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E7096" w:rsidP="007E7096">
            <w:pPr>
              <w:bidi w:val="0"/>
              <w:spacing w:after="20"/>
              <w:jc w:val="left"/>
              <w:rPr>
                <w:szCs w:val="20"/>
              </w:rPr>
            </w:pPr>
            <w:r w:rsidRPr="007E7096">
              <w:rPr>
                <w:sz w:val="40"/>
                <w:szCs w:val="20"/>
              </w:rPr>
              <w:t>CRC</w:t>
            </w:r>
            <w:r>
              <w:rPr>
                <w:szCs w:val="20"/>
              </w:rPr>
              <w:t>/C/KHM/CO/2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E7096" w:rsidRDefault="007E7096" w:rsidP="007E7096">
            <w:pPr>
              <w:bidi w:val="0"/>
              <w:spacing w:before="240"/>
              <w:jc w:val="left"/>
            </w:pPr>
            <w:r>
              <w:t>Distr.: General</w:t>
            </w:r>
          </w:p>
          <w:p w:rsidR="007E7096" w:rsidRDefault="007E7096" w:rsidP="007E7096">
            <w:pPr>
              <w:bidi w:val="0"/>
              <w:jc w:val="left"/>
            </w:pPr>
            <w:r>
              <w:t>3 August 2011</w:t>
            </w:r>
          </w:p>
          <w:p w:rsidR="007E7096" w:rsidRDefault="007E7096" w:rsidP="007E7096">
            <w:pPr>
              <w:bidi w:val="0"/>
              <w:jc w:val="left"/>
            </w:pPr>
            <w:r>
              <w:t>Arabic</w:t>
            </w:r>
          </w:p>
          <w:p w:rsidR="00257225" w:rsidRPr="008B4BC6" w:rsidRDefault="007E7096" w:rsidP="007E7096">
            <w:pPr>
              <w:bidi w:val="0"/>
              <w:jc w:val="left"/>
            </w:pPr>
            <w:r>
              <w:t>Original: English</w:t>
            </w:r>
          </w:p>
        </w:tc>
      </w:tr>
    </w:tbl>
    <w:p w:rsidR="008B4BC6" w:rsidRPr="007E7096" w:rsidRDefault="007E7096" w:rsidP="007E7096">
      <w:pPr>
        <w:spacing w:before="120" w:line="380" w:lineRule="exact"/>
        <w:rPr>
          <w:rFonts w:hint="cs"/>
          <w:b/>
          <w:bCs/>
          <w:sz w:val="36"/>
          <w:szCs w:val="36"/>
          <w:rtl/>
        </w:rPr>
      </w:pPr>
      <w:r w:rsidRPr="007E7096">
        <w:rPr>
          <w:rFonts w:hint="cs"/>
          <w:b/>
          <w:bCs/>
          <w:sz w:val="36"/>
          <w:szCs w:val="36"/>
          <w:rtl/>
        </w:rPr>
        <w:t>لجنة حقوق الطفل</w:t>
      </w:r>
    </w:p>
    <w:p w:rsidR="007E7096" w:rsidRPr="007E7096" w:rsidRDefault="007E7096" w:rsidP="007E7096">
      <w:pPr>
        <w:pStyle w:val="SingleTxtGA"/>
        <w:spacing w:after="0"/>
        <w:ind w:left="0"/>
        <w:rPr>
          <w:b/>
          <w:bCs/>
          <w:rtl/>
        </w:rPr>
      </w:pPr>
      <w:r w:rsidRPr="007E7096">
        <w:rPr>
          <w:b/>
          <w:bCs/>
          <w:rtl/>
        </w:rPr>
        <w:t xml:space="preserve">الدورة </w:t>
      </w:r>
      <w:r w:rsidRPr="007E7096">
        <w:rPr>
          <w:rFonts w:hint="cs"/>
          <w:b/>
          <w:bCs/>
          <w:rtl/>
        </w:rPr>
        <w:t>السابعة</w:t>
      </w:r>
      <w:r w:rsidRPr="007E7096">
        <w:rPr>
          <w:b/>
          <w:bCs/>
          <w:rtl/>
        </w:rPr>
        <w:t xml:space="preserve"> والخمسون</w:t>
      </w:r>
    </w:p>
    <w:p w:rsidR="007E7096" w:rsidRPr="007E7096" w:rsidRDefault="007E7096" w:rsidP="00253D72">
      <w:pPr>
        <w:pStyle w:val="SingleTxtGA"/>
        <w:spacing w:after="0"/>
        <w:ind w:left="0"/>
        <w:rPr>
          <w:rFonts w:hint="cs"/>
          <w:rtl/>
        </w:rPr>
      </w:pPr>
      <w:r w:rsidRPr="007E7096">
        <w:rPr>
          <w:rFonts w:hint="cs"/>
          <w:rtl/>
        </w:rPr>
        <w:t>30 أيار/مايو</w:t>
      </w:r>
      <w:r w:rsidR="00253D72">
        <w:rPr>
          <w:rFonts w:hint="cs"/>
          <w:rtl/>
        </w:rPr>
        <w:t xml:space="preserve"> </w:t>
      </w:r>
      <w:r w:rsidRPr="007E7096">
        <w:rPr>
          <w:rFonts w:hint="cs"/>
          <w:rtl/>
        </w:rPr>
        <w:t>-</w:t>
      </w:r>
      <w:r w:rsidR="00253D72">
        <w:rPr>
          <w:rFonts w:hint="cs"/>
          <w:rtl/>
        </w:rPr>
        <w:t xml:space="preserve"> </w:t>
      </w:r>
      <w:r w:rsidRPr="007E7096">
        <w:rPr>
          <w:rFonts w:hint="cs"/>
          <w:rtl/>
        </w:rPr>
        <w:t xml:space="preserve">17 حزيران/يونيه </w:t>
      </w:r>
      <w:r w:rsidRPr="007E7096">
        <w:rPr>
          <w:rtl/>
        </w:rPr>
        <w:t>201</w:t>
      </w:r>
      <w:r w:rsidRPr="007E7096">
        <w:rPr>
          <w:rFonts w:hint="cs"/>
          <w:rtl/>
        </w:rPr>
        <w:t>1</w:t>
      </w:r>
    </w:p>
    <w:p w:rsidR="007E7096" w:rsidRPr="007E7096" w:rsidRDefault="007E7096" w:rsidP="007E7096">
      <w:pPr>
        <w:pStyle w:val="HChGA"/>
        <w:rPr>
          <w:rtl/>
        </w:rPr>
      </w:pPr>
      <w:r w:rsidRPr="007E7096">
        <w:rPr>
          <w:rFonts w:hint="cs"/>
          <w:rtl/>
        </w:rPr>
        <w:tab/>
      </w:r>
      <w:r w:rsidRPr="007E7096">
        <w:rPr>
          <w:rFonts w:hint="cs"/>
          <w:rtl/>
        </w:rPr>
        <w:tab/>
      </w:r>
      <w:r w:rsidRPr="007E7096">
        <w:rPr>
          <w:rtl/>
        </w:rPr>
        <w:t>النظر في التقارير المقدَّمة من الدول الأطراف بموجب ال</w:t>
      </w:r>
      <w:r w:rsidRPr="007E7096">
        <w:rPr>
          <w:rFonts w:hint="cs"/>
          <w:rtl/>
        </w:rPr>
        <w:t>م</w:t>
      </w:r>
      <w:r w:rsidRPr="007E7096">
        <w:rPr>
          <w:rtl/>
        </w:rPr>
        <w:t>ادة 44 من الاتفاقية</w:t>
      </w:r>
    </w:p>
    <w:p w:rsidR="007E7096" w:rsidRPr="007E7096" w:rsidRDefault="007E7096" w:rsidP="007E7096">
      <w:pPr>
        <w:pStyle w:val="H1GA"/>
        <w:rPr>
          <w:rFonts w:hint="cs"/>
          <w:rtl/>
        </w:rPr>
      </w:pPr>
      <w:r w:rsidRPr="007E7096">
        <w:rPr>
          <w:rFonts w:hint="cs"/>
          <w:rtl/>
        </w:rPr>
        <w:tab/>
      </w:r>
      <w:r w:rsidRPr="007E7096">
        <w:rPr>
          <w:rFonts w:hint="cs"/>
          <w:rtl/>
        </w:rPr>
        <w:tab/>
      </w:r>
      <w:r w:rsidRPr="007E7096">
        <w:rPr>
          <w:rtl/>
        </w:rPr>
        <w:t>الملاحظات الختامية:</w:t>
      </w:r>
      <w:r w:rsidRPr="007E7096">
        <w:rPr>
          <w:rFonts w:hint="cs"/>
          <w:rtl/>
        </w:rPr>
        <w:t xml:space="preserve"> كمبوديا</w:t>
      </w:r>
    </w:p>
    <w:p w:rsidR="007E7096" w:rsidRPr="007E7096" w:rsidRDefault="007E7096" w:rsidP="007E7096">
      <w:pPr>
        <w:pStyle w:val="SingleTxtGA"/>
        <w:rPr>
          <w:rFonts w:hint="cs"/>
          <w:rtl/>
        </w:rPr>
      </w:pPr>
      <w:r w:rsidRPr="007E7096">
        <w:rPr>
          <w:rFonts w:hint="cs"/>
          <w:spacing w:val="-4"/>
          <w:rtl/>
        </w:rPr>
        <w:t>1-</w:t>
      </w:r>
      <w:r w:rsidRPr="007E7096">
        <w:rPr>
          <w:rFonts w:hint="cs"/>
          <w:spacing w:val="-4"/>
          <w:rtl/>
        </w:rPr>
        <w:tab/>
      </w:r>
      <w:r w:rsidRPr="007E7096">
        <w:rPr>
          <w:spacing w:val="-4"/>
          <w:rtl/>
        </w:rPr>
        <w:t>نظرت اللجنة في</w:t>
      </w:r>
      <w:r w:rsidRPr="007E7096">
        <w:rPr>
          <w:rFonts w:hint="cs"/>
          <w:spacing w:val="-4"/>
          <w:rtl/>
          <w:lang w:bidi="ar"/>
        </w:rPr>
        <w:t xml:space="preserve"> التقرير الدوري الموحد الثاني والثالث</w:t>
      </w:r>
      <w:r w:rsidRPr="007E7096">
        <w:rPr>
          <w:rFonts w:hint="cs"/>
          <w:spacing w:val="-4"/>
          <w:rtl/>
        </w:rPr>
        <w:t xml:space="preserve"> لكمبوديا </w:t>
      </w:r>
      <w:r w:rsidRPr="007E7096">
        <w:rPr>
          <w:spacing w:val="-4"/>
          <w:rtl/>
        </w:rPr>
        <w:t>(</w:t>
      </w:r>
      <w:r w:rsidRPr="007E7096">
        <w:rPr>
          <w:spacing w:val="-4"/>
        </w:rPr>
        <w:t>CRC/C/KHM/2-3</w:t>
      </w:r>
      <w:r w:rsidRPr="007E7096">
        <w:rPr>
          <w:spacing w:val="-4"/>
          <w:rtl/>
        </w:rPr>
        <w:t>)،</w:t>
      </w:r>
      <w:r w:rsidRPr="007E7096">
        <w:rPr>
          <w:rtl/>
        </w:rPr>
        <w:t xml:space="preserve"> في جلس</w:t>
      </w:r>
      <w:r w:rsidRPr="007E7096">
        <w:rPr>
          <w:rFonts w:hint="cs"/>
          <w:rtl/>
        </w:rPr>
        <w:t>تيها</w:t>
      </w:r>
      <w:r w:rsidRPr="007E7096">
        <w:rPr>
          <w:rtl/>
        </w:rPr>
        <w:t xml:space="preserve"> </w:t>
      </w:r>
      <w:r w:rsidRPr="007E7096">
        <w:rPr>
          <w:rFonts w:hint="cs"/>
          <w:rtl/>
        </w:rPr>
        <w:t>1620</w:t>
      </w:r>
      <w:r w:rsidRPr="007E7096">
        <w:rPr>
          <w:rtl/>
        </w:rPr>
        <w:t xml:space="preserve"> </w:t>
      </w:r>
      <w:r w:rsidRPr="007E7096">
        <w:rPr>
          <w:rFonts w:hint="cs"/>
          <w:rtl/>
        </w:rPr>
        <w:t>و1621</w:t>
      </w:r>
      <w:r w:rsidRPr="007E7096">
        <w:rPr>
          <w:rtl/>
        </w:rPr>
        <w:t xml:space="preserve"> (</w:t>
      </w:r>
      <w:r w:rsidRPr="007E7096">
        <w:rPr>
          <w:rFonts w:hint="cs"/>
          <w:rtl/>
        </w:rPr>
        <w:t xml:space="preserve">انظر </w:t>
      </w:r>
      <w:r w:rsidRPr="007E7096">
        <w:t>CRC/C/SR.1620</w:t>
      </w:r>
      <w:r>
        <w:rPr>
          <w:rFonts w:hint="cs"/>
          <w:rtl/>
        </w:rPr>
        <w:t xml:space="preserve"> </w:t>
      </w:r>
      <w:r w:rsidRPr="007E7096">
        <w:rPr>
          <w:rFonts w:hint="cs"/>
          <w:rtl/>
        </w:rPr>
        <w:t>و</w:t>
      </w:r>
      <w:r w:rsidRPr="007E7096">
        <w:t>1621</w:t>
      </w:r>
      <w:r w:rsidRPr="007E7096">
        <w:rPr>
          <w:rtl/>
        </w:rPr>
        <w:t xml:space="preserve">)، </w:t>
      </w:r>
      <w:r w:rsidRPr="007E7096">
        <w:rPr>
          <w:rFonts w:hint="cs"/>
          <w:rtl/>
        </w:rPr>
        <w:t xml:space="preserve">المعقودتين في 3 حزيران/يونيه </w:t>
      </w:r>
      <w:r w:rsidRPr="007E7096">
        <w:rPr>
          <w:rtl/>
        </w:rPr>
        <w:t>201</w:t>
      </w:r>
      <w:r w:rsidRPr="007E7096">
        <w:rPr>
          <w:rFonts w:hint="cs"/>
          <w:rtl/>
        </w:rPr>
        <w:t>1</w:t>
      </w:r>
      <w:r w:rsidRPr="007E7096">
        <w:rPr>
          <w:rtl/>
        </w:rPr>
        <w:t>، واعتم</w:t>
      </w:r>
      <w:r w:rsidRPr="007E7096">
        <w:rPr>
          <w:rFonts w:hint="cs"/>
          <w:rtl/>
        </w:rPr>
        <w:t>ـ</w:t>
      </w:r>
      <w:r w:rsidRPr="007E7096">
        <w:rPr>
          <w:rtl/>
        </w:rPr>
        <w:t xml:space="preserve">دت في جلستها </w:t>
      </w:r>
      <w:r w:rsidRPr="007E7096">
        <w:rPr>
          <w:rFonts w:hint="cs"/>
          <w:rtl/>
        </w:rPr>
        <w:t xml:space="preserve">1639 (انظر </w:t>
      </w:r>
      <w:r w:rsidRPr="007E7096">
        <w:t>CRC/C/SR.1639</w:t>
      </w:r>
      <w:r w:rsidRPr="007E7096">
        <w:rPr>
          <w:rFonts w:hint="cs"/>
          <w:rtl/>
        </w:rPr>
        <w:t>)</w:t>
      </w:r>
      <w:r w:rsidRPr="007E7096">
        <w:rPr>
          <w:rtl/>
        </w:rPr>
        <w:t xml:space="preserve">، المعقودة في </w:t>
      </w:r>
      <w:r w:rsidRPr="007E7096">
        <w:rPr>
          <w:rFonts w:hint="cs"/>
          <w:rtl/>
        </w:rPr>
        <w:t xml:space="preserve">17حزيران/يونيه </w:t>
      </w:r>
      <w:r w:rsidRPr="007E7096">
        <w:rPr>
          <w:rtl/>
        </w:rPr>
        <w:t>201</w:t>
      </w:r>
      <w:r w:rsidRPr="007E7096">
        <w:rPr>
          <w:rFonts w:hint="cs"/>
          <w:rtl/>
        </w:rPr>
        <w:t>1</w:t>
      </w:r>
      <w:r w:rsidRPr="007E7096">
        <w:rPr>
          <w:rtl/>
        </w:rPr>
        <w:t>، الملاحظات الختامية</w:t>
      </w:r>
      <w:r w:rsidRPr="007E7096">
        <w:rPr>
          <w:rFonts w:hint="cs"/>
          <w:rtl/>
        </w:rPr>
        <w:t> </w:t>
      </w:r>
      <w:r w:rsidRPr="007E7096">
        <w:rPr>
          <w:rtl/>
        </w:rPr>
        <w:t>التالية.</w:t>
      </w:r>
    </w:p>
    <w:p w:rsidR="007E7096" w:rsidRPr="007E7096" w:rsidRDefault="007E7096" w:rsidP="007E7096">
      <w:pPr>
        <w:pStyle w:val="HChGA"/>
        <w:rPr>
          <w:rFonts w:hint="cs"/>
          <w:rtl/>
        </w:rPr>
      </w:pPr>
      <w:r w:rsidRPr="007E7096">
        <w:rPr>
          <w:rFonts w:hint="cs"/>
          <w:rtl/>
        </w:rPr>
        <w:tab/>
        <w:t>أولاً -</w:t>
      </w:r>
      <w:r w:rsidRPr="007E7096">
        <w:rPr>
          <w:rFonts w:hint="cs"/>
          <w:rtl/>
        </w:rPr>
        <w:tab/>
        <w:t>مقدمة</w:t>
      </w:r>
    </w:p>
    <w:p w:rsidR="007E7096" w:rsidRPr="007E7096" w:rsidRDefault="007E7096" w:rsidP="007E7096">
      <w:pPr>
        <w:pStyle w:val="SingleTxtGA"/>
        <w:rPr>
          <w:rFonts w:hint="cs"/>
        </w:rPr>
      </w:pPr>
      <w:r w:rsidRPr="007E7096">
        <w:rPr>
          <w:rFonts w:hint="cs"/>
          <w:rtl/>
        </w:rPr>
        <w:t>2-</w:t>
      </w:r>
      <w:r w:rsidRPr="007E7096">
        <w:rPr>
          <w:rFonts w:hint="cs"/>
          <w:rtl/>
        </w:rPr>
        <w:tab/>
      </w:r>
      <w:r w:rsidRPr="007E7096">
        <w:rPr>
          <w:rtl/>
        </w:rPr>
        <w:t xml:space="preserve">ترحّب اللجنة بتقديم </w:t>
      </w:r>
      <w:r w:rsidRPr="007E7096">
        <w:rPr>
          <w:rFonts w:hint="cs"/>
          <w:rtl/>
          <w:lang w:bidi="ar"/>
        </w:rPr>
        <w:t>التقرير الموحد الثاني والثالث</w:t>
      </w:r>
      <w:r w:rsidRPr="007E7096">
        <w:rPr>
          <w:rtl/>
        </w:rPr>
        <w:t xml:space="preserve">، </w:t>
      </w:r>
      <w:r w:rsidRPr="007E7096">
        <w:rPr>
          <w:rFonts w:hint="cs"/>
          <w:rtl/>
        </w:rPr>
        <w:t xml:space="preserve">وكذلك </w:t>
      </w:r>
      <w:r w:rsidRPr="007E7096">
        <w:rPr>
          <w:rtl/>
        </w:rPr>
        <w:t>بالردود الخطّية على قائمة المسائل التي وضعتها اللجنة (</w:t>
      </w:r>
      <w:r w:rsidRPr="007E7096">
        <w:t>CRC/C/KHM/Q/2/Add.1</w:t>
      </w:r>
      <w:r w:rsidRPr="007E7096">
        <w:rPr>
          <w:rtl/>
        </w:rPr>
        <w:t>)</w:t>
      </w:r>
      <w:r w:rsidRPr="007E7096">
        <w:rPr>
          <w:rFonts w:hint="cs"/>
          <w:rtl/>
        </w:rPr>
        <w:t xml:space="preserve">. وترحب اللجنة أيضاً بالحوار الإيجابي </w:t>
      </w:r>
      <w:r w:rsidRPr="007E7096">
        <w:rPr>
          <w:rFonts w:hint="cs"/>
          <w:rtl/>
          <w:lang w:bidi="ar"/>
        </w:rPr>
        <w:t>الذي أجرته مع وفد رفيع المستوى وممثِّل لقطاعات متعددة، والذي أتاح فهماً أفضل لحالة الأطفال في الدولة الطرف.</w:t>
      </w:r>
    </w:p>
    <w:p w:rsidR="007E7096" w:rsidRPr="007E7096" w:rsidRDefault="007E7096" w:rsidP="007E7096">
      <w:pPr>
        <w:pStyle w:val="HChGA"/>
        <w:rPr>
          <w:rFonts w:hint="cs"/>
          <w:rtl/>
        </w:rPr>
      </w:pPr>
      <w:r w:rsidRPr="007E7096">
        <w:rPr>
          <w:rFonts w:hint="cs"/>
          <w:rtl/>
        </w:rPr>
        <w:tab/>
        <w:t xml:space="preserve">ثانياً </w:t>
      </w:r>
      <w:r w:rsidRPr="007E7096">
        <w:rPr>
          <w:rtl/>
        </w:rPr>
        <w:t>-</w:t>
      </w:r>
      <w:r w:rsidRPr="007E7096">
        <w:rPr>
          <w:rFonts w:hint="cs"/>
          <w:rtl/>
        </w:rPr>
        <w:tab/>
      </w:r>
      <w:r w:rsidRPr="007E7096">
        <w:rPr>
          <w:rtl/>
        </w:rPr>
        <w:t>تدابير المتابعة التي اتَّخذتها الدولة الطرف والتقدُّم الذي أحرزته</w:t>
      </w:r>
    </w:p>
    <w:p w:rsidR="007E7096" w:rsidRPr="007E7096" w:rsidRDefault="007E7096" w:rsidP="007E7096">
      <w:pPr>
        <w:pStyle w:val="SingleTxtGA"/>
        <w:rPr>
          <w:rFonts w:hint="cs"/>
          <w:rtl/>
        </w:rPr>
      </w:pPr>
      <w:r w:rsidRPr="007E7096">
        <w:rPr>
          <w:rFonts w:hint="cs"/>
          <w:rtl/>
        </w:rPr>
        <w:t>3-</w:t>
      </w:r>
      <w:r w:rsidRPr="007E7096">
        <w:rPr>
          <w:rFonts w:hint="cs"/>
          <w:rtl/>
        </w:rPr>
        <w:tab/>
        <w:t>تحيط اللجنة علماً مع التقدير، باعتماد ما يلي:</w:t>
      </w:r>
    </w:p>
    <w:p w:rsidR="007E7096" w:rsidRPr="007A2EE6" w:rsidRDefault="007E7096" w:rsidP="007E7096">
      <w:pPr>
        <w:pStyle w:val="SingleTxtGA"/>
        <w:rPr>
          <w:rFonts w:hint="cs"/>
          <w:spacing w:val="-2"/>
          <w:rtl/>
        </w:rPr>
      </w:pPr>
      <w:r w:rsidRPr="007A2EE6">
        <w:rPr>
          <w:rFonts w:hint="cs"/>
          <w:spacing w:val="-2"/>
          <w:rtl/>
        </w:rPr>
        <w:tab/>
        <w:t>(أ)</w:t>
      </w:r>
      <w:r w:rsidRPr="007A2EE6">
        <w:rPr>
          <w:rFonts w:hint="cs"/>
          <w:spacing w:val="-2"/>
          <w:rtl/>
        </w:rPr>
        <w:tab/>
      </w:r>
      <w:r w:rsidRPr="007A2EE6">
        <w:rPr>
          <w:rFonts w:hint="cs"/>
          <w:spacing w:val="-2"/>
          <w:rtl/>
          <w:lang w:bidi="ar"/>
        </w:rPr>
        <w:t>القانون المتعلق بالتبني على الصعيد الدولي، في كانون الأول/ديسمبر 2009؛</w:t>
      </w:r>
    </w:p>
    <w:p w:rsidR="007E7096" w:rsidRPr="007E7096" w:rsidRDefault="007E7096" w:rsidP="007E7096">
      <w:pPr>
        <w:pStyle w:val="SingleTxtGA"/>
        <w:rPr>
          <w:rFonts w:hint="cs"/>
          <w:rtl/>
        </w:rPr>
      </w:pPr>
      <w:r w:rsidRPr="007E7096">
        <w:rPr>
          <w:rFonts w:hint="cs"/>
          <w:rtl/>
        </w:rPr>
        <w:tab/>
        <w:t>(ب)</w:t>
      </w:r>
      <w:r w:rsidRPr="007E7096">
        <w:rPr>
          <w:rFonts w:hint="cs"/>
          <w:rtl/>
        </w:rPr>
        <w:tab/>
        <w:t>القانون المتعلق بتعزيز حقوق المعوقين وحمايتها، في تموز/يوليه 2009؛</w:t>
      </w:r>
    </w:p>
    <w:p w:rsidR="007E7096" w:rsidRPr="007A2EE6" w:rsidRDefault="007E7096" w:rsidP="007E7096">
      <w:pPr>
        <w:pStyle w:val="SingleTxtGA"/>
        <w:rPr>
          <w:rFonts w:hint="cs"/>
          <w:spacing w:val="-2"/>
          <w:rtl/>
        </w:rPr>
      </w:pPr>
      <w:r w:rsidRPr="007A2EE6">
        <w:rPr>
          <w:rFonts w:hint="cs"/>
          <w:spacing w:val="-2"/>
          <w:rtl/>
        </w:rPr>
        <w:tab/>
        <w:t>(ج)</w:t>
      </w:r>
      <w:r w:rsidRPr="007A2EE6">
        <w:rPr>
          <w:rFonts w:hint="cs"/>
          <w:spacing w:val="-2"/>
          <w:rtl/>
        </w:rPr>
        <w:tab/>
        <w:t xml:space="preserve">القانون المتعلق بقمع </w:t>
      </w:r>
      <w:r w:rsidRPr="007A2EE6">
        <w:rPr>
          <w:rFonts w:hint="cs"/>
          <w:spacing w:val="-2"/>
          <w:rtl/>
          <w:lang w:bidi="ar"/>
        </w:rPr>
        <w:t>الاتجار بالبشر والاستغلال الجنسي، في شباط/</w:t>
      </w:r>
      <w:r w:rsidR="007A2EE6">
        <w:rPr>
          <w:rFonts w:hint="cs"/>
          <w:spacing w:val="-2"/>
          <w:rtl/>
          <w:lang w:bidi="ar"/>
        </w:rPr>
        <w:t xml:space="preserve">           </w:t>
      </w:r>
      <w:r w:rsidRPr="007A2EE6">
        <w:rPr>
          <w:rFonts w:hint="cs"/>
          <w:spacing w:val="-2"/>
          <w:rtl/>
          <w:lang w:bidi="ar"/>
        </w:rPr>
        <w:t>فبراير 2008؛</w:t>
      </w:r>
    </w:p>
    <w:p w:rsidR="007E7096" w:rsidRPr="007A2EE6" w:rsidRDefault="007E7096" w:rsidP="007E7096">
      <w:pPr>
        <w:pStyle w:val="SingleTxtGA"/>
        <w:rPr>
          <w:rFonts w:hint="cs"/>
          <w:spacing w:val="-2"/>
          <w:rtl/>
        </w:rPr>
      </w:pPr>
      <w:r w:rsidRPr="007A2EE6">
        <w:rPr>
          <w:rFonts w:hint="cs"/>
          <w:spacing w:val="-2"/>
          <w:rtl/>
        </w:rPr>
        <w:tab/>
        <w:t>(د)</w:t>
      </w:r>
      <w:r w:rsidRPr="007A2EE6">
        <w:rPr>
          <w:rFonts w:hint="cs"/>
          <w:spacing w:val="-2"/>
          <w:rtl/>
        </w:rPr>
        <w:tab/>
        <w:t>القانون المتعلق بالتعليم، في كانون الأول/ديسمبر 2007؛</w:t>
      </w:r>
    </w:p>
    <w:p w:rsidR="007E7096" w:rsidRPr="007A2EE6" w:rsidRDefault="007E7096" w:rsidP="007E7096">
      <w:pPr>
        <w:pStyle w:val="SingleTxtGA"/>
        <w:rPr>
          <w:rFonts w:hint="cs"/>
          <w:spacing w:val="-2"/>
          <w:rtl/>
        </w:rPr>
      </w:pPr>
      <w:r w:rsidRPr="007A2EE6">
        <w:rPr>
          <w:rFonts w:hint="cs"/>
          <w:spacing w:val="-2"/>
          <w:rtl/>
        </w:rPr>
        <w:tab/>
        <w:t>(ﻫ)</w:t>
      </w:r>
      <w:r w:rsidRPr="007A2EE6">
        <w:rPr>
          <w:rFonts w:hint="cs"/>
          <w:spacing w:val="-2"/>
          <w:rtl/>
        </w:rPr>
        <w:tab/>
        <w:t>القانون المتعلق بمنع العنف المنزلي وحماية الضحايا، في تشرين الأول/</w:t>
      </w:r>
      <w:r w:rsidR="007A2EE6">
        <w:rPr>
          <w:rFonts w:hint="cs"/>
          <w:spacing w:val="-2"/>
          <w:rtl/>
        </w:rPr>
        <w:t xml:space="preserve">         </w:t>
      </w:r>
      <w:r w:rsidRPr="007A2EE6">
        <w:rPr>
          <w:rFonts w:hint="cs"/>
          <w:spacing w:val="-2"/>
          <w:rtl/>
        </w:rPr>
        <w:t>أكتوبر 2005؛</w:t>
      </w:r>
    </w:p>
    <w:p w:rsidR="007E7096" w:rsidRPr="007E7096" w:rsidRDefault="007E7096" w:rsidP="007E7096">
      <w:pPr>
        <w:pStyle w:val="SingleTxtGA"/>
        <w:rPr>
          <w:rFonts w:hint="cs"/>
          <w:rtl/>
          <w:lang w:bidi="ar"/>
        </w:rPr>
      </w:pPr>
      <w:r w:rsidRPr="007E7096">
        <w:rPr>
          <w:rFonts w:hint="cs"/>
          <w:rtl/>
        </w:rPr>
        <w:tab/>
        <w:t>(و)</w:t>
      </w:r>
      <w:r w:rsidRPr="007E7096">
        <w:rPr>
          <w:rFonts w:hint="cs"/>
          <w:rtl/>
          <w:lang w:bidi="ar"/>
        </w:rPr>
        <w:tab/>
        <w:t>قانون الضمان الاجتماعي، في عام 2002؛ واستراتيجية الحماية الاجتماعية، في نيسان/أبريل 2010.</w:t>
      </w:r>
    </w:p>
    <w:p w:rsidR="007E7096" w:rsidRPr="007E7096" w:rsidRDefault="007E7096" w:rsidP="007A2EE6">
      <w:pPr>
        <w:pStyle w:val="SingleTxtGA"/>
        <w:rPr>
          <w:rFonts w:hint="cs"/>
          <w:rtl/>
        </w:rPr>
      </w:pPr>
      <w:r w:rsidRPr="007E7096">
        <w:rPr>
          <w:rFonts w:hint="cs"/>
          <w:rtl/>
        </w:rPr>
        <w:t>4-</w:t>
      </w:r>
      <w:r w:rsidRPr="007E7096">
        <w:rPr>
          <w:rFonts w:hint="cs"/>
          <w:rtl/>
        </w:rPr>
        <w:tab/>
        <w:t>وترحب اللجنة أيضاً بتصديق الدولة الطرف على</w:t>
      </w:r>
      <w:r w:rsidRPr="007E7096">
        <w:rPr>
          <w:rFonts w:hint="cs"/>
          <w:rtl/>
          <w:lang w:bidi="ar"/>
        </w:rPr>
        <w:t xml:space="preserve"> المعاهدات الدولية التالية لحقوق الإنسان:</w:t>
      </w:r>
    </w:p>
    <w:p w:rsidR="007E7096" w:rsidRPr="007E7096" w:rsidRDefault="007E7096" w:rsidP="007E7096">
      <w:pPr>
        <w:pStyle w:val="SingleTxtGA"/>
        <w:rPr>
          <w:rFonts w:hint="cs"/>
          <w:rtl/>
        </w:rPr>
      </w:pPr>
      <w:r w:rsidRPr="007E7096">
        <w:rPr>
          <w:rFonts w:hint="cs"/>
          <w:rtl/>
        </w:rPr>
        <w:tab/>
        <w:t>(أ)</w:t>
      </w:r>
      <w:r w:rsidRPr="007E7096">
        <w:rPr>
          <w:rFonts w:hint="cs"/>
          <w:rtl/>
        </w:rPr>
        <w:tab/>
        <w:t>البروتوكول الاختياري لاتفاقية حقوق الطفل المتعلق باشتراك الأطفال في النزاعات المسلحة، في تموز/يوليه 2004؛</w:t>
      </w:r>
    </w:p>
    <w:p w:rsidR="007E7096" w:rsidRPr="007E7096" w:rsidRDefault="007E7096" w:rsidP="007E7096">
      <w:pPr>
        <w:pStyle w:val="SingleTxtGA"/>
        <w:rPr>
          <w:rFonts w:hint="cs"/>
          <w:rtl/>
        </w:rPr>
      </w:pPr>
      <w:r w:rsidRPr="007E7096">
        <w:rPr>
          <w:rFonts w:hint="cs"/>
          <w:rtl/>
        </w:rPr>
        <w:tab/>
        <w:t>(ب)</w:t>
      </w:r>
      <w:r w:rsidRPr="007E7096">
        <w:rPr>
          <w:rFonts w:hint="cs"/>
          <w:rtl/>
        </w:rPr>
        <w:tab/>
        <w:t>البروتوكول الاختياري لاتفاقية حقوق الطفل المتعلق ببيع الأطفال وبغاء الأطفال واستغلال الأطفال في المواد الإباحية، في أيار/مايو 2002؛</w:t>
      </w:r>
    </w:p>
    <w:p w:rsidR="007E7096" w:rsidRPr="007E7096" w:rsidRDefault="007E7096" w:rsidP="007E7096">
      <w:pPr>
        <w:pStyle w:val="SingleTxtGA"/>
        <w:rPr>
          <w:rFonts w:hint="cs"/>
          <w:rtl/>
          <w:lang w:bidi="ar"/>
        </w:rPr>
      </w:pPr>
      <w:r w:rsidRPr="007E7096">
        <w:rPr>
          <w:rFonts w:hint="cs"/>
          <w:rtl/>
        </w:rPr>
        <w:tab/>
        <w:t>(ج)</w:t>
      </w:r>
      <w:r w:rsidRPr="007E7096">
        <w:rPr>
          <w:rFonts w:hint="cs"/>
          <w:rtl/>
          <w:lang w:bidi="ar"/>
        </w:rPr>
        <w:tab/>
        <w:t>البروتوكول الاختياري لاتفاقية القضاء على جميع أشكال التمييز ضد المرأة، في تشرين الأول/أكتوبر 2010؛</w:t>
      </w:r>
    </w:p>
    <w:p w:rsidR="007E7096" w:rsidRPr="007E7096" w:rsidRDefault="007E7096" w:rsidP="007E7096">
      <w:pPr>
        <w:pStyle w:val="SingleTxtGA"/>
        <w:rPr>
          <w:rFonts w:hint="cs"/>
          <w:rtl/>
          <w:lang w:bidi="ar"/>
        </w:rPr>
      </w:pPr>
      <w:r w:rsidRPr="007E7096">
        <w:rPr>
          <w:rFonts w:hint="cs"/>
          <w:rtl/>
          <w:lang w:bidi="ar"/>
        </w:rPr>
        <w:tab/>
      </w:r>
      <w:r w:rsidRPr="007E7096">
        <w:rPr>
          <w:rFonts w:hint="cs"/>
          <w:rtl/>
        </w:rPr>
        <w:t>(د)</w:t>
      </w:r>
      <w:r w:rsidRPr="007E7096">
        <w:rPr>
          <w:rFonts w:hint="cs"/>
          <w:rtl/>
        </w:rPr>
        <w:tab/>
      </w:r>
      <w:r w:rsidRPr="007E7096">
        <w:rPr>
          <w:rFonts w:hint="cs"/>
          <w:rtl/>
          <w:lang w:bidi="ar"/>
        </w:rPr>
        <w:t>اتفاقية لاهاي بشأن حماية الأطفال والتعاون في مجال التبني على الصعيد الدولي، في نيسان/أبريل 2007؛</w:t>
      </w:r>
    </w:p>
    <w:p w:rsidR="007E7096" w:rsidRPr="007E7096" w:rsidRDefault="007E7096" w:rsidP="007E7096">
      <w:pPr>
        <w:pStyle w:val="SingleTxtGA"/>
        <w:rPr>
          <w:rFonts w:hint="cs"/>
          <w:rtl/>
          <w:lang w:bidi="ar"/>
        </w:rPr>
      </w:pPr>
      <w:r w:rsidRPr="007E7096">
        <w:rPr>
          <w:rFonts w:hint="cs"/>
          <w:rtl/>
        </w:rPr>
        <w:tab/>
        <w:t>(ﻫ)</w:t>
      </w:r>
      <w:r w:rsidRPr="007E7096">
        <w:rPr>
          <w:rFonts w:hint="cs"/>
          <w:rtl/>
        </w:rPr>
        <w:tab/>
      </w:r>
      <w:r w:rsidRPr="007E7096">
        <w:rPr>
          <w:rFonts w:hint="cs"/>
          <w:rtl/>
          <w:lang w:bidi="ar"/>
        </w:rPr>
        <w:t>اتفاقية الأمم المتحدة لمكافحة الفساد، في أيلول/سبتمبر 2007؛</w:t>
      </w:r>
    </w:p>
    <w:p w:rsidR="007E7096" w:rsidRPr="007E7096" w:rsidRDefault="007E7096" w:rsidP="007E7096">
      <w:pPr>
        <w:pStyle w:val="SingleTxtGA"/>
        <w:rPr>
          <w:rFonts w:hint="cs"/>
          <w:rtl/>
        </w:rPr>
      </w:pPr>
      <w:r w:rsidRPr="007E7096">
        <w:rPr>
          <w:rFonts w:hint="cs"/>
          <w:rtl/>
        </w:rPr>
        <w:tab/>
        <w:t>(و)</w:t>
      </w:r>
      <w:r w:rsidRPr="007E7096">
        <w:rPr>
          <w:rFonts w:hint="cs"/>
          <w:rtl/>
        </w:rPr>
        <w:tab/>
      </w:r>
      <w:r w:rsidRPr="007E7096">
        <w:rPr>
          <w:rFonts w:hint="cs"/>
          <w:rtl/>
          <w:lang w:bidi="ar"/>
        </w:rPr>
        <w:t>بروتوكول منع الاتجار بالأشخاص، وبخاصة النساء والأطفال، وقمعه والمعاقبة عليه، المكمل لاتفاقية الأمم المتحدة لمكافحة الجريمة المنظمة عبر الوطنية،</w:t>
      </w:r>
      <w:r w:rsidRPr="007E7096">
        <w:rPr>
          <w:rFonts w:hint="cs"/>
          <w:rtl/>
        </w:rPr>
        <w:t xml:space="preserve"> في تموز/يوليه 2007؛</w:t>
      </w:r>
    </w:p>
    <w:p w:rsidR="007E7096" w:rsidRPr="007E7096" w:rsidRDefault="007E7096" w:rsidP="007E7096">
      <w:pPr>
        <w:pStyle w:val="SingleTxtGA"/>
        <w:rPr>
          <w:rFonts w:hint="cs"/>
          <w:rtl/>
        </w:rPr>
      </w:pPr>
      <w:r w:rsidRPr="007E7096">
        <w:rPr>
          <w:rFonts w:hint="cs"/>
          <w:rtl/>
        </w:rPr>
        <w:tab/>
        <w:t>(ز)</w:t>
      </w:r>
      <w:r w:rsidRPr="007E7096">
        <w:rPr>
          <w:rFonts w:hint="cs"/>
          <w:rtl/>
        </w:rPr>
        <w:tab/>
        <w:t>اتفاقية منظمة العمل الدولية رقم 182 بشأن حظر أسوأ أشكال عمل الأطفال والإجراءات الفورية للقضاء عليها، في آذار/مارس 2006؛</w:t>
      </w:r>
    </w:p>
    <w:p w:rsidR="007E7096" w:rsidRPr="007E7096" w:rsidRDefault="007E7096" w:rsidP="007E7096">
      <w:pPr>
        <w:pStyle w:val="SingleTxtGA"/>
        <w:rPr>
          <w:rFonts w:hint="cs"/>
          <w:rtl/>
          <w:lang w:bidi="ar"/>
        </w:rPr>
      </w:pPr>
      <w:r w:rsidRPr="007E7096">
        <w:rPr>
          <w:rFonts w:hint="cs"/>
          <w:rtl/>
        </w:rPr>
        <w:tab/>
        <w:t>(ح)</w:t>
      </w:r>
      <w:r w:rsidRPr="007E7096">
        <w:rPr>
          <w:rFonts w:hint="cs"/>
          <w:rtl/>
        </w:rPr>
        <w:tab/>
      </w:r>
      <w:r w:rsidRPr="007E7096">
        <w:rPr>
          <w:rFonts w:hint="cs"/>
          <w:rtl/>
          <w:lang w:bidi="ar"/>
        </w:rPr>
        <w:t>نظام روما الأساسي للمحكمة الجنائية الدولية، في نيسان/أبريل 2002.</w:t>
      </w:r>
    </w:p>
    <w:p w:rsidR="007E7096" w:rsidRPr="007E7096" w:rsidRDefault="007E7096" w:rsidP="007E7096">
      <w:pPr>
        <w:pStyle w:val="SingleTxtGA"/>
        <w:rPr>
          <w:rFonts w:hint="cs"/>
          <w:rtl/>
          <w:lang w:bidi="ar"/>
        </w:rPr>
      </w:pPr>
      <w:r w:rsidRPr="007E7096">
        <w:rPr>
          <w:rFonts w:hint="cs"/>
          <w:rtl/>
        </w:rPr>
        <w:t>5-</w:t>
      </w:r>
      <w:r w:rsidRPr="007E7096">
        <w:rPr>
          <w:rFonts w:hint="cs"/>
          <w:rtl/>
        </w:rPr>
        <w:tab/>
        <w:t>وترحب اللجنة أيضاً ب</w:t>
      </w:r>
      <w:r w:rsidRPr="007E7096">
        <w:rPr>
          <w:rFonts w:hint="cs"/>
          <w:rtl/>
          <w:lang w:bidi="ar"/>
        </w:rPr>
        <w:t>التدابير المؤسساتية والسياساتية التالية:</w:t>
      </w:r>
    </w:p>
    <w:p w:rsidR="007E7096" w:rsidRPr="007E7096" w:rsidRDefault="007E7096" w:rsidP="007A2EE6">
      <w:pPr>
        <w:pStyle w:val="SingleTxtGA"/>
        <w:rPr>
          <w:rFonts w:hint="cs"/>
          <w:rtl/>
        </w:rPr>
      </w:pPr>
      <w:r w:rsidRPr="007E7096">
        <w:rPr>
          <w:rFonts w:hint="cs"/>
          <w:rtl/>
        </w:rPr>
        <w:tab/>
        <w:t>(أ)</w:t>
      </w:r>
      <w:r w:rsidRPr="007E7096">
        <w:rPr>
          <w:rFonts w:hint="cs"/>
          <w:rtl/>
          <w:lang w:bidi="ar"/>
        </w:rPr>
        <w:tab/>
        <w:t xml:space="preserve">اللجنة الوطنية </w:t>
      </w:r>
      <w:r w:rsidR="007A2EE6">
        <w:rPr>
          <w:rFonts w:hint="cs"/>
          <w:rtl/>
          <w:lang w:bidi="ar"/>
        </w:rPr>
        <w:t xml:space="preserve">القائمة بحملة </w:t>
      </w:r>
      <w:r w:rsidRPr="007E7096">
        <w:rPr>
          <w:rFonts w:hint="cs"/>
          <w:rtl/>
        </w:rPr>
        <w:t>قمع الاتجار بالبشر، وتهريبهم، و</w:t>
      </w:r>
      <w:r w:rsidR="007A2EE6">
        <w:rPr>
          <w:rFonts w:hint="cs"/>
          <w:rtl/>
        </w:rPr>
        <w:t xml:space="preserve">استغلالهم في مجال </w:t>
      </w:r>
      <w:r w:rsidRPr="007E7096">
        <w:rPr>
          <w:rFonts w:hint="cs"/>
          <w:rtl/>
        </w:rPr>
        <w:t xml:space="preserve">العمل والاستغلال الجنسي، </w:t>
      </w:r>
      <w:r w:rsidR="007A2EE6">
        <w:rPr>
          <w:rFonts w:hint="cs"/>
          <w:rtl/>
        </w:rPr>
        <w:t xml:space="preserve">التي </w:t>
      </w:r>
      <w:r w:rsidRPr="007E7096">
        <w:rPr>
          <w:rFonts w:hint="cs"/>
          <w:rtl/>
        </w:rPr>
        <w:t>أنشئت في عام 2009؛</w:t>
      </w:r>
    </w:p>
    <w:p w:rsidR="007E7096" w:rsidRPr="007E7096" w:rsidRDefault="007E7096" w:rsidP="007E7096">
      <w:pPr>
        <w:pStyle w:val="SingleTxtGA"/>
        <w:rPr>
          <w:rFonts w:hint="cs"/>
          <w:rtl/>
        </w:rPr>
      </w:pPr>
      <w:r w:rsidRPr="007E7096">
        <w:rPr>
          <w:rFonts w:hint="cs"/>
          <w:rtl/>
        </w:rPr>
        <w:tab/>
        <w:t>(ب)</w:t>
      </w:r>
      <w:r w:rsidRPr="007E7096">
        <w:rPr>
          <w:rFonts w:hint="cs"/>
          <w:rtl/>
        </w:rPr>
        <w:tab/>
        <w:t>الخطة الاستراتيجية للتعليم (2009-2013)؛</w:t>
      </w:r>
    </w:p>
    <w:p w:rsidR="007E7096" w:rsidRPr="007E7096" w:rsidRDefault="007E7096" w:rsidP="007E7096">
      <w:pPr>
        <w:pStyle w:val="SingleTxtGA"/>
        <w:rPr>
          <w:rFonts w:hint="cs"/>
          <w:rtl/>
        </w:rPr>
      </w:pPr>
      <w:r w:rsidRPr="007E7096">
        <w:rPr>
          <w:rFonts w:hint="cs"/>
          <w:rtl/>
        </w:rPr>
        <w:tab/>
        <w:t>(ج)</w:t>
      </w:r>
      <w:r w:rsidRPr="007E7096">
        <w:rPr>
          <w:rFonts w:hint="cs"/>
          <w:rtl/>
          <w:lang w:bidi="ar"/>
        </w:rPr>
        <w:tab/>
        <w:t>خطة العمل الوطنية المتعلقة بالأيتام والأطفال المصابين بفيروس نقص المناعة البشري وغيرهم من الأطفال الضعفاء (2008-2010)؛</w:t>
      </w:r>
    </w:p>
    <w:p w:rsidR="007E7096" w:rsidRPr="007E7096" w:rsidRDefault="007E7096" w:rsidP="00174B49">
      <w:pPr>
        <w:pStyle w:val="SingleTxtGA"/>
        <w:rPr>
          <w:rFonts w:hint="cs"/>
          <w:rtl/>
          <w:lang w:bidi="ar"/>
        </w:rPr>
      </w:pPr>
      <w:r w:rsidRPr="007E7096">
        <w:rPr>
          <w:rFonts w:hint="cs"/>
          <w:rtl/>
          <w:lang w:bidi="ar"/>
        </w:rPr>
        <w:tab/>
      </w:r>
      <w:r w:rsidRPr="007E7096">
        <w:rPr>
          <w:rFonts w:hint="cs"/>
          <w:rtl/>
        </w:rPr>
        <w:t>(د)</w:t>
      </w:r>
      <w:r w:rsidRPr="007E7096">
        <w:rPr>
          <w:rFonts w:hint="cs"/>
          <w:rtl/>
          <w:lang w:bidi="ar"/>
        </w:rPr>
        <w:tab/>
        <w:t>السياسة المتعلقة بتعليم الأطفال المعوقين، في عام 2008؛</w:t>
      </w:r>
    </w:p>
    <w:p w:rsidR="007E7096" w:rsidRPr="007E7096" w:rsidRDefault="007E7096" w:rsidP="007E7096">
      <w:pPr>
        <w:pStyle w:val="SingleTxtGA"/>
        <w:rPr>
          <w:rFonts w:hint="cs"/>
          <w:rtl/>
        </w:rPr>
      </w:pPr>
      <w:r w:rsidRPr="007E7096">
        <w:rPr>
          <w:rFonts w:hint="cs"/>
          <w:rtl/>
        </w:rPr>
        <w:tab/>
        <w:t>(ﻫ)</w:t>
      </w:r>
      <w:r w:rsidRPr="007E7096">
        <w:rPr>
          <w:rFonts w:hint="cs"/>
          <w:rtl/>
        </w:rPr>
        <w:tab/>
        <w:t xml:space="preserve">خطة العمل الوطنية المتعلقة بالقضاء على </w:t>
      </w:r>
      <w:r w:rsidRPr="007E7096">
        <w:rPr>
          <w:rFonts w:hint="cs"/>
          <w:rtl/>
          <w:lang w:bidi="ar"/>
        </w:rPr>
        <w:t>أسوأ أشكال عمل الأطفال (2008-2012)</w:t>
      </w:r>
    </w:p>
    <w:p w:rsidR="007E7096" w:rsidRPr="007E7096" w:rsidRDefault="007E7096" w:rsidP="007E7096">
      <w:pPr>
        <w:pStyle w:val="HChGA"/>
        <w:rPr>
          <w:rFonts w:hint="cs"/>
          <w:rtl/>
        </w:rPr>
      </w:pPr>
      <w:r w:rsidRPr="007E7096">
        <w:rPr>
          <w:rFonts w:hint="cs"/>
          <w:rtl/>
        </w:rPr>
        <w:tab/>
        <w:t>ثالثاً -</w:t>
      </w:r>
      <w:r w:rsidRPr="007E7096">
        <w:rPr>
          <w:rFonts w:hint="cs"/>
          <w:rtl/>
        </w:rPr>
        <w:tab/>
      </w:r>
      <w:r w:rsidRPr="007E7096">
        <w:rPr>
          <w:rtl/>
        </w:rPr>
        <w:t>المجالات الرئيسية التي تشكِّل مصدراً للقلق والتوصيات بشأنها</w:t>
      </w:r>
    </w:p>
    <w:p w:rsidR="007E7096" w:rsidRPr="007E7096" w:rsidRDefault="007E7096" w:rsidP="007A2EE6">
      <w:pPr>
        <w:pStyle w:val="H1GA"/>
        <w:rPr>
          <w:rFonts w:hint="cs"/>
          <w:rtl/>
        </w:rPr>
      </w:pPr>
      <w:r w:rsidRPr="007E7096">
        <w:rPr>
          <w:rFonts w:hint="cs"/>
          <w:rtl/>
        </w:rPr>
        <w:tab/>
        <w:t>ألف -</w:t>
      </w:r>
      <w:r w:rsidRPr="007E7096">
        <w:rPr>
          <w:rFonts w:hint="cs"/>
          <w:rtl/>
        </w:rPr>
        <w:tab/>
      </w:r>
      <w:r w:rsidRPr="007E7096">
        <w:rPr>
          <w:rtl/>
        </w:rPr>
        <w:t>تدابير التنفيذ العامة (المادتان 4 و42</w:t>
      </w:r>
      <w:r w:rsidRPr="007E7096">
        <w:rPr>
          <w:rFonts w:hint="cs"/>
          <w:rtl/>
        </w:rPr>
        <w:t>،</w:t>
      </w:r>
      <w:r w:rsidRPr="007E7096">
        <w:rPr>
          <w:rtl/>
        </w:rPr>
        <w:t xml:space="preserve"> والفقرة 6 من المادة 44 من الاتفاقية)</w:t>
      </w:r>
    </w:p>
    <w:p w:rsidR="007E7096" w:rsidRPr="007E7096" w:rsidRDefault="007E7096" w:rsidP="007A2EE6">
      <w:pPr>
        <w:pStyle w:val="H23GA"/>
        <w:rPr>
          <w:rtl/>
        </w:rPr>
      </w:pPr>
      <w:r w:rsidRPr="007E7096">
        <w:rPr>
          <w:rFonts w:hint="cs"/>
          <w:rtl/>
        </w:rPr>
        <w:tab/>
      </w:r>
      <w:r w:rsidRPr="007E7096">
        <w:rPr>
          <w:rFonts w:hint="cs"/>
          <w:rtl/>
        </w:rPr>
        <w:tab/>
      </w:r>
      <w:r w:rsidRPr="007E7096">
        <w:rPr>
          <w:rtl/>
        </w:rPr>
        <w:t xml:space="preserve">التوصيات </w:t>
      </w:r>
      <w:r w:rsidRPr="007E7096">
        <w:rPr>
          <w:rFonts w:hint="cs"/>
          <w:rtl/>
        </w:rPr>
        <w:t xml:space="preserve">السابقة </w:t>
      </w:r>
      <w:r w:rsidRPr="007E7096">
        <w:rPr>
          <w:rtl/>
        </w:rPr>
        <w:t>للجنة</w:t>
      </w:r>
    </w:p>
    <w:p w:rsidR="007E7096" w:rsidRPr="007E7096" w:rsidRDefault="007E7096" w:rsidP="007E7096">
      <w:pPr>
        <w:pStyle w:val="SingleTxtGA"/>
        <w:rPr>
          <w:rFonts w:hint="cs"/>
          <w:rtl/>
        </w:rPr>
      </w:pPr>
      <w:r w:rsidRPr="007E7096">
        <w:rPr>
          <w:rFonts w:hint="cs"/>
          <w:rtl/>
        </w:rPr>
        <w:t>6-</w:t>
      </w:r>
      <w:r w:rsidRPr="007E7096">
        <w:rPr>
          <w:rFonts w:hint="cs"/>
          <w:rtl/>
        </w:rPr>
        <w:tab/>
      </w:r>
      <w:r w:rsidRPr="007E7096">
        <w:rPr>
          <w:rtl/>
        </w:rPr>
        <w:t xml:space="preserve">ترحّب اللجنة بالجهود التي </w:t>
      </w:r>
      <w:r w:rsidRPr="007E7096">
        <w:rPr>
          <w:rFonts w:hint="cs"/>
          <w:rtl/>
        </w:rPr>
        <w:t>بذلتها</w:t>
      </w:r>
      <w:r w:rsidRPr="007E7096">
        <w:rPr>
          <w:rtl/>
        </w:rPr>
        <w:t xml:space="preserve"> الدولة الطرف</w:t>
      </w:r>
      <w:r w:rsidRPr="007E7096">
        <w:rPr>
          <w:rFonts w:hint="cs"/>
          <w:rtl/>
        </w:rPr>
        <w:t xml:space="preserve"> لتنفيذ ملاحظاتها الختامية على التقرير الأولي للدولة الطرف (</w:t>
      </w:r>
      <w:r w:rsidRPr="007E7096">
        <w:t>CRC/C/15/Add.128</w:t>
      </w:r>
      <w:r w:rsidRPr="007E7096">
        <w:rPr>
          <w:rFonts w:hint="cs"/>
          <w:rtl/>
        </w:rPr>
        <w:t xml:space="preserve">). </w:t>
      </w:r>
      <w:r w:rsidRPr="007E7096">
        <w:rPr>
          <w:rFonts w:hint="cs"/>
          <w:rtl/>
          <w:lang w:bidi="ar"/>
        </w:rPr>
        <w:t>ومع ذلك، فإن اللجنة تأسف لكون بعض الشواغل التي أعربت عنها والتوصيات التي قدمتها لم تلق العناية الكافية أو حظي جانب منها فقط بالاهتمام.</w:t>
      </w:r>
    </w:p>
    <w:p w:rsidR="007E7096" w:rsidRPr="007E7096" w:rsidRDefault="007E7096" w:rsidP="007E7096">
      <w:pPr>
        <w:pStyle w:val="SingleTxtGA"/>
        <w:rPr>
          <w:rFonts w:hint="cs"/>
          <w:b/>
          <w:bCs/>
          <w:rtl/>
        </w:rPr>
      </w:pPr>
      <w:r w:rsidRPr="007E7096">
        <w:rPr>
          <w:rFonts w:hint="cs"/>
          <w:rtl/>
        </w:rPr>
        <w:t>7-</w:t>
      </w:r>
      <w:r w:rsidRPr="007E7096">
        <w:rPr>
          <w:rFonts w:hint="cs"/>
          <w:rtl/>
        </w:rPr>
        <w:tab/>
      </w:r>
      <w:r w:rsidRPr="007E7096">
        <w:rPr>
          <w:rFonts w:hint="cs"/>
          <w:b/>
          <w:bCs/>
          <w:rtl/>
          <w:lang w:bidi="ar"/>
        </w:rPr>
        <w:t xml:space="preserve">تحث اللجنة الدولة الطرف على اتخاذ جميع التدابير اللازمة لمعالجة التوصيات الواردة في الملاحظات الختامية التي قُدمت بشأن تقريرها الأولي، والتي لم تنفذ بعد أو </w:t>
      </w:r>
      <w:r w:rsidR="00253D72">
        <w:rPr>
          <w:rFonts w:hint="cs"/>
          <w:b/>
          <w:bCs/>
          <w:rtl/>
          <w:lang w:bidi="ar"/>
        </w:rPr>
        <w:t xml:space="preserve">        </w:t>
      </w:r>
      <w:r w:rsidRPr="007E7096">
        <w:rPr>
          <w:rFonts w:hint="cs"/>
          <w:b/>
          <w:bCs/>
          <w:rtl/>
          <w:lang w:bidi="ar"/>
        </w:rPr>
        <w:t>لم تنفذ بالقدر الكافي</w:t>
      </w:r>
      <w:r w:rsidRPr="007E7096">
        <w:rPr>
          <w:rFonts w:hint="cs"/>
          <w:b/>
          <w:bCs/>
          <w:rtl/>
        </w:rPr>
        <w:t>، ولا سيما تلك التي تتعلق بعدم التمييز، والأطفال المعوقين، وصحة المراهقين، وقضاء الأحداث.</w:t>
      </w:r>
    </w:p>
    <w:p w:rsidR="007E7096" w:rsidRPr="007A2EE6" w:rsidRDefault="007E7096" w:rsidP="007A2EE6">
      <w:pPr>
        <w:pStyle w:val="H23GA"/>
        <w:rPr>
          <w:rFonts w:hint="cs"/>
          <w:rtl/>
        </w:rPr>
      </w:pPr>
      <w:r w:rsidRPr="007A2EE6">
        <w:rPr>
          <w:rFonts w:hint="cs"/>
          <w:rtl/>
        </w:rPr>
        <w:tab/>
      </w:r>
      <w:r w:rsidRPr="007A2EE6">
        <w:rPr>
          <w:rFonts w:hint="cs"/>
          <w:rtl/>
        </w:rPr>
        <w:tab/>
        <w:t>التشريعات</w:t>
      </w:r>
    </w:p>
    <w:p w:rsidR="007E7096" w:rsidRPr="007A2EE6" w:rsidRDefault="007E7096" w:rsidP="007A2EE6">
      <w:pPr>
        <w:pStyle w:val="SingleTxtGA"/>
        <w:rPr>
          <w:rFonts w:hint="cs"/>
          <w:spacing w:val="-2"/>
          <w:rtl/>
        </w:rPr>
      </w:pPr>
      <w:r w:rsidRPr="007A2EE6">
        <w:rPr>
          <w:rFonts w:hint="cs"/>
          <w:spacing w:val="-2"/>
          <w:rtl/>
        </w:rPr>
        <w:t>8-</w:t>
      </w:r>
      <w:r w:rsidRPr="007A2EE6">
        <w:rPr>
          <w:rFonts w:hint="cs"/>
          <w:spacing w:val="-2"/>
          <w:rtl/>
        </w:rPr>
        <w:tab/>
        <w:t>في حين ترحب اللجنة بقرار المجلس الدستوري رقم 092/003/2007 الذي ينص على وجوب مراعاة المحاكم للاتفاقية لدى تفسير القانون الكمبودي والفصل في القضايا، فإنها مع ذلك تشعر بالقلق لكون المحاكم وهيئات القضاء والسلطات الإدارية لا تستشهد بأحكام الاتفاقية إلاّ في القليل النادر، ولا تنفذها بشكل مباشر. وتلاحظ اللجنة أيضاً اعتماد العديد من التشريعات المتعلقة بالطفل، وتحيط علماً ب</w:t>
      </w:r>
      <w:r w:rsidR="007A2EE6" w:rsidRPr="007A2EE6">
        <w:rPr>
          <w:rFonts w:hint="cs"/>
          <w:spacing w:val="-2"/>
          <w:rtl/>
        </w:rPr>
        <w:t xml:space="preserve">ما تمت الإشارة إليه </w:t>
      </w:r>
      <w:r w:rsidRPr="007A2EE6">
        <w:rPr>
          <w:rFonts w:hint="cs"/>
          <w:spacing w:val="-2"/>
          <w:rtl/>
        </w:rPr>
        <w:t xml:space="preserve">خلال الحوار التفاعلي </w:t>
      </w:r>
      <w:r w:rsidR="007A2EE6" w:rsidRPr="007A2EE6">
        <w:rPr>
          <w:rFonts w:hint="cs"/>
          <w:spacing w:val="-2"/>
          <w:rtl/>
        </w:rPr>
        <w:t xml:space="preserve">من أن </w:t>
      </w:r>
      <w:r w:rsidRPr="007A2EE6">
        <w:rPr>
          <w:rFonts w:hint="cs"/>
          <w:spacing w:val="-2"/>
          <w:rtl/>
        </w:rPr>
        <w:t xml:space="preserve">الدولة الطرف بصدد وضع قانون شامل لحماية الطفل. بيد أن اللجنة تشعر بالقلق </w:t>
      </w:r>
      <w:r w:rsidR="007A2EE6" w:rsidRPr="007A2EE6">
        <w:rPr>
          <w:rFonts w:hint="cs"/>
          <w:spacing w:val="-2"/>
          <w:rtl/>
        </w:rPr>
        <w:t>لأن مستوى إنفاذ ا</w:t>
      </w:r>
      <w:r w:rsidRPr="007A2EE6">
        <w:rPr>
          <w:rFonts w:hint="cs"/>
          <w:spacing w:val="-2"/>
          <w:rtl/>
        </w:rPr>
        <w:t xml:space="preserve">لتشريع المتعلق بالطفل لا يزال </w:t>
      </w:r>
      <w:r w:rsidR="007A2EE6" w:rsidRPr="007A2EE6">
        <w:rPr>
          <w:rFonts w:hint="cs"/>
          <w:spacing w:val="-2"/>
          <w:rtl/>
        </w:rPr>
        <w:t xml:space="preserve">ضعيفاً </w:t>
      </w:r>
      <w:r w:rsidRPr="007A2EE6">
        <w:rPr>
          <w:rFonts w:hint="cs"/>
          <w:spacing w:val="-2"/>
          <w:rtl/>
        </w:rPr>
        <w:t>بسبب انعدام الآليات الملائمة لتنفيذ هذا التشريع.</w:t>
      </w:r>
    </w:p>
    <w:p w:rsidR="007E7096" w:rsidRPr="00702983" w:rsidRDefault="007E7096" w:rsidP="00702983">
      <w:pPr>
        <w:pStyle w:val="SingleTxtGA"/>
        <w:rPr>
          <w:rFonts w:hint="cs"/>
          <w:b/>
          <w:bCs/>
          <w:spacing w:val="-2"/>
          <w:rtl/>
        </w:rPr>
      </w:pPr>
      <w:r w:rsidRPr="00702983">
        <w:rPr>
          <w:rFonts w:hint="cs"/>
          <w:spacing w:val="-2"/>
          <w:rtl/>
        </w:rPr>
        <w:t>9-</w:t>
      </w:r>
      <w:r w:rsidRPr="00702983">
        <w:rPr>
          <w:rFonts w:hint="cs"/>
          <w:spacing w:val="-2"/>
          <w:rtl/>
        </w:rPr>
        <w:tab/>
      </w:r>
      <w:r w:rsidRPr="00702983">
        <w:rPr>
          <w:rFonts w:hint="cs"/>
          <w:b/>
          <w:bCs/>
          <w:spacing w:val="-2"/>
          <w:rtl/>
        </w:rPr>
        <w:t xml:space="preserve">تحث اللجنة الدولة الطرف على اتخاذ جميع التدابير الملائمة لضمان التطبيق الكامل لمبادئ الاتفاقية وأحكامها في نظامها القانوني المحلي، بما في ذلك وضع آليات وأطر ونظم ملائمة لإنفاذ القوانين المتعلقة بالطفل على المستوى الوطني ومستويي المقاطعات والبلديات. وتطلب اللجنة أيضاً إلى الدولة الطرف الإبلاغ عن التقدم المحرز في هذا الصدد، وعن القرارات التي تصدرها هيئات القضاء أو المحاكم الوطنية أو السلطات الإدارية لإعمال الحقوق المكرسة في الاتفاقية. </w:t>
      </w:r>
      <w:r w:rsidR="00702983" w:rsidRPr="00702983">
        <w:rPr>
          <w:rFonts w:hint="cs"/>
          <w:b/>
          <w:bCs/>
          <w:spacing w:val="-2"/>
          <w:rtl/>
        </w:rPr>
        <w:t xml:space="preserve">كما </w:t>
      </w:r>
      <w:r w:rsidRPr="00702983">
        <w:rPr>
          <w:rFonts w:hint="cs"/>
          <w:b/>
          <w:bCs/>
          <w:spacing w:val="-2"/>
          <w:rtl/>
        </w:rPr>
        <w:t>تحث اللجنة الدولة الطرف على الإسراع بسن قانون شامل لحماية الطفل بحيث يغطي جميع مبادئ الاتفاقية وأحكامها، وعلى ضمان إدماج قانون قضاء الأحداث الذي تجري صياغته حالياً في هذا القانون</w:t>
      </w:r>
      <w:r w:rsidR="00702983" w:rsidRPr="00702983">
        <w:rPr>
          <w:rFonts w:hint="cs"/>
          <w:b/>
          <w:bCs/>
          <w:spacing w:val="-2"/>
          <w:rtl/>
        </w:rPr>
        <w:t xml:space="preserve"> الشامل</w:t>
      </w:r>
      <w:r w:rsidRPr="00702983">
        <w:rPr>
          <w:rFonts w:hint="cs"/>
          <w:b/>
          <w:bCs/>
          <w:spacing w:val="-2"/>
          <w:rtl/>
        </w:rPr>
        <w:t>.</w:t>
      </w:r>
    </w:p>
    <w:p w:rsidR="007E7096" w:rsidRPr="007A2EE6" w:rsidRDefault="007E7096" w:rsidP="007A2EE6">
      <w:pPr>
        <w:pStyle w:val="H23GA"/>
        <w:rPr>
          <w:rFonts w:hint="cs"/>
          <w:rtl/>
        </w:rPr>
      </w:pPr>
      <w:r w:rsidRPr="007A2EE6">
        <w:rPr>
          <w:rFonts w:hint="cs"/>
          <w:rtl/>
        </w:rPr>
        <w:tab/>
      </w:r>
      <w:r w:rsidRPr="007A2EE6">
        <w:rPr>
          <w:rFonts w:hint="cs"/>
          <w:rtl/>
        </w:rPr>
        <w:tab/>
        <w:t>التنسيق</w:t>
      </w:r>
    </w:p>
    <w:p w:rsidR="007E7096" w:rsidRPr="007E7096" w:rsidRDefault="007E7096" w:rsidP="00702983">
      <w:pPr>
        <w:pStyle w:val="SingleTxtGA"/>
        <w:rPr>
          <w:rFonts w:hint="cs"/>
          <w:rtl/>
        </w:rPr>
      </w:pPr>
      <w:r w:rsidRPr="007E7096">
        <w:rPr>
          <w:rFonts w:hint="cs"/>
          <w:rtl/>
        </w:rPr>
        <w:t>10-</w:t>
      </w:r>
      <w:r w:rsidRPr="007E7096">
        <w:rPr>
          <w:rFonts w:hint="cs"/>
          <w:rtl/>
          <w:lang w:bidi="ar"/>
        </w:rPr>
        <w:tab/>
        <w:t>تلاحظ اللجنة التدبير الإيجابي المتخذ والمتمثل في تعزيز مركز المجلس الوطني للطفل في كمبوديا ب</w:t>
      </w:r>
      <w:r w:rsidR="00702983">
        <w:rPr>
          <w:rFonts w:hint="cs"/>
          <w:rtl/>
          <w:lang w:bidi="ar"/>
        </w:rPr>
        <w:t>مرسوم</w:t>
      </w:r>
      <w:r w:rsidRPr="007E7096">
        <w:rPr>
          <w:rFonts w:hint="cs"/>
          <w:rtl/>
          <w:lang w:bidi="ar"/>
        </w:rPr>
        <w:t xml:space="preserve"> ملكي يقضي بأن تكون لهذا المجلس ميزانيته الخاصة، وبإنشاء هياكل تابعة له على المستويات دون الوطنية. بيد أن اللجنة تشعر بالقلق لاستمرار افتقار المجلس الوطني للطفل في كمبوديا للموارد البشرية والتقنية والمالية التي تلزمه لأداء دوره التنسيقي فيما يتعلق بتنفيذ الاتفاقية، ومن عدم إلزام الإدارات الحكومية بالرجوع إلى هذا المجلس أو الانصياع له في القضايا ذات الصلة بحقوق الطفل. </w:t>
      </w:r>
    </w:p>
    <w:p w:rsidR="007E7096" w:rsidRPr="007E7096" w:rsidRDefault="007E7096" w:rsidP="00702983">
      <w:pPr>
        <w:pStyle w:val="SingleTxtGA"/>
        <w:rPr>
          <w:rFonts w:hint="cs"/>
          <w:b/>
          <w:bCs/>
          <w:rtl/>
          <w:lang w:bidi="ar"/>
        </w:rPr>
      </w:pPr>
      <w:r w:rsidRPr="007E7096">
        <w:rPr>
          <w:rFonts w:hint="cs"/>
          <w:rtl/>
        </w:rPr>
        <w:t>11-</w:t>
      </w:r>
      <w:r w:rsidRPr="007E7096">
        <w:rPr>
          <w:rFonts w:hint="cs"/>
          <w:b/>
          <w:bCs/>
          <w:rtl/>
        </w:rPr>
        <w:tab/>
      </w:r>
      <w:r w:rsidRPr="007E7096">
        <w:rPr>
          <w:rFonts w:hint="cs"/>
          <w:b/>
          <w:bCs/>
          <w:rtl/>
          <w:lang w:bidi="ar"/>
        </w:rPr>
        <w:t>تكرر اللجنة توصيتها المقدم</w:t>
      </w:r>
      <w:r w:rsidR="00702983">
        <w:rPr>
          <w:rFonts w:hint="cs"/>
          <w:b/>
          <w:bCs/>
          <w:rtl/>
          <w:lang w:bidi="ar"/>
        </w:rPr>
        <w:t>ـ</w:t>
      </w:r>
      <w:r w:rsidRPr="007E7096">
        <w:rPr>
          <w:rFonts w:hint="cs"/>
          <w:b/>
          <w:bCs/>
          <w:rtl/>
          <w:lang w:bidi="ar"/>
        </w:rPr>
        <w:t>ة إلى الدول</w:t>
      </w:r>
      <w:r w:rsidR="00702983">
        <w:rPr>
          <w:rFonts w:hint="cs"/>
          <w:b/>
          <w:bCs/>
          <w:rtl/>
          <w:lang w:bidi="ar"/>
        </w:rPr>
        <w:t>ـ</w:t>
      </w:r>
      <w:r w:rsidRPr="007E7096">
        <w:rPr>
          <w:rFonts w:hint="cs"/>
          <w:b/>
          <w:bCs/>
          <w:rtl/>
          <w:lang w:bidi="ar"/>
        </w:rPr>
        <w:t>ة الطرف (</w:t>
      </w:r>
      <w:r w:rsidRPr="007E7096">
        <w:rPr>
          <w:b/>
          <w:bCs/>
        </w:rPr>
        <w:t>CRC/C/15/Add.128</w:t>
      </w:r>
      <w:r w:rsidRPr="007E7096">
        <w:rPr>
          <w:rFonts w:hint="cs"/>
          <w:b/>
          <w:bCs/>
          <w:rtl/>
          <w:lang w:bidi="ar"/>
        </w:rPr>
        <w:t>، الفقرة 11)، والداعية إلى تزويد المجلس الوطني للطفل في كمبوديا بالمزيد من ال</w:t>
      </w:r>
      <w:r w:rsidR="00702983">
        <w:rPr>
          <w:rFonts w:hint="cs"/>
          <w:b/>
          <w:bCs/>
          <w:rtl/>
          <w:lang w:bidi="ar"/>
        </w:rPr>
        <w:t>م</w:t>
      </w:r>
      <w:r w:rsidRPr="007E7096">
        <w:rPr>
          <w:rFonts w:hint="cs"/>
          <w:b/>
          <w:bCs/>
          <w:rtl/>
          <w:lang w:bidi="ar"/>
        </w:rPr>
        <w:t>وارد البشرية والتقنية والمالية الأساسية. وتحث اللجنة أيضاً الدولة الطرف على ضمان التنسيق الفعال في تنفيذ الاتفاقية، وتوضيح العلاقة القائمة بين هذا المجلس والإدارات الحكومية، والمبادرة فوراً إلى إنشاء هياكل تابعة للمجلس على مستويات المقاطعات والمناطق والبلديات.</w:t>
      </w:r>
    </w:p>
    <w:p w:rsidR="007E7096" w:rsidRPr="007A2EE6" w:rsidRDefault="00702983" w:rsidP="007A2EE6">
      <w:pPr>
        <w:pStyle w:val="H23GA"/>
        <w:rPr>
          <w:rFonts w:hint="cs"/>
          <w:rtl/>
        </w:rPr>
      </w:pPr>
      <w:r>
        <w:rPr>
          <w:rFonts w:hint="cs"/>
          <w:rtl/>
        </w:rPr>
        <w:tab/>
      </w:r>
      <w:r>
        <w:rPr>
          <w:rFonts w:hint="cs"/>
          <w:rtl/>
        </w:rPr>
        <w:tab/>
      </w:r>
      <w:r w:rsidR="007E7096" w:rsidRPr="007A2EE6">
        <w:rPr>
          <w:rFonts w:hint="cs"/>
          <w:rtl/>
        </w:rPr>
        <w:t>خطة العمل الوطنية</w:t>
      </w:r>
    </w:p>
    <w:p w:rsidR="007E7096" w:rsidRPr="007E7096" w:rsidRDefault="007E7096" w:rsidP="00702983">
      <w:pPr>
        <w:pStyle w:val="SingleTxtGA"/>
        <w:rPr>
          <w:rFonts w:hint="cs"/>
          <w:rtl/>
        </w:rPr>
      </w:pPr>
      <w:r w:rsidRPr="007E7096">
        <w:rPr>
          <w:rFonts w:hint="cs"/>
          <w:rtl/>
          <w:lang w:bidi="ar"/>
        </w:rPr>
        <w:t>12-</w:t>
      </w:r>
      <w:r w:rsidRPr="007E7096">
        <w:rPr>
          <w:rFonts w:hint="cs"/>
          <w:rtl/>
          <w:lang w:bidi="ar"/>
        </w:rPr>
        <w:tab/>
        <w:t>في حين تلاحظ اللجنة وجود خطط عمل قطاعية شتى ذات صلة بالطفل في الدولة الطرف، فإنها تشعر بالقلق إزاء عدم وجود استراتيجية أو خطة عمل وطنية شاملة لتنفيذ الاتفاقية.</w:t>
      </w:r>
    </w:p>
    <w:p w:rsidR="007E7096" w:rsidRPr="00702983" w:rsidRDefault="007E7096" w:rsidP="00702983">
      <w:pPr>
        <w:pStyle w:val="SingleTxtGA"/>
        <w:rPr>
          <w:rFonts w:hint="cs"/>
          <w:b/>
          <w:bCs/>
          <w:spacing w:val="-2"/>
          <w:rtl/>
          <w:lang w:bidi="ar"/>
        </w:rPr>
      </w:pPr>
      <w:r w:rsidRPr="00702983">
        <w:rPr>
          <w:rFonts w:hint="cs"/>
          <w:spacing w:val="-2"/>
          <w:rtl/>
        </w:rPr>
        <w:t>13-</w:t>
      </w:r>
      <w:r w:rsidRPr="00702983">
        <w:rPr>
          <w:rFonts w:hint="cs"/>
          <w:b/>
          <w:bCs/>
          <w:spacing w:val="-2"/>
          <w:rtl/>
        </w:rPr>
        <w:tab/>
        <w:t xml:space="preserve">توصي اللجنة الدولة الطرف بوضع وتنفيذ سياسة واستراتيجية شاملتين بشأن </w:t>
      </w:r>
      <w:r w:rsidRPr="00702983">
        <w:rPr>
          <w:rFonts w:hint="cs"/>
          <w:b/>
          <w:bCs/>
          <w:spacing w:val="-2"/>
          <w:rtl/>
          <w:lang w:bidi="ar"/>
        </w:rPr>
        <w:t>الطفل، واعتماد خطة عمل وطنية تتعلق بالطفل أو أي إطار آخر من هذا القبيل لتنفيذهما بحيث تتضمن مختلف خطط العمل القطاعية وتغطي جميع مجالات الاتفاقية. وتوصي اللجنة أيضاً بأن ترتبط هذه الاستراتيجية على نحو وثيق بخطة التنمية الاستراتيجية الوطنية (2009</w:t>
      </w:r>
      <w:r w:rsidR="00702983" w:rsidRPr="00702983">
        <w:rPr>
          <w:rFonts w:hint="cs"/>
          <w:b/>
          <w:bCs/>
          <w:spacing w:val="-2"/>
          <w:rtl/>
          <w:lang w:bidi="ar"/>
        </w:rPr>
        <w:t>-</w:t>
      </w:r>
      <w:r w:rsidRPr="00702983">
        <w:rPr>
          <w:rFonts w:hint="cs"/>
          <w:b/>
          <w:bCs/>
          <w:spacing w:val="-2"/>
          <w:rtl/>
          <w:lang w:bidi="ar"/>
        </w:rPr>
        <w:t>2013) واستراتيجية الحماية الاجتماعية، وأن تخصص لها الموارد الكافية. وتوصي اللجنة بإيلاء الاهتمام المناسب أثناء وضع هذه السياسة والخطط للوثيقة الختامية المعنونة "عالم يليق بالأطفال" التي اعتمدتها الجمعية العامة للأمم المتحدة في الدورة الاستثنائية المعقودة في عام 2002، واستعراض منتصف المدة الذي أجرته في عام 2007، وتعليق اللجنة العام رقم 5(2003) المتعلق بالتدابير العامة لتنفيذ اتفاقية حقوق الطفل.</w:t>
      </w:r>
    </w:p>
    <w:p w:rsidR="007E7096" w:rsidRPr="007A2EE6" w:rsidRDefault="007E7096" w:rsidP="007A2EE6">
      <w:pPr>
        <w:pStyle w:val="H23GA"/>
        <w:rPr>
          <w:rFonts w:hint="cs"/>
          <w:rtl/>
        </w:rPr>
      </w:pPr>
      <w:r w:rsidRPr="007A2EE6">
        <w:rPr>
          <w:rFonts w:hint="cs"/>
          <w:rtl/>
        </w:rPr>
        <w:tab/>
      </w:r>
      <w:r w:rsidRPr="007A2EE6">
        <w:rPr>
          <w:rFonts w:hint="cs"/>
          <w:rtl/>
        </w:rPr>
        <w:tab/>
        <w:t>الرصد المستقل</w:t>
      </w:r>
    </w:p>
    <w:p w:rsidR="007E7096" w:rsidRPr="007E7096" w:rsidRDefault="007E7096" w:rsidP="00702983">
      <w:pPr>
        <w:pStyle w:val="SingleTxtGA"/>
        <w:rPr>
          <w:rFonts w:hint="cs"/>
          <w:rtl/>
        </w:rPr>
      </w:pPr>
      <w:r w:rsidRPr="007E7096">
        <w:rPr>
          <w:rFonts w:hint="cs"/>
          <w:rtl/>
          <w:lang w:bidi="ar"/>
        </w:rPr>
        <w:t>14-</w:t>
      </w:r>
      <w:r w:rsidRPr="007E7096">
        <w:rPr>
          <w:rFonts w:hint="cs"/>
          <w:rtl/>
          <w:lang w:bidi="ar"/>
        </w:rPr>
        <w:tab/>
        <w:t xml:space="preserve">تشعر اللجنة بالقلق إزاء محدودية التقدم المحرز في مجال إنشاء آلية مستقلة </w:t>
      </w:r>
      <w:r w:rsidR="00702983">
        <w:rPr>
          <w:rFonts w:hint="cs"/>
          <w:rtl/>
          <w:lang w:bidi="ar"/>
        </w:rPr>
        <w:t xml:space="preserve">في ظلّ الامتثال </w:t>
      </w:r>
      <w:r w:rsidRPr="007E7096">
        <w:rPr>
          <w:rFonts w:hint="cs"/>
          <w:rtl/>
          <w:lang w:bidi="ar"/>
        </w:rPr>
        <w:t>لمبادئ باريس لرصد وتقييم التقدم المحرز في مجال تنفيذ الاتفاقية، وتلقي ومعالجة الشكاوى التي يقدمها الأطفال فيما يتعلق بانتهاك حقوقهم بموجب الاتفاقية.</w:t>
      </w:r>
      <w:r w:rsidR="007A2EE6">
        <w:rPr>
          <w:rFonts w:hint="cs"/>
          <w:rtl/>
          <w:lang w:bidi="ar"/>
        </w:rPr>
        <w:t xml:space="preserve"> </w:t>
      </w:r>
    </w:p>
    <w:p w:rsidR="007E7096" w:rsidRPr="007E7096" w:rsidRDefault="007E7096" w:rsidP="00702983">
      <w:pPr>
        <w:pStyle w:val="SingleTxtGA"/>
        <w:rPr>
          <w:rFonts w:hint="cs"/>
          <w:b/>
          <w:bCs/>
          <w:rtl/>
          <w:lang w:bidi="ar"/>
        </w:rPr>
      </w:pPr>
      <w:r w:rsidRPr="007E7096">
        <w:rPr>
          <w:rFonts w:hint="cs"/>
          <w:rtl/>
          <w:lang w:bidi="ar"/>
        </w:rPr>
        <w:t>15-</w:t>
      </w:r>
      <w:r w:rsidRPr="007E7096">
        <w:rPr>
          <w:rFonts w:hint="cs"/>
          <w:b/>
          <w:bCs/>
          <w:rtl/>
          <w:lang w:bidi="ar"/>
        </w:rPr>
        <w:tab/>
        <w:t>تكرر اللجنة طلبها إلى الدولة الطرف (</w:t>
      </w:r>
      <w:r w:rsidRPr="007E7096">
        <w:rPr>
          <w:b/>
          <w:bCs/>
        </w:rPr>
        <w:t>CRC/C/15/Add.128</w:t>
      </w:r>
      <w:r w:rsidRPr="007E7096">
        <w:rPr>
          <w:rFonts w:hint="cs"/>
          <w:b/>
          <w:bCs/>
          <w:rtl/>
          <w:lang w:bidi="ar"/>
        </w:rPr>
        <w:t xml:space="preserve">، الفقرة 14) بأن تنشئ، امتثالاً لمبادئ باريس، آلية مستقلة سواء بوصفها جزءاً من مؤسسة </w:t>
      </w:r>
      <w:r w:rsidR="00702983">
        <w:rPr>
          <w:rFonts w:hint="cs"/>
          <w:b/>
          <w:bCs/>
          <w:rtl/>
          <w:lang w:bidi="ar"/>
        </w:rPr>
        <w:t>ل</w:t>
      </w:r>
      <w:r w:rsidRPr="007E7096">
        <w:rPr>
          <w:rFonts w:hint="cs"/>
          <w:b/>
          <w:bCs/>
          <w:rtl/>
          <w:lang w:bidi="ar"/>
        </w:rPr>
        <w:t xml:space="preserve">حقوق الإنسان تضم وحدة معنية بالطفل أو آلية منفصلة. وينبغي أن تكون هذه الآلية متاحة للأطفال، وأن ترصد إعمال حقوقهم، وتتعامل مع الشكاوى المتعلقة بانتهاك هذه الحقوق بطريقة </w:t>
      </w:r>
      <w:r w:rsidR="00702983">
        <w:rPr>
          <w:rFonts w:hint="cs"/>
          <w:b/>
          <w:bCs/>
          <w:rtl/>
          <w:lang w:bidi="ar"/>
        </w:rPr>
        <w:t>تخدم مصالح ا</w:t>
      </w:r>
      <w:r w:rsidRPr="007E7096">
        <w:rPr>
          <w:rFonts w:hint="cs"/>
          <w:b/>
          <w:bCs/>
          <w:rtl/>
          <w:lang w:bidi="ar"/>
        </w:rPr>
        <w:t>لأطفال وسريعة، وتوفر سبل الانتصاف الكفيلة بالتصدي لهذه الانتهاكات. وتلفت اللجنة انتباه الدولة الطرف إلى تعليقها العام رقم 2(2002) بشأن دور المؤسسات الوطنية المستقلة لحقوق الإنسان.</w:t>
      </w:r>
    </w:p>
    <w:p w:rsidR="007E7096" w:rsidRPr="007A2EE6" w:rsidRDefault="007E7096" w:rsidP="007A2EE6">
      <w:pPr>
        <w:pStyle w:val="H23GA"/>
        <w:rPr>
          <w:rFonts w:hint="cs"/>
          <w:rtl/>
        </w:rPr>
      </w:pPr>
      <w:r w:rsidRPr="007A2EE6">
        <w:rPr>
          <w:rFonts w:hint="cs"/>
          <w:rtl/>
        </w:rPr>
        <w:tab/>
      </w:r>
      <w:r w:rsidRPr="007A2EE6">
        <w:rPr>
          <w:rFonts w:hint="cs"/>
          <w:rtl/>
        </w:rPr>
        <w:tab/>
        <w:t>رصد الموارد</w:t>
      </w:r>
    </w:p>
    <w:p w:rsidR="007E7096" w:rsidRPr="007E7096" w:rsidRDefault="007E7096" w:rsidP="00174B49">
      <w:pPr>
        <w:pStyle w:val="SingleTxtGA"/>
        <w:rPr>
          <w:rFonts w:hint="cs"/>
          <w:rtl/>
          <w:lang w:bidi="ar"/>
        </w:rPr>
      </w:pPr>
      <w:r w:rsidRPr="00702983">
        <w:rPr>
          <w:rFonts w:hint="cs"/>
          <w:spacing w:val="-4"/>
          <w:rtl/>
          <w:lang w:bidi="ar"/>
        </w:rPr>
        <w:t>16-</w:t>
      </w:r>
      <w:r w:rsidRPr="00702983">
        <w:rPr>
          <w:rFonts w:hint="cs"/>
          <w:spacing w:val="-4"/>
          <w:rtl/>
          <w:lang w:bidi="ar"/>
        </w:rPr>
        <w:tab/>
        <w:t>تلاحظ اللجنة أنه على الرغم من أن خطة التنمية الاستراتيجية الوطنية 2009-2013</w:t>
      </w:r>
      <w:r w:rsidR="007A2EE6">
        <w:rPr>
          <w:rFonts w:hint="cs"/>
          <w:rtl/>
          <w:lang w:bidi="ar"/>
        </w:rPr>
        <w:t xml:space="preserve"> </w:t>
      </w:r>
      <w:r w:rsidRPr="007E7096">
        <w:rPr>
          <w:rFonts w:hint="cs"/>
          <w:rtl/>
          <w:lang w:bidi="ar"/>
        </w:rPr>
        <w:t xml:space="preserve">تتضمن أولويات رئيسية مكرسة للأطفال، </w:t>
      </w:r>
      <w:r w:rsidR="00702983">
        <w:rPr>
          <w:rFonts w:hint="cs"/>
          <w:rtl/>
          <w:lang w:bidi="ar"/>
        </w:rPr>
        <w:t xml:space="preserve">إلاّ أن </w:t>
      </w:r>
      <w:r w:rsidRPr="007E7096">
        <w:rPr>
          <w:rFonts w:hint="cs"/>
          <w:rtl/>
          <w:lang w:bidi="ar"/>
        </w:rPr>
        <w:t xml:space="preserve">الموارد البشرية والتقنية والمالية المخصصة لحماية الطفل والرعاية الاجتماعية </w:t>
      </w:r>
      <w:r w:rsidR="00702983">
        <w:rPr>
          <w:rFonts w:hint="cs"/>
          <w:rtl/>
          <w:lang w:bidi="ar"/>
        </w:rPr>
        <w:t>موارد محدودة</w:t>
      </w:r>
      <w:r w:rsidRPr="007E7096">
        <w:rPr>
          <w:rFonts w:hint="cs"/>
          <w:rtl/>
          <w:lang w:bidi="ar"/>
        </w:rPr>
        <w:t xml:space="preserve">، بالإضافة إلى اضطلاع </w:t>
      </w:r>
      <w:r w:rsidR="00702983">
        <w:rPr>
          <w:rFonts w:hint="cs"/>
          <w:rtl/>
          <w:lang w:bidi="ar"/>
        </w:rPr>
        <w:t>ال</w:t>
      </w:r>
      <w:r w:rsidRPr="007E7096">
        <w:rPr>
          <w:rFonts w:hint="cs"/>
          <w:rtl/>
          <w:lang w:bidi="ar"/>
        </w:rPr>
        <w:t xml:space="preserve">شركاء </w:t>
      </w:r>
      <w:r w:rsidR="00702983">
        <w:rPr>
          <w:rFonts w:hint="cs"/>
          <w:rtl/>
          <w:lang w:bidi="ar"/>
        </w:rPr>
        <w:t xml:space="preserve">في </w:t>
      </w:r>
      <w:r w:rsidRPr="007E7096">
        <w:rPr>
          <w:rFonts w:hint="cs"/>
          <w:rtl/>
          <w:lang w:bidi="ar"/>
        </w:rPr>
        <w:t xml:space="preserve">التنمية بتمويل معظم الخدمات المقدمة حالياً. وتشعر اللجنة أيضاً بالقلق من أنه على الرغم من النمو الاقتصادي الكبير </w:t>
      </w:r>
      <w:r w:rsidR="00702983">
        <w:rPr>
          <w:rFonts w:hint="cs"/>
          <w:rtl/>
          <w:lang w:bidi="ar"/>
        </w:rPr>
        <w:t xml:space="preserve">الذي شهدته </w:t>
      </w:r>
      <w:r w:rsidRPr="007E7096">
        <w:rPr>
          <w:rFonts w:hint="cs"/>
          <w:rtl/>
          <w:lang w:bidi="ar"/>
        </w:rPr>
        <w:t xml:space="preserve">الدولة الطرف، فإن الزيادة في الميزانية المخصصة للقطاعات الاجتماعية لم تبلغ منذ عام 2007 إلاّ نصف الزيادة التي </w:t>
      </w:r>
      <w:r w:rsidR="00702983">
        <w:rPr>
          <w:rFonts w:hint="cs"/>
          <w:rtl/>
          <w:lang w:bidi="ar"/>
        </w:rPr>
        <w:t xml:space="preserve">تحققت في </w:t>
      </w:r>
      <w:r w:rsidRPr="007E7096">
        <w:rPr>
          <w:rFonts w:hint="cs"/>
          <w:rtl/>
          <w:lang w:bidi="ar"/>
        </w:rPr>
        <w:t xml:space="preserve">المجالات الأخرى، وأن الميزانية المخصصة للتعليم لا تمثل سوى 1.9 في المائة من الناتج المحلي الإجمالي. وتلاحظ اللجنة أيضاً بقلق بالغ أنه على الرغم من اعتماد قانون مكافحة الفساد في عام 2010، فإن الفساد لا يزال متفشياً في الدولة الطرف، </w:t>
      </w:r>
      <w:r w:rsidR="00702983">
        <w:rPr>
          <w:rFonts w:hint="cs"/>
          <w:rtl/>
          <w:lang w:bidi="ar"/>
        </w:rPr>
        <w:t xml:space="preserve">يتسبب باستمرار في </w:t>
      </w:r>
      <w:r w:rsidRPr="007E7096">
        <w:rPr>
          <w:rFonts w:hint="cs"/>
          <w:rtl/>
          <w:lang w:bidi="ar"/>
        </w:rPr>
        <w:t>تحويل مسار الموارد التي بإمكانها تعزيز إعمال حقوق الطفل.</w:t>
      </w:r>
    </w:p>
    <w:p w:rsidR="007E7096" w:rsidRPr="007E7096" w:rsidRDefault="007E7096" w:rsidP="007E7096">
      <w:pPr>
        <w:pStyle w:val="SingleTxtGA"/>
        <w:rPr>
          <w:rFonts w:hint="cs"/>
          <w:b/>
          <w:bCs/>
          <w:rtl/>
        </w:rPr>
      </w:pPr>
      <w:r w:rsidRPr="007E7096">
        <w:rPr>
          <w:rFonts w:hint="cs"/>
          <w:rtl/>
          <w:lang w:bidi="ar"/>
        </w:rPr>
        <w:t>17-</w:t>
      </w:r>
      <w:r w:rsidRPr="007E7096">
        <w:rPr>
          <w:rFonts w:hint="cs"/>
          <w:rtl/>
          <w:lang w:bidi="ar"/>
        </w:rPr>
        <w:tab/>
      </w:r>
      <w:r w:rsidRPr="007E7096">
        <w:rPr>
          <w:rFonts w:hint="cs"/>
          <w:b/>
          <w:bCs/>
          <w:rtl/>
        </w:rPr>
        <w:t>تحث اللجنة الدولة الطرف على الاضطلاع بما يلي:</w:t>
      </w:r>
    </w:p>
    <w:p w:rsidR="007E7096" w:rsidRPr="007E7096" w:rsidRDefault="007E7096" w:rsidP="007E7096">
      <w:pPr>
        <w:pStyle w:val="SingleTxtGA"/>
        <w:rPr>
          <w:rFonts w:hint="cs"/>
          <w:b/>
          <w:bCs/>
          <w:rtl/>
        </w:rPr>
      </w:pPr>
      <w:r w:rsidRPr="007E7096">
        <w:rPr>
          <w:rFonts w:hint="cs"/>
          <w:b/>
          <w:bCs/>
          <w:rtl/>
        </w:rPr>
        <w:tab/>
        <w:t>(أ)</w:t>
      </w:r>
      <w:r w:rsidRPr="007E7096">
        <w:rPr>
          <w:rFonts w:hint="cs"/>
          <w:b/>
          <w:bCs/>
          <w:rtl/>
        </w:rPr>
        <w:tab/>
        <w:t xml:space="preserve">تخصيص موارد كافية في الميزانية وفقاً للمادة 4 من الاتفاقية لإعمال حقوق الطفل، وعلى وجه التحديد زيادة الميزانية المخصصة للقطاعات الاجتماعية، </w:t>
      </w:r>
      <w:r w:rsidR="00253D72">
        <w:rPr>
          <w:rFonts w:hint="cs"/>
          <w:b/>
          <w:bCs/>
          <w:rtl/>
        </w:rPr>
        <w:t xml:space="preserve">         </w:t>
      </w:r>
      <w:r w:rsidRPr="007E7096">
        <w:rPr>
          <w:rFonts w:hint="cs"/>
          <w:b/>
          <w:bCs/>
          <w:rtl/>
        </w:rPr>
        <w:t>بما فيها، على سبيل المثال لا الحصر، قطاع التعليم؛</w:t>
      </w:r>
    </w:p>
    <w:p w:rsidR="007E7096" w:rsidRPr="007E7096" w:rsidRDefault="007E7096" w:rsidP="00702983">
      <w:pPr>
        <w:pStyle w:val="SingleTxtGA"/>
        <w:rPr>
          <w:rFonts w:hint="cs"/>
          <w:b/>
          <w:bCs/>
          <w:rtl/>
        </w:rPr>
      </w:pPr>
      <w:r w:rsidRPr="007E7096">
        <w:rPr>
          <w:rFonts w:hint="cs"/>
          <w:b/>
          <w:bCs/>
          <w:rtl/>
        </w:rPr>
        <w:tab/>
        <w:t>(ب)</w:t>
      </w:r>
      <w:r w:rsidRPr="007E7096">
        <w:rPr>
          <w:rFonts w:hint="cs"/>
          <w:b/>
          <w:bCs/>
          <w:rtl/>
        </w:rPr>
        <w:tab/>
        <w:t>اتباع نهج</w:t>
      </w:r>
      <w:r w:rsidRPr="007E7096">
        <w:rPr>
          <w:b/>
          <w:bCs/>
          <w:rtl/>
        </w:rPr>
        <w:t xml:space="preserve"> يراعي حقوق الطفل في </w:t>
      </w:r>
      <w:r w:rsidRPr="007E7096">
        <w:rPr>
          <w:rFonts w:hint="cs"/>
          <w:b/>
          <w:bCs/>
          <w:rtl/>
        </w:rPr>
        <w:t>إعداد</w:t>
      </w:r>
      <w:r w:rsidRPr="007E7096">
        <w:rPr>
          <w:b/>
          <w:bCs/>
          <w:rtl/>
        </w:rPr>
        <w:t xml:space="preserve"> ميزانية الدولة من خلال تنفيذ نظام لتتبُّع </w:t>
      </w:r>
      <w:r w:rsidRPr="007E7096">
        <w:rPr>
          <w:rFonts w:hint="cs"/>
          <w:b/>
          <w:bCs/>
          <w:rtl/>
        </w:rPr>
        <w:t>الموارد المخصصة لقضايا</w:t>
      </w:r>
      <w:r w:rsidRPr="007E7096">
        <w:rPr>
          <w:b/>
          <w:bCs/>
          <w:rtl/>
        </w:rPr>
        <w:t xml:space="preserve"> </w:t>
      </w:r>
      <w:r w:rsidRPr="007E7096">
        <w:rPr>
          <w:rFonts w:hint="cs"/>
          <w:b/>
          <w:bCs/>
          <w:rtl/>
        </w:rPr>
        <w:t>الطفل</w:t>
      </w:r>
      <w:r w:rsidRPr="007E7096">
        <w:rPr>
          <w:b/>
          <w:bCs/>
          <w:rtl/>
        </w:rPr>
        <w:t xml:space="preserve"> </w:t>
      </w:r>
      <w:r w:rsidRPr="007E7096">
        <w:rPr>
          <w:rFonts w:hint="cs"/>
          <w:b/>
          <w:bCs/>
          <w:rtl/>
        </w:rPr>
        <w:t xml:space="preserve">واستخدامها </w:t>
      </w:r>
      <w:r w:rsidRPr="007E7096">
        <w:rPr>
          <w:b/>
          <w:bCs/>
          <w:rtl/>
        </w:rPr>
        <w:t>على نطاق الميزانية</w:t>
      </w:r>
      <w:r w:rsidRPr="007E7096">
        <w:rPr>
          <w:rFonts w:hint="cs"/>
          <w:b/>
          <w:bCs/>
          <w:rtl/>
        </w:rPr>
        <w:t xml:space="preserve"> ككل، </w:t>
      </w:r>
      <w:r w:rsidR="00702983">
        <w:rPr>
          <w:rFonts w:hint="cs"/>
          <w:b/>
          <w:bCs/>
          <w:rtl/>
        </w:rPr>
        <w:t>فتتوضح، على هذا النحو، صورة ا</w:t>
      </w:r>
      <w:r w:rsidRPr="007E7096">
        <w:rPr>
          <w:rFonts w:hint="cs"/>
          <w:b/>
          <w:bCs/>
          <w:rtl/>
        </w:rPr>
        <w:t>لاستثمار في الأطفال</w:t>
      </w:r>
      <w:r w:rsidRPr="007E7096">
        <w:rPr>
          <w:b/>
          <w:bCs/>
          <w:rtl/>
        </w:rPr>
        <w:t xml:space="preserve">. </w:t>
      </w:r>
      <w:r w:rsidRPr="007E7096">
        <w:rPr>
          <w:rFonts w:hint="cs"/>
          <w:b/>
          <w:bCs/>
          <w:rtl/>
        </w:rPr>
        <w:t>و</w:t>
      </w:r>
      <w:r w:rsidRPr="007E7096">
        <w:rPr>
          <w:b/>
          <w:bCs/>
          <w:rtl/>
        </w:rPr>
        <w:t xml:space="preserve">تحثّ اللجنة </w:t>
      </w:r>
      <w:r w:rsidRPr="007E7096">
        <w:rPr>
          <w:rFonts w:hint="cs"/>
          <w:b/>
          <w:bCs/>
          <w:rtl/>
        </w:rPr>
        <w:t>أيضاً</w:t>
      </w:r>
      <w:r w:rsidRPr="007E7096">
        <w:rPr>
          <w:b/>
          <w:bCs/>
          <w:rtl/>
        </w:rPr>
        <w:t xml:space="preserve"> الدولة الطرف</w:t>
      </w:r>
      <w:r w:rsidRPr="007E7096">
        <w:rPr>
          <w:rFonts w:hint="cs"/>
          <w:b/>
          <w:bCs/>
          <w:rtl/>
        </w:rPr>
        <w:t xml:space="preserve"> </w:t>
      </w:r>
      <w:r w:rsidRPr="007E7096">
        <w:rPr>
          <w:b/>
          <w:bCs/>
          <w:rtl/>
        </w:rPr>
        <w:t xml:space="preserve">على </w:t>
      </w:r>
      <w:r w:rsidRPr="007E7096">
        <w:rPr>
          <w:rFonts w:hint="cs"/>
          <w:b/>
          <w:bCs/>
          <w:rtl/>
        </w:rPr>
        <w:t>استخدام</w:t>
      </w:r>
      <w:r w:rsidRPr="007E7096">
        <w:rPr>
          <w:b/>
          <w:bCs/>
          <w:rtl/>
        </w:rPr>
        <w:t xml:space="preserve"> نظام التتبُّع هذا لإجراء تقييمات للكيفية التي يمكن أن تؤثِّر بها الاستثمارات في أي قطاع من القطاعات على نحو يخدم "المصالح ال</w:t>
      </w:r>
      <w:r w:rsidRPr="007E7096">
        <w:rPr>
          <w:rFonts w:hint="cs"/>
          <w:b/>
          <w:bCs/>
          <w:rtl/>
        </w:rPr>
        <w:t>عليا</w:t>
      </w:r>
      <w:r w:rsidRPr="007E7096">
        <w:rPr>
          <w:b/>
          <w:bCs/>
          <w:rtl/>
        </w:rPr>
        <w:t xml:space="preserve"> للطفل"، بما يكفل قياس </w:t>
      </w:r>
      <w:r w:rsidRPr="007E7096">
        <w:rPr>
          <w:rFonts w:hint="cs"/>
          <w:b/>
          <w:bCs/>
          <w:rtl/>
        </w:rPr>
        <w:t>التأثير</w:t>
      </w:r>
      <w:r w:rsidRPr="007E7096">
        <w:rPr>
          <w:b/>
          <w:bCs/>
          <w:rtl/>
        </w:rPr>
        <w:t xml:space="preserve"> المتباين لهذه الاستثمارات على الفتيات و</w:t>
      </w:r>
      <w:r w:rsidRPr="007E7096">
        <w:rPr>
          <w:rFonts w:hint="cs"/>
          <w:b/>
          <w:bCs/>
          <w:rtl/>
        </w:rPr>
        <w:t>الفتيان على النحو المناسب؛</w:t>
      </w:r>
    </w:p>
    <w:p w:rsidR="007E7096" w:rsidRPr="007E7096" w:rsidRDefault="007E7096" w:rsidP="007E7096">
      <w:pPr>
        <w:pStyle w:val="SingleTxtGA"/>
        <w:rPr>
          <w:rFonts w:hint="cs"/>
          <w:b/>
          <w:bCs/>
          <w:rtl/>
        </w:rPr>
      </w:pPr>
      <w:r w:rsidRPr="007E7096">
        <w:rPr>
          <w:rFonts w:hint="cs"/>
          <w:b/>
          <w:bCs/>
          <w:rtl/>
        </w:rPr>
        <w:tab/>
        <w:t>(ج)</w:t>
      </w:r>
      <w:r w:rsidRPr="007E7096">
        <w:rPr>
          <w:rFonts w:hint="cs"/>
          <w:b/>
          <w:bCs/>
          <w:rtl/>
        </w:rPr>
        <w:tab/>
        <w:t>متابعة توصيات الأمم المتحدة، عند الاقتضاء، بدءاً بنموذج الميزنة القائمة على النتائج لرصد مدى فعالية تخصيص الموارد وتقييمها، وعند اللزوم، التماس التعاون الدولي في هذا الصدد؛</w:t>
      </w:r>
    </w:p>
    <w:p w:rsidR="007E7096" w:rsidRPr="007E7096" w:rsidRDefault="007E7096" w:rsidP="00702983">
      <w:pPr>
        <w:pStyle w:val="SingleTxtGA"/>
        <w:rPr>
          <w:rFonts w:hint="cs"/>
          <w:b/>
          <w:bCs/>
          <w:rtl/>
        </w:rPr>
      </w:pPr>
      <w:r w:rsidRPr="007E7096">
        <w:rPr>
          <w:rFonts w:hint="cs"/>
          <w:b/>
          <w:bCs/>
          <w:rtl/>
        </w:rPr>
        <w:tab/>
        <w:t>(د)</w:t>
      </w:r>
      <w:r w:rsidRPr="007E7096">
        <w:rPr>
          <w:rFonts w:hint="cs"/>
          <w:b/>
          <w:bCs/>
          <w:rtl/>
        </w:rPr>
        <w:tab/>
        <w:t>إجراء تقييم شامل للاحتياجات من الميزانية، ووضع مخصصات واضحة لهذه المجالات التي تتصدى تدريجياً للفوارق المسجلة في المؤشرات المتعلقة بحقوق الطفل؛</w:t>
      </w:r>
    </w:p>
    <w:p w:rsidR="007E7096" w:rsidRPr="007E7096" w:rsidRDefault="007E7096" w:rsidP="007E7096">
      <w:pPr>
        <w:pStyle w:val="SingleTxtGA"/>
        <w:rPr>
          <w:rFonts w:hint="cs"/>
          <w:b/>
          <w:bCs/>
          <w:rtl/>
        </w:rPr>
      </w:pPr>
      <w:r w:rsidRPr="007E7096">
        <w:rPr>
          <w:rFonts w:hint="cs"/>
          <w:rtl/>
        </w:rPr>
        <w:tab/>
      </w:r>
      <w:r w:rsidRPr="007E7096">
        <w:rPr>
          <w:rFonts w:hint="cs"/>
          <w:b/>
          <w:bCs/>
          <w:rtl/>
        </w:rPr>
        <w:t>(ﻫ)</w:t>
      </w:r>
      <w:r w:rsidRPr="007E7096">
        <w:rPr>
          <w:rFonts w:hint="cs"/>
          <w:b/>
          <w:bCs/>
          <w:rtl/>
        </w:rPr>
        <w:tab/>
        <w:t>ضمان</w:t>
      </w:r>
      <w:r w:rsidRPr="007E7096">
        <w:rPr>
          <w:b/>
          <w:bCs/>
          <w:rtl/>
        </w:rPr>
        <w:t xml:space="preserve"> الشفافية والمشاركة في وضع الميزانية بأسلوب قائم على الحوار مع الجمهور</w:t>
      </w:r>
      <w:r w:rsidRPr="007E7096">
        <w:rPr>
          <w:rFonts w:hint="cs"/>
          <w:b/>
          <w:bCs/>
          <w:rtl/>
        </w:rPr>
        <w:t xml:space="preserve">، </w:t>
      </w:r>
      <w:r w:rsidRPr="007E7096">
        <w:rPr>
          <w:b/>
          <w:bCs/>
          <w:rtl/>
        </w:rPr>
        <w:t xml:space="preserve">ولا سيما </w:t>
      </w:r>
      <w:r w:rsidRPr="007E7096">
        <w:rPr>
          <w:rFonts w:hint="cs"/>
          <w:b/>
          <w:bCs/>
          <w:rtl/>
        </w:rPr>
        <w:t xml:space="preserve">مع </w:t>
      </w:r>
      <w:r w:rsidRPr="007E7096">
        <w:rPr>
          <w:b/>
          <w:bCs/>
          <w:rtl/>
        </w:rPr>
        <w:t>الأطفال، و</w:t>
      </w:r>
      <w:r w:rsidRPr="007E7096">
        <w:rPr>
          <w:rFonts w:hint="cs"/>
          <w:b/>
          <w:bCs/>
          <w:rtl/>
        </w:rPr>
        <w:t xml:space="preserve">كفالة </w:t>
      </w:r>
      <w:r w:rsidRPr="007E7096">
        <w:rPr>
          <w:b/>
          <w:bCs/>
          <w:rtl/>
        </w:rPr>
        <w:t>مساءلة السلطات المحلية على النحو الملائم؛</w:t>
      </w:r>
    </w:p>
    <w:p w:rsidR="007E7096" w:rsidRPr="007E7096" w:rsidRDefault="007E7096" w:rsidP="007E7096">
      <w:pPr>
        <w:pStyle w:val="SingleTxtGA"/>
        <w:rPr>
          <w:rFonts w:hint="cs"/>
          <w:b/>
          <w:bCs/>
          <w:rtl/>
        </w:rPr>
      </w:pPr>
      <w:r w:rsidRPr="007E7096">
        <w:rPr>
          <w:rFonts w:hint="cs"/>
          <w:b/>
          <w:bCs/>
          <w:rtl/>
        </w:rPr>
        <w:tab/>
        <w:t>(و)</w:t>
      </w:r>
      <w:r w:rsidRPr="007E7096">
        <w:rPr>
          <w:rFonts w:hint="cs"/>
          <w:b/>
          <w:bCs/>
          <w:rtl/>
        </w:rPr>
        <w:tab/>
        <w:t>تحديد بنود استراتيجية في الميزانية للأطفال الأشد حرماناً أو ضعفاً، وللحالات التي قد تقتضي اتخ</w:t>
      </w:r>
      <w:r w:rsidR="00702983">
        <w:rPr>
          <w:rFonts w:hint="cs"/>
          <w:b/>
          <w:bCs/>
          <w:rtl/>
        </w:rPr>
        <w:t>ـ</w:t>
      </w:r>
      <w:r w:rsidRPr="007E7096">
        <w:rPr>
          <w:rFonts w:hint="cs"/>
          <w:b/>
          <w:bCs/>
          <w:rtl/>
        </w:rPr>
        <w:t>اذ تدابير اجتماعية إيجابية، وضمان</w:t>
      </w:r>
      <w:r w:rsidRPr="007E7096">
        <w:rPr>
          <w:b/>
          <w:bCs/>
          <w:rtl/>
        </w:rPr>
        <w:t xml:space="preserve"> حماية </w:t>
      </w:r>
      <w:r w:rsidRPr="007E7096">
        <w:rPr>
          <w:rFonts w:hint="cs"/>
          <w:b/>
          <w:bCs/>
          <w:rtl/>
        </w:rPr>
        <w:t>هذه ال</w:t>
      </w:r>
      <w:r w:rsidRPr="007E7096">
        <w:rPr>
          <w:b/>
          <w:bCs/>
          <w:rtl/>
        </w:rPr>
        <w:t xml:space="preserve">بنود </w:t>
      </w:r>
      <w:r w:rsidRPr="007E7096">
        <w:rPr>
          <w:rFonts w:hint="cs"/>
          <w:b/>
          <w:bCs/>
          <w:rtl/>
        </w:rPr>
        <w:t xml:space="preserve">المدرجة في </w:t>
      </w:r>
      <w:r w:rsidRPr="007E7096">
        <w:rPr>
          <w:b/>
          <w:bCs/>
          <w:rtl/>
        </w:rPr>
        <w:t>الميزانية حتى في حال</w:t>
      </w:r>
      <w:r w:rsidRPr="007E7096">
        <w:rPr>
          <w:rFonts w:hint="cs"/>
          <w:b/>
          <w:bCs/>
          <w:rtl/>
        </w:rPr>
        <w:t>ة</w:t>
      </w:r>
      <w:r w:rsidRPr="007E7096">
        <w:rPr>
          <w:b/>
          <w:bCs/>
          <w:rtl/>
        </w:rPr>
        <w:t xml:space="preserve"> الأزمات</w:t>
      </w:r>
      <w:r w:rsidRPr="007E7096">
        <w:rPr>
          <w:rFonts w:hint="cs"/>
          <w:b/>
          <w:bCs/>
          <w:rtl/>
        </w:rPr>
        <w:t xml:space="preserve"> الاقتصادية</w:t>
      </w:r>
      <w:r w:rsidRPr="007E7096">
        <w:rPr>
          <w:b/>
          <w:bCs/>
          <w:rtl/>
        </w:rPr>
        <w:t xml:space="preserve"> </w:t>
      </w:r>
      <w:r w:rsidRPr="007E7096">
        <w:rPr>
          <w:rFonts w:hint="cs"/>
          <w:b/>
          <w:bCs/>
          <w:rtl/>
        </w:rPr>
        <w:t>وال</w:t>
      </w:r>
      <w:r w:rsidRPr="007E7096">
        <w:rPr>
          <w:b/>
          <w:bCs/>
          <w:rtl/>
        </w:rPr>
        <w:t>كوارث الطبيعية أو حالات الطوارئ</w:t>
      </w:r>
      <w:r w:rsidRPr="007E7096">
        <w:rPr>
          <w:rFonts w:hint="cs"/>
          <w:b/>
          <w:bCs/>
          <w:rtl/>
        </w:rPr>
        <w:t xml:space="preserve"> الأخرى؛</w:t>
      </w:r>
    </w:p>
    <w:p w:rsidR="007E7096" w:rsidRPr="007E7096" w:rsidRDefault="007E7096" w:rsidP="007E7096">
      <w:pPr>
        <w:pStyle w:val="SingleTxtGA"/>
        <w:rPr>
          <w:rFonts w:hint="cs"/>
          <w:b/>
          <w:bCs/>
          <w:rtl/>
        </w:rPr>
      </w:pPr>
      <w:r w:rsidRPr="007E7096">
        <w:rPr>
          <w:rFonts w:hint="cs"/>
          <w:b/>
          <w:bCs/>
          <w:rtl/>
        </w:rPr>
        <w:tab/>
        <w:t>(ز)</w:t>
      </w:r>
      <w:r w:rsidRPr="007E7096">
        <w:rPr>
          <w:rFonts w:hint="cs"/>
          <w:b/>
          <w:bCs/>
          <w:rtl/>
        </w:rPr>
        <w:tab/>
        <w:t>ا</w:t>
      </w:r>
      <w:r w:rsidRPr="007E7096">
        <w:rPr>
          <w:b/>
          <w:bCs/>
          <w:rtl/>
        </w:rPr>
        <w:t>تخاذ تدابير فورية لمكافحة الفساد</w:t>
      </w:r>
      <w:r w:rsidRPr="007E7096">
        <w:rPr>
          <w:rFonts w:hint="cs"/>
          <w:b/>
          <w:bCs/>
          <w:rtl/>
        </w:rPr>
        <w:t>،</w:t>
      </w:r>
      <w:r w:rsidRPr="007E7096">
        <w:rPr>
          <w:b/>
          <w:bCs/>
          <w:rtl/>
        </w:rPr>
        <w:t xml:space="preserve"> وتعزيز القدرات المؤسسية للكشف على نحو فعال</w:t>
      </w:r>
      <w:r w:rsidRPr="007E7096">
        <w:rPr>
          <w:rFonts w:hint="cs"/>
          <w:b/>
          <w:bCs/>
          <w:rtl/>
        </w:rPr>
        <w:t xml:space="preserve"> عن الفساد</w:t>
      </w:r>
      <w:r w:rsidRPr="007E7096">
        <w:rPr>
          <w:b/>
          <w:bCs/>
          <w:rtl/>
        </w:rPr>
        <w:t xml:space="preserve"> والتحقيق </w:t>
      </w:r>
      <w:r w:rsidRPr="007E7096">
        <w:rPr>
          <w:rFonts w:hint="cs"/>
          <w:b/>
          <w:bCs/>
          <w:rtl/>
        </w:rPr>
        <w:t>فيه ومحاكمة مرتكبيه؛</w:t>
      </w:r>
    </w:p>
    <w:p w:rsidR="007E7096" w:rsidRPr="007E7096" w:rsidRDefault="007E7096" w:rsidP="00253D72">
      <w:pPr>
        <w:pStyle w:val="SingleTxtGA"/>
        <w:rPr>
          <w:rFonts w:hint="cs"/>
          <w:b/>
          <w:bCs/>
          <w:rtl/>
        </w:rPr>
      </w:pPr>
      <w:r w:rsidRPr="007E7096">
        <w:rPr>
          <w:rFonts w:hint="cs"/>
          <w:b/>
          <w:bCs/>
          <w:rtl/>
        </w:rPr>
        <w:tab/>
        <w:t>(</w:t>
      </w:r>
      <w:r w:rsidR="00253D72">
        <w:rPr>
          <w:rFonts w:hint="cs"/>
          <w:b/>
          <w:bCs/>
          <w:rtl/>
        </w:rPr>
        <w:t>ح</w:t>
      </w:r>
      <w:r w:rsidRPr="007E7096">
        <w:rPr>
          <w:rFonts w:hint="cs"/>
          <w:b/>
          <w:bCs/>
          <w:rtl/>
        </w:rPr>
        <w:t>)</w:t>
      </w:r>
      <w:r w:rsidRPr="007E7096">
        <w:rPr>
          <w:rFonts w:hint="cs"/>
          <w:b/>
          <w:bCs/>
          <w:rtl/>
        </w:rPr>
        <w:tab/>
        <w:t>مراعاة التوصيات التي قدمتها اللجنة أثناء يوم المناقشة العامة في عام</w:t>
      </w:r>
      <w:r w:rsidRPr="007E7096">
        <w:rPr>
          <w:rFonts w:hint="eastAsia"/>
          <w:b/>
          <w:bCs/>
          <w:rtl/>
        </w:rPr>
        <w:t> </w:t>
      </w:r>
      <w:r w:rsidRPr="007E7096">
        <w:rPr>
          <w:rFonts w:hint="cs"/>
          <w:b/>
          <w:bCs/>
          <w:rtl/>
        </w:rPr>
        <w:t>2007 بشأن "الموارد المخصصة لإعمال حقوق الطفل - مسؤولية الدول".</w:t>
      </w:r>
    </w:p>
    <w:p w:rsidR="007E7096" w:rsidRPr="007A2EE6" w:rsidRDefault="00702983" w:rsidP="007A2EE6">
      <w:pPr>
        <w:pStyle w:val="H23GA"/>
        <w:rPr>
          <w:rFonts w:hint="cs"/>
          <w:rtl/>
        </w:rPr>
      </w:pPr>
      <w:r>
        <w:rPr>
          <w:rFonts w:hint="cs"/>
          <w:rtl/>
        </w:rPr>
        <w:tab/>
      </w:r>
      <w:r>
        <w:rPr>
          <w:rFonts w:hint="cs"/>
          <w:rtl/>
        </w:rPr>
        <w:tab/>
      </w:r>
      <w:r w:rsidR="007E7096" w:rsidRPr="007A2EE6">
        <w:rPr>
          <w:rFonts w:hint="cs"/>
          <w:rtl/>
        </w:rPr>
        <w:t>جمع البيانات</w:t>
      </w:r>
    </w:p>
    <w:p w:rsidR="007E7096" w:rsidRPr="007E7096" w:rsidRDefault="007E7096" w:rsidP="007E7096">
      <w:pPr>
        <w:pStyle w:val="SingleTxtGA"/>
        <w:rPr>
          <w:rFonts w:hint="cs"/>
          <w:rtl/>
          <w:lang w:bidi="ar"/>
        </w:rPr>
      </w:pPr>
      <w:r w:rsidRPr="007E7096">
        <w:rPr>
          <w:rFonts w:hint="cs"/>
          <w:rtl/>
          <w:lang w:bidi="ar"/>
        </w:rPr>
        <w:t>18-</w:t>
      </w:r>
      <w:r w:rsidRPr="007E7096">
        <w:rPr>
          <w:rFonts w:hint="cs"/>
          <w:rtl/>
          <w:lang w:bidi="ar"/>
        </w:rPr>
        <w:tab/>
      </w:r>
      <w:r w:rsidRPr="007E7096">
        <w:rPr>
          <w:rtl/>
        </w:rPr>
        <w:t>تثني اللجنة على الدولة الطرف للجهود الكبيرة التي بذلت</w:t>
      </w:r>
      <w:r w:rsidRPr="007E7096">
        <w:rPr>
          <w:rFonts w:hint="cs"/>
          <w:rtl/>
        </w:rPr>
        <w:t>ها</w:t>
      </w:r>
      <w:r w:rsidRPr="007E7096">
        <w:rPr>
          <w:rtl/>
        </w:rPr>
        <w:t xml:space="preserve"> ل</w:t>
      </w:r>
      <w:r w:rsidRPr="007E7096">
        <w:rPr>
          <w:rFonts w:hint="cs"/>
          <w:rtl/>
        </w:rPr>
        <w:t>وضع</w:t>
      </w:r>
      <w:r w:rsidRPr="007E7096">
        <w:rPr>
          <w:rtl/>
        </w:rPr>
        <w:t xml:space="preserve"> قواعد بيانات، </w:t>
      </w:r>
      <w:r w:rsidR="00702983">
        <w:rPr>
          <w:rFonts w:hint="cs"/>
          <w:rtl/>
        </w:rPr>
        <w:t xml:space="preserve">       </w:t>
      </w:r>
      <w:r w:rsidRPr="007E7096">
        <w:rPr>
          <w:rtl/>
        </w:rPr>
        <w:t xml:space="preserve">ولا سيما </w:t>
      </w:r>
      <w:r w:rsidRPr="007E7096">
        <w:rPr>
          <w:rFonts w:hint="cs"/>
          <w:rtl/>
        </w:rPr>
        <w:t>بشأن</w:t>
      </w:r>
      <w:r w:rsidRPr="007E7096">
        <w:rPr>
          <w:rtl/>
        </w:rPr>
        <w:t xml:space="preserve"> الأطفال ضحايا الاتجار بالبشر والأطفال</w:t>
      </w:r>
      <w:r w:rsidRPr="007E7096">
        <w:rPr>
          <w:rFonts w:hint="cs"/>
          <w:rtl/>
        </w:rPr>
        <w:t xml:space="preserve"> المودعين</w:t>
      </w:r>
      <w:r w:rsidRPr="007E7096">
        <w:rPr>
          <w:rtl/>
        </w:rPr>
        <w:t xml:space="preserve"> في مؤسسات الرعاية البديلة</w:t>
      </w:r>
      <w:r w:rsidRPr="007E7096">
        <w:t>.</w:t>
      </w:r>
      <w:r w:rsidRPr="007E7096">
        <w:rPr>
          <w:rtl/>
        </w:rPr>
        <w:t xml:space="preserve"> </w:t>
      </w:r>
      <w:r w:rsidRPr="007E7096">
        <w:rPr>
          <w:rFonts w:hint="cs"/>
          <w:rtl/>
        </w:rPr>
        <w:t>بيد أن</w:t>
      </w:r>
      <w:r w:rsidRPr="007E7096">
        <w:rPr>
          <w:rtl/>
        </w:rPr>
        <w:t xml:space="preserve"> اللجنة</w:t>
      </w:r>
      <w:r w:rsidRPr="007E7096">
        <w:rPr>
          <w:rFonts w:hint="cs"/>
          <w:rtl/>
        </w:rPr>
        <w:t xml:space="preserve"> تشعر</w:t>
      </w:r>
      <w:r w:rsidRPr="007E7096">
        <w:rPr>
          <w:rtl/>
        </w:rPr>
        <w:t xml:space="preserve"> بالقلق </w:t>
      </w:r>
      <w:r w:rsidRPr="007E7096">
        <w:rPr>
          <w:rFonts w:hint="cs"/>
          <w:rtl/>
        </w:rPr>
        <w:t xml:space="preserve">لعدم </w:t>
      </w:r>
      <w:r w:rsidRPr="007E7096">
        <w:rPr>
          <w:rtl/>
        </w:rPr>
        <w:t>جمع بيانات كافية في بعض المجالات التي ت</w:t>
      </w:r>
      <w:r w:rsidRPr="007E7096">
        <w:rPr>
          <w:rFonts w:hint="cs"/>
          <w:rtl/>
        </w:rPr>
        <w:t>غطيها</w:t>
      </w:r>
      <w:r w:rsidRPr="007E7096">
        <w:rPr>
          <w:rtl/>
        </w:rPr>
        <w:t xml:space="preserve"> الاتفاقية، و</w:t>
      </w:r>
      <w:r w:rsidRPr="007E7096">
        <w:rPr>
          <w:rFonts w:hint="cs"/>
          <w:rtl/>
        </w:rPr>
        <w:t>فيما يتعلق</w:t>
      </w:r>
      <w:r w:rsidRPr="007E7096">
        <w:rPr>
          <w:rtl/>
        </w:rPr>
        <w:t xml:space="preserve"> </w:t>
      </w:r>
      <w:r w:rsidRPr="007E7096">
        <w:rPr>
          <w:rFonts w:hint="cs"/>
          <w:rtl/>
        </w:rPr>
        <w:t>ب</w:t>
      </w:r>
      <w:r w:rsidRPr="007E7096">
        <w:rPr>
          <w:rtl/>
        </w:rPr>
        <w:t>الأطفال المعوقين</w:t>
      </w:r>
      <w:r w:rsidRPr="007E7096">
        <w:rPr>
          <w:rFonts w:hint="cs"/>
          <w:rtl/>
        </w:rPr>
        <w:t xml:space="preserve"> على وجه التحديد</w:t>
      </w:r>
      <w:r w:rsidRPr="007E7096">
        <w:rPr>
          <w:rtl/>
        </w:rPr>
        <w:t>، و</w:t>
      </w:r>
      <w:r w:rsidRPr="007E7096">
        <w:rPr>
          <w:rFonts w:hint="cs"/>
          <w:rtl/>
        </w:rPr>
        <w:t xml:space="preserve">لكون </w:t>
      </w:r>
      <w:r w:rsidRPr="007E7096">
        <w:rPr>
          <w:rtl/>
        </w:rPr>
        <w:t>آليات جمع البيانات</w:t>
      </w:r>
      <w:r w:rsidR="00702983">
        <w:rPr>
          <w:rFonts w:hint="cs"/>
          <w:rtl/>
        </w:rPr>
        <w:t xml:space="preserve">       </w:t>
      </w:r>
      <w:r w:rsidRPr="007E7096">
        <w:rPr>
          <w:rtl/>
        </w:rPr>
        <w:t xml:space="preserve"> لا تزال </w:t>
      </w:r>
      <w:r w:rsidRPr="007E7096">
        <w:rPr>
          <w:rFonts w:hint="cs"/>
          <w:rtl/>
        </w:rPr>
        <w:t>آليات تتسم بالتجزؤ.</w:t>
      </w:r>
      <w:r w:rsidRPr="007E7096">
        <w:rPr>
          <w:rtl/>
        </w:rPr>
        <w:t xml:space="preserve"> </w:t>
      </w:r>
      <w:r w:rsidRPr="007E7096">
        <w:rPr>
          <w:rFonts w:hint="cs"/>
          <w:rtl/>
        </w:rPr>
        <w:t>وت</w:t>
      </w:r>
      <w:r w:rsidRPr="007E7096">
        <w:rPr>
          <w:rtl/>
        </w:rPr>
        <w:t>شعر اللجنة كذلك</w:t>
      </w:r>
      <w:r w:rsidRPr="007E7096">
        <w:rPr>
          <w:rFonts w:hint="cs"/>
          <w:rtl/>
        </w:rPr>
        <w:t xml:space="preserve"> بالقلق ل</w:t>
      </w:r>
      <w:r w:rsidRPr="007E7096">
        <w:rPr>
          <w:rtl/>
        </w:rPr>
        <w:t xml:space="preserve">عدم </w:t>
      </w:r>
      <w:r w:rsidRPr="007E7096">
        <w:rPr>
          <w:rFonts w:hint="cs"/>
          <w:rtl/>
        </w:rPr>
        <w:t>وجود تنسيق كاف</w:t>
      </w:r>
      <w:r w:rsidRPr="007E7096">
        <w:rPr>
          <w:rtl/>
        </w:rPr>
        <w:t xml:space="preserve"> بين الوزارات ذات الصلة لضمان </w:t>
      </w:r>
      <w:r w:rsidRPr="007E7096">
        <w:rPr>
          <w:rFonts w:hint="cs"/>
          <w:rtl/>
        </w:rPr>
        <w:t>وضع</w:t>
      </w:r>
      <w:r w:rsidRPr="007E7096">
        <w:rPr>
          <w:rtl/>
        </w:rPr>
        <w:t xml:space="preserve"> قاعدة بيانات م</w:t>
      </w:r>
      <w:r w:rsidRPr="007E7096">
        <w:rPr>
          <w:rFonts w:hint="cs"/>
          <w:rtl/>
        </w:rPr>
        <w:t>صنفة</w:t>
      </w:r>
      <w:r w:rsidRPr="007E7096">
        <w:rPr>
          <w:rtl/>
        </w:rPr>
        <w:t xml:space="preserve"> </w:t>
      </w:r>
      <w:r w:rsidRPr="007E7096">
        <w:rPr>
          <w:rFonts w:hint="cs"/>
          <w:rtl/>
        </w:rPr>
        <w:t>بشكل منهجي وشامل بحيث</w:t>
      </w:r>
      <w:r w:rsidRPr="007E7096">
        <w:rPr>
          <w:rtl/>
        </w:rPr>
        <w:t xml:space="preserve"> تغطي جميع مجالات الاتفاقية</w:t>
      </w:r>
      <w:r w:rsidRPr="007E7096">
        <w:t>.</w:t>
      </w:r>
    </w:p>
    <w:p w:rsidR="007E7096" w:rsidRPr="00253D72" w:rsidRDefault="007E7096" w:rsidP="007E7096">
      <w:pPr>
        <w:pStyle w:val="SingleTxtGA"/>
        <w:rPr>
          <w:rFonts w:hint="cs"/>
          <w:rtl/>
          <w:lang w:bidi="ar"/>
        </w:rPr>
      </w:pPr>
      <w:r w:rsidRPr="007E7096">
        <w:rPr>
          <w:rFonts w:hint="cs"/>
          <w:rtl/>
          <w:lang w:bidi="ar"/>
        </w:rPr>
        <w:t>19-</w:t>
      </w:r>
      <w:r w:rsidRPr="007E7096">
        <w:rPr>
          <w:rFonts w:hint="cs"/>
          <w:i/>
          <w:iCs/>
          <w:rtl/>
          <w:lang w:bidi="ar"/>
        </w:rPr>
        <w:tab/>
      </w:r>
      <w:r w:rsidRPr="007E7096">
        <w:rPr>
          <w:rFonts w:hint="cs"/>
          <w:b/>
          <w:bCs/>
          <w:rtl/>
          <w:lang w:bidi="ar"/>
        </w:rPr>
        <w:t>تشجع اللجنة الدولة الطرف على إنشاء نظام شامل لجمع البيانات وتحليل البيانات التي تسنى جمعها لاستخدامها كأساس يقوم عليه تقييم التقدم المحرز في إعمال حقوق الطفل، وكذلك للمساعدة في تصميم السياسات والبرامج اللازمة لتنفيذ الاتفاقية. وينبغي تصنيف البيانات على أساس السن ونوع الجنس والموقع الجغرافي والأصل العرقي والخلفية الاجتماعية - الاقتصادية لتيسير تحليل حالة جميع الأطفال. وتشجع اللجنة الدولة الطرف على التماس المساعدة التقنية من المنظمات الدولية ذات الصلة، بما فيها اليونيسيف.</w:t>
      </w:r>
    </w:p>
    <w:p w:rsidR="007E7096" w:rsidRPr="007A2EE6" w:rsidRDefault="00702983" w:rsidP="007A2EE6">
      <w:pPr>
        <w:pStyle w:val="H23GA"/>
        <w:rPr>
          <w:rFonts w:hint="cs"/>
          <w:rtl/>
        </w:rPr>
      </w:pPr>
      <w:r>
        <w:rPr>
          <w:rFonts w:hint="cs"/>
          <w:rtl/>
        </w:rPr>
        <w:tab/>
      </w:r>
      <w:r>
        <w:rPr>
          <w:rFonts w:hint="cs"/>
          <w:rtl/>
        </w:rPr>
        <w:tab/>
      </w:r>
      <w:r w:rsidR="007E7096" w:rsidRPr="007A2EE6">
        <w:rPr>
          <w:rFonts w:hint="cs"/>
          <w:rtl/>
        </w:rPr>
        <w:t>النشر والتوعية</w:t>
      </w:r>
    </w:p>
    <w:p w:rsidR="007E7096" w:rsidRPr="007E7096" w:rsidRDefault="007E7096" w:rsidP="007E7096">
      <w:pPr>
        <w:pStyle w:val="SingleTxtGA"/>
        <w:rPr>
          <w:rFonts w:hint="cs"/>
          <w:rtl/>
        </w:rPr>
      </w:pPr>
      <w:r w:rsidRPr="007E7096">
        <w:rPr>
          <w:rFonts w:hint="cs"/>
          <w:rtl/>
          <w:lang w:bidi="ar"/>
        </w:rPr>
        <w:t>20-</w:t>
      </w:r>
      <w:r w:rsidRPr="007E7096">
        <w:rPr>
          <w:rFonts w:hint="cs"/>
          <w:rtl/>
          <w:lang w:bidi="ar"/>
        </w:rPr>
        <w:tab/>
      </w:r>
      <w:r w:rsidRPr="007E7096">
        <w:rPr>
          <w:rtl/>
        </w:rPr>
        <w:t xml:space="preserve">تلاحظ اللجنة مع التقدير الخطوات الإيجابية التي اتخذتها الدولة الطرف لنشر المعلومات </w:t>
      </w:r>
      <w:r w:rsidRPr="007E7096">
        <w:rPr>
          <w:rFonts w:hint="cs"/>
          <w:rtl/>
        </w:rPr>
        <w:t>المتعلقة</w:t>
      </w:r>
      <w:r w:rsidRPr="007E7096">
        <w:rPr>
          <w:rtl/>
        </w:rPr>
        <w:t xml:space="preserve"> </w:t>
      </w:r>
      <w:r w:rsidRPr="007E7096">
        <w:rPr>
          <w:rFonts w:hint="cs"/>
          <w:rtl/>
        </w:rPr>
        <w:t>ب</w:t>
      </w:r>
      <w:r w:rsidRPr="007E7096">
        <w:rPr>
          <w:rtl/>
        </w:rPr>
        <w:t xml:space="preserve">اتفاقية حقوق الطفل، بما في ذلك </w:t>
      </w:r>
      <w:r w:rsidRPr="007E7096">
        <w:rPr>
          <w:rFonts w:hint="cs"/>
          <w:rtl/>
        </w:rPr>
        <w:t xml:space="preserve">تنظيم دورات </w:t>
      </w:r>
      <w:r w:rsidR="00702983">
        <w:rPr>
          <w:rFonts w:hint="cs"/>
          <w:rtl/>
        </w:rPr>
        <w:t>لل</w:t>
      </w:r>
      <w:r w:rsidRPr="007E7096">
        <w:rPr>
          <w:rFonts w:hint="cs"/>
          <w:rtl/>
        </w:rPr>
        <w:t xml:space="preserve">تدريب </w:t>
      </w:r>
      <w:r w:rsidR="00702983">
        <w:rPr>
          <w:rFonts w:hint="cs"/>
          <w:rtl/>
        </w:rPr>
        <w:t>ال</w:t>
      </w:r>
      <w:r w:rsidRPr="007E7096">
        <w:rPr>
          <w:rFonts w:hint="cs"/>
          <w:rtl/>
        </w:rPr>
        <w:t>مهني</w:t>
      </w:r>
      <w:r w:rsidRPr="007E7096">
        <w:rPr>
          <w:rtl/>
        </w:rPr>
        <w:t xml:space="preserve"> بشأن حقوق الطفل</w:t>
      </w:r>
      <w:r w:rsidRPr="007E7096">
        <w:rPr>
          <w:rFonts w:hint="cs"/>
          <w:rtl/>
        </w:rPr>
        <w:t xml:space="preserve"> </w:t>
      </w:r>
      <w:r w:rsidR="00702983">
        <w:rPr>
          <w:rFonts w:hint="cs"/>
          <w:rtl/>
        </w:rPr>
        <w:t xml:space="preserve">موجهة </w:t>
      </w:r>
      <w:r w:rsidRPr="007E7096">
        <w:rPr>
          <w:rtl/>
        </w:rPr>
        <w:t>لمديري المدارس و</w:t>
      </w:r>
      <w:r w:rsidRPr="007E7096">
        <w:rPr>
          <w:rFonts w:hint="cs"/>
          <w:rtl/>
        </w:rPr>
        <w:t xml:space="preserve">نواب المديرين </w:t>
      </w:r>
      <w:r w:rsidRPr="007E7096">
        <w:rPr>
          <w:rtl/>
        </w:rPr>
        <w:t xml:space="preserve">في </w:t>
      </w:r>
      <w:r w:rsidRPr="007E7096">
        <w:rPr>
          <w:rFonts w:hint="cs"/>
          <w:rtl/>
        </w:rPr>
        <w:t>جميع مقاطعات</w:t>
      </w:r>
      <w:r w:rsidRPr="007E7096">
        <w:rPr>
          <w:rtl/>
        </w:rPr>
        <w:t xml:space="preserve"> الدولة الطرف</w:t>
      </w:r>
      <w:r w:rsidRPr="007E7096">
        <w:t>.</w:t>
      </w:r>
    </w:p>
    <w:p w:rsidR="007E7096" w:rsidRPr="007E7096" w:rsidRDefault="007E7096" w:rsidP="00702983">
      <w:pPr>
        <w:pStyle w:val="SingleTxtGA"/>
        <w:rPr>
          <w:rFonts w:hint="cs"/>
          <w:b/>
          <w:bCs/>
          <w:rtl/>
        </w:rPr>
      </w:pPr>
      <w:r w:rsidRPr="007E7096">
        <w:rPr>
          <w:rFonts w:hint="cs"/>
          <w:rtl/>
          <w:lang w:bidi="ar"/>
        </w:rPr>
        <w:t>21</w:t>
      </w:r>
      <w:r w:rsidRPr="007E7096">
        <w:rPr>
          <w:rFonts w:hint="cs"/>
          <w:rtl/>
        </w:rPr>
        <w:t>-</w:t>
      </w:r>
      <w:r w:rsidRPr="007E7096">
        <w:rPr>
          <w:rFonts w:hint="cs"/>
          <w:b/>
          <w:bCs/>
          <w:rtl/>
          <w:lang w:bidi="ar"/>
        </w:rPr>
        <w:tab/>
        <w:t>ت</w:t>
      </w:r>
      <w:r w:rsidRPr="007E7096">
        <w:rPr>
          <w:b/>
          <w:bCs/>
          <w:rtl/>
        </w:rPr>
        <w:t xml:space="preserve">وصي اللجنة الدولة الطرف </w:t>
      </w:r>
      <w:r w:rsidRPr="007E7096">
        <w:rPr>
          <w:rFonts w:hint="cs"/>
          <w:b/>
          <w:bCs/>
          <w:rtl/>
        </w:rPr>
        <w:t>بتعزيز</w:t>
      </w:r>
      <w:r w:rsidRPr="007E7096">
        <w:rPr>
          <w:b/>
          <w:bCs/>
          <w:rtl/>
        </w:rPr>
        <w:t xml:space="preserve"> جهودها </w:t>
      </w:r>
      <w:r w:rsidRPr="007E7096">
        <w:rPr>
          <w:rFonts w:hint="cs"/>
          <w:b/>
          <w:bCs/>
          <w:rtl/>
        </w:rPr>
        <w:t xml:space="preserve">الرامية إلى </w:t>
      </w:r>
      <w:r w:rsidRPr="007E7096">
        <w:rPr>
          <w:b/>
          <w:bCs/>
          <w:rtl/>
        </w:rPr>
        <w:t xml:space="preserve">نشر الاتفاقية في جميع أنحاء البلد، ورفع مستوى الوعي العام، بما </w:t>
      </w:r>
      <w:r w:rsidR="00702983">
        <w:rPr>
          <w:rFonts w:hint="cs"/>
          <w:b/>
          <w:bCs/>
          <w:rtl/>
        </w:rPr>
        <w:t xml:space="preserve">يشمل </w:t>
      </w:r>
      <w:r w:rsidRPr="007E7096">
        <w:rPr>
          <w:b/>
          <w:bCs/>
          <w:rtl/>
        </w:rPr>
        <w:t xml:space="preserve">الأطفال والآباء، ونشر المعلومات </w:t>
      </w:r>
      <w:r w:rsidRPr="007E7096">
        <w:rPr>
          <w:rFonts w:hint="cs"/>
          <w:b/>
          <w:bCs/>
          <w:rtl/>
        </w:rPr>
        <w:t>المتعلقة</w:t>
      </w:r>
      <w:r w:rsidRPr="007E7096">
        <w:rPr>
          <w:b/>
          <w:bCs/>
          <w:rtl/>
        </w:rPr>
        <w:t xml:space="preserve"> </w:t>
      </w:r>
      <w:r w:rsidRPr="007E7096">
        <w:rPr>
          <w:rFonts w:hint="cs"/>
          <w:b/>
          <w:bCs/>
          <w:rtl/>
        </w:rPr>
        <w:t>ب</w:t>
      </w:r>
      <w:r w:rsidRPr="007E7096">
        <w:rPr>
          <w:b/>
          <w:bCs/>
          <w:rtl/>
        </w:rPr>
        <w:t>مبادئ</w:t>
      </w:r>
      <w:r w:rsidRPr="007E7096">
        <w:rPr>
          <w:rFonts w:hint="cs"/>
          <w:b/>
          <w:bCs/>
          <w:rtl/>
        </w:rPr>
        <w:t xml:space="preserve"> الاتفاقية</w:t>
      </w:r>
      <w:r w:rsidRPr="007E7096">
        <w:rPr>
          <w:b/>
          <w:bCs/>
          <w:rtl/>
        </w:rPr>
        <w:t xml:space="preserve"> وأحكامها</w:t>
      </w:r>
      <w:r w:rsidRPr="007E7096">
        <w:rPr>
          <w:b/>
          <w:bCs/>
        </w:rPr>
        <w:t>.</w:t>
      </w:r>
    </w:p>
    <w:p w:rsidR="007E7096" w:rsidRPr="007A2EE6" w:rsidRDefault="00702983" w:rsidP="007A2EE6">
      <w:pPr>
        <w:pStyle w:val="H23GA"/>
        <w:rPr>
          <w:rFonts w:hint="cs"/>
          <w:rtl/>
        </w:rPr>
      </w:pPr>
      <w:r>
        <w:rPr>
          <w:rFonts w:hint="cs"/>
          <w:rtl/>
        </w:rPr>
        <w:tab/>
      </w:r>
      <w:r>
        <w:rPr>
          <w:rFonts w:hint="cs"/>
          <w:rtl/>
        </w:rPr>
        <w:tab/>
      </w:r>
      <w:r w:rsidR="007E7096" w:rsidRPr="007A2EE6">
        <w:rPr>
          <w:rFonts w:hint="cs"/>
          <w:rtl/>
        </w:rPr>
        <w:t>التدريب</w:t>
      </w:r>
    </w:p>
    <w:p w:rsidR="007E7096" w:rsidRPr="007E7096" w:rsidRDefault="007E7096" w:rsidP="00702983">
      <w:pPr>
        <w:pStyle w:val="SingleTxtGA"/>
        <w:rPr>
          <w:rFonts w:hint="cs"/>
          <w:b/>
          <w:bCs/>
          <w:rtl/>
        </w:rPr>
      </w:pPr>
      <w:r w:rsidRPr="007E7096">
        <w:rPr>
          <w:rFonts w:hint="cs"/>
          <w:rtl/>
          <w:lang w:bidi="ar"/>
        </w:rPr>
        <w:t>22-</w:t>
      </w:r>
      <w:r w:rsidRPr="007E7096">
        <w:rPr>
          <w:rFonts w:hint="cs"/>
          <w:rtl/>
          <w:lang w:bidi="ar"/>
        </w:rPr>
        <w:tab/>
      </w:r>
      <w:r w:rsidRPr="007E7096">
        <w:rPr>
          <w:rtl/>
        </w:rPr>
        <w:t xml:space="preserve">تلاحظ اللجنة مع التقدير المعلومات </w:t>
      </w:r>
      <w:r w:rsidRPr="007E7096">
        <w:rPr>
          <w:rFonts w:hint="cs"/>
          <w:rtl/>
        </w:rPr>
        <w:t>المتعلقة</w:t>
      </w:r>
      <w:r w:rsidRPr="007E7096">
        <w:rPr>
          <w:rtl/>
        </w:rPr>
        <w:t xml:space="preserve"> </w:t>
      </w:r>
      <w:r w:rsidRPr="007E7096">
        <w:rPr>
          <w:rFonts w:hint="cs"/>
          <w:rtl/>
        </w:rPr>
        <w:t>ب</w:t>
      </w:r>
      <w:r w:rsidRPr="007E7096">
        <w:rPr>
          <w:rtl/>
        </w:rPr>
        <w:t xml:space="preserve">توفير التدريب لفئات معينة من المهنيين العاملين مع الأطفال ومن أجلهم، </w:t>
      </w:r>
      <w:r w:rsidR="00702983">
        <w:rPr>
          <w:rFonts w:hint="cs"/>
          <w:rtl/>
        </w:rPr>
        <w:t xml:space="preserve">بيد أنها تشعر مع ذلك بعدم كفاية هذا التدريب الذي </w:t>
      </w:r>
      <w:r w:rsidR="00705A4A">
        <w:rPr>
          <w:rFonts w:hint="cs"/>
          <w:rtl/>
        </w:rPr>
        <w:t xml:space="preserve">      </w:t>
      </w:r>
      <w:r w:rsidRPr="007E7096">
        <w:rPr>
          <w:rtl/>
        </w:rPr>
        <w:t xml:space="preserve">لا </w:t>
      </w:r>
      <w:r w:rsidRPr="007E7096">
        <w:rPr>
          <w:rFonts w:hint="cs"/>
          <w:rtl/>
        </w:rPr>
        <w:t>ي</w:t>
      </w:r>
      <w:r w:rsidRPr="007E7096">
        <w:rPr>
          <w:rtl/>
        </w:rPr>
        <w:t>غطي جميع المهنيين العاملين مع الأطفال ومن أجلهم</w:t>
      </w:r>
      <w:r w:rsidRPr="007E7096">
        <w:rPr>
          <w:rFonts w:hint="cs"/>
          <w:rtl/>
        </w:rPr>
        <w:t>،</w:t>
      </w:r>
      <w:r w:rsidRPr="007E7096">
        <w:rPr>
          <w:rtl/>
        </w:rPr>
        <w:t xml:space="preserve"> و</w:t>
      </w:r>
      <w:r w:rsidRPr="007E7096">
        <w:rPr>
          <w:rFonts w:hint="cs"/>
          <w:rtl/>
        </w:rPr>
        <w:t>المسؤولين عن</w:t>
      </w:r>
      <w:r w:rsidRPr="007E7096">
        <w:rPr>
          <w:rtl/>
        </w:rPr>
        <w:t xml:space="preserve"> إنفاذ القانون </w:t>
      </w:r>
      <w:r w:rsidRPr="007E7096">
        <w:rPr>
          <w:rFonts w:hint="cs"/>
          <w:rtl/>
        </w:rPr>
        <w:t>ممن</w:t>
      </w:r>
      <w:r w:rsidRPr="007E7096">
        <w:rPr>
          <w:rtl/>
        </w:rPr>
        <w:t xml:space="preserve"> </w:t>
      </w:r>
      <w:r w:rsidR="00705A4A">
        <w:rPr>
          <w:rFonts w:hint="cs"/>
          <w:rtl/>
        </w:rPr>
        <w:t xml:space="preserve">       </w:t>
      </w:r>
      <w:r w:rsidRPr="007E7096">
        <w:rPr>
          <w:rFonts w:hint="cs"/>
          <w:rtl/>
        </w:rPr>
        <w:t>لا يزال وعيهم</w:t>
      </w:r>
      <w:r w:rsidRPr="007E7096">
        <w:rPr>
          <w:rtl/>
        </w:rPr>
        <w:t xml:space="preserve"> </w:t>
      </w:r>
      <w:r w:rsidRPr="007E7096">
        <w:rPr>
          <w:rFonts w:hint="cs"/>
          <w:rtl/>
        </w:rPr>
        <w:t>ب</w:t>
      </w:r>
      <w:r w:rsidRPr="007E7096">
        <w:rPr>
          <w:rtl/>
        </w:rPr>
        <w:t xml:space="preserve">الاتفاقية </w:t>
      </w:r>
      <w:r w:rsidRPr="007E7096">
        <w:rPr>
          <w:rFonts w:hint="cs"/>
          <w:rtl/>
        </w:rPr>
        <w:t>محدوداً.</w:t>
      </w:r>
    </w:p>
    <w:p w:rsidR="007E7096" w:rsidRPr="007E7096" w:rsidRDefault="007E7096" w:rsidP="00705A4A">
      <w:pPr>
        <w:pStyle w:val="SingleTxtGA"/>
        <w:rPr>
          <w:rFonts w:hint="cs"/>
          <w:b/>
          <w:bCs/>
          <w:rtl/>
        </w:rPr>
      </w:pPr>
      <w:r w:rsidRPr="007E7096">
        <w:rPr>
          <w:rFonts w:hint="cs"/>
          <w:rtl/>
        </w:rPr>
        <w:t>23-</w:t>
      </w:r>
      <w:r w:rsidRPr="007E7096">
        <w:rPr>
          <w:rFonts w:hint="cs"/>
          <w:b/>
          <w:bCs/>
          <w:rtl/>
        </w:rPr>
        <w:tab/>
        <w:t>توصي اللجنة</w:t>
      </w:r>
      <w:r w:rsidRPr="007E7096">
        <w:rPr>
          <w:b/>
          <w:bCs/>
          <w:rtl/>
        </w:rPr>
        <w:t xml:space="preserve"> الدولة الطرف </w:t>
      </w:r>
      <w:r w:rsidRPr="007E7096">
        <w:rPr>
          <w:rFonts w:hint="cs"/>
          <w:b/>
          <w:bCs/>
          <w:rtl/>
        </w:rPr>
        <w:t>ب</w:t>
      </w:r>
      <w:r w:rsidRPr="007E7096">
        <w:rPr>
          <w:b/>
          <w:bCs/>
          <w:rtl/>
        </w:rPr>
        <w:t>تعزيز جهودها الرامية إلى</w:t>
      </w:r>
      <w:r w:rsidRPr="007E7096">
        <w:rPr>
          <w:rFonts w:hint="cs"/>
          <w:b/>
          <w:bCs/>
          <w:rtl/>
        </w:rPr>
        <w:t xml:space="preserve"> تنفيذ برامج تعليم وتدريب تتميز بمنهجيتها وجودتها وتعني بتقديم</w:t>
      </w:r>
      <w:r w:rsidRPr="007E7096">
        <w:rPr>
          <w:b/>
          <w:bCs/>
          <w:rtl/>
        </w:rPr>
        <w:t xml:space="preserve"> مبادئ الاتفاقية وأحكام</w:t>
      </w:r>
      <w:r w:rsidRPr="007E7096">
        <w:rPr>
          <w:rFonts w:hint="cs"/>
          <w:b/>
          <w:bCs/>
          <w:rtl/>
        </w:rPr>
        <w:t>ها</w:t>
      </w:r>
      <w:r w:rsidRPr="007E7096">
        <w:rPr>
          <w:b/>
          <w:bCs/>
          <w:rtl/>
        </w:rPr>
        <w:t xml:space="preserve"> لجميع الفئات المهنية العاملة </w:t>
      </w:r>
      <w:r w:rsidRPr="007E7096">
        <w:rPr>
          <w:rFonts w:hint="cs"/>
          <w:b/>
          <w:bCs/>
          <w:rtl/>
        </w:rPr>
        <w:t>مع الأطفال ومن أجلهم</w:t>
      </w:r>
      <w:r w:rsidRPr="007E7096">
        <w:rPr>
          <w:b/>
          <w:bCs/>
          <w:rtl/>
        </w:rPr>
        <w:t>، مثل القضاة</w:t>
      </w:r>
      <w:r w:rsidRPr="007E7096">
        <w:rPr>
          <w:rFonts w:hint="cs"/>
          <w:b/>
          <w:bCs/>
          <w:rtl/>
        </w:rPr>
        <w:t>،</w:t>
      </w:r>
      <w:r w:rsidRPr="007E7096">
        <w:rPr>
          <w:b/>
          <w:bCs/>
          <w:rtl/>
        </w:rPr>
        <w:t xml:space="preserve"> والمحامين</w:t>
      </w:r>
      <w:r w:rsidRPr="007E7096">
        <w:rPr>
          <w:rFonts w:hint="cs"/>
          <w:b/>
          <w:bCs/>
          <w:rtl/>
        </w:rPr>
        <w:t>،</w:t>
      </w:r>
      <w:r w:rsidRPr="007E7096">
        <w:rPr>
          <w:b/>
          <w:bCs/>
          <w:rtl/>
        </w:rPr>
        <w:t xml:space="preserve"> والم</w:t>
      </w:r>
      <w:r w:rsidRPr="007E7096">
        <w:rPr>
          <w:rFonts w:hint="cs"/>
          <w:b/>
          <w:bCs/>
          <w:rtl/>
        </w:rPr>
        <w:t>وظفين المكلفين بإنفاذ القوانين،</w:t>
      </w:r>
      <w:r w:rsidRPr="007E7096">
        <w:rPr>
          <w:b/>
          <w:bCs/>
          <w:rtl/>
        </w:rPr>
        <w:t xml:space="preserve"> وموظفي الخدمة المدنية</w:t>
      </w:r>
      <w:r w:rsidRPr="007E7096">
        <w:rPr>
          <w:rFonts w:hint="cs"/>
          <w:b/>
          <w:bCs/>
          <w:rtl/>
        </w:rPr>
        <w:t>،</w:t>
      </w:r>
      <w:r w:rsidRPr="007E7096">
        <w:rPr>
          <w:b/>
          <w:bCs/>
          <w:rtl/>
        </w:rPr>
        <w:t xml:space="preserve"> والموظفين العاملين في مؤسسات وأماكن احتجاز الأطفال، والمعلمين</w:t>
      </w:r>
      <w:r w:rsidRPr="007E7096">
        <w:rPr>
          <w:rFonts w:hint="cs"/>
          <w:b/>
          <w:bCs/>
          <w:rtl/>
        </w:rPr>
        <w:t>،</w:t>
      </w:r>
      <w:r w:rsidRPr="007E7096">
        <w:rPr>
          <w:b/>
          <w:bCs/>
          <w:rtl/>
        </w:rPr>
        <w:t xml:space="preserve"> وموظفي الصحة</w:t>
      </w:r>
      <w:r w:rsidRPr="007E7096">
        <w:rPr>
          <w:rFonts w:hint="cs"/>
          <w:b/>
          <w:bCs/>
          <w:rtl/>
        </w:rPr>
        <w:t>،</w:t>
      </w:r>
      <w:r w:rsidRPr="007E7096">
        <w:rPr>
          <w:b/>
          <w:bCs/>
          <w:rtl/>
        </w:rPr>
        <w:t xml:space="preserve"> بمن فيهم علماء النفس، وال</w:t>
      </w:r>
      <w:r w:rsidRPr="007E7096">
        <w:rPr>
          <w:rFonts w:hint="cs"/>
          <w:b/>
          <w:bCs/>
          <w:rtl/>
        </w:rPr>
        <w:t>أخصائي</w:t>
      </w:r>
      <w:r w:rsidR="00705A4A">
        <w:rPr>
          <w:rFonts w:hint="cs"/>
          <w:b/>
          <w:bCs/>
          <w:rtl/>
        </w:rPr>
        <w:t>و</w:t>
      </w:r>
      <w:r w:rsidRPr="007E7096">
        <w:rPr>
          <w:rFonts w:hint="cs"/>
          <w:b/>
          <w:bCs/>
          <w:rtl/>
        </w:rPr>
        <w:t>ن</w:t>
      </w:r>
      <w:r w:rsidRPr="007E7096">
        <w:rPr>
          <w:b/>
          <w:bCs/>
          <w:rtl/>
        </w:rPr>
        <w:t xml:space="preserve"> الاجتماعي</w:t>
      </w:r>
      <w:r w:rsidR="00705A4A">
        <w:rPr>
          <w:rFonts w:hint="cs"/>
          <w:b/>
          <w:bCs/>
          <w:rtl/>
        </w:rPr>
        <w:t>و</w:t>
      </w:r>
      <w:r w:rsidRPr="007E7096">
        <w:rPr>
          <w:b/>
          <w:bCs/>
          <w:rtl/>
        </w:rPr>
        <w:t>ن</w:t>
      </w:r>
      <w:r w:rsidRPr="007E7096">
        <w:rPr>
          <w:b/>
          <w:bCs/>
        </w:rPr>
        <w:t>.</w:t>
      </w:r>
      <w:r w:rsidRPr="007E7096">
        <w:rPr>
          <w:b/>
          <w:bCs/>
          <w:rtl/>
        </w:rPr>
        <w:t xml:space="preserve"> </w:t>
      </w:r>
      <w:r w:rsidRPr="007E7096">
        <w:rPr>
          <w:rFonts w:hint="cs"/>
          <w:b/>
          <w:bCs/>
          <w:rtl/>
        </w:rPr>
        <w:t>وت</w:t>
      </w:r>
      <w:r w:rsidRPr="007E7096">
        <w:rPr>
          <w:b/>
          <w:bCs/>
          <w:rtl/>
        </w:rPr>
        <w:t>شجع اللجنة الدولة الطرف على التماس المساعدة التقنية من جهات منها المفوضة السامية لحقوق الإنسان واليونيسيف</w:t>
      </w:r>
      <w:r w:rsidRPr="007E7096">
        <w:rPr>
          <w:rFonts w:hint="cs"/>
          <w:b/>
          <w:bCs/>
          <w:rtl/>
        </w:rPr>
        <w:t>.</w:t>
      </w:r>
    </w:p>
    <w:p w:rsidR="007E7096" w:rsidRPr="007A2EE6" w:rsidRDefault="00705A4A" w:rsidP="007A2EE6">
      <w:pPr>
        <w:pStyle w:val="H23GA"/>
        <w:rPr>
          <w:rFonts w:hint="cs"/>
          <w:rtl/>
        </w:rPr>
      </w:pPr>
      <w:r>
        <w:rPr>
          <w:rFonts w:hint="cs"/>
          <w:rtl/>
        </w:rPr>
        <w:tab/>
      </w:r>
      <w:r>
        <w:rPr>
          <w:rFonts w:hint="cs"/>
          <w:rtl/>
        </w:rPr>
        <w:tab/>
      </w:r>
      <w:r w:rsidR="007E7096" w:rsidRPr="007A2EE6">
        <w:rPr>
          <w:rFonts w:hint="cs"/>
          <w:rtl/>
        </w:rPr>
        <w:t>التعاون مع المجتمع المدني</w:t>
      </w:r>
    </w:p>
    <w:p w:rsidR="007E7096" w:rsidRPr="007E7096" w:rsidRDefault="007E7096" w:rsidP="00705A4A">
      <w:pPr>
        <w:pStyle w:val="SingleTxtGA"/>
        <w:rPr>
          <w:rFonts w:hint="cs"/>
          <w:rtl/>
        </w:rPr>
      </w:pPr>
      <w:r w:rsidRPr="007E7096">
        <w:rPr>
          <w:rFonts w:hint="cs"/>
          <w:rtl/>
        </w:rPr>
        <w:t>24-</w:t>
      </w:r>
      <w:r w:rsidRPr="007E7096">
        <w:rPr>
          <w:rFonts w:hint="cs"/>
          <w:rtl/>
        </w:rPr>
        <w:tab/>
      </w:r>
      <w:r w:rsidRPr="007E7096">
        <w:rPr>
          <w:rtl/>
        </w:rPr>
        <w:t xml:space="preserve">تعرب اللجنة عن قلقها العميق إزاء التهديدات والمضايقات والاعتداءات الجسدية والاعتقالات </w:t>
      </w:r>
      <w:r w:rsidRPr="007E7096">
        <w:rPr>
          <w:rFonts w:hint="cs"/>
          <w:rtl/>
        </w:rPr>
        <w:t>التي يتعرض لها المدافعون</w:t>
      </w:r>
      <w:r w:rsidRPr="007E7096">
        <w:rPr>
          <w:rtl/>
        </w:rPr>
        <w:t xml:space="preserve"> عن حقوق الإنسان في الدولة الطرف، ولا سيما أولئك الذين يدافعون عن حق الأسر والأطفال في السك</w:t>
      </w:r>
      <w:r w:rsidRPr="007E7096">
        <w:rPr>
          <w:rFonts w:hint="cs"/>
          <w:rtl/>
        </w:rPr>
        <w:t>ن.</w:t>
      </w:r>
      <w:r w:rsidRPr="007E7096">
        <w:rPr>
          <w:rtl/>
        </w:rPr>
        <w:t xml:space="preserve"> </w:t>
      </w:r>
      <w:r w:rsidRPr="007E7096">
        <w:rPr>
          <w:rFonts w:hint="cs"/>
          <w:rtl/>
        </w:rPr>
        <w:t>و</w:t>
      </w:r>
      <w:r w:rsidRPr="007E7096">
        <w:rPr>
          <w:rtl/>
        </w:rPr>
        <w:t>تلاحظ اللجنة أيضا</w:t>
      </w:r>
      <w:r w:rsidRPr="007E7096">
        <w:rPr>
          <w:rFonts w:hint="cs"/>
          <w:rtl/>
        </w:rPr>
        <w:t>ً</w:t>
      </w:r>
      <w:r w:rsidRPr="007E7096">
        <w:rPr>
          <w:rtl/>
        </w:rPr>
        <w:t xml:space="preserve"> </w:t>
      </w:r>
      <w:r w:rsidRPr="007E7096">
        <w:rPr>
          <w:rFonts w:hint="cs"/>
          <w:rtl/>
        </w:rPr>
        <w:t>بقلق</w:t>
      </w:r>
      <w:r w:rsidRPr="007E7096">
        <w:rPr>
          <w:rtl/>
        </w:rPr>
        <w:t xml:space="preserve"> أنه على الرغم </w:t>
      </w:r>
      <w:r w:rsidRPr="007E7096">
        <w:rPr>
          <w:rFonts w:hint="cs"/>
          <w:rtl/>
        </w:rPr>
        <w:t>من الدور الهام الذي تضطلع به</w:t>
      </w:r>
      <w:r w:rsidRPr="007E7096">
        <w:rPr>
          <w:rtl/>
        </w:rPr>
        <w:t xml:space="preserve"> المنظمات غير الحكومية العاملة في مجال حقوق الطفل في </w:t>
      </w:r>
      <w:r w:rsidR="00705A4A">
        <w:rPr>
          <w:rFonts w:hint="cs"/>
          <w:rtl/>
        </w:rPr>
        <w:t xml:space="preserve">تنمية </w:t>
      </w:r>
      <w:r w:rsidRPr="007E7096">
        <w:rPr>
          <w:rtl/>
        </w:rPr>
        <w:t xml:space="preserve">الوعي وتعزيز حقوق الطفل وتوفير الرعاية والحماية للأطفال، </w:t>
      </w:r>
      <w:r w:rsidRPr="007E7096">
        <w:rPr>
          <w:rFonts w:hint="cs"/>
          <w:rtl/>
        </w:rPr>
        <w:t>فإنها لا تزال في الغالب</w:t>
      </w:r>
      <w:r w:rsidRPr="007E7096">
        <w:rPr>
          <w:rtl/>
        </w:rPr>
        <w:t xml:space="preserve"> مستبعد</w:t>
      </w:r>
      <w:r w:rsidRPr="007E7096">
        <w:rPr>
          <w:rFonts w:hint="cs"/>
          <w:rtl/>
        </w:rPr>
        <w:t>ة</w:t>
      </w:r>
      <w:r w:rsidRPr="007E7096">
        <w:rPr>
          <w:rtl/>
        </w:rPr>
        <w:t xml:space="preserve"> </w:t>
      </w:r>
      <w:r w:rsidRPr="007E7096">
        <w:rPr>
          <w:rFonts w:hint="cs"/>
          <w:rtl/>
        </w:rPr>
        <w:t xml:space="preserve">من </w:t>
      </w:r>
      <w:r w:rsidR="00705A4A">
        <w:rPr>
          <w:rFonts w:hint="cs"/>
          <w:rtl/>
        </w:rPr>
        <w:t xml:space="preserve">عملية </w:t>
      </w:r>
      <w:r w:rsidRPr="007E7096">
        <w:rPr>
          <w:rFonts w:hint="cs"/>
          <w:rtl/>
        </w:rPr>
        <w:t>وضع السياسات</w:t>
      </w:r>
      <w:r w:rsidRPr="007E7096">
        <w:rPr>
          <w:rtl/>
        </w:rPr>
        <w:t xml:space="preserve"> </w:t>
      </w:r>
      <w:r w:rsidRPr="007E7096">
        <w:rPr>
          <w:rFonts w:hint="cs"/>
          <w:rtl/>
        </w:rPr>
        <w:t>و</w:t>
      </w:r>
      <w:r w:rsidRPr="007E7096">
        <w:rPr>
          <w:rtl/>
        </w:rPr>
        <w:t xml:space="preserve">القوانين </w:t>
      </w:r>
      <w:r w:rsidRPr="007E7096">
        <w:rPr>
          <w:rFonts w:hint="cs"/>
          <w:rtl/>
        </w:rPr>
        <w:t>وال</w:t>
      </w:r>
      <w:r w:rsidRPr="007E7096">
        <w:rPr>
          <w:rtl/>
        </w:rPr>
        <w:t xml:space="preserve">استراتيجيات </w:t>
      </w:r>
      <w:r w:rsidRPr="007E7096">
        <w:rPr>
          <w:rFonts w:hint="cs"/>
          <w:rtl/>
        </w:rPr>
        <w:t>المتعلقة</w:t>
      </w:r>
      <w:r w:rsidRPr="007E7096">
        <w:rPr>
          <w:rtl/>
        </w:rPr>
        <w:t xml:space="preserve"> </w:t>
      </w:r>
      <w:r w:rsidRPr="007E7096">
        <w:rPr>
          <w:rFonts w:hint="cs"/>
          <w:rtl/>
        </w:rPr>
        <w:t>ب</w:t>
      </w:r>
      <w:r w:rsidRPr="007E7096">
        <w:rPr>
          <w:rtl/>
        </w:rPr>
        <w:t>الأطفال</w:t>
      </w:r>
      <w:r w:rsidRPr="007E7096">
        <w:t>.</w:t>
      </w:r>
      <w:r w:rsidRPr="007E7096">
        <w:rPr>
          <w:rFonts w:hint="cs"/>
          <w:rtl/>
        </w:rPr>
        <w:t xml:space="preserve"> و</w:t>
      </w:r>
      <w:r w:rsidRPr="007E7096">
        <w:rPr>
          <w:rtl/>
        </w:rPr>
        <w:t xml:space="preserve">تشعر اللجنة </w:t>
      </w:r>
      <w:r w:rsidRPr="007E7096">
        <w:rPr>
          <w:rFonts w:hint="cs"/>
          <w:rtl/>
        </w:rPr>
        <w:t xml:space="preserve">كذلك </w:t>
      </w:r>
      <w:r w:rsidRPr="007E7096">
        <w:rPr>
          <w:rtl/>
        </w:rPr>
        <w:t>بالقلق إزاء الاستخدام الواسع النطاق للقانون</w:t>
      </w:r>
      <w:r w:rsidRPr="007E7096">
        <w:rPr>
          <w:rFonts w:hint="cs"/>
          <w:rtl/>
        </w:rPr>
        <w:t xml:space="preserve"> المتعلق</w:t>
      </w:r>
      <w:r w:rsidRPr="007E7096">
        <w:rPr>
          <w:rtl/>
        </w:rPr>
        <w:t xml:space="preserve"> </w:t>
      </w:r>
      <w:r w:rsidRPr="007E7096">
        <w:rPr>
          <w:rFonts w:hint="cs"/>
          <w:rtl/>
        </w:rPr>
        <w:t>ب</w:t>
      </w:r>
      <w:r w:rsidRPr="007E7096">
        <w:rPr>
          <w:rtl/>
        </w:rPr>
        <w:t>التشهير والتضليل</w:t>
      </w:r>
      <w:r w:rsidRPr="007E7096">
        <w:rPr>
          <w:rFonts w:hint="cs"/>
          <w:rtl/>
        </w:rPr>
        <w:t xml:space="preserve"> الإعلامي</w:t>
      </w:r>
      <w:r w:rsidRPr="007E7096">
        <w:rPr>
          <w:rtl/>
        </w:rPr>
        <w:t xml:space="preserve"> ضد </w:t>
      </w:r>
      <w:r w:rsidRPr="007E7096">
        <w:rPr>
          <w:rFonts w:hint="cs"/>
          <w:rtl/>
        </w:rPr>
        <w:t>أصحاب الرأي المعارض،</w:t>
      </w:r>
      <w:r w:rsidRPr="007E7096">
        <w:rPr>
          <w:rtl/>
        </w:rPr>
        <w:t xml:space="preserve"> و</w:t>
      </w:r>
      <w:r w:rsidRPr="007E7096">
        <w:rPr>
          <w:rFonts w:hint="cs"/>
          <w:rtl/>
        </w:rPr>
        <w:t xml:space="preserve">إزاء </w:t>
      </w:r>
      <w:r w:rsidRPr="007E7096">
        <w:rPr>
          <w:rtl/>
        </w:rPr>
        <w:t>مشروع قانون الجمعيات والمنظمات غير الحكومية، و</w:t>
      </w:r>
      <w:r w:rsidRPr="007E7096">
        <w:rPr>
          <w:rFonts w:hint="cs"/>
          <w:rtl/>
        </w:rPr>
        <w:t xml:space="preserve">هو المشروع </w:t>
      </w:r>
      <w:r w:rsidRPr="007E7096">
        <w:rPr>
          <w:rtl/>
        </w:rPr>
        <w:t>ال</w:t>
      </w:r>
      <w:r w:rsidRPr="007E7096">
        <w:rPr>
          <w:rFonts w:hint="cs"/>
          <w:rtl/>
        </w:rPr>
        <w:t>ذي سيحد بشكل كبير</w:t>
      </w:r>
      <w:r w:rsidRPr="007E7096">
        <w:rPr>
          <w:rtl/>
        </w:rPr>
        <w:t>، في حال اعتماده</w:t>
      </w:r>
      <w:r w:rsidRPr="007E7096">
        <w:rPr>
          <w:rFonts w:hint="cs"/>
          <w:rtl/>
        </w:rPr>
        <w:t xml:space="preserve">، </w:t>
      </w:r>
      <w:r w:rsidRPr="007E7096">
        <w:rPr>
          <w:rtl/>
        </w:rPr>
        <w:t>من عمل المدافعين عن حقوق الإنسان في الدولة الطرف</w:t>
      </w:r>
      <w:r w:rsidRPr="007E7096">
        <w:t>.</w:t>
      </w:r>
    </w:p>
    <w:p w:rsidR="007E7096" w:rsidRPr="007E7096" w:rsidRDefault="007E7096" w:rsidP="00705A4A">
      <w:pPr>
        <w:pStyle w:val="SingleTxtGA"/>
        <w:rPr>
          <w:rFonts w:hint="cs"/>
          <w:b/>
          <w:bCs/>
          <w:rtl/>
        </w:rPr>
      </w:pPr>
      <w:r w:rsidRPr="007E7096">
        <w:rPr>
          <w:rFonts w:hint="cs"/>
          <w:rtl/>
        </w:rPr>
        <w:t>25-</w:t>
      </w:r>
      <w:r w:rsidRPr="007E7096">
        <w:rPr>
          <w:rFonts w:hint="cs"/>
          <w:rtl/>
        </w:rPr>
        <w:tab/>
      </w:r>
      <w:r w:rsidRPr="007E7096">
        <w:rPr>
          <w:rFonts w:hint="cs"/>
          <w:b/>
          <w:bCs/>
          <w:rtl/>
        </w:rPr>
        <w:t>تح</w:t>
      </w:r>
      <w:r w:rsidRPr="007E7096">
        <w:rPr>
          <w:b/>
          <w:bCs/>
          <w:rtl/>
        </w:rPr>
        <w:t xml:space="preserve">ث اللجنة الدولة الطرف على اتخاذ خطوات ملموسة للاعتراف </w:t>
      </w:r>
      <w:r w:rsidRPr="007E7096">
        <w:rPr>
          <w:rFonts w:hint="cs"/>
          <w:b/>
          <w:bCs/>
          <w:rtl/>
        </w:rPr>
        <w:t>قانوناً با</w:t>
      </w:r>
      <w:r w:rsidRPr="007E7096">
        <w:rPr>
          <w:b/>
          <w:bCs/>
          <w:rtl/>
        </w:rPr>
        <w:t>لمدافعين عن حقوق الإنسان و</w:t>
      </w:r>
      <w:r w:rsidRPr="007E7096">
        <w:rPr>
          <w:rFonts w:hint="cs"/>
          <w:b/>
          <w:bCs/>
          <w:rtl/>
        </w:rPr>
        <w:t>ب</w:t>
      </w:r>
      <w:r w:rsidRPr="007E7096">
        <w:rPr>
          <w:b/>
          <w:bCs/>
          <w:rtl/>
        </w:rPr>
        <w:t xml:space="preserve">عملهم، </w:t>
      </w:r>
      <w:r w:rsidRPr="007E7096">
        <w:rPr>
          <w:rFonts w:hint="cs"/>
          <w:b/>
          <w:bCs/>
          <w:rtl/>
        </w:rPr>
        <w:t xml:space="preserve">وتجديد جو </w:t>
      </w:r>
      <w:r w:rsidRPr="007E7096">
        <w:rPr>
          <w:b/>
          <w:bCs/>
          <w:rtl/>
        </w:rPr>
        <w:t>الثقة والتعاون مع المجتمع المدني</w:t>
      </w:r>
      <w:r w:rsidRPr="007E7096">
        <w:rPr>
          <w:rFonts w:hint="cs"/>
          <w:b/>
          <w:bCs/>
          <w:rtl/>
        </w:rPr>
        <w:t>،</w:t>
      </w:r>
      <w:r w:rsidRPr="007E7096">
        <w:rPr>
          <w:b/>
          <w:bCs/>
          <w:rtl/>
        </w:rPr>
        <w:t xml:space="preserve"> وإشراك المجتمعات المحلية</w:t>
      </w:r>
      <w:r w:rsidRPr="007E7096">
        <w:rPr>
          <w:rFonts w:hint="cs"/>
          <w:b/>
          <w:bCs/>
          <w:rtl/>
        </w:rPr>
        <w:t xml:space="preserve"> بصورة منتظمة،</w:t>
      </w:r>
      <w:r w:rsidRPr="007E7096">
        <w:rPr>
          <w:b/>
          <w:bCs/>
          <w:rtl/>
        </w:rPr>
        <w:t xml:space="preserve"> وكذلك منظمات المجتمع المدني والأطفال في التخطيط </w:t>
      </w:r>
      <w:r w:rsidRPr="007E7096">
        <w:rPr>
          <w:rFonts w:hint="cs"/>
          <w:b/>
          <w:bCs/>
          <w:rtl/>
        </w:rPr>
        <w:t>ل</w:t>
      </w:r>
      <w:r w:rsidRPr="007E7096">
        <w:rPr>
          <w:b/>
          <w:bCs/>
          <w:rtl/>
        </w:rPr>
        <w:t>لسياسات</w:t>
      </w:r>
      <w:r w:rsidRPr="007E7096">
        <w:rPr>
          <w:rFonts w:hint="cs"/>
          <w:b/>
          <w:bCs/>
          <w:rtl/>
        </w:rPr>
        <w:t xml:space="preserve"> والخطط</w:t>
      </w:r>
      <w:r w:rsidRPr="007E7096">
        <w:rPr>
          <w:b/>
          <w:bCs/>
          <w:rtl/>
        </w:rPr>
        <w:t xml:space="preserve"> والبرامج المتصلة بحقوق الطفل</w:t>
      </w:r>
      <w:r w:rsidRPr="007E7096">
        <w:rPr>
          <w:rFonts w:hint="cs"/>
          <w:b/>
          <w:bCs/>
          <w:rtl/>
        </w:rPr>
        <w:t xml:space="preserve"> </w:t>
      </w:r>
      <w:r w:rsidRPr="007E7096">
        <w:rPr>
          <w:b/>
          <w:bCs/>
          <w:rtl/>
        </w:rPr>
        <w:t>وتنفيذ</w:t>
      </w:r>
      <w:r w:rsidRPr="007E7096">
        <w:rPr>
          <w:rFonts w:hint="cs"/>
          <w:b/>
          <w:bCs/>
          <w:rtl/>
        </w:rPr>
        <w:t>ها ورصدها وتقييمها</w:t>
      </w:r>
      <w:r w:rsidRPr="007E7096">
        <w:rPr>
          <w:b/>
          <w:bCs/>
        </w:rPr>
        <w:t>.</w:t>
      </w:r>
      <w:r w:rsidRPr="007E7096">
        <w:rPr>
          <w:b/>
          <w:bCs/>
          <w:rtl/>
        </w:rPr>
        <w:t xml:space="preserve"> </w:t>
      </w:r>
      <w:r w:rsidRPr="007E7096">
        <w:rPr>
          <w:rFonts w:hint="cs"/>
          <w:b/>
          <w:bCs/>
          <w:rtl/>
        </w:rPr>
        <w:t>و</w:t>
      </w:r>
      <w:r w:rsidRPr="007E7096">
        <w:rPr>
          <w:b/>
          <w:bCs/>
          <w:rtl/>
        </w:rPr>
        <w:t>تحث اللجنة</w:t>
      </w:r>
      <w:r w:rsidRPr="007E7096">
        <w:rPr>
          <w:rFonts w:hint="cs"/>
          <w:b/>
          <w:bCs/>
          <w:rtl/>
        </w:rPr>
        <w:t xml:space="preserve"> أيضاً</w:t>
      </w:r>
      <w:r w:rsidRPr="007E7096">
        <w:rPr>
          <w:b/>
          <w:bCs/>
          <w:rtl/>
        </w:rPr>
        <w:t xml:space="preserve"> الدولة الطرف على ضمان التحقيق على الفور في </w:t>
      </w:r>
      <w:r w:rsidRPr="007E7096">
        <w:rPr>
          <w:rFonts w:hint="cs"/>
          <w:b/>
          <w:bCs/>
          <w:rtl/>
        </w:rPr>
        <w:t xml:space="preserve">حالات </w:t>
      </w:r>
      <w:r w:rsidRPr="007E7096">
        <w:rPr>
          <w:b/>
          <w:bCs/>
          <w:rtl/>
        </w:rPr>
        <w:t>الت</w:t>
      </w:r>
      <w:r w:rsidRPr="007E7096">
        <w:rPr>
          <w:rFonts w:hint="cs"/>
          <w:b/>
          <w:bCs/>
          <w:rtl/>
        </w:rPr>
        <w:t>رهيب</w:t>
      </w:r>
      <w:r w:rsidRPr="007E7096">
        <w:rPr>
          <w:b/>
          <w:bCs/>
          <w:rtl/>
        </w:rPr>
        <w:t xml:space="preserve"> والمضايقة</w:t>
      </w:r>
      <w:r w:rsidRPr="007E7096">
        <w:rPr>
          <w:rFonts w:hint="cs"/>
          <w:b/>
          <w:bCs/>
          <w:rtl/>
        </w:rPr>
        <w:t xml:space="preserve"> المبلغ عنها. و</w:t>
      </w:r>
      <w:r w:rsidRPr="007E7096">
        <w:rPr>
          <w:b/>
          <w:bCs/>
          <w:rtl/>
        </w:rPr>
        <w:t>تحث اللجنة كذلك الدولة الطرف على تنفيذ التوصيات التي قدمها الم</w:t>
      </w:r>
      <w:r w:rsidR="00705A4A">
        <w:rPr>
          <w:rFonts w:hint="cs"/>
          <w:b/>
          <w:bCs/>
          <w:rtl/>
        </w:rPr>
        <w:t>قرر</w:t>
      </w:r>
      <w:r w:rsidRPr="007E7096">
        <w:rPr>
          <w:b/>
          <w:bCs/>
          <w:rtl/>
        </w:rPr>
        <w:t xml:space="preserve"> الخاص المعني بحالة حقوق الإنسان في كمبوديا في هذا الصدد</w:t>
      </w:r>
      <w:r w:rsidR="00705A4A">
        <w:rPr>
          <w:rFonts w:hint="cs"/>
          <w:b/>
          <w:bCs/>
          <w:rtl/>
        </w:rPr>
        <w:t xml:space="preserve"> (</w:t>
      </w:r>
      <w:r w:rsidR="00705A4A">
        <w:rPr>
          <w:b/>
          <w:bCs/>
        </w:rPr>
        <w:t>A/HRC/15/46</w:t>
      </w:r>
      <w:r w:rsidR="00705A4A">
        <w:rPr>
          <w:rFonts w:hint="cs"/>
          <w:b/>
          <w:bCs/>
          <w:rtl/>
        </w:rPr>
        <w:t>، الفقرة 95).</w:t>
      </w:r>
    </w:p>
    <w:p w:rsidR="007E7096" w:rsidRPr="007A2EE6" w:rsidRDefault="00705A4A" w:rsidP="007A2EE6">
      <w:pPr>
        <w:pStyle w:val="H23GA"/>
        <w:rPr>
          <w:rFonts w:hint="cs"/>
          <w:rtl/>
        </w:rPr>
      </w:pPr>
      <w:r>
        <w:rPr>
          <w:rFonts w:hint="cs"/>
          <w:rtl/>
        </w:rPr>
        <w:tab/>
      </w:r>
      <w:r>
        <w:rPr>
          <w:rFonts w:hint="cs"/>
          <w:rtl/>
        </w:rPr>
        <w:tab/>
      </w:r>
      <w:r w:rsidR="007E7096" w:rsidRPr="007A2EE6">
        <w:rPr>
          <w:rFonts w:hint="cs"/>
          <w:rtl/>
        </w:rPr>
        <w:t>حقوق الطفل وقطاع الأعمال</w:t>
      </w:r>
    </w:p>
    <w:p w:rsidR="007E7096" w:rsidRPr="00705A4A" w:rsidRDefault="007E7096" w:rsidP="00705A4A">
      <w:pPr>
        <w:pStyle w:val="SingleTxtGA"/>
        <w:rPr>
          <w:rFonts w:hint="cs"/>
          <w:spacing w:val="-2"/>
          <w:rtl/>
        </w:rPr>
      </w:pPr>
      <w:r w:rsidRPr="00705A4A">
        <w:rPr>
          <w:rFonts w:hint="cs"/>
          <w:spacing w:val="-2"/>
          <w:rtl/>
        </w:rPr>
        <w:t>26-</w:t>
      </w:r>
      <w:r w:rsidRPr="00705A4A">
        <w:rPr>
          <w:rFonts w:hint="cs"/>
          <w:spacing w:val="-2"/>
          <w:rtl/>
        </w:rPr>
        <w:tab/>
      </w:r>
      <w:r w:rsidRPr="00705A4A">
        <w:rPr>
          <w:spacing w:val="-2"/>
          <w:rtl/>
        </w:rPr>
        <w:t>تلاحظ اللجنة أن</w:t>
      </w:r>
      <w:r w:rsidRPr="00705A4A">
        <w:rPr>
          <w:rFonts w:hint="cs"/>
          <w:spacing w:val="-2"/>
          <w:rtl/>
        </w:rPr>
        <w:t xml:space="preserve"> الدولة الطرف قد اتخذت،</w:t>
      </w:r>
      <w:r w:rsidRPr="00705A4A">
        <w:rPr>
          <w:spacing w:val="-2"/>
          <w:rtl/>
        </w:rPr>
        <w:t xml:space="preserve"> في سياق النمو الاقتصادي</w:t>
      </w:r>
      <w:r w:rsidRPr="00705A4A">
        <w:rPr>
          <w:rFonts w:hint="cs"/>
          <w:spacing w:val="-2"/>
          <w:rtl/>
        </w:rPr>
        <w:t xml:space="preserve"> </w:t>
      </w:r>
      <w:r w:rsidRPr="00705A4A">
        <w:rPr>
          <w:spacing w:val="-2"/>
          <w:rtl/>
        </w:rPr>
        <w:t>و</w:t>
      </w:r>
      <w:r w:rsidRPr="00705A4A">
        <w:rPr>
          <w:rFonts w:hint="cs"/>
          <w:spacing w:val="-2"/>
          <w:rtl/>
        </w:rPr>
        <w:t>تزايد</w:t>
      </w:r>
      <w:r w:rsidRPr="00705A4A">
        <w:rPr>
          <w:spacing w:val="-2"/>
          <w:rtl/>
        </w:rPr>
        <w:t xml:space="preserve"> الاستثمارات المحلية والأجنبية، تدابير إيجابية لتنظيم أثر الأعمال</w:t>
      </w:r>
      <w:r w:rsidRPr="00705A4A">
        <w:rPr>
          <w:rFonts w:hint="cs"/>
          <w:spacing w:val="-2"/>
          <w:rtl/>
        </w:rPr>
        <w:t xml:space="preserve"> التجارية</w:t>
      </w:r>
      <w:r w:rsidRPr="00705A4A">
        <w:rPr>
          <w:spacing w:val="-2"/>
          <w:rtl/>
        </w:rPr>
        <w:t xml:space="preserve"> </w:t>
      </w:r>
      <w:r w:rsidRPr="00705A4A">
        <w:rPr>
          <w:rFonts w:hint="cs"/>
          <w:spacing w:val="-2"/>
          <w:rtl/>
        </w:rPr>
        <w:t>على</w:t>
      </w:r>
      <w:r w:rsidRPr="00705A4A">
        <w:rPr>
          <w:spacing w:val="-2"/>
          <w:rtl/>
        </w:rPr>
        <w:t xml:space="preserve"> حقوق الطفل في الاقتصاد الرسمي، مثل صناعة الملابس الجاهزة</w:t>
      </w:r>
      <w:r w:rsidRPr="00705A4A">
        <w:rPr>
          <w:spacing w:val="-2"/>
        </w:rPr>
        <w:t>.</w:t>
      </w:r>
      <w:r w:rsidRPr="00705A4A">
        <w:rPr>
          <w:spacing w:val="-2"/>
          <w:rtl/>
        </w:rPr>
        <w:t xml:space="preserve"> </w:t>
      </w:r>
      <w:r w:rsidRPr="00705A4A">
        <w:rPr>
          <w:rFonts w:hint="cs"/>
          <w:spacing w:val="-2"/>
          <w:rtl/>
        </w:rPr>
        <w:t>بيد أن اللجنة</w:t>
      </w:r>
      <w:r w:rsidRPr="00705A4A">
        <w:rPr>
          <w:spacing w:val="-2"/>
          <w:rtl/>
        </w:rPr>
        <w:t xml:space="preserve"> تشعر </w:t>
      </w:r>
      <w:r w:rsidRPr="00705A4A">
        <w:rPr>
          <w:rFonts w:hint="cs"/>
          <w:spacing w:val="-2"/>
          <w:rtl/>
        </w:rPr>
        <w:t xml:space="preserve">بالقلق لعدم الاضطلاع إلى حد الآن بوضع </w:t>
      </w:r>
      <w:r w:rsidRPr="00705A4A">
        <w:rPr>
          <w:spacing w:val="-2"/>
          <w:rtl/>
        </w:rPr>
        <w:t xml:space="preserve">الإطار التنظيمي </w:t>
      </w:r>
      <w:r w:rsidRPr="00705A4A">
        <w:rPr>
          <w:rFonts w:hint="cs"/>
          <w:spacing w:val="-2"/>
          <w:rtl/>
        </w:rPr>
        <w:t>المتعلق</w:t>
      </w:r>
      <w:r w:rsidRPr="00705A4A">
        <w:rPr>
          <w:spacing w:val="-2"/>
          <w:rtl/>
        </w:rPr>
        <w:t xml:space="preserve"> </w:t>
      </w:r>
      <w:r w:rsidRPr="00705A4A">
        <w:rPr>
          <w:rFonts w:hint="cs"/>
          <w:spacing w:val="-2"/>
          <w:rtl/>
        </w:rPr>
        <w:t>ب</w:t>
      </w:r>
      <w:r w:rsidRPr="00705A4A">
        <w:rPr>
          <w:spacing w:val="-2"/>
          <w:rtl/>
        </w:rPr>
        <w:t xml:space="preserve">المسؤولية الاجتماعية والبيئية للشركات التجارية، </w:t>
      </w:r>
      <w:r w:rsidRPr="00705A4A">
        <w:rPr>
          <w:rFonts w:hint="cs"/>
          <w:spacing w:val="-2"/>
          <w:rtl/>
        </w:rPr>
        <w:t>الوطنية منها والدولية</w:t>
      </w:r>
      <w:r w:rsidRPr="00705A4A">
        <w:rPr>
          <w:spacing w:val="-2"/>
          <w:rtl/>
        </w:rPr>
        <w:t xml:space="preserve">، </w:t>
      </w:r>
      <w:r w:rsidRPr="00705A4A">
        <w:rPr>
          <w:rFonts w:hint="cs"/>
          <w:spacing w:val="-2"/>
          <w:rtl/>
        </w:rPr>
        <w:t>لمنع حدوث آثار سلبية محتملة</w:t>
      </w:r>
      <w:r w:rsidRPr="00705A4A">
        <w:rPr>
          <w:spacing w:val="-2"/>
          <w:rtl/>
        </w:rPr>
        <w:t xml:space="preserve"> لأنشط</w:t>
      </w:r>
      <w:r w:rsidRPr="00705A4A">
        <w:rPr>
          <w:rFonts w:hint="cs"/>
          <w:spacing w:val="-2"/>
          <w:rtl/>
        </w:rPr>
        <w:t>ة هذه الشركات</w:t>
      </w:r>
      <w:r w:rsidRPr="00705A4A">
        <w:rPr>
          <w:spacing w:val="-2"/>
          <w:rtl/>
        </w:rPr>
        <w:t xml:space="preserve"> على الأطفال</w:t>
      </w:r>
      <w:r w:rsidRPr="00705A4A">
        <w:rPr>
          <w:spacing w:val="-2"/>
        </w:rPr>
        <w:t>.</w:t>
      </w:r>
    </w:p>
    <w:p w:rsidR="007E7096" w:rsidRPr="007E7096" w:rsidRDefault="007E7096" w:rsidP="00705A4A">
      <w:pPr>
        <w:pStyle w:val="SingleTxtGA"/>
        <w:rPr>
          <w:rFonts w:hint="cs"/>
          <w:rtl/>
        </w:rPr>
      </w:pPr>
      <w:r w:rsidRPr="007E7096">
        <w:rPr>
          <w:rFonts w:hint="cs"/>
          <w:rtl/>
        </w:rPr>
        <w:t>27-</w:t>
      </w:r>
      <w:r w:rsidRPr="007E7096">
        <w:rPr>
          <w:rFonts w:hint="cs"/>
          <w:rtl/>
        </w:rPr>
        <w:tab/>
      </w:r>
      <w:r w:rsidRPr="007E7096">
        <w:rPr>
          <w:rFonts w:hint="cs"/>
          <w:b/>
          <w:bCs/>
          <w:rtl/>
        </w:rPr>
        <w:t>ت</w:t>
      </w:r>
      <w:r w:rsidRPr="007E7096">
        <w:rPr>
          <w:b/>
          <w:bCs/>
          <w:rtl/>
        </w:rPr>
        <w:t xml:space="preserve">وصي اللجنة الدولة الطرف </w:t>
      </w:r>
      <w:r w:rsidRPr="007E7096">
        <w:rPr>
          <w:rFonts w:hint="cs"/>
          <w:b/>
          <w:bCs/>
          <w:rtl/>
        </w:rPr>
        <w:t>باليقظة المستمرة تجاه امتثال الشركات المحلية والأجنبية القائمة في جميع أنحاء إقليمها</w:t>
      </w:r>
      <w:r w:rsidRPr="007E7096">
        <w:rPr>
          <w:b/>
          <w:bCs/>
          <w:rtl/>
        </w:rPr>
        <w:t xml:space="preserve"> لقانونها الوطني</w:t>
      </w:r>
      <w:r w:rsidRPr="007E7096">
        <w:rPr>
          <w:rFonts w:hint="cs"/>
          <w:b/>
          <w:bCs/>
          <w:rtl/>
        </w:rPr>
        <w:t>، وب</w:t>
      </w:r>
      <w:r w:rsidRPr="007E7096">
        <w:rPr>
          <w:rFonts w:hint="cs"/>
          <w:b/>
          <w:bCs/>
          <w:rtl/>
          <w:lang w:bidi="ar"/>
        </w:rPr>
        <w:t xml:space="preserve">وضع وتنفيذ لوائح لضمان امتثال قطاع الأعمال للمعايير الدولية والداخلية المتعلقة بالمسؤولية الاجتماعية والبيئية للشركات، ولا سيما في ما يخص حقوق الطفل، وذلك تمشياً مع إطار الأمم المتحدة المتعلق </w:t>
      </w:r>
      <w:r w:rsidR="00705A4A">
        <w:rPr>
          <w:rFonts w:hint="cs"/>
          <w:b/>
          <w:bCs/>
          <w:rtl/>
          <w:lang w:bidi="ar"/>
        </w:rPr>
        <w:t>بقطاع الأعمال و</w:t>
      </w:r>
      <w:r w:rsidRPr="007E7096">
        <w:rPr>
          <w:rFonts w:hint="cs"/>
          <w:b/>
          <w:bCs/>
          <w:rtl/>
          <w:lang w:bidi="ar"/>
        </w:rPr>
        <w:t xml:space="preserve">حقوق الإنسان الذي اعتمده مجلس حقوق الإنسان بالإجماع </w:t>
      </w:r>
      <w:r w:rsidR="00705A4A">
        <w:rPr>
          <w:rFonts w:hint="cs"/>
          <w:b/>
          <w:bCs/>
          <w:rtl/>
          <w:lang w:bidi="ar"/>
        </w:rPr>
        <w:t xml:space="preserve">      </w:t>
      </w:r>
      <w:r w:rsidRPr="007E7096">
        <w:rPr>
          <w:rFonts w:hint="cs"/>
          <w:b/>
          <w:bCs/>
          <w:rtl/>
          <w:lang w:bidi="ar"/>
        </w:rPr>
        <w:t>عام 2008، والذي يحدد الواجب الواقع على عاتق الدول في الحماية من انتهاك الشركات لحقوق الإنسان، ومسؤوليات هذه الشركات في احترام حقوق الإنسان، والحاجة إلى سبل انتصاف أكثر فعالية لدى حدوث الانتهاكات.</w:t>
      </w:r>
      <w:r w:rsidRPr="007E7096">
        <w:t> </w:t>
      </w:r>
    </w:p>
    <w:p w:rsidR="007E7096" w:rsidRPr="007E7096" w:rsidRDefault="007E7096" w:rsidP="007E7096">
      <w:pPr>
        <w:pStyle w:val="H1GA"/>
        <w:rPr>
          <w:rFonts w:hint="cs"/>
          <w:rtl/>
        </w:rPr>
      </w:pPr>
      <w:r w:rsidRPr="007E7096">
        <w:rPr>
          <w:rFonts w:hint="cs"/>
          <w:rtl/>
        </w:rPr>
        <w:tab/>
        <w:t>باء -</w:t>
      </w:r>
      <w:r w:rsidRPr="007E7096">
        <w:rPr>
          <w:rFonts w:hint="cs"/>
          <w:rtl/>
        </w:rPr>
        <w:tab/>
        <w:t>المبادئ العامة (المواد 2 و3 و6 و12 من الاتفاقية)</w:t>
      </w:r>
    </w:p>
    <w:p w:rsidR="00705A4A" w:rsidRDefault="00705A4A" w:rsidP="00705A4A">
      <w:pPr>
        <w:pStyle w:val="H23GA"/>
        <w:rPr>
          <w:rFonts w:hint="cs"/>
          <w:rtl/>
          <w:lang w:bidi="ar"/>
        </w:rPr>
      </w:pPr>
      <w:r>
        <w:rPr>
          <w:rFonts w:hint="cs"/>
          <w:rtl/>
          <w:lang w:bidi="ar"/>
        </w:rPr>
        <w:tab/>
      </w:r>
      <w:r>
        <w:rPr>
          <w:rFonts w:hint="cs"/>
          <w:rtl/>
          <w:lang w:bidi="ar"/>
        </w:rPr>
        <w:tab/>
        <w:t>عدم التمييز</w:t>
      </w:r>
    </w:p>
    <w:p w:rsidR="007E7096" w:rsidRPr="007E7096" w:rsidRDefault="007E7096" w:rsidP="00705A4A">
      <w:pPr>
        <w:pStyle w:val="SingleTxtGA"/>
        <w:spacing w:line="360" w:lineRule="exact"/>
        <w:rPr>
          <w:rFonts w:hint="cs"/>
          <w:b/>
          <w:bCs/>
        </w:rPr>
      </w:pPr>
      <w:r w:rsidRPr="007E7096">
        <w:rPr>
          <w:rFonts w:hint="cs"/>
          <w:rtl/>
          <w:lang w:bidi="ar"/>
        </w:rPr>
        <w:t>28-</w:t>
      </w:r>
      <w:r w:rsidRPr="007E7096">
        <w:rPr>
          <w:rFonts w:hint="cs"/>
          <w:b/>
          <w:bCs/>
          <w:rtl/>
          <w:lang w:bidi="ar"/>
        </w:rPr>
        <w:tab/>
      </w:r>
      <w:r w:rsidRPr="007E7096">
        <w:rPr>
          <w:rFonts w:hint="cs"/>
          <w:rtl/>
          <w:lang w:bidi="ar"/>
        </w:rPr>
        <w:t xml:space="preserve">تعرب اللجنة عن قلقها إزاء </w:t>
      </w:r>
      <w:r w:rsidRPr="007E7096">
        <w:rPr>
          <w:rtl/>
        </w:rPr>
        <w:t>ارتفاع مستوى</w:t>
      </w:r>
      <w:r w:rsidRPr="007E7096">
        <w:rPr>
          <w:rFonts w:hint="cs"/>
          <w:rtl/>
        </w:rPr>
        <w:t xml:space="preserve"> أوجه</w:t>
      </w:r>
      <w:r w:rsidRPr="007E7096">
        <w:rPr>
          <w:rtl/>
        </w:rPr>
        <w:t xml:space="preserve"> عدم المساواة </w:t>
      </w:r>
      <w:r w:rsidRPr="007E7096">
        <w:rPr>
          <w:rFonts w:hint="cs"/>
          <w:rtl/>
        </w:rPr>
        <w:t>والتفاوت</w:t>
      </w:r>
      <w:r w:rsidRPr="007E7096">
        <w:rPr>
          <w:rtl/>
        </w:rPr>
        <w:t xml:space="preserve"> في</w:t>
      </w:r>
      <w:r w:rsidRPr="007E7096">
        <w:rPr>
          <w:rFonts w:hint="cs"/>
          <w:rtl/>
        </w:rPr>
        <w:t xml:space="preserve"> مجال </w:t>
      </w:r>
      <w:r w:rsidR="00705A4A">
        <w:rPr>
          <w:rFonts w:hint="cs"/>
          <w:rtl/>
        </w:rPr>
        <w:t xml:space="preserve">تمتع </w:t>
      </w:r>
      <w:r w:rsidRPr="007E7096">
        <w:rPr>
          <w:rtl/>
        </w:rPr>
        <w:t>الأطفال الذين يعيشون في المناطق الريفية</w:t>
      </w:r>
      <w:r w:rsidR="00705A4A">
        <w:rPr>
          <w:rFonts w:hint="cs"/>
          <w:rtl/>
        </w:rPr>
        <w:t xml:space="preserve"> بحقوقهم</w:t>
      </w:r>
      <w:r w:rsidRPr="007E7096">
        <w:rPr>
          <w:rtl/>
        </w:rPr>
        <w:t xml:space="preserve">. </w:t>
      </w:r>
      <w:r w:rsidRPr="007E7096">
        <w:rPr>
          <w:rFonts w:hint="cs"/>
          <w:rtl/>
        </w:rPr>
        <w:t xml:space="preserve">ويعاني </w:t>
      </w:r>
      <w:r w:rsidRPr="007E7096">
        <w:rPr>
          <w:rtl/>
        </w:rPr>
        <w:t xml:space="preserve">الأطفال الذين ينتمون إلى أقليات عرقية </w:t>
      </w:r>
      <w:r w:rsidR="00705A4A">
        <w:rPr>
          <w:rFonts w:hint="cs"/>
          <w:rtl/>
        </w:rPr>
        <w:t>في</w:t>
      </w:r>
      <w:r w:rsidRPr="007E7096">
        <w:rPr>
          <w:rtl/>
        </w:rPr>
        <w:t xml:space="preserve"> الم</w:t>
      </w:r>
      <w:r w:rsidRPr="007E7096">
        <w:rPr>
          <w:rFonts w:hint="cs"/>
          <w:rtl/>
        </w:rPr>
        <w:t>قاطعات</w:t>
      </w:r>
      <w:r w:rsidRPr="007E7096">
        <w:rPr>
          <w:rtl/>
        </w:rPr>
        <w:t xml:space="preserve"> الشمالية الشرقية والأطفال </w:t>
      </w:r>
      <w:r w:rsidR="00705A4A">
        <w:rPr>
          <w:rFonts w:hint="cs"/>
          <w:rtl/>
        </w:rPr>
        <w:t>في</w:t>
      </w:r>
      <w:r w:rsidRPr="007E7096">
        <w:rPr>
          <w:rtl/>
        </w:rPr>
        <w:t xml:space="preserve"> الم</w:t>
      </w:r>
      <w:r w:rsidRPr="007E7096">
        <w:rPr>
          <w:rFonts w:hint="cs"/>
          <w:rtl/>
        </w:rPr>
        <w:t>قاطعات</w:t>
      </w:r>
      <w:r w:rsidRPr="007E7096">
        <w:rPr>
          <w:rtl/>
        </w:rPr>
        <w:t xml:space="preserve"> الجنوبية الغربية </w:t>
      </w:r>
      <w:r w:rsidRPr="007E7096">
        <w:rPr>
          <w:rFonts w:hint="cs"/>
          <w:rtl/>
        </w:rPr>
        <w:t>من</w:t>
      </w:r>
      <w:r w:rsidRPr="007E7096">
        <w:rPr>
          <w:rtl/>
        </w:rPr>
        <w:t xml:space="preserve"> حالة </w:t>
      </w:r>
      <w:r w:rsidRPr="007E7096">
        <w:rPr>
          <w:rFonts w:hint="cs"/>
          <w:rtl/>
        </w:rPr>
        <w:t>شديدة من الحرمان</w:t>
      </w:r>
      <w:r w:rsidRPr="007E7096">
        <w:rPr>
          <w:rtl/>
        </w:rPr>
        <w:t xml:space="preserve"> </w:t>
      </w:r>
      <w:r w:rsidR="00705A4A">
        <w:rPr>
          <w:rFonts w:hint="cs"/>
          <w:rtl/>
        </w:rPr>
        <w:t xml:space="preserve">من </w:t>
      </w:r>
      <w:r w:rsidRPr="007E7096">
        <w:rPr>
          <w:rFonts w:hint="cs"/>
          <w:rtl/>
        </w:rPr>
        <w:t>خدمات الصحة والتعليم</w:t>
      </w:r>
      <w:r w:rsidRPr="007E7096">
        <w:rPr>
          <w:rtl/>
        </w:rPr>
        <w:t xml:space="preserve"> والرعاية الاجتماعية</w:t>
      </w:r>
      <w:r w:rsidRPr="007E7096">
        <w:rPr>
          <w:rFonts w:hint="cs"/>
          <w:rtl/>
        </w:rPr>
        <w:t>. وتشعر</w:t>
      </w:r>
      <w:r w:rsidRPr="007E7096">
        <w:rPr>
          <w:rtl/>
        </w:rPr>
        <w:t xml:space="preserve"> اللجنة</w:t>
      </w:r>
      <w:r w:rsidRPr="007E7096">
        <w:rPr>
          <w:rFonts w:hint="cs"/>
          <w:rtl/>
        </w:rPr>
        <w:t xml:space="preserve"> أيضاً</w:t>
      </w:r>
      <w:r w:rsidRPr="007E7096">
        <w:rPr>
          <w:rtl/>
        </w:rPr>
        <w:t xml:space="preserve"> بالقلق إزاء استمرار القوالب النمطية القائمة على نوع الجنس</w:t>
      </w:r>
      <w:r w:rsidRPr="007E7096">
        <w:rPr>
          <w:rFonts w:hint="cs"/>
          <w:rtl/>
        </w:rPr>
        <w:t>،</w:t>
      </w:r>
      <w:r w:rsidRPr="007E7096">
        <w:rPr>
          <w:rtl/>
        </w:rPr>
        <w:t xml:space="preserve"> </w:t>
      </w:r>
      <w:r w:rsidRPr="007E7096">
        <w:rPr>
          <w:rFonts w:hint="cs"/>
          <w:rtl/>
        </w:rPr>
        <w:t>و</w:t>
      </w:r>
      <w:r w:rsidRPr="007E7096">
        <w:rPr>
          <w:rtl/>
        </w:rPr>
        <w:t xml:space="preserve">التي تحصر المرأة والفتاة في أدوار تقليدية. </w:t>
      </w:r>
      <w:r w:rsidRPr="007E7096">
        <w:rPr>
          <w:rFonts w:hint="cs"/>
          <w:rtl/>
        </w:rPr>
        <w:t>و</w:t>
      </w:r>
      <w:r w:rsidRPr="007E7096">
        <w:rPr>
          <w:rtl/>
        </w:rPr>
        <w:t>تشعر اللجنة</w:t>
      </w:r>
      <w:r w:rsidRPr="007E7096">
        <w:rPr>
          <w:rFonts w:hint="cs"/>
          <w:rtl/>
        </w:rPr>
        <w:t xml:space="preserve"> في هذا الصدد بالقلق من استمرار المدارس في الدولة الطرف في تدريس مدونة قواعد السلوك للنس</w:t>
      </w:r>
      <w:r w:rsidR="00253D72">
        <w:rPr>
          <w:rFonts w:hint="cs"/>
          <w:rtl/>
        </w:rPr>
        <w:t>ـ</w:t>
      </w:r>
      <w:r w:rsidRPr="007E7096">
        <w:rPr>
          <w:rFonts w:hint="cs"/>
          <w:rtl/>
        </w:rPr>
        <w:t>اء (</w:t>
      </w:r>
      <w:r w:rsidRPr="007E7096">
        <w:rPr>
          <w:i/>
          <w:iCs/>
        </w:rPr>
        <w:t>Chbap Srey</w:t>
      </w:r>
      <w:r w:rsidRPr="007E7096">
        <w:rPr>
          <w:rFonts w:hint="cs"/>
          <w:rtl/>
        </w:rPr>
        <w:t>)، وهي المدونة التي</w:t>
      </w:r>
      <w:r w:rsidRPr="007E7096">
        <w:rPr>
          <w:rtl/>
        </w:rPr>
        <w:t xml:space="preserve"> </w:t>
      </w:r>
      <w:r w:rsidRPr="007E7096">
        <w:rPr>
          <w:rFonts w:hint="cs"/>
          <w:rtl/>
        </w:rPr>
        <w:t>ت</w:t>
      </w:r>
      <w:r w:rsidRPr="007E7096">
        <w:rPr>
          <w:rtl/>
        </w:rPr>
        <w:t xml:space="preserve">ضفي الشرعية على الدور </w:t>
      </w:r>
      <w:r w:rsidRPr="007E7096">
        <w:rPr>
          <w:rFonts w:hint="cs"/>
          <w:rtl/>
        </w:rPr>
        <w:t>المتدني، حسب التصور السائد، ل</w:t>
      </w:r>
      <w:r w:rsidRPr="007E7096">
        <w:rPr>
          <w:rtl/>
        </w:rPr>
        <w:t>لفتيات والنساء في المجتمع</w:t>
      </w:r>
      <w:r w:rsidRPr="007E7096">
        <w:rPr>
          <w:rFonts w:hint="cs"/>
          <w:rtl/>
        </w:rPr>
        <w:t>.</w:t>
      </w:r>
    </w:p>
    <w:p w:rsidR="007E7096" w:rsidRPr="007E7096" w:rsidRDefault="007E7096" w:rsidP="00705A4A">
      <w:pPr>
        <w:pStyle w:val="SingleTxtGA"/>
        <w:spacing w:line="360" w:lineRule="exact"/>
        <w:rPr>
          <w:rFonts w:hint="cs"/>
          <w:rtl/>
        </w:rPr>
      </w:pPr>
      <w:r w:rsidRPr="007E7096">
        <w:rPr>
          <w:rFonts w:hint="cs"/>
          <w:rtl/>
          <w:lang w:bidi="ar"/>
        </w:rPr>
        <w:t>29-</w:t>
      </w:r>
      <w:r w:rsidRPr="007E7096">
        <w:rPr>
          <w:rFonts w:hint="cs"/>
          <w:rtl/>
          <w:lang w:bidi="ar"/>
        </w:rPr>
        <w:tab/>
      </w:r>
      <w:r w:rsidRPr="007E7096">
        <w:rPr>
          <w:rFonts w:hint="cs"/>
          <w:b/>
          <w:bCs/>
          <w:rtl/>
          <w:lang w:bidi="ar"/>
        </w:rPr>
        <w:t>ت</w:t>
      </w:r>
      <w:r w:rsidRPr="007E7096">
        <w:rPr>
          <w:b/>
          <w:bCs/>
          <w:rtl/>
        </w:rPr>
        <w:t>حث اللجنة الدولة الطرف على</w:t>
      </w:r>
      <w:r w:rsidRPr="007E7096">
        <w:rPr>
          <w:rFonts w:hint="cs"/>
          <w:b/>
          <w:bCs/>
          <w:rtl/>
        </w:rPr>
        <w:t xml:space="preserve"> أن تقيّم</w:t>
      </w:r>
      <w:r w:rsidRPr="007E7096">
        <w:rPr>
          <w:b/>
          <w:bCs/>
          <w:rtl/>
        </w:rPr>
        <w:t xml:space="preserve"> </w:t>
      </w:r>
      <w:r w:rsidRPr="007E7096">
        <w:rPr>
          <w:rFonts w:hint="cs"/>
          <w:b/>
          <w:bCs/>
          <w:rtl/>
        </w:rPr>
        <w:t xml:space="preserve">بصورة دقيقة ومنتظمة </w:t>
      </w:r>
      <w:r w:rsidRPr="007E7096">
        <w:rPr>
          <w:b/>
          <w:bCs/>
          <w:rtl/>
        </w:rPr>
        <w:t>التفاوتات القائمة في</w:t>
      </w:r>
      <w:r w:rsidRPr="007E7096">
        <w:rPr>
          <w:rFonts w:hint="cs"/>
          <w:b/>
          <w:bCs/>
          <w:rtl/>
        </w:rPr>
        <w:t xml:space="preserve"> مجال</w:t>
      </w:r>
      <w:r w:rsidRPr="007E7096">
        <w:rPr>
          <w:b/>
          <w:bCs/>
          <w:rtl/>
        </w:rPr>
        <w:t xml:space="preserve"> تمتع الأطفال بحقوقهم و</w:t>
      </w:r>
      <w:r w:rsidRPr="007E7096">
        <w:rPr>
          <w:rFonts w:hint="cs"/>
          <w:b/>
          <w:bCs/>
          <w:rtl/>
        </w:rPr>
        <w:t xml:space="preserve">تتخذ، </w:t>
      </w:r>
      <w:r w:rsidRPr="007E7096">
        <w:rPr>
          <w:b/>
          <w:bCs/>
          <w:rtl/>
        </w:rPr>
        <w:t>على أساس ذلك التقييم، الخطوات اللازمة لمكافحة التمييز ضد الأطفال الذين ينتمون إلى الفئات المهمشة والمحرومة</w:t>
      </w:r>
      <w:r w:rsidRPr="007E7096">
        <w:rPr>
          <w:b/>
          <w:bCs/>
        </w:rPr>
        <w:t>.</w:t>
      </w:r>
      <w:r w:rsidRPr="007E7096">
        <w:rPr>
          <w:b/>
          <w:bCs/>
          <w:rtl/>
        </w:rPr>
        <w:t xml:space="preserve"> </w:t>
      </w:r>
      <w:r w:rsidRPr="007E7096">
        <w:rPr>
          <w:rFonts w:hint="cs"/>
          <w:b/>
          <w:bCs/>
          <w:rtl/>
        </w:rPr>
        <w:t>و</w:t>
      </w:r>
      <w:r w:rsidRPr="007E7096">
        <w:rPr>
          <w:b/>
          <w:bCs/>
          <w:rtl/>
        </w:rPr>
        <w:t>تحث اللجنة أيضا</w:t>
      </w:r>
      <w:r w:rsidRPr="007E7096">
        <w:rPr>
          <w:rFonts w:hint="cs"/>
          <w:b/>
          <w:bCs/>
          <w:rtl/>
        </w:rPr>
        <w:t>ً</w:t>
      </w:r>
      <w:r w:rsidRPr="007E7096">
        <w:rPr>
          <w:b/>
          <w:bCs/>
          <w:rtl/>
        </w:rPr>
        <w:t xml:space="preserve"> الدولة الطرف على تعزيز جهودها </w:t>
      </w:r>
      <w:r w:rsidRPr="007E7096">
        <w:rPr>
          <w:rFonts w:hint="cs"/>
          <w:b/>
          <w:bCs/>
          <w:rtl/>
        </w:rPr>
        <w:t xml:space="preserve">الرامية تحديداً إلى </w:t>
      </w:r>
      <w:r w:rsidRPr="007E7096">
        <w:rPr>
          <w:b/>
          <w:bCs/>
          <w:rtl/>
        </w:rPr>
        <w:t xml:space="preserve">وضع حد </w:t>
      </w:r>
      <w:r w:rsidRPr="007E7096">
        <w:rPr>
          <w:rFonts w:hint="cs"/>
          <w:b/>
          <w:bCs/>
          <w:rtl/>
        </w:rPr>
        <w:t>للتمييز</w:t>
      </w:r>
      <w:r w:rsidRPr="007E7096">
        <w:rPr>
          <w:b/>
          <w:bCs/>
          <w:rtl/>
        </w:rPr>
        <w:t xml:space="preserve"> ضد الفتيات، </w:t>
      </w:r>
      <w:r w:rsidRPr="007E7096">
        <w:rPr>
          <w:rFonts w:hint="cs"/>
          <w:b/>
          <w:bCs/>
          <w:rtl/>
        </w:rPr>
        <w:t>والتخلص من المواقف والممارسات والقوانين السائدة التي تقوم</w:t>
      </w:r>
      <w:r w:rsidRPr="007E7096">
        <w:rPr>
          <w:b/>
          <w:bCs/>
          <w:rtl/>
        </w:rPr>
        <w:t xml:space="preserve"> على نوع الجنس</w:t>
      </w:r>
      <w:r w:rsidRPr="007E7096">
        <w:rPr>
          <w:rFonts w:hint="cs"/>
          <w:b/>
          <w:bCs/>
          <w:rtl/>
        </w:rPr>
        <w:t xml:space="preserve"> و</w:t>
      </w:r>
      <w:r w:rsidRPr="007E7096">
        <w:rPr>
          <w:b/>
          <w:bCs/>
          <w:rtl/>
        </w:rPr>
        <w:t xml:space="preserve">التي تكرس </w:t>
      </w:r>
      <w:r w:rsidRPr="007E7096">
        <w:rPr>
          <w:rFonts w:hint="cs"/>
          <w:b/>
          <w:bCs/>
          <w:rtl/>
        </w:rPr>
        <w:t>الدور المتدني</w:t>
      </w:r>
      <w:r w:rsidRPr="007E7096">
        <w:rPr>
          <w:b/>
          <w:bCs/>
          <w:rtl/>
        </w:rPr>
        <w:t xml:space="preserve"> للنساء والفتيات في المجتمع</w:t>
      </w:r>
      <w:r w:rsidRPr="007E7096">
        <w:rPr>
          <w:b/>
          <w:bCs/>
        </w:rPr>
        <w:t>.</w:t>
      </w:r>
    </w:p>
    <w:p w:rsidR="007E7096" w:rsidRPr="007A2EE6" w:rsidRDefault="007E7096" w:rsidP="007A2EE6">
      <w:pPr>
        <w:pStyle w:val="H23GA"/>
        <w:rPr>
          <w:rFonts w:hint="cs"/>
          <w:rtl/>
        </w:rPr>
      </w:pPr>
      <w:r w:rsidRPr="007A2EE6">
        <w:rPr>
          <w:rFonts w:hint="cs"/>
          <w:rtl/>
        </w:rPr>
        <w:tab/>
      </w:r>
      <w:r w:rsidRPr="007A2EE6">
        <w:rPr>
          <w:rFonts w:hint="cs"/>
          <w:rtl/>
        </w:rPr>
        <w:tab/>
        <w:t>المصالح العليا للطفل</w:t>
      </w:r>
    </w:p>
    <w:p w:rsidR="007E7096" w:rsidRPr="007E7096" w:rsidRDefault="007E7096" w:rsidP="00705A4A">
      <w:pPr>
        <w:pStyle w:val="SingleTxtGA"/>
        <w:spacing w:line="360" w:lineRule="exact"/>
        <w:rPr>
          <w:rFonts w:hint="cs"/>
          <w:rtl/>
        </w:rPr>
      </w:pPr>
      <w:r w:rsidRPr="007E7096">
        <w:rPr>
          <w:rFonts w:hint="cs"/>
          <w:rtl/>
          <w:lang w:bidi="ar"/>
        </w:rPr>
        <w:t>30-</w:t>
      </w:r>
      <w:r w:rsidRPr="007E7096">
        <w:rPr>
          <w:rFonts w:hint="cs"/>
          <w:rtl/>
          <w:lang w:bidi="ar"/>
        </w:rPr>
        <w:tab/>
      </w:r>
      <w:r w:rsidRPr="007E7096">
        <w:rPr>
          <w:rtl/>
        </w:rPr>
        <w:t xml:space="preserve">ترحب اللجنة بالتقدم المحرز </w:t>
      </w:r>
      <w:r w:rsidR="00705A4A">
        <w:rPr>
          <w:rFonts w:hint="cs"/>
          <w:rtl/>
        </w:rPr>
        <w:t xml:space="preserve">على صعيد </w:t>
      </w:r>
      <w:r w:rsidRPr="007E7096">
        <w:rPr>
          <w:rFonts w:hint="cs"/>
          <w:rtl/>
        </w:rPr>
        <w:t>إدماج</w:t>
      </w:r>
      <w:r w:rsidRPr="007E7096">
        <w:rPr>
          <w:rtl/>
        </w:rPr>
        <w:t xml:space="preserve"> المبدأ العا</w:t>
      </w:r>
      <w:r w:rsidRPr="007E7096">
        <w:rPr>
          <w:rFonts w:hint="cs"/>
          <w:rtl/>
        </w:rPr>
        <w:t>م المتعلق بالمصالح العليا للطفل</w:t>
      </w:r>
      <w:r w:rsidRPr="007E7096">
        <w:rPr>
          <w:rtl/>
        </w:rPr>
        <w:t xml:space="preserve"> في التشريعات المحلية</w:t>
      </w:r>
      <w:r w:rsidRPr="007E7096">
        <w:t>.</w:t>
      </w:r>
      <w:r w:rsidRPr="007E7096">
        <w:rPr>
          <w:rtl/>
        </w:rPr>
        <w:t xml:space="preserve"> </w:t>
      </w:r>
      <w:r w:rsidRPr="007E7096">
        <w:rPr>
          <w:rFonts w:hint="cs"/>
          <w:rtl/>
        </w:rPr>
        <w:t>بيد أن</w:t>
      </w:r>
      <w:r w:rsidRPr="007E7096">
        <w:rPr>
          <w:rtl/>
        </w:rPr>
        <w:t xml:space="preserve"> اللجنة</w:t>
      </w:r>
      <w:r w:rsidRPr="007E7096">
        <w:rPr>
          <w:rFonts w:hint="cs"/>
          <w:rtl/>
        </w:rPr>
        <w:t xml:space="preserve"> تشعر</w:t>
      </w:r>
      <w:r w:rsidRPr="007E7096">
        <w:rPr>
          <w:rtl/>
        </w:rPr>
        <w:t xml:space="preserve"> بالقلق إزاء عدم وجود معلومات محددة بشأن كيفية مراعاة المصالح ال</w:t>
      </w:r>
      <w:r w:rsidRPr="007E7096">
        <w:rPr>
          <w:rFonts w:hint="cs"/>
          <w:rtl/>
        </w:rPr>
        <w:t>عليا</w:t>
      </w:r>
      <w:r w:rsidRPr="007E7096">
        <w:rPr>
          <w:rtl/>
        </w:rPr>
        <w:t xml:space="preserve"> للطفل في سياسات الدولة الطرف وبرام</w:t>
      </w:r>
      <w:r w:rsidRPr="007E7096">
        <w:rPr>
          <w:rFonts w:hint="cs"/>
          <w:rtl/>
        </w:rPr>
        <w:t>جها.</w:t>
      </w:r>
    </w:p>
    <w:p w:rsidR="007E7096" w:rsidRPr="007E7096" w:rsidRDefault="007E7096" w:rsidP="00705A4A">
      <w:pPr>
        <w:pStyle w:val="SingleTxtGA"/>
        <w:spacing w:line="360" w:lineRule="exact"/>
        <w:rPr>
          <w:rFonts w:hint="cs"/>
          <w:b/>
          <w:bCs/>
          <w:rtl/>
          <w:lang w:bidi="ar"/>
        </w:rPr>
      </w:pPr>
      <w:r w:rsidRPr="007E7096">
        <w:rPr>
          <w:rFonts w:hint="cs"/>
          <w:rtl/>
          <w:lang w:bidi="ar"/>
        </w:rPr>
        <w:t>31-</w:t>
      </w:r>
      <w:r w:rsidRPr="007E7096">
        <w:rPr>
          <w:rFonts w:hint="cs"/>
          <w:rtl/>
          <w:lang w:bidi="ar"/>
        </w:rPr>
        <w:tab/>
      </w:r>
      <w:r w:rsidRPr="007E7096">
        <w:rPr>
          <w:rFonts w:hint="cs"/>
          <w:b/>
          <w:bCs/>
          <w:rtl/>
          <w:lang w:bidi="ar"/>
        </w:rPr>
        <w:t>تح</w:t>
      </w:r>
      <w:r w:rsidRPr="007E7096">
        <w:rPr>
          <w:b/>
          <w:bCs/>
          <w:rtl/>
        </w:rPr>
        <w:t xml:space="preserve">ث اللجنة الدولة الطرف على تعزيز جهودها </w:t>
      </w:r>
      <w:r w:rsidRPr="007E7096">
        <w:rPr>
          <w:rFonts w:hint="cs"/>
          <w:b/>
          <w:bCs/>
          <w:rtl/>
        </w:rPr>
        <w:t xml:space="preserve">الرامية إلى </w:t>
      </w:r>
      <w:r w:rsidRPr="007E7096">
        <w:rPr>
          <w:b/>
          <w:bCs/>
          <w:rtl/>
        </w:rPr>
        <w:t xml:space="preserve">ضمان إدماج </w:t>
      </w:r>
      <w:r w:rsidRPr="007E7096">
        <w:rPr>
          <w:rFonts w:hint="cs"/>
          <w:b/>
          <w:bCs/>
          <w:rtl/>
        </w:rPr>
        <w:t>مبدأ المصالح العليا للطفل على</w:t>
      </w:r>
      <w:r w:rsidRPr="007E7096">
        <w:rPr>
          <w:b/>
          <w:bCs/>
          <w:rtl/>
        </w:rPr>
        <w:t xml:space="preserve"> نحو ملائم وتطبيقه باستمرار في جميع الإجراءات التشريعية والإدارية والقضائية، وكذلك في جميع السياسات والبرامج والمشاريع ذات الصلة</w:t>
      </w:r>
      <w:r w:rsidRPr="007E7096">
        <w:rPr>
          <w:rFonts w:hint="cs"/>
          <w:b/>
          <w:bCs/>
          <w:rtl/>
        </w:rPr>
        <w:t xml:space="preserve"> بالأطفال</w:t>
      </w:r>
      <w:r w:rsidRPr="007E7096">
        <w:rPr>
          <w:b/>
          <w:bCs/>
          <w:rtl/>
        </w:rPr>
        <w:t xml:space="preserve"> و</w:t>
      </w:r>
      <w:r w:rsidRPr="007E7096">
        <w:rPr>
          <w:rFonts w:hint="cs"/>
          <w:b/>
          <w:bCs/>
          <w:rtl/>
        </w:rPr>
        <w:t xml:space="preserve">التي لها </w:t>
      </w:r>
      <w:r w:rsidRPr="007E7096">
        <w:rPr>
          <w:b/>
          <w:bCs/>
          <w:rtl/>
        </w:rPr>
        <w:t>تأثير على الأطفال</w:t>
      </w:r>
      <w:r w:rsidRPr="007E7096">
        <w:rPr>
          <w:b/>
          <w:bCs/>
        </w:rPr>
        <w:t>.</w:t>
      </w:r>
      <w:r w:rsidRPr="007E7096">
        <w:rPr>
          <w:b/>
          <w:bCs/>
          <w:rtl/>
        </w:rPr>
        <w:t xml:space="preserve"> </w:t>
      </w:r>
      <w:r w:rsidRPr="007E7096">
        <w:rPr>
          <w:rFonts w:hint="cs"/>
          <w:b/>
          <w:bCs/>
          <w:rtl/>
        </w:rPr>
        <w:t>و</w:t>
      </w:r>
      <w:r w:rsidRPr="007E7096">
        <w:rPr>
          <w:b/>
          <w:bCs/>
          <w:rtl/>
        </w:rPr>
        <w:t>ينبغي أيضا</w:t>
      </w:r>
      <w:r w:rsidR="00174B49">
        <w:rPr>
          <w:rFonts w:hint="cs"/>
          <w:b/>
          <w:bCs/>
          <w:rtl/>
        </w:rPr>
        <w:t>ً</w:t>
      </w:r>
      <w:r w:rsidRPr="007E7096">
        <w:rPr>
          <w:b/>
          <w:bCs/>
          <w:rtl/>
        </w:rPr>
        <w:t xml:space="preserve"> أن</w:t>
      </w:r>
      <w:r w:rsidRPr="007E7096">
        <w:rPr>
          <w:rFonts w:hint="cs"/>
          <w:b/>
          <w:bCs/>
          <w:rtl/>
        </w:rPr>
        <w:t xml:space="preserve"> يستند</w:t>
      </w:r>
      <w:r w:rsidRPr="007E7096">
        <w:rPr>
          <w:b/>
          <w:bCs/>
          <w:rtl/>
        </w:rPr>
        <w:t xml:space="preserve"> المنطق القانوني لجميع الأحكام</w:t>
      </w:r>
      <w:r w:rsidRPr="007E7096">
        <w:rPr>
          <w:rFonts w:hint="cs"/>
          <w:b/>
          <w:bCs/>
          <w:rtl/>
        </w:rPr>
        <w:t xml:space="preserve"> والقرارات</w:t>
      </w:r>
      <w:r w:rsidRPr="007E7096">
        <w:rPr>
          <w:b/>
          <w:bCs/>
          <w:rtl/>
        </w:rPr>
        <w:t xml:space="preserve"> القضائية والإدارية </w:t>
      </w:r>
      <w:r w:rsidRPr="007E7096">
        <w:rPr>
          <w:rFonts w:hint="cs"/>
          <w:b/>
          <w:bCs/>
          <w:rtl/>
        </w:rPr>
        <w:t>إلى</w:t>
      </w:r>
      <w:r w:rsidRPr="007E7096">
        <w:rPr>
          <w:b/>
          <w:bCs/>
          <w:rtl/>
        </w:rPr>
        <w:t xml:space="preserve"> هذا المبدأ</w:t>
      </w:r>
      <w:r w:rsidRPr="007E7096">
        <w:rPr>
          <w:b/>
          <w:bCs/>
        </w:rPr>
        <w:t>.</w:t>
      </w:r>
    </w:p>
    <w:p w:rsidR="007E7096" w:rsidRPr="007A2EE6" w:rsidRDefault="007E7096" w:rsidP="007A2EE6">
      <w:pPr>
        <w:pStyle w:val="H23GA"/>
        <w:rPr>
          <w:rFonts w:hint="cs"/>
          <w:rtl/>
        </w:rPr>
      </w:pPr>
      <w:r w:rsidRPr="007A2EE6">
        <w:rPr>
          <w:rFonts w:hint="cs"/>
          <w:rtl/>
        </w:rPr>
        <w:tab/>
      </w:r>
      <w:r w:rsidRPr="007A2EE6">
        <w:rPr>
          <w:rFonts w:hint="cs"/>
          <w:rtl/>
        </w:rPr>
        <w:tab/>
        <w:t>الحق في الحياة والبقاء والنمو</w:t>
      </w:r>
    </w:p>
    <w:p w:rsidR="007E7096" w:rsidRPr="007E7096" w:rsidRDefault="007E7096" w:rsidP="00705A4A">
      <w:pPr>
        <w:pStyle w:val="SingleTxtGA"/>
        <w:spacing w:line="360" w:lineRule="exact"/>
        <w:rPr>
          <w:rFonts w:hint="cs"/>
          <w:rtl/>
        </w:rPr>
      </w:pPr>
      <w:r w:rsidRPr="007E7096">
        <w:rPr>
          <w:rFonts w:hint="cs"/>
          <w:rtl/>
          <w:lang w:bidi="ar"/>
        </w:rPr>
        <w:t>32-</w:t>
      </w:r>
      <w:r w:rsidRPr="007E7096">
        <w:rPr>
          <w:rFonts w:hint="cs"/>
          <w:rtl/>
          <w:lang w:bidi="ar"/>
        </w:rPr>
        <w:tab/>
      </w:r>
      <w:r w:rsidRPr="007E7096">
        <w:rPr>
          <w:rtl/>
        </w:rPr>
        <w:t xml:space="preserve">تعرب اللجنة عن قلقها العميق </w:t>
      </w:r>
      <w:r w:rsidRPr="007E7096">
        <w:rPr>
          <w:rFonts w:hint="cs"/>
          <w:rtl/>
        </w:rPr>
        <w:t>لكون</w:t>
      </w:r>
      <w:r w:rsidRPr="007E7096">
        <w:rPr>
          <w:rtl/>
        </w:rPr>
        <w:t xml:space="preserve"> الغرق </w:t>
      </w:r>
      <w:r w:rsidR="00705A4A">
        <w:rPr>
          <w:rFonts w:hint="cs"/>
          <w:rtl/>
        </w:rPr>
        <w:t xml:space="preserve">هو </w:t>
      </w:r>
      <w:r w:rsidRPr="007E7096">
        <w:rPr>
          <w:rtl/>
        </w:rPr>
        <w:t xml:space="preserve">السبب الرئيسي </w:t>
      </w:r>
      <w:r w:rsidR="00705A4A">
        <w:rPr>
          <w:rFonts w:hint="cs"/>
          <w:rtl/>
        </w:rPr>
        <w:t>في وفيات</w:t>
      </w:r>
      <w:r w:rsidRPr="007E7096">
        <w:rPr>
          <w:rtl/>
        </w:rPr>
        <w:t xml:space="preserve"> الأطفال </w:t>
      </w:r>
      <w:r w:rsidRPr="007E7096">
        <w:rPr>
          <w:rFonts w:hint="cs"/>
          <w:rtl/>
        </w:rPr>
        <w:t xml:space="preserve">وتليه </w:t>
      </w:r>
      <w:r w:rsidR="00705A4A">
        <w:rPr>
          <w:rFonts w:hint="cs"/>
          <w:rtl/>
        </w:rPr>
        <w:t>حو</w:t>
      </w:r>
      <w:r w:rsidRPr="007E7096">
        <w:rPr>
          <w:rtl/>
        </w:rPr>
        <w:t>ادث الطرق، و</w:t>
      </w:r>
      <w:r w:rsidRPr="007E7096">
        <w:rPr>
          <w:rFonts w:hint="cs"/>
          <w:rtl/>
        </w:rPr>
        <w:t>هي</w:t>
      </w:r>
      <w:r w:rsidRPr="007E7096">
        <w:rPr>
          <w:rtl/>
        </w:rPr>
        <w:t xml:space="preserve"> تمثل أيضا</w:t>
      </w:r>
      <w:r w:rsidRPr="007E7096">
        <w:rPr>
          <w:rFonts w:hint="cs"/>
          <w:rtl/>
        </w:rPr>
        <w:t>ً</w:t>
      </w:r>
      <w:r w:rsidRPr="007E7096">
        <w:rPr>
          <w:rtl/>
        </w:rPr>
        <w:t xml:space="preserve"> السبب الرئيسي للإعاقة </w:t>
      </w:r>
      <w:r w:rsidRPr="007E7096">
        <w:rPr>
          <w:rFonts w:hint="cs"/>
          <w:rtl/>
        </w:rPr>
        <w:t>ال</w:t>
      </w:r>
      <w:r w:rsidRPr="007E7096">
        <w:rPr>
          <w:rtl/>
        </w:rPr>
        <w:t>دائمة لل</w:t>
      </w:r>
      <w:r w:rsidRPr="007E7096">
        <w:rPr>
          <w:rFonts w:hint="cs"/>
          <w:rtl/>
        </w:rPr>
        <w:t>أ</w:t>
      </w:r>
      <w:r w:rsidRPr="007E7096">
        <w:rPr>
          <w:rtl/>
        </w:rPr>
        <w:t>طف</w:t>
      </w:r>
      <w:r w:rsidRPr="007E7096">
        <w:rPr>
          <w:rFonts w:hint="cs"/>
          <w:rtl/>
        </w:rPr>
        <w:t>ا</w:t>
      </w:r>
      <w:r w:rsidRPr="007E7096">
        <w:rPr>
          <w:rtl/>
        </w:rPr>
        <w:t>ل</w:t>
      </w:r>
      <w:r w:rsidRPr="007E7096">
        <w:rPr>
          <w:rFonts w:hint="cs"/>
          <w:rtl/>
        </w:rPr>
        <w:t xml:space="preserve">.وتشعر اللجنة أيضاً </w:t>
      </w:r>
      <w:r w:rsidRPr="007E7096">
        <w:rPr>
          <w:rtl/>
        </w:rPr>
        <w:t>بقلق عميق</w:t>
      </w:r>
      <w:r w:rsidRPr="007E7096">
        <w:rPr>
          <w:rFonts w:hint="cs"/>
          <w:rtl/>
        </w:rPr>
        <w:t xml:space="preserve"> من أن</w:t>
      </w:r>
      <w:r w:rsidRPr="007E7096">
        <w:rPr>
          <w:rtl/>
        </w:rPr>
        <w:t xml:space="preserve"> تمويل التوعية بمخاطر الألغام قد انخفض بشكل ملحوظ</w:t>
      </w:r>
      <w:r w:rsidRPr="007E7096">
        <w:rPr>
          <w:rFonts w:hint="cs"/>
          <w:rtl/>
        </w:rPr>
        <w:t xml:space="preserve"> على الرغم</w:t>
      </w:r>
      <w:r w:rsidRPr="007E7096">
        <w:rPr>
          <w:rtl/>
        </w:rPr>
        <w:t xml:space="preserve"> من </w:t>
      </w:r>
      <w:r w:rsidRPr="007E7096">
        <w:rPr>
          <w:rFonts w:hint="cs"/>
          <w:rtl/>
        </w:rPr>
        <w:t>استمرار تعرض</w:t>
      </w:r>
      <w:r w:rsidRPr="007E7096">
        <w:rPr>
          <w:rtl/>
        </w:rPr>
        <w:t xml:space="preserve"> الأطفال </w:t>
      </w:r>
      <w:r w:rsidRPr="007E7096">
        <w:rPr>
          <w:rFonts w:hint="cs"/>
          <w:rtl/>
        </w:rPr>
        <w:t>لل</w:t>
      </w:r>
      <w:r w:rsidR="00705A4A">
        <w:rPr>
          <w:rFonts w:hint="cs"/>
          <w:rtl/>
        </w:rPr>
        <w:t>موت</w:t>
      </w:r>
      <w:r w:rsidRPr="007E7096">
        <w:rPr>
          <w:rFonts w:hint="cs"/>
          <w:rtl/>
        </w:rPr>
        <w:t xml:space="preserve"> أو الإصابة</w:t>
      </w:r>
      <w:r w:rsidRPr="007E7096">
        <w:rPr>
          <w:rtl/>
        </w:rPr>
        <w:t xml:space="preserve"> نتيجة </w:t>
      </w:r>
      <w:r w:rsidRPr="007E7096">
        <w:rPr>
          <w:rFonts w:hint="cs"/>
          <w:rtl/>
        </w:rPr>
        <w:t>انتشار ا</w:t>
      </w:r>
      <w:r w:rsidRPr="007E7096">
        <w:rPr>
          <w:rtl/>
        </w:rPr>
        <w:t>لألغام الأرضية والذخائر غير المنفجرة</w:t>
      </w:r>
      <w:r w:rsidRPr="007E7096">
        <w:rPr>
          <w:rFonts w:hint="cs"/>
          <w:rtl/>
        </w:rPr>
        <w:t>.</w:t>
      </w:r>
    </w:p>
    <w:p w:rsidR="007E7096" w:rsidRPr="007E7096" w:rsidRDefault="007E7096" w:rsidP="00705A4A">
      <w:pPr>
        <w:pStyle w:val="SingleTxtGA"/>
        <w:spacing w:line="360" w:lineRule="exact"/>
        <w:rPr>
          <w:rFonts w:hint="cs"/>
          <w:b/>
          <w:bCs/>
          <w:rtl/>
        </w:rPr>
      </w:pPr>
      <w:r w:rsidRPr="007E7096">
        <w:rPr>
          <w:rFonts w:hint="cs"/>
          <w:rtl/>
        </w:rPr>
        <w:t>3</w:t>
      </w:r>
      <w:r w:rsidRPr="007E7096">
        <w:rPr>
          <w:rFonts w:hint="cs"/>
          <w:rtl/>
          <w:lang w:bidi="ar"/>
        </w:rPr>
        <w:t>3-</w:t>
      </w:r>
      <w:r w:rsidRPr="007E7096">
        <w:rPr>
          <w:rFonts w:hint="cs"/>
          <w:rtl/>
          <w:lang w:bidi="ar"/>
        </w:rPr>
        <w:tab/>
      </w:r>
      <w:r w:rsidRPr="007E7096">
        <w:rPr>
          <w:rFonts w:hint="cs"/>
          <w:b/>
          <w:bCs/>
          <w:rtl/>
          <w:lang w:bidi="ar"/>
        </w:rPr>
        <w:t>تح</w:t>
      </w:r>
      <w:r w:rsidRPr="007E7096">
        <w:rPr>
          <w:b/>
          <w:bCs/>
          <w:rtl/>
        </w:rPr>
        <w:t xml:space="preserve">ث اللجنة الدولة الطرف على اتخاذ التدابير اللازمة </w:t>
      </w:r>
      <w:r w:rsidRPr="007E7096">
        <w:rPr>
          <w:rFonts w:hint="cs"/>
          <w:b/>
          <w:bCs/>
          <w:rtl/>
        </w:rPr>
        <w:t>للوقاية من حوادث الغرق</w:t>
      </w:r>
      <w:r w:rsidRPr="007E7096">
        <w:rPr>
          <w:b/>
          <w:bCs/>
          <w:rtl/>
        </w:rPr>
        <w:t xml:space="preserve"> </w:t>
      </w:r>
      <w:r w:rsidRPr="007E7096">
        <w:rPr>
          <w:rFonts w:hint="cs"/>
          <w:b/>
          <w:bCs/>
          <w:rtl/>
        </w:rPr>
        <w:t>وحوادث الطرق</w:t>
      </w:r>
      <w:r w:rsidRPr="007E7096">
        <w:rPr>
          <w:b/>
          <w:bCs/>
          <w:rtl/>
        </w:rPr>
        <w:t xml:space="preserve"> </w:t>
      </w:r>
      <w:r w:rsidRPr="007E7096">
        <w:rPr>
          <w:rFonts w:hint="cs"/>
          <w:b/>
          <w:bCs/>
          <w:rtl/>
        </w:rPr>
        <w:t xml:space="preserve">من خلال </w:t>
      </w:r>
      <w:r w:rsidRPr="007E7096">
        <w:rPr>
          <w:b/>
          <w:bCs/>
          <w:rtl/>
        </w:rPr>
        <w:t>تنظيم حملات</w:t>
      </w:r>
      <w:r w:rsidRPr="007E7096">
        <w:rPr>
          <w:rFonts w:hint="cs"/>
          <w:b/>
          <w:bCs/>
          <w:rtl/>
        </w:rPr>
        <w:t xml:space="preserve"> عامة</w:t>
      </w:r>
      <w:r w:rsidRPr="007E7096">
        <w:rPr>
          <w:b/>
          <w:bCs/>
          <w:rtl/>
        </w:rPr>
        <w:t xml:space="preserve"> لزيادة الوعي بالسلامة </w:t>
      </w:r>
      <w:r w:rsidRPr="007E7096">
        <w:rPr>
          <w:rFonts w:hint="cs"/>
          <w:b/>
          <w:bCs/>
          <w:rtl/>
        </w:rPr>
        <w:t>في أوساط</w:t>
      </w:r>
      <w:r w:rsidRPr="007E7096">
        <w:rPr>
          <w:b/>
          <w:bCs/>
          <w:rtl/>
        </w:rPr>
        <w:t xml:space="preserve"> الأطفال والآباء والمعلمين والجمهور بصفة عام</w:t>
      </w:r>
      <w:r w:rsidRPr="007E7096">
        <w:rPr>
          <w:rFonts w:hint="cs"/>
          <w:b/>
          <w:bCs/>
          <w:rtl/>
        </w:rPr>
        <w:t>ة.</w:t>
      </w:r>
      <w:r w:rsidRPr="007E7096">
        <w:rPr>
          <w:b/>
          <w:bCs/>
          <w:rtl/>
        </w:rPr>
        <w:t xml:space="preserve"> </w:t>
      </w:r>
      <w:r w:rsidRPr="007E7096">
        <w:rPr>
          <w:rFonts w:hint="cs"/>
          <w:b/>
          <w:bCs/>
          <w:rtl/>
        </w:rPr>
        <w:t>و</w:t>
      </w:r>
      <w:r w:rsidRPr="007E7096">
        <w:rPr>
          <w:b/>
          <w:bCs/>
          <w:rtl/>
        </w:rPr>
        <w:t>تحث اللجنة أيضا</w:t>
      </w:r>
      <w:r w:rsidRPr="007E7096">
        <w:rPr>
          <w:rFonts w:hint="cs"/>
          <w:b/>
          <w:bCs/>
          <w:rtl/>
        </w:rPr>
        <w:t>ً</w:t>
      </w:r>
      <w:r w:rsidRPr="007E7096">
        <w:rPr>
          <w:b/>
          <w:bCs/>
          <w:rtl/>
        </w:rPr>
        <w:t xml:space="preserve"> الدولة الطرف على اتخاذ جميع التدابير اللازمة لحماية الأطفال ضد الألغام الأرضية</w:t>
      </w:r>
      <w:r w:rsidRPr="007E7096">
        <w:rPr>
          <w:rFonts w:hint="cs"/>
          <w:b/>
          <w:bCs/>
          <w:rtl/>
        </w:rPr>
        <w:t xml:space="preserve"> بوسائل منها مواصلة </w:t>
      </w:r>
      <w:r w:rsidRPr="007E7096">
        <w:rPr>
          <w:b/>
          <w:bCs/>
          <w:rtl/>
        </w:rPr>
        <w:t xml:space="preserve">وتعزيز </w:t>
      </w:r>
      <w:r w:rsidRPr="007E7096">
        <w:rPr>
          <w:rFonts w:hint="cs"/>
          <w:b/>
          <w:bCs/>
          <w:rtl/>
        </w:rPr>
        <w:t xml:space="preserve">عمليات </w:t>
      </w:r>
      <w:r w:rsidRPr="007E7096">
        <w:rPr>
          <w:b/>
          <w:bCs/>
          <w:rtl/>
        </w:rPr>
        <w:t>إزالة الألغام وبرامج التوعية ب</w:t>
      </w:r>
      <w:r w:rsidRPr="007E7096">
        <w:rPr>
          <w:rFonts w:hint="cs"/>
          <w:b/>
          <w:bCs/>
          <w:rtl/>
        </w:rPr>
        <w:t xml:space="preserve">مخاطر </w:t>
      </w:r>
      <w:r w:rsidRPr="007E7096">
        <w:rPr>
          <w:b/>
          <w:bCs/>
          <w:rtl/>
        </w:rPr>
        <w:t>الألغام</w:t>
      </w:r>
      <w:r w:rsidRPr="007E7096">
        <w:rPr>
          <w:rFonts w:hint="cs"/>
          <w:b/>
          <w:bCs/>
          <w:rtl/>
        </w:rPr>
        <w:t>.</w:t>
      </w:r>
    </w:p>
    <w:p w:rsidR="007E7096" w:rsidRPr="007A2EE6" w:rsidRDefault="00705A4A" w:rsidP="00705A4A">
      <w:pPr>
        <w:pStyle w:val="H23GA"/>
        <w:rPr>
          <w:rFonts w:hint="cs"/>
          <w:rtl/>
        </w:rPr>
      </w:pPr>
      <w:r>
        <w:rPr>
          <w:rFonts w:hint="cs"/>
          <w:rtl/>
        </w:rPr>
        <w:tab/>
      </w:r>
      <w:r>
        <w:rPr>
          <w:rFonts w:hint="cs"/>
          <w:rtl/>
        </w:rPr>
        <w:tab/>
      </w:r>
      <w:r w:rsidR="007E7096" w:rsidRPr="007A2EE6">
        <w:rPr>
          <w:rFonts w:hint="cs"/>
          <w:rtl/>
        </w:rPr>
        <w:t>احترام آراء الطفل</w:t>
      </w:r>
    </w:p>
    <w:p w:rsidR="007E7096" w:rsidRPr="007E7096" w:rsidRDefault="007E7096" w:rsidP="00705A4A">
      <w:pPr>
        <w:pStyle w:val="SingleTxtGA"/>
        <w:rPr>
          <w:rFonts w:hint="cs"/>
          <w:rtl/>
        </w:rPr>
      </w:pPr>
      <w:r w:rsidRPr="007E7096">
        <w:rPr>
          <w:rFonts w:hint="cs"/>
          <w:rtl/>
        </w:rPr>
        <w:t>34-</w:t>
      </w:r>
      <w:r w:rsidRPr="007E7096">
        <w:rPr>
          <w:rFonts w:hint="cs"/>
          <w:rtl/>
        </w:rPr>
        <w:tab/>
      </w:r>
      <w:r w:rsidRPr="007E7096">
        <w:rPr>
          <w:rtl/>
        </w:rPr>
        <w:t xml:space="preserve">تلاحظ اللجنة مع التقدير </w:t>
      </w:r>
      <w:r w:rsidR="00705A4A">
        <w:rPr>
          <w:rFonts w:hint="cs"/>
          <w:rtl/>
        </w:rPr>
        <w:t xml:space="preserve">أن مشاورات عديدة مع الأطفال أجريت </w:t>
      </w:r>
      <w:r w:rsidRPr="007E7096">
        <w:rPr>
          <w:rtl/>
        </w:rPr>
        <w:t>أثناء إعداد تقرير الدولة الطرف</w:t>
      </w:r>
      <w:r w:rsidRPr="007E7096">
        <w:rPr>
          <w:rFonts w:hint="cs"/>
          <w:rtl/>
        </w:rPr>
        <w:t>،</w:t>
      </w:r>
      <w:r w:rsidRPr="007E7096">
        <w:rPr>
          <w:rtl/>
        </w:rPr>
        <w:t xml:space="preserve"> وصياغة خطة </w:t>
      </w:r>
      <w:r w:rsidRPr="007E7096">
        <w:rPr>
          <w:rFonts w:hint="cs"/>
          <w:rtl/>
        </w:rPr>
        <w:t>ال</w:t>
      </w:r>
      <w:r w:rsidRPr="007E7096">
        <w:rPr>
          <w:rtl/>
        </w:rPr>
        <w:t xml:space="preserve">عمل </w:t>
      </w:r>
      <w:r w:rsidRPr="007E7096">
        <w:rPr>
          <w:rFonts w:hint="cs"/>
          <w:rtl/>
        </w:rPr>
        <w:t>ال</w:t>
      </w:r>
      <w:r w:rsidRPr="007E7096">
        <w:rPr>
          <w:rtl/>
        </w:rPr>
        <w:t>وطنية بشأن الاتجار بالبشر والاستغلال الجنسي التجاري (2005-2013</w:t>
      </w:r>
      <w:r w:rsidRPr="007E7096">
        <w:rPr>
          <w:rFonts w:hint="cs"/>
          <w:rtl/>
        </w:rPr>
        <w:t>). بيد أن اللجنة تشعر</w:t>
      </w:r>
      <w:r w:rsidRPr="007E7096">
        <w:rPr>
          <w:rtl/>
        </w:rPr>
        <w:t xml:space="preserve"> بالقلق إزاء استمرار المواقف التقليدية في الدولة الطرف</w:t>
      </w:r>
      <w:r w:rsidRPr="007E7096">
        <w:rPr>
          <w:rFonts w:hint="cs"/>
          <w:rtl/>
        </w:rPr>
        <w:t>،</w:t>
      </w:r>
      <w:r w:rsidRPr="007E7096">
        <w:rPr>
          <w:rtl/>
        </w:rPr>
        <w:t xml:space="preserve"> </w:t>
      </w:r>
      <w:r w:rsidRPr="007E7096">
        <w:rPr>
          <w:rFonts w:hint="cs"/>
          <w:rtl/>
        </w:rPr>
        <w:t xml:space="preserve">وهي المواقف </w:t>
      </w:r>
      <w:r w:rsidRPr="007E7096">
        <w:rPr>
          <w:rtl/>
        </w:rPr>
        <w:t>التي تحد من حق الأطفال في ا</w:t>
      </w:r>
      <w:r w:rsidRPr="007E7096">
        <w:rPr>
          <w:rFonts w:hint="cs"/>
          <w:rtl/>
        </w:rPr>
        <w:t>لتعبير</w:t>
      </w:r>
      <w:r w:rsidRPr="007E7096">
        <w:rPr>
          <w:rtl/>
        </w:rPr>
        <w:t xml:space="preserve"> عن آرائهم </w:t>
      </w:r>
      <w:r w:rsidRPr="007E7096">
        <w:rPr>
          <w:rFonts w:hint="cs"/>
          <w:rtl/>
        </w:rPr>
        <w:t>بخصوص</w:t>
      </w:r>
      <w:r w:rsidRPr="007E7096">
        <w:rPr>
          <w:rtl/>
        </w:rPr>
        <w:t xml:space="preserve"> إجراءات صنع القرارات التي ت</w:t>
      </w:r>
      <w:r w:rsidR="00705A4A">
        <w:rPr>
          <w:rFonts w:hint="cs"/>
          <w:rtl/>
        </w:rPr>
        <w:t>مسهم</w:t>
      </w:r>
      <w:r w:rsidRPr="007E7096">
        <w:rPr>
          <w:rtl/>
        </w:rPr>
        <w:t>، وإزاء عدم وجود سياسة وآلية داعمة لتعزيز مشاركة ال</w:t>
      </w:r>
      <w:r w:rsidRPr="007E7096">
        <w:rPr>
          <w:rFonts w:hint="cs"/>
          <w:rtl/>
        </w:rPr>
        <w:t>أطفال</w:t>
      </w:r>
      <w:r w:rsidRPr="007E7096">
        <w:rPr>
          <w:rtl/>
        </w:rPr>
        <w:t xml:space="preserve"> في الدولة الطر</w:t>
      </w:r>
      <w:r w:rsidRPr="007E7096">
        <w:rPr>
          <w:rFonts w:hint="cs"/>
          <w:rtl/>
        </w:rPr>
        <w:t>ف.</w:t>
      </w:r>
    </w:p>
    <w:p w:rsidR="007E7096" w:rsidRPr="007E7096" w:rsidRDefault="007E7096" w:rsidP="00705A4A">
      <w:pPr>
        <w:pStyle w:val="SingleTxtGA"/>
        <w:rPr>
          <w:rFonts w:hint="cs"/>
          <w:rtl/>
        </w:rPr>
      </w:pPr>
      <w:r w:rsidRPr="007E7096">
        <w:rPr>
          <w:rFonts w:hint="cs"/>
          <w:rtl/>
        </w:rPr>
        <w:t>35-</w:t>
      </w:r>
      <w:r w:rsidRPr="007E7096">
        <w:rPr>
          <w:rFonts w:hint="cs"/>
          <w:rtl/>
        </w:rPr>
        <w:tab/>
      </w:r>
      <w:r w:rsidRPr="007E7096">
        <w:rPr>
          <w:rFonts w:hint="cs"/>
          <w:b/>
          <w:bCs/>
          <w:rtl/>
        </w:rPr>
        <w:t>تُذ</w:t>
      </w:r>
      <w:r w:rsidRPr="007E7096">
        <w:rPr>
          <w:b/>
          <w:bCs/>
          <w:rtl/>
        </w:rPr>
        <w:t>ك</w:t>
      </w:r>
      <w:r w:rsidRPr="007E7096">
        <w:rPr>
          <w:rFonts w:hint="cs"/>
          <w:b/>
          <w:bCs/>
          <w:rtl/>
        </w:rPr>
        <w:t>ّ</w:t>
      </w:r>
      <w:r w:rsidRPr="007E7096">
        <w:rPr>
          <w:b/>
          <w:bCs/>
          <w:rtl/>
        </w:rPr>
        <w:t>ر اللجنة الدولة الطرف بالتزامها</w:t>
      </w:r>
      <w:r w:rsidRPr="007E7096">
        <w:rPr>
          <w:rFonts w:hint="cs"/>
          <w:b/>
          <w:bCs/>
          <w:rtl/>
        </w:rPr>
        <w:t xml:space="preserve"> المتعلق</w:t>
      </w:r>
      <w:r w:rsidRPr="007E7096">
        <w:rPr>
          <w:b/>
          <w:bCs/>
          <w:rtl/>
        </w:rPr>
        <w:t xml:space="preserve"> </w:t>
      </w:r>
      <w:r w:rsidRPr="007E7096">
        <w:rPr>
          <w:rFonts w:hint="cs"/>
          <w:b/>
          <w:bCs/>
          <w:rtl/>
        </w:rPr>
        <w:t>ب</w:t>
      </w:r>
      <w:r w:rsidRPr="007E7096">
        <w:rPr>
          <w:b/>
          <w:bCs/>
          <w:rtl/>
        </w:rPr>
        <w:t xml:space="preserve">اتخاذ التدابير المناسبة من أجل التنفيذ الكامل لحق الطفل في </w:t>
      </w:r>
      <w:r w:rsidRPr="007E7096">
        <w:rPr>
          <w:rFonts w:hint="cs"/>
          <w:b/>
          <w:bCs/>
          <w:rtl/>
        </w:rPr>
        <w:t>الاستماع إليه</w:t>
      </w:r>
      <w:r w:rsidRPr="007E7096">
        <w:rPr>
          <w:b/>
          <w:bCs/>
          <w:rtl/>
        </w:rPr>
        <w:t xml:space="preserve">، وتحثها على مكافحة المواقف والمفاهيم </w:t>
      </w:r>
      <w:r w:rsidRPr="007E7096">
        <w:rPr>
          <w:rFonts w:hint="cs"/>
          <w:b/>
          <w:bCs/>
          <w:rtl/>
        </w:rPr>
        <w:t>السلبية المكرسة عن ا</w:t>
      </w:r>
      <w:r w:rsidRPr="007E7096">
        <w:rPr>
          <w:b/>
          <w:bCs/>
          <w:rtl/>
        </w:rPr>
        <w:t>لطفل</w:t>
      </w:r>
      <w:r w:rsidRPr="007E7096">
        <w:rPr>
          <w:rFonts w:hint="cs"/>
          <w:b/>
          <w:bCs/>
          <w:rtl/>
        </w:rPr>
        <w:t>،</w:t>
      </w:r>
      <w:r w:rsidRPr="007E7096">
        <w:rPr>
          <w:b/>
          <w:bCs/>
          <w:rtl/>
        </w:rPr>
        <w:t xml:space="preserve"> </w:t>
      </w:r>
      <w:r w:rsidRPr="007E7096">
        <w:rPr>
          <w:rFonts w:hint="cs"/>
          <w:b/>
          <w:bCs/>
          <w:rtl/>
        </w:rPr>
        <w:t>و</w:t>
      </w:r>
      <w:r w:rsidRPr="007E7096">
        <w:rPr>
          <w:b/>
          <w:bCs/>
          <w:rtl/>
        </w:rPr>
        <w:t>التي ت</w:t>
      </w:r>
      <w:r w:rsidRPr="007E7096">
        <w:rPr>
          <w:rFonts w:hint="cs"/>
          <w:b/>
          <w:bCs/>
          <w:rtl/>
        </w:rPr>
        <w:t>عوق</w:t>
      </w:r>
      <w:r w:rsidRPr="007E7096">
        <w:rPr>
          <w:b/>
          <w:bCs/>
          <w:rtl/>
        </w:rPr>
        <w:t xml:space="preserve"> التنفيذ الكامل </w:t>
      </w:r>
      <w:r w:rsidRPr="007E7096">
        <w:rPr>
          <w:rFonts w:hint="cs"/>
          <w:b/>
          <w:bCs/>
          <w:rtl/>
        </w:rPr>
        <w:t>لحقه</w:t>
      </w:r>
      <w:r w:rsidRPr="007E7096">
        <w:rPr>
          <w:b/>
          <w:bCs/>
          <w:rtl/>
        </w:rPr>
        <w:t xml:space="preserve"> في </w:t>
      </w:r>
      <w:r w:rsidRPr="007E7096">
        <w:rPr>
          <w:rFonts w:hint="cs"/>
          <w:b/>
          <w:bCs/>
          <w:rtl/>
        </w:rPr>
        <w:t>الاستماع إليه</w:t>
      </w:r>
      <w:r w:rsidRPr="007E7096">
        <w:rPr>
          <w:b/>
          <w:bCs/>
          <w:rtl/>
        </w:rPr>
        <w:t>، من خلال برامج التعليم العام، بما في ذلك</w:t>
      </w:r>
      <w:r w:rsidRPr="007E7096">
        <w:rPr>
          <w:rFonts w:hint="cs"/>
          <w:b/>
          <w:bCs/>
          <w:rtl/>
        </w:rPr>
        <w:t xml:space="preserve"> تنظيم</w:t>
      </w:r>
      <w:r w:rsidRPr="007E7096">
        <w:rPr>
          <w:b/>
          <w:bCs/>
          <w:rtl/>
        </w:rPr>
        <w:t xml:space="preserve"> </w:t>
      </w:r>
      <w:r w:rsidRPr="007E7096">
        <w:rPr>
          <w:rFonts w:hint="cs"/>
          <w:b/>
          <w:bCs/>
          <w:rtl/>
        </w:rPr>
        <w:t>حملات لهذا الغرض</w:t>
      </w:r>
      <w:r w:rsidRPr="007E7096">
        <w:rPr>
          <w:b/>
          <w:bCs/>
          <w:rtl/>
        </w:rPr>
        <w:t xml:space="preserve"> بالتعاون مع قادة الرأي والأسر ووسائ</w:t>
      </w:r>
      <w:r w:rsidRPr="007E7096">
        <w:rPr>
          <w:rFonts w:hint="cs"/>
          <w:b/>
          <w:bCs/>
          <w:rtl/>
        </w:rPr>
        <w:t>ط</w:t>
      </w:r>
      <w:r w:rsidRPr="007E7096">
        <w:rPr>
          <w:b/>
          <w:bCs/>
          <w:rtl/>
        </w:rPr>
        <w:t xml:space="preserve"> الإعلام</w:t>
      </w:r>
      <w:r w:rsidRPr="007E7096">
        <w:rPr>
          <w:rFonts w:hint="cs"/>
          <w:b/>
          <w:bCs/>
          <w:rtl/>
        </w:rPr>
        <w:t>.</w:t>
      </w:r>
      <w:r w:rsidRPr="007E7096">
        <w:rPr>
          <w:b/>
          <w:bCs/>
          <w:rtl/>
        </w:rPr>
        <w:t xml:space="preserve"> </w:t>
      </w:r>
      <w:r w:rsidRPr="007E7096">
        <w:rPr>
          <w:rFonts w:hint="cs"/>
          <w:b/>
          <w:bCs/>
          <w:rtl/>
        </w:rPr>
        <w:t>وت</w:t>
      </w:r>
      <w:r w:rsidRPr="007E7096">
        <w:rPr>
          <w:b/>
          <w:bCs/>
          <w:rtl/>
        </w:rPr>
        <w:t>لفت اللجنة انتباه الدولة الطرف إلى تعليقها العام رقم 12(2009) بشأن حق الطفل في أن يس</w:t>
      </w:r>
      <w:r w:rsidRPr="007E7096">
        <w:rPr>
          <w:rFonts w:hint="cs"/>
          <w:b/>
          <w:bCs/>
          <w:rtl/>
        </w:rPr>
        <w:t>ت</w:t>
      </w:r>
      <w:r w:rsidRPr="007E7096">
        <w:rPr>
          <w:b/>
          <w:bCs/>
          <w:rtl/>
        </w:rPr>
        <w:t>مع</w:t>
      </w:r>
      <w:r w:rsidRPr="007E7096">
        <w:rPr>
          <w:rFonts w:hint="cs"/>
          <w:b/>
          <w:bCs/>
          <w:rtl/>
        </w:rPr>
        <w:t xml:space="preserve"> إليه.</w:t>
      </w:r>
    </w:p>
    <w:p w:rsidR="007E7096" w:rsidRPr="00705A4A" w:rsidRDefault="007E7096" w:rsidP="00705A4A">
      <w:pPr>
        <w:pStyle w:val="H1GA"/>
        <w:rPr>
          <w:rFonts w:hint="cs"/>
          <w:spacing w:val="-2"/>
          <w:rtl/>
        </w:rPr>
      </w:pPr>
      <w:r w:rsidRPr="00705A4A">
        <w:rPr>
          <w:rFonts w:hint="cs"/>
          <w:spacing w:val="-2"/>
          <w:rtl/>
        </w:rPr>
        <w:tab/>
        <w:t>جيم -</w:t>
      </w:r>
      <w:r w:rsidRPr="00705A4A">
        <w:rPr>
          <w:rFonts w:hint="cs"/>
          <w:spacing w:val="-2"/>
          <w:rtl/>
        </w:rPr>
        <w:tab/>
        <w:t>الحقوق والحريات المدنية (المواد 7 و8 و13-17، و19 و37(أ) من الاتفاقية)</w:t>
      </w:r>
    </w:p>
    <w:p w:rsidR="007E7096" w:rsidRPr="007A2EE6" w:rsidRDefault="007E7096" w:rsidP="007A2EE6">
      <w:pPr>
        <w:pStyle w:val="H23GA"/>
        <w:rPr>
          <w:rFonts w:hint="cs"/>
          <w:rtl/>
        </w:rPr>
      </w:pPr>
      <w:r w:rsidRPr="007E7096">
        <w:rPr>
          <w:rFonts w:hint="cs"/>
          <w:rtl/>
        </w:rPr>
        <w:tab/>
      </w:r>
      <w:r w:rsidRPr="007E7096">
        <w:rPr>
          <w:rFonts w:hint="cs"/>
          <w:rtl/>
        </w:rPr>
        <w:tab/>
      </w:r>
      <w:r w:rsidR="007A2EE6">
        <w:rPr>
          <w:rFonts w:hint="cs"/>
          <w:rtl/>
        </w:rPr>
        <w:t xml:space="preserve"> </w:t>
      </w:r>
      <w:r w:rsidRPr="007A2EE6">
        <w:rPr>
          <w:rFonts w:hint="cs"/>
          <w:rtl/>
        </w:rPr>
        <w:t>تسجيل المواليد</w:t>
      </w:r>
    </w:p>
    <w:p w:rsidR="007E7096" w:rsidRPr="007E7096" w:rsidRDefault="007E7096" w:rsidP="00705A4A">
      <w:pPr>
        <w:pStyle w:val="SingleTxtGA"/>
        <w:rPr>
          <w:rFonts w:hint="cs"/>
          <w:rtl/>
        </w:rPr>
      </w:pPr>
      <w:r w:rsidRPr="007E7096">
        <w:rPr>
          <w:rFonts w:hint="cs"/>
          <w:rtl/>
          <w:lang w:bidi="ar"/>
        </w:rPr>
        <w:t>36-</w:t>
      </w:r>
      <w:r w:rsidRPr="007E7096">
        <w:rPr>
          <w:rFonts w:hint="cs"/>
          <w:rtl/>
          <w:lang w:bidi="ar"/>
        </w:rPr>
        <w:tab/>
      </w:r>
      <w:r w:rsidRPr="007E7096">
        <w:rPr>
          <w:rtl/>
        </w:rPr>
        <w:t>ترحب اللجنة بالمرسوم</w:t>
      </w:r>
      <w:r w:rsidRPr="007E7096">
        <w:rPr>
          <w:rFonts w:hint="cs"/>
          <w:rtl/>
        </w:rPr>
        <w:t xml:space="preserve"> الفرعي</w:t>
      </w:r>
      <w:r w:rsidRPr="007E7096">
        <w:rPr>
          <w:rtl/>
        </w:rPr>
        <w:t xml:space="preserve"> رقم 103 </w:t>
      </w:r>
      <w:r w:rsidRPr="007E7096">
        <w:rPr>
          <w:rFonts w:hint="cs"/>
          <w:rtl/>
        </w:rPr>
        <w:t>المتعلق ب</w:t>
      </w:r>
      <w:r w:rsidR="00705A4A">
        <w:rPr>
          <w:rFonts w:hint="cs"/>
          <w:rtl/>
        </w:rPr>
        <w:t xml:space="preserve">الحالة المدنية الصادر في </w:t>
      </w:r>
      <w:r w:rsidRPr="007E7096">
        <w:rPr>
          <w:rFonts w:hint="cs"/>
          <w:rtl/>
        </w:rPr>
        <w:t>كانون الأول/</w:t>
      </w:r>
      <w:r w:rsidRPr="007E7096">
        <w:rPr>
          <w:rtl/>
        </w:rPr>
        <w:t>ديسمبر 2000</w:t>
      </w:r>
      <w:r w:rsidRPr="007E7096">
        <w:rPr>
          <w:rFonts w:hint="cs"/>
          <w:rtl/>
        </w:rPr>
        <w:t>،</w:t>
      </w:r>
      <w:r w:rsidRPr="007E7096">
        <w:rPr>
          <w:rtl/>
        </w:rPr>
        <w:t xml:space="preserve"> </w:t>
      </w:r>
      <w:r w:rsidRPr="007E7096">
        <w:rPr>
          <w:rFonts w:hint="cs"/>
          <w:rtl/>
        </w:rPr>
        <w:t xml:space="preserve">والذي يجعل </w:t>
      </w:r>
      <w:r w:rsidRPr="007E7096">
        <w:rPr>
          <w:rtl/>
        </w:rPr>
        <w:t>تسجيل المواليد</w:t>
      </w:r>
      <w:r w:rsidRPr="007E7096">
        <w:rPr>
          <w:rFonts w:hint="cs"/>
          <w:rtl/>
        </w:rPr>
        <w:t xml:space="preserve"> إلزامياً</w:t>
      </w:r>
      <w:r w:rsidRPr="007E7096">
        <w:rPr>
          <w:rtl/>
        </w:rPr>
        <w:t>، و</w:t>
      </w:r>
      <w:r w:rsidRPr="007E7096">
        <w:rPr>
          <w:rFonts w:hint="cs"/>
          <w:rtl/>
        </w:rPr>
        <w:t>ب</w:t>
      </w:r>
      <w:r w:rsidRPr="007E7096">
        <w:rPr>
          <w:rtl/>
        </w:rPr>
        <w:t xml:space="preserve">الإنجازات الكبيرة التي </w:t>
      </w:r>
      <w:r w:rsidRPr="007E7096">
        <w:rPr>
          <w:rFonts w:hint="cs"/>
          <w:rtl/>
        </w:rPr>
        <w:t xml:space="preserve">حققتها </w:t>
      </w:r>
      <w:r w:rsidRPr="007E7096">
        <w:rPr>
          <w:rtl/>
        </w:rPr>
        <w:t xml:space="preserve">الدولة الطرف لضمان </w:t>
      </w:r>
      <w:r w:rsidRPr="007E7096">
        <w:rPr>
          <w:rFonts w:hint="cs"/>
          <w:rtl/>
        </w:rPr>
        <w:t>ال</w:t>
      </w:r>
      <w:r w:rsidRPr="007E7096">
        <w:rPr>
          <w:rtl/>
        </w:rPr>
        <w:t xml:space="preserve">تسجيل </w:t>
      </w:r>
      <w:r w:rsidRPr="007E7096">
        <w:rPr>
          <w:rFonts w:hint="cs"/>
          <w:rtl/>
        </w:rPr>
        <w:t>المجاني للمواليد في جميع أنحاء البلد. بيد أن اللجنة تشعر بالقلق لكون</w:t>
      </w:r>
      <w:r w:rsidRPr="007E7096">
        <w:rPr>
          <w:rtl/>
        </w:rPr>
        <w:t xml:space="preserve"> أطفال المهاجرين غير الشرعيين </w:t>
      </w:r>
      <w:r w:rsidRPr="007E7096">
        <w:rPr>
          <w:rFonts w:hint="cs"/>
          <w:rtl/>
        </w:rPr>
        <w:t>ليس لهم الحق في هذا التسجيل</w:t>
      </w:r>
      <w:r w:rsidRPr="007E7096">
        <w:rPr>
          <w:rtl/>
        </w:rPr>
        <w:t>، وغالبا</w:t>
      </w:r>
      <w:r w:rsidRPr="007E7096">
        <w:rPr>
          <w:rFonts w:hint="cs"/>
          <w:rtl/>
        </w:rPr>
        <w:t>ً ما تُرفض طلبات</w:t>
      </w:r>
      <w:r w:rsidRPr="007E7096">
        <w:rPr>
          <w:rtl/>
        </w:rPr>
        <w:t xml:space="preserve"> الأسر </w:t>
      </w:r>
      <w:r w:rsidRPr="007E7096">
        <w:rPr>
          <w:rFonts w:hint="cs"/>
          <w:rtl/>
        </w:rPr>
        <w:t>من أصل فيتنامي</w:t>
      </w:r>
      <w:r w:rsidRPr="007E7096">
        <w:rPr>
          <w:rtl/>
        </w:rPr>
        <w:t xml:space="preserve"> </w:t>
      </w:r>
      <w:r w:rsidRPr="007E7096">
        <w:rPr>
          <w:rFonts w:hint="cs"/>
          <w:rtl/>
        </w:rPr>
        <w:t>لدى سعيها إلى</w:t>
      </w:r>
      <w:r w:rsidRPr="007E7096">
        <w:rPr>
          <w:rtl/>
        </w:rPr>
        <w:t xml:space="preserve"> الحصول على شهاد</w:t>
      </w:r>
      <w:r w:rsidRPr="007E7096">
        <w:rPr>
          <w:rFonts w:hint="cs"/>
          <w:rtl/>
        </w:rPr>
        <w:t>ات</w:t>
      </w:r>
      <w:r w:rsidRPr="007E7096">
        <w:rPr>
          <w:rtl/>
        </w:rPr>
        <w:t xml:space="preserve"> ميلاد لأبنائ</w:t>
      </w:r>
      <w:r w:rsidRPr="007E7096">
        <w:rPr>
          <w:rFonts w:hint="cs"/>
          <w:rtl/>
        </w:rPr>
        <w:t>ها.</w:t>
      </w:r>
    </w:p>
    <w:p w:rsidR="007E7096" w:rsidRPr="00705A4A" w:rsidRDefault="007E7096" w:rsidP="007E7096">
      <w:pPr>
        <w:pStyle w:val="SingleTxtGA"/>
        <w:rPr>
          <w:rFonts w:hint="cs"/>
          <w:b/>
          <w:bCs/>
          <w:spacing w:val="-2"/>
          <w:rtl/>
        </w:rPr>
      </w:pPr>
      <w:r w:rsidRPr="00705A4A">
        <w:rPr>
          <w:rFonts w:hint="cs"/>
          <w:spacing w:val="-2"/>
          <w:rtl/>
          <w:lang w:bidi="ar"/>
        </w:rPr>
        <w:t>37-</w:t>
      </w:r>
      <w:r w:rsidRPr="00705A4A">
        <w:rPr>
          <w:rFonts w:hint="cs"/>
          <w:spacing w:val="-2"/>
          <w:rtl/>
          <w:lang w:bidi="ar"/>
        </w:rPr>
        <w:tab/>
      </w:r>
      <w:r w:rsidRPr="00705A4A">
        <w:rPr>
          <w:rFonts w:hint="cs"/>
          <w:b/>
          <w:bCs/>
          <w:spacing w:val="-2"/>
          <w:rtl/>
        </w:rPr>
        <w:t xml:space="preserve">في </w:t>
      </w:r>
      <w:r w:rsidRPr="00705A4A">
        <w:rPr>
          <w:b/>
          <w:bCs/>
          <w:spacing w:val="-2"/>
          <w:rtl/>
        </w:rPr>
        <w:t xml:space="preserve">ضوء المادة 7 من الاتفاقية، تحث اللجنة الدولة الطرف </w:t>
      </w:r>
      <w:r w:rsidRPr="00705A4A">
        <w:rPr>
          <w:rFonts w:hint="cs"/>
          <w:b/>
          <w:bCs/>
          <w:spacing w:val="-2"/>
          <w:rtl/>
        </w:rPr>
        <w:t xml:space="preserve">على </w:t>
      </w:r>
      <w:r w:rsidRPr="00705A4A">
        <w:rPr>
          <w:b/>
          <w:bCs/>
          <w:spacing w:val="-2"/>
          <w:rtl/>
        </w:rPr>
        <w:t xml:space="preserve">ضمان </w:t>
      </w:r>
      <w:r w:rsidRPr="00705A4A">
        <w:rPr>
          <w:rFonts w:hint="cs"/>
          <w:b/>
          <w:bCs/>
          <w:spacing w:val="-2"/>
          <w:rtl/>
        </w:rPr>
        <w:t>ال</w:t>
      </w:r>
      <w:r w:rsidRPr="00705A4A">
        <w:rPr>
          <w:b/>
          <w:bCs/>
          <w:spacing w:val="-2"/>
          <w:rtl/>
        </w:rPr>
        <w:t xml:space="preserve">تسجيل </w:t>
      </w:r>
      <w:r w:rsidRPr="00705A4A">
        <w:rPr>
          <w:rFonts w:hint="cs"/>
          <w:b/>
          <w:bCs/>
          <w:spacing w:val="-2"/>
          <w:rtl/>
        </w:rPr>
        <w:t>المجاني لجميع المواليد</w:t>
      </w:r>
      <w:r w:rsidRPr="00705A4A">
        <w:rPr>
          <w:b/>
          <w:bCs/>
          <w:spacing w:val="-2"/>
          <w:rtl/>
        </w:rPr>
        <w:t xml:space="preserve">، بغض النظر عن الوضع القانوني لآبائهم </w:t>
      </w:r>
      <w:r w:rsidRPr="00705A4A">
        <w:rPr>
          <w:rFonts w:hint="cs"/>
          <w:b/>
          <w:bCs/>
          <w:spacing w:val="-2"/>
          <w:rtl/>
        </w:rPr>
        <w:t>والأصول التي ينحدرون منها.</w:t>
      </w:r>
    </w:p>
    <w:p w:rsidR="007E7096" w:rsidRPr="007A2EE6" w:rsidRDefault="00705A4A" w:rsidP="007A2EE6">
      <w:pPr>
        <w:pStyle w:val="H23GA"/>
        <w:rPr>
          <w:rFonts w:hint="cs"/>
          <w:rtl/>
        </w:rPr>
      </w:pPr>
      <w:r>
        <w:rPr>
          <w:rFonts w:hint="cs"/>
          <w:rtl/>
        </w:rPr>
        <w:tab/>
      </w:r>
      <w:r>
        <w:rPr>
          <w:rFonts w:hint="cs"/>
          <w:rtl/>
        </w:rPr>
        <w:tab/>
      </w:r>
      <w:r w:rsidR="007E7096" w:rsidRPr="007A2EE6">
        <w:rPr>
          <w:rFonts w:hint="cs"/>
          <w:rtl/>
        </w:rPr>
        <w:t>التعذيب أو غيره من ضروب المعاملة أو العقوبة القاسية أو اللاإنسانية أو المهينة</w:t>
      </w:r>
    </w:p>
    <w:p w:rsidR="007E7096" w:rsidRPr="007E7096" w:rsidRDefault="007E7096" w:rsidP="00705A4A">
      <w:pPr>
        <w:pStyle w:val="SingleTxtGA"/>
        <w:rPr>
          <w:rFonts w:hint="cs"/>
          <w:rtl/>
        </w:rPr>
      </w:pPr>
      <w:r w:rsidRPr="007E7096">
        <w:rPr>
          <w:rFonts w:hint="cs"/>
          <w:rtl/>
          <w:lang w:bidi="ar"/>
        </w:rPr>
        <w:t>38-</w:t>
      </w:r>
      <w:r w:rsidRPr="007E7096">
        <w:rPr>
          <w:rFonts w:hint="cs"/>
          <w:rtl/>
          <w:lang w:bidi="ar"/>
        </w:rPr>
        <w:tab/>
      </w:r>
      <w:r w:rsidRPr="007E7096">
        <w:rPr>
          <w:rtl/>
        </w:rPr>
        <w:t xml:space="preserve">تعرب اللجنة عن قلقها العميق إزاء </w:t>
      </w:r>
      <w:r w:rsidRPr="007E7096">
        <w:rPr>
          <w:rFonts w:hint="cs"/>
          <w:rtl/>
        </w:rPr>
        <w:t>الادعاءات</w:t>
      </w:r>
      <w:r w:rsidRPr="007E7096">
        <w:rPr>
          <w:rtl/>
        </w:rPr>
        <w:t xml:space="preserve"> </w:t>
      </w:r>
      <w:r w:rsidRPr="007E7096">
        <w:rPr>
          <w:rFonts w:hint="cs"/>
          <w:rtl/>
        </w:rPr>
        <w:t>القائلة ب</w:t>
      </w:r>
      <w:r w:rsidR="00705A4A">
        <w:rPr>
          <w:rFonts w:hint="cs"/>
          <w:rtl/>
        </w:rPr>
        <w:t xml:space="preserve">أن </w:t>
      </w:r>
      <w:r w:rsidRPr="007E7096">
        <w:rPr>
          <w:rtl/>
        </w:rPr>
        <w:t>الأطفال والمراهقين المدمنين على المخدرات</w:t>
      </w:r>
      <w:r w:rsidRPr="007E7096">
        <w:rPr>
          <w:rFonts w:hint="cs"/>
          <w:rtl/>
        </w:rPr>
        <w:t xml:space="preserve"> و</w:t>
      </w:r>
      <w:r w:rsidRPr="007E7096">
        <w:rPr>
          <w:rtl/>
        </w:rPr>
        <w:t>الأطفال المعوقين عقليا</w:t>
      </w:r>
      <w:r w:rsidRPr="007E7096">
        <w:rPr>
          <w:rFonts w:hint="cs"/>
          <w:rtl/>
        </w:rPr>
        <w:t>ً</w:t>
      </w:r>
      <w:r w:rsidRPr="007E7096">
        <w:rPr>
          <w:rtl/>
        </w:rPr>
        <w:t xml:space="preserve"> </w:t>
      </w:r>
      <w:r w:rsidRPr="007E7096">
        <w:rPr>
          <w:rFonts w:hint="cs"/>
          <w:rtl/>
        </w:rPr>
        <w:t>وأطفال الشوارع</w:t>
      </w:r>
      <w:r w:rsidRPr="007E7096">
        <w:rPr>
          <w:rtl/>
        </w:rPr>
        <w:t xml:space="preserve"> </w:t>
      </w:r>
      <w:r w:rsidR="00705A4A">
        <w:rPr>
          <w:rFonts w:hint="cs"/>
          <w:rtl/>
        </w:rPr>
        <w:t xml:space="preserve">عرضة </w:t>
      </w:r>
      <w:r w:rsidRPr="007E7096">
        <w:rPr>
          <w:rtl/>
        </w:rPr>
        <w:t xml:space="preserve">للتعذيب والمعاملة السيئة، بما في ذلك </w:t>
      </w:r>
      <w:r w:rsidR="00705A4A">
        <w:rPr>
          <w:rFonts w:hint="cs"/>
          <w:rtl/>
        </w:rPr>
        <w:t xml:space="preserve">ممارسة </w:t>
      </w:r>
      <w:r w:rsidRPr="007E7096">
        <w:rPr>
          <w:rtl/>
        </w:rPr>
        <w:t xml:space="preserve">الضرب والجلد </w:t>
      </w:r>
      <w:r w:rsidRPr="007E7096">
        <w:rPr>
          <w:rFonts w:hint="cs"/>
          <w:rtl/>
        </w:rPr>
        <w:t>والعلاج</w:t>
      </w:r>
      <w:r w:rsidRPr="007E7096">
        <w:rPr>
          <w:rtl/>
        </w:rPr>
        <w:t xml:space="preserve"> </w:t>
      </w:r>
      <w:r w:rsidRPr="007E7096">
        <w:rPr>
          <w:rFonts w:hint="cs"/>
          <w:rtl/>
        </w:rPr>
        <w:t>ب</w:t>
      </w:r>
      <w:r w:rsidRPr="007E7096">
        <w:rPr>
          <w:rtl/>
        </w:rPr>
        <w:t xml:space="preserve">الصدمات الكهربائية </w:t>
      </w:r>
      <w:r w:rsidR="00705A4A" w:rsidRPr="007E7096">
        <w:rPr>
          <w:rtl/>
        </w:rPr>
        <w:t xml:space="preserve">على نطاق واسع </w:t>
      </w:r>
      <w:r w:rsidRPr="007E7096">
        <w:rPr>
          <w:rtl/>
        </w:rPr>
        <w:t xml:space="preserve">في </w:t>
      </w:r>
      <w:r w:rsidRPr="007E7096">
        <w:rPr>
          <w:rFonts w:hint="cs"/>
          <w:rtl/>
        </w:rPr>
        <w:t xml:space="preserve">مراكز </w:t>
      </w:r>
      <w:r w:rsidRPr="007E7096">
        <w:rPr>
          <w:rtl/>
        </w:rPr>
        <w:t xml:space="preserve">إعادة تأهيل </w:t>
      </w:r>
      <w:r w:rsidRPr="007E7096">
        <w:rPr>
          <w:rFonts w:hint="cs"/>
          <w:rtl/>
        </w:rPr>
        <w:t>المدمنين</w:t>
      </w:r>
      <w:r w:rsidRPr="007E7096">
        <w:rPr>
          <w:rtl/>
        </w:rPr>
        <w:t xml:space="preserve"> و</w:t>
      </w:r>
      <w:r w:rsidRPr="007E7096">
        <w:rPr>
          <w:rFonts w:hint="cs"/>
          <w:rtl/>
        </w:rPr>
        <w:t xml:space="preserve">مراكز </w:t>
      </w:r>
      <w:r w:rsidRPr="007E7096">
        <w:rPr>
          <w:rtl/>
        </w:rPr>
        <w:t xml:space="preserve">الشباب </w:t>
      </w:r>
      <w:r w:rsidRPr="007E7096">
        <w:rPr>
          <w:rFonts w:hint="cs"/>
          <w:rtl/>
        </w:rPr>
        <w:t>التي يودع فيها</w:t>
      </w:r>
      <w:r w:rsidRPr="007E7096">
        <w:rPr>
          <w:rtl/>
        </w:rPr>
        <w:t xml:space="preserve"> البعض منهم </w:t>
      </w:r>
      <w:r w:rsidRPr="007E7096">
        <w:rPr>
          <w:rFonts w:hint="cs"/>
          <w:rtl/>
        </w:rPr>
        <w:t>قسر</w:t>
      </w:r>
      <w:r w:rsidR="00705A4A">
        <w:rPr>
          <w:rFonts w:hint="cs"/>
          <w:rtl/>
        </w:rPr>
        <w:t>اً</w:t>
      </w:r>
      <w:r w:rsidRPr="007E7096">
        <w:rPr>
          <w:rFonts w:hint="cs"/>
          <w:rtl/>
        </w:rPr>
        <w:t>.</w:t>
      </w:r>
    </w:p>
    <w:p w:rsidR="007E7096" w:rsidRPr="007E7096" w:rsidRDefault="00705A4A" w:rsidP="00705A4A">
      <w:pPr>
        <w:pStyle w:val="SingleTxtGA"/>
        <w:rPr>
          <w:rFonts w:hint="cs"/>
          <w:b/>
          <w:bCs/>
          <w:rtl/>
        </w:rPr>
      </w:pPr>
      <w:r>
        <w:rPr>
          <w:rtl/>
        </w:rPr>
        <w:br w:type="page"/>
      </w:r>
      <w:r w:rsidR="007E7096" w:rsidRPr="007E7096">
        <w:rPr>
          <w:rFonts w:hint="cs"/>
          <w:rtl/>
        </w:rPr>
        <w:t>39-</w:t>
      </w:r>
      <w:r w:rsidR="007E7096" w:rsidRPr="007E7096">
        <w:rPr>
          <w:rFonts w:hint="cs"/>
          <w:b/>
          <w:bCs/>
          <w:rtl/>
        </w:rPr>
        <w:tab/>
        <w:t>تحث اللجنة الدولة الطرف على الاضطلاع بما يلي:</w:t>
      </w:r>
    </w:p>
    <w:p w:rsidR="007E7096" w:rsidRPr="007E7096" w:rsidRDefault="007E7096" w:rsidP="007E7C66">
      <w:pPr>
        <w:pStyle w:val="SingleTxtGA"/>
        <w:rPr>
          <w:rFonts w:hint="cs"/>
          <w:b/>
          <w:bCs/>
          <w:rtl/>
        </w:rPr>
      </w:pPr>
      <w:r w:rsidRPr="007E7096">
        <w:rPr>
          <w:rFonts w:hint="cs"/>
          <w:b/>
          <w:bCs/>
          <w:rtl/>
        </w:rPr>
        <w:tab/>
        <w:t>(أ)</w:t>
      </w:r>
      <w:r w:rsidRPr="007E7096">
        <w:rPr>
          <w:rFonts w:hint="cs"/>
          <w:b/>
          <w:bCs/>
          <w:rtl/>
        </w:rPr>
        <w:tab/>
        <w:t>ضم</w:t>
      </w:r>
      <w:r w:rsidRPr="007E7096">
        <w:rPr>
          <w:b/>
          <w:bCs/>
          <w:rtl/>
        </w:rPr>
        <w:t xml:space="preserve">ان </w:t>
      </w:r>
      <w:r w:rsidRPr="007E7096">
        <w:rPr>
          <w:rFonts w:hint="cs"/>
          <w:b/>
          <w:bCs/>
          <w:rtl/>
        </w:rPr>
        <w:t>الإفراج دون تأخير عن</w:t>
      </w:r>
      <w:r w:rsidRPr="007E7096">
        <w:rPr>
          <w:b/>
          <w:bCs/>
          <w:rtl/>
        </w:rPr>
        <w:t xml:space="preserve"> الأطفال</w:t>
      </w:r>
      <w:r w:rsidRPr="007E7096">
        <w:rPr>
          <w:rFonts w:hint="cs"/>
          <w:b/>
          <w:bCs/>
          <w:rtl/>
        </w:rPr>
        <w:t xml:space="preserve"> المحتجزين </w:t>
      </w:r>
      <w:r w:rsidR="007E7C66">
        <w:rPr>
          <w:rFonts w:hint="cs"/>
          <w:b/>
          <w:bCs/>
          <w:rtl/>
        </w:rPr>
        <w:t>ب</w:t>
      </w:r>
      <w:r w:rsidRPr="007E7096">
        <w:rPr>
          <w:b/>
          <w:bCs/>
          <w:rtl/>
        </w:rPr>
        <w:t>أي شكل من أشكال الا</w:t>
      </w:r>
      <w:r w:rsidRPr="007E7096">
        <w:rPr>
          <w:rFonts w:hint="cs"/>
          <w:b/>
          <w:bCs/>
          <w:rtl/>
        </w:rPr>
        <w:t>حتجاز</w:t>
      </w:r>
      <w:r w:rsidRPr="007E7096">
        <w:rPr>
          <w:b/>
          <w:bCs/>
          <w:rtl/>
        </w:rPr>
        <w:t xml:space="preserve"> التعسفي، سواء في</w:t>
      </w:r>
      <w:r w:rsidRPr="007E7096">
        <w:rPr>
          <w:rFonts w:hint="cs"/>
          <w:b/>
          <w:bCs/>
          <w:rtl/>
        </w:rPr>
        <w:t xml:space="preserve"> مراكز</w:t>
      </w:r>
      <w:r w:rsidRPr="007E7096">
        <w:rPr>
          <w:b/>
          <w:bCs/>
          <w:rtl/>
        </w:rPr>
        <w:t xml:space="preserve"> </w:t>
      </w:r>
      <w:r w:rsidRPr="007E7096">
        <w:rPr>
          <w:rFonts w:hint="cs"/>
          <w:b/>
          <w:bCs/>
          <w:rtl/>
        </w:rPr>
        <w:t>علاج المدمنين</w:t>
      </w:r>
      <w:r w:rsidRPr="007E7096">
        <w:rPr>
          <w:b/>
          <w:bCs/>
          <w:rtl/>
        </w:rPr>
        <w:t xml:space="preserve"> وإعادة </w:t>
      </w:r>
      <w:r w:rsidRPr="007E7096">
        <w:rPr>
          <w:rFonts w:hint="cs"/>
          <w:b/>
          <w:bCs/>
          <w:rtl/>
        </w:rPr>
        <w:t xml:space="preserve">تأهيلهم أو مراكز </w:t>
      </w:r>
      <w:r w:rsidRPr="007E7096">
        <w:rPr>
          <w:b/>
          <w:bCs/>
          <w:rtl/>
        </w:rPr>
        <w:t>إعادة التأهيل الاجتماعي أو أي نوع آخر من المر</w:t>
      </w:r>
      <w:r w:rsidRPr="007E7096">
        <w:rPr>
          <w:rFonts w:hint="cs"/>
          <w:b/>
          <w:bCs/>
          <w:rtl/>
        </w:rPr>
        <w:t>ا</w:t>
      </w:r>
      <w:r w:rsidRPr="007E7096">
        <w:rPr>
          <w:b/>
          <w:bCs/>
          <w:rtl/>
        </w:rPr>
        <w:t>كز ال</w:t>
      </w:r>
      <w:r w:rsidRPr="007E7096">
        <w:rPr>
          <w:rFonts w:hint="cs"/>
          <w:b/>
          <w:bCs/>
          <w:rtl/>
        </w:rPr>
        <w:t>تي</w:t>
      </w:r>
      <w:r w:rsidRPr="007E7096">
        <w:rPr>
          <w:b/>
          <w:bCs/>
          <w:rtl/>
        </w:rPr>
        <w:t xml:space="preserve"> تديره</w:t>
      </w:r>
      <w:r w:rsidRPr="007E7096">
        <w:rPr>
          <w:rFonts w:hint="cs"/>
          <w:b/>
          <w:bCs/>
          <w:rtl/>
        </w:rPr>
        <w:t>ا</w:t>
      </w:r>
      <w:r w:rsidRPr="007E7096">
        <w:rPr>
          <w:b/>
          <w:bCs/>
          <w:rtl/>
        </w:rPr>
        <w:t xml:space="preserve"> الحكومة؛</w:t>
      </w:r>
    </w:p>
    <w:p w:rsidR="007E7096" w:rsidRPr="007E7096" w:rsidRDefault="007E7096" w:rsidP="007E7096">
      <w:pPr>
        <w:pStyle w:val="SingleTxtGA"/>
        <w:rPr>
          <w:rFonts w:hint="cs"/>
          <w:b/>
          <w:bCs/>
          <w:rtl/>
        </w:rPr>
      </w:pPr>
      <w:r w:rsidRPr="007E7096">
        <w:rPr>
          <w:rFonts w:hint="cs"/>
          <w:b/>
          <w:bCs/>
          <w:rtl/>
        </w:rPr>
        <w:tab/>
        <w:t>(ب)</w:t>
      </w:r>
      <w:r w:rsidRPr="007E7096">
        <w:rPr>
          <w:rFonts w:hint="cs"/>
          <w:b/>
          <w:bCs/>
          <w:rtl/>
        </w:rPr>
        <w:tab/>
        <w:t>ض</w:t>
      </w:r>
      <w:r w:rsidRPr="007E7096">
        <w:rPr>
          <w:b/>
          <w:bCs/>
          <w:rtl/>
        </w:rPr>
        <w:t xml:space="preserve">مان إجراء تحقيقات فورية في ادعاءات </w:t>
      </w:r>
      <w:r w:rsidRPr="007E7096">
        <w:rPr>
          <w:rFonts w:hint="cs"/>
          <w:b/>
          <w:bCs/>
          <w:rtl/>
        </w:rPr>
        <w:t>إساءة</w:t>
      </w:r>
      <w:r w:rsidRPr="007E7096">
        <w:rPr>
          <w:b/>
          <w:bCs/>
          <w:rtl/>
        </w:rPr>
        <w:t xml:space="preserve"> </w:t>
      </w:r>
      <w:r w:rsidRPr="007E7096">
        <w:rPr>
          <w:rFonts w:hint="cs"/>
          <w:b/>
          <w:bCs/>
          <w:rtl/>
        </w:rPr>
        <w:t>م</w:t>
      </w:r>
      <w:r w:rsidRPr="007E7096">
        <w:rPr>
          <w:b/>
          <w:bCs/>
          <w:rtl/>
        </w:rPr>
        <w:t>عاملة الأطفال وتعذيب</w:t>
      </w:r>
      <w:r w:rsidRPr="007E7096">
        <w:rPr>
          <w:rFonts w:hint="cs"/>
          <w:b/>
          <w:bCs/>
          <w:rtl/>
        </w:rPr>
        <w:t>هم</w:t>
      </w:r>
      <w:r w:rsidRPr="007E7096">
        <w:rPr>
          <w:b/>
          <w:bCs/>
          <w:rtl/>
        </w:rPr>
        <w:t xml:space="preserve"> في تلك المراكز، وضمان تقديم الجناة إلى العدالة؛</w:t>
      </w:r>
    </w:p>
    <w:p w:rsidR="007E7096" w:rsidRPr="007E7096" w:rsidRDefault="007E7096" w:rsidP="007E7096">
      <w:pPr>
        <w:pStyle w:val="SingleTxtGA"/>
        <w:rPr>
          <w:rFonts w:hint="cs"/>
          <w:b/>
          <w:bCs/>
          <w:rtl/>
        </w:rPr>
      </w:pPr>
      <w:r w:rsidRPr="007E7096">
        <w:rPr>
          <w:rFonts w:hint="cs"/>
          <w:b/>
          <w:bCs/>
          <w:rtl/>
        </w:rPr>
        <w:tab/>
        <w:t>(ج)</w:t>
      </w:r>
      <w:r w:rsidRPr="007E7096">
        <w:rPr>
          <w:rFonts w:hint="cs"/>
          <w:b/>
          <w:bCs/>
          <w:rtl/>
        </w:rPr>
        <w:tab/>
        <w:t>إ</w:t>
      </w:r>
      <w:r w:rsidRPr="007E7096">
        <w:rPr>
          <w:b/>
          <w:bCs/>
          <w:rtl/>
        </w:rPr>
        <w:t>نشاء</w:t>
      </w:r>
      <w:r w:rsidRPr="007E7096">
        <w:rPr>
          <w:rFonts w:hint="cs"/>
          <w:b/>
          <w:bCs/>
          <w:rtl/>
        </w:rPr>
        <w:t xml:space="preserve"> آلية</w:t>
      </w:r>
      <w:r w:rsidRPr="007E7096">
        <w:rPr>
          <w:b/>
          <w:bCs/>
          <w:rtl/>
        </w:rPr>
        <w:t xml:space="preserve"> مستقلة </w:t>
      </w:r>
      <w:r w:rsidRPr="007E7096">
        <w:rPr>
          <w:rFonts w:hint="cs"/>
          <w:b/>
          <w:bCs/>
          <w:rtl/>
        </w:rPr>
        <w:t>وموائمة للأطفال</w:t>
      </w:r>
      <w:r w:rsidRPr="007E7096">
        <w:rPr>
          <w:b/>
          <w:bCs/>
          <w:rtl/>
        </w:rPr>
        <w:t xml:space="preserve"> لتلقي الشكاوى المقدمة ضد الموظفين المكلفين </w:t>
      </w:r>
      <w:r w:rsidRPr="007E7096">
        <w:rPr>
          <w:rFonts w:hint="cs"/>
          <w:b/>
          <w:bCs/>
          <w:rtl/>
        </w:rPr>
        <w:t>بإنفاذ القوانين</w:t>
      </w:r>
      <w:r w:rsidRPr="007E7096">
        <w:rPr>
          <w:b/>
          <w:bCs/>
          <w:rtl/>
        </w:rPr>
        <w:t>، وتقديم التعويض للضحايا كما سبق أن أوصت ب</w:t>
      </w:r>
      <w:r w:rsidRPr="007E7096">
        <w:rPr>
          <w:rFonts w:hint="cs"/>
          <w:b/>
          <w:bCs/>
          <w:rtl/>
        </w:rPr>
        <w:t>ذلك</w:t>
      </w:r>
      <w:r w:rsidRPr="007E7096">
        <w:rPr>
          <w:b/>
          <w:bCs/>
          <w:rtl/>
        </w:rPr>
        <w:t xml:space="preserve"> لجنة مناهضة التعذيب</w:t>
      </w:r>
      <w:r w:rsidRPr="007E7096">
        <w:rPr>
          <w:rFonts w:hint="cs"/>
          <w:b/>
          <w:bCs/>
          <w:rtl/>
        </w:rPr>
        <w:t xml:space="preserve"> (</w:t>
      </w:r>
      <w:r w:rsidRPr="007E7096">
        <w:rPr>
          <w:b/>
        </w:rPr>
        <w:t>CAT/C/KHM/CO/2</w:t>
      </w:r>
      <w:r w:rsidRPr="007E7096">
        <w:rPr>
          <w:rFonts w:hint="cs"/>
          <w:bCs/>
          <w:rtl/>
        </w:rPr>
        <w:t>، الفقرة 20).</w:t>
      </w:r>
    </w:p>
    <w:p w:rsidR="007E7096" w:rsidRPr="007E7096" w:rsidRDefault="007E7C66" w:rsidP="007E7C66">
      <w:pPr>
        <w:pStyle w:val="H23GA"/>
        <w:rPr>
          <w:rFonts w:hint="cs"/>
          <w:rtl/>
        </w:rPr>
      </w:pPr>
      <w:r>
        <w:rPr>
          <w:rFonts w:hint="cs"/>
          <w:rtl/>
        </w:rPr>
        <w:tab/>
      </w:r>
      <w:r>
        <w:rPr>
          <w:rFonts w:hint="cs"/>
          <w:rtl/>
        </w:rPr>
        <w:tab/>
      </w:r>
      <w:r w:rsidR="007E7096" w:rsidRPr="007E7096">
        <w:rPr>
          <w:rFonts w:hint="cs"/>
          <w:rtl/>
        </w:rPr>
        <w:t>العقوبة البدنية</w:t>
      </w:r>
    </w:p>
    <w:p w:rsidR="007E7096" w:rsidRPr="007E7096" w:rsidRDefault="007E7096" w:rsidP="007E7096">
      <w:pPr>
        <w:pStyle w:val="SingleTxtGA"/>
        <w:rPr>
          <w:rFonts w:hint="cs"/>
          <w:b/>
          <w:bCs/>
          <w:rtl/>
        </w:rPr>
      </w:pPr>
      <w:r w:rsidRPr="007E7096">
        <w:rPr>
          <w:rFonts w:hint="cs"/>
          <w:rtl/>
          <w:lang w:bidi="ar"/>
        </w:rPr>
        <w:t>40-</w:t>
      </w:r>
      <w:r w:rsidRPr="007E7096">
        <w:rPr>
          <w:rFonts w:hint="cs"/>
          <w:rtl/>
          <w:lang w:bidi="ar"/>
        </w:rPr>
        <w:tab/>
        <w:t xml:space="preserve">في حين تلاحظ اللجنة </w:t>
      </w:r>
      <w:r w:rsidRPr="007E7096">
        <w:rPr>
          <w:rtl/>
        </w:rPr>
        <w:t xml:space="preserve">أن الدولة الطرف قد اعتمدت تشريعات </w:t>
      </w:r>
      <w:r w:rsidRPr="007E7096">
        <w:rPr>
          <w:rFonts w:hint="cs"/>
          <w:rtl/>
        </w:rPr>
        <w:t>شتى</w:t>
      </w:r>
      <w:r w:rsidRPr="007E7096">
        <w:rPr>
          <w:rtl/>
        </w:rPr>
        <w:t xml:space="preserve"> لحظر العقاب البدني، </w:t>
      </w:r>
      <w:r w:rsidRPr="007E7096">
        <w:rPr>
          <w:rFonts w:hint="cs"/>
          <w:rtl/>
        </w:rPr>
        <w:t xml:space="preserve">فإنها </w:t>
      </w:r>
      <w:r w:rsidRPr="007E7096">
        <w:rPr>
          <w:rtl/>
        </w:rPr>
        <w:t>تشعر</w:t>
      </w:r>
      <w:r w:rsidRPr="007E7096">
        <w:rPr>
          <w:rFonts w:hint="cs"/>
          <w:rtl/>
        </w:rPr>
        <w:t xml:space="preserve"> مع ذلك بالقلق لكون</w:t>
      </w:r>
      <w:r w:rsidRPr="007E7096">
        <w:rPr>
          <w:rtl/>
        </w:rPr>
        <w:t xml:space="preserve"> المادة 1045 من القانون المدني </w:t>
      </w:r>
      <w:r w:rsidRPr="007E7096">
        <w:rPr>
          <w:rFonts w:hint="cs"/>
          <w:rtl/>
        </w:rPr>
        <w:t>ت</w:t>
      </w:r>
      <w:r w:rsidRPr="007E7096">
        <w:rPr>
          <w:rtl/>
        </w:rPr>
        <w:t>سمح "</w:t>
      </w:r>
      <w:r w:rsidRPr="007E7096">
        <w:rPr>
          <w:rFonts w:hint="cs"/>
          <w:rtl/>
        </w:rPr>
        <w:t>ل</w:t>
      </w:r>
      <w:r w:rsidRPr="007E7096">
        <w:rPr>
          <w:rtl/>
        </w:rPr>
        <w:t xml:space="preserve">صاحب السلطة الأبوية </w:t>
      </w:r>
      <w:r w:rsidR="007E7C66">
        <w:rPr>
          <w:rFonts w:hint="cs"/>
          <w:rtl/>
        </w:rPr>
        <w:t xml:space="preserve">بأن يقوم </w:t>
      </w:r>
      <w:r w:rsidRPr="007E7096">
        <w:rPr>
          <w:rtl/>
        </w:rPr>
        <w:t>شخصيا</w:t>
      </w:r>
      <w:r w:rsidRPr="007E7096">
        <w:rPr>
          <w:rFonts w:hint="cs"/>
          <w:rtl/>
        </w:rPr>
        <w:t>ً</w:t>
      </w:r>
      <w:r w:rsidRPr="007E7096">
        <w:rPr>
          <w:rtl/>
        </w:rPr>
        <w:t xml:space="preserve"> </w:t>
      </w:r>
      <w:r w:rsidRPr="007E7096">
        <w:rPr>
          <w:rFonts w:hint="cs"/>
          <w:rtl/>
        </w:rPr>
        <w:t>ب</w:t>
      </w:r>
      <w:r w:rsidRPr="007E7096">
        <w:rPr>
          <w:rtl/>
        </w:rPr>
        <w:t>تأديب الطفل بالقدر اللازم"، و</w:t>
      </w:r>
      <w:r w:rsidRPr="007E7096">
        <w:rPr>
          <w:rFonts w:hint="cs"/>
          <w:rtl/>
        </w:rPr>
        <w:t xml:space="preserve">لكون </w:t>
      </w:r>
      <w:r w:rsidRPr="007E7096">
        <w:rPr>
          <w:rtl/>
        </w:rPr>
        <w:t xml:space="preserve">المادة 8 من </w:t>
      </w:r>
      <w:r w:rsidRPr="007E7096">
        <w:rPr>
          <w:rFonts w:hint="cs"/>
          <w:rtl/>
        </w:rPr>
        <w:t>القانون المتعلق بمنع</w:t>
      </w:r>
      <w:r w:rsidRPr="007E7096">
        <w:rPr>
          <w:rtl/>
        </w:rPr>
        <w:t xml:space="preserve"> العنف ال</w:t>
      </w:r>
      <w:r w:rsidRPr="007E7096">
        <w:rPr>
          <w:rFonts w:hint="cs"/>
          <w:rtl/>
        </w:rPr>
        <w:t>منزلي</w:t>
      </w:r>
      <w:r w:rsidRPr="007E7096">
        <w:rPr>
          <w:rtl/>
        </w:rPr>
        <w:t xml:space="preserve"> وحماية </w:t>
      </w:r>
      <w:r w:rsidRPr="007E7096">
        <w:rPr>
          <w:rFonts w:hint="cs"/>
          <w:rtl/>
        </w:rPr>
        <w:t>ال</w:t>
      </w:r>
      <w:r w:rsidRPr="007E7096">
        <w:rPr>
          <w:rtl/>
        </w:rPr>
        <w:t xml:space="preserve">ضحايا </w:t>
      </w:r>
      <w:r w:rsidRPr="007E7096">
        <w:rPr>
          <w:rFonts w:hint="cs"/>
          <w:rtl/>
        </w:rPr>
        <w:t>تجيز ضمنياً</w:t>
      </w:r>
      <w:r w:rsidRPr="007E7096">
        <w:rPr>
          <w:rtl/>
        </w:rPr>
        <w:t xml:space="preserve"> </w:t>
      </w:r>
      <w:r w:rsidRPr="007E7096">
        <w:rPr>
          <w:rFonts w:hint="cs"/>
          <w:rtl/>
        </w:rPr>
        <w:t>تعريض الأطفال للعقوبة البدنية</w:t>
      </w:r>
      <w:r w:rsidRPr="007E7096">
        <w:rPr>
          <w:rtl/>
        </w:rPr>
        <w:t xml:space="preserve"> لأغراض تأديبية</w:t>
      </w:r>
      <w:r w:rsidRPr="007E7096">
        <w:t>.</w:t>
      </w:r>
      <w:r w:rsidRPr="007E7096">
        <w:rPr>
          <w:rtl/>
        </w:rPr>
        <w:t xml:space="preserve"> </w:t>
      </w:r>
      <w:r w:rsidRPr="007E7096">
        <w:rPr>
          <w:rFonts w:hint="cs"/>
          <w:rtl/>
        </w:rPr>
        <w:t>و</w:t>
      </w:r>
      <w:r w:rsidRPr="007E7096">
        <w:rPr>
          <w:rtl/>
        </w:rPr>
        <w:t xml:space="preserve">تعرب اللجنة عن قلقها من </w:t>
      </w:r>
      <w:r w:rsidRPr="007E7096">
        <w:rPr>
          <w:rFonts w:hint="cs"/>
          <w:rtl/>
        </w:rPr>
        <w:t>نظرة الآباء والمعلمين إلى العقوبة البدنية</w:t>
      </w:r>
      <w:r w:rsidRPr="007E7096">
        <w:rPr>
          <w:rtl/>
        </w:rPr>
        <w:t xml:space="preserve"> </w:t>
      </w:r>
      <w:r w:rsidRPr="007E7096">
        <w:rPr>
          <w:rFonts w:hint="cs"/>
          <w:rtl/>
        </w:rPr>
        <w:t>على أنها تمثل في</w:t>
      </w:r>
      <w:r w:rsidRPr="007E7096">
        <w:rPr>
          <w:rtl/>
        </w:rPr>
        <w:t xml:space="preserve"> كثير من الأحيان </w:t>
      </w:r>
      <w:r w:rsidRPr="007E7096">
        <w:rPr>
          <w:rFonts w:hint="cs"/>
          <w:rtl/>
        </w:rPr>
        <w:t>شكلاً من أشكال التأديب</w:t>
      </w:r>
      <w:r w:rsidRPr="007E7096">
        <w:rPr>
          <w:rtl/>
        </w:rPr>
        <w:t xml:space="preserve"> </w:t>
      </w:r>
      <w:r w:rsidRPr="007E7096">
        <w:rPr>
          <w:rFonts w:hint="cs"/>
          <w:rtl/>
        </w:rPr>
        <w:t>ال</w:t>
      </w:r>
      <w:r w:rsidRPr="007E7096">
        <w:rPr>
          <w:rtl/>
        </w:rPr>
        <w:t>مقبول ثقافيا</w:t>
      </w:r>
      <w:r w:rsidRPr="007E7096">
        <w:rPr>
          <w:rFonts w:hint="cs"/>
          <w:rtl/>
        </w:rPr>
        <w:t>ً،</w:t>
      </w:r>
      <w:r w:rsidRPr="007E7096">
        <w:rPr>
          <w:rtl/>
        </w:rPr>
        <w:t xml:space="preserve"> </w:t>
      </w:r>
      <w:r w:rsidRPr="007E7096">
        <w:rPr>
          <w:rFonts w:hint="cs"/>
          <w:rtl/>
        </w:rPr>
        <w:t>ومن ممارستها</w:t>
      </w:r>
      <w:r w:rsidRPr="007E7096">
        <w:rPr>
          <w:rtl/>
        </w:rPr>
        <w:t xml:space="preserve"> على نطاق واسع في الدولة الطرف</w:t>
      </w:r>
      <w:r w:rsidRPr="007E7096">
        <w:t>.</w:t>
      </w:r>
    </w:p>
    <w:p w:rsidR="007E7096" w:rsidRPr="007E7096" w:rsidRDefault="007E7096" w:rsidP="007E7096">
      <w:pPr>
        <w:pStyle w:val="SingleTxtGA"/>
        <w:rPr>
          <w:rFonts w:hint="cs"/>
          <w:b/>
          <w:bCs/>
          <w:rtl/>
        </w:rPr>
      </w:pPr>
      <w:r w:rsidRPr="007E7096">
        <w:rPr>
          <w:rFonts w:hint="cs"/>
          <w:rtl/>
        </w:rPr>
        <w:t>41-</w:t>
      </w:r>
      <w:r w:rsidRPr="007E7096">
        <w:rPr>
          <w:rFonts w:hint="cs"/>
          <w:b/>
          <w:bCs/>
          <w:rtl/>
        </w:rPr>
        <w:tab/>
        <w:t>تحث اللجنة الدولة الطرف على الاضطلاع بما يلي:</w:t>
      </w:r>
    </w:p>
    <w:p w:rsidR="007E7096" w:rsidRPr="007E7096" w:rsidRDefault="007E7096" w:rsidP="007E7C66">
      <w:pPr>
        <w:pStyle w:val="SingleTxtGA"/>
        <w:rPr>
          <w:rFonts w:hint="cs"/>
          <w:b/>
          <w:bCs/>
          <w:rtl/>
        </w:rPr>
      </w:pPr>
      <w:r w:rsidRPr="007E7096">
        <w:rPr>
          <w:rFonts w:hint="cs"/>
          <w:b/>
          <w:bCs/>
          <w:rtl/>
        </w:rPr>
        <w:tab/>
        <w:t>(أ)</w:t>
      </w:r>
      <w:r w:rsidRPr="007E7096">
        <w:rPr>
          <w:rFonts w:hint="cs"/>
          <w:b/>
          <w:bCs/>
          <w:rtl/>
        </w:rPr>
        <w:tab/>
        <w:t>إل</w:t>
      </w:r>
      <w:r w:rsidRPr="007E7096">
        <w:rPr>
          <w:b/>
          <w:bCs/>
          <w:rtl/>
        </w:rPr>
        <w:t xml:space="preserve">غاء المادة 1045 من القانون المدني </w:t>
      </w:r>
      <w:r w:rsidR="007E7C66">
        <w:rPr>
          <w:rFonts w:hint="cs"/>
          <w:b/>
          <w:bCs/>
          <w:rtl/>
        </w:rPr>
        <w:t>و</w:t>
      </w:r>
      <w:r w:rsidRPr="007E7096">
        <w:rPr>
          <w:b/>
          <w:bCs/>
          <w:rtl/>
        </w:rPr>
        <w:t>أحكام القانون المتعلق بمنع العنف ال</w:t>
      </w:r>
      <w:r w:rsidRPr="007E7096">
        <w:rPr>
          <w:rFonts w:hint="cs"/>
          <w:b/>
          <w:bCs/>
          <w:rtl/>
        </w:rPr>
        <w:t>منزلي</w:t>
      </w:r>
      <w:r w:rsidRPr="007E7096">
        <w:rPr>
          <w:b/>
          <w:bCs/>
          <w:rtl/>
        </w:rPr>
        <w:t xml:space="preserve"> وحماية </w:t>
      </w:r>
      <w:r w:rsidRPr="007E7096">
        <w:rPr>
          <w:rFonts w:hint="cs"/>
          <w:b/>
          <w:bCs/>
          <w:rtl/>
        </w:rPr>
        <w:t>ال</w:t>
      </w:r>
      <w:r w:rsidRPr="007E7096">
        <w:rPr>
          <w:b/>
          <w:bCs/>
          <w:rtl/>
        </w:rPr>
        <w:t xml:space="preserve">ضحايا </w:t>
      </w:r>
      <w:r w:rsidR="007E7C66">
        <w:rPr>
          <w:rFonts w:hint="cs"/>
          <w:b/>
          <w:bCs/>
          <w:rtl/>
        </w:rPr>
        <w:t xml:space="preserve">التي تجيز </w:t>
      </w:r>
      <w:r w:rsidRPr="007E7096">
        <w:rPr>
          <w:rFonts w:hint="cs"/>
          <w:b/>
          <w:bCs/>
          <w:rtl/>
        </w:rPr>
        <w:t>تعريض الأطفال للعقوبة البدنية</w:t>
      </w:r>
      <w:r w:rsidRPr="007E7096">
        <w:rPr>
          <w:b/>
          <w:bCs/>
          <w:rtl/>
        </w:rPr>
        <w:t>؛</w:t>
      </w:r>
    </w:p>
    <w:p w:rsidR="007E7096" w:rsidRPr="007E7096" w:rsidRDefault="007E7096" w:rsidP="007E7096">
      <w:pPr>
        <w:pStyle w:val="SingleTxtGA"/>
        <w:rPr>
          <w:rFonts w:hint="cs"/>
          <w:b/>
          <w:bCs/>
          <w:rtl/>
          <w:lang w:bidi="ar"/>
        </w:rPr>
      </w:pPr>
      <w:r w:rsidRPr="007E7096">
        <w:rPr>
          <w:rFonts w:hint="cs"/>
          <w:b/>
          <w:bCs/>
          <w:rtl/>
        </w:rPr>
        <w:tab/>
        <w:t>(ب)</w:t>
      </w:r>
      <w:r w:rsidRPr="007E7096">
        <w:rPr>
          <w:rFonts w:hint="cs"/>
          <w:b/>
          <w:bCs/>
          <w:rtl/>
        </w:rPr>
        <w:tab/>
      </w:r>
      <w:r w:rsidRPr="007E7096">
        <w:rPr>
          <w:rFonts w:hint="cs"/>
          <w:b/>
          <w:bCs/>
          <w:rtl/>
          <w:lang w:bidi="ar"/>
        </w:rPr>
        <w:t>سنّ تشريعات تحظر صراحةً تعريض الأطفال للعقوبة البدنية</w:t>
      </w:r>
      <w:r w:rsidRPr="007E7096">
        <w:rPr>
          <w:rFonts w:hint="cs"/>
          <w:b/>
          <w:bCs/>
          <w:rtl/>
        </w:rPr>
        <w:t xml:space="preserve"> في جميع الأماكن، بما في ذلك داخل الأسرة</w:t>
      </w:r>
      <w:r w:rsidRPr="007E7096">
        <w:rPr>
          <w:b/>
          <w:bCs/>
          <w:rtl/>
        </w:rPr>
        <w:t>؛</w:t>
      </w:r>
    </w:p>
    <w:p w:rsidR="007E7096" w:rsidRPr="007E7096" w:rsidRDefault="007E7096" w:rsidP="00174B49">
      <w:pPr>
        <w:pStyle w:val="SingleTxtGA"/>
        <w:rPr>
          <w:rFonts w:hint="cs"/>
          <w:b/>
          <w:bCs/>
          <w:rtl/>
          <w:lang w:bidi="ar"/>
        </w:rPr>
      </w:pPr>
      <w:r w:rsidRPr="007E7096">
        <w:rPr>
          <w:rFonts w:hint="cs"/>
          <w:b/>
          <w:bCs/>
          <w:rtl/>
        </w:rPr>
        <w:tab/>
        <w:t>(ج)</w:t>
      </w:r>
      <w:r w:rsidRPr="007E7096">
        <w:rPr>
          <w:rFonts w:hint="cs"/>
          <w:b/>
          <w:bCs/>
          <w:rtl/>
        </w:rPr>
        <w:tab/>
      </w:r>
      <w:r w:rsidRPr="007E7096">
        <w:rPr>
          <w:rFonts w:hint="cs"/>
          <w:b/>
          <w:bCs/>
          <w:rtl/>
          <w:lang w:bidi="ar"/>
        </w:rPr>
        <w:t>ضمان إنفاذ القوانين التي تحظر العقوبة البدنية إنفاذاً فعالاً واتخاذ إجراءات قانونية بصورة منهجية ضد المسؤولين عن ممارسة العنف ضد الأطفال؛</w:t>
      </w:r>
    </w:p>
    <w:p w:rsidR="007E7096" w:rsidRPr="007E7096" w:rsidRDefault="007E7096" w:rsidP="007E7096">
      <w:pPr>
        <w:pStyle w:val="SingleTxtGA"/>
        <w:rPr>
          <w:rFonts w:hint="cs"/>
          <w:b/>
          <w:bCs/>
          <w:rtl/>
          <w:lang w:bidi="ar"/>
        </w:rPr>
      </w:pPr>
      <w:r w:rsidRPr="007E7096">
        <w:rPr>
          <w:rFonts w:hint="cs"/>
          <w:b/>
          <w:bCs/>
          <w:rtl/>
        </w:rPr>
        <w:tab/>
        <w:t>(د)</w:t>
      </w:r>
      <w:r w:rsidRPr="007E7096">
        <w:rPr>
          <w:rFonts w:hint="cs"/>
          <w:b/>
          <w:bCs/>
          <w:rtl/>
        </w:rPr>
        <w:tab/>
      </w:r>
      <w:r w:rsidRPr="007E7096">
        <w:rPr>
          <w:rFonts w:hint="cs"/>
          <w:b/>
          <w:bCs/>
          <w:rtl/>
          <w:lang w:bidi="ar"/>
        </w:rPr>
        <w:t>تنظيم حملات لتثقيف وتوعية الجمهور، وحملات تعبئة اجتماعية بشأن الآثار الضارة للعقوبة البدنية بغية تغيير الموقف العام السائد تجاه هذه الممارسة، وتعزيز الأشكال الإيجابية الخالية من العنف والقائمة على المشاركة لتنشئة الأطفال وتربيتهم كإجراءات بديلة للعقوبة البدنية؛</w:t>
      </w:r>
    </w:p>
    <w:p w:rsidR="007E7096" w:rsidRPr="007E7096" w:rsidRDefault="007E7096" w:rsidP="007E7C66">
      <w:pPr>
        <w:pStyle w:val="SingleTxtGA"/>
        <w:rPr>
          <w:rFonts w:hint="cs"/>
          <w:b/>
          <w:bCs/>
          <w:rtl/>
          <w:lang w:bidi="ar"/>
        </w:rPr>
      </w:pPr>
      <w:r w:rsidRPr="007E7096">
        <w:rPr>
          <w:rFonts w:hint="cs"/>
          <w:b/>
          <w:bCs/>
          <w:rtl/>
          <w:lang w:bidi="ar"/>
        </w:rPr>
        <w:tab/>
        <w:t>(</w:t>
      </w:r>
      <w:r w:rsidRPr="007E7096">
        <w:rPr>
          <w:rFonts w:hint="cs"/>
          <w:b/>
          <w:bCs/>
          <w:rtl/>
        </w:rPr>
        <w:t>ﻫ</w:t>
      </w:r>
      <w:r w:rsidRPr="007E7096">
        <w:rPr>
          <w:rFonts w:hint="cs"/>
          <w:b/>
          <w:bCs/>
          <w:rtl/>
          <w:lang w:bidi="ar"/>
        </w:rPr>
        <w:t>)</w:t>
      </w:r>
      <w:r w:rsidRPr="007E7096">
        <w:rPr>
          <w:rFonts w:hint="cs"/>
          <w:b/>
          <w:bCs/>
          <w:rtl/>
          <w:lang w:bidi="ar"/>
        </w:rPr>
        <w:tab/>
        <w:t>الرجوع إلى تعليق اللجنة العام رقم 8(2006) بشأن حق الطفل في الحماية من العقوبة البدنية وغيرها من ضروب العقوبة القاسية أو المهينة</w:t>
      </w:r>
      <w:r w:rsidRPr="007E7096">
        <w:rPr>
          <w:rFonts w:hint="cs"/>
          <w:b/>
          <w:bCs/>
          <w:rtl/>
        </w:rPr>
        <w:t>.</w:t>
      </w:r>
    </w:p>
    <w:p w:rsidR="007E7096" w:rsidRPr="007E7096" w:rsidRDefault="007E7C66" w:rsidP="007E7C66">
      <w:pPr>
        <w:pStyle w:val="H23GA"/>
        <w:rPr>
          <w:rFonts w:hint="cs"/>
          <w:rtl/>
        </w:rPr>
      </w:pPr>
      <w:r>
        <w:rPr>
          <w:rFonts w:hint="cs"/>
          <w:rtl/>
        </w:rPr>
        <w:tab/>
      </w:r>
      <w:r>
        <w:rPr>
          <w:rFonts w:hint="cs"/>
          <w:rtl/>
        </w:rPr>
        <w:tab/>
      </w:r>
      <w:r w:rsidR="007E7096" w:rsidRPr="007E7096">
        <w:rPr>
          <w:rtl/>
        </w:rPr>
        <w:t>متابعة دراسة الأمم المتحدة بشأن العنف ضدّ الأطفال</w:t>
      </w:r>
    </w:p>
    <w:p w:rsidR="007E7096" w:rsidRPr="007E7096" w:rsidRDefault="007E7096" w:rsidP="007E7096">
      <w:pPr>
        <w:pStyle w:val="SingleTxtGA"/>
        <w:rPr>
          <w:b/>
          <w:bCs/>
          <w:rtl/>
        </w:rPr>
      </w:pPr>
      <w:r w:rsidRPr="007E7096">
        <w:rPr>
          <w:rFonts w:hint="cs"/>
          <w:rtl/>
        </w:rPr>
        <w:t>42-</w:t>
      </w:r>
      <w:r w:rsidRPr="007E7096">
        <w:rPr>
          <w:rFonts w:hint="cs"/>
          <w:b/>
          <w:bCs/>
          <w:rtl/>
        </w:rPr>
        <w:tab/>
        <w:t xml:space="preserve">تحث اللجنة الدولة الطرف على الاضطلاع بما يلي: </w:t>
      </w:r>
    </w:p>
    <w:p w:rsidR="007E7096" w:rsidRPr="007E7096" w:rsidRDefault="007E7096" w:rsidP="007E7096">
      <w:pPr>
        <w:pStyle w:val="SingleTxtGA"/>
        <w:rPr>
          <w:b/>
          <w:bCs/>
          <w:rtl/>
          <w:lang w:bidi="ar-MA"/>
        </w:rPr>
      </w:pPr>
      <w:r w:rsidRPr="007E7096">
        <w:rPr>
          <w:rFonts w:hint="cs"/>
          <w:b/>
          <w:bCs/>
          <w:rtl/>
          <w:lang w:bidi="ar-MA"/>
        </w:rPr>
        <w:tab/>
        <w:t>(أ)</w:t>
      </w:r>
      <w:r w:rsidRPr="007E7096">
        <w:rPr>
          <w:rFonts w:hint="cs"/>
          <w:b/>
          <w:bCs/>
          <w:rtl/>
          <w:lang w:bidi="ar-MA"/>
        </w:rPr>
        <w:tab/>
        <w:t>إعطاء الأولوية للقضاء على جميع أشكال العنف ضد الأطفال بسبل منها ضمان تنفيذ التوصيات الواردة في دراسة الأمم المتحدة بشأن العنف ضد الأطفال، مع إيلاء اهتمام خاص للاعتبارات الجنسانية؛</w:t>
      </w:r>
    </w:p>
    <w:p w:rsidR="007E7096" w:rsidRPr="007E7096" w:rsidRDefault="007E7096" w:rsidP="007E7096">
      <w:pPr>
        <w:pStyle w:val="SingleTxtGA"/>
        <w:rPr>
          <w:rFonts w:hint="cs"/>
          <w:b/>
          <w:bCs/>
          <w:rtl/>
        </w:rPr>
      </w:pPr>
      <w:r w:rsidRPr="007E7096">
        <w:rPr>
          <w:rFonts w:hint="cs"/>
          <w:b/>
          <w:bCs/>
          <w:rtl/>
          <w:lang w:bidi="ar-MA"/>
        </w:rPr>
        <w:tab/>
        <w:t>(ب)</w:t>
      </w:r>
      <w:r w:rsidRPr="007E7096">
        <w:rPr>
          <w:rFonts w:hint="cs"/>
          <w:b/>
          <w:bCs/>
          <w:rtl/>
          <w:lang w:bidi="ar-MA"/>
        </w:rPr>
        <w:tab/>
        <w:t xml:space="preserve">تقديم معلومات في التقرير الدوري المقبل عن تنفيذ الدولة الطرف </w:t>
      </w:r>
      <w:r w:rsidR="007E7C66">
        <w:rPr>
          <w:rFonts w:hint="cs"/>
          <w:b/>
          <w:bCs/>
          <w:rtl/>
          <w:lang w:bidi="ar-MA"/>
        </w:rPr>
        <w:t>ل</w:t>
      </w:r>
      <w:r w:rsidRPr="007E7096">
        <w:rPr>
          <w:rFonts w:hint="cs"/>
          <w:b/>
          <w:bCs/>
          <w:rtl/>
          <w:lang w:bidi="ar-MA"/>
        </w:rPr>
        <w:t xml:space="preserve">لتوصيات </w:t>
      </w:r>
      <w:r w:rsidR="007E7C66">
        <w:rPr>
          <w:rFonts w:hint="cs"/>
          <w:b/>
          <w:bCs/>
          <w:rtl/>
          <w:lang w:bidi="ar-MA"/>
        </w:rPr>
        <w:t xml:space="preserve">الواردة في </w:t>
      </w:r>
      <w:r w:rsidRPr="007E7096">
        <w:rPr>
          <w:rFonts w:hint="cs"/>
          <w:b/>
          <w:bCs/>
          <w:rtl/>
          <w:lang w:bidi="ar-MA"/>
        </w:rPr>
        <w:t>هذه الدراسة، وتحديداً التوصيات التي أبرزها الممثل الخاص للأمين العام المعني بالعنف ضد الأطفال، وهي على النحو التالي:</w:t>
      </w:r>
    </w:p>
    <w:p w:rsidR="007E7096" w:rsidRPr="007E7C66" w:rsidRDefault="007E7096" w:rsidP="007E7C66">
      <w:pPr>
        <w:pStyle w:val="Roman1GA"/>
        <w:tabs>
          <w:tab w:val="clear" w:pos="2041"/>
          <w:tab w:val="num" w:pos="2665"/>
        </w:tabs>
        <w:bidi/>
        <w:ind w:left="2665"/>
        <w:rPr>
          <w:b/>
          <w:bCs/>
          <w:rtl/>
          <w:lang w:bidi="ar-MA"/>
        </w:rPr>
      </w:pPr>
      <w:r w:rsidRPr="007E7C66">
        <w:rPr>
          <w:rFonts w:hint="cs"/>
          <w:b/>
          <w:bCs/>
          <w:rtl/>
          <w:lang w:bidi="ar-MA"/>
        </w:rPr>
        <w:t>وضع استراتيجية وطنية شاملة لمنع جميع أشكال العنف ضد الأطفال ومعالجتها؛</w:t>
      </w:r>
    </w:p>
    <w:p w:rsidR="007E7096" w:rsidRPr="007E7C66" w:rsidRDefault="007E7096" w:rsidP="007E7C66">
      <w:pPr>
        <w:pStyle w:val="Roman1GA"/>
        <w:tabs>
          <w:tab w:val="clear" w:pos="2041"/>
          <w:tab w:val="num" w:pos="2665"/>
        </w:tabs>
        <w:bidi/>
        <w:ind w:left="2665"/>
        <w:rPr>
          <w:b/>
          <w:bCs/>
          <w:rtl/>
          <w:lang w:bidi="ar-MA"/>
        </w:rPr>
      </w:pPr>
      <w:r w:rsidRPr="007E7C66">
        <w:rPr>
          <w:rFonts w:hint="cs"/>
          <w:b/>
          <w:bCs/>
          <w:rtl/>
          <w:lang w:bidi="ar-MA"/>
        </w:rPr>
        <w:t>فرض حظر قانوني وطني صريح على جميع أشكال العنف ضد الأطفال في جميع الأماكن؛</w:t>
      </w:r>
    </w:p>
    <w:p w:rsidR="007E7096" w:rsidRPr="007E7C66" w:rsidRDefault="007E7096" w:rsidP="007E7C66">
      <w:pPr>
        <w:pStyle w:val="Roman1GA"/>
        <w:tabs>
          <w:tab w:val="clear" w:pos="2041"/>
          <w:tab w:val="num" w:pos="2665"/>
        </w:tabs>
        <w:bidi/>
        <w:ind w:left="2665"/>
        <w:rPr>
          <w:b/>
          <w:bCs/>
          <w:rtl/>
          <w:lang w:bidi="ar-MA"/>
        </w:rPr>
      </w:pPr>
      <w:r w:rsidRPr="007E7C66">
        <w:rPr>
          <w:rFonts w:hint="cs"/>
          <w:b/>
          <w:bCs/>
          <w:rtl/>
          <w:lang w:bidi="ar-MA"/>
        </w:rPr>
        <w:t>إقرار نظام وطني لجمع البيانات وتحليلها ونشرها وجدول أعمال بحثي بشأن العنف ضد الأطفال.</w:t>
      </w:r>
    </w:p>
    <w:p w:rsidR="007E7096" w:rsidRPr="007E7096" w:rsidRDefault="007E7096" w:rsidP="007E7096">
      <w:pPr>
        <w:pStyle w:val="SingleTxtGA"/>
        <w:rPr>
          <w:rFonts w:hint="cs"/>
          <w:b/>
          <w:bCs/>
          <w:rtl/>
          <w:lang w:bidi="ar-MA"/>
        </w:rPr>
      </w:pPr>
      <w:r w:rsidRPr="007E7096">
        <w:rPr>
          <w:rFonts w:hint="cs"/>
          <w:b/>
          <w:bCs/>
          <w:rtl/>
          <w:lang w:bidi="ar-MA"/>
        </w:rPr>
        <w:tab/>
        <w:t>(ج)</w:t>
      </w:r>
      <w:r w:rsidRPr="007E7096">
        <w:rPr>
          <w:rFonts w:hint="cs"/>
          <w:b/>
          <w:bCs/>
          <w:rtl/>
          <w:lang w:bidi="ar-MA"/>
        </w:rPr>
        <w:tab/>
        <w:t xml:space="preserve">التعاون مع الممثل الخاص للأمين العام المعني بالعنف ضد الأطفال واليونيسيف </w:t>
      </w:r>
      <w:r w:rsidRPr="007E7096">
        <w:rPr>
          <w:rFonts w:hint="cs"/>
          <w:b/>
          <w:bCs/>
          <w:rtl/>
          <w:lang w:bidi="ar"/>
        </w:rPr>
        <w:t xml:space="preserve">ومفوضية الأمم المتحدة السامية لحقوق الإنسان </w:t>
      </w:r>
      <w:r w:rsidRPr="007E7096">
        <w:rPr>
          <w:rFonts w:hint="cs"/>
          <w:b/>
          <w:bCs/>
          <w:rtl/>
          <w:lang w:bidi="ar-MA"/>
        </w:rPr>
        <w:t>ومنظمة الصحة العالمية وغيرها من الوكالات ذات الصلة بما فيها منظمة العمل الدولية واليونسكو ومفوضية الأمم المتحدة لشؤون اللاجئين ومكتب الأمم المتحدة المعني بالمخدرات والجريمة، وكذلك المنظمات غير الحكومية الشريكة، والتماس المساعدة التقنية من هذه الجهات.</w:t>
      </w:r>
      <w:r w:rsidRPr="007E7096">
        <w:rPr>
          <w:rFonts w:hint="cs"/>
          <w:b/>
          <w:bCs/>
          <w:rtl/>
        </w:rPr>
        <w:t xml:space="preserve"> </w:t>
      </w:r>
    </w:p>
    <w:p w:rsidR="007E7096" w:rsidRPr="007E7096" w:rsidRDefault="007E7096" w:rsidP="00174B49">
      <w:pPr>
        <w:pStyle w:val="H1GA"/>
        <w:rPr>
          <w:rFonts w:hint="cs"/>
          <w:rtl/>
        </w:rPr>
      </w:pPr>
      <w:r w:rsidRPr="007E7096">
        <w:rPr>
          <w:rFonts w:hint="cs"/>
          <w:rtl/>
        </w:rPr>
        <w:tab/>
        <w:t>دال -</w:t>
      </w:r>
      <w:r w:rsidRPr="007E7096">
        <w:rPr>
          <w:rFonts w:hint="cs"/>
          <w:rtl/>
        </w:rPr>
        <w:tab/>
      </w:r>
      <w:r w:rsidRPr="007E7096">
        <w:rPr>
          <w:rtl/>
        </w:rPr>
        <w:t>البيئة الأسرية والرعاية البديلة (المواد 5</w:t>
      </w:r>
      <w:r w:rsidRPr="007E7096">
        <w:rPr>
          <w:rFonts w:hint="cs"/>
          <w:rtl/>
        </w:rPr>
        <w:t>،</w:t>
      </w:r>
      <w:r w:rsidRPr="007E7096">
        <w:rPr>
          <w:rtl/>
        </w:rPr>
        <w:t xml:space="preserve"> و18</w:t>
      </w:r>
      <w:r w:rsidRPr="007E7096">
        <w:rPr>
          <w:rFonts w:hint="cs"/>
          <w:rtl/>
        </w:rPr>
        <w:t xml:space="preserve">، </w:t>
      </w:r>
      <w:r w:rsidRPr="007E7096">
        <w:rPr>
          <w:rtl/>
        </w:rPr>
        <w:t>الفقرتان 1-2</w:t>
      </w:r>
      <w:r w:rsidRPr="007E7096">
        <w:rPr>
          <w:rFonts w:hint="cs"/>
          <w:rtl/>
        </w:rPr>
        <w:t>،</w:t>
      </w:r>
      <w:r w:rsidRPr="007E7096">
        <w:rPr>
          <w:rtl/>
        </w:rPr>
        <w:t xml:space="preserve"> و9-11</w:t>
      </w:r>
      <w:r w:rsidRPr="007E7096">
        <w:rPr>
          <w:rFonts w:hint="cs"/>
          <w:rtl/>
        </w:rPr>
        <w:t>،</w:t>
      </w:r>
      <w:r w:rsidRPr="007E7096">
        <w:rPr>
          <w:rtl/>
        </w:rPr>
        <w:t xml:space="preserve"> و19-21</w:t>
      </w:r>
      <w:r w:rsidRPr="007E7096">
        <w:rPr>
          <w:rFonts w:hint="cs"/>
          <w:rtl/>
        </w:rPr>
        <w:t>،</w:t>
      </w:r>
      <w:r w:rsidRPr="007E7096">
        <w:rPr>
          <w:rtl/>
        </w:rPr>
        <w:t xml:space="preserve"> و25</w:t>
      </w:r>
      <w:r w:rsidRPr="007E7096">
        <w:rPr>
          <w:rFonts w:hint="cs"/>
          <w:rtl/>
        </w:rPr>
        <w:t>،</w:t>
      </w:r>
      <w:r w:rsidRPr="007E7096">
        <w:rPr>
          <w:rtl/>
        </w:rPr>
        <w:t xml:space="preserve"> و27</w:t>
      </w:r>
      <w:r w:rsidRPr="007E7096">
        <w:rPr>
          <w:rFonts w:hint="cs"/>
          <w:rtl/>
        </w:rPr>
        <w:t xml:space="preserve">، </w:t>
      </w:r>
      <w:r w:rsidRPr="007E7096">
        <w:rPr>
          <w:rtl/>
        </w:rPr>
        <w:t>الفقرة 4</w:t>
      </w:r>
      <w:r w:rsidR="00174B49">
        <w:rPr>
          <w:rFonts w:hint="cs"/>
          <w:rtl/>
        </w:rPr>
        <w:t>،</w:t>
      </w:r>
      <w:r w:rsidRPr="007E7096">
        <w:rPr>
          <w:rtl/>
        </w:rPr>
        <w:t xml:space="preserve"> و39 من الاتفاقية) </w:t>
      </w:r>
    </w:p>
    <w:p w:rsidR="007E7096" w:rsidRPr="007A2EE6" w:rsidRDefault="007E7096" w:rsidP="007A2EE6">
      <w:pPr>
        <w:pStyle w:val="H23GA"/>
        <w:rPr>
          <w:rFonts w:hint="cs"/>
          <w:rtl/>
        </w:rPr>
      </w:pPr>
      <w:r w:rsidRPr="007A2EE6">
        <w:rPr>
          <w:rFonts w:hint="cs"/>
          <w:rtl/>
        </w:rPr>
        <w:tab/>
      </w:r>
      <w:r w:rsidRPr="007A2EE6">
        <w:rPr>
          <w:rFonts w:hint="cs"/>
          <w:rtl/>
        </w:rPr>
        <w:tab/>
        <w:t>البيئة الأسرية</w:t>
      </w:r>
    </w:p>
    <w:p w:rsidR="007E7096" w:rsidRPr="007E7096" w:rsidRDefault="007E7096" w:rsidP="007E7C66">
      <w:pPr>
        <w:pStyle w:val="SingleTxtGA"/>
        <w:rPr>
          <w:rFonts w:hint="cs"/>
          <w:rtl/>
        </w:rPr>
      </w:pPr>
      <w:r w:rsidRPr="007E7096">
        <w:rPr>
          <w:rFonts w:hint="cs"/>
          <w:rtl/>
          <w:lang w:bidi="ar"/>
        </w:rPr>
        <w:t>43-</w:t>
      </w:r>
      <w:r w:rsidRPr="007E7096">
        <w:rPr>
          <w:rFonts w:hint="cs"/>
          <w:rtl/>
          <w:lang w:bidi="ar"/>
        </w:rPr>
        <w:tab/>
      </w:r>
      <w:r w:rsidRPr="007E7096">
        <w:rPr>
          <w:rtl/>
        </w:rPr>
        <w:t xml:space="preserve">ترحب اللجنة </w:t>
      </w:r>
      <w:r w:rsidRPr="007E7096">
        <w:rPr>
          <w:rFonts w:hint="cs"/>
          <w:rtl/>
        </w:rPr>
        <w:t>ب</w:t>
      </w:r>
      <w:r w:rsidRPr="007E7096">
        <w:rPr>
          <w:rtl/>
        </w:rPr>
        <w:t>التركيز</w:t>
      </w:r>
      <w:r w:rsidRPr="007E7096">
        <w:rPr>
          <w:rFonts w:hint="cs"/>
          <w:rtl/>
        </w:rPr>
        <w:t xml:space="preserve"> الذي حظيت به</w:t>
      </w:r>
      <w:r w:rsidRPr="007E7096">
        <w:rPr>
          <w:rtl/>
        </w:rPr>
        <w:t xml:space="preserve"> الرعاية الأسرية من خلال </w:t>
      </w:r>
      <w:r w:rsidRPr="007E7096">
        <w:rPr>
          <w:rFonts w:hint="cs"/>
          <w:rtl/>
        </w:rPr>
        <w:t>برنامج</w:t>
      </w:r>
      <w:r w:rsidRPr="007E7096">
        <w:rPr>
          <w:rtl/>
        </w:rPr>
        <w:t xml:space="preserve"> توفير الخدمات للأسر الفقيرة وإنشاء لجنة وطنية </w:t>
      </w:r>
      <w:r w:rsidRPr="007E7096">
        <w:rPr>
          <w:rFonts w:hint="cs"/>
          <w:rtl/>
        </w:rPr>
        <w:t>معنية بسياسة الإرشاد الاجتماعي للأسر. بيد أن اللجنة</w:t>
      </w:r>
      <w:r w:rsidRPr="007E7096">
        <w:rPr>
          <w:rtl/>
        </w:rPr>
        <w:t xml:space="preserve"> </w:t>
      </w:r>
      <w:r w:rsidRPr="007E7096">
        <w:rPr>
          <w:rFonts w:hint="cs"/>
          <w:rtl/>
        </w:rPr>
        <w:t>تشعر</w:t>
      </w:r>
      <w:r w:rsidRPr="007E7096">
        <w:rPr>
          <w:rtl/>
        </w:rPr>
        <w:t xml:space="preserve"> بالقلق </w:t>
      </w:r>
      <w:r w:rsidRPr="007E7096">
        <w:rPr>
          <w:rFonts w:hint="cs"/>
          <w:rtl/>
        </w:rPr>
        <w:t xml:space="preserve">إزاء </w:t>
      </w:r>
      <w:r w:rsidRPr="007E7096">
        <w:rPr>
          <w:rtl/>
        </w:rPr>
        <w:t>ارتفاع معدل</w:t>
      </w:r>
      <w:r w:rsidRPr="007E7096">
        <w:rPr>
          <w:rFonts w:hint="cs"/>
          <w:rtl/>
        </w:rPr>
        <w:t>ات</w:t>
      </w:r>
      <w:r w:rsidRPr="007E7096">
        <w:rPr>
          <w:rtl/>
        </w:rPr>
        <w:t xml:space="preserve"> الأطفال </w:t>
      </w:r>
      <w:r w:rsidRPr="007E7096">
        <w:rPr>
          <w:rFonts w:hint="cs"/>
          <w:rtl/>
        </w:rPr>
        <w:t xml:space="preserve">الذين </w:t>
      </w:r>
      <w:r w:rsidR="007E7C66">
        <w:rPr>
          <w:rFonts w:hint="cs"/>
          <w:rtl/>
        </w:rPr>
        <w:t xml:space="preserve">يشكون </w:t>
      </w:r>
      <w:r w:rsidRPr="007E7096">
        <w:rPr>
          <w:rFonts w:hint="cs"/>
          <w:rtl/>
        </w:rPr>
        <w:t>عدم حصولهم على</w:t>
      </w:r>
      <w:r w:rsidRPr="007E7096">
        <w:rPr>
          <w:rtl/>
        </w:rPr>
        <w:t xml:space="preserve"> الاهتمام والرعاية وال</w:t>
      </w:r>
      <w:r w:rsidRPr="007E7096">
        <w:rPr>
          <w:rFonts w:hint="cs"/>
          <w:rtl/>
        </w:rPr>
        <w:t>حنان</w:t>
      </w:r>
      <w:r w:rsidRPr="007E7096">
        <w:rPr>
          <w:rtl/>
        </w:rPr>
        <w:t xml:space="preserve"> من</w:t>
      </w:r>
      <w:r w:rsidRPr="007E7096">
        <w:rPr>
          <w:rFonts w:hint="cs"/>
          <w:rtl/>
        </w:rPr>
        <w:t xml:space="preserve"> </w:t>
      </w:r>
      <w:r w:rsidRPr="007E7096">
        <w:rPr>
          <w:rtl/>
        </w:rPr>
        <w:t>والديهم</w:t>
      </w:r>
      <w:r w:rsidRPr="007E7096">
        <w:t>.</w:t>
      </w:r>
    </w:p>
    <w:p w:rsidR="007E7096" w:rsidRPr="007E7096" w:rsidRDefault="007E7096" w:rsidP="007E7096">
      <w:pPr>
        <w:pStyle w:val="SingleTxtGA"/>
        <w:rPr>
          <w:rFonts w:hint="cs"/>
          <w:b/>
          <w:bCs/>
        </w:rPr>
      </w:pPr>
      <w:r w:rsidRPr="007E7096">
        <w:rPr>
          <w:rFonts w:hint="cs"/>
          <w:rtl/>
          <w:lang w:bidi="ar"/>
        </w:rPr>
        <w:t>44-</w:t>
      </w:r>
      <w:r w:rsidRPr="007E7096">
        <w:rPr>
          <w:rFonts w:hint="cs"/>
          <w:rtl/>
          <w:lang w:bidi="ar"/>
        </w:rPr>
        <w:tab/>
      </w:r>
      <w:r w:rsidRPr="007E7096">
        <w:rPr>
          <w:rFonts w:hint="cs"/>
          <w:b/>
          <w:bCs/>
          <w:rtl/>
        </w:rPr>
        <w:t>تو</w:t>
      </w:r>
      <w:r w:rsidRPr="007E7096">
        <w:rPr>
          <w:b/>
          <w:bCs/>
          <w:rtl/>
        </w:rPr>
        <w:t xml:space="preserve">صي اللجنة الدولة الطرف </w:t>
      </w:r>
      <w:r w:rsidRPr="007E7096">
        <w:rPr>
          <w:rFonts w:hint="cs"/>
          <w:b/>
          <w:bCs/>
          <w:rtl/>
        </w:rPr>
        <w:t>ب</w:t>
      </w:r>
      <w:r w:rsidRPr="007E7096">
        <w:rPr>
          <w:b/>
          <w:bCs/>
          <w:rtl/>
        </w:rPr>
        <w:t xml:space="preserve">التعاون مع المنظمات الوطنية والدولية لتعزيز </w:t>
      </w:r>
      <w:r w:rsidRPr="007E7096">
        <w:rPr>
          <w:rFonts w:hint="cs"/>
          <w:b/>
          <w:bCs/>
          <w:rtl/>
        </w:rPr>
        <w:t>الخدمات الإرشادية المقدمة للوالدين</w:t>
      </w:r>
      <w:r w:rsidRPr="007E7096">
        <w:rPr>
          <w:b/>
          <w:bCs/>
          <w:rtl/>
        </w:rPr>
        <w:t>، و</w:t>
      </w:r>
      <w:r w:rsidRPr="007E7096">
        <w:rPr>
          <w:rFonts w:hint="cs"/>
          <w:b/>
          <w:bCs/>
          <w:rtl/>
        </w:rPr>
        <w:t xml:space="preserve">زيادة </w:t>
      </w:r>
      <w:r w:rsidRPr="007E7096">
        <w:rPr>
          <w:b/>
          <w:bCs/>
          <w:rtl/>
        </w:rPr>
        <w:t xml:space="preserve">تطوير </w:t>
      </w:r>
      <w:r w:rsidRPr="007E7096">
        <w:rPr>
          <w:rFonts w:hint="cs"/>
          <w:b/>
          <w:bCs/>
          <w:rtl/>
        </w:rPr>
        <w:t>التثقيف والوعي الأسريين</w:t>
      </w:r>
      <w:r w:rsidRPr="007E7096">
        <w:rPr>
          <w:b/>
          <w:bCs/>
          <w:rtl/>
        </w:rPr>
        <w:t xml:space="preserve"> من خلال</w:t>
      </w:r>
      <w:r w:rsidRPr="007E7096">
        <w:rPr>
          <w:rFonts w:hint="cs"/>
          <w:b/>
          <w:bCs/>
          <w:rtl/>
        </w:rPr>
        <w:t xml:space="preserve"> تدابير منها </w:t>
      </w:r>
      <w:r w:rsidRPr="007E7096">
        <w:rPr>
          <w:b/>
          <w:bCs/>
          <w:rtl/>
        </w:rPr>
        <w:t>على سبيل المثال</w:t>
      </w:r>
      <w:r w:rsidR="007A2EE6">
        <w:rPr>
          <w:b/>
          <w:bCs/>
          <w:rtl/>
        </w:rPr>
        <w:t xml:space="preserve"> </w:t>
      </w:r>
      <w:r w:rsidRPr="007E7096">
        <w:rPr>
          <w:rFonts w:hint="cs"/>
          <w:b/>
          <w:bCs/>
          <w:rtl/>
          <w:lang w:bidi="ar"/>
        </w:rPr>
        <w:t xml:space="preserve">تدريب الوالدين في مجالات رعاية الطفولة المبكرة والتوجيه الأبوي والمسؤوليات المشتركة للوالدين، وذلك في ضوء المادة 18 من الاتفاقية. </w:t>
      </w:r>
      <w:r w:rsidRPr="007E7096">
        <w:rPr>
          <w:rFonts w:hint="cs"/>
          <w:b/>
          <w:bCs/>
          <w:rtl/>
        </w:rPr>
        <w:t>و</w:t>
      </w:r>
      <w:r w:rsidRPr="007E7096">
        <w:rPr>
          <w:b/>
          <w:bCs/>
          <w:rtl/>
        </w:rPr>
        <w:t>توصي اللجنة</w:t>
      </w:r>
      <w:r w:rsidRPr="007E7096">
        <w:rPr>
          <w:rFonts w:hint="cs"/>
          <w:b/>
          <w:bCs/>
          <w:rtl/>
        </w:rPr>
        <w:t xml:space="preserve"> أيضاً</w:t>
      </w:r>
      <w:r w:rsidRPr="007E7096">
        <w:rPr>
          <w:b/>
          <w:bCs/>
          <w:rtl/>
        </w:rPr>
        <w:t xml:space="preserve"> الدولة الطرف </w:t>
      </w:r>
      <w:r w:rsidRPr="007E7096">
        <w:rPr>
          <w:rFonts w:hint="cs"/>
          <w:b/>
          <w:bCs/>
          <w:rtl/>
        </w:rPr>
        <w:t>بإقامة</w:t>
      </w:r>
      <w:r w:rsidRPr="007E7096">
        <w:rPr>
          <w:b/>
          <w:bCs/>
          <w:rtl/>
        </w:rPr>
        <w:t xml:space="preserve"> نظام </w:t>
      </w:r>
      <w:r w:rsidRPr="007E7096">
        <w:rPr>
          <w:rFonts w:hint="cs"/>
          <w:b/>
          <w:bCs/>
          <w:rtl/>
        </w:rPr>
        <w:t>حماية للطفل لم</w:t>
      </w:r>
      <w:r w:rsidRPr="007E7096">
        <w:rPr>
          <w:b/>
          <w:bCs/>
          <w:rtl/>
        </w:rPr>
        <w:t>تابعة الأسر التي تحتاج إلى إجراءات داعمة</w:t>
      </w:r>
      <w:r w:rsidRPr="007E7096">
        <w:rPr>
          <w:rFonts w:hint="cs"/>
          <w:b/>
          <w:bCs/>
          <w:rtl/>
        </w:rPr>
        <w:t xml:space="preserve"> من أجل إيلاء</w:t>
      </w:r>
      <w:r w:rsidRPr="007E7096">
        <w:rPr>
          <w:b/>
          <w:bCs/>
          <w:rtl/>
        </w:rPr>
        <w:t xml:space="preserve"> العناية والاهتمام اللازمين</w:t>
      </w:r>
      <w:r w:rsidRPr="007E7096">
        <w:rPr>
          <w:rFonts w:hint="cs"/>
          <w:b/>
          <w:bCs/>
          <w:rtl/>
        </w:rPr>
        <w:t xml:space="preserve"> لأولادها.</w:t>
      </w:r>
    </w:p>
    <w:p w:rsidR="007E7096" w:rsidRPr="007A2EE6" w:rsidRDefault="007E7C66" w:rsidP="007A2EE6">
      <w:pPr>
        <w:pStyle w:val="H23GA"/>
        <w:rPr>
          <w:rFonts w:hint="cs"/>
          <w:rtl/>
        </w:rPr>
      </w:pPr>
      <w:r>
        <w:rPr>
          <w:rFonts w:hint="cs"/>
          <w:rtl/>
        </w:rPr>
        <w:tab/>
      </w:r>
      <w:r>
        <w:rPr>
          <w:rFonts w:hint="cs"/>
          <w:rtl/>
        </w:rPr>
        <w:tab/>
      </w:r>
      <w:r w:rsidR="007E7096" w:rsidRPr="007A2EE6">
        <w:rPr>
          <w:rFonts w:hint="cs"/>
          <w:rtl/>
        </w:rPr>
        <w:t>الأطفال المحرومون من البيئة الأسرية</w:t>
      </w:r>
    </w:p>
    <w:p w:rsidR="007E7096" w:rsidRPr="007E7096" w:rsidRDefault="007E7096" w:rsidP="007E7096">
      <w:pPr>
        <w:pStyle w:val="SingleTxtGA"/>
        <w:rPr>
          <w:rFonts w:hint="cs"/>
          <w:rtl/>
          <w:lang w:bidi="ar"/>
        </w:rPr>
      </w:pPr>
      <w:r w:rsidRPr="007E7096">
        <w:rPr>
          <w:rFonts w:hint="cs"/>
          <w:rtl/>
          <w:lang w:bidi="ar"/>
        </w:rPr>
        <w:t>45-</w:t>
      </w:r>
      <w:r w:rsidRPr="007E7096">
        <w:rPr>
          <w:rFonts w:hint="cs"/>
          <w:rtl/>
          <w:lang w:bidi="ar"/>
        </w:rPr>
        <w:tab/>
        <w:t>في حين</w:t>
      </w:r>
      <w:r w:rsidRPr="007E7096">
        <w:rPr>
          <w:rtl/>
        </w:rPr>
        <w:t xml:space="preserve"> ترحب اللجنة باعتماد </w:t>
      </w:r>
      <w:r w:rsidRPr="007E7096">
        <w:rPr>
          <w:rFonts w:hint="cs"/>
          <w:rtl/>
        </w:rPr>
        <w:t xml:space="preserve">السياسة التي أُقرت عام 2006 بشأن </w:t>
      </w:r>
      <w:r w:rsidRPr="007E7096">
        <w:rPr>
          <w:rtl/>
        </w:rPr>
        <w:t>الرعاية البديلة للأطفال</w:t>
      </w:r>
      <w:r w:rsidRPr="007E7096">
        <w:rPr>
          <w:rFonts w:hint="cs"/>
          <w:rtl/>
        </w:rPr>
        <w:t>،</w:t>
      </w:r>
      <w:r w:rsidRPr="007E7096">
        <w:rPr>
          <w:rtl/>
        </w:rPr>
        <w:t xml:space="preserve"> </w:t>
      </w:r>
      <w:r w:rsidRPr="007E7096">
        <w:rPr>
          <w:rFonts w:hint="cs"/>
          <w:rtl/>
        </w:rPr>
        <w:t>والمعايير الدنيا التي أقرت عام 2008</w:t>
      </w:r>
      <w:r w:rsidRPr="007E7096">
        <w:rPr>
          <w:rtl/>
        </w:rPr>
        <w:t xml:space="preserve"> </w:t>
      </w:r>
      <w:r w:rsidRPr="007E7096">
        <w:rPr>
          <w:rFonts w:hint="cs"/>
          <w:rtl/>
        </w:rPr>
        <w:t>بشأن هذه الرعاية</w:t>
      </w:r>
      <w:r w:rsidRPr="007E7096">
        <w:rPr>
          <w:rtl/>
        </w:rPr>
        <w:t>،</w:t>
      </w:r>
      <w:r w:rsidRPr="007E7096">
        <w:rPr>
          <w:rFonts w:hint="cs"/>
          <w:rtl/>
        </w:rPr>
        <w:t xml:space="preserve"> فإنها تلاحظ بقلق أن القرارات الوزارية (اللوائح) المتعلقة بتنفيذ هذه السياسة لم تعتمد إلى حد الآن. و</w:t>
      </w:r>
      <w:r w:rsidRPr="007E7096">
        <w:rPr>
          <w:rtl/>
        </w:rPr>
        <w:t>تعرب اللجنة</w:t>
      </w:r>
      <w:r w:rsidRPr="007E7096">
        <w:rPr>
          <w:rFonts w:hint="cs"/>
          <w:rtl/>
        </w:rPr>
        <w:t xml:space="preserve"> أيضاً</w:t>
      </w:r>
      <w:r w:rsidRPr="007E7096">
        <w:rPr>
          <w:rtl/>
        </w:rPr>
        <w:t xml:space="preserve"> عن قلقها البالغ</w:t>
      </w:r>
      <w:r w:rsidRPr="007E7096">
        <w:rPr>
          <w:rFonts w:hint="cs"/>
          <w:rtl/>
        </w:rPr>
        <w:t xml:space="preserve"> من تزايد عدد</w:t>
      </w:r>
      <w:r w:rsidRPr="007E7096">
        <w:rPr>
          <w:rtl/>
        </w:rPr>
        <w:t xml:space="preserve"> الأطفال في دور الأيتام في الدولة الطرف</w:t>
      </w:r>
      <w:r w:rsidRPr="007E7096">
        <w:rPr>
          <w:rFonts w:hint="cs"/>
          <w:rtl/>
        </w:rPr>
        <w:t xml:space="preserve"> بنسبة 65 في المائة بين</w:t>
      </w:r>
      <w:r w:rsidRPr="007E7096">
        <w:rPr>
          <w:rtl/>
        </w:rPr>
        <w:t xml:space="preserve"> عامي 2005 و 2008، و</w:t>
      </w:r>
      <w:r w:rsidRPr="007E7096">
        <w:rPr>
          <w:rFonts w:hint="cs"/>
          <w:rtl/>
        </w:rPr>
        <w:t>استمرار النظر إلى الإيداع في مؤسسات الرعاية على أنها</w:t>
      </w:r>
      <w:r w:rsidRPr="007E7096">
        <w:rPr>
          <w:rtl/>
        </w:rPr>
        <w:t xml:space="preserve"> الخيار الأفضل. وتشعر اللجنة أيضا</w:t>
      </w:r>
      <w:r w:rsidRPr="007E7096">
        <w:rPr>
          <w:rFonts w:hint="cs"/>
          <w:rtl/>
        </w:rPr>
        <w:t>ً بالقلق</w:t>
      </w:r>
      <w:r w:rsidRPr="007E7096">
        <w:rPr>
          <w:rtl/>
        </w:rPr>
        <w:t xml:space="preserve"> </w:t>
      </w:r>
      <w:r w:rsidRPr="007E7096">
        <w:rPr>
          <w:rFonts w:hint="cs"/>
          <w:rtl/>
        </w:rPr>
        <w:t>إزاء ما يلي:</w:t>
      </w:r>
    </w:p>
    <w:p w:rsidR="007E7096" w:rsidRPr="007E7096" w:rsidRDefault="007E7096" w:rsidP="00174B49">
      <w:pPr>
        <w:pStyle w:val="SingleTxtGA"/>
        <w:rPr>
          <w:rFonts w:hint="cs"/>
          <w:rtl/>
          <w:lang w:bidi="ar"/>
        </w:rPr>
      </w:pPr>
      <w:r w:rsidRPr="007E7096">
        <w:rPr>
          <w:rFonts w:hint="cs"/>
          <w:rtl/>
          <w:lang w:bidi="ar"/>
        </w:rPr>
        <w:tab/>
        <w:t>(أ)</w:t>
      </w:r>
      <w:r w:rsidRPr="007E7096">
        <w:rPr>
          <w:rFonts w:hint="cs"/>
          <w:rtl/>
          <w:lang w:bidi="ar"/>
        </w:rPr>
        <w:tab/>
        <w:t>لا يزال</w:t>
      </w:r>
      <w:r w:rsidR="007E7C66">
        <w:rPr>
          <w:rFonts w:hint="cs"/>
          <w:rtl/>
          <w:lang w:bidi="ar"/>
        </w:rPr>
        <w:t xml:space="preserve">، بالنسبة إلى </w:t>
      </w:r>
      <w:r w:rsidRPr="007E7096">
        <w:rPr>
          <w:rFonts w:hint="cs"/>
          <w:rtl/>
          <w:lang w:bidi="ar"/>
        </w:rPr>
        <w:t>ث</w:t>
      </w:r>
      <w:r w:rsidRPr="007E7096">
        <w:rPr>
          <w:rtl/>
        </w:rPr>
        <w:t xml:space="preserve">لث </w:t>
      </w:r>
      <w:r w:rsidRPr="007E7096">
        <w:rPr>
          <w:rFonts w:hint="cs"/>
          <w:rtl/>
        </w:rPr>
        <w:t>ال</w:t>
      </w:r>
      <w:r w:rsidRPr="007E7096">
        <w:rPr>
          <w:rtl/>
        </w:rPr>
        <w:t xml:space="preserve">أطفال </w:t>
      </w:r>
      <w:r w:rsidRPr="007E7096">
        <w:rPr>
          <w:rFonts w:hint="cs"/>
          <w:rtl/>
        </w:rPr>
        <w:t>المودعين في مؤسسات الرعاية</w:t>
      </w:r>
      <w:r w:rsidR="007E7C66">
        <w:rPr>
          <w:rFonts w:hint="cs"/>
          <w:rtl/>
        </w:rPr>
        <w:t>، أحد الأبوين موجوداً</w:t>
      </w:r>
      <w:r w:rsidRPr="007E7096">
        <w:rPr>
          <w:rtl/>
        </w:rPr>
        <w:t>؛</w:t>
      </w:r>
    </w:p>
    <w:p w:rsidR="007E7096" w:rsidRPr="007E7C66" w:rsidRDefault="007E7096" w:rsidP="007E7096">
      <w:pPr>
        <w:pStyle w:val="SingleTxtGA"/>
        <w:rPr>
          <w:rFonts w:hint="cs"/>
          <w:spacing w:val="-2"/>
          <w:rtl/>
          <w:lang w:bidi="ar"/>
        </w:rPr>
      </w:pPr>
      <w:r w:rsidRPr="007E7C66">
        <w:rPr>
          <w:rFonts w:hint="cs"/>
          <w:spacing w:val="-2"/>
          <w:rtl/>
          <w:lang w:bidi="ar"/>
        </w:rPr>
        <w:tab/>
        <w:t>(ب)</w:t>
      </w:r>
      <w:r w:rsidRPr="007E7C66">
        <w:rPr>
          <w:rFonts w:hint="cs"/>
          <w:spacing w:val="-2"/>
          <w:rtl/>
          <w:lang w:bidi="ar"/>
        </w:rPr>
        <w:tab/>
        <w:t>لم يتسن إلى الآن تسجيل م</w:t>
      </w:r>
      <w:r w:rsidRPr="007E7C66">
        <w:rPr>
          <w:spacing w:val="-2"/>
          <w:rtl/>
        </w:rPr>
        <w:t>رافق الرعاية ال</w:t>
      </w:r>
      <w:r w:rsidRPr="007E7C66">
        <w:rPr>
          <w:rFonts w:hint="cs"/>
          <w:spacing w:val="-2"/>
          <w:rtl/>
        </w:rPr>
        <w:t>داخلية</w:t>
      </w:r>
      <w:r w:rsidRPr="007E7C66">
        <w:rPr>
          <w:rFonts w:hint="cs"/>
          <w:spacing w:val="-2"/>
          <w:rtl/>
          <w:lang w:bidi="ar"/>
        </w:rPr>
        <w:t xml:space="preserve"> ورصدها على نحو مناسب</w:t>
      </w:r>
      <w:r w:rsidRPr="007E7C66">
        <w:rPr>
          <w:spacing w:val="-2"/>
          <w:rtl/>
        </w:rPr>
        <w:t>؛</w:t>
      </w:r>
    </w:p>
    <w:p w:rsidR="007E7096" w:rsidRPr="007E7096" w:rsidRDefault="007E7096" w:rsidP="007E7C66">
      <w:pPr>
        <w:pStyle w:val="SingleTxtGA"/>
        <w:rPr>
          <w:rFonts w:hint="cs"/>
          <w:rtl/>
          <w:lang w:bidi="ar"/>
        </w:rPr>
      </w:pPr>
      <w:r w:rsidRPr="007E7096">
        <w:rPr>
          <w:rFonts w:hint="cs"/>
          <w:rtl/>
          <w:lang w:bidi="ar"/>
        </w:rPr>
        <w:tab/>
        <w:t>(ج)</w:t>
      </w:r>
      <w:r w:rsidRPr="007E7096">
        <w:rPr>
          <w:rFonts w:hint="cs"/>
          <w:rtl/>
          <w:lang w:bidi="ar"/>
        </w:rPr>
        <w:tab/>
      </w:r>
      <w:r w:rsidR="007E7C66">
        <w:rPr>
          <w:rFonts w:hint="cs"/>
          <w:rtl/>
          <w:lang w:bidi="ar"/>
        </w:rPr>
        <w:t>ي</w:t>
      </w:r>
      <w:r w:rsidRPr="007E7096">
        <w:rPr>
          <w:rFonts w:hint="cs"/>
          <w:rtl/>
          <w:lang w:bidi="ar"/>
        </w:rPr>
        <w:t xml:space="preserve">حول </w:t>
      </w:r>
      <w:r w:rsidR="007E7C66">
        <w:rPr>
          <w:rFonts w:hint="cs"/>
          <w:rtl/>
          <w:lang w:bidi="ar"/>
        </w:rPr>
        <w:t xml:space="preserve">عدم كفاية </w:t>
      </w:r>
      <w:r w:rsidRPr="007E7096">
        <w:rPr>
          <w:rFonts w:hint="cs"/>
          <w:rtl/>
          <w:lang w:bidi="ar"/>
        </w:rPr>
        <w:t>م</w:t>
      </w:r>
      <w:r w:rsidRPr="007E7096">
        <w:rPr>
          <w:rtl/>
        </w:rPr>
        <w:t>خصصات الميزانية و</w:t>
      </w:r>
      <w:r w:rsidRPr="007E7096">
        <w:rPr>
          <w:rFonts w:hint="cs"/>
          <w:rtl/>
        </w:rPr>
        <w:t>النقص الحاصل في عدد</w:t>
      </w:r>
      <w:r w:rsidRPr="007E7096">
        <w:rPr>
          <w:rtl/>
        </w:rPr>
        <w:t xml:space="preserve"> العاملين في مجال رعاية ال</w:t>
      </w:r>
      <w:r w:rsidRPr="007E7096">
        <w:rPr>
          <w:rFonts w:hint="cs"/>
          <w:rtl/>
        </w:rPr>
        <w:t>أطفال والمدربين</w:t>
      </w:r>
      <w:r w:rsidRPr="007E7096">
        <w:rPr>
          <w:rtl/>
        </w:rPr>
        <w:t xml:space="preserve"> تدريبا</w:t>
      </w:r>
      <w:r w:rsidRPr="007E7096">
        <w:rPr>
          <w:rFonts w:hint="cs"/>
          <w:rtl/>
        </w:rPr>
        <w:t>ً</w:t>
      </w:r>
      <w:r w:rsidRPr="007E7096">
        <w:rPr>
          <w:rtl/>
        </w:rPr>
        <w:t xml:space="preserve"> جيدا</w:t>
      </w:r>
      <w:r w:rsidRPr="007E7096">
        <w:rPr>
          <w:rFonts w:hint="cs"/>
          <w:rtl/>
        </w:rPr>
        <w:t>ً</w:t>
      </w:r>
      <w:r w:rsidRPr="007E7096">
        <w:rPr>
          <w:rtl/>
        </w:rPr>
        <w:t xml:space="preserve"> </w:t>
      </w:r>
      <w:r w:rsidRPr="007E7096">
        <w:rPr>
          <w:rFonts w:hint="cs"/>
          <w:rtl/>
        </w:rPr>
        <w:t>دون</w:t>
      </w:r>
      <w:r w:rsidRPr="007E7096">
        <w:rPr>
          <w:rtl/>
        </w:rPr>
        <w:t xml:space="preserve"> التنفيذ الفعال لسياسات الدولة الطرف </w:t>
      </w:r>
      <w:r w:rsidRPr="007E7096">
        <w:rPr>
          <w:rFonts w:hint="cs"/>
          <w:rtl/>
        </w:rPr>
        <w:t>ومبادئها التوجيهية.</w:t>
      </w:r>
    </w:p>
    <w:p w:rsidR="007E7096" w:rsidRPr="007E7096" w:rsidRDefault="007E7096" w:rsidP="00174B49">
      <w:pPr>
        <w:pStyle w:val="SingleTxtGA"/>
        <w:rPr>
          <w:rFonts w:hint="cs"/>
          <w:b/>
          <w:bCs/>
          <w:rtl/>
        </w:rPr>
      </w:pPr>
      <w:r w:rsidRPr="007E7096">
        <w:rPr>
          <w:rFonts w:hint="cs"/>
          <w:rtl/>
          <w:lang w:bidi="ar"/>
        </w:rPr>
        <w:t>46-</w:t>
      </w:r>
      <w:r w:rsidRPr="007E7096">
        <w:rPr>
          <w:rFonts w:hint="cs"/>
          <w:rtl/>
          <w:lang w:bidi="ar"/>
        </w:rPr>
        <w:tab/>
      </w:r>
      <w:r w:rsidRPr="007E7096">
        <w:rPr>
          <w:b/>
          <w:bCs/>
          <w:rtl/>
        </w:rPr>
        <w:t xml:space="preserve">تدعو اللجنة الدولة الطرف </w:t>
      </w:r>
      <w:r w:rsidR="007E7C66">
        <w:rPr>
          <w:rFonts w:hint="cs"/>
          <w:b/>
          <w:bCs/>
          <w:rtl/>
        </w:rPr>
        <w:t xml:space="preserve">إلى </w:t>
      </w:r>
      <w:r w:rsidRPr="007E7096">
        <w:rPr>
          <w:rFonts w:hint="cs"/>
          <w:b/>
          <w:bCs/>
          <w:rtl/>
        </w:rPr>
        <w:t xml:space="preserve">أن </w:t>
      </w:r>
      <w:r w:rsidR="007E7C66">
        <w:rPr>
          <w:rFonts w:hint="cs"/>
          <w:b/>
          <w:bCs/>
          <w:rtl/>
        </w:rPr>
        <w:t xml:space="preserve">تتخذ </w:t>
      </w:r>
      <w:r w:rsidRPr="007E7096">
        <w:rPr>
          <w:rFonts w:hint="cs"/>
          <w:b/>
          <w:bCs/>
          <w:rtl/>
        </w:rPr>
        <w:t>فوراً</w:t>
      </w:r>
      <w:r w:rsidRPr="007E7096">
        <w:rPr>
          <w:b/>
          <w:bCs/>
          <w:rtl/>
        </w:rPr>
        <w:t xml:space="preserve"> </w:t>
      </w:r>
      <w:r w:rsidRPr="007E7096">
        <w:rPr>
          <w:rFonts w:hint="cs"/>
          <w:b/>
          <w:bCs/>
          <w:rtl/>
        </w:rPr>
        <w:t>القرارات الوزارية (</w:t>
      </w:r>
      <w:r w:rsidRPr="007E7096">
        <w:rPr>
          <w:b/>
          <w:i/>
        </w:rPr>
        <w:t>Prakas</w:t>
      </w:r>
      <w:r w:rsidRPr="007E7096">
        <w:rPr>
          <w:rFonts w:hint="cs"/>
          <w:b/>
          <w:bCs/>
          <w:rtl/>
        </w:rPr>
        <w:t>)</w:t>
      </w:r>
      <w:r w:rsidRPr="007E7096">
        <w:rPr>
          <w:b/>
          <w:bCs/>
          <w:rtl/>
        </w:rPr>
        <w:t xml:space="preserve"> </w:t>
      </w:r>
      <w:r w:rsidRPr="007E7096">
        <w:rPr>
          <w:rFonts w:hint="cs"/>
          <w:b/>
          <w:bCs/>
          <w:rtl/>
        </w:rPr>
        <w:t>المتعلقة ب</w:t>
      </w:r>
      <w:r w:rsidRPr="007E7096">
        <w:rPr>
          <w:b/>
          <w:bCs/>
          <w:rtl/>
        </w:rPr>
        <w:t>سياسة الرعاية البديلة للأطفال، و</w:t>
      </w:r>
      <w:r w:rsidR="00174B49">
        <w:rPr>
          <w:rFonts w:hint="cs"/>
          <w:b/>
          <w:bCs/>
          <w:rtl/>
        </w:rPr>
        <w:t>ت</w:t>
      </w:r>
      <w:r w:rsidRPr="007E7096">
        <w:rPr>
          <w:b/>
          <w:bCs/>
          <w:rtl/>
        </w:rPr>
        <w:t>خصص الموارد البشرية والتقنية والمالية اللازمة من أجل التنفيذ الكامل لهذه السياس</w:t>
      </w:r>
      <w:r w:rsidRPr="007E7096">
        <w:rPr>
          <w:rFonts w:hint="cs"/>
          <w:b/>
          <w:bCs/>
          <w:rtl/>
        </w:rPr>
        <w:t>ة</w:t>
      </w:r>
      <w:r w:rsidRPr="007E7096">
        <w:rPr>
          <w:b/>
          <w:bCs/>
          <w:rtl/>
        </w:rPr>
        <w:t xml:space="preserve"> و</w:t>
      </w:r>
      <w:r w:rsidRPr="007E7096">
        <w:rPr>
          <w:rFonts w:hint="cs"/>
          <w:b/>
          <w:bCs/>
          <w:rtl/>
        </w:rPr>
        <w:t>ل</w:t>
      </w:r>
      <w:r w:rsidRPr="007E7096">
        <w:rPr>
          <w:b/>
          <w:bCs/>
          <w:rtl/>
        </w:rPr>
        <w:t xml:space="preserve">لمعايير الدنيا للرعاية البديلة للأطفال. وتحث اللجنة </w:t>
      </w:r>
      <w:r w:rsidRPr="007E7096">
        <w:rPr>
          <w:rFonts w:hint="cs"/>
          <w:b/>
          <w:bCs/>
          <w:rtl/>
        </w:rPr>
        <w:t xml:space="preserve">أيضاً </w:t>
      </w:r>
      <w:r w:rsidRPr="007E7096">
        <w:rPr>
          <w:b/>
          <w:bCs/>
          <w:rtl/>
        </w:rPr>
        <w:t xml:space="preserve">الدولة الطرف </w:t>
      </w:r>
      <w:r w:rsidR="007E7C66">
        <w:rPr>
          <w:rFonts w:hint="cs"/>
          <w:b/>
          <w:bCs/>
          <w:rtl/>
        </w:rPr>
        <w:t xml:space="preserve">على القيام </w:t>
      </w:r>
      <w:r w:rsidRPr="007E7096">
        <w:rPr>
          <w:rFonts w:hint="cs"/>
          <w:b/>
          <w:bCs/>
          <w:rtl/>
        </w:rPr>
        <w:t>بما يلي</w:t>
      </w:r>
      <w:r w:rsidR="007E7C66">
        <w:rPr>
          <w:rFonts w:hint="cs"/>
          <w:b/>
          <w:bCs/>
          <w:rtl/>
        </w:rPr>
        <w:t>:</w:t>
      </w:r>
    </w:p>
    <w:p w:rsidR="007E7096" w:rsidRPr="007E7096" w:rsidRDefault="007E7096" w:rsidP="007E7096">
      <w:pPr>
        <w:pStyle w:val="SingleTxtGA"/>
        <w:rPr>
          <w:rFonts w:hint="cs"/>
          <w:b/>
          <w:bCs/>
          <w:rtl/>
          <w:lang w:bidi="ar"/>
        </w:rPr>
      </w:pPr>
      <w:r w:rsidRPr="007E7096">
        <w:rPr>
          <w:rFonts w:hint="cs"/>
          <w:b/>
          <w:bCs/>
          <w:rtl/>
          <w:lang w:bidi="ar"/>
        </w:rPr>
        <w:tab/>
        <w:t>(أ)</w:t>
      </w:r>
      <w:r w:rsidRPr="007E7096">
        <w:rPr>
          <w:rFonts w:hint="cs"/>
          <w:b/>
          <w:bCs/>
          <w:rtl/>
          <w:lang w:bidi="ar"/>
        </w:rPr>
        <w:tab/>
        <w:t>اتخاذ تدابير فعالة لتعزيز الأسرة بوصفها البيئة المثلى للطفل، وتمكين الآباء من رعاية أطفالهم لتجنب إيداعهم في مراكز رعاية الأطفال، وذلك بوضع برامج للإرشاد الاجتماعي وبرامج مجتمعية؛</w:t>
      </w:r>
    </w:p>
    <w:p w:rsidR="007E7096" w:rsidRPr="007E7096" w:rsidRDefault="007E7096" w:rsidP="007E7096">
      <w:pPr>
        <w:pStyle w:val="SingleTxtGA"/>
        <w:rPr>
          <w:rFonts w:hint="cs"/>
          <w:b/>
          <w:bCs/>
          <w:rtl/>
          <w:lang w:bidi="ar"/>
        </w:rPr>
      </w:pPr>
      <w:r w:rsidRPr="007E7096">
        <w:rPr>
          <w:rFonts w:hint="cs"/>
          <w:b/>
          <w:bCs/>
          <w:rtl/>
          <w:lang w:bidi="ar"/>
        </w:rPr>
        <w:tab/>
        <w:t>(ب)</w:t>
      </w:r>
      <w:r w:rsidRPr="007E7096">
        <w:rPr>
          <w:rFonts w:hint="cs"/>
          <w:b/>
          <w:bCs/>
          <w:rtl/>
          <w:lang w:bidi="ar"/>
        </w:rPr>
        <w:tab/>
        <w:t xml:space="preserve">وضع معايير قبول شاملة واستراتيجيات للحد من عدد الأطفال الذين يعيشون في مؤسسات الرعاية، بما يشمل وضع سياسات لتعزيز الأسر ودعمها وضمان عدم اللجوء إلى إيداع الأطفال في مؤسسات الرعاية إلا كملاذ أخير؛ </w:t>
      </w:r>
    </w:p>
    <w:p w:rsidR="007E7096" w:rsidRPr="007E7096" w:rsidRDefault="007E7096" w:rsidP="007E7096">
      <w:pPr>
        <w:pStyle w:val="SingleTxtGA"/>
        <w:rPr>
          <w:rFonts w:hint="cs"/>
          <w:b/>
          <w:bCs/>
          <w:rtl/>
          <w:lang w:bidi="ar"/>
        </w:rPr>
      </w:pPr>
      <w:r w:rsidRPr="007E7096">
        <w:rPr>
          <w:rFonts w:hint="cs"/>
          <w:b/>
          <w:bCs/>
          <w:rtl/>
          <w:lang w:bidi="ar"/>
        </w:rPr>
        <w:tab/>
        <w:t>(ج)</w:t>
      </w:r>
      <w:r w:rsidRPr="007E7096">
        <w:rPr>
          <w:rFonts w:hint="cs"/>
          <w:b/>
          <w:bCs/>
          <w:rtl/>
          <w:lang w:bidi="ar"/>
        </w:rPr>
        <w:tab/>
        <w:t xml:space="preserve">تنفيذ </w:t>
      </w:r>
      <w:r w:rsidRPr="007E7096">
        <w:rPr>
          <w:b/>
          <w:bCs/>
          <w:rtl/>
        </w:rPr>
        <w:t>آليات لإعادة إدماج الأطفال</w:t>
      </w:r>
      <w:r w:rsidRPr="007E7096">
        <w:rPr>
          <w:rFonts w:hint="cs"/>
          <w:b/>
          <w:bCs/>
          <w:rtl/>
        </w:rPr>
        <w:t xml:space="preserve"> المودعين في مؤسسات الرعاية</w:t>
      </w:r>
      <w:r w:rsidRPr="007E7096">
        <w:rPr>
          <w:b/>
          <w:bCs/>
          <w:rtl/>
        </w:rPr>
        <w:t xml:space="preserve"> في أسرهم؛</w:t>
      </w:r>
    </w:p>
    <w:p w:rsidR="007E7096" w:rsidRPr="007E7096" w:rsidRDefault="007E7096" w:rsidP="007E7096">
      <w:pPr>
        <w:pStyle w:val="SingleTxtGA"/>
        <w:rPr>
          <w:rFonts w:hint="cs"/>
          <w:b/>
          <w:bCs/>
          <w:rtl/>
          <w:lang w:bidi="ar"/>
        </w:rPr>
      </w:pPr>
      <w:r w:rsidRPr="007E7096">
        <w:rPr>
          <w:rFonts w:hint="cs"/>
          <w:b/>
          <w:bCs/>
          <w:rtl/>
          <w:lang w:bidi="ar"/>
        </w:rPr>
        <w:tab/>
        <w:t>(د)</w:t>
      </w:r>
      <w:r w:rsidRPr="007E7096">
        <w:rPr>
          <w:rFonts w:hint="cs"/>
          <w:b/>
          <w:bCs/>
          <w:rtl/>
          <w:lang w:bidi="ar"/>
        </w:rPr>
        <w:tab/>
        <w:t>توظيف المزيد من العاملين في مجال رعاية الأطفال وضمان حصولهم على التدريب الكافي والأجر المناسب</w:t>
      </w:r>
      <w:r w:rsidRPr="007E7096">
        <w:rPr>
          <w:b/>
          <w:bCs/>
          <w:rtl/>
        </w:rPr>
        <w:t xml:space="preserve"> </w:t>
      </w:r>
      <w:r w:rsidRPr="007E7096">
        <w:rPr>
          <w:rFonts w:hint="cs"/>
          <w:b/>
          <w:bCs/>
          <w:rtl/>
        </w:rPr>
        <w:t xml:space="preserve">من أجل </w:t>
      </w:r>
      <w:r w:rsidRPr="007E7096">
        <w:rPr>
          <w:b/>
          <w:bCs/>
          <w:rtl/>
        </w:rPr>
        <w:t xml:space="preserve">رصد </w:t>
      </w:r>
      <w:r w:rsidRPr="007E7096">
        <w:rPr>
          <w:rFonts w:hint="cs"/>
          <w:b/>
          <w:bCs/>
          <w:rtl/>
          <w:lang w:bidi="ar"/>
        </w:rPr>
        <w:t>تدابير الرعاية البديلة التي تتيح للأطفال بيئة شبيهة بالبيئة الأُسرية</w:t>
      </w:r>
      <w:r w:rsidRPr="007E7096">
        <w:rPr>
          <w:b/>
          <w:bCs/>
          <w:rtl/>
        </w:rPr>
        <w:t>؛</w:t>
      </w:r>
    </w:p>
    <w:p w:rsidR="007E7096" w:rsidRPr="007E7096" w:rsidRDefault="007E7096" w:rsidP="00CE55E1">
      <w:pPr>
        <w:pStyle w:val="SingleTxtGA"/>
        <w:rPr>
          <w:rFonts w:hint="cs"/>
          <w:b/>
          <w:bCs/>
          <w:rtl/>
          <w:lang w:bidi="ar"/>
        </w:rPr>
      </w:pPr>
      <w:r w:rsidRPr="007E7096">
        <w:rPr>
          <w:rFonts w:hint="cs"/>
          <w:b/>
          <w:bCs/>
          <w:rtl/>
          <w:lang w:bidi="ar"/>
        </w:rPr>
        <w:tab/>
        <w:t>(</w:t>
      </w:r>
      <w:r w:rsidRPr="007E7096">
        <w:rPr>
          <w:rFonts w:hint="cs"/>
          <w:b/>
          <w:bCs/>
          <w:rtl/>
        </w:rPr>
        <w:t>ﻫ)</w:t>
      </w:r>
      <w:r w:rsidRPr="007E7096">
        <w:rPr>
          <w:rFonts w:hint="cs"/>
          <w:b/>
          <w:bCs/>
          <w:rtl/>
          <w:lang w:bidi="ar"/>
        </w:rPr>
        <w:tab/>
      </w:r>
      <w:r w:rsidRPr="007E7096">
        <w:rPr>
          <w:rFonts w:hint="cs"/>
          <w:b/>
          <w:bCs/>
          <w:rtl/>
        </w:rPr>
        <w:t>مراعاة</w:t>
      </w:r>
      <w:r w:rsidRPr="007E7096">
        <w:rPr>
          <w:b/>
          <w:bCs/>
          <w:rtl/>
        </w:rPr>
        <w:t xml:space="preserve"> المبادئ التوجيهي</w:t>
      </w:r>
      <w:r w:rsidR="00CE55E1">
        <w:rPr>
          <w:rFonts w:hint="cs"/>
          <w:b/>
          <w:bCs/>
          <w:rtl/>
        </w:rPr>
        <w:t>ـ</w:t>
      </w:r>
      <w:r w:rsidRPr="007E7096">
        <w:rPr>
          <w:b/>
          <w:bCs/>
          <w:rtl/>
        </w:rPr>
        <w:t>ة للرعاي</w:t>
      </w:r>
      <w:r w:rsidR="00CE55E1">
        <w:rPr>
          <w:rFonts w:hint="cs"/>
          <w:b/>
          <w:bCs/>
          <w:rtl/>
        </w:rPr>
        <w:t>ـ</w:t>
      </w:r>
      <w:r w:rsidRPr="007E7096">
        <w:rPr>
          <w:b/>
          <w:bCs/>
          <w:rtl/>
        </w:rPr>
        <w:t>ة البديلة للأطفال (قرار الجمعية العامة 64/142، المرفق</w:t>
      </w:r>
      <w:r w:rsidRPr="007E7096">
        <w:rPr>
          <w:rFonts w:hint="cs"/>
          <w:b/>
          <w:bCs/>
          <w:rtl/>
        </w:rPr>
        <w:t>).</w:t>
      </w:r>
    </w:p>
    <w:p w:rsidR="007E7096" w:rsidRPr="007A2EE6" w:rsidRDefault="007E7C66" w:rsidP="007A2EE6">
      <w:pPr>
        <w:pStyle w:val="H23GA"/>
        <w:rPr>
          <w:rFonts w:hint="cs"/>
          <w:rtl/>
        </w:rPr>
      </w:pPr>
      <w:r>
        <w:rPr>
          <w:rFonts w:hint="cs"/>
          <w:rtl/>
        </w:rPr>
        <w:tab/>
      </w:r>
      <w:r>
        <w:rPr>
          <w:rFonts w:hint="cs"/>
          <w:rtl/>
        </w:rPr>
        <w:tab/>
      </w:r>
      <w:r w:rsidR="007E7096" w:rsidRPr="007A2EE6">
        <w:rPr>
          <w:rFonts w:hint="cs"/>
          <w:rtl/>
        </w:rPr>
        <w:t>التبني</w:t>
      </w:r>
    </w:p>
    <w:p w:rsidR="007E7096" w:rsidRPr="007E7C66" w:rsidRDefault="007E7096" w:rsidP="007E7096">
      <w:pPr>
        <w:pStyle w:val="SingleTxtGA"/>
        <w:rPr>
          <w:rFonts w:hint="cs"/>
          <w:spacing w:val="-2"/>
          <w:rtl/>
        </w:rPr>
      </w:pPr>
      <w:r w:rsidRPr="007E7C66">
        <w:rPr>
          <w:rFonts w:hint="cs"/>
          <w:spacing w:val="-2"/>
          <w:rtl/>
          <w:lang w:bidi="ar"/>
        </w:rPr>
        <w:t>47-</w:t>
      </w:r>
      <w:r w:rsidRPr="007E7C66">
        <w:rPr>
          <w:rFonts w:hint="cs"/>
          <w:spacing w:val="-2"/>
          <w:rtl/>
          <w:lang w:bidi="ar"/>
        </w:rPr>
        <w:tab/>
      </w:r>
      <w:r w:rsidRPr="007E7C66">
        <w:rPr>
          <w:spacing w:val="-2"/>
          <w:rtl/>
        </w:rPr>
        <w:t xml:space="preserve">ترحب اللجنة </w:t>
      </w:r>
      <w:r w:rsidRPr="007E7C66">
        <w:rPr>
          <w:rFonts w:hint="cs"/>
          <w:spacing w:val="-2"/>
          <w:rtl/>
        </w:rPr>
        <w:t>بالقانون الصادر عام</w:t>
      </w:r>
      <w:r w:rsidRPr="007E7C66">
        <w:rPr>
          <w:spacing w:val="-2"/>
          <w:rtl/>
        </w:rPr>
        <w:t xml:space="preserve"> 2009 </w:t>
      </w:r>
      <w:r w:rsidRPr="007E7C66">
        <w:rPr>
          <w:rFonts w:hint="cs"/>
          <w:spacing w:val="-2"/>
          <w:rtl/>
        </w:rPr>
        <w:t>والمتعلق</w:t>
      </w:r>
      <w:r w:rsidRPr="007E7C66">
        <w:rPr>
          <w:spacing w:val="-2"/>
          <w:rtl/>
        </w:rPr>
        <w:t xml:space="preserve"> </w:t>
      </w:r>
      <w:r w:rsidRPr="007E7C66">
        <w:rPr>
          <w:rFonts w:hint="cs"/>
          <w:spacing w:val="-2"/>
          <w:rtl/>
        </w:rPr>
        <w:t>ب</w:t>
      </w:r>
      <w:r w:rsidRPr="007E7C66">
        <w:rPr>
          <w:spacing w:val="-2"/>
          <w:rtl/>
        </w:rPr>
        <w:t xml:space="preserve">التبني </w:t>
      </w:r>
      <w:r w:rsidRPr="007E7C66">
        <w:rPr>
          <w:rFonts w:hint="cs"/>
          <w:spacing w:val="-2"/>
          <w:rtl/>
        </w:rPr>
        <w:t>على الصعيد الدولي</w:t>
      </w:r>
      <w:r w:rsidRPr="007E7C66">
        <w:rPr>
          <w:spacing w:val="-2"/>
          <w:rtl/>
        </w:rPr>
        <w:t>، و</w:t>
      </w:r>
      <w:r w:rsidRPr="007E7C66">
        <w:rPr>
          <w:rFonts w:hint="cs"/>
          <w:spacing w:val="-2"/>
          <w:rtl/>
        </w:rPr>
        <w:t>ب</w:t>
      </w:r>
      <w:r w:rsidRPr="007E7C66">
        <w:rPr>
          <w:spacing w:val="-2"/>
          <w:rtl/>
        </w:rPr>
        <w:t xml:space="preserve">إنشاء هيئة </w:t>
      </w:r>
      <w:r w:rsidRPr="007E7C66">
        <w:rPr>
          <w:rFonts w:hint="cs"/>
          <w:spacing w:val="-2"/>
          <w:rtl/>
        </w:rPr>
        <w:t>تبني الأطفال على الصعيد الدولي</w:t>
      </w:r>
      <w:r w:rsidRPr="007E7C66">
        <w:rPr>
          <w:spacing w:val="-2"/>
          <w:rtl/>
        </w:rPr>
        <w:t xml:space="preserve">. </w:t>
      </w:r>
      <w:r w:rsidRPr="007E7C66">
        <w:rPr>
          <w:rFonts w:hint="cs"/>
          <w:spacing w:val="-2"/>
          <w:rtl/>
        </w:rPr>
        <w:t xml:space="preserve">بيد أن </w:t>
      </w:r>
      <w:r w:rsidRPr="007E7C66">
        <w:rPr>
          <w:spacing w:val="-2"/>
          <w:rtl/>
        </w:rPr>
        <w:t>اللجنة</w:t>
      </w:r>
      <w:r w:rsidRPr="007E7C66">
        <w:rPr>
          <w:rFonts w:hint="cs"/>
          <w:spacing w:val="-2"/>
          <w:rtl/>
        </w:rPr>
        <w:t xml:space="preserve"> تشعر</w:t>
      </w:r>
      <w:r w:rsidRPr="007E7C66">
        <w:rPr>
          <w:spacing w:val="-2"/>
          <w:rtl/>
        </w:rPr>
        <w:t xml:space="preserve"> بالقلق</w:t>
      </w:r>
      <w:r w:rsidRPr="007E7C66">
        <w:rPr>
          <w:rFonts w:hint="cs"/>
          <w:spacing w:val="-2"/>
          <w:rtl/>
        </w:rPr>
        <w:t xml:space="preserve"> لعدم اعتماد اللوائح المتعلقة بإنفاذ القوانين إلى الآن</w:t>
      </w:r>
      <w:r w:rsidRPr="007E7C66">
        <w:rPr>
          <w:spacing w:val="-2"/>
          <w:rtl/>
        </w:rPr>
        <w:t>، و</w:t>
      </w:r>
      <w:r w:rsidRPr="007E7C66">
        <w:rPr>
          <w:rFonts w:hint="cs"/>
          <w:spacing w:val="-2"/>
          <w:rtl/>
        </w:rPr>
        <w:t xml:space="preserve">لما يُذكر من استمرار </w:t>
      </w:r>
      <w:r w:rsidRPr="007E7C66">
        <w:rPr>
          <w:spacing w:val="-2"/>
          <w:rtl/>
        </w:rPr>
        <w:t>التبني</w:t>
      </w:r>
      <w:r w:rsidRPr="007E7C66">
        <w:rPr>
          <w:rFonts w:hint="cs"/>
          <w:spacing w:val="-2"/>
          <w:rtl/>
        </w:rPr>
        <w:t xml:space="preserve"> الدولي</w:t>
      </w:r>
      <w:r w:rsidRPr="007E7C66">
        <w:rPr>
          <w:spacing w:val="-2"/>
          <w:rtl/>
        </w:rPr>
        <w:t xml:space="preserve"> غير القانوني بمشاركة موظفين من المؤسسات التي تديرها الدولة، </w:t>
      </w:r>
      <w:r w:rsidRPr="007E7C66">
        <w:rPr>
          <w:rFonts w:hint="cs"/>
          <w:spacing w:val="-2"/>
          <w:rtl/>
        </w:rPr>
        <w:t>وعدم إجراء أي</w:t>
      </w:r>
      <w:r w:rsidRPr="007E7C66">
        <w:rPr>
          <w:spacing w:val="-2"/>
          <w:rtl/>
        </w:rPr>
        <w:t xml:space="preserve"> تحقيق مناسب في هذه </w:t>
      </w:r>
      <w:r w:rsidRPr="007E7C66">
        <w:rPr>
          <w:rFonts w:hint="cs"/>
          <w:spacing w:val="-2"/>
          <w:rtl/>
        </w:rPr>
        <w:t>الادعاءات.</w:t>
      </w:r>
    </w:p>
    <w:p w:rsidR="007E7096" w:rsidRPr="007E7096" w:rsidRDefault="007E7096" w:rsidP="007E7C66">
      <w:pPr>
        <w:pStyle w:val="SingleTxtGA"/>
        <w:rPr>
          <w:rFonts w:hint="cs"/>
          <w:b/>
          <w:bCs/>
          <w:rtl/>
        </w:rPr>
      </w:pPr>
      <w:r w:rsidRPr="007E7096">
        <w:rPr>
          <w:rFonts w:hint="cs"/>
          <w:rtl/>
          <w:lang w:bidi="ar"/>
        </w:rPr>
        <w:t>48-</w:t>
      </w:r>
      <w:r w:rsidRPr="007E7096">
        <w:rPr>
          <w:rFonts w:hint="cs"/>
          <w:b/>
          <w:bCs/>
          <w:rtl/>
          <w:lang w:bidi="ar"/>
        </w:rPr>
        <w:tab/>
      </w:r>
      <w:r w:rsidRPr="007E7096">
        <w:rPr>
          <w:b/>
          <w:bCs/>
          <w:rtl/>
        </w:rPr>
        <w:t>تحث اللجنة أيضا</w:t>
      </w:r>
      <w:r w:rsidRPr="007E7096">
        <w:rPr>
          <w:rFonts w:hint="cs"/>
          <w:b/>
          <w:bCs/>
          <w:rtl/>
        </w:rPr>
        <w:t>ً</w:t>
      </w:r>
      <w:r w:rsidRPr="007E7096">
        <w:rPr>
          <w:b/>
          <w:bCs/>
          <w:rtl/>
        </w:rPr>
        <w:t xml:space="preserve"> الدولة الطرف على </w:t>
      </w:r>
      <w:r w:rsidRPr="007E7096">
        <w:rPr>
          <w:rFonts w:hint="cs"/>
          <w:b/>
          <w:bCs/>
          <w:rtl/>
        </w:rPr>
        <w:t>أن تعتمد</w:t>
      </w:r>
      <w:r w:rsidRPr="007E7096">
        <w:rPr>
          <w:b/>
          <w:bCs/>
          <w:rtl/>
        </w:rPr>
        <w:t xml:space="preserve"> دون تأخير </w:t>
      </w:r>
      <w:r w:rsidRPr="007E7096">
        <w:rPr>
          <w:rFonts w:hint="cs"/>
          <w:b/>
          <w:bCs/>
          <w:rtl/>
        </w:rPr>
        <w:t>القرارات الوزارية المتعلقة ب</w:t>
      </w:r>
      <w:r w:rsidRPr="007E7096">
        <w:rPr>
          <w:b/>
          <w:bCs/>
          <w:rtl/>
        </w:rPr>
        <w:t>التبن</w:t>
      </w:r>
      <w:r w:rsidRPr="007E7096">
        <w:rPr>
          <w:rFonts w:hint="cs"/>
          <w:b/>
          <w:bCs/>
          <w:rtl/>
        </w:rPr>
        <w:t>ي</w:t>
      </w:r>
      <w:r w:rsidRPr="007E7096">
        <w:rPr>
          <w:b/>
          <w:bCs/>
          <w:rtl/>
        </w:rPr>
        <w:t xml:space="preserve"> </w:t>
      </w:r>
      <w:r w:rsidRPr="007E7096">
        <w:rPr>
          <w:rFonts w:hint="cs"/>
          <w:b/>
          <w:bCs/>
          <w:rtl/>
        </w:rPr>
        <w:t>على الصعيد الدولي</w:t>
      </w:r>
      <w:r w:rsidRPr="007E7096">
        <w:rPr>
          <w:b/>
          <w:bCs/>
          <w:rtl/>
        </w:rPr>
        <w:t>. وتحث اللجنة أيضا</w:t>
      </w:r>
      <w:r w:rsidRPr="007E7096">
        <w:rPr>
          <w:rFonts w:hint="cs"/>
          <w:b/>
          <w:bCs/>
          <w:rtl/>
        </w:rPr>
        <w:t>ً</w:t>
      </w:r>
      <w:r w:rsidRPr="007E7096">
        <w:rPr>
          <w:b/>
          <w:bCs/>
          <w:rtl/>
        </w:rPr>
        <w:t xml:space="preserve"> الدولة الطرف </w:t>
      </w:r>
      <w:r w:rsidRPr="007E7096">
        <w:rPr>
          <w:rFonts w:hint="cs"/>
          <w:b/>
          <w:bCs/>
          <w:rtl/>
        </w:rPr>
        <w:t xml:space="preserve">على </w:t>
      </w:r>
      <w:r w:rsidRPr="007E7096">
        <w:rPr>
          <w:b/>
          <w:bCs/>
          <w:rtl/>
        </w:rPr>
        <w:t xml:space="preserve">ضمان الشفافية </w:t>
      </w:r>
      <w:r w:rsidRPr="007E7096">
        <w:rPr>
          <w:rFonts w:hint="cs"/>
          <w:b/>
          <w:bCs/>
          <w:rtl/>
        </w:rPr>
        <w:t>ال</w:t>
      </w:r>
      <w:r w:rsidRPr="007E7096">
        <w:rPr>
          <w:b/>
          <w:bCs/>
          <w:rtl/>
        </w:rPr>
        <w:t xml:space="preserve">صارمة </w:t>
      </w:r>
      <w:r w:rsidRPr="007E7096">
        <w:rPr>
          <w:rFonts w:hint="cs"/>
          <w:b/>
          <w:bCs/>
          <w:rtl/>
        </w:rPr>
        <w:t>و</w:t>
      </w:r>
      <w:r w:rsidR="007E7C66">
        <w:rPr>
          <w:rFonts w:hint="cs"/>
          <w:b/>
          <w:bCs/>
          <w:rtl/>
        </w:rPr>
        <w:t xml:space="preserve">ضوابط </w:t>
      </w:r>
      <w:r w:rsidRPr="007E7096">
        <w:rPr>
          <w:rFonts w:hint="cs"/>
          <w:b/>
          <w:bCs/>
          <w:rtl/>
        </w:rPr>
        <w:t>المتابعة</w:t>
      </w:r>
      <w:r w:rsidRPr="007E7096">
        <w:rPr>
          <w:b/>
          <w:bCs/>
          <w:rtl/>
        </w:rPr>
        <w:t xml:space="preserve"> فيما يتعلق </w:t>
      </w:r>
      <w:r w:rsidRPr="007E7096">
        <w:rPr>
          <w:rFonts w:hint="cs"/>
          <w:b/>
          <w:bCs/>
          <w:rtl/>
        </w:rPr>
        <w:t>ب</w:t>
      </w:r>
      <w:r w:rsidRPr="007E7096">
        <w:rPr>
          <w:b/>
          <w:bCs/>
          <w:rtl/>
        </w:rPr>
        <w:t>التبني الدولي، وم</w:t>
      </w:r>
      <w:r w:rsidRPr="007E7096">
        <w:rPr>
          <w:rFonts w:hint="cs"/>
          <w:b/>
          <w:bCs/>
          <w:rtl/>
        </w:rPr>
        <w:t xml:space="preserve">حاكمة </w:t>
      </w:r>
      <w:r w:rsidRPr="007E7096">
        <w:rPr>
          <w:b/>
          <w:bCs/>
          <w:rtl/>
        </w:rPr>
        <w:t>المتورطين في عمليات التبني غير ال</w:t>
      </w:r>
      <w:r w:rsidRPr="007E7096">
        <w:rPr>
          <w:rFonts w:hint="cs"/>
          <w:b/>
          <w:bCs/>
          <w:rtl/>
        </w:rPr>
        <w:t>قانوني</w:t>
      </w:r>
      <w:r w:rsidRPr="007E7096">
        <w:rPr>
          <w:b/>
          <w:bCs/>
          <w:rtl/>
        </w:rPr>
        <w:t xml:space="preserve"> وبيع الأطفال لأغراض التبني</w:t>
      </w:r>
      <w:r w:rsidRPr="007E7096">
        <w:rPr>
          <w:b/>
          <w:bCs/>
        </w:rPr>
        <w:t>.</w:t>
      </w:r>
    </w:p>
    <w:p w:rsidR="007E7096" w:rsidRPr="007A2EE6" w:rsidRDefault="007E7C66" w:rsidP="007A2EE6">
      <w:pPr>
        <w:pStyle w:val="H23GA"/>
        <w:rPr>
          <w:rFonts w:hint="cs"/>
          <w:rtl/>
        </w:rPr>
      </w:pPr>
      <w:r>
        <w:rPr>
          <w:rFonts w:hint="cs"/>
          <w:rtl/>
        </w:rPr>
        <w:tab/>
      </w:r>
      <w:r>
        <w:rPr>
          <w:rFonts w:hint="cs"/>
          <w:rtl/>
        </w:rPr>
        <w:tab/>
      </w:r>
      <w:r w:rsidR="007E7096" w:rsidRPr="007A2EE6">
        <w:rPr>
          <w:rFonts w:hint="cs"/>
          <w:rtl/>
        </w:rPr>
        <w:t>الإساءة والإهمال</w:t>
      </w:r>
    </w:p>
    <w:p w:rsidR="007E7096" w:rsidRPr="007E7096" w:rsidRDefault="007E7096" w:rsidP="007E7C66">
      <w:pPr>
        <w:pStyle w:val="SingleTxtGA"/>
        <w:rPr>
          <w:rFonts w:hint="cs"/>
          <w:rtl/>
        </w:rPr>
      </w:pPr>
      <w:r w:rsidRPr="007E7C66">
        <w:rPr>
          <w:rFonts w:hint="cs"/>
          <w:spacing w:val="-2"/>
          <w:rtl/>
          <w:lang w:bidi="ar"/>
        </w:rPr>
        <w:t>49-</w:t>
      </w:r>
      <w:r w:rsidRPr="007E7C66">
        <w:rPr>
          <w:rFonts w:hint="cs"/>
          <w:spacing w:val="-2"/>
          <w:rtl/>
          <w:lang w:bidi="ar"/>
        </w:rPr>
        <w:tab/>
      </w:r>
      <w:r w:rsidRPr="007E7C66">
        <w:rPr>
          <w:spacing w:val="-2"/>
          <w:rtl/>
        </w:rPr>
        <w:t xml:space="preserve">تعرب اللجنة عن قلقها العميق </w:t>
      </w:r>
      <w:r w:rsidRPr="007E7C66">
        <w:rPr>
          <w:rFonts w:hint="cs"/>
          <w:spacing w:val="-2"/>
          <w:rtl/>
        </w:rPr>
        <w:t>لكون</w:t>
      </w:r>
      <w:r w:rsidRPr="007E7C66">
        <w:rPr>
          <w:spacing w:val="-2"/>
          <w:rtl/>
        </w:rPr>
        <w:t xml:space="preserve"> العنف المنزلي ضد النساء والأطفال، بما في ذلك العنف الجنسي</w:t>
      </w:r>
      <w:r w:rsidRPr="007E7C66">
        <w:rPr>
          <w:rFonts w:hint="cs"/>
          <w:spacing w:val="-2"/>
          <w:rtl/>
        </w:rPr>
        <w:t>،</w:t>
      </w:r>
      <w:r w:rsidRPr="007E7C66">
        <w:rPr>
          <w:spacing w:val="-2"/>
          <w:rtl/>
        </w:rPr>
        <w:t xml:space="preserve"> لا يزال ي</w:t>
      </w:r>
      <w:r w:rsidRPr="007E7C66">
        <w:rPr>
          <w:rFonts w:hint="cs"/>
          <w:spacing w:val="-2"/>
          <w:rtl/>
        </w:rPr>
        <w:t>مثل</w:t>
      </w:r>
      <w:r w:rsidRPr="007E7C66">
        <w:rPr>
          <w:spacing w:val="-2"/>
          <w:rtl/>
        </w:rPr>
        <w:t xml:space="preserve"> مشكلة حادة في الدولة الطرف. </w:t>
      </w:r>
      <w:r w:rsidRPr="007E7C66">
        <w:rPr>
          <w:rFonts w:hint="cs"/>
          <w:spacing w:val="-2"/>
          <w:rtl/>
        </w:rPr>
        <w:t>وفي حين</w:t>
      </w:r>
      <w:r w:rsidRPr="007E7C66">
        <w:rPr>
          <w:spacing w:val="-2"/>
          <w:rtl/>
        </w:rPr>
        <w:t xml:space="preserve"> تلاحظ</w:t>
      </w:r>
      <w:r w:rsidRPr="007E7C66">
        <w:rPr>
          <w:rFonts w:hint="cs"/>
          <w:spacing w:val="-2"/>
          <w:rtl/>
        </w:rPr>
        <w:t xml:space="preserve"> اللجنة</w:t>
      </w:r>
      <w:r w:rsidRPr="007E7C66">
        <w:rPr>
          <w:spacing w:val="-2"/>
          <w:rtl/>
        </w:rPr>
        <w:t xml:space="preserve"> اعتماد </w:t>
      </w:r>
      <w:r w:rsidRPr="007E7C66">
        <w:rPr>
          <w:rFonts w:hint="cs"/>
          <w:spacing w:val="-2"/>
          <w:rtl/>
        </w:rPr>
        <w:t>الدولة الطرف لل</w:t>
      </w:r>
      <w:r w:rsidRPr="007E7C66">
        <w:rPr>
          <w:spacing w:val="-2"/>
          <w:rtl/>
        </w:rPr>
        <w:t xml:space="preserve">قانون </w:t>
      </w:r>
      <w:r w:rsidRPr="007E7C66">
        <w:rPr>
          <w:rFonts w:hint="cs"/>
          <w:spacing w:val="-2"/>
          <w:rtl/>
        </w:rPr>
        <w:t>المتعلق ب</w:t>
      </w:r>
      <w:r w:rsidRPr="007E7C66">
        <w:rPr>
          <w:spacing w:val="-2"/>
          <w:rtl/>
        </w:rPr>
        <w:t>العنف المنزلي وحماية الضحايا في</w:t>
      </w:r>
      <w:r w:rsidRPr="007E7C66">
        <w:rPr>
          <w:rFonts w:hint="cs"/>
          <w:spacing w:val="-2"/>
          <w:rtl/>
        </w:rPr>
        <w:t xml:space="preserve"> تشرين الأول/</w:t>
      </w:r>
      <w:r w:rsidRPr="007E7C66">
        <w:rPr>
          <w:spacing w:val="-2"/>
          <w:rtl/>
        </w:rPr>
        <w:t>أكتوبر 2005،</w:t>
      </w:r>
      <w:r w:rsidRPr="007E7096">
        <w:rPr>
          <w:rtl/>
        </w:rPr>
        <w:t xml:space="preserve"> </w:t>
      </w:r>
      <w:r w:rsidRPr="007E7096">
        <w:rPr>
          <w:rFonts w:hint="cs"/>
          <w:rtl/>
        </w:rPr>
        <w:t xml:space="preserve">فإنها </w:t>
      </w:r>
      <w:r w:rsidRPr="007E7096">
        <w:rPr>
          <w:rtl/>
        </w:rPr>
        <w:t xml:space="preserve">تشعر </w:t>
      </w:r>
      <w:r w:rsidRPr="007E7096">
        <w:rPr>
          <w:rFonts w:hint="cs"/>
          <w:rtl/>
        </w:rPr>
        <w:t xml:space="preserve">بالقلق لعدم صدور القرارات الوزارية التي تُمكّن المسؤولين في البلديات والقرى من </w:t>
      </w:r>
      <w:r w:rsidRPr="007E7096">
        <w:rPr>
          <w:rtl/>
        </w:rPr>
        <w:t xml:space="preserve">التحرك لحماية ضحايا العنف المنزلي، </w:t>
      </w:r>
      <w:r w:rsidRPr="007E7096">
        <w:rPr>
          <w:rFonts w:hint="cs"/>
          <w:rtl/>
        </w:rPr>
        <w:t>ولعدم وجود</w:t>
      </w:r>
      <w:r w:rsidRPr="007E7096">
        <w:rPr>
          <w:rtl/>
        </w:rPr>
        <w:t xml:space="preserve"> نظام لحماية الطفل في الدولة الطرف</w:t>
      </w:r>
      <w:r w:rsidRPr="007E7096">
        <w:t>.</w:t>
      </w:r>
      <w:r w:rsidRPr="007E7096">
        <w:rPr>
          <w:rtl/>
        </w:rPr>
        <w:t xml:space="preserve"> وتشعر اللجنة </w:t>
      </w:r>
      <w:r w:rsidRPr="007E7096">
        <w:rPr>
          <w:rFonts w:hint="cs"/>
          <w:rtl/>
        </w:rPr>
        <w:t>كذلك بالقلق</w:t>
      </w:r>
      <w:r w:rsidRPr="007E7096">
        <w:rPr>
          <w:rtl/>
        </w:rPr>
        <w:t xml:space="preserve"> </w:t>
      </w:r>
      <w:r w:rsidRPr="007E7096">
        <w:rPr>
          <w:rFonts w:hint="cs"/>
          <w:rtl/>
        </w:rPr>
        <w:t>لكون</w:t>
      </w:r>
      <w:r w:rsidRPr="007E7096">
        <w:rPr>
          <w:rtl/>
        </w:rPr>
        <w:t xml:space="preserve"> العنف المنزلي القائم على نوع الجنس لا يزال مقبولا</w:t>
      </w:r>
      <w:r w:rsidRPr="007E7096">
        <w:rPr>
          <w:rFonts w:hint="cs"/>
          <w:rtl/>
        </w:rPr>
        <w:t>ً</w:t>
      </w:r>
      <w:r w:rsidRPr="007E7096">
        <w:rPr>
          <w:rtl/>
        </w:rPr>
        <w:t xml:space="preserve"> اجتماعي</w:t>
      </w:r>
      <w:r w:rsidRPr="007E7096">
        <w:rPr>
          <w:rFonts w:hint="cs"/>
          <w:rtl/>
        </w:rPr>
        <w:t>اً، ولا تزال سلطات</w:t>
      </w:r>
      <w:r w:rsidR="007A2EE6">
        <w:rPr>
          <w:rFonts w:hint="cs"/>
          <w:rtl/>
        </w:rPr>
        <w:t xml:space="preserve"> </w:t>
      </w:r>
      <w:r w:rsidRPr="007E7096">
        <w:rPr>
          <w:rtl/>
        </w:rPr>
        <w:t>إنفاذ الق</w:t>
      </w:r>
      <w:r w:rsidRPr="007E7096">
        <w:rPr>
          <w:rFonts w:hint="cs"/>
          <w:rtl/>
        </w:rPr>
        <w:t xml:space="preserve">وانين تتغاضى عنه </w:t>
      </w:r>
      <w:r w:rsidR="007E7C66">
        <w:rPr>
          <w:rFonts w:hint="cs"/>
          <w:rtl/>
        </w:rPr>
        <w:t>إلى حدّ كبير</w:t>
      </w:r>
      <w:r w:rsidRPr="007E7096">
        <w:rPr>
          <w:rFonts w:hint="cs"/>
          <w:rtl/>
        </w:rPr>
        <w:t>.</w:t>
      </w:r>
    </w:p>
    <w:p w:rsidR="007E7096" w:rsidRPr="007E7096" w:rsidRDefault="007E7096" w:rsidP="007E7096">
      <w:pPr>
        <w:pStyle w:val="SingleTxtGA"/>
        <w:rPr>
          <w:rFonts w:hint="cs"/>
          <w:b/>
          <w:bCs/>
          <w:rtl/>
        </w:rPr>
      </w:pPr>
      <w:r w:rsidRPr="007E7096">
        <w:rPr>
          <w:rFonts w:hint="cs"/>
          <w:rtl/>
          <w:lang w:bidi="ar"/>
        </w:rPr>
        <w:t>50-</w:t>
      </w:r>
      <w:r w:rsidRPr="007E7096">
        <w:rPr>
          <w:rFonts w:hint="cs"/>
          <w:b/>
          <w:bCs/>
          <w:rtl/>
          <w:lang w:bidi="ar"/>
        </w:rPr>
        <w:tab/>
      </w:r>
      <w:r w:rsidRPr="007E7096">
        <w:rPr>
          <w:b/>
          <w:bCs/>
          <w:rtl/>
        </w:rPr>
        <w:t>تحث اللجنة الدولة الطرف على اتخاذ تدابير فورية وفعالة لمكافحة العنف المنزلي، و</w:t>
      </w:r>
      <w:r w:rsidRPr="007E7096">
        <w:rPr>
          <w:rFonts w:hint="cs"/>
          <w:b/>
          <w:bCs/>
          <w:rtl/>
        </w:rPr>
        <w:t>منها على وجه التحديد ما يلي:</w:t>
      </w:r>
    </w:p>
    <w:p w:rsidR="007E7096" w:rsidRPr="007E7096" w:rsidRDefault="007E7096" w:rsidP="007E7096">
      <w:pPr>
        <w:pStyle w:val="SingleTxtGA"/>
        <w:rPr>
          <w:rFonts w:hint="cs"/>
          <w:b/>
          <w:bCs/>
          <w:rtl/>
          <w:lang w:bidi="ar"/>
        </w:rPr>
      </w:pPr>
      <w:r w:rsidRPr="007E7096">
        <w:rPr>
          <w:rFonts w:hint="cs"/>
          <w:b/>
          <w:bCs/>
          <w:rtl/>
          <w:lang w:bidi="ar"/>
        </w:rPr>
        <w:tab/>
        <w:t>(أ)</w:t>
      </w:r>
      <w:r w:rsidRPr="007E7096">
        <w:rPr>
          <w:rFonts w:hint="cs"/>
          <w:b/>
          <w:bCs/>
          <w:rtl/>
          <w:lang w:bidi="ar"/>
        </w:rPr>
        <w:tab/>
      </w:r>
      <w:r w:rsidRPr="007E7096">
        <w:rPr>
          <w:b/>
          <w:bCs/>
          <w:rtl/>
        </w:rPr>
        <w:t>اتخاذ جميع التدابير اللازمة من أجل ال</w:t>
      </w:r>
      <w:r w:rsidRPr="007E7096">
        <w:rPr>
          <w:rFonts w:hint="cs"/>
          <w:b/>
          <w:bCs/>
          <w:rtl/>
        </w:rPr>
        <w:t>إنفاذ</w:t>
      </w:r>
      <w:r w:rsidRPr="007E7096">
        <w:rPr>
          <w:b/>
          <w:bCs/>
          <w:rtl/>
        </w:rPr>
        <w:t xml:space="preserve"> الكامل للقانون </w:t>
      </w:r>
      <w:r w:rsidRPr="007E7096">
        <w:rPr>
          <w:rFonts w:hint="cs"/>
          <w:b/>
          <w:bCs/>
          <w:rtl/>
        </w:rPr>
        <w:t>المتعلق بم</w:t>
      </w:r>
      <w:r w:rsidRPr="007E7096">
        <w:rPr>
          <w:b/>
          <w:bCs/>
          <w:rtl/>
        </w:rPr>
        <w:t>نع العنف المنزلي وحماية الضحايا، بما في ذلك</w:t>
      </w:r>
      <w:r w:rsidRPr="007E7096">
        <w:rPr>
          <w:rFonts w:hint="cs"/>
          <w:b/>
          <w:bCs/>
          <w:rtl/>
        </w:rPr>
        <w:t xml:space="preserve"> التعجيل</w:t>
      </w:r>
      <w:r w:rsidRPr="007E7096">
        <w:rPr>
          <w:b/>
          <w:bCs/>
          <w:rtl/>
        </w:rPr>
        <w:t xml:space="preserve"> </w:t>
      </w:r>
      <w:r w:rsidRPr="007E7096">
        <w:rPr>
          <w:rFonts w:hint="cs"/>
          <w:b/>
          <w:bCs/>
          <w:rtl/>
        </w:rPr>
        <w:t>ب</w:t>
      </w:r>
      <w:r w:rsidRPr="007E7096">
        <w:rPr>
          <w:b/>
          <w:bCs/>
          <w:rtl/>
        </w:rPr>
        <w:t xml:space="preserve">اعتماد </w:t>
      </w:r>
      <w:r w:rsidRPr="007E7096">
        <w:rPr>
          <w:rFonts w:hint="cs"/>
          <w:b/>
          <w:bCs/>
          <w:rtl/>
        </w:rPr>
        <w:t xml:space="preserve">القرارات الوزارية التي تُمكّن المسؤولين في البلديات والقرى من </w:t>
      </w:r>
      <w:r w:rsidRPr="007E7096">
        <w:rPr>
          <w:b/>
          <w:bCs/>
          <w:rtl/>
        </w:rPr>
        <w:t>التحرك لحماية ضحايا العنف المنزلي؛</w:t>
      </w:r>
    </w:p>
    <w:p w:rsidR="007E7096" w:rsidRPr="007E7096" w:rsidRDefault="007E7096" w:rsidP="007E7096">
      <w:pPr>
        <w:pStyle w:val="SingleTxtGA"/>
        <w:rPr>
          <w:rFonts w:hint="cs"/>
          <w:b/>
          <w:bCs/>
          <w:rtl/>
          <w:lang w:bidi="ar"/>
        </w:rPr>
      </w:pPr>
      <w:r w:rsidRPr="007E7096">
        <w:rPr>
          <w:rFonts w:hint="cs"/>
          <w:b/>
          <w:bCs/>
          <w:rtl/>
          <w:lang w:bidi="ar"/>
        </w:rPr>
        <w:tab/>
        <w:t>(ب)</w:t>
      </w:r>
      <w:r w:rsidRPr="007E7096">
        <w:rPr>
          <w:rFonts w:hint="cs"/>
          <w:b/>
          <w:bCs/>
          <w:rtl/>
          <w:lang w:bidi="ar"/>
        </w:rPr>
        <w:tab/>
      </w:r>
      <w:r w:rsidRPr="007E7096">
        <w:rPr>
          <w:b/>
          <w:bCs/>
          <w:rtl/>
        </w:rPr>
        <w:t xml:space="preserve">وضع نظام لحماية الطفل مع </w:t>
      </w:r>
      <w:r w:rsidRPr="007E7096">
        <w:rPr>
          <w:rFonts w:hint="cs"/>
          <w:b/>
          <w:bCs/>
          <w:rtl/>
        </w:rPr>
        <w:t>توضيح المسؤوليات التي تسند إلى سلطات محلية بعينها</w:t>
      </w:r>
      <w:r w:rsidRPr="007E7096">
        <w:rPr>
          <w:b/>
          <w:bCs/>
          <w:rtl/>
        </w:rPr>
        <w:t>، بما في ذلك</w:t>
      </w:r>
      <w:r w:rsidRPr="007E7096">
        <w:rPr>
          <w:rFonts w:hint="cs"/>
          <w:b/>
          <w:bCs/>
          <w:rtl/>
        </w:rPr>
        <w:t xml:space="preserve"> وضع</w:t>
      </w:r>
      <w:r w:rsidRPr="007E7096">
        <w:rPr>
          <w:b/>
          <w:bCs/>
          <w:rtl/>
        </w:rPr>
        <w:t xml:space="preserve"> نظام للإبلاغ عن </w:t>
      </w:r>
      <w:r w:rsidRPr="007E7096">
        <w:rPr>
          <w:rFonts w:hint="cs"/>
          <w:b/>
          <w:bCs/>
          <w:rtl/>
        </w:rPr>
        <w:t>الإساءة للأطفال</w:t>
      </w:r>
      <w:r w:rsidRPr="007E7096">
        <w:rPr>
          <w:b/>
          <w:bCs/>
          <w:rtl/>
        </w:rPr>
        <w:t xml:space="preserve">، </w:t>
      </w:r>
      <w:r w:rsidRPr="007E7096">
        <w:rPr>
          <w:rFonts w:hint="cs"/>
          <w:b/>
          <w:bCs/>
          <w:rtl/>
        </w:rPr>
        <w:t>ومعالجة تقارير الإبلاغ هذه</w:t>
      </w:r>
      <w:r w:rsidRPr="007E7096">
        <w:rPr>
          <w:b/>
          <w:bCs/>
          <w:rtl/>
        </w:rPr>
        <w:t>، ووضع تدابير داعمة و</w:t>
      </w:r>
      <w:r w:rsidRPr="007E7096">
        <w:rPr>
          <w:rFonts w:hint="cs"/>
          <w:b/>
          <w:bCs/>
          <w:rtl/>
        </w:rPr>
        <w:t xml:space="preserve">تدابير </w:t>
      </w:r>
      <w:r w:rsidRPr="007E7096">
        <w:rPr>
          <w:b/>
          <w:bCs/>
          <w:rtl/>
        </w:rPr>
        <w:t xml:space="preserve">أخرى لمنع </w:t>
      </w:r>
      <w:r w:rsidRPr="007E7096">
        <w:rPr>
          <w:rFonts w:hint="cs"/>
          <w:b/>
          <w:bCs/>
          <w:rtl/>
        </w:rPr>
        <w:t>حدوث ال</w:t>
      </w:r>
      <w:r w:rsidRPr="007E7096">
        <w:rPr>
          <w:b/>
          <w:bCs/>
          <w:rtl/>
        </w:rPr>
        <w:t>مزيد من العنف؛</w:t>
      </w:r>
    </w:p>
    <w:p w:rsidR="007E7096" w:rsidRPr="007E7096" w:rsidRDefault="007E7096" w:rsidP="007E7C66">
      <w:pPr>
        <w:pStyle w:val="SingleTxtGA"/>
        <w:rPr>
          <w:rFonts w:hint="cs"/>
          <w:b/>
          <w:bCs/>
          <w:rtl/>
        </w:rPr>
      </w:pPr>
      <w:r w:rsidRPr="007E7096">
        <w:rPr>
          <w:rFonts w:hint="cs"/>
          <w:b/>
          <w:bCs/>
          <w:rtl/>
          <w:lang w:bidi="ar"/>
        </w:rPr>
        <w:tab/>
        <w:t>(ج)</w:t>
      </w:r>
      <w:r w:rsidRPr="007E7096">
        <w:rPr>
          <w:rFonts w:hint="cs"/>
          <w:b/>
          <w:bCs/>
          <w:rtl/>
          <w:lang w:bidi="ar"/>
        </w:rPr>
        <w:tab/>
      </w:r>
      <w:r w:rsidRPr="007E7096">
        <w:rPr>
          <w:b/>
          <w:bCs/>
          <w:rtl/>
        </w:rPr>
        <w:t xml:space="preserve">جمع بيانات </w:t>
      </w:r>
      <w:r w:rsidRPr="007E7096">
        <w:rPr>
          <w:rFonts w:hint="cs"/>
          <w:b/>
          <w:bCs/>
          <w:rtl/>
        </w:rPr>
        <w:t>م</w:t>
      </w:r>
      <w:r w:rsidRPr="007E7096">
        <w:rPr>
          <w:b/>
          <w:bCs/>
          <w:rtl/>
        </w:rPr>
        <w:t xml:space="preserve">وثوقة بشأن العنف المنزلي، </w:t>
      </w:r>
      <w:r w:rsidR="007E7C66">
        <w:rPr>
          <w:rFonts w:hint="cs"/>
          <w:b/>
          <w:bCs/>
          <w:rtl/>
        </w:rPr>
        <w:t xml:space="preserve">تشمل </w:t>
      </w:r>
      <w:r w:rsidRPr="007E7096">
        <w:rPr>
          <w:b/>
          <w:bCs/>
          <w:rtl/>
        </w:rPr>
        <w:t>الاعتداء الجنسي على الأطفال</w:t>
      </w:r>
      <w:r w:rsidRPr="007E7096">
        <w:rPr>
          <w:rFonts w:hint="cs"/>
          <w:b/>
          <w:bCs/>
          <w:rtl/>
        </w:rPr>
        <w:t>،</w:t>
      </w:r>
      <w:r w:rsidRPr="007E7096">
        <w:rPr>
          <w:b/>
          <w:bCs/>
          <w:rtl/>
        </w:rPr>
        <w:t xml:space="preserve"> وإجراء دراسات </w:t>
      </w:r>
      <w:r w:rsidRPr="007E7096">
        <w:rPr>
          <w:rFonts w:hint="cs"/>
          <w:b/>
          <w:bCs/>
          <w:rtl/>
        </w:rPr>
        <w:t xml:space="preserve">لمعرفة </w:t>
      </w:r>
      <w:r w:rsidRPr="007E7096">
        <w:rPr>
          <w:b/>
          <w:bCs/>
          <w:rtl/>
        </w:rPr>
        <w:t xml:space="preserve">الأسباب الجذرية لمشكلة العنف ضد الأطفال </w:t>
      </w:r>
      <w:r w:rsidRPr="007E7096">
        <w:rPr>
          <w:rFonts w:hint="cs"/>
          <w:b/>
          <w:bCs/>
          <w:rtl/>
        </w:rPr>
        <w:t xml:space="preserve">وتحديد </w:t>
      </w:r>
      <w:r w:rsidRPr="007E7096">
        <w:rPr>
          <w:b/>
          <w:bCs/>
          <w:rtl/>
        </w:rPr>
        <w:t>نطاق</w:t>
      </w:r>
      <w:r w:rsidRPr="007E7096">
        <w:rPr>
          <w:rFonts w:hint="cs"/>
          <w:b/>
          <w:bCs/>
          <w:rtl/>
        </w:rPr>
        <w:t>ها</w:t>
      </w:r>
      <w:r w:rsidRPr="007E7096">
        <w:rPr>
          <w:b/>
          <w:bCs/>
          <w:rtl/>
        </w:rPr>
        <w:t>؛</w:t>
      </w:r>
    </w:p>
    <w:p w:rsidR="007E7096" w:rsidRPr="007E7096" w:rsidRDefault="007E7096" w:rsidP="007E7096">
      <w:pPr>
        <w:pStyle w:val="SingleTxtGA"/>
        <w:rPr>
          <w:rFonts w:hint="cs"/>
          <w:b/>
          <w:bCs/>
          <w:rtl/>
          <w:lang w:bidi="ar"/>
        </w:rPr>
      </w:pPr>
      <w:r w:rsidRPr="007E7096">
        <w:rPr>
          <w:rFonts w:hint="cs"/>
          <w:b/>
          <w:bCs/>
          <w:rtl/>
          <w:lang w:bidi="ar"/>
        </w:rPr>
        <w:tab/>
        <w:t>(د)</w:t>
      </w:r>
      <w:r w:rsidRPr="007E7096">
        <w:rPr>
          <w:rFonts w:hint="cs"/>
          <w:b/>
          <w:bCs/>
          <w:rtl/>
          <w:lang w:bidi="ar"/>
        </w:rPr>
        <w:tab/>
      </w:r>
      <w:r w:rsidRPr="007E7096">
        <w:rPr>
          <w:b/>
          <w:bCs/>
          <w:rtl/>
        </w:rPr>
        <w:t xml:space="preserve">تنسيق برامج </w:t>
      </w:r>
      <w:r w:rsidR="007E7C66">
        <w:rPr>
          <w:rFonts w:hint="cs"/>
          <w:b/>
          <w:bCs/>
          <w:rtl/>
        </w:rPr>
        <w:t>ال</w:t>
      </w:r>
      <w:r w:rsidRPr="007E7096">
        <w:rPr>
          <w:rFonts w:hint="cs"/>
          <w:b/>
          <w:bCs/>
          <w:rtl/>
        </w:rPr>
        <w:t>توعية على نطاق الدولة</w:t>
      </w:r>
      <w:r w:rsidRPr="007E7096">
        <w:rPr>
          <w:b/>
          <w:bCs/>
          <w:rtl/>
        </w:rPr>
        <w:t>، بما في ذلك</w:t>
      </w:r>
      <w:r w:rsidRPr="007E7096">
        <w:rPr>
          <w:rFonts w:hint="cs"/>
          <w:b/>
          <w:bCs/>
          <w:rtl/>
        </w:rPr>
        <w:t xml:space="preserve"> تنظيم حملات بشأن</w:t>
      </w:r>
      <w:r w:rsidRPr="007E7096">
        <w:rPr>
          <w:b/>
          <w:bCs/>
          <w:rtl/>
        </w:rPr>
        <w:t xml:space="preserve"> مشكلة العنف المنزلي، بغية تغيير المواقف العامة والتقاليد التي تمنع الضحايا، </w:t>
      </w:r>
      <w:r w:rsidRPr="007E7096">
        <w:rPr>
          <w:rFonts w:hint="cs"/>
          <w:b/>
          <w:bCs/>
          <w:rtl/>
        </w:rPr>
        <w:t>و</w:t>
      </w:r>
      <w:r w:rsidRPr="007E7096">
        <w:rPr>
          <w:b/>
          <w:bCs/>
          <w:rtl/>
        </w:rPr>
        <w:t>لا سيما النساء والفتيات، من الإبلاغ؛</w:t>
      </w:r>
    </w:p>
    <w:p w:rsidR="007E7096" w:rsidRPr="007E7096" w:rsidRDefault="007E7096" w:rsidP="007E7096">
      <w:pPr>
        <w:pStyle w:val="SingleTxtGA"/>
        <w:rPr>
          <w:rFonts w:hint="cs"/>
          <w:b/>
          <w:bCs/>
          <w:rtl/>
          <w:lang w:bidi="ar"/>
        </w:rPr>
      </w:pPr>
      <w:r w:rsidRPr="007E7096">
        <w:rPr>
          <w:rFonts w:hint="cs"/>
          <w:b/>
          <w:bCs/>
          <w:rtl/>
          <w:lang w:bidi="ar"/>
        </w:rPr>
        <w:tab/>
        <w:t>(</w:t>
      </w:r>
      <w:r w:rsidRPr="007E7096">
        <w:rPr>
          <w:rFonts w:hint="cs"/>
          <w:b/>
          <w:bCs/>
          <w:rtl/>
        </w:rPr>
        <w:t>ﻫ)</w:t>
      </w:r>
      <w:r w:rsidRPr="007E7096">
        <w:rPr>
          <w:rFonts w:hint="cs"/>
          <w:b/>
          <w:bCs/>
          <w:rtl/>
          <w:lang w:bidi="ar"/>
        </w:rPr>
        <w:tab/>
      </w:r>
      <w:r w:rsidRPr="007E7096">
        <w:rPr>
          <w:b/>
          <w:bCs/>
          <w:rtl/>
        </w:rPr>
        <w:t xml:space="preserve">التحقيق في حالات العنف المنزلي من خلال </w:t>
      </w:r>
      <w:r w:rsidRPr="007E7096">
        <w:rPr>
          <w:rFonts w:hint="cs"/>
          <w:b/>
          <w:bCs/>
          <w:rtl/>
        </w:rPr>
        <w:t>ال</w:t>
      </w:r>
      <w:r w:rsidRPr="007E7096">
        <w:rPr>
          <w:b/>
          <w:bCs/>
          <w:rtl/>
        </w:rPr>
        <w:t xml:space="preserve">إجراءات </w:t>
      </w:r>
      <w:r w:rsidRPr="007E7096">
        <w:rPr>
          <w:rFonts w:hint="cs"/>
          <w:b/>
          <w:bCs/>
          <w:rtl/>
        </w:rPr>
        <w:t>ال</w:t>
      </w:r>
      <w:r w:rsidRPr="007E7096">
        <w:rPr>
          <w:b/>
          <w:bCs/>
          <w:rtl/>
        </w:rPr>
        <w:t xml:space="preserve">قضائية </w:t>
      </w:r>
      <w:r w:rsidRPr="007E7096">
        <w:rPr>
          <w:rFonts w:hint="cs"/>
          <w:b/>
          <w:bCs/>
          <w:rtl/>
        </w:rPr>
        <w:t>الملائمة للأطفال،</w:t>
      </w:r>
      <w:r w:rsidRPr="007E7096">
        <w:rPr>
          <w:b/>
          <w:bCs/>
          <w:rtl/>
        </w:rPr>
        <w:t xml:space="preserve"> وضمان تطبيق العقوبات على الجناة مع المراعاة الواجبة لضمان حقوق الطفل، بما في ذلك الحق في الخصوصية</w:t>
      </w:r>
      <w:r w:rsidRPr="007E7096">
        <w:rPr>
          <w:b/>
          <w:bCs/>
        </w:rPr>
        <w:t>.</w:t>
      </w:r>
    </w:p>
    <w:p w:rsidR="007E7096" w:rsidRPr="007E7096" w:rsidRDefault="007E7096" w:rsidP="007E7096">
      <w:pPr>
        <w:pStyle w:val="H1GA"/>
        <w:rPr>
          <w:rFonts w:hint="cs"/>
          <w:rtl/>
        </w:rPr>
      </w:pPr>
      <w:r w:rsidRPr="007E7096">
        <w:rPr>
          <w:rFonts w:hint="cs"/>
          <w:rtl/>
        </w:rPr>
        <w:tab/>
        <w:t>هاء -</w:t>
      </w:r>
      <w:r w:rsidRPr="007E7096">
        <w:rPr>
          <w:rFonts w:hint="cs"/>
          <w:rtl/>
        </w:rPr>
        <w:tab/>
      </w:r>
      <w:r w:rsidRPr="007E7096">
        <w:rPr>
          <w:rtl/>
        </w:rPr>
        <w:t>الصحة الأساسية والرعاية (ال</w:t>
      </w:r>
      <w:r w:rsidRPr="007E7096">
        <w:rPr>
          <w:rFonts w:hint="cs"/>
          <w:rtl/>
        </w:rPr>
        <w:t>م</w:t>
      </w:r>
      <w:r w:rsidRPr="007E7096">
        <w:rPr>
          <w:rtl/>
        </w:rPr>
        <w:t>واد 6</w:t>
      </w:r>
      <w:r w:rsidRPr="007E7096">
        <w:rPr>
          <w:rFonts w:hint="cs"/>
          <w:rtl/>
        </w:rPr>
        <w:t>،</w:t>
      </w:r>
      <w:r w:rsidRPr="007E7096">
        <w:rPr>
          <w:rtl/>
        </w:rPr>
        <w:t xml:space="preserve"> و18</w:t>
      </w:r>
      <w:r w:rsidRPr="007E7096">
        <w:rPr>
          <w:rFonts w:hint="cs"/>
          <w:rtl/>
        </w:rPr>
        <w:t>،</w:t>
      </w:r>
      <w:r w:rsidRPr="007E7096">
        <w:rPr>
          <w:rtl/>
        </w:rPr>
        <w:t>الفقرة 3</w:t>
      </w:r>
      <w:r w:rsidRPr="007E7096">
        <w:rPr>
          <w:rFonts w:hint="cs"/>
          <w:rtl/>
        </w:rPr>
        <w:t>،</w:t>
      </w:r>
      <w:r w:rsidRPr="007E7096">
        <w:rPr>
          <w:rtl/>
        </w:rPr>
        <w:t xml:space="preserve"> و23</w:t>
      </w:r>
      <w:r w:rsidRPr="007E7096">
        <w:rPr>
          <w:rFonts w:hint="cs"/>
          <w:rtl/>
        </w:rPr>
        <w:t>، و</w:t>
      </w:r>
      <w:r w:rsidRPr="007E7096">
        <w:rPr>
          <w:rtl/>
        </w:rPr>
        <w:t>24</w:t>
      </w:r>
      <w:r w:rsidRPr="007E7096">
        <w:rPr>
          <w:rFonts w:hint="cs"/>
          <w:rtl/>
        </w:rPr>
        <w:t>،</w:t>
      </w:r>
      <w:r w:rsidRPr="007E7096">
        <w:rPr>
          <w:rFonts w:hint="cs"/>
          <w:rtl/>
        </w:rPr>
        <w:br/>
      </w:r>
      <w:r w:rsidRPr="007E7096">
        <w:rPr>
          <w:rtl/>
        </w:rPr>
        <w:t>و26</w:t>
      </w:r>
      <w:r w:rsidRPr="007E7096">
        <w:rPr>
          <w:rFonts w:hint="cs"/>
          <w:rtl/>
        </w:rPr>
        <w:t>، و27،</w:t>
      </w:r>
      <w:r w:rsidRPr="007E7096">
        <w:rPr>
          <w:rtl/>
        </w:rPr>
        <w:t xml:space="preserve"> </w:t>
      </w:r>
      <w:r w:rsidRPr="007E7096">
        <w:rPr>
          <w:rFonts w:hint="cs"/>
          <w:rtl/>
        </w:rPr>
        <w:t>و</w:t>
      </w:r>
      <w:r w:rsidRPr="007E7096">
        <w:rPr>
          <w:rtl/>
        </w:rPr>
        <w:t>الفقرات 1-3 من الاتفاقية)</w:t>
      </w:r>
    </w:p>
    <w:p w:rsidR="007E7096" w:rsidRPr="007A2EE6" w:rsidRDefault="007E7096" w:rsidP="007A2EE6">
      <w:pPr>
        <w:pStyle w:val="H23GA"/>
        <w:rPr>
          <w:rFonts w:hint="cs"/>
          <w:rtl/>
        </w:rPr>
      </w:pPr>
      <w:r w:rsidRPr="007A2EE6">
        <w:rPr>
          <w:rFonts w:hint="cs"/>
          <w:rtl/>
        </w:rPr>
        <w:tab/>
      </w:r>
      <w:r w:rsidRPr="007A2EE6">
        <w:rPr>
          <w:rFonts w:hint="cs"/>
          <w:rtl/>
        </w:rPr>
        <w:tab/>
        <w:t>الأطفال المعوقون</w:t>
      </w:r>
    </w:p>
    <w:p w:rsidR="007E7096" w:rsidRPr="007E7096" w:rsidRDefault="007E7096" w:rsidP="007E7096">
      <w:pPr>
        <w:pStyle w:val="SingleTxtGA"/>
        <w:rPr>
          <w:rFonts w:hint="cs"/>
          <w:rtl/>
        </w:rPr>
      </w:pPr>
      <w:r w:rsidRPr="007E7096">
        <w:rPr>
          <w:rFonts w:hint="cs"/>
          <w:rtl/>
          <w:lang w:bidi="ar"/>
        </w:rPr>
        <w:t>51-</w:t>
      </w:r>
      <w:r w:rsidRPr="007E7096">
        <w:rPr>
          <w:rFonts w:hint="cs"/>
          <w:rtl/>
          <w:lang w:bidi="ar"/>
        </w:rPr>
        <w:tab/>
      </w:r>
      <w:r w:rsidRPr="007E7096">
        <w:rPr>
          <w:rtl/>
        </w:rPr>
        <w:t xml:space="preserve">ترحب اللجنة </w:t>
      </w:r>
      <w:r w:rsidRPr="007E7096">
        <w:rPr>
          <w:rFonts w:hint="cs"/>
          <w:rtl/>
        </w:rPr>
        <w:t>باعتماد القانون المتعلق بتعزيز حقوق المعوقين وحمايتها في تموز/</w:t>
      </w:r>
      <w:r w:rsidR="007E7C66">
        <w:rPr>
          <w:rFonts w:hint="cs"/>
          <w:rtl/>
        </w:rPr>
        <w:t xml:space="preserve">         </w:t>
      </w:r>
      <w:r w:rsidRPr="007E7096">
        <w:rPr>
          <w:rFonts w:hint="cs"/>
          <w:rtl/>
        </w:rPr>
        <w:t>يوليه 2009، وبالسياسة المعتمدة عام 2008 بشأن تعليم الأطفال المعوقين. بيد أن اللجنة تشعر بالقلق مما يلي:</w:t>
      </w:r>
    </w:p>
    <w:p w:rsidR="007E7096" w:rsidRPr="007E7096" w:rsidRDefault="007E7096" w:rsidP="007E7096">
      <w:pPr>
        <w:pStyle w:val="SingleTxtGA"/>
        <w:rPr>
          <w:rFonts w:hint="cs"/>
          <w:rtl/>
        </w:rPr>
      </w:pPr>
      <w:r w:rsidRPr="007E7096">
        <w:rPr>
          <w:rFonts w:hint="cs"/>
          <w:b/>
          <w:bCs/>
          <w:rtl/>
          <w:lang w:bidi="ar"/>
        </w:rPr>
        <w:tab/>
      </w:r>
      <w:r w:rsidRPr="007E7096">
        <w:rPr>
          <w:rFonts w:hint="cs"/>
          <w:rtl/>
          <w:lang w:bidi="ar"/>
        </w:rPr>
        <w:t>(أ)</w:t>
      </w:r>
      <w:r w:rsidRPr="007E7096">
        <w:rPr>
          <w:rFonts w:hint="cs"/>
          <w:rtl/>
          <w:lang w:bidi="ar"/>
        </w:rPr>
        <w:tab/>
      </w:r>
      <w:r w:rsidRPr="007E7096">
        <w:rPr>
          <w:rFonts w:hint="cs"/>
          <w:rtl/>
        </w:rPr>
        <w:t xml:space="preserve">عدم وجود </w:t>
      </w:r>
      <w:r w:rsidRPr="007E7096">
        <w:rPr>
          <w:rtl/>
        </w:rPr>
        <w:t>بيانات إحصائية دقيقة وم</w:t>
      </w:r>
      <w:r w:rsidRPr="007E7096">
        <w:rPr>
          <w:rFonts w:hint="cs"/>
          <w:rtl/>
        </w:rPr>
        <w:t>صنفة</w:t>
      </w:r>
      <w:r w:rsidRPr="007E7096">
        <w:rPr>
          <w:rtl/>
        </w:rPr>
        <w:t xml:space="preserve"> عن الأطفال المعوقين و</w:t>
      </w:r>
      <w:r w:rsidRPr="007E7096">
        <w:rPr>
          <w:rFonts w:hint="cs"/>
          <w:rtl/>
        </w:rPr>
        <w:t xml:space="preserve">عن </w:t>
      </w:r>
      <w:r w:rsidRPr="007E7096">
        <w:rPr>
          <w:rtl/>
        </w:rPr>
        <w:t>أنواع الإعاقة؛</w:t>
      </w:r>
    </w:p>
    <w:p w:rsidR="007E7096" w:rsidRPr="007E7096" w:rsidRDefault="007E7096" w:rsidP="007E7096">
      <w:pPr>
        <w:pStyle w:val="SingleTxtGA"/>
        <w:rPr>
          <w:rFonts w:hint="cs"/>
          <w:rtl/>
        </w:rPr>
      </w:pPr>
      <w:r w:rsidRPr="007E7096">
        <w:rPr>
          <w:rFonts w:hint="cs"/>
          <w:rtl/>
          <w:lang w:bidi="ar"/>
        </w:rPr>
        <w:tab/>
        <w:t>(ب)</w:t>
      </w:r>
      <w:r w:rsidRPr="007E7096">
        <w:rPr>
          <w:rFonts w:hint="cs"/>
          <w:rtl/>
          <w:lang w:bidi="ar"/>
        </w:rPr>
        <w:tab/>
      </w:r>
      <w:r w:rsidRPr="007E7096">
        <w:rPr>
          <w:rFonts w:hint="cs"/>
          <w:rtl/>
        </w:rPr>
        <w:t xml:space="preserve">عدم وجود نظام للفرز المبكر للإعاقات وتحديدها والتدخل بشأنها والوقاية منها مبكراً في </w:t>
      </w:r>
      <w:r w:rsidRPr="007E7096">
        <w:rPr>
          <w:rtl/>
        </w:rPr>
        <w:t>الدولة الطرف؛</w:t>
      </w:r>
    </w:p>
    <w:p w:rsidR="007E7096" w:rsidRPr="007E7096" w:rsidRDefault="007E7096" w:rsidP="007E7096">
      <w:pPr>
        <w:pStyle w:val="SingleTxtGA"/>
        <w:rPr>
          <w:rFonts w:hint="cs"/>
          <w:rtl/>
          <w:lang w:bidi="ar"/>
        </w:rPr>
      </w:pPr>
      <w:r w:rsidRPr="007E7096">
        <w:rPr>
          <w:rFonts w:hint="cs"/>
          <w:rtl/>
          <w:lang w:bidi="ar"/>
        </w:rPr>
        <w:tab/>
        <w:t>(ج)</w:t>
      </w:r>
      <w:r w:rsidRPr="007E7096">
        <w:rPr>
          <w:rFonts w:hint="cs"/>
          <w:rtl/>
          <w:lang w:bidi="ar"/>
        </w:rPr>
        <w:tab/>
      </w:r>
      <w:r w:rsidRPr="007E7096">
        <w:rPr>
          <w:rFonts w:hint="cs"/>
          <w:rtl/>
        </w:rPr>
        <w:t>استمرار معاناة الأطفال المعوقين</w:t>
      </w:r>
      <w:r w:rsidRPr="007E7096">
        <w:rPr>
          <w:rtl/>
        </w:rPr>
        <w:t>، وبخاصة أولئك الذين يعيشون في المناطق النائية (مثل الم</w:t>
      </w:r>
      <w:r w:rsidRPr="007E7096">
        <w:rPr>
          <w:rFonts w:hint="cs"/>
          <w:rtl/>
        </w:rPr>
        <w:t>قاطعات</w:t>
      </w:r>
      <w:r w:rsidRPr="007E7096">
        <w:rPr>
          <w:rtl/>
        </w:rPr>
        <w:t xml:space="preserve"> الشمالية الشرقية) والأطفال </w:t>
      </w:r>
      <w:r w:rsidRPr="007E7096">
        <w:rPr>
          <w:rFonts w:hint="cs"/>
          <w:rtl/>
        </w:rPr>
        <w:t xml:space="preserve">المعوقون عقلياً من أقصى درجات التهميش في </w:t>
      </w:r>
      <w:r w:rsidRPr="007E7096">
        <w:rPr>
          <w:rtl/>
        </w:rPr>
        <w:t xml:space="preserve">المجتمع، </w:t>
      </w:r>
      <w:r w:rsidRPr="007E7096">
        <w:rPr>
          <w:rFonts w:hint="cs"/>
          <w:rtl/>
        </w:rPr>
        <w:t xml:space="preserve">ومن رفض أسرهم لهم، ومن أعلى مستويات </w:t>
      </w:r>
      <w:r w:rsidRPr="007E7096">
        <w:rPr>
          <w:rtl/>
        </w:rPr>
        <w:t xml:space="preserve">التمييز </w:t>
      </w:r>
      <w:r w:rsidRPr="007E7096">
        <w:rPr>
          <w:rFonts w:hint="cs"/>
          <w:rtl/>
        </w:rPr>
        <w:t>الممارس ضدهم</w:t>
      </w:r>
      <w:r w:rsidRPr="007E7096">
        <w:rPr>
          <w:rtl/>
        </w:rPr>
        <w:t>، ولا سيما فيما يتعلق ب</w:t>
      </w:r>
      <w:r w:rsidRPr="007E7096">
        <w:rPr>
          <w:rFonts w:hint="cs"/>
          <w:rtl/>
        </w:rPr>
        <w:t xml:space="preserve">إمكانية حصولهم </w:t>
      </w:r>
      <w:r w:rsidRPr="007E7096">
        <w:rPr>
          <w:rtl/>
        </w:rPr>
        <w:t xml:space="preserve">على </w:t>
      </w:r>
      <w:r w:rsidRPr="007E7096">
        <w:rPr>
          <w:rFonts w:hint="cs"/>
          <w:rtl/>
        </w:rPr>
        <w:t>خدمات الصحة</w:t>
      </w:r>
      <w:r w:rsidRPr="007E7096">
        <w:rPr>
          <w:rtl/>
        </w:rPr>
        <w:t xml:space="preserve"> والتعليم</w:t>
      </w:r>
      <w:r w:rsidR="007A2EE6">
        <w:rPr>
          <w:rtl/>
        </w:rPr>
        <w:t>؛</w:t>
      </w:r>
    </w:p>
    <w:p w:rsidR="007E7096" w:rsidRPr="007E7C66" w:rsidRDefault="007E7096" w:rsidP="007E7C66">
      <w:pPr>
        <w:pStyle w:val="SingleTxtGA"/>
        <w:rPr>
          <w:rFonts w:hint="cs"/>
          <w:spacing w:val="-2"/>
          <w:rtl/>
        </w:rPr>
      </w:pPr>
      <w:r w:rsidRPr="007E7C66">
        <w:rPr>
          <w:rFonts w:hint="cs"/>
          <w:spacing w:val="-2"/>
          <w:rtl/>
          <w:lang w:bidi="ar"/>
        </w:rPr>
        <w:tab/>
        <w:t>(د)</w:t>
      </w:r>
      <w:r w:rsidRPr="007E7C66">
        <w:rPr>
          <w:rFonts w:hint="cs"/>
          <w:spacing w:val="-2"/>
          <w:rtl/>
          <w:lang w:bidi="ar"/>
        </w:rPr>
        <w:tab/>
      </w:r>
      <w:r w:rsidR="007E7C66" w:rsidRPr="007E7C66">
        <w:rPr>
          <w:rFonts w:hint="cs"/>
          <w:spacing w:val="-2"/>
          <w:rtl/>
        </w:rPr>
        <w:t>أن م</w:t>
      </w:r>
      <w:r w:rsidRPr="007E7C66">
        <w:rPr>
          <w:spacing w:val="-2"/>
          <w:rtl/>
        </w:rPr>
        <w:t>عظم الخدمات المقدمة للأطفال المعوقي</w:t>
      </w:r>
      <w:r w:rsidRPr="007E7C66">
        <w:rPr>
          <w:rFonts w:hint="cs"/>
          <w:spacing w:val="-2"/>
          <w:rtl/>
        </w:rPr>
        <w:t>ن</w:t>
      </w:r>
      <w:r w:rsidR="007E7C66" w:rsidRPr="007E7C66">
        <w:rPr>
          <w:rFonts w:hint="cs"/>
          <w:spacing w:val="-2"/>
          <w:rtl/>
        </w:rPr>
        <w:t xml:space="preserve"> توفرها المنظمات غير الحكومية</w:t>
      </w:r>
      <w:r w:rsidRPr="007E7C66">
        <w:rPr>
          <w:rFonts w:hint="cs"/>
          <w:spacing w:val="-2"/>
          <w:rtl/>
        </w:rPr>
        <w:t>.</w:t>
      </w:r>
    </w:p>
    <w:p w:rsidR="007E7096" w:rsidRPr="007E7096" w:rsidRDefault="007E7096" w:rsidP="007E7C66">
      <w:pPr>
        <w:pStyle w:val="SingleTxtGA"/>
        <w:rPr>
          <w:rFonts w:hint="cs"/>
          <w:b/>
          <w:bCs/>
          <w:rtl/>
        </w:rPr>
      </w:pPr>
      <w:r w:rsidRPr="007E7096">
        <w:rPr>
          <w:rFonts w:hint="cs"/>
          <w:rtl/>
          <w:lang w:bidi="ar"/>
        </w:rPr>
        <w:t>52-</w:t>
      </w:r>
      <w:r w:rsidRPr="007E7096">
        <w:rPr>
          <w:rFonts w:hint="cs"/>
          <w:b/>
          <w:bCs/>
          <w:rtl/>
          <w:lang w:bidi="ar"/>
        </w:rPr>
        <w:tab/>
      </w:r>
      <w:r w:rsidRPr="007E7096">
        <w:rPr>
          <w:b/>
          <w:bCs/>
          <w:rtl/>
        </w:rPr>
        <w:t>تحث اللجنة الدولة الطرف على ضمان ال</w:t>
      </w:r>
      <w:r w:rsidRPr="007E7096">
        <w:rPr>
          <w:rFonts w:hint="cs"/>
          <w:b/>
          <w:bCs/>
          <w:rtl/>
        </w:rPr>
        <w:t>إنفاذ</w:t>
      </w:r>
      <w:r w:rsidRPr="007E7096">
        <w:rPr>
          <w:b/>
          <w:bCs/>
          <w:rtl/>
        </w:rPr>
        <w:t xml:space="preserve"> الفعال للقانون </w:t>
      </w:r>
      <w:r w:rsidRPr="007E7096">
        <w:rPr>
          <w:rFonts w:hint="cs"/>
          <w:b/>
          <w:bCs/>
          <w:rtl/>
        </w:rPr>
        <w:t>المتعلق ب</w:t>
      </w:r>
      <w:r w:rsidRPr="007E7096">
        <w:rPr>
          <w:b/>
          <w:bCs/>
          <w:rtl/>
        </w:rPr>
        <w:t xml:space="preserve">تعزيز </w:t>
      </w:r>
      <w:r w:rsidRPr="007E7096">
        <w:rPr>
          <w:rFonts w:hint="cs"/>
          <w:b/>
          <w:bCs/>
          <w:rtl/>
        </w:rPr>
        <w:t xml:space="preserve">حقوق المعوقين وحمايتها، </w:t>
      </w:r>
      <w:r w:rsidRPr="007E7096">
        <w:rPr>
          <w:b/>
          <w:bCs/>
          <w:rtl/>
        </w:rPr>
        <w:t>و</w:t>
      </w:r>
      <w:r w:rsidRPr="007E7096">
        <w:rPr>
          <w:rFonts w:hint="cs"/>
          <w:b/>
          <w:bCs/>
          <w:rtl/>
        </w:rPr>
        <w:t>للسياسة المعتمدة</w:t>
      </w:r>
      <w:r w:rsidRPr="007E7096">
        <w:rPr>
          <w:b/>
          <w:bCs/>
          <w:rtl/>
        </w:rPr>
        <w:t xml:space="preserve"> عام 2008 بشأن </w:t>
      </w:r>
      <w:r w:rsidRPr="007E7096">
        <w:rPr>
          <w:rFonts w:hint="cs"/>
          <w:b/>
          <w:bCs/>
          <w:rtl/>
        </w:rPr>
        <w:t>تعليم الأطفال المعوقين</w:t>
      </w:r>
      <w:r w:rsidRPr="007E7096">
        <w:rPr>
          <w:b/>
          <w:bCs/>
          <w:rtl/>
        </w:rPr>
        <w:t>، ولا سيما من خلال تخصيص الموارد البشرية والتقنية والمالية</w:t>
      </w:r>
      <w:r w:rsidRPr="007E7096">
        <w:rPr>
          <w:rFonts w:hint="cs"/>
          <w:b/>
          <w:bCs/>
          <w:rtl/>
        </w:rPr>
        <w:t xml:space="preserve"> </w:t>
      </w:r>
      <w:r w:rsidRPr="007E7096">
        <w:rPr>
          <w:b/>
          <w:bCs/>
          <w:rtl/>
        </w:rPr>
        <w:t>اللازمة</w:t>
      </w:r>
      <w:r w:rsidRPr="007E7096">
        <w:rPr>
          <w:rFonts w:hint="cs"/>
          <w:b/>
          <w:bCs/>
          <w:rtl/>
        </w:rPr>
        <w:t>.</w:t>
      </w:r>
      <w:r w:rsidRPr="007E7096">
        <w:rPr>
          <w:b/>
          <w:bCs/>
          <w:rtl/>
        </w:rPr>
        <w:t xml:space="preserve"> </w:t>
      </w:r>
      <w:r w:rsidRPr="007E7096">
        <w:rPr>
          <w:rFonts w:hint="cs"/>
          <w:b/>
          <w:bCs/>
          <w:rtl/>
        </w:rPr>
        <w:t>و</w:t>
      </w:r>
      <w:r w:rsidRPr="007E7096">
        <w:rPr>
          <w:b/>
          <w:bCs/>
          <w:rtl/>
        </w:rPr>
        <w:t>توصي اللجنة الدولة الطر</w:t>
      </w:r>
      <w:r w:rsidRPr="007E7096">
        <w:rPr>
          <w:rFonts w:hint="cs"/>
          <w:b/>
          <w:bCs/>
          <w:rtl/>
        </w:rPr>
        <w:t>ف بما يلي:</w:t>
      </w:r>
    </w:p>
    <w:p w:rsidR="007E7096" w:rsidRPr="007E7096" w:rsidRDefault="007E7096" w:rsidP="00174B49">
      <w:pPr>
        <w:pStyle w:val="SingleTxtGA"/>
        <w:rPr>
          <w:rFonts w:hint="cs"/>
          <w:b/>
          <w:bCs/>
          <w:rtl/>
          <w:lang w:bidi="ar"/>
        </w:rPr>
      </w:pPr>
      <w:r w:rsidRPr="007E7096">
        <w:rPr>
          <w:rFonts w:hint="cs"/>
          <w:b/>
          <w:bCs/>
          <w:rtl/>
          <w:lang w:bidi="ar"/>
        </w:rPr>
        <w:tab/>
        <w:t>(أ)</w:t>
      </w:r>
      <w:r w:rsidRPr="007E7096">
        <w:rPr>
          <w:rFonts w:hint="cs"/>
          <w:b/>
          <w:bCs/>
          <w:rtl/>
          <w:lang w:bidi="ar"/>
        </w:rPr>
        <w:tab/>
      </w:r>
      <w:r w:rsidRPr="007E7096">
        <w:rPr>
          <w:b/>
          <w:bCs/>
          <w:rtl/>
        </w:rPr>
        <w:t xml:space="preserve">جمع بيانات شاملة عن الأطفال المعوقين </w:t>
      </w:r>
      <w:r w:rsidRPr="007E7096">
        <w:rPr>
          <w:rFonts w:hint="cs"/>
          <w:b/>
          <w:bCs/>
          <w:rtl/>
        </w:rPr>
        <w:t>وتصنيفها</w:t>
      </w:r>
      <w:r w:rsidRPr="007E7096">
        <w:rPr>
          <w:b/>
          <w:bCs/>
          <w:rtl/>
        </w:rPr>
        <w:t xml:space="preserve"> حسب العمر و</w:t>
      </w:r>
      <w:r w:rsidRPr="007E7096">
        <w:rPr>
          <w:rFonts w:hint="cs"/>
          <w:b/>
          <w:bCs/>
          <w:rtl/>
        </w:rPr>
        <w:t xml:space="preserve">نوع </w:t>
      </w:r>
      <w:r w:rsidRPr="007E7096">
        <w:rPr>
          <w:b/>
          <w:bCs/>
          <w:rtl/>
        </w:rPr>
        <w:t>الجنس ونوع الإعاقة والموقع الجغرافي وا</w:t>
      </w:r>
      <w:r w:rsidRPr="007E7096">
        <w:rPr>
          <w:rFonts w:hint="cs"/>
          <w:b/>
          <w:bCs/>
          <w:rtl/>
        </w:rPr>
        <w:t>لأصل العرقي</w:t>
      </w:r>
      <w:r w:rsidRPr="007E7096">
        <w:rPr>
          <w:b/>
          <w:bCs/>
          <w:rtl/>
        </w:rPr>
        <w:t xml:space="preserve"> </w:t>
      </w:r>
      <w:r w:rsidRPr="007E7096">
        <w:rPr>
          <w:rFonts w:hint="cs"/>
          <w:b/>
          <w:bCs/>
          <w:rtl/>
          <w:lang w:bidi="ar"/>
        </w:rPr>
        <w:t xml:space="preserve">والخلفية الاجتماعية </w:t>
      </w:r>
      <w:r w:rsidR="00174B49">
        <w:rPr>
          <w:rFonts w:hint="cs"/>
          <w:b/>
          <w:bCs/>
          <w:rtl/>
          <w:lang w:bidi="ar"/>
        </w:rPr>
        <w:t>-</w:t>
      </w:r>
      <w:r w:rsidRPr="007E7096">
        <w:rPr>
          <w:rFonts w:hint="cs"/>
          <w:b/>
          <w:bCs/>
          <w:rtl/>
          <w:lang w:bidi="ar"/>
        </w:rPr>
        <w:t xml:space="preserve"> الاقتصادية، </w:t>
      </w:r>
      <w:r w:rsidRPr="007E7096">
        <w:rPr>
          <w:b/>
          <w:bCs/>
          <w:rtl/>
        </w:rPr>
        <w:t>واستخدام هذه البيانات لتحليل أسباب الإعاقة</w:t>
      </w:r>
      <w:r w:rsidRPr="007E7096">
        <w:rPr>
          <w:rFonts w:hint="cs"/>
          <w:b/>
          <w:bCs/>
          <w:rtl/>
        </w:rPr>
        <w:t>،</w:t>
      </w:r>
      <w:r w:rsidRPr="007E7096">
        <w:rPr>
          <w:b/>
          <w:bCs/>
          <w:rtl/>
        </w:rPr>
        <w:t xml:space="preserve"> ووضع سياسات وبرامج للوقاية من الإعاقة ومساعدة الأطفال المعوقين؛</w:t>
      </w:r>
    </w:p>
    <w:p w:rsidR="007E7096" w:rsidRPr="007E7096" w:rsidRDefault="007E7096" w:rsidP="0098153F">
      <w:pPr>
        <w:pStyle w:val="SingleTxtGA"/>
        <w:rPr>
          <w:rFonts w:hint="cs"/>
          <w:b/>
          <w:bCs/>
          <w:rtl/>
        </w:rPr>
      </w:pPr>
      <w:r w:rsidRPr="007E7096">
        <w:rPr>
          <w:rFonts w:hint="cs"/>
          <w:b/>
          <w:bCs/>
          <w:rtl/>
          <w:lang w:bidi="ar"/>
        </w:rPr>
        <w:tab/>
        <w:t>(ب)</w:t>
      </w:r>
      <w:r w:rsidRPr="007E7096">
        <w:rPr>
          <w:rFonts w:hint="cs"/>
          <w:b/>
          <w:bCs/>
          <w:rtl/>
          <w:lang w:bidi="ar"/>
        </w:rPr>
        <w:tab/>
      </w:r>
      <w:r w:rsidRPr="007E7096">
        <w:rPr>
          <w:rFonts w:hint="cs"/>
          <w:b/>
          <w:bCs/>
          <w:rtl/>
        </w:rPr>
        <w:t>اعتماد</w:t>
      </w:r>
      <w:r w:rsidRPr="007E7096">
        <w:rPr>
          <w:b/>
          <w:bCs/>
          <w:rtl/>
        </w:rPr>
        <w:t xml:space="preserve"> سياسة</w:t>
      </w:r>
      <w:r w:rsidRPr="007E7096">
        <w:rPr>
          <w:rFonts w:hint="cs"/>
          <w:b/>
          <w:bCs/>
          <w:rtl/>
        </w:rPr>
        <w:t xml:space="preserve"> </w:t>
      </w:r>
      <w:r w:rsidR="0098153F">
        <w:rPr>
          <w:rFonts w:hint="cs"/>
          <w:b/>
          <w:bCs/>
          <w:rtl/>
        </w:rPr>
        <w:t xml:space="preserve">للتشخيص </w:t>
      </w:r>
      <w:r w:rsidRPr="007E7096">
        <w:rPr>
          <w:rFonts w:hint="cs"/>
          <w:b/>
          <w:bCs/>
          <w:rtl/>
        </w:rPr>
        <w:t>المبكر للإعاقات وتحديدها والتدخل بشأنها والوقاية منها مبكراً؛</w:t>
      </w:r>
    </w:p>
    <w:p w:rsidR="007E7096" w:rsidRPr="007E7096" w:rsidRDefault="007E7096" w:rsidP="007E7096">
      <w:pPr>
        <w:pStyle w:val="SingleTxtGA"/>
        <w:rPr>
          <w:rFonts w:hint="cs"/>
          <w:b/>
          <w:bCs/>
          <w:rtl/>
        </w:rPr>
      </w:pPr>
      <w:r w:rsidRPr="007E7096">
        <w:rPr>
          <w:rFonts w:hint="cs"/>
          <w:b/>
          <w:bCs/>
          <w:rtl/>
          <w:lang w:bidi="ar"/>
        </w:rPr>
        <w:tab/>
        <w:t>(ج)</w:t>
      </w:r>
      <w:r w:rsidRPr="007E7096">
        <w:rPr>
          <w:rFonts w:hint="cs"/>
          <w:b/>
          <w:bCs/>
          <w:rtl/>
          <w:lang w:bidi="ar"/>
        </w:rPr>
        <w:tab/>
      </w:r>
      <w:r w:rsidRPr="007E7096">
        <w:rPr>
          <w:b/>
          <w:bCs/>
          <w:rtl/>
        </w:rPr>
        <w:t>ضمان توفير الخدمات الأساسية للأطفال المعوقين باعتبارها مسؤولية</w:t>
      </w:r>
      <w:r w:rsidRPr="007E7096">
        <w:rPr>
          <w:rFonts w:hint="cs"/>
          <w:b/>
          <w:bCs/>
          <w:rtl/>
        </w:rPr>
        <w:t xml:space="preserve"> تقع على عاتق</w:t>
      </w:r>
      <w:r w:rsidRPr="007E7096">
        <w:rPr>
          <w:b/>
          <w:bCs/>
          <w:rtl/>
        </w:rPr>
        <w:t xml:space="preserve"> الدولة؛</w:t>
      </w:r>
    </w:p>
    <w:p w:rsidR="007E7096" w:rsidRPr="007E7096" w:rsidRDefault="007E7096" w:rsidP="007E7096">
      <w:pPr>
        <w:pStyle w:val="SingleTxtGA"/>
        <w:rPr>
          <w:rFonts w:hint="cs"/>
          <w:b/>
          <w:bCs/>
          <w:rtl/>
        </w:rPr>
      </w:pPr>
      <w:r w:rsidRPr="007E7096">
        <w:rPr>
          <w:rFonts w:hint="cs"/>
          <w:b/>
          <w:bCs/>
          <w:rtl/>
          <w:lang w:bidi="ar"/>
        </w:rPr>
        <w:tab/>
        <w:t>(د)</w:t>
      </w:r>
      <w:r w:rsidRPr="007E7096">
        <w:rPr>
          <w:rFonts w:hint="cs"/>
          <w:b/>
          <w:bCs/>
          <w:rtl/>
          <w:lang w:bidi="ar"/>
        </w:rPr>
        <w:tab/>
      </w:r>
      <w:r w:rsidRPr="007E7096">
        <w:rPr>
          <w:b/>
          <w:bCs/>
          <w:rtl/>
        </w:rPr>
        <w:t>تدريب</w:t>
      </w:r>
      <w:r w:rsidRPr="007E7096">
        <w:rPr>
          <w:rFonts w:hint="cs"/>
          <w:b/>
          <w:bCs/>
          <w:rtl/>
        </w:rPr>
        <w:t xml:space="preserve"> المزيد من</w:t>
      </w:r>
      <w:r w:rsidRPr="007E7096">
        <w:rPr>
          <w:b/>
          <w:bCs/>
          <w:rtl/>
        </w:rPr>
        <w:t xml:space="preserve"> المتخصصين في مجال الصحة </w:t>
      </w:r>
      <w:r w:rsidRPr="007E7096">
        <w:rPr>
          <w:rFonts w:hint="cs"/>
          <w:b/>
          <w:bCs/>
          <w:rtl/>
        </w:rPr>
        <w:t>وإنشاء عيادات متنقلة</w:t>
      </w:r>
      <w:r w:rsidRPr="007E7096">
        <w:rPr>
          <w:b/>
          <w:bCs/>
          <w:rtl/>
        </w:rPr>
        <w:t xml:space="preserve"> تقدم الخدمات الصحية للأطفال المعوقين، ولا سيما في المناطق الريفية؛</w:t>
      </w:r>
    </w:p>
    <w:p w:rsidR="007E7096" w:rsidRPr="007E7096" w:rsidRDefault="007E7096" w:rsidP="0098153F">
      <w:pPr>
        <w:pStyle w:val="SingleTxtGA"/>
        <w:rPr>
          <w:rFonts w:hint="cs"/>
          <w:b/>
          <w:bCs/>
          <w:rtl/>
        </w:rPr>
      </w:pPr>
      <w:r w:rsidRPr="007E7096">
        <w:rPr>
          <w:rFonts w:hint="cs"/>
          <w:b/>
          <w:bCs/>
          <w:rtl/>
          <w:lang w:bidi="ar"/>
        </w:rPr>
        <w:tab/>
        <w:t>(</w:t>
      </w:r>
      <w:r w:rsidR="0098153F">
        <w:rPr>
          <w:rFonts w:hint="cs"/>
          <w:b/>
          <w:bCs/>
          <w:rtl/>
          <w:lang w:bidi="ar"/>
        </w:rPr>
        <w:t>ﻫ</w:t>
      </w:r>
      <w:r w:rsidRPr="007E7096">
        <w:rPr>
          <w:rFonts w:hint="cs"/>
          <w:b/>
          <w:bCs/>
          <w:rtl/>
          <w:lang w:bidi="ar"/>
        </w:rPr>
        <w:t>)</w:t>
      </w:r>
      <w:r w:rsidRPr="007E7096">
        <w:rPr>
          <w:rFonts w:hint="cs"/>
          <w:b/>
          <w:bCs/>
          <w:rtl/>
          <w:lang w:bidi="ar"/>
        </w:rPr>
        <w:tab/>
      </w:r>
      <w:r w:rsidRPr="007E7096">
        <w:rPr>
          <w:b/>
          <w:bCs/>
          <w:rtl/>
        </w:rPr>
        <w:t>تنفيذ برامج بمساعدة وسائ</w:t>
      </w:r>
      <w:r w:rsidRPr="007E7096">
        <w:rPr>
          <w:rFonts w:hint="cs"/>
          <w:b/>
          <w:bCs/>
          <w:rtl/>
        </w:rPr>
        <w:t>ط</w:t>
      </w:r>
      <w:r w:rsidRPr="007E7096">
        <w:rPr>
          <w:b/>
          <w:bCs/>
          <w:rtl/>
        </w:rPr>
        <w:t xml:space="preserve"> الإعلام ومنظمات المجتمع المدني وقادة المجتمع </w:t>
      </w:r>
      <w:r w:rsidRPr="007E7096">
        <w:rPr>
          <w:rFonts w:hint="cs"/>
          <w:b/>
          <w:bCs/>
          <w:rtl/>
        </w:rPr>
        <w:t>من أجل التوعية</w:t>
      </w:r>
      <w:r w:rsidRPr="007E7096">
        <w:rPr>
          <w:b/>
          <w:bCs/>
          <w:rtl/>
        </w:rPr>
        <w:t xml:space="preserve"> بحقوق الأطفال المعوقين ومكافحة التمييز ضدهم؛</w:t>
      </w:r>
    </w:p>
    <w:p w:rsidR="007E7096" w:rsidRPr="0098153F" w:rsidRDefault="007E7096" w:rsidP="007E7096">
      <w:pPr>
        <w:pStyle w:val="SingleTxtGA"/>
        <w:rPr>
          <w:rFonts w:hint="cs"/>
          <w:b/>
          <w:bCs/>
          <w:rtl/>
        </w:rPr>
      </w:pPr>
      <w:r w:rsidRPr="0098153F">
        <w:rPr>
          <w:rFonts w:hint="cs"/>
          <w:b/>
          <w:bCs/>
          <w:rtl/>
          <w:lang w:bidi="ar"/>
        </w:rPr>
        <w:tab/>
        <w:t>(و)</w:t>
      </w:r>
      <w:r w:rsidRPr="0098153F">
        <w:rPr>
          <w:rFonts w:hint="cs"/>
          <w:b/>
          <w:bCs/>
          <w:rtl/>
          <w:lang w:bidi="ar"/>
        </w:rPr>
        <w:tab/>
      </w:r>
      <w:r w:rsidRPr="0098153F">
        <w:rPr>
          <w:b/>
          <w:bCs/>
          <w:rtl/>
        </w:rPr>
        <w:t xml:space="preserve">تحسين نوعية التعليم </w:t>
      </w:r>
      <w:r w:rsidRPr="0098153F">
        <w:rPr>
          <w:rFonts w:hint="cs"/>
          <w:b/>
          <w:bCs/>
          <w:rtl/>
        </w:rPr>
        <w:t>العادي والخاص</w:t>
      </w:r>
      <w:r w:rsidRPr="0098153F">
        <w:rPr>
          <w:b/>
          <w:bCs/>
          <w:rtl/>
        </w:rPr>
        <w:t xml:space="preserve">، </w:t>
      </w:r>
      <w:r w:rsidRPr="0098153F">
        <w:rPr>
          <w:rFonts w:hint="cs"/>
          <w:b/>
          <w:bCs/>
          <w:rtl/>
        </w:rPr>
        <w:t>وزيادة تطوير</w:t>
      </w:r>
      <w:r w:rsidRPr="0098153F">
        <w:rPr>
          <w:b/>
          <w:bCs/>
          <w:rtl/>
        </w:rPr>
        <w:t xml:space="preserve"> برامج التعليم غير </w:t>
      </w:r>
      <w:r w:rsidRPr="0098153F">
        <w:rPr>
          <w:rFonts w:hint="cs"/>
          <w:b/>
          <w:bCs/>
          <w:rtl/>
        </w:rPr>
        <w:t>الرسمي</w:t>
      </w:r>
      <w:r w:rsidRPr="0098153F">
        <w:rPr>
          <w:b/>
          <w:bCs/>
          <w:rtl/>
        </w:rPr>
        <w:t>،</w:t>
      </w:r>
      <w:r w:rsidRPr="0098153F">
        <w:rPr>
          <w:rFonts w:hint="cs"/>
          <w:rtl/>
          <w:lang w:bidi="ar"/>
        </w:rPr>
        <w:t xml:space="preserve"> </w:t>
      </w:r>
      <w:r w:rsidRPr="0098153F">
        <w:rPr>
          <w:rFonts w:hint="cs"/>
          <w:b/>
          <w:bCs/>
          <w:rtl/>
          <w:lang w:bidi="ar"/>
        </w:rPr>
        <w:t>وتوفير تدريب شامل ومنتظم للمعلمين وتكييفه مع متطلبات مختلف أشكال الإعاقة؛</w:t>
      </w:r>
    </w:p>
    <w:p w:rsidR="007E7096" w:rsidRPr="0098153F" w:rsidRDefault="007E7096" w:rsidP="007E7096">
      <w:pPr>
        <w:pStyle w:val="SingleTxtGA"/>
        <w:rPr>
          <w:rFonts w:hint="cs"/>
          <w:b/>
          <w:bCs/>
          <w:spacing w:val="-2"/>
          <w:rtl/>
        </w:rPr>
      </w:pPr>
      <w:r w:rsidRPr="0098153F">
        <w:rPr>
          <w:rFonts w:hint="cs"/>
          <w:b/>
          <w:bCs/>
          <w:spacing w:val="-2"/>
          <w:rtl/>
          <w:lang w:bidi="ar"/>
        </w:rPr>
        <w:tab/>
        <w:t>(ز)</w:t>
      </w:r>
      <w:r w:rsidRPr="0098153F">
        <w:rPr>
          <w:rFonts w:hint="cs"/>
          <w:b/>
          <w:bCs/>
          <w:spacing w:val="-2"/>
          <w:rtl/>
          <w:lang w:bidi="ar"/>
        </w:rPr>
        <w:tab/>
      </w:r>
      <w:r w:rsidRPr="0098153F">
        <w:rPr>
          <w:b/>
          <w:bCs/>
          <w:spacing w:val="-2"/>
          <w:rtl/>
        </w:rPr>
        <w:t>التصديق على الاتفاقية الدولية لحقوق الأشخاص ذوي الإعاقة؛</w:t>
      </w:r>
    </w:p>
    <w:p w:rsidR="007E7096" w:rsidRPr="0098153F" w:rsidRDefault="007E7096" w:rsidP="0098153F">
      <w:pPr>
        <w:pStyle w:val="SingleTxtGA"/>
        <w:rPr>
          <w:rFonts w:hint="cs"/>
          <w:b/>
          <w:bCs/>
          <w:spacing w:val="-2"/>
          <w:rtl/>
        </w:rPr>
      </w:pPr>
      <w:r w:rsidRPr="0098153F">
        <w:rPr>
          <w:rFonts w:hint="cs"/>
          <w:b/>
          <w:bCs/>
          <w:spacing w:val="-2"/>
          <w:rtl/>
          <w:lang w:bidi="ar"/>
        </w:rPr>
        <w:tab/>
        <w:t>(ح)</w:t>
      </w:r>
      <w:r w:rsidRPr="0098153F">
        <w:rPr>
          <w:rFonts w:hint="cs"/>
          <w:b/>
          <w:bCs/>
          <w:spacing w:val="-2"/>
          <w:rtl/>
          <w:lang w:bidi="ar"/>
        </w:rPr>
        <w:tab/>
      </w:r>
      <w:r w:rsidRPr="0098153F">
        <w:rPr>
          <w:rFonts w:hint="cs"/>
          <w:b/>
          <w:bCs/>
          <w:spacing w:val="-2"/>
          <w:rtl/>
        </w:rPr>
        <w:t>مراعاة</w:t>
      </w:r>
      <w:r w:rsidRPr="0098153F">
        <w:rPr>
          <w:b/>
          <w:bCs/>
          <w:spacing w:val="-2"/>
          <w:rtl/>
        </w:rPr>
        <w:t xml:space="preserve"> تعليق اللجنة العام رقم 9(2006) بشأن حقوق الأطفال المعوقي</w:t>
      </w:r>
      <w:r w:rsidRPr="0098153F">
        <w:rPr>
          <w:rFonts w:hint="cs"/>
          <w:b/>
          <w:bCs/>
          <w:spacing w:val="-2"/>
          <w:rtl/>
        </w:rPr>
        <w:t>ن.</w:t>
      </w:r>
    </w:p>
    <w:p w:rsidR="007E7096" w:rsidRPr="007A2EE6" w:rsidRDefault="0098153F" w:rsidP="007A2EE6">
      <w:pPr>
        <w:pStyle w:val="H23GA"/>
        <w:rPr>
          <w:rFonts w:hint="cs"/>
          <w:rtl/>
        </w:rPr>
      </w:pPr>
      <w:r>
        <w:rPr>
          <w:rFonts w:hint="cs"/>
          <w:rtl/>
        </w:rPr>
        <w:tab/>
      </w:r>
      <w:r>
        <w:rPr>
          <w:rFonts w:hint="cs"/>
          <w:rtl/>
        </w:rPr>
        <w:tab/>
      </w:r>
      <w:r w:rsidR="007E7096" w:rsidRPr="007A2EE6">
        <w:rPr>
          <w:rFonts w:hint="cs"/>
          <w:rtl/>
        </w:rPr>
        <w:t>الصحة والخدمات الصحية</w:t>
      </w:r>
    </w:p>
    <w:p w:rsidR="007E7096" w:rsidRPr="007E7096" w:rsidRDefault="007E7096" w:rsidP="0098153F">
      <w:pPr>
        <w:pStyle w:val="SingleTxtGA"/>
        <w:rPr>
          <w:rFonts w:hint="cs"/>
          <w:rtl/>
        </w:rPr>
      </w:pPr>
      <w:r w:rsidRPr="007E7096">
        <w:rPr>
          <w:rFonts w:hint="cs"/>
          <w:rtl/>
        </w:rPr>
        <w:t>53-</w:t>
      </w:r>
      <w:r w:rsidRPr="007E7096">
        <w:rPr>
          <w:rFonts w:hint="cs"/>
          <w:rtl/>
        </w:rPr>
        <w:tab/>
        <w:t>في حين</w:t>
      </w:r>
      <w:r w:rsidRPr="007E7096">
        <w:rPr>
          <w:rtl/>
        </w:rPr>
        <w:t xml:space="preserve"> تلاحظ اللجنة الجهود التي بذلتها الدولة الطرف لتطوير نظامها الصحي، </w:t>
      </w:r>
      <w:r w:rsidRPr="007E7096">
        <w:rPr>
          <w:rFonts w:hint="cs"/>
          <w:rtl/>
        </w:rPr>
        <w:t xml:space="preserve">فإنها </w:t>
      </w:r>
      <w:r w:rsidRPr="007E7096">
        <w:rPr>
          <w:rtl/>
        </w:rPr>
        <w:t xml:space="preserve">تشعر بالقلق إزاء محدودية </w:t>
      </w:r>
      <w:r w:rsidR="0098153F">
        <w:rPr>
          <w:rFonts w:hint="cs"/>
          <w:rtl/>
        </w:rPr>
        <w:t xml:space="preserve">ما يتوفر من </w:t>
      </w:r>
      <w:r w:rsidRPr="007E7096">
        <w:rPr>
          <w:rFonts w:hint="cs"/>
          <w:rtl/>
        </w:rPr>
        <w:t>الخدمات الصحية و</w:t>
      </w:r>
      <w:r w:rsidR="0098153F">
        <w:rPr>
          <w:rFonts w:hint="cs"/>
          <w:rtl/>
        </w:rPr>
        <w:t xml:space="preserve">تدني </w:t>
      </w:r>
      <w:r w:rsidRPr="007E7096">
        <w:rPr>
          <w:rFonts w:hint="cs"/>
          <w:rtl/>
        </w:rPr>
        <w:t>فرص الحصول عليها وجودتها</w:t>
      </w:r>
      <w:r w:rsidRPr="007E7096">
        <w:rPr>
          <w:rtl/>
        </w:rPr>
        <w:t xml:space="preserve"> والاستفادة من</w:t>
      </w:r>
      <w:r w:rsidRPr="007E7096">
        <w:rPr>
          <w:rFonts w:hint="cs"/>
          <w:rtl/>
        </w:rPr>
        <w:t>ها</w:t>
      </w:r>
      <w:r w:rsidRPr="007E7096">
        <w:rPr>
          <w:rtl/>
        </w:rPr>
        <w:t xml:space="preserve">، </w:t>
      </w:r>
      <w:r w:rsidRPr="007E7096">
        <w:rPr>
          <w:rFonts w:hint="cs"/>
          <w:rtl/>
        </w:rPr>
        <w:t>و</w:t>
      </w:r>
      <w:r w:rsidRPr="007E7096">
        <w:rPr>
          <w:rtl/>
        </w:rPr>
        <w:t>لا سيما في المناطق النائية، و</w:t>
      </w:r>
      <w:r w:rsidRPr="007E7096">
        <w:rPr>
          <w:rFonts w:hint="cs"/>
          <w:rtl/>
        </w:rPr>
        <w:t>إزاء ال</w:t>
      </w:r>
      <w:r w:rsidRPr="007E7096">
        <w:rPr>
          <w:rtl/>
        </w:rPr>
        <w:t xml:space="preserve">نقص </w:t>
      </w:r>
      <w:r w:rsidRPr="007E7096">
        <w:rPr>
          <w:rFonts w:hint="cs"/>
          <w:rtl/>
        </w:rPr>
        <w:t>الحاصل على نطاق واسع</w:t>
      </w:r>
      <w:r w:rsidRPr="007E7096">
        <w:rPr>
          <w:rtl/>
        </w:rPr>
        <w:t xml:space="preserve"> </w:t>
      </w:r>
      <w:r w:rsidRPr="007E7096">
        <w:rPr>
          <w:rFonts w:hint="cs"/>
          <w:rtl/>
        </w:rPr>
        <w:t>في عدد ا</w:t>
      </w:r>
      <w:r w:rsidRPr="007E7096">
        <w:rPr>
          <w:rtl/>
        </w:rPr>
        <w:t xml:space="preserve">لعاملين الصحيين </w:t>
      </w:r>
      <w:r w:rsidRPr="007E7096">
        <w:rPr>
          <w:rFonts w:hint="cs"/>
          <w:rtl/>
        </w:rPr>
        <w:t>ذوي المهارات،</w:t>
      </w:r>
      <w:r w:rsidRPr="007E7096">
        <w:rPr>
          <w:rtl/>
        </w:rPr>
        <w:t xml:space="preserve"> واستمرار </w:t>
      </w:r>
      <w:r w:rsidRPr="007E7096">
        <w:rPr>
          <w:rFonts w:hint="cs"/>
          <w:rtl/>
        </w:rPr>
        <w:t xml:space="preserve">أوجه </w:t>
      </w:r>
      <w:r w:rsidR="0098153F">
        <w:rPr>
          <w:rFonts w:hint="cs"/>
          <w:rtl/>
        </w:rPr>
        <w:t xml:space="preserve">اللامساواة فيما يخصّ </w:t>
      </w:r>
      <w:r w:rsidRPr="007E7096">
        <w:rPr>
          <w:rFonts w:hint="cs"/>
          <w:rtl/>
        </w:rPr>
        <w:t xml:space="preserve">الحصول على </w:t>
      </w:r>
      <w:r w:rsidRPr="007E7096">
        <w:rPr>
          <w:rtl/>
        </w:rPr>
        <w:t>الرعاية الصحية و</w:t>
      </w:r>
      <w:r w:rsidRPr="007E7096">
        <w:rPr>
          <w:rFonts w:hint="cs"/>
          <w:rtl/>
        </w:rPr>
        <w:t xml:space="preserve">الاستفادة منها </w:t>
      </w:r>
      <w:r w:rsidRPr="007E7096">
        <w:rPr>
          <w:rtl/>
        </w:rPr>
        <w:t>بين المناطق الريفية والحضرية. وتعرب اللجنة أيضا</w:t>
      </w:r>
      <w:r w:rsidRPr="007E7096">
        <w:rPr>
          <w:rFonts w:hint="cs"/>
          <w:rtl/>
        </w:rPr>
        <w:t>ً</w:t>
      </w:r>
      <w:r w:rsidRPr="007E7096">
        <w:rPr>
          <w:rtl/>
        </w:rPr>
        <w:t xml:space="preserve"> عن قلقها بشكل خاص </w:t>
      </w:r>
      <w:r w:rsidRPr="007E7096">
        <w:rPr>
          <w:rFonts w:hint="cs"/>
          <w:rtl/>
        </w:rPr>
        <w:t>م</w:t>
      </w:r>
      <w:r w:rsidRPr="007E7096">
        <w:rPr>
          <w:rtl/>
        </w:rPr>
        <w:t>ما يلي</w:t>
      </w:r>
      <w:r w:rsidR="0098153F">
        <w:rPr>
          <w:rFonts w:hint="cs"/>
          <w:rtl/>
        </w:rPr>
        <w:t>:</w:t>
      </w:r>
    </w:p>
    <w:p w:rsidR="007E7096" w:rsidRPr="007E7096" w:rsidRDefault="007E7096" w:rsidP="007E7096">
      <w:pPr>
        <w:pStyle w:val="SingleTxtGA"/>
        <w:rPr>
          <w:rFonts w:hint="cs"/>
          <w:rtl/>
          <w:lang w:bidi="ar"/>
        </w:rPr>
      </w:pPr>
      <w:r w:rsidRPr="007E7096">
        <w:rPr>
          <w:rFonts w:hint="cs"/>
          <w:rtl/>
          <w:lang w:bidi="ar"/>
        </w:rPr>
        <w:tab/>
        <w:t>(أ)</w:t>
      </w:r>
      <w:r w:rsidRPr="007E7096">
        <w:rPr>
          <w:rFonts w:hint="cs"/>
          <w:rtl/>
          <w:lang w:bidi="ar"/>
        </w:rPr>
        <w:tab/>
      </w:r>
      <w:r w:rsidRPr="007E7096">
        <w:rPr>
          <w:rFonts w:hint="cs"/>
          <w:rtl/>
        </w:rPr>
        <w:t xml:space="preserve">استمرار ارتفاع معدلات وفيات </w:t>
      </w:r>
      <w:r w:rsidRPr="007E7096">
        <w:rPr>
          <w:rtl/>
        </w:rPr>
        <w:t>الرضع والأطفال دون سن الخامسة و</w:t>
      </w:r>
      <w:r w:rsidRPr="007E7096">
        <w:rPr>
          <w:rFonts w:hint="cs"/>
          <w:rtl/>
        </w:rPr>
        <w:t>الوفيات النفاسية</w:t>
      </w:r>
      <w:r w:rsidR="007A2EE6">
        <w:rPr>
          <w:rtl/>
        </w:rPr>
        <w:t>؛</w:t>
      </w:r>
    </w:p>
    <w:p w:rsidR="007E7096" w:rsidRPr="007E7096" w:rsidRDefault="007E7096" w:rsidP="007E7096">
      <w:pPr>
        <w:pStyle w:val="SingleTxtGA"/>
        <w:rPr>
          <w:rFonts w:hint="cs"/>
          <w:rtl/>
        </w:rPr>
      </w:pPr>
      <w:r w:rsidRPr="007E7096">
        <w:rPr>
          <w:rFonts w:hint="cs"/>
          <w:rtl/>
          <w:lang w:bidi="ar"/>
        </w:rPr>
        <w:tab/>
        <w:t>(ب)</w:t>
      </w:r>
      <w:r w:rsidRPr="007E7096">
        <w:rPr>
          <w:rFonts w:hint="cs"/>
          <w:rtl/>
          <w:lang w:bidi="ar"/>
        </w:rPr>
        <w:tab/>
        <w:t xml:space="preserve">معاناة </w:t>
      </w:r>
      <w:r w:rsidRPr="007E7096">
        <w:rPr>
          <w:rtl/>
        </w:rPr>
        <w:t>نصف</w:t>
      </w:r>
      <w:r w:rsidRPr="007E7096">
        <w:rPr>
          <w:rFonts w:hint="cs"/>
          <w:rtl/>
        </w:rPr>
        <w:t xml:space="preserve"> عدد</w:t>
      </w:r>
      <w:r w:rsidRPr="007E7096">
        <w:rPr>
          <w:rtl/>
        </w:rPr>
        <w:t xml:space="preserve"> الأطفال دون سن الخامسة في الدولة الطرف من نقص الوزن؛</w:t>
      </w:r>
    </w:p>
    <w:p w:rsidR="007E7096" w:rsidRPr="007E7096" w:rsidRDefault="007E7096" w:rsidP="0098153F">
      <w:pPr>
        <w:pStyle w:val="SingleTxtGA"/>
        <w:rPr>
          <w:rFonts w:hint="cs"/>
          <w:rtl/>
        </w:rPr>
      </w:pPr>
      <w:r w:rsidRPr="007E7096">
        <w:rPr>
          <w:rFonts w:hint="cs"/>
          <w:rtl/>
          <w:lang w:bidi="ar"/>
        </w:rPr>
        <w:tab/>
        <w:t>(ج)</w:t>
      </w:r>
      <w:r w:rsidRPr="007E7096">
        <w:rPr>
          <w:rFonts w:hint="cs"/>
          <w:rtl/>
          <w:lang w:bidi="ar"/>
        </w:rPr>
        <w:tab/>
      </w:r>
      <w:r w:rsidRPr="007E7096">
        <w:rPr>
          <w:rFonts w:hint="cs"/>
          <w:rtl/>
        </w:rPr>
        <w:t xml:space="preserve">موت </w:t>
      </w:r>
      <w:r w:rsidRPr="007E7096">
        <w:rPr>
          <w:rtl/>
        </w:rPr>
        <w:t>ما يقدر ب</w:t>
      </w:r>
      <w:r w:rsidRPr="007E7096">
        <w:rPr>
          <w:rFonts w:hint="cs"/>
          <w:rtl/>
        </w:rPr>
        <w:t>حوالى</w:t>
      </w:r>
      <w:r w:rsidRPr="007E7096">
        <w:rPr>
          <w:rtl/>
        </w:rPr>
        <w:t xml:space="preserve"> 100 طفل كل يوم في الدولة الطرف نتيجة لأمراض يمكن </w:t>
      </w:r>
      <w:r w:rsidRPr="007E7096">
        <w:rPr>
          <w:rFonts w:hint="cs"/>
          <w:rtl/>
        </w:rPr>
        <w:t>تجنبها</w:t>
      </w:r>
      <w:r w:rsidRPr="007E7096">
        <w:rPr>
          <w:rtl/>
        </w:rPr>
        <w:t xml:space="preserve"> و</w:t>
      </w:r>
      <w:r w:rsidRPr="007E7096">
        <w:rPr>
          <w:rFonts w:hint="cs"/>
          <w:rtl/>
        </w:rPr>
        <w:t>علاجها</w:t>
      </w:r>
      <w:r w:rsidRPr="007E7096">
        <w:rPr>
          <w:rtl/>
        </w:rPr>
        <w:t xml:space="preserve"> مثل ا</w:t>
      </w:r>
      <w:r w:rsidR="0098153F">
        <w:rPr>
          <w:rFonts w:hint="cs"/>
          <w:rtl/>
        </w:rPr>
        <w:t>لإ</w:t>
      </w:r>
      <w:r w:rsidRPr="007E7096">
        <w:rPr>
          <w:rtl/>
        </w:rPr>
        <w:t>سهال والالتهاب الرئوي؛</w:t>
      </w:r>
    </w:p>
    <w:p w:rsidR="007E7096" w:rsidRPr="007E7096" w:rsidRDefault="007E7096" w:rsidP="007E7096">
      <w:pPr>
        <w:pStyle w:val="SingleTxtGA"/>
        <w:rPr>
          <w:rFonts w:hint="cs"/>
          <w:rtl/>
        </w:rPr>
      </w:pPr>
      <w:r w:rsidRPr="007E7096">
        <w:rPr>
          <w:rFonts w:hint="cs"/>
          <w:rtl/>
          <w:lang w:bidi="ar"/>
        </w:rPr>
        <w:tab/>
        <w:t>(د)</w:t>
      </w:r>
      <w:r w:rsidRPr="007E7096">
        <w:rPr>
          <w:rFonts w:hint="cs"/>
          <w:rtl/>
          <w:lang w:bidi="ar"/>
        </w:rPr>
        <w:tab/>
      </w:r>
      <w:r w:rsidRPr="007E7096">
        <w:rPr>
          <w:rFonts w:hint="cs"/>
          <w:rtl/>
        </w:rPr>
        <w:t>عدم وجود</w:t>
      </w:r>
      <w:r w:rsidRPr="007E7096">
        <w:rPr>
          <w:rtl/>
        </w:rPr>
        <w:t xml:space="preserve"> خدمات طبية مجانية للأطفال الفقراء، بمن فيهم أطفال الشوارع</w:t>
      </w:r>
      <w:r w:rsidRPr="007E7096">
        <w:rPr>
          <w:rFonts w:hint="cs"/>
          <w:rtl/>
        </w:rPr>
        <w:t>؛</w:t>
      </w:r>
    </w:p>
    <w:p w:rsidR="007E7096" w:rsidRPr="007E7096" w:rsidRDefault="007E7096" w:rsidP="007E7096">
      <w:pPr>
        <w:pStyle w:val="SingleTxtGA"/>
        <w:rPr>
          <w:rFonts w:hint="cs"/>
          <w:rtl/>
        </w:rPr>
      </w:pPr>
      <w:r w:rsidRPr="007E7096">
        <w:rPr>
          <w:rFonts w:hint="cs"/>
          <w:rtl/>
          <w:lang w:bidi="ar"/>
        </w:rPr>
        <w:tab/>
        <w:t>(</w:t>
      </w:r>
      <w:r w:rsidRPr="007E7096">
        <w:rPr>
          <w:rFonts w:hint="cs"/>
          <w:rtl/>
        </w:rPr>
        <w:t>ﻫ</w:t>
      </w:r>
      <w:r w:rsidRPr="007E7096">
        <w:rPr>
          <w:rFonts w:hint="cs"/>
          <w:rtl/>
          <w:lang w:bidi="ar"/>
        </w:rPr>
        <w:t>)</w:t>
      </w:r>
      <w:r w:rsidRPr="007E7096">
        <w:rPr>
          <w:rFonts w:hint="cs"/>
          <w:rtl/>
          <w:lang w:bidi="ar"/>
        </w:rPr>
        <w:tab/>
      </w:r>
      <w:r w:rsidRPr="007E7096">
        <w:rPr>
          <w:rtl/>
        </w:rPr>
        <w:t>ندرة خدمات الصحة ال</w:t>
      </w:r>
      <w:r w:rsidRPr="007E7096">
        <w:rPr>
          <w:rFonts w:hint="cs"/>
          <w:rtl/>
        </w:rPr>
        <w:t>عقلية</w:t>
      </w:r>
      <w:r w:rsidRPr="007E7096">
        <w:rPr>
          <w:rtl/>
        </w:rPr>
        <w:t xml:space="preserve"> للأطفال في الدولة الطرف</w:t>
      </w:r>
      <w:r w:rsidRPr="007E7096">
        <w:t>.</w:t>
      </w:r>
    </w:p>
    <w:p w:rsidR="007E7096" w:rsidRPr="007E7096" w:rsidRDefault="007E7096" w:rsidP="007E7096">
      <w:pPr>
        <w:pStyle w:val="SingleTxtGA"/>
        <w:rPr>
          <w:rFonts w:hint="cs"/>
          <w:rtl/>
        </w:rPr>
      </w:pPr>
      <w:r w:rsidRPr="007E7096">
        <w:rPr>
          <w:rFonts w:hint="cs"/>
          <w:rtl/>
        </w:rPr>
        <w:t>54-</w:t>
      </w:r>
      <w:r w:rsidRPr="007E7096">
        <w:rPr>
          <w:rFonts w:hint="cs"/>
          <w:rtl/>
        </w:rPr>
        <w:tab/>
      </w:r>
      <w:r w:rsidRPr="007E7096">
        <w:rPr>
          <w:rFonts w:hint="cs"/>
          <w:b/>
          <w:bCs/>
          <w:rtl/>
        </w:rPr>
        <w:t>توصي اللجنة الدولة الطرف بما يلي:</w:t>
      </w:r>
    </w:p>
    <w:p w:rsidR="007E7096" w:rsidRPr="007E7096" w:rsidRDefault="007E7096" w:rsidP="0098153F">
      <w:pPr>
        <w:pStyle w:val="SingleTxtGA"/>
        <w:rPr>
          <w:rFonts w:hint="cs"/>
          <w:b/>
          <w:bCs/>
          <w:rtl/>
          <w:lang w:bidi="ar"/>
        </w:rPr>
      </w:pPr>
      <w:r w:rsidRPr="007E7096">
        <w:rPr>
          <w:rFonts w:hint="cs"/>
          <w:b/>
          <w:bCs/>
          <w:rtl/>
          <w:lang w:bidi="ar"/>
        </w:rPr>
        <w:tab/>
        <w:t>(أ)</w:t>
      </w:r>
      <w:r w:rsidRPr="007E7096">
        <w:rPr>
          <w:rFonts w:hint="cs"/>
          <w:b/>
          <w:bCs/>
          <w:rtl/>
          <w:lang w:bidi="ar"/>
        </w:rPr>
        <w:tab/>
      </w:r>
      <w:r w:rsidRPr="007E7096">
        <w:rPr>
          <w:b/>
          <w:bCs/>
          <w:rtl/>
        </w:rPr>
        <w:t xml:space="preserve">توسيع نطاق الحصول على خدمات </w:t>
      </w:r>
      <w:r w:rsidRPr="007E7096">
        <w:rPr>
          <w:rFonts w:hint="cs"/>
          <w:b/>
          <w:bCs/>
          <w:rtl/>
        </w:rPr>
        <w:t>ا</w:t>
      </w:r>
      <w:r w:rsidRPr="007E7096">
        <w:rPr>
          <w:b/>
          <w:bCs/>
          <w:rtl/>
        </w:rPr>
        <w:t xml:space="preserve">لرعاية الصحية الأولية </w:t>
      </w:r>
      <w:r w:rsidR="0098153F">
        <w:rPr>
          <w:rFonts w:hint="cs"/>
          <w:b/>
          <w:bCs/>
          <w:rtl/>
        </w:rPr>
        <w:t xml:space="preserve">المجانية </w:t>
      </w:r>
      <w:r w:rsidRPr="007E7096">
        <w:rPr>
          <w:b/>
          <w:bCs/>
          <w:rtl/>
        </w:rPr>
        <w:t>في جميع الم</w:t>
      </w:r>
      <w:r w:rsidRPr="007E7096">
        <w:rPr>
          <w:rFonts w:hint="cs"/>
          <w:b/>
          <w:bCs/>
          <w:rtl/>
        </w:rPr>
        <w:t>قاطع</w:t>
      </w:r>
      <w:r w:rsidRPr="007E7096">
        <w:rPr>
          <w:b/>
          <w:bCs/>
          <w:rtl/>
        </w:rPr>
        <w:t>ات</w:t>
      </w:r>
      <w:r w:rsidRPr="007E7096">
        <w:rPr>
          <w:rFonts w:hint="cs"/>
          <w:b/>
          <w:bCs/>
          <w:rtl/>
        </w:rPr>
        <w:t>،</w:t>
      </w:r>
      <w:r w:rsidRPr="007E7096">
        <w:rPr>
          <w:b/>
          <w:bCs/>
          <w:rtl/>
        </w:rPr>
        <w:t xml:space="preserve"> وتخصيص ما يكفي من الموارد البشرية والتقنية والمالية لتقديم هذه الخدمات بطريقة تعود بالفائدة على السكان في المناطق الحضرية والريفية على حد سواء؛</w:t>
      </w:r>
    </w:p>
    <w:p w:rsidR="007E7096" w:rsidRPr="007E7096" w:rsidRDefault="007E7096" w:rsidP="00174B49">
      <w:pPr>
        <w:pStyle w:val="SingleTxtGA"/>
        <w:rPr>
          <w:rFonts w:hint="cs"/>
          <w:b/>
          <w:bCs/>
          <w:rtl/>
        </w:rPr>
      </w:pPr>
      <w:r w:rsidRPr="007E7096">
        <w:rPr>
          <w:rFonts w:hint="cs"/>
          <w:b/>
          <w:bCs/>
          <w:rtl/>
          <w:lang w:bidi="ar"/>
        </w:rPr>
        <w:tab/>
        <w:t>(ب)</w:t>
      </w:r>
      <w:r w:rsidRPr="007E7096">
        <w:rPr>
          <w:rFonts w:hint="cs"/>
          <w:b/>
          <w:bCs/>
          <w:rtl/>
          <w:lang w:bidi="ar"/>
        </w:rPr>
        <w:tab/>
      </w:r>
      <w:r w:rsidRPr="007E7096">
        <w:rPr>
          <w:b/>
          <w:bCs/>
          <w:rtl/>
        </w:rPr>
        <w:t>تعزيز جهودها</w:t>
      </w:r>
      <w:r w:rsidRPr="007E7096">
        <w:rPr>
          <w:rFonts w:hint="cs"/>
          <w:b/>
          <w:bCs/>
          <w:rtl/>
        </w:rPr>
        <w:t xml:space="preserve"> الرامية</w:t>
      </w:r>
      <w:r w:rsidRPr="007E7096">
        <w:rPr>
          <w:b/>
          <w:bCs/>
          <w:rtl/>
        </w:rPr>
        <w:t xml:space="preserve"> </w:t>
      </w:r>
      <w:r w:rsidRPr="007E7096">
        <w:rPr>
          <w:rFonts w:hint="cs"/>
          <w:b/>
          <w:bCs/>
          <w:rtl/>
        </w:rPr>
        <w:t>إلى خفض</w:t>
      </w:r>
      <w:r w:rsidRPr="007E7096">
        <w:rPr>
          <w:b/>
          <w:bCs/>
          <w:rtl/>
        </w:rPr>
        <w:t xml:space="preserve"> معدلات وفيات </w:t>
      </w:r>
      <w:r w:rsidRPr="007E7096">
        <w:rPr>
          <w:rFonts w:hint="cs"/>
          <w:b/>
          <w:bCs/>
          <w:rtl/>
        </w:rPr>
        <w:t>الولدان</w:t>
      </w:r>
      <w:r w:rsidRPr="007E7096">
        <w:rPr>
          <w:b/>
          <w:bCs/>
          <w:rtl/>
        </w:rPr>
        <w:t xml:space="preserve"> و</w:t>
      </w:r>
      <w:r w:rsidRPr="007E7096">
        <w:rPr>
          <w:rFonts w:hint="cs"/>
          <w:b/>
          <w:bCs/>
          <w:rtl/>
        </w:rPr>
        <w:t xml:space="preserve">الأطفال </w:t>
      </w:r>
      <w:r w:rsidRPr="007E7096">
        <w:rPr>
          <w:b/>
          <w:bCs/>
          <w:rtl/>
        </w:rPr>
        <w:t xml:space="preserve">الصغار والأمهات الحوامل، بما في ذلك </w:t>
      </w:r>
      <w:r w:rsidRPr="007E7096">
        <w:rPr>
          <w:rFonts w:hint="cs"/>
          <w:b/>
          <w:bCs/>
          <w:rtl/>
        </w:rPr>
        <w:t>تحسين مستوى الرعاية قبل الولادة</w:t>
      </w:r>
      <w:r w:rsidRPr="007E7096">
        <w:rPr>
          <w:b/>
          <w:bCs/>
          <w:rtl/>
        </w:rPr>
        <w:t xml:space="preserve"> </w:t>
      </w:r>
      <w:r w:rsidRPr="007E7096">
        <w:rPr>
          <w:rFonts w:hint="cs"/>
          <w:b/>
          <w:bCs/>
          <w:rtl/>
        </w:rPr>
        <w:t>وعند الولادة</w:t>
      </w:r>
      <w:r w:rsidR="00174B49">
        <w:rPr>
          <w:rFonts w:hint="cs"/>
          <w:b/>
          <w:bCs/>
          <w:rtl/>
        </w:rPr>
        <w:t>؛</w:t>
      </w:r>
    </w:p>
    <w:p w:rsidR="007E7096" w:rsidRPr="007E7096" w:rsidRDefault="007E7096" w:rsidP="007E7096">
      <w:pPr>
        <w:pStyle w:val="SingleTxtGA"/>
        <w:rPr>
          <w:rFonts w:hint="cs"/>
          <w:b/>
          <w:bCs/>
          <w:rtl/>
        </w:rPr>
      </w:pPr>
      <w:r w:rsidRPr="007E7096">
        <w:rPr>
          <w:rFonts w:hint="cs"/>
          <w:b/>
          <w:bCs/>
          <w:rtl/>
          <w:lang w:bidi="ar"/>
        </w:rPr>
        <w:tab/>
        <w:t>(ج)</w:t>
      </w:r>
      <w:r w:rsidRPr="007E7096">
        <w:rPr>
          <w:rFonts w:hint="cs"/>
          <w:b/>
          <w:bCs/>
          <w:rtl/>
          <w:lang w:bidi="ar"/>
        </w:rPr>
        <w:tab/>
      </w:r>
      <w:r w:rsidRPr="007E7096">
        <w:rPr>
          <w:b/>
          <w:bCs/>
          <w:rtl/>
        </w:rPr>
        <w:t xml:space="preserve">اتخاذ تدابير عاجلة لمعالجة </w:t>
      </w:r>
      <w:r w:rsidRPr="007E7096">
        <w:rPr>
          <w:rFonts w:hint="cs"/>
          <w:b/>
          <w:bCs/>
          <w:rtl/>
        </w:rPr>
        <w:t>مشكلة</w:t>
      </w:r>
      <w:r w:rsidRPr="007E7096">
        <w:rPr>
          <w:b/>
          <w:bCs/>
          <w:rtl/>
        </w:rPr>
        <w:t xml:space="preserve"> سوء التغذية لدى الأطفال دون الخامسة</w:t>
      </w:r>
      <w:r w:rsidRPr="007E7096">
        <w:rPr>
          <w:rFonts w:hint="cs"/>
          <w:b/>
          <w:bCs/>
          <w:rtl/>
        </w:rPr>
        <w:t xml:space="preserve"> على نحو شامل</w:t>
      </w:r>
      <w:r w:rsidRPr="007E7096">
        <w:rPr>
          <w:b/>
          <w:bCs/>
          <w:rtl/>
        </w:rPr>
        <w:t>؛</w:t>
      </w:r>
    </w:p>
    <w:p w:rsidR="007E7096" w:rsidRPr="007E7096" w:rsidRDefault="007E7096" w:rsidP="0098153F">
      <w:pPr>
        <w:pStyle w:val="SingleTxtGA"/>
        <w:rPr>
          <w:rFonts w:hint="cs"/>
          <w:b/>
          <w:bCs/>
          <w:rtl/>
        </w:rPr>
      </w:pPr>
      <w:r w:rsidRPr="007E7096">
        <w:rPr>
          <w:rFonts w:hint="cs"/>
          <w:b/>
          <w:bCs/>
          <w:rtl/>
          <w:lang w:bidi="ar"/>
        </w:rPr>
        <w:tab/>
        <w:t>(د)</w:t>
      </w:r>
      <w:r w:rsidRPr="007E7096">
        <w:rPr>
          <w:rFonts w:hint="cs"/>
          <w:b/>
          <w:bCs/>
          <w:rtl/>
          <w:lang w:bidi="ar"/>
        </w:rPr>
        <w:tab/>
      </w:r>
      <w:r w:rsidRPr="007E7096">
        <w:rPr>
          <w:b/>
          <w:bCs/>
          <w:rtl/>
        </w:rPr>
        <w:t xml:space="preserve">اتخاذ إجراءات عاجلة لمعالجة المشاكل الصحية التي يمكن تجنبها </w:t>
      </w:r>
      <w:r w:rsidR="0098153F">
        <w:rPr>
          <w:rFonts w:hint="cs"/>
          <w:b/>
          <w:bCs/>
          <w:rtl/>
        </w:rPr>
        <w:t xml:space="preserve">والتي تصيب </w:t>
      </w:r>
      <w:r w:rsidRPr="007E7096">
        <w:rPr>
          <w:b/>
          <w:bCs/>
          <w:rtl/>
        </w:rPr>
        <w:t>الأطفال، بما في ذلك نقص اليود والملاريا والإسهال</w:t>
      </w:r>
      <w:r w:rsidRPr="007E7096">
        <w:rPr>
          <w:rFonts w:hint="cs"/>
          <w:b/>
          <w:bCs/>
          <w:rtl/>
        </w:rPr>
        <w:t xml:space="preserve"> </w:t>
      </w:r>
      <w:r w:rsidRPr="007E7096">
        <w:rPr>
          <w:b/>
          <w:bCs/>
          <w:rtl/>
        </w:rPr>
        <w:t>والأمراض التنفسية الحادة والحصبة والتهاب السحايا؛</w:t>
      </w:r>
    </w:p>
    <w:p w:rsidR="007E7096" w:rsidRPr="007E7096" w:rsidRDefault="007E7096" w:rsidP="0098153F">
      <w:pPr>
        <w:pStyle w:val="SingleTxtGA"/>
        <w:rPr>
          <w:rFonts w:hint="cs"/>
          <w:b/>
          <w:bCs/>
          <w:rtl/>
        </w:rPr>
      </w:pPr>
      <w:r w:rsidRPr="007E7096">
        <w:rPr>
          <w:rFonts w:hint="cs"/>
          <w:b/>
          <w:bCs/>
          <w:rtl/>
          <w:lang w:bidi="ar"/>
        </w:rPr>
        <w:tab/>
        <w:t>(</w:t>
      </w:r>
      <w:r w:rsidRPr="007E7096">
        <w:rPr>
          <w:rFonts w:hint="cs"/>
          <w:b/>
          <w:bCs/>
          <w:rtl/>
        </w:rPr>
        <w:t>ﻫ</w:t>
      </w:r>
      <w:r w:rsidRPr="007E7096">
        <w:rPr>
          <w:rFonts w:hint="cs"/>
          <w:b/>
          <w:bCs/>
          <w:rtl/>
          <w:lang w:bidi="ar"/>
        </w:rPr>
        <w:t>)</w:t>
      </w:r>
      <w:r w:rsidRPr="007E7096">
        <w:rPr>
          <w:rFonts w:hint="cs"/>
          <w:b/>
          <w:bCs/>
          <w:rtl/>
          <w:lang w:bidi="ar"/>
        </w:rPr>
        <w:tab/>
      </w:r>
      <w:r w:rsidRPr="007E7096">
        <w:rPr>
          <w:b/>
          <w:bCs/>
          <w:rtl/>
        </w:rPr>
        <w:t xml:space="preserve">وضع سياسة وطنية شاملة </w:t>
      </w:r>
      <w:r w:rsidRPr="007E7096">
        <w:rPr>
          <w:rFonts w:hint="cs"/>
          <w:b/>
          <w:bCs/>
          <w:rtl/>
        </w:rPr>
        <w:t>بشأن الصحة العقلية للطفل</w:t>
      </w:r>
      <w:r w:rsidRPr="007E7096">
        <w:rPr>
          <w:b/>
          <w:bCs/>
          <w:rtl/>
        </w:rPr>
        <w:t xml:space="preserve">، </w:t>
      </w:r>
      <w:r w:rsidRPr="007E7096">
        <w:rPr>
          <w:rFonts w:hint="cs"/>
          <w:b/>
          <w:bCs/>
          <w:rtl/>
          <w:lang w:bidi="ar"/>
        </w:rPr>
        <w:t xml:space="preserve">بالإضافة إلى مراعاة جميع </w:t>
      </w:r>
      <w:r w:rsidRPr="007E7096">
        <w:rPr>
          <w:b/>
          <w:bCs/>
          <w:rtl/>
        </w:rPr>
        <w:t xml:space="preserve">المكونات الأساسية الإلزامية </w:t>
      </w:r>
      <w:r w:rsidRPr="007E7096">
        <w:rPr>
          <w:rFonts w:hint="cs"/>
          <w:b/>
          <w:bCs/>
          <w:rtl/>
          <w:lang w:bidi="ar"/>
        </w:rPr>
        <w:t>الواردة في توصيات منظمة الصحة العالمية، بما في ذلك تعزيز الصحة العقلية والإرشاد الاجتماعي والوقاية من الاضطرابات العقلية في إطار خدمات الرعاية الأولية وفي المدارس والمجتمعات المحلية، وكذلك خدمات الصحة العقلية للمرضى الخارجيين والمرضى المقيمين من الأطفال والمراهقين الذين يعانون من مشاكل الصحة العقلية</w:t>
      </w:r>
      <w:r w:rsidR="0098153F">
        <w:rPr>
          <w:rFonts w:hint="cs"/>
          <w:b/>
          <w:bCs/>
          <w:rtl/>
          <w:lang w:bidi="ar"/>
        </w:rPr>
        <w:t xml:space="preserve"> الحادة</w:t>
      </w:r>
      <w:r w:rsidRPr="007E7096">
        <w:rPr>
          <w:rFonts w:hint="cs"/>
          <w:b/>
          <w:bCs/>
          <w:rtl/>
          <w:lang w:bidi="ar"/>
        </w:rPr>
        <w:t>؛</w:t>
      </w:r>
    </w:p>
    <w:p w:rsidR="007E7096" w:rsidRPr="007E7096" w:rsidRDefault="007E7096" w:rsidP="007E7096">
      <w:pPr>
        <w:pStyle w:val="SingleTxtGA"/>
        <w:rPr>
          <w:rFonts w:hint="cs"/>
          <w:b/>
          <w:bCs/>
          <w:rtl/>
        </w:rPr>
      </w:pPr>
      <w:r w:rsidRPr="007E7096">
        <w:rPr>
          <w:rFonts w:hint="cs"/>
          <w:b/>
          <w:bCs/>
          <w:rtl/>
          <w:lang w:bidi="ar"/>
        </w:rPr>
        <w:tab/>
        <w:t>(و)</w:t>
      </w:r>
      <w:r w:rsidRPr="007E7096">
        <w:rPr>
          <w:rFonts w:hint="cs"/>
          <w:b/>
          <w:bCs/>
          <w:rtl/>
          <w:lang w:bidi="ar"/>
        </w:rPr>
        <w:tab/>
      </w:r>
      <w:r w:rsidRPr="007E7096">
        <w:rPr>
          <w:b/>
          <w:bCs/>
          <w:rtl/>
        </w:rPr>
        <w:t>التماس المساعدة التقنية في هذا الصد</w:t>
      </w:r>
      <w:r w:rsidRPr="007E7096">
        <w:rPr>
          <w:rFonts w:hint="cs"/>
          <w:b/>
          <w:bCs/>
          <w:rtl/>
        </w:rPr>
        <w:t>د</w:t>
      </w:r>
      <w:r w:rsidRPr="007E7096">
        <w:rPr>
          <w:b/>
          <w:bCs/>
          <w:rtl/>
        </w:rPr>
        <w:t xml:space="preserve"> من جهات منها اليونيسيف ومنظمة الصحة العالمية</w:t>
      </w:r>
      <w:r w:rsidRPr="007E7096">
        <w:rPr>
          <w:rFonts w:hint="cs"/>
          <w:b/>
          <w:bCs/>
          <w:rtl/>
        </w:rPr>
        <w:t>.</w:t>
      </w:r>
    </w:p>
    <w:p w:rsidR="007E7096" w:rsidRPr="007E7096" w:rsidRDefault="0098153F" w:rsidP="007A2EE6">
      <w:pPr>
        <w:pStyle w:val="H23GA"/>
        <w:rPr>
          <w:rFonts w:hint="cs"/>
          <w:rtl/>
        </w:rPr>
      </w:pPr>
      <w:r>
        <w:rPr>
          <w:rFonts w:hint="cs"/>
          <w:rtl/>
        </w:rPr>
        <w:tab/>
      </w:r>
      <w:r>
        <w:rPr>
          <w:rFonts w:hint="cs"/>
          <w:rtl/>
        </w:rPr>
        <w:tab/>
      </w:r>
      <w:r w:rsidR="007E7096" w:rsidRPr="007A2EE6">
        <w:rPr>
          <w:rFonts w:hint="cs"/>
          <w:rtl/>
        </w:rPr>
        <w:t>صحة المراهقين</w:t>
      </w:r>
    </w:p>
    <w:p w:rsidR="007E7096" w:rsidRPr="007E7096" w:rsidRDefault="007E7096" w:rsidP="0098153F">
      <w:pPr>
        <w:pStyle w:val="SingleTxtGA"/>
        <w:rPr>
          <w:rFonts w:hint="cs"/>
          <w:rtl/>
        </w:rPr>
      </w:pPr>
      <w:r w:rsidRPr="007E7096">
        <w:rPr>
          <w:rFonts w:hint="cs"/>
          <w:rtl/>
        </w:rPr>
        <w:t>55-</w:t>
      </w:r>
      <w:r w:rsidRPr="007E7096">
        <w:rPr>
          <w:rFonts w:hint="cs"/>
          <w:rtl/>
        </w:rPr>
        <w:tab/>
      </w:r>
      <w:r w:rsidRPr="007E7096">
        <w:rPr>
          <w:rtl/>
        </w:rPr>
        <w:t>تعرب اللجنة عن قلقها الشديد إزاء ارتفاع نسبة المراهقين</w:t>
      </w:r>
      <w:r w:rsidRPr="007E7096">
        <w:rPr>
          <w:rFonts w:hint="cs"/>
          <w:rtl/>
        </w:rPr>
        <w:t xml:space="preserve"> الذين</w:t>
      </w:r>
      <w:r w:rsidRPr="007E7096">
        <w:rPr>
          <w:rtl/>
        </w:rPr>
        <w:t xml:space="preserve"> يعانون من </w:t>
      </w:r>
      <w:r w:rsidRPr="007E7096">
        <w:rPr>
          <w:rFonts w:hint="cs"/>
          <w:rtl/>
        </w:rPr>
        <w:t>ال</w:t>
      </w:r>
      <w:r w:rsidRPr="007E7096">
        <w:rPr>
          <w:rtl/>
        </w:rPr>
        <w:t>مشاكل</w:t>
      </w:r>
      <w:r w:rsidRPr="007E7096">
        <w:rPr>
          <w:rFonts w:hint="cs"/>
          <w:rtl/>
        </w:rPr>
        <w:t xml:space="preserve"> الناجمة عن</w:t>
      </w:r>
      <w:r w:rsidRPr="007E7096">
        <w:rPr>
          <w:rtl/>
        </w:rPr>
        <w:t xml:space="preserve"> تعاطي المخدرات، بما في ذلك التبغ والكحول وال</w:t>
      </w:r>
      <w:r w:rsidRPr="007E7096">
        <w:rPr>
          <w:rFonts w:hint="cs"/>
          <w:rtl/>
        </w:rPr>
        <w:t>عقاقير</w:t>
      </w:r>
      <w:r w:rsidRPr="007E7096">
        <w:rPr>
          <w:rtl/>
        </w:rPr>
        <w:t xml:space="preserve">. </w:t>
      </w:r>
      <w:r w:rsidRPr="007E7096">
        <w:rPr>
          <w:rFonts w:hint="cs"/>
          <w:rtl/>
        </w:rPr>
        <w:t>وتتصل ال</w:t>
      </w:r>
      <w:r w:rsidRPr="007E7096">
        <w:rPr>
          <w:rtl/>
        </w:rPr>
        <w:t xml:space="preserve">شواغل </w:t>
      </w:r>
      <w:r w:rsidRPr="007E7096">
        <w:rPr>
          <w:rFonts w:hint="cs"/>
          <w:rtl/>
        </w:rPr>
        <w:t>ال</w:t>
      </w:r>
      <w:r w:rsidRPr="007E7096">
        <w:rPr>
          <w:rtl/>
        </w:rPr>
        <w:t xml:space="preserve">أخرى </w:t>
      </w:r>
      <w:r w:rsidRPr="007E7096">
        <w:rPr>
          <w:rFonts w:hint="cs"/>
          <w:rtl/>
        </w:rPr>
        <w:t>المتعلقة</w:t>
      </w:r>
      <w:r w:rsidRPr="007E7096">
        <w:rPr>
          <w:rtl/>
        </w:rPr>
        <w:t xml:space="preserve"> </w:t>
      </w:r>
      <w:r w:rsidRPr="007E7096">
        <w:rPr>
          <w:rFonts w:hint="cs"/>
          <w:rtl/>
        </w:rPr>
        <w:t>ب</w:t>
      </w:r>
      <w:r w:rsidRPr="007E7096">
        <w:rPr>
          <w:rtl/>
        </w:rPr>
        <w:t xml:space="preserve">المراهقين </w:t>
      </w:r>
      <w:r w:rsidRPr="007E7096">
        <w:rPr>
          <w:rFonts w:hint="cs"/>
          <w:rtl/>
        </w:rPr>
        <w:t>بال</w:t>
      </w:r>
      <w:r w:rsidRPr="007E7096">
        <w:rPr>
          <w:rtl/>
        </w:rPr>
        <w:t xml:space="preserve">حوادث </w:t>
      </w:r>
      <w:r w:rsidRPr="007E7096">
        <w:rPr>
          <w:rFonts w:hint="cs"/>
          <w:rtl/>
        </w:rPr>
        <w:t>والإصابات التي تقع في أماكن العمل،</w:t>
      </w:r>
      <w:r w:rsidRPr="007E7096">
        <w:rPr>
          <w:rtl/>
        </w:rPr>
        <w:t xml:space="preserve"> و</w:t>
      </w:r>
      <w:r w:rsidRPr="007E7096">
        <w:rPr>
          <w:rFonts w:hint="cs"/>
          <w:rtl/>
        </w:rPr>
        <w:t>الإصابة ب</w:t>
      </w:r>
      <w:r w:rsidRPr="007E7096">
        <w:rPr>
          <w:rtl/>
        </w:rPr>
        <w:t>فيروس نقص المناعة</w:t>
      </w:r>
      <w:r w:rsidRPr="007E7096">
        <w:rPr>
          <w:rFonts w:hint="cs"/>
          <w:rtl/>
        </w:rPr>
        <w:t xml:space="preserve"> البشري</w:t>
      </w:r>
      <w:r w:rsidRPr="007E7096">
        <w:rPr>
          <w:rtl/>
        </w:rPr>
        <w:t>، والأمراض المنقولة جنسيا</w:t>
      </w:r>
      <w:r w:rsidRPr="007E7096">
        <w:rPr>
          <w:rFonts w:hint="cs"/>
          <w:rtl/>
        </w:rPr>
        <w:t>ً،</w:t>
      </w:r>
      <w:r w:rsidRPr="007E7096">
        <w:rPr>
          <w:rtl/>
        </w:rPr>
        <w:t xml:space="preserve"> ومشاكل الصحة الإنجابية. وتشعر اللجنة</w:t>
      </w:r>
      <w:r w:rsidRPr="007E7096">
        <w:rPr>
          <w:rFonts w:hint="cs"/>
          <w:rtl/>
        </w:rPr>
        <w:t xml:space="preserve"> بالقلق لمحدودية التدابير</w:t>
      </w:r>
      <w:r w:rsidRPr="007E7096">
        <w:rPr>
          <w:rtl/>
        </w:rPr>
        <w:t xml:space="preserve"> التي اتخذت لمعالجة هذه المشاكل وتنفيذ التوصيات السابقة </w:t>
      </w:r>
      <w:r w:rsidR="0098153F">
        <w:rPr>
          <w:rFonts w:hint="cs"/>
          <w:rtl/>
        </w:rPr>
        <w:t>التي قدمتها ا</w:t>
      </w:r>
      <w:r w:rsidRPr="007E7096">
        <w:rPr>
          <w:rtl/>
        </w:rPr>
        <w:t xml:space="preserve">للجنة. </w:t>
      </w:r>
      <w:r w:rsidRPr="007E7096">
        <w:rPr>
          <w:rFonts w:hint="cs"/>
          <w:rtl/>
        </w:rPr>
        <w:t>ويساور اللجنة كذلك قلق بالغ</w:t>
      </w:r>
      <w:r w:rsidRPr="007E7096">
        <w:rPr>
          <w:rtl/>
        </w:rPr>
        <w:t xml:space="preserve"> </w:t>
      </w:r>
      <w:r w:rsidRPr="007E7096">
        <w:rPr>
          <w:rFonts w:hint="cs"/>
          <w:rtl/>
        </w:rPr>
        <w:t>لكون</w:t>
      </w:r>
      <w:r w:rsidRPr="007E7096">
        <w:rPr>
          <w:rtl/>
        </w:rPr>
        <w:t xml:space="preserve"> الانتحار </w:t>
      </w:r>
      <w:r w:rsidR="0098153F">
        <w:rPr>
          <w:rFonts w:hint="cs"/>
          <w:rtl/>
        </w:rPr>
        <w:t xml:space="preserve">شكل </w:t>
      </w:r>
      <w:r w:rsidRPr="007E7096">
        <w:rPr>
          <w:rtl/>
        </w:rPr>
        <w:t xml:space="preserve">السبب الرئيسي </w:t>
      </w:r>
      <w:r w:rsidR="0098153F">
        <w:rPr>
          <w:rFonts w:hint="cs"/>
          <w:rtl/>
        </w:rPr>
        <w:t xml:space="preserve">في </w:t>
      </w:r>
      <w:r w:rsidRPr="007E7096">
        <w:rPr>
          <w:rtl/>
        </w:rPr>
        <w:t xml:space="preserve">وفيات المراهقين </w:t>
      </w:r>
      <w:r w:rsidRPr="007E7096">
        <w:rPr>
          <w:rFonts w:hint="cs"/>
          <w:rtl/>
        </w:rPr>
        <w:t>عام 2009.</w:t>
      </w:r>
    </w:p>
    <w:p w:rsidR="007E7096" w:rsidRPr="007E7096" w:rsidRDefault="007E7096" w:rsidP="00174B49">
      <w:pPr>
        <w:pStyle w:val="SingleTxtGA"/>
        <w:rPr>
          <w:rFonts w:hint="cs"/>
          <w:b/>
          <w:bCs/>
          <w:rtl/>
        </w:rPr>
      </w:pPr>
      <w:r w:rsidRPr="0098153F">
        <w:rPr>
          <w:rFonts w:hint="cs"/>
          <w:spacing w:val="-2"/>
          <w:rtl/>
          <w:lang w:bidi="ar"/>
        </w:rPr>
        <w:t>56-</w:t>
      </w:r>
      <w:r w:rsidRPr="0098153F">
        <w:rPr>
          <w:rFonts w:hint="cs"/>
          <w:spacing w:val="-2"/>
          <w:rtl/>
          <w:lang w:bidi="ar"/>
        </w:rPr>
        <w:tab/>
      </w:r>
      <w:r w:rsidRPr="0098153F">
        <w:rPr>
          <w:b/>
          <w:bCs/>
          <w:spacing w:val="-2"/>
          <w:rtl/>
        </w:rPr>
        <w:t>تكرر اللجنة توصيتها السابقة للدولة الطرف</w:t>
      </w:r>
      <w:r w:rsidRPr="0098153F">
        <w:rPr>
          <w:rFonts w:hint="cs"/>
          <w:b/>
          <w:bCs/>
          <w:spacing w:val="-2"/>
          <w:rtl/>
        </w:rPr>
        <w:t xml:space="preserve"> (</w:t>
      </w:r>
      <w:r w:rsidRPr="0098153F">
        <w:rPr>
          <w:b/>
          <w:bCs/>
          <w:spacing w:val="-2"/>
        </w:rPr>
        <w:t>CRC/C/15/Add.128</w:t>
      </w:r>
      <w:r w:rsidRPr="0098153F">
        <w:rPr>
          <w:rFonts w:hint="cs"/>
          <w:b/>
          <w:bCs/>
          <w:spacing w:val="-2"/>
          <w:rtl/>
        </w:rPr>
        <w:t>، الفقرة 53)</w:t>
      </w:r>
      <w:r w:rsidRPr="007E7096">
        <w:rPr>
          <w:b/>
          <w:bCs/>
          <w:rtl/>
        </w:rPr>
        <w:t xml:space="preserve"> </w:t>
      </w:r>
      <w:r w:rsidRPr="007E7096">
        <w:rPr>
          <w:rFonts w:hint="cs"/>
          <w:b/>
          <w:bCs/>
          <w:rtl/>
        </w:rPr>
        <w:t xml:space="preserve">والداعية إلى </w:t>
      </w:r>
      <w:r w:rsidRPr="007E7096">
        <w:rPr>
          <w:b/>
          <w:bCs/>
          <w:rtl/>
        </w:rPr>
        <w:t xml:space="preserve">إجراء دراسة شاملة ومتعددة التخصصات لتحديد نطاق </w:t>
      </w:r>
      <w:r w:rsidRPr="007E7096">
        <w:rPr>
          <w:rFonts w:hint="cs"/>
          <w:b/>
          <w:bCs/>
          <w:rtl/>
        </w:rPr>
        <w:t>ال</w:t>
      </w:r>
      <w:r w:rsidRPr="007E7096">
        <w:rPr>
          <w:b/>
          <w:bCs/>
          <w:rtl/>
        </w:rPr>
        <w:t xml:space="preserve">مشاكل </w:t>
      </w:r>
      <w:r w:rsidRPr="007E7096">
        <w:rPr>
          <w:rFonts w:hint="cs"/>
          <w:b/>
          <w:bCs/>
          <w:rtl/>
        </w:rPr>
        <w:t>المتعلقة بصحة المراهقين</w:t>
      </w:r>
      <w:r w:rsidRPr="007E7096">
        <w:rPr>
          <w:b/>
          <w:bCs/>
          <w:rtl/>
        </w:rPr>
        <w:t>، بما في ذلك الصحة ا</w:t>
      </w:r>
      <w:r w:rsidRPr="007E7096">
        <w:rPr>
          <w:rFonts w:hint="cs"/>
          <w:b/>
          <w:bCs/>
          <w:rtl/>
        </w:rPr>
        <w:t>لعقلية</w:t>
      </w:r>
      <w:r w:rsidRPr="007E7096">
        <w:rPr>
          <w:b/>
          <w:bCs/>
          <w:rtl/>
        </w:rPr>
        <w:t xml:space="preserve">، </w:t>
      </w:r>
      <w:r w:rsidRPr="007E7096">
        <w:rPr>
          <w:rFonts w:hint="cs"/>
          <w:b/>
          <w:bCs/>
          <w:rtl/>
        </w:rPr>
        <w:t>وذلك كأساس</w:t>
      </w:r>
      <w:r w:rsidRPr="007E7096">
        <w:rPr>
          <w:b/>
          <w:bCs/>
          <w:rtl/>
        </w:rPr>
        <w:t xml:space="preserve"> ل</w:t>
      </w:r>
      <w:r w:rsidRPr="007E7096">
        <w:rPr>
          <w:rFonts w:hint="cs"/>
          <w:b/>
          <w:bCs/>
          <w:rtl/>
        </w:rPr>
        <w:t>لنهوض</w:t>
      </w:r>
      <w:r w:rsidRPr="007E7096">
        <w:rPr>
          <w:b/>
          <w:bCs/>
          <w:rtl/>
        </w:rPr>
        <w:t xml:space="preserve"> </w:t>
      </w:r>
      <w:r w:rsidRPr="007E7096">
        <w:rPr>
          <w:rFonts w:hint="cs"/>
          <w:b/>
          <w:bCs/>
          <w:rtl/>
        </w:rPr>
        <w:t>بالسياسات المتعلقة بصحة المراهقين</w:t>
      </w:r>
      <w:r w:rsidRPr="007E7096">
        <w:rPr>
          <w:b/>
          <w:bCs/>
          <w:rtl/>
        </w:rPr>
        <w:t xml:space="preserve"> وتعزيز التثقيف </w:t>
      </w:r>
      <w:r w:rsidRPr="007E7096">
        <w:rPr>
          <w:rFonts w:hint="cs"/>
          <w:b/>
          <w:bCs/>
          <w:rtl/>
        </w:rPr>
        <w:t>في مجال الصحة الإنجابية.</w:t>
      </w:r>
      <w:r w:rsidR="00174B49">
        <w:rPr>
          <w:rFonts w:hint="cs"/>
          <w:b/>
          <w:bCs/>
          <w:rtl/>
        </w:rPr>
        <w:t xml:space="preserve"> </w:t>
      </w:r>
      <w:r w:rsidRPr="007E7096">
        <w:rPr>
          <w:rFonts w:hint="cs"/>
          <w:b/>
          <w:bCs/>
          <w:rtl/>
        </w:rPr>
        <w:t>وتوصي اللجنة الدولة الطرف بما يلي:</w:t>
      </w:r>
    </w:p>
    <w:p w:rsidR="007E7096" w:rsidRPr="007E7096" w:rsidRDefault="007E7096" w:rsidP="007E7096">
      <w:pPr>
        <w:pStyle w:val="SingleTxtGA"/>
        <w:rPr>
          <w:rFonts w:hint="cs"/>
          <w:b/>
          <w:bCs/>
          <w:rtl/>
          <w:lang w:bidi="ar"/>
        </w:rPr>
      </w:pPr>
      <w:r w:rsidRPr="007E7096">
        <w:rPr>
          <w:rFonts w:hint="cs"/>
          <w:b/>
          <w:bCs/>
          <w:rtl/>
          <w:lang w:bidi="ar"/>
        </w:rPr>
        <w:tab/>
        <w:t>(أ)</w:t>
      </w:r>
      <w:r w:rsidRPr="007E7096">
        <w:rPr>
          <w:rFonts w:hint="cs"/>
          <w:b/>
          <w:bCs/>
          <w:rtl/>
          <w:lang w:bidi="ar"/>
        </w:rPr>
        <w:tab/>
      </w:r>
      <w:r w:rsidRPr="007E7096">
        <w:rPr>
          <w:b/>
          <w:bCs/>
          <w:rtl/>
        </w:rPr>
        <w:t xml:space="preserve">تعزيز جهودها الرامية إلى تطوير خدمات </w:t>
      </w:r>
      <w:r w:rsidRPr="007E7096">
        <w:rPr>
          <w:rFonts w:hint="cs"/>
          <w:b/>
          <w:bCs/>
          <w:rtl/>
        </w:rPr>
        <w:t>الإرشاد الاجتماعي الملائمة</w:t>
      </w:r>
      <w:r w:rsidRPr="007E7096">
        <w:rPr>
          <w:b/>
          <w:bCs/>
          <w:rtl/>
        </w:rPr>
        <w:t xml:space="preserve"> للمراهقين و</w:t>
      </w:r>
      <w:r w:rsidRPr="007E7096">
        <w:rPr>
          <w:rFonts w:hint="cs"/>
          <w:b/>
          <w:bCs/>
          <w:rtl/>
        </w:rPr>
        <w:t>المراعية</w:t>
      </w:r>
      <w:r w:rsidRPr="007E7096">
        <w:rPr>
          <w:b/>
          <w:bCs/>
          <w:rtl/>
        </w:rPr>
        <w:t xml:space="preserve"> </w:t>
      </w:r>
      <w:r w:rsidRPr="007E7096">
        <w:rPr>
          <w:rFonts w:hint="cs"/>
          <w:b/>
          <w:bCs/>
          <w:rtl/>
        </w:rPr>
        <w:t>لل</w:t>
      </w:r>
      <w:r w:rsidRPr="007E7096">
        <w:rPr>
          <w:b/>
          <w:bCs/>
          <w:rtl/>
        </w:rPr>
        <w:t xml:space="preserve">فوارق بين الجنسين، </w:t>
      </w:r>
      <w:r w:rsidRPr="007E7096">
        <w:rPr>
          <w:rFonts w:hint="cs"/>
          <w:b/>
          <w:bCs/>
          <w:rtl/>
        </w:rPr>
        <w:t>بالإضافة إلى إنشاء</w:t>
      </w:r>
      <w:r w:rsidRPr="007E7096">
        <w:rPr>
          <w:b/>
          <w:bCs/>
          <w:rtl/>
        </w:rPr>
        <w:t xml:space="preserve"> مرافق</w:t>
      </w:r>
      <w:r w:rsidRPr="007E7096">
        <w:rPr>
          <w:rFonts w:hint="cs"/>
          <w:b/>
          <w:bCs/>
          <w:rtl/>
        </w:rPr>
        <w:t xml:space="preserve"> لرعاية المراهقين وإعادة تأهيلهم؛</w:t>
      </w:r>
      <w:r w:rsidRPr="007E7096">
        <w:rPr>
          <w:b/>
          <w:bCs/>
          <w:rtl/>
        </w:rPr>
        <w:t xml:space="preserve"> </w:t>
      </w:r>
    </w:p>
    <w:p w:rsidR="007E7096" w:rsidRPr="007E7096" w:rsidRDefault="007E7096" w:rsidP="0098153F">
      <w:pPr>
        <w:pStyle w:val="SingleTxtGA"/>
        <w:rPr>
          <w:rFonts w:hint="cs"/>
          <w:b/>
          <w:bCs/>
          <w:rtl/>
        </w:rPr>
      </w:pPr>
      <w:r w:rsidRPr="007E7096">
        <w:rPr>
          <w:rFonts w:hint="cs"/>
          <w:b/>
          <w:bCs/>
          <w:rtl/>
          <w:lang w:bidi="ar"/>
        </w:rPr>
        <w:tab/>
        <w:t>(ب)</w:t>
      </w:r>
      <w:r w:rsidRPr="007E7096">
        <w:rPr>
          <w:rFonts w:hint="cs"/>
          <w:b/>
          <w:bCs/>
          <w:rtl/>
          <w:lang w:bidi="ar"/>
        </w:rPr>
        <w:tab/>
      </w:r>
      <w:r w:rsidRPr="007E7096">
        <w:rPr>
          <w:b/>
          <w:bCs/>
          <w:rtl/>
        </w:rPr>
        <w:t>ضمان</w:t>
      </w:r>
      <w:r w:rsidRPr="007E7096">
        <w:rPr>
          <w:rFonts w:hint="cs"/>
          <w:b/>
          <w:bCs/>
          <w:rtl/>
        </w:rPr>
        <w:t xml:space="preserve"> </w:t>
      </w:r>
      <w:r w:rsidR="0098153F">
        <w:rPr>
          <w:rFonts w:hint="cs"/>
          <w:b/>
          <w:bCs/>
          <w:rtl/>
        </w:rPr>
        <w:t xml:space="preserve">أن يتم في </w:t>
      </w:r>
      <w:r w:rsidRPr="007E7096">
        <w:rPr>
          <w:rFonts w:hint="cs"/>
          <w:b/>
          <w:bCs/>
          <w:rtl/>
        </w:rPr>
        <w:t>التدخلات الرامية إلى تخليص الأطفال المتعاطين للمخدرات</w:t>
      </w:r>
      <w:r w:rsidR="007A2EE6">
        <w:rPr>
          <w:rFonts w:hint="cs"/>
          <w:b/>
          <w:bCs/>
          <w:rtl/>
        </w:rPr>
        <w:t xml:space="preserve"> </w:t>
      </w:r>
      <w:r w:rsidRPr="007E7096">
        <w:rPr>
          <w:rFonts w:hint="cs"/>
          <w:b/>
          <w:bCs/>
          <w:rtl/>
        </w:rPr>
        <w:t xml:space="preserve">من </w:t>
      </w:r>
      <w:r w:rsidR="0098153F">
        <w:rPr>
          <w:rFonts w:hint="cs"/>
          <w:b/>
          <w:bCs/>
          <w:rtl/>
        </w:rPr>
        <w:t>الإدمان عليها</w:t>
      </w:r>
      <w:r w:rsidRPr="007E7096">
        <w:rPr>
          <w:rFonts w:hint="cs"/>
          <w:b/>
          <w:bCs/>
          <w:rtl/>
        </w:rPr>
        <w:t xml:space="preserve">، </w:t>
      </w:r>
      <w:r w:rsidRPr="007E7096">
        <w:rPr>
          <w:b/>
          <w:bCs/>
          <w:rtl/>
        </w:rPr>
        <w:t xml:space="preserve">وإزالة </w:t>
      </w:r>
      <w:r w:rsidRPr="007E7096">
        <w:rPr>
          <w:rFonts w:hint="cs"/>
          <w:b/>
          <w:bCs/>
          <w:rtl/>
        </w:rPr>
        <w:t xml:space="preserve">سميتها، </w:t>
      </w:r>
      <w:r w:rsidRPr="007E7096">
        <w:rPr>
          <w:b/>
          <w:bCs/>
          <w:rtl/>
        </w:rPr>
        <w:t>و</w:t>
      </w:r>
      <w:r w:rsidRPr="007E7096">
        <w:rPr>
          <w:rFonts w:hint="cs"/>
          <w:b/>
          <w:bCs/>
          <w:rtl/>
        </w:rPr>
        <w:t xml:space="preserve">علاجهم وإعادة تأهيلهم وإدماجهم </w:t>
      </w:r>
      <w:r w:rsidR="0098153F">
        <w:rPr>
          <w:rFonts w:hint="cs"/>
          <w:b/>
          <w:bCs/>
          <w:rtl/>
        </w:rPr>
        <w:t xml:space="preserve">الامتثال </w:t>
      </w:r>
      <w:r w:rsidRPr="007E7096">
        <w:rPr>
          <w:rFonts w:hint="cs"/>
          <w:b/>
          <w:bCs/>
          <w:rtl/>
        </w:rPr>
        <w:t>للمعايير</w:t>
      </w:r>
      <w:r w:rsidRPr="007E7096">
        <w:rPr>
          <w:b/>
          <w:bCs/>
          <w:rtl/>
        </w:rPr>
        <w:t xml:space="preserve"> الدولية لحقوق الإنسان</w:t>
      </w:r>
      <w:r w:rsidRPr="007E7096">
        <w:rPr>
          <w:rFonts w:hint="cs"/>
          <w:b/>
          <w:bCs/>
          <w:rtl/>
        </w:rPr>
        <w:t xml:space="preserve">، وتطوير علاج مجتمعي للمخدرات، ووضع برامج لإعادة التأهيل بغية تحقيق هذا الهدف؛ </w:t>
      </w:r>
    </w:p>
    <w:p w:rsidR="007E7096" w:rsidRPr="007E7096" w:rsidRDefault="007E7096" w:rsidP="007E7096">
      <w:pPr>
        <w:pStyle w:val="SingleTxtGA"/>
        <w:rPr>
          <w:rFonts w:hint="cs"/>
          <w:b/>
          <w:bCs/>
          <w:rtl/>
        </w:rPr>
      </w:pPr>
      <w:r w:rsidRPr="007E7096">
        <w:rPr>
          <w:rFonts w:hint="cs"/>
          <w:b/>
          <w:bCs/>
          <w:rtl/>
          <w:lang w:bidi="ar"/>
        </w:rPr>
        <w:tab/>
        <w:t>(ج)</w:t>
      </w:r>
      <w:r w:rsidRPr="007E7096">
        <w:rPr>
          <w:rFonts w:hint="cs"/>
          <w:b/>
          <w:bCs/>
          <w:rtl/>
          <w:lang w:bidi="ar"/>
        </w:rPr>
        <w:tab/>
      </w:r>
      <w:r w:rsidRPr="007E7096">
        <w:rPr>
          <w:b/>
          <w:bCs/>
          <w:rtl/>
        </w:rPr>
        <w:t xml:space="preserve">إجراء دراسة متعمقة </w:t>
      </w:r>
      <w:r w:rsidRPr="007E7096">
        <w:rPr>
          <w:rFonts w:hint="cs"/>
          <w:b/>
          <w:bCs/>
          <w:rtl/>
        </w:rPr>
        <w:t xml:space="preserve">عن </w:t>
      </w:r>
      <w:r w:rsidRPr="007E7096">
        <w:rPr>
          <w:b/>
          <w:bCs/>
          <w:rtl/>
        </w:rPr>
        <w:t>انتحار الشباب وأسبابه، واستخدام هذه المعلومات ل</w:t>
      </w:r>
      <w:r w:rsidRPr="007E7096">
        <w:rPr>
          <w:rFonts w:hint="cs"/>
          <w:b/>
          <w:bCs/>
          <w:rtl/>
        </w:rPr>
        <w:t>وضع</w:t>
      </w:r>
      <w:r w:rsidRPr="007E7096">
        <w:rPr>
          <w:b/>
          <w:bCs/>
          <w:rtl/>
        </w:rPr>
        <w:t xml:space="preserve"> وتنفيذ خطة عمل وطنية بشأن انتحار الشباب، بالتعاون مع الأخصائيين الاجتماعيين والمدرسين والعاملين الصحيين وغيرهم من المهنيين </w:t>
      </w:r>
      <w:r w:rsidRPr="007E7096">
        <w:rPr>
          <w:rFonts w:hint="cs"/>
          <w:b/>
          <w:bCs/>
          <w:rtl/>
        </w:rPr>
        <w:t>المعنيين</w:t>
      </w:r>
      <w:r w:rsidRPr="007E7096">
        <w:rPr>
          <w:b/>
          <w:bCs/>
          <w:rtl/>
        </w:rPr>
        <w:t>؛</w:t>
      </w:r>
    </w:p>
    <w:p w:rsidR="007E7096" w:rsidRPr="00CE55E1" w:rsidRDefault="007E7096" w:rsidP="00CE55E1">
      <w:pPr>
        <w:pStyle w:val="SingleTxtGA"/>
        <w:rPr>
          <w:rFonts w:hint="cs"/>
          <w:b/>
          <w:bCs/>
          <w:rtl/>
          <w:lang w:bidi="ar"/>
        </w:rPr>
      </w:pPr>
      <w:r w:rsidRPr="00CE55E1">
        <w:rPr>
          <w:rFonts w:hint="cs"/>
          <w:b/>
          <w:bCs/>
          <w:rtl/>
          <w:lang w:bidi="ar"/>
        </w:rPr>
        <w:tab/>
        <w:t>(د)</w:t>
      </w:r>
      <w:r w:rsidRPr="00CE55E1">
        <w:rPr>
          <w:rFonts w:hint="cs"/>
          <w:b/>
          <w:bCs/>
          <w:rtl/>
          <w:lang w:bidi="ar"/>
        </w:rPr>
        <w:tab/>
        <w:t>الاسترشاد</w:t>
      </w:r>
      <w:r w:rsidRPr="00CE55E1">
        <w:rPr>
          <w:b/>
          <w:bCs/>
          <w:rtl/>
          <w:lang w:bidi="ar"/>
        </w:rPr>
        <w:t xml:space="preserve"> </w:t>
      </w:r>
      <w:r w:rsidRPr="00CE55E1">
        <w:rPr>
          <w:rFonts w:hint="cs"/>
          <w:b/>
          <w:bCs/>
          <w:rtl/>
          <w:lang w:bidi="ar"/>
        </w:rPr>
        <w:t>ب</w:t>
      </w:r>
      <w:r w:rsidRPr="00CE55E1">
        <w:rPr>
          <w:b/>
          <w:bCs/>
          <w:rtl/>
          <w:lang w:bidi="ar"/>
        </w:rPr>
        <w:t xml:space="preserve">تعليق اللجنة العام رقم 4(2003) بشأن صحة المراهقين </w:t>
      </w:r>
      <w:r w:rsidRPr="00CE55E1">
        <w:rPr>
          <w:rFonts w:hint="cs"/>
          <w:b/>
          <w:bCs/>
          <w:rtl/>
          <w:lang w:bidi="ar"/>
        </w:rPr>
        <w:t>ونموهم</w:t>
      </w:r>
      <w:r w:rsidR="00CE55E1">
        <w:rPr>
          <w:rFonts w:hint="cs"/>
          <w:b/>
          <w:bCs/>
          <w:rtl/>
          <w:lang w:bidi="ar"/>
        </w:rPr>
        <w:t>.</w:t>
      </w:r>
    </w:p>
    <w:p w:rsidR="007E7096" w:rsidRPr="007A2EE6" w:rsidRDefault="0098153F" w:rsidP="007A2EE6">
      <w:pPr>
        <w:pStyle w:val="H23GA"/>
        <w:rPr>
          <w:rFonts w:hint="cs"/>
          <w:rtl/>
        </w:rPr>
      </w:pPr>
      <w:r>
        <w:rPr>
          <w:rFonts w:hint="cs"/>
          <w:rtl/>
        </w:rPr>
        <w:tab/>
      </w:r>
      <w:r>
        <w:rPr>
          <w:rFonts w:hint="cs"/>
          <w:rtl/>
        </w:rPr>
        <w:tab/>
      </w:r>
      <w:r w:rsidR="007E7096" w:rsidRPr="007A2EE6">
        <w:rPr>
          <w:rFonts w:hint="cs"/>
          <w:rtl/>
        </w:rPr>
        <w:t>فيروس نقص المناعة البشري/الإيدز</w:t>
      </w:r>
    </w:p>
    <w:p w:rsidR="007E7096" w:rsidRPr="007E7096" w:rsidRDefault="007E7096" w:rsidP="0098153F">
      <w:pPr>
        <w:pStyle w:val="SingleTxtGA"/>
        <w:rPr>
          <w:rFonts w:hint="cs"/>
          <w:rtl/>
          <w:lang w:bidi="ar"/>
        </w:rPr>
      </w:pPr>
      <w:r w:rsidRPr="007E7096">
        <w:rPr>
          <w:rFonts w:hint="cs"/>
          <w:rtl/>
          <w:lang w:bidi="ar"/>
        </w:rPr>
        <w:t>57-</w:t>
      </w:r>
      <w:r w:rsidRPr="007E7096">
        <w:rPr>
          <w:rFonts w:hint="cs"/>
          <w:rtl/>
          <w:lang w:bidi="ar"/>
        </w:rPr>
        <w:tab/>
      </w:r>
      <w:r w:rsidRPr="007E7096">
        <w:rPr>
          <w:rtl/>
        </w:rPr>
        <w:t xml:space="preserve">تلاحظ اللجنة مع الارتياح </w:t>
      </w:r>
      <w:r w:rsidRPr="007E7096">
        <w:rPr>
          <w:rFonts w:hint="cs"/>
          <w:rtl/>
        </w:rPr>
        <w:t>الانخفاض الكبير الذي شهدته</w:t>
      </w:r>
      <w:r w:rsidRPr="007E7096">
        <w:rPr>
          <w:rtl/>
        </w:rPr>
        <w:t xml:space="preserve"> معدلات الإصابة بفيروس نقص المناعة البشري</w:t>
      </w:r>
      <w:r w:rsidRPr="007E7096">
        <w:rPr>
          <w:rFonts w:hint="cs"/>
          <w:rtl/>
        </w:rPr>
        <w:t xml:space="preserve"> </w:t>
      </w:r>
      <w:r w:rsidRPr="007E7096">
        <w:rPr>
          <w:rtl/>
        </w:rPr>
        <w:t xml:space="preserve">في الدولة الطرف. </w:t>
      </w:r>
      <w:r w:rsidRPr="007E7096">
        <w:rPr>
          <w:rFonts w:hint="cs"/>
          <w:rtl/>
        </w:rPr>
        <w:t>بيد أن</w:t>
      </w:r>
      <w:r w:rsidRPr="007E7096">
        <w:rPr>
          <w:rtl/>
        </w:rPr>
        <w:t xml:space="preserve"> اللجنة</w:t>
      </w:r>
      <w:r w:rsidRPr="007E7096">
        <w:rPr>
          <w:rFonts w:hint="cs"/>
          <w:rtl/>
        </w:rPr>
        <w:t xml:space="preserve"> تشعر بالقلق</w:t>
      </w:r>
      <w:r w:rsidRPr="007E7096">
        <w:rPr>
          <w:rtl/>
        </w:rPr>
        <w:t xml:space="preserve"> </w:t>
      </w:r>
      <w:r w:rsidRPr="007E7096">
        <w:rPr>
          <w:rFonts w:hint="cs"/>
          <w:rtl/>
        </w:rPr>
        <w:t>لكون</w:t>
      </w:r>
      <w:r w:rsidRPr="007E7096">
        <w:rPr>
          <w:rtl/>
        </w:rPr>
        <w:t xml:space="preserve"> جهود الوقاية من فيروس نقص المناعة البشري لا تزال غير كافية </w:t>
      </w:r>
      <w:r w:rsidRPr="007E7096">
        <w:rPr>
          <w:rFonts w:hint="cs"/>
          <w:rtl/>
        </w:rPr>
        <w:t>للتصدي بشكل استباقي</w:t>
      </w:r>
      <w:r w:rsidRPr="007E7096">
        <w:rPr>
          <w:rtl/>
        </w:rPr>
        <w:t xml:space="preserve"> </w:t>
      </w:r>
      <w:r w:rsidRPr="007E7096">
        <w:rPr>
          <w:rFonts w:hint="cs"/>
          <w:rtl/>
        </w:rPr>
        <w:t>لمواطن</w:t>
      </w:r>
      <w:r w:rsidRPr="007E7096">
        <w:rPr>
          <w:rtl/>
        </w:rPr>
        <w:t xml:space="preserve"> الضعف المتعددة التي تعرض الأطفال لخطر فيروس نقص المناعة البشري</w:t>
      </w:r>
      <w:r w:rsidRPr="007E7096">
        <w:rPr>
          <w:rFonts w:hint="cs"/>
          <w:rtl/>
        </w:rPr>
        <w:t>. و</w:t>
      </w:r>
      <w:r w:rsidRPr="007E7096">
        <w:rPr>
          <w:rtl/>
        </w:rPr>
        <w:t>تشعر اللجنة أيضا</w:t>
      </w:r>
      <w:r w:rsidRPr="007E7096">
        <w:rPr>
          <w:rFonts w:hint="cs"/>
          <w:rtl/>
        </w:rPr>
        <w:t xml:space="preserve">ً </w:t>
      </w:r>
      <w:r w:rsidRPr="007E7096">
        <w:rPr>
          <w:rtl/>
        </w:rPr>
        <w:t xml:space="preserve">بالقلق </w:t>
      </w:r>
      <w:r w:rsidRPr="007E7096">
        <w:rPr>
          <w:rFonts w:hint="cs"/>
          <w:rtl/>
        </w:rPr>
        <w:t>للانخفاض الذي شهده</w:t>
      </w:r>
      <w:r w:rsidRPr="007E7096">
        <w:rPr>
          <w:rtl/>
        </w:rPr>
        <w:t xml:space="preserve"> مستوى الموارد المخصصة ل</w:t>
      </w:r>
      <w:r w:rsidRPr="007E7096">
        <w:rPr>
          <w:rFonts w:hint="cs"/>
          <w:rtl/>
        </w:rPr>
        <w:t>لبرامج المتعلقة ب</w:t>
      </w:r>
      <w:r w:rsidRPr="007E7096">
        <w:rPr>
          <w:rtl/>
        </w:rPr>
        <w:t>فيروس نقص المناعة البشري/الإيدز، و</w:t>
      </w:r>
      <w:r w:rsidRPr="007E7096">
        <w:rPr>
          <w:rFonts w:hint="cs"/>
          <w:rtl/>
        </w:rPr>
        <w:t>لكون الدولة الطرف لم تتكفل سوى بتغطية 9 في المائة فقط من النفقات السنوية المخصصة للتصدي</w:t>
      </w:r>
      <w:r w:rsidRPr="007E7096">
        <w:rPr>
          <w:rtl/>
        </w:rPr>
        <w:t xml:space="preserve"> لفيروس نقص المناعة البشري. </w:t>
      </w:r>
      <w:r w:rsidRPr="007E7096">
        <w:rPr>
          <w:rFonts w:hint="cs"/>
          <w:rtl/>
        </w:rPr>
        <w:t>و</w:t>
      </w:r>
      <w:r w:rsidRPr="007E7096">
        <w:rPr>
          <w:rtl/>
        </w:rPr>
        <w:t>تشعر اللجنة</w:t>
      </w:r>
      <w:r w:rsidRPr="007E7096">
        <w:rPr>
          <w:rFonts w:hint="cs"/>
          <w:rtl/>
        </w:rPr>
        <w:t xml:space="preserve"> كذلك بالقلق لعدم تلقي الأطفال المصابين</w:t>
      </w:r>
      <w:r w:rsidRPr="007E7096">
        <w:rPr>
          <w:rtl/>
        </w:rPr>
        <w:t xml:space="preserve"> بفيروس نقص المناعة البشري </w:t>
      </w:r>
      <w:r w:rsidRPr="007E7096">
        <w:rPr>
          <w:rFonts w:hint="cs"/>
          <w:rtl/>
        </w:rPr>
        <w:t xml:space="preserve">والمنبوذين من أسرهم للقدر الكافي من دعم الرعاية الاجتماعية الذي يتيح لهم مواصلة التعليم، </w:t>
      </w:r>
      <w:r w:rsidRPr="007E7096">
        <w:rPr>
          <w:rtl/>
        </w:rPr>
        <w:t xml:space="preserve">والبقاء، </w:t>
      </w:r>
      <w:r w:rsidRPr="007E7096">
        <w:rPr>
          <w:rFonts w:hint="cs"/>
          <w:rtl/>
        </w:rPr>
        <w:t xml:space="preserve">والحصول على الإرشاد الاجتماعي </w:t>
      </w:r>
      <w:r w:rsidRPr="007E7096">
        <w:rPr>
          <w:rtl/>
        </w:rPr>
        <w:t>والرعاية البديلة</w:t>
      </w:r>
      <w:r w:rsidRPr="007E7096">
        <w:rPr>
          <w:rFonts w:hint="cs"/>
          <w:rtl/>
        </w:rPr>
        <w:t>،</w:t>
      </w:r>
      <w:r w:rsidRPr="007E7096">
        <w:rPr>
          <w:rtl/>
        </w:rPr>
        <w:t xml:space="preserve"> والحماية من سوء المعاملة والاستغلال</w:t>
      </w:r>
      <w:r w:rsidRPr="007E7096">
        <w:t>.</w:t>
      </w:r>
    </w:p>
    <w:p w:rsidR="007E7096" w:rsidRPr="007E7096" w:rsidRDefault="007E7096" w:rsidP="0098153F">
      <w:pPr>
        <w:pStyle w:val="SingleTxtGA"/>
        <w:rPr>
          <w:rFonts w:hint="cs"/>
          <w:b/>
          <w:bCs/>
          <w:rtl/>
        </w:rPr>
      </w:pPr>
      <w:r w:rsidRPr="007E7096">
        <w:rPr>
          <w:rFonts w:hint="cs"/>
          <w:rtl/>
        </w:rPr>
        <w:t>58-</w:t>
      </w:r>
      <w:r w:rsidRPr="007E7096">
        <w:rPr>
          <w:rFonts w:hint="cs"/>
          <w:rtl/>
        </w:rPr>
        <w:tab/>
      </w:r>
      <w:r w:rsidRPr="007E7096">
        <w:rPr>
          <w:b/>
          <w:bCs/>
          <w:rtl/>
        </w:rPr>
        <w:t>تحث اللجنة الدولة الطرف على تخصيص الموارد البشرية والتقنية والمالية اللازمة من أجل التنفيذ الكامل للخطة الاستراتيجية الوطنية للوقاية من فيروس نقص المناعة البشري و</w:t>
      </w:r>
      <w:r w:rsidRPr="007E7096">
        <w:rPr>
          <w:rFonts w:hint="cs"/>
          <w:b/>
          <w:bCs/>
          <w:rtl/>
        </w:rPr>
        <w:t>مكافحته</w:t>
      </w:r>
      <w:r w:rsidRPr="007E7096">
        <w:rPr>
          <w:b/>
          <w:bCs/>
          <w:rtl/>
        </w:rPr>
        <w:t xml:space="preserve">، واتخاذ التدابير اللازمة لمنع الوصم والتمييز ضد الأطفال </w:t>
      </w:r>
      <w:r w:rsidRPr="007E7096">
        <w:rPr>
          <w:rFonts w:hint="cs"/>
          <w:b/>
          <w:bCs/>
          <w:rtl/>
        </w:rPr>
        <w:t>المصابين</w:t>
      </w:r>
      <w:r w:rsidRPr="007E7096">
        <w:rPr>
          <w:b/>
          <w:bCs/>
          <w:rtl/>
        </w:rPr>
        <w:t xml:space="preserve"> </w:t>
      </w:r>
      <w:r w:rsidRPr="007E7096">
        <w:rPr>
          <w:rFonts w:hint="cs"/>
          <w:b/>
          <w:bCs/>
          <w:rtl/>
        </w:rPr>
        <w:t>ب</w:t>
      </w:r>
      <w:r w:rsidRPr="007E7096">
        <w:rPr>
          <w:b/>
          <w:bCs/>
          <w:rtl/>
        </w:rPr>
        <w:t>فيروس نقص المناعة البشري/الإيدز، ولا سيما من خلال</w:t>
      </w:r>
      <w:r w:rsidRPr="007E7096">
        <w:rPr>
          <w:rFonts w:hint="cs"/>
          <w:b/>
          <w:bCs/>
          <w:rtl/>
        </w:rPr>
        <w:t xml:space="preserve"> تنظيم</w:t>
      </w:r>
      <w:r w:rsidRPr="007E7096">
        <w:rPr>
          <w:b/>
          <w:bCs/>
          <w:rtl/>
        </w:rPr>
        <w:t xml:space="preserve"> حملات </w:t>
      </w:r>
      <w:r w:rsidRPr="007E7096">
        <w:rPr>
          <w:rFonts w:hint="cs"/>
          <w:b/>
          <w:bCs/>
          <w:rtl/>
        </w:rPr>
        <w:t>لتثقيف الجمهور</w:t>
      </w:r>
      <w:r w:rsidRPr="007E7096">
        <w:rPr>
          <w:b/>
          <w:bCs/>
          <w:rtl/>
        </w:rPr>
        <w:t xml:space="preserve">. </w:t>
      </w:r>
      <w:r w:rsidRPr="007E7096">
        <w:rPr>
          <w:rFonts w:hint="cs"/>
          <w:b/>
          <w:bCs/>
          <w:rtl/>
        </w:rPr>
        <w:t>و</w:t>
      </w:r>
      <w:r w:rsidRPr="007E7096">
        <w:rPr>
          <w:b/>
          <w:bCs/>
          <w:rtl/>
        </w:rPr>
        <w:t>تلفت اللجنة انتباه الدولة الطرف إلى تعليقها العام رقم 3(2003) بشأن فيروس نقص المناعة البشري/الإيدز وحقوق الطفل، و</w:t>
      </w:r>
      <w:r w:rsidRPr="007E7096">
        <w:rPr>
          <w:rFonts w:hint="cs"/>
          <w:b/>
          <w:bCs/>
          <w:rtl/>
        </w:rPr>
        <w:t xml:space="preserve">إلى </w:t>
      </w:r>
      <w:r w:rsidRPr="007E7096">
        <w:rPr>
          <w:b/>
          <w:bCs/>
          <w:rtl/>
        </w:rPr>
        <w:t>المبادئ التوجيهية الدولية المتعلقة بفيروس نقص المناعة البشري/الإيدز وحقوق الإنسان</w:t>
      </w:r>
      <w:r w:rsidRPr="007E7096">
        <w:rPr>
          <w:b/>
          <w:bCs/>
        </w:rPr>
        <w:t>.</w:t>
      </w:r>
    </w:p>
    <w:p w:rsidR="007E7096" w:rsidRPr="007A2EE6" w:rsidRDefault="0098153F" w:rsidP="0098153F">
      <w:pPr>
        <w:pStyle w:val="H23GA"/>
        <w:rPr>
          <w:rFonts w:hint="cs"/>
          <w:rtl/>
        </w:rPr>
      </w:pPr>
      <w:r>
        <w:rPr>
          <w:rFonts w:hint="cs"/>
          <w:rtl/>
        </w:rPr>
        <w:tab/>
      </w:r>
      <w:r>
        <w:rPr>
          <w:rFonts w:hint="cs"/>
          <w:rtl/>
        </w:rPr>
        <w:tab/>
        <w:t>ال</w:t>
      </w:r>
      <w:r w:rsidR="007E7096" w:rsidRPr="007A2EE6">
        <w:rPr>
          <w:rFonts w:hint="cs"/>
          <w:rtl/>
        </w:rPr>
        <w:t>مستوى المعيش</w:t>
      </w:r>
      <w:r>
        <w:rPr>
          <w:rFonts w:hint="cs"/>
          <w:rtl/>
        </w:rPr>
        <w:t>ي</w:t>
      </w:r>
    </w:p>
    <w:p w:rsidR="007E7096" w:rsidRPr="007E7096" w:rsidRDefault="007E7096" w:rsidP="00174B49">
      <w:pPr>
        <w:pStyle w:val="SingleTxtGA"/>
        <w:rPr>
          <w:rFonts w:hint="cs"/>
          <w:rtl/>
        </w:rPr>
      </w:pPr>
      <w:r w:rsidRPr="007E7096">
        <w:rPr>
          <w:rFonts w:hint="cs"/>
          <w:rtl/>
        </w:rPr>
        <w:t>59-</w:t>
      </w:r>
      <w:r w:rsidRPr="007E7096">
        <w:rPr>
          <w:rFonts w:hint="cs"/>
          <w:rtl/>
        </w:rPr>
        <w:tab/>
      </w:r>
      <w:r w:rsidRPr="007E7096">
        <w:rPr>
          <w:rtl/>
        </w:rPr>
        <w:t xml:space="preserve">تلاحظ </w:t>
      </w:r>
      <w:r w:rsidRPr="007E7096">
        <w:rPr>
          <w:rFonts w:hint="cs"/>
          <w:rtl/>
        </w:rPr>
        <w:t xml:space="preserve">اللجنة </w:t>
      </w:r>
      <w:r w:rsidRPr="007E7096">
        <w:rPr>
          <w:rtl/>
        </w:rPr>
        <w:t xml:space="preserve">اعتماد استراتيجية وطنية </w:t>
      </w:r>
      <w:r w:rsidRPr="007E7096">
        <w:rPr>
          <w:rFonts w:hint="cs"/>
          <w:rtl/>
        </w:rPr>
        <w:t>للفقراء والفئات الهشة</w:t>
      </w:r>
      <w:r w:rsidRPr="007E7096">
        <w:rPr>
          <w:rtl/>
        </w:rPr>
        <w:t xml:space="preserve">، </w:t>
      </w:r>
      <w:r w:rsidR="0098153F">
        <w:rPr>
          <w:rFonts w:hint="cs"/>
          <w:rtl/>
        </w:rPr>
        <w:t xml:space="preserve">لكنها </w:t>
      </w:r>
      <w:r w:rsidRPr="007E7096">
        <w:rPr>
          <w:rFonts w:hint="cs"/>
          <w:rtl/>
        </w:rPr>
        <w:t>مع ذلك تشعر ب</w:t>
      </w:r>
      <w:r w:rsidRPr="007E7096">
        <w:rPr>
          <w:rtl/>
        </w:rPr>
        <w:t xml:space="preserve">القلق </w:t>
      </w:r>
      <w:r w:rsidRPr="007E7096">
        <w:rPr>
          <w:rFonts w:hint="cs"/>
          <w:rtl/>
        </w:rPr>
        <w:t>لكون</w:t>
      </w:r>
      <w:r w:rsidRPr="007E7096">
        <w:rPr>
          <w:rtl/>
        </w:rPr>
        <w:t xml:space="preserve"> </w:t>
      </w:r>
      <w:r w:rsidRPr="007E7096">
        <w:rPr>
          <w:rFonts w:hint="cs"/>
          <w:rtl/>
        </w:rPr>
        <w:t>ال</w:t>
      </w:r>
      <w:r w:rsidRPr="007E7096">
        <w:rPr>
          <w:rtl/>
        </w:rPr>
        <w:t xml:space="preserve">نمو </w:t>
      </w:r>
      <w:r w:rsidRPr="007E7096">
        <w:rPr>
          <w:rFonts w:hint="cs"/>
          <w:rtl/>
        </w:rPr>
        <w:t>ال</w:t>
      </w:r>
      <w:r w:rsidRPr="007E7096">
        <w:rPr>
          <w:rtl/>
        </w:rPr>
        <w:t xml:space="preserve">اقتصادي </w:t>
      </w:r>
      <w:r w:rsidRPr="007E7096">
        <w:rPr>
          <w:rFonts w:hint="cs"/>
          <w:rtl/>
        </w:rPr>
        <w:t>ال</w:t>
      </w:r>
      <w:r w:rsidRPr="007E7096">
        <w:rPr>
          <w:rtl/>
        </w:rPr>
        <w:t>كبير و</w:t>
      </w:r>
      <w:r w:rsidRPr="007E7096">
        <w:rPr>
          <w:rFonts w:hint="cs"/>
          <w:rtl/>
        </w:rPr>
        <w:t>المستدام الذي تحقق</w:t>
      </w:r>
      <w:r w:rsidRPr="007E7096">
        <w:rPr>
          <w:rtl/>
        </w:rPr>
        <w:t xml:space="preserve"> على مدى العقد الماضي</w:t>
      </w:r>
      <w:r w:rsidRPr="007E7096">
        <w:rPr>
          <w:rFonts w:hint="cs"/>
          <w:rtl/>
        </w:rPr>
        <w:t xml:space="preserve"> لم يؤد إلى توزيع</w:t>
      </w:r>
      <w:r w:rsidRPr="007E7096">
        <w:rPr>
          <w:rtl/>
        </w:rPr>
        <w:t xml:space="preserve"> فوائد هذا النمو</w:t>
      </w:r>
      <w:r w:rsidRPr="007E7096">
        <w:rPr>
          <w:rFonts w:hint="cs"/>
          <w:rtl/>
        </w:rPr>
        <w:t xml:space="preserve"> </w:t>
      </w:r>
      <w:r w:rsidRPr="007E7096">
        <w:rPr>
          <w:rtl/>
        </w:rPr>
        <w:t>توزيعا</w:t>
      </w:r>
      <w:r w:rsidRPr="007E7096">
        <w:rPr>
          <w:rFonts w:hint="cs"/>
          <w:rtl/>
        </w:rPr>
        <w:t>ً</w:t>
      </w:r>
      <w:r w:rsidRPr="007E7096">
        <w:rPr>
          <w:rtl/>
        </w:rPr>
        <w:t xml:space="preserve"> عادلا</w:t>
      </w:r>
      <w:r w:rsidRPr="007E7096">
        <w:rPr>
          <w:rFonts w:hint="cs"/>
          <w:rtl/>
        </w:rPr>
        <w:t>ً</w:t>
      </w:r>
      <w:r w:rsidRPr="007E7096">
        <w:rPr>
          <w:rtl/>
        </w:rPr>
        <w:t xml:space="preserve">، </w:t>
      </w:r>
      <w:r w:rsidR="0098153F">
        <w:rPr>
          <w:rFonts w:hint="cs"/>
          <w:rtl/>
        </w:rPr>
        <w:t xml:space="preserve">حيث إن </w:t>
      </w:r>
      <w:r w:rsidRPr="007E7096">
        <w:rPr>
          <w:rtl/>
        </w:rPr>
        <w:t>ثلث</w:t>
      </w:r>
      <w:r w:rsidRPr="007E7096">
        <w:rPr>
          <w:rFonts w:hint="cs"/>
          <w:rtl/>
        </w:rPr>
        <w:t xml:space="preserve"> السكان</w:t>
      </w:r>
      <w:r w:rsidRPr="007E7096">
        <w:rPr>
          <w:rtl/>
        </w:rPr>
        <w:t xml:space="preserve"> </w:t>
      </w:r>
      <w:r w:rsidRPr="007E7096">
        <w:rPr>
          <w:rFonts w:hint="cs"/>
          <w:rtl/>
        </w:rPr>
        <w:t>في الدولة الطرف</w:t>
      </w:r>
      <w:r w:rsidRPr="007E7096">
        <w:rPr>
          <w:rtl/>
        </w:rPr>
        <w:t xml:space="preserve"> </w:t>
      </w:r>
      <w:r w:rsidRPr="007E7096">
        <w:rPr>
          <w:rFonts w:hint="cs"/>
          <w:rtl/>
        </w:rPr>
        <w:t xml:space="preserve">لا يزال </w:t>
      </w:r>
      <w:r w:rsidRPr="007E7096">
        <w:rPr>
          <w:rtl/>
        </w:rPr>
        <w:t xml:space="preserve">يعيش تحت خط الفقر، </w:t>
      </w:r>
      <w:r w:rsidRPr="007E7096">
        <w:rPr>
          <w:rFonts w:hint="cs"/>
          <w:rtl/>
        </w:rPr>
        <w:t>و</w:t>
      </w:r>
      <w:r w:rsidR="0098153F">
        <w:rPr>
          <w:rFonts w:hint="cs"/>
          <w:rtl/>
        </w:rPr>
        <w:t>لا يتمتع ب</w:t>
      </w:r>
      <w:r w:rsidRPr="007E7096">
        <w:rPr>
          <w:rFonts w:hint="cs"/>
          <w:rtl/>
        </w:rPr>
        <w:t xml:space="preserve">خدمات الصرف الصحي </w:t>
      </w:r>
      <w:r w:rsidR="0098153F">
        <w:rPr>
          <w:rFonts w:hint="cs"/>
          <w:rtl/>
        </w:rPr>
        <w:t xml:space="preserve">في المناطق الريفية سوى </w:t>
      </w:r>
      <w:r w:rsidRPr="007E7096">
        <w:rPr>
          <w:rFonts w:hint="cs"/>
          <w:rtl/>
        </w:rPr>
        <w:t>خ</w:t>
      </w:r>
      <w:r w:rsidRPr="007E7096">
        <w:rPr>
          <w:rtl/>
        </w:rPr>
        <w:t>مس السكان</w:t>
      </w:r>
      <w:r w:rsidRPr="007E7096">
        <w:rPr>
          <w:rFonts w:hint="cs"/>
          <w:rtl/>
        </w:rPr>
        <w:t xml:space="preserve">. </w:t>
      </w:r>
      <w:r w:rsidRPr="007E7096">
        <w:rPr>
          <w:rtl/>
        </w:rPr>
        <w:t>وتشعر اللجنة أيضا</w:t>
      </w:r>
      <w:r w:rsidRPr="007E7096">
        <w:rPr>
          <w:rFonts w:hint="cs"/>
          <w:rtl/>
        </w:rPr>
        <w:t>ً بالقلق لما تشهده التدابير الحالية لمبادرات</w:t>
      </w:r>
      <w:r w:rsidRPr="007E7096">
        <w:rPr>
          <w:rtl/>
        </w:rPr>
        <w:t xml:space="preserve"> شبكة الأمان الاجتماعي، والمنح الدراسية</w:t>
      </w:r>
      <w:r w:rsidRPr="007E7096">
        <w:rPr>
          <w:rFonts w:hint="cs"/>
          <w:rtl/>
        </w:rPr>
        <w:t>،</w:t>
      </w:r>
      <w:r w:rsidRPr="007E7096">
        <w:rPr>
          <w:rtl/>
        </w:rPr>
        <w:t xml:space="preserve"> والغذاء مقابل العمل، على سبيل المثال، </w:t>
      </w:r>
      <w:r w:rsidRPr="007E7096">
        <w:rPr>
          <w:rFonts w:hint="cs"/>
          <w:rtl/>
        </w:rPr>
        <w:t>من تجزؤ في التنفيذ ومن محدودية</w:t>
      </w:r>
      <w:r w:rsidRPr="007E7096">
        <w:rPr>
          <w:rtl/>
        </w:rPr>
        <w:t xml:space="preserve"> </w:t>
      </w:r>
      <w:r w:rsidRPr="007E7096">
        <w:rPr>
          <w:rFonts w:hint="cs"/>
          <w:rtl/>
        </w:rPr>
        <w:t xml:space="preserve">في التغطية </w:t>
      </w:r>
      <w:r w:rsidRPr="007E7096">
        <w:rPr>
          <w:rtl/>
        </w:rPr>
        <w:t>الجغرافي</w:t>
      </w:r>
      <w:r w:rsidRPr="007E7096">
        <w:rPr>
          <w:rFonts w:hint="cs"/>
          <w:rtl/>
        </w:rPr>
        <w:t>ة.</w:t>
      </w:r>
    </w:p>
    <w:p w:rsidR="007E7096" w:rsidRPr="007E7096" w:rsidRDefault="007E7096" w:rsidP="0098153F">
      <w:pPr>
        <w:pStyle w:val="SingleTxtGA"/>
        <w:rPr>
          <w:rFonts w:hint="cs"/>
          <w:b/>
          <w:bCs/>
          <w:rtl/>
        </w:rPr>
      </w:pPr>
      <w:r w:rsidRPr="007E7096">
        <w:rPr>
          <w:rFonts w:hint="cs"/>
          <w:rtl/>
          <w:lang w:bidi="ar"/>
        </w:rPr>
        <w:t>60-</w:t>
      </w:r>
      <w:r w:rsidRPr="007E7096">
        <w:rPr>
          <w:rFonts w:hint="cs"/>
          <w:rtl/>
          <w:lang w:bidi="ar"/>
        </w:rPr>
        <w:tab/>
      </w:r>
      <w:r w:rsidRPr="007E7096">
        <w:rPr>
          <w:b/>
          <w:bCs/>
          <w:rtl/>
        </w:rPr>
        <w:t xml:space="preserve">تحث اللجنة الدولة الطرف على تعزيز جهودها </w:t>
      </w:r>
      <w:r w:rsidRPr="007E7096">
        <w:rPr>
          <w:rFonts w:hint="cs"/>
          <w:b/>
          <w:bCs/>
          <w:rtl/>
        </w:rPr>
        <w:t xml:space="preserve">الرامية إلى </w:t>
      </w:r>
      <w:r w:rsidRPr="007E7096">
        <w:rPr>
          <w:b/>
          <w:bCs/>
          <w:rtl/>
        </w:rPr>
        <w:t>تقديم الدعم والمساعدة المادية للأسر المحرومة اقتصاديا</w:t>
      </w:r>
      <w:r w:rsidRPr="007E7096">
        <w:rPr>
          <w:rFonts w:hint="cs"/>
          <w:b/>
          <w:bCs/>
          <w:rtl/>
        </w:rPr>
        <w:t>ً</w:t>
      </w:r>
      <w:r w:rsidRPr="007E7096">
        <w:rPr>
          <w:b/>
          <w:bCs/>
          <w:rtl/>
        </w:rPr>
        <w:t>، و</w:t>
      </w:r>
      <w:r w:rsidR="0098153F">
        <w:rPr>
          <w:rFonts w:hint="cs"/>
          <w:b/>
          <w:bCs/>
          <w:rtl/>
        </w:rPr>
        <w:t xml:space="preserve">بالذات الأسر </w:t>
      </w:r>
      <w:r w:rsidRPr="007E7096">
        <w:rPr>
          <w:rFonts w:hint="cs"/>
          <w:b/>
          <w:bCs/>
          <w:rtl/>
        </w:rPr>
        <w:t>التي تعيش</w:t>
      </w:r>
      <w:r w:rsidRPr="007E7096">
        <w:rPr>
          <w:b/>
          <w:bCs/>
          <w:rtl/>
        </w:rPr>
        <w:t xml:space="preserve"> في المناطق الريفية، وضمان حق جميع الأطفال في </w:t>
      </w:r>
      <w:r w:rsidRPr="007E7096">
        <w:rPr>
          <w:rFonts w:hint="cs"/>
          <w:b/>
          <w:bCs/>
          <w:rtl/>
        </w:rPr>
        <w:t>الحصول على مستوى</w:t>
      </w:r>
      <w:r w:rsidRPr="007E7096">
        <w:rPr>
          <w:b/>
          <w:bCs/>
          <w:rtl/>
        </w:rPr>
        <w:t xml:space="preserve"> معيشي لائق</w:t>
      </w:r>
      <w:r w:rsidRPr="007E7096">
        <w:rPr>
          <w:rFonts w:hint="cs"/>
          <w:b/>
          <w:bCs/>
          <w:rtl/>
        </w:rPr>
        <w:t>.</w:t>
      </w:r>
    </w:p>
    <w:p w:rsidR="007E7096" w:rsidRPr="007A2EE6" w:rsidRDefault="0098153F" w:rsidP="0098153F">
      <w:pPr>
        <w:pStyle w:val="H23GA"/>
        <w:rPr>
          <w:rFonts w:hint="cs"/>
          <w:rtl/>
        </w:rPr>
      </w:pPr>
      <w:r>
        <w:rPr>
          <w:rFonts w:hint="cs"/>
          <w:rtl/>
        </w:rPr>
        <w:tab/>
      </w:r>
      <w:r>
        <w:rPr>
          <w:rFonts w:hint="cs"/>
          <w:rtl/>
        </w:rPr>
        <w:tab/>
        <w:t xml:space="preserve">إخلاء </w:t>
      </w:r>
      <w:r w:rsidR="007E7096" w:rsidRPr="007A2EE6">
        <w:rPr>
          <w:rFonts w:hint="cs"/>
          <w:rtl/>
        </w:rPr>
        <w:t>الأطفال وأسرهم من أراضيهم</w:t>
      </w:r>
    </w:p>
    <w:p w:rsidR="007E7096" w:rsidRPr="007E7096" w:rsidRDefault="007E7096" w:rsidP="0098153F">
      <w:pPr>
        <w:pStyle w:val="SingleTxtGA"/>
        <w:rPr>
          <w:rFonts w:hint="cs"/>
          <w:rtl/>
        </w:rPr>
      </w:pPr>
      <w:r w:rsidRPr="007E7096">
        <w:rPr>
          <w:rFonts w:hint="cs"/>
          <w:b/>
          <w:bCs/>
          <w:rtl/>
        </w:rPr>
        <w:t xml:space="preserve"> </w:t>
      </w:r>
      <w:r w:rsidRPr="007E7096">
        <w:rPr>
          <w:rFonts w:hint="cs"/>
          <w:rtl/>
          <w:lang w:bidi="ar"/>
        </w:rPr>
        <w:t>61-</w:t>
      </w:r>
      <w:r w:rsidRPr="007E7096">
        <w:rPr>
          <w:rFonts w:hint="cs"/>
          <w:rtl/>
          <w:lang w:bidi="ar"/>
        </w:rPr>
        <w:tab/>
      </w:r>
      <w:r w:rsidRPr="007E7096">
        <w:rPr>
          <w:rtl/>
        </w:rPr>
        <w:t>تلاحظ</w:t>
      </w:r>
      <w:r w:rsidRPr="007E7096">
        <w:rPr>
          <w:rFonts w:hint="cs"/>
          <w:rtl/>
        </w:rPr>
        <w:t xml:space="preserve"> اللجنة</w:t>
      </w:r>
      <w:r w:rsidRPr="007E7096">
        <w:rPr>
          <w:rtl/>
        </w:rPr>
        <w:t xml:space="preserve"> اعتماد قانون </w:t>
      </w:r>
      <w:r w:rsidRPr="007E7096">
        <w:rPr>
          <w:rFonts w:hint="cs"/>
          <w:rtl/>
        </w:rPr>
        <w:t>مصادرة الأراضي</w:t>
      </w:r>
      <w:r w:rsidRPr="007E7096">
        <w:rPr>
          <w:rtl/>
        </w:rPr>
        <w:t xml:space="preserve"> </w:t>
      </w:r>
      <w:r w:rsidR="0098153F">
        <w:rPr>
          <w:rFonts w:hint="cs"/>
          <w:rtl/>
        </w:rPr>
        <w:t xml:space="preserve">الصادر </w:t>
      </w:r>
      <w:r w:rsidRPr="007E7096">
        <w:rPr>
          <w:rtl/>
        </w:rPr>
        <w:t xml:space="preserve">في </w:t>
      </w:r>
      <w:r w:rsidRPr="007E7096">
        <w:rPr>
          <w:rFonts w:hint="cs"/>
          <w:rtl/>
        </w:rPr>
        <w:t>شباط/</w:t>
      </w:r>
      <w:r w:rsidRPr="007E7096">
        <w:rPr>
          <w:rtl/>
        </w:rPr>
        <w:t xml:space="preserve">فبراير 2010 </w:t>
      </w:r>
      <w:r w:rsidRPr="007E7096">
        <w:rPr>
          <w:rFonts w:hint="cs"/>
          <w:rtl/>
        </w:rPr>
        <w:t>ونشرة التوطين المؤقت</w:t>
      </w:r>
      <w:r w:rsidRPr="007E7096">
        <w:rPr>
          <w:rtl/>
        </w:rPr>
        <w:t xml:space="preserve"> </w:t>
      </w:r>
      <w:r w:rsidR="0098153F">
        <w:rPr>
          <w:rFonts w:hint="cs"/>
          <w:rtl/>
        </w:rPr>
        <w:t xml:space="preserve">لشهر </w:t>
      </w:r>
      <w:r w:rsidRPr="007E7096">
        <w:rPr>
          <w:rFonts w:hint="cs"/>
          <w:rtl/>
        </w:rPr>
        <w:t>أيار/</w:t>
      </w:r>
      <w:r w:rsidRPr="007E7096">
        <w:rPr>
          <w:rtl/>
        </w:rPr>
        <w:t xml:space="preserve">مايو 2010، </w:t>
      </w:r>
      <w:r w:rsidR="0098153F">
        <w:rPr>
          <w:rFonts w:hint="cs"/>
          <w:rtl/>
        </w:rPr>
        <w:t xml:space="preserve">وهي </w:t>
      </w:r>
      <w:r w:rsidRPr="007E7096">
        <w:rPr>
          <w:rtl/>
        </w:rPr>
        <w:t xml:space="preserve">تعرب عن قلقها العميق </w:t>
      </w:r>
      <w:r w:rsidRPr="007E7096">
        <w:rPr>
          <w:rFonts w:hint="cs"/>
          <w:rtl/>
        </w:rPr>
        <w:t>لاستمرار حرمان</w:t>
      </w:r>
      <w:r w:rsidRPr="007E7096">
        <w:rPr>
          <w:rtl/>
        </w:rPr>
        <w:t xml:space="preserve"> آلاف الأسر والأطفال</w:t>
      </w:r>
      <w:r w:rsidRPr="007E7096">
        <w:rPr>
          <w:rFonts w:hint="cs"/>
          <w:rtl/>
        </w:rPr>
        <w:t>، ولا سيما الأسر الفقيرة</w:t>
      </w:r>
      <w:r w:rsidRPr="007E7096">
        <w:rPr>
          <w:rtl/>
        </w:rPr>
        <w:t xml:space="preserve"> </w:t>
      </w:r>
      <w:r w:rsidRPr="007E7096">
        <w:rPr>
          <w:rFonts w:hint="cs"/>
          <w:rtl/>
        </w:rPr>
        <w:t>في</w:t>
      </w:r>
      <w:r w:rsidRPr="007E7096">
        <w:rPr>
          <w:rtl/>
        </w:rPr>
        <w:t xml:space="preserve"> المناطق الحضرية</w:t>
      </w:r>
      <w:r w:rsidRPr="007E7096">
        <w:rPr>
          <w:rFonts w:hint="cs"/>
          <w:rtl/>
        </w:rPr>
        <w:t xml:space="preserve"> و</w:t>
      </w:r>
      <w:r w:rsidRPr="007E7096">
        <w:rPr>
          <w:rtl/>
        </w:rPr>
        <w:t>صغار المزارعين ومجتمعات السكان الأصليين</w:t>
      </w:r>
      <w:r w:rsidRPr="007E7096">
        <w:rPr>
          <w:rFonts w:hint="cs"/>
          <w:rtl/>
        </w:rPr>
        <w:t>،</w:t>
      </w:r>
      <w:r w:rsidRPr="007E7096">
        <w:rPr>
          <w:rtl/>
        </w:rPr>
        <w:t xml:space="preserve"> من أراضيهم نتيجة</w:t>
      </w:r>
      <w:r w:rsidRPr="007E7096">
        <w:rPr>
          <w:rFonts w:hint="cs"/>
          <w:rtl/>
        </w:rPr>
        <w:t xml:space="preserve"> الاستيلاء عليها وعمليات </w:t>
      </w:r>
      <w:r w:rsidRPr="007E7096">
        <w:rPr>
          <w:rtl/>
        </w:rPr>
        <w:t xml:space="preserve">الإخلاء القسري التي </w:t>
      </w:r>
      <w:r w:rsidRPr="007E7096">
        <w:rPr>
          <w:rFonts w:hint="cs"/>
          <w:rtl/>
        </w:rPr>
        <w:t>ينفذها</w:t>
      </w:r>
      <w:r w:rsidRPr="007E7096">
        <w:rPr>
          <w:rtl/>
        </w:rPr>
        <w:t xml:space="preserve"> </w:t>
      </w:r>
      <w:r w:rsidRPr="007E7096">
        <w:rPr>
          <w:rFonts w:hint="cs"/>
          <w:rtl/>
        </w:rPr>
        <w:t>أشخاص</w:t>
      </w:r>
      <w:r w:rsidRPr="007E7096">
        <w:rPr>
          <w:rtl/>
        </w:rPr>
        <w:t xml:space="preserve"> </w:t>
      </w:r>
      <w:r w:rsidRPr="007E7096">
        <w:rPr>
          <w:rFonts w:hint="cs"/>
          <w:rtl/>
        </w:rPr>
        <w:t>بيدهم مقاليد</w:t>
      </w:r>
      <w:r w:rsidRPr="007E7096">
        <w:rPr>
          <w:rtl/>
        </w:rPr>
        <w:t xml:space="preserve"> السلطة</w:t>
      </w:r>
      <w:r w:rsidRPr="007E7096">
        <w:t>.</w:t>
      </w:r>
    </w:p>
    <w:p w:rsidR="007E7096" w:rsidRPr="007E7096" w:rsidRDefault="007E7096" w:rsidP="0098153F">
      <w:pPr>
        <w:pStyle w:val="SingleTxtGA"/>
        <w:rPr>
          <w:rFonts w:hint="cs"/>
          <w:b/>
          <w:bCs/>
          <w:rtl/>
        </w:rPr>
      </w:pPr>
      <w:r w:rsidRPr="007E7096">
        <w:rPr>
          <w:rFonts w:hint="cs"/>
          <w:rtl/>
          <w:lang w:bidi="ar"/>
        </w:rPr>
        <w:t>62-</w:t>
      </w:r>
      <w:r w:rsidRPr="007E7096">
        <w:rPr>
          <w:rFonts w:hint="cs"/>
          <w:rtl/>
          <w:lang w:bidi="ar"/>
        </w:rPr>
        <w:tab/>
      </w:r>
      <w:r w:rsidRPr="007E7096">
        <w:rPr>
          <w:b/>
          <w:bCs/>
          <w:rtl/>
        </w:rPr>
        <w:t>تحث اللجنة الدولة الطرف على فرض</w:t>
      </w:r>
      <w:r w:rsidRPr="007E7096">
        <w:rPr>
          <w:rFonts w:hint="cs"/>
          <w:b/>
          <w:bCs/>
          <w:rtl/>
        </w:rPr>
        <w:t xml:space="preserve"> وقف اختياري وطني</w:t>
      </w:r>
      <w:r w:rsidRPr="007E7096">
        <w:rPr>
          <w:b/>
          <w:bCs/>
          <w:rtl/>
        </w:rPr>
        <w:t xml:space="preserve"> </w:t>
      </w:r>
      <w:r w:rsidRPr="007E7096">
        <w:rPr>
          <w:rFonts w:hint="cs"/>
          <w:b/>
          <w:bCs/>
          <w:rtl/>
        </w:rPr>
        <w:t>لعمليات الإخلاء</w:t>
      </w:r>
      <w:r w:rsidRPr="007E7096">
        <w:rPr>
          <w:b/>
          <w:bCs/>
          <w:rtl/>
        </w:rPr>
        <w:t xml:space="preserve"> </w:t>
      </w:r>
      <w:r w:rsidRPr="007E7096">
        <w:rPr>
          <w:rFonts w:hint="cs"/>
          <w:b/>
          <w:bCs/>
          <w:rtl/>
        </w:rPr>
        <w:t>إلى حين</w:t>
      </w:r>
      <w:r w:rsidRPr="007E7096">
        <w:rPr>
          <w:b/>
          <w:bCs/>
          <w:rtl/>
        </w:rPr>
        <w:t xml:space="preserve"> البت في مشروعية المطالبات المتعلقة بالأراضي. وتحث اللجنة أيضا</w:t>
      </w:r>
      <w:r w:rsidRPr="007E7096">
        <w:rPr>
          <w:rFonts w:hint="cs"/>
          <w:b/>
          <w:bCs/>
          <w:rtl/>
        </w:rPr>
        <w:t>ً</w:t>
      </w:r>
      <w:r w:rsidRPr="007E7096">
        <w:rPr>
          <w:b/>
          <w:bCs/>
          <w:rtl/>
        </w:rPr>
        <w:t xml:space="preserve"> الدولة الطرف على ضمان </w:t>
      </w:r>
      <w:r w:rsidRPr="007E7096">
        <w:rPr>
          <w:rFonts w:hint="cs"/>
          <w:b/>
          <w:bCs/>
          <w:rtl/>
        </w:rPr>
        <w:t>عدم بقاء</w:t>
      </w:r>
      <w:r w:rsidRPr="007E7096">
        <w:rPr>
          <w:b/>
          <w:bCs/>
          <w:rtl/>
        </w:rPr>
        <w:t xml:space="preserve"> الأسر و</w:t>
      </w:r>
      <w:r w:rsidRPr="007E7096">
        <w:rPr>
          <w:rFonts w:hint="cs"/>
          <w:b/>
          <w:bCs/>
          <w:rtl/>
        </w:rPr>
        <w:t xml:space="preserve">أطفال هذه الأسر </w:t>
      </w:r>
      <w:r w:rsidRPr="007E7096">
        <w:rPr>
          <w:b/>
          <w:bCs/>
          <w:rtl/>
        </w:rPr>
        <w:t xml:space="preserve">دون مأوى نتيجة عمليات الإخلاء </w:t>
      </w:r>
      <w:r w:rsidRPr="007E7096">
        <w:rPr>
          <w:rFonts w:hint="cs"/>
          <w:b/>
          <w:bCs/>
          <w:rtl/>
        </w:rPr>
        <w:t xml:space="preserve">التي تنفذ لصالح </w:t>
      </w:r>
      <w:r w:rsidRPr="007E7096">
        <w:rPr>
          <w:b/>
          <w:bCs/>
          <w:rtl/>
        </w:rPr>
        <w:t xml:space="preserve">أنشطة القطاع الخاص </w:t>
      </w:r>
      <w:r w:rsidRPr="007E7096">
        <w:rPr>
          <w:rFonts w:hint="cs"/>
          <w:b/>
          <w:bCs/>
          <w:rtl/>
        </w:rPr>
        <w:t>والأنشطة الإنمائية.</w:t>
      </w:r>
      <w:r w:rsidRPr="007E7096">
        <w:rPr>
          <w:b/>
          <w:bCs/>
          <w:rtl/>
        </w:rPr>
        <w:t xml:space="preserve"> </w:t>
      </w:r>
      <w:r w:rsidRPr="007E7096">
        <w:rPr>
          <w:rFonts w:hint="cs"/>
          <w:b/>
          <w:bCs/>
          <w:rtl/>
        </w:rPr>
        <w:t>و</w:t>
      </w:r>
      <w:r w:rsidRPr="007E7096">
        <w:rPr>
          <w:b/>
          <w:bCs/>
          <w:rtl/>
        </w:rPr>
        <w:t>توص</w:t>
      </w:r>
      <w:r w:rsidRPr="007E7096">
        <w:rPr>
          <w:rFonts w:hint="cs"/>
          <w:b/>
          <w:bCs/>
          <w:rtl/>
        </w:rPr>
        <w:t>ي</w:t>
      </w:r>
      <w:r w:rsidRPr="007E7096">
        <w:rPr>
          <w:b/>
          <w:bCs/>
          <w:rtl/>
        </w:rPr>
        <w:t xml:space="preserve"> اللجنة كذلك الدولة الطرف بأن تنفذ بالكامل توصيات الم</w:t>
      </w:r>
      <w:r w:rsidRPr="007E7096">
        <w:rPr>
          <w:rFonts w:hint="cs"/>
          <w:b/>
          <w:bCs/>
          <w:rtl/>
        </w:rPr>
        <w:t>مثل</w:t>
      </w:r>
      <w:r w:rsidRPr="007E7096">
        <w:rPr>
          <w:b/>
          <w:bCs/>
          <w:rtl/>
        </w:rPr>
        <w:t xml:space="preserve"> الخاص المعني بحالة حقوق الإنسان في كمبوديا فيما يتعلق بالحصول على الأراضي و</w:t>
      </w:r>
      <w:r w:rsidRPr="007E7096">
        <w:rPr>
          <w:rFonts w:hint="cs"/>
          <w:b/>
          <w:bCs/>
          <w:rtl/>
        </w:rPr>
        <w:t>أ</w:t>
      </w:r>
      <w:r w:rsidR="0098153F">
        <w:rPr>
          <w:rFonts w:hint="cs"/>
          <w:b/>
          <w:bCs/>
          <w:rtl/>
        </w:rPr>
        <w:t>بواب الرزق</w:t>
      </w:r>
      <w:r w:rsidRPr="007E7096">
        <w:rPr>
          <w:rFonts w:hint="cs"/>
          <w:b/>
          <w:bCs/>
          <w:rtl/>
        </w:rPr>
        <w:t xml:space="preserve"> (</w:t>
      </w:r>
      <w:r w:rsidRPr="007E7096">
        <w:rPr>
          <w:b/>
        </w:rPr>
        <w:t>A/HRC/4/36</w:t>
      </w:r>
      <w:r w:rsidRPr="007E7096">
        <w:rPr>
          <w:rFonts w:hint="cs"/>
          <w:b/>
          <w:bCs/>
          <w:rtl/>
        </w:rPr>
        <w:t xml:space="preserve"> و</w:t>
      </w:r>
      <w:r w:rsidRPr="007E7096">
        <w:rPr>
          <w:b/>
        </w:rPr>
        <w:t>A/HRC/7/42</w:t>
      </w:r>
      <w:r w:rsidRPr="007E7096">
        <w:rPr>
          <w:rFonts w:hint="cs"/>
          <w:b/>
          <w:bCs/>
          <w:rtl/>
        </w:rPr>
        <w:t>).</w:t>
      </w:r>
    </w:p>
    <w:p w:rsidR="007E7096" w:rsidRPr="007A2EE6" w:rsidRDefault="0098153F" w:rsidP="0098153F">
      <w:pPr>
        <w:pStyle w:val="H23GA"/>
        <w:rPr>
          <w:rFonts w:hint="cs"/>
          <w:rtl/>
        </w:rPr>
      </w:pPr>
      <w:r>
        <w:rPr>
          <w:rFonts w:hint="cs"/>
          <w:rtl/>
        </w:rPr>
        <w:tab/>
      </w:r>
      <w:r>
        <w:rPr>
          <w:rFonts w:hint="cs"/>
          <w:rtl/>
        </w:rPr>
        <w:tab/>
      </w:r>
      <w:r w:rsidR="007E7096" w:rsidRPr="007A2EE6">
        <w:rPr>
          <w:rFonts w:hint="cs"/>
          <w:rtl/>
        </w:rPr>
        <w:t>الأطفال المسجونون مع أمهاتهم</w:t>
      </w:r>
    </w:p>
    <w:p w:rsidR="007E7096" w:rsidRPr="007E7096" w:rsidRDefault="007E7096" w:rsidP="0098153F">
      <w:pPr>
        <w:pStyle w:val="SingleTxtGA"/>
        <w:rPr>
          <w:rFonts w:hint="cs"/>
          <w:rtl/>
        </w:rPr>
      </w:pPr>
      <w:r w:rsidRPr="007E7096">
        <w:rPr>
          <w:rFonts w:hint="cs"/>
          <w:rtl/>
          <w:lang w:bidi="ar"/>
        </w:rPr>
        <w:t>63-</w:t>
      </w:r>
      <w:r w:rsidRPr="007E7096">
        <w:rPr>
          <w:rFonts w:hint="cs"/>
          <w:rtl/>
          <w:lang w:bidi="ar"/>
        </w:rPr>
        <w:tab/>
      </w:r>
      <w:r w:rsidRPr="007E7096">
        <w:rPr>
          <w:rtl/>
        </w:rPr>
        <w:t xml:space="preserve">تعرب اللجنة عن قلقها الشديد إزاء حالة الأطفال المحتجزين مع أمهاتهم، </w:t>
      </w:r>
      <w:r w:rsidRPr="007E7096">
        <w:rPr>
          <w:rFonts w:hint="cs"/>
          <w:rtl/>
        </w:rPr>
        <w:t>و</w:t>
      </w:r>
      <w:r w:rsidRPr="007E7096">
        <w:rPr>
          <w:rtl/>
        </w:rPr>
        <w:t>لا سيما أولئك الذين ي</w:t>
      </w:r>
      <w:r w:rsidRPr="007E7096">
        <w:rPr>
          <w:rFonts w:hint="cs"/>
          <w:rtl/>
        </w:rPr>
        <w:t>قيمون</w:t>
      </w:r>
      <w:r w:rsidRPr="007E7096">
        <w:rPr>
          <w:rtl/>
        </w:rPr>
        <w:t xml:space="preserve"> </w:t>
      </w:r>
      <w:r w:rsidRPr="007E7096">
        <w:rPr>
          <w:rFonts w:hint="cs"/>
          <w:rtl/>
        </w:rPr>
        <w:t>في المركز الإصلاحي رقم 2 الواقع في بنوم بنه والمعروف بشدة اكتظاظه</w:t>
      </w:r>
      <w:r w:rsidRPr="007E7096">
        <w:rPr>
          <w:rtl/>
        </w:rPr>
        <w:t>، وكذلك</w:t>
      </w:r>
      <w:r w:rsidRPr="007E7096">
        <w:rPr>
          <w:rFonts w:hint="cs"/>
          <w:rtl/>
        </w:rPr>
        <w:t xml:space="preserve"> الأطفال المحتجز</w:t>
      </w:r>
      <w:r w:rsidR="0098153F">
        <w:rPr>
          <w:rFonts w:hint="cs"/>
          <w:rtl/>
        </w:rPr>
        <w:t>و</w:t>
      </w:r>
      <w:r w:rsidRPr="007E7096">
        <w:rPr>
          <w:rFonts w:hint="cs"/>
          <w:rtl/>
        </w:rPr>
        <w:t>ن في</w:t>
      </w:r>
      <w:r w:rsidRPr="007E7096">
        <w:rPr>
          <w:rtl/>
        </w:rPr>
        <w:t xml:space="preserve"> سجو</w:t>
      </w:r>
      <w:r w:rsidRPr="007E7096">
        <w:rPr>
          <w:rFonts w:hint="cs"/>
          <w:rtl/>
        </w:rPr>
        <w:t>ن تكماؤو</w:t>
      </w:r>
      <w:r w:rsidRPr="007E7096">
        <w:rPr>
          <w:rtl/>
        </w:rPr>
        <w:t xml:space="preserve"> </w:t>
      </w:r>
      <w:r w:rsidRPr="007E7096">
        <w:rPr>
          <w:rFonts w:hint="cs"/>
          <w:rtl/>
        </w:rPr>
        <w:t>و</w:t>
      </w:r>
      <w:r w:rsidRPr="007E7096">
        <w:rPr>
          <w:rtl/>
        </w:rPr>
        <w:t xml:space="preserve">كومبونغ شام وكومبونغ شنانغ في </w:t>
      </w:r>
      <w:r w:rsidRPr="007E7096">
        <w:rPr>
          <w:rFonts w:hint="cs"/>
          <w:rtl/>
        </w:rPr>
        <w:t>ظروف</w:t>
      </w:r>
      <w:r w:rsidRPr="007E7096">
        <w:rPr>
          <w:rtl/>
        </w:rPr>
        <w:t xml:space="preserve"> تضر </w:t>
      </w:r>
      <w:r w:rsidRPr="007E7096">
        <w:rPr>
          <w:rFonts w:hint="cs"/>
          <w:rtl/>
          <w:lang w:bidi="ar"/>
        </w:rPr>
        <w:t>بسلامتهم البدنية والعقلية والعاطفية.</w:t>
      </w:r>
      <w:r w:rsidRPr="007E7096">
        <w:rPr>
          <w:rtl/>
        </w:rPr>
        <w:t xml:space="preserve"> </w:t>
      </w:r>
      <w:r w:rsidRPr="007E7096">
        <w:rPr>
          <w:rFonts w:hint="cs"/>
          <w:rtl/>
        </w:rPr>
        <w:t xml:space="preserve">وتشعر </w:t>
      </w:r>
      <w:r w:rsidRPr="007E7096">
        <w:rPr>
          <w:rtl/>
        </w:rPr>
        <w:t>اللجنة بوجه خاص</w:t>
      </w:r>
      <w:r w:rsidRPr="007E7096">
        <w:rPr>
          <w:rFonts w:hint="cs"/>
          <w:rtl/>
        </w:rPr>
        <w:t xml:space="preserve"> بالقلق لعدم توفير</w:t>
      </w:r>
      <w:r w:rsidRPr="007E7096">
        <w:rPr>
          <w:rtl/>
        </w:rPr>
        <w:t xml:space="preserve"> الغذاء ومياه الشرب المأمونة </w:t>
      </w:r>
      <w:r w:rsidRPr="007E7096">
        <w:rPr>
          <w:rFonts w:hint="cs"/>
          <w:rtl/>
        </w:rPr>
        <w:t>للأطفال</w:t>
      </w:r>
      <w:r w:rsidRPr="007E7096">
        <w:rPr>
          <w:rtl/>
        </w:rPr>
        <w:t xml:space="preserve">، </w:t>
      </w:r>
      <w:r w:rsidRPr="007E7096">
        <w:rPr>
          <w:rFonts w:hint="cs"/>
          <w:rtl/>
        </w:rPr>
        <w:t>و</w:t>
      </w:r>
      <w:r w:rsidR="0098153F">
        <w:rPr>
          <w:rFonts w:hint="cs"/>
          <w:rtl/>
        </w:rPr>
        <w:t xml:space="preserve">لما هو متوقع من الأمهات، من تقاسم </w:t>
      </w:r>
      <w:r w:rsidRPr="007E7096">
        <w:rPr>
          <w:rFonts w:hint="cs"/>
          <w:rtl/>
        </w:rPr>
        <w:t>لوجبات الإعاشة</w:t>
      </w:r>
      <w:r w:rsidRPr="007E7096">
        <w:rPr>
          <w:rtl/>
        </w:rPr>
        <w:t xml:space="preserve"> الخاصة به</w:t>
      </w:r>
      <w:r w:rsidRPr="007E7096">
        <w:rPr>
          <w:rFonts w:hint="cs"/>
          <w:rtl/>
        </w:rPr>
        <w:t>ن</w:t>
      </w:r>
      <w:r w:rsidRPr="007E7096">
        <w:rPr>
          <w:rtl/>
        </w:rPr>
        <w:t xml:space="preserve"> مع أطفاله</w:t>
      </w:r>
      <w:r w:rsidRPr="007E7096">
        <w:rPr>
          <w:rFonts w:hint="cs"/>
          <w:rtl/>
        </w:rPr>
        <w:t>ن</w:t>
      </w:r>
      <w:r w:rsidRPr="007E7096">
        <w:rPr>
          <w:rtl/>
        </w:rPr>
        <w:t xml:space="preserve">، </w:t>
      </w:r>
      <w:r w:rsidRPr="007E7096">
        <w:rPr>
          <w:rFonts w:hint="cs"/>
          <w:rtl/>
        </w:rPr>
        <w:t>و</w:t>
      </w:r>
      <w:r w:rsidR="0098153F">
        <w:rPr>
          <w:rFonts w:hint="cs"/>
          <w:rtl/>
        </w:rPr>
        <w:t xml:space="preserve">لكون </w:t>
      </w:r>
      <w:r w:rsidRPr="007E7096">
        <w:rPr>
          <w:rFonts w:hint="cs"/>
          <w:rtl/>
        </w:rPr>
        <w:t xml:space="preserve">هؤلاء الأطفال </w:t>
      </w:r>
      <w:r w:rsidR="0098153F">
        <w:rPr>
          <w:rFonts w:hint="cs"/>
          <w:rtl/>
        </w:rPr>
        <w:t xml:space="preserve">يوضعون في كثير من الأحيان </w:t>
      </w:r>
      <w:r w:rsidRPr="007E7096">
        <w:rPr>
          <w:rFonts w:hint="cs"/>
          <w:rtl/>
        </w:rPr>
        <w:t>في</w:t>
      </w:r>
      <w:r w:rsidRPr="007E7096">
        <w:rPr>
          <w:rtl/>
        </w:rPr>
        <w:t xml:space="preserve"> </w:t>
      </w:r>
      <w:r w:rsidRPr="007E7096">
        <w:rPr>
          <w:rFonts w:hint="cs"/>
          <w:rtl/>
        </w:rPr>
        <w:t>زنزانات</w:t>
      </w:r>
      <w:r w:rsidRPr="007E7096">
        <w:rPr>
          <w:rtl/>
        </w:rPr>
        <w:t xml:space="preserve"> </w:t>
      </w:r>
      <w:r w:rsidRPr="007E7096">
        <w:rPr>
          <w:rFonts w:hint="cs"/>
          <w:rtl/>
        </w:rPr>
        <w:t>تفتقر إلى</w:t>
      </w:r>
      <w:r w:rsidRPr="007E7096">
        <w:rPr>
          <w:rtl/>
        </w:rPr>
        <w:t xml:space="preserve"> </w:t>
      </w:r>
      <w:r w:rsidRPr="007E7096">
        <w:rPr>
          <w:rFonts w:hint="cs"/>
          <w:rtl/>
        </w:rPr>
        <w:t>ال</w:t>
      </w:r>
      <w:r w:rsidRPr="007E7096">
        <w:rPr>
          <w:rtl/>
        </w:rPr>
        <w:t xml:space="preserve">تهوية </w:t>
      </w:r>
      <w:r w:rsidRPr="007E7096">
        <w:rPr>
          <w:rFonts w:hint="cs"/>
          <w:rtl/>
        </w:rPr>
        <w:t>ال</w:t>
      </w:r>
      <w:r w:rsidRPr="007E7096">
        <w:rPr>
          <w:rtl/>
        </w:rPr>
        <w:t xml:space="preserve">مناسبة في ظروف </w:t>
      </w:r>
      <w:r w:rsidRPr="007E7096">
        <w:rPr>
          <w:rFonts w:hint="cs"/>
          <w:rtl/>
        </w:rPr>
        <w:t>تتسم ب</w:t>
      </w:r>
      <w:r w:rsidRPr="007E7096">
        <w:rPr>
          <w:rtl/>
        </w:rPr>
        <w:t xml:space="preserve">الحر الشديد </w:t>
      </w:r>
      <w:r w:rsidRPr="007E7096">
        <w:rPr>
          <w:rFonts w:hint="cs"/>
          <w:rtl/>
        </w:rPr>
        <w:t>وفصلهم عن</w:t>
      </w:r>
      <w:r w:rsidRPr="007E7096">
        <w:rPr>
          <w:rtl/>
        </w:rPr>
        <w:t xml:space="preserve"> الأشخاص المصابين بأمراض معدية م</w:t>
      </w:r>
      <w:r w:rsidRPr="007E7096">
        <w:rPr>
          <w:rFonts w:hint="cs"/>
          <w:rtl/>
        </w:rPr>
        <w:t>ن قبيل</w:t>
      </w:r>
      <w:r w:rsidRPr="007E7096">
        <w:rPr>
          <w:rtl/>
        </w:rPr>
        <w:t xml:space="preserve"> السل</w:t>
      </w:r>
      <w:r w:rsidR="0098153F">
        <w:rPr>
          <w:rFonts w:hint="cs"/>
          <w:rtl/>
        </w:rPr>
        <w:t xml:space="preserve"> لا يتم دائماً</w:t>
      </w:r>
      <w:r w:rsidRPr="007E7096">
        <w:rPr>
          <w:rFonts w:hint="cs"/>
          <w:rtl/>
        </w:rPr>
        <w:t xml:space="preserve">. </w:t>
      </w:r>
      <w:r w:rsidRPr="007E7096">
        <w:rPr>
          <w:rtl/>
        </w:rPr>
        <w:t>وتشعر اللجنة أيضا</w:t>
      </w:r>
      <w:r w:rsidRPr="007E7096">
        <w:rPr>
          <w:rFonts w:hint="cs"/>
          <w:rtl/>
        </w:rPr>
        <w:t>ً بالقلق</w:t>
      </w:r>
      <w:r w:rsidRPr="007E7096">
        <w:rPr>
          <w:rtl/>
        </w:rPr>
        <w:t xml:space="preserve"> </w:t>
      </w:r>
      <w:r w:rsidRPr="007E7096">
        <w:rPr>
          <w:rFonts w:hint="cs"/>
          <w:rtl/>
        </w:rPr>
        <w:t>لمحدودية فرص حصول الأطفال</w:t>
      </w:r>
      <w:r w:rsidRPr="007E7096">
        <w:rPr>
          <w:rtl/>
        </w:rPr>
        <w:t xml:space="preserve"> المحتجزين مع أمهاتهم على الخدمات الصحية</w:t>
      </w:r>
      <w:r w:rsidRPr="007E7096">
        <w:rPr>
          <w:rFonts w:hint="cs"/>
          <w:rtl/>
        </w:rPr>
        <w:t>،</w:t>
      </w:r>
      <w:r w:rsidRPr="007E7096">
        <w:rPr>
          <w:rtl/>
        </w:rPr>
        <w:t xml:space="preserve"> </w:t>
      </w:r>
      <w:r w:rsidRPr="007E7096">
        <w:rPr>
          <w:rFonts w:hint="cs"/>
          <w:rtl/>
        </w:rPr>
        <w:t>ولكون فرص وصولهم</w:t>
      </w:r>
      <w:r w:rsidRPr="007E7096">
        <w:rPr>
          <w:rtl/>
        </w:rPr>
        <w:t xml:space="preserve"> إلى أي شكل من أشكال التعليم والأنشطة الترفيهية</w:t>
      </w:r>
      <w:r w:rsidRPr="007E7096">
        <w:rPr>
          <w:rFonts w:hint="cs"/>
          <w:rtl/>
        </w:rPr>
        <w:t xml:space="preserve"> تكاد أن تكون معدومة</w:t>
      </w:r>
      <w:r w:rsidRPr="007E7096">
        <w:rPr>
          <w:rtl/>
        </w:rPr>
        <w:t xml:space="preserve">. </w:t>
      </w:r>
      <w:r w:rsidRPr="007E7096">
        <w:rPr>
          <w:rFonts w:hint="cs"/>
          <w:rtl/>
        </w:rPr>
        <w:t>وتشعر اللجنة كذلك بقلق بالغ</w:t>
      </w:r>
      <w:r w:rsidRPr="007E7096">
        <w:rPr>
          <w:rtl/>
        </w:rPr>
        <w:t xml:space="preserve"> إزاء حالات الأطفال الذين يتعرضون للاعتداء الجسدي </w:t>
      </w:r>
      <w:r w:rsidRPr="007E7096">
        <w:rPr>
          <w:rFonts w:hint="cs"/>
          <w:rtl/>
        </w:rPr>
        <w:t>على يد</w:t>
      </w:r>
      <w:r w:rsidRPr="007E7096">
        <w:rPr>
          <w:rtl/>
        </w:rPr>
        <w:t xml:space="preserve"> حراس السجن والسجناء الآخري</w:t>
      </w:r>
      <w:r w:rsidRPr="007E7096">
        <w:rPr>
          <w:rFonts w:hint="cs"/>
          <w:rtl/>
        </w:rPr>
        <w:t>ن.</w:t>
      </w:r>
    </w:p>
    <w:p w:rsidR="007E7096" w:rsidRPr="007E7096" w:rsidRDefault="007E7096" w:rsidP="00E74473">
      <w:pPr>
        <w:pStyle w:val="SingleTxtGA"/>
        <w:rPr>
          <w:rFonts w:hint="cs"/>
          <w:b/>
          <w:bCs/>
          <w:rtl/>
        </w:rPr>
      </w:pPr>
      <w:r w:rsidRPr="007E7096">
        <w:rPr>
          <w:rFonts w:hint="cs"/>
          <w:rtl/>
          <w:lang w:bidi="ar"/>
        </w:rPr>
        <w:t>64-</w:t>
      </w:r>
      <w:r w:rsidRPr="007E7096">
        <w:rPr>
          <w:rFonts w:hint="cs"/>
          <w:rtl/>
          <w:lang w:bidi="ar"/>
        </w:rPr>
        <w:tab/>
      </w:r>
      <w:r w:rsidRPr="007E7096">
        <w:rPr>
          <w:b/>
          <w:bCs/>
          <w:rtl/>
        </w:rPr>
        <w:t>تحث اللجنة الدولة الطرف على ضمان احترام حقوق الأطفال والأمهات</w:t>
      </w:r>
      <w:r w:rsidRPr="007E7096">
        <w:rPr>
          <w:rFonts w:hint="cs"/>
          <w:b/>
          <w:bCs/>
          <w:rtl/>
        </w:rPr>
        <w:t xml:space="preserve"> الموجودين</w:t>
      </w:r>
      <w:r w:rsidRPr="007E7096">
        <w:rPr>
          <w:b/>
          <w:bCs/>
          <w:rtl/>
        </w:rPr>
        <w:t xml:space="preserve"> في السجن. </w:t>
      </w:r>
      <w:r w:rsidRPr="007E7096">
        <w:rPr>
          <w:rFonts w:hint="cs"/>
          <w:b/>
          <w:bCs/>
          <w:rtl/>
        </w:rPr>
        <w:t>و</w:t>
      </w:r>
      <w:r w:rsidRPr="007E7096">
        <w:rPr>
          <w:b/>
          <w:bCs/>
          <w:rtl/>
        </w:rPr>
        <w:t xml:space="preserve">تحث اللجنة الدولة الطرف على </w:t>
      </w:r>
      <w:r w:rsidR="0098153F">
        <w:rPr>
          <w:rFonts w:hint="cs"/>
          <w:b/>
          <w:bCs/>
          <w:rtl/>
        </w:rPr>
        <w:t xml:space="preserve">أن تتخذ </w:t>
      </w:r>
      <w:r w:rsidRPr="007E7096">
        <w:rPr>
          <w:b/>
          <w:bCs/>
          <w:rtl/>
        </w:rPr>
        <w:t xml:space="preserve">تدابير فورية </w:t>
      </w:r>
      <w:r w:rsidR="0098153F">
        <w:rPr>
          <w:rFonts w:hint="cs"/>
          <w:b/>
          <w:bCs/>
          <w:rtl/>
        </w:rPr>
        <w:t>ت</w:t>
      </w:r>
      <w:r w:rsidRPr="007E7096">
        <w:rPr>
          <w:b/>
          <w:bCs/>
          <w:rtl/>
        </w:rPr>
        <w:t xml:space="preserve">ضمن تزويد الأمهات وأطفالهن </w:t>
      </w:r>
      <w:r w:rsidRPr="007E7096">
        <w:rPr>
          <w:rFonts w:hint="cs"/>
          <w:b/>
          <w:bCs/>
          <w:rtl/>
        </w:rPr>
        <w:t>ب</w:t>
      </w:r>
      <w:r w:rsidRPr="007E7096">
        <w:rPr>
          <w:b/>
          <w:bCs/>
          <w:rtl/>
        </w:rPr>
        <w:t xml:space="preserve">الطعام والخدمات الصحية، </w:t>
      </w:r>
      <w:r w:rsidR="00E74473">
        <w:rPr>
          <w:rFonts w:hint="cs"/>
          <w:b/>
          <w:bCs/>
          <w:rtl/>
        </w:rPr>
        <w:t>و</w:t>
      </w:r>
      <w:r w:rsidR="0098153F">
        <w:rPr>
          <w:rFonts w:hint="cs"/>
          <w:b/>
          <w:bCs/>
          <w:rtl/>
        </w:rPr>
        <w:t xml:space="preserve">أن تتيح للأطفال </w:t>
      </w:r>
      <w:r w:rsidRPr="007E7096">
        <w:rPr>
          <w:rFonts w:hint="cs"/>
          <w:b/>
          <w:bCs/>
          <w:rtl/>
        </w:rPr>
        <w:t xml:space="preserve">فرص </w:t>
      </w:r>
      <w:r w:rsidR="00E74473">
        <w:rPr>
          <w:rFonts w:hint="cs"/>
          <w:b/>
          <w:bCs/>
          <w:rtl/>
        </w:rPr>
        <w:t>ال</w:t>
      </w:r>
      <w:r w:rsidRPr="007E7096">
        <w:rPr>
          <w:rFonts w:hint="cs"/>
          <w:b/>
          <w:bCs/>
          <w:rtl/>
        </w:rPr>
        <w:t>حصول</w:t>
      </w:r>
      <w:r w:rsidRPr="007E7096">
        <w:rPr>
          <w:b/>
          <w:bCs/>
          <w:rtl/>
        </w:rPr>
        <w:t xml:space="preserve"> على التعليم والأنشطة الترفيهية</w:t>
      </w:r>
      <w:r w:rsidRPr="007E7096">
        <w:rPr>
          <w:b/>
          <w:bCs/>
        </w:rPr>
        <w:t>.</w:t>
      </w:r>
      <w:r w:rsidRPr="007E7096">
        <w:rPr>
          <w:b/>
          <w:bCs/>
          <w:rtl/>
        </w:rPr>
        <w:t xml:space="preserve"> وتحث اللجنة أيضا</w:t>
      </w:r>
      <w:r w:rsidRPr="007E7096">
        <w:rPr>
          <w:rFonts w:hint="cs"/>
          <w:b/>
          <w:bCs/>
          <w:rtl/>
        </w:rPr>
        <w:t>ً</w:t>
      </w:r>
      <w:r w:rsidRPr="007E7096">
        <w:rPr>
          <w:b/>
          <w:bCs/>
          <w:rtl/>
        </w:rPr>
        <w:t xml:space="preserve"> الدولة الطرف على اتخاذ جميع التدابير اللازمة لحماية الأطفال من جميع أشكال سوء المعاملة</w:t>
      </w:r>
      <w:r w:rsidRPr="007E7096">
        <w:rPr>
          <w:rFonts w:hint="cs"/>
          <w:b/>
          <w:bCs/>
          <w:rtl/>
        </w:rPr>
        <w:t>،</w:t>
      </w:r>
      <w:r w:rsidRPr="007E7096">
        <w:rPr>
          <w:b/>
          <w:bCs/>
          <w:rtl/>
        </w:rPr>
        <w:t xml:space="preserve"> والتحقيق في جميع التقارير المتعلقة بالإساءة للأطفال </w:t>
      </w:r>
      <w:r w:rsidRPr="007E7096">
        <w:rPr>
          <w:rFonts w:hint="cs"/>
          <w:b/>
          <w:bCs/>
          <w:rtl/>
        </w:rPr>
        <w:t>من طرف</w:t>
      </w:r>
      <w:r w:rsidRPr="007E7096">
        <w:rPr>
          <w:b/>
          <w:bCs/>
          <w:rtl/>
        </w:rPr>
        <w:t xml:space="preserve"> </w:t>
      </w:r>
      <w:r w:rsidRPr="007E7096">
        <w:rPr>
          <w:rFonts w:hint="cs"/>
          <w:b/>
          <w:bCs/>
          <w:rtl/>
        </w:rPr>
        <w:t>موظفي السجون</w:t>
      </w:r>
      <w:r w:rsidRPr="007E7096">
        <w:rPr>
          <w:b/>
          <w:bCs/>
          <w:rtl/>
        </w:rPr>
        <w:t xml:space="preserve"> والسجناء الآخرين، واتخاذ التدابير التأديبية المناسبة ضد </w:t>
      </w:r>
      <w:r w:rsidRPr="007E7096">
        <w:rPr>
          <w:rFonts w:hint="cs"/>
          <w:b/>
          <w:bCs/>
          <w:rtl/>
        </w:rPr>
        <w:t>م</w:t>
      </w:r>
      <w:r w:rsidR="00E74473">
        <w:rPr>
          <w:rFonts w:hint="cs"/>
          <w:b/>
          <w:bCs/>
          <w:rtl/>
        </w:rPr>
        <w:t>ن يسيئ ل</w:t>
      </w:r>
      <w:r w:rsidRPr="007E7096">
        <w:rPr>
          <w:b/>
          <w:bCs/>
          <w:rtl/>
        </w:rPr>
        <w:t>لأطفال</w:t>
      </w:r>
      <w:r w:rsidR="00E74473">
        <w:rPr>
          <w:rFonts w:hint="cs"/>
          <w:b/>
          <w:bCs/>
          <w:rtl/>
        </w:rPr>
        <w:t>.</w:t>
      </w:r>
    </w:p>
    <w:p w:rsidR="007E7096" w:rsidRPr="007E7096" w:rsidRDefault="007E7096" w:rsidP="007E7096">
      <w:pPr>
        <w:pStyle w:val="H1GA"/>
        <w:rPr>
          <w:rFonts w:hint="cs"/>
          <w:rtl/>
        </w:rPr>
      </w:pPr>
      <w:r w:rsidRPr="007E7096">
        <w:rPr>
          <w:rFonts w:hint="cs"/>
          <w:rtl/>
        </w:rPr>
        <w:tab/>
        <w:t>واو -</w:t>
      </w:r>
      <w:r w:rsidRPr="007E7096">
        <w:rPr>
          <w:rFonts w:hint="cs"/>
          <w:rtl/>
        </w:rPr>
        <w:tab/>
        <w:t>التعليم والترفيه والأنشطة الثقافية (المواد 28 و29 و31 من الاتفاقية)</w:t>
      </w:r>
    </w:p>
    <w:p w:rsidR="007E7096" w:rsidRPr="007A2EE6" w:rsidRDefault="007E7096" w:rsidP="007A2EE6">
      <w:pPr>
        <w:pStyle w:val="H23GA"/>
        <w:rPr>
          <w:rFonts w:hint="cs"/>
          <w:rtl/>
        </w:rPr>
      </w:pPr>
      <w:r w:rsidRPr="007A2EE6">
        <w:rPr>
          <w:rFonts w:hint="cs"/>
          <w:rtl/>
        </w:rPr>
        <w:tab/>
      </w:r>
      <w:r w:rsidRPr="007A2EE6">
        <w:rPr>
          <w:rFonts w:hint="cs"/>
          <w:rtl/>
        </w:rPr>
        <w:tab/>
        <w:t>التعليم، بما في ذلك التدريب والتوجيه المهنيان</w:t>
      </w:r>
    </w:p>
    <w:p w:rsidR="007E7096" w:rsidRPr="007E7096" w:rsidRDefault="007E7096" w:rsidP="00E74473">
      <w:pPr>
        <w:pStyle w:val="SingleTxtGA"/>
        <w:rPr>
          <w:rFonts w:hint="cs"/>
          <w:rtl/>
        </w:rPr>
      </w:pPr>
      <w:r w:rsidRPr="007E7096">
        <w:rPr>
          <w:rFonts w:hint="cs"/>
          <w:rtl/>
          <w:lang w:bidi="ar"/>
        </w:rPr>
        <w:t>65-</w:t>
      </w:r>
      <w:r w:rsidRPr="007E7096">
        <w:rPr>
          <w:rFonts w:hint="cs"/>
          <w:rtl/>
          <w:lang w:bidi="ar"/>
        </w:rPr>
        <w:tab/>
      </w:r>
      <w:r w:rsidRPr="007E7096">
        <w:rPr>
          <w:rtl/>
        </w:rPr>
        <w:t xml:space="preserve">تلاحظ اللجنة بارتياح التقدم الملحوظ الذي أحرزته الدولة الطرف </w:t>
      </w:r>
      <w:r w:rsidRPr="007E7096">
        <w:rPr>
          <w:rFonts w:hint="cs"/>
          <w:rtl/>
        </w:rPr>
        <w:t xml:space="preserve">في </w:t>
      </w:r>
      <w:r w:rsidR="00E74473">
        <w:rPr>
          <w:rFonts w:hint="cs"/>
          <w:rtl/>
        </w:rPr>
        <w:t xml:space="preserve">سبيل الزيادة في عدد الملتحقين </w:t>
      </w:r>
      <w:r w:rsidRPr="007E7096">
        <w:rPr>
          <w:rFonts w:hint="cs"/>
          <w:rtl/>
        </w:rPr>
        <w:t xml:space="preserve">بالمدارس </w:t>
      </w:r>
      <w:r w:rsidRPr="007E7096">
        <w:rPr>
          <w:rtl/>
        </w:rPr>
        <w:t xml:space="preserve">الابتدائية والثانوية، وضمان </w:t>
      </w:r>
      <w:r w:rsidRPr="007E7096">
        <w:rPr>
          <w:rFonts w:hint="cs"/>
          <w:rtl/>
        </w:rPr>
        <w:t>الحصول</w:t>
      </w:r>
      <w:r w:rsidRPr="007E7096">
        <w:rPr>
          <w:rtl/>
        </w:rPr>
        <w:t xml:space="preserve"> </w:t>
      </w:r>
      <w:r w:rsidRPr="007E7096">
        <w:rPr>
          <w:rFonts w:hint="cs"/>
          <w:rtl/>
        </w:rPr>
        <w:t>بشكل منصف</w:t>
      </w:r>
      <w:r w:rsidRPr="007E7096">
        <w:rPr>
          <w:rtl/>
        </w:rPr>
        <w:t xml:space="preserve"> على التعليم في جميع أنحاء البلاد، وتقليص الفجوة بين الجنسين. وترحب اللجنة أيضا</w:t>
      </w:r>
      <w:r w:rsidRPr="007E7096">
        <w:rPr>
          <w:rFonts w:hint="cs"/>
          <w:rtl/>
        </w:rPr>
        <w:t>ً</w:t>
      </w:r>
      <w:r w:rsidRPr="007E7096">
        <w:rPr>
          <w:rtl/>
        </w:rPr>
        <w:t xml:space="preserve"> </w:t>
      </w:r>
      <w:r w:rsidRPr="007E7096">
        <w:rPr>
          <w:rFonts w:hint="cs"/>
          <w:rtl/>
        </w:rPr>
        <w:t>ب</w:t>
      </w:r>
      <w:r w:rsidRPr="007E7096">
        <w:rPr>
          <w:rtl/>
        </w:rPr>
        <w:t xml:space="preserve">التزام الدولة الطرف </w:t>
      </w:r>
      <w:r w:rsidRPr="007E7096">
        <w:rPr>
          <w:rFonts w:hint="cs"/>
          <w:rtl/>
        </w:rPr>
        <w:t>ب</w:t>
      </w:r>
      <w:r w:rsidRPr="007E7096">
        <w:rPr>
          <w:rtl/>
        </w:rPr>
        <w:t>تنفيذ مبادرة التعليم للجمي</w:t>
      </w:r>
      <w:r w:rsidRPr="007E7096">
        <w:rPr>
          <w:rFonts w:hint="cs"/>
          <w:rtl/>
        </w:rPr>
        <w:t>ع.</w:t>
      </w:r>
      <w:r w:rsidRPr="007E7096">
        <w:rPr>
          <w:rtl/>
        </w:rPr>
        <w:t xml:space="preserve"> </w:t>
      </w:r>
      <w:r w:rsidRPr="007E7096">
        <w:rPr>
          <w:rFonts w:hint="cs"/>
          <w:rtl/>
        </w:rPr>
        <w:t>بيد أن اللجنة</w:t>
      </w:r>
      <w:r w:rsidRPr="007E7096">
        <w:rPr>
          <w:rtl/>
        </w:rPr>
        <w:t xml:space="preserve"> تعرب عن قلقها </w:t>
      </w:r>
      <w:r w:rsidRPr="007E7096">
        <w:rPr>
          <w:rFonts w:hint="cs"/>
          <w:rtl/>
        </w:rPr>
        <w:t>لكون</w:t>
      </w:r>
      <w:r w:rsidRPr="007E7096">
        <w:rPr>
          <w:rtl/>
        </w:rPr>
        <w:t xml:space="preserve"> التعليم لا يزال غير إلزامي في الدولة الطرف، </w:t>
      </w:r>
      <w:r w:rsidR="00E74473">
        <w:rPr>
          <w:rFonts w:hint="cs"/>
          <w:rtl/>
        </w:rPr>
        <w:t xml:space="preserve">حيث لا يُنفق </w:t>
      </w:r>
      <w:r w:rsidRPr="007E7096">
        <w:rPr>
          <w:rtl/>
        </w:rPr>
        <w:t xml:space="preserve">سوى 1.9 في المائة من </w:t>
      </w:r>
      <w:r w:rsidRPr="007E7096">
        <w:rPr>
          <w:rFonts w:hint="cs"/>
          <w:rtl/>
        </w:rPr>
        <w:t>الناتج المحلي الإجمالي على هذا القطاع</w:t>
      </w:r>
      <w:r w:rsidRPr="007E7096">
        <w:rPr>
          <w:rtl/>
        </w:rPr>
        <w:t xml:space="preserve">، </w:t>
      </w:r>
      <w:r w:rsidRPr="007E7096">
        <w:rPr>
          <w:rFonts w:hint="cs"/>
          <w:rtl/>
        </w:rPr>
        <w:t>وانخفاض النفقات التي تصرف على</w:t>
      </w:r>
      <w:r w:rsidRPr="007E7096">
        <w:rPr>
          <w:rtl/>
        </w:rPr>
        <w:t xml:space="preserve"> التعليم منذ عام 2007. </w:t>
      </w:r>
      <w:r w:rsidRPr="007E7096">
        <w:rPr>
          <w:rFonts w:hint="cs"/>
          <w:rtl/>
        </w:rPr>
        <w:t>و</w:t>
      </w:r>
      <w:r w:rsidRPr="007E7096">
        <w:rPr>
          <w:rtl/>
        </w:rPr>
        <w:t>تعرب اللجنة</w:t>
      </w:r>
      <w:r w:rsidRPr="007E7096">
        <w:rPr>
          <w:rFonts w:hint="cs"/>
          <w:rtl/>
        </w:rPr>
        <w:t xml:space="preserve"> أيضاً</w:t>
      </w:r>
      <w:r w:rsidRPr="007E7096">
        <w:rPr>
          <w:rtl/>
        </w:rPr>
        <w:t xml:space="preserve"> عن قلقها م</w:t>
      </w:r>
      <w:r w:rsidRPr="007E7096">
        <w:rPr>
          <w:rFonts w:hint="cs"/>
          <w:rtl/>
        </w:rPr>
        <w:t>ما يلي:</w:t>
      </w:r>
    </w:p>
    <w:p w:rsidR="007E7096" w:rsidRPr="007E7096" w:rsidRDefault="007E7096" w:rsidP="007E7096">
      <w:pPr>
        <w:pStyle w:val="SingleTxtGA"/>
        <w:rPr>
          <w:rFonts w:hint="cs"/>
          <w:rtl/>
        </w:rPr>
      </w:pPr>
      <w:r w:rsidRPr="007E7096">
        <w:rPr>
          <w:rFonts w:hint="cs"/>
          <w:rtl/>
        </w:rPr>
        <w:tab/>
        <w:t>(أ)</w:t>
      </w:r>
      <w:r w:rsidRPr="007E7096">
        <w:rPr>
          <w:rFonts w:hint="cs"/>
          <w:rtl/>
        </w:rPr>
        <w:tab/>
        <w:t>استمرار التمييز الشديد ضد</w:t>
      </w:r>
      <w:r w:rsidRPr="007E7096">
        <w:rPr>
          <w:rtl/>
        </w:rPr>
        <w:t xml:space="preserve"> الأطفال المعوقين وال</w:t>
      </w:r>
      <w:r w:rsidRPr="007E7096">
        <w:rPr>
          <w:rFonts w:hint="cs"/>
          <w:rtl/>
        </w:rPr>
        <w:t xml:space="preserve">أطفال الذين </w:t>
      </w:r>
      <w:r w:rsidRPr="007E7096">
        <w:rPr>
          <w:rtl/>
        </w:rPr>
        <w:t xml:space="preserve">ينتمون إلى أقليات عرقية وأطفال السكان الأصليين في </w:t>
      </w:r>
      <w:r w:rsidRPr="007E7096">
        <w:rPr>
          <w:rFonts w:hint="cs"/>
          <w:rtl/>
        </w:rPr>
        <w:t>مجال الحصول</w:t>
      </w:r>
      <w:r w:rsidRPr="007E7096">
        <w:rPr>
          <w:rtl/>
        </w:rPr>
        <w:t xml:space="preserve"> على التعليم؛</w:t>
      </w:r>
    </w:p>
    <w:p w:rsidR="007E7096" w:rsidRPr="007E7096" w:rsidRDefault="007E7096" w:rsidP="00E74473">
      <w:pPr>
        <w:pStyle w:val="SingleTxtGA"/>
        <w:rPr>
          <w:rFonts w:hint="cs"/>
          <w:rtl/>
        </w:rPr>
      </w:pPr>
      <w:r w:rsidRPr="007E7096">
        <w:rPr>
          <w:rFonts w:hint="cs"/>
          <w:rtl/>
        </w:rPr>
        <w:tab/>
        <w:t>(ب)</w:t>
      </w:r>
      <w:r w:rsidRPr="007E7096">
        <w:rPr>
          <w:rFonts w:hint="cs"/>
          <w:rtl/>
        </w:rPr>
        <w:tab/>
        <w:t>ا</w:t>
      </w:r>
      <w:r w:rsidR="00E74473">
        <w:rPr>
          <w:rFonts w:hint="cs"/>
          <w:rtl/>
        </w:rPr>
        <w:t>لا</w:t>
      </w:r>
      <w:r w:rsidRPr="007E7096">
        <w:rPr>
          <w:rFonts w:hint="cs"/>
          <w:rtl/>
        </w:rPr>
        <w:t xml:space="preserve">نخفاض </w:t>
      </w:r>
      <w:r w:rsidR="00E74473">
        <w:rPr>
          <w:rFonts w:hint="cs"/>
          <w:rtl/>
        </w:rPr>
        <w:t xml:space="preserve">الشديد في </w:t>
      </w:r>
      <w:r w:rsidRPr="007E7096">
        <w:rPr>
          <w:rFonts w:hint="cs"/>
          <w:rtl/>
        </w:rPr>
        <w:t xml:space="preserve">مستويات مؤشرات </w:t>
      </w:r>
      <w:r w:rsidR="00E74473">
        <w:rPr>
          <w:rFonts w:hint="cs"/>
          <w:rtl/>
        </w:rPr>
        <w:t xml:space="preserve">الالتحاق </w:t>
      </w:r>
      <w:r w:rsidRPr="007E7096">
        <w:rPr>
          <w:rFonts w:hint="cs"/>
          <w:rtl/>
        </w:rPr>
        <w:t xml:space="preserve">بالمدارس في مناطق معينة، </w:t>
      </w:r>
      <w:r w:rsidRPr="007E7096">
        <w:rPr>
          <w:rtl/>
        </w:rPr>
        <w:t>مثل</w:t>
      </w:r>
      <w:r w:rsidRPr="007E7096">
        <w:rPr>
          <w:rFonts w:hint="cs"/>
          <w:rtl/>
        </w:rPr>
        <w:t xml:space="preserve"> مقاطعتي</w:t>
      </w:r>
      <w:r w:rsidRPr="007E7096">
        <w:rPr>
          <w:rtl/>
        </w:rPr>
        <w:t xml:space="preserve"> راتاناكيري وموندولكيري </w:t>
      </w:r>
      <w:r w:rsidRPr="007E7096">
        <w:rPr>
          <w:rFonts w:hint="cs"/>
          <w:rtl/>
        </w:rPr>
        <w:t>اللتين</w:t>
      </w:r>
      <w:r w:rsidRPr="007E7096">
        <w:rPr>
          <w:rtl/>
        </w:rPr>
        <w:t xml:space="preserve"> </w:t>
      </w:r>
      <w:r w:rsidRPr="007E7096">
        <w:rPr>
          <w:rFonts w:hint="cs"/>
          <w:rtl/>
          <w:lang w:bidi="ar"/>
        </w:rPr>
        <w:t>تضمان عدداً كبيراً من السكان المنتمين إلى أقليات</w:t>
      </w:r>
      <w:r w:rsidRPr="007E7096">
        <w:rPr>
          <w:rtl/>
        </w:rPr>
        <w:t>؛</w:t>
      </w:r>
    </w:p>
    <w:p w:rsidR="007E7096" w:rsidRPr="007E7096" w:rsidRDefault="007E7096" w:rsidP="007E7096">
      <w:pPr>
        <w:pStyle w:val="SingleTxtGA"/>
        <w:rPr>
          <w:rFonts w:hint="cs"/>
          <w:rtl/>
        </w:rPr>
      </w:pPr>
      <w:r w:rsidRPr="007E7096">
        <w:rPr>
          <w:rFonts w:hint="cs"/>
          <w:rtl/>
        </w:rPr>
        <w:tab/>
        <w:t>(ج)</w:t>
      </w:r>
      <w:r w:rsidRPr="007E7096">
        <w:rPr>
          <w:rFonts w:hint="cs"/>
          <w:rtl/>
        </w:rPr>
        <w:tab/>
        <w:t>استمرار انعدام</w:t>
      </w:r>
      <w:r w:rsidRPr="007E7096">
        <w:rPr>
          <w:rtl/>
        </w:rPr>
        <w:t xml:space="preserve"> </w:t>
      </w:r>
      <w:r w:rsidRPr="007E7096">
        <w:rPr>
          <w:rFonts w:hint="cs"/>
          <w:rtl/>
        </w:rPr>
        <w:t>الهياكل الأساسية المدرسية</w:t>
      </w:r>
      <w:r w:rsidRPr="007E7096">
        <w:rPr>
          <w:rtl/>
        </w:rPr>
        <w:t xml:space="preserve"> في الدولة الطرف، </w:t>
      </w:r>
      <w:r w:rsidRPr="007E7096">
        <w:rPr>
          <w:rFonts w:hint="cs"/>
          <w:rtl/>
        </w:rPr>
        <w:t>وبخاصة انعدام ال</w:t>
      </w:r>
      <w:r w:rsidRPr="007E7096">
        <w:rPr>
          <w:rtl/>
        </w:rPr>
        <w:t xml:space="preserve">مرافق مثل المراحيض ومياه الشرب، </w:t>
      </w:r>
      <w:r w:rsidRPr="007E7096">
        <w:rPr>
          <w:rFonts w:hint="cs"/>
          <w:rtl/>
        </w:rPr>
        <w:t xml:space="preserve">وكذلك المواد المدرسية، ولا سيما في </w:t>
      </w:r>
      <w:r w:rsidRPr="007E7096">
        <w:rPr>
          <w:rtl/>
        </w:rPr>
        <w:t>المناطق الريفية؛</w:t>
      </w:r>
    </w:p>
    <w:p w:rsidR="007E7096" w:rsidRPr="007E7096" w:rsidRDefault="007E7096" w:rsidP="00E74473">
      <w:pPr>
        <w:pStyle w:val="SingleTxtGA"/>
        <w:rPr>
          <w:rFonts w:hint="cs"/>
          <w:rtl/>
        </w:rPr>
      </w:pPr>
      <w:r w:rsidRPr="007E7096">
        <w:rPr>
          <w:rFonts w:hint="cs"/>
          <w:rtl/>
        </w:rPr>
        <w:tab/>
        <w:t>(د)</w:t>
      </w:r>
      <w:r w:rsidRPr="007E7096">
        <w:rPr>
          <w:rFonts w:hint="cs"/>
          <w:rtl/>
        </w:rPr>
        <w:tab/>
      </w:r>
      <w:r w:rsidRPr="007E7096">
        <w:rPr>
          <w:rtl/>
        </w:rPr>
        <w:t xml:space="preserve">على الرغم من </w:t>
      </w:r>
      <w:r w:rsidRPr="007E7096">
        <w:rPr>
          <w:rFonts w:hint="cs"/>
          <w:rtl/>
        </w:rPr>
        <w:t>إشارة</w:t>
      </w:r>
      <w:r w:rsidRPr="007E7096">
        <w:rPr>
          <w:rtl/>
        </w:rPr>
        <w:t xml:space="preserve"> الدولة الطرف خلال الحوار الذي </w:t>
      </w:r>
      <w:r w:rsidRPr="007E7096">
        <w:rPr>
          <w:rFonts w:hint="cs"/>
          <w:rtl/>
        </w:rPr>
        <w:t>دار</w:t>
      </w:r>
      <w:r w:rsidRPr="007E7096">
        <w:rPr>
          <w:rtl/>
        </w:rPr>
        <w:t xml:space="preserve"> </w:t>
      </w:r>
      <w:r w:rsidRPr="007E7096">
        <w:rPr>
          <w:rFonts w:hint="cs"/>
          <w:rtl/>
        </w:rPr>
        <w:t>معها إلى معالجة</w:t>
      </w:r>
      <w:r w:rsidRPr="007E7096">
        <w:rPr>
          <w:rtl/>
        </w:rPr>
        <w:t xml:space="preserve"> مسألة دفع </w:t>
      </w:r>
      <w:r w:rsidRPr="007E7096">
        <w:rPr>
          <w:rFonts w:hint="cs"/>
          <w:rtl/>
        </w:rPr>
        <w:t>أجور</w:t>
      </w:r>
      <w:r w:rsidRPr="007E7096">
        <w:rPr>
          <w:rtl/>
        </w:rPr>
        <w:t xml:space="preserve"> إضافية للمعلمين، </w:t>
      </w:r>
      <w:r w:rsidR="00E74473">
        <w:rPr>
          <w:rFonts w:hint="cs"/>
          <w:rtl/>
        </w:rPr>
        <w:t xml:space="preserve">إلا أن </w:t>
      </w:r>
      <w:r w:rsidRPr="007E7096">
        <w:rPr>
          <w:rtl/>
        </w:rPr>
        <w:t>مرتبات المدرسين لا تزال منخفضة</w:t>
      </w:r>
      <w:r w:rsidRPr="007E7096">
        <w:rPr>
          <w:rFonts w:hint="cs"/>
          <w:rtl/>
        </w:rPr>
        <w:t>؛</w:t>
      </w:r>
      <w:r w:rsidRPr="007E7096">
        <w:rPr>
          <w:rtl/>
        </w:rPr>
        <w:t xml:space="preserve"> والمستوى العام للفساد </w:t>
      </w:r>
      <w:r w:rsidRPr="007E7096">
        <w:rPr>
          <w:rFonts w:hint="cs"/>
          <w:rtl/>
        </w:rPr>
        <w:t xml:space="preserve">القائم </w:t>
      </w:r>
      <w:r w:rsidRPr="007E7096">
        <w:rPr>
          <w:rtl/>
        </w:rPr>
        <w:t xml:space="preserve">في الدولة الطرف </w:t>
      </w:r>
      <w:r w:rsidRPr="007E7096">
        <w:rPr>
          <w:rFonts w:hint="cs"/>
          <w:rtl/>
        </w:rPr>
        <w:t>يؤدي إلى</w:t>
      </w:r>
      <w:r w:rsidRPr="007E7096">
        <w:rPr>
          <w:rtl/>
        </w:rPr>
        <w:t xml:space="preserve"> إمكانية </w:t>
      </w:r>
      <w:r w:rsidR="00E74473">
        <w:rPr>
          <w:rFonts w:hint="cs"/>
          <w:rtl/>
        </w:rPr>
        <w:t xml:space="preserve">تلقي </w:t>
      </w:r>
      <w:r w:rsidRPr="007E7096">
        <w:rPr>
          <w:rFonts w:hint="cs"/>
          <w:rtl/>
        </w:rPr>
        <w:t xml:space="preserve">المعلمين </w:t>
      </w:r>
      <w:r w:rsidR="00E74473">
        <w:rPr>
          <w:rFonts w:hint="cs"/>
          <w:rtl/>
        </w:rPr>
        <w:t xml:space="preserve">لأموال لقاء إنجاح </w:t>
      </w:r>
      <w:r w:rsidRPr="007E7096">
        <w:rPr>
          <w:rFonts w:hint="cs"/>
          <w:rtl/>
        </w:rPr>
        <w:t>التلاميذ الذين يتقدمون للامتحانات</w:t>
      </w:r>
      <w:r w:rsidRPr="007E7096">
        <w:rPr>
          <w:rtl/>
        </w:rPr>
        <w:t>؛</w:t>
      </w:r>
    </w:p>
    <w:p w:rsidR="007E7096" w:rsidRPr="007E7096" w:rsidRDefault="007E7096" w:rsidP="00E74473">
      <w:pPr>
        <w:pStyle w:val="SingleTxtGA"/>
        <w:rPr>
          <w:rFonts w:hint="cs"/>
          <w:rtl/>
        </w:rPr>
      </w:pPr>
      <w:r w:rsidRPr="007E7096">
        <w:rPr>
          <w:rFonts w:hint="cs"/>
          <w:rtl/>
        </w:rPr>
        <w:tab/>
        <w:t>(ﻫ)</w:t>
      </w:r>
      <w:r w:rsidRPr="007E7096">
        <w:rPr>
          <w:rFonts w:hint="cs"/>
          <w:rtl/>
        </w:rPr>
        <w:tab/>
        <w:t>استمرار ارتفاع معدلات ترك</w:t>
      </w:r>
      <w:r w:rsidRPr="007E7096">
        <w:rPr>
          <w:rtl/>
        </w:rPr>
        <w:t xml:space="preserve"> ال</w:t>
      </w:r>
      <w:r w:rsidR="00E74473">
        <w:rPr>
          <w:rFonts w:hint="cs"/>
          <w:rtl/>
        </w:rPr>
        <w:t>م</w:t>
      </w:r>
      <w:r w:rsidRPr="007E7096">
        <w:rPr>
          <w:rtl/>
        </w:rPr>
        <w:t xml:space="preserve">درسة والتغيب </w:t>
      </w:r>
      <w:r w:rsidR="00E74473">
        <w:rPr>
          <w:rFonts w:hint="cs"/>
          <w:rtl/>
        </w:rPr>
        <w:t>و</w:t>
      </w:r>
      <w:r w:rsidRPr="007E7096">
        <w:rPr>
          <w:rtl/>
        </w:rPr>
        <w:t xml:space="preserve">الرسوب </w:t>
      </w:r>
      <w:r w:rsidRPr="007E7096">
        <w:rPr>
          <w:rFonts w:hint="cs"/>
          <w:rtl/>
        </w:rPr>
        <w:t xml:space="preserve">وتزايد </w:t>
      </w:r>
      <w:r w:rsidR="00E74473">
        <w:rPr>
          <w:rFonts w:hint="cs"/>
          <w:rtl/>
        </w:rPr>
        <w:t>هذه المعدلات</w:t>
      </w:r>
      <w:r w:rsidRPr="007E7096">
        <w:rPr>
          <w:rtl/>
        </w:rPr>
        <w:t xml:space="preserve">، مع </w:t>
      </w:r>
      <w:r w:rsidRPr="007E7096">
        <w:rPr>
          <w:rFonts w:hint="cs"/>
          <w:rtl/>
        </w:rPr>
        <w:t>تضرر الفتيات من آثارها بدرجة تفوق بكثير درجة تضرر الفتيان</w:t>
      </w:r>
      <w:r w:rsidRPr="007E7096">
        <w:rPr>
          <w:rtl/>
        </w:rPr>
        <w:t>؛</w:t>
      </w:r>
    </w:p>
    <w:p w:rsidR="007E7096" w:rsidRPr="007E7096" w:rsidRDefault="007E7096" w:rsidP="007E7096">
      <w:pPr>
        <w:pStyle w:val="SingleTxtGA"/>
        <w:rPr>
          <w:rFonts w:hint="cs"/>
          <w:rtl/>
        </w:rPr>
      </w:pPr>
      <w:r w:rsidRPr="007E7096">
        <w:rPr>
          <w:rFonts w:hint="cs"/>
          <w:rtl/>
        </w:rPr>
        <w:tab/>
        <w:t>(و)</w:t>
      </w:r>
      <w:r w:rsidRPr="007E7096">
        <w:rPr>
          <w:rFonts w:hint="cs"/>
          <w:rtl/>
        </w:rPr>
        <w:tab/>
        <w:t>تزايد عدد المدارس الخاصة التي تعمل دون خضوعها ل</w:t>
      </w:r>
      <w:r w:rsidRPr="007E7096">
        <w:rPr>
          <w:rtl/>
        </w:rPr>
        <w:t xml:space="preserve">مراقبة منتظمة من </w:t>
      </w:r>
      <w:r w:rsidRPr="007E7096">
        <w:rPr>
          <w:rFonts w:hint="cs"/>
          <w:rtl/>
        </w:rPr>
        <w:t>طرف</w:t>
      </w:r>
      <w:r w:rsidRPr="007E7096">
        <w:rPr>
          <w:rtl/>
        </w:rPr>
        <w:t xml:space="preserve"> وزارة التربية؛</w:t>
      </w:r>
    </w:p>
    <w:p w:rsidR="007E7096" w:rsidRPr="007E7096" w:rsidRDefault="007E7096" w:rsidP="007E7096">
      <w:pPr>
        <w:pStyle w:val="SingleTxtGA"/>
        <w:rPr>
          <w:rFonts w:hint="cs"/>
          <w:rtl/>
        </w:rPr>
      </w:pPr>
      <w:r w:rsidRPr="007E7096">
        <w:rPr>
          <w:rFonts w:hint="cs"/>
          <w:rtl/>
        </w:rPr>
        <w:tab/>
        <w:t>(ز)</w:t>
      </w:r>
      <w:r w:rsidRPr="007E7096">
        <w:rPr>
          <w:rFonts w:hint="cs"/>
          <w:rtl/>
        </w:rPr>
        <w:tab/>
        <w:t xml:space="preserve">لا تزال </w:t>
      </w:r>
      <w:r w:rsidRPr="007E7096">
        <w:rPr>
          <w:rtl/>
        </w:rPr>
        <w:t xml:space="preserve">نوعية التعليم ومدى ملاءمة </w:t>
      </w:r>
      <w:r w:rsidRPr="007E7096">
        <w:rPr>
          <w:rFonts w:hint="cs"/>
          <w:rtl/>
        </w:rPr>
        <w:t>المناهج الدراسية</w:t>
      </w:r>
      <w:r w:rsidRPr="007E7096">
        <w:rPr>
          <w:rtl/>
        </w:rPr>
        <w:t xml:space="preserve"> وت</w:t>
      </w:r>
      <w:r w:rsidRPr="007E7096">
        <w:rPr>
          <w:rFonts w:hint="cs"/>
          <w:rtl/>
        </w:rPr>
        <w:t>وفير</w:t>
      </w:r>
      <w:r w:rsidRPr="007E7096">
        <w:rPr>
          <w:rtl/>
        </w:rPr>
        <w:t xml:space="preserve"> الخدمات</w:t>
      </w:r>
      <w:r w:rsidRPr="007E7096">
        <w:rPr>
          <w:rFonts w:hint="cs"/>
          <w:rtl/>
        </w:rPr>
        <w:t xml:space="preserve"> التعليمية</w:t>
      </w:r>
      <w:r w:rsidRPr="007E7096">
        <w:rPr>
          <w:rtl/>
        </w:rPr>
        <w:t xml:space="preserve"> </w:t>
      </w:r>
      <w:r w:rsidRPr="007E7096">
        <w:rPr>
          <w:rFonts w:hint="cs"/>
          <w:rtl/>
        </w:rPr>
        <w:t>للمناطق</w:t>
      </w:r>
      <w:r w:rsidRPr="007E7096">
        <w:rPr>
          <w:rtl/>
        </w:rPr>
        <w:t xml:space="preserve"> الجغرافية النائية تشكل تحديا</w:t>
      </w:r>
      <w:r w:rsidRPr="007E7096">
        <w:rPr>
          <w:rFonts w:hint="cs"/>
          <w:rtl/>
        </w:rPr>
        <w:t>ً قائماً</w:t>
      </w:r>
      <w:r w:rsidRPr="007E7096">
        <w:rPr>
          <w:rtl/>
        </w:rPr>
        <w:t>؛</w:t>
      </w:r>
    </w:p>
    <w:p w:rsidR="007E7096" w:rsidRPr="007E7096" w:rsidRDefault="007E7096" w:rsidP="00E74473">
      <w:pPr>
        <w:pStyle w:val="SingleTxtGA"/>
        <w:rPr>
          <w:rFonts w:hint="cs"/>
          <w:rtl/>
        </w:rPr>
      </w:pPr>
      <w:r w:rsidRPr="007E7096">
        <w:rPr>
          <w:rFonts w:hint="cs"/>
          <w:rtl/>
        </w:rPr>
        <w:tab/>
        <w:t>(ح)</w:t>
      </w:r>
      <w:r w:rsidRPr="007E7096">
        <w:rPr>
          <w:rFonts w:hint="cs"/>
          <w:rtl/>
        </w:rPr>
        <w:tab/>
        <w:t>لا يزال التعليم</w:t>
      </w:r>
      <w:r w:rsidRPr="007E7096">
        <w:rPr>
          <w:rtl/>
        </w:rPr>
        <w:t xml:space="preserve"> قبل المدرس</w:t>
      </w:r>
      <w:r w:rsidR="00E74473">
        <w:rPr>
          <w:rFonts w:hint="cs"/>
          <w:rtl/>
        </w:rPr>
        <w:t>ي</w:t>
      </w:r>
      <w:r w:rsidRPr="007E7096">
        <w:rPr>
          <w:rtl/>
        </w:rPr>
        <w:t xml:space="preserve"> وغيره من فرص التنمية في مرحلة الطفولة المبكرة إلى حد كبير </w:t>
      </w:r>
      <w:r w:rsidR="00E74473">
        <w:rPr>
          <w:rFonts w:hint="cs"/>
          <w:rtl/>
        </w:rPr>
        <w:t xml:space="preserve">في غير </w:t>
      </w:r>
      <w:r w:rsidRPr="007E7096">
        <w:rPr>
          <w:rtl/>
        </w:rPr>
        <w:t xml:space="preserve">متناول معظم الأطفال، </w:t>
      </w:r>
      <w:r w:rsidRPr="007E7096">
        <w:rPr>
          <w:rFonts w:hint="cs"/>
          <w:rtl/>
        </w:rPr>
        <w:t>و</w:t>
      </w:r>
      <w:r w:rsidRPr="007E7096">
        <w:rPr>
          <w:rtl/>
        </w:rPr>
        <w:t>لا</w:t>
      </w:r>
      <w:r w:rsidR="00174B49">
        <w:rPr>
          <w:rFonts w:hint="cs"/>
          <w:rtl/>
        </w:rPr>
        <w:t xml:space="preserve"> </w:t>
      </w:r>
      <w:r w:rsidRPr="007E7096">
        <w:rPr>
          <w:rtl/>
        </w:rPr>
        <w:t xml:space="preserve">سيما </w:t>
      </w:r>
      <w:r w:rsidRPr="007E7096">
        <w:rPr>
          <w:rFonts w:hint="cs"/>
          <w:rtl/>
        </w:rPr>
        <w:t xml:space="preserve">أولئك الذين يقيمون </w:t>
      </w:r>
      <w:r w:rsidRPr="007E7096">
        <w:rPr>
          <w:rtl/>
        </w:rPr>
        <w:t>خارج المناطق الحضرية؛</w:t>
      </w:r>
    </w:p>
    <w:p w:rsidR="007E7096" w:rsidRPr="007E7096" w:rsidRDefault="007E7096" w:rsidP="00E74473">
      <w:pPr>
        <w:pStyle w:val="SingleTxtGA"/>
        <w:rPr>
          <w:rFonts w:hint="cs"/>
          <w:rtl/>
        </w:rPr>
      </w:pPr>
      <w:r w:rsidRPr="007E7096">
        <w:rPr>
          <w:rFonts w:hint="cs"/>
          <w:rtl/>
        </w:rPr>
        <w:tab/>
        <w:t>(ط)</w:t>
      </w:r>
      <w:r w:rsidRPr="007E7096">
        <w:rPr>
          <w:rFonts w:hint="cs"/>
          <w:rtl/>
        </w:rPr>
        <w:tab/>
      </w:r>
      <w:r w:rsidR="00E74473">
        <w:rPr>
          <w:rFonts w:hint="cs"/>
          <w:rtl/>
        </w:rPr>
        <w:t xml:space="preserve">لا ترد </w:t>
      </w:r>
      <w:r w:rsidRPr="007E7096">
        <w:rPr>
          <w:rFonts w:hint="cs"/>
          <w:rtl/>
        </w:rPr>
        <w:t>معلومات عن التعليم المهني</w:t>
      </w:r>
      <w:r w:rsidRPr="007E7096">
        <w:rPr>
          <w:rtl/>
        </w:rPr>
        <w:t xml:space="preserve"> في تقرير الدولة الطرف</w:t>
      </w:r>
      <w:r w:rsidRPr="007E7096">
        <w:t>.</w:t>
      </w:r>
    </w:p>
    <w:p w:rsidR="007E7096" w:rsidRPr="007E7096" w:rsidRDefault="007E7096" w:rsidP="007E7096">
      <w:pPr>
        <w:pStyle w:val="SingleTxtGA"/>
        <w:rPr>
          <w:rFonts w:hint="cs"/>
          <w:b/>
          <w:bCs/>
          <w:rtl/>
          <w:lang w:bidi="ar"/>
        </w:rPr>
      </w:pPr>
      <w:r w:rsidRPr="007E7096">
        <w:rPr>
          <w:rFonts w:hint="cs"/>
          <w:rtl/>
          <w:lang w:bidi="ar"/>
        </w:rPr>
        <w:t>66-</w:t>
      </w:r>
      <w:r w:rsidRPr="007E7096">
        <w:rPr>
          <w:rFonts w:hint="cs"/>
          <w:rtl/>
          <w:lang w:bidi="ar"/>
        </w:rPr>
        <w:tab/>
      </w:r>
      <w:r w:rsidRPr="007E7096">
        <w:rPr>
          <w:rFonts w:hint="cs"/>
          <w:b/>
          <w:bCs/>
          <w:rtl/>
          <w:lang w:bidi="ar"/>
        </w:rPr>
        <w:t>توصي اللجنة الدولة الطرف بما يلي:</w:t>
      </w:r>
    </w:p>
    <w:p w:rsidR="007E7096" w:rsidRPr="007E7096" w:rsidRDefault="007E7096" w:rsidP="007E7096">
      <w:pPr>
        <w:pStyle w:val="SingleTxtGA"/>
        <w:rPr>
          <w:rFonts w:hint="cs"/>
          <w:b/>
          <w:bCs/>
          <w:rtl/>
        </w:rPr>
      </w:pPr>
      <w:r w:rsidRPr="007E7096">
        <w:rPr>
          <w:rFonts w:hint="cs"/>
          <w:b/>
          <w:bCs/>
          <w:rtl/>
          <w:lang w:bidi="ar-SY"/>
        </w:rPr>
        <w:tab/>
        <w:t>(أ)</w:t>
      </w:r>
      <w:r w:rsidRPr="007E7096">
        <w:rPr>
          <w:rFonts w:hint="cs"/>
          <w:b/>
          <w:bCs/>
          <w:rtl/>
          <w:lang w:bidi="ar-SY"/>
        </w:rPr>
        <w:tab/>
      </w:r>
      <w:r w:rsidRPr="007E7096">
        <w:rPr>
          <w:b/>
          <w:bCs/>
          <w:rtl/>
        </w:rPr>
        <w:t xml:space="preserve">جعل التعليم الأساسي </w:t>
      </w:r>
      <w:r w:rsidRPr="007E7096">
        <w:rPr>
          <w:rFonts w:hint="cs"/>
          <w:b/>
          <w:bCs/>
          <w:rtl/>
        </w:rPr>
        <w:t>إلزامياً؛</w:t>
      </w:r>
    </w:p>
    <w:p w:rsidR="007E7096" w:rsidRPr="007E7096" w:rsidRDefault="007E7096" w:rsidP="00E74473">
      <w:pPr>
        <w:pStyle w:val="SingleTxtGA"/>
        <w:rPr>
          <w:rFonts w:hint="cs"/>
          <w:b/>
          <w:bCs/>
          <w:rtl/>
          <w:lang w:bidi="ar-SY"/>
        </w:rPr>
      </w:pPr>
      <w:r w:rsidRPr="007E7096">
        <w:rPr>
          <w:rFonts w:hint="cs"/>
          <w:b/>
          <w:bCs/>
          <w:rtl/>
          <w:lang w:bidi="ar-SY"/>
        </w:rPr>
        <w:tab/>
        <w:t>(ب)</w:t>
      </w:r>
      <w:r w:rsidRPr="007E7096">
        <w:rPr>
          <w:rFonts w:hint="cs"/>
          <w:b/>
          <w:bCs/>
          <w:rtl/>
          <w:lang w:bidi="ar-SY"/>
        </w:rPr>
        <w:tab/>
        <w:t xml:space="preserve">تخصيص المزيد من الموارد </w:t>
      </w:r>
      <w:r w:rsidR="00E74473">
        <w:rPr>
          <w:rFonts w:hint="cs"/>
          <w:b/>
          <w:bCs/>
          <w:rtl/>
          <w:lang w:bidi="ar-SY"/>
        </w:rPr>
        <w:t>لقطاع ا</w:t>
      </w:r>
      <w:r w:rsidRPr="007E7096">
        <w:rPr>
          <w:rFonts w:hint="cs"/>
          <w:b/>
          <w:bCs/>
          <w:rtl/>
          <w:lang w:bidi="ar-SY"/>
        </w:rPr>
        <w:t>لتعليم بغية توسيع المرافق المدرسية المناسبة وبناء هذه المرافق وإعادة بنائها في جميع أنحاء الدولة الطرف، وإنشاء نظام تعليمي شامل حقاً يرحب بالأطفال المعوقين وكذلك بالأطفال من جميع الأقليات؛</w:t>
      </w:r>
    </w:p>
    <w:p w:rsidR="007E7096" w:rsidRPr="007E7096" w:rsidRDefault="007E7096" w:rsidP="007E7096">
      <w:pPr>
        <w:pStyle w:val="SingleTxtGA"/>
        <w:rPr>
          <w:rFonts w:hint="cs"/>
          <w:b/>
          <w:bCs/>
          <w:rtl/>
        </w:rPr>
      </w:pPr>
      <w:r w:rsidRPr="007E7096">
        <w:rPr>
          <w:rFonts w:hint="cs"/>
          <w:b/>
          <w:bCs/>
          <w:rtl/>
          <w:lang w:bidi="ar-SY"/>
        </w:rPr>
        <w:tab/>
        <w:t>(ج)</w:t>
      </w:r>
      <w:r w:rsidRPr="007E7096">
        <w:rPr>
          <w:rFonts w:hint="cs"/>
          <w:b/>
          <w:bCs/>
          <w:rtl/>
          <w:lang w:bidi="ar-SY"/>
        </w:rPr>
        <w:tab/>
      </w:r>
      <w:r w:rsidRPr="007E7096">
        <w:rPr>
          <w:b/>
          <w:bCs/>
          <w:rtl/>
        </w:rPr>
        <w:t>اتخاذ التدابير اللازمة لوقف جميع أشكال الفساد في النظام التعليمي</w:t>
      </w:r>
      <w:r w:rsidRPr="007E7096">
        <w:rPr>
          <w:rFonts w:hint="cs"/>
          <w:b/>
          <w:bCs/>
          <w:rtl/>
        </w:rPr>
        <w:t>؛</w:t>
      </w:r>
    </w:p>
    <w:p w:rsidR="007E7096" w:rsidRPr="007E7096" w:rsidRDefault="007E7096" w:rsidP="00E74473">
      <w:pPr>
        <w:pStyle w:val="SingleTxtGA"/>
        <w:rPr>
          <w:rFonts w:hint="cs"/>
          <w:b/>
          <w:bCs/>
          <w:rtl/>
        </w:rPr>
      </w:pPr>
      <w:r w:rsidRPr="007E7096">
        <w:rPr>
          <w:rFonts w:hint="cs"/>
          <w:b/>
          <w:bCs/>
          <w:rtl/>
          <w:lang w:bidi="ar-SY"/>
        </w:rPr>
        <w:tab/>
        <w:t>(د)</w:t>
      </w:r>
      <w:r w:rsidRPr="007E7096">
        <w:rPr>
          <w:rFonts w:hint="cs"/>
          <w:b/>
          <w:bCs/>
          <w:rtl/>
          <w:lang w:bidi="ar-SY"/>
        </w:rPr>
        <w:tab/>
      </w:r>
      <w:r w:rsidRPr="007E7096">
        <w:rPr>
          <w:b/>
          <w:bCs/>
          <w:rtl/>
        </w:rPr>
        <w:t xml:space="preserve">بذل المزيد من الجهود </w:t>
      </w:r>
      <w:r w:rsidRPr="007E7096">
        <w:rPr>
          <w:rFonts w:hint="cs"/>
          <w:b/>
          <w:bCs/>
          <w:rtl/>
        </w:rPr>
        <w:t>لمعالجة ارتفاع معدلات</w:t>
      </w:r>
      <w:r w:rsidRPr="007E7096">
        <w:rPr>
          <w:b/>
          <w:bCs/>
          <w:rtl/>
        </w:rPr>
        <w:t xml:space="preserve"> </w:t>
      </w:r>
      <w:r w:rsidRPr="007E7096">
        <w:rPr>
          <w:rFonts w:hint="cs"/>
          <w:b/>
          <w:bCs/>
          <w:rtl/>
        </w:rPr>
        <w:t>ترك ال</w:t>
      </w:r>
      <w:r w:rsidR="00E74473">
        <w:rPr>
          <w:rFonts w:hint="cs"/>
          <w:b/>
          <w:bCs/>
          <w:rtl/>
        </w:rPr>
        <w:t>م</w:t>
      </w:r>
      <w:r w:rsidRPr="007E7096">
        <w:rPr>
          <w:rFonts w:hint="cs"/>
          <w:b/>
          <w:bCs/>
          <w:rtl/>
        </w:rPr>
        <w:t>درسة</w:t>
      </w:r>
      <w:r w:rsidRPr="007E7096">
        <w:rPr>
          <w:b/>
          <w:bCs/>
          <w:rtl/>
        </w:rPr>
        <w:t xml:space="preserve"> والرسوب، مع إيلاء اهتمام خاص للمناطق التي </w:t>
      </w:r>
      <w:r w:rsidRPr="007E7096">
        <w:rPr>
          <w:rFonts w:hint="cs"/>
          <w:b/>
          <w:bCs/>
          <w:rtl/>
        </w:rPr>
        <w:t>تضم عدداً كبيراً من السكان المنتمين إلى أقليات</w:t>
      </w:r>
      <w:r w:rsidRPr="007E7096">
        <w:rPr>
          <w:b/>
          <w:bCs/>
          <w:rtl/>
        </w:rPr>
        <w:t xml:space="preserve"> كما هو الحال في مقاطع</w:t>
      </w:r>
      <w:r w:rsidRPr="007E7096">
        <w:rPr>
          <w:rFonts w:hint="cs"/>
          <w:b/>
          <w:bCs/>
          <w:rtl/>
        </w:rPr>
        <w:t>تي</w:t>
      </w:r>
      <w:r w:rsidRPr="007E7096">
        <w:rPr>
          <w:b/>
          <w:bCs/>
          <w:rtl/>
        </w:rPr>
        <w:t xml:space="preserve"> راتاناكيري وموندولكيري</w:t>
      </w:r>
      <w:r w:rsidRPr="007E7096">
        <w:rPr>
          <w:rFonts w:hint="cs"/>
          <w:b/>
          <w:bCs/>
          <w:rtl/>
        </w:rPr>
        <w:t>؛</w:t>
      </w:r>
    </w:p>
    <w:p w:rsidR="007E7096" w:rsidRPr="007E7096" w:rsidRDefault="007E7096" w:rsidP="007E7096">
      <w:pPr>
        <w:pStyle w:val="SingleTxtGA"/>
        <w:rPr>
          <w:rFonts w:hint="cs"/>
          <w:b/>
          <w:bCs/>
          <w:rtl/>
          <w:lang w:bidi="ar-SY"/>
        </w:rPr>
      </w:pPr>
      <w:r w:rsidRPr="007E7096">
        <w:rPr>
          <w:rFonts w:hint="cs"/>
          <w:b/>
          <w:bCs/>
          <w:rtl/>
          <w:lang w:bidi="ar-SY"/>
        </w:rPr>
        <w:tab/>
        <w:t>(</w:t>
      </w:r>
      <w:r w:rsidRPr="007E7096">
        <w:rPr>
          <w:rFonts w:hint="cs"/>
          <w:b/>
          <w:bCs/>
          <w:rtl/>
        </w:rPr>
        <w:t>ﻫ)</w:t>
      </w:r>
      <w:r w:rsidRPr="007E7096">
        <w:rPr>
          <w:rFonts w:hint="cs"/>
          <w:b/>
          <w:bCs/>
          <w:rtl/>
          <w:lang w:bidi="ar-SY"/>
        </w:rPr>
        <w:tab/>
        <w:t>اتخاذ تدابير فعالة لتعزيز حق الفتيات في التعليم بتنظيم حملات التعبئة الاجتماعية وزيادة عدد المدرسات المدرَّبات تدريباً ملائماً وضمان أمنهن؛</w:t>
      </w:r>
    </w:p>
    <w:p w:rsidR="007E7096" w:rsidRPr="007E7096" w:rsidRDefault="007E7096" w:rsidP="007E7096">
      <w:pPr>
        <w:pStyle w:val="SingleTxtGA"/>
        <w:rPr>
          <w:rFonts w:hint="cs"/>
          <w:b/>
          <w:bCs/>
          <w:rtl/>
        </w:rPr>
      </w:pPr>
      <w:r w:rsidRPr="007E7096">
        <w:rPr>
          <w:rFonts w:hint="cs"/>
          <w:b/>
          <w:bCs/>
          <w:rtl/>
          <w:lang w:bidi="ar-SY"/>
        </w:rPr>
        <w:tab/>
        <w:t>(و)</w:t>
      </w:r>
      <w:r w:rsidRPr="007E7096">
        <w:rPr>
          <w:rFonts w:hint="cs"/>
          <w:b/>
          <w:bCs/>
          <w:rtl/>
          <w:lang w:bidi="ar-SY"/>
        </w:rPr>
        <w:tab/>
      </w:r>
      <w:r w:rsidRPr="007E7096">
        <w:rPr>
          <w:b/>
          <w:bCs/>
          <w:rtl/>
        </w:rPr>
        <w:t>توسيع</w:t>
      </w:r>
      <w:r w:rsidRPr="007E7096">
        <w:rPr>
          <w:rFonts w:hint="cs"/>
          <w:b/>
          <w:bCs/>
          <w:rtl/>
        </w:rPr>
        <w:t xml:space="preserve"> نطاق</w:t>
      </w:r>
      <w:r w:rsidRPr="007E7096">
        <w:rPr>
          <w:b/>
          <w:bCs/>
          <w:rtl/>
        </w:rPr>
        <w:t xml:space="preserve"> التعليم الثنائي اللغة لغير الناطقين </w:t>
      </w:r>
      <w:r w:rsidRPr="007E7096">
        <w:rPr>
          <w:rFonts w:hint="cs"/>
          <w:b/>
          <w:bCs/>
          <w:rtl/>
        </w:rPr>
        <w:t>بالخميرية</w:t>
      </w:r>
      <w:r w:rsidRPr="007E7096">
        <w:rPr>
          <w:b/>
          <w:bCs/>
          <w:rtl/>
        </w:rPr>
        <w:t>؛</w:t>
      </w:r>
    </w:p>
    <w:p w:rsidR="007E7096" w:rsidRPr="007E7096" w:rsidRDefault="007E7096" w:rsidP="007E7096">
      <w:pPr>
        <w:pStyle w:val="SingleTxtGA"/>
        <w:rPr>
          <w:rFonts w:hint="cs"/>
          <w:b/>
          <w:bCs/>
          <w:rtl/>
          <w:lang w:bidi="ar-SY"/>
        </w:rPr>
      </w:pPr>
      <w:r w:rsidRPr="007E7096">
        <w:rPr>
          <w:rFonts w:hint="cs"/>
          <w:b/>
          <w:bCs/>
          <w:rtl/>
        </w:rPr>
        <w:tab/>
        <w:t>(ز)</w:t>
      </w:r>
      <w:r w:rsidRPr="007E7096">
        <w:rPr>
          <w:rFonts w:hint="cs"/>
          <w:b/>
          <w:bCs/>
          <w:rtl/>
          <w:lang w:bidi="ar-SY"/>
        </w:rPr>
        <w:tab/>
        <w:t>تحسين نوعية التعليم بتنقيح المناهج الدراسية واستخدام أساليب التعلم التفاعلي وتعيين مدرسين مدرَّبين؛</w:t>
      </w:r>
    </w:p>
    <w:p w:rsidR="007E7096" w:rsidRPr="007E7096" w:rsidRDefault="007E7096" w:rsidP="00E74473">
      <w:pPr>
        <w:pStyle w:val="SingleTxtGA"/>
        <w:rPr>
          <w:rFonts w:hint="cs"/>
          <w:b/>
          <w:bCs/>
          <w:rtl/>
          <w:lang w:bidi="ar"/>
        </w:rPr>
      </w:pPr>
      <w:r w:rsidRPr="007E7096">
        <w:rPr>
          <w:rFonts w:hint="cs"/>
          <w:b/>
          <w:bCs/>
          <w:rtl/>
          <w:lang w:bidi="ar-SY"/>
        </w:rPr>
        <w:tab/>
        <w:t>(ح)</w:t>
      </w:r>
      <w:r w:rsidRPr="007E7096">
        <w:rPr>
          <w:rFonts w:hint="cs"/>
          <w:b/>
          <w:bCs/>
          <w:rtl/>
          <w:lang w:bidi="ar-SY"/>
        </w:rPr>
        <w:tab/>
      </w:r>
      <w:r w:rsidR="00E74473">
        <w:rPr>
          <w:rFonts w:hint="cs"/>
          <w:b/>
          <w:bCs/>
          <w:rtl/>
          <w:lang w:bidi="ar-SY"/>
        </w:rPr>
        <w:t>زيادة تطوير البرامج الشاملة لنماء الطفل في سنّ مبكرة والبرامج التعليمية</w:t>
      </w:r>
      <w:r w:rsidRPr="007E7096">
        <w:rPr>
          <w:b/>
          <w:bCs/>
          <w:rtl/>
        </w:rPr>
        <w:t>، بما في ذلك البرامج المجتمعية</w:t>
      </w:r>
      <w:r w:rsidR="00E74473">
        <w:rPr>
          <w:rFonts w:hint="cs"/>
          <w:b/>
          <w:bCs/>
          <w:rtl/>
        </w:rPr>
        <w:t xml:space="preserve"> المنحى</w:t>
      </w:r>
      <w:r w:rsidRPr="007E7096">
        <w:rPr>
          <w:b/>
          <w:bCs/>
          <w:rtl/>
        </w:rPr>
        <w:t xml:space="preserve">، وضمان </w:t>
      </w:r>
      <w:r w:rsidRPr="007E7096">
        <w:rPr>
          <w:rFonts w:hint="cs"/>
          <w:b/>
          <w:bCs/>
          <w:rtl/>
        </w:rPr>
        <w:t>إمكانية وصول</w:t>
      </w:r>
      <w:r w:rsidRPr="007E7096">
        <w:rPr>
          <w:b/>
          <w:bCs/>
          <w:rtl/>
        </w:rPr>
        <w:t xml:space="preserve"> </w:t>
      </w:r>
      <w:r w:rsidRPr="007E7096">
        <w:rPr>
          <w:rFonts w:hint="cs"/>
          <w:b/>
          <w:bCs/>
          <w:rtl/>
        </w:rPr>
        <w:t>أطفال الأسر</w:t>
      </w:r>
      <w:r w:rsidRPr="007E7096">
        <w:rPr>
          <w:b/>
          <w:bCs/>
          <w:rtl/>
        </w:rPr>
        <w:t xml:space="preserve"> ذات الدخل المنخفض والأسر التي تعيش في المناطق الريفية</w:t>
      </w:r>
      <w:r w:rsidRPr="007E7096">
        <w:rPr>
          <w:rFonts w:hint="cs"/>
          <w:b/>
          <w:bCs/>
          <w:rtl/>
        </w:rPr>
        <w:t xml:space="preserve"> أيضاً</w:t>
      </w:r>
      <w:r w:rsidRPr="007E7096">
        <w:rPr>
          <w:b/>
          <w:bCs/>
          <w:rtl/>
        </w:rPr>
        <w:t xml:space="preserve"> </w:t>
      </w:r>
      <w:r w:rsidRPr="007E7096">
        <w:rPr>
          <w:rFonts w:hint="cs"/>
          <w:b/>
          <w:bCs/>
          <w:rtl/>
        </w:rPr>
        <w:t>إليها</w:t>
      </w:r>
      <w:r w:rsidRPr="007E7096">
        <w:rPr>
          <w:b/>
          <w:bCs/>
          <w:rtl/>
        </w:rPr>
        <w:t>؛</w:t>
      </w:r>
    </w:p>
    <w:p w:rsidR="007E7096" w:rsidRPr="007E7096" w:rsidRDefault="007E7096" w:rsidP="00E74473">
      <w:pPr>
        <w:pStyle w:val="SingleTxtGA"/>
        <w:rPr>
          <w:rFonts w:hint="cs"/>
          <w:b/>
          <w:bCs/>
          <w:rtl/>
          <w:lang w:bidi="ar-SY"/>
        </w:rPr>
      </w:pPr>
      <w:r w:rsidRPr="007E7096">
        <w:rPr>
          <w:rFonts w:hint="cs"/>
          <w:b/>
          <w:bCs/>
          <w:rtl/>
          <w:lang w:bidi="ar-SY"/>
        </w:rPr>
        <w:tab/>
        <w:t>(ط)</w:t>
      </w:r>
      <w:r w:rsidRPr="007E7096">
        <w:rPr>
          <w:rFonts w:hint="cs"/>
          <w:b/>
          <w:bCs/>
          <w:rtl/>
          <w:lang w:bidi="ar-SY"/>
        </w:rPr>
        <w:tab/>
      </w:r>
      <w:r w:rsidRPr="007E7096">
        <w:rPr>
          <w:b/>
          <w:bCs/>
          <w:rtl/>
        </w:rPr>
        <w:t xml:space="preserve">توفير التعليم المهني للمراهقين </w:t>
      </w:r>
      <w:r w:rsidRPr="007E7096">
        <w:rPr>
          <w:rFonts w:hint="cs"/>
          <w:b/>
          <w:bCs/>
          <w:rtl/>
        </w:rPr>
        <w:t>والمنقطعين عن الدراسة</w:t>
      </w:r>
      <w:r w:rsidRPr="007E7096">
        <w:rPr>
          <w:b/>
          <w:bCs/>
          <w:rtl/>
        </w:rPr>
        <w:t xml:space="preserve"> في </w:t>
      </w:r>
      <w:r w:rsidR="00E74473">
        <w:rPr>
          <w:rFonts w:hint="cs"/>
          <w:b/>
          <w:bCs/>
          <w:rtl/>
        </w:rPr>
        <w:t>سنّ مبكرة</w:t>
      </w:r>
      <w:r w:rsidRPr="007E7096">
        <w:rPr>
          <w:rFonts w:hint="cs"/>
          <w:b/>
          <w:bCs/>
          <w:rtl/>
        </w:rPr>
        <w:t>؛</w:t>
      </w:r>
    </w:p>
    <w:p w:rsidR="007E7096" w:rsidRPr="007E7096" w:rsidRDefault="007E7096" w:rsidP="00E74473">
      <w:pPr>
        <w:pStyle w:val="SingleTxtGA"/>
        <w:rPr>
          <w:rFonts w:hint="cs"/>
          <w:b/>
          <w:bCs/>
          <w:i/>
          <w:iCs/>
          <w:rtl/>
        </w:rPr>
      </w:pPr>
      <w:r w:rsidRPr="007E7096">
        <w:rPr>
          <w:rFonts w:hint="cs"/>
          <w:b/>
          <w:bCs/>
          <w:rtl/>
          <w:lang w:bidi="ar-SY"/>
        </w:rPr>
        <w:tab/>
        <w:t>(ي)</w:t>
      </w:r>
      <w:r w:rsidRPr="007E7096">
        <w:rPr>
          <w:rFonts w:hint="cs"/>
          <w:b/>
          <w:bCs/>
          <w:rtl/>
          <w:lang w:bidi="ar-SY"/>
        </w:rPr>
        <w:tab/>
        <w:t xml:space="preserve">مراعاة التعليق العام رقم 1(2001) </w:t>
      </w:r>
      <w:r w:rsidRPr="007E7096">
        <w:rPr>
          <w:rFonts w:hint="cs"/>
          <w:b/>
          <w:bCs/>
          <w:rtl/>
        </w:rPr>
        <w:t>المتعلق بأهداف التعليم.</w:t>
      </w:r>
    </w:p>
    <w:p w:rsidR="007E7096" w:rsidRPr="007E7096" w:rsidRDefault="007E7096" w:rsidP="00E74473">
      <w:pPr>
        <w:pStyle w:val="H1GA"/>
        <w:rPr>
          <w:rFonts w:hint="cs"/>
          <w:rtl/>
        </w:rPr>
      </w:pPr>
      <w:r w:rsidRPr="007E7096">
        <w:rPr>
          <w:rFonts w:hint="cs"/>
          <w:rtl/>
        </w:rPr>
        <w:tab/>
        <w:t>زاي -</w:t>
      </w:r>
      <w:r w:rsidRPr="007E7096">
        <w:rPr>
          <w:rFonts w:hint="cs"/>
          <w:rtl/>
        </w:rPr>
        <w:tab/>
        <w:t>تدابير الحماية الخاصة (المواد 22 و38 و39 و40 و37(ب) و(د) و30 و32-36 من الاتفاقية)</w:t>
      </w:r>
    </w:p>
    <w:p w:rsidR="007E7096" w:rsidRPr="007A2EE6" w:rsidRDefault="007E7096" w:rsidP="007A2EE6">
      <w:pPr>
        <w:pStyle w:val="H23GA"/>
        <w:rPr>
          <w:rFonts w:hint="cs"/>
          <w:rtl/>
        </w:rPr>
      </w:pPr>
      <w:r w:rsidRPr="007A2EE6">
        <w:rPr>
          <w:rFonts w:hint="cs"/>
          <w:rtl/>
        </w:rPr>
        <w:tab/>
      </w:r>
      <w:r w:rsidRPr="007A2EE6">
        <w:rPr>
          <w:rFonts w:hint="cs"/>
          <w:rtl/>
        </w:rPr>
        <w:tab/>
        <w:t>الاستغلال الاقتصادي، بما في ذلك عمل الأطفال</w:t>
      </w:r>
    </w:p>
    <w:p w:rsidR="007E7096" w:rsidRPr="007E7096" w:rsidRDefault="007E7096" w:rsidP="007E7096">
      <w:pPr>
        <w:pStyle w:val="SingleTxtGA"/>
        <w:rPr>
          <w:rFonts w:hint="cs"/>
          <w:b/>
          <w:bCs/>
          <w:rtl/>
        </w:rPr>
      </w:pPr>
      <w:r w:rsidRPr="007E7096">
        <w:rPr>
          <w:rFonts w:hint="cs"/>
          <w:rtl/>
          <w:lang w:bidi="ar"/>
        </w:rPr>
        <w:t>67-</w:t>
      </w:r>
      <w:r w:rsidRPr="007E7096">
        <w:rPr>
          <w:rFonts w:hint="cs"/>
          <w:rtl/>
          <w:lang w:bidi="ar"/>
        </w:rPr>
        <w:tab/>
      </w:r>
      <w:r w:rsidRPr="007E7096">
        <w:rPr>
          <w:rFonts w:hint="cs"/>
          <w:rtl/>
        </w:rPr>
        <w:t>في حين</w:t>
      </w:r>
      <w:r w:rsidRPr="007E7096">
        <w:rPr>
          <w:rtl/>
        </w:rPr>
        <w:t xml:space="preserve"> تلاحظ</w:t>
      </w:r>
      <w:r w:rsidRPr="007E7096">
        <w:rPr>
          <w:rFonts w:hint="cs"/>
          <w:rtl/>
        </w:rPr>
        <w:t xml:space="preserve"> اللجنة</w:t>
      </w:r>
      <w:r w:rsidRPr="007E7096">
        <w:rPr>
          <w:rtl/>
        </w:rPr>
        <w:t xml:space="preserve"> اعتماد خطة عمل وطنية للقضاء على أسوأ أشكال عمل الأطفال، والتزام الدولة الطرف في إطار الأهداف الإنمائية للألفية </w:t>
      </w:r>
      <w:r w:rsidRPr="007E7096">
        <w:rPr>
          <w:rFonts w:hint="cs"/>
          <w:rtl/>
        </w:rPr>
        <w:t>بتقليص</w:t>
      </w:r>
      <w:r w:rsidRPr="007E7096">
        <w:rPr>
          <w:rtl/>
        </w:rPr>
        <w:t xml:space="preserve"> عدد الأطفال العاملين إلى ثمانية في المائة بحلول عام 2015</w:t>
      </w:r>
      <w:r w:rsidRPr="007E7096">
        <w:rPr>
          <w:rFonts w:hint="cs"/>
          <w:rtl/>
        </w:rPr>
        <w:t xml:space="preserve">، </w:t>
      </w:r>
      <w:r w:rsidRPr="007E7096">
        <w:rPr>
          <w:rtl/>
        </w:rPr>
        <w:t xml:space="preserve">ووضع حد </w:t>
      </w:r>
      <w:r w:rsidRPr="007E7096">
        <w:rPr>
          <w:rFonts w:hint="cs"/>
          <w:rtl/>
        </w:rPr>
        <w:t xml:space="preserve">لجميع أسوأ </w:t>
      </w:r>
      <w:r w:rsidRPr="007E7096">
        <w:rPr>
          <w:rtl/>
        </w:rPr>
        <w:t xml:space="preserve">أشكال عمل الأطفال بحلول عام 2016، فإن اللجنة تعرب عن قلقها </w:t>
      </w:r>
      <w:r w:rsidRPr="007E7096">
        <w:rPr>
          <w:rFonts w:hint="cs"/>
          <w:rtl/>
        </w:rPr>
        <w:t>لكون</w:t>
      </w:r>
      <w:r w:rsidRPr="007E7096">
        <w:rPr>
          <w:rtl/>
        </w:rPr>
        <w:t xml:space="preserve"> أكثر من 1.5 مليون طفل </w:t>
      </w:r>
      <w:r w:rsidRPr="007E7096">
        <w:rPr>
          <w:rFonts w:hint="cs"/>
          <w:rtl/>
        </w:rPr>
        <w:t xml:space="preserve">ينشطون </w:t>
      </w:r>
      <w:r w:rsidRPr="007E7096">
        <w:rPr>
          <w:rtl/>
        </w:rPr>
        <w:t>اقتصاديا</w:t>
      </w:r>
      <w:r w:rsidRPr="007E7096">
        <w:rPr>
          <w:rFonts w:hint="cs"/>
          <w:rtl/>
        </w:rPr>
        <w:t>ً</w:t>
      </w:r>
      <w:r w:rsidRPr="007E7096">
        <w:rPr>
          <w:rtl/>
        </w:rPr>
        <w:t xml:space="preserve"> في الدولة الطرف، و</w:t>
      </w:r>
      <w:r w:rsidRPr="007E7096">
        <w:rPr>
          <w:rFonts w:hint="cs"/>
          <w:rtl/>
        </w:rPr>
        <w:t>لتوظيف حوالى 000 250</w:t>
      </w:r>
      <w:r w:rsidRPr="007E7096">
        <w:rPr>
          <w:rtl/>
        </w:rPr>
        <w:t xml:space="preserve"> طفل في أسوأ أشكال عمل الأطفال</w:t>
      </w:r>
      <w:r w:rsidRPr="007E7096">
        <w:t>.</w:t>
      </w:r>
      <w:r w:rsidRPr="007E7096">
        <w:rPr>
          <w:rtl/>
        </w:rPr>
        <w:t xml:space="preserve"> </w:t>
      </w:r>
      <w:r w:rsidRPr="007E7096">
        <w:rPr>
          <w:rFonts w:hint="cs"/>
          <w:rtl/>
        </w:rPr>
        <w:t>وتعرب</w:t>
      </w:r>
      <w:r w:rsidRPr="007E7096">
        <w:rPr>
          <w:rtl/>
        </w:rPr>
        <w:t xml:space="preserve"> اللجنة</w:t>
      </w:r>
      <w:r w:rsidRPr="007E7096">
        <w:rPr>
          <w:rFonts w:hint="cs"/>
          <w:rtl/>
        </w:rPr>
        <w:t xml:space="preserve"> أيضاً</w:t>
      </w:r>
      <w:r w:rsidRPr="007E7096">
        <w:rPr>
          <w:rtl/>
        </w:rPr>
        <w:t xml:space="preserve"> عن قلقها الشديد </w:t>
      </w:r>
      <w:r w:rsidRPr="007E7096">
        <w:rPr>
          <w:rFonts w:hint="cs"/>
          <w:rtl/>
        </w:rPr>
        <w:t>لكون</w:t>
      </w:r>
      <w:r w:rsidRPr="007E7096">
        <w:rPr>
          <w:rtl/>
        </w:rPr>
        <w:t xml:space="preserve"> الآلاف من الأطفال </w:t>
      </w:r>
      <w:r w:rsidRPr="007E7096">
        <w:rPr>
          <w:rFonts w:hint="cs"/>
          <w:rtl/>
        </w:rPr>
        <w:t>يعملون كخدم</w:t>
      </w:r>
      <w:r w:rsidRPr="007E7096">
        <w:rPr>
          <w:rtl/>
        </w:rPr>
        <w:t xml:space="preserve"> في المنازل، ولا سيما في العاصمة بنوم بنه، في ظروف </w:t>
      </w:r>
      <w:r w:rsidRPr="007E7096">
        <w:rPr>
          <w:rFonts w:hint="cs"/>
          <w:rtl/>
        </w:rPr>
        <w:t>شبيهة بظروف</w:t>
      </w:r>
      <w:r w:rsidRPr="007E7096">
        <w:rPr>
          <w:rtl/>
        </w:rPr>
        <w:t xml:space="preserve"> العبودية</w:t>
      </w:r>
      <w:r w:rsidRPr="007E7096">
        <w:t>.</w:t>
      </w:r>
    </w:p>
    <w:p w:rsidR="007E7096" w:rsidRPr="007E7096" w:rsidRDefault="007E7096" w:rsidP="00E74473">
      <w:pPr>
        <w:pStyle w:val="SingleTxtGA"/>
        <w:rPr>
          <w:rFonts w:hint="cs"/>
          <w:b/>
          <w:bCs/>
          <w:rtl/>
        </w:rPr>
      </w:pPr>
      <w:r w:rsidRPr="007E7096">
        <w:rPr>
          <w:rFonts w:hint="cs"/>
          <w:rtl/>
          <w:lang w:bidi="ar"/>
        </w:rPr>
        <w:t>68-</w:t>
      </w:r>
      <w:r w:rsidRPr="007E7096">
        <w:rPr>
          <w:rFonts w:hint="cs"/>
          <w:rtl/>
          <w:lang w:bidi="ar"/>
        </w:rPr>
        <w:tab/>
      </w:r>
      <w:r w:rsidRPr="007E7096">
        <w:rPr>
          <w:b/>
          <w:bCs/>
          <w:rtl/>
        </w:rPr>
        <w:t xml:space="preserve">تحث اللجنة الدولة الطرف على </w:t>
      </w:r>
      <w:r w:rsidRPr="007E7096">
        <w:rPr>
          <w:rFonts w:hint="cs"/>
          <w:b/>
          <w:bCs/>
          <w:rtl/>
        </w:rPr>
        <w:t>الإنفاذ الكامل</w:t>
      </w:r>
      <w:r w:rsidRPr="007E7096">
        <w:rPr>
          <w:b/>
          <w:bCs/>
          <w:rtl/>
        </w:rPr>
        <w:t xml:space="preserve"> </w:t>
      </w:r>
      <w:r w:rsidRPr="007E7096">
        <w:rPr>
          <w:rFonts w:hint="cs"/>
          <w:b/>
          <w:bCs/>
          <w:rtl/>
        </w:rPr>
        <w:t>للقوانين المتعلقة بعمل الأطفال</w:t>
      </w:r>
      <w:r w:rsidRPr="007E7096">
        <w:rPr>
          <w:b/>
          <w:bCs/>
          <w:rtl/>
        </w:rPr>
        <w:t xml:space="preserve">، وتنفيذ </w:t>
      </w:r>
      <w:r w:rsidRPr="007E7096">
        <w:rPr>
          <w:rFonts w:hint="cs"/>
          <w:b/>
          <w:bCs/>
          <w:rtl/>
        </w:rPr>
        <w:t>خطة عملها الوطنية</w:t>
      </w:r>
      <w:r w:rsidRPr="007E7096">
        <w:rPr>
          <w:b/>
          <w:bCs/>
          <w:rtl/>
        </w:rPr>
        <w:t xml:space="preserve"> </w:t>
      </w:r>
      <w:r w:rsidRPr="007E7096">
        <w:rPr>
          <w:rFonts w:hint="cs"/>
          <w:b/>
          <w:bCs/>
          <w:rtl/>
        </w:rPr>
        <w:t>بشأن القضاء</w:t>
      </w:r>
      <w:r w:rsidRPr="007E7096">
        <w:rPr>
          <w:b/>
          <w:bCs/>
          <w:rtl/>
        </w:rPr>
        <w:t xml:space="preserve"> على أسوأ أشكال عمل الأطفال</w:t>
      </w:r>
      <w:r w:rsidRPr="007E7096">
        <w:rPr>
          <w:rFonts w:hint="cs"/>
          <w:b/>
          <w:bCs/>
          <w:rtl/>
        </w:rPr>
        <w:t xml:space="preserve"> بوسائل </w:t>
      </w:r>
      <w:r w:rsidRPr="007E7096">
        <w:rPr>
          <w:b/>
          <w:bCs/>
          <w:rtl/>
        </w:rPr>
        <w:t>من</w:t>
      </w:r>
      <w:r w:rsidRPr="007E7096">
        <w:rPr>
          <w:rFonts w:hint="cs"/>
          <w:b/>
          <w:bCs/>
          <w:rtl/>
        </w:rPr>
        <w:t xml:space="preserve"> بينها ما يلي</w:t>
      </w:r>
      <w:r w:rsidR="00E74473">
        <w:rPr>
          <w:rFonts w:hint="cs"/>
          <w:b/>
          <w:bCs/>
          <w:rtl/>
        </w:rPr>
        <w:t>:</w:t>
      </w:r>
    </w:p>
    <w:p w:rsidR="007E7096" w:rsidRPr="007E7096" w:rsidRDefault="00E74473" w:rsidP="007E7096">
      <w:pPr>
        <w:pStyle w:val="SingleTxtGA"/>
        <w:rPr>
          <w:rFonts w:hint="cs"/>
          <w:b/>
          <w:bCs/>
        </w:rPr>
      </w:pPr>
      <w:r>
        <w:rPr>
          <w:rFonts w:hint="cs"/>
          <w:b/>
          <w:bCs/>
          <w:rtl/>
          <w:lang w:bidi="ar"/>
        </w:rPr>
        <w:tab/>
      </w:r>
      <w:r w:rsidR="007E7096" w:rsidRPr="007E7096">
        <w:rPr>
          <w:rFonts w:hint="cs"/>
          <w:b/>
          <w:bCs/>
          <w:rtl/>
          <w:lang w:bidi="ar"/>
        </w:rPr>
        <w:t>(أ)</w:t>
      </w:r>
      <w:r w:rsidR="007E7096" w:rsidRPr="007E7096">
        <w:rPr>
          <w:rFonts w:hint="cs"/>
          <w:b/>
          <w:bCs/>
          <w:rtl/>
          <w:lang w:bidi="ar"/>
        </w:rPr>
        <w:tab/>
      </w:r>
      <w:r w:rsidR="007E7096" w:rsidRPr="007E7096">
        <w:rPr>
          <w:b/>
          <w:bCs/>
          <w:rtl/>
        </w:rPr>
        <w:t>تعزيز تشريعاتها الوطنية التي تحظر عمل الأطفال</w:t>
      </w:r>
      <w:r w:rsidR="007E7096" w:rsidRPr="007E7096">
        <w:rPr>
          <w:rFonts w:hint="cs"/>
          <w:b/>
          <w:bCs/>
          <w:rtl/>
        </w:rPr>
        <w:t>؛</w:t>
      </w:r>
    </w:p>
    <w:p w:rsidR="007E7096" w:rsidRPr="007E7096" w:rsidRDefault="00E74473" w:rsidP="007E7096">
      <w:pPr>
        <w:pStyle w:val="SingleTxtGA"/>
        <w:rPr>
          <w:rFonts w:hint="cs"/>
          <w:b/>
          <w:bCs/>
          <w:rtl/>
        </w:rPr>
      </w:pPr>
      <w:r>
        <w:rPr>
          <w:rFonts w:hint="cs"/>
          <w:b/>
          <w:bCs/>
          <w:rtl/>
          <w:lang w:bidi="ar"/>
        </w:rPr>
        <w:tab/>
      </w:r>
      <w:r w:rsidR="007E7096" w:rsidRPr="007E7096">
        <w:rPr>
          <w:rFonts w:hint="cs"/>
          <w:b/>
          <w:bCs/>
          <w:rtl/>
          <w:lang w:bidi="ar"/>
        </w:rPr>
        <w:t>(ب)</w:t>
      </w:r>
      <w:r w:rsidR="007E7096" w:rsidRPr="007E7096">
        <w:rPr>
          <w:rFonts w:hint="cs"/>
          <w:b/>
          <w:bCs/>
          <w:rtl/>
          <w:lang w:bidi="ar"/>
        </w:rPr>
        <w:tab/>
      </w:r>
      <w:r w:rsidR="007E7096" w:rsidRPr="007E7096">
        <w:rPr>
          <w:rFonts w:hint="cs"/>
          <w:b/>
          <w:bCs/>
          <w:rtl/>
        </w:rPr>
        <w:t>منح</w:t>
      </w:r>
      <w:r w:rsidR="007E7096" w:rsidRPr="007E7096">
        <w:rPr>
          <w:b/>
          <w:bCs/>
          <w:rtl/>
        </w:rPr>
        <w:t xml:space="preserve"> الأولوية في هذا الصدد </w:t>
      </w:r>
      <w:r w:rsidR="007E7096" w:rsidRPr="007E7096">
        <w:rPr>
          <w:rFonts w:hint="cs"/>
          <w:b/>
          <w:bCs/>
          <w:rtl/>
        </w:rPr>
        <w:t>ل</w:t>
      </w:r>
      <w:r w:rsidR="007E7096" w:rsidRPr="007E7096">
        <w:rPr>
          <w:b/>
          <w:bCs/>
          <w:rtl/>
        </w:rPr>
        <w:t>معالجة الحالة ال</w:t>
      </w:r>
      <w:r w:rsidR="007E7096" w:rsidRPr="007E7096">
        <w:rPr>
          <w:rFonts w:hint="cs"/>
          <w:b/>
          <w:bCs/>
          <w:rtl/>
        </w:rPr>
        <w:t>هشة التي يعاني منها</w:t>
      </w:r>
      <w:r w:rsidR="007E7096" w:rsidRPr="007E7096">
        <w:rPr>
          <w:b/>
          <w:bCs/>
          <w:rtl/>
        </w:rPr>
        <w:t xml:space="preserve"> الأطفال العامل</w:t>
      </w:r>
      <w:r w:rsidR="007E7096" w:rsidRPr="007E7096">
        <w:rPr>
          <w:rFonts w:hint="cs"/>
          <w:b/>
          <w:bCs/>
          <w:rtl/>
        </w:rPr>
        <w:t>و</w:t>
      </w:r>
      <w:r w:rsidR="007E7096" w:rsidRPr="007E7096">
        <w:rPr>
          <w:b/>
          <w:bCs/>
          <w:rtl/>
        </w:rPr>
        <w:t xml:space="preserve">ن </w:t>
      </w:r>
      <w:r w:rsidR="007E7096" w:rsidRPr="007E7096">
        <w:rPr>
          <w:rFonts w:hint="cs"/>
          <w:b/>
          <w:bCs/>
          <w:rtl/>
        </w:rPr>
        <w:t>كخدم منازل</w:t>
      </w:r>
      <w:r w:rsidR="007E7096" w:rsidRPr="007E7096">
        <w:rPr>
          <w:b/>
          <w:bCs/>
          <w:rtl/>
        </w:rPr>
        <w:t xml:space="preserve"> وفقا</w:t>
      </w:r>
      <w:r w:rsidR="00174B49">
        <w:rPr>
          <w:rFonts w:hint="cs"/>
          <w:b/>
          <w:bCs/>
          <w:rtl/>
        </w:rPr>
        <w:t>ً</w:t>
      </w:r>
      <w:r w:rsidR="007E7096" w:rsidRPr="007E7096">
        <w:rPr>
          <w:b/>
          <w:bCs/>
          <w:rtl/>
        </w:rPr>
        <w:t xml:space="preserve"> للمعايير الدولية</w:t>
      </w:r>
      <w:r w:rsidR="007E7096" w:rsidRPr="007E7096">
        <w:rPr>
          <w:rFonts w:hint="cs"/>
          <w:b/>
          <w:bCs/>
          <w:rtl/>
        </w:rPr>
        <w:t>؛</w:t>
      </w:r>
    </w:p>
    <w:p w:rsidR="007E7096" w:rsidRPr="00E74473" w:rsidRDefault="007E7096" w:rsidP="00E74473">
      <w:pPr>
        <w:pStyle w:val="SingleTxtGA"/>
        <w:rPr>
          <w:rFonts w:hint="cs"/>
          <w:b/>
          <w:bCs/>
          <w:spacing w:val="-2"/>
          <w:rtl/>
          <w:lang w:bidi="ar"/>
        </w:rPr>
      </w:pPr>
      <w:r w:rsidRPr="00E74473">
        <w:rPr>
          <w:rFonts w:hint="cs"/>
          <w:b/>
          <w:bCs/>
          <w:spacing w:val="-2"/>
          <w:rtl/>
        </w:rPr>
        <w:tab/>
        <w:t>(ج)</w:t>
      </w:r>
      <w:r w:rsidRPr="00E74473">
        <w:rPr>
          <w:rFonts w:hint="cs"/>
          <w:b/>
          <w:bCs/>
          <w:spacing w:val="-2"/>
          <w:rtl/>
        </w:rPr>
        <w:tab/>
      </w:r>
      <w:r w:rsidRPr="00E74473">
        <w:rPr>
          <w:rFonts w:hint="cs"/>
          <w:b/>
          <w:bCs/>
          <w:spacing w:val="-2"/>
          <w:rtl/>
          <w:lang w:bidi="ar"/>
        </w:rPr>
        <w:t>زيادة عدد عمليات تفتيش أماكن العمل؛ وضمان فرض غرامات وعقوبات جنائية على الأشخاص الذين يلجأون إلى استخدام الأطفال بشكل غير مشروع؛</w:t>
      </w:r>
    </w:p>
    <w:p w:rsidR="007E7096" w:rsidRPr="00E74473" w:rsidRDefault="00E74473" w:rsidP="007E7096">
      <w:pPr>
        <w:pStyle w:val="SingleTxtGA"/>
        <w:rPr>
          <w:rFonts w:hint="cs"/>
          <w:b/>
          <w:bCs/>
          <w:spacing w:val="-2"/>
          <w:rtl/>
          <w:lang w:bidi="ar"/>
        </w:rPr>
      </w:pPr>
      <w:r w:rsidRPr="00E74473">
        <w:rPr>
          <w:rFonts w:hint="cs"/>
          <w:b/>
          <w:bCs/>
          <w:spacing w:val="-2"/>
          <w:rtl/>
        </w:rPr>
        <w:tab/>
      </w:r>
      <w:r w:rsidR="007E7096" w:rsidRPr="00E74473">
        <w:rPr>
          <w:rFonts w:hint="cs"/>
          <w:b/>
          <w:bCs/>
          <w:spacing w:val="-2"/>
          <w:rtl/>
        </w:rPr>
        <w:t>(د)</w:t>
      </w:r>
      <w:r w:rsidR="007E7096" w:rsidRPr="00E74473">
        <w:rPr>
          <w:rFonts w:hint="cs"/>
          <w:b/>
          <w:bCs/>
          <w:spacing w:val="-2"/>
          <w:rtl/>
        </w:rPr>
        <w:tab/>
      </w:r>
      <w:r w:rsidR="007E7096" w:rsidRPr="00E74473">
        <w:rPr>
          <w:rFonts w:hint="cs"/>
          <w:b/>
          <w:bCs/>
          <w:spacing w:val="-2"/>
          <w:rtl/>
          <w:lang w:bidi="ar"/>
        </w:rPr>
        <w:t>تنظيم تدريب إلزامي للموظفين المكلفين بإنفاذ القوانين والمدعين العامين والقضاة؛</w:t>
      </w:r>
    </w:p>
    <w:p w:rsidR="007E7096" w:rsidRPr="007E7096" w:rsidRDefault="00E74473" w:rsidP="007E7096">
      <w:pPr>
        <w:pStyle w:val="SingleTxtGA"/>
        <w:rPr>
          <w:rFonts w:hint="cs"/>
          <w:b/>
          <w:bCs/>
          <w:rtl/>
        </w:rPr>
      </w:pPr>
      <w:r>
        <w:rPr>
          <w:rFonts w:hint="cs"/>
          <w:b/>
          <w:bCs/>
          <w:rtl/>
          <w:lang w:bidi="ar-SY"/>
        </w:rPr>
        <w:tab/>
      </w:r>
      <w:r w:rsidR="007E7096" w:rsidRPr="007E7096">
        <w:rPr>
          <w:rFonts w:hint="cs"/>
          <w:b/>
          <w:bCs/>
          <w:rtl/>
          <w:lang w:bidi="ar-SY"/>
        </w:rPr>
        <w:t>(</w:t>
      </w:r>
      <w:r w:rsidR="007E7096" w:rsidRPr="007E7096">
        <w:rPr>
          <w:rFonts w:hint="cs"/>
          <w:b/>
          <w:bCs/>
          <w:rtl/>
        </w:rPr>
        <w:t>ﻫ)</w:t>
      </w:r>
      <w:r w:rsidR="007E7096" w:rsidRPr="007E7096">
        <w:rPr>
          <w:rFonts w:hint="cs"/>
          <w:b/>
          <w:bCs/>
          <w:rtl/>
        </w:rPr>
        <w:tab/>
      </w:r>
      <w:r w:rsidR="007E7096" w:rsidRPr="007E7096">
        <w:rPr>
          <w:rFonts w:hint="cs"/>
          <w:b/>
          <w:bCs/>
          <w:rtl/>
          <w:lang w:bidi="ar"/>
        </w:rPr>
        <w:t>اعتماد تدابير مناسبة لتيسير تعافي الأطفال العاملين سابقاً وحصولهم على فرص التعليم</w:t>
      </w:r>
      <w:r w:rsidR="007E7096" w:rsidRPr="007E7096">
        <w:rPr>
          <w:b/>
          <w:bCs/>
          <w:rtl/>
        </w:rPr>
        <w:t xml:space="preserve"> بطريقة تراعي الفوارق بين الجنسي</w:t>
      </w:r>
      <w:r w:rsidR="007E7096" w:rsidRPr="007E7096">
        <w:rPr>
          <w:rFonts w:hint="cs"/>
          <w:b/>
          <w:bCs/>
          <w:rtl/>
        </w:rPr>
        <w:t>ن.</w:t>
      </w:r>
    </w:p>
    <w:p w:rsidR="007E7096" w:rsidRPr="007A2EE6" w:rsidRDefault="00E74473" w:rsidP="007A2EE6">
      <w:pPr>
        <w:pStyle w:val="H23GA"/>
        <w:rPr>
          <w:rFonts w:hint="cs"/>
          <w:rtl/>
        </w:rPr>
      </w:pPr>
      <w:r>
        <w:rPr>
          <w:rFonts w:hint="cs"/>
          <w:rtl/>
        </w:rPr>
        <w:tab/>
      </w:r>
      <w:r>
        <w:rPr>
          <w:rFonts w:hint="cs"/>
          <w:rtl/>
        </w:rPr>
        <w:tab/>
      </w:r>
      <w:r w:rsidR="007E7096" w:rsidRPr="007A2EE6">
        <w:rPr>
          <w:rFonts w:hint="cs"/>
          <w:rtl/>
        </w:rPr>
        <w:t>أطفال الشوارع</w:t>
      </w:r>
    </w:p>
    <w:p w:rsidR="007E7096" w:rsidRPr="007E7096" w:rsidRDefault="007E7096" w:rsidP="00E74473">
      <w:pPr>
        <w:pStyle w:val="SingleTxtGA"/>
        <w:rPr>
          <w:rFonts w:hint="cs"/>
          <w:rtl/>
        </w:rPr>
      </w:pPr>
      <w:r w:rsidRPr="007E7096">
        <w:rPr>
          <w:rFonts w:hint="cs"/>
          <w:rtl/>
        </w:rPr>
        <w:t>69-</w:t>
      </w:r>
      <w:r w:rsidRPr="007E7096">
        <w:rPr>
          <w:rFonts w:hint="cs"/>
          <w:rtl/>
        </w:rPr>
        <w:tab/>
      </w:r>
      <w:r w:rsidRPr="007E7096">
        <w:rPr>
          <w:rtl/>
        </w:rPr>
        <w:t>تعرب اللجنة عن قلقها إزاء عدم وجود آليات</w:t>
      </w:r>
      <w:r w:rsidRPr="007E7096">
        <w:rPr>
          <w:rFonts w:hint="cs"/>
          <w:rtl/>
        </w:rPr>
        <w:t xml:space="preserve"> وموارد</w:t>
      </w:r>
      <w:r w:rsidRPr="007E7096">
        <w:rPr>
          <w:rtl/>
        </w:rPr>
        <w:t xml:space="preserve"> محددة لمعالجة مشكلة أطفال الشوارع وتقديم المساعدة</w:t>
      </w:r>
      <w:r w:rsidRPr="007E7096">
        <w:rPr>
          <w:rFonts w:hint="cs"/>
          <w:rtl/>
        </w:rPr>
        <w:t xml:space="preserve"> الكافية</w:t>
      </w:r>
      <w:r w:rsidRPr="007E7096">
        <w:rPr>
          <w:rtl/>
        </w:rPr>
        <w:t xml:space="preserve"> لهؤلاء الأطفال</w:t>
      </w:r>
      <w:r w:rsidRPr="007E7096">
        <w:rPr>
          <w:rFonts w:hint="cs"/>
          <w:rtl/>
        </w:rPr>
        <w:t xml:space="preserve">. وتشعر </w:t>
      </w:r>
      <w:r w:rsidRPr="007E7096">
        <w:rPr>
          <w:rtl/>
        </w:rPr>
        <w:t>اللجنة</w:t>
      </w:r>
      <w:r w:rsidRPr="007E7096">
        <w:rPr>
          <w:rFonts w:hint="cs"/>
          <w:rtl/>
        </w:rPr>
        <w:t xml:space="preserve"> بوجه خاص</w:t>
      </w:r>
      <w:r w:rsidRPr="007E7096">
        <w:rPr>
          <w:rtl/>
        </w:rPr>
        <w:t xml:space="preserve"> بالقلق </w:t>
      </w:r>
      <w:r w:rsidRPr="007E7096">
        <w:rPr>
          <w:rFonts w:hint="cs"/>
          <w:rtl/>
        </w:rPr>
        <w:t>إزاء</w:t>
      </w:r>
      <w:r w:rsidRPr="007E7096">
        <w:rPr>
          <w:rtl/>
        </w:rPr>
        <w:t xml:space="preserve"> عمليات "تنظيف الشوارع" التي </w:t>
      </w:r>
      <w:r w:rsidRPr="007E7096">
        <w:rPr>
          <w:rFonts w:hint="cs"/>
          <w:rtl/>
        </w:rPr>
        <w:t>اضطلعت بها</w:t>
      </w:r>
      <w:r w:rsidRPr="007E7096">
        <w:rPr>
          <w:rtl/>
        </w:rPr>
        <w:t xml:space="preserve"> الشرطة، </w:t>
      </w:r>
      <w:r w:rsidRPr="007E7096">
        <w:rPr>
          <w:rFonts w:hint="cs"/>
          <w:rtl/>
        </w:rPr>
        <w:t>ك</w:t>
      </w:r>
      <w:r w:rsidRPr="007E7096">
        <w:rPr>
          <w:rtl/>
        </w:rPr>
        <w:t xml:space="preserve">تلك التي نفذت في أوائل </w:t>
      </w:r>
      <w:r w:rsidR="00E74473">
        <w:rPr>
          <w:rFonts w:hint="cs"/>
          <w:rtl/>
        </w:rPr>
        <w:t xml:space="preserve">             </w:t>
      </w:r>
      <w:r w:rsidRPr="007E7096">
        <w:rPr>
          <w:rtl/>
        </w:rPr>
        <w:t xml:space="preserve">عام 2008 والتي </w:t>
      </w:r>
      <w:r w:rsidRPr="007E7096">
        <w:rPr>
          <w:rFonts w:hint="cs"/>
          <w:rtl/>
        </w:rPr>
        <w:t>جرى</w:t>
      </w:r>
      <w:r w:rsidRPr="007E7096">
        <w:rPr>
          <w:rtl/>
        </w:rPr>
        <w:t xml:space="preserve"> خلالها </w:t>
      </w:r>
      <w:r w:rsidRPr="007E7096">
        <w:rPr>
          <w:rFonts w:hint="cs"/>
          <w:rtl/>
        </w:rPr>
        <w:t>نقل</w:t>
      </w:r>
      <w:r w:rsidRPr="007E7096">
        <w:rPr>
          <w:rtl/>
        </w:rPr>
        <w:t xml:space="preserve"> الكثير من </w:t>
      </w:r>
      <w:r w:rsidRPr="007E7096">
        <w:rPr>
          <w:rFonts w:hint="cs"/>
          <w:rtl/>
        </w:rPr>
        <w:t>أطفال</w:t>
      </w:r>
      <w:r w:rsidRPr="007E7096">
        <w:rPr>
          <w:rtl/>
        </w:rPr>
        <w:t xml:space="preserve"> الشوارع </w:t>
      </w:r>
      <w:r w:rsidRPr="007E7096">
        <w:rPr>
          <w:rFonts w:hint="cs"/>
          <w:rtl/>
        </w:rPr>
        <w:t xml:space="preserve">إلى مركزي </w:t>
      </w:r>
      <w:r w:rsidRPr="007E7096">
        <w:rPr>
          <w:rtl/>
        </w:rPr>
        <w:t>إعادة التأهيل (</w:t>
      </w:r>
      <w:r w:rsidRPr="007E7096">
        <w:rPr>
          <w:rFonts w:hint="cs"/>
          <w:rtl/>
          <w:lang w:bidi="ar"/>
        </w:rPr>
        <w:t>كوه رومدوول وبري سبيو</w:t>
      </w:r>
      <w:r w:rsidRPr="007E7096">
        <w:rPr>
          <w:rtl/>
        </w:rPr>
        <w:t xml:space="preserve">) </w:t>
      </w:r>
      <w:r w:rsidRPr="007E7096">
        <w:rPr>
          <w:rFonts w:hint="cs"/>
          <w:rtl/>
        </w:rPr>
        <w:t>اللذين تديرها إدارة بنوم بنه التابعة ل</w:t>
      </w:r>
      <w:r w:rsidRPr="007E7096">
        <w:rPr>
          <w:rtl/>
        </w:rPr>
        <w:t xml:space="preserve">وزارة الشؤون الاجتماعية، </w:t>
      </w:r>
      <w:r w:rsidRPr="007E7096">
        <w:rPr>
          <w:rFonts w:hint="cs"/>
          <w:rtl/>
        </w:rPr>
        <w:t>واحتجازهم بصفة غير قانونية وتعريضهم لطائفة متنوعة</w:t>
      </w:r>
      <w:r w:rsidRPr="007E7096">
        <w:rPr>
          <w:rtl/>
        </w:rPr>
        <w:t xml:space="preserve"> من التجاوزات التي</w:t>
      </w:r>
      <w:r w:rsidRPr="007E7096">
        <w:rPr>
          <w:rFonts w:hint="cs"/>
          <w:rtl/>
        </w:rPr>
        <w:t xml:space="preserve"> أدت</w:t>
      </w:r>
      <w:r w:rsidRPr="007E7096">
        <w:rPr>
          <w:rtl/>
        </w:rPr>
        <w:t xml:space="preserve">، في بعض الحالات، </w:t>
      </w:r>
      <w:r w:rsidRPr="007E7096">
        <w:rPr>
          <w:rFonts w:hint="cs"/>
          <w:rtl/>
        </w:rPr>
        <w:t>إلى</w:t>
      </w:r>
      <w:r w:rsidRPr="007E7096">
        <w:rPr>
          <w:rtl/>
        </w:rPr>
        <w:t xml:space="preserve"> وفاتهم، </w:t>
      </w:r>
      <w:r w:rsidR="00E74473">
        <w:rPr>
          <w:rFonts w:hint="cs"/>
          <w:rtl/>
        </w:rPr>
        <w:t>عن</w:t>
      </w:r>
      <w:r w:rsidRPr="007E7096">
        <w:rPr>
          <w:rFonts w:hint="cs"/>
          <w:rtl/>
        </w:rPr>
        <w:t xml:space="preserve"> طريق</w:t>
      </w:r>
      <w:r w:rsidRPr="007E7096">
        <w:rPr>
          <w:rtl/>
        </w:rPr>
        <w:t xml:space="preserve"> الانتحار</w:t>
      </w:r>
      <w:r w:rsidR="00E74473">
        <w:rPr>
          <w:rFonts w:hint="cs"/>
          <w:rtl/>
        </w:rPr>
        <w:t xml:space="preserve"> أحياناً.</w:t>
      </w:r>
    </w:p>
    <w:p w:rsidR="007E7096" w:rsidRPr="007E7096" w:rsidRDefault="007E7096" w:rsidP="007E7096">
      <w:pPr>
        <w:pStyle w:val="SingleTxtGA"/>
        <w:rPr>
          <w:rFonts w:hint="cs"/>
          <w:b/>
          <w:bCs/>
          <w:rtl/>
        </w:rPr>
      </w:pPr>
      <w:r w:rsidRPr="007E7096">
        <w:rPr>
          <w:rFonts w:hint="cs"/>
          <w:rtl/>
        </w:rPr>
        <w:t>70-</w:t>
      </w:r>
      <w:r w:rsidRPr="007E7096">
        <w:rPr>
          <w:rFonts w:hint="cs"/>
          <w:rtl/>
        </w:rPr>
        <w:tab/>
      </w:r>
      <w:r w:rsidRPr="007E7096">
        <w:rPr>
          <w:rFonts w:hint="cs"/>
          <w:b/>
          <w:bCs/>
          <w:rtl/>
        </w:rPr>
        <w:t>تحث اللجنة الدولة الطرف على الاضطلاع بما يلي:</w:t>
      </w:r>
    </w:p>
    <w:p w:rsidR="007E7096" w:rsidRPr="007E7096" w:rsidRDefault="007E7096" w:rsidP="00E74473">
      <w:pPr>
        <w:pStyle w:val="SingleTxtGA"/>
        <w:rPr>
          <w:rFonts w:hint="cs"/>
          <w:b/>
          <w:bCs/>
          <w:rtl/>
        </w:rPr>
      </w:pPr>
      <w:r w:rsidRPr="007E7096">
        <w:rPr>
          <w:rFonts w:hint="cs"/>
          <w:b/>
          <w:bCs/>
          <w:rtl/>
          <w:lang w:bidi="ar-SY"/>
        </w:rPr>
        <w:tab/>
        <w:t>(أ)</w:t>
      </w:r>
      <w:r w:rsidRPr="007E7096">
        <w:rPr>
          <w:rFonts w:hint="cs"/>
          <w:b/>
          <w:bCs/>
          <w:rtl/>
          <w:lang w:bidi="ar-SY"/>
        </w:rPr>
        <w:tab/>
      </w:r>
      <w:r w:rsidRPr="007E7096">
        <w:rPr>
          <w:b/>
          <w:bCs/>
          <w:rtl/>
        </w:rPr>
        <w:t xml:space="preserve">اتخاذ جميع التدابير اللازمة لحماية </w:t>
      </w:r>
      <w:r w:rsidRPr="007E7096">
        <w:rPr>
          <w:rFonts w:hint="cs"/>
          <w:b/>
          <w:bCs/>
          <w:rtl/>
        </w:rPr>
        <w:t>أطفال</w:t>
      </w:r>
      <w:r w:rsidRPr="007E7096">
        <w:rPr>
          <w:b/>
          <w:bCs/>
          <w:rtl/>
        </w:rPr>
        <w:t xml:space="preserve"> الشوارع، وضمان تزويدهم </w:t>
      </w:r>
      <w:r w:rsidRPr="007E7096">
        <w:rPr>
          <w:rFonts w:hint="cs"/>
          <w:b/>
          <w:bCs/>
          <w:rtl/>
        </w:rPr>
        <w:t>ب</w:t>
      </w:r>
      <w:r w:rsidRPr="007E7096">
        <w:rPr>
          <w:b/>
          <w:bCs/>
          <w:rtl/>
        </w:rPr>
        <w:t>خدمات التعافي وإعادة الإدماج،</w:t>
      </w:r>
      <w:r w:rsidRPr="007E7096">
        <w:rPr>
          <w:rFonts w:hint="cs"/>
          <w:b/>
          <w:bCs/>
          <w:rtl/>
          <w:lang w:bidi="ar"/>
        </w:rPr>
        <w:t xml:space="preserve"> ومنح الأولوية للتدخلات التي تتخذ على مستويي الأسرة والمجتمع للم شمل أسر هؤلاء الأطفال؛</w:t>
      </w:r>
    </w:p>
    <w:p w:rsidR="007E7096" w:rsidRPr="00E74473" w:rsidRDefault="007E7096" w:rsidP="007E7096">
      <w:pPr>
        <w:pStyle w:val="SingleTxtGA"/>
        <w:rPr>
          <w:rFonts w:hint="cs"/>
          <w:b/>
          <w:bCs/>
          <w:spacing w:val="-2"/>
          <w:rtl/>
          <w:lang w:bidi="ar-SY"/>
        </w:rPr>
      </w:pPr>
      <w:r w:rsidRPr="00E74473">
        <w:rPr>
          <w:rFonts w:hint="cs"/>
          <w:b/>
          <w:bCs/>
          <w:spacing w:val="-2"/>
          <w:rtl/>
          <w:lang w:bidi="ar-SY"/>
        </w:rPr>
        <w:tab/>
        <w:t>(ب)</w:t>
      </w:r>
      <w:r w:rsidRPr="00E74473">
        <w:rPr>
          <w:rFonts w:hint="cs"/>
          <w:b/>
          <w:bCs/>
          <w:spacing w:val="-2"/>
          <w:rtl/>
          <w:lang w:bidi="ar-SY"/>
        </w:rPr>
        <w:tab/>
      </w:r>
      <w:r w:rsidRPr="00E74473">
        <w:rPr>
          <w:b/>
          <w:bCs/>
          <w:spacing w:val="-2"/>
          <w:rtl/>
        </w:rPr>
        <w:t xml:space="preserve">وقف </w:t>
      </w:r>
      <w:r w:rsidRPr="00E74473">
        <w:rPr>
          <w:rFonts w:hint="cs"/>
          <w:b/>
          <w:bCs/>
          <w:spacing w:val="-2"/>
          <w:rtl/>
        </w:rPr>
        <w:t>عمليات</w:t>
      </w:r>
      <w:r w:rsidRPr="00E74473">
        <w:rPr>
          <w:b/>
          <w:bCs/>
          <w:spacing w:val="-2"/>
          <w:rtl/>
        </w:rPr>
        <w:t xml:space="preserve"> "تنظيف الشوارع" </w:t>
      </w:r>
      <w:r w:rsidRPr="00E74473">
        <w:rPr>
          <w:rFonts w:hint="cs"/>
          <w:b/>
          <w:bCs/>
          <w:spacing w:val="-2"/>
          <w:rtl/>
        </w:rPr>
        <w:t>وعدم معاملة أطفال الشوارع</w:t>
      </w:r>
      <w:r w:rsidRPr="00E74473">
        <w:rPr>
          <w:b/>
          <w:bCs/>
          <w:spacing w:val="-2"/>
          <w:rtl/>
        </w:rPr>
        <w:t xml:space="preserve"> على أنهم مجرمون، و</w:t>
      </w:r>
      <w:r w:rsidRPr="00E74473">
        <w:rPr>
          <w:rFonts w:hint="cs"/>
          <w:b/>
          <w:bCs/>
          <w:spacing w:val="-2"/>
          <w:rtl/>
        </w:rPr>
        <w:t>العمل</w:t>
      </w:r>
      <w:r w:rsidRPr="00E74473">
        <w:rPr>
          <w:b/>
          <w:bCs/>
          <w:spacing w:val="-2"/>
          <w:rtl/>
        </w:rPr>
        <w:t xml:space="preserve"> بدلا</w:t>
      </w:r>
      <w:r w:rsidRPr="00E74473">
        <w:rPr>
          <w:rFonts w:hint="cs"/>
          <w:b/>
          <w:bCs/>
          <w:spacing w:val="-2"/>
          <w:rtl/>
        </w:rPr>
        <w:t>ً من ذلك على</w:t>
      </w:r>
      <w:r w:rsidRPr="00E74473">
        <w:rPr>
          <w:b/>
          <w:bCs/>
          <w:spacing w:val="-2"/>
          <w:rtl/>
        </w:rPr>
        <w:t xml:space="preserve"> معالجة أوضاعهم بطريقة </w:t>
      </w:r>
      <w:r w:rsidRPr="00E74473">
        <w:rPr>
          <w:rFonts w:hint="cs"/>
          <w:b/>
          <w:bCs/>
          <w:spacing w:val="-2"/>
          <w:rtl/>
        </w:rPr>
        <w:t>تراعي</w:t>
      </w:r>
      <w:r w:rsidRPr="00E74473">
        <w:rPr>
          <w:b/>
          <w:bCs/>
          <w:spacing w:val="-2"/>
          <w:rtl/>
        </w:rPr>
        <w:t xml:space="preserve"> حقوقهم وكرامتهم؛</w:t>
      </w:r>
    </w:p>
    <w:p w:rsidR="007E7096" w:rsidRPr="007E7096" w:rsidRDefault="007E7096" w:rsidP="007E7096">
      <w:pPr>
        <w:pStyle w:val="SingleTxtGA"/>
        <w:rPr>
          <w:rFonts w:hint="cs"/>
          <w:b/>
          <w:bCs/>
          <w:rtl/>
          <w:lang w:eastAsia="ar-SA"/>
        </w:rPr>
      </w:pPr>
      <w:r w:rsidRPr="007E7096">
        <w:rPr>
          <w:rFonts w:hint="cs"/>
          <w:b/>
          <w:bCs/>
          <w:rtl/>
          <w:lang w:bidi="ar-SY"/>
        </w:rPr>
        <w:tab/>
        <w:t>(ج)</w:t>
      </w:r>
      <w:r w:rsidRPr="007E7096">
        <w:rPr>
          <w:rFonts w:hint="cs"/>
          <w:b/>
          <w:bCs/>
          <w:rtl/>
          <w:lang w:bidi="ar-SY"/>
        </w:rPr>
        <w:tab/>
      </w:r>
      <w:r w:rsidRPr="007E7096">
        <w:rPr>
          <w:rFonts w:hint="cs"/>
          <w:b/>
          <w:bCs/>
          <w:rtl/>
        </w:rPr>
        <w:t>إجراء</w:t>
      </w:r>
      <w:r w:rsidRPr="007E7096">
        <w:rPr>
          <w:b/>
          <w:bCs/>
          <w:rtl/>
        </w:rPr>
        <w:t xml:space="preserve"> تحقيقات مستقلة </w:t>
      </w:r>
      <w:r w:rsidRPr="007E7096">
        <w:rPr>
          <w:rFonts w:hint="cs"/>
          <w:b/>
          <w:bCs/>
          <w:rtl/>
        </w:rPr>
        <w:t>بشأن</w:t>
      </w:r>
      <w:r w:rsidRPr="007E7096">
        <w:rPr>
          <w:b/>
          <w:bCs/>
          <w:rtl/>
        </w:rPr>
        <w:t xml:space="preserve"> احتجاز الأطفال وإساءة معامل</w:t>
      </w:r>
      <w:r w:rsidRPr="007E7096">
        <w:rPr>
          <w:rFonts w:hint="cs"/>
          <w:b/>
          <w:bCs/>
          <w:rtl/>
        </w:rPr>
        <w:t>تهم</w:t>
      </w:r>
      <w:r w:rsidRPr="007E7096">
        <w:rPr>
          <w:b/>
          <w:bCs/>
          <w:rtl/>
        </w:rPr>
        <w:t xml:space="preserve"> في مر</w:t>
      </w:r>
      <w:r w:rsidRPr="007E7096">
        <w:rPr>
          <w:rFonts w:hint="cs"/>
          <w:b/>
          <w:bCs/>
          <w:rtl/>
        </w:rPr>
        <w:t>كزي</w:t>
      </w:r>
      <w:r w:rsidRPr="007E7096">
        <w:rPr>
          <w:b/>
          <w:bCs/>
          <w:rtl/>
        </w:rPr>
        <w:t xml:space="preserve"> </w:t>
      </w:r>
      <w:r w:rsidRPr="007E7096">
        <w:rPr>
          <w:rFonts w:hint="cs"/>
          <w:b/>
          <w:bCs/>
          <w:rtl/>
          <w:lang w:bidi="ar"/>
        </w:rPr>
        <w:t>كوه رومدوول وبري سبيو</w:t>
      </w:r>
      <w:r w:rsidRPr="007E7096">
        <w:rPr>
          <w:b/>
          <w:bCs/>
          <w:rtl/>
        </w:rPr>
        <w:t xml:space="preserve"> </w:t>
      </w:r>
      <w:r w:rsidRPr="007E7096">
        <w:rPr>
          <w:rFonts w:hint="cs"/>
          <w:b/>
          <w:bCs/>
          <w:rtl/>
        </w:rPr>
        <w:t>وتقديم</w:t>
      </w:r>
      <w:r w:rsidRPr="007E7096">
        <w:rPr>
          <w:b/>
          <w:bCs/>
          <w:rtl/>
        </w:rPr>
        <w:t xml:space="preserve"> معلومات شاملة</w:t>
      </w:r>
      <w:r w:rsidRPr="007E7096">
        <w:rPr>
          <w:rFonts w:hint="cs"/>
          <w:b/>
          <w:bCs/>
          <w:rtl/>
        </w:rPr>
        <w:t xml:space="preserve"> في تقريرها الدوري القادم</w:t>
      </w:r>
      <w:r w:rsidRPr="007E7096">
        <w:rPr>
          <w:b/>
          <w:bCs/>
          <w:rtl/>
        </w:rPr>
        <w:t xml:space="preserve"> </w:t>
      </w:r>
      <w:r w:rsidRPr="007E7096">
        <w:rPr>
          <w:b/>
          <w:bCs/>
          <w:rtl/>
          <w:lang w:eastAsia="ar-SA"/>
        </w:rPr>
        <w:t>عن نتائج تلك التحقيقات</w:t>
      </w:r>
      <w:r w:rsidRPr="007E7096">
        <w:rPr>
          <w:b/>
          <w:bCs/>
          <w:lang w:eastAsia="ar-SA"/>
        </w:rPr>
        <w:t>.</w:t>
      </w:r>
    </w:p>
    <w:p w:rsidR="007E7096" w:rsidRPr="007A2EE6" w:rsidRDefault="00E74473" w:rsidP="007A2EE6">
      <w:pPr>
        <w:pStyle w:val="H23GA"/>
        <w:rPr>
          <w:rFonts w:hint="cs"/>
          <w:rtl/>
        </w:rPr>
      </w:pPr>
      <w:r>
        <w:rPr>
          <w:rFonts w:hint="cs"/>
          <w:rtl/>
        </w:rPr>
        <w:tab/>
      </w:r>
      <w:r>
        <w:rPr>
          <w:rFonts w:hint="cs"/>
          <w:rtl/>
        </w:rPr>
        <w:tab/>
      </w:r>
      <w:r w:rsidR="007E7096" w:rsidRPr="007A2EE6">
        <w:rPr>
          <w:rFonts w:hint="cs"/>
          <w:rtl/>
        </w:rPr>
        <w:t>الاستغلال والاعتداء الجنسيان</w:t>
      </w:r>
    </w:p>
    <w:p w:rsidR="007E7096" w:rsidRPr="007E7096" w:rsidRDefault="007E7096" w:rsidP="007E7096">
      <w:pPr>
        <w:pStyle w:val="SingleTxtGA"/>
        <w:rPr>
          <w:rFonts w:hint="cs"/>
          <w:b/>
          <w:bCs/>
          <w:rtl/>
        </w:rPr>
      </w:pPr>
      <w:r w:rsidRPr="007E7096">
        <w:rPr>
          <w:rFonts w:hint="cs"/>
          <w:rtl/>
        </w:rPr>
        <w:t>71-</w:t>
      </w:r>
      <w:r w:rsidRPr="007E7096">
        <w:rPr>
          <w:rFonts w:hint="cs"/>
          <w:rtl/>
        </w:rPr>
        <w:tab/>
      </w:r>
      <w:r w:rsidRPr="007E7096">
        <w:rPr>
          <w:rtl/>
        </w:rPr>
        <w:t xml:space="preserve">تعرب اللجنة عن قلقها العميق من استغلال الآلاف من الأطفال </w:t>
      </w:r>
      <w:r w:rsidRPr="007E7096">
        <w:rPr>
          <w:rFonts w:hint="cs"/>
          <w:rtl/>
        </w:rPr>
        <w:t>في</w:t>
      </w:r>
      <w:r w:rsidRPr="007E7096">
        <w:rPr>
          <w:rtl/>
        </w:rPr>
        <w:t xml:space="preserve"> الدعارة </w:t>
      </w:r>
      <w:r w:rsidRPr="007E7096">
        <w:rPr>
          <w:rFonts w:hint="cs"/>
          <w:rtl/>
        </w:rPr>
        <w:t>داخل</w:t>
      </w:r>
      <w:r w:rsidRPr="007E7096">
        <w:rPr>
          <w:rtl/>
        </w:rPr>
        <w:t xml:space="preserve"> الدولة الطرف</w:t>
      </w:r>
      <w:r w:rsidRPr="007E7096">
        <w:rPr>
          <w:rFonts w:hint="cs"/>
          <w:rtl/>
        </w:rPr>
        <w:t>،</w:t>
      </w:r>
      <w:r w:rsidRPr="007E7096">
        <w:rPr>
          <w:rtl/>
        </w:rPr>
        <w:t xml:space="preserve"> </w:t>
      </w:r>
      <w:r w:rsidRPr="007E7096">
        <w:rPr>
          <w:rFonts w:hint="cs"/>
          <w:rtl/>
        </w:rPr>
        <w:t xml:space="preserve">وتزايد معدلات اغتصاب الأطفال </w:t>
      </w:r>
      <w:r w:rsidRPr="007E7096">
        <w:rPr>
          <w:rtl/>
        </w:rPr>
        <w:t>في الدولة الطرف</w:t>
      </w:r>
      <w:r w:rsidRPr="007E7096">
        <w:rPr>
          <w:rFonts w:hint="cs"/>
          <w:rtl/>
        </w:rPr>
        <w:t>،</w:t>
      </w:r>
      <w:r w:rsidRPr="007E7096">
        <w:rPr>
          <w:rtl/>
        </w:rPr>
        <w:t xml:space="preserve"> </w:t>
      </w:r>
      <w:r w:rsidRPr="007E7096">
        <w:rPr>
          <w:rFonts w:hint="cs"/>
          <w:rtl/>
        </w:rPr>
        <w:t>وارتكاب مواطني الدولة الطرف ل</w:t>
      </w:r>
      <w:r w:rsidRPr="007E7096">
        <w:rPr>
          <w:rtl/>
        </w:rPr>
        <w:t xml:space="preserve">معظم </w:t>
      </w:r>
      <w:r w:rsidRPr="007E7096">
        <w:rPr>
          <w:rFonts w:hint="cs"/>
          <w:rtl/>
        </w:rPr>
        <w:t>جرائم الاعتداء والاستغلال الجنسيين</w:t>
      </w:r>
      <w:r w:rsidRPr="007E7096">
        <w:t>.</w:t>
      </w:r>
      <w:r w:rsidRPr="007E7096">
        <w:rPr>
          <w:rtl/>
        </w:rPr>
        <w:t xml:space="preserve"> </w:t>
      </w:r>
      <w:r w:rsidRPr="007E7096">
        <w:rPr>
          <w:rFonts w:hint="cs"/>
          <w:rtl/>
        </w:rPr>
        <w:t>وتعرب</w:t>
      </w:r>
      <w:r w:rsidRPr="007E7096">
        <w:rPr>
          <w:rtl/>
        </w:rPr>
        <w:t xml:space="preserve"> اللجنة</w:t>
      </w:r>
      <w:r w:rsidRPr="007E7096">
        <w:rPr>
          <w:rFonts w:hint="cs"/>
          <w:rtl/>
        </w:rPr>
        <w:t xml:space="preserve"> أيضاً</w:t>
      </w:r>
      <w:r w:rsidRPr="007E7096">
        <w:rPr>
          <w:rtl/>
        </w:rPr>
        <w:t xml:space="preserve"> عن قلقها الشديد </w:t>
      </w:r>
      <w:r w:rsidRPr="007E7096">
        <w:rPr>
          <w:rFonts w:hint="cs"/>
          <w:rtl/>
        </w:rPr>
        <w:t>من تنامي ظاهرة</w:t>
      </w:r>
      <w:r w:rsidRPr="007E7096">
        <w:rPr>
          <w:rFonts w:hint="cs"/>
          <w:rtl/>
          <w:lang w:bidi="ar"/>
        </w:rPr>
        <w:t xml:space="preserve"> السياحة بدافع ممارسة الجنس مع الأطفال</w:t>
      </w:r>
      <w:r w:rsidRPr="007E7096">
        <w:rPr>
          <w:rtl/>
        </w:rPr>
        <w:t xml:space="preserve"> في السنوات الأخيرة، </w:t>
      </w:r>
      <w:r w:rsidRPr="007E7096">
        <w:rPr>
          <w:rFonts w:hint="cs"/>
          <w:rtl/>
        </w:rPr>
        <w:t>وتعرض</w:t>
      </w:r>
      <w:r w:rsidRPr="007E7096">
        <w:rPr>
          <w:rtl/>
        </w:rPr>
        <w:t xml:space="preserve"> نسبة </w:t>
      </w:r>
      <w:r w:rsidRPr="007E7096">
        <w:rPr>
          <w:rFonts w:hint="cs"/>
          <w:rtl/>
        </w:rPr>
        <w:t>مخيفة</w:t>
      </w:r>
      <w:r w:rsidRPr="007E7096">
        <w:rPr>
          <w:rtl/>
        </w:rPr>
        <w:t xml:space="preserve"> من الأطفال للعنف الجنسي و</w:t>
      </w:r>
      <w:r w:rsidRPr="007E7096">
        <w:rPr>
          <w:rFonts w:hint="cs"/>
          <w:rtl/>
        </w:rPr>
        <w:t xml:space="preserve">المواد </w:t>
      </w:r>
      <w:r w:rsidRPr="007E7096">
        <w:rPr>
          <w:rtl/>
        </w:rPr>
        <w:t xml:space="preserve">الإباحية، </w:t>
      </w:r>
      <w:r w:rsidRPr="007E7096">
        <w:rPr>
          <w:rFonts w:hint="cs"/>
          <w:rtl/>
        </w:rPr>
        <w:t>و</w:t>
      </w:r>
      <w:r w:rsidRPr="007E7096">
        <w:rPr>
          <w:rtl/>
        </w:rPr>
        <w:t>لا سيما من خلال الإنترنت. وتشعر اللجنة كذلك</w:t>
      </w:r>
      <w:r w:rsidRPr="007E7096">
        <w:rPr>
          <w:rFonts w:hint="cs"/>
          <w:rtl/>
        </w:rPr>
        <w:t xml:space="preserve"> بالقلق</w:t>
      </w:r>
      <w:r w:rsidRPr="007E7096">
        <w:rPr>
          <w:rtl/>
        </w:rPr>
        <w:t xml:space="preserve"> </w:t>
      </w:r>
      <w:r w:rsidRPr="007E7096">
        <w:rPr>
          <w:rFonts w:hint="cs"/>
          <w:rtl/>
        </w:rPr>
        <w:t>مما يلي:</w:t>
      </w:r>
    </w:p>
    <w:p w:rsidR="007E7096" w:rsidRPr="007E7096" w:rsidRDefault="007E7096" w:rsidP="00ED31B4">
      <w:pPr>
        <w:pStyle w:val="SingleTxtGA"/>
        <w:rPr>
          <w:rFonts w:hint="cs"/>
          <w:rtl/>
        </w:rPr>
      </w:pPr>
      <w:r w:rsidRPr="007E7096">
        <w:rPr>
          <w:rFonts w:hint="cs"/>
          <w:rtl/>
          <w:lang w:bidi="ar-SY"/>
        </w:rPr>
        <w:tab/>
        <w:t>(أ)</w:t>
      </w:r>
      <w:r w:rsidRPr="007E7096">
        <w:rPr>
          <w:rFonts w:hint="cs"/>
          <w:rtl/>
          <w:lang w:bidi="ar-SY"/>
        </w:rPr>
        <w:tab/>
      </w:r>
      <w:r w:rsidRPr="007E7096">
        <w:rPr>
          <w:rFonts w:hint="cs"/>
          <w:rtl/>
        </w:rPr>
        <w:t xml:space="preserve">عدم محاكمة </w:t>
      </w:r>
      <w:r w:rsidRPr="007E7096">
        <w:rPr>
          <w:rtl/>
        </w:rPr>
        <w:t>مرتكبي</w:t>
      </w:r>
      <w:r w:rsidRPr="007E7096">
        <w:rPr>
          <w:rFonts w:hint="cs"/>
          <w:rtl/>
        </w:rPr>
        <w:t xml:space="preserve"> جرائم</w:t>
      </w:r>
      <w:r w:rsidRPr="007E7096">
        <w:rPr>
          <w:rtl/>
        </w:rPr>
        <w:t xml:space="preserve"> </w:t>
      </w:r>
      <w:r w:rsidRPr="007E7096">
        <w:rPr>
          <w:rFonts w:hint="cs"/>
          <w:rtl/>
        </w:rPr>
        <w:t>الاعتداء والاستغلال الجنسيين</w:t>
      </w:r>
      <w:r w:rsidRPr="007E7096">
        <w:rPr>
          <w:rtl/>
        </w:rPr>
        <w:t xml:space="preserve"> </w:t>
      </w:r>
      <w:r w:rsidR="00ED31B4">
        <w:rPr>
          <w:rFonts w:hint="cs"/>
          <w:rtl/>
        </w:rPr>
        <w:t xml:space="preserve">بحق </w:t>
      </w:r>
      <w:r w:rsidRPr="007E7096">
        <w:rPr>
          <w:rtl/>
        </w:rPr>
        <w:t>الأطفال</w:t>
      </w:r>
      <w:r w:rsidRPr="007E7096">
        <w:rPr>
          <w:rFonts w:hint="cs"/>
          <w:rtl/>
        </w:rPr>
        <w:t xml:space="preserve"> إلاّ في القليل النادر </w:t>
      </w:r>
      <w:r w:rsidRPr="007E7096">
        <w:rPr>
          <w:rtl/>
        </w:rPr>
        <w:t xml:space="preserve">بسبب </w:t>
      </w:r>
      <w:r w:rsidRPr="007E7096">
        <w:rPr>
          <w:rFonts w:hint="cs"/>
          <w:rtl/>
        </w:rPr>
        <w:t>تفشي</w:t>
      </w:r>
      <w:r w:rsidRPr="007E7096">
        <w:rPr>
          <w:rtl/>
        </w:rPr>
        <w:t xml:space="preserve"> ممارسة</w:t>
      </w:r>
      <w:r w:rsidRPr="007E7096">
        <w:rPr>
          <w:rFonts w:hint="cs"/>
          <w:rtl/>
        </w:rPr>
        <w:t xml:space="preserve"> تسوية القضايا</w:t>
      </w:r>
      <w:r w:rsidRPr="007E7096">
        <w:rPr>
          <w:rtl/>
        </w:rPr>
        <w:t xml:space="preserve"> خارج المحكمة والتعويض في حالات الاعتداء الجنسي</w:t>
      </w:r>
      <w:r w:rsidRPr="007E7096">
        <w:rPr>
          <w:rFonts w:hint="cs"/>
          <w:rtl/>
        </w:rPr>
        <w:t xml:space="preserve">، وهو سلوك تشجعه </w:t>
      </w:r>
      <w:r w:rsidRPr="007E7096">
        <w:rPr>
          <w:rtl/>
        </w:rPr>
        <w:t>سلطات إنفاذ الق</w:t>
      </w:r>
      <w:r w:rsidRPr="007E7096">
        <w:rPr>
          <w:rFonts w:hint="cs"/>
          <w:rtl/>
        </w:rPr>
        <w:t>واني</w:t>
      </w:r>
      <w:r w:rsidRPr="007E7096">
        <w:rPr>
          <w:rtl/>
        </w:rPr>
        <w:t>ن؛</w:t>
      </w:r>
    </w:p>
    <w:p w:rsidR="007E7096" w:rsidRPr="007E7096" w:rsidRDefault="007E7096" w:rsidP="007E7096">
      <w:pPr>
        <w:pStyle w:val="SingleTxtGA"/>
        <w:rPr>
          <w:rFonts w:hint="cs"/>
          <w:rtl/>
          <w:lang w:bidi="ar-SY"/>
        </w:rPr>
      </w:pPr>
      <w:r w:rsidRPr="007E7096">
        <w:rPr>
          <w:rFonts w:hint="cs"/>
          <w:rtl/>
          <w:lang w:bidi="ar-SY"/>
        </w:rPr>
        <w:tab/>
        <w:t>(ب)</w:t>
      </w:r>
      <w:r w:rsidRPr="007E7096">
        <w:rPr>
          <w:rFonts w:hint="cs"/>
          <w:rtl/>
          <w:lang w:bidi="ar-SY"/>
        </w:rPr>
        <w:tab/>
      </w:r>
      <w:r w:rsidRPr="007E7096">
        <w:rPr>
          <w:rFonts w:hint="cs"/>
          <w:rtl/>
        </w:rPr>
        <w:t>محدودية الإجراءات المتخذة</w:t>
      </w:r>
      <w:r w:rsidRPr="007E7096">
        <w:rPr>
          <w:rtl/>
        </w:rPr>
        <w:t xml:space="preserve"> ضد مرتكبي الجرائم الجنسية </w:t>
      </w:r>
      <w:r w:rsidRPr="007E7096">
        <w:rPr>
          <w:rFonts w:hint="cs"/>
          <w:rtl/>
        </w:rPr>
        <w:t>والأشخاص</w:t>
      </w:r>
      <w:r w:rsidRPr="007E7096">
        <w:rPr>
          <w:rtl/>
        </w:rPr>
        <w:t xml:space="preserve"> الذين يديرون بيوت الدعارة أو </w:t>
      </w:r>
      <w:r w:rsidRPr="007E7096">
        <w:rPr>
          <w:rFonts w:hint="cs"/>
          <w:rtl/>
        </w:rPr>
        <w:t>غيرها من مؤسسات تجارة الجنس</w:t>
      </w:r>
      <w:r w:rsidRPr="007E7096">
        <w:rPr>
          <w:rtl/>
        </w:rPr>
        <w:t xml:space="preserve"> حيث</w:t>
      </w:r>
      <w:r w:rsidRPr="007E7096">
        <w:rPr>
          <w:rFonts w:hint="cs"/>
          <w:rtl/>
        </w:rPr>
        <w:t xml:space="preserve"> يجري الاستغلال الجنسي للفتيات القاصرات</w:t>
      </w:r>
      <w:r w:rsidRPr="007E7096">
        <w:rPr>
          <w:rtl/>
        </w:rPr>
        <w:t>؛</w:t>
      </w:r>
    </w:p>
    <w:p w:rsidR="007E7096" w:rsidRPr="007E7096" w:rsidRDefault="007E7096" w:rsidP="00ED31B4">
      <w:pPr>
        <w:pStyle w:val="SingleTxtGA"/>
        <w:rPr>
          <w:rFonts w:hint="cs"/>
          <w:rtl/>
        </w:rPr>
      </w:pPr>
      <w:r w:rsidRPr="007E7096">
        <w:rPr>
          <w:rFonts w:hint="cs"/>
          <w:rtl/>
          <w:lang w:bidi="ar-SY"/>
        </w:rPr>
        <w:tab/>
        <w:t>(ج)</w:t>
      </w:r>
      <w:r w:rsidRPr="007E7096">
        <w:rPr>
          <w:rFonts w:hint="cs"/>
          <w:rtl/>
          <w:lang w:bidi="ar-SY"/>
        </w:rPr>
        <w:tab/>
      </w:r>
      <w:r w:rsidRPr="007E7096">
        <w:rPr>
          <w:rtl/>
        </w:rPr>
        <w:t xml:space="preserve">تركز خدمات التأهيل النفسي والاجتماعي وملاجئ </w:t>
      </w:r>
      <w:r w:rsidRPr="007E7096">
        <w:rPr>
          <w:rFonts w:hint="cs"/>
          <w:rtl/>
        </w:rPr>
        <w:t>ا</w:t>
      </w:r>
      <w:r w:rsidRPr="007E7096">
        <w:rPr>
          <w:rtl/>
        </w:rPr>
        <w:t xml:space="preserve">لأطفال ضحايا </w:t>
      </w:r>
      <w:r w:rsidRPr="007E7096">
        <w:rPr>
          <w:rFonts w:hint="cs"/>
          <w:rtl/>
        </w:rPr>
        <w:t>الاعتداء</w:t>
      </w:r>
      <w:r w:rsidRPr="007E7096">
        <w:rPr>
          <w:rtl/>
        </w:rPr>
        <w:t xml:space="preserve"> والاستغلال الجنسي</w:t>
      </w:r>
      <w:r w:rsidRPr="007E7096">
        <w:rPr>
          <w:rFonts w:hint="cs"/>
          <w:rtl/>
        </w:rPr>
        <w:t>ين</w:t>
      </w:r>
      <w:r w:rsidRPr="007E7096">
        <w:rPr>
          <w:rtl/>
        </w:rPr>
        <w:t xml:space="preserve"> </w:t>
      </w:r>
      <w:r w:rsidRPr="007E7096">
        <w:rPr>
          <w:rFonts w:hint="cs"/>
          <w:rtl/>
        </w:rPr>
        <w:t>بصورة رئيسية</w:t>
      </w:r>
      <w:r w:rsidRPr="007E7096">
        <w:rPr>
          <w:rtl/>
        </w:rPr>
        <w:t xml:space="preserve"> في العاصمة</w:t>
      </w:r>
      <w:r w:rsidRPr="007E7096">
        <w:rPr>
          <w:rFonts w:hint="cs"/>
          <w:rtl/>
        </w:rPr>
        <w:t>،</w:t>
      </w:r>
      <w:r w:rsidRPr="007E7096">
        <w:rPr>
          <w:rtl/>
        </w:rPr>
        <w:t xml:space="preserve"> و</w:t>
      </w:r>
      <w:r w:rsidRPr="007E7096">
        <w:rPr>
          <w:rFonts w:hint="cs"/>
          <w:rtl/>
        </w:rPr>
        <w:t>إدارة المنظمات غير الحكومية بشكل أساسي لهذه الخدمات</w:t>
      </w:r>
      <w:r w:rsidR="00ED31B4">
        <w:rPr>
          <w:rFonts w:hint="cs"/>
          <w:rtl/>
        </w:rPr>
        <w:t xml:space="preserve"> والملاجئ</w:t>
      </w:r>
      <w:r w:rsidRPr="007E7096">
        <w:rPr>
          <w:rFonts w:hint="cs"/>
          <w:rtl/>
        </w:rPr>
        <w:t>.</w:t>
      </w:r>
    </w:p>
    <w:p w:rsidR="007E7096" w:rsidRPr="007E7096" w:rsidRDefault="007E7096" w:rsidP="007E7096">
      <w:pPr>
        <w:pStyle w:val="SingleTxtGA"/>
        <w:rPr>
          <w:rFonts w:hint="cs"/>
          <w:b/>
          <w:bCs/>
          <w:rtl/>
        </w:rPr>
      </w:pPr>
      <w:r w:rsidRPr="007E7096">
        <w:rPr>
          <w:rFonts w:hint="cs"/>
          <w:rtl/>
          <w:lang w:bidi="ar-SY"/>
        </w:rPr>
        <w:t>72</w:t>
      </w:r>
      <w:r w:rsidRPr="007E7096">
        <w:rPr>
          <w:rFonts w:hint="cs"/>
          <w:b/>
          <w:bCs/>
          <w:rtl/>
        </w:rPr>
        <w:t>-</w:t>
      </w:r>
      <w:r w:rsidRPr="007E7096">
        <w:rPr>
          <w:rFonts w:hint="cs"/>
          <w:b/>
          <w:bCs/>
          <w:rtl/>
        </w:rPr>
        <w:tab/>
        <w:t>تحث اللجنة الدولة الطرف على الاضطلاع بما يلي:</w:t>
      </w:r>
    </w:p>
    <w:p w:rsidR="007E7096" w:rsidRPr="007E7096" w:rsidRDefault="007E7096" w:rsidP="00ED31B4">
      <w:pPr>
        <w:pStyle w:val="SingleTxtGA"/>
        <w:rPr>
          <w:rFonts w:hint="cs"/>
          <w:rtl/>
        </w:rPr>
      </w:pPr>
      <w:r w:rsidRPr="007E7096">
        <w:rPr>
          <w:rFonts w:hint="cs"/>
          <w:rtl/>
          <w:lang w:bidi="ar-SY"/>
        </w:rPr>
        <w:tab/>
        <w:t>(أ)</w:t>
      </w:r>
      <w:r w:rsidRPr="007E7096">
        <w:rPr>
          <w:rFonts w:hint="cs"/>
          <w:rtl/>
          <w:lang w:bidi="ar-SY"/>
        </w:rPr>
        <w:tab/>
      </w:r>
      <w:r w:rsidRPr="007E7096">
        <w:rPr>
          <w:b/>
          <w:bCs/>
          <w:rtl/>
        </w:rPr>
        <w:t xml:space="preserve">تعزيز جهودها </w:t>
      </w:r>
      <w:r w:rsidRPr="007E7096">
        <w:rPr>
          <w:rFonts w:hint="cs"/>
          <w:b/>
          <w:bCs/>
          <w:rtl/>
        </w:rPr>
        <w:t>من أجل إنفاذ</w:t>
      </w:r>
      <w:r w:rsidRPr="007E7096">
        <w:rPr>
          <w:b/>
          <w:bCs/>
          <w:rtl/>
        </w:rPr>
        <w:t xml:space="preserve"> تشريعاتها، وتجريم الاستغلال والاعتداء الجنسي</w:t>
      </w:r>
      <w:r w:rsidRPr="007E7096">
        <w:rPr>
          <w:rFonts w:hint="cs"/>
          <w:b/>
          <w:bCs/>
          <w:rtl/>
        </w:rPr>
        <w:t>ين</w:t>
      </w:r>
      <w:r w:rsidRPr="007E7096">
        <w:rPr>
          <w:b/>
          <w:bCs/>
          <w:rtl/>
        </w:rPr>
        <w:t xml:space="preserve"> بغية ضمان تقديم </w:t>
      </w:r>
      <w:r w:rsidRPr="007E7096">
        <w:rPr>
          <w:rFonts w:hint="cs"/>
          <w:b/>
          <w:bCs/>
          <w:rtl/>
        </w:rPr>
        <w:t>مرتكبي</w:t>
      </w:r>
      <w:r w:rsidRPr="007E7096">
        <w:rPr>
          <w:b/>
          <w:bCs/>
          <w:rtl/>
        </w:rPr>
        <w:t xml:space="preserve"> </w:t>
      </w:r>
      <w:r w:rsidRPr="007E7096">
        <w:rPr>
          <w:rFonts w:hint="cs"/>
          <w:b/>
          <w:bCs/>
          <w:rtl/>
        </w:rPr>
        <w:t>ال</w:t>
      </w:r>
      <w:r w:rsidRPr="007E7096">
        <w:rPr>
          <w:b/>
          <w:bCs/>
          <w:rtl/>
        </w:rPr>
        <w:t xml:space="preserve">جرائم </w:t>
      </w:r>
      <w:r w:rsidRPr="007E7096">
        <w:rPr>
          <w:rFonts w:hint="cs"/>
          <w:b/>
          <w:bCs/>
          <w:rtl/>
        </w:rPr>
        <w:t>ال</w:t>
      </w:r>
      <w:r w:rsidRPr="007E7096">
        <w:rPr>
          <w:b/>
          <w:bCs/>
          <w:rtl/>
        </w:rPr>
        <w:t>جنسية ضد الأطفال إلى العدالة</w:t>
      </w:r>
      <w:r w:rsidRPr="007E7096">
        <w:rPr>
          <w:rFonts w:hint="cs"/>
          <w:b/>
          <w:bCs/>
          <w:rtl/>
        </w:rPr>
        <w:t xml:space="preserve"> على النحو الواجب</w:t>
      </w:r>
      <w:r w:rsidRPr="007E7096">
        <w:rPr>
          <w:b/>
          <w:bCs/>
          <w:rtl/>
        </w:rPr>
        <w:t xml:space="preserve"> ومعاقبتهم </w:t>
      </w:r>
      <w:r w:rsidR="00ED31B4">
        <w:rPr>
          <w:rFonts w:hint="cs"/>
          <w:b/>
          <w:bCs/>
          <w:rtl/>
        </w:rPr>
        <w:t>العقاب المناسب</w:t>
      </w:r>
      <w:r w:rsidRPr="007E7096">
        <w:rPr>
          <w:b/>
          <w:bCs/>
          <w:rtl/>
        </w:rPr>
        <w:t>؛</w:t>
      </w:r>
    </w:p>
    <w:p w:rsidR="007E7096" w:rsidRPr="007E7096" w:rsidRDefault="007E7096" w:rsidP="00ED31B4">
      <w:pPr>
        <w:pStyle w:val="SingleTxtGA"/>
        <w:rPr>
          <w:rFonts w:hint="cs"/>
          <w:rtl/>
          <w:lang w:bidi="ar-SY"/>
        </w:rPr>
      </w:pPr>
      <w:r w:rsidRPr="007E7096">
        <w:rPr>
          <w:rFonts w:hint="cs"/>
          <w:rtl/>
          <w:lang w:bidi="ar-SY"/>
        </w:rPr>
        <w:tab/>
        <w:t>(ب)</w:t>
      </w:r>
      <w:r w:rsidRPr="007E7096">
        <w:rPr>
          <w:rFonts w:hint="cs"/>
          <w:rtl/>
          <w:lang w:bidi="ar-SY"/>
        </w:rPr>
        <w:tab/>
      </w:r>
      <w:r w:rsidRPr="007E7096">
        <w:rPr>
          <w:b/>
          <w:bCs/>
          <w:rtl/>
        </w:rPr>
        <w:t xml:space="preserve">إدانة </w:t>
      </w:r>
      <w:r w:rsidR="00ED31B4">
        <w:rPr>
          <w:rFonts w:hint="cs"/>
          <w:b/>
          <w:bCs/>
          <w:rtl/>
        </w:rPr>
        <w:t xml:space="preserve">من يفتح الباب للسياحة الجنسية أو ييسر سبلها أو يزيد من انتشارها من الأفراد والمؤسسات </w:t>
      </w:r>
      <w:r w:rsidRPr="007E7096">
        <w:rPr>
          <w:b/>
          <w:bCs/>
          <w:rtl/>
        </w:rPr>
        <w:t>واتخاذ تدابير فعالة ضد</w:t>
      </w:r>
      <w:r w:rsidRPr="007E7096">
        <w:rPr>
          <w:rFonts w:hint="cs"/>
          <w:b/>
          <w:bCs/>
          <w:rtl/>
        </w:rPr>
        <w:t xml:space="preserve"> هذه الجهات</w:t>
      </w:r>
      <w:r w:rsidRPr="007E7096">
        <w:rPr>
          <w:b/>
          <w:bCs/>
          <w:rtl/>
        </w:rPr>
        <w:t>؛</w:t>
      </w:r>
    </w:p>
    <w:p w:rsidR="007E7096" w:rsidRPr="007E7096" w:rsidRDefault="007E7096" w:rsidP="007E7096">
      <w:pPr>
        <w:pStyle w:val="SingleTxtGA"/>
        <w:rPr>
          <w:rFonts w:hint="cs"/>
          <w:b/>
          <w:bCs/>
          <w:rtl/>
        </w:rPr>
      </w:pPr>
      <w:r w:rsidRPr="007E7096">
        <w:rPr>
          <w:rFonts w:hint="cs"/>
          <w:rtl/>
          <w:lang w:bidi="ar-SY"/>
        </w:rPr>
        <w:tab/>
        <w:t>(ج)</w:t>
      </w:r>
      <w:r w:rsidRPr="007E7096">
        <w:rPr>
          <w:rFonts w:hint="cs"/>
          <w:rtl/>
          <w:lang w:bidi="ar-SY"/>
        </w:rPr>
        <w:tab/>
      </w:r>
      <w:r w:rsidRPr="007E7096">
        <w:rPr>
          <w:b/>
          <w:bCs/>
          <w:rtl/>
        </w:rPr>
        <w:t>إقامة ملاجئ للأطفال ضحايا الاعتداء والاستغلال الجنسي</w:t>
      </w:r>
      <w:r w:rsidRPr="007E7096">
        <w:rPr>
          <w:rFonts w:hint="cs"/>
          <w:b/>
          <w:bCs/>
          <w:rtl/>
        </w:rPr>
        <w:t>ين</w:t>
      </w:r>
      <w:r w:rsidRPr="007E7096">
        <w:rPr>
          <w:b/>
          <w:bCs/>
          <w:rtl/>
        </w:rPr>
        <w:t>، وتو</w:t>
      </w:r>
      <w:r w:rsidRPr="007E7096">
        <w:rPr>
          <w:rFonts w:hint="cs"/>
          <w:b/>
          <w:bCs/>
          <w:rtl/>
        </w:rPr>
        <w:t xml:space="preserve">فير </w:t>
      </w:r>
      <w:r w:rsidRPr="007E7096">
        <w:rPr>
          <w:b/>
          <w:bCs/>
          <w:rtl/>
        </w:rPr>
        <w:t>خدمات إعادة التأهيل وال</w:t>
      </w:r>
      <w:r w:rsidRPr="007E7096">
        <w:rPr>
          <w:rFonts w:hint="cs"/>
          <w:b/>
          <w:bCs/>
          <w:rtl/>
        </w:rPr>
        <w:t>تعافي</w:t>
      </w:r>
      <w:r w:rsidRPr="007E7096">
        <w:rPr>
          <w:b/>
          <w:bCs/>
          <w:rtl/>
        </w:rPr>
        <w:t xml:space="preserve"> </w:t>
      </w:r>
      <w:r w:rsidRPr="007E7096">
        <w:rPr>
          <w:rFonts w:hint="cs"/>
          <w:b/>
          <w:bCs/>
          <w:rtl/>
        </w:rPr>
        <w:t>والإدماج الاجتماعي لهم.</w:t>
      </w:r>
    </w:p>
    <w:p w:rsidR="007E7096" w:rsidRPr="007A2EE6" w:rsidRDefault="00ED31B4" w:rsidP="007A2EE6">
      <w:pPr>
        <w:pStyle w:val="H23GA"/>
        <w:rPr>
          <w:rFonts w:hint="cs"/>
          <w:rtl/>
        </w:rPr>
      </w:pPr>
      <w:r>
        <w:rPr>
          <w:rFonts w:hint="cs"/>
          <w:rtl/>
        </w:rPr>
        <w:tab/>
      </w:r>
      <w:r>
        <w:rPr>
          <w:rFonts w:hint="cs"/>
          <w:rtl/>
        </w:rPr>
        <w:tab/>
      </w:r>
      <w:r w:rsidR="007E7096" w:rsidRPr="007A2EE6">
        <w:rPr>
          <w:rFonts w:hint="cs"/>
          <w:rtl/>
        </w:rPr>
        <w:t>بيع الأطفال والاتجار بهم</w:t>
      </w:r>
    </w:p>
    <w:p w:rsidR="007E7096" w:rsidRPr="007E7096" w:rsidRDefault="007E7096" w:rsidP="00ED31B4">
      <w:pPr>
        <w:pStyle w:val="SingleTxtGA"/>
        <w:rPr>
          <w:rFonts w:hint="cs"/>
          <w:rtl/>
          <w:lang w:bidi="ar"/>
        </w:rPr>
      </w:pPr>
      <w:r w:rsidRPr="007E7096">
        <w:rPr>
          <w:rFonts w:hint="cs"/>
          <w:rtl/>
          <w:lang w:bidi="ar-SY"/>
        </w:rPr>
        <w:t>73</w:t>
      </w:r>
      <w:r w:rsidRPr="007E7096">
        <w:rPr>
          <w:rFonts w:hint="cs"/>
          <w:rtl/>
        </w:rPr>
        <w:t>-</w:t>
      </w:r>
      <w:r w:rsidRPr="007E7096">
        <w:rPr>
          <w:rFonts w:hint="cs"/>
          <w:rtl/>
        </w:rPr>
        <w:tab/>
      </w:r>
      <w:r w:rsidRPr="007E7096">
        <w:rPr>
          <w:rtl/>
        </w:rPr>
        <w:t xml:space="preserve">ترحب اللجنة </w:t>
      </w:r>
      <w:r w:rsidRPr="007E7096">
        <w:rPr>
          <w:rFonts w:hint="cs"/>
          <w:rtl/>
        </w:rPr>
        <w:t>ب</w:t>
      </w:r>
      <w:r w:rsidRPr="007E7096">
        <w:rPr>
          <w:rtl/>
        </w:rPr>
        <w:t>الإجراءات</w:t>
      </w:r>
      <w:r w:rsidRPr="007E7096">
        <w:rPr>
          <w:rFonts w:hint="cs"/>
          <w:rtl/>
        </w:rPr>
        <w:t xml:space="preserve"> العديدة</w:t>
      </w:r>
      <w:r w:rsidRPr="007E7096">
        <w:rPr>
          <w:rtl/>
        </w:rPr>
        <w:t xml:space="preserve"> التي اتخذتها الدولة الطرف لمكافحة الاتجار بالأطفال، بما في ذلك إنشاء</w:t>
      </w:r>
      <w:r w:rsidRPr="007E7096">
        <w:rPr>
          <w:rFonts w:hint="cs"/>
          <w:rtl/>
          <w:lang w:bidi="ar"/>
        </w:rPr>
        <w:t xml:space="preserve"> إدارة مكافحة الاتجار بالبشر وحماية الأحداث</w:t>
      </w:r>
      <w:r w:rsidRPr="007E7096">
        <w:rPr>
          <w:rtl/>
        </w:rPr>
        <w:t xml:space="preserve"> على </w:t>
      </w:r>
      <w:r w:rsidRPr="007E7096">
        <w:rPr>
          <w:rFonts w:hint="cs"/>
          <w:rtl/>
        </w:rPr>
        <w:t xml:space="preserve">المستوى </w:t>
      </w:r>
      <w:r w:rsidRPr="007E7096">
        <w:rPr>
          <w:rtl/>
        </w:rPr>
        <w:t>المركزي و</w:t>
      </w:r>
      <w:r w:rsidRPr="007E7096">
        <w:rPr>
          <w:rFonts w:hint="cs"/>
          <w:rtl/>
        </w:rPr>
        <w:t>على صعيد المقاطعات</w:t>
      </w:r>
      <w:r w:rsidRPr="007E7096">
        <w:rPr>
          <w:rtl/>
        </w:rPr>
        <w:t xml:space="preserve">، وإنشاء وحدات </w:t>
      </w:r>
      <w:r w:rsidRPr="007E7096">
        <w:rPr>
          <w:rFonts w:hint="cs"/>
          <w:rtl/>
        </w:rPr>
        <w:t>شرطة لمكافحة</w:t>
      </w:r>
      <w:r w:rsidRPr="007E7096">
        <w:rPr>
          <w:rtl/>
        </w:rPr>
        <w:t xml:space="preserve"> الاتجار</w:t>
      </w:r>
      <w:r w:rsidRPr="007E7096">
        <w:rPr>
          <w:rFonts w:hint="cs"/>
          <w:rtl/>
        </w:rPr>
        <w:t>. بيد أن</w:t>
      </w:r>
      <w:r w:rsidRPr="007E7096">
        <w:rPr>
          <w:rtl/>
        </w:rPr>
        <w:t xml:space="preserve"> اللجنة</w:t>
      </w:r>
      <w:r w:rsidRPr="007E7096">
        <w:rPr>
          <w:rFonts w:hint="cs"/>
          <w:rtl/>
        </w:rPr>
        <w:t xml:space="preserve"> تشعر بالقلق لاستمرار الاتجار بعدد كبير من النساء والأطفال من البلد وعبره وداخله </w:t>
      </w:r>
      <w:r w:rsidRPr="007E7096">
        <w:rPr>
          <w:rFonts w:hint="cs"/>
          <w:rtl/>
          <w:lang w:bidi="ar"/>
        </w:rPr>
        <w:t>لأغراض الاستغلال الجنسي والعمل القسري</w:t>
      </w:r>
      <w:r w:rsidRPr="007E7096">
        <w:t>.</w:t>
      </w:r>
      <w:r w:rsidRPr="007E7096">
        <w:rPr>
          <w:rtl/>
        </w:rPr>
        <w:t xml:space="preserve"> وت</w:t>
      </w:r>
      <w:r w:rsidRPr="007E7096">
        <w:rPr>
          <w:rFonts w:hint="cs"/>
          <w:rtl/>
        </w:rPr>
        <w:t>شارك</w:t>
      </w:r>
      <w:r w:rsidRPr="007E7096">
        <w:rPr>
          <w:rtl/>
        </w:rPr>
        <w:t xml:space="preserve"> اللجنة أيضا</w:t>
      </w:r>
      <w:r w:rsidRPr="007E7096">
        <w:rPr>
          <w:rFonts w:hint="cs"/>
          <w:rtl/>
        </w:rPr>
        <w:t>ً</w:t>
      </w:r>
      <w:r w:rsidRPr="007E7096">
        <w:rPr>
          <w:rtl/>
        </w:rPr>
        <w:t xml:space="preserve"> </w:t>
      </w:r>
      <w:r w:rsidRPr="007E7096">
        <w:rPr>
          <w:rFonts w:hint="cs"/>
          <w:rtl/>
        </w:rPr>
        <w:t xml:space="preserve">في </w:t>
      </w:r>
      <w:r w:rsidRPr="007E7096">
        <w:rPr>
          <w:rtl/>
        </w:rPr>
        <w:t xml:space="preserve">القلق </w:t>
      </w:r>
      <w:r w:rsidRPr="007E7096">
        <w:rPr>
          <w:rFonts w:hint="cs"/>
          <w:rtl/>
        </w:rPr>
        <w:t>الذي أعربت عنه في عام</w:t>
      </w:r>
      <w:r w:rsidRPr="007E7096">
        <w:rPr>
          <w:rtl/>
        </w:rPr>
        <w:t xml:space="preserve"> 2009 اللجنة المعنية بالحقوق الاقتصادية والاجتماعية والثقافية</w:t>
      </w:r>
      <w:r w:rsidRPr="007E7096">
        <w:rPr>
          <w:rFonts w:hint="cs"/>
          <w:rtl/>
        </w:rPr>
        <w:t xml:space="preserve"> (</w:t>
      </w:r>
      <w:r w:rsidRPr="007E7096">
        <w:t>E/C.12/KHM/CO/1</w:t>
      </w:r>
      <w:r w:rsidRPr="007E7096">
        <w:rPr>
          <w:rFonts w:hint="cs"/>
          <w:rtl/>
        </w:rPr>
        <w:t>، الفقرة 26)</w:t>
      </w:r>
      <w:r w:rsidRPr="007E7096">
        <w:rPr>
          <w:rtl/>
        </w:rPr>
        <w:t xml:space="preserve"> </w:t>
      </w:r>
      <w:r w:rsidRPr="007E7096">
        <w:rPr>
          <w:rFonts w:hint="cs"/>
          <w:rtl/>
        </w:rPr>
        <w:t xml:space="preserve">بشأن </w:t>
      </w:r>
      <w:r w:rsidR="00ED31B4">
        <w:rPr>
          <w:rFonts w:hint="cs"/>
          <w:rtl/>
        </w:rPr>
        <w:t xml:space="preserve">العدد القليل من </w:t>
      </w:r>
      <w:r w:rsidRPr="007E7096">
        <w:rPr>
          <w:rFonts w:hint="cs"/>
          <w:rtl/>
          <w:lang w:bidi="ar"/>
        </w:rPr>
        <w:t>المحاكمات والإدانات الصادرة في حق المتجرين.</w:t>
      </w:r>
    </w:p>
    <w:p w:rsidR="007E7096" w:rsidRPr="007E7096" w:rsidRDefault="007E7096" w:rsidP="00ED31B4">
      <w:pPr>
        <w:pStyle w:val="SingleTxtGA"/>
        <w:rPr>
          <w:rFonts w:hint="cs"/>
          <w:rtl/>
          <w:lang w:bidi="ar"/>
        </w:rPr>
      </w:pPr>
      <w:r w:rsidRPr="007E7096">
        <w:rPr>
          <w:rFonts w:hint="cs"/>
          <w:rtl/>
        </w:rPr>
        <w:t>74-</w:t>
      </w:r>
      <w:r w:rsidRPr="007E7096">
        <w:rPr>
          <w:rFonts w:hint="cs"/>
          <w:rtl/>
        </w:rPr>
        <w:tab/>
      </w:r>
      <w:r w:rsidRPr="007E7096">
        <w:rPr>
          <w:rFonts w:hint="cs"/>
          <w:b/>
          <w:bCs/>
          <w:rtl/>
          <w:lang w:bidi="ar"/>
        </w:rPr>
        <w:t>توصي اللجنة الدولة الطرف بتكثيف جهودها لمكافحة الاتجار بالبشر، وبخاصة النساء والأطفال، لأغراض الاستغلال الجنسي والعمل القسري، بوسائل منها محاكمة مرتكبي هذه الجريمة وإدانتهم، ودعم البرامج والحملات الإعلامية الرامية إلى منع الاتجار، و</w:t>
      </w:r>
      <w:r w:rsidR="00ED31B4">
        <w:rPr>
          <w:rFonts w:hint="cs"/>
          <w:b/>
          <w:bCs/>
          <w:rtl/>
          <w:lang w:bidi="ar"/>
        </w:rPr>
        <w:t xml:space="preserve">تنظيم </w:t>
      </w:r>
      <w:r w:rsidRPr="007E7096">
        <w:rPr>
          <w:rFonts w:hint="cs"/>
          <w:b/>
          <w:bCs/>
          <w:rtl/>
          <w:lang w:bidi="ar"/>
        </w:rPr>
        <w:t xml:space="preserve">التدريب الإلزامي على تشريعات مكافحة الاتجار، </w:t>
      </w:r>
      <w:r w:rsidR="00ED31B4">
        <w:rPr>
          <w:rFonts w:hint="cs"/>
          <w:b/>
          <w:bCs/>
          <w:rtl/>
          <w:lang w:bidi="ar"/>
        </w:rPr>
        <w:t>لفائدة ا</w:t>
      </w:r>
      <w:r w:rsidRPr="007E7096">
        <w:rPr>
          <w:rFonts w:hint="cs"/>
          <w:b/>
          <w:bCs/>
          <w:rtl/>
          <w:lang w:bidi="ar"/>
        </w:rPr>
        <w:t xml:space="preserve">لموظفين المكلفين بإنفاذ القوانين والمدعين العامين والقضاة، وزيادة الدعم الطبي والنفساني والقانوني المقدم </w:t>
      </w:r>
      <w:r w:rsidR="00ED31B4">
        <w:rPr>
          <w:rFonts w:hint="cs"/>
          <w:b/>
          <w:bCs/>
          <w:rtl/>
          <w:lang w:bidi="ar"/>
        </w:rPr>
        <w:t xml:space="preserve">            </w:t>
      </w:r>
      <w:r w:rsidRPr="007E7096">
        <w:rPr>
          <w:rFonts w:hint="cs"/>
          <w:b/>
          <w:bCs/>
          <w:rtl/>
          <w:lang w:bidi="ar"/>
        </w:rPr>
        <w:t>إلى الضحايا.</w:t>
      </w:r>
    </w:p>
    <w:p w:rsidR="007E7096" w:rsidRPr="007A2EE6" w:rsidRDefault="00ED31B4" w:rsidP="007A2EE6">
      <w:pPr>
        <w:pStyle w:val="H23GA"/>
        <w:rPr>
          <w:rFonts w:hint="cs"/>
          <w:rtl/>
        </w:rPr>
      </w:pPr>
      <w:r>
        <w:rPr>
          <w:rFonts w:hint="cs"/>
          <w:rtl/>
        </w:rPr>
        <w:tab/>
      </w:r>
      <w:r>
        <w:rPr>
          <w:rFonts w:hint="cs"/>
          <w:rtl/>
        </w:rPr>
        <w:tab/>
      </w:r>
      <w:r w:rsidR="007E7096" w:rsidRPr="007A2EE6">
        <w:rPr>
          <w:rFonts w:hint="cs"/>
          <w:rtl/>
        </w:rPr>
        <w:t>اللاجئون وملتمسو اللجوء</w:t>
      </w:r>
    </w:p>
    <w:p w:rsidR="007E7096" w:rsidRPr="007E7096" w:rsidRDefault="007E7096" w:rsidP="007E7096">
      <w:pPr>
        <w:pStyle w:val="SingleTxtGA"/>
        <w:rPr>
          <w:rFonts w:hint="cs"/>
          <w:b/>
          <w:bCs/>
          <w:rtl/>
        </w:rPr>
      </w:pPr>
      <w:r w:rsidRPr="007E7096">
        <w:rPr>
          <w:rFonts w:hint="cs"/>
          <w:rtl/>
          <w:lang w:bidi="ar"/>
        </w:rPr>
        <w:t>75-</w:t>
      </w:r>
      <w:r w:rsidRPr="007E7096">
        <w:rPr>
          <w:rFonts w:hint="cs"/>
          <w:rtl/>
          <w:lang w:bidi="ar"/>
        </w:rPr>
        <w:tab/>
      </w:r>
      <w:r w:rsidRPr="007E7096">
        <w:rPr>
          <w:rFonts w:hint="cs"/>
          <w:b/>
          <w:bCs/>
          <w:rtl/>
        </w:rPr>
        <w:t>تشارك اللجنة في القلق الذي</w:t>
      </w:r>
      <w:r w:rsidRPr="007E7096">
        <w:rPr>
          <w:b/>
          <w:bCs/>
          <w:rtl/>
        </w:rPr>
        <w:t xml:space="preserve"> أعربت عن</w:t>
      </w:r>
      <w:r w:rsidRPr="007E7096">
        <w:rPr>
          <w:rFonts w:hint="cs"/>
          <w:b/>
          <w:bCs/>
          <w:rtl/>
        </w:rPr>
        <w:t xml:space="preserve">ه بوجه خاص </w:t>
      </w:r>
      <w:r w:rsidRPr="007E7096">
        <w:rPr>
          <w:b/>
          <w:bCs/>
          <w:rtl/>
        </w:rPr>
        <w:t>لجنة مناهضة التعذيب</w:t>
      </w:r>
      <w:r w:rsidRPr="007E7096">
        <w:rPr>
          <w:rFonts w:hint="cs"/>
          <w:b/>
          <w:bCs/>
          <w:rtl/>
        </w:rPr>
        <w:t xml:space="preserve"> (</w:t>
      </w:r>
      <w:r w:rsidRPr="007E7096">
        <w:rPr>
          <w:rFonts w:hint="eastAsia"/>
          <w:b/>
          <w:bCs/>
        </w:rPr>
        <w:t>CAT</w:t>
      </w:r>
      <w:r w:rsidRPr="007E7096">
        <w:rPr>
          <w:b/>
          <w:bCs/>
        </w:rPr>
        <w:t>/C/KHM/CO/2</w:t>
      </w:r>
      <w:r w:rsidRPr="007E7096">
        <w:rPr>
          <w:rFonts w:hint="cs"/>
          <w:b/>
          <w:bCs/>
          <w:rtl/>
        </w:rPr>
        <w:t>، الفقرة 24)</w:t>
      </w:r>
      <w:r w:rsidRPr="007E7096">
        <w:rPr>
          <w:b/>
          <w:bCs/>
          <w:rtl/>
        </w:rPr>
        <w:t xml:space="preserve"> بشأن</w:t>
      </w:r>
      <w:r w:rsidRPr="007E7096">
        <w:rPr>
          <w:rFonts w:hint="cs"/>
          <w:b/>
          <w:bCs/>
          <w:rtl/>
        </w:rPr>
        <w:t xml:space="preserve"> إعادة عشرين ملتمساً للجوء من الويغور، من بينهم طفلان،</w:t>
      </w:r>
      <w:r w:rsidRPr="007E7096">
        <w:rPr>
          <w:b/>
          <w:bCs/>
          <w:rtl/>
        </w:rPr>
        <w:t xml:space="preserve"> إلى الصين</w:t>
      </w:r>
      <w:r w:rsidRPr="007E7096">
        <w:rPr>
          <w:rFonts w:hint="cs"/>
          <w:b/>
          <w:bCs/>
          <w:rtl/>
        </w:rPr>
        <w:t xml:space="preserve"> بشكل قسري</w:t>
      </w:r>
      <w:r w:rsidRPr="007E7096">
        <w:rPr>
          <w:b/>
          <w:bCs/>
          <w:rtl/>
        </w:rPr>
        <w:t xml:space="preserve"> في عام 2009، و</w:t>
      </w:r>
      <w:r w:rsidRPr="007E7096">
        <w:rPr>
          <w:rFonts w:hint="cs"/>
          <w:b/>
          <w:bCs/>
          <w:rtl/>
        </w:rPr>
        <w:t xml:space="preserve">تحث </w:t>
      </w:r>
      <w:r w:rsidRPr="007E7096">
        <w:rPr>
          <w:b/>
          <w:bCs/>
          <w:rtl/>
        </w:rPr>
        <w:t xml:space="preserve">اللجنة الدولة الطرف على التمسك بمبدأ عدم </w:t>
      </w:r>
      <w:r w:rsidRPr="007E7096">
        <w:rPr>
          <w:rFonts w:hint="cs"/>
          <w:b/>
          <w:bCs/>
          <w:rtl/>
        </w:rPr>
        <w:t>رد اللاجئين</w:t>
      </w:r>
      <w:r w:rsidRPr="007E7096">
        <w:rPr>
          <w:b/>
          <w:bCs/>
          <w:rtl/>
        </w:rPr>
        <w:t xml:space="preserve"> وفقا</w:t>
      </w:r>
      <w:r w:rsidRPr="007E7096">
        <w:rPr>
          <w:rFonts w:hint="cs"/>
          <w:b/>
          <w:bCs/>
          <w:rtl/>
        </w:rPr>
        <w:t>ً</w:t>
      </w:r>
      <w:r w:rsidRPr="007E7096">
        <w:rPr>
          <w:rFonts w:hint="cs"/>
          <w:b/>
          <w:bCs/>
          <w:rtl/>
          <w:lang w:bidi="ar"/>
        </w:rPr>
        <w:t xml:space="preserve"> للقانون الدولي للاجئين والقانون الدولي لحقوق الإنسان</w:t>
      </w:r>
      <w:r w:rsidRPr="007E7096">
        <w:rPr>
          <w:b/>
          <w:bCs/>
          <w:rtl/>
        </w:rPr>
        <w:t xml:space="preserve">، بما في ذلك </w:t>
      </w:r>
      <w:r w:rsidRPr="007E7096">
        <w:rPr>
          <w:rFonts w:hint="cs"/>
          <w:b/>
          <w:bCs/>
          <w:rtl/>
        </w:rPr>
        <w:t>اتفاقية حقوق الطفل.</w:t>
      </w:r>
    </w:p>
    <w:p w:rsidR="007E7096" w:rsidRPr="007A2EE6" w:rsidRDefault="00ED31B4" w:rsidP="007A2EE6">
      <w:pPr>
        <w:pStyle w:val="H23GA"/>
        <w:rPr>
          <w:rFonts w:hint="cs"/>
          <w:rtl/>
        </w:rPr>
      </w:pPr>
      <w:r>
        <w:rPr>
          <w:rFonts w:hint="cs"/>
          <w:rtl/>
        </w:rPr>
        <w:tab/>
      </w:r>
      <w:r>
        <w:rPr>
          <w:rFonts w:hint="cs"/>
          <w:rtl/>
        </w:rPr>
        <w:tab/>
      </w:r>
      <w:r w:rsidR="007E7096" w:rsidRPr="007A2EE6">
        <w:rPr>
          <w:rFonts w:hint="cs"/>
          <w:rtl/>
        </w:rPr>
        <w:t>إدارة شؤون قضاء الأحداث</w:t>
      </w:r>
    </w:p>
    <w:p w:rsidR="007E7096" w:rsidRPr="007E7096" w:rsidRDefault="007E7096" w:rsidP="00ED31B4">
      <w:pPr>
        <w:pStyle w:val="SingleTxtGA"/>
        <w:rPr>
          <w:rFonts w:hint="cs"/>
          <w:rtl/>
        </w:rPr>
      </w:pPr>
      <w:r w:rsidRPr="007E7096">
        <w:rPr>
          <w:rFonts w:hint="cs"/>
          <w:rtl/>
          <w:lang w:bidi="ar"/>
        </w:rPr>
        <w:t>76-</w:t>
      </w:r>
      <w:r w:rsidRPr="007E7096">
        <w:rPr>
          <w:rFonts w:hint="cs"/>
          <w:rtl/>
          <w:lang w:bidi="ar"/>
        </w:rPr>
        <w:tab/>
      </w:r>
      <w:r w:rsidRPr="007E7096">
        <w:rPr>
          <w:rtl/>
        </w:rPr>
        <w:t xml:space="preserve">ترحب اللجنة </w:t>
      </w:r>
      <w:r w:rsidRPr="007E7096">
        <w:rPr>
          <w:rFonts w:hint="cs"/>
          <w:rtl/>
        </w:rPr>
        <w:t>ب</w:t>
      </w:r>
      <w:r w:rsidRPr="007E7096">
        <w:rPr>
          <w:rtl/>
        </w:rPr>
        <w:t>القيود التي فرضها قانون الإجراءات الجنائية الجديد لعا</w:t>
      </w:r>
      <w:r w:rsidRPr="007E7096">
        <w:rPr>
          <w:rFonts w:hint="cs"/>
          <w:rtl/>
        </w:rPr>
        <w:t xml:space="preserve">م 2007، </w:t>
      </w:r>
      <w:r w:rsidRPr="007E7096">
        <w:rPr>
          <w:rtl/>
        </w:rPr>
        <w:t>وال</w:t>
      </w:r>
      <w:r w:rsidR="00ED31B4">
        <w:rPr>
          <w:rFonts w:hint="cs"/>
          <w:rtl/>
        </w:rPr>
        <w:t>سفر</w:t>
      </w:r>
      <w:r w:rsidRPr="007E7096">
        <w:rPr>
          <w:rtl/>
        </w:rPr>
        <w:t xml:space="preserve"> 1 من قانون العقوبات ل</w:t>
      </w:r>
      <w:r w:rsidRPr="007E7096">
        <w:rPr>
          <w:rFonts w:hint="cs"/>
          <w:rtl/>
        </w:rPr>
        <w:t>عام</w:t>
      </w:r>
      <w:r w:rsidRPr="007E7096">
        <w:rPr>
          <w:rtl/>
        </w:rPr>
        <w:t xml:space="preserve"> 2009 بشأن احتجاز الأطفال في </w:t>
      </w:r>
      <w:r w:rsidRPr="007E7096">
        <w:rPr>
          <w:rFonts w:hint="cs"/>
          <w:rtl/>
        </w:rPr>
        <w:t>مراكز</w:t>
      </w:r>
      <w:r w:rsidRPr="007E7096">
        <w:rPr>
          <w:rtl/>
        </w:rPr>
        <w:t xml:space="preserve"> الشرطة و</w:t>
      </w:r>
      <w:r w:rsidRPr="007E7096">
        <w:rPr>
          <w:rFonts w:hint="cs"/>
          <w:rtl/>
        </w:rPr>
        <w:t>في فترة ما قبل</w:t>
      </w:r>
      <w:r w:rsidRPr="007E7096">
        <w:rPr>
          <w:rtl/>
        </w:rPr>
        <w:t xml:space="preserve"> المحاكمة، وتحديد </w:t>
      </w:r>
      <w:r w:rsidRPr="007E7096">
        <w:rPr>
          <w:rFonts w:hint="cs"/>
          <w:rtl/>
        </w:rPr>
        <w:t>ال</w:t>
      </w:r>
      <w:r w:rsidRPr="007E7096">
        <w:rPr>
          <w:rtl/>
        </w:rPr>
        <w:t xml:space="preserve">سن </w:t>
      </w:r>
      <w:r w:rsidRPr="007E7096">
        <w:rPr>
          <w:rFonts w:hint="cs"/>
          <w:rtl/>
        </w:rPr>
        <w:t>ال</w:t>
      </w:r>
      <w:r w:rsidRPr="007E7096">
        <w:rPr>
          <w:rtl/>
        </w:rPr>
        <w:t>دنيا للمسؤولية الجنائية في 14 عاما</w:t>
      </w:r>
      <w:r w:rsidRPr="007E7096">
        <w:rPr>
          <w:rFonts w:hint="cs"/>
          <w:rtl/>
        </w:rPr>
        <w:t>ً.</w:t>
      </w:r>
      <w:r w:rsidRPr="007E7096">
        <w:rPr>
          <w:rtl/>
        </w:rPr>
        <w:t xml:space="preserve"> </w:t>
      </w:r>
      <w:r w:rsidRPr="007E7096">
        <w:rPr>
          <w:rFonts w:hint="cs"/>
          <w:rtl/>
        </w:rPr>
        <w:t>بيد أن اللجنة تشعر بالقلق</w:t>
      </w:r>
      <w:r w:rsidRPr="007E7096">
        <w:rPr>
          <w:rtl/>
        </w:rPr>
        <w:t xml:space="preserve"> </w:t>
      </w:r>
      <w:r w:rsidRPr="007E7096">
        <w:rPr>
          <w:rFonts w:hint="cs"/>
          <w:rtl/>
        </w:rPr>
        <w:t>لعدم وجود</w:t>
      </w:r>
      <w:r w:rsidRPr="007E7096">
        <w:rPr>
          <w:rtl/>
        </w:rPr>
        <w:t xml:space="preserve"> محاكم </w:t>
      </w:r>
      <w:r w:rsidR="00ED31B4">
        <w:rPr>
          <w:rFonts w:hint="cs"/>
          <w:rtl/>
        </w:rPr>
        <w:t>خاصة با</w:t>
      </w:r>
      <w:r w:rsidRPr="007E7096">
        <w:rPr>
          <w:rtl/>
        </w:rPr>
        <w:t>لأطفال أو قضاة أو</w:t>
      </w:r>
      <w:r w:rsidRPr="007E7096">
        <w:rPr>
          <w:rFonts w:hint="cs"/>
          <w:rtl/>
        </w:rPr>
        <w:t xml:space="preserve"> مدعين عامين</w:t>
      </w:r>
      <w:r w:rsidRPr="007E7096">
        <w:rPr>
          <w:rtl/>
        </w:rPr>
        <w:t xml:space="preserve"> </w:t>
      </w:r>
      <w:r w:rsidRPr="007E7096">
        <w:rPr>
          <w:rFonts w:hint="cs"/>
          <w:rtl/>
        </w:rPr>
        <w:t>متخصصين</w:t>
      </w:r>
      <w:r w:rsidRPr="007E7096">
        <w:rPr>
          <w:rtl/>
        </w:rPr>
        <w:t xml:space="preserve"> في مجال حقوق الطفل، </w:t>
      </w:r>
      <w:r w:rsidRPr="007E7096">
        <w:rPr>
          <w:rFonts w:hint="cs"/>
          <w:rtl/>
        </w:rPr>
        <w:t>و</w:t>
      </w:r>
      <w:r w:rsidR="00ED31B4">
        <w:rPr>
          <w:rFonts w:hint="cs"/>
          <w:rtl/>
        </w:rPr>
        <w:t>لأن المحاكم تقاضي الأ</w:t>
      </w:r>
      <w:r w:rsidRPr="007E7096">
        <w:rPr>
          <w:rFonts w:hint="cs"/>
          <w:rtl/>
        </w:rPr>
        <w:t>طفال</w:t>
      </w:r>
      <w:r w:rsidRPr="007E7096">
        <w:rPr>
          <w:rtl/>
        </w:rPr>
        <w:t xml:space="preserve"> في </w:t>
      </w:r>
      <w:r w:rsidRPr="007E7096">
        <w:rPr>
          <w:rFonts w:hint="cs"/>
          <w:rtl/>
        </w:rPr>
        <w:t>ال</w:t>
      </w:r>
      <w:r w:rsidRPr="007E7096">
        <w:rPr>
          <w:rtl/>
        </w:rPr>
        <w:t xml:space="preserve">كثير من الأحيان </w:t>
      </w:r>
      <w:r w:rsidR="00ED31B4">
        <w:rPr>
          <w:rFonts w:hint="cs"/>
          <w:rtl/>
        </w:rPr>
        <w:t>كما تقاضي ا</w:t>
      </w:r>
      <w:r w:rsidRPr="007E7096">
        <w:rPr>
          <w:rtl/>
        </w:rPr>
        <w:t xml:space="preserve">لبالغين، </w:t>
      </w:r>
      <w:r w:rsidRPr="007E7096">
        <w:rPr>
          <w:rFonts w:hint="cs"/>
          <w:rtl/>
        </w:rPr>
        <w:t>و</w:t>
      </w:r>
      <w:r w:rsidR="00ED31B4">
        <w:rPr>
          <w:rFonts w:hint="cs"/>
          <w:rtl/>
        </w:rPr>
        <w:t xml:space="preserve">تحتجزهم </w:t>
      </w:r>
      <w:r w:rsidRPr="007E7096">
        <w:rPr>
          <w:rFonts w:hint="cs"/>
          <w:rtl/>
        </w:rPr>
        <w:t>بوجه عام</w:t>
      </w:r>
      <w:r w:rsidRPr="007E7096">
        <w:rPr>
          <w:rtl/>
        </w:rPr>
        <w:t xml:space="preserve"> في سجون البالغين. وتعرب اللجنة</w:t>
      </w:r>
      <w:r w:rsidRPr="007E7096">
        <w:rPr>
          <w:rFonts w:hint="cs"/>
          <w:rtl/>
        </w:rPr>
        <w:t xml:space="preserve"> كذلك</w:t>
      </w:r>
      <w:r w:rsidRPr="007E7096">
        <w:rPr>
          <w:rtl/>
        </w:rPr>
        <w:t xml:space="preserve"> عن قلقها </w:t>
      </w:r>
      <w:r w:rsidRPr="007E7096">
        <w:rPr>
          <w:rFonts w:hint="cs"/>
          <w:rtl/>
        </w:rPr>
        <w:t xml:space="preserve">بشأن </w:t>
      </w:r>
      <w:r w:rsidR="00ED31B4">
        <w:rPr>
          <w:rFonts w:hint="cs"/>
          <w:rtl/>
        </w:rPr>
        <w:t xml:space="preserve">        </w:t>
      </w:r>
      <w:r w:rsidRPr="007E7096">
        <w:rPr>
          <w:rFonts w:hint="cs"/>
          <w:rtl/>
        </w:rPr>
        <w:t>ما يلي:</w:t>
      </w:r>
    </w:p>
    <w:p w:rsidR="007E7096" w:rsidRPr="007E7096" w:rsidRDefault="007E7096" w:rsidP="00ED31B4">
      <w:pPr>
        <w:pStyle w:val="SingleTxtGA"/>
        <w:rPr>
          <w:rFonts w:hint="cs"/>
          <w:rtl/>
        </w:rPr>
      </w:pPr>
      <w:r w:rsidRPr="007E7096">
        <w:rPr>
          <w:rFonts w:hint="cs"/>
          <w:rtl/>
          <w:lang w:bidi="ar-SY"/>
        </w:rPr>
        <w:tab/>
        <w:t>(أ)</w:t>
      </w:r>
      <w:r w:rsidRPr="007E7096">
        <w:rPr>
          <w:rFonts w:hint="cs"/>
          <w:rtl/>
          <w:lang w:bidi="ar-SY"/>
        </w:rPr>
        <w:tab/>
      </w:r>
      <w:r w:rsidR="00ED31B4">
        <w:rPr>
          <w:rFonts w:hint="cs"/>
          <w:rtl/>
          <w:lang w:bidi="ar-SY"/>
        </w:rPr>
        <w:t xml:space="preserve">أن </w:t>
      </w:r>
      <w:r w:rsidRPr="007E7096">
        <w:rPr>
          <w:rtl/>
        </w:rPr>
        <w:t xml:space="preserve">قانون عام 2001 </w:t>
      </w:r>
      <w:r w:rsidRPr="007E7096">
        <w:rPr>
          <w:rFonts w:hint="cs"/>
          <w:rtl/>
        </w:rPr>
        <w:t>المتعلق</w:t>
      </w:r>
      <w:r w:rsidRPr="007E7096">
        <w:rPr>
          <w:rtl/>
        </w:rPr>
        <w:t xml:space="preserve"> </w:t>
      </w:r>
      <w:r w:rsidRPr="007E7096">
        <w:rPr>
          <w:rFonts w:hint="cs"/>
          <w:rtl/>
        </w:rPr>
        <w:t>ب</w:t>
      </w:r>
      <w:r w:rsidRPr="007E7096">
        <w:rPr>
          <w:rtl/>
        </w:rPr>
        <w:t xml:space="preserve">الظروف المشددة في </w:t>
      </w:r>
      <w:r w:rsidR="00ED31B4">
        <w:rPr>
          <w:rFonts w:hint="cs"/>
          <w:rtl/>
        </w:rPr>
        <w:t>ال</w:t>
      </w:r>
      <w:r w:rsidRPr="007E7096">
        <w:rPr>
          <w:rtl/>
        </w:rPr>
        <w:t>قضايا الجنا</w:t>
      </w:r>
      <w:r w:rsidR="00ED31B4">
        <w:rPr>
          <w:rFonts w:hint="cs"/>
          <w:rtl/>
        </w:rPr>
        <w:t>ئ</w:t>
      </w:r>
      <w:r w:rsidRPr="007E7096">
        <w:rPr>
          <w:rtl/>
        </w:rPr>
        <w:t>ي</w:t>
      </w:r>
      <w:r w:rsidR="00ED31B4">
        <w:rPr>
          <w:rFonts w:hint="cs"/>
          <w:rtl/>
        </w:rPr>
        <w:t>ة</w:t>
      </w:r>
      <w:r w:rsidRPr="007E7096">
        <w:rPr>
          <w:rtl/>
        </w:rPr>
        <w:t xml:space="preserve"> </w:t>
      </w:r>
      <w:r w:rsidR="00ED31B4">
        <w:rPr>
          <w:rFonts w:hint="cs"/>
          <w:rtl/>
        </w:rPr>
        <w:t xml:space="preserve">يشدد </w:t>
      </w:r>
      <w:r w:rsidRPr="007E7096">
        <w:rPr>
          <w:rFonts w:hint="cs"/>
          <w:rtl/>
        </w:rPr>
        <w:t>عقوبة</w:t>
      </w:r>
      <w:r w:rsidRPr="007E7096">
        <w:rPr>
          <w:rtl/>
        </w:rPr>
        <w:t xml:space="preserve"> السرقة إذا ارتكبت من قبل </w:t>
      </w:r>
      <w:r w:rsidRPr="007E7096">
        <w:rPr>
          <w:rFonts w:hint="cs"/>
          <w:rtl/>
        </w:rPr>
        <w:t>شخصين</w:t>
      </w:r>
      <w:r w:rsidRPr="007E7096">
        <w:rPr>
          <w:rtl/>
        </w:rPr>
        <w:t xml:space="preserve"> أو أكثر، </w:t>
      </w:r>
      <w:r w:rsidRPr="007E7096">
        <w:rPr>
          <w:rFonts w:hint="cs"/>
          <w:rtl/>
        </w:rPr>
        <w:t>و</w:t>
      </w:r>
      <w:r w:rsidR="00ED31B4">
        <w:rPr>
          <w:rFonts w:hint="cs"/>
          <w:rtl/>
        </w:rPr>
        <w:t xml:space="preserve">ذلك دون تمييز في </w:t>
      </w:r>
      <w:r w:rsidRPr="007E7096">
        <w:rPr>
          <w:rFonts w:hint="cs"/>
          <w:rtl/>
        </w:rPr>
        <w:t>العقوبة</w:t>
      </w:r>
      <w:r w:rsidRPr="007E7096">
        <w:rPr>
          <w:rtl/>
        </w:rPr>
        <w:t xml:space="preserve"> بين البالغين والأطفال</w:t>
      </w:r>
      <w:r w:rsidRPr="007E7096">
        <w:rPr>
          <w:rFonts w:hint="cs"/>
          <w:rtl/>
        </w:rPr>
        <w:t>؛</w:t>
      </w:r>
    </w:p>
    <w:p w:rsidR="007E7096" w:rsidRPr="007E7096" w:rsidRDefault="007E7096" w:rsidP="007E7096">
      <w:pPr>
        <w:pStyle w:val="SingleTxtGA"/>
        <w:rPr>
          <w:rFonts w:hint="cs"/>
          <w:rtl/>
          <w:lang w:bidi="ar-SY"/>
        </w:rPr>
      </w:pPr>
      <w:r w:rsidRPr="007E7096">
        <w:rPr>
          <w:rFonts w:hint="cs"/>
          <w:rtl/>
          <w:lang w:bidi="ar-SY"/>
        </w:rPr>
        <w:tab/>
        <w:t>(ب)</w:t>
      </w:r>
      <w:r w:rsidRPr="007E7096">
        <w:rPr>
          <w:rFonts w:hint="cs"/>
          <w:rtl/>
          <w:lang w:bidi="ar-SY"/>
        </w:rPr>
        <w:tab/>
        <w:t xml:space="preserve">عدم اجتماع </w:t>
      </w:r>
      <w:r w:rsidRPr="007E7096">
        <w:rPr>
          <w:rtl/>
        </w:rPr>
        <w:t xml:space="preserve">الغالبية العظمى من الأطفال </w:t>
      </w:r>
      <w:r w:rsidRPr="007E7096">
        <w:rPr>
          <w:rFonts w:hint="cs"/>
          <w:rtl/>
        </w:rPr>
        <w:t>ب</w:t>
      </w:r>
      <w:r w:rsidRPr="007E7096">
        <w:rPr>
          <w:rtl/>
        </w:rPr>
        <w:t xml:space="preserve">محاميهم </w:t>
      </w:r>
      <w:r w:rsidRPr="007E7096">
        <w:rPr>
          <w:rFonts w:hint="cs"/>
          <w:rtl/>
        </w:rPr>
        <w:t>إلى غاية البدء في</w:t>
      </w:r>
      <w:r w:rsidRPr="007E7096">
        <w:rPr>
          <w:rtl/>
        </w:rPr>
        <w:t xml:space="preserve"> محاكمتهم؛</w:t>
      </w:r>
    </w:p>
    <w:p w:rsidR="007E7096" w:rsidRPr="007E7096" w:rsidRDefault="007E7096" w:rsidP="007E7096">
      <w:pPr>
        <w:pStyle w:val="SingleTxtGA"/>
        <w:rPr>
          <w:rFonts w:hint="cs"/>
          <w:rtl/>
        </w:rPr>
      </w:pPr>
      <w:r w:rsidRPr="007E7096">
        <w:rPr>
          <w:rFonts w:hint="cs"/>
          <w:rtl/>
          <w:lang w:bidi="ar-SY"/>
        </w:rPr>
        <w:tab/>
        <w:t>(ج)</w:t>
      </w:r>
      <w:r w:rsidRPr="007E7096">
        <w:rPr>
          <w:rFonts w:hint="cs"/>
          <w:rtl/>
          <w:lang w:bidi="ar-SY"/>
        </w:rPr>
        <w:tab/>
      </w:r>
      <w:r w:rsidRPr="007E7096">
        <w:rPr>
          <w:rFonts w:hint="cs"/>
          <w:rtl/>
        </w:rPr>
        <w:t>حدوث</w:t>
      </w:r>
      <w:r w:rsidRPr="007E7096">
        <w:rPr>
          <w:rtl/>
        </w:rPr>
        <w:t xml:space="preserve"> زيادة مقلقة في </w:t>
      </w:r>
      <w:r w:rsidR="00ED31B4">
        <w:rPr>
          <w:rFonts w:hint="cs"/>
          <w:rtl/>
        </w:rPr>
        <w:t xml:space="preserve">عدد </w:t>
      </w:r>
      <w:r w:rsidRPr="007E7096">
        <w:rPr>
          <w:rtl/>
        </w:rPr>
        <w:t xml:space="preserve">الأطفال </w:t>
      </w:r>
      <w:r w:rsidRPr="007E7096">
        <w:rPr>
          <w:rFonts w:hint="cs"/>
          <w:rtl/>
        </w:rPr>
        <w:t>المحتجزين</w:t>
      </w:r>
      <w:r w:rsidRPr="007E7096">
        <w:rPr>
          <w:rtl/>
        </w:rPr>
        <w:t xml:space="preserve"> في السنوات الأخيرة، ون</w:t>
      </w:r>
      <w:r w:rsidRPr="007E7096">
        <w:rPr>
          <w:rFonts w:hint="cs"/>
          <w:rtl/>
        </w:rPr>
        <w:t>درة استخدام</w:t>
      </w:r>
      <w:r w:rsidRPr="007E7096">
        <w:rPr>
          <w:rtl/>
        </w:rPr>
        <w:t xml:space="preserve"> بدائل للاحتجاز على الرغم من الخيارات</w:t>
      </w:r>
      <w:r w:rsidRPr="007E7096">
        <w:rPr>
          <w:rFonts w:hint="cs"/>
          <w:rtl/>
        </w:rPr>
        <w:t xml:space="preserve"> المتاحة</w:t>
      </w:r>
      <w:r w:rsidRPr="007E7096">
        <w:rPr>
          <w:rtl/>
        </w:rPr>
        <w:t xml:space="preserve"> التي ينص عليها القانون؛</w:t>
      </w:r>
    </w:p>
    <w:p w:rsidR="007E7096" w:rsidRPr="007E7096" w:rsidRDefault="007E7096" w:rsidP="007E7096">
      <w:pPr>
        <w:pStyle w:val="SingleTxtGA"/>
        <w:rPr>
          <w:rFonts w:hint="cs"/>
          <w:rtl/>
        </w:rPr>
      </w:pPr>
      <w:r w:rsidRPr="007E7096">
        <w:rPr>
          <w:rFonts w:hint="cs"/>
          <w:rtl/>
          <w:lang w:bidi="ar-SY"/>
        </w:rPr>
        <w:tab/>
        <w:t>(د)</w:t>
      </w:r>
      <w:r w:rsidRPr="007E7096">
        <w:rPr>
          <w:rFonts w:hint="cs"/>
          <w:rtl/>
          <w:lang w:bidi="ar-SY"/>
        </w:rPr>
        <w:tab/>
      </w:r>
      <w:r w:rsidRPr="007E7096">
        <w:rPr>
          <w:rFonts w:hint="cs"/>
          <w:rtl/>
        </w:rPr>
        <w:t>وضع</w:t>
      </w:r>
      <w:r w:rsidRPr="007E7096">
        <w:rPr>
          <w:rtl/>
        </w:rPr>
        <w:t xml:space="preserve"> ما يقرب من نصف الأطفال رهن الا</w:t>
      </w:r>
      <w:r w:rsidRPr="007E7096">
        <w:rPr>
          <w:rFonts w:hint="cs"/>
          <w:rtl/>
        </w:rPr>
        <w:t>حتجاز</w:t>
      </w:r>
      <w:r w:rsidRPr="007E7096">
        <w:rPr>
          <w:rtl/>
        </w:rPr>
        <w:t xml:space="preserve"> السابق للمحاكمة، وغالبا</w:t>
      </w:r>
      <w:r w:rsidRPr="007E7096">
        <w:rPr>
          <w:rFonts w:hint="cs"/>
          <w:rtl/>
        </w:rPr>
        <w:t>ً</w:t>
      </w:r>
      <w:r w:rsidRPr="007E7096">
        <w:rPr>
          <w:rtl/>
        </w:rPr>
        <w:t xml:space="preserve"> ما تتجاوز</w:t>
      </w:r>
      <w:r w:rsidRPr="007E7096">
        <w:rPr>
          <w:rFonts w:hint="cs"/>
          <w:rtl/>
        </w:rPr>
        <w:t xml:space="preserve"> فترة هذا الاحتجاز</w:t>
      </w:r>
      <w:r w:rsidRPr="007E7096">
        <w:rPr>
          <w:rtl/>
        </w:rPr>
        <w:t xml:space="preserve"> الم</w:t>
      </w:r>
      <w:r w:rsidRPr="007E7096">
        <w:rPr>
          <w:rFonts w:hint="cs"/>
          <w:rtl/>
        </w:rPr>
        <w:t>دة</w:t>
      </w:r>
      <w:r w:rsidRPr="007E7096">
        <w:rPr>
          <w:rtl/>
        </w:rPr>
        <w:t xml:space="preserve"> القانونية </w:t>
      </w:r>
      <w:r w:rsidRPr="007E7096">
        <w:rPr>
          <w:rFonts w:hint="cs"/>
          <w:rtl/>
        </w:rPr>
        <w:t>المحددة ب</w:t>
      </w:r>
      <w:r w:rsidRPr="007E7096">
        <w:rPr>
          <w:rtl/>
        </w:rPr>
        <w:t>شهرين؛</w:t>
      </w:r>
    </w:p>
    <w:p w:rsidR="007E7096" w:rsidRPr="007E7096" w:rsidRDefault="007E7096" w:rsidP="00ED31B4">
      <w:pPr>
        <w:pStyle w:val="SingleTxtGA"/>
        <w:rPr>
          <w:rFonts w:hint="cs"/>
          <w:rtl/>
          <w:lang w:bidi="ar-SY"/>
        </w:rPr>
      </w:pPr>
      <w:r w:rsidRPr="007E7096">
        <w:rPr>
          <w:rFonts w:hint="cs"/>
          <w:rtl/>
          <w:lang w:bidi="ar-SY"/>
        </w:rPr>
        <w:tab/>
        <w:t>(</w:t>
      </w:r>
      <w:r w:rsidRPr="007E7096">
        <w:rPr>
          <w:rFonts w:hint="cs"/>
          <w:rtl/>
        </w:rPr>
        <w:t>ﻫ)</w:t>
      </w:r>
      <w:r w:rsidRPr="007E7096">
        <w:rPr>
          <w:rFonts w:hint="cs"/>
          <w:rtl/>
          <w:lang w:bidi="ar-SY"/>
        </w:rPr>
        <w:tab/>
      </w:r>
      <w:r w:rsidRPr="007E7096">
        <w:rPr>
          <w:rtl/>
        </w:rPr>
        <w:t xml:space="preserve">الظروف المعيشية السيئة والمتدهورة </w:t>
      </w:r>
      <w:r w:rsidR="00ED31B4">
        <w:rPr>
          <w:rFonts w:hint="cs"/>
          <w:rtl/>
        </w:rPr>
        <w:t xml:space="preserve">السائدة </w:t>
      </w:r>
      <w:r w:rsidRPr="007E7096">
        <w:rPr>
          <w:rtl/>
        </w:rPr>
        <w:t>في مراكز الا</w:t>
      </w:r>
      <w:r w:rsidRPr="007E7096">
        <w:rPr>
          <w:rFonts w:hint="cs"/>
          <w:rtl/>
        </w:rPr>
        <w:t>حتجاز</w:t>
      </w:r>
      <w:r w:rsidRPr="007E7096">
        <w:rPr>
          <w:rtl/>
        </w:rPr>
        <w:t xml:space="preserve"> التي ي</w:t>
      </w:r>
      <w:r w:rsidRPr="007E7096">
        <w:rPr>
          <w:rFonts w:hint="cs"/>
          <w:rtl/>
        </w:rPr>
        <w:t>سجن</w:t>
      </w:r>
      <w:r w:rsidRPr="007E7096">
        <w:rPr>
          <w:rtl/>
        </w:rPr>
        <w:t xml:space="preserve"> فيها الأطفال؛</w:t>
      </w:r>
    </w:p>
    <w:p w:rsidR="007E7096" w:rsidRPr="007E7096" w:rsidRDefault="007E7096" w:rsidP="007E7096">
      <w:pPr>
        <w:pStyle w:val="SingleTxtGA"/>
        <w:rPr>
          <w:rFonts w:hint="cs"/>
          <w:rtl/>
        </w:rPr>
      </w:pPr>
      <w:r w:rsidRPr="007E7096">
        <w:rPr>
          <w:rFonts w:hint="cs"/>
          <w:rtl/>
          <w:lang w:bidi="ar-SY"/>
        </w:rPr>
        <w:tab/>
        <w:t>(و)</w:t>
      </w:r>
      <w:r w:rsidRPr="007E7096">
        <w:rPr>
          <w:rFonts w:hint="cs"/>
          <w:rtl/>
          <w:lang w:bidi="ar-SY"/>
        </w:rPr>
        <w:tab/>
        <w:t xml:space="preserve">عدم تمكن </w:t>
      </w:r>
      <w:r w:rsidRPr="007E7096">
        <w:rPr>
          <w:rtl/>
        </w:rPr>
        <w:t xml:space="preserve">الأطفال </w:t>
      </w:r>
      <w:r w:rsidRPr="007E7096">
        <w:rPr>
          <w:rFonts w:hint="cs"/>
          <w:rtl/>
        </w:rPr>
        <w:t xml:space="preserve">المحتجزين من الحصول على </w:t>
      </w:r>
      <w:r w:rsidRPr="007E7096">
        <w:rPr>
          <w:rtl/>
        </w:rPr>
        <w:t>التعليم أو التدريب المهني</w:t>
      </w:r>
      <w:r w:rsidRPr="007E7096">
        <w:rPr>
          <w:rFonts w:hint="cs"/>
          <w:rtl/>
        </w:rPr>
        <w:t xml:space="preserve"> أو حصولهم على القدر القليل منه</w:t>
      </w:r>
      <w:r w:rsidRPr="007E7096">
        <w:rPr>
          <w:rtl/>
        </w:rPr>
        <w:t xml:space="preserve">، ومحدودية فرص الحصول على خدمات </w:t>
      </w:r>
      <w:r w:rsidRPr="007E7096">
        <w:rPr>
          <w:rFonts w:hint="cs"/>
          <w:rtl/>
        </w:rPr>
        <w:t>الإرشاد الاجتماعي</w:t>
      </w:r>
      <w:r w:rsidRPr="007E7096">
        <w:rPr>
          <w:rtl/>
        </w:rPr>
        <w:t>، بما في ذلك</w:t>
      </w:r>
      <w:r w:rsidRPr="007E7096">
        <w:rPr>
          <w:rFonts w:hint="cs"/>
          <w:rtl/>
        </w:rPr>
        <w:t xml:space="preserve"> تلك المتعلقة</w:t>
      </w:r>
      <w:r w:rsidRPr="007E7096">
        <w:rPr>
          <w:rtl/>
        </w:rPr>
        <w:t xml:space="preserve"> </w:t>
      </w:r>
      <w:r w:rsidRPr="007E7096">
        <w:rPr>
          <w:rFonts w:hint="cs"/>
          <w:rtl/>
        </w:rPr>
        <w:t>بال</w:t>
      </w:r>
      <w:r w:rsidRPr="007E7096">
        <w:rPr>
          <w:rtl/>
        </w:rPr>
        <w:t>إدمان</w:t>
      </w:r>
      <w:r w:rsidRPr="007E7096">
        <w:rPr>
          <w:rFonts w:hint="cs"/>
          <w:rtl/>
        </w:rPr>
        <w:t xml:space="preserve"> على</w:t>
      </w:r>
      <w:r w:rsidRPr="007E7096">
        <w:rPr>
          <w:rtl/>
        </w:rPr>
        <w:t xml:space="preserve"> المخدرات والكحول، و</w:t>
      </w:r>
      <w:r w:rsidRPr="007E7096">
        <w:rPr>
          <w:rFonts w:hint="cs"/>
          <w:rtl/>
        </w:rPr>
        <w:t xml:space="preserve">على </w:t>
      </w:r>
      <w:r w:rsidRPr="007E7096">
        <w:rPr>
          <w:rtl/>
        </w:rPr>
        <w:t>الأنشطة الترفيهية؛</w:t>
      </w:r>
    </w:p>
    <w:p w:rsidR="007E7096" w:rsidRPr="007E7096" w:rsidRDefault="007E7096" w:rsidP="007E7096">
      <w:pPr>
        <w:pStyle w:val="SingleTxtGA"/>
        <w:rPr>
          <w:rFonts w:hint="cs"/>
          <w:rtl/>
          <w:lang w:bidi="ar-SY"/>
        </w:rPr>
      </w:pPr>
      <w:r w:rsidRPr="007E7096">
        <w:rPr>
          <w:rFonts w:hint="cs"/>
          <w:rtl/>
        </w:rPr>
        <w:tab/>
        <w:t>(ز)</w:t>
      </w:r>
      <w:r w:rsidRPr="007E7096">
        <w:rPr>
          <w:rFonts w:hint="cs"/>
          <w:rtl/>
          <w:lang w:bidi="ar-SY"/>
        </w:rPr>
        <w:tab/>
        <w:t xml:space="preserve">القيود الشديدة المفروضة على عملية </w:t>
      </w:r>
      <w:r w:rsidRPr="007E7096">
        <w:rPr>
          <w:rtl/>
        </w:rPr>
        <w:t xml:space="preserve">رصد </w:t>
      </w:r>
      <w:r w:rsidRPr="007E7096">
        <w:rPr>
          <w:rFonts w:hint="cs"/>
          <w:rtl/>
        </w:rPr>
        <w:t>حالة الأطفال في السجون؛</w:t>
      </w:r>
    </w:p>
    <w:p w:rsidR="007E7096" w:rsidRPr="007E7096" w:rsidRDefault="007E7096" w:rsidP="00ED31B4">
      <w:pPr>
        <w:pStyle w:val="SingleTxtGA"/>
        <w:rPr>
          <w:rFonts w:hint="cs"/>
          <w:rtl/>
          <w:lang w:bidi="ar"/>
        </w:rPr>
      </w:pPr>
      <w:r w:rsidRPr="007E7096">
        <w:rPr>
          <w:rFonts w:hint="cs"/>
          <w:rtl/>
          <w:lang w:bidi="ar-SY"/>
        </w:rPr>
        <w:tab/>
        <w:t>(ح)</w:t>
      </w:r>
      <w:r w:rsidRPr="007E7096">
        <w:rPr>
          <w:rFonts w:hint="cs"/>
          <w:rtl/>
          <w:lang w:bidi="ar-SY"/>
        </w:rPr>
        <w:tab/>
      </w:r>
      <w:r w:rsidRPr="007E7096">
        <w:rPr>
          <w:rtl/>
        </w:rPr>
        <w:t xml:space="preserve">عدم وجود برامج </w:t>
      </w:r>
      <w:r w:rsidRPr="007E7096">
        <w:rPr>
          <w:rFonts w:hint="cs"/>
          <w:rtl/>
        </w:rPr>
        <w:t>تتعلق ب</w:t>
      </w:r>
      <w:r w:rsidRPr="007E7096">
        <w:rPr>
          <w:rtl/>
        </w:rPr>
        <w:t>إعادة التأهيل و</w:t>
      </w:r>
      <w:r w:rsidRPr="007E7096">
        <w:rPr>
          <w:rFonts w:hint="cs"/>
          <w:rtl/>
        </w:rPr>
        <w:t>ال</w:t>
      </w:r>
      <w:r w:rsidRPr="007E7096">
        <w:rPr>
          <w:rtl/>
        </w:rPr>
        <w:t xml:space="preserve">عدد </w:t>
      </w:r>
      <w:r w:rsidRPr="007E7096">
        <w:rPr>
          <w:rFonts w:hint="cs"/>
          <w:rtl/>
        </w:rPr>
        <w:t>ال</w:t>
      </w:r>
      <w:r w:rsidRPr="007E7096">
        <w:rPr>
          <w:rtl/>
        </w:rPr>
        <w:t>محدود</w:t>
      </w:r>
      <w:r w:rsidRPr="007E7096">
        <w:rPr>
          <w:rFonts w:hint="cs"/>
          <w:rtl/>
        </w:rPr>
        <w:t xml:space="preserve"> </w:t>
      </w:r>
      <w:r w:rsidR="00ED31B4">
        <w:rPr>
          <w:rFonts w:hint="cs"/>
          <w:rtl/>
        </w:rPr>
        <w:t>من ا</w:t>
      </w:r>
      <w:r w:rsidRPr="007E7096">
        <w:rPr>
          <w:rtl/>
        </w:rPr>
        <w:t>لموظفين المدربين المتخصصين وال</w:t>
      </w:r>
      <w:r w:rsidRPr="007E7096">
        <w:rPr>
          <w:rFonts w:hint="cs"/>
          <w:rtl/>
        </w:rPr>
        <w:t>أخصائيين</w:t>
      </w:r>
      <w:r w:rsidRPr="007E7096">
        <w:rPr>
          <w:rtl/>
        </w:rPr>
        <w:t xml:space="preserve"> الاجتماعيين للتعامل مع الأطفال </w:t>
      </w:r>
      <w:r w:rsidRPr="007E7096">
        <w:rPr>
          <w:rFonts w:hint="cs"/>
          <w:rtl/>
        </w:rPr>
        <w:t>الذين يواجهون مشاكل قانونية.</w:t>
      </w:r>
    </w:p>
    <w:p w:rsidR="007E7096" w:rsidRPr="007E7096" w:rsidRDefault="007E7096" w:rsidP="00174B49">
      <w:pPr>
        <w:pStyle w:val="SingleTxtGA"/>
        <w:rPr>
          <w:rFonts w:hint="cs"/>
          <w:b/>
          <w:bCs/>
          <w:rtl/>
          <w:lang w:bidi="ar"/>
        </w:rPr>
      </w:pPr>
      <w:r w:rsidRPr="007E7096">
        <w:rPr>
          <w:rFonts w:hint="cs"/>
          <w:rtl/>
          <w:lang w:bidi="ar"/>
        </w:rPr>
        <w:t>77-</w:t>
      </w:r>
      <w:r w:rsidRPr="007E7096">
        <w:rPr>
          <w:rFonts w:hint="cs"/>
          <w:rtl/>
          <w:lang w:bidi="ar"/>
        </w:rPr>
        <w:tab/>
      </w:r>
      <w:r w:rsidRPr="007E7096">
        <w:rPr>
          <w:rFonts w:hint="cs"/>
          <w:b/>
          <w:bCs/>
          <w:rtl/>
          <w:lang w:bidi="ar"/>
        </w:rPr>
        <w:t>توص</w:t>
      </w:r>
      <w:r w:rsidR="00174B49">
        <w:rPr>
          <w:rFonts w:hint="cs"/>
          <w:b/>
          <w:bCs/>
          <w:rtl/>
          <w:lang w:bidi="ar"/>
        </w:rPr>
        <w:t>ي</w:t>
      </w:r>
      <w:r w:rsidRPr="007E7096">
        <w:rPr>
          <w:rFonts w:hint="cs"/>
          <w:b/>
          <w:bCs/>
          <w:rtl/>
          <w:lang w:bidi="ar"/>
        </w:rPr>
        <w:t xml:space="preserve"> اللجنة الدولة الطرف بجعل نظام قضاء الأحداث متمشياً تماماً مع الاتفاقية، ولا سيما المواد 37 و39 و40 منها، ومع المعايير الأخرى ذات الصلة، </w:t>
      </w:r>
      <w:r w:rsidR="00CE55E1">
        <w:rPr>
          <w:rFonts w:hint="cs"/>
          <w:b/>
          <w:bCs/>
          <w:rtl/>
          <w:lang w:bidi="ar"/>
        </w:rPr>
        <w:t xml:space="preserve">          </w:t>
      </w:r>
      <w:r w:rsidRPr="007E7096">
        <w:rPr>
          <w:rFonts w:hint="cs"/>
          <w:b/>
          <w:bCs/>
          <w:rtl/>
          <w:lang w:bidi="ar"/>
        </w:rPr>
        <w:t xml:space="preserve">بما فيها قواعد الأمم المتحدة النموذجية الدنيا لإدارة شؤون قضاء الأحداث (قواعد بكين)؛ ومبادئ الأمم المتحدة التوجيهية لمنع جنوح الأحداث (مبادئ الرياض التوجيهية)؛ وقواعد الأمم المتحدة لحماية الأحداث المجردين من حريتهم (قواعد هافانا)؛ ومبادئ فيينا التوجيهية للعمل المتعلق بالأطفال في نظام العدالة الجنائية؛ وتعليق اللجنة العام </w:t>
      </w:r>
      <w:r w:rsidR="00AF4442">
        <w:rPr>
          <w:rFonts w:hint="cs"/>
          <w:b/>
          <w:bCs/>
          <w:rtl/>
          <w:lang w:bidi="ar"/>
        </w:rPr>
        <w:t xml:space="preserve">             </w:t>
      </w:r>
      <w:r w:rsidRPr="007E7096">
        <w:rPr>
          <w:rFonts w:hint="cs"/>
          <w:b/>
          <w:bCs/>
          <w:rtl/>
          <w:lang w:bidi="ar"/>
        </w:rPr>
        <w:t xml:space="preserve">رقم 10(2007) </w:t>
      </w:r>
      <w:r w:rsidRPr="007E7096">
        <w:rPr>
          <w:rFonts w:hint="cs"/>
          <w:b/>
          <w:bCs/>
          <w:rtl/>
        </w:rPr>
        <w:t>المتعلق</w:t>
      </w:r>
      <w:r w:rsidRPr="007E7096">
        <w:rPr>
          <w:b/>
          <w:bCs/>
          <w:rtl/>
        </w:rPr>
        <w:t xml:space="preserve"> </w:t>
      </w:r>
      <w:r w:rsidRPr="007E7096">
        <w:rPr>
          <w:rFonts w:hint="cs"/>
          <w:b/>
          <w:bCs/>
          <w:rtl/>
        </w:rPr>
        <w:t>ب</w:t>
      </w:r>
      <w:r w:rsidRPr="007E7096">
        <w:rPr>
          <w:b/>
          <w:bCs/>
          <w:rtl/>
        </w:rPr>
        <w:t>حق</w:t>
      </w:r>
      <w:r w:rsidRPr="007E7096">
        <w:rPr>
          <w:rFonts w:hint="cs"/>
          <w:b/>
          <w:bCs/>
          <w:rtl/>
        </w:rPr>
        <w:t>وق</w:t>
      </w:r>
      <w:r w:rsidRPr="007E7096">
        <w:rPr>
          <w:b/>
          <w:bCs/>
          <w:rtl/>
        </w:rPr>
        <w:t xml:space="preserve"> الطفل في إطار قضاء الأحداث</w:t>
      </w:r>
      <w:r w:rsidRPr="007E7096">
        <w:rPr>
          <w:rFonts w:hint="cs"/>
          <w:b/>
          <w:bCs/>
          <w:rtl/>
          <w:lang w:bidi="ar"/>
        </w:rPr>
        <w:t>. وتوصي اللجنة بوجه خاص الدولة الطرف بالاضطلاع بما يلي:</w:t>
      </w:r>
    </w:p>
    <w:p w:rsidR="007E7096" w:rsidRPr="007E7096" w:rsidRDefault="007E7096" w:rsidP="007E7096">
      <w:pPr>
        <w:pStyle w:val="SingleTxtGA"/>
        <w:rPr>
          <w:rFonts w:hint="cs"/>
          <w:b/>
          <w:bCs/>
          <w:rtl/>
          <w:lang w:bidi="ar"/>
        </w:rPr>
      </w:pPr>
      <w:r w:rsidRPr="007E7096">
        <w:rPr>
          <w:rFonts w:hint="cs"/>
          <w:b/>
          <w:bCs/>
          <w:rtl/>
          <w:lang w:bidi="ar"/>
        </w:rPr>
        <w:tab/>
        <w:t>(أ)</w:t>
      </w:r>
      <w:r w:rsidRPr="007E7096">
        <w:rPr>
          <w:rFonts w:hint="cs"/>
          <w:b/>
          <w:bCs/>
          <w:rtl/>
          <w:lang w:bidi="ar"/>
        </w:rPr>
        <w:tab/>
        <w:t>إنشاء محاكم متخصصة في قضاء الأحداث في شتى أنحاء البلد؛</w:t>
      </w:r>
    </w:p>
    <w:p w:rsidR="007E7096" w:rsidRPr="007E7096" w:rsidRDefault="007E7096" w:rsidP="007E7096">
      <w:pPr>
        <w:pStyle w:val="SingleTxtGA"/>
        <w:rPr>
          <w:rFonts w:hint="cs"/>
          <w:b/>
          <w:bCs/>
          <w:rtl/>
        </w:rPr>
      </w:pPr>
      <w:r w:rsidRPr="007E7096">
        <w:rPr>
          <w:rFonts w:hint="cs"/>
          <w:b/>
          <w:bCs/>
          <w:rtl/>
        </w:rPr>
        <w:tab/>
        <w:t>(ب)</w:t>
      </w:r>
      <w:r w:rsidRPr="007E7096">
        <w:rPr>
          <w:rFonts w:hint="cs"/>
          <w:b/>
          <w:bCs/>
          <w:rtl/>
        </w:rPr>
        <w:tab/>
        <w:t>ضمان عدم تعرض أي طفل للإيذاء والتعذيب عند احتكاكه بالقانون أو مخالفته له، ولا سيما أثناء توقيفه والتحقيق معه؛</w:t>
      </w:r>
    </w:p>
    <w:p w:rsidR="007E7096" w:rsidRPr="007E7096" w:rsidRDefault="007E7096" w:rsidP="00AF4442">
      <w:pPr>
        <w:pStyle w:val="SingleTxtGA"/>
        <w:rPr>
          <w:rFonts w:hint="cs"/>
          <w:b/>
          <w:bCs/>
          <w:rtl/>
        </w:rPr>
      </w:pPr>
      <w:r w:rsidRPr="007E7096">
        <w:rPr>
          <w:rFonts w:hint="cs"/>
          <w:b/>
          <w:bCs/>
          <w:rtl/>
        </w:rPr>
        <w:tab/>
        <w:t>(ج)</w:t>
      </w:r>
      <w:r w:rsidRPr="007E7096">
        <w:rPr>
          <w:rFonts w:hint="cs"/>
          <w:b/>
          <w:bCs/>
          <w:rtl/>
        </w:rPr>
        <w:tab/>
      </w:r>
      <w:r w:rsidR="00AF4442">
        <w:rPr>
          <w:rFonts w:hint="cs"/>
          <w:b/>
          <w:bCs/>
          <w:rtl/>
        </w:rPr>
        <w:t xml:space="preserve">مدّ </w:t>
      </w:r>
      <w:r w:rsidRPr="007E7096">
        <w:rPr>
          <w:b/>
          <w:bCs/>
          <w:rtl/>
        </w:rPr>
        <w:t xml:space="preserve">الأطفال، الضحايا والمتّهمين على حدّ سواء، </w:t>
      </w:r>
      <w:r w:rsidRPr="007E7096">
        <w:rPr>
          <w:rFonts w:hint="cs"/>
          <w:b/>
          <w:bCs/>
          <w:rtl/>
        </w:rPr>
        <w:t>بما يكفي</w:t>
      </w:r>
      <w:r w:rsidRPr="007E7096">
        <w:rPr>
          <w:b/>
          <w:bCs/>
          <w:rtl/>
        </w:rPr>
        <w:t xml:space="preserve"> من المساعدة القانونية وغيرها من المساعدات في مرحلة مبكِّرة من بدء الإجراءات وفي جميع مراحل الإجراءات القانونية؛</w:t>
      </w:r>
    </w:p>
    <w:p w:rsidR="007E7096" w:rsidRPr="007E7096" w:rsidRDefault="007E7096" w:rsidP="007E7096">
      <w:pPr>
        <w:pStyle w:val="SingleTxtGA"/>
        <w:rPr>
          <w:rFonts w:hint="cs"/>
          <w:b/>
          <w:bCs/>
          <w:rtl/>
        </w:rPr>
      </w:pPr>
      <w:r w:rsidRPr="007E7096">
        <w:rPr>
          <w:rFonts w:hint="cs"/>
          <w:b/>
          <w:bCs/>
          <w:rtl/>
        </w:rPr>
        <w:tab/>
      </w:r>
      <w:r w:rsidRPr="007E7096">
        <w:rPr>
          <w:rFonts w:hint="cs"/>
          <w:b/>
          <w:bCs/>
          <w:rtl/>
          <w:lang w:bidi="ar"/>
        </w:rPr>
        <w:t>(د)</w:t>
      </w:r>
      <w:r w:rsidRPr="007E7096">
        <w:rPr>
          <w:rFonts w:hint="cs"/>
          <w:b/>
          <w:bCs/>
          <w:rtl/>
          <w:lang w:bidi="ar"/>
        </w:rPr>
        <w:tab/>
      </w:r>
      <w:r w:rsidRPr="007E7096">
        <w:rPr>
          <w:b/>
          <w:bCs/>
          <w:rtl/>
        </w:rPr>
        <w:t xml:space="preserve">ضمان ألا يبقى الأطفال المحرومون من حرِّيتهم أبداً مع الكبار في مراكز </w:t>
      </w:r>
      <w:r w:rsidRPr="007E7096">
        <w:rPr>
          <w:rFonts w:hint="cs"/>
          <w:b/>
          <w:bCs/>
          <w:rtl/>
        </w:rPr>
        <w:t>إ</w:t>
      </w:r>
      <w:r w:rsidRPr="007E7096">
        <w:rPr>
          <w:b/>
          <w:bCs/>
          <w:rtl/>
        </w:rPr>
        <w:t xml:space="preserve">عادة التأهيل أو في مرافق الاحتجاز، وأن تتوفَّر لهم بيئة مأمونة </w:t>
      </w:r>
      <w:r w:rsidRPr="007E7096">
        <w:rPr>
          <w:rFonts w:hint="cs"/>
          <w:b/>
          <w:bCs/>
          <w:rtl/>
        </w:rPr>
        <w:t>وملائمة للطفل</w:t>
      </w:r>
      <w:r w:rsidRPr="007E7096">
        <w:rPr>
          <w:b/>
          <w:bCs/>
          <w:rtl/>
        </w:rPr>
        <w:t>، وأن يبقوا على اتّصال منتظم مع أسرهم</w:t>
      </w:r>
      <w:r w:rsidRPr="007E7096">
        <w:rPr>
          <w:rFonts w:hint="cs"/>
          <w:b/>
          <w:bCs/>
          <w:rtl/>
        </w:rPr>
        <w:t>، وأن يوفر لهم الغذاء والتعليم والتدريب المهني</w:t>
      </w:r>
      <w:r w:rsidRPr="007E7096">
        <w:rPr>
          <w:b/>
          <w:bCs/>
          <w:rtl/>
        </w:rPr>
        <w:t>؛</w:t>
      </w:r>
    </w:p>
    <w:p w:rsidR="007E7096" w:rsidRPr="007E7096" w:rsidRDefault="007E7096" w:rsidP="00AF4442">
      <w:pPr>
        <w:pStyle w:val="SingleTxtGA"/>
        <w:rPr>
          <w:rFonts w:hint="cs"/>
          <w:b/>
          <w:bCs/>
          <w:rtl/>
        </w:rPr>
      </w:pPr>
      <w:r w:rsidRPr="007E7096">
        <w:rPr>
          <w:rFonts w:hint="cs"/>
          <w:b/>
          <w:bCs/>
          <w:rtl/>
        </w:rPr>
        <w:tab/>
      </w:r>
      <w:r w:rsidRPr="007E7096">
        <w:rPr>
          <w:rFonts w:hint="cs"/>
          <w:b/>
          <w:bCs/>
          <w:rtl/>
          <w:lang w:bidi="ar-SY"/>
        </w:rPr>
        <w:t>(</w:t>
      </w:r>
      <w:r w:rsidRPr="007E7096">
        <w:rPr>
          <w:rFonts w:hint="cs"/>
          <w:b/>
          <w:bCs/>
          <w:rtl/>
        </w:rPr>
        <w:t>ﻫ)</w:t>
      </w:r>
      <w:r w:rsidRPr="007E7096">
        <w:rPr>
          <w:rFonts w:hint="cs"/>
          <w:b/>
          <w:bCs/>
          <w:rtl/>
        </w:rPr>
        <w:tab/>
        <w:t xml:space="preserve">إبلاغ </w:t>
      </w:r>
      <w:r w:rsidRPr="007E7096">
        <w:rPr>
          <w:b/>
          <w:bCs/>
          <w:rtl/>
        </w:rPr>
        <w:t>الأطفال</w:t>
      </w:r>
      <w:r w:rsidRPr="007E7096">
        <w:rPr>
          <w:rFonts w:hint="cs"/>
          <w:b/>
          <w:bCs/>
          <w:rtl/>
        </w:rPr>
        <w:t xml:space="preserve"> المحرومين من الحرية </w:t>
      </w:r>
      <w:r w:rsidR="00AF4442">
        <w:rPr>
          <w:rFonts w:hint="cs"/>
          <w:b/>
          <w:bCs/>
          <w:rtl/>
        </w:rPr>
        <w:t>ب</w:t>
      </w:r>
      <w:r w:rsidRPr="007E7096">
        <w:rPr>
          <w:rFonts w:hint="cs"/>
          <w:b/>
          <w:bCs/>
          <w:rtl/>
        </w:rPr>
        <w:t xml:space="preserve">أي شكل من </w:t>
      </w:r>
      <w:r w:rsidR="00AF4442">
        <w:rPr>
          <w:rFonts w:hint="cs"/>
          <w:b/>
          <w:bCs/>
          <w:rtl/>
        </w:rPr>
        <w:t>الأ</w:t>
      </w:r>
      <w:r w:rsidRPr="007E7096">
        <w:rPr>
          <w:rFonts w:hint="cs"/>
          <w:b/>
          <w:bCs/>
          <w:rtl/>
        </w:rPr>
        <w:t xml:space="preserve">شكال </w:t>
      </w:r>
      <w:r w:rsidR="00AF4442">
        <w:rPr>
          <w:rFonts w:hint="cs"/>
          <w:b/>
          <w:bCs/>
          <w:rtl/>
        </w:rPr>
        <w:t>ب</w:t>
      </w:r>
      <w:r w:rsidRPr="007E7096">
        <w:rPr>
          <w:rFonts w:hint="cs"/>
          <w:b/>
          <w:bCs/>
          <w:rtl/>
        </w:rPr>
        <w:t>الحقوق التي تتيح لهم مراجعة قرار الإيداع الصادر في حقهم؛</w:t>
      </w:r>
    </w:p>
    <w:p w:rsidR="007E7096" w:rsidRPr="007E7096" w:rsidRDefault="007E7096" w:rsidP="007E7096">
      <w:pPr>
        <w:pStyle w:val="SingleTxtGA"/>
        <w:rPr>
          <w:rFonts w:hint="cs"/>
          <w:b/>
          <w:bCs/>
          <w:rtl/>
        </w:rPr>
      </w:pPr>
      <w:r w:rsidRPr="007E7096">
        <w:rPr>
          <w:rFonts w:hint="cs"/>
          <w:b/>
          <w:bCs/>
          <w:rtl/>
        </w:rPr>
        <w:tab/>
        <w:t>(و)</w:t>
      </w:r>
      <w:r w:rsidRPr="007E7096">
        <w:rPr>
          <w:rFonts w:hint="cs"/>
          <w:b/>
          <w:bCs/>
          <w:rtl/>
        </w:rPr>
        <w:tab/>
      </w:r>
      <w:r w:rsidRPr="007E7096">
        <w:rPr>
          <w:b/>
          <w:bCs/>
          <w:rtl/>
        </w:rPr>
        <w:t>تعزيز التدابير البديلة للاحتجاز</w:t>
      </w:r>
      <w:r w:rsidRPr="007E7096">
        <w:rPr>
          <w:rFonts w:hint="cs"/>
          <w:b/>
          <w:bCs/>
          <w:rtl/>
        </w:rPr>
        <w:t>،</w:t>
      </w:r>
      <w:r w:rsidRPr="007E7096">
        <w:rPr>
          <w:b/>
          <w:bCs/>
          <w:rtl/>
        </w:rPr>
        <w:t xml:space="preserve"> مثل تغيير </w:t>
      </w:r>
      <w:r w:rsidRPr="007E7096">
        <w:rPr>
          <w:rFonts w:hint="cs"/>
          <w:b/>
          <w:bCs/>
          <w:rtl/>
        </w:rPr>
        <w:t>منحى</w:t>
      </w:r>
      <w:r w:rsidRPr="007E7096">
        <w:rPr>
          <w:b/>
          <w:bCs/>
          <w:rtl/>
        </w:rPr>
        <w:t xml:space="preserve"> الاهتمامات، </w:t>
      </w:r>
      <w:r w:rsidRPr="007E7096">
        <w:rPr>
          <w:rFonts w:hint="cs"/>
          <w:b/>
          <w:bCs/>
          <w:rtl/>
        </w:rPr>
        <w:t>والإفراج المشروط</w:t>
      </w:r>
      <w:r w:rsidRPr="007E7096">
        <w:rPr>
          <w:b/>
          <w:bCs/>
          <w:rtl/>
        </w:rPr>
        <w:t xml:space="preserve">، وتقديم المشورة، والخدمة المجتمعية </w:t>
      </w:r>
      <w:r w:rsidR="00AF4442">
        <w:rPr>
          <w:rFonts w:hint="cs"/>
          <w:b/>
          <w:bCs/>
          <w:rtl/>
        </w:rPr>
        <w:t xml:space="preserve">المنحى </w:t>
      </w:r>
      <w:r w:rsidRPr="007E7096">
        <w:rPr>
          <w:b/>
          <w:bCs/>
          <w:rtl/>
        </w:rPr>
        <w:t>أو تعليق الأحكام، حيثما أمكن ذلك</w:t>
      </w:r>
      <w:r w:rsidRPr="007E7096">
        <w:rPr>
          <w:rFonts w:hint="cs"/>
          <w:b/>
          <w:bCs/>
          <w:rtl/>
        </w:rPr>
        <w:t>؛</w:t>
      </w:r>
    </w:p>
    <w:p w:rsidR="007E7096" w:rsidRPr="007E7096" w:rsidRDefault="007E7096" w:rsidP="007E7096">
      <w:pPr>
        <w:pStyle w:val="SingleTxtGA"/>
        <w:rPr>
          <w:rFonts w:hint="cs"/>
          <w:b/>
          <w:bCs/>
          <w:rtl/>
        </w:rPr>
      </w:pPr>
      <w:r w:rsidRPr="007E7096">
        <w:rPr>
          <w:rFonts w:hint="cs"/>
          <w:b/>
          <w:bCs/>
          <w:rtl/>
        </w:rPr>
        <w:tab/>
      </w:r>
      <w:r w:rsidRPr="007E7096">
        <w:rPr>
          <w:rFonts w:hint="cs"/>
          <w:b/>
          <w:bCs/>
          <w:rtl/>
          <w:lang w:bidi="ar"/>
        </w:rPr>
        <w:t>(ز)</w:t>
      </w:r>
      <w:r w:rsidRPr="007E7096">
        <w:rPr>
          <w:rFonts w:hint="cs"/>
          <w:b/>
          <w:bCs/>
          <w:rtl/>
          <w:lang w:bidi="ar"/>
        </w:rPr>
        <w:tab/>
      </w:r>
      <w:r w:rsidRPr="007E7096">
        <w:rPr>
          <w:b/>
          <w:bCs/>
          <w:rtl/>
        </w:rPr>
        <w:t xml:space="preserve">التماس </w:t>
      </w:r>
      <w:r w:rsidRPr="007E7096">
        <w:rPr>
          <w:rFonts w:hint="cs"/>
          <w:b/>
          <w:bCs/>
          <w:rtl/>
        </w:rPr>
        <w:t>ال</w:t>
      </w:r>
      <w:r w:rsidRPr="007E7096">
        <w:rPr>
          <w:b/>
          <w:bCs/>
          <w:rtl/>
        </w:rPr>
        <w:t>مزيد من المساعدة التقنية في مجال قضاء الأحداث وتدريب الشرطة من الفريق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غير حكومية</w:t>
      </w:r>
      <w:r w:rsidRPr="007E7096">
        <w:rPr>
          <w:rFonts w:hint="cs"/>
          <w:b/>
          <w:bCs/>
          <w:rtl/>
        </w:rPr>
        <w:t>؛</w:t>
      </w:r>
    </w:p>
    <w:p w:rsidR="007E7096" w:rsidRPr="007A2EE6" w:rsidRDefault="007E7096" w:rsidP="007A2EE6">
      <w:pPr>
        <w:pStyle w:val="H23GA"/>
        <w:rPr>
          <w:rFonts w:hint="cs"/>
          <w:rtl/>
        </w:rPr>
      </w:pPr>
      <w:r w:rsidRPr="007E7096">
        <w:rPr>
          <w:rFonts w:hint="cs"/>
          <w:rtl/>
        </w:rPr>
        <w:tab/>
      </w:r>
      <w:r w:rsidRPr="007E7096">
        <w:rPr>
          <w:rFonts w:hint="cs"/>
          <w:rtl/>
        </w:rPr>
        <w:tab/>
      </w:r>
      <w:r w:rsidRPr="007A2EE6">
        <w:rPr>
          <w:rFonts w:hint="cs"/>
          <w:rtl/>
        </w:rPr>
        <w:t>حماية الشهود وضحايا الجرائم</w:t>
      </w:r>
    </w:p>
    <w:p w:rsidR="007E7096" w:rsidRPr="007E7096" w:rsidRDefault="007E7096" w:rsidP="00AF4442">
      <w:pPr>
        <w:pStyle w:val="SingleTxtGA"/>
        <w:rPr>
          <w:rFonts w:hint="cs"/>
          <w:b/>
          <w:bCs/>
          <w:rtl/>
        </w:rPr>
      </w:pPr>
      <w:r w:rsidRPr="007E7096">
        <w:rPr>
          <w:rFonts w:hint="cs"/>
          <w:rtl/>
        </w:rPr>
        <w:t>78-</w:t>
      </w:r>
      <w:r w:rsidRPr="007E7096">
        <w:rPr>
          <w:rFonts w:hint="cs"/>
          <w:b/>
          <w:bCs/>
          <w:rtl/>
        </w:rPr>
        <w:tab/>
        <w:t>توصي اللجنة الدولة الطرف بأن تضمن، من خلال اعتماد الأحكام وال</w:t>
      </w:r>
      <w:r w:rsidR="00AF4442">
        <w:rPr>
          <w:rFonts w:hint="cs"/>
          <w:b/>
          <w:bCs/>
          <w:rtl/>
        </w:rPr>
        <w:t xml:space="preserve">نظم </w:t>
      </w:r>
      <w:r w:rsidRPr="007E7096">
        <w:rPr>
          <w:rFonts w:hint="cs"/>
          <w:b/>
          <w:bCs/>
          <w:rtl/>
        </w:rPr>
        <w:t>القانونية المناسبة، توفير الحماية المنصوص عليها في الاتفاقية لجميع الأطفال الضحايا و/أو الأطفال الشهود على جرائم من قبيل الاعتداء والعنف المنزلي والاستغلال الجنسي والاقتصادي والاختطاف والاتجار، والمراعاة التامة لمبادئ الأمم المتحدة التوجيهية بشأن العدالة في الأمور المتعلقة بالأطفال ضحايا الجريمة والشهود عليها (قرار المجلس الاقتصادي والاجتماعي 2005/20، المرفق).</w:t>
      </w:r>
    </w:p>
    <w:p w:rsidR="007E7096" w:rsidRPr="007A2EE6" w:rsidRDefault="00AF4442" w:rsidP="007A2EE6">
      <w:pPr>
        <w:pStyle w:val="H23GA"/>
        <w:rPr>
          <w:rFonts w:hint="cs"/>
          <w:rtl/>
        </w:rPr>
      </w:pPr>
      <w:r>
        <w:rPr>
          <w:rFonts w:hint="cs"/>
          <w:rtl/>
        </w:rPr>
        <w:tab/>
      </w:r>
      <w:r>
        <w:rPr>
          <w:rFonts w:hint="cs"/>
          <w:rtl/>
        </w:rPr>
        <w:tab/>
      </w:r>
      <w:r w:rsidR="007E7096" w:rsidRPr="007A2EE6">
        <w:rPr>
          <w:rFonts w:hint="cs"/>
          <w:rtl/>
        </w:rPr>
        <w:t>الأطفال من أصل فيتنامي</w:t>
      </w:r>
    </w:p>
    <w:p w:rsidR="007E7096" w:rsidRPr="007E7096" w:rsidRDefault="007E7096" w:rsidP="00AF4442">
      <w:pPr>
        <w:pStyle w:val="SingleTxtGA"/>
        <w:rPr>
          <w:rFonts w:hint="cs"/>
          <w:rtl/>
        </w:rPr>
      </w:pPr>
      <w:r w:rsidRPr="007E7096">
        <w:rPr>
          <w:rFonts w:hint="cs"/>
          <w:rtl/>
        </w:rPr>
        <w:t>79-</w:t>
      </w:r>
      <w:r w:rsidRPr="007E7096">
        <w:rPr>
          <w:rFonts w:hint="cs"/>
          <w:rtl/>
        </w:rPr>
        <w:tab/>
      </w:r>
      <w:r w:rsidRPr="007E7096">
        <w:rPr>
          <w:rtl/>
        </w:rPr>
        <w:t>تشعر اللجنة بالقلق ل</w:t>
      </w:r>
      <w:r w:rsidRPr="007E7096">
        <w:rPr>
          <w:rFonts w:hint="cs"/>
          <w:rtl/>
        </w:rPr>
        <w:t>استمرار عدم الاعتراف بالأطفال من أصل فيتنامي كمواطنين، مما أدى</w:t>
      </w:r>
      <w:r w:rsidRPr="007E7096">
        <w:rPr>
          <w:rtl/>
        </w:rPr>
        <w:t xml:space="preserve"> بهم إلى العيش في ظروف</w:t>
      </w:r>
      <w:r w:rsidRPr="007E7096">
        <w:rPr>
          <w:rFonts w:hint="cs"/>
          <w:rtl/>
        </w:rPr>
        <w:t xml:space="preserve"> عزلة</w:t>
      </w:r>
      <w:r w:rsidRPr="007E7096">
        <w:rPr>
          <w:rtl/>
        </w:rPr>
        <w:t xml:space="preserve"> سيئة دون</w:t>
      </w:r>
      <w:r w:rsidRPr="007E7096">
        <w:rPr>
          <w:rFonts w:hint="cs"/>
          <w:rtl/>
        </w:rPr>
        <w:t xml:space="preserve"> أن يتمكنوا من</w:t>
      </w:r>
      <w:r w:rsidRPr="007E7096">
        <w:rPr>
          <w:rtl/>
        </w:rPr>
        <w:t xml:space="preserve"> الحصول على وثائق الهوية</w:t>
      </w:r>
      <w:r w:rsidRPr="007E7096">
        <w:rPr>
          <w:rFonts w:hint="cs"/>
          <w:rtl/>
        </w:rPr>
        <w:t>،</w:t>
      </w:r>
      <w:r w:rsidRPr="007E7096">
        <w:rPr>
          <w:rtl/>
        </w:rPr>
        <w:t xml:space="preserve"> و</w:t>
      </w:r>
      <w:r w:rsidRPr="007E7096">
        <w:rPr>
          <w:rFonts w:hint="cs"/>
          <w:rtl/>
        </w:rPr>
        <w:t>جعلهم</w:t>
      </w:r>
      <w:r w:rsidRPr="007E7096">
        <w:rPr>
          <w:rtl/>
        </w:rPr>
        <w:t xml:space="preserve"> </w:t>
      </w:r>
      <w:r w:rsidRPr="007E7096">
        <w:rPr>
          <w:rFonts w:hint="cs"/>
          <w:rtl/>
        </w:rPr>
        <w:t>شديدي الهشاشة أمام عمليات الاتجار والاستغلال</w:t>
      </w:r>
      <w:r w:rsidRPr="007E7096">
        <w:rPr>
          <w:rtl/>
        </w:rPr>
        <w:t xml:space="preserve">. </w:t>
      </w:r>
      <w:r w:rsidRPr="007E7096">
        <w:rPr>
          <w:rFonts w:hint="cs"/>
          <w:rtl/>
        </w:rPr>
        <w:t>وتشعر اللجنة</w:t>
      </w:r>
      <w:r w:rsidRPr="007E7096">
        <w:rPr>
          <w:rtl/>
        </w:rPr>
        <w:t xml:space="preserve"> </w:t>
      </w:r>
      <w:r w:rsidR="00AF4442">
        <w:rPr>
          <w:rFonts w:hint="cs"/>
          <w:rtl/>
        </w:rPr>
        <w:t xml:space="preserve">ببالغ </w:t>
      </w:r>
      <w:r w:rsidRPr="007E7096">
        <w:rPr>
          <w:rFonts w:hint="cs"/>
          <w:rtl/>
        </w:rPr>
        <w:t>القلق للتقارير التي تفيد ببيع ثلث الفتيات والشابات من أصل فيتنامي لممارسة البغاء بسبب</w:t>
      </w:r>
      <w:r w:rsidRPr="007E7096">
        <w:rPr>
          <w:rtl/>
        </w:rPr>
        <w:t xml:space="preserve"> </w:t>
      </w:r>
      <w:r w:rsidRPr="007E7096">
        <w:rPr>
          <w:rFonts w:hint="cs"/>
          <w:rtl/>
        </w:rPr>
        <w:t>وضعهن</w:t>
      </w:r>
      <w:r w:rsidRPr="007E7096">
        <w:rPr>
          <w:rtl/>
        </w:rPr>
        <w:t xml:space="preserve"> الاجتماعي والاقتصادي المتدني</w:t>
      </w:r>
      <w:r w:rsidRPr="007E7096">
        <w:rPr>
          <w:rFonts w:hint="cs"/>
          <w:rtl/>
        </w:rPr>
        <w:t>.</w:t>
      </w:r>
    </w:p>
    <w:p w:rsidR="007E7096" w:rsidRPr="007E7096" w:rsidRDefault="007E7096" w:rsidP="00AF4442">
      <w:pPr>
        <w:pStyle w:val="SingleTxtGA"/>
        <w:rPr>
          <w:rFonts w:hint="cs"/>
          <w:b/>
          <w:bCs/>
          <w:rtl/>
        </w:rPr>
      </w:pPr>
      <w:r w:rsidRPr="007E7096">
        <w:rPr>
          <w:rFonts w:hint="cs"/>
          <w:rtl/>
        </w:rPr>
        <w:t>80-</w:t>
      </w:r>
      <w:r w:rsidRPr="007E7096">
        <w:rPr>
          <w:rFonts w:hint="cs"/>
          <w:i/>
          <w:iCs/>
          <w:rtl/>
        </w:rPr>
        <w:tab/>
      </w:r>
      <w:r w:rsidRPr="007E7096">
        <w:rPr>
          <w:b/>
          <w:bCs/>
          <w:rtl/>
        </w:rPr>
        <w:t xml:space="preserve">تحث اللجنة الدولة الطرف على </w:t>
      </w:r>
      <w:r w:rsidRPr="007E7096">
        <w:rPr>
          <w:rFonts w:hint="cs"/>
          <w:b/>
          <w:bCs/>
          <w:rtl/>
        </w:rPr>
        <w:t>الاعتراف بتعرض</w:t>
      </w:r>
      <w:r w:rsidRPr="007E7096">
        <w:rPr>
          <w:b/>
          <w:bCs/>
          <w:rtl/>
        </w:rPr>
        <w:t xml:space="preserve"> الأطفال من أصل فيتنامي للتمييز، واتخاذ جميع التدابير اللازمة لمعالجة </w:t>
      </w:r>
      <w:r w:rsidRPr="007E7096">
        <w:rPr>
          <w:rFonts w:hint="cs"/>
          <w:b/>
          <w:bCs/>
          <w:rtl/>
        </w:rPr>
        <w:t>وضعهم،</w:t>
      </w:r>
      <w:r w:rsidRPr="007E7096">
        <w:rPr>
          <w:b/>
          <w:bCs/>
          <w:rtl/>
        </w:rPr>
        <w:t xml:space="preserve"> وضمان</w:t>
      </w:r>
      <w:r w:rsidRPr="007E7096">
        <w:rPr>
          <w:rFonts w:hint="cs"/>
          <w:b/>
          <w:bCs/>
          <w:rtl/>
        </w:rPr>
        <w:t xml:space="preserve"> تمكينهم بشكل فعال من تسجيل مواليدهم</w:t>
      </w:r>
      <w:r w:rsidRPr="007E7096">
        <w:rPr>
          <w:b/>
          <w:bCs/>
          <w:rtl/>
        </w:rPr>
        <w:t>، و</w:t>
      </w:r>
      <w:r w:rsidRPr="007E7096">
        <w:rPr>
          <w:rFonts w:hint="cs"/>
          <w:b/>
          <w:bCs/>
          <w:rtl/>
        </w:rPr>
        <w:t xml:space="preserve">الحصول على </w:t>
      </w:r>
      <w:r w:rsidRPr="007E7096">
        <w:rPr>
          <w:b/>
          <w:bCs/>
          <w:rtl/>
        </w:rPr>
        <w:t>وثائق الهوية، والتعليم العام</w:t>
      </w:r>
      <w:r w:rsidRPr="007E7096">
        <w:rPr>
          <w:rFonts w:hint="cs"/>
          <w:b/>
          <w:bCs/>
          <w:rtl/>
        </w:rPr>
        <w:t>،</w:t>
      </w:r>
      <w:r w:rsidRPr="007E7096">
        <w:rPr>
          <w:b/>
          <w:bCs/>
          <w:rtl/>
        </w:rPr>
        <w:t xml:space="preserve"> وخدمات الرعاية الصحي</w:t>
      </w:r>
      <w:r w:rsidRPr="007E7096">
        <w:rPr>
          <w:rFonts w:hint="cs"/>
          <w:b/>
          <w:bCs/>
          <w:rtl/>
        </w:rPr>
        <w:t>ة.</w:t>
      </w:r>
      <w:r w:rsidRPr="007E7096">
        <w:rPr>
          <w:b/>
          <w:bCs/>
          <w:rtl/>
        </w:rPr>
        <w:t xml:space="preserve"> وتحث اللجنة</w:t>
      </w:r>
      <w:r w:rsidRPr="007E7096">
        <w:rPr>
          <w:rFonts w:hint="cs"/>
          <w:b/>
          <w:bCs/>
          <w:rtl/>
        </w:rPr>
        <w:t xml:space="preserve"> أيضاً</w:t>
      </w:r>
      <w:r w:rsidRPr="007E7096">
        <w:rPr>
          <w:b/>
          <w:bCs/>
          <w:rtl/>
        </w:rPr>
        <w:t xml:space="preserve"> الدولة الطرف </w:t>
      </w:r>
      <w:r w:rsidRPr="007E7096">
        <w:rPr>
          <w:rFonts w:hint="cs"/>
          <w:b/>
          <w:bCs/>
          <w:rtl/>
        </w:rPr>
        <w:t>على أن تقدم</w:t>
      </w:r>
      <w:r w:rsidRPr="007E7096">
        <w:rPr>
          <w:b/>
          <w:bCs/>
          <w:rtl/>
        </w:rPr>
        <w:t xml:space="preserve"> في تقريرها الدوري القادم</w:t>
      </w:r>
      <w:r w:rsidRPr="007E7096">
        <w:rPr>
          <w:rFonts w:hint="cs"/>
          <w:b/>
          <w:bCs/>
          <w:rtl/>
        </w:rPr>
        <w:t xml:space="preserve"> معلومات</w:t>
      </w:r>
      <w:r w:rsidRPr="007E7096">
        <w:rPr>
          <w:b/>
          <w:bCs/>
          <w:rtl/>
        </w:rPr>
        <w:t xml:space="preserve"> عن التدابير </w:t>
      </w:r>
      <w:r w:rsidR="00AF4442">
        <w:rPr>
          <w:rFonts w:hint="cs"/>
          <w:b/>
          <w:bCs/>
          <w:rtl/>
        </w:rPr>
        <w:t xml:space="preserve">التي اتخذتها </w:t>
      </w:r>
      <w:r w:rsidRPr="007E7096">
        <w:rPr>
          <w:b/>
          <w:bCs/>
          <w:rtl/>
        </w:rPr>
        <w:t>للقضاء على التمييز ضد الأطفال من أصل فيتنامي، ومنع الاستغلال والاعتداء الجنسي</w:t>
      </w:r>
      <w:r w:rsidRPr="007E7096">
        <w:rPr>
          <w:rFonts w:hint="cs"/>
          <w:b/>
          <w:bCs/>
          <w:rtl/>
        </w:rPr>
        <w:t>ين</w:t>
      </w:r>
      <w:r w:rsidRPr="007E7096">
        <w:rPr>
          <w:b/>
          <w:bCs/>
          <w:rtl/>
        </w:rPr>
        <w:t xml:space="preserve"> على النساء والفتيات المنتمي</w:t>
      </w:r>
      <w:r w:rsidRPr="007E7096">
        <w:rPr>
          <w:rFonts w:hint="cs"/>
          <w:b/>
          <w:bCs/>
          <w:rtl/>
        </w:rPr>
        <w:t>ات</w:t>
      </w:r>
      <w:r w:rsidRPr="007E7096">
        <w:rPr>
          <w:b/>
          <w:bCs/>
          <w:rtl/>
        </w:rPr>
        <w:t xml:space="preserve"> إلى هذا المجتمع</w:t>
      </w:r>
      <w:r w:rsidRPr="007E7096">
        <w:rPr>
          <w:b/>
          <w:bCs/>
        </w:rPr>
        <w:t>.</w:t>
      </w:r>
    </w:p>
    <w:p w:rsidR="007E7096" w:rsidRPr="007E7096" w:rsidRDefault="007E7096" w:rsidP="007E7096">
      <w:pPr>
        <w:pStyle w:val="H1GA"/>
        <w:rPr>
          <w:rFonts w:hint="cs"/>
          <w:rtl/>
        </w:rPr>
      </w:pPr>
      <w:r w:rsidRPr="007E7096">
        <w:rPr>
          <w:rFonts w:hint="cs"/>
          <w:rtl/>
        </w:rPr>
        <w:tab/>
        <w:t>حاء-</w:t>
      </w:r>
      <w:r w:rsidRPr="007E7096">
        <w:rPr>
          <w:rFonts w:hint="cs"/>
          <w:rtl/>
        </w:rPr>
        <w:tab/>
        <w:t>التصديق على الصكوك الدولية لحقوق الإنسان</w:t>
      </w:r>
    </w:p>
    <w:p w:rsidR="007E7096" w:rsidRPr="007E7096" w:rsidRDefault="007E7096" w:rsidP="00AF4442">
      <w:pPr>
        <w:pStyle w:val="SingleTxtGA"/>
        <w:rPr>
          <w:rFonts w:hint="cs"/>
          <w:b/>
          <w:bCs/>
          <w:rtl/>
        </w:rPr>
      </w:pPr>
      <w:r w:rsidRPr="007E7096">
        <w:rPr>
          <w:rFonts w:hint="cs"/>
          <w:rtl/>
        </w:rPr>
        <w:t>81</w:t>
      </w:r>
      <w:r w:rsidRPr="007E7096">
        <w:rPr>
          <w:rFonts w:hint="cs"/>
          <w:i/>
          <w:iCs/>
          <w:rtl/>
        </w:rPr>
        <w:t>-</w:t>
      </w:r>
      <w:r w:rsidRPr="007E7096">
        <w:rPr>
          <w:rFonts w:hint="cs"/>
          <w:i/>
          <w:iCs/>
          <w:rtl/>
        </w:rPr>
        <w:tab/>
      </w:r>
      <w:r w:rsidRPr="007E7096">
        <w:rPr>
          <w:b/>
          <w:bCs/>
          <w:rtl/>
        </w:rPr>
        <w:t xml:space="preserve">تدعو اللجنة الدولة الطرف </w:t>
      </w:r>
      <w:r w:rsidRPr="007E7096">
        <w:rPr>
          <w:rFonts w:hint="cs"/>
          <w:b/>
          <w:bCs/>
          <w:rtl/>
        </w:rPr>
        <w:t xml:space="preserve">إلى أن تقدم </w:t>
      </w:r>
      <w:r w:rsidRPr="007E7096">
        <w:rPr>
          <w:b/>
          <w:bCs/>
          <w:rtl/>
        </w:rPr>
        <w:t>على وجه السرعة تقاريرها الأولية بشأن تنفيذ البروتوكولين الاختياريين الملحقين باتفاقية حقوق الطفل</w:t>
      </w:r>
      <w:r w:rsidRPr="007E7096">
        <w:rPr>
          <w:b/>
          <w:bCs/>
        </w:rPr>
        <w:t>.</w:t>
      </w:r>
      <w:r w:rsidRPr="007E7096">
        <w:rPr>
          <w:b/>
          <w:bCs/>
          <w:rtl/>
        </w:rPr>
        <w:t xml:space="preserve"> </w:t>
      </w:r>
      <w:r w:rsidRPr="007E7096">
        <w:rPr>
          <w:rFonts w:hint="cs"/>
          <w:b/>
          <w:bCs/>
          <w:rtl/>
        </w:rPr>
        <w:t>و</w:t>
      </w:r>
      <w:r w:rsidRPr="007E7096">
        <w:rPr>
          <w:b/>
          <w:bCs/>
          <w:rtl/>
        </w:rPr>
        <w:t xml:space="preserve"> من أجل تعزيز إعمال حقوق الطفل</w:t>
      </w:r>
      <w:r w:rsidRPr="007E7096">
        <w:rPr>
          <w:rFonts w:hint="cs"/>
          <w:b/>
          <w:bCs/>
          <w:rtl/>
        </w:rPr>
        <w:t xml:space="preserve">، </w:t>
      </w:r>
      <w:r w:rsidRPr="007E7096">
        <w:rPr>
          <w:b/>
          <w:bCs/>
          <w:rtl/>
        </w:rPr>
        <w:t xml:space="preserve">تشجع اللجنة </w:t>
      </w:r>
      <w:r w:rsidRPr="007E7096">
        <w:rPr>
          <w:rFonts w:hint="cs"/>
          <w:b/>
          <w:bCs/>
          <w:rtl/>
        </w:rPr>
        <w:t xml:space="preserve">أيضاً </w:t>
      </w:r>
      <w:r w:rsidRPr="007E7096">
        <w:rPr>
          <w:b/>
          <w:bCs/>
          <w:rtl/>
        </w:rPr>
        <w:t xml:space="preserve">الدولة الطرف </w:t>
      </w:r>
      <w:r w:rsidRPr="007E7096">
        <w:rPr>
          <w:rFonts w:hint="cs"/>
          <w:b/>
          <w:bCs/>
          <w:rtl/>
        </w:rPr>
        <w:t xml:space="preserve">على </w:t>
      </w:r>
      <w:r w:rsidRPr="007E7096">
        <w:rPr>
          <w:b/>
          <w:bCs/>
          <w:rtl/>
        </w:rPr>
        <w:t xml:space="preserve">الانضمام إلى جميع </w:t>
      </w:r>
      <w:r w:rsidRPr="007E7096">
        <w:rPr>
          <w:rFonts w:hint="cs"/>
          <w:b/>
          <w:bCs/>
          <w:rtl/>
        </w:rPr>
        <w:t>ال</w:t>
      </w:r>
      <w:r w:rsidRPr="007E7096">
        <w:rPr>
          <w:b/>
          <w:bCs/>
          <w:rtl/>
        </w:rPr>
        <w:t xml:space="preserve">صكوك الأساسية </w:t>
      </w:r>
      <w:r w:rsidR="00AF4442">
        <w:rPr>
          <w:rFonts w:hint="cs"/>
          <w:b/>
          <w:bCs/>
          <w:rtl/>
        </w:rPr>
        <w:t>ل</w:t>
      </w:r>
      <w:r w:rsidRPr="007E7096">
        <w:rPr>
          <w:b/>
          <w:bCs/>
          <w:rtl/>
        </w:rPr>
        <w:t xml:space="preserve">حقوق الإنسان، بما </w:t>
      </w:r>
      <w:r w:rsidRPr="007E7096">
        <w:rPr>
          <w:rFonts w:hint="cs"/>
          <w:b/>
          <w:bCs/>
          <w:rtl/>
        </w:rPr>
        <w:t>فيها</w:t>
      </w:r>
      <w:r w:rsidRPr="007E7096">
        <w:rPr>
          <w:b/>
          <w:bCs/>
          <w:rtl/>
        </w:rPr>
        <w:t xml:space="preserve"> اتفاقية حقوق الأشخاص ذوي الإعاقة، والاتفاقية الدولية لحماية حقوق جميع المهاجرين العمال وأفراد أسرهم، والاتفاقية الدولية لحماية جميع الأشخاص من الاختفاء القسري</w:t>
      </w:r>
      <w:r w:rsidR="00AF4442">
        <w:rPr>
          <w:rFonts w:hint="cs"/>
          <w:b/>
          <w:bCs/>
          <w:rtl/>
        </w:rPr>
        <w:t>.</w:t>
      </w:r>
    </w:p>
    <w:p w:rsidR="007E7096" w:rsidRPr="007E7096" w:rsidRDefault="007E7096" w:rsidP="00AF4442">
      <w:pPr>
        <w:pStyle w:val="H1GA"/>
        <w:spacing w:before="120"/>
        <w:rPr>
          <w:rFonts w:hint="cs"/>
          <w:rtl/>
        </w:rPr>
      </w:pPr>
      <w:r w:rsidRPr="007E7096">
        <w:rPr>
          <w:rFonts w:hint="cs"/>
          <w:rtl/>
        </w:rPr>
        <w:tab/>
        <w:t>طاء-</w:t>
      </w:r>
      <w:r w:rsidRPr="007E7096">
        <w:rPr>
          <w:rFonts w:hint="cs"/>
          <w:rtl/>
        </w:rPr>
        <w:tab/>
        <w:t>التعاون مع الهيئات الإقليمية والدولية</w:t>
      </w:r>
    </w:p>
    <w:p w:rsidR="007E7096" w:rsidRPr="007E7096" w:rsidRDefault="007E7096" w:rsidP="007E7096">
      <w:pPr>
        <w:pStyle w:val="SingleTxtGA"/>
        <w:rPr>
          <w:rFonts w:hint="cs"/>
          <w:b/>
          <w:bCs/>
          <w:rtl/>
        </w:rPr>
      </w:pPr>
      <w:r w:rsidRPr="007E7096">
        <w:rPr>
          <w:rFonts w:hint="cs"/>
          <w:rtl/>
        </w:rPr>
        <w:t>82</w:t>
      </w:r>
      <w:r w:rsidRPr="007E7096">
        <w:rPr>
          <w:rFonts w:hint="cs"/>
          <w:i/>
          <w:iCs/>
          <w:rtl/>
        </w:rPr>
        <w:t>-</w:t>
      </w:r>
      <w:r w:rsidRPr="007E7096">
        <w:rPr>
          <w:rFonts w:hint="cs"/>
          <w:i/>
          <w:iCs/>
          <w:rtl/>
        </w:rPr>
        <w:tab/>
      </w:r>
      <w:r w:rsidRPr="007E7096">
        <w:rPr>
          <w:b/>
          <w:bCs/>
          <w:rtl/>
        </w:rPr>
        <w:t xml:space="preserve">توصي اللجنة الدولة الطرف </w:t>
      </w:r>
      <w:r w:rsidRPr="007E7096">
        <w:rPr>
          <w:rFonts w:hint="cs"/>
          <w:b/>
          <w:bCs/>
          <w:rtl/>
        </w:rPr>
        <w:t>بالتعاون</w:t>
      </w:r>
      <w:r w:rsidRPr="007E7096">
        <w:rPr>
          <w:b/>
          <w:bCs/>
          <w:rtl/>
        </w:rPr>
        <w:t xml:space="preserve"> </w:t>
      </w:r>
      <w:r w:rsidRPr="007E7096">
        <w:rPr>
          <w:rFonts w:hint="cs"/>
          <w:b/>
          <w:bCs/>
          <w:rtl/>
          <w:lang w:bidi="ar"/>
        </w:rPr>
        <w:t>مع اللجنة المعنية بالمرأة والطفل التابعة لرابطة أمم جنوب شرق آسيا من أجل تنفيذ الاتفاقية وسائر صكوك حقوق الإنسان، سواء في الدولة الطرف أو في غيرها من الدول الأعضاء في هذه الرابطة.</w:t>
      </w:r>
      <w:r w:rsidRPr="007E7096">
        <w:t> </w:t>
      </w:r>
    </w:p>
    <w:p w:rsidR="007E7096" w:rsidRPr="007E7096" w:rsidRDefault="007E7096" w:rsidP="007E7096">
      <w:pPr>
        <w:pStyle w:val="H1GA"/>
        <w:rPr>
          <w:rFonts w:hint="cs"/>
          <w:rtl/>
        </w:rPr>
      </w:pPr>
      <w:r w:rsidRPr="007E7096">
        <w:rPr>
          <w:rFonts w:hint="cs"/>
          <w:rtl/>
        </w:rPr>
        <w:tab/>
        <w:t>ياء-</w:t>
      </w:r>
      <w:r w:rsidRPr="007E7096">
        <w:rPr>
          <w:rFonts w:hint="cs"/>
          <w:rtl/>
        </w:rPr>
        <w:tab/>
        <w:t>المتابعة والنشر</w:t>
      </w:r>
    </w:p>
    <w:p w:rsidR="007E7096" w:rsidRPr="007E7096" w:rsidRDefault="007E7096" w:rsidP="007E7096">
      <w:pPr>
        <w:pStyle w:val="SingleTxtGA"/>
        <w:rPr>
          <w:rFonts w:hint="cs"/>
          <w:rtl/>
        </w:rPr>
      </w:pPr>
      <w:r w:rsidRPr="007E7096">
        <w:rPr>
          <w:rFonts w:hint="cs"/>
          <w:rtl/>
        </w:rPr>
        <w:t>83-</w:t>
      </w:r>
      <w:r w:rsidRPr="007E7096">
        <w:rPr>
          <w:rFonts w:hint="cs"/>
          <w:b/>
          <w:bCs/>
          <w:rtl/>
        </w:rPr>
        <w:tab/>
      </w:r>
      <w:r w:rsidRPr="007E7096">
        <w:rPr>
          <w:b/>
          <w:bCs/>
          <w:rtl/>
        </w:rPr>
        <w:t xml:space="preserve">توصي </w:t>
      </w:r>
      <w:r w:rsidRPr="007E7096">
        <w:rPr>
          <w:rFonts w:hint="cs"/>
          <w:b/>
          <w:bCs/>
          <w:rtl/>
        </w:rPr>
        <w:t>اللجنة الدولة الطرف باتخاذ جميع التدابير المناسبة لضمان تنفيذ هذه التوصيات تنفيذاً كاملاً بوسائل منها إحالة التوصيات إلى أعضاء الحكومة، والبرلمان، وإلى مجالس المقاطعات والسلطات المحلية الأخرى لتنظر فيها، حسب الاقتضاء، وتتخذ ما يلزم من إجراء بشأنها.</w:t>
      </w:r>
    </w:p>
    <w:p w:rsidR="007E7096" w:rsidRPr="00AF4442" w:rsidRDefault="007E7096" w:rsidP="00AF4442">
      <w:pPr>
        <w:pStyle w:val="SingleTxtGA"/>
        <w:rPr>
          <w:rFonts w:hint="cs"/>
          <w:spacing w:val="-2"/>
          <w:rtl/>
          <w:lang w:bidi="ar"/>
        </w:rPr>
      </w:pPr>
      <w:r w:rsidRPr="00AF4442">
        <w:rPr>
          <w:rFonts w:hint="cs"/>
          <w:spacing w:val="-2"/>
          <w:rtl/>
        </w:rPr>
        <w:t>84-</w:t>
      </w:r>
      <w:r w:rsidRPr="00AF4442">
        <w:rPr>
          <w:rFonts w:hint="cs"/>
          <w:b/>
          <w:bCs/>
          <w:spacing w:val="-2"/>
          <w:rtl/>
        </w:rPr>
        <w:tab/>
      </w:r>
      <w:r w:rsidR="00AF4442" w:rsidRPr="00AF4442">
        <w:rPr>
          <w:rFonts w:hint="cs"/>
          <w:b/>
          <w:bCs/>
          <w:spacing w:val="-2"/>
          <w:rtl/>
        </w:rPr>
        <w:t>و</w:t>
      </w:r>
      <w:r w:rsidRPr="00AF4442">
        <w:rPr>
          <w:b/>
          <w:bCs/>
          <w:spacing w:val="-2"/>
          <w:rtl/>
        </w:rPr>
        <w:t xml:space="preserve">توصي </w:t>
      </w:r>
      <w:r w:rsidRPr="00AF4442">
        <w:rPr>
          <w:rFonts w:hint="cs"/>
          <w:b/>
          <w:bCs/>
          <w:spacing w:val="-2"/>
          <w:rtl/>
        </w:rPr>
        <w:t>اللجنة كذلك الدولة الطرف ب</w:t>
      </w:r>
      <w:r w:rsidR="00AF4442" w:rsidRPr="00AF4442">
        <w:rPr>
          <w:rFonts w:hint="cs"/>
          <w:b/>
          <w:bCs/>
          <w:spacing w:val="-2"/>
          <w:rtl/>
        </w:rPr>
        <w:t xml:space="preserve">أن تنشر على نطاق واسع </w:t>
      </w:r>
      <w:r w:rsidRPr="00AF4442">
        <w:rPr>
          <w:rFonts w:hint="cs"/>
          <w:b/>
          <w:bCs/>
          <w:spacing w:val="-2"/>
          <w:rtl/>
        </w:rPr>
        <w:t xml:space="preserve">التقرير الدوري الثاني والردود الخطية التي قدمتها إلى اللجنة والتوصيات ذات الصلة (الملاحظات الختامية) </w:t>
      </w:r>
      <w:r w:rsidRPr="00174B49">
        <w:rPr>
          <w:rFonts w:hint="cs"/>
          <w:b/>
          <w:bCs/>
          <w:rtl/>
        </w:rPr>
        <w:t xml:space="preserve">التي اعتمدتها اللجنة، </w:t>
      </w:r>
      <w:r w:rsidR="00AF4442" w:rsidRPr="00174B49">
        <w:rPr>
          <w:rFonts w:hint="cs"/>
          <w:b/>
          <w:bCs/>
          <w:rtl/>
        </w:rPr>
        <w:t>وذلك بلغات البلد، وبوسائل منها الإن</w:t>
      </w:r>
      <w:r w:rsidRPr="00174B49">
        <w:rPr>
          <w:rFonts w:hint="cs"/>
          <w:b/>
          <w:bCs/>
          <w:rtl/>
        </w:rPr>
        <w:t xml:space="preserve">ترنت (على سبيل المثال </w:t>
      </w:r>
      <w:r w:rsidR="00174B49">
        <w:rPr>
          <w:rFonts w:hint="cs"/>
          <w:b/>
          <w:bCs/>
          <w:rtl/>
        </w:rPr>
        <w:t xml:space="preserve">         </w:t>
      </w:r>
      <w:r w:rsidRPr="00174B49">
        <w:rPr>
          <w:rFonts w:hint="cs"/>
          <w:b/>
          <w:bCs/>
          <w:rtl/>
        </w:rPr>
        <w:t xml:space="preserve">لا الحصر) </w:t>
      </w:r>
      <w:r w:rsidRPr="00AF4442">
        <w:rPr>
          <w:rFonts w:hint="cs"/>
          <w:b/>
          <w:bCs/>
          <w:spacing w:val="-2"/>
          <w:rtl/>
        </w:rPr>
        <w:t>ليطلع عليها الجمهور عامة، ومنظمات المجتمع المدني، و</w:t>
      </w:r>
      <w:r w:rsidR="00AF4442" w:rsidRPr="00AF4442">
        <w:rPr>
          <w:rFonts w:hint="cs"/>
          <w:b/>
          <w:bCs/>
          <w:spacing w:val="-2"/>
          <w:rtl/>
        </w:rPr>
        <w:t>ال</w:t>
      </w:r>
      <w:r w:rsidRPr="00AF4442">
        <w:rPr>
          <w:rFonts w:hint="cs"/>
          <w:b/>
          <w:bCs/>
          <w:spacing w:val="-2"/>
          <w:rtl/>
        </w:rPr>
        <w:t>جماعات الشباب</w:t>
      </w:r>
      <w:r w:rsidR="00AF4442" w:rsidRPr="00AF4442">
        <w:rPr>
          <w:rFonts w:hint="cs"/>
          <w:b/>
          <w:bCs/>
          <w:spacing w:val="-2"/>
          <w:rtl/>
        </w:rPr>
        <w:t>ية</w:t>
      </w:r>
      <w:r w:rsidRPr="00AF4442">
        <w:rPr>
          <w:rFonts w:hint="cs"/>
          <w:b/>
          <w:bCs/>
          <w:spacing w:val="-2"/>
          <w:rtl/>
        </w:rPr>
        <w:t xml:space="preserve">، والفئات المهنية، والأطفال، بغية </w:t>
      </w:r>
      <w:r w:rsidRPr="00AF4442">
        <w:rPr>
          <w:rFonts w:hint="cs"/>
          <w:b/>
          <w:bCs/>
          <w:spacing w:val="-2"/>
          <w:rtl/>
          <w:lang w:bidi="ar"/>
        </w:rPr>
        <w:t>إثارة النقاش بشأن الاتفاقية والتوعية بها وتنفيذها</w:t>
      </w:r>
      <w:r w:rsidRPr="00AF4442">
        <w:rPr>
          <w:rFonts w:hint="cs"/>
          <w:spacing w:val="-2"/>
          <w:rtl/>
          <w:lang w:bidi="ar"/>
        </w:rPr>
        <w:t>.</w:t>
      </w:r>
    </w:p>
    <w:p w:rsidR="007E7096" w:rsidRPr="007E7096" w:rsidRDefault="007E7096" w:rsidP="007E7096">
      <w:pPr>
        <w:pStyle w:val="H1GA"/>
        <w:rPr>
          <w:rFonts w:hint="cs"/>
          <w:rtl/>
        </w:rPr>
      </w:pPr>
      <w:r w:rsidRPr="007E7096">
        <w:rPr>
          <w:rFonts w:hint="cs"/>
          <w:rtl/>
        </w:rPr>
        <w:tab/>
        <w:t>كاف-</w:t>
      </w:r>
      <w:r w:rsidRPr="007E7096">
        <w:rPr>
          <w:rFonts w:hint="cs"/>
          <w:rtl/>
        </w:rPr>
        <w:tab/>
        <w:t>التقرير المقبل</w:t>
      </w:r>
    </w:p>
    <w:p w:rsidR="007E7096" w:rsidRDefault="007E7096" w:rsidP="007E7096">
      <w:pPr>
        <w:pStyle w:val="SingleTxtGA"/>
        <w:rPr>
          <w:rFonts w:hint="cs"/>
          <w:rtl/>
        </w:rPr>
      </w:pPr>
      <w:r w:rsidRPr="00AF4442">
        <w:rPr>
          <w:rFonts w:hint="cs"/>
          <w:spacing w:val="-2"/>
          <w:rtl/>
        </w:rPr>
        <w:t>85-</w:t>
      </w:r>
      <w:r w:rsidRPr="00AF4442">
        <w:rPr>
          <w:rFonts w:hint="cs"/>
          <w:b/>
          <w:bCs/>
          <w:spacing w:val="-2"/>
          <w:rtl/>
        </w:rPr>
        <w:tab/>
      </w:r>
      <w:r w:rsidRPr="00AF4442">
        <w:rPr>
          <w:b/>
          <w:bCs/>
          <w:spacing w:val="-2"/>
          <w:rtl/>
        </w:rPr>
        <w:t>ت</w:t>
      </w:r>
      <w:r w:rsidRPr="00AF4442">
        <w:rPr>
          <w:rFonts w:hint="cs"/>
          <w:b/>
          <w:bCs/>
          <w:spacing w:val="-2"/>
          <w:rtl/>
        </w:rPr>
        <w:t>دعو</w:t>
      </w:r>
      <w:r w:rsidRPr="00AF4442">
        <w:rPr>
          <w:b/>
          <w:bCs/>
          <w:spacing w:val="-2"/>
          <w:rtl/>
        </w:rPr>
        <w:t xml:space="preserve"> </w:t>
      </w:r>
      <w:r w:rsidRPr="00AF4442">
        <w:rPr>
          <w:rFonts w:hint="cs"/>
          <w:b/>
          <w:bCs/>
          <w:spacing w:val="-2"/>
          <w:rtl/>
        </w:rPr>
        <w:t>اللجنة الدولة الطرف إلى تقديم تقريرها الجامع للتقارير من الرابع إلى السادس بحلول 13 أيار/مايو 2018. وتلفت اللجنة الانتباه إلى مبادئها التوجيهية المنسقة المتعلقة بالإبلاغ بموجب الاتفاقية، التي اعتمدتها في 1 تشرين الأول/أكتوبر 2010</w:t>
      </w:r>
      <w:r w:rsidRPr="007E7096">
        <w:rPr>
          <w:rFonts w:hint="cs"/>
          <w:b/>
          <w:bCs/>
          <w:rtl/>
        </w:rPr>
        <w:t xml:space="preserve"> </w:t>
      </w:r>
      <w:r w:rsidRPr="007E7096">
        <w:rPr>
          <w:b/>
          <w:bCs/>
        </w:rPr>
        <w:t>(CRC/C/58/Rev.2)</w:t>
      </w:r>
      <w:r w:rsidRPr="007E7096">
        <w:rPr>
          <w:rFonts w:hint="cs"/>
          <w:b/>
          <w:bCs/>
          <w:rtl/>
        </w:rPr>
        <w:t>. وتذكر الدولة الطرف بضرورة أن تمتثل تقاريرها القادمة لهذه المبادئ التوجيهية وأن لا يتجاوز عدد صفحاتها 60 صفحة. وتحث اللجنة الدولة الطرف على تقديم تقريرها وفقاً للمبادئ التوجيهية المذكورة. وفي حالة تقديم تقرير يتجاوز عدد صفحاته الحد المذكور، فسيُطلب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 ضمان ترجمته لعرضه على هيئة المعاهدة كي تنظر فيه.</w:t>
      </w:r>
    </w:p>
    <w:p w:rsidR="007E7096" w:rsidRPr="007E7096" w:rsidRDefault="007E7096" w:rsidP="007E7096">
      <w:pPr>
        <w:spacing w:before="120"/>
        <w:jc w:val="center"/>
        <w:rPr>
          <w:rFonts w:hint="cs"/>
          <w:u w:val="single"/>
          <w:rtl/>
        </w:rPr>
      </w:pPr>
      <w:r>
        <w:rPr>
          <w:u w:val="single"/>
          <w:rtl/>
        </w:rPr>
        <w:tab/>
      </w:r>
      <w:r>
        <w:rPr>
          <w:u w:val="single"/>
          <w:rtl/>
        </w:rPr>
        <w:tab/>
      </w:r>
      <w:r>
        <w:rPr>
          <w:u w:val="single"/>
          <w:rtl/>
        </w:rPr>
        <w:tab/>
      </w:r>
    </w:p>
    <w:sectPr w:rsidR="007E7096" w:rsidRPr="007E7096" w:rsidSect="007E709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410" w:rsidRPr="00FE6865" w:rsidRDefault="00F00410" w:rsidP="00FE6865">
      <w:pPr>
        <w:pStyle w:val="Footer"/>
      </w:pPr>
    </w:p>
  </w:endnote>
  <w:endnote w:type="continuationSeparator" w:id="0">
    <w:p w:rsidR="00F00410" w:rsidRDefault="00F0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72" w:rsidRPr="007E7096" w:rsidRDefault="00253D72" w:rsidP="007E7096">
    <w:pPr>
      <w:pStyle w:val="Footer"/>
      <w:tabs>
        <w:tab w:val="right" w:pos="9598"/>
      </w:tabs>
    </w:pPr>
    <w:r>
      <w:t>GE.11-44607</w:t>
    </w:r>
    <w:r>
      <w:tab/>
    </w:r>
    <w:r w:rsidRPr="007E7096">
      <w:rPr>
        <w:b/>
        <w:sz w:val="18"/>
      </w:rPr>
      <w:fldChar w:fldCharType="begin"/>
    </w:r>
    <w:r w:rsidRPr="007E7096">
      <w:rPr>
        <w:b/>
        <w:sz w:val="18"/>
      </w:rPr>
      <w:instrText xml:space="preserve"> PAGE  \* MERGEFORMAT </w:instrText>
    </w:r>
    <w:r w:rsidRPr="007E7096">
      <w:rPr>
        <w:b/>
        <w:sz w:val="18"/>
      </w:rPr>
      <w:fldChar w:fldCharType="separate"/>
    </w:r>
    <w:r w:rsidR="004B67B3">
      <w:rPr>
        <w:b/>
        <w:noProof/>
        <w:sz w:val="18"/>
      </w:rPr>
      <w:t>28</w:t>
    </w:r>
    <w:r w:rsidRPr="007E709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72" w:rsidRPr="007E7096" w:rsidRDefault="00253D72" w:rsidP="007E7096">
    <w:pPr>
      <w:pStyle w:val="Footer"/>
      <w:tabs>
        <w:tab w:val="right" w:pos="9598"/>
      </w:tabs>
      <w:rPr>
        <w:b/>
        <w:sz w:val="18"/>
      </w:rPr>
    </w:pPr>
    <w:r w:rsidRPr="007E7096">
      <w:rPr>
        <w:b/>
        <w:sz w:val="18"/>
      </w:rPr>
      <w:fldChar w:fldCharType="begin"/>
    </w:r>
    <w:r w:rsidRPr="007E7096">
      <w:rPr>
        <w:b/>
        <w:sz w:val="18"/>
      </w:rPr>
      <w:instrText xml:space="preserve"> PAGE  \* MERGEFORMAT </w:instrText>
    </w:r>
    <w:r w:rsidRPr="007E7096">
      <w:rPr>
        <w:b/>
        <w:sz w:val="18"/>
      </w:rPr>
      <w:fldChar w:fldCharType="separate"/>
    </w:r>
    <w:r w:rsidR="004B67B3">
      <w:rPr>
        <w:b/>
        <w:noProof/>
        <w:sz w:val="18"/>
      </w:rPr>
      <w:t>27</w:t>
    </w:r>
    <w:r w:rsidRPr="007E7096">
      <w:rPr>
        <w:b/>
        <w:sz w:val="18"/>
      </w:rPr>
      <w:fldChar w:fldCharType="end"/>
    </w:r>
    <w:r>
      <w:rPr>
        <w:b/>
        <w:sz w:val="18"/>
      </w:rPr>
      <w:tab/>
    </w:r>
    <w:r>
      <w:t>GE.11-44607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72" w:rsidRDefault="00253D72" w:rsidP="00174B49">
    <w:pPr>
      <w:pStyle w:val="Footer"/>
      <w:jc w:val="right"/>
    </w:pPr>
    <w:r>
      <w:rPr>
        <w:sz w:val="20"/>
      </w:rPr>
      <w:t>(A)   GE.11-44607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290911    </w:t>
    </w:r>
    <w:r w:rsidR="00174B49">
      <w:rPr>
        <w:sz w:val="20"/>
      </w:rPr>
      <w:t>0310</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410" w:rsidRDefault="00F00410" w:rsidP="00DC09F9">
      <w:pPr>
        <w:pStyle w:val="Footer"/>
        <w:bidi/>
        <w:spacing w:after="80" w:line="200" w:lineRule="exact"/>
        <w:ind w:left="680"/>
      </w:pPr>
      <w:r>
        <w:rPr>
          <w:rFonts w:hint="cs"/>
          <w:rtl/>
        </w:rPr>
        <w:t>__________</w:t>
      </w:r>
    </w:p>
  </w:footnote>
  <w:footnote w:type="continuationSeparator" w:id="0">
    <w:p w:rsidR="00F00410" w:rsidRDefault="00F00410"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72" w:rsidRPr="007E7096" w:rsidRDefault="00253D72" w:rsidP="007E7096">
    <w:pPr>
      <w:pStyle w:val="Header"/>
      <w:jc w:val="right"/>
    </w:pPr>
    <w:r w:rsidRPr="007E7096">
      <w:t>CRC/C/KHM/CO/2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72" w:rsidRPr="007E7096" w:rsidRDefault="00253D72" w:rsidP="007E7096">
    <w:pPr>
      <w:pStyle w:val="Header"/>
      <w:jc w:val="left"/>
    </w:pPr>
    <w:r w:rsidRPr="007E7096">
      <w:t>CRC/C/KHM/CO/2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4A43E41"/>
    <w:multiLevelType w:val="hybridMultilevel"/>
    <w:tmpl w:val="BAAE3E54"/>
    <w:lvl w:ilvl="0" w:tplc="7B76D59E">
      <w:start w:val="1"/>
      <w:numFmt w:val="arabicAlpha"/>
      <w:lvlText w:val="(%1)"/>
      <w:lvlJc w:val="left"/>
      <w:pPr>
        <w:ind w:left="2651" w:hanging="720"/>
      </w:pPr>
      <w:rPr>
        <w:rFonts w:hint="default"/>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4F4"/>
    <w:rsid w:val="00040E25"/>
    <w:rsid w:val="00042149"/>
    <w:rsid w:val="000465F3"/>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74B49"/>
    <w:rsid w:val="001A5161"/>
    <w:rsid w:val="001A60BD"/>
    <w:rsid w:val="00226BCA"/>
    <w:rsid w:val="0023736D"/>
    <w:rsid w:val="00253D72"/>
    <w:rsid w:val="00257225"/>
    <w:rsid w:val="002A3957"/>
    <w:rsid w:val="00310160"/>
    <w:rsid w:val="00341A8C"/>
    <w:rsid w:val="003519E6"/>
    <w:rsid w:val="003B4356"/>
    <w:rsid w:val="003F08A8"/>
    <w:rsid w:val="004250E3"/>
    <w:rsid w:val="0043538E"/>
    <w:rsid w:val="00472A81"/>
    <w:rsid w:val="004B2C92"/>
    <w:rsid w:val="004B67B3"/>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F6BF8"/>
    <w:rsid w:val="00702983"/>
    <w:rsid w:val="00705A4A"/>
    <w:rsid w:val="00707BDF"/>
    <w:rsid w:val="00710727"/>
    <w:rsid w:val="00715F45"/>
    <w:rsid w:val="00731B84"/>
    <w:rsid w:val="00734AE7"/>
    <w:rsid w:val="007A2EE6"/>
    <w:rsid w:val="007E197F"/>
    <w:rsid w:val="007E7096"/>
    <w:rsid w:val="007E7C66"/>
    <w:rsid w:val="007F68C4"/>
    <w:rsid w:val="008153DE"/>
    <w:rsid w:val="00852A10"/>
    <w:rsid w:val="00862634"/>
    <w:rsid w:val="00866C59"/>
    <w:rsid w:val="00877306"/>
    <w:rsid w:val="008A6242"/>
    <w:rsid w:val="008B4BC6"/>
    <w:rsid w:val="00901E57"/>
    <w:rsid w:val="00935F0E"/>
    <w:rsid w:val="0095208F"/>
    <w:rsid w:val="00977B3F"/>
    <w:rsid w:val="009814AE"/>
    <w:rsid w:val="009814F4"/>
    <w:rsid w:val="0098153F"/>
    <w:rsid w:val="009874AE"/>
    <w:rsid w:val="00996BBE"/>
    <w:rsid w:val="009D1DD5"/>
    <w:rsid w:val="00A11DDA"/>
    <w:rsid w:val="00A26157"/>
    <w:rsid w:val="00A265C3"/>
    <w:rsid w:val="00A43F9A"/>
    <w:rsid w:val="00A543D4"/>
    <w:rsid w:val="00A96A00"/>
    <w:rsid w:val="00AD0014"/>
    <w:rsid w:val="00AD4CF2"/>
    <w:rsid w:val="00AF0BBA"/>
    <w:rsid w:val="00AF4442"/>
    <w:rsid w:val="00B30468"/>
    <w:rsid w:val="00BB2C41"/>
    <w:rsid w:val="00BC55C8"/>
    <w:rsid w:val="00BC5C10"/>
    <w:rsid w:val="00BE2964"/>
    <w:rsid w:val="00C24FBD"/>
    <w:rsid w:val="00C30000"/>
    <w:rsid w:val="00C473BA"/>
    <w:rsid w:val="00C611ED"/>
    <w:rsid w:val="00C6490A"/>
    <w:rsid w:val="00C64FE1"/>
    <w:rsid w:val="00C8345E"/>
    <w:rsid w:val="00CA18F1"/>
    <w:rsid w:val="00CA5F7C"/>
    <w:rsid w:val="00CE55E1"/>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4473"/>
    <w:rsid w:val="00E771AB"/>
    <w:rsid w:val="00EA796F"/>
    <w:rsid w:val="00EB077B"/>
    <w:rsid w:val="00EC50B9"/>
    <w:rsid w:val="00ED26A0"/>
    <w:rsid w:val="00ED31B4"/>
    <w:rsid w:val="00F0041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ps">
    <w:name w:val="hps"/>
    <w:basedOn w:val="DefaultParagraphFont"/>
    <w:rsid w:val="007E7096"/>
  </w:style>
  <w:style w:type="character" w:customStyle="1" w:styleId="hpsatn">
    <w:name w:val="hps atn"/>
    <w:basedOn w:val="DefaultParagraphFont"/>
    <w:rsid w:val="007E7096"/>
  </w:style>
  <w:style w:type="character" w:customStyle="1" w:styleId="gt-icon-text1">
    <w:name w:val="gt-icon-text1"/>
    <w:basedOn w:val="DefaultParagraphFont"/>
    <w:rsid w:val="007E7096"/>
  </w:style>
  <w:style w:type="character" w:customStyle="1" w:styleId="atn">
    <w:name w:val="atn"/>
    <w:basedOn w:val="DefaultParagraphFont"/>
    <w:rsid w:val="007E7096"/>
  </w:style>
  <w:style w:type="paragraph" w:customStyle="1" w:styleId="HCh">
    <w:name w:val="_ H _Ch"/>
    <w:basedOn w:val="Normal"/>
    <w:next w:val="Normal"/>
    <w:rsid w:val="007E7096"/>
    <w:pPr>
      <w:keepNext/>
      <w:keepLines/>
      <w:suppressAutoHyphens/>
      <w:spacing w:line="450" w:lineRule="exact"/>
      <w:outlineLvl w:val="0"/>
    </w:pPr>
    <w:rPr>
      <w:b/>
      <w:bCs/>
      <w:spacing w:val="-2"/>
      <w:w w:val="103"/>
      <w:kern w:val="14"/>
      <w:sz w:val="28"/>
      <w:szCs w:val="38"/>
    </w:rPr>
  </w:style>
  <w:style w:type="paragraph" w:customStyle="1" w:styleId="SingleTxt">
    <w:name w:val="__Single Txt"/>
    <w:basedOn w:val="Normal"/>
    <w:rsid w:val="007E7096"/>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SingleTxtGACar">
    <w:name w:val="_ Single Txt_GA Car"/>
    <w:link w:val="SingleTxtGA"/>
    <w:rsid w:val="007E7096"/>
    <w:rPr>
      <w:rFonts w:cs="Traditional Arabic"/>
      <w:szCs w:val="30"/>
      <w:lang w:val="en-US" w:eastAsia="en-US" w:bidi="ar-SA"/>
    </w:rPr>
  </w:style>
  <w:style w:type="character" w:customStyle="1" w:styleId="H23GACar">
    <w:name w:val="_ H_2/3_GA Car"/>
    <w:link w:val="H23GA"/>
    <w:rsid w:val="007E7096"/>
    <w:rPr>
      <w:rFonts w:cs="Traditional Arabic"/>
      <w:b/>
      <w:bCs/>
      <w:szCs w:val="30"/>
      <w:lang w:val="en-US" w:eastAsia="ar-SA" w:bidi="ar-SA"/>
    </w:rPr>
  </w:style>
  <w:style w:type="character" w:styleId="Strong">
    <w:name w:val="Strong"/>
    <w:qFormat/>
    <w:rsid w:val="007E7096"/>
    <w:rPr>
      <w:b/>
      <w:bCs/>
    </w:rPr>
  </w:style>
  <w:style w:type="character" w:customStyle="1" w:styleId="gt-ft-text1">
    <w:name w:val="gt-ft-text1"/>
    <w:basedOn w:val="DefaultParagraphFont"/>
    <w:rsid w:val="007E7096"/>
  </w:style>
  <w:style w:type="paragraph" w:styleId="BalloonText">
    <w:name w:val="Balloon Text"/>
    <w:basedOn w:val="Normal"/>
    <w:semiHidden/>
    <w:rsid w:val="007E7096"/>
    <w:rPr>
      <w:rFonts w:ascii="Tahoma" w:hAnsi="Tahoma" w:cs="Tahoma"/>
      <w:sz w:val="16"/>
      <w:szCs w:val="16"/>
    </w:rPr>
  </w:style>
  <w:style w:type="character" w:customStyle="1" w:styleId="a1">
    <w:name w:val="a1"/>
    <w:rsid w:val="007E7096"/>
    <w:rPr>
      <w:rFonts w:ascii="Times New Roman" w:hAnsi="Times New Roman" w:cs="Times New Roman" w:hint="default"/>
      <w:color w:val="000000"/>
      <w:sz w:val="30"/>
      <w:szCs w:val="30"/>
    </w:rPr>
  </w:style>
  <w:style w:type="character" w:customStyle="1" w:styleId="SingleTxtGAChar">
    <w:name w:val="_ Single Txt_GA Char"/>
    <w:rsid w:val="007E709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28</Pages>
  <Words>7845</Words>
  <Characters>44718</Characters>
  <Application>Microsoft Office Word</Application>
  <DocSecurity>4</DocSecurity>
  <Lines>372</Lines>
  <Paragraphs>104</Paragraphs>
  <ScaleCrop>false</ScaleCrop>
  <HeadingPairs>
    <vt:vector size="2" baseType="variant">
      <vt:variant>
        <vt:lpstr>العنوان</vt:lpstr>
      </vt:variant>
      <vt:variant>
        <vt:i4>1</vt:i4>
      </vt:variant>
    </vt:vector>
  </HeadingPairs>
  <TitlesOfParts>
    <vt:vector size="1" baseType="lpstr">
      <vt:lpstr>CRC/C/KHM/CO/2</vt:lpstr>
    </vt:vector>
  </TitlesOfParts>
  <Company>CSD</Company>
  <LinksUpToDate>false</LinksUpToDate>
  <CharactersWithSpaces>52459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CRC/C/KHM/CO/2</dc:title>
  <dc:subject/>
  <dc:creator>HAMOUDA</dc:creator>
  <cp:keywords/>
  <dc:description/>
  <cp:lastModifiedBy>HAMOUDA</cp:lastModifiedBy>
  <cp:revision>2</cp:revision>
  <cp:lastPrinted>2009-10-06T12:14:00Z</cp:lastPrinted>
  <dcterms:created xsi:type="dcterms:W3CDTF">2011-10-03T11:37:00Z</dcterms:created>
  <dcterms:modified xsi:type="dcterms:W3CDTF">2011-10-03T11:37:00Z</dcterms:modified>
</cp:coreProperties>
</file>