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5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59"/>
        <w:gridCol w:w="4534"/>
        <w:gridCol w:w="3402"/>
      </w:tblGrid>
      <w:tr w:rsidR="00A13C0F" w:rsidRPr="009E735F">
        <w:tblPrEx>
          <w:tblCellMar>
            <w:top w:w="0" w:type="dxa"/>
            <w:bottom w:w="0" w:type="dxa"/>
          </w:tblCellMar>
        </w:tblPrEx>
        <w:tc>
          <w:tcPr>
            <w:tcW w:w="1559" w:type="dxa"/>
            <w:tcBorders>
              <w:bottom w:val="single" w:sz="12" w:space="0" w:color="auto"/>
            </w:tcBorders>
          </w:tcPr>
          <w:p w:rsidR="00A13C0F" w:rsidRPr="00373F89" w:rsidRDefault="00A13C0F" w:rsidP="00E04FB1">
            <w:pPr>
              <w:spacing w:after="80" w:line="300" w:lineRule="exact"/>
              <w:rPr>
                <w:sz w:val="20"/>
                <w:lang w:val="en-GB"/>
              </w:rPr>
            </w:pPr>
          </w:p>
        </w:tc>
        <w:tc>
          <w:tcPr>
            <w:tcW w:w="4534" w:type="dxa"/>
            <w:tcBorders>
              <w:bottom w:val="single" w:sz="12" w:space="0" w:color="auto"/>
            </w:tcBorders>
          </w:tcPr>
          <w:p w:rsidR="00A13C0F" w:rsidRDefault="00A13C0F" w:rsidP="00E04FB1">
            <w:pPr>
              <w:spacing w:after="80" w:line="300" w:lineRule="exact"/>
              <w:rPr>
                <w:sz w:val="28"/>
                <w:lang w:val="en-GB"/>
              </w:rPr>
            </w:pPr>
          </w:p>
          <w:p w:rsidR="00A13C0F" w:rsidRPr="00373F89" w:rsidRDefault="00A13C0F" w:rsidP="00E04FB1">
            <w:pPr>
              <w:spacing w:after="80" w:line="300" w:lineRule="exact"/>
              <w:rPr>
                <w:sz w:val="20"/>
                <w:lang w:val="en-GB"/>
              </w:rPr>
            </w:pPr>
            <w:r w:rsidRPr="00373F89">
              <w:rPr>
                <w:sz w:val="28"/>
                <w:lang w:val="en-GB"/>
              </w:rPr>
              <w:t>United Nations</w:t>
            </w: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:rsidR="00A13C0F" w:rsidRDefault="00A13C0F" w:rsidP="00E04FB1">
            <w:pPr>
              <w:tabs>
                <w:tab w:val="right" w:pos="3195"/>
              </w:tabs>
              <w:spacing w:after="20" w:line="240" w:lineRule="atLeast"/>
              <w:ind w:left="1134"/>
              <w:rPr>
                <w:rFonts w:ascii="Arial" w:hAnsi="Arial"/>
                <w:sz w:val="20"/>
                <w:lang w:val="en-GB"/>
              </w:rPr>
            </w:pPr>
          </w:p>
          <w:p w:rsidR="00A13C0F" w:rsidRPr="0006317F" w:rsidRDefault="00A13C0F" w:rsidP="00E04FB1">
            <w:pPr>
              <w:tabs>
                <w:tab w:val="right" w:pos="3195"/>
              </w:tabs>
              <w:spacing w:after="20" w:line="240" w:lineRule="atLeast"/>
              <w:ind w:left="1134"/>
              <w:jc w:val="right"/>
              <w:rPr>
                <w:sz w:val="20"/>
                <w:lang w:val="en-GB"/>
              </w:rPr>
            </w:pPr>
            <w:r>
              <w:rPr>
                <w:rFonts w:ascii="Arial" w:hAnsi="Arial"/>
                <w:sz w:val="20"/>
                <w:lang w:val="en-GB"/>
              </w:rPr>
              <w:t xml:space="preserve">     </w:t>
            </w:r>
            <w:r w:rsidRPr="00182628">
              <w:rPr>
                <w:sz w:val="40"/>
                <w:szCs w:val="40"/>
                <w:lang w:val="en-GB"/>
              </w:rPr>
              <w:t>CRC</w:t>
            </w:r>
            <w:r>
              <w:rPr>
                <w:sz w:val="20"/>
                <w:lang w:val="en-GB"/>
              </w:rPr>
              <w:t>/C/SR.1256</w:t>
            </w:r>
          </w:p>
        </w:tc>
      </w:tr>
      <w:tr w:rsidR="005E52B0" w:rsidRPr="00154545">
        <w:tblPrEx>
          <w:tblCellMar>
            <w:top w:w="0" w:type="dxa"/>
            <w:bottom w:w="0" w:type="dxa"/>
          </w:tblCellMar>
        </w:tblPrEx>
        <w:trPr>
          <w:trHeight w:hRule="exact" w:val="2621"/>
        </w:trPr>
        <w:tc>
          <w:tcPr>
            <w:tcW w:w="1559" w:type="dxa"/>
            <w:tcBorders>
              <w:top w:val="single" w:sz="12" w:space="0" w:color="auto"/>
              <w:bottom w:val="single" w:sz="24" w:space="0" w:color="auto"/>
            </w:tcBorders>
            <w:tcMar>
              <w:top w:w="170" w:type="dxa"/>
            </w:tcMar>
          </w:tcPr>
          <w:p w:rsidR="005E52B0" w:rsidRPr="00154545" w:rsidRDefault="005E52B0" w:rsidP="008E5E7D">
            <w:pPr>
              <w:rPr>
                <w:rFonts w:ascii="Courier New" w:hAnsi="Courier New"/>
                <w:sz w:val="20"/>
                <w:lang w:val="en-GB"/>
              </w:rPr>
            </w:pPr>
            <w:r w:rsidRPr="00154545">
              <w:rPr>
                <w:lang w:val="en-GB"/>
              </w:rPr>
              <w:object w:dxaOrig="1361" w:dyaOrig="12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7.5pt;height:63.75pt" o:ole="" o:allowoverlap="f">
                  <v:imagedata r:id="rId7" o:title=""/>
                </v:shape>
                <o:OLEObject Type="Embed" ProgID="Word.Picture.8" ShapeID="_x0000_i1025" DrawAspect="Content" ObjectID="_1395860334" r:id="rId8"/>
              </w:object>
            </w:r>
          </w:p>
        </w:tc>
        <w:tc>
          <w:tcPr>
            <w:tcW w:w="4534" w:type="dxa"/>
            <w:tcBorders>
              <w:top w:val="single" w:sz="12" w:space="0" w:color="auto"/>
              <w:bottom w:val="single" w:sz="24" w:space="0" w:color="auto"/>
            </w:tcBorders>
            <w:tcMar>
              <w:top w:w="170" w:type="dxa"/>
            </w:tcMar>
          </w:tcPr>
          <w:p w:rsidR="005E52B0" w:rsidRPr="00154545" w:rsidRDefault="005E52B0" w:rsidP="008E5E7D">
            <w:pPr>
              <w:spacing w:before="120"/>
              <w:rPr>
                <w:rFonts w:ascii="Arial" w:hAnsi="Arial"/>
                <w:b/>
                <w:bCs/>
                <w:sz w:val="34"/>
                <w:lang w:val="en-GB"/>
              </w:rPr>
            </w:pPr>
            <w:r w:rsidRPr="00154545">
              <w:rPr>
                <w:rFonts w:ascii="Arial" w:hAnsi="Arial"/>
                <w:b/>
                <w:bCs/>
                <w:sz w:val="34"/>
                <w:lang w:val="en-GB"/>
              </w:rPr>
              <w:t>Convention on the</w:t>
            </w:r>
          </w:p>
          <w:p w:rsidR="005E52B0" w:rsidRPr="00154545" w:rsidRDefault="005E52B0" w:rsidP="008E5E7D">
            <w:pPr>
              <w:spacing w:before="120"/>
              <w:rPr>
                <w:rFonts w:ascii="Arial" w:hAnsi="Arial"/>
                <w:b/>
                <w:sz w:val="34"/>
                <w:lang w:val="en-GB"/>
              </w:rPr>
            </w:pPr>
            <w:r w:rsidRPr="00154545">
              <w:rPr>
                <w:rFonts w:ascii="Arial" w:hAnsi="Arial"/>
                <w:b/>
                <w:bCs/>
                <w:sz w:val="34"/>
                <w:lang w:val="en-GB"/>
              </w:rPr>
              <w:t>Rights of the Child</w:t>
            </w:r>
          </w:p>
          <w:p w:rsidR="005E52B0" w:rsidRPr="00154545" w:rsidRDefault="005E52B0" w:rsidP="008E5E7D">
            <w:pPr>
              <w:spacing w:after="58"/>
              <w:ind w:hanging="1"/>
              <w:rPr>
                <w:rFonts w:ascii="Courier New" w:hAnsi="Courier New"/>
                <w:sz w:val="20"/>
                <w:lang w:val="en-GB"/>
              </w:rPr>
            </w:pPr>
          </w:p>
        </w:tc>
        <w:tc>
          <w:tcPr>
            <w:tcW w:w="3402" w:type="dxa"/>
            <w:tcBorders>
              <w:top w:val="single" w:sz="12" w:space="0" w:color="auto"/>
              <w:bottom w:val="single" w:sz="24" w:space="0" w:color="auto"/>
            </w:tcBorders>
            <w:tcMar>
              <w:top w:w="170" w:type="dxa"/>
            </w:tcMar>
          </w:tcPr>
          <w:p w:rsidR="005E52B0" w:rsidRPr="002C2352" w:rsidRDefault="005E52B0" w:rsidP="00A13C0F">
            <w:pPr>
              <w:rPr>
                <w:sz w:val="20"/>
                <w:lang w:val="en-US"/>
              </w:rPr>
            </w:pPr>
            <w:r w:rsidRPr="002C2352">
              <w:rPr>
                <w:sz w:val="20"/>
                <w:lang w:val="en-US"/>
              </w:rPr>
              <w:t>Distr.</w:t>
            </w:r>
            <w:bookmarkStart w:id="0" w:name="a1"/>
            <w:r w:rsidR="00A13C0F" w:rsidRPr="002C2352">
              <w:rPr>
                <w:sz w:val="20"/>
                <w:lang w:val="en-US"/>
              </w:rPr>
              <w:t xml:space="preserve"> General</w:t>
            </w:r>
            <w:r w:rsidRPr="002C2352">
              <w:rPr>
                <w:sz w:val="20"/>
                <w:lang w:val="en-US"/>
              </w:rPr>
              <w:br/>
            </w:r>
            <w:bookmarkEnd w:id="0"/>
            <w:r w:rsidR="002C2352">
              <w:rPr>
                <w:sz w:val="20"/>
                <w:lang w:val="en-US"/>
              </w:rPr>
              <w:t>30</w:t>
            </w:r>
            <w:r w:rsidRPr="002C2352">
              <w:rPr>
                <w:sz w:val="20"/>
                <w:lang w:val="en-US"/>
              </w:rPr>
              <w:t xml:space="preserve"> March 2010</w:t>
            </w:r>
          </w:p>
          <w:p w:rsidR="005E52B0" w:rsidRPr="002C2352" w:rsidRDefault="005E52B0" w:rsidP="00A13C0F">
            <w:pPr>
              <w:rPr>
                <w:sz w:val="20"/>
                <w:lang w:val="en-US"/>
              </w:rPr>
            </w:pPr>
            <w:r w:rsidRPr="002C2352">
              <w:rPr>
                <w:sz w:val="20"/>
                <w:lang w:val="en-US"/>
              </w:rPr>
              <w:t>E</w:t>
            </w:r>
            <w:r w:rsidR="002C2352">
              <w:rPr>
                <w:sz w:val="20"/>
                <w:lang w:val="en-US"/>
              </w:rPr>
              <w:t>nglish</w:t>
            </w:r>
            <w:r w:rsidRPr="002C2352">
              <w:rPr>
                <w:sz w:val="20"/>
                <w:lang w:val="en-US"/>
              </w:rPr>
              <w:br/>
              <w:t>Original: F</w:t>
            </w:r>
            <w:r w:rsidR="002C2352">
              <w:rPr>
                <w:sz w:val="20"/>
                <w:lang w:val="en-US"/>
              </w:rPr>
              <w:t>rench</w:t>
            </w:r>
          </w:p>
        </w:tc>
      </w:tr>
    </w:tbl>
    <w:p w:rsidR="002F7BBD" w:rsidRPr="006E36D9" w:rsidRDefault="006E36D9" w:rsidP="006E36D9">
      <w:pPr>
        <w:spacing w:before="120"/>
        <w:jc w:val="both"/>
        <w:rPr>
          <w:b/>
          <w:bCs/>
          <w:szCs w:val="24"/>
          <w:lang w:val="en-GB"/>
        </w:rPr>
      </w:pPr>
      <w:r>
        <w:rPr>
          <w:b/>
          <w:bCs/>
          <w:szCs w:val="24"/>
          <w:lang w:val="en-GB"/>
        </w:rPr>
        <w:t>Committee on the Rights of the C</w:t>
      </w:r>
      <w:r w:rsidRPr="006E36D9">
        <w:rPr>
          <w:b/>
          <w:bCs/>
          <w:szCs w:val="24"/>
          <w:lang w:val="en-GB"/>
        </w:rPr>
        <w:t>hild</w:t>
      </w:r>
    </w:p>
    <w:p w:rsidR="002F7BBD" w:rsidRPr="000C7080" w:rsidRDefault="001B298E" w:rsidP="000C7080">
      <w:pPr>
        <w:spacing w:after="120"/>
        <w:jc w:val="both"/>
        <w:rPr>
          <w:b/>
          <w:bCs/>
          <w:sz w:val="20"/>
          <w:lang w:val="en-GB"/>
        </w:rPr>
      </w:pPr>
      <w:r w:rsidRPr="000C7080">
        <w:rPr>
          <w:b/>
          <w:bCs/>
          <w:sz w:val="20"/>
          <w:lang w:val="en-GB"/>
        </w:rPr>
        <w:t>Forty-sixth</w:t>
      </w:r>
      <w:r w:rsidR="002F7BBD" w:rsidRPr="000C7080">
        <w:rPr>
          <w:b/>
          <w:bCs/>
          <w:sz w:val="20"/>
          <w:lang w:val="en-GB"/>
        </w:rPr>
        <w:t xml:space="preserve"> session</w:t>
      </w:r>
    </w:p>
    <w:p w:rsidR="002F7BBD" w:rsidRPr="00DC2A91" w:rsidRDefault="00DC2A91" w:rsidP="00DC2A91">
      <w:pPr>
        <w:spacing w:line="240" w:lineRule="atLeast"/>
        <w:jc w:val="both"/>
        <w:rPr>
          <w:b/>
          <w:bCs/>
          <w:sz w:val="20"/>
          <w:lang w:val="en-GB"/>
        </w:rPr>
      </w:pPr>
      <w:r>
        <w:rPr>
          <w:rFonts w:eastAsia="SimSun"/>
          <w:b/>
          <w:bCs/>
          <w:sz w:val="20"/>
          <w:lang w:val="en-GB" w:eastAsia="zh-CN"/>
        </w:rPr>
        <w:t>Summary Record of the First Part (Public)* of the 1256</w:t>
      </w:r>
      <w:r w:rsidRPr="00DC2A91">
        <w:rPr>
          <w:rFonts w:eastAsia="SimSun"/>
          <w:b/>
          <w:bCs/>
          <w:sz w:val="20"/>
          <w:vertAlign w:val="superscript"/>
          <w:lang w:val="en-GB" w:eastAsia="zh-CN"/>
        </w:rPr>
        <w:t>th</w:t>
      </w:r>
      <w:r>
        <w:rPr>
          <w:rFonts w:eastAsia="SimSun"/>
          <w:b/>
          <w:bCs/>
          <w:sz w:val="20"/>
          <w:lang w:val="en-GB" w:eastAsia="zh-CN"/>
        </w:rPr>
        <w:t xml:space="preserve"> Meeting</w:t>
      </w:r>
    </w:p>
    <w:p w:rsidR="004446CE" w:rsidRDefault="004446CE" w:rsidP="004446CE">
      <w:pPr>
        <w:spacing w:line="240" w:lineRule="atLeast"/>
        <w:jc w:val="both"/>
        <w:rPr>
          <w:sz w:val="20"/>
          <w:lang w:val="en-GB"/>
        </w:rPr>
      </w:pPr>
      <w:r>
        <w:rPr>
          <w:sz w:val="20"/>
          <w:lang w:val="en-GB"/>
        </w:rPr>
        <w:t xml:space="preserve">Held at the Palais </w:t>
      </w:r>
      <w:smartTag w:uri="urn:schemas-microsoft-com:office:smarttags" w:element="City">
        <w:r>
          <w:rPr>
            <w:sz w:val="20"/>
            <w:lang w:val="en-GB"/>
          </w:rPr>
          <w:t>Wilson</w:t>
        </w:r>
      </w:smartTag>
      <w:r>
        <w:rPr>
          <w:sz w:val="20"/>
          <w:lang w:val="en-GB"/>
        </w:rPr>
        <w:t xml:space="preserve">, </w:t>
      </w:r>
      <w:smartTag w:uri="urn:schemas-microsoft-com:office:smarttags" w:element="place">
        <w:smartTag w:uri="urn:schemas-microsoft-com:office:smarttags" w:element="City">
          <w:r>
            <w:rPr>
              <w:sz w:val="20"/>
              <w:lang w:val="en-GB"/>
            </w:rPr>
            <w:t>Geneva</w:t>
          </w:r>
        </w:smartTag>
      </w:smartTag>
      <w:r>
        <w:rPr>
          <w:sz w:val="20"/>
          <w:lang w:val="en-GB"/>
        </w:rPr>
        <w:t xml:space="preserve">, on </w:t>
      </w:r>
      <w:smartTag w:uri="urn:schemas-microsoft-com:office:smarttags" w:element="date">
        <w:smartTagPr>
          <w:attr w:name="Month" w:val="9"/>
          <w:attr w:name="Day" w:val="17"/>
          <w:attr w:name="Year" w:val="2007"/>
        </w:smartTagPr>
        <w:r>
          <w:rPr>
            <w:sz w:val="20"/>
            <w:lang w:val="en-GB"/>
          </w:rPr>
          <w:t>Monday, 17 September 2007</w:t>
        </w:r>
      </w:smartTag>
      <w:r>
        <w:rPr>
          <w:sz w:val="20"/>
          <w:lang w:val="en-GB"/>
        </w:rPr>
        <w:t xml:space="preserve">, at </w:t>
      </w:r>
      <w:smartTag w:uri="urn:schemas-microsoft-com:office:smarttags" w:element="time">
        <w:smartTagPr>
          <w:attr w:name="Hour" w:val="10"/>
          <w:attr w:name="Minute" w:val="0"/>
        </w:smartTagPr>
        <w:smartTag w:uri="urn:schemas-microsoft-com:office:smarttags" w:element="metricconverter">
          <w:smartTagPr>
            <w:attr w:name="ProductID" w:val="10 a"/>
          </w:smartTagPr>
          <w:r>
            <w:rPr>
              <w:sz w:val="20"/>
              <w:lang w:val="en-GB"/>
            </w:rPr>
            <w:t>10 a</w:t>
          </w:r>
        </w:smartTag>
        <w:r>
          <w:rPr>
            <w:sz w:val="20"/>
            <w:lang w:val="en-GB"/>
          </w:rPr>
          <w:t>.m.</w:t>
        </w:r>
      </w:smartTag>
    </w:p>
    <w:p w:rsidR="002F7BBD" w:rsidRPr="006E36D9" w:rsidRDefault="001B298E" w:rsidP="00900BBF">
      <w:pPr>
        <w:spacing w:before="120" w:line="240" w:lineRule="atLeast"/>
        <w:jc w:val="both"/>
        <w:rPr>
          <w:sz w:val="20"/>
          <w:lang w:val="en-GB"/>
        </w:rPr>
      </w:pPr>
      <w:r w:rsidRPr="00900BBF">
        <w:rPr>
          <w:i/>
          <w:iCs/>
          <w:sz w:val="20"/>
          <w:lang w:val="en-GB"/>
        </w:rPr>
        <w:t>Chairperson</w:t>
      </w:r>
      <w:r w:rsidRPr="006E36D9">
        <w:rPr>
          <w:sz w:val="20"/>
          <w:lang w:val="en-GB"/>
        </w:rPr>
        <w:t xml:space="preserve">: Ms. </w:t>
      </w:r>
      <w:r w:rsidR="002F7BBD" w:rsidRPr="006E36D9">
        <w:rPr>
          <w:sz w:val="20"/>
          <w:lang w:val="en-GB"/>
        </w:rPr>
        <w:t>L</w:t>
      </w:r>
      <w:r w:rsidR="00900BBF">
        <w:rPr>
          <w:sz w:val="20"/>
          <w:lang w:val="en-GB"/>
        </w:rPr>
        <w:t>ee</w:t>
      </w:r>
    </w:p>
    <w:p w:rsidR="001B298E" w:rsidRPr="005F01F2" w:rsidRDefault="005F01F2" w:rsidP="005F01F2">
      <w:pPr>
        <w:spacing w:before="360" w:after="240" w:line="300" w:lineRule="atLeast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Contents</w:t>
      </w:r>
    </w:p>
    <w:p w:rsidR="002F7BBD" w:rsidRPr="006E36D9" w:rsidRDefault="003B7C7B" w:rsidP="00444272">
      <w:pPr>
        <w:spacing w:after="240"/>
        <w:ind w:left="1200" w:right="1119"/>
        <w:jc w:val="both"/>
        <w:rPr>
          <w:sz w:val="20"/>
          <w:lang w:val="en-GB"/>
        </w:rPr>
      </w:pPr>
      <w:r w:rsidRPr="006E36D9">
        <w:rPr>
          <w:sz w:val="20"/>
          <w:lang w:val="en-GB"/>
        </w:rPr>
        <w:t>O</w:t>
      </w:r>
      <w:r w:rsidR="005F01F2">
        <w:rPr>
          <w:sz w:val="20"/>
          <w:lang w:val="en-GB"/>
        </w:rPr>
        <w:t>pening of the session</w:t>
      </w:r>
    </w:p>
    <w:p w:rsidR="002F7BBD" w:rsidRPr="005F01F2" w:rsidRDefault="005F01F2" w:rsidP="004C7788">
      <w:pPr>
        <w:spacing w:after="240"/>
        <w:ind w:left="1680" w:right="1119" w:firstLine="21"/>
        <w:jc w:val="both"/>
        <w:rPr>
          <w:i/>
          <w:iCs/>
          <w:sz w:val="20"/>
          <w:lang w:val="en-GB"/>
        </w:rPr>
      </w:pPr>
      <w:r>
        <w:rPr>
          <w:i/>
          <w:iCs/>
          <w:sz w:val="20"/>
          <w:lang w:val="en-GB"/>
        </w:rPr>
        <w:t>S</w:t>
      </w:r>
      <w:r w:rsidRPr="005F01F2">
        <w:rPr>
          <w:i/>
          <w:iCs/>
          <w:sz w:val="20"/>
          <w:lang w:val="en-GB"/>
        </w:rPr>
        <w:t>tatemen</w:t>
      </w:r>
      <w:r>
        <w:rPr>
          <w:i/>
          <w:iCs/>
          <w:sz w:val="20"/>
          <w:lang w:val="en-GB"/>
        </w:rPr>
        <w:t>t by the representative of the United Nations High Commissioner for Human R</w:t>
      </w:r>
      <w:r w:rsidRPr="005F01F2">
        <w:rPr>
          <w:i/>
          <w:iCs/>
          <w:sz w:val="20"/>
          <w:lang w:val="en-GB"/>
        </w:rPr>
        <w:t>ights</w:t>
      </w:r>
    </w:p>
    <w:p w:rsidR="002F7BBD" w:rsidRPr="004C7788" w:rsidRDefault="005F01F2" w:rsidP="00444272">
      <w:pPr>
        <w:spacing w:after="240"/>
        <w:ind w:left="1200" w:right="1119"/>
        <w:jc w:val="both"/>
        <w:rPr>
          <w:sz w:val="20"/>
          <w:lang w:val="en-GB"/>
        </w:rPr>
      </w:pPr>
      <w:r w:rsidRPr="004C7788">
        <w:rPr>
          <w:sz w:val="20"/>
          <w:lang w:val="en-GB"/>
        </w:rPr>
        <w:t>Adoption of the agenda</w:t>
      </w:r>
    </w:p>
    <w:p w:rsidR="002F7BBD" w:rsidRPr="004C7788" w:rsidRDefault="005F01F2" w:rsidP="00444272">
      <w:pPr>
        <w:spacing w:after="240"/>
        <w:ind w:left="1200" w:right="1119"/>
        <w:jc w:val="both"/>
        <w:rPr>
          <w:sz w:val="20"/>
          <w:lang w:val="en-GB"/>
        </w:rPr>
      </w:pPr>
      <w:r w:rsidRPr="004C7788">
        <w:rPr>
          <w:rFonts w:eastAsia="SimSun"/>
          <w:sz w:val="20"/>
          <w:lang w:val="en-GB" w:eastAsia="zh-CN"/>
        </w:rPr>
        <w:t>Organizational matters</w:t>
      </w:r>
    </w:p>
    <w:p w:rsidR="002F7BBD" w:rsidRPr="004C7788" w:rsidRDefault="005F01F2" w:rsidP="00444272">
      <w:pPr>
        <w:spacing w:after="240"/>
        <w:ind w:left="1200" w:right="1119"/>
        <w:jc w:val="both"/>
        <w:rPr>
          <w:sz w:val="20"/>
          <w:lang w:val="en-GB"/>
        </w:rPr>
      </w:pPr>
      <w:r w:rsidRPr="004C7788">
        <w:rPr>
          <w:rFonts w:eastAsia="SimSun"/>
          <w:sz w:val="20"/>
          <w:lang w:val="en-GB" w:eastAsia="zh-CN"/>
        </w:rPr>
        <w:t xml:space="preserve">Submission </w:t>
      </w:r>
      <w:r w:rsidR="00444272" w:rsidRPr="004C7788">
        <w:rPr>
          <w:rFonts w:eastAsia="SimSun"/>
          <w:sz w:val="20"/>
          <w:lang w:val="en-GB" w:eastAsia="zh-CN"/>
        </w:rPr>
        <w:t>of reports by S</w:t>
      </w:r>
      <w:r w:rsidRPr="004C7788">
        <w:rPr>
          <w:rFonts w:eastAsia="SimSun"/>
          <w:sz w:val="20"/>
          <w:lang w:val="en-GB" w:eastAsia="zh-CN"/>
        </w:rPr>
        <w:t>tates parties</w:t>
      </w:r>
    </w:p>
    <w:p w:rsidR="002F7BBD" w:rsidRPr="006E36D9" w:rsidRDefault="00444272" w:rsidP="005E3A07">
      <w:pPr>
        <w:keepNext/>
        <w:spacing w:after="240"/>
        <w:ind w:left="1080" w:right="1119"/>
        <w:jc w:val="both"/>
        <w:rPr>
          <w:i/>
          <w:iCs/>
          <w:sz w:val="20"/>
          <w:lang w:val="en-GB"/>
        </w:rPr>
      </w:pPr>
      <w:r>
        <w:rPr>
          <w:i/>
          <w:iCs/>
          <w:sz w:val="20"/>
          <w:lang w:val="en-GB"/>
        </w:rPr>
        <w:br w:type="page"/>
      </w:r>
      <w:r w:rsidR="00631F86" w:rsidRPr="006E36D9">
        <w:rPr>
          <w:i/>
          <w:iCs/>
          <w:sz w:val="20"/>
          <w:lang w:val="en-GB"/>
        </w:rPr>
        <w:t xml:space="preserve">The meeting was called to order at </w:t>
      </w:r>
      <w:smartTag w:uri="urn:schemas-microsoft-com:office:smarttags" w:element="time">
        <w:smartTagPr>
          <w:attr w:name="Hour" w:val="10"/>
          <w:attr w:name="Minute" w:val="0"/>
        </w:smartTagPr>
        <w:smartTag w:uri="urn:schemas-microsoft-com:office:smarttags" w:element="metricconverter">
          <w:smartTagPr>
            <w:attr w:name="ProductID" w:val="10 a"/>
          </w:smartTagPr>
          <w:r w:rsidR="002F7BBD" w:rsidRPr="006E36D9">
            <w:rPr>
              <w:i/>
              <w:iCs/>
              <w:sz w:val="20"/>
              <w:lang w:val="en-GB"/>
            </w:rPr>
            <w:t xml:space="preserve">10 </w:t>
          </w:r>
          <w:r w:rsidR="00631F86" w:rsidRPr="006E36D9">
            <w:rPr>
              <w:i/>
              <w:iCs/>
              <w:sz w:val="20"/>
              <w:lang w:val="en-GB"/>
            </w:rPr>
            <w:t>a</w:t>
          </w:r>
        </w:smartTag>
        <w:r w:rsidR="00631F86" w:rsidRPr="006E36D9">
          <w:rPr>
            <w:i/>
            <w:iCs/>
            <w:sz w:val="20"/>
            <w:lang w:val="en-GB"/>
          </w:rPr>
          <w:t>.m</w:t>
        </w:r>
        <w:r w:rsidR="002F7BBD" w:rsidRPr="006E36D9">
          <w:rPr>
            <w:i/>
            <w:iCs/>
            <w:sz w:val="20"/>
            <w:lang w:val="en-GB"/>
          </w:rPr>
          <w:t>.</w:t>
        </w:r>
      </w:smartTag>
    </w:p>
    <w:p w:rsidR="002F7BBD" w:rsidRPr="005E3A07" w:rsidRDefault="00631F86" w:rsidP="005E3A07">
      <w:pPr>
        <w:spacing w:after="240"/>
        <w:ind w:left="1080" w:right="1119"/>
        <w:jc w:val="both"/>
        <w:rPr>
          <w:b/>
          <w:bCs/>
          <w:sz w:val="20"/>
          <w:lang w:val="en-GB"/>
        </w:rPr>
      </w:pPr>
      <w:r w:rsidRPr="005E3A07">
        <w:rPr>
          <w:b/>
          <w:bCs/>
          <w:sz w:val="20"/>
          <w:lang w:val="en-GB"/>
        </w:rPr>
        <w:t>O</w:t>
      </w:r>
      <w:r w:rsidR="005E3A07">
        <w:rPr>
          <w:b/>
          <w:bCs/>
          <w:sz w:val="20"/>
          <w:lang w:val="en-GB"/>
        </w:rPr>
        <w:t>pening of the session</w:t>
      </w:r>
    </w:p>
    <w:p w:rsidR="002F7BBD" w:rsidRPr="006E36D9" w:rsidRDefault="002F7BBD" w:rsidP="005E3A07">
      <w:pPr>
        <w:autoSpaceDE w:val="0"/>
        <w:autoSpaceDN w:val="0"/>
        <w:adjustRightInd w:val="0"/>
        <w:ind w:left="1080" w:right="1119"/>
        <w:jc w:val="both"/>
        <w:rPr>
          <w:sz w:val="20"/>
          <w:lang w:val="en-GB"/>
        </w:rPr>
      </w:pPr>
      <w:r w:rsidRPr="006E36D9">
        <w:rPr>
          <w:sz w:val="20"/>
          <w:lang w:val="en-GB"/>
        </w:rPr>
        <w:t>1.</w:t>
      </w:r>
      <w:r w:rsidRPr="006E36D9">
        <w:rPr>
          <w:sz w:val="20"/>
          <w:lang w:val="en-GB"/>
        </w:rPr>
        <w:tab/>
      </w:r>
      <w:r w:rsidR="002F6223" w:rsidRPr="005E3A07">
        <w:rPr>
          <w:rFonts w:eastAsia="SimSun"/>
          <w:b/>
          <w:bCs/>
          <w:sz w:val="20"/>
          <w:lang w:val="en-GB" w:eastAsia="zh-CN"/>
        </w:rPr>
        <w:t xml:space="preserve">The </w:t>
      </w:r>
      <w:r w:rsidR="005E3A07" w:rsidRPr="005E3A07">
        <w:rPr>
          <w:rFonts w:eastAsia="SimSun"/>
          <w:b/>
          <w:bCs/>
          <w:sz w:val="20"/>
          <w:lang w:val="en-GB" w:eastAsia="zh-CN"/>
        </w:rPr>
        <w:t xml:space="preserve">Chairperson </w:t>
      </w:r>
      <w:r w:rsidR="002F6223" w:rsidRPr="006E36D9">
        <w:rPr>
          <w:rFonts w:eastAsia="SimSun"/>
          <w:sz w:val="20"/>
          <w:lang w:val="en-GB" w:eastAsia="zh-CN"/>
        </w:rPr>
        <w:t xml:space="preserve">declared open the forty-sixth session of the </w:t>
      </w:r>
      <w:r w:rsidR="00CF39CA" w:rsidRPr="006E36D9">
        <w:rPr>
          <w:rFonts w:eastAsia="SimSun"/>
          <w:sz w:val="20"/>
          <w:lang w:val="en-GB" w:eastAsia="zh-CN"/>
        </w:rPr>
        <w:t>Committee on the</w:t>
      </w:r>
      <w:r w:rsidR="0086709C" w:rsidRPr="006E36D9">
        <w:rPr>
          <w:rFonts w:eastAsia="SimSun"/>
          <w:sz w:val="20"/>
          <w:lang w:val="en-GB" w:eastAsia="zh-CN"/>
        </w:rPr>
        <w:t xml:space="preserve"> </w:t>
      </w:r>
      <w:r w:rsidR="00CF39CA" w:rsidRPr="006E36D9">
        <w:rPr>
          <w:rFonts w:eastAsia="SimSun"/>
          <w:sz w:val="20"/>
          <w:lang w:val="en-GB" w:eastAsia="zh-CN"/>
        </w:rPr>
        <w:t>Rights of the Child</w:t>
      </w:r>
      <w:r w:rsidRPr="006E36D9">
        <w:rPr>
          <w:sz w:val="20"/>
          <w:lang w:val="en-GB"/>
        </w:rPr>
        <w:t>.</w:t>
      </w:r>
    </w:p>
    <w:p w:rsidR="0086709C" w:rsidRPr="006E36D9" w:rsidRDefault="0086709C" w:rsidP="005E3A07">
      <w:pPr>
        <w:autoSpaceDE w:val="0"/>
        <w:autoSpaceDN w:val="0"/>
        <w:adjustRightInd w:val="0"/>
        <w:ind w:left="1080" w:right="1119"/>
        <w:jc w:val="both"/>
        <w:rPr>
          <w:sz w:val="20"/>
          <w:lang w:val="en-GB"/>
        </w:rPr>
      </w:pPr>
    </w:p>
    <w:p w:rsidR="002F7BBD" w:rsidRPr="005E3A07" w:rsidRDefault="005E3A07" w:rsidP="005E3A07">
      <w:pPr>
        <w:keepNext/>
        <w:spacing w:after="240"/>
        <w:ind w:left="1134" w:right="1119" w:firstLine="567"/>
        <w:jc w:val="both"/>
        <w:rPr>
          <w:i/>
          <w:iCs/>
          <w:sz w:val="20"/>
          <w:lang w:val="en-GB"/>
        </w:rPr>
      </w:pPr>
      <w:r w:rsidRPr="005E3A07">
        <w:rPr>
          <w:i/>
          <w:iCs/>
          <w:sz w:val="20"/>
          <w:lang w:val="en-GB"/>
        </w:rPr>
        <w:t>Statement by the representative of the United Nations High Commissioner for Human Rights</w:t>
      </w:r>
    </w:p>
    <w:p w:rsidR="002F7BBD" w:rsidRPr="006E36D9" w:rsidRDefault="002F7BBD" w:rsidP="005E3A07">
      <w:pPr>
        <w:spacing w:after="240"/>
        <w:ind w:left="1080" w:right="1119"/>
        <w:jc w:val="both"/>
        <w:rPr>
          <w:sz w:val="20"/>
          <w:lang w:val="en-GB"/>
        </w:rPr>
      </w:pPr>
      <w:r w:rsidRPr="006E36D9">
        <w:rPr>
          <w:sz w:val="20"/>
          <w:lang w:val="en-GB"/>
        </w:rPr>
        <w:t>2.</w:t>
      </w:r>
      <w:r w:rsidRPr="006E36D9">
        <w:rPr>
          <w:sz w:val="20"/>
          <w:lang w:val="en-GB"/>
        </w:rPr>
        <w:tab/>
      </w:r>
      <w:r w:rsidRPr="005E3A07">
        <w:rPr>
          <w:b/>
          <w:bCs/>
          <w:sz w:val="20"/>
          <w:lang w:val="en-GB"/>
        </w:rPr>
        <w:t>M</w:t>
      </w:r>
      <w:r w:rsidR="002F6223" w:rsidRPr="005E3A07">
        <w:rPr>
          <w:b/>
          <w:bCs/>
          <w:sz w:val="20"/>
          <w:lang w:val="en-GB"/>
        </w:rPr>
        <w:t>r</w:t>
      </w:r>
      <w:r w:rsidRPr="005E3A07">
        <w:rPr>
          <w:b/>
          <w:bCs/>
          <w:sz w:val="20"/>
          <w:lang w:val="en-GB"/>
        </w:rPr>
        <w:t xml:space="preserve">. </w:t>
      </w:r>
      <w:r w:rsidR="005E3A07" w:rsidRPr="005E3A07">
        <w:rPr>
          <w:b/>
          <w:bCs/>
          <w:sz w:val="20"/>
          <w:lang w:val="en-GB"/>
        </w:rPr>
        <w:t xml:space="preserve">Salama </w:t>
      </w:r>
      <w:r w:rsidRPr="006E36D9">
        <w:rPr>
          <w:sz w:val="20"/>
          <w:lang w:val="en-GB"/>
        </w:rPr>
        <w:t>(</w:t>
      </w:r>
      <w:r w:rsidR="002A7387" w:rsidRPr="006E36D9">
        <w:rPr>
          <w:sz w:val="20"/>
          <w:lang w:val="en-GB"/>
        </w:rPr>
        <w:t>Representative of the United Nations High Commissioner for Human Rights</w:t>
      </w:r>
      <w:r w:rsidRPr="006E36D9">
        <w:rPr>
          <w:sz w:val="20"/>
          <w:lang w:val="en-GB"/>
        </w:rPr>
        <w:t xml:space="preserve">) </w:t>
      </w:r>
      <w:r w:rsidR="00422EAF" w:rsidRPr="006E36D9">
        <w:rPr>
          <w:sz w:val="20"/>
          <w:lang w:val="en-GB"/>
        </w:rPr>
        <w:t>said that the brainstorming meeting on</w:t>
      </w:r>
      <w:r w:rsidRPr="006E36D9">
        <w:rPr>
          <w:sz w:val="20"/>
          <w:lang w:val="en-GB"/>
        </w:rPr>
        <w:t xml:space="preserve"> </w:t>
      </w:r>
      <w:r w:rsidR="00422EAF" w:rsidRPr="006E36D9">
        <w:rPr>
          <w:sz w:val="20"/>
          <w:lang w:val="en-GB"/>
        </w:rPr>
        <w:t>enhancing the effectiveness of the treaty bodies</w:t>
      </w:r>
      <w:r w:rsidRPr="006E36D9">
        <w:rPr>
          <w:sz w:val="20"/>
          <w:lang w:val="en-GB"/>
        </w:rPr>
        <w:t xml:space="preserve">, </w:t>
      </w:r>
      <w:r w:rsidR="00422EAF" w:rsidRPr="006E36D9">
        <w:rPr>
          <w:sz w:val="20"/>
          <w:lang w:val="en-GB"/>
        </w:rPr>
        <w:t>held in</w:t>
      </w:r>
      <w:r w:rsidRPr="006E36D9">
        <w:rPr>
          <w:sz w:val="20"/>
          <w:lang w:val="en-GB"/>
        </w:rPr>
        <w:t xml:space="preserve"> Berlin </w:t>
      </w:r>
      <w:r w:rsidR="00422EAF" w:rsidRPr="006E36D9">
        <w:rPr>
          <w:sz w:val="20"/>
          <w:lang w:val="en-GB"/>
        </w:rPr>
        <w:t>in July</w:t>
      </w:r>
      <w:r w:rsidRPr="006E36D9">
        <w:rPr>
          <w:sz w:val="20"/>
          <w:lang w:val="en-GB"/>
        </w:rPr>
        <w:t xml:space="preserve"> 2007, </w:t>
      </w:r>
      <w:r w:rsidR="00422EAF" w:rsidRPr="006E36D9">
        <w:rPr>
          <w:sz w:val="20"/>
          <w:lang w:val="en-GB"/>
        </w:rPr>
        <w:t xml:space="preserve">had once again shown that it was necessary to find means of harmonizing </w:t>
      </w:r>
      <w:r w:rsidR="0052288A" w:rsidRPr="006E36D9">
        <w:rPr>
          <w:sz w:val="20"/>
          <w:lang w:val="en-GB"/>
        </w:rPr>
        <w:t>the treaty body system</w:t>
      </w:r>
      <w:r w:rsidRPr="006E36D9">
        <w:rPr>
          <w:sz w:val="20"/>
          <w:lang w:val="en-GB"/>
        </w:rPr>
        <w:t xml:space="preserve">, </w:t>
      </w:r>
      <w:r w:rsidR="0052288A" w:rsidRPr="006E36D9">
        <w:rPr>
          <w:sz w:val="20"/>
          <w:lang w:val="en-GB"/>
        </w:rPr>
        <w:t xml:space="preserve">and that the </w:t>
      </w:r>
      <w:r w:rsidRPr="006E36D9">
        <w:rPr>
          <w:sz w:val="20"/>
          <w:lang w:val="en-GB"/>
        </w:rPr>
        <w:t xml:space="preserve">participants </w:t>
      </w:r>
      <w:r w:rsidR="0052288A" w:rsidRPr="006E36D9">
        <w:rPr>
          <w:sz w:val="20"/>
          <w:lang w:val="en-GB"/>
        </w:rPr>
        <w:t xml:space="preserve">had underlined that the </w:t>
      </w:r>
      <w:r w:rsidR="0052288A" w:rsidRPr="006E36D9">
        <w:rPr>
          <w:rFonts w:eastAsia="SimSun"/>
          <w:sz w:val="20"/>
          <w:lang w:val="en-GB" w:eastAsia="zh-CN"/>
        </w:rPr>
        <w:t>inter-committee meeting</w:t>
      </w:r>
      <w:r w:rsidRPr="006E36D9">
        <w:rPr>
          <w:sz w:val="20"/>
          <w:lang w:val="en-GB"/>
        </w:rPr>
        <w:t xml:space="preserve"> </w:t>
      </w:r>
      <w:r w:rsidR="0052288A" w:rsidRPr="006E36D9">
        <w:rPr>
          <w:sz w:val="20"/>
          <w:lang w:val="en-GB"/>
        </w:rPr>
        <w:t>had a leading role to play in that regard</w:t>
      </w:r>
      <w:r w:rsidRPr="006E36D9">
        <w:rPr>
          <w:sz w:val="20"/>
          <w:lang w:val="en-GB"/>
        </w:rPr>
        <w:t>.</w:t>
      </w:r>
    </w:p>
    <w:p w:rsidR="002F7BBD" w:rsidRPr="006E36D9" w:rsidRDefault="002F7BBD" w:rsidP="005E3A07">
      <w:pPr>
        <w:spacing w:after="240"/>
        <w:ind w:left="1080" w:right="1119"/>
        <w:jc w:val="both"/>
        <w:rPr>
          <w:sz w:val="20"/>
          <w:lang w:val="en-GB"/>
        </w:rPr>
      </w:pPr>
      <w:r w:rsidRPr="006E36D9">
        <w:rPr>
          <w:sz w:val="20"/>
          <w:lang w:val="en-GB"/>
        </w:rPr>
        <w:t>3.</w:t>
      </w:r>
      <w:r w:rsidRPr="006E36D9">
        <w:rPr>
          <w:sz w:val="20"/>
          <w:lang w:val="en-GB"/>
        </w:rPr>
        <w:tab/>
      </w:r>
      <w:r w:rsidR="0052288A" w:rsidRPr="006E36D9">
        <w:rPr>
          <w:sz w:val="20"/>
          <w:lang w:val="en-GB"/>
        </w:rPr>
        <w:t>The universal periodic review was likely to become the principal innovation in the institutional architecture of the Council</w:t>
      </w:r>
      <w:r w:rsidR="00EE0E11" w:rsidRPr="006E36D9">
        <w:rPr>
          <w:sz w:val="20"/>
          <w:lang w:val="en-GB"/>
        </w:rPr>
        <w:t>; the</w:t>
      </w:r>
      <w:r w:rsidR="0052288A" w:rsidRPr="006E36D9">
        <w:rPr>
          <w:sz w:val="20"/>
          <w:lang w:val="en-GB"/>
        </w:rPr>
        <w:t xml:space="preserve"> usefulness </w:t>
      </w:r>
      <w:r w:rsidR="00EE0E11" w:rsidRPr="006E36D9">
        <w:rPr>
          <w:sz w:val="20"/>
          <w:lang w:val="en-GB"/>
        </w:rPr>
        <w:t xml:space="preserve">of the review </w:t>
      </w:r>
      <w:r w:rsidR="0052288A" w:rsidRPr="006E36D9">
        <w:rPr>
          <w:sz w:val="20"/>
          <w:lang w:val="en-GB"/>
        </w:rPr>
        <w:t>and</w:t>
      </w:r>
      <w:r w:rsidR="00EE0E11" w:rsidRPr="006E36D9">
        <w:rPr>
          <w:sz w:val="20"/>
          <w:lang w:val="en-GB"/>
        </w:rPr>
        <w:t xml:space="preserve"> the</w:t>
      </w:r>
      <w:r w:rsidR="0052288A" w:rsidRPr="006E36D9">
        <w:rPr>
          <w:sz w:val="20"/>
          <w:lang w:val="en-GB"/>
        </w:rPr>
        <w:t xml:space="preserve"> added value </w:t>
      </w:r>
      <w:r w:rsidR="00EE0E11" w:rsidRPr="006E36D9">
        <w:rPr>
          <w:sz w:val="20"/>
          <w:lang w:val="en-GB"/>
        </w:rPr>
        <w:t>it offered</w:t>
      </w:r>
      <w:r w:rsidR="0052288A" w:rsidRPr="006E36D9">
        <w:rPr>
          <w:sz w:val="20"/>
          <w:lang w:val="en-GB"/>
        </w:rPr>
        <w:t xml:space="preserve"> the treaty body system were obvious as it would </w:t>
      </w:r>
      <w:r w:rsidR="00967D06" w:rsidRPr="006E36D9">
        <w:rPr>
          <w:sz w:val="20"/>
          <w:lang w:val="en-GB"/>
        </w:rPr>
        <w:t>constitute a further tool</w:t>
      </w:r>
      <w:r w:rsidR="006B4BD8" w:rsidRPr="006E36D9">
        <w:rPr>
          <w:sz w:val="20"/>
          <w:lang w:val="en-GB"/>
        </w:rPr>
        <w:t xml:space="preserve"> </w:t>
      </w:r>
      <w:r w:rsidR="00967D06" w:rsidRPr="006E36D9">
        <w:rPr>
          <w:sz w:val="20"/>
          <w:lang w:val="en-GB"/>
        </w:rPr>
        <w:t xml:space="preserve">with which to </w:t>
      </w:r>
      <w:r w:rsidR="00590AC9" w:rsidRPr="006E36D9">
        <w:rPr>
          <w:sz w:val="20"/>
          <w:lang w:val="en-GB"/>
        </w:rPr>
        <w:t xml:space="preserve">give effect to </w:t>
      </w:r>
      <w:r w:rsidR="00967D06" w:rsidRPr="006E36D9">
        <w:rPr>
          <w:sz w:val="20"/>
          <w:lang w:val="en-GB"/>
        </w:rPr>
        <w:t>the recommendations of international monitoring bodies</w:t>
      </w:r>
      <w:r w:rsidRPr="006E36D9">
        <w:rPr>
          <w:sz w:val="20"/>
          <w:lang w:val="en-GB"/>
        </w:rPr>
        <w:t>.</w:t>
      </w:r>
    </w:p>
    <w:p w:rsidR="002F7BBD" w:rsidRPr="006E36D9" w:rsidRDefault="002F7BBD" w:rsidP="005E3A07">
      <w:pPr>
        <w:spacing w:after="240"/>
        <w:ind w:left="1080" w:right="1119"/>
        <w:jc w:val="both"/>
        <w:rPr>
          <w:sz w:val="20"/>
          <w:lang w:val="en-GB"/>
        </w:rPr>
      </w:pPr>
      <w:r w:rsidRPr="006E36D9">
        <w:rPr>
          <w:sz w:val="20"/>
          <w:lang w:val="en-GB"/>
        </w:rPr>
        <w:t>4.</w:t>
      </w:r>
      <w:r w:rsidRPr="006E36D9">
        <w:rPr>
          <w:sz w:val="20"/>
          <w:lang w:val="en-GB"/>
        </w:rPr>
        <w:tab/>
      </w:r>
      <w:r w:rsidR="00967D06" w:rsidRPr="006E36D9">
        <w:rPr>
          <w:sz w:val="20"/>
          <w:lang w:val="en-GB"/>
        </w:rPr>
        <w:t xml:space="preserve">Cooperation between the treaty bodies and the Human Rights Council, in particular the issue of the universal periodic review mechanism, had been addressed at the </w:t>
      </w:r>
      <w:r w:rsidR="00590AC9" w:rsidRPr="006E36D9">
        <w:rPr>
          <w:sz w:val="20"/>
          <w:lang w:val="en-GB"/>
        </w:rPr>
        <w:t>Nineteenth Meeting of Chairpersons of the Treaty Bodies</w:t>
      </w:r>
      <w:r w:rsidRPr="006E36D9">
        <w:rPr>
          <w:sz w:val="20"/>
          <w:lang w:val="en-GB"/>
        </w:rPr>
        <w:t xml:space="preserve">. </w:t>
      </w:r>
    </w:p>
    <w:p w:rsidR="002F7BBD" w:rsidRPr="006E36D9" w:rsidRDefault="002F7BBD" w:rsidP="005E3A07">
      <w:pPr>
        <w:spacing w:after="240"/>
        <w:ind w:left="1080" w:right="1119"/>
        <w:jc w:val="both"/>
        <w:rPr>
          <w:sz w:val="20"/>
          <w:lang w:val="en-GB"/>
        </w:rPr>
      </w:pPr>
      <w:r w:rsidRPr="006E36D9">
        <w:rPr>
          <w:sz w:val="20"/>
          <w:lang w:val="en-GB"/>
        </w:rPr>
        <w:t>5.</w:t>
      </w:r>
      <w:r w:rsidRPr="006E36D9">
        <w:rPr>
          <w:sz w:val="20"/>
          <w:lang w:val="en-GB"/>
        </w:rPr>
        <w:tab/>
      </w:r>
      <w:r w:rsidR="00967D06" w:rsidRPr="006E36D9">
        <w:rPr>
          <w:sz w:val="20"/>
          <w:lang w:val="en-GB"/>
        </w:rPr>
        <w:t xml:space="preserve">The participants in the Sixth Inter-Committee Meeting had been </w:t>
      </w:r>
      <w:r w:rsidR="007401FD" w:rsidRPr="006E36D9">
        <w:rPr>
          <w:sz w:val="20"/>
          <w:lang w:val="en-GB"/>
        </w:rPr>
        <w:t>of</w:t>
      </w:r>
      <w:r w:rsidR="00967D06" w:rsidRPr="006E36D9">
        <w:rPr>
          <w:sz w:val="20"/>
          <w:lang w:val="en-GB"/>
        </w:rPr>
        <w:t xml:space="preserve"> the view that the concluding observat</w:t>
      </w:r>
      <w:r w:rsidR="006757EC" w:rsidRPr="006E36D9">
        <w:rPr>
          <w:sz w:val="20"/>
          <w:lang w:val="en-GB"/>
        </w:rPr>
        <w:t>i</w:t>
      </w:r>
      <w:r w:rsidR="00967D06" w:rsidRPr="006E36D9">
        <w:rPr>
          <w:sz w:val="20"/>
          <w:lang w:val="en-GB"/>
        </w:rPr>
        <w:t xml:space="preserve">ons of the treaty bodies should be incorporated into the core documents used for the universal periodic review. The Inter-Committee </w:t>
      </w:r>
      <w:r w:rsidR="00590AC9" w:rsidRPr="006E36D9">
        <w:rPr>
          <w:sz w:val="20"/>
          <w:lang w:val="en-GB"/>
        </w:rPr>
        <w:t xml:space="preserve">Meeting </w:t>
      </w:r>
      <w:r w:rsidR="00EE0E11" w:rsidRPr="006E36D9">
        <w:rPr>
          <w:sz w:val="20"/>
          <w:lang w:val="en-GB"/>
        </w:rPr>
        <w:t>was</w:t>
      </w:r>
      <w:r w:rsidR="00967D06" w:rsidRPr="006E36D9">
        <w:rPr>
          <w:sz w:val="20"/>
          <w:lang w:val="en-GB"/>
        </w:rPr>
        <w:t xml:space="preserve"> to be responsible for coordinating the enhancement and possible harmonization of the</w:t>
      </w:r>
      <w:r w:rsidR="006B4BD8" w:rsidRPr="006E36D9">
        <w:rPr>
          <w:sz w:val="20"/>
          <w:lang w:val="en-GB"/>
        </w:rPr>
        <w:t xml:space="preserve"> </w:t>
      </w:r>
      <w:r w:rsidR="006757EC" w:rsidRPr="006E36D9">
        <w:rPr>
          <w:sz w:val="20"/>
          <w:lang w:val="en-GB"/>
        </w:rPr>
        <w:t>working methods of treaty bodies</w:t>
      </w:r>
      <w:r w:rsidR="006B4BD8" w:rsidRPr="006E36D9">
        <w:rPr>
          <w:sz w:val="20"/>
          <w:lang w:val="en-GB"/>
        </w:rPr>
        <w:t xml:space="preserve"> </w:t>
      </w:r>
      <w:r w:rsidR="006757EC" w:rsidRPr="006E36D9">
        <w:rPr>
          <w:sz w:val="20"/>
          <w:lang w:val="en-GB"/>
        </w:rPr>
        <w:t>and to make recommendations in that regard</w:t>
      </w:r>
      <w:r w:rsidRPr="006E36D9">
        <w:rPr>
          <w:sz w:val="20"/>
          <w:lang w:val="en-GB"/>
        </w:rPr>
        <w:t xml:space="preserve">. </w:t>
      </w:r>
      <w:r w:rsidR="006757EC" w:rsidRPr="006E36D9">
        <w:rPr>
          <w:sz w:val="20"/>
          <w:lang w:val="en-GB"/>
        </w:rPr>
        <w:t xml:space="preserve">The Office of the High Commissioner for Human Rights (OHCHR) intended to </w:t>
      </w:r>
      <w:r w:rsidR="00EE0E11" w:rsidRPr="006E36D9">
        <w:rPr>
          <w:sz w:val="20"/>
          <w:lang w:val="en-GB"/>
        </w:rPr>
        <w:t>convene</w:t>
      </w:r>
      <w:r w:rsidR="006757EC" w:rsidRPr="006E36D9">
        <w:rPr>
          <w:sz w:val="20"/>
          <w:lang w:val="en-GB"/>
        </w:rPr>
        <w:t xml:space="preserve"> an organizational session </w:t>
      </w:r>
      <w:r w:rsidR="00590AC9" w:rsidRPr="006E36D9">
        <w:rPr>
          <w:sz w:val="20"/>
          <w:lang w:val="en-GB"/>
        </w:rPr>
        <w:t xml:space="preserve">of the Inter-Committee Meeting </w:t>
      </w:r>
      <w:r w:rsidR="006757EC" w:rsidRPr="006E36D9">
        <w:rPr>
          <w:sz w:val="20"/>
          <w:lang w:val="en-GB"/>
        </w:rPr>
        <w:t>for the first quarter of 2008 to establish the areas in which there was a need for harmonization</w:t>
      </w:r>
      <w:r w:rsidRPr="006E36D9">
        <w:rPr>
          <w:sz w:val="20"/>
          <w:lang w:val="en-GB"/>
        </w:rPr>
        <w:t>.</w:t>
      </w:r>
    </w:p>
    <w:p w:rsidR="002F7BBD" w:rsidRPr="006E36D9" w:rsidRDefault="002F7BBD" w:rsidP="005E3A07">
      <w:pPr>
        <w:spacing w:after="240"/>
        <w:ind w:left="1080" w:right="1119"/>
        <w:jc w:val="both"/>
        <w:rPr>
          <w:sz w:val="20"/>
          <w:lang w:val="en-GB"/>
        </w:rPr>
      </w:pPr>
      <w:r w:rsidRPr="006E36D9">
        <w:rPr>
          <w:sz w:val="20"/>
          <w:lang w:val="en-GB"/>
        </w:rPr>
        <w:t>6.</w:t>
      </w:r>
      <w:r w:rsidRPr="006E36D9">
        <w:rPr>
          <w:sz w:val="20"/>
          <w:lang w:val="en-GB"/>
        </w:rPr>
        <w:tab/>
      </w:r>
      <w:r w:rsidR="006757EC" w:rsidRPr="006E36D9">
        <w:rPr>
          <w:sz w:val="20"/>
          <w:lang w:val="en-GB"/>
        </w:rPr>
        <w:t xml:space="preserve">By a note verbale </w:t>
      </w:r>
      <w:r w:rsidR="006D185B" w:rsidRPr="006E36D9">
        <w:rPr>
          <w:sz w:val="20"/>
          <w:lang w:val="en-GB"/>
        </w:rPr>
        <w:t xml:space="preserve">addressed </w:t>
      </w:r>
      <w:r w:rsidR="006757EC" w:rsidRPr="006E36D9">
        <w:rPr>
          <w:sz w:val="20"/>
          <w:lang w:val="en-GB"/>
        </w:rPr>
        <w:t xml:space="preserve">to all the permanent missions to the United Nations Office at </w:t>
      </w:r>
      <w:smartTag w:uri="urn:schemas-microsoft-com:office:smarttags" w:element="place">
        <w:smartTag w:uri="urn:schemas-microsoft-com:office:smarttags" w:element="City">
          <w:r w:rsidR="006757EC" w:rsidRPr="006E36D9">
            <w:rPr>
              <w:sz w:val="20"/>
              <w:lang w:val="en-GB"/>
            </w:rPr>
            <w:t>Geneva</w:t>
          </w:r>
        </w:smartTag>
      </w:smartTag>
      <w:r w:rsidRPr="006E36D9">
        <w:rPr>
          <w:sz w:val="20"/>
          <w:lang w:val="en-GB"/>
        </w:rPr>
        <w:t xml:space="preserve">, </w:t>
      </w:r>
      <w:r w:rsidR="00EE0E11" w:rsidRPr="006E36D9">
        <w:rPr>
          <w:sz w:val="20"/>
          <w:lang w:val="en-GB"/>
        </w:rPr>
        <w:t xml:space="preserve">the recommendation was made </w:t>
      </w:r>
      <w:r w:rsidR="00590AC9" w:rsidRPr="006E36D9">
        <w:rPr>
          <w:sz w:val="20"/>
          <w:lang w:val="en-GB"/>
        </w:rPr>
        <w:t xml:space="preserve">that </w:t>
      </w:r>
      <w:r w:rsidR="006757EC" w:rsidRPr="006E36D9">
        <w:rPr>
          <w:sz w:val="20"/>
          <w:lang w:val="en-GB"/>
        </w:rPr>
        <w:t xml:space="preserve">States parties </w:t>
      </w:r>
      <w:r w:rsidR="00590AC9" w:rsidRPr="006E36D9">
        <w:rPr>
          <w:sz w:val="20"/>
          <w:lang w:val="en-GB"/>
        </w:rPr>
        <w:t xml:space="preserve">should </w:t>
      </w:r>
      <w:r w:rsidR="006757EC" w:rsidRPr="006E36D9">
        <w:rPr>
          <w:sz w:val="20"/>
          <w:lang w:val="en-GB"/>
        </w:rPr>
        <w:t xml:space="preserve">use the </w:t>
      </w:r>
      <w:r w:rsidR="006D185B" w:rsidRPr="006E36D9">
        <w:rPr>
          <w:rFonts w:eastAsia="SimSun"/>
          <w:sz w:val="20"/>
          <w:lang w:val="en-GB" w:eastAsia="zh-CN"/>
        </w:rPr>
        <w:t xml:space="preserve">harmonized guidelines </w:t>
      </w:r>
      <w:r w:rsidR="00212917" w:rsidRPr="006E36D9">
        <w:rPr>
          <w:rFonts w:eastAsia="SimSun"/>
          <w:sz w:val="20"/>
          <w:lang w:val="en-GB" w:eastAsia="zh-CN"/>
        </w:rPr>
        <w:t>for the</w:t>
      </w:r>
      <w:r w:rsidR="006D185B" w:rsidRPr="006E36D9">
        <w:rPr>
          <w:rFonts w:eastAsia="SimSun"/>
          <w:sz w:val="20"/>
          <w:lang w:val="en-GB" w:eastAsia="zh-CN"/>
        </w:rPr>
        <w:t xml:space="preserve"> </w:t>
      </w:r>
      <w:r w:rsidR="00212917" w:rsidRPr="006E36D9">
        <w:rPr>
          <w:rFonts w:eastAsia="SimSun"/>
          <w:sz w:val="20"/>
          <w:lang w:val="en-GB" w:eastAsia="zh-CN"/>
        </w:rPr>
        <w:t xml:space="preserve">single </w:t>
      </w:r>
      <w:r w:rsidR="00590AC9" w:rsidRPr="006E36D9">
        <w:rPr>
          <w:rFonts w:eastAsia="SimSun"/>
          <w:sz w:val="20"/>
          <w:lang w:val="en-GB" w:eastAsia="zh-CN"/>
        </w:rPr>
        <w:t xml:space="preserve">core </w:t>
      </w:r>
      <w:r w:rsidR="006D185B" w:rsidRPr="006E36D9">
        <w:rPr>
          <w:rFonts w:eastAsia="SimSun"/>
          <w:sz w:val="20"/>
          <w:lang w:val="en-GB" w:eastAsia="zh-CN"/>
        </w:rPr>
        <w:t>document</w:t>
      </w:r>
      <w:r w:rsidR="006D185B" w:rsidRPr="006E36D9">
        <w:rPr>
          <w:sz w:val="20"/>
          <w:lang w:val="en-GB"/>
        </w:rPr>
        <w:t xml:space="preserve"> </w:t>
      </w:r>
      <w:r w:rsidR="00212917" w:rsidRPr="006E36D9">
        <w:rPr>
          <w:sz w:val="20"/>
          <w:lang w:val="en-GB"/>
        </w:rPr>
        <w:t xml:space="preserve">and the specialized reports for each of the </w:t>
      </w:r>
      <w:r w:rsidR="00590AC9" w:rsidRPr="006E36D9">
        <w:rPr>
          <w:sz w:val="20"/>
          <w:lang w:val="en-GB"/>
        </w:rPr>
        <w:t>treaty bodies</w:t>
      </w:r>
      <w:r w:rsidR="00683A15" w:rsidRPr="006E36D9">
        <w:rPr>
          <w:sz w:val="20"/>
          <w:lang w:val="en-GB"/>
        </w:rPr>
        <w:t xml:space="preserve">. </w:t>
      </w:r>
      <w:smartTag w:uri="urn:schemas-microsoft-com:office:smarttags" w:element="country-region">
        <w:r w:rsidR="00683A15" w:rsidRPr="006E36D9">
          <w:rPr>
            <w:sz w:val="20"/>
            <w:lang w:val="en-GB"/>
          </w:rPr>
          <w:t>Australia</w:t>
        </w:r>
      </w:smartTag>
      <w:r w:rsidRPr="006E36D9">
        <w:rPr>
          <w:sz w:val="20"/>
          <w:lang w:val="en-GB"/>
        </w:rPr>
        <w:t>, Timor</w:t>
      </w:r>
      <w:r w:rsidRPr="006E36D9">
        <w:rPr>
          <w:sz w:val="20"/>
          <w:lang w:val="en-GB"/>
        </w:rPr>
        <w:noBreakHyphen/>
        <w:t xml:space="preserve">Leste </w:t>
      </w:r>
      <w:r w:rsidR="00683A15" w:rsidRPr="006E36D9">
        <w:rPr>
          <w:sz w:val="20"/>
          <w:lang w:val="en-GB"/>
        </w:rPr>
        <w:t xml:space="preserve">and </w:t>
      </w:r>
      <w:smartTag w:uri="urn:schemas-microsoft-com:office:smarttags" w:element="place">
        <w:smartTag w:uri="urn:schemas-microsoft-com:office:smarttags" w:element="country-region">
          <w:r w:rsidR="00683A15" w:rsidRPr="006E36D9">
            <w:rPr>
              <w:sz w:val="20"/>
              <w:lang w:val="en-GB"/>
            </w:rPr>
            <w:t>Turkey</w:t>
          </w:r>
        </w:smartTag>
      </w:smartTag>
      <w:r w:rsidR="00683A15" w:rsidRPr="006E36D9">
        <w:rPr>
          <w:sz w:val="20"/>
          <w:lang w:val="en-GB"/>
        </w:rPr>
        <w:t xml:space="preserve"> had already submitted a single core document. The Committee on the Rights of the Child was urged to draw on the actions of the Committee on the Elimination of Racial Discrimination</w:t>
      </w:r>
      <w:r w:rsidRPr="006E36D9">
        <w:rPr>
          <w:sz w:val="20"/>
          <w:lang w:val="en-GB"/>
        </w:rPr>
        <w:t xml:space="preserve">, </w:t>
      </w:r>
      <w:r w:rsidR="00683A15" w:rsidRPr="006E36D9">
        <w:rPr>
          <w:sz w:val="20"/>
          <w:lang w:val="en-GB"/>
        </w:rPr>
        <w:t xml:space="preserve">which had adopted revised guidelines on the specialized report which </w:t>
      </w:r>
      <w:r w:rsidR="007401FD" w:rsidRPr="006E36D9">
        <w:rPr>
          <w:sz w:val="20"/>
          <w:lang w:val="en-GB"/>
        </w:rPr>
        <w:t>the</w:t>
      </w:r>
      <w:r w:rsidR="00683A15" w:rsidRPr="006E36D9">
        <w:rPr>
          <w:sz w:val="20"/>
          <w:lang w:val="en-GB"/>
        </w:rPr>
        <w:t xml:space="preserve"> States parties were required to submit to it</w:t>
      </w:r>
      <w:r w:rsidRPr="006E36D9">
        <w:rPr>
          <w:sz w:val="20"/>
          <w:lang w:val="en-GB"/>
        </w:rPr>
        <w:t>.</w:t>
      </w:r>
    </w:p>
    <w:p w:rsidR="002F7BBD" w:rsidRPr="006E36D9" w:rsidRDefault="002F7BBD" w:rsidP="005E3A07">
      <w:pPr>
        <w:spacing w:after="240"/>
        <w:ind w:left="1080" w:right="1119"/>
        <w:jc w:val="both"/>
        <w:rPr>
          <w:sz w:val="20"/>
          <w:lang w:val="en-GB"/>
        </w:rPr>
      </w:pPr>
      <w:r w:rsidRPr="006E36D9">
        <w:rPr>
          <w:sz w:val="20"/>
          <w:lang w:val="en-GB"/>
        </w:rPr>
        <w:t>7.</w:t>
      </w:r>
      <w:r w:rsidRPr="006E36D9">
        <w:rPr>
          <w:sz w:val="20"/>
          <w:lang w:val="en-GB"/>
        </w:rPr>
        <w:tab/>
      </w:r>
      <w:r w:rsidR="00EE0E11" w:rsidRPr="006E36D9">
        <w:rPr>
          <w:sz w:val="20"/>
          <w:lang w:val="en-GB"/>
        </w:rPr>
        <w:t xml:space="preserve">The </w:t>
      </w:r>
      <w:r w:rsidR="00590AC9" w:rsidRPr="006E36D9">
        <w:rPr>
          <w:sz w:val="20"/>
          <w:lang w:val="en-GB"/>
        </w:rPr>
        <w:t xml:space="preserve">aim of the </w:t>
      </w:r>
      <w:r w:rsidR="00EE0E11" w:rsidRPr="006E36D9">
        <w:rPr>
          <w:sz w:val="20"/>
          <w:lang w:val="en-GB"/>
        </w:rPr>
        <w:t>w</w:t>
      </w:r>
      <w:r w:rsidR="00683A15" w:rsidRPr="006E36D9">
        <w:rPr>
          <w:sz w:val="20"/>
          <w:lang w:val="en-GB"/>
        </w:rPr>
        <w:t xml:space="preserve">orkshops </w:t>
      </w:r>
      <w:r w:rsidR="00BF04FF" w:rsidRPr="006E36D9">
        <w:rPr>
          <w:sz w:val="20"/>
          <w:lang w:val="en-GB"/>
        </w:rPr>
        <w:t>held</w:t>
      </w:r>
      <w:r w:rsidR="00683A15" w:rsidRPr="006E36D9">
        <w:rPr>
          <w:sz w:val="20"/>
          <w:lang w:val="en-GB"/>
        </w:rPr>
        <w:t xml:space="preserve"> by the OHCHR at sub-regional and national level to follow up on implementation of the concluding observations of the Committee on the Rights of the Child </w:t>
      </w:r>
      <w:r w:rsidR="00590AC9" w:rsidRPr="006E36D9">
        <w:rPr>
          <w:sz w:val="20"/>
          <w:lang w:val="en-GB"/>
        </w:rPr>
        <w:t xml:space="preserve">was </w:t>
      </w:r>
      <w:r w:rsidR="00683A15" w:rsidRPr="006E36D9">
        <w:rPr>
          <w:sz w:val="20"/>
          <w:lang w:val="en-GB"/>
        </w:rPr>
        <w:t>to facilitate implementation of the Committee’s recommendations</w:t>
      </w:r>
      <w:r w:rsidR="006B4BD8" w:rsidRPr="006E36D9">
        <w:rPr>
          <w:sz w:val="20"/>
          <w:lang w:val="en-GB"/>
        </w:rPr>
        <w:t xml:space="preserve"> </w:t>
      </w:r>
      <w:r w:rsidR="00683A15" w:rsidRPr="006E36D9">
        <w:rPr>
          <w:sz w:val="20"/>
          <w:lang w:val="en-GB"/>
        </w:rPr>
        <w:t>through an exchange of knowledge and good practices</w:t>
      </w:r>
      <w:r w:rsidRPr="006E36D9">
        <w:rPr>
          <w:sz w:val="20"/>
          <w:lang w:val="en-GB"/>
        </w:rPr>
        <w:t xml:space="preserve">. </w:t>
      </w:r>
      <w:r w:rsidR="00683A15" w:rsidRPr="006E36D9">
        <w:rPr>
          <w:sz w:val="20"/>
          <w:lang w:val="en-GB"/>
        </w:rPr>
        <w:t xml:space="preserve">The next sub-regional workshop was due to be held in </w:t>
      </w:r>
      <w:smartTag w:uri="urn:schemas-microsoft-com:office:smarttags" w:element="country-region">
        <w:r w:rsidR="00683A15" w:rsidRPr="006E36D9">
          <w:rPr>
            <w:sz w:val="20"/>
            <w:lang w:val="en-GB"/>
          </w:rPr>
          <w:t>Burkina Faso</w:t>
        </w:r>
      </w:smartTag>
      <w:r w:rsidR="00683A15" w:rsidRPr="006E36D9">
        <w:rPr>
          <w:sz w:val="20"/>
          <w:lang w:val="en-GB"/>
        </w:rPr>
        <w:t xml:space="preserve"> in November 2007</w:t>
      </w:r>
      <w:r w:rsidRPr="006E36D9">
        <w:rPr>
          <w:sz w:val="20"/>
          <w:lang w:val="en-GB"/>
        </w:rPr>
        <w:t xml:space="preserve"> </w:t>
      </w:r>
      <w:r w:rsidR="00EC1EC7" w:rsidRPr="006E36D9">
        <w:rPr>
          <w:sz w:val="20"/>
          <w:lang w:val="en-GB"/>
        </w:rPr>
        <w:t xml:space="preserve">for the countries of </w:t>
      </w:r>
      <w:smartTag w:uri="urn:schemas-microsoft-com:office:smarttags" w:element="place">
        <w:r w:rsidR="00EC1EC7" w:rsidRPr="006E36D9">
          <w:rPr>
            <w:sz w:val="20"/>
            <w:lang w:val="en-GB"/>
          </w:rPr>
          <w:t>West Africa</w:t>
        </w:r>
      </w:smartTag>
      <w:r w:rsidRPr="006E36D9">
        <w:rPr>
          <w:sz w:val="20"/>
          <w:lang w:val="en-GB"/>
        </w:rPr>
        <w:t>.</w:t>
      </w:r>
    </w:p>
    <w:p w:rsidR="002F7BBD" w:rsidRPr="006E36D9" w:rsidRDefault="002F7BBD" w:rsidP="005E3A07">
      <w:pPr>
        <w:spacing w:after="240"/>
        <w:ind w:left="1080" w:right="1119"/>
        <w:jc w:val="both"/>
        <w:rPr>
          <w:sz w:val="20"/>
          <w:lang w:val="en-GB"/>
        </w:rPr>
      </w:pPr>
      <w:r w:rsidRPr="006E36D9">
        <w:rPr>
          <w:sz w:val="20"/>
          <w:lang w:val="en-GB"/>
        </w:rPr>
        <w:t>8.</w:t>
      </w:r>
      <w:r w:rsidRPr="006E36D9">
        <w:rPr>
          <w:sz w:val="20"/>
          <w:lang w:val="en-GB"/>
        </w:rPr>
        <w:tab/>
      </w:r>
      <w:r w:rsidR="00513420" w:rsidRPr="006E36D9">
        <w:rPr>
          <w:sz w:val="20"/>
          <w:lang w:val="en-GB"/>
        </w:rPr>
        <w:t xml:space="preserve">The OHCHR was </w:t>
      </w:r>
      <w:r w:rsidR="007401FD" w:rsidRPr="006E36D9">
        <w:rPr>
          <w:sz w:val="20"/>
          <w:lang w:val="en-GB"/>
        </w:rPr>
        <w:t>also working</w:t>
      </w:r>
      <w:r w:rsidR="00513420" w:rsidRPr="006E36D9">
        <w:rPr>
          <w:sz w:val="20"/>
          <w:lang w:val="en-GB"/>
        </w:rPr>
        <w:t xml:space="preserve"> hard to improve awareness of the outcomes of the</w:t>
      </w:r>
      <w:r w:rsidR="006B4BD8" w:rsidRPr="006E36D9">
        <w:rPr>
          <w:sz w:val="20"/>
          <w:lang w:val="en-GB"/>
        </w:rPr>
        <w:t xml:space="preserve"> </w:t>
      </w:r>
      <w:r w:rsidR="00F90EAC" w:rsidRPr="006E36D9">
        <w:rPr>
          <w:sz w:val="20"/>
          <w:lang w:val="en-GB"/>
        </w:rPr>
        <w:t>Study on Violence against Children</w:t>
      </w:r>
      <w:r w:rsidRPr="006E36D9">
        <w:rPr>
          <w:sz w:val="20"/>
          <w:lang w:val="en-GB"/>
        </w:rPr>
        <w:t xml:space="preserve">, </w:t>
      </w:r>
      <w:r w:rsidR="00F90EAC" w:rsidRPr="006E36D9">
        <w:rPr>
          <w:sz w:val="20"/>
          <w:lang w:val="en-GB"/>
        </w:rPr>
        <w:t xml:space="preserve">which had been presented to the General Assembly by Mr. </w:t>
      </w:r>
      <w:r w:rsidRPr="006E36D9">
        <w:rPr>
          <w:sz w:val="20"/>
          <w:lang w:val="en-GB"/>
        </w:rPr>
        <w:t xml:space="preserve">Paulo Sérgio Pinheiro, </w:t>
      </w:r>
      <w:r w:rsidR="00F90EAC" w:rsidRPr="006E36D9">
        <w:rPr>
          <w:sz w:val="20"/>
          <w:lang w:val="en-GB"/>
        </w:rPr>
        <w:t>and to promote the implementation of the recommendations formulated therein</w:t>
      </w:r>
      <w:r w:rsidRPr="006E36D9">
        <w:rPr>
          <w:sz w:val="20"/>
          <w:lang w:val="en-GB"/>
        </w:rPr>
        <w:t>.</w:t>
      </w:r>
    </w:p>
    <w:p w:rsidR="002F7BBD" w:rsidRPr="006E36D9" w:rsidRDefault="002F7BBD" w:rsidP="005E3A07">
      <w:pPr>
        <w:spacing w:after="240"/>
        <w:ind w:left="1080" w:right="1119"/>
        <w:jc w:val="both"/>
        <w:rPr>
          <w:sz w:val="20"/>
          <w:lang w:val="en-GB"/>
        </w:rPr>
      </w:pPr>
      <w:r w:rsidRPr="006E36D9">
        <w:rPr>
          <w:sz w:val="20"/>
          <w:lang w:val="en-GB"/>
        </w:rPr>
        <w:t>9.</w:t>
      </w:r>
      <w:r w:rsidRPr="006E36D9">
        <w:rPr>
          <w:sz w:val="20"/>
          <w:lang w:val="en-GB"/>
        </w:rPr>
        <w:tab/>
      </w:r>
      <w:r w:rsidR="00693335" w:rsidRPr="006E36D9">
        <w:rPr>
          <w:sz w:val="20"/>
          <w:lang w:val="en-GB"/>
        </w:rPr>
        <w:t>In December</w:t>
      </w:r>
      <w:r w:rsidRPr="006E36D9">
        <w:rPr>
          <w:sz w:val="20"/>
          <w:lang w:val="en-GB"/>
        </w:rPr>
        <w:t xml:space="preserve"> 2007, </w:t>
      </w:r>
      <w:r w:rsidR="00693335" w:rsidRPr="006E36D9">
        <w:rPr>
          <w:sz w:val="20"/>
          <w:lang w:val="en-GB"/>
        </w:rPr>
        <w:t xml:space="preserve">the international community would consider the progress made towards “A world fit for children” five years </w:t>
      </w:r>
      <w:r w:rsidR="0040525C" w:rsidRPr="006E36D9">
        <w:rPr>
          <w:sz w:val="20"/>
          <w:lang w:val="en-GB"/>
        </w:rPr>
        <w:t>on from</w:t>
      </w:r>
      <w:r w:rsidR="00693335" w:rsidRPr="006E36D9">
        <w:rPr>
          <w:sz w:val="20"/>
          <w:lang w:val="en-GB"/>
        </w:rPr>
        <w:t xml:space="preserve"> the special session of the General Assembly on children in</w:t>
      </w:r>
      <w:r w:rsidRPr="006E36D9">
        <w:rPr>
          <w:sz w:val="20"/>
          <w:lang w:val="en-GB"/>
        </w:rPr>
        <w:t> 2002.</w:t>
      </w:r>
    </w:p>
    <w:p w:rsidR="002F7BBD" w:rsidRPr="006E36D9" w:rsidRDefault="002F7BBD" w:rsidP="005E3A07">
      <w:pPr>
        <w:spacing w:after="240"/>
        <w:ind w:left="1080" w:right="1119"/>
        <w:jc w:val="both"/>
        <w:rPr>
          <w:sz w:val="20"/>
          <w:lang w:val="en-GB"/>
        </w:rPr>
      </w:pPr>
      <w:r w:rsidRPr="006E36D9">
        <w:rPr>
          <w:sz w:val="20"/>
          <w:lang w:val="en-GB"/>
        </w:rPr>
        <w:t>10.</w:t>
      </w:r>
      <w:r w:rsidRPr="006E36D9">
        <w:rPr>
          <w:sz w:val="20"/>
          <w:lang w:val="en-GB"/>
        </w:rPr>
        <w:tab/>
      </w:r>
      <w:r w:rsidR="00693335" w:rsidRPr="006E36D9">
        <w:rPr>
          <w:sz w:val="20"/>
          <w:lang w:val="en-GB"/>
        </w:rPr>
        <w:t xml:space="preserve">The </w:t>
      </w:r>
      <w:r w:rsidR="00693335" w:rsidRPr="006E36D9">
        <w:rPr>
          <w:bCs/>
          <w:sz w:val="20"/>
          <w:lang w:val="en-GB"/>
        </w:rPr>
        <w:t>10-year strategic review</w:t>
      </w:r>
      <w:r w:rsidR="00693335" w:rsidRPr="006E36D9">
        <w:rPr>
          <w:sz w:val="20"/>
          <w:lang w:val="en-GB"/>
        </w:rPr>
        <w:t xml:space="preserve"> of the study by Ms. Machel on the impact of armed conflict on children</w:t>
      </w:r>
      <w:r w:rsidRPr="006E36D9">
        <w:rPr>
          <w:sz w:val="20"/>
          <w:lang w:val="en-GB"/>
        </w:rPr>
        <w:t xml:space="preserve"> </w:t>
      </w:r>
      <w:r w:rsidR="00A43534" w:rsidRPr="006E36D9">
        <w:rPr>
          <w:sz w:val="20"/>
          <w:lang w:val="en-GB"/>
        </w:rPr>
        <w:t>also provided an opportunity to reframe action on child victims of armed conflict</w:t>
      </w:r>
      <w:r w:rsidRPr="006E36D9">
        <w:rPr>
          <w:sz w:val="20"/>
          <w:lang w:val="en-GB"/>
        </w:rPr>
        <w:t>.</w:t>
      </w:r>
    </w:p>
    <w:p w:rsidR="002F7BBD" w:rsidRPr="006E36D9" w:rsidRDefault="002F7BBD" w:rsidP="005E3A07">
      <w:pPr>
        <w:spacing w:after="240"/>
        <w:ind w:left="1080" w:right="1119"/>
        <w:jc w:val="both"/>
        <w:rPr>
          <w:sz w:val="20"/>
          <w:lang w:val="en-GB"/>
        </w:rPr>
      </w:pPr>
      <w:r w:rsidRPr="006E36D9">
        <w:rPr>
          <w:sz w:val="20"/>
          <w:lang w:val="en-GB"/>
        </w:rPr>
        <w:t>11.</w:t>
      </w:r>
      <w:r w:rsidRPr="006E36D9">
        <w:rPr>
          <w:sz w:val="20"/>
          <w:lang w:val="en-GB"/>
        </w:rPr>
        <w:tab/>
      </w:r>
      <w:r w:rsidR="00A43534" w:rsidRPr="006E36D9">
        <w:rPr>
          <w:sz w:val="20"/>
          <w:lang w:val="en-GB"/>
        </w:rPr>
        <w:t>Since the Committee’s last session</w:t>
      </w:r>
      <w:r w:rsidR="00590AC9" w:rsidRPr="006E36D9">
        <w:rPr>
          <w:sz w:val="20"/>
          <w:lang w:val="en-GB"/>
        </w:rPr>
        <w:t>,</w:t>
      </w:r>
      <w:r w:rsidR="00A43534" w:rsidRPr="006E36D9">
        <w:rPr>
          <w:sz w:val="20"/>
          <w:lang w:val="en-GB"/>
        </w:rPr>
        <w:t xml:space="preserve"> three countries</w:t>
      </w:r>
      <w:r w:rsidRPr="006E36D9">
        <w:rPr>
          <w:sz w:val="20"/>
          <w:lang w:val="en-GB"/>
        </w:rPr>
        <w:t xml:space="preserve"> (Burkina Faso, Jordan </w:t>
      </w:r>
      <w:r w:rsidR="00A43534" w:rsidRPr="006E36D9">
        <w:rPr>
          <w:sz w:val="20"/>
          <w:lang w:val="en-GB"/>
        </w:rPr>
        <w:t>and</w:t>
      </w:r>
      <w:r w:rsidRPr="006E36D9">
        <w:rPr>
          <w:sz w:val="20"/>
          <w:lang w:val="en-GB"/>
        </w:rPr>
        <w:t xml:space="preserve"> </w:t>
      </w:r>
      <w:r w:rsidR="00A43534" w:rsidRPr="006E36D9">
        <w:rPr>
          <w:sz w:val="20"/>
          <w:lang w:val="en-GB"/>
        </w:rPr>
        <w:t>Montenegro</w:t>
      </w:r>
      <w:r w:rsidR="00F1633E" w:rsidRPr="006E36D9">
        <w:rPr>
          <w:sz w:val="20"/>
          <w:lang w:val="en-GB"/>
        </w:rPr>
        <w:t>)</w:t>
      </w:r>
      <w:r w:rsidRPr="006E36D9">
        <w:rPr>
          <w:sz w:val="20"/>
          <w:lang w:val="en-GB"/>
        </w:rPr>
        <w:t xml:space="preserve"> </w:t>
      </w:r>
      <w:r w:rsidR="00A43534" w:rsidRPr="006E36D9">
        <w:rPr>
          <w:sz w:val="20"/>
          <w:lang w:val="en-GB"/>
        </w:rPr>
        <w:t>had become party to the Optional Protocol</w:t>
      </w:r>
      <w:r w:rsidR="006B4BD8" w:rsidRPr="006E36D9">
        <w:rPr>
          <w:sz w:val="20"/>
          <w:lang w:val="en-GB"/>
        </w:rPr>
        <w:t xml:space="preserve"> </w:t>
      </w:r>
      <w:r w:rsidR="00A43534" w:rsidRPr="006E36D9">
        <w:rPr>
          <w:sz w:val="20"/>
          <w:lang w:val="en-GB"/>
        </w:rPr>
        <w:t>on the involvement of children in armed conflict and one</w:t>
      </w:r>
      <w:r w:rsidRPr="006E36D9">
        <w:rPr>
          <w:sz w:val="20"/>
          <w:lang w:val="en-GB"/>
        </w:rPr>
        <w:t xml:space="preserve"> (Vanuatu) </w:t>
      </w:r>
      <w:r w:rsidR="00A43534" w:rsidRPr="006E36D9">
        <w:rPr>
          <w:sz w:val="20"/>
          <w:lang w:val="en-GB"/>
        </w:rPr>
        <w:t>had become party to the Optional Protocol on the sale of children, child prostitution and child pornography</w:t>
      </w:r>
      <w:r w:rsidRPr="006E36D9">
        <w:rPr>
          <w:sz w:val="20"/>
          <w:lang w:val="en-GB"/>
        </w:rPr>
        <w:t xml:space="preserve">. </w:t>
      </w:r>
    </w:p>
    <w:p w:rsidR="002F7BBD" w:rsidRPr="005E3A07" w:rsidRDefault="00631F86" w:rsidP="005E3A07">
      <w:pPr>
        <w:keepNext/>
        <w:spacing w:after="240"/>
        <w:ind w:left="1080" w:right="1119"/>
        <w:jc w:val="both"/>
        <w:rPr>
          <w:b/>
          <w:bCs/>
          <w:sz w:val="20"/>
          <w:lang w:val="en-GB"/>
        </w:rPr>
      </w:pPr>
      <w:r w:rsidRPr="005E3A07">
        <w:rPr>
          <w:b/>
          <w:bCs/>
          <w:sz w:val="20"/>
          <w:lang w:val="en-GB"/>
        </w:rPr>
        <w:t>A</w:t>
      </w:r>
      <w:r w:rsidR="005E3A07">
        <w:rPr>
          <w:b/>
          <w:bCs/>
          <w:sz w:val="20"/>
          <w:lang w:val="en-GB"/>
        </w:rPr>
        <w:t>doption of the agenda</w:t>
      </w:r>
      <w:r w:rsidR="002F7BBD" w:rsidRPr="005E3A07">
        <w:rPr>
          <w:b/>
          <w:bCs/>
          <w:sz w:val="20"/>
          <w:lang w:val="en-GB"/>
        </w:rPr>
        <w:t xml:space="preserve"> (</w:t>
      </w:r>
      <w:r w:rsidR="00285050" w:rsidRPr="005E3A07">
        <w:rPr>
          <w:b/>
          <w:bCs/>
          <w:sz w:val="20"/>
          <w:lang w:val="en-GB"/>
        </w:rPr>
        <w:t>item</w:t>
      </w:r>
      <w:r w:rsidR="002F7BBD" w:rsidRPr="005E3A07">
        <w:rPr>
          <w:b/>
          <w:bCs/>
          <w:sz w:val="20"/>
          <w:lang w:val="en-GB"/>
        </w:rPr>
        <w:t xml:space="preserve"> 1 </w:t>
      </w:r>
      <w:r w:rsidR="00285050" w:rsidRPr="005E3A07">
        <w:rPr>
          <w:b/>
          <w:bCs/>
          <w:sz w:val="20"/>
          <w:lang w:val="en-GB"/>
        </w:rPr>
        <w:t>of the provisional agenda</w:t>
      </w:r>
      <w:r w:rsidR="002F7BBD" w:rsidRPr="005E3A07">
        <w:rPr>
          <w:b/>
          <w:bCs/>
          <w:sz w:val="20"/>
          <w:lang w:val="en-GB"/>
        </w:rPr>
        <w:t>) (</w:t>
      </w:r>
      <w:smartTag w:uri="urn:schemas-microsoft-com:office:smarttags" w:element="stockticker">
        <w:r w:rsidR="002F7BBD" w:rsidRPr="005E3A07">
          <w:rPr>
            <w:b/>
            <w:bCs/>
            <w:sz w:val="20"/>
            <w:lang w:val="en-GB"/>
          </w:rPr>
          <w:t>CRC</w:t>
        </w:r>
      </w:smartTag>
      <w:r w:rsidR="002F7BBD" w:rsidRPr="005E3A07">
        <w:rPr>
          <w:b/>
          <w:bCs/>
          <w:sz w:val="20"/>
          <w:lang w:val="en-GB"/>
        </w:rPr>
        <w:t>/C/46/1)</w:t>
      </w:r>
    </w:p>
    <w:p w:rsidR="002F7BBD" w:rsidRPr="006E36D9" w:rsidRDefault="002F7BBD" w:rsidP="005E3A07">
      <w:pPr>
        <w:spacing w:after="240"/>
        <w:ind w:left="1080" w:right="1119"/>
        <w:jc w:val="both"/>
        <w:rPr>
          <w:i/>
          <w:iCs/>
          <w:sz w:val="20"/>
          <w:lang w:val="en-GB"/>
        </w:rPr>
      </w:pPr>
      <w:r w:rsidRPr="006E36D9">
        <w:rPr>
          <w:sz w:val="20"/>
          <w:lang w:val="en-GB"/>
        </w:rPr>
        <w:t>12.</w:t>
      </w:r>
      <w:r w:rsidRPr="006E36D9">
        <w:rPr>
          <w:sz w:val="20"/>
          <w:lang w:val="en-GB"/>
        </w:rPr>
        <w:tab/>
      </w:r>
      <w:r w:rsidR="00285050" w:rsidRPr="006E36D9">
        <w:rPr>
          <w:i/>
          <w:iCs/>
          <w:sz w:val="20"/>
          <w:lang w:val="en-GB"/>
        </w:rPr>
        <w:t>The agenda was adopted</w:t>
      </w:r>
      <w:r w:rsidRPr="006E36D9">
        <w:rPr>
          <w:i/>
          <w:iCs/>
          <w:sz w:val="20"/>
          <w:lang w:val="en-GB"/>
        </w:rPr>
        <w:t>.</w:t>
      </w:r>
    </w:p>
    <w:p w:rsidR="002F7BBD" w:rsidRPr="005E3A07" w:rsidRDefault="005E3A07" w:rsidP="005E3A07">
      <w:pPr>
        <w:keepNext/>
        <w:spacing w:after="240"/>
        <w:ind w:left="1080" w:right="1119"/>
        <w:jc w:val="both"/>
        <w:rPr>
          <w:b/>
          <w:bCs/>
          <w:sz w:val="20"/>
          <w:lang w:val="en-GB"/>
        </w:rPr>
      </w:pPr>
      <w:r>
        <w:rPr>
          <w:rFonts w:eastAsia="SimSun"/>
          <w:b/>
          <w:bCs/>
          <w:sz w:val="20"/>
          <w:lang w:val="en-GB" w:eastAsia="zh-CN"/>
        </w:rPr>
        <w:t>Organizational matters</w:t>
      </w:r>
      <w:r w:rsidR="00631F86" w:rsidRPr="005E3A07">
        <w:rPr>
          <w:b/>
          <w:bCs/>
          <w:sz w:val="20"/>
          <w:lang w:val="en-GB"/>
        </w:rPr>
        <w:t xml:space="preserve"> </w:t>
      </w:r>
      <w:r w:rsidR="002F7BBD" w:rsidRPr="005E3A07">
        <w:rPr>
          <w:b/>
          <w:bCs/>
          <w:sz w:val="20"/>
          <w:lang w:val="en-GB"/>
        </w:rPr>
        <w:t>(</w:t>
      </w:r>
      <w:r w:rsidR="00631F86" w:rsidRPr="005E3A07">
        <w:rPr>
          <w:b/>
          <w:bCs/>
          <w:sz w:val="20"/>
          <w:lang w:val="en-GB"/>
        </w:rPr>
        <w:t>item 2 of the agenda</w:t>
      </w:r>
      <w:r w:rsidR="002F7BBD" w:rsidRPr="005E3A07">
        <w:rPr>
          <w:b/>
          <w:bCs/>
          <w:sz w:val="20"/>
          <w:lang w:val="en-GB"/>
        </w:rPr>
        <w:t>)</w:t>
      </w:r>
    </w:p>
    <w:p w:rsidR="002F7BBD" w:rsidRPr="006E36D9" w:rsidRDefault="002F7BBD" w:rsidP="005E3A07">
      <w:pPr>
        <w:spacing w:after="240"/>
        <w:ind w:left="1080" w:right="1119"/>
        <w:jc w:val="both"/>
        <w:rPr>
          <w:sz w:val="20"/>
          <w:lang w:val="en-GB"/>
        </w:rPr>
      </w:pPr>
      <w:r w:rsidRPr="006E36D9">
        <w:rPr>
          <w:sz w:val="20"/>
          <w:lang w:val="en-GB"/>
        </w:rPr>
        <w:t>13.</w:t>
      </w:r>
      <w:r w:rsidRPr="006E36D9">
        <w:rPr>
          <w:sz w:val="20"/>
          <w:lang w:val="en-GB"/>
        </w:rPr>
        <w:tab/>
      </w:r>
      <w:r w:rsidR="00422EAF" w:rsidRPr="005E3A07">
        <w:rPr>
          <w:b/>
          <w:bCs/>
          <w:sz w:val="20"/>
          <w:lang w:val="en-GB"/>
        </w:rPr>
        <w:t>The</w:t>
      </w:r>
      <w:r w:rsidRPr="005E3A07">
        <w:rPr>
          <w:b/>
          <w:bCs/>
          <w:sz w:val="20"/>
          <w:lang w:val="en-GB"/>
        </w:rPr>
        <w:t xml:space="preserve"> </w:t>
      </w:r>
      <w:r w:rsidR="005E3A07" w:rsidRPr="005E3A07">
        <w:rPr>
          <w:b/>
          <w:bCs/>
          <w:sz w:val="20"/>
          <w:lang w:val="en-GB"/>
        </w:rPr>
        <w:t>Chairperson</w:t>
      </w:r>
      <w:r w:rsidRPr="006E36D9">
        <w:rPr>
          <w:sz w:val="20"/>
          <w:lang w:val="en-GB"/>
        </w:rPr>
        <w:t xml:space="preserve"> </w:t>
      </w:r>
      <w:r w:rsidR="00422EAF" w:rsidRPr="006E36D9">
        <w:rPr>
          <w:sz w:val="20"/>
          <w:lang w:val="en-GB"/>
        </w:rPr>
        <w:t>indicated that consideration of the second periodic report of</w:t>
      </w:r>
      <w:r w:rsidR="006B4BD8" w:rsidRPr="006E36D9">
        <w:rPr>
          <w:sz w:val="20"/>
          <w:lang w:val="en-GB"/>
        </w:rPr>
        <w:t xml:space="preserve"> </w:t>
      </w:r>
      <w:smartTag w:uri="urn:schemas-microsoft-com:office:smarttags" w:element="place">
        <w:smartTag w:uri="urn:schemas-microsoft-com:office:smarttags" w:element="country-region">
          <w:r w:rsidRPr="006E36D9">
            <w:rPr>
              <w:sz w:val="20"/>
              <w:lang w:val="en-GB"/>
            </w:rPr>
            <w:t>Sierra Leone</w:t>
          </w:r>
        </w:smartTag>
      </w:smartTag>
      <w:r w:rsidRPr="006E36D9">
        <w:rPr>
          <w:sz w:val="20"/>
          <w:lang w:val="en-GB"/>
        </w:rPr>
        <w:t xml:space="preserve"> </w:t>
      </w:r>
      <w:r w:rsidR="00422EAF" w:rsidRPr="006E36D9">
        <w:rPr>
          <w:sz w:val="20"/>
          <w:lang w:val="en-GB"/>
        </w:rPr>
        <w:t>had had to be postponed at the request of the State party</w:t>
      </w:r>
      <w:r w:rsidRPr="006E36D9">
        <w:rPr>
          <w:sz w:val="20"/>
          <w:lang w:val="en-GB"/>
        </w:rPr>
        <w:t>.</w:t>
      </w:r>
    </w:p>
    <w:p w:rsidR="002F7BBD" w:rsidRPr="005E3A07" w:rsidRDefault="00631F86" w:rsidP="00B065BF">
      <w:pPr>
        <w:keepNext/>
        <w:spacing w:after="240"/>
        <w:ind w:left="1080" w:right="1119"/>
        <w:jc w:val="both"/>
        <w:rPr>
          <w:b/>
          <w:bCs/>
          <w:sz w:val="20"/>
          <w:lang w:val="en-GB"/>
        </w:rPr>
      </w:pPr>
      <w:r w:rsidRPr="005E3A07">
        <w:rPr>
          <w:b/>
          <w:bCs/>
          <w:sz w:val="20"/>
          <w:lang w:val="en-GB"/>
        </w:rPr>
        <w:t>S</w:t>
      </w:r>
      <w:r w:rsidR="00B065BF">
        <w:rPr>
          <w:b/>
          <w:bCs/>
          <w:sz w:val="20"/>
          <w:lang w:val="en-GB"/>
        </w:rPr>
        <w:t>ubmission of reports by States parties</w:t>
      </w:r>
      <w:r w:rsidR="002F7BBD" w:rsidRPr="005E3A07">
        <w:rPr>
          <w:b/>
          <w:bCs/>
          <w:sz w:val="20"/>
          <w:lang w:val="en-GB"/>
        </w:rPr>
        <w:t xml:space="preserve"> (</w:t>
      </w:r>
      <w:r w:rsidRPr="005E3A07">
        <w:rPr>
          <w:b/>
          <w:bCs/>
          <w:sz w:val="20"/>
          <w:lang w:val="en-GB"/>
        </w:rPr>
        <w:t>item 3 of the agenda</w:t>
      </w:r>
      <w:r w:rsidR="002F7BBD" w:rsidRPr="005E3A07">
        <w:rPr>
          <w:b/>
          <w:bCs/>
          <w:sz w:val="20"/>
          <w:lang w:val="en-GB"/>
        </w:rPr>
        <w:t>)</w:t>
      </w:r>
    </w:p>
    <w:p w:rsidR="002F7BBD" w:rsidRPr="006E36D9" w:rsidRDefault="002F7BBD" w:rsidP="005E3A07">
      <w:pPr>
        <w:spacing w:after="240"/>
        <w:ind w:left="1080" w:right="1119"/>
        <w:jc w:val="both"/>
        <w:rPr>
          <w:sz w:val="20"/>
          <w:lang w:val="en-GB"/>
        </w:rPr>
      </w:pPr>
      <w:r w:rsidRPr="006E36D9">
        <w:rPr>
          <w:sz w:val="20"/>
          <w:lang w:val="en-GB"/>
        </w:rPr>
        <w:t>14.</w:t>
      </w:r>
      <w:r w:rsidRPr="006E36D9">
        <w:rPr>
          <w:sz w:val="20"/>
          <w:lang w:val="en-GB"/>
        </w:rPr>
        <w:tab/>
      </w:r>
      <w:r w:rsidRPr="00B065BF">
        <w:rPr>
          <w:b/>
          <w:bCs/>
          <w:sz w:val="20"/>
          <w:lang w:val="en-GB"/>
        </w:rPr>
        <w:t>M</w:t>
      </w:r>
      <w:r w:rsidR="00521BC0" w:rsidRPr="00B065BF">
        <w:rPr>
          <w:b/>
          <w:bCs/>
          <w:sz w:val="20"/>
          <w:lang w:val="en-GB"/>
        </w:rPr>
        <w:t xml:space="preserve">s. </w:t>
      </w:r>
      <w:r w:rsidR="00B065BF" w:rsidRPr="00B065BF">
        <w:rPr>
          <w:b/>
          <w:bCs/>
          <w:sz w:val="20"/>
          <w:lang w:val="en-GB"/>
        </w:rPr>
        <w:t>Andrijasevic</w:t>
      </w:r>
      <w:r w:rsidR="00B065BF" w:rsidRPr="00B065BF">
        <w:rPr>
          <w:b/>
          <w:bCs/>
          <w:sz w:val="20"/>
          <w:lang w:val="en-GB"/>
        </w:rPr>
        <w:noBreakHyphen/>
        <w:t>Boko</w:t>
      </w:r>
      <w:r w:rsidRPr="006E36D9">
        <w:rPr>
          <w:sz w:val="20"/>
          <w:lang w:val="en-GB"/>
        </w:rPr>
        <w:t xml:space="preserve"> (</w:t>
      </w:r>
      <w:r w:rsidR="00521BC0" w:rsidRPr="006E36D9">
        <w:rPr>
          <w:sz w:val="20"/>
          <w:lang w:val="en-GB"/>
        </w:rPr>
        <w:t>Secretary of the Committee</w:t>
      </w:r>
      <w:r w:rsidRPr="006E36D9">
        <w:rPr>
          <w:sz w:val="20"/>
          <w:lang w:val="en-GB"/>
        </w:rPr>
        <w:t xml:space="preserve">) </w:t>
      </w:r>
      <w:r w:rsidR="00521BC0" w:rsidRPr="006E36D9">
        <w:rPr>
          <w:sz w:val="20"/>
          <w:lang w:val="en-GB"/>
        </w:rPr>
        <w:t xml:space="preserve">said that since its last session the Committee had received 12 reports under the Convention, 4 under </w:t>
      </w:r>
      <w:r w:rsidR="00B00EE2" w:rsidRPr="006E36D9">
        <w:rPr>
          <w:sz w:val="20"/>
          <w:lang w:val="en-GB"/>
        </w:rPr>
        <w:t>the</w:t>
      </w:r>
      <w:r w:rsidR="00521BC0" w:rsidRPr="006E36D9">
        <w:rPr>
          <w:sz w:val="20"/>
          <w:lang w:val="en-GB"/>
        </w:rPr>
        <w:t xml:space="preserve"> Optional </w:t>
      </w:r>
      <w:r w:rsidR="00144303" w:rsidRPr="006E36D9">
        <w:rPr>
          <w:sz w:val="20"/>
          <w:lang w:val="en-GB"/>
        </w:rPr>
        <w:t xml:space="preserve">Protocol </w:t>
      </w:r>
      <w:r w:rsidR="00521BC0" w:rsidRPr="006E36D9">
        <w:rPr>
          <w:sz w:val="20"/>
          <w:lang w:val="en-GB"/>
        </w:rPr>
        <w:t xml:space="preserve">on the involvement of children in armed conflict and </w:t>
      </w:r>
      <w:r w:rsidRPr="006E36D9">
        <w:rPr>
          <w:sz w:val="20"/>
          <w:lang w:val="en-GB"/>
        </w:rPr>
        <w:t>6 </w:t>
      </w:r>
      <w:r w:rsidR="00521BC0" w:rsidRPr="006E36D9">
        <w:rPr>
          <w:sz w:val="20"/>
          <w:lang w:val="en-GB"/>
        </w:rPr>
        <w:t>under the</w:t>
      </w:r>
      <w:r w:rsidR="006B4BD8" w:rsidRPr="006E36D9">
        <w:rPr>
          <w:sz w:val="20"/>
          <w:lang w:val="en-GB"/>
        </w:rPr>
        <w:t xml:space="preserve"> </w:t>
      </w:r>
      <w:r w:rsidR="00521BC0" w:rsidRPr="006E36D9">
        <w:rPr>
          <w:sz w:val="20"/>
          <w:lang w:val="en-GB"/>
        </w:rPr>
        <w:t>Optional Protocol on the sale of children, child prostitution and child pornography</w:t>
      </w:r>
      <w:r w:rsidRPr="006E36D9">
        <w:rPr>
          <w:sz w:val="20"/>
          <w:lang w:val="en-GB"/>
        </w:rPr>
        <w:t xml:space="preserve">. </w:t>
      </w:r>
      <w:r w:rsidR="00521BC0" w:rsidRPr="006E36D9">
        <w:rPr>
          <w:sz w:val="20"/>
          <w:lang w:val="en-GB"/>
        </w:rPr>
        <w:t xml:space="preserve">It had also received written replies from nine States </w:t>
      </w:r>
      <w:r w:rsidR="00590AC9" w:rsidRPr="006E36D9">
        <w:rPr>
          <w:sz w:val="20"/>
          <w:lang w:val="en-GB"/>
        </w:rPr>
        <w:t xml:space="preserve">parties </w:t>
      </w:r>
      <w:r w:rsidR="00356DB6" w:rsidRPr="006E36D9">
        <w:rPr>
          <w:sz w:val="20"/>
          <w:lang w:val="en-GB"/>
        </w:rPr>
        <w:t>in respect of</w:t>
      </w:r>
      <w:r w:rsidR="00521BC0" w:rsidRPr="006E36D9">
        <w:rPr>
          <w:sz w:val="20"/>
          <w:lang w:val="en-GB"/>
        </w:rPr>
        <w:t xml:space="preserve"> the 12 reports it would consider during the current session</w:t>
      </w:r>
      <w:r w:rsidRPr="006E36D9">
        <w:rPr>
          <w:sz w:val="20"/>
          <w:lang w:val="en-GB"/>
        </w:rPr>
        <w:t>.</w:t>
      </w:r>
    </w:p>
    <w:p w:rsidR="002F7BBD" w:rsidRPr="006E36D9" w:rsidRDefault="00FB7490" w:rsidP="005E3A07">
      <w:pPr>
        <w:spacing w:after="240"/>
        <w:ind w:left="1080" w:right="1119"/>
        <w:jc w:val="both"/>
        <w:rPr>
          <w:i/>
          <w:iCs/>
          <w:sz w:val="20"/>
          <w:lang w:val="en-GB"/>
        </w:rPr>
      </w:pPr>
      <w:r w:rsidRPr="006E36D9">
        <w:rPr>
          <w:i/>
          <w:iCs/>
          <w:sz w:val="20"/>
          <w:lang w:val="en-GB"/>
        </w:rPr>
        <w:t xml:space="preserve">The discussion covered in the summary record ended at </w:t>
      </w:r>
      <w:smartTag w:uri="urn:schemas-microsoft-com:office:smarttags" w:element="time">
        <w:smartTagPr>
          <w:attr w:name="Hour" w:val="10"/>
          <w:attr w:name="Minute" w:val="30"/>
        </w:smartTagPr>
        <w:r w:rsidR="002F7BBD" w:rsidRPr="006E36D9">
          <w:rPr>
            <w:i/>
            <w:iCs/>
            <w:sz w:val="20"/>
            <w:lang w:val="en-GB"/>
          </w:rPr>
          <w:t>10</w:t>
        </w:r>
        <w:r w:rsidRPr="006E36D9">
          <w:rPr>
            <w:i/>
            <w:iCs/>
            <w:sz w:val="20"/>
            <w:lang w:val="en-GB"/>
          </w:rPr>
          <w:t>.</w:t>
        </w:r>
        <w:r w:rsidR="002F7BBD" w:rsidRPr="006E36D9">
          <w:rPr>
            <w:i/>
            <w:iCs/>
            <w:sz w:val="20"/>
            <w:lang w:val="en-GB"/>
          </w:rPr>
          <w:t>30</w:t>
        </w:r>
        <w:r w:rsidRPr="006E36D9">
          <w:rPr>
            <w:i/>
            <w:iCs/>
            <w:sz w:val="20"/>
            <w:lang w:val="en-GB"/>
          </w:rPr>
          <w:t xml:space="preserve"> a.m</w:t>
        </w:r>
        <w:r w:rsidR="002F7BBD" w:rsidRPr="006E36D9">
          <w:rPr>
            <w:i/>
            <w:iCs/>
            <w:sz w:val="20"/>
            <w:lang w:val="en-GB"/>
          </w:rPr>
          <w:t>.</w:t>
        </w:r>
      </w:smartTag>
    </w:p>
    <w:p w:rsidR="002F7BBD" w:rsidRPr="006E36D9" w:rsidRDefault="00A13C0F" w:rsidP="00A13C0F">
      <w:pPr>
        <w:spacing w:after="240"/>
        <w:ind w:left="1080" w:right="1119"/>
        <w:jc w:val="center"/>
        <w:rPr>
          <w:sz w:val="20"/>
          <w:lang w:val="en-GB"/>
        </w:rPr>
      </w:pPr>
      <w:r>
        <w:rPr>
          <w:sz w:val="20"/>
          <w:lang w:val="en-GB"/>
        </w:rPr>
        <w:t>_____</w:t>
      </w:r>
    </w:p>
    <w:sectPr w:rsidR="002F7BBD" w:rsidRPr="006E36D9" w:rsidSect="005E52B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701" w:right="1134" w:bottom="2268" w:left="1134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78D" w:rsidRDefault="004F478D">
      <w:r>
        <w:separator/>
      </w:r>
    </w:p>
  </w:endnote>
  <w:endnote w:type="continuationSeparator" w:id="0">
    <w:p w:rsidR="004F478D" w:rsidRDefault="004F4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4927"/>
      <w:gridCol w:w="4928"/>
    </w:tblGrid>
    <w:tr w:rsidR="00F609AF">
      <w:tc>
        <w:tcPr>
          <w:tcW w:w="4927" w:type="dxa"/>
        </w:tcPr>
        <w:p w:rsidR="00F609AF" w:rsidRPr="001571D9" w:rsidRDefault="00F609AF" w:rsidP="00BE7C37">
          <w:pPr>
            <w:pStyle w:val="Footer"/>
            <w:tabs>
              <w:tab w:val="clear" w:pos="4320"/>
              <w:tab w:val="clear" w:pos="8640"/>
              <w:tab w:val="left" w:pos="1200"/>
            </w:tabs>
            <w:rPr>
              <w:b/>
              <w:bCs/>
              <w:sz w:val="18"/>
              <w:szCs w:val="18"/>
            </w:rPr>
          </w:pPr>
          <w:r w:rsidRPr="001571D9">
            <w:rPr>
              <w:rStyle w:val="PageNumber"/>
              <w:b/>
              <w:bCs/>
              <w:sz w:val="18"/>
              <w:szCs w:val="18"/>
            </w:rPr>
            <w:fldChar w:fldCharType="begin"/>
          </w:r>
          <w:r w:rsidRPr="001571D9">
            <w:rPr>
              <w:rStyle w:val="PageNumber"/>
              <w:b/>
              <w:bCs/>
              <w:sz w:val="18"/>
              <w:szCs w:val="18"/>
            </w:rPr>
            <w:instrText xml:space="preserve"> PAGE </w:instrText>
          </w:r>
          <w:r w:rsidRPr="001571D9">
            <w:rPr>
              <w:rStyle w:val="PageNumber"/>
              <w:b/>
              <w:bCs/>
              <w:sz w:val="18"/>
              <w:szCs w:val="18"/>
            </w:rPr>
            <w:fldChar w:fldCharType="separate"/>
          </w:r>
          <w:r w:rsidR="002C2352">
            <w:rPr>
              <w:rStyle w:val="PageNumber"/>
              <w:b/>
              <w:bCs/>
              <w:noProof/>
              <w:sz w:val="18"/>
              <w:szCs w:val="18"/>
            </w:rPr>
            <w:t>2</w:t>
          </w:r>
          <w:r w:rsidRPr="001571D9">
            <w:rPr>
              <w:rStyle w:val="PageNumber"/>
              <w:b/>
              <w:bCs/>
              <w:sz w:val="18"/>
              <w:szCs w:val="18"/>
            </w:rPr>
            <w:fldChar w:fldCharType="end"/>
          </w:r>
          <w:r>
            <w:rPr>
              <w:rStyle w:val="PageNumber"/>
              <w:b/>
              <w:bCs/>
              <w:sz w:val="18"/>
              <w:szCs w:val="18"/>
            </w:rPr>
            <w:tab/>
          </w:r>
        </w:p>
      </w:tc>
      <w:tc>
        <w:tcPr>
          <w:tcW w:w="4928" w:type="dxa"/>
        </w:tcPr>
        <w:p w:rsidR="00F609AF" w:rsidRPr="001571D9" w:rsidRDefault="00F609AF" w:rsidP="00BE7C37">
          <w:pPr>
            <w:pStyle w:val="Footer"/>
            <w:bidi/>
            <w:rPr>
              <w:sz w:val="16"/>
              <w:szCs w:val="16"/>
            </w:rPr>
          </w:pPr>
          <w:r w:rsidRPr="001571D9">
            <w:rPr>
              <w:sz w:val="16"/>
              <w:szCs w:val="16"/>
            </w:rPr>
            <w:t>GE.07</w:t>
          </w:r>
          <w:r>
            <w:rPr>
              <w:sz w:val="16"/>
              <w:szCs w:val="16"/>
            </w:rPr>
            <w:t>-44108 (EXT)</w:t>
          </w:r>
        </w:p>
      </w:tc>
    </w:tr>
  </w:tbl>
  <w:p w:rsidR="00F609AF" w:rsidRDefault="00F609A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4927"/>
      <w:gridCol w:w="4928"/>
    </w:tblGrid>
    <w:tr w:rsidR="006D0BF0">
      <w:tc>
        <w:tcPr>
          <w:tcW w:w="4927" w:type="dxa"/>
        </w:tcPr>
        <w:p w:rsidR="006D0BF0" w:rsidRPr="00152F28" w:rsidRDefault="006D0BF0" w:rsidP="00BE7C37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t>GE.07-44108 (EXT)</w:t>
          </w:r>
        </w:p>
      </w:tc>
      <w:tc>
        <w:tcPr>
          <w:tcW w:w="4928" w:type="dxa"/>
        </w:tcPr>
        <w:p w:rsidR="006D0BF0" w:rsidRPr="00152F28" w:rsidRDefault="006D0BF0" w:rsidP="00BE7C37">
          <w:pPr>
            <w:pStyle w:val="Footer"/>
            <w:bidi/>
            <w:rPr>
              <w:b/>
              <w:bCs/>
              <w:sz w:val="18"/>
              <w:szCs w:val="18"/>
            </w:rPr>
          </w:pPr>
          <w:r w:rsidRPr="00152F28">
            <w:rPr>
              <w:rStyle w:val="PageNumber"/>
              <w:b/>
              <w:bCs/>
              <w:sz w:val="18"/>
              <w:szCs w:val="18"/>
            </w:rPr>
            <w:fldChar w:fldCharType="begin"/>
          </w:r>
          <w:r w:rsidRPr="00152F28">
            <w:rPr>
              <w:rStyle w:val="PageNumber"/>
              <w:b/>
              <w:bCs/>
              <w:sz w:val="18"/>
              <w:szCs w:val="18"/>
            </w:rPr>
            <w:instrText xml:space="preserve"> PAGE </w:instrText>
          </w:r>
          <w:r w:rsidRPr="00152F28">
            <w:rPr>
              <w:rStyle w:val="PageNumber"/>
              <w:b/>
              <w:bCs/>
              <w:sz w:val="18"/>
              <w:szCs w:val="18"/>
            </w:rPr>
            <w:fldChar w:fldCharType="separate"/>
          </w:r>
          <w:r w:rsidR="002C2352">
            <w:rPr>
              <w:rStyle w:val="PageNumber"/>
              <w:b/>
              <w:bCs/>
              <w:noProof/>
              <w:sz w:val="18"/>
              <w:szCs w:val="18"/>
            </w:rPr>
            <w:t>3</w:t>
          </w:r>
          <w:r w:rsidRPr="00152F28">
            <w:rPr>
              <w:rStyle w:val="PageNumber"/>
              <w:b/>
              <w:bCs/>
              <w:sz w:val="18"/>
              <w:szCs w:val="18"/>
            </w:rPr>
            <w:fldChar w:fldCharType="end"/>
          </w:r>
        </w:p>
      </w:tc>
    </w:tr>
  </w:tbl>
  <w:p w:rsidR="00F609AF" w:rsidRDefault="00F609A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BBD" w:rsidRPr="002C148A" w:rsidRDefault="002F7BBD">
    <w:pPr>
      <w:spacing w:after="120"/>
      <w:rPr>
        <w:lang w:val="en-GB"/>
      </w:rPr>
    </w:pPr>
    <w:r w:rsidRPr="002C148A">
      <w:rPr>
        <w:lang w:val="en-GB"/>
      </w:rPr>
      <w:t>________________________</w:t>
    </w:r>
  </w:p>
  <w:p w:rsidR="002F7BBD" w:rsidRPr="00C947E6" w:rsidRDefault="002F7BBD" w:rsidP="00C947E6">
    <w:pPr>
      <w:ind w:left="1080" w:right="1119"/>
      <w:rPr>
        <w:sz w:val="18"/>
        <w:szCs w:val="18"/>
        <w:lang w:val="en-GB"/>
      </w:rPr>
    </w:pPr>
    <w:r w:rsidRPr="00C947E6">
      <w:rPr>
        <w:b/>
        <w:bCs/>
        <w:sz w:val="18"/>
        <w:szCs w:val="18"/>
        <w:vertAlign w:val="superscript"/>
        <w:lang w:val="en-GB"/>
      </w:rPr>
      <w:t>*</w:t>
    </w:r>
    <w:r w:rsidRPr="00C947E6">
      <w:rPr>
        <w:sz w:val="18"/>
        <w:szCs w:val="18"/>
        <w:lang w:val="en-GB"/>
      </w:rPr>
      <w:t xml:space="preserve"> </w:t>
    </w:r>
    <w:r w:rsidR="003B7C7B" w:rsidRPr="00C947E6">
      <w:rPr>
        <w:sz w:val="18"/>
        <w:szCs w:val="18"/>
        <w:lang w:val="en-GB"/>
      </w:rPr>
      <w:t>No summary record was prepared for the second part</w:t>
    </w:r>
    <w:r w:rsidRPr="00C947E6">
      <w:rPr>
        <w:sz w:val="18"/>
        <w:szCs w:val="18"/>
        <w:lang w:val="en-GB"/>
      </w:rPr>
      <w:t xml:space="preserve"> (</w:t>
    </w:r>
    <w:r w:rsidR="005E7C64" w:rsidRPr="00C947E6">
      <w:rPr>
        <w:sz w:val="18"/>
        <w:szCs w:val="18"/>
        <w:lang w:val="en-GB"/>
      </w:rPr>
      <w:t>closed</w:t>
    </w:r>
    <w:r w:rsidRPr="00C947E6">
      <w:rPr>
        <w:sz w:val="18"/>
        <w:szCs w:val="18"/>
        <w:lang w:val="en-GB"/>
      </w:rPr>
      <w:t xml:space="preserve">) </w:t>
    </w:r>
    <w:r w:rsidR="003B7C7B" w:rsidRPr="00C947E6">
      <w:rPr>
        <w:sz w:val="18"/>
        <w:szCs w:val="18"/>
        <w:lang w:val="en-GB"/>
      </w:rPr>
      <w:t>of the meeting</w:t>
    </w:r>
    <w:r w:rsidRPr="00C947E6">
      <w:rPr>
        <w:sz w:val="18"/>
        <w:szCs w:val="18"/>
        <w:lang w:val="en-GB"/>
      </w:rPr>
      <w:t>.</w:t>
    </w:r>
  </w:p>
  <w:p w:rsidR="002F7BBD" w:rsidRPr="002C148A" w:rsidRDefault="002F7BBD">
    <w:pPr>
      <w:spacing w:after="120"/>
      <w:rPr>
        <w:lang w:val="en-GB"/>
      </w:rPr>
    </w:pPr>
    <w:r w:rsidRPr="002C148A">
      <w:rPr>
        <w:lang w:val="en-GB"/>
      </w:rPr>
      <w:t>________________________</w:t>
    </w:r>
  </w:p>
  <w:p w:rsidR="003B7C7B" w:rsidRPr="00C947E6" w:rsidRDefault="003B7C7B" w:rsidP="00C947E6">
    <w:pPr>
      <w:spacing w:after="240"/>
      <w:ind w:left="1080" w:right="1119"/>
      <w:jc w:val="both"/>
      <w:rPr>
        <w:sz w:val="18"/>
        <w:szCs w:val="18"/>
        <w:lang w:val="en-GB"/>
      </w:rPr>
    </w:pPr>
    <w:r w:rsidRPr="00C947E6">
      <w:rPr>
        <w:sz w:val="18"/>
        <w:szCs w:val="18"/>
        <w:lang w:val="en-GB"/>
      </w:rPr>
      <w:t>This record is subject to correction.</w:t>
    </w:r>
  </w:p>
  <w:p w:rsidR="003B7C7B" w:rsidRPr="00C947E6" w:rsidRDefault="003B7C7B" w:rsidP="00C947E6">
    <w:pPr>
      <w:spacing w:after="240"/>
      <w:ind w:left="1080" w:right="1119"/>
      <w:jc w:val="both"/>
      <w:rPr>
        <w:sz w:val="18"/>
        <w:szCs w:val="18"/>
        <w:lang w:val="en-GB"/>
      </w:rPr>
    </w:pPr>
    <w:r w:rsidRPr="00C947E6">
      <w:rPr>
        <w:sz w:val="18"/>
        <w:szCs w:val="18"/>
        <w:lang w:val="en-GB"/>
      </w:rPr>
      <w:t xml:space="preserve">Corrections should be submitted in one of the working languages. They should be set forth in a memorandum and also incorporated in a copy of the record. They should be sent </w:t>
    </w:r>
    <w:r w:rsidRPr="00C947E6">
      <w:rPr>
        <w:sz w:val="18"/>
        <w:szCs w:val="18"/>
        <w:u w:val="single"/>
        <w:lang w:val="en-GB"/>
      </w:rPr>
      <w:t>within one week of the date of this document</w:t>
    </w:r>
    <w:r w:rsidRPr="00C947E6">
      <w:rPr>
        <w:sz w:val="18"/>
        <w:szCs w:val="18"/>
        <w:lang w:val="en-GB"/>
      </w:rPr>
      <w:t xml:space="preserve"> to the Editing Unit, room E.4108, Palais des Nations, </w:t>
    </w:r>
    <w:smartTag w:uri="urn:schemas-microsoft-com:office:smarttags" w:element="place">
      <w:smartTag w:uri="urn:schemas-microsoft-com:office:smarttags" w:element="City">
        <w:r w:rsidRPr="00C947E6">
          <w:rPr>
            <w:sz w:val="18"/>
            <w:szCs w:val="18"/>
            <w:lang w:val="en-GB"/>
          </w:rPr>
          <w:t>Geneva</w:t>
        </w:r>
      </w:smartTag>
    </w:smartTag>
    <w:r w:rsidRPr="00C947E6">
      <w:rPr>
        <w:sz w:val="18"/>
        <w:szCs w:val="18"/>
        <w:lang w:val="en-GB"/>
      </w:rPr>
      <w:t>.</w:t>
    </w:r>
  </w:p>
  <w:p w:rsidR="002F7BBD" w:rsidRPr="00C947E6" w:rsidRDefault="003B7C7B" w:rsidP="00C947E6">
    <w:pPr>
      <w:spacing w:after="240"/>
      <w:ind w:left="1080" w:right="1119"/>
      <w:jc w:val="both"/>
      <w:rPr>
        <w:sz w:val="18"/>
        <w:szCs w:val="18"/>
        <w:lang w:val="en-GB"/>
      </w:rPr>
    </w:pPr>
    <w:r w:rsidRPr="00C947E6">
      <w:rPr>
        <w:sz w:val="18"/>
        <w:szCs w:val="18"/>
        <w:lang w:val="en-GB"/>
      </w:rPr>
      <w:t>Any corrections to the records of the public meetings of the Committee at this session will be consolidated in a single corrigendum, to be issued shortly after the end of the session</w:t>
    </w:r>
    <w:r w:rsidR="002F7BBD" w:rsidRPr="00C947E6">
      <w:rPr>
        <w:sz w:val="18"/>
        <w:szCs w:val="18"/>
        <w:lang w:val="en-GB"/>
      </w:rPr>
      <w:t>.</w:t>
    </w:r>
  </w:p>
  <w:p w:rsidR="002F7BBD" w:rsidRPr="00C947E6" w:rsidRDefault="002F7BBD">
    <w:pPr>
      <w:pStyle w:val="Footer"/>
      <w:rPr>
        <w:sz w:val="20"/>
        <w:lang w:val="en-GB"/>
      </w:rPr>
    </w:pPr>
    <w:r w:rsidRPr="00C947E6">
      <w:rPr>
        <w:sz w:val="20"/>
        <w:lang w:val="en-GB"/>
      </w:rPr>
      <w:t>GE.07</w:t>
    </w:r>
    <w:r w:rsidRPr="00C947E6">
      <w:rPr>
        <w:sz w:val="20"/>
        <w:lang w:val="en-GB"/>
      </w:rPr>
      <w:noBreakHyphen/>
      <w:t>4410</w:t>
    </w:r>
    <w:r w:rsidR="003B7C7B" w:rsidRPr="00C947E6">
      <w:rPr>
        <w:sz w:val="20"/>
        <w:lang w:val="en-GB"/>
      </w:rPr>
      <w:t>8</w:t>
    </w:r>
    <w:r w:rsidR="006B4BD8" w:rsidRPr="00C947E6">
      <w:rPr>
        <w:sz w:val="20"/>
        <w:lang w:val="en-GB"/>
      </w:rPr>
      <w:t xml:space="preserve"> </w:t>
    </w:r>
    <w:r w:rsidRPr="00C947E6">
      <w:rPr>
        <w:sz w:val="20"/>
        <w:lang w:val="en-GB"/>
      </w:rPr>
      <w:t>(</w:t>
    </w:r>
    <w:r w:rsidR="003B7C7B" w:rsidRPr="00C947E6">
      <w:rPr>
        <w:sz w:val="20"/>
        <w:lang w:val="en-GB"/>
      </w:rPr>
      <w:t>E</w:t>
    </w:r>
    <w:r w:rsidR="00C947E6" w:rsidRPr="00C947E6">
      <w:rPr>
        <w:sz w:val="20"/>
        <w:lang w:val="en-GB"/>
      </w:rPr>
      <w:t>XT</w:t>
    </w:r>
    <w:r w:rsidRPr="00C947E6">
      <w:rPr>
        <w:sz w:val="20"/>
        <w:lang w:val="en-GB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78D" w:rsidRDefault="004F478D">
      <w:r>
        <w:separator/>
      </w:r>
    </w:p>
  </w:footnote>
  <w:footnote w:type="continuationSeparator" w:id="0">
    <w:p w:rsidR="004F478D" w:rsidRDefault="004F47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4927"/>
      <w:gridCol w:w="4928"/>
    </w:tblGrid>
    <w:tr w:rsidR="00B340C9">
      <w:tc>
        <w:tcPr>
          <w:tcW w:w="4927" w:type="dxa"/>
        </w:tcPr>
        <w:p w:rsidR="00B340C9" w:rsidRPr="00A34574" w:rsidRDefault="00B340C9" w:rsidP="00BE7C37">
          <w:pPr>
            <w:pStyle w:val="Header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CRC/C/SR.1256</w:t>
          </w:r>
        </w:p>
      </w:tc>
      <w:tc>
        <w:tcPr>
          <w:tcW w:w="4928" w:type="dxa"/>
        </w:tcPr>
        <w:p w:rsidR="00B340C9" w:rsidRDefault="00B340C9" w:rsidP="00BE7C37">
          <w:pPr>
            <w:pStyle w:val="Header"/>
          </w:pPr>
        </w:p>
      </w:tc>
    </w:tr>
  </w:tbl>
  <w:p w:rsidR="002F7BBD" w:rsidRPr="00B340C9" w:rsidRDefault="002F7BBD" w:rsidP="00B340C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4927"/>
      <w:gridCol w:w="4928"/>
    </w:tblGrid>
    <w:tr w:rsidR="006377C5">
      <w:tc>
        <w:tcPr>
          <w:tcW w:w="4927" w:type="dxa"/>
        </w:tcPr>
        <w:p w:rsidR="006377C5" w:rsidRDefault="006377C5" w:rsidP="00BE7C37">
          <w:pPr>
            <w:pStyle w:val="Header"/>
            <w:tabs>
              <w:tab w:val="clear" w:pos="4320"/>
              <w:tab w:val="clear" w:pos="8640"/>
              <w:tab w:val="left" w:pos="6803"/>
            </w:tabs>
          </w:pPr>
        </w:p>
      </w:tc>
      <w:tc>
        <w:tcPr>
          <w:tcW w:w="4928" w:type="dxa"/>
        </w:tcPr>
        <w:p w:rsidR="006377C5" w:rsidRPr="00A34574" w:rsidRDefault="006377C5" w:rsidP="00BE7C37">
          <w:pPr>
            <w:pStyle w:val="Header"/>
            <w:tabs>
              <w:tab w:val="clear" w:pos="4320"/>
              <w:tab w:val="clear" w:pos="8640"/>
              <w:tab w:val="left" w:pos="6803"/>
            </w:tabs>
            <w:bidi/>
            <w:rPr>
              <w:b/>
              <w:bCs/>
              <w:sz w:val="18"/>
              <w:szCs w:val="18"/>
            </w:rPr>
          </w:pPr>
          <w:r w:rsidRPr="00A34574">
            <w:rPr>
              <w:b/>
              <w:bCs/>
              <w:sz w:val="18"/>
              <w:szCs w:val="18"/>
            </w:rPr>
            <w:t>CRC</w:t>
          </w:r>
          <w:r>
            <w:rPr>
              <w:b/>
              <w:bCs/>
              <w:sz w:val="18"/>
              <w:szCs w:val="18"/>
            </w:rPr>
            <w:t>/C/SR.1256</w:t>
          </w:r>
        </w:p>
      </w:tc>
    </w:tr>
  </w:tbl>
  <w:p w:rsidR="002F7BBD" w:rsidRPr="006377C5" w:rsidRDefault="002F7BBD" w:rsidP="006377C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mirrorMargins/>
  <w:activeWritingStyle w:appName="MSWord" w:lang="fr-FR" w:vendorID="9" w:dllVersion="512" w:checkStyle="1"/>
  <w:activeWritingStyle w:appName="MSWord" w:lang="de-CH" w:vendorID="9" w:dllVersion="512" w:checkStyle="1"/>
  <w:activeWritingStyle w:appName="MSWord" w:lang="fr-CH" w:vendorID="9" w:dllVersion="512" w:checkStyle="1"/>
  <w:activeWritingStyle w:appName="MSWord" w:lang="ar-SA" w:vendorID="4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62BF"/>
    <w:rsid w:val="0009045F"/>
    <w:rsid w:val="000C7080"/>
    <w:rsid w:val="00144303"/>
    <w:rsid w:val="00154545"/>
    <w:rsid w:val="001B298E"/>
    <w:rsid w:val="00212917"/>
    <w:rsid w:val="00285050"/>
    <w:rsid w:val="002A7387"/>
    <w:rsid w:val="002C148A"/>
    <w:rsid w:val="002C2352"/>
    <w:rsid w:val="002F6223"/>
    <w:rsid w:val="002F7BBD"/>
    <w:rsid w:val="00322C86"/>
    <w:rsid w:val="00356DB6"/>
    <w:rsid w:val="003B030D"/>
    <w:rsid w:val="003B7C7B"/>
    <w:rsid w:val="003D5482"/>
    <w:rsid w:val="00402651"/>
    <w:rsid w:val="0040525C"/>
    <w:rsid w:val="00422EAF"/>
    <w:rsid w:val="00444272"/>
    <w:rsid w:val="004446CE"/>
    <w:rsid w:val="004B62BF"/>
    <w:rsid w:val="004C7788"/>
    <w:rsid w:val="004F478D"/>
    <w:rsid w:val="00513420"/>
    <w:rsid w:val="00521BC0"/>
    <w:rsid w:val="0052288A"/>
    <w:rsid w:val="00590AC9"/>
    <w:rsid w:val="005E3A07"/>
    <w:rsid w:val="005E52B0"/>
    <w:rsid w:val="005E7C64"/>
    <w:rsid w:val="005F01F2"/>
    <w:rsid w:val="00631F86"/>
    <w:rsid w:val="006377C5"/>
    <w:rsid w:val="006757EC"/>
    <w:rsid w:val="00683A15"/>
    <w:rsid w:val="00693335"/>
    <w:rsid w:val="006B4BD8"/>
    <w:rsid w:val="006D0BF0"/>
    <w:rsid w:val="006D185B"/>
    <w:rsid w:val="006E36D9"/>
    <w:rsid w:val="007401FD"/>
    <w:rsid w:val="007A1CAB"/>
    <w:rsid w:val="0086709C"/>
    <w:rsid w:val="008E5E7D"/>
    <w:rsid w:val="00900BBF"/>
    <w:rsid w:val="00967D06"/>
    <w:rsid w:val="00A13C0F"/>
    <w:rsid w:val="00A43534"/>
    <w:rsid w:val="00A54FBB"/>
    <w:rsid w:val="00B00EE2"/>
    <w:rsid w:val="00B065BF"/>
    <w:rsid w:val="00B340C9"/>
    <w:rsid w:val="00BE7C37"/>
    <w:rsid w:val="00BF04FF"/>
    <w:rsid w:val="00C36FF9"/>
    <w:rsid w:val="00C463C8"/>
    <w:rsid w:val="00C87E08"/>
    <w:rsid w:val="00C947E6"/>
    <w:rsid w:val="00CF39CA"/>
    <w:rsid w:val="00D77901"/>
    <w:rsid w:val="00DC2A91"/>
    <w:rsid w:val="00E04FB1"/>
    <w:rsid w:val="00E054E3"/>
    <w:rsid w:val="00E4153E"/>
    <w:rsid w:val="00E50DED"/>
    <w:rsid w:val="00EA7973"/>
    <w:rsid w:val="00EC1EC7"/>
    <w:rsid w:val="00EE0E11"/>
    <w:rsid w:val="00EF23D3"/>
    <w:rsid w:val="00F1633E"/>
    <w:rsid w:val="00F518CA"/>
    <w:rsid w:val="00F609AF"/>
    <w:rsid w:val="00F90EAC"/>
    <w:rsid w:val="00FB7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martTagType w:namespaceuri="urn:schemas-microsoft-com:office:smarttags" w:name="date"/>
  <w:smartTagType w:namespaceuri="urn:schemas-microsoft-com:office:smarttags" w:name="stockticker"/>
  <w:smartTagType w:namespaceuri="urn:schemas-microsoft-com:office:smarttags" w:name="time"/>
  <w:smartTagType w:namespaceuri="urn:schemas-microsoft-com:office:smarttags" w:name="metricconverter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rFonts w:ascii="Times New Roman Gras" w:hAnsi="Times New Roman Gras"/>
      <w:b/>
      <w:snapToGrid w:val="0"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  <w:rPr>
      <w:rFonts w:ascii="Times New Roman Gras" w:hAnsi="Times New Roman Gras"/>
      <w:b/>
      <w:snapToGrid w:val="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590AC9"/>
    <w:rPr>
      <w:rFonts w:ascii="Tahoma" w:hAnsi="Tahoma" w:cs="Tahoma"/>
      <w:sz w:val="16"/>
      <w:szCs w:val="16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609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C4</Template>
  <TotalTime>38</TotalTime>
  <Pages>1</Pages>
  <Words>804</Words>
  <Characters>4584</Characters>
  <Application>Microsoft Office Word</Application>
  <DocSecurity>4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CRC/C/SR.1256</vt:lpstr>
    </vt:vector>
  </TitlesOfParts>
  <Company>ONU</Company>
  <LinksUpToDate>false</LinksUpToDate>
  <CharactersWithSpaces>5378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CRC/C/SR.1256</dc:title>
  <dc:subject>final CRC 4</dc:subject>
  <dc:creator>N-Rossi</dc:creator>
  <cp:keywords/>
  <dc:description/>
  <cp:lastModifiedBy>DCM</cp:lastModifiedBy>
  <cp:revision>20</cp:revision>
  <cp:lastPrinted>2010-03-30T14:48:00Z</cp:lastPrinted>
  <dcterms:created xsi:type="dcterms:W3CDTF">2010-03-09T10:49:00Z</dcterms:created>
  <dcterms:modified xsi:type="dcterms:W3CDTF">2010-03-30T14:48:00Z</dcterms:modified>
</cp:coreProperties>
</file>