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0F3370" w:rsidRPr="008F7558" w:rsidTr="00E806EE">
        <w:trPr>
          <w:trHeight w:val="851"/>
        </w:trPr>
        <w:tc>
          <w:tcPr>
            <w:tcW w:w="1259" w:type="dxa"/>
            <w:tcBorders>
              <w:top w:val="nil"/>
              <w:left w:val="nil"/>
              <w:bottom w:val="single" w:sz="4" w:space="0" w:color="auto"/>
              <w:right w:val="nil"/>
            </w:tcBorders>
          </w:tcPr>
          <w:p w:rsidR="000F3370" w:rsidRPr="008F7558" w:rsidRDefault="000F3370"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0F3370" w:rsidRPr="008F7558" w:rsidRDefault="000F3370" w:rsidP="0022130F">
            <w:pPr>
              <w:spacing w:after="80" w:line="300" w:lineRule="exact"/>
              <w:rPr>
                <w:sz w:val="28"/>
                <w:szCs w:val="28"/>
              </w:rPr>
            </w:pPr>
            <w:r w:rsidRPr="008F7558">
              <w:rPr>
                <w:sz w:val="28"/>
                <w:szCs w:val="28"/>
              </w:rPr>
              <w:t>United Nations</w:t>
            </w:r>
          </w:p>
        </w:tc>
        <w:tc>
          <w:tcPr>
            <w:tcW w:w="6144" w:type="dxa"/>
            <w:gridSpan w:val="2"/>
            <w:tcBorders>
              <w:top w:val="nil"/>
              <w:left w:val="nil"/>
              <w:bottom w:val="single" w:sz="4" w:space="0" w:color="auto"/>
              <w:right w:val="nil"/>
            </w:tcBorders>
            <w:vAlign w:val="bottom"/>
          </w:tcPr>
          <w:p w:rsidR="000F3370" w:rsidRPr="008F7558" w:rsidRDefault="000F3370" w:rsidP="001D55C4">
            <w:pPr>
              <w:jc w:val="right"/>
            </w:pPr>
            <w:r w:rsidRPr="008F7558">
              <w:rPr>
                <w:sz w:val="40"/>
              </w:rPr>
              <w:t>CAT</w:t>
            </w:r>
            <w:r w:rsidRPr="008F7558">
              <w:t>/C/52/2</w:t>
            </w:r>
          </w:p>
        </w:tc>
      </w:tr>
      <w:tr w:rsidR="000F3370" w:rsidRPr="008F7558" w:rsidTr="00E806EE">
        <w:trPr>
          <w:trHeight w:val="2835"/>
        </w:trPr>
        <w:tc>
          <w:tcPr>
            <w:tcW w:w="1259" w:type="dxa"/>
            <w:tcBorders>
              <w:top w:val="single" w:sz="4" w:space="0" w:color="auto"/>
              <w:left w:val="nil"/>
              <w:bottom w:val="single" w:sz="12" w:space="0" w:color="auto"/>
              <w:right w:val="nil"/>
            </w:tcBorders>
          </w:tcPr>
          <w:p w:rsidR="000F3370" w:rsidRPr="008F7558" w:rsidRDefault="000F3370" w:rsidP="00956D9B">
            <w:pPr>
              <w:spacing w:before="120"/>
              <w:jc w:val="center"/>
            </w:pPr>
            <w:r w:rsidRPr="008F755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5pt;visibility:visible">
                  <v:imagedata r:id="rId7" o:title=""/>
                </v:shape>
              </w:pict>
            </w:r>
          </w:p>
        </w:tc>
        <w:tc>
          <w:tcPr>
            <w:tcW w:w="5450" w:type="dxa"/>
            <w:gridSpan w:val="2"/>
            <w:tcBorders>
              <w:top w:val="single" w:sz="4" w:space="0" w:color="auto"/>
              <w:left w:val="nil"/>
              <w:bottom w:val="single" w:sz="12" w:space="0" w:color="auto"/>
              <w:right w:val="nil"/>
            </w:tcBorders>
          </w:tcPr>
          <w:p w:rsidR="000F3370" w:rsidRPr="008F7558" w:rsidRDefault="000F3370" w:rsidP="00EF5BDB">
            <w:pPr>
              <w:spacing w:before="120" w:line="420" w:lineRule="exact"/>
              <w:rPr>
                <w:b/>
                <w:sz w:val="40"/>
                <w:szCs w:val="40"/>
              </w:rPr>
            </w:pPr>
            <w:r w:rsidRPr="008F7558">
              <w:rPr>
                <w:b/>
                <w:sz w:val="34"/>
                <w:szCs w:val="40"/>
              </w:rPr>
              <w:t>Convention against Torture</w:t>
            </w:r>
            <w:r w:rsidRPr="008F7558">
              <w:rPr>
                <w:b/>
                <w:sz w:val="34"/>
                <w:szCs w:val="40"/>
              </w:rPr>
              <w:br/>
              <w:t>and Other Cruel, Inhuman</w:t>
            </w:r>
            <w:r w:rsidRPr="008F7558">
              <w:rPr>
                <w:b/>
                <w:sz w:val="34"/>
                <w:szCs w:val="40"/>
              </w:rPr>
              <w:br/>
              <w:t>or Degrading Treatment</w:t>
            </w:r>
            <w:r w:rsidRPr="008F7558">
              <w:rPr>
                <w:b/>
                <w:sz w:val="34"/>
                <w:szCs w:val="40"/>
              </w:rPr>
              <w:br/>
              <w:t>or Punishment</w:t>
            </w:r>
          </w:p>
        </w:tc>
        <w:tc>
          <w:tcPr>
            <w:tcW w:w="2930" w:type="dxa"/>
            <w:tcBorders>
              <w:top w:val="single" w:sz="4" w:space="0" w:color="auto"/>
              <w:left w:val="nil"/>
              <w:bottom w:val="single" w:sz="12" w:space="0" w:color="auto"/>
              <w:right w:val="nil"/>
            </w:tcBorders>
          </w:tcPr>
          <w:p w:rsidR="000F3370" w:rsidRPr="008F7558" w:rsidRDefault="000F3370" w:rsidP="00771466">
            <w:pPr>
              <w:spacing w:before="240" w:line="240" w:lineRule="exact"/>
            </w:pPr>
            <w:r w:rsidRPr="008F7558">
              <w:t>Distr.:</w:t>
            </w:r>
            <w:r w:rsidR="00287DFB" w:rsidRPr="008F7558">
              <w:t xml:space="preserve"> </w:t>
            </w:r>
            <w:r w:rsidRPr="008F7558">
              <w:t>General</w:t>
            </w:r>
          </w:p>
          <w:p w:rsidR="000F3370" w:rsidRPr="008F7558" w:rsidRDefault="000512C0" w:rsidP="00EA75FE">
            <w:pPr>
              <w:spacing w:line="240" w:lineRule="exact"/>
            </w:pPr>
            <w:r>
              <w:t>20</w:t>
            </w:r>
            <w:r w:rsidR="000F3370" w:rsidRPr="008F7558">
              <w:t xml:space="preserve"> March 2014</w:t>
            </w:r>
          </w:p>
          <w:p w:rsidR="000F3370" w:rsidRPr="008F7558" w:rsidRDefault="000F3370" w:rsidP="00771466">
            <w:pPr>
              <w:spacing w:line="240" w:lineRule="exact"/>
            </w:pPr>
          </w:p>
          <w:p w:rsidR="000F3370" w:rsidRPr="008F7558" w:rsidRDefault="000F3370" w:rsidP="000C3ED4">
            <w:pPr>
              <w:spacing w:line="240" w:lineRule="exact"/>
            </w:pPr>
            <w:r w:rsidRPr="008F7558">
              <w:t>Original: English</w:t>
            </w:r>
          </w:p>
        </w:tc>
      </w:tr>
    </w:tbl>
    <w:p w:rsidR="000F3370" w:rsidRPr="008F7558" w:rsidRDefault="000F3370" w:rsidP="00764DE3">
      <w:pPr>
        <w:spacing w:before="120"/>
        <w:rPr>
          <w:b/>
          <w:bCs/>
        </w:rPr>
      </w:pPr>
      <w:r w:rsidRPr="008F7558">
        <w:rPr>
          <w:b/>
          <w:bCs/>
          <w:sz w:val="24"/>
          <w:szCs w:val="24"/>
        </w:rPr>
        <w:t>Committee against Torture</w:t>
      </w:r>
      <w:r w:rsidR="00D07291">
        <w:rPr>
          <w:b/>
          <w:bCs/>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2&amp;Size=2 &amp;Lang=E"/>
            <w10:wrap anchorx="margin" anchory="margin"/>
          </v:shape>
        </w:pict>
      </w:r>
      <w:r w:rsidRPr="008F7558">
        <w:rPr>
          <w:b/>
          <w:bCs/>
          <w:sz w:val="24"/>
          <w:szCs w:val="24"/>
        </w:rPr>
        <w:br/>
      </w:r>
      <w:r w:rsidRPr="008F7558">
        <w:rPr>
          <w:b/>
          <w:bCs/>
        </w:rPr>
        <w:t>Fifty</w:t>
      </w:r>
      <w:r w:rsidR="00764DE3">
        <w:rPr>
          <w:b/>
          <w:bCs/>
        </w:rPr>
        <w:t>-</w:t>
      </w:r>
      <w:r w:rsidRPr="008F7558">
        <w:rPr>
          <w:b/>
          <w:bCs/>
        </w:rPr>
        <w:t>second session</w:t>
      </w:r>
    </w:p>
    <w:p w:rsidR="000F3370" w:rsidRPr="008F7558" w:rsidRDefault="000F3370" w:rsidP="00287DFB">
      <w:r w:rsidRPr="008F7558">
        <w:t>28 April</w:t>
      </w:r>
      <w:r w:rsidR="00287DFB" w:rsidRPr="008F7558">
        <w:t>–</w:t>
      </w:r>
      <w:r w:rsidRPr="008F7558">
        <w:t>23 May 2014</w:t>
      </w:r>
    </w:p>
    <w:p w:rsidR="000F3370" w:rsidRPr="008F7558" w:rsidRDefault="000F3370" w:rsidP="002A2FA3">
      <w:r w:rsidRPr="008F7558">
        <w:t>Item 5 of the provisional agenda</w:t>
      </w:r>
    </w:p>
    <w:p w:rsidR="000F3370" w:rsidRPr="008F7558" w:rsidRDefault="000F3370" w:rsidP="002A2FA3">
      <w:pPr>
        <w:rPr>
          <w:b/>
        </w:rPr>
      </w:pPr>
      <w:r w:rsidRPr="008F7558">
        <w:rPr>
          <w:b/>
        </w:rPr>
        <w:t>Organizational and other matters</w:t>
      </w:r>
    </w:p>
    <w:p w:rsidR="000F3370" w:rsidRPr="008F7558" w:rsidRDefault="000F3370" w:rsidP="00926424">
      <w:pPr>
        <w:pStyle w:val="HChG"/>
        <w:rPr>
          <w:lang w:val="en-GB"/>
        </w:rPr>
      </w:pPr>
      <w:r w:rsidRPr="008F7558">
        <w:rPr>
          <w:lang w:val="en-GB"/>
        </w:rPr>
        <w:tab/>
      </w:r>
      <w:r w:rsidRPr="008F7558">
        <w:rPr>
          <w:lang w:val="en-GB"/>
        </w:rPr>
        <w:tab/>
        <w:t>Seventh annual report of the Subcommittee on Prevention of Tort</w:t>
      </w:r>
      <w:r w:rsidR="00614658" w:rsidRPr="008F7558">
        <w:rPr>
          <w:lang w:val="en-GB"/>
        </w:rPr>
        <w:t>ure and Other Cruel, Inhuman or </w:t>
      </w:r>
      <w:r w:rsidRPr="008F7558">
        <w:rPr>
          <w:lang w:val="en-GB"/>
        </w:rPr>
        <w:t>Degrading Treatment or Punishment</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0" w:type="dxa"/>
          <w:right w:w="0" w:type="dxa"/>
        </w:tblCellMar>
        <w:tblLook w:val="01E0"/>
      </w:tblPr>
      <w:tblGrid>
        <w:gridCol w:w="9550"/>
      </w:tblGrid>
      <w:tr w:rsidR="00E10A33" w:rsidRPr="008F7558" w:rsidTr="00054BDB">
        <w:trPr>
          <w:jc w:val="center"/>
        </w:trPr>
        <w:tc>
          <w:tcPr>
            <w:tcW w:w="9550" w:type="dxa"/>
            <w:shd w:val="clear" w:color="auto" w:fill="auto"/>
          </w:tcPr>
          <w:p w:rsidR="00E10A33" w:rsidRPr="00054BDB" w:rsidRDefault="00E10A33" w:rsidP="00054BDB">
            <w:pPr>
              <w:spacing w:before="240" w:after="120"/>
              <w:ind w:left="255"/>
              <w:rPr>
                <w:i/>
                <w:sz w:val="24"/>
              </w:rPr>
            </w:pPr>
            <w:r w:rsidRPr="00054BDB">
              <w:rPr>
                <w:i/>
                <w:sz w:val="24"/>
              </w:rPr>
              <w:t>Summary</w:t>
            </w:r>
          </w:p>
        </w:tc>
      </w:tr>
      <w:tr w:rsidR="00E10A33" w:rsidRPr="008F7558" w:rsidTr="00054BDB">
        <w:trPr>
          <w:jc w:val="center"/>
        </w:trPr>
        <w:tc>
          <w:tcPr>
            <w:tcW w:w="9550" w:type="dxa"/>
            <w:shd w:val="clear" w:color="auto" w:fill="auto"/>
          </w:tcPr>
          <w:p w:rsidR="00E10A33" w:rsidRPr="00054BDB" w:rsidRDefault="00E10A33" w:rsidP="00054BDB">
            <w:pPr>
              <w:pStyle w:val="SingleTxtG"/>
              <w:ind w:firstLine="566"/>
              <w:rPr>
                <w:lang w:val="en-GB"/>
              </w:rPr>
            </w:pPr>
            <w:r w:rsidRPr="00054BDB">
              <w:rPr>
                <w:lang w:val="en-GB"/>
              </w:rPr>
              <w:t xml:space="preserve">The </w:t>
            </w:r>
            <w:r w:rsidR="005246CA" w:rsidRPr="00054BDB">
              <w:rPr>
                <w:lang w:val="en-GB"/>
              </w:rPr>
              <w:t>s</w:t>
            </w:r>
            <w:r w:rsidRPr="00054BDB">
              <w:rPr>
                <w:lang w:val="en-GB"/>
              </w:rPr>
              <w:t xml:space="preserve">eventh </w:t>
            </w:r>
            <w:r w:rsidR="005246CA" w:rsidRPr="00054BDB">
              <w:rPr>
                <w:lang w:val="en-GB"/>
              </w:rPr>
              <w:t>a</w:t>
            </w:r>
            <w:r w:rsidRPr="00054BDB">
              <w:rPr>
                <w:lang w:val="en-GB"/>
              </w:rPr>
              <w:t xml:space="preserve">nnual </w:t>
            </w:r>
            <w:r w:rsidR="005246CA" w:rsidRPr="00054BDB">
              <w:rPr>
                <w:lang w:val="en-GB"/>
              </w:rPr>
              <w:t>r</w:t>
            </w:r>
            <w:r w:rsidRPr="00054BDB">
              <w:rPr>
                <w:lang w:val="en-GB"/>
              </w:rPr>
              <w:t xml:space="preserve">eport of the Subcommittee on Prevention of Torture and Other Cruel, Inhuman and Degrading Treatment or Punishment surveys the work of the </w:t>
            </w:r>
            <w:r w:rsidR="005246CA" w:rsidRPr="00054BDB">
              <w:rPr>
                <w:lang w:val="en-GB"/>
              </w:rPr>
              <w:t>Subcommittee</w:t>
            </w:r>
            <w:r w:rsidRPr="00054BDB">
              <w:rPr>
                <w:lang w:val="en-GB"/>
              </w:rPr>
              <w:t xml:space="preserve"> </w:t>
            </w:r>
            <w:r w:rsidR="00921163" w:rsidRPr="00054BDB">
              <w:rPr>
                <w:lang w:val="en-GB"/>
              </w:rPr>
              <w:t>during</w:t>
            </w:r>
            <w:r w:rsidRPr="00054BDB">
              <w:rPr>
                <w:lang w:val="en-GB"/>
              </w:rPr>
              <w:t xml:space="preserve"> 2013.</w:t>
            </w:r>
          </w:p>
        </w:tc>
      </w:tr>
      <w:tr w:rsidR="00E10A33" w:rsidRPr="008F7558" w:rsidTr="00054BDB">
        <w:trPr>
          <w:jc w:val="center"/>
        </w:trPr>
        <w:tc>
          <w:tcPr>
            <w:tcW w:w="9550" w:type="dxa"/>
            <w:shd w:val="clear" w:color="auto" w:fill="auto"/>
          </w:tcPr>
          <w:p w:rsidR="00E10A33" w:rsidRPr="00054BDB" w:rsidRDefault="00E10A33" w:rsidP="00054BDB">
            <w:pPr>
              <w:pStyle w:val="SingleTxtG"/>
              <w:ind w:firstLine="566"/>
              <w:rPr>
                <w:lang w:val="en-GB"/>
              </w:rPr>
            </w:pPr>
            <w:r w:rsidRPr="00054BDB">
              <w:rPr>
                <w:lang w:val="en-GB"/>
              </w:rPr>
              <w:t xml:space="preserve">Following a brief introduction, </w:t>
            </w:r>
            <w:r w:rsidR="005246CA" w:rsidRPr="00054BDB">
              <w:rPr>
                <w:lang w:val="en-GB"/>
              </w:rPr>
              <w:t>s</w:t>
            </w:r>
            <w:r w:rsidRPr="00054BDB">
              <w:rPr>
                <w:lang w:val="en-GB"/>
              </w:rPr>
              <w:t xml:space="preserve">ection II provides a factual update on developments relating to the </w:t>
            </w:r>
            <w:r w:rsidR="005246CA" w:rsidRPr="00054BDB">
              <w:rPr>
                <w:lang w:val="en-GB"/>
              </w:rPr>
              <w:t xml:space="preserve">Optional Protocol </w:t>
            </w:r>
            <w:r w:rsidR="008077AA" w:rsidRPr="00054BDB">
              <w:rPr>
                <w:color w:val="000000"/>
                <w:lang w:val="en-GB"/>
              </w:rPr>
              <w:t>to the Convention against Torture</w:t>
            </w:r>
            <w:r w:rsidR="008077AA" w:rsidRPr="00054BDB">
              <w:rPr>
                <w:lang w:val="en-GB"/>
              </w:rPr>
              <w:t xml:space="preserve"> </w:t>
            </w:r>
            <w:r w:rsidRPr="00054BDB">
              <w:rPr>
                <w:lang w:val="en-GB"/>
              </w:rPr>
              <w:t xml:space="preserve">system, including the increase in States </w:t>
            </w:r>
            <w:r w:rsidR="008077AA" w:rsidRPr="00054BDB">
              <w:rPr>
                <w:lang w:val="en-GB"/>
              </w:rPr>
              <w:t>p</w:t>
            </w:r>
            <w:r w:rsidRPr="00054BDB">
              <w:rPr>
                <w:lang w:val="en-GB"/>
              </w:rPr>
              <w:t xml:space="preserve">arties and </w:t>
            </w:r>
            <w:r w:rsidR="00921163" w:rsidRPr="00054BDB">
              <w:rPr>
                <w:lang w:val="en-GB"/>
              </w:rPr>
              <w:t>in</w:t>
            </w:r>
            <w:r w:rsidRPr="00054BDB">
              <w:rPr>
                <w:lang w:val="en-GB"/>
              </w:rPr>
              <w:t xml:space="preserve"> designated </w:t>
            </w:r>
            <w:r w:rsidR="008077AA" w:rsidRPr="00054BDB">
              <w:rPr>
                <w:lang w:val="en-GB"/>
              </w:rPr>
              <w:t>national preventive mechanism</w:t>
            </w:r>
            <w:r w:rsidRPr="00054BDB">
              <w:rPr>
                <w:lang w:val="en-GB"/>
              </w:rPr>
              <w:t>s as well as details concerning the operation of the Special Fund</w:t>
            </w:r>
            <w:r w:rsidR="008F7558" w:rsidRPr="00054BDB">
              <w:rPr>
                <w:lang w:val="en-GB"/>
              </w:rPr>
              <w:t xml:space="preserve"> established </w:t>
            </w:r>
            <w:r w:rsidR="00921163" w:rsidRPr="00054BDB">
              <w:rPr>
                <w:lang w:val="en-GB"/>
              </w:rPr>
              <w:t>under</w:t>
            </w:r>
            <w:r w:rsidR="008F7558" w:rsidRPr="00054BDB">
              <w:rPr>
                <w:lang w:val="en-GB"/>
              </w:rPr>
              <w:t xml:space="preserve"> the Optional Protocol</w:t>
            </w:r>
            <w:r w:rsidRPr="00054BDB">
              <w:rPr>
                <w:lang w:val="en-GB"/>
              </w:rPr>
              <w:t>.</w:t>
            </w:r>
          </w:p>
        </w:tc>
      </w:tr>
      <w:tr w:rsidR="00E10A33" w:rsidRPr="008F7558" w:rsidTr="00054BDB">
        <w:trPr>
          <w:jc w:val="center"/>
        </w:trPr>
        <w:tc>
          <w:tcPr>
            <w:tcW w:w="9550" w:type="dxa"/>
            <w:shd w:val="clear" w:color="auto" w:fill="auto"/>
          </w:tcPr>
          <w:p w:rsidR="00E10A33" w:rsidRPr="00054BDB" w:rsidRDefault="00E10A33" w:rsidP="00054BDB">
            <w:pPr>
              <w:pStyle w:val="SingleTxtG"/>
              <w:ind w:firstLine="566"/>
              <w:rPr>
                <w:lang w:val="en-GB"/>
              </w:rPr>
            </w:pPr>
            <w:r w:rsidRPr="00054BDB">
              <w:rPr>
                <w:lang w:val="en-GB"/>
              </w:rPr>
              <w:t xml:space="preserve">Section III highlights areas of cooperation between </w:t>
            </w:r>
            <w:r w:rsidR="008F7558" w:rsidRPr="00054BDB">
              <w:rPr>
                <w:lang w:val="en-GB"/>
              </w:rPr>
              <w:t xml:space="preserve">the Subcommittee </w:t>
            </w:r>
            <w:r w:rsidRPr="00054BDB">
              <w:rPr>
                <w:lang w:val="en-GB"/>
              </w:rPr>
              <w:t>and other international and regional bodies and civil society, summarizing the work which they have undertaken together.</w:t>
            </w:r>
          </w:p>
        </w:tc>
      </w:tr>
      <w:tr w:rsidR="00E10A33" w:rsidRPr="008F7558" w:rsidTr="00054BDB">
        <w:trPr>
          <w:jc w:val="center"/>
        </w:trPr>
        <w:tc>
          <w:tcPr>
            <w:tcW w:w="9550" w:type="dxa"/>
            <w:shd w:val="clear" w:color="auto" w:fill="auto"/>
          </w:tcPr>
          <w:p w:rsidR="00E10A33" w:rsidRPr="00054BDB" w:rsidRDefault="00E10A33" w:rsidP="00054BDB">
            <w:pPr>
              <w:pStyle w:val="SingleTxtG"/>
              <w:ind w:firstLine="566"/>
              <w:rPr>
                <w:lang w:val="en-GB"/>
              </w:rPr>
            </w:pPr>
            <w:r w:rsidRPr="00054BDB">
              <w:rPr>
                <w:lang w:val="en-GB"/>
              </w:rPr>
              <w:t xml:space="preserve">Section IV provides substantive information concerning developments in the </w:t>
            </w:r>
            <w:r w:rsidR="008F7558" w:rsidRPr="00054BDB">
              <w:rPr>
                <w:lang w:val="en-GB"/>
              </w:rPr>
              <w:t>Subcommittee</w:t>
            </w:r>
            <w:r w:rsidRPr="00054BDB">
              <w:rPr>
                <w:lang w:val="en-GB"/>
              </w:rPr>
              <w:t xml:space="preserve">’s working practices, setting out some preliminary thoughts on a range of substantive issues, in particular concerning the Standard Minimum Rules for the </w:t>
            </w:r>
            <w:r w:rsidR="008F7558" w:rsidRPr="00054BDB">
              <w:rPr>
                <w:lang w:val="en-GB"/>
              </w:rPr>
              <w:t>T</w:t>
            </w:r>
            <w:r w:rsidRPr="00054BDB">
              <w:rPr>
                <w:lang w:val="en-GB"/>
              </w:rPr>
              <w:t xml:space="preserve">reatment of Prisoners and issues concerning </w:t>
            </w:r>
            <w:r w:rsidR="008F7558" w:rsidRPr="00054BDB">
              <w:rPr>
                <w:lang w:val="en-GB"/>
              </w:rPr>
              <w:t>r</w:t>
            </w:r>
            <w:r w:rsidRPr="00054BDB">
              <w:rPr>
                <w:lang w:val="en-GB"/>
              </w:rPr>
              <w:t>eprisals.</w:t>
            </w:r>
          </w:p>
        </w:tc>
      </w:tr>
      <w:tr w:rsidR="00E10A33" w:rsidRPr="008F7558" w:rsidTr="00054BDB">
        <w:trPr>
          <w:jc w:val="center"/>
        </w:trPr>
        <w:tc>
          <w:tcPr>
            <w:tcW w:w="9550" w:type="dxa"/>
            <w:shd w:val="clear" w:color="auto" w:fill="auto"/>
          </w:tcPr>
          <w:p w:rsidR="00E10A33" w:rsidRPr="00054BDB" w:rsidRDefault="00E10A33" w:rsidP="00054BDB">
            <w:pPr>
              <w:pStyle w:val="SingleTxtG"/>
              <w:ind w:firstLine="566"/>
              <w:rPr>
                <w:lang w:val="en-GB"/>
              </w:rPr>
            </w:pPr>
            <w:r w:rsidRPr="00054BDB">
              <w:rPr>
                <w:lang w:val="en-GB"/>
              </w:rPr>
              <w:t xml:space="preserve">Section V sets out the </w:t>
            </w:r>
            <w:r w:rsidR="008F7558" w:rsidRPr="00054BDB">
              <w:rPr>
                <w:lang w:val="en-GB"/>
              </w:rPr>
              <w:t>Subcommittee</w:t>
            </w:r>
            <w:r w:rsidRPr="00054BDB">
              <w:rPr>
                <w:lang w:val="en-GB"/>
              </w:rPr>
              <w:t>’s view</w:t>
            </w:r>
            <w:r w:rsidR="00926424" w:rsidRPr="00054BDB">
              <w:rPr>
                <w:lang w:val="en-GB"/>
              </w:rPr>
              <w:t>s</w:t>
            </w:r>
            <w:r w:rsidRPr="00054BDB">
              <w:rPr>
                <w:lang w:val="en-GB"/>
              </w:rPr>
              <w:t xml:space="preserve"> on the relationship between torture prevention and corruption.</w:t>
            </w:r>
          </w:p>
        </w:tc>
      </w:tr>
      <w:tr w:rsidR="00E10A33" w:rsidRPr="008F7558" w:rsidTr="00054BDB">
        <w:trPr>
          <w:jc w:val="center"/>
        </w:trPr>
        <w:tc>
          <w:tcPr>
            <w:tcW w:w="9550" w:type="dxa"/>
            <w:shd w:val="clear" w:color="auto" w:fill="auto"/>
          </w:tcPr>
          <w:p w:rsidR="00E10A33" w:rsidRPr="00054BDB" w:rsidRDefault="00E10A33" w:rsidP="00054BDB">
            <w:pPr>
              <w:pStyle w:val="SingleTxtG"/>
              <w:ind w:firstLine="566"/>
              <w:rPr>
                <w:lang w:val="en-GB"/>
              </w:rPr>
            </w:pPr>
            <w:r w:rsidRPr="00054BDB">
              <w:rPr>
                <w:lang w:val="en-GB"/>
              </w:rPr>
              <w:t xml:space="preserve">Section VI reflects on the </w:t>
            </w:r>
            <w:r w:rsidR="008F7558" w:rsidRPr="00054BDB">
              <w:rPr>
                <w:lang w:val="en-GB"/>
              </w:rPr>
              <w:t>Subcommittee</w:t>
            </w:r>
            <w:r w:rsidRPr="00054BDB">
              <w:rPr>
                <w:lang w:val="en-GB"/>
              </w:rPr>
              <w:t xml:space="preserve">’s programme of work for 2014 and the practical challenges which need to be addressed if the work </w:t>
            </w:r>
            <w:r w:rsidR="00BB56EF" w:rsidRPr="00054BDB">
              <w:rPr>
                <w:lang w:val="en-GB"/>
              </w:rPr>
              <w:t>o</w:t>
            </w:r>
            <w:r w:rsidRPr="00054BDB">
              <w:rPr>
                <w:lang w:val="en-GB"/>
              </w:rPr>
              <w:t>f the Subcommittee is to continue to develop and prosper.</w:t>
            </w:r>
          </w:p>
        </w:tc>
      </w:tr>
      <w:tr w:rsidR="00E10A33" w:rsidRPr="008F7558" w:rsidTr="00054BDB">
        <w:trPr>
          <w:jc w:val="center"/>
        </w:trPr>
        <w:tc>
          <w:tcPr>
            <w:tcW w:w="9550" w:type="dxa"/>
            <w:shd w:val="clear" w:color="auto" w:fill="auto"/>
          </w:tcPr>
          <w:p w:rsidR="00E10A33" w:rsidRPr="008F7558" w:rsidRDefault="00E10A33" w:rsidP="00E10A33"/>
        </w:tc>
      </w:tr>
    </w:tbl>
    <w:p w:rsidR="000F3370" w:rsidRPr="003219D5" w:rsidRDefault="000F3370" w:rsidP="001A096F">
      <w:pPr>
        <w:pStyle w:val="H1G"/>
        <w:rPr>
          <w:sz w:val="28"/>
          <w:lang w:val="fr-FR"/>
        </w:rPr>
      </w:pPr>
      <w:r w:rsidRPr="003219D5">
        <w:rPr>
          <w:lang w:val="fr-FR"/>
        </w:rPr>
        <w:br w:type="page"/>
      </w:r>
      <w:r w:rsidRPr="003219D5">
        <w:rPr>
          <w:sz w:val="28"/>
          <w:lang w:val="fr-FR"/>
        </w:rPr>
        <w:t>Contents</w:t>
      </w:r>
    </w:p>
    <w:p w:rsidR="000F3370" w:rsidRPr="003219D5" w:rsidRDefault="000F3370" w:rsidP="00AB4FD9">
      <w:pPr>
        <w:tabs>
          <w:tab w:val="right" w:pos="8929"/>
          <w:tab w:val="right" w:pos="9638"/>
        </w:tabs>
        <w:spacing w:after="120"/>
        <w:ind w:left="283"/>
        <w:rPr>
          <w:lang w:val="fr-FR"/>
        </w:rPr>
      </w:pPr>
      <w:r w:rsidRPr="003219D5">
        <w:rPr>
          <w:i/>
          <w:sz w:val="18"/>
          <w:lang w:val="fr-FR"/>
        </w:rPr>
        <w:tab/>
      </w:r>
      <w:proofErr w:type="spellStart"/>
      <w:r w:rsidRPr="003219D5">
        <w:rPr>
          <w:i/>
          <w:sz w:val="18"/>
          <w:lang w:val="fr-FR"/>
        </w:rPr>
        <w:t>Paragraphs</w:t>
      </w:r>
      <w:proofErr w:type="spellEnd"/>
      <w:r w:rsidRPr="003219D5">
        <w:rPr>
          <w:i/>
          <w:sz w:val="18"/>
          <w:lang w:val="fr-FR"/>
        </w:rPr>
        <w:tab/>
        <w:t>Page</w:t>
      </w:r>
    </w:p>
    <w:p w:rsidR="000F3370" w:rsidRPr="003219D5" w:rsidRDefault="000F3370" w:rsidP="00AC3D05">
      <w:pPr>
        <w:tabs>
          <w:tab w:val="right" w:pos="850"/>
          <w:tab w:val="left" w:pos="1134"/>
          <w:tab w:val="left" w:pos="1559"/>
          <w:tab w:val="left" w:pos="1984"/>
          <w:tab w:val="left" w:leader="dot" w:pos="7654"/>
          <w:tab w:val="right" w:pos="8929"/>
          <w:tab w:val="right" w:pos="9638"/>
        </w:tabs>
        <w:spacing w:after="120"/>
        <w:rPr>
          <w:lang w:val="fr-FR"/>
        </w:rPr>
      </w:pPr>
      <w:r w:rsidRPr="003219D5">
        <w:rPr>
          <w:lang w:val="fr-FR"/>
        </w:rPr>
        <w:tab/>
        <w:t>I.</w:t>
      </w:r>
      <w:r w:rsidRPr="003219D5">
        <w:rPr>
          <w:lang w:val="fr-FR"/>
        </w:rPr>
        <w:tab/>
        <w:t>Introduction</w:t>
      </w:r>
      <w:r w:rsidRPr="003219D5">
        <w:rPr>
          <w:lang w:val="fr-FR"/>
        </w:rPr>
        <w:tab/>
      </w:r>
      <w:r w:rsidRPr="003219D5">
        <w:rPr>
          <w:lang w:val="fr-FR"/>
        </w:rPr>
        <w:tab/>
        <w:t>1</w:t>
      </w:r>
      <w:r w:rsidRPr="003219D5">
        <w:rPr>
          <w:lang w:val="fr-FR"/>
        </w:rPr>
        <w:tab/>
        <w:t>3</w:t>
      </w:r>
    </w:p>
    <w:p w:rsidR="000F3370" w:rsidRPr="008F7558" w:rsidRDefault="000F3370" w:rsidP="00AC3D05">
      <w:pPr>
        <w:tabs>
          <w:tab w:val="right" w:pos="850"/>
          <w:tab w:val="left" w:pos="1134"/>
          <w:tab w:val="left" w:pos="1559"/>
          <w:tab w:val="left" w:pos="1984"/>
          <w:tab w:val="left" w:leader="dot" w:pos="7654"/>
          <w:tab w:val="right" w:pos="8929"/>
          <w:tab w:val="right" w:pos="9638"/>
        </w:tabs>
        <w:spacing w:after="120"/>
      </w:pPr>
      <w:r w:rsidRPr="003219D5">
        <w:rPr>
          <w:lang w:val="fr-FR"/>
        </w:rPr>
        <w:tab/>
      </w:r>
      <w:r w:rsidRPr="008F7558">
        <w:t>II.</w:t>
      </w:r>
      <w:r w:rsidRPr="008F7558">
        <w:tab/>
        <w:t>The year in review</w:t>
      </w:r>
      <w:r w:rsidRPr="008F7558">
        <w:tab/>
      </w:r>
      <w:r w:rsidRPr="008F7558">
        <w:tab/>
      </w:r>
      <w:r w:rsidR="00E10A33" w:rsidRPr="008F7558">
        <w:t>2–</w:t>
      </w:r>
      <w:r w:rsidRPr="008F7558">
        <w:t>32</w:t>
      </w:r>
      <w:r w:rsidRPr="008F7558">
        <w:tab/>
        <w:t>3</w:t>
      </w:r>
    </w:p>
    <w:p w:rsidR="000F3370" w:rsidRPr="008F7558" w:rsidRDefault="000F3370" w:rsidP="00E10A33">
      <w:pPr>
        <w:tabs>
          <w:tab w:val="right" w:pos="850"/>
          <w:tab w:val="left" w:pos="1134"/>
          <w:tab w:val="left" w:pos="1559"/>
          <w:tab w:val="left" w:pos="1984"/>
          <w:tab w:val="left" w:leader="dot" w:pos="7654"/>
          <w:tab w:val="right" w:pos="8929"/>
          <w:tab w:val="right" w:pos="9638"/>
        </w:tabs>
        <w:spacing w:after="120"/>
      </w:pPr>
      <w:r w:rsidRPr="008F7558">
        <w:tab/>
      </w:r>
      <w:r w:rsidRPr="008F7558">
        <w:tab/>
        <w:t>A.</w:t>
      </w:r>
      <w:r w:rsidRPr="008F7558">
        <w:tab/>
        <w:t>Participation in the Optional Protocol system</w:t>
      </w:r>
      <w:r w:rsidRPr="008F7558">
        <w:tab/>
      </w:r>
      <w:r w:rsidRPr="008F7558">
        <w:tab/>
        <w:t>2</w:t>
      </w:r>
      <w:r w:rsidR="00E10A33" w:rsidRPr="008F7558">
        <w:t>–</w:t>
      </w:r>
      <w:r w:rsidRPr="008F7558">
        <w:t>4</w:t>
      </w:r>
      <w:r w:rsidRPr="008F7558">
        <w:tab/>
        <w:t>3</w:t>
      </w:r>
    </w:p>
    <w:p w:rsidR="000F3370" w:rsidRPr="008F7558" w:rsidRDefault="000F3370" w:rsidP="0035263F">
      <w:pPr>
        <w:tabs>
          <w:tab w:val="right" w:pos="850"/>
          <w:tab w:val="left" w:pos="1134"/>
          <w:tab w:val="left" w:pos="1559"/>
          <w:tab w:val="left" w:pos="1984"/>
          <w:tab w:val="left" w:leader="dot" w:pos="7654"/>
          <w:tab w:val="right" w:pos="8929"/>
          <w:tab w:val="right" w:pos="9638"/>
        </w:tabs>
        <w:spacing w:after="120"/>
      </w:pPr>
      <w:r w:rsidRPr="008F7558">
        <w:tab/>
      </w:r>
      <w:r w:rsidRPr="008F7558">
        <w:tab/>
        <w:t>B.</w:t>
      </w:r>
      <w:r w:rsidRPr="008F7558">
        <w:tab/>
        <w:t>Organizational and membership issues</w:t>
      </w:r>
      <w:r w:rsidRPr="008F7558">
        <w:tab/>
      </w:r>
      <w:r w:rsidRPr="008F7558">
        <w:tab/>
      </w:r>
      <w:r w:rsidR="00E10A33" w:rsidRPr="008F7558">
        <w:t>5–</w:t>
      </w:r>
      <w:r w:rsidRPr="008F7558">
        <w:t>10</w:t>
      </w:r>
      <w:r w:rsidRPr="008F7558">
        <w:tab/>
      </w:r>
      <w:r w:rsidR="0035263F">
        <w:t>3</w:t>
      </w:r>
    </w:p>
    <w:p w:rsidR="000F3370" w:rsidRPr="008F7558" w:rsidRDefault="000F3370" w:rsidP="00AC3D05">
      <w:pPr>
        <w:tabs>
          <w:tab w:val="right" w:pos="850"/>
          <w:tab w:val="left" w:pos="1134"/>
          <w:tab w:val="left" w:pos="1559"/>
          <w:tab w:val="left" w:pos="1984"/>
          <w:tab w:val="left" w:leader="dot" w:pos="7654"/>
          <w:tab w:val="right" w:pos="8929"/>
          <w:tab w:val="right" w:pos="9638"/>
        </w:tabs>
        <w:spacing w:after="120"/>
      </w:pPr>
      <w:r w:rsidRPr="008F7558">
        <w:tab/>
      </w:r>
      <w:r w:rsidRPr="008F7558">
        <w:tab/>
        <w:t>C.</w:t>
      </w:r>
      <w:r w:rsidRPr="008F7558">
        <w:tab/>
        <w:t>Visits conducted during the reporting period</w:t>
      </w:r>
      <w:r w:rsidRPr="008F7558">
        <w:tab/>
      </w:r>
      <w:r w:rsidRPr="008F7558">
        <w:tab/>
      </w:r>
      <w:r w:rsidR="00E10A33" w:rsidRPr="008F7558">
        <w:t>11–</w:t>
      </w:r>
      <w:r w:rsidRPr="008F7558">
        <w:t>15</w:t>
      </w:r>
      <w:r w:rsidRPr="008F7558">
        <w:tab/>
        <w:t>4</w:t>
      </w:r>
    </w:p>
    <w:p w:rsidR="000F3370" w:rsidRPr="008F7558" w:rsidRDefault="000F3370" w:rsidP="00AC3D05">
      <w:pPr>
        <w:tabs>
          <w:tab w:val="right" w:pos="850"/>
          <w:tab w:val="left" w:pos="1134"/>
          <w:tab w:val="left" w:pos="1559"/>
          <w:tab w:val="left" w:pos="1984"/>
          <w:tab w:val="left" w:leader="dot" w:pos="7654"/>
          <w:tab w:val="right" w:pos="8929"/>
          <w:tab w:val="right" w:pos="9638"/>
        </w:tabs>
        <w:spacing w:after="120"/>
      </w:pPr>
      <w:r w:rsidRPr="008F7558">
        <w:tab/>
      </w:r>
      <w:r w:rsidRPr="008F7558">
        <w:tab/>
        <w:t>D.</w:t>
      </w:r>
      <w:r w:rsidRPr="008F7558">
        <w:tab/>
        <w:t xml:space="preserve">Dialogue arising from visits, including publication of the Subcommittee’s </w:t>
      </w:r>
      <w:r w:rsidRPr="008F7558">
        <w:br/>
      </w:r>
      <w:r w:rsidRPr="008F7558">
        <w:tab/>
      </w:r>
      <w:r w:rsidRPr="008F7558">
        <w:tab/>
      </w:r>
      <w:r w:rsidRPr="008F7558">
        <w:tab/>
        <w:t>reports by States parties and national preventive mechanisms</w:t>
      </w:r>
      <w:r w:rsidRPr="008F7558">
        <w:tab/>
      </w:r>
      <w:r w:rsidRPr="008F7558">
        <w:tab/>
      </w:r>
      <w:r w:rsidR="00E10A33" w:rsidRPr="008F7558">
        <w:t>16–</w:t>
      </w:r>
      <w:r w:rsidRPr="008F7558">
        <w:t>20</w:t>
      </w:r>
      <w:r w:rsidRPr="008F7558">
        <w:tab/>
        <w:t>5</w:t>
      </w:r>
    </w:p>
    <w:p w:rsidR="000F3370" w:rsidRPr="008F7558" w:rsidRDefault="000F3370" w:rsidP="00AC3D05">
      <w:pPr>
        <w:tabs>
          <w:tab w:val="right" w:pos="850"/>
          <w:tab w:val="left" w:pos="1134"/>
          <w:tab w:val="left" w:pos="1559"/>
          <w:tab w:val="left" w:pos="1984"/>
          <w:tab w:val="left" w:leader="dot" w:pos="7654"/>
          <w:tab w:val="right" w:pos="8929"/>
          <w:tab w:val="right" w:pos="9638"/>
        </w:tabs>
        <w:spacing w:after="120"/>
      </w:pPr>
      <w:r w:rsidRPr="008F7558">
        <w:tab/>
      </w:r>
      <w:r w:rsidRPr="008F7558">
        <w:tab/>
        <w:t>E.</w:t>
      </w:r>
      <w:r w:rsidRPr="008F7558">
        <w:tab/>
        <w:t xml:space="preserve">Developments concerning the establishment of national preventive </w:t>
      </w:r>
      <w:r w:rsidRPr="008F7558">
        <w:br/>
      </w:r>
      <w:r w:rsidRPr="008F7558">
        <w:tab/>
      </w:r>
      <w:r w:rsidRPr="008F7558">
        <w:tab/>
      </w:r>
      <w:r w:rsidRPr="008F7558">
        <w:tab/>
        <w:t>mechanisms</w:t>
      </w:r>
      <w:r w:rsidRPr="008F7558">
        <w:tab/>
      </w:r>
      <w:r w:rsidRPr="008F7558">
        <w:tab/>
      </w:r>
      <w:r w:rsidR="00E10A33" w:rsidRPr="008F7558">
        <w:t>21–</w:t>
      </w:r>
      <w:r w:rsidRPr="008F7558">
        <w:t>28</w:t>
      </w:r>
      <w:r w:rsidRPr="008F7558">
        <w:tab/>
        <w:t>6</w:t>
      </w:r>
    </w:p>
    <w:p w:rsidR="000F3370" w:rsidRPr="008F7558" w:rsidRDefault="000F3370" w:rsidP="00B6053D">
      <w:pPr>
        <w:tabs>
          <w:tab w:val="right" w:pos="850"/>
          <w:tab w:val="left" w:pos="1134"/>
          <w:tab w:val="left" w:pos="1559"/>
          <w:tab w:val="left" w:pos="1984"/>
          <w:tab w:val="left" w:leader="dot" w:pos="7654"/>
          <w:tab w:val="right" w:pos="8929"/>
          <w:tab w:val="right" w:pos="9638"/>
        </w:tabs>
        <w:spacing w:after="120"/>
      </w:pPr>
      <w:r w:rsidRPr="008F7558">
        <w:tab/>
      </w:r>
      <w:r w:rsidRPr="008F7558">
        <w:tab/>
        <w:t>F.</w:t>
      </w:r>
      <w:r w:rsidRPr="008F7558">
        <w:tab/>
        <w:t>Special Fund under article 26 of the Optional Protocol</w:t>
      </w:r>
      <w:r w:rsidRPr="008F7558">
        <w:tab/>
      </w:r>
      <w:r w:rsidRPr="008F7558">
        <w:tab/>
        <w:t>2</w:t>
      </w:r>
      <w:r w:rsidR="00E10A33" w:rsidRPr="008F7558">
        <w:t>9–</w:t>
      </w:r>
      <w:r w:rsidRPr="008F7558">
        <w:t>32</w:t>
      </w:r>
      <w:r w:rsidRPr="008F7558">
        <w:tab/>
        <w:t>8</w:t>
      </w:r>
    </w:p>
    <w:p w:rsidR="000F3370" w:rsidRPr="008F7558" w:rsidRDefault="000F3370" w:rsidP="00AC3D05">
      <w:pPr>
        <w:tabs>
          <w:tab w:val="right" w:pos="850"/>
          <w:tab w:val="left" w:pos="1134"/>
          <w:tab w:val="left" w:pos="1559"/>
          <w:tab w:val="left" w:pos="1984"/>
          <w:tab w:val="left" w:leader="dot" w:pos="7654"/>
          <w:tab w:val="right" w:pos="8929"/>
          <w:tab w:val="right" w:pos="9638"/>
        </w:tabs>
        <w:spacing w:after="120"/>
      </w:pPr>
      <w:r w:rsidRPr="008F7558">
        <w:tab/>
        <w:t>III.</w:t>
      </w:r>
      <w:r w:rsidRPr="008F7558">
        <w:tab/>
        <w:t>Engagement with other bodies in the field of torture prevention</w:t>
      </w:r>
      <w:r w:rsidRPr="008F7558">
        <w:tab/>
      </w:r>
      <w:r w:rsidRPr="008F7558">
        <w:tab/>
      </w:r>
      <w:r w:rsidR="00E10A33" w:rsidRPr="008F7558">
        <w:t>33–</w:t>
      </w:r>
      <w:r w:rsidRPr="008F7558">
        <w:t>41</w:t>
      </w:r>
      <w:r w:rsidRPr="008F7558">
        <w:tab/>
        <w:t>9</w:t>
      </w:r>
    </w:p>
    <w:p w:rsidR="000F3370" w:rsidRPr="008F7558" w:rsidRDefault="000F3370" w:rsidP="00AC3D05">
      <w:pPr>
        <w:tabs>
          <w:tab w:val="right" w:pos="850"/>
          <w:tab w:val="left" w:pos="1134"/>
          <w:tab w:val="left" w:pos="1559"/>
          <w:tab w:val="left" w:pos="1984"/>
          <w:tab w:val="left" w:leader="dot" w:pos="7654"/>
          <w:tab w:val="right" w:pos="8929"/>
          <w:tab w:val="right" w:pos="9638"/>
        </w:tabs>
        <w:spacing w:after="120"/>
      </w:pPr>
      <w:r w:rsidRPr="008F7558">
        <w:tab/>
      </w:r>
      <w:r w:rsidRPr="008F7558">
        <w:tab/>
        <w:t>A.</w:t>
      </w:r>
      <w:r w:rsidRPr="008F7558">
        <w:tab/>
        <w:t>International cooperation</w:t>
      </w:r>
      <w:r w:rsidRPr="008F7558">
        <w:tab/>
      </w:r>
      <w:r w:rsidRPr="008F7558">
        <w:tab/>
      </w:r>
      <w:r w:rsidR="00E10A33" w:rsidRPr="008F7558">
        <w:t>33–</w:t>
      </w:r>
      <w:r w:rsidRPr="008F7558">
        <w:t>41</w:t>
      </w:r>
      <w:r w:rsidRPr="008F7558">
        <w:tab/>
        <w:t>9</w:t>
      </w:r>
    </w:p>
    <w:p w:rsidR="000F3370" w:rsidRPr="008F7558" w:rsidRDefault="000F3370" w:rsidP="00AC3D05">
      <w:pPr>
        <w:tabs>
          <w:tab w:val="right" w:pos="850"/>
          <w:tab w:val="left" w:pos="1134"/>
          <w:tab w:val="left" w:pos="1559"/>
          <w:tab w:val="left" w:pos="1984"/>
          <w:tab w:val="left" w:leader="dot" w:pos="7654"/>
          <w:tab w:val="right" w:pos="8929"/>
          <w:tab w:val="right" w:pos="9638"/>
        </w:tabs>
        <w:spacing w:after="120"/>
      </w:pPr>
      <w:r w:rsidRPr="008F7558">
        <w:tab/>
      </w:r>
      <w:r w:rsidRPr="008F7558">
        <w:tab/>
        <w:t>B.</w:t>
      </w:r>
      <w:r w:rsidRPr="008F7558">
        <w:tab/>
        <w:t>Regional cooperation</w:t>
      </w:r>
      <w:r w:rsidRPr="008F7558">
        <w:tab/>
      </w:r>
      <w:r w:rsidRPr="008F7558">
        <w:tab/>
        <w:t>40</w:t>
      </w:r>
      <w:r w:rsidRPr="008F7558">
        <w:tab/>
        <w:t>10</w:t>
      </w:r>
    </w:p>
    <w:p w:rsidR="000F3370" w:rsidRPr="008F7558" w:rsidRDefault="000F3370" w:rsidP="00AC3D05">
      <w:pPr>
        <w:tabs>
          <w:tab w:val="right" w:pos="850"/>
          <w:tab w:val="left" w:pos="1134"/>
          <w:tab w:val="left" w:pos="1559"/>
          <w:tab w:val="left" w:pos="1984"/>
          <w:tab w:val="left" w:leader="dot" w:pos="7654"/>
          <w:tab w:val="right" w:pos="8929"/>
          <w:tab w:val="right" w:pos="9638"/>
        </w:tabs>
        <w:spacing w:after="120"/>
      </w:pPr>
      <w:r w:rsidRPr="008F7558">
        <w:tab/>
      </w:r>
      <w:r w:rsidRPr="008F7558">
        <w:tab/>
        <w:t>C.</w:t>
      </w:r>
      <w:r w:rsidRPr="008F7558">
        <w:tab/>
        <w:t>Civil society</w:t>
      </w:r>
      <w:r w:rsidRPr="008F7558">
        <w:tab/>
      </w:r>
      <w:r w:rsidRPr="008F7558">
        <w:tab/>
        <w:t>41</w:t>
      </w:r>
      <w:r w:rsidRPr="008F7558">
        <w:tab/>
        <w:t>10</w:t>
      </w:r>
    </w:p>
    <w:p w:rsidR="000F3370" w:rsidRPr="008F7558" w:rsidRDefault="000F3370" w:rsidP="00F728DB">
      <w:pPr>
        <w:tabs>
          <w:tab w:val="right" w:pos="850"/>
          <w:tab w:val="left" w:pos="1134"/>
          <w:tab w:val="left" w:pos="1559"/>
          <w:tab w:val="left" w:pos="1984"/>
          <w:tab w:val="left" w:leader="dot" w:pos="7654"/>
          <w:tab w:val="right" w:pos="8929"/>
          <w:tab w:val="right" w:pos="9638"/>
        </w:tabs>
        <w:spacing w:after="120"/>
      </w:pPr>
      <w:r w:rsidRPr="008F7558">
        <w:tab/>
        <w:t>IV.</w:t>
      </w:r>
      <w:r w:rsidRPr="008F7558">
        <w:tab/>
        <w:t>Issues of note arising from the work of the Subcommittee during the period</w:t>
      </w:r>
      <w:r w:rsidRPr="008F7558">
        <w:br/>
      </w:r>
      <w:r w:rsidRPr="008F7558">
        <w:tab/>
      </w:r>
      <w:r w:rsidRPr="008F7558">
        <w:tab/>
        <w:t>under review</w:t>
      </w:r>
      <w:r w:rsidRPr="008F7558">
        <w:tab/>
      </w:r>
      <w:r w:rsidRPr="008F7558">
        <w:tab/>
      </w:r>
      <w:r w:rsidR="00E10A33" w:rsidRPr="008F7558">
        <w:t>42–</w:t>
      </w:r>
      <w:r w:rsidRPr="008F7558">
        <w:t>71</w:t>
      </w:r>
      <w:r w:rsidRPr="008F7558">
        <w:tab/>
        <w:t>10</w:t>
      </w:r>
    </w:p>
    <w:p w:rsidR="000F3370" w:rsidRPr="008F7558" w:rsidRDefault="000F3370" w:rsidP="00BF1CF1">
      <w:pPr>
        <w:tabs>
          <w:tab w:val="right" w:pos="850"/>
          <w:tab w:val="left" w:pos="1134"/>
          <w:tab w:val="left" w:pos="1559"/>
          <w:tab w:val="left" w:pos="1984"/>
          <w:tab w:val="left" w:leader="dot" w:pos="7654"/>
          <w:tab w:val="right" w:pos="8929"/>
          <w:tab w:val="right" w:pos="9638"/>
        </w:tabs>
        <w:spacing w:after="120"/>
      </w:pPr>
      <w:r w:rsidRPr="008F7558">
        <w:tab/>
      </w:r>
      <w:r w:rsidRPr="008F7558">
        <w:tab/>
        <w:t>A.</w:t>
      </w:r>
      <w:r w:rsidRPr="008F7558">
        <w:tab/>
        <w:t>New membership</w:t>
      </w:r>
      <w:r w:rsidRPr="008F7558">
        <w:tab/>
      </w:r>
      <w:r w:rsidRPr="008F7558">
        <w:tab/>
      </w:r>
      <w:r w:rsidR="00E10A33" w:rsidRPr="008F7558">
        <w:t>42–</w:t>
      </w:r>
      <w:r w:rsidRPr="008F7558">
        <w:t>43</w:t>
      </w:r>
      <w:r w:rsidRPr="008F7558">
        <w:tab/>
        <w:t>10</w:t>
      </w:r>
    </w:p>
    <w:p w:rsidR="000F3370" w:rsidRPr="008F7558" w:rsidRDefault="000F3370" w:rsidP="00BF1CF1">
      <w:pPr>
        <w:tabs>
          <w:tab w:val="right" w:pos="850"/>
          <w:tab w:val="left" w:pos="1134"/>
          <w:tab w:val="left" w:pos="1559"/>
          <w:tab w:val="left" w:pos="1984"/>
          <w:tab w:val="left" w:leader="dot" w:pos="7654"/>
          <w:tab w:val="right" w:pos="8929"/>
          <w:tab w:val="right" w:pos="9638"/>
        </w:tabs>
        <w:spacing w:after="120"/>
      </w:pPr>
      <w:r w:rsidRPr="008F7558">
        <w:tab/>
      </w:r>
      <w:r w:rsidRPr="008F7558">
        <w:tab/>
        <w:t>B.</w:t>
      </w:r>
      <w:r w:rsidRPr="008F7558">
        <w:tab/>
        <w:t>Development of working practices</w:t>
      </w:r>
      <w:r w:rsidRPr="008F7558">
        <w:tab/>
      </w:r>
      <w:r w:rsidRPr="008F7558">
        <w:tab/>
      </w:r>
      <w:r w:rsidR="00E10A33" w:rsidRPr="008F7558">
        <w:t>44–</w:t>
      </w:r>
      <w:r w:rsidRPr="008F7558">
        <w:t>71</w:t>
      </w:r>
      <w:r w:rsidRPr="008F7558">
        <w:tab/>
        <w:t>11</w:t>
      </w:r>
    </w:p>
    <w:p w:rsidR="000F3370" w:rsidRDefault="000F3370" w:rsidP="006447BF">
      <w:pPr>
        <w:tabs>
          <w:tab w:val="right" w:pos="850"/>
          <w:tab w:val="left" w:pos="1134"/>
          <w:tab w:val="left" w:pos="1559"/>
          <w:tab w:val="left" w:pos="1984"/>
          <w:tab w:val="left" w:leader="dot" w:pos="7654"/>
          <w:tab w:val="right" w:pos="8929"/>
          <w:tab w:val="right" w:pos="9638"/>
        </w:tabs>
        <w:spacing w:after="120"/>
      </w:pPr>
      <w:r w:rsidRPr="008F7558">
        <w:tab/>
        <w:t>V.</w:t>
      </w:r>
      <w:r w:rsidRPr="008F7558">
        <w:tab/>
        <w:t>Substantive issues</w:t>
      </w:r>
      <w:r w:rsidR="0066679B">
        <w:t xml:space="preserve">: </w:t>
      </w:r>
      <w:r w:rsidR="00CF0219">
        <w:t>c</w:t>
      </w:r>
      <w:r w:rsidR="0066679B" w:rsidRPr="0066679B">
        <w:t>orruption and prevention of torture and other ill-treatment</w:t>
      </w:r>
      <w:r w:rsidRPr="008F7558">
        <w:tab/>
      </w:r>
      <w:r w:rsidRPr="008F7558">
        <w:tab/>
      </w:r>
      <w:r w:rsidR="00E10A33" w:rsidRPr="008F7558">
        <w:t>72–</w:t>
      </w:r>
      <w:r w:rsidRPr="008F7558">
        <w:t>100</w:t>
      </w:r>
      <w:r w:rsidRPr="008F7558">
        <w:tab/>
        <w:t>1</w:t>
      </w:r>
      <w:r w:rsidR="006447BF">
        <w:t>5</w:t>
      </w:r>
    </w:p>
    <w:p w:rsidR="00182E5E" w:rsidRDefault="00182E5E" w:rsidP="006447BF">
      <w:pPr>
        <w:tabs>
          <w:tab w:val="right" w:pos="850"/>
          <w:tab w:val="left" w:pos="1134"/>
          <w:tab w:val="left" w:pos="1559"/>
          <w:tab w:val="left" w:pos="1984"/>
          <w:tab w:val="left" w:leader="dot" w:pos="7654"/>
          <w:tab w:val="right" w:pos="8929"/>
          <w:tab w:val="right" w:pos="9638"/>
        </w:tabs>
        <w:spacing w:after="120"/>
      </w:pPr>
      <w:r>
        <w:tab/>
      </w:r>
      <w:r>
        <w:tab/>
        <w:t>A.</w:t>
      </w:r>
      <w:r>
        <w:tab/>
      </w:r>
      <w:r w:rsidRPr="008F7558">
        <w:t>Introduction</w:t>
      </w:r>
      <w:r w:rsidRPr="008F7558">
        <w:tab/>
      </w:r>
      <w:r>
        <w:tab/>
        <w:t>72</w:t>
      </w:r>
      <w:r>
        <w:tab/>
        <w:t>1</w:t>
      </w:r>
      <w:r w:rsidR="006447BF">
        <w:t>5</w:t>
      </w:r>
    </w:p>
    <w:p w:rsidR="00182E5E" w:rsidRDefault="00182E5E" w:rsidP="00926424">
      <w:pPr>
        <w:tabs>
          <w:tab w:val="right" w:pos="850"/>
          <w:tab w:val="left" w:pos="1134"/>
          <w:tab w:val="left" w:pos="1559"/>
          <w:tab w:val="left" w:pos="1984"/>
          <w:tab w:val="left" w:leader="dot" w:pos="7654"/>
          <w:tab w:val="right" w:pos="8929"/>
          <w:tab w:val="right" w:pos="9638"/>
        </w:tabs>
        <w:spacing w:after="120"/>
      </w:pPr>
      <w:r>
        <w:tab/>
      </w:r>
      <w:r>
        <w:tab/>
        <w:t>B.</w:t>
      </w:r>
      <w:r>
        <w:tab/>
      </w:r>
      <w:r w:rsidRPr="008F7558">
        <w:t>Corruption defined</w:t>
      </w:r>
      <w:r w:rsidRPr="008F7558">
        <w:tab/>
      </w:r>
      <w:r>
        <w:tab/>
        <w:t>73</w:t>
      </w:r>
      <w:r w:rsidRPr="008F7558">
        <w:t>–</w:t>
      </w:r>
      <w:r>
        <w:t>75</w:t>
      </w:r>
      <w:r>
        <w:tab/>
      </w:r>
      <w:r w:rsidR="00F728DB">
        <w:t>1</w:t>
      </w:r>
      <w:r w:rsidR="00926424">
        <w:t>6</w:t>
      </w:r>
    </w:p>
    <w:p w:rsidR="00182E5E" w:rsidRDefault="00182E5E" w:rsidP="00926424">
      <w:pPr>
        <w:tabs>
          <w:tab w:val="right" w:pos="850"/>
          <w:tab w:val="left" w:pos="1134"/>
          <w:tab w:val="left" w:pos="1559"/>
          <w:tab w:val="left" w:pos="1984"/>
          <w:tab w:val="left" w:leader="dot" w:pos="7654"/>
          <w:tab w:val="right" w:pos="8929"/>
          <w:tab w:val="right" w:pos="9638"/>
        </w:tabs>
        <w:spacing w:after="120"/>
      </w:pPr>
      <w:r>
        <w:tab/>
      </w:r>
      <w:r>
        <w:tab/>
        <w:t>C.</w:t>
      </w:r>
      <w:r>
        <w:tab/>
      </w:r>
      <w:r w:rsidRPr="008F7558">
        <w:t>Human rights, democracy and corruption</w:t>
      </w:r>
      <w:r>
        <w:t>:</w:t>
      </w:r>
      <w:r w:rsidRPr="008F7558">
        <w:t xml:space="preserve"> their broader relationship</w:t>
      </w:r>
      <w:r w:rsidRPr="008F7558">
        <w:tab/>
      </w:r>
      <w:r>
        <w:tab/>
        <w:t>76</w:t>
      </w:r>
      <w:r w:rsidRPr="008F7558">
        <w:t>–</w:t>
      </w:r>
      <w:r>
        <w:t>79</w:t>
      </w:r>
      <w:r w:rsidR="00F728DB">
        <w:tab/>
      </w:r>
      <w:r w:rsidR="00C010A3">
        <w:t>1</w:t>
      </w:r>
      <w:r w:rsidR="006447BF">
        <w:t>6</w:t>
      </w:r>
    </w:p>
    <w:p w:rsidR="00182E5E" w:rsidRDefault="00182E5E" w:rsidP="006447BF">
      <w:pPr>
        <w:tabs>
          <w:tab w:val="right" w:pos="850"/>
          <w:tab w:val="left" w:pos="1134"/>
          <w:tab w:val="left" w:pos="1559"/>
          <w:tab w:val="left" w:pos="1984"/>
          <w:tab w:val="left" w:leader="dot" w:pos="7654"/>
          <w:tab w:val="right" w:pos="8929"/>
          <w:tab w:val="right" w:pos="9638"/>
        </w:tabs>
        <w:spacing w:after="120"/>
      </w:pPr>
      <w:r>
        <w:tab/>
      </w:r>
      <w:r>
        <w:tab/>
        <w:t>D.</w:t>
      </w:r>
      <w:r>
        <w:tab/>
      </w:r>
      <w:r w:rsidR="00C010A3">
        <w:t>C</w:t>
      </w:r>
      <w:r w:rsidRPr="008F7558">
        <w:t>orrelation between corruption and torture and ill-treatment</w:t>
      </w:r>
      <w:r w:rsidRPr="008F7558">
        <w:tab/>
      </w:r>
      <w:r>
        <w:tab/>
        <w:t>80</w:t>
      </w:r>
      <w:r w:rsidRPr="008F7558">
        <w:t>–</w:t>
      </w:r>
      <w:r>
        <w:t>82</w:t>
      </w:r>
      <w:r w:rsidR="00F728DB">
        <w:tab/>
      </w:r>
      <w:r w:rsidR="00C010A3">
        <w:t>1</w:t>
      </w:r>
      <w:r w:rsidR="006447BF">
        <w:t>7</w:t>
      </w:r>
    </w:p>
    <w:p w:rsidR="00182E5E" w:rsidRDefault="00182E5E" w:rsidP="00AC3D05">
      <w:pPr>
        <w:tabs>
          <w:tab w:val="right" w:pos="850"/>
          <w:tab w:val="left" w:pos="1134"/>
          <w:tab w:val="left" w:pos="1559"/>
          <w:tab w:val="left" w:pos="1984"/>
          <w:tab w:val="left" w:leader="dot" w:pos="7654"/>
          <w:tab w:val="right" w:pos="8929"/>
          <w:tab w:val="right" w:pos="9638"/>
        </w:tabs>
        <w:spacing w:after="120"/>
      </w:pPr>
      <w:r>
        <w:tab/>
      </w:r>
      <w:r>
        <w:tab/>
        <w:t>E.</w:t>
      </w:r>
      <w:r>
        <w:tab/>
      </w:r>
      <w:r w:rsidRPr="008F7558">
        <w:t>Under what circumstances does corruption thrive?</w:t>
      </w:r>
      <w:r w:rsidRPr="00182E5E">
        <w:t xml:space="preserve"> </w:t>
      </w:r>
      <w:r w:rsidRPr="008F7558">
        <w:tab/>
      </w:r>
      <w:r>
        <w:tab/>
        <w:t>83</w:t>
      </w:r>
      <w:r w:rsidRPr="008F7558">
        <w:t>–</w:t>
      </w:r>
      <w:r>
        <w:t>86</w:t>
      </w:r>
      <w:r w:rsidR="00C010A3">
        <w:tab/>
        <w:t>18</w:t>
      </w:r>
    </w:p>
    <w:p w:rsidR="00182E5E" w:rsidRDefault="00182E5E" w:rsidP="00F728DB">
      <w:pPr>
        <w:tabs>
          <w:tab w:val="right" w:pos="850"/>
          <w:tab w:val="left" w:pos="1134"/>
          <w:tab w:val="left" w:pos="1559"/>
          <w:tab w:val="left" w:pos="1984"/>
          <w:tab w:val="left" w:leader="dot" w:pos="7654"/>
          <w:tab w:val="right" w:pos="8929"/>
          <w:tab w:val="right" w:pos="9638"/>
        </w:tabs>
        <w:spacing w:after="120"/>
        <w:ind w:left="1559" w:hanging="1559"/>
      </w:pPr>
      <w:r>
        <w:tab/>
      </w:r>
      <w:r>
        <w:tab/>
        <w:t>F.</w:t>
      </w:r>
      <w:r>
        <w:tab/>
      </w:r>
      <w:r w:rsidRPr="008F7558">
        <w:t>Conflict and political repression</w:t>
      </w:r>
      <w:r>
        <w:t>:</w:t>
      </w:r>
      <w:r w:rsidRPr="008F7558">
        <w:t xml:space="preserve"> the importance of democratic principles</w:t>
      </w:r>
      <w:r w:rsidR="00F728DB">
        <w:br/>
      </w:r>
      <w:r w:rsidRPr="00F728DB">
        <w:t>and the rule of law</w:t>
      </w:r>
      <w:r w:rsidRPr="008F7558">
        <w:tab/>
      </w:r>
      <w:r>
        <w:tab/>
        <w:t>87</w:t>
      </w:r>
      <w:r w:rsidRPr="008F7558">
        <w:t>–</w:t>
      </w:r>
      <w:r>
        <w:t>88</w:t>
      </w:r>
      <w:r w:rsidR="00C010A3">
        <w:tab/>
        <w:t>19</w:t>
      </w:r>
    </w:p>
    <w:p w:rsidR="00182E5E" w:rsidRDefault="00182E5E" w:rsidP="006447BF">
      <w:pPr>
        <w:tabs>
          <w:tab w:val="right" w:pos="850"/>
          <w:tab w:val="left" w:pos="1134"/>
          <w:tab w:val="left" w:pos="1559"/>
          <w:tab w:val="left" w:pos="1984"/>
          <w:tab w:val="left" w:leader="dot" w:pos="7654"/>
          <w:tab w:val="right" w:pos="8929"/>
          <w:tab w:val="right" w:pos="9638"/>
        </w:tabs>
        <w:spacing w:after="120"/>
      </w:pPr>
      <w:r>
        <w:tab/>
      </w:r>
      <w:r>
        <w:tab/>
        <w:t>G.</w:t>
      </w:r>
      <w:r>
        <w:tab/>
      </w:r>
      <w:r w:rsidRPr="008F7558">
        <w:t>Pet</w:t>
      </w:r>
      <w:r w:rsidRPr="00182E5E">
        <w:t>t</w:t>
      </w:r>
      <w:r w:rsidRPr="008F7558">
        <w:t>y corruption</w:t>
      </w:r>
      <w:r w:rsidRPr="008F7558">
        <w:tab/>
      </w:r>
      <w:r>
        <w:tab/>
        <w:t>89</w:t>
      </w:r>
      <w:r w:rsidRPr="008F7558">
        <w:t>–</w:t>
      </w:r>
      <w:r>
        <w:t>93</w:t>
      </w:r>
      <w:r w:rsidR="00C010A3">
        <w:tab/>
      </w:r>
      <w:r w:rsidR="006447BF">
        <w:t>19</w:t>
      </w:r>
    </w:p>
    <w:p w:rsidR="00182E5E" w:rsidRDefault="00182E5E" w:rsidP="00B6053D">
      <w:pPr>
        <w:tabs>
          <w:tab w:val="right" w:pos="850"/>
          <w:tab w:val="left" w:pos="1134"/>
          <w:tab w:val="left" w:pos="1559"/>
          <w:tab w:val="left" w:pos="1984"/>
          <w:tab w:val="left" w:leader="dot" w:pos="7654"/>
          <w:tab w:val="right" w:pos="8929"/>
          <w:tab w:val="right" w:pos="9638"/>
        </w:tabs>
        <w:spacing w:after="120"/>
      </w:pPr>
      <w:r>
        <w:tab/>
      </w:r>
      <w:r>
        <w:tab/>
        <w:t>H.</w:t>
      </w:r>
      <w:r>
        <w:tab/>
        <w:t>Subcommittee</w:t>
      </w:r>
      <w:r w:rsidRPr="008F7558">
        <w:t xml:space="preserve">’s experience </w:t>
      </w:r>
      <w:r w:rsidR="00C010A3">
        <w:t>i</w:t>
      </w:r>
      <w:r w:rsidRPr="008F7558">
        <w:t>n the field regarding petty corruption</w:t>
      </w:r>
      <w:r w:rsidR="00F728DB">
        <w:br/>
      </w:r>
      <w:r>
        <w:tab/>
      </w:r>
      <w:r>
        <w:tab/>
      </w:r>
      <w:r>
        <w:tab/>
      </w:r>
      <w:r w:rsidRPr="00F728DB">
        <w:t>and torture and ill-treatment</w:t>
      </w:r>
      <w:r w:rsidRPr="008F7558">
        <w:tab/>
      </w:r>
      <w:r w:rsidR="00776350">
        <w:tab/>
        <w:t>94</w:t>
      </w:r>
      <w:r w:rsidR="00776350" w:rsidRPr="008F7558">
        <w:t>–</w:t>
      </w:r>
      <w:r w:rsidR="00776350">
        <w:t>97</w:t>
      </w:r>
      <w:r w:rsidR="00C010A3">
        <w:tab/>
        <w:t>20</w:t>
      </w:r>
    </w:p>
    <w:p w:rsidR="00182E5E" w:rsidRPr="008F7558" w:rsidRDefault="00182E5E" w:rsidP="00D12315">
      <w:pPr>
        <w:tabs>
          <w:tab w:val="right" w:pos="850"/>
          <w:tab w:val="left" w:pos="1134"/>
          <w:tab w:val="left" w:pos="1559"/>
          <w:tab w:val="left" w:pos="1984"/>
          <w:tab w:val="left" w:leader="dot" w:pos="7654"/>
          <w:tab w:val="right" w:pos="8929"/>
          <w:tab w:val="right" w:pos="9638"/>
        </w:tabs>
        <w:spacing w:after="120"/>
      </w:pPr>
      <w:r>
        <w:tab/>
      </w:r>
      <w:r>
        <w:tab/>
      </w:r>
      <w:smartTag w:uri="urn:schemas-microsoft-com:office:smarttags" w:element="place">
        <w:r>
          <w:t>I.</w:t>
        </w:r>
      </w:smartTag>
      <w:r>
        <w:tab/>
        <w:t>Concluding remarks</w:t>
      </w:r>
      <w:r w:rsidR="00776350" w:rsidRPr="008F7558">
        <w:tab/>
      </w:r>
      <w:r w:rsidR="00776350">
        <w:tab/>
        <w:t>98</w:t>
      </w:r>
      <w:r w:rsidR="00776350" w:rsidRPr="008F7558">
        <w:t>–</w:t>
      </w:r>
      <w:r w:rsidR="00776350">
        <w:t>100</w:t>
      </w:r>
      <w:r w:rsidR="00776350">
        <w:tab/>
      </w:r>
      <w:r w:rsidR="00C010A3">
        <w:t>2</w:t>
      </w:r>
      <w:r w:rsidR="00D12315">
        <w:t>1</w:t>
      </w:r>
    </w:p>
    <w:p w:rsidR="000F3370" w:rsidRPr="008F7558" w:rsidRDefault="000F3370" w:rsidP="006447BF">
      <w:pPr>
        <w:tabs>
          <w:tab w:val="right" w:pos="850"/>
          <w:tab w:val="left" w:pos="1134"/>
          <w:tab w:val="left" w:pos="1559"/>
          <w:tab w:val="left" w:pos="1984"/>
          <w:tab w:val="left" w:leader="dot" w:pos="7654"/>
          <w:tab w:val="right" w:pos="8929"/>
          <w:tab w:val="right" w:pos="9638"/>
        </w:tabs>
        <w:spacing w:after="120"/>
      </w:pPr>
      <w:r w:rsidRPr="008F7558">
        <w:tab/>
        <w:t>VI.</w:t>
      </w:r>
      <w:r w:rsidRPr="008F7558">
        <w:tab/>
        <w:t>Looking forward</w:t>
      </w:r>
      <w:r w:rsidRPr="008F7558">
        <w:tab/>
      </w:r>
      <w:r w:rsidR="00E10A33" w:rsidRPr="008F7558">
        <w:tab/>
        <w:t>101–</w:t>
      </w:r>
      <w:r w:rsidRPr="008F7558">
        <w:t>106</w:t>
      </w:r>
      <w:r w:rsidRPr="008F7558">
        <w:tab/>
        <w:t>2</w:t>
      </w:r>
      <w:r w:rsidR="006447BF">
        <w:t>1</w:t>
      </w:r>
    </w:p>
    <w:p w:rsidR="000F3370" w:rsidRPr="008F7558" w:rsidRDefault="000F3370" w:rsidP="00D12315">
      <w:pPr>
        <w:tabs>
          <w:tab w:val="right" w:pos="850"/>
          <w:tab w:val="left" w:pos="1134"/>
          <w:tab w:val="left" w:pos="1559"/>
          <w:tab w:val="left" w:pos="1984"/>
          <w:tab w:val="left" w:leader="dot" w:pos="7654"/>
          <w:tab w:val="right" w:pos="8929"/>
          <w:tab w:val="right" w:pos="9638"/>
        </w:tabs>
        <w:spacing w:after="120"/>
      </w:pPr>
      <w:r w:rsidRPr="008F7558">
        <w:tab/>
      </w:r>
      <w:r w:rsidRPr="008F7558">
        <w:tab/>
        <w:t>A.</w:t>
      </w:r>
      <w:r w:rsidRPr="008F7558">
        <w:tab/>
        <w:t xml:space="preserve">Plan of </w:t>
      </w:r>
      <w:r w:rsidR="00C010A3">
        <w:t>w</w:t>
      </w:r>
      <w:r w:rsidRPr="008F7558">
        <w:t>ork for 2014</w:t>
      </w:r>
      <w:r w:rsidRPr="008F7558">
        <w:tab/>
      </w:r>
      <w:r w:rsidRPr="008F7558">
        <w:tab/>
      </w:r>
      <w:r w:rsidR="00E10A33" w:rsidRPr="008F7558">
        <w:t>102–</w:t>
      </w:r>
      <w:r w:rsidRPr="008F7558">
        <w:t>103</w:t>
      </w:r>
      <w:r w:rsidRPr="008F7558">
        <w:tab/>
        <w:t>2</w:t>
      </w:r>
      <w:r w:rsidR="00D12315">
        <w:t>2</w:t>
      </w:r>
    </w:p>
    <w:p w:rsidR="000F3370" w:rsidRPr="008F7558" w:rsidRDefault="000F3370" w:rsidP="00D12315">
      <w:pPr>
        <w:tabs>
          <w:tab w:val="right" w:pos="850"/>
          <w:tab w:val="left" w:pos="1134"/>
          <w:tab w:val="left" w:pos="1559"/>
          <w:tab w:val="left" w:pos="1984"/>
          <w:tab w:val="left" w:leader="dot" w:pos="7654"/>
          <w:tab w:val="right" w:pos="8929"/>
          <w:tab w:val="right" w:pos="9638"/>
        </w:tabs>
        <w:spacing w:after="120"/>
      </w:pPr>
      <w:r w:rsidRPr="008F7558">
        <w:tab/>
      </w:r>
      <w:r w:rsidRPr="008F7558">
        <w:tab/>
        <w:t>B.</w:t>
      </w:r>
      <w:r w:rsidRPr="008F7558">
        <w:tab/>
        <w:t xml:space="preserve">The </w:t>
      </w:r>
      <w:r w:rsidR="0066679B">
        <w:t>c</w:t>
      </w:r>
      <w:r w:rsidRPr="008F7558">
        <w:t xml:space="preserve">hallenge of </w:t>
      </w:r>
      <w:r w:rsidR="0066679B">
        <w:t>r</w:t>
      </w:r>
      <w:r w:rsidRPr="008F7558">
        <w:t>esources</w:t>
      </w:r>
      <w:r w:rsidRPr="008F7558">
        <w:tab/>
      </w:r>
      <w:r w:rsidRPr="008F7558">
        <w:tab/>
      </w:r>
      <w:r w:rsidR="00E10A33" w:rsidRPr="008F7558">
        <w:t>104–</w:t>
      </w:r>
      <w:r w:rsidRPr="008F7558">
        <w:t>106</w:t>
      </w:r>
      <w:r w:rsidRPr="008F7558">
        <w:tab/>
        <w:t>2</w:t>
      </w:r>
      <w:r w:rsidR="00D12315">
        <w:t>2</w:t>
      </w:r>
    </w:p>
    <w:p w:rsidR="000F3370" w:rsidRPr="008F7558" w:rsidRDefault="000F3370" w:rsidP="00614658">
      <w:pPr>
        <w:pStyle w:val="HChG"/>
        <w:rPr>
          <w:lang w:val="en-GB"/>
        </w:rPr>
      </w:pPr>
      <w:r w:rsidRPr="008F7558">
        <w:rPr>
          <w:lang w:val="en-GB"/>
        </w:rPr>
        <w:br w:type="page"/>
      </w:r>
      <w:r w:rsidRPr="008F7558">
        <w:rPr>
          <w:lang w:val="en-GB"/>
        </w:rPr>
        <w:tab/>
        <w:t>I.</w:t>
      </w:r>
      <w:r w:rsidRPr="008F7558">
        <w:rPr>
          <w:lang w:val="en-GB"/>
        </w:rPr>
        <w:tab/>
        <w:t>Introduction</w:t>
      </w:r>
    </w:p>
    <w:p w:rsidR="000F3370" w:rsidRPr="008F7558" w:rsidRDefault="00CE1B95" w:rsidP="00CE1B95">
      <w:pPr>
        <w:pStyle w:val="SingleTxtG"/>
        <w:tabs>
          <w:tab w:val="left" w:pos="1701"/>
        </w:tabs>
        <w:rPr>
          <w:lang w:val="en-GB"/>
        </w:rPr>
      </w:pPr>
      <w:r w:rsidRPr="008F7558">
        <w:rPr>
          <w:bCs/>
          <w:lang w:val="en-GB"/>
        </w:rPr>
        <w:t>1.</w:t>
      </w:r>
      <w:r w:rsidRPr="008F7558">
        <w:rPr>
          <w:bCs/>
          <w:lang w:val="en-GB"/>
        </w:rPr>
        <w:tab/>
      </w:r>
      <w:r w:rsidR="000F3370" w:rsidRPr="00420230">
        <w:rPr>
          <w:lang w:val="en-GB"/>
        </w:rPr>
        <w:t>Article 16, paragraph 3</w:t>
      </w:r>
      <w:r w:rsidR="0066679B">
        <w:rPr>
          <w:lang w:val="en-GB"/>
        </w:rPr>
        <w:t>,</w:t>
      </w:r>
      <w:r w:rsidR="000F3370" w:rsidRPr="008F7558">
        <w:rPr>
          <w:lang w:val="en-GB"/>
        </w:rPr>
        <w:t xml:space="preserve"> of the Optional Protocol to the Convention against Torture and Other Cruel, Inhuman or Degrading Treatment or Punishment (hereafter, </w:t>
      </w:r>
      <w:r w:rsidR="001306EB" w:rsidRPr="008F7558">
        <w:rPr>
          <w:lang w:val="en-GB"/>
        </w:rPr>
        <w:t>“</w:t>
      </w:r>
      <w:r w:rsidR="00BB56EF">
        <w:rPr>
          <w:lang w:val="en-GB"/>
        </w:rPr>
        <w:t xml:space="preserve">the </w:t>
      </w:r>
      <w:r w:rsidR="000F3370" w:rsidRPr="008F7558">
        <w:rPr>
          <w:lang w:val="en-GB"/>
        </w:rPr>
        <w:t>Optional Protocol</w:t>
      </w:r>
      <w:r w:rsidR="001306EB" w:rsidRPr="008F7558">
        <w:rPr>
          <w:lang w:val="en-GB"/>
        </w:rPr>
        <w:t>”</w:t>
      </w:r>
      <w:r w:rsidR="000F3370" w:rsidRPr="008F7558">
        <w:rPr>
          <w:lang w:val="en-GB"/>
        </w:rPr>
        <w:t>) stipulates that the Subcommittee on Prevention of Torture and Other Cruel, Inhuman or Degrading Treatment or Punishment shall present a public annual report on its activities to the Committee against Torture.</w:t>
      </w:r>
      <w:r w:rsidR="001306EB" w:rsidRPr="008F7558">
        <w:rPr>
          <w:lang w:val="en-GB"/>
        </w:rPr>
        <w:t xml:space="preserve"> </w:t>
      </w:r>
      <w:r w:rsidR="000F3370" w:rsidRPr="008F7558">
        <w:rPr>
          <w:lang w:val="en-GB"/>
        </w:rPr>
        <w:t xml:space="preserve">Pursuant to that provision, a draft report covering the </w:t>
      </w:r>
      <w:r w:rsidR="0066679B" w:rsidRPr="008F7558">
        <w:rPr>
          <w:lang w:val="en-GB"/>
        </w:rPr>
        <w:t>Subcommittee</w:t>
      </w:r>
      <w:r w:rsidR="00BB56EF">
        <w:rPr>
          <w:lang w:val="en-GB"/>
        </w:rPr>
        <w:t>’s</w:t>
      </w:r>
      <w:r w:rsidR="000F3370" w:rsidRPr="008F7558">
        <w:rPr>
          <w:lang w:val="en-GB"/>
        </w:rPr>
        <w:t xml:space="preserve"> activities from 1 January 2013 to 31 December 2013 was considered and adopted </w:t>
      </w:r>
      <w:r w:rsidR="00BB56EF">
        <w:rPr>
          <w:lang w:val="en-GB"/>
        </w:rPr>
        <w:t xml:space="preserve">by the </w:t>
      </w:r>
      <w:r w:rsidR="00DA03A9">
        <w:rPr>
          <w:lang w:val="en-GB"/>
        </w:rPr>
        <w:t xml:space="preserve">Subcommittee </w:t>
      </w:r>
      <w:r w:rsidR="000F3370" w:rsidRPr="008F7558">
        <w:rPr>
          <w:lang w:val="en-GB"/>
        </w:rPr>
        <w:t xml:space="preserve">at </w:t>
      </w:r>
      <w:r w:rsidR="00DA03A9">
        <w:rPr>
          <w:lang w:val="en-GB"/>
        </w:rPr>
        <w:t>its</w:t>
      </w:r>
      <w:r w:rsidR="000F3370" w:rsidRPr="008F7558">
        <w:rPr>
          <w:lang w:val="en-GB"/>
        </w:rPr>
        <w:t xml:space="preserve"> twenty-second session and will be presented to the Committee against Torture at </w:t>
      </w:r>
      <w:r w:rsidR="00DA03A9" w:rsidRPr="008F7558">
        <w:rPr>
          <w:lang w:val="en-GB"/>
        </w:rPr>
        <w:t>the Committee</w:t>
      </w:r>
      <w:r w:rsidR="00DA03A9">
        <w:rPr>
          <w:lang w:val="en-GB"/>
        </w:rPr>
        <w:t>’</w:t>
      </w:r>
      <w:r w:rsidR="000F3370" w:rsidRPr="008F7558">
        <w:rPr>
          <w:lang w:val="en-GB"/>
        </w:rPr>
        <w:t>s fifty</w:t>
      </w:r>
      <w:r w:rsidR="0066679B">
        <w:rPr>
          <w:lang w:val="en-GB"/>
        </w:rPr>
        <w:t>-</w:t>
      </w:r>
      <w:r w:rsidR="000F3370" w:rsidRPr="008F7558">
        <w:rPr>
          <w:lang w:val="en-GB"/>
        </w:rPr>
        <w:t>second session.</w:t>
      </w:r>
    </w:p>
    <w:p w:rsidR="000F3370" w:rsidRPr="008F7558" w:rsidRDefault="000F3370" w:rsidP="00614658">
      <w:pPr>
        <w:pStyle w:val="HChG"/>
        <w:rPr>
          <w:lang w:val="en-GB"/>
        </w:rPr>
      </w:pPr>
      <w:r w:rsidRPr="008F7558">
        <w:rPr>
          <w:lang w:val="en-GB"/>
        </w:rPr>
        <w:tab/>
        <w:t>II.</w:t>
      </w:r>
      <w:r w:rsidRPr="008F7558">
        <w:rPr>
          <w:lang w:val="en-GB"/>
        </w:rPr>
        <w:tab/>
        <w:t>The year in review</w:t>
      </w:r>
    </w:p>
    <w:p w:rsidR="000F3370" w:rsidRPr="008F7558" w:rsidRDefault="000F3370" w:rsidP="00614658">
      <w:pPr>
        <w:pStyle w:val="H1G"/>
      </w:pPr>
      <w:r w:rsidRPr="008F7558">
        <w:tab/>
        <w:t>A.</w:t>
      </w:r>
      <w:r w:rsidRPr="008F7558">
        <w:tab/>
        <w:t>Participation in the Optional Protocol system</w:t>
      </w:r>
    </w:p>
    <w:p w:rsidR="000F3370" w:rsidRPr="008F7558" w:rsidRDefault="00CE1B95" w:rsidP="00CE1B95">
      <w:pPr>
        <w:pStyle w:val="SingleTxtG"/>
        <w:tabs>
          <w:tab w:val="left" w:pos="1701"/>
        </w:tabs>
        <w:rPr>
          <w:rStyle w:val="SingleTxtGChar"/>
          <w:lang w:val="en-GB"/>
        </w:rPr>
      </w:pPr>
      <w:r w:rsidRPr="008F7558">
        <w:rPr>
          <w:rStyle w:val="SingleTxtGChar"/>
          <w:bCs/>
          <w:lang w:val="en-GB"/>
        </w:rPr>
        <w:t>2.</w:t>
      </w:r>
      <w:r w:rsidRPr="008F7558">
        <w:rPr>
          <w:rStyle w:val="SingleTxtGChar"/>
          <w:bCs/>
          <w:lang w:val="en-GB"/>
        </w:rPr>
        <w:tab/>
      </w:r>
      <w:r w:rsidR="000F3370" w:rsidRPr="008F7558">
        <w:rPr>
          <w:rStyle w:val="SingleTxtGChar"/>
          <w:lang w:val="en-GB"/>
        </w:rPr>
        <w:t xml:space="preserve">As at 31 December 2013, 70 States were party to </w:t>
      </w:r>
      <w:r w:rsidR="008F7558">
        <w:rPr>
          <w:rStyle w:val="SingleTxtGChar"/>
          <w:lang w:val="en-GB"/>
        </w:rPr>
        <w:t>the Optional Protocol</w:t>
      </w:r>
      <w:r w:rsidR="000F3370" w:rsidRPr="008F7558">
        <w:rPr>
          <w:rStyle w:val="SingleTxtGChar"/>
          <w:lang w:val="en-GB"/>
        </w:rPr>
        <w:t>.</w:t>
      </w:r>
      <w:r w:rsidR="000F3370" w:rsidRPr="008F7558">
        <w:rPr>
          <w:rStyle w:val="FootnoteReference"/>
          <w:lang w:val="en-GB"/>
        </w:rPr>
        <w:footnoteReference w:id="2"/>
      </w:r>
      <w:r w:rsidR="000F3370" w:rsidRPr="008F7558">
        <w:rPr>
          <w:rStyle w:val="SingleTxtGChar"/>
          <w:lang w:val="en-GB"/>
        </w:rPr>
        <w:t xml:space="preserve"> In 2013, five States ratified or acceded to </w:t>
      </w:r>
      <w:r w:rsidR="00926364">
        <w:rPr>
          <w:rStyle w:val="SingleTxtGChar"/>
          <w:lang w:val="en-GB"/>
        </w:rPr>
        <w:t>the Optional Protocol</w:t>
      </w:r>
      <w:r w:rsidR="000F3370" w:rsidRPr="008F7558">
        <w:rPr>
          <w:rStyle w:val="SingleTxtGChar"/>
          <w:lang w:val="en-GB"/>
        </w:rPr>
        <w:t xml:space="preserve">: </w:t>
      </w:r>
      <w:smartTag w:uri="urn:schemas-microsoft-com:office:smarttags" w:element="country-region">
        <w:r w:rsidR="000F3370" w:rsidRPr="008F7558">
          <w:rPr>
            <w:rStyle w:val="SingleTxtGChar"/>
            <w:lang w:val="en-GB"/>
          </w:rPr>
          <w:t>Portugal</w:t>
        </w:r>
      </w:smartTag>
      <w:r w:rsidR="000F3370" w:rsidRPr="008F7558">
        <w:rPr>
          <w:rStyle w:val="SingleTxtGChar"/>
          <w:lang w:val="en-GB"/>
        </w:rPr>
        <w:t xml:space="preserve"> (15 January), </w:t>
      </w:r>
      <w:smartTag w:uri="urn:schemas-microsoft-com:office:smarttags" w:element="country-region">
        <w:r w:rsidR="000F3370" w:rsidRPr="008F7558">
          <w:rPr>
            <w:rStyle w:val="SingleTxtGChar"/>
            <w:lang w:val="en-GB"/>
          </w:rPr>
          <w:t>Nauru</w:t>
        </w:r>
      </w:smartTag>
      <w:r w:rsidR="000F3370" w:rsidRPr="008F7558">
        <w:rPr>
          <w:rStyle w:val="SingleTxtGChar"/>
          <w:lang w:val="en-GB"/>
        </w:rPr>
        <w:t xml:space="preserve"> (24 January), </w:t>
      </w:r>
      <w:smartTag w:uri="urn:schemas-microsoft-com:office:smarttags" w:element="country-region">
        <w:r w:rsidR="000F3370" w:rsidRPr="008F7558">
          <w:rPr>
            <w:rStyle w:val="SingleTxtGChar"/>
            <w:lang w:val="en-GB"/>
          </w:rPr>
          <w:t>Italy</w:t>
        </w:r>
      </w:smartTag>
      <w:r w:rsidR="000F3370" w:rsidRPr="008F7558">
        <w:rPr>
          <w:rStyle w:val="SingleTxtGChar"/>
          <w:lang w:val="en-GB"/>
        </w:rPr>
        <w:t xml:space="preserve"> (3</w:t>
      </w:r>
      <w:r w:rsidR="000A1FB4">
        <w:rPr>
          <w:rStyle w:val="SingleTxtGChar"/>
          <w:lang w:val="en-GB"/>
        </w:rPr>
        <w:t xml:space="preserve"> </w:t>
      </w:r>
      <w:r w:rsidR="000F3370" w:rsidRPr="008F7558">
        <w:rPr>
          <w:rStyle w:val="SingleTxtGChar"/>
          <w:lang w:val="en-GB"/>
        </w:rPr>
        <w:t xml:space="preserve">April), </w:t>
      </w:r>
      <w:smartTag w:uri="urn:schemas-microsoft-com:office:smarttags" w:element="country-region">
        <w:r w:rsidR="000F3370" w:rsidRPr="008F7558">
          <w:rPr>
            <w:rStyle w:val="SingleTxtGChar"/>
            <w:lang w:val="en-GB"/>
          </w:rPr>
          <w:t>Norway</w:t>
        </w:r>
      </w:smartTag>
      <w:r w:rsidR="000F3370" w:rsidRPr="008F7558">
        <w:rPr>
          <w:rStyle w:val="SingleTxtGChar"/>
          <w:lang w:val="en-GB"/>
        </w:rPr>
        <w:t xml:space="preserve"> (27 June) and </w:t>
      </w:r>
      <w:smartTag w:uri="urn:schemas-microsoft-com:office:smarttags" w:element="place">
        <w:smartTag w:uri="urn:schemas-microsoft-com:office:smarttags" w:element="country-region">
          <w:r w:rsidR="000F3370" w:rsidRPr="008F7558">
            <w:rPr>
              <w:rStyle w:val="SingleTxtGChar"/>
              <w:lang w:val="en-GB"/>
            </w:rPr>
            <w:t>Burundi</w:t>
          </w:r>
        </w:smartTag>
      </w:smartTag>
      <w:r w:rsidR="000F3370" w:rsidRPr="008F7558">
        <w:rPr>
          <w:rStyle w:val="SingleTxtGChar"/>
          <w:lang w:val="en-GB"/>
        </w:rPr>
        <w:t xml:space="preserve"> (18 October).</w:t>
      </w:r>
    </w:p>
    <w:p w:rsidR="000F3370" w:rsidRPr="008F7558" w:rsidRDefault="00CE1B95" w:rsidP="00CE1B95">
      <w:pPr>
        <w:pStyle w:val="SingleTxtG"/>
        <w:tabs>
          <w:tab w:val="left" w:pos="1701"/>
        </w:tabs>
        <w:rPr>
          <w:lang w:val="en-GB"/>
        </w:rPr>
      </w:pPr>
      <w:r w:rsidRPr="008F7558">
        <w:rPr>
          <w:bCs/>
          <w:lang w:val="en-GB"/>
        </w:rPr>
        <w:t>3.</w:t>
      </w:r>
      <w:r w:rsidRPr="008F7558">
        <w:rPr>
          <w:bCs/>
          <w:lang w:val="en-GB"/>
        </w:rPr>
        <w:tab/>
      </w:r>
      <w:r w:rsidR="008277FB">
        <w:rPr>
          <w:lang w:val="en-GB"/>
        </w:rPr>
        <w:t>The p</w:t>
      </w:r>
      <w:r w:rsidR="000F3370" w:rsidRPr="008F7558">
        <w:rPr>
          <w:lang w:val="en-GB"/>
        </w:rPr>
        <w:t>attern of regional participation</w:t>
      </w:r>
      <w:r w:rsidR="008277FB">
        <w:rPr>
          <w:lang w:val="en-GB"/>
        </w:rPr>
        <w:t xml:space="preserve"> was as follows</w:t>
      </w:r>
      <w:r w:rsidR="000F3370" w:rsidRPr="008F7558">
        <w:rPr>
          <w:lang w:val="en-GB"/>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5976"/>
        <w:gridCol w:w="1394"/>
      </w:tblGrid>
      <w:tr w:rsidR="000F3370" w:rsidRPr="008F7558" w:rsidTr="00755AD9">
        <w:tc>
          <w:tcPr>
            <w:tcW w:w="5976" w:type="dxa"/>
            <w:tcBorders>
              <w:top w:val="nil"/>
              <w:bottom w:val="nil"/>
            </w:tcBorders>
            <w:shd w:val="clear" w:color="auto" w:fill="auto"/>
          </w:tcPr>
          <w:p w:rsidR="000F3370" w:rsidRPr="008F7558" w:rsidRDefault="000F3370" w:rsidP="00A8173C">
            <w:pPr>
              <w:suppressAutoHyphens w:val="0"/>
              <w:spacing w:before="40" w:after="40" w:line="220" w:lineRule="exact"/>
              <w:ind w:left="1440" w:right="115"/>
              <w:rPr>
                <w:sz w:val="18"/>
              </w:rPr>
            </w:pPr>
            <w:smartTag w:uri="urn:schemas-microsoft-com:office:smarttags" w:element="place">
              <w:r w:rsidRPr="008F7558">
                <w:rPr>
                  <w:sz w:val="18"/>
                </w:rPr>
                <w:t>Africa</w:t>
              </w:r>
            </w:smartTag>
          </w:p>
        </w:tc>
        <w:tc>
          <w:tcPr>
            <w:tcW w:w="1394" w:type="dxa"/>
            <w:tcBorders>
              <w:top w:val="nil"/>
              <w:bottom w:val="nil"/>
            </w:tcBorders>
            <w:shd w:val="clear" w:color="auto" w:fill="auto"/>
            <w:vAlign w:val="bottom"/>
          </w:tcPr>
          <w:p w:rsidR="000F3370" w:rsidRPr="008F7558" w:rsidRDefault="000F3370" w:rsidP="00614658">
            <w:pPr>
              <w:suppressAutoHyphens w:val="0"/>
              <w:spacing w:before="40" w:after="40" w:line="220" w:lineRule="exact"/>
              <w:ind w:right="113"/>
              <w:jc w:val="right"/>
              <w:rPr>
                <w:sz w:val="18"/>
              </w:rPr>
            </w:pPr>
            <w:r w:rsidRPr="008F7558">
              <w:rPr>
                <w:sz w:val="18"/>
              </w:rPr>
              <w:t>13</w:t>
            </w:r>
          </w:p>
        </w:tc>
      </w:tr>
      <w:tr w:rsidR="000F3370" w:rsidRPr="008F7558" w:rsidTr="00755AD9">
        <w:tc>
          <w:tcPr>
            <w:tcW w:w="5976" w:type="dxa"/>
            <w:tcBorders>
              <w:top w:val="nil"/>
            </w:tcBorders>
            <w:shd w:val="clear" w:color="auto" w:fill="auto"/>
          </w:tcPr>
          <w:p w:rsidR="000F3370" w:rsidRPr="008F7558" w:rsidRDefault="000F3370" w:rsidP="00A8173C">
            <w:pPr>
              <w:suppressAutoHyphens w:val="0"/>
              <w:spacing w:before="40" w:after="40" w:line="220" w:lineRule="exact"/>
              <w:ind w:left="1440" w:right="115"/>
              <w:rPr>
                <w:sz w:val="18"/>
              </w:rPr>
            </w:pPr>
            <w:smartTag w:uri="urn:schemas-microsoft-com:office:smarttags" w:element="place">
              <w:r w:rsidRPr="008F7558">
                <w:rPr>
                  <w:sz w:val="18"/>
                </w:rPr>
                <w:t>Asia</w:t>
              </w:r>
            </w:smartTag>
            <w:r w:rsidR="00DA03A9">
              <w:rPr>
                <w:sz w:val="18"/>
              </w:rPr>
              <w:t xml:space="preserve"> and the Pacific</w:t>
            </w:r>
          </w:p>
        </w:tc>
        <w:tc>
          <w:tcPr>
            <w:tcW w:w="1394" w:type="dxa"/>
            <w:tcBorders>
              <w:top w:val="nil"/>
            </w:tcBorders>
            <w:shd w:val="clear" w:color="auto" w:fill="auto"/>
            <w:vAlign w:val="bottom"/>
          </w:tcPr>
          <w:p w:rsidR="000F3370" w:rsidRPr="008F7558" w:rsidRDefault="000F3370" w:rsidP="00614658">
            <w:pPr>
              <w:suppressAutoHyphens w:val="0"/>
              <w:spacing w:before="40" w:after="40" w:line="220" w:lineRule="exact"/>
              <w:ind w:right="113"/>
              <w:jc w:val="right"/>
              <w:rPr>
                <w:sz w:val="18"/>
              </w:rPr>
            </w:pPr>
            <w:r w:rsidRPr="008F7558">
              <w:rPr>
                <w:sz w:val="18"/>
              </w:rPr>
              <w:t>8</w:t>
            </w:r>
          </w:p>
        </w:tc>
      </w:tr>
      <w:tr w:rsidR="000F3370" w:rsidRPr="008F7558" w:rsidTr="00755AD9">
        <w:tc>
          <w:tcPr>
            <w:tcW w:w="5976" w:type="dxa"/>
            <w:shd w:val="clear" w:color="auto" w:fill="auto"/>
          </w:tcPr>
          <w:p w:rsidR="000F3370" w:rsidRPr="008F7558" w:rsidRDefault="000F3370" w:rsidP="00A8173C">
            <w:pPr>
              <w:suppressAutoHyphens w:val="0"/>
              <w:spacing w:before="40" w:after="40" w:line="220" w:lineRule="exact"/>
              <w:ind w:left="1440" w:right="115"/>
              <w:rPr>
                <w:sz w:val="18"/>
              </w:rPr>
            </w:pPr>
            <w:smartTag w:uri="urn:schemas-microsoft-com:office:smarttags" w:element="place">
              <w:r w:rsidRPr="008F7558">
                <w:rPr>
                  <w:sz w:val="18"/>
                </w:rPr>
                <w:t>Eastern Europe</w:t>
              </w:r>
            </w:smartTag>
          </w:p>
        </w:tc>
        <w:tc>
          <w:tcPr>
            <w:tcW w:w="1394" w:type="dxa"/>
            <w:shd w:val="clear" w:color="auto" w:fill="auto"/>
            <w:vAlign w:val="bottom"/>
          </w:tcPr>
          <w:p w:rsidR="000F3370" w:rsidRPr="008F7558" w:rsidRDefault="000F3370" w:rsidP="00614658">
            <w:pPr>
              <w:suppressAutoHyphens w:val="0"/>
              <w:spacing w:before="40" w:after="40" w:line="220" w:lineRule="exact"/>
              <w:ind w:right="113"/>
              <w:jc w:val="right"/>
              <w:rPr>
                <w:sz w:val="18"/>
              </w:rPr>
            </w:pPr>
            <w:r w:rsidRPr="008F7558">
              <w:rPr>
                <w:sz w:val="18"/>
              </w:rPr>
              <w:t>18</w:t>
            </w:r>
          </w:p>
        </w:tc>
      </w:tr>
      <w:tr w:rsidR="000F3370" w:rsidRPr="008F7558" w:rsidTr="00755AD9">
        <w:tc>
          <w:tcPr>
            <w:tcW w:w="5976" w:type="dxa"/>
            <w:tcBorders>
              <w:bottom w:val="nil"/>
            </w:tcBorders>
            <w:shd w:val="clear" w:color="auto" w:fill="auto"/>
          </w:tcPr>
          <w:p w:rsidR="000F3370" w:rsidRPr="008F7558" w:rsidRDefault="000F3370" w:rsidP="00A8173C">
            <w:pPr>
              <w:suppressAutoHyphens w:val="0"/>
              <w:spacing w:before="40" w:after="40" w:line="220" w:lineRule="exact"/>
              <w:ind w:left="1440" w:right="115"/>
              <w:rPr>
                <w:sz w:val="18"/>
              </w:rPr>
            </w:pPr>
            <w:r w:rsidRPr="008F7558">
              <w:rPr>
                <w:sz w:val="18"/>
              </w:rPr>
              <w:t xml:space="preserve">Latin American and </w:t>
            </w:r>
            <w:smartTag w:uri="urn:schemas-microsoft-com:office:smarttags" w:element="place">
              <w:smartTag w:uri="urn:schemas-microsoft-com:office:smarttags" w:element="PlaceName">
                <w:r w:rsidRPr="008F7558">
                  <w:rPr>
                    <w:sz w:val="18"/>
                  </w:rPr>
                  <w:t>Caribbean</w:t>
                </w:r>
              </w:smartTag>
              <w:r w:rsidRPr="008F7558">
                <w:rPr>
                  <w:sz w:val="18"/>
                </w:rPr>
                <w:t xml:space="preserve"> </w:t>
              </w:r>
              <w:smartTag w:uri="urn:schemas-microsoft-com:office:smarttags" w:element="PlaceType">
                <w:r w:rsidRPr="008F7558">
                  <w:rPr>
                    <w:sz w:val="18"/>
                  </w:rPr>
                  <w:t>States</w:t>
                </w:r>
              </w:smartTag>
            </w:smartTag>
          </w:p>
        </w:tc>
        <w:tc>
          <w:tcPr>
            <w:tcW w:w="1394" w:type="dxa"/>
            <w:tcBorders>
              <w:bottom w:val="nil"/>
            </w:tcBorders>
            <w:shd w:val="clear" w:color="auto" w:fill="auto"/>
            <w:vAlign w:val="bottom"/>
          </w:tcPr>
          <w:p w:rsidR="000F3370" w:rsidRPr="008F7558" w:rsidRDefault="000F3370" w:rsidP="00614658">
            <w:pPr>
              <w:suppressAutoHyphens w:val="0"/>
              <w:spacing w:before="40" w:after="40" w:line="220" w:lineRule="exact"/>
              <w:ind w:right="113"/>
              <w:jc w:val="right"/>
              <w:rPr>
                <w:sz w:val="18"/>
              </w:rPr>
            </w:pPr>
            <w:r w:rsidRPr="008F7558">
              <w:rPr>
                <w:sz w:val="18"/>
              </w:rPr>
              <w:t>14</w:t>
            </w:r>
          </w:p>
        </w:tc>
      </w:tr>
      <w:tr w:rsidR="000F3370" w:rsidRPr="008F7558" w:rsidTr="00755AD9">
        <w:tc>
          <w:tcPr>
            <w:tcW w:w="5976" w:type="dxa"/>
            <w:tcBorders>
              <w:top w:val="nil"/>
              <w:bottom w:val="nil"/>
            </w:tcBorders>
            <w:shd w:val="clear" w:color="auto" w:fill="auto"/>
          </w:tcPr>
          <w:p w:rsidR="000F3370" w:rsidRPr="008F7558" w:rsidRDefault="000F3370" w:rsidP="00A8173C">
            <w:pPr>
              <w:suppressAutoHyphens w:val="0"/>
              <w:spacing w:before="40" w:after="40" w:line="220" w:lineRule="exact"/>
              <w:ind w:left="1440" w:right="115"/>
              <w:rPr>
                <w:sz w:val="18"/>
              </w:rPr>
            </w:pPr>
            <w:r w:rsidRPr="008F7558">
              <w:rPr>
                <w:sz w:val="18"/>
              </w:rPr>
              <w:t>Western European and other States</w:t>
            </w:r>
          </w:p>
        </w:tc>
        <w:tc>
          <w:tcPr>
            <w:tcW w:w="1394" w:type="dxa"/>
            <w:tcBorders>
              <w:top w:val="nil"/>
              <w:bottom w:val="nil"/>
            </w:tcBorders>
            <w:shd w:val="clear" w:color="auto" w:fill="auto"/>
            <w:vAlign w:val="bottom"/>
          </w:tcPr>
          <w:p w:rsidR="000F3370" w:rsidRPr="008F7558" w:rsidRDefault="000F3370" w:rsidP="00614658">
            <w:pPr>
              <w:suppressAutoHyphens w:val="0"/>
              <w:spacing w:before="40" w:after="40" w:line="220" w:lineRule="exact"/>
              <w:ind w:right="113"/>
              <w:jc w:val="right"/>
              <w:rPr>
                <w:sz w:val="18"/>
              </w:rPr>
            </w:pPr>
            <w:r w:rsidRPr="008F7558">
              <w:rPr>
                <w:sz w:val="18"/>
              </w:rPr>
              <w:t>17</w:t>
            </w:r>
          </w:p>
        </w:tc>
      </w:tr>
    </w:tbl>
    <w:p w:rsidR="000F3370" w:rsidRPr="008F7558" w:rsidRDefault="00CE1B95" w:rsidP="00CE1B95">
      <w:pPr>
        <w:pStyle w:val="SingleTxtG"/>
        <w:tabs>
          <w:tab w:val="left" w:pos="1701"/>
        </w:tabs>
        <w:spacing w:before="240"/>
        <w:rPr>
          <w:lang w:val="en-GB"/>
        </w:rPr>
      </w:pPr>
      <w:r w:rsidRPr="008F7558">
        <w:rPr>
          <w:bCs/>
          <w:lang w:val="en-GB"/>
        </w:rPr>
        <w:t>4.</w:t>
      </w:r>
      <w:r w:rsidRPr="008F7558">
        <w:rPr>
          <w:bCs/>
          <w:lang w:val="en-GB"/>
        </w:rPr>
        <w:tab/>
      </w:r>
      <w:r w:rsidR="000F3370" w:rsidRPr="008F7558">
        <w:rPr>
          <w:lang w:val="en-GB"/>
        </w:rPr>
        <w:t xml:space="preserve">The regional breakdown of </w:t>
      </w:r>
      <w:r w:rsidR="00DB6A6A">
        <w:rPr>
          <w:lang w:val="en-GB"/>
        </w:rPr>
        <w:t xml:space="preserve">the 20 </w:t>
      </w:r>
      <w:r w:rsidR="000F3370" w:rsidRPr="008F7558">
        <w:rPr>
          <w:lang w:val="en-GB"/>
        </w:rPr>
        <w:t xml:space="preserve">signatory States </w:t>
      </w:r>
      <w:r w:rsidR="008277FB">
        <w:rPr>
          <w:lang w:val="en-GB"/>
        </w:rPr>
        <w:t>wa</w:t>
      </w:r>
      <w:r w:rsidR="000F3370" w:rsidRPr="008F7558">
        <w:rPr>
          <w:lang w:val="en-GB"/>
        </w:rPr>
        <w:t>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5976"/>
        <w:gridCol w:w="1394"/>
      </w:tblGrid>
      <w:tr w:rsidR="000F3370" w:rsidRPr="008F7558" w:rsidTr="00755AD9">
        <w:tc>
          <w:tcPr>
            <w:tcW w:w="5976" w:type="dxa"/>
            <w:tcBorders>
              <w:top w:val="nil"/>
              <w:bottom w:val="nil"/>
            </w:tcBorders>
            <w:shd w:val="clear" w:color="auto" w:fill="auto"/>
          </w:tcPr>
          <w:p w:rsidR="000F3370" w:rsidRPr="008F7558" w:rsidRDefault="000F3370" w:rsidP="00A8173C">
            <w:pPr>
              <w:suppressAutoHyphens w:val="0"/>
              <w:spacing w:before="40" w:after="40" w:line="220" w:lineRule="exact"/>
              <w:ind w:left="1440" w:right="115"/>
              <w:rPr>
                <w:sz w:val="18"/>
              </w:rPr>
            </w:pPr>
            <w:smartTag w:uri="urn:schemas-microsoft-com:office:smarttags" w:element="place">
              <w:r w:rsidRPr="008F7558">
                <w:rPr>
                  <w:sz w:val="18"/>
                </w:rPr>
                <w:t>Africa</w:t>
              </w:r>
            </w:smartTag>
          </w:p>
        </w:tc>
        <w:tc>
          <w:tcPr>
            <w:tcW w:w="1394" w:type="dxa"/>
            <w:tcBorders>
              <w:top w:val="nil"/>
              <w:bottom w:val="nil"/>
            </w:tcBorders>
            <w:shd w:val="clear" w:color="auto" w:fill="auto"/>
            <w:vAlign w:val="bottom"/>
          </w:tcPr>
          <w:p w:rsidR="000F3370" w:rsidRPr="008F7558" w:rsidRDefault="000F3370" w:rsidP="00614658">
            <w:pPr>
              <w:suppressAutoHyphens w:val="0"/>
              <w:spacing w:before="40" w:after="40" w:line="220" w:lineRule="exact"/>
              <w:ind w:right="113"/>
              <w:jc w:val="right"/>
              <w:rPr>
                <w:sz w:val="18"/>
              </w:rPr>
            </w:pPr>
            <w:r w:rsidRPr="008F7558">
              <w:rPr>
                <w:sz w:val="18"/>
              </w:rPr>
              <w:t>11</w:t>
            </w:r>
          </w:p>
        </w:tc>
      </w:tr>
      <w:tr w:rsidR="000F3370" w:rsidRPr="008F7558" w:rsidTr="00755AD9">
        <w:tc>
          <w:tcPr>
            <w:tcW w:w="5976" w:type="dxa"/>
            <w:tcBorders>
              <w:top w:val="nil"/>
            </w:tcBorders>
            <w:shd w:val="clear" w:color="auto" w:fill="auto"/>
          </w:tcPr>
          <w:p w:rsidR="000F3370" w:rsidRPr="008F7558" w:rsidRDefault="000F3370" w:rsidP="00A8173C">
            <w:pPr>
              <w:suppressAutoHyphens w:val="0"/>
              <w:spacing w:before="40" w:after="40" w:line="220" w:lineRule="exact"/>
              <w:ind w:left="1440" w:right="115"/>
              <w:rPr>
                <w:sz w:val="18"/>
              </w:rPr>
            </w:pPr>
            <w:smartTag w:uri="urn:schemas-microsoft-com:office:smarttags" w:element="place">
              <w:r w:rsidRPr="008F7558">
                <w:rPr>
                  <w:sz w:val="18"/>
                </w:rPr>
                <w:t>Asia</w:t>
              </w:r>
            </w:smartTag>
            <w:r w:rsidR="009E5D04">
              <w:rPr>
                <w:sz w:val="18"/>
              </w:rPr>
              <w:t xml:space="preserve"> and the Pacific</w:t>
            </w:r>
          </w:p>
        </w:tc>
        <w:tc>
          <w:tcPr>
            <w:tcW w:w="1394" w:type="dxa"/>
            <w:tcBorders>
              <w:top w:val="nil"/>
            </w:tcBorders>
            <w:shd w:val="clear" w:color="auto" w:fill="auto"/>
            <w:vAlign w:val="bottom"/>
          </w:tcPr>
          <w:p w:rsidR="000F3370" w:rsidRPr="008F7558" w:rsidRDefault="000F3370" w:rsidP="00614658">
            <w:pPr>
              <w:suppressAutoHyphens w:val="0"/>
              <w:spacing w:before="40" w:after="40" w:line="220" w:lineRule="exact"/>
              <w:ind w:right="113"/>
              <w:jc w:val="right"/>
              <w:rPr>
                <w:sz w:val="18"/>
              </w:rPr>
            </w:pPr>
            <w:r w:rsidRPr="008F7558">
              <w:rPr>
                <w:sz w:val="18"/>
              </w:rPr>
              <w:t>2</w:t>
            </w:r>
          </w:p>
        </w:tc>
      </w:tr>
      <w:tr w:rsidR="000F3370" w:rsidRPr="008F7558" w:rsidTr="00755AD9">
        <w:tc>
          <w:tcPr>
            <w:tcW w:w="5976" w:type="dxa"/>
            <w:shd w:val="clear" w:color="auto" w:fill="auto"/>
          </w:tcPr>
          <w:p w:rsidR="000F3370" w:rsidRPr="008F7558" w:rsidRDefault="000F3370" w:rsidP="00A8173C">
            <w:pPr>
              <w:suppressAutoHyphens w:val="0"/>
              <w:spacing w:before="40" w:after="40" w:line="220" w:lineRule="exact"/>
              <w:ind w:left="1440" w:right="115"/>
              <w:rPr>
                <w:sz w:val="18"/>
              </w:rPr>
            </w:pPr>
            <w:smartTag w:uri="urn:schemas-microsoft-com:office:smarttags" w:element="place">
              <w:r w:rsidRPr="008F7558">
                <w:rPr>
                  <w:sz w:val="18"/>
                </w:rPr>
                <w:t>Eastern Europe</w:t>
              </w:r>
            </w:smartTag>
          </w:p>
        </w:tc>
        <w:tc>
          <w:tcPr>
            <w:tcW w:w="1394" w:type="dxa"/>
            <w:shd w:val="clear" w:color="auto" w:fill="auto"/>
            <w:vAlign w:val="bottom"/>
          </w:tcPr>
          <w:p w:rsidR="000F3370" w:rsidRPr="008F7558" w:rsidRDefault="000F3370" w:rsidP="00614658">
            <w:pPr>
              <w:suppressAutoHyphens w:val="0"/>
              <w:spacing w:before="40" w:after="40" w:line="220" w:lineRule="exact"/>
              <w:ind w:right="113"/>
              <w:jc w:val="right"/>
              <w:rPr>
                <w:sz w:val="18"/>
              </w:rPr>
            </w:pPr>
            <w:r w:rsidRPr="008F7558">
              <w:rPr>
                <w:sz w:val="18"/>
              </w:rPr>
              <w:t>0</w:t>
            </w:r>
          </w:p>
        </w:tc>
      </w:tr>
      <w:tr w:rsidR="000F3370" w:rsidRPr="008F7558" w:rsidTr="00755AD9">
        <w:tc>
          <w:tcPr>
            <w:tcW w:w="5976" w:type="dxa"/>
            <w:tcBorders>
              <w:bottom w:val="nil"/>
            </w:tcBorders>
            <w:shd w:val="clear" w:color="auto" w:fill="auto"/>
          </w:tcPr>
          <w:p w:rsidR="000F3370" w:rsidRPr="008F7558" w:rsidRDefault="000F3370" w:rsidP="00A8173C">
            <w:pPr>
              <w:suppressAutoHyphens w:val="0"/>
              <w:spacing w:before="40" w:after="40" w:line="220" w:lineRule="exact"/>
              <w:ind w:left="1440" w:right="115"/>
              <w:rPr>
                <w:sz w:val="18"/>
              </w:rPr>
            </w:pPr>
            <w:r w:rsidRPr="008F7558">
              <w:rPr>
                <w:sz w:val="18"/>
              </w:rPr>
              <w:t xml:space="preserve">Latin American and </w:t>
            </w:r>
            <w:smartTag w:uri="urn:schemas-microsoft-com:office:smarttags" w:element="place">
              <w:smartTag w:uri="urn:schemas-microsoft-com:office:smarttags" w:element="PlaceName">
                <w:r w:rsidRPr="008F7558">
                  <w:rPr>
                    <w:sz w:val="18"/>
                  </w:rPr>
                  <w:t>Caribbean</w:t>
                </w:r>
              </w:smartTag>
              <w:r w:rsidRPr="008F7558">
                <w:rPr>
                  <w:sz w:val="18"/>
                </w:rPr>
                <w:t xml:space="preserve"> </w:t>
              </w:r>
              <w:smartTag w:uri="urn:schemas-microsoft-com:office:smarttags" w:element="PlaceType">
                <w:r w:rsidRPr="008F7558">
                  <w:rPr>
                    <w:sz w:val="18"/>
                  </w:rPr>
                  <w:t>States</w:t>
                </w:r>
              </w:smartTag>
            </w:smartTag>
          </w:p>
        </w:tc>
        <w:tc>
          <w:tcPr>
            <w:tcW w:w="1394" w:type="dxa"/>
            <w:tcBorders>
              <w:bottom w:val="nil"/>
            </w:tcBorders>
            <w:shd w:val="clear" w:color="auto" w:fill="auto"/>
            <w:vAlign w:val="bottom"/>
          </w:tcPr>
          <w:p w:rsidR="000F3370" w:rsidRPr="008F7558" w:rsidRDefault="000F3370" w:rsidP="00614658">
            <w:pPr>
              <w:suppressAutoHyphens w:val="0"/>
              <w:spacing w:before="40" w:after="40" w:line="220" w:lineRule="exact"/>
              <w:ind w:right="113"/>
              <w:jc w:val="right"/>
              <w:rPr>
                <w:sz w:val="18"/>
              </w:rPr>
            </w:pPr>
            <w:r w:rsidRPr="008F7558">
              <w:rPr>
                <w:sz w:val="18"/>
              </w:rPr>
              <w:t>1</w:t>
            </w:r>
          </w:p>
        </w:tc>
      </w:tr>
      <w:tr w:rsidR="000F3370" w:rsidRPr="008F7558" w:rsidTr="00755AD9">
        <w:tc>
          <w:tcPr>
            <w:tcW w:w="5976" w:type="dxa"/>
            <w:tcBorders>
              <w:top w:val="nil"/>
              <w:bottom w:val="nil"/>
            </w:tcBorders>
            <w:shd w:val="clear" w:color="auto" w:fill="auto"/>
          </w:tcPr>
          <w:p w:rsidR="000F3370" w:rsidRPr="008F7558" w:rsidRDefault="000F3370" w:rsidP="00A8173C">
            <w:pPr>
              <w:suppressAutoHyphens w:val="0"/>
              <w:spacing w:before="40" w:after="40" w:line="220" w:lineRule="exact"/>
              <w:ind w:left="1440" w:right="115"/>
              <w:rPr>
                <w:sz w:val="18"/>
              </w:rPr>
            </w:pPr>
            <w:r w:rsidRPr="008F7558">
              <w:rPr>
                <w:sz w:val="18"/>
              </w:rPr>
              <w:t>Western European and Other States</w:t>
            </w:r>
          </w:p>
        </w:tc>
        <w:tc>
          <w:tcPr>
            <w:tcW w:w="1394" w:type="dxa"/>
            <w:tcBorders>
              <w:top w:val="nil"/>
              <w:bottom w:val="nil"/>
            </w:tcBorders>
            <w:shd w:val="clear" w:color="auto" w:fill="auto"/>
            <w:vAlign w:val="bottom"/>
          </w:tcPr>
          <w:p w:rsidR="000F3370" w:rsidRPr="008F7558" w:rsidRDefault="000F3370" w:rsidP="00614658">
            <w:pPr>
              <w:suppressAutoHyphens w:val="0"/>
              <w:spacing w:before="40" w:after="40" w:line="220" w:lineRule="exact"/>
              <w:ind w:right="113"/>
              <w:jc w:val="right"/>
              <w:rPr>
                <w:sz w:val="18"/>
              </w:rPr>
            </w:pPr>
            <w:r w:rsidRPr="008F7558">
              <w:rPr>
                <w:sz w:val="18"/>
              </w:rPr>
              <w:t>6</w:t>
            </w:r>
          </w:p>
        </w:tc>
      </w:tr>
    </w:tbl>
    <w:p w:rsidR="000F3370" w:rsidRPr="008F7558" w:rsidRDefault="000F3370" w:rsidP="00614658">
      <w:pPr>
        <w:pStyle w:val="H1G"/>
      </w:pPr>
      <w:r w:rsidRPr="008F7558">
        <w:tab/>
        <w:t>B.</w:t>
      </w:r>
      <w:r w:rsidRPr="008F7558">
        <w:tab/>
        <w:t>Organizational and membership issues</w:t>
      </w:r>
    </w:p>
    <w:p w:rsidR="000F3370" w:rsidRPr="008F7558" w:rsidRDefault="00CE1B95" w:rsidP="00CE1B95">
      <w:pPr>
        <w:pStyle w:val="SingleTxtG"/>
        <w:tabs>
          <w:tab w:val="left" w:pos="1701"/>
        </w:tabs>
        <w:rPr>
          <w:rStyle w:val="SingleTxtGChar"/>
          <w:lang w:val="en-GB"/>
        </w:rPr>
      </w:pPr>
      <w:r w:rsidRPr="008F7558">
        <w:rPr>
          <w:rStyle w:val="SingleTxtGChar"/>
          <w:bCs/>
          <w:lang w:val="en-GB"/>
        </w:rPr>
        <w:t>5.</w:t>
      </w:r>
      <w:r w:rsidRPr="008F7558">
        <w:rPr>
          <w:rStyle w:val="SingleTxtGChar"/>
          <w:bCs/>
          <w:lang w:val="en-GB"/>
        </w:rPr>
        <w:tab/>
      </w:r>
      <w:r w:rsidR="000F3370" w:rsidRPr="008F7558">
        <w:rPr>
          <w:rStyle w:val="SingleTxtGChar"/>
          <w:lang w:val="en-GB"/>
        </w:rPr>
        <w:t xml:space="preserve">During </w:t>
      </w:r>
      <w:r w:rsidR="00614658" w:rsidRPr="008F7558">
        <w:rPr>
          <w:rStyle w:val="SingleTxtGChar"/>
          <w:lang w:val="en-GB"/>
        </w:rPr>
        <w:t>the reporting period (1 January</w:t>
      </w:r>
      <w:r w:rsidR="00DB6A6A">
        <w:rPr>
          <w:rStyle w:val="SingleTxtGChar"/>
          <w:lang w:val="en-GB"/>
        </w:rPr>
        <w:t>–</w:t>
      </w:r>
      <w:r w:rsidR="000F3370" w:rsidRPr="008F7558">
        <w:rPr>
          <w:rStyle w:val="SingleTxtGChar"/>
          <w:lang w:val="en-GB"/>
        </w:rPr>
        <w:t xml:space="preserve">31 December 2013), the </w:t>
      </w:r>
      <w:r w:rsidR="0066679B">
        <w:rPr>
          <w:rStyle w:val="SingleTxtGChar"/>
          <w:lang w:val="en-GB"/>
        </w:rPr>
        <w:t>Subcommittee</w:t>
      </w:r>
      <w:r w:rsidR="000F3370" w:rsidRPr="008F7558">
        <w:rPr>
          <w:rStyle w:val="SingleTxtGChar"/>
          <w:lang w:val="en-GB"/>
        </w:rPr>
        <w:t xml:space="preserve"> held three one-week sessions at the United Nations Office at </w:t>
      </w:r>
      <w:smartTag w:uri="urn:schemas-microsoft-com:office:smarttags" w:element="place">
        <w:smartTag w:uri="urn:schemas-microsoft-com:office:smarttags" w:element="City">
          <w:r w:rsidR="000F3370" w:rsidRPr="008F7558">
            <w:rPr>
              <w:rStyle w:val="SingleTxtGChar"/>
              <w:lang w:val="en-GB"/>
            </w:rPr>
            <w:t>Geneva</w:t>
          </w:r>
        </w:smartTag>
      </w:smartTag>
      <w:r w:rsidR="000F3370" w:rsidRPr="008F7558">
        <w:rPr>
          <w:rStyle w:val="SingleTxtGChar"/>
          <w:lang w:val="en-GB"/>
        </w:rPr>
        <w:t xml:space="preserve">: the </w:t>
      </w:r>
      <w:r w:rsidR="00DB6A6A">
        <w:rPr>
          <w:rStyle w:val="SingleTxtGChar"/>
          <w:lang w:val="en-GB"/>
        </w:rPr>
        <w:t>nineteenth</w:t>
      </w:r>
      <w:r w:rsidR="000F3370" w:rsidRPr="008F7558">
        <w:rPr>
          <w:rStyle w:val="SingleTxtGChar"/>
          <w:lang w:val="en-GB"/>
        </w:rPr>
        <w:t xml:space="preserve"> </w:t>
      </w:r>
      <w:r w:rsidR="00DB6A6A">
        <w:rPr>
          <w:rStyle w:val="SingleTxtGChar"/>
          <w:lang w:val="en-GB"/>
        </w:rPr>
        <w:t>s</w:t>
      </w:r>
      <w:r w:rsidR="000F3370" w:rsidRPr="008F7558">
        <w:rPr>
          <w:rStyle w:val="SingleTxtGChar"/>
          <w:lang w:val="en-GB"/>
        </w:rPr>
        <w:t>ession (18</w:t>
      </w:r>
      <w:r w:rsidR="00DB6A6A">
        <w:rPr>
          <w:rStyle w:val="SingleTxtGChar"/>
          <w:lang w:val="en-GB"/>
        </w:rPr>
        <w:t>–</w:t>
      </w:r>
      <w:r w:rsidR="000F3370" w:rsidRPr="008F7558">
        <w:rPr>
          <w:rStyle w:val="SingleTxtGChar"/>
          <w:lang w:val="en-GB"/>
        </w:rPr>
        <w:t>22 February</w:t>
      </w:r>
      <w:r w:rsidR="009E5D04">
        <w:rPr>
          <w:rStyle w:val="SingleTxtGChar"/>
          <w:lang w:val="en-GB"/>
        </w:rPr>
        <w:t>),</w:t>
      </w:r>
      <w:r w:rsidR="000F3370" w:rsidRPr="008F7558">
        <w:rPr>
          <w:rStyle w:val="SingleTxtGChar"/>
          <w:lang w:val="en-GB"/>
        </w:rPr>
        <w:t xml:space="preserve"> the </w:t>
      </w:r>
      <w:r w:rsidR="00DB6A6A">
        <w:rPr>
          <w:rStyle w:val="SingleTxtGChar"/>
          <w:lang w:val="en-GB"/>
        </w:rPr>
        <w:t>twentie</w:t>
      </w:r>
      <w:r w:rsidR="000F3370" w:rsidRPr="008F7558">
        <w:rPr>
          <w:rStyle w:val="SingleTxtGChar"/>
          <w:lang w:val="en-GB"/>
        </w:rPr>
        <w:t xml:space="preserve">th </w:t>
      </w:r>
      <w:r w:rsidR="00DB6A6A">
        <w:rPr>
          <w:rStyle w:val="SingleTxtGChar"/>
          <w:lang w:val="en-GB"/>
        </w:rPr>
        <w:t>s</w:t>
      </w:r>
      <w:r w:rsidR="000F3370" w:rsidRPr="008F7558">
        <w:rPr>
          <w:rStyle w:val="SingleTxtGChar"/>
          <w:lang w:val="en-GB"/>
        </w:rPr>
        <w:t>ession (17</w:t>
      </w:r>
      <w:r w:rsidR="00DB6A6A">
        <w:rPr>
          <w:rStyle w:val="SingleTxtGChar"/>
          <w:lang w:val="en-GB"/>
        </w:rPr>
        <w:t>–</w:t>
      </w:r>
      <w:r w:rsidR="000F3370" w:rsidRPr="008F7558">
        <w:rPr>
          <w:rStyle w:val="SingleTxtGChar"/>
          <w:lang w:val="en-GB"/>
        </w:rPr>
        <w:t>21 June) and the</w:t>
      </w:r>
      <w:r w:rsidR="00614658" w:rsidRPr="008F7558">
        <w:rPr>
          <w:rStyle w:val="SingleTxtGChar"/>
          <w:lang w:val="en-GB"/>
        </w:rPr>
        <w:t xml:space="preserve"> </w:t>
      </w:r>
      <w:r w:rsidR="00DB6A6A">
        <w:rPr>
          <w:rStyle w:val="SingleTxtGChar"/>
          <w:lang w:val="en-GB"/>
        </w:rPr>
        <w:t>twenty-fir</w:t>
      </w:r>
      <w:r w:rsidR="00614658" w:rsidRPr="008F7558">
        <w:rPr>
          <w:rStyle w:val="SingleTxtGChar"/>
          <w:lang w:val="en-GB"/>
        </w:rPr>
        <w:t xml:space="preserve">st </w:t>
      </w:r>
      <w:r w:rsidR="00DB6A6A">
        <w:rPr>
          <w:rStyle w:val="SingleTxtGChar"/>
          <w:lang w:val="en-GB"/>
        </w:rPr>
        <w:t>s</w:t>
      </w:r>
      <w:r w:rsidR="00614658" w:rsidRPr="008F7558">
        <w:rPr>
          <w:rStyle w:val="SingleTxtGChar"/>
          <w:lang w:val="en-GB"/>
        </w:rPr>
        <w:t>ession (11</w:t>
      </w:r>
      <w:r w:rsidR="00DB6A6A">
        <w:rPr>
          <w:rStyle w:val="SingleTxtGChar"/>
          <w:lang w:val="en-GB"/>
        </w:rPr>
        <w:t>–</w:t>
      </w:r>
      <w:r w:rsidR="000F3370" w:rsidRPr="008F7558">
        <w:rPr>
          <w:rStyle w:val="SingleTxtGChar"/>
          <w:lang w:val="en-GB"/>
        </w:rPr>
        <w:t>15 November).</w:t>
      </w:r>
    </w:p>
    <w:p w:rsidR="000F3370" w:rsidRPr="008F7558" w:rsidRDefault="00CE1B95" w:rsidP="00CE1B95">
      <w:pPr>
        <w:pStyle w:val="SingleTxtG"/>
        <w:tabs>
          <w:tab w:val="left" w:pos="1701"/>
        </w:tabs>
        <w:rPr>
          <w:rStyle w:val="SingleTxtGChar"/>
          <w:lang w:val="en-GB"/>
        </w:rPr>
      </w:pPr>
      <w:r w:rsidRPr="008F7558">
        <w:rPr>
          <w:rStyle w:val="SingleTxtGChar"/>
          <w:bCs/>
          <w:lang w:val="en-GB"/>
        </w:rPr>
        <w:t>6.</w:t>
      </w:r>
      <w:r w:rsidRPr="008F7558">
        <w:rPr>
          <w:rStyle w:val="SingleTxtGChar"/>
          <w:bCs/>
          <w:lang w:val="en-GB"/>
        </w:rPr>
        <w:tab/>
      </w:r>
      <w:r w:rsidR="00614658" w:rsidRPr="008F7558">
        <w:rPr>
          <w:rStyle w:val="SingleTxtGChar"/>
          <w:lang w:val="en-GB"/>
        </w:rPr>
        <w:t>T</w:t>
      </w:r>
      <w:r w:rsidR="000F3370" w:rsidRPr="008F7558">
        <w:rPr>
          <w:rStyle w:val="SingleTxtGChar"/>
          <w:lang w:val="en-GB"/>
        </w:rPr>
        <w:t xml:space="preserve">he </w:t>
      </w:r>
      <w:r w:rsidR="0066679B">
        <w:rPr>
          <w:rStyle w:val="SingleTxtGChar"/>
          <w:lang w:val="en-GB"/>
        </w:rPr>
        <w:t>Subcommittee</w:t>
      </w:r>
      <w:r w:rsidR="000F3370" w:rsidRPr="008F7558">
        <w:rPr>
          <w:rStyle w:val="SingleTxtGChar"/>
          <w:lang w:val="en-GB"/>
        </w:rPr>
        <w:t xml:space="preserve"> membership has changed during 2013.</w:t>
      </w:r>
      <w:r w:rsidR="000F3370" w:rsidRPr="008F7558">
        <w:rPr>
          <w:rStyle w:val="FootnoteReference"/>
          <w:lang w:val="en-GB"/>
        </w:rPr>
        <w:footnoteReference w:id="3"/>
      </w:r>
      <w:r w:rsidR="000F3370" w:rsidRPr="008F7558">
        <w:rPr>
          <w:rStyle w:val="SingleTxtGChar"/>
          <w:lang w:val="en-GB"/>
        </w:rPr>
        <w:t xml:space="preserve"> On 25 October 2012, at the fourth Meeting of States </w:t>
      </w:r>
      <w:r w:rsidR="00CF7C09">
        <w:rPr>
          <w:rStyle w:val="SingleTxtGChar"/>
          <w:lang w:val="en-GB"/>
        </w:rPr>
        <w:t>P</w:t>
      </w:r>
      <w:r w:rsidR="000F3370" w:rsidRPr="008F7558">
        <w:rPr>
          <w:rStyle w:val="SingleTxtGChar"/>
          <w:lang w:val="en-GB"/>
        </w:rPr>
        <w:t>arties to the Optional Protocol, 12 members were elected to fill the vacancies arising in respect of members whose terms of office expire</w:t>
      </w:r>
      <w:r w:rsidR="00926364">
        <w:rPr>
          <w:rStyle w:val="SingleTxtGChar"/>
          <w:lang w:val="en-GB"/>
        </w:rPr>
        <w:t>d</w:t>
      </w:r>
      <w:r w:rsidR="000F3370" w:rsidRPr="008F7558">
        <w:rPr>
          <w:rStyle w:val="SingleTxtGChar"/>
          <w:lang w:val="en-GB"/>
        </w:rPr>
        <w:t xml:space="preserve"> on 31 December 2012. The terms of office of all the newly elected members commenced on 1 January 2013 and </w:t>
      </w:r>
      <w:r w:rsidR="00926364">
        <w:rPr>
          <w:rStyle w:val="SingleTxtGChar"/>
          <w:lang w:val="en-GB"/>
        </w:rPr>
        <w:t>are</w:t>
      </w:r>
      <w:r w:rsidR="000F3370" w:rsidRPr="008F7558">
        <w:rPr>
          <w:rStyle w:val="SingleTxtGChar"/>
          <w:lang w:val="en-GB"/>
        </w:rPr>
        <w:t xml:space="preserve"> for a period of four years, expiring on 31 December 2016. In conformity with the </w:t>
      </w:r>
      <w:r w:rsidR="0066679B">
        <w:rPr>
          <w:rStyle w:val="SingleTxtGChar"/>
          <w:lang w:val="en-GB"/>
        </w:rPr>
        <w:t>Subcommittee</w:t>
      </w:r>
      <w:r w:rsidR="000F3370" w:rsidRPr="008F7558">
        <w:rPr>
          <w:rStyle w:val="SingleTxtGChar"/>
          <w:lang w:val="en-GB"/>
        </w:rPr>
        <w:t xml:space="preserve">’s rules of procedure, new members of the Subcommittee made a solemn declaration at the opening of its </w:t>
      </w:r>
      <w:r w:rsidR="00DB6A6A">
        <w:rPr>
          <w:rStyle w:val="SingleTxtGChar"/>
          <w:lang w:val="en-GB"/>
        </w:rPr>
        <w:t>nineteen</w:t>
      </w:r>
      <w:r w:rsidR="000F3370" w:rsidRPr="008F7558">
        <w:rPr>
          <w:rStyle w:val="SingleTxtGChar"/>
          <w:lang w:val="en-GB"/>
        </w:rPr>
        <w:t>th session</w:t>
      </w:r>
      <w:r w:rsidR="001F4427">
        <w:rPr>
          <w:rStyle w:val="SingleTxtGChar"/>
          <w:lang w:val="en-GB"/>
        </w:rPr>
        <w:t>,</w:t>
      </w:r>
      <w:r w:rsidR="000F3370" w:rsidRPr="008F7558">
        <w:rPr>
          <w:rStyle w:val="SingleTxtGChar"/>
          <w:lang w:val="en-GB"/>
        </w:rPr>
        <w:t xml:space="preserve"> before assuming their duties. During the course of the year</w:t>
      </w:r>
      <w:r w:rsidR="00DB6A6A">
        <w:rPr>
          <w:rStyle w:val="SingleTxtGChar"/>
          <w:lang w:val="en-GB"/>
        </w:rPr>
        <w:t>,</w:t>
      </w:r>
      <w:r w:rsidR="000F3370" w:rsidRPr="008F7558">
        <w:rPr>
          <w:rStyle w:val="SingleTxtGChar"/>
          <w:lang w:val="en-GB"/>
        </w:rPr>
        <w:t xml:space="preserve"> Christian </w:t>
      </w:r>
      <w:proofErr w:type="spellStart"/>
      <w:r w:rsidR="000F3370" w:rsidRPr="008F7558">
        <w:rPr>
          <w:rStyle w:val="SingleTxtGChar"/>
          <w:lang w:val="en-GB"/>
        </w:rPr>
        <w:t>Pross</w:t>
      </w:r>
      <w:proofErr w:type="spellEnd"/>
      <w:r w:rsidR="000F3370" w:rsidRPr="008F7558">
        <w:rPr>
          <w:rStyle w:val="SingleTxtGChar"/>
          <w:lang w:val="en-GB"/>
        </w:rPr>
        <w:t xml:space="preserve"> and Olivier </w:t>
      </w:r>
      <w:proofErr w:type="spellStart"/>
      <w:r w:rsidR="000F3370" w:rsidRPr="008F7558">
        <w:rPr>
          <w:rStyle w:val="SingleTxtGChar"/>
          <w:lang w:val="en-GB"/>
        </w:rPr>
        <w:t>Obrecht</w:t>
      </w:r>
      <w:proofErr w:type="spellEnd"/>
      <w:r w:rsidR="000F3370" w:rsidRPr="008F7558">
        <w:rPr>
          <w:rStyle w:val="SingleTxtGChar"/>
          <w:lang w:val="en-GB"/>
        </w:rPr>
        <w:t xml:space="preserve"> resigned their membership of the </w:t>
      </w:r>
      <w:r w:rsidR="0066679B">
        <w:rPr>
          <w:rStyle w:val="SingleTxtGChar"/>
          <w:lang w:val="en-GB"/>
        </w:rPr>
        <w:t>Subcommittee</w:t>
      </w:r>
      <w:r w:rsidR="00DB6A6A">
        <w:rPr>
          <w:rStyle w:val="SingleTxtGChar"/>
          <w:lang w:val="en-GB"/>
        </w:rPr>
        <w:t xml:space="preserve">, on </w:t>
      </w:r>
      <w:r w:rsidR="00DB6A6A" w:rsidRPr="008F7558">
        <w:rPr>
          <w:rStyle w:val="SingleTxtGChar"/>
          <w:lang w:val="en-GB"/>
        </w:rPr>
        <w:t xml:space="preserve">30 October </w:t>
      </w:r>
      <w:r w:rsidR="00DB6A6A">
        <w:rPr>
          <w:rStyle w:val="SingleTxtGChar"/>
          <w:lang w:val="en-GB"/>
        </w:rPr>
        <w:t xml:space="preserve">and </w:t>
      </w:r>
      <w:r w:rsidR="00DB6A6A" w:rsidRPr="008F7558">
        <w:rPr>
          <w:rStyle w:val="SingleTxtGChar"/>
          <w:lang w:val="en-GB"/>
        </w:rPr>
        <w:t>12 December 2013</w:t>
      </w:r>
      <w:r w:rsidR="00DB6A6A">
        <w:rPr>
          <w:rStyle w:val="SingleTxtGChar"/>
          <w:lang w:val="en-GB"/>
        </w:rPr>
        <w:t>, respectively</w:t>
      </w:r>
      <w:r w:rsidR="000F3370" w:rsidRPr="008F7558">
        <w:rPr>
          <w:rStyle w:val="SingleTxtGChar"/>
          <w:lang w:val="en-GB"/>
        </w:rPr>
        <w:t>.</w:t>
      </w:r>
    </w:p>
    <w:p w:rsidR="000F3370" w:rsidRPr="008F7558" w:rsidRDefault="00CE1B95" w:rsidP="00CE1B95">
      <w:pPr>
        <w:pStyle w:val="SingleTxtG"/>
        <w:tabs>
          <w:tab w:val="left" w:pos="1701"/>
        </w:tabs>
        <w:rPr>
          <w:rStyle w:val="SingleTxtGChar"/>
          <w:lang w:val="en-GB"/>
        </w:rPr>
      </w:pPr>
      <w:r w:rsidRPr="008F7558">
        <w:rPr>
          <w:rStyle w:val="SingleTxtGChar"/>
          <w:bCs/>
          <w:lang w:val="en-GB"/>
        </w:rPr>
        <w:t>7.</w:t>
      </w:r>
      <w:r w:rsidRPr="008F7558">
        <w:rPr>
          <w:rStyle w:val="SingleTxtGChar"/>
          <w:bCs/>
          <w:lang w:val="en-GB"/>
        </w:rPr>
        <w:tab/>
      </w:r>
      <w:r w:rsidR="000F3370" w:rsidRPr="008F7558">
        <w:rPr>
          <w:rStyle w:val="SingleTxtGChar"/>
          <w:lang w:val="en-GB"/>
        </w:rPr>
        <w:t xml:space="preserve">At its </w:t>
      </w:r>
      <w:r w:rsidR="00DB6A6A">
        <w:rPr>
          <w:rStyle w:val="SingleTxtGChar"/>
          <w:lang w:val="en-GB"/>
        </w:rPr>
        <w:t>nineteen</w:t>
      </w:r>
      <w:r w:rsidR="000F3370" w:rsidRPr="008F7558">
        <w:rPr>
          <w:rStyle w:val="SingleTxtGChar"/>
          <w:lang w:val="en-GB"/>
        </w:rPr>
        <w:t>th session</w:t>
      </w:r>
      <w:r w:rsidR="00DB6A6A">
        <w:rPr>
          <w:rStyle w:val="SingleTxtGChar"/>
          <w:lang w:val="en-GB"/>
        </w:rPr>
        <w:t>,</w:t>
      </w:r>
      <w:r w:rsidR="000F3370" w:rsidRPr="008F7558">
        <w:rPr>
          <w:rStyle w:val="SingleTxtGChar"/>
          <w:lang w:val="en-GB"/>
        </w:rPr>
        <w:t xml:space="preserve"> the </w:t>
      </w:r>
      <w:r w:rsidR="0066679B">
        <w:rPr>
          <w:rStyle w:val="SingleTxtGChar"/>
          <w:lang w:val="en-GB"/>
        </w:rPr>
        <w:t>Subcommittee</w:t>
      </w:r>
      <w:r w:rsidR="000F3370" w:rsidRPr="008F7558">
        <w:rPr>
          <w:rStyle w:val="SingleTxtGChar"/>
          <w:lang w:val="en-GB"/>
        </w:rPr>
        <w:t xml:space="preserve"> elected its Bureau for the period </w:t>
      </w:r>
      <w:r w:rsidR="00DB6A6A">
        <w:rPr>
          <w:rStyle w:val="SingleTxtGChar"/>
          <w:lang w:val="en-GB"/>
        </w:rPr>
        <w:t>to</w:t>
      </w:r>
      <w:r w:rsidR="000F3370" w:rsidRPr="008F7558">
        <w:rPr>
          <w:rStyle w:val="SingleTxtGChar"/>
          <w:lang w:val="en-GB"/>
        </w:rPr>
        <w:t xml:space="preserve"> February 2015. Malcolm Evans was elected Chairperson. The four </w:t>
      </w:r>
      <w:r w:rsidR="00DA0A00" w:rsidRPr="008F7558">
        <w:rPr>
          <w:rStyle w:val="SingleTxtGChar"/>
          <w:lang w:val="en-GB"/>
        </w:rPr>
        <w:t xml:space="preserve">elected </w:t>
      </w:r>
      <w:r w:rsidR="000F3370" w:rsidRPr="008F7558">
        <w:rPr>
          <w:rStyle w:val="SingleTxtGChar"/>
          <w:lang w:val="en-GB"/>
        </w:rPr>
        <w:t xml:space="preserve">Vice-Chairpersons and their areas of primary responsibility </w:t>
      </w:r>
      <w:r w:rsidR="00DA0A00">
        <w:rPr>
          <w:rStyle w:val="SingleTxtGChar"/>
          <w:lang w:val="en-GB"/>
        </w:rPr>
        <w:t>we</w:t>
      </w:r>
      <w:r w:rsidR="000F3370" w:rsidRPr="008F7558">
        <w:rPr>
          <w:rStyle w:val="SingleTxtGChar"/>
          <w:lang w:val="en-GB"/>
        </w:rPr>
        <w:t xml:space="preserve">re: Suzanne </w:t>
      </w:r>
      <w:proofErr w:type="spellStart"/>
      <w:r w:rsidR="000F3370" w:rsidRPr="008F7558">
        <w:rPr>
          <w:rStyle w:val="SingleTxtGChar"/>
          <w:lang w:val="en-GB"/>
        </w:rPr>
        <w:t>Jabbour</w:t>
      </w:r>
      <w:proofErr w:type="spellEnd"/>
      <w:r w:rsidR="000F3370" w:rsidRPr="008F7558">
        <w:rPr>
          <w:rStyle w:val="SingleTxtGChar"/>
          <w:lang w:val="en-GB"/>
        </w:rPr>
        <w:t xml:space="preserve">, National Preventive Mechanisms; Aisha </w:t>
      </w:r>
      <w:proofErr w:type="spellStart"/>
      <w:r w:rsidR="000F3370" w:rsidRPr="008F7558">
        <w:rPr>
          <w:rStyle w:val="SingleTxtGChar"/>
          <w:lang w:val="en-GB"/>
        </w:rPr>
        <w:t>Shujune</w:t>
      </w:r>
      <w:proofErr w:type="spellEnd"/>
      <w:r w:rsidR="000F3370" w:rsidRPr="008F7558">
        <w:rPr>
          <w:rStyle w:val="SingleTxtGChar"/>
          <w:lang w:val="en-GB"/>
        </w:rPr>
        <w:t xml:space="preserve"> Muhammad, Jurisprudence and Subcommittee Rapporteur</w:t>
      </w:r>
      <w:r w:rsidR="00DA0A00">
        <w:rPr>
          <w:rStyle w:val="SingleTxtGChar"/>
          <w:lang w:val="en-GB"/>
        </w:rPr>
        <w:t>;</w:t>
      </w:r>
      <w:r w:rsidR="000F3370" w:rsidRPr="008F7558">
        <w:rPr>
          <w:rStyle w:val="SingleTxtGChar"/>
          <w:lang w:val="en-GB"/>
        </w:rPr>
        <w:t xml:space="preserve"> Wilder Tayler</w:t>
      </w:r>
      <w:r w:rsidR="00DA0A00">
        <w:rPr>
          <w:rStyle w:val="SingleTxtGChar"/>
          <w:lang w:val="en-GB"/>
        </w:rPr>
        <w:t xml:space="preserve"> </w:t>
      </w:r>
      <w:proofErr w:type="spellStart"/>
      <w:r w:rsidR="000F3370" w:rsidRPr="008F7558">
        <w:rPr>
          <w:rStyle w:val="SingleTxtGChar"/>
          <w:lang w:val="en-GB"/>
        </w:rPr>
        <w:t>Souto</w:t>
      </w:r>
      <w:proofErr w:type="spellEnd"/>
      <w:r w:rsidR="000F3370" w:rsidRPr="008F7558">
        <w:rPr>
          <w:rStyle w:val="SingleTxtGChar"/>
          <w:lang w:val="en-GB"/>
        </w:rPr>
        <w:t xml:space="preserve">, Visits; and </w:t>
      </w:r>
      <w:proofErr w:type="spellStart"/>
      <w:r w:rsidR="000F3370" w:rsidRPr="008F7558">
        <w:rPr>
          <w:rStyle w:val="SingleTxtGChar"/>
          <w:lang w:val="en-GB"/>
        </w:rPr>
        <w:t>Fortuné</w:t>
      </w:r>
      <w:proofErr w:type="spellEnd"/>
      <w:r w:rsidR="000F3370" w:rsidRPr="008F7558">
        <w:rPr>
          <w:rStyle w:val="SingleTxtGChar"/>
          <w:lang w:val="en-GB"/>
        </w:rPr>
        <w:t xml:space="preserve"> </w:t>
      </w:r>
      <w:proofErr w:type="spellStart"/>
      <w:r w:rsidR="000F3370" w:rsidRPr="008F7558">
        <w:rPr>
          <w:rStyle w:val="SingleTxtGChar"/>
          <w:lang w:val="en-GB"/>
        </w:rPr>
        <w:t>Ga</w:t>
      </w:r>
      <w:r w:rsidR="00DA0A00">
        <w:rPr>
          <w:rStyle w:val="SingleTxtGChar"/>
          <w:lang w:val="en-GB"/>
        </w:rPr>
        <w:t>é</w:t>
      </w:r>
      <w:r w:rsidR="000F3370" w:rsidRPr="008F7558">
        <w:rPr>
          <w:rStyle w:val="SingleTxtGChar"/>
          <w:lang w:val="en-GB"/>
        </w:rPr>
        <w:t>tan</w:t>
      </w:r>
      <w:proofErr w:type="spellEnd"/>
      <w:r w:rsidR="000F3370" w:rsidRPr="008F7558">
        <w:rPr>
          <w:rStyle w:val="SingleTxtGChar"/>
          <w:lang w:val="en-GB"/>
        </w:rPr>
        <w:t xml:space="preserve"> </w:t>
      </w:r>
      <w:proofErr w:type="spellStart"/>
      <w:r w:rsidR="000F3370" w:rsidRPr="008F7558">
        <w:rPr>
          <w:rStyle w:val="SingleTxtGChar"/>
          <w:lang w:val="en-GB"/>
        </w:rPr>
        <w:t>Zongo</w:t>
      </w:r>
      <w:proofErr w:type="spellEnd"/>
      <w:r w:rsidR="000F3370" w:rsidRPr="008F7558">
        <w:rPr>
          <w:rStyle w:val="SingleTxtGChar"/>
          <w:lang w:val="en-GB"/>
        </w:rPr>
        <w:t>, External Relations.</w:t>
      </w:r>
    </w:p>
    <w:p w:rsidR="000F3370" w:rsidRPr="008F7558" w:rsidRDefault="00CE1B95" w:rsidP="00CE1B95">
      <w:pPr>
        <w:pStyle w:val="SingleTxtG"/>
        <w:tabs>
          <w:tab w:val="left" w:pos="1701"/>
        </w:tabs>
        <w:rPr>
          <w:rStyle w:val="SingleTxtGChar"/>
          <w:lang w:val="en-GB"/>
        </w:rPr>
      </w:pPr>
      <w:r w:rsidRPr="008F7558">
        <w:rPr>
          <w:rStyle w:val="SingleTxtGChar"/>
          <w:bCs/>
          <w:lang w:val="en-GB"/>
        </w:rPr>
        <w:t>8.</w:t>
      </w:r>
      <w:r w:rsidRPr="008F7558">
        <w:rPr>
          <w:rStyle w:val="SingleTxtGChar"/>
          <w:bCs/>
          <w:lang w:val="en-GB"/>
        </w:rPr>
        <w:tab/>
      </w:r>
      <w:r w:rsidR="000F3370" w:rsidRPr="008F7558">
        <w:rPr>
          <w:rStyle w:val="SingleTxtGChar"/>
          <w:lang w:val="en-GB"/>
        </w:rPr>
        <w:t xml:space="preserve">In its fifth annual report (CAT/C/48/3, para. 10), the </w:t>
      </w:r>
      <w:r w:rsidR="0066679B">
        <w:rPr>
          <w:rStyle w:val="SingleTxtGChar"/>
          <w:lang w:val="en-GB"/>
        </w:rPr>
        <w:t>Subcommittee</w:t>
      </w:r>
      <w:r w:rsidR="000F3370" w:rsidRPr="008F7558">
        <w:rPr>
          <w:rStyle w:val="SingleTxtGChar"/>
          <w:lang w:val="en-GB"/>
        </w:rPr>
        <w:t xml:space="preserve"> </w:t>
      </w:r>
      <w:r w:rsidR="00380FBD">
        <w:rPr>
          <w:rStyle w:val="SingleTxtGChar"/>
          <w:lang w:val="en-GB"/>
        </w:rPr>
        <w:t xml:space="preserve">had </w:t>
      </w:r>
      <w:r w:rsidR="000F3370" w:rsidRPr="008F7558">
        <w:rPr>
          <w:rStyle w:val="SingleTxtGChar"/>
          <w:lang w:val="en-GB"/>
        </w:rPr>
        <w:t xml:space="preserve">set out details of the system of regional focal points and </w:t>
      </w:r>
      <w:r w:rsidR="00671731" w:rsidRPr="008F7558">
        <w:rPr>
          <w:lang w:val="en-GB"/>
        </w:rPr>
        <w:t xml:space="preserve">national preventive mechanism </w:t>
      </w:r>
      <w:r w:rsidR="00671731">
        <w:rPr>
          <w:lang w:val="en-GB"/>
        </w:rPr>
        <w:t>(</w:t>
      </w:r>
      <w:r w:rsidR="000F3370" w:rsidRPr="008F7558">
        <w:rPr>
          <w:rStyle w:val="SingleTxtGChar"/>
          <w:lang w:val="en-GB"/>
        </w:rPr>
        <w:t>NPM</w:t>
      </w:r>
      <w:r w:rsidR="00671731">
        <w:rPr>
          <w:rStyle w:val="SingleTxtGChar"/>
          <w:lang w:val="en-GB"/>
        </w:rPr>
        <w:t>)</w:t>
      </w:r>
      <w:r w:rsidR="000F3370" w:rsidRPr="008F7558">
        <w:rPr>
          <w:rStyle w:val="SingleTxtGChar"/>
          <w:lang w:val="en-GB"/>
        </w:rPr>
        <w:t xml:space="preserve"> regional task forces which it had established. At its </w:t>
      </w:r>
      <w:r w:rsidR="00DA0A00">
        <w:rPr>
          <w:rStyle w:val="SingleTxtGChar"/>
          <w:lang w:val="en-GB"/>
        </w:rPr>
        <w:t>nineteen</w:t>
      </w:r>
      <w:r w:rsidR="000F3370" w:rsidRPr="008F7558">
        <w:rPr>
          <w:rStyle w:val="SingleTxtGChar"/>
          <w:lang w:val="en-GB"/>
        </w:rPr>
        <w:t>th session</w:t>
      </w:r>
      <w:r w:rsidR="00380FBD">
        <w:rPr>
          <w:rStyle w:val="SingleTxtGChar"/>
          <w:lang w:val="en-GB"/>
        </w:rPr>
        <w:t>,</w:t>
      </w:r>
      <w:r w:rsidR="000F3370" w:rsidRPr="008F7558">
        <w:rPr>
          <w:rStyle w:val="SingleTxtGChar"/>
          <w:lang w:val="en-GB"/>
        </w:rPr>
        <w:t xml:space="preserve"> the </w:t>
      </w:r>
      <w:r w:rsidR="0066679B">
        <w:rPr>
          <w:rStyle w:val="SingleTxtGChar"/>
          <w:lang w:val="en-GB"/>
        </w:rPr>
        <w:t>Subcommittee</w:t>
      </w:r>
      <w:r w:rsidR="000F3370" w:rsidRPr="008F7558">
        <w:rPr>
          <w:rStyle w:val="SingleTxtGChar"/>
          <w:lang w:val="en-GB"/>
        </w:rPr>
        <w:t xml:space="preserve"> replaced th</w:t>
      </w:r>
      <w:r w:rsidR="00DA0A00">
        <w:rPr>
          <w:rStyle w:val="SingleTxtGChar"/>
          <w:lang w:val="en-GB"/>
        </w:rPr>
        <w:t>at</w:t>
      </w:r>
      <w:r w:rsidR="000F3370" w:rsidRPr="008F7558">
        <w:rPr>
          <w:rStyle w:val="SingleTxtGChar"/>
          <w:lang w:val="en-GB"/>
        </w:rPr>
        <w:t xml:space="preserve"> structure with a system of </w:t>
      </w:r>
      <w:r w:rsidR="00380FBD">
        <w:rPr>
          <w:rStyle w:val="SingleTxtGChar"/>
          <w:lang w:val="en-GB"/>
        </w:rPr>
        <w:t>r</w:t>
      </w:r>
      <w:r w:rsidR="000F3370" w:rsidRPr="008F7558">
        <w:rPr>
          <w:rStyle w:val="SingleTxtGChar"/>
          <w:lang w:val="en-GB"/>
        </w:rPr>
        <w:t xml:space="preserve">egional </w:t>
      </w:r>
      <w:r w:rsidR="00380FBD">
        <w:rPr>
          <w:rStyle w:val="SingleTxtGChar"/>
          <w:lang w:val="en-GB"/>
        </w:rPr>
        <w:t>t</w:t>
      </w:r>
      <w:r w:rsidR="000F3370" w:rsidRPr="008F7558">
        <w:rPr>
          <w:rStyle w:val="SingleTxtGChar"/>
          <w:lang w:val="en-GB"/>
        </w:rPr>
        <w:t xml:space="preserve">eams. The </w:t>
      </w:r>
      <w:r w:rsidR="00380FBD">
        <w:rPr>
          <w:rStyle w:val="SingleTxtGChar"/>
          <w:lang w:val="en-GB"/>
        </w:rPr>
        <w:t>h</w:t>
      </w:r>
      <w:r w:rsidR="000F3370" w:rsidRPr="008F7558">
        <w:rPr>
          <w:rStyle w:val="SingleTxtGChar"/>
          <w:lang w:val="en-GB"/>
        </w:rPr>
        <w:t xml:space="preserve">eads of </w:t>
      </w:r>
      <w:r w:rsidR="00380FBD">
        <w:rPr>
          <w:rStyle w:val="SingleTxtGChar"/>
          <w:lang w:val="en-GB"/>
        </w:rPr>
        <w:t>r</w:t>
      </w:r>
      <w:r w:rsidR="000F3370" w:rsidRPr="008F7558">
        <w:rPr>
          <w:rStyle w:val="SingleTxtGChar"/>
          <w:lang w:val="en-GB"/>
        </w:rPr>
        <w:t xml:space="preserve">egional </w:t>
      </w:r>
      <w:r w:rsidR="00380FBD">
        <w:rPr>
          <w:rStyle w:val="SingleTxtGChar"/>
          <w:lang w:val="en-GB"/>
        </w:rPr>
        <w:t>t</w:t>
      </w:r>
      <w:r w:rsidR="000F3370" w:rsidRPr="008F7558">
        <w:rPr>
          <w:rStyle w:val="SingleTxtGChar"/>
          <w:lang w:val="en-GB"/>
        </w:rPr>
        <w:t xml:space="preserve">eams are: Africa, Paul Lam Shang </w:t>
      </w:r>
      <w:proofErr w:type="spellStart"/>
      <w:r w:rsidR="000F3370" w:rsidRPr="008F7558">
        <w:rPr>
          <w:rStyle w:val="SingleTxtGChar"/>
          <w:lang w:val="en-GB"/>
        </w:rPr>
        <w:t>Leen</w:t>
      </w:r>
      <w:proofErr w:type="spellEnd"/>
      <w:r w:rsidR="000F3370" w:rsidRPr="008F7558">
        <w:rPr>
          <w:rStyle w:val="SingleTxtGChar"/>
          <w:lang w:val="en-GB"/>
        </w:rPr>
        <w:t xml:space="preserve">; Asia and the Pacific, Lowell Goddard; Europe, Mari Amos; </w:t>
      </w:r>
      <w:r w:rsidR="00380FBD">
        <w:rPr>
          <w:rStyle w:val="SingleTxtGChar"/>
          <w:lang w:val="en-GB"/>
        </w:rPr>
        <w:t xml:space="preserve">and </w:t>
      </w:r>
      <w:smartTag w:uri="urn:schemas-microsoft-com:office:smarttags" w:element="place">
        <w:r w:rsidR="000F3370" w:rsidRPr="008F7558">
          <w:rPr>
            <w:rStyle w:val="SingleTxtGChar"/>
            <w:lang w:val="en-GB"/>
          </w:rPr>
          <w:t>Latin America</w:t>
        </w:r>
      </w:smartTag>
      <w:r w:rsidR="000F3370" w:rsidRPr="008F7558">
        <w:rPr>
          <w:rStyle w:val="SingleTxtGChar"/>
          <w:lang w:val="en-GB"/>
        </w:rPr>
        <w:t>, Judith Salgado</w:t>
      </w:r>
      <w:r w:rsidR="00380FBD">
        <w:rPr>
          <w:rStyle w:val="SingleTxtGChar"/>
          <w:lang w:val="en-GB"/>
        </w:rPr>
        <w:t xml:space="preserve"> Alvarez</w:t>
      </w:r>
      <w:r w:rsidR="000F3370" w:rsidRPr="008F7558">
        <w:rPr>
          <w:rStyle w:val="SingleTxtGChar"/>
          <w:lang w:val="en-GB"/>
        </w:rPr>
        <w:t xml:space="preserve">. The </w:t>
      </w:r>
      <w:r w:rsidR="00380FBD">
        <w:rPr>
          <w:rStyle w:val="SingleTxtGChar"/>
          <w:lang w:val="en-GB"/>
        </w:rPr>
        <w:t>r</w:t>
      </w:r>
      <w:r w:rsidR="000F3370" w:rsidRPr="008F7558">
        <w:rPr>
          <w:rStyle w:val="SingleTxtGChar"/>
          <w:lang w:val="en-GB"/>
        </w:rPr>
        <w:t xml:space="preserve">egional </w:t>
      </w:r>
      <w:r w:rsidR="00380FBD">
        <w:rPr>
          <w:rStyle w:val="SingleTxtGChar"/>
          <w:lang w:val="en-GB"/>
        </w:rPr>
        <w:t>t</w:t>
      </w:r>
      <w:r w:rsidR="000F3370" w:rsidRPr="008F7558">
        <w:rPr>
          <w:rStyle w:val="SingleTxtGChar"/>
          <w:lang w:val="en-GB"/>
        </w:rPr>
        <w:t xml:space="preserve">eams form a primary building block of the Subcommittee’s work, examining the implementation of </w:t>
      </w:r>
      <w:r w:rsidR="008F7558">
        <w:rPr>
          <w:rStyle w:val="SingleTxtGChar"/>
          <w:lang w:val="en-GB"/>
        </w:rPr>
        <w:t>the Optional Protocol</w:t>
      </w:r>
      <w:r w:rsidR="000F3370" w:rsidRPr="008F7558">
        <w:rPr>
          <w:rStyle w:val="SingleTxtGChar"/>
          <w:lang w:val="en-GB"/>
        </w:rPr>
        <w:t xml:space="preserve"> in the States parties in their region. They report back to the </w:t>
      </w:r>
      <w:r w:rsidR="0066679B">
        <w:rPr>
          <w:rStyle w:val="SingleTxtGChar"/>
          <w:lang w:val="en-GB"/>
        </w:rPr>
        <w:t>Subcommittee</w:t>
      </w:r>
      <w:r w:rsidR="000F3370" w:rsidRPr="008F7558">
        <w:rPr>
          <w:rStyle w:val="SingleTxtGChar"/>
          <w:lang w:val="en-GB"/>
        </w:rPr>
        <w:t xml:space="preserve"> </w:t>
      </w:r>
      <w:r w:rsidR="00380FBD">
        <w:rPr>
          <w:rStyle w:val="SingleTxtGChar"/>
          <w:lang w:val="en-GB"/>
        </w:rPr>
        <w:t>p</w:t>
      </w:r>
      <w:r w:rsidR="000F3370" w:rsidRPr="008F7558">
        <w:rPr>
          <w:rStyle w:val="SingleTxtGChar"/>
          <w:lang w:val="en-GB"/>
        </w:rPr>
        <w:t xml:space="preserve">lenary, proposing recommendations where desirable. The </w:t>
      </w:r>
      <w:r w:rsidR="00380FBD">
        <w:rPr>
          <w:rStyle w:val="SingleTxtGChar"/>
          <w:lang w:val="en-GB"/>
        </w:rPr>
        <w:t>r</w:t>
      </w:r>
      <w:r w:rsidR="000F3370" w:rsidRPr="008F7558">
        <w:rPr>
          <w:rStyle w:val="SingleTxtGChar"/>
          <w:lang w:val="en-GB"/>
        </w:rPr>
        <w:t xml:space="preserve">egional </w:t>
      </w:r>
      <w:r w:rsidR="00380FBD">
        <w:rPr>
          <w:rStyle w:val="SingleTxtGChar"/>
          <w:lang w:val="en-GB"/>
        </w:rPr>
        <w:t>t</w:t>
      </w:r>
      <w:r w:rsidR="000F3370" w:rsidRPr="008F7558">
        <w:rPr>
          <w:rStyle w:val="SingleTxtGChar"/>
          <w:lang w:val="en-GB"/>
        </w:rPr>
        <w:t xml:space="preserve">eams also make recommendations to the </w:t>
      </w:r>
      <w:r w:rsidR="00380FBD">
        <w:rPr>
          <w:rStyle w:val="SingleTxtGChar"/>
          <w:lang w:val="en-GB"/>
        </w:rPr>
        <w:t>p</w:t>
      </w:r>
      <w:r w:rsidR="000F3370" w:rsidRPr="008F7558">
        <w:rPr>
          <w:rStyle w:val="SingleTxtGChar"/>
          <w:lang w:val="en-GB"/>
        </w:rPr>
        <w:t xml:space="preserve">lenary regarding the visiting programme for the forthcoming year, ensuring that the programme of universal visiting is </w:t>
      </w:r>
      <w:r w:rsidR="009E5D04">
        <w:rPr>
          <w:rStyle w:val="SingleTxtGChar"/>
          <w:lang w:val="en-GB"/>
        </w:rPr>
        <w:t>established</w:t>
      </w:r>
      <w:r w:rsidR="000F3370" w:rsidRPr="008F7558">
        <w:rPr>
          <w:rStyle w:val="SingleTxtGChar"/>
          <w:lang w:val="en-GB"/>
        </w:rPr>
        <w:t xml:space="preserve"> in a reasoned and participative manner in accordance with </w:t>
      </w:r>
      <w:r w:rsidR="00380FBD" w:rsidRPr="008F7558">
        <w:rPr>
          <w:rStyle w:val="SingleTxtGChar"/>
          <w:lang w:val="en-GB"/>
        </w:rPr>
        <w:t xml:space="preserve">impartially applied </w:t>
      </w:r>
      <w:r w:rsidR="000F3370" w:rsidRPr="008F7558">
        <w:rPr>
          <w:rStyle w:val="SingleTxtGChar"/>
          <w:lang w:val="en-GB"/>
        </w:rPr>
        <w:t xml:space="preserve">strategic operational criteria. </w:t>
      </w:r>
    </w:p>
    <w:p w:rsidR="000F3370" w:rsidRPr="008F7558" w:rsidRDefault="00CE1B95" w:rsidP="00CE1B95">
      <w:pPr>
        <w:pStyle w:val="SingleTxtG"/>
        <w:tabs>
          <w:tab w:val="left" w:pos="1701"/>
        </w:tabs>
        <w:rPr>
          <w:rStyle w:val="SingleTxtGChar"/>
          <w:lang w:val="en-GB"/>
        </w:rPr>
      </w:pPr>
      <w:r w:rsidRPr="008F7558">
        <w:rPr>
          <w:rStyle w:val="SingleTxtGChar"/>
          <w:bCs/>
          <w:lang w:val="en-GB"/>
        </w:rPr>
        <w:t>9.</w:t>
      </w:r>
      <w:r w:rsidRPr="008F7558">
        <w:rPr>
          <w:rStyle w:val="SingleTxtGChar"/>
          <w:bCs/>
          <w:lang w:val="en-GB"/>
        </w:rPr>
        <w:tab/>
      </w:r>
      <w:r w:rsidR="000F3370" w:rsidRPr="008F7558">
        <w:rPr>
          <w:rStyle w:val="SingleTxtGChar"/>
          <w:lang w:val="en-GB"/>
        </w:rPr>
        <w:t xml:space="preserve">The </w:t>
      </w:r>
      <w:r w:rsidR="0066679B">
        <w:rPr>
          <w:rStyle w:val="SingleTxtGChar"/>
          <w:lang w:val="en-GB"/>
        </w:rPr>
        <w:t>Subcommittee</w:t>
      </w:r>
      <w:r w:rsidR="000F3370" w:rsidRPr="008F7558">
        <w:rPr>
          <w:rStyle w:val="SingleTxtGChar"/>
          <w:lang w:val="en-GB"/>
        </w:rPr>
        <w:t>’s permanent and ad hoc working groups met at each session during 2013</w:t>
      </w:r>
      <w:r w:rsidR="00380FBD">
        <w:rPr>
          <w:rStyle w:val="SingleTxtGChar"/>
          <w:lang w:val="en-GB"/>
        </w:rPr>
        <w:t>.</w:t>
      </w:r>
      <w:r w:rsidR="000F3370" w:rsidRPr="008F7558">
        <w:rPr>
          <w:rStyle w:val="SingleTxtGChar"/>
          <w:lang w:val="en-GB"/>
        </w:rPr>
        <w:t xml:space="preserve"> </w:t>
      </w:r>
      <w:r w:rsidR="00380FBD">
        <w:rPr>
          <w:rStyle w:val="SingleTxtGChar"/>
          <w:lang w:val="en-GB"/>
        </w:rPr>
        <w:t>F</w:t>
      </w:r>
      <w:r w:rsidR="000F3370" w:rsidRPr="008F7558">
        <w:rPr>
          <w:rStyle w:val="SingleTxtGChar"/>
          <w:lang w:val="en-GB"/>
        </w:rPr>
        <w:t xml:space="preserve">urther information on </w:t>
      </w:r>
      <w:r w:rsidR="00380FBD">
        <w:rPr>
          <w:rStyle w:val="SingleTxtGChar"/>
          <w:lang w:val="en-GB"/>
        </w:rPr>
        <w:t xml:space="preserve">those meetings </w:t>
      </w:r>
      <w:r w:rsidR="000F3370" w:rsidRPr="008F7558">
        <w:rPr>
          <w:rStyle w:val="SingleTxtGChar"/>
          <w:lang w:val="en-GB"/>
        </w:rPr>
        <w:t xml:space="preserve">is provided in </w:t>
      </w:r>
      <w:r w:rsidR="009E5D04">
        <w:rPr>
          <w:rStyle w:val="SingleTxtGChar"/>
          <w:lang w:val="en-GB"/>
        </w:rPr>
        <w:t>section</w:t>
      </w:r>
      <w:r w:rsidR="000F3370" w:rsidRPr="008F7558">
        <w:rPr>
          <w:rStyle w:val="SingleTxtGChar"/>
          <w:lang w:val="en-GB"/>
        </w:rPr>
        <w:t xml:space="preserve"> IV</w:t>
      </w:r>
      <w:r w:rsidR="009E5D04">
        <w:rPr>
          <w:rStyle w:val="SingleTxtGChar"/>
          <w:lang w:val="en-GB"/>
        </w:rPr>
        <w:t xml:space="preserve"> below</w:t>
      </w:r>
      <w:r w:rsidR="000F3370" w:rsidRPr="008F7558">
        <w:rPr>
          <w:rStyle w:val="SingleTxtGChar"/>
          <w:lang w:val="en-GB"/>
        </w:rPr>
        <w:t xml:space="preserve">. </w:t>
      </w:r>
    </w:p>
    <w:p w:rsidR="000F3370" w:rsidRPr="008F7558" w:rsidRDefault="00CE1B95" w:rsidP="00CE1B95">
      <w:pPr>
        <w:pStyle w:val="SingleTxtG"/>
        <w:tabs>
          <w:tab w:val="left" w:pos="1701"/>
        </w:tabs>
        <w:rPr>
          <w:rStyle w:val="SingleTxtGChar"/>
          <w:lang w:val="en-GB"/>
        </w:rPr>
      </w:pPr>
      <w:r w:rsidRPr="008F7558">
        <w:rPr>
          <w:rStyle w:val="SingleTxtGChar"/>
          <w:bCs/>
          <w:lang w:val="en-GB"/>
        </w:rPr>
        <w:t>10.</w:t>
      </w:r>
      <w:r w:rsidRPr="008F7558">
        <w:rPr>
          <w:rStyle w:val="SingleTxtGChar"/>
          <w:bCs/>
          <w:lang w:val="en-GB"/>
        </w:rPr>
        <w:tab/>
      </w:r>
      <w:r w:rsidR="000F3370" w:rsidRPr="008F7558">
        <w:rPr>
          <w:rStyle w:val="SingleTxtGChar"/>
          <w:lang w:val="en-GB"/>
        </w:rPr>
        <w:t xml:space="preserve">These developments reflect the </w:t>
      </w:r>
      <w:r w:rsidR="0066679B">
        <w:rPr>
          <w:rStyle w:val="SingleTxtGChar"/>
          <w:lang w:val="en-GB"/>
        </w:rPr>
        <w:t>Subcommittee</w:t>
      </w:r>
      <w:r w:rsidR="000F3370" w:rsidRPr="008F7558">
        <w:rPr>
          <w:rStyle w:val="SingleTxtGChar"/>
          <w:lang w:val="en-GB"/>
        </w:rPr>
        <w:t xml:space="preserve">’s preference for meeting in </w:t>
      </w:r>
      <w:r w:rsidR="00380FBD">
        <w:rPr>
          <w:rStyle w:val="SingleTxtGChar"/>
          <w:lang w:val="en-GB"/>
        </w:rPr>
        <w:t>s</w:t>
      </w:r>
      <w:r w:rsidR="000F3370" w:rsidRPr="008F7558">
        <w:rPr>
          <w:rStyle w:val="SingleTxtGChar"/>
          <w:lang w:val="en-GB"/>
        </w:rPr>
        <w:t xml:space="preserve">ubgroups and </w:t>
      </w:r>
      <w:r w:rsidR="00380FBD">
        <w:rPr>
          <w:rStyle w:val="SingleTxtGChar"/>
          <w:lang w:val="en-GB"/>
        </w:rPr>
        <w:t>w</w:t>
      </w:r>
      <w:r w:rsidR="000F3370" w:rsidRPr="008F7558">
        <w:rPr>
          <w:rStyle w:val="SingleTxtGChar"/>
          <w:lang w:val="en-GB"/>
        </w:rPr>
        <w:t xml:space="preserve">orking </w:t>
      </w:r>
      <w:r w:rsidR="00380FBD">
        <w:rPr>
          <w:rStyle w:val="SingleTxtGChar"/>
          <w:lang w:val="en-GB"/>
        </w:rPr>
        <w:t>g</w:t>
      </w:r>
      <w:r w:rsidR="000F3370" w:rsidRPr="008F7558">
        <w:rPr>
          <w:rStyle w:val="SingleTxtGChar"/>
          <w:lang w:val="en-GB"/>
        </w:rPr>
        <w:t>roups</w:t>
      </w:r>
      <w:r w:rsidR="00380FBD">
        <w:rPr>
          <w:rStyle w:val="SingleTxtGChar"/>
          <w:lang w:val="en-GB"/>
        </w:rPr>
        <w:t>,</w:t>
      </w:r>
      <w:r w:rsidR="000F3370" w:rsidRPr="008F7558">
        <w:rPr>
          <w:rStyle w:val="SingleTxtGChar"/>
          <w:lang w:val="en-GB"/>
        </w:rPr>
        <w:t xml:space="preserve"> which facilitate discussion of a broader range of issues, in more depth</w:t>
      </w:r>
      <w:r w:rsidR="00380FBD">
        <w:rPr>
          <w:rStyle w:val="SingleTxtGChar"/>
          <w:lang w:val="en-GB"/>
        </w:rPr>
        <w:t>,</w:t>
      </w:r>
      <w:r w:rsidR="000F3370" w:rsidRPr="008F7558">
        <w:rPr>
          <w:rStyle w:val="SingleTxtGChar"/>
          <w:lang w:val="en-GB"/>
        </w:rPr>
        <w:t xml:space="preserve"> with greater focus and in a more inclusive fashion than would otherwise be possible. </w:t>
      </w:r>
    </w:p>
    <w:p w:rsidR="000F3370" w:rsidRPr="008F7558" w:rsidRDefault="000F3370" w:rsidP="00614658">
      <w:pPr>
        <w:pStyle w:val="H1G"/>
      </w:pPr>
      <w:r w:rsidRPr="008F7558">
        <w:tab/>
        <w:t>C.</w:t>
      </w:r>
      <w:r w:rsidRPr="008F7558">
        <w:tab/>
        <w:t>Visits conducted during the reporting period</w:t>
      </w:r>
    </w:p>
    <w:p w:rsidR="000F3370" w:rsidRPr="008F7558" w:rsidRDefault="00CE1B95" w:rsidP="00CE1B95">
      <w:pPr>
        <w:pStyle w:val="SingleTxtG"/>
        <w:tabs>
          <w:tab w:val="left" w:pos="1701"/>
        </w:tabs>
        <w:rPr>
          <w:rStyle w:val="SingleTxtGChar"/>
          <w:lang w:val="en-GB"/>
        </w:rPr>
      </w:pPr>
      <w:r w:rsidRPr="008F7558">
        <w:rPr>
          <w:rStyle w:val="SingleTxtGChar"/>
          <w:bCs/>
          <w:lang w:val="en-GB"/>
        </w:rPr>
        <w:t>11.</w:t>
      </w:r>
      <w:r w:rsidRPr="008F7558">
        <w:rPr>
          <w:rStyle w:val="SingleTxtGChar"/>
          <w:bCs/>
          <w:lang w:val="en-GB"/>
        </w:rPr>
        <w:tab/>
      </w:r>
      <w:r w:rsidR="000F3370" w:rsidRPr="008F7558">
        <w:rPr>
          <w:rStyle w:val="SingleTxtGChar"/>
          <w:lang w:val="en-GB"/>
        </w:rPr>
        <w:t xml:space="preserve">The </w:t>
      </w:r>
      <w:r w:rsidR="0066679B">
        <w:rPr>
          <w:rStyle w:val="SingleTxtGChar"/>
          <w:lang w:val="en-GB"/>
        </w:rPr>
        <w:t>Subcommittee</w:t>
      </w:r>
      <w:r w:rsidR="000F3370" w:rsidRPr="008F7558">
        <w:rPr>
          <w:rStyle w:val="SingleTxtGChar"/>
          <w:lang w:val="en-GB"/>
        </w:rPr>
        <w:t xml:space="preserve"> carried out six official visits in 2013. </w:t>
      </w:r>
    </w:p>
    <w:p w:rsidR="000F3370" w:rsidRPr="008F7558" w:rsidRDefault="00CE1B95" w:rsidP="00CE1B95">
      <w:pPr>
        <w:pStyle w:val="SingleTxtG"/>
        <w:tabs>
          <w:tab w:val="left" w:pos="1701"/>
        </w:tabs>
        <w:rPr>
          <w:rStyle w:val="SingleTxtGChar"/>
          <w:lang w:val="en-GB"/>
        </w:rPr>
      </w:pPr>
      <w:r w:rsidRPr="008F7558">
        <w:rPr>
          <w:rStyle w:val="SingleTxtGChar"/>
          <w:bCs/>
          <w:lang w:val="en-GB"/>
        </w:rPr>
        <w:t>12.</w:t>
      </w:r>
      <w:r w:rsidRPr="008F7558">
        <w:rPr>
          <w:rStyle w:val="SingleTxtGChar"/>
          <w:bCs/>
          <w:lang w:val="en-GB"/>
        </w:rPr>
        <w:tab/>
      </w:r>
      <w:r w:rsidR="000F3370" w:rsidRPr="008F7558">
        <w:rPr>
          <w:rStyle w:val="SingleTxtGChar"/>
          <w:lang w:val="en-GB"/>
        </w:rPr>
        <w:t>Three visits were undertaken in accordance with its mandate under article 11 (a) of the Optional Protocol</w:t>
      </w:r>
      <w:r w:rsidR="00C8378A">
        <w:rPr>
          <w:rStyle w:val="SingleTxtGChar"/>
          <w:lang w:val="en-GB"/>
        </w:rPr>
        <w:t>, to</w:t>
      </w:r>
      <w:r w:rsidR="000F3370" w:rsidRPr="008F7558">
        <w:rPr>
          <w:rStyle w:val="SingleTxtGChar"/>
          <w:lang w:val="en-GB"/>
        </w:rPr>
        <w:t xml:space="preserve"> </w:t>
      </w:r>
      <w:smartTag w:uri="urn:schemas-microsoft-com:office:smarttags" w:element="country-region">
        <w:r w:rsidR="000F3370" w:rsidRPr="008F7558">
          <w:rPr>
            <w:rStyle w:val="SingleTxtGChar"/>
            <w:lang w:val="en-GB"/>
          </w:rPr>
          <w:t>New Zealand</w:t>
        </w:r>
      </w:smartTag>
      <w:r w:rsidR="000F3370" w:rsidRPr="008F7558">
        <w:rPr>
          <w:rStyle w:val="SingleTxtGChar"/>
          <w:lang w:val="en-GB"/>
        </w:rPr>
        <w:t xml:space="preserve"> (29 April</w:t>
      </w:r>
      <w:r w:rsidR="00C8378A">
        <w:rPr>
          <w:rStyle w:val="SingleTxtGChar"/>
          <w:lang w:val="en-GB"/>
        </w:rPr>
        <w:t>–</w:t>
      </w:r>
      <w:r w:rsidR="000F3370" w:rsidRPr="008F7558">
        <w:rPr>
          <w:rStyle w:val="SingleTxtGChar"/>
          <w:lang w:val="en-GB"/>
        </w:rPr>
        <w:t>8 May)</w:t>
      </w:r>
      <w:r w:rsidR="00871039">
        <w:rPr>
          <w:rStyle w:val="SingleTxtGChar"/>
          <w:lang w:val="en-GB"/>
        </w:rPr>
        <w:t>,</w:t>
      </w:r>
      <w:r w:rsidR="000F3370" w:rsidRPr="008F7558">
        <w:rPr>
          <w:rStyle w:val="SingleTxtGChar"/>
          <w:lang w:val="en-GB"/>
        </w:rPr>
        <w:t xml:space="preserve"> </w:t>
      </w:r>
      <w:smartTag w:uri="urn:schemas-microsoft-com:office:smarttags" w:element="country-region">
        <w:r w:rsidR="000F3370" w:rsidRPr="008F7558">
          <w:rPr>
            <w:rStyle w:val="SingleTxtGChar"/>
            <w:lang w:val="en-GB"/>
          </w:rPr>
          <w:t>Peru</w:t>
        </w:r>
      </w:smartTag>
      <w:r w:rsidR="00614658" w:rsidRPr="008F7558">
        <w:rPr>
          <w:rStyle w:val="SingleTxtGChar"/>
          <w:lang w:val="en-GB"/>
        </w:rPr>
        <w:t xml:space="preserve"> (10</w:t>
      </w:r>
      <w:r w:rsidR="00C8378A">
        <w:rPr>
          <w:rStyle w:val="SingleTxtGChar"/>
          <w:lang w:val="en-GB"/>
        </w:rPr>
        <w:t>–</w:t>
      </w:r>
      <w:r w:rsidR="000F3370" w:rsidRPr="008F7558">
        <w:rPr>
          <w:rStyle w:val="SingleTxtGChar"/>
          <w:lang w:val="en-GB"/>
        </w:rPr>
        <w:t xml:space="preserve">20 September) </w:t>
      </w:r>
      <w:r w:rsidR="00C8378A">
        <w:rPr>
          <w:rStyle w:val="SingleTxtGChar"/>
          <w:lang w:val="en-GB"/>
        </w:rPr>
        <w:t xml:space="preserve">and </w:t>
      </w:r>
      <w:smartTag w:uri="urn:schemas-microsoft-com:office:smarttags" w:element="place">
        <w:smartTag w:uri="urn:schemas-microsoft-com:office:smarttags" w:element="country-region">
          <w:r w:rsidR="000F3370" w:rsidRPr="008F7558">
            <w:rPr>
              <w:rStyle w:val="SingleTxtGChar"/>
              <w:lang w:val="en-GB"/>
            </w:rPr>
            <w:t>Gabon</w:t>
          </w:r>
        </w:smartTag>
      </w:smartTag>
      <w:r w:rsidR="000F3370" w:rsidRPr="008F7558">
        <w:rPr>
          <w:rStyle w:val="SingleTxtGChar"/>
          <w:lang w:val="en-GB"/>
        </w:rPr>
        <w:t xml:space="preserve"> (</w:t>
      </w:r>
      <w:r w:rsidR="00614658" w:rsidRPr="008F7558">
        <w:rPr>
          <w:rStyle w:val="SingleTxtGChar"/>
          <w:lang w:val="en-GB"/>
        </w:rPr>
        <w:t>3</w:t>
      </w:r>
      <w:r w:rsidR="00C8378A">
        <w:rPr>
          <w:rStyle w:val="SingleTxtGChar"/>
          <w:lang w:val="en-GB"/>
        </w:rPr>
        <w:t>–</w:t>
      </w:r>
      <w:r w:rsidR="000F3370" w:rsidRPr="008F7558">
        <w:rPr>
          <w:rStyle w:val="SingleTxtGChar"/>
          <w:lang w:val="en-GB"/>
        </w:rPr>
        <w:t>12 December).</w:t>
      </w:r>
    </w:p>
    <w:p w:rsidR="000F3370" w:rsidRPr="008F7558" w:rsidRDefault="00CE1B95" w:rsidP="00CE1B95">
      <w:pPr>
        <w:pStyle w:val="SingleTxtG"/>
        <w:tabs>
          <w:tab w:val="left" w:pos="1701"/>
        </w:tabs>
        <w:rPr>
          <w:rStyle w:val="SingleTxtGChar"/>
          <w:lang w:val="en-GB"/>
        </w:rPr>
      </w:pPr>
      <w:r w:rsidRPr="008F7558">
        <w:rPr>
          <w:rStyle w:val="SingleTxtGChar"/>
          <w:bCs/>
          <w:lang w:val="en-GB"/>
        </w:rPr>
        <w:t>13.</w:t>
      </w:r>
      <w:r w:rsidRPr="008F7558">
        <w:rPr>
          <w:rStyle w:val="SingleTxtGChar"/>
          <w:bCs/>
          <w:lang w:val="en-GB"/>
        </w:rPr>
        <w:tab/>
      </w:r>
      <w:r w:rsidR="000F3370" w:rsidRPr="008F7558">
        <w:rPr>
          <w:rStyle w:val="SingleTxtGChar"/>
          <w:lang w:val="en-GB"/>
        </w:rPr>
        <w:t>Two visits were undertaken in accordance with its mandate under articles 11 (b) and 12 of the Optional Protocol</w:t>
      </w:r>
      <w:r w:rsidR="00C8378A">
        <w:rPr>
          <w:rStyle w:val="SingleTxtGChar"/>
          <w:lang w:val="en-GB"/>
        </w:rPr>
        <w:t>, to</w:t>
      </w:r>
      <w:r w:rsidR="000F3370" w:rsidRPr="008F7558">
        <w:rPr>
          <w:rStyle w:val="SingleTxtGChar"/>
          <w:lang w:val="en-GB"/>
        </w:rPr>
        <w:t xml:space="preserve"> </w:t>
      </w:r>
      <w:smartTag w:uri="urn:schemas-microsoft-com:office:smarttags" w:element="country-region">
        <w:r w:rsidR="000F3370" w:rsidRPr="008F7558">
          <w:rPr>
            <w:rStyle w:val="SingleTxtGChar"/>
            <w:lang w:val="en-GB"/>
          </w:rPr>
          <w:t>Germany</w:t>
        </w:r>
      </w:smartTag>
      <w:r w:rsidR="00614658" w:rsidRPr="008F7558">
        <w:rPr>
          <w:rStyle w:val="SingleTxtGChar"/>
          <w:lang w:val="en-GB"/>
        </w:rPr>
        <w:t xml:space="preserve"> (8</w:t>
      </w:r>
      <w:r w:rsidR="00C8378A">
        <w:rPr>
          <w:rStyle w:val="SingleTxtGChar"/>
          <w:lang w:val="en-GB"/>
        </w:rPr>
        <w:t>–</w:t>
      </w:r>
      <w:r w:rsidR="000F3370" w:rsidRPr="008F7558">
        <w:rPr>
          <w:rStyle w:val="SingleTxtGChar"/>
          <w:lang w:val="en-GB"/>
        </w:rPr>
        <w:t>12 April)</w:t>
      </w:r>
      <w:r w:rsidR="00C8378A">
        <w:rPr>
          <w:rStyle w:val="SingleTxtGChar"/>
          <w:lang w:val="en-GB"/>
        </w:rPr>
        <w:t xml:space="preserve"> and</w:t>
      </w:r>
      <w:r w:rsidR="000F3370" w:rsidRPr="008F7558">
        <w:rPr>
          <w:rStyle w:val="SingleTxtGChar"/>
          <w:lang w:val="en-GB"/>
        </w:rPr>
        <w:t xml:space="preserve"> </w:t>
      </w:r>
      <w:smartTag w:uri="urn:schemas-microsoft-com:office:smarttags" w:element="place">
        <w:smartTag w:uri="urn:schemas-microsoft-com:office:smarttags" w:element="country-region">
          <w:r w:rsidR="000F3370" w:rsidRPr="008F7558">
            <w:rPr>
              <w:rStyle w:val="SingleTxtGChar"/>
              <w:lang w:val="en-GB"/>
            </w:rPr>
            <w:t>Armenia</w:t>
          </w:r>
        </w:smartTag>
      </w:smartTag>
      <w:r w:rsidR="000F3370" w:rsidRPr="008F7558">
        <w:rPr>
          <w:rStyle w:val="SingleTxtGChar"/>
          <w:lang w:val="en-GB"/>
        </w:rPr>
        <w:t xml:space="preserve"> (3</w:t>
      </w:r>
      <w:r w:rsidR="00C8378A">
        <w:rPr>
          <w:rStyle w:val="SingleTxtGChar"/>
          <w:lang w:val="en-GB"/>
        </w:rPr>
        <w:t>–</w:t>
      </w:r>
      <w:r w:rsidR="000F3370" w:rsidRPr="008F7558">
        <w:rPr>
          <w:rStyle w:val="SingleTxtGChar"/>
          <w:lang w:val="en-GB"/>
        </w:rPr>
        <w:t xml:space="preserve">6 September). </w:t>
      </w:r>
    </w:p>
    <w:p w:rsidR="000F3370" w:rsidRPr="008F7558" w:rsidRDefault="00CE1B95" w:rsidP="00CE1B95">
      <w:pPr>
        <w:pStyle w:val="SingleTxtG"/>
        <w:tabs>
          <w:tab w:val="left" w:pos="1701"/>
        </w:tabs>
        <w:rPr>
          <w:rStyle w:val="SingleTxtGChar"/>
          <w:lang w:val="en-GB"/>
        </w:rPr>
      </w:pPr>
      <w:r w:rsidRPr="008F7558">
        <w:rPr>
          <w:rStyle w:val="SingleTxtGChar"/>
          <w:bCs/>
          <w:lang w:val="en-GB"/>
        </w:rPr>
        <w:t>14.</w:t>
      </w:r>
      <w:r w:rsidRPr="008F7558">
        <w:rPr>
          <w:rStyle w:val="SingleTxtGChar"/>
          <w:bCs/>
          <w:lang w:val="en-GB"/>
        </w:rPr>
        <w:tab/>
      </w:r>
      <w:r w:rsidR="000F3370" w:rsidRPr="008F7558">
        <w:rPr>
          <w:rStyle w:val="SingleTxtGChar"/>
          <w:lang w:val="en-GB"/>
        </w:rPr>
        <w:t>One visit was undertaken in accordance with its mandate under article 13</w:t>
      </w:r>
      <w:r w:rsidR="00871039">
        <w:rPr>
          <w:rStyle w:val="SingleTxtGChar"/>
          <w:lang w:val="en-GB"/>
        </w:rPr>
        <w:t>, paragraph</w:t>
      </w:r>
      <w:r w:rsidR="000F3370" w:rsidRPr="008F7558">
        <w:rPr>
          <w:rStyle w:val="SingleTxtGChar"/>
          <w:lang w:val="en-GB"/>
        </w:rPr>
        <w:t xml:space="preserve"> 4</w:t>
      </w:r>
      <w:r w:rsidR="00871039">
        <w:rPr>
          <w:rStyle w:val="SingleTxtGChar"/>
          <w:lang w:val="en-GB"/>
        </w:rPr>
        <w:t>,</w:t>
      </w:r>
      <w:r w:rsidR="000F3370" w:rsidRPr="008F7558">
        <w:rPr>
          <w:rStyle w:val="SingleTxtGChar"/>
          <w:lang w:val="en-GB"/>
        </w:rPr>
        <w:t xml:space="preserve"> of the Optional Protocol</w:t>
      </w:r>
      <w:r w:rsidR="00C8378A">
        <w:rPr>
          <w:rStyle w:val="SingleTxtGChar"/>
          <w:lang w:val="en-GB"/>
        </w:rPr>
        <w:t>, to</w:t>
      </w:r>
      <w:r w:rsidR="000F3370" w:rsidRPr="008F7558">
        <w:rPr>
          <w:rStyle w:val="SingleTxtGChar"/>
          <w:lang w:val="en-GB"/>
        </w:rPr>
        <w:t xml:space="preserve"> </w:t>
      </w:r>
      <w:smartTag w:uri="urn:schemas-microsoft-com:office:smarttags" w:element="place">
        <w:smartTag w:uri="urn:schemas-microsoft-com:office:smarttags" w:element="country-region">
          <w:r w:rsidR="000F3370" w:rsidRPr="008F7558">
            <w:rPr>
              <w:rStyle w:val="SingleTxtGChar"/>
              <w:lang w:val="en-GB"/>
            </w:rPr>
            <w:t>Cambodia</w:t>
          </w:r>
        </w:smartTag>
      </w:smartTag>
      <w:r w:rsidR="000F3370" w:rsidRPr="008F7558">
        <w:rPr>
          <w:rStyle w:val="SingleTxtGChar"/>
          <w:lang w:val="en-GB"/>
        </w:rPr>
        <w:t xml:space="preserve"> (9</w:t>
      </w:r>
      <w:r w:rsidR="00C8378A">
        <w:rPr>
          <w:rStyle w:val="SingleTxtGChar"/>
          <w:lang w:val="en-GB"/>
        </w:rPr>
        <w:t>–</w:t>
      </w:r>
      <w:r w:rsidR="000F3370" w:rsidRPr="008F7558">
        <w:rPr>
          <w:rStyle w:val="SingleTxtGChar"/>
          <w:lang w:val="en-GB"/>
        </w:rPr>
        <w:t>13 December).</w:t>
      </w:r>
    </w:p>
    <w:p w:rsidR="000F3370" w:rsidRPr="008F7558" w:rsidRDefault="00CE1B95" w:rsidP="00CE1B95">
      <w:pPr>
        <w:pStyle w:val="SingleTxtG"/>
        <w:tabs>
          <w:tab w:val="left" w:pos="1701"/>
        </w:tabs>
        <w:rPr>
          <w:rStyle w:val="SingleTxtGChar"/>
          <w:lang w:val="en-GB"/>
        </w:rPr>
      </w:pPr>
      <w:r w:rsidRPr="008F7558">
        <w:rPr>
          <w:rStyle w:val="SingleTxtGChar"/>
          <w:bCs/>
          <w:lang w:val="en-GB"/>
        </w:rPr>
        <w:t>15.</w:t>
      </w:r>
      <w:r w:rsidRPr="008F7558">
        <w:rPr>
          <w:rStyle w:val="SingleTxtGChar"/>
          <w:bCs/>
          <w:lang w:val="en-GB"/>
        </w:rPr>
        <w:tab/>
      </w:r>
      <w:r w:rsidR="000F3370" w:rsidRPr="008F7558">
        <w:rPr>
          <w:rStyle w:val="SingleTxtGChar"/>
          <w:lang w:val="en-GB"/>
        </w:rPr>
        <w:t>Further summary information on the above</w:t>
      </w:r>
      <w:r w:rsidR="00C8378A">
        <w:rPr>
          <w:rStyle w:val="SingleTxtGChar"/>
          <w:lang w:val="en-GB"/>
        </w:rPr>
        <w:t>-mentioned</w:t>
      </w:r>
      <w:r w:rsidR="000F3370" w:rsidRPr="008F7558">
        <w:rPr>
          <w:rStyle w:val="SingleTxtGChar"/>
          <w:lang w:val="en-GB"/>
        </w:rPr>
        <w:t xml:space="preserve"> </w:t>
      </w:r>
      <w:r w:rsidR="00C8378A">
        <w:rPr>
          <w:rStyle w:val="SingleTxtGChar"/>
          <w:lang w:val="en-GB"/>
        </w:rPr>
        <w:t xml:space="preserve">visits </w:t>
      </w:r>
      <w:r w:rsidR="000F3370" w:rsidRPr="008F7558">
        <w:rPr>
          <w:rStyle w:val="SingleTxtGChar"/>
          <w:lang w:val="en-GB"/>
        </w:rPr>
        <w:t xml:space="preserve">is </w:t>
      </w:r>
      <w:r w:rsidR="00C8378A">
        <w:rPr>
          <w:rStyle w:val="SingleTxtGChar"/>
          <w:lang w:val="en-GB"/>
        </w:rPr>
        <w:t>available</w:t>
      </w:r>
      <w:r w:rsidR="000F3370" w:rsidRPr="008F7558">
        <w:rPr>
          <w:rStyle w:val="SingleTxtGChar"/>
          <w:lang w:val="en-GB"/>
        </w:rPr>
        <w:t xml:space="preserve"> in the press releases issued following each visit.</w:t>
      </w:r>
    </w:p>
    <w:p w:rsidR="000F3370" w:rsidRPr="008F7558" w:rsidRDefault="000F3370" w:rsidP="00614658">
      <w:pPr>
        <w:pStyle w:val="H1G"/>
      </w:pPr>
      <w:r w:rsidRPr="008F7558">
        <w:tab/>
        <w:t>D.</w:t>
      </w:r>
      <w:r w:rsidRPr="008F7558">
        <w:tab/>
        <w:t xml:space="preserve">Dialogue arising from visits, including publication of the Subcommittee’s reports by States parties and national </w:t>
      </w:r>
      <w:r w:rsidR="00614658" w:rsidRPr="008F7558">
        <w:br/>
      </w:r>
      <w:r w:rsidRPr="008F7558">
        <w:t>preventive mechanisms</w:t>
      </w:r>
    </w:p>
    <w:p w:rsidR="000F3370" w:rsidRPr="008F7558" w:rsidRDefault="00CE1B95" w:rsidP="00CE1B95">
      <w:pPr>
        <w:pStyle w:val="SingleTxtG"/>
        <w:tabs>
          <w:tab w:val="left" w:pos="1701"/>
        </w:tabs>
        <w:rPr>
          <w:rStyle w:val="SingleTxtGChar"/>
          <w:lang w:val="en-GB"/>
        </w:rPr>
      </w:pPr>
      <w:r w:rsidRPr="008F7558">
        <w:rPr>
          <w:rStyle w:val="SingleTxtGChar"/>
          <w:bCs/>
          <w:lang w:val="en-GB"/>
        </w:rPr>
        <w:t>16.</w:t>
      </w:r>
      <w:r w:rsidRPr="008F7558">
        <w:rPr>
          <w:rStyle w:val="SingleTxtGChar"/>
          <w:bCs/>
          <w:lang w:val="en-GB"/>
        </w:rPr>
        <w:tab/>
      </w:r>
      <w:r w:rsidR="000F3370" w:rsidRPr="008F7558">
        <w:rPr>
          <w:rStyle w:val="SingleTxtGChar"/>
          <w:lang w:val="en-GB"/>
        </w:rPr>
        <w:t>The substantive aspects of the dialogue arising from visits are governed by the rule of confidentiality. Reports are only made public with the consent of the State party or NPM concerned. At the end of 2013</w:t>
      </w:r>
      <w:r w:rsidR="000E2297">
        <w:rPr>
          <w:rStyle w:val="SingleTxtGChar"/>
          <w:lang w:val="en-GB"/>
        </w:rPr>
        <w:t>,</w:t>
      </w:r>
      <w:r w:rsidR="000F3370" w:rsidRPr="008F7558">
        <w:rPr>
          <w:rStyle w:val="SingleTxtGChar"/>
          <w:lang w:val="en-GB"/>
        </w:rPr>
        <w:t xml:space="preserve"> the </w:t>
      </w:r>
      <w:r w:rsidR="0066679B">
        <w:rPr>
          <w:rStyle w:val="SingleTxtGChar"/>
          <w:lang w:val="en-GB"/>
        </w:rPr>
        <w:t>Subcommittee</w:t>
      </w:r>
      <w:r w:rsidR="000F3370" w:rsidRPr="008F7558">
        <w:rPr>
          <w:rStyle w:val="SingleTxtGChar"/>
          <w:lang w:val="en-GB"/>
        </w:rPr>
        <w:t xml:space="preserve"> had transmitted a total of 28 visit reports to States parties and NPMs</w:t>
      </w:r>
      <w:r w:rsidR="0056675D">
        <w:rPr>
          <w:rStyle w:val="SingleTxtGChar"/>
          <w:lang w:val="en-GB"/>
        </w:rPr>
        <w:t>:</w:t>
      </w:r>
      <w:r w:rsidR="001306EB" w:rsidRPr="008F7558">
        <w:rPr>
          <w:rStyle w:val="SingleTxtGChar"/>
          <w:lang w:val="en-GB"/>
        </w:rPr>
        <w:t xml:space="preserve"> </w:t>
      </w:r>
      <w:r w:rsidR="000F3370" w:rsidRPr="008F7558">
        <w:rPr>
          <w:rStyle w:val="SingleTxtGChar"/>
          <w:lang w:val="en-GB"/>
        </w:rPr>
        <w:t xml:space="preserve">17 visit reports under </w:t>
      </w:r>
      <w:r w:rsidR="0056675D" w:rsidRPr="008F7558">
        <w:rPr>
          <w:rStyle w:val="SingleTxtGChar"/>
          <w:lang w:val="en-GB"/>
        </w:rPr>
        <w:t>article 11 (a)</w:t>
      </w:r>
      <w:r w:rsidR="0056675D">
        <w:rPr>
          <w:rStyle w:val="SingleTxtGChar"/>
          <w:lang w:val="en-GB"/>
        </w:rPr>
        <w:t xml:space="preserve"> of </w:t>
      </w:r>
      <w:r w:rsidR="008F7558">
        <w:rPr>
          <w:rStyle w:val="SingleTxtGChar"/>
          <w:lang w:val="en-GB"/>
        </w:rPr>
        <w:t>the Optional Protocol</w:t>
      </w:r>
      <w:r w:rsidR="000F3370" w:rsidRPr="008F7558">
        <w:rPr>
          <w:rStyle w:val="SingleTxtGChar"/>
          <w:lang w:val="en-GB"/>
        </w:rPr>
        <w:t xml:space="preserve">, including 2 within the reporting period </w:t>
      </w:r>
      <w:r w:rsidR="00871039">
        <w:rPr>
          <w:rStyle w:val="SingleTxtGChar"/>
          <w:lang w:val="en-GB"/>
        </w:rPr>
        <w:t>on</w:t>
      </w:r>
      <w:r w:rsidR="000F3370" w:rsidRPr="008F7558">
        <w:rPr>
          <w:rStyle w:val="SingleTxtGChar"/>
          <w:lang w:val="en-GB"/>
        </w:rPr>
        <w:t xml:space="preserve"> Kyrgyzstan and New Zealand; </w:t>
      </w:r>
      <w:r w:rsidR="0056675D">
        <w:rPr>
          <w:rStyle w:val="SingleTxtGChar"/>
          <w:lang w:val="en-GB"/>
        </w:rPr>
        <w:t>1</w:t>
      </w:r>
      <w:r w:rsidR="000F3370" w:rsidRPr="008F7558">
        <w:rPr>
          <w:rStyle w:val="SingleTxtGChar"/>
          <w:lang w:val="en-GB"/>
        </w:rPr>
        <w:t xml:space="preserve"> follow-up visit report under </w:t>
      </w:r>
      <w:r w:rsidR="0056675D" w:rsidRPr="008F7558">
        <w:rPr>
          <w:rStyle w:val="SingleTxtGChar"/>
          <w:lang w:val="en-GB"/>
        </w:rPr>
        <w:t>article 13</w:t>
      </w:r>
      <w:r w:rsidR="0056675D">
        <w:rPr>
          <w:rStyle w:val="SingleTxtGChar"/>
          <w:lang w:val="en-GB"/>
        </w:rPr>
        <w:t xml:space="preserve">, paragraph </w:t>
      </w:r>
      <w:r w:rsidR="0056675D" w:rsidRPr="008F7558">
        <w:rPr>
          <w:rStyle w:val="SingleTxtGChar"/>
          <w:lang w:val="en-GB"/>
        </w:rPr>
        <w:t>4</w:t>
      </w:r>
      <w:r w:rsidR="0056675D">
        <w:rPr>
          <w:rStyle w:val="SingleTxtGChar"/>
          <w:lang w:val="en-GB"/>
        </w:rPr>
        <w:t xml:space="preserve">, of </w:t>
      </w:r>
      <w:r w:rsidR="008F7558">
        <w:rPr>
          <w:rStyle w:val="SingleTxtGChar"/>
          <w:lang w:val="en-GB"/>
        </w:rPr>
        <w:t>the Optional Protocol</w:t>
      </w:r>
      <w:r w:rsidR="000F3370" w:rsidRPr="008F7558">
        <w:rPr>
          <w:rStyle w:val="SingleTxtGChar"/>
          <w:lang w:val="en-GB"/>
        </w:rPr>
        <w:t xml:space="preserve">; and 10 reports arising from NPM advisory visits under </w:t>
      </w:r>
      <w:r w:rsidR="0056675D" w:rsidRPr="008F7558">
        <w:rPr>
          <w:rStyle w:val="SingleTxtGChar"/>
          <w:lang w:val="en-GB"/>
        </w:rPr>
        <w:t>articles 11 (b)</w:t>
      </w:r>
      <w:r w:rsidR="0056675D" w:rsidRPr="008F7558">
        <w:rPr>
          <w:rStyle w:val="FootnoteReference"/>
          <w:lang w:val="en-GB"/>
        </w:rPr>
        <w:footnoteReference w:id="4"/>
      </w:r>
      <w:r w:rsidR="0056675D" w:rsidRPr="008F7558">
        <w:rPr>
          <w:rStyle w:val="SingleTxtGChar"/>
          <w:lang w:val="en-GB"/>
        </w:rPr>
        <w:t xml:space="preserve"> and 12</w:t>
      </w:r>
      <w:r w:rsidR="0056675D">
        <w:rPr>
          <w:rStyle w:val="SingleTxtGChar"/>
          <w:lang w:val="en-GB"/>
        </w:rPr>
        <w:t xml:space="preserve"> of </w:t>
      </w:r>
      <w:r w:rsidR="008F7558">
        <w:rPr>
          <w:rStyle w:val="SingleTxtGChar"/>
          <w:lang w:val="en-GB"/>
        </w:rPr>
        <w:t>the Optional Protocol</w:t>
      </w:r>
      <w:r w:rsidR="000F3370" w:rsidRPr="008F7558">
        <w:rPr>
          <w:rStyle w:val="SingleTxtGChar"/>
          <w:lang w:val="en-GB"/>
        </w:rPr>
        <w:t>, including 8 within the reporting period to the State</w:t>
      </w:r>
      <w:r w:rsidR="00871039">
        <w:rPr>
          <w:rStyle w:val="SingleTxtGChar"/>
          <w:lang w:val="en-GB"/>
        </w:rPr>
        <w:t>s</w:t>
      </w:r>
      <w:r w:rsidR="000F3370" w:rsidRPr="008F7558">
        <w:rPr>
          <w:rStyle w:val="SingleTxtGChar"/>
          <w:lang w:val="en-GB"/>
        </w:rPr>
        <w:t xml:space="preserve"> </w:t>
      </w:r>
      <w:r w:rsidR="00871039">
        <w:rPr>
          <w:rStyle w:val="SingleTxtGChar"/>
          <w:lang w:val="en-GB"/>
        </w:rPr>
        <w:t>p</w:t>
      </w:r>
      <w:r w:rsidR="000F3370" w:rsidRPr="008F7558">
        <w:rPr>
          <w:rStyle w:val="SingleTxtGChar"/>
          <w:lang w:val="en-GB"/>
        </w:rPr>
        <w:t xml:space="preserve">arties and NPMs of </w:t>
      </w:r>
      <w:r w:rsidR="0056675D" w:rsidRPr="008F7558">
        <w:rPr>
          <w:rStyle w:val="SingleTxtGChar"/>
          <w:lang w:val="en-GB"/>
        </w:rPr>
        <w:t>Armenia</w:t>
      </w:r>
      <w:r w:rsidR="0056675D">
        <w:rPr>
          <w:rStyle w:val="SingleTxtGChar"/>
          <w:lang w:val="en-GB"/>
        </w:rPr>
        <w:t>,</w:t>
      </w:r>
      <w:r w:rsidR="0056675D" w:rsidRPr="008F7558">
        <w:rPr>
          <w:rStyle w:val="SingleTxtGChar"/>
          <w:lang w:val="en-GB"/>
        </w:rPr>
        <w:t xml:space="preserve"> Germany</w:t>
      </w:r>
      <w:r w:rsidR="0056675D">
        <w:rPr>
          <w:rStyle w:val="SingleTxtGChar"/>
          <w:lang w:val="en-GB"/>
        </w:rPr>
        <w:t>,</w:t>
      </w:r>
      <w:r w:rsidR="0056675D" w:rsidRPr="008F7558">
        <w:rPr>
          <w:rStyle w:val="SingleTxtGChar"/>
          <w:lang w:val="en-GB"/>
        </w:rPr>
        <w:t xml:space="preserve"> </w:t>
      </w:r>
      <w:r w:rsidR="000F3370" w:rsidRPr="008F7558">
        <w:rPr>
          <w:rStyle w:val="SingleTxtGChar"/>
          <w:lang w:val="en-GB"/>
        </w:rPr>
        <w:t xml:space="preserve">the Republic of Moldova </w:t>
      </w:r>
      <w:r w:rsidR="0056675D">
        <w:rPr>
          <w:rStyle w:val="SingleTxtGChar"/>
          <w:lang w:val="en-GB"/>
        </w:rPr>
        <w:t xml:space="preserve">and </w:t>
      </w:r>
      <w:r w:rsidR="000F3370" w:rsidRPr="008F7558">
        <w:rPr>
          <w:rStyle w:val="SingleTxtGChar"/>
          <w:lang w:val="en-GB"/>
        </w:rPr>
        <w:t xml:space="preserve">Senegal. A total of </w:t>
      </w:r>
      <w:r w:rsidR="0056675D">
        <w:rPr>
          <w:rStyle w:val="SingleTxtGChar"/>
          <w:lang w:val="en-GB"/>
        </w:rPr>
        <w:t>12</w:t>
      </w:r>
      <w:r w:rsidR="000F3370" w:rsidRPr="008F7558">
        <w:rPr>
          <w:rStyle w:val="SingleTxtGChar"/>
          <w:lang w:val="en-GB"/>
        </w:rPr>
        <w:t xml:space="preserve"> </w:t>
      </w:r>
      <w:r w:rsidR="0066679B">
        <w:rPr>
          <w:rStyle w:val="SingleTxtGChar"/>
          <w:lang w:val="en-GB"/>
        </w:rPr>
        <w:t>Subcommittee</w:t>
      </w:r>
      <w:r w:rsidR="000F3370" w:rsidRPr="008F7558">
        <w:rPr>
          <w:rStyle w:val="SingleTxtGChar"/>
          <w:lang w:val="en-GB"/>
        </w:rPr>
        <w:t xml:space="preserve"> visit reports have been made public following request</w:t>
      </w:r>
      <w:r w:rsidR="000406AA">
        <w:rPr>
          <w:rStyle w:val="SingleTxtGChar"/>
          <w:lang w:val="en-GB"/>
        </w:rPr>
        <w:t>s</w:t>
      </w:r>
      <w:r w:rsidR="000F3370" w:rsidRPr="008F7558">
        <w:rPr>
          <w:rStyle w:val="SingleTxtGChar"/>
          <w:lang w:val="en-GB"/>
        </w:rPr>
        <w:t xml:space="preserve"> from the State</w:t>
      </w:r>
      <w:r w:rsidR="000406AA">
        <w:rPr>
          <w:rStyle w:val="SingleTxtGChar"/>
          <w:lang w:val="en-GB"/>
        </w:rPr>
        <w:t>s</w:t>
      </w:r>
      <w:r w:rsidR="000F3370" w:rsidRPr="008F7558">
        <w:rPr>
          <w:rStyle w:val="SingleTxtGChar"/>
          <w:lang w:val="en-GB"/>
        </w:rPr>
        <w:t xml:space="preserve"> part</w:t>
      </w:r>
      <w:r w:rsidR="000406AA">
        <w:rPr>
          <w:rStyle w:val="SingleTxtGChar"/>
          <w:lang w:val="en-GB"/>
        </w:rPr>
        <w:t>ies</w:t>
      </w:r>
      <w:r w:rsidR="000F3370" w:rsidRPr="008F7558">
        <w:rPr>
          <w:rStyle w:val="SingleTxtGChar"/>
          <w:lang w:val="en-GB"/>
        </w:rPr>
        <w:t xml:space="preserve"> under </w:t>
      </w:r>
      <w:r w:rsidR="0056675D" w:rsidRPr="008F7558">
        <w:rPr>
          <w:rStyle w:val="SingleTxtGChar"/>
          <w:lang w:val="en-GB"/>
        </w:rPr>
        <w:t>article 16</w:t>
      </w:r>
      <w:r w:rsidR="0056675D">
        <w:rPr>
          <w:rStyle w:val="SingleTxtGChar"/>
          <w:lang w:val="en-GB"/>
        </w:rPr>
        <w:t xml:space="preserve">, paragraph </w:t>
      </w:r>
      <w:r w:rsidR="0056675D" w:rsidRPr="008F7558">
        <w:rPr>
          <w:rStyle w:val="SingleTxtGChar"/>
          <w:lang w:val="en-GB"/>
        </w:rPr>
        <w:t>2</w:t>
      </w:r>
      <w:r w:rsidR="0056675D">
        <w:rPr>
          <w:rStyle w:val="SingleTxtGChar"/>
          <w:lang w:val="en-GB"/>
        </w:rPr>
        <w:t xml:space="preserve">, of </w:t>
      </w:r>
      <w:r w:rsidR="008F7558">
        <w:rPr>
          <w:rStyle w:val="SingleTxtGChar"/>
          <w:lang w:val="en-GB"/>
        </w:rPr>
        <w:t>the Optional Protocol</w:t>
      </w:r>
      <w:r w:rsidR="000F3370" w:rsidRPr="008F7558">
        <w:rPr>
          <w:rStyle w:val="SingleTxtGChar"/>
          <w:lang w:val="en-GB"/>
        </w:rPr>
        <w:t xml:space="preserve">, or </w:t>
      </w:r>
      <w:r w:rsidR="00E33481" w:rsidRPr="008F7558">
        <w:rPr>
          <w:rStyle w:val="SingleTxtGChar"/>
          <w:lang w:val="en-GB"/>
        </w:rPr>
        <w:t>request</w:t>
      </w:r>
      <w:r w:rsidR="00E33481">
        <w:rPr>
          <w:rStyle w:val="SingleTxtGChar"/>
          <w:lang w:val="en-GB"/>
        </w:rPr>
        <w:t>s</w:t>
      </w:r>
      <w:r w:rsidR="00E33481" w:rsidRPr="008F7558">
        <w:rPr>
          <w:rStyle w:val="SingleTxtGChar"/>
          <w:lang w:val="en-GB"/>
        </w:rPr>
        <w:t xml:space="preserve"> </w:t>
      </w:r>
      <w:r w:rsidR="000F3370" w:rsidRPr="008F7558">
        <w:rPr>
          <w:rStyle w:val="SingleTxtGChar"/>
          <w:lang w:val="en-GB"/>
        </w:rPr>
        <w:t xml:space="preserve">from </w:t>
      </w:r>
      <w:r w:rsidR="000406AA">
        <w:rPr>
          <w:rStyle w:val="SingleTxtGChar"/>
          <w:lang w:val="en-GB"/>
        </w:rPr>
        <w:t xml:space="preserve">the </w:t>
      </w:r>
      <w:r w:rsidR="000F3370" w:rsidRPr="008F7558">
        <w:rPr>
          <w:rStyle w:val="SingleTxtGChar"/>
          <w:lang w:val="en-GB"/>
        </w:rPr>
        <w:t>NPM</w:t>
      </w:r>
      <w:r w:rsidR="000406AA">
        <w:rPr>
          <w:rStyle w:val="SingleTxtGChar"/>
          <w:lang w:val="en-GB"/>
        </w:rPr>
        <w:t>s</w:t>
      </w:r>
      <w:r w:rsidR="000F3370" w:rsidRPr="008F7558">
        <w:rPr>
          <w:rStyle w:val="SingleTxtGChar"/>
          <w:lang w:val="en-GB"/>
        </w:rPr>
        <w:t>. Two reports arising from NPM advisory visits were made public following request</w:t>
      </w:r>
      <w:r w:rsidR="000406AA">
        <w:rPr>
          <w:rStyle w:val="SingleTxtGChar"/>
          <w:lang w:val="en-GB"/>
        </w:rPr>
        <w:t>s</w:t>
      </w:r>
      <w:r w:rsidR="000F3370" w:rsidRPr="008F7558">
        <w:rPr>
          <w:rStyle w:val="SingleTxtGChar"/>
          <w:lang w:val="en-GB"/>
        </w:rPr>
        <w:t xml:space="preserve"> from the NPM</w:t>
      </w:r>
      <w:r w:rsidR="000406AA">
        <w:rPr>
          <w:rStyle w:val="SingleTxtGChar"/>
          <w:lang w:val="en-GB"/>
        </w:rPr>
        <w:t>s</w:t>
      </w:r>
      <w:r w:rsidR="000F3370" w:rsidRPr="008F7558">
        <w:rPr>
          <w:rStyle w:val="SingleTxtGChar"/>
          <w:lang w:val="en-GB"/>
        </w:rPr>
        <w:t xml:space="preserve"> </w:t>
      </w:r>
      <w:r w:rsidR="00871039">
        <w:rPr>
          <w:rStyle w:val="SingleTxtGChar"/>
          <w:lang w:val="en-GB"/>
        </w:rPr>
        <w:t xml:space="preserve">of </w:t>
      </w:r>
      <w:r w:rsidR="00871039" w:rsidRPr="008F7558">
        <w:rPr>
          <w:rStyle w:val="SingleTxtGChar"/>
          <w:lang w:val="en-GB"/>
        </w:rPr>
        <w:t>the Republic of Moldova and Senegal</w:t>
      </w:r>
      <w:r w:rsidR="00871039">
        <w:rPr>
          <w:rStyle w:val="SingleTxtGChar"/>
          <w:lang w:val="en-GB"/>
        </w:rPr>
        <w:t xml:space="preserve"> </w:t>
      </w:r>
      <w:r w:rsidR="000F3370" w:rsidRPr="008F7558">
        <w:rPr>
          <w:rStyle w:val="SingleTxtGChar"/>
          <w:lang w:val="en-GB"/>
        </w:rPr>
        <w:t xml:space="preserve">within the reporting period and one report arising from a visit under </w:t>
      </w:r>
      <w:r w:rsidR="00BC43C4" w:rsidRPr="008F7558">
        <w:rPr>
          <w:rStyle w:val="SingleTxtGChar"/>
          <w:lang w:val="en-GB"/>
        </w:rPr>
        <w:t>article 11 (a)</w:t>
      </w:r>
      <w:r w:rsidR="00BC43C4">
        <w:rPr>
          <w:rStyle w:val="SingleTxtGChar"/>
          <w:lang w:val="en-GB"/>
        </w:rPr>
        <w:t xml:space="preserve"> of </w:t>
      </w:r>
      <w:r w:rsidR="008F7558">
        <w:rPr>
          <w:rStyle w:val="SingleTxtGChar"/>
          <w:lang w:val="en-GB"/>
        </w:rPr>
        <w:t>the Optional Protocol</w:t>
      </w:r>
      <w:r w:rsidR="00871039">
        <w:rPr>
          <w:rStyle w:val="SingleTxtGChar"/>
          <w:lang w:val="en-GB"/>
        </w:rPr>
        <w:t xml:space="preserve"> was made public</w:t>
      </w:r>
      <w:r w:rsidR="000F3370" w:rsidRPr="008F7558">
        <w:rPr>
          <w:rStyle w:val="SingleTxtGChar"/>
          <w:lang w:val="en-GB"/>
        </w:rPr>
        <w:t xml:space="preserve"> following a request from Argentina.</w:t>
      </w:r>
    </w:p>
    <w:p w:rsidR="000F3370" w:rsidRPr="008F7558" w:rsidRDefault="00CE1B95" w:rsidP="00CE1B95">
      <w:pPr>
        <w:pStyle w:val="SingleTxtG"/>
        <w:tabs>
          <w:tab w:val="left" w:pos="1701"/>
        </w:tabs>
        <w:rPr>
          <w:rStyle w:val="SingleTxtGChar"/>
          <w:lang w:val="en-GB"/>
        </w:rPr>
      </w:pPr>
      <w:r w:rsidRPr="008F7558">
        <w:rPr>
          <w:rStyle w:val="SingleTxtGChar"/>
          <w:bCs/>
          <w:lang w:val="en-GB"/>
        </w:rPr>
        <w:t>17.</w:t>
      </w:r>
      <w:r w:rsidRPr="008F7558">
        <w:rPr>
          <w:rStyle w:val="SingleTxtGChar"/>
          <w:bCs/>
          <w:lang w:val="en-GB"/>
        </w:rPr>
        <w:tab/>
      </w:r>
      <w:r w:rsidR="000F3370" w:rsidRPr="000F1AC2">
        <w:rPr>
          <w:rStyle w:val="SingleTxtGChar"/>
          <w:lang w:val="en-GB"/>
        </w:rPr>
        <w:t xml:space="preserve">In conformity with established practice, recipients are requested to provide a reply to a visit report within six months </w:t>
      </w:r>
      <w:r w:rsidR="00720FBF">
        <w:rPr>
          <w:rStyle w:val="SingleTxtGChar"/>
          <w:lang w:val="en-GB"/>
        </w:rPr>
        <w:t>of its transmi</w:t>
      </w:r>
      <w:r w:rsidR="00871039">
        <w:rPr>
          <w:rStyle w:val="SingleTxtGChar"/>
          <w:lang w:val="en-GB"/>
        </w:rPr>
        <w:t>ttal</w:t>
      </w:r>
      <w:r w:rsidR="00720FBF">
        <w:rPr>
          <w:rStyle w:val="SingleTxtGChar"/>
          <w:lang w:val="en-GB"/>
        </w:rPr>
        <w:t xml:space="preserve">, </w:t>
      </w:r>
      <w:r w:rsidR="000F3370" w:rsidRPr="000F1AC2">
        <w:rPr>
          <w:rStyle w:val="SingleTxtGChar"/>
          <w:lang w:val="en-GB"/>
        </w:rPr>
        <w:t>giving a full account of action taken to implement the recommendations it contains. At the end of 2013</w:t>
      </w:r>
      <w:r w:rsidR="00720FBF">
        <w:rPr>
          <w:rStyle w:val="SingleTxtGChar"/>
          <w:lang w:val="en-GB"/>
        </w:rPr>
        <w:t>,</w:t>
      </w:r>
      <w:r w:rsidR="000F3370" w:rsidRPr="000F1AC2">
        <w:rPr>
          <w:rStyle w:val="SingleTxtGChar"/>
          <w:lang w:val="en-GB"/>
        </w:rPr>
        <w:t xml:space="preserve"> the </w:t>
      </w:r>
      <w:r w:rsidR="0066679B" w:rsidRPr="000F1AC2">
        <w:rPr>
          <w:rStyle w:val="SingleTxtGChar"/>
          <w:lang w:val="en-GB"/>
        </w:rPr>
        <w:t>Subcommittee</w:t>
      </w:r>
      <w:r w:rsidR="000F3370" w:rsidRPr="000F1AC2">
        <w:rPr>
          <w:rStyle w:val="SingleTxtGChar"/>
          <w:lang w:val="en-GB"/>
        </w:rPr>
        <w:t xml:space="preserve"> had received </w:t>
      </w:r>
      <w:r w:rsidR="00720FBF">
        <w:rPr>
          <w:rStyle w:val="SingleTxtGChar"/>
          <w:lang w:val="en-GB"/>
        </w:rPr>
        <w:t>11</w:t>
      </w:r>
      <w:r w:rsidR="000F3370" w:rsidRPr="000F1AC2">
        <w:rPr>
          <w:rStyle w:val="SingleTxtGChar"/>
          <w:lang w:val="en-GB"/>
        </w:rPr>
        <w:t xml:space="preserve"> replies from State</w:t>
      </w:r>
      <w:r w:rsidR="00871039">
        <w:rPr>
          <w:rStyle w:val="SingleTxtGChar"/>
          <w:lang w:val="en-GB"/>
        </w:rPr>
        <w:t>s</w:t>
      </w:r>
      <w:r w:rsidR="000F3370" w:rsidRPr="000F1AC2">
        <w:rPr>
          <w:rStyle w:val="SingleTxtGChar"/>
          <w:lang w:val="en-GB"/>
        </w:rPr>
        <w:t xml:space="preserve"> parties to visit reports under </w:t>
      </w:r>
      <w:r w:rsidR="009B0BCB" w:rsidRPr="000F1AC2">
        <w:rPr>
          <w:rStyle w:val="SingleTxtGChar"/>
          <w:lang w:val="en-GB"/>
        </w:rPr>
        <w:t>article 11 (a)</w:t>
      </w:r>
      <w:r w:rsidR="009B0BCB">
        <w:rPr>
          <w:rStyle w:val="SingleTxtGChar"/>
          <w:lang w:val="en-GB"/>
        </w:rPr>
        <w:t xml:space="preserve"> of </w:t>
      </w:r>
      <w:r w:rsidR="008F7558" w:rsidRPr="000F1AC2">
        <w:rPr>
          <w:rStyle w:val="SingleTxtGChar"/>
          <w:lang w:val="en-GB"/>
        </w:rPr>
        <w:t>the Optional Protocol</w:t>
      </w:r>
      <w:r w:rsidR="000F3370" w:rsidRPr="000F1AC2">
        <w:rPr>
          <w:rStyle w:val="SingleTxtGChar"/>
          <w:lang w:val="en-GB"/>
        </w:rPr>
        <w:t xml:space="preserve">. </w:t>
      </w:r>
      <w:r w:rsidR="009B0BCB">
        <w:rPr>
          <w:rStyle w:val="SingleTxtGChar"/>
          <w:lang w:val="en-GB"/>
        </w:rPr>
        <w:t>T</w:t>
      </w:r>
      <w:r w:rsidR="000F3370" w:rsidRPr="000F1AC2">
        <w:rPr>
          <w:rStyle w:val="SingleTxtGChar"/>
          <w:lang w:val="en-GB"/>
        </w:rPr>
        <w:t xml:space="preserve">he replies </w:t>
      </w:r>
      <w:r w:rsidR="009B0BCB">
        <w:rPr>
          <w:rStyle w:val="SingleTxtGChar"/>
          <w:lang w:val="en-GB"/>
        </w:rPr>
        <w:t>from</w:t>
      </w:r>
      <w:r w:rsidR="009B0BCB" w:rsidRPr="000F1AC2">
        <w:rPr>
          <w:rStyle w:val="SingleTxtGChar"/>
          <w:lang w:val="en-GB"/>
        </w:rPr>
        <w:t xml:space="preserve"> </w:t>
      </w:r>
      <w:smartTag w:uri="urn:schemas-microsoft-com:office:smarttags" w:element="country-region">
        <w:r w:rsidR="009B0BCB" w:rsidRPr="000F1AC2">
          <w:rPr>
            <w:rStyle w:val="SingleTxtGChar"/>
            <w:lang w:val="en-GB"/>
          </w:rPr>
          <w:t>Argentina</w:t>
        </w:r>
      </w:smartTag>
      <w:r w:rsidR="009B0BCB" w:rsidRPr="000F1AC2">
        <w:rPr>
          <w:rStyle w:val="SingleTxtGChar"/>
          <w:lang w:val="en-GB"/>
        </w:rPr>
        <w:t xml:space="preserve">, </w:t>
      </w:r>
      <w:smartTag w:uri="urn:schemas-microsoft-com:office:smarttags" w:element="country-region">
        <w:r w:rsidR="009B0BCB" w:rsidRPr="000F1AC2">
          <w:rPr>
            <w:rStyle w:val="SingleTxtGChar"/>
            <w:lang w:val="en-GB"/>
          </w:rPr>
          <w:t>Benin</w:t>
        </w:r>
      </w:smartTag>
      <w:r w:rsidR="009B0BCB" w:rsidRPr="000F1AC2">
        <w:rPr>
          <w:rStyle w:val="SingleTxtGChar"/>
          <w:lang w:val="en-GB"/>
        </w:rPr>
        <w:t xml:space="preserve">, </w:t>
      </w:r>
      <w:smartTag w:uri="urn:schemas-microsoft-com:office:smarttags" w:element="country-region">
        <w:r w:rsidR="009B0BCB" w:rsidRPr="000F1AC2">
          <w:rPr>
            <w:rStyle w:val="SingleTxtGChar"/>
            <w:lang w:val="en-GB"/>
          </w:rPr>
          <w:t>Brazil</w:t>
        </w:r>
      </w:smartTag>
      <w:r w:rsidR="009B0BCB" w:rsidRPr="000F1AC2">
        <w:rPr>
          <w:rStyle w:val="SingleTxtGChar"/>
          <w:lang w:val="en-GB"/>
        </w:rPr>
        <w:t xml:space="preserve">, </w:t>
      </w:r>
      <w:smartTag w:uri="urn:schemas-microsoft-com:office:smarttags" w:element="country-region">
        <w:r w:rsidR="009B0BCB" w:rsidRPr="000F1AC2">
          <w:rPr>
            <w:rStyle w:val="SingleTxtGChar"/>
            <w:lang w:val="en-GB"/>
          </w:rPr>
          <w:t>Mexico</w:t>
        </w:r>
      </w:smartTag>
      <w:r w:rsidR="00A612C2">
        <w:rPr>
          <w:rStyle w:val="SingleTxtGChar"/>
          <w:lang w:val="en-GB"/>
        </w:rPr>
        <w:t xml:space="preserve"> (2 replies)</w:t>
      </w:r>
      <w:r w:rsidR="009B0BCB" w:rsidRPr="000F1AC2">
        <w:rPr>
          <w:rStyle w:val="SingleTxtGChar"/>
          <w:lang w:val="en-GB"/>
        </w:rPr>
        <w:t xml:space="preserve">, </w:t>
      </w:r>
      <w:smartTag w:uri="urn:schemas-microsoft-com:office:smarttags" w:element="country-region">
        <w:r w:rsidR="009B0BCB" w:rsidRPr="000F1AC2">
          <w:rPr>
            <w:rStyle w:val="SingleTxtGChar"/>
            <w:lang w:val="en-GB"/>
          </w:rPr>
          <w:t>Paraguay</w:t>
        </w:r>
      </w:smartTag>
      <w:r w:rsidR="009B0BCB" w:rsidRPr="000F1AC2">
        <w:rPr>
          <w:rStyle w:val="SingleTxtGChar"/>
          <w:lang w:val="en-GB"/>
        </w:rPr>
        <w:t xml:space="preserve"> and </w:t>
      </w:r>
      <w:smartTag w:uri="urn:schemas-microsoft-com:office:smarttags" w:element="country-region">
        <w:r w:rsidR="009B0BCB" w:rsidRPr="000F1AC2">
          <w:rPr>
            <w:rStyle w:val="SingleTxtGChar"/>
            <w:lang w:val="en-GB"/>
          </w:rPr>
          <w:t>Sweden</w:t>
        </w:r>
      </w:smartTag>
      <w:r w:rsidR="009B0BCB" w:rsidRPr="000F1AC2">
        <w:rPr>
          <w:rStyle w:val="SingleTxtGChar"/>
          <w:lang w:val="en-GB"/>
        </w:rPr>
        <w:t xml:space="preserve"> </w:t>
      </w:r>
      <w:r w:rsidR="000F3370" w:rsidRPr="000F1AC2">
        <w:rPr>
          <w:rStyle w:val="SingleTxtGChar"/>
          <w:lang w:val="en-GB"/>
        </w:rPr>
        <w:t>have been made public</w:t>
      </w:r>
      <w:r w:rsidR="009B0BCB">
        <w:rPr>
          <w:rStyle w:val="SingleTxtGChar"/>
          <w:lang w:val="en-GB"/>
        </w:rPr>
        <w:t xml:space="preserve">, while those </w:t>
      </w:r>
      <w:r w:rsidR="000F3370" w:rsidRPr="000F1AC2">
        <w:rPr>
          <w:rStyle w:val="SingleTxtGChar"/>
          <w:lang w:val="en-GB"/>
        </w:rPr>
        <w:t xml:space="preserve">from </w:t>
      </w:r>
      <w:smartTag w:uri="urn:schemas-microsoft-com:office:smarttags" w:element="country-region">
        <w:r w:rsidR="000F3370" w:rsidRPr="000F1AC2">
          <w:rPr>
            <w:rStyle w:val="SingleTxtGChar"/>
            <w:lang w:val="en-GB"/>
          </w:rPr>
          <w:t>Bolivia</w:t>
        </w:r>
      </w:smartTag>
      <w:r w:rsidR="000F3370" w:rsidRPr="000F1AC2">
        <w:rPr>
          <w:rStyle w:val="SingleTxtGChar"/>
          <w:lang w:val="en-GB"/>
        </w:rPr>
        <w:t xml:space="preserve"> (</w:t>
      </w:r>
      <w:smartTag w:uri="urn:schemas-microsoft-com:office:smarttags" w:element="PlaceName">
        <w:r w:rsidR="000F3370" w:rsidRPr="000F1AC2">
          <w:rPr>
            <w:rStyle w:val="SingleTxtGChar"/>
            <w:lang w:val="en-GB"/>
          </w:rPr>
          <w:t>Plurinational</w:t>
        </w:r>
      </w:smartTag>
      <w:r w:rsidR="000F3370" w:rsidRPr="000F1AC2">
        <w:rPr>
          <w:rStyle w:val="SingleTxtGChar"/>
          <w:lang w:val="en-GB"/>
        </w:rPr>
        <w:t xml:space="preserve"> </w:t>
      </w:r>
      <w:smartTag w:uri="urn:schemas-microsoft-com:office:smarttags" w:element="PlaceType">
        <w:r w:rsidR="000F3370" w:rsidRPr="000F1AC2">
          <w:rPr>
            <w:rStyle w:val="SingleTxtGChar"/>
            <w:lang w:val="en-GB"/>
          </w:rPr>
          <w:t>State</w:t>
        </w:r>
      </w:smartTag>
      <w:r w:rsidR="000F3370" w:rsidRPr="000F1AC2">
        <w:rPr>
          <w:rStyle w:val="SingleTxtGChar"/>
          <w:lang w:val="en-GB"/>
        </w:rPr>
        <w:t xml:space="preserve"> of), </w:t>
      </w:r>
      <w:smartTag w:uri="urn:schemas-microsoft-com:office:smarttags" w:element="country-region">
        <w:r w:rsidR="000F3370" w:rsidRPr="000F1AC2">
          <w:rPr>
            <w:rStyle w:val="SingleTxtGChar"/>
            <w:lang w:val="en-GB"/>
          </w:rPr>
          <w:t>Lebanon</w:t>
        </w:r>
      </w:smartTag>
      <w:r w:rsidR="000F3370" w:rsidRPr="000F1AC2">
        <w:rPr>
          <w:rStyle w:val="SingleTxtGChar"/>
          <w:lang w:val="en-GB"/>
        </w:rPr>
        <w:t xml:space="preserve">, </w:t>
      </w:r>
      <w:smartTag w:uri="urn:schemas-microsoft-com:office:smarttags" w:element="country-region">
        <w:r w:rsidR="000F3370" w:rsidRPr="000F1AC2">
          <w:rPr>
            <w:rStyle w:val="SingleTxtGChar"/>
            <w:lang w:val="en-GB"/>
          </w:rPr>
          <w:t>Mauritius</w:t>
        </w:r>
      </w:smartTag>
      <w:r w:rsidR="000F3370" w:rsidRPr="000F1AC2">
        <w:rPr>
          <w:rStyle w:val="SingleTxtGChar"/>
          <w:lang w:val="en-GB"/>
        </w:rPr>
        <w:t xml:space="preserve"> and </w:t>
      </w:r>
      <w:smartTag w:uri="urn:schemas-microsoft-com:office:smarttags" w:element="place">
        <w:smartTag w:uri="urn:schemas-microsoft-com:office:smarttags" w:element="country-region">
          <w:r w:rsidR="000F3370" w:rsidRPr="000F1AC2">
            <w:rPr>
              <w:rStyle w:val="SingleTxtGChar"/>
              <w:lang w:val="en-GB"/>
            </w:rPr>
            <w:t>Ukraine</w:t>
          </w:r>
        </w:smartTag>
      </w:smartTag>
      <w:r w:rsidR="009B0BCB" w:rsidRPr="009B0BCB">
        <w:rPr>
          <w:rStyle w:val="SingleTxtGChar"/>
          <w:lang w:val="en-GB"/>
        </w:rPr>
        <w:t xml:space="preserve"> </w:t>
      </w:r>
      <w:r w:rsidR="009B0BCB" w:rsidRPr="000F1AC2">
        <w:rPr>
          <w:rStyle w:val="SingleTxtGChar"/>
          <w:lang w:val="en-GB"/>
        </w:rPr>
        <w:t>remain confidential</w:t>
      </w:r>
      <w:r w:rsidR="000F3370" w:rsidRPr="000F1AC2">
        <w:rPr>
          <w:rStyle w:val="SingleTxtGChar"/>
          <w:lang w:val="en-GB"/>
        </w:rPr>
        <w:t>.</w:t>
      </w:r>
      <w:r w:rsidR="001306EB" w:rsidRPr="000F1AC2">
        <w:rPr>
          <w:rStyle w:val="SingleTxtGChar"/>
          <w:lang w:val="en-GB"/>
        </w:rPr>
        <w:t xml:space="preserve"> </w:t>
      </w:r>
      <w:r w:rsidR="000F3370" w:rsidRPr="000F1AC2">
        <w:rPr>
          <w:rStyle w:val="SingleTxtGChar"/>
          <w:lang w:val="en-GB"/>
        </w:rPr>
        <w:t xml:space="preserve">The </w:t>
      </w:r>
      <w:r w:rsidR="0066679B" w:rsidRPr="000F1AC2">
        <w:rPr>
          <w:rStyle w:val="SingleTxtGChar"/>
          <w:lang w:val="en-GB"/>
        </w:rPr>
        <w:t>Subcommittee</w:t>
      </w:r>
      <w:r w:rsidR="000F3370" w:rsidRPr="000F1AC2">
        <w:rPr>
          <w:rStyle w:val="SingleTxtGChar"/>
          <w:lang w:val="en-GB"/>
        </w:rPr>
        <w:t xml:space="preserve"> considers the </w:t>
      </w:r>
      <w:r w:rsidR="009B0BCB">
        <w:rPr>
          <w:rStyle w:val="SingleTxtGChar"/>
          <w:lang w:val="en-GB"/>
        </w:rPr>
        <w:t>r</w:t>
      </w:r>
      <w:r w:rsidR="000F3370" w:rsidRPr="000F1AC2">
        <w:rPr>
          <w:rStyle w:val="SingleTxtGChar"/>
          <w:lang w:val="en-GB"/>
        </w:rPr>
        <w:t xml:space="preserve">eplies from </w:t>
      </w:r>
      <w:r w:rsidR="009B0BCB">
        <w:rPr>
          <w:rStyle w:val="SingleTxtGChar"/>
          <w:lang w:val="en-GB"/>
        </w:rPr>
        <w:t xml:space="preserve">the following </w:t>
      </w:r>
      <w:r w:rsidR="000F3370" w:rsidRPr="000F1AC2">
        <w:rPr>
          <w:rStyle w:val="SingleTxtGChar"/>
          <w:lang w:val="en-GB"/>
        </w:rPr>
        <w:t xml:space="preserve">five States parties to be overdue: </w:t>
      </w:r>
      <w:smartTag w:uri="urn:schemas-microsoft-com:office:smarttags" w:element="country-region">
        <w:r w:rsidR="000F3370" w:rsidRPr="000F1AC2">
          <w:rPr>
            <w:rStyle w:val="SingleTxtGChar"/>
            <w:lang w:val="en-GB"/>
          </w:rPr>
          <w:t>Cambodia</w:t>
        </w:r>
      </w:smartTag>
      <w:r w:rsidR="000F3370" w:rsidRPr="000F1AC2">
        <w:rPr>
          <w:rStyle w:val="SingleTxtGChar"/>
          <w:lang w:val="en-GB"/>
        </w:rPr>
        <w:t xml:space="preserve">, </w:t>
      </w:r>
      <w:smartTag w:uri="urn:schemas-microsoft-com:office:smarttags" w:element="country-region">
        <w:r w:rsidR="000F3370" w:rsidRPr="000F1AC2">
          <w:rPr>
            <w:rStyle w:val="SingleTxtGChar"/>
            <w:lang w:val="en-GB"/>
          </w:rPr>
          <w:t>Honduras</w:t>
        </w:r>
      </w:smartTag>
      <w:r w:rsidR="000F3370" w:rsidRPr="000F1AC2">
        <w:rPr>
          <w:rStyle w:val="SingleTxtGChar"/>
          <w:lang w:val="en-GB"/>
        </w:rPr>
        <w:t xml:space="preserve">, </w:t>
      </w:r>
      <w:smartTag w:uri="urn:schemas-microsoft-com:office:smarttags" w:element="country-region">
        <w:r w:rsidR="000F3370" w:rsidRPr="000F1AC2">
          <w:rPr>
            <w:rStyle w:val="SingleTxtGChar"/>
            <w:lang w:val="en-GB"/>
          </w:rPr>
          <w:t>Liberia</w:t>
        </w:r>
      </w:smartTag>
      <w:r w:rsidR="000F3370" w:rsidRPr="000F1AC2">
        <w:rPr>
          <w:rStyle w:val="SingleTxtGChar"/>
          <w:lang w:val="en-GB"/>
        </w:rPr>
        <w:t xml:space="preserve">, </w:t>
      </w:r>
      <w:smartTag w:uri="urn:schemas-microsoft-com:office:smarttags" w:element="country-region">
        <w:r w:rsidR="000F3370" w:rsidRPr="000F1AC2">
          <w:rPr>
            <w:rStyle w:val="SingleTxtGChar"/>
            <w:lang w:val="en-GB"/>
          </w:rPr>
          <w:t>Maldives</w:t>
        </w:r>
      </w:smartTag>
      <w:r w:rsidR="000F3370" w:rsidRPr="000F1AC2">
        <w:rPr>
          <w:rStyle w:val="SingleTxtGChar"/>
          <w:lang w:val="en-GB"/>
        </w:rPr>
        <w:t xml:space="preserve"> and </w:t>
      </w:r>
      <w:smartTag w:uri="urn:schemas-microsoft-com:office:smarttags" w:element="place">
        <w:smartTag w:uri="urn:schemas-microsoft-com:office:smarttags" w:element="country-region">
          <w:r w:rsidR="000F3370" w:rsidRPr="000F1AC2">
            <w:rPr>
              <w:rStyle w:val="SingleTxtGChar"/>
              <w:lang w:val="en-GB"/>
            </w:rPr>
            <w:t>Mali</w:t>
          </w:r>
        </w:smartTag>
      </w:smartTag>
      <w:r w:rsidR="000F3370" w:rsidRPr="008F7558">
        <w:rPr>
          <w:rStyle w:val="SingleTxtGChar"/>
          <w:lang w:val="en-GB"/>
        </w:rPr>
        <w:t xml:space="preserve">. </w:t>
      </w:r>
    </w:p>
    <w:p w:rsidR="000F3370" w:rsidRPr="008F7558" w:rsidRDefault="00CE1B95" w:rsidP="00CE1B95">
      <w:pPr>
        <w:pStyle w:val="SingleTxtG"/>
        <w:tabs>
          <w:tab w:val="left" w:pos="1701"/>
        </w:tabs>
        <w:rPr>
          <w:lang w:val="en-GB"/>
        </w:rPr>
      </w:pPr>
      <w:r w:rsidRPr="008F7558">
        <w:rPr>
          <w:bCs/>
          <w:lang w:val="en-GB"/>
        </w:rPr>
        <w:t>18.</w:t>
      </w:r>
      <w:r w:rsidRPr="008F7558">
        <w:rPr>
          <w:bCs/>
          <w:lang w:val="en-GB"/>
        </w:rPr>
        <w:tab/>
      </w:r>
      <w:r w:rsidR="000F3370" w:rsidRPr="008F7558">
        <w:rPr>
          <w:rStyle w:val="SingleTxtGChar"/>
          <w:lang w:val="en-GB"/>
        </w:rPr>
        <w:t xml:space="preserve">The </w:t>
      </w:r>
      <w:r w:rsidR="0066679B">
        <w:rPr>
          <w:rStyle w:val="SingleTxtGChar"/>
          <w:lang w:val="en-GB"/>
        </w:rPr>
        <w:t>Subcommittee</w:t>
      </w:r>
      <w:r w:rsidR="000F3370" w:rsidRPr="008F7558">
        <w:rPr>
          <w:rStyle w:val="SingleTxtGChar"/>
          <w:lang w:val="en-GB"/>
        </w:rPr>
        <w:t xml:space="preserve"> now issues a confidential written </w:t>
      </w:r>
      <w:r w:rsidR="0035221C">
        <w:rPr>
          <w:rStyle w:val="SingleTxtGChar"/>
          <w:lang w:val="en-GB"/>
        </w:rPr>
        <w:t>r</w:t>
      </w:r>
      <w:r w:rsidR="000F3370" w:rsidRPr="008F7558">
        <w:rPr>
          <w:rStyle w:val="SingleTxtGChar"/>
          <w:lang w:val="en-GB"/>
        </w:rPr>
        <w:t xml:space="preserve">esponse to all </w:t>
      </w:r>
      <w:r w:rsidR="0035221C">
        <w:rPr>
          <w:rStyle w:val="SingleTxtGChar"/>
          <w:lang w:val="en-GB"/>
        </w:rPr>
        <w:t>r</w:t>
      </w:r>
      <w:r w:rsidR="000F3370" w:rsidRPr="008F7558">
        <w:rPr>
          <w:rStyle w:val="SingleTxtGChar"/>
          <w:lang w:val="en-GB"/>
        </w:rPr>
        <w:t>eplies received</w:t>
      </w:r>
      <w:r w:rsidR="0035221C">
        <w:rPr>
          <w:rStyle w:val="SingleTxtGChar"/>
          <w:lang w:val="en-GB"/>
        </w:rPr>
        <w:t>. In</w:t>
      </w:r>
      <w:r w:rsidR="000F3370" w:rsidRPr="008F7558">
        <w:rPr>
          <w:rStyle w:val="SingleTxtGChar"/>
          <w:lang w:val="en-GB"/>
        </w:rPr>
        <w:t xml:space="preserve"> 2013</w:t>
      </w:r>
      <w:r w:rsidR="0035221C">
        <w:rPr>
          <w:rStyle w:val="SingleTxtGChar"/>
          <w:lang w:val="en-GB"/>
        </w:rPr>
        <w:t>, it transmitted such a response</w:t>
      </w:r>
      <w:r w:rsidR="000F3370" w:rsidRPr="008F7558">
        <w:rPr>
          <w:rStyle w:val="SingleTxtGChar"/>
          <w:lang w:val="en-GB"/>
        </w:rPr>
        <w:t xml:space="preserve"> to </w:t>
      </w:r>
      <w:smartTag w:uri="urn:schemas-microsoft-com:office:smarttags" w:element="place">
        <w:smartTag w:uri="urn:schemas-microsoft-com:office:smarttags" w:element="country-region">
          <w:r w:rsidR="000F3370" w:rsidRPr="008F7558">
            <w:rPr>
              <w:rStyle w:val="SingleTxtGChar"/>
              <w:lang w:val="en-GB"/>
            </w:rPr>
            <w:t>Brazil</w:t>
          </w:r>
        </w:smartTag>
      </w:smartTag>
      <w:r w:rsidR="000F3370" w:rsidRPr="008F7558">
        <w:rPr>
          <w:rStyle w:val="SingleTxtGChar"/>
          <w:lang w:val="en-GB"/>
        </w:rPr>
        <w:t xml:space="preserve">. All </w:t>
      </w:r>
      <w:r w:rsidR="0035221C">
        <w:rPr>
          <w:rStyle w:val="SingleTxtGChar"/>
          <w:lang w:val="en-GB"/>
        </w:rPr>
        <w:t>r</w:t>
      </w:r>
      <w:r w:rsidR="000F3370" w:rsidRPr="008F7558">
        <w:rPr>
          <w:rStyle w:val="SingleTxtGChar"/>
          <w:lang w:val="en-GB"/>
        </w:rPr>
        <w:t>esponses currently remain confidential.</w:t>
      </w:r>
      <w:r w:rsidR="000F3370" w:rsidRPr="008F7558">
        <w:rPr>
          <w:lang w:val="en-GB"/>
        </w:rPr>
        <w:t xml:space="preserve"> </w:t>
      </w:r>
    </w:p>
    <w:p w:rsidR="000F3370" w:rsidRPr="008F7558" w:rsidRDefault="00CE1B95" w:rsidP="00CE1B95">
      <w:pPr>
        <w:pStyle w:val="SingleTxtG"/>
        <w:tabs>
          <w:tab w:val="left" w:pos="1701"/>
        </w:tabs>
        <w:rPr>
          <w:rStyle w:val="SingleTxtGChar"/>
          <w:lang w:val="en-GB"/>
        </w:rPr>
      </w:pPr>
      <w:r w:rsidRPr="008F7558">
        <w:rPr>
          <w:rStyle w:val="SingleTxtGChar"/>
          <w:bCs/>
          <w:lang w:val="en-GB"/>
        </w:rPr>
        <w:t>19.</w:t>
      </w:r>
      <w:r w:rsidRPr="008F7558">
        <w:rPr>
          <w:rStyle w:val="SingleTxtGChar"/>
          <w:bCs/>
          <w:lang w:val="en-GB"/>
        </w:rPr>
        <w:tab/>
      </w:r>
      <w:r w:rsidR="000F3370" w:rsidRPr="008F7558">
        <w:rPr>
          <w:rStyle w:val="SingleTxtGChar"/>
          <w:lang w:val="en-GB"/>
        </w:rPr>
        <w:t xml:space="preserve">The </w:t>
      </w:r>
      <w:r w:rsidR="0066679B">
        <w:rPr>
          <w:rStyle w:val="SingleTxtGChar"/>
          <w:lang w:val="en-GB"/>
        </w:rPr>
        <w:t>Subcommittee</w:t>
      </w:r>
      <w:r w:rsidR="000F3370" w:rsidRPr="008F7558">
        <w:rPr>
          <w:rStyle w:val="SingleTxtGChar"/>
          <w:lang w:val="en-GB"/>
        </w:rPr>
        <w:t xml:space="preserve"> has conducted two visits under article 13</w:t>
      </w:r>
      <w:r w:rsidR="0035221C">
        <w:rPr>
          <w:rStyle w:val="SingleTxtGChar"/>
          <w:lang w:val="en-GB"/>
        </w:rPr>
        <w:t xml:space="preserve">, paragraph </w:t>
      </w:r>
      <w:r w:rsidR="000F3370" w:rsidRPr="008F7558">
        <w:rPr>
          <w:rStyle w:val="SingleTxtGChar"/>
          <w:lang w:val="en-GB"/>
        </w:rPr>
        <w:t>4</w:t>
      </w:r>
      <w:r w:rsidR="0035221C">
        <w:rPr>
          <w:rStyle w:val="SingleTxtGChar"/>
          <w:lang w:val="en-GB"/>
        </w:rPr>
        <w:t>,</w:t>
      </w:r>
      <w:r w:rsidR="000F3370" w:rsidRPr="008F7558">
        <w:rPr>
          <w:rStyle w:val="SingleTxtGChar"/>
          <w:lang w:val="en-GB"/>
        </w:rPr>
        <w:t xml:space="preserve"> of the Optional Protocol</w:t>
      </w:r>
      <w:r w:rsidR="0035221C">
        <w:rPr>
          <w:rStyle w:val="SingleTxtGChar"/>
          <w:lang w:val="en-GB"/>
        </w:rPr>
        <w:t xml:space="preserve">, to </w:t>
      </w:r>
      <w:smartTag w:uri="urn:schemas-microsoft-com:office:smarttags" w:element="country-region">
        <w:r w:rsidR="0035221C">
          <w:rPr>
            <w:rStyle w:val="SingleTxtGChar"/>
            <w:lang w:val="en-GB"/>
          </w:rPr>
          <w:t>Cambodia</w:t>
        </w:r>
      </w:smartTag>
      <w:r w:rsidR="0035221C">
        <w:rPr>
          <w:rStyle w:val="SingleTxtGChar"/>
          <w:lang w:val="en-GB"/>
        </w:rPr>
        <w:t xml:space="preserve"> and </w:t>
      </w:r>
      <w:smartTag w:uri="urn:schemas-microsoft-com:office:smarttags" w:element="place">
        <w:smartTag w:uri="urn:schemas-microsoft-com:office:smarttags" w:element="country-region">
          <w:r w:rsidR="0035221C">
            <w:rPr>
              <w:rStyle w:val="SingleTxtGChar"/>
              <w:lang w:val="en-GB"/>
            </w:rPr>
            <w:t>Paraguay</w:t>
          </w:r>
        </w:smartTag>
      </w:smartTag>
      <w:r w:rsidR="0035221C">
        <w:rPr>
          <w:rStyle w:val="SingleTxtGChar"/>
          <w:lang w:val="en-GB"/>
        </w:rPr>
        <w:t xml:space="preserve">. The visit to </w:t>
      </w:r>
      <w:smartTag w:uri="urn:schemas-microsoft-com:office:smarttags" w:element="place">
        <w:smartTag w:uri="urn:schemas-microsoft-com:office:smarttags" w:element="country-region">
          <w:r w:rsidR="0035221C">
            <w:rPr>
              <w:rStyle w:val="SingleTxtGChar"/>
              <w:lang w:val="en-GB"/>
            </w:rPr>
            <w:t>Cambodia</w:t>
          </w:r>
        </w:smartTag>
      </w:smartTag>
      <w:r w:rsidR="0035221C">
        <w:rPr>
          <w:rStyle w:val="SingleTxtGChar"/>
          <w:lang w:val="en-GB"/>
        </w:rPr>
        <w:t xml:space="preserve"> took place </w:t>
      </w:r>
      <w:r w:rsidR="000F3370" w:rsidRPr="008F7558">
        <w:rPr>
          <w:rStyle w:val="SingleTxtGChar"/>
          <w:lang w:val="en-GB"/>
        </w:rPr>
        <w:t xml:space="preserve">within the reporting period. Both the </w:t>
      </w:r>
      <w:r w:rsidR="0035221C">
        <w:rPr>
          <w:rStyle w:val="SingleTxtGChar"/>
          <w:lang w:val="en-GB"/>
        </w:rPr>
        <w:t>r</w:t>
      </w:r>
      <w:r w:rsidR="000F3370" w:rsidRPr="008F7558">
        <w:rPr>
          <w:rStyle w:val="SingleTxtGChar"/>
          <w:lang w:val="en-GB"/>
        </w:rPr>
        <w:t xml:space="preserve">eport and </w:t>
      </w:r>
      <w:r w:rsidR="0035221C">
        <w:rPr>
          <w:rStyle w:val="SingleTxtGChar"/>
          <w:lang w:val="en-GB"/>
        </w:rPr>
        <w:t>the r</w:t>
      </w:r>
      <w:r w:rsidR="000F3370" w:rsidRPr="008F7558">
        <w:rPr>
          <w:rStyle w:val="SingleTxtGChar"/>
          <w:lang w:val="en-GB"/>
        </w:rPr>
        <w:t xml:space="preserve">eply arising from </w:t>
      </w:r>
      <w:r w:rsidR="0035221C">
        <w:rPr>
          <w:rStyle w:val="SingleTxtGChar"/>
          <w:lang w:val="en-GB"/>
        </w:rPr>
        <w:t>the</w:t>
      </w:r>
      <w:r w:rsidR="000F3370" w:rsidRPr="008F7558">
        <w:rPr>
          <w:rStyle w:val="SingleTxtGChar"/>
          <w:lang w:val="en-GB"/>
        </w:rPr>
        <w:t xml:space="preserve"> previous </w:t>
      </w:r>
      <w:r w:rsidR="0035221C">
        <w:rPr>
          <w:rStyle w:val="SingleTxtGChar"/>
          <w:lang w:val="en-GB"/>
        </w:rPr>
        <w:t>a</w:t>
      </w:r>
      <w:r w:rsidR="000F3370" w:rsidRPr="008F7558">
        <w:rPr>
          <w:rStyle w:val="SingleTxtGChar"/>
          <w:lang w:val="en-GB"/>
        </w:rPr>
        <w:t>rticle 13</w:t>
      </w:r>
      <w:r w:rsidR="0035221C">
        <w:rPr>
          <w:rStyle w:val="SingleTxtGChar"/>
          <w:lang w:val="en-GB"/>
        </w:rPr>
        <w:t xml:space="preserve">, paragraph </w:t>
      </w:r>
      <w:r w:rsidR="000F3370" w:rsidRPr="008F7558">
        <w:rPr>
          <w:rStyle w:val="SingleTxtGChar"/>
          <w:lang w:val="en-GB"/>
        </w:rPr>
        <w:t>4</w:t>
      </w:r>
      <w:r w:rsidR="0035221C">
        <w:rPr>
          <w:rStyle w:val="SingleTxtGChar"/>
          <w:lang w:val="en-GB"/>
        </w:rPr>
        <w:t>,</w:t>
      </w:r>
      <w:r w:rsidR="000F3370" w:rsidRPr="008F7558">
        <w:rPr>
          <w:rStyle w:val="SingleTxtGChar"/>
          <w:lang w:val="en-GB"/>
        </w:rPr>
        <w:t xml:space="preserve"> visit</w:t>
      </w:r>
      <w:r w:rsidR="0035221C">
        <w:rPr>
          <w:rStyle w:val="SingleTxtGChar"/>
          <w:lang w:val="en-GB"/>
        </w:rPr>
        <w:t xml:space="preserve"> </w:t>
      </w:r>
      <w:r w:rsidR="000F3370" w:rsidRPr="008F7558">
        <w:rPr>
          <w:rStyle w:val="SingleTxtGChar"/>
          <w:lang w:val="en-GB"/>
        </w:rPr>
        <w:t xml:space="preserve">to </w:t>
      </w:r>
      <w:smartTag w:uri="urn:schemas-microsoft-com:office:smarttags" w:element="place">
        <w:smartTag w:uri="urn:schemas-microsoft-com:office:smarttags" w:element="country-region">
          <w:r w:rsidR="000F3370" w:rsidRPr="008F7558">
            <w:rPr>
              <w:rStyle w:val="SingleTxtGChar"/>
              <w:lang w:val="en-GB"/>
            </w:rPr>
            <w:t>Paraguay</w:t>
          </w:r>
        </w:smartTag>
      </w:smartTag>
      <w:r w:rsidR="000F3370" w:rsidRPr="008F7558">
        <w:rPr>
          <w:rStyle w:val="SingleTxtGChar"/>
          <w:lang w:val="en-GB"/>
        </w:rPr>
        <w:t xml:space="preserve"> have been made public at the request of th</w:t>
      </w:r>
      <w:r w:rsidR="0035221C">
        <w:rPr>
          <w:rStyle w:val="SingleTxtGChar"/>
          <w:lang w:val="en-GB"/>
        </w:rPr>
        <w:t>at</w:t>
      </w:r>
      <w:r w:rsidR="000F3370" w:rsidRPr="008F7558">
        <w:rPr>
          <w:rStyle w:val="SingleTxtGChar"/>
          <w:lang w:val="en-GB"/>
        </w:rPr>
        <w:t xml:space="preserve"> State party.</w:t>
      </w:r>
    </w:p>
    <w:p w:rsidR="000F3370" w:rsidRPr="008F7558" w:rsidRDefault="00CE1B95" w:rsidP="00CE1B95">
      <w:pPr>
        <w:pStyle w:val="SingleTxtG"/>
        <w:tabs>
          <w:tab w:val="left" w:pos="1701"/>
        </w:tabs>
        <w:rPr>
          <w:rStyle w:val="SingleTxtGChar"/>
          <w:lang w:val="en-GB"/>
        </w:rPr>
      </w:pPr>
      <w:r w:rsidRPr="008F7558">
        <w:rPr>
          <w:rStyle w:val="SingleTxtGChar"/>
          <w:bCs/>
          <w:lang w:val="en-GB"/>
        </w:rPr>
        <w:t>20.</w:t>
      </w:r>
      <w:r w:rsidRPr="008F7558">
        <w:rPr>
          <w:rStyle w:val="SingleTxtGChar"/>
          <w:bCs/>
          <w:lang w:val="en-GB"/>
        </w:rPr>
        <w:tab/>
      </w:r>
      <w:r w:rsidR="000F3370" w:rsidRPr="008F7558">
        <w:rPr>
          <w:rStyle w:val="SingleTxtGChar"/>
          <w:lang w:val="en-GB"/>
        </w:rPr>
        <w:t xml:space="preserve">The </w:t>
      </w:r>
      <w:r w:rsidR="0066679B">
        <w:rPr>
          <w:rStyle w:val="SingleTxtGChar"/>
          <w:lang w:val="en-GB"/>
        </w:rPr>
        <w:t>Subcommittee</w:t>
      </w:r>
      <w:r w:rsidR="000F3370" w:rsidRPr="008F7558">
        <w:rPr>
          <w:rStyle w:val="SingleTxtGChar"/>
          <w:lang w:val="en-GB"/>
        </w:rPr>
        <w:t xml:space="preserve"> has transmitted reports to the NPM</w:t>
      </w:r>
      <w:r w:rsidR="0035221C">
        <w:rPr>
          <w:rStyle w:val="SingleTxtGChar"/>
          <w:lang w:val="en-GB"/>
        </w:rPr>
        <w:t>s</w:t>
      </w:r>
      <w:r w:rsidR="000F3370" w:rsidRPr="008F7558">
        <w:rPr>
          <w:rStyle w:val="SingleTxtGChar"/>
          <w:lang w:val="en-GB"/>
        </w:rPr>
        <w:t xml:space="preserve"> and </w:t>
      </w:r>
      <w:r w:rsidR="0035221C">
        <w:rPr>
          <w:rStyle w:val="SingleTxtGChar"/>
          <w:lang w:val="en-GB"/>
        </w:rPr>
        <w:t xml:space="preserve">to the </w:t>
      </w:r>
      <w:r w:rsidR="000F3370" w:rsidRPr="008F7558">
        <w:rPr>
          <w:rStyle w:val="SingleTxtGChar"/>
          <w:lang w:val="en-GB"/>
        </w:rPr>
        <w:t>State</w:t>
      </w:r>
      <w:r w:rsidR="0035221C">
        <w:rPr>
          <w:rStyle w:val="SingleTxtGChar"/>
          <w:lang w:val="en-GB"/>
        </w:rPr>
        <w:t>s</w:t>
      </w:r>
      <w:r w:rsidR="000F3370" w:rsidRPr="008F7558">
        <w:rPr>
          <w:rStyle w:val="SingleTxtGChar"/>
          <w:lang w:val="en-GB"/>
        </w:rPr>
        <w:t xml:space="preserve"> part</w:t>
      </w:r>
      <w:r w:rsidR="0035221C">
        <w:rPr>
          <w:rStyle w:val="SingleTxtGChar"/>
          <w:lang w:val="en-GB"/>
        </w:rPr>
        <w:t>ies</w:t>
      </w:r>
      <w:r w:rsidR="000F3370" w:rsidRPr="008F7558">
        <w:rPr>
          <w:rStyle w:val="SingleTxtGChar"/>
          <w:lang w:val="en-GB"/>
        </w:rPr>
        <w:t xml:space="preserve"> </w:t>
      </w:r>
      <w:r w:rsidR="0035221C">
        <w:rPr>
          <w:rStyle w:val="SingleTxtGChar"/>
          <w:lang w:val="en-GB"/>
        </w:rPr>
        <w:t>in the wake of</w:t>
      </w:r>
      <w:r w:rsidR="000F3370" w:rsidRPr="008F7558">
        <w:rPr>
          <w:rStyle w:val="SingleTxtGChar"/>
          <w:lang w:val="en-GB"/>
        </w:rPr>
        <w:t xml:space="preserve"> its NPM advisory visits </w:t>
      </w:r>
      <w:r w:rsidR="00C162C4" w:rsidRPr="008F7558">
        <w:rPr>
          <w:rStyle w:val="SingleTxtGChar"/>
          <w:lang w:val="en-GB"/>
        </w:rPr>
        <w:t>under articles 11 (b) and 12</w:t>
      </w:r>
      <w:r w:rsidR="00C162C4">
        <w:rPr>
          <w:rStyle w:val="SingleTxtGChar"/>
          <w:lang w:val="en-GB"/>
        </w:rPr>
        <w:t xml:space="preserve"> of the Optional Protocol </w:t>
      </w:r>
      <w:r w:rsidR="000F3370" w:rsidRPr="008F7558">
        <w:rPr>
          <w:rStyle w:val="SingleTxtGChar"/>
          <w:lang w:val="en-GB"/>
        </w:rPr>
        <w:t>to</w:t>
      </w:r>
      <w:r w:rsidR="0035221C" w:rsidRPr="0035221C">
        <w:rPr>
          <w:rStyle w:val="SingleTxtGChar"/>
          <w:lang w:val="en-GB"/>
        </w:rPr>
        <w:t xml:space="preserve"> </w:t>
      </w:r>
      <w:r w:rsidR="0035221C" w:rsidRPr="008F7558">
        <w:rPr>
          <w:rStyle w:val="SingleTxtGChar"/>
          <w:lang w:val="en-GB"/>
        </w:rPr>
        <w:t>Armenia</w:t>
      </w:r>
      <w:r w:rsidR="0035221C">
        <w:rPr>
          <w:rStyle w:val="SingleTxtGChar"/>
          <w:lang w:val="en-GB"/>
        </w:rPr>
        <w:t>,</w:t>
      </w:r>
      <w:r w:rsidR="000F3370" w:rsidRPr="008F7558">
        <w:rPr>
          <w:rStyle w:val="SingleTxtGChar"/>
          <w:lang w:val="en-GB"/>
        </w:rPr>
        <w:t xml:space="preserve"> </w:t>
      </w:r>
      <w:r w:rsidR="0035221C" w:rsidRPr="008F7558">
        <w:rPr>
          <w:rStyle w:val="SingleTxtGChar"/>
          <w:lang w:val="en-GB"/>
        </w:rPr>
        <w:t>Germany</w:t>
      </w:r>
      <w:r w:rsidR="0035221C">
        <w:rPr>
          <w:rStyle w:val="SingleTxtGChar"/>
          <w:lang w:val="en-GB"/>
        </w:rPr>
        <w:t>,</w:t>
      </w:r>
      <w:r w:rsidR="0035221C" w:rsidRPr="008F7558">
        <w:rPr>
          <w:rStyle w:val="SingleTxtGChar"/>
          <w:lang w:val="en-GB"/>
        </w:rPr>
        <w:t xml:space="preserve"> </w:t>
      </w:r>
      <w:r w:rsidR="000F3370" w:rsidRPr="008F7558">
        <w:rPr>
          <w:rStyle w:val="SingleTxtGChar"/>
          <w:lang w:val="en-GB"/>
        </w:rPr>
        <w:t>Honduras, the Republic of Moldova</w:t>
      </w:r>
      <w:r w:rsidR="0035221C">
        <w:rPr>
          <w:rStyle w:val="SingleTxtGChar"/>
          <w:lang w:val="en-GB"/>
        </w:rPr>
        <w:t xml:space="preserve"> and </w:t>
      </w:r>
      <w:r w:rsidR="000F3370" w:rsidRPr="008F7558">
        <w:rPr>
          <w:rStyle w:val="SingleTxtGChar"/>
          <w:lang w:val="en-GB"/>
        </w:rPr>
        <w:t>Senegal</w:t>
      </w:r>
      <w:r w:rsidR="007328E1">
        <w:rPr>
          <w:rStyle w:val="SingleTxtGChar"/>
          <w:lang w:val="en-GB"/>
        </w:rPr>
        <w:t>, all of which</w:t>
      </w:r>
      <w:r w:rsidR="007328E1" w:rsidRPr="007328E1">
        <w:rPr>
          <w:rStyle w:val="SingleTxtGChar"/>
          <w:lang w:val="en-GB"/>
        </w:rPr>
        <w:t xml:space="preserve"> </w:t>
      </w:r>
      <w:r w:rsidR="007328E1">
        <w:rPr>
          <w:rStyle w:val="SingleTxtGChar"/>
          <w:lang w:val="en-GB"/>
        </w:rPr>
        <w:t>took place</w:t>
      </w:r>
      <w:r w:rsidR="007328E1" w:rsidRPr="008F7558">
        <w:rPr>
          <w:rStyle w:val="SingleTxtGChar"/>
          <w:lang w:val="en-GB"/>
        </w:rPr>
        <w:t xml:space="preserve"> within the current reporting period</w:t>
      </w:r>
      <w:r w:rsidR="007328E1">
        <w:rPr>
          <w:rStyle w:val="SingleTxtGChar"/>
          <w:lang w:val="en-GB"/>
        </w:rPr>
        <w:t xml:space="preserve"> except for the visit to Honduras</w:t>
      </w:r>
      <w:r w:rsidR="000F3370" w:rsidRPr="008F7558">
        <w:rPr>
          <w:rStyle w:val="SingleTxtGChar"/>
          <w:lang w:val="en-GB"/>
        </w:rPr>
        <w:t xml:space="preserve">. All </w:t>
      </w:r>
      <w:r w:rsidR="00C162C4">
        <w:rPr>
          <w:rStyle w:val="SingleTxtGChar"/>
          <w:lang w:val="en-GB"/>
        </w:rPr>
        <w:t>the r</w:t>
      </w:r>
      <w:r w:rsidR="000F3370" w:rsidRPr="008F7558">
        <w:rPr>
          <w:rStyle w:val="SingleTxtGChar"/>
          <w:lang w:val="en-GB"/>
        </w:rPr>
        <w:t>eports transmitted to the State</w:t>
      </w:r>
      <w:r w:rsidR="00C162C4">
        <w:rPr>
          <w:rStyle w:val="SingleTxtGChar"/>
          <w:lang w:val="en-GB"/>
        </w:rPr>
        <w:t>s</w:t>
      </w:r>
      <w:r w:rsidR="000F3370" w:rsidRPr="008F7558">
        <w:rPr>
          <w:rStyle w:val="SingleTxtGChar"/>
          <w:lang w:val="en-GB"/>
        </w:rPr>
        <w:t xml:space="preserve"> part</w:t>
      </w:r>
      <w:r w:rsidR="00C162C4">
        <w:rPr>
          <w:rStyle w:val="SingleTxtGChar"/>
          <w:lang w:val="en-GB"/>
        </w:rPr>
        <w:t>ies</w:t>
      </w:r>
      <w:r w:rsidR="000F3370" w:rsidRPr="008F7558">
        <w:rPr>
          <w:rStyle w:val="SingleTxtGChar"/>
          <w:lang w:val="en-GB"/>
        </w:rPr>
        <w:t xml:space="preserve"> remain confidential. </w:t>
      </w:r>
      <w:r w:rsidR="00C162C4">
        <w:rPr>
          <w:rStyle w:val="SingleTxtGChar"/>
          <w:lang w:val="en-GB"/>
        </w:rPr>
        <w:t>The r</w:t>
      </w:r>
      <w:r w:rsidR="000F3370" w:rsidRPr="008F7558">
        <w:rPr>
          <w:rStyle w:val="SingleTxtGChar"/>
          <w:lang w:val="en-GB"/>
        </w:rPr>
        <w:t xml:space="preserve">eports transmitted to the NPMs of </w:t>
      </w:r>
      <w:r w:rsidR="00C162C4" w:rsidRPr="008F7558">
        <w:rPr>
          <w:rStyle w:val="SingleTxtGChar"/>
          <w:lang w:val="en-GB"/>
        </w:rPr>
        <w:t>Germany</w:t>
      </w:r>
      <w:r w:rsidR="00C162C4">
        <w:rPr>
          <w:rStyle w:val="SingleTxtGChar"/>
          <w:lang w:val="en-GB"/>
        </w:rPr>
        <w:t>,</w:t>
      </w:r>
      <w:r w:rsidR="00C162C4" w:rsidRPr="008F7558">
        <w:rPr>
          <w:rStyle w:val="SingleTxtGChar"/>
          <w:lang w:val="en-GB"/>
        </w:rPr>
        <w:t xml:space="preserve"> </w:t>
      </w:r>
      <w:smartTag w:uri="urn:schemas-microsoft-com:office:smarttags" w:element="country-region">
        <w:r w:rsidR="000F3370" w:rsidRPr="008F7558">
          <w:rPr>
            <w:rStyle w:val="SingleTxtGChar"/>
            <w:lang w:val="en-GB"/>
          </w:rPr>
          <w:t>Honduras</w:t>
        </w:r>
      </w:smartTag>
      <w:r w:rsidR="000F3370" w:rsidRPr="008F7558">
        <w:rPr>
          <w:rStyle w:val="SingleTxtGChar"/>
          <w:lang w:val="en-GB"/>
        </w:rPr>
        <w:t xml:space="preserve">, the </w:t>
      </w:r>
      <w:smartTag w:uri="urn:schemas-microsoft-com:office:smarttags" w:element="PlaceType">
        <w:r w:rsidR="000F3370" w:rsidRPr="008F7558">
          <w:rPr>
            <w:rStyle w:val="SingleTxtGChar"/>
            <w:lang w:val="en-GB"/>
          </w:rPr>
          <w:t>Republic</w:t>
        </w:r>
      </w:smartTag>
      <w:r w:rsidR="000F3370" w:rsidRPr="008F7558">
        <w:rPr>
          <w:lang w:val="en-GB"/>
        </w:rPr>
        <w:t xml:space="preserve"> </w:t>
      </w:r>
      <w:r w:rsidR="000F3370" w:rsidRPr="008F7558">
        <w:rPr>
          <w:rStyle w:val="SingleTxtGChar"/>
          <w:lang w:val="en-GB"/>
        </w:rPr>
        <w:t xml:space="preserve">of </w:t>
      </w:r>
      <w:smartTag w:uri="urn:schemas-microsoft-com:office:smarttags" w:element="PlaceName">
        <w:r w:rsidR="000F3370" w:rsidRPr="008F7558">
          <w:rPr>
            <w:rStyle w:val="SingleTxtGChar"/>
            <w:lang w:val="en-GB"/>
          </w:rPr>
          <w:t>Moldova</w:t>
        </w:r>
      </w:smartTag>
      <w:r w:rsidR="00C162C4">
        <w:rPr>
          <w:rStyle w:val="SingleTxtGChar"/>
          <w:lang w:val="en-GB"/>
        </w:rPr>
        <w:t xml:space="preserve"> and </w:t>
      </w:r>
      <w:smartTag w:uri="urn:schemas-microsoft-com:office:smarttags" w:element="place">
        <w:smartTag w:uri="urn:schemas-microsoft-com:office:smarttags" w:element="country-region">
          <w:r w:rsidR="000F3370" w:rsidRPr="008F7558">
            <w:rPr>
              <w:rStyle w:val="SingleTxtGChar"/>
              <w:lang w:val="en-GB"/>
            </w:rPr>
            <w:t>Senegal</w:t>
          </w:r>
        </w:smartTag>
      </w:smartTag>
      <w:r w:rsidR="000F3370" w:rsidRPr="008F7558">
        <w:rPr>
          <w:rStyle w:val="SingleTxtGChar"/>
          <w:lang w:val="en-GB"/>
        </w:rPr>
        <w:t xml:space="preserve"> are public</w:t>
      </w:r>
      <w:r w:rsidR="00C162C4">
        <w:rPr>
          <w:rStyle w:val="SingleTxtGChar"/>
          <w:lang w:val="en-GB"/>
        </w:rPr>
        <w:t>,</w:t>
      </w:r>
      <w:r w:rsidR="000F3370" w:rsidRPr="008F7558">
        <w:rPr>
          <w:rStyle w:val="SingleTxtGChar"/>
          <w:lang w:val="en-GB"/>
        </w:rPr>
        <w:t xml:space="preserve"> whilst the report to the NPM of Armenia is confidential. </w:t>
      </w:r>
      <w:r w:rsidR="00A612C2" w:rsidRPr="008F7558">
        <w:rPr>
          <w:rStyle w:val="SingleTxtGChar"/>
          <w:lang w:val="en-GB"/>
        </w:rPr>
        <w:t>State</w:t>
      </w:r>
      <w:r w:rsidR="00A612C2">
        <w:rPr>
          <w:rStyle w:val="SingleTxtGChar"/>
          <w:lang w:val="en-GB"/>
        </w:rPr>
        <w:t>s</w:t>
      </w:r>
      <w:r w:rsidR="00A612C2" w:rsidRPr="008F7558">
        <w:rPr>
          <w:rStyle w:val="SingleTxtGChar"/>
          <w:lang w:val="en-GB"/>
        </w:rPr>
        <w:t xml:space="preserve"> part</w:t>
      </w:r>
      <w:r w:rsidR="00A612C2">
        <w:rPr>
          <w:rStyle w:val="SingleTxtGChar"/>
          <w:lang w:val="en-GB"/>
        </w:rPr>
        <w:t>y</w:t>
      </w:r>
      <w:r w:rsidR="00A612C2" w:rsidRPr="008F7558">
        <w:rPr>
          <w:rStyle w:val="SingleTxtGChar"/>
          <w:lang w:val="en-GB"/>
        </w:rPr>
        <w:t xml:space="preserve"> </w:t>
      </w:r>
      <w:r w:rsidR="00A612C2">
        <w:rPr>
          <w:rStyle w:val="SingleTxtGChar"/>
          <w:lang w:val="en-GB"/>
        </w:rPr>
        <w:t>r</w:t>
      </w:r>
      <w:r w:rsidR="000F3370" w:rsidRPr="008F7558">
        <w:rPr>
          <w:rStyle w:val="SingleTxtGChar"/>
          <w:lang w:val="en-GB"/>
        </w:rPr>
        <w:t xml:space="preserve">eplies from </w:t>
      </w:r>
      <w:smartTag w:uri="urn:schemas-microsoft-com:office:smarttags" w:element="country-region">
        <w:r w:rsidR="000F3370" w:rsidRPr="008F7558">
          <w:rPr>
            <w:rStyle w:val="SingleTxtGChar"/>
            <w:lang w:val="en-GB"/>
          </w:rPr>
          <w:t>Honduras</w:t>
        </w:r>
      </w:smartTag>
      <w:r w:rsidR="000F3370" w:rsidRPr="008F7558">
        <w:rPr>
          <w:rStyle w:val="SingleTxtGChar"/>
          <w:lang w:val="en-GB"/>
        </w:rPr>
        <w:t xml:space="preserve">, the </w:t>
      </w:r>
      <w:smartTag w:uri="urn:schemas-microsoft-com:office:smarttags" w:element="PlaceType">
        <w:r w:rsidR="000F3370" w:rsidRPr="008F7558">
          <w:rPr>
            <w:rStyle w:val="SingleTxtGChar"/>
            <w:lang w:val="en-GB"/>
          </w:rPr>
          <w:t>Republic</w:t>
        </w:r>
      </w:smartTag>
      <w:r w:rsidR="000F3370" w:rsidRPr="008F7558">
        <w:rPr>
          <w:rStyle w:val="SingleTxtGChar"/>
          <w:lang w:val="en-GB"/>
        </w:rPr>
        <w:t xml:space="preserve"> of </w:t>
      </w:r>
      <w:smartTag w:uri="urn:schemas-microsoft-com:office:smarttags" w:element="PlaceName">
        <w:r w:rsidR="000F3370" w:rsidRPr="008F7558">
          <w:rPr>
            <w:rStyle w:val="SingleTxtGChar"/>
            <w:lang w:val="en-GB"/>
          </w:rPr>
          <w:t>Moldova</w:t>
        </w:r>
      </w:smartTag>
      <w:r w:rsidR="000F3370" w:rsidRPr="008F7558">
        <w:rPr>
          <w:rStyle w:val="SingleTxtGChar"/>
          <w:lang w:val="en-GB"/>
        </w:rPr>
        <w:t xml:space="preserve"> and </w:t>
      </w:r>
      <w:smartTag w:uri="urn:schemas-microsoft-com:office:smarttags" w:element="place">
        <w:smartTag w:uri="urn:schemas-microsoft-com:office:smarttags" w:element="country-region">
          <w:r w:rsidR="000F3370" w:rsidRPr="008F7558">
            <w:rPr>
              <w:rStyle w:val="SingleTxtGChar"/>
              <w:lang w:val="en-GB"/>
            </w:rPr>
            <w:t>Senegal</w:t>
          </w:r>
        </w:smartTag>
      </w:smartTag>
      <w:r w:rsidR="000F3370" w:rsidRPr="008F7558">
        <w:rPr>
          <w:rStyle w:val="SingleTxtGChar"/>
          <w:lang w:val="en-GB"/>
        </w:rPr>
        <w:t xml:space="preserve"> are currently outstanding. </w:t>
      </w:r>
    </w:p>
    <w:p w:rsidR="000F3370" w:rsidRPr="008F7558" w:rsidRDefault="000F3370" w:rsidP="00614658">
      <w:pPr>
        <w:pStyle w:val="H1G"/>
      </w:pPr>
      <w:r w:rsidRPr="008F7558">
        <w:tab/>
        <w:t>E.</w:t>
      </w:r>
      <w:r w:rsidRPr="008F7558">
        <w:tab/>
        <w:t>Developments concerning the establishment of national preventive mechanisms</w:t>
      </w:r>
    </w:p>
    <w:p w:rsidR="000F3370" w:rsidRPr="008F7558" w:rsidRDefault="00CE1B95" w:rsidP="00CE1B95">
      <w:pPr>
        <w:pStyle w:val="SingleTxtG"/>
        <w:tabs>
          <w:tab w:val="left" w:pos="1701"/>
        </w:tabs>
        <w:rPr>
          <w:rStyle w:val="SingleTxtGChar"/>
          <w:lang w:val="en-GB"/>
        </w:rPr>
      </w:pPr>
      <w:r w:rsidRPr="008F7558">
        <w:rPr>
          <w:rStyle w:val="SingleTxtGChar"/>
          <w:bCs/>
          <w:lang w:val="en-GB"/>
        </w:rPr>
        <w:t>21.</w:t>
      </w:r>
      <w:r w:rsidRPr="008F7558">
        <w:rPr>
          <w:rStyle w:val="SingleTxtGChar"/>
          <w:bCs/>
          <w:lang w:val="en-GB"/>
        </w:rPr>
        <w:tab/>
      </w:r>
      <w:r w:rsidR="000F3370" w:rsidRPr="008F7558">
        <w:rPr>
          <w:rStyle w:val="SingleTxtGChar"/>
          <w:lang w:val="en-GB"/>
        </w:rPr>
        <w:t xml:space="preserve">Of the 70 States parties to the </w:t>
      </w:r>
      <w:r w:rsidR="008F7558">
        <w:rPr>
          <w:rStyle w:val="SingleTxtGChar"/>
          <w:lang w:val="en-GB"/>
        </w:rPr>
        <w:t>Optional Protocol</w:t>
      </w:r>
      <w:r w:rsidR="000F3370" w:rsidRPr="008F7558">
        <w:rPr>
          <w:rStyle w:val="SingleTxtGChar"/>
          <w:lang w:val="en-GB"/>
        </w:rPr>
        <w:t xml:space="preserve">, </w:t>
      </w:r>
      <w:r w:rsidR="00C162C4">
        <w:rPr>
          <w:rStyle w:val="SingleTxtGChar"/>
          <w:lang w:val="en-GB"/>
        </w:rPr>
        <w:t>46</w:t>
      </w:r>
      <w:r w:rsidR="000F3370" w:rsidRPr="008F7558">
        <w:rPr>
          <w:rStyle w:val="SingleTxtGChar"/>
          <w:lang w:val="en-GB"/>
        </w:rPr>
        <w:t xml:space="preserve"> have officially notified the </w:t>
      </w:r>
      <w:r w:rsidR="0066679B">
        <w:rPr>
          <w:rStyle w:val="SingleTxtGChar"/>
          <w:lang w:val="en-GB"/>
        </w:rPr>
        <w:t>Subcommittee</w:t>
      </w:r>
      <w:r w:rsidR="000F3370" w:rsidRPr="008F7558">
        <w:rPr>
          <w:rStyle w:val="SingleTxtGChar"/>
          <w:lang w:val="en-GB"/>
        </w:rPr>
        <w:t xml:space="preserve"> of the designation of their NPMs, information concerning which is listed on the Subcommittee website.</w:t>
      </w:r>
    </w:p>
    <w:p w:rsidR="000F3370" w:rsidRPr="008F7558" w:rsidRDefault="00CE1B95" w:rsidP="00CE1B95">
      <w:pPr>
        <w:pStyle w:val="SingleTxtG"/>
        <w:tabs>
          <w:tab w:val="left" w:pos="1701"/>
        </w:tabs>
        <w:rPr>
          <w:rStyle w:val="SingleTxtGChar"/>
          <w:lang w:val="en-GB"/>
        </w:rPr>
      </w:pPr>
      <w:r w:rsidRPr="008F7558">
        <w:rPr>
          <w:rStyle w:val="SingleTxtGChar"/>
          <w:bCs/>
          <w:lang w:val="en-GB"/>
        </w:rPr>
        <w:t>22.</w:t>
      </w:r>
      <w:r w:rsidRPr="008F7558">
        <w:rPr>
          <w:rStyle w:val="SingleTxtGChar"/>
          <w:bCs/>
          <w:lang w:val="en-GB"/>
        </w:rPr>
        <w:tab/>
      </w:r>
      <w:r w:rsidR="000F3370" w:rsidRPr="008F7558">
        <w:rPr>
          <w:rStyle w:val="SingleTxtGChar"/>
          <w:lang w:val="en-GB"/>
        </w:rPr>
        <w:t xml:space="preserve">Three official notifications of designation were transmitted to the Subcommittee in 2013, </w:t>
      </w:r>
      <w:r w:rsidR="00FF3ECE">
        <w:rPr>
          <w:rStyle w:val="SingleTxtGChar"/>
          <w:lang w:val="en-GB"/>
        </w:rPr>
        <w:t>fr</w:t>
      </w:r>
      <w:r w:rsidR="00A118BA">
        <w:rPr>
          <w:rStyle w:val="SingleTxtGChar"/>
          <w:lang w:val="en-GB"/>
        </w:rPr>
        <w:t>om</w:t>
      </w:r>
      <w:r w:rsidR="00FF3ECE">
        <w:rPr>
          <w:rStyle w:val="SingleTxtGChar"/>
          <w:lang w:val="en-GB"/>
        </w:rPr>
        <w:t xml:space="preserve"> </w:t>
      </w:r>
      <w:smartTag w:uri="urn:schemas-microsoft-com:office:smarttags" w:element="country-region">
        <w:r w:rsidR="000F3370" w:rsidRPr="008F7558">
          <w:rPr>
            <w:rStyle w:val="SingleTxtGChar"/>
            <w:lang w:val="en-GB"/>
          </w:rPr>
          <w:t>Austria</w:t>
        </w:r>
      </w:smartTag>
      <w:r w:rsidR="000F3370" w:rsidRPr="008F7558">
        <w:rPr>
          <w:rStyle w:val="SingleTxtGChar"/>
          <w:lang w:val="en-GB"/>
        </w:rPr>
        <w:t xml:space="preserve">, </w:t>
      </w:r>
      <w:smartTag w:uri="urn:schemas-microsoft-com:office:smarttags" w:element="country-region">
        <w:r w:rsidR="000F3370" w:rsidRPr="008F7558">
          <w:rPr>
            <w:rStyle w:val="SingleTxtGChar"/>
            <w:lang w:val="en-GB"/>
          </w:rPr>
          <w:t>Portugal</w:t>
        </w:r>
      </w:smartTag>
      <w:r w:rsidR="000F3370" w:rsidRPr="008F7558">
        <w:rPr>
          <w:rStyle w:val="SingleTxtGChar"/>
          <w:lang w:val="en-GB"/>
        </w:rPr>
        <w:t xml:space="preserve"> and </w:t>
      </w:r>
      <w:smartTag w:uri="urn:schemas-microsoft-com:office:smarttags" w:element="place">
        <w:smartTag w:uri="urn:schemas-microsoft-com:office:smarttags" w:element="country-region">
          <w:r w:rsidR="000F3370" w:rsidRPr="008F7558">
            <w:rPr>
              <w:rStyle w:val="SingleTxtGChar"/>
              <w:lang w:val="en-GB"/>
            </w:rPr>
            <w:t>Tunisia</w:t>
          </w:r>
        </w:smartTag>
      </w:smartTag>
      <w:r w:rsidR="000F3370" w:rsidRPr="008F7558">
        <w:rPr>
          <w:rStyle w:val="SingleTxtGChar"/>
          <w:lang w:val="en-GB"/>
        </w:rPr>
        <w:t xml:space="preserve">. </w:t>
      </w:r>
    </w:p>
    <w:p w:rsidR="000F3370" w:rsidRPr="008F7558" w:rsidRDefault="00CE1B95" w:rsidP="00CE1B95">
      <w:pPr>
        <w:pStyle w:val="SingleTxtG"/>
        <w:tabs>
          <w:tab w:val="left" w:pos="1701"/>
        </w:tabs>
        <w:rPr>
          <w:lang w:val="en-GB"/>
        </w:rPr>
      </w:pPr>
      <w:r w:rsidRPr="008F7558">
        <w:rPr>
          <w:bCs/>
          <w:lang w:val="en-GB"/>
        </w:rPr>
        <w:t>23.</w:t>
      </w:r>
      <w:r w:rsidRPr="008F7558">
        <w:rPr>
          <w:bCs/>
          <w:lang w:val="en-GB"/>
        </w:rPr>
        <w:tab/>
      </w:r>
      <w:r w:rsidR="000F3370" w:rsidRPr="008F7558">
        <w:rPr>
          <w:lang w:val="en-GB"/>
        </w:rPr>
        <w:t>Twenty-four States parties have not yet notified the Subcommittee of the designation of their NPM</w:t>
      </w:r>
      <w:r w:rsidR="00A118BA">
        <w:rPr>
          <w:lang w:val="en-GB"/>
        </w:rPr>
        <w:t>s</w:t>
      </w:r>
      <w:r w:rsidR="000F3370" w:rsidRPr="008F7558">
        <w:rPr>
          <w:lang w:val="en-GB"/>
        </w:rPr>
        <w:t>. A</w:t>
      </w:r>
      <w:r w:rsidR="00A118BA">
        <w:rPr>
          <w:lang w:val="en-GB"/>
        </w:rPr>
        <w:t>s a</w:t>
      </w:r>
      <w:r w:rsidR="000F3370" w:rsidRPr="008F7558">
        <w:rPr>
          <w:lang w:val="en-GB"/>
        </w:rPr>
        <w:t>t the end of 2013</w:t>
      </w:r>
      <w:r w:rsidR="00A118BA">
        <w:rPr>
          <w:lang w:val="en-GB"/>
        </w:rPr>
        <w:t>,</w:t>
      </w:r>
      <w:r w:rsidR="000F3370" w:rsidRPr="008F7558">
        <w:rPr>
          <w:lang w:val="en-GB"/>
        </w:rPr>
        <w:t xml:space="preserve"> the one-year deadline for </w:t>
      </w:r>
      <w:r w:rsidR="00A118BA">
        <w:rPr>
          <w:lang w:val="en-GB"/>
        </w:rPr>
        <w:t xml:space="preserve">the </w:t>
      </w:r>
      <w:r w:rsidR="000F3370" w:rsidRPr="008F7558">
        <w:rPr>
          <w:lang w:val="en-GB"/>
        </w:rPr>
        <w:t>establish</w:t>
      </w:r>
      <w:r w:rsidR="00A118BA">
        <w:rPr>
          <w:lang w:val="en-GB"/>
        </w:rPr>
        <w:t>ment</w:t>
      </w:r>
      <w:r w:rsidR="000F3370" w:rsidRPr="008F7558">
        <w:rPr>
          <w:lang w:val="en-GB"/>
        </w:rPr>
        <w:t xml:space="preserve"> </w:t>
      </w:r>
      <w:r w:rsidR="00A118BA">
        <w:rPr>
          <w:lang w:val="en-GB"/>
        </w:rPr>
        <w:t xml:space="preserve">of </w:t>
      </w:r>
      <w:r w:rsidR="000F3370" w:rsidRPr="008F7558">
        <w:rPr>
          <w:lang w:val="en-GB"/>
        </w:rPr>
        <w:t>an NPM</w:t>
      </w:r>
      <w:r w:rsidR="00A118BA" w:rsidRPr="00A118BA">
        <w:t xml:space="preserve"> </w:t>
      </w:r>
      <w:r w:rsidR="00A118BA" w:rsidRPr="00936634">
        <w:t>provided for under article 17 of the</w:t>
      </w:r>
      <w:r w:rsidR="000F3370" w:rsidRPr="008F7558">
        <w:rPr>
          <w:lang w:val="en-GB"/>
        </w:rPr>
        <w:t xml:space="preserve"> </w:t>
      </w:r>
      <w:r w:rsidR="008F7558">
        <w:rPr>
          <w:rStyle w:val="SingleTxtGChar"/>
          <w:lang w:val="en-GB"/>
        </w:rPr>
        <w:t>Optional Protocol</w:t>
      </w:r>
      <w:r w:rsidR="000F3370" w:rsidRPr="008F7558">
        <w:rPr>
          <w:lang w:val="en-GB"/>
        </w:rPr>
        <w:t xml:space="preserve"> had not expired for three State</w:t>
      </w:r>
      <w:r w:rsidR="007328E1">
        <w:rPr>
          <w:lang w:val="en-GB"/>
        </w:rPr>
        <w:t>s</w:t>
      </w:r>
      <w:r w:rsidR="000F3370" w:rsidRPr="008F7558">
        <w:rPr>
          <w:lang w:val="en-GB"/>
        </w:rPr>
        <w:t xml:space="preserve"> parties</w:t>
      </w:r>
      <w:r w:rsidR="00A118BA">
        <w:rPr>
          <w:lang w:val="en-GB"/>
        </w:rPr>
        <w:t>:</w:t>
      </w:r>
      <w:r w:rsidR="000F3370" w:rsidRPr="008F7558">
        <w:rPr>
          <w:lang w:val="en-GB"/>
        </w:rPr>
        <w:t xml:space="preserve"> </w:t>
      </w:r>
      <w:smartTag w:uri="urn:schemas-microsoft-com:office:smarttags" w:element="country-region">
        <w:r w:rsidR="000F3370" w:rsidRPr="008F7558">
          <w:rPr>
            <w:lang w:val="en-GB"/>
          </w:rPr>
          <w:t>Italy</w:t>
        </w:r>
      </w:smartTag>
      <w:r w:rsidR="000F3370" w:rsidRPr="008F7558">
        <w:rPr>
          <w:lang w:val="en-GB"/>
        </w:rPr>
        <w:t xml:space="preserve">, </w:t>
      </w:r>
      <w:smartTag w:uri="urn:schemas-microsoft-com:office:smarttags" w:element="country-region">
        <w:r w:rsidR="000F3370" w:rsidRPr="008F7558">
          <w:rPr>
            <w:lang w:val="en-GB"/>
          </w:rPr>
          <w:t>Nauru</w:t>
        </w:r>
      </w:smartTag>
      <w:r w:rsidR="00A118BA">
        <w:rPr>
          <w:lang w:val="en-GB"/>
        </w:rPr>
        <w:t xml:space="preserve"> and</w:t>
      </w:r>
      <w:r w:rsidR="000F3370" w:rsidRPr="008F7558">
        <w:rPr>
          <w:lang w:val="en-GB"/>
        </w:rPr>
        <w:t xml:space="preserve"> </w:t>
      </w:r>
      <w:smartTag w:uri="urn:schemas-microsoft-com:office:smarttags" w:element="place">
        <w:smartTag w:uri="urn:schemas-microsoft-com:office:smarttags" w:element="country-region">
          <w:r w:rsidR="000F3370" w:rsidRPr="008F7558">
            <w:rPr>
              <w:lang w:val="en-GB"/>
            </w:rPr>
            <w:t>Norway</w:t>
          </w:r>
        </w:smartTag>
      </w:smartTag>
      <w:r w:rsidR="000F3370" w:rsidRPr="008F7558">
        <w:rPr>
          <w:lang w:val="en-GB"/>
        </w:rPr>
        <w:t>. Furthermore, one State party</w:t>
      </w:r>
      <w:r w:rsidR="00A118BA">
        <w:rPr>
          <w:lang w:val="en-GB"/>
        </w:rPr>
        <w:t>,</w:t>
      </w:r>
      <w:r w:rsidR="000F3370" w:rsidRPr="008F7558">
        <w:rPr>
          <w:lang w:val="en-GB"/>
        </w:rPr>
        <w:t xml:space="preserve"> </w:t>
      </w:r>
      <w:smartTag w:uri="urn:schemas-microsoft-com:office:smarttags" w:element="place">
        <w:smartTag w:uri="urn:schemas-microsoft-com:office:smarttags" w:element="country-region">
          <w:r w:rsidR="000F3370" w:rsidRPr="008F7558">
            <w:rPr>
              <w:lang w:val="en-GB"/>
            </w:rPr>
            <w:t>Bosnia and Herzegovina</w:t>
          </w:r>
        </w:smartTag>
      </w:smartTag>
      <w:r w:rsidR="00A118BA">
        <w:rPr>
          <w:lang w:val="en-GB"/>
        </w:rPr>
        <w:t>,</w:t>
      </w:r>
      <w:r w:rsidR="000F3370" w:rsidRPr="008F7558">
        <w:rPr>
          <w:lang w:val="en-GB"/>
        </w:rPr>
        <w:t xml:space="preserve"> has made a declaration under </w:t>
      </w:r>
      <w:r w:rsidR="00A118BA" w:rsidRPr="008F7558">
        <w:rPr>
          <w:lang w:val="en-GB"/>
        </w:rPr>
        <w:t>article 24</w:t>
      </w:r>
      <w:r w:rsidR="00A118BA">
        <w:rPr>
          <w:lang w:val="en-GB"/>
        </w:rPr>
        <w:t xml:space="preserve"> of </w:t>
      </w:r>
      <w:r w:rsidR="008F7558">
        <w:rPr>
          <w:rStyle w:val="SingleTxtGChar"/>
          <w:lang w:val="en-GB"/>
        </w:rPr>
        <w:t>the Optional Protocol</w:t>
      </w:r>
      <w:r w:rsidR="000F3370" w:rsidRPr="008F7558">
        <w:rPr>
          <w:lang w:val="en-GB"/>
        </w:rPr>
        <w:t xml:space="preserve"> permitting it to </w:t>
      </w:r>
      <w:r w:rsidR="00013FF9">
        <w:rPr>
          <w:lang w:val="en-GB"/>
        </w:rPr>
        <w:t>postpone</w:t>
      </w:r>
      <w:r w:rsidR="000F3370" w:rsidRPr="008F7558">
        <w:rPr>
          <w:lang w:val="en-GB"/>
        </w:rPr>
        <w:t xml:space="preserve"> designation for up to an additional two years. On 9 July 2012, </w:t>
      </w:r>
      <w:smartTag w:uri="urn:schemas-microsoft-com:office:smarttags" w:element="place">
        <w:smartTag w:uri="urn:schemas-microsoft-com:office:smarttags" w:element="country-region">
          <w:r w:rsidR="000F3370" w:rsidRPr="008F7558">
            <w:rPr>
              <w:lang w:val="en-GB"/>
            </w:rPr>
            <w:t>Romania</w:t>
          </w:r>
        </w:smartTag>
      </w:smartTag>
      <w:r w:rsidR="000F3370" w:rsidRPr="008F7558">
        <w:rPr>
          <w:lang w:val="en-GB"/>
        </w:rPr>
        <w:t xml:space="preserve"> </w:t>
      </w:r>
      <w:r w:rsidR="00E33481">
        <w:rPr>
          <w:lang w:val="en-GB"/>
        </w:rPr>
        <w:t xml:space="preserve">also </w:t>
      </w:r>
      <w:r w:rsidR="000F3370" w:rsidRPr="008F7558">
        <w:rPr>
          <w:lang w:val="en-GB"/>
        </w:rPr>
        <w:t xml:space="preserve">made such a </w:t>
      </w:r>
      <w:r w:rsidR="007328E1">
        <w:rPr>
          <w:lang w:val="en-GB"/>
        </w:rPr>
        <w:t>declaration</w:t>
      </w:r>
      <w:r w:rsidR="00A118BA">
        <w:rPr>
          <w:lang w:val="en-GB"/>
        </w:rPr>
        <w:t>.</w:t>
      </w:r>
      <w:r w:rsidR="000F3370" w:rsidRPr="008F7558">
        <w:rPr>
          <w:lang w:val="en-GB"/>
        </w:rPr>
        <w:t xml:space="preserve"> </w:t>
      </w:r>
      <w:r w:rsidR="00A118BA">
        <w:rPr>
          <w:lang w:val="en-GB"/>
        </w:rPr>
        <w:t>A</w:t>
      </w:r>
      <w:r w:rsidR="000F3370" w:rsidRPr="008F7558">
        <w:rPr>
          <w:lang w:val="en-GB"/>
        </w:rPr>
        <w:t xml:space="preserve">fter due representations from the State party and consultation with the </w:t>
      </w:r>
      <w:r w:rsidR="0066679B">
        <w:rPr>
          <w:lang w:val="en-GB"/>
        </w:rPr>
        <w:t>Subcommittee</w:t>
      </w:r>
      <w:r w:rsidR="000F3370" w:rsidRPr="008F7558">
        <w:rPr>
          <w:lang w:val="en-GB"/>
        </w:rPr>
        <w:t xml:space="preserve">, </w:t>
      </w:r>
      <w:r w:rsidR="00A118BA" w:rsidRPr="008F7558">
        <w:rPr>
          <w:lang w:val="en-GB"/>
        </w:rPr>
        <w:t xml:space="preserve">the </w:t>
      </w:r>
      <w:r w:rsidR="00A118BA" w:rsidRPr="008F7558" w:rsidDel="00FB3A26">
        <w:rPr>
          <w:lang w:val="en-GB"/>
        </w:rPr>
        <w:t>Committee</w:t>
      </w:r>
      <w:r w:rsidR="00A118BA" w:rsidRPr="008F7558">
        <w:rPr>
          <w:lang w:val="en-GB"/>
        </w:rPr>
        <w:t xml:space="preserve"> against Torture </w:t>
      </w:r>
      <w:r w:rsidR="00013FF9">
        <w:rPr>
          <w:lang w:val="en-GB"/>
        </w:rPr>
        <w:t>extended the postponement</w:t>
      </w:r>
      <w:r w:rsidR="000F3370" w:rsidRPr="008F7558">
        <w:rPr>
          <w:lang w:val="en-GB"/>
        </w:rPr>
        <w:t xml:space="preserve"> </w:t>
      </w:r>
      <w:r w:rsidR="00013FF9" w:rsidRPr="008F7558">
        <w:rPr>
          <w:lang w:val="en-GB"/>
        </w:rPr>
        <w:t xml:space="preserve">for an additional two years </w:t>
      </w:r>
      <w:r w:rsidR="000F3370" w:rsidRPr="008F7558">
        <w:rPr>
          <w:lang w:val="en-GB"/>
        </w:rPr>
        <w:t>at its forty-ninth session</w:t>
      </w:r>
      <w:r w:rsidR="00013FF9">
        <w:rPr>
          <w:lang w:val="en-GB"/>
        </w:rPr>
        <w:t>,</w:t>
      </w:r>
      <w:r w:rsidR="000F3370" w:rsidRPr="008F7558">
        <w:rPr>
          <w:lang w:val="en-GB"/>
        </w:rPr>
        <w:t xml:space="preserve"> </w:t>
      </w:r>
      <w:r w:rsidR="00A118BA">
        <w:rPr>
          <w:lang w:val="en-GB"/>
        </w:rPr>
        <w:t xml:space="preserve">in </w:t>
      </w:r>
      <w:r w:rsidR="000F3370" w:rsidRPr="008F7558">
        <w:rPr>
          <w:lang w:val="en-GB"/>
        </w:rPr>
        <w:t xml:space="preserve">November 2012. During its </w:t>
      </w:r>
      <w:r w:rsidR="00A118BA">
        <w:rPr>
          <w:lang w:val="en-GB"/>
        </w:rPr>
        <w:t>fiftie</w:t>
      </w:r>
      <w:r w:rsidR="000F3370" w:rsidRPr="008F7558">
        <w:rPr>
          <w:lang w:val="en-GB"/>
        </w:rPr>
        <w:t>th session</w:t>
      </w:r>
      <w:r w:rsidR="00A118BA">
        <w:rPr>
          <w:lang w:val="en-GB"/>
        </w:rPr>
        <w:t>, on</w:t>
      </w:r>
      <w:r w:rsidR="000F3370" w:rsidRPr="008F7558">
        <w:rPr>
          <w:lang w:val="en-GB"/>
        </w:rPr>
        <w:t xml:space="preserve"> 13 May 2013, the C</w:t>
      </w:r>
      <w:r w:rsidR="00A118BA">
        <w:rPr>
          <w:lang w:val="en-GB"/>
        </w:rPr>
        <w:t xml:space="preserve">ommittee </w:t>
      </w:r>
      <w:r w:rsidR="000F3370" w:rsidRPr="008F7558">
        <w:rPr>
          <w:lang w:val="en-GB"/>
        </w:rPr>
        <w:t xml:space="preserve">met in public session with </w:t>
      </w:r>
      <w:smartTag w:uri="urn:schemas-microsoft-com:office:smarttags" w:element="place">
        <w:smartTag w:uri="urn:schemas-microsoft-com:office:smarttags" w:element="country-region">
          <w:r w:rsidR="000F3370" w:rsidRPr="008F7558">
            <w:rPr>
              <w:lang w:val="en-GB"/>
            </w:rPr>
            <w:t>Romania</w:t>
          </w:r>
        </w:smartTag>
      </w:smartTag>
      <w:r w:rsidR="000F3370" w:rsidRPr="008F7558">
        <w:rPr>
          <w:lang w:val="en-GB"/>
        </w:rPr>
        <w:t xml:space="preserve"> in order to learn more </w:t>
      </w:r>
      <w:r w:rsidR="00A118BA">
        <w:rPr>
          <w:lang w:val="en-GB"/>
        </w:rPr>
        <w:t>about</w:t>
      </w:r>
      <w:r w:rsidR="000F3370" w:rsidRPr="008F7558">
        <w:rPr>
          <w:lang w:val="en-GB"/>
        </w:rPr>
        <w:t xml:space="preserve"> the measures being taken to establish </w:t>
      </w:r>
      <w:r w:rsidR="00A118BA">
        <w:rPr>
          <w:lang w:val="en-GB"/>
        </w:rPr>
        <w:t>the</w:t>
      </w:r>
      <w:r w:rsidR="000F3370" w:rsidRPr="008F7558">
        <w:rPr>
          <w:lang w:val="en-GB"/>
        </w:rPr>
        <w:t xml:space="preserve"> NPM. The </w:t>
      </w:r>
      <w:r w:rsidR="0066679B">
        <w:rPr>
          <w:lang w:val="en-GB"/>
        </w:rPr>
        <w:t>Subcommittee</w:t>
      </w:r>
      <w:r w:rsidR="000F3370" w:rsidRPr="008F7558">
        <w:rPr>
          <w:lang w:val="en-GB"/>
        </w:rPr>
        <w:t xml:space="preserve"> regrets that </w:t>
      </w:r>
      <w:r w:rsidR="00E412FE">
        <w:rPr>
          <w:lang w:val="en-GB"/>
        </w:rPr>
        <w:t xml:space="preserve">a </w:t>
      </w:r>
      <w:r w:rsidR="000F3370" w:rsidRPr="008F7558">
        <w:rPr>
          <w:lang w:val="en-GB"/>
        </w:rPr>
        <w:t>lack of funding prevented a</w:t>
      </w:r>
      <w:r w:rsidR="00E412FE">
        <w:rPr>
          <w:lang w:val="en-GB"/>
        </w:rPr>
        <w:t xml:space="preserve">ny of its </w:t>
      </w:r>
      <w:r w:rsidR="00E412FE" w:rsidRPr="008F7558">
        <w:rPr>
          <w:lang w:val="en-GB"/>
        </w:rPr>
        <w:t>member</w:t>
      </w:r>
      <w:r w:rsidR="00E412FE">
        <w:rPr>
          <w:lang w:val="en-GB"/>
        </w:rPr>
        <w:t>s</w:t>
      </w:r>
      <w:r w:rsidR="00E412FE" w:rsidRPr="008F7558" w:rsidDel="0066679B">
        <w:rPr>
          <w:lang w:val="en-GB"/>
        </w:rPr>
        <w:t xml:space="preserve"> </w:t>
      </w:r>
      <w:r w:rsidR="00E412FE">
        <w:rPr>
          <w:lang w:val="en-GB"/>
        </w:rPr>
        <w:t xml:space="preserve">from </w:t>
      </w:r>
      <w:r w:rsidR="00E412FE" w:rsidRPr="008F7558">
        <w:rPr>
          <w:lang w:val="en-GB"/>
        </w:rPr>
        <w:t>participatin</w:t>
      </w:r>
      <w:r w:rsidR="00E412FE">
        <w:rPr>
          <w:lang w:val="en-GB"/>
        </w:rPr>
        <w:t>g</w:t>
      </w:r>
      <w:r w:rsidR="00E412FE" w:rsidRPr="008F7558">
        <w:rPr>
          <w:lang w:val="en-GB"/>
        </w:rPr>
        <w:t xml:space="preserve"> </w:t>
      </w:r>
      <w:r w:rsidR="00E412FE">
        <w:rPr>
          <w:lang w:val="en-GB"/>
        </w:rPr>
        <w:t>in</w:t>
      </w:r>
      <w:r w:rsidR="00E412FE" w:rsidRPr="008F7558" w:rsidDel="00E412FE">
        <w:rPr>
          <w:lang w:val="en-GB"/>
        </w:rPr>
        <w:t xml:space="preserve"> </w:t>
      </w:r>
      <w:r w:rsidR="000F3370" w:rsidRPr="008F7558">
        <w:rPr>
          <w:lang w:val="en-GB"/>
        </w:rPr>
        <w:t>th</w:t>
      </w:r>
      <w:r w:rsidR="00E412FE">
        <w:rPr>
          <w:lang w:val="en-GB"/>
        </w:rPr>
        <w:t>at</w:t>
      </w:r>
      <w:r w:rsidR="000F3370" w:rsidRPr="008F7558">
        <w:rPr>
          <w:lang w:val="en-GB"/>
        </w:rPr>
        <w:t xml:space="preserve"> meeting, but</w:t>
      </w:r>
      <w:r w:rsidR="001306EB" w:rsidRPr="008F7558">
        <w:rPr>
          <w:lang w:val="en-GB"/>
        </w:rPr>
        <w:t xml:space="preserve"> </w:t>
      </w:r>
      <w:r w:rsidR="000F3370" w:rsidRPr="008F7558">
        <w:rPr>
          <w:lang w:val="en-GB"/>
        </w:rPr>
        <w:t xml:space="preserve">it was pleased to be represented by the Secretary of the </w:t>
      </w:r>
      <w:r w:rsidR="0066679B">
        <w:rPr>
          <w:lang w:val="en-GB"/>
        </w:rPr>
        <w:t>Subcommittee</w:t>
      </w:r>
      <w:r w:rsidR="000F3370" w:rsidRPr="008F7558">
        <w:rPr>
          <w:lang w:val="en-GB"/>
        </w:rPr>
        <w:t>, who emphasi</w:t>
      </w:r>
      <w:r w:rsidR="00013FF9">
        <w:rPr>
          <w:lang w:val="en-GB"/>
        </w:rPr>
        <w:t>z</w:t>
      </w:r>
      <w:r w:rsidR="000F3370" w:rsidRPr="008F7558">
        <w:rPr>
          <w:lang w:val="en-GB"/>
        </w:rPr>
        <w:t xml:space="preserve">ed that the </w:t>
      </w:r>
      <w:r w:rsidR="0066679B">
        <w:rPr>
          <w:lang w:val="en-GB"/>
        </w:rPr>
        <w:t>Subcommittee</w:t>
      </w:r>
      <w:r w:rsidR="000F3370" w:rsidRPr="008F7558">
        <w:rPr>
          <w:lang w:val="en-GB"/>
        </w:rPr>
        <w:t xml:space="preserve"> stood ready to assist the Romanian authorities as t</w:t>
      </w:r>
      <w:r w:rsidR="00013FF9">
        <w:rPr>
          <w:lang w:val="en-GB"/>
        </w:rPr>
        <w:t>hey</w:t>
      </w:r>
      <w:r w:rsidR="000F3370" w:rsidRPr="008F7558">
        <w:rPr>
          <w:lang w:val="en-GB"/>
        </w:rPr>
        <w:t xml:space="preserve"> establishe</w:t>
      </w:r>
      <w:r w:rsidR="00E412FE">
        <w:rPr>
          <w:lang w:val="en-GB"/>
        </w:rPr>
        <w:t>d</w:t>
      </w:r>
      <w:r w:rsidR="000F3370" w:rsidRPr="008F7558">
        <w:rPr>
          <w:lang w:val="en-GB"/>
        </w:rPr>
        <w:t xml:space="preserve"> </w:t>
      </w:r>
      <w:r w:rsidR="00013FF9">
        <w:rPr>
          <w:lang w:val="en-GB"/>
        </w:rPr>
        <w:t>the</w:t>
      </w:r>
      <w:r w:rsidR="000F3370" w:rsidRPr="008F7558">
        <w:rPr>
          <w:lang w:val="en-GB"/>
        </w:rPr>
        <w:t xml:space="preserve"> NPM, in accordance with </w:t>
      </w:r>
      <w:r w:rsidR="00013FF9">
        <w:rPr>
          <w:lang w:val="en-GB"/>
        </w:rPr>
        <w:t>its</w:t>
      </w:r>
      <w:r w:rsidR="00E412FE">
        <w:rPr>
          <w:lang w:val="en-GB"/>
        </w:rPr>
        <w:t xml:space="preserve"> mandate </w:t>
      </w:r>
      <w:r w:rsidR="00013FF9">
        <w:rPr>
          <w:lang w:val="en-GB"/>
        </w:rPr>
        <w:t>under</w:t>
      </w:r>
      <w:r w:rsidR="00E412FE">
        <w:rPr>
          <w:lang w:val="en-GB"/>
        </w:rPr>
        <w:t xml:space="preserve"> the</w:t>
      </w:r>
      <w:r w:rsidR="000F3370" w:rsidRPr="008F7558">
        <w:rPr>
          <w:lang w:val="en-GB"/>
        </w:rPr>
        <w:t xml:space="preserve"> </w:t>
      </w:r>
      <w:r w:rsidR="008F7558">
        <w:rPr>
          <w:rStyle w:val="SingleTxtGChar"/>
          <w:lang w:val="en-GB"/>
        </w:rPr>
        <w:t>Optional Protocol</w:t>
      </w:r>
      <w:r w:rsidR="000F3370" w:rsidRPr="008F7558">
        <w:rPr>
          <w:lang w:val="en-GB"/>
        </w:rPr>
        <w:t>,</w:t>
      </w:r>
      <w:r w:rsidR="001306EB" w:rsidRPr="008F7558">
        <w:rPr>
          <w:lang w:val="en-GB"/>
        </w:rPr>
        <w:t xml:space="preserve"> </w:t>
      </w:r>
      <w:r w:rsidR="00E412FE">
        <w:rPr>
          <w:lang w:val="en-GB"/>
        </w:rPr>
        <w:t>and drew</w:t>
      </w:r>
      <w:r w:rsidR="000F3370" w:rsidRPr="008F7558">
        <w:rPr>
          <w:lang w:val="en-GB"/>
        </w:rPr>
        <w:t xml:space="preserve"> attention to the </w:t>
      </w:r>
      <w:r w:rsidR="0066679B">
        <w:rPr>
          <w:lang w:val="en-GB"/>
        </w:rPr>
        <w:t>Subcommittee</w:t>
      </w:r>
      <w:r w:rsidR="000F3370" w:rsidRPr="008F7558">
        <w:rPr>
          <w:lang w:val="en-GB"/>
        </w:rPr>
        <w:t xml:space="preserve">’s </w:t>
      </w:r>
      <w:r w:rsidR="00E412FE">
        <w:rPr>
          <w:lang w:val="en-GB"/>
        </w:rPr>
        <w:t>g</w:t>
      </w:r>
      <w:r w:rsidR="00E412FE" w:rsidRPr="008F7558">
        <w:rPr>
          <w:lang w:val="en-GB"/>
        </w:rPr>
        <w:t xml:space="preserve">uidelines </w:t>
      </w:r>
      <w:r w:rsidR="00E412FE">
        <w:rPr>
          <w:lang w:val="en-GB"/>
        </w:rPr>
        <w:t>on national preventive mechanisms (</w:t>
      </w:r>
      <w:r w:rsidR="00E412FE" w:rsidRPr="00E412FE">
        <w:rPr>
          <w:lang w:val="en-GB"/>
        </w:rPr>
        <w:t>CAT/OP/12/5</w:t>
      </w:r>
      <w:r w:rsidR="00E412FE">
        <w:rPr>
          <w:lang w:val="en-GB"/>
        </w:rPr>
        <w:t>)</w:t>
      </w:r>
      <w:r w:rsidR="001306EB" w:rsidRPr="008F7558">
        <w:rPr>
          <w:lang w:val="en-GB"/>
        </w:rPr>
        <w:t>.</w:t>
      </w:r>
      <w:r w:rsidR="000F3370" w:rsidRPr="008F7558">
        <w:rPr>
          <w:lang w:val="en-GB"/>
        </w:rPr>
        <w:t xml:space="preserve"> On 3 July 2013, </w:t>
      </w:r>
      <w:smartTag w:uri="urn:schemas-microsoft-com:office:smarttags" w:element="place">
        <w:smartTag w:uri="urn:schemas-microsoft-com:office:smarttags" w:element="country-region">
          <w:r w:rsidR="000F3370" w:rsidRPr="008F7558">
            <w:rPr>
              <w:lang w:val="en-GB"/>
            </w:rPr>
            <w:t>Romania</w:t>
          </w:r>
        </w:smartTag>
      </w:smartTag>
      <w:r w:rsidR="000F3370" w:rsidRPr="008F7558">
        <w:rPr>
          <w:lang w:val="en-GB"/>
        </w:rPr>
        <w:t xml:space="preserve"> informed the </w:t>
      </w:r>
      <w:r w:rsidR="0066679B">
        <w:rPr>
          <w:lang w:val="en-GB"/>
        </w:rPr>
        <w:t>Subcommittee</w:t>
      </w:r>
      <w:r w:rsidR="000F3370" w:rsidRPr="008F7558">
        <w:rPr>
          <w:lang w:val="en-GB"/>
        </w:rPr>
        <w:t xml:space="preserve"> of its action plan for establishing an NPM. </w:t>
      </w:r>
      <w:r w:rsidR="00E33481">
        <w:rPr>
          <w:lang w:val="en-GB"/>
        </w:rPr>
        <w:t>D</w:t>
      </w:r>
      <w:r w:rsidR="00E33481" w:rsidRPr="008F7558">
        <w:rPr>
          <w:lang w:val="en-GB"/>
        </w:rPr>
        <w:t xml:space="preserve">uring its </w:t>
      </w:r>
      <w:r w:rsidR="00E33481">
        <w:rPr>
          <w:lang w:val="en-GB"/>
        </w:rPr>
        <w:t>twenty-first</w:t>
      </w:r>
      <w:r w:rsidR="00E33481" w:rsidRPr="008F7558">
        <w:rPr>
          <w:lang w:val="en-GB"/>
        </w:rPr>
        <w:t xml:space="preserve"> session</w:t>
      </w:r>
      <w:r w:rsidR="00E33481">
        <w:rPr>
          <w:lang w:val="en-GB"/>
        </w:rPr>
        <w:t>, t</w:t>
      </w:r>
      <w:r w:rsidR="000F3370" w:rsidRPr="008F7558">
        <w:rPr>
          <w:lang w:val="en-GB"/>
        </w:rPr>
        <w:t xml:space="preserve">he </w:t>
      </w:r>
      <w:r w:rsidR="0066679B">
        <w:rPr>
          <w:lang w:val="en-GB"/>
        </w:rPr>
        <w:t>Subcommittee</w:t>
      </w:r>
      <w:r w:rsidR="000F3370" w:rsidRPr="008F7558">
        <w:rPr>
          <w:lang w:val="en-GB"/>
        </w:rPr>
        <w:t xml:space="preserve"> held a follow-up meeting with the Permanent Mission of Romania</w:t>
      </w:r>
      <w:r w:rsidR="00E412FE">
        <w:rPr>
          <w:lang w:val="en-GB"/>
        </w:rPr>
        <w:t>,</w:t>
      </w:r>
      <w:r w:rsidR="000F3370" w:rsidRPr="008F7558">
        <w:rPr>
          <w:lang w:val="en-GB"/>
        </w:rPr>
        <w:t xml:space="preserve"> with the participation of </w:t>
      </w:r>
      <w:r w:rsidR="00A612C2">
        <w:t xml:space="preserve">members of </w:t>
      </w:r>
      <w:r w:rsidR="00BB1563">
        <w:rPr>
          <w:lang w:val="en-GB"/>
        </w:rPr>
        <w:t xml:space="preserve">the </w:t>
      </w:r>
      <w:r w:rsidR="00BB1563" w:rsidRPr="008F7558" w:rsidDel="00FB3A26">
        <w:rPr>
          <w:lang w:val="en-GB"/>
        </w:rPr>
        <w:t>Committee</w:t>
      </w:r>
      <w:r w:rsidR="00BB1563" w:rsidRPr="008F7558">
        <w:rPr>
          <w:lang w:val="en-GB"/>
        </w:rPr>
        <w:t xml:space="preserve"> against Torture</w:t>
      </w:r>
      <w:r w:rsidR="000F3370" w:rsidRPr="008F7558">
        <w:rPr>
          <w:lang w:val="en-GB"/>
        </w:rPr>
        <w:t>.</w:t>
      </w:r>
    </w:p>
    <w:p w:rsidR="000F3370" w:rsidRPr="008F7558" w:rsidRDefault="00CE1B95" w:rsidP="00CE1B95">
      <w:pPr>
        <w:pStyle w:val="SingleTxtG"/>
        <w:tabs>
          <w:tab w:val="left" w:pos="1701"/>
        </w:tabs>
        <w:rPr>
          <w:lang w:val="en-GB"/>
        </w:rPr>
      </w:pPr>
      <w:r w:rsidRPr="008F7558">
        <w:rPr>
          <w:bCs/>
          <w:lang w:val="en-GB"/>
        </w:rPr>
        <w:t>24.</w:t>
      </w:r>
      <w:r w:rsidRPr="008F7558">
        <w:rPr>
          <w:bCs/>
          <w:lang w:val="en-GB"/>
        </w:rPr>
        <w:tab/>
      </w:r>
      <w:r w:rsidR="00BB1563">
        <w:rPr>
          <w:rStyle w:val="SingleTxtGChar"/>
          <w:lang w:val="en-GB"/>
        </w:rPr>
        <w:t xml:space="preserve">As at </w:t>
      </w:r>
      <w:r w:rsidR="00BB1563" w:rsidRPr="008F7558">
        <w:rPr>
          <w:rStyle w:val="SingleTxtGChar"/>
          <w:lang w:val="en-GB"/>
        </w:rPr>
        <w:t>31 December 2013,</w:t>
      </w:r>
      <w:r w:rsidR="00BB1563">
        <w:rPr>
          <w:rStyle w:val="SingleTxtGChar"/>
          <w:lang w:val="en-GB"/>
        </w:rPr>
        <w:t xml:space="preserve"> </w:t>
      </w:r>
      <w:r w:rsidR="00013FF9" w:rsidRPr="008F7558">
        <w:rPr>
          <w:lang w:val="en-GB"/>
        </w:rPr>
        <w:t>therefore</w:t>
      </w:r>
      <w:r w:rsidR="00013FF9">
        <w:rPr>
          <w:lang w:val="en-GB"/>
        </w:rPr>
        <w:t>,</w:t>
      </w:r>
      <w:r w:rsidR="00013FF9" w:rsidRPr="008F7558">
        <w:rPr>
          <w:lang w:val="en-GB"/>
        </w:rPr>
        <w:t xml:space="preserve"> </w:t>
      </w:r>
      <w:r w:rsidR="00BB1563">
        <w:rPr>
          <w:rStyle w:val="SingleTxtGChar"/>
          <w:lang w:val="en-GB"/>
        </w:rPr>
        <w:t>20</w:t>
      </w:r>
      <w:r w:rsidR="000F3370" w:rsidRPr="008F7558">
        <w:rPr>
          <w:lang w:val="en-GB"/>
        </w:rPr>
        <w:t xml:space="preserve"> States parties ha</w:t>
      </w:r>
      <w:r w:rsidR="00013FF9">
        <w:rPr>
          <w:lang w:val="en-GB"/>
        </w:rPr>
        <w:t>d</w:t>
      </w:r>
      <w:r w:rsidR="000F3370" w:rsidRPr="008F7558">
        <w:rPr>
          <w:lang w:val="en-GB"/>
        </w:rPr>
        <w:t xml:space="preserve"> not formally complied with their obligations under </w:t>
      </w:r>
      <w:r w:rsidR="00BB1563" w:rsidRPr="008F7558">
        <w:rPr>
          <w:lang w:val="en-GB"/>
        </w:rPr>
        <w:t>article 17</w:t>
      </w:r>
      <w:r w:rsidR="00BB1563">
        <w:rPr>
          <w:lang w:val="en-GB"/>
        </w:rPr>
        <w:t xml:space="preserve"> of </w:t>
      </w:r>
      <w:r w:rsidR="008F7558">
        <w:rPr>
          <w:rStyle w:val="SingleTxtGChar"/>
          <w:lang w:val="en-GB"/>
        </w:rPr>
        <w:t>the Optional Protocol</w:t>
      </w:r>
      <w:r w:rsidR="000F3370" w:rsidRPr="008F7558">
        <w:rPr>
          <w:lang w:val="en-GB"/>
        </w:rPr>
        <w:t>.</w:t>
      </w:r>
      <w:r w:rsidR="008F7558">
        <w:rPr>
          <w:lang w:val="en-GB"/>
        </w:rPr>
        <w:t xml:space="preserve"> </w:t>
      </w:r>
      <w:r w:rsidR="000F3370" w:rsidRPr="008F7558">
        <w:rPr>
          <w:lang w:val="en-GB"/>
        </w:rPr>
        <w:t xml:space="preserve">Whilst this marks an improvement in the overall position compared to 2012, </w:t>
      </w:r>
      <w:r w:rsidR="00172058">
        <w:rPr>
          <w:lang w:val="en-GB"/>
        </w:rPr>
        <w:t>i</w:t>
      </w:r>
      <w:r w:rsidR="000F3370" w:rsidRPr="008F7558">
        <w:rPr>
          <w:lang w:val="en-GB"/>
        </w:rPr>
        <w:t xml:space="preserve">t remains a matter of major concern. At each </w:t>
      </w:r>
      <w:r w:rsidR="0066679B">
        <w:rPr>
          <w:lang w:val="en-GB"/>
        </w:rPr>
        <w:t>Subcommittee</w:t>
      </w:r>
      <w:r w:rsidR="000F3370" w:rsidRPr="008F7558">
        <w:rPr>
          <w:lang w:val="en-GB"/>
        </w:rPr>
        <w:t xml:space="preserve"> session, the </w:t>
      </w:r>
      <w:r w:rsidR="00172058">
        <w:rPr>
          <w:lang w:val="en-GB"/>
        </w:rPr>
        <w:t>r</w:t>
      </w:r>
      <w:r w:rsidR="000F3370" w:rsidRPr="008F7558">
        <w:rPr>
          <w:lang w:val="en-GB"/>
        </w:rPr>
        <w:t xml:space="preserve">egional </w:t>
      </w:r>
      <w:r w:rsidR="00172058">
        <w:rPr>
          <w:lang w:val="en-GB"/>
        </w:rPr>
        <w:t>t</w:t>
      </w:r>
      <w:r w:rsidR="000F3370" w:rsidRPr="008F7558">
        <w:rPr>
          <w:lang w:val="en-GB"/>
        </w:rPr>
        <w:t xml:space="preserve">eams review progress towards the fulfilment of each State party’s obligation, making appropriate recommendations to the plenary on how the </w:t>
      </w:r>
      <w:r w:rsidR="0066679B">
        <w:rPr>
          <w:lang w:val="en-GB"/>
        </w:rPr>
        <w:t>Subcommittee</w:t>
      </w:r>
      <w:r w:rsidR="000F3370" w:rsidRPr="008F7558">
        <w:rPr>
          <w:lang w:val="en-GB"/>
        </w:rPr>
        <w:t xml:space="preserve"> </w:t>
      </w:r>
      <w:r w:rsidR="00E7129B">
        <w:rPr>
          <w:lang w:val="en-GB"/>
        </w:rPr>
        <w:t>can</w:t>
      </w:r>
      <w:r w:rsidR="000F3370" w:rsidRPr="008F7558">
        <w:rPr>
          <w:lang w:val="en-GB"/>
        </w:rPr>
        <w:t xml:space="preserve"> best </w:t>
      </w:r>
      <w:r w:rsidR="00584565" w:rsidRPr="008F7558">
        <w:rPr>
          <w:lang w:val="en-GB"/>
        </w:rPr>
        <w:t xml:space="preserve">advise and </w:t>
      </w:r>
      <w:r w:rsidR="000F3370" w:rsidRPr="008F7558">
        <w:rPr>
          <w:lang w:val="en-GB"/>
        </w:rPr>
        <w:t xml:space="preserve">assist </w:t>
      </w:r>
      <w:r w:rsidR="00584565">
        <w:rPr>
          <w:lang w:val="en-GB"/>
        </w:rPr>
        <w:t>the States parties concerned</w:t>
      </w:r>
      <w:r w:rsidR="000F3370" w:rsidRPr="008F7558">
        <w:rPr>
          <w:lang w:val="en-GB"/>
        </w:rPr>
        <w:t xml:space="preserve">, in accordance with its mandate under </w:t>
      </w:r>
      <w:r w:rsidR="00584565" w:rsidRPr="008F7558">
        <w:rPr>
          <w:lang w:val="en-GB"/>
        </w:rPr>
        <w:t>article 11</w:t>
      </w:r>
      <w:r w:rsidR="00584565">
        <w:rPr>
          <w:lang w:val="en-GB"/>
        </w:rPr>
        <w:t xml:space="preserve"> </w:t>
      </w:r>
      <w:r w:rsidR="00584565" w:rsidRPr="008F7558">
        <w:rPr>
          <w:lang w:val="en-GB"/>
        </w:rPr>
        <w:t>(b)</w:t>
      </w:r>
      <w:r w:rsidR="00584565">
        <w:rPr>
          <w:lang w:val="en-GB"/>
        </w:rPr>
        <w:t xml:space="preserve"> </w:t>
      </w:r>
      <w:r w:rsidR="00584565" w:rsidRPr="008F7558">
        <w:rPr>
          <w:lang w:val="en-GB"/>
        </w:rPr>
        <w:t>(</w:t>
      </w:r>
      <w:proofErr w:type="spellStart"/>
      <w:r w:rsidR="00584565" w:rsidRPr="008F7558">
        <w:rPr>
          <w:lang w:val="en-GB"/>
        </w:rPr>
        <w:t>i</w:t>
      </w:r>
      <w:proofErr w:type="spellEnd"/>
      <w:r w:rsidR="00584565" w:rsidRPr="008F7558">
        <w:rPr>
          <w:lang w:val="en-GB"/>
        </w:rPr>
        <w:t>)</w:t>
      </w:r>
      <w:r w:rsidR="008F7558">
        <w:rPr>
          <w:rStyle w:val="SingleTxtGChar"/>
          <w:lang w:val="en-GB"/>
        </w:rPr>
        <w:t xml:space="preserve"> </w:t>
      </w:r>
      <w:r w:rsidR="00584565">
        <w:rPr>
          <w:rStyle w:val="SingleTxtGChar"/>
          <w:lang w:val="en-GB"/>
        </w:rPr>
        <w:t xml:space="preserve">of the </w:t>
      </w:r>
      <w:r w:rsidR="008F7558">
        <w:rPr>
          <w:rStyle w:val="SingleTxtGChar"/>
          <w:lang w:val="en-GB"/>
        </w:rPr>
        <w:t>Optional Protocol</w:t>
      </w:r>
      <w:r w:rsidR="000F3370" w:rsidRPr="008F7558">
        <w:rPr>
          <w:lang w:val="en-GB"/>
        </w:rPr>
        <w:t>. It must, however, be noted that the Subcommittee understands that a number of States parties have in fact designated NPM</w:t>
      </w:r>
      <w:r w:rsidR="00584565">
        <w:rPr>
          <w:lang w:val="en-GB"/>
        </w:rPr>
        <w:t>s</w:t>
      </w:r>
      <w:r w:rsidR="000F3370" w:rsidRPr="008F7558">
        <w:rPr>
          <w:lang w:val="en-GB"/>
        </w:rPr>
        <w:t>, but have not officially communicated th</w:t>
      </w:r>
      <w:r w:rsidR="00584565">
        <w:rPr>
          <w:lang w:val="en-GB"/>
        </w:rPr>
        <w:t>at</w:t>
      </w:r>
      <w:r w:rsidR="000F3370" w:rsidRPr="008F7558">
        <w:rPr>
          <w:lang w:val="en-GB"/>
        </w:rPr>
        <w:t xml:space="preserve"> </w:t>
      </w:r>
      <w:r w:rsidR="0046705E">
        <w:rPr>
          <w:lang w:val="en-GB"/>
        </w:rPr>
        <w:t xml:space="preserve">information </w:t>
      </w:r>
      <w:r w:rsidR="000F3370" w:rsidRPr="008F7558">
        <w:rPr>
          <w:lang w:val="en-GB"/>
        </w:rPr>
        <w:t xml:space="preserve">to the </w:t>
      </w:r>
      <w:r w:rsidR="0066679B">
        <w:rPr>
          <w:lang w:val="en-GB"/>
        </w:rPr>
        <w:t>Subcommittee</w:t>
      </w:r>
      <w:r w:rsidR="000F3370" w:rsidRPr="008F7558">
        <w:rPr>
          <w:lang w:val="en-GB"/>
        </w:rPr>
        <w:t>. The actual position is therefore somewhat better than the figures suggest.</w:t>
      </w:r>
      <w:r w:rsidR="001306EB" w:rsidRPr="008F7558">
        <w:rPr>
          <w:lang w:val="en-GB"/>
        </w:rPr>
        <w:t xml:space="preserve"> </w:t>
      </w:r>
    </w:p>
    <w:p w:rsidR="000F3370" w:rsidRPr="008F7558" w:rsidRDefault="00CE1B95" w:rsidP="00CE1B95">
      <w:pPr>
        <w:pStyle w:val="SingleTxtG"/>
        <w:tabs>
          <w:tab w:val="left" w:pos="1701"/>
        </w:tabs>
        <w:rPr>
          <w:lang w:val="en-GB"/>
        </w:rPr>
      </w:pPr>
      <w:r w:rsidRPr="008F7558">
        <w:rPr>
          <w:bCs/>
          <w:lang w:val="en-GB"/>
        </w:rPr>
        <w:t>25.</w:t>
      </w:r>
      <w:r w:rsidRPr="008F7558">
        <w:rPr>
          <w:bCs/>
          <w:lang w:val="en-GB"/>
        </w:rPr>
        <w:tab/>
      </w:r>
      <w:r w:rsidR="000F3370" w:rsidRPr="008F7558">
        <w:rPr>
          <w:lang w:val="en-GB"/>
        </w:rPr>
        <w:t xml:space="preserve">The </w:t>
      </w:r>
      <w:r w:rsidR="0066679B">
        <w:rPr>
          <w:lang w:val="en-GB"/>
        </w:rPr>
        <w:t>Subcommittee</w:t>
      </w:r>
      <w:r w:rsidR="000F3370" w:rsidRPr="008F7558">
        <w:rPr>
          <w:lang w:val="en-GB"/>
        </w:rPr>
        <w:t xml:space="preserve"> has continued </w:t>
      </w:r>
      <w:r w:rsidR="00584565">
        <w:rPr>
          <w:lang w:val="en-GB"/>
        </w:rPr>
        <w:t>the</w:t>
      </w:r>
      <w:r w:rsidR="000F3370" w:rsidRPr="008F7558">
        <w:rPr>
          <w:lang w:val="en-GB"/>
        </w:rPr>
        <w:t xml:space="preserve"> practice of </w:t>
      </w:r>
      <w:r w:rsidR="0046705E">
        <w:rPr>
          <w:lang w:val="en-GB"/>
        </w:rPr>
        <w:t>engag</w:t>
      </w:r>
      <w:r w:rsidR="000F3370" w:rsidRPr="008F7558">
        <w:rPr>
          <w:lang w:val="en-GB"/>
        </w:rPr>
        <w:t xml:space="preserve">ing </w:t>
      </w:r>
      <w:r w:rsidR="0046705E">
        <w:rPr>
          <w:lang w:val="en-GB"/>
        </w:rPr>
        <w:t xml:space="preserve">in </w:t>
      </w:r>
      <w:r w:rsidR="000F3370" w:rsidRPr="008F7558">
        <w:rPr>
          <w:lang w:val="en-GB"/>
        </w:rPr>
        <w:t xml:space="preserve">dialogue with States parties </w:t>
      </w:r>
      <w:r w:rsidR="0046705E" w:rsidRPr="008F7558">
        <w:rPr>
          <w:lang w:val="en-GB"/>
        </w:rPr>
        <w:t xml:space="preserve">at its sessions </w:t>
      </w:r>
      <w:r w:rsidR="000F3370" w:rsidRPr="008F7558">
        <w:rPr>
          <w:lang w:val="en-GB"/>
        </w:rPr>
        <w:t xml:space="preserve">concerning the designation or functioning of their NPMs. At its </w:t>
      </w:r>
      <w:r w:rsidR="00F962D5">
        <w:rPr>
          <w:lang w:val="en-GB"/>
        </w:rPr>
        <w:t>nineteenth</w:t>
      </w:r>
      <w:r w:rsidR="000F3370" w:rsidRPr="008F7558">
        <w:rPr>
          <w:lang w:val="en-GB"/>
        </w:rPr>
        <w:t xml:space="preserve"> session,</w:t>
      </w:r>
      <w:r w:rsidR="000F3370" w:rsidRPr="008F7558">
        <w:rPr>
          <w:iCs/>
          <w:lang w:val="en-GB"/>
        </w:rPr>
        <w:t xml:space="preserve"> the </w:t>
      </w:r>
      <w:r w:rsidR="0066679B">
        <w:rPr>
          <w:iCs/>
          <w:lang w:val="en-GB"/>
        </w:rPr>
        <w:t>Subcommittee</w:t>
      </w:r>
      <w:r w:rsidR="000F3370" w:rsidRPr="008F7558">
        <w:rPr>
          <w:iCs/>
          <w:lang w:val="en-GB"/>
        </w:rPr>
        <w:t xml:space="preserve"> held such meetings with the </w:t>
      </w:r>
      <w:r w:rsidR="00584565">
        <w:rPr>
          <w:iCs/>
          <w:lang w:val="en-GB"/>
        </w:rPr>
        <w:t>p</w:t>
      </w:r>
      <w:r w:rsidR="000F3370" w:rsidRPr="008F7558">
        <w:rPr>
          <w:iCs/>
          <w:lang w:val="en-GB"/>
        </w:rPr>
        <w:t xml:space="preserve">ermanent </w:t>
      </w:r>
      <w:r w:rsidR="00584565">
        <w:rPr>
          <w:iCs/>
          <w:lang w:val="en-GB"/>
        </w:rPr>
        <w:t>m</w:t>
      </w:r>
      <w:r w:rsidR="000F3370" w:rsidRPr="008F7558">
        <w:rPr>
          <w:iCs/>
          <w:lang w:val="en-GB"/>
        </w:rPr>
        <w:t xml:space="preserve">issions of </w:t>
      </w:r>
      <w:smartTag w:uri="urn:schemas-microsoft-com:office:smarttags" w:element="country-region">
        <w:r w:rsidR="000F3370" w:rsidRPr="008F7558">
          <w:rPr>
            <w:iCs/>
            <w:lang w:val="en-GB"/>
          </w:rPr>
          <w:t>Bosnia and Herzegovina</w:t>
        </w:r>
      </w:smartTag>
      <w:r w:rsidR="000F3370" w:rsidRPr="008F7558">
        <w:rPr>
          <w:iCs/>
          <w:lang w:val="en-GB"/>
        </w:rPr>
        <w:t xml:space="preserve">, </w:t>
      </w:r>
      <w:smartTag w:uri="urn:schemas-microsoft-com:office:smarttags" w:element="country-region">
        <w:r w:rsidR="000F3370" w:rsidRPr="008F7558">
          <w:rPr>
            <w:iCs/>
            <w:lang w:val="en-GB"/>
          </w:rPr>
          <w:t>Brazil</w:t>
        </w:r>
      </w:smartTag>
      <w:r w:rsidR="000F3370" w:rsidRPr="008F7558">
        <w:rPr>
          <w:iCs/>
          <w:lang w:val="en-GB"/>
        </w:rPr>
        <w:t xml:space="preserve"> and </w:t>
      </w:r>
      <w:smartTag w:uri="urn:schemas-microsoft-com:office:smarttags" w:element="place">
        <w:smartTag w:uri="urn:schemas-microsoft-com:office:smarttags" w:element="country-region">
          <w:r w:rsidR="000F3370" w:rsidRPr="008F7558">
            <w:rPr>
              <w:iCs/>
              <w:lang w:val="en-GB"/>
            </w:rPr>
            <w:t>Sweden</w:t>
          </w:r>
        </w:smartTag>
      </w:smartTag>
      <w:r w:rsidR="000F3370" w:rsidRPr="008F7558">
        <w:rPr>
          <w:iCs/>
          <w:lang w:val="en-GB"/>
        </w:rPr>
        <w:t xml:space="preserve">. At its </w:t>
      </w:r>
      <w:r w:rsidR="00380FBD">
        <w:rPr>
          <w:iCs/>
          <w:lang w:val="en-GB"/>
        </w:rPr>
        <w:t>twentieth</w:t>
      </w:r>
      <w:r w:rsidR="000F3370" w:rsidRPr="008F7558">
        <w:rPr>
          <w:iCs/>
          <w:lang w:val="en-GB"/>
        </w:rPr>
        <w:t xml:space="preserve"> session, </w:t>
      </w:r>
      <w:r w:rsidR="00584565">
        <w:rPr>
          <w:iCs/>
          <w:lang w:val="en-GB"/>
        </w:rPr>
        <w:t>it</w:t>
      </w:r>
      <w:r w:rsidR="000F3370" w:rsidRPr="008F7558">
        <w:rPr>
          <w:iCs/>
          <w:lang w:val="en-GB"/>
        </w:rPr>
        <w:t xml:space="preserve"> held similar meetings with the </w:t>
      </w:r>
      <w:r w:rsidR="00584565">
        <w:rPr>
          <w:iCs/>
          <w:lang w:val="en-GB"/>
        </w:rPr>
        <w:t>p</w:t>
      </w:r>
      <w:r w:rsidR="000F3370" w:rsidRPr="008F7558">
        <w:rPr>
          <w:iCs/>
          <w:lang w:val="en-GB"/>
        </w:rPr>
        <w:t xml:space="preserve">ermanent </w:t>
      </w:r>
      <w:r w:rsidR="00584565">
        <w:rPr>
          <w:iCs/>
          <w:lang w:val="en-GB"/>
        </w:rPr>
        <w:t>m</w:t>
      </w:r>
      <w:r w:rsidR="000F3370" w:rsidRPr="008F7558">
        <w:rPr>
          <w:iCs/>
          <w:lang w:val="en-GB"/>
        </w:rPr>
        <w:t xml:space="preserve">issions of </w:t>
      </w:r>
      <w:smartTag w:uri="urn:schemas-microsoft-com:office:smarttags" w:element="country-region">
        <w:r w:rsidR="000F3370" w:rsidRPr="008F7558">
          <w:rPr>
            <w:iCs/>
            <w:lang w:val="en-GB"/>
          </w:rPr>
          <w:t>Benin</w:t>
        </w:r>
      </w:smartTag>
      <w:r w:rsidR="000F3370" w:rsidRPr="008F7558">
        <w:rPr>
          <w:iCs/>
          <w:lang w:val="en-GB"/>
        </w:rPr>
        <w:t xml:space="preserve">, </w:t>
      </w:r>
      <w:smartTag w:uri="urn:schemas-microsoft-com:office:smarttags" w:element="country-region">
        <w:r w:rsidR="000F3370" w:rsidRPr="008F7558">
          <w:rPr>
            <w:iCs/>
            <w:lang w:val="en-GB"/>
          </w:rPr>
          <w:t>Guatemala</w:t>
        </w:r>
      </w:smartTag>
      <w:r w:rsidR="000F3370" w:rsidRPr="008F7558">
        <w:rPr>
          <w:iCs/>
          <w:lang w:val="en-GB"/>
        </w:rPr>
        <w:t xml:space="preserve"> and </w:t>
      </w:r>
      <w:smartTag w:uri="urn:schemas-microsoft-com:office:smarttags" w:element="country-region">
        <w:r w:rsidR="000F3370" w:rsidRPr="008F7558">
          <w:rPr>
            <w:iCs/>
            <w:lang w:val="en-GB"/>
          </w:rPr>
          <w:t>Tunisia</w:t>
        </w:r>
      </w:smartTag>
      <w:r w:rsidR="00584565">
        <w:rPr>
          <w:iCs/>
          <w:lang w:val="en-GB"/>
        </w:rPr>
        <w:t xml:space="preserve">, and </w:t>
      </w:r>
      <w:r w:rsidR="00E33481">
        <w:rPr>
          <w:iCs/>
          <w:lang w:val="en-GB"/>
        </w:rPr>
        <w:t>a</w:t>
      </w:r>
      <w:r w:rsidR="000F3370" w:rsidRPr="008F7558">
        <w:rPr>
          <w:iCs/>
          <w:lang w:val="en-GB"/>
        </w:rPr>
        <w:t xml:space="preserve">t its </w:t>
      </w:r>
      <w:r w:rsidR="00380FBD">
        <w:rPr>
          <w:iCs/>
          <w:lang w:val="en-GB"/>
        </w:rPr>
        <w:t>twenty-first</w:t>
      </w:r>
      <w:r w:rsidR="000F3370" w:rsidRPr="008F7558">
        <w:rPr>
          <w:iCs/>
          <w:lang w:val="en-GB"/>
        </w:rPr>
        <w:t xml:space="preserve"> session, with the </w:t>
      </w:r>
      <w:r w:rsidR="00584565">
        <w:rPr>
          <w:iCs/>
          <w:lang w:val="en-GB"/>
        </w:rPr>
        <w:t>p</w:t>
      </w:r>
      <w:r w:rsidR="000F3370" w:rsidRPr="008F7558">
        <w:rPr>
          <w:iCs/>
          <w:lang w:val="en-GB"/>
        </w:rPr>
        <w:t xml:space="preserve">ermanent </w:t>
      </w:r>
      <w:r w:rsidR="00584565">
        <w:rPr>
          <w:iCs/>
          <w:lang w:val="en-GB"/>
        </w:rPr>
        <w:t>m</w:t>
      </w:r>
      <w:r w:rsidR="000F3370" w:rsidRPr="008F7558">
        <w:rPr>
          <w:iCs/>
          <w:lang w:val="en-GB"/>
        </w:rPr>
        <w:t xml:space="preserve">issions of </w:t>
      </w:r>
      <w:smartTag w:uri="urn:schemas-microsoft-com:office:smarttags" w:element="country-region">
        <w:r w:rsidR="000F3370" w:rsidRPr="008F7558">
          <w:rPr>
            <w:iCs/>
            <w:lang w:val="en-GB"/>
          </w:rPr>
          <w:t>Romania</w:t>
        </w:r>
      </w:smartTag>
      <w:r w:rsidR="000F3370" w:rsidRPr="008F7558">
        <w:rPr>
          <w:iCs/>
          <w:lang w:val="en-GB"/>
        </w:rPr>
        <w:t xml:space="preserve"> and </w:t>
      </w:r>
      <w:smartTag w:uri="urn:schemas-microsoft-com:office:smarttags" w:element="place">
        <w:smartTag w:uri="urn:schemas-microsoft-com:office:smarttags" w:element="country-region">
          <w:r w:rsidR="000F3370" w:rsidRPr="008F7558">
            <w:rPr>
              <w:iCs/>
              <w:lang w:val="en-GB"/>
            </w:rPr>
            <w:t>Turkey</w:t>
          </w:r>
        </w:smartTag>
      </w:smartTag>
      <w:r w:rsidR="000F3370" w:rsidRPr="008F7558">
        <w:rPr>
          <w:iCs/>
          <w:lang w:val="en-GB"/>
        </w:rPr>
        <w:t xml:space="preserve">. Members of the </w:t>
      </w:r>
      <w:r w:rsidR="0066679B">
        <w:rPr>
          <w:iCs/>
          <w:lang w:val="en-GB"/>
        </w:rPr>
        <w:t>Subcommittee</w:t>
      </w:r>
      <w:r w:rsidR="000F3370" w:rsidRPr="008F7558">
        <w:rPr>
          <w:iCs/>
          <w:lang w:val="en-GB"/>
        </w:rPr>
        <w:t xml:space="preserve"> are also in contact with other States parties who are in the process of establishing their NPMs. </w:t>
      </w:r>
    </w:p>
    <w:p w:rsidR="000F3370" w:rsidRPr="008F7558" w:rsidRDefault="00CE1B95" w:rsidP="00CE1B95">
      <w:pPr>
        <w:pStyle w:val="SingleTxtG"/>
        <w:tabs>
          <w:tab w:val="left" w:pos="1701"/>
        </w:tabs>
        <w:rPr>
          <w:lang w:val="en-GB"/>
        </w:rPr>
      </w:pPr>
      <w:r w:rsidRPr="008F7558">
        <w:rPr>
          <w:bCs/>
          <w:lang w:val="en-GB"/>
        </w:rPr>
        <w:t>26.</w:t>
      </w:r>
      <w:r w:rsidRPr="008F7558">
        <w:rPr>
          <w:bCs/>
          <w:lang w:val="en-GB"/>
        </w:rPr>
        <w:tab/>
      </w:r>
      <w:r w:rsidR="000F3370" w:rsidRPr="008F7558">
        <w:rPr>
          <w:lang w:val="en-GB"/>
        </w:rPr>
        <w:t xml:space="preserve">The </w:t>
      </w:r>
      <w:r w:rsidR="0066679B">
        <w:rPr>
          <w:lang w:val="en-GB"/>
        </w:rPr>
        <w:t>Subcommittee</w:t>
      </w:r>
      <w:r w:rsidR="000F3370" w:rsidRPr="008F7558">
        <w:rPr>
          <w:lang w:val="en-GB"/>
        </w:rPr>
        <w:t xml:space="preserve"> has also established and maintained contact with NPMs themselves, in fulfilment of its mandate under </w:t>
      </w:r>
      <w:r w:rsidR="00584565" w:rsidRPr="008F7558">
        <w:rPr>
          <w:lang w:val="en-GB"/>
        </w:rPr>
        <w:t>article 11 (b)</w:t>
      </w:r>
      <w:r w:rsidR="00584565">
        <w:rPr>
          <w:lang w:val="en-GB"/>
        </w:rPr>
        <w:t xml:space="preserve"> </w:t>
      </w:r>
      <w:r w:rsidR="00584565" w:rsidRPr="008F7558">
        <w:rPr>
          <w:lang w:val="en-GB"/>
        </w:rPr>
        <w:t>(ii)</w:t>
      </w:r>
      <w:r w:rsidR="00584565">
        <w:rPr>
          <w:lang w:val="en-GB"/>
        </w:rPr>
        <w:t xml:space="preserve"> of </w:t>
      </w:r>
      <w:r w:rsidR="008F7558">
        <w:rPr>
          <w:rStyle w:val="SingleTxtGChar"/>
          <w:lang w:val="en-GB"/>
        </w:rPr>
        <w:t>the Optional Protocol</w:t>
      </w:r>
      <w:r w:rsidR="000F3370" w:rsidRPr="008F7558">
        <w:rPr>
          <w:lang w:val="en-GB"/>
        </w:rPr>
        <w:t xml:space="preserve">. At its </w:t>
      </w:r>
      <w:r w:rsidR="00380FBD">
        <w:rPr>
          <w:lang w:val="en-GB"/>
        </w:rPr>
        <w:t>twentieth</w:t>
      </w:r>
      <w:r w:rsidR="000F3370" w:rsidRPr="008F7558">
        <w:rPr>
          <w:lang w:val="en-GB"/>
        </w:rPr>
        <w:t xml:space="preserve"> session, the </w:t>
      </w:r>
      <w:r w:rsidR="0066679B">
        <w:rPr>
          <w:lang w:val="en-GB"/>
        </w:rPr>
        <w:t>Subcommittee</w:t>
      </w:r>
      <w:r w:rsidR="000F3370" w:rsidRPr="008F7558">
        <w:rPr>
          <w:lang w:val="en-GB"/>
        </w:rPr>
        <w:t xml:space="preserve"> met with the NPM of the United Kingdom of Great Britain and Northern Ireland in order to learn more about its work and exchange information and experiences. At its </w:t>
      </w:r>
      <w:r w:rsidR="00380FBD">
        <w:rPr>
          <w:lang w:val="en-GB"/>
        </w:rPr>
        <w:t>twenty-first</w:t>
      </w:r>
      <w:r w:rsidR="000F3370" w:rsidRPr="008F7558">
        <w:rPr>
          <w:lang w:val="en-GB"/>
        </w:rPr>
        <w:t xml:space="preserve"> session, the </w:t>
      </w:r>
      <w:r w:rsidR="0066679B">
        <w:rPr>
          <w:lang w:val="en-GB"/>
        </w:rPr>
        <w:t>Subcommittee</w:t>
      </w:r>
      <w:r w:rsidR="000F3370" w:rsidRPr="008F7558">
        <w:rPr>
          <w:lang w:val="en-GB"/>
        </w:rPr>
        <w:t xml:space="preserve"> met with the NPM of Kyrgyzstan. The </w:t>
      </w:r>
      <w:r w:rsidR="0066679B">
        <w:rPr>
          <w:lang w:val="en-GB"/>
        </w:rPr>
        <w:t>Subcommittee</w:t>
      </w:r>
      <w:r w:rsidR="000F3370" w:rsidRPr="008F7558">
        <w:rPr>
          <w:lang w:val="en-GB"/>
        </w:rPr>
        <w:t xml:space="preserve"> is also pleased to have received the </w:t>
      </w:r>
      <w:r w:rsidR="00D24ED5">
        <w:rPr>
          <w:lang w:val="en-GB"/>
        </w:rPr>
        <w:t>a</w:t>
      </w:r>
      <w:r w:rsidR="000F3370" w:rsidRPr="008F7558">
        <w:rPr>
          <w:lang w:val="en-GB"/>
        </w:rPr>
        <w:t xml:space="preserve">nnual </w:t>
      </w:r>
      <w:r w:rsidR="00D24ED5">
        <w:rPr>
          <w:lang w:val="en-GB"/>
        </w:rPr>
        <w:t>r</w:t>
      </w:r>
      <w:r w:rsidR="000F3370" w:rsidRPr="008F7558">
        <w:rPr>
          <w:lang w:val="en-GB"/>
        </w:rPr>
        <w:t>eports of 32 NPMs during 2013. The</w:t>
      </w:r>
      <w:r w:rsidR="00D24ED5">
        <w:rPr>
          <w:lang w:val="en-GB"/>
        </w:rPr>
        <w:t>y</w:t>
      </w:r>
      <w:r w:rsidR="000F3370" w:rsidRPr="008F7558">
        <w:rPr>
          <w:lang w:val="en-GB"/>
        </w:rPr>
        <w:t xml:space="preserve"> have been posted on the </w:t>
      </w:r>
      <w:r w:rsidR="0066679B">
        <w:rPr>
          <w:lang w:val="en-GB"/>
        </w:rPr>
        <w:t>Subcommittee</w:t>
      </w:r>
      <w:r w:rsidR="000F3370" w:rsidRPr="008F7558">
        <w:rPr>
          <w:lang w:val="en-GB"/>
        </w:rPr>
        <w:t xml:space="preserve"> website and reviewed by the </w:t>
      </w:r>
      <w:r w:rsidR="00D24ED5">
        <w:rPr>
          <w:lang w:val="en-GB"/>
        </w:rPr>
        <w:t>r</w:t>
      </w:r>
      <w:r w:rsidR="000F3370" w:rsidRPr="008F7558">
        <w:rPr>
          <w:lang w:val="en-GB"/>
        </w:rPr>
        <w:t xml:space="preserve">egional </w:t>
      </w:r>
      <w:r w:rsidR="00D24ED5">
        <w:rPr>
          <w:lang w:val="en-GB"/>
        </w:rPr>
        <w:t>t</w:t>
      </w:r>
      <w:r w:rsidR="000F3370" w:rsidRPr="008F7558">
        <w:rPr>
          <w:lang w:val="en-GB"/>
        </w:rPr>
        <w:t>eams.</w:t>
      </w:r>
    </w:p>
    <w:p w:rsidR="000F3370" w:rsidRPr="008F7558" w:rsidRDefault="00CE1B95" w:rsidP="00CE1B95">
      <w:pPr>
        <w:pStyle w:val="SingleTxtG"/>
        <w:tabs>
          <w:tab w:val="left" w:pos="1701"/>
        </w:tabs>
        <w:rPr>
          <w:spacing w:val="-2"/>
          <w:lang w:val="en-GB"/>
        </w:rPr>
      </w:pPr>
      <w:r w:rsidRPr="008F7558">
        <w:rPr>
          <w:bCs/>
          <w:spacing w:val="-2"/>
          <w:lang w:val="en-GB"/>
        </w:rPr>
        <w:t>27.</w:t>
      </w:r>
      <w:r w:rsidRPr="008F7558">
        <w:rPr>
          <w:bCs/>
          <w:spacing w:val="-2"/>
          <w:lang w:val="en-GB"/>
        </w:rPr>
        <w:tab/>
      </w:r>
      <w:r w:rsidR="000F3370" w:rsidRPr="008F7558">
        <w:rPr>
          <w:rStyle w:val="SingleTxtGChar"/>
          <w:lang w:val="en-GB"/>
        </w:rPr>
        <w:t xml:space="preserve">The </w:t>
      </w:r>
      <w:r w:rsidR="0066679B">
        <w:rPr>
          <w:rStyle w:val="SingleTxtGChar"/>
          <w:lang w:val="en-GB"/>
        </w:rPr>
        <w:t>Subcommittee</w:t>
      </w:r>
      <w:r w:rsidR="000F3370" w:rsidRPr="008F7558">
        <w:rPr>
          <w:rStyle w:val="SingleTxtGChar"/>
          <w:lang w:val="en-GB"/>
        </w:rPr>
        <w:t xml:space="preserve"> and its members have continued to receive invitations to attend numerous national, regional and international meetings </w:t>
      </w:r>
      <w:r w:rsidR="00D24ED5">
        <w:rPr>
          <w:rStyle w:val="SingleTxtGChar"/>
          <w:lang w:val="en-GB"/>
        </w:rPr>
        <w:t>on</w:t>
      </w:r>
      <w:r w:rsidR="000F3370" w:rsidRPr="008F7558">
        <w:rPr>
          <w:rStyle w:val="SingleTxtGChar"/>
          <w:lang w:val="en-GB"/>
        </w:rPr>
        <w:t xml:space="preserve"> the designation, establishment and development of NPMs in particular</w:t>
      </w:r>
      <w:r w:rsidR="000F3370" w:rsidRPr="008F7558">
        <w:rPr>
          <w:spacing w:val="-2"/>
          <w:lang w:val="en-GB"/>
        </w:rPr>
        <w:t xml:space="preserve"> </w:t>
      </w:r>
      <w:r w:rsidR="00D24ED5">
        <w:rPr>
          <w:spacing w:val="-2"/>
          <w:lang w:val="en-GB"/>
        </w:rPr>
        <w:t>and</w:t>
      </w:r>
      <w:r w:rsidR="000F3370" w:rsidRPr="008F7558">
        <w:rPr>
          <w:spacing w:val="-2"/>
          <w:lang w:val="en-GB"/>
        </w:rPr>
        <w:t xml:space="preserve"> </w:t>
      </w:r>
      <w:r w:rsidR="0046705E">
        <w:rPr>
          <w:spacing w:val="-2"/>
          <w:lang w:val="en-GB"/>
        </w:rPr>
        <w:t xml:space="preserve">on </w:t>
      </w:r>
      <w:r w:rsidR="000F3370" w:rsidRPr="008F7558">
        <w:rPr>
          <w:spacing w:val="-2"/>
          <w:lang w:val="en-GB"/>
        </w:rPr>
        <w:t>the Optional Protocol in general. Th</w:t>
      </w:r>
      <w:r w:rsidR="00D24ED5">
        <w:rPr>
          <w:spacing w:val="-2"/>
          <w:lang w:val="en-GB"/>
        </w:rPr>
        <w:t>o</w:t>
      </w:r>
      <w:r w:rsidR="000F3370" w:rsidRPr="008F7558">
        <w:rPr>
          <w:spacing w:val="-2"/>
          <w:lang w:val="en-GB"/>
        </w:rPr>
        <w:t>se events have included:</w:t>
      </w:r>
    </w:p>
    <w:p w:rsidR="000F3370" w:rsidRPr="008F7558" w:rsidRDefault="00614658" w:rsidP="0046705E">
      <w:pPr>
        <w:pStyle w:val="SingleTxtG"/>
        <w:rPr>
          <w:lang w:val="en-GB"/>
        </w:rPr>
      </w:pPr>
      <w:r w:rsidRPr="008F7558">
        <w:rPr>
          <w:lang w:val="en-GB"/>
        </w:rPr>
        <w:tab/>
      </w:r>
      <w:r w:rsidR="000F3370" w:rsidRPr="008F7558">
        <w:rPr>
          <w:lang w:val="en-GB"/>
        </w:rPr>
        <w:t>(a)</w:t>
      </w:r>
      <w:r w:rsidR="000F3370" w:rsidRPr="008F7558">
        <w:rPr>
          <w:lang w:val="en-GB"/>
        </w:rPr>
        <w:tab/>
      </w:r>
      <w:r w:rsidR="00D24ED5">
        <w:rPr>
          <w:lang w:val="en-GB"/>
        </w:rPr>
        <w:t xml:space="preserve">In </w:t>
      </w:r>
      <w:r w:rsidR="000F3370" w:rsidRPr="008F7558">
        <w:rPr>
          <w:lang w:val="en-GB"/>
        </w:rPr>
        <w:t>January 2013</w:t>
      </w:r>
      <w:r w:rsidR="00D24ED5">
        <w:rPr>
          <w:lang w:val="en-GB"/>
        </w:rPr>
        <w:t>,</w:t>
      </w:r>
      <w:r w:rsidR="000F3370" w:rsidRPr="008F7558">
        <w:rPr>
          <w:lang w:val="en-GB"/>
        </w:rPr>
        <w:t xml:space="preserve"> </w:t>
      </w:r>
      <w:r w:rsidR="00D24ED5">
        <w:rPr>
          <w:lang w:val="en-GB"/>
        </w:rPr>
        <w:t>i</w:t>
      </w:r>
      <w:r w:rsidR="000F3370" w:rsidRPr="008F7558">
        <w:rPr>
          <w:lang w:val="en-GB"/>
        </w:rPr>
        <w:t xml:space="preserve">nitial conversations about the work of the </w:t>
      </w:r>
      <w:r w:rsidR="00D24ED5" w:rsidRPr="008F7558">
        <w:rPr>
          <w:lang w:val="en-GB"/>
        </w:rPr>
        <w:t>United Kingdom</w:t>
      </w:r>
      <w:r w:rsidR="000F3370" w:rsidRPr="008F7558">
        <w:rPr>
          <w:lang w:val="en-GB"/>
        </w:rPr>
        <w:t xml:space="preserve"> NPM and informal visits to a place of detention </w:t>
      </w:r>
      <w:r w:rsidR="00ED1C82" w:rsidRPr="008F7558">
        <w:rPr>
          <w:lang w:val="en-GB"/>
        </w:rPr>
        <w:t xml:space="preserve">in London </w:t>
      </w:r>
      <w:r w:rsidR="000F3370" w:rsidRPr="008F7558">
        <w:rPr>
          <w:lang w:val="en-GB"/>
        </w:rPr>
        <w:t xml:space="preserve">chosen by the </w:t>
      </w:r>
      <w:r w:rsidR="00D24ED5" w:rsidRPr="008F7558">
        <w:rPr>
          <w:lang w:val="en-GB"/>
        </w:rPr>
        <w:t>United Kingdom</w:t>
      </w:r>
      <w:r w:rsidR="000F3370" w:rsidRPr="008F7558">
        <w:rPr>
          <w:lang w:val="en-GB"/>
        </w:rPr>
        <w:t xml:space="preserve"> NPM, in parallel with an </w:t>
      </w:r>
      <w:r w:rsidR="008F7558">
        <w:rPr>
          <w:rStyle w:val="SingleTxtGChar"/>
          <w:lang w:val="en-GB"/>
        </w:rPr>
        <w:t>Optional Protocol</w:t>
      </w:r>
      <w:r w:rsidR="0046705E">
        <w:rPr>
          <w:rStyle w:val="SingleTxtGChar"/>
          <w:lang w:val="en-GB"/>
        </w:rPr>
        <w:t>-</w:t>
      </w:r>
      <w:r w:rsidR="000F3370" w:rsidRPr="008F7558">
        <w:rPr>
          <w:lang w:val="en-GB"/>
        </w:rPr>
        <w:t xml:space="preserve">related event </w:t>
      </w:r>
      <w:r w:rsidR="00000668">
        <w:rPr>
          <w:lang w:val="en-GB"/>
        </w:rPr>
        <w:t xml:space="preserve">organized </w:t>
      </w:r>
      <w:r w:rsidR="000F3370" w:rsidRPr="008F7558">
        <w:rPr>
          <w:lang w:val="en-GB"/>
        </w:rPr>
        <w:t xml:space="preserve">by </w:t>
      </w:r>
      <w:r w:rsidR="00ED1C82">
        <w:rPr>
          <w:lang w:val="en-GB"/>
        </w:rPr>
        <w:t>t</w:t>
      </w:r>
      <w:r w:rsidR="00ED1C82" w:rsidRPr="00ED1C82">
        <w:rPr>
          <w:lang w:val="en-GB"/>
        </w:rPr>
        <w:t xml:space="preserve">he Open Society Justice Initiative </w:t>
      </w:r>
      <w:r w:rsidR="000F3370" w:rsidRPr="008F7558">
        <w:rPr>
          <w:lang w:val="en-GB"/>
        </w:rPr>
        <w:t>and the Human Rights Implementation Centre</w:t>
      </w:r>
      <w:r w:rsidR="00ED1C82" w:rsidRPr="00ED1C82">
        <w:rPr>
          <w:lang w:val="en-GB"/>
        </w:rPr>
        <w:t xml:space="preserve"> </w:t>
      </w:r>
      <w:r w:rsidR="00ED1C82">
        <w:rPr>
          <w:lang w:val="en-GB"/>
        </w:rPr>
        <w:t xml:space="preserve">at the </w:t>
      </w:r>
      <w:r w:rsidR="00ED1C82" w:rsidRPr="008F7558">
        <w:rPr>
          <w:lang w:val="en-GB"/>
        </w:rPr>
        <w:t>University</w:t>
      </w:r>
      <w:r w:rsidR="00ED1C82" w:rsidRPr="00ED1C82">
        <w:rPr>
          <w:lang w:val="en-GB"/>
        </w:rPr>
        <w:t xml:space="preserve"> </w:t>
      </w:r>
      <w:r w:rsidR="00ED1C82">
        <w:rPr>
          <w:lang w:val="en-GB"/>
        </w:rPr>
        <w:t xml:space="preserve">of </w:t>
      </w:r>
      <w:r w:rsidR="00ED1C82" w:rsidRPr="008F7558">
        <w:rPr>
          <w:lang w:val="en-GB"/>
        </w:rPr>
        <w:t>Bristol</w:t>
      </w:r>
      <w:r w:rsidR="000F3370" w:rsidRPr="008F7558">
        <w:rPr>
          <w:lang w:val="en-GB"/>
        </w:rPr>
        <w:t>;</w:t>
      </w:r>
    </w:p>
    <w:p w:rsidR="000F3370" w:rsidRPr="008F7558" w:rsidRDefault="00614658" w:rsidP="00A612C2">
      <w:pPr>
        <w:pStyle w:val="SingleTxtG"/>
        <w:rPr>
          <w:lang w:val="en-GB"/>
        </w:rPr>
      </w:pPr>
      <w:r w:rsidRPr="008F7558">
        <w:rPr>
          <w:lang w:val="en-GB"/>
        </w:rPr>
        <w:tab/>
      </w:r>
      <w:r w:rsidR="000F3370" w:rsidRPr="008F7558">
        <w:rPr>
          <w:lang w:val="en-GB"/>
        </w:rPr>
        <w:t>(b)</w:t>
      </w:r>
      <w:r w:rsidR="000F3370" w:rsidRPr="008F7558">
        <w:rPr>
          <w:lang w:val="en-GB"/>
        </w:rPr>
        <w:tab/>
      </w:r>
      <w:r w:rsidR="00ED1C82">
        <w:rPr>
          <w:lang w:val="en-GB"/>
        </w:rPr>
        <w:t xml:space="preserve">In </w:t>
      </w:r>
      <w:r w:rsidR="000F3370" w:rsidRPr="008F7558">
        <w:rPr>
          <w:lang w:val="en-GB"/>
        </w:rPr>
        <w:t>February 2013</w:t>
      </w:r>
      <w:r w:rsidR="00ED1C82">
        <w:rPr>
          <w:lang w:val="en-GB"/>
        </w:rPr>
        <w:t>,</w:t>
      </w:r>
      <w:r w:rsidR="000F3370" w:rsidRPr="008F7558">
        <w:rPr>
          <w:lang w:val="en-GB"/>
        </w:rPr>
        <w:t xml:space="preserve"> </w:t>
      </w:r>
      <w:r w:rsidR="00000668">
        <w:rPr>
          <w:lang w:val="en-GB"/>
        </w:rPr>
        <w:t>a m</w:t>
      </w:r>
      <w:r w:rsidR="000F3370" w:rsidRPr="008F7558">
        <w:rPr>
          <w:lang w:val="en-GB"/>
        </w:rPr>
        <w:t xml:space="preserve">eeting </w:t>
      </w:r>
      <w:r w:rsidR="002B29E3">
        <w:rPr>
          <w:lang w:val="en-GB"/>
        </w:rPr>
        <w:t xml:space="preserve">organized </w:t>
      </w:r>
      <w:r w:rsidR="002B29E3" w:rsidRPr="008F7558">
        <w:rPr>
          <w:lang w:val="en-GB"/>
        </w:rPr>
        <w:t xml:space="preserve">by </w:t>
      </w:r>
      <w:r w:rsidR="002B29E3" w:rsidRPr="00936634">
        <w:t>the</w:t>
      </w:r>
      <w:r w:rsidR="002B29E3">
        <w:t xml:space="preserve"> </w:t>
      </w:r>
      <w:r w:rsidR="002B29E3" w:rsidRPr="00936634">
        <w:t xml:space="preserve">Office of the United Nations High Commissioner for Human Rights </w:t>
      </w:r>
      <w:r w:rsidR="002B29E3">
        <w:t>(</w:t>
      </w:r>
      <w:r w:rsidR="002B29E3" w:rsidRPr="008F7558">
        <w:rPr>
          <w:lang w:val="en-GB"/>
        </w:rPr>
        <w:t>OHCHR</w:t>
      </w:r>
      <w:r w:rsidR="002B29E3">
        <w:rPr>
          <w:lang w:val="en-GB"/>
        </w:rPr>
        <w:t>)</w:t>
      </w:r>
      <w:r w:rsidR="002B29E3" w:rsidRPr="008F7558">
        <w:rPr>
          <w:lang w:val="en-GB"/>
        </w:rPr>
        <w:t xml:space="preserve"> in Astana </w:t>
      </w:r>
      <w:r w:rsidR="000F3370" w:rsidRPr="008F7558">
        <w:rPr>
          <w:lang w:val="en-GB"/>
        </w:rPr>
        <w:t xml:space="preserve">with the </w:t>
      </w:r>
      <w:r w:rsidR="000F3370" w:rsidRPr="00587EEF">
        <w:rPr>
          <w:lang w:val="en-GB"/>
        </w:rPr>
        <w:t xml:space="preserve">Kyrgyz Ombudsman, </w:t>
      </w:r>
      <w:r w:rsidR="00587EEF">
        <w:rPr>
          <w:lang w:val="en-GB"/>
        </w:rPr>
        <w:t xml:space="preserve">the </w:t>
      </w:r>
      <w:r w:rsidR="000F3370" w:rsidRPr="00587EEF">
        <w:rPr>
          <w:lang w:val="en-GB"/>
        </w:rPr>
        <w:t xml:space="preserve">Chair and members of the </w:t>
      </w:r>
      <w:r w:rsidR="00587EEF" w:rsidRPr="00587EEF">
        <w:rPr>
          <w:lang w:val="en-GB"/>
        </w:rPr>
        <w:t>p</w:t>
      </w:r>
      <w:r w:rsidR="000F3370" w:rsidRPr="00587EEF">
        <w:rPr>
          <w:lang w:val="en-GB"/>
        </w:rPr>
        <w:t xml:space="preserve">arliamentary </w:t>
      </w:r>
      <w:r w:rsidR="00587EEF">
        <w:rPr>
          <w:lang w:val="en-GB"/>
        </w:rPr>
        <w:t>c</w:t>
      </w:r>
      <w:r w:rsidR="000F3370" w:rsidRPr="00587EEF">
        <w:rPr>
          <w:lang w:val="en-GB"/>
        </w:rPr>
        <w:t xml:space="preserve">ommittee responsible for the law on the NPM, the Deputy </w:t>
      </w:r>
      <w:r w:rsidR="00587EEF">
        <w:rPr>
          <w:lang w:val="en-GB"/>
        </w:rPr>
        <w:t>Chief of Staff</w:t>
      </w:r>
      <w:r w:rsidR="000F3370" w:rsidRPr="00587EEF">
        <w:rPr>
          <w:lang w:val="en-GB"/>
        </w:rPr>
        <w:t xml:space="preserve"> of the </w:t>
      </w:r>
      <w:r w:rsidR="00587EEF">
        <w:rPr>
          <w:lang w:val="en-GB"/>
        </w:rPr>
        <w:t>Executive Office</w:t>
      </w:r>
      <w:r w:rsidR="000F3370" w:rsidRPr="00587EEF">
        <w:rPr>
          <w:lang w:val="en-GB"/>
        </w:rPr>
        <w:t xml:space="preserve"> and the </w:t>
      </w:r>
      <w:r w:rsidR="000F3370" w:rsidRPr="00F97668">
        <w:rPr>
          <w:lang w:val="en-GB"/>
        </w:rPr>
        <w:t xml:space="preserve">Minister </w:t>
      </w:r>
      <w:r w:rsidR="000F3370" w:rsidRPr="00587EEF">
        <w:rPr>
          <w:lang w:val="en-GB"/>
        </w:rPr>
        <w:t>for Human Rights in the Ministry of Foreign Affairs</w:t>
      </w:r>
      <w:r w:rsidR="000F3370" w:rsidRPr="008F7558">
        <w:rPr>
          <w:lang w:val="en-GB"/>
        </w:rPr>
        <w:t xml:space="preserve"> to discuss the proposed legislation providing for the NPM;</w:t>
      </w:r>
      <w:r w:rsidR="00DF7300">
        <w:rPr>
          <w:lang w:val="en-GB"/>
        </w:rPr>
        <w:t xml:space="preserve"> </w:t>
      </w:r>
    </w:p>
    <w:p w:rsidR="000F3370" w:rsidRPr="008F7558" w:rsidRDefault="00614658" w:rsidP="002B29E3">
      <w:pPr>
        <w:pStyle w:val="SingleTxtG"/>
        <w:rPr>
          <w:lang w:val="en-GB"/>
        </w:rPr>
      </w:pPr>
      <w:r w:rsidRPr="008F7558">
        <w:rPr>
          <w:lang w:val="en-GB"/>
        </w:rPr>
        <w:tab/>
      </w:r>
      <w:r w:rsidR="000F3370" w:rsidRPr="008F7558">
        <w:rPr>
          <w:lang w:val="en-GB"/>
        </w:rPr>
        <w:t>(c)</w:t>
      </w:r>
      <w:r w:rsidR="000F3370" w:rsidRPr="008F7558">
        <w:rPr>
          <w:lang w:val="en-GB"/>
        </w:rPr>
        <w:tab/>
      </w:r>
      <w:r w:rsidR="00ED1C82">
        <w:rPr>
          <w:lang w:val="en-GB"/>
        </w:rPr>
        <w:t xml:space="preserve">In </w:t>
      </w:r>
      <w:r w:rsidR="000F3370" w:rsidRPr="008F7558">
        <w:rPr>
          <w:lang w:val="en-GB"/>
        </w:rPr>
        <w:t>February 2013</w:t>
      </w:r>
      <w:r w:rsidR="00ED1C82">
        <w:rPr>
          <w:lang w:val="en-GB"/>
        </w:rPr>
        <w:t>,</w:t>
      </w:r>
      <w:r w:rsidR="000F3370" w:rsidRPr="008F7558">
        <w:rPr>
          <w:lang w:val="en-GB"/>
        </w:rPr>
        <w:t xml:space="preserve"> </w:t>
      </w:r>
      <w:r w:rsidR="002B29E3">
        <w:rPr>
          <w:lang w:val="en-GB"/>
        </w:rPr>
        <w:t>a w</w:t>
      </w:r>
      <w:r w:rsidR="002B29E3" w:rsidRPr="008F7558">
        <w:rPr>
          <w:lang w:val="en-GB"/>
        </w:rPr>
        <w:t xml:space="preserve">orkshop </w:t>
      </w:r>
      <w:r w:rsidR="002B29E3">
        <w:rPr>
          <w:lang w:val="en-GB"/>
        </w:rPr>
        <w:t xml:space="preserve">in </w:t>
      </w:r>
      <w:smartTag w:uri="urn:schemas-microsoft-com:office:smarttags" w:element="place">
        <w:smartTag w:uri="urn:schemas-microsoft-com:office:smarttags" w:element="City">
          <w:r w:rsidR="000F3370" w:rsidRPr="008F7558">
            <w:rPr>
              <w:lang w:val="en-GB"/>
            </w:rPr>
            <w:t>Algiers</w:t>
          </w:r>
        </w:smartTag>
      </w:smartTag>
      <w:r w:rsidR="000F3370" w:rsidRPr="008F7558">
        <w:rPr>
          <w:lang w:val="en-GB"/>
        </w:rPr>
        <w:t xml:space="preserve"> on torture prevention, </w:t>
      </w:r>
      <w:r w:rsidR="002B29E3">
        <w:rPr>
          <w:lang w:val="en-GB"/>
        </w:rPr>
        <w:t xml:space="preserve">organized </w:t>
      </w:r>
      <w:r w:rsidR="000F3370" w:rsidRPr="008F7558">
        <w:rPr>
          <w:lang w:val="en-GB"/>
        </w:rPr>
        <w:t xml:space="preserve">by </w:t>
      </w:r>
      <w:r w:rsidR="002B29E3" w:rsidRPr="00936634">
        <w:t xml:space="preserve">the </w:t>
      </w:r>
      <w:r w:rsidR="002B29E3">
        <w:t>Association for the Prevention of Torture (</w:t>
      </w:r>
      <w:r w:rsidR="000F3370" w:rsidRPr="008F7558">
        <w:rPr>
          <w:lang w:val="en-GB"/>
        </w:rPr>
        <w:t>APT</w:t>
      </w:r>
      <w:r w:rsidR="002B29E3">
        <w:rPr>
          <w:lang w:val="en-GB"/>
        </w:rPr>
        <w:t>)</w:t>
      </w:r>
      <w:r w:rsidR="000F3370" w:rsidRPr="008F7558">
        <w:rPr>
          <w:lang w:val="en-GB"/>
        </w:rPr>
        <w:t>;</w:t>
      </w:r>
    </w:p>
    <w:p w:rsidR="000F3370" w:rsidRPr="008F7558" w:rsidRDefault="00614658" w:rsidP="002B29E3">
      <w:pPr>
        <w:pStyle w:val="SingleTxtG"/>
        <w:rPr>
          <w:lang w:val="en-GB"/>
        </w:rPr>
      </w:pPr>
      <w:r w:rsidRPr="008F7558">
        <w:rPr>
          <w:lang w:val="en-GB"/>
        </w:rPr>
        <w:tab/>
      </w:r>
      <w:r w:rsidR="000F3370" w:rsidRPr="008F7558">
        <w:rPr>
          <w:lang w:val="en-GB"/>
        </w:rPr>
        <w:t>(d)</w:t>
      </w:r>
      <w:r w:rsidR="000F3370" w:rsidRPr="008F7558">
        <w:rPr>
          <w:lang w:val="en-GB"/>
        </w:rPr>
        <w:tab/>
      </w:r>
      <w:r w:rsidR="00ED1C82">
        <w:rPr>
          <w:lang w:val="en-GB"/>
        </w:rPr>
        <w:t xml:space="preserve">In </w:t>
      </w:r>
      <w:r w:rsidR="000F3370" w:rsidRPr="008F7558">
        <w:rPr>
          <w:lang w:val="en-GB"/>
        </w:rPr>
        <w:t>March 2013</w:t>
      </w:r>
      <w:r w:rsidR="00ED1C82">
        <w:rPr>
          <w:lang w:val="en-GB"/>
        </w:rPr>
        <w:t>,</w:t>
      </w:r>
      <w:r w:rsidR="000F3370" w:rsidRPr="008F7558">
        <w:rPr>
          <w:lang w:val="en-GB"/>
        </w:rPr>
        <w:t xml:space="preserve"> </w:t>
      </w:r>
      <w:r w:rsidR="002B29E3">
        <w:rPr>
          <w:lang w:val="en-GB"/>
        </w:rPr>
        <w:t>a w</w:t>
      </w:r>
      <w:r w:rsidR="002B29E3" w:rsidRPr="008F7558">
        <w:rPr>
          <w:lang w:val="en-GB"/>
        </w:rPr>
        <w:t xml:space="preserve">orkshop </w:t>
      </w:r>
      <w:r w:rsidR="002B29E3">
        <w:rPr>
          <w:lang w:val="en-GB"/>
        </w:rPr>
        <w:t xml:space="preserve">in </w:t>
      </w:r>
      <w:smartTag w:uri="urn:schemas-microsoft-com:office:smarttags" w:element="place">
        <w:smartTag w:uri="urn:schemas-microsoft-com:office:smarttags" w:element="City">
          <w:r w:rsidR="000F3370" w:rsidRPr="008F7558">
            <w:rPr>
              <w:lang w:val="en-GB"/>
            </w:rPr>
            <w:t>Manila</w:t>
          </w:r>
        </w:smartTag>
      </w:smartTag>
      <w:r w:rsidR="000F3370" w:rsidRPr="008F7558">
        <w:rPr>
          <w:lang w:val="en-GB"/>
        </w:rPr>
        <w:t xml:space="preserve"> on </w:t>
      </w:r>
      <w:r w:rsidR="002B29E3">
        <w:rPr>
          <w:lang w:val="en-GB"/>
        </w:rPr>
        <w:t>g</w:t>
      </w:r>
      <w:r w:rsidR="000F3370" w:rsidRPr="008F7558">
        <w:rPr>
          <w:lang w:val="en-GB"/>
        </w:rPr>
        <w:t xml:space="preserve">uidelines </w:t>
      </w:r>
      <w:r w:rsidR="002B29E3">
        <w:rPr>
          <w:lang w:val="en-GB"/>
        </w:rPr>
        <w:t>on</w:t>
      </w:r>
      <w:r w:rsidR="000F3370" w:rsidRPr="008F7558">
        <w:rPr>
          <w:lang w:val="en-GB"/>
        </w:rPr>
        <w:t xml:space="preserve"> </w:t>
      </w:r>
      <w:r w:rsidR="002B29E3">
        <w:rPr>
          <w:lang w:val="en-GB"/>
        </w:rPr>
        <w:t>h</w:t>
      </w:r>
      <w:r w:rsidR="000F3370" w:rsidRPr="008F7558">
        <w:rPr>
          <w:lang w:val="en-GB"/>
        </w:rPr>
        <w:t>ealth</w:t>
      </w:r>
      <w:r w:rsidR="002B29E3">
        <w:rPr>
          <w:lang w:val="en-GB"/>
        </w:rPr>
        <w:t>-c</w:t>
      </w:r>
      <w:r w:rsidR="000F3370" w:rsidRPr="008F7558">
        <w:rPr>
          <w:lang w:val="en-GB"/>
        </w:rPr>
        <w:t xml:space="preserve">are </w:t>
      </w:r>
      <w:r w:rsidR="002B29E3">
        <w:rPr>
          <w:lang w:val="en-GB"/>
        </w:rPr>
        <w:t>a</w:t>
      </w:r>
      <w:r w:rsidR="000F3370" w:rsidRPr="008F7558">
        <w:rPr>
          <w:lang w:val="en-GB"/>
        </w:rPr>
        <w:t xml:space="preserve">ssessment </w:t>
      </w:r>
      <w:r w:rsidR="002B29E3">
        <w:rPr>
          <w:lang w:val="en-GB"/>
        </w:rPr>
        <w:t>in</w:t>
      </w:r>
      <w:r w:rsidR="000F3370" w:rsidRPr="008F7558">
        <w:rPr>
          <w:lang w:val="en-GB"/>
        </w:rPr>
        <w:t xml:space="preserve"> </w:t>
      </w:r>
      <w:r w:rsidR="002B29E3">
        <w:rPr>
          <w:lang w:val="en-GB"/>
        </w:rPr>
        <w:t>d</w:t>
      </w:r>
      <w:r w:rsidR="000F3370" w:rsidRPr="008F7558">
        <w:rPr>
          <w:lang w:val="en-GB"/>
        </w:rPr>
        <w:t xml:space="preserve">etention </w:t>
      </w:r>
      <w:r w:rsidR="002B29E3">
        <w:rPr>
          <w:lang w:val="en-GB"/>
        </w:rPr>
        <w:t>c</w:t>
      </w:r>
      <w:r w:rsidR="000F3370" w:rsidRPr="008F7558">
        <w:rPr>
          <w:lang w:val="en-GB"/>
        </w:rPr>
        <w:t xml:space="preserve">entres, </w:t>
      </w:r>
      <w:r w:rsidR="002B29E3">
        <w:rPr>
          <w:lang w:val="en-GB"/>
        </w:rPr>
        <w:t xml:space="preserve">organized </w:t>
      </w:r>
      <w:r w:rsidR="000F3370" w:rsidRPr="008F7558">
        <w:rPr>
          <w:lang w:val="en-GB"/>
        </w:rPr>
        <w:t>by the Medical Action Group;</w:t>
      </w:r>
    </w:p>
    <w:p w:rsidR="000F3370" w:rsidRPr="008F7558" w:rsidRDefault="00614658" w:rsidP="0046705E">
      <w:pPr>
        <w:pStyle w:val="SingleTxtG"/>
        <w:rPr>
          <w:lang w:val="en-GB"/>
        </w:rPr>
      </w:pPr>
      <w:r w:rsidRPr="008F7558">
        <w:rPr>
          <w:lang w:val="en-GB"/>
        </w:rPr>
        <w:tab/>
      </w:r>
      <w:r w:rsidR="000F3370" w:rsidRPr="008F7558">
        <w:rPr>
          <w:lang w:val="en-GB"/>
        </w:rPr>
        <w:t>(e)</w:t>
      </w:r>
      <w:r w:rsidR="000F3370" w:rsidRPr="008F7558">
        <w:rPr>
          <w:lang w:val="en-GB"/>
        </w:rPr>
        <w:tab/>
      </w:r>
      <w:r w:rsidR="00ED1C82">
        <w:rPr>
          <w:lang w:val="en-GB"/>
        </w:rPr>
        <w:t xml:space="preserve">In </w:t>
      </w:r>
      <w:r w:rsidR="000F3370" w:rsidRPr="008F7558">
        <w:rPr>
          <w:lang w:val="en-GB"/>
        </w:rPr>
        <w:t>March 2013</w:t>
      </w:r>
      <w:r w:rsidR="00ED1C82">
        <w:rPr>
          <w:lang w:val="en-GB"/>
        </w:rPr>
        <w:t>,</w:t>
      </w:r>
      <w:r w:rsidR="000F3370" w:rsidRPr="008F7558">
        <w:rPr>
          <w:lang w:val="en-GB"/>
        </w:rPr>
        <w:t xml:space="preserve"> </w:t>
      </w:r>
      <w:r w:rsidR="002B29E3">
        <w:rPr>
          <w:lang w:val="en-GB"/>
        </w:rPr>
        <w:t>a m</w:t>
      </w:r>
      <w:r w:rsidR="000F3370" w:rsidRPr="008F7558">
        <w:rPr>
          <w:lang w:val="en-GB"/>
        </w:rPr>
        <w:t xml:space="preserve">eeting </w:t>
      </w:r>
      <w:r w:rsidR="002B29E3" w:rsidRPr="008F7558">
        <w:rPr>
          <w:lang w:val="en-GB"/>
        </w:rPr>
        <w:t xml:space="preserve">in Belgrade </w:t>
      </w:r>
      <w:r w:rsidR="000F3370" w:rsidRPr="008F7558">
        <w:rPr>
          <w:lang w:val="en-GB"/>
        </w:rPr>
        <w:t xml:space="preserve">with </w:t>
      </w:r>
      <w:r w:rsidR="002B29E3">
        <w:rPr>
          <w:lang w:val="en-GB"/>
        </w:rPr>
        <w:t xml:space="preserve">the </w:t>
      </w:r>
      <w:r w:rsidR="000F3370" w:rsidRPr="008F7558">
        <w:rPr>
          <w:lang w:val="en-GB"/>
        </w:rPr>
        <w:t>NPMs of Albania, Bosnia and Herzegovina,</w:t>
      </w:r>
      <w:r w:rsidR="001306EB" w:rsidRPr="008F7558">
        <w:rPr>
          <w:lang w:val="en-GB"/>
        </w:rPr>
        <w:t xml:space="preserve"> </w:t>
      </w:r>
      <w:r w:rsidR="000F3370" w:rsidRPr="008F7558">
        <w:rPr>
          <w:lang w:val="en-GB"/>
        </w:rPr>
        <w:t xml:space="preserve">Croatia, Montenegro, </w:t>
      </w:r>
      <w:r w:rsidR="002B29E3" w:rsidRPr="008F7558">
        <w:rPr>
          <w:lang w:val="en-GB"/>
        </w:rPr>
        <w:t>Serbia</w:t>
      </w:r>
      <w:r w:rsidR="002B29E3">
        <w:rPr>
          <w:lang w:val="en-GB"/>
        </w:rPr>
        <w:t>,</w:t>
      </w:r>
      <w:r w:rsidR="002B29E3" w:rsidRPr="008F7558">
        <w:rPr>
          <w:lang w:val="en-GB"/>
        </w:rPr>
        <w:t xml:space="preserve"> </w:t>
      </w:r>
      <w:r w:rsidR="000F3370" w:rsidRPr="008F7558">
        <w:rPr>
          <w:lang w:val="en-GB"/>
        </w:rPr>
        <w:t xml:space="preserve">Slovenia and </w:t>
      </w:r>
      <w:r w:rsidR="002B29E3" w:rsidRPr="008F7558">
        <w:rPr>
          <w:lang w:val="en-GB"/>
        </w:rPr>
        <w:t xml:space="preserve">the former Yugoslav Republic of Macedonia </w:t>
      </w:r>
      <w:r w:rsidR="000F3370" w:rsidRPr="008F7558">
        <w:rPr>
          <w:lang w:val="en-GB"/>
        </w:rPr>
        <w:t>to discuss the establishment of a Balkan NPM network</w:t>
      </w:r>
      <w:r w:rsidR="00BB7220">
        <w:rPr>
          <w:lang w:val="en-GB"/>
        </w:rPr>
        <w:t xml:space="preserve">, organized </w:t>
      </w:r>
      <w:r w:rsidR="00BB7220" w:rsidRPr="008F7558">
        <w:rPr>
          <w:lang w:val="en-GB"/>
        </w:rPr>
        <w:t xml:space="preserve">by the </w:t>
      </w:r>
      <w:r w:rsidR="0046705E" w:rsidRPr="008F7558">
        <w:rPr>
          <w:lang w:val="en-GB"/>
        </w:rPr>
        <w:t xml:space="preserve">NPM </w:t>
      </w:r>
      <w:r w:rsidR="0046705E">
        <w:rPr>
          <w:lang w:val="en-GB"/>
        </w:rPr>
        <w:t xml:space="preserve">of </w:t>
      </w:r>
      <w:r w:rsidR="00BB7220" w:rsidRPr="008F7558">
        <w:rPr>
          <w:lang w:val="en-GB"/>
        </w:rPr>
        <w:t>Serbia</w:t>
      </w:r>
      <w:r w:rsidR="000F3370" w:rsidRPr="008F7558">
        <w:rPr>
          <w:lang w:val="en-GB"/>
        </w:rPr>
        <w:t>;</w:t>
      </w:r>
    </w:p>
    <w:p w:rsidR="000F3370" w:rsidRPr="008F7558" w:rsidRDefault="00614658" w:rsidP="00926424">
      <w:pPr>
        <w:pStyle w:val="SingleTxtG"/>
        <w:rPr>
          <w:lang w:val="en-GB"/>
        </w:rPr>
      </w:pPr>
      <w:r w:rsidRPr="008F7558">
        <w:rPr>
          <w:lang w:val="en-GB"/>
        </w:rPr>
        <w:tab/>
      </w:r>
      <w:r w:rsidR="000F3370" w:rsidRPr="008F7558">
        <w:rPr>
          <w:lang w:val="en-GB"/>
        </w:rPr>
        <w:t>(f)</w:t>
      </w:r>
      <w:r w:rsidR="000F3370" w:rsidRPr="008F7558">
        <w:rPr>
          <w:lang w:val="en-GB"/>
        </w:rPr>
        <w:tab/>
      </w:r>
      <w:r w:rsidR="00ED1C82">
        <w:rPr>
          <w:lang w:val="en-GB"/>
        </w:rPr>
        <w:t xml:space="preserve">In </w:t>
      </w:r>
      <w:r w:rsidR="000F3370" w:rsidRPr="008F7558">
        <w:rPr>
          <w:lang w:val="en-GB"/>
        </w:rPr>
        <w:t>April 2013</w:t>
      </w:r>
      <w:r w:rsidR="00ED1C82">
        <w:rPr>
          <w:lang w:val="en-GB"/>
        </w:rPr>
        <w:t>,</w:t>
      </w:r>
      <w:r w:rsidR="000F3370" w:rsidRPr="008F7558">
        <w:rPr>
          <w:lang w:val="en-GB"/>
        </w:rPr>
        <w:t xml:space="preserve"> </w:t>
      </w:r>
      <w:r w:rsidR="002B29E3">
        <w:rPr>
          <w:lang w:val="en-GB"/>
        </w:rPr>
        <w:t>a m</w:t>
      </w:r>
      <w:r w:rsidR="000F3370" w:rsidRPr="008F7558">
        <w:rPr>
          <w:lang w:val="en-GB"/>
        </w:rPr>
        <w:t xml:space="preserve">eeting </w:t>
      </w:r>
      <w:r w:rsidR="002B29E3" w:rsidRPr="008F7558">
        <w:rPr>
          <w:lang w:val="en-GB"/>
        </w:rPr>
        <w:t xml:space="preserve">in </w:t>
      </w:r>
      <w:smartTag w:uri="urn:schemas-microsoft-com:office:smarttags" w:element="place">
        <w:smartTag w:uri="urn:schemas-microsoft-com:office:smarttags" w:element="City">
          <w:r w:rsidR="002B29E3" w:rsidRPr="008F7558">
            <w:rPr>
              <w:lang w:val="en-GB"/>
            </w:rPr>
            <w:t>Quito</w:t>
          </w:r>
        </w:smartTag>
      </w:smartTag>
      <w:r w:rsidR="002B29E3" w:rsidRPr="008F7558">
        <w:rPr>
          <w:lang w:val="en-GB"/>
        </w:rPr>
        <w:t xml:space="preserve"> </w:t>
      </w:r>
      <w:r w:rsidR="000F3370" w:rsidRPr="008F7558">
        <w:rPr>
          <w:lang w:val="en-GB"/>
        </w:rPr>
        <w:t>on NPMs and the prevention of torture,</w:t>
      </w:r>
      <w:r w:rsidR="00BB7220" w:rsidRPr="00BB7220">
        <w:rPr>
          <w:lang w:val="en-GB"/>
        </w:rPr>
        <w:t xml:space="preserve"> </w:t>
      </w:r>
      <w:r w:rsidR="00BB7220">
        <w:rPr>
          <w:lang w:val="en-GB"/>
        </w:rPr>
        <w:t xml:space="preserve">organized </w:t>
      </w:r>
      <w:r w:rsidR="00BB7220" w:rsidRPr="008F7558">
        <w:rPr>
          <w:lang w:val="en-GB"/>
        </w:rPr>
        <w:t xml:space="preserve">by APT and the </w:t>
      </w:r>
      <w:r w:rsidR="00F16FB0">
        <w:t xml:space="preserve">Office of the Ombudsman of </w:t>
      </w:r>
      <w:r w:rsidR="00BB7220" w:rsidRPr="008F7558">
        <w:rPr>
          <w:lang w:val="en-GB"/>
        </w:rPr>
        <w:t>Ecuador</w:t>
      </w:r>
      <w:r w:rsidR="000F3370" w:rsidRPr="008F7558">
        <w:rPr>
          <w:lang w:val="en-GB"/>
        </w:rPr>
        <w:t>;</w:t>
      </w:r>
    </w:p>
    <w:p w:rsidR="000F3370" w:rsidRPr="008F7558" w:rsidRDefault="00614658" w:rsidP="00BB7220">
      <w:pPr>
        <w:pStyle w:val="SingleTxtG"/>
        <w:rPr>
          <w:lang w:val="en-GB"/>
        </w:rPr>
      </w:pPr>
      <w:r w:rsidRPr="008F7558">
        <w:rPr>
          <w:lang w:val="en-GB"/>
        </w:rPr>
        <w:tab/>
      </w:r>
      <w:r w:rsidR="000F3370" w:rsidRPr="008F7558">
        <w:rPr>
          <w:lang w:val="en-GB"/>
        </w:rPr>
        <w:t>(g)</w:t>
      </w:r>
      <w:r w:rsidR="000F3370" w:rsidRPr="008F7558">
        <w:rPr>
          <w:lang w:val="en-GB"/>
        </w:rPr>
        <w:tab/>
      </w:r>
      <w:r w:rsidR="00ED1C82">
        <w:rPr>
          <w:lang w:val="en-GB"/>
        </w:rPr>
        <w:t xml:space="preserve">In </w:t>
      </w:r>
      <w:r w:rsidR="000F3370" w:rsidRPr="008F7558">
        <w:rPr>
          <w:lang w:val="en-GB"/>
        </w:rPr>
        <w:t>May 2013</w:t>
      </w:r>
      <w:r w:rsidR="00000668">
        <w:rPr>
          <w:lang w:val="en-GB"/>
        </w:rPr>
        <w:t>,</w:t>
      </w:r>
      <w:r w:rsidR="000F3370" w:rsidRPr="008F7558">
        <w:rPr>
          <w:lang w:val="en-GB"/>
        </w:rPr>
        <w:t xml:space="preserve"> </w:t>
      </w:r>
      <w:r w:rsidR="00BB7220">
        <w:rPr>
          <w:lang w:val="en-GB"/>
        </w:rPr>
        <w:t>a t</w:t>
      </w:r>
      <w:r w:rsidR="000F3370" w:rsidRPr="008F7558">
        <w:rPr>
          <w:lang w:val="en-GB"/>
        </w:rPr>
        <w:t xml:space="preserve">raining course </w:t>
      </w:r>
      <w:r w:rsidR="00BB7220" w:rsidRPr="008F7558">
        <w:rPr>
          <w:lang w:val="en-GB"/>
        </w:rPr>
        <w:t xml:space="preserve">in </w:t>
      </w:r>
      <w:smartTag w:uri="urn:schemas-microsoft-com:office:smarttags" w:element="place">
        <w:smartTag w:uri="urn:schemas-microsoft-com:office:smarttags" w:element="City">
          <w:r w:rsidR="00BB7220" w:rsidRPr="008F7558">
            <w:rPr>
              <w:lang w:val="en-GB"/>
            </w:rPr>
            <w:t>Manila</w:t>
          </w:r>
        </w:smartTag>
      </w:smartTag>
      <w:r w:rsidR="00BB7220" w:rsidRPr="008F7558">
        <w:rPr>
          <w:lang w:val="en-GB"/>
        </w:rPr>
        <w:t xml:space="preserve"> </w:t>
      </w:r>
      <w:r w:rsidR="000F3370" w:rsidRPr="008F7558">
        <w:rPr>
          <w:lang w:val="en-GB"/>
        </w:rPr>
        <w:t xml:space="preserve">on NPMs, </w:t>
      </w:r>
      <w:r w:rsidR="00BB7220">
        <w:rPr>
          <w:lang w:val="en-GB"/>
        </w:rPr>
        <w:t>organized</w:t>
      </w:r>
      <w:r w:rsidR="000F3370" w:rsidRPr="008F7558">
        <w:rPr>
          <w:lang w:val="en-GB"/>
        </w:rPr>
        <w:t xml:space="preserve"> by APT;</w:t>
      </w:r>
    </w:p>
    <w:p w:rsidR="000F3370" w:rsidRPr="008F7558" w:rsidRDefault="00614658" w:rsidP="00BB7220">
      <w:pPr>
        <w:pStyle w:val="SingleTxtG"/>
        <w:rPr>
          <w:lang w:val="en-GB"/>
        </w:rPr>
      </w:pPr>
      <w:r w:rsidRPr="008F7558">
        <w:rPr>
          <w:lang w:val="en-GB"/>
        </w:rPr>
        <w:tab/>
      </w:r>
      <w:r w:rsidR="000F3370" w:rsidRPr="008F7558">
        <w:rPr>
          <w:lang w:val="en-GB"/>
        </w:rPr>
        <w:t>(h)</w:t>
      </w:r>
      <w:r w:rsidR="000F3370" w:rsidRPr="008F7558">
        <w:rPr>
          <w:lang w:val="en-GB"/>
        </w:rPr>
        <w:tab/>
      </w:r>
      <w:r w:rsidR="00ED1C82">
        <w:rPr>
          <w:lang w:val="en-GB"/>
        </w:rPr>
        <w:t>In</w:t>
      </w:r>
      <w:r w:rsidR="00ED1C82" w:rsidRPr="008F7558">
        <w:rPr>
          <w:lang w:val="en-GB"/>
        </w:rPr>
        <w:t xml:space="preserve"> </w:t>
      </w:r>
      <w:r w:rsidR="000F3370" w:rsidRPr="008F7558">
        <w:rPr>
          <w:lang w:val="en-GB"/>
        </w:rPr>
        <w:t>May 2013</w:t>
      </w:r>
      <w:r w:rsidR="00000668">
        <w:rPr>
          <w:lang w:val="en-GB"/>
        </w:rPr>
        <w:t>,</w:t>
      </w:r>
      <w:r w:rsidR="000F3370" w:rsidRPr="008F7558">
        <w:rPr>
          <w:lang w:val="en-GB"/>
        </w:rPr>
        <w:t xml:space="preserve"> </w:t>
      </w:r>
      <w:r w:rsidR="00BB7220">
        <w:rPr>
          <w:lang w:val="en-GB"/>
        </w:rPr>
        <w:t>a w</w:t>
      </w:r>
      <w:r w:rsidR="000F3370" w:rsidRPr="008F7558">
        <w:rPr>
          <w:lang w:val="en-GB"/>
        </w:rPr>
        <w:t xml:space="preserve">orkshop </w:t>
      </w:r>
      <w:r w:rsidR="00BB7220" w:rsidRPr="008F7558">
        <w:rPr>
          <w:lang w:val="en-GB"/>
        </w:rPr>
        <w:t xml:space="preserve">in </w:t>
      </w:r>
      <w:smartTag w:uri="urn:schemas-microsoft-com:office:smarttags" w:element="place">
        <w:smartTag w:uri="urn:schemas-microsoft-com:office:smarttags" w:element="City">
          <w:r w:rsidR="00BB7220" w:rsidRPr="008F7558">
            <w:rPr>
              <w:lang w:val="en-GB"/>
            </w:rPr>
            <w:t>Nouakchott</w:t>
          </w:r>
        </w:smartTag>
      </w:smartTag>
      <w:r w:rsidR="00BB7220" w:rsidRPr="008F7558">
        <w:rPr>
          <w:lang w:val="en-GB"/>
        </w:rPr>
        <w:t xml:space="preserve"> </w:t>
      </w:r>
      <w:r w:rsidR="000F3370" w:rsidRPr="008F7558">
        <w:rPr>
          <w:lang w:val="en-GB"/>
        </w:rPr>
        <w:t xml:space="preserve">on NPMs, </w:t>
      </w:r>
      <w:r w:rsidR="00BB7220">
        <w:rPr>
          <w:lang w:val="en-GB"/>
        </w:rPr>
        <w:t xml:space="preserve">organized </w:t>
      </w:r>
      <w:r w:rsidRPr="008F7558">
        <w:rPr>
          <w:lang w:val="en-GB"/>
        </w:rPr>
        <w:t>by APT;</w:t>
      </w:r>
    </w:p>
    <w:p w:rsidR="000F3370" w:rsidRPr="008F7558" w:rsidRDefault="00614658" w:rsidP="00BB7220">
      <w:pPr>
        <w:pStyle w:val="SingleTxtG"/>
        <w:rPr>
          <w:lang w:val="en-GB"/>
        </w:rPr>
      </w:pPr>
      <w:r w:rsidRPr="008F7558">
        <w:rPr>
          <w:lang w:val="en-GB"/>
        </w:rPr>
        <w:tab/>
      </w:r>
      <w:r w:rsidR="000F3370" w:rsidRPr="008F7558">
        <w:rPr>
          <w:lang w:val="en-GB"/>
        </w:rPr>
        <w:t>(</w:t>
      </w:r>
      <w:proofErr w:type="spellStart"/>
      <w:r w:rsidR="000F3370" w:rsidRPr="008F7558">
        <w:rPr>
          <w:lang w:val="en-GB"/>
        </w:rPr>
        <w:t>i</w:t>
      </w:r>
      <w:proofErr w:type="spellEnd"/>
      <w:r w:rsidR="000F3370" w:rsidRPr="008F7558">
        <w:rPr>
          <w:lang w:val="en-GB"/>
        </w:rPr>
        <w:t>)</w:t>
      </w:r>
      <w:r w:rsidR="000F3370" w:rsidRPr="008F7558">
        <w:rPr>
          <w:lang w:val="en-GB"/>
        </w:rPr>
        <w:tab/>
      </w:r>
      <w:r w:rsidR="00ED1C82">
        <w:rPr>
          <w:lang w:val="en-GB"/>
        </w:rPr>
        <w:t>In</w:t>
      </w:r>
      <w:r w:rsidR="00ED1C82" w:rsidRPr="008F7558">
        <w:rPr>
          <w:lang w:val="en-GB"/>
        </w:rPr>
        <w:t xml:space="preserve"> </w:t>
      </w:r>
      <w:r w:rsidR="000F3370" w:rsidRPr="008F7558">
        <w:rPr>
          <w:lang w:val="en-GB"/>
        </w:rPr>
        <w:t>July 2013</w:t>
      </w:r>
      <w:r w:rsidR="00000668">
        <w:rPr>
          <w:lang w:val="en-GB"/>
        </w:rPr>
        <w:t>,</w:t>
      </w:r>
      <w:r w:rsidR="000F3370" w:rsidRPr="008F7558">
        <w:rPr>
          <w:lang w:val="en-GB"/>
        </w:rPr>
        <w:t xml:space="preserve"> </w:t>
      </w:r>
      <w:r w:rsidR="00BB7220">
        <w:rPr>
          <w:lang w:val="en-GB"/>
        </w:rPr>
        <w:t>a m</w:t>
      </w:r>
      <w:r w:rsidR="000F3370" w:rsidRPr="008F7558">
        <w:rPr>
          <w:lang w:val="en-GB"/>
        </w:rPr>
        <w:t xml:space="preserve">eeting </w:t>
      </w:r>
      <w:r w:rsidR="00BB7220" w:rsidRPr="008F7558">
        <w:rPr>
          <w:lang w:val="en-GB"/>
        </w:rPr>
        <w:t xml:space="preserve">in </w:t>
      </w:r>
      <w:smartTag w:uri="urn:schemas-microsoft-com:office:smarttags" w:element="City">
        <w:r w:rsidR="00BB7220" w:rsidRPr="008F7558">
          <w:rPr>
            <w:lang w:val="en-GB"/>
          </w:rPr>
          <w:t>Santiago</w:t>
        </w:r>
      </w:smartTag>
      <w:r w:rsidR="00BB7220" w:rsidRPr="008F7558">
        <w:rPr>
          <w:lang w:val="en-GB"/>
        </w:rPr>
        <w:t xml:space="preserve"> </w:t>
      </w:r>
      <w:r w:rsidR="000F3370" w:rsidRPr="008F7558">
        <w:rPr>
          <w:lang w:val="en-GB"/>
        </w:rPr>
        <w:t>on NPM</w:t>
      </w:r>
      <w:r w:rsidR="00BB7220">
        <w:rPr>
          <w:lang w:val="en-GB"/>
        </w:rPr>
        <w:t>s</w:t>
      </w:r>
      <w:r w:rsidR="000F3370" w:rsidRPr="008F7558">
        <w:rPr>
          <w:lang w:val="en-GB"/>
        </w:rPr>
        <w:t xml:space="preserve">, </w:t>
      </w:r>
      <w:r w:rsidR="00BB7220">
        <w:rPr>
          <w:lang w:val="en-GB"/>
        </w:rPr>
        <w:t>organized</w:t>
      </w:r>
      <w:r w:rsidR="000F3370" w:rsidRPr="008F7558">
        <w:rPr>
          <w:lang w:val="en-GB"/>
        </w:rPr>
        <w:t xml:space="preserve"> by the Human Rights Centre </w:t>
      </w:r>
      <w:r w:rsidR="00BB7220">
        <w:rPr>
          <w:lang w:val="en-GB"/>
        </w:rPr>
        <w:t>at</w:t>
      </w:r>
      <w:r w:rsidR="000F3370" w:rsidRPr="008F7558">
        <w:rPr>
          <w:lang w:val="en-GB"/>
        </w:rPr>
        <w:t xml:space="preserve"> the </w:t>
      </w:r>
      <w:smartTag w:uri="urn:schemas-microsoft-com:office:smarttags" w:element="place">
        <w:smartTag w:uri="urn:schemas-microsoft-com:office:smarttags" w:element="PlaceType">
          <w:r w:rsidR="000F3370" w:rsidRPr="008F7558">
            <w:rPr>
              <w:lang w:val="en-GB"/>
            </w:rPr>
            <w:t>University</w:t>
          </w:r>
        </w:smartTag>
        <w:r w:rsidR="000F3370" w:rsidRPr="008F7558">
          <w:rPr>
            <w:lang w:val="en-GB"/>
          </w:rPr>
          <w:t xml:space="preserve"> of </w:t>
        </w:r>
        <w:smartTag w:uri="urn:schemas-microsoft-com:office:smarttags" w:element="PlaceName">
          <w:r w:rsidR="000F3370" w:rsidRPr="008F7558">
            <w:rPr>
              <w:lang w:val="en-GB"/>
            </w:rPr>
            <w:t>Chile</w:t>
          </w:r>
        </w:smartTag>
      </w:smartTag>
      <w:r w:rsidR="000F3370" w:rsidRPr="008F7558">
        <w:rPr>
          <w:lang w:val="en-GB"/>
        </w:rPr>
        <w:t>;</w:t>
      </w:r>
    </w:p>
    <w:p w:rsidR="000F3370" w:rsidRPr="008F7558" w:rsidRDefault="00614658" w:rsidP="0046705E">
      <w:pPr>
        <w:pStyle w:val="SingleTxtG"/>
        <w:rPr>
          <w:lang w:val="en-GB"/>
        </w:rPr>
      </w:pPr>
      <w:r w:rsidRPr="008F7558">
        <w:rPr>
          <w:lang w:val="en-GB"/>
        </w:rPr>
        <w:tab/>
      </w:r>
      <w:r w:rsidR="000F3370" w:rsidRPr="008F7558">
        <w:rPr>
          <w:lang w:val="en-GB"/>
        </w:rPr>
        <w:t>(j)</w:t>
      </w:r>
      <w:r w:rsidR="000F3370" w:rsidRPr="008F7558">
        <w:rPr>
          <w:lang w:val="en-GB"/>
        </w:rPr>
        <w:tab/>
      </w:r>
      <w:r w:rsidR="00ED1C82">
        <w:rPr>
          <w:lang w:val="en-GB"/>
        </w:rPr>
        <w:t>In</w:t>
      </w:r>
      <w:r w:rsidR="00ED1C82" w:rsidRPr="008F7558">
        <w:rPr>
          <w:lang w:val="en-GB"/>
        </w:rPr>
        <w:t xml:space="preserve"> </w:t>
      </w:r>
      <w:r w:rsidR="000F3370" w:rsidRPr="008F7558">
        <w:rPr>
          <w:lang w:val="en-GB"/>
        </w:rPr>
        <w:t>September 2013</w:t>
      </w:r>
      <w:r w:rsidR="00000668">
        <w:rPr>
          <w:lang w:val="en-GB"/>
        </w:rPr>
        <w:t>,</w:t>
      </w:r>
      <w:r w:rsidR="000F3370" w:rsidRPr="008F7558">
        <w:rPr>
          <w:lang w:val="en-GB"/>
        </w:rPr>
        <w:t xml:space="preserve"> </w:t>
      </w:r>
      <w:r w:rsidR="00C12632">
        <w:rPr>
          <w:lang w:val="en-GB"/>
        </w:rPr>
        <w:t>a r</w:t>
      </w:r>
      <w:r w:rsidR="000F3370" w:rsidRPr="00C12632">
        <w:rPr>
          <w:lang w:val="en-GB"/>
        </w:rPr>
        <w:t>ound</w:t>
      </w:r>
      <w:r w:rsidR="00C12632">
        <w:rPr>
          <w:lang w:val="en-GB"/>
        </w:rPr>
        <w:t xml:space="preserve"> </w:t>
      </w:r>
      <w:r w:rsidR="000F3370" w:rsidRPr="00C12632">
        <w:rPr>
          <w:lang w:val="en-GB"/>
        </w:rPr>
        <w:t xml:space="preserve">table </w:t>
      </w:r>
      <w:r w:rsidR="0046705E">
        <w:rPr>
          <w:lang w:val="en-GB"/>
        </w:rPr>
        <w:t>in</w:t>
      </w:r>
      <w:r w:rsidR="0046705E" w:rsidRPr="00C12632">
        <w:rPr>
          <w:lang w:val="en-GB"/>
        </w:rPr>
        <w:t xml:space="preserve"> </w:t>
      </w:r>
      <w:smartTag w:uri="urn:schemas-microsoft-com:office:smarttags" w:element="place">
        <w:smartTag w:uri="urn:schemas-microsoft-com:office:smarttags" w:element="City">
          <w:r w:rsidR="0046705E" w:rsidRPr="00C12632">
            <w:rPr>
              <w:lang w:val="en-GB"/>
            </w:rPr>
            <w:t>Manila</w:t>
          </w:r>
        </w:smartTag>
      </w:smartTag>
      <w:r w:rsidR="0046705E" w:rsidRPr="00C12632">
        <w:rPr>
          <w:lang w:val="en-GB"/>
        </w:rPr>
        <w:t xml:space="preserve"> </w:t>
      </w:r>
      <w:r w:rsidR="000F3370" w:rsidRPr="00C12632">
        <w:rPr>
          <w:lang w:val="en-GB"/>
        </w:rPr>
        <w:t xml:space="preserve">with the Philippines </w:t>
      </w:r>
      <w:r w:rsidR="008F7558" w:rsidRPr="00C12632">
        <w:rPr>
          <w:rStyle w:val="SingleTxtGChar"/>
          <w:lang w:val="en-GB"/>
        </w:rPr>
        <w:t>Optional Protocol</w:t>
      </w:r>
      <w:r w:rsidR="000F3370" w:rsidRPr="00C12632">
        <w:rPr>
          <w:lang w:val="en-GB"/>
        </w:rPr>
        <w:t xml:space="preserve"> Working Group;</w:t>
      </w:r>
    </w:p>
    <w:p w:rsidR="000F3370" w:rsidRPr="008F7558" w:rsidRDefault="00614658" w:rsidP="0046705E">
      <w:pPr>
        <w:pStyle w:val="SingleTxtG"/>
        <w:rPr>
          <w:lang w:val="en-GB"/>
        </w:rPr>
      </w:pPr>
      <w:r w:rsidRPr="008F7558">
        <w:rPr>
          <w:lang w:val="en-GB"/>
        </w:rPr>
        <w:tab/>
      </w:r>
      <w:r w:rsidR="000F3370" w:rsidRPr="008F7558">
        <w:rPr>
          <w:lang w:val="en-GB"/>
        </w:rPr>
        <w:t>(k)</w:t>
      </w:r>
      <w:r w:rsidR="000F3370" w:rsidRPr="008F7558">
        <w:rPr>
          <w:lang w:val="en-GB"/>
        </w:rPr>
        <w:tab/>
      </w:r>
      <w:r w:rsidR="00ED1C82">
        <w:rPr>
          <w:lang w:val="en-GB"/>
        </w:rPr>
        <w:t>In</w:t>
      </w:r>
      <w:r w:rsidR="00ED1C82" w:rsidRPr="008F7558">
        <w:rPr>
          <w:lang w:val="en-GB"/>
        </w:rPr>
        <w:t xml:space="preserve"> </w:t>
      </w:r>
      <w:r w:rsidR="000F3370" w:rsidRPr="008F7558">
        <w:rPr>
          <w:lang w:val="en-GB"/>
        </w:rPr>
        <w:t>September 2013</w:t>
      </w:r>
      <w:r w:rsidR="00000668">
        <w:rPr>
          <w:lang w:val="en-GB"/>
        </w:rPr>
        <w:t>,</w:t>
      </w:r>
      <w:r w:rsidR="000F3370" w:rsidRPr="008F7558">
        <w:rPr>
          <w:lang w:val="en-GB"/>
        </w:rPr>
        <w:t xml:space="preserve"> </w:t>
      </w:r>
      <w:r w:rsidR="00C12632">
        <w:rPr>
          <w:lang w:val="en-GB"/>
        </w:rPr>
        <w:t>a m</w:t>
      </w:r>
      <w:r w:rsidR="000F3370" w:rsidRPr="008F7558">
        <w:rPr>
          <w:lang w:val="en-GB"/>
        </w:rPr>
        <w:t xml:space="preserve">eeting </w:t>
      </w:r>
      <w:r w:rsidR="0046705E">
        <w:rPr>
          <w:lang w:val="en-GB"/>
        </w:rPr>
        <w:t>in</w:t>
      </w:r>
      <w:r w:rsidR="0046705E" w:rsidRPr="008F7558">
        <w:rPr>
          <w:lang w:val="en-GB"/>
        </w:rPr>
        <w:t xml:space="preserve"> </w:t>
      </w:r>
      <w:smartTag w:uri="urn:schemas-microsoft-com:office:smarttags" w:element="place">
        <w:smartTag w:uri="urn:schemas-microsoft-com:office:smarttags" w:element="City">
          <w:r w:rsidR="0046705E" w:rsidRPr="008F7558">
            <w:rPr>
              <w:lang w:val="en-GB"/>
            </w:rPr>
            <w:t>Helsinki</w:t>
          </w:r>
        </w:smartTag>
      </w:smartTag>
      <w:r w:rsidR="0046705E">
        <w:rPr>
          <w:lang w:val="en-GB"/>
        </w:rPr>
        <w:t xml:space="preserve"> </w:t>
      </w:r>
      <w:r w:rsidR="000F3370" w:rsidRPr="008F7558">
        <w:rPr>
          <w:lang w:val="en-GB"/>
        </w:rPr>
        <w:t xml:space="preserve">with the </w:t>
      </w:r>
      <w:r w:rsidR="00C12632">
        <w:rPr>
          <w:lang w:val="en-GB"/>
        </w:rPr>
        <w:t xml:space="preserve">Parliamentary </w:t>
      </w:r>
      <w:r w:rsidR="000F3370" w:rsidRPr="008F7558">
        <w:rPr>
          <w:lang w:val="en-GB"/>
        </w:rPr>
        <w:t xml:space="preserve">Ombudsman </w:t>
      </w:r>
      <w:r w:rsidR="00C12632">
        <w:rPr>
          <w:lang w:val="en-GB"/>
        </w:rPr>
        <w:t xml:space="preserve">of </w:t>
      </w:r>
      <w:r w:rsidR="00C12632" w:rsidRPr="008F7558">
        <w:rPr>
          <w:lang w:val="en-GB"/>
        </w:rPr>
        <w:t>Fin</w:t>
      </w:r>
      <w:r w:rsidR="00C12632">
        <w:rPr>
          <w:lang w:val="en-GB"/>
        </w:rPr>
        <w:t>land</w:t>
      </w:r>
      <w:r w:rsidR="000F3370" w:rsidRPr="008F7558">
        <w:rPr>
          <w:lang w:val="en-GB"/>
        </w:rPr>
        <w:t>;</w:t>
      </w:r>
    </w:p>
    <w:p w:rsidR="000F3370" w:rsidRPr="008F7558" w:rsidRDefault="00614658" w:rsidP="003846CC">
      <w:pPr>
        <w:pStyle w:val="SingleTxtG"/>
        <w:rPr>
          <w:lang w:val="en-GB"/>
        </w:rPr>
      </w:pPr>
      <w:r w:rsidRPr="008F7558">
        <w:rPr>
          <w:lang w:val="en-GB"/>
        </w:rPr>
        <w:tab/>
      </w:r>
      <w:r w:rsidR="000F3370" w:rsidRPr="008F7558">
        <w:rPr>
          <w:lang w:val="en-GB"/>
        </w:rPr>
        <w:t>(l)</w:t>
      </w:r>
      <w:r w:rsidR="000F3370" w:rsidRPr="008F7558">
        <w:rPr>
          <w:lang w:val="en-GB"/>
        </w:rPr>
        <w:tab/>
      </w:r>
      <w:r w:rsidR="00ED1C82">
        <w:rPr>
          <w:lang w:val="en-GB"/>
        </w:rPr>
        <w:t>In</w:t>
      </w:r>
      <w:r w:rsidR="00ED1C82" w:rsidRPr="008F7558">
        <w:rPr>
          <w:lang w:val="en-GB"/>
        </w:rPr>
        <w:t xml:space="preserve"> </w:t>
      </w:r>
      <w:r w:rsidR="000F3370" w:rsidRPr="008F7558">
        <w:rPr>
          <w:lang w:val="en-GB"/>
        </w:rPr>
        <w:t>October 2013</w:t>
      </w:r>
      <w:r w:rsidR="00000668">
        <w:rPr>
          <w:lang w:val="en-GB"/>
        </w:rPr>
        <w:t>,</w:t>
      </w:r>
      <w:r w:rsidR="000F3370" w:rsidRPr="008F7558">
        <w:rPr>
          <w:lang w:val="en-GB"/>
        </w:rPr>
        <w:t xml:space="preserve"> </w:t>
      </w:r>
      <w:r w:rsidR="00C12632">
        <w:rPr>
          <w:lang w:val="en-GB"/>
        </w:rPr>
        <w:t>a m</w:t>
      </w:r>
      <w:r w:rsidR="000F3370" w:rsidRPr="008F7558">
        <w:rPr>
          <w:lang w:val="en-GB"/>
        </w:rPr>
        <w:t xml:space="preserve">eeting </w:t>
      </w:r>
      <w:r w:rsidR="0063463B">
        <w:rPr>
          <w:lang w:val="en-GB"/>
        </w:rPr>
        <w:t xml:space="preserve">in </w:t>
      </w:r>
      <w:smartTag w:uri="urn:schemas-microsoft-com:office:smarttags" w:element="place">
        <w:smartTag w:uri="urn:schemas-microsoft-com:office:smarttags" w:element="City">
          <w:r w:rsidR="0063463B" w:rsidRPr="008F7558">
            <w:rPr>
              <w:lang w:val="en-GB"/>
            </w:rPr>
            <w:t>Bucharest</w:t>
          </w:r>
        </w:smartTag>
      </w:smartTag>
      <w:r w:rsidR="0063463B" w:rsidRPr="008F7558">
        <w:rPr>
          <w:lang w:val="en-GB"/>
        </w:rPr>
        <w:t xml:space="preserve"> </w:t>
      </w:r>
      <w:r w:rsidR="003846CC" w:rsidRPr="008F7558">
        <w:rPr>
          <w:lang w:val="en-GB"/>
        </w:rPr>
        <w:t xml:space="preserve">on </w:t>
      </w:r>
      <w:r w:rsidR="003846CC">
        <w:rPr>
          <w:lang w:val="en-GB"/>
        </w:rPr>
        <w:t xml:space="preserve">an </w:t>
      </w:r>
      <w:r w:rsidR="003846CC" w:rsidRPr="008F7558">
        <w:rPr>
          <w:lang w:val="en-GB"/>
        </w:rPr>
        <w:t xml:space="preserve">NPM </w:t>
      </w:r>
      <w:r w:rsidR="000F3370" w:rsidRPr="008F7558">
        <w:rPr>
          <w:lang w:val="en-GB"/>
        </w:rPr>
        <w:t>with the Parliamentary Human Rights Committee of Romania;</w:t>
      </w:r>
    </w:p>
    <w:p w:rsidR="000F3370" w:rsidRPr="008F7558" w:rsidRDefault="00614658" w:rsidP="0063463B">
      <w:pPr>
        <w:pStyle w:val="SingleTxtG"/>
        <w:rPr>
          <w:lang w:val="en-GB"/>
        </w:rPr>
      </w:pPr>
      <w:r w:rsidRPr="008F7558">
        <w:rPr>
          <w:lang w:val="en-GB"/>
        </w:rPr>
        <w:tab/>
      </w:r>
      <w:r w:rsidR="000F3370" w:rsidRPr="008F7558">
        <w:rPr>
          <w:lang w:val="en-GB"/>
        </w:rPr>
        <w:t>(m)</w:t>
      </w:r>
      <w:r w:rsidR="000F3370" w:rsidRPr="008F7558">
        <w:rPr>
          <w:lang w:val="en-GB"/>
        </w:rPr>
        <w:tab/>
      </w:r>
      <w:r w:rsidR="00ED1C82">
        <w:rPr>
          <w:lang w:val="en-GB"/>
        </w:rPr>
        <w:t>In</w:t>
      </w:r>
      <w:r w:rsidR="00ED1C82" w:rsidRPr="008F7558">
        <w:rPr>
          <w:lang w:val="en-GB"/>
        </w:rPr>
        <w:t xml:space="preserve"> </w:t>
      </w:r>
      <w:r w:rsidR="000F3370" w:rsidRPr="008F7558">
        <w:rPr>
          <w:lang w:val="en-GB"/>
        </w:rPr>
        <w:t>October 2013</w:t>
      </w:r>
      <w:r w:rsidR="00000668">
        <w:rPr>
          <w:lang w:val="en-GB"/>
        </w:rPr>
        <w:t>,</w:t>
      </w:r>
      <w:r w:rsidR="000F3370" w:rsidRPr="008F7558">
        <w:rPr>
          <w:lang w:val="en-GB"/>
        </w:rPr>
        <w:t xml:space="preserve"> </w:t>
      </w:r>
      <w:r w:rsidR="0063463B">
        <w:rPr>
          <w:lang w:val="en-GB"/>
        </w:rPr>
        <w:t>a s</w:t>
      </w:r>
      <w:r w:rsidR="000F3370" w:rsidRPr="008F7558">
        <w:rPr>
          <w:lang w:val="en-GB"/>
        </w:rPr>
        <w:t>eminar on torture prevention</w:t>
      </w:r>
      <w:r w:rsidR="0063463B">
        <w:rPr>
          <w:lang w:val="en-GB"/>
        </w:rPr>
        <w:t>, organized</w:t>
      </w:r>
      <w:r w:rsidR="000F3370" w:rsidRPr="008F7558">
        <w:rPr>
          <w:lang w:val="en-GB"/>
        </w:rPr>
        <w:t xml:space="preserve"> in Asunci</w:t>
      </w:r>
      <w:r w:rsidR="0063463B">
        <w:rPr>
          <w:lang w:val="en-GB"/>
        </w:rPr>
        <w:t>ó</w:t>
      </w:r>
      <w:r w:rsidR="000F3370" w:rsidRPr="008F7558">
        <w:rPr>
          <w:lang w:val="en-GB"/>
        </w:rPr>
        <w:t>n by OHCHR, the NPM of Paraguay and APT;</w:t>
      </w:r>
    </w:p>
    <w:p w:rsidR="000F3370" w:rsidRPr="008F7558" w:rsidRDefault="00614658" w:rsidP="00EE3DD4">
      <w:pPr>
        <w:pStyle w:val="SingleTxtG"/>
        <w:rPr>
          <w:lang w:val="en-GB"/>
        </w:rPr>
      </w:pPr>
      <w:r w:rsidRPr="008F7558">
        <w:rPr>
          <w:lang w:val="en-GB"/>
        </w:rPr>
        <w:tab/>
      </w:r>
      <w:r w:rsidR="000F3370" w:rsidRPr="008F7558">
        <w:rPr>
          <w:lang w:val="en-GB"/>
        </w:rPr>
        <w:t>(n)</w:t>
      </w:r>
      <w:r w:rsidR="000F3370" w:rsidRPr="008F7558">
        <w:rPr>
          <w:lang w:val="en-GB"/>
        </w:rPr>
        <w:tab/>
      </w:r>
      <w:r w:rsidR="00ED1C82">
        <w:rPr>
          <w:lang w:val="en-GB"/>
        </w:rPr>
        <w:t>In</w:t>
      </w:r>
      <w:r w:rsidR="00ED1C82" w:rsidRPr="008F7558">
        <w:rPr>
          <w:lang w:val="en-GB"/>
        </w:rPr>
        <w:t xml:space="preserve"> </w:t>
      </w:r>
      <w:r w:rsidR="000F3370" w:rsidRPr="008F7558">
        <w:rPr>
          <w:lang w:val="en-GB"/>
        </w:rPr>
        <w:t>November 2013</w:t>
      </w:r>
      <w:r w:rsidR="00000668">
        <w:rPr>
          <w:lang w:val="en-GB"/>
        </w:rPr>
        <w:t>,</w:t>
      </w:r>
      <w:r w:rsidR="000F3370" w:rsidRPr="008F7558">
        <w:rPr>
          <w:lang w:val="en-GB"/>
        </w:rPr>
        <w:t xml:space="preserve"> </w:t>
      </w:r>
      <w:r w:rsidR="0063463B">
        <w:rPr>
          <w:lang w:val="en-GB"/>
        </w:rPr>
        <w:t>t</w:t>
      </w:r>
      <w:r w:rsidR="000F3370" w:rsidRPr="008F7558">
        <w:rPr>
          <w:lang w:val="en-GB"/>
        </w:rPr>
        <w:t xml:space="preserve">he </w:t>
      </w:r>
      <w:r w:rsidR="0063463B">
        <w:rPr>
          <w:lang w:val="en-GB"/>
        </w:rPr>
        <w:t>Seco</w:t>
      </w:r>
      <w:r w:rsidR="000F3370" w:rsidRPr="008F7558">
        <w:rPr>
          <w:lang w:val="en-GB"/>
        </w:rPr>
        <w:t xml:space="preserve">nd </w:t>
      </w:r>
      <w:r w:rsidR="0063463B" w:rsidRPr="008F7558">
        <w:rPr>
          <w:lang w:val="en-GB"/>
        </w:rPr>
        <w:t xml:space="preserve">Jakarta </w:t>
      </w:r>
      <w:r w:rsidR="000F3370" w:rsidRPr="008F7558">
        <w:rPr>
          <w:lang w:val="en-GB"/>
        </w:rPr>
        <w:t xml:space="preserve">Human Rights Dialogue on Prevention of Torture in </w:t>
      </w:r>
      <w:r w:rsidR="00EE3DD4">
        <w:rPr>
          <w:lang w:val="en-GB"/>
        </w:rPr>
        <w:t xml:space="preserve">the </w:t>
      </w:r>
      <w:r w:rsidR="0063463B" w:rsidRPr="0063463B">
        <w:rPr>
          <w:lang w:val="en-GB"/>
        </w:rPr>
        <w:t xml:space="preserve">Association of Southeast Asian Nations </w:t>
      </w:r>
      <w:r w:rsidR="00EE3DD4">
        <w:rPr>
          <w:lang w:val="en-GB"/>
        </w:rPr>
        <w:t>(</w:t>
      </w:r>
      <w:r w:rsidR="000F3370" w:rsidRPr="008F7558">
        <w:rPr>
          <w:lang w:val="en-GB"/>
        </w:rPr>
        <w:t>ASEAN</w:t>
      </w:r>
      <w:r w:rsidR="00EE3DD4">
        <w:rPr>
          <w:lang w:val="en-GB"/>
        </w:rPr>
        <w:t>)</w:t>
      </w:r>
      <w:r w:rsidR="000F3370" w:rsidRPr="008F7558">
        <w:rPr>
          <w:lang w:val="en-GB"/>
        </w:rPr>
        <w:t xml:space="preserve"> </w:t>
      </w:r>
      <w:r w:rsidR="0063463B">
        <w:rPr>
          <w:lang w:val="en-GB"/>
        </w:rPr>
        <w:t>R</w:t>
      </w:r>
      <w:r w:rsidR="000F3370" w:rsidRPr="008F7558">
        <w:rPr>
          <w:lang w:val="en-GB"/>
        </w:rPr>
        <w:t xml:space="preserve">egion, </w:t>
      </w:r>
      <w:r w:rsidR="00EE3DD4">
        <w:rPr>
          <w:lang w:val="en-GB"/>
        </w:rPr>
        <w:t xml:space="preserve">organized </w:t>
      </w:r>
      <w:r w:rsidR="000F3370" w:rsidRPr="008F7558">
        <w:rPr>
          <w:lang w:val="en-GB"/>
        </w:rPr>
        <w:t>by the ASEAN Intergovernmental Commission on Human Rights;</w:t>
      </w:r>
    </w:p>
    <w:p w:rsidR="000F3370" w:rsidRPr="008F7558" w:rsidRDefault="00614658" w:rsidP="007F56DF">
      <w:pPr>
        <w:pStyle w:val="SingleTxtG"/>
        <w:rPr>
          <w:lang w:val="en-GB"/>
        </w:rPr>
      </w:pPr>
      <w:r w:rsidRPr="008F7558">
        <w:rPr>
          <w:lang w:val="en-GB"/>
        </w:rPr>
        <w:tab/>
      </w:r>
      <w:r w:rsidR="000F3370" w:rsidRPr="008F7558">
        <w:rPr>
          <w:lang w:val="en-GB"/>
        </w:rPr>
        <w:t>(o)</w:t>
      </w:r>
      <w:r w:rsidR="000F3370" w:rsidRPr="008F7558">
        <w:rPr>
          <w:lang w:val="en-GB"/>
        </w:rPr>
        <w:tab/>
      </w:r>
      <w:r w:rsidR="00ED1C82">
        <w:rPr>
          <w:lang w:val="en-GB"/>
        </w:rPr>
        <w:t>In</w:t>
      </w:r>
      <w:r w:rsidR="00ED1C82" w:rsidRPr="008F7558">
        <w:rPr>
          <w:lang w:val="en-GB"/>
        </w:rPr>
        <w:t xml:space="preserve"> </w:t>
      </w:r>
      <w:r w:rsidR="000F3370" w:rsidRPr="008F7558">
        <w:rPr>
          <w:lang w:val="en-GB"/>
        </w:rPr>
        <w:t>November 2013</w:t>
      </w:r>
      <w:r w:rsidR="00000668">
        <w:rPr>
          <w:lang w:val="en-GB"/>
        </w:rPr>
        <w:t>,</w:t>
      </w:r>
      <w:r w:rsidR="000F3370" w:rsidRPr="008F7558">
        <w:rPr>
          <w:lang w:val="en-GB"/>
        </w:rPr>
        <w:t xml:space="preserve"> </w:t>
      </w:r>
      <w:r w:rsidR="00EE3DD4">
        <w:rPr>
          <w:lang w:val="en-GB"/>
        </w:rPr>
        <w:t>a c</w:t>
      </w:r>
      <w:r w:rsidR="000F3370" w:rsidRPr="008F7558">
        <w:rPr>
          <w:lang w:val="en-GB"/>
        </w:rPr>
        <w:t xml:space="preserve">onference </w:t>
      </w:r>
      <w:r w:rsidR="00EE3DD4" w:rsidRPr="008F7558">
        <w:rPr>
          <w:lang w:val="en-GB"/>
        </w:rPr>
        <w:t xml:space="preserve">in </w:t>
      </w:r>
      <w:smartTag w:uri="urn:schemas-microsoft-com:office:smarttags" w:element="City">
        <w:r w:rsidR="00EE3DD4" w:rsidRPr="008F7558">
          <w:rPr>
            <w:lang w:val="en-GB"/>
          </w:rPr>
          <w:t>Strasbourg</w:t>
        </w:r>
      </w:smartTag>
      <w:r w:rsidR="0046705E">
        <w:rPr>
          <w:lang w:val="en-GB"/>
        </w:rPr>
        <w:t xml:space="preserve">, </w:t>
      </w:r>
      <w:smartTag w:uri="urn:schemas-microsoft-com:office:smarttags" w:element="country-region">
        <w:r w:rsidR="0046705E">
          <w:rPr>
            <w:lang w:val="en-GB"/>
          </w:rPr>
          <w:t>France</w:t>
        </w:r>
      </w:smartTag>
      <w:r w:rsidR="0046705E">
        <w:rPr>
          <w:lang w:val="en-GB"/>
        </w:rPr>
        <w:t>,</w:t>
      </w:r>
      <w:r w:rsidR="00EE3DD4" w:rsidRPr="008F7558">
        <w:rPr>
          <w:lang w:val="en-GB"/>
        </w:rPr>
        <w:t xml:space="preserve"> </w:t>
      </w:r>
      <w:r w:rsidR="00EE3DD4">
        <w:rPr>
          <w:lang w:val="en-GB"/>
        </w:rPr>
        <w:t>entitled</w:t>
      </w:r>
      <w:r w:rsidR="000F3370" w:rsidRPr="008F7558">
        <w:rPr>
          <w:lang w:val="en-GB"/>
        </w:rPr>
        <w:t xml:space="preserve"> </w:t>
      </w:r>
      <w:r w:rsidR="0046705E">
        <w:rPr>
          <w:lang w:val="en-GB"/>
        </w:rPr>
        <w:t>“</w:t>
      </w:r>
      <w:r w:rsidR="000F3370" w:rsidRPr="008F7558">
        <w:rPr>
          <w:lang w:val="en-GB"/>
        </w:rPr>
        <w:t xml:space="preserve">Immigration </w:t>
      </w:r>
      <w:r w:rsidR="007F56DF">
        <w:rPr>
          <w:lang w:val="en-GB"/>
        </w:rPr>
        <w:t>d</w:t>
      </w:r>
      <w:r w:rsidR="000F3370" w:rsidRPr="008F7558">
        <w:rPr>
          <w:lang w:val="en-GB"/>
        </w:rPr>
        <w:t xml:space="preserve">etention in </w:t>
      </w:r>
      <w:smartTag w:uri="urn:schemas-microsoft-com:office:smarttags" w:element="place">
        <w:r w:rsidR="000F3370" w:rsidRPr="008F7558">
          <w:rPr>
            <w:lang w:val="en-GB"/>
          </w:rPr>
          <w:t>Europe</w:t>
        </w:r>
      </w:smartTag>
      <w:r w:rsidR="000F3370" w:rsidRPr="008F7558">
        <w:rPr>
          <w:lang w:val="en-GB"/>
        </w:rPr>
        <w:t xml:space="preserve">: </w:t>
      </w:r>
      <w:r w:rsidR="007F56DF">
        <w:rPr>
          <w:lang w:val="en-GB"/>
        </w:rPr>
        <w:t>e</w:t>
      </w:r>
      <w:r w:rsidR="000F3370" w:rsidRPr="008F7558">
        <w:rPr>
          <w:lang w:val="en-GB"/>
        </w:rPr>
        <w:t xml:space="preserve">stablishing </w:t>
      </w:r>
      <w:r w:rsidR="007F56DF">
        <w:rPr>
          <w:lang w:val="en-GB"/>
        </w:rPr>
        <w:t>c</w:t>
      </w:r>
      <w:r w:rsidR="000F3370" w:rsidRPr="008F7558">
        <w:rPr>
          <w:lang w:val="en-GB"/>
        </w:rPr>
        <w:t xml:space="preserve">ommon </w:t>
      </w:r>
      <w:r w:rsidR="007F56DF">
        <w:rPr>
          <w:lang w:val="en-GB"/>
        </w:rPr>
        <w:t>c</w:t>
      </w:r>
      <w:r w:rsidR="000F3370" w:rsidRPr="008F7558">
        <w:rPr>
          <w:lang w:val="en-GB"/>
        </w:rPr>
        <w:t xml:space="preserve">oncerns and </w:t>
      </w:r>
      <w:r w:rsidR="007F56DF">
        <w:rPr>
          <w:lang w:val="en-GB"/>
        </w:rPr>
        <w:t>d</w:t>
      </w:r>
      <w:r w:rsidR="000F3370" w:rsidRPr="008F7558">
        <w:rPr>
          <w:lang w:val="en-GB"/>
        </w:rPr>
        <w:t xml:space="preserve">eveloping </w:t>
      </w:r>
      <w:r w:rsidR="007F56DF">
        <w:rPr>
          <w:lang w:val="en-GB"/>
        </w:rPr>
        <w:t>m</w:t>
      </w:r>
      <w:r w:rsidR="000F3370" w:rsidRPr="008F7558">
        <w:rPr>
          <w:lang w:val="en-GB"/>
        </w:rPr>
        <w:t xml:space="preserve">inimum </w:t>
      </w:r>
      <w:r w:rsidR="007F56DF">
        <w:rPr>
          <w:lang w:val="en-GB"/>
        </w:rPr>
        <w:t>s</w:t>
      </w:r>
      <w:r w:rsidR="000F3370" w:rsidRPr="008F7558">
        <w:rPr>
          <w:lang w:val="en-GB"/>
        </w:rPr>
        <w:t>tandards</w:t>
      </w:r>
      <w:r w:rsidR="007F56DF">
        <w:rPr>
          <w:lang w:val="en-GB"/>
        </w:rPr>
        <w:t>”</w:t>
      </w:r>
      <w:r w:rsidRPr="008F7558">
        <w:rPr>
          <w:lang w:val="en-GB"/>
        </w:rPr>
        <w:t>;</w:t>
      </w:r>
    </w:p>
    <w:p w:rsidR="000F3370" w:rsidRPr="008F7558" w:rsidRDefault="00614658" w:rsidP="007F56DF">
      <w:pPr>
        <w:pStyle w:val="SingleTxtG"/>
        <w:rPr>
          <w:lang w:val="en-GB"/>
        </w:rPr>
      </w:pPr>
      <w:r w:rsidRPr="008F7558">
        <w:rPr>
          <w:lang w:val="en-GB"/>
        </w:rPr>
        <w:tab/>
      </w:r>
      <w:r w:rsidR="000F3370" w:rsidRPr="008F7558">
        <w:rPr>
          <w:lang w:val="en-GB"/>
        </w:rPr>
        <w:t>(p)</w:t>
      </w:r>
      <w:r w:rsidR="000F3370" w:rsidRPr="008F7558">
        <w:rPr>
          <w:lang w:val="en-GB"/>
        </w:rPr>
        <w:tab/>
      </w:r>
      <w:r w:rsidR="00ED1C82">
        <w:rPr>
          <w:lang w:val="en-GB"/>
        </w:rPr>
        <w:t>In</w:t>
      </w:r>
      <w:r w:rsidR="00ED1C82" w:rsidRPr="008F7558">
        <w:rPr>
          <w:lang w:val="en-GB"/>
        </w:rPr>
        <w:t xml:space="preserve"> </w:t>
      </w:r>
      <w:r w:rsidR="000F3370" w:rsidRPr="008F7558">
        <w:rPr>
          <w:lang w:val="en-GB"/>
        </w:rPr>
        <w:t>December 2013</w:t>
      </w:r>
      <w:r w:rsidR="00000668">
        <w:rPr>
          <w:lang w:val="en-GB"/>
        </w:rPr>
        <w:t>,</w:t>
      </w:r>
      <w:r w:rsidR="000F3370" w:rsidRPr="008F7558">
        <w:rPr>
          <w:lang w:val="en-GB"/>
        </w:rPr>
        <w:t xml:space="preserve"> </w:t>
      </w:r>
      <w:r w:rsidR="00EE3DD4">
        <w:rPr>
          <w:lang w:val="en-GB"/>
        </w:rPr>
        <w:t>a s</w:t>
      </w:r>
      <w:r w:rsidR="000F3370" w:rsidRPr="008F7558">
        <w:rPr>
          <w:lang w:val="en-GB"/>
        </w:rPr>
        <w:t xml:space="preserve">eminar </w:t>
      </w:r>
      <w:r w:rsidR="007F56DF" w:rsidRPr="008F7558">
        <w:rPr>
          <w:lang w:val="en-GB"/>
        </w:rPr>
        <w:t xml:space="preserve">in </w:t>
      </w:r>
      <w:smartTag w:uri="urn:schemas-microsoft-com:office:smarttags" w:element="place">
        <w:smartTag w:uri="urn:schemas-microsoft-com:office:smarttags" w:element="City">
          <w:r w:rsidR="007F56DF" w:rsidRPr="008F7558">
            <w:rPr>
              <w:lang w:val="en-GB"/>
            </w:rPr>
            <w:t>Bangkok</w:t>
          </w:r>
        </w:smartTag>
      </w:smartTag>
      <w:r w:rsidR="007F56DF" w:rsidRPr="008F7558">
        <w:rPr>
          <w:lang w:val="en-GB"/>
        </w:rPr>
        <w:t xml:space="preserve"> </w:t>
      </w:r>
      <w:r w:rsidR="000F3370" w:rsidRPr="008F7558">
        <w:rPr>
          <w:lang w:val="en-GB"/>
        </w:rPr>
        <w:t xml:space="preserve">on the </w:t>
      </w:r>
      <w:r w:rsidR="008F7558">
        <w:rPr>
          <w:rStyle w:val="SingleTxtGChar"/>
          <w:lang w:val="en-GB"/>
        </w:rPr>
        <w:t>Optional Protocol</w:t>
      </w:r>
      <w:r w:rsidR="007F56DF">
        <w:rPr>
          <w:rStyle w:val="SingleTxtGChar"/>
          <w:lang w:val="en-GB"/>
        </w:rPr>
        <w:t>,</w:t>
      </w:r>
      <w:r w:rsidR="000F3370" w:rsidRPr="008F7558">
        <w:rPr>
          <w:lang w:val="en-GB"/>
        </w:rPr>
        <w:t xml:space="preserve"> organi</w:t>
      </w:r>
      <w:r w:rsidR="008F7558">
        <w:rPr>
          <w:lang w:val="en-GB"/>
        </w:rPr>
        <w:t>z</w:t>
      </w:r>
      <w:r w:rsidR="000F3370" w:rsidRPr="008F7558">
        <w:rPr>
          <w:lang w:val="en-GB"/>
        </w:rPr>
        <w:t>ed by the International Commission of Jurists</w:t>
      </w:r>
      <w:r w:rsidRPr="008F7558">
        <w:rPr>
          <w:lang w:val="en-GB"/>
        </w:rPr>
        <w:t>;</w:t>
      </w:r>
    </w:p>
    <w:p w:rsidR="000F3370" w:rsidRPr="008F7558" w:rsidRDefault="00614658" w:rsidP="00AF4F1C">
      <w:pPr>
        <w:pStyle w:val="SingleTxtG"/>
        <w:rPr>
          <w:lang w:val="en-GB"/>
        </w:rPr>
      </w:pPr>
      <w:r w:rsidRPr="008F7558">
        <w:rPr>
          <w:lang w:val="en-GB"/>
        </w:rPr>
        <w:tab/>
        <w:t>(</w:t>
      </w:r>
      <w:r w:rsidR="000F3370" w:rsidRPr="008F7558">
        <w:rPr>
          <w:lang w:val="en-GB"/>
        </w:rPr>
        <w:t>q)</w:t>
      </w:r>
      <w:r w:rsidR="000F3370" w:rsidRPr="008F7558">
        <w:rPr>
          <w:lang w:val="en-GB"/>
        </w:rPr>
        <w:tab/>
      </w:r>
      <w:r w:rsidR="00ED1C82">
        <w:rPr>
          <w:lang w:val="en-GB"/>
        </w:rPr>
        <w:t>In</w:t>
      </w:r>
      <w:r w:rsidR="00ED1C82" w:rsidRPr="008F7558">
        <w:rPr>
          <w:lang w:val="en-GB"/>
        </w:rPr>
        <w:t xml:space="preserve"> </w:t>
      </w:r>
      <w:r w:rsidR="000F3370" w:rsidRPr="008F7558">
        <w:rPr>
          <w:lang w:val="en-GB"/>
        </w:rPr>
        <w:t>December 2013</w:t>
      </w:r>
      <w:r w:rsidR="00000668">
        <w:rPr>
          <w:lang w:val="en-GB"/>
        </w:rPr>
        <w:t>,</w:t>
      </w:r>
      <w:r w:rsidR="000F3370" w:rsidRPr="008F7558">
        <w:rPr>
          <w:lang w:val="en-GB"/>
        </w:rPr>
        <w:t xml:space="preserve"> </w:t>
      </w:r>
      <w:r w:rsidR="00EE3DD4">
        <w:rPr>
          <w:lang w:val="en-GB"/>
        </w:rPr>
        <w:t>a s</w:t>
      </w:r>
      <w:r w:rsidR="000F3370" w:rsidRPr="008F7558">
        <w:rPr>
          <w:lang w:val="en-GB"/>
        </w:rPr>
        <w:t xml:space="preserve">ubregional consultation </w:t>
      </w:r>
      <w:r w:rsidR="00EE3DD4" w:rsidRPr="008F7558">
        <w:rPr>
          <w:lang w:val="en-GB"/>
        </w:rPr>
        <w:t xml:space="preserve">in </w:t>
      </w:r>
      <w:smartTag w:uri="urn:schemas-microsoft-com:office:smarttags" w:element="City">
        <w:r w:rsidR="00EE3DD4" w:rsidRPr="008F7558">
          <w:rPr>
            <w:lang w:val="en-GB"/>
          </w:rPr>
          <w:t>Kampala</w:t>
        </w:r>
      </w:smartTag>
      <w:r w:rsidR="00EE3DD4" w:rsidRPr="008F7558">
        <w:rPr>
          <w:lang w:val="en-GB"/>
        </w:rPr>
        <w:t xml:space="preserve"> </w:t>
      </w:r>
      <w:r w:rsidR="000F3370" w:rsidRPr="008F7558">
        <w:rPr>
          <w:lang w:val="en-GB"/>
        </w:rPr>
        <w:t xml:space="preserve">on </w:t>
      </w:r>
      <w:r w:rsidR="00EE3DD4">
        <w:rPr>
          <w:lang w:val="en-GB"/>
        </w:rPr>
        <w:t>s</w:t>
      </w:r>
      <w:r w:rsidR="000F3370" w:rsidRPr="008F7558">
        <w:rPr>
          <w:lang w:val="en-GB"/>
        </w:rPr>
        <w:t>treng</w:t>
      </w:r>
      <w:r w:rsidR="00EE3DD4">
        <w:rPr>
          <w:lang w:val="en-GB"/>
        </w:rPr>
        <w:t>t</w:t>
      </w:r>
      <w:r w:rsidR="000F3370" w:rsidRPr="008F7558">
        <w:rPr>
          <w:lang w:val="en-GB"/>
        </w:rPr>
        <w:t xml:space="preserve">hening the </w:t>
      </w:r>
      <w:r w:rsidR="00EE3DD4">
        <w:rPr>
          <w:lang w:val="en-GB"/>
        </w:rPr>
        <w:t>p</w:t>
      </w:r>
      <w:r w:rsidR="000F3370" w:rsidRPr="008F7558">
        <w:rPr>
          <w:lang w:val="en-GB"/>
        </w:rPr>
        <w:t xml:space="preserve">rotection </w:t>
      </w:r>
      <w:r w:rsidR="00EE3DD4">
        <w:rPr>
          <w:lang w:val="en-GB"/>
        </w:rPr>
        <w:t>m</w:t>
      </w:r>
      <w:r w:rsidR="000F3370" w:rsidRPr="008F7558">
        <w:rPr>
          <w:lang w:val="en-GB"/>
        </w:rPr>
        <w:t xml:space="preserve">andate of </w:t>
      </w:r>
      <w:r w:rsidR="00EE3DD4">
        <w:rPr>
          <w:lang w:val="en-GB"/>
        </w:rPr>
        <w:t>n</w:t>
      </w:r>
      <w:r w:rsidR="000F3370" w:rsidRPr="008F7558">
        <w:rPr>
          <w:lang w:val="en-GB"/>
        </w:rPr>
        <w:t xml:space="preserve">ational </w:t>
      </w:r>
      <w:r w:rsidR="00EE3DD4">
        <w:rPr>
          <w:lang w:val="en-GB"/>
        </w:rPr>
        <w:t>h</w:t>
      </w:r>
      <w:r w:rsidR="000F3370" w:rsidRPr="008F7558">
        <w:rPr>
          <w:lang w:val="en-GB"/>
        </w:rPr>
        <w:t xml:space="preserve">uman </w:t>
      </w:r>
      <w:r w:rsidR="00EE3DD4">
        <w:rPr>
          <w:lang w:val="en-GB"/>
        </w:rPr>
        <w:t>r</w:t>
      </w:r>
      <w:r w:rsidR="000F3370" w:rsidRPr="008F7558">
        <w:rPr>
          <w:lang w:val="en-GB"/>
        </w:rPr>
        <w:t xml:space="preserve">ights </w:t>
      </w:r>
      <w:r w:rsidR="00EE3DD4">
        <w:rPr>
          <w:lang w:val="en-GB"/>
        </w:rPr>
        <w:t>i</w:t>
      </w:r>
      <w:r w:rsidR="000F3370" w:rsidRPr="008F7558">
        <w:rPr>
          <w:lang w:val="en-GB"/>
        </w:rPr>
        <w:t xml:space="preserve">nstitutions in </w:t>
      </w:r>
      <w:smartTag w:uri="urn:schemas-microsoft-com:office:smarttags" w:element="place">
        <w:r w:rsidR="000F3370" w:rsidRPr="008F7558">
          <w:rPr>
            <w:lang w:val="en-GB"/>
          </w:rPr>
          <w:t>East Africa</w:t>
        </w:r>
      </w:smartTag>
      <w:r w:rsidR="00EE3DD4">
        <w:rPr>
          <w:lang w:val="en-GB"/>
        </w:rPr>
        <w:t>, organized</w:t>
      </w:r>
      <w:r w:rsidR="000F3370" w:rsidRPr="008F7558">
        <w:rPr>
          <w:lang w:val="en-GB"/>
        </w:rPr>
        <w:t xml:space="preserve"> by OHCHR Uganda</w:t>
      </w:r>
      <w:r w:rsidRPr="008F7558">
        <w:rPr>
          <w:lang w:val="en-GB"/>
        </w:rPr>
        <w:t>;</w:t>
      </w:r>
    </w:p>
    <w:p w:rsidR="000F3370" w:rsidRPr="008F7558" w:rsidRDefault="00614658" w:rsidP="003846CC">
      <w:pPr>
        <w:pStyle w:val="SingleTxtG"/>
        <w:rPr>
          <w:lang w:val="en-GB"/>
        </w:rPr>
      </w:pPr>
      <w:r w:rsidRPr="008F7558">
        <w:rPr>
          <w:lang w:val="en-GB"/>
        </w:rPr>
        <w:tab/>
        <w:t>(</w:t>
      </w:r>
      <w:r w:rsidR="005502BF" w:rsidRPr="008F7558">
        <w:rPr>
          <w:lang w:val="en-GB"/>
        </w:rPr>
        <w:t>r)</w:t>
      </w:r>
      <w:r w:rsidR="000F3370" w:rsidRPr="008F7558">
        <w:rPr>
          <w:lang w:val="en-GB"/>
        </w:rPr>
        <w:tab/>
      </w:r>
      <w:r w:rsidR="00ED1C82">
        <w:rPr>
          <w:lang w:val="en-GB"/>
        </w:rPr>
        <w:t>In</w:t>
      </w:r>
      <w:r w:rsidR="00ED1C82" w:rsidRPr="008F7558">
        <w:rPr>
          <w:lang w:val="en-GB"/>
        </w:rPr>
        <w:t xml:space="preserve"> </w:t>
      </w:r>
      <w:r w:rsidR="000F3370" w:rsidRPr="008F7558">
        <w:rPr>
          <w:lang w:val="en-GB"/>
        </w:rPr>
        <w:t>December 2013</w:t>
      </w:r>
      <w:r w:rsidR="00000668">
        <w:rPr>
          <w:lang w:val="en-GB"/>
        </w:rPr>
        <w:t>,</w:t>
      </w:r>
      <w:r w:rsidR="000F3370" w:rsidRPr="008F7558">
        <w:rPr>
          <w:lang w:val="en-GB"/>
        </w:rPr>
        <w:t xml:space="preserve"> </w:t>
      </w:r>
      <w:r w:rsidR="00AF4F1C">
        <w:rPr>
          <w:lang w:val="en-GB"/>
        </w:rPr>
        <w:t xml:space="preserve">a </w:t>
      </w:r>
      <w:r w:rsidR="000F3370" w:rsidRPr="008F7558">
        <w:rPr>
          <w:lang w:val="en-GB"/>
        </w:rPr>
        <w:t xml:space="preserve">workshop </w:t>
      </w:r>
      <w:r w:rsidR="00AF4F1C" w:rsidRPr="008F7558">
        <w:rPr>
          <w:lang w:val="en-GB"/>
        </w:rPr>
        <w:t>in Bamako</w:t>
      </w:r>
      <w:r w:rsidR="00AF4F1C" w:rsidRPr="00AF4F1C">
        <w:rPr>
          <w:lang w:val="en-GB"/>
        </w:rPr>
        <w:t xml:space="preserve"> </w:t>
      </w:r>
      <w:r w:rsidR="00AF4F1C">
        <w:rPr>
          <w:lang w:val="en-GB"/>
        </w:rPr>
        <w:t>to raise awareness</w:t>
      </w:r>
      <w:r w:rsidR="00AF4F1C" w:rsidRPr="008F7558">
        <w:rPr>
          <w:lang w:val="en-GB"/>
        </w:rPr>
        <w:t xml:space="preserve"> </w:t>
      </w:r>
      <w:r w:rsidR="003846CC">
        <w:rPr>
          <w:lang w:val="en-GB"/>
        </w:rPr>
        <w:t>about</w:t>
      </w:r>
      <w:r w:rsidR="000F3370" w:rsidRPr="008F7558">
        <w:rPr>
          <w:lang w:val="en-GB"/>
        </w:rPr>
        <w:t xml:space="preserve"> the prevention of torture and the role of the </w:t>
      </w:r>
      <w:r w:rsidR="008F7558">
        <w:rPr>
          <w:rStyle w:val="SingleTxtGChar"/>
          <w:lang w:val="en-GB"/>
        </w:rPr>
        <w:t>Optional Protocol</w:t>
      </w:r>
      <w:r w:rsidR="00AF4F1C" w:rsidRPr="00AF4F1C">
        <w:rPr>
          <w:lang w:val="en-GB"/>
        </w:rPr>
        <w:t xml:space="preserve"> </w:t>
      </w:r>
      <w:r w:rsidR="00AF4F1C" w:rsidRPr="008F7558">
        <w:rPr>
          <w:lang w:val="en-GB"/>
        </w:rPr>
        <w:t>in Mali</w:t>
      </w:r>
      <w:r w:rsidR="00AF4F1C">
        <w:rPr>
          <w:lang w:val="en-GB"/>
        </w:rPr>
        <w:t>, organized</w:t>
      </w:r>
      <w:r w:rsidR="000F3370" w:rsidRPr="008F7558">
        <w:rPr>
          <w:lang w:val="en-GB"/>
        </w:rPr>
        <w:t xml:space="preserve"> by the Ministry of Justice of Mali</w:t>
      </w:r>
      <w:r w:rsidR="005502BF" w:rsidRPr="008F7558">
        <w:rPr>
          <w:lang w:val="en-GB"/>
        </w:rPr>
        <w:t>;</w:t>
      </w:r>
    </w:p>
    <w:p w:rsidR="000F3370" w:rsidRPr="008F7558" w:rsidRDefault="005502BF" w:rsidP="00AF4F1C">
      <w:pPr>
        <w:pStyle w:val="SingleTxtG"/>
        <w:rPr>
          <w:lang w:val="en-GB"/>
        </w:rPr>
      </w:pPr>
      <w:r w:rsidRPr="008F7558">
        <w:rPr>
          <w:lang w:val="en-GB"/>
        </w:rPr>
        <w:tab/>
        <w:t>(</w:t>
      </w:r>
      <w:r w:rsidR="000F3370" w:rsidRPr="008F7558">
        <w:rPr>
          <w:lang w:val="en-GB"/>
        </w:rPr>
        <w:t>s)</w:t>
      </w:r>
      <w:r w:rsidR="000F3370" w:rsidRPr="008F7558">
        <w:rPr>
          <w:lang w:val="en-GB"/>
        </w:rPr>
        <w:tab/>
      </w:r>
      <w:r w:rsidR="00ED1C82">
        <w:rPr>
          <w:lang w:val="en-GB"/>
        </w:rPr>
        <w:t>In</w:t>
      </w:r>
      <w:r w:rsidR="00ED1C82" w:rsidRPr="008F7558">
        <w:rPr>
          <w:lang w:val="en-GB"/>
        </w:rPr>
        <w:t xml:space="preserve"> </w:t>
      </w:r>
      <w:r w:rsidR="000F3370" w:rsidRPr="008F7558">
        <w:rPr>
          <w:lang w:val="en-GB"/>
        </w:rPr>
        <w:t>December 2013</w:t>
      </w:r>
      <w:r w:rsidR="00000668">
        <w:rPr>
          <w:lang w:val="en-GB"/>
        </w:rPr>
        <w:t>,</w:t>
      </w:r>
      <w:r w:rsidR="000F3370" w:rsidRPr="008F7558">
        <w:rPr>
          <w:lang w:val="en-GB"/>
        </w:rPr>
        <w:t xml:space="preserve"> </w:t>
      </w:r>
      <w:r w:rsidR="00AF4F1C">
        <w:rPr>
          <w:lang w:val="en-GB"/>
        </w:rPr>
        <w:t>a r</w:t>
      </w:r>
      <w:r w:rsidR="000F3370" w:rsidRPr="008F7558">
        <w:rPr>
          <w:lang w:val="en-GB"/>
        </w:rPr>
        <w:t>ound</w:t>
      </w:r>
      <w:r w:rsidR="00AF4F1C">
        <w:rPr>
          <w:lang w:val="en-GB"/>
        </w:rPr>
        <w:t xml:space="preserve"> </w:t>
      </w:r>
      <w:r w:rsidR="000F3370" w:rsidRPr="008F7558">
        <w:rPr>
          <w:lang w:val="en-GB"/>
        </w:rPr>
        <w:t xml:space="preserve">table </w:t>
      </w:r>
      <w:r w:rsidR="00AF4F1C" w:rsidRPr="008F7558">
        <w:rPr>
          <w:lang w:val="en-GB"/>
        </w:rPr>
        <w:t xml:space="preserve">in </w:t>
      </w:r>
      <w:smartTag w:uri="urn:schemas-microsoft-com:office:smarttags" w:element="place">
        <w:smartTag w:uri="urn:schemas-microsoft-com:office:smarttags" w:element="City">
          <w:r w:rsidR="00AF4F1C" w:rsidRPr="008F7558">
            <w:rPr>
              <w:lang w:val="en-GB"/>
            </w:rPr>
            <w:t>Phnom Penh</w:t>
          </w:r>
        </w:smartTag>
      </w:smartTag>
      <w:r w:rsidR="00AF4F1C" w:rsidRPr="008F7558">
        <w:rPr>
          <w:lang w:val="en-GB"/>
        </w:rPr>
        <w:t xml:space="preserve"> </w:t>
      </w:r>
      <w:r w:rsidR="000F3370" w:rsidRPr="008F7558">
        <w:rPr>
          <w:lang w:val="en-GB"/>
        </w:rPr>
        <w:t>on the establishment of an NPM</w:t>
      </w:r>
      <w:r w:rsidR="00AF4F1C">
        <w:rPr>
          <w:lang w:val="en-GB"/>
        </w:rPr>
        <w:t xml:space="preserve">, organized </w:t>
      </w:r>
      <w:r w:rsidR="000F3370" w:rsidRPr="008F7558">
        <w:rPr>
          <w:lang w:val="en-GB"/>
        </w:rPr>
        <w:t>by OHCHR Cambodia</w:t>
      </w:r>
      <w:r w:rsidRPr="008F7558">
        <w:rPr>
          <w:lang w:val="en-GB"/>
        </w:rPr>
        <w:t>.</w:t>
      </w:r>
    </w:p>
    <w:p w:rsidR="000F3370" w:rsidRPr="008F7558" w:rsidRDefault="00CE1B95" w:rsidP="00CE1B95">
      <w:pPr>
        <w:pStyle w:val="SingleTxtG"/>
        <w:tabs>
          <w:tab w:val="left" w:pos="1701"/>
        </w:tabs>
        <w:rPr>
          <w:lang w:val="en-GB"/>
        </w:rPr>
      </w:pPr>
      <w:r w:rsidRPr="008F7558">
        <w:rPr>
          <w:bCs/>
          <w:lang w:val="en-GB"/>
        </w:rPr>
        <w:t>28.</w:t>
      </w:r>
      <w:r w:rsidRPr="008F7558">
        <w:rPr>
          <w:bCs/>
          <w:lang w:val="en-GB"/>
        </w:rPr>
        <w:tab/>
      </w:r>
      <w:r w:rsidR="000F3370" w:rsidRPr="008F7558">
        <w:rPr>
          <w:lang w:val="en-GB"/>
        </w:rPr>
        <w:t xml:space="preserve">The </w:t>
      </w:r>
      <w:r w:rsidR="0066679B">
        <w:rPr>
          <w:lang w:val="en-GB"/>
        </w:rPr>
        <w:t>Subcommittee</w:t>
      </w:r>
      <w:r w:rsidR="000F3370" w:rsidRPr="008F7558">
        <w:rPr>
          <w:lang w:val="en-GB"/>
        </w:rPr>
        <w:t xml:space="preserve"> would like to take this opportunity to express its gratitude to the organizers of th</w:t>
      </w:r>
      <w:r w:rsidR="00AF4F1C">
        <w:rPr>
          <w:lang w:val="en-GB"/>
        </w:rPr>
        <w:t>o</w:t>
      </w:r>
      <w:r w:rsidR="000F3370" w:rsidRPr="008F7558">
        <w:rPr>
          <w:lang w:val="en-GB"/>
        </w:rPr>
        <w:t xml:space="preserve">se and all other events to which the </w:t>
      </w:r>
      <w:r w:rsidR="0066679B">
        <w:rPr>
          <w:lang w:val="en-GB"/>
        </w:rPr>
        <w:t>Subcommittee</w:t>
      </w:r>
      <w:r w:rsidR="000F3370" w:rsidRPr="008F7558">
        <w:rPr>
          <w:lang w:val="en-GB"/>
        </w:rPr>
        <w:t xml:space="preserve"> has been invited. It regrets that its participation must remain conditional on the financial support of others, as it has no means of its own with which to fund its </w:t>
      </w:r>
      <w:r w:rsidR="00AF4F1C">
        <w:rPr>
          <w:lang w:val="en-GB"/>
        </w:rPr>
        <w:t xml:space="preserve">members’ </w:t>
      </w:r>
      <w:r w:rsidR="000F3370" w:rsidRPr="008F7558">
        <w:rPr>
          <w:lang w:val="en-GB"/>
        </w:rPr>
        <w:t>attendance.</w:t>
      </w:r>
    </w:p>
    <w:p w:rsidR="000F3370" w:rsidRPr="008F7558" w:rsidRDefault="000F3370" w:rsidP="00B6053D">
      <w:pPr>
        <w:pStyle w:val="H1G"/>
      </w:pPr>
      <w:r w:rsidRPr="008F7558">
        <w:tab/>
        <w:t>F.</w:t>
      </w:r>
      <w:r w:rsidRPr="008F7558">
        <w:tab/>
        <w:t>Special Fund under article 26 of the Optional Protocol</w:t>
      </w:r>
      <w:r w:rsidR="001306EB" w:rsidRPr="008F7558">
        <w:t xml:space="preserve"> </w:t>
      </w:r>
    </w:p>
    <w:p w:rsidR="000F3370" w:rsidRPr="008F7558" w:rsidRDefault="00CE1B95" w:rsidP="00CE1B95">
      <w:pPr>
        <w:pStyle w:val="SingleTxtG"/>
        <w:tabs>
          <w:tab w:val="left" w:pos="1701"/>
        </w:tabs>
        <w:rPr>
          <w:lang w:val="en-GB" w:eastAsia="en-GB"/>
        </w:rPr>
      </w:pPr>
      <w:r w:rsidRPr="008F7558">
        <w:rPr>
          <w:bCs/>
          <w:lang w:val="en-GB" w:eastAsia="en-GB"/>
        </w:rPr>
        <w:t>29.</w:t>
      </w:r>
      <w:r w:rsidRPr="008F7558">
        <w:rPr>
          <w:bCs/>
          <w:lang w:val="en-GB" w:eastAsia="en-GB"/>
        </w:rPr>
        <w:tab/>
      </w:r>
      <w:r w:rsidR="000F3370" w:rsidRPr="008F7558">
        <w:rPr>
          <w:lang w:val="en-GB" w:eastAsia="en-GB"/>
        </w:rPr>
        <w:t xml:space="preserve">The purpose of the Special Fund established </w:t>
      </w:r>
      <w:r w:rsidR="00175CAD">
        <w:rPr>
          <w:lang w:val="en-GB" w:eastAsia="en-GB"/>
        </w:rPr>
        <w:t xml:space="preserve">under </w:t>
      </w:r>
      <w:r w:rsidR="00175CAD" w:rsidRPr="008F7558">
        <w:rPr>
          <w:lang w:val="en-GB" w:eastAsia="en-GB"/>
        </w:rPr>
        <w:t>article 26</w:t>
      </w:r>
      <w:r w:rsidR="00175CAD">
        <w:rPr>
          <w:lang w:val="en-GB" w:eastAsia="en-GB"/>
        </w:rPr>
        <w:t xml:space="preserve">, paragraph </w:t>
      </w:r>
      <w:r w:rsidR="00175CAD" w:rsidRPr="008F7558">
        <w:rPr>
          <w:lang w:val="en-GB" w:eastAsia="en-GB"/>
        </w:rPr>
        <w:t>1</w:t>
      </w:r>
      <w:r w:rsidR="00175CAD">
        <w:rPr>
          <w:lang w:val="en-GB" w:eastAsia="en-GB"/>
        </w:rPr>
        <w:t>, of</w:t>
      </w:r>
      <w:r w:rsidR="00175CAD" w:rsidRPr="008F7558">
        <w:rPr>
          <w:lang w:val="en-GB" w:eastAsia="en-GB"/>
        </w:rPr>
        <w:t xml:space="preserve"> </w:t>
      </w:r>
      <w:r w:rsidR="008F7558">
        <w:rPr>
          <w:rStyle w:val="SingleTxtGChar"/>
          <w:lang w:val="en-GB"/>
        </w:rPr>
        <w:t>the Optional Protocol</w:t>
      </w:r>
      <w:r w:rsidR="000F3370" w:rsidRPr="008F7558">
        <w:rPr>
          <w:lang w:val="en-GB" w:eastAsia="en-GB"/>
        </w:rPr>
        <w:t xml:space="preserve"> is to help finance the implementation of Subcommittee recommendations made following a visit to a State party, </w:t>
      </w:r>
      <w:r w:rsidR="003E3E0D">
        <w:rPr>
          <w:lang w:val="en-GB" w:eastAsia="en-GB"/>
        </w:rPr>
        <w:t>and</w:t>
      </w:r>
      <w:r w:rsidR="000F3370" w:rsidRPr="008F7558">
        <w:rPr>
          <w:lang w:val="en-GB" w:eastAsia="en-GB"/>
        </w:rPr>
        <w:t xml:space="preserve"> education programmes of NPMs. The Special Fund is administered by OHCHR in conformity with the Financial </w:t>
      </w:r>
      <w:r w:rsidR="003E3E0D" w:rsidRPr="008F7558">
        <w:rPr>
          <w:lang w:val="en-GB" w:eastAsia="en-GB"/>
        </w:rPr>
        <w:t xml:space="preserve">Regulations and </w:t>
      </w:r>
      <w:r w:rsidR="000F3370" w:rsidRPr="008F7558">
        <w:rPr>
          <w:lang w:val="en-GB" w:eastAsia="en-GB"/>
        </w:rPr>
        <w:t xml:space="preserve">Rules </w:t>
      </w:r>
      <w:r w:rsidR="005E3ECD">
        <w:rPr>
          <w:lang w:val="en-GB" w:eastAsia="en-GB"/>
        </w:rPr>
        <w:t xml:space="preserve">of the </w:t>
      </w:r>
      <w:r w:rsidR="005E3ECD" w:rsidRPr="008F7558">
        <w:rPr>
          <w:lang w:val="en-GB" w:eastAsia="en-GB"/>
        </w:rPr>
        <w:t xml:space="preserve">United Nations </w:t>
      </w:r>
      <w:r w:rsidR="000F3370" w:rsidRPr="008F7558">
        <w:rPr>
          <w:lang w:val="en-GB" w:eastAsia="en-GB"/>
        </w:rPr>
        <w:t xml:space="preserve">and </w:t>
      </w:r>
      <w:r w:rsidR="005E3ECD">
        <w:rPr>
          <w:lang w:val="en-GB" w:eastAsia="en-GB"/>
        </w:rPr>
        <w:t xml:space="preserve">the </w:t>
      </w:r>
      <w:r w:rsidR="000F3370" w:rsidRPr="008F7558">
        <w:rPr>
          <w:lang w:val="en-GB" w:eastAsia="en-GB"/>
        </w:rPr>
        <w:t xml:space="preserve">relevant policies and procedures. As an interim measure, </w:t>
      </w:r>
      <w:r w:rsidR="005E3ECD">
        <w:rPr>
          <w:lang w:val="en-GB" w:eastAsia="en-GB"/>
        </w:rPr>
        <w:t xml:space="preserve">it was agreed that </w:t>
      </w:r>
      <w:r w:rsidR="000F3370" w:rsidRPr="008F7558">
        <w:rPr>
          <w:lang w:val="en-GB" w:eastAsia="en-GB"/>
        </w:rPr>
        <w:t xml:space="preserve">the OHCHR Grants Committee would decide on the eligibility of projects and </w:t>
      </w:r>
      <w:r w:rsidR="003E3E0D">
        <w:rPr>
          <w:lang w:val="en-GB" w:eastAsia="en-GB"/>
        </w:rPr>
        <w:t xml:space="preserve">would </w:t>
      </w:r>
      <w:r w:rsidR="000F3370" w:rsidRPr="008F7558">
        <w:rPr>
          <w:lang w:val="en-GB" w:eastAsia="en-GB"/>
        </w:rPr>
        <w:t xml:space="preserve">award grants </w:t>
      </w:r>
      <w:r w:rsidR="003E3E0D">
        <w:rPr>
          <w:lang w:val="en-GB" w:eastAsia="en-GB"/>
        </w:rPr>
        <w:t xml:space="preserve">on the </w:t>
      </w:r>
      <w:r w:rsidR="000F3370" w:rsidRPr="008F7558">
        <w:rPr>
          <w:lang w:val="en-GB" w:eastAsia="en-GB"/>
        </w:rPr>
        <w:t>bas</w:t>
      </w:r>
      <w:r w:rsidR="003E3E0D">
        <w:rPr>
          <w:lang w:val="en-GB" w:eastAsia="en-GB"/>
        </w:rPr>
        <w:t>is of</w:t>
      </w:r>
      <w:r w:rsidR="000F3370" w:rsidRPr="008F7558">
        <w:rPr>
          <w:lang w:val="en-GB" w:eastAsia="en-GB"/>
        </w:rPr>
        <w:t xml:space="preserve"> the evaluation criteria set out in the </w:t>
      </w:r>
      <w:r w:rsidR="005E3ECD" w:rsidRPr="008F7558">
        <w:rPr>
          <w:lang w:val="en-GB" w:eastAsia="en-GB"/>
        </w:rPr>
        <w:t xml:space="preserve">guidelines </w:t>
      </w:r>
      <w:r w:rsidR="005E3ECD">
        <w:rPr>
          <w:lang w:val="en-GB" w:eastAsia="en-GB"/>
        </w:rPr>
        <w:t xml:space="preserve">for </w:t>
      </w:r>
      <w:r w:rsidR="000F3370" w:rsidRPr="008F7558">
        <w:rPr>
          <w:lang w:val="en-GB" w:eastAsia="en-GB"/>
        </w:rPr>
        <w:t>application</w:t>
      </w:r>
      <w:r w:rsidR="005E3ECD">
        <w:rPr>
          <w:lang w:val="en-GB" w:eastAsia="en-GB"/>
        </w:rPr>
        <w:t>s</w:t>
      </w:r>
      <w:r w:rsidR="000F3370" w:rsidRPr="008F7558">
        <w:rPr>
          <w:lang w:val="en-GB" w:eastAsia="en-GB"/>
        </w:rPr>
        <w:t xml:space="preserve">. More permanent arrangements, building on the success of the interim scheme, are currently being developed. </w:t>
      </w:r>
    </w:p>
    <w:p w:rsidR="000F3370" w:rsidRPr="008F7558" w:rsidRDefault="00CE1B95" w:rsidP="00CE1B95">
      <w:pPr>
        <w:pStyle w:val="SingleTxtG"/>
        <w:tabs>
          <w:tab w:val="left" w:pos="1701"/>
        </w:tabs>
        <w:rPr>
          <w:lang w:val="en-GB"/>
        </w:rPr>
      </w:pPr>
      <w:r w:rsidRPr="008F7558">
        <w:rPr>
          <w:bCs/>
          <w:lang w:val="en-GB"/>
        </w:rPr>
        <w:t>30.</w:t>
      </w:r>
      <w:r w:rsidRPr="008F7558">
        <w:rPr>
          <w:bCs/>
          <w:lang w:val="en-GB"/>
        </w:rPr>
        <w:tab/>
      </w:r>
      <w:r w:rsidR="000F3370" w:rsidRPr="008F7558">
        <w:rPr>
          <w:lang w:val="en-GB" w:eastAsia="en-GB"/>
        </w:rPr>
        <w:t xml:space="preserve">The Subcommittee is convinced that the Special Fund is a valuable tool for furthering </w:t>
      </w:r>
      <w:r w:rsidR="005E3ECD">
        <w:rPr>
          <w:lang w:val="en-GB" w:eastAsia="en-GB"/>
        </w:rPr>
        <w:t xml:space="preserve">the </w:t>
      </w:r>
      <w:r w:rsidR="000F3370" w:rsidRPr="008F7558">
        <w:rPr>
          <w:lang w:val="en-GB" w:eastAsia="en-GB"/>
        </w:rPr>
        <w:t>prevention of torture and wishes to express its gratitude to contributors for their generosity.</w:t>
      </w:r>
      <w:r w:rsidR="000F3370" w:rsidRPr="008F7558">
        <w:rPr>
          <w:rStyle w:val="FootnoteReference"/>
          <w:lang w:val="en-GB"/>
        </w:rPr>
        <w:footnoteReference w:id="5"/>
      </w:r>
      <w:r w:rsidR="000F3370" w:rsidRPr="008F7558">
        <w:rPr>
          <w:lang w:val="en-GB" w:eastAsia="en-GB"/>
        </w:rPr>
        <w:t xml:space="preserve"> In 2013</w:t>
      </w:r>
      <w:r w:rsidR="005E3ECD">
        <w:rPr>
          <w:lang w:val="en-GB" w:eastAsia="en-GB"/>
        </w:rPr>
        <w:t>,</w:t>
      </w:r>
      <w:r w:rsidR="000F3370" w:rsidRPr="008F7558">
        <w:rPr>
          <w:lang w:val="en-GB" w:eastAsia="en-GB"/>
        </w:rPr>
        <w:t xml:space="preserve"> contributions totalling US$</w:t>
      </w:r>
      <w:r w:rsidR="005E3ECD">
        <w:rPr>
          <w:lang w:val="en-GB" w:eastAsia="en-GB"/>
        </w:rPr>
        <w:t xml:space="preserve"> </w:t>
      </w:r>
      <w:r w:rsidR="000F3370" w:rsidRPr="008F7558">
        <w:rPr>
          <w:lang w:val="en-GB" w:eastAsia="en-GB"/>
        </w:rPr>
        <w:t>10,000 were received</w:t>
      </w:r>
      <w:r w:rsidR="005E3ECD">
        <w:rPr>
          <w:lang w:val="en-GB" w:eastAsia="en-GB"/>
        </w:rPr>
        <w:t xml:space="preserve"> from </w:t>
      </w:r>
      <w:smartTag w:uri="urn:schemas-microsoft-com:office:smarttags" w:element="place">
        <w:smartTag w:uri="urn:schemas-microsoft-com:office:smarttags" w:element="country-region">
          <w:r w:rsidR="005E3ECD">
            <w:rPr>
              <w:lang w:val="en-GB" w:eastAsia="en-GB"/>
            </w:rPr>
            <w:t>Argentina</w:t>
          </w:r>
        </w:smartTag>
      </w:smartTag>
      <w:r w:rsidR="000F3370" w:rsidRPr="008F7558">
        <w:rPr>
          <w:lang w:val="en-GB" w:eastAsia="en-GB"/>
        </w:rPr>
        <w:t xml:space="preserve">. The </w:t>
      </w:r>
      <w:r w:rsidR="0066679B">
        <w:rPr>
          <w:lang w:val="en-GB" w:eastAsia="en-GB"/>
        </w:rPr>
        <w:t>Subcommittee</w:t>
      </w:r>
      <w:r w:rsidR="000F3370" w:rsidRPr="008F7558">
        <w:rPr>
          <w:lang w:val="en-GB" w:eastAsia="en-GB"/>
        </w:rPr>
        <w:t xml:space="preserve"> notes that</w:t>
      </w:r>
      <w:r w:rsidR="003E3E0D">
        <w:rPr>
          <w:lang w:val="en-GB" w:eastAsia="en-GB"/>
        </w:rPr>
        <w:t>,</w:t>
      </w:r>
      <w:r w:rsidR="000F3370" w:rsidRPr="008F7558">
        <w:rPr>
          <w:lang w:val="en-GB" w:eastAsia="en-GB"/>
        </w:rPr>
        <w:t xml:space="preserve"> </w:t>
      </w:r>
      <w:r w:rsidR="000F3370" w:rsidRPr="008F7558">
        <w:rPr>
          <w:lang w:val="en-GB"/>
        </w:rPr>
        <w:t>in 2012</w:t>
      </w:r>
      <w:r w:rsidR="005E3ECD">
        <w:rPr>
          <w:lang w:val="en-GB"/>
        </w:rPr>
        <w:t>,</w:t>
      </w:r>
      <w:r w:rsidR="000F3370" w:rsidRPr="008F7558">
        <w:rPr>
          <w:lang w:val="en-GB"/>
        </w:rPr>
        <w:t xml:space="preserve"> the </w:t>
      </w:r>
      <w:r w:rsidR="005E3ECD">
        <w:rPr>
          <w:lang w:val="en-GB"/>
        </w:rPr>
        <w:t>F</w:t>
      </w:r>
      <w:r w:rsidR="000F3370" w:rsidRPr="008F7558">
        <w:rPr>
          <w:lang w:val="en-GB"/>
        </w:rPr>
        <w:t>und received contributions totalling US$ 403,363</w:t>
      </w:r>
      <w:r w:rsidR="000F3370" w:rsidRPr="008F7558">
        <w:rPr>
          <w:rStyle w:val="FootnoteReference"/>
          <w:lang w:val="en-GB"/>
        </w:rPr>
        <w:footnoteReference w:id="6"/>
      </w:r>
      <w:r w:rsidR="000F3370" w:rsidRPr="008F7558">
        <w:rPr>
          <w:lang w:val="en-GB"/>
        </w:rPr>
        <w:t xml:space="preserve"> and is anxious to ensure that donations continue at a rate commensurate with the needs which the </w:t>
      </w:r>
      <w:r w:rsidR="0046448F">
        <w:rPr>
          <w:lang w:val="en-GB"/>
        </w:rPr>
        <w:t>F</w:t>
      </w:r>
      <w:r w:rsidR="000F3370" w:rsidRPr="008F7558">
        <w:rPr>
          <w:lang w:val="en-GB"/>
        </w:rPr>
        <w:t>und is intended to address.</w:t>
      </w:r>
    </w:p>
    <w:p w:rsidR="000F3370" w:rsidRPr="008F7558" w:rsidRDefault="00CE1B95" w:rsidP="00CE1B95">
      <w:pPr>
        <w:pStyle w:val="SingleTxtG"/>
        <w:tabs>
          <w:tab w:val="left" w:pos="1701"/>
        </w:tabs>
        <w:rPr>
          <w:lang w:val="en-GB"/>
        </w:rPr>
      </w:pPr>
      <w:r w:rsidRPr="008F7558">
        <w:rPr>
          <w:bCs/>
          <w:lang w:val="en-GB"/>
        </w:rPr>
        <w:t>31.</w:t>
      </w:r>
      <w:r w:rsidRPr="008F7558">
        <w:rPr>
          <w:bCs/>
          <w:lang w:val="en-GB"/>
        </w:rPr>
        <w:tab/>
      </w:r>
      <w:r w:rsidR="000F3370" w:rsidRPr="008F7558">
        <w:rPr>
          <w:lang w:val="en-GB"/>
        </w:rPr>
        <w:t>The second call for applicatio</w:t>
      </w:r>
      <w:r w:rsidR="008871BB" w:rsidRPr="008F7558">
        <w:rPr>
          <w:lang w:val="en-GB"/>
        </w:rPr>
        <w:t>ns to the Special Fund (August</w:t>
      </w:r>
      <w:r w:rsidR="0046448F">
        <w:rPr>
          <w:lang w:val="en-GB"/>
        </w:rPr>
        <w:t>–</w:t>
      </w:r>
      <w:r w:rsidR="000F3370" w:rsidRPr="008F7558">
        <w:rPr>
          <w:lang w:val="en-GB"/>
        </w:rPr>
        <w:t xml:space="preserve">October 2012) yielded </w:t>
      </w:r>
      <w:r w:rsidR="003E3E0D">
        <w:rPr>
          <w:lang w:val="en-GB"/>
        </w:rPr>
        <w:t>30</w:t>
      </w:r>
      <w:r w:rsidR="000F3370" w:rsidRPr="008F7558">
        <w:rPr>
          <w:lang w:val="en-GB"/>
        </w:rPr>
        <w:t xml:space="preserve"> applications. Following informal consultations with the </w:t>
      </w:r>
      <w:r w:rsidR="0066679B">
        <w:rPr>
          <w:lang w:val="en-GB"/>
        </w:rPr>
        <w:t>Subcommittee</w:t>
      </w:r>
      <w:r w:rsidR="000F3370" w:rsidRPr="008F7558">
        <w:rPr>
          <w:lang w:val="en-GB"/>
        </w:rPr>
        <w:t xml:space="preserve"> at its </w:t>
      </w:r>
      <w:r w:rsidR="00F962D5">
        <w:rPr>
          <w:lang w:val="en-GB"/>
        </w:rPr>
        <w:t>nineteenth</w:t>
      </w:r>
      <w:r w:rsidR="000F3370" w:rsidRPr="008F7558">
        <w:rPr>
          <w:lang w:val="en-GB"/>
        </w:rPr>
        <w:t xml:space="preserve"> session, eight grants were awarded, totalling US$ 277,588. The third call for applications to the Special Fund was issued in September 2013.</w:t>
      </w:r>
    </w:p>
    <w:p w:rsidR="000F3370" w:rsidRPr="008F7558" w:rsidRDefault="00CE1B95" w:rsidP="00CE1B95">
      <w:pPr>
        <w:pStyle w:val="SingleTxtG"/>
        <w:tabs>
          <w:tab w:val="left" w:pos="1701"/>
        </w:tabs>
        <w:rPr>
          <w:lang w:val="en-GB"/>
        </w:rPr>
      </w:pPr>
      <w:r w:rsidRPr="008F7558">
        <w:rPr>
          <w:bCs/>
          <w:lang w:val="en-GB"/>
        </w:rPr>
        <w:t>32.</w:t>
      </w:r>
      <w:r w:rsidRPr="008F7558">
        <w:rPr>
          <w:bCs/>
          <w:lang w:val="en-GB"/>
        </w:rPr>
        <w:tab/>
      </w:r>
      <w:r w:rsidR="000F3370" w:rsidRPr="008F7558">
        <w:rPr>
          <w:lang w:val="en-GB"/>
        </w:rPr>
        <w:t xml:space="preserve">The </w:t>
      </w:r>
      <w:r w:rsidR="0066679B">
        <w:rPr>
          <w:lang w:val="en-GB"/>
        </w:rPr>
        <w:t>Subcommittee</w:t>
      </w:r>
      <w:r w:rsidR="000F3370" w:rsidRPr="008F7558">
        <w:rPr>
          <w:lang w:val="en-GB"/>
        </w:rPr>
        <w:t xml:space="preserve"> firmly believes that the collaborative manner in which the Special Fund is currently administered reflects the aspirations of the drafters of the </w:t>
      </w:r>
      <w:r w:rsidR="008F7558">
        <w:rPr>
          <w:rStyle w:val="SingleTxtGChar"/>
          <w:lang w:val="en-GB"/>
        </w:rPr>
        <w:t>Optional Protocol</w:t>
      </w:r>
      <w:r w:rsidR="000F3370" w:rsidRPr="008F7558">
        <w:rPr>
          <w:lang w:val="en-GB"/>
        </w:rPr>
        <w:t xml:space="preserve">. In particular, it believes that the focused and country-specific guidance which it can provide concerning its recommendations is essential </w:t>
      </w:r>
      <w:r w:rsidR="003E3E0D">
        <w:rPr>
          <w:lang w:val="en-GB"/>
        </w:rPr>
        <w:t xml:space="preserve">in order </w:t>
      </w:r>
      <w:r w:rsidR="000F3370" w:rsidRPr="008F7558">
        <w:rPr>
          <w:lang w:val="en-GB"/>
        </w:rPr>
        <w:t>to maximi</w:t>
      </w:r>
      <w:r w:rsidR="003E3E0D">
        <w:rPr>
          <w:lang w:val="en-GB"/>
        </w:rPr>
        <w:t>z</w:t>
      </w:r>
      <w:r w:rsidR="000F3370" w:rsidRPr="008F7558">
        <w:rPr>
          <w:lang w:val="en-GB"/>
        </w:rPr>
        <w:t xml:space="preserve">e the preventive impact of the </w:t>
      </w:r>
      <w:r w:rsidR="0046448F">
        <w:rPr>
          <w:lang w:val="en-GB"/>
        </w:rPr>
        <w:t>grants</w:t>
      </w:r>
      <w:r w:rsidR="000F3370" w:rsidRPr="008F7558">
        <w:rPr>
          <w:lang w:val="en-GB"/>
        </w:rPr>
        <w:t xml:space="preserve"> made. The </w:t>
      </w:r>
      <w:r w:rsidR="0066679B">
        <w:rPr>
          <w:lang w:val="en-GB"/>
        </w:rPr>
        <w:t>Subcommittee</w:t>
      </w:r>
      <w:r w:rsidR="000F3370" w:rsidRPr="008F7558">
        <w:rPr>
          <w:lang w:val="en-GB"/>
        </w:rPr>
        <w:t xml:space="preserve"> hopes that the </w:t>
      </w:r>
      <w:r w:rsidR="0046448F">
        <w:rPr>
          <w:lang w:val="en-GB"/>
        </w:rPr>
        <w:t>F</w:t>
      </w:r>
      <w:r w:rsidR="000F3370" w:rsidRPr="008F7558">
        <w:rPr>
          <w:lang w:val="en-GB"/>
        </w:rPr>
        <w:t xml:space="preserve">und </w:t>
      </w:r>
      <w:r w:rsidR="0046448F">
        <w:rPr>
          <w:lang w:val="en-GB"/>
        </w:rPr>
        <w:t xml:space="preserve">will </w:t>
      </w:r>
      <w:r w:rsidR="000F3370" w:rsidRPr="008F7558">
        <w:rPr>
          <w:lang w:val="en-GB"/>
        </w:rPr>
        <w:t xml:space="preserve">continue to support projects </w:t>
      </w:r>
      <w:r w:rsidR="0046448F">
        <w:rPr>
          <w:lang w:val="en-GB"/>
        </w:rPr>
        <w:t xml:space="preserve">that are </w:t>
      </w:r>
      <w:r w:rsidR="000F3370" w:rsidRPr="008F7558">
        <w:rPr>
          <w:lang w:val="en-GB"/>
        </w:rPr>
        <w:t>essential for the effective prevention of torture and ill-treatment.</w:t>
      </w:r>
    </w:p>
    <w:p w:rsidR="000F3370" w:rsidRPr="008F7558" w:rsidRDefault="000F3370" w:rsidP="005502BF">
      <w:pPr>
        <w:pStyle w:val="HChG"/>
        <w:rPr>
          <w:lang w:val="en-GB"/>
        </w:rPr>
      </w:pPr>
      <w:r w:rsidRPr="008F7558">
        <w:rPr>
          <w:lang w:val="en-GB"/>
        </w:rPr>
        <w:tab/>
        <w:t>III.</w:t>
      </w:r>
      <w:r w:rsidRPr="008F7558">
        <w:rPr>
          <w:lang w:val="en-GB"/>
        </w:rPr>
        <w:tab/>
        <w:t>Engagement with other bodies in the field of torture prevention</w:t>
      </w:r>
    </w:p>
    <w:p w:rsidR="000F3370" w:rsidRPr="008F7558" w:rsidRDefault="000F3370" w:rsidP="005502BF">
      <w:pPr>
        <w:pStyle w:val="H1G"/>
      </w:pPr>
      <w:r w:rsidRPr="008F7558">
        <w:tab/>
        <w:t>A.</w:t>
      </w:r>
      <w:r w:rsidRPr="008F7558">
        <w:tab/>
        <w:t>International cooperation</w:t>
      </w:r>
    </w:p>
    <w:p w:rsidR="000F3370" w:rsidRPr="008F7558" w:rsidRDefault="000F3370" w:rsidP="005502BF">
      <w:pPr>
        <w:pStyle w:val="H23G"/>
      </w:pPr>
      <w:r w:rsidRPr="008F7558">
        <w:tab/>
        <w:t>1.</w:t>
      </w:r>
      <w:r w:rsidRPr="008F7558">
        <w:tab/>
        <w:t>Cooperation with other United Nations bodies</w:t>
      </w:r>
    </w:p>
    <w:p w:rsidR="000F3370" w:rsidRPr="008F7558" w:rsidRDefault="00CE1B95" w:rsidP="00CE1B95">
      <w:pPr>
        <w:pStyle w:val="SingleTxtG"/>
        <w:tabs>
          <w:tab w:val="left" w:pos="1701"/>
        </w:tabs>
        <w:rPr>
          <w:lang w:val="en-GB"/>
        </w:rPr>
      </w:pPr>
      <w:r w:rsidRPr="008F7558">
        <w:rPr>
          <w:bCs/>
          <w:lang w:val="en-GB"/>
        </w:rPr>
        <w:t>33.</w:t>
      </w:r>
      <w:r w:rsidRPr="008F7558">
        <w:rPr>
          <w:bCs/>
          <w:lang w:val="en-GB"/>
        </w:rPr>
        <w:tab/>
      </w:r>
      <w:r w:rsidR="000F3370" w:rsidRPr="008F7558">
        <w:rPr>
          <w:lang w:val="en-GB"/>
        </w:rPr>
        <w:t xml:space="preserve">As provided for </w:t>
      </w:r>
      <w:r w:rsidR="0046448F">
        <w:rPr>
          <w:lang w:val="en-GB"/>
        </w:rPr>
        <w:t>under</w:t>
      </w:r>
      <w:r w:rsidR="000F3370" w:rsidRPr="008F7558">
        <w:rPr>
          <w:lang w:val="en-GB"/>
        </w:rPr>
        <w:t xml:space="preserve"> </w:t>
      </w:r>
      <w:r w:rsidR="008F7558">
        <w:rPr>
          <w:rStyle w:val="SingleTxtGChar"/>
          <w:lang w:val="en-GB"/>
        </w:rPr>
        <w:t>the Optional Protocol</w:t>
      </w:r>
      <w:r w:rsidR="000F3370" w:rsidRPr="008F7558">
        <w:rPr>
          <w:lang w:val="en-GB"/>
        </w:rPr>
        <w:t xml:space="preserve">, the </w:t>
      </w:r>
      <w:r w:rsidR="003E3E0D" w:rsidRPr="008F7558">
        <w:rPr>
          <w:lang w:val="en-GB"/>
        </w:rPr>
        <w:t xml:space="preserve">Chairperson </w:t>
      </w:r>
      <w:r w:rsidR="003E3E0D">
        <w:rPr>
          <w:lang w:val="en-GB"/>
        </w:rPr>
        <w:t xml:space="preserve">of the </w:t>
      </w:r>
      <w:r w:rsidR="0066679B">
        <w:rPr>
          <w:lang w:val="en-GB"/>
        </w:rPr>
        <w:t>Subcommittee</w:t>
      </w:r>
      <w:r w:rsidR="000F3370" w:rsidRPr="008F7558">
        <w:rPr>
          <w:lang w:val="en-GB"/>
        </w:rPr>
        <w:t xml:space="preserve"> presented the sixth annual report of the Subcommittee (CAT/C/50/2) to the Committee against Torture at </w:t>
      </w:r>
      <w:r w:rsidR="004E4320">
        <w:rPr>
          <w:lang w:val="en-GB"/>
        </w:rPr>
        <w:t>the Committee’s</w:t>
      </w:r>
      <w:r w:rsidR="000F3370" w:rsidRPr="008F7558">
        <w:rPr>
          <w:lang w:val="en-GB"/>
        </w:rPr>
        <w:t xml:space="preserve"> plenary meeting on 16 May 2013. The Subcommittee and the Committee also took advantage of their simultaneous sessions in </w:t>
      </w:r>
      <w:smartTag w:uri="urn:schemas-microsoft-com:office:smarttags" w:element="place">
        <w:smartTag w:uri="urn:schemas-microsoft-com:office:smarttags" w:element="City">
          <w:r w:rsidR="000F3370" w:rsidRPr="008F7558">
            <w:rPr>
              <w:lang w:val="en-GB"/>
            </w:rPr>
            <w:t>Geneva</w:t>
          </w:r>
        </w:smartTag>
      </w:smartTag>
      <w:r w:rsidR="000F3370" w:rsidRPr="008F7558">
        <w:rPr>
          <w:lang w:val="en-GB"/>
        </w:rPr>
        <w:t xml:space="preserve"> in November 2013 to discuss a range of issues, both substantive and procedural, that are of mutual concern.</w:t>
      </w:r>
    </w:p>
    <w:p w:rsidR="000F3370" w:rsidRPr="008F7558" w:rsidRDefault="00CE1B95" w:rsidP="00CE1B95">
      <w:pPr>
        <w:pStyle w:val="SingleTxtG"/>
        <w:tabs>
          <w:tab w:val="left" w:pos="1701"/>
        </w:tabs>
        <w:rPr>
          <w:lang w:val="en-GB"/>
        </w:rPr>
      </w:pPr>
      <w:r w:rsidRPr="008F7558">
        <w:rPr>
          <w:bCs/>
          <w:lang w:val="en-GB"/>
        </w:rPr>
        <w:t>34.</w:t>
      </w:r>
      <w:r w:rsidRPr="008F7558">
        <w:rPr>
          <w:bCs/>
          <w:lang w:val="en-GB"/>
        </w:rPr>
        <w:tab/>
      </w:r>
      <w:r w:rsidR="000F3370" w:rsidRPr="008F7558">
        <w:rPr>
          <w:lang w:val="en-GB"/>
        </w:rPr>
        <w:t xml:space="preserve">In conformity with General Assembly resolution 67/161, the </w:t>
      </w:r>
      <w:r w:rsidR="0066679B">
        <w:rPr>
          <w:lang w:val="en-GB"/>
        </w:rPr>
        <w:t>Subcommittee</w:t>
      </w:r>
      <w:r w:rsidR="000F3370" w:rsidRPr="008F7558">
        <w:rPr>
          <w:lang w:val="en-GB"/>
        </w:rPr>
        <w:t xml:space="preserve"> Chairperson presented the sixth annual report of the Subcommittee to the General Assembly at its sixty-eighth session</w:t>
      </w:r>
      <w:r w:rsidR="004E4320">
        <w:rPr>
          <w:lang w:val="en-GB"/>
        </w:rPr>
        <w:t>,</w:t>
      </w:r>
      <w:r w:rsidR="000F3370" w:rsidRPr="008F7558">
        <w:rPr>
          <w:lang w:val="en-GB"/>
        </w:rPr>
        <w:t xml:space="preserve"> on 22 October 2013. Th</w:t>
      </w:r>
      <w:r w:rsidR="0046448F">
        <w:rPr>
          <w:lang w:val="en-GB"/>
        </w:rPr>
        <w:t>at</w:t>
      </w:r>
      <w:r w:rsidR="000F3370" w:rsidRPr="008F7558">
        <w:rPr>
          <w:lang w:val="en-GB"/>
        </w:rPr>
        <w:t xml:space="preserve"> event also provided an opportunity for the Chairperson </w:t>
      </w:r>
      <w:r w:rsidR="004E4320">
        <w:rPr>
          <w:lang w:val="en-GB"/>
        </w:rPr>
        <w:t xml:space="preserve">of the Subcommittee </w:t>
      </w:r>
      <w:r w:rsidR="000F3370" w:rsidRPr="008F7558">
        <w:rPr>
          <w:lang w:val="en-GB"/>
        </w:rPr>
        <w:t xml:space="preserve">to meet with the Chairperson of the Committee against Torture and the Special Rapporteur on </w:t>
      </w:r>
      <w:r w:rsidR="00734506">
        <w:t>the question of</w:t>
      </w:r>
      <w:r w:rsidR="00734506" w:rsidRPr="008F7558">
        <w:rPr>
          <w:lang w:val="en-GB"/>
        </w:rPr>
        <w:t xml:space="preserve"> </w:t>
      </w:r>
      <w:r w:rsidR="000F3370" w:rsidRPr="008F7558">
        <w:rPr>
          <w:lang w:val="en-GB"/>
        </w:rPr>
        <w:t>torture, both of whom also addressed the General Assembly.</w:t>
      </w:r>
    </w:p>
    <w:p w:rsidR="000F3370" w:rsidRPr="008F7558" w:rsidRDefault="00CE1B95" w:rsidP="00CE1B95">
      <w:pPr>
        <w:pStyle w:val="SingleTxtG"/>
        <w:tabs>
          <w:tab w:val="left" w:pos="1701"/>
        </w:tabs>
        <w:rPr>
          <w:lang w:val="en-GB"/>
        </w:rPr>
      </w:pPr>
      <w:r w:rsidRPr="008F7558">
        <w:rPr>
          <w:bCs/>
          <w:lang w:val="en-GB"/>
        </w:rPr>
        <w:t>35.</w:t>
      </w:r>
      <w:r w:rsidRPr="008F7558">
        <w:rPr>
          <w:bCs/>
          <w:lang w:val="en-GB"/>
        </w:rPr>
        <w:tab/>
      </w:r>
      <w:r w:rsidR="000F3370" w:rsidRPr="008F7558">
        <w:rPr>
          <w:lang w:val="en-GB"/>
        </w:rPr>
        <w:t xml:space="preserve">The </w:t>
      </w:r>
      <w:r w:rsidR="0066679B">
        <w:rPr>
          <w:lang w:val="en-GB"/>
        </w:rPr>
        <w:t>Subcommittee</w:t>
      </w:r>
      <w:r w:rsidR="000F3370" w:rsidRPr="008F7558">
        <w:rPr>
          <w:lang w:val="en-GB"/>
        </w:rPr>
        <w:t xml:space="preserve"> has continued its active involvement in the annual </w:t>
      </w:r>
      <w:r w:rsidR="00734506">
        <w:rPr>
          <w:lang w:val="en-GB"/>
        </w:rPr>
        <w:t>M</w:t>
      </w:r>
      <w:r w:rsidR="000F3370" w:rsidRPr="008F7558">
        <w:rPr>
          <w:lang w:val="en-GB"/>
        </w:rPr>
        <w:t>eeting of chairpersons of human rights treaty bodies. The Chair</w:t>
      </w:r>
      <w:r w:rsidR="00734506">
        <w:rPr>
          <w:lang w:val="en-GB"/>
        </w:rPr>
        <w:t>person</w:t>
      </w:r>
      <w:r w:rsidR="000F3370" w:rsidRPr="008F7558">
        <w:rPr>
          <w:lang w:val="en-GB"/>
        </w:rPr>
        <w:t xml:space="preserve"> of the </w:t>
      </w:r>
      <w:r w:rsidR="0066679B">
        <w:rPr>
          <w:lang w:val="en-GB"/>
        </w:rPr>
        <w:t>Subcommittee</w:t>
      </w:r>
      <w:r w:rsidR="000F3370" w:rsidRPr="008F7558">
        <w:rPr>
          <w:lang w:val="en-GB"/>
        </w:rPr>
        <w:t xml:space="preserve"> was elected Vice-Chair of the twenty-fifth Meeting, held from 2</w:t>
      </w:r>
      <w:r w:rsidR="009263D4">
        <w:rPr>
          <w:lang w:val="en-GB"/>
        </w:rPr>
        <w:t>0</w:t>
      </w:r>
      <w:r w:rsidR="000F3370" w:rsidRPr="008F7558">
        <w:rPr>
          <w:lang w:val="en-GB"/>
        </w:rPr>
        <w:t xml:space="preserve"> to 2</w:t>
      </w:r>
      <w:r w:rsidR="009263D4">
        <w:rPr>
          <w:lang w:val="en-GB"/>
        </w:rPr>
        <w:t>4</w:t>
      </w:r>
      <w:r w:rsidR="000F3370" w:rsidRPr="008F7558">
        <w:rPr>
          <w:lang w:val="en-GB"/>
        </w:rPr>
        <w:t xml:space="preserve"> May 2013 in </w:t>
      </w:r>
      <w:smartTag w:uri="urn:schemas-microsoft-com:office:smarttags" w:element="place">
        <w:smartTag w:uri="urn:schemas-microsoft-com:office:smarttags" w:element="State">
          <w:r w:rsidR="000F3370" w:rsidRPr="008F7558">
            <w:rPr>
              <w:lang w:val="en-GB"/>
            </w:rPr>
            <w:t>New York</w:t>
          </w:r>
        </w:smartTag>
      </w:smartTag>
      <w:r w:rsidR="000F3370" w:rsidRPr="008F7558">
        <w:rPr>
          <w:lang w:val="en-GB"/>
        </w:rPr>
        <w:t xml:space="preserve">. </w:t>
      </w:r>
      <w:r w:rsidR="00F16FB0">
        <w:t xml:space="preserve">As indicated in its </w:t>
      </w:r>
      <w:r w:rsidR="00F16FB0" w:rsidRPr="008F7558">
        <w:rPr>
          <w:lang w:val="en-GB"/>
        </w:rPr>
        <w:t>sixth annual report</w:t>
      </w:r>
      <w:r w:rsidR="000F3370" w:rsidRPr="008F7558">
        <w:rPr>
          <w:lang w:val="en-GB"/>
        </w:rPr>
        <w:t xml:space="preserve">, the </w:t>
      </w:r>
      <w:r w:rsidR="0066679B">
        <w:rPr>
          <w:lang w:val="en-GB"/>
        </w:rPr>
        <w:t>Subcommittee</w:t>
      </w:r>
      <w:r w:rsidR="000F3370" w:rsidRPr="008F7558">
        <w:rPr>
          <w:lang w:val="en-GB"/>
        </w:rPr>
        <w:t xml:space="preserve"> endorsed the </w:t>
      </w:r>
      <w:r w:rsidR="004E4320">
        <w:rPr>
          <w:lang w:val="en-GB"/>
        </w:rPr>
        <w:t>g</w:t>
      </w:r>
      <w:r w:rsidR="000F3370" w:rsidRPr="008F7558">
        <w:rPr>
          <w:lang w:val="en-GB"/>
        </w:rPr>
        <w:t xml:space="preserve">uidelines on </w:t>
      </w:r>
      <w:r w:rsidR="00E24947">
        <w:rPr>
          <w:lang w:val="en-GB"/>
        </w:rPr>
        <w:t xml:space="preserve">the </w:t>
      </w:r>
      <w:r w:rsidR="000F3370" w:rsidRPr="008F7558">
        <w:rPr>
          <w:lang w:val="en-GB"/>
        </w:rPr>
        <w:t>independence and impartiality of members of the human rights treaty bodies (</w:t>
      </w:r>
      <w:r w:rsidR="004E4320">
        <w:rPr>
          <w:lang w:val="en-GB"/>
        </w:rPr>
        <w:t xml:space="preserve">the </w:t>
      </w:r>
      <w:smartTag w:uri="urn:schemas-microsoft-com:office:smarttags" w:element="place">
        <w:smartTag w:uri="urn:schemas-microsoft-com:office:smarttags" w:element="City">
          <w:r w:rsidR="000F3370" w:rsidRPr="008F7558">
            <w:rPr>
              <w:lang w:val="en-GB"/>
            </w:rPr>
            <w:t>Addis Ababa</w:t>
          </w:r>
        </w:smartTag>
      </w:smartTag>
      <w:r w:rsidR="000F3370" w:rsidRPr="008F7558">
        <w:rPr>
          <w:lang w:val="en-GB"/>
        </w:rPr>
        <w:t xml:space="preserve"> guidelines) and adapted its rules of procedure to ensure they are in full conformity with the</w:t>
      </w:r>
      <w:r w:rsidR="00E24947">
        <w:rPr>
          <w:lang w:val="en-GB"/>
        </w:rPr>
        <w:t xml:space="preserve"> guidelines</w:t>
      </w:r>
      <w:r w:rsidR="000F3370" w:rsidRPr="008F7558">
        <w:rPr>
          <w:lang w:val="en-GB"/>
        </w:rPr>
        <w:t>. It also adopted a statement on the treaty body strengthening process</w:t>
      </w:r>
      <w:r w:rsidR="00CD7BE7">
        <w:rPr>
          <w:lang w:val="en-GB"/>
        </w:rPr>
        <w:t>, which is</w:t>
      </w:r>
      <w:r w:rsidR="000F3370" w:rsidRPr="008F7558">
        <w:rPr>
          <w:lang w:val="en-GB"/>
        </w:rPr>
        <w:t xml:space="preserve"> available on the Subcommittee website. It also participated in numerous other OHCHR activities (see </w:t>
      </w:r>
      <w:r w:rsidR="00E24947">
        <w:rPr>
          <w:lang w:val="en-GB"/>
        </w:rPr>
        <w:t>sect.</w:t>
      </w:r>
      <w:r w:rsidR="000F3370" w:rsidRPr="008F7558">
        <w:rPr>
          <w:lang w:val="en-GB"/>
        </w:rPr>
        <w:t xml:space="preserve"> II</w:t>
      </w:r>
      <w:r w:rsidR="004E4320">
        <w:rPr>
          <w:lang w:val="en-GB"/>
        </w:rPr>
        <w:t>.</w:t>
      </w:r>
      <w:r w:rsidR="00CD7BE7">
        <w:rPr>
          <w:lang w:val="en-GB"/>
        </w:rPr>
        <w:t xml:space="preserve"> </w:t>
      </w:r>
      <w:r w:rsidR="000F3370" w:rsidRPr="008F7558">
        <w:rPr>
          <w:lang w:val="en-GB"/>
        </w:rPr>
        <w:t>E above).</w:t>
      </w:r>
    </w:p>
    <w:p w:rsidR="000F3370" w:rsidRPr="008F7558" w:rsidRDefault="00CE1B95" w:rsidP="00CE1B95">
      <w:pPr>
        <w:pStyle w:val="SingleTxtG"/>
        <w:tabs>
          <w:tab w:val="left" w:pos="1701"/>
        </w:tabs>
        <w:rPr>
          <w:lang w:val="en-GB"/>
        </w:rPr>
      </w:pPr>
      <w:r w:rsidRPr="008F7558">
        <w:rPr>
          <w:bCs/>
          <w:lang w:val="en-GB"/>
        </w:rPr>
        <w:t>36.</w:t>
      </w:r>
      <w:r w:rsidRPr="008F7558">
        <w:rPr>
          <w:bCs/>
          <w:lang w:val="en-GB"/>
        </w:rPr>
        <w:tab/>
      </w:r>
      <w:r w:rsidR="000F3370" w:rsidRPr="008F7558">
        <w:rPr>
          <w:lang w:val="en-GB"/>
        </w:rPr>
        <w:t xml:space="preserve">The </w:t>
      </w:r>
      <w:r w:rsidR="0066679B">
        <w:rPr>
          <w:lang w:val="en-GB"/>
        </w:rPr>
        <w:t>Subcommittee</w:t>
      </w:r>
      <w:r w:rsidR="000F3370" w:rsidRPr="008F7558">
        <w:rPr>
          <w:lang w:val="en-GB"/>
        </w:rPr>
        <w:t xml:space="preserve"> continued its cooperation with the Special Rapporteur on </w:t>
      </w:r>
      <w:r w:rsidR="009B051B">
        <w:t>the question of</w:t>
      </w:r>
      <w:r w:rsidR="009B051B" w:rsidRPr="008F7558">
        <w:rPr>
          <w:lang w:val="en-GB"/>
        </w:rPr>
        <w:t xml:space="preserve"> </w:t>
      </w:r>
      <w:r w:rsidR="009B051B">
        <w:rPr>
          <w:lang w:val="en-GB"/>
        </w:rPr>
        <w:t>t</w:t>
      </w:r>
      <w:r w:rsidR="000F3370" w:rsidRPr="008F7558">
        <w:rPr>
          <w:lang w:val="en-GB"/>
        </w:rPr>
        <w:t>orture and joined him, along with the Committee against Torture and the Board of Trustees of the United Nations Voluntary Fund for Victims of Torture, in issuing a statement on the occasion of the International Day in Support of Victims of Torture</w:t>
      </w:r>
      <w:r w:rsidR="009B051B">
        <w:rPr>
          <w:lang w:val="en-GB"/>
        </w:rPr>
        <w:t xml:space="preserve"> on</w:t>
      </w:r>
      <w:r w:rsidR="000F3370" w:rsidRPr="008F7558">
        <w:rPr>
          <w:lang w:val="en-GB"/>
        </w:rPr>
        <w:t xml:space="preserve"> 26 June 2013. </w:t>
      </w:r>
      <w:r w:rsidR="009B051B" w:rsidRPr="008F7558">
        <w:rPr>
          <w:lang w:val="en-GB"/>
        </w:rPr>
        <w:t xml:space="preserve">The </w:t>
      </w:r>
      <w:r w:rsidR="009B051B">
        <w:rPr>
          <w:lang w:val="en-GB"/>
        </w:rPr>
        <w:t>Subcommittee</w:t>
      </w:r>
      <w:r w:rsidR="009B051B" w:rsidRPr="008F7558">
        <w:rPr>
          <w:lang w:val="en-GB"/>
        </w:rPr>
        <w:t xml:space="preserve"> </w:t>
      </w:r>
      <w:r w:rsidR="000F3370" w:rsidRPr="008F7558">
        <w:rPr>
          <w:lang w:val="en-GB"/>
        </w:rPr>
        <w:t xml:space="preserve">was also delighted to meet with both the Special Rapporteur and the </w:t>
      </w:r>
      <w:r w:rsidR="009B051B" w:rsidRPr="008F7558">
        <w:rPr>
          <w:lang w:val="en-GB"/>
        </w:rPr>
        <w:t xml:space="preserve">Committee against Torture </w:t>
      </w:r>
      <w:r w:rsidR="000F3370" w:rsidRPr="008F7558">
        <w:rPr>
          <w:lang w:val="en-GB"/>
        </w:rPr>
        <w:t xml:space="preserve">in </w:t>
      </w:r>
      <w:r w:rsidR="004E4320">
        <w:rPr>
          <w:lang w:val="en-GB"/>
        </w:rPr>
        <w:t xml:space="preserve">a </w:t>
      </w:r>
      <w:r w:rsidR="000F3370" w:rsidRPr="008F7558">
        <w:rPr>
          <w:lang w:val="en-GB"/>
        </w:rPr>
        <w:t xml:space="preserve">public session during its </w:t>
      </w:r>
      <w:r w:rsidR="00380FBD">
        <w:rPr>
          <w:lang w:val="en-GB"/>
        </w:rPr>
        <w:t>twenty-first</w:t>
      </w:r>
      <w:r w:rsidR="000F3370" w:rsidRPr="008F7558">
        <w:rPr>
          <w:lang w:val="en-GB"/>
        </w:rPr>
        <w:t xml:space="preserve"> session. </w:t>
      </w:r>
      <w:r w:rsidR="009B051B">
        <w:rPr>
          <w:lang w:val="en-GB"/>
        </w:rPr>
        <w:t>Also during</w:t>
      </w:r>
      <w:r w:rsidR="009B051B" w:rsidRPr="008F7558">
        <w:rPr>
          <w:lang w:val="en-GB"/>
        </w:rPr>
        <w:t xml:space="preserve"> its </w:t>
      </w:r>
      <w:r w:rsidR="009B051B">
        <w:rPr>
          <w:lang w:val="en-GB"/>
        </w:rPr>
        <w:t>twenty-first</w:t>
      </w:r>
      <w:r w:rsidR="009B051B" w:rsidRPr="008F7558">
        <w:rPr>
          <w:lang w:val="en-GB"/>
        </w:rPr>
        <w:t xml:space="preserve"> session</w:t>
      </w:r>
      <w:r w:rsidR="009B051B">
        <w:rPr>
          <w:lang w:val="en-GB"/>
        </w:rPr>
        <w:t>, t</w:t>
      </w:r>
      <w:r w:rsidR="000F3370" w:rsidRPr="008F7558">
        <w:rPr>
          <w:lang w:val="en-GB"/>
        </w:rPr>
        <w:t xml:space="preserve">he </w:t>
      </w:r>
      <w:r w:rsidR="0066679B">
        <w:rPr>
          <w:lang w:val="en-GB"/>
        </w:rPr>
        <w:t>Subcommittee</w:t>
      </w:r>
      <w:r w:rsidR="000F3370" w:rsidRPr="008F7558">
        <w:rPr>
          <w:lang w:val="en-GB"/>
        </w:rPr>
        <w:t xml:space="preserve"> held its first meeting with the Working Group on Arbitrary Detention.</w:t>
      </w:r>
    </w:p>
    <w:p w:rsidR="000F3370" w:rsidRPr="008F7558" w:rsidRDefault="00CE1B95" w:rsidP="00CE1B95">
      <w:pPr>
        <w:pStyle w:val="SingleTxtG"/>
        <w:tabs>
          <w:tab w:val="left" w:pos="1701"/>
        </w:tabs>
        <w:rPr>
          <w:lang w:val="en-GB"/>
        </w:rPr>
      </w:pPr>
      <w:r w:rsidRPr="008F7558">
        <w:rPr>
          <w:bCs/>
          <w:lang w:val="en-GB"/>
        </w:rPr>
        <w:t>37.</w:t>
      </w:r>
      <w:r w:rsidRPr="008F7558">
        <w:rPr>
          <w:bCs/>
          <w:lang w:val="en-GB"/>
        </w:rPr>
        <w:tab/>
      </w:r>
      <w:r w:rsidR="000F3370" w:rsidRPr="008F7558">
        <w:rPr>
          <w:lang w:val="en-GB"/>
        </w:rPr>
        <w:t xml:space="preserve">The </w:t>
      </w:r>
      <w:r w:rsidR="0066679B">
        <w:rPr>
          <w:lang w:val="en-GB"/>
        </w:rPr>
        <w:t>Subcommittee</w:t>
      </w:r>
      <w:r w:rsidR="000F3370" w:rsidRPr="008F7558">
        <w:rPr>
          <w:lang w:val="en-GB"/>
        </w:rPr>
        <w:t xml:space="preserve"> continued its cooperation with the </w:t>
      </w:r>
      <w:r w:rsidR="009B051B" w:rsidRPr="00936634">
        <w:t>United Nations High Commissioner for Refugees, the World Health Organization and the United Nations Office on Drugs and Crime</w:t>
      </w:r>
      <w:r w:rsidR="000F3370" w:rsidRPr="008F7558">
        <w:rPr>
          <w:lang w:val="en-GB"/>
        </w:rPr>
        <w:t>.</w:t>
      </w:r>
    </w:p>
    <w:p w:rsidR="000F3370" w:rsidRPr="008F7558" w:rsidRDefault="000F3370" w:rsidP="00171BBE">
      <w:pPr>
        <w:pStyle w:val="H23G"/>
      </w:pPr>
      <w:r w:rsidRPr="008F7558">
        <w:tab/>
        <w:t>2.</w:t>
      </w:r>
      <w:r w:rsidRPr="008F7558">
        <w:tab/>
        <w:t>Cooperation with other relevant international organizations</w:t>
      </w:r>
    </w:p>
    <w:p w:rsidR="000F3370" w:rsidRPr="008F7558" w:rsidRDefault="00CE1B95" w:rsidP="00CE1B95">
      <w:pPr>
        <w:pStyle w:val="SingleTxtG"/>
        <w:tabs>
          <w:tab w:val="left" w:pos="1701"/>
        </w:tabs>
        <w:rPr>
          <w:lang w:val="en-GB"/>
        </w:rPr>
      </w:pPr>
      <w:r w:rsidRPr="008F7558">
        <w:rPr>
          <w:bCs/>
          <w:lang w:val="en-GB"/>
        </w:rPr>
        <w:t>38.</w:t>
      </w:r>
      <w:r w:rsidRPr="008F7558">
        <w:rPr>
          <w:bCs/>
          <w:lang w:val="en-GB"/>
        </w:rPr>
        <w:tab/>
      </w:r>
      <w:r w:rsidR="005502BF" w:rsidRPr="008F7558">
        <w:rPr>
          <w:lang w:val="en-GB"/>
        </w:rPr>
        <w:t>T</w:t>
      </w:r>
      <w:r w:rsidR="000F3370" w:rsidRPr="008F7558">
        <w:rPr>
          <w:lang w:val="en-GB"/>
        </w:rPr>
        <w:t xml:space="preserve">he </w:t>
      </w:r>
      <w:r w:rsidR="0066679B">
        <w:rPr>
          <w:lang w:val="en-GB"/>
        </w:rPr>
        <w:t>Subcommittee</w:t>
      </w:r>
      <w:r w:rsidR="000F3370" w:rsidRPr="008F7558">
        <w:rPr>
          <w:lang w:val="en-GB"/>
        </w:rPr>
        <w:t xml:space="preserve"> continued its cooperation with the International Committee of the Red Cross, particularly in the context of its field visits.</w:t>
      </w:r>
    </w:p>
    <w:p w:rsidR="000F3370" w:rsidRPr="008F7558" w:rsidRDefault="00CE1B95" w:rsidP="00CE1B95">
      <w:pPr>
        <w:pStyle w:val="SingleTxtG"/>
        <w:tabs>
          <w:tab w:val="left" w:pos="1701"/>
        </w:tabs>
        <w:rPr>
          <w:lang w:val="en-GB"/>
        </w:rPr>
      </w:pPr>
      <w:r w:rsidRPr="008F7558">
        <w:rPr>
          <w:bCs/>
          <w:lang w:val="en-GB"/>
        </w:rPr>
        <w:t>39.</w:t>
      </w:r>
      <w:r w:rsidRPr="008F7558">
        <w:rPr>
          <w:bCs/>
          <w:lang w:val="en-GB"/>
        </w:rPr>
        <w:tab/>
      </w:r>
      <w:r w:rsidR="000F3370" w:rsidRPr="008F7558">
        <w:rPr>
          <w:lang w:val="en-GB"/>
        </w:rPr>
        <w:t xml:space="preserve">The </w:t>
      </w:r>
      <w:r w:rsidR="0066679B">
        <w:rPr>
          <w:lang w:val="en-GB"/>
        </w:rPr>
        <w:t>Subcommittee</w:t>
      </w:r>
      <w:r w:rsidR="000F3370" w:rsidRPr="008F7558">
        <w:rPr>
          <w:lang w:val="en-GB"/>
        </w:rPr>
        <w:t xml:space="preserve"> is pleased to highlight </w:t>
      </w:r>
      <w:r w:rsidR="00D36BF6">
        <w:rPr>
          <w:lang w:val="en-GB"/>
        </w:rPr>
        <w:t xml:space="preserve">the fact </w:t>
      </w:r>
      <w:r w:rsidR="000F3370" w:rsidRPr="008F7558">
        <w:rPr>
          <w:lang w:val="en-GB"/>
        </w:rPr>
        <w:t xml:space="preserve">that, during the reporting period, the process of cooperation with the </w:t>
      </w:r>
      <w:r w:rsidR="00D36BF6" w:rsidRPr="004C3470">
        <w:rPr>
          <w:spacing w:val="-2"/>
        </w:rPr>
        <w:t xml:space="preserve">International Organization of la </w:t>
      </w:r>
      <w:proofErr w:type="spellStart"/>
      <w:r w:rsidR="00D36BF6" w:rsidRPr="004C3470">
        <w:rPr>
          <w:spacing w:val="-2"/>
        </w:rPr>
        <w:t>Francophonie</w:t>
      </w:r>
      <w:proofErr w:type="spellEnd"/>
      <w:r w:rsidR="00D36BF6" w:rsidRPr="004C3470">
        <w:rPr>
          <w:spacing w:val="-2"/>
        </w:rPr>
        <w:t xml:space="preserve"> </w:t>
      </w:r>
      <w:r w:rsidR="000F3370" w:rsidRPr="008F7558">
        <w:rPr>
          <w:lang w:val="en-GB"/>
        </w:rPr>
        <w:t>(OIF) resulted in a joint OHCHR-</w:t>
      </w:r>
      <w:r w:rsidR="0066679B">
        <w:rPr>
          <w:lang w:val="en-GB"/>
        </w:rPr>
        <w:t>Subcommittee</w:t>
      </w:r>
      <w:r w:rsidR="000F3370" w:rsidRPr="008F7558">
        <w:rPr>
          <w:lang w:val="en-GB"/>
        </w:rPr>
        <w:t xml:space="preserve">-OIF </w:t>
      </w:r>
      <w:r w:rsidR="00D36BF6">
        <w:rPr>
          <w:lang w:val="en-GB"/>
        </w:rPr>
        <w:t>p</w:t>
      </w:r>
      <w:r w:rsidR="000F3370" w:rsidRPr="008F7558">
        <w:rPr>
          <w:lang w:val="en-GB"/>
        </w:rPr>
        <w:t xml:space="preserve">roject </w:t>
      </w:r>
      <w:r w:rsidR="00D36BF6">
        <w:rPr>
          <w:lang w:val="en-GB"/>
        </w:rPr>
        <w:t>to provide s</w:t>
      </w:r>
      <w:r w:rsidR="000F3370" w:rsidRPr="008F7558">
        <w:rPr>
          <w:lang w:val="en-GB"/>
        </w:rPr>
        <w:t xml:space="preserve">upport </w:t>
      </w:r>
      <w:r w:rsidR="00D36BF6">
        <w:rPr>
          <w:lang w:val="en-GB"/>
        </w:rPr>
        <w:t>for</w:t>
      </w:r>
      <w:r w:rsidR="000F3370" w:rsidRPr="008F7558">
        <w:rPr>
          <w:lang w:val="en-GB"/>
        </w:rPr>
        <w:t xml:space="preserve"> the activities of the </w:t>
      </w:r>
      <w:r w:rsidR="0066679B">
        <w:rPr>
          <w:lang w:val="en-GB"/>
        </w:rPr>
        <w:t>Subcommittee</w:t>
      </w:r>
      <w:r w:rsidR="000F3370" w:rsidRPr="008F7558">
        <w:rPr>
          <w:lang w:val="en-GB"/>
        </w:rPr>
        <w:t xml:space="preserve"> for the implementation of the Optional Protocol in States parties which are members of OIF.</w:t>
      </w:r>
      <w:r w:rsidR="001306EB" w:rsidRPr="008F7558">
        <w:rPr>
          <w:lang w:val="en-GB"/>
        </w:rPr>
        <w:t xml:space="preserve"> </w:t>
      </w:r>
      <w:r w:rsidR="000F3370" w:rsidRPr="008F7558">
        <w:rPr>
          <w:lang w:val="en-GB"/>
        </w:rPr>
        <w:t xml:space="preserve">The main objectives of the </w:t>
      </w:r>
      <w:r w:rsidR="00B6053D">
        <w:rPr>
          <w:lang w:val="en-GB"/>
        </w:rPr>
        <w:t>p</w:t>
      </w:r>
      <w:r w:rsidR="000F3370" w:rsidRPr="008F7558">
        <w:rPr>
          <w:lang w:val="en-GB"/>
        </w:rPr>
        <w:t xml:space="preserve">roject are to assist </w:t>
      </w:r>
      <w:r w:rsidR="004E4320">
        <w:rPr>
          <w:lang w:val="en-GB"/>
        </w:rPr>
        <w:t>f</w:t>
      </w:r>
      <w:r w:rsidR="000F3370" w:rsidRPr="008F7558">
        <w:rPr>
          <w:lang w:val="en-GB"/>
        </w:rPr>
        <w:t xml:space="preserve">rancophone African States parties in the implementation of their </w:t>
      </w:r>
      <w:r w:rsidR="008F7558">
        <w:rPr>
          <w:rStyle w:val="SingleTxtGChar"/>
          <w:lang w:val="en-GB"/>
        </w:rPr>
        <w:t>Optional Protocol</w:t>
      </w:r>
      <w:r w:rsidR="000F3370" w:rsidRPr="008F7558">
        <w:rPr>
          <w:lang w:val="en-GB"/>
        </w:rPr>
        <w:t xml:space="preserve"> obligations, in particular the </w:t>
      </w:r>
      <w:r w:rsidR="004E4320" w:rsidRPr="008F7558">
        <w:rPr>
          <w:lang w:val="en-GB"/>
        </w:rPr>
        <w:t xml:space="preserve">designation and </w:t>
      </w:r>
      <w:r w:rsidR="000F3370" w:rsidRPr="008F7558">
        <w:rPr>
          <w:lang w:val="en-GB"/>
        </w:rPr>
        <w:t>establishment of NPMs.</w:t>
      </w:r>
    </w:p>
    <w:p w:rsidR="000F3370" w:rsidRPr="008F7558" w:rsidRDefault="000F3370" w:rsidP="005502BF">
      <w:pPr>
        <w:pStyle w:val="H1G"/>
      </w:pPr>
      <w:r w:rsidRPr="008F7558">
        <w:tab/>
        <w:t>B.</w:t>
      </w:r>
      <w:r w:rsidRPr="008F7558">
        <w:tab/>
        <w:t>Regional cooperation</w:t>
      </w:r>
    </w:p>
    <w:p w:rsidR="000F3370" w:rsidRPr="008F7558" w:rsidRDefault="00CE1B95" w:rsidP="00CE1B95">
      <w:pPr>
        <w:pStyle w:val="SingleTxtG"/>
        <w:tabs>
          <w:tab w:val="left" w:pos="1701"/>
        </w:tabs>
        <w:rPr>
          <w:lang w:val="en-GB"/>
        </w:rPr>
      </w:pPr>
      <w:r w:rsidRPr="008F7558">
        <w:rPr>
          <w:bCs/>
          <w:lang w:val="en-GB"/>
        </w:rPr>
        <w:t>40.</w:t>
      </w:r>
      <w:r w:rsidRPr="008F7558">
        <w:rPr>
          <w:bCs/>
          <w:lang w:val="en-GB"/>
        </w:rPr>
        <w:tab/>
      </w:r>
      <w:r w:rsidR="000F3370" w:rsidRPr="008F7558">
        <w:rPr>
          <w:lang w:val="en-GB"/>
        </w:rPr>
        <w:t xml:space="preserve">Through </w:t>
      </w:r>
      <w:r w:rsidR="004E4320">
        <w:rPr>
          <w:lang w:val="en-GB"/>
        </w:rPr>
        <w:t>the</w:t>
      </w:r>
      <w:r w:rsidR="000F3370" w:rsidRPr="008F7558">
        <w:rPr>
          <w:lang w:val="en-GB"/>
        </w:rPr>
        <w:t xml:space="preserve"> </w:t>
      </w:r>
      <w:r w:rsidR="00B6053D">
        <w:rPr>
          <w:lang w:val="en-GB"/>
        </w:rPr>
        <w:t>h</w:t>
      </w:r>
      <w:r w:rsidR="000F3370" w:rsidRPr="008F7558">
        <w:rPr>
          <w:lang w:val="en-GB"/>
        </w:rPr>
        <w:t xml:space="preserve">eads of </w:t>
      </w:r>
      <w:r w:rsidR="004E4320">
        <w:rPr>
          <w:lang w:val="en-GB"/>
        </w:rPr>
        <w:t xml:space="preserve">its </w:t>
      </w:r>
      <w:r w:rsidR="00B6053D">
        <w:rPr>
          <w:lang w:val="en-GB"/>
        </w:rPr>
        <w:t>r</w:t>
      </w:r>
      <w:r w:rsidR="000F3370" w:rsidRPr="008F7558">
        <w:rPr>
          <w:lang w:val="en-GB"/>
        </w:rPr>
        <w:t xml:space="preserve">egional </w:t>
      </w:r>
      <w:r w:rsidR="00B6053D">
        <w:rPr>
          <w:lang w:val="en-GB"/>
        </w:rPr>
        <w:t>t</w:t>
      </w:r>
      <w:r w:rsidR="000F3370" w:rsidRPr="008F7558">
        <w:rPr>
          <w:lang w:val="en-GB"/>
        </w:rPr>
        <w:t xml:space="preserve">eams, the </w:t>
      </w:r>
      <w:r w:rsidR="0066679B">
        <w:rPr>
          <w:lang w:val="en-GB"/>
        </w:rPr>
        <w:t>Subcommittee</w:t>
      </w:r>
      <w:r w:rsidR="000F3370" w:rsidRPr="008F7558">
        <w:rPr>
          <w:lang w:val="en-GB"/>
        </w:rPr>
        <w:t xml:space="preserve"> continued its cooperation with other partners in the field of torture prevention, including the African Commission on Human and Peoples’ Rights, the Inter-American Commission on Human Rights, the Council of Europe, the European Committee for the Prevention of Torture and Inhuman or Degrading Treatment or Punishment and the European Commission. During its </w:t>
      </w:r>
      <w:r w:rsidR="00380FBD">
        <w:rPr>
          <w:lang w:val="en-GB"/>
        </w:rPr>
        <w:t>twenty-first</w:t>
      </w:r>
      <w:r w:rsidR="001306EB" w:rsidRPr="008F7558">
        <w:rPr>
          <w:lang w:val="en-GB"/>
        </w:rPr>
        <w:t xml:space="preserve"> </w:t>
      </w:r>
      <w:r w:rsidR="000F3370" w:rsidRPr="008F7558">
        <w:rPr>
          <w:lang w:val="en-GB"/>
        </w:rPr>
        <w:t xml:space="preserve">session, the </w:t>
      </w:r>
      <w:r w:rsidR="0066679B">
        <w:rPr>
          <w:lang w:val="en-GB"/>
        </w:rPr>
        <w:t>Subcommittee</w:t>
      </w:r>
      <w:r w:rsidR="000F3370" w:rsidRPr="008F7558">
        <w:rPr>
          <w:lang w:val="en-GB"/>
        </w:rPr>
        <w:t xml:space="preserve"> met with the </w:t>
      </w:r>
      <w:r w:rsidR="00F962D5" w:rsidRPr="008F7558">
        <w:rPr>
          <w:lang w:val="en-GB"/>
        </w:rPr>
        <w:t xml:space="preserve">European Committee </w:t>
      </w:r>
      <w:r w:rsidR="000F3370" w:rsidRPr="008F7558">
        <w:rPr>
          <w:lang w:val="en-GB"/>
        </w:rPr>
        <w:t>to discuss issues of common interest, including the preventive approach to torture and ill-treatment, reprisals, NPMs, their respective working methods and the Standard Minimum Rules for the Treatment of Prisoners.</w:t>
      </w:r>
    </w:p>
    <w:p w:rsidR="000F3370" w:rsidRPr="008F7558" w:rsidRDefault="000F3370" w:rsidP="005502BF">
      <w:pPr>
        <w:pStyle w:val="H1G"/>
      </w:pPr>
      <w:r w:rsidRPr="008F7558">
        <w:tab/>
        <w:t>C.</w:t>
      </w:r>
      <w:r w:rsidRPr="008F7558">
        <w:tab/>
        <w:t>Civil society</w:t>
      </w:r>
    </w:p>
    <w:p w:rsidR="000F3370" w:rsidRPr="008F7558" w:rsidRDefault="00CE1B95" w:rsidP="00CE1B95">
      <w:pPr>
        <w:pStyle w:val="SingleTxtG"/>
        <w:tabs>
          <w:tab w:val="left" w:pos="1701"/>
        </w:tabs>
        <w:rPr>
          <w:lang w:val="en-GB"/>
        </w:rPr>
      </w:pPr>
      <w:r w:rsidRPr="008F7558">
        <w:rPr>
          <w:bCs/>
          <w:lang w:val="en-GB"/>
        </w:rPr>
        <w:t>41.</w:t>
      </w:r>
      <w:r w:rsidRPr="008F7558">
        <w:rPr>
          <w:bCs/>
          <w:lang w:val="en-GB"/>
        </w:rPr>
        <w:tab/>
      </w:r>
      <w:r w:rsidR="000F3370" w:rsidRPr="008F7558">
        <w:rPr>
          <w:lang w:val="en-GB"/>
        </w:rPr>
        <w:t xml:space="preserve">The </w:t>
      </w:r>
      <w:r w:rsidR="0066679B">
        <w:rPr>
          <w:lang w:val="en-GB"/>
        </w:rPr>
        <w:t>Subcommittee</w:t>
      </w:r>
      <w:r w:rsidR="000F3370" w:rsidRPr="008F7558">
        <w:rPr>
          <w:lang w:val="en-GB"/>
        </w:rPr>
        <w:t xml:space="preserve"> has continued to benefit from the support of civil society actors, in particular APT</w:t>
      </w:r>
      <w:r w:rsidR="00F962D5">
        <w:rPr>
          <w:lang w:val="en-GB"/>
        </w:rPr>
        <w:t xml:space="preserve"> and</w:t>
      </w:r>
      <w:r w:rsidR="000F3370" w:rsidRPr="008F7558">
        <w:rPr>
          <w:lang w:val="en-GB"/>
        </w:rPr>
        <w:t xml:space="preserve"> the Optional Protocol Contact Network</w:t>
      </w:r>
      <w:r w:rsidR="00F962D5">
        <w:rPr>
          <w:lang w:val="en-GB"/>
        </w:rPr>
        <w:t>,</w:t>
      </w:r>
      <w:r w:rsidR="00F16FB0" w:rsidRPr="008F7558" w:rsidDel="00F16FB0">
        <w:rPr>
          <w:rStyle w:val="FootnoteReference"/>
          <w:lang w:val="en-GB"/>
        </w:rPr>
        <w:t xml:space="preserve"> </w:t>
      </w:r>
      <w:r w:rsidR="000F3370" w:rsidRPr="008F7558">
        <w:rPr>
          <w:lang w:val="en-GB"/>
        </w:rPr>
        <w:t>and academic institutions</w:t>
      </w:r>
      <w:r w:rsidR="00F962D5">
        <w:rPr>
          <w:lang w:val="en-GB"/>
        </w:rPr>
        <w:t xml:space="preserve"> </w:t>
      </w:r>
      <w:r w:rsidR="000F3370" w:rsidRPr="008F7558">
        <w:rPr>
          <w:lang w:val="en-GB"/>
        </w:rPr>
        <w:t>including the Human Rights Implementation Centre</w:t>
      </w:r>
      <w:r w:rsidR="00F962D5" w:rsidRPr="00F962D5">
        <w:rPr>
          <w:lang w:val="en-GB"/>
        </w:rPr>
        <w:t xml:space="preserve"> </w:t>
      </w:r>
      <w:r w:rsidR="00F962D5">
        <w:rPr>
          <w:lang w:val="en-GB"/>
        </w:rPr>
        <w:t xml:space="preserve">at the </w:t>
      </w:r>
      <w:smartTag w:uri="urn:schemas-microsoft-com:office:smarttags" w:element="place">
        <w:smartTag w:uri="urn:schemas-microsoft-com:office:smarttags" w:element="PlaceType">
          <w:r w:rsidR="00F962D5" w:rsidRPr="008F7558">
            <w:rPr>
              <w:lang w:val="en-GB"/>
            </w:rPr>
            <w:t>University</w:t>
          </w:r>
        </w:smartTag>
        <w:r w:rsidR="00F962D5" w:rsidRPr="00F962D5">
          <w:rPr>
            <w:lang w:val="en-GB"/>
          </w:rPr>
          <w:t xml:space="preserve"> </w:t>
        </w:r>
        <w:r w:rsidR="00F962D5">
          <w:rPr>
            <w:lang w:val="en-GB"/>
          </w:rPr>
          <w:t xml:space="preserve">of </w:t>
        </w:r>
        <w:smartTag w:uri="urn:schemas-microsoft-com:office:smarttags" w:element="PlaceName">
          <w:r w:rsidR="00F962D5" w:rsidRPr="008F7558">
            <w:rPr>
              <w:lang w:val="en-GB"/>
            </w:rPr>
            <w:t>Bristol</w:t>
          </w:r>
        </w:smartTag>
      </w:smartTag>
      <w:r w:rsidR="000F3370" w:rsidRPr="008F7558">
        <w:rPr>
          <w:lang w:val="en-GB"/>
        </w:rPr>
        <w:t>. It has also profited enormously from its contact with civil society organi</w:t>
      </w:r>
      <w:r w:rsidR="00F962D5">
        <w:rPr>
          <w:lang w:val="en-GB"/>
        </w:rPr>
        <w:t>z</w:t>
      </w:r>
      <w:r w:rsidR="000F3370" w:rsidRPr="008F7558">
        <w:rPr>
          <w:lang w:val="en-GB"/>
        </w:rPr>
        <w:t>ations whil</w:t>
      </w:r>
      <w:r w:rsidR="004E4320">
        <w:rPr>
          <w:lang w:val="en-GB"/>
        </w:rPr>
        <w:t>e</w:t>
      </w:r>
      <w:r w:rsidR="000F3370" w:rsidRPr="008F7558">
        <w:rPr>
          <w:lang w:val="en-GB"/>
        </w:rPr>
        <w:t xml:space="preserve"> conducting its visiting programme. It would like to take this opportunity to thank them all for their work in promoting the Optional Protocol and in supporting the Subcommittee in its activities. The </w:t>
      </w:r>
      <w:r w:rsidR="0066679B">
        <w:rPr>
          <w:lang w:val="en-GB"/>
        </w:rPr>
        <w:t>Subcommittee</w:t>
      </w:r>
      <w:r w:rsidR="000F3370" w:rsidRPr="008F7558">
        <w:rPr>
          <w:lang w:val="en-GB"/>
        </w:rPr>
        <w:t xml:space="preserve"> would like to express its particular thanks to the Open Society Justice Initiative, Penal Reform International and the Human Rights Implementation Centre </w:t>
      </w:r>
      <w:r w:rsidR="00F962D5">
        <w:rPr>
          <w:lang w:val="en-GB"/>
        </w:rPr>
        <w:t>at</w:t>
      </w:r>
      <w:r w:rsidR="000F3370" w:rsidRPr="008F7558">
        <w:rPr>
          <w:lang w:val="en-GB"/>
        </w:rPr>
        <w:t xml:space="preserve"> the </w:t>
      </w:r>
      <w:smartTag w:uri="urn:schemas-microsoft-com:office:smarttags" w:element="place">
        <w:smartTag w:uri="urn:schemas-microsoft-com:office:smarttags" w:element="PlaceType">
          <w:r w:rsidR="000F3370" w:rsidRPr="008F7558">
            <w:rPr>
              <w:lang w:val="en-GB"/>
            </w:rPr>
            <w:t>University</w:t>
          </w:r>
        </w:smartTag>
        <w:r w:rsidR="000F3370" w:rsidRPr="008F7558">
          <w:rPr>
            <w:lang w:val="en-GB"/>
          </w:rPr>
          <w:t xml:space="preserve"> of </w:t>
        </w:r>
        <w:smartTag w:uri="urn:schemas-microsoft-com:office:smarttags" w:element="PlaceName">
          <w:r w:rsidR="000F3370" w:rsidRPr="008F7558">
            <w:rPr>
              <w:lang w:val="en-GB"/>
            </w:rPr>
            <w:t>Bristol</w:t>
          </w:r>
        </w:smartTag>
      </w:smartTag>
      <w:r w:rsidR="000F3370" w:rsidRPr="008F7558">
        <w:rPr>
          <w:lang w:val="en-GB"/>
        </w:rPr>
        <w:t xml:space="preserve"> for organizing a training workshop </w:t>
      </w:r>
      <w:r w:rsidR="00F962D5" w:rsidRPr="008F7558">
        <w:rPr>
          <w:lang w:val="en-GB"/>
        </w:rPr>
        <w:t>at its</w:t>
      </w:r>
      <w:r w:rsidR="00F962D5">
        <w:rPr>
          <w:lang w:val="en-GB"/>
        </w:rPr>
        <w:t xml:space="preserve"> nineteenth</w:t>
      </w:r>
      <w:r w:rsidR="00F962D5" w:rsidRPr="008F7558">
        <w:rPr>
          <w:lang w:val="en-GB"/>
        </w:rPr>
        <w:t xml:space="preserve"> </w:t>
      </w:r>
      <w:r w:rsidR="00F962D5">
        <w:rPr>
          <w:lang w:val="en-GB"/>
        </w:rPr>
        <w:t>s</w:t>
      </w:r>
      <w:r w:rsidR="00F962D5" w:rsidRPr="008F7558">
        <w:rPr>
          <w:lang w:val="en-GB"/>
        </w:rPr>
        <w:t>ession</w:t>
      </w:r>
      <w:r w:rsidR="00F962D5">
        <w:rPr>
          <w:lang w:val="en-GB"/>
        </w:rPr>
        <w:t xml:space="preserve"> </w:t>
      </w:r>
      <w:r w:rsidR="000F3370" w:rsidRPr="008F7558">
        <w:rPr>
          <w:lang w:val="en-GB"/>
        </w:rPr>
        <w:t xml:space="preserve">on pretrial detention. Special thanks must also be given to APT for its invaluable support to the </w:t>
      </w:r>
      <w:r w:rsidR="008F7558">
        <w:rPr>
          <w:rStyle w:val="SingleTxtGChar"/>
          <w:lang w:val="en-GB"/>
        </w:rPr>
        <w:t>Optional Protocol</w:t>
      </w:r>
      <w:r w:rsidR="000F3370" w:rsidRPr="008F7558">
        <w:rPr>
          <w:lang w:val="en-GB"/>
        </w:rPr>
        <w:t xml:space="preserve"> and to the </w:t>
      </w:r>
      <w:r w:rsidR="0066679B">
        <w:rPr>
          <w:lang w:val="en-GB"/>
        </w:rPr>
        <w:t>Subcommittee</w:t>
      </w:r>
      <w:r w:rsidR="000F3370" w:rsidRPr="008F7558">
        <w:rPr>
          <w:lang w:val="en-GB"/>
        </w:rPr>
        <w:t>.</w:t>
      </w:r>
    </w:p>
    <w:p w:rsidR="000F3370" w:rsidRPr="008F7558" w:rsidRDefault="000F3370" w:rsidP="005502BF">
      <w:pPr>
        <w:pStyle w:val="HChG"/>
        <w:rPr>
          <w:lang w:val="en-GB"/>
        </w:rPr>
      </w:pPr>
      <w:r w:rsidRPr="008F7558">
        <w:rPr>
          <w:lang w:val="en-GB"/>
        </w:rPr>
        <w:tab/>
        <w:t>IV.</w:t>
      </w:r>
      <w:r w:rsidRPr="008F7558">
        <w:rPr>
          <w:lang w:val="en-GB"/>
        </w:rPr>
        <w:tab/>
      </w:r>
      <w:r w:rsidRPr="000862DC">
        <w:rPr>
          <w:lang w:val="en-GB"/>
        </w:rPr>
        <w:t>Issues of note arising from the work of the Subcommittee during the period under review</w:t>
      </w:r>
    </w:p>
    <w:p w:rsidR="000F3370" w:rsidRPr="008F7558" w:rsidRDefault="000F3370" w:rsidP="005502BF">
      <w:pPr>
        <w:pStyle w:val="H1G"/>
      </w:pPr>
      <w:r w:rsidRPr="008F7558">
        <w:tab/>
        <w:t>A.</w:t>
      </w:r>
      <w:r w:rsidRPr="008F7558">
        <w:tab/>
        <w:t>New membership</w:t>
      </w:r>
      <w:bookmarkStart w:id="0" w:name="wp1018786"/>
      <w:bookmarkStart w:id="1" w:name="wp1018788"/>
      <w:bookmarkEnd w:id="0"/>
      <w:bookmarkEnd w:id="1"/>
      <w:r w:rsidR="001306EB" w:rsidRPr="008F7558">
        <w:t xml:space="preserve"> </w:t>
      </w:r>
    </w:p>
    <w:p w:rsidR="000F3370" w:rsidRPr="008F7558" w:rsidRDefault="00CE1B95" w:rsidP="00CE1B95">
      <w:pPr>
        <w:pStyle w:val="SingleTxtG"/>
        <w:tabs>
          <w:tab w:val="left" w:pos="1701"/>
        </w:tabs>
        <w:rPr>
          <w:lang w:val="en-GB"/>
        </w:rPr>
      </w:pPr>
      <w:r w:rsidRPr="008F7558">
        <w:rPr>
          <w:bCs/>
          <w:lang w:val="en-GB"/>
        </w:rPr>
        <w:t>42.</w:t>
      </w:r>
      <w:r w:rsidRPr="008F7558">
        <w:rPr>
          <w:bCs/>
          <w:lang w:val="en-GB"/>
        </w:rPr>
        <w:tab/>
      </w:r>
      <w:r w:rsidR="000F3370" w:rsidRPr="008F7558">
        <w:rPr>
          <w:lang w:val="en-GB"/>
        </w:rPr>
        <w:t xml:space="preserve">At its </w:t>
      </w:r>
      <w:r w:rsidR="00F962D5">
        <w:rPr>
          <w:lang w:val="en-GB"/>
        </w:rPr>
        <w:t>nineteenth</w:t>
      </w:r>
      <w:r w:rsidR="000F3370" w:rsidRPr="008F7558">
        <w:rPr>
          <w:lang w:val="en-GB"/>
        </w:rPr>
        <w:t xml:space="preserve"> session, the </w:t>
      </w:r>
      <w:r w:rsidR="0066679B">
        <w:rPr>
          <w:lang w:val="en-GB"/>
        </w:rPr>
        <w:t>Subcommittee</w:t>
      </w:r>
      <w:r w:rsidR="000F3370" w:rsidRPr="008F7558">
        <w:rPr>
          <w:lang w:val="en-GB"/>
        </w:rPr>
        <w:t xml:space="preserve"> was delighted to welcome six new members</w:t>
      </w:r>
      <w:r w:rsidR="000862DC">
        <w:rPr>
          <w:lang w:val="en-GB"/>
        </w:rPr>
        <w:t xml:space="preserve"> and</w:t>
      </w:r>
      <w:r w:rsidR="000F3370" w:rsidRPr="008F7558">
        <w:rPr>
          <w:lang w:val="en-GB"/>
        </w:rPr>
        <w:t xml:space="preserve"> six returning members, following the elections held at the </w:t>
      </w:r>
      <w:r w:rsidR="000862DC">
        <w:rPr>
          <w:lang w:val="en-GB"/>
        </w:rPr>
        <w:t>m</w:t>
      </w:r>
      <w:r w:rsidR="000F3370" w:rsidRPr="008F7558">
        <w:rPr>
          <w:lang w:val="en-GB"/>
        </w:rPr>
        <w:t xml:space="preserve">eeting of States </w:t>
      </w:r>
      <w:r w:rsidR="000862DC">
        <w:rPr>
          <w:lang w:val="en-GB"/>
        </w:rPr>
        <w:t>p</w:t>
      </w:r>
      <w:r w:rsidR="000F3370" w:rsidRPr="008F7558">
        <w:rPr>
          <w:lang w:val="en-GB"/>
        </w:rPr>
        <w:t xml:space="preserve">arties in October 2012. The </w:t>
      </w:r>
      <w:r w:rsidR="0066679B">
        <w:rPr>
          <w:lang w:val="en-GB"/>
        </w:rPr>
        <w:t>Subcommittee</w:t>
      </w:r>
      <w:r w:rsidR="000F3370" w:rsidRPr="008F7558">
        <w:rPr>
          <w:lang w:val="en-GB"/>
        </w:rPr>
        <w:t xml:space="preserve"> wishes to congratulate its new members, who bring with them experience and expertise in diverse fields relevant to the practical work of the Subcommittee. </w:t>
      </w:r>
    </w:p>
    <w:p w:rsidR="000F3370" w:rsidRPr="008F7558" w:rsidRDefault="00CE1B95" w:rsidP="00CE1B95">
      <w:pPr>
        <w:pStyle w:val="SingleTxtG"/>
        <w:tabs>
          <w:tab w:val="left" w:pos="1701"/>
        </w:tabs>
        <w:rPr>
          <w:lang w:val="en-GB"/>
        </w:rPr>
      </w:pPr>
      <w:r w:rsidRPr="008F7558">
        <w:rPr>
          <w:bCs/>
          <w:lang w:val="en-GB"/>
        </w:rPr>
        <w:t>43.</w:t>
      </w:r>
      <w:r w:rsidRPr="008F7558">
        <w:rPr>
          <w:bCs/>
          <w:lang w:val="en-GB"/>
        </w:rPr>
        <w:tab/>
      </w:r>
      <w:r w:rsidR="000F3370" w:rsidRPr="008F7558">
        <w:rPr>
          <w:lang w:val="en-GB"/>
        </w:rPr>
        <w:t xml:space="preserve">The </w:t>
      </w:r>
      <w:r w:rsidR="0066679B">
        <w:rPr>
          <w:lang w:val="en-GB"/>
        </w:rPr>
        <w:t>Subcommittee</w:t>
      </w:r>
      <w:r w:rsidR="000F3370" w:rsidRPr="008F7558">
        <w:rPr>
          <w:lang w:val="en-GB"/>
        </w:rPr>
        <w:t xml:space="preserve"> notes that this marks the commencement of a continual process of orderly turnover of membership, as a result of staggered elections combined with maximum periods of membership. The </w:t>
      </w:r>
      <w:r w:rsidR="0066679B">
        <w:rPr>
          <w:lang w:val="en-GB"/>
        </w:rPr>
        <w:t>Subcommittee</w:t>
      </w:r>
      <w:r w:rsidR="000F3370" w:rsidRPr="008F7558">
        <w:rPr>
          <w:lang w:val="en-GB"/>
        </w:rPr>
        <w:t xml:space="preserve"> applauds the balance thus struck between continuity and refreshment of its membership. However, it is also acutely conscious of the need to ensure that its newest members are swiftly and effectively inducted into </w:t>
      </w:r>
      <w:r w:rsidR="004E4320">
        <w:rPr>
          <w:lang w:val="en-GB"/>
        </w:rPr>
        <w:t xml:space="preserve">the </w:t>
      </w:r>
      <w:r w:rsidR="0066679B">
        <w:rPr>
          <w:lang w:val="en-GB"/>
        </w:rPr>
        <w:t>Subcommittee</w:t>
      </w:r>
      <w:r w:rsidR="000F3370" w:rsidRPr="008F7558">
        <w:rPr>
          <w:lang w:val="en-GB"/>
        </w:rPr>
        <w:t xml:space="preserve">’s practical work. It regrets that it lacks the capacity to do this as effectively as it would wish, but believes that thought needs to be given to how best to provide appropriate training for the distinctive field-based work of the </w:t>
      </w:r>
      <w:r w:rsidR="0066679B">
        <w:rPr>
          <w:lang w:val="en-GB"/>
        </w:rPr>
        <w:t>Subcommittee</w:t>
      </w:r>
      <w:r w:rsidR="000F3370" w:rsidRPr="008F7558">
        <w:rPr>
          <w:lang w:val="en-GB"/>
        </w:rPr>
        <w:t xml:space="preserve">. </w:t>
      </w:r>
    </w:p>
    <w:p w:rsidR="000F3370" w:rsidRPr="008F7558" w:rsidRDefault="000F3370" w:rsidP="005502BF">
      <w:pPr>
        <w:pStyle w:val="H1G"/>
      </w:pPr>
      <w:r w:rsidRPr="008F7558">
        <w:tab/>
        <w:t>B.</w:t>
      </w:r>
      <w:r w:rsidRPr="008F7558">
        <w:tab/>
        <w:t>Development of working practices</w:t>
      </w:r>
    </w:p>
    <w:p w:rsidR="000F3370" w:rsidRPr="008F7558" w:rsidRDefault="000F3370" w:rsidP="004E4320">
      <w:pPr>
        <w:pStyle w:val="H23G"/>
      </w:pPr>
      <w:r w:rsidRPr="008F7558">
        <w:tab/>
        <w:t>1.</w:t>
      </w:r>
      <w:r w:rsidRPr="008F7558">
        <w:tab/>
        <w:t>N</w:t>
      </w:r>
      <w:r w:rsidR="004E4320">
        <w:t>ational preventive mechanism</w:t>
      </w:r>
      <w:r w:rsidRPr="008F7558">
        <w:t xml:space="preserve"> </w:t>
      </w:r>
      <w:r w:rsidR="00E769CB">
        <w:t>a</w:t>
      </w:r>
      <w:r w:rsidRPr="008F7558">
        <w:t xml:space="preserve">dvisory </w:t>
      </w:r>
      <w:r w:rsidR="00E769CB">
        <w:t>v</w:t>
      </w:r>
      <w:r w:rsidRPr="008F7558">
        <w:t>isits</w:t>
      </w:r>
    </w:p>
    <w:p w:rsidR="000F3370" w:rsidRPr="008F7558" w:rsidRDefault="00CE1B95" w:rsidP="00CE1B95">
      <w:pPr>
        <w:pStyle w:val="SingleTxtG"/>
        <w:tabs>
          <w:tab w:val="left" w:pos="1701"/>
        </w:tabs>
        <w:rPr>
          <w:lang w:val="en-GB"/>
        </w:rPr>
      </w:pPr>
      <w:r w:rsidRPr="008F7558">
        <w:rPr>
          <w:bCs/>
          <w:lang w:val="en-GB"/>
        </w:rPr>
        <w:t>44.</w:t>
      </w:r>
      <w:r w:rsidRPr="008F7558">
        <w:rPr>
          <w:bCs/>
          <w:lang w:val="en-GB"/>
        </w:rPr>
        <w:tab/>
      </w:r>
      <w:r w:rsidR="000F3370" w:rsidRPr="008F7558">
        <w:rPr>
          <w:lang w:val="en-GB"/>
        </w:rPr>
        <w:t xml:space="preserve">With the introduction in 2012 of NPM </w:t>
      </w:r>
      <w:r w:rsidR="00E769CB">
        <w:rPr>
          <w:lang w:val="en-GB"/>
        </w:rPr>
        <w:t>a</w:t>
      </w:r>
      <w:r w:rsidR="000F3370" w:rsidRPr="008F7558">
        <w:rPr>
          <w:lang w:val="en-GB"/>
        </w:rPr>
        <w:t xml:space="preserve">dvisory visits, the </w:t>
      </w:r>
      <w:r w:rsidR="0066679B">
        <w:rPr>
          <w:lang w:val="en-GB"/>
        </w:rPr>
        <w:t>Subcommittee</w:t>
      </w:r>
      <w:r w:rsidR="000F3370" w:rsidRPr="008F7558">
        <w:rPr>
          <w:lang w:val="en-GB"/>
        </w:rPr>
        <w:t xml:space="preserve"> refined its working methods when undertaking visits in order to pay greater attention to the NPM component of its mandate. During 2013</w:t>
      </w:r>
      <w:r w:rsidR="00E769CB">
        <w:rPr>
          <w:lang w:val="en-GB"/>
        </w:rPr>
        <w:t>,</w:t>
      </w:r>
      <w:r w:rsidR="000F3370" w:rsidRPr="008F7558">
        <w:rPr>
          <w:lang w:val="en-GB"/>
        </w:rPr>
        <w:t xml:space="preserve"> the </w:t>
      </w:r>
      <w:r w:rsidR="0066679B">
        <w:rPr>
          <w:lang w:val="en-GB"/>
        </w:rPr>
        <w:t>Subcommittee</w:t>
      </w:r>
      <w:r w:rsidR="000F3370" w:rsidRPr="008F7558">
        <w:rPr>
          <w:lang w:val="en-GB"/>
        </w:rPr>
        <w:t xml:space="preserve"> has been able to consolidate its practice in the light of its growing experience in conducting such visits. It has found that it has been able to cover more ground and enquire into the situation in more countries than was previously the case. </w:t>
      </w:r>
      <w:r w:rsidR="004F2EA4">
        <w:rPr>
          <w:lang w:val="en-GB"/>
        </w:rPr>
        <w:t>The introduction of advisory visits</w:t>
      </w:r>
      <w:r w:rsidR="000F3370" w:rsidRPr="008F7558">
        <w:rPr>
          <w:lang w:val="en-GB"/>
        </w:rPr>
        <w:t xml:space="preserve"> has also given the </w:t>
      </w:r>
      <w:r w:rsidR="0066679B">
        <w:rPr>
          <w:lang w:val="en-GB"/>
        </w:rPr>
        <w:t>Subcommittee</w:t>
      </w:r>
      <w:r w:rsidR="000F3370" w:rsidRPr="008F7558">
        <w:rPr>
          <w:lang w:val="en-GB"/>
        </w:rPr>
        <w:t xml:space="preserve"> an opportunity to work more closely with NPMs and focus on the systematic issues which have a bearing on the preventive mandate of NPMs and the similar obligation of States parties. It has been able to draw on this experience when advising and assisting States </w:t>
      </w:r>
      <w:r w:rsidR="00E769CB">
        <w:rPr>
          <w:lang w:val="en-GB"/>
        </w:rPr>
        <w:t>p</w:t>
      </w:r>
      <w:r w:rsidR="000F3370" w:rsidRPr="008F7558">
        <w:rPr>
          <w:lang w:val="en-GB"/>
        </w:rPr>
        <w:t xml:space="preserve">arties and NPMs in other contexts. The </w:t>
      </w:r>
      <w:r w:rsidR="0066679B">
        <w:rPr>
          <w:lang w:val="en-GB"/>
        </w:rPr>
        <w:t>Subcommittee</w:t>
      </w:r>
      <w:r w:rsidR="000F3370" w:rsidRPr="008F7558">
        <w:rPr>
          <w:lang w:val="en-GB"/>
        </w:rPr>
        <w:t xml:space="preserve"> considers this development to have been a great success and such visits will continue to figure in its visiting programme.</w:t>
      </w:r>
    </w:p>
    <w:p w:rsidR="000F3370" w:rsidRPr="008F7558" w:rsidRDefault="00CE1B95" w:rsidP="00CE1B95">
      <w:pPr>
        <w:pStyle w:val="SingleTxtG"/>
        <w:tabs>
          <w:tab w:val="left" w:pos="1701"/>
        </w:tabs>
        <w:rPr>
          <w:lang w:val="en-GB"/>
        </w:rPr>
      </w:pPr>
      <w:r w:rsidRPr="008F7558">
        <w:rPr>
          <w:bCs/>
          <w:lang w:val="en-GB"/>
        </w:rPr>
        <w:t>45.</w:t>
      </w:r>
      <w:r w:rsidRPr="008F7558">
        <w:rPr>
          <w:bCs/>
          <w:lang w:val="en-GB"/>
        </w:rPr>
        <w:tab/>
      </w:r>
      <w:r w:rsidR="000F3370" w:rsidRPr="008F7558">
        <w:rPr>
          <w:lang w:val="en-GB"/>
        </w:rPr>
        <w:t xml:space="preserve">In its current form, the NPM </w:t>
      </w:r>
      <w:r w:rsidR="00E769CB">
        <w:rPr>
          <w:lang w:val="en-GB"/>
        </w:rPr>
        <w:t>a</w:t>
      </w:r>
      <w:r w:rsidR="000F3370" w:rsidRPr="008F7558">
        <w:rPr>
          <w:lang w:val="en-GB"/>
        </w:rPr>
        <w:t xml:space="preserve">dvisory </w:t>
      </w:r>
      <w:r w:rsidR="00E769CB">
        <w:rPr>
          <w:lang w:val="en-GB"/>
        </w:rPr>
        <w:t>v</w:t>
      </w:r>
      <w:r w:rsidR="000F3370" w:rsidRPr="008F7558">
        <w:rPr>
          <w:lang w:val="en-GB"/>
        </w:rPr>
        <w:t>isit presupposes that an NPM is operational in the country which is to be visited. This is not always the case. Therefore, building on its experience during the year</w:t>
      </w:r>
      <w:r w:rsidR="004F2EA4">
        <w:rPr>
          <w:lang w:val="en-GB"/>
        </w:rPr>
        <w:t xml:space="preserve"> under review</w:t>
      </w:r>
      <w:r w:rsidR="000F3370" w:rsidRPr="008F7558">
        <w:rPr>
          <w:lang w:val="en-GB"/>
        </w:rPr>
        <w:t xml:space="preserve">, the </w:t>
      </w:r>
      <w:r w:rsidR="0066679B">
        <w:rPr>
          <w:lang w:val="en-GB"/>
        </w:rPr>
        <w:t>Subcommittee</w:t>
      </w:r>
      <w:r w:rsidR="000F3370" w:rsidRPr="008F7558">
        <w:rPr>
          <w:lang w:val="en-GB"/>
        </w:rPr>
        <w:t xml:space="preserve"> has decided to vary its methodology in undertaking visits in accordance with its </w:t>
      </w:r>
      <w:r w:rsidR="00E769CB" w:rsidRPr="008F7558">
        <w:rPr>
          <w:lang w:val="en-GB"/>
        </w:rPr>
        <w:t>mandate</w:t>
      </w:r>
      <w:r w:rsidR="00E769CB">
        <w:rPr>
          <w:lang w:val="en-GB"/>
        </w:rPr>
        <w:t xml:space="preserve"> under </w:t>
      </w:r>
      <w:r w:rsidR="00E769CB" w:rsidRPr="008F7558">
        <w:rPr>
          <w:lang w:val="en-GB"/>
        </w:rPr>
        <w:t>article 11 (b)</w:t>
      </w:r>
      <w:r w:rsidR="00E769CB">
        <w:rPr>
          <w:lang w:val="en-GB"/>
        </w:rPr>
        <w:t xml:space="preserve"> of the </w:t>
      </w:r>
      <w:r w:rsidR="008F7558">
        <w:rPr>
          <w:rStyle w:val="SingleTxtGChar"/>
          <w:lang w:val="en-GB"/>
        </w:rPr>
        <w:t>Optional Protocol</w:t>
      </w:r>
      <w:r w:rsidR="000F3370" w:rsidRPr="008F7558">
        <w:rPr>
          <w:lang w:val="en-GB"/>
        </w:rPr>
        <w:t xml:space="preserve"> in order to enable it to better fulfil its obligations under article 11 (b)</w:t>
      </w:r>
      <w:r w:rsidR="00E769CB">
        <w:rPr>
          <w:lang w:val="en-GB"/>
        </w:rPr>
        <w:t xml:space="preserve"> </w:t>
      </w:r>
      <w:r w:rsidR="000F3370" w:rsidRPr="008F7558">
        <w:rPr>
          <w:lang w:val="en-GB"/>
        </w:rPr>
        <w:t>(</w:t>
      </w:r>
      <w:proofErr w:type="spellStart"/>
      <w:r w:rsidR="000F3370" w:rsidRPr="008F7558">
        <w:rPr>
          <w:lang w:val="en-GB"/>
        </w:rPr>
        <w:t>i</w:t>
      </w:r>
      <w:proofErr w:type="spellEnd"/>
      <w:r w:rsidR="000F3370" w:rsidRPr="008F7558">
        <w:rPr>
          <w:lang w:val="en-GB"/>
        </w:rPr>
        <w:t xml:space="preserve">) to </w:t>
      </w:r>
      <w:r w:rsidR="00E769CB">
        <w:rPr>
          <w:lang w:val="en-GB"/>
        </w:rPr>
        <w:t>a</w:t>
      </w:r>
      <w:r w:rsidR="000F3370" w:rsidRPr="008F7558">
        <w:rPr>
          <w:lang w:val="en-GB"/>
        </w:rPr>
        <w:t xml:space="preserve">dvise and assist States </w:t>
      </w:r>
      <w:r w:rsidR="00E769CB">
        <w:rPr>
          <w:lang w:val="en-GB"/>
        </w:rPr>
        <w:t>p</w:t>
      </w:r>
      <w:r w:rsidR="000F3370" w:rsidRPr="008F7558">
        <w:rPr>
          <w:lang w:val="en-GB"/>
        </w:rPr>
        <w:t>arties, when ne</w:t>
      </w:r>
      <w:r w:rsidR="001306EB" w:rsidRPr="008F7558">
        <w:rPr>
          <w:lang w:val="en-GB"/>
        </w:rPr>
        <w:t>cessary, in the establishment</w:t>
      </w:r>
      <w:r w:rsidR="00E769CB">
        <w:rPr>
          <w:lang w:val="en-GB"/>
        </w:rPr>
        <w:t xml:space="preserve"> of NPMs</w:t>
      </w:r>
      <w:r w:rsidR="000F3370" w:rsidRPr="008F7558">
        <w:rPr>
          <w:lang w:val="en-GB"/>
        </w:rPr>
        <w:t>. Such visits, which might be accurately</w:t>
      </w:r>
      <w:r w:rsidR="001306EB" w:rsidRPr="008F7558">
        <w:rPr>
          <w:lang w:val="en-GB"/>
        </w:rPr>
        <w:t xml:space="preserve"> </w:t>
      </w:r>
      <w:r w:rsidR="000F3370" w:rsidRPr="008F7558">
        <w:rPr>
          <w:lang w:val="en-GB"/>
        </w:rPr>
        <w:t xml:space="preserve">described as </w:t>
      </w:r>
      <w:r w:rsidR="008F7558">
        <w:rPr>
          <w:rStyle w:val="SingleTxtGChar"/>
          <w:lang w:val="en-GB"/>
        </w:rPr>
        <w:t>Optional Protocol</w:t>
      </w:r>
      <w:r w:rsidR="001306EB" w:rsidRPr="008F7558">
        <w:rPr>
          <w:lang w:val="en-GB"/>
        </w:rPr>
        <w:t xml:space="preserve"> </w:t>
      </w:r>
      <w:r w:rsidR="00E769CB">
        <w:rPr>
          <w:lang w:val="en-GB"/>
        </w:rPr>
        <w:t>a</w:t>
      </w:r>
      <w:r w:rsidR="001306EB" w:rsidRPr="008F7558">
        <w:rPr>
          <w:lang w:val="en-GB"/>
        </w:rPr>
        <w:t xml:space="preserve">dvisory </w:t>
      </w:r>
      <w:r w:rsidR="00E769CB">
        <w:rPr>
          <w:lang w:val="en-GB"/>
        </w:rPr>
        <w:t>v</w:t>
      </w:r>
      <w:r w:rsidR="001306EB" w:rsidRPr="008F7558">
        <w:rPr>
          <w:lang w:val="en-GB"/>
        </w:rPr>
        <w:t>isits</w:t>
      </w:r>
      <w:r w:rsidR="00E769CB">
        <w:rPr>
          <w:lang w:val="en-GB"/>
        </w:rPr>
        <w:t>,</w:t>
      </w:r>
      <w:r w:rsidR="000F3370" w:rsidRPr="008F7558">
        <w:rPr>
          <w:lang w:val="en-GB"/>
        </w:rPr>
        <w:t xml:space="preserve"> will be short, will not involve the </w:t>
      </w:r>
      <w:r w:rsidR="0066679B">
        <w:rPr>
          <w:lang w:val="en-GB"/>
        </w:rPr>
        <w:t>Subcommittee</w:t>
      </w:r>
      <w:r w:rsidR="000F3370" w:rsidRPr="008F7558">
        <w:rPr>
          <w:lang w:val="en-GB"/>
        </w:rPr>
        <w:t xml:space="preserve"> in visiting places of detention under its own visiting mandate, and will focus on meeting with the relevant authorities in the State </w:t>
      </w:r>
      <w:r w:rsidR="00E769CB">
        <w:rPr>
          <w:lang w:val="en-GB"/>
        </w:rPr>
        <w:t>p</w:t>
      </w:r>
      <w:r w:rsidR="000F3370" w:rsidRPr="008F7558">
        <w:rPr>
          <w:lang w:val="en-GB"/>
        </w:rPr>
        <w:t xml:space="preserve">arty in order to assist them </w:t>
      </w:r>
      <w:r w:rsidR="00E769CB">
        <w:rPr>
          <w:lang w:val="en-GB"/>
        </w:rPr>
        <w:t xml:space="preserve">in </w:t>
      </w:r>
      <w:r w:rsidR="000F3370" w:rsidRPr="008F7558">
        <w:rPr>
          <w:lang w:val="en-GB"/>
        </w:rPr>
        <w:t>fulfil</w:t>
      </w:r>
      <w:r w:rsidR="00E769CB">
        <w:rPr>
          <w:lang w:val="en-GB"/>
        </w:rPr>
        <w:t>ling</w:t>
      </w:r>
      <w:r w:rsidR="000F3370" w:rsidRPr="008F7558">
        <w:rPr>
          <w:lang w:val="en-GB"/>
        </w:rPr>
        <w:t xml:space="preserve"> their obligations under </w:t>
      </w:r>
      <w:r w:rsidR="00E769CB">
        <w:rPr>
          <w:lang w:val="en-GB"/>
        </w:rPr>
        <w:t>p</w:t>
      </w:r>
      <w:r w:rsidR="000F3370" w:rsidRPr="008F7558">
        <w:rPr>
          <w:lang w:val="en-GB"/>
        </w:rPr>
        <w:t xml:space="preserve">art IV of </w:t>
      </w:r>
      <w:r w:rsidR="008F7558">
        <w:rPr>
          <w:rStyle w:val="SingleTxtGChar"/>
          <w:lang w:val="en-GB"/>
        </w:rPr>
        <w:t>the Optional Protocol</w:t>
      </w:r>
      <w:r w:rsidR="000F3370" w:rsidRPr="008F7558">
        <w:rPr>
          <w:lang w:val="en-GB"/>
        </w:rPr>
        <w:t xml:space="preserve"> in dialogue with the Subcommittee.</w:t>
      </w:r>
    </w:p>
    <w:p w:rsidR="000F3370" w:rsidRPr="008F7558" w:rsidRDefault="005502BF" w:rsidP="00CD7BE7">
      <w:pPr>
        <w:pStyle w:val="H23G"/>
      </w:pPr>
      <w:r w:rsidRPr="008F7558">
        <w:tab/>
      </w:r>
      <w:r w:rsidR="000F3370" w:rsidRPr="008F7558">
        <w:t>2.</w:t>
      </w:r>
      <w:r w:rsidR="000F3370" w:rsidRPr="008F7558">
        <w:tab/>
        <w:t xml:space="preserve">Working </w:t>
      </w:r>
      <w:r w:rsidR="00CD7BE7">
        <w:t>g</w:t>
      </w:r>
      <w:r w:rsidR="000F3370" w:rsidRPr="008F7558">
        <w:t>roups</w:t>
      </w:r>
    </w:p>
    <w:p w:rsidR="000F3370" w:rsidRPr="008F7558" w:rsidRDefault="00CE1B95" w:rsidP="00CE1B95">
      <w:pPr>
        <w:pStyle w:val="SingleTxtG"/>
        <w:tabs>
          <w:tab w:val="left" w:pos="1701"/>
        </w:tabs>
        <w:rPr>
          <w:lang w:val="en-GB"/>
        </w:rPr>
      </w:pPr>
      <w:r w:rsidRPr="008F7558">
        <w:rPr>
          <w:bCs/>
          <w:lang w:val="en-GB"/>
        </w:rPr>
        <w:t>46.</w:t>
      </w:r>
      <w:r w:rsidRPr="008F7558">
        <w:rPr>
          <w:bCs/>
          <w:lang w:val="en-GB"/>
        </w:rPr>
        <w:tab/>
      </w:r>
      <w:r w:rsidR="00E769CB">
        <w:rPr>
          <w:rStyle w:val="SingleTxtGChar"/>
          <w:lang w:val="en-GB"/>
        </w:rPr>
        <w:t>In 2012</w:t>
      </w:r>
      <w:r w:rsidR="000F3370" w:rsidRPr="008F7558">
        <w:rPr>
          <w:rStyle w:val="SingleTxtGChar"/>
          <w:lang w:val="en-GB"/>
        </w:rPr>
        <w:t xml:space="preserve">, the </w:t>
      </w:r>
      <w:r w:rsidR="0066679B">
        <w:rPr>
          <w:rStyle w:val="SingleTxtGChar"/>
          <w:lang w:val="en-GB"/>
        </w:rPr>
        <w:t>Subcommittee</w:t>
      </w:r>
      <w:r w:rsidR="000F3370" w:rsidRPr="008F7558">
        <w:rPr>
          <w:rStyle w:val="SingleTxtGChar"/>
          <w:lang w:val="en-GB"/>
        </w:rPr>
        <w:t xml:space="preserve"> </w:t>
      </w:r>
      <w:r w:rsidR="00E769CB">
        <w:rPr>
          <w:rStyle w:val="SingleTxtGChar"/>
          <w:lang w:val="en-GB"/>
        </w:rPr>
        <w:t xml:space="preserve">had </w:t>
      </w:r>
      <w:r w:rsidR="000F3370" w:rsidRPr="008F7558">
        <w:rPr>
          <w:rStyle w:val="SingleTxtGChar"/>
          <w:lang w:val="en-GB"/>
        </w:rPr>
        <w:t xml:space="preserve">established a number of ad hoc </w:t>
      </w:r>
      <w:r w:rsidR="00E769CB">
        <w:rPr>
          <w:rStyle w:val="SingleTxtGChar"/>
          <w:lang w:val="en-GB"/>
        </w:rPr>
        <w:t>w</w:t>
      </w:r>
      <w:r w:rsidR="000F3370" w:rsidRPr="008F7558">
        <w:rPr>
          <w:rStyle w:val="SingleTxtGChar"/>
          <w:lang w:val="en-GB"/>
        </w:rPr>
        <w:t xml:space="preserve">orking </w:t>
      </w:r>
      <w:r w:rsidR="00E769CB">
        <w:rPr>
          <w:rStyle w:val="SingleTxtGChar"/>
          <w:lang w:val="en-GB"/>
        </w:rPr>
        <w:t>g</w:t>
      </w:r>
      <w:r w:rsidR="000F3370" w:rsidRPr="008F7558">
        <w:rPr>
          <w:rStyle w:val="SingleTxtGChar"/>
          <w:lang w:val="en-GB"/>
        </w:rPr>
        <w:t>roups. During 2013</w:t>
      </w:r>
      <w:r w:rsidR="00E769CB">
        <w:rPr>
          <w:rStyle w:val="SingleTxtGChar"/>
          <w:lang w:val="en-GB"/>
        </w:rPr>
        <w:t>,</w:t>
      </w:r>
      <w:r w:rsidR="000F3370" w:rsidRPr="008F7558">
        <w:rPr>
          <w:rStyle w:val="SingleTxtGChar"/>
          <w:lang w:val="en-GB"/>
        </w:rPr>
        <w:t xml:space="preserve"> the </w:t>
      </w:r>
      <w:r w:rsidR="00E769CB">
        <w:rPr>
          <w:rStyle w:val="SingleTxtGChar"/>
          <w:lang w:val="en-GB"/>
        </w:rPr>
        <w:t>w</w:t>
      </w:r>
      <w:r w:rsidR="000F3370" w:rsidRPr="008F7558">
        <w:rPr>
          <w:rStyle w:val="SingleTxtGChar"/>
          <w:lang w:val="en-GB"/>
        </w:rPr>
        <w:t xml:space="preserve">orking </w:t>
      </w:r>
      <w:r w:rsidR="00E769CB">
        <w:rPr>
          <w:rStyle w:val="SingleTxtGChar"/>
          <w:lang w:val="en-GB"/>
        </w:rPr>
        <w:t>g</w:t>
      </w:r>
      <w:r w:rsidR="000F3370" w:rsidRPr="008F7558">
        <w:rPr>
          <w:rStyle w:val="SingleTxtGChar"/>
          <w:lang w:val="en-GB"/>
        </w:rPr>
        <w:t xml:space="preserve">roup on training and induction was discontinued after the </w:t>
      </w:r>
      <w:r w:rsidR="00F962D5">
        <w:rPr>
          <w:rStyle w:val="SingleTxtGChar"/>
          <w:lang w:val="en-GB"/>
        </w:rPr>
        <w:t>nineteenth</w:t>
      </w:r>
      <w:r w:rsidR="000F3370" w:rsidRPr="008F7558">
        <w:rPr>
          <w:rStyle w:val="SingleTxtGChar"/>
          <w:lang w:val="en-GB"/>
        </w:rPr>
        <w:t xml:space="preserve"> session, as it had fulfilled its purpose of preparing for the induction of the newly elected members. Likewise, the </w:t>
      </w:r>
      <w:r w:rsidR="00E769CB">
        <w:rPr>
          <w:rStyle w:val="SingleTxtGChar"/>
          <w:lang w:val="en-GB"/>
        </w:rPr>
        <w:t>w</w:t>
      </w:r>
      <w:r w:rsidR="000F3370" w:rsidRPr="008F7558">
        <w:rPr>
          <w:rStyle w:val="SingleTxtGChar"/>
          <w:lang w:val="en-GB"/>
        </w:rPr>
        <w:t xml:space="preserve">orking </w:t>
      </w:r>
      <w:r w:rsidR="00E769CB">
        <w:rPr>
          <w:rStyle w:val="SingleTxtGChar"/>
          <w:lang w:val="en-GB"/>
        </w:rPr>
        <w:t>g</w:t>
      </w:r>
      <w:r w:rsidR="000F3370" w:rsidRPr="008F7558">
        <w:rPr>
          <w:rStyle w:val="SingleTxtGChar"/>
          <w:lang w:val="en-GB"/>
        </w:rPr>
        <w:t>roup on systemic issues relat</w:t>
      </w:r>
      <w:r w:rsidR="00756EDA">
        <w:rPr>
          <w:rStyle w:val="SingleTxtGChar"/>
          <w:lang w:val="en-GB"/>
        </w:rPr>
        <w:t>ing</w:t>
      </w:r>
      <w:r w:rsidR="000F3370" w:rsidRPr="008F7558">
        <w:rPr>
          <w:rStyle w:val="SingleTxtGChar"/>
          <w:lang w:val="en-GB"/>
        </w:rPr>
        <w:t xml:space="preserve"> to NPMs has</w:t>
      </w:r>
      <w:r w:rsidR="000F3370" w:rsidRPr="008F7558">
        <w:rPr>
          <w:lang w:val="en-GB"/>
        </w:rPr>
        <w:t xml:space="preserve"> concluded its work and its recommendations for improved procedures concerning practical engagement with NPMs will be trialled, with a view to </w:t>
      </w:r>
      <w:r w:rsidR="004F2EA4">
        <w:rPr>
          <w:lang w:val="en-GB"/>
        </w:rPr>
        <w:t xml:space="preserve">their being </w:t>
      </w:r>
      <w:r w:rsidR="000F3370" w:rsidRPr="008F7558">
        <w:rPr>
          <w:lang w:val="en-GB"/>
        </w:rPr>
        <w:t>refin</w:t>
      </w:r>
      <w:r w:rsidR="004F2EA4">
        <w:rPr>
          <w:lang w:val="en-GB"/>
        </w:rPr>
        <w:t>ed</w:t>
      </w:r>
      <w:r w:rsidR="000F3370" w:rsidRPr="008F7558">
        <w:rPr>
          <w:lang w:val="en-GB"/>
        </w:rPr>
        <w:t xml:space="preserve"> prior to </w:t>
      </w:r>
      <w:r w:rsidR="004F2EA4">
        <w:rPr>
          <w:lang w:val="en-GB"/>
        </w:rPr>
        <w:t xml:space="preserve">being </w:t>
      </w:r>
      <w:r w:rsidR="000F3370" w:rsidRPr="008F7558">
        <w:rPr>
          <w:lang w:val="en-GB"/>
        </w:rPr>
        <w:t>ma</w:t>
      </w:r>
      <w:r w:rsidR="004F2EA4">
        <w:rPr>
          <w:lang w:val="en-GB"/>
        </w:rPr>
        <w:t>de</w:t>
      </w:r>
      <w:r w:rsidR="000F3370" w:rsidRPr="008F7558">
        <w:rPr>
          <w:lang w:val="en-GB"/>
        </w:rPr>
        <w:t xml:space="preserve"> public.</w:t>
      </w:r>
    </w:p>
    <w:p w:rsidR="000F3370" w:rsidRPr="008F7558" w:rsidRDefault="00CE1B95" w:rsidP="00CE1B95">
      <w:pPr>
        <w:pStyle w:val="SingleTxtG"/>
        <w:tabs>
          <w:tab w:val="left" w:pos="1701"/>
        </w:tabs>
        <w:rPr>
          <w:lang w:val="en-GB"/>
        </w:rPr>
      </w:pPr>
      <w:r w:rsidRPr="008F7558">
        <w:rPr>
          <w:bCs/>
          <w:lang w:val="en-GB"/>
        </w:rPr>
        <w:t>47.</w:t>
      </w:r>
      <w:r w:rsidRPr="008F7558">
        <w:rPr>
          <w:bCs/>
          <w:lang w:val="en-GB"/>
        </w:rPr>
        <w:tab/>
      </w:r>
      <w:r w:rsidR="000F3370" w:rsidRPr="008F7558">
        <w:rPr>
          <w:lang w:val="en-GB"/>
        </w:rPr>
        <w:t xml:space="preserve">The </w:t>
      </w:r>
      <w:r w:rsidR="00E769CB">
        <w:rPr>
          <w:lang w:val="en-GB"/>
        </w:rPr>
        <w:t>w</w:t>
      </w:r>
      <w:r w:rsidR="000F3370" w:rsidRPr="008F7558">
        <w:rPr>
          <w:lang w:val="en-GB"/>
        </w:rPr>
        <w:t xml:space="preserve">orking </w:t>
      </w:r>
      <w:r w:rsidR="00E769CB">
        <w:rPr>
          <w:lang w:val="en-GB"/>
        </w:rPr>
        <w:t>g</w:t>
      </w:r>
      <w:r w:rsidR="000F3370" w:rsidRPr="008F7558">
        <w:rPr>
          <w:lang w:val="en-GB"/>
        </w:rPr>
        <w:t xml:space="preserve">roup on </w:t>
      </w:r>
      <w:r w:rsidR="00E769CB">
        <w:rPr>
          <w:lang w:val="en-GB"/>
        </w:rPr>
        <w:t>m</w:t>
      </w:r>
      <w:r w:rsidR="000F3370" w:rsidRPr="008F7558">
        <w:rPr>
          <w:lang w:val="en-GB"/>
        </w:rPr>
        <w:t xml:space="preserve">edical </w:t>
      </w:r>
      <w:r w:rsidR="00E769CB">
        <w:rPr>
          <w:lang w:val="en-GB"/>
        </w:rPr>
        <w:t>i</w:t>
      </w:r>
      <w:r w:rsidR="000F3370" w:rsidRPr="008F7558">
        <w:rPr>
          <w:lang w:val="en-GB"/>
        </w:rPr>
        <w:t xml:space="preserve">ssues is continuing its work on a range of issues, including refining its position paper on the work of the </w:t>
      </w:r>
      <w:r w:rsidR="0066679B">
        <w:rPr>
          <w:lang w:val="en-GB"/>
        </w:rPr>
        <w:t>Subcommittee</w:t>
      </w:r>
      <w:r w:rsidR="000F3370" w:rsidRPr="008F7558">
        <w:rPr>
          <w:lang w:val="en-GB"/>
        </w:rPr>
        <w:t xml:space="preserve"> relating to </w:t>
      </w:r>
      <w:r w:rsidR="00E769CB">
        <w:rPr>
          <w:lang w:val="en-GB"/>
        </w:rPr>
        <w:t xml:space="preserve">people </w:t>
      </w:r>
      <w:r w:rsidR="000F3370" w:rsidRPr="008F7558">
        <w:rPr>
          <w:lang w:val="en-GB"/>
        </w:rPr>
        <w:t xml:space="preserve">with psychiatric illnesses or disabilities and in psychiatric institutions, taking account of the </w:t>
      </w:r>
      <w:r w:rsidR="00756F86">
        <w:rPr>
          <w:lang w:val="en-GB"/>
        </w:rPr>
        <w:t xml:space="preserve">2013 </w:t>
      </w:r>
      <w:r w:rsidR="00E769CB">
        <w:rPr>
          <w:lang w:val="en-GB"/>
        </w:rPr>
        <w:t>r</w:t>
      </w:r>
      <w:r w:rsidR="000F3370" w:rsidRPr="008F7558">
        <w:rPr>
          <w:lang w:val="en-GB"/>
        </w:rPr>
        <w:t xml:space="preserve">eport of the Special Rapporteur on </w:t>
      </w:r>
      <w:r w:rsidR="00E769CB">
        <w:rPr>
          <w:lang w:val="en-GB"/>
        </w:rPr>
        <w:t>t</w:t>
      </w:r>
      <w:r w:rsidR="000F3370" w:rsidRPr="008F7558">
        <w:rPr>
          <w:lang w:val="en-GB"/>
        </w:rPr>
        <w:t>orture</w:t>
      </w:r>
      <w:r w:rsidR="00756F86">
        <w:rPr>
          <w:lang w:val="en-GB"/>
        </w:rPr>
        <w:t xml:space="preserve"> </w:t>
      </w:r>
      <w:r w:rsidR="00756F86" w:rsidRPr="000B43FA">
        <w:t>and other cruel,</w:t>
      </w:r>
      <w:r w:rsidR="00756F86">
        <w:t xml:space="preserve"> </w:t>
      </w:r>
      <w:r w:rsidR="00756F86" w:rsidRPr="000B43FA">
        <w:t>inhuman or degrading treatment o</w:t>
      </w:r>
      <w:r w:rsidR="00756F86">
        <w:t>r</w:t>
      </w:r>
      <w:r w:rsidR="00756F86" w:rsidRPr="000B43FA">
        <w:t xml:space="preserve"> punishment</w:t>
      </w:r>
      <w:r w:rsidR="00756F86">
        <w:t xml:space="preserve"> to the Human Rights Council</w:t>
      </w:r>
      <w:r w:rsidR="000F3370" w:rsidRPr="008F7558">
        <w:rPr>
          <w:lang w:val="en-GB"/>
        </w:rPr>
        <w:t xml:space="preserve"> (A/HRC/22/53). </w:t>
      </w:r>
    </w:p>
    <w:p w:rsidR="000F3370" w:rsidRPr="008F7558" w:rsidRDefault="00CE1B95" w:rsidP="00CE1B95">
      <w:pPr>
        <w:pStyle w:val="SingleTxtG"/>
        <w:tabs>
          <w:tab w:val="left" w:pos="1701"/>
        </w:tabs>
        <w:rPr>
          <w:lang w:val="en-GB"/>
        </w:rPr>
      </w:pPr>
      <w:r w:rsidRPr="008F7558">
        <w:rPr>
          <w:bCs/>
          <w:lang w:val="en-GB"/>
        </w:rPr>
        <w:t>48.</w:t>
      </w:r>
      <w:r w:rsidRPr="008F7558">
        <w:rPr>
          <w:bCs/>
          <w:lang w:val="en-GB"/>
        </w:rPr>
        <w:tab/>
      </w:r>
      <w:r w:rsidR="000F3370" w:rsidRPr="008F7558">
        <w:rPr>
          <w:lang w:val="en-GB"/>
        </w:rPr>
        <w:t xml:space="preserve">The </w:t>
      </w:r>
      <w:r w:rsidR="00756F86">
        <w:rPr>
          <w:lang w:val="en-GB"/>
        </w:rPr>
        <w:t>w</w:t>
      </w:r>
      <w:r w:rsidR="000F3370" w:rsidRPr="008F7558">
        <w:rPr>
          <w:lang w:val="en-GB"/>
        </w:rPr>
        <w:t xml:space="preserve">orking </w:t>
      </w:r>
      <w:r w:rsidR="00756F86">
        <w:rPr>
          <w:lang w:val="en-GB"/>
        </w:rPr>
        <w:t>g</w:t>
      </w:r>
      <w:r w:rsidR="000F3370" w:rsidRPr="008F7558">
        <w:rPr>
          <w:lang w:val="en-GB"/>
        </w:rPr>
        <w:t xml:space="preserve">roups on </w:t>
      </w:r>
      <w:r w:rsidR="00756F86">
        <w:rPr>
          <w:lang w:val="en-GB"/>
        </w:rPr>
        <w:t>r</w:t>
      </w:r>
      <w:r w:rsidR="000F3370" w:rsidRPr="008F7558">
        <w:rPr>
          <w:lang w:val="en-GB"/>
        </w:rPr>
        <w:t xml:space="preserve">eprisals, on the Standard Minimum Rules </w:t>
      </w:r>
      <w:r w:rsidR="00756F86" w:rsidRPr="008F7558">
        <w:rPr>
          <w:lang w:val="en-GB"/>
        </w:rPr>
        <w:t xml:space="preserve">for the Treatment of Prisoners </w:t>
      </w:r>
      <w:r w:rsidR="000F3370" w:rsidRPr="008F7558">
        <w:rPr>
          <w:lang w:val="en-GB"/>
        </w:rPr>
        <w:t xml:space="preserve">and on </w:t>
      </w:r>
      <w:r w:rsidR="00756F86">
        <w:rPr>
          <w:lang w:val="en-GB"/>
        </w:rPr>
        <w:t>p</w:t>
      </w:r>
      <w:r w:rsidR="000F3370" w:rsidRPr="008F7558">
        <w:rPr>
          <w:lang w:val="en-GB"/>
        </w:rPr>
        <w:t xml:space="preserve">ractical </w:t>
      </w:r>
      <w:r w:rsidR="00756F86">
        <w:rPr>
          <w:lang w:val="en-GB"/>
        </w:rPr>
        <w:t>i</w:t>
      </w:r>
      <w:r w:rsidR="000F3370" w:rsidRPr="008F7558">
        <w:rPr>
          <w:lang w:val="en-GB"/>
        </w:rPr>
        <w:t xml:space="preserve">ssues arising from </w:t>
      </w:r>
      <w:r w:rsidR="00756F86">
        <w:rPr>
          <w:lang w:val="en-GB"/>
        </w:rPr>
        <w:t>v</w:t>
      </w:r>
      <w:r w:rsidR="000F3370" w:rsidRPr="008F7558">
        <w:rPr>
          <w:lang w:val="en-GB"/>
        </w:rPr>
        <w:t>isits continue their work.</w:t>
      </w:r>
    </w:p>
    <w:p w:rsidR="000F3370" w:rsidRPr="008F7558" w:rsidRDefault="00CE1B95" w:rsidP="00CE1B95">
      <w:pPr>
        <w:pStyle w:val="SingleTxtG"/>
        <w:tabs>
          <w:tab w:val="left" w:pos="1701"/>
        </w:tabs>
        <w:rPr>
          <w:lang w:val="en-GB"/>
        </w:rPr>
      </w:pPr>
      <w:r w:rsidRPr="008F7558">
        <w:rPr>
          <w:bCs/>
          <w:lang w:val="en-GB"/>
        </w:rPr>
        <w:t>49.</w:t>
      </w:r>
      <w:r w:rsidRPr="008F7558">
        <w:rPr>
          <w:bCs/>
          <w:lang w:val="en-GB"/>
        </w:rPr>
        <w:tab/>
      </w:r>
      <w:r w:rsidR="000F3370" w:rsidRPr="008F7558">
        <w:rPr>
          <w:lang w:val="en-GB"/>
        </w:rPr>
        <w:t xml:space="preserve">As the number of </w:t>
      </w:r>
      <w:r w:rsidR="0066679B">
        <w:rPr>
          <w:lang w:val="en-GB"/>
        </w:rPr>
        <w:t>Subcommittee</w:t>
      </w:r>
      <w:r w:rsidR="000F3370" w:rsidRPr="008F7558">
        <w:rPr>
          <w:lang w:val="en-GB"/>
        </w:rPr>
        <w:t xml:space="preserve"> visit reports has increased, and the turnover in membership now means that the </w:t>
      </w:r>
      <w:r w:rsidR="00756F86">
        <w:rPr>
          <w:lang w:val="en-GB"/>
        </w:rPr>
        <w:t xml:space="preserve">individuals </w:t>
      </w:r>
      <w:r w:rsidR="000F3370" w:rsidRPr="008F7558">
        <w:rPr>
          <w:lang w:val="en-GB"/>
        </w:rPr>
        <w:t xml:space="preserve">who have undertaken country visits may no longer be </w:t>
      </w:r>
      <w:r w:rsidR="0066679B">
        <w:rPr>
          <w:lang w:val="en-GB"/>
        </w:rPr>
        <w:t>Subcommittee</w:t>
      </w:r>
      <w:r w:rsidR="000F3370" w:rsidRPr="008F7558">
        <w:rPr>
          <w:lang w:val="en-GB"/>
        </w:rPr>
        <w:t xml:space="preserve"> members, it has become necessary to systemati</w:t>
      </w:r>
      <w:r w:rsidR="00756F86">
        <w:rPr>
          <w:lang w:val="en-GB"/>
        </w:rPr>
        <w:t>z</w:t>
      </w:r>
      <w:r w:rsidR="000F3370" w:rsidRPr="008F7558">
        <w:rPr>
          <w:lang w:val="en-GB"/>
        </w:rPr>
        <w:t xml:space="preserve">e the previously rather </w:t>
      </w:r>
      <w:r w:rsidR="001306EB" w:rsidRPr="008F7558">
        <w:rPr>
          <w:lang w:val="en-GB"/>
        </w:rPr>
        <w:t>ad hoc</w:t>
      </w:r>
      <w:r w:rsidR="000F3370" w:rsidRPr="008F7558">
        <w:rPr>
          <w:lang w:val="en-GB"/>
        </w:rPr>
        <w:t xml:space="preserve"> approach to post</w:t>
      </w:r>
      <w:r w:rsidR="00756F86">
        <w:rPr>
          <w:lang w:val="en-GB"/>
        </w:rPr>
        <w:t>-</w:t>
      </w:r>
      <w:r w:rsidR="000F3370" w:rsidRPr="008F7558">
        <w:rPr>
          <w:lang w:val="en-GB"/>
        </w:rPr>
        <w:t xml:space="preserve">visit dialogue with States parties. The </w:t>
      </w:r>
      <w:r w:rsidR="0066679B">
        <w:rPr>
          <w:lang w:val="en-GB"/>
        </w:rPr>
        <w:t>Subcommittee</w:t>
      </w:r>
      <w:r w:rsidR="000F3370" w:rsidRPr="008F7558">
        <w:rPr>
          <w:lang w:val="en-GB"/>
        </w:rPr>
        <w:t xml:space="preserve"> has therefore adopted, for the first time, </w:t>
      </w:r>
      <w:r w:rsidR="00756F86">
        <w:rPr>
          <w:lang w:val="en-GB"/>
        </w:rPr>
        <w:t xml:space="preserve">a </w:t>
      </w:r>
      <w:r w:rsidR="000F3370" w:rsidRPr="008F7558">
        <w:rPr>
          <w:lang w:val="en-GB"/>
        </w:rPr>
        <w:t xml:space="preserve">common system of nomenclature for each element of its written dialogue, based on the trilogy of </w:t>
      </w:r>
      <w:r w:rsidR="001306EB" w:rsidRPr="008F7558">
        <w:rPr>
          <w:lang w:val="en-GB"/>
        </w:rPr>
        <w:t>“</w:t>
      </w:r>
      <w:r w:rsidR="000F3370" w:rsidRPr="008F7558">
        <w:rPr>
          <w:lang w:val="en-GB"/>
        </w:rPr>
        <w:t xml:space="preserve">Report, </w:t>
      </w:r>
      <w:r w:rsidR="00ED5993">
        <w:rPr>
          <w:lang w:val="en-GB"/>
        </w:rPr>
        <w:t>r</w:t>
      </w:r>
      <w:r w:rsidR="000F3370" w:rsidRPr="008F7558">
        <w:rPr>
          <w:lang w:val="en-GB"/>
        </w:rPr>
        <w:t xml:space="preserve">esponse, </w:t>
      </w:r>
      <w:r w:rsidR="00ED5993">
        <w:rPr>
          <w:lang w:val="en-GB"/>
        </w:rPr>
        <w:t>r</w:t>
      </w:r>
      <w:r w:rsidR="000F3370" w:rsidRPr="008F7558">
        <w:rPr>
          <w:lang w:val="en-GB"/>
        </w:rPr>
        <w:t>eply</w:t>
      </w:r>
      <w:r w:rsidR="001306EB" w:rsidRPr="008F7558">
        <w:rPr>
          <w:lang w:val="en-GB"/>
        </w:rPr>
        <w:t>”</w:t>
      </w:r>
      <w:r w:rsidR="00756F86">
        <w:rPr>
          <w:lang w:val="en-GB"/>
        </w:rPr>
        <w:t>,</w:t>
      </w:r>
      <w:r w:rsidR="000F3370" w:rsidRPr="008F7558">
        <w:rPr>
          <w:lang w:val="en-GB"/>
        </w:rPr>
        <w:t xml:space="preserve"> thus abandoning the former terminology of </w:t>
      </w:r>
      <w:r w:rsidR="001306EB" w:rsidRPr="008F7558">
        <w:rPr>
          <w:lang w:val="en-GB"/>
        </w:rPr>
        <w:t>“</w:t>
      </w:r>
      <w:r w:rsidR="000F3370" w:rsidRPr="008F7558">
        <w:rPr>
          <w:lang w:val="en-GB"/>
        </w:rPr>
        <w:t>follow-up reports</w:t>
      </w:r>
      <w:r w:rsidR="001306EB" w:rsidRPr="008F7558">
        <w:rPr>
          <w:lang w:val="en-GB"/>
        </w:rPr>
        <w:t>”</w:t>
      </w:r>
      <w:r w:rsidR="000F3370" w:rsidRPr="008F7558">
        <w:rPr>
          <w:lang w:val="en-GB"/>
        </w:rPr>
        <w:t>. It has formali</w:t>
      </w:r>
      <w:r w:rsidR="00756F86">
        <w:rPr>
          <w:lang w:val="en-GB"/>
        </w:rPr>
        <w:t>z</w:t>
      </w:r>
      <w:r w:rsidR="000F3370" w:rsidRPr="008F7558">
        <w:rPr>
          <w:lang w:val="en-GB"/>
        </w:rPr>
        <w:t xml:space="preserve">ed the establishment of small, </w:t>
      </w:r>
      <w:r w:rsidR="00756F86">
        <w:rPr>
          <w:lang w:val="en-GB"/>
        </w:rPr>
        <w:t>two-</w:t>
      </w:r>
      <w:r w:rsidR="000F3370" w:rsidRPr="008F7558">
        <w:rPr>
          <w:lang w:val="en-GB"/>
        </w:rPr>
        <w:t xml:space="preserve"> to </w:t>
      </w:r>
      <w:r w:rsidR="00756F86">
        <w:rPr>
          <w:lang w:val="en-GB"/>
        </w:rPr>
        <w:t>three-</w:t>
      </w:r>
      <w:r w:rsidR="000F3370" w:rsidRPr="008F7558">
        <w:rPr>
          <w:lang w:val="en-GB"/>
        </w:rPr>
        <w:t xml:space="preserve">member </w:t>
      </w:r>
      <w:r w:rsidR="00756F86">
        <w:rPr>
          <w:lang w:val="en-GB"/>
        </w:rPr>
        <w:t>w</w:t>
      </w:r>
      <w:r w:rsidR="000F3370" w:rsidRPr="008F7558">
        <w:rPr>
          <w:lang w:val="en-GB"/>
        </w:rPr>
        <w:t xml:space="preserve">orking </w:t>
      </w:r>
      <w:r w:rsidR="00756F86">
        <w:rPr>
          <w:lang w:val="en-GB"/>
        </w:rPr>
        <w:t>g</w:t>
      </w:r>
      <w:r w:rsidR="000F3370" w:rsidRPr="008F7558">
        <w:rPr>
          <w:lang w:val="en-GB"/>
        </w:rPr>
        <w:t xml:space="preserve">roups in respect of each </w:t>
      </w:r>
      <w:r w:rsidR="00756F86">
        <w:rPr>
          <w:lang w:val="en-GB"/>
        </w:rPr>
        <w:t>v</w:t>
      </w:r>
      <w:r w:rsidR="000F3370" w:rsidRPr="008F7558">
        <w:rPr>
          <w:lang w:val="en-GB"/>
        </w:rPr>
        <w:t xml:space="preserve">isit </w:t>
      </w:r>
      <w:r w:rsidR="00756F86">
        <w:rPr>
          <w:lang w:val="en-GB"/>
        </w:rPr>
        <w:t>r</w:t>
      </w:r>
      <w:r w:rsidR="000F3370" w:rsidRPr="008F7558">
        <w:rPr>
          <w:lang w:val="en-GB"/>
        </w:rPr>
        <w:t xml:space="preserve">eport, which meet each </w:t>
      </w:r>
      <w:r w:rsidR="00756F86">
        <w:rPr>
          <w:lang w:val="en-GB"/>
        </w:rPr>
        <w:t>s</w:t>
      </w:r>
      <w:r w:rsidR="000F3370" w:rsidRPr="008F7558">
        <w:rPr>
          <w:lang w:val="en-GB"/>
        </w:rPr>
        <w:t xml:space="preserve">ession and coordinate the </w:t>
      </w:r>
      <w:r w:rsidR="0066679B">
        <w:rPr>
          <w:lang w:val="en-GB"/>
        </w:rPr>
        <w:t>Subcommittee</w:t>
      </w:r>
      <w:r w:rsidR="00ED5993">
        <w:rPr>
          <w:lang w:val="en-GB"/>
        </w:rPr>
        <w:t>’s</w:t>
      </w:r>
      <w:r w:rsidR="000F3370" w:rsidRPr="008F7558">
        <w:rPr>
          <w:lang w:val="en-GB"/>
        </w:rPr>
        <w:t xml:space="preserve"> </w:t>
      </w:r>
      <w:r w:rsidR="00756F86">
        <w:rPr>
          <w:lang w:val="en-GB"/>
        </w:rPr>
        <w:t>r</w:t>
      </w:r>
      <w:r w:rsidR="000F3370" w:rsidRPr="008F7558">
        <w:rPr>
          <w:lang w:val="en-GB"/>
        </w:rPr>
        <w:t xml:space="preserve">esponse to </w:t>
      </w:r>
      <w:r w:rsidR="00756F86">
        <w:rPr>
          <w:lang w:val="en-GB"/>
        </w:rPr>
        <w:t>r</w:t>
      </w:r>
      <w:r w:rsidR="000F3370" w:rsidRPr="008F7558">
        <w:rPr>
          <w:lang w:val="en-GB"/>
        </w:rPr>
        <w:t>eplies received, as well as taking the lead in any other form</w:t>
      </w:r>
      <w:r w:rsidR="00422C60">
        <w:rPr>
          <w:lang w:val="en-GB"/>
        </w:rPr>
        <w:t>s</w:t>
      </w:r>
      <w:r w:rsidR="000F3370" w:rsidRPr="008F7558">
        <w:rPr>
          <w:lang w:val="en-GB"/>
        </w:rPr>
        <w:t xml:space="preserve"> of engagement with the State party concerning the implementation of </w:t>
      </w:r>
      <w:r w:rsidR="0066679B">
        <w:rPr>
          <w:lang w:val="en-GB"/>
        </w:rPr>
        <w:t>Subcommittee</w:t>
      </w:r>
      <w:r w:rsidR="000F3370" w:rsidRPr="008F7558">
        <w:rPr>
          <w:lang w:val="en-GB"/>
        </w:rPr>
        <w:t xml:space="preserve"> recommendations. Members of each </w:t>
      </w:r>
      <w:r w:rsidR="00756F86">
        <w:rPr>
          <w:lang w:val="en-GB"/>
        </w:rPr>
        <w:t>w</w:t>
      </w:r>
      <w:r w:rsidR="000F3370" w:rsidRPr="008F7558">
        <w:rPr>
          <w:lang w:val="en-GB"/>
        </w:rPr>
        <w:t xml:space="preserve">orking </w:t>
      </w:r>
      <w:r w:rsidR="00756F86">
        <w:rPr>
          <w:lang w:val="en-GB"/>
        </w:rPr>
        <w:t>g</w:t>
      </w:r>
      <w:r w:rsidR="000F3370" w:rsidRPr="008F7558">
        <w:rPr>
          <w:lang w:val="en-GB"/>
        </w:rPr>
        <w:t xml:space="preserve">roup evaluate the information received, assess the situation and propose recommendations to the </w:t>
      </w:r>
      <w:r w:rsidR="0066679B">
        <w:rPr>
          <w:lang w:val="en-GB"/>
        </w:rPr>
        <w:t>Subcommittee</w:t>
      </w:r>
      <w:r w:rsidR="000F3370" w:rsidRPr="008F7558">
        <w:rPr>
          <w:lang w:val="en-GB"/>
        </w:rPr>
        <w:t xml:space="preserve"> </w:t>
      </w:r>
      <w:r w:rsidR="00756F86">
        <w:rPr>
          <w:lang w:val="en-GB"/>
        </w:rPr>
        <w:t>p</w:t>
      </w:r>
      <w:r w:rsidR="000F3370" w:rsidRPr="008F7558">
        <w:rPr>
          <w:lang w:val="en-GB"/>
        </w:rPr>
        <w:t>lenary on how to move forward</w:t>
      </w:r>
      <w:r w:rsidR="00756F86">
        <w:rPr>
          <w:lang w:val="en-GB"/>
        </w:rPr>
        <w:t>, such as</w:t>
      </w:r>
      <w:r w:rsidR="000F3370" w:rsidRPr="008F7558">
        <w:rPr>
          <w:lang w:val="en-GB"/>
        </w:rPr>
        <w:t xml:space="preserve"> through letters, invitations to meet, or other </w:t>
      </w:r>
      <w:r w:rsidR="00756F86">
        <w:rPr>
          <w:lang w:val="en-GB"/>
        </w:rPr>
        <w:t>specific</w:t>
      </w:r>
      <w:r w:rsidR="000F3370" w:rsidRPr="008F7558">
        <w:rPr>
          <w:lang w:val="en-GB"/>
        </w:rPr>
        <w:t xml:space="preserve"> suggestions. Th</w:t>
      </w:r>
      <w:r w:rsidR="00756F86">
        <w:rPr>
          <w:lang w:val="en-GB"/>
        </w:rPr>
        <w:t>at</w:t>
      </w:r>
      <w:r w:rsidR="000F3370" w:rsidRPr="008F7558">
        <w:rPr>
          <w:lang w:val="en-GB"/>
        </w:rPr>
        <w:t xml:space="preserve"> exercise has thus far proven to be fruitful in advancing focused, constructive dialogue.</w:t>
      </w:r>
    </w:p>
    <w:p w:rsidR="000F3370" w:rsidRPr="008F7558" w:rsidRDefault="000F3370" w:rsidP="00756F86">
      <w:pPr>
        <w:pStyle w:val="H23G"/>
      </w:pPr>
      <w:r w:rsidRPr="008F7558">
        <w:tab/>
        <w:t>3.</w:t>
      </w:r>
      <w:r w:rsidRPr="008F7558">
        <w:tab/>
      </w:r>
      <w:r w:rsidR="0066679B">
        <w:t>Subcommittee</w:t>
      </w:r>
      <w:r w:rsidRPr="008F7558">
        <w:t xml:space="preserve"> </w:t>
      </w:r>
      <w:r w:rsidR="00756F86">
        <w:t>r</w:t>
      </w:r>
      <w:r w:rsidRPr="008F7558">
        <w:t xml:space="preserve">egional </w:t>
      </w:r>
      <w:r w:rsidR="00756F86">
        <w:t>t</w:t>
      </w:r>
      <w:r w:rsidRPr="008F7558">
        <w:t xml:space="preserve">eams </w:t>
      </w:r>
    </w:p>
    <w:p w:rsidR="000F3370" w:rsidRPr="008F7558" w:rsidRDefault="00CE1B95" w:rsidP="00CE1B95">
      <w:pPr>
        <w:pStyle w:val="SingleTxtG"/>
        <w:tabs>
          <w:tab w:val="left" w:pos="1701"/>
          <w:tab w:val="left" w:pos="4050"/>
        </w:tabs>
        <w:rPr>
          <w:lang w:val="en-GB"/>
        </w:rPr>
      </w:pPr>
      <w:r w:rsidRPr="008F7558">
        <w:rPr>
          <w:bCs/>
          <w:lang w:val="en-GB"/>
        </w:rPr>
        <w:t>50.</w:t>
      </w:r>
      <w:r w:rsidRPr="008F7558">
        <w:rPr>
          <w:bCs/>
          <w:lang w:val="en-GB"/>
        </w:rPr>
        <w:tab/>
      </w:r>
      <w:r w:rsidR="000F3370" w:rsidRPr="008F7558">
        <w:rPr>
          <w:lang w:val="en-GB"/>
        </w:rPr>
        <w:t xml:space="preserve">It had become apparent that, whilst it had originally been thought that the roles of regional focal point and of the NPM </w:t>
      </w:r>
      <w:r w:rsidR="005E55D8">
        <w:rPr>
          <w:lang w:val="en-GB"/>
        </w:rPr>
        <w:t>t</w:t>
      </w:r>
      <w:r w:rsidR="000F3370" w:rsidRPr="008F7558">
        <w:rPr>
          <w:lang w:val="en-GB"/>
        </w:rPr>
        <w:t xml:space="preserve">eams would be sufficiently distinct to justify differentiating between them, their work </w:t>
      </w:r>
      <w:r w:rsidR="005E55D8" w:rsidRPr="008F7558">
        <w:rPr>
          <w:lang w:val="en-GB"/>
        </w:rPr>
        <w:t xml:space="preserve">overlapped </w:t>
      </w:r>
      <w:r w:rsidR="000F3370" w:rsidRPr="008F7558">
        <w:rPr>
          <w:lang w:val="en-GB"/>
        </w:rPr>
        <w:t xml:space="preserve">in practice. </w:t>
      </w:r>
      <w:r w:rsidR="00ED5993">
        <w:rPr>
          <w:lang w:val="en-GB"/>
        </w:rPr>
        <w:t>Therefore</w:t>
      </w:r>
      <w:r w:rsidR="000F3370" w:rsidRPr="008F7558">
        <w:rPr>
          <w:lang w:val="en-GB"/>
        </w:rPr>
        <w:t xml:space="preserve">, to avoid duplication, the </w:t>
      </w:r>
      <w:r w:rsidR="0066679B">
        <w:rPr>
          <w:lang w:val="en-GB"/>
        </w:rPr>
        <w:t>Subcommittee</w:t>
      </w:r>
      <w:r w:rsidR="000F3370" w:rsidRPr="008F7558">
        <w:rPr>
          <w:lang w:val="en-GB"/>
        </w:rPr>
        <w:t xml:space="preserve"> decided to replace th</w:t>
      </w:r>
      <w:r w:rsidR="005E55D8">
        <w:rPr>
          <w:lang w:val="en-GB"/>
        </w:rPr>
        <w:t>o</w:t>
      </w:r>
      <w:r w:rsidR="000F3370" w:rsidRPr="008F7558">
        <w:rPr>
          <w:lang w:val="en-GB"/>
        </w:rPr>
        <w:t xml:space="preserve">se bodies with four regional teams, each led by a </w:t>
      </w:r>
      <w:r w:rsidR="005E55D8">
        <w:rPr>
          <w:lang w:val="en-GB"/>
        </w:rPr>
        <w:t>h</w:t>
      </w:r>
      <w:r w:rsidR="000F3370" w:rsidRPr="008F7558">
        <w:rPr>
          <w:lang w:val="en-GB"/>
        </w:rPr>
        <w:t xml:space="preserve">ead. The size of the </w:t>
      </w:r>
      <w:r w:rsidR="005E55D8">
        <w:rPr>
          <w:lang w:val="en-GB"/>
        </w:rPr>
        <w:t>r</w:t>
      </w:r>
      <w:r w:rsidR="000F3370" w:rsidRPr="008F7558">
        <w:rPr>
          <w:lang w:val="en-GB"/>
        </w:rPr>
        <w:t xml:space="preserve">egional </w:t>
      </w:r>
      <w:r w:rsidR="005E55D8">
        <w:rPr>
          <w:lang w:val="en-GB"/>
        </w:rPr>
        <w:t>t</w:t>
      </w:r>
      <w:r w:rsidR="000F3370" w:rsidRPr="008F7558">
        <w:rPr>
          <w:lang w:val="en-GB"/>
        </w:rPr>
        <w:t xml:space="preserve">eams will vary to take account of the disparity in the numbers of States parties within the regions. The composition </w:t>
      </w:r>
      <w:r w:rsidR="005E55D8">
        <w:rPr>
          <w:lang w:val="en-GB"/>
        </w:rPr>
        <w:t xml:space="preserve">of the regional teams </w:t>
      </w:r>
      <w:r w:rsidR="000F3370" w:rsidRPr="008F7558">
        <w:rPr>
          <w:lang w:val="en-GB"/>
        </w:rPr>
        <w:t xml:space="preserve">will be reviewed and revised on a regular basis to reflect changes in </w:t>
      </w:r>
      <w:r w:rsidR="008F7558">
        <w:rPr>
          <w:rStyle w:val="SingleTxtGChar"/>
          <w:lang w:val="en-GB"/>
        </w:rPr>
        <w:t>the Optional Protocol</w:t>
      </w:r>
      <w:r w:rsidR="000F3370" w:rsidRPr="008F7558">
        <w:rPr>
          <w:lang w:val="en-GB"/>
        </w:rPr>
        <w:t xml:space="preserve"> participation and </w:t>
      </w:r>
      <w:r w:rsidR="0066679B">
        <w:rPr>
          <w:lang w:val="en-GB"/>
        </w:rPr>
        <w:t>Subcommittee</w:t>
      </w:r>
      <w:r w:rsidR="000F3370" w:rsidRPr="008F7558">
        <w:rPr>
          <w:lang w:val="en-GB"/>
        </w:rPr>
        <w:t xml:space="preserve"> membership. As an aid to communication, the membership of the </w:t>
      </w:r>
      <w:r w:rsidR="005E55D8">
        <w:rPr>
          <w:lang w:val="en-GB"/>
        </w:rPr>
        <w:t>r</w:t>
      </w:r>
      <w:r w:rsidR="000F3370" w:rsidRPr="008F7558">
        <w:rPr>
          <w:lang w:val="en-GB"/>
        </w:rPr>
        <w:t xml:space="preserve">egional </w:t>
      </w:r>
      <w:r w:rsidR="005E55D8">
        <w:rPr>
          <w:lang w:val="en-GB"/>
        </w:rPr>
        <w:t>t</w:t>
      </w:r>
      <w:r w:rsidR="000F3370" w:rsidRPr="008F7558">
        <w:rPr>
          <w:lang w:val="en-GB"/>
        </w:rPr>
        <w:t xml:space="preserve">eams and the allocation of Country </w:t>
      </w:r>
      <w:proofErr w:type="spellStart"/>
      <w:r w:rsidR="000F3370" w:rsidRPr="008F7558">
        <w:rPr>
          <w:lang w:val="en-GB"/>
        </w:rPr>
        <w:t>Rapporteurships</w:t>
      </w:r>
      <w:proofErr w:type="spellEnd"/>
      <w:r w:rsidR="000F3370" w:rsidRPr="008F7558">
        <w:rPr>
          <w:lang w:val="en-GB"/>
        </w:rPr>
        <w:t xml:space="preserve"> is available on the </w:t>
      </w:r>
      <w:r w:rsidR="0066679B">
        <w:rPr>
          <w:lang w:val="en-GB"/>
        </w:rPr>
        <w:t>Subcommittee</w:t>
      </w:r>
      <w:r w:rsidR="000F3370" w:rsidRPr="008F7558">
        <w:rPr>
          <w:lang w:val="en-GB"/>
        </w:rPr>
        <w:t xml:space="preserve"> website. Further details of the work of the </w:t>
      </w:r>
      <w:r w:rsidR="005E55D8">
        <w:rPr>
          <w:lang w:val="en-GB"/>
        </w:rPr>
        <w:t>r</w:t>
      </w:r>
      <w:r w:rsidR="000F3370" w:rsidRPr="008F7558">
        <w:rPr>
          <w:lang w:val="en-GB"/>
        </w:rPr>
        <w:t xml:space="preserve">egional </w:t>
      </w:r>
      <w:r w:rsidR="005E55D8">
        <w:rPr>
          <w:lang w:val="en-GB"/>
        </w:rPr>
        <w:t>t</w:t>
      </w:r>
      <w:r w:rsidR="000F3370" w:rsidRPr="008F7558">
        <w:rPr>
          <w:lang w:val="en-GB"/>
        </w:rPr>
        <w:t xml:space="preserve">eams are contained in the summary report of the </w:t>
      </w:r>
      <w:r w:rsidR="005E55D8">
        <w:rPr>
          <w:lang w:val="en-GB"/>
        </w:rPr>
        <w:t>w</w:t>
      </w:r>
      <w:r w:rsidR="000F3370" w:rsidRPr="008F7558">
        <w:rPr>
          <w:lang w:val="en-GB"/>
        </w:rPr>
        <w:t xml:space="preserve">orking </w:t>
      </w:r>
      <w:r w:rsidR="005E55D8">
        <w:rPr>
          <w:lang w:val="en-GB"/>
        </w:rPr>
        <w:t>g</w:t>
      </w:r>
      <w:r w:rsidR="000F3370" w:rsidRPr="008F7558">
        <w:rPr>
          <w:lang w:val="en-GB"/>
        </w:rPr>
        <w:t xml:space="preserve">roup on </w:t>
      </w:r>
      <w:r w:rsidR="005E55D8">
        <w:rPr>
          <w:lang w:val="en-GB"/>
        </w:rPr>
        <w:t>s</w:t>
      </w:r>
      <w:r w:rsidR="000F3370" w:rsidRPr="008F7558">
        <w:rPr>
          <w:lang w:val="en-GB"/>
        </w:rPr>
        <w:t>ystematic issues relat</w:t>
      </w:r>
      <w:r w:rsidR="00756EDA">
        <w:rPr>
          <w:lang w:val="en-GB"/>
        </w:rPr>
        <w:t>ing</w:t>
      </w:r>
      <w:r w:rsidR="000F3370" w:rsidRPr="008F7558">
        <w:rPr>
          <w:lang w:val="en-GB"/>
        </w:rPr>
        <w:t xml:space="preserve"> to NPMs </w:t>
      </w:r>
      <w:r w:rsidR="00ED5993">
        <w:rPr>
          <w:lang w:val="en-GB"/>
        </w:rPr>
        <w:t xml:space="preserve">(see paras. 69–71 </w:t>
      </w:r>
      <w:r w:rsidR="000F3370" w:rsidRPr="008F7558">
        <w:rPr>
          <w:lang w:val="en-GB"/>
        </w:rPr>
        <w:t>below</w:t>
      </w:r>
      <w:r w:rsidR="00ED5993">
        <w:rPr>
          <w:lang w:val="en-GB"/>
        </w:rPr>
        <w:t>)</w:t>
      </w:r>
      <w:r w:rsidR="000F3370" w:rsidRPr="008F7558">
        <w:rPr>
          <w:lang w:val="en-GB"/>
        </w:rPr>
        <w:t xml:space="preserve">. </w:t>
      </w:r>
    </w:p>
    <w:p w:rsidR="000F3370" w:rsidRPr="008F7558" w:rsidRDefault="00CE1B95" w:rsidP="00CE1B95">
      <w:pPr>
        <w:pStyle w:val="SingleTxtG"/>
        <w:tabs>
          <w:tab w:val="left" w:pos="1701"/>
        </w:tabs>
        <w:rPr>
          <w:lang w:val="en-GB"/>
        </w:rPr>
      </w:pPr>
      <w:r w:rsidRPr="008F7558">
        <w:rPr>
          <w:bCs/>
          <w:lang w:val="en-GB"/>
        </w:rPr>
        <w:t>51.</w:t>
      </w:r>
      <w:r w:rsidRPr="008F7558">
        <w:rPr>
          <w:bCs/>
          <w:lang w:val="en-GB"/>
        </w:rPr>
        <w:tab/>
      </w:r>
      <w:r w:rsidR="000F3370" w:rsidRPr="008F7558">
        <w:rPr>
          <w:lang w:val="en-GB"/>
        </w:rPr>
        <w:t xml:space="preserve">The </w:t>
      </w:r>
      <w:r w:rsidR="0066679B">
        <w:rPr>
          <w:lang w:val="en-GB"/>
        </w:rPr>
        <w:t>Subcommittee</w:t>
      </w:r>
      <w:r w:rsidR="000F3370" w:rsidRPr="008F7558">
        <w:rPr>
          <w:lang w:val="en-GB"/>
        </w:rPr>
        <w:t xml:space="preserve"> believes that the changes to its working practices have allowed it to become more outwardly engaged, dynamic and responsive to preventive need, capitalizing on its pool of expertise and experience. It means that the </w:t>
      </w:r>
      <w:r w:rsidR="0066679B">
        <w:rPr>
          <w:lang w:val="en-GB"/>
        </w:rPr>
        <w:t>Subcommittee</w:t>
      </w:r>
      <w:r w:rsidR="000F3370" w:rsidRPr="008F7558">
        <w:rPr>
          <w:lang w:val="en-GB"/>
        </w:rPr>
        <w:t xml:space="preserve"> is now able to </w:t>
      </w:r>
      <w:r w:rsidR="005E55D8">
        <w:rPr>
          <w:lang w:val="en-GB"/>
        </w:rPr>
        <w:t>undertake</w:t>
      </w:r>
      <w:r w:rsidR="000F3370" w:rsidRPr="008F7558">
        <w:rPr>
          <w:lang w:val="en-GB"/>
        </w:rPr>
        <w:t xml:space="preserve"> an informed consideration of compliance with </w:t>
      </w:r>
      <w:r w:rsidR="008F7558">
        <w:rPr>
          <w:rStyle w:val="SingleTxtGChar"/>
          <w:lang w:val="en-GB"/>
        </w:rPr>
        <w:t>Optional Protocol</w:t>
      </w:r>
      <w:r w:rsidR="000F3370" w:rsidRPr="008F7558">
        <w:rPr>
          <w:lang w:val="en-GB"/>
        </w:rPr>
        <w:t xml:space="preserve"> obligations by each and every State </w:t>
      </w:r>
      <w:r w:rsidR="005E55D8">
        <w:rPr>
          <w:lang w:val="en-GB"/>
        </w:rPr>
        <w:t>p</w:t>
      </w:r>
      <w:r w:rsidR="000F3370" w:rsidRPr="008F7558">
        <w:rPr>
          <w:lang w:val="en-GB"/>
        </w:rPr>
        <w:t xml:space="preserve">arty to </w:t>
      </w:r>
      <w:r w:rsidR="008F7558">
        <w:rPr>
          <w:rStyle w:val="SingleTxtGChar"/>
          <w:lang w:val="en-GB"/>
        </w:rPr>
        <w:t>the Optional Protocol</w:t>
      </w:r>
      <w:r w:rsidR="000F3370" w:rsidRPr="008F7558">
        <w:rPr>
          <w:lang w:val="en-GB"/>
        </w:rPr>
        <w:t xml:space="preserve"> at each and every </w:t>
      </w:r>
      <w:r w:rsidR="0066679B">
        <w:rPr>
          <w:lang w:val="en-GB"/>
        </w:rPr>
        <w:t>Subcommittee</w:t>
      </w:r>
      <w:r w:rsidR="000F3370" w:rsidRPr="008F7558">
        <w:rPr>
          <w:lang w:val="en-GB"/>
        </w:rPr>
        <w:t xml:space="preserve"> session, generating further action as appropriate. This depth</w:t>
      </w:r>
      <w:r w:rsidR="005E55D8">
        <w:rPr>
          <w:lang w:val="en-GB"/>
        </w:rPr>
        <w:t>,</w:t>
      </w:r>
      <w:r w:rsidR="000F3370" w:rsidRPr="008F7558">
        <w:rPr>
          <w:lang w:val="en-GB"/>
        </w:rPr>
        <w:t xml:space="preserve"> spread and frequency of coverage is unique within the human rights treaty body system, and reflects the core </w:t>
      </w:r>
      <w:r w:rsidR="008F7558">
        <w:rPr>
          <w:rStyle w:val="SingleTxtGChar"/>
          <w:lang w:val="en-GB"/>
        </w:rPr>
        <w:t>Optional Protocol</w:t>
      </w:r>
      <w:r w:rsidR="000F3370" w:rsidRPr="008F7558">
        <w:rPr>
          <w:lang w:val="en-GB"/>
        </w:rPr>
        <w:t xml:space="preserve"> principles of confidentiality, impartiality, non-selectivity, universality and objectivity, as set out in </w:t>
      </w:r>
      <w:r w:rsidR="005E55D8">
        <w:rPr>
          <w:lang w:val="en-GB"/>
        </w:rPr>
        <w:t>a</w:t>
      </w:r>
      <w:r w:rsidR="000F3370" w:rsidRPr="008F7558">
        <w:rPr>
          <w:lang w:val="en-GB"/>
        </w:rPr>
        <w:t>rticle 2</w:t>
      </w:r>
      <w:r w:rsidR="005E55D8">
        <w:rPr>
          <w:lang w:val="en-GB"/>
        </w:rPr>
        <w:t xml:space="preserve">, paragraph </w:t>
      </w:r>
      <w:r w:rsidR="000F3370" w:rsidRPr="008F7558">
        <w:rPr>
          <w:lang w:val="en-GB"/>
        </w:rPr>
        <w:t>3</w:t>
      </w:r>
      <w:r w:rsidR="005E55D8">
        <w:rPr>
          <w:lang w:val="en-GB"/>
        </w:rPr>
        <w:t>,</w:t>
      </w:r>
      <w:r w:rsidR="000F3370" w:rsidRPr="008F7558">
        <w:rPr>
          <w:lang w:val="en-GB"/>
        </w:rPr>
        <w:t xml:space="preserve"> of the </w:t>
      </w:r>
      <w:r w:rsidR="008F7558">
        <w:rPr>
          <w:rStyle w:val="SingleTxtGChar"/>
          <w:lang w:val="en-GB"/>
        </w:rPr>
        <w:t>Optional Protocol</w:t>
      </w:r>
      <w:r w:rsidR="000F3370" w:rsidRPr="008F7558">
        <w:rPr>
          <w:lang w:val="en-GB"/>
        </w:rPr>
        <w:t xml:space="preserve">. </w:t>
      </w:r>
    </w:p>
    <w:p w:rsidR="000F3370" w:rsidRPr="008F7558" w:rsidRDefault="000F3370" w:rsidP="005502BF">
      <w:pPr>
        <w:pStyle w:val="H23G"/>
      </w:pPr>
      <w:r w:rsidRPr="008F7558">
        <w:tab/>
        <w:t>4.</w:t>
      </w:r>
      <w:r w:rsidRPr="008F7558">
        <w:tab/>
        <w:t xml:space="preserve">Development of </w:t>
      </w:r>
      <w:r w:rsidR="0066679B">
        <w:t>Subcommittee</w:t>
      </w:r>
      <w:r w:rsidRPr="008F7558">
        <w:t xml:space="preserve"> position papers and comments on substantive issues</w:t>
      </w:r>
    </w:p>
    <w:p w:rsidR="000F3370" w:rsidRPr="008F7558" w:rsidRDefault="00CE1B95" w:rsidP="00CE1B95">
      <w:pPr>
        <w:pStyle w:val="SingleTxtG"/>
        <w:tabs>
          <w:tab w:val="left" w:pos="1701"/>
        </w:tabs>
        <w:rPr>
          <w:lang w:val="en-GB"/>
        </w:rPr>
      </w:pPr>
      <w:r w:rsidRPr="008F7558">
        <w:rPr>
          <w:bCs/>
          <w:lang w:val="en-GB"/>
        </w:rPr>
        <w:t>52.</w:t>
      </w:r>
      <w:r w:rsidRPr="008F7558">
        <w:rPr>
          <w:bCs/>
          <w:lang w:val="en-GB"/>
        </w:rPr>
        <w:tab/>
      </w:r>
      <w:r w:rsidR="000F3370" w:rsidRPr="008F7558">
        <w:rPr>
          <w:lang w:val="en-GB"/>
        </w:rPr>
        <w:t xml:space="preserve">During </w:t>
      </w:r>
      <w:r w:rsidR="00ED5993">
        <w:rPr>
          <w:lang w:val="en-GB"/>
        </w:rPr>
        <w:t>2013</w:t>
      </w:r>
      <w:r w:rsidR="000F3370" w:rsidRPr="008F7558">
        <w:rPr>
          <w:lang w:val="en-GB"/>
        </w:rPr>
        <w:t xml:space="preserve">, the </w:t>
      </w:r>
      <w:r w:rsidR="0066679B">
        <w:rPr>
          <w:lang w:val="en-GB"/>
        </w:rPr>
        <w:t>Subcommittee</w:t>
      </w:r>
      <w:r w:rsidR="00ED5993">
        <w:rPr>
          <w:lang w:val="en-GB"/>
        </w:rPr>
        <w:t>’s</w:t>
      </w:r>
      <w:r w:rsidR="000F3370" w:rsidRPr="008F7558">
        <w:rPr>
          <w:lang w:val="en-GB"/>
        </w:rPr>
        <w:t xml:space="preserve"> </w:t>
      </w:r>
      <w:r w:rsidR="0067761F">
        <w:rPr>
          <w:lang w:val="en-GB"/>
        </w:rPr>
        <w:t>w</w:t>
      </w:r>
      <w:r w:rsidR="000F3370" w:rsidRPr="008F7558">
        <w:rPr>
          <w:lang w:val="en-GB"/>
        </w:rPr>
        <w:t xml:space="preserve">orking </w:t>
      </w:r>
      <w:r w:rsidR="0067761F">
        <w:rPr>
          <w:lang w:val="en-GB"/>
        </w:rPr>
        <w:t>g</w:t>
      </w:r>
      <w:r w:rsidR="000F3370" w:rsidRPr="008F7558">
        <w:rPr>
          <w:lang w:val="en-GB"/>
        </w:rPr>
        <w:t xml:space="preserve">roups on the Standard Minimum Rules </w:t>
      </w:r>
      <w:r w:rsidR="00587EEF" w:rsidRPr="008F7558">
        <w:rPr>
          <w:lang w:val="en-GB"/>
        </w:rPr>
        <w:t xml:space="preserve">for the Treatment of Prisoners </w:t>
      </w:r>
      <w:r w:rsidR="000F3370" w:rsidRPr="008F7558">
        <w:rPr>
          <w:lang w:val="en-GB"/>
        </w:rPr>
        <w:t xml:space="preserve">and on </w:t>
      </w:r>
      <w:r w:rsidR="002040A4">
        <w:rPr>
          <w:lang w:val="en-GB"/>
        </w:rPr>
        <w:t>r</w:t>
      </w:r>
      <w:r w:rsidR="000F3370" w:rsidRPr="008F7558">
        <w:rPr>
          <w:lang w:val="en-GB"/>
        </w:rPr>
        <w:t xml:space="preserve">eprisals brought their work to the point at which they would value comments from others on aspects of their thinking, as they seek to further develop and conclude their work. The following sections, prepared by the </w:t>
      </w:r>
      <w:r w:rsidR="002040A4">
        <w:rPr>
          <w:lang w:val="en-GB"/>
        </w:rPr>
        <w:t>w</w:t>
      </w:r>
      <w:r w:rsidR="000F3370" w:rsidRPr="008F7558">
        <w:rPr>
          <w:lang w:val="en-GB"/>
        </w:rPr>
        <w:t xml:space="preserve">orking </w:t>
      </w:r>
      <w:r w:rsidR="002040A4">
        <w:rPr>
          <w:lang w:val="en-GB"/>
        </w:rPr>
        <w:t>g</w:t>
      </w:r>
      <w:r w:rsidR="000F3370" w:rsidRPr="008F7558">
        <w:rPr>
          <w:lang w:val="en-GB"/>
        </w:rPr>
        <w:t xml:space="preserve">roups, highlight a number of specific issues on which comment is sought. </w:t>
      </w:r>
    </w:p>
    <w:p w:rsidR="000F3370" w:rsidRPr="00ED5993" w:rsidRDefault="005502BF" w:rsidP="00ED5993">
      <w:pPr>
        <w:pStyle w:val="H4G"/>
        <w:rPr>
          <w:b/>
          <w:bCs/>
          <w:i w:val="0"/>
          <w:iCs/>
        </w:rPr>
      </w:pPr>
      <w:r w:rsidRPr="008F7558">
        <w:tab/>
      </w:r>
      <w:r w:rsidR="00ED5993">
        <w:rPr>
          <w:b/>
          <w:bCs/>
          <w:i w:val="0"/>
          <w:iCs/>
        </w:rPr>
        <w:t>(a)</w:t>
      </w:r>
      <w:r w:rsidRPr="008F7558">
        <w:tab/>
      </w:r>
      <w:r w:rsidR="000F3370" w:rsidRPr="00ED5993">
        <w:rPr>
          <w:b/>
          <w:bCs/>
          <w:i w:val="0"/>
          <w:iCs/>
        </w:rPr>
        <w:t xml:space="preserve">Working </w:t>
      </w:r>
      <w:r w:rsidR="002040A4" w:rsidRPr="00ED5993">
        <w:rPr>
          <w:b/>
          <w:bCs/>
          <w:i w:val="0"/>
          <w:iCs/>
        </w:rPr>
        <w:t>g</w:t>
      </w:r>
      <w:r w:rsidR="000F3370" w:rsidRPr="00ED5993">
        <w:rPr>
          <w:b/>
          <w:bCs/>
          <w:i w:val="0"/>
          <w:iCs/>
        </w:rPr>
        <w:t>roup on the Standard Minimum Rules for the Treatment of</w:t>
      </w:r>
      <w:r w:rsidR="001306EB" w:rsidRPr="00ED5993">
        <w:rPr>
          <w:b/>
          <w:bCs/>
          <w:i w:val="0"/>
          <w:iCs/>
        </w:rPr>
        <w:t xml:space="preserve"> </w:t>
      </w:r>
      <w:r w:rsidR="000F3370" w:rsidRPr="00ED5993">
        <w:rPr>
          <w:b/>
          <w:bCs/>
          <w:i w:val="0"/>
          <w:iCs/>
        </w:rPr>
        <w:t xml:space="preserve">Prisoners </w:t>
      </w:r>
    </w:p>
    <w:p w:rsidR="000F3370" w:rsidRPr="008F7558" w:rsidRDefault="00CE1B95" w:rsidP="00CE1B95">
      <w:pPr>
        <w:pStyle w:val="SingleTxtG"/>
        <w:tabs>
          <w:tab w:val="left" w:pos="1701"/>
        </w:tabs>
        <w:rPr>
          <w:b/>
          <w:lang w:val="en-GB"/>
        </w:rPr>
      </w:pPr>
      <w:r w:rsidRPr="008F7558">
        <w:rPr>
          <w:bCs/>
          <w:lang w:val="en-GB"/>
        </w:rPr>
        <w:t>53.</w:t>
      </w:r>
      <w:r w:rsidRPr="008F7558">
        <w:rPr>
          <w:bCs/>
          <w:lang w:val="en-GB"/>
        </w:rPr>
        <w:tab/>
      </w:r>
      <w:r w:rsidR="000F3370" w:rsidRPr="008F7558">
        <w:rPr>
          <w:lang w:val="en-GB"/>
        </w:rPr>
        <w:t>The ongoing process o</w:t>
      </w:r>
      <w:r w:rsidR="002A1D45">
        <w:rPr>
          <w:lang w:val="en-GB"/>
        </w:rPr>
        <w:t>f</w:t>
      </w:r>
      <w:r w:rsidR="000F3370" w:rsidRPr="008F7558">
        <w:rPr>
          <w:lang w:val="en-GB"/>
        </w:rPr>
        <w:t xml:space="preserve"> revisit</w:t>
      </w:r>
      <w:r w:rsidR="002A1D45">
        <w:rPr>
          <w:lang w:val="en-GB"/>
        </w:rPr>
        <w:t>ing</w:t>
      </w:r>
      <w:r w:rsidR="000F3370" w:rsidRPr="008F7558">
        <w:rPr>
          <w:lang w:val="en-GB"/>
        </w:rPr>
        <w:t xml:space="preserve"> the Standard Minimum Rules for the Treatment of Prisoners </w:t>
      </w:r>
      <w:r w:rsidR="0094150A">
        <w:rPr>
          <w:lang w:val="en-GB"/>
        </w:rPr>
        <w:t xml:space="preserve">gives </w:t>
      </w:r>
      <w:r w:rsidR="0094150A" w:rsidRPr="008F7558">
        <w:rPr>
          <w:lang w:val="en-GB"/>
        </w:rPr>
        <w:t xml:space="preserve">the </w:t>
      </w:r>
      <w:r w:rsidR="0094150A">
        <w:rPr>
          <w:lang w:val="en-GB"/>
        </w:rPr>
        <w:t>Subcommittee</w:t>
      </w:r>
      <w:r w:rsidR="0094150A" w:rsidRPr="008F7558" w:rsidDel="002040A4">
        <w:rPr>
          <w:lang w:val="en-GB"/>
        </w:rPr>
        <w:t xml:space="preserve"> </w:t>
      </w:r>
      <w:r w:rsidR="000F3370" w:rsidRPr="008F7558">
        <w:rPr>
          <w:lang w:val="en-GB"/>
        </w:rPr>
        <w:t>an opportunity to stress the need for this basic universal document to uphold and reinforce a number of key overarching</w:t>
      </w:r>
      <w:r w:rsidR="001306EB" w:rsidRPr="008F7558">
        <w:rPr>
          <w:lang w:val="en-GB"/>
        </w:rPr>
        <w:t xml:space="preserve"> </w:t>
      </w:r>
      <w:r w:rsidR="000F3370" w:rsidRPr="008F7558">
        <w:rPr>
          <w:lang w:val="en-GB"/>
        </w:rPr>
        <w:t>principles</w:t>
      </w:r>
      <w:r w:rsidR="0094150A">
        <w:rPr>
          <w:lang w:val="en-GB"/>
        </w:rPr>
        <w:t>. They</w:t>
      </w:r>
      <w:r w:rsidR="000F3370" w:rsidRPr="008F7558">
        <w:rPr>
          <w:lang w:val="en-GB"/>
        </w:rPr>
        <w:t xml:space="preserve"> are of central importance to the effective prevention of torture and ill-treatment and, </w:t>
      </w:r>
      <w:r w:rsidR="0094150A">
        <w:rPr>
          <w:lang w:val="en-GB"/>
        </w:rPr>
        <w:t>in the view of the</w:t>
      </w:r>
      <w:r w:rsidR="000F3370" w:rsidRPr="008F7558">
        <w:rPr>
          <w:lang w:val="en-GB"/>
        </w:rPr>
        <w:t xml:space="preserve"> </w:t>
      </w:r>
      <w:r w:rsidR="0066679B">
        <w:rPr>
          <w:lang w:val="en-GB"/>
        </w:rPr>
        <w:t>Subcommittee</w:t>
      </w:r>
      <w:r w:rsidR="000F3370" w:rsidRPr="008F7558">
        <w:rPr>
          <w:lang w:val="en-GB"/>
        </w:rPr>
        <w:t>, are implicit in the R</w:t>
      </w:r>
      <w:r w:rsidR="002040A4">
        <w:rPr>
          <w:lang w:val="en-GB"/>
        </w:rPr>
        <w:t>ules</w:t>
      </w:r>
      <w:r w:rsidR="000F3370" w:rsidRPr="008F7558">
        <w:rPr>
          <w:lang w:val="en-GB"/>
        </w:rPr>
        <w:t xml:space="preserve"> themselves: due process, human dignity and non-discrimination in places of detention.</w:t>
      </w:r>
    </w:p>
    <w:p w:rsidR="000F3370" w:rsidRPr="00ED5993" w:rsidRDefault="005502BF" w:rsidP="005502BF">
      <w:pPr>
        <w:pStyle w:val="H56G"/>
        <w:rPr>
          <w:i/>
          <w:iCs/>
        </w:rPr>
      </w:pPr>
      <w:r w:rsidRPr="008F7558">
        <w:tab/>
      </w:r>
      <w:r w:rsidRPr="008F7558">
        <w:tab/>
      </w:r>
      <w:r w:rsidR="000F3370" w:rsidRPr="00ED5993">
        <w:rPr>
          <w:i/>
          <w:iCs/>
        </w:rPr>
        <w:t>Due process</w:t>
      </w:r>
    </w:p>
    <w:p w:rsidR="000F3370" w:rsidRPr="008F7558" w:rsidRDefault="00CE1B95" w:rsidP="00CE1B95">
      <w:pPr>
        <w:pStyle w:val="SingleTxtG"/>
        <w:tabs>
          <w:tab w:val="left" w:pos="1701"/>
        </w:tabs>
        <w:rPr>
          <w:lang w:val="en-GB"/>
        </w:rPr>
      </w:pPr>
      <w:r w:rsidRPr="008F7558">
        <w:rPr>
          <w:bCs/>
          <w:lang w:val="en-GB"/>
        </w:rPr>
        <w:t>54.</w:t>
      </w:r>
      <w:r w:rsidRPr="008F7558">
        <w:rPr>
          <w:bCs/>
          <w:lang w:val="en-GB"/>
        </w:rPr>
        <w:tab/>
      </w:r>
      <w:r w:rsidR="000F3370" w:rsidRPr="008F7558">
        <w:rPr>
          <w:lang w:val="en-GB"/>
        </w:rPr>
        <w:t>Since imprisonment can only be legitimate when sanctioned by legal process,</w:t>
      </w:r>
      <w:r w:rsidR="001306EB" w:rsidRPr="008F7558">
        <w:rPr>
          <w:lang w:val="en-GB"/>
        </w:rPr>
        <w:t xml:space="preserve"> </w:t>
      </w:r>
      <w:r w:rsidR="000F3370" w:rsidRPr="008F7558">
        <w:rPr>
          <w:lang w:val="en-GB"/>
        </w:rPr>
        <w:t xml:space="preserve">the </w:t>
      </w:r>
      <w:r w:rsidR="0066679B">
        <w:rPr>
          <w:lang w:val="en-GB"/>
        </w:rPr>
        <w:t>Subcommittee</w:t>
      </w:r>
      <w:r w:rsidR="000F3370" w:rsidRPr="008F7558">
        <w:rPr>
          <w:lang w:val="en-GB"/>
        </w:rPr>
        <w:t xml:space="preserve"> believes that it would be appropriate for the </w:t>
      </w:r>
      <w:r w:rsidR="002040A4" w:rsidRPr="008F7558">
        <w:rPr>
          <w:lang w:val="en-GB"/>
        </w:rPr>
        <w:t>Standard Minimum Rules for the Treatment of Prisoners</w:t>
      </w:r>
      <w:r w:rsidR="000F3370" w:rsidRPr="008F7558">
        <w:rPr>
          <w:lang w:val="en-GB"/>
        </w:rPr>
        <w:t xml:space="preserve"> to acknowledge the importance of due process as a basic procedural safeguard which is applicable not only throughout all phases of the criminal</w:t>
      </w:r>
      <w:r w:rsidR="001306EB" w:rsidRPr="008F7558">
        <w:rPr>
          <w:lang w:val="en-GB"/>
        </w:rPr>
        <w:t xml:space="preserve"> </w:t>
      </w:r>
      <w:r w:rsidR="000F3370" w:rsidRPr="008F7558">
        <w:rPr>
          <w:lang w:val="en-GB"/>
        </w:rPr>
        <w:t xml:space="preserve">justice process but also the period of imprisonment itself. Due process obligations are not limited to the criminal proceedings and trial. The State has the obligation to ensure that the rights of those convicted and those on remand are properly protected throughout their period of imprisonment. </w:t>
      </w:r>
    </w:p>
    <w:p w:rsidR="000F3370" w:rsidRPr="008F7558" w:rsidRDefault="00CE1B95" w:rsidP="00CE1B95">
      <w:pPr>
        <w:pStyle w:val="SingleTxtG"/>
        <w:tabs>
          <w:tab w:val="left" w:pos="1701"/>
        </w:tabs>
        <w:rPr>
          <w:lang w:val="en-GB"/>
        </w:rPr>
      </w:pPr>
      <w:r w:rsidRPr="008F7558">
        <w:rPr>
          <w:bCs/>
          <w:lang w:val="en-GB"/>
        </w:rPr>
        <w:t>55.</w:t>
      </w:r>
      <w:r w:rsidRPr="008F7558">
        <w:rPr>
          <w:bCs/>
          <w:lang w:val="en-GB"/>
        </w:rPr>
        <w:tab/>
      </w:r>
      <w:r w:rsidR="000F3370" w:rsidRPr="008F7558">
        <w:rPr>
          <w:lang w:val="en-GB"/>
        </w:rPr>
        <w:t>As a result, there must be effective legal procedures available to all prisoners enabl</w:t>
      </w:r>
      <w:r w:rsidR="0094150A">
        <w:rPr>
          <w:lang w:val="en-GB"/>
        </w:rPr>
        <w:t>ing</w:t>
      </w:r>
      <w:r w:rsidR="000F3370" w:rsidRPr="008F7558">
        <w:rPr>
          <w:lang w:val="en-GB"/>
        </w:rPr>
        <w:t xml:space="preserve"> them to challenge any acts or omissions o</w:t>
      </w:r>
      <w:r w:rsidR="0094150A">
        <w:rPr>
          <w:lang w:val="en-GB"/>
        </w:rPr>
        <w:t>n the part of</w:t>
      </w:r>
      <w:r w:rsidR="000F3370" w:rsidRPr="008F7558">
        <w:rPr>
          <w:lang w:val="en-GB"/>
        </w:rPr>
        <w:t xml:space="preserve"> the detention staff or authorities which are believed to exceed what has been legally sanctioned, and </w:t>
      </w:r>
      <w:r w:rsidR="0094150A">
        <w:rPr>
          <w:lang w:val="en-GB"/>
        </w:rPr>
        <w:t>their</w:t>
      </w:r>
      <w:r w:rsidR="000F3370" w:rsidRPr="008F7558">
        <w:rPr>
          <w:lang w:val="en-GB"/>
        </w:rPr>
        <w:t xml:space="preserve"> incidental consequences.</w:t>
      </w:r>
    </w:p>
    <w:p w:rsidR="000F3370" w:rsidRPr="008F7558" w:rsidRDefault="00CE1B95" w:rsidP="00CE1B95">
      <w:pPr>
        <w:pStyle w:val="SingleTxtG"/>
        <w:tabs>
          <w:tab w:val="left" w:pos="1701"/>
        </w:tabs>
        <w:rPr>
          <w:lang w:val="en-GB" w:eastAsia="es-ES"/>
        </w:rPr>
      </w:pPr>
      <w:r w:rsidRPr="008F7558">
        <w:rPr>
          <w:bCs/>
          <w:lang w:val="en-GB" w:eastAsia="es-ES"/>
        </w:rPr>
        <w:t>56.</w:t>
      </w:r>
      <w:r w:rsidRPr="008F7558">
        <w:rPr>
          <w:bCs/>
          <w:lang w:val="en-GB" w:eastAsia="es-ES"/>
        </w:rPr>
        <w:tab/>
      </w:r>
      <w:r w:rsidR="000F3370" w:rsidRPr="008F7558">
        <w:rPr>
          <w:lang w:val="en-GB" w:eastAsia="es-ES"/>
        </w:rPr>
        <w:t>In order to achieve such a standard of protective oversight, there needs to be a competent, independent and impartial authority or judicial body empowered to determine whether the detention staff or authorities have acted in breach of their mandate or in excess of their authority and before wh</w:t>
      </w:r>
      <w:r w:rsidR="0094150A">
        <w:rPr>
          <w:lang w:val="en-GB" w:eastAsia="es-ES"/>
        </w:rPr>
        <w:t>ich</w:t>
      </w:r>
      <w:r w:rsidR="000F3370" w:rsidRPr="008F7558">
        <w:rPr>
          <w:lang w:val="en-GB" w:eastAsia="es-ES"/>
        </w:rPr>
        <w:t xml:space="preserve"> both the detainee and custodial staff or authorities </w:t>
      </w:r>
      <w:r w:rsidR="000F3370" w:rsidRPr="008F7558">
        <w:rPr>
          <w:lang w:val="en-GB"/>
        </w:rPr>
        <w:t>appear</w:t>
      </w:r>
      <w:r w:rsidR="000F3370" w:rsidRPr="008F7558">
        <w:rPr>
          <w:lang w:val="en-GB" w:eastAsia="es-ES"/>
        </w:rPr>
        <w:t xml:space="preserve"> on </w:t>
      </w:r>
      <w:r w:rsidR="0094150A">
        <w:rPr>
          <w:lang w:val="en-GB" w:eastAsia="es-ES"/>
        </w:rPr>
        <w:t xml:space="preserve">an </w:t>
      </w:r>
      <w:r w:rsidR="000F3370" w:rsidRPr="008F7558">
        <w:rPr>
          <w:lang w:val="en-GB" w:eastAsia="es-ES"/>
        </w:rPr>
        <w:t>equal</w:t>
      </w:r>
      <w:r w:rsidR="0094150A">
        <w:rPr>
          <w:lang w:val="en-GB" w:eastAsia="es-ES"/>
        </w:rPr>
        <w:t xml:space="preserve"> footing</w:t>
      </w:r>
      <w:r w:rsidR="000F3370" w:rsidRPr="008F7558">
        <w:rPr>
          <w:lang w:val="en-GB" w:eastAsia="es-ES"/>
        </w:rPr>
        <w:t xml:space="preserve">. </w:t>
      </w:r>
    </w:p>
    <w:p w:rsidR="000F3370" w:rsidRPr="008F7558" w:rsidRDefault="00CE1B95" w:rsidP="00CE1B95">
      <w:pPr>
        <w:pStyle w:val="SingleTxtG"/>
        <w:tabs>
          <w:tab w:val="left" w:pos="1701"/>
        </w:tabs>
        <w:rPr>
          <w:lang w:val="en-GB"/>
        </w:rPr>
      </w:pPr>
      <w:r w:rsidRPr="008F7558">
        <w:rPr>
          <w:bCs/>
          <w:lang w:val="en-GB"/>
        </w:rPr>
        <w:t>57.</w:t>
      </w:r>
      <w:r w:rsidRPr="008F7558">
        <w:rPr>
          <w:bCs/>
          <w:lang w:val="en-GB"/>
        </w:rPr>
        <w:tab/>
      </w:r>
      <w:r w:rsidR="000F3370" w:rsidRPr="008F7558">
        <w:rPr>
          <w:lang w:val="en-GB"/>
        </w:rPr>
        <w:t>Whil</w:t>
      </w:r>
      <w:r w:rsidR="00ED5993">
        <w:rPr>
          <w:lang w:val="en-GB"/>
        </w:rPr>
        <w:t>e</w:t>
      </w:r>
      <w:r w:rsidR="000F3370" w:rsidRPr="008F7558">
        <w:rPr>
          <w:lang w:val="en-GB"/>
        </w:rPr>
        <w:t xml:space="preserve"> in prison, whether sentenced or in pretrial custody, persons deprived of their liberty must be able to receive advice and assistance from </w:t>
      </w:r>
      <w:r w:rsidR="00756EDA">
        <w:rPr>
          <w:lang w:val="en-GB"/>
        </w:rPr>
        <w:t>individuals</w:t>
      </w:r>
      <w:r w:rsidR="000F3370" w:rsidRPr="008F7558">
        <w:rPr>
          <w:lang w:val="en-GB"/>
        </w:rPr>
        <w:t xml:space="preserve"> with adequate legal knowledge regarding the exercise of their rights</w:t>
      </w:r>
      <w:r w:rsidR="00CF0219">
        <w:rPr>
          <w:lang w:val="en-GB"/>
        </w:rPr>
        <w:t>,</w:t>
      </w:r>
      <w:r w:rsidR="000F3370" w:rsidRPr="008F7558">
        <w:rPr>
          <w:lang w:val="en-GB"/>
        </w:rPr>
        <w:t xml:space="preserve"> to enable them to access complaints mechanisms</w:t>
      </w:r>
      <w:r w:rsidR="00756EDA">
        <w:rPr>
          <w:lang w:val="en-GB"/>
        </w:rPr>
        <w:t xml:space="preserve">. They must also </w:t>
      </w:r>
      <w:r w:rsidR="000F3370" w:rsidRPr="008F7558">
        <w:rPr>
          <w:lang w:val="en-GB"/>
        </w:rPr>
        <w:t xml:space="preserve">have effective access to a lawyer </w:t>
      </w:r>
      <w:r w:rsidR="00756EDA">
        <w:rPr>
          <w:lang w:val="en-GB"/>
        </w:rPr>
        <w:t xml:space="preserve">who is </w:t>
      </w:r>
      <w:r w:rsidR="000F3370" w:rsidRPr="008F7558">
        <w:rPr>
          <w:lang w:val="en-GB"/>
        </w:rPr>
        <w:t>able to initiate appropriate forms of proceedings before the relevant competent authority or judicial body.</w:t>
      </w:r>
    </w:p>
    <w:p w:rsidR="000F3370" w:rsidRPr="008F7558" w:rsidRDefault="00CE1B95" w:rsidP="00CE1B95">
      <w:pPr>
        <w:pStyle w:val="SingleTxtG"/>
        <w:tabs>
          <w:tab w:val="left" w:pos="1701"/>
        </w:tabs>
        <w:rPr>
          <w:lang w:val="en-GB"/>
        </w:rPr>
      </w:pPr>
      <w:r w:rsidRPr="008F7558">
        <w:rPr>
          <w:bCs/>
          <w:lang w:val="en-GB"/>
        </w:rPr>
        <w:t>58.</w:t>
      </w:r>
      <w:r w:rsidRPr="008F7558">
        <w:rPr>
          <w:bCs/>
          <w:lang w:val="en-GB"/>
        </w:rPr>
        <w:tab/>
      </w:r>
      <w:r w:rsidR="000F3370" w:rsidRPr="00756EDA">
        <w:rPr>
          <w:lang w:val="en-GB"/>
        </w:rPr>
        <w:t>Proceedings</w:t>
      </w:r>
      <w:r w:rsidR="000F3370" w:rsidRPr="008F7558">
        <w:rPr>
          <w:lang w:val="en-GB"/>
        </w:rPr>
        <w:t xml:space="preserve"> arising from the situation in penitentiaries can be speciali</w:t>
      </w:r>
      <w:r w:rsidR="00756EDA">
        <w:rPr>
          <w:lang w:val="en-GB"/>
        </w:rPr>
        <w:t>z</w:t>
      </w:r>
      <w:r w:rsidR="000F3370" w:rsidRPr="008F7558">
        <w:rPr>
          <w:lang w:val="en-GB"/>
        </w:rPr>
        <w:t xml:space="preserve">ed and may require the expertise of different forms of legal skills than those appropriate for defending against a criminal charge. Translation facilities may also be required. When determining issues brought before them, the competent authority or judicial body must be able to take into account relevant national and international human rights standards. </w:t>
      </w:r>
    </w:p>
    <w:p w:rsidR="000F3370" w:rsidRPr="00ED5993" w:rsidRDefault="005502BF" w:rsidP="005502BF">
      <w:pPr>
        <w:pStyle w:val="H56G"/>
        <w:rPr>
          <w:i/>
          <w:iCs/>
        </w:rPr>
      </w:pPr>
      <w:r w:rsidRPr="008F7558">
        <w:tab/>
      </w:r>
      <w:r w:rsidRPr="008F7558">
        <w:tab/>
      </w:r>
      <w:r w:rsidR="000F3370" w:rsidRPr="00ED5993">
        <w:rPr>
          <w:i/>
          <w:iCs/>
        </w:rPr>
        <w:t xml:space="preserve">Human dignity </w:t>
      </w:r>
    </w:p>
    <w:p w:rsidR="000F3370" w:rsidRPr="008F7558" w:rsidRDefault="00CE1B95" w:rsidP="00CE1B95">
      <w:pPr>
        <w:pStyle w:val="SingleTxtG"/>
        <w:tabs>
          <w:tab w:val="left" w:pos="1701"/>
        </w:tabs>
        <w:rPr>
          <w:lang w:val="en-GB"/>
        </w:rPr>
      </w:pPr>
      <w:r w:rsidRPr="008F7558">
        <w:rPr>
          <w:bCs/>
          <w:lang w:val="en-GB"/>
        </w:rPr>
        <w:t>59.</w:t>
      </w:r>
      <w:r w:rsidRPr="008F7558">
        <w:rPr>
          <w:bCs/>
          <w:lang w:val="en-GB"/>
        </w:rPr>
        <w:tab/>
      </w:r>
      <w:r w:rsidR="00756EDA">
        <w:rPr>
          <w:rStyle w:val="SingleTxtGChar"/>
          <w:lang w:val="en-GB"/>
        </w:rPr>
        <w:t>D</w:t>
      </w:r>
      <w:r w:rsidR="000F3370" w:rsidRPr="008F7558">
        <w:rPr>
          <w:rStyle w:val="SingleTxtGChar"/>
          <w:lang w:val="en-GB"/>
        </w:rPr>
        <w:t xml:space="preserve">eprivation of liberty does </w:t>
      </w:r>
      <w:r w:rsidR="00756EDA">
        <w:rPr>
          <w:rStyle w:val="SingleTxtGChar"/>
          <w:lang w:val="en-GB"/>
        </w:rPr>
        <w:t xml:space="preserve">not </w:t>
      </w:r>
      <w:r w:rsidR="000F3370" w:rsidRPr="008F7558">
        <w:rPr>
          <w:rStyle w:val="SingleTxtGChar"/>
          <w:lang w:val="en-GB"/>
        </w:rPr>
        <w:t>negate the right to personal self-determination</w:t>
      </w:r>
      <w:r w:rsidR="00756EDA">
        <w:rPr>
          <w:rStyle w:val="SingleTxtGChar"/>
          <w:lang w:val="en-GB"/>
        </w:rPr>
        <w:t>,</w:t>
      </w:r>
      <w:r w:rsidR="000F3370" w:rsidRPr="008F7558">
        <w:rPr>
          <w:rStyle w:val="SingleTxtGChar"/>
          <w:lang w:val="en-GB"/>
        </w:rPr>
        <w:t xml:space="preserve"> </w:t>
      </w:r>
      <w:r w:rsidR="000F3370" w:rsidRPr="008F7558">
        <w:rPr>
          <w:lang w:val="en-GB"/>
        </w:rPr>
        <w:t xml:space="preserve">which needs to be respected and protected to the maximum extent </w:t>
      </w:r>
      <w:r w:rsidR="00756EDA">
        <w:rPr>
          <w:lang w:val="en-GB"/>
        </w:rPr>
        <w:t>possible while in</w:t>
      </w:r>
      <w:r w:rsidR="000F3370" w:rsidRPr="008F7558">
        <w:rPr>
          <w:lang w:val="en-GB"/>
        </w:rPr>
        <w:t xml:space="preserve"> prison. </w:t>
      </w:r>
      <w:r w:rsidR="000F3370" w:rsidRPr="008F7558">
        <w:rPr>
          <w:rStyle w:val="SingleTxtGChar"/>
          <w:lang w:val="en-GB"/>
        </w:rPr>
        <w:t>In particular</w:t>
      </w:r>
      <w:r w:rsidR="00756EDA">
        <w:rPr>
          <w:rStyle w:val="SingleTxtGChar"/>
          <w:lang w:val="en-GB"/>
        </w:rPr>
        <w:t>,</w:t>
      </w:r>
      <w:r w:rsidR="000F3370" w:rsidRPr="008F7558">
        <w:rPr>
          <w:rStyle w:val="SingleTxtGChar"/>
          <w:lang w:val="en-GB"/>
        </w:rPr>
        <w:t xml:space="preserve"> </w:t>
      </w:r>
      <w:r w:rsidR="00756EDA">
        <w:rPr>
          <w:rStyle w:val="SingleTxtGChar"/>
          <w:lang w:val="en-GB"/>
        </w:rPr>
        <w:t>all</w:t>
      </w:r>
      <w:r w:rsidR="000F3370" w:rsidRPr="008F7558">
        <w:rPr>
          <w:rStyle w:val="SingleTxtGChar"/>
          <w:lang w:val="en-GB"/>
        </w:rPr>
        <w:t xml:space="preserve"> person</w:t>
      </w:r>
      <w:r w:rsidR="00756EDA">
        <w:rPr>
          <w:rStyle w:val="SingleTxtGChar"/>
          <w:lang w:val="en-GB"/>
        </w:rPr>
        <w:t>s</w:t>
      </w:r>
      <w:r w:rsidR="000F3370" w:rsidRPr="008F7558">
        <w:rPr>
          <w:rStyle w:val="SingleTxtGChar"/>
          <w:lang w:val="en-GB"/>
        </w:rPr>
        <w:t xml:space="preserve"> enjoy, inter alia, freedom of conscience, which remains inviolable,</w:t>
      </w:r>
      <w:r w:rsidR="000F3370" w:rsidRPr="008F7558">
        <w:rPr>
          <w:lang w:val="en-GB"/>
        </w:rPr>
        <w:t xml:space="preserve"> and the right to a life p</w:t>
      </w:r>
      <w:r w:rsidR="00836797">
        <w:rPr>
          <w:lang w:val="en-GB"/>
        </w:rPr>
        <w:t>lan</w:t>
      </w:r>
      <w:r w:rsidR="000F3370" w:rsidRPr="008F7558">
        <w:rPr>
          <w:lang w:val="en-GB"/>
        </w:rPr>
        <w:t>, which is only temporarily int</w:t>
      </w:r>
      <w:r w:rsidR="00756EDA">
        <w:rPr>
          <w:lang w:val="en-GB"/>
        </w:rPr>
        <w:t>e</w:t>
      </w:r>
      <w:r w:rsidR="000F3370" w:rsidRPr="008F7558">
        <w:rPr>
          <w:lang w:val="en-GB"/>
        </w:rPr>
        <w:t>r</w:t>
      </w:r>
      <w:r w:rsidR="00756EDA">
        <w:rPr>
          <w:lang w:val="en-GB"/>
        </w:rPr>
        <w:t>r</w:t>
      </w:r>
      <w:r w:rsidR="000F3370" w:rsidRPr="008F7558">
        <w:rPr>
          <w:lang w:val="en-GB"/>
        </w:rPr>
        <w:t>u</w:t>
      </w:r>
      <w:r w:rsidR="00756EDA">
        <w:rPr>
          <w:lang w:val="en-GB"/>
        </w:rPr>
        <w:t>pted</w:t>
      </w:r>
      <w:r w:rsidR="000F3370" w:rsidRPr="008F7558">
        <w:rPr>
          <w:lang w:val="en-GB"/>
        </w:rPr>
        <w:t xml:space="preserve"> by the fact </w:t>
      </w:r>
      <w:r w:rsidR="00756EDA">
        <w:rPr>
          <w:lang w:val="en-GB"/>
        </w:rPr>
        <w:t xml:space="preserve">that they are </w:t>
      </w:r>
      <w:r w:rsidR="000F3370" w:rsidRPr="008F7558">
        <w:rPr>
          <w:lang w:val="en-GB"/>
        </w:rPr>
        <w:t>imprisone</w:t>
      </w:r>
      <w:r w:rsidR="00756EDA">
        <w:rPr>
          <w:lang w:val="en-GB"/>
        </w:rPr>
        <w:t>d</w:t>
      </w:r>
      <w:r w:rsidR="000F3370" w:rsidRPr="008F7558">
        <w:rPr>
          <w:lang w:val="en-GB"/>
        </w:rPr>
        <w:t>.</w:t>
      </w:r>
      <w:r w:rsidR="000F3370" w:rsidRPr="008F7558">
        <w:rPr>
          <w:rStyle w:val="FootnoteReference"/>
          <w:lang w:val="en-GB"/>
        </w:rPr>
        <w:footnoteReference w:id="7"/>
      </w:r>
      <w:r w:rsidR="000F3370" w:rsidRPr="008F7558">
        <w:rPr>
          <w:lang w:val="en-GB"/>
        </w:rPr>
        <w:t xml:space="preserve"> </w:t>
      </w:r>
    </w:p>
    <w:p w:rsidR="000F3370" w:rsidRPr="008F7558" w:rsidRDefault="00CE1B95" w:rsidP="00CE1B95">
      <w:pPr>
        <w:pStyle w:val="SingleTxtG"/>
        <w:tabs>
          <w:tab w:val="left" w:pos="1701"/>
        </w:tabs>
        <w:rPr>
          <w:lang w:val="en-GB"/>
        </w:rPr>
      </w:pPr>
      <w:r w:rsidRPr="008F7558">
        <w:rPr>
          <w:bCs/>
          <w:lang w:val="en-GB"/>
        </w:rPr>
        <w:t>60.</w:t>
      </w:r>
      <w:r w:rsidRPr="008F7558">
        <w:rPr>
          <w:bCs/>
          <w:lang w:val="en-GB"/>
        </w:rPr>
        <w:tab/>
      </w:r>
      <w:r w:rsidR="000F3370" w:rsidRPr="008F7558">
        <w:rPr>
          <w:lang w:val="en-GB"/>
        </w:rPr>
        <w:t>All prisoners are the subjects of rights and duties rather than being objects of treatment or correction. Hence, a paradigm shift away from clinical or therapeutic assumptions, where such assumptions exist, is necessary in order to properly reflect a human rights</w:t>
      </w:r>
      <w:r w:rsidR="00836797">
        <w:rPr>
          <w:lang w:val="en-GB"/>
        </w:rPr>
        <w:t>-</w:t>
      </w:r>
      <w:r w:rsidR="000F3370" w:rsidRPr="008F7558">
        <w:rPr>
          <w:lang w:val="en-GB"/>
        </w:rPr>
        <w:t>oriented approach which works to prevent i</w:t>
      </w:r>
      <w:r w:rsidR="00836797">
        <w:rPr>
          <w:lang w:val="en-GB"/>
        </w:rPr>
        <w:t>ll</w:t>
      </w:r>
      <w:r w:rsidR="000F3370" w:rsidRPr="008F7558">
        <w:rPr>
          <w:lang w:val="en-GB"/>
        </w:rPr>
        <w:t>-treatment.</w:t>
      </w:r>
      <w:r w:rsidR="000F3370" w:rsidRPr="008F7558">
        <w:rPr>
          <w:rStyle w:val="FootnoteReference"/>
          <w:lang w:val="en-GB"/>
        </w:rPr>
        <w:footnoteReference w:id="8"/>
      </w:r>
      <w:r w:rsidR="000F3370" w:rsidRPr="008F7558">
        <w:rPr>
          <w:lang w:val="en-GB"/>
        </w:rPr>
        <w:t xml:space="preserve"> </w:t>
      </w:r>
    </w:p>
    <w:p w:rsidR="000F3370" w:rsidRPr="008F7558" w:rsidRDefault="00CE1B95" w:rsidP="00CE1B95">
      <w:pPr>
        <w:pStyle w:val="SingleTxtG"/>
        <w:tabs>
          <w:tab w:val="left" w:pos="1701"/>
        </w:tabs>
        <w:rPr>
          <w:lang w:val="en-GB"/>
        </w:rPr>
      </w:pPr>
      <w:r w:rsidRPr="008F7558">
        <w:rPr>
          <w:bCs/>
          <w:lang w:val="en-GB"/>
        </w:rPr>
        <w:t>61.</w:t>
      </w:r>
      <w:r w:rsidRPr="008F7558">
        <w:rPr>
          <w:bCs/>
          <w:lang w:val="en-GB"/>
        </w:rPr>
        <w:tab/>
      </w:r>
      <w:r w:rsidR="000F3370" w:rsidRPr="008F7558">
        <w:rPr>
          <w:lang w:val="en-GB"/>
        </w:rPr>
        <w:t>Special attention must also be given to solitary confinement</w:t>
      </w:r>
      <w:r w:rsidR="00D703C3">
        <w:rPr>
          <w:lang w:val="en-GB"/>
        </w:rPr>
        <w:t>, which</w:t>
      </w:r>
      <w:r w:rsidR="000F3370" w:rsidRPr="008F7558">
        <w:rPr>
          <w:lang w:val="en-GB"/>
        </w:rPr>
        <w:t xml:space="preserve"> may only be used as an exceptional disciplinary sanction of last resort</w:t>
      </w:r>
      <w:r w:rsidR="00D703C3">
        <w:rPr>
          <w:lang w:val="en-GB"/>
        </w:rPr>
        <w:t xml:space="preserve"> and for a </w:t>
      </w:r>
      <w:r w:rsidR="000F3370" w:rsidRPr="008F7558">
        <w:rPr>
          <w:lang w:val="en-GB"/>
        </w:rPr>
        <w:t xml:space="preserve">restricted </w:t>
      </w:r>
      <w:r w:rsidR="00D703C3">
        <w:rPr>
          <w:lang w:val="en-GB"/>
        </w:rPr>
        <w:t>period. B</w:t>
      </w:r>
      <w:r w:rsidR="000F3370" w:rsidRPr="008F7558">
        <w:rPr>
          <w:lang w:val="en-GB"/>
        </w:rPr>
        <w:t xml:space="preserve">oth its use and the manner </w:t>
      </w:r>
      <w:r w:rsidR="00D703C3">
        <w:rPr>
          <w:lang w:val="en-GB"/>
        </w:rPr>
        <w:t xml:space="preserve">in which it is </w:t>
      </w:r>
      <w:r w:rsidR="000F3370" w:rsidRPr="008F7558">
        <w:rPr>
          <w:lang w:val="en-GB"/>
        </w:rPr>
        <w:t>implement</w:t>
      </w:r>
      <w:r w:rsidR="00D703C3">
        <w:rPr>
          <w:lang w:val="en-GB"/>
        </w:rPr>
        <w:t>ed</w:t>
      </w:r>
      <w:r w:rsidR="000F3370" w:rsidRPr="008F7558">
        <w:rPr>
          <w:lang w:val="en-GB"/>
        </w:rPr>
        <w:t xml:space="preserve"> must be subject to stringent controls. </w:t>
      </w:r>
    </w:p>
    <w:p w:rsidR="000F3370" w:rsidRPr="00ED5993" w:rsidRDefault="005502BF" w:rsidP="005502BF">
      <w:pPr>
        <w:pStyle w:val="H56G"/>
        <w:rPr>
          <w:i/>
          <w:iCs/>
        </w:rPr>
      </w:pPr>
      <w:r w:rsidRPr="008F7558">
        <w:tab/>
      </w:r>
      <w:r w:rsidRPr="008F7558">
        <w:tab/>
      </w:r>
      <w:r w:rsidR="000F3370" w:rsidRPr="00ED5993">
        <w:rPr>
          <w:i/>
          <w:iCs/>
        </w:rPr>
        <w:t>Non-discrimination</w:t>
      </w:r>
    </w:p>
    <w:p w:rsidR="000F3370" w:rsidRPr="008F7558" w:rsidRDefault="00CE1B95" w:rsidP="00CE1B95">
      <w:pPr>
        <w:pStyle w:val="SingleTxtG"/>
        <w:tabs>
          <w:tab w:val="left" w:pos="1701"/>
        </w:tabs>
        <w:rPr>
          <w:lang w:val="en-GB" w:eastAsia="es-ES"/>
        </w:rPr>
      </w:pPr>
      <w:r w:rsidRPr="008F7558">
        <w:rPr>
          <w:bCs/>
          <w:lang w:val="en-GB" w:eastAsia="es-ES"/>
        </w:rPr>
        <w:t>62.</w:t>
      </w:r>
      <w:r w:rsidRPr="008F7558">
        <w:rPr>
          <w:bCs/>
          <w:lang w:val="en-GB" w:eastAsia="es-ES"/>
        </w:rPr>
        <w:tab/>
      </w:r>
      <w:r w:rsidR="000F3370" w:rsidRPr="008F7558">
        <w:rPr>
          <w:lang w:val="en-GB" w:eastAsia="es-ES"/>
        </w:rPr>
        <w:t>Decisions concerning the particular</w:t>
      </w:r>
      <w:r w:rsidR="00D703C3">
        <w:rPr>
          <w:lang w:val="en-GB" w:eastAsia="es-ES"/>
        </w:rPr>
        <w:t xml:space="preserve"> modalitie</w:t>
      </w:r>
      <w:r w:rsidR="000F3370" w:rsidRPr="008F7558">
        <w:rPr>
          <w:lang w:val="en-GB" w:eastAsia="es-ES"/>
        </w:rPr>
        <w:t xml:space="preserve">s of a </w:t>
      </w:r>
      <w:r w:rsidR="00D703C3" w:rsidRPr="008F7558">
        <w:rPr>
          <w:lang w:val="en-GB" w:eastAsia="es-ES"/>
        </w:rPr>
        <w:t xml:space="preserve">detention </w:t>
      </w:r>
      <w:r w:rsidR="000F3370" w:rsidRPr="008F7558">
        <w:rPr>
          <w:lang w:val="en-GB" w:eastAsia="es-ES"/>
        </w:rPr>
        <w:t>regime should be based on individualized risk assessments, conduct whil</w:t>
      </w:r>
      <w:r w:rsidR="00CF0219">
        <w:rPr>
          <w:lang w:val="en-GB" w:eastAsia="es-ES"/>
        </w:rPr>
        <w:t>e</w:t>
      </w:r>
      <w:r w:rsidR="000F3370" w:rsidRPr="008F7558">
        <w:rPr>
          <w:lang w:val="en-GB" w:eastAsia="es-ES"/>
        </w:rPr>
        <w:t xml:space="preserve"> in detention and other relevant objective factors. Approaches based on label</w:t>
      </w:r>
      <w:r w:rsidR="00D703C3">
        <w:rPr>
          <w:lang w:val="en-GB" w:eastAsia="es-ES"/>
        </w:rPr>
        <w:t>l</w:t>
      </w:r>
      <w:r w:rsidR="000F3370" w:rsidRPr="008F7558">
        <w:rPr>
          <w:lang w:val="en-GB" w:eastAsia="es-ES"/>
        </w:rPr>
        <w:t xml:space="preserve">ing or categorizing prisoners </w:t>
      </w:r>
      <w:r w:rsidR="00D703C3">
        <w:rPr>
          <w:lang w:val="en-GB" w:eastAsia="es-ES"/>
        </w:rPr>
        <w:t>according to</w:t>
      </w:r>
      <w:r w:rsidR="000F3370" w:rsidRPr="008F7558">
        <w:rPr>
          <w:lang w:val="en-GB" w:eastAsia="es-ES"/>
        </w:rPr>
        <w:t xml:space="preserve"> general psychological profiles, on the nature of their criminal record or on perceptions of the danger </w:t>
      </w:r>
      <w:r w:rsidR="00D703C3">
        <w:rPr>
          <w:lang w:val="en-GB" w:eastAsia="es-ES"/>
        </w:rPr>
        <w:t xml:space="preserve">they would </w:t>
      </w:r>
      <w:r w:rsidR="00D703C3" w:rsidRPr="008F7558">
        <w:rPr>
          <w:lang w:val="en-GB" w:eastAsia="es-ES"/>
        </w:rPr>
        <w:t xml:space="preserve">pose to society </w:t>
      </w:r>
      <w:r w:rsidR="000F3370" w:rsidRPr="008F7558">
        <w:rPr>
          <w:lang w:val="en-GB" w:eastAsia="es-ES"/>
        </w:rPr>
        <w:t xml:space="preserve">if </w:t>
      </w:r>
      <w:r w:rsidR="00D703C3">
        <w:rPr>
          <w:lang w:val="en-GB" w:eastAsia="es-ES"/>
        </w:rPr>
        <w:t xml:space="preserve">they were </w:t>
      </w:r>
      <w:r w:rsidR="000F3370" w:rsidRPr="008F7558">
        <w:rPr>
          <w:lang w:val="en-GB" w:eastAsia="es-ES"/>
        </w:rPr>
        <w:t>not in prison can depriv</w:t>
      </w:r>
      <w:r w:rsidR="00D703C3">
        <w:rPr>
          <w:lang w:val="en-GB" w:eastAsia="es-ES"/>
        </w:rPr>
        <w:t>e</w:t>
      </w:r>
      <w:r w:rsidR="000F3370" w:rsidRPr="008F7558">
        <w:rPr>
          <w:lang w:val="en-GB" w:eastAsia="es-ES"/>
        </w:rPr>
        <w:t xml:space="preserve"> them of the enjoyment of their rights on the basis of equality</w:t>
      </w:r>
      <w:r w:rsidR="00D703C3">
        <w:rPr>
          <w:lang w:val="en-GB" w:eastAsia="es-ES"/>
        </w:rPr>
        <w:t>,</w:t>
      </w:r>
      <w:r w:rsidR="000F3370" w:rsidRPr="008F7558">
        <w:rPr>
          <w:lang w:val="en-GB" w:eastAsia="es-ES"/>
        </w:rPr>
        <w:t xml:space="preserve"> thus constitut</w:t>
      </w:r>
      <w:r w:rsidR="00D703C3">
        <w:rPr>
          <w:lang w:val="en-GB" w:eastAsia="es-ES"/>
        </w:rPr>
        <w:t>ing</w:t>
      </w:r>
      <w:r w:rsidR="000F3370" w:rsidRPr="008F7558">
        <w:rPr>
          <w:lang w:val="en-GB" w:eastAsia="es-ES"/>
        </w:rPr>
        <w:t xml:space="preserve"> a form of discrimination. </w:t>
      </w:r>
    </w:p>
    <w:p w:rsidR="000F3370" w:rsidRPr="00ED5993" w:rsidRDefault="005502BF" w:rsidP="00ED5993">
      <w:pPr>
        <w:pStyle w:val="H4G"/>
        <w:rPr>
          <w:b/>
          <w:bCs/>
          <w:i w:val="0"/>
          <w:iCs/>
        </w:rPr>
      </w:pPr>
      <w:r w:rsidRPr="008F7558">
        <w:tab/>
      </w:r>
      <w:r w:rsidR="00ED5993" w:rsidRPr="00ED5993">
        <w:rPr>
          <w:b/>
          <w:bCs/>
          <w:i w:val="0"/>
          <w:iCs/>
        </w:rPr>
        <w:t>(b</w:t>
      </w:r>
      <w:r w:rsidRPr="00ED5993">
        <w:rPr>
          <w:b/>
          <w:bCs/>
          <w:i w:val="0"/>
          <w:iCs/>
        </w:rPr>
        <w:t>)</w:t>
      </w:r>
      <w:r w:rsidRPr="00ED5993">
        <w:rPr>
          <w:b/>
          <w:bCs/>
          <w:i w:val="0"/>
          <w:iCs/>
        </w:rPr>
        <w:tab/>
      </w:r>
      <w:r w:rsidR="000F3370" w:rsidRPr="00ED5993">
        <w:rPr>
          <w:b/>
          <w:bCs/>
          <w:i w:val="0"/>
          <w:iCs/>
        </w:rPr>
        <w:t xml:space="preserve">Working </w:t>
      </w:r>
      <w:r w:rsidR="00756EDA" w:rsidRPr="00ED5993">
        <w:rPr>
          <w:b/>
          <w:bCs/>
          <w:i w:val="0"/>
          <w:iCs/>
        </w:rPr>
        <w:t>g</w:t>
      </w:r>
      <w:r w:rsidR="000F3370" w:rsidRPr="00ED5993">
        <w:rPr>
          <w:b/>
          <w:bCs/>
          <w:i w:val="0"/>
          <w:iCs/>
        </w:rPr>
        <w:t xml:space="preserve">roup on </w:t>
      </w:r>
      <w:r w:rsidR="00756EDA" w:rsidRPr="00ED5993">
        <w:rPr>
          <w:b/>
          <w:bCs/>
          <w:i w:val="0"/>
          <w:iCs/>
        </w:rPr>
        <w:t>r</w:t>
      </w:r>
      <w:r w:rsidR="000F3370" w:rsidRPr="00ED5993">
        <w:rPr>
          <w:b/>
          <w:bCs/>
          <w:i w:val="0"/>
          <w:iCs/>
        </w:rPr>
        <w:t>eprisals</w:t>
      </w:r>
    </w:p>
    <w:p w:rsidR="000F3370" w:rsidRPr="008F7558" w:rsidRDefault="00CE1B95" w:rsidP="00CE1B95">
      <w:pPr>
        <w:pStyle w:val="SingleTxtG"/>
        <w:tabs>
          <w:tab w:val="left" w:pos="1701"/>
        </w:tabs>
        <w:rPr>
          <w:lang w:val="en-GB"/>
        </w:rPr>
      </w:pPr>
      <w:r w:rsidRPr="008F7558">
        <w:rPr>
          <w:bCs/>
          <w:lang w:val="en-GB"/>
        </w:rPr>
        <w:t>63.</w:t>
      </w:r>
      <w:r w:rsidRPr="008F7558">
        <w:rPr>
          <w:bCs/>
          <w:lang w:val="en-GB"/>
        </w:rPr>
        <w:tab/>
      </w:r>
      <w:r w:rsidR="000F3370" w:rsidRPr="008F7558">
        <w:rPr>
          <w:lang w:val="en-GB"/>
        </w:rPr>
        <w:t xml:space="preserve">The </w:t>
      </w:r>
      <w:r w:rsidR="0066679B">
        <w:rPr>
          <w:lang w:val="en-GB"/>
        </w:rPr>
        <w:t>Subcommittee</w:t>
      </w:r>
      <w:r w:rsidR="000F3370" w:rsidRPr="008F7558">
        <w:rPr>
          <w:lang w:val="en-GB"/>
        </w:rPr>
        <w:t xml:space="preserve"> is naturally concerned that its visits frequently lead to reprisals, </w:t>
      </w:r>
      <w:r w:rsidR="00317713">
        <w:rPr>
          <w:lang w:val="en-GB"/>
        </w:rPr>
        <w:t xml:space="preserve">that is, </w:t>
      </w:r>
      <w:r w:rsidR="000F3370" w:rsidRPr="008F7558">
        <w:rPr>
          <w:lang w:val="en-GB"/>
        </w:rPr>
        <w:t>acts or omissions that permit “any sanction against any person or organization for having communicated to the Subcommittee on Prevention or to its delegates any information, whether true or false”</w:t>
      </w:r>
      <w:r w:rsidR="00317713">
        <w:rPr>
          <w:lang w:val="en-GB"/>
        </w:rPr>
        <w:t>.</w:t>
      </w:r>
      <w:r w:rsidR="000F3370" w:rsidRPr="008F7558">
        <w:rPr>
          <w:rStyle w:val="FootnoteReference"/>
          <w:lang w:val="en-GB"/>
        </w:rPr>
        <w:footnoteReference w:id="9"/>
      </w:r>
      <w:r w:rsidR="000F3370" w:rsidRPr="008F7558">
        <w:rPr>
          <w:lang w:val="en-GB"/>
        </w:rPr>
        <w:t xml:space="preserve"> The </w:t>
      </w:r>
      <w:r w:rsidR="0066679B">
        <w:rPr>
          <w:lang w:val="en-GB"/>
        </w:rPr>
        <w:t>Subcommittee</w:t>
      </w:r>
      <w:r w:rsidR="000F3370" w:rsidRPr="008F7558">
        <w:rPr>
          <w:lang w:val="en-GB"/>
        </w:rPr>
        <w:t xml:space="preserve"> attaches the highest priority to preventing reprisals and meeting its commitment to do no harm.</w:t>
      </w:r>
    </w:p>
    <w:p w:rsidR="000F3370" w:rsidRPr="008F7558" w:rsidRDefault="00CE1B95" w:rsidP="00CE1B95">
      <w:pPr>
        <w:pStyle w:val="SingleTxtG"/>
        <w:tabs>
          <w:tab w:val="left" w:pos="1701"/>
        </w:tabs>
        <w:rPr>
          <w:lang w:val="en-GB"/>
        </w:rPr>
      </w:pPr>
      <w:r w:rsidRPr="008F7558">
        <w:rPr>
          <w:bCs/>
          <w:lang w:val="en-GB"/>
        </w:rPr>
        <w:t>64.</w:t>
      </w:r>
      <w:r w:rsidRPr="008F7558">
        <w:rPr>
          <w:bCs/>
          <w:lang w:val="en-GB"/>
        </w:rPr>
        <w:tab/>
      </w:r>
      <w:r w:rsidR="000F3370" w:rsidRPr="008F7558">
        <w:rPr>
          <w:lang w:val="en-GB"/>
        </w:rPr>
        <w:t xml:space="preserve">The </w:t>
      </w:r>
      <w:r w:rsidR="0066679B">
        <w:rPr>
          <w:lang w:val="en-GB"/>
        </w:rPr>
        <w:t>Subcommittee</w:t>
      </w:r>
      <w:r w:rsidR="000F3370" w:rsidRPr="008F7558">
        <w:rPr>
          <w:lang w:val="en-GB"/>
        </w:rPr>
        <w:t xml:space="preserve"> is seeking to develop a proactive policy that asserts its uncompromising commitment to prevent</w:t>
      </w:r>
      <w:r w:rsidR="00317713">
        <w:rPr>
          <w:lang w:val="en-GB"/>
        </w:rPr>
        <w:t>ing</w:t>
      </w:r>
      <w:r w:rsidR="000F3370" w:rsidRPr="008F7558">
        <w:rPr>
          <w:lang w:val="en-GB"/>
        </w:rPr>
        <w:t xml:space="preserve"> reprisals. When finali</w:t>
      </w:r>
      <w:r w:rsidR="00317713">
        <w:rPr>
          <w:lang w:val="en-GB"/>
        </w:rPr>
        <w:t>z</w:t>
      </w:r>
      <w:r w:rsidR="000F3370" w:rsidRPr="008F7558">
        <w:rPr>
          <w:lang w:val="en-GB"/>
        </w:rPr>
        <w:t>ed, th</w:t>
      </w:r>
      <w:r w:rsidR="00317713">
        <w:rPr>
          <w:lang w:val="en-GB"/>
        </w:rPr>
        <w:t>e</w:t>
      </w:r>
      <w:r w:rsidR="000F3370" w:rsidRPr="008F7558">
        <w:rPr>
          <w:lang w:val="en-GB"/>
        </w:rPr>
        <w:t xml:space="preserve"> policy </w:t>
      </w:r>
      <w:r w:rsidR="00317713">
        <w:rPr>
          <w:lang w:val="en-GB"/>
        </w:rPr>
        <w:t>wi</w:t>
      </w:r>
      <w:r w:rsidR="000F3370" w:rsidRPr="008F7558">
        <w:rPr>
          <w:lang w:val="en-GB"/>
        </w:rPr>
        <w:t xml:space="preserve">ll be a public document and will inform the manner in which the </w:t>
      </w:r>
      <w:r w:rsidR="0066679B">
        <w:rPr>
          <w:lang w:val="en-GB"/>
        </w:rPr>
        <w:t>Subcommittee</w:t>
      </w:r>
      <w:r w:rsidR="000F3370" w:rsidRPr="008F7558">
        <w:rPr>
          <w:lang w:val="en-GB"/>
        </w:rPr>
        <w:t xml:space="preserve"> engages with those with whom it works and cooperates. </w:t>
      </w:r>
    </w:p>
    <w:p w:rsidR="000F3370" w:rsidRPr="008F7558" w:rsidRDefault="00CE1B95" w:rsidP="00CE1B95">
      <w:pPr>
        <w:pStyle w:val="SingleTxtG"/>
        <w:tabs>
          <w:tab w:val="left" w:pos="1701"/>
        </w:tabs>
        <w:rPr>
          <w:lang w:val="en-GB"/>
        </w:rPr>
      </w:pPr>
      <w:r w:rsidRPr="008F7558">
        <w:rPr>
          <w:bCs/>
          <w:lang w:val="en-GB"/>
        </w:rPr>
        <w:t>65.</w:t>
      </w:r>
      <w:r w:rsidRPr="008F7558">
        <w:rPr>
          <w:bCs/>
          <w:lang w:val="en-GB"/>
        </w:rPr>
        <w:tab/>
      </w:r>
      <w:r w:rsidR="000F3370" w:rsidRPr="008F7558">
        <w:rPr>
          <w:lang w:val="en-GB"/>
        </w:rPr>
        <w:t>It is therefore suggested that</w:t>
      </w:r>
      <w:r w:rsidR="00317713">
        <w:rPr>
          <w:lang w:val="en-GB"/>
        </w:rPr>
        <w:t>,</w:t>
      </w:r>
      <w:r w:rsidR="000F3370" w:rsidRPr="008F7558">
        <w:rPr>
          <w:lang w:val="en-GB"/>
        </w:rPr>
        <w:t xml:space="preserve"> prior to any visit, the </w:t>
      </w:r>
      <w:r w:rsidR="0066679B">
        <w:rPr>
          <w:lang w:val="en-GB"/>
        </w:rPr>
        <w:t>Subcommittee</w:t>
      </w:r>
      <w:r w:rsidR="000F3370" w:rsidRPr="008F7558">
        <w:rPr>
          <w:lang w:val="en-GB"/>
        </w:rPr>
        <w:t xml:space="preserve"> will consider </w:t>
      </w:r>
      <w:r w:rsidR="00317713">
        <w:rPr>
          <w:lang w:val="en-GB"/>
        </w:rPr>
        <w:t xml:space="preserve">the track record of the relevant </w:t>
      </w:r>
      <w:r w:rsidR="000F3370" w:rsidRPr="008F7558">
        <w:rPr>
          <w:lang w:val="en-GB"/>
        </w:rPr>
        <w:t xml:space="preserve">State with regard to reprisals, appoint a member of the </w:t>
      </w:r>
      <w:r w:rsidR="0066679B">
        <w:rPr>
          <w:lang w:val="en-GB"/>
        </w:rPr>
        <w:t>Subcommittee</w:t>
      </w:r>
      <w:r w:rsidR="000F3370" w:rsidRPr="008F7558">
        <w:rPr>
          <w:lang w:val="en-GB"/>
        </w:rPr>
        <w:t xml:space="preserve"> delegation </w:t>
      </w:r>
      <w:r w:rsidR="00317713">
        <w:rPr>
          <w:lang w:val="en-GB"/>
        </w:rPr>
        <w:t xml:space="preserve">as </w:t>
      </w:r>
      <w:r w:rsidR="000F3370" w:rsidRPr="008F7558">
        <w:rPr>
          <w:lang w:val="en-GB"/>
        </w:rPr>
        <w:t xml:space="preserve">the focal point for reprisals, and ask the State to distribute a fact-sheet on reprisals and </w:t>
      </w:r>
      <w:r w:rsidR="00317713">
        <w:rPr>
          <w:lang w:val="en-GB"/>
        </w:rPr>
        <w:t xml:space="preserve">the Subcommittee’s </w:t>
      </w:r>
      <w:r w:rsidR="000F3370" w:rsidRPr="008F7558">
        <w:rPr>
          <w:lang w:val="en-GB"/>
        </w:rPr>
        <w:t xml:space="preserve">reprisals policy to all relevant interlocutors. Areas of concern would be raised by the </w:t>
      </w:r>
      <w:r w:rsidR="0066679B">
        <w:rPr>
          <w:lang w:val="en-GB"/>
        </w:rPr>
        <w:t>Subcommittee</w:t>
      </w:r>
      <w:r w:rsidR="000F3370" w:rsidRPr="008F7558">
        <w:rPr>
          <w:lang w:val="en-GB"/>
        </w:rPr>
        <w:t xml:space="preserve"> with the State </w:t>
      </w:r>
      <w:r w:rsidR="00317713">
        <w:rPr>
          <w:lang w:val="en-GB"/>
        </w:rPr>
        <w:t>p</w:t>
      </w:r>
      <w:r w:rsidR="000F3370" w:rsidRPr="008F7558">
        <w:rPr>
          <w:lang w:val="en-GB"/>
        </w:rPr>
        <w:t xml:space="preserve">arty, either by letter or in a meeting with the State </w:t>
      </w:r>
      <w:r w:rsidR="00317713">
        <w:rPr>
          <w:lang w:val="en-GB"/>
        </w:rPr>
        <w:t>p</w:t>
      </w:r>
      <w:r w:rsidR="000F3370" w:rsidRPr="008F7558">
        <w:rPr>
          <w:lang w:val="en-GB"/>
        </w:rPr>
        <w:t>arty</w:t>
      </w:r>
      <w:r w:rsidR="00CF0219">
        <w:rPr>
          <w:lang w:val="en-GB"/>
        </w:rPr>
        <w:t>’s</w:t>
      </w:r>
      <w:r w:rsidR="000F3370" w:rsidRPr="008F7558">
        <w:rPr>
          <w:lang w:val="en-GB"/>
        </w:rPr>
        <w:t xml:space="preserve"> </w:t>
      </w:r>
      <w:r w:rsidR="00CF0219">
        <w:rPr>
          <w:lang w:val="en-GB"/>
        </w:rPr>
        <w:t xml:space="preserve">Permanent </w:t>
      </w:r>
      <w:r w:rsidR="000F3370" w:rsidRPr="008F7558">
        <w:rPr>
          <w:lang w:val="en-GB"/>
        </w:rPr>
        <w:t xml:space="preserve">Mission in </w:t>
      </w:r>
      <w:smartTag w:uri="urn:schemas-microsoft-com:office:smarttags" w:element="place">
        <w:smartTag w:uri="urn:schemas-microsoft-com:office:smarttags" w:element="City">
          <w:r w:rsidR="000F3370" w:rsidRPr="008F7558">
            <w:rPr>
              <w:lang w:val="en-GB"/>
            </w:rPr>
            <w:t>Geneva</w:t>
          </w:r>
        </w:smartTag>
      </w:smartTag>
      <w:r w:rsidR="000F3370" w:rsidRPr="008F7558">
        <w:rPr>
          <w:lang w:val="en-GB"/>
        </w:rPr>
        <w:t xml:space="preserve">. </w:t>
      </w:r>
    </w:p>
    <w:p w:rsidR="000F3370" w:rsidRPr="008F7558" w:rsidRDefault="00CE1B95" w:rsidP="00CE1B95">
      <w:pPr>
        <w:pStyle w:val="SingleTxtG"/>
        <w:tabs>
          <w:tab w:val="left" w:pos="1701"/>
        </w:tabs>
        <w:rPr>
          <w:lang w:val="en-GB"/>
        </w:rPr>
      </w:pPr>
      <w:r w:rsidRPr="008F7558">
        <w:rPr>
          <w:bCs/>
          <w:lang w:val="en-GB"/>
        </w:rPr>
        <w:t>66.</w:t>
      </w:r>
      <w:r w:rsidRPr="008F7558">
        <w:rPr>
          <w:bCs/>
          <w:lang w:val="en-GB"/>
        </w:rPr>
        <w:tab/>
      </w:r>
      <w:r w:rsidR="000F3370" w:rsidRPr="008F7558">
        <w:rPr>
          <w:lang w:val="en-GB"/>
        </w:rPr>
        <w:t>If</w:t>
      </w:r>
      <w:r w:rsidR="00317713">
        <w:rPr>
          <w:lang w:val="en-GB"/>
        </w:rPr>
        <w:t>,</w:t>
      </w:r>
      <w:r w:rsidR="000F3370" w:rsidRPr="008F7558">
        <w:rPr>
          <w:lang w:val="en-GB"/>
        </w:rPr>
        <w:t xml:space="preserve"> during a visit</w:t>
      </w:r>
      <w:r w:rsidR="00317713">
        <w:rPr>
          <w:lang w:val="en-GB"/>
        </w:rPr>
        <w:t>,</w:t>
      </w:r>
      <w:r w:rsidR="000F3370" w:rsidRPr="008F7558">
        <w:rPr>
          <w:lang w:val="en-GB"/>
        </w:rPr>
        <w:t xml:space="preserve"> the </w:t>
      </w:r>
      <w:r w:rsidR="0066679B">
        <w:rPr>
          <w:lang w:val="en-GB"/>
        </w:rPr>
        <w:t>Subcommittee</w:t>
      </w:r>
      <w:r w:rsidR="000F3370" w:rsidRPr="008F7558">
        <w:rPr>
          <w:lang w:val="en-GB"/>
        </w:rPr>
        <w:t xml:space="preserve"> is made aware of reprisals carried out by the State </w:t>
      </w:r>
      <w:r w:rsidR="00317713">
        <w:rPr>
          <w:lang w:val="en-GB"/>
        </w:rPr>
        <w:t>p</w:t>
      </w:r>
      <w:r w:rsidR="000F3370" w:rsidRPr="008F7558">
        <w:rPr>
          <w:lang w:val="en-GB"/>
        </w:rPr>
        <w:t xml:space="preserve">arty, it might </w:t>
      </w:r>
      <w:r w:rsidR="00317713">
        <w:rPr>
          <w:lang w:val="en-GB"/>
        </w:rPr>
        <w:t>implement</w:t>
      </w:r>
      <w:r w:rsidR="000F3370" w:rsidRPr="008F7558">
        <w:rPr>
          <w:lang w:val="en-GB"/>
        </w:rPr>
        <w:t xml:space="preserve"> one or more measures. </w:t>
      </w:r>
      <w:r w:rsidR="00317713">
        <w:rPr>
          <w:lang w:val="en-GB"/>
        </w:rPr>
        <w:t xml:space="preserve">Such measures </w:t>
      </w:r>
      <w:r w:rsidR="000F3370" w:rsidRPr="008F7558">
        <w:rPr>
          <w:lang w:val="en-GB"/>
        </w:rPr>
        <w:t>might include</w:t>
      </w:r>
      <w:r w:rsidR="00317713">
        <w:rPr>
          <w:lang w:val="en-GB"/>
        </w:rPr>
        <w:t xml:space="preserve"> </w:t>
      </w:r>
      <w:r w:rsidR="000F3370" w:rsidRPr="008F7558">
        <w:rPr>
          <w:lang w:val="en-GB"/>
        </w:rPr>
        <w:t xml:space="preserve">communicating with the appropriate </w:t>
      </w:r>
      <w:r w:rsidR="00317713">
        <w:rPr>
          <w:lang w:val="en-GB"/>
        </w:rPr>
        <w:t>G</w:t>
      </w:r>
      <w:r w:rsidR="000F3370" w:rsidRPr="008F7558">
        <w:rPr>
          <w:lang w:val="en-GB"/>
        </w:rPr>
        <w:t xml:space="preserve">overnment or </w:t>
      </w:r>
      <w:r w:rsidR="00CF0219">
        <w:rPr>
          <w:lang w:val="en-GB"/>
        </w:rPr>
        <w:t xml:space="preserve">with </w:t>
      </w:r>
      <w:r w:rsidR="000F3370" w:rsidRPr="008F7558">
        <w:rPr>
          <w:lang w:val="en-GB"/>
        </w:rPr>
        <w:t xml:space="preserve">officials responsible for the facilities in question and highlighting areas of concern; communicating with the diplomatic missions of other States </w:t>
      </w:r>
      <w:r w:rsidR="00317713">
        <w:rPr>
          <w:lang w:val="en-GB"/>
        </w:rPr>
        <w:t>p</w:t>
      </w:r>
      <w:r w:rsidR="000F3370" w:rsidRPr="008F7558">
        <w:rPr>
          <w:lang w:val="en-GB"/>
        </w:rPr>
        <w:t xml:space="preserve">arties; conducting follow-up visits to monitor the situation, or asking local NPMs or specialized </w:t>
      </w:r>
      <w:r w:rsidR="00CF0219">
        <w:rPr>
          <w:lang w:val="en-GB"/>
        </w:rPr>
        <w:t>non-governmental organizations</w:t>
      </w:r>
      <w:r w:rsidR="000F3370" w:rsidRPr="008F7558">
        <w:rPr>
          <w:lang w:val="en-GB"/>
        </w:rPr>
        <w:t xml:space="preserve"> to </w:t>
      </w:r>
      <w:r w:rsidR="00093785">
        <w:rPr>
          <w:lang w:val="en-GB"/>
        </w:rPr>
        <w:t>conduct such visits</w:t>
      </w:r>
      <w:r w:rsidR="000F3370" w:rsidRPr="008F7558">
        <w:rPr>
          <w:lang w:val="en-GB"/>
        </w:rPr>
        <w:t>; adapting interview techniques; requesting the intervention of other U</w:t>
      </w:r>
      <w:r w:rsidR="00093785">
        <w:rPr>
          <w:lang w:val="en-GB"/>
        </w:rPr>
        <w:t xml:space="preserve">nited </w:t>
      </w:r>
      <w:r w:rsidR="000F3370" w:rsidRPr="008F7558">
        <w:rPr>
          <w:lang w:val="en-GB"/>
        </w:rPr>
        <w:t>N</w:t>
      </w:r>
      <w:r w:rsidR="00093785">
        <w:rPr>
          <w:lang w:val="en-GB"/>
        </w:rPr>
        <w:t>ations</w:t>
      </w:r>
      <w:r w:rsidR="000F3370" w:rsidRPr="008F7558">
        <w:rPr>
          <w:lang w:val="en-GB"/>
        </w:rPr>
        <w:t xml:space="preserve"> bodies; speaking to the local or international media; and, in extreme cases, withdrawing the </w:t>
      </w:r>
      <w:r w:rsidR="0066679B">
        <w:rPr>
          <w:lang w:val="en-GB"/>
        </w:rPr>
        <w:t>Subcommittee</w:t>
      </w:r>
      <w:r w:rsidR="00CF0219">
        <w:rPr>
          <w:lang w:val="en-GB"/>
        </w:rPr>
        <w:t>’s</w:t>
      </w:r>
      <w:r w:rsidR="000F3370" w:rsidRPr="008F7558">
        <w:rPr>
          <w:lang w:val="en-GB"/>
        </w:rPr>
        <w:t xml:space="preserve"> delegation from the country. </w:t>
      </w:r>
    </w:p>
    <w:p w:rsidR="000F3370" w:rsidRPr="008F7558" w:rsidRDefault="00CE1B95" w:rsidP="00CE1B95">
      <w:pPr>
        <w:pStyle w:val="SingleTxtG"/>
        <w:tabs>
          <w:tab w:val="left" w:pos="1701"/>
        </w:tabs>
        <w:rPr>
          <w:lang w:val="en-GB"/>
        </w:rPr>
      </w:pPr>
      <w:r w:rsidRPr="008F7558">
        <w:rPr>
          <w:bCs/>
          <w:lang w:val="en-GB"/>
        </w:rPr>
        <w:t>67.</w:t>
      </w:r>
      <w:r w:rsidRPr="008F7558">
        <w:rPr>
          <w:bCs/>
          <w:lang w:val="en-GB"/>
        </w:rPr>
        <w:tab/>
      </w:r>
      <w:r w:rsidR="000F3370" w:rsidRPr="008F7558">
        <w:rPr>
          <w:bCs/>
          <w:lang w:val="en-GB"/>
        </w:rPr>
        <w:t>Following each visit</w:t>
      </w:r>
      <w:r w:rsidR="000F3370" w:rsidRPr="008F7558">
        <w:rPr>
          <w:lang w:val="en-GB"/>
        </w:rPr>
        <w:t xml:space="preserve">, the delegation’s focal point for reprisals would be responsible for following up on the </w:t>
      </w:r>
      <w:r w:rsidR="0066679B">
        <w:rPr>
          <w:lang w:val="en-GB"/>
        </w:rPr>
        <w:t>Subcommittee</w:t>
      </w:r>
      <w:r w:rsidR="000F3370" w:rsidRPr="008F7558">
        <w:rPr>
          <w:lang w:val="en-GB"/>
        </w:rPr>
        <w:t xml:space="preserve">’s concerns and advising the </w:t>
      </w:r>
      <w:r w:rsidR="00093785">
        <w:rPr>
          <w:lang w:val="en-GB"/>
        </w:rPr>
        <w:t>h</w:t>
      </w:r>
      <w:r w:rsidR="000F3370" w:rsidRPr="008F7558">
        <w:rPr>
          <w:lang w:val="en-GB"/>
        </w:rPr>
        <w:t xml:space="preserve">ead of </w:t>
      </w:r>
      <w:r w:rsidR="00093785">
        <w:rPr>
          <w:lang w:val="en-GB"/>
        </w:rPr>
        <w:t>d</w:t>
      </w:r>
      <w:r w:rsidR="000F3370" w:rsidRPr="008F7558">
        <w:rPr>
          <w:lang w:val="en-GB"/>
        </w:rPr>
        <w:t>elegation of any measures that need</w:t>
      </w:r>
      <w:r w:rsidR="00093785">
        <w:rPr>
          <w:lang w:val="en-GB"/>
        </w:rPr>
        <w:t>ed</w:t>
      </w:r>
      <w:r w:rsidR="000F3370" w:rsidRPr="008F7558">
        <w:rPr>
          <w:lang w:val="en-GB"/>
        </w:rPr>
        <w:t xml:space="preserve"> to be implemented to prevent reprisals. The </w:t>
      </w:r>
      <w:r w:rsidR="0066679B">
        <w:rPr>
          <w:lang w:val="en-GB"/>
        </w:rPr>
        <w:t>Subcommittee</w:t>
      </w:r>
      <w:r w:rsidR="000F3370" w:rsidRPr="008F7558">
        <w:rPr>
          <w:lang w:val="en-GB"/>
        </w:rPr>
        <w:t xml:space="preserve"> would then cooperate with all relevant U</w:t>
      </w:r>
      <w:r w:rsidR="00093785">
        <w:rPr>
          <w:lang w:val="en-GB"/>
        </w:rPr>
        <w:t xml:space="preserve">nited </w:t>
      </w:r>
      <w:r w:rsidR="000F3370" w:rsidRPr="008F7558">
        <w:rPr>
          <w:lang w:val="en-GB"/>
        </w:rPr>
        <w:t>N</w:t>
      </w:r>
      <w:r w:rsidR="00093785">
        <w:rPr>
          <w:lang w:val="en-GB"/>
        </w:rPr>
        <w:t>ations</w:t>
      </w:r>
      <w:r w:rsidR="000F3370" w:rsidRPr="008F7558">
        <w:rPr>
          <w:lang w:val="en-GB"/>
        </w:rPr>
        <w:t xml:space="preserve"> bodies and other regional mechanisms to ensure that reprisals </w:t>
      </w:r>
      <w:r w:rsidR="00093785">
        <w:rPr>
          <w:lang w:val="en-GB"/>
        </w:rPr>
        <w:t>we</w:t>
      </w:r>
      <w:r w:rsidR="000F3370" w:rsidRPr="008F7558">
        <w:rPr>
          <w:lang w:val="en-GB"/>
        </w:rPr>
        <w:t xml:space="preserve">re prevented. It would do this by keeping States </w:t>
      </w:r>
      <w:r w:rsidR="008F7558">
        <w:rPr>
          <w:lang w:val="en-GB"/>
        </w:rPr>
        <w:t>p</w:t>
      </w:r>
      <w:r w:rsidR="000F3370" w:rsidRPr="008F7558">
        <w:rPr>
          <w:lang w:val="en-GB"/>
        </w:rPr>
        <w:t xml:space="preserve">arties to the </w:t>
      </w:r>
      <w:r w:rsidR="008F7558">
        <w:rPr>
          <w:rStyle w:val="SingleTxtGChar"/>
          <w:lang w:val="en-GB"/>
        </w:rPr>
        <w:t>Optional Protocol</w:t>
      </w:r>
      <w:r w:rsidR="000F3370" w:rsidRPr="008F7558">
        <w:rPr>
          <w:lang w:val="en-GB"/>
        </w:rPr>
        <w:t xml:space="preserve"> informed of developments relating to reprisals; establishing a database of reprisal cases; and cooperating with NPMs</w:t>
      </w:r>
      <w:r w:rsidR="00093785">
        <w:rPr>
          <w:lang w:val="en-GB"/>
        </w:rPr>
        <w:t xml:space="preserve"> to</w:t>
      </w:r>
      <w:r w:rsidR="000F3370" w:rsidRPr="008F7558">
        <w:rPr>
          <w:lang w:val="en-GB"/>
        </w:rPr>
        <w:t xml:space="preserve"> promot</w:t>
      </w:r>
      <w:r w:rsidR="00093785">
        <w:rPr>
          <w:lang w:val="en-GB"/>
        </w:rPr>
        <w:t>e</w:t>
      </w:r>
      <w:r w:rsidR="000F3370" w:rsidRPr="008F7558">
        <w:rPr>
          <w:lang w:val="en-GB"/>
        </w:rPr>
        <w:t xml:space="preserve"> common policies to prevent reprisals.</w:t>
      </w:r>
    </w:p>
    <w:p w:rsidR="000F3370" w:rsidRPr="008F7558" w:rsidRDefault="00CE1B95" w:rsidP="00CE1B95">
      <w:pPr>
        <w:pStyle w:val="SingleTxtG"/>
        <w:tabs>
          <w:tab w:val="left" w:pos="1701"/>
        </w:tabs>
        <w:rPr>
          <w:lang w:val="en-GB"/>
        </w:rPr>
      </w:pPr>
      <w:r w:rsidRPr="008F7558">
        <w:rPr>
          <w:bCs/>
          <w:lang w:val="en-GB"/>
        </w:rPr>
        <w:t>68.</w:t>
      </w:r>
      <w:r w:rsidRPr="008F7558">
        <w:rPr>
          <w:bCs/>
          <w:lang w:val="en-GB"/>
        </w:rPr>
        <w:tab/>
      </w:r>
      <w:r w:rsidR="000F3370" w:rsidRPr="008F7558">
        <w:rPr>
          <w:lang w:val="en-GB"/>
        </w:rPr>
        <w:t xml:space="preserve">The </w:t>
      </w:r>
      <w:r w:rsidR="0066679B">
        <w:rPr>
          <w:lang w:val="en-GB"/>
        </w:rPr>
        <w:t>Subcommittee</w:t>
      </w:r>
      <w:r w:rsidR="000F3370" w:rsidRPr="008F7558">
        <w:rPr>
          <w:lang w:val="en-GB"/>
        </w:rPr>
        <w:t xml:space="preserve"> would keep its policy, once formally adopted, under constant review.</w:t>
      </w:r>
    </w:p>
    <w:p w:rsidR="000F3370" w:rsidRPr="00CF0219" w:rsidRDefault="005502BF" w:rsidP="00CF0219">
      <w:pPr>
        <w:pStyle w:val="H4G"/>
        <w:rPr>
          <w:b/>
          <w:bCs/>
          <w:i w:val="0"/>
          <w:iCs/>
        </w:rPr>
      </w:pPr>
      <w:r w:rsidRPr="008F7558">
        <w:tab/>
      </w:r>
      <w:r w:rsidR="00CF0219">
        <w:rPr>
          <w:b/>
          <w:bCs/>
          <w:i w:val="0"/>
          <w:iCs/>
        </w:rPr>
        <w:t>(c</w:t>
      </w:r>
      <w:r w:rsidRPr="00CF0219">
        <w:rPr>
          <w:b/>
          <w:bCs/>
          <w:i w:val="0"/>
          <w:iCs/>
        </w:rPr>
        <w:t>)</w:t>
      </w:r>
      <w:r w:rsidRPr="00CF0219">
        <w:rPr>
          <w:b/>
          <w:bCs/>
          <w:i w:val="0"/>
          <w:iCs/>
        </w:rPr>
        <w:tab/>
      </w:r>
      <w:r w:rsidR="000F3370" w:rsidRPr="00CF0219">
        <w:rPr>
          <w:b/>
          <w:bCs/>
          <w:i w:val="0"/>
          <w:iCs/>
        </w:rPr>
        <w:t xml:space="preserve">Working </w:t>
      </w:r>
      <w:r w:rsidR="00756EDA" w:rsidRPr="00CF0219">
        <w:rPr>
          <w:b/>
          <w:bCs/>
          <w:i w:val="0"/>
          <w:iCs/>
        </w:rPr>
        <w:t>g</w:t>
      </w:r>
      <w:r w:rsidR="000F3370" w:rsidRPr="00CF0219">
        <w:rPr>
          <w:b/>
          <w:bCs/>
          <w:i w:val="0"/>
          <w:iCs/>
        </w:rPr>
        <w:t xml:space="preserve">roup on </w:t>
      </w:r>
      <w:r w:rsidR="00756EDA" w:rsidRPr="00CF0219">
        <w:rPr>
          <w:b/>
          <w:bCs/>
          <w:i w:val="0"/>
          <w:iCs/>
        </w:rPr>
        <w:t>s</w:t>
      </w:r>
      <w:r w:rsidR="000F3370" w:rsidRPr="00CF0219">
        <w:rPr>
          <w:b/>
          <w:bCs/>
          <w:i w:val="0"/>
          <w:iCs/>
        </w:rPr>
        <w:t xml:space="preserve">ystemic </w:t>
      </w:r>
      <w:r w:rsidR="00756EDA" w:rsidRPr="00CF0219">
        <w:rPr>
          <w:b/>
          <w:bCs/>
          <w:i w:val="0"/>
          <w:iCs/>
        </w:rPr>
        <w:t>i</w:t>
      </w:r>
      <w:r w:rsidR="000F3370" w:rsidRPr="00CF0219">
        <w:rPr>
          <w:b/>
          <w:bCs/>
          <w:i w:val="0"/>
          <w:iCs/>
        </w:rPr>
        <w:t>ssues relat</w:t>
      </w:r>
      <w:r w:rsidR="00756EDA" w:rsidRPr="00CF0219">
        <w:rPr>
          <w:b/>
          <w:bCs/>
          <w:i w:val="0"/>
          <w:iCs/>
        </w:rPr>
        <w:t>ing</w:t>
      </w:r>
      <w:r w:rsidR="000F3370" w:rsidRPr="00CF0219">
        <w:rPr>
          <w:b/>
          <w:bCs/>
          <w:i w:val="0"/>
          <w:iCs/>
        </w:rPr>
        <w:t xml:space="preserve"> to </w:t>
      </w:r>
      <w:r w:rsidR="00CF0219">
        <w:rPr>
          <w:b/>
          <w:bCs/>
          <w:i w:val="0"/>
          <w:iCs/>
        </w:rPr>
        <w:t>national preventive mechanisms</w:t>
      </w:r>
    </w:p>
    <w:p w:rsidR="000F3370" w:rsidRPr="008F7558" w:rsidRDefault="00CE1B95" w:rsidP="00CE1B95">
      <w:pPr>
        <w:pStyle w:val="SingleTxtG"/>
        <w:tabs>
          <w:tab w:val="left" w:pos="1701"/>
        </w:tabs>
        <w:rPr>
          <w:lang w:val="en-GB"/>
        </w:rPr>
      </w:pPr>
      <w:r w:rsidRPr="008F7558">
        <w:rPr>
          <w:bCs/>
          <w:lang w:val="en-GB"/>
        </w:rPr>
        <w:t>69.</w:t>
      </w:r>
      <w:r w:rsidRPr="008F7558">
        <w:rPr>
          <w:bCs/>
          <w:lang w:val="en-GB"/>
        </w:rPr>
        <w:tab/>
      </w:r>
      <w:r w:rsidR="000F3370" w:rsidRPr="008F7558">
        <w:rPr>
          <w:lang w:val="en-GB"/>
        </w:rPr>
        <w:t xml:space="preserve">The </w:t>
      </w:r>
      <w:r w:rsidR="0066679B">
        <w:rPr>
          <w:lang w:val="en-GB"/>
        </w:rPr>
        <w:t>Subcommittee</w:t>
      </w:r>
      <w:r w:rsidR="000F3370" w:rsidRPr="008F7558">
        <w:rPr>
          <w:lang w:val="en-GB"/>
        </w:rPr>
        <w:t xml:space="preserve"> has decided that it would be helpful to draw up </w:t>
      </w:r>
      <w:r w:rsidR="00C33326">
        <w:rPr>
          <w:lang w:val="en-GB"/>
        </w:rPr>
        <w:t>g</w:t>
      </w:r>
      <w:r w:rsidR="000F3370" w:rsidRPr="008F7558">
        <w:rPr>
          <w:lang w:val="en-GB"/>
        </w:rPr>
        <w:t xml:space="preserve">uidelines concerning the manner in which the </w:t>
      </w:r>
      <w:r w:rsidR="0066679B">
        <w:rPr>
          <w:lang w:val="en-GB"/>
        </w:rPr>
        <w:t>Subcommittee</w:t>
      </w:r>
      <w:r w:rsidR="000F3370" w:rsidRPr="008F7558">
        <w:rPr>
          <w:lang w:val="en-GB"/>
        </w:rPr>
        <w:t xml:space="preserve"> undertakes its work with NPMs. The </w:t>
      </w:r>
      <w:r w:rsidR="00C33326">
        <w:rPr>
          <w:lang w:val="en-GB"/>
        </w:rPr>
        <w:t>g</w:t>
      </w:r>
      <w:r w:rsidR="000F3370" w:rsidRPr="008F7558">
        <w:rPr>
          <w:lang w:val="en-GB"/>
        </w:rPr>
        <w:t xml:space="preserve">uidelines are currently internal to the </w:t>
      </w:r>
      <w:r w:rsidR="0066679B">
        <w:rPr>
          <w:lang w:val="en-GB"/>
        </w:rPr>
        <w:t>Subcommittee</w:t>
      </w:r>
      <w:r w:rsidR="000F3370" w:rsidRPr="008F7558">
        <w:rPr>
          <w:lang w:val="en-GB"/>
        </w:rPr>
        <w:t>, as it trials and evaluates them</w:t>
      </w:r>
      <w:r w:rsidR="00C33326">
        <w:rPr>
          <w:lang w:val="en-GB"/>
        </w:rPr>
        <w:t>.</w:t>
      </w:r>
      <w:r w:rsidR="000F3370" w:rsidRPr="008F7558">
        <w:rPr>
          <w:lang w:val="en-GB"/>
        </w:rPr>
        <w:t xml:space="preserve"> </w:t>
      </w:r>
      <w:r w:rsidR="00C33326">
        <w:rPr>
          <w:lang w:val="en-GB"/>
        </w:rPr>
        <w:t>B</w:t>
      </w:r>
      <w:r w:rsidR="000F3370" w:rsidRPr="008F7558">
        <w:rPr>
          <w:lang w:val="en-GB"/>
        </w:rPr>
        <w:t xml:space="preserve">oth the </w:t>
      </w:r>
      <w:r w:rsidR="00C33326">
        <w:rPr>
          <w:lang w:val="en-GB"/>
        </w:rPr>
        <w:t>g</w:t>
      </w:r>
      <w:r w:rsidR="000F3370" w:rsidRPr="008F7558">
        <w:rPr>
          <w:lang w:val="en-GB"/>
        </w:rPr>
        <w:t xml:space="preserve">uidelines and their confidential nature will be reviewed by the </w:t>
      </w:r>
      <w:r w:rsidR="0066679B">
        <w:rPr>
          <w:lang w:val="en-GB"/>
        </w:rPr>
        <w:t>Subcommittee</w:t>
      </w:r>
      <w:r w:rsidR="000F3370" w:rsidRPr="008F7558">
        <w:rPr>
          <w:lang w:val="en-GB"/>
        </w:rPr>
        <w:t xml:space="preserve"> at its session in June 2014. The </w:t>
      </w:r>
      <w:r w:rsidR="00C33326">
        <w:rPr>
          <w:lang w:val="en-GB"/>
        </w:rPr>
        <w:t>g</w:t>
      </w:r>
      <w:r w:rsidR="000F3370" w:rsidRPr="008F7558">
        <w:rPr>
          <w:lang w:val="en-GB"/>
        </w:rPr>
        <w:t xml:space="preserve">uidelines not only reflect </w:t>
      </w:r>
      <w:r w:rsidR="00C33326">
        <w:rPr>
          <w:lang w:val="en-GB"/>
        </w:rPr>
        <w:t>the</w:t>
      </w:r>
      <w:r w:rsidR="000F3370" w:rsidRPr="008F7558">
        <w:rPr>
          <w:lang w:val="en-GB"/>
        </w:rPr>
        <w:t xml:space="preserve"> </w:t>
      </w:r>
      <w:r w:rsidR="008F7558">
        <w:rPr>
          <w:rStyle w:val="SingleTxtGChar"/>
          <w:lang w:val="en-GB"/>
        </w:rPr>
        <w:t>Optional Protocol</w:t>
      </w:r>
      <w:r w:rsidR="000F3370" w:rsidRPr="008F7558">
        <w:rPr>
          <w:lang w:val="en-GB"/>
        </w:rPr>
        <w:t xml:space="preserve"> mandate</w:t>
      </w:r>
      <w:r w:rsidR="00C33326">
        <w:rPr>
          <w:lang w:val="en-GB"/>
        </w:rPr>
        <w:t xml:space="preserve"> of the Subcommittee</w:t>
      </w:r>
      <w:r w:rsidR="000F3370" w:rsidRPr="008F7558">
        <w:rPr>
          <w:lang w:val="en-GB"/>
        </w:rPr>
        <w:t xml:space="preserve">, but also reflect and respond to the views expressed by both States </w:t>
      </w:r>
      <w:r w:rsidR="00C33326">
        <w:rPr>
          <w:lang w:val="en-GB"/>
        </w:rPr>
        <w:t>p</w:t>
      </w:r>
      <w:r w:rsidR="000F3370" w:rsidRPr="008F7558">
        <w:rPr>
          <w:lang w:val="en-GB"/>
        </w:rPr>
        <w:t>arties and NPM</w:t>
      </w:r>
      <w:r w:rsidR="00C33326">
        <w:rPr>
          <w:lang w:val="en-GB"/>
        </w:rPr>
        <w:t>s</w:t>
      </w:r>
      <w:r w:rsidR="000F3370" w:rsidRPr="008F7558">
        <w:rPr>
          <w:lang w:val="en-GB"/>
        </w:rPr>
        <w:t xml:space="preserve"> concerning their aspirations and </w:t>
      </w:r>
      <w:r w:rsidR="00CF0219">
        <w:rPr>
          <w:lang w:val="en-GB"/>
        </w:rPr>
        <w:t xml:space="preserve">their </w:t>
      </w:r>
      <w:r w:rsidR="000F3370" w:rsidRPr="008F7558">
        <w:rPr>
          <w:lang w:val="en-GB"/>
        </w:rPr>
        <w:t xml:space="preserve">expectations of the </w:t>
      </w:r>
      <w:r w:rsidR="0066679B">
        <w:rPr>
          <w:lang w:val="en-GB"/>
        </w:rPr>
        <w:t>Subcommittee</w:t>
      </w:r>
      <w:r w:rsidR="000F3370" w:rsidRPr="008F7558">
        <w:rPr>
          <w:lang w:val="en-GB"/>
        </w:rPr>
        <w:t xml:space="preserve"> in th</w:t>
      </w:r>
      <w:r w:rsidR="00C33326">
        <w:rPr>
          <w:lang w:val="en-GB"/>
        </w:rPr>
        <w:t>at</w:t>
      </w:r>
      <w:r w:rsidR="000F3370" w:rsidRPr="008F7558">
        <w:rPr>
          <w:lang w:val="en-GB"/>
        </w:rPr>
        <w:t xml:space="preserve"> regard.</w:t>
      </w:r>
    </w:p>
    <w:p w:rsidR="000F3370" w:rsidRPr="008F7558" w:rsidRDefault="00CE1B95" w:rsidP="00CE1B95">
      <w:pPr>
        <w:pStyle w:val="SingleTxtG"/>
        <w:tabs>
          <w:tab w:val="left" w:pos="1701"/>
        </w:tabs>
        <w:rPr>
          <w:lang w:val="en-GB"/>
        </w:rPr>
      </w:pPr>
      <w:r w:rsidRPr="008F7558">
        <w:rPr>
          <w:bCs/>
          <w:lang w:val="en-GB"/>
        </w:rPr>
        <w:t>70.</w:t>
      </w:r>
      <w:r w:rsidRPr="008F7558">
        <w:rPr>
          <w:bCs/>
          <w:lang w:val="en-GB"/>
        </w:rPr>
        <w:tab/>
      </w:r>
      <w:r w:rsidR="000F3370" w:rsidRPr="008F7558">
        <w:rPr>
          <w:lang w:val="en-GB"/>
        </w:rPr>
        <w:t xml:space="preserve">The </w:t>
      </w:r>
      <w:r w:rsidR="00C33326">
        <w:rPr>
          <w:lang w:val="en-GB"/>
        </w:rPr>
        <w:t>g</w:t>
      </w:r>
      <w:r w:rsidR="000F3370" w:rsidRPr="008F7558">
        <w:rPr>
          <w:lang w:val="en-GB"/>
        </w:rPr>
        <w:t xml:space="preserve">uidelines provide details concerning the work of the four </w:t>
      </w:r>
      <w:r w:rsidR="00C33326">
        <w:rPr>
          <w:lang w:val="en-GB"/>
        </w:rPr>
        <w:t>r</w:t>
      </w:r>
      <w:r w:rsidR="000F3370" w:rsidRPr="008F7558">
        <w:rPr>
          <w:lang w:val="en-GB"/>
        </w:rPr>
        <w:t xml:space="preserve">egional </w:t>
      </w:r>
      <w:r w:rsidR="00C33326">
        <w:rPr>
          <w:lang w:val="en-GB"/>
        </w:rPr>
        <w:t>t</w:t>
      </w:r>
      <w:r w:rsidR="000F3370" w:rsidRPr="008F7558">
        <w:rPr>
          <w:lang w:val="en-GB"/>
        </w:rPr>
        <w:t xml:space="preserve">eams established </w:t>
      </w:r>
      <w:r w:rsidR="00C33326">
        <w:rPr>
          <w:lang w:val="en-GB"/>
        </w:rPr>
        <w:t>within</w:t>
      </w:r>
      <w:r w:rsidR="000F3370" w:rsidRPr="008F7558">
        <w:rPr>
          <w:lang w:val="en-GB"/>
        </w:rPr>
        <w:t xml:space="preserve"> the </w:t>
      </w:r>
      <w:r w:rsidR="0066679B">
        <w:rPr>
          <w:lang w:val="en-GB"/>
        </w:rPr>
        <w:t>Subcommittee</w:t>
      </w:r>
      <w:r w:rsidR="000F3370" w:rsidRPr="008F7558">
        <w:rPr>
          <w:lang w:val="en-GB"/>
        </w:rPr>
        <w:t xml:space="preserve"> </w:t>
      </w:r>
      <w:r w:rsidR="00CF0219">
        <w:rPr>
          <w:lang w:val="en-GB"/>
        </w:rPr>
        <w:t xml:space="preserve">(see para. 50 above) </w:t>
      </w:r>
      <w:r w:rsidR="000F3370" w:rsidRPr="008F7558">
        <w:rPr>
          <w:lang w:val="en-GB"/>
        </w:rPr>
        <w:t xml:space="preserve">and the responsibilities of their members. The main task of the </w:t>
      </w:r>
      <w:r w:rsidR="008A587B">
        <w:rPr>
          <w:lang w:val="en-GB"/>
        </w:rPr>
        <w:t>r</w:t>
      </w:r>
      <w:r w:rsidR="000F3370" w:rsidRPr="008F7558">
        <w:rPr>
          <w:lang w:val="en-GB"/>
        </w:rPr>
        <w:t xml:space="preserve">egional </w:t>
      </w:r>
      <w:r w:rsidR="008A587B">
        <w:rPr>
          <w:lang w:val="en-GB"/>
        </w:rPr>
        <w:t>t</w:t>
      </w:r>
      <w:r w:rsidR="000F3370" w:rsidRPr="008F7558">
        <w:rPr>
          <w:lang w:val="en-GB"/>
        </w:rPr>
        <w:t>eams is to undertake and coordinate the NPM</w:t>
      </w:r>
      <w:r w:rsidR="008A587B">
        <w:rPr>
          <w:lang w:val="en-GB"/>
        </w:rPr>
        <w:t xml:space="preserve"> </w:t>
      </w:r>
      <w:r w:rsidR="000F3370" w:rsidRPr="008F7558">
        <w:rPr>
          <w:lang w:val="en-GB"/>
        </w:rPr>
        <w:t xml:space="preserve">related activities of the </w:t>
      </w:r>
      <w:r w:rsidR="0066679B">
        <w:rPr>
          <w:lang w:val="en-GB"/>
        </w:rPr>
        <w:t>Subcommittee</w:t>
      </w:r>
      <w:r w:rsidR="000F3370" w:rsidRPr="008F7558">
        <w:rPr>
          <w:lang w:val="en-GB"/>
        </w:rPr>
        <w:t xml:space="preserve"> within each region. Every </w:t>
      </w:r>
      <w:r w:rsidR="0066679B">
        <w:rPr>
          <w:lang w:val="en-GB"/>
        </w:rPr>
        <w:t>Subcommittee</w:t>
      </w:r>
      <w:r w:rsidR="000F3370" w:rsidRPr="008F7558">
        <w:rPr>
          <w:lang w:val="en-GB"/>
        </w:rPr>
        <w:t xml:space="preserve"> member is assigned to a </w:t>
      </w:r>
      <w:r w:rsidR="008A587B">
        <w:rPr>
          <w:lang w:val="en-GB"/>
        </w:rPr>
        <w:t>r</w:t>
      </w:r>
      <w:r w:rsidR="000F3370" w:rsidRPr="008F7558">
        <w:rPr>
          <w:lang w:val="en-GB"/>
        </w:rPr>
        <w:t xml:space="preserve">egional </w:t>
      </w:r>
      <w:r w:rsidR="008A587B">
        <w:rPr>
          <w:lang w:val="en-GB"/>
        </w:rPr>
        <w:t>t</w:t>
      </w:r>
      <w:r w:rsidR="000F3370" w:rsidRPr="008F7558">
        <w:rPr>
          <w:lang w:val="en-GB"/>
        </w:rPr>
        <w:t xml:space="preserve">eam and </w:t>
      </w:r>
      <w:r w:rsidR="00F97668">
        <w:rPr>
          <w:lang w:val="en-GB"/>
        </w:rPr>
        <w:t>is</w:t>
      </w:r>
      <w:r w:rsidR="000F3370" w:rsidRPr="008F7558">
        <w:rPr>
          <w:lang w:val="en-GB"/>
        </w:rPr>
        <w:t xml:space="preserve"> appointed </w:t>
      </w:r>
      <w:r w:rsidR="00CF0219">
        <w:rPr>
          <w:lang w:val="en-GB"/>
        </w:rPr>
        <w:t>c</w:t>
      </w:r>
      <w:r w:rsidR="008A587B">
        <w:rPr>
          <w:lang w:val="en-GB"/>
        </w:rPr>
        <w:t xml:space="preserve">ountry </w:t>
      </w:r>
      <w:r w:rsidR="00CF0219">
        <w:rPr>
          <w:lang w:val="en-GB"/>
        </w:rPr>
        <w:t>r</w:t>
      </w:r>
      <w:r w:rsidR="000F3370" w:rsidRPr="008F7558">
        <w:rPr>
          <w:lang w:val="en-GB"/>
        </w:rPr>
        <w:t xml:space="preserve">apporteur for a number of </w:t>
      </w:r>
      <w:r w:rsidR="00F97668">
        <w:rPr>
          <w:lang w:val="en-GB"/>
        </w:rPr>
        <w:t>State</w:t>
      </w:r>
      <w:r w:rsidR="000F3370" w:rsidRPr="008F7558">
        <w:rPr>
          <w:lang w:val="en-GB"/>
        </w:rPr>
        <w:t xml:space="preserve">s. The main task of the </w:t>
      </w:r>
      <w:r w:rsidR="00CF0219">
        <w:rPr>
          <w:lang w:val="en-GB"/>
        </w:rPr>
        <w:t>c</w:t>
      </w:r>
      <w:r w:rsidR="000F3370" w:rsidRPr="008F7558">
        <w:rPr>
          <w:lang w:val="en-GB"/>
        </w:rPr>
        <w:t xml:space="preserve">ountry </w:t>
      </w:r>
      <w:r w:rsidR="00CF0219">
        <w:rPr>
          <w:lang w:val="en-GB"/>
        </w:rPr>
        <w:t>r</w:t>
      </w:r>
      <w:r w:rsidR="000F3370" w:rsidRPr="008F7558">
        <w:rPr>
          <w:lang w:val="en-GB"/>
        </w:rPr>
        <w:t>apporteur is to maintain an up</w:t>
      </w:r>
      <w:r w:rsidR="00F97668">
        <w:rPr>
          <w:lang w:val="en-GB"/>
        </w:rPr>
        <w:t>-</w:t>
      </w:r>
      <w:r w:rsidR="000F3370" w:rsidRPr="008F7558">
        <w:rPr>
          <w:lang w:val="en-GB"/>
        </w:rPr>
        <w:t>to</w:t>
      </w:r>
      <w:r w:rsidR="00F97668">
        <w:rPr>
          <w:lang w:val="en-GB"/>
        </w:rPr>
        <w:t>-</w:t>
      </w:r>
      <w:r w:rsidR="000F3370" w:rsidRPr="008F7558">
        <w:rPr>
          <w:lang w:val="en-GB"/>
        </w:rPr>
        <w:t xml:space="preserve">date overview of the situation regarding the establishment and work of the NPM. Each </w:t>
      </w:r>
      <w:r w:rsidR="00F97668">
        <w:rPr>
          <w:lang w:val="en-GB"/>
        </w:rPr>
        <w:t>r</w:t>
      </w:r>
      <w:r w:rsidR="000F3370" w:rsidRPr="008F7558">
        <w:rPr>
          <w:lang w:val="en-GB"/>
        </w:rPr>
        <w:t xml:space="preserve">egional </w:t>
      </w:r>
      <w:r w:rsidR="00F97668">
        <w:rPr>
          <w:lang w:val="en-GB"/>
        </w:rPr>
        <w:t>t</w:t>
      </w:r>
      <w:r w:rsidR="000F3370" w:rsidRPr="008F7558">
        <w:rPr>
          <w:lang w:val="en-GB"/>
        </w:rPr>
        <w:t xml:space="preserve">eam is led by a </w:t>
      </w:r>
      <w:r w:rsidR="00F97668">
        <w:rPr>
          <w:lang w:val="en-GB"/>
        </w:rPr>
        <w:t>h</w:t>
      </w:r>
      <w:r w:rsidR="000F3370" w:rsidRPr="008F7558">
        <w:rPr>
          <w:lang w:val="en-GB"/>
        </w:rPr>
        <w:t xml:space="preserve">ead, whose principal task is to direct and coordinate the activities of the team, under the overarching direction of the </w:t>
      </w:r>
      <w:r w:rsidR="0066679B">
        <w:rPr>
          <w:lang w:val="en-GB"/>
        </w:rPr>
        <w:t>Subcommittee</w:t>
      </w:r>
      <w:r w:rsidR="000F3370" w:rsidRPr="008F7558">
        <w:rPr>
          <w:lang w:val="en-GB"/>
        </w:rPr>
        <w:t xml:space="preserve"> Bureau, led by the Vice</w:t>
      </w:r>
      <w:r w:rsidR="00F97668">
        <w:rPr>
          <w:lang w:val="en-GB"/>
        </w:rPr>
        <w:t>-</w:t>
      </w:r>
      <w:r w:rsidR="000F3370" w:rsidRPr="008F7558">
        <w:rPr>
          <w:lang w:val="en-GB"/>
        </w:rPr>
        <w:t>Chair</w:t>
      </w:r>
      <w:r w:rsidR="00F97668">
        <w:rPr>
          <w:lang w:val="en-GB"/>
        </w:rPr>
        <w:t>person</w:t>
      </w:r>
      <w:r w:rsidR="000F3370" w:rsidRPr="008F7558">
        <w:rPr>
          <w:lang w:val="en-GB"/>
        </w:rPr>
        <w:t xml:space="preserve"> for NPMs in conjunction with the </w:t>
      </w:r>
      <w:r w:rsidR="0066679B">
        <w:rPr>
          <w:lang w:val="en-GB"/>
        </w:rPr>
        <w:t>Subcommittee</w:t>
      </w:r>
      <w:r w:rsidR="000F3370" w:rsidRPr="008F7558">
        <w:rPr>
          <w:lang w:val="en-GB"/>
        </w:rPr>
        <w:t xml:space="preserve"> Chair</w:t>
      </w:r>
      <w:r w:rsidR="00F97668">
        <w:rPr>
          <w:lang w:val="en-GB"/>
        </w:rPr>
        <w:t>person</w:t>
      </w:r>
      <w:r w:rsidR="000F3370" w:rsidRPr="008F7558">
        <w:rPr>
          <w:lang w:val="en-GB"/>
        </w:rPr>
        <w:t xml:space="preserve">. </w:t>
      </w:r>
    </w:p>
    <w:p w:rsidR="000F3370" w:rsidRPr="008F7558" w:rsidRDefault="00CE1B95" w:rsidP="00CE1B95">
      <w:pPr>
        <w:pStyle w:val="SingleTxtG"/>
        <w:tabs>
          <w:tab w:val="left" w:pos="1701"/>
        </w:tabs>
        <w:rPr>
          <w:lang w:val="en-GB"/>
        </w:rPr>
      </w:pPr>
      <w:r w:rsidRPr="008F7558">
        <w:rPr>
          <w:bCs/>
          <w:lang w:val="en-GB"/>
        </w:rPr>
        <w:t>71.</w:t>
      </w:r>
      <w:r w:rsidRPr="008F7558">
        <w:rPr>
          <w:bCs/>
          <w:lang w:val="en-GB"/>
        </w:rPr>
        <w:tab/>
      </w:r>
      <w:r w:rsidR="000F3370" w:rsidRPr="008F7558">
        <w:rPr>
          <w:lang w:val="en-GB"/>
        </w:rPr>
        <w:t xml:space="preserve">The </w:t>
      </w:r>
      <w:r w:rsidR="00F97668">
        <w:rPr>
          <w:lang w:val="en-GB"/>
        </w:rPr>
        <w:t>g</w:t>
      </w:r>
      <w:r w:rsidR="000F3370" w:rsidRPr="008F7558">
        <w:rPr>
          <w:lang w:val="en-GB"/>
        </w:rPr>
        <w:t xml:space="preserve">uidelines also </w:t>
      </w:r>
      <w:r w:rsidR="00F97668">
        <w:rPr>
          <w:lang w:val="en-GB"/>
        </w:rPr>
        <w:t>establish</w:t>
      </w:r>
      <w:r w:rsidR="000F3370" w:rsidRPr="008F7558">
        <w:rPr>
          <w:lang w:val="en-GB"/>
        </w:rPr>
        <w:t xml:space="preserve"> the framework within which the </w:t>
      </w:r>
      <w:r w:rsidR="0066679B">
        <w:rPr>
          <w:lang w:val="en-GB"/>
        </w:rPr>
        <w:t>Subcommittee</w:t>
      </w:r>
      <w:r w:rsidR="000F3370" w:rsidRPr="008F7558">
        <w:rPr>
          <w:lang w:val="en-GB"/>
        </w:rPr>
        <w:t xml:space="preserve"> can develop its relations with others regarding NPM activities. The </w:t>
      </w:r>
      <w:r w:rsidR="0066679B">
        <w:rPr>
          <w:lang w:val="en-GB"/>
        </w:rPr>
        <w:t>Subcommittee</w:t>
      </w:r>
      <w:r w:rsidR="000F3370" w:rsidRPr="008F7558">
        <w:rPr>
          <w:lang w:val="en-GB"/>
        </w:rPr>
        <w:t xml:space="preserve"> seeks to actively engage with other U</w:t>
      </w:r>
      <w:r w:rsidR="00F97668">
        <w:rPr>
          <w:lang w:val="en-GB"/>
        </w:rPr>
        <w:t xml:space="preserve">nited </w:t>
      </w:r>
      <w:r w:rsidR="000F3370" w:rsidRPr="008F7558">
        <w:rPr>
          <w:lang w:val="en-GB"/>
        </w:rPr>
        <w:t>N</w:t>
      </w:r>
      <w:r w:rsidR="00F97668">
        <w:rPr>
          <w:lang w:val="en-GB"/>
        </w:rPr>
        <w:t>ations</w:t>
      </w:r>
      <w:r w:rsidR="000F3370" w:rsidRPr="008F7558">
        <w:rPr>
          <w:lang w:val="en-GB"/>
        </w:rPr>
        <w:t xml:space="preserve"> bodies and external stakeholders in </w:t>
      </w:r>
      <w:r w:rsidR="00CF0219">
        <w:rPr>
          <w:lang w:val="en-GB"/>
        </w:rPr>
        <w:t xml:space="preserve">the </w:t>
      </w:r>
      <w:r w:rsidR="000F3370" w:rsidRPr="008F7558">
        <w:rPr>
          <w:lang w:val="en-GB"/>
        </w:rPr>
        <w:t xml:space="preserve">fulfilment of its </w:t>
      </w:r>
      <w:r w:rsidR="007E1462" w:rsidRPr="008F7558">
        <w:rPr>
          <w:lang w:val="en-GB"/>
        </w:rPr>
        <w:t>NPM</w:t>
      </w:r>
      <w:r w:rsidR="007E1462">
        <w:rPr>
          <w:lang w:val="en-GB"/>
        </w:rPr>
        <w:t xml:space="preserve"> </w:t>
      </w:r>
      <w:r w:rsidR="007E1462" w:rsidRPr="008F7558">
        <w:rPr>
          <w:lang w:val="en-GB"/>
        </w:rPr>
        <w:t xml:space="preserve">related </w:t>
      </w:r>
      <w:r w:rsidR="000F3370" w:rsidRPr="008F7558">
        <w:rPr>
          <w:lang w:val="en-GB"/>
        </w:rPr>
        <w:t xml:space="preserve">mandate, and is particularly keen to encourage its regional teams to foster collaborative activities between NPMs and other stakeholders themselves. </w:t>
      </w:r>
    </w:p>
    <w:p w:rsidR="000F3370" w:rsidRPr="008F7558" w:rsidRDefault="000F3370" w:rsidP="00CF0219">
      <w:pPr>
        <w:pStyle w:val="HChG"/>
      </w:pPr>
      <w:r w:rsidRPr="008F7558">
        <w:rPr>
          <w:lang w:val="en-GB"/>
        </w:rPr>
        <w:tab/>
        <w:t>V.</w:t>
      </w:r>
      <w:r w:rsidRPr="008F7558">
        <w:rPr>
          <w:lang w:val="en-GB"/>
        </w:rPr>
        <w:tab/>
        <w:t>Substantive issues</w:t>
      </w:r>
      <w:r w:rsidR="00CF0219">
        <w:rPr>
          <w:lang w:val="en-GB"/>
        </w:rPr>
        <w:t xml:space="preserve">: </w:t>
      </w:r>
      <w:r w:rsidR="00CF0219">
        <w:t>c</w:t>
      </w:r>
      <w:r w:rsidRPr="008F7558">
        <w:t>orruption and prevention of torture and other ill-treatment</w:t>
      </w:r>
    </w:p>
    <w:p w:rsidR="000F3370" w:rsidRPr="008F7558" w:rsidRDefault="000F3370" w:rsidP="00182E5E">
      <w:pPr>
        <w:pStyle w:val="H1G"/>
      </w:pPr>
      <w:r w:rsidRPr="008F7558">
        <w:tab/>
      </w:r>
      <w:r w:rsidR="00182E5E">
        <w:t>A</w:t>
      </w:r>
      <w:r w:rsidRPr="008F7558">
        <w:t>.</w:t>
      </w:r>
      <w:r w:rsidRPr="008F7558">
        <w:tab/>
        <w:t>Introduction</w:t>
      </w:r>
    </w:p>
    <w:p w:rsidR="000F3370" w:rsidRPr="008F7558" w:rsidRDefault="00CE1B95" w:rsidP="00CE1B95">
      <w:pPr>
        <w:pStyle w:val="SingleTxtG"/>
        <w:tabs>
          <w:tab w:val="left" w:pos="1701"/>
        </w:tabs>
        <w:rPr>
          <w:lang w:val="en-GB"/>
        </w:rPr>
      </w:pPr>
      <w:r w:rsidRPr="008F7558">
        <w:rPr>
          <w:bCs/>
          <w:lang w:val="en-GB"/>
        </w:rPr>
        <w:t>72.</w:t>
      </w:r>
      <w:r w:rsidRPr="008F7558">
        <w:rPr>
          <w:bCs/>
          <w:lang w:val="en-GB"/>
        </w:rPr>
        <w:tab/>
      </w:r>
      <w:r w:rsidR="000F3370" w:rsidRPr="008F7558">
        <w:rPr>
          <w:lang w:val="en-GB"/>
        </w:rPr>
        <w:t>“Corrupt and malfunctioning criminal justice systems are a root cause of torture and ill-treatment of detainees”</w:t>
      </w:r>
      <w:r w:rsidR="00F97668">
        <w:rPr>
          <w:lang w:val="en-GB"/>
        </w:rPr>
        <w:t>.</w:t>
      </w:r>
      <w:r w:rsidR="000F3370" w:rsidRPr="008F7558">
        <w:rPr>
          <w:rStyle w:val="FootnoteReference"/>
          <w:lang w:val="en-GB"/>
        </w:rPr>
        <w:footnoteReference w:id="10"/>
      </w:r>
      <w:r w:rsidR="001306EB" w:rsidRPr="008F7558">
        <w:rPr>
          <w:i/>
          <w:lang w:val="en-GB"/>
        </w:rPr>
        <w:t xml:space="preserve"> </w:t>
      </w:r>
      <w:r w:rsidR="000F3370" w:rsidRPr="008F7558">
        <w:rPr>
          <w:lang w:val="en-GB"/>
        </w:rPr>
        <w:t>There is a recognized correlation between the levels of corruption within a State and the prevalence of torture and ill-treatment: corruption breeds ill-treatment</w:t>
      </w:r>
      <w:r w:rsidR="00A35D2B">
        <w:rPr>
          <w:lang w:val="en-GB"/>
        </w:rPr>
        <w:t>,</w:t>
      </w:r>
      <w:r w:rsidR="000F3370" w:rsidRPr="008F7558">
        <w:rPr>
          <w:lang w:val="en-GB"/>
        </w:rPr>
        <w:t xml:space="preserve"> and disregard for human right</w:t>
      </w:r>
      <w:r w:rsidR="00CF0219">
        <w:rPr>
          <w:lang w:val="en-GB"/>
        </w:rPr>
        <w:t>s</w:t>
      </w:r>
      <w:r w:rsidR="000F3370" w:rsidRPr="008F7558">
        <w:rPr>
          <w:lang w:val="en-GB"/>
        </w:rPr>
        <w:t xml:space="preserve"> contributes to the prevalence of corruption. </w:t>
      </w:r>
      <w:r w:rsidR="00B666A0">
        <w:rPr>
          <w:lang w:val="en-GB"/>
        </w:rPr>
        <w:t>In this section of t</w:t>
      </w:r>
      <w:r w:rsidR="000F3370" w:rsidRPr="008F7558">
        <w:rPr>
          <w:lang w:val="en-GB"/>
        </w:rPr>
        <w:t>h</w:t>
      </w:r>
      <w:r w:rsidR="00F97668">
        <w:rPr>
          <w:lang w:val="en-GB"/>
        </w:rPr>
        <w:t>e present</w:t>
      </w:r>
      <w:r w:rsidR="000F3370" w:rsidRPr="008F7558">
        <w:rPr>
          <w:lang w:val="en-GB"/>
        </w:rPr>
        <w:t xml:space="preserve"> report</w:t>
      </w:r>
      <w:r w:rsidR="00B666A0">
        <w:rPr>
          <w:lang w:val="en-GB"/>
        </w:rPr>
        <w:t>,</w:t>
      </w:r>
      <w:r w:rsidR="000F3370" w:rsidRPr="008F7558">
        <w:rPr>
          <w:lang w:val="en-GB"/>
        </w:rPr>
        <w:t xml:space="preserve"> the link between the two phenomena </w:t>
      </w:r>
      <w:r w:rsidR="00B666A0">
        <w:rPr>
          <w:lang w:val="en-GB"/>
        </w:rPr>
        <w:t xml:space="preserve">is </w:t>
      </w:r>
      <w:r w:rsidR="00B666A0" w:rsidRPr="008F7558">
        <w:rPr>
          <w:lang w:val="en-GB"/>
        </w:rPr>
        <w:t>consider</w:t>
      </w:r>
      <w:r w:rsidR="00B666A0">
        <w:rPr>
          <w:lang w:val="en-GB"/>
        </w:rPr>
        <w:t>ed</w:t>
      </w:r>
      <w:r w:rsidR="00B666A0" w:rsidRPr="008F7558">
        <w:rPr>
          <w:lang w:val="en-GB"/>
        </w:rPr>
        <w:t xml:space="preserve"> </w:t>
      </w:r>
      <w:r w:rsidR="000F3370" w:rsidRPr="008F7558">
        <w:rPr>
          <w:lang w:val="en-GB"/>
        </w:rPr>
        <w:t>and the need to take steps towards preventing corruption as a means of better protecting detainees from torture and other ill-treatment</w:t>
      </w:r>
      <w:r w:rsidR="00B666A0" w:rsidRPr="00B666A0">
        <w:rPr>
          <w:lang w:val="en-GB"/>
        </w:rPr>
        <w:t xml:space="preserve"> </w:t>
      </w:r>
      <w:r w:rsidR="00B666A0">
        <w:rPr>
          <w:lang w:val="en-GB"/>
        </w:rPr>
        <w:t xml:space="preserve">is </w:t>
      </w:r>
      <w:r w:rsidR="00B666A0" w:rsidRPr="008F7558">
        <w:rPr>
          <w:lang w:val="en-GB"/>
        </w:rPr>
        <w:t>highlight</w:t>
      </w:r>
      <w:r w:rsidR="00B666A0">
        <w:rPr>
          <w:lang w:val="en-GB"/>
        </w:rPr>
        <w:t>ed</w:t>
      </w:r>
      <w:r w:rsidR="000F3370" w:rsidRPr="008F7558">
        <w:rPr>
          <w:lang w:val="en-GB"/>
        </w:rPr>
        <w:t xml:space="preserve">. This also involves, </w:t>
      </w:r>
      <w:r w:rsidR="000F3370" w:rsidRPr="00F97668">
        <w:rPr>
          <w:iCs/>
          <w:lang w:val="en-GB"/>
        </w:rPr>
        <w:t>inter alia</w:t>
      </w:r>
      <w:r w:rsidR="000F3370" w:rsidRPr="008F7558">
        <w:rPr>
          <w:lang w:val="en-GB"/>
        </w:rPr>
        <w:t>, a commitment to democratic principles, the rule of law</w:t>
      </w:r>
      <w:r w:rsidR="00F97668">
        <w:rPr>
          <w:lang w:val="en-GB"/>
        </w:rPr>
        <w:t>,</w:t>
      </w:r>
      <w:r w:rsidR="000F3370" w:rsidRPr="008F7558">
        <w:rPr>
          <w:lang w:val="en-GB"/>
        </w:rPr>
        <w:t xml:space="preserve"> including transparency and accountability, effective mechanisms for independent oversight, a free press and an independent judiciary.</w:t>
      </w:r>
    </w:p>
    <w:p w:rsidR="000F3370" w:rsidRPr="008F7558" w:rsidRDefault="000F3370" w:rsidP="00182E5E">
      <w:pPr>
        <w:pStyle w:val="H1G"/>
      </w:pPr>
      <w:r w:rsidRPr="008F7558">
        <w:tab/>
      </w:r>
      <w:r w:rsidR="00182E5E">
        <w:t>B</w:t>
      </w:r>
      <w:r w:rsidRPr="008F7558">
        <w:t>.</w:t>
      </w:r>
      <w:r w:rsidRPr="008F7558">
        <w:tab/>
        <w:t xml:space="preserve">Corruption defined </w:t>
      </w:r>
    </w:p>
    <w:p w:rsidR="000F3370" w:rsidRPr="008F7558" w:rsidRDefault="00CE1B95" w:rsidP="00CE1B95">
      <w:pPr>
        <w:pStyle w:val="SingleTxtG"/>
        <w:tabs>
          <w:tab w:val="left" w:pos="1701"/>
        </w:tabs>
        <w:rPr>
          <w:lang w:val="en-GB"/>
        </w:rPr>
      </w:pPr>
      <w:r w:rsidRPr="008F7558">
        <w:rPr>
          <w:bCs/>
          <w:lang w:val="en-GB"/>
        </w:rPr>
        <w:t>73.</w:t>
      </w:r>
      <w:r w:rsidRPr="008F7558">
        <w:rPr>
          <w:bCs/>
          <w:lang w:val="en-GB"/>
        </w:rPr>
        <w:tab/>
      </w:r>
      <w:r w:rsidR="000F3370" w:rsidRPr="008F7558">
        <w:rPr>
          <w:lang w:val="en-GB"/>
        </w:rPr>
        <w:t>Corruption can be broadly understood as the dishonest misuse or abuse of a position of power to secure undue personal gain or advantage, or to secure undue gain or advantage for a third party. The acts that it includes can be derived from the prohibitions included in various international and national texts, including the United Nations Convention against Corruption (2003), the African Union Convention on Preventing and Combating Corruption (2003), the Inter-American Convention against Corruption (1999) and the Criminal Law Convention on Corruption (1999)</w:t>
      </w:r>
      <w:r w:rsidR="004C0370" w:rsidRPr="004C0370">
        <w:rPr>
          <w:lang w:val="en-GB"/>
        </w:rPr>
        <w:t xml:space="preserve"> </w:t>
      </w:r>
      <w:r w:rsidR="004C0370">
        <w:rPr>
          <w:lang w:val="en-GB"/>
        </w:rPr>
        <w:t xml:space="preserve">of the </w:t>
      </w:r>
      <w:r w:rsidR="004C0370" w:rsidRPr="008F7558">
        <w:rPr>
          <w:lang w:val="en-GB"/>
        </w:rPr>
        <w:t>Council of Europe</w:t>
      </w:r>
      <w:r w:rsidR="000F3370" w:rsidRPr="008F7558">
        <w:rPr>
          <w:lang w:val="en-GB"/>
        </w:rPr>
        <w:t>.</w:t>
      </w:r>
      <w:r w:rsidR="000F3370" w:rsidRPr="008F7558">
        <w:rPr>
          <w:rStyle w:val="FootnoteReference"/>
          <w:lang w:val="en-GB"/>
        </w:rPr>
        <w:footnoteReference w:id="11"/>
      </w:r>
    </w:p>
    <w:p w:rsidR="000F3370" w:rsidRPr="008F7558" w:rsidRDefault="00CE1B95" w:rsidP="00CE1B95">
      <w:pPr>
        <w:pStyle w:val="SingleTxtG"/>
        <w:tabs>
          <w:tab w:val="left" w:pos="1701"/>
        </w:tabs>
        <w:rPr>
          <w:lang w:val="en-GB"/>
        </w:rPr>
      </w:pPr>
      <w:r w:rsidRPr="008F7558">
        <w:rPr>
          <w:bCs/>
          <w:lang w:val="en-GB"/>
        </w:rPr>
        <w:t>74.</w:t>
      </w:r>
      <w:r w:rsidRPr="008F7558">
        <w:rPr>
          <w:bCs/>
          <w:lang w:val="en-GB"/>
        </w:rPr>
        <w:tab/>
      </w:r>
      <w:r w:rsidR="000F3370" w:rsidRPr="008F7558">
        <w:rPr>
          <w:lang w:val="en-GB"/>
        </w:rPr>
        <w:t>The United Nations Convention against Corruption, for instance, sets out a broad range of corruption-related offences that require preventive and corrective measures. Corruption can occur in both the public and private sectors, and includes such acts as bribery, money</w:t>
      </w:r>
      <w:r w:rsidR="00B666A0">
        <w:rPr>
          <w:lang w:val="en-GB"/>
        </w:rPr>
        <w:t>-</w:t>
      </w:r>
      <w:r w:rsidR="000F3370" w:rsidRPr="008F7558">
        <w:rPr>
          <w:lang w:val="en-GB"/>
        </w:rPr>
        <w:t>laundering, embezz</w:t>
      </w:r>
      <w:bookmarkStart w:id="3" w:name="_GoBack"/>
      <w:bookmarkEnd w:id="3"/>
      <w:r w:rsidR="000F3370" w:rsidRPr="008F7558">
        <w:rPr>
          <w:lang w:val="en-GB"/>
        </w:rPr>
        <w:t>lement, trading in influence, abuse of position, illicit enrichment and obstruction of justice.</w:t>
      </w:r>
    </w:p>
    <w:p w:rsidR="000F3370" w:rsidRPr="008F7558" w:rsidRDefault="00CE1B95" w:rsidP="00CE1B95">
      <w:pPr>
        <w:pStyle w:val="SingleTxtG"/>
        <w:tabs>
          <w:tab w:val="left" w:pos="1701"/>
        </w:tabs>
        <w:rPr>
          <w:lang w:val="en-GB"/>
        </w:rPr>
      </w:pPr>
      <w:r w:rsidRPr="008F7558">
        <w:rPr>
          <w:bCs/>
          <w:lang w:val="en-GB"/>
        </w:rPr>
        <w:t>75.</w:t>
      </w:r>
      <w:r w:rsidRPr="008F7558">
        <w:rPr>
          <w:bCs/>
          <w:lang w:val="en-GB"/>
        </w:rPr>
        <w:tab/>
      </w:r>
      <w:r w:rsidR="000F3370" w:rsidRPr="008F7558">
        <w:rPr>
          <w:lang w:val="en-GB"/>
        </w:rPr>
        <w:t xml:space="preserve">The United Nations Office on Drugs and Crime distinguishes between </w:t>
      </w:r>
      <w:r w:rsidR="001306EB" w:rsidRPr="008F7558">
        <w:rPr>
          <w:lang w:val="en-GB"/>
        </w:rPr>
        <w:t>“</w:t>
      </w:r>
      <w:r w:rsidR="00E00411">
        <w:rPr>
          <w:iCs/>
          <w:lang w:val="en-GB"/>
        </w:rPr>
        <w:t>g</w:t>
      </w:r>
      <w:r w:rsidR="000F3370" w:rsidRPr="008F7558">
        <w:rPr>
          <w:iCs/>
          <w:lang w:val="en-GB"/>
        </w:rPr>
        <w:t>rand corruption</w:t>
      </w:r>
      <w:r w:rsidR="001306EB" w:rsidRPr="008F7558">
        <w:rPr>
          <w:iCs/>
          <w:lang w:val="en-GB"/>
        </w:rPr>
        <w:t>”</w:t>
      </w:r>
      <w:r w:rsidR="000F3370" w:rsidRPr="008F7558">
        <w:rPr>
          <w:iCs/>
          <w:lang w:val="en-GB"/>
        </w:rPr>
        <w:t xml:space="preserve"> and </w:t>
      </w:r>
      <w:r w:rsidR="001306EB" w:rsidRPr="008F7558">
        <w:rPr>
          <w:iCs/>
          <w:lang w:val="en-GB"/>
        </w:rPr>
        <w:t>“</w:t>
      </w:r>
      <w:r w:rsidR="00E00411">
        <w:rPr>
          <w:iCs/>
          <w:lang w:val="en-GB"/>
        </w:rPr>
        <w:t>p</w:t>
      </w:r>
      <w:r w:rsidR="000F3370" w:rsidRPr="008F7558">
        <w:rPr>
          <w:iCs/>
          <w:lang w:val="en-GB"/>
        </w:rPr>
        <w:t>etty corruption</w:t>
      </w:r>
      <w:r w:rsidR="001306EB" w:rsidRPr="008F7558">
        <w:rPr>
          <w:iCs/>
          <w:lang w:val="en-GB"/>
        </w:rPr>
        <w:t>”</w:t>
      </w:r>
      <w:r w:rsidR="000F3370" w:rsidRPr="008F7558">
        <w:rPr>
          <w:iCs/>
          <w:lang w:val="en-GB"/>
        </w:rPr>
        <w:t xml:space="preserve">. </w:t>
      </w:r>
      <w:r w:rsidR="000F3370" w:rsidRPr="008F7558">
        <w:rPr>
          <w:lang w:val="en-GB"/>
        </w:rPr>
        <w:t>Grand corruption concerns senior (</w:t>
      </w:r>
      <w:r w:rsidR="00E00411">
        <w:rPr>
          <w:lang w:val="en-GB"/>
        </w:rPr>
        <w:t>S</w:t>
      </w:r>
      <w:r w:rsidR="000F3370" w:rsidRPr="008F7558">
        <w:rPr>
          <w:lang w:val="en-GB"/>
        </w:rPr>
        <w:t xml:space="preserve">tate) officials and may involve large sums of money, assets or other benefits. Tackling </w:t>
      </w:r>
      <w:r w:rsidR="00E00411">
        <w:rPr>
          <w:lang w:val="en-GB"/>
        </w:rPr>
        <w:t>g</w:t>
      </w:r>
      <w:r w:rsidR="000F3370" w:rsidRPr="008F7558">
        <w:rPr>
          <w:lang w:val="en-GB"/>
        </w:rPr>
        <w:t xml:space="preserve">rand corruption may be dangerous and </w:t>
      </w:r>
      <w:r w:rsidR="00E00411">
        <w:rPr>
          <w:lang w:val="en-GB"/>
        </w:rPr>
        <w:t xml:space="preserve">it may </w:t>
      </w:r>
      <w:r w:rsidR="000F3370" w:rsidRPr="008F7558">
        <w:rPr>
          <w:lang w:val="en-GB"/>
        </w:rPr>
        <w:t xml:space="preserve">thus </w:t>
      </w:r>
      <w:r w:rsidR="00E00411">
        <w:rPr>
          <w:lang w:val="en-GB"/>
        </w:rPr>
        <w:t xml:space="preserve">be </w:t>
      </w:r>
      <w:r w:rsidR="000F3370" w:rsidRPr="008F7558">
        <w:rPr>
          <w:lang w:val="en-GB"/>
        </w:rPr>
        <w:t xml:space="preserve">difficult to eradicate without </w:t>
      </w:r>
      <w:r w:rsidR="00E00411">
        <w:rPr>
          <w:lang w:val="en-GB"/>
        </w:rPr>
        <w:t xml:space="preserve">the </w:t>
      </w:r>
      <w:r w:rsidR="000F3370" w:rsidRPr="008F7558">
        <w:rPr>
          <w:lang w:val="en-GB"/>
        </w:rPr>
        <w:t xml:space="preserve">involvement of </w:t>
      </w:r>
      <w:r w:rsidR="00E00411">
        <w:rPr>
          <w:lang w:val="en-GB"/>
        </w:rPr>
        <w:t>i</w:t>
      </w:r>
      <w:r w:rsidR="000F3370" w:rsidRPr="008F7558">
        <w:rPr>
          <w:lang w:val="en-GB"/>
        </w:rPr>
        <w:t xml:space="preserve">nternational </w:t>
      </w:r>
      <w:r w:rsidR="00E00411">
        <w:rPr>
          <w:lang w:val="en-GB"/>
        </w:rPr>
        <w:t>o</w:t>
      </w:r>
      <w:r w:rsidR="000F3370" w:rsidRPr="008F7558">
        <w:rPr>
          <w:lang w:val="en-GB"/>
        </w:rPr>
        <w:t>rgani</w:t>
      </w:r>
      <w:r w:rsidR="00E00411">
        <w:rPr>
          <w:lang w:val="en-GB"/>
        </w:rPr>
        <w:t>z</w:t>
      </w:r>
      <w:r w:rsidR="000F3370" w:rsidRPr="008F7558">
        <w:rPr>
          <w:lang w:val="en-GB"/>
        </w:rPr>
        <w:t xml:space="preserve">ations. Petty corruption, which the </w:t>
      </w:r>
      <w:r w:rsidR="0066679B">
        <w:rPr>
          <w:lang w:val="en-GB"/>
        </w:rPr>
        <w:t>Subcommittee</w:t>
      </w:r>
      <w:r w:rsidR="000F3370" w:rsidRPr="008F7558">
        <w:rPr>
          <w:lang w:val="en-GB"/>
        </w:rPr>
        <w:t xml:space="preserve"> has frequently encountered during its visits to places of detention, refers to people</w:t>
      </w:r>
      <w:r w:rsidR="00E00411">
        <w:rPr>
          <w:lang w:val="en-GB"/>
        </w:rPr>
        <w:t>’s</w:t>
      </w:r>
      <w:r w:rsidR="000F3370" w:rsidRPr="008F7558">
        <w:rPr>
          <w:lang w:val="en-GB"/>
        </w:rPr>
        <w:t xml:space="preserve"> experience</w:t>
      </w:r>
      <w:r w:rsidR="00E00411">
        <w:rPr>
          <w:lang w:val="en-GB"/>
        </w:rPr>
        <w:t>s</w:t>
      </w:r>
      <w:r w:rsidR="000F3370" w:rsidRPr="008F7558">
        <w:rPr>
          <w:lang w:val="en-GB"/>
        </w:rPr>
        <w:t xml:space="preserve"> </w:t>
      </w:r>
      <w:r w:rsidR="00E00411">
        <w:rPr>
          <w:lang w:val="en-GB"/>
        </w:rPr>
        <w:t>in</w:t>
      </w:r>
      <w:r w:rsidR="000F3370" w:rsidRPr="008F7558">
        <w:rPr>
          <w:lang w:val="en-GB"/>
        </w:rPr>
        <w:t xml:space="preserve"> </w:t>
      </w:r>
      <w:r w:rsidR="00E00411">
        <w:rPr>
          <w:lang w:val="en-GB"/>
        </w:rPr>
        <w:t xml:space="preserve">their dealings with </w:t>
      </w:r>
      <w:r w:rsidR="000F3370" w:rsidRPr="008F7558">
        <w:rPr>
          <w:lang w:val="en-GB"/>
        </w:rPr>
        <w:t xml:space="preserve">corrupt public officials when using public services, and generally involves modest sums of money or other favours. Corruption is a </w:t>
      </w:r>
      <w:r w:rsidR="00E00411" w:rsidRPr="008F7558">
        <w:rPr>
          <w:lang w:val="en-GB"/>
        </w:rPr>
        <w:t xml:space="preserve">complex </w:t>
      </w:r>
      <w:r w:rsidR="000F3370" w:rsidRPr="008F7558">
        <w:rPr>
          <w:lang w:val="en-GB"/>
        </w:rPr>
        <w:t>phenomenon</w:t>
      </w:r>
      <w:r w:rsidR="00E00411">
        <w:rPr>
          <w:lang w:val="en-GB"/>
        </w:rPr>
        <w:t xml:space="preserve"> that is encountered worldwide;</w:t>
      </w:r>
      <w:r w:rsidR="000F3370" w:rsidRPr="008F7558">
        <w:rPr>
          <w:lang w:val="en-GB"/>
        </w:rPr>
        <w:t xml:space="preserve"> </w:t>
      </w:r>
      <w:r w:rsidR="00E00411">
        <w:rPr>
          <w:lang w:val="en-GB"/>
        </w:rPr>
        <w:t xml:space="preserve">it </w:t>
      </w:r>
      <w:r w:rsidR="00E00411" w:rsidRPr="008F7558">
        <w:rPr>
          <w:lang w:val="en-GB"/>
        </w:rPr>
        <w:t xml:space="preserve">is present in both developed and developing countries </w:t>
      </w:r>
      <w:r w:rsidR="00E00411">
        <w:rPr>
          <w:lang w:val="en-GB"/>
        </w:rPr>
        <w:t xml:space="preserve">and </w:t>
      </w:r>
      <w:r w:rsidR="000F3370" w:rsidRPr="008F7558">
        <w:rPr>
          <w:lang w:val="en-GB"/>
        </w:rPr>
        <w:t xml:space="preserve">is often subtle and difficult to identify. Whilst the relative economic development of a State does not affect the risk of </w:t>
      </w:r>
      <w:r w:rsidR="00E00411" w:rsidRPr="008F7558">
        <w:rPr>
          <w:lang w:val="en-GB"/>
        </w:rPr>
        <w:t>corruption</w:t>
      </w:r>
      <w:r w:rsidR="00E00411">
        <w:rPr>
          <w:lang w:val="en-GB"/>
        </w:rPr>
        <w:t xml:space="preserve"> existing in the State</w:t>
      </w:r>
      <w:r w:rsidR="000F3370" w:rsidRPr="008F7558">
        <w:rPr>
          <w:lang w:val="en-GB"/>
        </w:rPr>
        <w:t>, it may affect the manner in which corrupt groups and individuals operate and may make it more difficult to detect corruption where it is present. Such corruption can only be eradicated if there is a clear and strong political will to do so, supported by educational programmes for all stakeholders and for the general public concerning corruption and human rights.</w:t>
      </w:r>
    </w:p>
    <w:p w:rsidR="000F3370" w:rsidRPr="008F7558" w:rsidRDefault="000F3370" w:rsidP="00182E5E">
      <w:pPr>
        <w:pStyle w:val="H1G"/>
      </w:pPr>
      <w:r w:rsidRPr="008F7558">
        <w:tab/>
      </w:r>
      <w:r w:rsidR="00182E5E">
        <w:t>C</w:t>
      </w:r>
      <w:r w:rsidRPr="008F7558">
        <w:t>.</w:t>
      </w:r>
      <w:r w:rsidRPr="008F7558">
        <w:tab/>
        <w:t>Human rights, democracy and corruption</w:t>
      </w:r>
      <w:r w:rsidR="00182E5E">
        <w:t>:</w:t>
      </w:r>
      <w:r w:rsidRPr="008F7558">
        <w:t xml:space="preserve"> their broader relationship</w:t>
      </w:r>
    </w:p>
    <w:p w:rsidR="000F3370" w:rsidRPr="008F7558" w:rsidRDefault="00CE1B95" w:rsidP="00CE1B95">
      <w:pPr>
        <w:pStyle w:val="SingleTxtG"/>
        <w:tabs>
          <w:tab w:val="left" w:pos="1701"/>
        </w:tabs>
        <w:rPr>
          <w:lang w:val="en-GB"/>
        </w:rPr>
      </w:pPr>
      <w:r w:rsidRPr="008F7558">
        <w:rPr>
          <w:bCs/>
          <w:lang w:val="en-GB"/>
        </w:rPr>
        <w:t>76.</w:t>
      </w:r>
      <w:r w:rsidRPr="008F7558">
        <w:rPr>
          <w:bCs/>
          <w:lang w:val="en-GB"/>
        </w:rPr>
        <w:tab/>
      </w:r>
      <w:r w:rsidR="000F3370" w:rsidRPr="008552A8">
        <w:rPr>
          <w:lang w:val="en-GB"/>
        </w:rPr>
        <w:t>Linking anti-corruption</w:t>
      </w:r>
      <w:r w:rsidR="000F3370" w:rsidRPr="008F7558">
        <w:rPr>
          <w:lang w:val="en-GB"/>
        </w:rPr>
        <w:t xml:space="preserve"> and human rights frameworks in practice requires </w:t>
      </w:r>
      <w:r w:rsidR="008552A8">
        <w:rPr>
          <w:lang w:val="en-GB"/>
        </w:rPr>
        <w:t xml:space="preserve">an </w:t>
      </w:r>
      <w:r w:rsidR="000F3370" w:rsidRPr="008F7558">
        <w:rPr>
          <w:lang w:val="en-GB"/>
        </w:rPr>
        <w:t xml:space="preserve">understanding </w:t>
      </w:r>
      <w:r w:rsidR="008552A8">
        <w:rPr>
          <w:lang w:val="en-GB"/>
        </w:rPr>
        <w:t xml:space="preserve">of </w:t>
      </w:r>
      <w:r w:rsidR="000F3370" w:rsidRPr="008F7558">
        <w:rPr>
          <w:lang w:val="en-GB"/>
        </w:rPr>
        <w:t>how the cycle of corruption facilitates, perpetuates and institutionalizes human rights violations. It is widely recognized that corruption “undermines accountability and transparency in the management of public affairs as well as socio-economic development.”</w:t>
      </w:r>
      <w:r w:rsidR="000F3370" w:rsidRPr="008F7558">
        <w:rPr>
          <w:rStyle w:val="FootnoteReference"/>
          <w:lang w:val="en-GB"/>
        </w:rPr>
        <w:footnoteReference w:id="12"/>
      </w:r>
      <w:r w:rsidR="000F3370" w:rsidRPr="008F7558">
        <w:rPr>
          <w:lang w:val="en-GB"/>
        </w:rPr>
        <w:t xml:space="preserve"> “Corruption threatens the rule of law, democracy and human rights, undermines good governance, fairness and social justice, distorts competition, hinders economic development and endangers the stability of democratic institutions and the moral foundations of society”</w:t>
      </w:r>
      <w:r w:rsidR="001A0725">
        <w:rPr>
          <w:lang w:val="en-GB"/>
        </w:rPr>
        <w:t>.</w:t>
      </w:r>
      <w:r w:rsidR="000F3370" w:rsidRPr="008F7558">
        <w:rPr>
          <w:rStyle w:val="FootnoteReference"/>
          <w:lang w:val="en-GB"/>
        </w:rPr>
        <w:footnoteReference w:id="13"/>
      </w:r>
      <w:r w:rsidR="000F3370" w:rsidRPr="008F7558">
        <w:rPr>
          <w:lang w:val="en-GB"/>
        </w:rPr>
        <w:t xml:space="preserve"> Conversely, but related to this, </w:t>
      </w:r>
      <w:r w:rsidR="00DC5E05">
        <w:rPr>
          <w:lang w:val="en-GB"/>
        </w:rPr>
        <w:t xml:space="preserve">in </w:t>
      </w:r>
      <w:r w:rsidR="00B666A0">
        <w:rPr>
          <w:lang w:val="en-GB"/>
        </w:rPr>
        <w:t>its</w:t>
      </w:r>
      <w:r w:rsidR="000F3370" w:rsidRPr="008F7558">
        <w:rPr>
          <w:lang w:val="en-GB"/>
        </w:rPr>
        <w:t xml:space="preserve"> </w:t>
      </w:r>
      <w:r w:rsidR="001A0725">
        <w:rPr>
          <w:lang w:val="en-GB"/>
        </w:rPr>
        <w:t>p</w:t>
      </w:r>
      <w:r w:rsidR="000F3370" w:rsidRPr="008F7558">
        <w:rPr>
          <w:lang w:val="en-GB"/>
        </w:rPr>
        <w:t>reamble</w:t>
      </w:r>
      <w:r w:rsidR="00DC5E05">
        <w:rPr>
          <w:lang w:val="en-GB"/>
        </w:rPr>
        <w:t>,</w:t>
      </w:r>
      <w:r w:rsidR="000F3370" w:rsidRPr="008F7558">
        <w:rPr>
          <w:lang w:val="en-GB"/>
        </w:rPr>
        <w:t xml:space="preserve"> the French </w:t>
      </w:r>
      <w:r w:rsidR="000F3370" w:rsidRPr="008F7558">
        <w:rPr>
          <w:iCs/>
          <w:lang w:val="en-GB"/>
        </w:rPr>
        <w:t>Declaration of Human and Citizen’s Rights</w:t>
      </w:r>
      <w:r w:rsidR="000F3370" w:rsidRPr="008F7558">
        <w:rPr>
          <w:i/>
          <w:iCs/>
          <w:lang w:val="en-GB"/>
        </w:rPr>
        <w:t xml:space="preserve"> </w:t>
      </w:r>
      <w:r w:rsidR="000F3370" w:rsidRPr="008F7558">
        <w:rPr>
          <w:lang w:val="en-GB"/>
        </w:rPr>
        <w:t xml:space="preserve">of 1789 states that ignorance, </w:t>
      </w:r>
      <w:r w:rsidR="00DC5E05">
        <w:rPr>
          <w:lang w:val="en-GB"/>
        </w:rPr>
        <w:t>neglect</w:t>
      </w:r>
      <w:r w:rsidR="00DC5E05" w:rsidRPr="008F7558">
        <w:rPr>
          <w:lang w:val="en-GB"/>
        </w:rPr>
        <w:t xml:space="preserve"> </w:t>
      </w:r>
      <w:r w:rsidR="00DC5E05">
        <w:rPr>
          <w:lang w:val="en-GB"/>
        </w:rPr>
        <w:t>and</w:t>
      </w:r>
      <w:r w:rsidR="000F3370" w:rsidRPr="008F7558">
        <w:rPr>
          <w:lang w:val="en-GB"/>
        </w:rPr>
        <w:t xml:space="preserve"> contempt for human rights are the only causes of public misfortune and the corruption of governments. There is thus a strong and recognized link between human rights abuses generally, and corruption</w:t>
      </w:r>
      <w:r w:rsidR="00DC5E05">
        <w:rPr>
          <w:lang w:val="en-GB"/>
        </w:rPr>
        <w:t>;</w:t>
      </w:r>
      <w:r w:rsidR="000F3370" w:rsidRPr="008F7558">
        <w:rPr>
          <w:lang w:val="en-GB"/>
        </w:rPr>
        <w:t xml:space="preserve"> corruption leads to human rights abuses, whil</w:t>
      </w:r>
      <w:r w:rsidR="00B666A0">
        <w:rPr>
          <w:lang w:val="en-GB"/>
        </w:rPr>
        <w:t>e</w:t>
      </w:r>
      <w:r w:rsidR="000F3370" w:rsidRPr="008F7558">
        <w:rPr>
          <w:lang w:val="en-GB"/>
        </w:rPr>
        <w:t xml:space="preserve"> disregard for human rights breeds corruption. The problem is self-perpetuating and in order to prevent human rights abuses, including torture and ill-treatment, human rights and democratic principles must be taken seriously by the State and measures must be taken towards eradicating corruption.</w:t>
      </w:r>
    </w:p>
    <w:p w:rsidR="000F3370" w:rsidRPr="008F7558" w:rsidRDefault="00CE1B95" w:rsidP="00CE1B95">
      <w:pPr>
        <w:pStyle w:val="SingleTxtG"/>
        <w:tabs>
          <w:tab w:val="left" w:pos="1701"/>
        </w:tabs>
        <w:rPr>
          <w:lang w:val="en-GB"/>
        </w:rPr>
      </w:pPr>
      <w:r w:rsidRPr="008F7558">
        <w:rPr>
          <w:bCs/>
          <w:lang w:val="en-GB"/>
        </w:rPr>
        <w:t>77.</w:t>
      </w:r>
      <w:r w:rsidRPr="008F7558">
        <w:rPr>
          <w:bCs/>
          <w:lang w:val="en-GB"/>
        </w:rPr>
        <w:tab/>
      </w:r>
      <w:r w:rsidR="000F3370" w:rsidRPr="008F7558">
        <w:rPr>
          <w:lang w:val="en-GB"/>
        </w:rPr>
        <w:t>Critically, and without exception, “the prevention and eradication of corruption is a responsibility of all</w:t>
      </w:r>
      <w:r w:rsidR="000F3370" w:rsidRPr="008F7558">
        <w:rPr>
          <w:i/>
          <w:lang w:val="en-GB"/>
        </w:rPr>
        <w:t xml:space="preserve"> </w:t>
      </w:r>
      <w:r w:rsidR="000F3370" w:rsidRPr="008F7558">
        <w:rPr>
          <w:lang w:val="en-GB"/>
        </w:rPr>
        <w:t>States”</w:t>
      </w:r>
      <w:r w:rsidR="00AA5014">
        <w:rPr>
          <w:lang w:val="en-GB"/>
        </w:rPr>
        <w:t>.</w:t>
      </w:r>
      <w:r w:rsidR="000F3370" w:rsidRPr="008F7558">
        <w:rPr>
          <w:rStyle w:val="FootnoteReference"/>
          <w:lang w:val="en-GB"/>
        </w:rPr>
        <w:footnoteReference w:id="14"/>
      </w:r>
      <w:r w:rsidR="000F3370" w:rsidRPr="008F7558">
        <w:rPr>
          <w:lang w:val="en-GB"/>
        </w:rPr>
        <w:t xml:space="preserve"> The </w:t>
      </w:r>
      <w:r w:rsidR="006D2A35" w:rsidRPr="008F7558">
        <w:rPr>
          <w:lang w:val="en-GB"/>
        </w:rPr>
        <w:t>United Nations Convention against Corruption</w:t>
      </w:r>
      <w:r w:rsidR="000F3370" w:rsidRPr="008F7558">
        <w:rPr>
          <w:lang w:val="en-GB"/>
        </w:rPr>
        <w:t xml:space="preserve"> and other related </w:t>
      </w:r>
      <w:r w:rsidR="00AA5014">
        <w:rPr>
          <w:lang w:val="en-GB"/>
        </w:rPr>
        <w:t>c</w:t>
      </w:r>
      <w:r w:rsidR="000F3370" w:rsidRPr="008F7558">
        <w:rPr>
          <w:lang w:val="en-GB"/>
        </w:rPr>
        <w:t xml:space="preserve">onventions provide a solid basis for States to </w:t>
      </w:r>
      <w:r w:rsidR="00AA5014" w:rsidRPr="008F7558">
        <w:rPr>
          <w:lang w:val="en-GB"/>
        </w:rPr>
        <w:t>prevent and eradicat</w:t>
      </w:r>
      <w:r w:rsidR="00AA5014">
        <w:rPr>
          <w:lang w:val="en-GB"/>
        </w:rPr>
        <w:t>e</w:t>
      </w:r>
      <w:r w:rsidR="00AA5014" w:rsidRPr="008F7558">
        <w:rPr>
          <w:lang w:val="en-GB"/>
        </w:rPr>
        <w:t xml:space="preserve"> corruption</w:t>
      </w:r>
      <w:r w:rsidR="000F3370" w:rsidRPr="008F7558">
        <w:rPr>
          <w:lang w:val="en-GB"/>
        </w:rPr>
        <w:t>, stating that it is incumbent on States to ensure that they take steps to criminalize and prosecute cases of corruption. States must also act preventively, ensuring that there is transparency and accountability. In order to eradicate corruption, States should also cooperate with international partners and other States.</w:t>
      </w:r>
    </w:p>
    <w:p w:rsidR="000F3370" w:rsidRPr="008F7558" w:rsidRDefault="00CE1B95" w:rsidP="00CE1B95">
      <w:pPr>
        <w:pStyle w:val="SingleTxtG"/>
        <w:tabs>
          <w:tab w:val="left" w:pos="1701"/>
        </w:tabs>
        <w:rPr>
          <w:lang w:val="en-GB"/>
        </w:rPr>
      </w:pPr>
      <w:r w:rsidRPr="008F7558">
        <w:rPr>
          <w:bCs/>
          <w:lang w:val="en-GB"/>
        </w:rPr>
        <w:t>78.</w:t>
      </w:r>
      <w:r w:rsidRPr="008F7558">
        <w:rPr>
          <w:bCs/>
          <w:lang w:val="en-GB"/>
        </w:rPr>
        <w:tab/>
      </w:r>
      <w:r w:rsidR="000F3370" w:rsidRPr="008F7558">
        <w:rPr>
          <w:lang w:val="en-GB"/>
        </w:rPr>
        <w:t xml:space="preserve">Examining the causes of corruption and the means to address them, the United Nations human rights treaty bodies and special procedures have often concluded that States cannot comply with their human rights obligations in situations where corruption is widespread. However, the extent to which acts of corruption directly violate human rights, or lead to violations, is rarely explained or defined in precise terms. </w:t>
      </w:r>
    </w:p>
    <w:p w:rsidR="000F3370" w:rsidRPr="008F7558" w:rsidRDefault="00CE1B95" w:rsidP="00CE1B95">
      <w:pPr>
        <w:pStyle w:val="SingleTxtG"/>
        <w:tabs>
          <w:tab w:val="left" w:pos="1701"/>
        </w:tabs>
        <w:rPr>
          <w:lang w:val="en-GB"/>
        </w:rPr>
      </w:pPr>
      <w:r w:rsidRPr="008F7558">
        <w:rPr>
          <w:bCs/>
          <w:lang w:val="en-GB"/>
        </w:rPr>
        <w:t>79.</w:t>
      </w:r>
      <w:r w:rsidRPr="008F7558">
        <w:rPr>
          <w:bCs/>
          <w:lang w:val="en-GB"/>
        </w:rPr>
        <w:tab/>
      </w:r>
      <w:r w:rsidR="000F3370" w:rsidRPr="008F7558">
        <w:rPr>
          <w:lang w:val="en-GB"/>
        </w:rPr>
        <w:t xml:space="preserve">Within the broader framework of human rights protections and corruption, the scope of </w:t>
      </w:r>
      <w:r w:rsidR="00AA5014" w:rsidRPr="008F7558">
        <w:rPr>
          <w:lang w:val="en-GB"/>
        </w:rPr>
        <w:t>th</w:t>
      </w:r>
      <w:r w:rsidR="00AA5014">
        <w:rPr>
          <w:lang w:val="en-GB"/>
        </w:rPr>
        <w:t>e present</w:t>
      </w:r>
      <w:r w:rsidR="00AA5014" w:rsidRPr="008F7558">
        <w:rPr>
          <w:lang w:val="en-GB"/>
        </w:rPr>
        <w:t xml:space="preserve"> </w:t>
      </w:r>
      <w:r w:rsidR="000F3370" w:rsidRPr="008F7558">
        <w:rPr>
          <w:lang w:val="en-GB"/>
        </w:rPr>
        <w:t xml:space="preserve">report is limited to the connection between petty corruption and torture and other ill-treatment, based on the experiences of the </w:t>
      </w:r>
      <w:r w:rsidR="0066679B">
        <w:rPr>
          <w:lang w:val="en-GB"/>
        </w:rPr>
        <w:t>Subcommittee</w:t>
      </w:r>
      <w:r w:rsidR="000F3370" w:rsidRPr="008F7558">
        <w:rPr>
          <w:lang w:val="en-GB"/>
        </w:rPr>
        <w:t xml:space="preserve"> when undertaking its country visits.</w:t>
      </w:r>
    </w:p>
    <w:p w:rsidR="000F3370" w:rsidRPr="008F7558" w:rsidRDefault="000F3370" w:rsidP="00C010A3">
      <w:pPr>
        <w:pStyle w:val="H1G"/>
      </w:pPr>
      <w:r w:rsidRPr="008F7558">
        <w:tab/>
      </w:r>
      <w:r w:rsidR="00182E5E">
        <w:t>D</w:t>
      </w:r>
      <w:r w:rsidRPr="008F7558">
        <w:t>.</w:t>
      </w:r>
      <w:r w:rsidRPr="008F7558">
        <w:tab/>
      </w:r>
      <w:r w:rsidR="00C010A3">
        <w:t>C</w:t>
      </w:r>
      <w:r w:rsidRPr="008F7558">
        <w:t>orrelation between corruption and torture and ill-treatment</w:t>
      </w:r>
    </w:p>
    <w:p w:rsidR="000F3370" w:rsidRPr="008F7558" w:rsidRDefault="00CE1B95" w:rsidP="00CE1B95">
      <w:pPr>
        <w:pStyle w:val="SingleTxtG"/>
        <w:tabs>
          <w:tab w:val="left" w:pos="1701"/>
        </w:tabs>
        <w:rPr>
          <w:lang w:val="en-GB"/>
        </w:rPr>
      </w:pPr>
      <w:r w:rsidRPr="008F7558">
        <w:rPr>
          <w:bCs/>
          <w:lang w:val="en-GB"/>
        </w:rPr>
        <w:t>80.</w:t>
      </w:r>
      <w:r w:rsidRPr="008F7558">
        <w:rPr>
          <w:bCs/>
          <w:lang w:val="en-GB"/>
        </w:rPr>
        <w:tab/>
      </w:r>
      <w:r w:rsidR="000F3370" w:rsidRPr="008F7558">
        <w:rPr>
          <w:rStyle w:val="SingleTxtGChar"/>
          <w:lang w:val="en-GB"/>
        </w:rPr>
        <w:t>Corruption violates the rights of all those affected by it, but it has a disproportionate impact on people belonging to groups exposed to particular risks</w:t>
      </w:r>
      <w:r w:rsidR="00AA5014">
        <w:rPr>
          <w:rStyle w:val="SingleTxtGChar"/>
          <w:lang w:val="en-GB"/>
        </w:rPr>
        <w:t>,</w:t>
      </w:r>
      <w:r w:rsidR="000F3370" w:rsidRPr="008F7558">
        <w:rPr>
          <w:rStyle w:val="SingleTxtGChar"/>
          <w:lang w:val="en-GB"/>
        </w:rPr>
        <w:t xml:space="preserve"> such as</w:t>
      </w:r>
      <w:r w:rsidR="000F3370" w:rsidRPr="008F7558">
        <w:rPr>
          <w:lang w:val="en-GB"/>
        </w:rPr>
        <w:t xml:space="preserve"> minorities, indigenous peoples, migrant workers, people</w:t>
      </w:r>
      <w:r w:rsidR="00AA5014" w:rsidRPr="00AA5014">
        <w:rPr>
          <w:lang w:val="en-GB"/>
        </w:rPr>
        <w:t xml:space="preserve"> </w:t>
      </w:r>
      <w:r w:rsidR="00AA5014">
        <w:rPr>
          <w:lang w:val="en-GB"/>
        </w:rPr>
        <w:t xml:space="preserve">with </w:t>
      </w:r>
      <w:r w:rsidR="00AA5014" w:rsidRPr="008F7558">
        <w:rPr>
          <w:lang w:val="en-GB"/>
        </w:rPr>
        <w:t>disab</w:t>
      </w:r>
      <w:r w:rsidR="00AA5014">
        <w:rPr>
          <w:lang w:val="en-GB"/>
        </w:rPr>
        <w:t>i</w:t>
      </w:r>
      <w:r w:rsidR="00AA5014" w:rsidRPr="008F7558">
        <w:rPr>
          <w:lang w:val="en-GB"/>
        </w:rPr>
        <w:t>l</w:t>
      </w:r>
      <w:r w:rsidR="00AA5014">
        <w:rPr>
          <w:lang w:val="en-GB"/>
        </w:rPr>
        <w:t>ities</w:t>
      </w:r>
      <w:r w:rsidR="000F3370" w:rsidRPr="008F7558">
        <w:rPr>
          <w:lang w:val="en-GB"/>
        </w:rPr>
        <w:t xml:space="preserve">, those with HIV/AIDS, refugees, prisoners, women, children and those </w:t>
      </w:r>
      <w:r w:rsidR="006A551B">
        <w:rPr>
          <w:lang w:val="en-GB"/>
        </w:rPr>
        <w:t xml:space="preserve">living </w:t>
      </w:r>
      <w:r w:rsidR="000F3370" w:rsidRPr="008F7558">
        <w:rPr>
          <w:lang w:val="en-GB"/>
        </w:rPr>
        <w:t xml:space="preserve">in poverty. </w:t>
      </w:r>
      <w:r w:rsidR="006A551B">
        <w:rPr>
          <w:lang w:val="en-GB"/>
        </w:rPr>
        <w:t>In</w:t>
      </w:r>
      <w:r w:rsidR="000F3370" w:rsidRPr="008F7558">
        <w:rPr>
          <w:lang w:val="en-GB"/>
        </w:rPr>
        <w:t xml:space="preserve"> the exercise of its mandate to prevent torture and other ill-treatment, the </w:t>
      </w:r>
      <w:r w:rsidR="0066679B">
        <w:rPr>
          <w:lang w:val="en-GB"/>
        </w:rPr>
        <w:t>Subcommittee</w:t>
      </w:r>
      <w:r w:rsidR="000F3370" w:rsidRPr="008F7558">
        <w:rPr>
          <w:lang w:val="en-GB"/>
        </w:rPr>
        <w:t xml:space="preserve"> has observed that</w:t>
      </w:r>
      <w:r w:rsidR="006A551B">
        <w:rPr>
          <w:lang w:val="en-GB"/>
        </w:rPr>
        <w:t>,</w:t>
      </w:r>
      <w:r w:rsidR="000F3370" w:rsidRPr="008F7558">
        <w:rPr>
          <w:lang w:val="en-GB"/>
        </w:rPr>
        <w:t xml:space="preserve"> whil</w:t>
      </w:r>
      <w:r w:rsidR="00B666A0">
        <w:rPr>
          <w:lang w:val="en-GB"/>
        </w:rPr>
        <w:t>e</w:t>
      </w:r>
      <w:r w:rsidR="000F3370" w:rsidRPr="008F7558">
        <w:rPr>
          <w:lang w:val="en-GB"/>
        </w:rPr>
        <w:t xml:space="preserve"> all detainees are in a position of vulnerability, those in police cell</w:t>
      </w:r>
      <w:r w:rsidR="006A551B">
        <w:rPr>
          <w:lang w:val="en-GB"/>
        </w:rPr>
        <w:t>s</w:t>
      </w:r>
      <w:r w:rsidR="000F3370" w:rsidRPr="008F7558">
        <w:rPr>
          <w:lang w:val="en-GB"/>
        </w:rPr>
        <w:t xml:space="preserve"> awaiting questioning</w:t>
      </w:r>
      <w:r w:rsidR="006A551B">
        <w:rPr>
          <w:lang w:val="en-GB"/>
        </w:rPr>
        <w:t xml:space="preserve"> and </w:t>
      </w:r>
      <w:r w:rsidR="000F3370" w:rsidRPr="008F7558">
        <w:rPr>
          <w:lang w:val="en-GB"/>
        </w:rPr>
        <w:t xml:space="preserve">those in pretrial </w:t>
      </w:r>
      <w:r w:rsidR="006A551B">
        <w:rPr>
          <w:lang w:val="en-GB"/>
        </w:rPr>
        <w:t>custody or</w:t>
      </w:r>
      <w:r w:rsidR="000F3370" w:rsidRPr="008F7558">
        <w:rPr>
          <w:lang w:val="en-GB"/>
        </w:rPr>
        <w:t xml:space="preserve"> immigration detention are particularly vulnerable. Similarly, migrant workers who lack a residence permit may also </w:t>
      </w:r>
      <w:r w:rsidR="006A551B">
        <w:rPr>
          <w:lang w:val="en-GB"/>
        </w:rPr>
        <w:t>fall</w:t>
      </w:r>
      <w:r w:rsidR="000F3370" w:rsidRPr="008F7558">
        <w:rPr>
          <w:lang w:val="en-GB"/>
        </w:rPr>
        <w:t xml:space="preserve"> victim </w:t>
      </w:r>
      <w:r w:rsidR="006A551B">
        <w:rPr>
          <w:lang w:val="en-GB"/>
        </w:rPr>
        <w:t>to</w:t>
      </w:r>
      <w:r w:rsidR="000F3370" w:rsidRPr="008F7558">
        <w:rPr>
          <w:lang w:val="en-GB"/>
        </w:rPr>
        <w:t xml:space="preserve"> corrupt officials who, knowing the</w:t>
      </w:r>
      <w:r w:rsidR="006A551B">
        <w:rPr>
          <w:lang w:val="en-GB"/>
        </w:rPr>
        <w:t xml:space="preserve"> workers</w:t>
      </w:r>
      <w:r w:rsidR="000F3370" w:rsidRPr="008F7558">
        <w:rPr>
          <w:lang w:val="en-GB"/>
        </w:rPr>
        <w:t xml:space="preserve"> are unable to lodge complaints, seek to extort money from them using the threat of violence and deportation. Their vulnerability is heightened further if they are unable to retain the services of a counsel or benefit from legal aid. Access to a lawyer has been shown to be a valuable protection against corrupt officials as well as a preventive safeguard against torture and other ill-treatment.</w:t>
      </w:r>
    </w:p>
    <w:p w:rsidR="000F3370" w:rsidRPr="008F7558" w:rsidRDefault="00CE1B95" w:rsidP="00CE1B95">
      <w:pPr>
        <w:pStyle w:val="SingleTxtG"/>
        <w:tabs>
          <w:tab w:val="left" w:pos="1701"/>
        </w:tabs>
        <w:rPr>
          <w:lang w:val="en-GB"/>
        </w:rPr>
      </w:pPr>
      <w:r w:rsidRPr="008F7558">
        <w:rPr>
          <w:bCs/>
          <w:lang w:val="en-GB"/>
        </w:rPr>
        <w:t>81.</w:t>
      </w:r>
      <w:r w:rsidRPr="008F7558">
        <w:rPr>
          <w:bCs/>
          <w:lang w:val="en-GB"/>
        </w:rPr>
        <w:tab/>
      </w:r>
      <w:r w:rsidR="000F3370" w:rsidRPr="008F7558">
        <w:rPr>
          <w:lang w:val="en-GB"/>
        </w:rPr>
        <w:t>Those who commit corrupt acts will attempt to protect themselves from detection and to maintain their positions of power. In doing so, they are likely to further oppress those in positions of vulnerability</w:t>
      </w:r>
      <w:r w:rsidR="00B666A0">
        <w:rPr>
          <w:lang w:val="en-GB"/>
        </w:rPr>
        <w:t>,</w:t>
      </w:r>
      <w:r w:rsidR="000F3370" w:rsidRPr="008F7558">
        <w:rPr>
          <w:lang w:val="en-GB"/>
        </w:rPr>
        <w:t xml:space="preserve"> who are more likely to be more exploited and less able to defend themselves. In this way, corruption reinforces their exclusion and the discrimination to which they are exposed.</w:t>
      </w:r>
    </w:p>
    <w:p w:rsidR="000F3370" w:rsidRPr="008F7558" w:rsidRDefault="00CE1B95" w:rsidP="00CE1B95">
      <w:pPr>
        <w:pStyle w:val="SingleTxtG"/>
        <w:tabs>
          <w:tab w:val="left" w:pos="1701"/>
        </w:tabs>
        <w:rPr>
          <w:lang w:val="en-GB"/>
        </w:rPr>
      </w:pPr>
      <w:r w:rsidRPr="008F7558">
        <w:rPr>
          <w:bCs/>
          <w:lang w:val="en-GB"/>
        </w:rPr>
        <w:t>82.</w:t>
      </w:r>
      <w:r w:rsidRPr="008F7558">
        <w:rPr>
          <w:bCs/>
          <w:lang w:val="en-GB"/>
        </w:rPr>
        <w:tab/>
      </w:r>
      <w:r w:rsidR="000F3370" w:rsidRPr="008F7558">
        <w:rPr>
          <w:lang w:val="en-GB"/>
        </w:rPr>
        <w:t>Accordingly, there is a strong correlation between the levels of corruption within a State and the levels of torture and ill-treatment found</w:t>
      </w:r>
      <w:r w:rsidR="00B666A0">
        <w:rPr>
          <w:lang w:val="en-GB"/>
        </w:rPr>
        <w:t xml:space="preserve"> there</w:t>
      </w:r>
      <w:r w:rsidR="000F3370" w:rsidRPr="008F7558">
        <w:rPr>
          <w:lang w:val="en-GB"/>
        </w:rPr>
        <w:t>. One reason is that in States with high levels of corruption there may be less likelihood of torture and ill-treatment being either discovered or prosecuted. The struggle to promote human rights and the campaign against corruption share a great deal of common ground. A corrupt government that rejects both transparency and accountability is unlikely to respect human rights. Indeed, the rejection of transparency and accountability make the protection of human rights difficult, if not impossible. Th</w:t>
      </w:r>
      <w:r w:rsidR="001122F7">
        <w:rPr>
          <w:lang w:val="en-GB"/>
        </w:rPr>
        <w:t>erefore,</w:t>
      </w:r>
      <w:r w:rsidR="000F3370" w:rsidRPr="008F7558">
        <w:rPr>
          <w:lang w:val="en-GB"/>
        </w:rPr>
        <w:t xml:space="preserve"> eradicating corruption </w:t>
      </w:r>
      <w:r w:rsidR="001122F7">
        <w:rPr>
          <w:lang w:val="en-GB"/>
        </w:rPr>
        <w:t xml:space="preserve">and </w:t>
      </w:r>
      <w:r w:rsidR="000F3370" w:rsidRPr="008F7558">
        <w:rPr>
          <w:lang w:val="en-GB"/>
        </w:rPr>
        <w:t>preventing torture and ill-treatment are not disparate processes</w:t>
      </w:r>
      <w:r w:rsidR="001122F7">
        <w:rPr>
          <w:lang w:val="en-GB"/>
        </w:rPr>
        <w:t>,</w:t>
      </w:r>
      <w:r w:rsidR="000F3370" w:rsidRPr="008F7558">
        <w:rPr>
          <w:lang w:val="en-GB"/>
        </w:rPr>
        <w:t xml:space="preserve"> but are interdependent. Corruption within a State seriously impedes the eradication of torture and ill-treatment. Hence</w:t>
      </w:r>
      <w:r w:rsidR="001122F7">
        <w:rPr>
          <w:lang w:val="en-GB"/>
        </w:rPr>
        <w:t>,</w:t>
      </w:r>
      <w:r w:rsidR="000F3370" w:rsidRPr="008F7558">
        <w:rPr>
          <w:lang w:val="en-GB"/>
        </w:rPr>
        <w:t xml:space="preserve"> </w:t>
      </w:r>
      <w:r w:rsidR="00B666A0">
        <w:rPr>
          <w:lang w:val="en-GB"/>
        </w:rPr>
        <w:t xml:space="preserve">to </w:t>
      </w:r>
      <w:r w:rsidR="000F3370" w:rsidRPr="008F7558">
        <w:rPr>
          <w:lang w:val="en-GB"/>
        </w:rPr>
        <w:t>prevent torture and ill-treatment it is also critical to prevent and eradicate corruption. There must be vigilance, and where corruption is present it must be rooted out and punished appropriately, in accordance with the law.</w:t>
      </w:r>
    </w:p>
    <w:p w:rsidR="000F3370" w:rsidRPr="008F7558" w:rsidRDefault="000F3370" w:rsidP="00182E5E">
      <w:pPr>
        <w:pStyle w:val="H1G"/>
      </w:pPr>
      <w:r w:rsidRPr="008F7558">
        <w:tab/>
      </w:r>
      <w:r w:rsidR="00182E5E">
        <w:t>E</w:t>
      </w:r>
      <w:r w:rsidRPr="008F7558">
        <w:t>.</w:t>
      </w:r>
      <w:r w:rsidRPr="008F7558">
        <w:tab/>
        <w:t>Under what circumstances does corruption thrive?</w:t>
      </w:r>
    </w:p>
    <w:p w:rsidR="000F3370" w:rsidRPr="008F7558" w:rsidRDefault="00CE1B95" w:rsidP="00CE1B95">
      <w:pPr>
        <w:pStyle w:val="SingleTxtG"/>
        <w:tabs>
          <w:tab w:val="left" w:pos="1701"/>
        </w:tabs>
        <w:rPr>
          <w:lang w:val="en-GB"/>
        </w:rPr>
      </w:pPr>
      <w:r w:rsidRPr="008F7558">
        <w:rPr>
          <w:bCs/>
          <w:lang w:val="en-GB"/>
        </w:rPr>
        <w:t>83.</w:t>
      </w:r>
      <w:r w:rsidRPr="008F7558">
        <w:rPr>
          <w:bCs/>
          <w:lang w:val="en-GB"/>
        </w:rPr>
        <w:tab/>
      </w:r>
      <w:r w:rsidR="000F3370" w:rsidRPr="008F7558">
        <w:rPr>
          <w:lang w:val="en-GB"/>
        </w:rPr>
        <w:t>The interrelationship of torture and ill-treatment and corruption is influenced by the extent of economic development and the level of functioning democracy within a State. Although it is sometimes thought that corruption is more prevalent in developing than in developed countries, t</w:t>
      </w:r>
      <w:r w:rsidR="00B666A0">
        <w:rPr>
          <w:lang w:val="en-GB"/>
        </w:rPr>
        <w:t>hat</w:t>
      </w:r>
      <w:r w:rsidR="000F3370" w:rsidRPr="008F7558">
        <w:rPr>
          <w:lang w:val="en-GB"/>
        </w:rPr>
        <w:t xml:space="preserve"> is not always the case. Indeed</w:t>
      </w:r>
      <w:r w:rsidR="00B666A0">
        <w:rPr>
          <w:lang w:val="en-GB"/>
        </w:rPr>
        <w:t>,</w:t>
      </w:r>
      <w:r w:rsidR="000F3370" w:rsidRPr="008F7558">
        <w:rPr>
          <w:lang w:val="en-GB"/>
        </w:rPr>
        <w:t xml:space="preserve"> some developed countries and corporations from the developed world bear responsibility for corruption in developing countries. While corruption in developed countries is often more sophisticated, subtle and less visible than in developing countries</w:t>
      </w:r>
      <w:r w:rsidR="00B666A0">
        <w:rPr>
          <w:lang w:val="en-GB"/>
        </w:rPr>
        <w:t>,</w:t>
      </w:r>
      <w:r w:rsidR="000F3370" w:rsidRPr="008F7558">
        <w:rPr>
          <w:lang w:val="en-GB"/>
        </w:rPr>
        <w:t xml:space="preserve"> and hence may be more difficult to detect</w:t>
      </w:r>
      <w:r w:rsidR="00B666A0">
        <w:rPr>
          <w:lang w:val="en-GB"/>
        </w:rPr>
        <w:t>,</w:t>
      </w:r>
      <w:r w:rsidR="000F3370" w:rsidRPr="008F7558">
        <w:rPr>
          <w:lang w:val="en-GB"/>
        </w:rPr>
        <w:t xml:space="preserve"> th</w:t>
      </w:r>
      <w:r w:rsidR="001122F7">
        <w:rPr>
          <w:lang w:val="en-GB"/>
        </w:rPr>
        <w:t>at</w:t>
      </w:r>
      <w:r w:rsidR="000F3370" w:rsidRPr="008F7558">
        <w:rPr>
          <w:lang w:val="en-GB"/>
        </w:rPr>
        <w:t xml:space="preserve"> does not mean that it is not present. In general, however, democratic States with strong economies tend to have a lower incidence of human rights violations.</w:t>
      </w:r>
    </w:p>
    <w:p w:rsidR="000F3370" w:rsidRPr="008F7558" w:rsidRDefault="00CE1B95" w:rsidP="00CE1B95">
      <w:pPr>
        <w:pStyle w:val="SingleTxtG"/>
        <w:tabs>
          <w:tab w:val="left" w:pos="1701"/>
        </w:tabs>
        <w:rPr>
          <w:lang w:val="en-GB"/>
        </w:rPr>
      </w:pPr>
      <w:r w:rsidRPr="008F7558">
        <w:rPr>
          <w:bCs/>
          <w:lang w:val="en-GB"/>
        </w:rPr>
        <w:t>84.</w:t>
      </w:r>
      <w:r w:rsidRPr="008F7558">
        <w:rPr>
          <w:bCs/>
          <w:lang w:val="en-GB"/>
        </w:rPr>
        <w:tab/>
      </w:r>
      <w:r w:rsidR="000F3370" w:rsidRPr="008F7558">
        <w:rPr>
          <w:lang w:val="en-GB"/>
        </w:rPr>
        <w:t>In the context of torture and other ill-treatment, this may be for a number of reasons.</w:t>
      </w:r>
    </w:p>
    <w:p w:rsidR="000F3370" w:rsidRPr="008F7558" w:rsidRDefault="000F3370" w:rsidP="00B666A0">
      <w:pPr>
        <w:pStyle w:val="SingleTxtG"/>
        <w:rPr>
          <w:lang w:val="en-GB"/>
        </w:rPr>
      </w:pPr>
      <w:r w:rsidRPr="008F7558">
        <w:rPr>
          <w:lang w:val="en-GB"/>
        </w:rPr>
        <w:tab/>
        <w:t>(a)</w:t>
      </w:r>
      <w:r w:rsidRPr="008F7558">
        <w:rPr>
          <w:lang w:val="en-GB"/>
        </w:rPr>
        <w:tab/>
        <w:t xml:space="preserve">States vary in their financial ability to achieve a common and acceptable standard of detention conditions. Where the general conditions of detention fall below minimum acceptable standards, </w:t>
      </w:r>
      <w:r w:rsidR="001122F7">
        <w:rPr>
          <w:lang w:val="en-GB"/>
        </w:rPr>
        <w:t xml:space="preserve">it </w:t>
      </w:r>
      <w:r w:rsidRPr="008F7558">
        <w:rPr>
          <w:lang w:val="en-GB"/>
        </w:rPr>
        <w:t xml:space="preserve">is </w:t>
      </w:r>
      <w:r w:rsidR="001122F7">
        <w:rPr>
          <w:lang w:val="en-GB"/>
        </w:rPr>
        <w:t>more</w:t>
      </w:r>
      <w:r w:rsidRPr="008F7558">
        <w:rPr>
          <w:lang w:val="en-GB"/>
        </w:rPr>
        <w:t xml:space="preserve"> likel</w:t>
      </w:r>
      <w:r w:rsidR="001122F7">
        <w:rPr>
          <w:lang w:val="en-GB"/>
        </w:rPr>
        <w:t>y</w:t>
      </w:r>
      <w:r w:rsidRPr="008F7558">
        <w:rPr>
          <w:lang w:val="en-GB"/>
        </w:rPr>
        <w:t xml:space="preserve"> that corrupt prison officers may extort money from inmates with financial means in order </w:t>
      </w:r>
      <w:r w:rsidR="00B666A0">
        <w:rPr>
          <w:lang w:val="en-GB"/>
        </w:rPr>
        <w:t>for</w:t>
      </w:r>
      <w:r w:rsidRPr="008F7558">
        <w:rPr>
          <w:lang w:val="en-GB"/>
        </w:rPr>
        <w:t xml:space="preserve"> those detainees to have access to certain privileges, services or benefits.</w:t>
      </w:r>
    </w:p>
    <w:p w:rsidR="000F3370" w:rsidRPr="008F7558" w:rsidRDefault="000F3370" w:rsidP="001122F7">
      <w:pPr>
        <w:pStyle w:val="SingleTxtG"/>
        <w:rPr>
          <w:lang w:val="en-GB"/>
        </w:rPr>
      </w:pPr>
      <w:r w:rsidRPr="008F7558">
        <w:rPr>
          <w:lang w:val="en-GB"/>
        </w:rPr>
        <w:tab/>
        <w:t>(b)</w:t>
      </w:r>
      <w:r w:rsidRPr="008F7558">
        <w:rPr>
          <w:lang w:val="en-GB"/>
        </w:rPr>
        <w:tab/>
      </w:r>
      <w:r w:rsidR="001122F7">
        <w:rPr>
          <w:lang w:val="en-GB"/>
        </w:rPr>
        <w:t xml:space="preserve">State agents </w:t>
      </w:r>
      <w:r w:rsidRPr="008F7558">
        <w:rPr>
          <w:lang w:val="en-GB"/>
        </w:rPr>
        <w:t xml:space="preserve">in </w:t>
      </w:r>
      <w:r w:rsidR="001122F7">
        <w:rPr>
          <w:lang w:val="en-GB"/>
        </w:rPr>
        <w:t>c</w:t>
      </w:r>
      <w:r w:rsidRPr="008F7558">
        <w:rPr>
          <w:lang w:val="en-GB"/>
        </w:rPr>
        <w:t>ountries with unstable governments</w:t>
      </w:r>
      <w:r w:rsidR="001122F7">
        <w:rPr>
          <w:lang w:val="en-GB"/>
        </w:rPr>
        <w:t>,</w:t>
      </w:r>
      <w:r w:rsidRPr="008F7558">
        <w:rPr>
          <w:lang w:val="en-GB"/>
        </w:rPr>
        <w:t xml:space="preserve"> including those which have experienced war and political instability</w:t>
      </w:r>
      <w:r w:rsidR="001122F7">
        <w:rPr>
          <w:lang w:val="en-GB"/>
        </w:rPr>
        <w:t>,</w:t>
      </w:r>
      <w:r w:rsidRPr="008F7558">
        <w:rPr>
          <w:lang w:val="en-GB"/>
        </w:rPr>
        <w:t xml:space="preserve"> may be more ready to use violence to maintain control of a politicized population. In a culture where violence has become normali</w:t>
      </w:r>
      <w:r w:rsidR="001122F7">
        <w:rPr>
          <w:lang w:val="en-GB"/>
        </w:rPr>
        <w:t>z</w:t>
      </w:r>
      <w:r w:rsidRPr="008F7558">
        <w:rPr>
          <w:lang w:val="en-GB"/>
        </w:rPr>
        <w:t>ed, corruption</w:t>
      </w:r>
      <w:r w:rsidR="001122F7">
        <w:rPr>
          <w:lang w:val="en-GB"/>
        </w:rPr>
        <w:t xml:space="preserve">, such as extorting </w:t>
      </w:r>
      <w:r w:rsidRPr="008F7558">
        <w:rPr>
          <w:lang w:val="en-GB"/>
        </w:rPr>
        <w:t>protection money</w:t>
      </w:r>
      <w:r w:rsidR="001122F7">
        <w:rPr>
          <w:lang w:val="en-GB"/>
        </w:rPr>
        <w:t>,</w:t>
      </w:r>
      <w:r w:rsidRPr="008F7558">
        <w:rPr>
          <w:lang w:val="en-GB"/>
        </w:rPr>
        <w:t xml:space="preserve"> is more likely to </w:t>
      </w:r>
      <w:r w:rsidR="001122F7">
        <w:rPr>
          <w:lang w:val="en-GB"/>
        </w:rPr>
        <w:t>occur</w:t>
      </w:r>
      <w:r w:rsidRPr="008F7558">
        <w:rPr>
          <w:lang w:val="en-GB"/>
        </w:rPr>
        <w:t>.</w:t>
      </w:r>
    </w:p>
    <w:p w:rsidR="000F3370" w:rsidRPr="008F7558" w:rsidRDefault="000F3370" w:rsidP="00DA61AA">
      <w:pPr>
        <w:pStyle w:val="SingleTxtG"/>
        <w:rPr>
          <w:lang w:val="en-GB"/>
        </w:rPr>
      </w:pPr>
      <w:r w:rsidRPr="008F7558">
        <w:rPr>
          <w:lang w:val="en-GB"/>
        </w:rPr>
        <w:tab/>
        <w:t>(c)</w:t>
      </w:r>
      <w:r w:rsidRPr="008F7558">
        <w:rPr>
          <w:lang w:val="en-GB"/>
        </w:rPr>
        <w:tab/>
        <w:t>In countries wh</w:t>
      </w:r>
      <w:r w:rsidR="00DA61AA">
        <w:rPr>
          <w:lang w:val="en-GB"/>
        </w:rPr>
        <w:t>ere State</w:t>
      </w:r>
      <w:r w:rsidRPr="008F7558">
        <w:rPr>
          <w:lang w:val="en-GB"/>
        </w:rPr>
        <w:t xml:space="preserve"> agents may not receive proper or adequate pay for their work</w:t>
      </w:r>
      <w:r w:rsidR="00DA61AA">
        <w:rPr>
          <w:lang w:val="en-GB"/>
        </w:rPr>
        <w:t>,</w:t>
      </w:r>
      <w:r w:rsidRPr="008F7558">
        <w:rPr>
          <w:lang w:val="en-GB"/>
        </w:rPr>
        <w:t xml:space="preserve"> there will be </w:t>
      </w:r>
      <w:r w:rsidR="00DA61AA">
        <w:rPr>
          <w:lang w:val="en-GB"/>
        </w:rPr>
        <w:t xml:space="preserve">a </w:t>
      </w:r>
      <w:r w:rsidRPr="008F7558">
        <w:rPr>
          <w:lang w:val="en-GB"/>
        </w:rPr>
        <w:t>greater temptation to resort to corruption, abuse of power and extortion of money from detainees in vulnerable situation</w:t>
      </w:r>
      <w:r w:rsidR="00DA61AA">
        <w:rPr>
          <w:lang w:val="en-GB"/>
        </w:rPr>
        <w:t>s</w:t>
      </w:r>
      <w:r w:rsidRPr="008F7558">
        <w:rPr>
          <w:lang w:val="en-GB"/>
        </w:rPr>
        <w:t xml:space="preserve"> as a means of supplementing incomes. Likewise, in understaffed institutions</w:t>
      </w:r>
      <w:r w:rsidR="00DA61AA">
        <w:rPr>
          <w:lang w:val="en-GB"/>
        </w:rPr>
        <w:t>,</w:t>
      </w:r>
      <w:r w:rsidRPr="008F7558">
        <w:rPr>
          <w:lang w:val="en-GB"/>
        </w:rPr>
        <w:t xml:space="preserve"> a system based on the use of trusted inmates is more likely to </w:t>
      </w:r>
      <w:r w:rsidR="00DA61AA">
        <w:rPr>
          <w:lang w:val="en-GB"/>
        </w:rPr>
        <w:t>be in place</w:t>
      </w:r>
      <w:r w:rsidRPr="008F7558">
        <w:rPr>
          <w:lang w:val="en-GB"/>
        </w:rPr>
        <w:t xml:space="preserve">, </w:t>
      </w:r>
      <w:r w:rsidR="00DA61AA">
        <w:rPr>
          <w:lang w:val="en-GB"/>
        </w:rPr>
        <w:t>and the trusted inmates</w:t>
      </w:r>
      <w:r w:rsidRPr="008F7558">
        <w:rPr>
          <w:lang w:val="en-GB"/>
        </w:rPr>
        <w:t xml:space="preserve"> themselves may take advantage of their privileged position to extort money or favours from other, more vulnerable, inmates.</w:t>
      </w:r>
    </w:p>
    <w:p w:rsidR="000F3370" w:rsidRPr="008F7558" w:rsidRDefault="00CE1B95" w:rsidP="00CE1B95">
      <w:pPr>
        <w:pStyle w:val="SingleTxtG"/>
        <w:tabs>
          <w:tab w:val="left" w:pos="1701"/>
        </w:tabs>
        <w:rPr>
          <w:lang w:val="en-GB"/>
        </w:rPr>
      </w:pPr>
      <w:r w:rsidRPr="008F7558">
        <w:rPr>
          <w:bCs/>
          <w:lang w:val="en-GB"/>
        </w:rPr>
        <w:t>85.</w:t>
      </w:r>
      <w:r w:rsidRPr="008F7558">
        <w:rPr>
          <w:bCs/>
          <w:lang w:val="en-GB"/>
        </w:rPr>
        <w:tab/>
      </w:r>
      <w:r w:rsidR="000F3370" w:rsidRPr="008F7558">
        <w:rPr>
          <w:lang w:val="en-GB"/>
        </w:rPr>
        <w:t xml:space="preserve">Similarly, in States which do not subscribe to democratic principles and the rule of law, corruption and human rights abuses are more common. </w:t>
      </w:r>
      <w:r w:rsidR="00B666A0">
        <w:rPr>
          <w:lang w:val="en-GB"/>
        </w:rPr>
        <w:t>The o</w:t>
      </w:r>
      <w:r w:rsidR="00DA61AA">
        <w:rPr>
          <w:lang w:val="en-GB"/>
        </w:rPr>
        <w:t>pen e</w:t>
      </w:r>
      <w:r w:rsidR="000F3370" w:rsidRPr="008F7558">
        <w:rPr>
          <w:lang w:val="en-GB"/>
        </w:rPr>
        <w:t>ngag</w:t>
      </w:r>
      <w:r w:rsidR="00DA61AA">
        <w:rPr>
          <w:lang w:val="en-GB"/>
        </w:rPr>
        <w:t>ement</w:t>
      </w:r>
      <w:r w:rsidR="000F3370" w:rsidRPr="008F7558">
        <w:rPr>
          <w:lang w:val="en-GB"/>
        </w:rPr>
        <w:t xml:space="preserve"> </w:t>
      </w:r>
      <w:r w:rsidR="00B666A0">
        <w:rPr>
          <w:lang w:val="en-GB"/>
        </w:rPr>
        <w:t xml:space="preserve">of States </w:t>
      </w:r>
      <w:r w:rsidR="000F3370" w:rsidRPr="008F7558">
        <w:rPr>
          <w:lang w:val="en-GB"/>
        </w:rPr>
        <w:t>in international political and economic life, in accordance with international law and within the framework of international organi</w:t>
      </w:r>
      <w:r w:rsidR="00DA61AA">
        <w:rPr>
          <w:lang w:val="en-GB"/>
        </w:rPr>
        <w:t>z</w:t>
      </w:r>
      <w:r w:rsidR="000F3370" w:rsidRPr="008F7558">
        <w:rPr>
          <w:lang w:val="en-GB"/>
        </w:rPr>
        <w:t xml:space="preserve">ations, is likely to have a beneficial effect </w:t>
      </w:r>
      <w:r w:rsidR="00DA61AA">
        <w:rPr>
          <w:lang w:val="en-GB"/>
        </w:rPr>
        <w:t>on</w:t>
      </w:r>
      <w:r w:rsidR="000F3370" w:rsidRPr="008F7558">
        <w:rPr>
          <w:lang w:val="en-GB"/>
        </w:rPr>
        <w:t xml:space="preserve"> </w:t>
      </w:r>
      <w:r w:rsidR="00B666A0">
        <w:rPr>
          <w:lang w:val="en-GB"/>
        </w:rPr>
        <w:t xml:space="preserve">their </w:t>
      </w:r>
      <w:r w:rsidR="000F3370" w:rsidRPr="008F7558">
        <w:rPr>
          <w:lang w:val="en-GB"/>
        </w:rPr>
        <w:t xml:space="preserve">human rights compliance. </w:t>
      </w:r>
      <w:r w:rsidR="00DA61AA">
        <w:rPr>
          <w:lang w:val="en-GB"/>
        </w:rPr>
        <w:t>It</w:t>
      </w:r>
      <w:r w:rsidR="000F3370" w:rsidRPr="008F7558">
        <w:rPr>
          <w:lang w:val="en-GB"/>
        </w:rPr>
        <w:t xml:space="preserve"> also enhances the possibility of external pressure being applied, such as aid being made conditional upon compliance with international human rights norms, transparency and good governance.</w:t>
      </w:r>
    </w:p>
    <w:p w:rsidR="000F3370" w:rsidRPr="008F7558" w:rsidRDefault="00CE1B95" w:rsidP="00CE1B95">
      <w:pPr>
        <w:pStyle w:val="SingleTxtG"/>
        <w:tabs>
          <w:tab w:val="left" w:pos="1701"/>
        </w:tabs>
        <w:rPr>
          <w:lang w:val="en-GB"/>
        </w:rPr>
      </w:pPr>
      <w:r w:rsidRPr="008F7558">
        <w:rPr>
          <w:bCs/>
          <w:lang w:val="en-GB"/>
        </w:rPr>
        <w:t>86.</w:t>
      </w:r>
      <w:r w:rsidRPr="008F7558">
        <w:rPr>
          <w:bCs/>
          <w:lang w:val="en-GB"/>
        </w:rPr>
        <w:tab/>
      </w:r>
      <w:r w:rsidR="000F3370" w:rsidRPr="008F7558">
        <w:rPr>
          <w:lang w:val="en-GB"/>
        </w:rPr>
        <w:t xml:space="preserve">Another important element </w:t>
      </w:r>
      <w:r w:rsidR="00DA61AA">
        <w:rPr>
          <w:lang w:val="en-GB"/>
        </w:rPr>
        <w:t>i</w:t>
      </w:r>
      <w:r w:rsidR="000F3370" w:rsidRPr="008F7558">
        <w:rPr>
          <w:lang w:val="en-GB"/>
        </w:rPr>
        <w:t xml:space="preserve">s the education and training of State agents. Poor selection criteria and inadequate training, the hardening effect of previous violence and the inattention or indifference of those in command encourage State agents to behave in a corrupt and repressive manner, </w:t>
      </w:r>
      <w:r w:rsidR="00DA61AA">
        <w:rPr>
          <w:lang w:val="en-GB"/>
        </w:rPr>
        <w:t>often</w:t>
      </w:r>
      <w:r w:rsidR="000F3370" w:rsidRPr="008F7558">
        <w:rPr>
          <w:lang w:val="en-GB"/>
        </w:rPr>
        <w:t xml:space="preserve"> with impunity. When corrupt or malicious State agents are not subject to external and independent scrutiny, levels of torture and ill-treatment are significantly higher. Transparency and accountability within a State system are prerequisites for ensuring that such actions are not concealed </w:t>
      </w:r>
      <w:r w:rsidR="00DA61AA">
        <w:rPr>
          <w:lang w:val="en-GB"/>
        </w:rPr>
        <w:t xml:space="preserve">and do not </w:t>
      </w:r>
      <w:r w:rsidR="000F3370" w:rsidRPr="008F7558">
        <w:rPr>
          <w:lang w:val="en-GB"/>
        </w:rPr>
        <w:t>go unpunished. Unsurprisingly, th</w:t>
      </w:r>
      <w:r w:rsidR="00DA61AA">
        <w:rPr>
          <w:lang w:val="en-GB"/>
        </w:rPr>
        <w:t>o</w:t>
      </w:r>
      <w:r w:rsidR="000F3370" w:rsidRPr="008F7558">
        <w:rPr>
          <w:lang w:val="en-GB"/>
        </w:rPr>
        <w:t>se principles are generally absent in States where corruption is rife. Enhancing transparency and accountability within the State system is an important means of combating both torture and ill-treatment, and corruption. The importance of a State subscribing and adhering to democratic principles and the rule of law, including transparency and accountability, cannot be overstated.</w:t>
      </w:r>
    </w:p>
    <w:p w:rsidR="000F3370" w:rsidRPr="008F7558" w:rsidRDefault="000F3370" w:rsidP="00182E5E">
      <w:pPr>
        <w:pStyle w:val="H1G"/>
      </w:pPr>
      <w:r w:rsidRPr="008F7558">
        <w:tab/>
      </w:r>
      <w:r w:rsidR="00182E5E">
        <w:t>F.</w:t>
      </w:r>
      <w:r w:rsidRPr="008F7558">
        <w:tab/>
        <w:t>Conflict and political repression</w:t>
      </w:r>
      <w:r w:rsidR="00182E5E">
        <w:t>:</w:t>
      </w:r>
      <w:r w:rsidRPr="008F7558">
        <w:t xml:space="preserve"> the importance of democratic principles and the rule of law</w:t>
      </w:r>
    </w:p>
    <w:p w:rsidR="000F3370" w:rsidRPr="008F7558" w:rsidRDefault="00CE1B95" w:rsidP="00CE1B95">
      <w:pPr>
        <w:pStyle w:val="SingleTxtG"/>
        <w:tabs>
          <w:tab w:val="left" w:pos="1701"/>
        </w:tabs>
        <w:rPr>
          <w:lang w:val="en-GB"/>
        </w:rPr>
      </w:pPr>
      <w:r w:rsidRPr="008F7558">
        <w:rPr>
          <w:bCs/>
          <w:lang w:val="en-GB"/>
        </w:rPr>
        <w:t>87.</w:t>
      </w:r>
      <w:r w:rsidRPr="008F7558">
        <w:rPr>
          <w:bCs/>
          <w:lang w:val="en-GB"/>
        </w:rPr>
        <w:tab/>
      </w:r>
      <w:r w:rsidR="000F3370" w:rsidRPr="008F7558">
        <w:rPr>
          <w:rStyle w:val="SingleTxtGChar"/>
          <w:lang w:val="en-GB"/>
        </w:rPr>
        <w:t xml:space="preserve">In countries where there is or has been conflict, </w:t>
      </w:r>
      <w:r w:rsidR="00DA61AA" w:rsidRPr="008F7558">
        <w:rPr>
          <w:rStyle w:val="SingleTxtGChar"/>
          <w:lang w:val="en-GB"/>
        </w:rPr>
        <w:t xml:space="preserve">State agents </w:t>
      </w:r>
      <w:r w:rsidR="000F3370" w:rsidRPr="008F7558">
        <w:rPr>
          <w:rStyle w:val="SingleTxtGChar"/>
          <w:lang w:val="en-GB"/>
        </w:rPr>
        <w:t xml:space="preserve">use </w:t>
      </w:r>
      <w:r w:rsidR="00DA61AA">
        <w:rPr>
          <w:rStyle w:val="SingleTxtGChar"/>
          <w:lang w:val="en-GB"/>
        </w:rPr>
        <w:t>more</w:t>
      </w:r>
      <w:r w:rsidR="000F3370" w:rsidRPr="008F7558">
        <w:rPr>
          <w:rStyle w:val="SingleTxtGChar"/>
          <w:lang w:val="en-GB"/>
        </w:rPr>
        <w:t xml:space="preserve"> violence, including torture and ill-treatment</w:t>
      </w:r>
      <w:r w:rsidR="00DA61AA">
        <w:rPr>
          <w:rStyle w:val="SingleTxtGChar"/>
          <w:lang w:val="en-GB"/>
        </w:rPr>
        <w:t>, than in States that are not in conflict</w:t>
      </w:r>
      <w:r w:rsidR="000F3370" w:rsidRPr="008F7558">
        <w:rPr>
          <w:rStyle w:val="SingleTxtGChar"/>
          <w:lang w:val="en-GB"/>
        </w:rPr>
        <w:t xml:space="preserve">. In non-democratic </w:t>
      </w:r>
      <w:r w:rsidR="00DA61AA">
        <w:rPr>
          <w:rStyle w:val="SingleTxtGChar"/>
          <w:lang w:val="en-GB"/>
        </w:rPr>
        <w:t>S</w:t>
      </w:r>
      <w:r w:rsidR="000F3370" w:rsidRPr="008F7558">
        <w:rPr>
          <w:rStyle w:val="SingleTxtGChar"/>
          <w:lang w:val="en-GB"/>
        </w:rPr>
        <w:t xml:space="preserve">tates, there is a heightened risk of suppression of political dissent </w:t>
      </w:r>
      <w:r w:rsidR="00B666A0">
        <w:rPr>
          <w:rStyle w:val="SingleTxtGChar"/>
          <w:lang w:val="en-GB"/>
        </w:rPr>
        <w:t>by means</w:t>
      </w:r>
      <w:r w:rsidR="000F3370" w:rsidRPr="008F7558">
        <w:rPr>
          <w:rStyle w:val="SingleTxtGChar"/>
          <w:lang w:val="en-GB"/>
        </w:rPr>
        <w:t xml:space="preserve"> of torture, ill-treatment, unlawful killing, disappearance and imprisonment. Democracy tends to inhibit repressive conduct</w:t>
      </w:r>
      <w:r w:rsidR="00DA61AA">
        <w:rPr>
          <w:rStyle w:val="SingleTxtGChar"/>
          <w:lang w:val="en-GB"/>
        </w:rPr>
        <w:t>,</w:t>
      </w:r>
      <w:r w:rsidR="000F3370" w:rsidRPr="008F7558">
        <w:rPr>
          <w:rStyle w:val="SingleTxtGChar"/>
          <w:lang w:val="en-GB"/>
        </w:rPr>
        <w:t xml:space="preserve"> particularly where State agents have been appropriately selected and trained in human rights awareness, and where independent </w:t>
      </w:r>
      <w:r w:rsidR="00DA61AA" w:rsidRPr="008F7558">
        <w:rPr>
          <w:rStyle w:val="SingleTxtGChar"/>
          <w:lang w:val="en-GB"/>
        </w:rPr>
        <w:t xml:space="preserve">oversight </w:t>
      </w:r>
      <w:r w:rsidR="000F3370" w:rsidRPr="008F7558">
        <w:rPr>
          <w:rStyle w:val="SingleTxtGChar"/>
          <w:lang w:val="en-GB"/>
        </w:rPr>
        <w:t xml:space="preserve">mechanisms are in place. In a democracy where, inter alia, transparency, a free press, independent oversight and complaints mechanisms, </w:t>
      </w:r>
      <w:r w:rsidR="00072939">
        <w:rPr>
          <w:rStyle w:val="SingleTxtGChar"/>
          <w:lang w:val="en-GB"/>
        </w:rPr>
        <w:t xml:space="preserve">and </w:t>
      </w:r>
      <w:r w:rsidR="000F3370" w:rsidRPr="008F7558">
        <w:rPr>
          <w:rStyle w:val="SingleTxtGChar"/>
          <w:lang w:val="en-GB"/>
        </w:rPr>
        <w:t>an independent and impartial judiciary and judicial process are all valued and protected, there is more information available relating to the actions of State</w:t>
      </w:r>
      <w:r w:rsidR="000F3370" w:rsidRPr="008F7558">
        <w:rPr>
          <w:lang w:val="en-GB"/>
        </w:rPr>
        <w:t xml:space="preserve"> agents and hence there is greater accountability, including recourse to investigation and</w:t>
      </w:r>
      <w:r w:rsidR="00072939">
        <w:rPr>
          <w:lang w:val="en-GB"/>
        </w:rPr>
        <w:t>/</w:t>
      </w:r>
      <w:r w:rsidR="000F3370" w:rsidRPr="008F7558">
        <w:rPr>
          <w:lang w:val="en-GB"/>
        </w:rPr>
        <w:t>or prosecution when appropriate.</w:t>
      </w:r>
    </w:p>
    <w:p w:rsidR="000F3370" w:rsidRPr="008F7558" w:rsidRDefault="00CE1B95" w:rsidP="00CE1B95">
      <w:pPr>
        <w:pStyle w:val="SingleTxtG"/>
        <w:tabs>
          <w:tab w:val="left" w:pos="1701"/>
        </w:tabs>
        <w:rPr>
          <w:lang w:val="en-GB"/>
        </w:rPr>
      </w:pPr>
      <w:r w:rsidRPr="008F7558">
        <w:rPr>
          <w:bCs/>
          <w:lang w:val="en-GB"/>
        </w:rPr>
        <w:t>88.</w:t>
      </w:r>
      <w:r w:rsidRPr="008F7558">
        <w:rPr>
          <w:bCs/>
          <w:lang w:val="en-GB"/>
        </w:rPr>
        <w:tab/>
      </w:r>
      <w:r w:rsidR="000F3370" w:rsidRPr="008F7558">
        <w:rPr>
          <w:lang w:val="en-GB"/>
        </w:rPr>
        <w:t>Illegal, unauthorized and unregulated activities of security officials pursuing private interests may substantially contribute to the overall amount of violence, or even be its principal cause. A State must never turn a blind eye to violence perpetrated by its officials, but all too often, an absence of democracy means that this is precisely what happens. In a democracy, the accountability of government through the electoral process means that it is in the direct interest of those in power to ensure that State agents are held accountable, and to guard against corruption and the use of torture and ill-treatment.</w:t>
      </w:r>
    </w:p>
    <w:p w:rsidR="000F3370" w:rsidRPr="008F7558" w:rsidRDefault="000F3370" w:rsidP="00182E5E">
      <w:pPr>
        <w:pStyle w:val="H1G"/>
      </w:pPr>
      <w:r w:rsidRPr="008F7558">
        <w:tab/>
      </w:r>
      <w:r w:rsidR="00182E5E">
        <w:t>G</w:t>
      </w:r>
      <w:r w:rsidRPr="008F7558">
        <w:t>.</w:t>
      </w:r>
      <w:r w:rsidRPr="008F7558">
        <w:tab/>
        <w:t>Pet</w:t>
      </w:r>
      <w:r w:rsidRPr="00182E5E">
        <w:t>t</w:t>
      </w:r>
      <w:r w:rsidRPr="008F7558">
        <w:t>y corruption</w:t>
      </w:r>
    </w:p>
    <w:p w:rsidR="000F3370" w:rsidRPr="008F7558" w:rsidRDefault="00CE1B95" w:rsidP="00CE1B95">
      <w:pPr>
        <w:pStyle w:val="SingleTxtG"/>
        <w:tabs>
          <w:tab w:val="left" w:pos="1701"/>
        </w:tabs>
        <w:rPr>
          <w:lang w:val="en-GB"/>
        </w:rPr>
      </w:pPr>
      <w:r w:rsidRPr="008F7558">
        <w:rPr>
          <w:bCs/>
          <w:lang w:val="en-GB"/>
        </w:rPr>
        <w:t>89.</w:t>
      </w:r>
      <w:r w:rsidRPr="008F7558">
        <w:rPr>
          <w:bCs/>
          <w:lang w:val="en-GB"/>
        </w:rPr>
        <w:tab/>
      </w:r>
      <w:r w:rsidR="000F3370" w:rsidRPr="008F7558">
        <w:rPr>
          <w:lang w:val="en-GB"/>
        </w:rPr>
        <w:t xml:space="preserve">Petty corruption is that which is encountered by people in their dealings with corrupt public officials, including the police, prison officers and </w:t>
      </w:r>
      <w:r w:rsidR="00027490">
        <w:rPr>
          <w:lang w:val="en-GB"/>
        </w:rPr>
        <w:t xml:space="preserve">members of </w:t>
      </w:r>
      <w:r w:rsidR="000F3370" w:rsidRPr="008F7558">
        <w:rPr>
          <w:lang w:val="en-GB"/>
        </w:rPr>
        <w:t>security services who use their authority for personal advantage, thus adding to the suffering of those they should be seeking to serve. This may be driven by general economic circumstances and/or by poorly paid officials seeking to supplement their income.</w:t>
      </w:r>
    </w:p>
    <w:p w:rsidR="000F3370" w:rsidRPr="008F7558" w:rsidRDefault="00CE1B95" w:rsidP="00CE1B95">
      <w:pPr>
        <w:pStyle w:val="SingleTxtG"/>
        <w:tabs>
          <w:tab w:val="left" w:pos="1701"/>
        </w:tabs>
        <w:rPr>
          <w:lang w:val="en-GB"/>
        </w:rPr>
      </w:pPr>
      <w:r w:rsidRPr="008F7558">
        <w:rPr>
          <w:bCs/>
          <w:lang w:val="en-GB"/>
        </w:rPr>
        <w:t>90.</w:t>
      </w:r>
      <w:r w:rsidRPr="008F7558">
        <w:rPr>
          <w:bCs/>
          <w:lang w:val="en-GB"/>
        </w:rPr>
        <w:tab/>
      </w:r>
      <w:r w:rsidR="000F3370" w:rsidRPr="008F7558">
        <w:rPr>
          <w:lang w:val="en-GB"/>
        </w:rPr>
        <w:t xml:space="preserve">The </w:t>
      </w:r>
      <w:r w:rsidR="0066679B">
        <w:rPr>
          <w:lang w:val="en-GB"/>
        </w:rPr>
        <w:t>Subcommittee</w:t>
      </w:r>
      <w:r w:rsidR="000F3370" w:rsidRPr="008F7558">
        <w:rPr>
          <w:lang w:val="en-GB"/>
        </w:rPr>
        <w:t xml:space="preserve"> is aware that torture, ill-treatment, or the threat of torture or ill-treatment, may be used to extort bribes by poorly paid </w:t>
      </w:r>
      <w:r w:rsidR="00072939">
        <w:rPr>
          <w:lang w:val="en-GB"/>
        </w:rPr>
        <w:t>S</w:t>
      </w:r>
      <w:r w:rsidR="000F3370" w:rsidRPr="008F7558">
        <w:rPr>
          <w:lang w:val="en-GB"/>
        </w:rPr>
        <w:t>tate officials</w:t>
      </w:r>
      <w:r w:rsidR="00027490">
        <w:rPr>
          <w:lang w:val="en-GB"/>
        </w:rPr>
        <w:t>,</w:t>
      </w:r>
      <w:r w:rsidR="000F3370" w:rsidRPr="008F7558">
        <w:rPr>
          <w:lang w:val="en-GB"/>
        </w:rPr>
        <w:t xml:space="preserve"> in abuse of their authority. The risk of such financially motivated abuses can be lessened by ensuring that State agents receive appropriate remuneration, on a regular basis.</w:t>
      </w:r>
    </w:p>
    <w:p w:rsidR="000F3370" w:rsidRPr="008F7558" w:rsidRDefault="00CE1B95" w:rsidP="00CE1B95">
      <w:pPr>
        <w:pStyle w:val="SingleTxtG"/>
        <w:tabs>
          <w:tab w:val="left" w:pos="1701"/>
        </w:tabs>
        <w:rPr>
          <w:lang w:val="en-GB"/>
        </w:rPr>
      </w:pPr>
      <w:r w:rsidRPr="008F7558">
        <w:rPr>
          <w:bCs/>
          <w:lang w:val="en-GB"/>
        </w:rPr>
        <w:t>91.</w:t>
      </w:r>
      <w:r w:rsidRPr="008F7558">
        <w:rPr>
          <w:bCs/>
          <w:lang w:val="en-GB"/>
        </w:rPr>
        <w:tab/>
      </w:r>
      <w:r w:rsidR="000F3370" w:rsidRPr="008F7558">
        <w:rPr>
          <w:lang w:val="en-GB"/>
        </w:rPr>
        <w:t xml:space="preserve">Such risks can also be </w:t>
      </w:r>
      <w:r w:rsidR="00072939">
        <w:rPr>
          <w:lang w:val="en-GB"/>
        </w:rPr>
        <w:t>mitigated</w:t>
      </w:r>
      <w:r w:rsidR="000F3370" w:rsidRPr="008F7558">
        <w:rPr>
          <w:lang w:val="en-GB"/>
        </w:rPr>
        <w:t xml:space="preserve"> by the safeguards which should be provided by democratic societies governed by the rule of law to protect detainees from the risk of ill-treatment. In particular, </w:t>
      </w:r>
      <w:r w:rsidR="00CE31E2">
        <w:rPr>
          <w:lang w:val="en-GB"/>
        </w:rPr>
        <w:t>individuals</w:t>
      </w:r>
      <w:r w:rsidR="000F3370" w:rsidRPr="008F7558">
        <w:rPr>
          <w:lang w:val="en-GB"/>
        </w:rPr>
        <w:t xml:space="preserve"> detained for questioning or those awaiting trial should be able to have access to legal advice, </w:t>
      </w:r>
      <w:r w:rsidR="00CE31E2">
        <w:rPr>
          <w:lang w:val="en-GB"/>
        </w:rPr>
        <w:t xml:space="preserve">a </w:t>
      </w:r>
      <w:r w:rsidR="000F3370" w:rsidRPr="008F7558">
        <w:rPr>
          <w:lang w:val="en-GB"/>
        </w:rPr>
        <w:t xml:space="preserve">medical examination and </w:t>
      </w:r>
      <w:r w:rsidR="00CE31E2">
        <w:rPr>
          <w:lang w:val="en-GB"/>
        </w:rPr>
        <w:t xml:space="preserve">health </w:t>
      </w:r>
      <w:r w:rsidR="000F3370" w:rsidRPr="008F7558">
        <w:rPr>
          <w:lang w:val="en-GB"/>
        </w:rPr>
        <w:t xml:space="preserve">care, be able to challenge the legitimacy of their detention before judicial authorities and have access to effective complaints mechanisms, all of which will lessen the risk of extortion. Independent auditing and monitoring systems will also help ensure that information regarding such wrongful practices </w:t>
      </w:r>
      <w:r w:rsidR="00CE31E2">
        <w:rPr>
          <w:lang w:val="en-GB"/>
        </w:rPr>
        <w:t>is</w:t>
      </w:r>
      <w:r w:rsidR="00CE31E2" w:rsidRPr="008F7558">
        <w:rPr>
          <w:lang w:val="en-GB"/>
        </w:rPr>
        <w:t xml:space="preserve"> </w:t>
      </w:r>
      <w:r w:rsidR="000F3370" w:rsidRPr="008F7558">
        <w:rPr>
          <w:lang w:val="en-GB"/>
        </w:rPr>
        <w:t>transmitted throughout the chain of authority.</w:t>
      </w:r>
    </w:p>
    <w:p w:rsidR="000F3370" w:rsidRPr="008F7558" w:rsidRDefault="00CE1B95" w:rsidP="00CE1B95">
      <w:pPr>
        <w:pStyle w:val="SingleTxtG"/>
        <w:tabs>
          <w:tab w:val="left" w:pos="1701"/>
        </w:tabs>
        <w:rPr>
          <w:lang w:val="en-GB"/>
        </w:rPr>
      </w:pPr>
      <w:r w:rsidRPr="008F7558">
        <w:rPr>
          <w:bCs/>
          <w:lang w:val="en-GB"/>
        </w:rPr>
        <w:t>92.</w:t>
      </w:r>
      <w:r w:rsidRPr="008F7558">
        <w:rPr>
          <w:bCs/>
          <w:lang w:val="en-GB"/>
        </w:rPr>
        <w:tab/>
      </w:r>
      <w:r w:rsidR="000F3370" w:rsidRPr="008F7558">
        <w:rPr>
          <w:lang w:val="en-GB"/>
        </w:rPr>
        <w:t xml:space="preserve">Nevertheless, such measures alone are unlikely to prevent abuses </w:t>
      </w:r>
      <w:r w:rsidR="00CE31E2">
        <w:rPr>
          <w:lang w:val="en-GB"/>
        </w:rPr>
        <w:t xml:space="preserve">from </w:t>
      </w:r>
      <w:r w:rsidR="000F3370" w:rsidRPr="008F7558">
        <w:rPr>
          <w:lang w:val="en-GB"/>
        </w:rPr>
        <w:t>occurring.</w:t>
      </w:r>
      <w:r w:rsidR="001306EB" w:rsidRPr="008F7558">
        <w:rPr>
          <w:lang w:val="en-GB"/>
        </w:rPr>
        <w:t xml:space="preserve"> </w:t>
      </w:r>
      <w:r w:rsidR="000F3370" w:rsidRPr="008F7558">
        <w:rPr>
          <w:lang w:val="en-GB"/>
        </w:rPr>
        <w:t xml:space="preserve">Accordingly, there is </w:t>
      </w:r>
      <w:r w:rsidR="00CE31E2">
        <w:rPr>
          <w:lang w:val="en-GB"/>
        </w:rPr>
        <w:t>a</w:t>
      </w:r>
      <w:r w:rsidR="000F3370" w:rsidRPr="008F7558">
        <w:rPr>
          <w:lang w:val="en-GB"/>
        </w:rPr>
        <w:t xml:space="preserve"> need for proactive policies which improve both education and accountability. Appropriate training and education of police and detaining officials is also essential to combat and protect against corruption and the use of violence</w:t>
      </w:r>
      <w:r w:rsidR="00CE31E2">
        <w:rPr>
          <w:lang w:val="en-GB"/>
        </w:rPr>
        <w:t>.</w:t>
      </w:r>
      <w:r w:rsidR="000F3370" w:rsidRPr="008F7558">
        <w:rPr>
          <w:lang w:val="en-GB"/>
        </w:rPr>
        <w:t xml:space="preserve"> States should refer to the </w:t>
      </w:r>
      <w:r w:rsidR="0066679B">
        <w:rPr>
          <w:lang w:val="en-GB"/>
        </w:rPr>
        <w:t>Subcommittee</w:t>
      </w:r>
      <w:r w:rsidR="00CE31E2">
        <w:rPr>
          <w:lang w:val="en-GB"/>
        </w:rPr>
        <w:t>’</w:t>
      </w:r>
      <w:r w:rsidR="000F3370" w:rsidRPr="008F7558">
        <w:rPr>
          <w:lang w:val="en-GB"/>
        </w:rPr>
        <w:t>s guidance</w:t>
      </w:r>
      <w:r w:rsidR="00325445">
        <w:rPr>
          <w:lang w:val="en-GB"/>
        </w:rPr>
        <w:t xml:space="preserve"> </w:t>
      </w:r>
      <w:r w:rsidR="00CE31E2">
        <w:rPr>
          <w:lang w:val="en-GB"/>
        </w:rPr>
        <w:t xml:space="preserve">in that regard </w:t>
      </w:r>
      <w:r w:rsidR="00325445">
        <w:rPr>
          <w:lang w:val="en-GB"/>
        </w:rPr>
        <w:t>(</w:t>
      </w:r>
      <w:r w:rsidR="00325445" w:rsidRPr="002437B8">
        <w:t>CAT/OP/15/R.7/Rev.1</w:t>
      </w:r>
      <w:r w:rsidR="00325445">
        <w:t>)</w:t>
      </w:r>
      <w:r w:rsidR="009B49BE" w:rsidRPr="008F7558">
        <w:rPr>
          <w:lang w:val="en-GB"/>
        </w:rPr>
        <w:t>.</w:t>
      </w:r>
    </w:p>
    <w:p w:rsidR="000F3370" w:rsidRPr="008F7558" w:rsidRDefault="00CE1B95" w:rsidP="00CE1B95">
      <w:pPr>
        <w:pStyle w:val="SingleTxtG"/>
        <w:tabs>
          <w:tab w:val="left" w:pos="1701"/>
        </w:tabs>
        <w:rPr>
          <w:lang w:val="en-GB"/>
        </w:rPr>
      </w:pPr>
      <w:r w:rsidRPr="008F7558">
        <w:rPr>
          <w:bCs/>
          <w:lang w:val="en-GB"/>
        </w:rPr>
        <w:t>93.</w:t>
      </w:r>
      <w:r w:rsidRPr="008F7558">
        <w:rPr>
          <w:bCs/>
          <w:lang w:val="en-GB"/>
        </w:rPr>
        <w:tab/>
      </w:r>
      <w:r w:rsidR="000F3370" w:rsidRPr="008F7558">
        <w:rPr>
          <w:lang w:val="en-GB"/>
        </w:rPr>
        <w:t xml:space="preserve">Adequate laws, an independent judiciary, professionally trained staff, an active civil society and a free press and media are also important elements of a well configured system which </w:t>
      </w:r>
      <w:r w:rsidR="00CE31E2">
        <w:rPr>
          <w:lang w:val="en-GB"/>
        </w:rPr>
        <w:t>reduces</w:t>
      </w:r>
      <w:r w:rsidR="000F3370" w:rsidRPr="008F7558">
        <w:rPr>
          <w:lang w:val="en-GB"/>
        </w:rPr>
        <w:t xml:space="preserve"> the likelihood of petty corruption </w:t>
      </w:r>
      <w:r w:rsidR="00CE31E2">
        <w:rPr>
          <w:lang w:val="en-GB"/>
        </w:rPr>
        <w:t xml:space="preserve">taking place </w:t>
      </w:r>
      <w:r w:rsidR="000F3370" w:rsidRPr="008F7558">
        <w:rPr>
          <w:lang w:val="en-GB"/>
        </w:rPr>
        <w:t xml:space="preserve">and challenges impunity. </w:t>
      </w:r>
    </w:p>
    <w:p w:rsidR="000F3370" w:rsidRPr="008F7558" w:rsidRDefault="000F3370" w:rsidP="00CE31E2">
      <w:pPr>
        <w:pStyle w:val="H1G"/>
      </w:pPr>
      <w:r w:rsidRPr="008F7558">
        <w:tab/>
      </w:r>
      <w:r w:rsidR="00182E5E">
        <w:t>H</w:t>
      </w:r>
      <w:r w:rsidRPr="008F7558">
        <w:t>.</w:t>
      </w:r>
      <w:r w:rsidRPr="008F7558">
        <w:tab/>
      </w:r>
      <w:r w:rsidR="0066679B">
        <w:t>Subcommittee</w:t>
      </w:r>
      <w:r w:rsidRPr="008F7558">
        <w:t xml:space="preserve">’s experience </w:t>
      </w:r>
      <w:r w:rsidR="00C010A3">
        <w:t>i</w:t>
      </w:r>
      <w:r w:rsidRPr="008F7558">
        <w:t>n the field regarding petty corruption and torture and ill-treatment</w:t>
      </w:r>
    </w:p>
    <w:p w:rsidR="009B49BE" w:rsidRPr="008F7558" w:rsidRDefault="00CE1B95" w:rsidP="00CE1B95">
      <w:pPr>
        <w:pStyle w:val="SingleTxtG"/>
        <w:tabs>
          <w:tab w:val="left" w:pos="1701"/>
        </w:tabs>
        <w:rPr>
          <w:lang w:val="en-GB"/>
        </w:rPr>
      </w:pPr>
      <w:r w:rsidRPr="008F7558">
        <w:rPr>
          <w:bCs/>
          <w:lang w:val="en-GB"/>
        </w:rPr>
        <w:t>94.</w:t>
      </w:r>
      <w:r w:rsidRPr="008F7558">
        <w:rPr>
          <w:bCs/>
          <w:lang w:val="en-GB"/>
        </w:rPr>
        <w:tab/>
      </w:r>
      <w:r w:rsidR="009B49BE" w:rsidRPr="008F7558">
        <w:rPr>
          <w:lang w:val="en-GB"/>
        </w:rPr>
        <w:t xml:space="preserve">Given </w:t>
      </w:r>
      <w:r w:rsidR="00F01801">
        <w:rPr>
          <w:lang w:val="en-GB"/>
        </w:rPr>
        <w:t xml:space="preserve">the </w:t>
      </w:r>
      <w:r w:rsidR="009B49BE" w:rsidRPr="008F7558">
        <w:rPr>
          <w:lang w:val="en-GB"/>
        </w:rPr>
        <w:t xml:space="preserve">focus of its work during country visits, </w:t>
      </w:r>
      <w:r w:rsidR="00F01801">
        <w:rPr>
          <w:lang w:val="en-GB"/>
        </w:rPr>
        <w:t xml:space="preserve">the type of corruption </w:t>
      </w:r>
      <w:r w:rsidR="00F01801" w:rsidRPr="008F7558">
        <w:rPr>
          <w:lang w:val="en-GB"/>
        </w:rPr>
        <w:t xml:space="preserve">the </w:t>
      </w:r>
      <w:r w:rsidR="00F01801">
        <w:rPr>
          <w:lang w:val="en-GB"/>
        </w:rPr>
        <w:t>Subcommittee</w:t>
      </w:r>
      <w:r w:rsidR="00F01801" w:rsidRPr="008F7558">
        <w:rPr>
          <w:lang w:val="en-GB"/>
        </w:rPr>
        <w:t xml:space="preserve"> is most likely to encounter </w:t>
      </w:r>
      <w:r w:rsidR="009B49BE" w:rsidRPr="008F7558">
        <w:rPr>
          <w:lang w:val="en-GB"/>
        </w:rPr>
        <w:t xml:space="preserve">is petty corruption. In the light of its experience, the </w:t>
      </w:r>
      <w:r w:rsidR="0066679B">
        <w:rPr>
          <w:lang w:val="en-GB"/>
        </w:rPr>
        <w:t>Subcommittee</w:t>
      </w:r>
      <w:r w:rsidR="009B49BE" w:rsidRPr="008F7558">
        <w:rPr>
          <w:lang w:val="en-GB"/>
        </w:rPr>
        <w:t xml:space="preserve"> believes that petty corruption </w:t>
      </w:r>
      <w:r w:rsidR="00F01801">
        <w:rPr>
          <w:lang w:val="en-GB"/>
        </w:rPr>
        <w:t xml:space="preserve">perpetrated </w:t>
      </w:r>
      <w:r w:rsidR="009B49BE" w:rsidRPr="008F7558">
        <w:rPr>
          <w:lang w:val="en-GB"/>
        </w:rPr>
        <w:t>by underpaid public offic</w:t>
      </w:r>
      <w:r w:rsidR="00027490">
        <w:rPr>
          <w:lang w:val="en-GB"/>
        </w:rPr>
        <w:t>ials</w:t>
      </w:r>
      <w:r w:rsidR="009B49BE" w:rsidRPr="008F7558">
        <w:rPr>
          <w:lang w:val="en-GB"/>
        </w:rPr>
        <w:t xml:space="preserve"> is widespread in many places of detention and particularly in prisons</w:t>
      </w:r>
      <w:r w:rsidR="00027490">
        <w:rPr>
          <w:lang w:val="en-GB"/>
        </w:rPr>
        <w:t>,</w:t>
      </w:r>
      <w:r w:rsidR="009B49BE" w:rsidRPr="008F7558">
        <w:rPr>
          <w:lang w:val="en-GB"/>
        </w:rPr>
        <w:t xml:space="preserve"> for both pretrial and sentenced prisoners.</w:t>
      </w:r>
    </w:p>
    <w:p w:rsidR="000F3370" w:rsidRPr="008F7558" w:rsidRDefault="00CE1B95" w:rsidP="00CE1B95">
      <w:pPr>
        <w:pStyle w:val="SingleTxtG"/>
        <w:tabs>
          <w:tab w:val="left" w:pos="1701"/>
        </w:tabs>
        <w:rPr>
          <w:lang w:val="en-GB"/>
        </w:rPr>
      </w:pPr>
      <w:r w:rsidRPr="008F7558">
        <w:rPr>
          <w:bCs/>
          <w:lang w:val="en-GB"/>
        </w:rPr>
        <w:t>95.</w:t>
      </w:r>
      <w:r w:rsidRPr="008F7558">
        <w:rPr>
          <w:bCs/>
          <w:lang w:val="en-GB"/>
        </w:rPr>
        <w:tab/>
      </w:r>
      <w:r w:rsidR="000F3370" w:rsidRPr="008F7558">
        <w:rPr>
          <w:lang w:val="en-GB"/>
        </w:rPr>
        <w:t xml:space="preserve">The </w:t>
      </w:r>
      <w:r w:rsidR="0066679B">
        <w:rPr>
          <w:lang w:val="en-GB"/>
        </w:rPr>
        <w:t>Subcommittee</w:t>
      </w:r>
      <w:r w:rsidR="000F3370" w:rsidRPr="008F7558">
        <w:rPr>
          <w:lang w:val="en-GB"/>
        </w:rPr>
        <w:t xml:space="preserve"> frequently observes situations in which detainees are not provided with the most basic and necessary amenities and facilities. The absence of basic provisions obviously and inevitably brings with it the risk or likelihood of such amenities and facilities being made available </w:t>
      </w:r>
      <w:r w:rsidR="00F01801" w:rsidRPr="008F7558">
        <w:rPr>
          <w:lang w:val="en-GB"/>
        </w:rPr>
        <w:t xml:space="preserve">only </w:t>
      </w:r>
      <w:r w:rsidR="000F3370" w:rsidRPr="008F7558">
        <w:rPr>
          <w:lang w:val="en-GB"/>
        </w:rPr>
        <w:t>to those who can pay, or pay the most, for them.</w:t>
      </w:r>
    </w:p>
    <w:p w:rsidR="000F3370" w:rsidRPr="008F7558" w:rsidRDefault="00CE1B95" w:rsidP="00CE1B95">
      <w:pPr>
        <w:pStyle w:val="SingleTxtG"/>
        <w:tabs>
          <w:tab w:val="left" w:pos="1701"/>
        </w:tabs>
        <w:rPr>
          <w:lang w:val="en-GB"/>
        </w:rPr>
      </w:pPr>
      <w:r w:rsidRPr="008F7558">
        <w:rPr>
          <w:bCs/>
          <w:lang w:val="en-GB"/>
        </w:rPr>
        <w:t>96.</w:t>
      </w:r>
      <w:r w:rsidRPr="008F7558">
        <w:rPr>
          <w:bCs/>
          <w:lang w:val="en-GB"/>
        </w:rPr>
        <w:tab/>
      </w:r>
      <w:r w:rsidR="000F3370" w:rsidRPr="008F7558">
        <w:rPr>
          <w:lang w:val="en-GB"/>
        </w:rPr>
        <w:t>In some situations</w:t>
      </w:r>
      <w:r w:rsidR="00F01801">
        <w:rPr>
          <w:lang w:val="en-GB"/>
        </w:rPr>
        <w:t>,</w:t>
      </w:r>
      <w:r w:rsidR="000F3370" w:rsidRPr="008F7558">
        <w:rPr>
          <w:lang w:val="en-GB"/>
        </w:rPr>
        <w:t xml:space="preserve"> it is common for the authorities </w:t>
      </w:r>
      <w:r w:rsidR="00027490" w:rsidRPr="008F7558">
        <w:rPr>
          <w:lang w:val="en-GB"/>
        </w:rPr>
        <w:t xml:space="preserve">either </w:t>
      </w:r>
      <w:r w:rsidR="000F3370" w:rsidRPr="008F7558">
        <w:rPr>
          <w:lang w:val="en-GB"/>
        </w:rPr>
        <w:t>to abdicate the day</w:t>
      </w:r>
      <w:r w:rsidR="00F01801">
        <w:rPr>
          <w:lang w:val="en-GB"/>
        </w:rPr>
        <w:t>-</w:t>
      </w:r>
      <w:r w:rsidR="000F3370" w:rsidRPr="008F7558">
        <w:rPr>
          <w:lang w:val="en-GB"/>
        </w:rPr>
        <w:t>to</w:t>
      </w:r>
      <w:r w:rsidR="00F01801">
        <w:rPr>
          <w:lang w:val="en-GB"/>
        </w:rPr>
        <w:t>-</w:t>
      </w:r>
      <w:r w:rsidR="000F3370" w:rsidRPr="008F7558">
        <w:rPr>
          <w:lang w:val="en-GB"/>
        </w:rPr>
        <w:t xml:space="preserve">day running of prisons to some trusted inmates and </w:t>
      </w:r>
      <w:r w:rsidR="00F01801">
        <w:rPr>
          <w:lang w:val="en-GB"/>
        </w:rPr>
        <w:t xml:space="preserve">so-called </w:t>
      </w:r>
      <w:r w:rsidR="000F3370" w:rsidRPr="008F7558">
        <w:rPr>
          <w:lang w:val="en-GB"/>
        </w:rPr>
        <w:t>heads of cell</w:t>
      </w:r>
      <w:r w:rsidR="00F01801">
        <w:rPr>
          <w:lang w:val="en-GB"/>
        </w:rPr>
        <w:t>s</w:t>
      </w:r>
      <w:r w:rsidR="000F3370" w:rsidRPr="008F7558">
        <w:rPr>
          <w:lang w:val="en-GB"/>
        </w:rPr>
        <w:t xml:space="preserve">, or to condone the acts of powerful inmates. The </w:t>
      </w:r>
      <w:r w:rsidR="0066679B">
        <w:rPr>
          <w:lang w:val="en-GB"/>
        </w:rPr>
        <w:t>Subcommittee</w:t>
      </w:r>
      <w:r w:rsidR="000F3370" w:rsidRPr="008F7558">
        <w:rPr>
          <w:lang w:val="en-GB"/>
        </w:rPr>
        <w:t xml:space="preserve"> has encountered significant evidence of corruption and abuse of power by heads of cells and prisoners</w:t>
      </w:r>
      <w:r w:rsidR="00027490">
        <w:rPr>
          <w:lang w:val="en-GB"/>
        </w:rPr>
        <w:t>,</w:t>
      </w:r>
      <w:r w:rsidR="000F3370" w:rsidRPr="008F7558">
        <w:rPr>
          <w:lang w:val="en-GB"/>
        </w:rPr>
        <w:t xml:space="preserve"> as well as by custodial staff, which has also involved extortion and bribery combined with physical intimidation and ill-treatment of more vulnerable detainees.</w:t>
      </w:r>
    </w:p>
    <w:p w:rsidR="000F3370" w:rsidRPr="008F7558" w:rsidRDefault="00CE1B95" w:rsidP="00CE1B95">
      <w:pPr>
        <w:pStyle w:val="SingleTxtG"/>
        <w:tabs>
          <w:tab w:val="left" w:pos="1701"/>
        </w:tabs>
        <w:rPr>
          <w:lang w:val="en-GB"/>
        </w:rPr>
      </w:pPr>
      <w:r w:rsidRPr="008F7558">
        <w:rPr>
          <w:bCs/>
          <w:lang w:val="en-GB"/>
        </w:rPr>
        <w:t>97.</w:t>
      </w:r>
      <w:r w:rsidRPr="008F7558">
        <w:rPr>
          <w:bCs/>
          <w:lang w:val="en-GB"/>
        </w:rPr>
        <w:tab/>
      </w:r>
      <w:r w:rsidR="000F3370" w:rsidRPr="008F7558">
        <w:rPr>
          <w:lang w:val="en-GB"/>
        </w:rPr>
        <w:t xml:space="preserve">The </w:t>
      </w:r>
      <w:r w:rsidR="0066679B">
        <w:rPr>
          <w:lang w:val="en-GB"/>
        </w:rPr>
        <w:t>Subcommittee</w:t>
      </w:r>
      <w:r w:rsidR="000F3370" w:rsidRPr="008F7558">
        <w:rPr>
          <w:lang w:val="en-GB"/>
        </w:rPr>
        <w:t xml:space="preserve"> has frequently heard from detainees that they must make payments to heads </w:t>
      </w:r>
      <w:r w:rsidR="00F01801">
        <w:rPr>
          <w:lang w:val="en-GB"/>
        </w:rPr>
        <w:t xml:space="preserve">of cells </w:t>
      </w:r>
      <w:r w:rsidR="000F3370" w:rsidRPr="008F7558">
        <w:rPr>
          <w:lang w:val="en-GB"/>
        </w:rPr>
        <w:t>in order to receive basic necessities and enjoy their basic rights, and that the monies paid are often shared with the prison staff. Even access to medical care, family visits, t</w:t>
      </w:r>
      <w:r w:rsidR="00F01801">
        <w:rPr>
          <w:lang w:val="en-GB"/>
        </w:rPr>
        <w:t>ele</w:t>
      </w:r>
      <w:r w:rsidR="000F3370" w:rsidRPr="008F7558">
        <w:rPr>
          <w:lang w:val="en-GB"/>
        </w:rPr>
        <w:t xml:space="preserve">phone calls and to submit complaints to the prison administration can be made contingent upon payments to both heads of cells or other detainees and staff. The </w:t>
      </w:r>
      <w:r w:rsidR="0066679B">
        <w:rPr>
          <w:lang w:val="en-GB"/>
        </w:rPr>
        <w:t>Subcommittee</w:t>
      </w:r>
      <w:r w:rsidR="000F3370" w:rsidRPr="008F7558">
        <w:rPr>
          <w:lang w:val="en-GB"/>
        </w:rPr>
        <w:t xml:space="preserve"> has also encountered situations in which the few who </w:t>
      </w:r>
      <w:r w:rsidR="00A35288">
        <w:rPr>
          <w:lang w:val="en-GB"/>
        </w:rPr>
        <w:t>can</w:t>
      </w:r>
      <w:r w:rsidR="000F3370" w:rsidRPr="008F7558">
        <w:rPr>
          <w:lang w:val="en-GB"/>
        </w:rPr>
        <w:t xml:space="preserve"> pay are able to have a place in less overcrowded or better equipped cells, have greater access to facilities and be subject to a considerably less stringent regime than others. This can also include the liberty to move freely within the prison compound. These are all examples of petty corruption linked to torture and other ill-treatment which the </w:t>
      </w:r>
      <w:r w:rsidR="0066679B">
        <w:rPr>
          <w:lang w:val="en-GB"/>
        </w:rPr>
        <w:t>Subcommittee</w:t>
      </w:r>
      <w:r w:rsidR="000F3370" w:rsidRPr="008F7558">
        <w:rPr>
          <w:lang w:val="en-GB"/>
        </w:rPr>
        <w:t xml:space="preserve"> believes must be addressed in order to ensure that those in detention are not subjected to forms of treatment which violate international standards.</w:t>
      </w:r>
    </w:p>
    <w:p w:rsidR="000F3370" w:rsidRPr="008F7558" w:rsidRDefault="000F3370" w:rsidP="00182E5E">
      <w:pPr>
        <w:pStyle w:val="H1G"/>
      </w:pPr>
      <w:r w:rsidRPr="008F7558">
        <w:tab/>
      </w:r>
      <w:r w:rsidR="00182E5E">
        <w:t>I</w:t>
      </w:r>
      <w:r w:rsidRPr="008F7558">
        <w:t>.</w:t>
      </w:r>
      <w:r w:rsidRPr="008F7558">
        <w:tab/>
        <w:t>Concluding remarks</w:t>
      </w:r>
    </w:p>
    <w:p w:rsidR="000F3370" w:rsidRPr="008F7558" w:rsidRDefault="00CE1B95" w:rsidP="00CE1B95">
      <w:pPr>
        <w:pStyle w:val="SingleTxtG"/>
        <w:tabs>
          <w:tab w:val="left" w:pos="1701"/>
        </w:tabs>
        <w:rPr>
          <w:lang w:val="en-GB"/>
        </w:rPr>
      </w:pPr>
      <w:r w:rsidRPr="008F7558">
        <w:rPr>
          <w:bCs/>
          <w:lang w:val="en-GB"/>
        </w:rPr>
        <w:t>98.</w:t>
      </w:r>
      <w:r w:rsidRPr="008F7558">
        <w:rPr>
          <w:bCs/>
          <w:lang w:val="en-GB"/>
        </w:rPr>
        <w:tab/>
      </w:r>
      <w:r w:rsidR="000F3370" w:rsidRPr="008F7558">
        <w:rPr>
          <w:lang w:val="en-GB"/>
        </w:rPr>
        <w:t>Torture, ill-treatment</w:t>
      </w:r>
      <w:r w:rsidR="00F01801">
        <w:rPr>
          <w:lang w:val="en-GB"/>
        </w:rPr>
        <w:t>,</w:t>
      </w:r>
      <w:r w:rsidR="000F3370" w:rsidRPr="008F7558">
        <w:rPr>
          <w:lang w:val="en-GB"/>
        </w:rPr>
        <w:t xml:space="preserve"> human rights abuses more broadly and corruption are inextricably linked</w:t>
      </w:r>
      <w:r w:rsidR="00F01801">
        <w:rPr>
          <w:lang w:val="en-GB"/>
        </w:rPr>
        <w:t>;</w:t>
      </w:r>
      <w:r w:rsidR="000F3370" w:rsidRPr="008F7558">
        <w:rPr>
          <w:lang w:val="en-GB"/>
        </w:rPr>
        <w:t xml:space="preserve"> where there are higher levels of corruption, more instances of torture and ill-treatment are </w:t>
      </w:r>
      <w:r w:rsidR="00F01801" w:rsidRPr="008F7558">
        <w:rPr>
          <w:lang w:val="en-GB"/>
        </w:rPr>
        <w:t xml:space="preserve">usually </w:t>
      </w:r>
      <w:r w:rsidR="000F3370" w:rsidRPr="008F7558">
        <w:rPr>
          <w:lang w:val="en-GB"/>
        </w:rPr>
        <w:t>found. In States where there is corruption</w:t>
      </w:r>
      <w:r w:rsidR="00F01801">
        <w:rPr>
          <w:lang w:val="en-GB"/>
        </w:rPr>
        <w:t>,</w:t>
      </w:r>
      <w:r w:rsidR="000F3370" w:rsidRPr="008F7558">
        <w:rPr>
          <w:lang w:val="en-GB"/>
        </w:rPr>
        <w:t xml:space="preserve"> there is less likelihood of ill-treatment being discovered and/or appropriate action </w:t>
      </w:r>
      <w:r w:rsidR="00F01801">
        <w:rPr>
          <w:lang w:val="en-GB"/>
        </w:rPr>
        <w:t xml:space="preserve">being </w:t>
      </w:r>
      <w:r w:rsidR="000F3370" w:rsidRPr="008F7558">
        <w:rPr>
          <w:lang w:val="en-GB"/>
        </w:rPr>
        <w:t>taken against those responsible. Therefore, the existence of corruption within a State seriously impedes moves to eradicate torture and other ill-treatment. In order to combat torture and ill-treatment</w:t>
      </w:r>
      <w:r w:rsidR="00F01801">
        <w:rPr>
          <w:lang w:val="en-GB"/>
        </w:rPr>
        <w:t>,</w:t>
      </w:r>
      <w:r w:rsidR="000F3370" w:rsidRPr="008F7558">
        <w:rPr>
          <w:lang w:val="en-GB"/>
        </w:rPr>
        <w:t xml:space="preserve"> States must take all appropriate steps to eradicate corruption, in accordance with international law. Preventing torture</w:t>
      </w:r>
      <w:r w:rsidR="00F01801">
        <w:rPr>
          <w:lang w:val="en-GB"/>
        </w:rPr>
        <w:t xml:space="preserve"> and</w:t>
      </w:r>
      <w:r w:rsidR="000F3370" w:rsidRPr="008F7558">
        <w:rPr>
          <w:lang w:val="en-GB"/>
        </w:rPr>
        <w:t xml:space="preserve"> ill-treatment and preventing corruption </w:t>
      </w:r>
      <w:r w:rsidR="00B86F11">
        <w:rPr>
          <w:lang w:val="en-GB"/>
        </w:rPr>
        <w:t>are</w:t>
      </w:r>
      <w:r w:rsidR="000F3370" w:rsidRPr="008F7558">
        <w:rPr>
          <w:lang w:val="en-GB"/>
        </w:rPr>
        <w:t xml:space="preserve"> the responsibility of all States, without exception.</w:t>
      </w:r>
    </w:p>
    <w:p w:rsidR="000F3370" w:rsidRPr="008F7558" w:rsidRDefault="00CE1B95" w:rsidP="00CE1B95">
      <w:pPr>
        <w:pStyle w:val="SingleTxtG"/>
        <w:tabs>
          <w:tab w:val="left" w:pos="1701"/>
        </w:tabs>
        <w:rPr>
          <w:lang w:val="en-GB"/>
        </w:rPr>
      </w:pPr>
      <w:r w:rsidRPr="008F7558">
        <w:rPr>
          <w:bCs/>
          <w:lang w:val="en-GB"/>
        </w:rPr>
        <w:t>99.</w:t>
      </w:r>
      <w:r w:rsidRPr="008F7558">
        <w:rPr>
          <w:bCs/>
          <w:lang w:val="en-GB"/>
        </w:rPr>
        <w:tab/>
      </w:r>
      <w:r w:rsidR="000F3370" w:rsidRPr="008F7558">
        <w:rPr>
          <w:lang w:val="en-GB"/>
        </w:rPr>
        <w:t>Whil</w:t>
      </w:r>
      <w:r w:rsidR="00B86F11">
        <w:rPr>
          <w:lang w:val="en-GB"/>
        </w:rPr>
        <w:t>e</w:t>
      </w:r>
      <w:r w:rsidR="000F3370" w:rsidRPr="008F7558">
        <w:rPr>
          <w:lang w:val="en-GB"/>
        </w:rPr>
        <w:t xml:space="preserve"> present in all </w:t>
      </w:r>
      <w:r w:rsidR="00F01801">
        <w:rPr>
          <w:lang w:val="en-GB"/>
        </w:rPr>
        <w:t>S</w:t>
      </w:r>
      <w:r w:rsidR="000F3370" w:rsidRPr="008F7558">
        <w:rPr>
          <w:lang w:val="en-GB"/>
        </w:rPr>
        <w:t>tates, torture and ill-treatment and petty corruption form part of a broader dynamic which includes democracy, the rule of law and the economic strength of a State. In economically vulnerable States</w:t>
      </w:r>
      <w:r w:rsidR="00F01801">
        <w:rPr>
          <w:lang w:val="en-GB"/>
        </w:rPr>
        <w:t>,</w:t>
      </w:r>
      <w:r w:rsidR="000F3370" w:rsidRPr="008F7558">
        <w:rPr>
          <w:lang w:val="en-GB"/>
        </w:rPr>
        <w:t xml:space="preserve"> there may be greater temptation to resort to corruption, including extortion involving the threat or use of violence, as a means of supplementing income. To mitigate this risk, it is essential that State agents receive adequate pay which reflects the work that they do, including their responsibility for vulnerable groups. Likewise, it is essential that appropriate staff are employed, that the</w:t>
      </w:r>
      <w:r w:rsidR="00B86F11">
        <w:rPr>
          <w:lang w:val="en-GB"/>
        </w:rPr>
        <w:t>y</w:t>
      </w:r>
      <w:r w:rsidR="000F3370" w:rsidRPr="008F7558">
        <w:rPr>
          <w:lang w:val="en-GB"/>
        </w:rPr>
        <w:t xml:space="preserve"> </w:t>
      </w:r>
      <w:r w:rsidR="00B86F11">
        <w:rPr>
          <w:lang w:val="en-GB"/>
        </w:rPr>
        <w:t>receive</w:t>
      </w:r>
      <w:r w:rsidR="000F3370" w:rsidRPr="008F7558">
        <w:rPr>
          <w:lang w:val="en-GB"/>
        </w:rPr>
        <w:t xml:space="preserve"> ongoing training highlighting the importance of human rights and the absolute prohibition of torture and ill-treatment, and that it is made absolutely clear that corruption will not be tolerated and that vigorous action will be taken against anyone found responsible for corruption and corrupt practices.</w:t>
      </w:r>
    </w:p>
    <w:p w:rsidR="000F3370" w:rsidRPr="008F7558" w:rsidRDefault="00CE1B95" w:rsidP="00CE1B95">
      <w:pPr>
        <w:pStyle w:val="SingleTxtG"/>
        <w:tabs>
          <w:tab w:val="left" w:pos="1701"/>
        </w:tabs>
        <w:rPr>
          <w:rStyle w:val="SingleTxtGChar"/>
          <w:lang w:val="en-GB"/>
        </w:rPr>
      </w:pPr>
      <w:r w:rsidRPr="008F7558">
        <w:rPr>
          <w:rStyle w:val="SingleTxtGChar"/>
          <w:bCs/>
          <w:lang w:val="en-GB"/>
        </w:rPr>
        <w:t>100.</w:t>
      </w:r>
      <w:r w:rsidRPr="008F7558">
        <w:rPr>
          <w:rStyle w:val="SingleTxtGChar"/>
          <w:bCs/>
          <w:lang w:val="en-GB"/>
        </w:rPr>
        <w:tab/>
      </w:r>
      <w:r w:rsidR="000F3370" w:rsidRPr="008F7558">
        <w:rPr>
          <w:rStyle w:val="SingleTxtGChar"/>
          <w:lang w:val="en-GB"/>
        </w:rPr>
        <w:t xml:space="preserve">Transparency and accountability are essential to prevent torture, ill-treatment and corruption. Democracy inhibits repression, and where democracy and the rule of law are absent, the incidence of torture, ill-treatment and corruption is generally greater since such acts go undetected or unpunished. In a democracy where, inter alia, transparency, a free press, freedom of information, education of the public to curb corruption and </w:t>
      </w:r>
      <w:r w:rsidR="00F01801" w:rsidRPr="008F7558">
        <w:rPr>
          <w:rStyle w:val="SingleTxtGChar"/>
          <w:lang w:val="en-GB"/>
        </w:rPr>
        <w:t xml:space="preserve">human rights </w:t>
      </w:r>
      <w:r w:rsidR="000F3370" w:rsidRPr="008F7558">
        <w:rPr>
          <w:rStyle w:val="SingleTxtGChar"/>
          <w:lang w:val="en-GB"/>
        </w:rPr>
        <w:t>abuse</w:t>
      </w:r>
      <w:r w:rsidR="00F01801">
        <w:rPr>
          <w:rStyle w:val="SingleTxtGChar"/>
          <w:lang w:val="en-GB"/>
        </w:rPr>
        <w:t>s</w:t>
      </w:r>
      <w:r w:rsidR="000F3370" w:rsidRPr="008F7558">
        <w:rPr>
          <w:rStyle w:val="SingleTxtGChar"/>
          <w:lang w:val="en-GB"/>
        </w:rPr>
        <w:t xml:space="preserve">, independent oversight and complaints mechanisms, </w:t>
      </w:r>
      <w:r w:rsidR="00B86F11">
        <w:rPr>
          <w:rStyle w:val="SingleTxtGChar"/>
          <w:lang w:val="en-GB"/>
        </w:rPr>
        <w:t xml:space="preserve">and </w:t>
      </w:r>
      <w:r w:rsidR="000F3370" w:rsidRPr="008F7558">
        <w:rPr>
          <w:rStyle w:val="SingleTxtGChar"/>
          <w:lang w:val="en-GB"/>
        </w:rPr>
        <w:t xml:space="preserve">an independent and impartial judiciary and judicial process are all valued and protected, there is more information available relating to the actions of State agents and hence greater accountability. Accordingly, the importance of adherence to democratic principles in effectively preventing and eradicating torture, ill-treatment and corruption cannot be overstated. </w:t>
      </w:r>
    </w:p>
    <w:p w:rsidR="000F3370" w:rsidRPr="008F7558" w:rsidRDefault="000F3370" w:rsidP="009B49BE">
      <w:pPr>
        <w:pStyle w:val="HChG"/>
        <w:rPr>
          <w:lang w:val="en-GB"/>
        </w:rPr>
      </w:pPr>
      <w:r w:rsidRPr="008F7558">
        <w:rPr>
          <w:lang w:val="en-GB"/>
        </w:rPr>
        <w:tab/>
        <w:t>VI.</w:t>
      </w:r>
      <w:r w:rsidRPr="008F7558">
        <w:rPr>
          <w:lang w:val="en-GB"/>
        </w:rPr>
        <w:tab/>
        <w:t>Looking forward</w:t>
      </w:r>
    </w:p>
    <w:p w:rsidR="000F3370" w:rsidRPr="008F7558" w:rsidRDefault="00CE1B95" w:rsidP="00CE1B95">
      <w:pPr>
        <w:pStyle w:val="SingleTxtG"/>
        <w:tabs>
          <w:tab w:val="left" w:pos="1701"/>
        </w:tabs>
        <w:rPr>
          <w:lang w:val="en-GB"/>
        </w:rPr>
      </w:pPr>
      <w:r w:rsidRPr="008F7558">
        <w:rPr>
          <w:bCs/>
          <w:lang w:val="en-GB"/>
        </w:rPr>
        <w:t>101.</w:t>
      </w:r>
      <w:r w:rsidRPr="008F7558">
        <w:rPr>
          <w:bCs/>
          <w:lang w:val="en-GB"/>
        </w:rPr>
        <w:tab/>
      </w:r>
      <w:r w:rsidR="000F3370" w:rsidRPr="008F7558">
        <w:rPr>
          <w:lang w:val="en-GB"/>
        </w:rPr>
        <w:t>Once again</w:t>
      </w:r>
      <w:r w:rsidR="00F01801">
        <w:rPr>
          <w:lang w:val="en-GB"/>
        </w:rPr>
        <w:t>,</w:t>
      </w:r>
      <w:r w:rsidR="000F3370" w:rsidRPr="008F7558">
        <w:rPr>
          <w:lang w:val="en-GB"/>
        </w:rPr>
        <w:t xml:space="preserve"> the </w:t>
      </w:r>
      <w:r w:rsidR="0066679B">
        <w:rPr>
          <w:lang w:val="en-GB"/>
        </w:rPr>
        <w:t>Subcommittee</w:t>
      </w:r>
      <w:r w:rsidR="000F3370" w:rsidRPr="008F7558">
        <w:rPr>
          <w:lang w:val="en-GB"/>
        </w:rPr>
        <w:t xml:space="preserve"> has responded to the challenges it faces by refining its working practices in the interest of enhancing impact whil</w:t>
      </w:r>
      <w:r w:rsidR="00B86F11">
        <w:rPr>
          <w:lang w:val="en-GB"/>
        </w:rPr>
        <w:t>e</w:t>
      </w:r>
      <w:r w:rsidR="000F3370" w:rsidRPr="008F7558">
        <w:rPr>
          <w:lang w:val="en-GB"/>
        </w:rPr>
        <w:t xml:space="preserve"> improving efficiency. Over the </w:t>
      </w:r>
      <w:r w:rsidR="00F01801">
        <w:rPr>
          <w:lang w:val="en-GB"/>
        </w:rPr>
        <w:t>p</w:t>
      </w:r>
      <w:r w:rsidR="000F3370" w:rsidRPr="008F7558">
        <w:rPr>
          <w:lang w:val="en-GB"/>
        </w:rPr>
        <w:t>ast four years</w:t>
      </w:r>
      <w:r w:rsidR="00F01801">
        <w:rPr>
          <w:lang w:val="en-GB"/>
        </w:rPr>
        <w:t>,</w:t>
      </w:r>
      <w:r w:rsidR="000F3370" w:rsidRPr="008F7558">
        <w:rPr>
          <w:lang w:val="en-GB"/>
        </w:rPr>
        <w:t xml:space="preserve"> it has transformed its work in relation to NPMs. It has progressively systematized its internal working processes to ensure that the situation in all States parties is under thorough and continual review. It has ensured that its program</w:t>
      </w:r>
      <w:r w:rsidR="00F01801">
        <w:rPr>
          <w:lang w:val="en-GB"/>
        </w:rPr>
        <w:t>me</w:t>
      </w:r>
      <w:r w:rsidR="000F3370" w:rsidRPr="008F7558">
        <w:rPr>
          <w:lang w:val="en-GB"/>
        </w:rPr>
        <w:t xml:space="preserve"> of visit</w:t>
      </w:r>
      <w:r w:rsidR="00400EF4">
        <w:rPr>
          <w:lang w:val="en-GB"/>
        </w:rPr>
        <w:t>s</w:t>
      </w:r>
      <w:r w:rsidR="000F3370" w:rsidRPr="008F7558">
        <w:rPr>
          <w:lang w:val="en-GB"/>
        </w:rPr>
        <w:t xml:space="preserve"> is tailored to form an integrated element of its universal approach to its mandate. It has sought to develop collaboration with other U</w:t>
      </w:r>
      <w:r w:rsidR="00551DBE">
        <w:rPr>
          <w:lang w:val="en-GB"/>
        </w:rPr>
        <w:t xml:space="preserve">nited </w:t>
      </w:r>
      <w:r w:rsidR="000F3370" w:rsidRPr="008F7558">
        <w:rPr>
          <w:lang w:val="en-GB"/>
        </w:rPr>
        <w:t>N</w:t>
      </w:r>
      <w:r w:rsidR="00551DBE">
        <w:rPr>
          <w:lang w:val="en-GB"/>
        </w:rPr>
        <w:t>ations</w:t>
      </w:r>
      <w:r w:rsidR="000F3370" w:rsidRPr="008F7558">
        <w:rPr>
          <w:lang w:val="en-GB"/>
        </w:rPr>
        <w:t xml:space="preserve"> agencies in order to enhance its dialogue with States parties, and continues to offer advice and assistance to </w:t>
      </w:r>
      <w:r w:rsidR="00551DBE">
        <w:rPr>
          <w:lang w:val="en-GB"/>
        </w:rPr>
        <w:t>S</w:t>
      </w:r>
      <w:r w:rsidR="000F3370" w:rsidRPr="008F7558">
        <w:rPr>
          <w:lang w:val="en-GB"/>
        </w:rPr>
        <w:t xml:space="preserve">tates parties, and </w:t>
      </w:r>
      <w:r w:rsidR="00B86F11">
        <w:rPr>
          <w:lang w:val="en-GB"/>
        </w:rPr>
        <w:t>upon</w:t>
      </w:r>
      <w:r w:rsidR="000F3370" w:rsidRPr="008F7558">
        <w:rPr>
          <w:lang w:val="en-GB"/>
        </w:rPr>
        <w:t xml:space="preserve"> request, to signatories and others interested in establishing mechanisms which are compatible with </w:t>
      </w:r>
      <w:r w:rsidR="008F7558">
        <w:rPr>
          <w:rStyle w:val="SingleTxtGChar"/>
          <w:lang w:val="en-GB"/>
        </w:rPr>
        <w:t>the Optional Protocol</w:t>
      </w:r>
      <w:r w:rsidR="000F3370" w:rsidRPr="008F7558">
        <w:rPr>
          <w:lang w:val="en-GB"/>
        </w:rPr>
        <w:t xml:space="preserve"> criteria as a potential precursor to participation in the </w:t>
      </w:r>
      <w:r w:rsidR="008F7558">
        <w:rPr>
          <w:rStyle w:val="SingleTxtGChar"/>
          <w:lang w:val="en-GB"/>
        </w:rPr>
        <w:t>Optional Protocol</w:t>
      </w:r>
      <w:r w:rsidR="000F3370" w:rsidRPr="008F7558">
        <w:rPr>
          <w:lang w:val="en-GB"/>
        </w:rPr>
        <w:t xml:space="preserve"> system. There are, however, limits to what can be achieved within its existing support structures and the </w:t>
      </w:r>
      <w:r w:rsidR="0066679B">
        <w:rPr>
          <w:lang w:val="en-GB"/>
        </w:rPr>
        <w:t>Subcommittee</w:t>
      </w:r>
      <w:r w:rsidR="000F3370" w:rsidRPr="008F7558">
        <w:rPr>
          <w:lang w:val="en-GB"/>
        </w:rPr>
        <w:t xml:space="preserve"> recognizes that it is now working at the outer edges of what is conceivable within them. It is against this background that the </w:t>
      </w:r>
      <w:r w:rsidR="0066679B">
        <w:rPr>
          <w:lang w:val="en-GB"/>
        </w:rPr>
        <w:t>Subcommittee</w:t>
      </w:r>
      <w:r w:rsidR="000F3370" w:rsidRPr="008F7558">
        <w:rPr>
          <w:lang w:val="en-GB"/>
        </w:rPr>
        <w:t xml:space="preserve"> has made it</w:t>
      </w:r>
      <w:r w:rsidR="00400EF4">
        <w:rPr>
          <w:lang w:val="en-GB"/>
        </w:rPr>
        <w:t>s</w:t>
      </w:r>
      <w:r w:rsidR="000F3370" w:rsidRPr="008F7558">
        <w:rPr>
          <w:lang w:val="en-GB"/>
        </w:rPr>
        <w:t xml:space="preserve"> plans for 2014.</w:t>
      </w:r>
    </w:p>
    <w:p w:rsidR="000F3370" w:rsidRPr="008F7558" w:rsidRDefault="000F3370" w:rsidP="00C010A3">
      <w:pPr>
        <w:pStyle w:val="H1G"/>
      </w:pPr>
      <w:r w:rsidRPr="008F7558">
        <w:tab/>
        <w:t>A.</w:t>
      </w:r>
      <w:r w:rsidRPr="008F7558">
        <w:tab/>
        <w:t xml:space="preserve">Plan of </w:t>
      </w:r>
      <w:r w:rsidR="0066679B">
        <w:t>w</w:t>
      </w:r>
      <w:r w:rsidRPr="008F7558">
        <w:t>ork for 2014</w:t>
      </w:r>
    </w:p>
    <w:p w:rsidR="000F3370" w:rsidRPr="008F7558" w:rsidRDefault="00CE1B95" w:rsidP="00CE1B95">
      <w:pPr>
        <w:pStyle w:val="SingleTxtG"/>
        <w:tabs>
          <w:tab w:val="left" w:pos="1701"/>
        </w:tabs>
        <w:rPr>
          <w:lang w:val="en-GB"/>
        </w:rPr>
      </w:pPr>
      <w:r w:rsidRPr="008F7558">
        <w:rPr>
          <w:bCs/>
          <w:lang w:val="en-GB"/>
        </w:rPr>
        <w:t>102.</w:t>
      </w:r>
      <w:r w:rsidRPr="008F7558">
        <w:rPr>
          <w:bCs/>
          <w:lang w:val="en-GB"/>
        </w:rPr>
        <w:tab/>
      </w:r>
      <w:r w:rsidR="000F3370" w:rsidRPr="008F7558">
        <w:rPr>
          <w:lang w:val="en-GB"/>
        </w:rPr>
        <w:t xml:space="preserve">The </w:t>
      </w:r>
      <w:r w:rsidR="0066679B">
        <w:rPr>
          <w:lang w:val="en-GB"/>
        </w:rPr>
        <w:t>Subcommittee</w:t>
      </w:r>
      <w:r w:rsidR="000F3370" w:rsidRPr="008F7558">
        <w:rPr>
          <w:lang w:val="en-GB"/>
        </w:rPr>
        <w:t xml:space="preserve"> regrets that it was unable to recapture in 2013 the ground lost in 2012 when it had to postpone a visit for the want of sufficient secretariat support. As a result, the visit to </w:t>
      </w:r>
      <w:smartTag w:uri="urn:schemas-microsoft-com:office:smarttags" w:element="place">
        <w:smartTag w:uri="urn:schemas-microsoft-com:office:smarttags" w:element="country-region">
          <w:r w:rsidR="000F3370" w:rsidRPr="008F7558">
            <w:rPr>
              <w:lang w:val="en-GB"/>
            </w:rPr>
            <w:t>Togo</w:t>
          </w:r>
        </w:smartTag>
      </w:smartTag>
      <w:r w:rsidR="000F3370" w:rsidRPr="008F7558">
        <w:rPr>
          <w:lang w:val="en-GB"/>
        </w:rPr>
        <w:t xml:space="preserve"> planned for 2013 </w:t>
      </w:r>
      <w:r w:rsidR="00551DBE">
        <w:rPr>
          <w:lang w:val="en-GB"/>
        </w:rPr>
        <w:t xml:space="preserve">had </w:t>
      </w:r>
      <w:r w:rsidR="000F3370" w:rsidRPr="008F7558">
        <w:rPr>
          <w:lang w:val="en-GB"/>
        </w:rPr>
        <w:t xml:space="preserve">to be postponed until 2014. Nevertheless, </w:t>
      </w:r>
      <w:r w:rsidR="00551DBE">
        <w:rPr>
          <w:lang w:val="en-GB"/>
        </w:rPr>
        <w:t xml:space="preserve">as </w:t>
      </w:r>
      <w:r w:rsidR="000F3370" w:rsidRPr="008F7558">
        <w:rPr>
          <w:lang w:val="en-GB"/>
        </w:rPr>
        <w:t xml:space="preserve">the </w:t>
      </w:r>
      <w:r w:rsidR="0066679B">
        <w:rPr>
          <w:lang w:val="en-GB"/>
        </w:rPr>
        <w:t>Subcommittee</w:t>
      </w:r>
      <w:r w:rsidR="000F3370" w:rsidRPr="008F7558">
        <w:rPr>
          <w:lang w:val="en-GB"/>
        </w:rPr>
        <w:t xml:space="preserve"> believes it </w:t>
      </w:r>
      <w:r w:rsidR="00551DBE">
        <w:rPr>
          <w:lang w:val="en-GB"/>
        </w:rPr>
        <w:t xml:space="preserve">is </w:t>
      </w:r>
      <w:r w:rsidR="000F3370" w:rsidRPr="008F7558">
        <w:rPr>
          <w:lang w:val="en-GB"/>
        </w:rPr>
        <w:t xml:space="preserve">vital </w:t>
      </w:r>
      <w:r w:rsidR="00551DBE">
        <w:rPr>
          <w:lang w:val="en-GB"/>
        </w:rPr>
        <w:t>for</w:t>
      </w:r>
      <w:r w:rsidR="000F3370" w:rsidRPr="008F7558">
        <w:rPr>
          <w:lang w:val="en-GB"/>
        </w:rPr>
        <w:t xml:space="preserve"> it </w:t>
      </w:r>
      <w:r w:rsidR="00551DBE">
        <w:rPr>
          <w:lang w:val="en-GB"/>
        </w:rPr>
        <w:t xml:space="preserve">to </w:t>
      </w:r>
      <w:r w:rsidR="000F3370" w:rsidRPr="008F7558">
        <w:rPr>
          <w:lang w:val="en-GB"/>
        </w:rPr>
        <w:t>expand the range of its activities given the increasing number of States parties, it decided at its twentieth session that</w:t>
      </w:r>
      <w:r w:rsidR="00B86F11">
        <w:rPr>
          <w:lang w:val="en-GB"/>
        </w:rPr>
        <w:t>,</w:t>
      </w:r>
      <w:r w:rsidR="000F3370" w:rsidRPr="008F7558">
        <w:rPr>
          <w:lang w:val="en-GB"/>
        </w:rPr>
        <w:t xml:space="preserve"> in 2014</w:t>
      </w:r>
      <w:r w:rsidR="00551DBE">
        <w:rPr>
          <w:lang w:val="en-GB"/>
        </w:rPr>
        <w:t>,</w:t>
      </w:r>
      <w:r w:rsidR="000F3370" w:rsidRPr="008F7558">
        <w:rPr>
          <w:lang w:val="en-GB"/>
        </w:rPr>
        <w:t xml:space="preserve"> it will undertake eight official visits</w:t>
      </w:r>
      <w:r w:rsidR="00551DBE">
        <w:rPr>
          <w:lang w:val="en-GB"/>
        </w:rPr>
        <w:t>:</w:t>
      </w:r>
      <w:r w:rsidR="000F3370" w:rsidRPr="008F7558">
        <w:rPr>
          <w:lang w:val="en-GB"/>
        </w:rPr>
        <w:t xml:space="preserve"> full visits to Azerbaijan, Nicaragua and Togo (postponed from 2013); NPM </w:t>
      </w:r>
      <w:r w:rsidR="00551DBE">
        <w:rPr>
          <w:lang w:val="en-GB"/>
        </w:rPr>
        <w:t>a</w:t>
      </w:r>
      <w:r w:rsidR="000F3370" w:rsidRPr="008F7558">
        <w:rPr>
          <w:lang w:val="en-GB"/>
        </w:rPr>
        <w:t>dvisory visits to Ecuador, Malta and the Netherlands</w:t>
      </w:r>
      <w:r w:rsidR="00551DBE">
        <w:rPr>
          <w:lang w:val="en-GB"/>
        </w:rPr>
        <w:t>;</w:t>
      </w:r>
      <w:r w:rsidR="000F3370" w:rsidRPr="008F7558">
        <w:rPr>
          <w:lang w:val="en-GB"/>
        </w:rPr>
        <w:t xml:space="preserve"> and an </w:t>
      </w:r>
      <w:r w:rsidR="008F7558">
        <w:rPr>
          <w:rStyle w:val="SingleTxtGChar"/>
          <w:lang w:val="en-GB"/>
        </w:rPr>
        <w:t>Optional Protocol</w:t>
      </w:r>
      <w:r w:rsidR="000F3370" w:rsidRPr="008F7558">
        <w:rPr>
          <w:lang w:val="en-GB"/>
        </w:rPr>
        <w:t xml:space="preserve"> </w:t>
      </w:r>
      <w:r w:rsidR="00551DBE">
        <w:rPr>
          <w:lang w:val="en-GB"/>
        </w:rPr>
        <w:t>a</w:t>
      </w:r>
      <w:r w:rsidR="000F3370" w:rsidRPr="008F7558">
        <w:rPr>
          <w:lang w:val="en-GB"/>
        </w:rPr>
        <w:t xml:space="preserve">dvisory </w:t>
      </w:r>
      <w:r w:rsidR="00551DBE">
        <w:rPr>
          <w:lang w:val="en-GB"/>
        </w:rPr>
        <w:t>v</w:t>
      </w:r>
      <w:r w:rsidR="000F3370" w:rsidRPr="008F7558">
        <w:rPr>
          <w:lang w:val="en-GB"/>
        </w:rPr>
        <w:t xml:space="preserve">isit to Nigeria, with a follow-up visit in accordance with article 13, paragraph 4, of the Optional Protocol. </w:t>
      </w:r>
    </w:p>
    <w:p w:rsidR="000F3370" w:rsidRPr="008F7558" w:rsidRDefault="00CE1B95" w:rsidP="00CE1B95">
      <w:pPr>
        <w:pStyle w:val="SingleTxtG"/>
        <w:tabs>
          <w:tab w:val="left" w:pos="1701"/>
        </w:tabs>
        <w:rPr>
          <w:lang w:val="en-GB"/>
        </w:rPr>
      </w:pPr>
      <w:r w:rsidRPr="008F7558">
        <w:rPr>
          <w:bCs/>
          <w:lang w:val="en-GB"/>
        </w:rPr>
        <w:t>103.</w:t>
      </w:r>
      <w:r w:rsidRPr="008F7558">
        <w:rPr>
          <w:bCs/>
          <w:lang w:val="en-GB"/>
        </w:rPr>
        <w:tab/>
      </w:r>
      <w:r w:rsidR="000F3370" w:rsidRPr="008F7558">
        <w:rPr>
          <w:lang w:val="en-GB"/>
        </w:rPr>
        <w:t xml:space="preserve">In addition to its visiting programme and NPM related activities, the </w:t>
      </w:r>
      <w:r w:rsidR="0066679B">
        <w:rPr>
          <w:lang w:val="en-GB"/>
        </w:rPr>
        <w:t>Subcommittee</w:t>
      </w:r>
      <w:r w:rsidR="000F3370" w:rsidRPr="008F7558">
        <w:rPr>
          <w:lang w:val="en-GB"/>
        </w:rPr>
        <w:t xml:space="preserve"> is now also using its website and th</w:t>
      </w:r>
      <w:r w:rsidR="00551DBE">
        <w:rPr>
          <w:lang w:val="en-GB"/>
        </w:rPr>
        <w:t>e present r</w:t>
      </w:r>
      <w:r w:rsidR="000F3370" w:rsidRPr="008F7558">
        <w:rPr>
          <w:lang w:val="en-GB"/>
        </w:rPr>
        <w:t>eport to solicit comments and suggestions relating to a number of issues on which it is developing its thinking. Whil</w:t>
      </w:r>
      <w:r w:rsidR="00B86F11">
        <w:rPr>
          <w:lang w:val="en-GB"/>
        </w:rPr>
        <w:t>e</w:t>
      </w:r>
      <w:r w:rsidR="000F3370" w:rsidRPr="008F7558">
        <w:rPr>
          <w:lang w:val="en-GB"/>
        </w:rPr>
        <w:t xml:space="preserve"> appreciating that confidentiality is pivotal to its operation, the </w:t>
      </w:r>
      <w:r w:rsidR="0066679B">
        <w:rPr>
          <w:lang w:val="en-GB"/>
        </w:rPr>
        <w:t>Subcommittee</w:t>
      </w:r>
      <w:r w:rsidR="000F3370" w:rsidRPr="008F7558">
        <w:rPr>
          <w:lang w:val="en-GB"/>
        </w:rPr>
        <w:t xml:space="preserve"> will continue to explore potential avenues to engage with other bodies and organizations whose work is cognate to its own.</w:t>
      </w:r>
    </w:p>
    <w:p w:rsidR="000F3370" w:rsidRPr="008F7558" w:rsidRDefault="000F3370" w:rsidP="0066679B">
      <w:pPr>
        <w:pStyle w:val="H1G"/>
      </w:pPr>
      <w:r w:rsidRPr="008F7558">
        <w:tab/>
        <w:t>B.</w:t>
      </w:r>
      <w:r w:rsidRPr="008F7558">
        <w:tab/>
        <w:t xml:space="preserve">The </w:t>
      </w:r>
      <w:r w:rsidR="0066679B">
        <w:t>c</w:t>
      </w:r>
      <w:r w:rsidRPr="008F7558">
        <w:t xml:space="preserve">hallenge of </w:t>
      </w:r>
      <w:r w:rsidR="0066679B">
        <w:t>r</w:t>
      </w:r>
      <w:r w:rsidRPr="008F7558">
        <w:t>esources</w:t>
      </w:r>
    </w:p>
    <w:p w:rsidR="000F3370" w:rsidRPr="008F7558" w:rsidRDefault="00CE1B95" w:rsidP="00CE1B95">
      <w:pPr>
        <w:pStyle w:val="SingleTxtG"/>
        <w:tabs>
          <w:tab w:val="left" w:pos="1701"/>
        </w:tabs>
        <w:rPr>
          <w:lang w:val="en-GB"/>
        </w:rPr>
      </w:pPr>
      <w:r w:rsidRPr="008F7558">
        <w:rPr>
          <w:bCs/>
          <w:lang w:val="en-GB"/>
        </w:rPr>
        <w:t>104.</w:t>
      </w:r>
      <w:r w:rsidRPr="008F7558">
        <w:rPr>
          <w:bCs/>
          <w:lang w:val="en-GB"/>
        </w:rPr>
        <w:tab/>
      </w:r>
      <w:r w:rsidR="000F3370" w:rsidRPr="008F7558">
        <w:rPr>
          <w:rStyle w:val="SingleTxtGChar"/>
          <w:lang w:val="en-GB"/>
        </w:rPr>
        <w:t>In recent years</w:t>
      </w:r>
      <w:r w:rsidR="00551DBE">
        <w:rPr>
          <w:rStyle w:val="SingleTxtGChar"/>
          <w:lang w:val="en-GB"/>
        </w:rPr>
        <w:t>,</w:t>
      </w:r>
      <w:r w:rsidR="000F3370" w:rsidRPr="008F7558">
        <w:rPr>
          <w:rStyle w:val="SingleTxtGChar"/>
          <w:lang w:val="en-GB"/>
        </w:rPr>
        <w:t xml:space="preserve"> the </w:t>
      </w:r>
      <w:r w:rsidR="0066679B">
        <w:rPr>
          <w:rStyle w:val="SingleTxtGChar"/>
          <w:lang w:val="en-GB"/>
        </w:rPr>
        <w:t>Subcommittee</w:t>
      </w:r>
      <w:r w:rsidR="000F3370" w:rsidRPr="008F7558">
        <w:rPr>
          <w:rStyle w:val="SingleTxtGChar"/>
          <w:lang w:val="en-GB"/>
        </w:rPr>
        <w:t xml:space="preserve"> has consciously avoided commenting at length on the inadequacy of the resources made available for its work. It remains aware that it must work efficiently within the budgetary allocations made available to it by </w:t>
      </w:r>
      <w:r w:rsidR="00B86F11">
        <w:rPr>
          <w:rStyle w:val="SingleTxtGChar"/>
          <w:lang w:val="en-GB"/>
        </w:rPr>
        <w:t>OHCHR</w:t>
      </w:r>
      <w:r w:rsidR="000F3370" w:rsidRPr="008F7558">
        <w:rPr>
          <w:rStyle w:val="SingleTxtGChar"/>
          <w:lang w:val="en-GB"/>
        </w:rPr>
        <w:t xml:space="preserve"> within </w:t>
      </w:r>
      <w:r w:rsidR="00551DBE">
        <w:rPr>
          <w:rStyle w:val="SingleTxtGChar"/>
          <w:lang w:val="en-GB"/>
        </w:rPr>
        <w:t>the</w:t>
      </w:r>
      <w:r w:rsidR="000F3370" w:rsidRPr="008F7558">
        <w:rPr>
          <w:rStyle w:val="SingleTxtGChar"/>
          <w:lang w:val="en-GB"/>
        </w:rPr>
        <w:t xml:space="preserve"> overall budgetary envelope. The </w:t>
      </w:r>
      <w:r w:rsidR="0066679B">
        <w:rPr>
          <w:rStyle w:val="SingleTxtGChar"/>
          <w:lang w:val="en-GB"/>
        </w:rPr>
        <w:t>Subcommittee</w:t>
      </w:r>
      <w:r w:rsidR="000F3370" w:rsidRPr="008F7558">
        <w:rPr>
          <w:rStyle w:val="SingleTxtGChar"/>
          <w:lang w:val="en-GB"/>
        </w:rPr>
        <w:t xml:space="preserve"> is very</w:t>
      </w:r>
      <w:r w:rsidR="000F3370" w:rsidRPr="008F7558">
        <w:rPr>
          <w:lang w:val="en-GB"/>
        </w:rPr>
        <w:t xml:space="preserve"> grateful to those States which, recognizing the inadequacy of that provision, have striven in various ways to address its needs. </w:t>
      </w:r>
    </w:p>
    <w:p w:rsidR="000F3370" w:rsidRPr="008F7558" w:rsidRDefault="00CE1B95" w:rsidP="00CE1B95">
      <w:pPr>
        <w:pStyle w:val="SingleTxtG"/>
        <w:tabs>
          <w:tab w:val="left" w:pos="1701"/>
        </w:tabs>
        <w:rPr>
          <w:lang w:val="en-GB"/>
        </w:rPr>
      </w:pPr>
      <w:r w:rsidRPr="008F7558">
        <w:rPr>
          <w:bCs/>
          <w:lang w:val="en-GB"/>
        </w:rPr>
        <w:t>105.</w:t>
      </w:r>
      <w:r w:rsidRPr="008F7558">
        <w:rPr>
          <w:bCs/>
          <w:lang w:val="en-GB"/>
        </w:rPr>
        <w:tab/>
      </w:r>
      <w:r w:rsidR="000F3370" w:rsidRPr="008F7558">
        <w:rPr>
          <w:lang w:val="en-GB"/>
        </w:rPr>
        <w:t xml:space="preserve">It is, however, apparent to the </w:t>
      </w:r>
      <w:r w:rsidR="0066679B">
        <w:rPr>
          <w:lang w:val="en-GB"/>
        </w:rPr>
        <w:t>Subcommittee</w:t>
      </w:r>
      <w:r w:rsidR="000F3370" w:rsidRPr="008F7558">
        <w:rPr>
          <w:lang w:val="en-GB"/>
        </w:rPr>
        <w:t xml:space="preserve"> that</w:t>
      </w:r>
      <w:r w:rsidR="00551DBE">
        <w:rPr>
          <w:lang w:val="en-GB"/>
        </w:rPr>
        <w:t>,</w:t>
      </w:r>
      <w:r w:rsidR="000F3370" w:rsidRPr="008F7558">
        <w:rPr>
          <w:lang w:val="en-GB"/>
        </w:rPr>
        <w:t xml:space="preserve"> i</w:t>
      </w:r>
      <w:r w:rsidR="00551DBE">
        <w:rPr>
          <w:lang w:val="en-GB"/>
        </w:rPr>
        <w:t>n</w:t>
      </w:r>
      <w:r w:rsidR="000F3370" w:rsidRPr="008F7558">
        <w:rPr>
          <w:lang w:val="en-GB"/>
        </w:rPr>
        <w:t xml:space="preserve"> order to fulfil its current plans for 2014 and beyond, it is essential that a stable, core secretariat be in place to service its cycle of work</w:t>
      </w:r>
      <w:r w:rsidR="00551DBE">
        <w:rPr>
          <w:lang w:val="en-GB"/>
        </w:rPr>
        <w:t>;</w:t>
      </w:r>
      <w:r w:rsidR="000F3370" w:rsidRPr="008F7558">
        <w:rPr>
          <w:lang w:val="en-GB"/>
        </w:rPr>
        <w:t xml:space="preserve"> </w:t>
      </w:r>
      <w:r w:rsidR="00551DBE">
        <w:rPr>
          <w:lang w:val="en-GB"/>
        </w:rPr>
        <w:t>that</w:t>
      </w:r>
      <w:r w:rsidR="000F3370" w:rsidRPr="008F7558">
        <w:rPr>
          <w:lang w:val="en-GB"/>
        </w:rPr>
        <w:t xml:space="preserve"> has been </w:t>
      </w:r>
      <w:r w:rsidR="00AE3139" w:rsidRPr="008F7558">
        <w:rPr>
          <w:lang w:val="en-GB"/>
        </w:rPr>
        <w:t xml:space="preserve">sadly lacking in recent times. </w:t>
      </w:r>
      <w:r w:rsidR="000F3370" w:rsidRPr="008F7558">
        <w:rPr>
          <w:lang w:val="en-GB"/>
        </w:rPr>
        <w:t xml:space="preserve">The 2014 </w:t>
      </w:r>
      <w:r w:rsidR="00551DBE">
        <w:rPr>
          <w:lang w:val="en-GB"/>
        </w:rPr>
        <w:t>p</w:t>
      </w:r>
      <w:r w:rsidR="000F3370" w:rsidRPr="008F7558">
        <w:rPr>
          <w:lang w:val="en-GB"/>
        </w:rPr>
        <w:t xml:space="preserve">rogramme of </w:t>
      </w:r>
      <w:r w:rsidR="00551DBE">
        <w:rPr>
          <w:lang w:val="en-GB"/>
        </w:rPr>
        <w:t>w</w:t>
      </w:r>
      <w:r w:rsidR="000F3370" w:rsidRPr="008F7558">
        <w:rPr>
          <w:lang w:val="en-GB"/>
        </w:rPr>
        <w:t xml:space="preserve">ork </w:t>
      </w:r>
      <w:r w:rsidR="00F16FB0">
        <w:rPr>
          <w:lang w:val="en-GB"/>
        </w:rPr>
        <w:t xml:space="preserve">of the Subcommittee </w:t>
      </w:r>
      <w:r w:rsidR="000F3370" w:rsidRPr="008F7558">
        <w:rPr>
          <w:lang w:val="en-GB"/>
        </w:rPr>
        <w:t xml:space="preserve">requires at the minimum that the core </w:t>
      </w:r>
      <w:r w:rsidR="00551DBE">
        <w:rPr>
          <w:lang w:val="en-GB"/>
        </w:rPr>
        <w:t>s</w:t>
      </w:r>
      <w:r w:rsidR="000F3370" w:rsidRPr="008F7558">
        <w:rPr>
          <w:lang w:val="en-GB"/>
        </w:rPr>
        <w:t xml:space="preserve">ecretariat of the </w:t>
      </w:r>
      <w:r w:rsidR="0066679B">
        <w:rPr>
          <w:lang w:val="en-GB"/>
        </w:rPr>
        <w:t>Subcommittee</w:t>
      </w:r>
      <w:r w:rsidR="000F3370" w:rsidRPr="008F7558">
        <w:rPr>
          <w:lang w:val="en-GB"/>
        </w:rPr>
        <w:t xml:space="preserve"> be returned to its level of two years ago (2</w:t>
      </w:r>
      <w:r w:rsidR="00AE3139" w:rsidRPr="008F7558">
        <w:rPr>
          <w:lang w:val="en-GB"/>
        </w:rPr>
        <w:t xml:space="preserve"> </w:t>
      </w:r>
      <w:r w:rsidR="000F3370" w:rsidRPr="008F7558">
        <w:rPr>
          <w:lang w:val="en-GB"/>
        </w:rPr>
        <w:t>G</w:t>
      </w:r>
      <w:r w:rsidR="00B86F11">
        <w:rPr>
          <w:lang w:val="en-GB"/>
        </w:rPr>
        <w:t xml:space="preserve">eneral </w:t>
      </w:r>
      <w:r w:rsidR="000F3370" w:rsidRPr="008F7558">
        <w:rPr>
          <w:lang w:val="en-GB"/>
        </w:rPr>
        <w:t>S</w:t>
      </w:r>
      <w:r w:rsidR="00B86F11">
        <w:rPr>
          <w:lang w:val="en-GB"/>
        </w:rPr>
        <w:t>ervice</w:t>
      </w:r>
      <w:r w:rsidR="000F3370" w:rsidRPr="008F7558">
        <w:rPr>
          <w:lang w:val="en-GB"/>
        </w:rPr>
        <w:t xml:space="preserve"> and 3 Professional</w:t>
      </w:r>
      <w:r w:rsidR="00551DBE">
        <w:rPr>
          <w:lang w:val="en-GB"/>
        </w:rPr>
        <w:t xml:space="preserve"> staff members</w:t>
      </w:r>
      <w:r w:rsidR="000F3370" w:rsidRPr="008F7558">
        <w:rPr>
          <w:lang w:val="en-GB"/>
        </w:rPr>
        <w:t>)</w:t>
      </w:r>
      <w:r w:rsidR="00551DBE">
        <w:rPr>
          <w:lang w:val="en-GB"/>
        </w:rPr>
        <w:t xml:space="preserve">. The Subcommittee </w:t>
      </w:r>
      <w:r w:rsidR="00F16FB0">
        <w:rPr>
          <w:lang w:val="en-GB"/>
        </w:rPr>
        <w:t xml:space="preserve">secretariat </w:t>
      </w:r>
      <w:r w:rsidR="000F3370" w:rsidRPr="008F7558">
        <w:rPr>
          <w:lang w:val="en-GB"/>
        </w:rPr>
        <w:t>needs to be further strengthened in line with the High Commissioner</w:t>
      </w:r>
      <w:r w:rsidR="00551DBE">
        <w:rPr>
          <w:lang w:val="en-GB"/>
        </w:rPr>
        <w:t>’</w:t>
      </w:r>
      <w:r w:rsidR="00AE3139" w:rsidRPr="008F7558">
        <w:rPr>
          <w:lang w:val="en-GB"/>
        </w:rPr>
        <w:t xml:space="preserve">s recommendation in her report </w:t>
      </w:r>
      <w:r w:rsidR="000F3370" w:rsidRPr="008F7558">
        <w:rPr>
          <w:lang w:val="en-GB"/>
        </w:rPr>
        <w:t xml:space="preserve">on </w:t>
      </w:r>
      <w:r w:rsidR="00B86F11">
        <w:rPr>
          <w:lang w:val="en-GB"/>
        </w:rPr>
        <w:t xml:space="preserve">the </w:t>
      </w:r>
      <w:r w:rsidR="00B86F11" w:rsidRPr="008F7558">
        <w:rPr>
          <w:lang w:val="en-GB"/>
        </w:rPr>
        <w:t xml:space="preserve">strengthening </w:t>
      </w:r>
      <w:r w:rsidR="00B86F11">
        <w:rPr>
          <w:lang w:val="en-GB"/>
        </w:rPr>
        <w:t xml:space="preserve">of the human rights </w:t>
      </w:r>
      <w:r w:rsidR="000F3370" w:rsidRPr="008F7558">
        <w:rPr>
          <w:lang w:val="en-GB"/>
        </w:rPr>
        <w:t>treaty bod</w:t>
      </w:r>
      <w:r w:rsidR="00B86F11">
        <w:rPr>
          <w:lang w:val="en-GB"/>
        </w:rPr>
        <w:t xml:space="preserve">ies </w:t>
      </w:r>
      <w:r w:rsidR="00B86F11" w:rsidRPr="003219D5">
        <w:t>(A/66/860)</w:t>
      </w:r>
      <w:r w:rsidR="00551DBE">
        <w:rPr>
          <w:lang w:val="en-GB"/>
        </w:rPr>
        <w:t>,</w:t>
      </w:r>
      <w:r w:rsidR="000F3370" w:rsidRPr="008F7558">
        <w:rPr>
          <w:lang w:val="en-GB"/>
        </w:rPr>
        <w:t xml:space="preserve"> in which she acknowledged the need for additional resources. In conjunction with the supportive arrangements entered into by others, this would suffice to ensure that the </w:t>
      </w:r>
      <w:r w:rsidR="0066679B">
        <w:rPr>
          <w:lang w:val="en-GB"/>
        </w:rPr>
        <w:t>Subcommittee</w:t>
      </w:r>
      <w:r w:rsidR="000F3370" w:rsidRPr="008F7558">
        <w:rPr>
          <w:lang w:val="en-GB"/>
        </w:rPr>
        <w:t xml:space="preserve"> is able to carry out its projected program</w:t>
      </w:r>
      <w:r w:rsidR="00551DBE">
        <w:rPr>
          <w:lang w:val="en-GB"/>
        </w:rPr>
        <w:t>me</w:t>
      </w:r>
      <w:r w:rsidR="000F3370" w:rsidRPr="008F7558">
        <w:rPr>
          <w:lang w:val="en-GB"/>
        </w:rPr>
        <w:t xml:space="preserve"> of work in the short term.</w:t>
      </w:r>
    </w:p>
    <w:p w:rsidR="000F3370" w:rsidRPr="008F7558" w:rsidRDefault="00CE1B95" w:rsidP="00CE1B95">
      <w:pPr>
        <w:pStyle w:val="SingleTxtG"/>
        <w:tabs>
          <w:tab w:val="left" w:pos="1701"/>
        </w:tabs>
        <w:rPr>
          <w:lang w:val="en-GB"/>
        </w:rPr>
      </w:pPr>
      <w:r w:rsidRPr="008F7558">
        <w:rPr>
          <w:bCs/>
          <w:lang w:val="en-GB"/>
        </w:rPr>
        <w:t>106.</w:t>
      </w:r>
      <w:r w:rsidRPr="008F7558">
        <w:rPr>
          <w:bCs/>
          <w:lang w:val="en-GB"/>
        </w:rPr>
        <w:tab/>
      </w:r>
      <w:r w:rsidR="000F3370" w:rsidRPr="008F7558">
        <w:rPr>
          <w:lang w:val="en-GB"/>
        </w:rPr>
        <w:t xml:space="preserve">It must remain a matter of speculative conjecture how, in the longer term, the </w:t>
      </w:r>
      <w:r w:rsidR="0066679B">
        <w:rPr>
          <w:lang w:val="en-GB"/>
        </w:rPr>
        <w:t>Subcommittee</w:t>
      </w:r>
      <w:r w:rsidR="000F3370" w:rsidRPr="008F7558">
        <w:rPr>
          <w:lang w:val="en-GB"/>
        </w:rPr>
        <w:t xml:space="preserve"> can possibl</w:t>
      </w:r>
      <w:r w:rsidR="00551DBE">
        <w:rPr>
          <w:lang w:val="en-GB"/>
        </w:rPr>
        <w:t>y</w:t>
      </w:r>
      <w:r w:rsidR="000F3370" w:rsidRPr="008F7558">
        <w:rPr>
          <w:lang w:val="en-GB"/>
        </w:rPr>
        <w:t xml:space="preserve"> aspire to continue to meet the ever increasing desire of States </w:t>
      </w:r>
      <w:r w:rsidR="00551DBE">
        <w:rPr>
          <w:lang w:val="en-GB"/>
        </w:rPr>
        <w:t>p</w:t>
      </w:r>
      <w:r w:rsidR="000F3370" w:rsidRPr="008F7558">
        <w:rPr>
          <w:lang w:val="en-GB"/>
        </w:rPr>
        <w:t xml:space="preserve">arties and NPMs to work with the Subcommittee in order to ensure that the spectre of torture is diminished without there being a fundamental reappraisal of the nature of the provision which is made for its work. </w:t>
      </w:r>
    </w:p>
    <w:p w:rsidR="000F3370" w:rsidRPr="008F7558" w:rsidRDefault="000F3370" w:rsidP="00BE36F5">
      <w:pPr>
        <w:spacing w:before="240"/>
        <w:ind w:left="1134" w:right="1134"/>
        <w:jc w:val="center"/>
        <w:rPr>
          <w:u w:val="single"/>
        </w:rPr>
      </w:pPr>
      <w:r w:rsidRPr="008F7558">
        <w:rPr>
          <w:u w:val="single"/>
        </w:rPr>
        <w:tab/>
      </w:r>
      <w:r w:rsidRPr="008F7558">
        <w:rPr>
          <w:u w:val="single"/>
        </w:rPr>
        <w:tab/>
      </w:r>
      <w:r w:rsidRPr="008F7558">
        <w:rPr>
          <w:u w:val="single"/>
        </w:rPr>
        <w:tab/>
      </w:r>
    </w:p>
    <w:sectPr w:rsidR="000F3370" w:rsidRPr="008F7558" w:rsidSect="00FD61DC">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552"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7291" w:rsidRDefault="00D07291"/>
  </w:endnote>
  <w:endnote w:type="continuationSeparator" w:id="0">
    <w:p w:rsidR="00D07291" w:rsidRDefault="00D07291"/>
  </w:endnote>
  <w:endnote w:type="continuationNotice" w:id="1">
    <w:p w:rsidR="00D07291" w:rsidRDefault="00D0729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7291" w:rsidRPr="00771466" w:rsidRDefault="00D07291" w:rsidP="00771466">
    <w:pPr>
      <w:pStyle w:val="Footer"/>
      <w:tabs>
        <w:tab w:val="right" w:pos="9638"/>
      </w:tabs>
    </w:pPr>
    <w:r w:rsidRPr="00771466">
      <w:rPr>
        <w:b/>
        <w:sz w:val="18"/>
      </w:rPr>
      <w:fldChar w:fldCharType="begin"/>
    </w:r>
    <w:r w:rsidRPr="00771466">
      <w:rPr>
        <w:b/>
        <w:sz w:val="18"/>
      </w:rPr>
      <w:instrText xml:space="preserve"> PAGE  \* MERGEFORMAT </w:instrText>
    </w:r>
    <w:r w:rsidRPr="00771466">
      <w:rPr>
        <w:b/>
        <w:sz w:val="18"/>
      </w:rPr>
      <w:fldChar w:fldCharType="separate"/>
    </w:r>
    <w:r>
      <w:rPr>
        <w:b/>
        <w:noProof/>
        <w:sz w:val="18"/>
      </w:rPr>
      <w:t>22</w:t>
    </w:r>
    <w:r w:rsidRPr="00771466">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7291" w:rsidRPr="00771466" w:rsidRDefault="00D07291" w:rsidP="00771466">
    <w:pPr>
      <w:pStyle w:val="Footer"/>
      <w:tabs>
        <w:tab w:val="right" w:pos="9638"/>
      </w:tabs>
      <w:rPr>
        <w:b/>
        <w:sz w:val="18"/>
      </w:rPr>
    </w:pPr>
    <w:r>
      <w:tab/>
    </w:r>
    <w:r w:rsidRPr="00771466">
      <w:rPr>
        <w:b/>
        <w:sz w:val="18"/>
      </w:rPr>
      <w:fldChar w:fldCharType="begin"/>
    </w:r>
    <w:r w:rsidRPr="00771466">
      <w:rPr>
        <w:b/>
        <w:sz w:val="18"/>
      </w:rPr>
      <w:instrText xml:space="preserve"> PAGE  \* MERGEFORMAT </w:instrText>
    </w:r>
    <w:r w:rsidRPr="00771466">
      <w:rPr>
        <w:b/>
        <w:sz w:val="18"/>
      </w:rPr>
      <w:fldChar w:fldCharType="separate"/>
    </w:r>
    <w:r>
      <w:rPr>
        <w:b/>
        <w:noProof/>
        <w:sz w:val="18"/>
      </w:rPr>
      <w:t>21</w:t>
    </w:r>
    <w:r w:rsidRPr="0077146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7291" w:rsidRPr="00771466" w:rsidRDefault="00D07291" w:rsidP="008F7558">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7.3pt;margin-top:646.25pt;width:73.25pt;height:18.15pt;z-index:1;mso-position-horizontal-relative:margin;mso-position-vertical-relative:margin">
          <v:imagedata r:id="rId1" o:title="recycle_English"/>
          <w10:wrap anchorx="margin" anchory="margin"/>
        </v:shape>
      </w:pict>
    </w:r>
    <w:r>
      <w:t>GE.14-41816</w:t>
    </w:r>
    <w:r>
      <w:br/>
    </w:r>
    <w:r w:rsidRPr="00D07291">
      <w:rPr>
        <w:rFonts w:ascii="C39T30Lfz" w:hAnsi="C39T30Lfz"/>
        <w:sz w:val="56"/>
      </w:rPr>
      <w:t></w:t>
    </w:r>
    <w:r w:rsidRPr="00D07291">
      <w:rPr>
        <w:rFonts w:ascii="C39T30Lfz" w:hAnsi="C39T30Lfz"/>
        <w:sz w:val="56"/>
      </w:rPr>
      <w:t></w:t>
    </w:r>
    <w:r w:rsidRPr="00D07291">
      <w:rPr>
        <w:rFonts w:ascii="C39T30Lfz" w:hAnsi="C39T30Lfz"/>
        <w:sz w:val="56"/>
      </w:rPr>
      <w:t></w:t>
    </w:r>
    <w:r w:rsidRPr="00D07291">
      <w:rPr>
        <w:rFonts w:ascii="C39T30Lfz" w:hAnsi="C39T30Lfz"/>
        <w:sz w:val="56"/>
      </w:rPr>
      <w:t></w:t>
    </w:r>
    <w:r w:rsidRPr="00D07291">
      <w:rPr>
        <w:rFonts w:ascii="C39T30Lfz" w:hAnsi="C39T30Lfz"/>
        <w:sz w:val="56"/>
      </w:rPr>
      <w:t></w:t>
    </w:r>
    <w:r w:rsidRPr="00D07291">
      <w:rPr>
        <w:rFonts w:ascii="C39T30Lfz" w:hAnsi="C39T30Lfz"/>
        <w:sz w:val="56"/>
      </w:rPr>
      <w:t></w:t>
    </w:r>
    <w:r w:rsidRPr="00D07291">
      <w:rPr>
        <w:rFonts w:ascii="C39T30Lfz" w:hAnsi="C39T30Lfz"/>
        <w:sz w:val="56"/>
      </w:rPr>
      <w:t></w:t>
    </w:r>
    <w:r w:rsidRPr="00D07291">
      <w:rPr>
        <w:rFonts w:ascii="C39T30Lfz" w:hAnsi="C39T30Lfz"/>
        <w:sz w:val="56"/>
      </w:rPr>
      <w:t></w:t>
    </w:r>
    <w:r w:rsidRPr="00D07291">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7291" w:rsidRPr="000B175B" w:rsidRDefault="00D07291" w:rsidP="000B175B">
      <w:pPr>
        <w:tabs>
          <w:tab w:val="right" w:pos="2155"/>
        </w:tabs>
        <w:spacing w:after="80"/>
        <w:ind w:left="680"/>
        <w:rPr>
          <w:u w:val="single"/>
        </w:rPr>
      </w:pPr>
      <w:r>
        <w:rPr>
          <w:u w:val="single"/>
        </w:rPr>
        <w:tab/>
      </w:r>
    </w:p>
  </w:footnote>
  <w:footnote w:type="continuationSeparator" w:id="0">
    <w:p w:rsidR="00D07291" w:rsidRPr="00FC68B7" w:rsidRDefault="00D07291" w:rsidP="00FC68B7">
      <w:pPr>
        <w:tabs>
          <w:tab w:val="left" w:pos="2155"/>
        </w:tabs>
        <w:spacing w:after="80"/>
        <w:ind w:left="680"/>
        <w:rPr>
          <w:u w:val="single"/>
        </w:rPr>
      </w:pPr>
      <w:r>
        <w:rPr>
          <w:u w:val="single"/>
        </w:rPr>
        <w:tab/>
      </w:r>
    </w:p>
  </w:footnote>
  <w:footnote w:type="continuationNotice" w:id="1">
    <w:p w:rsidR="00D07291" w:rsidRDefault="00D07291"/>
  </w:footnote>
  <w:footnote w:id="2">
    <w:p w:rsidR="00D07291" w:rsidRPr="000A1FB4" w:rsidRDefault="00D07291" w:rsidP="00926364">
      <w:pPr>
        <w:pStyle w:val="FootnoteText"/>
      </w:pPr>
      <w:r w:rsidRPr="00496A5F">
        <w:tab/>
      </w:r>
      <w:r w:rsidRPr="00496A5F">
        <w:rPr>
          <w:rStyle w:val="FootnoteReference"/>
        </w:rPr>
        <w:footnoteRef/>
      </w:r>
      <w:r w:rsidRPr="00496A5F">
        <w:tab/>
        <w:t xml:space="preserve">For a list of </w:t>
      </w:r>
      <w:r>
        <w:t>S</w:t>
      </w:r>
      <w:r w:rsidRPr="00496A5F">
        <w:t xml:space="preserve">tates parties, see the </w:t>
      </w:r>
      <w:r>
        <w:rPr>
          <w:rStyle w:val="SingleTxtGChar"/>
          <w:lang w:val="en-GB"/>
        </w:rPr>
        <w:t>Subcommittee</w:t>
      </w:r>
      <w:r w:rsidRPr="00496A5F">
        <w:t xml:space="preserve"> website</w:t>
      </w:r>
      <w:r>
        <w:t xml:space="preserve"> at </w:t>
      </w:r>
      <w:r w:rsidRPr="000A1FB4">
        <w:t>www.ohchr.org/EN/HRBodies/OPCAT/Pages/OPCATIndex.aspx</w:t>
      </w:r>
      <w:r>
        <w:t>.</w:t>
      </w:r>
    </w:p>
  </w:footnote>
  <w:footnote w:id="3">
    <w:p w:rsidR="00D07291" w:rsidRDefault="00D07291" w:rsidP="00E33481">
      <w:pPr>
        <w:pStyle w:val="FootnoteText"/>
      </w:pPr>
      <w:r w:rsidRPr="00496A5F">
        <w:tab/>
      </w:r>
      <w:r w:rsidRPr="00496A5F">
        <w:rPr>
          <w:rStyle w:val="FootnoteReference"/>
        </w:rPr>
        <w:footnoteRef/>
      </w:r>
      <w:r>
        <w:tab/>
      </w:r>
      <w:r w:rsidRPr="00496A5F">
        <w:t>For a list of members and the duration of their mandate</w:t>
      </w:r>
      <w:r>
        <w:t>s</w:t>
      </w:r>
      <w:r w:rsidRPr="00496A5F">
        <w:t xml:space="preserve">, see the </w:t>
      </w:r>
      <w:r>
        <w:t>Subcommittee</w:t>
      </w:r>
      <w:r w:rsidRPr="00496A5F">
        <w:t xml:space="preserve"> website.</w:t>
      </w:r>
    </w:p>
  </w:footnote>
  <w:footnote w:id="4">
    <w:p w:rsidR="00D07291" w:rsidRDefault="00D07291" w:rsidP="0056675D">
      <w:pPr>
        <w:pStyle w:val="FootnoteText"/>
      </w:pPr>
      <w:r>
        <w:tab/>
      </w:r>
      <w:r w:rsidRPr="00496A5F">
        <w:rPr>
          <w:rStyle w:val="FootnoteReference"/>
        </w:rPr>
        <w:footnoteRef/>
      </w:r>
      <w:r>
        <w:tab/>
        <w:t>Since</w:t>
      </w:r>
      <w:r w:rsidRPr="00496A5F">
        <w:t xml:space="preserve"> the </w:t>
      </w:r>
      <w:r>
        <w:t>Subcommittee</w:t>
      </w:r>
      <w:r w:rsidRPr="00496A5F">
        <w:t xml:space="preserve"> sends separate confidential reports to both the State </w:t>
      </w:r>
      <w:r>
        <w:t>p</w:t>
      </w:r>
      <w:r w:rsidRPr="00496A5F">
        <w:t>arty and the NPM</w:t>
      </w:r>
      <w:r>
        <w:t xml:space="preserve"> following such visits, </w:t>
      </w:r>
      <w:r w:rsidRPr="00496A5F">
        <w:t>each visit generates two reports.</w:t>
      </w:r>
    </w:p>
  </w:footnote>
  <w:footnote w:id="5">
    <w:p w:rsidR="00D07291" w:rsidRDefault="00D07291" w:rsidP="00B0243F">
      <w:pPr>
        <w:pStyle w:val="FootnoteText"/>
      </w:pPr>
      <w:r>
        <w:tab/>
      </w:r>
      <w:r w:rsidRPr="00171BBE">
        <w:rPr>
          <w:rStyle w:val="FootnoteReference"/>
        </w:rPr>
        <w:footnoteRef/>
      </w:r>
      <w:r>
        <w:tab/>
      </w:r>
      <w:r w:rsidRPr="00171BBE">
        <w:t xml:space="preserve">The Special Fund receives voluntary contributions from Governments, intergovernmental and non-governmental organizations and other private </w:t>
      </w:r>
      <w:r>
        <w:t>and</w:t>
      </w:r>
      <w:r w:rsidRPr="00171BBE">
        <w:t xml:space="preserve"> public entities.</w:t>
      </w:r>
    </w:p>
  </w:footnote>
  <w:footnote w:id="6">
    <w:p w:rsidR="00D07291" w:rsidRDefault="00D07291" w:rsidP="005E3ECD">
      <w:pPr>
        <w:pStyle w:val="FootnoteText"/>
      </w:pPr>
      <w:r>
        <w:tab/>
      </w:r>
      <w:r w:rsidRPr="00171BBE">
        <w:rPr>
          <w:rStyle w:val="FootnoteReference"/>
        </w:rPr>
        <w:footnoteRef/>
      </w:r>
      <w:r>
        <w:tab/>
      </w:r>
      <w:r w:rsidRPr="00171BBE">
        <w:t>In 2012, the Special Fund received the following contributions: US</w:t>
      </w:r>
      <w:r>
        <w:t>$</w:t>
      </w:r>
      <w:r w:rsidRPr="00171BBE">
        <w:t xml:space="preserve"> 158,227.85 from </w:t>
      </w:r>
      <w:r>
        <w:t xml:space="preserve">the </w:t>
      </w:r>
      <w:smartTag w:uri="urn:schemas-microsoft-com:office:smarttags" w:element="country-region">
        <w:r w:rsidRPr="00171BBE">
          <w:t>United Kingdom</w:t>
        </w:r>
      </w:smartTag>
      <w:r w:rsidRPr="00171BBE">
        <w:t>; US</w:t>
      </w:r>
      <w:r>
        <w:t>$</w:t>
      </w:r>
      <w:r w:rsidRPr="00171BBE">
        <w:t xml:space="preserve"> 10,219.56 from </w:t>
      </w:r>
      <w:r>
        <w:t xml:space="preserve">the </w:t>
      </w:r>
      <w:smartTag w:uri="urn:schemas-microsoft-com:office:smarttags" w:element="country-region">
        <w:r w:rsidRPr="00171BBE">
          <w:t>Czech Republic</w:t>
        </w:r>
      </w:smartTag>
      <w:r w:rsidRPr="00171BBE">
        <w:t>; US</w:t>
      </w:r>
      <w:r>
        <w:t>$</w:t>
      </w:r>
      <w:r w:rsidRPr="00171BBE">
        <w:t xml:space="preserve"> 215,982.72 from </w:t>
      </w:r>
      <w:smartTag w:uri="urn:schemas-microsoft-com:office:smarttags" w:element="country-region">
        <w:r w:rsidRPr="00171BBE">
          <w:t>Switzerland</w:t>
        </w:r>
      </w:smartTag>
      <w:r>
        <w:t xml:space="preserve">; and US$ 18,932.47 from </w:t>
      </w:r>
      <w:smartTag w:uri="urn:schemas-microsoft-com:office:smarttags" w:element="place">
        <w:smartTag w:uri="urn:schemas-microsoft-com:office:smarttags" w:element="country-region">
          <w:r>
            <w:t>Italy</w:t>
          </w:r>
        </w:smartTag>
      </w:smartTag>
      <w:r>
        <w:t>.</w:t>
      </w:r>
    </w:p>
  </w:footnote>
  <w:footnote w:id="7">
    <w:p w:rsidR="00D07291" w:rsidRDefault="00D07291" w:rsidP="00836797">
      <w:pPr>
        <w:pStyle w:val="FootnoteText"/>
      </w:pPr>
      <w:r>
        <w:tab/>
      </w:r>
      <w:r w:rsidRPr="00D07507">
        <w:rPr>
          <w:rStyle w:val="FootnoteReference"/>
        </w:rPr>
        <w:footnoteRef/>
      </w:r>
      <w:r>
        <w:tab/>
      </w:r>
      <w:r w:rsidRPr="00D07507">
        <w:t xml:space="preserve">The </w:t>
      </w:r>
      <w:r>
        <w:t xml:space="preserve">concept of the </w:t>
      </w:r>
      <w:r w:rsidRPr="00D07507">
        <w:t>right to a life p</w:t>
      </w:r>
      <w:r>
        <w:t>lan</w:t>
      </w:r>
      <w:r w:rsidRPr="00D07507">
        <w:t xml:space="preserve"> has been developed by the jurisprudence of the </w:t>
      </w:r>
      <w:bookmarkStart w:id="2" w:name="OLE_LINK1"/>
      <w:r w:rsidRPr="00D07507">
        <w:t>Inter</w:t>
      </w:r>
      <w:r>
        <w:t>-</w:t>
      </w:r>
      <w:r w:rsidRPr="00D07507">
        <w:t xml:space="preserve">American </w:t>
      </w:r>
      <w:r>
        <w:t xml:space="preserve">Court of </w:t>
      </w:r>
      <w:r w:rsidRPr="00D07507">
        <w:t>Human Rights</w:t>
      </w:r>
      <w:bookmarkEnd w:id="2"/>
      <w:r w:rsidRPr="00D07507">
        <w:t>.</w:t>
      </w:r>
    </w:p>
  </w:footnote>
  <w:footnote w:id="8">
    <w:p w:rsidR="00D07291" w:rsidRDefault="00D07291" w:rsidP="00CF0219">
      <w:pPr>
        <w:pStyle w:val="FootnoteText"/>
      </w:pPr>
      <w:r>
        <w:tab/>
      </w:r>
      <w:r w:rsidRPr="00D07507">
        <w:rPr>
          <w:rStyle w:val="FootnoteReference"/>
        </w:rPr>
        <w:footnoteRef/>
      </w:r>
      <w:r>
        <w:tab/>
      </w:r>
      <w:r w:rsidRPr="00D07507">
        <w:t xml:space="preserve">The </w:t>
      </w:r>
      <w:r>
        <w:t>Subcommittee</w:t>
      </w:r>
      <w:r w:rsidRPr="00D07507">
        <w:t xml:space="preserve"> notes that the </w:t>
      </w:r>
      <w:r w:rsidRPr="008F7558">
        <w:rPr>
          <w:lang w:val="en-GB"/>
        </w:rPr>
        <w:t>Standard Minimum Rules for the Treatment of Prisoners</w:t>
      </w:r>
      <w:r w:rsidRPr="00D07507">
        <w:t xml:space="preserve"> currently appears to use the word </w:t>
      </w:r>
      <w:r>
        <w:t>“</w:t>
      </w:r>
      <w:r w:rsidRPr="00D07507">
        <w:t>treatment</w:t>
      </w:r>
      <w:r>
        <w:t>”</w:t>
      </w:r>
      <w:r w:rsidRPr="00D07507">
        <w:t xml:space="preserve"> in at least three different way</w:t>
      </w:r>
      <w:r>
        <w:t>s</w:t>
      </w:r>
      <w:r w:rsidRPr="00D07507">
        <w:t xml:space="preserve">: </w:t>
      </w:r>
      <w:r>
        <w:t>(</w:t>
      </w:r>
      <w:r w:rsidRPr="00D07507">
        <w:t>a) in a general, rather ambiguous term of uncertain scope (</w:t>
      </w:r>
      <w:r>
        <w:t>t</w:t>
      </w:r>
      <w:r w:rsidRPr="00D07507">
        <w:t xml:space="preserve">itle and </w:t>
      </w:r>
      <w:r>
        <w:t>r</w:t>
      </w:r>
      <w:r w:rsidRPr="00D07507">
        <w:t>ules 1, 8, 22 (1)</w:t>
      </w:r>
      <w:r w:rsidRPr="00CF0219">
        <w:t xml:space="preserve"> </w:t>
      </w:r>
      <w:r>
        <w:t>and</w:t>
      </w:r>
      <w:r w:rsidRPr="00D07507">
        <w:t xml:space="preserve"> (2), and 94; </w:t>
      </w:r>
      <w:r>
        <w:t>(</w:t>
      </w:r>
      <w:r w:rsidRPr="00D07507">
        <w:t xml:space="preserve">b) in a medical sense, </w:t>
      </w:r>
      <w:r>
        <w:t>relating</w:t>
      </w:r>
      <w:r w:rsidRPr="00D07507">
        <w:t xml:space="preserve"> to detainees who are unwell (</w:t>
      </w:r>
      <w:r>
        <w:t>r</w:t>
      </w:r>
      <w:r w:rsidRPr="00D07507">
        <w:t xml:space="preserve">ules 22 (1), 23 (1), 44, 82 (4) and 83; and </w:t>
      </w:r>
      <w:r>
        <w:t>(</w:t>
      </w:r>
      <w:r w:rsidRPr="00D07507">
        <w:t>c) as a descript</w:t>
      </w:r>
      <w:r>
        <w:t>ion</w:t>
      </w:r>
      <w:r w:rsidRPr="00D07507">
        <w:t xml:space="preserve"> of a corrective/therapeutic approach to detainees</w:t>
      </w:r>
      <w:r>
        <w:t xml:space="preserve"> </w:t>
      </w:r>
      <w:r w:rsidRPr="00D07507">
        <w:t>(</w:t>
      </w:r>
      <w:r>
        <w:t>r</w:t>
      </w:r>
      <w:r w:rsidRPr="00D07507">
        <w:t>ules 28 (2), 35 (1), 55, 59, 61, 63 (1)</w:t>
      </w:r>
      <w:r>
        <w:t xml:space="preserve"> and</w:t>
      </w:r>
      <w:r w:rsidRPr="00D07507">
        <w:t xml:space="preserve"> (3), 65, 67 (b), 68, 70 and 75 (2). It is th</w:t>
      </w:r>
      <w:r>
        <w:t>e</w:t>
      </w:r>
      <w:r w:rsidRPr="00D07507">
        <w:t xml:space="preserve"> latter use of the word which is of concern to the </w:t>
      </w:r>
      <w:r>
        <w:t>Subcommittee</w:t>
      </w:r>
      <w:r w:rsidRPr="00D07507">
        <w:t>.</w:t>
      </w:r>
    </w:p>
  </w:footnote>
  <w:footnote w:id="9">
    <w:p w:rsidR="00D07291" w:rsidRDefault="00D07291" w:rsidP="00A35D2B">
      <w:pPr>
        <w:pStyle w:val="FootnoteText"/>
      </w:pPr>
      <w:r>
        <w:tab/>
      </w:r>
      <w:r w:rsidRPr="00D07507">
        <w:rPr>
          <w:rStyle w:val="FootnoteReference"/>
        </w:rPr>
        <w:footnoteRef/>
      </w:r>
      <w:r>
        <w:tab/>
      </w:r>
      <w:r w:rsidRPr="00D07507">
        <w:t>Optional Protocol</w:t>
      </w:r>
      <w:r>
        <w:t>,</w:t>
      </w:r>
      <w:r w:rsidRPr="00D07507">
        <w:t xml:space="preserve"> </w:t>
      </w:r>
      <w:r>
        <w:t>a</w:t>
      </w:r>
      <w:r w:rsidRPr="00D07507">
        <w:t>rt</w:t>
      </w:r>
      <w:r>
        <w:t>.</w:t>
      </w:r>
      <w:r w:rsidRPr="00D07507">
        <w:t xml:space="preserve"> 15</w:t>
      </w:r>
      <w:r>
        <w:t>.</w:t>
      </w:r>
    </w:p>
  </w:footnote>
  <w:footnote w:id="10">
    <w:p w:rsidR="00D07291" w:rsidRPr="00F97668" w:rsidRDefault="00D07291" w:rsidP="00F97668">
      <w:pPr>
        <w:pStyle w:val="FootnoteText"/>
      </w:pPr>
      <w:r w:rsidRPr="00180AE9">
        <w:tab/>
      </w:r>
      <w:r w:rsidRPr="00180AE9">
        <w:rPr>
          <w:rStyle w:val="FootnoteReference"/>
        </w:rPr>
        <w:footnoteRef/>
      </w:r>
      <w:r w:rsidRPr="00180AE9">
        <w:tab/>
        <w:t xml:space="preserve">Manfred Nowak, Special Rapporteur on </w:t>
      </w:r>
      <w:r>
        <w:t>t</w:t>
      </w:r>
      <w:r w:rsidRPr="00180AE9">
        <w:t xml:space="preserve">orture and other </w:t>
      </w:r>
      <w:r>
        <w:t>c</w:t>
      </w:r>
      <w:r w:rsidRPr="00180AE9">
        <w:t xml:space="preserve">ruel, </w:t>
      </w:r>
      <w:r>
        <w:t>i</w:t>
      </w:r>
      <w:r w:rsidRPr="00180AE9">
        <w:t xml:space="preserve">nhuman or </w:t>
      </w:r>
      <w:r>
        <w:t>d</w:t>
      </w:r>
      <w:r w:rsidRPr="00180AE9">
        <w:t xml:space="preserve">egrading </w:t>
      </w:r>
      <w:r>
        <w:t>t</w:t>
      </w:r>
      <w:r w:rsidRPr="00180AE9">
        <w:t xml:space="preserve">reatment or </w:t>
      </w:r>
      <w:r>
        <w:t>p</w:t>
      </w:r>
      <w:r w:rsidRPr="00180AE9">
        <w:t xml:space="preserve">unishment, addressing the Commission on Crime Prevention and Criminal Justice on 24 April 2009. </w:t>
      </w:r>
      <w:r>
        <w:t xml:space="preserve">See </w:t>
      </w:r>
      <w:r w:rsidRPr="00F97668">
        <w:t>www.unodc.org/unodc/en/frontpage/un-human-rights-rapporteur-denounces-torture.html</w:t>
      </w:r>
      <w:r>
        <w:t>.</w:t>
      </w:r>
    </w:p>
  </w:footnote>
  <w:footnote w:id="11">
    <w:p w:rsidR="00D07291" w:rsidRDefault="00D07291" w:rsidP="00E00411">
      <w:pPr>
        <w:pStyle w:val="FootnoteText"/>
      </w:pPr>
      <w:r w:rsidRPr="00180AE9">
        <w:tab/>
      </w:r>
      <w:r w:rsidRPr="00180AE9">
        <w:rPr>
          <w:rStyle w:val="FootnoteReference"/>
        </w:rPr>
        <w:footnoteRef/>
      </w:r>
      <w:r w:rsidRPr="00180AE9">
        <w:tab/>
        <w:t xml:space="preserve">See also </w:t>
      </w:r>
      <w:r>
        <w:t xml:space="preserve">the </w:t>
      </w:r>
      <w:r w:rsidRPr="00180AE9">
        <w:t>Convention</w:t>
      </w:r>
      <w:r w:rsidRPr="006D2A35">
        <w:t xml:space="preserve"> </w:t>
      </w:r>
      <w:r>
        <w:t xml:space="preserve">drawn up on the basis of Article K.3 (2) (c) of the Treaty on </w:t>
      </w:r>
      <w:r w:rsidRPr="00180AE9">
        <w:t>E</w:t>
      </w:r>
      <w:r>
        <w:t xml:space="preserve">uropean </w:t>
      </w:r>
      <w:r w:rsidRPr="00180AE9">
        <w:t>U</w:t>
      </w:r>
      <w:r>
        <w:t>nion</w:t>
      </w:r>
      <w:r w:rsidRPr="00180AE9">
        <w:t xml:space="preserve"> on the </w:t>
      </w:r>
      <w:r>
        <w:t>f</w:t>
      </w:r>
      <w:r w:rsidRPr="00180AE9">
        <w:t xml:space="preserve">ight against </w:t>
      </w:r>
      <w:r>
        <w:t>c</w:t>
      </w:r>
      <w:r w:rsidRPr="00180AE9">
        <w:t xml:space="preserve">orruption involving </w:t>
      </w:r>
      <w:r>
        <w:t>o</w:t>
      </w:r>
      <w:r w:rsidRPr="00180AE9">
        <w:t xml:space="preserve">fficials of the European Communities or </w:t>
      </w:r>
      <w:r>
        <w:t>o</w:t>
      </w:r>
      <w:r w:rsidRPr="00180AE9">
        <w:t xml:space="preserve">fficials of Member States of the European Union (1997), </w:t>
      </w:r>
      <w:r>
        <w:t xml:space="preserve">the </w:t>
      </w:r>
      <w:r w:rsidRPr="00180AE9">
        <w:t>Convention on Combating Bribery of Foreign Public Officials in International Business Transactions (1997)</w:t>
      </w:r>
      <w:r w:rsidRPr="006D2A35">
        <w:t xml:space="preserve"> </w:t>
      </w:r>
      <w:r>
        <w:t xml:space="preserve">of the </w:t>
      </w:r>
      <w:r w:rsidRPr="006D2A35">
        <w:t>Organization for Economic Cooperation and Development</w:t>
      </w:r>
      <w:r w:rsidRPr="00180AE9">
        <w:t xml:space="preserve"> and the Civil Law Convention on Corruption (1999)</w:t>
      </w:r>
      <w:r w:rsidRPr="00E00411">
        <w:t xml:space="preserve"> </w:t>
      </w:r>
      <w:r>
        <w:t xml:space="preserve">of the </w:t>
      </w:r>
      <w:r w:rsidRPr="00180AE9">
        <w:t xml:space="preserve">Council of Europe. </w:t>
      </w:r>
    </w:p>
  </w:footnote>
  <w:footnote w:id="12">
    <w:p w:rsidR="00D07291" w:rsidRDefault="00D07291" w:rsidP="00B666A0">
      <w:pPr>
        <w:pStyle w:val="FootnoteText"/>
      </w:pPr>
      <w:r w:rsidRPr="00180AE9">
        <w:tab/>
      </w:r>
      <w:r w:rsidRPr="00180AE9">
        <w:rPr>
          <w:rStyle w:val="FootnoteReference"/>
        </w:rPr>
        <w:footnoteRef/>
      </w:r>
      <w:r w:rsidRPr="00180AE9">
        <w:tab/>
        <w:t>African Union Convention on Preventing and Combating Corruption</w:t>
      </w:r>
      <w:r>
        <w:t>,</w:t>
      </w:r>
      <w:r w:rsidRPr="00180AE9">
        <w:t xml:space="preserve"> </w:t>
      </w:r>
      <w:r>
        <w:t>p</w:t>
      </w:r>
      <w:r w:rsidRPr="00180AE9">
        <w:t>reamble.</w:t>
      </w:r>
    </w:p>
  </w:footnote>
  <w:footnote w:id="13">
    <w:p w:rsidR="00D07291" w:rsidRDefault="00D07291" w:rsidP="00B666A0">
      <w:pPr>
        <w:pStyle w:val="FootnoteText"/>
      </w:pPr>
      <w:r w:rsidRPr="00180AE9">
        <w:tab/>
      </w:r>
      <w:r w:rsidRPr="00180AE9">
        <w:rPr>
          <w:rStyle w:val="FootnoteReference"/>
        </w:rPr>
        <w:footnoteRef/>
      </w:r>
      <w:r w:rsidRPr="00180AE9">
        <w:tab/>
        <w:t>Criminal Law Convention on Corruption</w:t>
      </w:r>
      <w:r>
        <w:t>,</w:t>
      </w:r>
      <w:r w:rsidRPr="00180AE9">
        <w:t xml:space="preserve"> Council of Europe</w:t>
      </w:r>
      <w:r>
        <w:t>,</w:t>
      </w:r>
      <w:r w:rsidRPr="00B666A0">
        <w:t xml:space="preserve"> </w:t>
      </w:r>
      <w:r>
        <w:t>p</w:t>
      </w:r>
      <w:r w:rsidRPr="00180AE9">
        <w:t>reamble.</w:t>
      </w:r>
    </w:p>
  </w:footnote>
  <w:footnote w:id="14">
    <w:p w:rsidR="00D07291" w:rsidRDefault="00D07291" w:rsidP="00B666A0">
      <w:pPr>
        <w:pStyle w:val="FootnoteText"/>
      </w:pPr>
      <w:r w:rsidRPr="00180AE9">
        <w:tab/>
      </w:r>
      <w:r w:rsidRPr="00180AE9">
        <w:rPr>
          <w:rStyle w:val="FootnoteReference"/>
        </w:rPr>
        <w:footnoteRef/>
      </w:r>
      <w:r w:rsidRPr="00180AE9">
        <w:rPr>
          <w:vertAlign w:val="superscript"/>
        </w:rPr>
        <w:tab/>
      </w:r>
      <w:r w:rsidRPr="00180AE9">
        <w:t>U</w:t>
      </w:r>
      <w:r>
        <w:t xml:space="preserve">nited </w:t>
      </w:r>
      <w:r w:rsidRPr="00180AE9">
        <w:t>N</w:t>
      </w:r>
      <w:r>
        <w:t>ations</w:t>
      </w:r>
      <w:r w:rsidRPr="00180AE9">
        <w:t xml:space="preserve"> Convention against Corruption</w:t>
      </w:r>
      <w:r>
        <w:t>,</w:t>
      </w:r>
      <w:r w:rsidRPr="00B666A0">
        <w:t xml:space="preserve"> </w:t>
      </w:r>
      <w:r>
        <w:t>p</w:t>
      </w:r>
      <w:r w:rsidRPr="00180AE9">
        <w:t>reamble.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7291" w:rsidRPr="00771466" w:rsidRDefault="00D07291">
    <w:pPr>
      <w:pStyle w:val="Header"/>
    </w:pPr>
    <w:r>
      <w:t>CAT/C/52/2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7291" w:rsidRPr="00771466" w:rsidRDefault="00D07291" w:rsidP="00771466">
    <w:pPr>
      <w:pStyle w:val="Header"/>
      <w:jc w:val="right"/>
    </w:pPr>
    <w:r>
      <w:t>CAT/C/</w:t>
    </w:r>
    <w:r>
      <w:rPr>
        <w:lang w:val="fr-CH"/>
      </w:rPr>
      <w:t>52/2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70AD"/>
    <w:multiLevelType w:val="hybridMultilevel"/>
    <w:tmpl w:val="5044CFCC"/>
    <w:lvl w:ilvl="0" w:tplc="D1123FD4">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1440"/>
        </w:tabs>
        <w:ind w:left="1440" w:hanging="360"/>
      </w:pPr>
    </w:lvl>
    <w:lvl w:ilvl="2" w:tplc="4D6C9DAE">
      <w:start w:val="1"/>
      <w:numFmt w:val="decimal"/>
      <w:lvlText w:val="%3."/>
      <w:lvlJc w:val="left"/>
      <w:pPr>
        <w:tabs>
          <w:tab w:val="num" w:pos="1701"/>
        </w:tabs>
        <w:ind w:left="1134" w:firstLine="0"/>
      </w:pPr>
      <w:rPr>
        <w:rFonts w:hint="default"/>
        <w:b w:val="0"/>
        <w:bCs/>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F34134E"/>
    <w:multiLevelType w:val="multilevel"/>
    <w:tmpl w:val="DA602A86"/>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54440D58"/>
    <w:multiLevelType w:val="hybridMultilevel"/>
    <w:tmpl w:val="1A349470"/>
    <w:lvl w:ilvl="0" w:tplc="0809001B">
      <w:start w:val="1"/>
      <w:numFmt w:val="lowerRoman"/>
      <w:lvlText w:val="%1."/>
      <w:lvlJc w:val="right"/>
      <w:pPr>
        <w:ind w:left="1891" w:hanging="360"/>
      </w:pPr>
      <w:rPr>
        <w:rFonts w:cs="Times New Roman"/>
      </w:rPr>
    </w:lvl>
    <w:lvl w:ilvl="1" w:tplc="08090019" w:tentative="1">
      <w:start w:val="1"/>
      <w:numFmt w:val="lowerLetter"/>
      <w:lvlText w:val="%2."/>
      <w:lvlJc w:val="left"/>
      <w:pPr>
        <w:ind w:left="2611" w:hanging="360"/>
      </w:pPr>
      <w:rPr>
        <w:rFonts w:cs="Times New Roman"/>
      </w:rPr>
    </w:lvl>
    <w:lvl w:ilvl="2" w:tplc="0809001B" w:tentative="1">
      <w:start w:val="1"/>
      <w:numFmt w:val="lowerRoman"/>
      <w:lvlText w:val="%3."/>
      <w:lvlJc w:val="right"/>
      <w:pPr>
        <w:ind w:left="3331" w:hanging="180"/>
      </w:pPr>
      <w:rPr>
        <w:rFonts w:cs="Times New Roman"/>
      </w:rPr>
    </w:lvl>
    <w:lvl w:ilvl="3" w:tplc="0809000F" w:tentative="1">
      <w:start w:val="1"/>
      <w:numFmt w:val="decimal"/>
      <w:lvlText w:val="%4."/>
      <w:lvlJc w:val="left"/>
      <w:pPr>
        <w:ind w:left="4051" w:hanging="360"/>
      </w:pPr>
      <w:rPr>
        <w:rFonts w:cs="Times New Roman"/>
      </w:rPr>
    </w:lvl>
    <w:lvl w:ilvl="4" w:tplc="08090019" w:tentative="1">
      <w:start w:val="1"/>
      <w:numFmt w:val="lowerLetter"/>
      <w:lvlText w:val="%5."/>
      <w:lvlJc w:val="left"/>
      <w:pPr>
        <w:ind w:left="4771" w:hanging="360"/>
      </w:pPr>
      <w:rPr>
        <w:rFonts w:cs="Times New Roman"/>
      </w:rPr>
    </w:lvl>
    <w:lvl w:ilvl="5" w:tplc="0809001B" w:tentative="1">
      <w:start w:val="1"/>
      <w:numFmt w:val="lowerRoman"/>
      <w:lvlText w:val="%6."/>
      <w:lvlJc w:val="right"/>
      <w:pPr>
        <w:ind w:left="5491" w:hanging="180"/>
      </w:pPr>
      <w:rPr>
        <w:rFonts w:cs="Times New Roman"/>
      </w:rPr>
    </w:lvl>
    <w:lvl w:ilvl="6" w:tplc="0809000F" w:tentative="1">
      <w:start w:val="1"/>
      <w:numFmt w:val="decimal"/>
      <w:lvlText w:val="%7."/>
      <w:lvlJc w:val="left"/>
      <w:pPr>
        <w:ind w:left="6211" w:hanging="360"/>
      </w:pPr>
      <w:rPr>
        <w:rFonts w:cs="Times New Roman"/>
      </w:rPr>
    </w:lvl>
    <w:lvl w:ilvl="7" w:tplc="08090019" w:tentative="1">
      <w:start w:val="1"/>
      <w:numFmt w:val="lowerLetter"/>
      <w:lvlText w:val="%8."/>
      <w:lvlJc w:val="left"/>
      <w:pPr>
        <w:ind w:left="6931" w:hanging="360"/>
      </w:pPr>
      <w:rPr>
        <w:rFonts w:cs="Times New Roman"/>
      </w:rPr>
    </w:lvl>
    <w:lvl w:ilvl="8" w:tplc="0809001B" w:tentative="1">
      <w:start w:val="1"/>
      <w:numFmt w:val="lowerRoman"/>
      <w:lvlText w:val="%9."/>
      <w:lvlJc w:val="right"/>
      <w:pPr>
        <w:ind w:left="7651" w:hanging="180"/>
      </w:pPr>
      <w:rPr>
        <w:rFonts w:cs="Times New Roman"/>
      </w:r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2"/>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71466"/>
    <w:rsid w:val="00000668"/>
    <w:rsid w:val="00004C04"/>
    <w:rsid w:val="00007F7F"/>
    <w:rsid w:val="0001163E"/>
    <w:rsid w:val="00013FF9"/>
    <w:rsid w:val="00022DB5"/>
    <w:rsid w:val="00027490"/>
    <w:rsid w:val="00030257"/>
    <w:rsid w:val="000401CE"/>
    <w:rsid w:val="000403D1"/>
    <w:rsid w:val="000406AA"/>
    <w:rsid w:val="000449AA"/>
    <w:rsid w:val="00047DB4"/>
    <w:rsid w:val="00050F6B"/>
    <w:rsid w:val="000512C0"/>
    <w:rsid w:val="00054BDB"/>
    <w:rsid w:val="00065F0F"/>
    <w:rsid w:val="000672D4"/>
    <w:rsid w:val="000718E6"/>
    <w:rsid w:val="00072939"/>
    <w:rsid w:val="00072C8C"/>
    <w:rsid w:val="00073E70"/>
    <w:rsid w:val="000807C9"/>
    <w:rsid w:val="00082FD0"/>
    <w:rsid w:val="000834E9"/>
    <w:rsid w:val="000862DC"/>
    <w:rsid w:val="000876EB"/>
    <w:rsid w:val="00091419"/>
    <w:rsid w:val="000931C0"/>
    <w:rsid w:val="00093785"/>
    <w:rsid w:val="000961E8"/>
    <w:rsid w:val="000A0222"/>
    <w:rsid w:val="000A1FB4"/>
    <w:rsid w:val="000B175B"/>
    <w:rsid w:val="000B26AE"/>
    <w:rsid w:val="000B3A0F"/>
    <w:rsid w:val="000B46E5"/>
    <w:rsid w:val="000B4A3B"/>
    <w:rsid w:val="000C3ED4"/>
    <w:rsid w:val="000D1851"/>
    <w:rsid w:val="000E0415"/>
    <w:rsid w:val="000E2297"/>
    <w:rsid w:val="000F1AC2"/>
    <w:rsid w:val="000F3370"/>
    <w:rsid w:val="000F46A5"/>
    <w:rsid w:val="00111F56"/>
    <w:rsid w:val="001122F7"/>
    <w:rsid w:val="00115BD1"/>
    <w:rsid w:val="0012255A"/>
    <w:rsid w:val="00122D55"/>
    <w:rsid w:val="001306EB"/>
    <w:rsid w:val="001308EE"/>
    <w:rsid w:val="00136E0C"/>
    <w:rsid w:val="00146D32"/>
    <w:rsid w:val="001509BA"/>
    <w:rsid w:val="00154743"/>
    <w:rsid w:val="00156B44"/>
    <w:rsid w:val="00171BBE"/>
    <w:rsid w:val="00172058"/>
    <w:rsid w:val="00175CAD"/>
    <w:rsid w:val="00180AE9"/>
    <w:rsid w:val="0018174D"/>
    <w:rsid w:val="00182E5E"/>
    <w:rsid w:val="0018605E"/>
    <w:rsid w:val="00187941"/>
    <w:rsid w:val="001901BE"/>
    <w:rsid w:val="001A0725"/>
    <w:rsid w:val="001A096F"/>
    <w:rsid w:val="001A6C62"/>
    <w:rsid w:val="001B3737"/>
    <w:rsid w:val="001B4B04"/>
    <w:rsid w:val="001C1037"/>
    <w:rsid w:val="001C3C7E"/>
    <w:rsid w:val="001C6663"/>
    <w:rsid w:val="001C7895"/>
    <w:rsid w:val="001D147D"/>
    <w:rsid w:val="001D26DF"/>
    <w:rsid w:val="001D55C4"/>
    <w:rsid w:val="001D6F4E"/>
    <w:rsid w:val="001E2790"/>
    <w:rsid w:val="001F09FA"/>
    <w:rsid w:val="001F4427"/>
    <w:rsid w:val="001F59F7"/>
    <w:rsid w:val="001F6E13"/>
    <w:rsid w:val="00203E09"/>
    <w:rsid w:val="002040A4"/>
    <w:rsid w:val="00211E0B"/>
    <w:rsid w:val="00211E72"/>
    <w:rsid w:val="00214047"/>
    <w:rsid w:val="0022130F"/>
    <w:rsid w:val="002236FB"/>
    <w:rsid w:val="002252EC"/>
    <w:rsid w:val="00237785"/>
    <w:rsid w:val="002410DD"/>
    <w:rsid w:val="00241466"/>
    <w:rsid w:val="002437B8"/>
    <w:rsid w:val="00253D58"/>
    <w:rsid w:val="00257B96"/>
    <w:rsid w:val="00262D3C"/>
    <w:rsid w:val="00270272"/>
    <w:rsid w:val="0027725F"/>
    <w:rsid w:val="00287DFB"/>
    <w:rsid w:val="00287F12"/>
    <w:rsid w:val="00293AAB"/>
    <w:rsid w:val="00296168"/>
    <w:rsid w:val="002A1D45"/>
    <w:rsid w:val="002A2FA3"/>
    <w:rsid w:val="002B2822"/>
    <w:rsid w:val="002B29E3"/>
    <w:rsid w:val="002B6CFB"/>
    <w:rsid w:val="002C18DC"/>
    <w:rsid w:val="002C21F0"/>
    <w:rsid w:val="002E0050"/>
    <w:rsid w:val="0030077F"/>
    <w:rsid w:val="00307C0F"/>
    <w:rsid w:val="003107FA"/>
    <w:rsid w:val="00317713"/>
    <w:rsid w:val="00317977"/>
    <w:rsid w:val="003219D5"/>
    <w:rsid w:val="003229D8"/>
    <w:rsid w:val="00325445"/>
    <w:rsid w:val="00325914"/>
    <w:rsid w:val="003314D1"/>
    <w:rsid w:val="00335A2F"/>
    <w:rsid w:val="00341937"/>
    <w:rsid w:val="003464C2"/>
    <w:rsid w:val="0035221C"/>
    <w:rsid w:val="0035263F"/>
    <w:rsid w:val="00355C0C"/>
    <w:rsid w:val="00373C3C"/>
    <w:rsid w:val="00380FBD"/>
    <w:rsid w:val="003846CC"/>
    <w:rsid w:val="0039277A"/>
    <w:rsid w:val="003972E0"/>
    <w:rsid w:val="003975ED"/>
    <w:rsid w:val="003A5DD5"/>
    <w:rsid w:val="003C2CC4"/>
    <w:rsid w:val="003D4B23"/>
    <w:rsid w:val="003E3E0D"/>
    <w:rsid w:val="003E7815"/>
    <w:rsid w:val="003F3C1D"/>
    <w:rsid w:val="00400EF4"/>
    <w:rsid w:val="00406ED3"/>
    <w:rsid w:val="00420230"/>
    <w:rsid w:val="00422C60"/>
    <w:rsid w:val="00424C80"/>
    <w:rsid w:val="00430D92"/>
    <w:rsid w:val="00431E62"/>
    <w:rsid w:val="004325CB"/>
    <w:rsid w:val="0043577D"/>
    <w:rsid w:val="004361A6"/>
    <w:rsid w:val="0044503A"/>
    <w:rsid w:val="00446DE4"/>
    <w:rsid w:val="00447761"/>
    <w:rsid w:val="00451EC3"/>
    <w:rsid w:val="00456AC6"/>
    <w:rsid w:val="00460EA0"/>
    <w:rsid w:val="00463C6D"/>
    <w:rsid w:val="0046448F"/>
    <w:rsid w:val="0046705E"/>
    <w:rsid w:val="004721B1"/>
    <w:rsid w:val="004859EC"/>
    <w:rsid w:val="00490AE5"/>
    <w:rsid w:val="00496A15"/>
    <w:rsid w:val="00496A5F"/>
    <w:rsid w:val="004A006D"/>
    <w:rsid w:val="004A11F2"/>
    <w:rsid w:val="004B75D2"/>
    <w:rsid w:val="004C0370"/>
    <w:rsid w:val="004C0F8E"/>
    <w:rsid w:val="004D1140"/>
    <w:rsid w:val="004D12D5"/>
    <w:rsid w:val="004D412B"/>
    <w:rsid w:val="004E1593"/>
    <w:rsid w:val="004E4320"/>
    <w:rsid w:val="004F03D7"/>
    <w:rsid w:val="004F2EA4"/>
    <w:rsid w:val="004F55ED"/>
    <w:rsid w:val="0050095D"/>
    <w:rsid w:val="00505471"/>
    <w:rsid w:val="0051236F"/>
    <w:rsid w:val="005211A1"/>
    <w:rsid w:val="0052176C"/>
    <w:rsid w:val="0052330C"/>
    <w:rsid w:val="005246CA"/>
    <w:rsid w:val="005261E5"/>
    <w:rsid w:val="005420F2"/>
    <w:rsid w:val="00542574"/>
    <w:rsid w:val="005436AB"/>
    <w:rsid w:val="00546DBF"/>
    <w:rsid w:val="005502BF"/>
    <w:rsid w:val="00551DBE"/>
    <w:rsid w:val="00553D76"/>
    <w:rsid w:val="005552B5"/>
    <w:rsid w:val="0056117B"/>
    <w:rsid w:val="0056584E"/>
    <w:rsid w:val="0056675D"/>
    <w:rsid w:val="00571365"/>
    <w:rsid w:val="00576D37"/>
    <w:rsid w:val="00582FF8"/>
    <w:rsid w:val="00584565"/>
    <w:rsid w:val="00587EEF"/>
    <w:rsid w:val="005A641A"/>
    <w:rsid w:val="005B3DB3"/>
    <w:rsid w:val="005B6E48"/>
    <w:rsid w:val="005C12DC"/>
    <w:rsid w:val="005C16C7"/>
    <w:rsid w:val="005E1712"/>
    <w:rsid w:val="005E1803"/>
    <w:rsid w:val="005E3ECD"/>
    <w:rsid w:val="005E5487"/>
    <w:rsid w:val="005E55D8"/>
    <w:rsid w:val="005F28ED"/>
    <w:rsid w:val="005F5D43"/>
    <w:rsid w:val="005F63A6"/>
    <w:rsid w:val="00602A50"/>
    <w:rsid w:val="00611FC4"/>
    <w:rsid w:val="00612082"/>
    <w:rsid w:val="00614658"/>
    <w:rsid w:val="006176FB"/>
    <w:rsid w:val="00617A5C"/>
    <w:rsid w:val="0063463B"/>
    <w:rsid w:val="00640B26"/>
    <w:rsid w:val="006447BF"/>
    <w:rsid w:val="00654A1A"/>
    <w:rsid w:val="00664416"/>
    <w:rsid w:val="0066679B"/>
    <w:rsid w:val="00670741"/>
    <w:rsid w:val="00671731"/>
    <w:rsid w:val="006769CE"/>
    <w:rsid w:val="0067761F"/>
    <w:rsid w:val="00692277"/>
    <w:rsid w:val="00695DB5"/>
    <w:rsid w:val="00696BD6"/>
    <w:rsid w:val="006A551B"/>
    <w:rsid w:val="006A6B9D"/>
    <w:rsid w:val="006A7392"/>
    <w:rsid w:val="006B3189"/>
    <w:rsid w:val="006B65B9"/>
    <w:rsid w:val="006B7D65"/>
    <w:rsid w:val="006C2735"/>
    <w:rsid w:val="006C6949"/>
    <w:rsid w:val="006D21C9"/>
    <w:rsid w:val="006D2A35"/>
    <w:rsid w:val="006D5E5A"/>
    <w:rsid w:val="006D6DA6"/>
    <w:rsid w:val="006E564B"/>
    <w:rsid w:val="006F13F0"/>
    <w:rsid w:val="006F5035"/>
    <w:rsid w:val="006F50F9"/>
    <w:rsid w:val="0070489D"/>
    <w:rsid w:val="007065EB"/>
    <w:rsid w:val="00706A14"/>
    <w:rsid w:val="007146CF"/>
    <w:rsid w:val="00717EB8"/>
    <w:rsid w:val="00720183"/>
    <w:rsid w:val="00720FBF"/>
    <w:rsid w:val="00725C37"/>
    <w:rsid w:val="0072632A"/>
    <w:rsid w:val="007322D2"/>
    <w:rsid w:val="007328E1"/>
    <w:rsid w:val="00734506"/>
    <w:rsid w:val="0074200B"/>
    <w:rsid w:val="00755AD9"/>
    <w:rsid w:val="00756EDA"/>
    <w:rsid w:val="00756F86"/>
    <w:rsid w:val="007628AA"/>
    <w:rsid w:val="00764DE3"/>
    <w:rsid w:val="00771466"/>
    <w:rsid w:val="0077456F"/>
    <w:rsid w:val="00776350"/>
    <w:rsid w:val="00786AE3"/>
    <w:rsid w:val="007A0AA7"/>
    <w:rsid w:val="007A5D59"/>
    <w:rsid w:val="007A6296"/>
    <w:rsid w:val="007A79CF"/>
    <w:rsid w:val="007B1034"/>
    <w:rsid w:val="007B63DC"/>
    <w:rsid w:val="007B6BA5"/>
    <w:rsid w:val="007B74F5"/>
    <w:rsid w:val="007C1B62"/>
    <w:rsid w:val="007C3390"/>
    <w:rsid w:val="007C4F4B"/>
    <w:rsid w:val="007D0791"/>
    <w:rsid w:val="007D2CDC"/>
    <w:rsid w:val="007D4D47"/>
    <w:rsid w:val="007D5327"/>
    <w:rsid w:val="007E1462"/>
    <w:rsid w:val="007E18DD"/>
    <w:rsid w:val="007E50D3"/>
    <w:rsid w:val="007E611E"/>
    <w:rsid w:val="007F56DF"/>
    <w:rsid w:val="007F6611"/>
    <w:rsid w:val="00802C35"/>
    <w:rsid w:val="008049CC"/>
    <w:rsid w:val="008077AA"/>
    <w:rsid w:val="0081393A"/>
    <w:rsid w:val="008155C3"/>
    <w:rsid w:val="008175E9"/>
    <w:rsid w:val="0082243E"/>
    <w:rsid w:val="008242D7"/>
    <w:rsid w:val="008277FB"/>
    <w:rsid w:val="00836797"/>
    <w:rsid w:val="008515E4"/>
    <w:rsid w:val="008552A8"/>
    <w:rsid w:val="00855606"/>
    <w:rsid w:val="00856CD2"/>
    <w:rsid w:val="00861BC6"/>
    <w:rsid w:val="00861EB1"/>
    <w:rsid w:val="00871039"/>
    <w:rsid w:val="00871FD5"/>
    <w:rsid w:val="008871BB"/>
    <w:rsid w:val="008964B8"/>
    <w:rsid w:val="008968DD"/>
    <w:rsid w:val="008979B1"/>
    <w:rsid w:val="008A1D31"/>
    <w:rsid w:val="008A587B"/>
    <w:rsid w:val="008A6B25"/>
    <w:rsid w:val="008A6C4F"/>
    <w:rsid w:val="008B4278"/>
    <w:rsid w:val="008C1E4D"/>
    <w:rsid w:val="008D4097"/>
    <w:rsid w:val="008D433C"/>
    <w:rsid w:val="008E0E46"/>
    <w:rsid w:val="008E1D8A"/>
    <w:rsid w:val="008F7558"/>
    <w:rsid w:val="00902F06"/>
    <w:rsid w:val="009038B2"/>
    <w:rsid w:val="00903AF8"/>
    <w:rsid w:val="0090452C"/>
    <w:rsid w:val="00907C3F"/>
    <w:rsid w:val="00912301"/>
    <w:rsid w:val="0091672E"/>
    <w:rsid w:val="00921163"/>
    <w:rsid w:val="0092237C"/>
    <w:rsid w:val="00926364"/>
    <w:rsid w:val="009263D4"/>
    <w:rsid w:val="00926424"/>
    <w:rsid w:val="0093707B"/>
    <w:rsid w:val="009400EB"/>
    <w:rsid w:val="0094150A"/>
    <w:rsid w:val="009427E3"/>
    <w:rsid w:val="00943A90"/>
    <w:rsid w:val="00956D9B"/>
    <w:rsid w:val="00963CBA"/>
    <w:rsid w:val="009654B7"/>
    <w:rsid w:val="0096750A"/>
    <w:rsid w:val="00971EA0"/>
    <w:rsid w:val="00974BC6"/>
    <w:rsid w:val="00990A14"/>
    <w:rsid w:val="00991261"/>
    <w:rsid w:val="009913BA"/>
    <w:rsid w:val="009A0B83"/>
    <w:rsid w:val="009A6A02"/>
    <w:rsid w:val="009B051B"/>
    <w:rsid w:val="009B0BCB"/>
    <w:rsid w:val="009B3800"/>
    <w:rsid w:val="009B49BE"/>
    <w:rsid w:val="009C45FC"/>
    <w:rsid w:val="009D22AC"/>
    <w:rsid w:val="009D50DB"/>
    <w:rsid w:val="009E05A2"/>
    <w:rsid w:val="009E11A7"/>
    <w:rsid w:val="009E1C4E"/>
    <w:rsid w:val="009E5D04"/>
    <w:rsid w:val="009F2913"/>
    <w:rsid w:val="00A005D4"/>
    <w:rsid w:val="00A05E0B"/>
    <w:rsid w:val="00A118BA"/>
    <w:rsid w:val="00A1427D"/>
    <w:rsid w:val="00A1446D"/>
    <w:rsid w:val="00A35288"/>
    <w:rsid w:val="00A35D2B"/>
    <w:rsid w:val="00A4634F"/>
    <w:rsid w:val="00A51CF3"/>
    <w:rsid w:val="00A54DBA"/>
    <w:rsid w:val="00A572C9"/>
    <w:rsid w:val="00A60DB0"/>
    <w:rsid w:val="00A612C2"/>
    <w:rsid w:val="00A723B0"/>
    <w:rsid w:val="00A72F22"/>
    <w:rsid w:val="00A748A6"/>
    <w:rsid w:val="00A8173C"/>
    <w:rsid w:val="00A879A4"/>
    <w:rsid w:val="00A87E95"/>
    <w:rsid w:val="00A92E29"/>
    <w:rsid w:val="00A951A1"/>
    <w:rsid w:val="00A96E89"/>
    <w:rsid w:val="00AA5014"/>
    <w:rsid w:val="00AB1DBF"/>
    <w:rsid w:val="00AB42D2"/>
    <w:rsid w:val="00AB4FD9"/>
    <w:rsid w:val="00AC3D05"/>
    <w:rsid w:val="00AC3EA6"/>
    <w:rsid w:val="00AC4DFA"/>
    <w:rsid w:val="00AC6E80"/>
    <w:rsid w:val="00AD09E9"/>
    <w:rsid w:val="00AD142A"/>
    <w:rsid w:val="00AE3139"/>
    <w:rsid w:val="00AE56F2"/>
    <w:rsid w:val="00AF0576"/>
    <w:rsid w:val="00AF1554"/>
    <w:rsid w:val="00AF3829"/>
    <w:rsid w:val="00AF4F1C"/>
    <w:rsid w:val="00AF57DF"/>
    <w:rsid w:val="00B0243F"/>
    <w:rsid w:val="00B037F0"/>
    <w:rsid w:val="00B06FAE"/>
    <w:rsid w:val="00B2327D"/>
    <w:rsid w:val="00B2718F"/>
    <w:rsid w:val="00B30179"/>
    <w:rsid w:val="00B3317B"/>
    <w:rsid w:val="00B334DC"/>
    <w:rsid w:val="00B3631A"/>
    <w:rsid w:val="00B41C5D"/>
    <w:rsid w:val="00B474FC"/>
    <w:rsid w:val="00B53013"/>
    <w:rsid w:val="00B6053D"/>
    <w:rsid w:val="00B666A0"/>
    <w:rsid w:val="00B677F7"/>
    <w:rsid w:val="00B67F5E"/>
    <w:rsid w:val="00B73E65"/>
    <w:rsid w:val="00B75E61"/>
    <w:rsid w:val="00B76D1A"/>
    <w:rsid w:val="00B81E12"/>
    <w:rsid w:val="00B86F11"/>
    <w:rsid w:val="00B87110"/>
    <w:rsid w:val="00B95022"/>
    <w:rsid w:val="00B97FA8"/>
    <w:rsid w:val="00BA19C6"/>
    <w:rsid w:val="00BB1297"/>
    <w:rsid w:val="00BB1563"/>
    <w:rsid w:val="00BB56EF"/>
    <w:rsid w:val="00BB7220"/>
    <w:rsid w:val="00BC1385"/>
    <w:rsid w:val="00BC43C4"/>
    <w:rsid w:val="00BC74E9"/>
    <w:rsid w:val="00BD2B4D"/>
    <w:rsid w:val="00BE36F5"/>
    <w:rsid w:val="00BE40E9"/>
    <w:rsid w:val="00BE618E"/>
    <w:rsid w:val="00BF1CF1"/>
    <w:rsid w:val="00BF2EFA"/>
    <w:rsid w:val="00BF53CB"/>
    <w:rsid w:val="00C010A3"/>
    <w:rsid w:val="00C12632"/>
    <w:rsid w:val="00C162C4"/>
    <w:rsid w:val="00C24693"/>
    <w:rsid w:val="00C33326"/>
    <w:rsid w:val="00C35F0B"/>
    <w:rsid w:val="00C463DD"/>
    <w:rsid w:val="00C470D6"/>
    <w:rsid w:val="00C61A97"/>
    <w:rsid w:val="00C64458"/>
    <w:rsid w:val="00C745C3"/>
    <w:rsid w:val="00C827B0"/>
    <w:rsid w:val="00C8378A"/>
    <w:rsid w:val="00C948A0"/>
    <w:rsid w:val="00C97080"/>
    <w:rsid w:val="00CA058B"/>
    <w:rsid w:val="00CA2A58"/>
    <w:rsid w:val="00CA3BF0"/>
    <w:rsid w:val="00CC0B55"/>
    <w:rsid w:val="00CD11DA"/>
    <w:rsid w:val="00CD6995"/>
    <w:rsid w:val="00CD6B4A"/>
    <w:rsid w:val="00CD7BE7"/>
    <w:rsid w:val="00CE1B95"/>
    <w:rsid w:val="00CE2865"/>
    <w:rsid w:val="00CE31E2"/>
    <w:rsid w:val="00CE4A8F"/>
    <w:rsid w:val="00CE5E67"/>
    <w:rsid w:val="00CF0214"/>
    <w:rsid w:val="00CF0219"/>
    <w:rsid w:val="00CF07BD"/>
    <w:rsid w:val="00CF3C5F"/>
    <w:rsid w:val="00CF586F"/>
    <w:rsid w:val="00CF5EA9"/>
    <w:rsid w:val="00CF7C09"/>
    <w:rsid w:val="00CF7D43"/>
    <w:rsid w:val="00D07291"/>
    <w:rsid w:val="00D07507"/>
    <w:rsid w:val="00D11129"/>
    <w:rsid w:val="00D12315"/>
    <w:rsid w:val="00D14592"/>
    <w:rsid w:val="00D14F6C"/>
    <w:rsid w:val="00D2031B"/>
    <w:rsid w:val="00D22332"/>
    <w:rsid w:val="00D226FD"/>
    <w:rsid w:val="00D24ED5"/>
    <w:rsid w:val="00D25FE2"/>
    <w:rsid w:val="00D3239D"/>
    <w:rsid w:val="00D36BF6"/>
    <w:rsid w:val="00D43252"/>
    <w:rsid w:val="00D548A1"/>
    <w:rsid w:val="00D550F9"/>
    <w:rsid w:val="00D572B0"/>
    <w:rsid w:val="00D6180A"/>
    <w:rsid w:val="00D62E90"/>
    <w:rsid w:val="00D64CE2"/>
    <w:rsid w:val="00D703C3"/>
    <w:rsid w:val="00D72362"/>
    <w:rsid w:val="00D72A7E"/>
    <w:rsid w:val="00D74337"/>
    <w:rsid w:val="00D76BE5"/>
    <w:rsid w:val="00D825DC"/>
    <w:rsid w:val="00D82824"/>
    <w:rsid w:val="00D94C86"/>
    <w:rsid w:val="00D978C6"/>
    <w:rsid w:val="00DA03A9"/>
    <w:rsid w:val="00DA0A00"/>
    <w:rsid w:val="00DA61AA"/>
    <w:rsid w:val="00DA67AD"/>
    <w:rsid w:val="00DB01DE"/>
    <w:rsid w:val="00DB18CE"/>
    <w:rsid w:val="00DB1B7B"/>
    <w:rsid w:val="00DB6A6A"/>
    <w:rsid w:val="00DC3406"/>
    <w:rsid w:val="00DC5E05"/>
    <w:rsid w:val="00DE3EC0"/>
    <w:rsid w:val="00DF7300"/>
    <w:rsid w:val="00E00411"/>
    <w:rsid w:val="00E10A33"/>
    <w:rsid w:val="00E11593"/>
    <w:rsid w:val="00E12B6B"/>
    <w:rsid w:val="00E130AB"/>
    <w:rsid w:val="00E20E58"/>
    <w:rsid w:val="00E2323B"/>
    <w:rsid w:val="00E24947"/>
    <w:rsid w:val="00E2508A"/>
    <w:rsid w:val="00E33481"/>
    <w:rsid w:val="00E412FE"/>
    <w:rsid w:val="00E438D9"/>
    <w:rsid w:val="00E52C3B"/>
    <w:rsid w:val="00E52CC6"/>
    <w:rsid w:val="00E5644E"/>
    <w:rsid w:val="00E7129B"/>
    <w:rsid w:val="00E7260F"/>
    <w:rsid w:val="00E769CB"/>
    <w:rsid w:val="00E806EE"/>
    <w:rsid w:val="00E86F33"/>
    <w:rsid w:val="00E96245"/>
    <w:rsid w:val="00E96630"/>
    <w:rsid w:val="00EA4FDF"/>
    <w:rsid w:val="00EA75FE"/>
    <w:rsid w:val="00EB02BB"/>
    <w:rsid w:val="00EB0FB9"/>
    <w:rsid w:val="00EB428C"/>
    <w:rsid w:val="00EC10B4"/>
    <w:rsid w:val="00ED0C6E"/>
    <w:rsid w:val="00ED0CA9"/>
    <w:rsid w:val="00ED1C82"/>
    <w:rsid w:val="00ED2502"/>
    <w:rsid w:val="00ED5993"/>
    <w:rsid w:val="00ED7A2A"/>
    <w:rsid w:val="00EE38CF"/>
    <w:rsid w:val="00EE3DD4"/>
    <w:rsid w:val="00EE5D1D"/>
    <w:rsid w:val="00EF1D7F"/>
    <w:rsid w:val="00EF5BDB"/>
    <w:rsid w:val="00F01801"/>
    <w:rsid w:val="00F07362"/>
    <w:rsid w:val="00F07FD9"/>
    <w:rsid w:val="00F14BC8"/>
    <w:rsid w:val="00F16FB0"/>
    <w:rsid w:val="00F23026"/>
    <w:rsid w:val="00F23933"/>
    <w:rsid w:val="00F24119"/>
    <w:rsid w:val="00F26FDD"/>
    <w:rsid w:val="00F27ED6"/>
    <w:rsid w:val="00F33F69"/>
    <w:rsid w:val="00F40E75"/>
    <w:rsid w:val="00F42CD9"/>
    <w:rsid w:val="00F52936"/>
    <w:rsid w:val="00F677CB"/>
    <w:rsid w:val="00F728DB"/>
    <w:rsid w:val="00F7304A"/>
    <w:rsid w:val="00F90060"/>
    <w:rsid w:val="00F962D5"/>
    <w:rsid w:val="00F97668"/>
    <w:rsid w:val="00FA7DF3"/>
    <w:rsid w:val="00FB3A26"/>
    <w:rsid w:val="00FB7E5A"/>
    <w:rsid w:val="00FC68B7"/>
    <w:rsid w:val="00FD61DC"/>
    <w:rsid w:val="00FD7C12"/>
    <w:rsid w:val="00FF3CCF"/>
    <w:rsid w:val="00FF3EC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annotation text" w:locked="1"/>
    <w:lsdException w:name="caption" w:locked="1" w:semiHidden="1" w:unhideWhenUsed="1" w:qFormat="1"/>
    <w:lsdException w:name="annotation reference" w:locked="1"/>
    <w:lsdException w:name="Title" w:locked="1" w:qFormat="1"/>
    <w:lsdException w:name="Subtitle" w:locked="1" w:qFormat="1"/>
    <w:lsdException w:name="Strong" w:locked="1" w:qFormat="1"/>
    <w:lsdException w:name="Emphasis" w:locked="1" w:qFormat="1"/>
    <w:lsdException w:name="Plain Text" w:locked="1"/>
    <w:lsdException w:name="No List"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10A33"/>
    <w:pPr>
      <w:suppressAutoHyphens/>
      <w:spacing w:line="240" w:lineRule="atLeast"/>
    </w:pPr>
    <w:rPr>
      <w:lang w:val="en-GB"/>
    </w:rPr>
  </w:style>
  <w:style w:type="paragraph" w:styleId="Heading1">
    <w:name w:val="heading 1"/>
    <w:aliases w:val="Table_G"/>
    <w:basedOn w:val="SingleTxtG"/>
    <w:next w:val="SingleTxtG"/>
    <w:link w:val="Heading1Char"/>
    <w:qFormat/>
    <w:rsid w:val="00CF0214"/>
    <w:pPr>
      <w:spacing w:after="0" w:line="240" w:lineRule="auto"/>
      <w:ind w:right="0"/>
      <w:jc w:val="left"/>
      <w:outlineLvl w:val="0"/>
    </w:pPr>
  </w:style>
  <w:style w:type="paragraph" w:styleId="Heading2">
    <w:name w:val="heading 2"/>
    <w:basedOn w:val="Normal"/>
    <w:next w:val="Normal"/>
    <w:link w:val="Heading2Char"/>
    <w:qFormat/>
    <w:rsid w:val="00CF0214"/>
    <w:pPr>
      <w:spacing w:line="240" w:lineRule="auto"/>
      <w:outlineLvl w:val="1"/>
    </w:pPr>
    <w:rPr>
      <w:lang/>
    </w:rPr>
  </w:style>
  <w:style w:type="paragraph" w:styleId="Heading3">
    <w:name w:val="heading 3"/>
    <w:basedOn w:val="Normal"/>
    <w:next w:val="Normal"/>
    <w:link w:val="Heading3Char"/>
    <w:qFormat/>
    <w:rsid w:val="00CF0214"/>
    <w:pPr>
      <w:spacing w:line="240" w:lineRule="auto"/>
      <w:outlineLvl w:val="2"/>
    </w:pPr>
    <w:rPr>
      <w:lang/>
    </w:rPr>
  </w:style>
  <w:style w:type="paragraph" w:styleId="Heading4">
    <w:name w:val="heading 4"/>
    <w:basedOn w:val="Normal"/>
    <w:next w:val="Normal"/>
    <w:link w:val="Heading4Char"/>
    <w:qFormat/>
    <w:rsid w:val="00CF0214"/>
    <w:pPr>
      <w:spacing w:line="240" w:lineRule="auto"/>
      <w:outlineLvl w:val="3"/>
    </w:pPr>
    <w:rPr>
      <w:lang/>
    </w:rPr>
  </w:style>
  <w:style w:type="paragraph" w:styleId="Heading5">
    <w:name w:val="heading 5"/>
    <w:basedOn w:val="Normal"/>
    <w:next w:val="Normal"/>
    <w:link w:val="Heading5Char"/>
    <w:qFormat/>
    <w:rsid w:val="00CF0214"/>
    <w:pPr>
      <w:spacing w:line="240" w:lineRule="auto"/>
      <w:outlineLvl w:val="4"/>
    </w:pPr>
    <w:rPr>
      <w:lang/>
    </w:rPr>
  </w:style>
  <w:style w:type="paragraph" w:styleId="Heading6">
    <w:name w:val="heading 6"/>
    <w:basedOn w:val="Normal"/>
    <w:next w:val="Normal"/>
    <w:link w:val="Heading6Char"/>
    <w:qFormat/>
    <w:rsid w:val="00CF0214"/>
    <w:pPr>
      <w:spacing w:line="240" w:lineRule="auto"/>
      <w:outlineLvl w:val="5"/>
    </w:pPr>
    <w:rPr>
      <w:lang/>
    </w:rPr>
  </w:style>
  <w:style w:type="paragraph" w:styleId="Heading7">
    <w:name w:val="heading 7"/>
    <w:basedOn w:val="Normal"/>
    <w:next w:val="Normal"/>
    <w:link w:val="Heading7Char"/>
    <w:qFormat/>
    <w:rsid w:val="00CF0214"/>
    <w:pPr>
      <w:spacing w:line="240" w:lineRule="auto"/>
      <w:outlineLvl w:val="6"/>
    </w:pPr>
    <w:rPr>
      <w:lang/>
    </w:rPr>
  </w:style>
  <w:style w:type="paragraph" w:styleId="Heading8">
    <w:name w:val="heading 8"/>
    <w:basedOn w:val="Normal"/>
    <w:next w:val="Normal"/>
    <w:link w:val="Heading8Char"/>
    <w:qFormat/>
    <w:rsid w:val="00CF0214"/>
    <w:pPr>
      <w:spacing w:line="240" w:lineRule="auto"/>
      <w:outlineLvl w:val="7"/>
    </w:pPr>
    <w:rPr>
      <w:lang/>
    </w:rPr>
  </w:style>
  <w:style w:type="paragraph" w:styleId="Heading9">
    <w:name w:val="heading 9"/>
    <w:basedOn w:val="Normal"/>
    <w:next w:val="Normal"/>
    <w:link w:val="Heading9Char"/>
    <w:qFormat/>
    <w:rsid w:val="00CF0214"/>
    <w:pPr>
      <w:spacing w:line="240" w:lineRule="auto"/>
      <w:outlineLvl w:val="8"/>
    </w:pPr>
    <w:rPr>
      <w:lang/>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rsid w:val="00CF0214"/>
    <w:pPr>
      <w:spacing w:after="120"/>
      <w:ind w:left="1134" w:right="1134"/>
      <w:jc w:val="both"/>
    </w:pPr>
    <w:rPr>
      <w:lang/>
    </w:r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CF0214"/>
    <w:pPr>
      <w:keepNext/>
      <w:keepLines/>
      <w:tabs>
        <w:tab w:val="right" w:pos="851"/>
      </w:tabs>
      <w:spacing w:before="360" w:after="240" w:line="300" w:lineRule="exact"/>
      <w:ind w:left="1134" w:right="1134" w:hanging="1134"/>
    </w:pPr>
    <w:rPr>
      <w:b/>
      <w:sz w:val="28"/>
      <w:lang/>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rsid w:val="00CF0214"/>
    <w:rPr>
      <w:rFonts w:ascii="Times New Roman" w:hAnsi="Times New Roman"/>
      <w:sz w:val="18"/>
      <w:vertAlign w:val="superscript"/>
    </w:rPr>
  </w:style>
  <w:style w:type="paragraph" w:styleId="Header">
    <w:name w:val="header"/>
    <w:aliases w:val="6_G"/>
    <w:basedOn w:val="Normal"/>
    <w:link w:val="HeaderChar"/>
    <w:rsid w:val="00CF0214"/>
    <w:pPr>
      <w:pBdr>
        <w:bottom w:val="single" w:sz="4" w:space="4" w:color="auto"/>
      </w:pBdr>
      <w:spacing w:line="240" w:lineRule="auto"/>
    </w:pPr>
    <w:rPr>
      <w:b/>
      <w:sz w:val="18"/>
      <w:lang/>
    </w:rPr>
  </w:style>
  <w:style w:type="table" w:styleId="TableGrid">
    <w:name w:val="Table Grid"/>
    <w:basedOn w:val="TableNormal"/>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lang/>
    </w:rPr>
  </w:style>
  <w:style w:type="paragraph" w:styleId="EndnoteText">
    <w:name w:val="endnote text"/>
    <w:aliases w:val="2_G"/>
    <w:basedOn w:val="FootnoteText"/>
    <w:link w:val="EndnoteTextChar"/>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1"/>
      </w:numPr>
      <w:spacing w:after="120"/>
      <w:ind w:right="1134"/>
      <w:jc w:val="both"/>
    </w:pPr>
  </w:style>
  <w:style w:type="paragraph" w:styleId="Footer">
    <w:name w:val="footer"/>
    <w:aliases w:val="3_G"/>
    <w:basedOn w:val="Normal"/>
    <w:link w:val="FooterChar"/>
    <w:rsid w:val="00CF0214"/>
    <w:pPr>
      <w:spacing w:line="240" w:lineRule="auto"/>
    </w:pPr>
    <w:rPr>
      <w:sz w:val="16"/>
      <w:lang/>
    </w:rPr>
  </w:style>
  <w:style w:type="paragraph" w:customStyle="1" w:styleId="Bullet2G">
    <w:name w:val="_Bullet 2_G"/>
    <w:basedOn w:val="Normal"/>
    <w:rsid w:val="00CF0214"/>
    <w:pPr>
      <w:numPr>
        <w:numId w:val="2"/>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262D3C"/>
    <w:rPr>
      <w:lang w:eastAsia="en-US"/>
    </w:rPr>
  </w:style>
  <w:style w:type="character" w:customStyle="1" w:styleId="Heading2Char">
    <w:name w:val="Heading 2 Char"/>
    <w:link w:val="Heading2"/>
    <w:locked/>
    <w:rsid w:val="00262D3C"/>
    <w:rPr>
      <w:lang w:eastAsia="en-US"/>
    </w:rPr>
  </w:style>
  <w:style w:type="character" w:customStyle="1" w:styleId="Heading3Char">
    <w:name w:val="Heading 3 Char"/>
    <w:link w:val="Heading3"/>
    <w:locked/>
    <w:rsid w:val="00262D3C"/>
    <w:rPr>
      <w:lang w:eastAsia="en-US"/>
    </w:rPr>
  </w:style>
  <w:style w:type="character" w:customStyle="1" w:styleId="Heading4Char">
    <w:name w:val="Heading 4 Char"/>
    <w:link w:val="Heading4"/>
    <w:locked/>
    <w:rsid w:val="00262D3C"/>
    <w:rPr>
      <w:lang w:eastAsia="en-US"/>
    </w:rPr>
  </w:style>
  <w:style w:type="character" w:customStyle="1" w:styleId="Heading5Char">
    <w:name w:val="Heading 5 Char"/>
    <w:link w:val="Heading5"/>
    <w:locked/>
    <w:rsid w:val="00262D3C"/>
    <w:rPr>
      <w:lang w:eastAsia="en-US"/>
    </w:rPr>
  </w:style>
  <w:style w:type="character" w:customStyle="1" w:styleId="Heading6Char">
    <w:name w:val="Heading 6 Char"/>
    <w:link w:val="Heading6"/>
    <w:locked/>
    <w:rsid w:val="00262D3C"/>
    <w:rPr>
      <w:lang w:eastAsia="en-US"/>
    </w:rPr>
  </w:style>
  <w:style w:type="character" w:customStyle="1" w:styleId="Heading7Char">
    <w:name w:val="Heading 7 Char"/>
    <w:link w:val="Heading7"/>
    <w:locked/>
    <w:rsid w:val="00262D3C"/>
    <w:rPr>
      <w:lang w:eastAsia="en-US"/>
    </w:rPr>
  </w:style>
  <w:style w:type="character" w:customStyle="1" w:styleId="Heading8Char">
    <w:name w:val="Heading 8 Char"/>
    <w:link w:val="Heading8"/>
    <w:locked/>
    <w:rsid w:val="00262D3C"/>
    <w:rPr>
      <w:lang w:eastAsia="en-US"/>
    </w:rPr>
  </w:style>
  <w:style w:type="character" w:customStyle="1" w:styleId="Heading9Char">
    <w:name w:val="Heading 9 Char"/>
    <w:link w:val="Heading9"/>
    <w:locked/>
    <w:rsid w:val="00262D3C"/>
    <w:rPr>
      <w:lang w:eastAsia="en-US"/>
    </w:rPr>
  </w:style>
  <w:style w:type="character" w:customStyle="1" w:styleId="HeaderChar">
    <w:name w:val="Header Char"/>
    <w:aliases w:val="6_G Char"/>
    <w:link w:val="Header"/>
    <w:locked/>
    <w:rsid w:val="00262D3C"/>
    <w:rPr>
      <w:b/>
      <w:sz w:val="18"/>
      <w:lang w:eastAsia="en-US"/>
    </w:rPr>
  </w:style>
  <w:style w:type="character" w:customStyle="1" w:styleId="FootnoteTextChar">
    <w:name w:val="Footnote Text Char"/>
    <w:aliases w:val="5_G Char"/>
    <w:link w:val="FootnoteText"/>
    <w:locked/>
    <w:rsid w:val="00262D3C"/>
    <w:rPr>
      <w:sz w:val="18"/>
      <w:lang w:eastAsia="en-US"/>
    </w:rPr>
  </w:style>
  <w:style w:type="character" w:customStyle="1" w:styleId="EndnoteTextChar">
    <w:name w:val="Endnote Text Char"/>
    <w:aliases w:val="2_G Char"/>
    <w:link w:val="EndnoteText"/>
    <w:locked/>
    <w:rsid w:val="00262D3C"/>
    <w:rPr>
      <w:sz w:val="18"/>
      <w:lang w:eastAsia="en-US"/>
    </w:rPr>
  </w:style>
  <w:style w:type="character" w:customStyle="1" w:styleId="FooterChar">
    <w:name w:val="Footer Char"/>
    <w:aliases w:val="3_G Char"/>
    <w:link w:val="Footer"/>
    <w:locked/>
    <w:rsid w:val="00262D3C"/>
    <w:rPr>
      <w:sz w:val="16"/>
      <w:lang w:eastAsia="en-US"/>
    </w:rPr>
  </w:style>
  <w:style w:type="character" w:styleId="Emphasis">
    <w:name w:val="Emphasis"/>
    <w:qFormat/>
    <w:rsid w:val="00262D3C"/>
    <w:rPr>
      <w:i/>
    </w:rPr>
  </w:style>
  <w:style w:type="paragraph" w:styleId="NormalWeb">
    <w:name w:val="Normal (Web)"/>
    <w:basedOn w:val="Normal"/>
    <w:rsid w:val="00262D3C"/>
    <w:rPr>
      <w:sz w:val="24"/>
      <w:szCs w:val="24"/>
    </w:rPr>
  </w:style>
  <w:style w:type="paragraph" w:customStyle="1" w:styleId="Listavistosa-nfasis11">
    <w:name w:val="Lista vistosa - Énfasis 11"/>
    <w:basedOn w:val="Normal"/>
    <w:rsid w:val="00262D3C"/>
    <w:pPr>
      <w:widowControl w:val="0"/>
      <w:spacing w:after="200" w:line="276" w:lineRule="auto"/>
      <w:ind w:left="720"/>
    </w:pPr>
    <w:rPr>
      <w:rFonts w:ascii="Calibri" w:hAnsi="Calibri" w:cs="Cambria"/>
      <w:sz w:val="22"/>
      <w:szCs w:val="22"/>
      <w:lang w:val="es-ES" w:eastAsia="ar-SA"/>
    </w:rPr>
  </w:style>
  <w:style w:type="paragraph" w:styleId="ListParagraph">
    <w:name w:val="List Paragraph"/>
    <w:basedOn w:val="Normal"/>
    <w:qFormat/>
    <w:rsid w:val="00262D3C"/>
    <w:pPr>
      <w:suppressAutoHyphens w:val="0"/>
      <w:spacing w:line="240" w:lineRule="auto"/>
      <w:ind w:left="720"/>
    </w:pPr>
    <w:rPr>
      <w:sz w:val="24"/>
      <w:szCs w:val="24"/>
      <w:lang w:val="en-US" w:eastAsia="es-ES"/>
    </w:rPr>
  </w:style>
  <w:style w:type="character" w:styleId="CommentReference">
    <w:name w:val="annotation reference"/>
    <w:rsid w:val="00262D3C"/>
    <w:rPr>
      <w:sz w:val="16"/>
    </w:rPr>
  </w:style>
  <w:style w:type="paragraph" w:styleId="CommentText">
    <w:name w:val="annotation text"/>
    <w:basedOn w:val="Normal"/>
    <w:link w:val="CommentTextChar"/>
    <w:rsid w:val="00262D3C"/>
    <w:rPr>
      <w:lang/>
    </w:rPr>
  </w:style>
  <w:style w:type="character" w:customStyle="1" w:styleId="CommentTextChar">
    <w:name w:val="Comment Text Char"/>
    <w:link w:val="CommentText"/>
    <w:locked/>
    <w:rsid w:val="00262D3C"/>
    <w:rPr>
      <w:lang w:eastAsia="en-US"/>
    </w:rPr>
  </w:style>
  <w:style w:type="paragraph" w:styleId="CommentSubject">
    <w:name w:val="annotation subject"/>
    <w:basedOn w:val="CommentText"/>
    <w:next w:val="CommentText"/>
    <w:link w:val="CommentSubjectChar"/>
    <w:rsid w:val="00262D3C"/>
    <w:rPr>
      <w:b/>
    </w:rPr>
  </w:style>
  <w:style w:type="character" w:customStyle="1" w:styleId="CommentSubjectChar">
    <w:name w:val="Comment Subject Char"/>
    <w:link w:val="CommentSubject"/>
    <w:locked/>
    <w:rsid w:val="00262D3C"/>
    <w:rPr>
      <w:b/>
      <w:lang w:eastAsia="en-US"/>
    </w:rPr>
  </w:style>
  <w:style w:type="paragraph" w:styleId="BalloonText">
    <w:name w:val="Balloon Text"/>
    <w:basedOn w:val="Normal"/>
    <w:link w:val="BalloonTextChar"/>
    <w:rsid w:val="00262D3C"/>
    <w:rPr>
      <w:rFonts w:ascii="Tahoma" w:hAnsi="Tahoma"/>
      <w:sz w:val="16"/>
      <w:lang/>
    </w:rPr>
  </w:style>
  <w:style w:type="character" w:customStyle="1" w:styleId="BalloonTextChar">
    <w:name w:val="Balloon Text Char"/>
    <w:link w:val="BalloonText"/>
    <w:locked/>
    <w:rsid w:val="00262D3C"/>
    <w:rPr>
      <w:rFonts w:ascii="Tahoma" w:hAnsi="Tahoma"/>
      <w:sz w:val="16"/>
      <w:lang w:eastAsia="en-US"/>
    </w:rPr>
  </w:style>
  <w:style w:type="character" w:customStyle="1" w:styleId="lblnewsfulltext">
    <w:name w:val="lblnewsfulltext"/>
    <w:rsid w:val="00262D3C"/>
  </w:style>
  <w:style w:type="character" w:customStyle="1" w:styleId="SingleTxtGChar">
    <w:name w:val="_ Single Txt_G Char"/>
    <w:link w:val="SingleTxtG"/>
    <w:locked/>
    <w:rsid w:val="00262D3C"/>
    <w:rPr>
      <w:lang w:eastAsia="en-US"/>
    </w:rPr>
  </w:style>
  <w:style w:type="paragraph" w:styleId="NoSpacing">
    <w:name w:val="No Spacing"/>
    <w:qFormat/>
    <w:rsid w:val="00262D3C"/>
    <w:rPr>
      <w:rFonts w:ascii="Calibri" w:hAnsi="Calibri"/>
      <w:sz w:val="22"/>
      <w:szCs w:val="22"/>
      <w:lang w:val="en-GB"/>
    </w:rPr>
  </w:style>
  <w:style w:type="character" w:customStyle="1" w:styleId="st1">
    <w:name w:val="st1"/>
    <w:rsid w:val="00262D3C"/>
  </w:style>
  <w:style w:type="paragraph" w:styleId="PlainText">
    <w:name w:val="Plain Text"/>
    <w:basedOn w:val="Normal"/>
    <w:link w:val="PlainTextChar"/>
    <w:rsid w:val="00262D3C"/>
    <w:pPr>
      <w:suppressAutoHyphens w:val="0"/>
      <w:spacing w:line="240" w:lineRule="auto"/>
    </w:pPr>
    <w:rPr>
      <w:rFonts w:ascii="Consolas" w:hAnsi="Consolas"/>
      <w:sz w:val="21"/>
      <w:lang/>
    </w:rPr>
  </w:style>
  <w:style w:type="character" w:customStyle="1" w:styleId="PlainTextChar">
    <w:name w:val="Plain Text Char"/>
    <w:link w:val="PlainText"/>
    <w:locked/>
    <w:rsid w:val="00262D3C"/>
    <w:rPr>
      <w:rFonts w:ascii="Consolas" w:eastAsia="Times New Roman" w:hAnsi="Consolas"/>
      <w:sz w:val="21"/>
      <w:lang w:eastAsia="en-US"/>
    </w:rPr>
  </w:style>
  <w:style w:type="paragraph" w:styleId="Revision">
    <w:name w:val="Revision"/>
    <w:hidden/>
    <w:semiHidden/>
    <w:rsid w:val="00262D3C"/>
    <w:rPr>
      <w:lang w:val="en-GB"/>
    </w:rPr>
  </w:style>
  <w:style w:type="character" w:customStyle="1" w:styleId="HChGChar">
    <w:name w:val="_ H _Ch_G Char"/>
    <w:link w:val="HChG"/>
    <w:locked/>
    <w:rsid w:val="00262D3C"/>
    <w:rPr>
      <w:b/>
      <w:sz w:val="28"/>
      <w:lang w:eastAsia="en-US"/>
    </w:rPr>
  </w:style>
  <w:style w:type="character" w:customStyle="1" w:styleId="H1GChar">
    <w:name w:val="_ H_1_G Char"/>
    <w:link w:val="H1G"/>
    <w:rsid w:val="00182E5E"/>
    <w:rPr>
      <w:b/>
      <w:sz w:val="24"/>
      <w:lang w:val="en-GB" w:eastAsia="en-US" w:bidi="ar-SA"/>
    </w:rPr>
  </w:style>
</w:styles>
</file>

<file path=word/webSettings.xml><?xml version="1.0" encoding="utf-8"?>
<w:webSettings xmlns:r="http://schemas.openxmlformats.org/officeDocument/2006/relationships" xmlns:w="http://schemas.openxmlformats.org/wordprocessingml/2006/main">
  <w:divs>
    <w:div w:id="756361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A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1</TotalTime>
  <Pages>22</Pages>
  <Words>10699</Words>
  <Characters>58742</Characters>
  <Application>Microsoft Office Outlook</Application>
  <DocSecurity>4</DocSecurity>
  <Lines>947</Lines>
  <Paragraphs>278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69163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Farida_Negreche</dc:creator>
  <cp:keywords/>
  <cp:lastModifiedBy>Morris</cp:lastModifiedBy>
  <cp:revision>2</cp:revision>
  <cp:lastPrinted>2014-03-03T13:48:00Z</cp:lastPrinted>
  <dcterms:created xsi:type="dcterms:W3CDTF">2014-03-21T08:40:00Z</dcterms:created>
  <dcterms:modified xsi:type="dcterms:W3CDTF">2014-03-21T08:40:00Z</dcterms:modified>
</cp:coreProperties>
</file>