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w:t>
            </w:r>
            <w:r w:rsidR="0063058B">
              <w:rPr>
                <w:sz w:val="40"/>
                <w:szCs w:val="40"/>
              </w:rPr>
              <w:t>M</w:t>
            </w:r>
            <w:r w:rsidR="00A44363">
              <w:rPr>
                <w:rFonts w:hint="eastAsia"/>
                <w:sz w:val="40"/>
                <w:szCs w:val="40"/>
              </w:rPr>
              <w:t>W</w:t>
            </w:r>
            <w:r w:rsidR="003F58FB">
              <w:rPr>
                <w:sz w:val="20"/>
              </w:rPr>
              <w:t>/</w:t>
            </w:r>
            <w:r w:rsidR="0063058B">
              <w:rPr>
                <w:sz w:val="20"/>
              </w:rPr>
              <w:t>C</w:t>
            </w:r>
            <w:r w:rsidR="003F58FB">
              <w:rPr>
                <w:sz w:val="20"/>
              </w:rPr>
              <w:t>/</w:t>
            </w:r>
            <w:r w:rsidR="00426F7F">
              <w:rPr>
                <w:rFonts w:hint="eastAsia"/>
                <w:sz w:val="20"/>
              </w:rPr>
              <w:t>MEX</w:t>
            </w:r>
            <w:r w:rsidR="003F58FB">
              <w:rPr>
                <w:rFonts w:hint="eastAsia"/>
                <w:sz w:val="20"/>
              </w:rPr>
              <w:t>/</w:t>
            </w:r>
            <w:r w:rsidR="00426F7F">
              <w:rPr>
                <w:rFonts w:hint="eastAsia"/>
                <w:sz w:val="20"/>
              </w:rPr>
              <w:t>CO</w:t>
            </w:r>
            <w:r w:rsidR="003F58FB">
              <w:rPr>
                <w:rFonts w:hint="eastAsia"/>
                <w:sz w:val="20"/>
              </w:rPr>
              <w:t>/</w:t>
            </w:r>
            <w:r w:rsidR="00426F7F">
              <w:rPr>
                <w:rFonts w:hint="eastAsia"/>
                <w:sz w:val="20"/>
              </w:rPr>
              <w:t>2</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F10117" w:rsidP="00137BEA">
            <w:pPr>
              <w:spacing w:before="240" w:line="240" w:lineRule="atLeast"/>
              <w:rPr>
                <w:sz w:val="20"/>
              </w:rPr>
            </w:pPr>
            <w:r>
              <w:rPr>
                <w:sz w:val="20"/>
              </w:rPr>
              <w:t xml:space="preserve">Distr.: </w:t>
            </w:r>
            <w:r w:rsidR="00A879C2" w:rsidRPr="00137BEA">
              <w:rPr>
                <w:sz w:val="20"/>
              </w:rPr>
              <w:t>General</w:t>
            </w:r>
          </w:p>
          <w:p w:rsidR="00A879C2" w:rsidRPr="00137BEA" w:rsidRDefault="00426F7F">
            <w:pPr>
              <w:spacing w:line="240" w:lineRule="atLeast"/>
              <w:rPr>
                <w:rFonts w:hint="eastAsia"/>
                <w:sz w:val="20"/>
              </w:rPr>
            </w:pPr>
            <w:r>
              <w:rPr>
                <w:rFonts w:hint="eastAsia"/>
                <w:sz w:val="20"/>
              </w:rPr>
              <w:t xml:space="preserve">3 </w:t>
            </w:r>
            <w:r w:rsidRPr="00426F7F">
              <w:rPr>
                <w:sz w:val="20"/>
              </w:rPr>
              <w:t>May</w:t>
            </w:r>
            <w:r w:rsidR="00282E21">
              <w:rPr>
                <w:sz w:val="20"/>
              </w:rPr>
              <w:t xml:space="preserve"> 20</w:t>
            </w:r>
            <w:r w:rsidR="00A166CC">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F10117" w:rsidP="00137BEA">
            <w:pPr>
              <w:spacing w:line="240" w:lineRule="atLeast"/>
              <w:rPr>
                <w:rFonts w:hint="eastAsia"/>
                <w:sz w:val="20"/>
              </w:rPr>
            </w:pPr>
            <w:r>
              <w:rPr>
                <w:sz w:val="20"/>
              </w:rPr>
              <w:t xml:space="preserve">Original: </w:t>
            </w:r>
            <w:r w:rsidR="00C016BA">
              <w:rPr>
                <w:rFonts w:hint="eastAsia"/>
                <w:sz w:val="20"/>
              </w:rPr>
              <w:t>Spanish</w:t>
            </w:r>
          </w:p>
        </w:tc>
      </w:tr>
    </w:tbl>
    <w:p w:rsidR="00A879C2" w:rsidRDefault="0063058B" w:rsidP="0063058B">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w:t>
      </w:r>
      <w:r>
        <w:rPr>
          <w:rFonts w:eastAsia="SimHei"/>
          <w:sz w:val="24"/>
          <w:szCs w:val="24"/>
        </w:rPr>
        <w:br/>
      </w:r>
      <w:r w:rsidRPr="0063058B">
        <w:rPr>
          <w:rFonts w:ascii="Time New Roman" w:eastAsia="SimHei" w:hAnsi="Time New Roman" w:hint="eastAsia"/>
          <w:sz w:val="24"/>
          <w:szCs w:val="24"/>
        </w:rPr>
        <w:t>家庭成员权利委员会</w:t>
      </w:r>
    </w:p>
    <w:p w:rsidR="007E5623" w:rsidRPr="00CF4235" w:rsidRDefault="007E5623" w:rsidP="00CF4235">
      <w:pPr>
        <w:spacing w:line="400" w:lineRule="exact"/>
        <w:rPr>
          <w:rFonts w:eastAsia="SimHei" w:hint="eastAsia"/>
          <w:szCs w:val="21"/>
        </w:rPr>
      </w:pPr>
      <w:r w:rsidRPr="00CF4235">
        <w:rPr>
          <w:rFonts w:eastAsia="SimHei" w:hint="eastAsia"/>
          <w:szCs w:val="21"/>
        </w:rPr>
        <w:t>第十四届会议</w:t>
      </w:r>
    </w:p>
    <w:p w:rsidR="007E5623" w:rsidRDefault="007E5623" w:rsidP="00CF4235">
      <w:pPr>
        <w:rPr>
          <w:rFonts w:ascii="Time New Roman" w:eastAsia="SimHei" w:hAnsi="Time New Roman" w:hint="eastAsia"/>
          <w:sz w:val="24"/>
          <w:szCs w:val="24"/>
        </w:rPr>
      </w:pPr>
      <w:r w:rsidRPr="00CF4235">
        <w:rPr>
          <w:rFonts w:hint="eastAsia"/>
          <w:szCs w:val="21"/>
        </w:rPr>
        <w:t>2011</w:t>
      </w:r>
      <w:r w:rsidRPr="00CF4235">
        <w:rPr>
          <w:rFonts w:hint="eastAsia"/>
          <w:szCs w:val="21"/>
        </w:rPr>
        <w:t>年</w:t>
      </w:r>
      <w:r w:rsidRPr="00CF4235">
        <w:rPr>
          <w:rFonts w:hint="eastAsia"/>
          <w:szCs w:val="21"/>
        </w:rPr>
        <w:t>4</w:t>
      </w:r>
      <w:r w:rsidRPr="00CF4235">
        <w:rPr>
          <w:rFonts w:hint="eastAsia"/>
          <w:szCs w:val="21"/>
        </w:rPr>
        <w:t>月</w:t>
      </w:r>
      <w:r w:rsidRPr="00CF4235">
        <w:rPr>
          <w:rFonts w:hint="eastAsia"/>
          <w:szCs w:val="21"/>
        </w:rPr>
        <w:t>4</w:t>
      </w:r>
      <w:r w:rsidRPr="007E5623">
        <w:rPr>
          <w:rFonts w:hint="eastAsia"/>
          <w:sz w:val="24"/>
        </w:rPr>
        <w:t>日至</w:t>
      </w:r>
      <w:r w:rsidRPr="007E5623">
        <w:rPr>
          <w:rFonts w:hint="eastAsia"/>
          <w:sz w:val="24"/>
        </w:rPr>
        <w:t>8</w:t>
      </w:r>
      <w:r w:rsidRPr="007E5623">
        <w:rPr>
          <w:rFonts w:hint="eastAsia"/>
          <w:sz w:val="24"/>
        </w:rPr>
        <w:t>日</w:t>
      </w:r>
    </w:p>
    <w:p w:rsidR="00A879C2" w:rsidRPr="007E5623" w:rsidRDefault="00590A6B" w:rsidP="00590A6B">
      <w:pPr>
        <w:pStyle w:val="HChGC"/>
        <w:rPr>
          <w:rFonts w:hint="eastAsia"/>
        </w:rPr>
      </w:pPr>
      <w:r>
        <w:rPr>
          <w:rFonts w:hint="eastAsia"/>
        </w:rPr>
        <w:tab/>
      </w:r>
      <w:r>
        <w:rPr>
          <w:rFonts w:hint="eastAsia"/>
        </w:rPr>
        <w:tab/>
      </w:r>
      <w:r w:rsidR="007E5623" w:rsidRPr="007E5623">
        <w:rPr>
          <w:rFonts w:hint="eastAsia"/>
        </w:rPr>
        <w:t>根据《公约》第</w:t>
      </w:r>
      <w:r w:rsidR="007E5623" w:rsidRPr="007E5623">
        <w:rPr>
          <w:rFonts w:hint="eastAsia"/>
        </w:rPr>
        <w:t>74</w:t>
      </w:r>
      <w:r w:rsidR="007E5623" w:rsidRPr="007E5623">
        <w:rPr>
          <w:rFonts w:hint="eastAsia"/>
        </w:rPr>
        <w:t>条审议缔约国提交的报告</w:t>
      </w:r>
    </w:p>
    <w:p w:rsidR="007E5623" w:rsidRPr="007E5623" w:rsidRDefault="007E5623" w:rsidP="007E5623">
      <w:pPr>
        <w:pStyle w:val="H1GC"/>
        <w:rPr>
          <w:rFonts w:hint="eastAsia"/>
        </w:rPr>
      </w:pPr>
      <w:r>
        <w:rPr>
          <w:rFonts w:hint="eastAsia"/>
        </w:rPr>
        <w:tab/>
      </w:r>
      <w:r>
        <w:rPr>
          <w:rFonts w:hint="eastAsia"/>
        </w:rPr>
        <w:tab/>
      </w:r>
      <w:r w:rsidRPr="007E5623">
        <w:rPr>
          <w:rFonts w:hint="eastAsia"/>
        </w:rPr>
        <w:t>保护所有移徙工人及其家庭成员权利委员会的结论性意见</w:t>
      </w:r>
    </w:p>
    <w:p w:rsidR="007E5623" w:rsidRPr="007E5623" w:rsidRDefault="007E5623" w:rsidP="007E5623">
      <w:pPr>
        <w:pStyle w:val="HChGC"/>
        <w:rPr>
          <w:rFonts w:hint="eastAsia"/>
        </w:rPr>
      </w:pPr>
      <w:r>
        <w:rPr>
          <w:rFonts w:hint="eastAsia"/>
        </w:rPr>
        <w:tab/>
      </w:r>
      <w:r>
        <w:rPr>
          <w:rFonts w:hint="eastAsia"/>
        </w:rPr>
        <w:tab/>
      </w:r>
      <w:r w:rsidRPr="007E5623">
        <w:rPr>
          <w:rFonts w:hint="eastAsia"/>
        </w:rPr>
        <w:t>墨西哥</w:t>
      </w:r>
    </w:p>
    <w:p w:rsidR="007E5623" w:rsidRPr="00C21261" w:rsidRDefault="003F58FB" w:rsidP="007E5623">
      <w:pPr>
        <w:pStyle w:val="SingleTxtGC"/>
      </w:pPr>
      <w:r>
        <w:t>1.</w:t>
      </w:r>
      <w:r w:rsidR="00C21261">
        <w:rPr>
          <w:rFonts w:hint="eastAsia"/>
        </w:rPr>
        <w:t xml:space="preserve">  </w:t>
      </w:r>
      <w:r w:rsidR="007E5623" w:rsidRPr="00C21261">
        <w:t>保护所有移徙工人及其家庭成员权利委员会在</w:t>
      </w:r>
      <w:r w:rsidR="007E5623" w:rsidRPr="00C21261">
        <w:t>2011</w:t>
      </w:r>
      <w:r w:rsidR="007E5623" w:rsidRPr="00C21261">
        <w:t>年</w:t>
      </w:r>
      <w:r w:rsidR="007E5623" w:rsidRPr="00C21261">
        <w:t>4</w:t>
      </w:r>
      <w:r w:rsidR="007E5623" w:rsidRPr="00C21261">
        <w:t>月</w:t>
      </w:r>
      <w:r w:rsidR="007E5623" w:rsidRPr="00C21261">
        <w:t>4</w:t>
      </w:r>
      <w:r w:rsidR="007E5623" w:rsidRPr="00C21261">
        <w:t>日和</w:t>
      </w:r>
      <w:r w:rsidR="007E5623" w:rsidRPr="00C21261">
        <w:t>5</w:t>
      </w:r>
      <w:r w:rsidR="007E5623" w:rsidRPr="00C21261">
        <w:t>日举行的第</w:t>
      </w:r>
      <w:r w:rsidR="007E5623" w:rsidRPr="00C21261">
        <w:t>157</w:t>
      </w:r>
      <w:r w:rsidR="007E5623" w:rsidRPr="00C21261">
        <w:t>次和</w:t>
      </w:r>
      <w:r w:rsidR="007E5623" w:rsidRPr="00C21261">
        <w:t>158</w:t>
      </w:r>
      <w:r w:rsidR="007E5623" w:rsidRPr="00C21261">
        <w:t>次会议</w:t>
      </w:r>
      <w:r>
        <w:t>(</w:t>
      </w:r>
      <w:r w:rsidR="007E5623" w:rsidRPr="00C21261">
        <w:t>CMW</w:t>
      </w:r>
      <w:r>
        <w:t>/</w:t>
      </w:r>
      <w:r w:rsidR="007E5623" w:rsidRPr="00C21261">
        <w:t>C</w:t>
      </w:r>
      <w:r>
        <w:t>/</w:t>
      </w:r>
      <w:r w:rsidR="007E5623" w:rsidRPr="00C21261">
        <w:t>SR</w:t>
      </w:r>
      <w:r w:rsidR="00C21261">
        <w:rPr>
          <w:rFonts w:hint="eastAsia"/>
        </w:rPr>
        <w:t>.</w:t>
      </w:r>
      <w:r w:rsidR="007E5623" w:rsidRPr="00C21261">
        <w:t>157</w:t>
      </w:r>
      <w:r w:rsidR="007E5623" w:rsidRPr="00C21261">
        <w:t>和</w:t>
      </w:r>
      <w:r w:rsidR="007E5623" w:rsidRPr="00C21261">
        <w:t>158</w:t>
      </w:r>
      <w:r>
        <w:t>)</w:t>
      </w:r>
      <w:r w:rsidR="007E5623" w:rsidRPr="00C21261">
        <w:t>上审议了墨西哥的第二次定期报告</w:t>
      </w:r>
      <w:r>
        <w:t>(</w:t>
      </w:r>
      <w:r w:rsidR="007E5623" w:rsidRPr="00C21261">
        <w:t>CMW</w:t>
      </w:r>
      <w:r>
        <w:t>/</w:t>
      </w:r>
      <w:r w:rsidR="007E5623" w:rsidRPr="00C21261">
        <w:t>C</w:t>
      </w:r>
      <w:r>
        <w:t>/</w:t>
      </w:r>
      <w:r w:rsidR="007E5623" w:rsidRPr="00C21261">
        <w:t>MEX</w:t>
      </w:r>
      <w:r>
        <w:t>/</w:t>
      </w:r>
      <w:r w:rsidR="007E5623" w:rsidRPr="00C21261">
        <w:t>2</w:t>
      </w:r>
      <w:r>
        <w:t>)</w:t>
      </w:r>
      <w:r>
        <w:t>，</w:t>
      </w:r>
      <w:r w:rsidR="007E5623" w:rsidRPr="00C21261">
        <w:t>并在</w:t>
      </w:r>
      <w:r w:rsidR="007E5623" w:rsidRPr="00C21261">
        <w:t>2011</w:t>
      </w:r>
      <w:r w:rsidR="007E5623" w:rsidRPr="00C21261">
        <w:t>年</w:t>
      </w:r>
      <w:r w:rsidR="007E5623" w:rsidRPr="00C21261">
        <w:t>4</w:t>
      </w:r>
      <w:r w:rsidR="007E5623" w:rsidRPr="00C21261">
        <w:t>月</w:t>
      </w:r>
      <w:r w:rsidR="007E5623" w:rsidRPr="00C21261">
        <w:t>7</w:t>
      </w:r>
      <w:r w:rsidR="007E5623" w:rsidRPr="00C21261">
        <w:t>日举行的第</w:t>
      </w:r>
      <w:r w:rsidR="007E5623" w:rsidRPr="00C21261">
        <w:t>163</w:t>
      </w:r>
      <w:r w:rsidR="007E5623" w:rsidRPr="00C21261">
        <w:t>次会议上通过了下述结论性意见。</w:t>
      </w:r>
    </w:p>
    <w:p w:rsidR="007E5623" w:rsidRPr="00C21261" w:rsidRDefault="00C21261" w:rsidP="00C21261">
      <w:pPr>
        <w:pStyle w:val="H1GC"/>
        <w:rPr>
          <w:rFonts w:hint="eastAsia"/>
        </w:rPr>
      </w:pPr>
      <w:r>
        <w:rPr>
          <w:rFonts w:hint="eastAsia"/>
        </w:rPr>
        <w:tab/>
      </w:r>
      <w:r w:rsidR="007E5623" w:rsidRPr="00C21261">
        <w:t>A</w:t>
      </w:r>
      <w:r w:rsidR="00CF4235">
        <w:rPr>
          <w:rFonts w:hint="eastAsia"/>
        </w:rPr>
        <w:t>.</w:t>
      </w:r>
      <w:r>
        <w:rPr>
          <w:rFonts w:hint="eastAsia"/>
        </w:rPr>
        <w:tab/>
      </w:r>
      <w:r w:rsidR="007E5623" w:rsidRPr="00C21261">
        <w:t>导言</w:t>
      </w:r>
    </w:p>
    <w:p w:rsidR="00C21261" w:rsidRDefault="003F58FB" w:rsidP="007E5623">
      <w:pPr>
        <w:pStyle w:val="SingleTxtGC"/>
      </w:pPr>
      <w:r>
        <w:t>2.</w:t>
      </w:r>
      <w:r w:rsidR="00C21261">
        <w:rPr>
          <w:rFonts w:hAnsi="SimSun"/>
        </w:rPr>
        <w:t xml:space="preserve">  </w:t>
      </w:r>
      <w:r w:rsidR="007E5623" w:rsidRPr="00C21261">
        <w:rPr>
          <w:rFonts w:hAnsi="SimSun"/>
        </w:rPr>
        <w:t>委员会欢迎缔约国提交第二次定期报告</w:t>
      </w:r>
      <w:r>
        <w:rPr>
          <w:rFonts w:hAnsi="SimSun"/>
        </w:rPr>
        <w:t>，</w:t>
      </w:r>
      <w:r w:rsidR="007E5623" w:rsidRPr="00C21261">
        <w:rPr>
          <w:rFonts w:hAnsi="SimSun"/>
        </w:rPr>
        <w:t>并对与由各方人士组成、具代表性的代表团的对话感到满意。委员会感谢缔约国对问题单的详细答复和代表团提供的补充资料。</w:t>
      </w:r>
    </w:p>
    <w:p w:rsidR="00C21261" w:rsidRDefault="003F58FB" w:rsidP="007E5623">
      <w:pPr>
        <w:pStyle w:val="SingleTxtGC"/>
      </w:pPr>
      <w:r>
        <w:t>3.</w:t>
      </w:r>
      <w:r w:rsidR="00C21261">
        <w:rPr>
          <w:rFonts w:hAnsi="SimSun"/>
        </w:rPr>
        <w:t xml:space="preserve">  </w:t>
      </w:r>
      <w:r w:rsidR="007E5623" w:rsidRPr="00C21261">
        <w:rPr>
          <w:rFonts w:hAnsi="SimSun"/>
        </w:rPr>
        <w:t>委员会注意到</w:t>
      </w:r>
      <w:r>
        <w:rPr>
          <w:rFonts w:hAnsi="SimSun"/>
        </w:rPr>
        <w:t>，</w:t>
      </w:r>
      <w:r w:rsidR="007E5623" w:rsidRPr="00C21261">
        <w:rPr>
          <w:rFonts w:hAnsi="SimSun"/>
        </w:rPr>
        <w:t>墨西哥移徙工人所在的某些国家还不是《公约》缔约国</w:t>
      </w:r>
      <w:r>
        <w:rPr>
          <w:rFonts w:hAnsi="SimSun"/>
        </w:rPr>
        <w:t>，</w:t>
      </w:r>
      <w:r w:rsidR="007E5623" w:rsidRPr="00C21261">
        <w:rPr>
          <w:rFonts w:hAnsi="SimSun"/>
        </w:rPr>
        <w:t>这构成了这些工人享有根据《公约》所应有权利的障碍。</w:t>
      </w:r>
    </w:p>
    <w:p w:rsidR="00C21261" w:rsidRDefault="003F58FB" w:rsidP="007E5623">
      <w:pPr>
        <w:pStyle w:val="SingleTxtGC"/>
      </w:pPr>
      <w:r>
        <w:t>4.</w:t>
      </w:r>
      <w:r w:rsidR="00C21261">
        <w:rPr>
          <w:rFonts w:hAnsi="SimSun"/>
        </w:rPr>
        <w:t xml:space="preserve">  </w:t>
      </w:r>
      <w:r w:rsidR="007E5623" w:rsidRPr="00C21261">
        <w:rPr>
          <w:rFonts w:hAnsi="SimSun"/>
        </w:rPr>
        <w:t>委员会对国家人权委员会和非政府组织为委员会审议墨西哥的第二次定期报告作出的贡献表示欢迎。</w:t>
      </w:r>
    </w:p>
    <w:p w:rsidR="00C21261" w:rsidRDefault="00CF4235" w:rsidP="00CF4235">
      <w:pPr>
        <w:pStyle w:val="H1GC"/>
      </w:pPr>
      <w:r>
        <w:rPr>
          <w:rFonts w:hint="eastAsia"/>
        </w:rPr>
        <w:tab/>
      </w:r>
      <w:r w:rsidR="007E5623" w:rsidRPr="00C21261">
        <w:t>B</w:t>
      </w:r>
      <w:r>
        <w:rPr>
          <w:rFonts w:hint="eastAsia"/>
        </w:rPr>
        <w:t>.</w:t>
      </w:r>
      <w:r>
        <w:rPr>
          <w:rFonts w:hint="eastAsia"/>
        </w:rPr>
        <w:tab/>
      </w:r>
      <w:r w:rsidR="007E5623" w:rsidRPr="00C21261">
        <w:t>积极方面</w:t>
      </w:r>
    </w:p>
    <w:p w:rsidR="00C21261" w:rsidRDefault="003F58FB" w:rsidP="007E5623">
      <w:pPr>
        <w:pStyle w:val="SingleTxtGC"/>
      </w:pPr>
      <w:r>
        <w:t>5.</w:t>
      </w:r>
      <w:r w:rsidR="00C21261">
        <w:rPr>
          <w:rFonts w:hAnsi="SimSun"/>
        </w:rPr>
        <w:t xml:space="preserve">  </w:t>
      </w:r>
      <w:r w:rsidR="007E5623" w:rsidRPr="00C21261">
        <w:rPr>
          <w:rFonts w:hAnsi="SimSun"/>
        </w:rPr>
        <w:t>委员会对缔约国继续将移民问题放在其政治日程的优先地位和继续在区域和国际上积极提倡《公约》表示赞赏。</w:t>
      </w:r>
    </w:p>
    <w:p w:rsidR="00C21261" w:rsidRDefault="003F58FB" w:rsidP="007E5623">
      <w:pPr>
        <w:pStyle w:val="SingleTxtGC"/>
      </w:pPr>
      <w:r>
        <w:t>6.</w:t>
      </w:r>
      <w:r w:rsidR="00C21261">
        <w:rPr>
          <w:rFonts w:hAnsi="SimSun"/>
        </w:rPr>
        <w:t xml:space="preserve">  </w:t>
      </w:r>
      <w:r w:rsidR="007E5623" w:rsidRPr="00C21261">
        <w:rPr>
          <w:rFonts w:hAnsi="SimSun"/>
        </w:rPr>
        <w:t>委员会欢迎缔约国按照委员会</w:t>
      </w:r>
      <w:r w:rsidR="007E5623" w:rsidRPr="00C21261">
        <w:t>2006</w:t>
      </w:r>
      <w:r w:rsidR="007E5623" w:rsidRPr="00C21261">
        <w:rPr>
          <w:rFonts w:hAnsi="SimSun"/>
        </w:rPr>
        <w:t>年提出的建议</w:t>
      </w:r>
      <w:r>
        <w:rPr>
          <w:rFonts w:hAnsi="SimSun"/>
        </w:rPr>
        <w:t>，</w:t>
      </w:r>
      <w:r w:rsidR="007E5623" w:rsidRPr="00C21261">
        <w:rPr>
          <w:rFonts w:hAnsi="SimSun"/>
        </w:rPr>
        <w:t>根据《公约》第</w:t>
      </w:r>
      <w:r w:rsidR="007E5623" w:rsidRPr="00C21261">
        <w:t>77</w:t>
      </w:r>
      <w:r w:rsidR="007E5623" w:rsidRPr="00C21261">
        <w:rPr>
          <w:rFonts w:hAnsi="SimSun"/>
        </w:rPr>
        <w:t>条承认了委员会接受和审议个人来文的职权。</w:t>
      </w:r>
    </w:p>
    <w:p w:rsidR="00C21261" w:rsidRDefault="003F58FB" w:rsidP="007E5623">
      <w:pPr>
        <w:pStyle w:val="SingleTxtGC"/>
      </w:pPr>
      <w:r>
        <w:t>7.</w:t>
      </w:r>
      <w:r w:rsidR="00C21261">
        <w:rPr>
          <w:rFonts w:hAnsi="SimSun"/>
        </w:rPr>
        <w:t xml:space="preserve">  </w:t>
      </w:r>
      <w:r w:rsidR="007E5623" w:rsidRPr="00C21261">
        <w:rPr>
          <w:rFonts w:hAnsi="SimSun"/>
        </w:rPr>
        <w:t>委员会欢迎缔约国为增进和保护移徙工人的权利采取的立法措施、公共政策和机构建设行动</w:t>
      </w:r>
      <w:r>
        <w:rPr>
          <w:rFonts w:hAnsi="SimSun"/>
        </w:rPr>
        <w:t>，</w:t>
      </w:r>
      <w:r w:rsidR="007E5623" w:rsidRPr="00C21261">
        <w:rPr>
          <w:rFonts w:hAnsi="SimSun"/>
        </w:rPr>
        <w:t>特别是</w:t>
      </w:r>
      <w:r>
        <w:rPr>
          <w:rFonts w:hAnsi="SimSun"/>
        </w:rPr>
        <w:t>：</w:t>
      </w:r>
    </w:p>
    <w:p w:rsidR="00C21261" w:rsidRDefault="007E5623" w:rsidP="00220F42">
      <w:pPr>
        <w:pStyle w:val="SingleTxtGC"/>
        <w:numPr>
          <w:ilvl w:val="0"/>
          <w:numId w:val="35"/>
        </w:numPr>
      </w:pPr>
      <w:r w:rsidRPr="00C21261">
        <w:rPr>
          <w:rFonts w:hAnsi="SimSun"/>
        </w:rPr>
        <w:t>修改自</w:t>
      </w:r>
      <w:r w:rsidRPr="00C21261">
        <w:t>2008</w:t>
      </w:r>
      <w:r w:rsidRPr="00C21261">
        <w:rPr>
          <w:rFonts w:hAnsi="SimSun"/>
        </w:rPr>
        <w:t>年</w:t>
      </w:r>
      <w:r w:rsidRPr="00C21261">
        <w:t>7</w:t>
      </w:r>
      <w:r w:rsidRPr="00C21261">
        <w:rPr>
          <w:rFonts w:hAnsi="SimSun"/>
        </w:rPr>
        <w:t>月</w:t>
      </w:r>
      <w:r w:rsidRPr="00C21261">
        <w:t>22</w:t>
      </w:r>
      <w:r w:rsidRPr="00C21261">
        <w:rPr>
          <w:rFonts w:hAnsi="SimSun"/>
        </w:rPr>
        <w:t>日起生效的《人口法》</w:t>
      </w:r>
      <w:r w:rsidR="003F58FB">
        <w:rPr>
          <w:rFonts w:hAnsi="SimSun"/>
        </w:rPr>
        <w:t>，</w:t>
      </w:r>
      <w:r w:rsidRPr="00C21261">
        <w:rPr>
          <w:rFonts w:hAnsi="SimSun"/>
        </w:rPr>
        <w:t>废除其中关于对无证件移徙工人判处有期徒刑</w:t>
      </w:r>
      <w:r w:rsidRPr="00C21261">
        <w:t>18</w:t>
      </w:r>
      <w:r w:rsidRPr="00C21261">
        <w:rPr>
          <w:rFonts w:hAnsi="SimSun"/>
        </w:rPr>
        <w:t>个月至</w:t>
      </w:r>
      <w:r w:rsidRPr="00C21261">
        <w:t>10</w:t>
      </w:r>
      <w:r w:rsidRPr="00C21261">
        <w:rPr>
          <w:rFonts w:hAnsi="SimSun"/>
        </w:rPr>
        <w:t>年的规定</w:t>
      </w:r>
      <w:r w:rsidR="003F58FB">
        <w:rPr>
          <w:rFonts w:hAnsi="SimSun"/>
        </w:rPr>
        <w:t>；</w:t>
      </w:r>
    </w:p>
    <w:p w:rsidR="00C21261" w:rsidRDefault="007E5623" w:rsidP="00220F42">
      <w:pPr>
        <w:pStyle w:val="SingleTxtGC"/>
        <w:numPr>
          <w:ilvl w:val="0"/>
          <w:numId w:val="35"/>
        </w:numPr>
      </w:pPr>
      <w:r w:rsidRPr="00C21261">
        <w:rPr>
          <w:rFonts w:hAnsi="SimSun"/>
        </w:rPr>
        <w:t>通过《防止和惩罚贩卖人口法》和《妇女终身不受暴力侵害权利法》</w:t>
      </w:r>
      <w:r w:rsidR="003F58FB">
        <w:rPr>
          <w:rFonts w:hAnsi="SimSun"/>
        </w:rPr>
        <w:t>；</w:t>
      </w:r>
      <w:r w:rsidRPr="00C21261">
        <w:rPr>
          <w:rFonts w:hAnsi="SimSun"/>
        </w:rPr>
        <w:t>按照委员会的建议将贩卖人口罪纳入《联邦刑法》</w:t>
      </w:r>
      <w:r w:rsidR="003F58FB">
        <w:rPr>
          <w:rFonts w:hAnsi="SimSun"/>
        </w:rPr>
        <w:t>；</w:t>
      </w:r>
      <w:r w:rsidRPr="00C21261">
        <w:rPr>
          <w:rFonts w:hAnsi="SimSun"/>
        </w:rPr>
        <w:t>设立暴力侵害妇女罪和贩卖人口罪特别检察官办公室</w:t>
      </w:r>
      <w:r w:rsidR="003F58FB">
        <w:rPr>
          <w:rFonts w:hAnsi="SimSun"/>
        </w:rPr>
        <w:t>；</w:t>
      </w:r>
      <w:r w:rsidRPr="00C21261">
        <w:rPr>
          <w:rFonts w:hAnsi="SimSun"/>
        </w:rPr>
        <w:t>颁布《国家防止和惩罚贩卖人口纲领》</w:t>
      </w:r>
      <w:r w:rsidR="003F58FB">
        <w:rPr>
          <w:rFonts w:hAnsi="SimSun"/>
        </w:rPr>
        <w:t>；</w:t>
      </w:r>
      <w:r w:rsidRPr="00C21261">
        <w:rPr>
          <w:rFonts w:hAnsi="SimSun"/>
        </w:rPr>
        <w:t>国家移民局通过关于侦察、发现和援助外国犯罪受害者以及向犯罪受害者和证人发放签证以使他们能合法留在墨西哥的可能性的规定草案</w:t>
      </w:r>
      <w:r w:rsidR="003F58FB">
        <w:rPr>
          <w:rFonts w:hAnsi="SimSun"/>
        </w:rPr>
        <w:t>；</w:t>
      </w:r>
    </w:p>
    <w:p w:rsidR="00C21261" w:rsidRDefault="007E5623" w:rsidP="00220F42">
      <w:pPr>
        <w:pStyle w:val="SingleTxtGC"/>
        <w:numPr>
          <w:ilvl w:val="0"/>
          <w:numId w:val="35"/>
        </w:numPr>
      </w:pPr>
      <w:r w:rsidRPr="00C21261">
        <w:rPr>
          <w:rFonts w:hAnsi="SimSun"/>
        </w:rPr>
        <w:t>自</w:t>
      </w:r>
      <w:r w:rsidRPr="00C21261">
        <w:t>2009</w:t>
      </w:r>
      <w:r w:rsidRPr="00C21261">
        <w:rPr>
          <w:rFonts w:hAnsi="SimSun"/>
        </w:rPr>
        <w:t>年</w:t>
      </w:r>
      <w:r w:rsidRPr="00C21261">
        <w:t>10</w:t>
      </w:r>
      <w:r w:rsidRPr="00C21261">
        <w:rPr>
          <w:rFonts w:hAnsi="SimSun"/>
        </w:rPr>
        <w:t>月</w:t>
      </w:r>
      <w:r w:rsidRPr="00C21261">
        <w:t>8</w:t>
      </w:r>
      <w:r w:rsidRPr="00C21261">
        <w:rPr>
          <w:rFonts w:hAnsi="SimSun"/>
        </w:rPr>
        <w:t>日起生效的协定</w:t>
      </w:r>
      <w:r w:rsidR="003F58FB">
        <w:rPr>
          <w:rFonts w:hAnsi="SimSun"/>
        </w:rPr>
        <w:t>，</w:t>
      </w:r>
      <w:r w:rsidRPr="00C21261">
        <w:rPr>
          <w:rFonts w:hAnsi="SimSun"/>
        </w:rPr>
        <w:t>根据协定公布了关于移民收容中心工作准则</w:t>
      </w:r>
      <w:r w:rsidR="003F58FB">
        <w:rPr>
          <w:rFonts w:hAnsi="SimSun"/>
        </w:rPr>
        <w:t>；</w:t>
      </w:r>
      <w:r w:rsidRPr="00C21261">
        <w:rPr>
          <w:rFonts w:hAnsi="SimSun"/>
        </w:rPr>
        <w:t>国家移民局于</w:t>
      </w:r>
      <w:r w:rsidRPr="00C21261">
        <w:t>2010</w:t>
      </w:r>
      <w:r w:rsidRPr="00C21261">
        <w:rPr>
          <w:rFonts w:hAnsi="SimSun"/>
        </w:rPr>
        <w:t>年</w:t>
      </w:r>
      <w:r w:rsidRPr="00C21261">
        <w:t>1</w:t>
      </w:r>
      <w:r w:rsidRPr="00C21261">
        <w:rPr>
          <w:rFonts w:hAnsi="SimSun"/>
        </w:rPr>
        <w:t>月出版了移民程序和指导原则手册</w:t>
      </w:r>
      <w:r w:rsidR="003F58FB">
        <w:rPr>
          <w:rFonts w:hAnsi="SimSun"/>
        </w:rPr>
        <w:t>；</w:t>
      </w:r>
    </w:p>
    <w:p w:rsidR="00C21261" w:rsidRDefault="007E5623" w:rsidP="00220F42">
      <w:pPr>
        <w:pStyle w:val="SingleTxtGC"/>
        <w:numPr>
          <w:ilvl w:val="0"/>
          <w:numId w:val="35"/>
        </w:numPr>
      </w:pPr>
      <w:r w:rsidRPr="00C21261">
        <w:rPr>
          <w:rFonts w:hAnsi="SimSun"/>
        </w:rPr>
        <w:t>为改善移民收容中心的条件</w:t>
      </w:r>
      <w:r w:rsidR="003F58FB">
        <w:rPr>
          <w:rFonts w:hAnsi="SimSun"/>
        </w:rPr>
        <w:t>，</w:t>
      </w:r>
      <w:r w:rsidRPr="00C21261">
        <w:rPr>
          <w:rFonts w:hAnsi="SimSun"/>
        </w:rPr>
        <w:t>减少拥挤和移民滞留在收容中心的时间</w:t>
      </w:r>
      <w:r w:rsidR="003F58FB">
        <w:rPr>
          <w:rFonts w:hAnsi="SimSun"/>
        </w:rPr>
        <w:t>，</w:t>
      </w:r>
      <w:r w:rsidRPr="00C21261">
        <w:rPr>
          <w:rFonts w:hAnsi="SimSun"/>
        </w:rPr>
        <w:t>便利获得医疗服务</w:t>
      </w:r>
      <w:r w:rsidR="003F58FB">
        <w:rPr>
          <w:rFonts w:hAnsi="SimSun"/>
        </w:rPr>
        <w:t>，</w:t>
      </w:r>
      <w:r w:rsidRPr="00C21261">
        <w:rPr>
          <w:rFonts w:hAnsi="SimSun"/>
        </w:rPr>
        <w:t>便利收容中心内的移民与外面人员的联系</w:t>
      </w:r>
      <w:r w:rsidR="003F58FB">
        <w:rPr>
          <w:rFonts w:hAnsi="SimSun"/>
        </w:rPr>
        <w:t>，</w:t>
      </w:r>
      <w:r w:rsidRPr="00C21261">
        <w:rPr>
          <w:rFonts w:hAnsi="SimSun"/>
        </w:rPr>
        <w:t>采取了一整套措施</w:t>
      </w:r>
      <w:r w:rsidR="003F58FB">
        <w:rPr>
          <w:rFonts w:hAnsi="SimSun"/>
        </w:rPr>
        <w:t>；</w:t>
      </w:r>
    </w:p>
    <w:p w:rsidR="00C21261" w:rsidRDefault="007E5623" w:rsidP="00220F42">
      <w:pPr>
        <w:pStyle w:val="SingleTxtGC"/>
        <w:numPr>
          <w:ilvl w:val="0"/>
          <w:numId w:val="35"/>
        </w:numPr>
      </w:pPr>
      <w:r w:rsidRPr="00C21261">
        <w:rPr>
          <w:rFonts w:hAnsi="SimSun"/>
        </w:rPr>
        <w:t>修改《人口法》第</w:t>
      </w:r>
      <w:r w:rsidRPr="00C21261">
        <w:t>67</w:t>
      </w:r>
      <w:r w:rsidRPr="00C21261">
        <w:rPr>
          <w:rFonts w:hAnsi="SimSun"/>
        </w:rPr>
        <w:t>条</w:t>
      </w:r>
      <w:r w:rsidR="003F58FB">
        <w:rPr>
          <w:rFonts w:hAnsi="SimSun"/>
        </w:rPr>
        <w:t>，</w:t>
      </w:r>
      <w:r w:rsidRPr="00C21261">
        <w:rPr>
          <w:rFonts w:hAnsi="SimSun"/>
        </w:rPr>
        <w:t>以确保外国人提出的有关其人权的申诉以及他们为寻求公正对待所做努力得到考虑而不被拒绝或限制</w:t>
      </w:r>
      <w:r w:rsidR="003F58FB">
        <w:rPr>
          <w:rFonts w:hAnsi="SimSun"/>
        </w:rPr>
        <w:t>，</w:t>
      </w:r>
      <w:r w:rsidRPr="00C21261">
        <w:rPr>
          <w:rFonts w:hAnsi="SimSun"/>
        </w:rPr>
        <w:t>不论其移民地位如何</w:t>
      </w:r>
      <w:r w:rsidR="003F58FB">
        <w:rPr>
          <w:rFonts w:hAnsi="SimSun"/>
        </w:rPr>
        <w:t>；</w:t>
      </w:r>
      <w:r w:rsidRPr="00C21261">
        <w:rPr>
          <w:rFonts w:hAnsi="SimSun"/>
        </w:rPr>
        <w:t>修改自</w:t>
      </w:r>
      <w:r w:rsidRPr="00C21261">
        <w:t>2010</w:t>
      </w:r>
      <w:r w:rsidRPr="00C21261">
        <w:rPr>
          <w:rFonts w:hAnsi="SimSun"/>
        </w:rPr>
        <w:t>年</w:t>
      </w:r>
      <w:r w:rsidRPr="00C21261">
        <w:t>11</w:t>
      </w:r>
      <w:r w:rsidRPr="00C21261">
        <w:rPr>
          <w:rFonts w:hAnsi="SimSun"/>
        </w:rPr>
        <w:t>月</w:t>
      </w:r>
      <w:r w:rsidRPr="00C21261">
        <w:t>23</w:t>
      </w:r>
      <w:r w:rsidRPr="00C21261">
        <w:rPr>
          <w:rFonts w:hAnsi="SimSun"/>
        </w:rPr>
        <w:t>日生效</w:t>
      </w:r>
      <w:r w:rsidR="003F58FB">
        <w:rPr>
          <w:rFonts w:hAnsi="SimSun"/>
        </w:rPr>
        <w:t>；</w:t>
      </w:r>
    </w:p>
    <w:p w:rsidR="00C21261" w:rsidRDefault="007E5623" w:rsidP="00220F42">
      <w:pPr>
        <w:pStyle w:val="SingleTxtGC"/>
        <w:numPr>
          <w:ilvl w:val="0"/>
          <w:numId w:val="35"/>
        </w:numPr>
      </w:pPr>
      <w:r w:rsidRPr="00C21261">
        <w:rPr>
          <w:rFonts w:hAnsi="SimSun"/>
        </w:rPr>
        <w:t>通过了《关于防止和打击绑架移民行为的综合战略》</w:t>
      </w:r>
      <w:r w:rsidR="003F58FB">
        <w:rPr>
          <w:rFonts w:hAnsi="SimSun"/>
        </w:rPr>
        <w:t>，</w:t>
      </w:r>
      <w:r w:rsidRPr="00C21261">
        <w:rPr>
          <w:rFonts w:hAnsi="SimSun"/>
        </w:rPr>
        <w:t>成立了关于绑架移民问题的技术小组</w:t>
      </w:r>
      <w:r w:rsidR="003F58FB">
        <w:rPr>
          <w:rFonts w:hAnsi="SimSun"/>
        </w:rPr>
        <w:t>，</w:t>
      </w:r>
      <w:r w:rsidRPr="00C21261">
        <w:rPr>
          <w:rFonts w:hAnsi="SimSun"/>
        </w:rPr>
        <w:t>缔结了关于防止和打击绑架移民行为的框架合作协定</w:t>
      </w:r>
      <w:r w:rsidR="003F58FB">
        <w:rPr>
          <w:rFonts w:hAnsi="SimSun"/>
        </w:rPr>
        <w:t>，</w:t>
      </w:r>
      <w:r w:rsidRPr="00C21261">
        <w:rPr>
          <w:rFonts w:hAnsi="SimSun"/>
        </w:rPr>
        <w:t>通过了《防止和惩罚绑架罪法》</w:t>
      </w:r>
      <w:r w:rsidR="003F58FB">
        <w:rPr>
          <w:rFonts w:hAnsi="SimSun"/>
        </w:rPr>
        <w:t>；</w:t>
      </w:r>
    </w:p>
    <w:p w:rsidR="007E5623" w:rsidRPr="00C21261" w:rsidRDefault="007E5623" w:rsidP="00220F42">
      <w:pPr>
        <w:pStyle w:val="SingleTxtGC"/>
        <w:numPr>
          <w:ilvl w:val="0"/>
          <w:numId w:val="35"/>
        </w:numPr>
      </w:pPr>
      <w:r w:rsidRPr="00C21261">
        <w:rPr>
          <w:rFonts w:hAnsi="SimSun"/>
        </w:rPr>
        <w:t>制定并自</w:t>
      </w:r>
      <w:r w:rsidR="00B86317">
        <w:rPr>
          <w:rFonts w:hint="eastAsia"/>
        </w:rPr>
        <w:t>2008</w:t>
      </w:r>
      <w:r w:rsidRPr="00C21261">
        <w:rPr>
          <w:rFonts w:hAnsi="SimSun"/>
        </w:rPr>
        <w:t>年</w:t>
      </w:r>
      <w:r w:rsidRPr="00C21261">
        <w:t>3</w:t>
      </w:r>
      <w:r w:rsidRPr="00C21261">
        <w:rPr>
          <w:rFonts w:hAnsi="SimSun"/>
        </w:rPr>
        <w:t>月开始实施《南部边界方案》</w:t>
      </w:r>
      <w:r w:rsidR="003F58FB">
        <w:rPr>
          <w:rFonts w:hAnsi="SimSun"/>
        </w:rPr>
        <w:t>，</w:t>
      </w:r>
      <w:r w:rsidRPr="00C21261">
        <w:rPr>
          <w:rFonts w:hAnsi="SimSun"/>
        </w:rPr>
        <w:t>根据该方案</w:t>
      </w:r>
      <w:r w:rsidR="003F58FB">
        <w:rPr>
          <w:rFonts w:hAnsi="SimSun"/>
        </w:rPr>
        <w:t>，</w:t>
      </w:r>
      <w:r w:rsidRPr="00C21261">
        <w:rPr>
          <w:rFonts w:hAnsi="SimSun"/>
        </w:rPr>
        <w:t>可向危地马拉和伯利兹移徙工人发放边界工人通行证和地方客人通行证</w:t>
      </w:r>
      <w:r w:rsidR="003F58FB">
        <w:rPr>
          <w:rFonts w:hAnsi="SimSun"/>
        </w:rPr>
        <w:t>；</w:t>
      </w:r>
    </w:p>
    <w:p w:rsidR="00C21261" w:rsidRDefault="007E5623" w:rsidP="00220F42">
      <w:pPr>
        <w:pStyle w:val="SingleTxtGC"/>
        <w:numPr>
          <w:ilvl w:val="0"/>
          <w:numId w:val="35"/>
        </w:numPr>
      </w:pPr>
      <w:r w:rsidRPr="00C21261">
        <w:rPr>
          <w:rFonts w:hAnsi="SimSun"/>
        </w:rPr>
        <w:t>自</w:t>
      </w:r>
      <w:r w:rsidRPr="00C21261">
        <w:t>2008</w:t>
      </w:r>
      <w:r w:rsidRPr="00C21261">
        <w:rPr>
          <w:rFonts w:hAnsi="SimSun"/>
        </w:rPr>
        <w:t>年</w:t>
      </w:r>
      <w:r w:rsidRPr="00C21261">
        <w:t>11</w:t>
      </w:r>
      <w:r w:rsidRPr="00C21261">
        <w:rPr>
          <w:rFonts w:hAnsi="SimSun"/>
        </w:rPr>
        <w:t>月起生效、有效期至</w:t>
      </w:r>
      <w:r w:rsidRPr="00C21261">
        <w:t>2011</w:t>
      </w:r>
      <w:r w:rsidRPr="00C21261">
        <w:rPr>
          <w:rFonts w:hAnsi="SimSun"/>
        </w:rPr>
        <w:t>年</w:t>
      </w:r>
      <w:r w:rsidRPr="00C21261">
        <w:t>5</w:t>
      </w:r>
      <w:r w:rsidRPr="00C21261">
        <w:rPr>
          <w:rFonts w:hAnsi="SimSun"/>
        </w:rPr>
        <w:t>月的移民管理方案</w:t>
      </w:r>
      <w:r w:rsidR="003F58FB">
        <w:rPr>
          <w:rFonts w:hAnsi="SimSun"/>
        </w:rPr>
        <w:t>；</w:t>
      </w:r>
    </w:p>
    <w:p w:rsidR="00C21261" w:rsidRDefault="007E5623" w:rsidP="00220F42">
      <w:pPr>
        <w:pStyle w:val="SingleTxtGC"/>
        <w:numPr>
          <w:ilvl w:val="0"/>
          <w:numId w:val="35"/>
        </w:numPr>
      </w:pPr>
      <w:r w:rsidRPr="00C21261">
        <w:rPr>
          <w:rFonts w:hAnsi="SimSun"/>
        </w:rPr>
        <w:t>实施有关无人陪伴移民和遣返儿童和少年的预防和支助方案</w:t>
      </w:r>
      <w:r w:rsidR="003F58FB">
        <w:rPr>
          <w:rFonts w:hAnsi="SimSun"/>
        </w:rPr>
        <w:t>；</w:t>
      </w:r>
    </w:p>
    <w:p w:rsidR="00C21261" w:rsidRDefault="007E5623" w:rsidP="00220F42">
      <w:pPr>
        <w:pStyle w:val="SingleTxtGC"/>
        <w:numPr>
          <w:ilvl w:val="0"/>
          <w:numId w:val="35"/>
        </w:numPr>
      </w:pPr>
      <w:r w:rsidRPr="00C21261">
        <w:t>2011</w:t>
      </w:r>
      <w:r w:rsidRPr="00C21261">
        <w:rPr>
          <w:rFonts w:hAnsi="SimSun"/>
        </w:rPr>
        <w:t>年</w:t>
      </w:r>
      <w:r w:rsidRPr="00C21261">
        <w:t>1</w:t>
      </w:r>
      <w:r w:rsidRPr="00C21261">
        <w:rPr>
          <w:rFonts w:hAnsi="SimSun"/>
        </w:rPr>
        <w:t>月通过《难民和辅助保护法》</w:t>
      </w:r>
      <w:r w:rsidR="003F58FB">
        <w:rPr>
          <w:rFonts w:hAnsi="SimSun"/>
        </w:rPr>
        <w:t>；</w:t>
      </w:r>
    </w:p>
    <w:p w:rsidR="00C21261" w:rsidRDefault="007E5623" w:rsidP="00220F42">
      <w:pPr>
        <w:pStyle w:val="SingleTxtGC"/>
        <w:numPr>
          <w:ilvl w:val="0"/>
          <w:numId w:val="35"/>
        </w:numPr>
      </w:pPr>
      <w:r w:rsidRPr="00C21261">
        <w:rPr>
          <w:rFonts w:hAnsi="SimSun"/>
        </w:rPr>
        <w:t>国家为帮助在其他国家的墨西哥移徙工人制定了各种方案</w:t>
      </w:r>
      <w:r w:rsidR="003F58FB">
        <w:rPr>
          <w:rFonts w:hAnsi="SimSun"/>
        </w:rPr>
        <w:t>，</w:t>
      </w:r>
      <w:r w:rsidRPr="00C21261">
        <w:rPr>
          <w:rFonts w:hAnsi="SimSun"/>
        </w:rPr>
        <w:t>并为便利返回墨西哥的移徙工人与社会的重新融合采取了一些措施</w:t>
      </w:r>
      <w:r w:rsidR="003F58FB">
        <w:rPr>
          <w:rFonts w:hAnsi="SimSun"/>
        </w:rPr>
        <w:t>，</w:t>
      </w:r>
      <w:r w:rsidRPr="00C21261">
        <w:rPr>
          <w:rFonts w:hAnsi="SimSun"/>
        </w:rPr>
        <w:t>如</w:t>
      </w:r>
      <w:r w:rsidR="003F58FB">
        <w:rPr>
          <w:rFonts w:hAnsi="SimSun"/>
        </w:rPr>
        <w:t>：</w:t>
      </w:r>
      <w:r w:rsidRPr="00C21261">
        <w:rPr>
          <w:rFonts w:hAnsi="SimSun"/>
        </w:rPr>
        <w:t>移民门户网站</w:t>
      </w:r>
      <w:r w:rsidR="003F58FB">
        <w:rPr>
          <w:rFonts w:hAnsi="SimSun"/>
        </w:rPr>
        <w:t>，</w:t>
      </w:r>
      <w:r w:rsidRPr="00C21261">
        <w:rPr>
          <w:rFonts w:hAnsi="SimSun"/>
        </w:rPr>
        <w:t>人道主义遣返方案和国内自愿遣返方案。</w:t>
      </w:r>
    </w:p>
    <w:p w:rsidR="00C21261" w:rsidRDefault="003F58FB" w:rsidP="007E5623">
      <w:pPr>
        <w:pStyle w:val="SingleTxtGC"/>
      </w:pPr>
      <w:r>
        <w:t>8.</w:t>
      </w:r>
      <w:r w:rsidR="00C21261">
        <w:rPr>
          <w:rFonts w:hAnsi="SimSun"/>
        </w:rPr>
        <w:t xml:space="preserve">  </w:t>
      </w:r>
      <w:r w:rsidR="007E5623" w:rsidRPr="00C21261">
        <w:rPr>
          <w:rFonts w:hAnsi="SimSun"/>
        </w:rPr>
        <w:t>委员会还欢迎缔约国批准</w:t>
      </w:r>
      <w:r>
        <w:rPr>
          <w:rFonts w:hAnsi="SimSun"/>
        </w:rPr>
        <w:t>：</w:t>
      </w:r>
    </w:p>
    <w:p w:rsidR="00C21261" w:rsidRDefault="007E5623" w:rsidP="00220F42">
      <w:pPr>
        <w:pStyle w:val="SingleTxtGC"/>
        <w:numPr>
          <w:ilvl w:val="1"/>
          <w:numId w:val="35"/>
        </w:numPr>
        <w:tabs>
          <w:tab w:val="clear" w:pos="431"/>
          <w:tab w:val="clear" w:pos="1134"/>
          <w:tab w:val="clear" w:pos="1565"/>
          <w:tab w:val="clear" w:pos="1996"/>
          <w:tab w:val="clear" w:pos="2426"/>
        </w:tabs>
      </w:pPr>
      <w:r w:rsidRPr="00C21261">
        <w:rPr>
          <w:rFonts w:hAnsi="SimSun"/>
        </w:rPr>
        <w:t>《残疾人权利公约》及其《任择议定书》</w:t>
      </w:r>
      <w:r w:rsidR="003F58FB">
        <w:rPr>
          <w:rFonts w:hAnsi="SimSun"/>
        </w:rPr>
        <w:t>，</w:t>
      </w:r>
      <w:r w:rsidRPr="00C21261">
        <w:t>2007</w:t>
      </w:r>
      <w:r w:rsidRPr="00C21261">
        <w:rPr>
          <w:rFonts w:hAnsi="SimSun"/>
        </w:rPr>
        <w:t>年</w:t>
      </w:r>
      <w:r w:rsidR="003F58FB">
        <w:rPr>
          <w:rFonts w:hAnsi="SimSun"/>
        </w:rPr>
        <w:t>；</w:t>
      </w:r>
    </w:p>
    <w:p w:rsidR="00C21261" w:rsidRDefault="007E5623" w:rsidP="00220F42">
      <w:pPr>
        <w:pStyle w:val="SingleTxtGC"/>
        <w:numPr>
          <w:ilvl w:val="1"/>
          <w:numId w:val="35"/>
        </w:numPr>
        <w:tabs>
          <w:tab w:val="clear" w:pos="431"/>
          <w:tab w:val="clear" w:pos="1134"/>
          <w:tab w:val="clear" w:pos="1565"/>
          <w:tab w:val="clear" w:pos="1996"/>
          <w:tab w:val="clear" w:pos="2426"/>
        </w:tabs>
      </w:pPr>
      <w:r w:rsidRPr="00C21261">
        <w:rPr>
          <w:rFonts w:hAnsi="SimSun"/>
        </w:rPr>
        <w:t>《公民权利和政治权利国际公约第二项任择议定书》</w:t>
      </w:r>
      <w:r w:rsidR="003F58FB">
        <w:rPr>
          <w:rFonts w:hAnsi="SimSun"/>
        </w:rPr>
        <w:t>，</w:t>
      </w:r>
      <w:r w:rsidRPr="00C21261">
        <w:t>2007</w:t>
      </w:r>
      <w:r w:rsidRPr="00C21261">
        <w:rPr>
          <w:rFonts w:hAnsi="SimSun"/>
        </w:rPr>
        <w:t>年</w:t>
      </w:r>
      <w:r w:rsidR="003F58FB">
        <w:rPr>
          <w:rFonts w:hAnsi="SimSun"/>
        </w:rPr>
        <w:t>；</w:t>
      </w:r>
    </w:p>
    <w:p w:rsidR="00C21261" w:rsidRDefault="007E5623" w:rsidP="00220F42">
      <w:pPr>
        <w:pStyle w:val="SingleTxtGC"/>
        <w:numPr>
          <w:ilvl w:val="1"/>
          <w:numId w:val="35"/>
        </w:numPr>
        <w:tabs>
          <w:tab w:val="clear" w:pos="431"/>
          <w:tab w:val="clear" w:pos="1134"/>
          <w:tab w:val="clear" w:pos="1565"/>
          <w:tab w:val="clear" w:pos="1996"/>
          <w:tab w:val="clear" w:pos="2426"/>
        </w:tabs>
      </w:pPr>
      <w:r w:rsidRPr="00C21261">
        <w:rPr>
          <w:rFonts w:hAnsi="SimSun"/>
        </w:rPr>
        <w:t>《保护所有人不遭受强迫失踪国际公约》</w:t>
      </w:r>
      <w:r w:rsidR="003F58FB">
        <w:rPr>
          <w:rFonts w:hAnsi="SimSun"/>
        </w:rPr>
        <w:t>，</w:t>
      </w:r>
      <w:r w:rsidRPr="00C21261">
        <w:t>2008</w:t>
      </w:r>
      <w:r w:rsidRPr="00C21261">
        <w:rPr>
          <w:rFonts w:hAnsi="SimSun"/>
        </w:rPr>
        <w:t>年。</w:t>
      </w:r>
    </w:p>
    <w:p w:rsidR="00C21261" w:rsidRDefault="00220F42" w:rsidP="00220F42">
      <w:pPr>
        <w:pStyle w:val="H1GC"/>
      </w:pPr>
      <w:r>
        <w:rPr>
          <w:rFonts w:hint="eastAsia"/>
        </w:rPr>
        <w:tab/>
      </w:r>
      <w:r w:rsidR="007E5623" w:rsidRPr="00C21261">
        <w:t>C</w:t>
      </w:r>
      <w:r>
        <w:t>.</w:t>
      </w:r>
      <w:r>
        <w:rPr>
          <w:rFonts w:hint="eastAsia"/>
        </w:rPr>
        <w:tab/>
      </w:r>
      <w:r w:rsidR="007E5623" w:rsidRPr="00C21261">
        <w:t>关注的主要问题、提议和建议</w:t>
      </w:r>
    </w:p>
    <w:p w:rsidR="00C21261" w:rsidRDefault="003B58F8" w:rsidP="003B58F8">
      <w:pPr>
        <w:pStyle w:val="H23GC"/>
      </w:pPr>
      <w:r>
        <w:rPr>
          <w:rFonts w:hint="eastAsia"/>
        </w:rPr>
        <w:tab/>
      </w:r>
      <w:r w:rsidR="003F58FB">
        <w:t>1.</w:t>
      </w:r>
      <w:r>
        <w:rPr>
          <w:rFonts w:hint="eastAsia"/>
        </w:rPr>
        <w:tab/>
      </w:r>
      <w:r w:rsidR="007E5623" w:rsidRPr="00C21261">
        <w:t>一般执行措施</w:t>
      </w:r>
      <w:r w:rsidR="003F58FB">
        <w:t>(</w:t>
      </w:r>
      <w:r w:rsidR="007E5623" w:rsidRPr="00C21261">
        <w:t>第</w:t>
      </w:r>
      <w:r w:rsidR="007E5623" w:rsidRPr="00C21261">
        <w:t>73</w:t>
      </w:r>
      <w:r w:rsidR="007E5623" w:rsidRPr="00C21261">
        <w:t>和</w:t>
      </w:r>
      <w:r w:rsidR="007E5623" w:rsidRPr="00C21261">
        <w:t>84</w:t>
      </w:r>
      <w:r w:rsidR="007E5623" w:rsidRPr="00C21261">
        <w:t>条</w:t>
      </w:r>
      <w:r w:rsidR="003F58FB">
        <w:t>)</w:t>
      </w:r>
    </w:p>
    <w:p w:rsidR="00C21261" w:rsidRDefault="003B58F8" w:rsidP="003B58F8">
      <w:pPr>
        <w:pStyle w:val="H23GC"/>
      </w:pPr>
      <w:r>
        <w:rPr>
          <w:rFonts w:hint="eastAsia"/>
        </w:rPr>
        <w:tab/>
      </w:r>
      <w:r>
        <w:rPr>
          <w:rFonts w:hint="eastAsia"/>
        </w:rPr>
        <w:tab/>
      </w:r>
      <w:r w:rsidR="007E5623" w:rsidRPr="00C21261">
        <w:t>法规和适用情况</w:t>
      </w:r>
    </w:p>
    <w:p w:rsidR="00C21261" w:rsidRDefault="003F58FB" w:rsidP="007E5623">
      <w:pPr>
        <w:pStyle w:val="SingleTxtGC"/>
      </w:pPr>
      <w:r>
        <w:t>9.</w:t>
      </w:r>
      <w:r w:rsidR="00C21261">
        <w:rPr>
          <w:rFonts w:hAnsi="SimSun"/>
        </w:rPr>
        <w:t xml:space="preserve">  </w:t>
      </w:r>
      <w:r w:rsidR="007E5623" w:rsidRPr="00C21261">
        <w:rPr>
          <w:rFonts w:hAnsi="SimSun"/>
        </w:rPr>
        <w:t>委员会注意到《宪法》第</w:t>
      </w:r>
      <w:r w:rsidR="007E5623" w:rsidRPr="00C21261">
        <w:t>33</w:t>
      </w:r>
      <w:r w:rsidR="007E5623" w:rsidRPr="00C21261">
        <w:rPr>
          <w:rFonts w:hAnsi="SimSun"/>
        </w:rPr>
        <w:t>条正在修改</w:t>
      </w:r>
      <w:r>
        <w:rPr>
          <w:rFonts w:hAnsi="SimSun"/>
        </w:rPr>
        <w:t>，</w:t>
      </w:r>
      <w:r w:rsidR="007E5623" w:rsidRPr="00C21261">
        <w:rPr>
          <w:rFonts w:hAnsi="SimSun"/>
        </w:rPr>
        <w:t>并注意到缔约国确认</w:t>
      </w:r>
      <w:r>
        <w:rPr>
          <w:rFonts w:hAnsi="SimSun"/>
        </w:rPr>
        <w:t>，</w:t>
      </w:r>
      <w:r w:rsidR="007E5623" w:rsidRPr="00C21261">
        <w:rPr>
          <w:rFonts w:hAnsi="SimSun"/>
        </w:rPr>
        <w:t>一旦改革结束</w:t>
      </w:r>
      <w:r>
        <w:rPr>
          <w:rFonts w:hAnsi="SimSun"/>
        </w:rPr>
        <w:t>，</w:t>
      </w:r>
      <w:r w:rsidR="007E5623" w:rsidRPr="00C21261">
        <w:rPr>
          <w:rFonts w:hAnsi="SimSun"/>
        </w:rPr>
        <w:t>将不再有理由保持对《公约》第</w:t>
      </w:r>
      <w:r w:rsidR="007E5623" w:rsidRPr="00C21261">
        <w:t>22</w:t>
      </w:r>
      <w:r w:rsidR="007E5623" w:rsidRPr="00C21261">
        <w:rPr>
          <w:rFonts w:hAnsi="SimSun"/>
        </w:rPr>
        <w:t>条第</w:t>
      </w:r>
      <w:r w:rsidR="007E5623" w:rsidRPr="00C21261">
        <w:t>4</w:t>
      </w:r>
      <w:r w:rsidR="007E5623" w:rsidRPr="00C21261">
        <w:rPr>
          <w:rFonts w:hAnsi="SimSun"/>
        </w:rPr>
        <w:t>款的保留。</w:t>
      </w:r>
    </w:p>
    <w:p w:rsidR="00C21261" w:rsidRDefault="007E5623" w:rsidP="007E5623">
      <w:pPr>
        <w:pStyle w:val="SingleTxtGC"/>
      </w:pPr>
      <w:r w:rsidRPr="00C21261">
        <w:t>1</w:t>
      </w:r>
      <w:r w:rsidR="003F58FB">
        <w:t>0.</w:t>
      </w:r>
      <w:r w:rsidR="00C21261">
        <w:rPr>
          <w:rFonts w:hAnsi="SimSun"/>
        </w:rPr>
        <w:t xml:space="preserve">  </w:t>
      </w:r>
      <w:r w:rsidRPr="003B58F8">
        <w:rPr>
          <w:rFonts w:eastAsia="SimHei" w:hAnsi="SimSun"/>
        </w:rPr>
        <w:t>委员会敦促缔约国尽快采取措施</w:t>
      </w:r>
      <w:r w:rsidR="003F58FB">
        <w:rPr>
          <w:rFonts w:eastAsia="SimHei" w:hAnsi="SimSun"/>
        </w:rPr>
        <w:t>，</w:t>
      </w:r>
      <w:r w:rsidRPr="003B58F8">
        <w:rPr>
          <w:rFonts w:eastAsia="SimHei" w:hAnsi="SimSun"/>
        </w:rPr>
        <w:t>撤销对《公约》第</w:t>
      </w:r>
      <w:r w:rsidRPr="003B58F8">
        <w:rPr>
          <w:rFonts w:eastAsia="SimHei"/>
        </w:rPr>
        <w:t>22</w:t>
      </w:r>
      <w:r w:rsidRPr="003B58F8">
        <w:rPr>
          <w:rFonts w:eastAsia="SimHei" w:hAnsi="SimSun"/>
        </w:rPr>
        <w:t>条第</w:t>
      </w:r>
      <w:r w:rsidRPr="003B58F8">
        <w:rPr>
          <w:rFonts w:eastAsia="SimHei"/>
        </w:rPr>
        <w:t>4</w:t>
      </w:r>
      <w:r w:rsidRPr="003B58F8">
        <w:rPr>
          <w:rFonts w:eastAsia="SimHei" w:hAnsi="SimSun"/>
        </w:rPr>
        <w:t>款的保留。缔约国应保证只有根据主管机关依法作出的决定才能驱逐移徙工人及其家庭成员</w:t>
      </w:r>
      <w:r w:rsidR="003F58FB">
        <w:rPr>
          <w:rFonts w:eastAsia="SimHei" w:hAnsi="SimSun"/>
        </w:rPr>
        <w:t>，</w:t>
      </w:r>
      <w:r w:rsidRPr="003B58F8">
        <w:rPr>
          <w:rFonts w:eastAsia="SimHei" w:hAnsi="SimSun"/>
        </w:rPr>
        <w:t>并允许他们就此提出上诉。</w:t>
      </w:r>
    </w:p>
    <w:p w:rsidR="00C21261" w:rsidRDefault="007E5623" w:rsidP="007E5623">
      <w:pPr>
        <w:pStyle w:val="SingleTxtGC"/>
      </w:pPr>
      <w:r w:rsidRPr="00C21261">
        <w:t>1</w:t>
      </w:r>
      <w:r w:rsidR="003F58FB">
        <w:t>1.</w:t>
      </w:r>
      <w:r w:rsidR="00C21261">
        <w:rPr>
          <w:rFonts w:hAnsi="SimSun"/>
        </w:rPr>
        <w:t xml:space="preserve">  </w:t>
      </w:r>
      <w:r w:rsidRPr="00C21261">
        <w:rPr>
          <w:rFonts w:hAnsi="SimSun"/>
        </w:rPr>
        <w:t>委员会注意到缔约国还没有发表《公约》第</w:t>
      </w:r>
      <w:r w:rsidRPr="00C21261">
        <w:t>76</w:t>
      </w:r>
      <w:r w:rsidRPr="00C21261">
        <w:rPr>
          <w:rFonts w:hAnsi="SimSun"/>
        </w:rPr>
        <w:t>条规定的声明。</w:t>
      </w:r>
    </w:p>
    <w:p w:rsidR="00C21261" w:rsidRDefault="007E5623" w:rsidP="007E5623">
      <w:pPr>
        <w:pStyle w:val="SingleTxtGC"/>
      </w:pPr>
      <w:r w:rsidRPr="00C21261">
        <w:t>1</w:t>
      </w:r>
      <w:r w:rsidR="003F58FB">
        <w:t>2.</w:t>
      </w:r>
      <w:r w:rsidR="00C21261">
        <w:rPr>
          <w:rFonts w:hAnsi="SimSun"/>
        </w:rPr>
        <w:t xml:space="preserve">  </w:t>
      </w:r>
      <w:r w:rsidRPr="003B58F8">
        <w:rPr>
          <w:rFonts w:eastAsia="SimHei" w:hAnsi="SimSun"/>
        </w:rPr>
        <w:t>委员会鼓励缔约国发表《公约》第</w:t>
      </w:r>
      <w:r w:rsidRPr="003B58F8">
        <w:rPr>
          <w:rFonts w:eastAsia="SimHei"/>
        </w:rPr>
        <w:t>76</w:t>
      </w:r>
      <w:r w:rsidRPr="003B58F8">
        <w:rPr>
          <w:rFonts w:eastAsia="SimHei" w:hAnsi="SimSun"/>
        </w:rPr>
        <w:t>条规定的声明。</w:t>
      </w:r>
    </w:p>
    <w:p w:rsidR="00C21261" w:rsidRDefault="007E5623" w:rsidP="007E5623">
      <w:pPr>
        <w:pStyle w:val="SingleTxtGC"/>
      </w:pPr>
      <w:r w:rsidRPr="00C21261">
        <w:t>1</w:t>
      </w:r>
      <w:r w:rsidR="003F58FB">
        <w:t>3.</w:t>
      </w:r>
      <w:r w:rsidR="00C21261">
        <w:rPr>
          <w:rFonts w:hAnsi="SimSun"/>
        </w:rPr>
        <w:t xml:space="preserve">  </w:t>
      </w:r>
      <w:r w:rsidRPr="00C21261">
        <w:rPr>
          <w:rFonts w:hAnsi="SimSun"/>
        </w:rPr>
        <w:t>委员会注意到</w:t>
      </w:r>
      <w:r w:rsidR="003F58FB">
        <w:rPr>
          <w:rFonts w:hAnsi="SimSun"/>
        </w:rPr>
        <w:t>，</w:t>
      </w:r>
      <w:r w:rsidRPr="00C21261">
        <w:rPr>
          <w:rFonts w:hAnsi="SimSun"/>
        </w:rPr>
        <w:t>缔约国尚未批准《劳工组织关于移民就业的第</w:t>
      </w:r>
      <w:r w:rsidRPr="00C21261">
        <w:t>97</w:t>
      </w:r>
      <w:r w:rsidRPr="00C21261">
        <w:rPr>
          <w:rFonts w:hAnsi="SimSun"/>
        </w:rPr>
        <w:t>号公约》</w:t>
      </w:r>
      <w:r w:rsidR="003F58FB">
        <w:rPr>
          <w:rFonts w:hAnsi="SimSun"/>
        </w:rPr>
        <w:t>(</w:t>
      </w:r>
      <w:r w:rsidRPr="00C21261">
        <w:t>1949</w:t>
      </w:r>
      <w:r w:rsidRPr="00C21261">
        <w:rPr>
          <w:rFonts w:hAnsi="SimSun"/>
        </w:rPr>
        <w:t>年修订本</w:t>
      </w:r>
      <w:r w:rsidR="003F58FB">
        <w:rPr>
          <w:rFonts w:hAnsi="SimSun"/>
        </w:rPr>
        <w:t>)</w:t>
      </w:r>
      <w:r w:rsidRPr="00C21261">
        <w:rPr>
          <w:rFonts w:hAnsi="SimSun"/>
        </w:rPr>
        <w:t>或《劳工组织关于</w:t>
      </w:r>
      <w:r w:rsidRPr="00C21261">
        <w:rPr>
          <w:rFonts w:hAnsi="Arial"/>
        </w:rPr>
        <w:t>非法条件下的移民和促进移徙工人机会及待遇平等的第</w:t>
      </w:r>
      <w:r w:rsidRPr="00C21261">
        <w:t>143</w:t>
      </w:r>
      <w:r w:rsidRPr="00C21261">
        <w:rPr>
          <w:rFonts w:hAnsi="Arial"/>
        </w:rPr>
        <w:t>号公约》。</w:t>
      </w:r>
    </w:p>
    <w:p w:rsidR="007E5623" w:rsidRPr="00C21261" w:rsidRDefault="007E5623" w:rsidP="007E5623">
      <w:pPr>
        <w:pStyle w:val="SingleTxtGC"/>
      </w:pPr>
      <w:r w:rsidRPr="00C21261">
        <w:t>1</w:t>
      </w:r>
      <w:r w:rsidR="003F58FB">
        <w:t>4.</w:t>
      </w:r>
      <w:r w:rsidR="00C21261">
        <w:rPr>
          <w:rFonts w:hAnsi="SimSun"/>
        </w:rPr>
        <w:t xml:space="preserve">  </w:t>
      </w:r>
      <w:r w:rsidRPr="003B58F8">
        <w:rPr>
          <w:rFonts w:eastAsia="SimHei" w:hAnsi="SimSun"/>
        </w:rPr>
        <w:t>委员会再次请缔约国考虑尽快批准劳工组织有关移徙工人的第</w:t>
      </w:r>
      <w:r w:rsidRPr="003B58F8">
        <w:rPr>
          <w:rFonts w:eastAsia="SimHei"/>
        </w:rPr>
        <w:t>97</w:t>
      </w:r>
      <w:r w:rsidRPr="003B58F8">
        <w:rPr>
          <w:rFonts w:eastAsia="SimHei" w:hAnsi="SimSun"/>
        </w:rPr>
        <w:t>号和</w:t>
      </w:r>
      <w:r w:rsidRPr="003B58F8">
        <w:rPr>
          <w:rFonts w:eastAsia="SimHei"/>
        </w:rPr>
        <w:t>143</w:t>
      </w:r>
      <w:r w:rsidRPr="003B58F8">
        <w:rPr>
          <w:rFonts w:eastAsia="SimHei" w:hAnsi="SimSun"/>
        </w:rPr>
        <w:t>号公约。</w:t>
      </w:r>
    </w:p>
    <w:p w:rsidR="00C21261" w:rsidRDefault="007E5623" w:rsidP="007E5623">
      <w:pPr>
        <w:pStyle w:val="SingleTxtGC"/>
      </w:pPr>
      <w:r w:rsidRPr="00C21261">
        <w:t>1</w:t>
      </w:r>
      <w:r w:rsidR="003F58FB">
        <w:t>5.</w:t>
      </w:r>
      <w:r w:rsidR="00C21261">
        <w:t xml:space="preserve">  </w:t>
      </w:r>
      <w:r w:rsidRPr="00C21261">
        <w:t>委员会注意到</w:t>
      </w:r>
      <w:r w:rsidR="003F58FB">
        <w:t>，</w:t>
      </w:r>
      <w:r w:rsidRPr="00C21261">
        <w:t>将加强对移徙工人的保护的移民法仍在审议中。但有报告说</w:t>
      </w:r>
      <w:r w:rsidR="003F58FB">
        <w:t>，</w:t>
      </w:r>
      <w:r w:rsidRPr="00C21261">
        <w:t>这项法案的某些方面不完全符合《公约》</w:t>
      </w:r>
      <w:r w:rsidR="003F58FB">
        <w:t>，</w:t>
      </w:r>
      <w:r w:rsidRPr="00C21261">
        <w:t>例如</w:t>
      </w:r>
      <w:r w:rsidR="003F58FB">
        <w:t>，</w:t>
      </w:r>
      <w:r w:rsidRPr="00C21261">
        <w:t>对驱逐情况下的适当程序权利、获得信息的权利、性别观点和对无人陪伴儿童的保护</w:t>
      </w:r>
      <w:r w:rsidR="003F58FB">
        <w:t>，</w:t>
      </w:r>
      <w:r w:rsidRPr="00C21261">
        <w:t>在该法案中都</w:t>
      </w:r>
      <w:r w:rsidR="00C016BA">
        <w:t>没有适当保障。委员会知道</w:t>
      </w:r>
      <w:r w:rsidR="003F58FB">
        <w:t>，</w:t>
      </w:r>
      <w:r w:rsidR="00C016BA">
        <w:t>民间社会组织在国家移民局咨询委员会中</w:t>
      </w:r>
      <w:r w:rsidRPr="00C21261">
        <w:t>的代表参加了关于该法案的协商</w:t>
      </w:r>
      <w:r w:rsidR="003F58FB">
        <w:t>，</w:t>
      </w:r>
      <w:r w:rsidRPr="00C21261">
        <w:t>但也关切地注意到</w:t>
      </w:r>
      <w:r w:rsidR="003F58FB">
        <w:t>，</w:t>
      </w:r>
      <w:r w:rsidRPr="00C21261">
        <w:t>从事移民领域工作的其他民间社会组织没有参加协商。</w:t>
      </w:r>
    </w:p>
    <w:p w:rsidR="00C21261" w:rsidRDefault="007E5623" w:rsidP="007E5623">
      <w:pPr>
        <w:pStyle w:val="SingleTxtGC"/>
      </w:pPr>
      <w:r w:rsidRPr="00C21261">
        <w:t>1</w:t>
      </w:r>
      <w:r w:rsidR="003F58FB">
        <w:t>6.</w:t>
      </w:r>
      <w:r w:rsidR="00C21261">
        <w:t xml:space="preserve">  </w:t>
      </w:r>
      <w:r w:rsidRPr="006A3E46">
        <w:rPr>
          <w:rFonts w:eastAsia="SimHei"/>
        </w:rPr>
        <w:t>委员会建议采取适当措施</w:t>
      </w:r>
      <w:r w:rsidR="003F58FB">
        <w:rPr>
          <w:rFonts w:eastAsia="SimHei"/>
        </w:rPr>
        <w:t>，</w:t>
      </w:r>
      <w:r w:rsidRPr="006A3E46">
        <w:rPr>
          <w:rFonts w:eastAsia="SimHei"/>
        </w:rPr>
        <w:t>确保移民法符合《公约》和其他国际人权文书的规定。委员会还建议将参加法案协商者的范围在联邦、州和市各级扩大到民间社会组织</w:t>
      </w:r>
      <w:r w:rsidR="003F58FB">
        <w:rPr>
          <w:rFonts w:eastAsia="SimHei"/>
        </w:rPr>
        <w:t>，</w:t>
      </w:r>
      <w:r w:rsidRPr="006A3E46">
        <w:rPr>
          <w:rFonts w:eastAsia="SimHei"/>
        </w:rPr>
        <w:t>特别是那些参与处理移民问题的组织</w:t>
      </w:r>
      <w:r w:rsidRPr="00C21261">
        <w:t>。</w:t>
      </w:r>
    </w:p>
    <w:p w:rsidR="00C21261" w:rsidRDefault="003B58F8" w:rsidP="003B58F8">
      <w:pPr>
        <w:pStyle w:val="H23GC"/>
      </w:pPr>
      <w:r>
        <w:rPr>
          <w:rFonts w:hint="eastAsia"/>
        </w:rPr>
        <w:tab/>
      </w:r>
      <w:r>
        <w:rPr>
          <w:rFonts w:hint="eastAsia"/>
        </w:rPr>
        <w:tab/>
      </w:r>
      <w:r w:rsidR="007E5623" w:rsidRPr="00C21261">
        <w:t>资料的收集</w:t>
      </w:r>
    </w:p>
    <w:p w:rsidR="00C21261" w:rsidRDefault="007E5623" w:rsidP="007E5623">
      <w:pPr>
        <w:pStyle w:val="SingleTxtGC"/>
      </w:pPr>
      <w:r w:rsidRPr="00C21261">
        <w:t>1</w:t>
      </w:r>
      <w:r w:rsidR="003F58FB">
        <w:t>7.</w:t>
      </w:r>
      <w:r w:rsidR="00C21261">
        <w:t xml:space="preserve">  </w:t>
      </w:r>
      <w:r w:rsidRPr="00C21261">
        <w:t>委员会关切地注意到没有系统地分类收集关于移民</w:t>
      </w:r>
      <w:r w:rsidR="003F58FB">
        <w:t>，</w:t>
      </w:r>
      <w:r w:rsidRPr="00C21261">
        <w:t>特别是南部边界无证件移徙工人的资料</w:t>
      </w:r>
      <w:r w:rsidR="003F58FB">
        <w:t>，</w:t>
      </w:r>
      <w:r w:rsidRPr="00C21261">
        <w:t>同时注意到缔约国所提供的关于无证件移徙工人的资料所指的是被拘留在移民收容中心的人</w:t>
      </w:r>
      <w:r w:rsidR="003F58FB">
        <w:t>，</w:t>
      </w:r>
      <w:r w:rsidRPr="00C21261">
        <w:t>这些人被收容后即被遣返或驱逐出境。委员会对资料收集的不均衡表示关切</w:t>
      </w:r>
      <w:r w:rsidR="003F58FB">
        <w:t>，</w:t>
      </w:r>
      <w:r w:rsidRPr="00C21261">
        <w:t>如北部边界有关于移民死亡的记录</w:t>
      </w:r>
      <w:r w:rsidR="003F58FB">
        <w:t>，</w:t>
      </w:r>
      <w:r w:rsidRPr="00C21261">
        <w:t>而南部边界则没有。</w:t>
      </w:r>
    </w:p>
    <w:p w:rsidR="00C21261" w:rsidRPr="00CF4235" w:rsidRDefault="007E5623" w:rsidP="007E5623">
      <w:pPr>
        <w:pStyle w:val="SingleTxtGC"/>
        <w:rPr>
          <w:rFonts w:ascii="SimHei" w:eastAsia="SimHei"/>
        </w:rPr>
      </w:pPr>
      <w:r w:rsidRPr="00CF4235">
        <w:rPr>
          <w:rFonts w:ascii="SimHei" w:eastAsia="SimHei"/>
        </w:rPr>
        <w:t>1</w:t>
      </w:r>
      <w:r w:rsidR="003F58FB" w:rsidRPr="00CF4235">
        <w:rPr>
          <w:rFonts w:ascii="SimHei" w:eastAsia="SimHei"/>
        </w:rPr>
        <w:t>8.</w:t>
      </w:r>
      <w:r w:rsidR="00C21261" w:rsidRPr="00CF4235">
        <w:rPr>
          <w:rFonts w:ascii="SimHei" w:eastAsia="SimHei"/>
        </w:rPr>
        <w:t xml:space="preserve">  </w:t>
      </w:r>
      <w:r w:rsidRPr="00CF4235">
        <w:rPr>
          <w:rFonts w:ascii="SimHei" w:eastAsia="SimHei"/>
        </w:rPr>
        <w:t>委员会建议采取必要措施建立国家移民资料系统</w:t>
      </w:r>
      <w:r w:rsidR="003F58FB" w:rsidRPr="00CF4235">
        <w:rPr>
          <w:rFonts w:ascii="SimHei" w:eastAsia="SimHei"/>
        </w:rPr>
        <w:t>，</w:t>
      </w:r>
      <w:r w:rsidRPr="00CF4235">
        <w:rPr>
          <w:rFonts w:ascii="SimHei" w:eastAsia="SimHei"/>
        </w:rPr>
        <w:t>以便更好地掌握移民人口流动情况和改进公共政策的制定。它建议这个资料库收集关于《公约》所涉及所有问题的资料</w:t>
      </w:r>
      <w:r w:rsidR="003F58FB" w:rsidRPr="00CF4235">
        <w:rPr>
          <w:rFonts w:ascii="SimHei" w:eastAsia="SimHei"/>
        </w:rPr>
        <w:t>，</w:t>
      </w:r>
      <w:r w:rsidRPr="00CF4235">
        <w:rPr>
          <w:rFonts w:ascii="SimHei" w:eastAsia="SimHei"/>
        </w:rPr>
        <w:t>包括关于所有移徙工人状况的详细资料。委员会促请缔约国收集按性别、年龄以及入境、过境或离境的原因分类的信息和统计资料。</w:t>
      </w:r>
    </w:p>
    <w:p w:rsidR="00C21261" w:rsidRDefault="006A3E46" w:rsidP="006A3E46">
      <w:pPr>
        <w:pStyle w:val="H23GC"/>
      </w:pPr>
      <w:r>
        <w:rPr>
          <w:rFonts w:hint="eastAsia"/>
        </w:rPr>
        <w:tab/>
      </w:r>
      <w:r>
        <w:rPr>
          <w:rFonts w:hint="eastAsia"/>
        </w:rPr>
        <w:tab/>
      </w:r>
      <w:r>
        <w:t>协</w:t>
      </w:r>
      <w:r w:rsidR="007E5623" w:rsidRPr="00C21261">
        <w:t>调</w:t>
      </w:r>
    </w:p>
    <w:p w:rsidR="00C21261" w:rsidRDefault="007E5623" w:rsidP="007E5623">
      <w:pPr>
        <w:pStyle w:val="SingleTxtGC"/>
      </w:pPr>
      <w:r w:rsidRPr="00C21261">
        <w:t>1</w:t>
      </w:r>
      <w:r w:rsidR="003F58FB">
        <w:t>9.</w:t>
      </w:r>
      <w:r w:rsidR="00C21261">
        <w:t xml:space="preserve">  </w:t>
      </w:r>
      <w:r w:rsidRPr="00C21261">
        <w:t>委员会注意到缔约国为加强与移民问题有关的各机构之间的协调做出的努力</w:t>
      </w:r>
      <w:r w:rsidR="003F58FB">
        <w:t>，</w:t>
      </w:r>
      <w:r w:rsidRPr="00C21261">
        <w:t>并满意地注意到在这方面采取的国家行动。但是</w:t>
      </w:r>
      <w:r w:rsidR="003F58FB">
        <w:t>，</w:t>
      </w:r>
      <w:r w:rsidRPr="00C21261">
        <w:t>它仍关切的是</w:t>
      </w:r>
      <w:r w:rsidR="003F58FB">
        <w:t>，</w:t>
      </w:r>
      <w:r w:rsidRPr="00C21261">
        <w:t>在各联邦实体或联邦实体与国家和市政当局之间还没有建立起有效的协调。</w:t>
      </w:r>
    </w:p>
    <w:p w:rsidR="00C21261" w:rsidRDefault="007E5623" w:rsidP="007E5623">
      <w:pPr>
        <w:pStyle w:val="SingleTxtGC"/>
      </w:pPr>
      <w:r w:rsidRPr="00C21261">
        <w:t>2</w:t>
      </w:r>
      <w:r w:rsidR="003F58FB">
        <w:t>0.</w:t>
      </w:r>
      <w:r w:rsidR="00C21261">
        <w:t xml:space="preserve">  </w:t>
      </w:r>
      <w:r w:rsidRPr="006A3E46">
        <w:rPr>
          <w:rFonts w:eastAsia="SimHei"/>
        </w:rPr>
        <w:t>委员会建议缔约国加紧努力</w:t>
      </w:r>
      <w:r w:rsidR="003F58FB">
        <w:rPr>
          <w:rFonts w:eastAsia="SimHei"/>
        </w:rPr>
        <w:t>，</w:t>
      </w:r>
      <w:r w:rsidRPr="006A3E46">
        <w:rPr>
          <w:rFonts w:eastAsia="SimHei"/>
        </w:rPr>
        <w:t>在联邦一级以及联邦机构与各州和市机构</w:t>
      </w:r>
      <w:r w:rsidR="003F58FB">
        <w:rPr>
          <w:rFonts w:eastAsia="SimHei"/>
        </w:rPr>
        <w:t>，</w:t>
      </w:r>
      <w:r w:rsidRPr="006A3E46">
        <w:rPr>
          <w:rFonts w:eastAsia="SimHei"/>
        </w:rPr>
        <w:t>特别是与边境州机构的关系方面</w:t>
      </w:r>
      <w:r w:rsidR="003F58FB">
        <w:rPr>
          <w:rFonts w:eastAsia="SimHei"/>
        </w:rPr>
        <w:t>，</w:t>
      </w:r>
      <w:r w:rsidRPr="006A3E46">
        <w:rPr>
          <w:rFonts w:eastAsia="SimHei"/>
        </w:rPr>
        <w:t>建立涉及移民问题的各机构之间的有效协调。</w:t>
      </w:r>
    </w:p>
    <w:p w:rsidR="00C21261" w:rsidRDefault="006A3E46" w:rsidP="006A3E46">
      <w:pPr>
        <w:pStyle w:val="H23GC"/>
      </w:pPr>
      <w:r>
        <w:rPr>
          <w:rFonts w:hint="eastAsia"/>
        </w:rPr>
        <w:tab/>
      </w:r>
      <w:r>
        <w:rPr>
          <w:rFonts w:hint="eastAsia"/>
        </w:rPr>
        <w:tab/>
      </w:r>
      <w:r w:rsidR="007E5623" w:rsidRPr="00C21261">
        <w:t>《公约》的培训和宣传</w:t>
      </w:r>
    </w:p>
    <w:p w:rsidR="00C21261" w:rsidRDefault="007E5623" w:rsidP="007E5623">
      <w:pPr>
        <w:pStyle w:val="SingleTxtGC"/>
      </w:pPr>
      <w:r w:rsidRPr="00C21261">
        <w:t>2</w:t>
      </w:r>
      <w:r w:rsidR="003F58FB">
        <w:t>1.</w:t>
      </w:r>
      <w:r w:rsidR="00C21261">
        <w:t xml:space="preserve">  </w:t>
      </w:r>
      <w:r w:rsidRPr="00C21261">
        <w:t>委员会欢迎对国家移民研究所工作人员、联邦预防警察和从事移民问题工作的其他机构的培训。然而</w:t>
      </w:r>
      <w:r w:rsidR="003F58FB">
        <w:t>，</w:t>
      </w:r>
      <w:r w:rsidRPr="00C21261">
        <w:t>让它感到关切的是</w:t>
      </w:r>
      <w:r w:rsidR="003F58FB">
        <w:t>，</w:t>
      </w:r>
      <w:r w:rsidRPr="00C21261">
        <w:t>有报告说</w:t>
      </w:r>
      <w:r w:rsidR="003F58FB">
        <w:t>，</w:t>
      </w:r>
      <w:r w:rsidRPr="00C21261">
        <w:t>一些检察官对法律诉讼的处理方式和一些法官作出的裁决</w:t>
      </w:r>
      <w:r w:rsidR="003F58FB">
        <w:t>，</w:t>
      </w:r>
      <w:r w:rsidRPr="00C21261">
        <w:t>说明对《公约》的规定没有足够的了解。</w:t>
      </w:r>
    </w:p>
    <w:p w:rsidR="00C21261" w:rsidRPr="006A3E46" w:rsidRDefault="007E5623" w:rsidP="007E5623">
      <w:pPr>
        <w:pStyle w:val="SingleTxtGC"/>
        <w:rPr>
          <w:rFonts w:eastAsia="SimHei"/>
        </w:rPr>
      </w:pPr>
      <w:r w:rsidRPr="00C21261">
        <w:t>2</w:t>
      </w:r>
      <w:r w:rsidR="003F58FB">
        <w:t>2.</w:t>
      </w:r>
      <w:r w:rsidR="00C21261">
        <w:t xml:space="preserve">  </w:t>
      </w:r>
      <w:r w:rsidRPr="006A3E46">
        <w:rPr>
          <w:rFonts w:eastAsia="SimHei"/>
        </w:rPr>
        <w:t>委员会鼓励缔约国继续向参与保护移民权利的各方面人员提供培训</w:t>
      </w:r>
      <w:r w:rsidR="003F58FB">
        <w:rPr>
          <w:rFonts w:eastAsia="SimHei"/>
        </w:rPr>
        <w:t>，</w:t>
      </w:r>
      <w:r w:rsidRPr="006A3E46">
        <w:rPr>
          <w:rFonts w:eastAsia="SimHei"/>
        </w:rPr>
        <w:t>特别是检察官、法官、地方法官和涉及司法的其他人员</w:t>
      </w:r>
      <w:r w:rsidR="003F58FB">
        <w:rPr>
          <w:rFonts w:eastAsia="SimHei"/>
        </w:rPr>
        <w:t>，</w:t>
      </w:r>
      <w:r w:rsidRPr="006A3E46">
        <w:rPr>
          <w:rFonts w:eastAsia="SimHei"/>
        </w:rPr>
        <w:t>并确保长久和持续提供这种培训</w:t>
      </w:r>
      <w:r w:rsidR="003F58FB">
        <w:rPr>
          <w:rFonts w:eastAsia="SimHei"/>
        </w:rPr>
        <w:t>，</w:t>
      </w:r>
      <w:r w:rsidRPr="006A3E46">
        <w:rPr>
          <w:rFonts w:eastAsia="SimHei"/>
        </w:rPr>
        <w:t>同时在这些人员的业绩考评和晋升方面考虑到这一点。</w:t>
      </w:r>
    </w:p>
    <w:p w:rsidR="00C21261" w:rsidRDefault="006A3E46" w:rsidP="006A3E46">
      <w:pPr>
        <w:pStyle w:val="H23GC"/>
      </w:pPr>
      <w:r>
        <w:rPr>
          <w:rFonts w:hint="eastAsia"/>
        </w:rPr>
        <w:tab/>
      </w:r>
      <w:r w:rsidR="003F58FB">
        <w:t>2.</w:t>
      </w:r>
      <w:r>
        <w:rPr>
          <w:rFonts w:hint="eastAsia"/>
        </w:rPr>
        <w:tab/>
      </w:r>
      <w:r w:rsidR="007E5623" w:rsidRPr="00C21261">
        <w:t>一般原则</w:t>
      </w:r>
      <w:r w:rsidR="003F58FB">
        <w:t>(</w:t>
      </w:r>
      <w:r w:rsidR="007E5623" w:rsidRPr="00C21261">
        <w:t>第</w:t>
      </w:r>
      <w:r w:rsidR="007E5623" w:rsidRPr="00C21261">
        <w:t>7</w:t>
      </w:r>
      <w:r w:rsidR="007E5623" w:rsidRPr="00C21261">
        <w:t>和</w:t>
      </w:r>
      <w:r w:rsidR="007E5623" w:rsidRPr="00C21261">
        <w:t>83</w:t>
      </w:r>
      <w:r w:rsidR="007E5623" w:rsidRPr="00C21261">
        <w:t>条</w:t>
      </w:r>
      <w:r w:rsidR="003F58FB">
        <w:t>)</w:t>
      </w:r>
    </w:p>
    <w:p w:rsidR="00C21261" w:rsidRDefault="006A3E46" w:rsidP="006A3E46">
      <w:pPr>
        <w:pStyle w:val="H23GC"/>
      </w:pPr>
      <w:r>
        <w:rPr>
          <w:rFonts w:hint="eastAsia"/>
        </w:rPr>
        <w:tab/>
      </w:r>
      <w:r>
        <w:rPr>
          <w:rFonts w:hint="eastAsia"/>
        </w:rPr>
        <w:tab/>
      </w:r>
      <w:r w:rsidR="007E5623" w:rsidRPr="00C21261">
        <w:t>不歧视</w:t>
      </w:r>
    </w:p>
    <w:p w:rsidR="00C21261" w:rsidRDefault="007E5623" w:rsidP="007E5623">
      <w:pPr>
        <w:pStyle w:val="SingleTxtGC"/>
      </w:pPr>
      <w:r w:rsidRPr="00C21261">
        <w:t>2</w:t>
      </w:r>
      <w:r w:rsidR="003F58FB">
        <w:t>3.</w:t>
      </w:r>
      <w:r w:rsidR="00C21261">
        <w:t xml:space="preserve">  </w:t>
      </w:r>
      <w:r w:rsidRPr="00C21261">
        <w:t>委员会欢迎最高法院</w:t>
      </w:r>
      <w:r w:rsidRPr="00C21261">
        <w:t>2008</w:t>
      </w:r>
      <w:r w:rsidRPr="00C21261">
        <w:t>年</w:t>
      </w:r>
      <w:r w:rsidRPr="00C21261">
        <w:t>11</w:t>
      </w:r>
      <w:r w:rsidRPr="00C21261">
        <w:t>月的裁决</w:t>
      </w:r>
      <w:r w:rsidR="003F58FB">
        <w:t>，</w:t>
      </w:r>
      <w:r w:rsidRPr="00C21261">
        <w:t>其中裁定</w:t>
      </w:r>
      <w:r w:rsidR="003F58FB">
        <w:t>，</w:t>
      </w:r>
      <w:r w:rsidRPr="00C21261">
        <w:t>移徙工人</w:t>
      </w:r>
      <w:r w:rsidR="003F58FB">
        <w:t>，</w:t>
      </w:r>
      <w:r w:rsidRPr="00C21261">
        <w:t>不论其移民地位如何</w:t>
      </w:r>
      <w:r w:rsidR="003F58FB">
        <w:t>，</w:t>
      </w:r>
      <w:r w:rsidRPr="00C21261">
        <w:t>均有与国民同样的权利。它还注意到</w:t>
      </w:r>
      <w:r w:rsidRPr="00C21261">
        <w:t>Beta</w:t>
      </w:r>
      <w:r w:rsidRPr="00C21261">
        <w:t>集团宣传移徙工人权利的行动。但是</w:t>
      </w:r>
      <w:r w:rsidR="003F58FB">
        <w:t>，</w:t>
      </w:r>
      <w:r w:rsidRPr="00C21261">
        <w:t>它也关切的是</w:t>
      </w:r>
      <w:r w:rsidR="003F58FB">
        <w:t>，</w:t>
      </w:r>
      <w:r w:rsidRPr="00C21261">
        <w:t>移徙工人及其家庭成员受到各种形式的歧视</w:t>
      </w:r>
      <w:r w:rsidR="003F58FB">
        <w:t>，</w:t>
      </w:r>
      <w:r w:rsidRPr="00C21261">
        <w:t>特别是基于族裔和性别的歧视</w:t>
      </w:r>
      <w:r w:rsidR="003F58FB">
        <w:t>，</w:t>
      </w:r>
      <w:r w:rsidRPr="00C21261">
        <w:t>并在媒体和社会上受到诋毁。</w:t>
      </w:r>
    </w:p>
    <w:p w:rsidR="007E5623" w:rsidRPr="00C21261" w:rsidRDefault="007E5623" w:rsidP="007E5623">
      <w:pPr>
        <w:pStyle w:val="SingleTxtGC"/>
      </w:pPr>
      <w:r w:rsidRPr="00C21261">
        <w:t>2</w:t>
      </w:r>
      <w:r w:rsidR="003F58FB">
        <w:t>4.</w:t>
      </w:r>
      <w:r w:rsidR="00C21261">
        <w:t xml:space="preserve">  </w:t>
      </w:r>
      <w:r w:rsidRPr="006A3E46">
        <w:rPr>
          <w:rFonts w:eastAsia="SimHei"/>
        </w:rPr>
        <w:t>委员会再次建议缔约国加紧努力</w:t>
      </w:r>
      <w:r w:rsidR="003F58FB">
        <w:rPr>
          <w:rFonts w:eastAsia="SimHei"/>
        </w:rPr>
        <w:t>，</w:t>
      </w:r>
      <w:r w:rsidRPr="006A3E46">
        <w:rPr>
          <w:rFonts w:eastAsia="SimHei"/>
        </w:rPr>
        <w:t>确保所有移徙工人及其家庭成员得到无歧视的待遇。它还鼓励缔约国开展宣传运动</w:t>
      </w:r>
      <w:r w:rsidR="003F58FB">
        <w:rPr>
          <w:rFonts w:eastAsia="SimHei"/>
        </w:rPr>
        <w:t>，</w:t>
      </w:r>
      <w:r w:rsidRPr="006A3E46">
        <w:rPr>
          <w:rFonts w:eastAsia="SimHei"/>
        </w:rPr>
        <w:t>提高移民官员和公众的认识</w:t>
      </w:r>
      <w:r w:rsidR="003F58FB">
        <w:rPr>
          <w:rFonts w:eastAsia="SimHei"/>
        </w:rPr>
        <w:t>，</w:t>
      </w:r>
      <w:r w:rsidRPr="006A3E46">
        <w:rPr>
          <w:rFonts w:eastAsia="SimHei"/>
        </w:rPr>
        <w:t>与对移民的歧视作斗争</w:t>
      </w:r>
      <w:r w:rsidR="003F58FB">
        <w:rPr>
          <w:rFonts w:eastAsia="SimHei"/>
        </w:rPr>
        <w:t>，</w:t>
      </w:r>
      <w:r w:rsidRPr="006A3E46">
        <w:rPr>
          <w:rFonts w:eastAsia="SimHei"/>
        </w:rPr>
        <w:t>并动员媒体加入宣传运动。</w:t>
      </w:r>
    </w:p>
    <w:p w:rsidR="00C21261" w:rsidRDefault="006A3E46" w:rsidP="006A3E46">
      <w:pPr>
        <w:pStyle w:val="H23GC"/>
      </w:pPr>
      <w:r>
        <w:rPr>
          <w:rFonts w:hint="eastAsia"/>
        </w:rPr>
        <w:tab/>
      </w:r>
      <w:r>
        <w:rPr>
          <w:rFonts w:hint="eastAsia"/>
        </w:rPr>
        <w:tab/>
      </w:r>
      <w:r w:rsidR="007E5623" w:rsidRPr="00C21261">
        <w:t>得到有效补救的权利</w:t>
      </w:r>
    </w:p>
    <w:p w:rsidR="00C21261" w:rsidRDefault="007E5623" w:rsidP="007E5623">
      <w:pPr>
        <w:pStyle w:val="SingleTxtGC"/>
      </w:pPr>
      <w:r w:rsidRPr="00C21261">
        <w:t>2</w:t>
      </w:r>
      <w:r w:rsidR="003F58FB">
        <w:t>5.</w:t>
      </w:r>
      <w:r w:rsidR="00C21261">
        <w:t xml:space="preserve">  </w:t>
      </w:r>
      <w:r w:rsidRPr="00C21261">
        <w:t>委员会欢迎缔约国为保证无证件移徙工人能得到司法救助所采取的各种措施</w:t>
      </w:r>
      <w:r w:rsidR="003F58FB">
        <w:t>，</w:t>
      </w:r>
      <w:r w:rsidRPr="00C21261">
        <w:t>如在</w:t>
      </w:r>
      <w:r w:rsidRPr="00C21261">
        <w:t>Chiapas</w:t>
      </w:r>
      <w:r w:rsidRPr="00C21261">
        <w:t>州为移民提供公诉服务</w:t>
      </w:r>
      <w:r w:rsidR="003F58FB">
        <w:t>，</w:t>
      </w:r>
      <w:r w:rsidRPr="00C21261">
        <w:t>以及国家移民局</w:t>
      </w:r>
      <w:r w:rsidRPr="00C21261">
        <w:t>2010</w:t>
      </w:r>
      <w:r w:rsidRPr="00C21261">
        <w:t>年为发现和援助犯罪受害者通过了规定草案。但委员会也感到关切的是</w:t>
      </w:r>
      <w:r w:rsidR="003F58FB">
        <w:t>，</w:t>
      </w:r>
      <w:r w:rsidRPr="00C21261">
        <w:t>据报告</w:t>
      </w:r>
      <w:r w:rsidR="003F58FB">
        <w:t>，</w:t>
      </w:r>
      <w:r w:rsidRPr="00C21261">
        <w:t>虐待和《公约》所规定权利受到侵犯的受害者</w:t>
      </w:r>
      <w:r w:rsidR="003F58FB">
        <w:t>，</w:t>
      </w:r>
      <w:r w:rsidRPr="00C21261">
        <w:t>其权利没有得到适当的司法保护或没有得到有效补救。委员会指出</w:t>
      </w:r>
      <w:r w:rsidR="003F58FB">
        <w:t>，</w:t>
      </w:r>
      <w:r w:rsidRPr="00C21261">
        <w:t>无证件中美洲移徙工人在墨西哥逗留时间之短</w:t>
      </w:r>
      <w:r w:rsidR="003F58FB">
        <w:t>，</w:t>
      </w:r>
      <w:r w:rsidRPr="00C21261">
        <w:t>使他们不得不选择自愿遣返</w:t>
      </w:r>
      <w:r w:rsidR="003F58FB">
        <w:t>(</w:t>
      </w:r>
      <w:r w:rsidRPr="00C21261">
        <w:t>特别是成为性暴力受害者的移民妇女</w:t>
      </w:r>
      <w:r w:rsidR="003F58FB">
        <w:t>)</w:t>
      </w:r>
      <w:r w:rsidR="003F58FB">
        <w:t>，</w:t>
      </w:r>
      <w:r w:rsidRPr="00C21261">
        <w:t>这实际上构成了对其就权利受到侵犯提出和进行申诉的权利的削减。</w:t>
      </w:r>
    </w:p>
    <w:p w:rsidR="00C21261" w:rsidRDefault="007E5623" w:rsidP="007E5623">
      <w:pPr>
        <w:pStyle w:val="SingleTxtGC"/>
      </w:pPr>
      <w:r w:rsidRPr="00C21261">
        <w:t>2</w:t>
      </w:r>
      <w:r w:rsidR="003F58FB">
        <w:t>6.</w:t>
      </w:r>
      <w:r w:rsidR="00C21261">
        <w:t xml:space="preserve">  </w:t>
      </w:r>
      <w:r w:rsidRPr="006A3E46">
        <w:rPr>
          <w:rFonts w:eastAsia="SimHei"/>
        </w:rPr>
        <w:t>委员会建议缔约国加紧努力</w:t>
      </w:r>
      <w:r w:rsidR="003F58FB">
        <w:rPr>
          <w:rFonts w:eastAsia="SimHei"/>
        </w:rPr>
        <w:t>，</w:t>
      </w:r>
      <w:r w:rsidRPr="006A3E46">
        <w:rPr>
          <w:rFonts w:eastAsia="SimHei"/>
        </w:rPr>
        <w:t>采取具体和有效措施</w:t>
      </w:r>
      <w:r w:rsidR="003F58FB">
        <w:rPr>
          <w:rFonts w:eastAsia="SimHei"/>
        </w:rPr>
        <w:t>，</w:t>
      </w:r>
      <w:r w:rsidRPr="006A3E46">
        <w:rPr>
          <w:rFonts w:eastAsia="SimHei"/>
        </w:rPr>
        <w:t>使《公约》所规定权利或自由受到侵犯的所有人都能得到有效补救和补偿</w:t>
      </w:r>
      <w:r w:rsidR="003F58FB">
        <w:rPr>
          <w:rFonts w:eastAsia="SimHei"/>
        </w:rPr>
        <w:t>，</w:t>
      </w:r>
      <w:r w:rsidRPr="006A3E46">
        <w:rPr>
          <w:rFonts w:eastAsia="SimHei"/>
        </w:rPr>
        <w:t>即便他们选择自愿遣返。特别是要注意确保成为性侵犯受害者的移民妇女得到司法救助</w:t>
      </w:r>
      <w:r w:rsidRPr="00C21261">
        <w:t>。</w:t>
      </w:r>
    </w:p>
    <w:p w:rsidR="00C21261" w:rsidRDefault="007E5623" w:rsidP="007E5623">
      <w:pPr>
        <w:pStyle w:val="SingleTxtGC"/>
      </w:pPr>
      <w:r w:rsidRPr="00C21261">
        <w:t>2</w:t>
      </w:r>
      <w:r w:rsidR="003F58FB">
        <w:t>7.</w:t>
      </w:r>
      <w:r w:rsidR="00C21261">
        <w:t xml:space="preserve">  </w:t>
      </w:r>
      <w:r w:rsidRPr="00C21261">
        <w:t>据报告</w:t>
      </w:r>
      <w:r w:rsidR="003F58FB">
        <w:t>，</w:t>
      </w:r>
      <w:r w:rsidRPr="00C21261">
        <w:t>在各机构担负与执行公约有关的责任的官员中有不少人腐败</w:t>
      </w:r>
      <w:r w:rsidR="003F58FB">
        <w:t>；</w:t>
      </w:r>
      <w:r w:rsidRPr="00C21261">
        <w:t>委员会对表示关切。</w:t>
      </w:r>
    </w:p>
    <w:p w:rsidR="00C21261" w:rsidRDefault="007E5623" w:rsidP="007E5623">
      <w:pPr>
        <w:pStyle w:val="SingleTxtGC"/>
      </w:pPr>
      <w:r w:rsidRPr="00C21261">
        <w:t>2</w:t>
      </w:r>
      <w:r w:rsidR="003F58FB">
        <w:t>8.</w:t>
      </w:r>
      <w:r w:rsidR="00C21261">
        <w:t xml:space="preserve">  </w:t>
      </w:r>
      <w:r w:rsidRPr="006A3E46">
        <w:rPr>
          <w:rFonts w:eastAsia="SimHei"/>
        </w:rPr>
        <w:t>委员会敦促缔约国对涉及从事与执行《公约》有关工作的官员的腐败案件进行彻底调查</w:t>
      </w:r>
      <w:r w:rsidR="003F58FB">
        <w:rPr>
          <w:rFonts w:eastAsia="SimHei"/>
        </w:rPr>
        <w:t>，</w:t>
      </w:r>
      <w:r w:rsidRPr="006A3E46">
        <w:rPr>
          <w:rFonts w:eastAsia="SimHei"/>
        </w:rPr>
        <w:t>并在必要情况下给予适当制裁。</w:t>
      </w:r>
    </w:p>
    <w:p w:rsidR="00C21261" w:rsidRDefault="00EB5790" w:rsidP="00EB5790">
      <w:pPr>
        <w:pStyle w:val="H23GC"/>
      </w:pPr>
      <w:r>
        <w:rPr>
          <w:rFonts w:hint="eastAsia"/>
        </w:rPr>
        <w:tab/>
      </w:r>
      <w:r w:rsidR="003F58FB">
        <w:t>3.</w:t>
      </w:r>
      <w:r>
        <w:rPr>
          <w:rFonts w:hint="eastAsia"/>
        </w:rPr>
        <w:tab/>
      </w:r>
      <w:r w:rsidR="007E5623" w:rsidRPr="00C21261">
        <w:t>所有移徙工人及其家庭成员的人权</w:t>
      </w:r>
      <w:r w:rsidR="003F58FB">
        <w:t>(</w:t>
      </w:r>
      <w:r w:rsidR="007E5623" w:rsidRPr="00C21261">
        <w:t>第</w:t>
      </w:r>
      <w:r w:rsidR="007E5623" w:rsidRPr="00C21261">
        <w:t>8</w:t>
      </w:r>
      <w:r w:rsidR="006A3E46">
        <w:rPr>
          <w:rFonts w:hint="eastAsia"/>
        </w:rPr>
        <w:t>-</w:t>
      </w:r>
      <w:r w:rsidR="007E5623" w:rsidRPr="00C21261">
        <w:t>35</w:t>
      </w:r>
      <w:r w:rsidR="007E5623" w:rsidRPr="00C21261">
        <w:t>段</w:t>
      </w:r>
      <w:r w:rsidR="003F58FB">
        <w:t>)</w:t>
      </w:r>
    </w:p>
    <w:p w:rsidR="00C21261" w:rsidRDefault="007E5623" w:rsidP="007E5623">
      <w:pPr>
        <w:pStyle w:val="SingleTxtGC"/>
      </w:pPr>
      <w:r w:rsidRPr="00C21261">
        <w:t>2</w:t>
      </w:r>
      <w:r w:rsidR="003F58FB">
        <w:t>9.</w:t>
      </w:r>
      <w:r w:rsidR="00C21261">
        <w:t xml:space="preserve">  </w:t>
      </w:r>
      <w:r w:rsidRPr="00C21261">
        <w:t>委员会对下述情况表示深切关注</w:t>
      </w:r>
      <w:r w:rsidR="003F58FB">
        <w:t>：</w:t>
      </w:r>
      <w:r w:rsidRPr="00C21261">
        <w:t>从南部边界入境的无证件移徙工人中有很多人被绑架和敲诈勒索</w:t>
      </w:r>
      <w:r w:rsidR="003F58FB">
        <w:t>，</w:t>
      </w:r>
      <w:r w:rsidRPr="00C21261">
        <w:t>很多人遭受酷刑和残忍、不人道和有辱人格待遇、失踪和杀害</w:t>
      </w:r>
      <w:r w:rsidR="003F58FB">
        <w:t>，</w:t>
      </w:r>
      <w:r w:rsidRPr="00C21261">
        <w:t>这些主要是国内和国际有组织犯罪集团所为。委员会还关切的是</w:t>
      </w:r>
      <w:r w:rsidR="003F58FB">
        <w:t>，</w:t>
      </w:r>
      <w:r w:rsidRPr="00C21261">
        <w:t>据说</w:t>
      </w:r>
      <w:r w:rsidR="003F58FB">
        <w:t>，</w:t>
      </w:r>
      <w:r w:rsidRPr="00C21261">
        <w:t>政府当局参与了这些侵犯人权的行动</w:t>
      </w:r>
      <w:r w:rsidR="003F58FB">
        <w:t>，</w:t>
      </w:r>
      <w:r w:rsidRPr="00C21261">
        <w:t>或者</w:t>
      </w:r>
      <w:r w:rsidR="003F58FB">
        <w:t>，</w:t>
      </w:r>
      <w:r w:rsidRPr="00C21261">
        <w:t>这些行动是与联邦、州和市政府当局共谋、经其同意和</w:t>
      </w:r>
      <w:r w:rsidR="003F58FB">
        <w:t>/</w:t>
      </w:r>
      <w:r w:rsidRPr="00C21261">
        <w:t>或与其勾结进行的。它还担忧的是</w:t>
      </w:r>
      <w:r w:rsidR="003F58FB">
        <w:t>，</w:t>
      </w:r>
      <w:r w:rsidRPr="00C21261">
        <w:t>对移民的暴力行为已延伸到边界地区之外</w:t>
      </w:r>
      <w:r w:rsidR="003F58FB">
        <w:t>，</w:t>
      </w:r>
      <w:r w:rsidRPr="00C21261">
        <w:t>扩大到移民人口的主要过境路线上。委员会注意到当局为打击绑架移民的行为所采取的行动。但让它关切的是</w:t>
      </w:r>
      <w:r w:rsidR="003F58FB">
        <w:t>，</w:t>
      </w:r>
      <w:r w:rsidRPr="00C21261">
        <w:t>普遍存在着对这些犯罪不加惩罚的现象</w:t>
      </w:r>
      <w:r w:rsidR="003F58FB">
        <w:t>，</w:t>
      </w:r>
      <w:r w:rsidRPr="00C21261">
        <w:t>特别是在一些典型案件中</w:t>
      </w:r>
      <w:r w:rsidR="003F58FB">
        <w:t>，</w:t>
      </w:r>
      <w:r w:rsidRPr="00C21261">
        <w:t>如</w:t>
      </w:r>
      <w:r w:rsidRPr="00C21261">
        <w:t>2010</w:t>
      </w:r>
      <w:r w:rsidRPr="00C21261">
        <w:t>年</w:t>
      </w:r>
      <w:r w:rsidR="00B86317">
        <w:rPr>
          <w:rFonts w:hint="eastAsia"/>
        </w:rPr>
        <w:t>8</w:t>
      </w:r>
      <w:r w:rsidR="00B86317">
        <w:rPr>
          <w:rFonts w:hint="eastAsia"/>
        </w:rPr>
        <w:t>月</w:t>
      </w:r>
      <w:r w:rsidRPr="00C21261">
        <w:t>在</w:t>
      </w:r>
      <w:r w:rsidRPr="00C21261">
        <w:t>Tamaulipas</w:t>
      </w:r>
      <w:r w:rsidRPr="00C21261">
        <w:t>对</w:t>
      </w:r>
      <w:r w:rsidRPr="00C21261">
        <w:t>72</w:t>
      </w:r>
      <w:r w:rsidRPr="00C21261">
        <w:t>名中美洲和南美洲移民的绑架和</w:t>
      </w:r>
      <w:r w:rsidRPr="00C21261">
        <w:t>2010</w:t>
      </w:r>
      <w:r w:rsidRPr="00C21261">
        <w:t>年</w:t>
      </w:r>
      <w:r w:rsidRPr="00C21261">
        <w:t>12</w:t>
      </w:r>
      <w:r w:rsidRPr="00C21261">
        <w:t>月在</w:t>
      </w:r>
      <w:r w:rsidRPr="00C21261">
        <w:t>Oaxaca</w:t>
      </w:r>
      <w:r w:rsidRPr="00C21261">
        <w:t>州对</w:t>
      </w:r>
      <w:r w:rsidRPr="00C21261">
        <w:t>40</w:t>
      </w:r>
      <w:r w:rsidRPr="00C21261">
        <w:t>名移徙工人的绑架。</w:t>
      </w:r>
    </w:p>
    <w:p w:rsidR="00C21261" w:rsidRDefault="007E5623" w:rsidP="007E5623">
      <w:pPr>
        <w:pStyle w:val="SingleTxtGC"/>
      </w:pPr>
      <w:r w:rsidRPr="00C21261">
        <w:t>3</w:t>
      </w:r>
      <w:r w:rsidR="003F58FB">
        <w:t>0.</w:t>
      </w:r>
      <w:r w:rsidR="00C21261">
        <w:t xml:space="preserve">  </w:t>
      </w:r>
      <w:r w:rsidRPr="00EB5790">
        <w:rPr>
          <w:rFonts w:eastAsia="SimHei"/>
        </w:rPr>
        <w:t>委员会建议缔约国加强努力</w:t>
      </w:r>
      <w:r w:rsidR="003F58FB">
        <w:rPr>
          <w:rFonts w:eastAsia="SimHei"/>
        </w:rPr>
        <w:t>，</w:t>
      </w:r>
      <w:r w:rsidRPr="00EB5790">
        <w:rPr>
          <w:rFonts w:eastAsia="SimHei"/>
        </w:rPr>
        <w:t>防止对无证件移徙工人的绑架和他们所面临的其他侵犯人权行为和虐待</w:t>
      </w:r>
      <w:r w:rsidR="003F58FB">
        <w:rPr>
          <w:rFonts w:eastAsia="SimHei"/>
        </w:rPr>
        <w:t>，</w:t>
      </w:r>
      <w:r w:rsidRPr="00EB5790">
        <w:rPr>
          <w:rFonts w:eastAsia="SimHei"/>
        </w:rPr>
        <w:t>认真和积极调查这些行为</w:t>
      </w:r>
      <w:r w:rsidR="003F58FB">
        <w:rPr>
          <w:rFonts w:eastAsia="SimHei"/>
        </w:rPr>
        <w:t>，</w:t>
      </w:r>
      <w:r w:rsidRPr="00EB5790">
        <w:rPr>
          <w:rFonts w:eastAsia="SimHei"/>
        </w:rPr>
        <w:t>以与罪行严重程度相适应的判决惩罚那些负有责任的人。委员会还建议对受害者和</w:t>
      </w:r>
      <w:r w:rsidR="003F58FB">
        <w:rPr>
          <w:rFonts w:eastAsia="SimHei"/>
        </w:rPr>
        <w:t>/</w:t>
      </w:r>
      <w:r w:rsidRPr="00EB5790">
        <w:rPr>
          <w:rFonts w:eastAsia="SimHei"/>
        </w:rPr>
        <w:t>或其家庭成员给予适当赔偿。在这类行为涉及国家官员的情况下</w:t>
      </w:r>
      <w:r w:rsidR="003F58FB">
        <w:rPr>
          <w:rFonts w:eastAsia="SimHei"/>
        </w:rPr>
        <w:t>，</w:t>
      </w:r>
      <w:r w:rsidRPr="00EB5790">
        <w:rPr>
          <w:rFonts w:eastAsia="SimHei"/>
        </w:rPr>
        <w:t>委员会建议</w:t>
      </w:r>
      <w:r w:rsidR="003F58FB">
        <w:rPr>
          <w:rFonts w:eastAsia="SimHei"/>
        </w:rPr>
        <w:t>，</w:t>
      </w:r>
      <w:r w:rsidRPr="00EB5790">
        <w:rPr>
          <w:rFonts w:eastAsia="SimHei"/>
        </w:rPr>
        <w:t>除刑事制裁以外</w:t>
      </w:r>
      <w:r w:rsidR="003F58FB">
        <w:rPr>
          <w:rFonts w:eastAsia="SimHei"/>
        </w:rPr>
        <w:t>，</w:t>
      </w:r>
      <w:r w:rsidRPr="00EB5790">
        <w:rPr>
          <w:rFonts w:eastAsia="SimHei"/>
        </w:rPr>
        <w:t>还要采取有关的纪律措施。缔约国应当采取实际措施</w:t>
      </w:r>
      <w:r w:rsidR="003F58FB">
        <w:rPr>
          <w:rFonts w:eastAsia="SimHei"/>
        </w:rPr>
        <w:t>，</w:t>
      </w:r>
      <w:r w:rsidRPr="00EB5790">
        <w:rPr>
          <w:rFonts w:eastAsia="SimHei"/>
        </w:rPr>
        <w:t>查清围绕上述案件的情况</w:t>
      </w:r>
      <w:r w:rsidR="003F58FB">
        <w:rPr>
          <w:rFonts w:eastAsia="SimHei"/>
        </w:rPr>
        <w:t>，</w:t>
      </w:r>
      <w:r w:rsidRPr="00EB5790">
        <w:rPr>
          <w:rFonts w:eastAsia="SimHei"/>
        </w:rPr>
        <w:t>包括有迹象表明有政府官员参与的任何案件</w:t>
      </w:r>
      <w:r w:rsidRPr="00C21261">
        <w:t>。</w:t>
      </w:r>
    </w:p>
    <w:p w:rsidR="00C21261" w:rsidRDefault="007E5623" w:rsidP="007E5623">
      <w:pPr>
        <w:pStyle w:val="SingleTxtGC"/>
      </w:pPr>
      <w:r w:rsidRPr="00C21261">
        <w:t>3</w:t>
      </w:r>
      <w:r w:rsidR="003F58FB">
        <w:t>1.</w:t>
      </w:r>
      <w:r w:rsidR="00C21261">
        <w:t xml:space="preserve">  </w:t>
      </w:r>
      <w:r w:rsidRPr="00C21261">
        <w:t>委员会对下述情况表示关切</w:t>
      </w:r>
      <w:r w:rsidR="003F58FB">
        <w:t>：</w:t>
      </w:r>
      <w:r w:rsidRPr="00C21261">
        <w:t>一些核实个人移民地位的行动是在可能威胁过境移徙工人的生命或身体健康的情况下</w:t>
      </w:r>
      <w:r w:rsidR="003F58FB">
        <w:t>，</w:t>
      </w:r>
      <w:r w:rsidRPr="00C21261">
        <w:t>不是在夜里就是在犯罪集团控制下的逃避移民检查的地方进行的。委员会还感到关切的是</w:t>
      </w:r>
      <w:r w:rsidR="003F58FB">
        <w:t>，</w:t>
      </w:r>
      <w:r w:rsidRPr="00C21261">
        <w:t>据报告</w:t>
      </w:r>
      <w:r w:rsidR="003F58FB">
        <w:t>，</w:t>
      </w:r>
      <w:r w:rsidRPr="00C21261">
        <w:t>执行移民控制和检查的官员过度使用武力</w:t>
      </w:r>
      <w:r w:rsidR="003F58FB">
        <w:t>，</w:t>
      </w:r>
      <w:r w:rsidRPr="00C21261">
        <w:t>使一些人受到伤害或受伤。委员会注意到正在进行筛选工作以核查国家移民局和其他机构官员的适合性和廉洁情况。然而</w:t>
      </w:r>
      <w:r w:rsidR="003F58FB">
        <w:t>，</w:t>
      </w:r>
      <w:r w:rsidRPr="00C21261">
        <w:t>它关切的是</w:t>
      </w:r>
      <w:r w:rsidR="003F58FB">
        <w:t>，</w:t>
      </w:r>
      <w:r w:rsidRPr="00C21261">
        <w:t>没有关于政府当局欺压虐待移徙工人事件的系统资料</w:t>
      </w:r>
      <w:r w:rsidR="003F58FB">
        <w:t>，</w:t>
      </w:r>
      <w:r w:rsidRPr="00C21261">
        <w:t>只有很少一部分欺压和虐待事件导致了采取纪律措施或刑事制裁。委员会还仍然关切的是</w:t>
      </w:r>
      <w:r w:rsidR="003F58FB">
        <w:t>，</w:t>
      </w:r>
      <w:r w:rsidRPr="00C21261">
        <w:t>根据《人口法》及其伴随条例无权参与移民地位核实行动的一些官员也参加了这一行动。</w:t>
      </w:r>
    </w:p>
    <w:p w:rsidR="00C21261" w:rsidRPr="00EB5790" w:rsidRDefault="007E5623" w:rsidP="007E5623">
      <w:pPr>
        <w:pStyle w:val="SingleTxtGC"/>
        <w:rPr>
          <w:rFonts w:eastAsia="SimHei"/>
        </w:rPr>
      </w:pPr>
      <w:r w:rsidRPr="00C21261">
        <w:t>3</w:t>
      </w:r>
      <w:r w:rsidR="003F58FB">
        <w:t>2.</w:t>
      </w:r>
      <w:r w:rsidR="00C21261">
        <w:t xml:space="preserve">  </w:t>
      </w:r>
      <w:r w:rsidRPr="00EB5790">
        <w:rPr>
          <w:rFonts w:eastAsia="SimHei"/>
        </w:rPr>
        <w:t>委员会建议缔约国</w:t>
      </w:r>
      <w:r w:rsidR="003F58FB">
        <w:rPr>
          <w:rFonts w:eastAsia="SimHei"/>
        </w:rPr>
        <w:t>，</w:t>
      </w:r>
      <w:r w:rsidRPr="00EB5790">
        <w:rPr>
          <w:rFonts w:eastAsia="SimHei"/>
        </w:rPr>
        <w:t>具体而言</w:t>
      </w:r>
      <w:r w:rsidR="003F58FB">
        <w:rPr>
          <w:rFonts w:eastAsia="SimHei"/>
        </w:rPr>
        <w:t>，</w:t>
      </w:r>
      <w:r w:rsidRPr="00EB5790">
        <w:rPr>
          <w:rFonts w:eastAsia="SimHei"/>
        </w:rPr>
        <w:t>国家移民局确保</w:t>
      </w:r>
      <w:r w:rsidR="003F58FB">
        <w:rPr>
          <w:rFonts w:eastAsia="SimHei"/>
        </w:rPr>
        <w:t>：</w:t>
      </w:r>
      <w:r w:rsidR="003F58FB">
        <w:rPr>
          <w:rFonts w:eastAsia="SimHei"/>
        </w:rPr>
        <w:t>(</w:t>
      </w:r>
      <w:r w:rsidRPr="00EB5790">
        <w:rPr>
          <w:rFonts w:eastAsia="SimHei"/>
        </w:rPr>
        <w:t>a</w:t>
      </w:r>
      <w:r w:rsidR="003F58FB">
        <w:rPr>
          <w:rFonts w:eastAsia="SimHei"/>
        </w:rPr>
        <w:t>)</w:t>
      </w:r>
      <w:r w:rsidRPr="00EB5790">
        <w:rPr>
          <w:rFonts w:eastAsia="SimHei"/>
        </w:rPr>
        <w:t xml:space="preserve"> </w:t>
      </w:r>
      <w:r w:rsidRPr="00EB5790">
        <w:rPr>
          <w:rFonts w:eastAsia="SimHei"/>
        </w:rPr>
        <w:t>以尊重人身完整权的方式进行移民控制和检查工作</w:t>
      </w:r>
      <w:r w:rsidR="003F58FB">
        <w:rPr>
          <w:rFonts w:eastAsia="SimHei"/>
        </w:rPr>
        <w:t>；</w:t>
      </w:r>
      <w:r w:rsidR="003F58FB">
        <w:rPr>
          <w:rFonts w:eastAsia="SimHei"/>
        </w:rPr>
        <w:t>(</w:t>
      </w:r>
      <w:r w:rsidRPr="00EB5790">
        <w:rPr>
          <w:rFonts w:eastAsia="SimHei"/>
        </w:rPr>
        <w:t>b</w:t>
      </w:r>
      <w:r w:rsidR="003F58FB">
        <w:rPr>
          <w:rFonts w:eastAsia="SimHei"/>
        </w:rPr>
        <w:t>)</w:t>
      </w:r>
      <w:r w:rsidRPr="00EB5790">
        <w:rPr>
          <w:rFonts w:eastAsia="SimHei"/>
        </w:rPr>
        <w:t xml:space="preserve"> </w:t>
      </w:r>
      <w:r w:rsidRPr="00EB5790">
        <w:rPr>
          <w:rFonts w:eastAsia="SimHei"/>
        </w:rPr>
        <w:t>对执行检查的人员进行适用关于使用武力的规则和标准的培训</w:t>
      </w:r>
      <w:r w:rsidR="003F58FB">
        <w:rPr>
          <w:rFonts w:eastAsia="SimHei"/>
        </w:rPr>
        <w:t>；</w:t>
      </w:r>
      <w:r w:rsidR="003F58FB">
        <w:rPr>
          <w:rFonts w:eastAsia="SimHei"/>
        </w:rPr>
        <w:t>(</w:t>
      </w:r>
      <w:r w:rsidRPr="00EB5790">
        <w:rPr>
          <w:rFonts w:eastAsia="SimHei"/>
        </w:rPr>
        <w:t>c</w:t>
      </w:r>
      <w:r w:rsidR="003F58FB">
        <w:rPr>
          <w:rFonts w:eastAsia="SimHei"/>
        </w:rPr>
        <w:t>)</w:t>
      </w:r>
      <w:r w:rsidRPr="00EB5790">
        <w:rPr>
          <w:rFonts w:eastAsia="SimHei"/>
        </w:rPr>
        <w:t xml:space="preserve"> </w:t>
      </w:r>
      <w:r w:rsidRPr="00EB5790">
        <w:rPr>
          <w:rFonts w:eastAsia="SimHei"/>
        </w:rPr>
        <w:t>只准有明确授权的机构实施检查。委员会鼓励缔约国对根据指控有过度使用武力、欺压和虐待现象的事件进行认真调查</w:t>
      </w:r>
      <w:r w:rsidR="003F58FB">
        <w:rPr>
          <w:rFonts w:eastAsia="SimHei"/>
        </w:rPr>
        <w:t>，</w:t>
      </w:r>
      <w:r w:rsidRPr="00EB5790">
        <w:rPr>
          <w:rFonts w:eastAsia="SimHei"/>
        </w:rPr>
        <w:t>并对负有责任者给予惩罚。</w:t>
      </w:r>
    </w:p>
    <w:p w:rsidR="00C21261" w:rsidRDefault="007E5623" w:rsidP="007E5623">
      <w:pPr>
        <w:pStyle w:val="SingleTxtGC"/>
      </w:pPr>
      <w:r w:rsidRPr="00C21261">
        <w:t>3</w:t>
      </w:r>
      <w:r w:rsidR="003F58FB">
        <w:t>3.</w:t>
      </w:r>
      <w:r w:rsidR="00C21261">
        <w:t xml:space="preserve">  </w:t>
      </w:r>
      <w:r w:rsidRPr="00C21261">
        <w:t>委员会仍然对下述情况感到关切</w:t>
      </w:r>
      <w:r w:rsidR="003F58FB">
        <w:t>：</w:t>
      </w:r>
      <w:r w:rsidRPr="00C21261">
        <w:t>有些控制或拘留移民的场所条件很差</w:t>
      </w:r>
      <w:r w:rsidR="003F58FB">
        <w:t>，</w:t>
      </w:r>
      <w:r w:rsidRPr="00C21261">
        <w:t>仍然有残忍、不人道和有辱人格的待遇</w:t>
      </w:r>
      <w:r w:rsidR="003F58FB">
        <w:t>，</w:t>
      </w:r>
      <w:r w:rsidRPr="00C21261">
        <w:t>而施虐者不受惩罚</w:t>
      </w:r>
      <w:r w:rsidR="003F58FB">
        <w:t>，</w:t>
      </w:r>
      <w:r w:rsidRPr="00C21261">
        <w:t>缺乏医疗服务</w:t>
      </w:r>
      <w:r w:rsidR="003F58FB">
        <w:t>，</w:t>
      </w:r>
      <w:r w:rsidRPr="00C21261">
        <w:t>而且限制与外界的联系。它还特别关切的是</w:t>
      </w:r>
      <w:r w:rsidR="003F58FB">
        <w:t>，</w:t>
      </w:r>
      <w:r w:rsidRPr="00C21261">
        <w:t>一些移徙工人说</w:t>
      </w:r>
      <w:r w:rsidR="003F58FB">
        <w:t>，</w:t>
      </w:r>
      <w:r w:rsidRPr="00C21261">
        <w:t>他们遭受了酷刑和虐待</w:t>
      </w:r>
      <w:r w:rsidR="003F58FB">
        <w:t>，</w:t>
      </w:r>
      <w:r w:rsidRPr="00C21261">
        <w:t>而在某些情况下</w:t>
      </w:r>
      <w:r w:rsidR="003F58FB">
        <w:t>，</w:t>
      </w:r>
      <w:r w:rsidRPr="00C21261">
        <w:t>他们还不得不与施虐者住在一起。</w:t>
      </w:r>
    </w:p>
    <w:p w:rsidR="00C21261" w:rsidRPr="00EB5790" w:rsidRDefault="007E5623" w:rsidP="007E5623">
      <w:pPr>
        <w:pStyle w:val="SingleTxtGC"/>
        <w:rPr>
          <w:rFonts w:eastAsia="SimHei"/>
        </w:rPr>
      </w:pPr>
      <w:r w:rsidRPr="00C21261">
        <w:t>3</w:t>
      </w:r>
      <w:r w:rsidR="003F58FB">
        <w:t>4.</w:t>
      </w:r>
      <w:r w:rsidR="00C21261">
        <w:t xml:space="preserve">  </w:t>
      </w:r>
      <w:r w:rsidRPr="00EB5790">
        <w:rPr>
          <w:rFonts w:eastAsia="SimHei"/>
        </w:rPr>
        <w:t>委员会建议</w:t>
      </w:r>
      <w:r w:rsidR="003F58FB">
        <w:rPr>
          <w:rFonts w:eastAsia="SimHei"/>
        </w:rPr>
        <w:t>：</w:t>
      </w:r>
      <w:r w:rsidR="003F58FB">
        <w:rPr>
          <w:rFonts w:eastAsia="SimHei"/>
        </w:rPr>
        <w:t>(</w:t>
      </w:r>
      <w:r w:rsidRPr="00EB5790">
        <w:rPr>
          <w:rFonts w:eastAsia="SimHei"/>
        </w:rPr>
        <w:t>a</w:t>
      </w:r>
      <w:r w:rsidR="003F58FB">
        <w:rPr>
          <w:rFonts w:eastAsia="SimHei"/>
        </w:rPr>
        <w:t>)</w:t>
      </w:r>
      <w:r w:rsidRPr="00EB5790">
        <w:rPr>
          <w:rFonts w:eastAsia="SimHei"/>
        </w:rPr>
        <w:t xml:space="preserve"> </w:t>
      </w:r>
      <w:r w:rsidRPr="00EB5790">
        <w:rPr>
          <w:rFonts w:eastAsia="SimHei"/>
        </w:rPr>
        <w:t>进一步采取适当措施</w:t>
      </w:r>
      <w:r w:rsidR="003F58FB">
        <w:rPr>
          <w:rFonts w:eastAsia="SimHei"/>
        </w:rPr>
        <w:t>，</w:t>
      </w:r>
      <w:r w:rsidRPr="00EB5790">
        <w:rPr>
          <w:rFonts w:eastAsia="SimHei"/>
        </w:rPr>
        <w:t>按照国际标准改善移民收容中心和控制移民的其他场所的拘留条件</w:t>
      </w:r>
      <w:r w:rsidR="003F58FB">
        <w:rPr>
          <w:rFonts w:eastAsia="SimHei"/>
        </w:rPr>
        <w:t>；</w:t>
      </w:r>
      <w:r w:rsidR="003F58FB">
        <w:rPr>
          <w:rFonts w:eastAsia="SimHei"/>
        </w:rPr>
        <w:t>(</w:t>
      </w:r>
      <w:r w:rsidRPr="00EB5790">
        <w:rPr>
          <w:rFonts w:eastAsia="SimHei"/>
        </w:rPr>
        <w:t>b</w:t>
      </w:r>
      <w:r w:rsidR="003F58FB">
        <w:rPr>
          <w:rFonts w:eastAsia="SimHei"/>
        </w:rPr>
        <w:t>)</w:t>
      </w:r>
      <w:r w:rsidRPr="00EB5790">
        <w:rPr>
          <w:rFonts w:eastAsia="SimHei"/>
        </w:rPr>
        <w:t xml:space="preserve"> </w:t>
      </w:r>
      <w:r w:rsidRPr="00EB5790">
        <w:rPr>
          <w:rFonts w:eastAsia="SimHei"/>
        </w:rPr>
        <w:t>对关于移民收容中心和控制移民的其他场所的政府官员实行虐待和有辱人格待遇的申诉进行调查</w:t>
      </w:r>
      <w:r w:rsidR="003F58FB">
        <w:rPr>
          <w:rFonts w:eastAsia="SimHei"/>
        </w:rPr>
        <w:t>，</w:t>
      </w:r>
      <w:r w:rsidRPr="00EB5790">
        <w:rPr>
          <w:rFonts w:eastAsia="SimHei"/>
        </w:rPr>
        <w:t>对负有责任者给予刑事制裁。</w:t>
      </w:r>
    </w:p>
    <w:p w:rsidR="00C21261" w:rsidRDefault="007E5623" w:rsidP="007E5623">
      <w:pPr>
        <w:pStyle w:val="SingleTxtGC"/>
      </w:pPr>
      <w:r w:rsidRPr="00C21261">
        <w:t>3</w:t>
      </w:r>
      <w:r w:rsidR="003F58FB">
        <w:t>5.</w:t>
      </w:r>
      <w:r w:rsidR="00C21261">
        <w:t xml:space="preserve">  </w:t>
      </w:r>
      <w:r w:rsidRPr="00C21261">
        <w:t>委员会对缔约国提供的下述情况表示关切</w:t>
      </w:r>
      <w:r w:rsidR="003F58FB">
        <w:t>：</w:t>
      </w:r>
      <w:r w:rsidRPr="00C21261">
        <w:t>就其移民地位提出上诉或利用确定难民地位的程序和移民被长期拘押在收容中心。</w:t>
      </w:r>
    </w:p>
    <w:p w:rsidR="00C21261" w:rsidRPr="00EB5790" w:rsidRDefault="007E5623" w:rsidP="007E5623">
      <w:pPr>
        <w:pStyle w:val="SingleTxtGC"/>
        <w:rPr>
          <w:rFonts w:eastAsia="SimHei"/>
        </w:rPr>
      </w:pPr>
      <w:r w:rsidRPr="00C21261">
        <w:t>3</w:t>
      </w:r>
      <w:r w:rsidR="003F58FB">
        <w:t>6.</w:t>
      </w:r>
      <w:r w:rsidR="00C21261">
        <w:t xml:space="preserve">  </w:t>
      </w:r>
      <w:r w:rsidRPr="00EB5790">
        <w:rPr>
          <w:rFonts w:eastAsia="SimHei"/>
        </w:rPr>
        <w:t>委员会建议缔约国将收容中心对移徙工人的拘留限制在尽可能短的时间内。</w:t>
      </w:r>
    </w:p>
    <w:p w:rsidR="00C21261" w:rsidRDefault="007E5623" w:rsidP="007E5623">
      <w:pPr>
        <w:pStyle w:val="SingleTxtGC"/>
      </w:pPr>
      <w:r w:rsidRPr="00C21261">
        <w:t>3</w:t>
      </w:r>
      <w:r w:rsidR="003F58FB">
        <w:t>7.</w:t>
      </w:r>
      <w:r w:rsidR="00C21261">
        <w:t xml:space="preserve">  </w:t>
      </w:r>
      <w:r w:rsidRPr="00C21261">
        <w:t>委员会欢迎缔约国为改善无证件移民女工的境况所采取的措施</w:t>
      </w:r>
      <w:r w:rsidR="003F58FB">
        <w:t>，</w:t>
      </w:r>
      <w:r w:rsidRPr="00C21261">
        <w:t>如劳工和社会保障部和暴力侵害妇女和贩卖人口罪特别检察官办公室进行的调查</w:t>
      </w:r>
      <w:r w:rsidR="003F58FB">
        <w:t>，</w:t>
      </w:r>
      <w:r w:rsidRPr="00C21261">
        <w:t>自</w:t>
      </w:r>
      <w:r w:rsidRPr="00C21261">
        <w:t>2008</w:t>
      </w:r>
      <w:r w:rsidRPr="00C21261">
        <w:t>年以来实行的发放边境工人通行证地方客人通行证。然而</w:t>
      </w:r>
      <w:r w:rsidR="003F58FB">
        <w:t>，</w:t>
      </w:r>
      <w:r w:rsidRPr="00C21261">
        <w:t>委员会感到遗憾的是</w:t>
      </w:r>
      <w:r w:rsidR="003F58FB">
        <w:t>，</w:t>
      </w:r>
      <w:r w:rsidRPr="00C21261">
        <w:t>没有收到关于从事家庭佣人工作的无证件移民女工的更具体资料。在这方面</w:t>
      </w:r>
      <w:r w:rsidR="003F58FB">
        <w:t>，</w:t>
      </w:r>
      <w:r w:rsidRPr="00C21261">
        <w:t>委员会仍然关切的是这些工人的极端弱势地位</w:t>
      </w:r>
      <w:r w:rsidR="003F58FB">
        <w:t>，</w:t>
      </w:r>
      <w:r w:rsidRPr="00C21261">
        <w:t>多数情况下</w:t>
      </w:r>
      <w:r w:rsidR="003F58FB">
        <w:t>，</w:t>
      </w:r>
      <w:r w:rsidRPr="00C21261">
        <w:t>她们的工作条件都很差</w:t>
      </w:r>
      <w:r w:rsidR="003F58FB">
        <w:t>，</w:t>
      </w:r>
      <w:r w:rsidRPr="00C21261">
        <w:t>而且时常受到雇主的虐待</w:t>
      </w:r>
      <w:r w:rsidR="003F58FB">
        <w:t>，</w:t>
      </w:r>
      <w:r w:rsidRPr="00C21261">
        <w:t>甚至性骚扰或强奸。</w:t>
      </w:r>
    </w:p>
    <w:p w:rsidR="00C21261" w:rsidRDefault="007E5623" w:rsidP="007E5623">
      <w:pPr>
        <w:pStyle w:val="SingleTxtGC"/>
      </w:pPr>
      <w:r w:rsidRPr="00C21261">
        <w:t>3</w:t>
      </w:r>
      <w:r w:rsidR="003F58FB">
        <w:t>8.</w:t>
      </w:r>
      <w:r w:rsidR="00C21261">
        <w:t xml:space="preserve">  </w:t>
      </w:r>
      <w:r w:rsidRPr="00EB5790">
        <w:rPr>
          <w:rFonts w:eastAsia="SimHei"/>
        </w:rPr>
        <w:t>委员会建议采取具体措施保护家庭女佣</w:t>
      </w:r>
      <w:r w:rsidR="003F58FB">
        <w:rPr>
          <w:rFonts w:eastAsia="SimHei"/>
        </w:rPr>
        <w:t>，</w:t>
      </w:r>
      <w:r w:rsidRPr="00EB5790">
        <w:rPr>
          <w:rFonts w:eastAsia="SimHei"/>
        </w:rPr>
        <w:t>确保她们能利用对其雇主的申诉机制。委员会还建议缔约国加强对其工作条件的监督</w:t>
      </w:r>
      <w:r w:rsidR="003F58FB">
        <w:rPr>
          <w:rFonts w:eastAsia="SimHei"/>
        </w:rPr>
        <w:t>，</w:t>
      </w:r>
      <w:r w:rsidRPr="00EB5790">
        <w:rPr>
          <w:rFonts w:eastAsia="SimHei"/>
        </w:rPr>
        <w:t>进行调查</w:t>
      </w:r>
      <w:r w:rsidR="003F58FB">
        <w:rPr>
          <w:rFonts w:eastAsia="SimHei"/>
        </w:rPr>
        <w:t>，</w:t>
      </w:r>
      <w:r w:rsidRPr="00EB5790">
        <w:rPr>
          <w:rFonts w:eastAsia="SimHei"/>
        </w:rPr>
        <w:t>惩罚对虐待妇女负有责任者。为此</w:t>
      </w:r>
      <w:r w:rsidR="003F58FB">
        <w:rPr>
          <w:rFonts w:eastAsia="SimHei"/>
        </w:rPr>
        <w:t>，</w:t>
      </w:r>
      <w:r w:rsidRPr="00EB5790">
        <w:rPr>
          <w:rFonts w:eastAsia="SimHei"/>
        </w:rPr>
        <w:t>委员会促请缔约国参考委员会</w:t>
      </w:r>
      <w:r w:rsidRPr="00EB5790">
        <w:rPr>
          <w:rFonts w:eastAsia="SimHei"/>
        </w:rPr>
        <w:t>2010</w:t>
      </w:r>
      <w:r w:rsidRPr="00EB5790">
        <w:rPr>
          <w:rFonts w:eastAsia="SimHei"/>
        </w:rPr>
        <w:t>通过的关于移民家庭</w:t>
      </w:r>
      <w:r w:rsidR="00F36BED">
        <w:rPr>
          <w:rFonts w:eastAsia="SimHei" w:hint="eastAsia"/>
        </w:rPr>
        <w:t>佣人</w:t>
      </w:r>
      <w:r w:rsidRPr="00EB5790">
        <w:rPr>
          <w:rFonts w:eastAsia="SimHei"/>
        </w:rPr>
        <w:t>的第</w:t>
      </w:r>
      <w:r w:rsidRPr="00EB5790">
        <w:rPr>
          <w:rFonts w:eastAsia="SimHei"/>
        </w:rPr>
        <w:t>1</w:t>
      </w:r>
      <w:r w:rsidRPr="00EB5790">
        <w:rPr>
          <w:rFonts w:eastAsia="SimHei"/>
        </w:rPr>
        <w:t>号一般性意见</w:t>
      </w:r>
      <w:r w:rsidR="003F58FB">
        <w:rPr>
          <w:rFonts w:eastAsia="SimHei"/>
        </w:rPr>
        <w:t>(</w:t>
      </w:r>
      <w:r w:rsidRPr="00EB5790">
        <w:rPr>
          <w:rFonts w:eastAsia="SimHei"/>
        </w:rPr>
        <w:t>CMW</w:t>
      </w:r>
      <w:r w:rsidR="003F58FB">
        <w:rPr>
          <w:rFonts w:eastAsia="SimHei"/>
        </w:rPr>
        <w:t>/</w:t>
      </w:r>
      <w:r w:rsidRPr="00EB5790">
        <w:rPr>
          <w:rFonts w:eastAsia="SimHei"/>
        </w:rPr>
        <w:t>C</w:t>
      </w:r>
      <w:r w:rsidR="003F58FB">
        <w:rPr>
          <w:rFonts w:eastAsia="SimHei"/>
        </w:rPr>
        <w:t>/</w:t>
      </w:r>
      <w:r w:rsidRPr="00EB5790">
        <w:rPr>
          <w:rFonts w:eastAsia="SimHei"/>
        </w:rPr>
        <w:t>GC</w:t>
      </w:r>
      <w:r w:rsidR="003F58FB">
        <w:rPr>
          <w:rFonts w:eastAsia="SimHei"/>
        </w:rPr>
        <w:t>/</w:t>
      </w:r>
      <w:r w:rsidRPr="00EB5790">
        <w:rPr>
          <w:rFonts w:eastAsia="SimHei"/>
        </w:rPr>
        <w:t>1</w:t>
      </w:r>
      <w:r w:rsidR="003F58FB">
        <w:rPr>
          <w:rFonts w:eastAsia="SimHei"/>
        </w:rPr>
        <w:t>)</w:t>
      </w:r>
      <w:r w:rsidRPr="00C21261">
        <w:t>。</w:t>
      </w:r>
    </w:p>
    <w:p w:rsidR="00C21261" w:rsidRDefault="007E5623" w:rsidP="007E5623">
      <w:pPr>
        <w:pStyle w:val="SingleTxtGC"/>
      </w:pPr>
      <w:r w:rsidRPr="00C21261">
        <w:t>3</w:t>
      </w:r>
      <w:r w:rsidR="003F58FB">
        <w:t>9.</w:t>
      </w:r>
      <w:r w:rsidR="00C21261">
        <w:t xml:space="preserve">  </w:t>
      </w:r>
      <w:r w:rsidRPr="00C21261">
        <w:t>委员会注意到《墨西哥宪法》第</w:t>
      </w:r>
      <w:r w:rsidRPr="00C21261">
        <w:t>30</w:t>
      </w:r>
      <w:r w:rsidRPr="00C21261">
        <w:t>条规定</w:t>
      </w:r>
      <w:r w:rsidR="003F58FB">
        <w:t>，</w:t>
      </w:r>
      <w:r w:rsidRPr="00C21261">
        <w:t>在缔约国出生的每一个人从出生起即为墨西哥人</w:t>
      </w:r>
      <w:r w:rsidR="003F58FB">
        <w:t>，</w:t>
      </w:r>
      <w:r w:rsidRPr="00C21261">
        <w:t>不论其父母的国籍如何。委员会关切地注意到</w:t>
      </w:r>
      <w:r w:rsidR="003F58FB">
        <w:t>，</w:t>
      </w:r>
      <w:r w:rsidRPr="00C21261">
        <w:t>许多户籍登记官拒绝为缔约国境内无证件移徙工人的子女进行出生登记。</w:t>
      </w:r>
    </w:p>
    <w:p w:rsidR="00C21261" w:rsidRDefault="007E5623" w:rsidP="007E5623">
      <w:pPr>
        <w:pStyle w:val="SingleTxtGC"/>
      </w:pPr>
      <w:r w:rsidRPr="00C21261">
        <w:t>4</w:t>
      </w:r>
      <w:r w:rsidR="003F58FB">
        <w:t>0.</w:t>
      </w:r>
      <w:r w:rsidR="00C21261">
        <w:t xml:space="preserve">  </w:t>
      </w:r>
      <w:r w:rsidRPr="00EB5790">
        <w:rPr>
          <w:rFonts w:eastAsia="SimHei"/>
        </w:rPr>
        <w:t>委员会建议缔约国采取有效措施</w:t>
      </w:r>
      <w:r w:rsidR="003F58FB">
        <w:rPr>
          <w:rFonts w:eastAsia="SimHei"/>
        </w:rPr>
        <w:t>，</w:t>
      </w:r>
      <w:r w:rsidRPr="00EB5790">
        <w:rPr>
          <w:rFonts w:eastAsia="SimHei"/>
        </w:rPr>
        <w:t>包括修改《人口法》第</w:t>
      </w:r>
      <w:r w:rsidRPr="00EB5790">
        <w:rPr>
          <w:rFonts w:eastAsia="SimHei"/>
        </w:rPr>
        <w:t>68</w:t>
      </w:r>
      <w:r w:rsidRPr="00EB5790">
        <w:rPr>
          <w:rFonts w:eastAsia="SimHei"/>
        </w:rPr>
        <w:t>条</w:t>
      </w:r>
      <w:r w:rsidR="003F58FB">
        <w:rPr>
          <w:rFonts w:eastAsia="SimHei"/>
        </w:rPr>
        <w:t>，</w:t>
      </w:r>
      <w:r w:rsidRPr="00EB5790">
        <w:rPr>
          <w:rFonts w:eastAsia="SimHei"/>
        </w:rPr>
        <w:t>确保户籍登记官和其他有关机构</w:t>
      </w:r>
      <w:r w:rsidR="003F58FB">
        <w:rPr>
          <w:rFonts w:eastAsia="SimHei"/>
        </w:rPr>
        <w:t>，</w:t>
      </w:r>
      <w:r w:rsidRPr="00EB5790">
        <w:rPr>
          <w:rFonts w:eastAsia="SimHei"/>
        </w:rPr>
        <w:t>在完全没有歧视的基础上</w:t>
      </w:r>
      <w:r w:rsidR="003F58FB">
        <w:rPr>
          <w:rFonts w:eastAsia="SimHei"/>
        </w:rPr>
        <w:t>，</w:t>
      </w:r>
      <w:r w:rsidRPr="00EB5790">
        <w:rPr>
          <w:rFonts w:eastAsia="SimHei"/>
        </w:rPr>
        <w:t>不论工人的移民地位如何</w:t>
      </w:r>
      <w:r w:rsidR="003F58FB">
        <w:rPr>
          <w:rFonts w:eastAsia="SimHei"/>
        </w:rPr>
        <w:t>，</w:t>
      </w:r>
      <w:r w:rsidRPr="00EB5790">
        <w:rPr>
          <w:rFonts w:eastAsia="SimHei"/>
        </w:rPr>
        <w:t>为缔约国境内移徙工人的子女进行出生登记</w:t>
      </w:r>
      <w:r w:rsidRPr="00C21261">
        <w:t>。</w:t>
      </w:r>
    </w:p>
    <w:p w:rsidR="00C21261" w:rsidRDefault="007E5623" w:rsidP="007E5623">
      <w:pPr>
        <w:pStyle w:val="SingleTxtGC"/>
      </w:pPr>
      <w:r w:rsidRPr="00C21261">
        <w:t>4</w:t>
      </w:r>
      <w:r w:rsidR="003F58FB">
        <w:t>1.</w:t>
      </w:r>
      <w:r w:rsidR="00C21261">
        <w:t xml:space="preserve">  </w:t>
      </w:r>
      <w:r w:rsidRPr="00C21261">
        <w:t>委员会注意到缔约国为下述目的所作的努力</w:t>
      </w:r>
      <w:r w:rsidR="003F58FB">
        <w:t>：</w:t>
      </w:r>
      <w:r w:rsidRPr="00C21261">
        <w:t>让移民收容中心内的无证件移徙工人了解自己的权利</w:t>
      </w:r>
      <w:r w:rsidR="003F58FB">
        <w:t>，</w:t>
      </w:r>
      <w:r w:rsidRPr="00C21261">
        <w:t>在身为贩卖人口或非法移民的受害者或证人的情况下如何获得人道主义签证</w:t>
      </w:r>
      <w:r w:rsidR="003F58FB">
        <w:t>，</w:t>
      </w:r>
      <w:r w:rsidRPr="00C21261">
        <w:t>获得领事援助的权利以及请求庇护的可能性。但是</w:t>
      </w:r>
      <w:r w:rsidR="003F58FB">
        <w:t>，</w:t>
      </w:r>
      <w:r w:rsidRPr="00C21261">
        <w:t>委员会关切的是</w:t>
      </w:r>
      <w:r w:rsidR="003F58FB">
        <w:t>，</w:t>
      </w:r>
      <w:r w:rsidRPr="00C21261">
        <w:t>有指控说</w:t>
      </w:r>
      <w:r w:rsidR="003F58FB">
        <w:t>，</w:t>
      </w:r>
      <w:r w:rsidRPr="00C21261">
        <w:t>这种信息不向某些难民收容中心的移徙工人提供</w:t>
      </w:r>
      <w:r w:rsidR="003F58FB">
        <w:t>，</w:t>
      </w:r>
      <w:r w:rsidRPr="00C21261">
        <w:t>或不系统提供</w:t>
      </w:r>
      <w:r w:rsidR="003F58FB">
        <w:t>，</w:t>
      </w:r>
      <w:r w:rsidRPr="00C21261">
        <w:t>特别是对这类收容中心里选择自愿遣返的人。</w:t>
      </w:r>
    </w:p>
    <w:p w:rsidR="00C21261" w:rsidRDefault="007E5623" w:rsidP="007E5623">
      <w:pPr>
        <w:pStyle w:val="SingleTxtGC"/>
      </w:pPr>
      <w:r w:rsidRPr="00C21261">
        <w:t>4</w:t>
      </w:r>
      <w:r w:rsidR="003F58FB">
        <w:t>2.</w:t>
      </w:r>
      <w:r w:rsidR="00C21261">
        <w:t xml:space="preserve">  </w:t>
      </w:r>
      <w:r w:rsidRPr="00EB5790">
        <w:rPr>
          <w:rFonts w:eastAsia="SimHei"/>
        </w:rPr>
        <w:t>委员会建议采取有效措施</w:t>
      </w:r>
      <w:r w:rsidR="003F58FB">
        <w:rPr>
          <w:rFonts w:eastAsia="SimHei"/>
        </w:rPr>
        <w:t>，</w:t>
      </w:r>
      <w:r w:rsidRPr="00EB5790">
        <w:rPr>
          <w:rFonts w:eastAsia="SimHei"/>
        </w:rPr>
        <w:t>确保被关押在移民收容中心的包括选择自愿遣返的人在内的所有移徙工人被以其懂得的语言告知其权利</w:t>
      </w:r>
      <w:r w:rsidR="003F58FB">
        <w:rPr>
          <w:rFonts w:eastAsia="SimHei"/>
        </w:rPr>
        <w:t>，</w:t>
      </w:r>
      <w:r w:rsidRPr="00EB5790">
        <w:rPr>
          <w:rFonts w:eastAsia="SimHei"/>
        </w:rPr>
        <w:t>特别是得到领事援助的权利、就其移民地位寻求补救办法的权利、请求庇护的权利</w:t>
      </w:r>
      <w:r w:rsidR="003F58FB">
        <w:rPr>
          <w:rFonts w:eastAsia="SimHei"/>
        </w:rPr>
        <w:t>，</w:t>
      </w:r>
      <w:r w:rsidRPr="00EB5790">
        <w:rPr>
          <w:rFonts w:eastAsia="SimHei"/>
        </w:rPr>
        <w:t>以及在曾是贩卖人口受害者或证人的情况下获得人道主义签证的权利</w:t>
      </w:r>
      <w:r w:rsidRPr="00C21261">
        <w:t>。</w:t>
      </w:r>
    </w:p>
    <w:p w:rsidR="00C21261" w:rsidRDefault="007E5623" w:rsidP="007E5623">
      <w:pPr>
        <w:pStyle w:val="SingleTxtGC"/>
      </w:pPr>
      <w:r w:rsidRPr="00C21261">
        <w:t>4</w:t>
      </w:r>
      <w:r w:rsidR="003F58FB">
        <w:t>3.</w:t>
      </w:r>
      <w:r w:rsidR="00C21261">
        <w:t xml:space="preserve">  </w:t>
      </w:r>
      <w:r w:rsidRPr="00C21261">
        <w:t>委员会欢迎为向国外的墨西哥移徙工人提供领事援助采取的措施。但是</w:t>
      </w:r>
      <w:r w:rsidR="003F58FB">
        <w:t>，</w:t>
      </w:r>
      <w:r w:rsidRPr="00C21261">
        <w:t>它感到关切的是</w:t>
      </w:r>
      <w:r w:rsidR="003F58FB">
        <w:t>，</w:t>
      </w:r>
      <w:r w:rsidRPr="00C21261">
        <w:t>许多墨西哥移徙工人不是系统地了解根据《公约》他们应有的权利。它还关切的是</w:t>
      </w:r>
      <w:r w:rsidR="003F58FB">
        <w:t>，</w:t>
      </w:r>
      <w:r w:rsidRPr="00C21261">
        <w:t>在许多情况下</w:t>
      </w:r>
      <w:r w:rsidR="003F58FB">
        <w:t>，</w:t>
      </w:r>
      <w:r w:rsidRPr="00C21261">
        <w:t>他们是在一些集团或个人控制之下</w:t>
      </w:r>
      <w:r w:rsidR="003F58FB">
        <w:t>，</w:t>
      </w:r>
      <w:r w:rsidRPr="00C21261">
        <w:t>这些集团或个人答应将他们带到目的地国家以换取钱财</w:t>
      </w:r>
      <w:r w:rsidR="003F58FB">
        <w:t>，</w:t>
      </w:r>
      <w:r w:rsidRPr="00C21261">
        <w:t>而他们则处在被欺压或虐待的风险中</w:t>
      </w:r>
      <w:r w:rsidR="003F58FB">
        <w:t>，</w:t>
      </w:r>
      <w:r w:rsidRPr="00C21261">
        <w:t>包括商业和性剥削。委员会还关切地注意到</w:t>
      </w:r>
      <w:r w:rsidR="003F58FB">
        <w:t>，</w:t>
      </w:r>
      <w:r w:rsidRPr="00C21261">
        <w:t>许多被遣返的墨西哥移徙工人因没有足够的法律援助而不能就其在目的地国家的工作条件进行申诉。</w:t>
      </w:r>
    </w:p>
    <w:p w:rsidR="00C21261" w:rsidRDefault="007E5623" w:rsidP="007E5623">
      <w:pPr>
        <w:pStyle w:val="SingleTxtGC"/>
      </w:pPr>
      <w:r w:rsidRPr="00C21261">
        <w:t>4</w:t>
      </w:r>
      <w:r w:rsidR="003F58FB">
        <w:t>4.</w:t>
      </w:r>
      <w:r w:rsidR="00C21261">
        <w:t xml:space="preserve">  </w:t>
      </w:r>
      <w:r w:rsidRPr="00EB5790">
        <w:rPr>
          <w:rFonts w:eastAsia="SimHei"/>
        </w:rPr>
        <w:t>委员会建议缔约国</w:t>
      </w:r>
      <w:r w:rsidR="003F58FB">
        <w:rPr>
          <w:rFonts w:eastAsia="SimHei"/>
        </w:rPr>
        <w:t>：</w:t>
      </w:r>
      <w:r w:rsidR="003F58FB">
        <w:rPr>
          <w:rFonts w:eastAsia="SimHei"/>
        </w:rPr>
        <w:t>(</w:t>
      </w:r>
      <w:r w:rsidRPr="00EB5790">
        <w:rPr>
          <w:rFonts w:eastAsia="SimHei"/>
        </w:rPr>
        <w:t>a</w:t>
      </w:r>
      <w:r w:rsidR="003F58FB">
        <w:rPr>
          <w:rFonts w:eastAsia="SimHei"/>
        </w:rPr>
        <w:t>)</w:t>
      </w:r>
      <w:r w:rsidRPr="00EB5790">
        <w:rPr>
          <w:rFonts w:eastAsia="SimHei"/>
        </w:rPr>
        <w:t xml:space="preserve"> </w:t>
      </w:r>
      <w:r w:rsidRPr="00EB5790">
        <w:rPr>
          <w:rFonts w:eastAsia="SimHei"/>
        </w:rPr>
        <w:t>加紧努力</w:t>
      </w:r>
      <w:r w:rsidR="003F58FB">
        <w:rPr>
          <w:rFonts w:eastAsia="SimHei"/>
        </w:rPr>
        <w:t>，</w:t>
      </w:r>
      <w:r w:rsidRPr="00EB5790">
        <w:rPr>
          <w:rFonts w:eastAsia="SimHei"/>
        </w:rPr>
        <w:t>让墨西哥移徙工人适当了解他们的权利</w:t>
      </w:r>
      <w:r w:rsidR="003F58FB">
        <w:rPr>
          <w:rFonts w:eastAsia="SimHei"/>
        </w:rPr>
        <w:t>；</w:t>
      </w:r>
      <w:r w:rsidR="003F58FB">
        <w:rPr>
          <w:rFonts w:eastAsia="SimHei"/>
        </w:rPr>
        <w:t>(</w:t>
      </w:r>
      <w:r w:rsidRPr="00EB5790">
        <w:rPr>
          <w:rFonts w:eastAsia="SimHei"/>
        </w:rPr>
        <w:t>b</w:t>
      </w:r>
      <w:r w:rsidR="003F58FB">
        <w:rPr>
          <w:rFonts w:eastAsia="SimHei"/>
        </w:rPr>
        <w:t>)</w:t>
      </w:r>
      <w:r w:rsidRPr="00EB5790">
        <w:rPr>
          <w:rFonts w:eastAsia="SimHei"/>
        </w:rPr>
        <w:t xml:space="preserve"> </w:t>
      </w:r>
      <w:r w:rsidRPr="00EB5790">
        <w:rPr>
          <w:rFonts w:eastAsia="SimHei"/>
        </w:rPr>
        <w:t>对涉及将墨西哥移徙工人带到外国的个人或组织实行监督制度</w:t>
      </w:r>
      <w:r w:rsidR="003F58FB">
        <w:rPr>
          <w:rFonts w:eastAsia="SimHei"/>
        </w:rPr>
        <w:t>，</w:t>
      </w:r>
      <w:r w:rsidRPr="00EB5790">
        <w:rPr>
          <w:rFonts w:eastAsia="SimHei"/>
        </w:rPr>
        <w:t>在涉及犯罪的情况下采取必要措施</w:t>
      </w:r>
      <w:r w:rsidR="003F58FB">
        <w:rPr>
          <w:rFonts w:eastAsia="SimHei"/>
        </w:rPr>
        <w:t>；</w:t>
      </w:r>
      <w:r w:rsidR="003F58FB">
        <w:rPr>
          <w:rFonts w:eastAsia="SimHei"/>
        </w:rPr>
        <w:t>(</w:t>
      </w:r>
      <w:r w:rsidRPr="00EB5790">
        <w:rPr>
          <w:rFonts w:eastAsia="SimHei"/>
        </w:rPr>
        <w:t>c</w:t>
      </w:r>
      <w:r w:rsidR="003F58FB">
        <w:rPr>
          <w:rFonts w:eastAsia="SimHei"/>
        </w:rPr>
        <w:t>)</w:t>
      </w:r>
      <w:r w:rsidRPr="00EB5790">
        <w:rPr>
          <w:rFonts w:eastAsia="SimHei"/>
        </w:rPr>
        <w:t xml:space="preserve"> </w:t>
      </w:r>
      <w:r w:rsidRPr="00EB5790">
        <w:rPr>
          <w:rFonts w:eastAsia="SimHei"/>
        </w:rPr>
        <w:t>采取适当措施</w:t>
      </w:r>
      <w:r w:rsidR="003F58FB">
        <w:rPr>
          <w:rFonts w:eastAsia="SimHei"/>
        </w:rPr>
        <w:t>，</w:t>
      </w:r>
      <w:r w:rsidRPr="00EB5790">
        <w:rPr>
          <w:rFonts w:eastAsia="SimHei"/>
        </w:rPr>
        <w:t>在打算就工作条件向外国提出或在外国进行的申诉方面</w:t>
      </w:r>
      <w:r w:rsidR="003F58FB">
        <w:rPr>
          <w:rFonts w:eastAsia="SimHei"/>
        </w:rPr>
        <w:t>，</w:t>
      </w:r>
      <w:r w:rsidRPr="00EB5790">
        <w:rPr>
          <w:rFonts w:eastAsia="SimHei"/>
        </w:rPr>
        <w:t>向被目的地国遣返的墨西哥移徙工人提供法律援助。委员会还建议对外事官员进行关于《公约》的系统培训。</w:t>
      </w:r>
    </w:p>
    <w:p w:rsidR="00C21261" w:rsidRDefault="00EB5790" w:rsidP="00EB5790">
      <w:pPr>
        <w:pStyle w:val="H23GC"/>
      </w:pPr>
      <w:r>
        <w:rPr>
          <w:rFonts w:hint="eastAsia"/>
        </w:rPr>
        <w:tab/>
      </w:r>
      <w:r w:rsidR="003F58FB">
        <w:t>4.</w:t>
      </w:r>
      <w:r>
        <w:rPr>
          <w:rFonts w:hint="eastAsia"/>
        </w:rPr>
        <w:tab/>
      </w:r>
      <w:r w:rsidR="007E5623" w:rsidRPr="00C21261">
        <w:t>有证件或身份正常的移徙工人及其家庭成员的其他权利</w:t>
      </w:r>
      <w:r w:rsidR="003F58FB">
        <w:t>(</w:t>
      </w:r>
      <w:r w:rsidR="007E5623" w:rsidRPr="00C21261">
        <w:t>第</w:t>
      </w:r>
      <w:r w:rsidR="007E5623" w:rsidRPr="00C21261">
        <w:t>36</w:t>
      </w:r>
      <w:r>
        <w:rPr>
          <w:rFonts w:hint="eastAsia"/>
        </w:rPr>
        <w:t>-</w:t>
      </w:r>
      <w:r w:rsidR="007E5623" w:rsidRPr="00C21261">
        <w:t>56</w:t>
      </w:r>
      <w:r w:rsidR="007E5623" w:rsidRPr="00C21261">
        <w:t>条</w:t>
      </w:r>
      <w:r w:rsidR="003F58FB">
        <w:t>)</w:t>
      </w:r>
    </w:p>
    <w:p w:rsidR="00C21261" w:rsidRDefault="007E5623" w:rsidP="007E5623">
      <w:pPr>
        <w:pStyle w:val="SingleTxtGC"/>
      </w:pPr>
      <w:r w:rsidRPr="00C21261">
        <w:t>4</w:t>
      </w:r>
      <w:r w:rsidR="003F58FB">
        <w:t>5.</w:t>
      </w:r>
      <w:r w:rsidR="00C21261">
        <w:t xml:space="preserve">  </w:t>
      </w:r>
      <w:r w:rsidRPr="00C21261">
        <w:t>委员会仍然关切的是</w:t>
      </w:r>
      <w:r w:rsidR="003F58FB">
        <w:t>，</w:t>
      </w:r>
      <w:r w:rsidRPr="00C21261">
        <w:t>《联邦劳动法》第</w:t>
      </w:r>
      <w:r w:rsidRPr="00C21261">
        <w:t>372</w:t>
      </w:r>
      <w:r w:rsidRPr="00C21261">
        <w:t>条禁止外国人成为工会领导的一部分。</w:t>
      </w:r>
    </w:p>
    <w:p w:rsidR="00C21261" w:rsidRDefault="007E5623" w:rsidP="007E5623">
      <w:pPr>
        <w:pStyle w:val="SingleTxtGC"/>
      </w:pPr>
      <w:r w:rsidRPr="00C21261">
        <w:t>4</w:t>
      </w:r>
      <w:r w:rsidR="003F58FB">
        <w:t>6.</w:t>
      </w:r>
      <w:r w:rsidR="00C21261">
        <w:t xml:space="preserve">  </w:t>
      </w:r>
      <w:r w:rsidRPr="00EB5790">
        <w:rPr>
          <w:rFonts w:eastAsia="SimHei"/>
        </w:rPr>
        <w:t>委员会再次建议缔约国采取必要措施</w:t>
      </w:r>
      <w:r w:rsidR="003F58FB">
        <w:rPr>
          <w:rFonts w:eastAsia="SimHei"/>
        </w:rPr>
        <w:t>，</w:t>
      </w:r>
      <w:r w:rsidRPr="00EB5790">
        <w:rPr>
          <w:rFonts w:eastAsia="SimHei"/>
        </w:rPr>
        <w:t>包括修改法律</w:t>
      </w:r>
      <w:r w:rsidR="003F58FB">
        <w:rPr>
          <w:rFonts w:eastAsia="SimHei"/>
        </w:rPr>
        <w:t>，</w:t>
      </w:r>
      <w:r w:rsidRPr="00EB5790">
        <w:rPr>
          <w:rFonts w:eastAsia="SimHei"/>
        </w:rPr>
        <w:t>按照《公约》第</w:t>
      </w:r>
      <w:r w:rsidRPr="00EB5790">
        <w:rPr>
          <w:rFonts w:eastAsia="SimHei"/>
        </w:rPr>
        <w:t>40</w:t>
      </w:r>
      <w:r w:rsidRPr="00EB5790">
        <w:rPr>
          <w:rFonts w:eastAsia="SimHei"/>
        </w:rPr>
        <w:t>条</w:t>
      </w:r>
      <w:r w:rsidR="003F58FB">
        <w:rPr>
          <w:rFonts w:eastAsia="SimHei"/>
        </w:rPr>
        <w:t>，</w:t>
      </w:r>
      <w:r w:rsidRPr="00EB5790">
        <w:rPr>
          <w:rFonts w:eastAsia="SimHei"/>
        </w:rPr>
        <w:t>保证所有移徙工人有权成为工会领导的一部分。</w:t>
      </w:r>
    </w:p>
    <w:p w:rsidR="00C21261" w:rsidRDefault="00EB5790" w:rsidP="00EB5790">
      <w:pPr>
        <w:pStyle w:val="H23GC"/>
      </w:pPr>
      <w:r>
        <w:rPr>
          <w:rFonts w:hint="eastAsia"/>
        </w:rPr>
        <w:tab/>
      </w:r>
      <w:r w:rsidR="003F58FB">
        <w:t>5.</w:t>
      </w:r>
      <w:r>
        <w:rPr>
          <w:rFonts w:hint="eastAsia"/>
        </w:rPr>
        <w:tab/>
      </w:r>
      <w:r w:rsidR="007E5623" w:rsidRPr="00C21261">
        <w:t>用于特殊类别的移徙工人及其家庭成员的规定</w:t>
      </w:r>
      <w:r w:rsidR="003F58FB">
        <w:t>(</w:t>
      </w:r>
      <w:r w:rsidR="007E5623" w:rsidRPr="00C21261">
        <w:t>第</w:t>
      </w:r>
      <w:r w:rsidR="007E5623" w:rsidRPr="00C21261">
        <w:t>57</w:t>
      </w:r>
      <w:r>
        <w:rPr>
          <w:rFonts w:hint="eastAsia"/>
        </w:rPr>
        <w:t>-</w:t>
      </w:r>
      <w:r w:rsidR="007E5623" w:rsidRPr="00C21261">
        <w:t>63</w:t>
      </w:r>
      <w:r w:rsidR="007E5623" w:rsidRPr="00C21261">
        <w:t>条</w:t>
      </w:r>
      <w:r w:rsidR="003F58FB">
        <w:t>)</w:t>
      </w:r>
    </w:p>
    <w:p w:rsidR="00C21261" w:rsidRDefault="007E5623" w:rsidP="007E5623">
      <w:pPr>
        <w:pStyle w:val="SingleTxtGC"/>
      </w:pPr>
      <w:r w:rsidRPr="00C21261">
        <w:t>4</w:t>
      </w:r>
      <w:r w:rsidR="003F58FB">
        <w:t>7.</w:t>
      </w:r>
      <w:r w:rsidR="00C21261">
        <w:t xml:space="preserve">  </w:t>
      </w:r>
      <w:r w:rsidRPr="00C21261">
        <w:t>委员会关切的是</w:t>
      </w:r>
      <w:r w:rsidR="003F58FB">
        <w:t>，</w:t>
      </w:r>
      <w:r w:rsidRPr="00C21261">
        <w:t>《南部边境方案》只适用于危地马拉和伯利兹的移徙工人</w:t>
      </w:r>
      <w:r w:rsidR="003F58FB">
        <w:t>，</w:t>
      </w:r>
      <w:r w:rsidRPr="00C21261">
        <w:t>而不适用于其他国籍的人</w:t>
      </w:r>
      <w:r w:rsidR="003F58FB">
        <w:t>；</w:t>
      </w:r>
      <w:r w:rsidRPr="00C21261">
        <w:t>季节农业工人仍然处于弱势地位</w:t>
      </w:r>
      <w:r w:rsidR="003F58FB">
        <w:t>，</w:t>
      </w:r>
      <w:r w:rsidRPr="00C21261">
        <w:t>工资低、迟发工资和长工时。</w:t>
      </w:r>
    </w:p>
    <w:p w:rsidR="00C21261" w:rsidRDefault="007E5623" w:rsidP="007E5623">
      <w:pPr>
        <w:pStyle w:val="SingleTxtGC"/>
      </w:pPr>
      <w:r w:rsidRPr="00C21261">
        <w:t>4</w:t>
      </w:r>
      <w:r w:rsidR="003F58FB">
        <w:t>8.</w:t>
      </w:r>
      <w:r w:rsidR="00C21261">
        <w:t xml:space="preserve">  </w:t>
      </w:r>
      <w:r w:rsidRPr="00EB5790">
        <w:rPr>
          <w:rFonts w:eastAsia="SimHei"/>
        </w:rPr>
        <w:t>委员会再次建议缔约国进一步努力改善季节农业工人的工作条件</w:t>
      </w:r>
      <w:r w:rsidR="003F58FB">
        <w:rPr>
          <w:rFonts w:eastAsia="SimHei"/>
        </w:rPr>
        <w:t>，</w:t>
      </w:r>
      <w:r w:rsidRPr="00EB5790">
        <w:rPr>
          <w:rFonts w:eastAsia="SimHei"/>
        </w:rPr>
        <w:t>加强对劳动标准的监督</w:t>
      </w:r>
      <w:r w:rsidR="003F58FB">
        <w:rPr>
          <w:rFonts w:eastAsia="SimHei"/>
        </w:rPr>
        <w:t>，</w:t>
      </w:r>
      <w:r w:rsidRPr="00EB5790">
        <w:rPr>
          <w:rFonts w:eastAsia="SimHei"/>
        </w:rPr>
        <w:t>调查违反规定的情况</w:t>
      </w:r>
      <w:r w:rsidR="003F58FB">
        <w:rPr>
          <w:rFonts w:eastAsia="SimHei"/>
        </w:rPr>
        <w:t>，</w:t>
      </w:r>
      <w:r w:rsidRPr="00EB5790">
        <w:rPr>
          <w:rFonts w:eastAsia="SimHei"/>
        </w:rPr>
        <w:t>惩罚负有责任者</w:t>
      </w:r>
      <w:r w:rsidRPr="00C21261">
        <w:t>。</w:t>
      </w:r>
    </w:p>
    <w:p w:rsidR="00C21261" w:rsidRDefault="00EB5790" w:rsidP="00EB5790">
      <w:pPr>
        <w:pStyle w:val="H23GC"/>
      </w:pPr>
      <w:r>
        <w:rPr>
          <w:rFonts w:hint="eastAsia"/>
        </w:rPr>
        <w:tab/>
      </w:r>
      <w:r w:rsidR="003F58FB">
        <w:t>6.</w:t>
      </w:r>
      <w:r>
        <w:rPr>
          <w:rFonts w:hint="eastAsia"/>
        </w:rPr>
        <w:tab/>
      </w:r>
      <w:r w:rsidR="007E5623" w:rsidRPr="00C21261">
        <w:t>增进工人及其家庭成员的合理、公平、人道和合法条件</w:t>
      </w:r>
      <w:r w:rsidR="003F58FB">
        <w:t>(</w:t>
      </w:r>
      <w:r w:rsidR="007E5623" w:rsidRPr="00C21261">
        <w:t>第</w:t>
      </w:r>
      <w:r w:rsidR="007E5623" w:rsidRPr="00C21261">
        <w:t>64</w:t>
      </w:r>
      <w:r>
        <w:rPr>
          <w:rFonts w:hint="eastAsia"/>
        </w:rPr>
        <w:t>-</w:t>
      </w:r>
      <w:r w:rsidR="007E5623" w:rsidRPr="00C21261">
        <w:t>71</w:t>
      </w:r>
      <w:r w:rsidR="007E5623" w:rsidRPr="00C21261">
        <w:t>条</w:t>
      </w:r>
      <w:r w:rsidR="003F58FB">
        <w:t>)</w:t>
      </w:r>
    </w:p>
    <w:p w:rsidR="00C21261" w:rsidRDefault="007E5623" w:rsidP="007E5623">
      <w:pPr>
        <w:pStyle w:val="SingleTxtGC"/>
      </w:pPr>
      <w:r w:rsidRPr="00C21261">
        <w:t>4</w:t>
      </w:r>
      <w:r w:rsidR="003F58FB">
        <w:t>9.</w:t>
      </w:r>
      <w:r w:rsidR="00C21261">
        <w:t xml:space="preserve">  </w:t>
      </w:r>
      <w:r w:rsidRPr="00C21261">
        <w:t>委员会关切的是</w:t>
      </w:r>
      <w:r w:rsidR="003F58FB">
        <w:t>，</w:t>
      </w:r>
      <w:r w:rsidRPr="00C21261">
        <w:t>只有一小部分被确定为贩卖人口受害者的人得到了临时签证</w:t>
      </w:r>
      <w:r w:rsidR="003F58FB">
        <w:t>，</w:t>
      </w:r>
      <w:r w:rsidRPr="00C21261">
        <w:t>而很多受害者则被遣返。它还注意到</w:t>
      </w:r>
      <w:r w:rsidR="003F58FB">
        <w:t>，</w:t>
      </w:r>
      <w:r w:rsidRPr="00C21261">
        <w:t>只对很少一部分贩卖人口的案件作出了判决。委员会还注意到</w:t>
      </w:r>
      <w:r w:rsidR="003F58FB">
        <w:t>，</w:t>
      </w:r>
      <w:r w:rsidRPr="00C21261">
        <w:t>暴力侵害妇女和贩卖人口罪特别检察官办公室在贩卖人口罪是有组织犯罪集团的成员所为的情况下没有能力根据有关申诉采取行动</w:t>
      </w:r>
      <w:r w:rsidR="003F58FB">
        <w:t>，</w:t>
      </w:r>
      <w:r w:rsidRPr="00C21261">
        <w:t>在有些案件中</w:t>
      </w:r>
      <w:r w:rsidR="003F58FB">
        <w:t>，</w:t>
      </w:r>
      <w:r w:rsidRPr="00C21261">
        <w:t>法官不承认暴力侵害妇女和贩卖人口罪特别检察官办公室有处理某些申诉的能力。委员会关切的是</w:t>
      </w:r>
      <w:r w:rsidR="003F58FB">
        <w:t>，</w:t>
      </w:r>
      <w:r w:rsidRPr="00C21261">
        <w:t>有些指控说</w:t>
      </w:r>
      <w:r w:rsidR="003F58FB">
        <w:t>，</w:t>
      </w:r>
      <w:r w:rsidRPr="00C21261">
        <w:t>一些政府官员参与了其中一些犯罪。它还关切的是</w:t>
      </w:r>
      <w:r w:rsidR="003F58FB">
        <w:t>，</w:t>
      </w:r>
      <w:r w:rsidRPr="00C21261">
        <w:t>缔约国没有为打击贩卖人口活动系统地分类记录资料。委员会感到遗憾的是</w:t>
      </w:r>
      <w:r w:rsidR="003F58FB">
        <w:t>，</w:t>
      </w:r>
      <w:r w:rsidRPr="00C21261">
        <w:t>有报告说</w:t>
      </w:r>
      <w:r w:rsidR="003F58FB">
        <w:t>，</w:t>
      </w:r>
      <w:r w:rsidRPr="00C21261">
        <w:t>在移民收容中心</w:t>
      </w:r>
      <w:r w:rsidR="003F58FB">
        <w:t>，</w:t>
      </w:r>
      <w:r w:rsidRPr="00C21261">
        <w:t>有不少贩卖人口和强奸受害者得不到足够的援助</w:t>
      </w:r>
      <w:r w:rsidR="003F58FB">
        <w:t>，</w:t>
      </w:r>
      <w:r w:rsidRPr="00C21261">
        <w:t>特别是医疗和心理服务。</w:t>
      </w:r>
    </w:p>
    <w:p w:rsidR="00C21261" w:rsidRPr="00EB5790" w:rsidRDefault="007E5623" w:rsidP="007E5623">
      <w:pPr>
        <w:pStyle w:val="SingleTxtGC"/>
        <w:rPr>
          <w:rFonts w:eastAsia="SimHei"/>
        </w:rPr>
      </w:pPr>
      <w:r w:rsidRPr="00C21261">
        <w:t>5</w:t>
      </w:r>
      <w:r w:rsidR="003F58FB">
        <w:t>0.</w:t>
      </w:r>
      <w:r w:rsidR="00C21261">
        <w:t xml:space="preserve">  </w:t>
      </w:r>
      <w:r w:rsidRPr="00EB5790">
        <w:rPr>
          <w:rFonts w:eastAsia="SimHei"/>
        </w:rPr>
        <w:t>委员会再次建议缔约国</w:t>
      </w:r>
      <w:r w:rsidR="003F58FB">
        <w:rPr>
          <w:rFonts w:eastAsia="SimHei"/>
        </w:rPr>
        <w:t>：</w:t>
      </w:r>
    </w:p>
    <w:p w:rsidR="007E5623" w:rsidRPr="00F22713" w:rsidRDefault="007E5623" w:rsidP="00EB5790">
      <w:pPr>
        <w:pStyle w:val="SingleTxtGC"/>
        <w:numPr>
          <w:ilvl w:val="0"/>
          <w:numId w:val="37"/>
        </w:numPr>
        <w:rPr>
          <w:rFonts w:eastAsia="SimHei"/>
        </w:rPr>
      </w:pPr>
      <w:r w:rsidRPr="00F22713">
        <w:rPr>
          <w:rFonts w:eastAsia="SimHei"/>
        </w:rPr>
        <w:t>加紧努力</w:t>
      </w:r>
      <w:r w:rsidR="003F58FB">
        <w:rPr>
          <w:rFonts w:eastAsia="SimHei"/>
        </w:rPr>
        <w:t>，</w:t>
      </w:r>
      <w:r w:rsidRPr="00F22713">
        <w:rPr>
          <w:rFonts w:eastAsia="SimHei"/>
        </w:rPr>
        <w:t>打击非法移民和贩卖人口活动</w:t>
      </w:r>
      <w:r w:rsidR="003F58FB">
        <w:rPr>
          <w:rFonts w:eastAsia="SimHei"/>
        </w:rPr>
        <w:t>，</w:t>
      </w:r>
      <w:r w:rsidRPr="00F22713">
        <w:rPr>
          <w:rFonts w:eastAsia="SimHei"/>
        </w:rPr>
        <w:t>特别是贩卖妇女和儿童的活动</w:t>
      </w:r>
      <w:r w:rsidR="003F58FB">
        <w:rPr>
          <w:rFonts w:eastAsia="SimHei"/>
        </w:rPr>
        <w:t>；</w:t>
      </w:r>
    </w:p>
    <w:p w:rsidR="00C21261" w:rsidRPr="00F22713" w:rsidRDefault="007E5623" w:rsidP="00EB5790">
      <w:pPr>
        <w:pStyle w:val="SingleTxtGC"/>
        <w:numPr>
          <w:ilvl w:val="0"/>
          <w:numId w:val="37"/>
        </w:numPr>
        <w:rPr>
          <w:rFonts w:eastAsia="SimHei"/>
        </w:rPr>
      </w:pPr>
      <w:r w:rsidRPr="00F22713">
        <w:rPr>
          <w:rFonts w:eastAsia="SimHei"/>
        </w:rPr>
        <w:t>采取措施</w:t>
      </w:r>
      <w:r w:rsidR="003F58FB">
        <w:rPr>
          <w:rFonts w:eastAsia="SimHei"/>
        </w:rPr>
        <w:t>，</w:t>
      </w:r>
      <w:r w:rsidRPr="00F22713">
        <w:rPr>
          <w:rFonts w:eastAsia="SimHei"/>
        </w:rPr>
        <w:t>侦察和打击非法或秘密的移徙工人及其家庭成员流动</w:t>
      </w:r>
      <w:r w:rsidR="003F58FB">
        <w:rPr>
          <w:rFonts w:eastAsia="SimHei"/>
        </w:rPr>
        <w:t>；</w:t>
      </w:r>
    </w:p>
    <w:p w:rsidR="00C21261" w:rsidRPr="00F22713" w:rsidRDefault="007E5623" w:rsidP="00EB5790">
      <w:pPr>
        <w:pStyle w:val="SingleTxtGC"/>
        <w:numPr>
          <w:ilvl w:val="0"/>
          <w:numId w:val="37"/>
        </w:numPr>
        <w:rPr>
          <w:rFonts w:eastAsia="SimHei"/>
        </w:rPr>
      </w:pPr>
      <w:r w:rsidRPr="00F22713">
        <w:rPr>
          <w:rFonts w:eastAsia="SimHei"/>
        </w:rPr>
        <w:t>调查和惩罚被认定负有责任的个人、集团或组织</w:t>
      </w:r>
      <w:r w:rsidR="003F58FB">
        <w:rPr>
          <w:rFonts w:eastAsia="SimHei"/>
        </w:rPr>
        <w:t>，</w:t>
      </w:r>
      <w:r w:rsidRPr="00F22713">
        <w:rPr>
          <w:rFonts w:eastAsia="SimHei"/>
        </w:rPr>
        <w:t>包括政府官员</w:t>
      </w:r>
      <w:r w:rsidR="003F58FB">
        <w:rPr>
          <w:rFonts w:eastAsia="SimHei"/>
        </w:rPr>
        <w:t>；</w:t>
      </w:r>
    </w:p>
    <w:p w:rsidR="00C21261" w:rsidRPr="00F22713" w:rsidRDefault="007E5623" w:rsidP="00EB5790">
      <w:pPr>
        <w:pStyle w:val="SingleTxtGC"/>
        <w:numPr>
          <w:ilvl w:val="0"/>
          <w:numId w:val="37"/>
        </w:numPr>
        <w:rPr>
          <w:rFonts w:eastAsia="SimHei"/>
        </w:rPr>
      </w:pPr>
      <w:r w:rsidRPr="00F22713">
        <w:rPr>
          <w:rFonts w:eastAsia="SimHei"/>
        </w:rPr>
        <w:t>确保受害者得到适当照顾和适当补救</w:t>
      </w:r>
      <w:r w:rsidR="003F58FB">
        <w:rPr>
          <w:rFonts w:eastAsia="SimHei"/>
        </w:rPr>
        <w:t>；</w:t>
      </w:r>
    </w:p>
    <w:p w:rsidR="00C21261" w:rsidRPr="00F22713" w:rsidRDefault="007E5623" w:rsidP="00EB5790">
      <w:pPr>
        <w:pStyle w:val="SingleTxtGC"/>
        <w:numPr>
          <w:ilvl w:val="0"/>
          <w:numId w:val="37"/>
        </w:numPr>
        <w:rPr>
          <w:rFonts w:eastAsia="SimHei"/>
        </w:rPr>
      </w:pPr>
      <w:r w:rsidRPr="00F22713">
        <w:rPr>
          <w:rFonts w:eastAsia="SimHei"/>
        </w:rPr>
        <w:t>系统收集分类资料</w:t>
      </w:r>
      <w:r w:rsidR="003F58FB">
        <w:rPr>
          <w:rFonts w:eastAsia="SimHei"/>
        </w:rPr>
        <w:t>，</w:t>
      </w:r>
      <w:r w:rsidRPr="00F22713">
        <w:rPr>
          <w:rFonts w:eastAsia="SimHei"/>
        </w:rPr>
        <w:t>以便更有力地打击贩卖人口活动</w:t>
      </w:r>
      <w:r w:rsidR="003F58FB">
        <w:rPr>
          <w:rFonts w:eastAsia="SimHei"/>
        </w:rPr>
        <w:t>；</w:t>
      </w:r>
    </w:p>
    <w:p w:rsidR="00C21261" w:rsidRPr="00F22713" w:rsidRDefault="007E5623" w:rsidP="00EB5790">
      <w:pPr>
        <w:pStyle w:val="SingleTxtGC"/>
        <w:numPr>
          <w:ilvl w:val="0"/>
          <w:numId w:val="37"/>
        </w:numPr>
        <w:rPr>
          <w:rFonts w:eastAsia="SimHei"/>
        </w:rPr>
      </w:pPr>
      <w:r w:rsidRPr="00F22713">
        <w:rPr>
          <w:rFonts w:eastAsia="SimHei"/>
        </w:rPr>
        <w:t>作为打击贩卖人口和非法移民活动战略的一部分</w:t>
      </w:r>
      <w:r w:rsidR="003F58FB">
        <w:rPr>
          <w:rFonts w:eastAsia="SimHei"/>
        </w:rPr>
        <w:t>，</w:t>
      </w:r>
      <w:r w:rsidRPr="00F22713">
        <w:rPr>
          <w:rFonts w:eastAsia="SimHei"/>
        </w:rPr>
        <w:t>促进在体面条件下进行的正常和安全移民。</w:t>
      </w:r>
    </w:p>
    <w:p w:rsidR="00C21261" w:rsidRDefault="007E5623" w:rsidP="007E5623">
      <w:pPr>
        <w:pStyle w:val="SingleTxtGC"/>
      </w:pPr>
      <w:r w:rsidRPr="00C21261">
        <w:t>5</w:t>
      </w:r>
      <w:r w:rsidR="003F58FB">
        <w:t>1.</w:t>
      </w:r>
      <w:r w:rsidR="00C21261">
        <w:t xml:space="preserve">  </w:t>
      </w:r>
      <w:r w:rsidRPr="00C21261">
        <w:t>委员会欢迎采取步骤实施国家人权委员会和美洲人权委员会公布的有利于移徙工人权利维护者的措施。然而</w:t>
      </w:r>
      <w:r w:rsidR="003F58FB">
        <w:t>，</w:t>
      </w:r>
      <w:r w:rsidRPr="00C21261">
        <w:t>它关切的是</w:t>
      </w:r>
      <w:r w:rsidR="003F58FB">
        <w:t>，</w:t>
      </w:r>
      <w:r w:rsidRPr="00C21261">
        <w:t>移徙工人权利维护者仍然受到骚扰、袭击和死亡威胁。委员会还关切的是</w:t>
      </w:r>
      <w:r w:rsidR="003F58FB">
        <w:t>，</w:t>
      </w:r>
      <w:r w:rsidRPr="00C21261">
        <w:t>涉及侵犯移徙工人权利维护者的多数案件都没有得到解决</w:t>
      </w:r>
      <w:r w:rsidR="003F58FB">
        <w:t>，</w:t>
      </w:r>
      <w:r w:rsidRPr="00C21261">
        <w:t>肇事者也没有受到惩罚。</w:t>
      </w:r>
    </w:p>
    <w:p w:rsidR="00C21261" w:rsidRDefault="007E5623" w:rsidP="007E5623">
      <w:pPr>
        <w:pStyle w:val="SingleTxtGC"/>
      </w:pPr>
      <w:r w:rsidRPr="00C21261">
        <w:t>5</w:t>
      </w:r>
      <w:r w:rsidR="003F58FB">
        <w:t>2.</w:t>
      </w:r>
      <w:r w:rsidR="00C21261">
        <w:t xml:space="preserve">  </w:t>
      </w:r>
      <w:r w:rsidRPr="00F22713">
        <w:rPr>
          <w:rFonts w:eastAsia="SimHei"/>
        </w:rPr>
        <w:t>委员会建议采取具体和适当措施</w:t>
      </w:r>
      <w:r w:rsidR="003F58FB">
        <w:rPr>
          <w:rFonts w:eastAsia="SimHei"/>
        </w:rPr>
        <w:t>，</w:t>
      </w:r>
      <w:r w:rsidRPr="00F22713">
        <w:rPr>
          <w:rFonts w:eastAsia="SimHei"/>
        </w:rPr>
        <w:t>保证移徙工人权利维护者及其家庭成员的生命、自由和人身完整性</w:t>
      </w:r>
      <w:r w:rsidR="003F58FB">
        <w:rPr>
          <w:rFonts w:eastAsia="SimHei"/>
        </w:rPr>
        <w:t>，</w:t>
      </w:r>
      <w:r w:rsidRPr="00F22713">
        <w:rPr>
          <w:rFonts w:eastAsia="SimHei"/>
        </w:rPr>
        <w:t>确保他们不只是因为维护移徙工人的权利而被起诉、骚扰、拘留或调查。委员会建议缔约国采取有效措施</w:t>
      </w:r>
      <w:r w:rsidR="003F58FB">
        <w:rPr>
          <w:rFonts w:eastAsia="SimHei"/>
        </w:rPr>
        <w:t>，</w:t>
      </w:r>
      <w:r w:rsidRPr="00F22713">
        <w:rPr>
          <w:rFonts w:eastAsia="SimHei"/>
        </w:rPr>
        <w:t>防止、调查和惩罚对移徙工人权利维护者的袭击和其他形式的欺压行为</w:t>
      </w:r>
      <w:r w:rsidRPr="00C21261">
        <w:t>。</w:t>
      </w:r>
    </w:p>
    <w:p w:rsidR="00C21261" w:rsidRDefault="007E5623" w:rsidP="007E5623">
      <w:pPr>
        <w:pStyle w:val="SingleTxtGC"/>
      </w:pPr>
      <w:r w:rsidRPr="00C21261">
        <w:t>5</w:t>
      </w:r>
      <w:r w:rsidR="003F58FB">
        <w:t>3.</w:t>
      </w:r>
      <w:r w:rsidR="00C21261">
        <w:t xml:space="preserve">  </w:t>
      </w:r>
      <w:r w:rsidRPr="00C21261">
        <w:t>委员会欢迎</w:t>
      </w:r>
      <w:r w:rsidRPr="00C21261">
        <w:t>2008</w:t>
      </w:r>
      <w:r w:rsidRPr="00C21261">
        <w:t>年</w:t>
      </w:r>
      <w:r w:rsidRPr="00C21261">
        <w:t>11</w:t>
      </w:r>
      <w:r w:rsidRPr="00C21261">
        <w:t>月起生效、有效期至</w:t>
      </w:r>
      <w:r w:rsidRPr="00C21261">
        <w:t>2011</w:t>
      </w:r>
      <w:r w:rsidRPr="00C21261">
        <w:t>年</w:t>
      </w:r>
      <w:r w:rsidRPr="00C21261">
        <w:t>5</w:t>
      </w:r>
      <w:r w:rsidRPr="00C21261">
        <w:t>月的</w:t>
      </w:r>
      <w:r w:rsidRPr="00C21261">
        <w:t>2007</w:t>
      </w:r>
      <w:r w:rsidRPr="00C21261">
        <w:t>年</w:t>
      </w:r>
      <w:r w:rsidRPr="00C21261">
        <w:t>1</w:t>
      </w:r>
      <w:r w:rsidRPr="00C21261">
        <w:t>月</w:t>
      </w:r>
      <w:r w:rsidRPr="00C21261">
        <w:t>1</w:t>
      </w:r>
      <w:r w:rsidRPr="00C21261">
        <w:t>日以前入境外国人移民正常化方案。但是</w:t>
      </w:r>
      <w:r w:rsidR="003F58FB">
        <w:t>，</w:t>
      </w:r>
      <w:r w:rsidRPr="00C21261">
        <w:t>考虑到墨西哥外国移民流的规模</w:t>
      </w:r>
      <w:r w:rsidR="003F58FB">
        <w:t>，</w:t>
      </w:r>
      <w:r w:rsidRPr="00C21261">
        <w:t>它感到关切的是</w:t>
      </w:r>
      <w:r w:rsidR="003F58FB">
        <w:t>，</w:t>
      </w:r>
      <w:r w:rsidRPr="00C21261">
        <w:t>缔约国没有一个考虑到本国实际移民情况的全面移民正常化方案。</w:t>
      </w:r>
    </w:p>
    <w:p w:rsidR="00C21261" w:rsidRPr="00426F7F" w:rsidRDefault="007E5623" w:rsidP="007E5623">
      <w:pPr>
        <w:pStyle w:val="SingleTxtGC"/>
        <w:rPr>
          <w:rFonts w:eastAsia="SimHei"/>
        </w:rPr>
      </w:pPr>
      <w:r w:rsidRPr="00426F7F">
        <w:rPr>
          <w:rFonts w:eastAsia="SimHei"/>
        </w:rPr>
        <w:t>5</w:t>
      </w:r>
      <w:r w:rsidR="003F58FB">
        <w:rPr>
          <w:rFonts w:eastAsia="SimHei"/>
        </w:rPr>
        <w:t>4.</w:t>
      </w:r>
      <w:r w:rsidR="00C21261" w:rsidRPr="00426F7F">
        <w:rPr>
          <w:rFonts w:eastAsia="SimHei"/>
        </w:rPr>
        <w:t xml:space="preserve">  </w:t>
      </w:r>
      <w:r w:rsidRPr="00426F7F">
        <w:rPr>
          <w:rFonts w:eastAsia="SimHei"/>
        </w:rPr>
        <w:t>委员会鼓励缔约国加倍努力</w:t>
      </w:r>
      <w:r w:rsidR="003F58FB">
        <w:rPr>
          <w:rFonts w:eastAsia="SimHei"/>
        </w:rPr>
        <w:t>，</w:t>
      </w:r>
      <w:r w:rsidRPr="00426F7F">
        <w:rPr>
          <w:rFonts w:eastAsia="SimHei"/>
        </w:rPr>
        <w:t>制定和实行一项全面的移民正常化政策</w:t>
      </w:r>
      <w:r w:rsidR="003F58FB">
        <w:rPr>
          <w:rFonts w:eastAsia="SimHei"/>
        </w:rPr>
        <w:t>，</w:t>
      </w:r>
      <w:r w:rsidRPr="00426F7F">
        <w:rPr>
          <w:rFonts w:eastAsia="SimHei"/>
        </w:rPr>
        <w:t>这一政策要适用于所有处于不正常情况的所有移徙工人及其家庭成员</w:t>
      </w:r>
      <w:r w:rsidR="003F58FB">
        <w:rPr>
          <w:rFonts w:eastAsia="SimHei"/>
        </w:rPr>
        <w:t>，</w:t>
      </w:r>
      <w:r w:rsidRPr="00426F7F">
        <w:rPr>
          <w:rFonts w:eastAsia="SimHei"/>
        </w:rPr>
        <w:t>并符合不歧视原则。</w:t>
      </w:r>
    </w:p>
    <w:p w:rsidR="00C21261" w:rsidRDefault="007E5623" w:rsidP="007E5623">
      <w:pPr>
        <w:pStyle w:val="SingleTxtGC"/>
      </w:pPr>
      <w:r w:rsidRPr="00C21261">
        <w:t>5</w:t>
      </w:r>
      <w:r w:rsidR="003F58FB">
        <w:t>5.</w:t>
      </w:r>
      <w:r w:rsidR="00C21261">
        <w:t xml:space="preserve">  </w:t>
      </w:r>
      <w:r w:rsidRPr="00C21261">
        <w:t>委员会欢迎缔约国为维护无人陪伴移徙儿童的权利采取的措施</w:t>
      </w:r>
      <w:r w:rsidR="003F58FB">
        <w:t>，</w:t>
      </w:r>
      <w:r w:rsidRPr="00C21261">
        <w:t>如为无人陪伴移徙和被遣返儿童和少年制定的预防和支援方案</w:t>
      </w:r>
      <w:r w:rsidR="003F58FB">
        <w:t>，</w:t>
      </w:r>
      <w:r w:rsidRPr="00C21261">
        <w:t>设置过境服务小组和住所</w:t>
      </w:r>
      <w:r w:rsidR="003F58FB">
        <w:t>，</w:t>
      </w:r>
      <w:r w:rsidRPr="00C21261">
        <w:t>对住所网络工作人员和负责保护儿童的官员进行培训。然而</w:t>
      </w:r>
      <w:r w:rsidR="003F58FB">
        <w:t>，</w:t>
      </w:r>
      <w:r w:rsidRPr="00C21261">
        <w:t>它也关切地注意到被驱逐无人陪伴儿童的增加</w:t>
      </w:r>
      <w:r w:rsidR="003F58FB">
        <w:t>；</w:t>
      </w:r>
      <w:r w:rsidRPr="00C21261">
        <w:t>仍然关切的是很多这类儿童的极端弱势情况</w:t>
      </w:r>
      <w:r w:rsidR="003F58FB">
        <w:t>；</w:t>
      </w:r>
      <w:r w:rsidRPr="00C21261">
        <w:t>据说</w:t>
      </w:r>
      <w:r w:rsidR="003F58FB">
        <w:t>，</w:t>
      </w:r>
      <w:r w:rsidRPr="00C21261">
        <w:t>他们受到虐待、欺压</w:t>
      </w:r>
      <w:r w:rsidR="003F58FB">
        <w:t>，</w:t>
      </w:r>
      <w:r w:rsidRPr="00C21261">
        <w:t>遭受劳动力和性剥削。</w:t>
      </w:r>
    </w:p>
    <w:p w:rsidR="00C21261" w:rsidRPr="00426F7F" w:rsidRDefault="007E5623" w:rsidP="007E5623">
      <w:pPr>
        <w:pStyle w:val="SingleTxtGC"/>
        <w:rPr>
          <w:rFonts w:eastAsia="SimHei"/>
        </w:rPr>
      </w:pPr>
      <w:r w:rsidRPr="00C21261">
        <w:t>5</w:t>
      </w:r>
      <w:r w:rsidR="003F58FB">
        <w:t>6.</w:t>
      </w:r>
      <w:r w:rsidR="00C21261">
        <w:t xml:space="preserve">  </w:t>
      </w:r>
      <w:r w:rsidRPr="00426F7F">
        <w:rPr>
          <w:rFonts w:eastAsia="SimHei"/>
        </w:rPr>
        <w:t>委员会鼓励缔约国继续努力</w:t>
      </w:r>
      <w:r w:rsidR="003F58FB">
        <w:rPr>
          <w:rFonts w:eastAsia="SimHei"/>
        </w:rPr>
        <w:t>，</w:t>
      </w:r>
      <w:r w:rsidRPr="00426F7F">
        <w:rPr>
          <w:rFonts w:eastAsia="SimHei"/>
        </w:rPr>
        <w:t>对无人陪伴儿童的情况给予足够注意</w:t>
      </w:r>
      <w:r w:rsidR="003F58FB">
        <w:rPr>
          <w:rFonts w:eastAsia="SimHei"/>
        </w:rPr>
        <w:t>，</w:t>
      </w:r>
      <w:r w:rsidRPr="00426F7F">
        <w:rPr>
          <w:rFonts w:eastAsia="SimHei"/>
        </w:rPr>
        <w:t>遵守儿童最大利益原则。特别是</w:t>
      </w:r>
      <w:r w:rsidR="003F58FB">
        <w:rPr>
          <w:rFonts w:eastAsia="SimHei"/>
        </w:rPr>
        <w:t>，</w:t>
      </w:r>
      <w:r w:rsidRPr="00426F7F">
        <w:rPr>
          <w:rFonts w:eastAsia="SimHei"/>
        </w:rPr>
        <w:t>缔约国应当</w:t>
      </w:r>
      <w:r w:rsidR="003F58FB">
        <w:rPr>
          <w:rFonts w:eastAsia="SimHei"/>
        </w:rPr>
        <w:t>：</w:t>
      </w:r>
    </w:p>
    <w:p w:rsidR="00C21261" w:rsidRPr="00426F7F" w:rsidRDefault="007E5623" w:rsidP="00426F7F">
      <w:pPr>
        <w:pStyle w:val="SingleTxtGC"/>
        <w:numPr>
          <w:ilvl w:val="0"/>
          <w:numId w:val="38"/>
        </w:numPr>
        <w:rPr>
          <w:rFonts w:eastAsia="SimHei"/>
        </w:rPr>
      </w:pPr>
      <w:r w:rsidRPr="00426F7F">
        <w:rPr>
          <w:rFonts w:eastAsia="SimHei"/>
        </w:rPr>
        <w:t>加强对从事无人陪伴移民儿童工作或与他们接触的政府官员的培训</w:t>
      </w:r>
      <w:r w:rsidR="003F58FB">
        <w:rPr>
          <w:rFonts w:eastAsia="SimHei"/>
        </w:rPr>
        <w:t>；</w:t>
      </w:r>
    </w:p>
    <w:p w:rsidR="00C21261" w:rsidRPr="00426F7F" w:rsidRDefault="007E5623" w:rsidP="00426F7F">
      <w:pPr>
        <w:pStyle w:val="SingleTxtGC"/>
        <w:numPr>
          <w:ilvl w:val="0"/>
          <w:numId w:val="38"/>
        </w:numPr>
        <w:rPr>
          <w:rFonts w:eastAsia="SimHei"/>
        </w:rPr>
      </w:pPr>
      <w:r w:rsidRPr="00426F7F">
        <w:rPr>
          <w:rFonts w:eastAsia="SimHei"/>
        </w:rPr>
        <w:t>确保对移民儿童和少年的拘留按照法律进行</w:t>
      </w:r>
      <w:r w:rsidR="003F58FB">
        <w:rPr>
          <w:rFonts w:eastAsia="SimHei"/>
        </w:rPr>
        <w:t>，</w:t>
      </w:r>
      <w:r w:rsidRPr="00426F7F">
        <w:rPr>
          <w:rFonts w:eastAsia="SimHei"/>
        </w:rPr>
        <w:t>并且是作为最后手段</w:t>
      </w:r>
      <w:r w:rsidR="003F58FB">
        <w:rPr>
          <w:rFonts w:eastAsia="SimHei"/>
        </w:rPr>
        <w:t>，</w:t>
      </w:r>
      <w:r w:rsidRPr="00426F7F">
        <w:rPr>
          <w:rFonts w:eastAsia="SimHei"/>
        </w:rPr>
        <w:t>拘留时间尽可能短</w:t>
      </w:r>
      <w:r w:rsidR="003F58FB">
        <w:rPr>
          <w:rFonts w:eastAsia="SimHei"/>
        </w:rPr>
        <w:t>；</w:t>
      </w:r>
    </w:p>
    <w:p w:rsidR="00C21261" w:rsidRPr="00426F7F" w:rsidRDefault="007E5623" w:rsidP="00426F7F">
      <w:pPr>
        <w:pStyle w:val="SingleTxtGC"/>
        <w:numPr>
          <w:ilvl w:val="0"/>
          <w:numId w:val="38"/>
        </w:numPr>
        <w:rPr>
          <w:rFonts w:eastAsia="SimHei"/>
        </w:rPr>
      </w:pPr>
      <w:r w:rsidRPr="00426F7F">
        <w:rPr>
          <w:rFonts w:eastAsia="SimHei"/>
        </w:rPr>
        <w:t>加紧实施有关程序</w:t>
      </w:r>
      <w:r w:rsidR="003F58FB">
        <w:rPr>
          <w:rFonts w:eastAsia="SimHei"/>
        </w:rPr>
        <w:t>，</w:t>
      </w:r>
      <w:r w:rsidRPr="00426F7F">
        <w:rPr>
          <w:rFonts w:eastAsia="SimHei"/>
        </w:rPr>
        <w:t>早日确定曾是犯罪受害者的儿童和少年</w:t>
      </w:r>
      <w:r w:rsidR="003F58FB">
        <w:rPr>
          <w:rFonts w:eastAsia="SimHei"/>
        </w:rPr>
        <w:t>；</w:t>
      </w:r>
    </w:p>
    <w:p w:rsidR="00C21261" w:rsidRPr="00426F7F" w:rsidRDefault="007E5623" w:rsidP="00426F7F">
      <w:pPr>
        <w:pStyle w:val="SingleTxtGC"/>
        <w:numPr>
          <w:ilvl w:val="0"/>
          <w:numId w:val="38"/>
        </w:numPr>
        <w:rPr>
          <w:rFonts w:eastAsia="SimHei"/>
        </w:rPr>
      </w:pPr>
      <w:r w:rsidRPr="00426F7F">
        <w:rPr>
          <w:rFonts w:eastAsia="SimHei"/>
        </w:rPr>
        <w:t>确保曾是犯罪受害者的无人陪伴儿童得到充分保护以及在任何情况下都符合其需要的特别照顾</w:t>
      </w:r>
      <w:r w:rsidR="003F58FB">
        <w:rPr>
          <w:rFonts w:eastAsia="SimHei"/>
        </w:rPr>
        <w:t>；</w:t>
      </w:r>
    </w:p>
    <w:p w:rsidR="007E5623" w:rsidRPr="00426F7F" w:rsidRDefault="007E5623" w:rsidP="00426F7F">
      <w:pPr>
        <w:pStyle w:val="SingleTxtGC"/>
        <w:numPr>
          <w:ilvl w:val="0"/>
          <w:numId w:val="38"/>
        </w:numPr>
        <w:rPr>
          <w:rFonts w:eastAsia="SimHei"/>
        </w:rPr>
      </w:pPr>
      <w:r w:rsidRPr="00426F7F">
        <w:rPr>
          <w:rFonts w:eastAsia="SimHei"/>
        </w:rPr>
        <w:t>确保将无人陪伴未成年人遣返和</w:t>
      </w:r>
      <w:r w:rsidR="003F58FB">
        <w:rPr>
          <w:rFonts w:eastAsia="SimHei"/>
        </w:rPr>
        <w:t>/</w:t>
      </w:r>
      <w:r w:rsidRPr="00426F7F">
        <w:rPr>
          <w:rFonts w:eastAsia="SimHei"/>
        </w:rPr>
        <w:t>或驱逐回原籍国只是在符合其最大利益、并能确保在其返回的过程中有全程照顾的安全条件和安全保障的情况下进行的</w:t>
      </w:r>
      <w:r w:rsidR="003F58FB">
        <w:rPr>
          <w:rFonts w:eastAsia="SimHei"/>
        </w:rPr>
        <w:t>；</w:t>
      </w:r>
    </w:p>
    <w:p w:rsidR="00C21261" w:rsidRPr="00426F7F" w:rsidRDefault="007E5623" w:rsidP="00426F7F">
      <w:pPr>
        <w:pStyle w:val="SingleTxtGC"/>
        <w:numPr>
          <w:ilvl w:val="0"/>
          <w:numId w:val="38"/>
        </w:numPr>
        <w:rPr>
          <w:rFonts w:eastAsia="SimHei"/>
        </w:rPr>
      </w:pPr>
      <w:r w:rsidRPr="00426F7F">
        <w:rPr>
          <w:rFonts w:eastAsia="SimHei"/>
        </w:rPr>
        <w:t>在这一领域加强与民间社会和国际组织的合作</w:t>
      </w:r>
      <w:r w:rsidR="003F58FB">
        <w:rPr>
          <w:rFonts w:eastAsia="SimHei"/>
        </w:rPr>
        <w:t>；</w:t>
      </w:r>
    </w:p>
    <w:p w:rsidR="00C21261" w:rsidRPr="00426F7F" w:rsidRDefault="007E5623" w:rsidP="00426F7F">
      <w:pPr>
        <w:pStyle w:val="SingleTxtGC"/>
        <w:numPr>
          <w:ilvl w:val="0"/>
          <w:numId w:val="38"/>
        </w:numPr>
        <w:rPr>
          <w:rFonts w:eastAsia="SimHei"/>
        </w:rPr>
      </w:pPr>
      <w:r w:rsidRPr="00426F7F">
        <w:rPr>
          <w:rFonts w:eastAsia="SimHei"/>
        </w:rPr>
        <w:t>为保护和监护无人陪伴未成年人采取一个适当的法律框架。</w:t>
      </w:r>
    </w:p>
    <w:p w:rsidR="007E5623" w:rsidRPr="00C21261" w:rsidRDefault="00426F7F" w:rsidP="00426F7F">
      <w:pPr>
        <w:pStyle w:val="H23GC"/>
      </w:pPr>
      <w:r>
        <w:rPr>
          <w:rFonts w:hint="eastAsia"/>
        </w:rPr>
        <w:tab/>
      </w:r>
      <w:r w:rsidR="003F58FB">
        <w:t>7.</w:t>
      </w:r>
      <w:r>
        <w:rPr>
          <w:rFonts w:hint="eastAsia"/>
        </w:rPr>
        <w:tab/>
      </w:r>
      <w:r w:rsidR="007E5623" w:rsidRPr="00C21261">
        <w:t>后续行动和宣传</w:t>
      </w:r>
    </w:p>
    <w:p w:rsidR="00C21261" w:rsidRDefault="007E5623" w:rsidP="007E5623">
      <w:pPr>
        <w:pStyle w:val="SingleTxtGC"/>
      </w:pPr>
      <w:r w:rsidRPr="00C21261">
        <w:t>5</w:t>
      </w:r>
      <w:r w:rsidR="003F58FB">
        <w:t>7.</w:t>
      </w:r>
      <w:r w:rsidR="00C21261">
        <w:t xml:space="preserve">  </w:t>
      </w:r>
      <w:r w:rsidRPr="00C21261">
        <w:t>委员会请缔约国在其第三次定期报告中提供关于为落实在这些结论性意见中提出的建议采取措施的详细情况。委员会建议缔约国采取一切适当措施</w:t>
      </w:r>
      <w:r w:rsidR="003F58FB">
        <w:t>，</w:t>
      </w:r>
      <w:r w:rsidRPr="00C21261">
        <w:t>确保这些建议得到落实</w:t>
      </w:r>
      <w:r w:rsidR="003F58FB">
        <w:t>，</w:t>
      </w:r>
      <w:r w:rsidRPr="00C21261">
        <w:t>特别是要通过下述办法落实</w:t>
      </w:r>
      <w:r w:rsidR="003F58FB">
        <w:t>：</w:t>
      </w:r>
      <w:r w:rsidRPr="00C21261">
        <w:t>将建议转达政府、议会和司法以及地方当局官员审议和采取行动。</w:t>
      </w:r>
    </w:p>
    <w:p w:rsidR="00C21261" w:rsidRDefault="00426F7F" w:rsidP="00426F7F">
      <w:pPr>
        <w:pStyle w:val="H23GC"/>
      </w:pPr>
      <w:r>
        <w:rPr>
          <w:rFonts w:hint="eastAsia"/>
        </w:rPr>
        <w:tab/>
      </w:r>
      <w:r>
        <w:rPr>
          <w:rFonts w:hint="eastAsia"/>
        </w:rPr>
        <w:tab/>
      </w:r>
      <w:r>
        <w:t>宣</w:t>
      </w:r>
      <w:r w:rsidR="007E5623" w:rsidRPr="00C21261">
        <w:t>传</w:t>
      </w:r>
    </w:p>
    <w:p w:rsidR="00C21261" w:rsidRDefault="007E5623" w:rsidP="007E5623">
      <w:pPr>
        <w:pStyle w:val="SingleTxtGC"/>
      </w:pPr>
      <w:r w:rsidRPr="00C21261">
        <w:t>5</w:t>
      </w:r>
      <w:r w:rsidR="003F58FB">
        <w:t>8.</w:t>
      </w:r>
      <w:r w:rsidR="00C21261">
        <w:t xml:space="preserve">  </w:t>
      </w:r>
      <w:r w:rsidRPr="00C21261">
        <w:t>委员会还请缔约国广泛宣传</w:t>
      </w:r>
      <w:r w:rsidR="003F58FB">
        <w:t>，</w:t>
      </w:r>
      <w:r w:rsidRPr="00C21261">
        <w:t>特别是向政府机构、大学、非政府组织和民间社会其他成员宣传这些结论性意见。它还建议缔约国建立一个正式机制</w:t>
      </w:r>
      <w:r w:rsidR="003F58FB">
        <w:t>，</w:t>
      </w:r>
      <w:r w:rsidRPr="00C21261">
        <w:t>确保过境或居住在墨西哥的外国移徙工人、在国外的墨西哥移民和墨西哥外交官了解根据《公约》移徙工人及其家庭成员应有的权利。</w:t>
      </w:r>
    </w:p>
    <w:p w:rsidR="00C21261" w:rsidRDefault="00426F7F" w:rsidP="00426F7F">
      <w:pPr>
        <w:pStyle w:val="H23GC"/>
      </w:pPr>
      <w:r>
        <w:rPr>
          <w:rFonts w:hint="eastAsia"/>
        </w:rPr>
        <w:tab/>
      </w:r>
      <w:r>
        <w:rPr>
          <w:rFonts w:hint="eastAsia"/>
        </w:rPr>
        <w:tab/>
      </w:r>
      <w:r w:rsidR="007E5623" w:rsidRPr="00C21261">
        <w:t>次定期报告</w:t>
      </w:r>
    </w:p>
    <w:p w:rsidR="007E5623" w:rsidRDefault="007E5623" w:rsidP="007E5623">
      <w:pPr>
        <w:pStyle w:val="SingleTxtGC"/>
        <w:rPr>
          <w:rFonts w:hint="eastAsia"/>
        </w:rPr>
      </w:pPr>
      <w:r w:rsidRPr="00C21261">
        <w:t>5</w:t>
      </w:r>
      <w:r w:rsidR="003F58FB">
        <w:t>9.</w:t>
      </w:r>
      <w:r w:rsidR="00C21261">
        <w:t xml:space="preserve">  </w:t>
      </w:r>
      <w:r w:rsidRPr="00C21261">
        <w:t>委员会请缔约国于</w:t>
      </w:r>
      <w:r w:rsidRPr="00C21261">
        <w:t>2016</w:t>
      </w:r>
      <w:r w:rsidRPr="00C21261">
        <w:t>年</w:t>
      </w:r>
      <w:r w:rsidRPr="00C21261">
        <w:t>4</w:t>
      </w:r>
      <w:r w:rsidRPr="00C21261">
        <w:t>月</w:t>
      </w:r>
      <w:r w:rsidRPr="00C21261">
        <w:t>1</w:t>
      </w:r>
      <w:r w:rsidRPr="00C21261">
        <w:t>日之前提交其第三次定期报告</w:t>
      </w:r>
      <w:r w:rsidR="003F58FB">
        <w:t>，</w:t>
      </w:r>
      <w:r w:rsidRPr="00C21261">
        <w:t>其中要包括根据这些结论性意见采取行动的情况。</w:t>
      </w:r>
    </w:p>
    <w:p w:rsidR="00CF4235" w:rsidRDefault="00CF4235" w:rsidP="007E5623">
      <w:pPr>
        <w:pStyle w:val="SingleTxtGC"/>
        <w:rPr>
          <w:rFonts w:hint="eastAsia"/>
        </w:rPr>
      </w:pPr>
    </w:p>
    <w:p w:rsidR="00CF4235" w:rsidRPr="002D6A9C" w:rsidRDefault="00CF423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F4235" w:rsidRPr="00C21261" w:rsidRDefault="00CF4235" w:rsidP="007E5623">
      <w:pPr>
        <w:pStyle w:val="SingleTxtGC"/>
        <w:rPr>
          <w:rFonts w:hint="eastAsia"/>
        </w:rPr>
      </w:pPr>
    </w:p>
    <w:sectPr w:rsidR="00CF4235" w:rsidRPr="00C2126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96B" w:rsidRPr="00EE3782" w:rsidRDefault="003A196B"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3A196B" w:rsidRPr="00EE3782" w:rsidRDefault="003A196B"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963" w:rsidRPr="008623DD" w:rsidRDefault="00A83963" w:rsidP="00652D71">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5843B0">
      <w:rPr>
        <w:rStyle w:val="PageNumber"/>
        <w:noProof/>
      </w:rPr>
      <w:t>4</w:t>
    </w:r>
    <w:r>
      <w:rPr>
        <w:rStyle w:val="PageNumber"/>
      </w:rPr>
      <w:fldChar w:fldCharType="end"/>
    </w:r>
    <w:r>
      <w:rPr>
        <w:rStyle w:val="PageNumber"/>
        <w:rFonts w:eastAsia="SimSun" w:hint="eastAsia"/>
        <w:lang w:eastAsia="zh-CN"/>
      </w:rPr>
      <w:tab/>
    </w:r>
    <w:r w:rsidRPr="008623DD">
      <w:rPr>
        <w:rFonts w:eastAsia="SimSun"/>
        <w:lang w:val="en-US" w:eastAsia="zh-CN"/>
      </w:rPr>
      <w:t>GE.11-42593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963" w:rsidRDefault="00A83963">
    <w:pPr>
      <w:pStyle w:val="Footer"/>
      <w:tabs>
        <w:tab w:val="right" w:pos="9639"/>
      </w:tabs>
    </w:pPr>
    <w:r w:rsidRPr="008623DD">
      <w:rPr>
        <w:rFonts w:eastAsia="SimSun"/>
        <w:lang w:val="en-US" w:eastAsia="zh-CN"/>
      </w:rPr>
      <w:t>GE.11-42593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843B0">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963" w:rsidRPr="000C1B0D" w:rsidRDefault="00A83963" w:rsidP="000C1B0D">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42593</w:t>
    </w:r>
    <w:r w:rsidRPr="00EE277A">
      <w:rPr>
        <w:rFonts w:eastAsia="SimSun"/>
        <w:sz w:val="20"/>
        <w:lang w:eastAsia="zh-CN"/>
      </w:rPr>
      <w:t xml:space="preserve"> (C)</w:t>
    </w:r>
    <w:r>
      <w:rPr>
        <w:rFonts w:eastAsia="SimSun"/>
        <w:sz w:val="20"/>
        <w:lang w:eastAsia="zh-CN"/>
      </w:rPr>
      <w:tab/>
    </w:r>
    <w:r>
      <w:rPr>
        <w:rFonts w:eastAsia="SimSun" w:hint="eastAsia"/>
        <w:sz w:val="20"/>
        <w:lang w:eastAsia="zh-CN"/>
      </w:rPr>
      <w:t>300511</w:t>
    </w:r>
    <w:r>
      <w:rPr>
        <w:rFonts w:eastAsia="SimSun"/>
        <w:sz w:val="20"/>
        <w:lang w:eastAsia="zh-CN"/>
      </w:rPr>
      <w:tab/>
    </w:r>
    <w:r>
      <w:rPr>
        <w:rFonts w:eastAsia="SimSun" w:hint="eastAsia"/>
        <w:sz w:val="20"/>
        <w:lang w:eastAsia="zh-CN"/>
      </w:rPr>
      <w:t>310511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96B" w:rsidRPr="003126F9" w:rsidRDefault="003A196B"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3A196B" w:rsidRPr="003126F9" w:rsidRDefault="003A196B"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963" w:rsidRPr="008623DD" w:rsidRDefault="00A83963">
    <w:pPr>
      <w:pStyle w:val="Header"/>
    </w:pPr>
    <w:r w:rsidRPr="008623DD">
      <w:t>CMW/C/MEX/CO/2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963" w:rsidRPr="008623DD" w:rsidRDefault="00A83963" w:rsidP="003843D8">
    <w:pPr>
      <w:pStyle w:val="Header"/>
      <w:jc w:val="right"/>
      <w:rPr>
        <w:rFonts w:hint="eastAsia"/>
        <w:lang w:eastAsia="zh-CN"/>
      </w:rPr>
    </w:pPr>
    <w:r w:rsidRPr="008623DD">
      <w:rPr>
        <w:lang w:eastAsia="zh-CN"/>
      </w:rPr>
      <w:t>CMW/C/MEX/CO/2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963" w:rsidRDefault="00A8396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70B59F0"/>
    <w:multiLevelType w:val="hybridMultilevel"/>
    <w:tmpl w:val="AE9AFD36"/>
    <w:lvl w:ilvl="0" w:tplc="5B2656B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5B2656BA">
      <w:start w:val="1"/>
      <w:numFmt w:val="lowerLetter"/>
      <w:lvlRestart w:val="0"/>
      <w:lvlText w:val="(%2)"/>
      <w:lvlJc w:val="left"/>
      <w:pPr>
        <w:tabs>
          <w:tab w:val="num" w:pos="2426"/>
        </w:tabs>
        <w:ind w:left="1134" w:firstLine="431"/>
      </w:pPr>
      <w:rPr>
        <w:rFonts w:ascii="Times New Roman" w:hAnsi="Times New Roman" w:cs="Times New Roman"/>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2A139AC"/>
    <w:multiLevelType w:val="hybridMultilevel"/>
    <w:tmpl w:val="90C2EEE0"/>
    <w:lvl w:ilvl="0" w:tplc="5C50F83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E7879BE"/>
    <w:multiLevelType w:val="hybridMultilevel"/>
    <w:tmpl w:val="80E42E14"/>
    <w:lvl w:ilvl="0" w:tplc="5B2656B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629435B"/>
    <w:multiLevelType w:val="hybridMultilevel"/>
    <w:tmpl w:val="844A901A"/>
    <w:lvl w:ilvl="0" w:tplc="5B2656B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21"/>
  </w:num>
  <w:num w:numId="14">
    <w:abstractNumId w:val="13"/>
  </w:num>
  <w:num w:numId="15">
    <w:abstractNumId w:val="14"/>
  </w:num>
  <w:num w:numId="16">
    <w:abstractNumId w:val="25"/>
  </w:num>
  <w:num w:numId="17">
    <w:abstractNumId w:val="13"/>
  </w:num>
  <w:num w:numId="18">
    <w:abstractNumId w:val="25"/>
  </w:num>
  <w:num w:numId="19">
    <w:abstractNumId w:val="14"/>
  </w:num>
  <w:num w:numId="20">
    <w:abstractNumId w:val="22"/>
  </w:num>
  <w:num w:numId="21">
    <w:abstractNumId w:val="11"/>
  </w:num>
  <w:num w:numId="22">
    <w:abstractNumId w:val="18"/>
  </w:num>
  <w:num w:numId="23">
    <w:abstractNumId w:val="14"/>
  </w:num>
  <w:num w:numId="24">
    <w:abstractNumId w:val="24"/>
  </w:num>
  <w:num w:numId="25">
    <w:abstractNumId w:val="20"/>
  </w:num>
  <w:num w:numId="26">
    <w:abstractNumId w:val="16"/>
  </w:num>
  <w:num w:numId="27">
    <w:abstractNumId w:val="26"/>
  </w:num>
  <w:num w:numId="28">
    <w:abstractNumId w:val="24"/>
  </w:num>
  <w:num w:numId="29">
    <w:abstractNumId w:val="20"/>
  </w:num>
  <w:num w:numId="30">
    <w:abstractNumId w:val="16"/>
  </w:num>
  <w:num w:numId="31">
    <w:abstractNumId w:val="22"/>
  </w:num>
  <w:num w:numId="32">
    <w:abstractNumId w:val="11"/>
  </w:num>
  <w:num w:numId="33">
    <w:abstractNumId w:val="18"/>
  </w:num>
  <w:num w:numId="34">
    <w:abstractNumId w:val="26"/>
  </w:num>
  <w:num w:numId="35">
    <w:abstractNumId w:val="10"/>
  </w:num>
  <w:num w:numId="36">
    <w:abstractNumId w:val="17"/>
  </w:num>
  <w:num w:numId="37">
    <w:abstractNumId w:val="23"/>
  </w:num>
  <w:num w:numId="38">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2"/>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5623"/>
    <w:rsid w:val="00012632"/>
    <w:rsid w:val="00055D21"/>
    <w:rsid w:val="00063316"/>
    <w:rsid w:val="00065E8E"/>
    <w:rsid w:val="000725DD"/>
    <w:rsid w:val="00076F85"/>
    <w:rsid w:val="000C1A2F"/>
    <w:rsid w:val="000C1B0D"/>
    <w:rsid w:val="000C4087"/>
    <w:rsid w:val="000C6070"/>
    <w:rsid w:val="000D1566"/>
    <w:rsid w:val="000F3D3C"/>
    <w:rsid w:val="0010791A"/>
    <w:rsid w:val="001146D0"/>
    <w:rsid w:val="001231E9"/>
    <w:rsid w:val="00136E96"/>
    <w:rsid w:val="00137BEA"/>
    <w:rsid w:val="0014103D"/>
    <w:rsid w:val="001464C3"/>
    <w:rsid w:val="0017111A"/>
    <w:rsid w:val="001A068C"/>
    <w:rsid w:val="001A3464"/>
    <w:rsid w:val="001B2918"/>
    <w:rsid w:val="001E5149"/>
    <w:rsid w:val="00220F42"/>
    <w:rsid w:val="00225FAB"/>
    <w:rsid w:val="0024467A"/>
    <w:rsid w:val="00252072"/>
    <w:rsid w:val="00254401"/>
    <w:rsid w:val="00260BB2"/>
    <w:rsid w:val="00282E21"/>
    <w:rsid w:val="00296B09"/>
    <w:rsid w:val="00310E5F"/>
    <w:rsid w:val="003126F9"/>
    <w:rsid w:val="003412AD"/>
    <w:rsid w:val="003517C6"/>
    <w:rsid w:val="00355A94"/>
    <w:rsid w:val="003613F6"/>
    <w:rsid w:val="003719AC"/>
    <w:rsid w:val="00371F7C"/>
    <w:rsid w:val="00373A2C"/>
    <w:rsid w:val="003843D8"/>
    <w:rsid w:val="0038638B"/>
    <w:rsid w:val="003A17C0"/>
    <w:rsid w:val="003A196B"/>
    <w:rsid w:val="003B58F8"/>
    <w:rsid w:val="003D17ED"/>
    <w:rsid w:val="003F58FB"/>
    <w:rsid w:val="004001C9"/>
    <w:rsid w:val="004151B7"/>
    <w:rsid w:val="00426F7F"/>
    <w:rsid w:val="0043150B"/>
    <w:rsid w:val="0046272A"/>
    <w:rsid w:val="00496FA9"/>
    <w:rsid w:val="004D3F9C"/>
    <w:rsid w:val="004D5556"/>
    <w:rsid w:val="00516C7C"/>
    <w:rsid w:val="0053311A"/>
    <w:rsid w:val="005843B0"/>
    <w:rsid w:val="0058474C"/>
    <w:rsid w:val="00590A6B"/>
    <w:rsid w:val="00606650"/>
    <w:rsid w:val="00626C95"/>
    <w:rsid w:val="0063058B"/>
    <w:rsid w:val="00634C3D"/>
    <w:rsid w:val="00641764"/>
    <w:rsid w:val="00652D71"/>
    <w:rsid w:val="006625DC"/>
    <w:rsid w:val="00670BFE"/>
    <w:rsid w:val="00673E9B"/>
    <w:rsid w:val="006A3E46"/>
    <w:rsid w:val="00710561"/>
    <w:rsid w:val="00721E6D"/>
    <w:rsid w:val="00744EEC"/>
    <w:rsid w:val="0079383F"/>
    <w:rsid w:val="0079553A"/>
    <w:rsid w:val="007A32CB"/>
    <w:rsid w:val="007E5623"/>
    <w:rsid w:val="007F366A"/>
    <w:rsid w:val="00816358"/>
    <w:rsid w:val="008623DD"/>
    <w:rsid w:val="008A394B"/>
    <w:rsid w:val="008E0429"/>
    <w:rsid w:val="008E7CA7"/>
    <w:rsid w:val="008F4B6E"/>
    <w:rsid w:val="008F5B7D"/>
    <w:rsid w:val="00934599"/>
    <w:rsid w:val="009463CF"/>
    <w:rsid w:val="009502BD"/>
    <w:rsid w:val="009A4D41"/>
    <w:rsid w:val="009C557C"/>
    <w:rsid w:val="00A166CC"/>
    <w:rsid w:val="00A22F01"/>
    <w:rsid w:val="00A24E79"/>
    <w:rsid w:val="00A336EE"/>
    <w:rsid w:val="00A44363"/>
    <w:rsid w:val="00A74043"/>
    <w:rsid w:val="00A77115"/>
    <w:rsid w:val="00A83963"/>
    <w:rsid w:val="00A879C2"/>
    <w:rsid w:val="00A9177F"/>
    <w:rsid w:val="00A94083"/>
    <w:rsid w:val="00AC7CE6"/>
    <w:rsid w:val="00AD10BC"/>
    <w:rsid w:val="00B474CC"/>
    <w:rsid w:val="00B63E11"/>
    <w:rsid w:val="00B86317"/>
    <w:rsid w:val="00B90366"/>
    <w:rsid w:val="00BB5427"/>
    <w:rsid w:val="00BB5FDE"/>
    <w:rsid w:val="00BB6622"/>
    <w:rsid w:val="00BE09AF"/>
    <w:rsid w:val="00C016BA"/>
    <w:rsid w:val="00C075DF"/>
    <w:rsid w:val="00C11591"/>
    <w:rsid w:val="00C21261"/>
    <w:rsid w:val="00C51690"/>
    <w:rsid w:val="00C56016"/>
    <w:rsid w:val="00C80338"/>
    <w:rsid w:val="00C917CC"/>
    <w:rsid w:val="00CB38D9"/>
    <w:rsid w:val="00CC6728"/>
    <w:rsid w:val="00CE191F"/>
    <w:rsid w:val="00CF3191"/>
    <w:rsid w:val="00CF4235"/>
    <w:rsid w:val="00D039EE"/>
    <w:rsid w:val="00D40A0E"/>
    <w:rsid w:val="00D75B05"/>
    <w:rsid w:val="00DB3EA1"/>
    <w:rsid w:val="00DC0297"/>
    <w:rsid w:val="00DC3931"/>
    <w:rsid w:val="00E04947"/>
    <w:rsid w:val="00E11F54"/>
    <w:rsid w:val="00E3233A"/>
    <w:rsid w:val="00EB241B"/>
    <w:rsid w:val="00EB5790"/>
    <w:rsid w:val="00EE195B"/>
    <w:rsid w:val="00EE3782"/>
    <w:rsid w:val="00F059A0"/>
    <w:rsid w:val="00F10117"/>
    <w:rsid w:val="00F118F2"/>
    <w:rsid w:val="00F13608"/>
    <w:rsid w:val="00F22713"/>
    <w:rsid w:val="00F30402"/>
    <w:rsid w:val="00F36BED"/>
    <w:rsid w:val="00F37156"/>
    <w:rsid w:val="00F64522"/>
    <w:rsid w:val="00F82D07"/>
    <w:rsid w:val="00F85DFD"/>
    <w:rsid w:val="00FA41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816358"/>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4066</Words>
  <Characters>4270</Characters>
  <Application>Microsoft Office Word</Application>
  <DocSecurity>4</DocSecurity>
  <Lines>158</Lines>
  <Paragraphs>120</Paragraphs>
  <ScaleCrop>false</ScaleCrop>
  <Company>CSD</Company>
  <LinksUpToDate>false</LinksUpToDate>
  <CharactersWithSpaces>8216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4</cp:revision>
  <cp:lastPrinted>2011-05-31T07:24:00Z</cp:lastPrinted>
  <dcterms:created xsi:type="dcterms:W3CDTF">2011-05-31T07:24:00Z</dcterms:created>
  <dcterms:modified xsi:type="dcterms:W3CDTF">2011-05-31T07:24:00Z</dcterms:modified>
</cp:coreProperties>
</file>