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7CE3" w:rsidRPr="00DB58B5" w:rsidTr="008777F8">
        <w:trPr>
          <w:trHeight w:hRule="exact" w:val="851"/>
        </w:trPr>
        <w:tc>
          <w:tcPr>
            <w:tcW w:w="1276" w:type="dxa"/>
            <w:tcBorders>
              <w:bottom w:val="single" w:sz="4" w:space="0" w:color="auto"/>
            </w:tcBorders>
          </w:tcPr>
          <w:p w:rsidR="00167CE3" w:rsidRPr="00DB58B5" w:rsidRDefault="00167CE3" w:rsidP="008777F8"/>
        </w:tc>
        <w:tc>
          <w:tcPr>
            <w:tcW w:w="2268" w:type="dxa"/>
            <w:tcBorders>
              <w:bottom w:val="single" w:sz="4" w:space="0" w:color="auto"/>
            </w:tcBorders>
            <w:vAlign w:val="bottom"/>
          </w:tcPr>
          <w:p w:rsidR="00167CE3" w:rsidRPr="00DB58B5" w:rsidRDefault="00167CE3" w:rsidP="008777F8">
            <w:pPr>
              <w:spacing w:after="80" w:line="300" w:lineRule="exact"/>
              <w:rPr>
                <w:sz w:val="28"/>
              </w:rPr>
            </w:pPr>
            <w:r w:rsidRPr="0055332C">
              <w:rPr>
                <w:sz w:val="28"/>
                <w:szCs w:val="28"/>
              </w:rPr>
              <w:t>Nations</w:t>
            </w:r>
            <w:r>
              <w:rPr>
                <w:sz w:val="28"/>
                <w:szCs w:val="28"/>
              </w:rPr>
              <w:t xml:space="preserve"> Unies</w:t>
            </w:r>
          </w:p>
        </w:tc>
        <w:tc>
          <w:tcPr>
            <w:tcW w:w="6095" w:type="dxa"/>
            <w:gridSpan w:val="2"/>
            <w:tcBorders>
              <w:bottom w:val="single" w:sz="4" w:space="0" w:color="auto"/>
            </w:tcBorders>
            <w:vAlign w:val="bottom"/>
          </w:tcPr>
          <w:p w:rsidR="00167CE3" w:rsidRPr="00DB58B5" w:rsidRDefault="00167CE3" w:rsidP="008777F8">
            <w:pPr>
              <w:jc w:val="right"/>
            </w:pPr>
            <w:r w:rsidRPr="006A7C68">
              <w:rPr>
                <w:sz w:val="40"/>
              </w:rPr>
              <w:t>CAT</w:t>
            </w:r>
            <w:r>
              <w:t>/C/BEL</w:t>
            </w:r>
            <w:r w:rsidRPr="000A667E">
              <w:t>/Q/</w:t>
            </w:r>
            <w:r>
              <w:t>3</w:t>
            </w:r>
          </w:p>
        </w:tc>
      </w:tr>
      <w:tr w:rsidR="00167CE3" w:rsidRPr="00DB58B5" w:rsidTr="008777F8">
        <w:trPr>
          <w:trHeight w:hRule="exact" w:val="2835"/>
        </w:trPr>
        <w:tc>
          <w:tcPr>
            <w:tcW w:w="1276" w:type="dxa"/>
            <w:tcBorders>
              <w:top w:val="single" w:sz="4" w:space="0" w:color="auto"/>
              <w:bottom w:val="single" w:sz="12" w:space="0" w:color="auto"/>
            </w:tcBorders>
          </w:tcPr>
          <w:p w:rsidR="00167CE3" w:rsidRPr="00577A5C" w:rsidRDefault="00167CE3" w:rsidP="008777F8">
            <w:pPr>
              <w:spacing w:before="120"/>
              <w:jc w:val="center"/>
            </w:pPr>
            <w:r w:rsidRPr="00577A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67CE3" w:rsidRPr="00B77173" w:rsidRDefault="00167CE3" w:rsidP="008777F8">
            <w:pPr>
              <w:spacing w:before="120" w:line="380" w:lineRule="exact"/>
              <w:rPr>
                <w:lang w:val="fr-FR"/>
              </w:rPr>
            </w:pPr>
            <w:r w:rsidRPr="00B77173">
              <w:rPr>
                <w:b/>
                <w:sz w:val="34"/>
                <w:szCs w:val="34"/>
                <w:lang w:val="fr-FR"/>
              </w:rPr>
              <w:t>Convention contre</w:t>
            </w:r>
            <w:r w:rsidRPr="00B77173">
              <w:rPr>
                <w:b/>
                <w:sz w:val="34"/>
                <w:szCs w:val="34"/>
                <w:lang w:val="fr-FR"/>
              </w:rPr>
              <w:br/>
              <w:t>la torture et autres peines</w:t>
            </w:r>
            <w:r w:rsidRPr="00B77173">
              <w:rPr>
                <w:b/>
                <w:sz w:val="34"/>
                <w:szCs w:val="34"/>
                <w:lang w:val="fr-FR"/>
              </w:rPr>
              <w:br/>
              <w:t>ou traitements cruels,</w:t>
            </w:r>
            <w:r w:rsidRPr="00B77173">
              <w:rPr>
                <w:b/>
                <w:sz w:val="34"/>
                <w:szCs w:val="34"/>
                <w:lang w:val="fr-FR"/>
              </w:rPr>
              <w:br/>
              <w:t>inhumains ou dégradants</w:t>
            </w:r>
          </w:p>
        </w:tc>
        <w:tc>
          <w:tcPr>
            <w:tcW w:w="2835" w:type="dxa"/>
            <w:tcBorders>
              <w:top w:val="single" w:sz="4" w:space="0" w:color="auto"/>
              <w:bottom w:val="single" w:sz="12" w:space="0" w:color="auto"/>
            </w:tcBorders>
          </w:tcPr>
          <w:p w:rsidR="00167CE3" w:rsidRDefault="00167CE3" w:rsidP="008777F8">
            <w:pPr>
              <w:spacing w:before="240"/>
            </w:pPr>
            <w:r>
              <w:t>Distr.</w:t>
            </w:r>
            <w:r w:rsidR="00DD69B2">
              <w:t>:</w:t>
            </w:r>
            <w:r>
              <w:t xml:space="preserve"> général</w:t>
            </w:r>
            <w:r w:rsidR="00DD69B2">
              <w:t>e</w:t>
            </w:r>
          </w:p>
          <w:p w:rsidR="00167CE3" w:rsidRDefault="00093F48" w:rsidP="006D1ED5">
            <w:pPr>
              <w:spacing w:line="240" w:lineRule="exact"/>
            </w:pPr>
            <w:r>
              <w:t>1</w:t>
            </w:r>
            <w:r w:rsidR="006D1ED5">
              <w:t>6</w:t>
            </w:r>
            <w:r w:rsidR="00DD69B2">
              <w:t xml:space="preserve"> février </w:t>
            </w:r>
            <w:r w:rsidR="00167CE3">
              <w:t>2011</w:t>
            </w:r>
          </w:p>
          <w:p w:rsidR="00167CE3" w:rsidRDefault="00167CE3" w:rsidP="008777F8">
            <w:pPr>
              <w:spacing w:line="240" w:lineRule="exact"/>
            </w:pPr>
          </w:p>
          <w:p w:rsidR="00167CE3" w:rsidRPr="00DB58B5" w:rsidRDefault="00167CE3" w:rsidP="008777F8">
            <w:pPr>
              <w:spacing w:line="240" w:lineRule="exact"/>
            </w:pPr>
            <w:r>
              <w:t xml:space="preserve">Original: français </w:t>
            </w:r>
          </w:p>
        </w:tc>
      </w:tr>
    </w:tbl>
    <w:p w:rsidR="006A7C68" w:rsidRPr="006A7C68" w:rsidRDefault="006A7C68" w:rsidP="00DD69B2">
      <w:pPr>
        <w:spacing w:line="200" w:lineRule="atLeast"/>
      </w:pPr>
      <w:r w:rsidRPr="00332E2C">
        <w:rPr>
          <w:b/>
          <w:sz w:val="24"/>
          <w:szCs w:val="24"/>
        </w:rPr>
        <w:t>Comité contre la torture</w:t>
      </w:r>
      <w:r w:rsidRPr="00332E2C">
        <w:rPr>
          <w:b/>
          <w:sz w:val="24"/>
          <w:szCs w:val="24"/>
        </w:rPr>
        <w:br/>
      </w:r>
      <w:r w:rsidRPr="00F168D2">
        <w:rPr>
          <w:b/>
        </w:rPr>
        <w:t>Quarante</w:t>
      </w:r>
      <w:r w:rsidRPr="00F168D2">
        <w:rPr>
          <w:b/>
        </w:rPr>
        <w:noBreakHyphen/>
        <w:t>cinquième session</w:t>
      </w:r>
      <w:r w:rsidRPr="00F168D2">
        <w:rPr>
          <w:b/>
        </w:rPr>
        <w:br/>
      </w:r>
      <w:r w:rsidRPr="00F168D2">
        <w:t>1</w:t>
      </w:r>
      <w:r w:rsidRPr="00F168D2">
        <w:noBreakHyphen/>
        <w:t>19 nove</w:t>
      </w:r>
      <w:r>
        <w:t xml:space="preserve">mbre </w:t>
      </w:r>
      <w:r w:rsidRPr="006A7C68">
        <w:t>2010</w:t>
      </w:r>
    </w:p>
    <w:p w:rsidR="005648F0" w:rsidRPr="000A667E" w:rsidRDefault="005648F0" w:rsidP="00093F48">
      <w:pPr>
        <w:pStyle w:val="H1G"/>
        <w:rPr>
          <w:sz w:val="20"/>
        </w:rPr>
      </w:pPr>
      <w:r>
        <w:tab/>
      </w:r>
      <w:r w:rsidR="004347C6">
        <w:tab/>
      </w:r>
      <w:r w:rsidRPr="000A667E">
        <w:t>Liste de</w:t>
      </w:r>
      <w:r w:rsidR="000A667E" w:rsidRPr="000A667E">
        <w:t>s</w:t>
      </w:r>
      <w:r w:rsidRPr="000A667E">
        <w:t xml:space="preserve"> points à traiter établie avant la soumission du troisième rapport périodique de </w:t>
      </w:r>
      <w:r w:rsidR="008E1EDE" w:rsidRPr="000A667E">
        <w:t xml:space="preserve">la </w:t>
      </w:r>
      <w:r w:rsidRPr="000A667E">
        <w:t>Belgique (CAT/C/BEL/3)</w:t>
      </w:r>
      <w:r w:rsidR="005D02AE" w:rsidRPr="000A667E">
        <w:rPr>
          <w:rStyle w:val="FootnoteReference"/>
          <w:sz w:val="20"/>
          <w:vertAlign w:val="baseline"/>
        </w:rPr>
        <w:footnoteReference w:customMarkFollows="1" w:id="2"/>
        <w:t>*</w:t>
      </w:r>
    </w:p>
    <w:p w:rsidR="000B719D" w:rsidRPr="00DD0D40" w:rsidRDefault="005648F0" w:rsidP="00B17311">
      <w:pPr>
        <w:pStyle w:val="H1G"/>
      </w:pPr>
      <w:r w:rsidRPr="00420FE7">
        <w:tab/>
      </w:r>
      <w:r w:rsidRPr="00420FE7">
        <w:tab/>
      </w:r>
      <w:r w:rsidR="00290BF7" w:rsidRPr="00420FE7">
        <w:t xml:space="preserve">Renseignements </w:t>
      </w:r>
      <w:r w:rsidR="000A667E" w:rsidRPr="00420FE7">
        <w:t xml:space="preserve">concernant </w:t>
      </w:r>
      <w:r w:rsidR="00290BF7" w:rsidRPr="00420FE7">
        <w:t>spécifique</w:t>
      </w:r>
      <w:r w:rsidR="000A667E" w:rsidRPr="00420FE7">
        <w:t xml:space="preserve">ment </w:t>
      </w:r>
      <w:r w:rsidR="00290BF7" w:rsidRPr="00420FE7">
        <w:t xml:space="preserve">la mise en œuvre des articles 1 à 16 de la Convention, y compris </w:t>
      </w:r>
      <w:r w:rsidR="000A667E" w:rsidRPr="00420FE7">
        <w:t>au regard des</w:t>
      </w:r>
      <w:r w:rsidR="00A97E7E">
        <w:t xml:space="preserve"> </w:t>
      </w:r>
      <w:r w:rsidR="00290BF7" w:rsidRPr="00420FE7">
        <w:t>précédentes recommandations du Comité</w:t>
      </w:r>
    </w:p>
    <w:p w:rsidR="001C5394" w:rsidRDefault="001C5394" w:rsidP="001C5394">
      <w:pPr>
        <w:pStyle w:val="H1G"/>
        <w:rPr>
          <w:lang w:val="fr-FR"/>
        </w:rPr>
      </w:pPr>
      <w:r>
        <w:rPr>
          <w:lang w:val="fr-FR"/>
        </w:rPr>
        <w:tab/>
      </w:r>
      <w:r>
        <w:rPr>
          <w:lang w:val="fr-FR"/>
        </w:rPr>
        <w:tab/>
      </w:r>
      <w:r w:rsidRPr="00634A2D">
        <w:rPr>
          <w:lang w:val="fr-FR"/>
        </w:rPr>
        <w:t>Article 1</w:t>
      </w:r>
      <w:r w:rsidR="00DD69B2" w:rsidRPr="00DD69B2">
        <w:rPr>
          <w:vertAlign w:val="superscript"/>
          <w:lang w:val="fr-FR"/>
        </w:rPr>
        <w:t>er</w:t>
      </w:r>
    </w:p>
    <w:p w:rsidR="001C5394" w:rsidRPr="00BA5563" w:rsidRDefault="001C5394" w:rsidP="00BA5563">
      <w:pPr>
        <w:pStyle w:val="SingleTxtG"/>
        <w:rPr>
          <w:rFonts w:eastAsia="SimSun"/>
        </w:rPr>
      </w:pPr>
      <w:r w:rsidRPr="00BA5563">
        <w:rPr>
          <w:rFonts w:eastAsia="SimSun"/>
        </w:rPr>
        <w:t>1.</w:t>
      </w:r>
      <w:r w:rsidRPr="00BA5563">
        <w:rPr>
          <w:rFonts w:eastAsia="SimSun"/>
        </w:rPr>
        <w:tab/>
      </w:r>
      <w:r w:rsidRPr="00BA5563">
        <w:rPr>
          <w:rStyle w:val="MaintextLOI"/>
          <w:sz w:val="20"/>
        </w:rPr>
        <w:t xml:space="preserve">Compte tenu des observations finales </w:t>
      </w:r>
      <w:r w:rsidR="004878BE" w:rsidRPr="00BA5563">
        <w:rPr>
          <w:rStyle w:val="MaintextLOI"/>
          <w:sz w:val="20"/>
        </w:rPr>
        <w:t>précéde</w:t>
      </w:r>
      <w:r w:rsidR="005017B1">
        <w:rPr>
          <w:rStyle w:val="MaintextLOI"/>
          <w:sz w:val="20"/>
        </w:rPr>
        <w:t>mment formulées par le</w:t>
      </w:r>
      <w:r w:rsidR="005017B1" w:rsidRPr="00BA5563">
        <w:rPr>
          <w:rStyle w:val="MaintextLOI"/>
          <w:sz w:val="20"/>
        </w:rPr>
        <w:t xml:space="preserve"> </w:t>
      </w:r>
      <w:r w:rsidRPr="00BA5563">
        <w:rPr>
          <w:rStyle w:val="MaintextLOI"/>
          <w:sz w:val="20"/>
        </w:rPr>
        <w:t>Comité</w:t>
      </w:r>
      <w:r w:rsidR="00682D61">
        <w:rPr>
          <w:rStyle w:val="MaintextLOI"/>
          <w:sz w:val="20"/>
        </w:rPr>
        <w:t xml:space="preserve"> contre la torture</w:t>
      </w:r>
      <w:r w:rsidRPr="00BA5563">
        <w:rPr>
          <w:rStyle w:val="MaintextLOI"/>
          <w:sz w:val="20"/>
        </w:rPr>
        <w:t xml:space="preserve"> (</w:t>
      </w:r>
      <w:r w:rsidR="00DD69B2">
        <w:rPr>
          <w:rStyle w:val="MaintextLOI"/>
          <w:sz w:val="20"/>
        </w:rPr>
        <w:t>par.</w:t>
      </w:r>
      <w:r w:rsidRPr="00BA5563">
        <w:rPr>
          <w:rStyle w:val="MaintextLOI"/>
          <w:sz w:val="20"/>
        </w:rPr>
        <w:t xml:space="preserve"> 14),</w:t>
      </w:r>
      <w:r w:rsidRPr="004644FD">
        <w:rPr>
          <w:rStyle w:val="FootnoteReference"/>
          <w:sz w:val="20"/>
          <w:szCs w:val="24"/>
        </w:rPr>
        <w:footnoteReference w:id="3"/>
      </w:r>
      <w:r w:rsidRPr="00BA5563">
        <w:rPr>
          <w:rStyle w:val="MaintextLOI"/>
          <w:sz w:val="20"/>
        </w:rPr>
        <w:t xml:space="preserve"> veuillez donner des informations sur </w:t>
      </w:r>
      <w:r w:rsidR="004878BE">
        <w:rPr>
          <w:rStyle w:val="MaintextLOI"/>
          <w:sz w:val="20"/>
        </w:rPr>
        <w:t>les</w:t>
      </w:r>
      <w:r w:rsidR="004878BE" w:rsidRPr="00BA5563">
        <w:rPr>
          <w:rStyle w:val="MaintextLOI"/>
          <w:sz w:val="20"/>
        </w:rPr>
        <w:t xml:space="preserve"> </w:t>
      </w:r>
      <w:r w:rsidRPr="00BA5563">
        <w:rPr>
          <w:rStyle w:val="MaintextLOI"/>
          <w:sz w:val="20"/>
        </w:rPr>
        <w:t>mesure</w:t>
      </w:r>
      <w:r w:rsidR="004878BE">
        <w:rPr>
          <w:rStyle w:val="MaintextLOI"/>
          <w:sz w:val="20"/>
        </w:rPr>
        <w:t>s</w:t>
      </w:r>
      <w:r w:rsidRPr="00BA5563">
        <w:rPr>
          <w:rStyle w:val="MaintextLOI"/>
          <w:sz w:val="20"/>
        </w:rPr>
        <w:t xml:space="preserve"> prise</w:t>
      </w:r>
      <w:r w:rsidR="004878BE">
        <w:rPr>
          <w:rStyle w:val="MaintextLOI"/>
          <w:sz w:val="20"/>
        </w:rPr>
        <w:t>s</w:t>
      </w:r>
      <w:r w:rsidRPr="00BA5563">
        <w:rPr>
          <w:rStyle w:val="MaintextLOI"/>
          <w:sz w:val="20"/>
        </w:rPr>
        <w:t xml:space="preserve"> en vue d’</w:t>
      </w:r>
      <w:r w:rsidRPr="00BA5563">
        <w:rPr>
          <w:rFonts w:eastAsia="SimSun"/>
        </w:rPr>
        <w:t xml:space="preserve">amender l’article 417 </w:t>
      </w:r>
      <w:r w:rsidRPr="00682D61">
        <w:rPr>
          <w:rFonts w:eastAsia="SimSun"/>
          <w:i/>
        </w:rPr>
        <w:t>bis</w:t>
      </w:r>
      <w:r w:rsidRPr="00BA5563">
        <w:rPr>
          <w:rFonts w:eastAsia="SimSun"/>
        </w:rPr>
        <w:t xml:space="preserve"> du Code pénal </w:t>
      </w:r>
      <w:r w:rsidR="004878BE">
        <w:rPr>
          <w:rFonts w:eastAsia="SimSun"/>
        </w:rPr>
        <w:t>pour veiller à ce</w:t>
      </w:r>
      <w:r w:rsidRPr="00BA5563">
        <w:rPr>
          <w:rFonts w:eastAsia="SimSun"/>
        </w:rPr>
        <w:t xml:space="preserve"> que l’ensemble des éléments </w:t>
      </w:r>
      <w:r w:rsidR="004878BE">
        <w:rPr>
          <w:rFonts w:eastAsia="SimSun"/>
        </w:rPr>
        <w:t xml:space="preserve">constitutifs </w:t>
      </w:r>
      <w:r w:rsidRPr="00BA5563">
        <w:rPr>
          <w:rFonts w:eastAsia="SimSun"/>
        </w:rPr>
        <w:t xml:space="preserve">de la définition </w:t>
      </w:r>
      <w:r w:rsidR="004878BE">
        <w:rPr>
          <w:rFonts w:eastAsia="SimSun"/>
        </w:rPr>
        <w:t>donnée à</w:t>
      </w:r>
      <w:r w:rsidR="004878BE" w:rsidRPr="00BA5563">
        <w:rPr>
          <w:rFonts w:eastAsia="SimSun"/>
        </w:rPr>
        <w:t xml:space="preserve"> </w:t>
      </w:r>
      <w:r w:rsidRPr="00BA5563">
        <w:rPr>
          <w:rFonts w:eastAsia="SimSun"/>
        </w:rPr>
        <w:t>l’article premier de la Convention s</w:t>
      </w:r>
      <w:r w:rsidR="004878BE">
        <w:rPr>
          <w:rFonts w:eastAsia="SimSun"/>
        </w:rPr>
        <w:t>oient</w:t>
      </w:r>
      <w:r w:rsidRPr="00BA5563">
        <w:rPr>
          <w:rFonts w:eastAsia="SimSun"/>
        </w:rPr>
        <w:t xml:space="preserve"> </w:t>
      </w:r>
      <w:r w:rsidR="004878BE">
        <w:rPr>
          <w:rFonts w:eastAsia="SimSun"/>
        </w:rPr>
        <w:t>repris</w:t>
      </w:r>
      <w:r w:rsidRPr="00BA5563">
        <w:rPr>
          <w:rFonts w:eastAsia="SimSun"/>
        </w:rPr>
        <w:t xml:space="preserve"> dans la définition contenue </w:t>
      </w:r>
      <w:r w:rsidR="004878BE">
        <w:rPr>
          <w:rFonts w:eastAsia="SimSun"/>
        </w:rPr>
        <w:t xml:space="preserve">dans le présent </w:t>
      </w:r>
      <w:r w:rsidRPr="00BA5563">
        <w:rPr>
          <w:rFonts w:eastAsia="SimSun"/>
        </w:rPr>
        <w:t>article.</w:t>
      </w:r>
    </w:p>
    <w:p w:rsidR="001C5394" w:rsidRPr="00634A2D" w:rsidRDefault="001C5394" w:rsidP="001C5394">
      <w:pPr>
        <w:pStyle w:val="H1G"/>
        <w:rPr>
          <w:lang w:val="fr-FR" w:eastAsia="ko-KR"/>
        </w:rPr>
      </w:pPr>
      <w:r>
        <w:rPr>
          <w:lang w:val="fr-FR" w:eastAsia="ko-KR"/>
        </w:rPr>
        <w:tab/>
      </w:r>
      <w:r>
        <w:rPr>
          <w:lang w:val="fr-FR" w:eastAsia="ko-KR"/>
        </w:rPr>
        <w:tab/>
      </w:r>
      <w:r w:rsidRPr="00634A2D">
        <w:rPr>
          <w:lang w:val="fr-FR" w:eastAsia="ko-KR"/>
        </w:rPr>
        <w:t>Article 2</w:t>
      </w:r>
      <w:r w:rsidRPr="00634A2D">
        <w:rPr>
          <w:rStyle w:val="FootnoteReference"/>
          <w:b w:val="0"/>
          <w:bCs/>
          <w:szCs w:val="24"/>
        </w:rPr>
        <w:footnoteReference w:id="4"/>
      </w:r>
    </w:p>
    <w:p w:rsidR="001C5394" w:rsidRPr="00634A2D" w:rsidRDefault="001C5394" w:rsidP="004644FD">
      <w:pPr>
        <w:pStyle w:val="SingleTxtG"/>
        <w:rPr>
          <w:rStyle w:val="MaintextLOI"/>
          <w:sz w:val="20"/>
        </w:rPr>
      </w:pPr>
      <w:r w:rsidRPr="00634A2D">
        <w:rPr>
          <w:rStyle w:val="MaintextLOI"/>
          <w:sz w:val="20"/>
        </w:rPr>
        <w:t>2.</w:t>
      </w:r>
      <w:r w:rsidRPr="00634A2D">
        <w:rPr>
          <w:rStyle w:val="MaintextLOI"/>
          <w:sz w:val="20"/>
        </w:rPr>
        <w:tab/>
      </w:r>
      <w:r w:rsidRPr="00634A2D">
        <w:rPr>
          <w:szCs w:val="24"/>
        </w:rPr>
        <w:t>Compte tenu des observations finales du Comité (</w:t>
      </w:r>
      <w:r w:rsidR="00DD69B2">
        <w:rPr>
          <w:szCs w:val="24"/>
        </w:rPr>
        <w:t>par.</w:t>
      </w:r>
      <w:r w:rsidR="00227FCF">
        <w:rPr>
          <w:szCs w:val="24"/>
        </w:rPr>
        <w:t xml:space="preserve"> </w:t>
      </w:r>
      <w:r w:rsidRPr="00634A2D">
        <w:rPr>
          <w:szCs w:val="24"/>
        </w:rPr>
        <w:t xml:space="preserve">12) </w:t>
      </w:r>
      <w:r w:rsidR="003801CD">
        <w:rPr>
          <w:szCs w:val="24"/>
        </w:rPr>
        <w:t>et des observations</w:t>
      </w:r>
      <w:r w:rsidR="00A97E7E">
        <w:rPr>
          <w:szCs w:val="24"/>
        </w:rPr>
        <w:t xml:space="preserve"> </w:t>
      </w:r>
      <w:r w:rsidR="00E31A8A">
        <w:rPr>
          <w:szCs w:val="24"/>
        </w:rPr>
        <w:t>de</w:t>
      </w:r>
      <w:r w:rsidR="00070C23">
        <w:rPr>
          <w:szCs w:val="24"/>
        </w:rPr>
        <w:t>s</w:t>
      </w:r>
      <w:r w:rsidR="00A97E7E">
        <w:rPr>
          <w:szCs w:val="24"/>
        </w:rPr>
        <w:t xml:space="preserve"> </w:t>
      </w:r>
      <w:r w:rsidR="00917805" w:rsidRPr="003A3719">
        <w:rPr>
          <w:szCs w:val="24"/>
        </w:rPr>
        <w:t>autres</w:t>
      </w:r>
      <w:r w:rsidR="00917805">
        <w:rPr>
          <w:szCs w:val="24"/>
        </w:rPr>
        <w:t xml:space="preserve"> </w:t>
      </w:r>
      <w:r w:rsidRPr="00634A2D">
        <w:rPr>
          <w:szCs w:val="24"/>
        </w:rPr>
        <w:t xml:space="preserve">organes conventionnels, </w:t>
      </w:r>
      <w:r>
        <w:rPr>
          <w:rStyle w:val="MaintextLOI"/>
          <w:sz w:val="20"/>
        </w:rPr>
        <w:t xml:space="preserve">veuillez </w:t>
      </w:r>
      <w:r w:rsidRPr="00634A2D">
        <w:rPr>
          <w:szCs w:val="24"/>
        </w:rPr>
        <w:t xml:space="preserve">donner des renseignements </w:t>
      </w:r>
      <w:r w:rsidRPr="00917805">
        <w:rPr>
          <w:szCs w:val="24"/>
        </w:rPr>
        <w:t>à jour</w:t>
      </w:r>
      <w:r w:rsidRPr="00634A2D">
        <w:rPr>
          <w:szCs w:val="24"/>
        </w:rPr>
        <w:t xml:space="preserve"> sur les efforts que l’</w:t>
      </w:r>
      <w:r w:rsidR="00227FCF">
        <w:rPr>
          <w:szCs w:val="24"/>
        </w:rPr>
        <w:t>État</w:t>
      </w:r>
      <w:r w:rsidRPr="00634A2D">
        <w:rPr>
          <w:szCs w:val="24"/>
        </w:rPr>
        <w:t xml:space="preserve"> partie continue de </w:t>
      </w:r>
      <w:r w:rsidR="00227FCF">
        <w:rPr>
          <w:szCs w:val="24"/>
        </w:rPr>
        <w:t>déployer</w:t>
      </w:r>
      <w:r w:rsidR="00227FCF" w:rsidRPr="00634A2D">
        <w:rPr>
          <w:szCs w:val="24"/>
        </w:rPr>
        <w:t xml:space="preserve"> </w:t>
      </w:r>
      <w:r w:rsidRPr="00634A2D">
        <w:rPr>
          <w:szCs w:val="24"/>
        </w:rPr>
        <w:t xml:space="preserve">pour créer une institution nationale indépendante </w:t>
      </w:r>
      <w:r w:rsidR="00227FCF">
        <w:rPr>
          <w:rStyle w:val="MaintextLOI"/>
          <w:sz w:val="20"/>
        </w:rPr>
        <w:t>chargée d</w:t>
      </w:r>
      <w:r w:rsidRPr="00634A2D">
        <w:rPr>
          <w:rStyle w:val="MaintextLOI"/>
          <w:sz w:val="20"/>
        </w:rPr>
        <w:t xml:space="preserve">es </w:t>
      </w:r>
      <w:r w:rsidR="00007C01">
        <w:rPr>
          <w:rStyle w:val="MaintextLOI"/>
          <w:sz w:val="20"/>
        </w:rPr>
        <w:t xml:space="preserve">questions relatives aux </w:t>
      </w:r>
      <w:r w:rsidRPr="00634A2D">
        <w:rPr>
          <w:rStyle w:val="MaintextLOI"/>
          <w:sz w:val="20"/>
        </w:rPr>
        <w:t>droits fondamentaux</w:t>
      </w:r>
      <w:r w:rsidR="00917805">
        <w:rPr>
          <w:rStyle w:val="MaintextLOI"/>
          <w:sz w:val="20"/>
        </w:rPr>
        <w:t>,</w:t>
      </w:r>
      <w:r w:rsidRPr="00634A2D">
        <w:rPr>
          <w:rStyle w:val="MaintextLOI"/>
          <w:sz w:val="20"/>
        </w:rPr>
        <w:t xml:space="preserve"> conformément aux Principes</w:t>
      </w:r>
      <w:r>
        <w:rPr>
          <w:rStyle w:val="MaintextLOI"/>
          <w:sz w:val="20"/>
        </w:rPr>
        <w:t xml:space="preserve"> de Paris</w:t>
      </w:r>
      <w:r w:rsidRPr="00634A2D">
        <w:rPr>
          <w:rStyle w:val="MaintextLOI"/>
          <w:sz w:val="20"/>
        </w:rPr>
        <w:t xml:space="preserve"> concernant le statut des institutions nationales </w:t>
      </w:r>
      <w:r w:rsidR="00227FCF">
        <w:rPr>
          <w:rStyle w:val="MaintextLOI"/>
          <w:sz w:val="20"/>
        </w:rPr>
        <w:t>et au</w:t>
      </w:r>
      <w:r w:rsidR="00007C01">
        <w:rPr>
          <w:rStyle w:val="MaintextLOI"/>
          <w:sz w:val="20"/>
        </w:rPr>
        <w:t xml:space="preserve">x conclusions </w:t>
      </w:r>
      <w:r w:rsidRPr="00634A2D">
        <w:rPr>
          <w:rStyle w:val="MaintextLOI"/>
          <w:sz w:val="20"/>
        </w:rPr>
        <w:t>des</w:t>
      </w:r>
      <w:r w:rsidRPr="00634A2D">
        <w:rPr>
          <w:szCs w:val="24"/>
        </w:rPr>
        <w:t xml:space="preserve"> discussions politiques</w:t>
      </w:r>
      <w:r w:rsidR="00007C01">
        <w:rPr>
          <w:szCs w:val="24"/>
        </w:rPr>
        <w:t xml:space="preserve"> engagées</w:t>
      </w:r>
      <w:r w:rsidRPr="00634A2D">
        <w:rPr>
          <w:szCs w:val="24"/>
        </w:rPr>
        <w:t xml:space="preserve"> à ce</w:t>
      </w:r>
      <w:r w:rsidR="00007C01">
        <w:rPr>
          <w:szCs w:val="24"/>
        </w:rPr>
        <w:t xml:space="preserve"> sujet</w:t>
      </w:r>
      <w:r w:rsidRPr="00634A2D">
        <w:rPr>
          <w:rStyle w:val="MaintextLOI"/>
          <w:sz w:val="20"/>
        </w:rPr>
        <w:t>.</w:t>
      </w:r>
    </w:p>
    <w:p w:rsidR="001C5394" w:rsidRPr="00634A2D" w:rsidRDefault="001C5394" w:rsidP="004644FD">
      <w:pPr>
        <w:pStyle w:val="SingleTxtG"/>
        <w:rPr>
          <w:rStyle w:val="MaintextLOI"/>
          <w:sz w:val="20"/>
        </w:rPr>
      </w:pPr>
      <w:r w:rsidRPr="00634A2D">
        <w:rPr>
          <w:rStyle w:val="MaintextLOI"/>
          <w:sz w:val="20"/>
        </w:rPr>
        <w:t>3.</w:t>
      </w:r>
      <w:r w:rsidRPr="00634A2D">
        <w:rPr>
          <w:rStyle w:val="MaintextLOI"/>
          <w:sz w:val="20"/>
        </w:rPr>
        <w:tab/>
        <w:t xml:space="preserve">À la lumière des observations finales du Comité </w:t>
      </w:r>
      <w:r w:rsidR="00917805">
        <w:rPr>
          <w:rStyle w:val="MaintextLOI"/>
          <w:sz w:val="20"/>
        </w:rPr>
        <w:t xml:space="preserve">contre la torture </w:t>
      </w:r>
      <w:r w:rsidRPr="00634A2D">
        <w:rPr>
          <w:rStyle w:val="MaintextLOI"/>
          <w:sz w:val="20"/>
        </w:rPr>
        <w:t>(</w:t>
      </w:r>
      <w:r w:rsidR="00DD69B2">
        <w:rPr>
          <w:rStyle w:val="MaintextLOI"/>
          <w:sz w:val="20"/>
        </w:rPr>
        <w:t>par.</w:t>
      </w:r>
      <w:r w:rsidR="00227FCF">
        <w:rPr>
          <w:rStyle w:val="MaintextLOI"/>
          <w:sz w:val="20"/>
        </w:rPr>
        <w:t xml:space="preserve"> </w:t>
      </w:r>
      <w:r w:rsidRPr="00634A2D">
        <w:rPr>
          <w:rStyle w:val="MaintextLOI"/>
          <w:sz w:val="20"/>
        </w:rPr>
        <w:t>21</w:t>
      </w:r>
      <w:r w:rsidRPr="004644FD">
        <w:t>)</w:t>
      </w:r>
      <w:r w:rsidR="004644FD" w:rsidRPr="004644FD">
        <w:t xml:space="preserve"> et </w:t>
      </w:r>
      <w:hyperlink r:id="rId8" w:tooltip="" w:history="1">
        <w:r w:rsidR="004644FD" w:rsidRPr="004644FD">
          <w:rPr>
            <w:szCs w:val="24"/>
          </w:rPr>
          <w:t>du Comité des droits de l'homme</w:t>
        </w:r>
      </w:hyperlink>
      <w:r w:rsidR="004644FD" w:rsidRPr="004644FD">
        <w:rPr>
          <w:szCs w:val="24"/>
        </w:rPr>
        <w:t xml:space="preserve"> (CCPR/C</w:t>
      </w:r>
      <w:r w:rsidR="004644FD" w:rsidRPr="00FD3903">
        <w:rPr>
          <w:szCs w:val="24"/>
        </w:rPr>
        <w:t xml:space="preserve">/BEL/CO/5, </w:t>
      </w:r>
      <w:r w:rsidR="00DD69B2" w:rsidRPr="00FD3903">
        <w:rPr>
          <w:szCs w:val="24"/>
        </w:rPr>
        <w:t>par</w:t>
      </w:r>
      <w:r w:rsidR="00DD69B2">
        <w:rPr>
          <w:szCs w:val="24"/>
        </w:rPr>
        <w:t>.</w:t>
      </w:r>
      <w:r w:rsidR="005D0183">
        <w:rPr>
          <w:szCs w:val="24"/>
        </w:rPr>
        <w:t xml:space="preserve"> </w:t>
      </w:r>
      <w:r w:rsidR="004644FD" w:rsidRPr="004644FD">
        <w:rPr>
          <w:szCs w:val="24"/>
        </w:rPr>
        <w:t>17)</w:t>
      </w:r>
      <w:r w:rsidRPr="004644FD">
        <w:t>,</w:t>
      </w:r>
      <w:r w:rsidRPr="00634A2D">
        <w:rPr>
          <w:rStyle w:val="MaintextLOI"/>
          <w:sz w:val="20"/>
        </w:rPr>
        <w:t xml:space="preserve"> </w:t>
      </w:r>
      <w:r>
        <w:rPr>
          <w:rStyle w:val="MaintextLOI"/>
          <w:sz w:val="20"/>
        </w:rPr>
        <w:t xml:space="preserve">veuillez </w:t>
      </w:r>
      <w:r w:rsidRPr="00634A2D">
        <w:rPr>
          <w:rStyle w:val="MaintextLOI"/>
          <w:sz w:val="20"/>
        </w:rPr>
        <w:t>décrire les mesures prises pour garantir</w:t>
      </w:r>
      <w:r w:rsidR="00DD69B2">
        <w:rPr>
          <w:rStyle w:val="MaintextLOI"/>
          <w:sz w:val="20"/>
        </w:rPr>
        <w:t>:</w:t>
      </w:r>
    </w:p>
    <w:p w:rsidR="001C5394" w:rsidRPr="00634A2D" w:rsidRDefault="00096391" w:rsidP="001C5394">
      <w:pPr>
        <w:pStyle w:val="SingleTxtG"/>
        <w:rPr>
          <w:rStyle w:val="StyleLOInumberingaComplex12ptCharChar"/>
          <w:sz w:val="20"/>
          <w:lang w:val="fr-CH" w:eastAsia="en-US"/>
        </w:rPr>
      </w:pPr>
      <w:r>
        <w:rPr>
          <w:rStyle w:val="StyleLOInumberingaComplex12ptCharChar"/>
          <w:sz w:val="20"/>
          <w:lang w:val="fr-CH" w:eastAsia="en-US"/>
        </w:rPr>
        <w:tab/>
      </w:r>
      <w:r w:rsidR="001C5394" w:rsidRPr="00634A2D">
        <w:rPr>
          <w:rStyle w:val="StyleLOInumberingaComplex12ptCharChar"/>
          <w:sz w:val="20"/>
          <w:lang w:val="fr-CH" w:eastAsia="en-US"/>
        </w:rPr>
        <w:t>a)</w:t>
      </w:r>
      <w:r w:rsidR="001C5394" w:rsidRPr="00634A2D">
        <w:rPr>
          <w:rStyle w:val="StyleLOInumberingaComplex12ptCharChar"/>
          <w:sz w:val="20"/>
          <w:lang w:val="fr-CH" w:eastAsia="en-US"/>
        </w:rPr>
        <w:tab/>
        <w:t xml:space="preserve">Les droits des personnes </w:t>
      </w:r>
      <w:r w:rsidR="00917805">
        <w:rPr>
          <w:rStyle w:val="StyleLOInumberingaComplex12ptCharChar"/>
          <w:sz w:val="20"/>
          <w:lang w:val="fr-CH" w:eastAsia="en-US"/>
        </w:rPr>
        <w:t xml:space="preserve">en </w:t>
      </w:r>
      <w:r w:rsidR="001C5394" w:rsidRPr="00634A2D">
        <w:rPr>
          <w:rStyle w:val="StyleLOInumberingaComplex12ptCharChar"/>
          <w:sz w:val="20"/>
          <w:lang w:val="fr-CH" w:eastAsia="en-US"/>
        </w:rPr>
        <w:t>déten</w:t>
      </w:r>
      <w:r w:rsidR="00917805">
        <w:rPr>
          <w:rStyle w:val="StyleLOInumberingaComplex12ptCharChar"/>
          <w:sz w:val="20"/>
          <w:lang w:val="fr-CH" w:eastAsia="en-US"/>
        </w:rPr>
        <w:t xml:space="preserve">tion </w:t>
      </w:r>
      <w:r w:rsidR="001C5394" w:rsidRPr="00634A2D">
        <w:rPr>
          <w:rStyle w:val="StyleLOInumberingaComplex12ptCharChar"/>
          <w:sz w:val="20"/>
          <w:lang w:val="fr-CH" w:eastAsia="en-US"/>
        </w:rPr>
        <w:t>d</w:t>
      </w:r>
      <w:r w:rsidR="001C5394">
        <w:rPr>
          <w:rStyle w:val="StyleLOInumberingaComplex12ptCharChar"/>
          <w:sz w:val="20"/>
          <w:lang w:val="fr-CH" w:eastAsia="en-US"/>
        </w:rPr>
        <w:t>è</w:t>
      </w:r>
      <w:r w:rsidR="001C5394" w:rsidRPr="00634A2D">
        <w:rPr>
          <w:rStyle w:val="StyleLOInumberingaComplex12ptCharChar"/>
          <w:sz w:val="20"/>
          <w:lang w:val="fr-CH" w:eastAsia="en-US"/>
        </w:rPr>
        <w:t>s le début de la garde à vue, notamment leur droit de consulter un avocat</w:t>
      </w:r>
      <w:r w:rsidR="00DD69B2">
        <w:rPr>
          <w:rStyle w:val="StyleLOInumberingaComplex12ptCharChar"/>
          <w:sz w:val="20"/>
          <w:lang w:val="fr-CH" w:eastAsia="en-US"/>
        </w:rPr>
        <w:t>;</w:t>
      </w:r>
    </w:p>
    <w:p w:rsidR="001C5394" w:rsidRPr="00634A2D" w:rsidRDefault="00096391" w:rsidP="001C5394">
      <w:pPr>
        <w:pStyle w:val="SingleTxtG"/>
        <w:rPr>
          <w:rStyle w:val="StyleLOInumberingaComplex12ptCharChar"/>
          <w:sz w:val="20"/>
          <w:lang w:val="fr-CH" w:eastAsia="en-US"/>
        </w:rPr>
      </w:pPr>
      <w:r>
        <w:rPr>
          <w:rStyle w:val="StyleLOInumberingaComplex12ptCharChar"/>
          <w:sz w:val="20"/>
          <w:lang w:val="fr-CH" w:eastAsia="en-US"/>
        </w:rPr>
        <w:tab/>
      </w:r>
      <w:r w:rsidR="001C5394" w:rsidRPr="00634A2D">
        <w:rPr>
          <w:rStyle w:val="StyleLOInumberingaComplex12ptCharChar"/>
          <w:sz w:val="20"/>
          <w:lang w:val="fr-CH" w:eastAsia="en-US"/>
        </w:rPr>
        <w:t>b)</w:t>
      </w:r>
      <w:r w:rsidR="001C5394" w:rsidRPr="00634A2D">
        <w:rPr>
          <w:rStyle w:val="StyleLOInumberingaComplex12ptCharChar"/>
          <w:sz w:val="20"/>
          <w:lang w:val="fr-CH" w:eastAsia="en-US"/>
        </w:rPr>
        <w:tab/>
        <w:t>L’enregistrement d’une personne à partir de son arrestation jusqu’à sa mise en détention</w:t>
      </w:r>
      <w:r w:rsidR="005D0183">
        <w:rPr>
          <w:rStyle w:val="StyleLOInumberingaComplex12ptCharChar"/>
          <w:sz w:val="20"/>
          <w:lang w:val="fr-CH" w:eastAsia="en-US"/>
        </w:rPr>
        <w:t xml:space="preserve"> par</w:t>
      </w:r>
      <w:r w:rsidR="001C5394" w:rsidRPr="00634A2D">
        <w:rPr>
          <w:rStyle w:val="StyleLOInumberingaComplex12ptCharChar"/>
          <w:sz w:val="20"/>
          <w:lang w:val="fr-CH" w:eastAsia="en-US"/>
        </w:rPr>
        <w:t xml:space="preserve"> décision de justice.</w:t>
      </w:r>
    </w:p>
    <w:p w:rsidR="001C5394" w:rsidRPr="00634A2D" w:rsidRDefault="001C5394" w:rsidP="004644FD">
      <w:pPr>
        <w:pStyle w:val="SingleTxtG"/>
        <w:rPr>
          <w:rStyle w:val="MaintextLOI"/>
          <w:sz w:val="20"/>
        </w:rPr>
      </w:pPr>
      <w:r w:rsidRPr="00634A2D">
        <w:rPr>
          <w:rStyle w:val="MaintextLOI"/>
          <w:sz w:val="20"/>
        </w:rPr>
        <w:t>4.</w:t>
      </w:r>
      <w:r w:rsidRPr="00634A2D">
        <w:rPr>
          <w:rStyle w:val="MaintextLOI"/>
          <w:sz w:val="20"/>
        </w:rPr>
        <w:tab/>
        <w:t>E</w:t>
      </w:r>
      <w:r>
        <w:rPr>
          <w:rStyle w:val="MaintextLOI"/>
          <w:sz w:val="20"/>
        </w:rPr>
        <w:t>u</w:t>
      </w:r>
      <w:r w:rsidRPr="00634A2D">
        <w:rPr>
          <w:rStyle w:val="MaintextLOI"/>
          <w:sz w:val="20"/>
        </w:rPr>
        <w:t xml:space="preserve"> égard aux observations finales du Comité (</w:t>
      </w:r>
      <w:r w:rsidR="00DD69B2">
        <w:rPr>
          <w:rStyle w:val="MaintextLOI"/>
          <w:sz w:val="20"/>
        </w:rPr>
        <w:t>par.</w:t>
      </w:r>
      <w:r w:rsidR="005D0183">
        <w:rPr>
          <w:rStyle w:val="MaintextLOI"/>
          <w:sz w:val="20"/>
        </w:rPr>
        <w:t xml:space="preserve"> </w:t>
      </w:r>
      <w:r w:rsidRPr="00634A2D">
        <w:rPr>
          <w:rStyle w:val="MaintextLOI"/>
          <w:sz w:val="20"/>
        </w:rPr>
        <w:t xml:space="preserve">24), </w:t>
      </w:r>
      <w:r>
        <w:rPr>
          <w:rStyle w:val="MaintextLOI"/>
          <w:sz w:val="20"/>
        </w:rPr>
        <w:t xml:space="preserve">veuillez </w:t>
      </w:r>
      <w:r w:rsidRPr="00634A2D">
        <w:rPr>
          <w:rStyle w:val="MaintextLOI"/>
          <w:sz w:val="20"/>
        </w:rPr>
        <w:t xml:space="preserve">décrire les actions menées </w:t>
      </w:r>
      <w:r w:rsidR="006A4818">
        <w:rPr>
          <w:rStyle w:val="MaintextLOI"/>
          <w:sz w:val="20"/>
        </w:rPr>
        <w:t>en vue de</w:t>
      </w:r>
      <w:r w:rsidR="006A4818" w:rsidRPr="00634A2D">
        <w:rPr>
          <w:rStyle w:val="MaintextLOI"/>
          <w:sz w:val="20"/>
        </w:rPr>
        <w:t xml:space="preserve"> </w:t>
      </w:r>
      <w:r w:rsidRPr="00634A2D">
        <w:rPr>
          <w:rStyle w:val="MaintextLOI"/>
          <w:sz w:val="20"/>
        </w:rPr>
        <w:t xml:space="preserve">prévenir, combattre et sanctionner toutes les formes de </w:t>
      </w:r>
      <w:r w:rsidR="006A4818">
        <w:rPr>
          <w:rStyle w:val="MaintextLOI"/>
          <w:sz w:val="20"/>
        </w:rPr>
        <w:t xml:space="preserve">la </w:t>
      </w:r>
      <w:r w:rsidRPr="00634A2D">
        <w:rPr>
          <w:rStyle w:val="MaintextLOI"/>
          <w:sz w:val="20"/>
        </w:rPr>
        <w:t>violence faite aux femmes et aux filles</w:t>
      </w:r>
      <w:r w:rsidR="00070C23">
        <w:rPr>
          <w:rStyle w:val="MaintextLOI"/>
          <w:sz w:val="20"/>
        </w:rPr>
        <w:t xml:space="preserve"> par </w:t>
      </w:r>
      <w:r w:rsidR="003231EB">
        <w:rPr>
          <w:rStyle w:val="MaintextLOI"/>
          <w:sz w:val="20"/>
        </w:rPr>
        <w:t>des</w:t>
      </w:r>
      <w:r w:rsidR="00070C23">
        <w:rPr>
          <w:rStyle w:val="MaintextLOI"/>
          <w:sz w:val="20"/>
        </w:rPr>
        <w:t xml:space="preserve"> mesures appropriées</w:t>
      </w:r>
      <w:r w:rsidRPr="00634A2D">
        <w:rPr>
          <w:rStyle w:val="MaintextLOI"/>
          <w:sz w:val="20"/>
        </w:rPr>
        <w:t>. Ce</w:t>
      </w:r>
      <w:r w:rsidR="00F107BD">
        <w:rPr>
          <w:rStyle w:val="MaintextLOI"/>
          <w:sz w:val="20"/>
        </w:rPr>
        <w:t>lle</w:t>
      </w:r>
      <w:r w:rsidRPr="00634A2D">
        <w:rPr>
          <w:rStyle w:val="MaintextLOI"/>
          <w:sz w:val="20"/>
        </w:rPr>
        <w:t>s</w:t>
      </w:r>
      <w:r w:rsidR="00F107BD">
        <w:rPr>
          <w:rStyle w:val="MaintextLOI"/>
          <w:sz w:val="20"/>
        </w:rPr>
        <w:t xml:space="preserve">-ci </w:t>
      </w:r>
      <w:r w:rsidR="00AB49B1">
        <w:rPr>
          <w:rStyle w:val="MaintextLOI"/>
          <w:sz w:val="20"/>
        </w:rPr>
        <w:t>prévoient</w:t>
      </w:r>
      <w:r w:rsidRPr="00634A2D">
        <w:rPr>
          <w:rStyle w:val="MaintextLOI"/>
          <w:sz w:val="20"/>
        </w:rPr>
        <w:t>-elles</w:t>
      </w:r>
      <w:r w:rsidR="00DD69B2">
        <w:rPr>
          <w:rStyle w:val="MaintextLOI"/>
          <w:sz w:val="20"/>
        </w:rPr>
        <w:t>:</w:t>
      </w:r>
    </w:p>
    <w:p w:rsidR="001C5394" w:rsidRPr="00634A2D" w:rsidRDefault="00096391" w:rsidP="004644FD">
      <w:pPr>
        <w:pStyle w:val="SingleTxtG"/>
        <w:rPr>
          <w:szCs w:val="24"/>
        </w:rPr>
      </w:pPr>
      <w:r>
        <w:rPr>
          <w:szCs w:val="24"/>
        </w:rPr>
        <w:tab/>
      </w:r>
      <w:r w:rsidR="008A3E63">
        <w:rPr>
          <w:szCs w:val="24"/>
        </w:rPr>
        <w:t>a</w:t>
      </w:r>
      <w:r w:rsidR="001C5394" w:rsidRPr="00634A2D">
        <w:rPr>
          <w:szCs w:val="24"/>
        </w:rPr>
        <w:t>)</w:t>
      </w:r>
      <w:r w:rsidR="001C5394" w:rsidRPr="00634A2D">
        <w:rPr>
          <w:szCs w:val="24"/>
        </w:rPr>
        <w:tab/>
      </w:r>
      <w:r w:rsidR="006A4818">
        <w:rPr>
          <w:rStyle w:val="StyleLOInumberingaComplex12ptCharChar"/>
          <w:sz w:val="20"/>
          <w:lang w:val="fr-CH" w:eastAsia="en-US"/>
        </w:rPr>
        <w:t>D</w:t>
      </w:r>
      <w:r w:rsidR="00AB49B1">
        <w:rPr>
          <w:rStyle w:val="StyleLOInumberingaComplex12ptCharChar"/>
          <w:sz w:val="20"/>
          <w:lang w:val="fr-CH" w:eastAsia="en-US"/>
        </w:rPr>
        <w:t>’entreprendre d</w:t>
      </w:r>
      <w:r w:rsidR="001C5394" w:rsidRPr="00634A2D">
        <w:rPr>
          <w:rStyle w:val="StyleLOInumberingaComplex12ptCharChar"/>
          <w:sz w:val="20"/>
          <w:lang w:val="fr-CH" w:eastAsia="en-US"/>
        </w:rPr>
        <w:t xml:space="preserve">es démarches pour </w:t>
      </w:r>
      <w:r w:rsidR="00AB49B1">
        <w:rPr>
          <w:rStyle w:val="StyleLOInumberingaComplex12ptCharChar"/>
          <w:sz w:val="20"/>
          <w:lang w:val="fr-CH" w:eastAsia="en-US"/>
        </w:rPr>
        <w:t xml:space="preserve">faire </w:t>
      </w:r>
      <w:r w:rsidR="001C5394" w:rsidRPr="00634A2D">
        <w:rPr>
          <w:rStyle w:val="StyleLOInumberingaComplex12ptCharChar"/>
          <w:sz w:val="20"/>
          <w:lang w:val="fr-CH" w:eastAsia="en-US"/>
        </w:rPr>
        <w:t xml:space="preserve">adopter un texte de loi criminalisant tous les actes de </w:t>
      </w:r>
      <w:r w:rsidR="001C5394" w:rsidRPr="00634A2D">
        <w:rPr>
          <w:rStyle w:val="MaintextLOI"/>
          <w:sz w:val="20"/>
        </w:rPr>
        <w:t xml:space="preserve">violence </w:t>
      </w:r>
      <w:r w:rsidR="006A4818">
        <w:rPr>
          <w:rStyle w:val="MaintextLOI"/>
          <w:sz w:val="20"/>
        </w:rPr>
        <w:t>commis à l’égard des</w:t>
      </w:r>
      <w:r w:rsidR="001C5394" w:rsidRPr="00634A2D">
        <w:rPr>
          <w:rStyle w:val="MaintextLOI"/>
          <w:sz w:val="20"/>
        </w:rPr>
        <w:t xml:space="preserve"> femmes et </w:t>
      </w:r>
      <w:r w:rsidR="006A4818">
        <w:rPr>
          <w:rStyle w:val="MaintextLOI"/>
          <w:sz w:val="20"/>
        </w:rPr>
        <w:t>des</w:t>
      </w:r>
      <w:r w:rsidR="001C5394" w:rsidRPr="00634A2D">
        <w:rPr>
          <w:rStyle w:val="MaintextLOI"/>
          <w:sz w:val="20"/>
        </w:rPr>
        <w:t xml:space="preserve"> filles, </w:t>
      </w:r>
      <w:r w:rsidR="006A4818">
        <w:rPr>
          <w:rStyle w:val="MaintextLOI"/>
          <w:sz w:val="20"/>
        </w:rPr>
        <w:t xml:space="preserve">en </w:t>
      </w:r>
      <w:r w:rsidR="001C5394" w:rsidRPr="00377D3A">
        <w:rPr>
          <w:rStyle w:val="MaintextLOI"/>
          <w:sz w:val="20"/>
        </w:rPr>
        <w:t>particuli</w:t>
      </w:r>
      <w:r w:rsidR="006A4818" w:rsidRPr="00377D3A">
        <w:rPr>
          <w:rStyle w:val="MaintextLOI"/>
          <w:sz w:val="20"/>
        </w:rPr>
        <w:t xml:space="preserve">er </w:t>
      </w:r>
      <w:r w:rsidR="001C5394" w:rsidRPr="00377D3A">
        <w:rPr>
          <w:rStyle w:val="StyleLOInumberingaComplex12ptCharChar"/>
          <w:sz w:val="20"/>
          <w:lang w:val="fr-CH" w:eastAsia="en-US"/>
        </w:rPr>
        <w:t xml:space="preserve">dans </w:t>
      </w:r>
      <w:r w:rsidR="001C5394">
        <w:rPr>
          <w:rStyle w:val="StyleLOInumberingaComplex12ptCharChar"/>
          <w:sz w:val="20"/>
          <w:lang w:val="fr-CH" w:eastAsia="en-US"/>
        </w:rPr>
        <w:t xml:space="preserve">la </w:t>
      </w:r>
      <w:r w:rsidR="00377D3A">
        <w:rPr>
          <w:rStyle w:val="StyleLOInumberingaComplex12ptCharChar"/>
          <w:sz w:val="20"/>
          <w:lang w:val="fr-CH" w:eastAsia="en-US"/>
        </w:rPr>
        <w:t xml:space="preserve">sphère </w:t>
      </w:r>
      <w:r w:rsidR="001C5394" w:rsidRPr="00634A2D">
        <w:rPr>
          <w:rStyle w:val="StyleLOInumberingaComplex12ptCharChar"/>
          <w:sz w:val="20"/>
          <w:lang w:val="fr-CH" w:eastAsia="en-US"/>
        </w:rPr>
        <w:t xml:space="preserve">familiale? </w:t>
      </w:r>
      <w:r w:rsidR="008A3E63">
        <w:rPr>
          <w:rStyle w:val="StyleLOInumberingaComplex12ptCharChar"/>
          <w:sz w:val="20"/>
          <w:lang w:val="fr-CH" w:eastAsia="en-US"/>
        </w:rPr>
        <w:t>(</w:t>
      </w:r>
      <w:r w:rsidR="001C5394" w:rsidRPr="00634A2D">
        <w:rPr>
          <w:rStyle w:val="MaintextLOI"/>
          <w:sz w:val="20"/>
        </w:rPr>
        <w:t>Donner des informations</w:t>
      </w:r>
      <w:r w:rsidR="006A4818" w:rsidRPr="00AC3C4A">
        <w:rPr>
          <w:rStyle w:val="MaintextLOI"/>
          <w:sz w:val="20"/>
        </w:rPr>
        <w:t xml:space="preserve">, </w:t>
      </w:r>
      <w:r w:rsidR="00AC3C4A" w:rsidRPr="00AC3C4A">
        <w:rPr>
          <w:rStyle w:val="MaintextLOI"/>
          <w:sz w:val="20"/>
        </w:rPr>
        <w:t>notamment sur</w:t>
      </w:r>
      <w:r w:rsidR="006A4818" w:rsidRPr="00AC3C4A">
        <w:rPr>
          <w:rStyle w:val="MaintextLOI"/>
          <w:sz w:val="20"/>
        </w:rPr>
        <w:t xml:space="preserve"> </w:t>
      </w:r>
      <w:r w:rsidR="001C5394" w:rsidRPr="00AC3C4A">
        <w:rPr>
          <w:rStyle w:val="MaintextLOI"/>
          <w:sz w:val="20"/>
        </w:rPr>
        <w:t>le</w:t>
      </w:r>
      <w:r w:rsidR="001C5394" w:rsidRPr="00634A2D">
        <w:rPr>
          <w:rStyle w:val="MaintextLOI"/>
          <w:sz w:val="20"/>
        </w:rPr>
        <w:t xml:space="preserve"> nombre </w:t>
      </w:r>
      <w:r w:rsidR="001C5394">
        <w:rPr>
          <w:rStyle w:val="MaintextLOI"/>
          <w:sz w:val="20"/>
        </w:rPr>
        <w:t>de</w:t>
      </w:r>
      <w:r w:rsidR="001C5394" w:rsidRPr="00634A2D">
        <w:rPr>
          <w:rStyle w:val="MaintextLOI"/>
          <w:sz w:val="20"/>
        </w:rPr>
        <w:t xml:space="preserve"> plaintes concernant la violence à l’égard des femmes</w:t>
      </w:r>
      <w:r w:rsidR="00E054A3">
        <w:rPr>
          <w:rStyle w:val="MaintextLOI"/>
          <w:sz w:val="20"/>
        </w:rPr>
        <w:t>,</w:t>
      </w:r>
      <w:r w:rsidR="001C5394" w:rsidRPr="00634A2D">
        <w:rPr>
          <w:rStyle w:val="MaintextLOI"/>
          <w:sz w:val="20"/>
        </w:rPr>
        <w:t xml:space="preserve"> les enquêtes</w:t>
      </w:r>
      <w:r w:rsidR="00AB49B1">
        <w:rPr>
          <w:rStyle w:val="MaintextLOI"/>
          <w:sz w:val="20"/>
        </w:rPr>
        <w:t xml:space="preserve"> et</w:t>
      </w:r>
      <w:r w:rsidR="001C5394" w:rsidRPr="00634A2D">
        <w:rPr>
          <w:rStyle w:val="MaintextLOI"/>
          <w:sz w:val="20"/>
        </w:rPr>
        <w:t xml:space="preserve"> les mises en examen </w:t>
      </w:r>
      <w:r w:rsidR="00E054A3">
        <w:rPr>
          <w:rStyle w:val="MaintextLOI"/>
          <w:sz w:val="20"/>
        </w:rPr>
        <w:t xml:space="preserve">mais aussi </w:t>
      </w:r>
      <w:r w:rsidR="00AB49B1">
        <w:rPr>
          <w:rStyle w:val="MaintextLOI"/>
          <w:sz w:val="20"/>
        </w:rPr>
        <w:t xml:space="preserve">sur </w:t>
      </w:r>
      <w:r w:rsidR="001C5394" w:rsidRPr="00634A2D">
        <w:rPr>
          <w:rStyle w:val="MaintextLOI"/>
          <w:sz w:val="20"/>
        </w:rPr>
        <w:t xml:space="preserve">les condamnations et les sanctions pénales prononcées </w:t>
      </w:r>
      <w:r w:rsidR="00E054A3">
        <w:rPr>
          <w:rStyle w:val="MaintextLOI"/>
          <w:sz w:val="20"/>
        </w:rPr>
        <w:t>à l’en</w:t>
      </w:r>
      <w:r w:rsidR="00AB49B1">
        <w:rPr>
          <w:rStyle w:val="MaintextLOI"/>
          <w:sz w:val="20"/>
        </w:rPr>
        <w:t>contre</w:t>
      </w:r>
      <w:r w:rsidR="00930DA8">
        <w:rPr>
          <w:rStyle w:val="MaintextLOI"/>
          <w:sz w:val="20"/>
        </w:rPr>
        <w:t xml:space="preserve"> </w:t>
      </w:r>
      <w:r w:rsidR="00E054A3">
        <w:rPr>
          <w:rStyle w:val="MaintextLOI"/>
          <w:sz w:val="20"/>
        </w:rPr>
        <w:t>d</w:t>
      </w:r>
      <w:r w:rsidR="001C5394" w:rsidRPr="00634A2D">
        <w:rPr>
          <w:rStyle w:val="MaintextLOI"/>
          <w:sz w:val="20"/>
        </w:rPr>
        <w:t>es responsables</w:t>
      </w:r>
      <w:r w:rsidR="008A3E63">
        <w:rPr>
          <w:rStyle w:val="MaintextLOI"/>
          <w:sz w:val="20"/>
        </w:rPr>
        <w:t>)</w:t>
      </w:r>
      <w:r w:rsidR="001C5394" w:rsidRPr="00634A2D">
        <w:rPr>
          <w:szCs w:val="24"/>
        </w:rPr>
        <w:t xml:space="preserve"> </w:t>
      </w:r>
    </w:p>
    <w:p w:rsidR="001C5394" w:rsidRPr="00634A2D" w:rsidRDefault="00096391" w:rsidP="001C5394">
      <w:pPr>
        <w:pStyle w:val="SingleTxtG"/>
      </w:pPr>
      <w:r>
        <w:tab/>
      </w:r>
      <w:r w:rsidR="008A3E63">
        <w:t>b</w:t>
      </w:r>
      <w:r w:rsidR="001C5394" w:rsidRPr="00634A2D">
        <w:t>)</w:t>
      </w:r>
      <w:r w:rsidR="001C5394" w:rsidRPr="00634A2D">
        <w:tab/>
      </w:r>
      <w:r w:rsidR="00AB49B1">
        <w:t>De former les</w:t>
      </w:r>
      <w:r w:rsidR="001C5394" w:rsidRPr="00634A2D">
        <w:t xml:space="preserve"> juges, </w:t>
      </w:r>
      <w:r w:rsidR="00AB49B1">
        <w:t>les</w:t>
      </w:r>
      <w:r w:rsidR="00AB49B1" w:rsidRPr="00634A2D">
        <w:t xml:space="preserve"> </w:t>
      </w:r>
      <w:r w:rsidR="001C5394" w:rsidRPr="00634A2D">
        <w:t xml:space="preserve">procureurs et </w:t>
      </w:r>
      <w:r w:rsidR="00AB49B1">
        <w:t>les</w:t>
      </w:r>
      <w:r w:rsidR="00AB49B1" w:rsidRPr="00634A2D">
        <w:t xml:space="preserve"> </w:t>
      </w:r>
      <w:r w:rsidR="001C5394" w:rsidRPr="00634A2D">
        <w:t>membres de la police à l’application rigoureuse des dispositions pénales pertinentes ?</w:t>
      </w:r>
    </w:p>
    <w:p w:rsidR="001C5394" w:rsidRPr="00634A2D" w:rsidRDefault="00096391" w:rsidP="001C5394">
      <w:pPr>
        <w:pStyle w:val="SingleTxtG"/>
      </w:pPr>
      <w:r>
        <w:tab/>
      </w:r>
      <w:r w:rsidR="008A3E63">
        <w:t>c</w:t>
      </w:r>
      <w:r w:rsidR="001C5394" w:rsidRPr="00634A2D">
        <w:t>)</w:t>
      </w:r>
      <w:r w:rsidR="001C5394" w:rsidRPr="00634A2D">
        <w:tab/>
      </w:r>
      <w:r w:rsidR="008A3E63">
        <w:t>D</w:t>
      </w:r>
      <w:r w:rsidR="001C5394" w:rsidRPr="00634A2D">
        <w:t>e renforce</w:t>
      </w:r>
      <w:r w:rsidR="008A3E63">
        <w:t>r</w:t>
      </w:r>
      <w:r w:rsidR="001C5394" w:rsidRPr="00634A2D">
        <w:t xml:space="preserve"> la coopération avec les ONG œuvrant dans le domaine de la violence contre les femmes ?</w:t>
      </w:r>
    </w:p>
    <w:p w:rsidR="001C5394" w:rsidRDefault="00096391" w:rsidP="001C5394">
      <w:pPr>
        <w:pStyle w:val="SingleTxtG"/>
        <w:rPr>
          <w:szCs w:val="24"/>
        </w:rPr>
      </w:pPr>
      <w:r>
        <w:rPr>
          <w:szCs w:val="24"/>
        </w:rPr>
        <w:tab/>
      </w:r>
      <w:r w:rsidR="008A3E63" w:rsidRPr="003231EB">
        <w:rPr>
          <w:szCs w:val="24"/>
        </w:rPr>
        <w:t>d</w:t>
      </w:r>
      <w:r w:rsidR="001C5394" w:rsidRPr="003231EB">
        <w:rPr>
          <w:szCs w:val="24"/>
        </w:rPr>
        <w:t>)</w:t>
      </w:r>
      <w:r w:rsidR="001C5394" w:rsidRPr="003231EB">
        <w:rPr>
          <w:szCs w:val="24"/>
        </w:rPr>
        <w:tab/>
      </w:r>
      <w:r w:rsidR="008A3E63" w:rsidRPr="003231EB">
        <w:rPr>
          <w:szCs w:val="24"/>
        </w:rPr>
        <w:t>De</w:t>
      </w:r>
      <w:r w:rsidR="00A97E7E">
        <w:rPr>
          <w:szCs w:val="24"/>
        </w:rPr>
        <w:t xml:space="preserve"> </w:t>
      </w:r>
      <w:r w:rsidR="008A3E63" w:rsidRPr="003231EB">
        <w:rPr>
          <w:szCs w:val="24"/>
        </w:rPr>
        <w:t xml:space="preserve">mettre </w:t>
      </w:r>
      <w:r w:rsidR="001C5394" w:rsidRPr="003231EB">
        <w:rPr>
          <w:szCs w:val="24"/>
        </w:rPr>
        <w:t>en place de</w:t>
      </w:r>
      <w:r w:rsidR="008A3E63" w:rsidRPr="003231EB">
        <w:rPr>
          <w:szCs w:val="24"/>
        </w:rPr>
        <w:t>s</w:t>
      </w:r>
      <w:r w:rsidR="001C5394" w:rsidRPr="003231EB">
        <w:rPr>
          <w:szCs w:val="24"/>
        </w:rPr>
        <w:t xml:space="preserve"> programmes de réhabilitation </w:t>
      </w:r>
      <w:r w:rsidR="008E6764" w:rsidRPr="003231EB">
        <w:rPr>
          <w:szCs w:val="24"/>
        </w:rPr>
        <w:t xml:space="preserve">des victimes </w:t>
      </w:r>
      <w:r w:rsidR="001C5394" w:rsidRPr="003231EB">
        <w:rPr>
          <w:szCs w:val="24"/>
        </w:rPr>
        <w:t xml:space="preserve">et d’assistance </w:t>
      </w:r>
      <w:r w:rsidR="008E6764" w:rsidRPr="003231EB">
        <w:rPr>
          <w:szCs w:val="24"/>
        </w:rPr>
        <w:t>ainsi que</w:t>
      </w:r>
      <w:r w:rsidR="001C5394" w:rsidRPr="003231EB">
        <w:rPr>
          <w:szCs w:val="24"/>
        </w:rPr>
        <w:t xml:space="preserve"> </w:t>
      </w:r>
      <w:r w:rsidR="008A3E63" w:rsidRPr="003231EB">
        <w:rPr>
          <w:szCs w:val="24"/>
        </w:rPr>
        <w:t>d</w:t>
      </w:r>
      <w:r w:rsidR="001C5394" w:rsidRPr="003231EB">
        <w:rPr>
          <w:szCs w:val="24"/>
        </w:rPr>
        <w:t>’assur</w:t>
      </w:r>
      <w:r w:rsidR="008A3E63" w:rsidRPr="003231EB">
        <w:rPr>
          <w:szCs w:val="24"/>
        </w:rPr>
        <w:t xml:space="preserve">er </w:t>
      </w:r>
      <w:r w:rsidR="003231EB" w:rsidRPr="003231EB">
        <w:rPr>
          <w:szCs w:val="24"/>
        </w:rPr>
        <w:t>aux victimes</w:t>
      </w:r>
      <w:r w:rsidR="004352FC" w:rsidRPr="003231EB">
        <w:rPr>
          <w:szCs w:val="24"/>
        </w:rPr>
        <w:t xml:space="preserve"> </w:t>
      </w:r>
      <w:r w:rsidR="001C5394" w:rsidRPr="003231EB">
        <w:rPr>
          <w:szCs w:val="24"/>
        </w:rPr>
        <w:t xml:space="preserve">un accès adéquat à ces programmes ? </w:t>
      </w:r>
      <w:r w:rsidR="008A3E63" w:rsidRPr="003231EB">
        <w:rPr>
          <w:szCs w:val="24"/>
        </w:rPr>
        <w:t>(</w:t>
      </w:r>
      <w:r w:rsidR="001C5394" w:rsidRPr="003231EB">
        <w:rPr>
          <w:szCs w:val="24"/>
        </w:rPr>
        <w:t xml:space="preserve">Veuillez </w:t>
      </w:r>
      <w:r w:rsidR="008A3E63" w:rsidRPr="003231EB">
        <w:rPr>
          <w:szCs w:val="24"/>
        </w:rPr>
        <w:t xml:space="preserve">fournir </w:t>
      </w:r>
      <w:r w:rsidR="001C5394" w:rsidRPr="003231EB">
        <w:rPr>
          <w:szCs w:val="24"/>
        </w:rPr>
        <w:t xml:space="preserve">des </w:t>
      </w:r>
      <w:r w:rsidR="008A3E63" w:rsidRPr="003231EB">
        <w:rPr>
          <w:szCs w:val="24"/>
        </w:rPr>
        <w:t>précisions</w:t>
      </w:r>
      <w:r w:rsidR="00A97E7E">
        <w:rPr>
          <w:szCs w:val="24"/>
        </w:rPr>
        <w:t xml:space="preserve"> </w:t>
      </w:r>
      <w:r w:rsidR="001C5394" w:rsidRPr="003231EB">
        <w:rPr>
          <w:szCs w:val="24"/>
        </w:rPr>
        <w:t xml:space="preserve">sur </w:t>
      </w:r>
      <w:r w:rsidR="008E6764" w:rsidRPr="003231EB">
        <w:rPr>
          <w:szCs w:val="24"/>
        </w:rPr>
        <w:t>l</w:t>
      </w:r>
      <w:r w:rsidR="001C5394" w:rsidRPr="003231EB">
        <w:rPr>
          <w:szCs w:val="24"/>
        </w:rPr>
        <w:t>es décisions</w:t>
      </w:r>
      <w:r w:rsidR="00C54435" w:rsidRPr="003231EB">
        <w:rPr>
          <w:szCs w:val="24"/>
        </w:rPr>
        <w:t xml:space="preserve"> qui ont été</w:t>
      </w:r>
      <w:r w:rsidR="001C5394" w:rsidRPr="003231EB">
        <w:rPr>
          <w:szCs w:val="24"/>
        </w:rPr>
        <w:t xml:space="preserve"> </w:t>
      </w:r>
      <w:r w:rsidR="008E6764" w:rsidRPr="003231EB">
        <w:rPr>
          <w:szCs w:val="24"/>
        </w:rPr>
        <w:t>prises pour assurer</w:t>
      </w:r>
      <w:r w:rsidR="003231EB">
        <w:rPr>
          <w:szCs w:val="24"/>
        </w:rPr>
        <w:t xml:space="preserve"> une</w:t>
      </w:r>
      <w:r w:rsidR="00A97E7E">
        <w:rPr>
          <w:szCs w:val="24"/>
        </w:rPr>
        <w:t xml:space="preserve"> </w:t>
      </w:r>
      <w:r w:rsidR="003231EB">
        <w:rPr>
          <w:szCs w:val="24"/>
        </w:rPr>
        <w:t xml:space="preserve">réparation et une indemnisation </w:t>
      </w:r>
      <w:r w:rsidR="008E6764" w:rsidRPr="003231EB">
        <w:rPr>
          <w:szCs w:val="24"/>
        </w:rPr>
        <w:t>aux victimes)</w:t>
      </w:r>
      <w:r w:rsidR="001C5394" w:rsidRPr="003231EB">
        <w:rPr>
          <w:szCs w:val="24"/>
        </w:rPr>
        <w:t xml:space="preserve"> </w:t>
      </w:r>
      <w:r w:rsidR="00A97E7E">
        <w:rPr>
          <w:szCs w:val="24"/>
        </w:rPr>
        <w:t xml:space="preserve"> </w:t>
      </w:r>
    </w:p>
    <w:p w:rsidR="001C5394" w:rsidRPr="00634A2D" w:rsidRDefault="001C5394" w:rsidP="004644FD">
      <w:pPr>
        <w:pStyle w:val="SingleTxtG"/>
        <w:rPr>
          <w:szCs w:val="24"/>
        </w:rPr>
      </w:pPr>
      <w:r w:rsidRPr="00634A2D">
        <w:rPr>
          <w:szCs w:val="24"/>
        </w:rPr>
        <w:t>5.</w:t>
      </w:r>
      <w:r w:rsidRPr="00634A2D">
        <w:rPr>
          <w:szCs w:val="24"/>
        </w:rPr>
        <w:tab/>
      </w:r>
      <w:r>
        <w:rPr>
          <w:szCs w:val="24"/>
        </w:rPr>
        <w:t>Veuillez</w:t>
      </w:r>
      <w:r w:rsidRPr="00634A2D" w:rsidDel="00EE0EC1">
        <w:rPr>
          <w:szCs w:val="24"/>
        </w:rPr>
        <w:t xml:space="preserve"> </w:t>
      </w:r>
      <w:r>
        <w:rPr>
          <w:szCs w:val="24"/>
        </w:rPr>
        <w:t>d</w:t>
      </w:r>
      <w:r w:rsidRPr="00634A2D">
        <w:rPr>
          <w:szCs w:val="24"/>
        </w:rPr>
        <w:t xml:space="preserve">onner des précisions sur </w:t>
      </w:r>
      <w:r w:rsidR="008E6764">
        <w:rPr>
          <w:szCs w:val="24"/>
        </w:rPr>
        <w:t>l</w:t>
      </w:r>
      <w:r w:rsidRPr="00634A2D">
        <w:rPr>
          <w:szCs w:val="24"/>
        </w:rPr>
        <w:t>es résultats du troisième plan d’action national de lutte contre la violence entre partenaires (PAN) 2008-2009 et sur le projet d</w:t>
      </w:r>
      <w:r w:rsidR="008E6764">
        <w:rPr>
          <w:szCs w:val="24"/>
        </w:rPr>
        <w:t>e</w:t>
      </w:r>
      <w:r w:rsidRPr="00634A2D">
        <w:rPr>
          <w:szCs w:val="24"/>
        </w:rPr>
        <w:t xml:space="preserve"> quatrième plan d’action national (PAN) 2010-2014. Indiquer dans quelle mesure l’Institut pour l’</w:t>
      </w:r>
      <w:r w:rsidR="008E6764">
        <w:rPr>
          <w:szCs w:val="24"/>
        </w:rPr>
        <w:t>É</w:t>
      </w:r>
      <w:r w:rsidRPr="00634A2D">
        <w:rPr>
          <w:szCs w:val="24"/>
        </w:rPr>
        <w:t xml:space="preserve">galité des </w:t>
      </w:r>
      <w:r>
        <w:rPr>
          <w:szCs w:val="24"/>
        </w:rPr>
        <w:t>F</w:t>
      </w:r>
      <w:r w:rsidRPr="00634A2D">
        <w:rPr>
          <w:szCs w:val="24"/>
        </w:rPr>
        <w:t xml:space="preserve">emmes et des </w:t>
      </w:r>
      <w:r>
        <w:rPr>
          <w:szCs w:val="24"/>
        </w:rPr>
        <w:t>H</w:t>
      </w:r>
      <w:r w:rsidRPr="00634A2D">
        <w:rPr>
          <w:szCs w:val="24"/>
        </w:rPr>
        <w:t>ommes</w:t>
      </w:r>
      <w:r>
        <w:rPr>
          <w:szCs w:val="24"/>
        </w:rPr>
        <w:t xml:space="preserve"> a</w:t>
      </w:r>
      <w:r w:rsidRPr="00634A2D">
        <w:rPr>
          <w:szCs w:val="24"/>
        </w:rPr>
        <w:t xml:space="preserve"> été sollicité dans le cadre du </w:t>
      </w:r>
      <w:r w:rsidRPr="00AD4140">
        <w:rPr>
          <w:szCs w:val="24"/>
        </w:rPr>
        <w:t>PAN</w:t>
      </w:r>
      <w:r w:rsidRPr="00634A2D">
        <w:rPr>
          <w:szCs w:val="24"/>
        </w:rPr>
        <w:t xml:space="preserve"> et donner des détails sur </w:t>
      </w:r>
      <w:r w:rsidR="008E6764">
        <w:rPr>
          <w:szCs w:val="24"/>
        </w:rPr>
        <w:t>son</w:t>
      </w:r>
      <w:r w:rsidR="008E6764" w:rsidRPr="00634A2D">
        <w:rPr>
          <w:szCs w:val="24"/>
        </w:rPr>
        <w:t xml:space="preserve"> </w:t>
      </w:r>
      <w:r w:rsidRPr="00634A2D">
        <w:rPr>
          <w:szCs w:val="24"/>
        </w:rPr>
        <w:t>rôle et</w:t>
      </w:r>
      <w:r w:rsidR="003B6375">
        <w:rPr>
          <w:szCs w:val="24"/>
        </w:rPr>
        <w:t xml:space="preserve"> sur</w:t>
      </w:r>
      <w:r w:rsidR="008E6764">
        <w:rPr>
          <w:szCs w:val="24"/>
        </w:rPr>
        <w:t xml:space="preserve"> sa</w:t>
      </w:r>
      <w:r w:rsidRPr="00634A2D">
        <w:rPr>
          <w:szCs w:val="24"/>
        </w:rPr>
        <w:t xml:space="preserve"> contribution au PAN.</w:t>
      </w:r>
    </w:p>
    <w:p w:rsidR="001C5394" w:rsidRPr="00634A2D" w:rsidRDefault="001C5394" w:rsidP="004644FD">
      <w:pPr>
        <w:pStyle w:val="SingleTxtG"/>
        <w:rPr>
          <w:rStyle w:val="MaintextLOI"/>
          <w:sz w:val="20"/>
        </w:rPr>
      </w:pPr>
      <w:r w:rsidRPr="00634A2D">
        <w:rPr>
          <w:rStyle w:val="MaintextLOI"/>
          <w:sz w:val="20"/>
        </w:rPr>
        <w:t>6.</w:t>
      </w:r>
      <w:r w:rsidRPr="00634A2D">
        <w:rPr>
          <w:rStyle w:val="MaintextLOI"/>
          <w:sz w:val="20"/>
        </w:rPr>
        <w:tab/>
        <w:t>Compte tenu des observations finales du Comité (</w:t>
      </w:r>
      <w:r w:rsidR="00DD69B2">
        <w:rPr>
          <w:rStyle w:val="MaintextLOI"/>
          <w:sz w:val="20"/>
        </w:rPr>
        <w:t>par.</w:t>
      </w:r>
      <w:r w:rsidR="00EF7BAE">
        <w:rPr>
          <w:rStyle w:val="MaintextLOI"/>
          <w:sz w:val="20"/>
        </w:rPr>
        <w:t xml:space="preserve"> </w:t>
      </w:r>
      <w:r w:rsidRPr="00634A2D">
        <w:rPr>
          <w:rStyle w:val="MaintextLOI"/>
          <w:sz w:val="20"/>
        </w:rPr>
        <w:t>25),</w:t>
      </w:r>
      <w:r>
        <w:rPr>
          <w:rStyle w:val="MaintextLOI"/>
          <w:sz w:val="20"/>
        </w:rPr>
        <w:t xml:space="preserve"> </w:t>
      </w:r>
      <w:r>
        <w:rPr>
          <w:szCs w:val="24"/>
        </w:rPr>
        <w:t>veuillez</w:t>
      </w:r>
      <w:r w:rsidRPr="00634A2D">
        <w:rPr>
          <w:rStyle w:val="MaintextLOI"/>
          <w:sz w:val="20"/>
        </w:rPr>
        <w:t xml:space="preserve"> </w:t>
      </w:r>
      <w:r w:rsidR="00EF7BAE">
        <w:rPr>
          <w:rStyle w:val="MaintextLOI"/>
          <w:sz w:val="20"/>
        </w:rPr>
        <w:t>fournir</w:t>
      </w:r>
      <w:r w:rsidR="00EF7BAE" w:rsidRPr="00634A2D">
        <w:rPr>
          <w:rStyle w:val="MaintextLOI"/>
          <w:sz w:val="20"/>
        </w:rPr>
        <w:t xml:space="preserve"> </w:t>
      </w:r>
      <w:r w:rsidRPr="00634A2D">
        <w:rPr>
          <w:rStyle w:val="MaintextLOI"/>
          <w:sz w:val="20"/>
        </w:rPr>
        <w:t xml:space="preserve">des renseignements </w:t>
      </w:r>
      <w:r w:rsidR="004F217C">
        <w:rPr>
          <w:rStyle w:val="MaintextLOI"/>
          <w:sz w:val="20"/>
        </w:rPr>
        <w:t>concernant</w:t>
      </w:r>
      <w:r w:rsidR="004F217C" w:rsidRPr="00634A2D">
        <w:rPr>
          <w:rStyle w:val="MaintextLOI"/>
          <w:sz w:val="20"/>
        </w:rPr>
        <w:t xml:space="preserve"> </w:t>
      </w:r>
      <w:r w:rsidRPr="00634A2D">
        <w:rPr>
          <w:rStyle w:val="MaintextLOI"/>
          <w:sz w:val="20"/>
        </w:rPr>
        <w:t xml:space="preserve">les mesures </w:t>
      </w:r>
      <w:r w:rsidR="004F217C">
        <w:rPr>
          <w:rStyle w:val="MaintextLOI"/>
          <w:sz w:val="20"/>
        </w:rPr>
        <w:t>suivantes</w:t>
      </w:r>
      <w:r w:rsidR="00DD69B2">
        <w:rPr>
          <w:rStyle w:val="MaintextLOI"/>
          <w:sz w:val="20"/>
        </w:rPr>
        <w:t>:</w:t>
      </w:r>
    </w:p>
    <w:p w:rsidR="001C5394" w:rsidRPr="00634A2D" w:rsidRDefault="00096391" w:rsidP="001C5394">
      <w:pPr>
        <w:pStyle w:val="SingleTxtG"/>
        <w:rPr>
          <w:szCs w:val="24"/>
        </w:rPr>
      </w:pPr>
      <w:r>
        <w:rPr>
          <w:szCs w:val="24"/>
        </w:rPr>
        <w:tab/>
      </w:r>
      <w:r w:rsidR="009C22C6">
        <w:rPr>
          <w:szCs w:val="24"/>
        </w:rPr>
        <w:t>a</w:t>
      </w:r>
      <w:r w:rsidR="001C5394" w:rsidRPr="00634A2D">
        <w:rPr>
          <w:szCs w:val="24"/>
        </w:rPr>
        <w:t>)</w:t>
      </w:r>
      <w:r w:rsidR="001C5394" w:rsidRPr="00634A2D">
        <w:rPr>
          <w:szCs w:val="24"/>
        </w:rPr>
        <w:tab/>
      </w:r>
      <w:r w:rsidR="00B37AAC">
        <w:rPr>
          <w:rStyle w:val="StyleLOInumberingaComplex12ptCharChar"/>
          <w:sz w:val="20"/>
          <w:lang w:val="fr-CH" w:eastAsia="en-US"/>
        </w:rPr>
        <w:t>A</w:t>
      </w:r>
      <w:r w:rsidR="001C5394" w:rsidRPr="00634A2D">
        <w:rPr>
          <w:rStyle w:val="StyleLOInumberingaComplex12ptCharChar"/>
          <w:sz w:val="20"/>
          <w:lang w:val="fr-CH" w:eastAsia="en-US"/>
        </w:rPr>
        <w:t xml:space="preserve">ccroître </w:t>
      </w:r>
      <w:r w:rsidR="001C5394">
        <w:rPr>
          <w:rStyle w:val="StyleLOInumberingaComplex12ptCharChar"/>
          <w:sz w:val="20"/>
          <w:lang w:val="fr-CH" w:eastAsia="en-US"/>
        </w:rPr>
        <w:t>l</w:t>
      </w:r>
      <w:r w:rsidR="001C5394" w:rsidRPr="00634A2D">
        <w:rPr>
          <w:rStyle w:val="StyleLOInumberingaComplex12ptCharChar"/>
          <w:sz w:val="20"/>
          <w:lang w:val="fr-CH" w:eastAsia="en-US"/>
        </w:rPr>
        <w:t xml:space="preserve">es efforts </w:t>
      </w:r>
      <w:r w:rsidR="00CE6D0A">
        <w:rPr>
          <w:rStyle w:val="StyleLOInumberingaComplex12ptCharChar"/>
          <w:sz w:val="20"/>
          <w:lang w:val="fr-CH" w:eastAsia="en-US"/>
        </w:rPr>
        <w:t>en vue de</w:t>
      </w:r>
      <w:r w:rsidR="00CE6D0A" w:rsidRPr="00634A2D">
        <w:rPr>
          <w:rStyle w:val="StyleLOInumberingaComplex12ptCharChar"/>
          <w:sz w:val="20"/>
          <w:lang w:val="fr-CH" w:eastAsia="en-US"/>
        </w:rPr>
        <w:t xml:space="preserve"> </w:t>
      </w:r>
      <w:r w:rsidR="001C5394" w:rsidRPr="00634A2D">
        <w:rPr>
          <w:rStyle w:val="StyleLOInumberingaComplex12ptCharChar"/>
          <w:sz w:val="20"/>
          <w:lang w:val="fr-CH" w:eastAsia="en-US"/>
        </w:rPr>
        <w:t>lutter contre les causes fondamentales de la traite d</w:t>
      </w:r>
      <w:r w:rsidR="004F217C">
        <w:rPr>
          <w:rStyle w:val="StyleLOInumberingaComplex12ptCharChar"/>
          <w:sz w:val="20"/>
          <w:lang w:val="fr-CH" w:eastAsia="en-US"/>
        </w:rPr>
        <w:t xml:space="preserve">es </w:t>
      </w:r>
      <w:r w:rsidR="001C5394" w:rsidRPr="00634A2D">
        <w:rPr>
          <w:rStyle w:val="StyleLOInumberingaComplex12ptCharChar"/>
          <w:sz w:val="20"/>
          <w:lang w:val="fr-CH" w:eastAsia="en-US"/>
        </w:rPr>
        <w:t xml:space="preserve">êtres humains. Donner des informations </w:t>
      </w:r>
      <w:r w:rsidR="001C5394" w:rsidRPr="001948C0">
        <w:rPr>
          <w:rStyle w:val="StyleLOInumberingaComplex12ptCharChar"/>
          <w:sz w:val="20"/>
          <w:lang w:val="fr-CH" w:eastAsia="en-US"/>
        </w:rPr>
        <w:t>à jour</w:t>
      </w:r>
      <w:r w:rsidR="001C5394" w:rsidRPr="00634A2D">
        <w:rPr>
          <w:rStyle w:val="StyleLOInumberingaComplex12ptCharChar"/>
          <w:sz w:val="20"/>
          <w:lang w:val="fr-CH" w:eastAsia="en-US"/>
        </w:rPr>
        <w:t xml:space="preserve"> sur l</w:t>
      </w:r>
      <w:r w:rsidR="001C5394" w:rsidRPr="00634A2D">
        <w:rPr>
          <w:szCs w:val="24"/>
        </w:rPr>
        <w:t xml:space="preserve">es plans d’action policiers et les programmes de </w:t>
      </w:r>
      <w:r w:rsidR="00954304">
        <w:rPr>
          <w:szCs w:val="24"/>
        </w:rPr>
        <w:t xml:space="preserve">lutte contre la </w:t>
      </w:r>
      <w:r w:rsidR="001C5394" w:rsidRPr="00634A2D">
        <w:rPr>
          <w:szCs w:val="24"/>
        </w:rPr>
        <w:t xml:space="preserve">traite des êtres humains </w:t>
      </w:r>
      <w:r w:rsidR="00954304">
        <w:rPr>
          <w:szCs w:val="24"/>
        </w:rPr>
        <w:t xml:space="preserve">ainsi que </w:t>
      </w:r>
      <w:r w:rsidR="001C5394" w:rsidRPr="00634A2D">
        <w:rPr>
          <w:szCs w:val="24"/>
        </w:rPr>
        <w:t xml:space="preserve">sur </w:t>
      </w:r>
      <w:r w:rsidR="001C5394">
        <w:rPr>
          <w:szCs w:val="24"/>
        </w:rPr>
        <w:t xml:space="preserve">les </w:t>
      </w:r>
      <w:r w:rsidR="001C5394" w:rsidRPr="00634A2D">
        <w:rPr>
          <w:szCs w:val="24"/>
        </w:rPr>
        <w:t>ressources humaines et financières allouées aux politiques et aux programmes</w:t>
      </w:r>
      <w:r w:rsidR="00954304">
        <w:rPr>
          <w:szCs w:val="24"/>
        </w:rPr>
        <w:t xml:space="preserve"> pertinents</w:t>
      </w:r>
      <w:r w:rsidR="001C5394" w:rsidRPr="00634A2D">
        <w:rPr>
          <w:szCs w:val="24"/>
        </w:rPr>
        <w:t xml:space="preserve"> </w:t>
      </w:r>
      <w:r w:rsidR="001C5394" w:rsidRPr="00CE6D0A">
        <w:rPr>
          <w:szCs w:val="24"/>
        </w:rPr>
        <w:t>dans ce domaine;</w:t>
      </w:r>
    </w:p>
    <w:p w:rsidR="001C5394" w:rsidRPr="00634A2D" w:rsidRDefault="00096391" w:rsidP="00B37AAC">
      <w:pPr>
        <w:pStyle w:val="SingleTxtG"/>
        <w:rPr>
          <w:szCs w:val="24"/>
        </w:rPr>
      </w:pPr>
      <w:r>
        <w:rPr>
          <w:szCs w:val="24"/>
        </w:rPr>
        <w:tab/>
      </w:r>
      <w:r w:rsidR="009C22C6">
        <w:rPr>
          <w:szCs w:val="24"/>
        </w:rPr>
        <w:t>b</w:t>
      </w:r>
      <w:r w:rsidR="001C5394" w:rsidRPr="00634A2D">
        <w:rPr>
          <w:szCs w:val="24"/>
        </w:rPr>
        <w:t>)</w:t>
      </w:r>
      <w:r w:rsidR="001C5394" w:rsidRPr="00634A2D">
        <w:rPr>
          <w:szCs w:val="24"/>
        </w:rPr>
        <w:tab/>
      </w:r>
      <w:r w:rsidR="00B37AAC">
        <w:rPr>
          <w:szCs w:val="24"/>
        </w:rPr>
        <w:t>I</w:t>
      </w:r>
      <w:r w:rsidR="001C5394" w:rsidRPr="00634A2D">
        <w:rPr>
          <w:szCs w:val="24"/>
        </w:rPr>
        <w:t xml:space="preserve">ntensifier la coopération internationale, en particulier avec les pays d’origine, de </w:t>
      </w:r>
      <w:r w:rsidR="001849F9" w:rsidRPr="00BF756B">
        <w:rPr>
          <w:szCs w:val="24"/>
        </w:rPr>
        <w:t>destination</w:t>
      </w:r>
      <w:r w:rsidR="001849F9" w:rsidRPr="00634A2D">
        <w:rPr>
          <w:szCs w:val="24"/>
        </w:rPr>
        <w:t xml:space="preserve"> </w:t>
      </w:r>
      <w:r w:rsidR="001C5394" w:rsidRPr="00634A2D">
        <w:rPr>
          <w:szCs w:val="24"/>
        </w:rPr>
        <w:t xml:space="preserve">et de transit </w:t>
      </w:r>
      <w:r w:rsidR="00D00230">
        <w:rPr>
          <w:szCs w:val="24"/>
        </w:rPr>
        <w:t xml:space="preserve">de manière à </w:t>
      </w:r>
      <w:r w:rsidR="001C5394" w:rsidRPr="00634A2D">
        <w:rPr>
          <w:szCs w:val="24"/>
        </w:rPr>
        <w:t>assurer</w:t>
      </w:r>
      <w:r w:rsidR="00D00230">
        <w:rPr>
          <w:szCs w:val="24"/>
        </w:rPr>
        <w:t xml:space="preserve"> </w:t>
      </w:r>
      <w:r w:rsidR="001C5394" w:rsidRPr="00634A2D">
        <w:rPr>
          <w:szCs w:val="24"/>
        </w:rPr>
        <w:t xml:space="preserve">des poursuites effectives. </w:t>
      </w:r>
      <w:r w:rsidR="004C379C">
        <w:rPr>
          <w:rStyle w:val="MaintextLOI"/>
          <w:sz w:val="20"/>
        </w:rPr>
        <w:t>Indiquer</w:t>
      </w:r>
      <w:r w:rsidR="004C379C" w:rsidRPr="00634A2D">
        <w:rPr>
          <w:rStyle w:val="MaintextLOI"/>
          <w:sz w:val="20"/>
        </w:rPr>
        <w:t xml:space="preserve"> </w:t>
      </w:r>
      <w:r w:rsidR="001C5394" w:rsidRPr="00634A2D">
        <w:rPr>
          <w:rStyle w:val="MaintextLOI"/>
          <w:sz w:val="20"/>
        </w:rPr>
        <w:t xml:space="preserve">le nombre </w:t>
      </w:r>
      <w:r w:rsidR="001C5394">
        <w:rPr>
          <w:rStyle w:val="MaintextLOI"/>
          <w:sz w:val="20"/>
        </w:rPr>
        <w:t>de</w:t>
      </w:r>
      <w:r w:rsidR="004C379C">
        <w:rPr>
          <w:rStyle w:val="MaintextLOI"/>
          <w:sz w:val="20"/>
        </w:rPr>
        <w:t>s</w:t>
      </w:r>
      <w:r w:rsidR="001C5394" w:rsidRPr="00634A2D">
        <w:rPr>
          <w:rStyle w:val="MaintextLOI"/>
          <w:sz w:val="20"/>
        </w:rPr>
        <w:t xml:space="preserve"> poursuites</w:t>
      </w:r>
      <w:r w:rsidR="004C379C">
        <w:rPr>
          <w:rStyle w:val="MaintextLOI"/>
          <w:sz w:val="20"/>
        </w:rPr>
        <w:t xml:space="preserve"> engagées mais aussi</w:t>
      </w:r>
      <w:r w:rsidR="001C5394" w:rsidRPr="00634A2D">
        <w:rPr>
          <w:rStyle w:val="MaintextLOI"/>
          <w:sz w:val="20"/>
        </w:rPr>
        <w:t xml:space="preserve"> </w:t>
      </w:r>
      <w:r w:rsidR="004C379C">
        <w:rPr>
          <w:rStyle w:val="MaintextLOI"/>
          <w:sz w:val="20"/>
        </w:rPr>
        <w:t xml:space="preserve">des </w:t>
      </w:r>
      <w:r w:rsidR="001C5394" w:rsidRPr="00634A2D">
        <w:rPr>
          <w:rStyle w:val="MaintextLOI"/>
          <w:sz w:val="20"/>
        </w:rPr>
        <w:t xml:space="preserve">condamnations et </w:t>
      </w:r>
      <w:r w:rsidR="004C379C">
        <w:rPr>
          <w:rStyle w:val="MaintextLOI"/>
          <w:sz w:val="20"/>
        </w:rPr>
        <w:t xml:space="preserve">des </w:t>
      </w:r>
      <w:r w:rsidR="001C5394" w:rsidRPr="00634A2D">
        <w:rPr>
          <w:rStyle w:val="MaintextLOI"/>
          <w:sz w:val="20"/>
        </w:rPr>
        <w:t>sanctions pénales prononcées contre</w:t>
      </w:r>
      <w:r w:rsidR="001C5394" w:rsidRPr="00634A2D">
        <w:rPr>
          <w:szCs w:val="24"/>
        </w:rPr>
        <w:t xml:space="preserve"> les auteurs de</w:t>
      </w:r>
      <w:r w:rsidR="001C5394">
        <w:rPr>
          <w:szCs w:val="24"/>
        </w:rPr>
        <w:t xml:space="preserve"> ces actes</w:t>
      </w:r>
      <w:r w:rsidR="001C5394" w:rsidRPr="00634A2D">
        <w:rPr>
          <w:szCs w:val="24"/>
        </w:rPr>
        <w:t>;</w:t>
      </w:r>
    </w:p>
    <w:p w:rsidR="001C5394" w:rsidRPr="00634A2D" w:rsidRDefault="00096391" w:rsidP="00B37AAC">
      <w:pPr>
        <w:pStyle w:val="SingleTxtG"/>
        <w:rPr>
          <w:szCs w:val="24"/>
        </w:rPr>
      </w:pPr>
      <w:r>
        <w:rPr>
          <w:szCs w:val="24"/>
        </w:rPr>
        <w:tab/>
      </w:r>
      <w:r w:rsidR="009C22C6">
        <w:rPr>
          <w:szCs w:val="24"/>
        </w:rPr>
        <w:t>c</w:t>
      </w:r>
      <w:r w:rsidR="001C5394" w:rsidRPr="00634A2D">
        <w:rPr>
          <w:szCs w:val="24"/>
        </w:rPr>
        <w:t>)</w:t>
      </w:r>
      <w:r w:rsidR="001C5394" w:rsidRPr="00634A2D">
        <w:rPr>
          <w:szCs w:val="24"/>
        </w:rPr>
        <w:tab/>
      </w:r>
      <w:r w:rsidR="00B37AAC">
        <w:rPr>
          <w:szCs w:val="24"/>
        </w:rPr>
        <w:t>M</w:t>
      </w:r>
      <w:r w:rsidR="001C5394" w:rsidRPr="00634A2D">
        <w:rPr>
          <w:szCs w:val="24"/>
        </w:rPr>
        <w:t>ettre l’accent sur la protection et l</w:t>
      </w:r>
      <w:r w:rsidR="00CD1030">
        <w:rPr>
          <w:szCs w:val="24"/>
        </w:rPr>
        <w:t>es</w:t>
      </w:r>
      <w:r w:rsidR="001C5394" w:rsidRPr="00634A2D">
        <w:rPr>
          <w:szCs w:val="24"/>
        </w:rPr>
        <w:t xml:space="preserve"> </w:t>
      </w:r>
      <w:r w:rsidR="001C5394">
        <w:rPr>
          <w:szCs w:val="24"/>
        </w:rPr>
        <w:t>réparation</w:t>
      </w:r>
      <w:r w:rsidR="00CD1030">
        <w:rPr>
          <w:szCs w:val="24"/>
        </w:rPr>
        <w:t>s</w:t>
      </w:r>
      <w:r w:rsidR="001C5394" w:rsidRPr="00634A2D">
        <w:rPr>
          <w:szCs w:val="24"/>
        </w:rPr>
        <w:t xml:space="preserve"> </w:t>
      </w:r>
      <w:r w:rsidR="0064123A">
        <w:rPr>
          <w:szCs w:val="24"/>
        </w:rPr>
        <w:t>à assurer aux</w:t>
      </w:r>
      <w:r w:rsidR="0064123A" w:rsidRPr="00634A2D">
        <w:rPr>
          <w:szCs w:val="24"/>
        </w:rPr>
        <w:t xml:space="preserve"> </w:t>
      </w:r>
      <w:r w:rsidR="001C5394" w:rsidRPr="00634A2D">
        <w:rPr>
          <w:szCs w:val="24"/>
        </w:rPr>
        <w:t>victimes et aider</w:t>
      </w:r>
      <w:r w:rsidR="0064123A">
        <w:rPr>
          <w:szCs w:val="24"/>
        </w:rPr>
        <w:t xml:space="preserve"> celles-ci</w:t>
      </w:r>
      <w:r w:rsidR="001C5394" w:rsidRPr="00634A2D">
        <w:rPr>
          <w:szCs w:val="24"/>
        </w:rPr>
        <w:t xml:space="preserve"> </w:t>
      </w:r>
      <w:r w:rsidR="0064123A">
        <w:rPr>
          <w:szCs w:val="24"/>
        </w:rPr>
        <w:t>par</w:t>
      </w:r>
      <w:r w:rsidR="001C5394" w:rsidRPr="00634A2D">
        <w:rPr>
          <w:szCs w:val="24"/>
        </w:rPr>
        <w:t xml:space="preserve"> des conseils et des mesures de </w:t>
      </w:r>
      <w:r w:rsidR="001C5394" w:rsidRPr="00BF756B">
        <w:rPr>
          <w:szCs w:val="24"/>
        </w:rPr>
        <w:t>réin</w:t>
      </w:r>
      <w:r w:rsidR="0064123A" w:rsidRPr="00BF756B">
        <w:rPr>
          <w:szCs w:val="24"/>
        </w:rPr>
        <w:t>sertion</w:t>
      </w:r>
      <w:r w:rsidR="00DD69B2">
        <w:rPr>
          <w:szCs w:val="24"/>
        </w:rPr>
        <w:t>;</w:t>
      </w:r>
    </w:p>
    <w:p w:rsidR="001C5394" w:rsidRPr="00634A2D" w:rsidRDefault="00096391" w:rsidP="00B37AAC">
      <w:pPr>
        <w:pStyle w:val="SingleTxtG"/>
        <w:rPr>
          <w:szCs w:val="24"/>
        </w:rPr>
      </w:pPr>
      <w:r>
        <w:rPr>
          <w:szCs w:val="24"/>
        </w:rPr>
        <w:tab/>
      </w:r>
      <w:r w:rsidR="009C22C6">
        <w:rPr>
          <w:szCs w:val="24"/>
        </w:rPr>
        <w:t>d</w:t>
      </w:r>
      <w:r w:rsidR="001C5394" w:rsidRPr="00634A2D">
        <w:rPr>
          <w:szCs w:val="24"/>
        </w:rPr>
        <w:t>)</w:t>
      </w:r>
      <w:r w:rsidR="001C5394" w:rsidRPr="00634A2D">
        <w:rPr>
          <w:szCs w:val="24"/>
        </w:rPr>
        <w:tab/>
      </w:r>
      <w:r w:rsidR="00B37AAC">
        <w:rPr>
          <w:szCs w:val="24"/>
        </w:rPr>
        <w:t>V</w:t>
      </w:r>
      <w:r w:rsidR="001C5394" w:rsidRPr="00634A2D">
        <w:rPr>
          <w:szCs w:val="24"/>
        </w:rPr>
        <w:t xml:space="preserve">eiller à </w:t>
      </w:r>
      <w:r w:rsidR="0064123A">
        <w:rPr>
          <w:szCs w:val="24"/>
        </w:rPr>
        <w:t xml:space="preserve">fournir </w:t>
      </w:r>
      <w:r w:rsidR="001C5394" w:rsidRPr="00634A2D">
        <w:rPr>
          <w:szCs w:val="24"/>
        </w:rPr>
        <w:t>des services d’appui suffisants aux victimes d</w:t>
      </w:r>
      <w:r w:rsidR="001C5394">
        <w:rPr>
          <w:szCs w:val="24"/>
        </w:rPr>
        <w:t>e</w:t>
      </w:r>
      <w:r w:rsidR="001C5394" w:rsidRPr="00634A2D">
        <w:rPr>
          <w:szCs w:val="24"/>
        </w:rPr>
        <w:t xml:space="preserve"> </w:t>
      </w:r>
      <w:r w:rsidR="0064123A">
        <w:rPr>
          <w:szCs w:val="24"/>
        </w:rPr>
        <w:t xml:space="preserve">la traite </w:t>
      </w:r>
      <w:r w:rsidR="001C5394" w:rsidRPr="00634A2D">
        <w:rPr>
          <w:szCs w:val="24"/>
        </w:rPr>
        <w:t xml:space="preserve">d’êtres humains, y compris à celles qui ne coopèrent pas avec les autorités, et envisager d’accorder </w:t>
      </w:r>
      <w:r w:rsidR="00CD1030">
        <w:rPr>
          <w:szCs w:val="24"/>
        </w:rPr>
        <w:t xml:space="preserve">aux victimes </w:t>
      </w:r>
      <w:r w:rsidR="009A6613">
        <w:rPr>
          <w:szCs w:val="24"/>
        </w:rPr>
        <w:t xml:space="preserve">une </w:t>
      </w:r>
      <w:r w:rsidR="001C5394" w:rsidRPr="00634A2D">
        <w:rPr>
          <w:szCs w:val="24"/>
        </w:rPr>
        <w:t>autorisation temporaire de rester dans le pays.</w:t>
      </w:r>
      <w:r w:rsidR="001C5394">
        <w:rPr>
          <w:szCs w:val="24"/>
        </w:rPr>
        <w:t xml:space="preserve"> Indiquer si les dispositions de la loi du 15 septembre 2006 </w:t>
      </w:r>
      <w:r w:rsidR="009A6613" w:rsidRPr="0054060D">
        <w:rPr>
          <w:szCs w:val="24"/>
        </w:rPr>
        <w:t xml:space="preserve">ont été </w:t>
      </w:r>
      <w:r w:rsidR="001C5394" w:rsidRPr="0054060D">
        <w:rPr>
          <w:szCs w:val="24"/>
        </w:rPr>
        <w:t>modifi</w:t>
      </w:r>
      <w:r w:rsidR="009A6613" w:rsidRPr="0054060D">
        <w:rPr>
          <w:szCs w:val="24"/>
        </w:rPr>
        <w:t xml:space="preserve">ées dans </w:t>
      </w:r>
      <w:r w:rsidR="001C5394" w:rsidRPr="0054060D">
        <w:rPr>
          <w:szCs w:val="24"/>
        </w:rPr>
        <w:t xml:space="preserve">ce </w:t>
      </w:r>
      <w:r w:rsidR="009A6613" w:rsidRPr="0054060D">
        <w:rPr>
          <w:szCs w:val="24"/>
        </w:rPr>
        <w:t>sens</w:t>
      </w:r>
      <w:r w:rsidR="001C5394" w:rsidRPr="00634A2D">
        <w:rPr>
          <w:szCs w:val="24"/>
        </w:rPr>
        <w:t>;</w:t>
      </w:r>
    </w:p>
    <w:p w:rsidR="001C5394" w:rsidRPr="00380278" w:rsidRDefault="00096391" w:rsidP="00B37AAC">
      <w:pPr>
        <w:pStyle w:val="SingleTxtG"/>
        <w:rPr>
          <w:rStyle w:val="StyleLOInumberingaComplex12ptCharChar"/>
          <w:sz w:val="20"/>
          <w:lang w:val="fr-CH" w:eastAsia="en-US"/>
        </w:rPr>
      </w:pPr>
      <w:r>
        <w:rPr>
          <w:rStyle w:val="StyleLOInumberingaComplex12ptCharChar"/>
          <w:sz w:val="20"/>
          <w:lang w:val="fr-CH" w:eastAsia="en-US"/>
        </w:rPr>
        <w:tab/>
      </w:r>
      <w:r w:rsidR="009C22C6" w:rsidRPr="00033CAB">
        <w:rPr>
          <w:rStyle w:val="StyleLOInumberingaComplex12ptCharChar"/>
          <w:sz w:val="20"/>
          <w:lang w:val="fr-CH" w:eastAsia="en-US"/>
        </w:rPr>
        <w:t>e</w:t>
      </w:r>
      <w:r w:rsidR="001C5394" w:rsidRPr="00033CAB">
        <w:rPr>
          <w:rStyle w:val="StyleLOInumberingaComplex12ptCharChar"/>
          <w:sz w:val="20"/>
          <w:lang w:val="fr-CH" w:eastAsia="en-US"/>
        </w:rPr>
        <w:t>)</w:t>
      </w:r>
      <w:r w:rsidR="001C5394" w:rsidRPr="00033CAB">
        <w:rPr>
          <w:rStyle w:val="StyleLOInumberingaComplex12ptCharChar"/>
          <w:sz w:val="20"/>
          <w:lang w:val="fr-CH" w:eastAsia="en-US"/>
        </w:rPr>
        <w:tab/>
      </w:r>
      <w:r w:rsidR="00B37AAC" w:rsidRPr="00033CAB">
        <w:rPr>
          <w:rStyle w:val="StyleLOInumberingaComplex12ptCharChar"/>
          <w:sz w:val="20"/>
          <w:lang w:val="fr-CH" w:eastAsia="en-US"/>
        </w:rPr>
        <w:t>R</w:t>
      </w:r>
      <w:r w:rsidR="001C5394" w:rsidRPr="00033CAB">
        <w:rPr>
          <w:rStyle w:val="StyleLOInumberingaComplex12ptCharChar"/>
          <w:sz w:val="20"/>
          <w:lang w:val="fr-CH" w:eastAsia="en-US"/>
        </w:rPr>
        <w:t xml:space="preserve">atifier le Protocole n° 12 à la Convention </w:t>
      </w:r>
      <w:r w:rsidR="00033CAB" w:rsidRPr="00033CAB">
        <w:rPr>
          <w:rStyle w:val="StyleLOInumberingaComplex12ptCharChar"/>
          <w:sz w:val="20"/>
          <w:lang w:val="fr-CH" w:eastAsia="en-US"/>
        </w:rPr>
        <w:t xml:space="preserve">de sauvegarde </w:t>
      </w:r>
      <w:r w:rsidR="001C5394" w:rsidRPr="00033CAB">
        <w:rPr>
          <w:rStyle w:val="StyleLOInumberingaComplex12ptCharChar"/>
          <w:sz w:val="20"/>
          <w:lang w:val="fr-CH" w:eastAsia="en-US"/>
        </w:rPr>
        <w:t xml:space="preserve">des droits de l’homme </w:t>
      </w:r>
      <w:r w:rsidR="00033CAB">
        <w:rPr>
          <w:rStyle w:val="StyleLOInumberingaComplex12ptCharChar"/>
          <w:sz w:val="20"/>
          <w:lang w:val="fr-CH" w:eastAsia="en-US"/>
        </w:rPr>
        <w:t xml:space="preserve">et des libertés fondamentales, lequel </w:t>
      </w:r>
      <w:r w:rsidR="001C5394" w:rsidRPr="00033CAB">
        <w:t>port</w:t>
      </w:r>
      <w:r w:rsidR="00033CAB">
        <w:t xml:space="preserve">e </w:t>
      </w:r>
      <w:r w:rsidR="001C5394" w:rsidRPr="00033CAB">
        <w:t>sur l’interdiction de toute forme de discrimination</w:t>
      </w:r>
      <w:r w:rsidR="001C5394" w:rsidRPr="00033CAB">
        <w:rPr>
          <w:rStyle w:val="StyleLOInumberingaComplex12ptCharChar"/>
          <w:sz w:val="20"/>
          <w:lang w:val="fr-CH" w:eastAsia="en-US"/>
        </w:rPr>
        <w:t>, la Convention-cadre pour la protection des minorités nationales et la Convention du Conseil de l'Europe sur la lutte contre la traite des êtres humains.</w:t>
      </w:r>
    </w:p>
    <w:p w:rsidR="001C5394" w:rsidRPr="003147B4" w:rsidRDefault="001C5394" w:rsidP="001C5394">
      <w:pPr>
        <w:pStyle w:val="SingleTxtG"/>
        <w:rPr>
          <w:rStyle w:val="MaintextLOI"/>
          <w:sz w:val="20"/>
        </w:rPr>
      </w:pPr>
      <w:r w:rsidRPr="003147B4">
        <w:rPr>
          <w:rStyle w:val="MaintextLOI"/>
          <w:sz w:val="20"/>
        </w:rPr>
        <w:t>7.</w:t>
      </w:r>
      <w:r w:rsidRPr="003147B4">
        <w:rPr>
          <w:rStyle w:val="MaintextLOI"/>
          <w:sz w:val="20"/>
        </w:rPr>
        <w:tab/>
      </w:r>
      <w:r>
        <w:rPr>
          <w:rStyle w:val="MaintextLOI"/>
          <w:sz w:val="20"/>
        </w:rPr>
        <w:t>L</w:t>
      </w:r>
      <w:r w:rsidRPr="003147B4">
        <w:rPr>
          <w:rStyle w:val="MaintextLOI"/>
          <w:sz w:val="20"/>
        </w:rPr>
        <w:t>’</w:t>
      </w:r>
      <w:r w:rsidR="002D4F25">
        <w:rPr>
          <w:rStyle w:val="MaintextLOI"/>
          <w:sz w:val="20"/>
        </w:rPr>
        <w:t>a</w:t>
      </w:r>
      <w:r w:rsidRPr="003147B4">
        <w:rPr>
          <w:rStyle w:val="MaintextLOI"/>
          <w:sz w:val="20"/>
        </w:rPr>
        <w:t xml:space="preserve">rticle 417 </w:t>
      </w:r>
      <w:r w:rsidR="00DD69B2" w:rsidRPr="00DD69B2">
        <w:rPr>
          <w:rStyle w:val="MaintextLOI"/>
          <w:i/>
          <w:sz w:val="20"/>
        </w:rPr>
        <w:t>t</w:t>
      </w:r>
      <w:r w:rsidRPr="00DD69B2">
        <w:rPr>
          <w:rStyle w:val="MaintextLOI"/>
          <w:i/>
          <w:sz w:val="20"/>
        </w:rPr>
        <w:t>er</w:t>
      </w:r>
      <w:r w:rsidRPr="003147B4">
        <w:rPr>
          <w:rStyle w:val="MaintextLOI"/>
          <w:sz w:val="20"/>
        </w:rPr>
        <w:t xml:space="preserve"> du Code </w:t>
      </w:r>
      <w:r w:rsidR="00DD69B2">
        <w:rPr>
          <w:rStyle w:val="MaintextLOI"/>
          <w:sz w:val="20"/>
        </w:rPr>
        <w:t>pénal</w:t>
      </w:r>
      <w:r w:rsidRPr="003147B4">
        <w:rPr>
          <w:rStyle w:val="MaintextLOI"/>
          <w:sz w:val="20"/>
        </w:rPr>
        <w:t xml:space="preserve"> belge met en œuvre la disposition de l’article 2, paragraphe 3, de la Convention</w:t>
      </w:r>
      <w:r w:rsidR="00572860">
        <w:rPr>
          <w:rStyle w:val="MaintextLOI"/>
          <w:sz w:val="20"/>
        </w:rPr>
        <w:t xml:space="preserve"> qui</w:t>
      </w:r>
      <w:r w:rsidRPr="003147B4">
        <w:rPr>
          <w:rStyle w:val="MaintextLOI"/>
          <w:sz w:val="20"/>
        </w:rPr>
        <w:t xml:space="preserve"> interdit </w:t>
      </w:r>
      <w:r w:rsidR="00572860">
        <w:rPr>
          <w:rStyle w:val="MaintextLOI"/>
          <w:sz w:val="20"/>
        </w:rPr>
        <w:t xml:space="preserve">de </w:t>
      </w:r>
      <w:r w:rsidR="00572860" w:rsidRPr="003147B4">
        <w:rPr>
          <w:rStyle w:val="MaintextLOI"/>
          <w:sz w:val="20"/>
        </w:rPr>
        <w:t xml:space="preserve">justifier la torture </w:t>
      </w:r>
      <w:r w:rsidR="00572860">
        <w:rPr>
          <w:rStyle w:val="MaintextLOI"/>
          <w:sz w:val="20"/>
        </w:rPr>
        <w:t xml:space="preserve">en </w:t>
      </w:r>
      <w:r w:rsidRPr="003147B4">
        <w:rPr>
          <w:rStyle w:val="MaintextLOI"/>
          <w:sz w:val="20"/>
        </w:rPr>
        <w:t>invoqu</w:t>
      </w:r>
      <w:r w:rsidR="00572860">
        <w:rPr>
          <w:rStyle w:val="MaintextLOI"/>
          <w:sz w:val="20"/>
        </w:rPr>
        <w:t>ant</w:t>
      </w:r>
      <w:r w:rsidRPr="003147B4">
        <w:rPr>
          <w:rStyle w:val="MaintextLOI"/>
          <w:sz w:val="20"/>
        </w:rPr>
        <w:t xml:space="preserve"> l’ordre d’un supérieur. </w:t>
      </w:r>
      <w:r w:rsidRPr="00982031">
        <w:rPr>
          <w:rStyle w:val="MaintextLOI"/>
          <w:sz w:val="20"/>
        </w:rPr>
        <w:t>Quel est le mécanisme administratif ou judiciaire qui permet à un subordonné de mettre en question, voir</w:t>
      </w:r>
      <w:r w:rsidR="00982031">
        <w:rPr>
          <w:rStyle w:val="MaintextLOI"/>
          <w:sz w:val="20"/>
        </w:rPr>
        <w:t>e</w:t>
      </w:r>
      <w:r w:rsidRPr="00982031">
        <w:rPr>
          <w:rStyle w:val="MaintextLOI"/>
          <w:sz w:val="20"/>
        </w:rPr>
        <w:t xml:space="preserve"> refuser</w:t>
      </w:r>
      <w:r w:rsidR="00982031">
        <w:rPr>
          <w:rStyle w:val="MaintextLOI"/>
          <w:sz w:val="20"/>
        </w:rPr>
        <w:t>,</w:t>
      </w:r>
      <w:r w:rsidRPr="00982031">
        <w:rPr>
          <w:rStyle w:val="MaintextLOI"/>
          <w:sz w:val="20"/>
        </w:rPr>
        <w:t xml:space="preserve"> l’ordre d’un supérieur qui, à </w:t>
      </w:r>
      <w:r w:rsidR="00982031">
        <w:rPr>
          <w:rStyle w:val="MaintextLOI"/>
          <w:sz w:val="20"/>
        </w:rPr>
        <w:t>s</w:t>
      </w:r>
      <w:r w:rsidRPr="00982031">
        <w:rPr>
          <w:rStyle w:val="MaintextLOI"/>
          <w:sz w:val="20"/>
        </w:rPr>
        <w:t>es yeux, implique des actes de torture</w:t>
      </w:r>
      <w:r w:rsidRPr="003147B4">
        <w:rPr>
          <w:rStyle w:val="MaintextLOI"/>
          <w:sz w:val="20"/>
        </w:rPr>
        <w:t> ?</w:t>
      </w:r>
    </w:p>
    <w:p w:rsidR="001C5394" w:rsidRPr="00634A2D" w:rsidRDefault="00096391" w:rsidP="00096391">
      <w:pPr>
        <w:pStyle w:val="H1G"/>
        <w:rPr>
          <w:lang w:val="fr-FR"/>
        </w:rPr>
      </w:pPr>
      <w:r>
        <w:rPr>
          <w:lang w:val="fr-FR"/>
        </w:rPr>
        <w:tab/>
      </w:r>
      <w:r>
        <w:rPr>
          <w:lang w:val="fr-FR"/>
        </w:rPr>
        <w:tab/>
      </w:r>
      <w:r w:rsidR="001C5394" w:rsidRPr="00634A2D">
        <w:rPr>
          <w:lang w:val="fr-FR"/>
        </w:rPr>
        <w:t>Article 3</w:t>
      </w:r>
    </w:p>
    <w:p w:rsidR="001C5394" w:rsidRPr="00634A2D" w:rsidRDefault="001C5394" w:rsidP="004644FD">
      <w:pPr>
        <w:pStyle w:val="SingleTxtG"/>
      </w:pPr>
      <w:r w:rsidRPr="00096391">
        <w:t>8.</w:t>
      </w:r>
      <w:r w:rsidRPr="00096391">
        <w:tab/>
        <w:t xml:space="preserve">Compte tenu des </w:t>
      </w:r>
      <w:r w:rsidRPr="004644FD">
        <w:t>observations finales du Comité (</w:t>
      </w:r>
      <w:r w:rsidR="00DD69B2">
        <w:t>par.</w:t>
      </w:r>
      <w:r w:rsidR="007F2465">
        <w:t xml:space="preserve"> </w:t>
      </w:r>
      <w:r w:rsidRPr="004644FD">
        <w:t xml:space="preserve">6) et </w:t>
      </w:r>
      <w:r w:rsidR="001331B6">
        <w:t>des</w:t>
      </w:r>
      <w:r w:rsidR="001331B6" w:rsidRPr="004644FD">
        <w:t xml:space="preserve"> </w:t>
      </w:r>
      <w:r w:rsidRPr="004644FD">
        <w:t>réponses apportées par l</w:t>
      </w:r>
      <w:r w:rsidRPr="004644FD">
        <w:rPr>
          <w:rFonts w:hint="eastAsia"/>
        </w:rPr>
        <w:t>’</w:t>
      </w:r>
      <w:r w:rsidRPr="004644FD">
        <w:t xml:space="preserve">État partie à ces observations finales dans le cadre de la </w:t>
      </w:r>
      <w:r w:rsidRPr="004644FD">
        <w:rPr>
          <w:rStyle w:val="MaintextLOI"/>
          <w:sz w:val="20"/>
          <w:szCs w:val="20"/>
        </w:rPr>
        <w:t>procédure de suivi</w:t>
      </w:r>
      <w:r w:rsidR="004644FD">
        <w:rPr>
          <w:rStyle w:val="MaintextLOI"/>
          <w:sz w:val="20"/>
          <w:szCs w:val="20"/>
        </w:rPr>
        <w:t xml:space="preserve"> </w:t>
      </w:r>
      <w:r w:rsidR="004644FD" w:rsidRPr="00BE34F2">
        <w:rPr>
          <w:rStyle w:val="MaintextLOI"/>
          <w:sz w:val="20"/>
          <w:szCs w:val="20"/>
        </w:rPr>
        <w:t>(</w:t>
      </w:r>
      <w:r w:rsidR="004644FD" w:rsidRPr="00BE34F2">
        <w:rPr>
          <w:szCs w:val="18"/>
        </w:rPr>
        <w:t>CAT/C/BEL/CO/2/Add</w:t>
      </w:r>
      <w:r w:rsidR="004644FD">
        <w:rPr>
          <w:szCs w:val="18"/>
        </w:rPr>
        <w:t xml:space="preserve">.1, </w:t>
      </w:r>
      <w:r w:rsidR="004644FD" w:rsidRPr="00C8412B">
        <w:rPr>
          <w:szCs w:val="18"/>
        </w:rPr>
        <w:t>par.</w:t>
      </w:r>
      <w:r w:rsidR="007F2465">
        <w:rPr>
          <w:szCs w:val="18"/>
        </w:rPr>
        <w:t xml:space="preserve"> </w:t>
      </w:r>
      <w:r w:rsidR="004644FD" w:rsidRPr="00C8412B">
        <w:rPr>
          <w:szCs w:val="18"/>
        </w:rPr>
        <w:t>2</w:t>
      </w:r>
      <w:r w:rsidR="007F2465">
        <w:rPr>
          <w:szCs w:val="18"/>
        </w:rPr>
        <w:t xml:space="preserve"> à </w:t>
      </w:r>
      <w:r w:rsidR="004644FD" w:rsidRPr="00C8412B">
        <w:rPr>
          <w:szCs w:val="18"/>
        </w:rPr>
        <w:t>19</w:t>
      </w:r>
      <w:r w:rsidR="004644FD">
        <w:rPr>
          <w:rStyle w:val="MaintextLOI"/>
          <w:sz w:val="20"/>
          <w:szCs w:val="20"/>
        </w:rPr>
        <w:t>)</w:t>
      </w:r>
      <w:r w:rsidRPr="004644FD">
        <w:rPr>
          <w:rStyle w:val="MaintextLOI"/>
          <w:color w:val="000000"/>
          <w:sz w:val="20"/>
          <w:szCs w:val="20"/>
        </w:rPr>
        <w:t>, veuillez</w:t>
      </w:r>
      <w:r w:rsidRPr="004644FD">
        <w:rPr>
          <w:rStyle w:val="MaintextLOI"/>
          <w:sz w:val="20"/>
          <w:szCs w:val="20"/>
        </w:rPr>
        <w:t xml:space="preserve"> </w:t>
      </w:r>
      <w:r w:rsidR="001331B6">
        <w:rPr>
          <w:rStyle w:val="MaintextLOI"/>
          <w:sz w:val="20"/>
          <w:szCs w:val="20"/>
        </w:rPr>
        <w:t>fournir</w:t>
      </w:r>
      <w:r w:rsidR="001331B6" w:rsidRPr="004644FD">
        <w:rPr>
          <w:rStyle w:val="MaintextLOI"/>
          <w:sz w:val="20"/>
          <w:szCs w:val="20"/>
        </w:rPr>
        <w:t xml:space="preserve"> </w:t>
      </w:r>
      <w:r w:rsidRPr="004644FD">
        <w:rPr>
          <w:rStyle w:val="MaintextLOI"/>
          <w:sz w:val="20"/>
          <w:szCs w:val="20"/>
        </w:rPr>
        <w:t>des</w:t>
      </w:r>
      <w:r w:rsidRPr="004644FD">
        <w:rPr>
          <w:lang w:val="fr-FR"/>
        </w:rPr>
        <w:t xml:space="preserve"> </w:t>
      </w:r>
      <w:r w:rsidR="00ED7CD8">
        <w:rPr>
          <w:lang w:val="fr-FR"/>
        </w:rPr>
        <w:t>informations</w:t>
      </w:r>
      <w:r w:rsidR="00ED7CD8" w:rsidRPr="004644FD">
        <w:rPr>
          <w:lang w:val="fr-FR"/>
        </w:rPr>
        <w:t xml:space="preserve"> </w:t>
      </w:r>
      <w:r w:rsidRPr="004644FD">
        <w:rPr>
          <w:lang w:val="fr-FR"/>
        </w:rPr>
        <w:t xml:space="preserve">sur les </w:t>
      </w:r>
      <w:r w:rsidRPr="001331B6">
        <w:rPr>
          <w:lang w:val="fr-FR"/>
        </w:rPr>
        <w:t>nouvelles</w:t>
      </w:r>
      <w:r w:rsidRPr="004644FD">
        <w:rPr>
          <w:lang w:val="fr-FR"/>
        </w:rPr>
        <w:t xml:space="preserve"> mesures et initiatives prises</w:t>
      </w:r>
      <w:r w:rsidRPr="004644FD">
        <w:rPr>
          <w:rStyle w:val="MaintextLOI"/>
          <w:sz w:val="20"/>
          <w:szCs w:val="20"/>
        </w:rPr>
        <w:t xml:space="preserve"> </w:t>
      </w:r>
      <w:r w:rsidRPr="004644FD">
        <w:rPr>
          <w:color w:val="000000"/>
          <w:lang w:val="fr-FR"/>
        </w:rPr>
        <w:t xml:space="preserve">par l’État partie pour </w:t>
      </w:r>
      <w:r w:rsidRPr="004644FD">
        <w:rPr>
          <w:lang w:val="fr-FR"/>
        </w:rPr>
        <w:t>mettre pleine</w:t>
      </w:r>
      <w:r w:rsidR="00ED7CD8">
        <w:rPr>
          <w:lang w:val="fr-FR"/>
        </w:rPr>
        <w:t>ment en</w:t>
      </w:r>
      <w:r w:rsidR="00A97E7E">
        <w:rPr>
          <w:lang w:val="fr-FR"/>
        </w:rPr>
        <w:t xml:space="preserve"> </w:t>
      </w:r>
      <w:r w:rsidRPr="004644FD">
        <w:rPr>
          <w:lang w:val="fr-FR"/>
        </w:rPr>
        <w:t xml:space="preserve">conformité avec l’article 3 de la Convention les procédures et pratiques actuelles en matière d’expulsion, de refoulement et d’extradition. En particulier, </w:t>
      </w:r>
      <w:r w:rsidR="00ED7CD8">
        <w:rPr>
          <w:lang w:val="fr-FR"/>
        </w:rPr>
        <w:t>donner</w:t>
      </w:r>
      <w:r w:rsidR="00ED7CD8" w:rsidRPr="00634A2D">
        <w:rPr>
          <w:lang w:val="fr-FR"/>
        </w:rPr>
        <w:t xml:space="preserve"> </w:t>
      </w:r>
      <w:r w:rsidR="00E90892">
        <w:rPr>
          <w:lang w:val="fr-FR"/>
        </w:rPr>
        <w:t>l</w:t>
      </w:r>
      <w:r w:rsidRPr="00634A2D">
        <w:rPr>
          <w:lang w:val="fr-FR"/>
        </w:rPr>
        <w:t xml:space="preserve">es </w:t>
      </w:r>
      <w:r w:rsidR="00ED7CD8">
        <w:rPr>
          <w:lang w:val="fr-FR"/>
        </w:rPr>
        <w:t>précisions</w:t>
      </w:r>
      <w:r w:rsidR="00ED7CD8" w:rsidRPr="00634A2D">
        <w:rPr>
          <w:lang w:val="fr-FR"/>
        </w:rPr>
        <w:t xml:space="preserve"> </w:t>
      </w:r>
      <w:r w:rsidR="00ED7CD8" w:rsidRPr="00E90892">
        <w:rPr>
          <w:lang w:val="fr-FR"/>
        </w:rPr>
        <w:t>suivant</w:t>
      </w:r>
      <w:r w:rsidR="00E90892" w:rsidRPr="00E90892">
        <w:rPr>
          <w:lang w:val="fr-FR"/>
        </w:rPr>
        <w:t>e</w:t>
      </w:r>
      <w:r w:rsidR="00ED7CD8" w:rsidRPr="00E90892">
        <w:rPr>
          <w:lang w:val="fr-FR"/>
        </w:rPr>
        <w:t>s</w:t>
      </w:r>
      <w:r w:rsidRPr="00634A2D">
        <w:rPr>
          <w:color w:val="000000"/>
          <w:lang w:val="fr-FR"/>
        </w:rPr>
        <w:t xml:space="preserve">: </w:t>
      </w:r>
    </w:p>
    <w:p w:rsidR="001C5394" w:rsidRPr="004644FD" w:rsidRDefault="00096391" w:rsidP="001C5394">
      <w:pPr>
        <w:pStyle w:val="SingleTxtG"/>
      </w:pPr>
      <w:r>
        <w:tab/>
      </w:r>
      <w:r w:rsidR="009C22C6">
        <w:t>a</w:t>
      </w:r>
      <w:r w:rsidR="001C5394" w:rsidRPr="00634A2D">
        <w:t>)</w:t>
      </w:r>
      <w:r w:rsidR="001C5394" w:rsidRPr="00634A2D">
        <w:tab/>
      </w:r>
      <w:r w:rsidR="008867DA">
        <w:t>M</w:t>
      </w:r>
      <w:r w:rsidR="001C5394" w:rsidRPr="00634A2D">
        <w:t xml:space="preserve">esures prises </w:t>
      </w:r>
      <w:r w:rsidR="008867DA">
        <w:t>en vue</w:t>
      </w:r>
      <w:r w:rsidR="008867DA" w:rsidRPr="00634A2D">
        <w:t xml:space="preserve"> </w:t>
      </w:r>
      <w:r w:rsidR="001C5394" w:rsidRPr="00634A2D">
        <w:t xml:space="preserve">de renforcer </w:t>
      </w:r>
      <w:r w:rsidR="008867DA">
        <w:t>l</w:t>
      </w:r>
      <w:r w:rsidR="001C5394" w:rsidRPr="00634A2D">
        <w:t xml:space="preserve">e contrôle externe des </w:t>
      </w:r>
      <w:r w:rsidR="008867DA">
        <w:t>procédures d’</w:t>
      </w:r>
      <w:r w:rsidR="001C5394" w:rsidRPr="00634A2D">
        <w:t>éloignement des étrangers. Indiquer si l’</w:t>
      </w:r>
      <w:r w:rsidR="00227FCF">
        <w:t>État</w:t>
      </w:r>
      <w:r w:rsidR="001C5394" w:rsidRPr="00634A2D">
        <w:t xml:space="preserve"> parti</w:t>
      </w:r>
      <w:r w:rsidR="001C5394" w:rsidRPr="004644FD">
        <w:t xml:space="preserve">e envisage d’autoriser </w:t>
      </w:r>
      <w:r w:rsidR="003C511F">
        <w:t>l</w:t>
      </w:r>
      <w:r w:rsidR="008867DA" w:rsidRPr="004644FD">
        <w:t xml:space="preserve">es ONG </w:t>
      </w:r>
      <w:r w:rsidR="008867DA">
        <w:t xml:space="preserve">à avoir </w:t>
      </w:r>
      <w:r w:rsidR="001C5394" w:rsidRPr="004644FD">
        <w:t>accès aux zones d’embarquement et/</w:t>
      </w:r>
      <w:r w:rsidR="001C5394" w:rsidRPr="0054060D">
        <w:t xml:space="preserve">ou </w:t>
      </w:r>
      <w:r w:rsidR="0054060D" w:rsidRPr="0054060D">
        <w:t xml:space="preserve">à </w:t>
      </w:r>
      <w:r w:rsidR="001C5394" w:rsidRPr="0054060D">
        <w:t>utiliser</w:t>
      </w:r>
      <w:r w:rsidR="001C5394" w:rsidRPr="004644FD">
        <w:t xml:space="preserve"> la vidéo dans ces zones;</w:t>
      </w:r>
    </w:p>
    <w:p w:rsidR="001C5394" w:rsidRPr="00634A2D" w:rsidRDefault="00096391" w:rsidP="001C5394">
      <w:pPr>
        <w:pStyle w:val="SingleTxtG"/>
        <w:rPr>
          <w:color w:val="000000"/>
        </w:rPr>
      </w:pPr>
      <w:r w:rsidRPr="004644FD">
        <w:rPr>
          <w:color w:val="000000"/>
        </w:rPr>
        <w:tab/>
      </w:r>
      <w:r w:rsidR="009C22C6">
        <w:rPr>
          <w:color w:val="000000"/>
        </w:rPr>
        <w:t>b</w:t>
      </w:r>
      <w:r w:rsidR="001C5394" w:rsidRPr="004644FD">
        <w:rPr>
          <w:color w:val="000000"/>
        </w:rPr>
        <w:t>)</w:t>
      </w:r>
      <w:r w:rsidR="001C5394" w:rsidRPr="004644FD">
        <w:rPr>
          <w:color w:val="000000"/>
        </w:rPr>
        <w:tab/>
      </w:r>
      <w:r w:rsidR="008913EF">
        <w:rPr>
          <w:rStyle w:val="LOInumberingaCharChar"/>
          <w:sz w:val="20"/>
          <w:szCs w:val="20"/>
        </w:rPr>
        <w:t>I</w:t>
      </w:r>
      <w:r w:rsidR="001C5394" w:rsidRPr="004644FD">
        <w:rPr>
          <w:rStyle w:val="LOInumberingaCharChar"/>
          <w:sz w:val="20"/>
          <w:szCs w:val="20"/>
        </w:rPr>
        <w:t xml:space="preserve">mpact et efficacité des mesures </w:t>
      </w:r>
      <w:r w:rsidR="008913EF">
        <w:rPr>
          <w:rStyle w:val="LOInumberingaCharChar"/>
          <w:sz w:val="20"/>
          <w:szCs w:val="20"/>
        </w:rPr>
        <w:t>de</w:t>
      </w:r>
      <w:r w:rsidR="001C5394" w:rsidRPr="004644FD">
        <w:rPr>
          <w:rStyle w:val="LOInumberingaCharChar"/>
          <w:sz w:val="20"/>
          <w:szCs w:val="20"/>
        </w:rPr>
        <w:t xml:space="preserve"> prévention </w:t>
      </w:r>
      <w:r w:rsidR="008913EF">
        <w:rPr>
          <w:rStyle w:val="LOInumberingaCharChar"/>
          <w:sz w:val="20"/>
          <w:szCs w:val="20"/>
        </w:rPr>
        <w:t>de tout</w:t>
      </w:r>
      <w:r w:rsidR="001C5394" w:rsidRPr="004644FD">
        <w:rPr>
          <w:color w:val="000000"/>
        </w:rPr>
        <w:t xml:space="preserve"> traitement cruel</w:t>
      </w:r>
      <w:r w:rsidR="001C5394" w:rsidRPr="00634A2D">
        <w:rPr>
          <w:color w:val="000000"/>
        </w:rPr>
        <w:t xml:space="preserve">, inhumain ou dégradant, notamment </w:t>
      </w:r>
      <w:r w:rsidR="008913EF">
        <w:rPr>
          <w:color w:val="000000"/>
        </w:rPr>
        <w:t>dans le cadre des</w:t>
      </w:r>
      <w:r w:rsidR="001C5394" w:rsidRPr="00634A2D">
        <w:rPr>
          <w:color w:val="000000"/>
        </w:rPr>
        <w:t xml:space="preserve"> opérations d’éloignement</w:t>
      </w:r>
      <w:r w:rsidR="00DD69B2">
        <w:rPr>
          <w:color w:val="000000"/>
        </w:rPr>
        <w:t>;</w:t>
      </w:r>
    </w:p>
    <w:p w:rsidR="001C5394" w:rsidRPr="00634A2D" w:rsidRDefault="00096391" w:rsidP="001C5394">
      <w:pPr>
        <w:pStyle w:val="SingleTxtG"/>
      </w:pPr>
      <w:r>
        <w:tab/>
      </w:r>
      <w:r w:rsidR="009C22C6">
        <w:t>c</w:t>
      </w:r>
      <w:r w:rsidR="001C5394" w:rsidRPr="00634A2D">
        <w:t>)</w:t>
      </w:r>
      <w:r w:rsidR="001C5394" w:rsidRPr="00634A2D">
        <w:tab/>
      </w:r>
      <w:r w:rsidR="008913EF">
        <w:t>F</w:t>
      </w:r>
      <w:r w:rsidR="001C5394" w:rsidRPr="00634A2D">
        <w:t xml:space="preserve">ormation </w:t>
      </w:r>
      <w:r w:rsidR="008913EF">
        <w:t>des</w:t>
      </w:r>
      <w:r w:rsidR="001C5394" w:rsidRPr="00634A2D">
        <w:t xml:space="preserve"> fonctionnaires </w:t>
      </w:r>
      <w:r w:rsidR="008913EF">
        <w:t>chargés</w:t>
      </w:r>
      <w:r w:rsidR="008913EF" w:rsidRPr="00634A2D">
        <w:t xml:space="preserve"> </w:t>
      </w:r>
      <w:r w:rsidR="001C5394" w:rsidRPr="00634A2D">
        <w:t>de l’expulsion, du refoulement ou de l’extradition des étrangers</w:t>
      </w:r>
      <w:r w:rsidR="00DD69B2">
        <w:t>;</w:t>
      </w:r>
    </w:p>
    <w:p w:rsidR="001C5394" w:rsidRPr="00634A2D" w:rsidRDefault="00096391" w:rsidP="001C5394">
      <w:pPr>
        <w:pStyle w:val="SingleTxtG"/>
      </w:pPr>
      <w:r>
        <w:tab/>
      </w:r>
      <w:r w:rsidR="009C22C6">
        <w:t>d</w:t>
      </w:r>
      <w:r w:rsidR="001C5394" w:rsidRPr="00634A2D">
        <w:t>)</w:t>
      </w:r>
      <w:r w:rsidR="001C5394" w:rsidRPr="00634A2D">
        <w:tab/>
      </w:r>
      <w:r w:rsidR="008913EF">
        <w:t>N</w:t>
      </w:r>
      <w:r w:rsidR="001C5394" w:rsidRPr="00634A2D">
        <w:t xml:space="preserve">ombre </w:t>
      </w:r>
      <w:r w:rsidR="001C5394" w:rsidRPr="001D6EF6">
        <w:t>de</w:t>
      </w:r>
      <w:r w:rsidR="00F23EE9" w:rsidRPr="001D6EF6">
        <w:t>s</w:t>
      </w:r>
      <w:r w:rsidR="001C5394" w:rsidRPr="00634A2D">
        <w:t xml:space="preserve"> plaintes </w:t>
      </w:r>
      <w:r w:rsidR="00F23EE9">
        <w:t>déposées</w:t>
      </w:r>
      <w:r w:rsidR="00F23EE9" w:rsidRPr="00634A2D">
        <w:t xml:space="preserve"> </w:t>
      </w:r>
      <w:r w:rsidR="001C5394" w:rsidRPr="00634A2D">
        <w:t xml:space="preserve">auprès </w:t>
      </w:r>
      <w:r w:rsidR="00F23EE9">
        <w:t>du</w:t>
      </w:r>
      <w:r w:rsidR="001C5394" w:rsidRPr="00634A2D">
        <w:t xml:space="preserve"> </w:t>
      </w:r>
      <w:r w:rsidR="001C5394">
        <w:t>Comité permanent de contrôle des services de police (Comité P)</w:t>
      </w:r>
      <w:r w:rsidR="00F23EE9">
        <w:t>, ou transmises à celui-ci,</w:t>
      </w:r>
      <w:r w:rsidR="001C5394">
        <w:t xml:space="preserve"> et </w:t>
      </w:r>
      <w:r w:rsidR="001C5394" w:rsidRPr="00634A2D">
        <w:t>résultats de</w:t>
      </w:r>
      <w:r w:rsidR="00F23EE9">
        <w:t>s</w:t>
      </w:r>
      <w:r w:rsidR="001C5394" w:rsidRPr="00634A2D">
        <w:t xml:space="preserve"> poursuites</w:t>
      </w:r>
      <w:r w:rsidR="00F23EE9">
        <w:t xml:space="preserve"> engagées</w:t>
      </w:r>
      <w:r w:rsidR="001C5394" w:rsidRPr="00634A2D">
        <w:t xml:space="preserve">. </w:t>
      </w:r>
      <w:r w:rsidR="001C5394" w:rsidRPr="00634A2D">
        <w:rPr>
          <w:color w:val="000000"/>
        </w:rPr>
        <w:t>Indiquer les mesures prises pour</w:t>
      </w:r>
      <w:r w:rsidR="00DD69B2">
        <w:rPr>
          <w:color w:val="000000"/>
        </w:rPr>
        <w:t xml:space="preserve"> </w:t>
      </w:r>
      <w:r w:rsidR="001C5394" w:rsidRPr="00634A2D">
        <w:rPr>
          <w:color w:val="000000"/>
        </w:rPr>
        <w:t xml:space="preserve">qu’une enquête soit ordonnée dès qu’il y a lieu de croire qu’une personne pourrait avoir été soumise à un traitement cruel, inhumain ou dégradant, notamment </w:t>
      </w:r>
      <w:r w:rsidR="00F23EE9" w:rsidRPr="00647468">
        <w:rPr>
          <w:color w:val="000000"/>
        </w:rPr>
        <w:t>dans le cadre d’une</w:t>
      </w:r>
      <w:r w:rsidR="001C5394" w:rsidRPr="00647468">
        <w:rPr>
          <w:color w:val="000000"/>
        </w:rPr>
        <w:t xml:space="preserve"> opération d’éloignement</w:t>
      </w:r>
      <w:r w:rsidR="004644FD">
        <w:rPr>
          <w:color w:val="000000"/>
        </w:rPr>
        <w:t>.</w:t>
      </w:r>
    </w:p>
    <w:p w:rsidR="001C5394" w:rsidRPr="00096391" w:rsidRDefault="001C5394" w:rsidP="00096391">
      <w:pPr>
        <w:pStyle w:val="SingleTxtG"/>
        <w:rPr>
          <w:rStyle w:val="MaintextLOI"/>
          <w:sz w:val="20"/>
        </w:rPr>
      </w:pPr>
      <w:r w:rsidRPr="00096391">
        <w:rPr>
          <w:rStyle w:val="MaintextLOI"/>
          <w:sz w:val="20"/>
        </w:rPr>
        <w:t>9.</w:t>
      </w:r>
      <w:r w:rsidRPr="00096391">
        <w:rPr>
          <w:rStyle w:val="MaintextLOI"/>
          <w:sz w:val="20"/>
        </w:rPr>
        <w:tab/>
        <w:t>Compte tenu des observations finales du Comité (</w:t>
      </w:r>
      <w:r w:rsidR="00DD69B2">
        <w:rPr>
          <w:rStyle w:val="MaintextLOI"/>
          <w:sz w:val="20"/>
        </w:rPr>
        <w:t>par.</w:t>
      </w:r>
      <w:r w:rsidR="007F2465">
        <w:rPr>
          <w:rStyle w:val="MaintextLOI"/>
          <w:sz w:val="20"/>
        </w:rPr>
        <w:t xml:space="preserve"> </w:t>
      </w:r>
      <w:r w:rsidRPr="00096391">
        <w:rPr>
          <w:rStyle w:val="MaintextLOI"/>
          <w:sz w:val="20"/>
        </w:rPr>
        <w:t xml:space="preserve">10), expliquer s’il y a eu des cas d’expulsion, de renvoi ou d’extradition depuis la </w:t>
      </w:r>
      <w:r w:rsidRPr="00096391">
        <w:t>présentation</w:t>
      </w:r>
      <w:r w:rsidRPr="00096391">
        <w:rPr>
          <w:rStyle w:val="MaintextLOI"/>
          <w:sz w:val="20"/>
        </w:rPr>
        <w:t xml:space="preserve"> du </w:t>
      </w:r>
      <w:r w:rsidR="00BE45F7">
        <w:rPr>
          <w:rStyle w:val="MaintextLOI"/>
          <w:sz w:val="20"/>
        </w:rPr>
        <w:t>dernier</w:t>
      </w:r>
      <w:r w:rsidR="00BE45F7" w:rsidRPr="00096391">
        <w:rPr>
          <w:rStyle w:val="MaintextLOI"/>
          <w:sz w:val="20"/>
        </w:rPr>
        <w:t xml:space="preserve"> </w:t>
      </w:r>
      <w:r w:rsidRPr="00096391">
        <w:rPr>
          <w:rStyle w:val="MaintextLOI"/>
          <w:sz w:val="20"/>
        </w:rPr>
        <w:t xml:space="preserve">rapport et, dans l’affirmative, </w:t>
      </w:r>
      <w:r w:rsidR="00BE45F7">
        <w:rPr>
          <w:rStyle w:val="MaintextLOI"/>
          <w:sz w:val="20"/>
        </w:rPr>
        <w:t xml:space="preserve">indiquer </w:t>
      </w:r>
      <w:r w:rsidRPr="00096391">
        <w:rPr>
          <w:rStyle w:val="MaintextLOI"/>
          <w:sz w:val="20"/>
        </w:rPr>
        <w:t xml:space="preserve">quels </w:t>
      </w:r>
      <w:r w:rsidR="00BE45F7">
        <w:rPr>
          <w:rStyle w:val="MaintextLOI"/>
          <w:sz w:val="20"/>
        </w:rPr>
        <w:t xml:space="preserve">ont été les </w:t>
      </w:r>
      <w:r w:rsidRPr="00096391">
        <w:rPr>
          <w:rStyle w:val="MaintextLOI"/>
          <w:sz w:val="20"/>
        </w:rPr>
        <w:t xml:space="preserve">mécanismes judiciaires compétents utilisés pour réexaminer la décision </w:t>
      </w:r>
      <w:r w:rsidRPr="00096391">
        <w:t>d’expulsion</w:t>
      </w:r>
      <w:r w:rsidR="00BE45F7">
        <w:t xml:space="preserve">. Dans le cas où </w:t>
      </w:r>
      <w:r w:rsidRPr="00096391">
        <w:t>la décision d’expulsion a été maintenue et exécutée,</w:t>
      </w:r>
      <w:r w:rsidRPr="00096391">
        <w:rPr>
          <w:rStyle w:val="MaintextLOI"/>
          <w:sz w:val="20"/>
        </w:rPr>
        <w:t xml:space="preserve"> </w:t>
      </w:r>
      <w:r w:rsidR="005E6F2F">
        <w:rPr>
          <w:rStyle w:val="MaintextLOI"/>
          <w:sz w:val="20"/>
        </w:rPr>
        <w:t xml:space="preserve">détailler </w:t>
      </w:r>
      <w:r w:rsidRPr="00096391">
        <w:rPr>
          <w:rStyle w:val="MaintextLOI"/>
          <w:sz w:val="20"/>
        </w:rPr>
        <w:t xml:space="preserve">les dispositions </w:t>
      </w:r>
      <w:r w:rsidR="005E6F2F">
        <w:rPr>
          <w:rStyle w:val="MaintextLOI"/>
          <w:sz w:val="20"/>
        </w:rPr>
        <w:t xml:space="preserve">qui </w:t>
      </w:r>
      <w:r w:rsidRPr="00096391">
        <w:rPr>
          <w:rStyle w:val="MaintextLOI"/>
          <w:sz w:val="20"/>
        </w:rPr>
        <w:t xml:space="preserve">ont été prises pour suivre la situation de l’intéressé après son retour. </w:t>
      </w:r>
    </w:p>
    <w:p w:rsidR="001C5394" w:rsidRPr="00096391" w:rsidRDefault="001C5394" w:rsidP="00096391">
      <w:pPr>
        <w:pStyle w:val="SingleTxtG"/>
      </w:pPr>
      <w:r w:rsidRPr="00096391">
        <w:t>10.</w:t>
      </w:r>
      <w:r w:rsidRPr="00096391">
        <w:tab/>
      </w:r>
      <w:r w:rsidRPr="00096391">
        <w:rPr>
          <w:rStyle w:val="MaintextLOI"/>
          <w:sz w:val="20"/>
        </w:rPr>
        <w:t xml:space="preserve">Veuillez </w:t>
      </w:r>
      <w:r w:rsidR="007F2465">
        <w:rPr>
          <w:rStyle w:val="MaintextLOI"/>
          <w:sz w:val="20"/>
        </w:rPr>
        <w:t>f</w:t>
      </w:r>
      <w:r w:rsidRPr="00096391">
        <w:rPr>
          <w:rStyle w:val="MaintextLOI"/>
          <w:sz w:val="20"/>
        </w:rPr>
        <w:t>ournir des données ventilées par âge, sexe et groupe ethnique</w:t>
      </w:r>
      <w:r w:rsidR="008567D6">
        <w:rPr>
          <w:rStyle w:val="MaintextLOI"/>
          <w:sz w:val="20"/>
        </w:rPr>
        <w:t>,</w:t>
      </w:r>
      <w:r w:rsidRPr="00096391">
        <w:rPr>
          <w:rStyle w:val="MaintextLOI"/>
          <w:sz w:val="20"/>
        </w:rPr>
        <w:t xml:space="preserve"> </w:t>
      </w:r>
      <w:r w:rsidR="005E6F2F">
        <w:rPr>
          <w:rStyle w:val="MaintextLOI"/>
          <w:sz w:val="20"/>
        </w:rPr>
        <w:t xml:space="preserve">et mises à jour </w:t>
      </w:r>
      <w:r w:rsidRPr="00096391">
        <w:rPr>
          <w:rStyle w:val="MaintextLOI"/>
          <w:sz w:val="20"/>
        </w:rPr>
        <w:t xml:space="preserve">depuis la </w:t>
      </w:r>
      <w:r w:rsidRPr="00096391">
        <w:t>présentation</w:t>
      </w:r>
      <w:r w:rsidR="00DD69B2">
        <w:t xml:space="preserve"> </w:t>
      </w:r>
      <w:r w:rsidRPr="00096391">
        <w:rPr>
          <w:rStyle w:val="MaintextLOI"/>
          <w:sz w:val="20"/>
        </w:rPr>
        <w:t>du précédent rapport</w:t>
      </w:r>
      <w:r w:rsidR="008567D6">
        <w:rPr>
          <w:rStyle w:val="MaintextLOI"/>
          <w:sz w:val="20"/>
        </w:rPr>
        <w:t>,</w:t>
      </w:r>
      <w:r w:rsidRPr="00096391">
        <w:rPr>
          <w:rStyle w:val="MaintextLOI"/>
          <w:sz w:val="20"/>
        </w:rPr>
        <w:t xml:space="preserve"> </w:t>
      </w:r>
      <w:r w:rsidR="005E6F2F">
        <w:rPr>
          <w:rStyle w:val="MaintextLOI"/>
          <w:sz w:val="20"/>
        </w:rPr>
        <w:t>concernant</w:t>
      </w:r>
      <w:r w:rsidR="00DD69B2">
        <w:t>:</w:t>
      </w:r>
    </w:p>
    <w:p w:rsidR="001C5394" w:rsidRPr="00096391" w:rsidRDefault="00096391" w:rsidP="00096391">
      <w:pPr>
        <w:pStyle w:val="SingleTxtG"/>
      </w:pPr>
      <w:r>
        <w:tab/>
      </w:r>
      <w:r w:rsidR="009C22C6">
        <w:t>a</w:t>
      </w:r>
      <w:r w:rsidR="001C5394" w:rsidRPr="00096391">
        <w:t>)</w:t>
      </w:r>
      <w:r w:rsidR="001C5394" w:rsidRPr="00096391">
        <w:tab/>
        <w:t xml:space="preserve">Le nombre </w:t>
      </w:r>
      <w:r w:rsidR="001C5394" w:rsidRPr="001D6EF6">
        <w:t>de</w:t>
      </w:r>
      <w:r w:rsidR="00D57B2D" w:rsidRPr="001D6EF6">
        <w:t>s</w:t>
      </w:r>
      <w:r w:rsidR="001C5394" w:rsidRPr="00096391">
        <w:t xml:space="preserve"> demandes d’asile enregistrées</w:t>
      </w:r>
      <w:r w:rsidR="00DD69B2">
        <w:t>;</w:t>
      </w:r>
    </w:p>
    <w:p w:rsidR="001C5394" w:rsidRPr="00096391" w:rsidRDefault="00096391" w:rsidP="00096391">
      <w:pPr>
        <w:pStyle w:val="SingleTxtG"/>
      </w:pPr>
      <w:r>
        <w:tab/>
      </w:r>
      <w:r w:rsidR="009C22C6">
        <w:t>b</w:t>
      </w:r>
      <w:r w:rsidR="001C5394" w:rsidRPr="00096391">
        <w:t>)</w:t>
      </w:r>
      <w:r w:rsidR="001C5394" w:rsidRPr="00096391">
        <w:tab/>
        <w:t>Le nombre de</w:t>
      </w:r>
      <w:r w:rsidR="00D57B2D">
        <w:t>s</w:t>
      </w:r>
      <w:r w:rsidR="001C5394" w:rsidRPr="00096391">
        <w:t xml:space="preserve"> demandes acceptées</w:t>
      </w:r>
      <w:r w:rsidR="00DD69B2">
        <w:t>;</w:t>
      </w:r>
    </w:p>
    <w:p w:rsidR="001C5394" w:rsidRPr="00096391" w:rsidRDefault="007F2465" w:rsidP="007F2465">
      <w:pPr>
        <w:pStyle w:val="SingleTxtG"/>
        <w:ind w:left="2263" w:right="1138" w:hanging="1125"/>
      </w:pPr>
      <w:r>
        <w:t xml:space="preserve">           </w:t>
      </w:r>
      <w:r w:rsidR="009C22C6">
        <w:t>c</w:t>
      </w:r>
      <w:r w:rsidR="001C5394" w:rsidRPr="00096391">
        <w:t>)</w:t>
      </w:r>
      <w:r w:rsidR="001C5394" w:rsidRPr="00096391">
        <w:tab/>
        <w:t>Le nombre de</w:t>
      </w:r>
      <w:r w:rsidR="00D57B2D">
        <w:t>s</w:t>
      </w:r>
      <w:r w:rsidR="001C5394" w:rsidRPr="00096391">
        <w:t xml:space="preserve"> requérants dont la demande d’asile a été acceptée </w:t>
      </w:r>
      <w:r w:rsidR="00D57B2D">
        <w:t>au motif</w:t>
      </w:r>
      <w:r w:rsidR="001C5394" w:rsidRPr="00096391">
        <w:t xml:space="preserve"> de</w:t>
      </w:r>
      <w:r w:rsidR="00D57B2D">
        <w:t>s</w:t>
      </w:r>
      <w:r w:rsidR="00A97E7E">
        <w:t xml:space="preserve"> </w:t>
      </w:r>
      <w:r w:rsidR="001C5394" w:rsidRPr="00096391">
        <w:t xml:space="preserve">tortures subies ou parce qu’ils </w:t>
      </w:r>
      <w:r w:rsidR="00D57B2D">
        <w:t>risquaient d’</w:t>
      </w:r>
      <w:r w:rsidR="001C5394" w:rsidRPr="00096391">
        <w:t xml:space="preserve">être </w:t>
      </w:r>
      <w:r w:rsidR="00D57B2D">
        <w:t>soumis</w:t>
      </w:r>
      <w:r w:rsidR="00D57B2D" w:rsidRPr="00096391">
        <w:t xml:space="preserve"> </w:t>
      </w:r>
      <w:r w:rsidR="001C5394" w:rsidRPr="00096391">
        <w:t xml:space="preserve">à la torture </w:t>
      </w:r>
      <w:r w:rsidR="00D57B2D">
        <w:t xml:space="preserve">dans le pays de provenance, </w:t>
      </w:r>
      <w:r w:rsidR="001C5394" w:rsidRPr="00096391">
        <w:t xml:space="preserve">s’ils </w:t>
      </w:r>
      <w:r w:rsidR="00D57B2D">
        <w:t xml:space="preserve">y </w:t>
      </w:r>
      <w:r w:rsidR="001C5394" w:rsidRPr="00096391">
        <w:t>étaient refoulés</w:t>
      </w:r>
      <w:r w:rsidR="00DD69B2">
        <w:t>;</w:t>
      </w:r>
    </w:p>
    <w:p w:rsidR="001C5394" w:rsidRPr="00096391" w:rsidRDefault="00096391" w:rsidP="00096391">
      <w:pPr>
        <w:pStyle w:val="SingleTxtG"/>
      </w:pPr>
      <w:r>
        <w:tab/>
      </w:r>
      <w:r w:rsidR="009C22C6">
        <w:t>d</w:t>
      </w:r>
      <w:r w:rsidR="001C5394" w:rsidRPr="00096391">
        <w:t>)</w:t>
      </w:r>
      <w:r w:rsidR="001C5394" w:rsidRPr="00096391">
        <w:tab/>
        <w:t>Le nombre de</w:t>
      </w:r>
      <w:r w:rsidR="00926195">
        <w:t>s</w:t>
      </w:r>
      <w:r w:rsidR="001C5394" w:rsidRPr="00096391">
        <w:t xml:space="preserve"> déportations ou d</w:t>
      </w:r>
      <w:r w:rsidR="00926195">
        <w:t xml:space="preserve">es </w:t>
      </w:r>
      <w:r w:rsidR="001C5394" w:rsidRPr="00096391">
        <w:t>expulsions forcées</w:t>
      </w:r>
      <w:r w:rsidR="00DD69B2">
        <w:t>;</w:t>
      </w:r>
    </w:p>
    <w:p w:rsidR="001C5394" w:rsidRPr="00096391" w:rsidRDefault="00096391" w:rsidP="00096391">
      <w:pPr>
        <w:pStyle w:val="SingleTxtG"/>
      </w:pPr>
      <w:r>
        <w:tab/>
      </w:r>
      <w:r w:rsidR="009C22C6">
        <w:t>e</w:t>
      </w:r>
      <w:r w:rsidR="001C5394" w:rsidRPr="00096391">
        <w:t>)</w:t>
      </w:r>
      <w:r w:rsidR="001C5394" w:rsidRPr="00096391">
        <w:tab/>
        <w:t>Les pays vers lesquels ces personnes sont expulsées.</w:t>
      </w:r>
    </w:p>
    <w:p w:rsidR="001C5394" w:rsidRPr="00096391" w:rsidRDefault="001C5394" w:rsidP="00096391">
      <w:pPr>
        <w:pStyle w:val="SingleTxtG"/>
      </w:pPr>
      <w:r w:rsidRPr="00096391">
        <w:t>11.</w:t>
      </w:r>
      <w:r w:rsidRPr="00096391">
        <w:tab/>
        <w:t xml:space="preserve">Au sujet de la privation de liberté des demandeurs d'asile et des migrants </w:t>
      </w:r>
      <w:r w:rsidR="00926195">
        <w:t xml:space="preserve">en situation </w:t>
      </w:r>
      <w:r w:rsidRPr="00096391">
        <w:t>irréguli</w:t>
      </w:r>
      <w:r w:rsidR="00926195">
        <w:t>ère</w:t>
      </w:r>
      <w:r w:rsidRPr="00096391">
        <w:t>, veuillez</w:t>
      </w:r>
      <w:r w:rsidR="00DD69B2">
        <w:t xml:space="preserve"> </w:t>
      </w:r>
      <w:r w:rsidR="00C668AD">
        <w:t>donner des précisions supplémentaires sur</w:t>
      </w:r>
      <w:r w:rsidRPr="00096391">
        <w:t xml:space="preserve"> les raisons et </w:t>
      </w:r>
      <w:r w:rsidR="004E535B">
        <w:t xml:space="preserve">les </w:t>
      </w:r>
      <w:r w:rsidRPr="004E535B">
        <w:t>fondements</w:t>
      </w:r>
      <w:r w:rsidR="00A97E7E">
        <w:t xml:space="preserve"> </w:t>
      </w:r>
      <w:r w:rsidR="004E535B">
        <w:t xml:space="preserve">de la décision de </w:t>
      </w:r>
      <w:r w:rsidRPr="00096391">
        <w:t xml:space="preserve">détention </w:t>
      </w:r>
      <w:r w:rsidR="004E535B">
        <w:t>arrêtée</w:t>
      </w:r>
      <w:r w:rsidRPr="00096391">
        <w:t xml:space="preserve"> par l'</w:t>
      </w:r>
      <w:r w:rsidR="00926195">
        <w:t>O</w:t>
      </w:r>
      <w:r w:rsidRPr="00096391">
        <w:t>ffice des étrangers</w:t>
      </w:r>
      <w:r w:rsidR="004E535B" w:rsidRPr="004E535B">
        <w:t xml:space="preserve"> </w:t>
      </w:r>
      <w:r w:rsidR="004E535B" w:rsidRPr="00096391">
        <w:t>d</w:t>
      </w:r>
      <w:r w:rsidR="004E535B">
        <w:t>ans l</w:t>
      </w:r>
      <w:r w:rsidR="004E535B" w:rsidRPr="00096391">
        <w:t>es «cas</w:t>
      </w:r>
      <w:r w:rsidR="004E535B">
        <w:t xml:space="preserve"> D</w:t>
      </w:r>
      <w:r w:rsidR="004E535B" w:rsidRPr="00096391">
        <w:t>ublin»</w:t>
      </w:r>
      <w:r w:rsidRPr="00096391">
        <w:t>.</w:t>
      </w:r>
    </w:p>
    <w:p w:rsidR="001C5394" w:rsidRPr="00634A2D" w:rsidRDefault="001C5394" w:rsidP="001C5394">
      <w:pPr>
        <w:pStyle w:val="H1G"/>
        <w:rPr>
          <w:lang w:val="fr-FR"/>
        </w:rPr>
      </w:pPr>
      <w:r>
        <w:rPr>
          <w:lang w:val="fr-FR"/>
        </w:rPr>
        <w:tab/>
      </w:r>
      <w:r>
        <w:rPr>
          <w:lang w:val="fr-FR"/>
        </w:rPr>
        <w:tab/>
      </w:r>
      <w:r w:rsidRPr="00634A2D">
        <w:rPr>
          <w:lang w:val="fr-FR"/>
        </w:rPr>
        <w:t>Articles 5 et 7</w:t>
      </w:r>
    </w:p>
    <w:p w:rsidR="001C5394" w:rsidRDefault="001C5394" w:rsidP="001C5394">
      <w:pPr>
        <w:pStyle w:val="SingleTxtG"/>
        <w:rPr>
          <w:rStyle w:val="MaintextLOI"/>
          <w:sz w:val="20"/>
        </w:rPr>
      </w:pPr>
      <w:r w:rsidRPr="00096391">
        <w:t>12.</w:t>
      </w:r>
      <w:r w:rsidRPr="00096391">
        <w:tab/>
        <w:t>Indiquer si, depuis l’examen du précédent rapport, l’État partie a rejeté, pour</w:t>
      </w:r>
      <w:r w:rsidR="00DD69B2">
        <w:t xml:space="preserve"> </w:t>
      </w:r>
      <w:r w:rsidRPr="00096391">
        <w:t>quel</w:t>
      </w:r>
      <w:r w:rsidR="00926195">
        <w:t>que</w:t>
      </w:r>
      <w:r w:rsidRPr="00096391">
        <w:t xml:space="preserve"> motif que ce soit, </w:t>
      </w:r>
      <w:r w:rsidR="00926195">
        <w:t>la</w:t>
      </w:r>
      <w:r w:rsidR="00926195" w:rsidRPr="00096391">
        <w:t xml:space="preserve"> </w:t>
      </w:r>
      <w:r w:rsidRPr="00096391">
        <w:t xml:space="preserve">demande d’extradition </w:t>
      </w:r>
      <w:r w:rsidR="00926195">
        <w:t>d’</w:t>
      </w:r>
      <w:r w:rsidRPr="00096391">
        <w:t xml:space="preserve">une personne soupçonnée d’avoir </w:t>
      </w:r>
      <w:r w:rsidRPr="00634A2D">
        <w:rPr>
          <w:rStyle w:val="MaintextLOI"/>
          <w:sz w:val="20"/>
        </w:rPr>
        <w:t>commis des actes de torture</w:t>
      </w:r>
      <w:r w:rsidR="00926195">
        <w:rPr>
          <w:rStyle w:val="MaintextLOI"/>
          <w:sz w:val="20"/>
        </w:rPr>
        <w:t>,</w:t>
      </w:r>
      <w:r w:rsidRPr="00634A2D">
        <w:rPr>
          <w:rStyle w:val="MaintextLOI"/>
          <w:sz w:val="20"/>
        </w:rPr>
        <w:t xml:space="preserve"> et préciser s’il a, par voie de conséquence, engagé lui-même des poursuites. Le cas échéant, donner des renseignements sur l’état d’avancement</w:t>
      </w:r>
      <w:r w:rsidR="00926195">
        <w:rPr>
          <w:rStyle w:val="MaintextLOI"/>
          <w:sz w:val="20"/>
        </w:rPr>
        <w:t xml:space="preserve"> de la procédure</w:t>
      </w:r>
      <w:r w:rsidRPr="00634A2D">
        <w:rPr>
          <w:rStyle w:val="MaintextLOI"/>
          <w:sz w:val="20"/>
        </w:rPr>
        <w:t xml:space="preserve"> et </w:t>
      </w:r>
      <w:r w:rsidR="00926195">
        <w:rPr>
          <w:rStyle w:val="MaintextLOI"/>
          <w:sz w:val="20"/>
        </w:rPr>
        <w:t>s</w:t>
      </w:r>
      <w:r w:rsidRPr="00634A2D">
        <w:rPr>
          <w:rStyle w:val="MaintextLOI"/>
          <w:sz w:val="20"/>
        </w:rPr>
        <w:t>es résultats.</w:t>
      </w:r>
    </w:p>
    <w:p w:rsidR="001C5394" w:rsidRPr="00634A2D" w:rsidRDefault="001C5394" w:rsidP="001C5394">
      <w:pPr>
        <w:pStyle w:val="H1G"/>
        <w:rPr>
          <w:lang w:val="fr-FR"/>
        </w:rPr>
      </w:pPr>
      <w:r>
        <w:rPr>
          <w:lang w:val="fr-FR"/>
        </w:rPr>
        <w:tab/>
      </w:r>
      <w:r>
        <w:rPr>
          <w:lang w:val="fr-FR"/>
        </w:rPr>
        <w:tab/>
      </w:r>
      <w:r w:rsidRPr="00634A2D">
        <w:rPr>
          <w:lang w:val="fr-FR"/>
        </w:rPr>
        <w:t>Article 10</w:t>
      </w:r>
    </w:p>
    <w:p w:rsidR="001C5394" w:rsidRPr="00096391" w:rsidRDefault="001C5394" w:rsidP="00096391">
      <w:pPr>
        <w:pStyle w:val="SingleTxtG"/>
        <w:rPr>
          <w:rStyle w:val="MaintextLOI"/>
          <w:sz w:val="20"/>
        </w:rPr>
      </w:pPr>
      <w:r w:rsidRPr="00096391">
        <w:rPr>
          <w:rStyle w:val="MaintextLOI"/>
          <w:sz w:val="20"/>
        </w:rPr>
        <w:t>13.</w:t>
      </w:r>
      <w:r w:rsidRPr="00096391">
        <w:rPr>
          <w:rStyle w:val="MaintextLOI"/>
          <w:sz w:val="20"/>
        </w:rPr>
        <w:tab/>
        <w:t>À la lumière des observations finales du Comité (</w:t>
      </w:r>
      <w:r w:rsidR="00DD69B2">
        <w:rPr>
          <w:rStyle w:val="MaintextLOI"/>
          <w:sz w:val="20"/>
        </w:rPr>
        <w:t>par.</w:t>
      </w:r>
      <w:r w:rsidR="00EA1DFB">
        <w:rPr>
          <w:rStyle w:val="MaintextLOI"/>
          <w:sz w:val="20"/>
        </w:rPr>
        <w:t xml:space="preserve"> </w:t>
      </w:r>
      <w:r w:rsidRPr="00096391">
        <w:rPr>
          <w:rStyle w:val="MaintextLOI"/>
          <w:sz w:val="20"/>
        </w:rPr>
        <w:t xml:space="preserve">26), donner des renseignements sur les </w:t>
      </w:r>
      <w:r w:rsidRPr="00693559">
        <w:rPr>
          <w:rStyle w:val="MaintextLOI"/>
          <w:sz w:val="20"/>
        </w:rPr>
        <w:t>mesures</w:t>
      </w:r>
      <w:r w:rsidR="00FD2AEC" w:rsidRPr="00693559">
        <w:rPr>
          <w:rStyle w:val="MaintextLOI"/>
          <w:sz w:val="20"/>
        </w:rPr>
        <w:t xml:space="preserve"> </w:t>
      </w:r>
      <w:r w:rsidRPr="00693559">
        <w:rPr>
          <w:rStyle w:val="MaintextLOI"/>
          <w:sz w:val="20"/>
        </w:rPr>
        <w:t>prises pour</w:t>
      </w:r>
      <w:r w:rsidRPr="00096391">
        <w:rPr>
          <w:rStyle w:val="MaintextLOI"/>
          <w:sz w:val="20"/>
        </w:rPr>
        <w:t>:</w:t>
      </w:r>
    </w:p>
    <w:p w:rsidR="001C5394" w:rsidRPr="00096391" w:rsidRDefault="00BD48BB" w:rsidP="00B37AAC">
      <w:pPr>
        <w:pStyle w:val="SingleTxtG"/>
      </w:pPr>
      <w:r>
        <w:tab/>
      </w:r>
      <w:r w:rsidR="009C22C6">
        <w:t>a</w:t>
      </w:r>
      <w:r w:rsidR="001C5394" w:rsidRPr="00096391">
        <w:t>)</w:t>
      </w:r>
      <w:r w:rsidR="001C5394" w:rsidRPr="00096391">
        <w:tab/>
      </w:r>
      <w:r w:rsidR="00B37AAC">
        <w:t>G</w:t>
      </w:r>
      <w:r w:rsidR="001C5394" w:rsidRPr="00096391">
        <w:t>arantir que tous les membres des forces de police et</w:t>
      </w:r>
      <w:r w:rsidR="003F5265">
        <w:t xml:space="preserve"> tous</w:t>
      </w:r>
      <w:r w:rsidR="001C5394" w:rsidRPr="00096391">
        <w:t xml:space="preserve"> les personnel</w:t>
      </w:r>
      <w:r w:rsidR="003F5265">
        <w:t xml:space="preserve">s </w:t>
      </w:r>
      <w:r w:rsidR="001C5394" w:rsidRPr="00096391">
        <w:t xml:space="preserve">pénitentiaires </w:t>
      </w:r>
      <w:r w:rsidR="001C5394" w:rsidRPr="00693559">
        <w:t>soient</w:t>
      </w:r>
      <w:r w:rsidR="001C5394" w:rsidRPr="00096391">
        <w:t xml:space="preserve"> </w:t>
      </w:r>
      <w:r w:rsidR="006A581C">
        <w:t>avisés</w:t>
      </w:r>
      <w:r w:rsidR="001C5394" w:rsidRPr="00096391">
        <w:t xml:space="preserve"> qu’il est interdit de recourir à la torture</w:t>
      </w:r>
      <w:r w:rsidR="006A581C">
        <w:t>,</w:t>
      </w:r>
      <w:r w:rsidR="001C5394" w:rsidRPr="00096391">
        <w:t xml:space="preserve"> notamment que l’ordre d’un supérieur ne peut être invoqué pour justifier la torture. Donner des informations détaillées sur l</w:t>
      </w:r>
      <w:r w:rsidR="006A581C">
        <w:t>es</w:t>
      </w:r>
      <w:r w:rsidR="001C5394" w:rsidRPr="00096391">
        <w:t xml:space="preserve"> formation</w:t>
      </w:r>
      <w:r w:rsidR="006A581C">
        <w:t>s dispensées aux</w:t>
      </w:r>
      <w:r w:rsidR="001C5394" w:rsidRPr="00096391">
        <w:t xml:space="preserve"> agents de la force publique </w:t>
      </w:r>
      <w:r w:rsidR="006A581C">
        <w:t>pour les former à leurs</w:t>
      </w:r>
      <w:r w:rsidR="001C5394" w:rsidRPr="00096391">
        <w:t xml:space="preserve"> obligations en vertu de la Convention</w:t>
      </w:r>
      <w:r w:rsidR="006A581C">
        <w:t xml:space="preserve">, de même que sur les modalités et </w:t>
      </w:r>
      <w:r w:rsidR="00B30A80">
        <w:t>la</w:t>
      </w:r>
      <w:r w:rsidR="00A97E7E">
        <w:t xml:space="preserve"> </w:t>
      </w:r>
      <w:r w:rsidR="001C5394" w:rsidRPr="00096391">
        <w:t>fréquence</w:t>
      </w:r>
      <w:r w:rsidR="00B30A80">
        <w:t xml:space="preserve"> </w:t>
      </w:r>
      <w:r w:rsidR="00B30A80" w:rsidRPr="00693559">
        <w:t xml:space="preserve">de </w:t>
      </w:r>
      <w:r w:rsidR="00693559" w:rsidRPr="00693559">
        <w:t>ces formations</w:t>
      </w:r>
      <w:r w:rsidR="001C5394" w:rsidRPr="00096391">
        <w:t>;</w:t>
      </w:r>
    </w:p>
    <w:p w:rsidR="001C5394" w:rsidRPr="00096391" w:rsidRDefault="00BD48BB" w:rsidP="00B37AAC">
      <w:pPr>
        <w:pStyle w:val="SingleTxtG"/>
      </w:pPr>
      <w:r>
        <w:tab/>
      </w:r>
      <w:r w:rsidR="009C22C6">
        <w:t>b</w:t>
      </w:r>
      <w:r w:rsidR="001C5394" w:rsidRPr="00096391">
        <w:t>)</w:t>
      </w:r>
      <w:r w:rsidR="001C5394" w:rsidRPr="00096391">
        <w:tab/>
      </w:r>
      <w:r w:rsidR="00B37AAC">
        <w:t>F</w:t>
      </w:r>
      <w:r w:rsidR="001C5394" w:rsidRPr="00096391">
        <w:t>aire en sorte que tous les personnels concernés reçoivent une formation spéciale qui leur permette de détecter les signes de torture et de mauvais traitements. Indiquer si le Protocole d’Istanbul de 1999 fait désormais effectivement partie intégrante de la formation dispensée aux médecins et à tous les autres professionnels qui participent aux enquêtes</w:t>
      </w:r>
      <w:r w:rsidR="00EA1DFB">
        <w:t xml:space="preserve"> </w:t>
      </w:r>
      <w:r w:rsidR="00EA1DFB" w:rsidRPr="00DA67FD">
        <w:t xml:space="preserve">sur les </w:t>
      </w:r>
      <w:r w:rsidR="00DA67FD" w:rsidRPr="00DA67FD">
        <w:t>cas</w:t>
      </w:r>
      <w:r w:rsidR="00EA1DFB" w:rsidRPr="00DA67FD">
        <w:t xml:space="preserve"> de</w:t>
      </w:r>
      <w:r w:rsidR="001C5394" w:rsidRPr="00DA67FD">
        <w:t xml:space="preserve"> torture</w:t>
      </w:r>
      <w:r w:rsidR="001C5394" w:rsidRPr="00096391">
        <w:t>. Préciser le nombre de</w:t>
      </w:r>
      <w:r w:rsidR="00AE04F3">
        <w:t>s</w:t>
      </w:r>
      <w:r w:rsidR="001C5394" w:rsidRPr="00096391">
        <w:t xml:space="preserve"> professionnels </w:t>
      </w:r>
      <w:r w:rsidR="00DA67FD">
        <w:t xml:space="preserve">qui ont bénéficié de </w:t>
      </w:r>
      <w:r w:rsidR="001C5394" w:rsidRPr="00096391">
        <w:t>cette formation;</w:t>
      </w:r>
    </w:p>
    <w:p w:rsidR="001C5394" w:rsidRPr="00096391" w:rsidRDefault="00BD48BB" w:rsidP="00B37AAC">
      <w:pPr>
        <w:pStyle w:val="SingleTxtG"/>
      </w:pPr>
      <w:r>
        <w:tab/>
      </w:r>
      <w:r w:rsidR="009C22C6">
        <w:t>c</w:t>
      </w:r>
      <w:r w:rsidR="001C5394" w:rsidRPr="00096391">
        <w:t>)</w:t>
      </w:r>
      <w:r w:rsidR="001C5394" w:rsidRPr="00096391">
        <w:tab/>
      </w:r>
      <w:r w:rsidR="00B37AAC">
        <w:t>D</w:t>
      </w:r>
      <w:r w:rsidR="001C5394" w:rsidRPr="00096391">
        <w:t xml:space="preserve">ispenser une formation adéquate aux juges, procureurs et membres du corps judiciaire sur les dispositions de la Convention. </w:t>
      </w:r>
      <w:r w:rsidR="00AE04F3">
        <w:t>Donner des précisions sur l</w:t>
      </w:r>
      <w:r w:rsidR="001C5394" w:rsidRPr="00096391">
        <w:t xml:space="preserve">es programmes de formation élaborés et mis en œuvre par l’Institut </w:t>
      </w:r>
      <w:r w:rsidR="001C5394" w:rsidRPr="00CD082F">
        <w:t xml:space="preserve">de </w:t>
      </w:r>
      <w:r w:rsidR="00CD082F" w:rsidRPr="00CD082F">
        <w:t>f</w:t>
      </w:r>
      <w:r w:rsidR="001C5394" w:rsidRPr="00CD082F">
        <w:t xml:space="preserve">ormation </w:t>
      </w:r>
      <w:r w:rsidR="00CD082F" w:rsidRPr="00CD082F">
        <w:t>judiciaire</w:t>
      </w:r>
      <w:r w:rsidR="001C5394" w:rsidRPr="00096391">
        <w:t xml:space="preserve"> </w:t>
      </w:r>
      <w:r w:rsidR="00AE04F3">
        <w:t>dans ce sens</w:t>
      </w:r>
      <w:r w:rsidR="00996A28">
        <w:t xml:space="preserve"> (</w:t>
      </w:r>
      <w:r w:rsidR="00996A28" w:rsidRPr="00996A28">
        <w:rPr>
          <w:rFonts w:eastAsia="SimSun"/>
          <w:szCs w:val="18"/>
          <w:lang w:val="fr-FR" w:eastAsia="zh-CN"/>
        </w:rPr>
        <w:t>A/HRC/14/35/</w:t>
      </w:r>
      <w:r w:rsidR="00996A28" w:rsidRPr="00CD082F">
        <w:rPr>
          <w:rFonts w:eastAsia="SimSun"/>
          <w:szCs w:val="18"/>
          <w:lang w:val="fr-FR" w:eastAsia="zh-CN"/>
        </w:rPr>
        <w:t>Add</w:t>
      </w:r>
      <w:r w:rsidR="00996A28" w:rsidRPr="00996A28">
        <w:rPr>
          <w:rFonts w:eastAsia="SimSun"/>
          <w:szCs w:val="18"/>
          <w:lang w:val="fr-FR" w:eastAsia="zh-CN"/>
        </w:rPr>
        <w:t xml:space="preserve">.1, 2010, </w:t>
      </w:r>
      <w:r w:rsidR="00DD69B2">
        <w:rPr>
          <w:rFonts w:eastAsia="SimSun"/>
          <w:szCs w:val="18"/>
          <w:lang w:val="fr-FR" w:eastAsia="zh-CN"/>
        </w:rPr>
        <w:t>par.</w:t>
      </w:r>
      <w:r w:rsidR="00AE04F3">
        <w:rPr>
          <w:rFonts w:eastAsia="SimSun"/>
          <w:szCs w:val="18"/>
          <w:lang w:val="fr-FR" w:eastAsia="zh-CN"/>
        </w:rPr>
        <w:t xml:space="preserve"> </w:t>
      </w:r>
      <w:r w:rsidR="00996A28" w:rsidRPr="00996A28">
        <w:rPr>
          <w:rFonts w:eastAsia="SimSun"/>
          <w:szCs w:val="18"/>
          <w:lang w:val="fr-FR" w:eastAsia="zh-CN"/>
        </w:rPr>
        <w:t>12</w:t>
      </w:r>
      <w:r w:rsidR="00996A28">
        <w:t>)</w:t>
      </w:r>
      <w:r w:rsidR="00DD69B2">
        <w:t>;</w:t>
      </w:r>
    </w:p>
    <w:p w:rsidR="001C5394" w:rsidRPr="00096391" w:rsidRDefault="00BD48BB" w:rsidP="00B37AAC">
      <w:pPr>
        <w:pStyle w:val="SingleTxtG"/>
      </w:pPr>
      <w:r>
        <w:tab/>
      </w:r>
      <w:r w:rsidR="009C22C6">
        <w:t>d</w:t>
      </w:r>
      <w:r w:rsidR="001C5394" w:rsidRPr="00096391">
        <w:t>)</w:t>
      </w:r>
      <w:r w:rsidR="001C5394" w:rsidRPr="00096391">
        <w:tab/>
      </w:r>
      <w:r w:rsidR="00B37AAC">
        <w:t>É</w:t>
      </w:r>
      <w:r w:rsidR="001C5394" w:rsidRPr="00096391">
        <w:t>laborer et appliquer une méthode permettant d’évaluer la mise en œuvre des programmes de formation ou d’enseignement, leur efficacité et leur incidence sur la réduction des cas de torture, de violence et de mauvais traitements. Donner des renseignements sur le contenu et la mise en pratique de cette méthode</w:t>
      </w:r>
      <w:r w:rsidR="00DD27C9">
        <w:t>,</w:t>
      </w:r>
      <w:r w:rsidR="001C5394" w:rsidRPr="00096391">
        <w:t xml:space="preserve"> ainsi que sur les résultats des mesures appliquées.</w:t>
      </w:r>
    </w:p>
    <w:p w:rsidR="001C5394" w:rsidRPr="00634A2D" w:rsidRDefault="001C5394" w:rsidP="001C5394">
      <w:pPr>
        <w:pStyle w:val="H1G"/>
        <w:rPr>
          <w:lang w:val="fr-FR"/>
        </w:rPr>
      </w:pPr>
      <w:r>
        <w:rPr>
          <w:lang w:val="fr-FR"/>
        </w:rPr>
        <w:tab/>
      </w:r>
      <w:r>
        <w:rPr>
          <w:lang w:val="fr-FR"/>
        </w:rPr>
        <w:tab/>
      </w:r>
      <w:r w:rsidRPr="00634A2D">
        <w:rPr>
          <w:lang w:val="fr-FR"/>
        </w:rPr>
        <w:t>Article 11</w:t>
      </w:r>
    </w:p>
    <w:p w:rsidR="001C5394" w:rsidRDefault="001C5394" w:rsidP="00096391">
      <w:pPr>
        <w:pStyle w:val="SingleTxtG"/>
        <w:rPr>
          <w:rStyle w:val="MaintextLOI"/>
          <w:sz w:val="20"/>
        </w:rPr>
      </w:pPr>
      <w:r>
        <w:rPr>
          <w:rStyle w:val="MaintextLOI"/>
          <w:sz w:val="20"/>
        </w:rPr>
        <w:t>14.</w:t>
      </w:r>
      <w:r>
        <w:rPr>
          <w:rStyle w:val="MaintextLOI"/>
          <w:sz w:val="20"/>
        </w:rPr>
        <w:tab/>
        <w:t>Veuillez</w:t>
      </w:r>
      <w:r w:rsidRPr="00634A2D">
        <w:rPr>
          <w:rStyle w:val="MaintextLOI"/>
          <w:sz w:val="20"/>
        </w:rPr>
        <w:t xml:space="preserve"> </w:t>
      </w:r>
      <w:r>
        <w:rPr>
          <w:rStyle w:val="MaintextLOI"/>
          <w:sz w:val="20"/>
        </w:rPr>
        <w:t>d</w:t>
      </w:r>
      <w:r w:rsidRPr="00634A2D">
        <w:rPr>
          <w:rStyle w:val="MaintextLOI"/>
          <w:sz w:val="20"/>
        </w:rPr>
        <w:t>onner des renseignements sur toute nouvelle règle, instruction, méthode ou pratique en matière d’interrogatoire, ainsi que sur toute autre disposition en matière de garde à vue</w:t>
      </w:r>
      <w:r w:rsidR="00BC27C0">
        <w:rPr>
          <w:rStyle w:val="MaintextLOI"/>
          <w:sz w:val="20"/>
        </w:rPr>
        <w:t>,</w:t>
      </w:r>
      <w:r w:rsidRPr="00634A2D">
        <w:rPr>
          <w:rStyle w:val="MaintextLOI"/>
          <w:sz w:val="20"/>
        </w:rPr>
        <w:t xml:space="preserve"> qui pourrait avoir été adoptée depuis l’examen du dernier rapport périodique. Indiquer aussi la fréquence à laquelle ces dispositions sont réexaminées</w:t>
      </w:r>
      <w:r>
        <w:rPr>
          <w:rStyle w:val="MaintextLOI"/>
          <w:sz w:val="20"/>
        </w:rPr>
        <w:t xml:space="preserve"> </w:t>
      </w:r>
      <w:r>
        <w:t>et effectivement appliquées</w:t>
      </w:r>
      <w:r w:rsidRPr="00634A2D">
        <w:rPr>
          <w:rStyle w:val="MaintextLOI"/>
          <w:sz w:val="20"/>
        </w:rPr>
        <w:t>.</w:t>
      </w:r>
    </w:p>
    <w:p w:rsidR="001C5394" w:rsidRPr="00634A2D" w:rsidRDefault="001C5394" w:rsidP="00096391">
      <w:pPr>
        <w:pStyle w:val="SingleTxtG"/>
        <w:rPr>
          <w:rStyle w:val="MaintextLOI"/>
          <w:sz w:val="20"/>
        </w:rPr>
      </w:pPr>
      <w:r w:rsidRPr="00634A2D">
        <w:rPr>
          <w:rStyle w:val="MaintextLOI"/>
          <w:sz w:val="20"/>
        </w:rPr>
        <w:t>15.</w:t>
      </w:r>
      <w:r w:rsidRPr="00634A2D">
        <w:rPr>
          <w:rStyle w:val="MaintextLOI"/>
          <w:sz w:val="20"/>
        </w:rPr>
        <w:tab/>
      </w:r>
      <w:r>
        <w:t>Veuillez f</w:t>
      </w:r>
      <w:r w:rsidRPr="00634A2D">
        <w:rPr>
          <w:rStyle w:val="MaintextLOI"/>
          <w:sz w:val="20"/>
        </w:rPr>
        <w:t>ournir également des statistiques ventilées par catégorie d’infraction, appartenance ethnique, âge et sexe sur le nombre de</w:t>
      </w:r>
      <w:r w:rsidR="00BC27C0">
        <w:rPr>
          <w:rStyle w:val="MaintextLOI"/>
          <w:sz w:val="20"/>
        </w:rPr>
        <w:t>s</w:t>
      </w:r>
      <w:r w:rsidRPr="00634A2D">
        <w:rPr>
          <w:rStyle w:val="MaintextLOI"/>
          <w:sz w:val="20"/>
        </w:rPr>
        <w:t xml:space="preserve"> personnes en détention provisoire et de</w:t>
      </w:r>
      <w:r w:rsidR="00BC27C0">
        <w:rPr>
          <w:rStyle w:val="MaintextLOI"/>
          <w:sz w:val="20"/>
        </w:rPr>
        <w:t>s</w:t>
      </w:r>
      <w:r w:rsidRPr="00634A2D">
        <w:rPr>
          <w:rStyle w:val="MaintextLOI"/>
          <w:sz w:val="20"/>
        </w:rPr>
        <w:t xml:space="preserve"> détenus condamnés.</w:t>
      </w:r>
      <w:r>
        <w:rPr>
          <w:rStyle w:val="MaintextLOI"/>
          <w:sz w:val="20"/>
        </w:rPr>
        <w:t xml:space="preserve"> </w:t>
      </w:r>
      <w:r w:rsidRPr="00CE5058">
        <w:t xml:space="preserve">Des exemples récents de ces infractions et des mesures prises à </w:t>
      </w:r>
      <w:r w:rsidR="00CE5058">
        <w:t>cet</w:t>
      </w:r>
      <w:r w:rsidR="00A97E7E">
        <w:t xml:space="preserve"> </w:t>
      </w:r>
      <w:r w:rsidRPr="00CE5058">
        <w:t>égard devraient également être donnés</w:t>
      </w:r>
      <w:r>
        <w:t>.</w:t>
      </w:r>
    </w:p>
    <w:p w:rsidR="001C5394" w:rsidRPr="00996A28" w:rsidRDefault="001C5394" w:rsidP="00996A28">
      <w:pPr>
        <w:pStyle w:val="SingleTxtG"/>
      </w:pPr>
      <w:r w:rsidRPr="00634A2D">
        <w:t>16.</w:t>
      </w:r>
      <w:r w:rsidRPr="00634A2D">
        <w:tab/>
      </w:r>
      <w:r w:rsidRPr="00634A2D">
        <w:rPr>
          <w:rStyle w:val="MaintextLOI"/>
          <w:sz w:val="20"/>
        </w:rPr>
        <w:t xml:space="preserve">À la lumière des observations finales </w:t>
      </w:r>
      <w:r w:rsidRPr="004644FD">
        <w:rPr>
          <w:rStyle w:val="MaintextLOI"/>
          <w:sz w:val="20"/>
          <w:szCs w:val="20"/>
        </w:rPr>
        <w:t>du Comité (</w:t>
      </w:r>
      <w:r w:rsidR="00DD69B2">
        <w:rPr>
          <w:rStyle w:val="MaintextLOI"/>
          <w:sz w:val="20"/>
          <w:szCs w:val="20"/>
        </w:rPr>
        <w:t>par.</w:t>
      </w:r>
      <w:r w:rsidR="009806FC">
        <w:rPr>
          <w:rStyle w:val="MaintextLOI"/>
          <w:sz w:val="20"/>
          <w:szCs w:val="20"/>
        </w:rPr>
        <w:t xml:space="preserve"> </w:t>
      </w:r>
      <w:r w:rsidRPr="004644FD">
        <w:rPr>
          <w:rStyle w:val="MaintextLOI"/>
          <w:sz w:val="20"/>
          <w:szCs w:val="20"/>
        </w:rPr>
        <w:t>7)</w:t>
      </w:r>
      <w:r w:rsidR="00996A28">
        <w:rPr>
          <w:rStyle w:val="MaintextLOI"/>
          <w:sz w:val="20"/>
          <w:szCs w:val="20"/>
        </w:rPr>
        <w:t xml:space="preserve">, des </w:t>
      </w:r>
      <w:r w:rsidRPr="004644FD">
        <w:rPr>
          <w:rStyle w:val="MaintextLOI"/>
          <w:sz w:val="20"/>
          <w:szCs w:val="20"/>
        </w:rPr>
        <w:t xml:space="preserve">réponses </w:t>
      </w:r>
      <w:r w:rsidR="00CE5058">
        <w:rPr>
          <w:rStyle w:val="MaintextLOI"/>
          <w:sz w:val="20"/>
          <w:szCs w:val="20"/>
        </w:rPr>
        <w:t>de</w:t>
      </w:r>
      <w:r w:rsidRPr="004644FD">
        <w:rPr>
          <w:rStyle w:val="MaintextLOI"/>
          <w:sz w:val="20"/>
          <w:szCs w:val="20"/>
        </w:rPr>
        <w:t xml:space="preserve"> l</w:t>
      </w:r>
      <w:r w:rsidRPr="004644FD">
        <w:rPr>
          <w:rStyle w:val="MaintextLOI"/>
          <w:rFonts w:hint="eastAsia"/>
          <w:sz w:val="20"/>
          <w:szCs w:val="20"/>
        </w:rPr>
        <w:t>’</w:t>
      </w:r>
      <w:r w:rsidRPr="004644FD">
        <w:rPr>
          <w:rStyle w:val="MaintextLOI"/>
          <w:sz w:val="20"/>
          <w:szCs w:val="20"/>
        </w:rPr>
        <w:t xml:space="preserve">État partie </w:t>
      </w:r>
      <w:r w:rsidR="00CE5058">
        <w:rPr>
          <w:rStyle w:val="MaintextLOI"/>
          <w:sz w:val="20"/>
          <w:szCs w:val="20"/>
        </w:rPr>
        <w:t>aux</w:t>
      </w:r>
      <w:r w:rsidRPr="004644FD">
        <w:rPr>
          <w:rStyle w:val="MaintextLOI"/>
          <w:sz w:val="20"/>
          <w:szCs w:val="20"/>
        </w:rPr>
        <w:t xml:space="preserve"> observations finales</w:t>
      </w:r>
      <w:r w:rsidR="004644FD" w:rsidRPr="00996A28">
        <w:rPr>
          <w:rStyle w:val="MaintextLOI"/>
          <w:sz w:val="20"/>
          <w:szCs w:val="20"/>
        </w:rPr>
        <w:t xml:space="preserve"> (</w:t>
      </w:r>
      <w:r w:rsidR="004644FD" w:rsidRPr="00996A28">
        <w:rPr>
          <w:lang w:val="fr-FR"/>
        </w:rPr>
        <w:t>CAT/C/BEL/CO/2/</w:t>
      </w:r>
      <w:r w:rsidR="004644FD" w:rsidRPr="00CD082F">
        <w:rPr>
          <w:lang w:val="fr-FR"/>
        </w:rPr>
        <w:t>Add</w:t>
      </w:r>
      <w:r w:rsidR="004644FD" w:rsidRPr="00996A28">
        <w:rPr>
          <w:lang w:val="fr-FR"/>
        </w:rPr>
        <w:t>.1, par. 20</w:t>
      </w:r>
      <w:r w:rsidR="009806FC">
        <w:rPr>
          <w:lang w:val="fr-FR"/>
        </w:rPr>
        <w:t xml:space="preserve"> à </w:t>
      </w:r>
      <w:r w:rsidR="004644FD" w:rsidRPr="00996A28">
        <w:rPr>
          <w:lang w:val="fr-FR"/>
        </w:rPr>
        <w:t>51</w:t>
      </w:r>
      <w:r w:rsidR="004644FD" w:rsidRPr="00996A28">
        <w:rPr>
          <w:rStyle w:val="MaintextLOI"/>
          <w:sz w:val="20"/>
          <w:szCs w:val="20"/>
        </w:rPr>
        <w:t>)</w:t>
      </w:r>
      <w:r w:rsidR="00996A28">
        <w:rPr>
          <w:rStyle w:val="MaintextLOI"/>
          <w:sz w:val="20"/>
          <w:szCs w:val="20"/>
        </w:rPr>
        <w:t xml:space="preserve"> </w:t>
      </w:r>
      <w:r w:rsidR="00CE5058">
        <w:rPr>
          <w:rStyle w:val="MaintextLOI"/>
          <w:sz w:val="20"/>
          <w:szCs w:val="20"/>
        </w:rPr>
        <w:t>et</w:t>
      </w:r>
      <w:r w:rsidR="00996A28">
        <w:rPr>
          <w:rStyle w:val="MaintextLOI"/>
          <w:sz w:val="20"/>
          <w:szCs w:val="20"/>
        </w:rPr>
        <w:t xml:space="preserve"> des observation</w:t>
      </w:r>
      <w:r w:rsidR="00CE5058">
        <w:rPr>
          <w:rStyle w:val="MaintextLOI"/>
          <w:sz w:val="20"/>
          <w:szCs w:val="20"/>
        </w:rPr>
        <w:t xml:space="preserve">s </w:t>
      </w:r>
      <w:r w:rsidR="00996A28">
        <w:rPr>
          <w:rStyle w:val="MaintextLOI"/>
          <w:sz w:val="20"/>
          <w:szCs w:val="20"/>
        </w:rPr>
        <w:t>du Comité des droits de l’enfant (</w:t>
      </w:r>
      <w:r w:rsidR="00996A28" w:rsidRPr="00C8412B">
        <w:rPr>
          <w:szCs w:val="18"/>
        </w:rPr>
        <w:t xml:space="preserve">CRC/C/BEL/CO/3-4, </w:t>
      </w:r>
      <w:r w:rsidR="00DD69B2">
        <w:rPr>
          <w:szCs w:val="18"/>
        </w:rPr>
        <w:t>par.</w:t>
      </w:r>
      <w:r w:rsidR="00CE5058">
        <w:rPr>
          <w:szCs w:val="18"/>
        </w:rPr>
        <w:t xml:space="preserve"> </w:t>
      </w:r>
      <w:r w:rsidR="00996A28" w:rsidRPr="00C8412B">
        <w:rPr>
          <w:szCs w:val="18"/>
          <w:lang w:val="fr-FR"/>
        </w:rPr>
        <w:t>75</w:t>
      </w:r>
      <w:r w:rsidR="00996A28">
        <w:rPr>
          <w:rStyle w:val="MaintextLOI"/>
          <w:sz w:val="20"/>
          <w:szCs w:val="20"/>
        </w:rPr>
        <w:t>)</w:t>
      </w:r>
      <w:r w:rsidRPr="00996A28">
        <w:rPr>
          <w:rStyle w:val="MaintextLOI"/>
          <w:color w:val="000000"/>
          <w:sz w:val="20"/>
          <w:szCs w:val="20"/>
        </w:rPr>
        <w:t xml:space="preserve">, </w:t>
      </w:r>
      <w:r w:rsidRPr="00996A28">
        <w:rPr>
          <w:lang w:val="fr-FR"/>
        </w:rPr>
        <w:t xml:space="preserve">donner des renseignements à jour sur les mesures </w:t>
      </w:r>
      <w:r w:rsidR="00CE5058">
        <w:rPr>
          <w:lang w:val="fr-FR"/>
        </w:rPr>
        <w:t xml:space="preserve">pertinentes qui </w:t>
      </w:r>
      <w:r w:rsidR="00445EEB">
        <w:rPr>
          <w:lang w:val="fr-FR"/>
        </w:rPr>
        <w:t>ont été</w:t>
      </w:r>
      <w:r w:rsidR="00CE5058" w:rsidRPr="00996A28">
        <w:rPr>
          <w:lang w:val="fr-FR"/>
        </w:rPr>
        <w:t xml:space="preserve"> </w:t>
      </w:r>
      <w:r w:rsidRPr="00996A28">
        <w:rPr>
          <w:lang w:val="fr-FR"/>
        </w:rPr>
        <w:t xml:space="preserve">prises pour </w:t>
      </w:r>
      <w:r w:rsidR="00CE5058">
        <w:rPr>
          <w:lang w:val="fr-FR"/>
        </w:rPr>
        <w:t xml:space="preserve">intensifier </w:t>
      </w:r>
      <w:r w:rsidRPr="00996A28">
        <w:rPr>
          <w:lang w:val="fr-FR"/>
        </w:rPr>
        <w:t xml:space="preserve">les efforts en vue de fournir </w:t>
      </w:r>
      <w:r w:rsidR="00CE5058">
        <w:rPr>
          <w:lang w:val="fr-FR"/>
        </w:rPr>
        <w:t xml:space="preserve">une </w:t>
      </w:r>
      <w:r w:rsidRPr="00996A28">
        <w:rPr>
          <w:lang w:val="fr-FR"/>
        </w:rPr>
        <w:t xml:space="preserve">assistance, </w:t>
      </w:r>
      <w:r w:rsidR="00CE5058">
        <w:rPr>
          <w:lang w:val="fr-FR"/>
        </w:rPr>
        <w:t xml:space="preserve">un </w:t>
      </w:r>
      <w:r w:rsidRPr="00996A28">
        <w:rPr>
          <w:lang w:val="fr-FR"/>
        </w:rPr>
        <w:t xml:space="preserve">accueil et </w:t>
      </w:r>
      <w:r w:rsidR="00CE5058">
        <w:rPr>
          <w:lang w:val="fr-FR"/>
        </w:rPr>
        <w:t>un</w:t>
      </w:r>
      <w:r w:rsidRPr="00996A28">
        <w:rPr>
          <w:lang w:val="fr-FR"/>
        </w:rPr>
        <w:t xml:space="preserve"> suivi spécialisés à tous les enfants non accompagnés.</w:t>
      </w:r>
      <w:r w:rsidR="00996A28">
        <w:rPr>
          <w:lang w:val="fr-FR"/>
        </w:rPr>
        <w:t xml:space="preserve"> </w:t>
      </w:r>
      <w:r w:rsidRPr="00996A28">
        <w:rPr>
          <w:lang w:val="fr-FR"/>
        </w:rPr>
        <w:t xml:space="preserve">En particulier, </w:t>
      </w:r>
      <w:r w:rsidRPr="00996A28">
        <w:rPr>
          <w:rStyle w:val="MaintextLOI"/>
          <w:color w:val="000000"/>
          <w:sz w:val="20"/>
          <w:szCs w:val="20"/>
        </w:rPr>
        <w:t>veuillez</w:t>
      </w:r>
      <w:r w:rsidRPr="00996A28">
        <w:rPr>
          <w:rStyle w:val="MaintextLOI"/>
          <w:sz w:val="20"/>
          <w:szCs w:val="20"/>
        </w:rPr>
        <w:t xml:space="preserve"> </w:t>
      </w:r>
      <w:r w:rsidR="00445EEB">
        <w:rPr>
          <w:lang w:val="fr-FR"/>
        </w:rPr>
        <w:t>fournir</w:t>
      </w:r>
      <w:r w:rsidR="00445EEB" w:rsidRPr="00996A28">
        <w:rPr>
          <w:lang w:val="fr-FR"/>
        </w:rPr>
        <w:t xml:space="preserve"> </w:t>
      </w:r>
      <w:r w:rsidRPr="00996A28">
        <w:rPr>
          <w:lang w:val="fr-FR"/>
        </w:rPr>
        <w:t xml:space="preserve">des informations </w:t>
      </w:r>
      <w:r w:rsidR="00445EEB">
        <w:rPr>
          <w:lang w:val="fr-FR"/>
        </w:rPr>
        <w:t>concernant</w:t>
      </w:r>
      <w:r w:rsidRPr="00996A28">
        <w:rPr>
          <w:lang w:val="fr-FR"/>
        </w:rPr>
        <w:t>:</w:t>
      </w:r>
    </w:p>
    <w:p w:rsidR="001C5394" w:rsidRPr="00996A28" w:rsidRDefault="00BD48BB" w:rsidP="00096391">
      <w:pPr>
        <w:pStyle w:val="SingleTxtG"/>
      </w:pPr>
      <w:r w:rsidRPr="00996A28">
        <w:tab/>
      </w:r>
      <w:r w:rsidR="009C22C6">
        <w:t>a</w:t>
      </w:r>
      <w:r w:rsidR="001C5394" w:rsidRPr="00996A28">
        <w:t>)</w:t>
      </w:r>
      <w:r w:rsidR="001C5394" w:rsidRPr="00996A28">
        <w:tab/>
        <w:t xml:space="preserve">Les ressources financières et humaines allouées au </w:t>
      </w:r>
      <w:r w:rsidR="00445EEB">
        <w:t>B</w:t>
      </w:r>
      <w:r w:rsidR="001C5394" w:rsidRPr="00996A28">
        <w:t xml:space="preserve">ureau spécial pour les mineurs non accompagnés, y compris </w:t>
      </w:r>
      <w:r w:rsidR="00445EEB">
        <w:t xml:space="preserve">aux </w:t>
      </w:r>
      <w:r w:rsidR="001C5394" w:rsidRPr="00996A28">
        <w:t xml:space="preserve">centres spécialisés dans l’accueil </w:t>
      </w:r>
      <w:r w:rsidR="00445EEB">
        <w:t xml:space="preserve">des mineurs </w:t>
      </w:r>
      <w:r w:rsidR="001C5394" w:rsidRPr="00996A28">
        <w:t>et</w:t>
      </w:r>
      <w:r w:rsidR="00A97E7E">
        <w:t xml:space="preserve"> </w:t>
      </w:r>
      <w:r w:rsidR="00445EEB">
        <w:t xml:space="preserve">au </w:t>
      </w:r>
      <w:r w:rsidR="001C5394" w:rsidRPr="00996A28">
        <w:t xml:space="preserve">projet instaurant </w:t>
      </w:r>
      <w:r w:rsidR="00445EEB">
        <w:t>un</w:t>
      </w:r>
      <w:r w:rsidR="00445EEB" w:rsidRPr="00996A28">
        <w:t xml:space="preserve"> </w:t>
      </w:r>
      <w:r w:rsidR="001C5394" w:rsidRPr="00996A28">
        <w:t xml:space="preserve">service de tutelle administrative, </w:t>
      </w:r>
      <w:r w:rsidR="00445EEB">
        <w:t>et</w:t>
      </w:r>
      <w:r w:rsidR="001C5394" w:rsidRPr="00996A28">
        <w:t xml:space="preserve"> les résultats pratiques </w:t>
      </w:r>
      <w:r w:rsidR="00445EEB">
        <w:t xml:space="preserve">découlant </w:t>
      </w:r>
      <w:r w:rsidR="001C5394" w:rsidRPr="00996A28">
        <w:t xml:space="preserve">de </w:t>
      </w:r>
      <w:r w:rsidR="00445EEB">
        <w:t>l’</w:t>
      </w:r>
      <w:r w:rsidR="001C5394" w:rsidRPr="00996A28">
        <w:t>action</w:t>
      </w:r>
      <w:r w:rsidR="00445EEB">
        <w:t xml:space="preserve"> de ce bureau</w:t>
      </w:r>
      <w:r w:rsidR="001C5394" w:rsidRPr="00996A28">
        <w:t>;</w:t>
      </w:r>
    </w:p>
    <w:p w:rsidR="001C5394" w:rsidRPr="00996A28" w:rsidRDefault="00BD48BB" w:rsidP="00096391">
      <w:pPr>
        <w:pStyle w:val="SingleTxtG"/>
      </w:pPr>
      <w:r w:rsidRPr="00996A28">
        <w:tab/>
      </w:r>
      <w:r w:rsidR="009C22C6">
        <w:t>b</w:t>
      </w:r>
      <w:r w:rsidR="001C5394" w:rsidRPr="00996A28">
        <w:t>)</w:t>
      </w:r>
      <w:r w:rsidR="001C5394" w:rsidRPr="00996A28">
        <w:tab/>
        <w:t xml:space="preserve">Les centres d’accueil d’enfants demandeurs d’asile non accompagnés et séparés, leur capacité d’hébergement et la formation du personnel. </w:t>
      </w:r>
      <w:r w:rsidR="00FF0C86">
        <w:t>Donner des explications sur</w:t>
      </w:r>
      <w:r w:rsidR="00FF0C86" w:rsidRPr="00996A28">
        <w:t xml:space="preserve"> </w:t>
      </w:r>
      <w:r w:rsidR="001C5394" w:rsidRPr="00996A28">
        <w:t xml:space="preserve">la pratique </w:t>
      </w:r>
      <w:r w:rsidR="00445EEB">
        <w:t xml:space="preserve">en cours </w:t>
      </w:r>
      <w:r w:rsidR="001C5394" w:rsidRPr="00996A28">
        <w:t>d</w:t>
      </w:r>
      <w:r w:rsidR="00445EEB">
        <w:t>ans</w:t>
      </w:r>
      <w:r w:rsidR="001C5394" w:rsidRPr="00996A28">
        <w:t xml:space="preserve"> ces centres de ne pas </w:t>
      </w:r>
      <w:r w:rsidR="00445EEB">
        <w:t>accepter</w:t>
      </w:r>
      <w:r w:rsidR="00445EEB" w:rsidRPr="00996A28">
        <w:t xml:space="preserve"> </w:t>
      </w:r>
      <w:r w:rsidR="001C5394" w:rsidRPr="00996A28">
        <w:t>d</w:t>
      </w:r>
      <w:r w:rsidR="00445EEB">
        <w:t>’</w:t>
      </w:r>
      <w:r w:rsidR="001C5394" w:rsidRPr="00996A28">
        <w:t xml:space="preserve">enfants non accompagnés et séparés </w:t>
      </w:r>
      <w:r w:rsidR="00445EEB">
        <w:t xml:space="preserve">âgés </w:t>
      </w:r>
      <w:r w:rsidR="001C5394" w:rsidRPr="00996A28">
        <w:t xml:space="preserve">de plus de 13 ans </w:t>
      </w:r>
      <w:r w:rsidR="009C2964">
        <w:t xml:space="preserve">tant </w:t>
      </w:r>
      <w:r w:rsidR="001C5394" w:rsidRPr="00996A28">
        <w:t>qu</w:t>
      </w:r>
      <w:r w:rsidR="00436AFE">
        <w:t xml:space="preserve">e ces derniers </w:t>
      </w:r>
      <w:r w:rsidR="001C5394" w:rsidRPr="00996A28">
        <w:t>n</w:t>
      </w:r>
      <w:r w:rsidR="009C2964">
        <w:t xml:space="preserve">’ont pas </w:t>
      </w:r>
      <w:r w:rsidR="001C5394" w:rsidRPr="00436AFE">
        <w:t>dépos</w:t>
      </w:r>
      <w:r w:rsidR="009C2964" w:rsidRPr="00436AFE">
        <w:t xml:space="preserve">é </w:t>
      </w:r>
      <w:r w:rsidR="001C5394" w:rsidRPr="00436AFE">
        <w:t xml:space="preserve"> </w:t>
      </w:r>
      <w:r w:rsidR="00445EEB" w:rsidRPr="00436AFE">
        <w:t xml:space="preserve">de </w:t>
      </w:r>
      <w:r w:rsidR="001C5394" w:rsidRPr="00436AFE">
        <w:t>demande d’asile;</w:t>
      </w:r>
    </w:p>
    <w:p w:rsidR="001C5394" w:rsidRPr="00996A28" w:rsidRDefault="00BD48BB" w:rsidP="000F4B2E">
      <w:pPr>
        <w:pStyle w:val="SingleTxtG"/>
      </w:pPr>
      <w:r w:rsidRPr="00996A28">
        <w:tab/>
      </w:r>
      <w:r w:rsidR="009C22C6">
        <w:t>c</w:t>
      </w:r>
      <w:r w:rsidR="001C5394" w:rsidRPr="00996A28">
        <w:t>)</w:t>
      </w:r>
      <w:r w:rsidR="001C5394" w:rsidRPr="00996A28">
        <w:tab/>
        <w:t xml:space="preserve">Le cadre juridique </w:t>
      </w:r>
      <w:r w:rsidR="00445EEB">
        <w:t>pour assurer</w:t>
      </w:r>
      <w:r w:rsidR="00445EEB" w:rsidRPr="00996A28">
        <w:t xml:space="preserve"> </w:t>
      </w:r>
      <w:r w:rsidR="001C5394" w:rsidRPr="00996A28">
        <w:t>la protection des mineurs non accompagnés demandeurs d’asile et réfugiés. V</w:t>
      </w:r>
      <w:r w:rsidR="001C5394" w:rsidRPr="00996A28">
        <w:rPr>
          <w:rStyle w:val="MaintextLOI"/>
          <w:color w:val="000000"/>
          <w:sz w:val="20"/>
          <w:szCs w:val="20"/>
        </w:rPr>
        <w:t>euillez</w:t>
      </w:r>
      <w:r w:rsidR="001C5394" w:rsidRPr="00996A28">
        <w:rPr>
          <w:rStyle w:val="MaintextLOI"/>
          <w:sz w:val="20"/>
          <w:szCs w:val="20"/>
        </w:rPr>
        <w:t xml:space="preserve"> a</w:t>
      </w:r>
      <w:r w:rsidR="001C5394" w:rsidRPr="00996A28">
        <w:t>pporter des renseignements sur les mesures prises pour garantir que tous les enfants demandeurs d’asile, non accompagnés, soient représentés par un tuteur durant la procédure de demande d’asile. Indiquer si l’</w:t>
      </w:r>
      <w:r w:rsidR="00227FCF">
        <w:t>État</w:t>
      </w:r>
      <w:r w:rsidR="001C5394" w:rsidRPr="00996A28">
        <w:t xml:space="preserve"> partie envisage de réviser la loi de mai 2004 sur les tuteurs de</w:t>
      </w:r>
      <w:r w:rsidR="00C75F0E">
        <w:t xml:space="preserve"> manière à accorder </w:t>
      </w:r>
      <w:r w:rsidR="001C5394" w:rsidRPr="00996A28">
        <w:t>aux enfants non accompagnés le bénéfice de l’assistance d’un tuteur</w:t>
      </w:r>
      <w:r w:rsidR="00DD69B2">
        <w:t>;</w:t>
      </w:r>
    </w:p>
    <w:p w:rsidR="001C5394" w:rsidRPr="00996A28" w:rsidRDefault="00BD48BB" w:rsidP="00096391">
      <w:pPr>
        <w:pStyle w:val="SingleTxtG"/>
      </w:pPr>
      <w:r w:rsidRPr="00996A28">
        <w:tab/>
      </w:r>
      <w:r w:rsidR="009C22C6">
        <w:t>d</w:t>
      </w:r>
      <w:r w:rsidR="001C5394" w:rsidRPr="00996A28">
        <w:t>)</w:t>
      </w:r>
      <w:r w:rsidR="001C5394" w:rsidRPr="00996A28">
        <w:tab/>
        <w:t xml:space="preserve">Les conditions de vie de ces enfants </w:t>
      </w:r>
      <w:r w:rsidR="000E397F">
        <w:t>au cours de</w:t>
      </w:r>
      <w:r w:rsidR="000E397F" w:rsidRPr="00996A28">
        <w:t xml:space="preserve"> </w:t>
      </w:r>
      <w:r w:rsidR="001C5394" w:rsidRPr="00996A28">
        <w:t xml:space="preserve">leur séjour dans l’État partie. </w:t>
      </w:r>
    </w:p>
    <w:p w:rsidR="001C5394" w:rsidRPr="00634A2D" w:rsidRDefault="001C5394" w:rsidP="00996A28">
      <w:pPr>
        <w:pStyle w:val="SingleTxtG"/>
        <w:rPr>
          <w:rStyle w:val="MaintextLOI"/>
          <w:sz w:val="20"/>
        </w:rPr>
      </w:pPr>
      <w:r w:rsidRPr="00634A2D">
        <w:rPr>
          <w:rStyle w:val="MaintextLOI"/>
          <w:sz w:val="20"/>
        </w:rPr>
        <w:t>17.</w:t>
      </w:r>
      <w:r w:rsidRPr="00634A2D">
        <w:rPr>
          <w:rStyle w:val="MaintextLOI"/>
          <w:sz w:val="20"/>
        </w:rPr>
        <w:tab/>
        <w:t>Compte tenu des observations finales du Comité (</w:t>
      </w:r>
      <w:r w:rsidR="00DD69B2">
        <w:rPr>
          <w:rStyle w:val="MaintextLOI"/>
          <w:sz w:val="20"/>
        </w:rPr>
        <w:t>par.</w:t>
      </w:r>
      <w:r w:rsidR="00361C3D">
        <w:rPr>
          <w:rStyle w:val="MaintextLOI"/>
          <w:sz w:val="20"/>
        </w:rPr>
        <w:t xml:space="preserve"> </w:t>
      </w:r>
      <w:r w:rsidRPr="00634A2D">
        <w:rPr>
          <w:rStyle w:val="MaintextLOI"/>
          <w:sz w:val="20"/>
        </w:rPr>
        <w:t xml:space="preserve">15), </w:t>
      </w:r>
      <w:r>
        <w:rPr>
          <w:rStyle w:val="MaintextLOI"/>
          <w:sz w:val="20"/>
        </w:rPr>
        <w:t>veuillez</w:t>
      </w:r>
      <w:r w:rsidRPr="00634A2D">
        <w:rPr>
          <w:rStyle w:val="MaintextLOI"/>
          <w:sz w:val="20"/>
        </w:rPr>
        <w:t xml:space="preserve"> </w:t>
      </w:r>
      <w:r w:rsidR="00310AF8">
        <w:rPr>
          <w:rStyle w:val="MaintextLOI"/>
          <w:sz w:val="20"/>
        </w:rPr>
        <w:t>détailler</w:t>
      </w:r>
      <w:r w:rsidR="00310AF8" w:rsidRPr="00634A2D">
        <w:rPr>
          <w:rStyle w:val="MaintextLOI"/>
          <w:sz w:val="20"/>
        </w:rPr>
        <w:t xml:space="preserve"> </w:t>
      </w:r>
      <w:r>
        <w:rPr>
          <w:rStyle w:val="MaintextLOI"/>
          <w:sz w:val="20"/>
        </w:rPr>
        <w:t>l</w:t>
      </w:r>
      <w:r w:rsidRPr="00634A2D">
        <w:rPr>
          <w:rStyle w:val="MaintextLOI"/>
          <w:sz w:val="20"/>
        </w:rPr>
        <w:t>es mesures prises en vue d’intégrer la prohibition explicite de la torture dans le Code de déontologie des services de police (</w:t>
      </w:r>
      <w:r w:rsidR="00120C8D">
        <w:rPr>
          <w:rStyle w:val="MaintextLOI"/>
          <w:sz w:val="20"/>
        </w:rPr>
        <w:t>a</w:t>
      </w:r>
      <w:r w:rsidRPr="00634A2D">
        <w:rPr>
          <w:rStyle w:val="MaintextLOI"/>
          <w:sz w:val="20"/>
        </w:rPr>
        <w:t xml:space="preserve">rrêté royal du 10 mai 2006 fixant le Code) et </w:t>
      </w:r>
      <w:r w:rsidR="00120C8D">
        <w:rPr>
          <w:rStyle w:val="MaintextLOI"/>
          <w:sz w:val="20"/>
        </w:rPr>
        <w:t xml:space="preserve">de </w:t>
      </w:r>
      <w:r w:rsidRPr="00634A2D">
        <w:rPr>
          <w:rStyle w:val="MaintextLOI"/>
          <w:sz w:val="20"/>
        </w:rPr>
        <w:t xml:space="preserve">veiller à ce que les agents de police </w:t>
      </w:r>
      <w:r w:rsidR="00120C8D">
        <w:rPr>
          <w:rStyle w:val="MaintextLOI"/>
          <w:sz w:val="20"/>
        </w:rPr>
        <w:t>agissent</w:t>
      </w:r>
      <w:r w:rsidR="00120C8D" w:rsidRPr="00634A2D">
        <w:rPr>
          <w:rStyle w:val="MaintextLOI"/>
          <w:sz w:val="20"/>
        </w:rPr>
        <w:t xml:space="preserve"> </w:t>
      </w:r>
      <w:r w:rsidRPr="00634A2D">
        <w:rPr>
          <w:rStyle w:val="MaintextLOI"/>
          <w:sz w:val="20"/>
        </w:rPr>
        <w:t xml:space="preserve">en </w:t>
      </w:r>
      <w:r w:rsidR="00120C8D">
        <w:rPr>
          <w:rStyle w:val="MaintextLOI"/>
          <w:sz w:val="20"/>
        </w:rPr>
        <w:t xml:space="preserve">ayant </w:t>
      </w:r>
      <w:r w:rsidRPr="00634A2D">
        <w:rPr>
          <w:rStyle w:val="MaintextLOI"/>
          <w:sz w:val="20"/>
        </w:rPr>
        <w:t>connaissance de l’interdiction absolue de la torture. Indiquer si l’</w:t>
      </w:r>
      <w:r w:rsidR="00227FCF">
        <w:rPr>
          <w:rStyle w:val="MaintextLOI"/>
          <w:sz w:val="20"/>
        </w:rPr>
        <w:t>État</w:t>
      </w:r>
      <w:r w:rsidRPr="00634A2D">
        <w:rPr>
          <w:rStyle w:val="MaintextLOI"/>
          <w:sz w:val="20"/>
        </w:rPr>
        <w:t xml:space="preserve"> partie a pris </w:t>
      </w:r>
      <w:r w:rsidR="00120C8D">
        <w:rPr>
          <w:rStyle w:val="MaintextLOI"/>
          <w:sz w:val="20"/>
        </w:rPr>
        <w:t>d</w:t>
      </w:r>
      <w:r w:rsidRPr="00634A2D">
        <w:rPr>
          <w:rStyle w:val="MaintextLOI"/>
          <w:sz w:val="20"/>
        </w:rPr>
        <w:t xml:space="preserve">es mesures </w:t>
      </w:r>
      <w:r w:rsidR="00120C8D" w:rsidRPr="00436AFE">
        <w:rPr>
          <w:rStyle w:val="MaintextLOI"/>
          <w:sz w:val="20"/>
        </w:rPr>
        <w:t xml:space="preserve">pour </w:t>
      </w:r>
      <w:r w:rsidRPr="00436AFE">
        <w:rPr>
          <w:rStyle w:val="MaintextLOI"/>
          <w:sz w:val="20"/>
        </w:rPr>
        <w:t>inform</w:t>
      </w:r>
      <w:r w:rsidR="00FB5080" w:rsidRPr="00436AFE">
        <w:rPr>
          <w:rStyle w:val="MaintextLOI"/>
          <w:sz w:val="20"/>
        </w:rPr>
        <w:t xml:space="preserve">er </w:t>
      </w:r>
      <w:r w:rsidR="00436AFE" w:rsidRPr="00634A2D">
        <w:rPr>
          <w:rStyle w:val="MaintextLOI"/>
          <w:sz w:val="20"/>
        </w:rPr>
        <w:t xml:space="preserve">les agents de police </w:t>
      </w:r>
      <w:r w:rsidR="00436AFE">
        <w:rPr>
          <w:rStyle w:val="MaintextLOI"/>
          <w:sz w:val="20"/>
        </w:rPr>
        <w:t>d</w:t>
      </w:r>
      <w:r w:rsidRPr="00634A2D">
        <w:rPr>
          <w:rStyle w:val="MaintextLOI"/>
          <w:sz w:val="20"/>
        </w:rPr>
        <w:t xml:space="preserve">es sanctions auxquelles </w:t>
      </w:r>
      <w:r w:rsidR="00436AFE">
        <w:rPr>
          <w:rStyle w:val="MaintextLOI"/>
          <w:sz w:val="20"/>
        </w:rPr>
        <w:t>ils</w:t>
      </w:r>
      <w:r w:rsidR="00A97E7E">
        <w:rPr>
          <w:rStyle w:val="MaintextLOI"/>
          <w:sz w:val="20"/>
        </w:rPr>
        <w:t xml:space="preserve"> </w:t>
      </w:r>
      <w:r w:rsidRPr="00634A2D">
        <w:rPr>
          <w:rStyle w:val="MaintextLOI"/>
          <w:sz w:val="20"/>
        </w:rPr>
        <w:t>s’exposent en cas de manquement à leur</w:t>
      </w:r>
      <w:r>
        <w:rPr>
          <w:rStyle w:val="MaintextLOI"/>
          <w:sz w:val="20"/>
        </w:rPr>
        <w:t>s</w:t>
      </w:r>
      <w:r w:rsidRPr="00634A2D">
        <w:rPr>
          <w:rStyle w:val="MaintextLOI"/>
          <w:sz w:val="20"/>
        </w:rPr>
        <w:t xml:space="preserve"> obligations.</w:t>
      </w:r>
    </w:p>
    <w:p w:rsidR="001C5394" w:rsidRPr="00634A2D" w:rsidRDefault="001C5394" w:rsidP="00996A28">
      <w:pPr>
        <w:pStyle w:val="SingleTxtG"/>
        <w:rPr>
          <w:rStyle w:val="MaintextLOI"/>
          <w:sz w:val="20"/>
        </w:rPr>
      </w:pPr>
      <w:r w:rsidRPr="00634A2D">
        <w:rPr>
          <w:rStyle w:val="MaintextLOI"/>
          <w:sz w:val="20"/>
        </w:rPr>
        <w:t>18.</w:t>
      </w:r>
      <w:r w:rsidRPr="00634A2D">
        <w:rPr>
          <w:rStyle w:val="MaintextLOI"/>
          <w:sz w:val="20"/>
        </w:rPr>
        <w:tab/>
        <w:t>Compte tenu des observations finales du Comité (</w:t>
      </w:r>
      <w:r w:rsidR="00DD69B2">
        <w:rPr>
          <w:rStyle w:val="MaintextLOI"/>
          <w:sz w:val="20"/>
        </w:rPr>
        <w:t>par.</w:t>
      </w:r>
      <w:r w:rsidR="00361C3D">
        <w:rPr>
          <w:rStyle w:val="MaintextLOI"/>
          <w:sz w:val="20"/>
        </w:rPr>
        <w:t xml:space="preserve"> </w:t>
      </w:r>
      <w:r w:rsidRPr="00634A2D">
        <w:rPr>
          <w:rStyle w:val="MaintextLOI"/>
          <w:sz w:val="20"/>
        </w:rPr>
        <w:t>16)</w:t>
      </w:r>
      <w:r w:rsidR="00996A28">
        <w:rPr>
          <w:rStyle w:val="MaintextLOI"/>
          <w:sz w:val="20"/>
        </w:rPr>
        <w:t xml:space="preserve">, des </w:t>
      </w:r>
      <w:r w:rsidRPr="00634A2D">
        <w:rPr>
          <w:rStyle w:val="MaintextLOI"/>
          <w:sz w:val="20"/>
        </w:rPr>
        <w:t xml:space="preserve">réponses </w:t>
      </w:r>
      <w:r w:rsidR="009A657E">
        <w:rPr>
          <w:rStyle w:val="MaintextLOI"/>
          <w:sz w:val="20"/>
        </w:rPr>
        <w:t>de</w:t>
      </w:r>
      <w:r w:rsidRPr="00634A2D">
        <w:rPr>
          <w:rStyle w:val="MaintextLOI"/>
          <w:sz w:val="20"/>
        </w:rPr>
        <w:t xml:space="preserve"> l</w:t>
      </w:r>
      <w:r w:rsidRPr="00634A2D">
        <w:rPr>
          <w:rStyle w:val="MaintextLOI"/>
          <w:rFonts w:hint="eastAsia"/>
          <w:sz w:val="20"/>
        </w:rPr>
        <w:t>’</w:t>
      </w:r>
      <w:r w:rsidRPr="00634A2D">
        <w:rPr>
          <w:rStyle w:val="MaintextLOI"/>
          <w:sz w:val="20"/>
        </w:rPr>
        <w:t xml:space="preserve">État partie </w:t>
      </w:r>
      <w:r w:rsidR="009A657E" w:rsidRPr="009C6D25">
        <w:rPr>
          <w:rStyle w:val="MaintextLOI"/>
          <w:sz w:val="20"/>
        </w:rPr>
        <w:t>aux</w:t>
      </w:r>
      <w:r w:rsidRPr="00634A2D">
        <w:rPr>
          <w:rStyle w:val="MaintextLOI"/>
          <w:sz w:val="20"/>
        </w:rPr>
        <w:t xml:space="preserve"> observations finales </w:t>
      </w:r>
      <w:r w:rsidR="00996A28">
        <w:rPr>
          <w:rStyle w:val="MaintextLOI"/>
          <w:sz w:val="20"/>
        </w:rPr>
        <w:t>(</w:t>
      </w:r>
      <w:r w:rsidR="00996A28" w:rsidRPr="00996A28">
        <w:rPr>
          <w:szCs w:val="18"/>
          <w:lang w:val="fr-FR"/>
        </w:rPr>
        <w:t>CAT/C/BEL/</w:t>
      </w:r>
      <w:r w:rsidR="00996A28" w:rsidRPr="00CD082F">
        <w:rPr>
          <w:szCs w:val="18"/>
          <w:lang w:val="fr-FR"/>
        </w:rPr>
        <w:t>CO</w:t>
      </w:r>
      <w:r w:rsidR="00996A28" w:rsidRPr="00996A28">
        <w:rPr>
          <w:szCs w:val="18"/>
          <w:lang w:val="fr-FR"/>
        </w:rPr>
        <w:t>/2/Add.1, par.</w:t>
      </w:r>
      <w:r w:rsidR="00361C3D">
        <w:rPr>
          <w:szCs w:val="18"/>
          <w:lang w:val="fr-FR"/>
        </w:rPr>
        <w:t xml:space="preserve"> </w:t>
      </w:r>
      <w:r w:rsidR="00996A28" w:rsidRPr="00C8412B">
        <w:rPr>
          <w:szCs w:val="18"/>
          <w:lang w:val="fr-FR"/>
        </w:rPr>
        <w:t>73</w:t>
      </w:r>
      <w:r w:rsidR="00361C3D">
        <w:rPr>
          <w:szCs w:val="18"/>
          <w:lang w:val="fr-FR"/>
        </w:rPr>
        <w:t xml:space="preserve"> à </w:t>
      </w:r>
      <w:r w:rsidR="00996A28" w:rsidRPr="00C8412B">
        <w:rPr>
          <w:szCs w:val="18"/>
          <w:lang w:val="fr-FR"/>
        </w:rPr>
        <w:t>79</w:t>
      </w:r>
      <w:r w:rsidR="00996A28">
        <w:rPr>
          <w:rStyle w:val="MaintextLOI"/>
          <w:sz w:val="20"/>
        </w:rPr>
        <w:t xml:space="preserve">) </w:t>
      </w:r>
      <w:r w:rsidR="00A3052A">
        <w:rPr>
          <w:rStyle w:val="MaintextLOI"/>
          <w:sz w:val="20"/>
          <w:szCs w:val="20"/>
        </w:rPr>
        <w:t>et</w:t>
      </w:r>
      <w:r w:rsidR="00996A28">
        <w:rPr>
          <w:rStyle w:val="MaintextLOI"/>
          <w:sz w:val="20"/>
          <w:szCs w:val="20"/>
        </w:rPr>
        <w:t xml:space="preserve"> des observations du Comité des droits de l’enfant</w:t>
      </w:r>
      <w:r w:rsidR="00996A28">
        <w:rPr>
          <w:rStyle w:val="MaintextLOI"/>
          <w:sz w:val="20"/>
        </w:rPr>
        <w:t xml:space="preserve"> (</w:t>
      </w:r>
      <w:r w:rsidR="00996A28" w:rsidRPr="00C8412B">
        <w:rPr>
          <w:rStyle w:val="FootnoteReference"/>
          <w:szCs w:val="18"/>
          <w:vertAlign w:val="baseline"/>
          <w:lang w:val="fr-FR"/>
        </w:rPr>
        <w:t>CRC/C/BEL/CO/3-4</w:t>
      </w:r>
      <w:r w:rsidR="00996A28">
        <w:rPr>
          <w:rStyle w:val="FootnoteReference"/>
          <w:szCs w:val="18"/>
          <w:vertAlign w:val="baseline"/>
          <w:lang w:val="fr-FR"/>
        </w:rPr>
        <w:t xml:space="preserve">, </w:t>
      </w:r>
      <w:r w:rsidR="00DD69B2">
        <w:rPr>
          <w:rStyle w:val="FootnoteReference"/>
          <w:szCs w:val="18"/>
          <w:vertAlign w:val="baseline"/>
          <w:lang w:val="fr-FR"/>
        </w:rPr>
        <w:t>par.</w:t>
      </w:r>
      <w:r w:rsidR="00361C3D">
        <w:rPr>
          <w:szCs w:val="18"/>
          <w:lang w:val="fr-FR"/>
        </w:rPr>
        <w:t xml:space="preserve"> </w:t>
      </w:r>
      <w:r w:rsidR="00996A28" w:rsidRPr="00C8412B">
        <w:rPr>
          <w:rStyle w:val="FootnoteReference"/>
          <w:szCs w:val="18"/>
          <w:vertAlign w:val="baseline"/>
          <w:lang w:val="fr-FR"/>
        </w:rPr>
        <w:t>83</w:t>
      </w:r>
      <w:r w:rsidR="00996A28">
        <w:rPr>
          <w:rStyle w:val="MaintextLOI"/>
          <w:sz w:val="20"/>
        </w:rPr>
        <w:t>)</w:t>
      </w:r>
      <w:r w:rsidRPr="00634A2D">
        <w:rPr>
          <w:rStyle w:val="MaintextLOI"/>
          <w:sz w:val="20"/>
        </w:rPr>
        <w:t xml:space="preserve">, </w:t>
      </w:r>
      <w:r w:rsidR="005541C3">
        <w:rPr>
          <w:rStyle w:val="MaintextLOI"/>
          <w:sz w:val="20"/>
        </w:rPr>
        <w:t>fournir</w:t>
      </w:r>
      <w:r w:rsidR="005541C3" w:rsidRPr="00634A2D">
        <w:rPr>
          <w:rStyle w:val="MaintextLOI"/>
          <w:sz w:val="20"/>
        </w:rPr>
        <w:t xml:space="preserve"> </w:t>
      </w:r>
      <w:r w:rsidRPr="00634A2D">
        <w:rPr>
          <w:rStyle w:val="MaintextLOI"/>
          <w:sz w:val="20"/>
        </w:rPr>
        <w:t xml:space="preserve">des informations à jour sur les </w:t>
      </w:r>
      <w:r w:rsidR="009A657E">
        <w:rPr>
          <w:rStyle w:val="MaintextLOI"/>
          <w:sz w:val="20"/>
        </w:rPr>
        <w:t xml:space="preserve">actions entreprises </w:t>
      </w:r>
      <w:r>
        <w:rPr>
          <w:rStyle w:val="MaintextLOI"/>
          <w:sz w:val="20"/>
        </w:rPr>
        <w:t>pour</w:t>
      </w:r>
      <w:r w:rsidRPr="00634A2D">
        <w:rPr>
          <w:rStyle w:val="MaintextLOI"/>
          <w:sz w:val="20"/>
        </w:rPr>
        <w:t>:</w:t>
      </w:r>
    </w:p>
    <w:p w:rsidR="001C5394" w:rsidRPr="00634A2D" w:rsidRDefault="00BD48BB" w:rsidP="00096391">
      <w:pPr>
        <w:pStyle w:val="SingleTxtG"/>
      </w:pPr>
      <w:r>
        <w:tab/>
      </w:r>
      <w:r w:rsidR="009C22C6">
        <w:t>a</w:t>
      </w:r>
      <w:r w:rsidR="001C5394" w:rsidRPr="00634A2D">
        <w:t>)</w:t>
      </w:r>
      <w:r w:rsidR="001C5394" w:rsidRPr="00634A2D">
        <w:tab/>
        <w:t xml:space="preserve">Appliquer strictement </w:t>
      </w:r>
      <w:r w:rsidR="001C5394">
        <w:t>l</w:t>
      </w:r>
      <w:r w:rsidR="001C5394" w:rsidRPr="00634A2D">
        <w:t xml:space="preserve">es dispositions de la </w:t>
      </w:r>
      <w:r w:rsidR="00361C3D">
        <w:t>l</w:t>
      </w:r>
      <w:r w:rsidR="001C5394" w:rsidRPr="00634A2D">
        <w:t>oi sur la protection de la jeunesse, y compris l’article 15 de la loi du 13 juin 2006</w:t>
      </w:r>
      <w:r w:rsidR="00DD69B2">
        <w:t>;</w:t>
      </w:r>
    </w:p>
    <w:p w:rsidR="001C5394" w:rsidRPr="00634A2D" w:rsidRDefault="00BD48BB" w:rsidP="0067587B">
      <w:pPr>
        <w:pStyle w:val="SingleTxtG"/>
      </w:pPr>
      <w:r>
        <w:tab/>
      </w:r>
      <w:r w:rsidR="009C22C6">
        <w:t>b</w:t>
      </w:r>
      <w:r w:rsidR="001C5394" w:rsidRPr="00634A2D">
        <w:t>)</w:t>
      </w:r>
      <w:r w:rsidR="001C5394" w:rsidRPr="00634A2D">
        <w:tab/>
      </w:r>
      <w:r w:rsidR="00245D37">
        <w:t>Garantir</w:t>
      </w:r>
      <w:r w:rsidR="00245D37" w:rsidRPr="00634A2D">
        <w:t xml:space="preserve"> </w:t>
      </w:r>
      <w:r w:rsidR="001C5394">
        <w:t>aux</w:t>
      </w:r>
      <w:r w:rsidR="001C5394" w:rsidRPr="00634A2D">
        <w:t xml:space="preserve"> mineurs la présence d’un avocat et d’un tiers responsable à tous les stades de la procédure, y compris </w:t>
      </w:r>
      <w:r w:rsidR="00245D37">
        <w:t>au cours</w:t>
      </w:r>
      <w:r w:rsidR="00245D37" w:rsidRPr="00634A2D">
        <w:t xml:space="preserve"> </w:t>
      </w:r>
      <w:r w:rsidR="001C5394" w:rsidRPr="00634A2D">
        <w:t>de leur interrogatoire</w:t>
      </w:r>
      <w:r w:rsidR="00245D37">
        <w:t xml:space="preserve"> </w:t>
      </w:r>
      <w:r w:rsidR="001C5394" w:rsidRPr="00634A2D">
        <w:t xml:space="preserve">par le juge d’instruction ou </w:t>
      </w:r>
      <w:r w:rsidR="003E00DE">
        <w:t>le</w:t>
      </w:r>
      <w:r w:rsidR="008B1AFD">
        <w:t>s</w:t>
      </w:r>
      <w:r w:rsidR="003E00DE" w:rsidRPr="00634A2D">
        <w:t xml:space="preserve"> </w:t>
      </w:r>
      <w:r w:rsidR="001C5394" w:rsidRPr="00634A2D">
        <w:t>fonctionnaire</w:t>
      </w:r>
      <w:r w:rsidR="008B1AFD">
        <w:t>s</w:t>
      </w:r>
      <w:r w:rsidR="001C5394" w:rsidRPr="00634A2D">
        <w:t xml:space="preserve"> de police. Indiquer </w:t>
      </w:r>
      <w:r w:rsidR="008B1AFD">
        <w:t xml:space="preserve">quels ont été </w:t>
      </w:r>
      <w:r w:rsidR="001C5394" w:rsidRPr="00634A2D">
        <w:t xml:space="preserve">les résultats de la consultation organisée par le Ministre de la </w:t>
      </w:r>
      <w:r w:rsidR="001C5394">
        <w:t>J</w:t>
      </w:r>
      <w:r w:rsidR="001C5394" w:rsidRPr="00634A2D">
        <w:t xml:space="preserve">ustice </w:t>
      </w:r>
      <w:r w:rsidR="00245D37">
        <w:t xml:space="preserve">à la </w:t>
      </w:r>
      <w:r w:rsidR="001C5394" w:rsidRPr="00634A2D">
        <w:t xml:space="preserve">suite </w:t>
      </w:r>
      <w:r w:rsidR="00245D37">
        <w:t xml:space="preserve">des </w:t>
      </w:r>
      <w:r w:rsidR="001C5394" w:rsidRPr="00634A2D">
        <w:t>arrêts Salduz et Panovits rendus par la Cour européenne des droits de l’homme</w:t>
      </w:r>
      <w:r w:rsidR="001C5394">
        <w:t xml:space="preserve"> </w:t>
      </w:r>
      <w:r w:rsidR="00245D37">
        <w:t>et</w:t>
      </w:r>
      <w:r w:rsidR="001C5394">
        <w:t xml:space="preserve"> </w:t>
      </w:r>
      <w:r w:rsidR="001C5394" w:rsidRPr="00205C56">
        <w:t>la portée de</w:t>
      </w:r>
      <w:r w:rsidR="001C5394">
        <w:t xml:space="preserve"> ce</w:t>
      </w:r>
      <w:r w:rsidR="001C5394" w:rsidRPr="00205C56">
        <w:t>s</w:t>
      </w:r>
      <w:r w:rsidR="001C5394">
        <w:t xml:space="preserve"> </w:t>
      </w:r>
      <w:r w:rsidR="001C5394" w:rsidRPr="00634A2D">
        <w:t>arr</w:t>
      </w:r>
      <w:r w:rsidR="001C5394" w:rsidRPr="00946372">
        <w:t xml:space="preserve">êts dans </w:t>
      </w:r>
      <w:r w:rsidR="0067587B" w:rsidRPr="00946372">
        <w:t>le</w:t>
      </w:r>
      <w:r w:rsidR="001C5394" w:rsidRPr="00946372">
        <w:t xml:space="preserve"> </w:t>
      </w:r>
      <w:r w:rsidR="001C5394">
        <w:t xml:space="preserve">domaine de la </w:t>
      </w:r>
      <w:r w:rsidR="001C5394" w:rsidRPr="00946372">
        <w:t xml:space="preserve">protection </w:t>
      </w:r>
      <w:r w:rsidR="008B1AFD" w:rsidRPr="00946372">
        <w:t>au cours des interrogatoires de police</w:t>
      </w:r>
      <w:r w:rsidR="008B1AFD">
        <w:t xml:space="preserve"> </w:t>
      </w:r>
      <w:r w:rsidR="001C5394" w:rsidRPr="00946372">
        <w:t xml:space="preserve">des droits des personnes arrêtées </w:t>
      </w:r>
      <w:r w:rsidR="0067587B">
        <w:t>(</w:t>
      </w:r>
      <w:r w:rsidR="0067587B" w:rsidRPr="0067587B">
        <w:rPr>
          <w:szCs w:val="18"/>
          <w:lang w:val="fr-FR"/>
        </w:rPr>
        <w:t>CAT/C/BEL/</w:t>
      </w:r>
      <w:r w:rsidR="0067587B" w:rsidRPr="00FA25E1">
        <w:rPr>
          <w:szCs w:val="18"/>
          <w:lang w:val="fr-FR"/>
        </w:rPr>
        <w:t>CO</w:t>
      </w:r>
      <w:r w:rsidR="0067587B" w:rsidRPr="0067587B">
        <w:rPr>
          <w:szCs w:val="18"/>
          <w:lang w:val="fr-FR"/>
        </w:rPr>
        <w:t xml:space="preserve">/2/Add.1, </w:t>
      </w:r>
      <w:r w:rsidR="00DD69B2">
        <w:rPr>
          <w:szCs w:val="18"/>
          <w:lang w:val="fr-FR"/>
        </w:rPr>
        <w:t>par.</w:t>
      </w:r>
      <w:r w:rsidR="00361C3D">
        <w:rPr>
          <w:szCs w:val="18"/>
          <w:lang w:val="fr-FR"/>
        </w:rPr>
        <w:t xml:space="preserve"> </w:t>
      </w:r>
      <w:r w:rsidR="0067587B" w:rsidRPr="0067587B">
        <w:rPr>
          <w:szCs w:val="18"/>
          <w:lang w:val="fr-FR"/>
        </w:rPr>
        <w:t>75</w:t>
      </w:r>
      <w:r w:rsidR="0067587B">
        <w:t>)</w:t>
      </w:r>
      <w:r w:rsidR="001C5394" w:rsidRPr="00634A2D">
        <w:t>;</w:t>
      </w:r>
    </w:p>
    <w:p w:rsidR="001C5394" w:rsidRPr="00634A2D" w:rsidRDefault="00BD48BB" w:rsidP="00096391">
      <w:pPr>
        <w:pStyle w:val="SingleTxtG"/>
      </w:pPr>
      <w:r>
        <w:tab/>
      </w:r>
      <w:r w:rsidR="009C22C6">
        <w:t>c</w:t>
      </w:r>
      <w:r w:rsidR="001C5394" w:rsidRPr="00634A2D">
        <w:t>)</w:t>
      </w:r>
      <w:r w:rsidR="001C5394" w:rsidRPr="00634A2D">
        <w:tab/>
      </w:r>
      <w:r w:rsidR="00361C3D">
        <w:t>É</w:t>
      </w:r>
      <w:r w:rsidR="001C5394" w:rsidRPr="00634A2D">
        <w:t>laborer et appliquer une méthode permettant d’évaluer la mise en œuvre du projet</w:t>
      </w:r>
      <w:r w:rsidR="005268D9">
        <w:t>-</w:t>
      </w:r>
      <w:r w:rsidR="001C5394" w:rsidRPr="00634A2D">
        <w:t xml:space="preserve">pilote </w:t>
      </w:r>
      <w:r w:rsidR="009023B1">
        <w:t>d</w:t>
      </w:r>
      <w:r w:rsidR="001C5394" w:rsidRPr="00634A2D">
        <w:t xml:space="preserve">’enregistrement audiovisuel des interrogatoires des mineurs. Indiquer </w:t>
      </w:r>
      <w:r w:rsidR="009023B1">
        <w:t>son</w:t>
      </w:r>
      <w:r w:rsidR="00A97E7E">
        <w:t xml:space="preserve"> </w:t>
      </w:r>
      <w:r w:rsidR="001C5394" w:rsidRPr="00634A2D">
        <w:t xml:space="preserve">efficacité </w:t>
      </w:r>
      <w:r w:rsidR="009023B1">
        <w:t>pour</w:t>
      </w:r>
      <w:r w:rsidR="001C5394" w:rsidRPr="00634A2D">
        <w:t xml:space="preserve"> protéger </w:t>
      </w:r>
      <w:r w:rsidR="001C5394">
        <w:t>l</w:t>
      </w:r>
      <w:r w:rsidR="001C5394" w:rsidRPr="00634A2D">
        <w:t>es mineurs privés de liberté</w:t>
      </w:r>
      <w:r w:rsidR="001C5394">
        <w:t>.</w:t>
      </w:r>
    </w:p>
    <w:p w:rsidR="001C5394" w:rsidRPr="00BD48BB" w:rsidRDefault="001C5394" w:rsidP="0067587B">
      <w:pPr>
        <w:pStyle w:val="SingleTxtG"/>
        <w:rPr>
          <w:rStyle w:val="MaintextLOI"/>
          <w:sz w:val="20"/>
        </w:rPr>
      </w:pPr>
      <w:r w:rsidRPr="00BD48BB">
        <w:rPr>
          <w:rStyle w:val="MaintextLOI"/>
          <w:sz w:val="20"/>
        </w:rPr>
        <w:t>19.</w:t>
      </w:r>
      <w:r w:rsidRPr="00BD48BB">
        <w:rPr>
          <w:rStyle w:val="MaintextLOI"/>
          <w:sz w:val="20"/>
        </w:rPr>
        <w:tab/>
        <w:t>Compte tenu des observations finales du Comité (</w:t>
      </w:r>
      <w:r w:rsidR="00DD69B2">
        <w:rPr>
          <w:rStyle w:val="MaintextLOI"/>
          <w:sz w:val="20"/>
        </w:rPr>
        <w:t>par.</w:t>
      </w:r>
      <w:r w:rsidR="00361C3D">
        <w:rPr>
          <w:rStyle w:val="MaintextLOI"/>
          <w:sz w:val="20"/>
        </w:rPr>
        <w:t xml:space="preserve"> </w:t>
      </w:r>
      <w:r w:rsidRPr="00BD48BB">
        <w:rPr>
          <w:rStyle w:val="MaintextLOI"/>
          <w:sz w:val="20"/>
        </w:rPr>
        <w:t>17), veuillez donner des informations sur l’action menée par l’</w:t>
      </w:r>
      <w:r w:rsidR="00227FCF">
        <w:rPr>
          <w:rStyle w:val="MaintextLOI"/>
          <w:sz w:val="20"/>
        </w:rPr>
        <w:t>État</w:t>
      </w:r>
      <w:r w:rsidRPr="00BD48BB">
        <w:rPr>
          <w:rStyle w:val="MaintextLOI"/>
          <w:sz w:val="20"/>
        </w:rPr>
        <w:t xml:space="preserve"> partie aux fins de mettre son système d’administration de la justice pour mineurs en conformité avec les normes internationales pertinentes, y compris les </w:t>
      </w:r>
      <w:r w:rsidRPr="00BD48BB">
        <w:t xml:space="preserve">dispositions de la Convention </w:t>
      </w:r>
      <w:r w:rsidR="009023B1">
        <w:t>relative aux</w:t>
      </w:r>
      <w:r w:rsidR="009023B1" w:rsidRPr="00BD48BB">
        <w:t xml:space="preserve"> </w:t>
      </w:r>
      <w:r w:rsidRPr="00BD48BB">
        <w:t>droits de l’enfant dont la Belgique est partie</w:t>
      </w:r>
      <w:r w:rsidRPr="00BD48BB">
        <w:rPr>
          <w:rStyle w:val="MaintextLOI"/>
          <w:sz w:val="20"/>
        </w:rPr>
        <w:t xml:space="preserve">. En particulier, indiquer les mesures prises </w:t>
      </w:r>
      <w:r w:rsidR="009023B1">
        <w:rPr>
          <w:rStyle w:val="MaintextLOI"/>
          <w:sz w:val="20"/>
        </w:rPr>
        <w:t>pour</w:t>
      </w:r>
      <w:r w:rsidRPr="00BD48BB">
        <w:rPr>
          <w:rStyle w:val="MaintextLOI"/>
          <w:sz w:val="20"/>
        </w:rPr>
        <w:t xml:space="preserve"> que </w:t>
      </w:r>
      <w:r w:rsidRPr="00BD48BB">
        <w:t xml:space="preserve">les personnes </w:t>
      </w:r>
      <w:r w:rsidR="009023B1">
        <w:t xml:space="preserve">âgées </w:t>
      </w:r>
      <w:r w:rsidRPr="00BD48BB">
        <w:t xml:space="preserve">de moins de 18 ans </w:t>
      </w:r>
      <w:r w:rsidR="009023B1">
        <w:t>ne soient</w:t>
      </w:r>
      <w:r w:rsidRPr="00BD48BB">
        <w:t xml:space="preserve"> </w:t>
      </w:r>
      <w:r w:rsidR="009023B1">
        <w:t xml:space="preserve">pas </w:t>
      </w:r>
      <w:r w:rsidRPr="00BD48BB">
        <w:t>jug</w:t>
      </w:r>
      <w:r w:rsidR="009023B1">
        <w:t>é</w:t>
      </w:r>
      <w:r w:rsidRPr="00BD48BB">
        <w:t>es comme des adultes. Répondre aux allégations des organisations non</w:t>
      </w:r>
      <w:r w:rsidR="00782DF6">
        <w:t xml:space="preserve"> </w:t>
      </w:r>
      <w:r w:rsidRPr="00BD48BB">
        <w:t xml:space="preserve">gouvernementales </w:t>
      </w:r>
      <w:r w:rsidR="00A4772A">
        <w:t>selon les</w:t>
      </w:r>
      <w:r w:rsidRPr="00BD48BB">
        <w:t>que</w:t>
      </w:r>
      <w:r w:rsidR="00A4772A">
        <w:t>lles</w:t>
      </w:r>
      <w:r w:rsidRPr="00BD48BB">
        <w:t xml:space="preserve"> les </w:t>
      </w:r>
      <w:r w:rsidR="00A4772A" w:rsidRPr="00BD48BB">
        <w:t>concepts d</w:t>
      </w:r>
      <w:r w:rsidR="00A4772A">
        <w:t>e</w:t>
      </w:r>
      <w:r w:rsidR="00A4772A" w:rsidRPr="00BD48BB">
        <w:t xml:space="preserve"> droit pénal</w:t>
      </w:r>
      <w:r w:rsidR="00A4772A">
        <w:t xml:space="preserve"> applicables aux adultes sont de plus en plus souvent appliqués aux</w:t>
      </w:r>
      <w:r w:rsidR="00A4772A" w:rsidRPr="00BD48BB">
        <w:t xml:space="preserve"> </w:t>
      </w:r>
      <w:r w:rsidRPr="00BD48BB">
        <w:t>mineurs en Belgique.</w:t>
      </w:r>
    </w:p>
    <w:p w:rsidR="001C5394" w:rsidRPr="00BD48BB" w:rsidRDefault="001C5394" w:rsidP="00BD48BB">
      <w:pPr>
        <w:pStyle w:val="SingleTxtG"/>
        <w:rPr>
          <w:rStyle w:val="MaintextLOI"/>
          <w:sz w:val="20"/>
        </w:rPr>
      </w:pPr>
      <w:r w:rsidRPr="00BD48BB">
        <w:rPr>
          <w:rStyle w:val="MaintextLOI"/>
          <w:sz w:val="20"/>
        </w:rPr>
        <w:t>20.</w:t>
      </w:r>
      <w:r w:rsidRPr="00BD48BB">
        <w:rPr>
          <w:rStyle w:val="MaintextLOI"/>
          <w:sz w:val="20"/>
        </w:rPr>
        <w:tab/>
        <w:t>Compte tenu des observations finales du Comité (</w:t>
      </w:r>
      <w:r w:rsidR="00DD69B2">
        <w:rPr>
          <w:rStyle w:val="MaintextLOI"/>
          <w:sz w:val="20"/>
        </w:rPr>
        <w:t>par.</w:t>
      </w:r>
      <w:r w:rsidR="00361C3D">
        <w:rPr>
          <w:rStyle w:val="MaintextLOI"/>
          <w:sz w:val="20"/>
        </w:rPr>
        <w:t xml:space="preserve"> </w:t>
      </w:r>
      <w:r w:rsidRPr="00BD48BB">
        <w:rPr>
          <w:rStyle w:val="MaintextLOI"/>
          <w:sz w:val="20"/>
        </w:rPr>
        <w:t xml:space="preserve">19), donner des renseignements sur </w:t>
      </w:r>
      <w:r w:rsidR="00234799">
        <w:rPr>
          <w:rStyle w:val="MaintextLOI"/>
          <w:sz w:val="20"/>
        </w:rPr>
        <w:t>les aspects</w:t>
      </w:r>
      <w:r w:rsidRPr="00BD48BB">
        <w:rPr>
          <w:rStyle w:val="MaintextLOI"/>
          <w:sz w:val="20"/>
        </w:rPr>
        <w:t xml:space="preserve"> sui</w:t>
      </w:r>
      <w:r w:rsidR="00234799">
        <w:rPr>
          <w:rStyle w:val="MaintextLOI"/>
          <w:sz w:val="20"/>
        </w:rPr>
        <w:t>van</w:t>
      </w:r>
      <w:r w:rsidRPr="00BD48BB">
        <w:rPr>
          <w:rStyle w:val="MaintextLOI"/>
          <w:sz w:val="20"/>
        </w:rPr>
        <w:t>t</w:t>
      </w:r>
      <w:r w:rsidR="00234799">
        <w:rPr>
          <w:rStyle w:val="MaintextLOI"/>
          <w:sz w:val="20"/>
        </w:rPr>
        <w:t>s</w:t>
      </w:r>
      <w:r w:rsidR="00DD69B2">
        <w:rPr>
          <w:rStyle w:val="MaintextLOI"/>
          <w:sz w:val="20"/>
        </w:rPr>
        <w:t>:</w:t>
      </w:r>
    </w:p>
    <w:p w:rsidR="001C5394" w:rsidRPr="00634A2D" w:rsidRDefault="00BD48BB" w:rsidP="00096391">
      <w:pPr>
        <w:pStyle w:val="SingleTxtG"/>
      </w:pPr>
      <w:r>
        <w:tab/>
      </w:r>
      <w:r w:rsidR="009C22C6">
        <w:t>a</w:t>
      </w:r>
      <w:r w:rsidR="001C5394" w:rsidRPr="00634A2D">
        <w:t>)</w:t>
      </w:r>
      <w:r w:rsidR="001C5394" w:rsidRPr="00634A2D">
        <w:tab/>
        <w:t>Les efforts que l’</w:t>
      </w:r>
      <w:r w:rsidR="00227FCF">
        <w:t>État</w:t>
      </w:r>
      <w:r w:rsidR="001C5394" w:rsidRPr="00634A2D">
        <w:t xml:space="preserve"> partie continue de </w:t>
      </w:r>
      <w:r w:rsidR="008E071D">
        <w:t>déployer</w:t>
      </w:r>
      <w:r w:rsidR="008E071D" w:rsidRPr="00634A2D">
        <w:t xml:space="preserve"> </w:t>
      </w:r>
      <w:r w:rsidR="001C5394" w:rsidRPr="00634A2D">
        <w:t>pour prévenir</w:t>
      </w:r>
      <w:r w:rsidR="00DD69B2">
        <w:t xml:space="preserve"> </w:t>
      </w:r>
      <w:r w:rsidR="001C5394" w:rsidRPr="00634A2D">
        <w:t xml:space="preserve">les abus </w:t>
      </w:r>
      <w:r w:rsidR="00C01F9F">
        <w:t xml:space="preserve">à l’égard </w:t>
      </w:r>
      <w:r w:rsidR="001C5394" w:rsidRPr="00634A2D">
        <w:t xml:space="preserve">des détenus et mettre en place </w:t>
      </w:r>
      <w:r w:rsidR="00AD772E">
        <w:t>des</w:t>
      </w:r>
      <w:r w:rsidR="00AD772E" w:rsidRPr="00634A2D">
        <w:t xml:space="preserve"> </w:t>
      </w:r>
      <w:r w:rsidR="001C5394" w:rsidRPr="00634A2D">
        <w:t>voie</w:t>
      </w:r>
      <w:r w:rsidR="00AD772E">
        <w:t>s</w:t>
      </w:r>
      <w:r w:rsidR="001C5394" w:rsidRPr="00634A2D">
        <w:t xml:space="preserve"> de recours effective</w:t>
      </w:r>
      <w:r w:rsidR="00AD772E">
        <w:t>s</w:t>
      </w:r>
      <w:r w:rsidR="001C5394" w:rsidRPr="00634A2D">
        <w:t xml:space="preserve">. Indiquer si le paragraphe 10 de l’article 118 de la </w:t>
      </w:r>
      <w:r w:rsidR="00361C3D">
        <w:t>l</w:t>
      </w:r>
      <w:r w:rsidR="001C5394" w:rsidRPr="00634A2D">
        <w:t>oi de principes du 12 janvier</w:t>
      </w:r>
      <w:r w:rsidR="001C5394">
        <w:t xml:space="preserve"> 2005 est</w:t>
      </w:r>
      <w:r w:rsidR="001C5394" w:rsidRPr="00634A2D">
        <w:t xml:space="preserve"> entré en vigueur et </w:t>
      </w:r>
      <w:r w:rsidR="00AD772E">
        <w:t xml:space="preserve">s’il </w:t>
      </w:r>
      <w:r w:rsidR="001C5394" w:rsidRPr="00634A2D">
        <w:t>est strictement appliqué</w:t>
      </w:r>
      <w:r w:rsidR="00DD69B2">
        <w:t>;</w:t>
      </w:r>
    </w:p>
    <w:p w:rsidR="001C5394" w:rsidRPr="00634A2D" w:rsidRDefault="00BD48BB" w:rsidP="00096391">
      <w:pPr>
        <w:pStyle w:val="SingleTxtG"/>
      </w:pPr>
      <w:r>
        <w:tab/>
      </w:r>
      <w:r w:rsidR="009C22C6" w:rsidRPr="009C6D25">
        <w:t>b</w:t>
      </w:r>
      <w:r w:rsidR="001C5394" w:rsidRPr="009C6D25">
        <w:t>)</w:t>
      </w:r>
      <w:r w:rsidR="001C5394" w:rsidRPr="00634A2D">
        <w:tab/>
        <w:t xml:space="preserve">Les mesures </w:t>
      </w:r>
      <w:r w:rsidR="0036598E">
        <w:t>mises en place</w:t>
      </w:r>
      <w:r w:rsidR="0036598E" w:rsidRPr="00634A2D">
        <w:t xml:space="preserve"> </w:t>
      </w:r>
      <w:r w:rsidR="001C5394" w:rsidRPr="00634A2D">
        <w:t xml:space="preserve">pour </w:t>
      </w:r>
      <w:r w:rsidR="0036598E">
        <w:t xml:space="preserve">faire </w:t>
      </w:r>
      <w:r w:rsidR="001C5394" w:rsidRPr="00634A2D">
        <w:t>respecter la procédure de recours précité</w:t>
      </w:r>
      <w:r w:rsidR="00361C3D">
        <w:t>e</w:t>
      </w:r>
      <w:r w:rsidR="001C5394" w:rsidRPr="00634A2D">
        <w:t xml:space="preserve"> </w:t>
      </w:r>
      <w:r w:rsidR="001C5394">
        <w:t>qui</w:t>
      </w:r>
      <w:r w:rsidR="001C5394" w:rsidRPr="00634A2D">
        <w:t xml:space="preserve"> prévoit </w:t>
      </w:r>
      <w:r w:rsidR="001C5394">
        <w:t>la</w:t>
      </w:r>
      <w:r w:rsidR="001C5394" w:rsidRPr="00634A2D">
        <w:t xml:space="preserve"> présence d’</w:t>
      </w:r>
      <w:r w:rsidR="00361C3D">
        <w:t xml:space="preserve">un </w:t>
      </w:r>
      <w:r w:rsidR="001C5394" w:rsidRPr="00634A2D">
        <w:t xml:space="preserve">avocat et </w:t>
      </w:r>
      <w:r w:rsidR="00361C3D">
        <w:t xml:space="preserve">d’un </w:t>
      </w:r>
      <w:r w:rsidR="001C5394" w:rsidRPr="00634A2D">
        <w:t xml:space="preserve">interprète </w:t>
      </w:r>
      <w:r w:rsidR="0036598E">
        <w:t>au cours de l’</w:t>
      </w:r>
      <w:r w:rsidR="001C5394" w:rsidRPr="00634A2D">
        <w:t>audition</w:t>
      </w:r>
      <w:r w:rsidR="001C5394">
        <w:t xml:space="preserve"> des détenus</w:t>
      </w:r>
      <w:r w:rsidR="00DD69B2">
        <w:t>;</w:t>
      </w:r>
    </w:p>
    <w:p w:rsidR="001C5394" w:rsidRPr="00BD48BB" w:rsidRDefault="00BD48BB" w:rsidP="00BD48BB">
      <w:pPr>
        <w:pStyle w:val="SingleTxtG"/>
      </w:pPr>
      <w:r>
        <w:rPr>
          <w:sz w:val="23"/>
        </w:rPr>
        <w:tab/>
      </w:r>
      <w:r w:rsidR="009C22C6">
        <w:t>c</w:t>
      </w:r>
      <w:r w:rsidR="001C5394" w:rsidRPr="00BD48BB">
        <w:t>)</w:t>
      </w:r>
      <w:r w:rsidR="001C5394" w:rsidRPr="00BD48BB">
        <w:tab/>
        <w:t>Les actions entreprises pour permett</w:t>
      </w:r>
      <w:r w:rsidR="0036598E">
        <w:t>r</w:t>
      </w:r>
      <w:r w:rsidR="001C5394" w:rsidRPr="00BD48BB">
        <w:t xml:space="preserve">e un contrôle indépendant et impartial de ces mesures, par exemple </w:t>
      </w:r>
      <w:r w:rsidR="0036598E">
        <w:t>en recourant à des</w:t>
      </w:r>
      <w:r w:rsidR="0036598E" w:rsidRPr="00BD48BB">
        <w:t xml:space="preserve"> </w:t>
      </w:r>
      <w:r w:rsidR="001C5394" w:rsidRPr="00BD48BB">
        <w:t>contrôle</w:t>
      </w:r>
      <w:r w:rsidR="0036598E">
        <w:t>s</w:t>
      </w:r>
      <w:r w:rsidR="001C5394" w:rsidRPr="00BD48BB">
        <w:t xml:space="preserve"> extérieur</w:t>
      </w:r>
      <w:r w:rsidR="0036598E">
        <w:t>s</w:t>
      </w:r>
      <w:r w:rsidR="001C5394" w:rsidRPr="00BD48BB">
        <w:t xml:space="preserve"> à la prison et </w:t>
      </w:r>
      <w:r w:rsidR="0036598E">
        <w:t>au</w:t>
      </w:r>
      <w:r w:rsidR="00A97E7E">
        <w:t xml:space="preserve"> </w:t>
      </w:r>
      <w:r w:rsidR="001C5394" w:rsidRPr="00BD48BB">
        <w:t xml:space="preserve">contrôle </w:t>
      </w:r>
      <w:r w:rsidR="0036598E">
        <w:t xml:space="preserve">de </w:t>
      </w:r>
      <w:r w:rsidR="001C5394" w:rsidRPr="00BD48BB">
        <w:t>la société civile</w:t>
      </w:r>
      <w:r w:rsidR="00DD69B2">
        <w:t>;</w:t>
      </w:r>
    </w:p>
    <w:p w:rsidR="00C8412B" w:rsidRDefault="00BD48BB" w:rsidP="00B679BE">
      <w:pPr>
        <w:pStyle w:val="SingleTxtG"/>
      </w:pPr>
      <w:r>
        <w:tab/>
      </w:r>
      <w:r w:rsidR="009C22C6">
        <w:t>d</w:t>
      </w:r>
      <w:r w:rsidR="001C5394" w:rsidRPr="00063D95">
        <w:t>)</w:t>
      </w:r>
      <w:r w:rsidR="001C5394" w:rsidRPr="00063D95">
        <w:tab/>
        <w:t>Les dispositions prises par l’</w:t>
      </w:r>
      <w:r w:rsidR="00227FCF">
        <w:t>État</w:t>
      </w:r>
      <w:r w:rsidR="001C5394" w:rsidRPr="00063D95">
        <w:t xml:space="preserve"> partie pour tenir compte des observations du Comité européen pour la prévention de la torture et des peines ou traitements inhumains ou dégradants (</w:t>
      </w:r>
      <w:r w:rsidR="008D21C7">
        <w:t>ci-après dénommé «</w:t>
      </w:r>
      <w:r w:rsidR="001C5394" w:rsidRPr="00063D95">
        <w:t>CPT</w:t>
      </w:r>
      <w:r w:rsidR="008D21C7">
        <w:t>»</w:t>
      </w:r>
      <w:r w:rsidR="001C5394" w:rsidRPr="00063D95">
        <w:t>)</w:t>
      </w:r>
      <w:r w:rsidR="008D21C7">
        <w:t>,</w:t>
      </w:r>
      <w:r w:rsidR="001C5394" w:rsidRPr="00063D95">
        <w:t xml:space="preserve"> qui a relevé que la </w:t>
      </w:r>
      <w:r w:rsidR="00EF0D3C">
        <w:t>l</w:t>
      </w:r>
      <w:r w:rsidR="001C5394" w:rsidRPr="00063D95">
        <w:t xml:space="preserve">oi de principes </w:t>
      </w:r>
      <w:r w:rsidR="001C5394">
        <w:t>et</w:t>
      </w:r>
      <w:r w:rsidR="001C5394" w:rsidRPr="00063D95">
        <w:t xml:space="preserve"> la circulaire </w:t>
      </w:r>
      <w:r w:rsidR="00EF0D3C">
        <w:t>n</w:t>
      </w:r>
      <w:r w:rsidR="001C5394" w:rsidRPr="00063D95">
        <w:t xml:space="preserve">° 1792 donnent une marge d’appréciation très large </w:t>
      </w:r>
      <w:r w:rsidR="00EF0D3C">
        <w:t>à</w:t>
      </w:r>
      <w:r w:rsidR="00EF0D3C" w:rsidRPr="00063D95">
        <w:t xml:space="preserve"> </w:t>
      </w:r>
      <w:r w:rsidR="001C5394" w:rsidRPr="00063D95">
        <w:t xml:space="preserve">l’administration pénitentiaire </w:t>
      </w:r>
      <w:r w:rsidR="008D21C7">
        <w:t xml:space="preserve">mais aussi </w:t>
      </w:r>
      <w:r w:rsidR="001C5394" w:rsidRPr="00063D95">
        <w:t xml:space="preserve">des divergences d’interprétation </w:t>
      </w:r>
      <w:r w:rsidR="008D21C7">
        <w:t>pratique</w:t>
      </w:r>
      <w:r w:rsidR="008D21C7" w:rsidRPr="00063D95">
        <w:t xml:space="preserve"> </w:t>
      </w:r>
      <w:r w:rsidR="001C5394" w:rsidRPr="00063D95">
        <w:t>entre les différents établissements pénitentiaires</w:t>
      </w:r>
      <w:r w:rsidR="0067587B">
        <w:t xml:space="preserve"> (</w:t>
      </w:r>
      <w:r w:rsidR="0067587B" w:rsidRPr="00B679BE">
        <w:t>CPT/Inf (2010) 24</w:t>
      </w:r>
      <w:r w:rsidR="0067587B">
        <w:t>)</w:t>
      </w:r>
      <w:r w:rsidR="00EF0D3C">
        <w:t>;</w:t>
      </w:r>
    </w:p>
    <w:p w:rsidR="001C5394" w:rsidRPr="008920E7" w:rsidRDefault="009C22C6" w:rsidP="00B679BE">
      <w:pPr>
        <w:pStyle w:val="SingleTxtG"/>
        <w:ind w:firstLine="567"/>
      </w:pPr>
      <w:r>
        <w:t>e</w:t>
      </w:r>
      <w:r w:rsidR="00C8412B">
        <w:t>)</w:t>
      </w:r>
      <w:r w:rsidR="008D21C7">
        <w:tab/>
      </w:r>
      <w:r w:rsidR="00DD69B2">
        <w:t xml:space="preserve"> </w:t>
      </w:r>
      <w:r w:rsidR="00C8412B" w:rsidRPr="00634A2D">
        <w:t>Les mesures pris</w:t>
      </w:r>
      <w:r w:rsidR="008920E7">
        <w:t>es</w:t>
      </w:r>
      <w:r w:rsidR="00C8412B" w:rsidRPr="00634A2D">
        <w:t xml:space="preserve"> pour</w:t>
      </w:r>
      <w:r w:rsidR="00C8412B">
        <w:t xml:space="preserve"> mettre en place</w:t>
      </w:r>
      <w:r w:rsidR="001D41B7">
        <w:t>,</w:t>
      </w:r>
      <w:r w:rsidR="00C8412B">
        <w:t xml:space="preserve"> sans délai</w:t>
      </w:r>
      <w:r w:rsidR="001D41B7">
        <w:t>,</w:t>
      </w:r>
      <w:r w:rsidR="00C8412B">
        <w:t xml:space="preserve"> </w:t>
      </w:r>
      <w:r w:rsidR="00C8412B" w:rsidRPr="00B679BE">
        <w:t>un «service garanti» dans le secteur pénitentiaire</w:t>
      </w:r>
      <w:r w:rsidR="00C8412B">
        <w:t xml:space="preserve"> </w:t>
      </w:r>
      <w:r w:rsidR="001D41B7">
        <w:t xml:space="preserve">tel que </w:t>
      </w:r>
      <w:r w:rsidR="000231D6">
        <w:t>recommandé</w:t>
      </w:r>
      <w:r w:rsidR="00C8412B">
        <w:t xml:space="preserve"> par l</w:t>
      </w:r>
      <w:r w:rsidR="001D41B7">
        <w:t xml:space="preserve">a délégation du </w:t>
      </w:r>
      <w:r w:rsidR="00C8412B">
        <w:t>CPT</w:t>
      </w:r>
      <w:r w:rsidR="00DD69B2">
        <w:t xml:space="preserve"> </w:t>
      </w:r>
      <w:r w:rsidR="001D41B7">
        <w:t xml:space="preserve">à l’issue de la visite que celle-ci a effectuée à </w:t>
      </w:r>
      <w:r w:rsidR="00C8412B" w:rsidRPr="00B679BE">
        <w:t xml:space="preserve">la </w:t>
      </w:r>
      <w:r w:rsidR="001D41B7">
        <w:t>p</w:t>
      </w:r>
      <w:r w:rsidR="00C8412B" w:rsidRPr="00B679BE">
        <w:t>rison de Lantin et</w:t>
      </w:r>
      <w:r w:rsidR="006130CD">
        <w:t xml:space="preserve"> de l’</w:t>
      </w:r>
      <w:r w:rsidR="00C8412B" w:rsidRPr="00B679BE">
        <w:t xml:space="preserve">entretien </w:t>
      </w:r>
      <w:r w:rsidR="006130CD">
        <w:t xml:space="preserve">qu’elle a eu </w:t>
      </w:r>
      <w:r w:rsidR="00C8412B" w:rsidRPr="00B679BE">
        <w:t xml:space="preserve">avec un représentant de la Commission de surveillance de la </w:t>
      </w:r>
      <w:r w:rsidR="001D41B7">
        <w:t>p</w:t>
      </w:r>
      <w:r w:rsidR="00C8412B" w:rsidRPr="00B679BE">
        <w:t>rison de Forest.</w:t>
      </w:r>
    </w:p>
    <w:p w:rsidR="001C5394" w:rsidRPr="0067587B" w:rsidRDefault="001C5394" w:rsidP="0067587B">
      <w:pPr>
        <w:pStyle w:val="SingleTxtG"/>
        <w:rPr>
          <w:rStyle w:val="MaintextLOI"/>
          <w:sz w:val="20"/>
          <w:szCs w:val="20"/>
        </w:rPr>
      </w:pPr>
      <w:r w:rsidRPr="00096391">
        <w:t>21.</w:t>
      </w:r>
      <w:r w:rsidRPr="00096391">
        <w:tab/>
        <w:t>Compte tenu des observations finales du Comité (</w:t>
      </w:r>
      <w:r w:rsidR="00DD69B2">
        <w:t>par.</w:t>
      </w:r>
      <w:r w:rsidR="00096D86">
        <w:t xml:space="preserve"> </w:t>
      </w:r>
      <w:r w:rsidRPr="00096391">
        <w:t>20) et des réponses apportées par l</w:t>
      </w:r>
      <w:r w:rsidRPr="00096391">
        <w:rPr>
          <w:rFonts w:hint="eastAsia"/>
        </w:rPr>
        <w:t>’</w:t>
      </w:r>
      <w:r w:rsidRPr="00096391">
        <w:t xml:space="preserve">État partie à ces observations finales dans le cadre de la procédure </w:t>
      </w:r>
      <w:r w:rsidRPr="0067587B">
        <w:t>de suivi</w:t>
      </w:r>
      <w:r w:rsidR="0067587B" w:rsidRPr="0067587B">
        <w:t xml:space="preserve"> (</w:t>
      </w:r>
      <w:r w:rsidR="0067587B" w:rsidRPr="0067587B">
        <w:rPr>
          <w:lang w:val="fr-FR"/>
        </w:rPr>
        <w:t>CAT/C/BEL/CO/2/</w:t>
      </w:r>
      <w:r w:rsidR="0067587B" w:rsidRPr="00FA25E1">
        <w:rPr>
          <w:lang w:val="fr-FR"/>
        </w:rPr>
        <w:t>Add</w:t>
      </w:r>
      <w:r w:rsidR="0067587B" w:rsidRPr="0067587B">
        <w:rPr>
          <w:lang w:val="fr-FR"/>
        </w:rPr>
        <w:t>.1, par.80</w:t>
      </w:r>
      <w:r w:rsidR="00096D86">
        <w:rPr>
          <w:lang w:val="fr-FR"/>
        </w:rPr>
        <w:t xml:space="preserve"> à </w:t>
      </w:r>
      <w:r w:rsidR="0067587B" w:rsidRPr="0067587B">
        <w:rPr>
          <w:lang w:val="fr-FR"/>
        </w:rPr>
        <w:t>86</w:t>
      </w:r>
      <w:r w:rsidR="0067587B" w:rsidRPr="0067587B">
        <w:t>)</w:t>
      </w:r>
      <w:r w:rsidRPr="0067587B">
        <w:t xml:space="preserve">, indiquer les mesures adoptées </w:t>
      </w:r>
      <w:r w:rsidR="00A34F3A">
        <w:t>en vue</w:t>
      </w:r>
      <w:r w:rsidR="00A34F3A" w:rsidRPr="0067587B">
        <w:t xml:space="preserve"> </w:t>
      </w:r>
      <w:r w:rsidRPr="0067587B">
        <w:t>de réglementer l</w:t>
      </w:r>
      <w:r w:rsidR="00A34F3A">
        <w:t>a tenue d</w:t>
      </w:r>
      <w:r w:rsidRPr="0067587B">
        <w:t xml:space="preserve">e registres dans les locaux de police conformément aux instruments internationaux et au </w:t>
      </w:r>
      <w:r w:rsidRPr="008D5B58">
        <w:t>principe</w:t>
      </w:r>
      <w:r w:rsidRPr="0067587B">
        <w:t xml:space="preserve"> </w:t>
      </w:r>
      <w:r w:rsidR="00FA25E1">
        <w:t>de</w:t>
      </w:r>
      <w:r w:rsidR="00A34F3A">
        <w:t xml:space="preserve"> </w:t>
      </w:r>
      <w:r w:rsidRPr="0067587B">
        <w:t xml:space="preserve">protection de toutes les personnes </w:t>
      </w:r>
      <w:r w:rsidRPr="0067587B">
        <w:rPr>
          <w:rStyle w:val="MaintextLOI"/>
          <w:sz w:val="20"/>
          <w:szCs w:val="20"/>
        </w:rPr>
        <w:t xml:space="preserve">soumises à une quelconque forme de détention ou d’emprisonnement. Notamment, </w:t>
      </w:r>
      <w:r w:rsidR="00DD0955">
        <w:rPr>
          <w:rStyle w:val="MaintextLOI"/>
          <w:sz w:val="20"/>
          <w:szCs w:val="20"/>
        </w:rPr>
        <w:t>fournir</w:t>
      </w:r>
      <w:r w:rsidR="00A97E7E">
        <w:rPr>
          <w:rStyle w:val="MaintextLOI"/>
          <w:sz w:val="20"/>
          <w:szCs w:val="20"/>
        </w:rPr>
        <w:t xml:space="preserve"> </w:t>
      </w:r>
      <w:r w:rsidRPr="0067587B">
        <w:rPr>
          <w:rStyle w:val="MaintextLOI"/>
          <w:sz w:val="20"/>
          <w:szCs w:val="20"/>
        </w:rPr>
        <w:t xml:space="preserve">des informations sur </w:t>
      </w:r>
      <w:r w:rsidR="00DD0955">
        <w:rPr>
          <w:rStyle w:val="MaintextLOI"/>
          <w:sz w:val="20"/>
          <w:szCs w:val="20"/>
        </w:rPr>
        <w:t>les aspects suivants</w:t>
      </w:r>
      <w:r w:rsidR="00DD69B2">
        <w:rPr>
          <w:rStyle w:val="MaintextLOI"/>
          <w:sz w:val="20"/>
          <w:szCs w:val="20"/>
        </w:rPr>
        <w:t>:</w:t>
      </w:r>
    </w:p>
    <w:p w:rsidR="001C5394" w:rsidRPr="00634A2D" w:rsidRDefault="00BD48BB" w:rsidP="00096391">
      <w:pPr>
        <w:pStyle w:val="SingleTxtG"/>
      </w:pPr>
      <w:r>
        <w:tab/>
      </w:r>
      <w:r w:rsidR="009C22C6">
        <w:t>a</w:t>
      </w:r>
      <w:r w:rsidR="001C5394" w:rsidRPr="00634A2D">
        <w:t>)</w:t>
      </w:r>
      <w:r w:rsidR="001C5394" w:rsidRPr="00634A2D">
        <w:tab/>
        <w:t xml:space="preserve">L’état d’avancement et la teneur de la proposition relative à la mise en œuvre effective de la loi du 25 avril 2007 </w:t>
      </w:r>
      <w:r w:rsidR="006B67F6">
        <w:t>et de</w:t>
      </w:r>
      <w:r w:rsidR="001C5394" w:rsidRPr="00634A2D">
        <w:t xml:space="preserve"> l’article 33 </w:t>
      </w:r>
      <w:r w:rsidR="001C5394" w:rsidRPr="006B67F6">
        <w:rPr>
          <w:i/>
        </w:rPr>
        <w:t>bis</w:t>
      </w:r>
      <w:r w:rsidR="001C5394" w:rsidRPr="00634A2D">
        <w:t xml:space="preserve"> de la loi sur la fonction de police. </w:t>
      </w:r>
      <w:r w:rsidR="001C5394">
        <w:t>Veuillez i</w:t>
      </w:r>
      <w:r w:rsidR="001C5394" w:rsidRPr="00634A2D">
        <w:t>ndiquer également le résultat des mesures prise</w:t>
      </w:r>
      <w:r w:rsidR="00B406BD">
        <w:t>s</w:t>
      </w:r>
      <w:r w:rsidR="001C5394" w:rsidRPr="00634A2D">
        <w:t xml:space="preserve"> pour vérifi</w:t>
      </w:r>
      <w:r w:rsidR="00B406BD">
        <w:t xml:space="preserve">er </w:t>
      </w:r>
      <w:r w:rsidR="001C5394" w:rsidRPr="00634A2D">
        <w:t>systématique</w:t>
      </w:r>
      <w:r w:rsidR="00B406BD">
        <w:t xml:space="preserve">ment le </w:t>
      </w:r>
      <w:r w:rsidR="001C5394" w:rsidRPr="00634A2D">
        <w:t>respect de l’obligation de tenir un registre des privations de liberté au moyen d’enquêtes, de contrôles et d</w:t>
      </w:r>
      <w:r w:rsidR="00B406BD">
        <w:t>e visites d</w:t>
      </w:r>
      <w:r w:rsidR="001C5394" w:rsidRPr="00634A2D">
        <w:t>’inspection</w:t>
      </w:r>
      <w:r w:rsidR="00DD69B2">
        <w:t>;</w:t>
      </w:r>
    </w:p>
    <w:p w:rsidR="001C5394" w:rsidRPr="00634A2D" w:rsidRDefault="00BD48BB" w:rsidP="00096391">
      <w:pPr>
        <w:pStyle w:val="SingleTxtG"/>
      </w:pPr>
      <w:r>
        <w:tab/>
      </w:r>
      <w:r w:rsidR="009C22C6">
        <w:t>b</w:t>
      </w:r>
      <w:r w:rsidR="001C5394" w:rsidRPr="00634A2D">
        <w:t>)</w:t>
      </w:r>
      <w:r w:rsidR="001C5394" w:rsidRPr="00634A2D">
        <w:tab/>
        <w:t xml:space="preserve">Les mesures prises pour uniformiser </w:t>
      </w:r>
      <w:r w:rsidR="00B406BD">
        <w:t>l</w:t>
      </w:r>
      <w:r w:rsidR="001C5394">
        <w:t>e</w:t>
      </w:r>
      <w:r w:rsidR="001C5394" w:rsidRPr="00634A2D">
        <w:t xml:space="preserve"> contenu et la forme d’un tel</w:t>
      </w:r>
      <w:r w:rsidR="005F5EFD">
        <w:t xml:space="preserve"> </w:t>
      </w:r>
      <w:r w:rsidR="001C5394" w:rsidRPr="00634A2D">
        <w:t xml:space="preserve">registre. </w:t>
      </w:r>
      <w:r w:rsidR="00374547">
        <w:t>À</w:t>
      </w:r>
      <w:r w:rsidR="001C5394" w:rsidRPr="00634A2D">
        <w:t xml:space="preserve"> ce</w:t>
      </w:r>
      <w:r w:rsidR="00374547">
        <w:t xml:space="preserve"> propos</w:t>
      </w:r>
      <w:r w:rsidR="001C5394" w:rsidRPr="00634A2D">
        <w:t xml:space="preserve">, </w:t>
      </w:r>
      <w:r w:rsidR="001C5394">
        <w:t xml:space="preserve">veuillez </w:t>
      </w:r>
      <w:r w:rsidR="001C5394" w:rsidRPr="00634A2D">
        <w:t>indiquer si l’</w:t>
      </w:r>
      <w:r w:rsidR="00227FCF">
        <w:t>État</w:t>
      </w:r>
      <w:r w:rsidR="001C5394" w:rsidRPr="00634A2D">
        <w:t xml:space="preserve"> partie a promulgué un arrêté royal</w:t>
      </w:r>
      <w:r w:rsidR="0070516E">
        <w:t>,</w:t>
      </w:r>
      <w:r w:rsidR="001C5394" w:rsidRPr="00634A2D">
        <w:t xml:space="preserve"> et dans l’affirmative, à quel point </w:t>
      </w:r>
      <w:r w:rsidR="0070516E">
        <w:t>ce même</w:t>
      </w:r>
      <w:r w:rsidR="0070516E" w:rsidRPr="00634A2D">
        <w:t xml:space="preserve"> </w:t>
      </w:r>
      <w:r w:rsidR="001C5394" w:rsidRPr="00634A2D">
        <w:t xml:space="preserve">arrêté royal détermine le contenu et la forme du registre des privations de liberté </w:t>
      </w:r>
      <w:r w:rsidR="0070516E">
        <w:t xml:space="preserve">et </w:t>
      </w:r>
      <w:r w:rsidR="001C5394" w:rsidRPr="00634A2D">
        <w:t>les conditions de conservation des données</w:t>
      </w:r>
      <w:r w:rsidR="00096D86">
        <w:t>;</w:t>
      </w:r>
    </w:p>
    <w:p w:rsidR="001C5394" w:rsidRPr="00634A2D" w:rsidRDefault="00BD48BB" w:rsidP="00096391">
      <w:pPr>
        <w:pStyle w:val="SingleTxtG"/>
      </w:pPr>
      <w:r>
        <w:tab/>
      </w:r>
      <w:r w:rsidR="009C22C6">
        <w:t>c</w:t>
      </w:r>
      <w:r w:rsidR="001C5394" w:rsidRPr="00634A2D">
        <w:t>)</w:t>
      </w:r>
      <w:r w:rsidR="001C5394" w:rsidRPr="00634A2D">
        <w:tab/>
        <w:t xml:space="preserve">Les efforts </w:t>
      </w:r>
      <w:r w:rsidR="0070516E">
        <w:t xml:space="preserve">déployés pour que soient mentionnées dans </w:t>
      </w:r>
      <w:r w:rsidR="001C5394" w:rsidRPr="00634A2D">
        <w:t xml:space="preserve">ce registre </w:t>
      </w:r>
      <w:r w:rsidR="005C02B6">
        <w:t>les</w:t>
      </w:r>
      <w:r w:rsidR="00A97E7E">
        <w:t xml:space="preserve"> </w:t>
      </w:r>
      <w:r w:rsidR="001C5394" w:rsidRPr="00634A2D">
        <w:t xml:space="preserve">marques de blessures dès l’arrivée au commissariat. </w:t>
      </w:r>
    </w:p>
    <w:p w:rsidR="001C5394" w:rsidRPr="00634A2D" w:rsidRDefault="001C5394" w:rsidP="00096391">
      <w:pPr>
        <w:pStyle w:val="SingleTxtG"/>
        <w:rPr>
          <w:rStyle w:val="MaintextLOI"/>
          <w:sz w:val="20"/>
        </w:rPr>
      </w:pPr>
      <w:r w:rsidRPr="00634A2D">
        <w:rPr>
          <w:rStyle w:val="MaintextLOI"/>
          <w:sz w:val="20"/>
        </w:rPr>
        <w:t>22.</w:t>
      </w:r>
      <w:r w:rsidRPr="00634A2D">
        <w:rPr>
          <w:rStyle w:val="MaintextLOI"/>
          <w:sz w:val="20"/>
        </w:rPr>
        <w:tab/>
        <w:t>Compte tenu des observations finales du Comité (</w:t>
      </w:r>
      <w:r w:rsidR="00DD69B2">
        <w:rPr>
          <w:rStyle w:val="MaintextLOI"/>
          <w:sz w:val="20"/>
        </w:rPr>
        <w:t>par.</w:t>
      </w:r>
      <w:r w:rsidR="00096D86">
        <w:rPr>
          <w:rStyle w:val="MaintextLOI"/>
          <w:sz w:val="20"/>
        </w:rPr>
        <w:t xml:space="preserve"> </w:t>
      </w:r>
      <w:r w:rsidRPr="00634A2D">
        <w:rPr>
          <w:rStyle w:val="MaintextLOI"/>
          <w:sz w:val="20"/>
        </w:rPr>
        <w:t>22), indiquer les mesures prise</w:t>
      </w:r>
      <w:r w:rsidR="0044362E">
        <w:rPr>
          <w:rStyle w:val="MaintextLOI"/>
          <w:sz w:val="20"/>
        </w:rPr>
        <w:t>s</w:t>
      </w:r>
      <w:r w:rsidRPr="00634A2D">
        <w:rPr>
          <w:rStyle w:val="MaintextLOI"/>
          <w:sz w:val="20"/>
        </w:rPr>
        <w:t xml:space="preserve"> pour </w:t>
      </w:r>
      <w:r w:rsidR="0044362E" w:rsidRPr="00ED4214">
        <w:rPr>
          <w:rStyle w:val="MaintextLOI"/>
          <w:sz w:val="20"/>
        </w:rPr>
        <w:t>rendre la libération conditionnelle plus accessible</w:t>
      </w:r>
      <w:r w:rsidR="0044362E">
        <w:rPr>
          <w:rStyle w:val="MaintextLOI"/>
          <w:sz w:val="20"/>
        </w:rPr>
        <w:t>.</w:t>
      </w:r>
      <w:r w:rsidR="00DF01F4">
        <w:rPr>
          <w:rStyle w:val="MaintextLOI"/>
          <w:sz w:val="20"/>
        </w:rPr>
        <w:t xml:space="preserve"> </w:t>
      </w:r>
      <w:r w:rsidRPr="00634A2D">
        <w:rPr>
          <w:rStyle w:val="MaintextLOI"/>
          <w:sz w:val="20"/>
        </w:rPr>
        <w:t>Fournir également, pour chaque année de la période considérée, des données statistiques sur le nombre de</w:t>
      </w:r>
      <w:r w:rsidR="00FE3A2E">
        <w:rPr>
          <w:rStyle w:val="MaintextLOI"/>
          <w:sz w:val="20"/>
        </w:rPr>
        <w:t>s</w:t>
      </w:r>
      <w:r w:rsidRPr="00634A2D">
        <w:rPr>
          <w:rStyle w:val="MaintextLOI"/>
          <w:sz w:val="20"/>
        </w:rPr>
        <w:t xml:space="preserve"> libération</w:t>
      </w:r>
      <w:r w:rsidR="00FE3A2E">
        <w:rPr>
          <w:rStyle w:val="MaintextLOI"/>
          <w:sz w:val="20"/>
        </w:rPr>
        <w:t xml:space="preserve">s </w:t>
      </w:r>
      <w:r w:rsidRPr="00634A2D">
        <w:rPr>
          <w:rStyle w:val="MaintextLOI"/>
          <w:sz w:val="20"/>
        </w:rPr>
        <w:t>conditionnelle</w:t>
      </w:r>
      <w:r w:rsidR="00FE3A2E">
        <w:rPr>
          <w:rStyle w:val="MaintextLOI"/>
          <w:sz w:val="20"/>
        </w:rPr>
        <w:t>s accordées</w:t>
      </w:r>
      <w:r w:rsidRPr="00634A2D">
        <w:rPr>
          <w:rStyle w:val="MaintextLOI"/>
          <w:sz w:val="20"/>
        </w:rPr>
        <w:t>.</w:t>
      </w:r>
    </w:p>
    <w:p w:rsidR="001C5394" w:rsidRPr="00634A2D" w:rsidRDefault="00096391" w:rsidP="00096391">
      <w:pPr>
        <w:pStyle w:val="H1G"/>
        <w:rPr>
          <w:lang w:val="fr-FR"/>
        </w:rPr>
      </w:pPr>
      <w:r>
        <w:rPr>
          <w:lang w:val="fr-FR"/>
        </w:rPr>
        <w:tab/>
      </w:r>
      <w:r>
        <w:rPr>
          <w:lang w:val="fr-FR"/>
        </w:rPr>
        <w:tab/>
      </w:r>
      <w:r w:rsidR="001C5394" w:rsidRPr="00634A2D">
        <w:rPr>
          <w:lang w:val="fr-FR"/>
        </w:rPr>
        <w:t>Articles 12, 13 et 14</w:t>
      </w:r>
    </w:p>
    <w:p w:rsidR="001C5394" w:rsidRPr="00634A2D" w:rsidRDefault="001C5394" w:rsidP="00096391">
      <w:pPr>
        <w:pStyle w:val="SingleTxtG"/>
        <w:rPr>
          <w:rStyle w:val="MaintextLOI"/>
          <w:sz w:val="20"/>
        </w:rPr>
      </w:pPr>
      <w:r w:rsidRPr="00634A2D">
        <w:rPr>
          <w:rStyle w:val="MaintextLOI"/>
          <w:sz w:val="20"/>
        </w:rPr>
        <w:t>23.</w:t>
      </w:r>
      <w:r w:rsidRPr="00634A2D">
        <w:rPr>
          <w:rStyle w:val="MaintextLOI"/>
          <w:sz w:val="20"/>
        </w:rPr>
        <w:tab/>
      </w:r>
      <w:r>
        <w:t>Veuillez f</w:t>
      </w:r>
      <w:r w:rsidRPr="00634A2D">
        <w:rPr>
          <w:rStyle w:val="MaintextLOI"/>
          <w:sz w:val="20"/>
        </w:rPr>
        <w:t xml:space="preserve">ournir des statistiques détaillées, ventilées par catégorie d’infraction, appartenance ethnique, âge et sexe, sur les plaintes </w:t>
      </w:r>
      <w:r w:rsidR="00E9568E">
        <w:rPr>
          <w:rStyle w:val="MaintextLOI"/>
          <w:sz w:val="20"/>
        </w:rPr>
        <w:t>alléguant d’</w:t>
      </w:r>
      <w:r w:rsidRPr="00634A2D">
        <w:rPr>
          <w:rStyle w:val="MaintextLOI"/>
          <w:sz w:val="20"/>
        </w:rPr>
        <w:t xml:space="preserve">actes de torture ou de mauvais traitements </w:t>
      </w:r>
      <w:r w:rsidR="00E9568E">
        <w:rPr>
          <w:rStyle w:val="MaintextLOI"/>
          <w:sz w:val="20"/>
        </w:rPr>
        <w:t>de la</w:t>
      </w:r>
      <w:r w:rsidR="00E9568E" w:rsidRPr="00634A2D">
        <w:rPr>
          <w:rStyle w:val="MaintextLOI"/>
          <w:sz w:val="20"/>
        </w:rPr>
        <w:t xml:space="preserve"> </w:t>
      </w:r>
      <w:r w:rsidRPr="00634A2D">
        <w:rPr>
          <w:rStyle w:val="MaintextLOI"/>
          <w:sz w:val="20"/>
        </w:rPr>
        <w:t>par</w:t>
      </w:r>
      <w:r w:rsidR="00E9568E">
        <w:rPr>
          <w:rStyle w:val="MaintextLOI"/>
          <w:sz w:val="20"/>
        </w:rPr>
        <w:t>t</w:t>
      </w:r>
      <w:r w:rsidRPr="00634A2D">
        <w:rPr>
          <w:rStyle w:val="MaintextLOI"/>
          <w:sz w:val="20"/>
        </w:rPr>
        <w:t xml:space="preserve"> des agents des forces de l’ordre, ainsi que sur les enquêtes, poursuites et sanctions pénales ou disciplinaires correspondantes</w:t>
      </w:r>
      <w:r w:rsidR="00E9568E">
        <w:rPr>
          <w:rStyle w:val="MaintextLOI"/>
          <w:sz w:val="20"/>
        </w:rPr>
        <w:t>.</w:t>
      </w:r>
      <w:r>
        <w:rPr>
          <w:rStyle w:val="MaintextLOI"/>
          <w:sz w:val="20"/>
        </w:rPr>
        <w:t xml:space="preserve"> </w:t>
      </w:r>
      <w:r w:rsidR="00E9568E">
        <w:t>D</w:t>
      </w:r>
      <w:r>
        <w:t>es exemples concrets d’infraction et de sanction devraient aussi être fournis</w:t>
      </w:r>
      <w:r w:rsidRPr="00634A2D">
        <w:rPr>
          <w:rStyle w:val="MaintextLOI"/>
          <w:sz w:val="20"/>
        </w:rPr>
        <w:t xml:space="preserve">. </w:t>
      </w:r>
    </w:p>
    <w:p w:rsidR="001C5394" w:rsidRPr="00634A2D" w:rsidRDefault="001C5394" w:rsidP="0067587B">
      <w:pPr>
        <w:pStyle w:val="SingleTxtG"/>
        <w:rPr>
          <w:rStyle w:val="MaintextLOI"/>
          <w:sz w:val="20"/>
        </w:rPr>
      </w:pPr>
      <w:r w:rsidRPr="00634A2D">
        <w:rPr>
          <w:rStyle w:val="MaintextLOI"/>
          <w:sz w:val="20"/>
        </w:rPr>
        <w:t>24.</w:t>
      </w:r>
      <w:r w:rsidRPr="00634A2D">
        <w:rPr>
          <w:rStyle w:val="MaintextLOI"/>
          <w:sz w:val="20"/>
        </w:rPr>
        <w:tab/>
        <w:t>Compte tenu des observations finales du Comité (</w:t>
      </w:r>
      <w:r w:rsidR="00DD69B2">
        <w:rPr>
          <w:rStyle w:val="MaintextLOI"/>
          <w:sz w:val="20"/>
        </w:rPr>
        <w:t>par.</w:t>
      </w:r>
      <w:r w:rsidR="00096D86">
        <w:rPr>
          <w:rStyle w:val="MaintextLOI"/>
          <w:sz w:val="20"/>
        </w:rPr>
        <w:t xml:space="preserve"> </w:t>
      </w:r>
      <w:r w:rsidRPr="00634A2D">
        <w:rPr>
          <w:rStyle w:val="MaintextLOI"/>
          <w:sz w:val="20"/>
        </w:rPr>
        <w:t xml:space="preserve">11) et </w:t>
      </w:r>
      <w:r w:rsidR="00292B57">
        <w:rPr>
          <w:rStyle w:val="MaintextLOI"/>
          <w:sz w:val="20"/>
        </w:rPr>
        <w:t>des</w:t>
      </w:r>
      <w:r w:rsidR="00292B57" w:rsidRPr="00634A2D">
        <w:rPr>
          <w:rStyle w:val="MaintextLOI"/>
          <w:sz w:val="20"/>
        </w:rPr>
        <w:t xml:space="preserve"> </w:t>
      </w:r>
      <w:r w:rsidRPr="00634A2D">
        <w:rPr>
          <w:rStyle w:val="MaintextLOI"/>
          <w:sz w:val="20"/>
        </w:rPr>
        <w:t>réponses apportées par l</w:t>
      </w:r>
      <w:r w:rsidRPr="00634A2D">
        <w:rPr>
          <w:rStyle w:val="MaintextLOI"/>
          <w:rFonts w:hint="eastAsia"/>
          <w:sz w:val="20"/>
        </w:rPr>
        <w:t>’</w:t>
      </w:r>
      <w:r w:rsidRPr="00634A2D">
        <w:rPr>
          <w:rStyle w:val="MaintextLOI"/>
          <w:sz w:val="20"/>
        </w:rPr>
        <w:t>État partie à ces observations finales dans le cadre de la procédure de suivi</w:t>
      </w:r>
      <w:r w:rsidR="0067587B">
        <w:rPr>
          <w:rStyle w:val="MaintextLOI"/>
          <w:sz w:val="20"/>
        </w:rPr>
        <w:t xml:space="preserve"> (</w:t>
      </w:r>
      <w:r w:rsidR="0067587B" w:rsidRPr="0067587B">
        <w:rPr>
          <w:szCs w:val="18"/>
          <w:lang w:val="fr-FR"/>
        </w:rPr>
        <w:t>CAT/C/BEL/CO/</w:t>
      </w:r>
      <w:r w:rsidR="0067587B" w:rsidRPr="00DC3698">
        <w:rPr>
          <w:szCs w:val="18"/>
          <w:lang w:val="fr-FR"/>
        </w:rPr>
        <w:t>2</w:t>
      </w:r>
      <w:r w:rsidR="0067587B" w:rsidRPr="0067587B">
        <w:rPr>
          <w:szCs w:val="18"/>
          <w:lang w:val="fr-FR"/>
        </w:rPr>
        <w:t>/Add.1, par.</w:t>
      </w:r>
      <w:r w:rsidR="00096D86">
        <w:rPr>
          <w:szCs w:val="18"/>
          <w:lang w:val="fr-FR"/>
        </w:rPr>
        <w:t xml:space="preserve"> </w:t>
      </w:r>
      <w:r w:rsidR="0067587B" w:rsidRPr="0067587B">
        <w:rPr>
          <w:szCs w:val="18"/>
          <w:lang w:val="fr-FR"/>
        </w:rPr>
        <w:t>52</w:t>
      </w:r>
      <w:r w:rsidR="00096D86">
        <w:rPr>
          <w:szCs w:val="18"/>
          <w:lang w:val="fr-FR"/>
        </w:rPr>
        <w:t xml:space="preserve"> à </w:t>
      </w:r>
      <w:r w:rsidR="0067587B" w:rsidRPr="0067587B">
        <w:rPr>
          <w:szCs w:val="18"/>
          <w:lang w:val="fr-FR"/>
        </w:rPr>
        <w:t>72</w:t>
      </w:r>
      <w:r w:rsidR="0067587B">
        <w:rPr>
          <w:rStyle w:val="MaintextLOI"/>
          <w:sz w:val="20"/>
        </w:rPr>
        <w:t>)</w:t>
      </w:r>
      <w:r w:rsidRPr="00634A2D">
        <w:rPr>
          <w:rStyle w:val="MaintextLOI"/>
          <w:sz w:val="20"/>
        </w:rPr>
        <w:t xml:space="preserve">, indiquer les mesures adoptées </w:t>
      </w:r>
      <w:r w:rsidR="00E97F7D">
        <w:rPr>
          <w:rStyle w:val="MaintextLOI"/>
          <w:sz w:val="20"/>
        </w:rPr>
        <w:t>pour veiller</w:t>
      </w:r>
      <w:r w:rsidR="005B2C75">
        <w:rPr>
          <w:rStyle w:val="MaintextLOI"/>
          <w:sz w:val="20"/>
        </w:rPr>
        <w:t xml:space="preserve"> à </w:t>
      </w:r>
      <w:r w:rsidRPr="00634A2D">
        <w:rPr>
          <w:rStyle w:val="MaintextLOI"/>
          <w:sz w:val="20"/>
        </w:rPr>
        <w:t xml:space="preserve">assurer une </w:t>
      </w:r>
      <w:r w:rsidRPr="005A17C2">
        <w:rPr>
          <w:rStyle w:val="MaintextLOI"/>
          <w:sz w:val="20"/>
        </w:rPr>
        <w:t>jonction</w:t>
      </w:r>
      <w:r w:rsidRPr="00634A2D">
        <w:rPr>
          <w:rStyle w:val="MaintextLOI"/>
          <w:sz w:val="20"/>
        </w:rPr>
        <w:t xml:space="preserve"> systématique des dossiers d</w:t>
      </w:r>
      <w:r w:rsidR="005B2C75">
        <w:rPr>
          <w:rStyle w:val="MaintextLOI"/>
          <w:sz w:val="20"/>
        </w:rPr>
        <w:t xml:space="preserve">ès lors que la </w:t>
      </w:r>
      <w:r w:rsidRPr="00634A2D">
        <w:rPr>
          <w:rStyle w:val="MaintextLOI"/>
          <w:sz w:val="20"/>
        </w:rPr>
        <w:t xml:space="preserve">personne portant plainte contre les forces de l’ordre est elle-même poursuivie par les forces de l’ordre pour rébellion ou </w:t>
      </w:r>
      <w:r w:rsidR="005B2C75">
        <w:rPr>
          <w:rStyle w:val="MaintextLOI"/>
          <w:sz w:val="20"/>
        </w:rPr>
        <w:t xml:space="preserve">pour des </w:t>
      </w:r>
      <w:r w:rsidRPr="00634A2D">
        <w:rPr>
          <w:rStyle w:val="MaintextLOI"/>
          <w:sz w:val="20"/>
        </w:rPr>
        <w:t>faits similaires. Notamment, fournir les résultats d</w:t>
      </w:r>
      <w:r w:rsidR="00625D7C">
        <w:rPr>
          <w:rStyle w:val="MaintextLOI"/>
          <w:sz w:val="20"/>
        </w:rPr>
        <w:t xml:space="preserve">es </w:t>
      </w:r>
      <w:r w:rsidRPr="00634A2D">
        <w:rPr>
          <w:rStyle w:val="MaintextLOI"/>
          <w:sz w:val="20"/>
        </w:rPr>
        <w:t>étude</w:t>
      </w:r>
      <w:r>
        <w:rPr>
          <w:rStyle w:val="MaintextLOI"/>
          <w:sz w:val="20"/>
        </w:rPr>
        <w:t>s</w:t>
      </w:r>
      <w:r w:rsidRPr="00634A2D">
        <w:rPr>
          <w:rStyle w:val="MaintextLOI"/>
          <w:sz w:val="20"/>
        </w:rPr>
        <w:t xml:space="preserve"> </w:t>
      </w:r>
      <w:r w:rsidR="00625D7C">
        <w:rPr>
          <w:rStyle w:val="MaintextLOI"/>
          <w:sz w:val="20"/>
        </w:rPr>
        <w:t xml:space="preserve">relatives à </w:t>
      </w:r>
      <w:r w:rsidRPr="00634A2D">
        <w:rPr>
          <w:rStyle w:val="MaintextLOI"/>
          <w:sz w:val="20"/>
        </w:rPr>
        <w:t xml:space="preserve">la </w:t>
      </w:r>
      <w:r w:rsidRPr="005A17C2">
        <w:rPr>
          <w:rStyle w:val="MaintextLOI"/>
          <w:sz w:val="20"/>
        </w:rPr>
        <w:t>jonction</w:t>
      </w:r>
      <w:r w:rsidRPr="00634A2D">
        <w:rPr>
          <w:rStyle w:val="MaintextLOI"/>
          <w:sz w:val="20"/>
        </w:rPr>
        <w:t xml:space="preserve"> systématique des plaintes. </w:t>
      </w:r>
    </w:p>
    <w:p w:rsidR="001C5394" w:rsidRPr="00634A2D" w:rsidRDefault="001C5394" w:rsidP="00096391">
      <w:pPr>
        <w:pStyle w:val="SingleTxtG"/>
        <w:rPr>
          <w:rStyle w:val="MaintextLOI"/>
          <w:sz w:val="20"/>
        </w:rPr>
      </w:pPr>
      <w:r w:rsidRPr="004055EA">
        <w:rPr>
          <w:rStyle w:val="MaintextLOI"/>
          <w:sz w:val="20"/>
        </w:rPr>
        <w:t>25.</w:t>
      </w:r>
      <w:r w:rsidRPr="004055EA">
        <w:rPr>
          <w:rStyle w:val="MaintextLOI"/>
          <w:sz w:val="20"/>
        </w:rPr>
        <w:tab/>
      </w:r>
      <w:r w:rsidR="00E02F47" w:rsidRPr="004055EA">
        <w:rPr>
          <w:rStyle w:val="MaintextLOI"/>
          <w:sz w:val="20"/>
        </w:rPr>
        <w:t xml:space="preserve">Dans </w:t>
      </w:r>
      <w:r w:rsidR="00ED4214">
        <w:rPr>
          <w:rStyle w:val="MaintextLOI"/>
          <w:sz w:val="20"/>
        </w:rPr>
        <w:t>son</w:t>
      </w:r>
      <w:r w:rsidR="00E02F47" w:rsidRPr="004055EA">
        <w:rPr>
          <w:rStyle w:val="MaintextLOI"/>
          <w:sz w:val="20"/>
        </w:rPr>
        <w:t xml:space="preserve"> rapport publié en juillet 2010 (</w:t>
      </w:r>
      <w:r w:rsidR="00E02F47" w:rsidRPr="004055EA">
        <w:rPr>
          <w:szCs w:val="18"/>
        </w:rPr>
        <w:t>CPT/Inf (2010) 24</w:t>
      </w:r>
      <w:r w:rsidR="00E02F47" w:rsidRPr="004055EA">
        <w:rPr>
          <w:rStyle w:val="MaintextLOI"/>
          <w:sz w:val="20"/>
        </w:rPr>
        <w:t>)</w:t>
      </w:r>
      <w:r w:rsidR="00ED4214">
        <w:rPr>
          <w:rStyle w:val="MaintextLOI"/>
          <w:sz w:val="20"/>
        </w:rPr>
        <w:t>,</w:t>
      </w:r>
      <w:r w:rsidR="00E02F47" w:rsidRPr="004055EA">
        <w:rPr>
          <w:rStyle w:val="MaintextLOI"/>
          <w:sz w:val="20"/>
        </w:rPr>
        <w:t xml:space="preserve"> </w:t>
      </w:r>
      <w:r w:rsidR="00105581">
        <w:rPr>
          <w:rStyle w:val="MaintextLOI"/>
          <w:sz w:val="20"/>
        </w:rPr>
        <w:t xml:space="preserve">qu’il a </w:t>
      </w:r>
      <w:r w:rsidR="00E02F47" w:rsidRPr="004055EA">
        <w:rPr>
          <w:rStyle w:val="MaintextLOI"/>
          <w:sz w:val="20"/>
        </w:rPr>
        <w:t>adressé au Gouvernement belge à l’issue de la visite effectuée</w:t>
      </w:r>
      <w:r w:rsidR="004055EA">
        <w:rPr>
          <w:rStyle w:val="MaintextLOI"/>
          <w:sz w:val="20"/>
        </w:rPr>
        <w:t xml:space="preserve"> dans le pays</w:t>
      </w:r>
      <w:r w:rsidR="00E02F47" w:rsidRPr="004055EA">
        <w:rPr>
          <w:rStyle w:val="MaintextLOI"/>
          <w:sz w:val="20"/>
        </w:rPr>
        <w:t xml:space="preserve"> par </w:t>
      </w:r>
      <w:r w:rsidR="004055EA">
        <w:rPr>
          <w:rStyle w:val="MaintextLOI"/>
          <w:sz w:val="20"/>
        </w:rPr>
        <w:t>sa</w:t>
      </w:r>
      <w:r w:rsidR="00E02F47" w:rsidRPr="004055EA">
        <w:rPr>
          <w:rStyle w:val="MaintextLOI"/>
          <w:sz w:val="20"/>
        </w:rPr>
        <w:t xml:space="preserve"> délégation</w:t>
      </w:r>
      <w:r w:rsidR="004055EA">
        <w:rPr>
          <w:rStyle w:val="MaintextLOI"/>
          <w:sz w:val="20"/>
        </w:rPr>
        <w:t xml:space="preserve">, le </w:t>
      </w:r>
      <w:r w:rsidR="00E02F47" w:rsidRPr="00105581">
        <w:rPr>
          <w:rStyle w:val="MaintextLOI"/>
          <w:sz w:val="20"/>
        </w:rPr>
        <w:t>C</w:t>
      </w:r>
      <w:r w:rsidR="00202B19" w:rsidRPr="00105581">
        <w:rPr>
          <w:rStyle w:val="MaintextLOI"/>
          <w:sz w:val="20"/>
        </w:rPr>
        <w:t>PT</w:t>
      </w:r>
      <w:r w:rsidR="00202B19">
        <w:rPr>
          <w:rStyle w:val="MaintextLOI"/>
          <w:sz w:val="20"/>
        </w:rPr>
        <w:t xml:space="preserve"> </w:t>
      </w:r>
      <w:r w:rsidR="00E02F47" w:rsidRPr="004055EA">
        <w:rPr>
          <w:rStyle w:val="MaintextLOI"/>
          <w:sz w:val="20"/>
        </w:rPr>
        <w:t xml:space="preserve">a formulé </w:t>
      </w:r>
      <w:r w:rsidR="00202B19">
        <w:rPr>
          <w:rStyle w:val="MaintextLOI"/>
          <w:sz w:val="20"/>
        </w:rPr>
        <w:t>plusieurs</w:t>
      </w:r>
      <w:r w:rsidR="00E02F47" w:rsidRPr="004055EA">
        <w:rPr>
          <w:rStyle w:val="MaintextLOI"/>
          <w:sz w:val="20"/>
        </w:rPr>
        <w:t xml:space="preserve"> </w:t>
      </w:r>
      <w:r w:rsidR="00E02F47" w:rsidRPr="008E4AC4">
        <w:rPr>
          <w:rStyle w:val="MaintextLOI"/>
          <w:sz w:val="20"/>
        </w:rPr>
        <w:t>recommandations</w:t>
      </w:r>
      <w:r w:rsidR="00202B19">
        <w:rPr>
          <w:rStyle w:val="MaintextLOI"/>
          <w:sz w:val="20"/>
        </w:rPr>
        <w:t>, notamment</w:t>
      </w:r>
      <w:r w:rsidR="00DD69B2" w:rsidRPr="004055EA">
        <w:rPr>
          <w:rStyle w:val="MaintextLOI"/>
          <w:sz w:val="20"/>
        </w:rPr>
        <w:t>:</w:t>
      </w:r>
    </w:p>
    <w:p w:rsidR="001C5394" w:rsidRPr="00634A2D" w:rsidRDefault="009C22C6" w:rsidP="0067587B">
      <w:pPr>
        <w:pStyle w:val="SingleTxtG"/>
      </w:pPr>
      <w:r>
        <w:tab/>
        <w:t>a</w:t>
      </w:r>
      <w:r w:rsidR="00BD48BB">
        <w:t>)</w:t>
      </w:r>
      <w:r w:rsidR="00BD48BB">
        <w:tab/>
      </w:r>
      <w:r w:rsidR="00BA11B8">
        <w:t xml:space="preserve">Veiller à </w:t>
      </w:r>
      <w:r w:rsidR="00632F5D">
        <w:t>doter</w:t>
      </w:r>
      <w:r w:rsidR="00BA11B8">
        <w:t xml:space="preserve"> l</w:t>
      </w:r>
      <w:r w:rsidR="001C5394" w:rsidRPr="00634A2D">
        <w:t>es établissements pénitentiaires</w:t>
      </w:r>
      <w:r w:rsidR="00BA11B8">
        <w:t xml:space="preserve"> qui </w:t>
      </w:r>
      <w:r w:rsidR="001C5394" w:rsidRPr="00634A2D">
        <w:t>tel</w:t>
      </w:r>
      <w:r w:rsidR="004055EA">
        <w:t>s</w:t>
      </w:r>
      <w:r w:rsidR="001C5394" w:rsidRPr="00634A2D">
        <w:t xml:space="preserve"> que la </w:t>
      </w:r>
      <w:r w:rsidR="00096D86">
        <w:t>p</w:t>
      </w:r>
      <w:r w:rsidR="001C5394" w:rsidRPr="00634A2D">
        <w:t xml:space="preserve">rison de Bruges </w:t>
      </w:r>
      <w:r w:rsidR="004055EA" w:rsidRPr="00634A2D">
        <w:t>dispose</w:t>
      </w:r>
      <w:r w:rsidR="004055EA">
        <w:t xml:space="preserve">nt </w:t>
      </w:r>
      <w:r w:rsidR="001C5394" w:rsidRPr="00634A2D">
        <w:t xml:space="preserve">effectivement d’une </w:t>
      </w:r>
      <w:r w:rsidR="004055EA">
        <w:t>c</w:t>
      </w:r>
      <w:r w:rsidR="001C5394" w:rsidRPr="00634A2D">
        <w:t xml:space="preserve">ommission </w:t>
      </w:r>
      <w:r w:rsidR="004055EA">
        <w:t xml:space="preserve">chargée </w:t>
      </w:r>
      <w:r w:rsidR="001C5394" w:rsidRPr="00634A2D">
        <w:t xml:space="preserve">de </w:t>
      </w:r>
      <w:r w:rsidR="004055EA">
        <w:t xml:space="preserve">la </w:t>
      </w:r>
      <w:r w:rsidR="001C5394" w:rsidRPr="00634A2D">
        <w:t>surveillance et de</w:t>
      </w:r>
      <w:r w:rsidR="004055EA">
        <w:t>s</w:t>
      </w:r>
      <w:r w:rsidR="001C5394" w:rsidRPr="00634A2D">
        <w:t xml:space="preserve"> plaintes</w:t>
      </w:r>
      <w:r w:rsidR="00632F5D">
        <w:t>,</w:t>
      </w:r>
      <w:r w:rsidR="00BA11B8">
        <w:t xml:space="preserve"> de </w:t>
      </w:r>
      <w:r w:rsidR="001C5394" w:rsidRPr="00634A2D">
        <w:t xml:space="preserve">tous les moyens nécessaires </w:t>
      </w:r>
      <w:r w:rsidR="00632F5D">
        <w:t>pour</w:t>
      </w:r>
      <w:r w:rsidR="00C770B7">
        <w:t xml:space="preserve"> </w:t>
      </w:r>
      <w:r w:rsidR="001C5394" w:rsidRPr="00634A2D">
        <w:t xml:space="preserve">s’acquitter de </w:t>
      </w:r>
      <w:r w:rsidR="004055EA">
        <w:t>leur</w:t>
      </w:r>
      <w:r w:rsidR="001C5394" w:rsidRPr="00634A2D">
        <w:t xml:space="preserve"> mission dans de bonnes conditions</w:t>
      </w:r>
      <w:r w:rsidR="00DD69B2">
        <w:t>;</w:t>
      </w:r>
    </w:p>
    <w:p w:rsidR="001C5394" w:rsidRPr="00634A2D" w:rsidRDefault="009C22C6" w:rsidP="0067587B">
      <w:pPr>
        <w:pStyle w:val="SingleTxtG"/>
      </w:pPr>
      <w:r>
        <w:tab/>
        <w:t>b</w:t>
      </w:r>
      <w:r w:rsidR="00BD48BB">
        <w:t>)</w:t>
      </w:r>
      <w:r w:rsidR="00BD48BB">
        <w:tab/>
      </w:r>
      <w:r w:rsidR="009B5893">
        <w:t>Faire en sorte que d</w:t>
      </w:r>
      <w:r w:rsidR="001C5394" w:rsidRPr="00634A2D">
        <w:t xml:space="preserve">es mécanismes de plainte et d’inspection spécifiques soient mis en place dans tous les établissements pour mineurs, </w:t>
      </w:r>
      <w:r w:rsidR="009B5893">
        <w:t xml:space="preserve">comme par exemple </w:t>
      </w:r>
      <w:r w:rsidR="009B5893" w:rsidRPr="00105581">
        <w:t>à</w:t>
      </w:r>
      <w:r w:rsidR="00A97E7E">
        <w:t xml:space="preserve"> </w:t>
      </w:r>
      <w:r w:rsidR="001C5394" w:rsidRPr="00634A2D">
        <w:t xml:space="preserve">l’internat </w:t>
      </w:r>
      <w:r w:rsidR="00096D86">
        <w:t>«</w:t>
      </w:r>
      <w:r w:rsidR="001C5394" w:rsidRPr="00634A2D">
        <w:t>t’Knipoogje</w:t>
      </w:r>
      <w:r w:rsidR="00096D86">
        <w:t>»</w:t>
      </w:r>
      <w:r w:rsidR="001C5394" w:rsidRPr="00634A2D">
        <w:t xml:space="preserve"> de l’Institut médico-pédagogique d’Evergem. </w:t>
      </w:r>
    </w:p>
    <w:p w:rsidR="001C5394" w:rsidRPr="0067587B" w:rsidRDefault="001C5394" w:rsidP="00096391">
      <w:pPr>
        <w:pStyle w:val="SingleTxtG"/>
        <w:rPr>
          <w:rFonts w:eastAsia="SimSun"/>
          <w:lang w:val="fr-FR" w:eastAsia="zh-CN"/>
        </w:rPr>
      </w:pPr>
      <w:r w:rsidRPr="0067587B">
        <w:t xml:space="preserve">Veuillez </w:t>
      </w:r>
      <w:r w:rsidRPr="0067587B">
        <w:rPr>
          <w:rStyle w:val="MaintextLOI"/>
          <w:sz w:val="20"/>
          <w:szCs w:val="20"/>
        </w:rPr>
        <w:t>détail</w:t>
      </w:r>
      <w:r w:rsidR="009B5893">
        <w:rPr>
          <w:rStyle w:val="MaintextLOI"/>
          <w:sz w:val="20"/>
          <w:szCs w:val="20"/>
        </w:rPr>
        <w:t xml:space="preserve">ler </w:t>
      </w:r>
      <w:r w:rsidRPr="0067587B">
        <w:rPr>
          <w:rStyle w:val="MaintextLOI"/>
          <w:sz w:val="20"/>
          <w:szCs w:val="20"/>
        </w:rPr>
        <w:t>les mesures prises par l’État partie pour donner effet à ces recommandations.</w:t>
      </w:r>
    </w:p>
    <w:p w:rsidR="001C5394" w:rsidRPr="0067587B" w:rsidRDefault="001C5394" w:rsidP="0067587B">
      <w:pPr>
        <w:pStyle w:val="SingleTxtG"/>
        <w:rPr>
          <w:rStyle w:val="MaintextLOI"/>
          <w:sz w:val="20"/>
          <w:szCs w:val="20"/>
        </w:rPr>
      </w:pPr>
      <w:r w:rsidRPr="0067587B">
        <w:rPr>
          <w:rStyle w:val="MaintextLOI"/>
          <w:sz w:val="20"/>
          <w:szCs w:val="20"/>
        </w:rPr>
        <w:t>26.</w:t>
      </w:r>
      <w:r w:rsidRPr="0067587B">
        <w:rPr>
          <w:rStyle w:val="MaintextLOI"/>
          <w:sz w:val="20"/>
          <w:szCs w:val="20"/>
        </w:rPr>
        <w:tab/>
      </w:r>
      <w:r w:rsidR="009B5893">
        <w:rPr>
          <w:rStyle w:val="MaintextLOI"/>
          <w:sz w:val="20"/>
          <w:szCs w:val="20"/>
        </w:rPr>
        <w:t>F</w:t>
      </w:r>
      <w:r w:rsidR="00D133E9">
        <w:rPr>
          <w:rStyle w:val="MaintextLOI"/>
          <w:sz w:val="20"/>
          <w:szCs w:val="20"/>
        </w:rPr>
        <w:t>ournir</w:t>
      </w:r>
      <w:r w:rsidR="009B5893" w:rsidRPr="0067587B">
        <w:rPr>
          <w:rStyle w:val="MaintextLOI"/>
          <w:sz w:val="20"/>
          <w:szCs w:val="20"/>
        </w:rPr>
        <w:t xml:space="preserve"> </w:t>
      </w:r>
      <w:r w:rsidRPr="0067587B">
        <w:rPr>
          <w:rStyle w:val="MaintextLOI"/>
          <w:sz w:val="20"/>
          <w:szCs w:val="20"/>
        </w:rPr>
        <w:t xml:space="preserve">des </w:t>
      </w:r>
      <w:r w:rsidR="009B5893">
        <w:rPr>
          <w:rStyle w:val="MaintextLOI"/>
          <w:sz w:val="20"/>
          <w:szCs w:val="20"/>
        </w:rPr>
        <w:t>précisions</w:t>
      </w:r>
      <w:r w:rsidR="009B5893" w:rsidRPr="0067587B">
        <w:rPr>
          <w:rStyle w:val="MaintextLOI"/>
          <w:sz w:val="20"/>
          <w:szCs w:val="20"/>
        </w:rPr>
        <w:t xml:space="preserve"> </w:t>
      </w:r>
      <w:r w:rsidRPr="0067587B">
        <w:rPr>
          <w:rStyle w:val="MaintextLOI"/>
          <w:sz w:val="20"/>
          <w:szCs w:val="20"/>
        </w:rPr>
        <w:t xml:space="preserve">sur </w:t>
      </w:r>
      <w:r w:rsidR="009B5893">
        <w:rPr>
          <w:rStyle w:val="MaintextLOI"/>
          <w:sz w:val="20"/>
          <w:szCs w:val="20"/>
        </w:rPr>
        <w:t>l</w:t>
      </w:r>
      <w:r w:rsidRPr="0067587B">
        <w:rPr>
          <w:rStyle w:val="MaintextLOI"/>
          <w:sz w:val="20"/>
          <w:szCs w:val="20"/>
        </w:rPr>
        <w:t>es mesures prises pour mettre en place un système efficace de plainte permett</w:t>
      </w:r>
      <w:r w:rsidR="008A4620">
        <w:rPr>
          <w:rStyle w:val="MaintextLOI"/>
          <w:sz w:val="20"/>
          <w:szCs w:val="20"/>
        </w:rPr>
        <w:t xml:space="preserve">ant </w:t>
      </w:r>
      <w:r w:rsidRPr="0067587B">
        <w:rPr>
          <w:rStyle w:val="MaintextLOI"/>
          <w:sz w:val="20"/>
          <w:szCs w:val="20"/>
        </w:rPr>
        <w:t>d’</w:t>
      </w:r>
      <w:r w:rsidR="008A4620">
        <w:rPr>
          <w:rStyle w:val="MaintextLOI"/>
          <w:sz w:val="20"/>
          <w:szCs w:val="20"/>
        </w:rPr>
        <w:t xml:space="preserve">ouvrir </w:t>
      </w:r>
      <w:r w:rsidRPr="0067587B">
        <w:rPr>
          <w:rStyle w:val="MaintextLOI"/>
          <w:sz w:val="20"/>
          <w:szCs w:val="20"/>
        </w:rPr>
        <w:t xml:space="preserve">rapidement des enquêtes impartiales et approfondies sur toute allégation de </w:t>
      </w:r>
      <w:r w:rsidRPr="008E4AC4">
        <w:rPr>
          <w:rStyle w:val="MaintextLOI"/>
          <w:sz w:val="20"/>
          <w:szCs w:val="20"/>
        </w:rPr>
        <w:t>violations</w:t>
      </w:r>
      <w:r w:rsidRPr="0067587B">
        <w:rPr>
          <w:rStyle w:val="MaintextLOI"/>
          <w:sz w:val="20"/>
          <w:szCs w:val="20"/>
        </w:rPr>
        <w:t xml:space="preserve"> </w:t>
      </w:r>
      <w:r w:rsidR="00DC3698">
        <w:rPr>
          <w:rStyle w:val="MaintextLOI"/>
          <w:sz w:val="20"/>
          <w:szCs w:val="20"/>
        </w:rPr>
        <w:t xml:space="preserve">commises par </w:t>
      </w:r>
      <w:r w:rsidRPr="0067587B">
        <w:rPr>
          <w:rStyle w:val="MaintextLOI"/>
          <w:sz w:val="20"/>
          <w:szCs w:val="20"/>
        </w:rPr>
        <w:t xml:space="preserve">des agents de la force publique. À ce sujet, </w:t>
      </w:r>
      <w:r w:rsidRPr="0067587B">
        <w:t>veuillez</w:t>
      </w:r>
      <w:r w:rsidRPr="0067587B">
        <w:rPr>
          <w:rStyle w:val="MaintextLOI"/>
          <w:sz w:val="20"/>
          <w:szCs w:val="20"/>
        </w:rPr>
        <w:t xml:space="preserve"> donner des renseignements sur l’état d’avancement et les résultats de l’examen et de l’évaluation du système actuel de traitement des plaintes </w:t>
      </w:r>
      <w:r w:rsidR="00A60153">
        <w:rPr>
          <w:rStyle w:val="MaintextLOI"/>
          <w:sz w:val="20"/>
          <w:szCs w:val="20"/>
        </w:rPr>
        <w:t xml:space="preserve">mettant en cause des membres de </w:t>
      </w:r>
      <w:r w:rsidRPr="0067587B">
        <w:rPr>
          <w:rStyle w:val="MaintextLOI"/>
          <w:sz w:val="20"/>
          <w:szCs w:val="20"/>
        </w:rPr>
        <w:t xml:space="preserve">la police et des actions pénales engagées contre des policiers. </w:t>
      </w:r>
    </w:p>
    <w:p w:rsidR="001C5394" w:rsidRDefault="001C5394" w:rsidP="0067587B">
      <w:pPr>
        <w:pStyle w:val="SingleTxtG"/>
        <w:rPr>
          <w:rStyle w:val="MaintextLOI"/>
        </w:rPr>
      </w:pPr>
      <w:r w:rsidRPr="0067587B">
        <w:rPr>
          <w:rStyle w:val="MaintextLOI"/>
          <w:sz w:val="20"/>
          <w:szCs w:val="20"/>
        </w:rPr>
        <w:t>27.</w:t>
      </w:r>
      <w:r w:rsidRPr="0067587B">
        <w:rPr>
          <w:rStyle w:val="MaintextLOI"/>
          <w:sz w:val="20"/>
          <w:szCs w:val="20"/>
        </w:rPr>
        <w:tab/>
      </w:r>
      <w:r w:rsidR="00A60153">
        <w:rPr>
          <w:rStyle w:val="MaintextLOI"/>
          <w:sz w:val="20"/>
          <w:szCs w:val="20"/>
        </w:rPr>
        <w:t>À la lumière des</w:t>
      </w:r>
      <w:r w:rsidRPr="0067587B">
        <w:rPr>
          <w:rStyle w:val="MaintextLOI"/>
          <w:sz w:val="20"/>
          <w:szCs w:val="20"/>
        </w:rPr>
        <w:t xml:space="preserve"> observations finales du Comité (</w:t>
      </w:r>
      <w:r w:rsidR="00DD69B2">
        <w:rPr>
          <w:rStyle w:val="MaintextLOI"/>
          <w:sz w:val="20"/>
          <w:szCs w:val="20"/>
        </w:rPr>
        <w:t>par.</w:t>
      </w:r>
      <w:r w:rsidRPr="0067587B">
        <w:rPr>
          <w:rStyle w:val="MaintextLOI"/>
          <w:sz w:val="20"/>
          <w:szCs w:val="20"/>
        </w:rPr>
        <w:t xml:space="preserve"> 8), donner des informations sur les dispositions prises par l’État partie pour tenir compte de</w:t>
      </w:r>
      <w:r w:rsidR="00004D63">
        <w:rPr>
          <w:rStyle w:val="MaintextLOI"/>
          <w:sz w:val="20"/>
          <w:szCs w:val="20"/>
        </w:rPr>
        <w:t>s</w:t>
      </w:r>
      <w:r w:rsidR="00D75EE6">
        <w:rPr>
          <w:rStyle w:val="MaintextLOI"/>
          <w:sz w:val="20"/>
          <w:szCs w:val="20"/>
        </w:rPr>
        <w:t xml:space="preserve"> </w:t>
      </w:r>
      <w:r w:rsidR="00D75EE6" w:rsidRPr="00004D63">
        <w:rPr>
          <w:rStyle w:val="MaintextLOI"/>
          <w:sz w:val="20"/>
          <w:szCs w:val="20"/>
        </w:rPr>
        <w:t>préoccupation</w:t>
      </w:r>
      <w:r w:rsidR="00004D63" w:rsidRPr="00004D63">
        <w:rPr>
          <w:rStyle w:val="MaintextLOI"/>
          <w:sz w:val="20"/>
          <w:szCs w:val="20"/>
        </w:rPr>
        <w:t>s</w:t>
      </w:r>
      <w:r w:rsidRPr="0067587B">
        <w:rPr>
          <w:rStyle w:val="MaintextLOI"/>
          <w:sz w:val="20"/>
          <w:szCs w:val="20"/>
        </w:rPr>
        <w:t xml:space="preserve"> </w:t>
      </w:r>
      <w:r w:rsidR="002C0E9E">
        <w:rPr>
          <w:rStyle w:val="MaintextLOI"/>
          <w:sz w:val="20"/>
          <w:szCs w:val="20"/>
        </w:rPr>
        <w:t>exprimée</w:t>
      </w:r>
      <w:r w:rsidR="00004D63">
        <w:rPr>
          <w:rStyle w:val="MaintextLOI"/>
          <w:sz w:val="20"/>
          <w:szCs w:val="20"/>
        </w:rPr>
        <w:t>s</w:t>
      </w:r>
      <w:r w:rsidR="00A97E7E">
        <w:rPr>
          <w:rStyle w:val="MaintextLOI"/>
          <w:sz w:val="20"/>
          <w:szCs w:val="20"/>
        </w:rPr>
        <w:t xml:space="preserve"> </w:t>
      </w:r>
      <w:r w:rsidR="002C0E9E">
        <w:rPr>
          <w:rStyle w:val="MaintextLOI"/>
          <w:sz w:val="20"/>
          <w:szCs w:val="20"/>
        </w:rPr>
        <w:t>par le</w:t>
      </w:r>
      <w:r w:rsidR="00A97E7E">
        <w:rPr>
          <w:rStyle w:val="MaintextLOI"/>
          <w:sz w:val="20"/>
          <w:szCs w:val="20"/>
        </w:rPr>
        <w:t xml:space="preserve"> </w:t>
      </w:r>
      <w:r w:rsidRPr="0067587B">
        <w:rPr>
          <w:rStyle w:val="MaintextLOI"/>
          <w:sz w:val="20"/>
          <w:szCs w:val="20"/>
        </w:rPr>
        <w:t xml:space="preserve">Comité </w:t>
      </w:r>
      <w:r w:rsidR="00A60153">
        <w:rPr>
          <w:rStyle w:val="MaintextLOI"/>
          <w:sz w:val="20"/>
          <w:szCs w:val="20"/>
        </w:rPr>
        <w:t>face aux dysfonctio</w:t>
      </w:r>
      <w:r w:rsidR="00763C62">
        <w:rPr>
          <w:rStyle w:val="MaintextLOI"/>
          <w:sz w:val="20"/>
          <w:szCs w:val="20"/>
        </w:rPr>
        <w:t>n</w:t>
      </w:r>
      <w:r w:rsidR="00A60153">
        <w:rPr>
          <w:rStyle w:val="MaintextLOI"/>
          <w:sz w:val="20"/>
          <w:szCs w:val="20"/>
        </w:rPr>
        <w:t>nements constatés dans la</w:t>
      </w:r>
      <w:r w:rsidRPr="0067587B">
        <w:rPr>
          <w:rStyle w:val="MaintextLOI"/>
          <w:sz w:val="20"/>
          <w:szCs w:val="20"/>
        </w:rPr>
        <w:t xml:space="preserve"> mise en œuvre du recours de facto dans </w:t>
      </w:r>
      <w:r w:rsidRPr="00634A2D">
        <w:rPr>
          <w:rStyle w:val="MaintextLOI"/>
          <w:sz w:val="20"/>
        </w:rPr>
        <w:t>les centres fermés</w:t>
      </w:r>
      <w:r>
        <w:rPr>
          <w:rStyle w:val="MaintextLOI"/>
          <w:sz w:val="20"/>
        </w:rPr>
        <w:t xml:space="preserve">, </w:t>
      </w:r>
      <w:r w:rsidR="009929DE">
        <w:rPr>
          <w:rStyle w:val="MaintextLOI"/>
          <w:sz w:val="20"/>
        </w:rPr>
        <w:t xml:space="preserve">et </w:t>
      </w:r>
      <w:r>
        <w:rPr>
          <w:rStyle w:val="MaintextLOI"/>
          <w:sz w:val="20"/>
        </w:rPr>
        <w:t xml:space="preserve">en particulier </w:t>
      </w:r>
      <w:r w:rsidR="009929DE">
        <w:rPr>
          <w:rStyle w:val="MaintextLOI"/>
          <w:sz w:val="20"/>
        </w:rPr>
        <w:t xml:space="preserve">devant </w:t>
      </w:r>
      <w:r w:rsidR="007D45BB">
        <w:rPr>
          <w:rStyle w:val="MaintextLOI"/>
          <w:sz w:val="20"/>
        </w:rPr>
        <w:t>le fait qu’il est difficile pour</w:t>
      </w:r>
      <w:r>
        <w:rPr>
          <w:rStyle w:val="MaintextLOI"/>
          <w:sz w:val="20"/>
        </w:rPr>
        <w:t xml:space="preserve"> </w:t>
      </w:r>
      <w:r w:rsidR="007D45BB">
        <w:rPr>
          <w:rStyle w:val="MaintextLOI"/>
          <w:sz w:val="20"/>
        </w:rPr>
        <w:t>l</w:t>
      </w:r>
      <w:r w:rsidR="009929DE">
        <w:rPr>
          <w:rStyle w:val="MaintextLOI"/>
          <w:sz w:val="20"/>
        </w:rPr>
        <w:t xml:space="preserve">es personne expulsées </w:t>
      </w:r>
      <w:r w:rsidRPr="007D45BB">
        <w:rPr>
          <w:rStyle w:val="MaintextLOI"/>
          <w:sz w:val="20"/>
        </w:rPr>
        <w:t>de</w:t>
      </w:r>
      <w:r>
        <w:rPr>
          <w:rStyle w:val="MaintextLOI"/>
          <w:sz w:val="20"/>
        </w:rPr>
        <w:t xml:space="preserve"> porter plainte</w:t>
      </w:r>
      <w:r w:rsidRPr="00634A2D">
        <w:rPr>
          <w:rStyle w:val="MaintextLOI"/>
          <w:sz w:val="20"/>
        </w:rPr>
        <w:t xml:space="preserve">. Notamment, </w:t>
      </w:r>
      <w:r>
        <w:t>v</w:t>
      </w:r>
      <w:r w:rsidRPr="009E7B56">
        <w:t>euillez</w:t>
      </w:r>
      <w:r w:rsidRPr="00634A2D">
        <w:rPr>
          <w:rStyle w:val="MaintextLOI"/>
          <w:sz w:val="20"/>
        </w:rPr>
        <w:t xml:space="preserve"> fournir des informations sur les mesures </w:t>
      </w:r>
      <w:r w:rsidR="007D45BB">
        <w:rPr>
          <w:rStyle w:val="MaintextLOI"/>
          <w:sz w:val="20"/>
        </w:rPr>
        <w:t xml:space="preserve">qui </w:t>
      </w:r>
      <w:r w:rsidRPr="00634A2D">
        <w:rPr>
          <w:rStyle w:val="MaintextLOI"/>
          <w:sz w:val="20"/>
        </w:rPr>
        <w:t>vis</w:t>
      </w:r>
      <w:r w:rsidR="007D45BB">
        <w:rPr>
          <w:rStyle w:val="MaintextLOI"/>
          <w:sz w:val="20"/>
        </w:rPr>
        <w:t>e</w:t>
      </w:r>
      <w:r w:rsidRPr="00634A2D">
        <w:rPr>
          <w:rStyle w:val="MaintextLOI"/>
          <w:sz w:val="20"/>
        </w:rPr>
        <w:t>nt à</w:t>
      </w:r>
      <w:r w:rsidR="00DD69B2">
        <w:rPr>
          <w:rStyle w:val="MaintextLOI"/>
          <w:sz w:val="20"/>
        </w:rPr>
        <w:t>:</w:t>
      </w:r>
    </w:p>
    <w:p w:rsidR="001C5394" w:rsidRPr="00634A2D" w:rsidRDefault="00BD48BB" w:rsidP="00096391">
      <w:pPr>
        <w:pStyle w:val="SingleTxtG"/>
      </w:pPr>
      <w:r>
        <w:tab/>
      </w:r>
      <w:r w:rsidR="009C22C6">
        <w:t>a</w:t>
      </w:r>
      <w:r w:rsidR="00F367BC">
        <w:t>)</w:t>
      </w:r>
      <w:r w:rsidR="00F367BC">
        <w:tab/>
        <w:t>O</w:t>
      </w:r>
      <w:r w:rsidR="001C5394" w:rsidRPr="00634A2D">
        <w:t xml:space="preserve">ffrir une information optimale aux personnes expulsées </w:t>
      </w:r>
      <w:r w:rsidR="009929DE">
        <w:t xml:space="preserve">afin de </w:t>
      </w:r>
      <w:r w:rsidR="001C5394">
        <w:t>leur permettre</w:t>
      </w:r>
      <w:r w:rsidR="001C5394" w:rsidRPr="00634A2D">
        <w:t xml:space="preserve"> de porter plainte à partir du pays d’origine;</w:t>
      </w:r>
    </w:p>
    <w:p w:rsidR="001C5394" w:rsidRDefault="009C22C6" w:rsidP="009C22C6">
      <w:pPr>
        <w:pStyle w:val="SingleTxtG"/>
        <w:ind w:firstLine="567"/>
      </w:pPr>
      <w:r>
        <w:t>b</w:t>
      </w:r>
      <w:r w:rsidR="001C5394">
        <w:t>)</w:t>
      </w:r>
      <w:r w:rsidR="001C5394">
        <w:tab/>
      </w:r>
      <w:r w:rsidR="00096D86">
        <w:t>R</w:t>
      </w:r>
      <w:r w:rsidR="001C5394" w:rsidRPr="00634A2D">
        <w:t xml:space="preserve">evoir la procédure et le mode de gestion des plaintes dans les établissements de rétention </w:t>
      </w:r>
      <w:r w:rsidR="003D7139">
        <w:t>des</w:t>
      </w:r>
      <w:r w:rsidR="003D7139" w:rsidRPr="00634A2D">
        <w:t xml:space="preserve"> </w:t>
      </w:r>
      <w:r w:rsidR="001C5394" w:rsidRPr="00634A2D">
        <w:t xml:space="preserve">étrangers, à la lumière des recommandations </w:t>
      </w:r>
      <w:r w:rsidR="003D7139">
        <w:t xml:space="preserve">du </w:t>
      </w:r>
      <w:r w:rsidR="001C5394" w:rsidRPr="00634A2D">
        <w:t>CPT</w:t>
      </w:r>
      <w:r w:rsidR="0067587B">
        <w:t xml:space="preserve"> (</w:t>
      </w:r>
      <w:r w:rsidR="0067587B" w:rsidRPr="00C8412B">
        <w:rPr>
          <w:rFonts w:eastAsia="SimSun"/>
          <w:szCs w:val="18"/>
        </w:rPr>
        <w:t>CPT/Inf (2010) 24, par.</w:t>
      </w:r>
      <w:r w:rsidR="00096D86">
        <w:rPr>
          <w:rFonts w:eastAsia="SimSun"/>
          <w:szCs w:val="18"/>
        </w:rPr>
        <w:t xml:space="preserve"> </w:t>
      </w:r>
      <w:r w:rsidR="0067587B" w:rsidRPr="00C8412B">
        <w:rPr>
          <w:rFonts w:eastAsia="SimSun"/>
          <w:szCs w:val="18"/>
        </w:rPr>
        <w:t>62</w:t>
      </w:r>
      <w:r w:rsidR="00096D86">
        <w:rPr>
          <w:rFonts w:eastAsia="SimSun"/>
          <w:szCs w:val="18"/>
        </w:rPr>
        <w:t xml:space="preserve"> à </w:t>
      </w:r>
      <w:r w:rsidR="0067587B" w:rsidRPr="00C8412B">
        <w:rPr>
          <w:rFonts w:eastAsia="SimSun"/>
          <w:szCs w:val="18"/>
        </w:rPr>
        <w:t>64</w:t>
      </w:r>
      <w:r w:rsidR="0067587B">
        <w:t>)</w:t>
      </w:r>
      <w:r w:rsidR="001C5394" w:rsidRPr="00634A2D">
        <w:t xml:space="preserve">, en particulier </w:t>
      </w:r>
      <w:r w:rsidR="00096D86">
        <w:t>l</w:t>
      </w:r>
      <w:r w:rsidR="001C5394" w:rsidRPr="00634A2D">
        <w:t>es critères de recevabilité</w:t>
      </w:r>
      <w:r w:rsidR="003D7139">
        <w:t xml:space="preserve"> et notamment </w:t>
      </w:r>
      <w:r w:rsidR="001C5394" w:rsidRPr="00634A2D">
        <w:t>le délai actuel de cinq jours</w:t>
      </w:r>
      <w:r w:rsidR="00096D86">
        <w:t>;</w:t>
      </w:r>
      <w:r w:rsidR="001C5394" w:rsidRPr="00634A2D">
        <w:t xml:space="preserve"> </w:t>
      </w:r>
    </w:p>
    <w:p w:rsidR="001C5394" w:rsidRPr="00634A2D" w:rsidRDefault="00BD48BB" w:rsidP="0067587B">
      <w:pPr>
        <w:pStyle w:val="SingleTxtG"/>
      </w:pPr>
      <w:r>
        <w:tab/>
      </w:r>
      <w:r w:rsidR="009C22C6">
        <w:t>c</w:t>
      </w:r>
      <w:r w:rsidR="001C5394" w:rsidRPr="00634A2D">
        <w:t>)</w:t>
      </w:r>
      <w:r w:rsidR="001C5394" w:rsidRPr="00634A2D">
        <w:tab/>
      </w:r>
      <w:r w:rsidR="00F367BC">
        <w:t>A</w:t>
      </w:r>
      <w:r w:rsidR="001C5394" w:rsidRPr="00634A2D">
        <w:t xml:space="preserve">nalyser les remarques </w:t>
      </w:r>
      <w:r w:rsidR="00215FA0">
        <w:t>contenues</w:t>
      </w:r>
      <w:r w:rsidR="00215FA0" w:rsidRPr="00634A2D">
        <w:t xml:space="preserve"> </w:t>
      </w:r>
      <w:r w:rsidR="001C5394" w:rsidRPr="00634A2D">
        <w:t xml:space="preserve">dans le rapport du Collège des Médiateurs </w:t>
      </w:r>
      <w:r w:rsidR="00215FA0">
        <w:t>f</w:t>
      </w:r>
      <w:r w:rsidR="001C5394" w:rsidRPr="00634A2D">
        <w:t xml:space="preserve">édéraux </w:t>
      </w:r>
      <w:r w:rsidR="00215FA0">
        <w:t xml:space="preserve">qui pointent l’inefficacité du </w:t>
      </w:r>
      <w:r w:rsidR="001C5394" w:rsidRPr="00634A2D">
        <w:t xml:space="preserve">système de </w:t>
      </w:r>
      <w:r w:rsidR="001C5394" w:rsidRPr="00FD3ABB">
        <w:t>plainte</w:t>
      </w:r>
      <w:r w:rsidR="007778D5">
        <w:t>,</w:t>
      </w:r>
      <w:r w:rsidR="00215FA0">
        <w:t xml:space="preserve"> le fait </w:t>
      </w:r>
      <w:r w:rsidR="001C5394" w:rsidRPr="00634A2D">
        <w:t xml:space="preserve">que les recours déposés par </w:t>
      </w:r>
      <w:r w:rsidR="00215FA0">
        <w:t>l</w:t>
      </w:r>
      <w:r w:rsidR="00215FA0" w:rsidRPr="00634A2D">
        <w:t xml:space="preserve">es </w:t>
      </w:r>
      <w:r w:rsidR="001C5394" w:rsidRPr="00634A2D">
        <w:t xml:space="preserve">personnes qui ne sont plus </w:t>
      </w:r>
      <w:r w:rsidR="00FD3ABB">
        <w:t>détenues</w:t>
      </w:r>
      <w:r w:rsidR="001C5394" w:rsidRPr="00634A2D">
        <w:t xml:space="preserve"> </w:t>
      </w:r>
      <w:r w:rsidR="00FD3ABB">
        <w:t>dans un</w:t>
      </w:r>
      <w:r w:rsidR="00FD3ABB" w:rsidRPr="00634A2D">
        <w:t xml:space="preserve"> </w:t>
      </w:r>
      <w:r w:rsidR="007778D5">
        <w:t>c</w:t>
      </w:r>
      <w:r w:rsidR="001C5394" w:rsidRPr="00634A2D">
        <w:t>entre ne s</w:t>
      </w:r>
      <w:r w:rsidR="007778D5">
        <w:t>o</w:t>
      </w:r>
      <w:r w:rsidR="001C5394" w:rsidRPr="00634A2D">
        <w:t xml:space="preserve">nt pas examinés </w:t>
      </w:r>
      <w:r w:rsidR="007778D5">
        <w:t xml:space="preserve">sur </w:t>
      </w:r>
      <w:r w:rsidR="001C5394">
        <w:t>le</w:t>
      </w:r>
      <w:r w:rsidR="001C5394" w:rsidRPr="00634A2D">
        <w:t xml:space="preserve"> fond par la Commission </w:t>
      </w:r>
      <w:r w:rsidR="001C5394" w:rsidRPr="00FD3ABB">
        <w:t>des</w:t>
      </w:r>
      <w:r w:rsidR="001C5394" w:rsidRPr="00634A2D">
        <w:t xml:space="preserve"> plaintes et</w:t>
      </w:r>
      <w:r w:rsidR="001C5394">
        <w:t xml:space="preserve"> que</w:t>
      </w:r>
      <w:r w:rsidR="001C5394" w:rsidRPr="00634A2D">
        <w:t xml:space="preserve"> le délai moyen de traitement des plaintes est plus long que la durée moyenne de rétention dans les centres fermés</w:t>
      </w:r>
      <w:r w:rsidR="00096D86">
        <w:t>;</w:t>
      </w:r>
    </w:p>
    <w:p w:rsidR="001C5394" w:rsidRPr="00634A2D" w:rsidRDefault="00BD48BB" w:rsidP="00581C64">
      <w:pPr>
        <w:pStyle w:val="SingleTxtG"/>
      </w:pPr>
      <w:r>
        <w:tab/>
      </w:r>
      <w:r w:rsidR="009C22C6">
        <w:t>d</w:t>
      </w:r>
      <w:r w:rsidR="00F367BC">
        <w:t>)</w:t>
      </w:r>
      <w:r w:rsidR="00F367BC">
        <w:tab/>
        <w:t>A</w:t>
      </w:r>
      <w:r w:rsidR="001C5394" w:rsidRPr="00634A2D">
        <w:t>ssurer l’établissement systématique de certificats médicaux de qualité avant et après la tentative d’expulsion.</w:t>
      </w:r>
    </w:p>
    <w:p w:rsidR="001C5394" w:rsidRPr="00634A2D" w:rsidRDefault="001C5394" w:rsidP="0067587B">
      <w:pPr>
        <w:pStyle w:val="SingleTxtG"/>
        <w:rPr>
          <w:rStyle w:val="MaintextLOI"/>
          <w:sz w:val="20"/>
        </w:rPr>
      </w:pPr>
      <w:r w:rsidRPr="002B5DA7">
        <w:rPr>
          <w:rStyle w:val="MaintextLOI"/>
          <w:sz w:val="20"/>
        </w:rPr>
        <w:t>28.</w:t>
      </w:r>
      <w:r w:rsidRPr="002B5DA7">
        <w:rPr>
          <w:rStyle w:val="MaintextLOI"/>
          <w:sz w:val="20"/>
        </w:rPr>
        <w:tab/>
        <w:t>Compte</w:t>
      </w:r>
      <w:r w:rsidRPr="00634A2D">
        <w:rPr>
          <w:rStyle w:val="MaintextLOI"/>
          <w:sz w:val="20"/>
        </w:rPr>
        <w:t xml:space="preserve"> tenu des observations finales du Comité (</w:t>
      </w:r>
      <w:r w:rsidR="00DD69B2">
        <w:rPr>
          <w:rStyle w:val="MaintextLOI"/>
          <w:sz w:val="20"/>
        </w:rPr>
        <w:t>par.</w:t>
      </w:r>
      <w:r w:rsidRPr="00634A2D">
        <w:rPr>
          <w:rStyle w:val="MaintextLOI"/>
          <w:sz w:val="20"/>
        </w:rPr>
        <w:t xml:space="preserve"> 9), </w:t>
      </w:r>
      <w:r>
        <w:rPr>
          <w:szCs w:val="24"/>
        </w:rPr>
        <w:t>v</w:t>
      </w:r>
      <w:r w:rsidRPr="009E7B56">
        <w:rPr>
          <w:szCs w:val="24"/>
        </w:rPr>
        <w:t>euillez</w:t>
      </w:r>
      <w:r w:rsidRPr="00634A2D">
        <w:rPr>
          <w:rStyle w:val="MaintextLOI"/>
          <w:sz w:val="20"/>
        </w:rPr>
        <w:t xml:space="preserve"> donner des informations sur les mesures visant à conférer un caractère suspensif aux recours en extrême urgence </w:t>
      </w:r>
      <w:r w:rsidR="007778D5" w:rsidRPr="000A396D">
        <w:rPr>
          <w:rStyle w:val="MaintextLOI"/>
          <w:sz w:val="20"/>
        </w:rPr>
        <w:t>ou</w:t>
      </w:r>
      <w:r w:rsidR="007778D5" w:rsidRPr="00634A2D">
        <w:rPr>
          <w:rStyle w:val="MaintextLOI"/>
          <w:sz w:val="20"/>
        </w:rPr>
        <w:t xml:space="preserve"> </w:t>
      </w:r>
      <w:r w:rsidRPr="00634A2D">
        <w:rPr>
          <w:rStyle w:val="MaintextLOI"/>
          <w:sz w:val="20"/>
        </w:rPr>
        <w:t xml:space="preserve">en annulation introduits par tout étranger faisant l’objet d’une décision d’éloignement du territoire </w:t>
      </w:r>
      <w:r w:rsidR="007778D5" w:rsidRPr="00634A2D">
        <w:rPr>
          <w:rStyle w:val="MaintextLOI"/>
          <w:sz w:val="20"/>
        </w:rPr>
        <w:t xml:space="preserve">qui </w:t>
      </w:r>
      <w:r w:rsidR="002B5DA7">
        <w:rPr>
          <w:rStyle w:val="MaintextLOI"/>
          <w:sz w:val="20"/>
        </w:rPr>
        <w:t>fait valoir</w:t>
      </w:r>
      <w:r w:rsidR="002B5DA7" w:rsidRPr="00634A2D">
        <w:rPr>
          <w:rStyle w:val="MaintextLOI"/>
          <w:sz w:val="20"/>
        </w:rPr>
        <w:t xml:space="preserve"> </w:t>
      </w:r>
      <w:r w:rsidRPr="00634A2D">
        <w:rPr>
          <w:rStyle w:val="MaintextLOI"/>
          <w:sz w:val="20"/>
        </w:rPr>
        <w:t>qu’il risque d’être soumis à la torture dans le pays vers lequel il doit être renvoyé. En outre, indiquer si l’</w:t>
      </w:r>
      <w:r w:rsidR="00227FCF">
        <w:rPr>
          <w:rStyle w:val="MaintextLOI"/>
          <w:sz w:val="20"/>
        </w:rPr>
        <w:t>État</w:t>
      </w:r>
      <w:r w:rsidRPr="00634A2D">
        <w:rPr>
          <w:rStyle w:val="MaintextLOI"/>
          <w:sz w:val="20"/>
        </w:rPr>
        <w:t xml:space="preserve"> parti</w:t>
      </w:r>
      <w:r>
        <w:rPr>
          <w:rStyle w:val="MaintextLOI"/>
          <w:sz w:val="20"/>
        </w:rPr>
        <w:t>e</w:t>
      </w:r>
      <w:r w:rsidRPr="00634A2D">
        <w:rPr>
          <w:rStyle w:val="MaintextLOI"/>
          <w:sz w:val="20"/>
        </w:rPr>
        <w:t xml:space="preserve"> a pris les mesures </w:t>
      </w:r>
      <w:r w:rsidR="002B5DA7">
        <w:rPr>
          <w:rStyle w:val="MaintextLOI"/>
          <w:sz w:val="20"/>
        </w:rPr>
        <w:t xml:space="preserve">requises </w:t>
      </w:r>
      <w:r w:rsidRPr="00634A2D">
        <w:rPr>
          <w:rStyle w:val="MaintextLOI"/>
          <w:sz w:val="20"/>
        </w:rPr>
        <w:t xml:space="preserve">pour </w:t>
      </w:r>
      <w:r w:rsidR="003A0F15">
        <w:rPr>
          <w:rStyle w:val="MaintextLOI"/>
          <w:sz w:val="20"/>
        </w:rPr>
        <w:t>allonger</w:t>
      </w:r>
      <w:r w:rsidRPr="00634A2D">
        <w:rPr>
          <w:rStyle w:val="MaintextLOI"/>
          <w:sz w:val="20"/>
        </w:rPr>
        <w:t xml:space="preserve"> </w:t>
      </w:r>
      <w:r w:rsidR="003A0F15">
        <w:rPr>
          <w:rStyle w:val="MaintextLOI"/>
          <w:sz w:val="20"/>
        </w:rPr>
        <w:t>le</w:t>
      </w:r>
      <w:r w:rsidR="000C0492">
        <w:rPr>
          <w:rStyle w:val="MaintextLOI"/>
          <w:sz w:val="20"/>
        </w:rPr>
        <w:t>s</w:t>
      </w:r>
      <w:r w:rsidR="003A0F15">
        <w:rPr>
          <w:rStyle w:val="MaintextLOI"/>
          <w:sz w:val="20"/>
        </w:rPr>
        <w:t xml:space="preserve"> délai</w:t>
      </w:r>
      <w:r w:rsidR="000C0492">
        <w:rPr>
          <w:rStyle w:val="MaintextLOI"/>
          <w:sz w:val="20"/>
        </w:rPr>
        <w:t>s</w:t>
      </w:r>
      <w:r w:rsidRPr="00634A2D">
        <w:rPr>
          <w:rStyle w:val="MaintextLOI"/>
          <w:sz w:val="20"/>
        </w:rPr>
        <w:t xml:space="preserve"> </w:t>
      </w:r>
      <w:r w:rsidR="00FA2A08">
        <w:rPr>
          <w:rStyle w:val="MaintextLOI"/>
          <w:sz w:val="20"/>
        </w:rPr>
        <w:t xml:space="preserve">du </w:t>
      </w:r>
      <w:r w:rsidR="00FA2A08" w:rsidRPr="00634A2D">
        <w:rPr>
          <w:rStyle w:val="MaintextLOI"/>
          <w:sz w:val="20"/>
        </w:rPr>
        <w:t>recours en extrême urgence</w:t>
      </w:r>
      <w:r w:rsidR="008B199B">
        <w:rPr>
          <w:rStyle w:val="MaintextLOI"/>
          <w:sz w:val="20"/>
        </w:rPr>
        <w:t xml:space="preserve">, qui est actuellement </w:t>
      </w:r>
      <w:r w:rsidRPr="008B199B">
        <w:rPr>
          <w:rStyle w:val="MaintextLOI"/>
          <w:sz w:val="20"/>
        </w:rPr>
        <w:t>de 24 heures.</w:t>
      </w:r>
    </w:p>
    <w:p w:rsidR="001C5394" w:rsidRPr="00634A2D" w:rsidRDefault="001C5394" w:rsidP="00581C64">
      <w:pPr>
        <w:pStyle w:val="SingleTxtG"/>
        <w:rPr>
          <w:rStyle w:val="MaintextLOI"/>
          <w:sz w:val="20"/>
        </w:rPr>
      </w:pPr>
      <w:r w:rsidRPr="00634A2D">
        <w:rPr>
          <w:rStyle w:val="MaintextLOI"/>
          <w:sz w:val="20"/>
        </w:rPr>
        <w:t>29.</w:t>
      </w:r>
      <w:r w:rsidRPr="00634A2D">
        <w:rPr>
          <w:rStyle w:val="MaintextLOI"/>
          <w:sz w:val="20"/>
        </w:rPr>
        <w:tab/>
      </w:r>
      <w:r w:rsidRPr="009E7B56">
        <w:t>Veuillez</w:t>
      </w:r>
      <w:r w:rsidRPr="00634A2D">
        <w:rPr>
          <w:rStyle w:val="MaintextLOI"/>
          <w:sz w:val="20"/>
        </w:rPr>
        <w:t xml:space="preserve"> </w:t>
      </w:r>
      <w:r>
        <w:rPr>
          <w:rStyle w:val="MaintextLOI"/>
          <w:sz w:val="20"/>
        </w:rPr>
        <w:t>d</w:t>
      </w:r>
      <w:r w:rsidRPr="00634A2D">
        <w:rPr>
          <w:rStyle w:val="MaintextLOI"/>
          <w:sz w:val="20"/>
        </w:rPr>
        <w:t xml:space="preserve">onner des renseignements sur les mesures de réparation et d’indemnisation, y compris les moyens nécessaires à la réhabilitation, ordonnées par les tribunaux dont ont effectivement bénéficié des victimes d’actes de torture ou de mauvais traitements </w:t>
      </w:r>
      <w:r w:rsidR="007B2458">
        <w:rPr>
          <w:rStyle w:val="MaintextLOI"/>
          <w:sz w:val="20"/>
        </w:rPr>
        <w:t xml:space="preserve">de la </w:t>
      </w:r>
      <w:r w:rsidRPr="00634A2D">
        <w:rPr>
          <w:rStyle w:val="MaintextLOI"/>
          <w:sz w:val="20"/>
        </w:rPr>
        <w:t>par</w:t>
      </w:r>
      <w:r w:rsidR="007B2458">
        <w:rPr>
          <w:rStyle w:val="MaintextLOI"/>
          <w:sz w:val="20"/>
        </w:rPr>
        <w:t>t</w:t>
      </w:r>
      <w:r w:rsidRPr="00634A2D">
        <w:rPr>
          <w:rStyle w:val="MaintextLOI"/>
          <w:sz w:val="20"/>
        </w:rPr>
        <w:t xml:space="preserve"> </w:t>
      </w:r>
      <w:r>
        <w:rPr>
          <w:rStyle w:val="MaintextLOI"/>
          <w:sz w:val="20"/>
        </w:rPr>
        <w:t xml:space="preserve">des </w:t>
      </w:r>
      <w:r w:rsidRPr="00634A2D">
        <w:rPr>
          <w:rStyle w:val="MaintextLOI"/>
          <w:sz w:val="20"/>
        </w:rPr>
        <w:t>agents de la force publique depuis l’examen du précédent rapport périodique en 2008. Indiquer</w:t>
      </w:r>
      <w:r w:rsidR="007B2458">
        <w:rPr>
          <w:rStyle w:val="MaintextLOI"/>
          <w:sz w:val="20"/>
        </w:rPr>
        <w:t>,</w:t>
      </w:r>
      <w:r w:rsidRPr="00634A2D">
        <w:rPr>
          <w:rStyle w:val="MaintextLOI"/>
          <w:sz w:val="20"/>
        </w:rPr>
        <w:t xml:space="preserve"> notamment</w:t>
      </w:r>
      <w:r w:rsidR="007B2458">
        <w:rPr>
          <w:rStyle w:val="MaintextLOI"/>
          <w:sz w:val="20"/>
        </w:rPr>
        <w:t>,</w:t>
      </w:r>
      <w:r w:rsidRPr="00634A2D">
        <w:rPr>
          <w:rStyle w:val="MaintextLOI"/>
          <w:sz w:val="20"/>
        </w:rPr>
        <w:t xml:space="preserve"> combien de requêtes ont été présentées, combien </w:t>
      </w:r>
      <w:r w:rsidR="007B2458">
        <w:rPr>
          <w:rStyle w:val="MaintextLOI"/>
          <w:sz w:val="20"/>
        </w:rPr>
        <w:t xml:space="preserve">d’entre elles </w:t>
      </w:r>
      <w:r w:rsidRPr="00634A2D">
        <w:rPr>
          <w:rStyle w:val="MaintextLOI"/>
          <w:sz w:val="20"/>
        </w:rPr>
        <w:t>ont abouti</w:t>
      </w:r>
      <w:r w:rsidR="007B2458">
        <w:rPr>
          <w:rStyle w:val="MaintextLOI"/>
          <w:sz w:val="20"/>
        </w:rPr>
        <w:t xml:space="preserve"> et</w:t>
      </w:r>
      <w:r w:rsidRPr="00634A2D">
        <w:rPr>
          <w:rStyle w:val="MaintextLOI"/>
          <w:sz w:val="20"/>
        </w:rPr>
        <w:t xml:space="preserve"> quel a été le montant de l’indemnisation accordée et </w:t>
      </w:r>
      <w:r w:rsidR="007B2458">
        <w:rPr>
          <w:rStyle w:val="MaintextLOI"/>
          <w:sz w:val="20"/>
        </w:rPr>
        <w:t xml:space="preserve">de </w:t>
      </w:r>
      <w:r w:rsidRPr="00634A2D">
        <w:rPr>
          <w:rStyle w:val="MaintextLOI"/>
          <w:sz w:val="20"/>
        </w:rPr>
        <w:t>la somme effectivement versée dans chaque cas.</w:t>
      </w:r>
    </w:p>
    <w:p w:rsidR="001C5394" w:rsidRPr="00634A2D" w:rsidRDefault="00581C64" w:rsidP="00581C64">
      <w:pPr>
        <w:pStyle w:val="H1G"/>
        <w:rPr>
          <w:lang w:val="fr-FR"/>
        </w:rPr>
      </w:pPr>
      <w:r>
        <w:rPr>
          <w:lang w:val="fr-FR"/>
        </w:rPr>
        <w:tab/>
      </w:r>
      <w:r>
        <w:rPr>
          <w:lang w:val="fr-FR"/>
        </w:rPr>
        <w:tab/>
      </w:r>
      <w:r w:rsidR="001C5394" w:rsidRPr="00634A2D">
        <w:rPr>
          <w:lang w:val="fr-FR"/>
        </w:rPr>
        <w:t>Article 15</w:t>
      </w:r>
    </w:p>
    <w:p w:rsidR="001C5394" w:rsidRDefault="001C5394" w:rsidP="0067587B">
      <w:pPr>
        <w:pStyle w:val="SingleTxtG"/>
      </w:pPr>
      <w:r w:rsidRPr="00634A2D">
        <w:t>30.</w:t>
      </w:r>
      <w:r w:rsidRPr="00634A2D">
        <w:tab/>
      </w:r>
      <w:r w:rsidRPr="009E7B56">
        <w:t>Veuillez</w:t>
      </w:r>
      <w:r w:rsidRPr="00634A2D">
        <w:rPr>
          <w:rStyle w:val="MaintextLOI"/>
          <w:sz w:val="20"/>
        </w:rPr>
        <w:t xml:space="preserve"> </w:t>
      </w:r>
      <w:r>
        <w:rPr>
          <w:rStyle w:val="MaintextLOI"/>
          <w:sz w:val="20"/>
        </w:rPr>
        <w:t>d</w:t>
      </w:r>
      <w:r w:rsidRPr="00634A2D">
        <w:rPr>
          <w:rStyle w:val="MaintextLOI"/>
          <w:sz w:val="20"/>
        </w:rPr>
        <w:t>écrire les mesures prises pour proscrire</w:t>
      </w:r>
      <w:r w:rsidR="00FD3ABB">
        <w:rPr>
          <w:rStyle w:val="MaintextLOI"/>
          <w:sz w:val="20"/>
        </w:rPr>
        <w:t xml:space="preserve"> de la procédure</w:t>
      </w:r>
      <w:r w:rsidR="00166180">
        <w:rPr>
          <w:rStyle w:val="MaintextLOI"/>
          <w:sz w:val="20"/>
        </w:rPr>
        <w:t xml:space="preserve"> </w:t>
      </w:r>
      <w:r w:rsidRPr="00634A2D">
        <w:rPr>
          <w:rStyle w:val="MaintextLOI"/>
          <w:sz w:val="20"/>
        </w:rPr>
        <w:t xml:space="preserve">l’utilisation de toute déclaration obtenue sous la torture. Indiquer dans quels cas ces mesures ont été appliquées. A cet égard, décrire les mesures prises pour répondre à la préoccupation </w:t>
      </w:r>
      <w:r w:rsidR="007B2458">
        <w:rPr>
          <w:rStyle w:val="MaintextLOI"/>
          <w:sz w:val="20"/>
        </w:rPr>
        <w:t>exprimée par le</w:t>
      </w:r>
      <w:r w:rsidR="007B2458" w:rsidRPr="00634A2D">
        <w:rPr>
          <w:rStyle w:val="MaintextLOI"/>
          <w:sz w:val="20"/>
        </w:rPr>
        <w:t xml:space="preserve"> </w:t>
      </w:r>
      <w:r w:rsidRPr="00634A2D">
        <w:rPr>
          <w:rStyle w:val="MaintextLOI"/>
          <w:sz w:val="20"/>
        </w:rPr>
        <w:t xml:space="preserve">CPT </w:t>
      </w:r>
      <w:r w:rsidR="007B2458">
        <w:rPr>
          <w:rStyle w:val="MaintextLOI"/>
          <w:sz w:val="20"/>
        </w:rPr>
        <w:t xml:space="preserve">devant les </w:t>
      </w:r>
      <w:r w:rsidRPr="00634A2D">
        <w:rPr>
          <w:rStyle w:val="MaintextLOI"/>
          <w:sz w:val="20"/>
        </w:rPr>
        <w:t xml:space="preserve">menaces </w:t>
      </w:r>
      <w:r w:rsidRPr="00634A2D">
        <w:rPr>
          <w:rFonts w:eastAsia="SimSun"/>
        </w:rPr>
        <w:t>proféré</w:t>
      </w:r>
      <w:r>
        <w:rPr>
          <w:rFonts w:eastAsia="SimSun"/>
        </w:rPr>
        <w:t>es</w:t>
      </w:r>
      <w:r w:rsidRPr="00634A2D">
        <w:rPr>
          <w:rFonts w:eastAsia="SimSun"/>
        </w:rPr>
        <w:t xml:space="preserve"> </w:t>
      </w:r>
      <w:r>
        <w:rPr>
          <w:rFonts w:eastAsia="SimSun"/>
        </w:rPr>
        <w:t>par la police</w:t>
      </w:r>
      <w:r w:rsidRPr="00634A2D">
        <w:rPr>
          <w:rStyle w:val="MaintextLOI"/>
          <w:sz w:val="20"/>
        </w:rPr>
        <w:t xml:space="preserve"> à l’encontre de suspects aux fins d’obtenir des aveux</w:t>
      </w:r>
      <w:r w:rsidR="0067587B">
        <w:rPr>
          <w:rStyle w:val="MaintextLOI"/>
          <w:sz w:val="20"/>
        </w:rPr>
        <w:t xml:space="preserve"> (</w:t>
      </w:r>
      <w:r w:rsidR="0067587B" w:rsidRPr="00C8412B">
        <w:rPr>
          <w:rFonts w:eastAsia="SimSun"/>
          <w:szCs w:val="18"/>
          <w:lang w:val="fr-FR"/>
        </w:rPr>
        <w:t xml:space="preserve">CPT/Inf (2010) 24, </w:t>
      </w:r>
      <w:r w:rsidR="00DD69B2">
        <w:rPr>
          <w:rFonts w:eastAsia="SimSun"/>
          <w:bCs/>
          <w:szCs w:val="18"/>
          <w:lang w:val="fr-FR"/>
        </w:rPr>
        <w:t>par.</w:t>
      </w:r>
      <w:r w:rsidR="0067587B" w:rsidRPr="00C8412B">
        <w:rPr>
          <w:rFonts w:eastAsia="SimSun"/>
          <w:szCs w:val="18"/>
          <w:lang w:val="fr-FR"/>
        </w:rPr>
        <w:t xml:space="preserve"> 15</w:t>
      </w:r>
      <w:r w:rsidR="0067587B">
        <w:rPr>
          <w:rStyle w:val="MaintextLOI"/>
          <w:sz w:val="20"/>
        </w:rPr>
        <w:t>)</w:t>
      </w:r>
      <w:r w:rsidRPr="00634A2D">
        <w:rPr>
          <w:rStyle w:val="MaintextLOI"/>
          <w:sz w:val="20"/>
        </w:rPr>
        <w:t>.</w:t>
      </w:r>
      <w:r w:rsidR="00DD69B2">
        <w:rPr>
          <w:rStyle w:val="MaintextLOI"/>
          <w:sz w:val="20"/>
        </w:rPr>
        <w:t xml:space="preserve"> </w:t>
      </w:r>
    </w:p>
    <w:p w:rsidR="001C5394" w:rsidRPr="00634A2D" w:rsidRDefault="00581C64" w:rsidP="00581C64">
      <w:pPr>
        <w:pStyle w:val="H1G"/>
        <w:rPr>
          <w:lang w:val="fr-FR"/>
        </w:rPr>
      </w:pPr>
      <w:r>
        <w:rPr>
          <w:lang w:val="fr-FR"/>
        </w:rPr>
        <w:tab/>
      </w:r>
      <w:r>
        <w:rPr>
          <w:lang w:val="fr-FR"/>
        </w:rPr>
        <w:tab/>
      </w:r>
      <w:r w:rsidR="001C5394" w:rsidRPr="00634A2D">
        <w:rPr>
          <w:lang w:val="fr-FR"/>
        </w:rPr>
        <w:t>Article 16</w:t>
      </w:r>
    </w:p>
    <w:p w:rsidR="0098644B" w:rsidRDefault="001C5394" w:rsidP="0098644B">
      <w:pPr>
        <w:pStyle w:val="SingleTxtG"/>
        <w:rPr>
          <w:rStyle w:val="MaintextLOI"/>
          <w:sz w:val="20"/>
        </w:rPr>
      </w:pPr>
      <w:r w:rsidRPr="00A23E0C">
        <w:rPr>
          <w:rStyle w:val="MaintextLOI"/>
          <w:sz w:val="20"/>
        </w:rPr>
        <w:t>31.</w:t>
      </w:r>
      <w:r w:rsidRPr="00A23E0C">
        <w:rPr>
          <w:rStyle w:val="MaintextLOI"/>
          <w:sz w:val="20"/>
        </w:rPr>
        <w:tab/>
        <w:t>Compte tenu des observations finales du Comité (</w:t>
      </w:r>
      <w:r w:rsidR="00DD69B2">
        <w:rPr>
          <w:rStyle w:val="MaintextLOI"/>
          <w:sz w:val="20"/>
        </w:rPr>
        <w:t>par.</w:t>
      </w:r>
      <w:r w:rsidR="004E7F7F">
        <w:rPr>
          <w:rStyle w:val="MaintextLOI"/>
          <w:sz w:val="20"/>
        </w:rPr>
        <w:t xml:space="preserve"> </w:t>
      </w:r>
      <w:r w:rsidRPr="00A23E0C">
        <w:rPr>
          <w:rStyle w:val="MaintextLOI"/>
          <w:sz w:val="20"/>
        </w:rPr>
        <w:t>13), donner des renseignements sur:</w:t>
      </w:r>
    </w:p>
    <w:p w:rsidR="001C5394" w:rsidRPr="0098644B" w:rsidRDefault="00A23E0C" w:rsidP="0098644B">
      <w:pPr>
        <w:pStyle w:val="SingleTxtG"/>
        <w:rPr>
          <w:szCs w:val="24"/>
        </w:rPr>
      </w:pPr>
      <w:r>
        <w:tab/>
      </w:r>
      <w:r w:rsidR="009C22C6">
        <w:t>a</w:t>
      </w:r>
      <w:r w:rsidR="001C5394" w:rsidRPr="00634A2D">
        <w:t>)</w:t>
      </w:r>
      <w:r w:rsidR="001C5394" w:rsidRPr="00634A2D">
        <w:tab/>
        <w:t xml:space="preserve">Les mesures concrètes, et leurs résultats, </w:t>
      </w:r>
      <w:r w:rsidR="006C70F7">
        <w:t xml:space="preserve">prises </w:t>
      </w:r>
      <w:r w:rsidR="001C5394" w:rsidRPr="00634A2D">
        <w:t>en vue de lutter contre les mauvais traitements, y compris fondés sur une quelconque forme de discrimination</w:t>
      </w:r>
      <w:r w:rsidR="00465E92">
        <w:t>,</w:t>
      </w:r>
      <w:r w:rsidR="001C5394" w:rsidRPr="00634A2D">
        <w:t xml:space="preserve"> </w:t>
      </w:r>
      <w:r w:rsidR="006C70F7">
        <w:t>et donner effet</w:t>
      </w:r>
      <w:r w:rsidR="006C70F7" w:rsidRPr="00634A2D">
        <w:t xml:space="preserve"> </w:t>
      </w:r>
      <w:r w:rsidR="001C5394" w:rsidRPr="00634A2D">
        <w:t>aux recommandations du Comité pour l’élimination de la discrimination raciale</w:t>
      </w:r>
      <w:r w:rsidR="0067587B">
        <w:t xml:space="preserve"> (</w:t>
      </w:r>
      <w:r w:rsidR="0067587B" w:rsidRPr="00FD3ABB">
        <w:t>CERD</w:t>
      </w:r>
      <w:r w:rsidR="0067587B" w:rsidRPr="0067587B">
        <w:t>/C/65/CO/15</w:t>
      </w:r>
      <w:r w:rsidR="0067587B">
        <w:t>)</w:t>
      </w:r>
      <w:r w:rsidR="001C5394" w:rsidRPr="00634A2D">
        <w:t xml:space="preserve">. </w:t>
      </w:r>
      <w:r w:rsidR="001F0301">
        <w:t>Fournir</w:t>
      </w:r>
      <w:r w:rsidR="001F0301" w:rsidRPr="00634A2D">
        <w:t xml:space="preserve"> </w:t>
      </w:r>
      <w:r w:rsidR="001C5394" w:rsidRPr="00634A2D">
        <w:t xml:space="preserve">aussi des précisions sur les mesures adoptées </w:t>
      </w:r>
      <w:r w:rsidR="001F0301">
        <w:t>en vue de</w:t>
      </w:r>
      <w:r w:rsidR="00A97E7E">
        <w:t xml:space="preserve"> </w:t>
      </w:r>
      <w:r w:rsidR="001C5394" w:rsidRPr="00634A2D">
        <w:t>prévenir les mauvais traitements à l’égard des femmes et des jeunes délinquants dans les lieux de détention</w:t>
      </w:r>
      <w:r w:rsidR="00DD69B2">
        <w:t>;</w:t>
      </w:r>
    </w:p>
    <w:p w:rsidR="001C5394" w:rsidRPr="00634A2D" w:rsidRDefault="00A23E0C" w:rsidP="00FD3C34">
      <w:pPr>
        <w:pStyle w:val="SingleTxtG"/>
      </w:pPr>
      <w:r>
        <w:tab/>
      </w:r>
      <w:r w:rsidR="009C22C6">
        <w:t>b</w:t>
      </w:r>
      <w:r w:rsidR="001C5394" w:rsidRPr="00634A2D">
        <w:t>)</w:t>
      </w:r>
      <w:r w:rsidR="001C5394" w:rsidRPr="00634A2D">
        <w:tab/>
        <w:t>Les actions entreprises pour renforcer les efforts visant à faire cesser ces mauvais traitements dans les zones de police Bruxelles/Ixelles et Bruxelles</w:t>
      </w:r>
      <w:r w:rsidR="001F0301">
        <w:t>-</w:t>
      </w:r>
      <w:r w:rsidR="001C5394" w:rsidRPr="00634A2D">
        <w:t>Midi</w:t>
      </w:r>
      <w:r w:rsidR="00DD69B2">
        <w:t>;</w:t>
      </w:r>
    </w:p>
    <w:p w:rsidR="001C5394" w:rsidRPr="00634A2D" w:rsidRDefault="00A23E0C" w:rsidP="00581C64">
      <w:pPr>
        <w:pStyle w:val="SingleTxtG"/>
      </w:pPr>
      <w:r>
        <w:tab/>
      </w:r>
      <w:r w:rsidR="009C22C6">
        <w:t>c</w:t>
      </w:r>
      <w:r w:rsidR="001C5394" w:rsidRPr="00634A2D">
        <w:t>)</w:t>
      </w:r>
      <w:r w:rsidR="001C5394" w:rsidRPr="00634A2D">
        <w:tab/>
        <w:t xml:space="preserve">Les mesures visant à poursuivre et sanctionner les auteurs de tels actes et sur les indemnités accordées et versées aux victimes. Fournir des informations sur les résultats des poursuites pénales </w:t>
      </w:r>
      <w:r w:rsidR="006C70F7">
        <w:t xml:space="preserve">engagées </w:t>
      </w:r>
      <w:r w:rsidR="001C5394" w:rsidRPr="00634A2D">
        <w:t>à l’encontre de quatorze fonctionnaires de la police fédérale en service à la gare de Bruxelles-Midi en raison de</w:t>
      </w:r>
      <w:r w:rsidR="006C70F7">
        <w:t>s</w:t>
      </w:r>
      <w:r w:rsidR="001C5394" w:rsidRPr="00634A2D">
        <w:t xml:space="preserve"> mauvais traitements et de</w:t>
      </w:r>
      <w:r w:rsidR="006C70F7">
        <w:t>s</w:t>
      </w:r>
      <w:r w:rsidR="00A97E7E">
        <w:t xml:space="preserve"> </w:t>
      </w:r>
      <w:r w:rsidR="001C5394" w:rsidRPr="00634A2D">
        <w:t>traitements dégradants infligés à des immigrés en situation irrégulière et à des sans-abri</w:t>
      </w:r>
      <w:r w:rsidR="006C70F7">
        <w:t xml:space="preserve"> </w:t>
      </w:r>
      <w:r w:rsidR="001C5394" w:rsidRPr="00634A2D">
        <w:t xml:space="preserve">(CPT/Inf (2010) 24, </w:t>
      </w:r>
      <w:r w:rsidR="00DD69B2">
        <w:t>par.</w:t>
      </w:r>
      <w:r w:rsidR="004E7F7F">
        <w:t xml:space="preserve"> </w:t>
      </w:r>
      <w:r w:rsidR="001C5394" w:rsidRPr="00634A2D">
        <w:t>14)</w:t>
      </w:r>
      <w:r w:rsidR="001C5394">
        <w:t>.</w:t>
      </w:r>
    </w:p>
    <w:p w:rsidR="001C5394" w:rsidRPr="00A23E0C" w:rsidRDefault="001C5394" w:rsidP="00FD3C34">
      <w:pPr>
        <w:pStyle w:val="SingleTxtG"/>
        <w:rPr>
          <w:rStyle w:val="MaintextLOI"/>
          <w:sz w:val="20"/>
        </w:rPr>
      </w:pPr>
      <w:r w:rsidRPr="00A23E0C">
        <w:rPr>
          <w:rStyle w:val="MaintextLOI"/>
          <w:sz w:val="20"/>
        </w:rPr>
        <w:t>32.</w:t>
      </w:r>
      <w:r w:rsidRPr="00A23E0C">
        <w:rPr>
          <w:rStyle w:val="MaintextLOI"/>
          <w:sz w:val="20"/>
        </w:rPr>
        <w:tab/>
      </w:r>
      <w:r w:rsidRPr="00A23E0C">
        <w:t>Veuillez indiquer si l’État partie a adopté une approche globale de</w:t>
      </w:r>
      <w:r w:rsidRPr="00A23E0C">
        <w:rPr>
          <w:rStyle w:val="MaintextLOI"/>
          <w:sz w:val="20"/>
        </w:rPr>
        <w:t xml:space="preserve"> préven</w:t>
      </w:r>
      <w:r w:rsidR="00F31533">
        <w:rPr>
          <w:rStyle w:val="MaintextLOI"/>
          <w:sz w:val="20"/>
        </w:rPr>
        <w:t>tion d</w:t>
      </w:r>
      <w:r w:rsidRPr="00A23E0C">
        <w:t>es mauvais traitements</w:t>
      </w:r>
      <w:r w:rsidRPr="00A23E0C">
        <w:rPr>
          <w:rStyle w:val="MaintextLOI"/>
          <w:sz w:val="20"/>
        </w:rPr>
        <w:t xml:space="preserve"> dans tous </w:t>
      </w:r>
      <w:r w:rsidR="00F31533">
        <w:rPr>
          <w:rStyle w:val="MaintextLOI"/>
          <w:sz w:val="20"/>
        </w:rPr>
        <w:t xml:space="preserve">les </w:t>
      </w:r>
      <w:r w:rsidRPr="00A23E0C">
        <w:rPr>
          <w:rStyle w:val="MaintextLOI"/>
          <w:sz w:val="20"/>
        </w:rPr>
        <w:t xml:space="preserve">lieux de détention, notamment les centres pénitentiaires et les centres fermés </w:t>
      </w:r>
      <w:r w:rsidR="00F31533">
        <w:rPr>
          <w:rStyle w:val="MaintextLOI"/>
          <w:sz w:val="20"/>
        </w:rPr>
        <w:t>accueillant les</w:t>
      </w:r>
      <w:r w:rsidR="00F31533" w:rsidRPr="00A23E0C">
        <w:rPr>
          <w:rStyle w:val="MaintextLOI"/>
          <w:sz w:val="20"/>
        </w:rPr>
        <w:t xml:space="preserve"> </w:t>
      </w:r>
      <w:r w:rsidRPr="00A23E0C">
        <w:rPr>
          <w:rStyle w:val="MaintextLOI"/>
          <w:sz w:val="20"/>
        </w:rPr>
        <w:t xml:space="preserve">étranger </w:t>
      </w:r>
      <w:r w:rsidR="00F31533">
        <w:rPr>
          <w:rStyle w:val="MaintextLOI"/>
          <w:sz w:val="20"/>
        </w:rPr>
        <w:t>en situation irrégulière</w:t>
      </w:r>
      <w:r w:rsidRPr="00A23E0C">
        <w:rPr>
          <w:rStyle w:val="MaintextLOI"/>
          <w:sz w:val="20"/>
        </w:rPr>
        <w:t xml:space="preserve">, </w:t>
      </w:r>
      <w:r w:rsidRPr="00A23E0C">
        <w:t xml:space="preserve">et donner des informations sur </w:t>
      </w:r>
      <w:r w:rsidR="00F31533">
        <w:t>le</w:t>
      </w:r>
      <w:r w:rsidR="00714E6C">
        <w:t xml:space="preserve"> contenu</w:t>
      </w:r>
      <w:r w:rsidRPr="00A23E0C">
        <w:t xml:space="preserve"> de ladite approche. En particulier, fournir des renseignements sur</w:t>
      </w:r>
      <w:r w:rsidR="00DD69B2">
        <w:t>:</w:t>
      </w:r>
    </w:p>
    <w:p w:rsidR="001C5394" w:rsidRPr="00634A2D" w:rsidRDefault="00A23E0C" w:rsidP="00FD3C34">
      <w:pPr>
        <w:pStyle w:val="SingleTxtG"/>
      </w:pPr>
      <w:r>
        <w:tab/>
      </w:r>
      <w:r w:rsidR="009C22C6">
        <w:t>a</w:t>
      </w:r>
      <w:r w:rsidR="001C5394" w:rsidRPr="00634A2D">
        <w:t>)</w:t>
      </w:r>
      <w:r w:rsidR="001C5394" w:rsidRPr="00634A2D">
        <w:tab/>
        <w:t xml:space="preserve">Les mesures prises, et leur résultats, en vue de répondre </w:t>
      </w:r>
      <w:r w:rsidR="009C59EE">
        <w:t>aux</w:t>
      </w:r>
      <w:r w:rsidR="001C5394" w:rsidRPr="00634A2D">
        <w:t xml:space="preserve"> préoccupation</w:t>
      </w:r>
      <w:r w:rsidR="009C59EE">
        <w:t xml:space="preserve">s exprimées par le </w:t>
      </w:r>
      <w:r w:rsidR="001C5394" w:rsidRPr="00634A2D">
        <w:t>Comité (</w:t>
      </w:r>
      <w:r w:rsidR="00DD69B2">
        <w:t>par.</w:t>
      </w:r>
      <w:r w:rsidR="004E7F7F">
        <w:t xml:space="preserve"> </w:t>
      </w:r>
      <w:r w:rsidR="001C5394" w:rsidRPr="00634A2D">
        <w:t xml:space="preserve">18) </w:t>
      </w:r>
      <w:r w:rsidR="009C59EE">
        <w:t>devant</w:t>
      </w:r>
      <w:r w:rsidR="009C59EE" w:rsidRPr="00634A2D">
        <w:t xml:space="preserve"> </w:t>
      </w:r>
      <w:r w:rsidR="001C5394" w:rsidRPr="00634A2D">
        <w:t xml:space="preserve">la surpopulation </w:t>
      </w:r>
      <w:r w:rsidR="009C59EE">
        <w:t>carcérale</w:t>
      </w:r>
      <w:r w:rsidR="001C5394" w:rsidRPr="00634A2D">
        <w:t xml:space="preserve">, </w:t>
      </w:r>
      <w:r w:rsidR="001C5394" w:rsidRPr="000A396D">
        <w:t>l</w:t>
      </w:r>
      <w:r w:rsidR="009C59EE" w:rsidRPr="000A396D">
        <w:t>’aggravation</w:t>
      </w:r>
      <w:r w:rsidR="009C59EE">
        <w:t xml:space="preserve"> d</w:t>
      </w:r>
      <w:r w:rsidR="001C5394" w:rsidRPr="00634A2D">
        <w:t xml:space="preserve">es problèmes </w:t>
      </w:r>
      <w:r w:rsidR="009C59EE">
        <w:t>du fait de</w:t>
      </w:r>
      <w:r w:rsidR="001C5394" w:rsidRPr="00634A2D">
        <w:t xml:space="preserve"> cette surpopulation, y compris l’augmentation des incidents violents entre détenus, l’insuffisance des inspections internes, l’inadaptation et la vétusté des bâtiments ainsi que les</w:t>
      </w:r>
      <w:r w:rsidR="00A63AD9">
        <w:t xml:space="preserve"> mauvaises</w:t>
      </w:r>
      <w:r w:rsidR="001C5394" w:rsidRPr="00634A2D">
        <w:t xml:space="preserve"> conditions d’hygiène</w:t>
      </w:r>
      <w:r w:rsidR="00DD69B2">
        <w:t>;</w:t>
      </w:r>
      <w:r w:rsidR="001C5394" w:rsidRPr="00634A2D">
        <w:rPr>
          <w:vertAlign w:val="superscript"/>
        </w:rPr>
        <w:t xml:space="preserve"> </w:t>
      </w:r>
    </w:p>
    <w:p w:rsidR="001C5394" w:rsidRPr="00634A2D" w:rsidRDefault="009C22C6" w:rsidP="00FD3C34">
      <w:pPr>
        <w:pStyle w:val="SingleTxtG"/>
        <w:ind w:firstLine="567"/>
      </w:pPr>
      <w:r>
        <w:t>b</w:t>
      </w:r>
      <w:r w:rsidR="001C5394" w:rsidRPr="00634A2D">
        <w:t>)</w:t>
      </w:r>
      <w:r w:rsidR="001C5394" w:rsidRPr="00634A2D">
        <w:tab/>
      </w:r>
      <w:r w:rsidR="00A63AD9">
        <w:t>L</w:t>
      </w:r>
      <w:r w:rsidR="001C5394" w:rsidRPr="00634A2D">
        <w:t>a capacité d’accueil et la population de chaque prison sur le territoire de l’</w:t>
      </w:r>
      <w:r w:rsidR="00227FCF">
        <w:t>État</w:t>
      </w:r>
      <w:r w:rsidR="001C5394" w:rsidRPr="00634A2D">
        <w:t xml:space="preserve"> partie</w:t>
      </w:r>
      <w:r w:rsidR="00A63AD9">
        <w:t xml:space="preserve"> sous la forme de statistiques</w:t>
      </w:r>
      <w:r w:rsidR="001C5394" w:rsidRPr="00634A2D">
        <w:t xml:space="preserve">, </w:t>
      </w:r>
      <w:r w:rsidR="00A63AD9">
        <w:t xml:space="preserve">avec </w:t>
      </w:r>
      <w:r w:rsidR="001C5394" w:rsidRPr="00634A2D">
        <w:t>une ventilation par sexe</w:t>
      </w:r>
      <w:r w:rsidR="00A63AD9">
        <w:t xml:space="preserve"> et</w:t>
      </w:r>
      <w:r w:rsidR="001C5394" w:rsidRPr="00634A2D">
        <w:t xml:space="preserve"> par tranche d’âge (adulte/mineur), et le nombre de</w:t>
      </w:r>
      <w:r w:rsidR="00307D3B">
        <w:t>s</w:t>
      </w:r>
      <w:r w:rsidR="001C5394" w:rsidRPr="00634A2D">
        <w:t xml:space="preserve"> personnes en détention préventive</w:t>
      </w:r>
      <w:r w:rsidR="00DD69B2">
        <w:t>;</w:t>
      </w:r>
    </w:p>
    <w:p w:rsidR="001C5394" w:rsidRPr="00634A2D" w:rsidRDefault="00A23E0C" w:rsidP="00FD3C34">
      <w:pPr>
        <w:pStyle w:val="SingleTxtG"/>
      </w:pPr>
      <w:r>
        <w:tab/>
      </w:r>
      <w:r w:rsidR="009C22C6">
        <w:t>c</w:t>
      </w:r>
      <w:r w:rsidR="001C5394" w:rsidRPr="00634A2D">
        <w:t>)</w:t>
      </w:r>
      <w:r w:rsidR="001C5394" w:rsidRPr="00634A2D">
        <w:tab/>
        <w:t xml:space="preserve">Le </w:t>
      </w:r>
      <w:r w:rsidR="001C5394" w:rsidRPr="00307D3B">
        <w:rPr>
          <w:i/>
        </w:rPr>
        <w:t>Masterplan</w:t>
      </w:r>
      <w:r w:rsidR="001C5394" w:rsidRPr="00634A2D">
        <w:t xml:space="preserve"> </w:t>
      </w:r>
      <w:r w:rsidR="001C5394" w:rsidRPr="00307D3B">
        <w:rPr>
          <w:i/>
        </w:rPr>
        <w:t>bis</w:t>
      </w:r>
      <w:r w:rsidR="001C5394" w:rsidRPr="00634A2D">
        <w:t xml:space="preserve"> adopté en matière de lutte contre la surpopulation carcérale et les autres mesures prises ou prévues pour augmenter la capacité carcérale. Indiquer les </w:t>
      </w:r>
      <w:r w:rsidR="005C3441">
        <w:t xml:space="preserve">peines </w:t>
      </w:r>
      <w:r w:rsidR="000B539C">
        <w:t>substitutives</w:t>
      </w:r>
      <w:r w:rsidR="005C3441">
        <w:t>,</w:t>
      </w:r>
      <w:r w:rsidR="001C5394" w:rsidRPr="00634A2D">
        <w:t xml:space="preserve"> telles que la peine de travail et la surveillance électronique; </w:t>
      </w:r>
    </w:p>
    <w:p w:rsidR="001C5394" w:rsidRPr="00FD3C34" w:rsidRDefault="00A23E0C" w:rsidP="00FD3C34">
      <w:pPr>
        <w:pStyle w:val="SingleTxtG"/>
      </w:pPr>
      <w:r>
        <w:tab/>
      </w:r>
      <w:r w:rsidR="009C22C6">
        <w:t>d</w:t>
      </w:r>
      <w:r w:rsidR="001C5394" w:rsidRPr="00634A2D">
        <w:t>)</w:t>
      </w:r>
      <w:r w:rsidR="001C5394" w:rsidRPr="00634A2D">
        <w:tab/>
        <w:t xml:space="preserve">Les mesures prises </w:t>
      </w:r>
      <w:r w:rsidR="000B539C">
        <w:t>en vue d’</w:t>
      </w:r>
      <w:r w:rsidR="001C5394" w:rsidRPr="00634A2D">
        <w:t xml:space="preserve">améliorer </w:t>
      </w:r>
      <w:r w:rsidR="001C5394">
        <w:t>l</w:t>
      </w:r>
      <w:r w:rsidR="001C5394" w:rsidRPr="00634A2D">
        <w:t xml:space="preserve">es soins de santé, y compris psychiatriques, </w:t>
      </w:r>
      <w:r w:rsidR="00CA0E85">
        <w:t>en détention,</w:t>
      </w:r>
      <w:r w:rsidR="000353CA">
        <w:t xml:space="preserve"> </w:t>
      </w:r>
      <w:r w:rsidR="004B0DA0">
        <w:t xml:space="preserve">de </w:t>
      </w:r>
      <w:r w:rsidR="00CA0E85">
        <w:t>remédier</w:t>
      </w:r>
      <w:r w:rsidR="000353CA">
        <w:t xml:space="preserve"> </w:t>
      </w:r>
      <w:r w:rsidR="009B74B2">
        <w:t>à</w:t>
      </w:r>
      <w:r w:rsidR="001C5394" w:rsidRPr="00634A2D">
        <w:t xml:space="preserve"> la vétusté des locaux, </w:t>
      </w:r>
      <w:r w:rsidR="009B74B2">
        <w:t xml:space="preserve">à </w:t>
      </w:r>
      <w:r w:rsidR="005A61AC">
        <w:t>la</w:t>
      </w:r>
      <w:r w:rsidR="00A97E7E">
        <w:t xml:space="preserve"> </w:t>
      </w:r>
      <w:r w:rsidR="001C5394" w:rsidRPr="00634A2D">
        <w:t>qualité insuffisant</w:t>
      </w:r>
      <w:r w:rsidR="005A61AC">
        <w:t>e</w:t>
      </w:r>
      <w:r w:rsidR="001C5394" w:rsidRPr="00634A2D">
        <w:t xml:space="preserve"> de</w:t>
      </w:r>
      <w:r w:rsidR="005A61AC">
        <w:t>s</w:t>
      </w:r>
      <w:r w:rsidR="001C5394" w:rsidRPr="00634A2D">
        <w:t xml:space="preserve"> soins,</w:t>
      </w:r>
      <w:r w:rsidR="009B74B2">
        <w:t xml:space="preserve"> à </w:t>
      </w:r>
      <w:r w:rsidR="001C5394" w:rsidRPr="00FD3ABB">
        <w:t>l</w:t>
      </w:r>
      <w:r w:rsidR="005A61AC" w:rsidRPr="00FD3ABB">
        <w:t>a non-</w:t>
      </w:r>
      <w:r w:rsidR="001C5394" w:rsidRPr="00FD3ABB">
        <w:t>continuité des</w:t>
      </w:r>
      <w:r w:rsidR="001C5394" w:rsidRPr="00634A2D">
        <w:t xml:space="preserve"> traitements</w:t>
      </w:r>
      <w:r w:rsidR="00CA0E85">
        <w:t xml:space="preserve"> et</w:t>
      </w:r>
      <w:r w:rsidR="001C5394" w:rsidRPr="00634A2D">
        <w:t xml:space="preserve"> </w:t>
      </w:r>
      <w:r w:rsidR="009B74B2">
        <w:t>a</w:t>
      </w:r>
      <w:r w:rsidR="005A61AC">
        <w:t>u</w:t>
      </w:r>
      <w:r w:rsidR="005A61AC" w:rsidRPr="00634A2D">
        <w:t xml:space="preserve"> </w:t>
      </w:r>
      <w:r w:rsidR="001C5394" w:rsidRPr="00634A2D">
        <w:t xml:space="preserve">manque d’encadrement thérapeutique spécialisé </w:t>
      </w:r>
      <w:r w:rsidR="00FD3ABB">
        <w:t>ainsi que</w:t>
      </w:r>
      <w:r w:rsidR="00CA0E85">
        <w:t xml:space="preserve"> de tirer les leçons des</w:t>
      </w:r>
      <w:r w:rsidR="000353CA">
        <w:t xml:space="preserve"> </w:t>
      </w:r>
      <w:r w:rsidR="00A007D1">
        <w:t>problèmes</w:t>
      </w:r>
      <w:r w:rsidR="001C5394">
        <w:t xml:space="preserve"> </w:t>
      </w:r>
      <w:r w:rsidR="00A40325">
        <w:t>qui se sont posés</w:t>
      </w:r>
      <w:r w:rsidR="00A007D1">
        <w:t xml:space="preserve"> </w:t>
      </w:r>
      <w:r w:rsidR="001C5394" w:rsidRPr="00FD3C34">
        <w:t xml:space="preserve">lors des grèves des agents pénitentiaires, </w:t>
      </w:r>
      <w:r w:rsidR="001C5394" w:rsidRPr="00FD3ABB">
        <w:t>conformément</w:t>
      </w:r>
      <w:r w:rsidR="001C5394" w:rsidRPr="00FD3C34">
        <w:t xml:space="preserve"> aux </w:t>
      </w:r>
      <w:r w:rsidR="001C5394" w:rsidRPr="00FD3C34">
        <w:rPr>
          <w:rStyle w:val="MaintextLOI"/>
          <w:sz w:val="20"/>
          <w:szCs w:val="20"/>
        </w:rPr>
        <w:t>observations finales du Comité (</w:t>
      </w:r>
      <w:r w:rsidR="00DD69B2">
        <w:rPr>
          <w:rStyle w:val="MaintextLOI"/>
          <w:sz w:val="20"/>
          <w:szCs w:val="20"/>
        </w:rPr>
        <w:t>par.</w:t>
      </w:r>
      <w:r w:rsidR="004E7F7F">
        <w:rPr>
          <w:rStyle w:val="MaintextLOI"/>
          <w:sz w:val="20"/>
          <w:szCs w:val="20"/>
        </w:rPr>
        <w:t xml:space="preserve"> </w:t>
      </w:r>
      <w:r w:rsidR="001C5394" w:rsidRPr="00FD3C34">
        <w:rPr>
          <w:rStyle w:val="MaintextLOI"/>
          <w:sz w:val="20"/>
          <w:szCs w:val="20"/>
        </w:rPr>
        <w:t>23)</w:t>
      </w:r>
      <w:r w:rsidR="00DD69B2">
        <w:rPr>
          <w:rStyle w:val="MaintextLOI"/>
          <w:sz w:val="20"/>
          <w:szCs w:val="20"/>
        </w:rPr>
        <w:t>;</w:t>
      </w:r>
    </w:p>
    <w:p w:rsidR="001C5394" w:rsidRPr="00FD3C34" w:rsidRDefault="00A23E0C" w:rsidP="00581C64">
      <w:pPr>
        <w:pStyle w:val="SingleTxtG"/>
      </w:pPr>
      <w:r w:rsidRPr="00FD3C34">
        <w:tab/>
      </w:r>
      <w:r w:rsidR="009C22C6">
        <w:t>e</w:t>
      </w:r>
      <w:r w:rsidR="001C5394" w:rsidRPr="00FD3C34">
        <w:t>)</w:t>
      </w:r>
      <w:r w:rsidR="001C5394" w:rsidRPr="00FD3C34">
        <w:tab/>
        <w:t xml:space="preserve">Les mesures prises </w:t>
      </w:r>
      <w:r w:rsidR="000B2B37">
        <w:t>pour séparer, en détention,</w:t>
      </w:r>
      <w:r w:rsidR="001C5394" w:rsidRPr="00FD3C34">
        <w:t xml:space="preserve"> les prévenus et les condamnés</w:t>
      </w:r>
      <w:r w:rsidR="00DD69B2">
        <w:t>;</w:t>
      </w:r>
    </w:p>
    <w:p w:rsidR="001C5394" w:rsidRPr="00FD3C34" w:rsidRDefault="00A23E0C" w:rsidP="00581C64">
      <w:pPr>
        <w:pStyle w:val="SingleTxtG"/>
      </w:pPr>
      <w:r w:rsidRPr="00FD3C34">
        <w:tab/>
      </w:r>
      <w:r w:rsidR="009C22C6">
        <w:t>f</w:t>
      </w:r>
      <w:r w:rsidR="001C5394" w:rsidRPr="00FD3C34">
        <w:t>)</w:t>
      </w:r>
      <w:r w:rsidR="001C5394" w:rsidRPr="00FD3C34">
        <w:tab/>
        <w:t xml:space="preserve">Le renforcement du contrôle judiciaire </w:t>
      </w:r>
      <w:r w:rsidR="00FD3ABB">
        <w:t xml:space="preserve">exercé </w:t>
      </w:r>
      <w:r w:rsidR="000B2B37" w:rsidRPr="00FD3ABB">
        <w:t>sur l</w:t>
      </w:r>
      <w:r w:rsidR="001C5394" w:rsidRPr="00FD3ABB">
        <w:t>es</w:t>
      </w:r>
      <w:r w:rsidR="001C5394" w:rsidRPr="00FD3C34">
        <w:t xml:space="preserve"> conditions de détention</w:t>
      </w:r>
      <w:r w:rsidR="00DD69B2">
        <w:t>;</w:t>
      </w:r>
    </w:p>
    <w:p w:rsidR="001C5394" w:rsidRPr="00FD3C34" w:rsidRDefault="00A23E0C" w:rsidP="00FD3C34">
      <w:pPr>
        <w:pStyle w:val="SingleTxtG"/>
        <w:rPr>
          <w:rStyle w:val="MaintextLOI"/>
          <w:sz w:val="20"/>
          <w:szCs w:val="20"/>
        </w:rPr>
      </w:pPr>
      <w:r w:rsidRPr="00FD3C34">
        <w:rPr>
          <w:rStyle w:val="MaintextLOI"/>
          <w:sz w:val="20"/>
          <w:szCs w:val="20"/>
        </w:rPr>
        <w:tab/>
      </w:r>
      <w:r w:rsidR="009C22C6">
        <w:rPr>
          <w:rStyle w:val="MaintextLOI"/>
          <w:sz w:val="20"/>
          <w:szCs w:val="20"/>
        </w:rPr>
        <w:t>g</w:t>
      </w:r>
      <w:r w:rsidR="001C5394" w:rsidRPr="00FD3C34">
        <w:rPr>
          <w:rStyle w:val="MaintextLOI"/>
          <w:sz w:val="20"/>
          <w:szCs w:val="20"/>
        </w:rPr>
        <w:t>)</w:t>
      </w:r>
      <w:r w:rsidR="001C5394" w:rsidRPr="00FD3C34">
        <w:rPr>
          <w:rStyle w:val="MaintextLOI"/>
          <w:sz w:val="20"/>
          <w:szCs w:val="20"/>
        </w:rPr>
        <w:tab/>
      </w:r>
      <w:r w:rsidR="001C5394" w:rsidRPr="00FD3C34">
        <w:t xml:space="preserve">L’incidence et l’efficacité des mesures précitées, ainsi que </w:t>
      </w:r>
      <w:r w:rsidR="003850C5">
        <w:t xml:space="preserve">sur </w:t>
      </w:r>
      <w:r w:rsidR="001C5394" w:rsidRPr="00FD3C34">
        <w:t>les ressources matérielles, humaines et budgétaires allouées à cet effort.</w:t>
      </w:r>
    </w:p>
    <w:p w:rsidR="001C5394" w:rsidRPr="00A23E0C" w:rsidRDefault="001C5394" w:rsidP="00FD3C34">
      <w:pPr>
        <w:pStyle w:val="SingleTxtG"/>
        <w:rPr>
          <w:rStyle w:val="MaintextLOI"/>
          <w:sz w:val="20"/>
        </w:rPr>
      </w:pPr>
      <w:r w:rsidRPr="00FD3C34">
        <w:rPr>
          <w:rStyle w:val="MaintextLOI"/>
          <w:sz w:val="20"/>
          <w:szCs w:val="20"/>
        </w:rPr>
        <w:t>33.</w:t>
      </w:r>
      <w:r w:rsidRPr="00FD3C34">
        <w:rPr>
          <w:rStyle w:val="MaintextLOI"/>
          <w:sz w:val="20"/>
          <w:szCs w:val="20"/>
        </w:rPr>
        <w:tab/>
      </w:r>
      <w:r w:rsidRPr="00FD3C34">
        <w:t>Veuillez</w:t>
      </w:r>
      <w:r w:rsidRPr="00FD3C34">
        <w:rPr>
          <w:rStyle w:val="MaintextLOI"/>
          <w:sz w:val="20"/>
          <w:szCs w:val="20"/>
        </w:rPr>
        <w:t xml:space="preserve"> décrire les </w:t>
      </w:r>
      <w:r w:rsidR="003850C5">
        <w:rPr>
          <w:rStyle w:val="MaintextLOI"/>
          <w:sz w:val="20"/>
          <w:szCs w:val="20"/>
        </w:rPr>
        <w:t>actions</w:t>
      </w:r>
      <w:r w:rsidR="003850C5" w:rsidRPr="00FD3C34">
        <w:rPr>
          <w:rStyle w:val="MaintextLOI"/>
          <w:sz w:val="20"/>
          <w:szCs w:val="20"/>
        </w:rPr>
        <w:t xml:space="preserve"> </w:t>
      </w:r>
      <w:r w:rsidR="003850C5">
        <w:rPr>
          <w:rStyle w:val="MaintextLOI"/>
          <w:sz w:val="20"/>
          <w:szCs w:val="20"/>
        </w:rPr>
        <w:t>entre</w:t>
      </w:r>
      <w:r w:rsidRPr="00FD3C34">
        <w:rPr>
          <w:rStyle w:val="MaintextLOI"/>
          <w:sz w:val="20"/>
          <w:szCs w:val="20"/>
        </w:rPr>
        <w:t xml:space="preserve">prises pour élargir la législation interdisant les châtiments corporels </w:t>
      </w:r>
      <w:r w:rsidR="003850C5">
        <w:rPr>
          <w:rStyle w:val="MaintextLOI"/>
          <w:sz w:val="20"/>
          <w:szCs w:val="20"/>
        </w:rPr>
        <w:t>à</w:t>
      </w:r>
      <w:r w:rsidR="003850C5" w:rsidRPr="00FD3C34">
        <w:rPr>
          <w:rStyle w:val="MaintextLOI"/>
          <w:sz w:val="20"/>
          <w:szCs w:val="20"/>
        </w:rPr>
        <w:t xml:space="preserve"> </w:t>
      </w:r>
      <w:r w:rsidRPr="00FD3C34">
        <w:rPr>
          <w:rStyle w:val="MaintextLOI"/>
          <w:sz w:val="20"/>
          <w:szCs w:val="20"/>
        </w:rPr>
        <w:t xml:space="preserve">tous les cadres, en priorité </w:t>
      </w:r>
      <w:r w:rsidR="003850C5">
        <w:rPr>
          <w:rStyle w:val="MaintextLOI"/>
          <w:sz w:val="20"/>
          <w:szCs w:val="20"/>
        </w:rPr>
        <w:t>à</w:t>
      </w:r>
      <w:r w:rsidR="003850C5" w:rsidRPr="00A23E0C">
        <w:rPr>
          <w:rStyle w:val="MaintextLOI"/>
          <w:sz w:val="20"/>
        </w:rPr>
        <w:t xml:space="preserve"> </w:t>
      </w:r>
      <w:r w:rsidRPr="00A23E0C">
        <w:rPr>
          <w:rStyle w:val="MaintextLOI"/>
          <w:sz w:val="20"/>
        </w:rPr>
        <w:t xml:space="preserve">la famille et </w:t>
      </w:r>
      <w:r w:rsidR="003850C5">
        <w:rPr>
          <w:rStyle w:val="MaintextLOI"/>
          <w:sz w:val="20"/>
        </w:rPr>
        <w:t xml:space="preserve">aux </w:t>
      </w:r>
      <w:r w:rsidRPr="00A23E0C">
        <w:rPr>
          <w:rStyle w:val="MaintextLOI"/>
          <w:sz w:val="20"/>
        </w:rPr>
        <w:t xml:space="preserve">lieux non institutionnels de prise en charge des enfants; </w:t>
      </w:r>
      <w:r w:rsidR="003850C5">
        <w:rPr>
          <w:rStyle w:val="MaintextLOI"/>
          <w:sz w:val="20"/>
        </w:rPr>
        <w:t>veiller à ce</w:t>
      </w:r>
      <w:r w:rsidRPr="00A23E0C">
        <w:rPr>
          <w:rStyle w:val="MaintextLOI"/>
          <w:sz w:val="20"/>
        </w:rPr>
        <w:t xml:space="preserve"> que cette législation soit strictement appliquée et mener des campagnes de sensibilisation et d’éducation en ce sens.</w:t>
      </w:r>
    </w:p>
    <w:p w:rsidR="001C5394" w:rsidRPr="00A23E0C" w:rsidRDefault="001C5394" w:rsidP="00A23E0C">
      <w:pPr>
        <w:pStyle w:val="SingleTxtG"/>
      </w:pPr>
      <w:r w:rsidRPr="00A23E0C">
        <w:t>34.</w:t>
      </w:r>
      <w:r w:rsidRPr="00A23E0C">
        <w:tab/>
      </w:r>
      <w:r w:rsidRPr="00A23E0C">
        <w:rPr>
          <w:rFonts w:eastAsia="Batang" w:hint="eastAsia"/>
        </w:rPr>
        <w:t xml:space="preserve">Veuillez </w:t>
      </w:r>
      <w:r w:rsidR="003850C5">
        <w:rPr>
          <w:rFonts w:eastAsia="Batang"/>
        </w:rPr>
        <w:t>commenter les</w:t>
      </w:r>
      <w:r w:rsidRPr="00A23E0C">
        <w:rPr>
          <w:rFonts w:eastAsia="Batang"/>
        </w:rPr>
        <w:t xml:space="preserve"> informations selon lesquelles </w:t>
      </w:r>
      <w:r w:rsidRPr="00A23E0C">
        <w:t>les unités spéciales de la police, y compris les agents des Posa (protection -observation -soutien-arrestation),</w:t>
      </w:r>
      <w:r w:rsidRPr="00A23E0C">
        <w:rPr>
          <w:rFonts w:eastAsia="Batang" w:hint="eastAsia"/>
        </w:rPr>
        <w:t xml:space="preserve"> </w:t>
      </w:r>
      <w:r w:rsidR="003850C5">
        <w:t>font</w:t>
      </w:r>
      <w:r w:rsidR="0098644B">
        <w:t xml:space="preserve"> </w:t>
      </w:r>
      <w:r w:rsidR="003850C5">
        <w:t>usage</w:t>
      </w:r>
      <w:r w:rsidRPr="00A23E0C">
        <w:t xml:space="preserve"> du Taser</w:t>
      </w:r>
      <w:r w:rsidR="003850C5">
        <w:t>,</w:t>
      </w:r>
      <w:r w:rsidRPr="00A23E0C">
        <w:t xml:space="preserve"> malgré la loi du 9</w:t>
      </w:r>
      <w:r w:rsidRPr="00A23E0C">
        <w:rPr>
          <w:rFonts w:eastAsia="Batang" w:hint="eastAsia"/>
        </w:rPr>
        <w:t xml:space="preserve"> juin 2006</w:t>
      </w:r>
      <w:r w:rsidR="003850C5">
        <w:rPr>
          <w:rFonts w:eastAsia="Batang"/>
        </w:rPr>
        <w:t>,</w:t>
      </w:r>
      <w:r w:rsidRPr="00A23E0C">
        <w:t xml:space="preserve"> sur autorisation du </w:t>
      </w:r>
      <w:r w:rsidR="003850C5" w:rsidRPr="007D1608">
        <w:t>S</w:t>
      </w:r>
      <w:r w:rsidRPr="007D1608">
        <w:t>ervice</w:t>
      </w:r>
      <w:r w:rsidRPr="00A23E0C">
        <w:t xml:space="preserve"> public fédéral</w:t>
      </w:r>
      <w:r w:rsidRPr="00A23E0C">
        <w:rPr>
          <w:rFonts w:eastAsia="Batang" w:hint="eastAsia"/>
        </w:rPr>
        <w:t xml:space="preserve"> </w:t>
      </w:r>
      <w:r w:rsidR="007D1608">
        <w:rPr>
          <w:rFonts w:eastAsia="Batang"/>
        </w:rPr>
        <w:t xml:space="preserve">Justice </w:t>
      </w:r>
      <w:r w:rsidRPr="00A23E0C">
        <w:t>(S</w:t>
      </w:r>
      <w:r w:rsidR="003850C5">
        <w:t>PF</w:t>
      </w:r>
      <w:r w:rsidRPr="00A23E0C">
        <w:t>).</w:t>
      </w:r>
    </w:p>
    <w:p w:rsidR="001C5394" w:rsidRDefault="00581C64" w:rsidP="00581C64">
      <w:pPr>
        <w:pStyle w:val="H1G"/>
        <w:rPr>
          <w:lang w:val="fr-FR"/>
        </w:rPr>
      </w:pPr>
      <w:r>
        <w:rPr>
          <w:lang w:val="fr-FR"/>
        </w:rPr>
        <w:tab/>
      </w:r>
      <w:r>
        <w:rPr>
          <w:lang w:val="fr-FR"/>
        </w:rPr>
        <w:tab/>
      </w:r>
      <w:r w:rsidR="001C5394" w:rsidRPr="00634A2D">
        <w:rPr>
          <w:lang w:val="fr-FR"/>
        </w:rPr>
        <w:t>Autres questions</w:t>
      </w:r>
    </w:p>
    <w:p w:rsidR="001C5394" w:rsidRPr="00634A2D" w:rsidRDefault="001C5394" w:rsidP="00FD3C34">
      <w:pPr>
        <w:pStyle w:val="SingleTxtG"/>
        <w:rPr>
          <w:rStyle w:val="MaintextLOI"/>
          <w:sz w:val="20"/>
        </w:rPr>
      </w:pPr>
      <w:r w:rsidRPr="00634A2D">
        <w:rPr>
          <w:rStyle w:val="MaintextLOI"/>
          <w:sz w:val="20"/>
        </w:rPr>
        <w:t>35.</w:t>
      </w:r>
      <w:r w:rsidRPr="00634A2D">
        <w:rPr>
          <w:rStyle w:val="MaintextLOI"/>
          <w:sz w:val="20"/>
        </w:rPr>
        <w:tab/>
      </w:r>
      <w:r w:rsidRPr="009E7B56">
        <w:t>Veuillez</w:t>
      </w:r>
      <w:r w:rsidRPr="00634A2D">
        <w:rPr>
          <w:rStyle w:val="MaintextLOI"/>
          <w:sz w:val="20"/>
        </w:rPr>
        <w:t xml:space="preserve"> </w:t>
      </w:r>
      <w:r>
        <w:rPr>
          <w:rStyle w:val="MaintextLOI"/>
          <w:sz w:val="20"/>
        </w:rPr>
        <w:t>d</w:t>
      </w:r>
      <w:r w:rsidRPr="00634A2D">
        <w:rPr>
          <w:rStyle w:val="MaintextLOI"/>
          <w:sz w:val="20"/>
        </w:rPr>
        <w:t xml:space="preserve">onner des informations à jour sur les dispositions prises par l’État partie pour répondre à d’éventuelles menaces terroristes et préciser si </w:t>
      </w:r>
      <w:r w:rsidR="00136759">
        <w:rPr>
          <w:rStyle w:val="MaintextLOI"/>
          <w:sz w:val="20"/>
        </w:rPr>
        <w:t>c</w:t>
      </w:r>
      <w:r w:rsidRPr="00634A2D">
        <w:rPr>
          <w:rStyle w:val="MaintextLOI"/>
          <w:sz w:val="20"/>
        </w:rPr>
        <w:t>elles</w:t>
      </w:r>
      <w:r w:rsidR="00136759">
        <w:rPr>
          <w:rStyle w:val="MaintextLOI"/>
          <w:sz w:val="20"/>
        </w:rPr>
        <w:t>-ci</w:t>
      </w:r>
      <w:r w:rsidRPr="00634A2D">
        <w:rPr>
          <w:rStyle w:val="MaintextLOI"/>
          <w:sz w:val="20"/>
        </w:rPr>
        <w:t xml:space="preserve"> ont eu des répercussions sur les garanties relatives aux droits de l’homme, en droit et dans la pratique, et de quelle manière</w:t>
      </w:r>
      <w:r w:rsidR="00136759">
        <w:rPr>
          <w:rStyle w:val="MaintextLOI"/>
          <w:sz w:val="20"/>
        </w:rPr>
        <w:t xml:space="preserve">. </w:t>
      </w:r>
      <w:r w:rsidR="00E53A38">
        <w:rPr>
          <w:rStyle w:val="MaintextLOI"/>
          <w:sz w:val="20"/>
        </w:rPr>
        <w:t>Détailler</w:t>
      </w:r>
      <w:r w:rsidRPr="00634A2D">
        <w:rPr>
          <w:rStyle w:val="MaintextLOI"/>
          <w:sz w:val="20"/>
        </w:rPr>
        <w:t xml:space="preserve"> </w:t>
      </w:r>
      <w:r w:rsidR="00F10A1F">
        <w:rPr>
          <w:rStyle w:val="MaintextLOI"/>
          <w:sz w:val="20"/>
        </w:rPr>
        <w:t xml:space="preserve">les démarches </w:t>
      </w:r>
      <w:r w:rsidR="00E53A38">
        <w:rPr>
          <w:rStyle w:val="MaintextLOI"/>
          <w:sz w:val="20"/>
        </w:rPr>
        <w:t>entreprises par</w:t>
      </w:r>
      <w:r w:rsidR="00F10A1F" w:rsidRPr="00634A2D">
        <w:rPr>
          <w:rStyle w:val="MaintextLOI"/>
          <w:sz w:val="20"/>
        </w:rPr>
        <w:t xml:space="preserve"> </w:t>
      </w:r>
      <w:r w:rsidRPr="00634A2D">
        <w:rPr>
          <w:rStyle w:val="MaintextLOI"/>
          <w:sz w:val="20"/>
        </w:rPr>
        <w:t xml:space="preserve">l’État partie pour assurer la conformité des mesures antiterroristes avec toutes </w:t>
      </w:r>
      <w:r w:rsidR="00E53A38">
        <w:rPr>
          <w:rStyle w:val="MaintextLOI"/>
          <w:sz w:val="20"/>
        </w:rPr>
        <w:t>s</w:t>
      </w:r>
      <w:r w:rsidRPr="00634A2D">
        <w:rPr>
          <w:rStyle w:val="MaintextLOI"/>
          <w:sz w:val="20"/>
        </w:rPr>
        <w:t>es obligations en vertu du droit international. Décrire la formation dispensée en la matière aux forces de l’ordre, le nombre et la nature des condamnations prononcées en application de la législation antiterroriste et les recours dont disposent les personnes soumises aux mesures antiterroristes</w:t>
      </w:r>
      <w:r w:rsidR="00E53A38">
        <w:rPr>
          <w:rStyle w:val="MaintextLOI"/>
          <w:sz w:val="20"/>
        </w:rPr>
        <w:t>. I</w:t>
      </w:r>
      <w:r w:rsidRPr="00634A2D">
        <w:rPr>
          <w:rStyle w:val="MaintextLOI"/>
          <w:sz w:val="20"/>
        </w:rPr>
        <w:t>ndiquer si des plaintes ont été déposées pour non-respect des normes internationales et</w:t>
      </w:r>
      <w:r w:rsidR="00E53A38">
        <w:rPr>
          <w:rStyle w:val="MaintextLOI"/>
          <w:sz w:val="20"/>
        </w:rPr>
        <w:t xml:space="preserve"> quelle en a été</w:t>
      </w:r>
      <w:r w:rsidR="00A97E7E">
        <w:rPr>
          <w:rStyle w:val="MaintextLOI"/>
          <w:sz w:val="20"/>
        </w:rPr>
        <w:t xml:space="preserve"> </w:t>
      </w:r>
      <w:r w:rsidRPr="00634A2D">
        <w:rPr>
          <w:rStyle w:val="MaintextLOI"/>
          <w:sz w:val="20"/>
        </w:rPr>
        <w:t xml:space="preserve">l’issue. </w:t>
      </w:r>
      <w:r w:rsidR="00E83C89">
        <w:rPr>
          <w:rStyle w:val="MaintextLOI"/>
          <w:sz w:val="20"/>
        </w:rPr>
        <w:t xml:space="preserve">À </w:t>
      </w:r>
      <w:r w:rsidRPr="00634A2D">
        <w:rPr>
          <w:rStyle w:val="MaintextLOI"/>
          <w:sz w:val="20"/>
        </w:rPr>
        <w:t xml:space="preserve">cet égard, décrire les mesures prises </w:t>
      </w:r>
      <w:r w:rsidR="000A1A9A">
        <w:rPr>
          <w:rStyle w:val="MaintextLOI"/>
          <w:sz w:val="20"/>
        </w:rPr>
        <w:t>en réponse</w:t>
      </w:r>
      <w:r w:rsidRPr="00634A2D">
        <w:rPr>
          <w:rStyle w:val="MaintextLOI"/>
          <w:sz w:val="20"/>
        </w:rPr>
        <w:t xml:space="preserve"> aux recommandations formulées par </w:t>
      </w:r>
      <w:r w:rsidR="000A1A9A">
        <w:rPr>
          <w:rStyle w:val="MaintextLOI"/>
          <w:sz w:val="20"/>
        </w:rPr>
        <w:t>le</w:t>
      </w:r>
      <w:r w:rsidR="000A1A9A" w:rsidRPr="00634A2D">
        <w:rPr>
          <w:rStyle w:val="MaintextLOI"/>
          <w:sz w:val="20"/>
        </w:rPr>
        <w:t xml:space="preserve"> </w:t>
      </w:r>
      <w:r w:rsidRPr="00634A2D">
        <w:rPr>
          <w:rStyle w:val="MaintextLOI"/>
          <w:sz w:val="20"/>
        </w:rPr>
        <w:t>Commissaire aux droits de l’homme du Conseil de l’Europe au sujet de la législation antiterroriste</w:t>
      </w:r>
      <w:r w:rsidR="00FD3C34">
        <w:rPr>
          <w:rStyle w:val="MaintextLOI"/>
          <w:sz w:val="20"/>
        </w:rPr>
        <w:t xml:space="preserve"> (</w:t>
      </w:r>
      <w:r w:rsidR="00FD3C34" w:rsidRPr="00C8412B">
        <w:rPr>
          <w:szCs w:val="18"/>
        </w:rPr>
        <w:t>CommDH</w:t>
      </w:r>
      <w:r w:rsidR="00136759">
        <w:rPr>
          <w:szCs w:val="18"/>
        </w:rPr>
        <w:t xml:space="preserve"> </w:t>
      </w:r>
      <w:r w:rsidR="00FD3C34" w:rsidRPr="00C8412B">
        <w:rPr>
          <w:szCs w:val="18"/>
        </w:rPr>
        <w:t>(2009)14, par. 37</w:t>
      </w:r>
      <w:r w:rsidR="004E7F7F">
        <w:rPr>
          <w:szCs w:val="18"/>
        </w:rPr>
        <w:t xml:space="preserve"> à </w:t>
      </w:r>
      <w:r w:rsidR="00FD3C34" w:rsidRPr="00C8412B">
        <w:rPr>
          <w:szCs w:val="18"/>
        </w:rPr>
        <w:t>38</w:t>
      </w:r>
      <w:r w:rsidR="00FD3C34">
        <w:rPr>
          <w:rStyle w:val="MaintextLOI"/>
          <w:sz w:val="20"/>
        </w:rPr>
        <w:t>)</w:t>
      </w:r>
      <w:r w:rsidRPr="00634A2D">
        <w:rPr>
          <w:rStyle w:val="MaintextLOI"/>
          <w:sz w:val="20"/>
        </w:rPr>
        <w:t>.</w:t>
      </w:r>
      <w:r w:rsidRPr="00634A2D">
        <w:rPr>
          <w:rStyle w:val="FootnoteReference"/>
          <w:sz w:val="20"/>
          <w:szCs w:val="24"/>
          <w:vertAlign w:val="baseline"/>
        </w:rPr>
        <w:t xml:space="preserve"> </w:t>
      </w:r>
    </w:p>
    <w:p w:rsidR="001C5394" w:rsidRPr="00634A2D" w:rsidRDefault="001C5394" w:rsidP="00FD3C34">
      <w:pPr>
        <w:pStyle w:val="SingleTxtG"/>
        <w:rPr>
          <w:rStyle w:val="MaintextLOI"/>
          <w:sz w:val="20"/>
        </w:rPr>
      </w:pPr>
      <w:r w:rsidRPr="00634A2D">
        <w:rPr>
          <w:rStyle w:val="MaintextLOI"/>
          <w:sz w:val="20"/>
        </w:rPr>
        <w:t>36.</w:t>
      </w:r>
      <w:r w:rsidRPr="00634A2D">
        <w:rPr>
          <w:rStyle w:val="MaintextLOI"/>
          <w:sz w:val="20"/>
        </w:rPr>
        <w:tab/>
      </w:r>
      <w:r w:rsidRPr="009E7B56">
        <w:t>Veuillez</w:t>
      </w:r>
      <w:r w:rsidRPr="00634A2D">
        <w:rPr>
          <w:rStyle w:val="MaintextLOI"/>
          <w:sz w:val="20"/>
        </w:rPr>
        <w:t xml:space="preserve"> </w:t>
      </w:r>
      <w:r>
        <w:rPr>
          <w:rStyle w:val="MaintextLOI"/>
          <w:sz w:val="20"/>
        </w:rPr>
        <w:t>i</w:t>
      </w:r>
      <w:r w:rsidRPr="00634A2D">
        <w:rPr>
          <w:rStyle w:val="MaintextLOI"/>
          <w:sz w:val="20"/>
        </w:rPr>
        <w:t xml:space="preserve">ndiquer les mesures prises </w:t>
      </w:r>
      <w:r w:rsidR="000A1A9A">
        <w:rPr>
          <w:rStyle w:val="MaintextLOI"/>
          <w:sz w:val="20"/>
        </w:rPr>
        <w:t>en vue</w:t>
      </w:r>
      <w:r w:rsidR="000A1A9A" w:rsidRPr="00634A2D">
        <w:rPr>
          <w:rStyle w:val="MaintextLOI"/>
          <w:sz w:val="20"/>
        </w:rPr>
        <w:t xml:space="preserve"> </w:t>
      </w:r>
      <w:r w:rsidRPr="00634A2D">
        <w:rPr>
          <w:rStyle w:val="MaintextLOI"/>
          <w:sz w:val="20"/>
        </w:rPr>
        <w:t xml:space="preserve">de ratifier le Protocole facultatif se rapportant à la Convention contre la </w:t>
      </w:r>
      <w:r w:rsidR="000A1A9A">
        <w:rPr>
          <w:rStyle w:val="MaintextLOI"/>
          <w:sz w:val="20"/>
        </w:rPr>
        <w:t>t</w:t>
      </w:r>
      <w:r w:rsidRPr="00634A2D">
        <w:rPr>
          <w:rStyle w:val="MaintextLOI"/>
          <w:sz w:val="20"/>
        </w:rPr>
        <w:t>orture</w:t>
      </w:r>
      <w:r w:rsidR="000A1A9A">
        <w:rPr>
          <w:rStyle w:val="MaintextLOI"/>
          <w:sz w:val="20"/>
        </w:rPr>
        <w:t xml:space="preserve"> et autres peines ou traitements cruels</w:t>
      </w:r>
      <w:r w:rsidRPr="00634A2D">
        <w:rPr>
          <w:rStyle w:val="MaintextLOI"/>
          <w:sz w:val="20"/>
        </w:rPr>
        <w:t>,</w:t>
      </w:r>
      <w:r w:rsidR="000A1A9A">
        <w:rPr>
          <w:rStyle w:val="MaintextLOI"/>
          <w:sz w:val="20"/>
        </w:rPr>
        <w:t xml:space="preserve"> inhumains ou dégradants, </w:t>
      </w:r>
      <w:r w:rsidRPr="00634A2D">
        <w:rPr>
          <w:rStyle w:val="MaintextLOI"/>
          <w:sz w:val="20"/>
        </w:rPr>
        <w:t xml:space="preserve">conformément aux observations finales </w:t>
      </w:r>
      <w:r w:rsidR="000A1A9A" w:rsidRPr="00634A2D">
        <w:rPr>
          <w:rStyle w:val="MaintextLOI"/>
          <w:sz w:val="20"/>
        </w:rPr>
        <w:t xml:space="preserve">précédentes </w:t>
      </w:r>
      <w:r w:rsidRPr="00634A2D">
        <w:rPr>
          <w:rStyle w:val="MaintextLOI"/>
          <w:sz w:val="20"/>
        </w:rPr>
        <w:t>du Comité (</w:t>
      </w:r>
      <w:r w:rsidR="00DD69B2">
        <w:rPr>
          <w:rStyle w:val="MaintextLOI"/>
          <w:sz w:val="20"/>
        </w:rPr>
        <w:t>par.</w:t>
      </w:r>
      <w:r w:rsidR="004E7F7F">
        <w:rPr>
          <w:rStyle w:val="MaintextLOI"/>
          <w:sz w:val="20"/>
        </w:rPr>
        <w:t xml:space="preserve"> </w:t>
      </w:r>
      <w:r w:rsidRPr="00634A2D">
        <w:rPr>
          <w:rStyle w:val="MaintextLOI"/>
          <w:sz w:val="20"/>
        </w:rPr>
        <w:t>27) et à la recommandation du Commissaire aux droits de l'homme du Conseil de l'Europe</w:t>
      </w:r>
      <w:r w:rsidR="00FD3C34">
        <w:rPr>
          <w:rStyle w:val="MaintextLOI"/>
          <w:sz w:val="20"/>
        </w:rPr>
        <w:t xml:space="preserve"> (</w:t>
      </w:r>
      <w:r w:rsidR="00FD3C34">
        <w:rPr>
          <w:szCs w:val="18"/>
          <w:lang w:val="fr-FR"/>
        </w:rPr>
        <w:t>CommDH</w:t>
      </w:r>
      <w:r w:rsidR="004E7F7F">
        <w:rPr>
          <w:szCs w:val="18"/>
          <w:lang w:val="fr-FR"/>
        </w:rPr>
        <w:t xml:space="preserve"> </w:t>
      </w:r>
      <w:r w:rsidR="00FD3C34">
        <w:rPr>
          <w:szCs w:val="18"/>
          <w:lang w:val="fr-FR"/>
        </w:rPr>
        <w:t xml:space="preserve">(2009)14, par. 10 </w:t>
      </w:r>
      <w:r w:rsidR="004E7F7F">
        <w:rPr>
          <w:szCs w:val="18"/>
          <w:lang w:val="fr-FR"/>
        </w:rPr>
        <w:t xml:space="preserve">et </w:t>
      </w:r>
      <w:r w:rsidR="00FD3C34" w:rsidRPr="00C8412B">
        <w:rPr>
          <w:szCs w:val="18"/>
          <w:lang w:val="fr-FR"/>
        </w:rPr>
        <w:t>56</w:t>
      </w:r>
      <w:r w:rsidR="00FD3C34">
        <w:rPr>
          <w:rStyle w:val="MaintextLOI"/>
          <w:sz w:val="20"/>
        </w:rPr>
        <w:t>)</w:t>
      </w:r>
      <w:r w:rsidRPr="00634A2D">
        <w:rPr>
          <w:rStyle w:val="MaintextLOI"/>
          <w:sz w:val="20"/>
        </w:rPr>
        <w:t xml:space="preserve">. Fournir également des informations à jour sur les mesures visant à mettre en place ou </w:t>
      </w:r>
      <w:r>
        <w:rPr>
          <w:rStyle w:val="MaintextLOI"/>
          <w:sz w:val="20"/>
        </w:rPr>
        <w:t>à</w:t>
      </w:r>
      <w:r w:rsidRPr="00634A2D">
        <w:rPr>
          <w:rStyle w:val="MaintextLOI"/>
          <w:sz w:val="20"/>
        </w:rPr>
        <w:t xml:space="preserve"> d</w:t>
      </w:r>
      <w:r w:rsidR="000A1A9A">
        <w:rPr>
          <w:rStyle w:val="MaintextLOI"/>
          <w:sz w:val="20"/>
        </w:rPr>
        <w:t>é</w:t>
      </w:r>
      <w:r w:rsidRPr="00634A2D">
        <w:rPr>
          <w:rStyle w:val="MaintextLOI"/>
          <w:sz w:val="20"/>
        </w:rPr>
        <w:t xml:space="preserve">signer un mécanisme </w:t>
      </w:r>
      <w:r w:rsidRPr="00CF792B">
        <w:rPr>
          <w:rStyle w:val="MaintextLOI"/>
          <w:sz w:val="20"/>
        </w:rPr>
        <w:t>national des visites</w:t>
      </w:r>
      <w:r w:rsidRPr="00634A2D">
        <w:rPr>
          <w:rStyle w:val="MaintextLOI"/>
          <w:sz w:val="20"/>
        </w:rPr>
        <w:t xml:space="preserve"> périodiques des lieux de détention en vue de prévenir la torture ou les traitements cruels, inhumains et dégradants</w:t>
      </w:r>
      <w:r w:rsidR="004E7F7F">
        <w:rPr>
          <w:rStyle w:val="MaintextLOI"/>
          <w:sz w:val="20"/>
        </w:rPr>
        <w:t>.</w:t>
      </w:r>
    </w:p>
    <w:p w:rsidR="001C5394" w:rsidRPr="00634A2D" w:rsidRDefault="001C5394" w:rsidP="00581C64">
      <w:pPr>
        <w:pStyle w:val="SingleTxtG"/>
        <w:rPr>
          <w:rStyle w:val="MaintextLOI"/>
          <w:sz w:val="20"/>
        </w:rPr>
      </w:pPr>
      <w:r w:rsidRPr="00634A2D">
        <w:rPr>
          <w:rStyle w:val="MaintextLOI"/>
          <w:sz w:val="20"/>
        </w:rPr>
        <w:t>37.</w:t>
      </w:r>
      <w:r w:rsidRPr="00634A2D">
        <w:rPr>
          <w:rStyle w:val="MaintextLOI"/>
          <w:sz w:val="20"/>
        </w:rPr>
        <w:tab/>
      </w:r>
      <w:r w:rsidR="00C7023D">
        <w:rPr>
          <w:rStyle w:val="MaintextLOI"/>
          <w:sz w:val="20"/>
        </w:rPr>
        <w:t>À</w:t>
      </w:r>
      <w:r w:rsidRPr="00634A2D">
        <w:rPr>
          <w:rStyle w:val="MaintextLOI"/>
          <w:sz w:val="20"/>
        </w:rPr>
        <w:t xml:space="preserve"> la lumière des observations finales du Comité (</w:t>
      </w:r>
      <w:r w:rsidR="00DD69B2">
        <w:rPr>
          <w:rStyle w:val="MaintextLOI"/>
          <w:sz w:val="20"/>
        </w:rPr>
        <w:t>par.</w:t>
      </w:r>
      <w:r w:rsidR="004E7F7F">
        <w:rPr>
          <w:rStyle w:val="MaintextLOI"/>
          <w:sz w:val="20"/>
        </w:rPr>
        <w:t xml:space="preserve"> </w:t>
      </w:r>
      <w:r w:rsidRPr="00634A2D">
        <w:rPr>
          <w:rStyle w:val="MaintextLOI"/>
          <w:sz w:val="20"/>
        </w:rPr>
        <w:t>2</w:t>
      </w:r>
      <w:r>
        <w:rPr>
          <w:rStyle w:val="MaintextLOI"/>
          <w:sz w:val="20"/>
        </w:rPr>
        <w:t>8</w:t>
      </w:r>
      <w:r w:rsidRPr="00634A2D">
        <w:rPr>
          <w:rStyle w:val="MaintextLOI"/>
          <w:sz w:val="20"/>
        </w:rPr>
        <w:t>)</w:t>
      </w:r>
      <w:r>
        <w:rPr>
          <w:rStyle w:val="MaintextLOI"/>
          <w:sz w:val="20"/>
        </w:rPr>
        <w:t>, i</w:t>
      </w:r>
      <w:r w:rsidRPr="00634A2D">
        <w:rPr>
          <w:rStyle w:val="MaintextLOI"/>
          <w:sz w:val="20"/>
        </w:rPr>
        <w:t>ndiquer les mesures prises en vue de ratifier la Convention relative aux droits de</w:t>
      </w:r>
      <w:r w:rsidR="00C7023D">
        <w:rPr>
          <w:rStyle w:val="MaintextLOI"/>
          <w:sz w:val="20"/>
        </w:rPr>
        <w:t>s</w:t>
      </w:r>
      <w:r w:rsidRPr="00634A2D">
        <w:rPr>
          <w:rStyle w:val="MaintextLOI"/>
          <w:sz w:val="20"/>
        </w:rPr>
        <w:t xml:space="preserve"> personnes handicapées, la Convention internationale sur la protection des droits de tous les travailleurs migrants et des membres de leur famille ainsi que la Convention internationale pour la protection de toutes les personnes contre les disparitions forcées.</w:t>
      </w:r>
    </w:p>
    <w:p w:rsidR="001C5394" w:rsidRDefault="00581C64" w:rsidP="00581C64">
      <w:pPr>
        <w:pStyle w:val="H1G"/>
        <w:rPr>
          <w:lang w:val="fr-FR"/>
        </w:rPr>
      </w:pPr>
      <w:r>
        <w:rPr>
          <w:lang w:val="fr-FR"/>
        </w:rPr>
        <w:tab/>
      </w:r>
      <w:r>
        <w:rPr>
          <w:lang w:val="fr-FR"/>
        </w:rPr>
        <w:tab/>
      </w:r>
      <w:r w:rsidR="001C5394" w:rsidRPr="00634A2D">
        <w:rPr>
          <w:lang w:val="fr-FR"/>
        </w:rPr>
        <w:t>Renseignements d’ordre général sur la situation des droits de l’homme dans l</w:t>
      </w:r>
      <w:r w:rsidR="001C5394">
        <w:rPr>
          <w:lang w:val="fr-FR"/>
        </w:rPr>
        <w:t>’</w:t>
      </w:r>
      <w:r w:rsidR="00227FCF">
        <w:rPr>
          <w:lang w:val="fr-FR"/>
        </w:rPr>
        <w:t>État</w:t>
      </w:r>
      <w:r w:rsidR="001C5394">
        <w:rPr>
          <w:lang w:val="fr-FR"/>
        </w:rPr>
        <w:t xml:space="preserve"> partie</w:t>
      </w:r>
      <w:r w:rsidR="001C5394" w:rsidRPr="00634A2D">
        <w:rPr>
          <w:lang w:val="fr-FR"/>
        </w:rPr>
        <w:t>, y compris sur les nouvelles mesures et les faits nouveaux concernant la mise en œuvre de la Convention</w:t>
      </w:r>
    </w:p>
    <w:p w:rsidR="001C5394" w:rsidRPr="00634A2D" w:rsidRDefault="001C5394" w:rsidP="00581C64">
      <w:pPr>
        <w:pStyle w:val="SingleTxtG"/>
        <w:rPr>
          <w:rStyle w:val="MaintextLOI"/>
          <w:sz w:val="20"/>
        </w:rPr>
      </w:pPr>
      <w:r w:rsidRPr="00634A2D">
        <w:rPr>
          <w:rStyle w:val="MaintextLOI"/>
          <w:sz w:val="20"/>
        </w:rPr>
        <w:t>38.</w:t>
      </w:r>
      <w:r w:rsidRPr="00634A2D">
        <w:rPr>
          <w:rStyle w:val="MaintextLOI"/>
          <w:sz w:val="20"/>
        </w:rPr>
        <w:tab/>
        <w:t>Donner des informations détaillées sur les faits nouveaux survenus depuis le précédent rapport périodique en ce qui concerne le cadre juridique et institutionnel de promotion et de protection des droits de l’homme au niveau national, y compris toute décision de justice en rapport avec ces questions.</w:t>
      </w:r>
    </w:p>
    <w:p w:rsidR="001C5394" w:rsidRPr="00634A2D" w:rsidRDefault="001C5394" w:rsidP="00581C64">
      <w:pPr>
        <w:pStyle w:val="SingleTxtG"/>
        <w:rPr>
          <w:rStyle w:val="MaintextLOI"/>
          <w:sz w:val="20"/>
        </w:rPr>
      </w:pPr>
      <w:r w:rsidRPr="00634A2D">
        <w:rPr>
          <w:rStyle w:val="MaintextLOI"/>
          <w:sz w:val="20"/>
        </w:rPr>
        <w:t>39.</w:t>
      </w:r>
      <w:r w:rsidRPr="00634A2D">
        <w:rPr>
          <w:rStyle w:val="MaintextLOI"/>
          <w:sz w:val="20"/>
        </w:rPr>
        <w:tab/>
        <w:t>Donner des informations détaillées sur les nouvelles mesures d’ordre politique, administratif et autre prises depuis l’examen du précédent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8C6DD5" w:rsidRPr="008C6DD5" w:rsidRDefault="0098644B" w:rsidP="008C6DD5">
      <w:pPr>
        <w:pStyle w:val="SingleTxtG"/>
        <w:rPr>
          <w:szCs w:val="24"/>
        </w:rPr>
      </w:pPr>
      <w:r>
        <w:rPr>
          <w:noProof/>
          <w:szCs w:val="24"/>
          <w:lang w:val="en-US" w:eastAsia="zh-CN"/>
        </w:rPr>
        <w:pict>
          <v:shapetype id="_x0000_t202" coordsize="21600,21600" o:spt="202" path="m,l,21600r21600,l21600,xe">
            <v:stroke joinstyle="miter"/>
            <v:path gradientshapeok="t" o:connecttype="rect"/>
          </v:shapetype>
          <v:shape id="_x0000_s1028" type="#_x0000_t202" style="position:absolute;left:0;text-align:left;margin-left:151.7pt;margin-top:1in;width:160pt;height:27pt;z-index:1" filled="f" stroked="f">
            <v:textbox>
              <w:txbxContent>
                <w:p w:rsidR="0098644B" w:rsidRDefault="0098644B" w:rsidP="0098644B">
                  <w:pPr>
                    <w:jc w:val="center"/>
                  </w:pPr>
                  <w:r>
                    <w:t>__________________</w:t>
                  </w:r>
                </w:p>
              </w:txbxContent>
            </v:textbox>
          </v:shape>
        </w:pict>
      </w:r>
      <w:r w:rsidR="001C5394" w:rsidRPr="00634A2D">
        <w:rPr>
          <w:rStyle w:val="MaintextLOI"/>
          <w:sz w:val="20"/>
        </w:rPr>
        <w:t>40.</w:t>
      </w:r>
      <w:r w:rsidR="001C5394" w:rsidRPr="00634A2D">
        <w:rPr>
          <w:rStyle w:val="MaintextLOI"/>
          <w:sz w:val="20"/>
        </w:rPr>
        <w:tab/>
        <w:t>Apporter toute autre information sur les nouvelles mesures et initiatives prises pour assurer la mise en œuvre de la Convention et donner suite aux recommandations du Comité depuis l’examen en 2008 du précédent rapport périodique, y compris les statistiques utiles, ainsi que sur tout fait qui a pu survenir dans l’État partie et qui revêt un intérêt au titre de la Convention.</w:t>
      </w:r>
    </w:p>
    <w:sectPr w:rsidR="008C6DD5" w:rsidRPr="008C6DD5" w:rsidSect="006A7C6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1DA" w:rsidRDefault="001C01DA"/>
  </w:endnote>
  <w:endnote w:type="continuationSeparator" w:id="0">
    <w:p w:rsidR="001C01DA" w:rsidRDefault="001C01DA"/>
  </w:endnote>
  <w:endnote w:type="continuationNotice" w:id="1">
    <w:p w:rsidR="001C01DA" w:rsidRDefault="001C0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4B" w:rsidRPr="006A7C68" w:rsidRDefault="0098644B" w:rsidP="006A7C68">
    <w:pPr>
      <w:pStyle w:val="Footer"/>
      <w:tabs>
        <w:tab w:val="right" w:pos="9638"/>
      </w:tabs>
    </w:pPr>
    <w:r w:rsidRPr="006A7C68">
      <w:rPr>
        <w:b/>
        <w:sz w:val="18"/>
      </w:rPr>
      <w:fldChar w:fldCharType="begin"/>
    </w:r>
    <w:r w:rsidRPr="006A7C68">
      <w:rPr>
        <w:b/>
        <w:sz w:val="18"/>
      </w:rPr>
      <w:instrText xml:space="preserve"> PAGE  \* MERGEFORMAT </w:instrText>
    </w:r>
    <w:r w:rsidRPr="006A7C68">
      <w:rPr>
        <w:b/>
        <w:sz w:val="18"/>
      </w:rPr>
      <w:fldChar w:fldCharType="separate"/>
    </w:r>
    <w:r>
      <w:rPr>
        <w:b/>
        <w:noProof/>
        <w:sz w:val="18"/>
      </w:rPr>
      <w:t>10</w:t>
    </w:r>
    <w:r w:rsidRPr="006A7C68">
      <w:rPr>
        <w:b/>
        <w:sz w:val="18"/>
      </w:rPr>
      <w:fldChar w:fldCharType="end"/>
    </w:r>
    <w:r>
      <w:rPr>
        <w:b/>
        <w:sz w:val="18"/>
      </w:rPr>
      <w:t xml:space="preserve">                                                                                   </w:t>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4B" w:rsidRPr="006A7C68" w:rsidRDefault="0098644B" w:rsidP="006A7C68">
    <w:pPr>
      <w:pStyle w:val="Footer"/>
      <w:tabs>
        <w:tab w:val="right" w:pos="9638"/>
      </w:tabs>
      <w:rPr>
        <w:b/>
        <w:sz w:val="18"/>
      </w:rPr>
    </w:pPr>
    <w:r>
      <w:tab/>
    </w:r>
    <w:r w:rsidRPr="006A7C68">
      <w:rPr>
        <w:b/>
        <w:sz w:val="18"/>
      </w:rPr>
      <w:fldChar w:fldCharType="begin"/>
    </w:r>
    <w:r w:rsidRPr="006A7C68">
      <w:rPr>
        <w:b/>
        <w:sz w:val="18"/>
      </w:rPr>
      <w:instrText xml:space="preserve"> PAGE  \* MERGEFORMAT </w:instrText>
    </w:r>
    <w:r w:rsidRPr="006A7C68">
      <w:rPr>
        <w:b/>
        <w:sz w:val="18"/>
      </w:rPr>
      <w:fldChar w:fldCharType="separate"/>
    </w:r>
    <w:r>
      <w:rPr>
        <w:b/>
        <w:noProof/>
        <w:sz w:val="18"/>
      </w:rPr>
      <w:t>9</w:t>
    </w:r>
    <w:r w:rsidRPr="006A7C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4B" w:rsidRPr="006A7C68" w:rsidRDefault="0098644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GE.11-40888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1DA" w:rsidRPr="00D27D5E" w:rsidRDefault="001C01DA" w:rsidP="00D27D5E">
      <w:pPr>
        <w:tabs>
          <w:tab w:val="right" w:pos="2155"/>
        </w:tabs>
        <w:spacing w:after="80"/>
        <w:ind w:left="680"/>
        <w:rPr>
          <w:u w:val="single"/>
        </w:rPr>
      </w:pPr>
      <w:r>
        <w:rPr>
          <w:u w:val="single"/>
        </w:rPr>
        <w:tab/>
      </w:r>
    </w:p>
  </w:footnote>
  <w:footnote w:type="continuationSeparator" w:id="0">
    <w:p w:rsidR="001C01DA" w:rsidRPr="00A103C4" w:rsidRDefault="001C01DA" w:rsidP="00A103C4">
      <w:pPr>
        <w:tabs>
          <w:tab w:val="right" w:pos="2155"/>
        </w:tabs>
        <w:spacing w:after="80"/>
        <w:ind w:left="680"/>
        <w:rPr>
          <w:u w:val="single"/>
        </w:rPr>
      </w:pPr>
      <w:r w:rsidRPr="00A103C4">
        <w:rPr>
          <w:u w:val="single"/>
        </w:rPr>
        <w:tab/>
      </w:r>
    </w:p>
  </w:footnote>
  <w:footnote w:type="continuationNotice" w:id="1">
    <w:p w:rsidR="001C01DA" w:rsidRDefault="001C01DA"/>
  </w:footnote>
  <w:footnote w:id="2">
    <w:p w:rsidR="0098644B" w:rsidRPr="00C8412B" w:rsidRDefault="0098644B" w:rsidP="00F32015">
      <w:pPr>
        <w:pStyle w:val="FootnoteText"/>
        <w:jc w:val="both"/>
        <w:rPr>
          <w:szCs w:val="18"/>
          <w:lang w:val="fr-FR"/>
        </w:rPr>
      </w:pPr>
      <w:r w:rsidRPr="00C8412B">
        <w:rPr>
          <w:szCs w:val="18"/>
        </w:rPr>
        <w:tab/>
      </w:r>
      <w:r w:rsidRPr="00C8412B">
        <w:rPr>
          <w:rStyle w:val="FootnoteReference"/>
          <w:szCs w:val="18"/>
          <w:vertAlign w:val="baseline"/>
        </w:rPr>
        <w:t>*</w:t>
      </w:r>
      <w:r w:rsidRPr="00C8412B">
        <w:rPr>
          <w:szCs w:val="18"/>
        </w:rPr>
        <w:tab/>
      </w:r>
      <w:r w:rsidRPr="00C8412B">
        <w:rPr>
          <w:szCs w:val="18"/>
          <w:lang w:val="fr-FR"/>
        </w:rPr>
        <w:t xml:space="preserve">La présente liste </w:t>
      </w:r>
      <w:r w:rsidRPr="00DD7017">
        <w:rPr>
          <w:szCs w:val="18"/>
          <w:lang w:val="fr-FR"/>
        </w:rPr>
        <w:t>des</w:t>
      </w:r>
      <w:r w:rsidRPr="00C8412B">
        <w:rPr>
          <w:szCs w:val="18"/>
          <w:lang w:val="fr-FR"/>
        </w:rPr>
        <w:t xml:space="preserve"> points à traiter a été adoptée </w:t>
      </w:r>
      <w:r w:rsidRPr="00420FE7">
        <w:rPr>
          <w:szCs w:val="18"/>
          <w:lang w:val="fr-FR"/>
        </w:rPr>
        <w:t>par</w:t>
      </w:r>
      <w:r w:rsidRPr="00C8412B">
        <w:rPr>
          <w:szCs w:val="18"/>
          <w:lang w:val="fr-FR"/>
        </w:rPr>
        <w:t xml:space="preserve"> le Comité à sa </w:t>
      </w:r>
      <w:r w:rsidRPr="00585379">
        <w:rPr>
          <w:szCs w:val="18"/>
          <w:lang w:val="fr-FR"/>
        </w:rPr>
        <w:t>quarante-cinquième</w:t>
      </w:r>
      <w:r w:rsidRPr="00C8412B">
        <w:rPr>
          <w:szCs w:val="18"/>
          <w:lang w:val="fr-FR"/>
        </w:rPr>
        <w:t xml:space="preserve"> session</w:t>
      </w:r>
      <w:r>
        <w:rPr>
          <w:szCs w:val="18"/>
          <w:lang w:val="fr-FR"/>
        </w:rPr>
        <w:t xml:space="preserve"> </w:t>
      </w:r>
      <w:r w:rsidRPr="00C8412B">
        <w:rPr>
          <w:szCs w:val="18"/>
          <w:lang w:val="fr-FR"/>
        </w:rPr>
        <w:t xml:space="preserve"> conformément à la nouvelle procédure facultative mise en place à la trente-huitième session, qui consiste à établir et adopter des listes de points et à les transmettre aux États parties avant que ceux-ci ne soumettent leur rapport périodique. Les réponses à cette liste constitueront le rapport de l’État partie au titre de l’article 19 de la Convention</w:t>
      </w:r>
      <w:r>
        <w:rPr>
          <w:szCs w:val="18"/>
          <w:lang w:val="fr-FR"/>
        </w:rPr>
        <w:t>.</w:t>
      </w:r>
    </w:p>
  </w:footnote>
  <w:footnote w:id="3">
    <w:p w:rsidR="0098644B" w:rsidRPr="00C8412B" w:rsidRDefault="0098644B" w:rsidP="00F32015">
      <w:pPr>
        <w:pStyle w:val="FootnoteText"/>
        <w:jc w:val="both"/>
        <w:rPr>
          <w:rFonts w:eastAsia="MS Mincho"/>
          <w:szCs w:val="18"/>
          <w:lang w:val="fr-FR"/>
        </w:rPr>
      </w:pPr>
      <w:r w:rsidRPr="00C8412B">
        <w:rPr>
          <w:szCs w:val="18"/>
          <w:lang w:val="fr-FR"/>
        </w:rPr>
        <w:tab/>
      </w:r>
      <w:r w:rsidRPr="008C0E39">
        <w:rPr>
          <w:rStyle w:val="FootnoteReference"/>
          <w:szCs w:val="18"/>
          <w:lang w:val="fr-FR"/>
        </w:rPr>
        <w:footnoteRef/>
      </w:r>
      <w:r w:rsidRPr="008C0E39">
        <w:rPr>
          <w:szCs w:val="18"/>
          <w:lang w:val="fr-FR"/>
        </w:rPr>
        <w:t xml:space="preserve"> </w:t>
      </w:r>
      <w:r w:rsidRPr="008C0E39">
        <w:rPr>
          <w:szCs w:val="18"/>
          <w:lang w:val="fr-FR"/>
        </w:rPr>
        <w:tab/>
      </w:r>
      <w:r w:rsidRPr="008C0E39">
        <w:rPr>
          <w:rFonts w:eastAsia="MS Mincho"/>
          <w:szCs w:val="18"/>
          <w:lang w:val="fr-FR"/>
        </w:rPr>
        <w:t>Les numéros de paragraphe figurant entre parenthèses font référence aux observations finales adoptées précédemment par le Comité et publiées sous la cote CAT/C/BEL/CO/2.</w:t>
      </w:r>
    </w:p>
  </w:footnote>
  <w:footnote w:id="4">
    <w:p w:rsidR="0098644B" w:rsidRPr="00C8412B" w:rsidRDefault="0098644B" w:rsidP="003829CA">
      <w:pPr>
        <w:pStyle w:val="FootnoteText"/>
        <w:rPr>
          <w:rFonts w:eastAsia="MS Mincho"/>
          <w:szCs w:val="18"/>
        </w:rPr>
      </w:pPr>
      <w:r w:rsidRPr="00C8412B">
        <w:rPr>
          <w:szCs w:val="18"/>
          <w:lang w:val="fr-FR"/>
        </w:rPr>
        <w:tab/>
      </w:r>
      <w:r w:rsidRPr="00C8412B">
        <w:rPr>
          <w:szCs w:val="18"/>
        </w:rPr>
        <w:footnoteRef/>
      </w:r>
      <w:r w:rsidRPr="00C8412B">
        <w:rPr>
          <w:szCs w:val="18"/>
        </w:rPr>
        <w:t xml:space="preserve"> </w:t>
      </w:r>
      <w:r w:rsidRPr="00C8412B">
        <w:rPr>
          <w:szCs w:val="18"/>
        </w:rPr>
        <w:tab/>
        <w:t xml:space="preserve">Les points soulevés </w:t>
      </w:r>
      <w:r>
        <w:rPr>
          <w:szCs w:val="18"/>
        </w:rPr>
        <w:t>au titre de</w:t>
      </w:r>
      <w:r w:rsidRPr="00C8412B">
        <w:rPr>
          <w:szCs w:val="18"/>
        </w:rPr>
        <w:t xml:space="preserve"> l’article 2 </w:t>
      </w:r>
      <w:r>
        <w:rPr>
          <w:szCs w:val="18"/>
        </w:rPr>
        <w:t>peuvent</w:t>
      </w:r>
      <w:r w:rsidRPr="00C8412B">
        <w:rPr>
          <w:szCs w:val="18"/>
        </w:rPr>
        <w:t xml:space="preserve"> également l’être</w:t>
      </w:r>
      <w:r>
        <w:rPr>
          <w:szCs w:val="18"/>
        </w:rPr>
        <w:t xml:space="preserve"> au titre </w:t>
      </w:r>
      <w:r w:rsidRPr="00C8412B">
        <w:rPr>
          <w:szCs w:val="18"/>
        </w:rPr>
        <w:t>d’</w:t>
      </w:r>
      <w:r>
        <w:rPr>
          <w:szCs w:val="18"/>
        </w:rPr>
        <w:t xml:space="preserve">autres </w:t>
      </w:r>
      <w:r w:rsidRPr="00C8412B">
        <w:rPr>
          <w:szCs w:val="18"/>
        </w:rPr>
        <w:t>articles</w:t>
      </w:r>
      <w:r>
        <w:rPr>
          <w:szCs w:val="18"/>
        </w:rPr>
        <w:t xml:space="preserve"> de la Convention, notamment, mais pas exclusivement, de </w:t>
      </w:r>
      <w:r w:rsidRPr="00C8412B">
        <w:rPr>
          <w:szCs w:val="18"/>
        </w:rPr>
        <w:t>l’article 16. Comme</w:t>
      </w:r>
      <w:r>
        <w:rPr>
          <w:szCs w:val="18"/>
        </w:rPr>
        <w:t xml:space="preserve"> il est</w:t>
      </w:r>
      <w:r w:rsidRPr="00C8412B">
        <w:rPr>
          <w:szCs w:val="18"/>
        </w:rPr>
        <w:t xml:space="preserve"> indiqué </w:t>
      </w:r>
      <w:r>
        <w:rPr>
          <w:szCs w:val="18"/>
        </w:rPr>
        <w:t xml:space="preserve">au paragraphe 3 de </w:t>
      </w:r>
      <w:r w:rsidRPr="00DD0D40">
        <w:rPr>
          <w:szCs w:val="18"/>
        </w:rPr>
        <w:t>l’observation générale</w:t>
      </w:r>
      <w:r w:rsidRPr="00C8412B">
        <w:rPr>
          <w:szCs w:val="18"/>
        </w:rPr>
        <w:t xml:space="preserve"> n°</w:t>
      </w:r>
      <w:r>
        <w:rPr>
          <w:szCs w:val="18"/>
        </w:rPr>
        <w:t xml:space="preserve"> </w:t>
      </w:r>
      <w:r w:rsidRPr="00C8412B">
        <w:rPr>
          <w:szCs w:val="18"/>
        </w:rPr>
        <w:t>2, «</w:t>
      </w:r>
      <w:r>
        <w:rPr>
          <w:rFonts w:eastAsia="MS Mincho"/>
          <w:szCs w:val="18"/>
        </w:rPr>
        <w:t>l</w:t>
      </w:r>
      <w:r w:rsidRPr="00C8412B">
        <w:rPr>
          <w:rFonts w:eastAsia="MS Mincho"/>
          <w:szCs w:val="18"/>
        </w:rPr>
        <w:t xml:space="preserve">’obligation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w:t>
      </w:r>
      <w:r w:rsidRPr="00915359">
        <w:rPr>
          <w:rFonts w:eastAsia="MS Mincho"/>
          <w:szCs w:val="18"/>
        </w:rPr>
        <w:t>partie</w:t>
      </w:r>
      <w:r w:rsidRPr="00C8412B">
        <w:rPr>
          <w:rFonts w:eastAsia="MS Mincho"/>
          <w:szCs w:val="18"/>
        </w:rPr>
        <w:t xml:space="preserve"> V de cette même </w:t>
      </w:r>
      <w:r>
        <w:rPr>
          <w:rFonts w:eastAsia="MS Mincho"/>
          <w:szCs w:val="18"/>
        </w:rPr>
        <w:t>o</w:t>
      </w:r>
      <w:r w:rsidRPr="00915359">
        <w:rPr>
          <w:rFonts w:eastAsia="MS Mincho"/>
          <w:szCs w:val="18"/>
        </w:rPr>
        <w:t>bservation</w:t>
      </w:r>
      <w:r w:rsidRPr="00C8412B">
        <w:rPr>
          <w:rFonts w:eastAsia="MS Mincho"/>
          <w:szCs w:val="18"/>
        </w:rPr>
        <w:t xml:space="preserve">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4B" w:rsidRPr="001E1984" w:rsidRDefault="0098644B">
    <w:pPr>
      <w:pStyle w:val="Header"/>
      <w:rPr>
        <w:lang w:val="en-GB"/>
      </w:rPr>
    </w:pPr>
    <w:r>
      <w:rPr>
        <w:lang w:val="en-GB"/>
      </w:rPr>
      <w:t>CAT/C/BEL/Q/3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4B" w:rsidRPr="001E1984" w:rsidRDefault="0098644B" w:rsidP="001E1984">
    <w:pPr>
      <w:pStyle w:val="Header"/>
      <w:jc w:val="right"/>
      <w:rPr>
        <w:lang w:val="en-GB"/>
      </w:rPr>
    </w:pPr>
    <w:r>
      <w:rPr>
        <w:lang w:val="en-GB"/>
      </w:rPr>
      <w:t>CAT/C/BEL/Q/3</w:t>
    </w:r>
  </w:p>
  <w:p w:rsidR="0098644B" w:rsidRDefault="0098644B" w:rsidP="001E19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3BD16DED"/>
    <w:multiLevelType w:val="hybridMultilevel"/>
    <w:tmpl w:val="3B9EAAC0"/>
    <w:lvl w:ilvl="0" w:tplc="4D7033BA">
      <w:start w:val="1"/>
      <w:numFmt w:val="lowerLetter"/>
      <w:pStyle w:val="LOInumberinga"/>
      <w:lvlText w:val="%1)"/>
      <w:lvlJc w:val="left"/>
      <w:pPr>
        <w:tabs>
          <w:tab w:val="num" w:pos="1418"/>
        </w:tabs>
        <w:ind w:left="85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89D6099"/>
    <w:multiLevelType w:val="hybridMultilevel"/>
    <w:tmpl w:val="61624B3A"/>
    <w:lvl w:ilvl="0" w:tplc="9424B03C">
      <w:start w:val="1"/>
      <w:numFmt w:val="decimal"/>
      <w:pStyle w:val="LOInumbering1"/>
      <w:lvlText w:val="%1."/>
      <w:lvlJc w:val="left"/>
      <w:pPr>
        <w:tabs>
          <w:tab w:val="num" w:pos="747"/>
        </w:tabs>
        <w:ind w:left="18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0"/>
  </w:num>
  <w:num w:numId="3">
    <w:abstractNumId w:val="2"/>
  </w:num>
  <w:num w:numId="4">
    <w:abstractNumId w:val="1"/>
    <w:lvlOverride w:ilvl="0">
      <w:startOverride w:val="1"/>
    </w:lvlOverride>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C68"/>
    <w:rsid w:val="000005E6"/>
    <w:rsid w:val="00004D63"/>
    <w:rsid w:val="00007C01"/>
    <w:rsid w:val="00016AC5"/>
    <w:rsid w:val="000231D6"/>
    <w:rsid w:val="00033CAB"/>
    <w:rsid w:val="000353CA"/>
    <w:rsid w:val="00056554"/>
    <w:rsid w:val="00070C23"/>
    <w:rsid w:val="000768D3"/>
    <w:rsid w:val="00091BE9"/>
    <w:rsid w:val="00093F48"/>
    <w:rsid w:val="0009535E"/>
    <w:rsid w:val="00096391"/>
    <w:rsid w:val="00096D86"/>
    <w:rsid w:val="000A1A9A"/>
    <w:rsid w:val="000A396D"/>
    <w:rsid w:val="000A667E"/>
    <w:rsid w:val="000B2B37"/>
    <w:rsid w:val="000B539C"/>
    <w:rsid w:val="000B719D"/>
    <w:rsid w:val="000C0492"/>
    <w:rsid w:val="000E397F"/>
    <w:rsid w:val="000F41F2"/>
    <w:rsid w:val="000F4B2E"/>
    <w:rsid w:val="00105581"/>
    <w:rsid w:val="00120C8D"/>
    <w:rsid w:val="001331B6"/>
    <w:rsid w:val="00136759"/>
    <w:rsid w:val="00140F2C"/>
    <w:rsid w:val="001457A7"/>
    <w:rsid w:val="00152526"/>
    <w:rsid w:val="00160540"/>
    <w:rsid w:val="00166180"/>
    <w:rsid w:val="00167CE3"/>
    <w:rsid w:val="001760AD"/>
    <w:rsid w:val="0017627F"/>
    <w:rsid w:val="00180BE6"/>
    <w:rsid w:val="001849F9"/>
    <w:rsid w:val="00192EEB"/>
    <w:rsid w:val="001948C0"/>
    <w:rsid w:val="00194D85"/>
    <w:rsid w:val="001A20FB"/>
    <w:rsid w:val="001C01DA"/>
    <w:rsid w:val="001C5394"/>
    <w:rsid w:val="001C68AD"/>
    <w:rsid w:val="001D41B7"/>
    <w:rsid w:val="001D6EF6"/>
    <w:rsid w:val="001D7F8A"/>
    <w:rsid w:val="001E1984"/>
    <w:rsid w:val="001E3FEB"/>
    <w:rsid w:val="001E4A02"/>
    <w:rsid w:val="001E6AB2"/>
    <w:rsid w:val="001F0301"/>
    <w:rsid w:val="00202B19"/>
    <w:rsid w:val="00205295"/>
    <w:rsid w:val="00215FA0"/>
    <w:rsid w:val="00225A8C"/>
    <w:rsid w:val="00227FCF"/>
    <w:rsid w:val="00234799"/>
    <w:rsid w:val="00245D37"/>
    <w:rsid w:val="002646FE"/>
    <w:rsid w:val="002659F1"/>
    <w:rsid w:val="00287E79"/>
    <w:rsid w:val="00290BF7"/>
    <w:rsid w:val="002928F9"/>
    <w:rsid w:val="00292B57"/>
    <w:rsid w:val="00297B00"/>
    <w:rsid w:val="002A5D07"/>
    <w:rsid w:val="002B5DA7"/>
    <w:rsid w:val="002C0E9E"/>
    <w:rsid w:val="002D4F25"/>
    <w:rsid w:val="002E0C1D"/>
    <w:rsid w:val="003016B7"/>
    <w:rsid w:val="00307D3B"/>
    <w:rsid w:val="00310AF8"/>
    <w:rsid w:val="00311ADA"/>
    <w:rsid w:val="00314D50"/>
    <w:rsid w:val="003231EB"/>
    <w:rsid w:val="00325DD3"/>
    <w:rsid w:val="00332E2C"/>
    <w:rsid w:val="003515AA"/>
    <w:rsid w:val="0035178F"/>
    <w:rsid w:val="00361C3D"/>
    <w:rsid w:val="0036598E"/>
    <w:rsid w:val="00374106"/>
    <w:rsid w:val="00374547"/>
    <w:rsid w:val="003752DE"/>
    <w:rsid w:val="00377D3A"/>
    <w:rsid w:val="003801CD"/>
    <w:rsid w:val="003829CA"/>
    <w:rsid w:val="003850C5"/>
    <w:rsid w:val="003976D5"/>
    <w:rsid w:val="003A0F15"/>
    <w:rsid w:val="003A3719"/>
    <w:rsid w:val="003B6375"/>
    <w:rsid w:val="003C511F"/>
    <w:rsid w:val="003D2769"/>
    <w:rsid w:val="003D3F06"/>
    <w:rsid w:val="003D4E3D"/>
    <w:rsid w:val="003D6C68"/>
    <w:rsid w:val="003D7139"/>
    <w:rsid w:val="003E00DE"/>
    <w:rsid w:val="003F4CC0"/>
    <w:rsid w:val="003F5265"/>
    <w:rsid w:val="004055EA"/>
    <w:rsid w:val="004159D0"/>
    <w:rsid w:val="00415EB9"/>
    <w:rsid w:val="00416056"/>
    <w:rsid w:val="00417E89"/>
    <w:rsid w:val="00420E9D"/>
    <w:rsid w:val="00420FE7"/>
    <w:rsid w:val="004347C6"/>
    <w:rsid w:val="004352FC"/>
    <w:rsid w:val="00436AFE"/>
    <w:rsid w:val="00442718"/>
    <w:rsid w:val="0044362E"/>
    <w:rsid w:val="00445EEB"/>
    <w:rsid w:val="0044657A"/>
    <w:rsid w:val="00455D94"/>
    <w:rsid w:val="004644FD"/>
    <w:rsid w:val="00465E92"/>
    <w:rsid w:val="00466507"/>
    <w:rsid w:val="004715E5"/>
    <w:rsid w:val="004878BE"/>
    <w:rsid w:val="004A51A8"/>
    <w:rsid w:val="004B0DA0"/>
    <w:rsid w:val="004B1AAB"/>
    <w:rsid w:val="004C379C"/>
    <w:rsid w:val="004E535B"/>
    <w:rsid w:val="004E7F7F"/>
    <w:rsid w:val="004F217C"/>
    <w:rsid w:val="005017B1"/>
    <w:rsid w:val="00503F1C"/>
    <w:rsid w:val="00525DBB"/>
    <w:rsid w:val="005268D9"/>
    <w:rsid w:val="00536076"/>
    <w:rsid w:val="0054060D"/>
    <w:rsid w:val="00543D5E"/>
    <w:rsid w:val="005541C3"/>
    <w:rsid w:val="00555365"/>
    <w:rsid w:val="005610B3"/>
    <w:rsid w:val="00562968"/>
    <w:rsid w:val="005648F0"/>
    <w:rsid w:val="00571F41"/>
    <w:rsid w:val="00572860"/>
    <w:rsid w:val="00581C64"/>
    <w:rsid w:val="00585379"/>
    <w:rsid w:val="005A17C2"/>
    <w:rsid w:val="005A61AC"/>
    <w:rsid w:val="005B2C75"/>
    <w:rsid w:val="005C02B6"/>
    <w:rsid w:val="005C3441"/>
    <w:rsid w:val="005D0183"/>
    <w:rsid w:val="005D02AE"/>
    <w:rsid w:val="005D0661"/>
    <w:rsid w:val="005E0932"/>
    <w:rsid w:val="005E5D1F"/>
    <w:rsid w:val="005E6F2F"/>
    <w:rsid w:val="005F5EFD"/>
    <w:rsid w:val="006112FE"/>
    <w:rsid w:val="00611D43"/>
    <w:rsid w:val="00612D48"/>
    <w:rsid w:val="006130CD"/>
    <w:rsid w:val="00616B45"/>
    <w:rsid w:val="00621EE1"/>
    <w:rsid w:val="00625D7C"/>
    <w:rsid w:val="00630D9B"/>
    <w:rsid w:val="00631953"/>
    <w:rsid w:val="00632F5D"/>
    <w:rsid w:val="0064123A"/>
    <w:rsid w:val="006439EC"/>
    <w:rsid w:val="00647468"/>
    <w:rsid w:val="0066053A"/>
    <w:rsid w:val="006647E0"/>
    <w:rsid w:val="006707F7"/>
    <w:rsid w:val="0067587B"/>
    <w:rsid w:val="00682D61"/>
    <w:rsid w:val="00693559"/>
    <w:rsid w:val="006A4818"/>
    <w:rsid w:val="006A581C"/>
    <w:rsid w:val="006A7C68"/>
    <w:rsid w:val="006B132B"/>
    <w:rsid w:val="006B3CC1"/>
    <w:rsid w:val="006B41C9"/>
    <w:rsid w:val="006B4590"/>
    <w:rsid w:val="006B51A0"/>
    <w:rsid w:val="006B67F6"/>
    <w:rsid w:val="006C340C"/>
    <w:rsid w:val="006C70F7"/>
    <w:rsid w:val="006D1ED5"/>
    <w:rsid w:val="0070347C"/>
    <w:rsid w:val="0070516E"/>
    <w:rsid w:val="00714E6C"/>
    <w:rsid w:val="007176C1"/>
    <w:rsid w:val="00723EFC"/>
    <w:rsid w:val="007366D9"/>
    <w:rsid w:val="00746C28"/>
    <w:rsid w:val="00763C62"/>
    <w:rsid w:val="00763CF8"/>
    <w:rsid w:val="007778D5"/>
    <w:rsid w:val="00782DF6"/>
    <w:rsid w:val="007B0499"/>
    <w:rsid w:val="007B2458"/>
    <w:rsid w:val="007D1608"/>
    <w:rsid w:val="007D45BB"/>
    <w:rsid w:val="007E0C02"/>
    <w:rsid w:val="007F2465"/>
    <w:rsid w:val="007F3FA0"/>
    <w:rsid w:val="007F55CB"/>
    <w:rsid w:val="007F7EB9"/>
    <w:rsid w:val="00832E98"/>
    <w:rsid w:val="00837CF5"/>
    <w:rsid w:val="00841DC3"/>
    <w:rsid w:val="00844750"/>
    <w:rsid w:val="008464C8"/>
    <w:rsid w:val="008567D6"/>
    <w:rsid w:val="00874A41"/>
    <w:rsid w:val="008777F8"/>
    <w:rsid w:val="008867DA"/>
    <w:rsid w:val="008913EF"/>
    <w:rsid w:val="008920E7"/>
    <w:rsid w:val="008A3E63"/>
    <w:rsid w:val="008A4620"/>
    <w:rsid w:val="008B199B"/>
    <w:rsid w:val="008B1AFD"/>
    <w:rsid w:val="008B44C4"/>
    <w:rsid w:val="008B6E31"/>
    <w:rsid w:val="008C0AF2"/>
    <w:rsid w:val="008C0E39"/>
    <w:rsid w:val="008C6DD5"/>
    <w:rsid w:val="008D21C7"/>
    <w:rsid w:val="008D5B58"/>
    <w:rsid w:val="008E071D"/>
    <w:rsid w:val="008E075B"/>
    <w:rsid w:val="008E1EDE"/>
    <w:rsid w:val="008E4AC4"/>
    <w:rsid w:val="008E675E"/>
    <w:rsid w:val="008E6764"/>
    <w:rsid w:val="008E7FAE"/>
    <w:rsid w:val="008F43FD"/>
    <w:rsid w:val="009023B1"/>
    <w:rsid w:val="00911BF7"/>
    <w:rsid w:val="00915359"/>
    <w:rsid w:val="00917805"/>
    <w:rsid w:val="00926195"/>
    <w:rsid w:val="00930DA8"/>
    <w:rsid w:val="00954304"/>
    <w:rsid w:val="00962F5F"/>
    <w:rsid w:val="00970C41"/>
    <w:rsid w:val="009768B4"/>
    <w:rsid w:val="00977EC8"/>
    <w:rsid w:val="009806FC"/>
    <w:rsid w:val="00982031"/>
    <w:rsid w:val="0098644B"/>
    <w:rsid w:val="009929DE"/>
    <w:rsid w:val="00996A28"/>
    <w:rsid w:val="009A657E"/>
    <w:rsid w:val="009A6613"/>
    <w:rsid w:val="009B5893"/>
    <w:rsid w:val="009B74B2"/>
    <w:rsid w:val="009C22C6"/>
    <w:rsid w:val="009C2964"/>
    <w:rsid w:val="009C59EE"/>
    <w:rsid w:val="009C6D25"/>
    <w:rsid w:val="009D3A8C"/>
    <w:rsid w:val="009E7956"/>
    <w:rsid w:val="009F5091"/>
    <w:rsid w:val="00A007D1"/>
    <w:rsid w:val="00A103C4"/>
    <w:rsid w:val="00A13938"/>
    <w:rsid w:val="00A148F9"/>
    <w:rsid w:val="00A23E0C"/>
    <w:rsid w:val="00A2492E"/>
    <w:rsid w:val="00A3052A"/>
    <w:rsid w:val="00A34F3A"/>
    <w:rsid w:val="00A40325"/>
    <w:rsid w:val="00A4772A"/>
    <w:rsid w:val="00A50390"/>
    <w:rsid w:val="00A53328"/>
    <w:rsid w:val="00A56EA8"/>
    <w:rsid w:val="00A60153"/>
    <w:rsid w:val="00A63AD9"/>
    <w:rsid w:val="00A97E7E"/>
    <w:rsid w:val="00AA17A7"/>
    <w:rsid w:val="00AA2D57"/>
    <w:rsid w:val="00AA41D1"/>
    <w:rsid w:val="00AB49B1"/>
    <w:rsid w:val="00AC3C4A"/>
    <w:rsid w:val="00AC67A1"/>
    <w:rsid w:val="00AC7977"/>
    <w:rsid w:val="00AD4140"/>
    <w:rsid w:val="00AD772E"/>
    <w:rsid w:val="00AE04F3"/>
    <w:rsid w:val="00AE352C"/>
    <w:rsid w:val="00AF20A4"/>
    <w:rsid w:val="00B000DB"/>
    <w:rsid w:val="00B07780"/>
    <w:rsid w:val="00B17311"/>
    <w:rsid w:val="00B30A80"/>
    <w:rsid w:val="00B32E2D"/>
    <w:rsid w:val="00B37AAC"/>
    <w:rsid w:val="00B406BD"/>
    <w:rsid w:val="00B61990"/>
    <w:rsid w:val="00B63A55"/>
    <w:rsid w:val="00B679BE"/>
    <w:rsid w:val="00B77C99"/>
    <w:rsid w:val="00B936CB"/>
    <w:rsid w:val="00B94BE2"/>
    <w:rsid w:val="00BA11B8"/>
    <w:rsid w:val="00BA31B5"/>
    <w:rsid w:val="00BA5563"/>
    <w:rsid w:val="00BC27C0"/>
    <w:rsid w:val="00BC4C9F"/>
    <w:rsid w:val="00BC554A"/>
    <w:rsid w:val="00BD48BB"/>
    <w:rsid w:val="00BE34F2"/>
    <w:rsid w:val="00BE45F7"/>
    <w:rsid w:val="00BF0556"/>
    <w:rsid w:val="00BF756B"/>
    <w:rsid w:val="00C005F9"/>
    <w:rsid w:val="00C01F9F"/>
    <w:rsid w:val="00C1562D"/>
    <w:rsid w:val="00C165FB"/>
    <w:rsid w:val="00C25F84"/>
    <w:rsid w:val="00C261F8"/>
    <w:rsid w:val="00C33100"/>
    <w:rsid w:val="00C33DAE"/>
    <w:rsid w:val="00C42566"/>
    <w:rsid w:val="00C54435"/>
    <w:rsid w:val="00C57FCB"/>
    <w:rsid w:val="00C668AD"/>
    <w:rsid w:val="00C7023D"/>
    <w:rsid w:val="00C75F0E"/>
    <w:rsid w:val="00C770B7"/>
    <w:rsid w:val="00C8412B"/>
    <w:rsid w:val="00C87140"/>
    <w:rsid w:val="00CA0E85"/>
    <w:rsid w:val="00CA158F"/>
    <w:rsid w:val="00CA65CF"/>
    <w:rsid w:val="00CA7CAA"/>
    <w:rsid w:val="00CB64E3"/>
    <w:rsid w:val="00CC2824"/>
    <w:rsid w:val="00CD082F"/>
    <w:rsid w:val="00CD1030"/>
    <w:rsid w:val="00CD1A71"/>
    <w:rsid w:val="00CD1FBB"/>
    <w:rsid w:val="00CE5058"/>
    <w:rsid w:val="00CE6D0A"/>
    <w:rsid w:val="00CF0EEB"/>
    <w:rsid w:val="00CF4A65"/>
    <w:rsid w:val="00CF792B"/>
    <w:rsid w:val="00D00230"/>
    <w:rsid w:val="00D00FB9"/>
    <w:rsid w:val="00D016B5"/>
    <w:rsid w:val="00D034F1"/>
    <w:rsid w:val="00D133E9"/>
    <w:rsid w:val="00D263B0"/>
    <w:rsid w:val="00D27D5E"/>
    <w:rsid w:val="00D37F40"/>
    <w:rsid w:val="00D44DD6"/>
    <w:rsid w:val="00D57B2D"/>
    <w:rsid w:val="00D75EE6"/>
    <w:rsid w:val="00D80F8D"/>
    <w:rsid w:val="00D857CD"/>
    <w:rsid w:val="00DA0A89"/>
    <w:rsid w:val="00DA67FD"/>
    <w:rsid w:val="00DB4FBC"/>
    <w:rsid w:val="00DB620D"/>
    <w:rsid w:val="00DC08AC"/>
    <w:rsid w:val="00DC3698"/>
    <w:rsid w:val="00DD0955"/>
    <w:rsid w:val="00DD0D40"/>
    <w:rsid w:val="00DD27C9"/>
    <w:rsid w:val="00DD69B2"/>
    <w:rsid w:val="00DD7017"/>
    <w:rsid w:val="00DE6D90"/>
    <w:rsid w:val="00DF002F"/>
    <w:rsid w:val="00DF01F4"/>
    <w:rsid w:val="00E01507"/>
    <w:rsid w:val="00E0244D"/>
    <w:rsid w:val="00E02F47"/>
    <w:rsid w:val="00E054A3"/>
    <w:rsid w:val="00E31A8A"/>
    <w:rsid w:val="00E46083"/>
    <w:rsid w:val="00E53A38"/>
    <w:rsid w:val="00E62F55"/>
    <w:rsid w:val="00E728BE"/>
    <w:rsid w:val="00E75CE0"/>
    <w:rsid w:val="00E81E94"/>
    <w:rsid w:val="00E82607"/>
    <w:rsid w:val="00E83C89"/>
    <w:rsid w:val="00E90892"/>
    <w:rsid w:val="00E93613"/>
    <w:rsid w:val="00E9568E"/>
    <w:rsid w:val="00E97F7D"/>
    <w:rsid w:val="00EA1DFB"/>
    <w:rsid w:val="00EA3BF7"/>
    <w:rsid w:val="00EB0C32"/>
    <w:rsid w:val="00ED0FF3"/>
    <w:rsid w:val="00ED4214"/>
    <w:rsid w:val="00ED7CD8"/>
    <w:rsid w:val="00EE1A0D"/>
    <w:rsid w:val="00EF0D3C"/>
    <w:rsid w:val="00EF7BAE"/>
    <w:rsid w:val="00F107BD"/>
    <w:rsid w:val="00F10A1F"/>
    <w:rsid w:val="00F168D2"/>
    <w:rsid w:val="00F23EE9"/>
    <w:rsid w:val="00F31533"/>
    <w:rsid w:val="00F32015"/>
    <w:rsid w:val="00F367BC"/>
    <w:rsid w:val="00F51E3D"/>
    <w:rsid w:val="00F95A12"/>
    <w:rsid w:val="00FA25E1"/>
    <w:rsid w:val="00FA2A08"/>
    <w:rsid w:val="00FA4F0F"/>
    <w:rsid w:val="00FA5A79"/>
    <w:rsid w:val="00FA7596"/>
    <w:rsid w:val="00FB0BFE"/>
    <w:rsid w:val="00FB3091"/>
    <w:rsid w:val="00FB4C51"/>
    <w:rsid w:val="00FB5080"/>
    <w:rsid w:val="00FC0E86"/>
    <w:rsid w:val="00FD2AEC"/>
    <w:rsid w:val="00FD3903"/>
    <w:rsid w:val="00FD3ABB"/>
    <w:rsid w:val="00FD3C34"/>
    <w:rsid w:val="00FE2E4F"/>
    <w:rsid w:val="00FE3A2E"/>
    <w:rsid w:val="00FF0C8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MaintextLOI">
    <w:name w:val="Main text_LOI"/>
    <w:rsid w:val="00970C41"/>
    <w:rPr>
      <w:sz w:val="24"/>
      <w:szCs w:val="24"/>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OInumbering1">
    <w:name w:val="LOI_numbering 1."/>
    <w:basedOn w:val="Normal"/>
    <w:link w:val="LOInumbering1Char"/>
    <w:rsid w:val="00970C41"/>
    <w:pPr>
      <w:numPr>
        <w:numId w:val="3"/>
      </w:numPr>
      <w:suppressAutoHyphens w:val="0"/>
      <w:autoSpaceDE w:val="0"/>
      <w:autoSpaceDN w:val="0"/>
      <w:adjustRightInd w:val="0"/>
      <w:spacing w:beforeLines="120" w:before="120" w:afterLines="120" w:after="120" w:line="240" w:lineRule="auto"/>
    </w:pPr>
    <w:rPr>
      <w:sz w:val="24"/>
    </w:rPr>
  </w:style>
  <w:style w:type="paragraph" w:customStyle="1" w:styleId="LOInumberinga">
    <w:name w:val="LOI_numbering a)"/>
    <w:basedOn w:val="Normal"/>
    <w:link w:val="LOInumberingaCharChar"/>
    <w:rsid w:val="00970C41"/>
    <w:pPr>
      <w:numPr>
        <w:numId w:val="4"/>
      </w:numPr>
      <w:suppressAutoHyphens w:val="0"/>
      <w:autoSpaceDE w:val="0"/>
      <w:autoSpaceDN w:val="0"/>
      <w:adjustRightInd w:val="0"/>
      <w:spacing w:after="200" w:line="240" w:lineRule="auto"/>
    </w:pPr>
    <w:rPr>
      <w:rFonts w:eastAsia="SimSun"/>
      <w:sz w:val="24"/>
      <w:szCs w:val="23"/>
      <w:lang w:val="fr-FR" w:eastAsia="zh-CN"/>
    </w:rPr>
  </w:style>
  <w:style w:type="paragraph" w:customStyle="1" w:styleId="StyleLOInumberingaComplex12pt">
    <w:name w:val="Style LOI_numbering a) + (Complex) 12 pt"/>
    <w:basedOn w:val="LOInumberinga"/>
    <w:link w:val="StyleLOInumberingaComplex12ptCharChar"/>
    <w:rsid w:val="00970C41"/>
    <w:rPr>
      <w:szCs w:val="24"/>
    </w:rPr>
  </w:style>
  <w:style w:type="character" w:customStyle="1" w:styleId="LOInumberingaCharChar">
    <w:name w:val="LOI_numbering a) Char Char"/>
    <w:link w:val="LOInumberinga"/>
    <w:rsid w:val="00970C41"/>
    <w:rPr>
      <w:rFonts w:eastAsia="SimSun"/>
      <w:sz w:val="24"/>
      <w:szCs w:val="23"/>
      <w:lang w:val="fr-FR" w:eastAsia="zh-CN" w:bidi="ar-SA"/>
    </w:rPr>
  </w:style>
  <w:style w:type="character" w:customStyle="1" w:styleId="StyleLOInumberingaComplex12ptCharChar">
    <w:name w:val="Style LOI_numbering a) + (Complex) 12 pt Char Char"/>
    <w:link w:val="StyleLOInumberingaComplex12pt"/>
    <w:rsid w:val="00970C41"/>
    <w:rPr>
      <w:rFonts w:eastAsia="SimSun"/>
      <w:sz w:val="24"/>
      <w:szCs w:val="24"/>
      <w:lang w:val="fr-FR" w:eastAsia="zh-CN" w:bidi="ar-SA"/>
    </w:rPr>
  </w:style>
  <w:style w:type="character" w:customStyle="1" w:styleId="LOInumbering1Char">
    <w:name w:val="LOI_numbering 1. Char"/>
    <w:link w:val="LOInumbering1"/>
    <w:rsid w:val="00970C41"/>
    <w:rPr>
      <w:sz w:val="24"/>
      <w:lang w:val="fr-CH" w:eastAsia="en-US" w:bidi="ar-SA"/>
    </w:rPr>
  </w:style>
  <w:style w:type="paragraph" w:styleId="NormalWeb">
    <w:name w:val="Normal (Web)"/>
    <w:basedOn w:val="Normal"/>
    <w:rsid w:val="00970C41"/>
    <w:pPr>
      <w:suppressAutoHyphens w:val="0"/>
      <w:spacing w:before="100" w:beforeAutospacing="1" w:after="100" w:afterAutospacing="1" w:line="240" w:lineRule="auto"/>
    </w:pPr>
    <w:rPr>
      <w:rFonts w:ascii="Verdana" w:eastAsia="SimSun" w:hAnsi="Verdana"/>
      <w:color w:val="555555"/>
      <w:sz w:val="12"/>
      <w:szCs w:val="12"/>
      <w:lang w:val="en-US" w:eastAsia="zh-CN"/>
    </w:rPr>
  </w:style>
  <w:style w:type="character" w:customStyle="1" w:styleId="SingleTxtGChar">
    <w:name w:val="_ Single Txt_G Char"/>
    <w:link w:val="SingleTxtG"/>
    <w:rsid w:val="00970C41"/>
    <w:rPr>
      <w:lang w:val="fr-CH" w:eastAsia="en-US" w:bidi="ar-SA"/>
    </w:rPr>
  </w:style>
  <w:style w:type="paragraph" w:styleId="BalloonText">
    <w:name w:val="Balloon Text"/>
    <w:basedOn w:val="Normal"/>
    <w:semiHidden/>
    <w:rsid w:val="008920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59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bodies/hrc/index.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4640</Words>
  <Characters>26454</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31032</CharactersWithSpaces>
  <SharedDoc>false</SharedDoc>
  <HLinks>
    <vt:vector size="6" baseType="variant">
      <vt:variant>
        <vt:i4>4325398</vt:i4>
      </vt:variant>
      <vt:variant>
        <vt:i4>0</vt:i4>
      </vt:variant>
      <vt:variant>
        <vt:i4>0</vt:i4>
      </vt:variant>
      <vt:variant>
        <vt:i4>5</vt:i4>
      </vt:variant>
      <vt:variant>
        <vt:lpwstr>http://www2.ohchr.org/french/bodies/hrc/index.htm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4</cp:revision>
  <cp:lastPrinted>2011-02-17T09:48:00Z</cp:lastPrinted>
  <dcterms:created xsi:type="dcterms:W3CDTF">2011-02-17T09:44:00Z</dcterms:created>
  <dcterms:modified xsi:type="dcterms:W3CDTF">2011-02-17T09:54:00Z</dcterms:modified>
</cp:coreProperties>
</file>