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44F74" w:rsidRDefault="00A44F74" w:rsidP="000E62AA">
            <w:pPr>
              <w:spacing w:line="240" w:lineRule="atLeast"/>
              <w:jc w:val="right"/>
              <w:rPr>
                <w:sz w:val="20"/>
                <w:szCs w:val="21"/>
              </w:rPr>
            </w:pPr>
            <w:r w:rsidRPr="00A44F74">
              <w:rPr>
                <w:sz w:val="40"/>
                <w:szCs w:val="21"/>
              </w:rPr>
              <w:t>A</w:t>
            </w:r>
            <w:r>
              <w:rPr>
                <w:sz w:val="20"/>
                <w:szCs w:val="21"/>
              </w:rPr>
              <w:t>/</w:t>
            </w:r>
            <w:proofErr w:type="spellStart"/>
            <w:r>
              <w:rPr>
                <w:sz w:val="20"/>
                <w:szCs w:val="21"/>
              </w:rPr>
              <w:t>HRC</w:t>
            </w:r>
            <w:proofErr w:type="spellEnd"/>
            <w:r>
              <w:rPr>
                <w:sz w:val="20"/>
                <w:szCs w:val="21"/>
              </w:rPr>
              <w:t>/RES/42/35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44F74" w:rsidRPr="00A44F74">
              <w:rPr>
                <w:sz w:val="20"/>
              </w:rPr>
              <w:t>General</w:t>
            </w:r>
          </w:p>
          <w:p w:rsidR="00A1364C" w:rsidRPr="00F124C6" w:rsidRDefault="00A44F74" w:rsidP="000E62AA">
            <w:pPr>
              <w:spacing w:line="240" w:lineRule="atLeast"/>
              <w:rPr>
                <w:sz w:val="20"/>
              </w:rPr>
            </w:pPr>
            <w:r>
              <w:rPr>
                <w:sz w:val="20"/>
              </w:rPr>
              <w:t xml:space="preserve">3 </w:t>
            </w:r>
            <w:r w:rsidRPr="00A44F74">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44F74" w:rsidRDefault="00A44F74" w:rsidP="00C7253F">
      <w:pPr>
        <w:spacing w:before="120"/>
        <w:rPr>
          <w:rFonts w:eastAsia="黑体"/>
          <w:sz w:val="24"/>
          <w:szCs w:val="24"/>
          <w:lang w:val="fr-CH"/>
        </w:rPr>
      </w:pPr>
      <w:r>
        <w:rPr>
          <w:rFonts w:eastAsia="黑体" w:hint="eastAsia"/>
          <w:sz w:val="24"/>
          <w:szCs w:val="24"/>
          <w:lang w:val="fr-CH"/>
        </w:rPr>
        <w:t>人权理事会</w:t>
      </w:r>
    </w:p>
    <w:p w:rsidR="00A44F74" w:rsidRPr="00A44F74" w:rsidRDefault="00A44F74" w:rsidP="00A44F74">
      <w:pPr>
        <w:rPr>
          <w:rFonts w:eastAsia="黑体" w:hint="eastAsia"/>
          <w:szCs w:val="21"/>
          <w:lang w:val="fr-CH"/>
        </w:rPr>
      </w:pPr>
      <w:r w:rsidRPr="00A44F74">
        <w:rPr>
          <w:rFonts w:eastAsia="黑体" w:hint="eastAsia"/>
          <w:szCs w:val="21"/>
          <w:lang w:val="fr-CH"/>
        </w:rPr>
        <w:t>第四十二届会议</w:t>
      </w:r>
    </w:p>
    <w:p w:rsidR="00A44F74" w:rsidRPr="00A44F74" w:rsidRDefault="00A44F74" w:rsidP="00A44F74">
      <w:pPr>
        <w:rPr>
          <w:rFonts w:ascii="Time New Roman" w:hAnsi="Time New Roman" w:hint="eastAsia"/>
          <w:szCs w:val="21"/>
          <w:lang w:val="fr-CH"/>
        </w:rPr>
      </w:pPr>
      <w:r w:rsidRPr="00A44F74">
        <w:rPr>
          <w:rFonts w:ascii="Time New Roman" w:hAnsi="Time New Roman" w:hint="eastAsia"/>
          <w:szCs w:val="21"/>
          <w:lang w:val="fr-CH"/>
        </w:rPr>
        <w:t>2019</w:t>
      </w:r>
      <w:r w:rsidRPr="00A44F74">
        <w:rPr>
          <w:rFonts w:ascii="Time New Roman" w:hAnsi="Time New Roman" w:hint="eastAsia"/>
          <w:szCs w:val="21"/>
          <w:lang w:val="fr-CH"/>
        </w:rPr>
        <w:t>年</w:t>
      </w:r>
      <w:r w:rsidRPr="00A44F74">
        <w:rPr>
          <w:rFonts w:ascii="Time New Roman" w:hAnsi="Time New Roman" w:hint="eastAsia"/>
          <w:szCs w:val="21"/>
          <w:lang w:val="fr-CH"/>
        </w:rPr>
        <w:t>9</w:t>
      </w:r>
      <w:r w:rsidRPr="00A44F74">
        <w:rPr>
          <w:rFonts w:ascii="Time New Roman" w:hAnsi="Time New Roman" w:hint="eastAsia"/>
          <w:szCs w:val="21"/>
          <w:lang w:val="fr-CH"/>
        </w:rPr>
        <w:t>月</w:t>
      </w:r>
      <w:r w:rsidRPr="00A44F74">
        <w:rPr>
          <w:rFonts w:ascii="Time New Roman" w:hAnsi="Time New Roman" w:hint="eastAsia"/>
          <w:szCs w:val="21"/>
          <w:lang w:val="fr-CH"/>
        </w:rPr>
        <w:t>9</w:t>
      </w:r>
      <w:r w:rsidRPr="00A44F74">
        <w:rPr>
          <w:rFonts w:ascii="Time New Roman" w:hAnsi="Time New Roman" w:hint="eastAsia"/>
          <w:szCs w:val="21"/>
          <w:lang w:val="fr-CH"/>
        </w:rPr>
        <w:t>日至</w:t>
      </w:r>
      <w:r w:rsidRPr="00A44F74">
        <w:rPr>
          <w:rFonts w:ascii="Time New Roman" w:hAnsi="Time New Roman" w:hint="eastAsia"/>
          <w:szCs w:val="21"/>
          <w:lang w:val="fr-CH"/>
        </w:rPr>
        <w:t>27</w:t>
      </w:r>
      <w:r w:rsidRPr="00A44F74">
        <w:rPr>
          <w:rFonts w:ascii="Time New Roman" w:hAnsi="Time New Roman" w:hint="eastAsia"/>
          <w:szCs w:val="21"/>
          <w:lang w:val="fr-CH"/>
        </w:rPr>
        <w:t>日</w:t>
      </w:r>
    </w:p>
    <w:p w:rsidR="00A44F74" w:rsidRDefault="00A44F74" w:rsidP="00A44F74">
      <w:pPr>
        <w:rPr>
          <w:rFonts w:ascii="Time New Roman" w:hAnsi="Time New Roman"/>
          <w:szCs w:val="21"/>
          <w:lang w:val="fr-CH"/>
        </w:rPr>
      </w:pPr>
      <w:r w:rsidRPr="00A44F74">
        <w:rPr>
          <w:rFonts w:ascii="Time New Roman" w:hAnsi="Time New Roman" w:hint="eastAsia"/>
          <w:szCs w:val="21"/>
          <w:lang w:val="fr-CH"/>
        </w:rPr>
        <w:t>议程项目</w:t>
      </w:r>
      <w:r w:rsidRPr="00A44F74">
        <w:rPr>
          <w:rFonts w:ascii="Time New Roman" w:hAnsi="Time New Roman" w:hint="eastAsia"/>
          <w:szCs w:val="21"/>
          <w:lang w:val="fr-CH"/>
        </w:rPr>
        <w:t>10</w:t>
      </w:r>
    </w:p>
    <w:p w:rsidR="00A44F74" w:rsidRDefault="00A44F74" w:rsidP="00A44F74">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9</w:t>
      </w:r>
      <w:r>
        <w:rPr>
          <w:rFonts w:hint="eastAsia"/>
        </w:rPr>
        <w:t>月</w:t>
      </w:r>
      <w:r>
        <w:rPr>
          <w:rFonts w:hint="eastAsia"/>
        </w:rPr>
        <w:t>27</w:t>
      </w:r>
      <w:r>
        <w:rPr>
          <w:rFonts w:hint="eastAsia"/>
        </w:rPr>
        <w:t>日通过的决议</w:t>
      </w:r>
    </w:p>
    <w:p w:rsidR="00A44F74" w:rsidRDefault="00A44F74" w:rsidP="00A44F74">
      <w:pPr>
        <w:pStyle w:val="H1GC"/>
      </w:pPr>
      <w:r>
        <w:tab/>
      </w:r>
      <w:r>
        <w:rPr>
          <w:rFonts w:hint="eastAsia"/>
        </w:rPr>
        <w:t>42/35.</w:t>
      </w:r>
      <w:r>
        <w:rPr>
          <w:rFonts w:hint="eastAsia"/>
        </w:rPr>
        <w:tab/>
      </w:r>
      <w:r>
        <w:rPr>
          <w:rFonts w:hint="eastAsia"/>
        </w:rPr>
        <w:t>开展技术援助和能力建设以进一步改善苏丹人权状况</w:t>
      </w:r>
    </w:p>
    <w:p w:rsidR="00E30F72" w:rsidRPr="000D7861" w:rsidRDefault="00E30F72" w:rsidP="00E30F72">
      <w:pPr>
        <w:pStyle w:val="SingleTxtGC"/>
        <w:rPr>
          <w:rFonts w:ascii="Time New Roman" w:eastAsia="楷体" w:hAnsi="Time New Roman" w:hint="eastAsia"/>
        </w:rPr>
      </w:pPr>
      <w:r w:rsidRPr="000D7861">
        <w:rPr>
          <w:rFonts w:ascii="Time New Roman" w:eastAsia="楷体" w:hAnsi="Time New Roman" w:hint="eastAsia"/>
        </w:rPr>
        <w:tab/>
      </w:r>
      <w:r w:rsidRPr="000D7861">
        <w:rPr>
          <w:rFonts w:ascii="Time New Roman" w:eastAsia="楷体" w:hAnsi="Time New Roman" w:hint="eastAsia"/>
        </w:rPr>
        <w:t>人权理事会，</w:t>
      </w:r>
    </w:p>
    <w:p w:rsidR="00E30F72" w:rsidRPr="000D7861" w:rsidRDefault="00E30F72" w:rsidP="00295F12">
      <w:pPr>
        <w:pStyle w:val="SingleTxtGC"/>
      </w:pPr>
      <w:r w:rsidRPr="000D7861">
        <w:tab/>
      </w:r>
      <w:r w:rsidRPr="000D7861">
        <w:rPr>
          <w:rFonts w:ascii="Time New Roman" w:eastAsia="楷体" w:hAnsi="Time New Roman" w:hint="eastAsia"/>
        </w:rPr>
        <w:t>遵循</w:t>
      </w:r>
      <w:r w:rsidRPr="000D7861">
        <w:rPr>
          <w:rFonts w:hint="eastAsia"/>
        </w:rPr>
        <w:t>《联合国宪章》的宗旨和原则，</w:t>
      </w:r>
    </w:p>
    <w:p w:rsidR="00E30F72" w:rsidRPr="000D7861" w:rsidRDefault="00E30F72" w:rsidP="00295F12">
      <w:pPr>
        <w:pStyle w:val="SingleTxtGC"/>
      </w:pPr>
      <w:r w:rsidRPr="000D7861">
        <w:tab/>
      </w:r>
      <w:r w:rsidRPr="000D7861">
        <w:rPr>
          <w:rFonts w:ascii="Time New Roman" w:eastAsia="楷体" w:hAnsi="Time New Roman" w:hint="eastAsia"/>
        </w:rPr>
        <w:t>回顾</w:t>
      </w:r>
      <w:r w:rsidRPr="000D7861">
        <w:rPr>
          <w:rFonts w:hint="eastAsia"/>
        </w:rPr>
        <w:t>《世界人权宣言》、《公民权利和政治权利国际公约》、《经济、社会及文化权利国际公约》和其他有关国际人权文书，</w:t>
      </w:r>
    </w:p>
    <w:p w:rsidR="00E30F72" w:rsidRPr="000D7861" w:rsidRDefault="00E30F72" w:rsidP="00295F12">
      <w:pPr>
        <w:pStyle w:val="SingleTxtGC"/>
      </w:pPr>
      <w:r w:rsidRPr="000D7861">
        <w:tab/>
      </w:r>
      <w:r w:rsidRPr="000D7861">
        <w:rPr>
          <w:rFonts w:ascii="Time New Roman" w:eastAsia="楷体" w:hAnsi="Time New Roman" w:hint="eastAsia"/>
        </w:rPr>
        <w:t>又回顾</w:t>
      </w:r>
      <w:r w:rsidRPr="000D7861">
        <w:rPr>
          <w:rFonts w:hint="eastAsia"/>
        </w:rPr>
        <w:t>大会</w:t>
      </w:r>
      <w:r>
        <w:rPr>
          <w:rFonts w:hint="eastAsia"/>
        </w:rPr>
        <w:t>2</w:t>
      </w:r>
      <w:r w:rsidRPr="000D7861">
        <w:rPr>
          <w:rFonts w:hint="eastAsia"/>
        </w:rPr>
        <w:t>00</w:t>
      </w:r>
      <w:r>
        <w:rPr>
          <w:rFonts w:hint="eastAsia"/>
        </w:rPr>
        <w:t>6</w:t>
      </w:r>
      <w:r w:rsidRPr="000D7861">
        <w:rPr>
          <w:rFonts w:hint="eastAsia"/>
        </w:rPr>
        <w:t>年</w:t>
      </w:r>
      <w:r>
        <w:rPr>
          <w:rFonts w:hint="eastAsia"/>
        </w:rPr>
        <w:t>3</w:t>
      </w:r>
      <w:r w:rsidRPr="000D7861">
        <w:rPr>
          <w:rFonts w:hint="eastAsia"/>
        </w:rPr>
        <w:t>月</w:t>
      </w:r>
      <w:r>
        <w:rPr>
          <w:rFonts w:hint="eastAsia"/>
        </w:rPr>
        <w:t>15</w:t>
      </w:r>
      <w:r w:rsidRPr="000D7861">
        <w:rPr>
          <w:rFonts w:hint="eastAsia"/>
        </w:rPr>
        <w:t>日第</w:t>
      </w:r>
      <w:r>
        <w:rPr>
          <w:rFonts w:hint="eastAsia"/>
        </w:rPr>
        <w:t>6</w:t>
      </w:r>
      <w:r w:rsidRPr="000D7861">
        <w:rPr>
          <w:rFonts w:hint="eastAsia"/>
        </w:rPr>
        <w:t>0/</w:t>
      </w:r>
      <w:r>
        <w:rPr>
          <w:rFonts w:hint="eastAsia"/>
        </w:rPr>
        <w:t>251</w:t>
      </w:r>
      <w:r w:rsidRPr="000D7861">
        <w:rPr>
          <w:rFonts w:hint="eastAsia"/>
        </w:rPr>
        <w:t>号决议和人权理事会</w:t>
      </w:r>
      <w:r>
        <w:rPr>
          <w:rFonts w:hint="eastAsia"/>
        </w:rPr>
        <w:t>2</w:t>
      </w:r>
      <w:r w:rsidRPr="000D7861">
        <w:rPr>
          <w:rFonts w:hint="eastAsia"/>
        </w:rPr>
        <w:t>00</w:t>
      </w:r>
      <w:r>
        <w:rPr>
          <w:rFonts w:hint="eastAsia"/>
        </w:rPr>
        <w:t>7</w:t>
      </w:r>
      <w:r w:rsidRPr="000D7861">
        <w:rPr>
          <w:rFonts w:hint="eastAsia"/>
        </w:rPr>
        <w:t>年</w:t>
      </w:r>
      <w:r>
        <w:rPr>
          <w:rFonts w:hint="eastAsia"/>
        </w:rPr>
        <w:t>6</w:t>
      </w:r>
      <w:r w:rsidRPr="000D7861">
        <w:rPr>
          <w:rFonts w:hint="eastAsia"/>
        </w:rPr>
        <w:t>月</w:t>
      </w:r>
      <w:r>
        <w:rPr>
          <w:rFonts w:hint="eastAsia"/>
        </w:rPr>
        <w:t>18</w:t>
      </w:r>
      <w:r w:rsidRPr="000D7861">
        <w:rPr>
          <w:rFonts w:hint="eastAsia"/>
        </w:rPr>
        <w:t>日第</w:t>
      </w:r>
      <w:r>
        <w:rPr>
          <w:rFonts w:hint="eastAsia"/>
        </w:rPr>
        <w:t>5</w:t>
      </w:r>
      <w:r w:rsidRPr="000D7861">
        <w:rPr>
          <w:rFonts w:hint="eastAsia"/>
        </w:rPr>
        <w:t>/</w:t>
      </w:r>
      <w:r>
        <w:rPr>
          <w:rFonts w:hint="eastAsia"/>
        </w:rPr>
        <w:t>1</w:t>
      </w:r>
      <w:r w:rsidRPr="000D7861">
        <w:rPr>
          <w:rFonts w:hint="eastAsia"/>
        </w:rPr>
        <w:t>号和第</w:t>
      </w:r>
      <w:r>
        <w:rPr>
          <w:rFonts w:hint="eastAsia"/>
        </w:rPr>
        <w:t>5</w:t>
      </w:r>
      <w:r w:rsidRPr="000D7861">
        <w:rPr>
          <w:rFonts w:hint="eastAsia"/>
        </w:rPr>
        <w:t>/</w:t>
      </w:r>
      <w:r>
        <w:rPr>
          <w:rFonts w:hint="eastAsia"/>
        </w:rPr>
        <w:t>2</w:t>
      </w:r>
      <w:r w:rsidRPr="000D7861">
        <w:rPr>
          <w:rFonts w:hint="eastAsia"/>
        </w:rPr>
        <w:t>号决议，</w:t>
      </w:r>
    </w:p>
    <w:p w:rsidR="00E30F72" w:rsidRPr="000D7861" w:rsidRDefault="00E30F72" w:rsidP="00E30F72">
      <w:pPr>
        <w:pStyle w:val="SingleTxtGC"/>
      </w:pPr>
      <w:r w:rsidRPr="000D7861">
        <w:tab/>
      </w:r>
      <w:r w:rsidRPr="000D7861">
        <w:rPr>
          <w:rFonts w:ascii="Time New Roman" w:eastAsia="楷体" w:hAnsi="Time New Roman" w:hint="eastAsia"/>
        </w:rPr>
        <w:t>还回顾</w:t>
      </w:r>
      <w:r w:rsidRPr="000D7861">
        <w:rPr>
          <w:rFonts w:hint="eastAsia"/>
        </w:rPr>
        <w:t>人权理事会</w:t>
      </w:r>
      <w:r>
        <w:rPr>
          <w:rFonts w:hint="eastAsia"/>
        </w:rPr>
        <w:t>2</w:t>
      </w:r>
      <w:r w:rsidRPr="000D7861">
        <w:rPr>
          <w:rFonts w:hint="eastAsia"/>
        </w:rPr>
        <w:t>0</w:t>
      </w:r>
      <w:r>
        <w:rPr>
          <w:rFonts w:hint="eastAsia"/>
        </w:rPr>
        <w:t>18</w:t>
      </w:r>
      <w:r w:rsidRPr="000D7861">
        <w:rPr>
          <w:rFonts w:hint="eastAsia"/>
        </w:rPr>
        <w:t>年</w:t>
      </w:r>
      <w:r>
        <w:rPr>
          <w:rFonts w:hint="eastAsia"/>
        </w:rPr>
        <w:t>9</w:t>
      </w:r>
      <w:r w:rsidRPr="000D7861">
        <w:rPr>
          <w:rFonts w:hint="eastAsia"/>
        </w:rPr>
        <w:t>月</w:t>
      </w:r>
      <w:r>
        <w:rPr>
          <w:rFonts w:hint="eastAsia"/>
        </w:rPr>
        <w:t>28</w:t>
      </w:r>
      <w:r w:rsidRPr="000D7861">
        <w:rPr>
          <w:rFonts w:hint="eastAsia"/>
        </w:rPr>
        <w:t>日第</w:t>
      </w:r>
      <w:r>
        <w:rPr>
          <w:rFonts w:hint="eastAsia"/>
        </w:rPr>
        <w:t>39</w:t>
      </w:r>
      <w:r w:rsidRPr="000D7861">
        <w:rPr>
          <w:rFonts w:hint="eastAsia"/>
        </w:rPr>
        <w:t>/</w:t>
      </w:r>
      <w:r>
        <w:rPr>
          <w:rFonts w:hint="eastAsia"/>
        </w:rPr>
        <w:t>22</w:t>
      </w:r>
      <w:r w:rsidRPr="000D7861">
        <w:rPr>
          <w:rFonts w:hint="eastAsia"/>
        </w:rPr>
        <w:t>号决议，</w:t>
      </w:r>
    </w:p>
    <w:p w:rsidR="00E30F72" w:rsidRPr="000D7861" w:rsidRDefault="00E30F72" w:rsidP="00EB7EA4">
      <w:pPr>
        <w:pStyle w:val="SingleTxtGC"/>
      </w:pPr>
      <w:r w:rsidRPr="000D7861">
        <w:tab/>
      </w:r>
      <w:r w:rsidRPr="000D7861">
        <w:rPr>
          <w:rFonts w:ascii="Time New Roman" w:eastAsia="楷体" w:hAnsi="Time New Roman" w:hint="eastAsia"/>
        </w:rPr>
        <w:t>强调</w:t>
      </w:r>
      <w:r w:rsidRPr="000D7861">
        <w:rPr>
          <w:rFonts w:hint="eastAsia"/>
        </w:rPr>
        <w:t>各国负有促进和保护所有人权的主要责任，</w:t>
      </w:r>
    </w:p>
    <w:p w:rsidR="00E30F72" w:rsidRPr="000D7861" w:rsidRDefault="00E30F72" w:rsidP="00EB7EA4">
      <w:pPr>
        <w:pStyle w:val="SingleTxtGC"/>
      </w:pPr>
      <w:r w:rsidRPr="000D7861">
        <w:tab/>
      </w:r>
      <w:r w:rsidRPr="000D7861">
        <w:rPr>
          <w:rFonts w:ascii="Time New Roman" w:eastAsia="楷体" w:hAnsi="Time New Roman" w:hint="eastAsia"/>
        </w:rPr>
        <w:t>欣见</w:t>
      </w:r>
      <w:r w:rsidRPr="000D7861">
        <w:rPr>
          <w:rFonts w:hint="eastAsia"/>
        </w:rPr>
        <w:t>苏丹人民非暴力起义，此举堪称典范，鼓舞人心，特别是妇女和青年广泛参与，要求自由、和平与正义，这导致苏丹政治局势发生根本变化，</w:t>
      </w:r>
    </w:p>
    <w:p w:rsidR="00E30F72" w:rsidRPr="000D7861" w:rsidRDefault="00E30F72" w:rsidP="00EB7EA4">
      <w:pPr>
        <w:pStyle w:val="SingleTxtGC"/>
      </w:pPr>
      <w:r w:rsidRPr="000D7861">
        <w:tab/>
      </w:r>
      <w:r w:rsidRPr="000D7861">
        <w:rPr>
          <w:rFonts w:ascii="Time New Roman" w:eastAsia="楷体" w:hAnsi="Time New Roman" w:hint="eastAsia"/>
        </w:rPr>
        <w:t>又欣见</w:t>
      </w:r>
      <w:r w:rsidRPr="000D7861">
        <w:rPr>
          <w:rFonts w:hint="eastAsia"/>
        </w:rPr>
        <w:t>宪法文件于</w:t>
      </w:r>
      <w:r>
        <w:rPr>
          <w:rFonts w:hint="eastAsia"/>
        </w:rPr>
        <w:t>2</w:t>
      </w:r>
      <w:r w:rsidRPr="000D7861">
        <w:rPr>
          <w:rFonts w:hint="eastAsia"/>
        </w:rPr>
        <w:t>0</w:t>
      </w:r>
      <w:r>
        <w:rPr>
          <w:rFonts w:hint="eastAsia"/>
        </w:rPr>
        <w:t>19</w:t>
      </w:r>
      <w:r w:rsidRPr="000D7861">
        <w:rPr>
          <w:rFonts w:hint="eastAsia"/>
        </w:rPr>
        <w:t>年</w:t>
      </w:r>
      <w:r>
        <w:rPr>
          <w:rFonts w:hint="eastAsia"/>
        </w:rPr>
        <w:t>8</w:t>
      </w:r>
      <w:r w:rsidRPr="000D7861">
        <w:rPr>
          <w:rFonts w:hint="eastAsia"/>
        </w:rPr>
        <w:t>月</w:t>
      </w:r>
      <w:r>
        <w:rPr>
          <w:rFonts w:hint="eastAsia"/>
        </w:rPr>
        <w:t>17</w:t>
      </w:r>
      <w:r w:rsidRPr="000D7861">
        <w:rPr>
          <w:rFonts w:hint="eastAsia"/>
        </w:rPr>
        <w:t>日签署，体现了苏丹人民的愿望，要求建立一个善政、法治、民主、尊重人权国家，并将立法委员会中不少于</w:t>
      </w:r>
      <w:r>
        <w:rPr>
          <w:rFonts w:hint="eastAsia"/>
        </w:rPr>
        <w:t>4</w:t>
      </w:r>
      <w:r w:rsidRPr="000D7861">
        <w:rPr>
          <w:rFonts w:hint="eastAsia"/>
        </w:rPr>
        <w:t>0%</w:t>
      </w:r>
      <w:r w:rsidRPr="000D7861">
        <w:rPr>
          <w:rFonts w:hint="eastAsia"/>
        </w:rPr>
        <w:t>的席位分配给妇女，</w:t>
      </w:r>
    </w:p>
    <w:p w:rsidR="00E30F72" w:rsidRPr="000D7861" w:rsidRDefault="00E30F72" w:rsidP="00E30F72">
      <w:pPr>
        <w:pStyle w:val="SingleTxtGC"/>
      </w:pPr>
      <w:r w:rsidRPr="000D7861">
        <w:tab/>
      </w:r>
      <w:r w:rsidRPr="000D7861">
        <w:rPr>
          <w:rFonts w:ascii="Time New Roman" w:eastAsia="楷体" w:hAnsi="Time New Roman" w:hint="eastAsia"/>
        </w:rPr>
        <w:t>还欣见</w:t>
      </w:r>
      <w:r w:rsidRPr="000D7861">
        <w:rPr>
          <w:rFonts w:hint="eastAsia"/>
        </w:rPr>
        <w:t>苏丹主权委员会和文职人员领导的过渡政府成立，</w:t>
      </w:r>
    </w:p>
    <w:p w:rsidR="00E30F72" w:rsidRPr="000D7861" w:rsidRDefault="00E30F72" w:rsidP="00EB7EA4">
      <w:pPr>
        <w:pStyle w:val="SingleTxtGC"/>
      </w:pPr>
      <w:r w:rsidRPr="000D7861">
        <w:tab/>
      </w:r>
      <w:r w:rsidRPr="000D7861">
        <w:rPr>
          <w:rFonts w:ascii="Time New Roman" w:eastAsia="楷体" w:hAnsi="Time New Roman" w:hint="eastAsia"/>
        </w:rPr>
        <w:t>赞扬</w:t>
      </w:r>
      <w:r w:rsidRPr="000D7861">
        <w:rPr>
          <w:rFonts w:hint="eastAsia"/>
        </w:rPr>
        <w:t>非洲联盟、政府间发展管理局、埃塞俄比亚政府、其他区域伙伴和国际伙伴在促进过渡军事委员会与自由和变革力量的调解进程中发挥作用，</w:t>
      </w:r>
    </w:p>
    <w:p w:rsidR="00E30F72" w:rsidRPr="000D7861" w:rsidRDefault="00E30F72" w:rsidP="00EB7EA4">
      <w:pPr>
        <w:pStyle w:val="SingleTxtGC"/>
      </w:pPr>
      <w:r w:rsidRPr="000D7861">
        <w:tab/>
      </w:r>
      <w:r w:rsidRPr="000D7861">
        <w:rPr>
          <w:rFonts w:ascii="Time New Roman" w:eastAsia="楷体" w:hAnsi="Time New Roman" w:hint="eastAsia"/>
        </w:rPr>
        <w:t>注意到</w:t>
      </w:r>
      <w:r w:rsidRPr="000D7861">
        <w:rPr>
          <w:rFonts w:hint="eastAsia"/>
        </w:rPr>
        <w:t>苏丹人权状况有可能大大改善，但仍需要技术援助和能力建设，</w:t>
      </w:r>
    </w:p>
    <w:p w:rsidR="00E30F72" w:rsidRPr="000D7861" w:rsidRDefault="00E30F72" w:rsidP="00EB7EA4">
      <w:pPr>
        <w:pStyle w:val="SingleTxtGC"/>
      </w:pPr>
      <w:r w:rsidRPr="000D7861">
        <w:tab/>
      </w:r>
      <w:r>
        <w:rPr>
          <w:rFonts w:hint="eastAsia"/>
        </w:rPr>
        <w:t>1</w:t>
      </w:r>
      <w:r w:rsidRPr="000D7861">
        <w:rPr>
          <w:rFonts w:hint="eastAsia"/>
        </w:rPr>
        <w:t>.</w:t>
      </w:r>
      <w:r w:rsidRPr="000D7861">
        <w:rPr>
          <w:rFonts w:hint="eastAsia"/>
        </w:rPr>
        <w:tab/>
      </w:r>
      <w:r w:rsidRPr="000D7861">
        <w:rPr>
          <w:rFonts w:ascii="Time New Roman" w:eastAsia="楷体" w:hAnsi="Time New Roman" w:hint="eastAsia"/>
        </w:rPr>
        <w:t>赞赏地注意到</w:t>
      </w:r>
      <w:r w:rsidRPr="000D7861">
        <w:rPr>
          <w:rFonts w:hint="eastAsia"/>
        </w:rPr>
        <w:t>苏丹人权状况独立专家的工作；</w:t>
      </w:r>
    </w:p>
    <w:p w:rsidR="00E30F72" w:rsidRPr="000D7861" w:rsidRDefault="00E30F72" w:rsidP="00E30F72">
      <w:pPr>
        <w:pStyle w:val="SingleTxtGC"/>
      </w:pPr>
      <w:r w:rsidRPr="000D7861">
        <w:lastRenderedPageBreak/>
        <w:tab/>
      </w:r>
      <w:r>
        <w:rPr>
          <w:rFonts w:hint="eastAsia"/>
        </w:rPr>
        <w:t>2</w:t>
      </w:r>
      <w:r w:rsidRPr="000D7861">
        <w:rPr>
          <w:rFonts w:hint="eastAsia"/>
        </w:rPr>
        <w:t>.</w:t>
      </w:r>
      <w:r w:rsidRPr="000D7861">
        <w:rPr>
          <w:rFonts w:hint="eastAsia"/>
        </w:rPr>
        <w:tab/>
      </w:r>
      <w:r w:rsidRPr="000D7861">
        <w:rPr>
          <w:rFonts w:ascii="Time New Roman" w:eastAsia="楷体" w:hAnsi="Time New Roman" w:hint="eastAsia"/>
        </w:rPr>
        <w:t>注意到</w:t>
      </w:r>
      <w:r w:rsidRPr="000D7861">
        <w:rPr>
          <w:rFonts w:hint="eastAsia"/>
        </w:rPr>
        <w:t>独立专家的报告</w:t>
      </w:r>
      <w:r w:rsidRPr="000D7861">
        <w:rPr>
          <w:rStyle w:val="a8"/>
        </w:rPr>
        <w:footnoteReference w:id="2"/>
      </w:r>
      <w:r w:rsidRPr="000D7861">
        <w:rPr>
          <w:rFonts w:hint="eastAsia"/>
        </w:rPr>
        <w:t xml:space="preserve"> </w:t>
      </w:r>
      <w:r w:rsidRPr="000D7861">
        <w:rPr>
          <w:rFonts w:hint="eastAsia"/>
        </w:rPr>
        <w:t>和苏丹政府对报告的评论；</w:t>
      </w:r>
      <w:r w:rsidRPr="000D7861">
        <w:rPr>
          <w:rStyle w:val="a8"/>
        </w:rPr>
        <w:footnoteReference w:id="3"/>
      </w:r>
    </w:p>
    <w:p w:rsidR="00E30F72" w:rsidRPr="000D7861" w:rsidRDefault="00E30F72" w:rsidP="00911642">
      <w:pPr>
        <w:pStyle w:val="SingleTxtGC"/>
      </w:pPr>
      <w:r w:rsidRPr="000D7861">
        <w:tab/>
      </w:r>
      <w:r>
        <w:rPr>
          <w:rFonts w:hint="eastAsia"/>
        </w:rPr>
        <w:t>3</w:t>
      </w:r>
      <w:r w:rsidRPr="000D7861">
        <w:rPr>
          <w:rFonts w:hint="eastAsia"/>
        </w:rPr>
        <w:t>.</w:t>
      </w:r>
      <w:r w:rsidRPr="000D7861">
        <w:rPr>
          <w:rFonts w:hint="eastAsia"/>
        </w:rPr>
        <w:tab/>
      </w:r>
      <w:r w:rsidRPr="000D7861">
        <w:rPr>
          <w:rFonts w:ascii="Time New Roman" w:eastAsia="楷体" w:hAnsi="Time New Roman" w:hint="eastAsia"/>
        </w:rPr>
        <w:t>鼓励</w:t>
      </w:r>
      <w:r w:rsidRPr="000D7861">
        <w:rPr>
          <w:rFonts w:hint="eastAsia"/>
        </w:rPr>
        <w:t>苏丹政府与独立专家进一步合作，使他能够完成任务，并欢迎政府表示承诺继续这种合作；</w:t>
      </w:r>
    </w:p>
    <w:p w:rsidR="00E30F72" w:rsidRPr="000D7861" w:rsidRDefault="00E30F72" w:rsidP="00911642">
      <w:pPr>
        <w:pStyle w:val="SingleTxtGC"/>
      </w:pPr>
      <w:r w:rsidRPr="000D7861">
        <w:tab/>
      </w:r>
      <w:r>
        <w:rPr>
          <w:rFonts w:hint="eastAsia"/>
        </w:rPr>
        <w:t>4</w:t>
      </w:r>
      <w:r w:rsidRPr="000D7861">
        <w:rPr>
          <w:rFonts w:hint="eastAsia"/>
        </w:rPr>
        <w:t>.</w:t>
      </w:r>
      <w:r w:rsidRPr="000D7861">
        <w:rPr>
          <w:rFonts w:hint="eastAsia"/>
        </w:rPr>
        <w:tab/>
      </w:r>
      <w:proofErr w:type="gramStart"/>
      <w:r w:rsidRPr="000D7861">
        <w:rPr>
          <w:rFonts w:ascii="Time New Roman" w:eastAsia="楷体" w:hAnsi="Time New Roman" w:hint="eastAsia"/>
        </w:rPr>
        <w:t>请</w:t>
      </w:r>
      <w:r w:rsidRPr="000D7861">
        <w:rPr>
          <w:rFonts w:hint="eastAsia"/>
        </w:rPr>
        <w:t>独立</w:t>
      </w:r>
      <w:proofErr w:type="gramEnd"/>
      <w:r w:rsidRPr="000D7861">
        <w:rPr>
          <w:rFonts w:hint="eastAsia"/>
        </w:rPr>
        <w:t>专家与所有相关伙伴一起，向苏丹政府有关实体、国家机关和其他利益攸关方提供技术援助，并协助开展能力建设；</w:t>
      </w:r>
    </w:p>
    <w:p w:rsidR="00E30F72" w:rsidRPr="000D7861" w:rsidRDefault="00E30F72" w:rsidP="00911642">
      <w:pPr>
        <w:pStyle w:val="SingleTxtGC"/>
      </w:pPr>
      <w:r w:rsidRPr="000D7861">
        <w:tab/>
      </w:r>
      <w:r>
        <w:rPr>
          <w:rFonts w:hint="eastAsia"/>
        </w:rPr>
        <w:t>5</w:t>
      </w:r>
      <w:r w:rsidRPr="000D7861">
        <w:rPr>
          <w:rFonts w:hint="eastAsia"/>
        </w:rPr>
        <w:t>.</w:t>
      </w:r>
      <w:r w:rsidRPr="000D7861">
        <w:rPr>
          <w:rFonts w:hint="eastAsia"/>
        </w:rPr>
        <w:tab/>
      </w:r>
      <w:r w:rsidRPr="000D7861">
        <w:rPr>
          <w:rFonts w:ascii="Time New Roman" w:eastAsia="楷体" w:hAnsi="Time New Roman" w:hint="eastAsia"/>
        </w:rPr>
        <w:t>欣见</w:t>
      </w:r>
      <w:r w:rsidRPr="000D7861">
        <w:rPr>
          <w:rFonts w:hint="eastAsia"/>
        </w:rPr>
        <w:t>非洲联盟和平与安全理事会在</w:t>
      </w:r>
      <w:r>
        <w:rPr>
          <w:rFonts w:hint="eastAsia"/>
        </w:rPr>
        <w:t>2</w:t>
      </w:r>
      <w:r w:rsidRPr="000D7861">
        <w:rPr>
          <w:rFonts w:hint="eastAsia"/>
        </w:rPr>
        <w:t>0</w:t>
      </w:r>
      <w:r>
        <w:rPr>
          <w:rFonts w:hint="eastAsia"/>
        </w:rPr>
        <w:t>19</w:t>
      </w:r>
      <w:r w:rsidRPr="000D7861">
        <w:rPr>
          <w:rFonts w:hint="eastAsia"/>
        </w:rPr>
        <w:t>年</w:t>
      </w:r>
      <w:r>
        <w:rPr>
          <w:rFonts w:hint="eastAsia"/>
        </w:rPr>
        <w:t>9</w:t>
      </w:r>
      <w:r w:rsidRPr="000D7861">
        <w:rPr>
          <w:rFonts w:hint="eastAsia"/>
        </w:rPr>
        <w:t>月</w:t>
      </w:r>
      <w:r>
        <w:rPr>
          <w:rFonts w:hint="eastAsia"/>
        </w:rPr>
        <w:t>6</w:t>
      </w:r>
      <w:r w:rsidRPr="000D7861">
        <w:rPr>
          <w:rFonts w:hint="eastAsia"/>
        </w:rPr>
        <w:t>日第</w:t>
      </w:r>
      <w:r>
        <w:rPr>
          <w:rFonts w:hint="eastAsia"/>
        </w:rPr>
        <w:t>875</w:t>
      </w:r>
      <w:r w:rsidRPr="000D7861">
        <w:rPr>
          <w:rFonts w:hint="eastAsia"/>
        </w:rPr>
        <w:t>次会议上通过公报，理事会在公报中决定解除关于暂停苏丹参与非洲联盟活动的决定；</w:t>
      </w:r>
    </w:p>
    <w:p w:rsidR="00E30F72" w:rsidRPr="000D7861" w:rsidRDefault="00E30F72" w:rsidP="00E30F72">
      <w:pPr>
        <w:pStyle w:val="SingleTxtGC"/>
      </w:pPr>
      <w:r w:rsidRPr="000D7861">
        <w:tab/>
      </w:r>
      <w:r>
        <w:rPr>
          <w:rFonts w:hint="eastAsia"/>
        </w:rPr>
        <w:t>6</w:t>
      </w:r>
      <w:r w:rsidRPr="000D7861">
        <w:rPr>
          <w:rFonts w:hint="eastAsia"/>
        </w:rPr>
        <w:t>.</w:t>
      </w:r>
      <w:r w:rsidRPr="000D7861">
        <w:rPr>
          <w:rFonts w:hint="eastAsia"/>
        </w:rPr>
        <w:tab/>
      </w:r>
      <w:r w:rsidRPr="000D7861">
        <w:rPr>
          <w:rFonts w:eastAsia="楷体" w:hint="eastAsia"/>
        </w:rPr>
        <w:t>又</w:t>
      </w:r>
      <w:r w:rsidRPr="000D7861">
        <w:rPr>
          <w:rFonts w:ascii="Time New Roman" w:eastAsia="楷体" w:hAnsi="Time New Roman" w:hint="eastAsia"/>
        </w:rPr>
        <w:t>欣见</w:t>
      </w:r>
      <w:r w:rsidRPr="000D7861">
        <w:rPr>
          <w:rFonts w:hint="eastAsia"/>
        </w:rPr>
        <w:t>《原则宣言》于</w:t>
      </w:r>
      <w:r>
        <w:rPr>
          <w:rFonts w:hint="eastAsia"/>
        </w:rPr>
        <w:t>2</w:t>
      </w:r>
      <w:r w:rsidRPr="000D7861">
        <w:rPr>
          <w:rFonts w:hint="eastAsia"/>
        </w:rPr>
        <w:t>0</w:t>
      </w:r>
      <w:r>
        <w:rPr>
          <w:rFonts w:hint="eastAsia"/>
        </w:rPr>
        <w:t>19</w:t>
      </w:r>
      <w:r w:rsidRPr="000D7861">
        <w:rPr>
          <w:rFonts w:hint="eastAsia"/>
        </w:rPr>
        <w:t>年</w:t>
      </w:r>
      <w:r>
        <w:rPr>
          <w:rFonts w:hint="eastAsia"/>
        </w:rPr>
        <w:t>9</w:t>
      </w:r>
      <w:r w:rsidRPr="000D7861">
        <w:rPr>
          <w:rFonts w:hint="eastAsia"/>
        </w:rPr>
        <w:t>月</w:t>
      </w:r>
      <w:r>
        <w:rPr>
          <w:rFonts w:hint="eastAsia"/>
        </w:rPr>
        <w:t>11</w:t>
      </w:r>
      <w:r w:rsidRPr="000D7861">
        <w:rPr>
          <w:rFonts w:hint="eastAsia"/>
        </w:rPr>
        <w:t>日在朱巴签署，并鼓励其他尚未签署该宣言的运动签署该宣言；</w:t>
      </w:r>
    </w:p>
    <w:p w:rsidR="00E30F72" w:rsidRPr="000D7861" w:rsidRDefault="00E30F72" w:rsidP="00E30F72">
      <w:pPr>
        <w:pStyle w:val="SingleTxtGC"/>
      </w:pPr>
      <w:r w:rsidRPr="000D7861">
        <w:tab/>
      </w:r>
      <w:r>
        <w:rPr>
          <w:rFonts w:hint="eastAsia"/>
        </w:rPr>
        <w:t>7</w:t>
      </w:r>
      <w:r w:rsidRPr="000D7861">
        <w:rPr>
          <w:rFonts w:hint="eastAsia"/>
        </w:rPr>
        <w:t>.</w:t>
      </w:r>
      <w:r w:rsidRPr="000D7861">
        <w:rPr>
          <w:rFonts w:hint="eastAsia"/>
        </w:rPr>
        <w:tab/>
      </w:r>
      <w:r w:rsidRPr="000D7861">
        <w:rPr>
          <w:rFonts w:ascii="Time New Roman" w:eastAsia="楷体" w:hAnsi="Time New Roman" w:hint="eastAsia"/>
        </w:rPr>
        <w:t>再次赞赏</w:t>
      </w:r>
      <w:r w:rsidRPr="000D7861">
        <w:rPr>
          <w:rFonts w:hint="eastAsia"/>
        </w:rPr>
        <w:t>苏丹继续收容来自邻国和区域其他国家的</w:t>
      </w:r>
      <w:r>
        <w:rPr>
          <w:rFonts w:hint="eastAsia"/>
        </w:rPr>
        <w:t>1</w:t>
      </w:r>
      <w:r w:rsidRPr="000D7861">
        <w:rPr>
          <w:rFonts w:hint="eastAsia"/>
        </w:rPr>
        <w:t>00</w:t>
      </w:r>
      <w:r w:rsidRPr="000D7861">
        <w:rPr>
          <w:rFonts w:hint="eastAsia"/>
        </w:rPr>
        <w:t>多万难民，并开放人道主义走廊，为受冲突影响的人采取挽救生命的干预措施；</w:t>
      </w:r>
    </w:p>
    <w:p w:rsidR="00E30F72" w:rsidRPr="000D7861" w:rsidRDefault="00E30F72" w:rsidP="00E30F72">
      <w:pPr>
        <w:pStyle w:val="SingleTxtGC"/>
      </w:pPr>
      <w:r w:rsidRPr="000D7861">
        <w:tab/>
      </w:r>
      <w:r>
        <w:rPr>
          <w:rFonts w:hint="eastAsia"/>
        </w:rPr>
        <w:t>8</w:t>
      </w:r>
      <w:r w:rsidRPr="000D7861">
        <w:rPr>
          <w:rFonts w:hint="eastAsia"/>
        </w:rPr>
        <w:t>.</w:t>
      </w:r>
      <w:r w:rsidRPr="000D7861">
        <w:rPr>
          <w:rFonts w:hint="eastAsia"/>
        </w:rPr>
        <w:tab/>
      </w:r>
      <w:r w:rsidRPr="000D7861">
        <w:rPr>
          <w:rFonts w:ascii="Time New Roman" w:eastAsia="楷体" w:hAnsi="Time New Roman" w:hint="eastAsia"/>
        </w:rPr>
        <w:t>赞赏地注意到</w:t>
      </w:r>
      <w:r w:rsidRPr="000D7861">
        <w:rPr>
          <w:rFonts w:hint="eastAsia"/>
        </w:rPr>
        <w:t>苏丹政府继续努力执行其已接受的普遍定期审议建议，特别是关于批准《取缔教育歧视公约》和修订</w:t>
      </w:r>
      <w:r>
        <w:rPr>
          <w:rFonts w:hint="eastAsia"/>
        </w:rPr>
        <w:t>2</w:t>
      </w:r>
      <w:r w:rsidRPr="000D7861">
        <w:rPr>
          <w:rFonts w:hint="eastAsia"/>
        </w:rPr>
        <w:t>0</w:t>
      </w:r>
      <w:r>
        <w:rPr>
          <w:rFonts w:hint="eastAsia"/>
        </w:rPr>
        <w:t>1</w:t>
      </w:r>
      <w:r w:rsidRPr="000D7861">
        <w:rPr>
          <w:rFonts w:hint="eastAsia"/>
        </w:rPr>
        <w:t>0</w:t>
      </w:r>
      <w:r w:rsidRPr="000D7861">
        <w:rPr>
          <w:rFonts w:hint="eastAsia"/>
        </w:rPr>
        <w:t>年《国家安全法》的建议，并鼓励政府继续与审议进程合作，包括进一步执行已接受的建议；</w:t>
      </w:r>
    </w:p>
    <w:p w:rsidR="00E30F72" w:rsidRPr="000D7861" w:rsidRDefault="00E30F72" w:rsidP="00E30F72">
      <w:pPr>
        <w:pStyle w:val="SingleTxtGC"/>
      </w:pPr>
      <w:r w:rsidRPr="000D7861">
        <w:tab/>
      </w:r>
      <w:r>
        <w:rPr>
          <w:rFonts w:hint="eastAsia"/>
        </w:rPr>
        <w:t>9</w:t>
      </w:r>
      <w:r w:rsidRPr="000D7861">
        <w:rPr>
          <w:rFonts w:hint="eastAsia"/>
        </w:rPr>
        <w:t>.</w:t>
      </w:r>
      <w:r w:rsidRPr="000D7861">
        <w:rPr>
          <w:rFonts w:hint="eastAsia"/>
        </w:rPr>
        <w:tab/>
      </w:r>
      <w:r w:rsidRPr="000D7861">
        <w:rPr>
          <w:rFonts w:ascii="Time New Roman" w:eastAsia="楷体" w:hAnsi="Time New Roman" w:hint="eastAsia"/>
        </w:rPr>
        <w:t>又赞赏地注意到</w:t>
      </w:r>
      <w:r w:rsidRPr="000D7861">
        <w:rPr>
          <w:rFonts w:hint="eastAsia"/>
        </w:rPr>
        <w:t>，如宪法文件所述，苏丹政府确定了优先事项，包括承诺实现公正全面和平，结束武装冲突，废除限制自由或存在个人之间歧视的立法，改组国家情报和安全局，并处理经济危机的根源问题；</w:t>
      </w:r>
    </w:p>
    <w:p w:rsidR="00E30F72" w:rsidRPr="000D7861" w:rsidRDefault="00E30F72" w:rsidP="002A4298">
      <w:pPr>
        <w:pStyle w:val="SingleTxtGC"/>
      </w:pPr>
      <w:r w:rsidRPr="000D7861">
        <w:tab/>
      </w:r>
      <w:r>
        <w:rPr>
          <w:rFonts w:hint="eastAsia"/>
        </w:rPr>
        <w:t>1</w:t>
      </w:r>
      <w:r w:rsidRPr="000D7861">
        <w:rPr>
          <w:rFonts w:hint="eastAsia"/>
        </w:rPr>
        <w:t>0.</w:t>
      </w:r>
      <w:r w:rsidRPr="000D7861">
        <w:rPr>
          <w:rFonts w:hint="eastAsia"/>
        </w:rPr>
        <w:tab/>
      </w:r>
      <w:r w:rsidRPr="000D7861">
        <w:rPr>
          <w:rFonts w:ascii="Time New Roman" w:eastAsia="楷体" w:hAnsi="Time New Roman" w:hint="eastAsia"/>
        </w:rPr>
        <w:t>敦促</w:t>
      </w:r>
      <w:r w:rsidRPr="000D7861">
        <w:rPr>
          <w:rFonts w:hint="eastAsia"/>
        </w:rPr>
        <w:t>苏丹政府根据宪法文件，创造和维持安全、有利的环境，使民间社会、人权维护者、媒体和其他独立行为者能够自由运作；</w:t>
      </w:r>
    </w:p>
    <w:p w:rsidR="00E30F72" w:rsidRPr="000D7861" w:rsidRDefault="00E30F72" w:rsidP="002A4298">
      <w:pPr>
        <w:pStyle w:val="SingleTxtGC"/>
      </w:pPr>
      <w:r w:rsidRPr="000D7861">
        <w:tab/>
      </w:r>
      <w:r>
        <w:rPr>
          <w:rFonts w:hint="eastAsia"/>
        </w:rPr>
        <w:t>11</w:t>
      </w:r>
      <w:r w:rsidRPr="000D7861">
        <w:rPr>
          <w:rFonts w:hint="eastAsia"/>
        </w:rPr>
        <w:t>.</w:t>
      </w:r>
      <w:r w:rsidRPr="000D7861">
        <w:rPr>
          <w:rFonts w:hint="eastAsia"/>
        </w:rPr>
        <w:tab/>
      </w:r>
      <w:r w:rsidRPr="000D7861">
        <w:rPr>
          <w:rFonts w:ascii="Time New Roman" w:eastAsia="楷体" w:hAnsi="Time New Roman" w:hint="eastAsia"/>
        </w:rPr>
        <w:t>鼓励</w:t>
      </w:r>
      <w:r w:rsidRPr="000D7861">
        <w:rPr>
          <w:rFonts w:hint="eastAsia"/>
        </w:rPr>
        <w:t>苏丹政府根据宪法文件，落实安全理事会</w:t>
      </w:r>
      <w:r>
        <w:rPr>
          <w:rFonts w:hint="eastAsia"/>
        </w:rPr>
        <w:t>2</w:t>
      </w:r>
      <w:r w:rsidRPr="000D7861">
        <w:rPr>
          <w:rFonts w:hint="eastAsia"/>
        </w:rPr>
        <w:t>000</w:t>
      </w:r>
      <w:r w:rsidRPr="000D7861">
        <w:rPr>
          <w:rFonts w:hint="eastAsia"/>
        </w:rPr>
        <w:t>年</w:t>
      </w:r>
      <w:r>
        <w:rPr>
          <w:rFonts w:hint="eastAsia"/>
        </w:rPr>
        <w:t>1</w:t>
      </w:r>
      <w:r w:rsidRPr="000D7861">
        <w:rPr>
          <w:rFonts w:hint="eastAsia"/>
        </w:rPr>
        <w:t>0</w:t>
      </w:r>
      <w:r w:rsidRPr="000D7861">
        <w:rPr>
          <w:rFonts w:hint="eastAsia"/>
        </w:rPr>
        <w:t>月</w:t>
      </w:r>
      <w:r>
        <w:rPr>
          <w:rFonts w:hint="eastAsia"/>
        </w:rPr>
        <w:t>31</w:t>
      </w:r>
      <w:r w:rsidRPr="000D7861">
        <w:rPr>
          <w:rFonts w:hint="eastAsia"/>
        </w:rPr>
        <w:t>日第</w:t>
      </w:r>
      <w:r>
        <w:rPr>
          <w:rFonts w:hint="eastAsia"/>
        </w:rPr>
        <w:t>1325</w:t>
      </w:r>
      <w:r w:rsidRPr="000D7861">
        <w:rPr>
          <w:rFonts w:hint="eastAsia"/>
        </w:rPr>
        <w:t>(</w:t>
      </w:r>
      <w:r>
        <w:rPr>
          <w:rFonts w:hint="eastAsia"/>
        </w:rPr>
        <w:t>2</w:t>
      </w:r>
      <w:r w:rsidRPr="000D7861">
        <w:rPr>
          <w:rFonts w:hint="eastAsia"/>
        </w:rPr>
        <w:t>000)</w:t>
      </w:r>
      <w:r w:rsidRPr="000D7861">
        <w:rPr>
          <w:rFonts w:hint="eastAsia"/>
        </w:rPr>
        <w:t>号决议和非洲联盟大会关于妇女在各级参与和平进程的有关决定；</w:t>
      </w:r>
    </w:p>
    <w:p w:rsidR="00E30F72" w:rsidRPr="000D7861" w:rsidRDefault="00E30F72" w:rsidP="00E30F72">
      <w:pPr>
        <w:pStyle w:val="SingleTxtGC"/>
      </w:pPr>
      <w:r w:rsidRPr="000D7861">
        <w:tab/>
      </w:r>
      <w:r>
        <w:rPr>
          <w:rFonts w:hint="eastAsia"/>
        </w:rPr>
        <w:t>12</w:t>
      </w:r>
      <w:r w:rsidRPr="000D7861">
        <w:rPr>
          <w:rFonts w:hint="eastAsia"/>
        </w:rPr>
        <w:t>.</w:t>
      </w:r>
      <w:r w:rsidRPr="000D7861">
        <w:rPr>
          <w:rFonts w:hint="eastAsia"/>
        </w:rPr>
        <w:tab/>
      </w:r>
      <w:r w:rsidRPr="000D7861">
        <w:rPr>
          <w:rFonts w:ascii="Time New Roman" w:eastAsia="楷体" w:hAnsi="Time New Roman" w:hint="eastAsia"/>
        </w:rPr>
        <w:t>又鼓励</w:t>
      </w:r>
      <w:r w:rsidRPr="000D7861">
        <w:rPr>
          <w:rFonts w:hint="eastAsia"/>
        </w:rPr>
        <w:t>苏丹政府根据宪法文件进行法律改革，保障妇女权利；</w:t>
      </w:r>
    </w:p>
    <w:p w:rsidR="00E30F72" w:rsidRPr="000D7861" w:rsidRDefault="00E30F72" w:rsidP="00E30F72">
      <w:pPr>
        <w:pStyle w:val="SingleTxtGC"/>
      </w:pPr>
      <w:r w:rsidRPr="000D7861">
        <w:tab/>
      </w:r>
      <w:r>
        <w:rPr>
          <w:rFonts w:hint="eastAsia"/>
        </w:rPr>
        <w:t>13</w:t>
      </w:r>
      <w:r w:rsidRPr="000D7861">
        <w:rPr>
          <w:rFonts w:hint="eastAsia"/>
        </w:rPr>
        <w:t>.</w:t>
      </w:r>
      <w:r w:rsidRPr="000D7861">
        <w:rPr>
          <w:rFonts w:hint="eastAsia"/>
        </w:rPr>
        <w:tab/>
      </w:r>
      <w:r w:rsidRPr="000D7861">
        <w:rPr>
          <w:rFonts w:ascii="Time New Roman" w:eastAsia="楷体" w:hAnsi="Time New Roman" w:hint="eastAsia"/>
        </w:rPr>
        <w:t>赞赏地注意到</w:t>
      </w:r>
      <w:r w:rsidRPr="000D7861">
        <w:rPr>
          <w:rFonts w:hint="eastAsia"/>
        </w:rPr>
        <w:t>宪法文件规定设立国家独立委员会，如有必要，在非洲联盟的支持下设立这一委员会，以透明、确切和独立的方式调查</w:t>
      </w:r>
      <w:r>
        <w:rPr>
          <w:rFonts w:hint="eastAsia"/>
        </w:rPr>
        <w:t>2</w:t>
      </w:r>
      <w:r w:rsidRPr="000D7861">
        <w:rPr>
          <w:rFonts w:hint="eastAsia"/>
        </w:rPr>
        <w:t>0</w:t>
      </w:r>
      <w:r>
        <w:rPr>
          <w:rFonts w:hint="eastAsia"/>
        </w:rPr>
        <w:t>19</w:t>
      </w:r>
      <w:r w:rsidRPr="000D7861">
        <w:rPr>
          <w:rFonts w:hint="eastAsia"/>
        </w:rPr>
        <w:t>年</w:t>
      </w:r>
      <w:r>
        <w:rPr>
          <w:rFonts w:hint="eastAsia"/>
        </w:rPr>
        <w:t>6</w:t>
      </w:r>
      <w:r w:rsidRPr="000D7861">
        <w:rPr>
          <w:rFonts w:hint="eastAsia"/>
        </w:rPr>
        <w:t>月</w:t>
      </w:r>
      <w:r>
        <w:rPr>
          <w:rFonts w:hint="eastAsia"/>
        </w:rPr>
        <w:t>3</w:t>
      </w:r>
      <w:r w:rsidRPr="000D7861">
        <w:rPr>
          <w:rFonts w:hint="eastAsia"/>
        </w:rPr>
        <w:t>日实施的侵权行为，并调查包括平民和军人在内的有关人士的权利和尊严受到侵犯的其他事件；</w:t>
      </w:r>
    </w:p>
    <w:p w:rsidR="00E30F72" w:rsidRPr="000D7861" w:rsidRDefault="00E30F72" w:rsidP="00E30F72">
      <w:pPr>
        <w:pStyle w:val="SingleTxtGC"/>
      </w:pPr>
      <w:r w:rsidRPr="000D7861">
        <w:tab/>
      </w:r>
      <w:r>
        <w:rPr>
          <w:rFonts w:hint="eastAsia"/>
        </w:rPr>
        <w:t>14</w:t>
      </w:r>
      <w:r w:rsidRPr="000D7861">
        <w:rPr>
          <w:rFonts w:hint="eastAsia"/>
        </w:rPr>
        <w:t>.</w:t>
      </w:r>
      <w:r w:rsidRPr="000D7861">
        <w:rPr>
          <w:rFonts w:hint="eastAsia"/>
        </w:rPr>
        <w:tab/>
      </w:r>
      <w:r w:rsidRPr="000D7861">
        <w:rPr>
          <w:rFonts w:ascii="Time New Roman" w:eastAsia="楷体" w:hAnsi="Time New Roman" w:hint="eastAsia"/>
        </w:rPr>
        <w:t>注意到</w:t>
      </w:r>
      <w:r w:rsidRPr="000D7861">
        <w:rPr>
          <w:rFonts w:hint="eastAsia"/>
        </w:rPr>
        <w:t>独立专家在其报告中提出的意见，并鼓励苏丹政府根据宪法文件处理与全国人权状况有关的其余问题；</w:t>
      </w:r>
    </w:p>
    <w:p w:rsidR="00E30F72" w:rsidRPr="000D7861" w:rsidRDefault="00E30F72" w:rsidP="00E30F72">
      <w:pPr>
        <w:pStyle w:val="SingleTxtGC"/>
      </w:pPr>
      <w:r w:rsidRPr="000D7861">
        <w:tab/>
      </w:r>
      <w:r>
        <w:rPr>
          <w:rFonts w:hint="eastAsia"/>
        </w:rPr>
        <w:t>15</w:t>
      </w:r>
      <w:r w:rsidRPr="000D7861">
        <w:rPr>
          <w:rFonts w:hint="eastAsia"/>
        </w:rPr>
        <w:t>.</w:t>
      </w:r>
      <w:r w:rsidRPr="000D7861">
        <w:rPr>
          <w:rFonts w:hint="eastAsia"/>
        </w:rPr>
        <w:tab/>
      </w:r>
      <w:r w:rsidRPr="000D7861">
        <w:rPr>
          <w:rFonts w:ascii="Time New Roman" w:eastAsia="楷体" w:hAnsi="Time New Roman" w:hint="eastAsia"/>
        </w:rPr>
        <w:t>鼓励</w:t>
      </w:r>
      <w:r w:rsidRPr="000D7861">
        <w:rPr>
          <w:rFonts w:hint="eastAsia"/>
        </w:rPr>
        <w:t>苏丹政府：</w:t>
      </w:r>
    </w:p>
    <w:p w:rsidR="00E30F72" w:rsidRPr="000D7861" w:rsidRDefault="00E30F72" w:rsidP="00E30F72">
      <w:pPr>
        <w:pStyle w:val="SingleTxtGC"/>
      </w:pPr>
      <w:r w:rsidRPr="000D7861">
        <w:tab/>
      </w:r>
      <w:r w:rsidRPr="000D7861">
        <w:rPr>
          <w:rFonts w:hint="eastAsia"/>
        </w:rPr>
        <w:t>(</w:t>
      </w:r>
      <w:r>
        <w:rPr>
          <w:rFonts w:hint="eastAsia"/>
        </w:rPr>
        <w:t>a</w:t>
      </w:r>
      <w:r w:rsidRPr="000D7861">
        <w:rPr>
          <w:rFonts w:hint="eastAsia"/>
        </w:rPr>
        <w:t>)</w:t>
      </w:r>
      <w:r w:rsidRPr="000D7861">
        <w:tab/>
      </w:r>
      <w:r w:rsidRPr="000D7861">
        <w:rPr>
          <w:rFonts w:hint="eastAsia"/>
        </w:rPr>
        <w:t>依照《关于促进和保护人权的国家机构的地位的原则》</w:t>
      </w:r>
      <w:r w:rsidRPr="000D7861">
        <w:rPr>
          <w:rFonts w:hint="eastAsia"/>
        </w:rPr>
        <w:t>(</w:t>
      </w:r>
      <w:r w:rsidRPr="000D7861">
        <w:rPr>
          <w:rFonts w:hint="eastAsia"/>
        </w:rPr>
        <w:t>《巴黎原则》</w:t>
      </w:r>
      <w:r w:rsidRPr="000D7861">
        <w:rPr>
          <w:rFonts w:hint="eastAsia"/>
        </w:rPr>
        <w:t>)</w:t>
      </w:r>
      <w:r w:rsidRPr="000D7861">
        <w:rPr>
          <w:rFonts w:hint="eastAsia"/>
        </w:rPr>
        <w:t>设立一个国家人权机构；</w:t>
      </w:r>
    </w:p>
    <w:p w:rsidR="00E30F72" w:rsidRPr="000D7861" w:rsidRDefault="00E30F72" w:rsidP="00E30F72">
      <w:pPr>
        <w:pStyle w:val="SingleTxtGC"/>
      </w:pPr>
      <w:r w:rsidRPr="000D7861">
        <w:tab/>
      </w:r>
      <w:r w:rsidRPr="000D7861">
        <w:rPr>
          <w:rFonts w:hint="eastAsia"/>
        </w:rPr>
        <w:t>(</w:t>
      </w:r>
      <w:r>
        <w:rPr>
          <w:rFonts w:hint="eastAsia"/>
        </w:rPr>
        <w:t>b</w:t>
      </w:r>
      <w:r w:rsidRPr="000D7861">
        <w:rPr>
          <w:rFonts w:hint="eastAsia"/>
        </w:rPr>
        <w:t>)</w:t>
      </w:r>
      <w:r w:rsidRPr="000D7861">
        <w:tab/>
      </w:r>
      <w:r w:rsidRPr="000D7861">
        <w:rPr>
          <w:rFonts w:hint="eastAsia"/>
        </w:rPr>
        <w:t>在法律和实践中保障媒体自由、集会和结社自由、表达自由和宗教或信仰自由；</w:t>
      </w:r>
    </w:p>
    <w:p w:rsidR="00E30F72" w:rsidRPr="000D7861" w:rsidRDefault="00E30F72" w:rsidP="00E30F72">
      <w:pPr>
        <w:pStyle w:val="SingleTxtGC"/>
      </w:pPr>
      <w:r w:rsidRPr="000D7861">
        <w:lastRenderedPageBreak/>
        <w:tab/>
      </w:r>
      <w:r>
        <w:rPr>
          <w:rFonts w:hint="eastAsia"/>
        </w:rPr>
        <w:t>16</w:t>
      </w:r>
      <w:r w:rsidRPr="000D7861">
        <w:rPr>
          <w:rFonts w:hint="eastAsia"/>
        </w:rPr>
        <w:t>.</w:t>
      </w:r>
      <w:r w:rsidRPr="000D7861">
        <w:rPr>
          <w:rFonts w:hint="eastAsia"/>
        </w:rPr>
        <w:tab/>
      </w:r>
      <w:r w:rsidRPr="000D7861">
        <w:rPr>
          <w:rFonts w:ascii="Time New Roman" w:eastAsia="楷体" w:hAnsi="Time New Roman" w:hint="eastAsia"/>
        </w:rPr>
        <w:t>欣见</w:t>
      </w:r>
      <w:r w:rsidRPr="000D7861">
        <w:rPr>
          <w:rFonts w:hint="eastAsia"/>
        </w:rPr>
        <w:t>苏丹政府努力调查关于所有各方践踏和侵犯人权的指控，鼓励政府努力将追究犯罪者责任作为第一要务，同时注意到有人认为，使所有政府机关和机构均遵守苏丹的国际人权义务和承诺，能够进一步改善苏丹的人权环境；</w:t>
      </w:r>
    </w:p>
    <w:p w:rsidR="00E30F72" w:rsidRPr="000D7861" w:rsidRDefault="00E30F72" w:rsidP="00E30F72">
      <w:pPr>
        <w:pStyle w:val="SingleTxtGC"/>
      </w:pPr>
      <w:r w:rsidRPr="000D7861">
        <w:tab/>
      </w:r>
      <w:r>
        <w:rPr>
          <w:rFonts w:hint="eastAsia"/>
        </w:rPr>
        <w:t>17</w:t>
      </w:r>
      <w:r w:rsidRPr="000D7861">
        <w:rPr>
          <w:rFonts w:hint="eastAsia"/>
        </w:rPr>
        <w:t>.</w:t>
      </w:r>
      <w:r w:rsidRPr="000D7861">
        <w:rPr>
          <w:rFonts w:hint="eastAsia"/>
        </w:rPr>
        <w:tab/>
      </w:r>
      <w:r w:rsidRPr="000D7861">
        <w:rPr>
          <w:rFonts w:ascii="Time New Roman" w:eastAsia="楷体" w:hAnsi="Time New Roman" w:hint="eastAsia"/>
        </w:rPr>
        <w:t>又欣见</w:t>
      </w:r>
      <w:r w:rsidRPr="000D7861">
        <w:rPr>
          <w:rFonts w:hint="eastAsia"/>
        </w:rPr>
        <w:t>苏丹冲突地区安全状况已有改善，并注意到宪法文件的规定强调在全国实现公平持久和平的重要性，包括在达尔富尔、青尼罗河和南科尔多凡实现公平持久和平；</w:t>
      </w:r>
    </w:p>
    <w:p w:rsidR="00E30F72" w:rsidRPr="000D7861" w:rsidRDefault="00E30F72" w:rsidP="00E30F72">
      <w:pPr>
        <w:pStyle w:val="SingleTxtGC"/>
      </w:pPr>
      <w:r w:rsidRPr="000D7861">
        <w:tab/>
      </w:r>
      <w:r>
        <w:rPr>
          <w:rFonts w:hint="eastAsia"/>
        </w:rPr>
        <w:t>18</w:t>
      </w:r>
      <w:r w:rsidRPr="000D7861">
        <w:rPr>
          <w:rFonts w:hint="eastAsia"/>
        </w:rPr>
        <w:t>.</w:t>
      </w:r>
      <w:r w:rsidRPr="000D7861">
        <w:rPr>
          <w:rFonts w:hint="eastAsia"/>
        </w:rPr>
        <w:tab/>
      </w:r>
      <w:r w:rsidRPr="000D7861">
        <w:rPr>
          <w:rFonts w:ascii="Time New Roman" w:eastAsia="楷体" w:hAnsi="Time New Roman" w:hint="eastAsia"/>
        </w:rPr>
        <w:t>敦促</w:t>
      </w:r>
      <w:r w:rsidRPr="000D7861">
        <w:rPr>
          <w:rFonts w:hint="eastAsia"/>
        </w:rPr>
        <w:t>会员国、联合国人权事务高级专员、联合国有关机构以及其他利益攸关方根据本决议支持苏丹政府的努力，响应苏丹政府关于技术援助和能力建设的请求，进一步改善该国的人权状况；</w:t>
      </w:r>
    </w:p>
    <w:p w:rsidR="00E30F72" w:rsidRPr="000D7861" w:rsidRDefault="00E30F72" w:rsidP="00E30F72">
      <w:pPr>
        <w:pStyle w:val="SingleTxtGC"/>
      </w:pPr>
      <w:r w:rsidRPr="000D7861">
        <w:tab/>
      </w:r>
      <w:r>
        <w:rPr>
          <w:rFonts w:hint="eastAsia"/>
        </w:rPr>
        <w:t>19</w:t>
      </w:r>
      <w:r w:rsidRPr="000D7861">
        <w:rPr>
          <w:rFonts w:hint="eastAsia"/>
        </w:rPr>
        <w:t>.</w:t>
      </w:r>
      <w:r w:rsidRPr="000D7861">
        <w:rPr>
          <w:rFonts w:hint="eastAsia"/>
        </w:rPr>
        <w:tab/>
      </w:r>
      <w:r w:rsidRPr="000D7861">
        <w:rPr>
          <w:rFonts w:ascii="Time New Roman" w:eastAsia="楷体" w:hAnsi="Time New Roman" w:hint="eastAsia"/>
        </w:rPr>
        <w:t>赞赏地注意到</w:t>
      </w:r>
      <w:r w:rsidRPr="000D7861">
        <w:rPr>
          <w:rFonts w:hint="eastAsia"/>
        </w:rPr>
        <w:t>联合国人权事务高级专员办事处技术小组最近于</w:t>
      </w:r>
      <w:r>
        <w:rPr>
          <w:rFonts w:hint="eastAsia"/>
        </w:rPr>
        <w:t>2</w:t>
      </w:r>
      <w:r w:rsidRPr="000D7861">
        <w:rPr>
          <w:rFonts w:hint="eastAsia"/>
        </w:rPr>
        <w:t>0</w:t>
      </w:r>
      <w:r>
        <w:rPr>
          <w:rFonts w:hint="eastAsia"/>
        </w:rPr>
        <w:t>19</w:t>
      </w:r>
      <w:r w:rsidRPr="000D7861">
        <w:rPr>
          <w:rFonts w:hint="eastAsia"/>
        </w:rPr>
        <w:t>年</w:t>
      </w:r>
      <w:r>
        <w:rPr>
          <w:rFonts w:hint="eastAsia"/>
        </w:rPr>
        <w:t>9</w:t>
      </w:r>
      <w:r w:rsidRPr="000D7861">
        <w:rPr>
          <w:rFonts w:hint="eastAsia"/>
        </w:rPr>
        <w:t>月</w:t>
      </w:r>
      <w:r>
        <w:rPr>
          <w:rFonts w:hint="eastAsia"/>
        </w:rPr>
        <w:t>9</w:t>
      </w:r>
      <w:r w:rsidRPr="000D7861">
        <w:rPr>
          <w:rFonts w:hint="eastAsia"/>
        </w:rPr>
        <w:t>日至</w:t>
      </w:r>
      <w:r>
        <w:rPr>
          <w:rFonts w:hint="eastAsia"/>
        </w:rPr>
        <w:t>12</w:t>
      </w:r>
      <w:r w:rsidRPr="000D7861">
        <w:rPr>
          <w:rFonts w:hint="eastAsia"/>
        </w:rPr>
        <w:t>日访问苏丹的结果；</w:t>
      </w:r>
      <w:bookmarkStart w:id="0" w:name="_GoBack"/>
      <w:bookmarkEnd w:id="0"/>
    </w:p>
    <w:p w:rsidR="00E30F72" w:rsidRPr="000D7861" w:rsidRDefault="00E30F72" w:rsidP="00E30F72">
      <w:pPr>
        <w:pStyle w:val="SingleTxtGC"/>
      </w:pPr>
      <w:r w:rsidRPr="000D7861">
        <w:tab/>
      </w:r>
      <w:r>
        <w:rPr>
          <w:rFonts w:hint="eastAsia"/>
        </w:rPr>
        <w:t>2</w:t>
      </w:r>
      <w:r w:rsidRPr="000D7861">
        <w:rPr>
          <w:rFonts w:hint="eastAsia"/>
        </w:rPr>
        <w:t>0.</w:t>
      </w:r>
      <w:r w:rsidRPr="000D7861">
        <w:rPr>
          <w:rFonts w:hint="eastAsia"/>
        </w:rPr>
        <w:tab/>
      </w:r>
      <w:r w:rsidRPr="000D7861">
        <w:rPr>
          <w:rFonts w:ascii="Time New Roman" w:eastAsia="楷体" w:hAnsi="Time New Roman" w:hint="eastAsia"/>
        </w:rPr>
        <w:t>请</w:t>
      </w:r>
      <w:r w:rsidRPr="000D7861">
        <w:rPr>
          <w:rFonts w:hint="eastAsia"/>
        </w:rPr>
        <w:t>高级专员办事处考虑独立专家的建议及其他意见，就如何进一步改善该国人权状况问题向其提供技术援助，帮助开展能力建设，以支持该国履行其人权义务和承诺；</w:t>
      </w:r>
    </w:p>
    <w:p w:rsidR="00E30F72" w:rsidRPr="000D7861" w:rsidRDefault="00E30F72" w:rsidP="00E30F72">
      <w:pPr>
        <w:pStyle w:val="SingleTxtGC"/>
      </w:pPr>
      <w:r w:rsidRPr="000D7861">
        <w:tab/>
      </w:r>
      <w:r>
        <w:rPr>
          <w:rFonts w:hint="eastAsia"/>
        </w:rPr>
        <w:t>21</w:t>
      </w:r>
      <w:r w:rsidRPr="000D7861">
        <w:rPr>
          <w:rFonts w:hint="eastAsia"/>
        </w:rPr>
        <w:t>.</w:t>
      </w:r>
      <w:r w:rsidRPr="000D7861">
        <w:rPr>
          <w:rFonts w:hint="eastAsia"/>
        </w:rPr>
        <w:tab/>
      </w:r>
      <w:r w:rsidRPr="000D7861">
        <w:rPr>
          <w:rFonts w:ascii="Time New Roman" w:eastAsia="楷体" w:hAnsi="Time New Roman" w:hint="eastAsia"/>
        </w:rPr>
        <w:t>决定</w:t>
      </w:r>
      <w:r w:rsidRPr="000D7861">
        <w:rPr>
          <w:rFonts w:hint="eastAsia"/>
        </w:rPr>
        <w:t>将苏丹人权状况独立专家的任务期限延长一年，承认意图按照人权理事会第</w:t>
      </w:r>
      <w:r>
        <w:rPr>
          <w:rFonts w:hint="eastAsia"/>
        </w:rPr>
        <w:t>3</w:t>
      </w:r>
      <w:r>
        <w:t>9</w:t>
      </w:r>
      <w:r w:rsidRPr="000D7861">
        <w:t>/</w:t>
      </w:r>
      <w:r>
        <w:t>22</w:t>
      </w:r>
      <w:r w:rsidRPr="000D7861">
        <w:rPr>
          <w:rFonts w:hint="eastAsia"/>
        </w:rPr>
        <w:t>号决议，逐步终止独立专家的任务；</w:t>
      </w:r>
    </w:p>
    <w:p w:rsidR="00E30F72" w:rsidRPr="000D7861" w:rsidRDefault="00E30F72" w:rsidP="00E30F72">
      <w:pPr>
        <w:pStyle w:val="SingleTxtGC"/>
      </w:pPr>
      <w:r w:rsidRPr="000D7861">
        <w:tab/>
      </w:r>
      <w:r>
        <w:rPr>
          <w:rFonts w:hint="eastAsia"/>
        </w:rPr>
        <w:t>22</w:t>
      </w:r>
      <w:r w:rsidRPr="000D7861">
        <w:rPr>
          <w:rFonts w:hint="eastAsia"/>
        </w:rPr>
        <w:t>.</w:t>
      </w:r>
      <w:r w:rsidRPr="000D7861">
        <w:rPr>
          <w:rFonts w:hint="eastAsia"/>
        </w:rPr>
        <w:tab/>
      </w:r>
      <w:proofErr w:type="gramStart"/>
      <w:r w:rsidRPr="000D7861">
        <w:rPr>
          <w:rFonts w:ascii="Time New Roman" w:eastAsia="楷体" w:hAnsi="Time New Roman" w:hint="eastAsia"/>
        </w:rPr>
        <w:t>请</w:t>
      </w:r>
      <w:r w:rsidRPr="000D7861">
        <w:rPr>
          <w:rFonts w:hint="eastAsia"/>
        </w:rPr>
        <w:t>独立</w:t>
      </w:r>
      <w:proofErr w:type="gramEnd"/>
      <w:r w:rsidRPr="000D7861">
        <w:rPr>
          <w:rFonts w:hint="eastAsia"/>
        </w:rPr>
        <w:t>专家向人权理事会提交一份报告，介绍其任务执行情况，包括关于技术援助和能力建设的建议，供人权理事会第四十五届会议在强化互动对话期间审议；</w:t>
      </w:r>
    </w:p>
    <w:p w:rsidR="00E30F72" w:rsidRPr="000D7861" w:rsidRDefault="00E30F72" w:rsidP="00E30F72">
      <w:pPr>
        <w:pStyle w:val="SingleTxtGC"/>
      </w:pPr>
      <w:r w:rsidRPr="000D7861">
        <w:tab/>
      </w:r>
      <w:r>
        <w:rPr>
          <w:rFonts w:hint="eastAsia"/>
        </w:rPr>
        <w:t>23</w:t>
      </w:r>
      <w:r w:rsidRPr="000D7861">
        <w:rPr>
          <w:rFonts w:hint="eastAsia"/>
        </w:rPr>
        <w:t>.</w:t>
      </w:r>
      <w:r w:rsidRPr="000D7861">
        <w:rPr>
          <w:rFonts w:hint="eastAsia"/>
        </w:rPr>
        <w:tab/>
      </w:r>
      <w:r w:rsidRPr="000D7861">
        <w:rPr>
          <w:rFonts w:ascii="Time New Roman" w:eastAsia="楷体" w:hAnsi="Time New Roman" w:hint="eastAsia"/>
        </w:rPr>
        <w:t>请</w:t>
      </w:r>
      <w:r w:rsidRPr="000D7861">
        <w:rPr>
          <w:rFonts w:hint="eastAsia"/>
        </w:rPr>
        <w:t>高级专员办事处提供一切必要的财政资源和人力资源，支持独立专家履行任务；</w:t>
      </w:r>
    </w:p>
    <w:p w:rsidR="00E30F72" w:rsidRPr="000D7861" w:rsidRDefault="00E30F72" w:rsidP="00E30F72">
      <w:pPr>
        <w:pStyle w:val="SingleTxtGC"/>
      </w:pPr>
      <w:r w:rsidRPr="000D7861">
        <w:tab/>
      </w:r>
      <w:r>
        <w:rPr>
          <w:rFonts w:hint="eastAsia"/>
        </w:rPr>
        <w:t>24</w:t>
      </w:r>
      <w:r w:rsidRPr="000D7861">
        <w:rPr>
          <w:rFonts w:hint="eastAsia"/>
        </w:rPr>
        <w:t>.</w:t>
      </w:r>
      <w:r w:rsidRPr="000D7861">
        <w:rPr>
          <w:rFonts w:hint="eastAsia"/>
        </w:rPr>
        <w:tab/>
      </w:r>
      <w:r w:rsidRPr="000D7861">
        <w:rPr>
          <w:rFonts w:ascii="Time New Roman" w:eastAsia="楷体" w:hAnsi="Time New Roman" w:hint="eastAsia"/>
        </w:rPr>
        <w:t>欣见</w:t>
      </w:r>
      <w:r w:rsidRPr="000D7861">
        <w:rPr>
          <w:rFonts w:hint="eastAsia"/>
        </w:rPr>
        <w:t>苏丹政府承诺设立一个具有充分授权的高级专员办事处国家办事处，并在外地派驻人员；</w:t>
      </w:r>
    </w:p>
    <w:p w:rsidR="00E30F72" w:rsidRPr="000D7861" w:rsidRDefault="00E30F72" w:rsidP="00E30F72">
      <w:pPr>
        <w:pStyle w:val="SingleTxtGC"/>
      </w:pPr>
      <w:r w:rsidRPr="000D7861">
        <w:tab/>
      </w:r>
      <w:r>
        <w:rPr>
          <w:rFonts w:hint="eastAsia"/>
        </w:rPr>
        <w:t>25</w:t>
      </w:r>
      <w:r w:rsidRPr="000D7861">
        <w:rPr>
          <w:rFonts w:hint="eastAsia"/>
        </w:rPr>
        <w:t>.</w:t>
      </w:r>
      <w:r w:rsidRPr="000D7861">
        <w:rPr>
          <w:rFonts w:hint="eastAsia"/>
        </w:rPr>
        <w:tab/>
      </w:r>
      <w:r w:rsidRPr="000D7861">
        <w:rPr>
          <w:rFonts w:ascii="Time New Roman" w:eastAsia="楷体" w:hAnsi="Time New Roman" w:hint="eastAsia"/>
        </w:rPr>
        <w:t>请</w:t>
      </w:r>
      <w:r w:rsidRPr="000D7861">
        <w:rPr>
          <w:rFonts w:hint="eastAsia"/>
        </w:rPr>
        <w:t>秘书长为国家办事处包括外地派驻机构的设立和运作提供一切所需资源；</w:t>
      </w:r>
    </w:p>
    <w:p w:rsidR="00E30F72" w:rsidRPr="000D7861" w:rsidRDefault="00E30F72" w:rsidP="00E30F72">
      <w:pPr>
        <w:pStyle w:val="SingleTxtGC"/>
      </w:pPr>
      <w:r w:rsidRPr="000D7861">
        <w:tab/>
      </w:r>
      <w:r>
        <w:rPr>
          <w:rFonts w:hint="eastAsia"/>
        </w:rPr>
        <w:t>2</w:t>
      </w:r>
      <w:r>
        <w:t>6</w:t>
      </w:r>
      <w:r w:rsidRPr="000D7861">
        <w:rPr>
          <w:rFonts w:hint="eastAsia"/>
        </w:rPr>
        <w:t>.</w:t>
      </w:r>
      <w:r w:rsidRPr="000D7861">
        <w:rPr>
          <w:rFonts w:hint="eastAsia"/>
        </w:rPr>
        <w:tab/>
      </w:r>
      <w:r w:rsidRPr="000D7861">
        <w:rPr>
          <w:rFonts w:eastAsia="楷体" w:hint="eastAsia"/>
        </w:rPr>
        <w:t>又</w:t>
      </w:r>
      <w:r w:rsidRPr="000D7861">
        <w:rPr>
          <w:rFonts w:ascii="Time New Roman" w:eastAsia="楷体" w:hAnsi="Time New Roman" w:hint="eastAsia"/>
        </w:rPr>
        <w:t>请</w:t>
      </w:r>
      <w:r w:rsidRPr="000D7861">
        <w:rPr>
          <w:rFonts w:hint="eastAsia"/>
        </w:rPr>
        <w:t>秘书长向高级专员办事处提供执行本决议所需的一切资源；</w:t>
      </w:r>
    </w:p>
    <w:p w:rsidR="00E30F72" w:rsidRPr="000D7861" w:rsidRDefault="00E30F72" w:rsidP="00E30F72">
      <w:pPr>
        <w:pStyle w:val="SingleTxtGC"/>
      </w:pPr>
      <w:r w:rsidRPr="000D7861">
        <w:tab/>
      </w:r>
      <w:r>
        <w:rPr>
          <w:rFonts w:hint="eastAsia"/>
        </w:rPr>
        <w:t>2</w:t>
      </w:r>
      <w:r>
        <w:t>7</w:t>
      </w:r>
      <w:r w:rsidRPr="000D7861">
        <w:rPr>
          <w:rFonts w:hint="eastAsia"/>
        </w:rPr>
        <w:t>.</w:t>
      </w:r>
      <w:r w:rsidRPr="000D7861">
        <w:rPr>
          <w:rFonts w:hint="eastAsia"/>
        </w:rPr>
        <w:tab/>
      </w:r>
      <w:r w:rsidRPr="000D7861">
        <w:rPr>
          <w:rFonts w:ascii="Time New Roman" w:eastAsia="楷体" w:hAnsi="Time New Roman" w:hint="eastAsia"/>
        </w:rPr>
        <w:t>请</w:t>
      </w:r>
      <w:r w:rsidRPr="000D7861">
        <w:rPr>
          <w:rFonts w:hint="eastAsia"/>
        </w:rPr>
        <w:t>苏丹政府和高级专员办事处在人权理事会第四十四届会议强化互动对话期间，就开设国家办事处的进展情况提出口头报告；</w:t>
      </w:r>
    </w:p>
    <w:p w:rsidR="00E30F72" w:rsidRPr="000D7861" w:rsidRDefault="00E30F72" w:rsidP="00E30F72">
      <w:pPr>
        <w:pStyle w:val="SingleTxtGC"/>
      </w:pPr>
      <w:r w:rsidRPr="000D7861">
        <w:tab/>
      </w:r>
      <w:r>
        <w:rPr>
          <w:rFonts w:hint="eastAsia"/>
        </w:rPr>
        <w:t>2</w:t>
      </w:r>
      <w:r>
        <w:t>8</w:t>
      </w:r>
      <w:r w:rsidRPr="000D7861">
        <w:rPr>
          <w:rFonts w:hint="eastAsia"/>
        </w:rPr>
        <w:t>.</w:t>
      </w:r>
      <w:r w:rsidRPr="000D7861">
        <w:rPr>
          <w:rFonts w:hint="eastAsia"/>
        </w:rPr>
        <w:tab/>
      </w:r>
      <w:r w:rsidRPr="000D7861">
        <w:rPr>
          <w:rFonts w:ascii="Time New Roman" w:eastAsia="楷体" w:hAnsi="Time New Roman" w:hint="eastAsia"/>
        </w:rPr>
        <w:t>决定</w:t>
      </w:r>
      <w:r w:rsidRPr="000D7861">
        <w:rPr>
          <w:rFonts w:hint="eastAsia"/>
        </w:rPr>
        <w:t>在议程项目</w:t>
      </w:r>
      <w:r>
        <w:rPr>
          <w:rFonts w:hint="eastAsia"/>
        </w:rPr>
        <w:t>1</w:t>
      </w:r>
      <w:r w:rsidRPr="000D7861">
        <w:rPr>
          <w:rFonts w:hint="eastAsia"/>
        </w:rPr>
        <w:t>0</w:t>
      </w:r>
      <w:r w:rsidRPr="000D7861">
        <w:rPr>
          <w:rFonts w:hint="eastAsia"/>
        </w:rPr>
        <w:t>下继续审议这一议题。</w:t>
      </w:r>
    </w:p>
    <w:p w:rsidR="00534B5E" w:rsidRPr="00534B5E" w:rsidRDefault="00534B5E" w:rsidP="00534B5E">
      <w:pPr>
        <w:pStyle w:val="SingleTxtGC"/>
        <w:jc w:val="right"/>
        <w:rPr>
          <w:rFonts w:ascii="Time New Roman" w:eastAsia="楷体" w:hAnsi="Time New Roman" w:hint="eastAsia"/>
        </w:rPr>
      </w:pPr>
      <w:r w:rsidRPr="00534B5E">
        <w:rPr>
          <w:rFonts w:ascii="Time New Roman" w:eastAsia="楷体" w:hAnsi="Time New Roman" w:hint="eastAsia"/>
        </w:rPr>
        <w:t>2019</w:t>
      </w:r>
      <w:r w:rsidRPr="00534B5E">
        <w:rPr>
          <w:rFonts w:ascii="Time New Roman" w:eastAsia="楷体" w:hAnsi="Time New Roman" w:hint="eastAsia"/>
        </w:rPr>
        <w:t>年</w:t>
      </w:r>
      <w:r w:rsidRPr="00534B5E">
        <w:rPr>
          <w:rFonts w:ascii="Time New Roman" w:eastAsia="楷体" w:hAnsi="Time New Roman" w:hint="eastAsia"/>
        </w:rPr>
        <w:t>9</w:t>
      </w:r>
      <w:r w:rsidRPr="00534B5E">
        <w:rPr>
          <w:rFonts w:ascii="Time New Roman" w:eastAsia="楷体" w:hAnsi="Time New Roman" w:hint="eastAsia"/>
        </w:rPr>
        <w:t>月</w:t>
      </w:r>
      <w:r w:rsidRPr="00534B5E">
        <w:rPr>
          <w:rFonts w:ascii="Time New Roman" w:eastAsia="楷体" w:hAnsi="Time New Roman" w:hint="eastAsia"/>
        </w:rPr>
        <w:t>27</w:t>
      </w:r>
      <w:r w:rsidRPr="00534B5E">
        <w:rPr>
          <w:rFonts w:ascii="Time New Roman" w:eastAsia="楷体" w:hAnsi="Time New Roman" w:hint="eastAsia"/>
        </w:rPr>
        <w:t>日</w:t>
      </w:r>
      <w:r w:rsidRPr="00534B5E">
        <w:rPr>
          <w:rFonts w:ascii="Time New Roman" w:eastAsia="楷体" w:hAnsi="Time New Roman"/>
        </w:rPr>
        <w:br/>
      </w:r>
      <w:r w:rsidRPr="00534B5E">
        <w:rPr>
          <w:rFonts w:ascii="Time New Roman" w:eastAsia="楷体" w:hAnsi="Time New Roman" w:hint="eastAsia"/>
        </w:rPr>
        <w:t>第</w:t>
      </w:r>
      <w:r w:rsidRPr="00534B5E">
        <w:rPr>
          <w:rFonts w:ascii="Time New Roman" w:eastAsia="楷体" w:hAnsi="Time New Roman" w:hint="eastAsia"/>
        </w:rPr>
        <w:t>42</w:t>
      </w:r>
      <w:r w:rsidRPr="00534B5E">
        <w:rPr>
          <w:rFonts w:ascii="Time New Roman" w:eastAsia="楷体" w:hAnsi="Time New Roman" w:hint="eastAsia"/>
        </w:rPr>
        <w:t>次会议</w:t>
      </w:r>
    </w:p>
    <w:p w:rsidR="00E30F72" w:rsidRDefault="00534B5E" w:rsidP="00534B5E">
      <w:pPr>
        <w:pStyle w:val="SingleTxtGC"/>
      </w:pPr>
      <w:r>
        <w:rPr>
          <w:rFonts w:hint="eastAsia"/>
        </w:rPr>
        <w:t>[</w:t>
      </w:r>
      <w:r>
        <w:rPr>
          <w:rFonts w:hint="eastAsia"/>
        </w:rPr>
        <w:t>未经表决获得通过。</w:t>
      </w:r>
      <w:r>
        <w:rPr>
          <w:rFonts w:hint="eastAsia"/>
        </w:rPr>
        <w:t>]</w:t>
      </w:r>
    </w:p>
    <w:p w:rsidR="00E30F72" w:rsidRDefault="00E30F72" w:rsidP="00E30F72">
      <w:pPr>
        <w:pStyle w:val="SingleTxtGC"/>
      </w:pPr>
    </w:p>
    <w:p w:rsidR="00534B5E" w:rsidRPr="002D6A9C" w:rsidRDefault="00534B5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34B5E" w:rsidRPr="00E30F72" w:rsidRDefault="00534B5E" w:rsidP="00E30F72">
      <w:pPr>
        <w:pStyle w:val="SingleTxtGC"/>
        <w:rPr>
          <w:rFonts w:hint="eastAsia"/>
        </w:rPr>
      </w:pPr>
    </w:p>
    <w:sectPr w:rsidR="00534B5E" w:rsidRPr="00E30F7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D37" w:rsidRPr="000D319F" w:rsidRDefault="00A02D37" w:rsidP="000D319F">
      <w:pPr>
        <w:pStyle w:val="af0"/>
        <w:spacing w:after="240"/>
        <w:ind w:left="907"/>
        <w:rPr>
          <w:rFonts w:asciiTheme="majorBidi" w:eastAsia="宋体" w:hAnsiTheme="majorBidi" w:cstheme="majorBidi"/>
          <w:sz w:val="21"/>
          <w:szCs w:val="21"/>
          <w:lang w:val="en-US"/>
        </w:rPr>
      </w:pPr>
    </w:p>
    <w:p w:rsidR="00A02D37" w:rsidRPr="000D319F" w:rsidRDefault="00A02D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02D37" w:rsidRPr="000D319F" w:rsidRDefault="00A02D37" w:rsidP="000D319F">
      <w:pPr>
        <w:pStyle w:val="af0"/>
      </w:pPr>
    </w:p>
  </w:endnote>
  <w:endnote w:type="continuationNotice" w:id="1">
    <w:p w:rsidR="00A02D37" w:rsidRDefault="00A02D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4F74" w:rsidRPr="00A44F74" w:rsidRDefault="00A44F74" w:rsidP="00A44F7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44F74">
      <w:rPr>
        <w:rStyle w:val="af2"/>
        <w:b w:val="0"/>
        <w:snapToGrid w:val="0"/>
        <w:sz w:val="16"/>
      </w:rPr>
      <w:t>GE.19</w:t>
    </w:r>
    <w:proofErr w:type="spellEnd"/>
    <w:r w:rsidRPr="00A44F74">
      <w:rPr>
        <w:rStyle w:val="af2"/>
        <w:b w:val="0"/>
        <w:snapToGrid w:val="0"/>
        <w:sz w:val="16"/>
      </w:rPr>
      <w:t>-16993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4F74" w:rsidRPr="00A44F74" w:rsidRDefault="00A44F74" w:rsidP="00A44F74">
    <w:pPr>
      <w:pStyle w:val="af0"/>
      <w:tabs>
        <w:tab w:val="right" w:pos="9638"/>
      </w:tabs>
      <w:rPr>
        <w:rStyle w:val="af2"/>
      </w:rPr>
    </w:pPr>
    <w:proofErr w:type="spellStart"/>
    <w:r>
      <w:t>GE.19</w:t>
    </w:r>
    <w:proofErr w:type="spellEnd"/>
    <w:r>
      <w:t>-16993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A44F74"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-16993</w:t>
    </w:r>
    <w:r w:rsidR="00731A42" w:rsidRPr="00EE277A">
      <w:rPr>
        <w:sz w:val="20"/>
        <w:lang w:eastAsia="zh-CN"/>
      </w:rPr>
      <w:t xml:space="preserve"> (C)</w:t>
    </w:r>
    <w:r w:rsidR="008B4347">
      <w:rPr>
        <w:sz w:val="20"/>
        <w:lang w:eastAsia="zh-CN"/>
      </w:rPr>
      <w:tab/>
      <w:t>0</w:t>
    </w:r>
    <w:r w:rsidR="00307447">
      <w:rPr>
        <w:sz w:val="20"/>
        <w:lang w:eastAsia="zh-CN"/>
      </w:rPr>
      <w:t>71</w:t>
    </w:r>
    <w:r w:rsidR="008B4347">
      <w:rPr>
        <w:sz w:val="20"/>
        <w:lang w:eastAsia="zh-CN"/>
      </w:rPr>
      <w:t>01</w:t>
    </w:r>
    <w:r w:rsidR="00623FC4">
      <w:rPr>
        <w:sz w:val="20"/>
        <w:lang w:eastAsia="zh-CN"/>
      </w:rPr>
      <w:t>9</w:t>
    </w:r>
    <w:r w:rsidR="00731A42">
      <w:rPr>
        <w:sz w:val="20"/>
        <w:lang w:eastAsia="zh-CN"/>
      </w:rPr>
      <w:tab/>
    </w:r>
    <w:r w:rsidR="00731A42" w:rsidRPr="00EE277A">
      <w:rPr>
        <w:sz w:val="20"/>
        <w:lang w:eastAsia="zh-CN"/>
      </w:rPr>
      <w:t>0</w:t>
    </w:r>
    <w:r w:rsidR="00307447">
      <w:rPr>
        <w:sz w:val="20"/>
        <w:lang w:eastAsia="zh-CN"/>
      </w:rPr>
      <w:t>81</w:t>
    </w:r>
    <w:r w:rsidR="00731A42">
      <w:rPr>
        <w:sz w:val="20"/>
        <w:lang w:eastAsia="zh-CN"/>
      </w:rPr>
      <w:t>01</w:t>
    </w:r>
    <w:r w:rsidR="00623FC4">
      <w:rPr>
        <w:sz w:val="20"/>
        <w:lang w:eastAsia="zh-CN"/>
      </w:rPr>
      <w:t>9</w:t>
    </w:r>
  </w:p>
  <w:p w:rsidR="00056632" w:rsidRPr="00487939" w:rsidRDefault="00A44F7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D37" w:rsidRPr="000157B1" w:rsidRDefault="00A02D3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02D37" w:rsidRPr="000157B1" w:rsidRDefault="00A02D3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02D37" w:rsidRDefault="00A02D37"/>
  </w:footnote>
  <w:footnote w:id="2">
    <w:p w:rsidR="00E30F72" w:rsidRDefault="00E30F72" w:rsidP="00E30F72">
      <w:pPr>
        <w:pStyle w:val="a6"/>
      </w:pPr>
      <w:r>
        <w:tab/>
      </w:r>
      <w:r>
        <w:rPr>
          <w:rStyle w:val="a8"/>
        </w:rPr>
        <w:footnoteRef/>
      </w:r>
      <w:r>
        <w:tab/>
      </w:r>
      <w:r>
        <w:rPr>
          <w:rFonts w:hint="eastAsia"/>
        </w:rPr>
        <w:t>A/</w:t>
      </w:r>
      <w:proofErr w:type="spellStart"/>
      <w:r>
        <w:rPr>
          <w:rFonts w:hint="eastAsia"/>
        </w:rPr>
        <w:t>HRC</w:t>
      </w:r>
      <w:proofErr w:type="spellEnd"/>
      <w:r>
        <w:rPr>
          <w:rFonts w:hint="eastAsia"/>
        </w:rPr>
        <w:t>/42/63</w:t>
      </w:r>
      <w:r w:rsidRPr="002F17C9">
        <w:rPr>
          <w:rFonts w:hint="eastAsia"/>
        </w:rPr>
        <w:t>。</w:t>
      </w:r>
    </w:p>
  </w:footnote>
  <w:footnote w:id="3">
    <w:p w:rsidR="00E30F72" w:rsidRDefault="00E30F72" w:rsidP="00E30F72">
      <w:pPr>
        <w:pStyle w:val="a6"/>
      </w:pPr>
      <w:r>
        <w:tab/>
      </w:r>
      <w:r>
        <w:rPr>
          <w:rStyle w:val="a8"/>
        </w:rPr>
        <w:footnoteRef/>
      </w:r>
      <w:r>
        <w:tab/>
      </w:r>
      <w:r>
        <w:rPr>
          <w:rFonts w:hint="eastAsia"/>
        </w:rPr>
        <w:t>A/</w:t>
      </w:r>
      <w:proofErr w:type="spellStart"/>
      <w:r>
        <w:rPr>
          <w:rFonts w:hint="eastAsia"/>
        </w:rPr>
        <w:t>HRC</w:t>
      </w:r>
      <w:proofErr w:type="spellEnd"/>
      <w:r>
        <w:rPr>
          <w:rFonts w:hint="eastAsia"/>
        </w:rPr>
        <w:t>/42/63/</w:t>
      </w:r>
      <w:proofErr w:type="spellStart"/>
      <w:r>
        <w:rPr>
          <w:rFonts w:hint="eastAsia"/>
        </w:rPr>
        <w:t>Add</w:t>
      </w:r>
      <w:r w:rsidRPr="002F17C9">
        <w:rPr>
          <w:rFonts w:hint="eastAsia"/>
        </w:rPr>
        <w:t>.</w:t>
      </w:r>
      <w:r>
        <w:rPr>
          <w:rFonts w:hint="eastAsia"/>
        </w:rPr>
        <w:t>1</w:t>
      </w:r>
      <w:proofErr w:type="spellEnd"/>
      <w:r w:rsidRPr="002F17C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44F74" w:rsidP="00A44F74">
    <w:pPr>
      <w:pStyle w:val="af3"/>
    </w:pPr>
    <w:r>
      <w:t>A/</w:t>
    </w:r>
    <w:proofErr w:type="spellStart"/>
    <w:r>
      <w:t>HRC</w:t>
    </w:r>
    <w:proofErr w:type="spellEnd"/>
    <w:r>
      <w:t>/RES/42/35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44F74" w:rsidP="00A44F74">
    <w:pPr>
      <w:pStyle w:val="af3"/>
      <w:jc w:val="right"/>
    </w:pPr>
    <w:r>
      <w:t>A/</w:t>
    </w:r>
    <w:proofErr w:type="spellStart"/>
    <w:r>
      <w:t>HRC</w:t>
    </w:r>
    <w:proofErr w:type="spellEnd"/>
    <w:r>
      <w:t>/RES/42/35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02D37"/>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95F12"/>
    <w:rsid w:val="002A4298"/>
    <w:rsid w:val="002B3AC7"/>
    <w:rsid w:val="002E1C97"/>
    <w:rsid w:val="002F5834"/>
    <w:rsid w:val="00307447"/>
    <w:rsid w:val="00326EBF"/>
    <w:rsid w:val="00327FE4"/>
    <w:rsid w:val="00346D15"/>
    <w:rsid w:val="0037569F"/>
    <w:rsid w:val="003C0C9C"/>
    <w:rsid w:val="00427F63"/>
    <w:rsid w:val="00474C6B"/>
    <w:rsid w:val="004972E2"/>
    <w:rsid w:val="004C4A0A"/>
    <w:rsid w:val="00534B5E"/>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56233"/>
    <w:rsid w:val="00860F27"/>
    <w:rsid w:val="008B0560"/>
    <w:rsid w:val="008B2BFA"/>
    <w:rsid w:val="008B4347"/>
    <w:rsid w:val="008D32CC"/>
    <w:rsid w:val="00911642"/>
    <w:rsid w:val="00923C5A"/>
    <w:rsid w:val="0093206A"/>
    <w:rsid w:val="00936F03"/>
    <w:rsid w:val="00943B69"/>
    <w:rsid w:val="00944CB3"/>
    <w:rsid w:val="00952103"/>
    <w:rsid w:val="00976F14"/>
    <w:rsid w:val="009B09D7"/>
    <w:rsid w:val="009D35ED"/>
    <w:rsid w:val="00A02D37"/>
    <w:rsid w:val="00A03CB6"/>
    <w:rsid w:val="00A1364C"/>
    <w:rsid w:val="00A21076"/>
    <w:rsid w:val="00A3739A"/>
    <w:rsid w:val="00A44F74"/>
    <w:rsid w:val="00A52DAF"/>
    <w:rsid w:val="00A84072"/>
    <w:rsid w:val="00A84DF2"/>
    <w:rsid w:val="00A87B40"/>
    <w:rsid w:val="00B16570"/>
    <w:rsid w:val="00B423E7"/>
    <w:rsid w:val="00B53320"/>
    <w:rsid w:val="00BC6522"/>
    <w:rsid w:val="00BF6D17"/>
    <w:rsid w:val="00C121D5"/>
    <w:rsid w:val="00C13024"/>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0F72"/>
    <w:rsid w:val="00E33B38"/>
    <w:rsid w:val="00E47FE5"/>
    <w:rsid w:val="00E574AF"/>
    <w:rsid w:val="00E71878"/>
    <w:rsid w:val="00E845B2"/>
    <w:rsid w:val="00EB7EA4"/>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F8F2DB"/>
  <w15:docId w15:val="{FAB77C7E-F1D7-45B7-A030-07F513F7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98FEE-174E-4F2F-B905-199A048CA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2110</Words>
  <Characters>2308</Characters>
  <Application>Microsoft Office Word</Application>
  <DocSecurity>0</DocSecurity>
  <Lines>101</Lines>
  <Paragraphs>56</Paragraphs>
  <ScaleCrop>false</ScaleCrop>
  <Company>DCM</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A/HRC/RES/42/35</dc:title>
  <dc:subject>1916993</dc:subject>
  <dc:creator>Xin</dc:creator>
  <cp:keywords/>
  <dc:description/>
  <cp:lastModifiedBy>Xin Wang</cp:lastModifiedBy>
  <cp:revision>2</cp:revision>
  <cp:lastPrinted>2014-05-09T11:28:00Z</cp:lastPrinted>
  <dcterms:created xsi:type="dcterms:W3CDTF">2019-10-08T09:31:00Z</dcterms:created>
  <dcterms:modified xsi:type="dcterms:W3CDTF">2019-10-08T09:31:00Z</dcterms:modified>
</cp:coreProperties>
</file>