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D92F3C"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D92F3C" w:rsidRDefault="009454DE" w:rsidP="009454DE">
            <w:r w:rsidRPr="00D92F3C">
              <w:rPr>
                <w:sz w:val="28"/>
                <w:szCs w:val="28"/>
              </w:rPr>
              <w:t>United Nations</w:t>
            </w:r>
          </w:p>
        </w:tc>
        <w:tc>
          <w:tcPr>
            <w:tcW w:w="6144" w:type="dxa"/>
            <w:gridSpan w:val="2"/>
            <w:tcBorders>
              <w:top w:val="nil"/>
              <w:left w:val="nil"/>
              <w:bottom w:val="single" w:sz="4" w:space="0" w:color="auto"/>
              <w:right w:val="nil"/>
            </w:tcBorders>
            <w:vAlign w:val="bottom"/>
          </w:tcPr>
          <w:p w:rsidR="007369EB" w:rsidRPr="00D92F3C" w:rsidRDefault="00071814" w:rsidP="00071814">
            <w:pPr>
              <w:jc w:val="right"/>
            </w:pPr>
            <w:r w:rsidRPr="00D92F3C">
              <w:rPr>
                <w:sz w:val="40"/>
              </w:rPr>
              <w:t>CEDAW</w:t>
            </w:r>
            <w:r w:rsidR="00CE5805" w:rsidRPr="00D92F3C">
              <w:t>/C/BLR</w:t>
            </w:r>
            <w:r w:rsidR="004027D5" w:rsidRPr="00D92F3C">
              <w:t>/</w:t>
            </w:r>
            <w:r w:rsidR="00557B45" w:rsidRPr="00D92F3C">
              <w:t>Q/7</w:t>
            </w:r>
          </w:p>
        </w:tc>
      </w:tr>
      <w:tr w:rsidR="007369EB" w:rsidRPr="00D92F3C" w:rsidTr="00DF0F82">
        <w:trPr>
          <w:trHeight w:val="2835"/>
        </w:trPr>
        <w:tc>
          <w:tcPr>
            <w:tcW w:w="1259" w:type="dxa"/>
            <w:tcBorders>
              <w:top w:val="single" w:sz="4" w:space="0" w:color="auto"/>
              <w:left w:val="nil"/>
              <w:bottom w:val="single" w:sz="12" w:space="0" w:color="auto"/>
              <w:right w:val="nil"/>
            </w:tcBorders>
          </w:tcPr>
          <w:p w:rsidR="007369EB" w:rsidRPr="00D92F3C" w:rsidRDefault="007369EB" w:rsidP="007369EB"/>
          <w:p w:rsidR="009454DE" w:rsidRPr="00D92F3C" w:rsidRDefault="009454DE" w:rsidP="007369EB">
            <w:r w:rsidRPr="00D92F3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9454DE" w:rsidRPr="00D92F3C" w:rsidRDefault="009454DE" w:rsidP="009454DE">
            <w:pPr>
              <w:spacing w:before="120" w:line="380" w:lineRule="exact"/>
              <w:rPr>
                <w:b/>
                <w:sz w:val="34"/>
                <w:szCs w:val="40"/>
              </w:rPr>
            </w:pPr>
            <w:r w:rsidRPr="00D92F3C">
              <w:rPr>
                <w:b/>
                <w:sz w:val="34"/>
                <w:szCs w:val="40"/>
              </w:rPr>
              <w:t>Convention on the Elimination</w:t>
            </w:r>
            <w:r w:rsidRPr="00D92F3C">
              <w:rPr>
                <w:b/>
                <w:sz w:val="34"/>
                <w:szCs w:val="40"/>
              </w:rPr>
              <w:br/>
              <w:t>of All Forms of Discrimination</w:t>
            </w:r>
            <w:r w:rsidRPr="00D92F3C">
              <w:rPr>
                <w:b/>
                <w:sz w:val="34"/>
                <w:szCs w:val="40"/>
              </w:rPr>
              <w:br/>
              <w:t>against Women</w:t>
            </w:r>
          </w:p>
          <w:p w:rsidR="007369EB" w:rsidRPr="00D92F3C" w:rsidRDefault="007369EB" w:rsidP="007369EB"/>
        </w:tc>
        <w:tc>
          <w:tcPr>
            <w:tcW w:w="2930" w:type="dxa"/>
            <w:tcBorders>
              <w:top w:val="single" w:sz="4" w:space="0" w:color="auto"/>
              <w:left w:val="nil"/>
              <w:bottom w:val="single" w:sz="12" w:space="0" w:color="auto"/>
              <w:right w:val="nil"/>
            </w:tcBorders>
          </w:tcPr>
          <w:p w:rsidR="00071814" w:rsidRPr="00D92F3C" w:rsidRDefault="000F027E" w:rsidP="00071814">
            <w:pPr>
              <w:spacing w:before="240" w:line="240" w:lineRule="exact"/>
            </w:pPr>
            <w:r w:rsidRPr="00D92F3C">
              <w:t>Distr.: General</w:t>
            </w:r>
          </w:p>
          <w:p w:rsidR="00071814" w:rsidRPr="00D92F3C" w:rsidRDefault="00EF2E62" w:rsidP="00071814">
            <w:pPr>
              <w:spacing w:line="240" w:lineRule="exact"/>
            </w:pPr>
            <w:r>
              <w:t>14</w:t>
            </w:r>
            <w:r w:rsidR="00CF21EC" w:rsidRPr="00D92F3C">
              <w:t xml:space="preserve"> September </w:t>
            </w:r>
            <w:r w:rsidR="00071814" w:rsidRPr="00D92F3C">
              <w:t>2010</w:t>
            </w:r>
          </w:p>
          <w:p w:rsidR="00071814" w:rsidRPr="00D92F3C" w:rsidRDefault="00071814" w:rsidP="00071814">
            <w:pPr>
              <w:spacing w:line="240" w:lineRule="exact"/>
            </w:pPr>
          </w:p>
          <w:p w:rsidR="007369EB" w:rsidRPr="00D92F3C" w:rsidRDefault="00071814" w:rsidP="00071814">
            <w:pPr>
              <w:spacing w:line="240" w:lineRule="exact"/>
            </w:pPr>
            <w:r w:rsidRPr="00D92F3C">
              <w:t>Original: English</w:t>
            </w:r>
          </w:p>
          <w:p w:rsidR="000F027E" w:rsidRPr="00D92F3C" w:rsidRDefault="000F027E" w:rsidP="00071814">
            <w:pPr>
              <w:spacing w:line="240" w:lineRule="exact"/>
            </w:pPr>
          </w:p>
          <w:p w:rsidR="000F027E" w:rsidRPr="00D92F3C" w:rsidRDefault="000F027E" w:rsidP="00071814">
            <w:pPr>
              <w:spacing w:line="240" w:lineRule="exact"/>
            </w:pPr>
          </w:p>
          <w:p w:rsidR="000F027E" w:rsidRPr="00D92F3C" w:rsidRDefault="000F027E" w:rsidP="00071814">
            <w:pPr>
              <w:spacing w:line="240" w:lineRule="exact"/>
            </w:pPr>
          </w:p>
        </w:tc>
      </w:tr>
    </w:tbl>
    <w:p w:rsidR="00FE4399" w:rsidRPr="00D92F3C" w:rsidRDefault="00FE4399" w:rsidP="00FE4399">
      <w:pPr>
        <w:rPr>
          <w:b/>
          <w:bCs/>
          <w:sz w:val="24"/>
          <w:szCs w:val="24"/>
        </w:rPr>
      </w:pPr>
      <w:r w:rsidRPr="00D92F3C">
        <w:rPr>
          <w:b/>
          <w:bCs/>
          <w:sz w:val="24"/>
          <w:szCs w:val="24"/>
        </w:rPr>
        <w:t>Committee on the Elimination of</w:t>
      </w:r>
    </w:p>
    <w:p w:rsidR="00FE4399" w:rsidRPr="00D92F3C" w:rsidRDefault="00FE4399" w:rsidP="00FE4399">
      <w:pPr>
        <w:rPr>
          <w:b/>
          <w:bCs/>
          <w:sz w:val="24"/>
          <w:szCs w:val="24"/>
        </w:rPr>
      </w:pPr>
      <w:r w:rsidRPr="00D92F3C">
        <w:rPr>
          <w:b/>
          <w:bCs/>
          <w:sz w:val="24"/>
          <w:szCs w:val="24"/>
        </w:rPr>
        <w:t>Discrimination against Women</w:t>
      </w:r>
    </w:p>
    <w:p w:rsidR="00CF21EC" w:rsidRPr="00D92F3C" w:rsidRDefault="00CF21EC" w:rsidP="00FE4399">
      <w:pPr>
        <w:rPr>
          <w:b/>
          <w:bCs/>
        </w:rPr>
      </w:pPr>
      <w:r w:rsidRPr="00D92F3C">
        <w:rPr>
          <w:b/>
          <w:bCs/>
        </w:rPr>
        <w:t xml:space="preserve">Pre-session working group </w:t>
      </w:r>
    </w:p>
    <w:p w:rsidR="00FE4399" w:rsidRPr="00D92F3C" w:rsidRDefault="00481540" w:rsidP="00FE4399">
      <w:pPr>
        <w:rPr>
          <w:b/>
          <w:bCs/>
        </w:rPr>
      </w:pPr>
      <w:r w:rsidRPr="00D92F3C">
        <w:rPr>
          <w:b/>
          <w:bCs/>
        </w:rPr>
        <w:t>Forty-eighth</w:t>
      </w:r>
      <w:r w:rsidR="00FE4399" w:rsidRPr="00D92F3C">
        <w:rPr>
          <w:b/>
          <w:bCs/>
        </w:rPr>
        <w:t xml:space="preserve"> session</w:t>
      </w:r>
    </w:p>
    <w:p w:rsidR="00FE4399" w:rsidRPr="00D92F3C" w:rsidRDefault="0087157D" w:rsidP="00FE4399">
      <w:r>
        <w:t>17 January -</w:t>
      </w:r>
      <w:r w:rsidR="00481540" w:rsidRPr="00D92F3C">
        <w:t xml:space="preserve"> 4 February 2011</w:t>
      </w:r>
    </w:p>
    <w:p w:rsidR="00FE4399" w:rsidRPr="00D92F3C" w:rsidRDefault="00FE4399" w:rsidP="00FE4399">
      <w:pPr>
        <w:pStyle w:val="SingleTxt"/>
        <w:spacing w:after="0" w:line="120" w:lineRule="exact"/>
        <w:rPr>
          <w:sz w:val="10"/>
        </w:rPr>
      </w:pPr>
    </w:p>
    <w:p w:rsidR="00FE4399" w:rsidRPr="00D92F3C" w:rsidRDefault="00FE4399" w:rsidP="00FE4399">
      <w:pPr>
        <w:pStyle w:val="HChG"/>
      </w:pPr>
      <w:r w:rsidRPr="00D92F3C">
        <w:tab/>
      </w:r>
      <w:r w:rsidRPr="00D92F3C">
        <w:tab/>
      </w:r>
      <w:r w:rsidR="00481540" w:rsidRPr="00D92F3C">
        <w:t>List of issues and questions with regard to the consideration of periodic reports</w:t>
      </w:r>
    </w:p>
    <w:p w:rsidR="00FE4399" w:rsidRPr="00D92F3C" w:rsidRDefault="00CE5805" w:rsidP="00684C0B">
      <w:pPr>
        <w:pStyle w:val="H1G"/>
        <w:ind w:right="-34"/>
      </w:pPr>
      <w:r w:rsidRPr="00D92F3C">
        <w:tab/>
      </w:r>
      <w:r w:rsidRPr="00D92F3C">
        <w:tab/>
      </w:r>
      <w:smartTag w:uri="urn:schemas-microsoft-com:office:smarttags" w:element="country-region">
        <w:smartTag w:uri="urn:schemas-microsoft-com:office:smarttags" w:element="place">
          <w:r w:rsidRPr="00D92F3C">
            <w:t>Belarus</w:t>
          </w:r>
        </w:smartTag>
      </w:smartTag>
    </w:p>
    <w:p w:rsidR="00911D22" w:rsidRPr="00D92F3C" w:rsidRDefault="00911D22" w:rsidP="000F027E">
      <w:pPr>
        <w:pStyle w:val="SingleTxtG"/>
      </w:pPr>
      <w:r w:rsidRPr="00D92F3C">
        <w:t>The pre-s</w:t>
      </w:r>
      <w:r w:rsidR="00090352" w:rsidRPr="00D92F3C">
        <w:t xml:space="preserve">ession working group examined the </w:t>
      </w:r>
      <w:r w:rsidR="0030736C" w:rsidRPr="00D92F3C">
        <w:t xml:space="preserve">seventh periodic report of </w:t>
      </w:r>
      <w:smartTag w:uri="urn:schemas-microsoft-com:office:smarttags" w:element="country-region">
        <w:smartTag w:uri="urn:schemas-microsoft-com:office:smarttags" w:element="place">
          <w:r w:rsidR="0030736C" w:rsidRPr="00D92F3C">
            <w:t>Belarus</w:t>
          </w:r>
        </w:smartTag>
      </w:smartTag>
      <w:r w:rsidR="00861C4C" w:rsidRPr="00D92F3C">
        <w:t xml:space="preserve"> </w:t>
      </w:r>
      <w:r w:rsidR="0030736C" w:rsidRPr="00D92F3C">
        <w:t>(CEDAW/C/BLR/7).</w:t>
      </w:r>
    </w:p>
    <w:p w:rsidR="00911D22" w:rsidRPr="00D92F3C" w:rsidRDefault="000631E0" w:rsidP="000F027E">
      <w:pPr>
        <w:pStyle w:val="H23G"/>
      </w:pPr>
      <w:r w:rsidRPr="00D92F3C">
        <w:tab/>
      </w:r>
      <w:r w:rsidRPr="00D92F3C">
        <w:tab/>
      </w:r>
      <w:r w:rsidR="00911D22" w:rsidRPr="00D92F3C">
        <w:t>General</w:t>
      </w:r>
    </w:p>
    <w:p w:rsidR="005B7FCB" w:rsidRPr="00D92F3C" w:rsidRDefault="000F027E" w:rsidP="000F027E">
      <w:pPr>
        <w:pStyle w:val="SingleTxtG"/>
        <w:rPr>
          <w:lang w:val="en-US"/>
        </w:rPr>
      </w:pPr>
      <w:r w:rsidRPr="00D92F3C">
        <w:rPr>
          <w:lang w:val="en-US"/>
        </w:rPr>
        <w:t>1.</w:t>
      </w:r>
      <w:r w:rsidRPr="00D92F3C">
        <w:rPr>
          <w:lang w:val="en-US"/>
        </w:rPr>
        <w:tab/>
      </w:r>
      <w:r w:rsidR="002A73AA" w:rsidRPr="00D92F3C">
        <w:t>P</w:t>
      </w:r>
      <w:r w:rsidR="00972609" w:rsidRPr="00D92F3C">
        <w:t xml:space="preserve">lease provide detailed information on the process of preparing the seventh periodic report and in particular on the nature and extent of the participation of non-governmental </w:t>
      </w:r>
      <w:r w:rsidR="007D0DB2" w:rsidRPr="00D92F3C">
        <w:t xml:space="preserve">and women’s </w:t>
      </w:r>
      <w:r w:rsidR="00972609" w:rsidRPr="00D92F3C">
        <w:t>organizations</w:t>
      </w:r>
      <w:r w:rsidR="005B7FCB" w:rsidRPr="00D92F3C">
        <w:t xml:space="preserve">. </w:t>
      </w:r>
      <w:r w:rsidR="005B7FCB" w:rsidRPr="00D92F3C">
        <w:rPr>
          <w:lang w:val="en-US"/>
        </w:rPr>
        <w:t>Moreover, please indicate what measures have been taken</w:t>
      </w:r>
      <w:r w:rsidR="007D0DB2" w:rsidRPr="00D92F3C">
        <w:t xml:space="preserve"> to improve </w:t>
      </w:r>
      <w:r w:rsidR="007D0DB2" w:rsidRPr="00D92F3C">
        <w:rPr>
          <w:lang w:val="en-US"/>
        </w:rPr>
        <w:t>cooperation of the authorities with non-governmental organizations,</w:t>
      </w:r>
      <w:r w:rsidR="005B7FCB" w:rsidRPr="00D92F3C">
        <w:rPr>
          <w:lang w:val="en-US"/>
        </w:rPr>
        <w:t xml:space="preserve"> to enable the establishment and operation of women’s non-governmental organizations, as well as to encourage and facilitate the active participation of civil society in the full implementation of the Convention and the promotion of women’s human rights</w:t>
      </w:r>
      <w:r w:rsidR="002A73AA" w:rsidRPr="00D92F3C">
        <w:rPr>
          <w:lang w:val="en-US"/>
        </w:rPr>
        <w:t>, as recommended by the Committee in its previous concluding observations (</w:t>
      </w:r>
      <w:r w:rsidR="006A6386" w:rsidRPr="00D92F3C">
        <w:rPr>
          <w:lang w:val="en-US"/>
        </w:rPr>
        <w:t xml:space="preserve">A/59/38, part one, </w:t>
      </w:r>
      <w:r w:rsidR="002A73AA" w:rsidRPr="00D92F3C">
        <w:rPr>
          <w:lang w:val="en-US"/>
        </w:rPr>
        <w:t>para</w:t>
      </w:r>
      <w:r w:rsidR="00F42903" w:rsidRPr="00D92F3C">
        <w:rPr>
          <w:lang w:val="en-US"/>
        </w:rPr>
        <w:t xml:space="preserve">. </w:t>
      </w:r>
      <w:r w:rsidR="002A73AA" w:rsidRPr="00D92F3C">
        <w:rPr>
          <w:lang w:val="en-US"/>
        </w:rPr>
        <w:t>344)</w:t>
      </w:r>
      <w:r w:rsidR="005B7FCB" w:rsidRPr="00D92F3C">
        <w:rPr>
          <w:lang w:val="en-US"/>
        </w:rPr>
        <w:t xml:space="preserve">. </w:t>
      </w:r>
    </w:p>
    <w:p w:rsidR="00E94803" w:rsidRPr="00D92F3C" w:rsidRDefault="000F027E" w:rsidP="000F027E">
      <w:pPr>
        <w:pStyle w:val="SingleTxtG"/>
      </w:pPr>
      <w:r w:rsidRPr="00D92F3C">
        <w:t>2.</w:t>
      </w:r>
      <w:r w:rsidRPr="00D92F3C">
        <w:tab/>
      </w:r>
      <w:r w:rsidR="00E94803" w:rsidRPr="00D92F3C">
        <w:t>The report contains limited statistical data disaggregated by sex on the situation of women in areas covered by the Convention. Please provide information on the status of data collection and analysis in the country in general, and to what extent such data collection takes place</w:t>
      </w:r>
      <w:r w:rsidR="00A40485" w:rsidRPr="00D92F3C">
        <w:t>,</w:t>
      </w:r>
      <w:r w:rsidR="00E94803" w:rsidRPr="00D92F3C">
        <w:t xml:space="preserve"> on a sex</w:t>
      </w:r>
      <w:r w:rsidR="00A40485" w:rsidRPr="00D92F3C">
        <w:t>-</w:t>
      </w:r>
      <w:r w:rsidR="00E94803" w:rsidRPr="00D92F3C">
        <w:t>disaggregated basis</w:t>
      </w:r>
      <w:r w:rsidR="00A25A3B" w:rsidRPr="00D92F3C">
        <w:t xml:space="preserve"> as well as on the basis of age, urban and rural areas and other relevant factors</w:t>
      </w:r>
      <w:r w:rsidR="00E94803" w:rsidRPr="00D92F3C">
        <w:t>. Please indicate how the State party intends to improve the collection of data disaggregated by sex pertaining to the areas of the Convention.</w:t>
      </w:r>
    </w:p>
    <w:p w:rsidR="00DA289C" w:rsidRPr="00D92F3C" w:rsidRDefault="000F027E" w:rsidP="000F027E">
      <w:pPr>
        <w:pStyle w:val="H23G"/>
      </w:pPr>
      <w:r w:rsidRPr="00D92F3C">
        <w:tab/>
      </w:r>
      <w:r w:rsidRPr="00D92F3C">
        <w:tab/>
      </w:r>
      <w:r w:rsidR="00490B0B" w:rsidRPr="00D92F3C">
        <w:t xml:space="preserve">Constitutional, legislative and institutional framework </w:t>
      </w:r>
    </w:p>
    <w:p w:rsidR="00EE36C3" w:rsidRPr="00D92F3C" w:rsidRDefault="000F027E" w:rsidP="000F027E">
      <w:pPr>
        <w:pStyle w:val="SingleTxtG"/>
      </w:pPr>
      <w:r w:rsidRPr="00D92F3C">
        <w:t>3.</w:t>
      </w:r>
      <w:r w:rsidRPr="00D92F3C">
        <w:tab/>
      </w:r>
      <w:r w:rsidR="003D7C66" w:rsidRPr="00D92F3C">
        <w:t>I</w:t>
      </w:r>
      <w:r w:rsidR="00DA289C" w:rsidRPr="00D92F3C">
        <w:t xml:space="preserve">n its previous </w:t>
      </w:r>
      <w:r w:rsidR="007F487E" w:rsidRPr="00D92F3C">
        <w:t>c</w:t>
      </w:r>
      <w:r w:rsidR="00DA289C" w:rsidRPr="00D92F3C">
        <w:t>oncluding observations (</w:t>
      </w:r>
      <w:r w:rsidR="0005350D" w:rsidRPr="00D92F3C">
        <w:t xml:space="preserve">ibid. </w:t>
      </w:r>
      <w:r w:rsidR="00EB77AD" w:rsidRPr="00D92F3C">
        <w:rPr>
          <w:lang w:val="en-US"/>
        </w:rPr>
        <w:t>part one</w:t>
      </w:r>
      <w:r w:rsidR="00DD7AE3" w:rsidRPr="00D92F3C">
        <w:t xml:space="preserve">, </w:t>
      </w:r>
      <w:r w:rsidR="00DA289C" w:rsidRPr="00D92F3C">
        <w:t>paras. 334 and 336)</w:t>
      </w:r>
      <w:r w:rsidR="003D7C66" w:rsidRPr="00D92F3C">
        <w:t xml:space="preserve"> the Committee </w:t>
      </w:r>
      <w:r w:rsidR="007F487E" w:rsidRPr="00D92F3C">
        <w:t xml:space="preserve">encouraged </w:t>
      </w:r>
      <w:r w:rsidR="00DA289C" w:rsidRPr="00D92F3C">
        <w:t xml:space="preserve">the State party to adopt a law on gender equality that includes a definition </w:t>
      </w:r>
      <w:r w:rsidR="00727515" w:rsidRPr="00D92F3C">
        <w:t xml:space="preserve">of </w:t>
      </w:r>
      <w:r w:rsidR="009C7813" w:rsidRPr="00D92F3C">
        <w:t xml:space="preserve">direct and indirect </w:t>
      </w:r>
      <w:r w:rsidR="00727515" w:rsidRPr="00D92F3C">
        <w:t xml:space="preserve">discrimination against women </w:t>
      </w:r>
      <w:r w:rsidR="00DA289C" w:rsidRPr="00D92F3C">
        <w:t xml:space="preserve">in conformity with article 1 of the Convention. Please indicate </w:t>
      </w:r>
      <w:r w:rsidR="00A40485" w:rsidRPr="00D92F3C">
        <w:t xml:space="preserve">whether </w:t>
      </w:r>
      <w:r w:rsidR="00DA289C" w:rsidRPr="00D92F3C">
        <w:t xml:space="preserve">the State party foresees the prompt </w:t>
      </w:r>
      <w:r w:rsidR="005256D3" w:rsidRPr="00D92F3C">
        <w:t>adoption</w:t>
      </w:r>
      <w:r w:rsidR="006F723C" w:rsidRPr="00D92F3C">
        <w:t xml:space="preserve"> of</w:t>
      </w:r>
      <w:r w:rsidR="005256D3" w:rsidRPr="00D92F3C">
        <w:t xml:space="preserve"> </w:t>
      </w:r>
      <w:r w:rsidR="006F723C" w:rsidRPr="00D92F3C">
        <w:t xml:space="preserve">a provision prohibiting discrimination </w:t>
      </w:r>
      <w:r w:rsidR="007F487E" w:rsidRPr="00D92F3C">
        <w:t xml:space="preserve">against women </w:t>
      </w:r>
      <w:r w:rsidR="00DA289C" w:rsidRPr="00D92F3C">
        <w:t xml:space="preserve">in </w:t>
      </w:r>
      <w:r w:rsidR="007F487E" w:rsidRPr="00D92F3C">
        <w:t xml:space="preserve">its </w:t>
      </w:r>
      <w:r w:rsidR="00DA289C" w:rsidRPr="00D92F3C">
        <w:t xml:space="preserve">legislation. Please </w:t>
      </w:r>
      <w:r w:rsidR="00810B4C" w:rsidRPr="00D92F3C">
        <w:t xml:space="preserve">explain the obstacles </w:t>
      </w:r>
      <w:r w:rsidR="003D7C66" w:rsidRPr="00D92F3C">
        <w:t xml:space="preserve">that </w:t>
      </w:r>
      <w:r w:rsidR="00810B4C" w:rsidRPr="00D92F3C">
        <w:t xml:space="preserve">persist </w:t>
      </w:r>
      <w:r w:rsidR="006F723C" w:rsidRPr="00D92F3C">
        <w:t xml:space="preserve">for the </w:t>
      </w:r>
      <w:r w:rsidR="00810B4C" w:rsidRPr="00D92F3C">
        <w:t xml:space="preserve">adoption of </w:t>
      </w:r>
      <w:r w:rsidR="00972609" w:rsidRPr="00D92F3C">
        <w:t>a comprehensive law on gender equality</w:t>
      </w:r>
      <w:r w:rsidR="00810B4C" w:rsidRPr="00D92F3C">
        <w:t xml:space="preserve"> and the measures taken to overcome them.</w:t>
      </w:r>
      <w:r w:rsidRPr="00D92F3C">
        <w:t xml:space="preserve"> </w:t>
      </w:r>
    </w:p>
    <w:p w:rsidR="005256D3" w:rsidRPr="00D92F3C" w:rsidRDefault="000F027E" w:rsidP="000F027E">
      <w:pPr>
        <w:pStyle w:val="SingleTxtG"/>
      </w:pPr>
      <w:r w:rsidRPr="00D92F3C">
        <w:t>4.</w:t>
      </w:r>
      <w:r w:rsidRPr="00D92F3C">
        <w:tab/>
      </w:r>
      <w:r w:rsidR="005256D3" w:rsidRPr="00D92F3C">
        <w:t xml:space="preserve">Please indicate </w:t>
      </w:r>
      <w:r w:rsidR="00A40485" w:rsidRPr="00D92F3C">
        <w:t xml:space="preserve">whether </w:t>
      </w:r>
      <w:r w:rsidR="005256D3" w:rsidRPr="00D92F3C">
        <w:t xml:space="preserve">the State party has </w:t>
      </w:r>
      <w:r w:rsidR="0063198A" w:rsidRPr="00D92F3C">
        <w:t xml:space="preserve">drafted </w:t>
      </w:r>
      <w:r w:rsidR="005256D3" w:rsidRPr="00D92F3C">
        <w:t xml:space="preserve">any legislation providing sanctions for infringing </w:t>
      </w:r>
      <w:r w:rsidR="0045025A" w:rsidRPr="00D92F3C">
        <w:t xml:space="preserve">provisions on </w:t>
      </w:r>
      <w:r w:rsidR="005256D3" w:rsidRPr="00D92F3C">
        <w:t xml:space="preserve">gender equality, </w:t>
      </w:r>
      <w:r w:rsidR="0045025A" w:rsidRPr="00D92F3C">
        <w:t>contained inter alia in the Marriage and Family</w:t>
      </w:r>
      <w:r w:rsidR="001948BB" w:rsidRPr="00D92F3C">
        <w:t xml:space="preserve"> Code</w:t>
      </w:r>
      <w:r w:rsidR="0045025A" w:rsidRPr="00D92F3C">
        <w:t>, the Labour Code</w:t>
      </w:r>
      <w:r w:rsidR="002A73AA" w:rsidRPr="00D92F3C">
        <w:t xml:space="preserve"> and</w:t>
      </w:r>
      <w:r w:rsidR="0045025A" w:rsidRPr="00D92F3C">
        <w:t xml:space="preserve"> the Civil Cod</w:t>
      </w:r>
      <w:r w:rsidR="00EE36C3" w:rsidRPr="00D92F3C">
        <w:t xml:space="preserve">e, </w:t>
      </w:r>
      <w:r w:rsidR="00972609" w:rsidRPr="00D92F3C">
        <w:t>including</w:t>
      </w:r>
      <w:r w:rsidR="005256D3" w:rsidRPr="00D92F3C">
        <w:t xml:space="preserve"> against </w:t>
      </w:r>
      <w:r w:rsidR="00972609" w:rsidRPr="00D92F3C">
        <w:t>private</w:t>
      </w:r>
      <w:r w:rsidR="005256D3" w:rsidRPr="00D92F3C">
        <w:t xml:space="preserve"> </w:t>
      </w:r>
      <w:r w:rsidR="00972609" w:rsidRPr="00D92F3C">
        <w:t>institutions</w:t>
      </w:r>
      <w:r w:rsidR="005256D3" w:rsidRPr="00D92F3C">
        <w:t xml:space="preserve"> and individuals in </w:t>
      </w:r>
      <w:r w:rsidR="002D771D" w:rsidRPr="00D92F3C">
        <w:t xml:space="preserve">the </w:t>
      </w:r>
      <w:r w:rsidR="005256D3" w:rsidRPr="00D92F3C">
        <w:t xml:space="preserve">case of violation of </w:t>
      </w:r>
      <w:r w:rsidR="001948BB" w:rsidRPr="00D92F3C">
        <w:t xml:space="preserve">their </w:t>
      </w:r>
      <w:r w:rsidR="005256D3" w:rsidRPr="00D92F3C">
        <w:t xml:space="preserve">anti-discrimination provisions. </w:t>
      </w:r>
      <w:r w:rsidR="00EE36C3" w:rsidRPr="00D92F3C">
        <w:rPr>
          <w:lang w:val="en-US"/>
        </w:rPr>
        <w:t>What sanctions have been incorporated into national law in order to punish any person engaged in any kind of discriminatory practices, whether in the private or public sphere?</w:t>
      </w:r>
      <w:r w:rsidR="002C1015" w:rsidRPr="00D92F3C">
        <w:rPr>
          <w:lang w:val="en-US"/>
        </w:rPr>
        <w:t xml:space="preserve"> If there are such sanctions please refer to court cases where they have been imposed.</w:t>
      </w:r>
    </w:p>
    <w:p w:rsidR="00294AE0" w:rsidRPr="00D92F3C" w:rsidRDefault="000F027E" w:rsidP="000F027E">
      <w:pPr>
        <w:pStyle w:val="SingleTxtG"/>
        <w:rPr>
          <w:b/>
          <w:bCs/>
        </w:rPr>
      </w:pPr>
      <w:r w:rsidRPr="00D92F3C">
        <w:t>5.</w:t>
      </w:r>
      <w:r w:rsidRPr="00D92F3C">
        <w:tab/>
      </w:r>
      <w:r w:rsidR="0013618A" w:rsidRPr="00D92F3C">
        <w:rPr>
          <w:lang w:val="en-US"/>
        </w:rPr>
        <w:t xml:space="preserve">Please indicate how many complaints have been received and </w:t>
      </w:r>
      <w:r w:rsidR="002D771D" w:rsidRPr="00D92F3C">
        <w:rPr>
          <w:lang w:val="en-US"/>
        </w:rPr>
        <w:t xml:space="preserve">how many </w:t>
      </w:r>
      <w:r w:rsidR="0013618A" w:rsidRPr="00D92F3C">
        <w:rPr>
          <w:lang w:val="en-US"/>
        </w:rPr>
        <w:t>cases have been brought before the courts or other bodies since the consideration of the previous report</w:t>
      </w:r>
      <w:r w:rsidR="0011685E" w:rsidRPr="00D92F3C">
        <w:rPr>
          <w:lang w:val="en-US"/>
        </w:rPr>
        <w:t>.</w:t>
      </w:r>
      <w:r w:rsidR="0013618A" w:rsidRPr="00D92F3C">
        <w:rPr>
          <w:lang w:val="en-US"/>
        </w:rPr>
        <w:t xml:space="preserve"> How were they decided? </w:t>
      </w:r>
      <w:r w:rsidR="00294AE0" w:rsidRPr="00D92F3C">
        <w:rPr>
          <w:lang w:val="en-US"/>
        </w:rPr>
        <w:t xml:space="preserve">Have any special remedies or avenues of redress, such </w:t>
      </w:r>
      <w:r w:rsidR="0013618A" w:rsidRPr="00D92F3C">
        <w:rPr>
          <w:lang w:val="en-US"/>
        </w:rPr>
        <w:t>a</w:t>
      </w:r>
      <w:r w:rsidR="001948BB" w:rsidRPr="00D92F3C">
        <w:rPr>
          <w:lang w:val="en-US"/>
        </w:rPr>
        <w:t>s</w:t>
      </w:r>
      <w:r w:rsidR="0013618A" w:rsidRPr="00D92F3C">
        <w:rPr>
          <w:lang w:val="en-US"/>
        </w:rPr>
        <w:t xml:space="preserve"> </w:t>
      </w:r>
      <w:r w:rsidR="00294AE0" w:rsidRPr="00D92F3C">
        <w:rPr>
          <w:lang w:val="en-US"/>
        </w:rPr>
        <w:t xml:space="preserve">a specialized court, </w:t>
      </w:r>
      <w:r w:rsidR="0013618A" w:rsidRPr="00D92F3C">
        <w:rPr>
          <w:lang w:val="en-US"/>
        </w:rPr>
        <w:t xml:space="preserve">or a </w:t>
      </w:r>
      <w:r w:rsidR="00294AE0" w:rsidRPr="00D92F3C">
        <w:rPr>
          <w:lang w:val="en-US"/>
        </w:rPr>
        <w:t xml:space="preserve">commission or other </w:t>
      </w:r>
      <w:r w:rsidR="0013618A" w:rsidRPr="00D92F3C">
        <w:rPr>
          <w:lang w:val="en-US"/>
        </w:rPr>
        <w:t>quasi-</w:t>
      </w:r>
      <w:r w:rsidR="00294AE0" w:rsidRPr="00D92F3C">
        <w:rPr>
          <w:lang w:val="en-US"/>
        </w:rPr>
        <w:t xml:space="preserve">judicial entity, been developed to enable women to pursue their rights? If </w:t>
      </w:r>
      <w:r w:rsidR="002D771D" w:rsidRPr="00D92F3C">
        <w:rPr>
          <w:lang w:val="en-US"/>
        </w:rPr>
        <w:t>so</w:t>
      </w:r>
      <w:r w:rsidR="00294AE0" w:rsidRPr="00D92F3C">
        <w:rPr>
          <w:lang w:val="en-US"/>
        </w:rPr>
        <w:t>, please indicate how effective these have been</w:t>
      </w:r>
      <w:r w:rsidR="002D771D" w:rsidRPr="00D92F3C">
        <w:rPr>
          <w:lang w:val="en-US"/>
        </w:rPr>
        <w:t>.</w:t>
      </w:r>
      <w:r w:rsidR="00294AE0" w:rsidRPr="00D92F3C">
        <w:rPr>
          <w:lang w:val="en-US"/>
        </w:rPr>
        <w:t xml:space="preserve"> What measures are being taken to </w:t>
      </w:r>
      <w:r w:rsidR="0063198A" w:rsidRPr="00D92F3C">
        <w:rPr>
          <w:lang w:val="en-US"/>
        </w:rPr>
        <w:t xml:space="preserve">raise the awareness of </w:t>
      </w:r>
      <w:r w:rsidR="00294AE0" w:rsidRPr="00D92F3C">
        <w:rPr>
          <w:lang w:val="en-US"/>
        </w:rPr>
        <w:t xml:space="preserve">women and encourage them to seek redress against discrimination? Please specify whether any training </w:t>
      </w:r>
      <w:r w:rsidR="0013618A" w:rsidRPr="00D92F3C">
        <w:rPr>
          <w:lang w:val="en-US"/>
        </w:rPr>
        <w:t xml:space="preserve">on the Convention and its Optional Protocol </w:t>
      </w:r>
      <w:r w:rsidR="00294AE0" w:rsidRPr="00D92F3C">
        <w:rPr>
          <w:lang w:val="en-US"/>
        </w:rPr>
        <w:t xml:space="preserve">has been provided to </w:t>
      </w:r>
      <w:r w:rsidR="0013618A" w:rsidRPr="00D92F3C">
        <w:rPr>
          <w:lang w:val="en-US"/>
        </w:rPr>
        <w:t xml:space="preserve">the </w:t>
      </w:r>
      <w:r w:rsidR="00294AE0" w:rsidRPr="00D92F3C">
        <w:rPr>
          <w:lang w:val="en-US"/>
        </w:rPr>
        <w:t xml:space="preserve">legal profession in order to raise </w:t>
      </w:r>
      <w:r w:rsidR="0013618A" w:rsidRPr="00D92F3C">
        <w:rPr>
          <w:lang w:val="en-US"/>
        </w:rPr>
        <w:t xml:space="preserve">its </w:t>
      </w:r>
      <w:r w:rsidR="00294AE0" w:rsidRPr="00D92F3C">
        <w:rPr>
          <w:lang w:val="en-US"/>
        </w:rPr>
        <w:t xml:space="preserve">awareness on these issues. </w:t>
      </w:r>
    </w:p>
    <w:p w:rsidR="0014275F" w:rsidRPr="00D92F3C" w:rsidRDefault="000F027E" w:rsidP="000F027E">
      <w:pPr>
        <w:pStyle w:val="SingleTxtG"/>
        <w:rPr>
          <w:lang w:val="en-US"/>
        </w:rPr>
      </w:pPr>
      <w:r w:rsidRPr="00D92F3C">
        <w:rPr>
          <w:lang w:val="en-US"/>
        </w:rPr>
        <w:t>6.</w:t>
      </w:r>
      <w:r w:rsidRPr="00D92F3C">
        <w:rPr>
          <w:lang w:val="en-US"/>
        </w:rPr>
        <w:tab/>
      </w:r>
      <w:r w:rsidR="00A57785" w:rsidRPr="00D92F3C">
        <w:rPr>
          <w:lang w:val="en-US"/>
        </w:rPr>
        <w:t>Please indicate the process of monitoring and assess</w:t>
      </w:r>
      <w:r w:rsidR="009836C4" w:rsidRPr="00D92F3C">
        <w:rPr>
          <w:lang w:val="en-US"/>
        </w:rPr>
        <w:t>ment of</w:t>
      </w:r>
      <w:r w:rsidR="00A57785" w:rsidRPr="00D92F3C">
        <w:rPr>
          <w:lang w:val="en-US"/>
        </w:rPr>
        <w:t xml:space="preserve"> </w:t>
      </w:r>
      <w:r w:rsidR="00B50897" w:rsidRPr="00D92F3C">
        <w:rPr>
          <w:lang w:val="en-US"/>
        </w:rPr>
        <w:t xml:space="preserve">the impact of </w:t>
      </w:r>
      <w:r w:rsidR="00A57785" w:rsidRPr="00D92F3C">
        <w:rPr>
          <w:lang w:val="en-US"/>
        </w:rPr>
        <w:t>the laws and policies adopted towards achieving equality between men and women, in particular</w:t>
      </w:r>
      <w:r w:rsidR="00A57785" w:rsidRPr="00D92F3C">
        <w:t xml:space="preserve"> the National Plan</w:t>
      </w:r>
      <w:r w:rsidR="00885545" w:rsidRPr="00D92F3C">
        <w:t>s</w:t>
      </w:r>
      <w:r w:rsidR="00A57785" w:rsidRPr="00D92F3C">
        <w:t xml:space="preserve"> of Action on Gender Equality for 2001-2005 </w:t>
      </w:r>
      <w:r w:rsidR="00726EB4" w:rsidRPr="00D92F3C">
        <w:t xml:space="preserve">and for 2008-2010, </w:t>
      </w:r>
      <w:r w:rsidR="00A57785" w:rsidRPr="00D92F3C">
        <w:t xml:space="preserve">the framework Plan for the Continuing Education of Children and Youth and amendments to </w:t>
      </w:r>
      <w:r w:rsidR="00166B24" w:rsidRPr="00D92F3C">
        <w:t xml:space="preserve">the </w:t>
      </w:r>
      <w:r w:rsidR="00A57785" w:rsidRPr="00D92F3C">
        <w:t xml:space="preserve">Family and Labour Codes. Please provide information on </w:t>
      </w:r>
      <w:r w:rsidR="0063198A" w:rsidRPr="00D92F3C">
        <w:t xml:space="preserve">what </w:t>
      </w:r>
      <w:r w:rsidR="00A57785" w:rsidRPr="00D92F3C">
        <w:t>tangible quantitative and qualitative changes these laws and plans</w:t>
      </w:r>
      <w:r w:rsidR="00B50897" w:rsidRPr="00D92F3C">
        <w:t xml:space="preserve"> have brought </w:t>
      </w:r>
      <w:r w:rsidR="0063198A" w:rsidRPr="00D92F3C">
        <w:t xml:space="preserve">about </w:t>
      </w:r>
      <w:r w:rsidR="00B50897" w:rsidRPr="00D92F3C">
        <w:t xml:space="preserve">in the </w:t>
      </w:r>
      <w:r w:rsidR="001948BB" w:rsidRPr="00D92F3C">
        <w:t>areas covered by the Convention</w:t>
      </w:r>
      <w:r w:rsidR="00A57785" w:rsidRPr="00D92F3C">
        <w:t xml:space="preserve">. </w:t>
      </w:r>
    </w:p>
    <w:p w:rsidR="00292E8A" w:rsidRPr="00D92F3C" w:rsidRDefault="000F027E" w:rsidP="000F027E">
      <w:pPr>
        <w:pStyle w:val="SingleTxtG"/>
        <w:rPr>
          <w:lang w:val="en-US"/>
        </w:rPr>
      </w:pPr>
      <w:r w:rsidRPr="00D92F3C">
        <w:rPr>
          <w:lang w:val="en-US"/>
        </w:rPr>
        <w:t>7.</w:t>
      </w:r>
      <w:r w:rsidRPr="00D92F3C">
        <w:rPr>
          <w:lang w:val="en-US"/>
        </w:rPr>
        <w:tab/>
      </w:r>
      <w:r w:rsidR="00292E8A" w:rsidRPr="00D92F3C">
        <w:t>In its previous concluding observations (</w:t>
      </w:r>
      <w:r w:rsidR="00885545" w:rsidRPr="00D92F3C">
        <w:rPr>
          <w:lang w:val="en-US"/>
        </w:rPr>
        <w:t>A/59/38, part one</w:t>
      </w:r>
      <w:r w:rsidR="009C0FE2" w:rsidRPr="00D92F3C">
        <w:t xml:space="preserve">, </w:t>
      </w:r>
      <w:r w:rsidR="00292E8A" w:rsidRPr="00D92F3C">
        <w:t>para</w:t>
      </w:r>
      <w:r w:rsidR="00F42903" w:rsidRPr="00D92F3C">
        <w:t xml:space="preserve">. </w:t>
      </w:r>
      <w:r w:rsidR="00292E8A" w:rsidRPr="00D92F3C">
        <w:t>338), t</w:t>
      </w:r>
      <w:r w:rsidR="00292E8A" w:rsidRPr="00D92F3C">
        <w:rPr>
          <w:lang w:val="en-US"/>
        </w:rPr>
        <w:t>he Committee recommend</w:t>
      </w:r>
      <w:r w:rsidR="00810B4C" w:rsidRPr="00D92F3C">
        <w:rPr>
          <w:lang w:val="en-US"/>
        </w:rPr>
        <w:t>ed</w:t>
      </w:r>
      <w:r w:rsidR="00292E8A" w:rsidRPr="00D92F3C">
        <w:rPr>
          <w:lang w:val="en-US"/>
        </w:rPr>
        <w:t xml:space="preserve"> that the State party ensure a holistic approach to all policies and programmes devoted to achieving equality between women and men, as well as introduce gender training and the creation of focal points in public institutions. Please provide information on steps taken in the implementation of this recommendation. </w:t>
      </w:r>
    </w:p>
    <w:p w:rsidR="009971FD" w:rsidRPr="00D92F3C" w:rsidRDefault="000F027E" w:rsidP="000F027E">
      <w:pPr>
        <w:pStyle w:val="H23G"/>
        <w:rPr>
          <w:lang w:val="en-US"/>
        </w:rPr>
      </w:pPr>
      <w:r w:rsidRPr="00D92F3C">
        <w:rPr>
          <w:lang w:val="en-US"/>
        </w:rPr>
        <w:tab/>
      </w:r>
      <w:r w:rsidRPr="00D92F3C">
        <w:rPr>
          <w:lang w:val="en-US"/>
        </w:rPr>
        <w:tab/>
      </w:r>
      <w:r w:rsidR="009971FD" w:rsidRPr="00D92F3C">
        <w:rPr>
          <w:lang w:val="en-US"/>
        </w:rPr>
        <w:t>National machinery</w:t>
      </w:r>
    </w:p>
    <w:p w:rsidR="005B7FCB" w:rsidRPr="00D92F3C" w:rsidRDefault="000F027E" w:rsidP="000F027E">
      <w:pPr>
        <w:pStyle w:val="SingleTxtG"/>
        <w:rPr>
          <w:lang w:val="en-US"/>
        </w:rPr>
      </w:pPr>
      <w:r w:rsidRPr="00D92F3C">
        <w:rPr>
          <w:lang w:val="en-US"/>
        </w:rPr>
        <w:t>8.</w:t>
      </w:r>
      <w:r w:rsidRPr="00D92F3C">
        <w:rPr>
          <w:lang w:val="en-US"/>
        </w:rPr>
        <w:tab/>
      </w:r>
      <w:r w:rsidR="00166B24" w:rsidRPr="00D92F3C">
        <w:rPr>
          <w:lang w:val="en-US"/>
        </w:rPr>
        <w:t>P</w:t>
      </w:r>
      <w:r w:rsidR="00641838" w:rsidRPr="00D92F3C">
        <w:rPr>
          <w:lang w:val="en-US"/>
        </w:rPr>
        <w:t xml:space="preserve">lease describe measures that have been taken in order to increase </w:t>
      </w:r>
      <w:r w:rsidR="0046448B" w:rsidRPr="00D92F3C">
        <w:rPr>
          <w:lang w:val="en-US"/>
        </w:rPr>
        <w:t xml:space="preserve">visibility, decision-making power, </w:t>
      </w:r>
      <w:r w:rsidR="00060803" w:rsidRPr="00D92F3C">
        <w:rPr>
          <w:lang w:val="en-US"/>
        </w:rPr>
        <w:t xml:space="preserve">as well as </w:t>
      </w:r>
      <w:r w:rsidR="00641838" w:rsidRPr="00D92F3C">
        <w:rPr>
          <w:lang w:val="en-US"/>
        </w:rPr>
        <w:t xml:space="preserve">human and financial resources of </w:t>
      </w:r>
      <w:r w:rsidR="0046448B" w:rsidRPr="00D92F3C">
        <w:rPr>
          <w:lang w:val="en-US"/>
        </w:rPr>
        <w:t>the National Council on Gender Policy</w:t>
      </w:r>
      <w:r w:rsidR="00166B24" w:rsidRPr="00D92F3C">
        <w:rPr>
          <w:lang w:val="en-US"/>
        </w:rPr>
        <w:t xml:space="preserve"> (</w:t>
      </w:r>
      <w:r w:rsidR="0005350D" w:rsidRPr="00D92F3C">
        <w:rPr>
          <w:lang w:val="en-US"/>
        </w:rPr>
        <w:t>ibid.</w:t>
      </w:r>
      <w:r w:rsidR="00BB7936" w:rsidRPr="00D92F3C">
        <w:rPr>
          <w:lang w:val="en-US"/>
        </w:rPr>
        <w:t xml:space="preserve">, </w:t>
      </w:r>
      <w:r w:rsidR="00885545" w:rsidRPr="00D92F3C">
        <w:rPr>
          <w:lang w:val="en-US"/>
        </w:rPr>
        <w:t>part one</w:t>
      </w:r>
      <w:r w:rsidR="00166B24" w:rsidRPr="00D92F3C">
        <w:t xml:space="preserve">, </w:t>
      </w:r>
      <w:r w:rsidR="00166B24" w:rsidRPr="00D92F3C">
        <w:rPr>
          <w:lang w:val="en-US"/>
        </w:rPr>
        <w:t>para. 346)</w:t>
      </w:r>
      <w:r w:rsidR="00641838" w:rsidRPr="00D92F3C">
        <w:rPr>
          <w:lang w:val="en-US"/>
        </w:rPr>
        <w:t xml:space="preserve">. What is the </w:t>
      </w:r>
      <w:r w:rsidR="0046448B" w:rsidRPr="00D92F3C">
        <w:rPr>
          <w:lang w:val="en-US"/>
        </w:rPr>
        <w:t xml:space="preserve">current </w:t>
      </w:r>
      <w:r w:rsidR="001B7130" w:rsidRPr="00D92F3C">
        <w:rPr>
          <w:lang w:val="en-US"/>
        </w:rPr>
        <w:t xml:space="preserve">gender </w:t>
      </w:r>
      <w:r w:rsidR="0046448B" w:rsidRPr="00D92F3C">
        <w:rPr>
          <w:lang w:val="en-US"/>
        </w:rPr>
        <w:t>composition</w:t>
      </w:r>
      <w:r w:rsidR="00FF0F0E" w:rsidRPr="00D92F3C">
        <w:rPr>
          <w:lang w:val="en-US"/>
        </w:rPr>
        <w:t xml:space="preserve"> </w:t>
      </w:r>
      <w:r w:rsidR="00BB7936" w:rsidRPr="00D92F3C">
        <w:rPr>
          <w:lang w:val="en-US"/>
        </w:rPr>
        <w:t xml:space="preserve">of the Council, what are its </w:t>
      </w:r>
      <w:r w:rsidR="00FF0F0E" w:rsidRPr="00D92F3C">
        <w:rPr>
          <w:lang w:val="en-US"/>
        </w:rPr>
        <w:t>main responsibilities</w:t>
      </w:r>
      <w:r w:rsidR="0046448B" w:rsidRPr="00D92F3C">
        <w:rPr>
          <w:lang w:val="en-US"/>
        </w:rPr>
        <w:t xml:space="preserve"> and what is its role in enhancing coordination among the existing mechanisms at the national and local levels for the advancement of women and the promotion of gender equality? </w:t>
      </w:r>
      <w:r w:rsidR="00810B4C" w:rsidRPr="00D92F3C">
        <w:rPr>
          <w:lang w:val="en-US"/>
        </w:rPr>
        <w:t>Please indicate the status of the representatives of women’s organizations within the National Council on Gender Policy.</w:t>
      </w:r>
    </w:p>
    <w:p w:rsidR="00463EB8" w:rsidRPr="00D92F3C" w:rsidRDefault="000F027E" w:rsidP="000F027E">
      <w:pPr>
        <w:pStyle w:val="H23G"/>
        <w:rPr>
          <w:lang w:val="en-US"/>
        </w:rPr>
      </w:pPr>
      <w:r w:rsidRPr="00D92F3C">
        <w:tab/>
      </w:r>
      <w:r w:rsidRPr="00D92F3C">
        <w:tab/>
      </w:r>
      <w:r w:rsidR="00911D22" w:rsidRPr="00D92F3C">
        <w:t>Temporary special measures</w:t>
      </w:r>
      <w:r w:rsidR="00BA5C21" w:rsidRPr="00D92F3C">
        <w:t xml:space="preserve"> </w:t>
      </w:r>
    </w:p>
    <w:p w:rsidR="003E1FFE" w:rsidRPr="00D92F3C" w:rsidRDefault="000F027E" w:rsidP="000F027E">
      <w:pPr>
        <w:pStyle w:val="SingleTxtG"/>
        <w:rPr>
          <w:lang w:val="en-US"/>
        </w:rPr>
      </w:pPr>
      <w:r w:rsidRPr="00D92F3C">
        <w:rPr>
          <w:lang w:val="en-US"/>
        </w:rPr>
        <w:t>9.</w:t>
      </w:r>
      <w:r w:rsidRPr="00D92F3C">
        <w:rPr>
          <w:lang w:val="en-US"/>
        </w:rPr>
        <w:tab/>
      </w:r>
      <w:r w:rsidR="009B5DDB" w:rsidRPr="00D92F3C">
        <w:rPr>
          <w:lang w:val="en-US"/>
        </w:rPr>
        <w:t>With reference to ar</w:t>
      </w:r>
      <w:r w:rsidR="00353932" w:rsidRPr="00D92F3C">
        <w:rPr>
          <w:lang w:val="en-US"/>
        </w:rPr>
        <w:t>ticle 4</w:t>
      </w:r>
      <w:r w:rsidR="00463EB8" w:rsidRPr="00D92F3C">
        <w:rPr>
          <w:lang w:val="en-US"/>
        </w:rPr>
        <w:t xml:space="preserve"> of the Convention, the report </w:t>
      </w:r>
      <w:r w:rsidR="00785AF4" w:rsidRPr="00D92F3C">
        <w:rPr>
          <w:lang w:val="en-US"/>
        </w:rPr>
        <w:t>(</w:t>
      </w:r>
      <w:r w:rsidR="00FB7777" w:rsidRPr="00D92F3C">
        <w:t>CEDAW/C/BLR/7</w:t>
      </w:r>
      <w:r w:rsidR="002B0A1C" w:rsidRPr="00D92F3C">
        <w:t>,</w:t>
      </w:r>
      <w:r w:rsidR="00FB7777" w:rsidRPr="00D92F3C">
        <w:t xml:space="preserve"> </w:t>
      </w:r>
      <w:r w:rsidR="00785AF4" w:rsidRPr="00D92F3C">
        <w:rPr>
          <w:lang w:val="en-US"/>
        </w:rPr>
        <w:t xml:space="preserve">paras. 108-121) </w:t>
      </w:r>
      <w:r w:rsidR="00463EB8" w:rsidRPr="00D92F3C">
        <w:rPr>
          <w:lang w:val="en-US"/>
        </w:rPr>
        <w:t>indicates that the National Plan of Action 200</w:t>
      </w:r>
      <w:r w:rsidR="00060803" w:rsidRPr="00D92F3C">
        <w:rPr>
          <w:lang w:val="en-US"/>
        </w:rPr>
        <w:t xml:space="preserve">1-2005 </w:t>
      </w:r>
      <w:r w:rsidR="00463EB8" w:rsidRPr="00D92F3C">
        <w:rPr>
          <w:lang w:val="en-US"/>
        </w:rPr>
        <w:t xml:space="preserve">“helped to ensure equal opportunities for both sexes in </w:t>
      </w:r>
      <w:smartTag w:uri="urn:schemas-microsoft-com:office:smarttags" w:element="place">
        <w:smartTag w:uri="urn:schemas-microsoft-com:office:smarttags" w:element="country-region">
          <w:r w:rsidR="00463EB8" w:rsidRPr="00D92F3C">
            <w:rPr>
              <w:lang w:val="en-US"/>
            </w:rPr>
            <w:t>Belarus</w:t>
          </w:r>
        </w:smartTag>
      </w:smartTag>
      <w:r w:rsidR="00463EB8" w:rsidRPr="00D92F3C">
        <w:rPr>
          <w:lang w:val="en-US"/>
        </w:rPr>
        <w:t xml:space="preserve">”. However, the report is silent about concrete temporary special measures adopted to </w:t>
      </w:r>
      <w:r w:rsidR="00274C4D" w:rsidRPr="00D92F3C">
        <w:rPr>
          <w:lang w:val="en-US"/>
        </w:rPr>
        <w:t xml:space="preserve">achieve substantive </w:t>
      </w:r>
      <w:r w:rsidR="00ED1851" w:rsidRPr="00D92F3C">
        <w:rPr>
          <w:lang w:val="en-US"/>
        </w:rPr>
        <w:t xml:space="preserve">(de facto) </w:t>
      </w:r>
      <w:r w:rsidR="00060803" w:rsidRPr="00D92F3C">
        <w:rPr>
          <w:lang w:val="en-US"/>
        </w:rPr>
        <w:t xml:space="preserve">equality </w:t>
      </w:r>
      <w:r w:rsidR="00ED1851" w:rsidRPr="00D92F3C">
        <w:rPr>
          <w:lang w:val="en-US"/>
        </w:rPr>
        <w:t xml:space="preserve">of </w:t>
      </w:r>
      <w:r w:rsidR="00060803" w:rsidRPr="00D92F3C">
        <w:rPr>
          <w:lang w:val="en-US"/>
        </w:rPr>
        <w:t>women</w:t>
      </w:r>
      <w:r w:rsidR="00ED1851" w:rsidRPr="00D92F3C">
        <w:rPr>
          <w:lang w:val="en-US"/>
        </w:rPr>
        <w:t xml:space="preserve"> and men</w:t>
      </w:r>
      <w:r w:rsidR="00060803" w:rsidRPr="00D92F3C">
        <w:rPr>
          <w:lang w:val="en-US"/>
        </w:rPr>
        <w:t xml:space="preserve">. Please </w:t>
      </w:r>
      <w:r w:rsidR="009B5DDB" w:rsidRPr="00D92F3C">
        <w:rPr>
          <w:lang w:val="en-US"/>
        </w:rPr>
        <w:t xml:space="preserve">indicate </w:t>
      </w:r>
      <w:r w:rsidR="00785AF4" w:rsidRPr="00D92F3C">
        <w:rPr>
          <w:lang w:val="en-US"/>
        </w:rPr>
        <w:t xml:space="preserve">whether </w:t>
      </w:r>
      <w:r w:rsidR="00274C4D" w:rsidRPr="00D92F3C">
        <w:rPr>
          <w:lang w:val="en-US"/>
        </w:rPr>
        <w:t xml:space="preserve">there is a legal basis for the adoption of temporary special measures as recommended </w:t>
      </w:r>
      <w:r w:rsidR="00FB7777" w:rsidRPr="00D92F3C">
        <w:rPr>
          <w:lang w:val="en-US"/>
        </w:rPr>
        <w:t xml:space="preserve">in </w:t>
      </w:r>
      <w:r w:rsidR="00CC7520" w:rsidRPr="00D92F3C">
        <w:rPr>
          <w:lang w:val="en-US"/>
        </w:rPr>
        <w:t>the Committee’s</w:t>
      </w:r>
      <w:r w:rsidR="00274C4D" w:rsidRPr="00D92F3C">
        <w:rPr>
          <w:lang w:val="en-US"/>
        </w:rPr>
        <w:t xml:space="preserve"> general recommendation No. 25, if such </w:t>
      </w:r>
      <w:r w:rsidR="009B5DDB" w:rsidRPr="00D92F3C">
        <w:rPr>
          <w:lang w:val="en-US"/>
        </w:rPr>
        <w:t>temporary special measures have been taken or are envisaged and, if so, provide information on their impact.</w:t>
      </w:r>
      <w:r w:rsidR="00463EB8" w:rsidRPr="00D92F3C">
        <w:rPr>
          <w:lang w:val="en-US"/>
        </w:rPr>
        <w:t xml:space="preserve"> </w:t>
      </w:r>
    </w:p>
    <w:p w:rsidR="00FE4C3F" w:rsidRPr="00D92F3C" w:rsidRDefault="000F027E" w:rsidP="000F027E">
      <w:pPr>
        <w:pStyle w:val="H23G"/>
      </w:pPr>
      <w:r w:rsidRPr="00D92F3C">
        <w:tab/>
      </w:r>
      <w:r w:rsidRPr="00D92F3C">
        <w:tab/>
      </w:r>
      <w:r w:rsidR="00FE4C3F" w:rsidRPr="00D92F3C">
        <w:t>Stereotypes</w:t>
      </w:r>
    </w:p>
    <w:p w:rsidR="00172493" w:rsidRPr="00D92F3C" w:rsidRDefault="000F027E" w:rsidP="000F027E">
      <w:pPr>
        <w:pStyle w:val="SingleTxtG"/>
      </w:pPr>
      <w:r w:rsidRPr="00D92F3C">
        <w:t>10.</w:t>
      </w:r>
      <w:r w:rsidRPr="00D92F3C">
        <w:tab/>
      </w:r>
      <w:r w:rsidR="00436C4A" w:rsidRPr="00D92F3C">
        <w:rPr>
          <w:lang w:val="en-US"/>
        </w:rPr>
        <w:t>The</w:t>
      </w:r>
      <w:r w:rsidR="00172493" w:rsidRPr="00D92F3C">
        <w:rPr>
          <w:lang w:val="en-US"/>
        </w:rPr>
        <w:t xml:space="preserve"> report </w:t>
      </w:r>
      <w:r w:rsidR="00274C4D" w:rsidRPr="00D92F3C">
        <w:rPr>
          <w:lang w:val="en-US"/>
        </w:rPr>
        <w:t>(</w:t>
      </w:r>
      <w:r w:rsidR="0005350D" w:rsidRPr="00D92F3C">
        <w:t>CEDAW/C/BLR/7</w:t>
      </w:r>
      <w:r w:rsidR="0005350D" w:rsidRPr="00D92F3C">
        <w:rPr>
          <w:lang w:val="en-US"/>
        </w:rPr>
        <w:t xml:space="preserve">, </w:t>
      </w:r>
      <w:r w:rsidR="00274C4D" w:rsidRPr="00D92F3C">
        <w:rPr>
          <w:lang w:val="en-US"/>
        </w:rPr>
        <w:t xml:space="preserve">paras. 137-149) </w:t>
      </w:r>
      <w:r w:rsidR="00FB7777" w:rsidRPr="00D92F3C">
        <w:rPr>
          <w:lang w:val="en-US"/>
        </w:rPr>
        <w:t xml:space="preserve">mentions </w:t>
      </w:r>
      <w:r w:rsidR="00172493" w:rsidRPr="00D92F3C">
        <w:rPr>
          <w:lang w:val="en-US"/>
        </w:rPr>
        <w:t xml:space="preserve">considerable efforts made by the State party to eradicate stereotyped attitudes regarding the roles of women </w:t>
      </w:r>
      <w:r w:rsidR="00436C4A" w:rsidRPr="00D92F3C">
        <w:rPr>
          <w:lang w:val="en-US"/>
        </w:rPr>
        <w:t>and</w:t>
      </w:r>
      <w:r w:rsidR="00172493" w:rsidRPr="00D92F3C">
        <w:rPr>
          <w:lang w:val="en-US"/>
        </w:rPr>
        <w:t xml:space="preserve"> men in private and public life. </w:t>
      </w:r>
      <w:r w:rsidR="00172493" w:rsidRPr="00D92F3C">
        <w:t>Please indicate whether an assessment of the various initiatives undertaken has been carried out to identify the</w:t>
      </w:r>
      <w:r w:rsidR="008E2E97" w:rsidRPr="00D92F3C">
        <w:t>ir</w:t>
      </w:r>
      <w:r w:rsidR="00172493" w:rsidRPr="00D92F3C">
        <w:t xml:space="preserve"> </w:t>
      </w:r>
      <w:r w:rsidR="008E2E97" w:rsidRPr="00D92F3C">
        <w:t xml:space="preserve">impact as well as the </w:t>
      </w:r>
      <w:r w:rsidR="00172493" w:rsidRPr="00D92F3C">
        <w:t xml:space="preserve">most persistent obstacles in this regard. What efforts have been made to address stereotyped attitudes towards women experiencing multiple forms of discrimination on the grounds of their ethnicity, age, disability or other characteristics? </w:t>
      </w:r>
      <w:r w:rsidR="002C6B43" w:rsidRPr="00D92F3C">
        <w:t xml:space="preserve">Have </w:t>
      </w:r>
      <w:r w:rsidR="00172493" w:rsidRPr="00D92F3C">
        <w:t xml:space="preserve">any temporary special measures </w:t>
      </w:r>
      <w:r w:rsidR="002C6B43" w:rsidRPr="00D92F3C">
        <w:t xml:space="preserve">been </w:t>
      </w:r>
      <w:r w:rsidR="00172493" w:rsidRPr="00D92F3C">
        <w:t>introduced or envisaged in this regard?</w:t>
      </w:r>
    </w:p>
    <w:p w:rsidR="008971DB" w:rsidRPr="00D92F3C" w:rsidRDefault="000F027E" w:rsidP="000F027E">
      <w:pPr>
        <w:pStyle w:val="SingleTxtG"/>
        <w:rPr>
          <w:lang w:val="en-US"/>
        </w:rPr>
      </w:pPr>
      <w:r w:rsidRPr="00D92F3C">
        <w:rPr>
          <w:lang w:val="en-US"/>
        </w:rPr>
        <w:t>11.</w:t>
      </w:r>
      <w:r w:rsidRPr="00D92F3C">
        <w:rPr>
          <w:lang w:val="en-US"/>
        </w:rPr>
        <w:tab/>
      </w:r>
      <w:r w:rsidR="008971DB" w:rsidRPr="00D92F3C">
        <w:rPr>
          <w:lang w:val="en-US"/>
        </w:rPr>
        <w:t>Could you clarify what is meant by the notion of “positive stereotypes”</w:t>
      </w:r>
      <w:r w:rsidR="004916DB" w:rsidRPr="00D92F3C">
        <w:rPr>
          <w:lang w:val="en-US"/>
        </w:rPr>
        <w:t xml:space="preserve"> (</w:t>
      </w:r>
      <w:r w:rsidR="0005350D" w:rsidRPr="00D92F3C">
        <w:rPr>
          <w:lang w:val="en-US"/>
        </w:rPr>
        <w:t xml:space="preserve">ibid., </w:t>
      </w:r>
      <w:r w:rsidR="004916DB" w:rsidRPr="00D92F3C">
        <w:rPr>
          <w:lang w:val="pt-BR"/>
        </w:rPr>
        <w:t>paras</w:t>
      </w:r>
      <w:r w:rsidR="00F42903" w:rsidRPr="00D92F3C">
        <w:rPr>
          <w:lang w:val="pt-BR"/>
        </w:rPr>
        <w:t>.</w:t>
      </w:r>
      <w:r w:rsidR="004916DB" w:rsidRPr="00D92F3C">
        <w:rPr>
          <w:lang w:val="pt-BR"/>
        </w:rPr>
        <w:t xml:space="preserve"> 145 and 258)</w:t>
      </w:r>
      <w:r w:rsidR="008971DB" w:rsidRPr="00D92F3C">
        <w:rPr>
          <w:lang w:val="en-US"/>
        </w:rPr>
        <w:t xml:space="preserve"> </w:t>
      </w:r>
      <w:r w:rsidR="00D7388B" w:rsidRPr="00D92F3C">
        <w:rPr>
          <w:lang w:val="en-US"/>
        </w:rPr>
        <w:t xml:space="preserve">and </w:t>
      </w:r>
      <w:r w:rsidR="00132568" w:rsidRPr="00D92F3C">
        <w:rPr>
          <w:lang w:val="en-US"/>
        </w:rPr>
        <w:t>explain to what extent t</w:t>
      </w:r>
      <w:r w:rsidR="00E91594" w:rsidRPr="00D92F3C">
        <w:rPr>
          <w:lang w:val="en-US"/>
        </w:rPr>
        <w:t xml:space="preserve">he creation of museums </w:t>
      </w:r>
      <w:r w:rsidR="00FB7777" w:rsidRPr="00D92F3C">
        <w:rPr>
          <w:lang w:val="en-US"/>
        </w:rPr>
        <w:t xml:space="preserve">on </w:t>
      </w:r>
      <w:r w:rsidR="00E91594" w:rsidRPr="00D92F3C">
        <w:rPr>
          <w:lang w:val="en-US"/>
        </w:rPr>
        <w:t>Motherhood and awarding pri</w:t>
      </w:r>
      <w:r w:rsidR="0062196C" w:rsidRPr="00D92F3C">
        <w:rPr>
          <w:lang w:val="en-US"/>
        </w:rPr>
        <w:t>z</w:t>
      </w:r>
      <w:r w:rsidR="00E91594" w:rsidRPr="00D92F3C">
        <w:rPr>
          <w:lang w:val="en-US"/>
        </w:rPr>
        <w:t>es to women having raised more than five children</w:t>
      </w:r>
      <w:r w:rsidR="006F0217" w:rsidRPr="00D92F3C">
        <w:rPr>
          <w:lang w:val="en-US"/>
        </w:rPr>
        <w:t xml:space="preserve"> </w:t>
      </w:r>
      <w:r w:rsidR="0032356C" w:rsidRPr="00D92F3C">
        <w:rPr>
          <w:lang w:val="en-US"/>
        </w:rPr>
        <w:t>(</w:t>
      </w:r>
      <w:r w:rsidR="0005350D" w:rsidRPr="00D92F3C">
        <w:rPr>
          <w:lang w:val="en-US"/>
        </w:rPr>
        <w:t xml:space="preserve">ibid., </w:t>
      </w:r>
      <w:r w:rsidR="0032356C" w:rsidRPr="00D92F3C">
        <w:rPr>
          <w:lang w:val="en-US"/>
        </w:rPr>
        <w:t xml:space="preserve">paras. 161 and </w:t>
      </w:r>
      <w:r w:rsidR="00132568" w:rsidRPr="00D92F3C">
        <w:rPr>
          <w:lang w:val="en-US"/>
        </w:rPr>
        <w:t>162)</w:t>
      </w:r>
      <w:r w:rsidR="00E91594" w:rsidRPr="00D92F3C">
        <w:rPr>
          <w:lang w:val="en-US"/>
        </w:rPr>
        <w:t xml:space="preserve"> is aimed at eliminating stereotypes and encouraging equal sharing of responsibilities between men and women</w:t>
      </w:r>
      <w:r w:rsidR="007904BC" w:rsidRPr="00D92F3C">
        <w:rPr>
          <w:lang w:val="en-US"/>
        </w:rPr>
        <w:t>?</w:t>
      </w:r>
      <w:r w:rsidR="00E91594" w:rsidRPr="00D92F3C">
        <w:rPr>
          <w:lang w:val="en-US"/>
        </w:rPr>
        <w:t xml:space="preserve"> In its previous concluding observations</w:t>
      </w:r>
      <w:r w:rsidR="00274C4D" w:rsidRPr="00D92F3C">
        <w:rPr>
          <w:lang w:val="en-US"/>
        </w:rPr>
        <w:t xml:space="preserve"> (</w:t>
      </w:r>
      <w:r w:rsidR="007904BC" w:rsidRPr="00D92F3C">
        <w:rPr>
          <w:lang w:val="en-US"/>
        </w:rPr>
        <w:t>A/59/38, part one</w:t>
      </w:r>
      <w:r w:rsidR="00274C4D" w:rsidRPr="00D92F3C">
        <w:t xml:space="preserve">, </w:t>
      </w:r>
      <w:r w:rsidR="00274C4D" w:rsidRPr="00D92F3C">
        <w:rPr>
          <w:lang w:val="en-US"/>
        </w:rPr>
        <w:t>para. 339)</w:t>
      </w:r>
      <w:r w:rsidR="00E91594" w:rsidRPr="00D92F3C">
        <w:rPr>
          <w:lang w:val="en-US"/>
        </w:rPr>
        <w:t xml:space="preserve">, the Committee </w:t>
      </w:r>
      <w:r w:rsidR="007904BC" w:rsidRPr="00D92F3C">
        <w:rPr>
          <w:lang w:val="en-US"/>
        </w:rPr>
        <w:t xml:space="preserve">expressed </w:t>
      </w:r>
      <w:r w:rsidR="00E91594" w:rsidRPr="00D92F3C">
        <w:rPr>
          <w:lang w:val="en-US"/>
        </w:rPr>
        <w:t>concern that society tends to place responsibility for child-rearing primarily on women, and indicated that such stereotypes undermine women’s social status and are an obstacle to the full implementation of the Convention. Please</w:t>
      </w:r>
      <w:r w:rsidR="00F846DB" w:rsidRPr="00D92F3C">
        <w:rPr>
          <w:lang w:val="en-US"/>
        </w:rPr>
        <w:t xml:space="preserve"> </w:t>
      </w:r>
      <w:r w:rsidR="00E91594" w:rsidRPr="00D92F3C">
        <w:rPr>
          <w:lang w:val="en-US"/>
        </w:rPr>
        <w:t xml:space="preserve">indicate steps taken to encourage men to share family responsibilities. </w:t>
      </w:r>
    </w:p>
    <w:p w:rsidR="008971DB" w:rsidRPr="00D92F3C" w:rsidRDefault="000F027E" w:rsidP="000F027E">
      <w:pPr>
        <w:pStyle w:val="SingleTxtG"/>
        <w:rPr>
          <w:lang w:val="en-US"/>
        </w:rPr>
      </w:pPr>
      <w:r w:rsidRPr="00D92F3C">
        <w:rPr>
          <w:lang w:val="en-US"/>
        </w:rPr>
        <w:t>12.</w:t>
      </w:r>
      <w:r w:rsidRPr="00D92F3C">
        <w:rPr>
          <w:lang w:val="en-US"/>
        </w:rPr>
        <w:tab/>
      </w:r>
      <w:r w:rsidR="008971DB" w:rsidRPr="00D92F3C">
        <w:rPr>
          <w:lang w:val="en-US"/>
        </w:rPr>
        <w:t xml:space="preserve">Please provide further </w:t>
      </w:r>
      <w:r w:rsidR="00DA4A2D" w:rsidRPr="00D92F3C">
        <w:rPr>
          <w:lang w:val="en-US"/>
        </w:rPr>
        <w:t>information</w:t>
      </w:r>
      <w:r w:rsidR="008971DB" w:rsidRPr="00D92F3C">
        <w:rPr>
          <w:lang w:val="en-US"/>
        </w:rPr>
        <w:t xml:space="preserve"> on the preparation of </w:t>
      </w:r>
      <w:r w:rsidR="009E0C60" w:rsidRPr="00D92F3C">
        <w:rPr>
          <w:lang w:val="en-US"/>
        </w:rPr>
        <w:t xml:space="preserve">gender-sensitive </w:t>
      </w:r>
      <w:r w:rsidR="008971DB" w:rsidRPr="00D92F3C">
        <w:rPr>
          <w:lang w:val="en-US"/>
        </w:rPr>
        <w:t xml:space="preserve">textbooks </w:t>
      </w:r>
      <w:r w:rsidR="009E0C60" w:rsidRPr="00D92F3C">
        <w:rPr>
          <w:lang w:val="en-US"/>
        </w:rPr>
        <w:t xml:space="preserve">and teaching materials </w:t>
      </w:r>
      <w:r w:rsidR="008971DB" w:rsidRPr="00D92F3C">
        <w:rPr>
          <w:lang w:val="en-US"/>
        </w:rPr>
        <w:t>by the National Education Institute (</w:t>
      </w:r>
      <w:r w:rsidR="002B0A1C" w:rsidRPr="00D92F3C">
        <w:t xml:space="preserve">CEDAW/C/BLR/7, </w:t>
      </w:r>
      <w:r w:rsidR="008971DB" w:rsidRPr="00D92F3C">
        <w:rPr>
          <w:lang w:val="en-US"/>
        </w:rPr>
        <w:t>para</w:t>
      </w:r>
      <w:r w:rsidR="00F42903" w:rsidRPr="00D92F3C">
        <w:rPr>
          <w:lang w:val="en-US"/>
        </w:rPr>
        <w:t>.</w:t>
      </w:r>
      <w:r w:rsidR="008971DB" w:rsidRPr="00D92F3C">
        <w:rPr>
          <w:lang w:val="en-US"/>
        </w:rPr>
        <w:t xml:space="preserve"> 156). Please provide details on the content of the </w:t>
      </w:r>
      <w:r w:rsidR="00223385" w:rsidRPr="00D92F3C">
        <w:rPr>
          <w:lang w:val="en-US"/>
        </w:rPr>
        <w:t>Programme</w:t>
      </w:r>
      <w:r w:rsidR="008971DB" w:rsidRPr="00D92F3C">
        <w:rPr>
          <w:lang w:val="en-US"/>
        </w:rPr>
        <w:t xml:space="preserve"> on Developing the National Education System for 2006-2010, especially on the </w:t>
      </w:r>
      <w:r w:rsidR="00DA4A2D" w:rsidRPr="00D92F3C">
        <w:rPr>
          <w:lang w:val="en-US"/>
        </w:rPr>
        <w:t xml:space="preserve">progress in </w:t>
      </w:r>
      <w:r w:rsidR="008971DB" w:rsidRPr="00D92F3C">
        <w:rPr>
          <w:lang w:val="en-US"/>
        </w:rPr>
        <w:t>updating the content of education, educational and methodological support (</w:t>
      </w:r>
      <w:r w:rsidR="0005350D" w:rsidRPr="00D92F3C">
        <w:rPr>
          <w:lang w:val="en-US"/>
        </w:rPr>
        <w:t xml:space="preserve">ibid., </w:t>
      </w:r>
      <w:r w:rsidR="008971DB" w:rsidRPr="00D92F3C">
        <w:rPr>
          <w:lang w:val="en-US"/>
        </w:rPr>
        <w:t>para</w:t>
      </w:r>
      <w:r w:rsidR="00776898" w:rsidRPr="00D92F3C">
        <w:rPr>
          <w:lang w:val="en-US"/>
        </w:rPr>
        <w:t>.</w:t>
      </w:r>
      <w:r w:rsidR="008971DB" w:rsidRPr="00D92F3C">
        <w:rPr>
          <w:lang w:val="en-US"/>
        </w:rPr>
        <w:t xml:space="preserve"> 242).  </w:t>
      </w:r>
    </w:p>
    <w:p w:rsidR="00756D92" w:rsidRPr="00D92F3C" w:rsidRDefault="000F027E" w:rsidP="000F027E">
      <w:pPr>
        <w:pStyle w:val="H23G"/>
      </w:pPr>
      <w:r w:rsidRPr="00D92F3C">
        <w:tab/>
      </w:r>
      <w:r w:rsidRPr="00D92F3C">
        <w:tab/>
      </w:r>
      <w:r w:rsidR="00756D92" w:rsidRPr="00D92F3C">
        <w:t>Violence against women</w:t>
      </w:r>
    </w:p>
    <w:p w:rsidR="00756D92" w:rsidRPr="00D92F3C" w:rsidRDefault="000F027E" w:rsidP="000F027E">
      <w:pPr>
        <w:pStyle w:val="SingleTxtG"/>
        <w:rPr>
          <w:lang w:val="en-US"/>
        </w:rPr>
      </w:pPr>
      <w:r w:rsidRPr="00D92F3C">
        <w:rPr>
          <w:lang w:val="en-US"/>
        </w:rPr>
        <w:t>13.</w:t>
      </w:r>
      <w:r w:rsidRPr="00D92F3C">
        <w:rPr>
          <w:lang w:val="en-US"/>
        </w:rPr>
        <w:tab/>
      </w:r>
      <w:r w:rsidR="00756D92" w:rsidRPr="00D92F3C">
        <w:rPr>
          <w:lang w:val="en-US"/>
        </w:rPr>
        <w:t xml:space="preserve">The Committee, in its previous concluding observations, </w:t>
      </w:r>
      <w:r w:rsidR="00756D92" w:rsidRPr="00D92F3C">
        <w:t>called upon the State party to enact the draft law on the prevention and suppression of domestic violence and to ensure that violence against women is prosecuted and punished with the required seriousness and speed</w:t>
      </w:r>
      <w:r w:rsidR="00FC6EBC" w:rsidRPr="00D92F3C">
        <w:t xml:space="preserve"> (</w:t>
      </w:r>
      <w:r w:rsidR="00B01AE2" w:rsidRPr="00D92F3C">
        <w:rPr>
          <w:lang w:val="en-US"/>
        </w:rPr>
        <w:t xml:space="preserve">A/59/38, </w:t>
      </w:r>
      <w:r w:rsidR="00223385" w:rsidRPr="00D92F3C">
        <w:rPr>
          <w:lang w:val="en-US"/>
        </w:rPr>
        <w:t>part one</w:t>
      </w:r>
      <w:r w:rsidR="00FC6EBC" w:rsidRPr="00D92F3C">
        <w:t>, para</w:t>
      </w:r>
      <w:r w:rsidR="00F42903" w:rsidRPr="00D92F3C">
        <w:t>.</w:t>
      </w:r>
      <w:r w:rsidR="00FC6EBC" w:rsidRPr="00D92F3C">
        <w:t xml:space="preserve"> </w:t>
      </w:r>
      <w:r w:rsidR="007D3AAE" w:rsidRPr="00D92F3C">
        <w:t>348</w:t>
      </w:r>
      <w:r w:rsidR="00FC6EBC" w:rsidRPr="00D92F3C">
        <w:t>)</w:t>
      </w:r>
      <w:r w:rsidR="00756D92" w:rsidRPr="00D92F3C">
        <w:t>.</w:t>
      </w:r>
      <w:r w:rsidR="00756D92" w:rsidRPr="00D92F3C">
        <w:rPr>
          <w:b/>
          <w:bCs/>
        </w:rPr>
        <w:t xml:space="preserve"> </w:t>
      </w:r>
      <w:r w:rsidR="00756D92" w:rsidRPr="00D92F3C">
        <w:rPr>
          <w:lang w:val="en-US"/>
        </w:rPr>
        <w:t xml:space="preserve">Please provide information on the measures taken in order to </w:t>
      </w:r>
      <w:r w:rsidR="00B1446D" w:rsidRPr="00D92F3C">
        <w:rPr>
          <w:lang w:val="en-US"/>
        </w:rPr>
        <w:t>implement this recommendation</w:t>
      </w:r>
      <w:r w:rsidR="00756D92" w:rsidRPr="00D92F3C">
        <w:rPr>
          <w:lang w:val="en-US"/>
        </w:rPr>
        <w:t xml:space="preserve">. </w:t>
      </w:r>
      <w:r w:rsidR="00D64F30" w:rsidRPr="00D92F3C">
        <w:rPr>
          <w:lang w:val="en-US"/>
        </w:rPr>
        <w:t>In this connection</w:t>
      </w:r>
      <w:r w:rsidR="00756D92" w:rsidRPr="00D92F3C">
        <w:rPr>
          <w:lang w:val="en-US"/>
        </w:rPr>
        <w:t xml:space="preserve">, please provide information on measures taken to criminalize violence against women, including domestic violence and marital rape, as a specific offence under national law. </w:t>
      </w:r>
    </w:p>
    <w:p w:rsidR="00160945" w:rsidRPr="00D92F3C" w:rsidRDefault="000F027E" w:rsidP="000F027E">
      <w:pPr>
        <w:pStyle w:val="SingleTxtG"/>
        <w:rPr>
          <w:lang w:val="en-US"/>
        </w:rPr>
      </w:pPr>
      <w:r w:rsidRPr="00D92F3C">
        <w:rPr>
          <w:lang w:val="en-US"/>
        </w:rPr>
        <w:t>14.</w:t>
      </w:r>
      <w:r w:rsidRPr="00D92F3C">
        <w:rPr>
          <w:lang w:val="en-US"/>
        </w:rPr>
        <w:tab/>
      </w:r>
      <w:r w:rsidR="004A3A83" w:rsidRPr="00D92F3C">
        <w:rPr>
          <w:lang w:val="en-US"/>
        </w:rPr>
        <w:t>The report</w:t>
      </w:r>
      <w:r w:rsidR="00756D92" w:rsidRPr="00D92F3C">
        <w:rPr>
          <w:lang w:val="en-US"/>
        </w:rPr>
        <w:t xml:space="preserve"> indicates (</w:t>
      </w:r>
      <w:r w:rsidR="00FB7777" w:rsidRPr="00D92F3C">
        <w:t xml:space="preserve">CEDAW/C/BLR/7, </w:t>
      </w:r>
      <w:r w:rsidR="00756D92" w:rsidRPr="00D92F3C">
        <w:rPr>
          <w:lang w:val="en-US"/>
        </w:rPr>
        <w:t>para. 529) that criminal cas</w:t>
      </w:r>
      <w:r w:rsidR="008C5B1B" w:rsidRPr="00D92F3C">
        <w:rPr>
          <w:lang w:val="en-US"/>
        </w:rPr>
        <w:t>es related to domestic violence</w:t>
      </w:r>
      <w:r w:rsidR="00756D92" w:rsidRPr="00D92F3C">
        <w:rPr>
          <w:lang w:val="en-US"/>
        </w:rPr>
        <w:t xml:space="preserve"> can be initiated solely on the basis of a complaint by the victim. Ple</w:t>
      </w:r>
      <w:r w:rsidR="008C5B1B" w:rsidRPr="00D92F3C">
        <w:rPr>
          <w:lang w:val="en-US"/>
        </w:rPr>
        <w:t xml:space="preserve">ase indicate </w:t>
      </w:r>
      <w:r w:rsidR="009E0C60" w:rsidRPr="00D92F3C">
        <w:rPr>
          <w:lang w:val="en-US"/>
        </w:rPr>
        <w:t>under what circumstances the Public Prosecutor can initiate an investigation and prosecution without an official complaint.</w:t>
      </w:r>
      <w:r w:rsidR="00756D92" w:rsidRPr="00D92F3C">
        <w:rPr>
          <w:lang w:val="en-US"/>
        </w:rPr>
        <w:t xml:space="preserve"> </w:t>
      </w:r>
      <w:r w:rsidR="00160945" w:rsidRPr="00D92F3C">
        <w:rPr>
          <w:lang w:val="en-US"/>
        </w:rPr>
        <w:t>Are there any mechanism</w:t>
      </w:r>
      <w:r w:rsidR="00014DCE" w:rsidRPr="00D92F3C">
        <w:rPr>
          <w:lang w:val="en-US"/>
        </w:rPr>
        <w:t>s</w:t>
      </w:r>
      <w:r w:rsidR="00576B4D" w:rsidRPr="00D92F3C">
        <w:rPr>
          <w:lang w:val="en-US"/>
        </w:rPr>
        <w:t>, such as protection orders,</w:t>
      </w:r>
      <w:r w:rsidR="00160945" w:rsidRPr="00D92F3C">
        <w:rPr>
          <w:lang w:val="en-US"/>
        </w:rPr>
        <w:t xml:space="preserve"> protecting women who file a complaint against the perpetrator? </w:t>
      </w:r>
    </w:p>
    <w:p w:rsidR="00756D92" w:rsidRPr="00D92F3C" w:rsidRDefault="000F027E" w:rsidP="000F027E">
      <w:pPr>
        <w:pStyle w:val="SingleTxtG"/>
        <w:rPr>
          <w:bCs/>
        </w:rPr>
      </w:pPr>
      <w:r w:rsidRPr="00D92F3C">
        <w:t>15.</w:t>
      </w:r>
      <w:r w:rsidRPr="00D92F3C">
        <w:tab/>
      </w:r>
      <w:r w:rsidR="00756D92" w:rsidRPr="00D92F3C">
        <w:rPr>
          <w:bCs/>
        </w:rPr>
        <w:t xml:space="preserve">Please provide information on concrete measures taken by the State party to investigate </w:t>
      </w:r>
      <w:r w:rsidR="000A2CEE" w:rsidRPr="00D92F3C">
        <w:rPr>
          <w:bCs/>
        </w:rPr>
        <w:t xml:space="preserve">and prosecute </w:t>
      </w:r>
      <w:r w:rsidR="00756D92" w:rsidRPr="00D92F3C">
        <w:rPr>
          <w:bCs/>
        </w:rPr>
        <w:t>all instances of violence against women, whether it occurs in the home, the workplace, the community or society</w:t>
      </w:r>
      <w:r w:rsidR="000A2CEE" w:rsidRPr="00D92F3C">
        <w:rPr>
          <w:bCs/>
        </w:rPr>
        <w:t>,</w:t>
      </w:r>
      <w:r w:rsidR="001C67B7" w:rsidRPr="00D92F3C">
        <w:rPr>
          <w:bCs/>
        </w:rPr>
        <w:t xml:space="preserve"> to</w:t>
      </w:r>
      <w:r w:rsidR="00756D92" w:rsidRPr="00D92F3C">
        <w:rPr>
          <w:bCs/>
        </w:rPr>
        <w:t xml:space="preserve"> prosecute and punish perpetrators, </w:t>
      </w:r>
      <w:r w:rsidR="000A2CEE" w:rsidRPr="00D92F3C">
        <w:rPr>
          <w:bCs/>
        </w:rPr>
        <w:t xml:space="preserve">and </w:t>
      </w:r>
      <w:r w:rsidR="00756D92" w:rsidRPr="00D92F3C">
        <w:rPr>
          <w:bCs/>
        </w:rPr>
        <w:t xml:space="preserve">grant adequate </w:t>
      </w:r>
      <w:r w:rsidR="000A2CEE" w:rsidRPr="00D92F3C">
        <w:rPr>
          <w:bCs/>
        </w:rPr>
        <w:t>repar</w:t>
      </w:r>
      <w:r w:rsidR="00756D92" w:rsidRPr="00D92F3C">
        <w:rPr>
          <w:bCs/>
        </w:rPr>
        <w:t xml:space="preserve">ation and support to victims. </w:t>
      </w:r>
      <w:r w:rsidR="006F0217" w:rsidRPr="00D92F3C">
        <w:rPr>
          <w:bCs/>
        </w:rPr>
        <w:t>Moreover, p</w:t>
      </w:r>
      <w:r w:rsidR="00FE6107" w:rsidRPr="00D92F3C">
        <w:rPr>
          <w:bCs/>
        </w:rPr>
        <w:t xml:space="preserve">lease provide statistical data on complaints relating to violence against women and on the related investigations, prosecutions and penal sanctions as well as on any </w:t>
      </w:r>
      <w:r w:rsidR="000A2CEE" w:rsidRPr="00D92F3C">
        <w:rPr>
          <w:bCs/>
        </w:rPr>
        <w:t>repar</w:t>
      </w:r>
      <w:r w:rsidR="00FE6107" w:rsidRPr="00D92F3C">
        <w:rPr>
          <w:bCs/>
        </w:rPr>
        <w:t xml:space="preserve">ation provided to victims. </w:t>
      </w:r>
    </w:p>
    <w:p w:rsidR="00756D92" w:rsidRPr="00D92F3C" w:rsidRDefault="000F027E" w:rsidP="000F027E">
      <w:pPr>
        <w:pStyle w:val="SingleTxtG"/>
        <w:rPr>
          <w:bCs/>
        </w:rPr>
      </w:pPr>
      <w:r w:rsidRPr="00D92F3C">
        <w:t>16.</w:t>
      </w:r>
      <w:r w:rsidRPr="00D92F3C">
        <w:tab/>
      </w:r>
      <w:r w:rsidR="00B1446D" w:rsidRPr="00D92F3C">
        <w:rPr>
          <w:lang w:val="en-US"/>
        </w:rPr>
        <w:t>The report is silent r</w:t>
      </w:r>
      <w:r w:rsidR="00756D92" w:rsidRPr="00D92F3C">
        <w:rPr>
          <w:lang w:val="en-US"/>
        </w:rPr>
        <w:t>egarding re-adaptation and rehabilitation program</w:t>
      </w:r>
      <w:r w:rsidR="001C67B7" w:rsidRPr="00D92F3C">
        <w:rPr>
          <w:lang w:val="en-US"/>
        </w:rPr>
        <w:t>me</w:t>
      </w:r>
      <w:r w:rsidR="00756D92" w:rsidRPr="00D92F3C">
        <w:rPr>
          <w:lang w:val="en-US"/>
        </w:rPr>
        <w:t xml:space="preserve">s for women victims of violence. Please provide details on the measures taken or </w:t>
      </w:r>
      <w:r w:rsidR="000A2CEE" w:rsidRPr="00D92F3C">
        <w:rPr>
          <w:lang w:val="en-US"/>
        </w:rPr>
        <w:t xml:space="preserve">envisaged </w:t>
      </w:r>
      <w:r w:rsidR="00756D92" w:rsidRPr="00D92F3C">
        <w:rPr>
          <w:lang w:val="en-US"/>
        </w:rPr>
        <w:t xml:space="preserve">to address this issue. </w:t>
      </w:r>
      <w:r w:rsidR="00B1446D" w:rsidRPr="00D92F3C">
        <w:rPr>
          <w:lang w:eastAsia="fr-FR"/>
        </w:rPr>
        <w:t>What efforts</w:t>
      </w:r>
      <w:r w:rsidR="007A2710" w:rsidRPr="00D92F3C">
        <w:rPr>
          <w:lang w:eastAsia="fr-FR"/>
        </w:rPr>
        <w:t xml:space="preserve"> have been</w:t>
      </w:r>
      <w:r w:rsidR="00B1446D" w:rsidRPr="00D92F3C">
        <w:rPr>
          <w:lang w:eastAsia="fr-FR"/>
        </w:rPr>
        <w:t xml:space="preserve"> </w:t>
      </w:r>
      <w:r w:rsidR="007A2710" w:rsidRPr="00D92F3C">
        <w:rPr>
          <w:lang w:eastAsia="fr-FR"/>
        </w:rPr>
        <w:t>made</w:t>
      </w:r>
      <w:r w:rsidR="00B1446D" w:rsidRPr="00D92F3C">
        <w:rPr>
          <w:lang w:eastAsia="fr-FR"/>
        </w:rPr>
        <w:t xml:space="preserve"> to ensure the allocation of adequate resources within the government budget for activities related to the elimination of violence against women, including resources for the implementation of the various initiatives and plans of action as listed in the report</w:t>
      </w:r>
      <w:r w:rsidR="007A2710" w:rsidRPr="00D92F3C">
        <w:rPr>
          <w:lang w:eastAsia="fr-FR"/>
        </w:rPr>
        <w:t xml:space="preserve"> (</w:t>
      </w:r>
      <w:r w:rsidR="00ED5F6C" w:rsidRPr="00D92F3C">
        <w:rPr>
          <w:lang w:eastAsia="fr-FR"/>
        </w:rPr>
        <w:t xml:space="preserve">ibid., </w:t>
      </w:r>
      <w:r w:rsidR="007A2710" w:rsidRPr="00D92F3C">
        <w:rPr>
          <w:lang w:eastAsia="fr-FR"/>
        </w:rPr>
        <w:t>paras. 523-550)</w:t>
      </w:r>
      <w:r w:rsidR="00B1446D" w:rsidRPr="00D92F3C">
        <w:rPr>
          <w:lang w:eastAsia="fr-FR"/>
        </w:rPr>
        <w:t>?</w:t>
      </w:r>
      <w:r w:rsidR="007A2710" w:rsidRPr="00D92F3C">
        <w:rPr>
          <w:bCs/>
        </w:rPr>
        <w:t xml:space="preserve"> </w:t>
      </w:r>
      <w:r w:rsidR="00756D92" w:rsidRPr="00D92F3C">
        <w:rPr>
          <w:lang w:val="en-US"/>
        </w:rPr>
        <w:t>As recommended by the Committee</w:t>
      </w:r>
      <w:r w:rsidR="007A2710" w:rsidRPr="00D92F3C">
        <w:rPr>
          <w:lang w:val="en-US"/>
        </w:rPr>
        <w:t xml:space="preserve"> in its previous concluding observations</w:t>
      </w:r>
      <w:r w:rsidR="00756D92" w:rsidRPr="00D92F3C">
        <w:rPr>
          <w:lang w:val="en-US"/>
        </w:rPr>
        <w:t xml:space="preserve"> (</w:t>
      </w:r>
      <w:r w:rsidR="006367BF" w:rsidRPr="00D92F3C">
        <w:rPr>
          <w:lang w:val="en-US"/>
        </w:rPr>
        <w:t>A/59/38, part one</w:t>
      </w:r>
      <w:r w:rsidR="0032356C" w:rsidRPr="00D92F3C">
        <w:t xml:space="preserve">, </w:t>
      </w:r>
      <w:r w:rsidR="00756D92" w:rsidRPr="00D92F3C">
        <w:rPr>
          <w:lang w:val="en-US"/>
        </w:rPr>
        <w:t>para</w:t>
      </w:r>
      <w:r w:rsidR="00F42903" w:rsidRPr="00D92F3C">
        <w:rPr>
          <w:lang w:val="en-US"/>
        </w:rPr>
        <w:t>.</w:t>
      </w:r>
      <w:r w:rsidR="00756D92" w:rsidRPr="00D92F3C">
        <w:rPr>
          <w:lang w:val="en-US"/>
        </w:rPr>
        <w:t xml:space="preserve"> 348), please provide further details on training and awareness-raising campaigns directed </w:t>
      </w:r>
      <w:r w:rsidR="000E6787" w:rsidRPr="00D92F3C">
        <w:rPr>
          <w:lang w:val="en-US"/>
        </w:rPr>
        <w:t xml:space="preserve">at </w:t>
      </w:r>
      <w:r w:rsidR="00756D92" w:rsidRPr="00D92F3C">
        <w:rPr>
          <w:lang w:val="en-US"/>
        </w:rPr>
        <w:t>the police and other law</w:t>
      </w:r>
      <w:r w:rsidR="006367BF" w:rsidRPr="00D92F3C">
        <w:rPr>
          <w:lang w:val="en-US"/>
        </w:rPr>
        <w:t>-</w:t>
      </w:r>
      <w:r w:rsidR="00756D92" w:rsidRPr="00D92F3C">
        <w:rPr>
          <w:lang w:val="en-US"/>
        </w:rPr>
        <w:t>enforcement officials, the judiciary, health</w:t>
      </w:r>
      <w:r w:rsidR="006367BF" w:rsidRPr="00D92F3C">
        <w:rPr>
          <w:lang w:val="en-US"/>
        </w:rPr>
        <w:t>-</w:t>
      </w:r>
      <w:r w:rsidR="00756D92" w:rsidRPr="00D92F3C">
        <w:rPr>
          <w:lang w:val="en-US"/>
        </w:rPr>
        <w:t>care providers</w:t>
      </w:r>
      <w:r w:rsidR="007A2710" w:rsidRPr="00D92F3C">
        <w:rPr>
          <w:lang w:val="en-US"/>
        </w:rPr>
        <w:t xml:space="preserve">, </w:t>
      </w:r>
      <w:r w:rsidR="006367BF" w:rsidRPr="00D92F3C">
        <w:rPr>
          <w:lang w:val="en-US"/>
        </w:rPr>
        <w:t xml:space="preserve">the </w:t>
      </w:r>
      <w:r w:rsidR="007A2710" w:rsidRPr="00D92F3C">
        <w:rPr>
          <w:lang w:val="en-US"/>
        </w:rPr>
        <w:t>media, public educators</w:t>
      </w:r>
      <w:r w:rsidR="00756D92" w:rsidRPr="00D92F3C">
        <w:rPr>
          <w:lang w:val="en-US"/>
        </w:rPr>
        <w:t xml:space="preserve"> and social work</w:t>
      </w:r>
      <w:r w:rsidR="007A2710" w:rsidRPr="00D92F3C">
        <w:rPr>
          <w:lang w:val="en-US"/>
        </w:rPr>
        <w:t>ers to combat and prevent violence against women.</w:t>
      </w:r>
    </w:p>
    <w:p w:rsidR="0078101C" w:rsidRPr="00D92F3C" w:rsidRDefault="000F027E" w:rsidP="000F027E">
      <w:pPr>
        <w:pStyle w:val="H23G"/>
        <w:rPr>
          <w:lang w:val="en-US"/>
        </w:rPr>
      </w:pPr>
      <w:r w:rsidRPr="00D92F3C">
        <w:tab/>
      </w:r>
      <w:r w:rsidRPr="00D92F3C">
        <w:tab/>
      </w:r>
      <w:r w:rsidR="0078101C" w:rsidRPr="00D92F3C">
        <w:t>Trafficking and exploitation of prostitution</w:t>
      </w:r>
    </w:p>
    <w:p w:rsidR="0078101C" w:rsidRPr="00D92F3C" w:rsidRDefault="000F027E" w:rsidP="000F027E">
      <w:pPr>
        <w:pStyle w:val="SingleTxtG"/>
        <w:rPr>
          <w:lang w:val="en-US"/>
        </w:rPr>
      </w:pPr>
      <w:r w:rsidRPr="00D92F3C">
        <w:rPr>
          <w:lang w:val="en-US"/>
        </w:rPr>
        <w:t>17.</w:t>
      </w:r>
      <w:r w:rsidRPr="00D92F3C">
        <w:rPr>
          <w:lang w:val="en-US"/>
        </w:rPr>
        <w:tab/>
      </w:r>
      <w:r w:rsidR="00CC46BF" w:rsidRPr="00D92F3C">
        <w:rPr>
          <w:lang w:val="en-US"/>
        </w:rPr>
        <w:t xml:space="preserve">As recommended by the Committee </w:t>
      </w:r>
      <w:r w:rsidR="000E6787" w:rsidRPr="00D92F3C">
        <w:rPr>
          <w:lang w:val="en-US"/>
        </w:rPr>
        <w:t xml:space="preserve">in its previous concluding observations </w:t>
      </w:r>
      <w:r w:rsidR="00CC46BF" w:rsidRPr="00D92F3C">
        <w:rPr>
          <w:lang w:val="en-US"/>
        </w:rPr>
        <w:t>(</w:t>
      </w:r>
      <w:r w:rsidR="0005350D" w:rsidRPr="00D92F3C">
        <w:rPr>
          <w:lang w:val="en-US"/>
        </w:rPr>
        <w:t xml:space="preserve">ibid., </w:t>
      </w:r>
      <w:r w:rsidR="00ED5F6C" w:rsidRPr="00D92F3C">
        <w:rPr>
          <w:lang w:val="en-US"/>
        </w:rPr>
        <w:t>part one</w:t>
      </w:r>
      <w:r w:rsidR="00ED5F6C" w:rsidRPr="00D92F3C">
        <w:t xml:space="preserve">, </w:t>
      </w:r>
      <w:r w:rsidR="00CC46BF" w:rsidRPr="00D92F3C">
        <w:rPr>
          <w:lang w:val="en-US"/>
        </w:rPr>
        <w:t>para</w:t>
      </w:r>
      <w:r w:rsidR="003E4531" w:rsidRPr="00D92F3C">
        <w:rPr>
          <w:lang w:val="en-US"/>
        </w:rPr>
        <w:t>.</w:t>
      </w:r>
      <w:r w:rsidR="00CC46BF" w:rsidRPr="00D92F3C">
        <w:rPr>
          <w:lang w:val="en-US"/>
        </w:rPr>
        <w:t xml:space="preserve"> 350), please provide information on socio-economic </w:t>
      </w:r>
      <w:r w:rsidR="0098430E" w:rsidRPr="00D92F3C">
        <w:rPr>
          <w:lang w:val="en-US"/>
        </w:rPr>
        <w:t>programme</w:t>
      </w:r>
      <w:r w:rsidR="00CC46BF" w:rsidRPr="00D92F3C">
        <w:rPr>
          <w:lang w:val="en-US"/>
        </w:rPr>
        <w:t xml:space="preserve">s that have been established in order to </w:t>
      </w:r>
      <w:r w:rsidR="008E6E11" w:rsidRPr="00D92F3C">
        <w:rPr>
          <w:lang w:val="en-US"/>
        </w:rPr>
        <w:t xml:space="preserve">eliminate women’s vulnerability to traffickers and </w:t>
      </w:r>
      <w:r w:rsidR="00CC46BF" w:rsidRPr="00D92F3C">
        <w:rPr>
          <w:lang w:val="en-US"/>
        </w:rPr>
        <w:t xml:space="preserve">ensure that women can adequately provide for their needs. </w:t>
      </w:r>
      <w:r w:rsidR="000E6787" w:rsidRPr="00D92F3C">
        <w:t>Are there laws and policies in place to protect women and young girls from agencies which are essentially engaged in trafficking? Are there laws and policies in place related to marriage agencies, specifically those involved in arranging marriages with foreign nationals?</w:t>
      </w:r>
    </w:p>
    <w:p w:rsidR="0078101C" w:rsidRPr="00D92F3C" w:rsidRDefault="000F027E" w:rsidP="000F027E">
      <w:pPr>
        <w:pStyle w:val="SingleTxtG"/>
        <w:rPr>
          <w:lang w:val="en-US"/>
        </w:rPr>
      </w:pPr>
      <w:r w:rsidRPr="00D92F3C">
        <w:rPr>
          <w:lang w:val="en-US"/>
        </w:rPr>
        <w:t>18.</w:t>
      </w:r>
      <w:r w:rsidRPr="00D92F3C">
        <w:rPr>
          <w:lang w:val="en-US"/>
        </w:rPr>
        <w:tab/>
      </w:r>
      <w:r w:rsidR="00CC46BF" w:rsidRPr="00D92F3C">
        <w:rPr>
          <w:lang w:val="en-US"/>
        </w:rPr>
        <w:t xml:space="preserve">Please provide further information on rehabilitation and re-adaptation measures offered to victims of trafficking. Please indicate the attitude adopted by society toward these victims and what </w:t>
      </w:r>
      <w:r w:rsidR="0098430E" w:rsidRPr="00D92F3C">
        <w:rPr>
          <w:lang w:val="en-US"/>
        </w:rPr>
        <w:t>programme</w:t>
      </w:r>
      <w:r w:rsidR="00CC46BF" w:rsidRPr="00D92F3C">
        <w:rPr>
          <w:lang w:val="en-US"/>
        </w:rPr>
        <w:t xml:space="preserve">s have been established in order to facilitate their reintegration and to avoid stigmatization. As proposed by the Special Rapporteur on trafficking in persons, </w:t>
      </w:r>
      <w:r w:rsidR="007915D0" w:rsidRPr="00D92F3C">
        <w:rPr>
          <w:lang w:val="en-US"/>
        </w:rPr>
        <w:t xml:space="preserve">especially in women and children, in the report on the mission to </w:t>
      </w:r>
      <w:smartTag w:uri="urn:schemas-microsoft-com:office:smarttags" w:element="country-region">
        <w:smartTag w:uri="urn:schemas-microsoft-com:office:smarttags" w:element="place">
          <w:r w:rsidR="007915D0" w:rsidRPr="00D92F3C">
            <w:rPr>
              <w:lang w:val="en-US"/>
            </w:rPr>
            <w:t>Belarus</w:t>
          </w:r>
        </w:smartTag>
      </w:smartTag>
      <w:r w:rsidR="007915D0" w:rsidRPr="00D92F3C">
        <w:rPr>
          <w:lang w:val="en-US"/>
        </w:rPr>
        <w:t xml:space="preserve"> (A/HRC/14/32/Add.2), </w:t>
      </w:r>
      <w:r w:rsidR="00CC46BF" w:rsidRPr="00D92F3C">
        <w:rPr>
          <w:lang w:val="en-US"/>
        </w:rPr>
        <w:t xml:space="preserve">please indicate what steps have been taken in order to establish a Special Fund for compensation of victims of trafficking. </w:t>
      </w:r>
    </w:p>
    <w:p w:rsidR="002000F9" w:rsidRPr="00D92F3C" w:rsidRDefault="000F027E" w:rsidP="000F027E">
      <w:pPr>
        <w:pStyle w:val="SingleTxtG"/>
      </w:pPr>
      <w:r w:rsidRPr="00D92F3C">
        <w:t>19.</w:t>
      </w:r>
      <w:r w:rsidRPr="00D92F3C">
        <w:tab/>
      </w:r>
      <w:r w:rsidR="008E6E11" w:rsidRPr="00D92F3C">
        <w:rPr>
          <w:lang w:val="en-US"/>
        </w:rPr>
        <w:t>In the previous concluding observations, the Committee recommended the State party to ensure more severe punishment of traffickers, as well as to conduct training for border police and law</w:t>
      </w:r>
      <w:r w:rsidR="0067329C" w:rsidRPr="00D92F3C">
        <w:rPr>
          <w:lang w:val="en-US"/>
        </w:rPr>
        <w:t>-</w:t>
      </w:r>
      <w:r w:rsidR="008E6E11" w:rsidRPr="00D92F3C">
        <w:rPr>
          <w:lang w:val="en-US"/>
        </w:rPr>
        <w:t>enforcement officials</w:t>
      </w:r>
      <w:r w:rsidR="006F0217" w:rsidRPr="00D92F3C">
        <w:rPr>
          <w:lang w:val="en-US"/>
        </w:rPr>
        <w:t xml:space="preserve"> (</w:t>
      </w:r>
      <w:r w:rsidR="00ED5F6C" w:rsidRPr="00D92F3C">
        <w:rPr>
          <w:lang w:val="en-US"/>
        </w:rPr>
        <w:t>ibid.</w:t>
      </w:r>
      <w:r w:rsidR="0067329C" w:rsidRPr="00D92F3C">
        <w:rPr>
          <w:lang w:val="en-US"/>
        </w:rPr>
        <w:t>, part one</w:t>
      </w:r>
      <w:r w:rsidR="00D328CF" w:rsidRPr="00D92F3C">
        <w:t xml:space="preserve">, </w:t>
      </w:r>
      <w:r w:rsidR="006F0217" w:rsidRPr="00D92F3C">
        <w:rPr>
          <w:lang w:val="en-US"/>
        </w:rPr>
        <w:t>para.</w:t>
      </w:r>
      <w:r w:rsidR="00F42903" w:rsidRPr="00D92F3C">
        <w:rPr>
          <w:lang w:val="en-US"/>
        </w:rPr>
        <w:t xml:space="preserve"> </w:t>
      </w:r>
      <w:r w:rsidR="006F0217" w:rsidRPr="00D92F3C">
        <w:rPr>
          <w:lang w:val="en-US"/>
        </w:rPr>
        <w:t>350)</w:t>
      </w:r>
      <w:r w:rsidR="008E6E11" w:rsidRPr="00D92F3C">
        <w:rPr>
          <w:lang w:val="en-US"/>
        </w:rPr>
        <w:t xml:space="preserve">. Please indicate what measures were taken </w:t>
      </w:r>
      <w:r w:rsidR="00633F7E" w:rsidRPr="00D92F3C">
        <w:rPr>
          <w:lang w:val="en-US"/>
        </w:rPr>
        <w:t>in this respect</w:t>
      </w:r>
      <w:r w:rsidR="00E420FC" w:rsidRPr="00D92F3C">
        <w:rPr>
          <w:lang w:val="en-US"/>
        </w:rPr>
        <w:t>.</w:t>
      </w:r>
    </w:p>
    <w:p w:rsidR="002000F9" w:rsidRPr="00D92F3C" w:rsidRDefault="000F027E" w:rsidP="000F027E">
      <w:pPr>
        <w:pStyle w:val="SingleTxtG"/>
      </w:pPr>
      <w:r w:rsidRPr="00D92F3C">
        <w:t>20.</w:t>
      </w:r>
      <w:r w:rsidRPr="00D92F3C">
        <w:tab/>
      </w:r>
      <w:r w:rsidR="002000F9" w:rsidRPr="00D92F3C">
        <w:rPr>
          <w:lang w:val="en-US"/>
        </w:rPr>
        <w:t>Are there</w:t>
      </w:r>
      <w:r w:rsidR="00942289" w:rsidRPr="00D92F3C">
        <w:rPr>
          <w:lang w:val="en-US"/>
        </w:rPr>
        <w:t xml:space="preserve"> any</w:t>
      </w:r>
      <w:r w:rsidR="002000F9" w:rsidRPr="00D92F3C">
        <w:rPr>
          <w:lang w:val="en-US"/>
        </w:rPr>
        <w:t xml:space="preserve"> programmes in place </w:t>
      </w:r>
      <w:r w:rsidR="002000F9" w:rsidRPr="00D92F3C">
        <w:t>to reintegrate victims of sexual exploitation into society, including through job training, legal assistance</w:t>
      </w:r>
      <w:r w:rsidR="00E420FC" w:rsidRPr="00D92F3C">
        <w:t>,</w:t>
      </w:r>
      <w:r w:rsidR="002000F9" w:rsidRPr="00D92F3C">
        <w:t xml:space="preserve"> </w:t>
      </w:r>
      <w:r w:rsidR="00E420FC" w:rsidRPr="00D92F3C">
        <w:t xml:space="preserve">provision of </w:t>
      </w:r>
      <w:r w:rsidR="002000F9" w:rsidRPr="00D92F3C">
        <w:t>confidential healthcare</w:t>
      </w:r>
      <w:r w:rsidR="00E420FC" w:rsidRPr="00D92F3C">
        <w:t xml:space="preserve"> and psychosocial counselling</w:t>
      </w:r>
      <w:r w:rsidR="002000F9" w:rsidRPr="00D92F3C">
        <w:t xml:space="preserve">, and if so, what resources are being allocated for this purpose? Are there specific social programmes for those women involved in prostitution who would wish to leave it? Are there specific health programmes, including programmes focused </w:t>
      </w:r>
      <w:r w:rsidR="00083134" w:rsidRPr="00D92F3C">
        <w:t xml:space="preserve">on </w:t>
      </w:r>
      <w:r w:rsidR="002000F9" w:rsidRPr="00D92F3C">
        <w:t>the care and prevention of HIV/AIDS?</w:t>
      </w:r>
    </w:p>
    <w:p w:rsidR="00084630" w:rsidRPr="00D92F3C" w:rsidRDefault="000F027E" w:rsidP="000F027E">
      <w:pPr>
        <w:pStyle w:val="H23G"/>
      </w:pPr>
      <w:r w:rsidRPr="00D92F3C">
        <w:tab/>
      </w:r>
      <w:r w:rsidRPr="00D92F3C">
        <w:tab/>
      </w:r>
      <w:r w:rsidR="00084630" w:rsidRPr="00D92F3C">
        <w:t>Participation in political and public life</w:t>
      </w:r>
    </w:p>
    <w:p w:rsidR="0002241F" w:rsidRPr="00D92F3C" w:rsidRDefault="000F027E" w:rsidP="000F027E">
      <w:pPr>
        <w:pStyle w:val="SingleTxtG"/>
        <w:rPr>
          <w:lang w:val="en-US"/>
        </w:rPr>
      </w:pPr>
      <w:r w:rsidRPr="00D92F3C">
        <w:rPr>
          <w:lang w:val="en-US"/>
        </w:rPr>
        <w:t>21.</w:t>
      </w:r>
      <w:r w:rsidRPr="00D92F3C">
        <w:rPr>
          <w:lang w:val="en-US"/>
        </w:rPr>
        <w:tab/>
      </w:r>
      <w:r w:rsidR="0002241F" w:rsidRPr="00D92F3C">
        <w:rPr>
          <w:lang w:val="en-US"/>
        </w:rPr>
        <w:t>Although indicating that improvement</w:t>
      </w:r>
      <w:r w:rsidR="00633F7E" w:rsidRPr="00D92F3C">
        <w:rPr>
          <w:lang w:val="en-US"/>
        </w:rPr>
        <w:t>s</w:t>
      </w:r>
      <w:r w:rsidR="0002241F" w:rsidRPr="00D92F3C">
        <w:rPr>
          <w:lang w:val="en-US"/>
        </w:rPr>
        <w:t xml:space="preserve"> in the representation of women ha</w:t>
      </w:r>
      <w:r w:rsidR="00633F7E" w:rsidRPr="00D92F3C">
        <w:rPr>
          <w:lang w:val="en-US"/>
        </w:rPr>
        <w:t>ve</w:t>
      </w:r>
      <w:r w:rsidR="0002241F" w:rsidRPr="00D92F3C">
        <w:rPr>
          <w:lang w:val="en-US"/>
        </w:rPr>
        <w:t xml:space="preserve"> been achieved, especially in the judiciary and </w:t>
      </w:r>
      <w:r w:rsidR="0002241F" w:rsidRPr="00D92F3C">
        <w:t>local councils,</w:t>
      </w:r>
      <w:r w:rsidR="0002241F" w:rsidRPr="00D92F3C">
        <w:rPr>
          <w:lang w:val="en-US"/>
        </w:rPr>
        <w:t xml:space="preserve"> the report </w:t>
      </w:r>
      <w:r w:rsidR="00083134" w:rsidRPr="00D92F3C">
        <w:rPr>
          <w:lang w:val="en-US"/>
        </w:rPr>
        <w:t xml:space="preserve">mentions </w:t>
      </w:r>
      <w:r w:rsidR="0002241F" w:rsidRPr="00D92F3C">
        <w:rPr>
          <w:lang w:val="en-US"/>
        </w:rPr>
        <w:t>that i</w:t>
      </w:r>
      <w:r w:rsidR="0002241F" w:rsidRPr="00D92F3C">
        <w:t xml:space="preserve">n 2007, only 18 per cent of the leadership posts in the </w:t>
      </w:r>
      <w:r w:rsidR="0055503C" w:rsidRPr="00D92F3C">
        <w:t>r</w:t>
      </w:r>
      <w:r w:rsidR="0002241F" w:rsidRPr="00D92F3C">
        <w:t>epublican administrative structure were held by women (</w:t>
      </w:r>
      <w:r w:rsidR="00ED5F6C" w:rsidRPr="00D92F3C">
        <w:t xml:space="preserve">CEDAW/C/BLR/7, </w:t>
      </w:r>
      <w:r w:rsidR="0002241F" w:rsidRPr="00D92F3C">
        <w:t>para. 49), only four women have the rank of ambassador (</w:t>
      </w:r>
      <w:r w:rsidR="00ED5F6C" w:rsidRPr="00D92F3C">
        <w:t xml:space="preserve">ibid., </w:t>
      </w:r>
      <w:r w:rsidR="0002241F" w:rsidRPr="00D92F3C">
        <w:t>para. 231) and that the representation of Belarusian women in international organizations remains low (</w:t>
      </w:r>
      <w:r w:rsidR="00ED5F6C" w:rsidRPr="00D92F3C">
        <w:t xml:space="preserve">ibid., </w:t>
      </w:r>
      <w:r w:rsidR="0002241F" w:rsidRPr="00D92F3C">
        <w:t xml:space="preserve">para. 232). Please indicate concrete </w:t>
      </w:r>
      <w:r w:rsidR="0002241F" w:rsidRPr="00D92F3C">
        <w:rPr>
          <w:lang w:val="en-US"/>
        </w:rPr>
        <w:t xml:space="preserve">measures adopted to increase the representation of women in </w:t>
      </w:r>
      <w:r w:rsidR="00633F7E" w:rsidRPr="00D92F3C">
        <w:rPr>
          <w:lang w:val="en-US"/>
        </w:rPr>
        <w:t xml:space="preserve">all areas of public life, particularly at high levels of decision-making </w:t>
      </w:r>
      <w:r w:rsidR="0002241F" w:rsidRPr="00D92F3C">
        <w:rPr>
          <w:lang w:val="en-US"/>
        </w:rPr>
        <w:t xml:space="preserve">through, inter alia, the implementation of temporary special measures, in accordance with article 4, paragraph 1, of the Convention and </w:t>
      </w:r>
      <w:r w:rsidR="00CC7520" w:rsidRPr="00D92F3C">
        <w:rPr>
          <w:lang w:val="en-US"/>
        </w:rPr>
        <w:t xml:space="preserve">the Committee’s </w:t>
      </w:r>
      <w:r w:rsidR="0002241F" w:rsidRPr="00D92F3C">
        <w:rPr>
          <w:lang w:val="en-US"/>
        </w:rPr>
        <w:t xml:space="preserve">general recommendation </w:t>
      </w:r>
      <w:r w:rsidR="00633F7E" w:rsidRPr="00D92F3C">
        <w:rPr>
          <w:lang w:val="en-US"/>
        </w:rPr>
        <w:t xml:space="preserve">No. </w:t>
      </w:r>
      <w:r w:rsidR="0002241F" w:rsidRPr="00D92F3C">
        <w:rPr>
          <w:lang w:val="en-US"/>
        </w:rPr>
        <w:t>25 and as recommended by the Committee in its previous concluding observations (</w:t>
      </w:r>
      <w:r w:rsidR="00083134" w:rsidRPr="00D92F3C">
        <w:rPr>
          <w:lang w:val="en-US"/>
        </w:rPr>
        <w:t>A/59/38, part one</w:t>
      </w:r>
      <w:r w:rsidR="0032356C" w:rsidRPr="00D92F3C">
        <w:t xml:space="preserve">, </w:t>
      </w:r>
      <w:r w:rsidR="0002241F" w:rsidRPr="00D92F3C">
        <w:rPr>
          <w:lang w:val="en-US"/>
        </w:rPr>
        <w:t>para</w:t>
      </w:r>
      <w:r w:rsidR="008F4413" w:rsidRPr="00D92F3C">
        <w:rPr>
          <w:lang w:val="en-US"/>
        </w:rPr>
        <w:t>.</w:t>
      </w:r>
      <w:r w:rsidR="0002241F" w:rsidRPr="00D92F3C">
        <w:rPr>
          <w:lang w:val="en-US"/>
        </w:rPr>
        <w:t xml:space="preserve"> 358). </w:t>
      </w:r>
    </w:p>
    <w:p w:rsidR="00084630" w:rsidRPr="00D92F3C" w:rsidRDefault="000F027E" w:rsidP="000F027E">
      <w:pPr>
        <w:pStyle w:val="SingleTxtG"/>
        <w:rPr>
          <w:lang w:val="en-US"/>
        </w:rPr>
      </w:pPr>
      <w:r w:rsidRPr="00D92F3C">
        <w:rPr>
          <w:lang w:val="en-US"/>
        </w:rPr>
        <w:t>22.</w:t>
      </w:r>
      <w:r w:rsidRPr="00D92F3C">
        <w:rPr>
          <w:lang w:val="en-US"/>
        </w:rPr>
        <w:tab/>
      </w:r>
      <w:r w:rsidR="0055503C" w:rsidRPr="00D92F3C">
        <w:rPr>
          <w:lang w:val="en-US"/>
        </w:rPr>
        <w:t>P</w:t>
      </w:r>
      <w:r w:rsidR="00084630" w:rsidRPr="00D92F3C">
        <w:rPr>
          <w:lang w:val="en-US"/>
        </w:rPr>
        <w:t>lease</w:t>
      </w:r>
      <w:r w:rsidR="00263E18" w:rsidRPr="00D92F3C">
        <w:rPr>
          <w:lang w:val="en-US"/>
        </w:rPr>
        <w:t xml:space="preserve"> </w:t>
      </w:r>
      <w:r w:rsidR="0055503C" w:rsidRPr="00D92F3C">
        <w:rPr>
          <w:lang w:val="en-US"/>
        </w:rPr>
        <w:t xml:space="preserve">provide information on measures taken to remove the limitations imposed on </w:t>
      </w:r>
      <w:r w:rsidR="00263E18" w:rsidRPr="00D92F3C">
        <w:rPr>
          <w:lang w:val="en-US"/>
        </w:rPr>
        <w:t xml:space="preserve">the activities of </w:t>
      </w:r>
      <w:r w:rsidR="00633F7E" w:rsidRPr="00D92F3C">
        <w:rPr>
          <w:lang w:val="en-US"/>
        </w:rPr>
        <w:t>(</w:t>
      </w:r>
      <w:r w:rsidR="00084630" w:rsidRPr="00D92F3C">
        <w:rPr>
          <w:lang w:val="en-US"/>
        </w:rPr>
        <w:t>women’s</w:t>
      </w:r>
      <w:r w:rsidR="00633F7E" w:rsidRPr="00D92F3C">
        <w:rPr>
          <w:lang w:val="en-US"/>
        </w:rPr>
        <w:t>)</w:t>
      </w:r>
      <w:r w:rsidR="00084630" w:rsidRPr="00D92F3C">
        <w:rPr>
          <w:lang w:val="en-US"/>
        </w:rPr>
        <w:t xml:space="preserve"> non-governmental organizations</w:t>
      </w:r>
      <w:r w:rsidR="0055503C" w:rsidRPr="00D92F3C">
        <w:rPr>
          <w:lang w:val="en-US"/>
        </w:rPr>
        <w:t>.</w:t>
      </w:r>
    </w:p>
    <w:p w:rsidR="00263E18" w:rsidRPr="00D92F3C" w:rsidRDefault="000F027E" w:rsidP="000F027E">
      <w:pPr>
        <w:pStyle w:val="H23G"/>
      </w:pPr>
      <w:r w:rsidRPr="00D92F3C">
        <w:tab/>
      </w:r>
      <w:r w:rsidRPr="00D92F3C">
        <w:tab/>
      </w:r>
      <w:r w:rsidR="00263E18" w:rsidRPr="00D92F3C">
        <w:t>Employment</w:t>
      </w:r>
    </w:p>
    <w:p w:rsidR="00263E18" w:rsidRPr="00D92F3C" w:rsidRDefault="000F027E" w:rsidP="000F027E">
      <w:pPr>
        <w:pStyle w:val="SingleTxtG"/>
      </w:pPr>
      <w:r w:rsidRPr="00D92F3C">
        <w:t>23.</w:t>
      </w:r>
      <w:r w:rsidRPr="00D92F3C">
        <w:tab/>
      </w:r>
      <w:r w:rsidR="00263E18" w:rsidRPr="00D92F3C">
        <w:t xml:space="preserve">With reference to the recommendation contained in the </w:t>
      </w:r>
      <w:r w:rsidR="00C039D6" w:rsidRPr="00D92F3C">
        <w:t xml:space="preserve">previous </w:t>
      </w:r>
      <w:r w:rsidR="00263E18" w:rsidRPr="00D92F3C">
        <w:t xml:space="preserve">concluding observations </w:t>
      </w:r>
      <w:r w:rsidR="00633F7E" w:rsidRPr="00D92F3C">
        <w:t>(</w:t>
      </w:r>
      <w:r w:rsidR="0005350D" w:rsidRPr="00D92F3C">
        <w:rPr>
          <w:lang w:val="en-US"/>
        </w:rPr>
        <w:t>ibid.</w:t>
      </w:r>
      <w:r w:rsidR="00C039D6" w:rsidRPr="00D92F3C">
        <w:rPr>
          <w:lang w:val="en-US"/>
        </w:rPr>
        <w:t>, part one</w:t>
      </w:r>
      <w:r w:rsidR="00B01AE2" w:rsidRPr="00D92F3C">
        <w:rPr>
          <w:lang w:val="en-US"/>
        </w:rPr>
        <w:t xml:space="preserve">, </w:t>
      </w:r>
      <w:r w:rsidR="00B01AE2" w:rsidRPr="00D92F3C">
        <w:t>para. 352</w:t>
      </w:r>
      <w:r w:rsidR="00633F7E" w:rsidRPr="00D92F3C">
        <w:t xml:space="preserve">) </w:t>
      </w:r>
      <w:r w:rsidR="00263E18" w:rsidRPr="00D92F3C">
        <w:t>and to the State party’s indication that women have a much higher average level of education than men and yet they work in the lowest paid professions and sectors of industry (</w:t>
      </w:r>
      <w:r w:rsidR="00ED5F6C" w:rsidRPr="00D92F3C">
        <w:t xml:space="preserve">CEDAW/C/BLR/7, </w:t>
      </w:r>
      <w:r w:rsidR="00263E18" w:rsidRPr="00D92F3C">
        <w:t xml:space="preserve">para. 53), </w:t>
      </w:r>
      <w:r w:rsidR="0055503C" w:rsidRPr="00D92F3C">
        <w:t xml:space="preserve">as well as </w:t>
      </w:r>
      <w:r w:rsidR="00263E18" w:rsidRPr="00D92F3C">
        <w:t xml:space="preserve">the persistent </w:t>
      </w:r>
      <w:r w:rsidR="0055503C" w:rsidRPr="00D92F3C">
        <w:t xml:space="preserve">pay </w:t>
      </w:r>
      <w:r w:rsidR="00633F7E" w:rsidRPr="00D92F3C">
        <w:t>gap</w:t>
      </w:r>
      <w:r w:rsidR="00263E18" w:rsidRPr="00D92F3C">
        <w:t xml:space="preserve"> between women and men (</w:t>
      </w:r>
      <w:r w:rsidR="00120B3C" w:rsidRPr="00D92F3C">
        <w:t xml:space="preserve">ibid., </w:t>
      </w:r>
      <w:r w:rsidR="00263E18" w:rsidRPr="00D92F3C">
        <w:t>para. 315</w:t>
      </w:r>
      <w:r w:rsidR="001D324F" w:rsidRPr="00D92F3C">
        <w:t>)</w:t>
      </w:r>
      <w:r w:rsidR="00263E18" w:rsidRPr="00D92F3C">
        <w:t xml:space="preserve">, please indicate steps taken to ensure equal opportunities for women and men in the labour market and in particular to narrow and close the </w:t>
      </w:r>
      <w:r w:rsidR="0055503C" w:rsidRPr="00D92F3C">
        <w:t xml:space="preserve">pay </w:t>
      </w:r>
      <w:r w:rsidR="00263E18" w:rsidRPr="00D92F3C">
        <w:t>gap and eliminate occupational segregation, through, inter alia, the adoption of temporary special measures, in accordance with art</w:t>
      </w:r>
      <w:r w:rsidR="0055503C" w:rsidRPr="00D92F3C">
        <w:t>icle</w:t>
      </w:r>
      <w:r w:rsidR="00263E18" w:rsidRPr="00D92F3C">
        <w:t xml:space="preserve"> 4, paragraph 1</w:t>
      </w:r>
      <w:r w:rsidR="0011685E" w:rsidRPr="00D92F3C">
        <w:t>,</w:t>
      </w:r>
      <w:r w:rsidR="00263E18" w:rsidRPr="00D92F3C">
        <w:t xml:space="preserve"> of the Convention and </w:t>
      </w:r>
      <w:r w:rsidR="00633F7E" w:rsidRPr="00D92F3C">
        <w:t>the Committee’s g</w:t>
      </w:r>
      <w:r w:rsidR="00263E18" w:rsidRPr="00D92F3C">
        <w:t xml:space="preserve">eneral </w:t>
      </w:r>
      <w:r w:rsidR="00633F7E" w:rsidRPr="00D92F3C">
        <w:t>r</w:t>
      </w:r>
      <w:r w:rsidR="00263E18" w:rsidRPr="00D92F3C">
        <w:t xml:space="preserve">ecommendation </w:t>
      </w:r>
      <w:r w:rsidR="00633F7E" w:rsidRPr="00D92F3C">
        <w:t xml:space="preserve">No. </w:t>
      </w:r>
      <w:r w:rsidR="00263E18" w:rsidRPr="00D92F3C">
        <w:t xml:space="preserve">25. </w:t>
      </w:r>
    </w:p>
    <w:p w:rsidR="00263E18" w:rsidRPr="00D92F3C" w:rsidRDefault="000F027E" w:rsidP="000F027E">
      <w:pPr>
        <w:pStyle w:val="H23G"/>
      </w:pPr>
      <w:r w:rsidRPr="00D92F3C">
        <w:tab/>
      </w:r>
      <w:r w:rsidRPr="00D92F3C">
        <w:tab/>
      </w:r>
      <w:r w:rsidR="00263E18" w:rsidRPr="00D92F3C">
        <w:t>Health</w:t>
      </w:r>
    </w:p>
    <w:p w:rsidR="00263E18" w:rsidRPr="00D92F3C" w:rsidRDefault="000F027E" w:rsidP="000F027E">
      <w:pPr>
        <w:pStyle w:val="SingleTxtG"/>
      </w:pPr>
      <w:r w:rsidRPr="00D92F3C">
        <w:t>24.</w:t>
      </w:r>
      <w:r w:rsidRPr="00D92F3C">
        <w:tab/>
      </w:r>
      <w:r w:rsidR="00263E18" w:rsidRPr="00D92F3C">
        <w:t>Despite the decline in the absolute numb</w:t>
      </w:r>
      <w:r w:rsidR="0032356C" w:rsidRPr="00D92F3C">
        <w:t>er of abortions by almost half</w:t>
      </w:r>
      <w:r w:rsidR="00263E18" w:rsidRPr="00D92F3C">
        <w:t>, abortion remains the main method of birth control (</w:t>
      </w:r>
      <w:r w:rsidR="00120B3C" w:rsidRPr="00D92F3C">
        <w:t>ibid.</w:t>
      </w:r>
      <w:r w:rsidR="00B01AE2" w:rsidRPr="00D92F3C">
        <w:t xml:space="preserve">, </w:t>
      </w:r>
      <w:r w:rsidR="00263E18" w:rsidRPr="00D92F3C">
        <w:t>para</w:t>
      </w:r>
      <w:r w:rsidR="0032356C" w:rsidRPr="00D92F3C">
        <w:t>s</w:t>
      </w:r>
      <w:r w:rsidR="00263E18" w:rsidRPr="00D92F3C">
        <w:t xml:space="preserve">. </w:t>
      </w:r>
      <w:r w:rsidR="0032356C" w:rsidRPr="00D92F3C">
        <w:t xml:space="preserve">372 and </w:t>
      </w:r>
      <w:r w:rsidR="00263E18" w:rsidRPr="00D92F3C">
        <w:t xml:space="preserve">373). Please indicate what action the </w:t>
      </w:r>
      <w:r w:rsidR="001D0005" w:rsidRPr="00D92F3C">
        <w:t xml:space="preserve">State party </w:t>
      </w:r>
      <w:r w:rsidR="00263E18" w:rsidRPr="00D92F3C">
        <w:t>is taking to raise awareness of, and provide wide access to</w:t>
      </w:r>
      <w:r w:rsidR="00C039D6" w:rsidRPr="00D92F3C">
        <w:t>,</w:t>
      </w:r>
      <w:r w:rsidR="00263E18" w:rsidRPr="00D92F3C">
        <w:t xml:space="preserve"> contracepti</w:t>
      </w:r>
      <w:r w:rsidR="00566901" w:rsidRPr="00D92F3C">
        <w:t>ve methods</w:t>
      </w:r>
      <w:r w:rsidR="00263E18" w:rsidRPr="00D92F3C">
        <w:t>, particularly in rural areas, and w</w:t>
      </w:r>
      <w:r w:rsidR="00566901" w:rsidRPr="00D92F3C">
        <w:t>h</w:t>
      </w:r>
      <w:r w:rsidR="00263E18" w:rsidRPr="00D92F3C">
        <w:t>ether all methods of contraception are free of charge and accessible to both women</w:t>
      </w:r>
      <w:r w:rsidR="00566901" w:rsidRPr="00D92F3C">
        <w:t xml:space="preserve"> and men</w:t>
      </w:r>
      <w:r w:rsidR="00263E18" w:rsidRPr="00D92F3C">
        <w:t>, including adolescent girls</w:t>
      </w:r>
      <w:r w:rsidR="00566901" w:rsidRPr="00D92F3C">
        <w:t xml:space="preserve"> and boys</w:t>
      </w:r>
      <w:r w:rsidR="00263E18" w:rsidRPr="00D92F3C">
        <w:t xml:space="preserve">. </w:t>
      </w:r>
    </w:p>
    <w:p w:rsidR="00263E18" w:rsidRPr="00D92F3C" w:rsidRDefault="000F027E" w:rsidP="000F027E">
      <w:pPr>
        <w:pStyle w:val="SingleTxtG"/>
      </w:pPr>
      <w:r w:rsidRPr="00D92F3C">
        <w:t>25.</w:t>
      </w:r>
      <w:r w:rsidRPr="00D92F3C">
        <w:tab/>
      </w:r>
      <w:r w:rsidR="00566901" w:rsidRPr="00D92F3C">
        <w:t>Please indicate w</w:t>
      </w:r>
      <w:r w:rsidR="00263E18" w:rsidRPr="00D92F3C">
        <w:t>hat measures have been introduced to increase public awareness of the risk and effects of sexually transmitted diseases, particularly HIV/AIDS? Have any of these measures been aimed specifically at women and girls?</w:t>
      </w:r>
    </w:p>
    <w:p w:rsidR="00263E18" w:rsidRPr="00D92F3C" w:rsidRDefault="000F027E" w:rsidP="000F027E">
      <w:pPr>
        <w:pStyle w:val="SingleTxtG"/>
        <w:rPr>
          <w:lang w:val="en-US"/>
        </w:rPr>
      </w:pPr>
      <w:r w:rsidRPr="00D92F3C">
        <w:rPr>
          <w:lang w:val="en-US"/>
        </w:rPr>
        <w:t>26.</w:t>
      </w:r>
      <w:r w:rsidRPr="00D92F3C">
        <w:rPr>
          <w:lang w:val="en-US"/>
        </w:rPr>
        <w:tab/>
      </w:r>
      <w:r w:rsidR="00263E18" w:rsidRPr="00D92F3C">
        <w:t>According to the report (</w:t>
      </w:r>
      <w:r w:rsidR="00120B3C" w:rsidRPr="00D92F3C">
        <w:t xml:space="preserve">ibid., </w:t>
      </w:r>
      <w:r w:rsidR="00263E18" w:rsidRPr="00D92F3C">
        <w:t>para</w:t>
      </w:r>
      <w:r w:rsidR="00F42903" w:rsidRPr="00D92F3C">
        <w:t>.</w:t>
      </w:r>
      <w:r w:rsidR="00263E18" w:rsidRPr="00D92F3C">
        <w:t xml:space="preserve"> 23), one of the major demographic problems is a high mortality rate, mainly in the working-age population. Please provide statistical data disaggregated by sex on the main causes of deaths. Please provide information on measures taken to reduce alcoholism and tobacco consumption among women</w:t>
      </w:r>
      <w:r w:rsidR="00566901" w:rsidRPr="00D92F3C">
        <w:t>.</w:t>
      </w:r>
    </w:p>
    <w:p w:rsidR="00084630" w:rsidRPr="00D92F3C" w:rsidRDefault="000F027E" w:rsidP="000F027E">
      <w:pPr>
        <w:pStyle w:val="H23G"/>
        <w:rPr>
          <w:lang w:val="en-US"/>
        </w:rPr>
      </w:pPr>
      <w:r w:rsidRPr="00D92F3C">
        <w:rPr>
          <w:lang w:val="en-US"/>
        </w:rPr>
        <w:tab/>
      </w:r>
      <w:r w:rsidRPr="00D92F3C">
        <w:rPr>
          <w:lang w:val="en-US"/>
        </w:rPr>
        <w:tab/>
      </w:r>
      <w:r w:rsidR="001E3DCF" w:rsidRPr="00D92F3C">
        <w:rPr>
          <w:lang w:val="en-US"/>
        </w:rPr>
        <w:t xml:space="preserve">Minority women and </w:t>
      </w:r>
      <w:r w:rsidR="00566901" w:rsidRPr="00D92F3C">
        <w:rPr>
          <w:lang w:val="en-US"/>
        </w:rPr>
        <w:t xml:space="preserve">disadvantaged </w:t>
      </w:r>
      <w:r w:rsidR="001E3DCF" w:rsidRPr="00D92F3C">
        <w:rPr>
          <w:lang w:val="en-US"/>
        </w:rPr>
        <w:t>groups of women</w:t>
      </w:r>
    </w:p>
    <w:p w:rsidR="001E3DCF" w:rsidRPr="00D92F3C" w:rsidRDefault="000F027E" w:rsidP="000F027E">
      <w:pPr>
        <w:pStyle w:val="SingleTxtG"/>
        <w:rPr>
          <w:b/>
          <w:bCs/>
        </w:rPr>
      </w:pPr>
      <w:r w:rsidRPr="00D92F3C">
        <w:t>27.</w:t>
      </w:r>
      <w:r w:rsidRPr="00D92F3C">
        <w:tab/>
      </w:r>
      <w:r w:rsidR="001E3DCF" w:rsidRPr="00D92F3C">
        <w:rPr>
          <w:lang w:val="en-US"/>
        </w:rPr>
        <w:t xml:space="preserve">While providing detailed information and data on migrants, the report is silent regarding </w:t>
      </w:r>
      <w:r w:rsidR="0010721B" w:rsidRPr="00D92F3C">
        <w:rPr>
          <w:lang w:val="en-US"/>
        </w:rPr>
        <w:t xml:space="preserve">the </w:t>
      </w:r>
      <w:r w:rsidR="001E3DCF" w:rsidRPr="00D92F3C">
        <w:rPr>
          <w:lang w:val="en-US"/>
        </w:rPr>
        <w:t>economic, employment</w:t>
      </w:r>
      <w:r w:rsidR="00F00946" w:rsidRPr="00D92F3C">
        <w:rPr>
          <w:lang w:val="en-US"/>
        </w:rPr>
        <w:t>, education</w:t>
      </w:r>
      <w:r w:rsidR="001E3DCF" w:rsidRPr="00D92F3C">
        <w:rPr>
          <w:lang w:val="en-US"/>
        </w:rPr>
        <w:t xml:space="preserve"> and health situation of minority</w:t>
      </w:r>
      <w:r w:rsidR="0010721B" w:rsidRPr="00D92F3C">
        <w:rPr>
          <w:lang w:val="en-US"/>
        </w:rPr>
        <w:t xml:space="preserve"> women, rural women, women with disabilities,</w:t>
      </w:r>
      <w:r w:rsidR="001E3DCF" w:rsidRPr="00D92F3C">
        <w:rPr>
          <w:lang w:val="en-US"/>
        </w:rPr>
        <w:t xml:space="preserve"> and older women. Please provide the above-mentioned information, as requested by the Committee in its previous concluding observations (</w:t>
      </w:r>
      <w:r w:rsidR="00C039D6" w:rsidRPr="00D92F3C">
        <w:rPr>
          <w:lang w:val="en-US"/>
        </w:rPr>
        <w:t>A/59/38, part one</w:t>
      </w:r>
      <w:r w:rsidR="0032356C" w:rsidRPr="00D92F3C">
        <w:t xml:space="preserve">, </w:t>
      </w:r>
      <w:r w:rsidR="001E3DCF" w:rsidRPr="00D92F3C">
        <w:rPr>
          <w:lang w:val="en-US"/>
        </w:rPr>
        <w:t>para. 360).</w:t>
      </w:r>
    </w:p>
    <w:p w:rsidR="00566901" w:rsidRPr="00D92F3C" w:rsidRDefault="000F027E" w:rsidP="000F027E">
      <w:pPr>
        <w:pStyle w:val="SingleTxtG"/>
        <w:rPr>
          <w:b/>
          <w:bCs/>
        </w:rPr>
      </w:pPr>
      <w:r w:rsidRPr="00D92F3C">
        <w:t>28.</w:t>
      </w:r>
      <w:r w:rsidRPr="00D92F3C">
        <w:tab/>
      </w:r>
      <w:r w:rsidR="00566901" w:rsidRPr="00D92F3C">
        <w:rPr>
          <w:lang w:val="en-US"/>
        </w:rPr>
        <w:t xml:space="preserve">Please indicate whether the asylum legislation of </w:t>
      </w:r>
      <w:smartTag w:uri="urn:schemas-microsoft-com:office:smarttags" w:element="place">
        <w:smartTag w:uri="urn:schemas-microsoft-com:office:smarttags" w:element="country-region">
          <w:r w:rsidR="00566901" w:rsidRPr="00D92F3C">
            <w:rPr>
              <w:lang w:val="en-US"/>
            </w:rPr>
            <w:t>Belarus</w:t>
          </w:r>
        </w:smartTag>
      </w:smartTag>
      <w:r w:rsidR="00566901" w:rsidRPr="00D92F3C">
        <w:rPr>
          <w:lang w:val="en-US"/>
        </w:rPr>
        <w:t xml:space="preserve"> provides that gender-related persecution is considered a legitimate ground for the recognition of refugee status. Please indicate also whether the </w:t>
      </w:r>
      <w:r w:rsidR="0036531B" w:rsidRPr="00D92F3C">
        <w:rPr>
          <w:lang w:val="en-US"/>
        </w:rPr>
        <w:t>l</w:t>
      </w:r>
      <w:r w:rsidR="00566901" w:rsidRPr="00D92F3C">
        <w:rPr>
          <w:lang w:val="en-US"/>
        </w:rPr>
        <w:t xml:space="preserve">aw on </w:t>
      </w:r>
      <w:r w:rsidR="0036531B" w:rsidRPr="00D92F3C">
        <w:rPr>
          <w:lang w:val="en-US"/>
        </w:rPr>
        <w:t>c</w:t>
      </w:r>
      <w:r w:rsidR="00566901" w:rsidRPr="00D92F3C">
        <w:rPr>
          <w:lang w:val="en-US"/>
        </w:rPr>
        <w:t xml:space="preserve">itizenship makes it possible for married refugee women to obtain </w:t>
      </w:r>
      <w:r w:rsidR="0036531B" w:rsidRPr="00D92F3C">
        <w:rPr>
          <w:lang w:val="en-US"/>
        </w:rPr>
        <w:t xml:space="preserve">Belarusian </w:t>
      </w:r>
      <w:r w:rsidR="00566901" w:rsidRPr="00D92F3C">
        <w:rPr>
          <w:lang w:val="en-US"/>
        </w:rPr>
        <w:t>citizenship without having to renounce their previous citizenship.</w:t>
      </w:r>
    </w:p>
    <w:p w:rsidR="00865184" w:rsidRPr="00D92F3C" w:rsidRDefault="000F027E" w:rsidP="000F027E">
      <w:pPr>
        <w:pStyle w:val="H23G"/>
        <w:rPr>
          <w:lang w:val="en-US"/>
        </w:rPr>
      </w:pPr>
      <w:r w:rsidRPr="00D92F3C">
        <w:rPr>
          <w:lang w:val="en-US"/>
        </w:rPr>
        <w:tab/>
      </w:r>
      <w:r w:rsidRPr="00D92F3C">
        <w:rPr>
          <w:lang w:val="en-US"/>
        </w:rPr>
        <w:tab/>
      </w:r>
      <w:r w:rsidR="00865184" w:rsidRPr="00D92F3C">
        <w:rPr>
          <w:lang w:val="en-US"/>
        </w:rPr>
        <w:t>Women in prisons</w:t>
      </w:r>
    </w:p>
    <w:p w:rsidR="001E3DCF" w:rsidRPr="00D92F3C" w:rsidRDefault="000F027E" w:rsidP="000F027E">
      <w:pPr>
        <w:pStyle w:val="SingleTxtG"/>
      </w:pPr>
      <w:r w:rsidRPr="00D92F3C">
        <w:t>29.</w:t>
      </w:r>
      <w:r w:rsidRPr="00D92F3C">
        <w:tab/>
      </w:r>
      <w:r w:rsidR="00865184" w:rsidRPr="00D92F3C">
        <w:t xml:space="preserve">In paragraph 72 of its report on </w:t>
      </w:r>
      <w:r w:rsidR="007943B5" w:rsidRPr="00D92F3C">
        <w:t xml:space="preserve">its </w:t>
      </w:r>
      <w:r w:rsidR="0036531B" w:rsidRPr="00D92F3C">
        <w:t xml:space="preserve">mission </w:t>
      </w:r>
      <w:r w:rsidR="00865184" w:rsidRPr="00D92F3C">
        <w:t>to Belarus in August 2004</w:t>
      </w:r>
      <w:r w:rsidR="007943B5" w:rsidRPr="00D92F3C">
        <w:t xml:space="preserve"> (E/CN.4/2005/6/Add.3)</w:t>
      </w:r>
      <w:r w:rsidR="00865184" w:rsidRPr="00D92F3C">
        <w:t>, the Working Group on Arbitrary Detention noticed that women are kept in the same pre-trial facilities as male detainees, in separate cells, but still under the supervision of male guards</w:t>
      </w:r>
      <w:r w:rsidR="007943B5" w:rsidRPr="00D92F3C">
        <w:t>,</w:t>
      </w:r>
      <w:r w:rsidR="00865184" w:rsidRPr="00D92F3C">
        <w:t xml:space="preserve"> which leads to the violation of their right to </w:t>
      </w:r>
      <w:r w:rsidR="0036531B" w:rsidRPr="00D92F3C">
        <w:t xml:space="preserve">privacy </w:t>
      </w:r>
      <w:r w:rsidR="00865184" w:rsidRPr="00D92F3C">
        <w:t xml:space="preserve">and other rights. Moreover, the female </w:t>
      </w:r>
      <w:r w:rsidR="007B2076" w:rsidRPr="00D92F3C">
        <w:t xml:space="preserve">detention centres </w:t>
      </w:r>
      <w:r w:rsidR="00865184" w:rsidRPr="00D92F3C">
        <w:t xml:space="preserve">are too restrictive in respect of communication with </w:t>
      </w:r>
      <w:r w:rsidR="007B2076" w:rsidRPr="00D92F3C">
        <w:t xml:space="preserve">the </w:t>
      </w:r>
      <w:r w:rsidR="00865184" w:rsidRPr="00D92F3C">
        <w:t xml:space="preserve">outside world, including </w:t>
      </w:r>
      <w:r w:rsidR="007B2076" w:rsidRPr="00D92F3C">
        <w:t xml:space="preserve">the </w:t>
      </w:r>
      <w:r w:rsidR="00865184" w:rsidRPr="00D92F3C">
        <w:t>children</w:t>
      </w:r>
      <w:r w:rsidR="007B2076" w:rsidRPr="00D92F3C">
        <w:t xml:space="preserve"> of the female detainees</w:t>
      </w:r>
      <w:r w:rsidR="00865184" w:rsidRPr="00D92F3C">
        <w:t>. Please indicate measures taken or envisaged to remedy this situation.</w:t>
      </w:r>
    </w:p>
    <w:p w:rsidR="00084630" w:rsidRPr="00D92F3C" w:rsidRDefault="000F027E" w:rsidP="000F027E">
      <w:pPr>
        <w:pStyle w:val="H23G"/>
      </w:pPr>
      <w:r w:rsidRPr="00D92F3C">
        <w:tab/>
      </w:r>
      <w:r w:rsidRPr="00D92F3C">
        <w:tab/>
      </w:r>
      <w:r w:rsidR="00084630" w:rsidRPr="00D92F3C">
        <w:t>Amendment to article 20, paragraph 1</w:t>
      </w:r>
    </w:p>
    <w:p w:rsidR="00084630" w:rsidRDefault="000F027E" w:rsidP="000F027E">
      <w:pPr>
        <w:pStyle w:val="SingleTxtG"/>
      </w:pPr>
      <w:r w:rsidRPr="00D92F3C">
        <w:rPr>
          <w:lang w:val="en-US"/>
        </w:rPr>
        <w:t>30.</w:t>
      </w:r>
      <w:r w:rsidRPr="00D92F3C">
        <w:rPr>
          <w:lang w:val="en-US"/>
        </w:rPr>
        <w:tab/>
      </w:r>
      <w:r w:rsidR="00084630" w:rsidRPr="00D92F3C">
        <w:t xml:space="preserve">Please describe progress </w:t>
      </w:r>
      <w:r w:rsidR="007B2076" w:rsidRPr="00D92F3C">
        <w:t xml:space="preserve">made </w:t>
      </w:r>
      <w:r w:rsidR="00084630" w:rsidRPr="00D92F3C">
        <w:t xml:space="preserve">towards </w:t>
      </w:r>
      <w:r w:rsidR="007B2076" w:rsidRPr="00D92F3C">
        <w:t xml:space="preserve">the </w:t>
      </w:r>
      <w:r w:rsidR="00084630" w:rsidRPr="00D92F3C">
        <w:t>acceptance of the amendment to article 20, paragraph 1, of the Convention, concerning the meeting time of the Committee.</w:t>
      </w:r>
      <w:r w:rsidR="00084630" w:rsidRPr="00084630">
        <w:t xml:space="preserve"> </w:t>
      </w:r>
    </w:p>
    <w:p w:rsidR="000631E0" w:rsidRPr="000631E0" w:rsidRDefault="000631E0" w:rsidP="000631E0">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0631E0" w:rsidRPr="000631E0" w:rsidSect="00684C0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2207"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D5B" w:rsidRDefault="00C60D5B"/>
  </w:endnote>
  <w:endnote w:type="continuationSeparator" w:id="0">
    <w:p w:rsidR="00C60D5B" w:rsidRDefault="00C60D5B"/>
  </w:endnote>
  <w:endnote w:type="continuationNotice" w:id="1">
    <w:p w:rsidR="00C60D5B" w:rsidRDefault="00C60D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5BC" w:rsidRPr="00071814" w:rsidRDefault="00AD75BC"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14288F">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5BC" w:rsidRPr="00071814" w:rsidRDefault="00AD75BC"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14288F">
      <w:rPr>
        <w:b/>
        <w:noProof/>
        <w:sz w:val="18"/>
      </w:rPr>
      <w:t>5</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5BC" w:rsidRPr="00071814" w:rsidRDefault="00AD75B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sidR="0014288F">
      <w:t>GE.10-44942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D5B" w:rsidRPr="000B175B" w:rsidRDefault="00C60D5B" w:rsidP="000B175B">
      <w:pPr>
        <w:tabs>
          <w:tab w:val="right" w:pos="2155"/>
        </w:tabs>
        <w:spacing w:after="80"/>
        <w:ind w:left="680"/>
        <w:rPr>
          <w:u w:val="single"/>
        </w:rPr>
      </w:pPr>
      <w:r>
        <w:rPr>
          <w:u w:val="single"/>
        </w:rPr>
        <w:tab/>
      </w:r>
    </w:p>
  </w:footnote>
  <w:footnote w:type="continuationSeparator" w:id="0">
    <w:p w:rsidR="00C60D5B" w:rsidRPr="00FC68B7" w:rsidRDefault="00C60D5B" w:rsidP="00FC68B7">
      <w:pPr>
        <w:tabs>
          <w:tab w:val="left" w:pos="2155"/>
        </w:tabs>
        <w:spacing w:after="80"/>
        <w:ind w:left="680"/>
        <w:rPr>
          <w:u w:val="single"/>
        </w:rPr>
      </w:pPr>
      <w:r>
        <w:rPr>
          <w:u w:val="single"/>
        </w:rPr>
        <w:tab/>
      </w:r>
    </w:p>
  </w:footnote>
  <w:footnote w:type="continuationNotice" w:id="1">
    <w:p w:rsidR="00C60D5B" w:rsidRDefault="00C60D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5BC" w:rsidRPr="00071814" w:rsidRDefault="00AD75BC">
    <w:pPr>
      <w:pStyle w:val="Header"/>
    </w:pPr>
    <w:r>
      <w:t>CEDAW/C/BLR/Q/7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5BC" w:rsidRPr="00071814" w:rsidRDefault="00AD75BC" w:rsidP="00071814">
    <w:pPr>
      <w:pStyle w:val="Header"/>
      <w:jc w:val="right"/>
    </w:pPr>
    <w:r>
      <w:t>CEDAW/C/BLR/Q/7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88F" w:rsidRDefault="001428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F390F37"/>
    <w:multiLevelType w:val="hybridMultilevel"/>
    <w:tmpl w:val="DFB6D876"/>
    <w:lvl w:ilvl="0" w:tplc="DB14061E">
      <w:start w:val="1"/>
      <w:numFmt w:val="decimal"/>
      <w:lvlText w:val="%1."/>
      <w:lvlJc w:val="left"/>
      <w:pPr>
        <w:tabs>
          <w:tab w:val="num" w:pos="987"/>
        </w:tabs>
        <w:ind w:left="987" w:hanging="360"/>
      </w:pPr>
      <w:rPr>
        <w:rFonts w:hint="default"/>
        <w:b w:val="0"/>
        <w:bCs/>
        <w:sz w:val="24"/>
        <w:szCs w:val="24"/>
      </w:rPr>
    </w:lvl>
    <w:lvl w:ilvl="1" w:tplc="04090019" w:tentative="1">
      <w:start w:val="1"/>
      <w:numFmt w:val="lowerLetter"/>
      <w:lvlText w:val="%2."/>
      <w:lvlJc w:val="left"/>
      <w:pPr>
        <w:tabs>
          <w:tab w:val="num" w:pos="1707"/>
        </w:tabs>
        <w:ind w:left="1707" w:hanging="360"/>
      </w:pPr>
    </w:lvl>
    <w:lvl w:ilvl="2" w:tplc="0409001B" w:tentative="1">
      <w:start w:val="1"/>
      <w:numFmt w:val="lowerRoman"/>
      <w:lvlText w:val="%3."/>
      <w:lvlJc w:val="right"/>
      <w:pPr>
        <w:tabs>
          <w:tab w:val="num" w:pos="2427"/>
        </w:tabs>
        <w:ind w:left="2427" w:hanging="180"/>
      </w:pPr>
    </w:lvl>
    <w:lvl w:ilvl="3" w:tplc="0409000F" w:tentative="1">
      <w:start w:val="1"/>
      <w:numFmt w:val="decimal"/>
      <w:lvlText w:val="%4."/>
      <w:lvlJc w:val="left"/>
      <w:pPr>
        <w:tabs>
          <w:tab w:val="num" w:pos="3147"/>
        </w:tabs>
        <w:ind w:left="3147" w:hanging="360"/>
      </w:pPr>
    </w:lvl>
    <w:lvl w:ilvl="4" w:tplc="04090019" w:tentative="1">
      <w:start w:val="1"/>
      <w:numFmt w:val="lowerLetter"/>
      <w:lvlText w:val="%5."/>
      <w:lvlJc w:val="left"/>
      <w:pPr>
        <w:tabs>
          <w:tab w:val="num" w:pos="3867"/>
        </w:tabs>
        <w:ind w:left="3867" w:hanging="360"/>
      </w:pPr>
    </w:lvl>
    <w:lvl w:ilvl="5" w:tplc="0409001B" w:tentative="1">
      <w:start w:val="1"/>
      <w:numFmt w:val="lowerRoman"/>
      <w:lvlText w:val="%6."/>
      <w:lvlJc w:val="right"/>
      <w:pPr>
        <w:tabs>
          <w:tab w:val="num" w:pos="4587"/>
        </w:tabs>
        <w:ind w:left="4587" w:hanging="180"/>
      </w:pPr>
    </w:lvl>
    <w:lvl w:ilvl="6" w:tplc="0409000F" w:tentative="1">
      <w:start w:val="1"/>
      <w:numFmt w:val="decimal"/>
      <w:lvlText w:val="%7."/>
      <w:lvlJc w:val="left"/>
      <w:pPr>
        <w:tabs>
          <w:tab w:val="num" w:pos="5307"/>
        </w:tabs>
        <w:ind w:left="5307" w:hanging="360"/>
      </w:pPr>
    </w:lvl>
    <w:lvl w:ilvl="7" w:tplc="04090019" w:tentative="1">
      <w:start w:val="1"/>
      <w:numFmt w:val="lowerLetter"/>
      <w:lvlText w:val="%8."/>
      <w:lvlJc w:val="left"/>
      <w:pPr>
        <w:tabs>
          <w:tab w:val="num" w:pos="6027"/>
        </w:tabs>
        <w:ind w:left="6027" w:hanging="360"/>
      </w:pPr>
    </w:lvl>
    <w:lvl w:ilvl="8" w:tplc="0409001B" w:tentative="1">
      <w:start w:val="1"/>
      <w:numFmt w:val="lowerRoman"/>
      <w:lvlText w:val="%9."/>
      <w:lvlJc w:val="right"/>
      <w:pPr>
        <w:tabs>
          <w:tab w:val="num" w:pos="6747"/>
        </w:tabs>
        <w:ind w:left="6747" w:hanging="180"/>
      </w:pPr>
    </w:lvl>
  </w:abstractNum>
  <w:abstractNum w:abstractNumId="3">
    <w:nsid w:val="255E378F"/>
    <w:multiLevelType w:val="hybridMultilevel"/>
    <w:tmpl w:val="55FC26AE"/>
    <w:lvl w:ilvl="0" w:tplc="0409000F">
      <w:start w:val="1"/>
      <w:numFmt w:val="decimal"/>
      <w:lvlText w:val="%1."/>
      <w:lvlJc w:val="left"/>
      <w:pPr>
        <w:tabs>
          <w:tab w:val="num" w:pos="1987"/>
        </w:tabs>
        <w:ind w:left="1987" w:hanging="360"/>
      </w:p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4">
    <w:nsid w:val="28FD2082"/>
    <w:multiLevelType w:val="hybridMultilevel"/>
    <w:tmpl w:val="F4422398"/>
    <w:lvl w:ilvl="0" w:tplc="FAD8B6EA">
      <w:start w:val="7"/>
      <w:numFmt w:val="bullet"/>
      <w:lvlText w:val="-"/>
      <w:lvlJc w:val="left"/>
      <w:pPr>
        <w:tabs>
          <w:tab w:val="num" w:pos="720"/>
        </w:tabs>
        <w:ind w:left="720" w:hanging="360"/>
      </w:pPr>
      <w:rPr>
        <w:rFonts w:ascii="Times New Roman" w:eastAsia="Times New Roman" w:hAnsi="Times New Roman" w:cs="Times New Roman"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9E12D43"/>
    <w:multiLevelType w:val="hybridMultilevel"/>
    <w:tmpl w:val="C38A0D8E"/>
    <w:lvl w:ilvl="0" w:tplc="675CD092">
      <w:start w:val="1"/>
      <w:numFmt w:val="decimal"/>
      <w:lvlText w:val="%1."/>
      <w:lvlJc w:val="left"/>
      <w:pPr>
        <w:tabs>
          <w:tab w:val="num" w:pos="360"/>
        </w:tabs>
        <w:ind w:left="360" w:hanging="360"/>
      </w:pPr>
      <w:rPr>
        <w:b w:val="0"/>
        <w:bCs w:val="0"/>
        <w:i w:val="0"/>
        <w:iCs w:val="0"/>
      </w:rPr>
    </w:lvl>
    <w:lvl w:ilvl="1" w:tplc="2A00C4E4">
      <w:start w:val="21"/>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44B7CE1"/>
    <w:multiLevelType w:val="hybridMultilevel"/>
    <w:tmpl w:val="B13E457A"/>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564B4EDB"/>
    <w:multiLevelType w:val="hybridMultilevel"/>
    <w:tmpl w:val="F2544452"/>
    <w:lvl w:ilvl="0" w:tplc="88BC0A80">
      <w:start w:val="1"/>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600"/>
        </w:tabs>
        <w:ind w:left="600" w:hanging="360"/>
      </w:pPr>
    </w:lvl>
    <w:lvl w:ilvl="2" w:tplc="0409001B" w:tentative="1">
      <w:start w:val="1"/>
      <w:numFmt w:val="lowerRoman"/>
      <w:lvlText w:val="%3."/>
      <w:lvlJc w:val="right"/>
      <w:pPr>
        <w:tabs>
          <w:tab w:val="num" w:pos="1320"/>
        </w:tabs>
        <w:ind w:left="1320" w:hanging="180"/>
      </w:pPr>
    </w:lvl>
    <w:lvl w:ilvl="3" w:tplc="0409000F" w:tentative="1">
      <w:start w:val="1"/>
      <w:numFmt w:val="decimal"/>
      <w:lvlText w:val="%4."/>
      <w:lvlJc w:val="left"/>
      <w:pPr>
        <w:tabs>
          <w:tab w:val="num" w:pos="2040"/>
        </w:tabs>
        <w:ind w:left="2040" w:hanging="360"/>
      </w:pPr>
    </w:lvl>
    <w:lvl w:ilvl="4" w:tplc="04090019" w:tentative="1">
      <w:start w:val="1"/>
      <w:numFmt w:val="lowerLetter"/>
      <w:lvlText w:val="%5."/>
      <w:lvlJc w:val="left"/>
      <w:pPr>
        <w:tabs>
          <w:tab w:val="num" w:pos="2760"/>
        </w:tabs>
        <w:ind w:left="2760" w:hanging="360"/>
      </w:pPr>
    </w:lvl>
    <w:lvl w:ilvl="5" w:tplc="0409001B" w:tentative="1">
      <w:start w:val="1"/>
      <w:numFmt w:val="lowerRoman"/>
      <w:lvlText w:val="%6."/>
      <w:lvlJc w:val="right"/>
      <w:pPr>
        <w:tabs>
          <w:tab w:val="num" w:pos="3480"/>
        </w:tabs>
        <w:ind w:left="3480" w:hanging="180"/>
      </w:pPr>
    </w:lvl>
    <w:lvl w:ilvl="6" w:tplc="0409000F" w:tentative="1">
      <w:start w:val="1"/>
      <w:numFmt w:val="decimal"/>
      <w:lvlText w:val="%7."/>
      <w:lvlJc w:val="left"/>
      <w:pPr>
        <w:tabs>
          <w:tab w:val="num" w:pos="4200"/>
        </w:tabs>
        <w:ind w:left="4200" w:hanging="360"/>
      </w:pPr>
    </w:lvl>
    <w:lvl w:ilvl="7" w:tplc="04090019" w:tentative="1">
      <w:start w:val="1"/>
      <w:numFmt w:val="lowerLetter"/>
      <w:lvlText w:val="%8."/>
      <w:lvlJc w:val="left"/>
      <w:pPr>
        <w:tabs>
          <w:tab w:val="num" w:pos="4920"/>
        </w:tabs>
        <w:ind w:left="4920" w:hanging="360"/>
      </w:pPr>
    </w:lvl>
    <w:lvl w:ilvl="8" w:tplc="0409001B" w:tentative="1">
      <w:start w:val="1"/>
      <w:numFmt w:val="lowerRoman"/>
      <w:lvlText w:val="%9."/>
      <w:lvlJc w:val="right"/>
      <w:pPr>
        <w:tabs>
          <w:tab w:val="num" w:pos="5640"/>
        </w:tabs>
        <w:ind w:left="5640"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FAF5A00"/>
    <w:multiLevelType w:val="hybridMultilevel"/>
    <w:tmpl w:val="938AA998"/>
    <w:lvl w:ilvl="0" w:tplc="F524EEB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8"/>
  </w:num>
  <w:num w:numId="3">
    <w:abstractNumId w:val="7"/>
  </w:num>
  <w:num w:numId="4">
    <w:abstractNumId w:val="4"/>
  </w:num>
  <w:num w:numId="5">
    <w:abstractNumId w:val="6"/>
  </w:num>
  <w:num w:numId="6">
    <w:abstractNumId w:val="3"/>
  </w:num>
  <w:num w:numId="7">
    <w:abstractNumId w:val="9"/>
  </w:num>
  <w:num w:numId="8">
    <w:abstractNumId w:val="0"/>
  </w:num>
  <w:num w:numId="9">
    <w:abstractNumId w:val="5"/>
  </w:num>
  <w:num w:numId="10">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0D9B"/>
    <w:rsid w:val="000120DD"/>
    <w:rsid w:val="00014DCE"/>
    <w:rsid w:val="00015BE9"/>
    <w:rsid w:val="0002241F"/>
    <w:rsid w:val="00050F6B"/>
    <w:rsid w:val="0005350D"/>
    <w:rsid w:val="00060803"/>
    <w:rsid w:val="000631E0"/>
    <w:rsid w:val="00071814"/>
    <w:rsid w:val="00072C8C"/>
    <w:rsid w:val="00075B92"/>
    <w:rsid w:val="00082513"/>
    <w:rsid w:val="00083134"/>
    <w:rsid w:val="00084630"/>
    <w:rsid w:val="00090352"/>
    <w:rsid w:val="000931C0"/>
    <w:rsid w:val="000A2CEE"/>
    <w:rsid w:val="000A7B34"/>
    <w:rsid w:val="000B175B"/>
    <w:rsid w:val="000B3A0F"/>
    <w:rsid w:val="000E0415"/>
    <w:rsid w:val="000E6787"/>
    <w:rsid w:val="000F027E"/>
    <w:rsid w:val="0010051C"/>
    <w:rsid w:val="00102AF1"/>
    <w:rsid w:val="0010721B"/>
    <w:rsid w:val="0011685E"/>
    <w:rsid w:val="00120B3C"/>
    <w:rsid w:val="00132568"/>
    <w:rsid w:val="00135F78"/>
    <w:rsid w:val="0013618A"/>
    <w:rsid w:val="0014275F"/>
    <w:rsid w:val="0014288F"/>
    <w:rsid w:val="00157CCB"/>
    <w:rsid w:val="00160945"/>
    <w:rsid w:val="00166B24"/>
    <w:rsid w:val="00172493"/>
    <w:rsid w:val="001948BB"/>
    <w:rsid w:val="001A18D1"/>
    <w:rsid w:val="001A444E"/>
    <w:rsid w:val="001B4B04"/>
    <w:rsid w:val="001B5273"/>
    <w:rsid w:val="001B7130"/>
    <w:rsid w:val="001C6663"/>
    <w:rsid w:val="001C67B7"/>
    <w:rsid w:val="001C7895"/>
    <w:rsid w:val="001D0005"/>
    <w:rsid w:val="001D26DF"/>
    <w:rsid w:val="001D324F"/>
    <w:rsid w:val="001E3DCF"/>
    <w:rsid w:val="001F3640"/>
    <w:rsid w:val="002000F9"/>
    <w:rsid w:val="00211E0B"/>
    <w:rsid w:val="002212BB"/>
    <w:rsid w:val="00223385"/>
    <w:rsid w:val="002236DF"/>
    <w:rsid w:val="00263E18"/>
    <w:rsid w:val="00271E91"/>
    <w:rsid w:val="00274C4D"/>
    <w:rsid w:val="00292E8A"/>
    <w:rsid w:val="00294AE0"/>
    <w:rsid w:val="002A73AA"/>
    <w:rsid w:val="002B0A1C"/>
    <w:rsid w:val="002B6E3F"/>
    <w:rsid w:val="002C1015"/>
    <w:rsid w:val="002C6B43"/>
    <w:rsid w:val="002D4629"/>
    <w:rsid w:val="002D771D"/>
    <w:rsid w:val="0030736C"/>
    <w:rsid w:val="003107FA"/>
    <w:rsid w:val="003229D8"/>
    <w:rsid w:val="0032356C"/>
    <w:rsid w:val="00324F49"/>
    <w:rsid w:val="00332FED"/>
    <w:rsid w:val="0033745A"/>
    <w:rsid w:val="00353932"/>
    <w:rsid w:val="00355CFC"/>
    <w:rsid w:val="0036531B"/>
    <w:rsid w:val="00391182"/>
    <w:rsid w:val="0039277A"/>
    <w:rsid w:val="003972E0"/>
    <w:rsid w:val="003C2CC4"/>
    <w:rsid w:val="003D4B23"/>
    <w:rsid w:val="003D7C66"/>
    <w:rsid w:val="003E1FFE"/>
    <w:rsid w:val="003E4531"/>
    <w:rsid w:val="003E664D"/>
    <w:rsid w:val="004027D5"/>
    <w:rsid w:val="00404EB0"/>
    <w:rsid w:val="004325CB"/>
    <w:rsid w:val="00436C4A"/>
    <w:rsid w:val="00446DE4"/>
    <w:rsid w:val="0045025A"/>
    <w:rsid w:val="00463EB8"/>
    <w:rsid w:val="0046448B"/>
    <w:rsid w:val="00472A38"/>
    <w:rsid w:val="0047590F"/>
    <w:rsid w:val="00481540"/>
    <w:rsid w:val="00490B0B"/>
    <w:rsid w:val="004916DB"/>
    <w:rsid w:val="004A3A83"/>
    <w:rsid w:val="004A41CA"/>
    <w:rsid w:val="00503228"/>
    <w:rsid w:val="00505384"/>
    <w:rsid w:val="005256D3"/>
    <w:rsid w:val="005420F2"/>
    <w:rsid w:val="0055503C"/>
    <w:rsid w:val="00557B45"/>
    <w:rsid w:val="00566901"/>
    <w:rsid w:val="00576B4D"/>
    <w:rsid w:val="00582217"/>
    <w:rsid w:val="00595EFB"/>
    <w:rsid w:val="005B3DB3"/>
    <w:rsid w:val="005B7FCB"/>
    <w:rsid w:val="00607280"/>
    <w:rsid w:val="00611FC4"/>
    <w:rsid w:val="006176FB"/>
    <w:rsid w:val="0062196C"/>
    <w:rsid w:val="00627ED0"/>
    <w:rsid w:val="0063198A"/>
    <w:rsid w:val="00633F7E"/>
    <w:rsid w:val="006367BF"/>
    <w:rsid w:val="00640B26"/>
    <w:rsid w:val="00641838"/>
    <w:rsid w:val="0064353E"/>
    <w:rsid w:val="00661495"/>
    <w:rsid w:val="00665595"/>
    <w:rsid w:val="00667553"/>
    <w:rsid w:val="006717C7"/>
    <w:rsid w:val="0067329C"/>
    <w:rsid w:val="00684C0B"/>
    <w:rsid w:val="006A6386"/>
    <w:rsid w:val="006A7392"/>
    <w:rsid w:val="006E564B"/>
    <w:rsid w:val="006F0217"/>
    <w:rsid w:val="006F723C"/>
    <w:rsid w:val="00704B2B"/>
    <w:rsid w:val="0071370F"/>
    <w:rsid w:val="0072632A"/>
    <w:rsid w:val="00726EB4"/>
    <w:rsid w:val="00727515"/>
    <w:rsid w:val="00733AB0"/>
    <w:rsid w:val="007350DB"/>
    <w:rsid w:val="007369EB"/>
    <w:rsid w:val="00756D92"/>
    <w:rsid w:val="007764BD"/>
    <w:rsid w:val="00776898"/>
    <w:rsid w:val="00780D0A"/>
    <w:rsid w:val="0078101C"/>
    <w:rsid w:val="00785AF4"/>
    <w:rsid w:val="007904BC"/>
    <w:rsid w:val="007915D0"/>
    <w:rsid w:val="007943B5"/>
    <w:rsid w:val="007A2710"/>
    <w:rsid w:val="007B2076"/>
    <w:rsid w:val="007B6BA5"/>
    <w:rsid w:val="007C16DA"/>
    <w:rsid w:val="007C320E"/>
    <w:rsid w:val="007C3390"/>
    <w:rsid w:val="007C4F4B"/>
    <w:rsid w:val="007D0DB2"/>
    <w:rsid w:val="007D3AAE"/>
    <w:rsid w:val="007D5D21"/>
    <w:rsid w:val="007E285F"/>
    <w:rsid w:val="007F054B"/>
    <w:rsid w:val="007F0B83"/>
    <w:rsid w:val="007F487E"/>
    <w:rsid w:val="007F6611"/>
    <w:rsid w:val="00806509"/>
    <w:rsid w:val="00810B4C"/>
    <w:rsid w:val="008175E9"/>
    <w:rsid w:val="008242D7"/>
    <w:rsid w:val="008311A3"/>
    <w:rsid w:val="00831A45"/>
    <w:rsid w:val="00861C4C"/>
    <w:rsid w:val="00862757"/>
    <w:rsid w:val="00865184"/>
    <w:rsid w:val="008669A4"/>
    <w:rsid w:val="00866C47"/>
    <w:rsid w:val="0087157D"/>
    <w:rsid w:val="00871FD5"/>
    <w:rsid w:val="00875636"/>
    <w:rsid w:val="00885545"/>
    <w:rsid w:val="008971DB"/>
    <w:rsid w:val="008979B1"/>
    <w:rsid w:val="008A6B25"/>
    <w:rsid w:val="008A6C4F"/>
    <w:rsid w:val="008B7D21"/>
    <w:rsid w:val="008C4344"/>
    <w:rsid w:val="008C5B1B"/>
    <w:rsid w:val="008E0E46"/>
    <w:rsid w:val="008E2E97"/>
    <w:rsid w:val="008E6E11"/>
    <w:rsid w:val="008E704B"/>
    <w:rsid w:val="008F0F1F"/>
    <w:rsid w:val="008F4413"/>
    <w:rsid w:val="00904881"/>
    <w:rsid w:val="00905448"/>
    <w:rsid w:val="00907AD2"/>
    <w:rsid w:val="00911D22"/>
    <w:rsid w:val="00925512"/>
    <w:rsid w:val="00942289"/>
    <w:rsid w:val="009454DE"/>
    <w:rsid w:val="00947BC0"/>
    <w:rsid w:val="00963CBA"/>
    <w:rsid w:val="009669BE"/>
    <w:rsid w:val="00972609"/>
    <w:rsid w:val="00974A8D"/>
    <w:rsid w:val="00976B75"/>
    <w:rsid w:val="009836C4"/>
    <w:rsid w:val="0098430E"/>
    <w:rsid w:val="00987462"/>
    <w:rsid w:val="00991261"/>
    <w:rsid w:val="00993D28"/>
    <w:rsid w:val="00995AC7"/>
    <w:rsid w:val="009971FD"/>
    <w:rsid w:val="009A25AA"/>
    <w:rsid w:val="009B5DDB"/>
    <w:rsid w:val="009C0FE2"/>
    <w:rsid w:val="009C2D84"/>
    <w:rsid w:val="009C576F"/>
    <w:rsid w:val="009C7813"/>
    <w:rsid w:val="009E0C60"/>
    <w:rsid w:val="009F3A17"/>
    <w:rsid w:val="00A0014D"/>
    <w:rsid w:val="00A1427D"/>
    <w:rsid w:val="00A25A3B"/>
    <w:rsid w:val="00A310B5"/>
    <w:rsid w:val="00A37D4B"/>
    <w:rsid w:val="00A40485"/>
    <w:rsid w:val="00A407E7"/>
    <w:rsid w:val="00A57785"/>
    <w:rsid w:val="00A72F22"/>
    <w:rsid w:val="00A748A6"/>
    <w:rsid w:val="00A879A4"/>
    <w:rsid w:val="00AD6893"/>
    <w:rsid w:val="00AD75BC"/>
    <w:rsid w:val="00B01AE2"/>
    <w:rsid w:val="00B1446D"/>
    <w:rsid w:val="00B30179"/>
    <w:rsid w:val="00B33EC0"/>
    <w:rsid w:val="00B50897"/>
    <w:rsid w:val="00B570AA"/>
    <w:rsid w:val="00B720BA"/>
    <w:rsid w:val="00B77EEA"/>
    <w:rsid w:val="00B81E12"/>
    <w:rsid w:val="00BA5C21"/>
    <w:rsid w:val="00BB7936"/>
    <w:rsid w:val="00BC74E9"/>
    <w:rsid w:val="00BE4F74"/>
    <w:rsid w:val="00BE618E"/>
    <w:rsid w:val="00C039D6"/>
    <w:rsid w:val="00C16320"/>
    <w:rsid w:val="00C17699"/>
    <w:rsid w:val="00C463DD"/>
    <w:rsid w:val="00C60D5B"/>
    <w:rsid w:val="00C745C3"/>
    <w:rsid w:val="00C74B40"/>
    <w:rsid w:val="00C7790D"/>
    <w:rsid w:val="00C83FDA"/>
    <w:rsid w:val="00C87A38"/>
    <w:rsid w:val="00CA5C8D"/>
    <w:rsid w:val="00CB4A98"/>
    <w:rsid w:val="00CC46BF"/>
    <w:rsid w:val="00CC51B3"/>
    <w:rsid w:val="00CC7520"/>
    <w:rsid w:val="00CD5C90"/>
    <w:rsid w:val="00CE4A8F"/>
    <w:rsid w:val="00CE5805"/>
    <w:rsid w:val="00CF21EC"/>
    <w:rsid w:val="00D2031B"/>
    <w:rsid w:val="00D25FE2"/>
    <w:rsid w:val="00D27973"/>
    <w:rsid w:val="00D317BB"/>
    <w:rsid w:val="00D328CF"/>
    <w:rsid w:val="00D43252"/>
    <w:rsid w:val="00D55A81"/>
    <w:rsid w:val="00D64F30"/>
    <w:rsid w:val="00D7388B"/>
    <w:rsid w:val="00D86508"/>
    <w:rsid w:val="00D92F3C"/>
    <w:rsid w:val="00D978C6"/>
    <w:rsid w:val="00DA289C"/>
    <w:rsid w:val="00DA4A2D"/>
    <w:rsid w:val="00DA67AD"/>
    <w:rsid w:val="00DB5D0F"/>
    <w:rsid w:val="00DD7AE3"/>
    <w:rsid w:val="00DE2025"/>
    <w:rsid w:val="00DE7624"/>
    <w:rsid w:val="00DF0F82"/>
    <w:rsid w:val="00DF12F7"/>
    <w:rsid w:val="00E02C81"/>
    <w:rsid w:val="00E03016"/>
    <w:rsid w:val="00E130AB"/>
    <w:rsid w:val="00E420FC"/>
    <w:rsid w:val="00E45389"/>
    <w:rsid w:val="00E7260F"/>
    <w:rsid w:val="00E736A8"/>
    <w:rsid w:val="00E87921"/>
    <w:rsid w:val="00E91594"/>
    <w:rsid w:val="00E9341D"/>
    <w:rsid w:val="00E94803"/>
    <w:rsid w:val="00E96630"/>
    <w:rsid w:val="00E96A53"/>
    <w:rsid w:val="00EB77AD"/>
    <w:rsid w:val="00EC4E44"/>
    <w:rsid w:val="00EC7AB5"/>
    <w:rsid w:val="00ED1851"/>
    <w:rsid w:val="00ED5F6C"/>
    <w:rsid w:val="00ED7A2A"/>
    <w:rsid w:val="00EE36C3"/>
    <w:rsid w:val="00EE729D"/>
    <w:rsid w:val="00EF1D7F"/>
    <w:rsid w:val="00EF2E62"/>
    <w:rsid w:val="00F00946"/>
    <w:rsid w:val="00F42903"/>
    <w:rsid w:val="00F53EDA"/>
    <w:rsid w:val="00F661E8"/>
    <w:rsid w:val="00F7055B"/>
    <w:rsid w:val="00F7753D"/>
    <w:rsid w:val="00F846DB"/>
    <w:rsid w:val="00F85F34"/>
    <w:rsid w:val="00F87CE4"/>
    <w:rsid w:val="00F96C8C"/>
    <w:rsid w:val="00FA06F7"/>
    <w:rsid w:val="00FB171A"/>
    <w:rsid w:val="00FB7777"/>
    <w:rsid w:val="00FC68B7"/>
    <w:rsid w:val="00FC6EBC"/>
    <w:rsid w:val="00FD247C"/>
    <w:rsid w:val="00FD4A01"/>
    <w:rsid w:val="00FD583D"/>
    <w:rsid w:val="00FD7BF6"/>
    <w:rsid w:val="00FE4399"/>
    <w:rsid w:val="00FE4437"/>
    <w:rsid w:val="00FE4C3F"/>
    <w:rsid w:val="00FE6107"/>
    <w:rsid w:val="00FF029F"/>
    <w:rsid w:val="00FF0F0E"/>
    <w:rsid w:val="00FF5C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Default">
    <w:name w:val="Default"/>
    <w:rsid w:val="00015BE9"/>
    <w:pPr>
      <w:autoSpaceDE w:val="0"/>
      <w:autoSpaceDN w:val="0"/>
      <w:adjustRightInd w:val="0"/>
    </w:pPr>
    <w:rPr>
      <w:rFonts w:eastAsia="SimSun"/>
      <w:color w:val="000000"/>
      <w:sz w:val="24"/>
      <w:szCs w:val="24"/>
      <w:lang w:val="en-US" w:eastAsia="zh-CN"/>
    </w:rPr>
  </w:style>
  <w:style w:type="paragraph" w:customStyle="1" w:styleId="ParaNoG">
    <w:name w:val="_ParaNo._G"/>
    <w:basedOn w:val="SingleTxtG"/>
    <w:rsid w:val="00172493"/>
    <w:pPr>
      <w:numPr>
        <w:numId w:val="8"/>
      </w:numPr>
    </w:pPr>
  </w:style>
  <w:style w:type="character" w:customStyle="1" w:styleId="contenttext">
    <w:name w:val="contenttext"/>
    <w:basedOn w:val="DefaultParagraphFont"/>
    <w:rsid w:val="002A73AA"/>
  </w:style>
  <w:style w:type="paragraph" w:styleId="BalloonText">
    <w:name w:val="Balloon Text"/>
    <w:basedOn w:val="Normal"/>
    <w:semiHidden/>
    <w:rsid w:val="00810B4C"/>
    <w:rPr>
      <w:rFonts w:ascii="Tahoma" w:hAnsi="Tahoma" w:cs="Tahoma"/>
      <w:sz w:val="16"/>
      <w:szCs w:val="16"/>
    </w:rPr>
  </w:style>
  <w:style w:type="character" w:styleId="CommentReference">
    <w:name w:val="annotation reference"/>
    <w:semiHidden/>
    <w:rsid w:val="00A40485"/>
    <w:rPr>
      <w:sz w:val="16"/>
      <w:szCs w:val="16"/>
    </w:rPr>
  </w:style>
  <w:style w:type="paragraph" w:styleId="CommentText">
    <w:name w:val="annotation text"/>
    <w:basedOn w:val="Normal"/>
    <w:semiHidden/>
    <w:rsid w:val="00A40485"/>
  </w:style>
  <w:style w:type="paragraph" w:styleId="CommentSubject">
    <w:name w:val="annotation subject"/>
    <w:basedOn w:val="CommentText"/>
    <w:next w:val="CommentText"/>
    <w:semiHidden/>
    <w:rsid w:val="00A404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2530</Words>
  <Characters>14248</Characters>
  <Application>Microsoft Office Word</Application>
  <DocSecurity>4</DocSecurity>
  <Lines>245</Lines>
  <Paragraphs>76</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16702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2010-08-17T14:45:00Z</cp:lastPrinted>
  <dcterms:created xsi:type="dcterms:W3CDTF">2010-09-15T10:52:00Z</dcterms:created>
  <dcterms:modified xsi:type="dcterms:W3CDTF">2010-09-15T10:52:00Z</dcterms:modified>
</cp:coreProperties>
</file>