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1846E1">
              <w:rPr>
                <w:sz w:val="20"/>
              </w:rPr>
              <w:t>/</w:t>
            </w:r>
            <w:r w:rsidR="00EF42B0">
              <w:rPr>
                <w:rFonts w:hint="eastAsia"/>
                <w:sz w:val="20"/>
              </w:rPr>
              <w:t>C</w:t>
            </w:r>
            <w:r w:rsidR="001846E1">
              <w:rPr>
                <w:rFonts w:hint="eastAsia"/>
                <w:sz w:val="20"/>
              </w:rPr>
              <w:t>/</w:t>
            </w:r>
            <w:r w:rsidR="00EF42B0">
              <w:rPr>
                <w:rFonts w:hint="eastAsia"/>
                <w:sz w:val="20"/>
              </w:rPr>
              <w:t>VNM</w:t>
            </w:r>
            <w:r w:rsidR="001846E1">
              <w:rPr>
                <w:rFonts w:hint="eastAsia"/>
                <w:sz w:val="20"/>
              </w:rPr>
              <w:t>/</w:t>
            </w:r>
            <w:r w:rsidR="00EF42B0">
              <w:rPr>
                <w:rFonts w:hint="eastAsia"/>
                <w:sz w:val="20"/>
              </w:rPr>
              <w:t>CO</w:t>
            </w:r>
            <w:r w:rsidR="001846E1">
              <w:rPr>
                <w:rFonts w:hint="eastAsia"/>
                <w:sz w:val="20"/>
              </w:rPr>
              <w:t>/</w:t>
            </w:r>
            <w:r w:rsidR="00EF42B0">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1846E1" w:rsidP="00DA36A7">
            <w:pPr>
              <w:spacing w:before="240" w:line="240" w:lineRule="atLeast"/>
              <w:rPr>
                <w:rFonts w:hint="eastAsia"/>
                <w:sz w:val="20"/>
              </w:rPr>
            </w:pPr>
            <w:r>
              <w:rPr>
                <w:sz w:val="20"/>
              </w:rPr>
              <w:t xml:space="preserve">Distr.: </w:t>
            </w:r>
            <w:r w:rsidR="00EF42B0">
              <w:rPr>
                <w:rFonts w:hint="eastAsia"/>
                <w:sz w:val="20"/>
              </w:rPr>
              <w:t>General</w:t>
            </w:r>
          </w:p>
          <w:p w:rsidR="00E06285" w:rsidRPr="00DA36A7" w:rsidRDefault="00EF42B0">
            <w:pPr>
              <w:spacing w:line="240" w:lineRule="atLeast"/>
              <w:rPr>
                <w:sz w:val="20"/>
              </w:rPr>
            </w:pPr>
            <w:r>
              <w:rPr>
                <w:rFonts w:hint="eastAsia"/>
                <w:sz w:val="20"/>
              </w:rPr>
              <w:t>22 August</w:t>
            </w:r>
            <w:r w:rsidR="00A64FC3">
              <w:rPr>
                <w:sz w:val="20"/>
              </w:rPr>
              <w:t xml:space="preserve"> 20</w:t>
            </w:r>
            <w:r w:rsidR="00D8642F">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1846E1">
            <w:pPr>
              <w:spacing w:line="240" w:lineRule="atLeast"/>
              <w:rPr>
                <w:rFonts w:hint="eastAsia"/>
                <w:sz w:val="20"/>
              </w:rPr>
            </w:pPr>
            <w:r>
              <w:rPr>
                <w:sz w:val="20"/>
              </w:rPr>
              <w:t xml:space="preserve">Original: </w:t>
            </w:r>
            <w:r w:rsidR="00E06285" w:rsidRPr="00DA36A7">
              <w:rPr>
                <w:sz w:val="20"/>
              </w:rPr>
              <w:t>English</w:t>
            </w:r>
          </w:p>
        </w:tc>
      </w:tr>
    </w:tbl>
    <w:p w:rsidR="00EF42B0" w:rsidRPr="00EF42B0" w:rsidRDefault="00EF42B0" w:rsidP="00EF42B0">
      <w:pPr>
        <w:pStyle w:val="SingleTxtGC"/>
        <w:tabs>
          <w:tab w:val="clear" w:pos="1134"/>
        </w:tabs>
        <w:spacing w:before="120" w:after="0"/>
        <w:ind w:left="0"/>
        <w:rPr>
          <w:rFonts w:eastAsia="SimHei" w:hint="eastAsia"/>
          <w:sz w:val="24"/>
          <w:szCs w:val="24"/>
        </w:rPr>
      </w:pPr>
      <w:r w:rsidRPr="00EF42B0">
        <w:rPr>
          <w:rFonts w:eastAsia="SimHei" w:hint="eastAsia"/>
          <w:sz w:val="24"/>
          <w:szCs w:val="24"/>
        </w:rPr>
        <w:t>儿童权利委员会</w:t>
      </w:r>
    </w:p>
    <w:p w:rsidR="00EF42B0" w:rsidRPr="00F518D0" w:rsidRDefault="00EF42B0" w:rsidP="00EF42B0">
      <w:pPr>
        <w:pStyle w:val="SingleTxtGC"/>
        <w:tabs>
          <w:tab w:val="clear" w:pos="1134"/>
        </w:tabs>
        <w:spacing w:after="0"/>
        <w:ind w:left="0"/>
        <w:rPr>
          <w:rFonts w:eastAsia="SimHei" w:hint="eastAsia"/>
        </w:rPr>
      </w:pPr>
      <w:r w:rsidRPr="00F518D0">
        <w:rPr>
          <w:rFonts w:eastAsia="SimHei" w:hint="eastAsia"/>
        </w:rPr>
        <w:t>第六十届会议</w:t>
      </w:r>
    </w:p>
    <w:p w:rsidR="00EF42B0" w:rsidRDefault="00EF42B0" w:rsidP="00EF42B0">
      <w:pPr>
        <w:pStyle w:val="SingleTxtGC"/>
        <w:tabs>
          <w:tab w:val="clear" w:pos="1134"/>
        </w:tabs>
        <w:spacing w:after="0"/>
        <w:ind w:left="0"/>
        <w:rPr>
          <w:rFonts w:hint="eastAsia"/>
        </w:rPr>
      </w:pPr>
      <w:r w:rsidRPr="00F518D0">
        <w:rPr>
          <w:rFonts w:hint="eastAsia"/>
        </w:rPr>
        <w:t>2012</w:t>
      </w:r>
      <w:r w:rsidRPr="00F518D0">
        <w:rPr>
          <w:rFonts w:hint="eastAsia"/>
        </w:rPr>
        <w:t>年</w:t>
      </w:r>
      <w:r w:rsidRPr="00F518D0">
        <w:rPr>
          <w:rFonts w:hint="eastAsia"/>
        </w:rPr>
        <w:t>5</w:t>
      </w:r>
      <w:r w:rsidRPr="00F518D0">
        <w:rPr>
          <w:rFonts w:hint="eastAsia"/>
        </w:rPr>
        <w:t>月</w:t>
      </w:r>
      <w:r w:rsidRPr="00F518D0">
        <w:rPr>
          <w:rFonts w:hint="eastAsia"/>
        </w:rPr>
        <w:t>29</w:t>
      </w:r>
      <w:r w:rsidRPr="00F518D0">
        <w:rPr>
          <w:rFonts w:hint="eastAsia"/>
        </w:rPr>
        <w:t>日至</w:t>
      </w:r>
      <w:r w:rsidRPr="00F518D0">
        <w:rPr>
          <w:rFonts w:hint="eastAsia"/>
        </w:rPr>
        <w:t>6</w:t>
      </w:r>
      <w:r w:rsidRPr="00F518D0">
        <w:rPr>
          <w:rFonts w:hint="eastAsia"/>
        </w:rPr>
        <w:t>月</w:t>
      </w:r>
      <w:r w:rsidRPr="00F518D0">
        <w:rPr>
          <w:rFonts w:hint="eastAsia"/>
        </w:rPr>
        <w:t>15</w:t>
      </w:r>
      <w:r w:rsidRPr="00F518D0">
        <w:rPr>
          <w:rFonts w:hint="eastAsia"/>
        </w:rPr>
        <w:t>日</w:t>
      </w:r>
    </w:p>
    <w:p w:rsidR="0038035C" w:rsidRPr="00F518D0" w:rsidRDefault="0038035C" w:rsidP="00EF42B0">
      <w:pPr>
        <w:pStyle w:val="SingleTxtGC"/>
        <w:tabs>
          <w:tab w:val="clear" w:pos="1134"/>
        </w:tabs>
        <w:spacing w:after="0"/>
        <w:ind w:left="0"/>
        <w:rPr>
          <w:rFonts w:hint="eastAsia"/>
        </w:rPr>
      </w:pPr>
    </w:p>
    <w:p w:rsidR="00EF42B0" w:rsidRPr="00F518D0" w:rsidRDefault="00EF42B0" w:rsidP="007A3D2F">
      <w:pPr>
        <w:pStyle w:val="HChGC"/>
        <w:rPr>
          <w:rFonts w:hint="eastAsia"/>
        </w:rPr>
      </w:pPr>
      <w:r w:rsidRPr="00F518D0">
        <w:rPr>
          <w:rFonts w:hint="eastAsia"/>
        </w:rPr>
        <w:tab/>
      </w:r>
      <w:r w:rsidRPr="00F518D0">
        <w:rPr>
          <w:rFonts w:hint="eastAsia"/>
        </w:rPr>
        <w:tab/>
      </w:r>
      <w:r w:rsidRPr="00F518D0">
        <w:rPr>
          <w:rFonts w:hint="eastAsia"/>
        </w:rPr>
        <w:t>审议缔约国根据公约第</w:t>
      </w:r>
      <w:r w:rsidRPr="00F518D0">
        <w:rPr>
          <w:rFonts w:hint="eastAsia"/>
        </w:rPr>
        <w:t>44</w:t>
      </w:r>
      <w:r w:rsidRPr="00F518D0">
        <w:rPr>
          <w:rFonts w:hint="eastAsia"/>
        </w:rPr>
        <w:t>条提交的报告</w:t>
      </w:r>
    </w:p>
    <w:p w:rsidR="00EF42B0" w:rsidRPr="00F518D0" w:rsidRDefault="00EF42B0" w:rsidP="007A3D2F">
      <w:pPr>
        <w:pStyle w:val="H1GC"/>
        <w:rPr>
          <w:rFonts w:hint="eastAsia"/>
        </w:rPr>
      </w:pPr>
      <w:r w:rsidRPr="00F518D0">
        <w:rPr>
          <w:rFonts w:hint="eastAsia"/>
        </w:rPr>
        <w:tab/>
      </w:r>
      <w:r w:rsidRPr="00F518D0">
        <w:rPr>
          <w:rFonts w:hint="eastAsia"/>
        </w:rPr>
        <w:tab/>
      </w:r>
      <w:r w:rsidRPr="00F518D0">
        <w:rPr>
          <w:rFonts w:hint="eastAsia"/>
        </w:rPr>
        <w:t>结论性意见</w:t>
      </w:r>
      <w:r w:rsidR="001846E1">
        <w:rPr>
          <w:rFonts w:hint="eastAsia"/>
        </w:rPr>
        <w:t>：</w:t>
      </w:r>
      <w:r w:rsidRPr="00F518D0">
        <w:rPr>
          <w:rFonts w:hint="eastAsia"/>
        </w:rPr>
        <w:t>越南</w:t>
      </w:r>
    </w:p>
    <w:p w:rsidR="00EF42B0" w:rsidRPr="00F518D0" w:rsidRDefault="001846E1" w:rsidP="007A3D2F">
      <w:pPr>
        <w:pStyle w:val="SingleTxtGC"/>
        <w:rPr>
          <w:rFonts w:hint="eastAsia"/>
        </w:rPr>
      </w:pPr>
      <w:r>
        <w:rPr>
          <w:rFonts w:hint="eastAsia"/>
        </w:rPr>
        <w:t>1.</w:t>
      </w:r>
      <w:r w:rsidR="007A3D2F">
        <w:rPr>
          <w:rFonts w:hint="eastAsia"/>
        </w:rPr>
        <w:tab/>
      </w:r>
      <w:r w:rsidR="00EF42B0" w:rsidRPr="00F518D0">
        <w:rPr>
          <w:rFonts w:hint="eastAsia"/>
        </w:rPr>
        <w:t>委员会在</w:t>
      </w:r>
      <w:r w:rsidR="00EF42B0" w:rsidRPr="00F518D0">
        <w:rPr>
          <w:rFonts w:hint="eastAsia"/>
        </w:rPr>
        <w:t>2012</w:t>
      </w:r>
      <w:r w:rsidR="00EF42B0" w:rsidRPr="00F518D0">
        <w:rPr>
          <w:rFonts w:hint="eastAsia"/>
        </w:rPr>
        <w:t>年</w:t>
      </w:r>
      <w:r w:rsidR="00EF42B0" w:rsidRPr="00F518D0">
        <w:rPr>
          <w:rFonts w:hint="eastAsia"/>
        </w:rPr>
        <w:t>5</w:t>
      </w:r>
      <w:r w:rsidR="00EF42B0" w:rsidRPr="00F518D0">
        <w:rPr>
          <w:rFonts w:hint="eastAsia"/>
        </w:rPr>
        <w:t>月</w:t>
      </w:r>
      <w:r w:rsidR="00EF42B0" w:rsidRPr="00F518D0">
        <w:rPr>
          <w:rFonts w:hint="eastAsia"/>
        </w:rPr>
        <w:t>31</w:t>
      </w:r>
      <w:r w:rsidR="00EF42B0" w:rsidRPr="00F518D0">
        <w:rPr>
          <w:rFonts w:hint="eastAsia"/>
        </w:rPr>
        <w:t>日举行的第</w:t>
      </w:r>
      <w:r w:rsidR="00EF42B0" w:rsidRPr="00F518D0">
        <w:rPr>
          <w:rFonts w:hint="eastAsia"/>
        </w:rPr>
        <w:t>1702</w:t>
      </w:r>
      <w:r w:rsidR="00EF42B0" w:rsidRPr="00F518D0">
        <w:rPr>
          <w:rFonts w:hint="eastAsia"/>
        </w:rPr>
        <w:t>和</w:t>
      </w:r>
      <w:r w:rsidR="00EF42B0" w:rsidRPr="00F518D0">
        <w:rPr>
          <w:rFonts w:hint="eastAsia"/>
        </w:rPr>
        <w:t>1703</w:t>
      </w:r>
      <w:r w:rsidR="00EF42B0" w:rsidRPr="00F518D0">
        <w:rPr>
          <w:rFonts w:hint="eastAsia"/>
        </w:rPr>
        <w:t>次会议</w:t>
      </w:r>
      <w:r>
        <w:rPr>
          <w:rFonts w:hint="eastAsia"/>
        </w:rPr>
        <w:t>(</w:t>
      </w:r>
      <w:r w:rsidR="00EF42B0" w:rsidRPr="00F518D0">
        <w:rPr>
          <w:rFonts w:hint="eastAsia"/>
        </w:rPr>
        <w:t>见</w:t>
      </w:r>
      <w:r w:rsidR="00EF42B0" w:rsidRPr="00F518D0">
        <w:rPr>
          <w:rFonts w:hint="eastAsia"/>
        </w:rPr>
        <w:t>CRC</w:t>
      </w:r>
      <w:r>
        <w:rPr>
          <w:rFonts w:hint="eastAsia"/>
        </w:rPr>
        <w:t>/</w:t>
      </w:r>
      <w:r w:rsidR="00EF42B0" w:rsidRPr="00F518D0">
        <w:rPr>
          <w:rFonts w:hint="eastAsia"/>
        </w:rPr>
        <w:t>C</w:t>
      </w:r>
      <w:r>
        <w:rPr>
          <w:rFonts w:hint="eastAsia"/>
        </w:rPr>
        <w:t>/</w:t>
      </w:r>
      <w:r w:rsidR="007A3D2F">
        <w:rPr>
          <w:rFonts w:hint="eastAsia"/>
        </w:rPr>
        <w:t xml:space="preserve"> </w:t>
      </w:r>
      <w:r w:rsidR="00EF42B0" w:rsidRPr="00F518D0">
        <w:rPr>
          <w:rFonts w:hint="eastAsia"/>
        </w:rPr>
        <w:t>SR.1702</w:t>
      </w:r>
      <w:r w:rsidR="00EF42B0" w:rsidRPr="00F518D0">
        <w:rPr>
          <w:rFonts w:hint="eastAsia"/>
        </w:rPr>
        <w:t>和</w:t>
      </w:r>
      <w:r w:rsidR="00EF42B0" w:rsidRPr="00F518D0">
        <w:rPr>
          <w:rFonts w:hint="eastAsia"/>
        </w:rPr>
        <w:t>CRC</w:t>
      </w:r>
      <w:r>
        <w:rPr>
          <w:rFonts w:hint="eastAsia"/>
        </w:rPr>
        <w:t>/</w:t>
      </w:r>
      <w:r w:rsidR="00EF42B0" w:rsidRPr="00F518D0">
        <w:rPr>
          <w:rFonts w:hint="eastAsia"/>
        </w:rPr>
        <w:t>C</w:t>
      </w:r>
      <w:r>
        <w:rPr>
          <w:rFonts w:hint="eastAsia"/>
        </w:rPr>
        <w:t>/</w:t>
      </w:r>
      <w:r w:rsidR="00EF42B0" w:rsidRPr="00F518D0">
        <w:rPr>
          <w:rFonts w:hint="eastAsia"/>
        </w:rPr>
        <w:t>SR.1703</w:t>
      </w:r>
      <w:r>
        <w:rPr>
          <w:rFonts w:hint="eastAsia"/>
        </w:rPr>
        <w:t>)</w:t>
      </w:r>
      <w:r w:rsidR="00EF42B0" w:rsidRPr="00F518D0">
        <w:rPr>
          <w:rFonts w:hint="eastAsia"/>
        </w:rPr>
        <w:t>上审议了越南提交的第三和第四次合并定期报告</w:t>
      </w:r>
      <w:r>
        <w:rPr>
          <w:rFonts w:hint="eastAsia"/>
        </w:rPr>
        <w:t>(</w:t>
      </w:r>
      <w:r w:rsidR="00EF42B0" w:rsidRPr="00F518D0">
        <w:rPr>
          <w:rFonts w:hint="eastAsia"/>
        </w:rPr>
        <w:t>CRC</w:t>
      </w:r>
      <w:r>
        <w:rPr>
          <w:rFonts w:hint="eastAsia"/>
        </w:rPr>
        <w:t>/</w:t>
      </w:r>
      <w:r w:rsidR="00EF42B0" w:rsidRPr="00F518D0">
        <w:rPr>
          <w:rFonts w:hint="eastAsia"/>
        </w:rPr>
        <w:t>C</w:t>
      </w:r>
      <w:r>
        <w:rPr>
          <w:rFonts w:hint="eastAsia"/>
        </w:rPr>
        <w:t>/</w:t>
      </w:r>
      <w:r w:rsidR="00EF42B0" w:rsidRPr="00F518D0">
        <w:rPr>
          <w:rFonts w:hint="eastAsia"/>
        </w:rPr>
        <w:t>VNM</w:t>
      </w:r>
      <w:r>
        <w:rPr>
          <w:rFonts w:hint="eastAsia"/>
        </w:rPr>
        <w:t>/</w:t>
      </w:r>
      <w:r w:rsidR="00EF42B0" w:rsidRPr="00F518D0">
        <w:rPr>
          <w:rFonts w:hint="eastAsia"/>
        </w:rPr>
        <w:t>3-4</w:t>
      </w:r>
      <w:r>
        <w:rPr>
          <w:rFonts w:hint="eastAsia"/>
        </w:rPr>
        <w:t>)</w:t>
      </w:r>
      <w:r>
        <w:rPr>
          <w:rFonts w:hint="eastAsia"/>
        </w:rPr>
        <w:t>，</w:t>
      </w:r>
      <w:r w:rsidR="00EF42B0" w:rsidRPr="00F518D0">
        <w:rPr>
          <w:rFonts w:hint="eastAsia"/>
        </w:rPr>
        <w:t>在</w:t>
      </w:r>
      <w:r w:rsidR="00EF42B0" w:rsidRPr="00F518D0">
        <w:rPr>
          <w:rFonts w:hint="eastAsia"/>
        </w:rPr>
        <w:t>2012</w:t>
      </w:r>
      <w:r w:rsidR="00EF42B0" w:rsidRPr="00F518D0">
        <w:rPr>
          <w:rFonts w:hint="eastAsia"/>
        </w:rPr>
        <w:t>年</w:t>
      </w:r>
      <w:r w:rsidR="00EF42B0" w:rsidRPr="00F518D0">
        <w:rPr>
          <w:rFonts w:hint="eastAsia"/>
        </w:rPr>
        <w:t>6</w:t>
      </w:r>
      <w:r w:rsidR="00EF42B0" w:rsidRPr="00F518D0">
        <w:rPr>
          <w:rFonts w:hint="eastAsia"/>
        </w:rPr>
        <w:t>月</w:t>
      </w:r>
      <w:r w:rsidR="00EF42B0" w:rsidRPr="00F518D0">
        <w:rPr>
          <w:rFonts w:hint="eastAsia"/>
        </w:rPr>
        <w:t>15</w:t>
      </w:r>
      <w:r w:rsidR="00EF42B0" w:rsidRPr="00F518D0">
        <w:rPr>
          <w:rFonts w:hint="eastAsia"/>
        </w:rPr>
        <w:t>日举行的第</w:t>
      </w:r>
      <w:r w:rsidR="00EF42B0" w:rsidRPr="00F518D0">
        <w:rPr>
          <w:rFonts w:hint="eastAsia"/>
        </w:rPr>
        <w:t>1725</w:t>
      </w:r>
      <w:r w:rsidR="00EF42B0" w:rsidRPr="00F518D0">
        <w:rPr>
          <w:rFonts w:hint="eastAsia"/>
        </w:rPr>
        <w:t>次会议上通过了以下结论性意见。</w:t>
      </w:r>
    </w:p>
    <w:p w:rsidR="00EF42B0" w:rsidRPr="00F518D0" w:rsidRDefault="00EF42B0" w:rsidP="00B85424">
      <w:pPr>
        <w:pStyle w:val="HChGC"/>
        <w:rPr>
          <w:rFonts w:hint="eastAsia"/>
        </w:rPr>
      </w:pPr>
      <w:r w:rsidRPr="00F518D0">
        <w:rPr>
          <w:rFonts w:hint="eastAsia"/>
        </w:rPr>
        <w:tab/>
      </w:r>
      <w:r w:rsidRPr="00F518D0">
        <w:rPr>
          <w:rFonts w:hint="eastAsia"/>
        </w:rPr>
        <w:t>一</w:t>
      </w:r>
      <w:r w:rsidRPr="00F518D0">
        <w:t>.</w:t>
      </w:r>
      <w:r w:rsidRPr="00F518D0">
        <w:rPr>
          <w:rFonts w:hint="eastAsia"/>
        </w:rPr>
        <w:tab/>
      </w:r>
      <w:r w:rsidRPr="00F518D0">
        <w:rPr>
          <w:rFonts w:hint="eastAsia"/>
        </w:rPr>
        <w:t>导言</w:t>
      </w:r>
    </w:p>
    <w:p w:rsidR="00EF42B0" w:rsidRPr="007A3D2F" w:rsidRDefault="001846E1" w:rsidP="00C43BAE">
      <w:pPr>
        <w:pStyle w:val="SingleTxtGC"/>
      </w:pPr>
      <w:r>
        <w:rPr>
          <w:rFonts w:hint="eastAsia"/>
        </w:rPr>
        <w:t>2.</w:t>
      </w:r>
      <w:r w:rsidR="007A3D2F">
        <w:rPr>
          <w:rFonts w:hint="eastAsia"/>
        </w:rPr>
        <w:tab/>
      </w:r>
      <w:r w:rsidR="00EF42B0" w:rsidRPr="007A3D2F">
        <w:t>委员会欢迎缔约国提交的定期报告</w:t>
      </w:r>
      <w:r w:rsidRPr="007A3D2F">
        <w:t>(</w:t>
      </w:r>
      <w:r w:rsidR="00EF42B0" w:rsidRPr="007A3D2F">
        <w:t>CRC</w:t>
      </w:r>
      <w:r w:rsidRPr="007A3D2F">
        <w:t>/</w:t>
      </w:r>
      <w:r w:rsidR="00EF42B0" w:rsidRPr="007A3D2F">
        <w:t>C</w:t>
      </w:r>
      <w:r w:rsidRPr="007A3D2F">
        <w:t>/</w:t>
      </w:r>
      <w:r w:rsidR="00EF42B0" w:rsidRPr="007A3D2F">
        <w:t>VNM</w:t>
      </w:r>
      <w:r w:rsidRPr="007A3D2F">
        <w:t>/</w:t>
      </w:r>
      <w:r w:rsidR="00EF42B0" w:rsidRPr="007A3D2F">
        <w:t>3-4</w:t>
      </w:r>
      <w:r w:rsidRPr="007A3D2F">
        <w:t>)</w:t>
      </w:r>
      <w:r w:rsidR="00EF42B0" w:rsidRPr="007A3D2F">
        <w:t>和对其问题清单的书面答复</w:t>
      </w:r>
      <w:r w:rsidR="00EF42B0" w:rsidRPr="007A3D2F">
        <w:t>CRC</w:t>
      </w:r>
      <w:r w:rsidRPr="007A3D2F">
        <w:t>/</w:t>
      </w:r>
      <w:r w:rsidR="00EF42B0" w:rsidRPr="007A3D2F">
        <w:t>C</w:t>
      </w:r>
      <w:r w:rsidRPr="007A3D2F">
        <w:t>/</w:t>
      </w:r>
      <w:r w:rsidR="00EF42B0" w:rsidRPr="007A3D2F">
        <w:t>VNM</w:t>
      </w:r>
      <w:r w:rsidRPr="007A3D2F">
        <w:t>/</w:t>
      </w:r>
      <w:r w:rsidR="00EF42B0" w:rsidRPr="007A3D2F">
        <w:t>Q</w:t>
      </w:r>
      <w:r w:rsidRPr="007A3D2F">
        <w:t>/</w:t>
      </w:r>
      <w:r w:rsidR="00EF42B0" w:rsidRPr="007A3D2F">
        <w:t>3-4</w:t>
      </w:r>
      <w:r w:rsidRPr="007A3D2F">
        <w:t>/</w:t>
      </w:r>
      <w:r w:rsidR="00EF42B0" w:rsidRPr="007A3D2F">
        <w:t>Add.1</w:t>
      </w:r>
      <w:r w:rsidRPr="007A3D2F">
        <w:t>)</w:t>
      </w:r>
      <w:r w:rsidRPr="007A3D2F">
        <w:t>，</w:t>
      </w:r>
      <w:r w:rsidR="00EF42B0" w:rsidRPr="007A3D2F">
        <w:t>这使人们对缔约国的情况有了更好的理解。委员会对与缔约国的高级别跨部门代表团的建设性的公开对话表示赞赏。</w:t>
      </w:r>
    </w:p>
    <w:p w:rsidR="00EF42B0" w:rsidRPr="00F518D0" w:rsidRDefault="00EF42B0" w:rsidP="00BE7E1C">
      <w:pPr>
        <w:pStyle w:val="HChGC"/>
        <w:rPr>
          <w:rFonts w:hint="eastAsia"/>
        </w:rPr>
      </w:pPr>
      <w:r w:rsidRPr="00F518D0">
        <w:rPr>
          <w:rFonts w:hint="eastAsia"/>
        </w:rPr>
        <w:tab/>
      </w:r>
      <w:r w:rsidRPr="00F518D0">
        <w:rPr>
          <w:rFonts w:hint="eastAsia"/>
        </w:rPr>
        <w:t>二</w:t>
      </w:r>
      <w:r w:rsidRPr="00F518D0">
        <w:t>.</w:t>
      </w:r>
      <w:r w:rsidRPr="00F518D0">
        <w:rPr>
          <w:rFonts w:hint="eastAsia"/>
        </w:rPr>
        <w:tab/>
      </w:r>
      <w:r w:rsidRPr="00F518D0">
        <w:rPr>
          <w:rFonts w:hint="eastAsia"/>
        </w:rPr>
        <w:t>缔约国采取的后续措施和取得的进展</w:t>
      </w:r>
    </w:p>
    <w:p w:rsidR="00EF42B0" w:rsidRPr="00F518D0" w:rsidRDefault="001846E1" w:rsidP="00C43BAE">
      <w:pPr>
        <w:pStyle w:val="SingleTxtGC"/>
        <w:rPr>
          <w:rFonts w:hint="eastAsia"/>
        </w:rPr>
      </w:pPr>
      <w:r>
        <w:rPr>
          <w:rFonts w:hint="eastAsia"/>
        </w:rPr>
        <w:t>3.</w:t>
      </w:r>
      <w:r w:rsidR="0038035C">
        <w:rPr>
          <w:rFonts w:hint="eastAsia"/>
        </w:rPr>
        <w:tab/>
      </w:r>
      <w:r w:rsidR="00EF42B0" w:rsidRPr="00F518D0">
        <w:rPr>
          <w:rFonts w:hint="eastAsia"/>
        </w:rPr>
        <w:t>委员会欢迎通过了以下积极的立法措施</w:t>
      </w:r>
      <w:r>
        <w:rPr>
          <w:rFonts w:hint="eastAsia"/>
        </w:rPr>
        <w:t>：</w:t>
      </w:r>
    </w:p>
    <w:p w:rsidR="00EF42B0" w:rsidRPr="007A3D2F" w:rsidRDefault="00EF42B0" w:rsidP="00E971E6">
      <w:pPr>
        <w:pStyle w:val="SingleTxtGC"/>
        <w:numPr>
          <w:ilvl w:val="0"/>
          <w:numId w:val="4"/>
        </w:numPr>
        <w:rPr>
          <w:rFonts w:hint="eastAsia"/>
        </w:rPr>
      </w:pPr>
      <w:r w:rsidRPr="007A3D2F">
        <w:rPr>
          <w:rFonts w:hint="eastAsia"/>
        </w:rPr>
        <w:t>禁止贩卖人口法</w:t>
      </w:r>
      <w:r w:rsidR="001846E1" w:rsidRPr="007A3D2F">
        <w:rPr>
          <w:rFonts w:hint="eastAsia"/>
        </w:rPr>
        <w:t>，</w:t>
      </w:r>
      <w:r w:rsidRPr="007A3D2F">
        <w:rPr>
          <w:rFonts w:hint="eastAsia"/>
        </w:rPr>
        <w:t>2011</w:t>
      </w:r>
      <w:r w:rsidRPr="007A3D2F">
        <w:rPr>
          <w:rFonts w:hint="eastAsia"/>
        </w:rPr>
        <w:t>年</w:t>
      </w:r>
      <w:r w:rsidR="001846E1" w:rsidRPr="007A3D2F">
        <w:rPr>
          <w:rFonts w:hint="eastAsia"/>
        </w:rPr>
        <w:t>；</w:t>
      </w:r>
    </w:p>
    <w:p w:rsidR="00EF42B0" w:rsidRPr="007A3D2F" w:rsidRDefault="00EF42B0" w:rsidP="00E971E6">
      <w:pPr>
        <w:pStyle w:val="SingleTxtGC"/>
        <w:numPr>
          <w:ilvl w:val="0"/>
          <w:numId w:val="4"/>
        </w:numPr>
        <w:rPr>
          <w:rFonts w:hint="eastAsia"/>
        </w:rPr>
      </w:pPr>
      <w:r w:rsidRPr="007A3D2F">
        <w:rPr>
          <w:rFonts w:hint="eastAsia"/>
        </w:rPr>
        <w:t>残疾人法</w:t>
      </w:r>
      <w:r w:rsidR="001846E1" w:rsidRPr="007A3D2F">
        <w:rPr>
          <w:rFonts w:hint="eastAsia"/>
        </w:rPr>
        <w:t>，</w:t>
      </w:r>
      <w:r w:rsidRPr="007A3D2F">
        <w:rPr>
          <w:rFonts w:hint="eastAsia"/>
        </w:rPr>
        <w:t>2010</w:t>
      </w:r>
      <w:r w:rsidRPr="007A3D2F">
        <w:rPr>
          <w:rFonts w:hint="eastAsia"/>
        </w:rPr>
        <w:t>年</w:t>
      </w:r>
      <w:r w:rsidR="001846E1" w:rsidRPr="007A3D2F">
        <w:rPr>
          <w:rFonts w:hint="eastAsia"/>
        </w:rPr>
        <w:t>；</w:t>
      </w:r>
    </w:p>
    <w:p w:rsidR="00EF42B0" w:rsidRPr="007A3D2F" w:rsidRDefault="00EF42B0" w:rsidP="00E971E6">
      <w:pPr>
        <w:pStyle w:val="SingleTxtGC"/>
        <w:numPr>
          <w:ilvl w:val="0"/>
          <w:numId w:val="4"/>
        </w:numPr>
        <w:rPr>
          <w:rFonts w:hint="eastAsia"/>
        </w:rPr>
      </w:pPr>
      <w:r w:rsidRPr="007A3D2F">
        <w:rPr>
          <w:rFonts w:hint="eastAsia"/>
        </w:rPr>
        <w:t>收养法</w:t>
      </w:r>
      <w:r w:rsidR="001846E1" w:rsidRPr="007A3D2F">
        <w:rPr>
          <w:rFonts w:hint="eastAsia"/>
        </w:rPr>
        <w:t>，</w:t>
      </w:r>
      <w:r w:rsidRPr="007A3D2F">
        <w:rPr>
          <w:rFonts w:hint="eastAsia"/>
        </w:rPr>
        <w:t>2010</w:t>
      </w:r>
      <w:r w:rsidRPr="007A3D2F">
        <w:rPr>
          <w:rFonts w:hint="eastAsia"/>
        </w:rPr>
        <w:t>年</w:t>
      </w:r>
      <w:r w:rsidR="001846E1" w:rsidRPr="007A3D2F">
        <w:rPr>
          <w:rFonts w:hint="eastAsia"/>
        </w:rPr>
        <w:t>；</w:t>
      </w:r>
    </w:p>
    <w:p w:rsidR="00EF42B0" w:rsidRPr="007A3D2F" w:rsidRDefault="00EF42B0" w:rsidP="00E971E6">
      <w:pPr>
        <w:pStyle w:val="SingleTxtGC"/>
        <w:numPr>
          <w:ilvl w:val="0"/>
          <w:numId w:val="4"/>
        </w:numPr>
        <w:rPr>
          <w:rFonts w:hint="eastAsia"/>
        </w:rPr>
      </w:pPr>
      <w:r w:rsidRPr="007A3D2F">
        <w:rPr>
          <w:rFonts w:hint="eastAsia"/>
        </w:rPr>
        <w:t>医疗保险法</w:t>
      </w:r>
      <w:r w:rsidR="001846E1" w:rsidRPr="007A3D2F">
        <w:rPr>
          <w:rFonts w:hint="eastAsia"/>
        </w:rPr>
        <w:t>，</w:t>
      </w:r>
      <w:r w:rsidRPr="007A3D2F">
        <w:rPr>
          <w:rFonts w:hint="eastAsia"/>
        </w:rPr>
        <w:t>2008</w:t>
      </w:r>
      <w:r w:rsidRPr="007A3D2F">
        <w:rPr>
          <w:rFonts w:hint="eastAsia"/>
        </w:rPr>
        <w:t>年</w:t>
      </w:r>
      <w:r w:rsidR="001846E1" w:rsidRPr="007A3D2F">
        <w:rPr>
          <w:rFonts w:hint="eastAsia"/>
        </w:rPr>
        <w:t>；</w:t>
      </w:r>
    </w:p>
    <w:p w:rsidR="00EF42B0" w:rsidRPr="007A3D2F" w:rsidRDefault="00EF42B0" w:rsidP="00E971E6">
      <w:pPr>
        <w:pStyle w:val="SingleTxtGC"/>
        <w:numPr>
          <w:ilvl w:val="0"/>
          <w:numId w:val="4"/>
        </w:numPr>
        <w:rPr>
          <w:rFonts w:hint="eastAsia"/>
        </w:rPr>
      </w:pPr>
      <w:r w:rsidRPr="007A3D2F">
        <w:rPr>
          <w:rFonts w:hint="eastAsia"/>
        </w:rPr>
        <w:t>国籍法</w:t>
      </w:r>
      <w:r w:rsidR="001846E1" w:rsidRPr="007A3D2F">
        <w:rPr>
          <w:rFonts w:hint="eastAsia"/>
        </w:rPr>
        <w:t>，</w:t>
      </w:r>
      <w:r w:rsidRPr="007A3D2F">
        <w:rPr>
          <w:rFonts w:hint="eastAsia"/>
        </w:rPr>
        <w:t>2008</w:t>
      </w:r>
      <w:r w:rsidRPr="007A3D2F">
        <w:rPr>
          <w:rFonts w:hint="eastAsia"/>
        </w:rPr>
        <w:t>年</w:t>
      </w:r>
      <w:r w:rsidR="001846E1" w:rsidRPr="007A3D2F">
        <w:rPr>
          <w:rFonts w:hint="eastAsia"/>
        </w:rPr>
        <w:t>；</w:t>
      </w:r>
    </w:p>
    <w:p w:rsidR="00EF42B0" w:rsidRPr="007A3D2F" w:rsidRDefault="0038035C" w:rsidP="00E971E6">
      <w:pPr>
        <w:pStyle w:val="SingleTxtGC"/>
        <w:numPr>
          <w:ilvl w:val="0"/>
          <w:numId w:val="4"/>
        </w:numPr>
        <w:rPr>
          <w:rFonts w:hint="eastAsia"/>
        </w:rPr>
      </w:pPr>
      <w:r>
        <w:rPr>
          <w:spacing w:val="-3"/>
        </w:rPr>
        <w:br w:type="page"/>
      </w:r>
      <w:r w:rsidR="00EF42B0" w:rsidRPr="0038035C">
        <w:rPr>
          <w:rFonts w:hint="eastAsia"/>
          <w:spacing w:val="-3"/>
        </w:rPr>
        <w:t>教育法</w:t>
      </w:r>
      <w:r w:rsidR="00E971E6" w:rsidRPr="0038035C">
        <w:rPr>
          <w:rFonts w:hint="eastAsia"/>
          <w:spacing w:val="-3"/>
        </w:rPr>
        <w:t>2005</w:t>
      </w:r>
      <w:r w:rsidR="00E971E6" w:rsidRPr="0038035C">
        <w:rPr>
          <w:rFonts w:hint="eastAsia"/>
          <w:spacing w:val="-3"/>
        </w:rPr>
        <w:t>年</w:t>
      </w:r>
      <w:r w:rsidR="00EF42B0" w:rsidRPr="0038035C">
        <w:rPr>
          <w:rFonts w:hint="eastAsia"/>
          <w:spacing w:val="-3"/>
        </w:rPr>
        <w:t>38</w:t>
      </w:r>
      <w:r w:rsidR="001846E1" w:rsidRPr="0038035C">
        <w:rPr>
          <w:rFonts w:hint="eastAsia"/>
          <w:spacing w:val="-3"/>
        </w:rPr>
        <w:t>/</w:t>
      </w:r>
      <w:r w:rsidR="00EF42B0" w:rsidRPr="0038035C">
        <w:rPr>
          <w:rFonts w:hint="eastAsia"/>
          <w:spacing w:val="-3"/>
        </w:rPr>
        <w:t>2005</w:t>
      </w:r>
      <w:r w:rsidR="001846E1" w:rsidRPr="0038035C">
        <w:rPr>
          <w:rFonts w:hint="eastAsia"/>
          <w:spacing w:val="-3"/>
        </w:rPr>
        <w:t>/</w:t>
      </w:r>
      <w:r w:rsidR="00EF42B0" w:rsidRPr="0038035C">
        <w:rPr>
          <w:rFonts w:hint="eastAsia"/>
          <w:spacing w:val="-3"/>
        </w:rPr>
        <w:t>QH1</w:t>
      </w:r>
      <w:r w:rsidR="001846E1" w:rsidRPr="0038035C">
        <w:rPr>
          <w:rFonts w:hint="eastAsia"/>
          <w:spacing w:val="-3"/>
        </w:rPr>
        <w:t>1</w:t>
      </w:r>
      <w:r w:rsidR="007A3D2F" w:rsidRPr="0038035C">
        <w:rPr>
          <w:rFonts w:hint="eastAsia"/>
          <w:spacing w:val="-3"/>
        </w:rPr>
        <w:t>，</w:t>
      </w:r>
      <w:r w:rsidR="00EF42B0" w:rsidRPr="0038035C">
        <w:rPr>
          <w:rFonts w:hint="eastAsia"/>
          <w:spacing w:val="-3"/>
        </w:rPr>
        <w:t>及其</w:t>
      </w:r>
      <w:r w:rsidR="00E971E6" w:rsidRPr="0038035C">
        <w:rPr>
          <w:rFonts w:hint="eastAsia"/>
          <w:spacing w:val="-3"/>
        </w:rPr>
        <w:t>2009</w:t>
      </w:r>
      <w:r w:rsidR="00E971E6" w:rsidRPr="0038035C">
        <w:rPr>
          <w:rFonts w:hint="eastAsia"/>
          <w:spacing w:val="-3"/>
        </w:rPr>
        <w:t>年</w:t>
      </w:r>
      <w:r w:rsidR="00EF42B0" w:rsidRPr="0038035C">
        <w:rPr>
          <w:rFonts w:hint="eastAsia"/>
          <w:spacing w:val="-3"/>
        </w:rPr>
        <w:t>第</w:t>
      </w:r>
      <w:r w:rsidR="00EF42B0" w:rsidRPr="0038035C">
        <w:rPr>
          <w:spacing w:val="-3"/>
        </w:rPr>
        <w:t>44</w:t>
      </w:r>
      <w:r w:rsidR="001846E1" w:rsidRPr="0038035C">
        <w:rPr>
          <w:spacing w:val="-3"/>
        </w:rPr>
        <w:t>/</w:t>
      </w:r>
      <w:r w:rsidR="00EF42B0" w:rsidRPr="0038035C">
        <w:rPr>
          <w:spacing w:val="-3"/>
        </w:rPr>
        <w:t>2009</w:t>
      </w:r>
      <w:r w:rsidR="001846E1" w:rsidRPr="0038035C">
        <w:rPr>
          <w:spacing w:val="-3"/>
        </w:rPr>
        <w:t>/</w:t>
      </w:r>
      <w:r w:rsidR="00EF42B0" w:rsidRPr="0038035C">
        <w:rPr>
          <w:spacing w:val="-3"/>
        </w:rPr>
        <w:t>QH12</w:t>
      </w:r>
      <w:r w:rsidR="00E971E6" w:rsidRPr="0038035C">
        <w:rPr>
          <w:rFonts w:hint="eastAsia"/>
          <w:spacing w:val="-3"/>
        </w:rPr>
        <w:t>号修正案</w:t>
      </w:r>
      <w:r w:rsidR="001846E1" w:rsidRPr="007A3D2F">
        <w:rPr>
          <w:rFonts w:hint="eastAsia"/>
        </w:rPr>
        <w:t>；</w:t>
      </w:r>
    </w:p>
    <w:p w:rsidR="00EF42B0" w:rsidRPr="007A3D2F" w:rsidRDefault="00EF42B0" w:rsidP="00E971E6">
      <w:pPr>
        <w:pStyle w:val="SingleTxtGC"/>
        <w:numPr>
          <w:ilvl w:val="0"/>
          <w:numId w:val="4"/>
        </w:numPr>
        <w:rPr>
          <w:rFonts w:hint="eastAsia"/>
        </w:rPr>
      </w:pPr>
      <w:r w:rsidRPr="007A3D2F">
        <w:rPr>
          <w:rFonts w:hint="eastAsia"/>
        </w:rPr>
        <w:t>儿童保护、照料和教育法</w:t>
      </w:r>
      <w:r w:rsidR="001846E1" w:rsidRPr="007A3D2F">
        <w:rPr>
          <w:rFonts w:hint="eastAsia"/>
        </w:rPr>
        <w:t>，</w:t>
      </w:r>
      <w:r w:rsidRPr="007A3D2F">
        <w:rPr>
          <w:rFonts w:hint="eastAsia"/>
        </w:rPr>
        <w:t>2004</w:t>
      </w:r>
      <w:r w:rsidRPr="007A3D2F">
        <w:rPr>
          <w:rFonts w:hint="eastAsia"/>
        </w:rPr>
        <w:t>年。</w:t>
      </w:r>
    </w:p>
    <w:p w:rsidR="00EF42B0" w:rsidRPr="00F518D0" w:rsidRDefault="001846E1" w:rsidP="00482477">
      <w:pPr>
        <w:pStyle w:val="SingleTxtGC"/>
        <w:rPr>
          <w:rFonts w:hint="eastAsia"/>
        </w:rPr>
      </w:pPr>
      <w:r>
        <w:rPr>
          <w:rFonts w:hint="eastAsia"/>
        </w:rPr>
        <w:t>4.</w:t>
      </w:r>
      <w:r w:rsidR="00B85424">
        <w:rPr>
          <w:rFonts w:hint="eastAsia"/>
        </w:rPr>
        <w:tab/>
      </w:r>
      <w:r w:rsidR="00EF42B0" w:rsidRPr="00F518D0">
        <w:rPr>
          <w:rFonts w:hint="eastAsia"/>
        </w:rPr>
        <w:t>委员会欢迎缔约国在</w:t>
      </w:r>
      <w:r w:rsidR="00EF42B0" w:rsidRPr="00F518D0">
        <w:rPr>
          <w:rFonts w:hint="eastAsia"/>
        </w:rPr>
        <w:t>2011</w:t>
      </w:r>
      <w:r w:rsidR="00EF42B0" w:rsidRPr="00F518D0">
        <w:rPr>
          <w:rFonts w:hint="eastAsia"/>
        </w:rPr>
        <w:t>年批准了《关于保护儿童和各国在跨国收养方面合作的海牙公约》。</w:t>
      </w:r>
    </w:p>
    <w:p w:rsidR="00EF42B0" w:rsidRPr="00F518D0" w:rsidRDefault="001846E1" w:rsidP="00482477">
      <w:pPr>
        <w:pStyle w:val="SingleTxtGC"/>
        <w:rPr>
          <w:rFonts w:hint="eastAsia"/>
        </w:rPr>
      </w:pPr>
      <w:r>
        <w:rPr>
          <w:rFonts w:hint="eastAsia"/>
        </w:rPr>
        <w:t>5.</w:t>
      </w:r>
      <w:r w:rsidR="00B85424">
        <w:rPr>
          <w:rFonts w:hint="eastAsia"/>
        </w:rPr>
        <w:tab/>
      </w:r>
      <w:r w:rsidR="00EF42B0" w:rsidRPr="00F518D0">
        <w:rPr>
          <w:rFonts w:hint="eastAsia"/>
        </w:rPr>
        <w:t>委员会还欢迎缔约国</w:t>
      </w:r>
      <w:r w:rsidR="00E971E6">
        <w:rPr>
          <w:rFonts w:hint="eastAsia"/>
        </w:rPr>
        <w:t>撤回</w:t>
      </w:r>
      <w:r w:rsidR="004D3B1A">
        <w:rPr>
          <w:rFonts w:hint="eastAsia"/>
        </w:rPr>
        <w:t>了</w:t>
      </w:r>
      <w:r w:rsidR="00EF42B0" w:rsidRPr="00F518D0">
        <w:rPr>
          <w:rFonts w:hint="eastAsia"/>
        </w:rPr>
        <w:t>在批准《儿童权利公约关于买卖儿童、儿童卖淫和儿童色情制品问题的任择议定书》</w:t>
      </w:r>
      <w:r w:rsidR="00E971E6">
        <w:rPr>
          <w:rFonts w:hint="eastAsia"/>
        </w:rPr>
        <w:t>时对</w:t>
      </w:r>
      <w:r w:rsidR="00EF42B0" w:rsidRPr="00F518D0">
        <w:rPr>
          <w:rFonts w:hint="eastAsia"/>
        </w:rPr>
        <w:t>第</w:t>
      </w:r>
      <w:r w:rsidR="00EF42B0" w:rsidRPr="00F518D0">
        <w:rPr>
          <w:rFonts w:hint="eastAsia"/>
        </w:rPr>
        <w:t>5</w:t>
      </w:r>
      <w:r w:rsidR="00EF42B0" w:rsidRPr="00F518D0">
        <w:rPr>
          <w:rFonts w:hint="eastAsia"/>
        </w:rPr>
        <w:t>条第</w:t>
      </w:r>
      <w:r w:rsidR="00EF42B0" w:rsidRPr="00F518D0">
        <w:rPr>
          <w:rFonts w:hint="eastAsia"/>
        </w:rPr>
        <w:t>1-4</w:t>
      </w:r>
      <w:r w:rsidR="00EF42B0" w:rsidRPr="00F518D0">
        <w:rPr>
          <w:rFonts w:hint="eastAsia"/>
        </w:rPr>
        <w:t>款</w:t>
      </w:r>
      <w:r w:rsidR="00E971E6">
        <w:rPr>
          <w:rFonts w:hint="eastAsia"/>
        </w:rPr>
        <w:t>所作</w:t>
      </w:r>
      <w:r w:rsidR="00EF42B0" w:rsidRPr="00F518D0">
        <w:rPr>
          <w:rFonts w:hint="eastAsia"/>
        </w:rPr>
        <w:t>的保留。</w:t>
      </w:r>
    </w:p>
    <w:p w:rsidR="00EF42B0" w:rsidRPr="00F518D0" w:rsidRDefault="001846E1" w:rsidP="00482477">
      <w:pPr>
        <w:pStyle w:val="SingleTxtGC"/>
        <w:rPr>
          <w:rFonts w:hint="eastAsia"/>
        </w:rPr>
      </w:pPr>
      <w:r>
        <w:rPr>
          <w:rFonts w:hint="eastAsia"/>
        </w:rPr>
        <w:t>6.</w:t>
      </w:r>
      <w:r w:rsidR="00B85424">
        <w:rPr>
          <w:rFonts w:hint="eastAsia"/>
        </w:rPr>
        <w:tab/>
      </w:r>
      <w:r w:rsidR="00EF42B0" w:rsidRPr="00F518D0">
        <w:rPr>
          <w:rFonts w:hint="eastAsia"/>
        </w:rPr>
        <w:t>委员会还欢迎缔约国颁布了各项</w:t>
      </w:r>
      <w:r w:rsidR="00482477">
        <w:rPr>
          <w:rFonts w:hint="eastAsia"/>
        </w:rPr>
        <w:t>为实现</w:t>
      </w:r>
      <w:r w:rsidR="00EF42B0" w:rsidRPr="00F518D0">
        <w:rPr>
          <w:rFonts w:hint="eastAsia"/>
        </w:rPr>
        <w:t>与儿童有关的国家目标</w:t>
      </w:r>
      <w:r w:rsidR="00482477">
        <w:rPr>
          <w:rFonts w:hint="eastAsia"/>
        </w:rPr>
        <w:t>的</w:t>
      </w:r>
      <w:r w:rsidR="00EF42B0" w:rsidRPr="00F518D0">
        <w:rPr>
          <w:rFonts w:hint="eastAsia"/>
        </w:rPr>
        <w:t>方案和体制政策措施</w:t>
      </w:r>
      <w:r>
        <w:rPr>
          <w:rFonts w:hint="eastAsia"/>
        </w:rPr>
        <w:t>，</w:t>
      </w:r>
      <w:r w:rsidR="00EF42B0" w:rsidRPr="00F518D0">
        <w:rPr>
          <w:rFonts w:hint="eastAsia"/>
        </w:rPr>
        <w:t>尤其包括以下</w:t>
      </w:r>
      <w:r>
        <w:rPr>
          <w:rFonts w:hint="eastAsia"/>
        </w:rPr>
        <w:t>：</w:t>
      </w:r>
    </w:p>
    <w:p w:rsidR="00EF42B0" w:rsidRPr="00F518D0" w:rsidRDefault="00EF42B0" w:rsidP="00482477">
      <w:pPr>
        <w:pStyle w:val="SingleTxtGC"/>
        <w:numPr>
          <w:ilvl w:val="0"/>
          <w:numId w:val="5"/>
        </w:numPr>
        <w:rPr>
          <w:rFonts w:hint="eastAsia"/>
        </w:rPr>
      </w:pPr>
      <w:r w:rsidRPr="00F518D0">
        <w:rPr>
          <w:rFonts w:hint="eastAsia"/>
        </w:rPr>
        <w:t>2011-2020</w:t>
      </w:r>
      <w:r w:rsidRPr="00F518D0">
        <w:rPr>
          <w:rFonts w:hint="eastAsia"/>
        </w:rPr>
        <w:t>年越南儿童国家行动方案</w:t>
      </w:r>
      <w:r w:rsidR="001846E1">
        <w:rPr>
          <w:rFonts w:hint="eastAsia"/>
        </w:rPr>
        <w:t>；</w:t>
      </w:r>
    </w:p>
    <w:p w:rsidR="00EF42B0" w:rsidRPr="00F518D0" w:rsidRDefault="00EF42B0" w:rsidP="00482477">
      <w:pPr>
        <w:pStyle w:val="SingleTxtGC"/>
        <w:numPr>
          <w:ilvl w:val="0"/>
          <w:numId w:val="5"/>
        </w:numPr>
        <w:rPr>
          <w:rFonts w:hint="eastAsia"/>
        </w:rPr>
      </w:pPr>
      <w:r w:rsidRPr="00F518D0">
        <w:rPr>
          <w:rFonts w:hint="eastAsia"/>
        </w:rPr>
        <w:t>2011-2020</w:t>
      </w:r>
      <w:r w:rsidRPr="00F518D0">
        <w:rPr>
          <w:rFonts w:hint="eastAsia"/>
        </w:rPr>
        <w:t>年国家减贫方案</w:t>
      </w:r>
      <w:r w:rsidR="001846E1">
        <w:rPr>
          <w:rFonts w:hint="eastAsia"/>
        </w:rPr>
        <w:t>；</w:t>
      </w:r>
    </w:p>
    <w:p w:rsidR="00EF42B0" w:rsidRPr="00F518D0" w:rsidRDefault="00EF42B0" w:rsidP="00482477">
      <w:pPr>
        <w:pStyle w:val="SingleTxtGC"/>
        <w:numPr>
          <w:ilvl w:val="0"/>
          <w:numId w:val="5"/>
        </w:numPr>
        <w:rPr>
          <w:rFonts w:hint="eastAsia"/>
        </w:rPr>
      </w:pPr>
      <w:r w:rsidRPr="00F518D0">
        <w:rPr>
          <w:rFonts w:hint="eastAsia"/>
        </w:rPr>
        <w:t>2011-2015</w:t>
      </w:r>
      <w:r w:rsidRPr="00F518D0">
        <w:rPr>
          <w:rFonts w:hint="eastAsia"/>
        </w:rPr>
        <w:t>年社会经济发展计划和</w:t>
      </w:r>
      <w:r w:rsidRPr="00F518D0">
        <w:rPr>
          <w:rFonts w:hint="eastAsia"/>
        </w:rPr>
        <w:t>2011-2020</w:t>
      </w:r>
      <w:r w:rsidRPr="00F518D0">
        <w:rPr>
          <w:rFonts w:hint="eastAsia"/>
        </w:rPr>
        <w:t>年社会经济发展战略</w:t>
      </w:r>
      <w:r w:rsidR="001846E1">
        <w:rPr>
          <w:rFonts w:hint="eastAsia"/>
        </w:rPr>
        <w:t>；</w:t>
      </w:r>
    </w:p>
    <w:p w:rsidR="00EF42B0" w:rsidRPr="00F518D0" w:rsidRDefault="00EF42B0" w:rsidP="00482477">
      <w:pPr>
        <w:pStyle w:val="SingleTxtGC"/>
        <w:numPr>
          <w:ilvl w:val="0"/>
          <w:numId w:val="5"/>
        </w:numPr>
        <w:rPr>
          <w:rFonts w:hint="eastAsia"/>
        </w:rPr>
      </w:pPr>
      <w:r w:rsidRPr="00F518D0">
        <w:rPr>
          <w:rFonts w:hint="eastAsia"/>
        </w:rPr>
        <w:t>2011-2015</w:t>
      </w:r>
      <w:r w:rsidRPr="00F518D0">
        <w:rPr>
          <w:rFonts w:hint="eastAsia"/>
        </w:rPr>
        <w:t>年保护儿童国家方案。</w:t>
      </w:r>
    </w:p>
    <w:p w:rsidR="00EF42B0" w:rsidRPr="00F518D0" w:rsidRDefault="00EF42B0" w:rsidP="00B85424">
      <w:pPr>
        <w:pStyle w:val="HChGC"/>
        <w:rPr>
          <w:rFonts w:hint="eastAsia"/>
        </w:rPr>
      </w:pPr>
      <w:r w:rsidRPr="00F518D0">
        <w:rPr>
          <w:rFonts w:hint="eastAsia"/>
        </w:rPr>
        <w:tab/>
      </w:r>
      <w:r w:rsidRPr="00F518D0">
        <w:rPr>
          <w:rFonts w:hint="eastAsia"/>
        </w:rPr>
        <w:t>三</w:t>
      </w:r>
      <w:r w:rsidR="00B85424">
        <w:rPr>
          <w:rFonts w:hint="eastAsia"/>
        </w:rPr>
        <w:t>.</w:t>
      </w:r>
      <w:r w:rsidR="00B85424">
        <w:rPr>
          <w:rFonts w:hint="eastAsia"/>
        </w:rPr>
        <w:tab/>
      </w:r>
      <w:r w:rsidRPr="00F518D0">
        <w:rPr>
          <w:rFonts w:hint="eastAsia"/>
        </w:rPr>
        <w:t>主要关切领域和建议</w:t>
      </w:r>
    </w:p>
    <w:p w:rsidR="00EF42B0" w:rsidRPr="00F518D0" w:rsidRDefault="00EF42B0" w:rsidP="00B85424">
      <w:pPr>
        <w:pStyle w:val="H1GC"/>
        <w:rPr>
          <w:rFonts w:hint="eastAsia"/>
        </w:rPr>
      </w:pPr>
      <w:r w:rsidRPr="00F518D0">
        <w:rPr>
          <w:rFonts w:hint="eastAsia"/>
        </w:rPr>
        <w:tab/>
        <w:t>A.</w:t>
      </w:r>
      <w:r w:rsidRPr="00F518D0">
        <w:rPr>
          <w:rFonts w:hint="eastAsia"/>
        </w:rPr>
        <w:tab/>
      </w:r>
      <w:r w:rsidRPr="00F518D0">
        <w:rPr>
          <w:rFonts w:hint="eastAsia"/>
        </w:rPr>
        <w:t>一般执行措施</w:t>
      </w:r>
      <w:r w:rsidR="001846E1">
        <w:rPr>
          <w:rFonts w:hint="eastAsia"/>
        </w:rPr>
        <w:t>(</w:t>
      </w:r>
      <w:r w:rsidRPr="00F518D0">
        <w:rPr>
          <w:rFonts w:hint="eastAsia"/>
        </w:rPr>
        <w:t>《公约》第</w:t>
      </w:r>
      <w:r w:rsidRPr="00F518D0">
        <w:rPr>
          <w:rFonts w:hint="eastAsia"/>
        </w:rPr>
        <w:t>4</w:t>
      </w:r>
      <w:r w:rsidRPr="00F518D0">
        <w:rPr>
          <w:rFonts w:hint="eastAsia"/>
        </w:rPr>
        <w:t>条、第</w:t>
      </w:r>
      <w:r w:rsidRPr="00F518D0">
        <w:rPr>
          <w:rFonts w:hint="eastAsia"/>
        </w:rPr>
        <w:t>42</w:t>
      </w:r>
      <w:r w:rsidRPr="00F518D0">
        <w:rPr>
          <w:rFonts w:hint="eastAsia"/>
        </w:rPr>
        <w:t>条和第</w:t>
      </w:r>
      <w:r w:rsidRPr="00F518D0">
        <w:rPr>
          <w:rFonts w:hint="eastAsia"/>
        </w:rPr>
        <w:t>44</w:t>
      </w:r>
      <w:r w:rsidRPr="00F518D0">
        <w:rPr>
          <w:rFonts w:hint="eastAsia"/>
        </w:rPr>
        <w:t>条第</w:t>
      </w:r>
      <w:r w:rsidRPr="00F518D0">
        <w:rPr>
          <w:rFonts w:hint="eastAsia"/>
        </w:rPr>
        <w:t>6</w:t>
      </w:r>
      <w:r w:rsidRPr="00F518D0">
        <w:rPr>
          <w:rFonts w:hint="eastAsia"/>
        </w:rPr>
        <w:t>款</w:t>
      </w:r>
      <w:r w:rsidR="001846E1">
        <w:rPr>
          <w:rFonts w:hint="eastAsia"/>
        </w:rPr>
        <w:t>)</w:t>
      </w:r>
    </w:p>
    <w:p w:rsidR="00EF42B0" w:rsidRPr="00F518D0" w:rsidRDefault="00EF42B0" w:rsidP="00482477">
      <w:pPr>
        <w:pStyle w:val="H23GC"/>
        <w:rPr>
          <w:rFonts w:hint="eastAsia"/>
        </w:rPr>
      </w:pPr>
      <w:r w:rsidRPr="00F518D0">
        <w:rPr>
          <w:rFonts w:hint="eastAsia"/>
        </w:rPr>
        <w:tab/>
      </w:r>
      <w:r w:rsidRPr="00F518D0">
        <w:rPr>
          <w:rFonts w:hint="eastAsia"/>
        </w:rPr>
        <w:tab/>
      </w:r>
      <w:r w:rsidRPr="00F518D0">
        <w:rPr>
          <w:rFonts w:hint="eastAsia"/>
        </w:rPr>
        <w:t>委员会先前的建议</w:t>
      </w:r>
    </w:p>
    <w:p w:rsidR="00EF42B0" w:rsidRPr="00F518D0" w:rsidRDefault="001846E1" w:rsidP="00C43BAE">
      <w:pPr>
        <w:pStyle w:val="SingleTxtGC"/>
        <w:rPr>
          <w:rFonts w:hint="eastAsia"/>
        </w:rPr>
      </w:pPr>
      <w:r>
        <w:rPr>
          <w:rFonts w:hint="eastAsia"/>
        </w:rPr>
        <w:t>7.</w:t>
      </w:r>
      <w:r w:rsidR="00B85424">
        <w:rPr>
          <w:rFonts w:hint="eastAsia"/>
        </w:rPr>
        <w:tab/>
      </w:r>
      <w:r w:rsidR="00EF42B0" w:rsidRPr="00F518D0">
        <w:rPr>
          <w:rFonts w:hint="eastAsia"/>
        </w:rPr>
        <w:t>委员会欢迎缔约国作出努力</w:t>
      </w:r>
      <w:r>
        <w:rPr>
          <w:rFonts w:hint="eastAsia"/>
        </w:rPr>
        <w:t>，</w:t>
      </w:r>
      <w:r w:rsidR="00EF42B0" w:rsidRPr="00F518D0">
        <w:rPr>
          <w:rFonts w:hint="eastAsia"/>
        </w:rPr>
        <w:t>执行委员会</w:t>
      </w:r>
      <w:r w:rsidR="00EF42B0" w:rsidRPr="00F518D0">
        <w:rPr>
          <w:rFonts w:hint="eastAsia"/>
        </w:rPr>
        <w:t>2003</w:t>
      </w:r>
      <w:r w:rsidR="00EF42B0" w:rsidRPr="00F518D0">
        <w:rPr>
          <w:rFonts w:hint="eastAsia"/>
        </w:rPr>
        <w:t>年对缔约国先前报告</w:t>
      </w:r>
      <w:r>
        <w:t>(</w:t>
      </w:r>
      <w:r w:rsidR="00EF42B0" w:rsidRPr="00F518D0">
        <w:t>CRC</w:t>
      </w:r>
      <w:r>
        <w:t>/</w:t>
      </w:r>
      <w:r w:rsidR="00B85424">
        <w:rPr>
          <w:rFonts w:hint="eastAsia"/>
        </w:rPr>
        <w:t xml:space="preserve"> </w:t>
      </w:r>
      <w:r w:rsidR="00EF42B0" w:rsidRPr="00F518D0">
        <w:t>C</w:t>
      </w:r>
      <w:r>
        <w:t>/</w:t>
      </w:r>
      <w:r w:rsidR="00EF42B0" w:rsidRPr="00F518D0">
        <w:t>15</w:t>
      </w:r>
      <w:r>
        <w:t>/</w:t>
      </w:r>
      <w:r w:rsidR="00EF42B0" w:rsidRPr="00F518D0">
        <w:t>Add.200</w:t>
      </w:r>
      <w:r>
        <w:rPr>
          <w:rFonts w:hint="eastAsia"/>
        </w:rPr>
        <w:t>)</w:t>
      </w:r>
      <w:r w:rsidR="00EF42B0" w:rsidRPr="00F518D0">
        <w:rPr>
          <w:rFonts w:hint="eastAsia"/>
        </w:rPr>
        <w:t>作出的结论性意见</w:t>
      </w:r>
      <w:r>
        <w:rPr>
          <w:rFonts w:hint="eastAsia"/>
        </w:rPr>
        <w:t>，</w:t>
      </w:r>
      <w:r w:rsidR="00EF42B0" w:rsidRPr="00F518D0">
        <w:rPr>
          <w:rFonts w:hint="eastAsia"/>
        </w:rPr>
        <w:t>以及委员会对缔约国根据《关于买卖儿童、儿童卖淫和儿童色情制品问题的任择议定书》提出的初次报告在</w:t>
      </w:r>
      <w:r w:rsidR="00EF42B0" w:rsidRPr="00F518D0">
        <w:rPr>
          <w:rFonts w:hint="eastAsia"/>
        </w:rPr>
        <w:t>2006</w:t>
      </w:r>
      <w:r w:rsidR="00EF42B0" w:rsidRPr="00F518D0">
        <w:rPr>
          <w:rFonts w:hint="eastAsia"/>
        </w:rPr>
        <w:t>年作出的结论性意见</w:t>
      </w:r>
      <w:r>
        <w:rPr>
          <w:rFonts w:hint="eastAsia"/>
        </w:rPr>
        <w:t>(</w:t>
      </w:r>
      <w:r w:rsidR="00EF42B0" w:rsidRPr="00F518D0">
        <w:t>CRC</w:t>
      </w:r>
      <w:r>
        <w:t>/</w:t>
      </w:r>
      <w:r w:rsidR="00EF42B0" w:rsidRPr="00F518D0">
        <w:t>C</w:t>
      </w:r>
      <w:r>
        <w:t>/</w:t>
      </w:r>
      <w:r w:rsidR="00EF42B0" w:rsidRPr="00F518D0">
        <w:t>OPSC</w:t>
      </w:r>
      <w:r>
        <w:t>/</w:t>
      </w:r>
      <w:r w:rsidR="00EF42B0" w:rsidRPr="00F518D0">
        <w:t>VNM</w:t>
      </w:r>
      <w:r>
        <w:t>/</w:t>
      </w:r>
      <w:r w:rsidR="00EF42B0" w:rsidRPr="00F518D0">
        <w:t>CO</w:t>
      </w:r>
      <w:r>
        <w:t>/</w:t>
      </w:r>
      <w:r w:rsidR="00EF42B0" w:rsidRPr="00F518D0">
        <w:t>1</w:t>
      </w:r>
      <w:r>
        <w:rPr>
          <w:rFonts w:hint="eastAsia"/>
        </w:rPr>
        <w:t>)</w:t>
      </w:r>
      <w:r w:rsidR="00EF42B0" w:rsidRPr="00F518D0">
        <w:rPr>
          <w:rFonts w:hint="eastAsia"/>
        </w:rPr>
        <w:t>和对《关于儿童卷入武装冲突问题的任择议定书》提出的结论性意见</w:t>
      </w:r>
      <w:r>
        <w:rPr>
          <w:rFonts w:hint="eastAsia"/>
        </w:rPr>
        <w:t>(</w:t>
      </w:r>
      <w:r w:rsidR="00EF42B0" w:rsidRPr="00F518D0">
        <w:t>CRC</w:t>
      </w:r>
      <w:r>
        <w:t>/</w:t>
      </w:r>
      <w:r w:rsidR="00EF42B0" w:rsidRPr="00F518D0">
        <w:t>C</w:t>
      </w:r>
      <w:r>
        <w:t>/</w:t>
      </w:r>
      <w:r w:rsidR="00EF42B0" w:rsidRPr="00F518D0">
        <w:t>OP</w:t>
      </w:r>
      <w:r w:rsidR="00BE7E1C">
        <w:rPr>
          <w:rFonts w:hint="eastAsia"/>
        </w:rPr>
        <w:t>A</w:t>
      </w:r>
      <w:r w:rsidR="00EF42B0" w:rsidRPr="00F518D0">
        <w:t>C</w:t>
      </w:r>
      <w:r>
        <w:t>/</w:t>
      </w:r>
      <w:r w:rsidR="00EF42B0" w:rsidRPr="00F518D0">
        <w:t>VNM</w:t>
      </w:r>
      <w:r>
        <w:t>/</w:t>
      </w:r>
      <w:r w:rsidR="00EF42B0" w:rsidRPr="00F518D0">
        <w:t>CO</w:t>
      </w:r>
      <w:r>
        <w:t>/</w:t>
      </w:r>
      <w:r w:rsidR="00EF42B0" w:rsidRPr="00F518D0">
        <w:t>1</w:t>
      </w:r>
      <w:r>
        <w:rPr>
          <w:rFonts w:hint="eastAsia"/>
        </w:rPr>
        <w:t>)</w:t>
      </w:r>
      <w:r w:rsidR="00EF42B0" w:rsidRPr="00F518D0">
        <w:rPr>
          <w:rFonts w:hint="eastAsia"/>
        </w:rPr>
        <w:t>。然而委员会遗憾的是</w:t>
      </w:r>
      <w:r>
        <w:rPr>
          <w:rFonts w:hint="eastAsia"/>
        </w:rPr>
        <w:t>，</w:t>
      </w:r>
      <w:r w:rsidR="00482477">
        <w:rPr>
          <w:rFonts w:hint="eastAsia"/>
        </w:rPr>
        <w:t>其中一系列关注和建议未能得到认真</w:t>
      </w:r>
      <w:r w:rsidR="00EF42B0" w:rsidRPr="00F518D0">
        <w:rPr>
          <w:rFonts w:hint="eastAsia"/>
        </w:rPr>
        <w:t>的处理。</w:t>
      </w:r>
    </w:p>
    <w:p w:rsidR="00EF42B0" w:rsidRPr="00F518D0" w:rsidRDefault="001846E1" w:rsidP="00C43BAE">
      <w:pPr>
        <w:pStyle w:val="SingleTxtGC"/>
        <w:rPr>
          <w:rFonts w:eastAsia="SimHei" w:hint="eastAsia"/>
        </w:rPr>
      </w:pPr>
      <w:r>
        <w:rPr>
          <w:rFonts w:eastAsia="SimHei" w:hint="eastAsia"/>
        </w:rPr>
        <w:t>8.</w:t>
      </w:r>
      <w:r w:rsidR="00B85424">
        <w:rPr>
          <w:rFonts w:eastAsia="SimHei" w:hint="eastAsia"/>
        </w:rPr>
        <w:tab/>
      </w:r>
      <w:r w:rsidR="00EF42B0" w:rsidRPr="00F518D0">
        <w:rPr>
          <w:rFonts w:eastAsia="SimHei" w:hint="eastAsia"/>
        </w:rPr>
        <w:t>委员会敦促缔约国采取一切必要措施</w:t>
      </w:r>
      <w:r>
        <w:rPr>
          <w:rFonts w:eastAsia="SimHei" w:hint="eastAsia"/>
        </w:rPr>
        <w:t>，</w:t>
      </w:r>
      <w:r w:rsidR="00EF42B0" w:rsidRPr="00F518D0">
        <w:rPr>
          <w:rFonts w:eastAsia="SimHei" w:hint="eastAsia"/>
        </w:rPr>
        <w:t>执行尚未落实</w:t>
      </w:r>
      <w:r w:rsidR="00482477">
        <w:rPr>
          <w:rFonts w:eastAsia="SimHei" w:hint="eastAsia"/>
        </w:rPr>
        <w:t>或未能充分落实的建议</w:t>
      </w:r>
      <w:r>
        <w:rPr>
          <w:rFonts w:eastAsia="SimHei" w:hint="eastAsia"/>
        </w:rPr>
        <w:t>，</w:t>
      </w:r>
      <w:r w:rsidR="00482477">
        <w:rPr>
          <w:rFonts w:eastAsia="SimHei" w:hint="eastAsia"/>
        </w:rPr>
        <w:t>其中包括</w:t>
      </w:r>
      <w:r w:rsidR="00EF42B0" w:rsidRPr="00F518D0">
        <w:rPr>
          <w:rFonts w:eastAsia="SimHei" w:hint="eastAsia"/>
        </w:rPr>
        <w:t>立法、协调、分配资源、独立监测、对《公约》开展广泛和系统培训</w:t>
      </w:r>
      <w:r>
        <w:rPr>
          <w:rFonts w:eastAsia="SimHei" w:hint="eastAsia"/>
        </w:rPr>
        <w:t>，</w:t>
      </w:r>
      <w:r w:rsidR="00EF42B0" w:rsidRPr="00F518D0">
        <w:rPr>
          <w:rFonts w:eastAsia="SimHei" w:hint="eastAsia"/>
        </w:rPr>
        <w:t>不歧视</w:t>
      </w:r>
      <w:r>
        <w:rPr>
          <w:rFonts w:eastAsia="SimHei" w:hint="eastAsia"/>
        </w:rPr>
        <w:t>，</w:t>
      </w:r>
      <w:r w:rsidR="00EF42B0" w:rsidRPr="00F518D0">
        <w:rPr>
          <w:rFonts w:eastAsia="SimHei" w:hint="eastAsia"/>
        </w:rPr>
        <w:t>儿童最大利益</w:t>
      </w:r>
      <w:r>
        <w:rPr>
          <w:rFonts w:eastAsia="SimHei" w:hint="eastAsia"/>
        </w:rPr>
        <w:t>，</w:t>
      </w:r>
      <w:r w:rsidR="00EF42B0" w:rsidRPr="00F518D0">
        <w:rPr>
          <w:rFonts w:eastAsia="SimHei" w:hint="eastAsia"/>
        </w:rPr>
        <w:t>获得身份、教育和</w:t>
      </w:r>
      <w:r w:rsidR="001D3D3C">
        <w:rPr>
          <w:rFonts w:eastAsia="SimHei" w:hint="eastAsia"/>
        </w:rPr>
        <w:t>医疗</w:t>
      </w:r>
      <w:r w:rsidR="00EF42B0" w:rsidRPr="00F518D0">
        <w:rPr>
          <w:rFonts w:eastAsia="SimHei" w:hint="eastAsia"/>
        </w:rPr>
        <w:t>的权利以及少年司法方面的建议</w:t>
      </w:r>
      <w:r>
        <w:rPr>
          <w:rFonts w:eastAsia="SimHei" w:hint="eastAsia"/>
        </w:rPr>
        <w:t>，</w:t>
      </w:r>
      <w:r w:rsidR="00EF42B0" w:rsidRPr="00F518D0">
        <w:rPr>
          <w:rFonts w:eastAsia="SimHei" w:hint="eastAsia"/>
        </w:rPr>
        <w:t>同时对本结论性意见中提出的建议采取充足的后续行动。</w:t>
      </w:r>
    </w:p>
    <w:p w:rsidR="00EF42B0" w:rsidRPr="00F518D0" w:rsidRDefault="00EF42B0" w:rsidP="001D3D3C">
      <w:pPr>
        <w:pStyle w:val="H23GC"/>
        <w:rPr>
          <w:rFonts w:hint="eastAsia"/>
        </w:rPr>
      </w:pPr>
      <w:r w:rsidRPr="00F518D0">
        <w:rPr>
          <w:rFonts w:hint="eastAsia"/>
        </w:rPr>
        <w:tab/>
      </w:r>
      <w:r w:rsidRPr="00F518D0">
        <w:rPr>
          <w:rFonts w:hint="eastAsia"/>
        </w:rPr>
        <w:tab/>
      </w:r>
      <w:r w:rsidRPr="00F518D0">
        <w:rPr>
          <w:rFonts w:hint="eastAsia"/>
        </w:rPr>
        <w:t>立法</w:t>
      </w:r>
    </w:p>
    <w:p w:rsidR="00EF42B0" w:rsidRPr="00F518D0" w:rsidRDefault="001846E1" w:rsidP="001D3D3C">
      <w:pPr>
        <w:pStyle w:val="SingleTxtGC"/>
        <w:rPr>
          <w:rFonts w:hint="eastAsia"/>
        </w:rPr>
      </w:pPr>
      <w:r>
        <w:rPr>
          <w:rFonts w:hint="eastAsia"/>
        </w:rPr>
        <w:t>9.</w:t>
      </w:r>
      <w:r w:rsidR="00B85424">
        <w:rPr>
          <w:rFonts w:hint="eastAsia"/>
        </w:rPr>
        <w:tab/>
      </w:r>
      <w:r w:rsidR="00EF42B0" w:rsidRPr="00F518D0">
        <w:rPr>
          <w:rFonts w:hint="eastAsia"/>
        </w:rPr>
        <w:t>委员会赞赏地注意到</w:t>
      </w:r>
      <w:r>
        <w:rPr>
          <w:rFonts w:hint="eastAsia"/>
        </w:rPr>
        <w:t>，</w:t>
      </w:r>
      <w:r w:rsidR="00EF42B0" w:rsidRPr="00F518D0">
        <w:rPr>
          <w:rFonts w:hint="eastAsia"/>
        </w:rPr>
        <w:t>2004</w:t>
      </w:r>
      <w:r w:rsidR="00EF42B0" w:rsidRPr="00F518D0">
        <w:rPr>
          <w:rFonts w:hint="eastAsia"/>
        </w:rPr>
        <w:t>年通过了《儿童保护、照料和教育法》</w:t>
      </w:r>
      <w:r>
        <w:rPr>
          <w:rFonts w:hint="eastAsia"/>
        </w:rPr>
        <w:t>，</w:t>
      </w:r>
      <w:r w:rsidR="00EF42B0" w:rsidRPr="00F518D0">
        <w:rPr>
          <w:rFonts w:hint="eastAsia"/>
        </w:rPr>
        <w:t>以及缔约国作出努力使国内立法与《公约》统一起来。然而委员会仍表关注的是</w:t>
      </w:r>
      <w:r>
        <w:rPr>
          <w:rFonts w:hint="eastAsia"/>
        </w:rPr>
        <w:t>，</w:t>
      </w:r>
      <w:r w:rsidR="00EF42B0" w:rsidRPr="00F518D0">
        <w:rPr>
          <w:rFonts w:hint="eastAsia"/>
        </w:rPr>
        <w:t>并非所有法律都符合《公约》</w:t>
      </w:r>
      <w:r>
        <w:rPr>
          <w:rFonts w:hint="eastAsia"/>
        </w:rPr>
        <w:t>，</w:t>
      </w:r>
      <w:r w:rsidR="00EF42B0" w:rsidRPr="00F518D0">
        <w:rPr>
          <w:rFonts w:hint="eastAsia"/>
        </w:rPr>
        <w:t>尤其是关于儿童和青少年司法的定义</w:t>
      </w:r>
      <w:r>
        <w:rPr>
          <w:rFonts w:hint="eastAsia"/>
        </w:rPr>
        <w:t>，</w:t>
      </w:r>
      <w:r w:rsidR="00EF42B0" w:rsidRPr="00F518D0">
        <w:rPr>
          <w:rFonts w:hint="eastAsia"/>
        </w:rPr>
        <w:t>同时也关注在法律改革方面进展缓慢。委员会还关注所有与儿童权利相关的立法不够连贯一致</w:t>
      </w:r>
      <w:r>
        <w:rPr>
          <w:rFonts w:hint="eastAsia"/>
        </w:rPr>
        <w:t>，</w:t>
      </w:r>
      <w:r w:rsidR="00EF42B0" w:rsidRPr="00F518D0">
        <w:rPr>
          <w:rFonts w:hint="eastAsia"/>
        </w:rPr>
        <w:t>同时为执行这些立法拨出的资源也不足。</w:t>
      </w:r>
    </w:p>
    <w:p w:rsidR="00EF42B0" w:rsidRPr="00F518D0" w:rsidRDefault="00EF42B0" w:rsidP="00C43BAE">
      <w:pPr>
        <w:pStyle w:val="SingleTxtGC"/>
        <w:rPr>
          <w:rFonts w:eastAsia="SimHei" w:hint="eastAsia"/>
        </w:rPr>
      </w:pPr>
      <w:r w:rsidRPr="00F518D0">
        <w:rPr>
          <w:rFonts w:eastAsia="SimHei" w:hint="eastAsia"/>
        </w:rPr>
        <w:t>1</w:t>
      </w:r>
      <w:r w:rsidR="001846E1">
        <w:rPr>
          <w:rFonts w:eastAsia="SimHei" w:hint="eastAsia"/>
        </w:rPr>
        <w:t>0.</w:t>
      </w:r>
      <w:r w:rsidR="00EE038B">
        <w:rPr>
          <w:rFonts w:eastAsia="SimHei" w:hint="eastAsia"/>
        </w:rPr>
        <w:t xml:space="preserve">  </w:t>
      </w:r>
      <w:r w:rsidRPr="00F518D0">
        <w:rPr>
          <w:rFonts w:eastAsia="SimHei" w:hint="eastAsia"/>
        </w:rPr>
        <w:t>委员会建议缔约国继续修订国家立法</w:t>
      </w:r>
      <w:r w:rsidR="001846E1">
        <w:rPr>
          <w:rFonts w:eastAsia="SimHei" w:hint="eastAsia"/>
        </w:rPr>
        <w:t>，</w:t>
      </w:r>
      <w:r w:rsidRPr="00F518D0">
        <w:rPr>
          <w:rFonts w:eastAsia="SimHei" w:hint="eastAsia"/>
        </w:rPr>
        <w:t>以便使国家立法完全符合《公约》。在立法过程以及加快法律改革进程中应尤其重视确定儿童和青少年司法的定义。委员会还建议缔约国加强协调和立法的一致性</w:t>
      </w:r>
      <w:r w:rsidR="001846E1">
        <w:rPr>
          <w:rFonts w:eastAsia="SimHei" w:hint="eastAsia"/>
        </w:rPr>
        <w:t>，</w:t>
      </w:r>
      <w:r w:rsidRPr="00F518D0">
        <w:rPr>
          <w:rFonts w:eastAsia="SimHei" w:hint="eastAsia"/>
        </w:rPr>
        <w:t>以支持对《公约》的执行工作。应有效落实《制定法律制度战略》</w:t>
      </w:r>
      <w:r w:rsidR="001846E1">
        <w:rPr>
          <w:rFonts w:eastAsia="SimHei" w:hint="eastAsia"/>
        </w:rPr>
        <w:t>，</w:t>
      </w:r>
      <w:r w:rsidRPr="00F518D0">
        <w:rPr>
          <w:rFonts w:eastAsia="SimHei" w:hint="eastAsia"/>
        </w:rPr>
        <w:t>同时为有效执行与儿童相关的立法</w:t>
      </w:r>
      <w:r w:rsidR="001846E1">
        <w:rPr>
          <w:rFonts w:eastAsia="SimHei" w:hint="eastAsia"/>
        </w:rPr>
        <w:t>，</w:t>
      </w:r>
      <w:r w:rsidRPr="00F518D0">
        <w:rPr>
          <w:rFonts w:eastAsia="SimHei" w:hint="eastAsia"/>
        </w:rPr>
        <w:t>尤其是</w:t>
      </w:r>
      <w:r w:rsidRPr="00F518D0">
        <w:rPr>
          <w:rFonts w:eastAsia="SimHei" w:hint="eastAsia"/>
        </w:rPr>
        <w:t>2004</w:t>
      </w:r>
      <w:r w:rsidRPr="00F518D0">
        <w:rPr>
          <w:rFonts w:eastAsia="SimHei" w:hint="eastAsia"/>
        </w:rPr>
        <w:t>年的《儿童保护、照料和教育法》及</w:t>
      </w:r>
      <w:r w:rsidR="001D3D3C">
        <w:rPr>
          <w:rFonts w:eastAsia="SimHei" w:hint="eastAsia"/>
        </w:rPr>
        <w:t>预计</w:t>
      </w:r>
      <w:r w:rsidRPr="00F518D0">
        <w:rPr>
          <w:rFonts w:eastAsia="SimHei" w:hint="eastAsia"/>
        </w:rPr>
        <w:t>在</w:t>
      </w:r>
      <w:r w:rsidRPr="00F518D0">
        <w:rPr>
          <w:rFonts w:eastAsia="SimHei" w:hint="eastAsia"/>
        </w:rPr>
        <w:t>2013</w:t>
      </w:r>
      <w:r w:rsidRPr="00F518D0">
        <w:rPr>
          <w:rFonts w:eastAsia="SimHei" w:hint="eastAsia"/>
        </w:rPr>
        <w:t>年</w:t>
      </w:r>
      <w:r w:rsidR="001D3D3C">
        <w:rPr>
          <w:rFonts w:eastAsia="SimHei" w:hint="eastAsia"/>
        </w:rPr>
        <w:t>修订该法工作拨出充足的资源</w:t>
      </w:r>
      <w:r w:rsidR="001846E1">
        <w:rPr>
          <w:rFonts w:eastAsia="SimHei" w:hint="eastAsia"/>
        </w:rPr>
        <w:t>，</w:t>
      </w:r>
      <w:r w:rsidR="001D3D3C">
        <w:rPr>
          <w:rFonts w:eastAsia="SimHei" w:hint="eastAsia"/>
        </w:rPr>
        <w:t>同时颁布有效执行该法的法令。</w:t>
      </w:r>
    </w:p>
    <w:p w:rsidR="00EF42B0" w:rsidRPr="00F518D0" w:rsidRDefault="00EF42B0" w:rsidP="00EE038B">
      <w:pPr>
        <w:pStyle w:val="H23GC"/>
        <w:rPr>
          <w:rFonts w:hint="eastAsia"/>
        </w:rPr>
      </w:pPr>
      <w:r w:rsidRPr="00F518D0">
        <w:rPr>
          <w:rFonts w:hint="eastAsia"/>
        </w:rPr>
        <w:tab/>
      </w:r>
      <w:r w:rsidRPr="00F518D0">
        <w:rPr>
          <w:rFonts w:hint="eastAsia"/>
        </w:rPr>
        <w:tab/>
      </w:r>
      <w:r w:rsidRPr="00F518D0">
        <w:rPr>
          <w:rFonts w:hint="eastAsia"/>
        </w:rPr>
        <w:t>协调</w:t>
      </w:r>
    </w:p>
    <w:p w:rsidR="00EF42B0" w:rsidRPr="001D3D3C" w:rsidRDefault="00EF42B0" w:rsidP="001D3D3C">
      <w:pPr>
        <w:pStyle w:val="SingleTxtGC"/>
        <w:rPr>
          <w:rFonts w:hint="eastAsia"/>
        </w:rPr>
      </w:pPr>
      <w:r w:rsidRPr="00F518D0">
        <w:rPr>
          <w:rFonts w:hint="eastAsia"/>
        </w:rPr>
        <w:t>1</w:t>
      </w:r>
      <w:r w:rsidR="001846E1">
        <w:rPr>
          <w:rFonts w:hint="eastAsia"/>
        </w:rPr>
        <w:t>1.</w:t>
      </w:r>
      <w:r w:rsidRPr="00F518D0">
        <w:rPr>
          <w:rFonts w:hint="eastAsia"/>
        </w:rPr>
        <w:t xml:space="preserve"> </w:t>
      </w:r>
      <w:r w:rsidRPr="001D3D3C">
        <w:rPr>
          <w:rFonts w:hint="eastAsia"/>
        </w:rPr>
        <w:t xml:space="preserve"> </w:t>
      </w:r>
      <w:r w:rsidRPr="001D3D3C">
        <w:rPr>
          <w:rFonts w:hint="eastAsia"/>
        </w:rPr>
        <w:t>委员会注意到</w:t>
      </w:r>
      <w:r w:rsidR="001846E1">
        <w:rPr>
          <w:rFonts w:hint="eastAsia"/>
        </w:rPr>
        <w:t>，</w:t>
      </w:r>
      <w:r w:rsidRPr="001D3D3C">
        <w:rPr>
          <w:rFonts w:hint="eastAsia"/>
        </w:rPr>
        <w:t>在</w:t>
      </w:r>
      <w:r w:rsidRPr="001D3D3C">
        <w:rPr>
          <w:rFonts w:hint="eastAsia"/>
        </w:rPr>
        <w:t>2007</w:t>
      </w:r>
      <w:r w:rsidRPr="001D3D3C">
        <w:rPr>
          <w:rFonts w:hint="eastAsia"/>
        </w:rPr>
        <w:t>年将协调儿童问题工作的任务转交给劳工、残疾人和社会福利部负责</w:t>
      </w:r>
      <w:r w:rsidR="001846E1">
        <w:rPr>
          <w:rFonts w:hint="eastAsia"/>
        </w:rPr>
        <w:t>，</w:t>
      </w:r>
      <w:r w:rsidRPr="001D3D3C">
        <w:rPr>
          <w:rFonts w:hint="eastAsia"/>
        </w:rPr>
        <w:t>但感到关注的是</w:t>
      </w:r>
      <w:r w:rsidR="001846E1">
        <w:rPr>
          <w:rFonts w:hint="eastAsia"/>
        </w:rPr>
        <w:t>，</w:t>
      </w:r>
      <w:r w:rsidRPr="001D3D3C">
        <w:rPr>
          <w:rFonts w:hint="eastAsia"/>
        </w:rPr>
        <w:t>将权力从中央一级下放到省、区和社区政府一级造成对《公约》的执行工作不够连贯</w:t>
      </w:r>
      <w:r w:rsidR="001846E1">
        <w:rPr>
          <w:rFonts w:hint="eastAsia"/>
        </w:rPr>
        <w:t>，</w:t>
      </w:r>
      <w:r w:rsidRPr="001D3D3C">
        <w:rPr>
          <w:rFonts w:hint="eastAsia"/>
        </w:rPr>
        <w:t>尤其是在地方一级</w:t>
      </w:r>
      <w:r w:rsidR="001846E1">
        <w:rPr>
          <w:rFonts w:hint="eastAsia"/>
        </w:rPr>
        <w:t>，</w:t>
      </w:r>
      <w:r w:rsidRPr="001D3D3C">
        <w:rPr>
          <w:rFonts w:hint="eastAsia"/>
        </w:rPr>
        <w:t>而且先前协调机构的所有地方委员会已被解散。因此</w:t>
      </w:r>
      <w:r w:rsidR="001846E1">
        <w:rPr>
          <w:rFonts w:hint="eastAsia"/>
        </w:rPr>
        <w:t>，</w:t>
      </w:r>
      <w:r w:rsidRPr="001D3D3C">
        <w:rPr>
          <w:rFonts w:hint="eastAsia"/>
        </w:rPr>
        <w:t>委员会关注社区一级的协调机制不足</w:t>
      </w:r>
      <w:r w:rsidR="001846E1">
        <w:rPr>
          <w:rFonts w:hint="eastAsia"/>
        </w:rPr>
        <w:t>，</w:t>
      </w:r>
      <w:r w:rsidRPr="001D3D3C">
        <w:rPr>
          <w:rFonts w:hint="eastAsia"/>
        </w:rPr>
        <w:t>而且社区一级负责儿童工作的人力资源也不足。</w:t>
      </w:r>
    </w:p>
    <w:p w:rsidR="00EF42B0" w:rsidRPr="00F518D0" w:rsidRDefault="00EF42B0" w:rsidP="00C43BAE">
      <w:pPr>
        <w:pStyle w:val="SingleTxtGC"/>
        <w:rPr>
          <w:rFonts w:hint="eastAsia"/>
        </w:rPr>
      </w:pPr>
      <w:r w:rsidRPr="00F518D0">
        <w:rPr>
          <w:rFonts w:eastAsia="SimHei" w:hint="eastAsia"/>
        </w:rPr>
        <w:t>1</w:t>
      </w:r>
      <w:r w:rsidR="001846E1">
        <w:rPr>
          <w:rFonts w:eastAsia="SimHei" w:hint="eastAsia"/>
        </w:rPr>
        <w:t>2.</w:t>
      </w:r>
      <w:r w:rsidRPr="00F518D0">
        <w:rPr>
          <w:rFonts w:eastAsia="SimHei" w:hint="eastAsia"/>
        </w:rPr>
        <w:t xml:space="preserve">  </w:t>
      </w:r>
      <w:r w:rsidRPr="00F518D0">
        <w:rPr>
          <w:rFonts w:eastAsia="SimHei" w:hint="eastAsia"/>
        </w:rPr>
        <w:t>委员会建议缔约国制定有效的机制</w:t>
      </w:r>
      <w:r w:rsidR="001846E1">
        <w:rPr>
          <w:rFonts w:eastAsia="SimHei" w:hint="eastAsia"/>
        </w:rPr>
        <w:t>，</w:t>
      </w:r>
      <w:r w:rsidRPr="00F518D0">
        <w:rPr>
          <w:rFonts w:eastAsia="SimHei" w:hint="eastAsia"/>
        </w:rPr>
        <w:t>通过加强中央、省、区和社区各级的协调确保各省连贯一致地执行《公约》。敦促缔约国确保加强劳工、残疾人</w:t>
      </w:r>
      <w:r w:rsidR="001D3D3C">
        <w:rPr>
          <w:rFonts w:eastAsia="SimHei" w:hint="eastAsia"/>
        </w:rPr>
        <w:t>和</w:t>
      </w:r>
      <w:r w:rsidRPr="00F518D0">
        <w:rPr>
          <w:rFonts w:eastAsia="SimHei" w:hint="eastAsia"/>
        </w:rPr>
        <w:t>社会福利部内的儿童保护和照料司</w:t>
      </w:r>
      <w:r w:rsidR="001846E1">
        <w:rPr>
          <w:rFonts w:eastAsia="SimHei" w:hint="eastAsia"/>
        </w:rPr>
        <w:t>，</w:t>
      </w:r>
      <w:r w:rsidRPr="00F518D0">
        <w:rPr>
          <w:rFonts w:eastAsia="SimHei" w:hint="eastAsia"/>
        </w:rPr>
        <w:t>并为该司提供必要的人力、技术和财政资源</w:t>
      </w:r>
      <w:r w:rsidR="001846E1">
        <w:rPr>
          <w:rFonts w:eastAsia="SimHei" w:hint="eastAsia"/>
        </w:rPr>
        <w:t>，</w:t>
      </w:r>
      <w:r w:rsidRPr="00F518D0">
        <w:rPr>
          <w:rFonts w:eastAsia="SimHei" w:hint="eastAsia"/>
        </w:rPr>
        <w:t>以便在国家</w:t>
      </w:r>
      <w:r w:rsidR="001D3D3C">
        <w:rPr>
          <w:rFonts w:eastAsia="SimHei" w:hint="eastAsia"/>
        </w:rPr>
        <w:t>、省、区和社区各级以全面和连贯</w:t>
      </w:r>
      <w:r w:rsidRPr="00F518D0">
        <w:rPr>
          <w:rFonts w:eastAsia="SimHei" w:hint="eastAsia"/>
        </w:rPr>
        <w:t>一致的方式执行儿童权利政策</w:t>
      </w:r>
      <w:r w:rsidRPr="00F518D0">
        <w:rPr>
          <w:rFonts w:hint="eastAsia"/>
        </w:rPr>
        <w:t>。</w:t>
      </w:r>
    </w:p>
    <w:p w:rsidR="00EF42B0" w:rsidRPr="00F518D0" w:rsidRDefault="00EF42B0" w:rsidP="001846E1">
      <w:pPr>
        <w:pStyle w:val="H23GC"/>
        <w:rPr>
          <w:rFonts w:hint="eastAsia"/>
        </w:rPr>
      </w:pPr>
      <w:r w:rsidRPr="00F518D0">
        <w:rPr>
          <w:rFonts w:hint="eastAsia"/>
        </w:rPr>
        <w:tab/>
      </w:r>
      <w:r w:rsidRPr="00F518D0">
        <w:rPr>
          <w:rFonts w:hint="eastAsia"/>
        </w:rPr>
        <w:tab/>
      </w:r>
      <w:r w:rsidRPr="00F518D0">
        <w:rPr>
          <w:rFonts w:hint="eastAsia"/>
        </w:rPr>
        <w:t>国家行动计划</w:t>
      </w:r>
    </w:p>
    <w:p w:rsidR="00EF42B0" w:rsidRPr="00F518D0" w:rsidRDefault="00EF42B0" w:rsidP="00C43BAE">
      <w:pPr>
        <w:pStyle w:val="SingleTxtGC"/>
        <w:rPr>
          <w:rFonts w:hint="eastAsia"/>
        </w:rPr>
      </w:pPr>
      <w:r w:rsidRPr="00F518D0">
        <w:rPr>
          <w:rFonts w:hint="eastAsia"/>
        </w:rPr>
        <w:t>1</w:t>
      </w:r>
      <w:r w:rsidR="001846E1">
        <w:rPr>
          <w:rFonts w:hint="eastAsia"/>
        </w:rPr>
        <w:t>3.</w:t>
      </w:r>
      <w:r w:rsidRPr="00F518D0">
        <w:rPr>
          <w:rFonts w:hint="eastAsia"/>
        </w:rPr>
        <w:t xml:space="preserve">  </w:t>
      </w:r>
      <w:r w:rsidRPr="00F518D0">
        <w:rPr>
          <w:rFonts w:hint="eastAsia"/>
        </w:rPr>
        <w:t>委员会注意到很快就将颁布</w:t>
      </w:r>
      <w:r w:rsidRPr="00F518D0">
        <w:rPr>
          <w:rFonts w:hint="eastAsia"/>
        </w:rPr>
        <w:t>2011-2020</w:t>
      </w:r>
      <w:r w:rsidRPr="00F518D0">
        <w:rPr>
          <w:rFonts w:hint="eastAsia"/>
        </w:rPr>
        <w:t>年越南儿童国家行动方案</w:t>
      </w:r>
      <w:r w:rsidR="001846E1">
        <w:rPr>
          <w:rFonts w:hint="eastAsia"/>
        </w:rPr>
        <w:t>，</w:t>
      </w:r>
      <w:r w:rsidRPr="00F518D0">
        <w:rPr>
          <w:rFonts w:hint="eastAsia"/>
        </w:rPr>
        <w:t>但关注的是在目前有关儿童问题的国家政策和方案之间缺乏充分的连贯性和协调</w:t>
      </w:r>
      <w:r w:rsidR="001846E1">
        <w:rPr>
          <w:rFonts w:hint="eastAsia"/>
        </w:rPr>
        <w:t>，</w:t>
      </w:r>
      <w:r w:rsidRPr="00F518D0">
        <w:rPr>
          <w:rFonts w:hint="eastAsia"/>
        </w:rPr>
        <w:t>削弱了一些政策的影响力并造成某些领域授权任务的重叠。</w:t>
      </w:r>
    </w:p>
    <w:p w:rsidR="00EF42B0" w:rsidRPr="003D79EC" w:rsidRDefault="00EF42B0" w:rsidP="00C43BAE">
      <w:pPr>
        <w:pStyle w:val="SingleTxtGC"/>
        <w:rPr>
          <w:rFonts w:eastAsia="SimHei" w:hint="eastAsia"/>
        </w:rPr>
      </w:pPr>
      <w:r w:rsidRPr="003D79EC">
        <w:rPr>
          <w:rFonts w:eastAsia="SimHei" w:hint="eastAsia"/>
        </w:rPr>
        <w:t>1</w:t>
      </w:r>
      <w:r w:rsidR="001846E1">
        <w:rPr>
          <w:rFonts w:eastAsia="SimHei" w:hint="eastAsia"/>
        </w:rPr>
        <w:t>4.</w:t>
      </w:r>
      <w:r w:rsidRPr="003D79EC">
        <w:rPr>
          <w:rFonts w:eastAsia="SimHei" w:hint="eastAsia"/>
        </w:rPr>
        <w:t xml:space="preserve">  </w:t>
      </w:r>
      <w:r w:rsidRPr="003D79EC">
        <w:rPr>
          <w:rFonts w:eastAsia="SimHei" w:hint="eastAsia"/>
        </w:rPr>
        <w:t>委员会建议尽快通过越南儿童国家行动方案</w:t>
      </w:r>
      <w:r w:rsidR="001846E1">
        <w:rPr>
          <w:rFonts w:eastAsia="SimHei" w:hint="eastAsia"/>
        </w:rPr>
        <w:t>，</w:t>
      </w:r>
      <w:r w:rsidRPr="003D79EC">
        <w:rPr>
          <w:rFonts w:eastAsia="SimHei" w:hint="eastAsia"/>
        </w:rPr>
        <w:t>并为执行方案拨出充足的奖金。委员会还敦请缔约国加强各项计划、方案和政策的连贯性和协调</w:t>
      </w:r>
      <w:r w:rsidR="001846E1">
        <w:rPr>
          <w:rFonts w:eastAsia="SimHei" w:hint="eastAsia"/>
        </w:rPr>
        <w:t>，</w:t>
      </w:r>
      <w:r w:rsidRPr="003D79EC">
        <w:rPr>
          <w:rFonts w:eastAsia="SimHei" w:hint="eastAsia"/>
        </w:rPr>
        <w:t>以便全面地落实《公约》。鼓励缔约国继续将儿童权利纳入所有政策和国家方案的主流</w:t>
      </w:r>
      <w:r w:rsidR="001846E1">
        <w:rPr>
          <w:rFonts w:eastAsia="SimHei" w:hint="eastAsia"/>
        </w:rPr>
        <w:t>，</w:t>
      </w:r>
      <w:r w:rsidRPr="003D79EC">
        <w:rPr>
          <w:rFonts w:eastAsia="SimHei" w:hint="eastAsia"/>
        </w:rPr>
        <w:t>并为有效执行拨出充足的人力、技术和财政资源。委员会建议缔约国继续监测和评估这些政策和方案</w:t>
      </w:r>
      <w:r w:rsidR="001846E1">
        <w:rPr>
          <w:rFonts w:eastAsia="SimHei" w:hint="eastAsia"/>
        </w:rPr>
        <w:t>，</w:t>
      </w:r>
      <w:r w:rsidRPr="003D79EC">
        <w:rPr>
          <w:rFonts w:eastAsia="SimHei" w:hint="eastAsia"/>
        </w:rPr>
        <w:t>以便跟踪进展情况和结果</w:t>
      </w:r>
      <w:r w:rsidR="001846E1">
        <w:rPr>
          <w:rFonts w:eastAsia="SimHei" w:hint="eastAsia"/>
        </w:rPr>
        <w:t>，</w:t>
      </w:r>
      <w:r w:rsidRPr="003D79EC">
        <w:rPr>
          <w:rFonts w:eastAsia="SimHei" w:hint="eastAsia"/>
        </w:rPr>
        <w:t>进一步完善与儿童相关的政策、计划和方案。</w:t>
      </w:r>
    </w:p>
    <w:p w:rsidR="00EF42B0" w:rsidRPr="00F518D0" w:rsidRDefault="00EF42B0" w:rsidP="001846E1">
      <w:pPr>
        <w:pStyle w:val="H23GC"/>
        <w:rPr>
          <w:rFonts w:hint="eastAsia"/>
        </w:rPr>
      </w:pPr>
      <w:r w:rsidRPr="00F518D0">
        <w:rPr>
          <w:rFonts w:hint="eastAsia"/>
        </w:rPr>
        <w:tab/>
      </w:r>
      <w:r w:rsidRPr="00F518D0">
        <w:rPr>
          <w:rFonts w:hint="eastAsia"/>
        </w:rPr>
        <w:tab/>
      </w:r>
      <w:r w:rsidRPr="00F518D0">
        <w:rPr>
          <w:rFonts w:hint="eastAsia"/>
        </w:rPr>
        <w:t>独立监测</w:t>
      </w:r>
    </w:p>
    <w:p w:rsidR="00EF42B0" w:rsidRPr="00F518D0" w:rsidRDefault="00EF42B0" w:rsidP="00C43BAE">
      <w:pPr>
        <w:pStyle w:val="SingleTxtGC"/>
        <w:rPr>
          <w:rFonts w:hint="eastAsia"/>
        </w:rPr>
      </w:pPr>
      <w:r w:rsidRPr="00F518D0">
        <w:rPr>
          <w:rFonts w:hint="eastAsia"/>
        </w:rPr>
        <w:t>1</w:t>
      </w:r>
      <w:r w:rsidR="001846E1">
        <w:rPr>
          <w:rFonts w:hint="eastAsia"/>
        </w:rPr>
        <w:t>5.</w:t>
      </w:r>
      <w:r w:rsidRPr="00F518D0">
        <w:rPr>
          <w:rFonts w:hint="eastAsia"/>
        </w:rPr>
        <w:t xml:space="preserve">  </w:t>
      </w:r>
      <w:r w:rsidRPr="00F518D0">
        <w:rPr>
          <w:rFonts w:hint="eastAsia"/>
        </w:rPr>
        <w:t>委员会强烈重申其先前提出的关注</w:t>
      </w:r>
      <w:r w:rsidR="001846E1">
        <w:t>(</w:t>
      </w:r>
      <w:r w:rsidRPr="00F518D0">
        <w:t>CRC</w:t>
      </w:r>
      <w:r w:rsidR="001846E1">
        <w:t>/</w:t>
      </w:r>
      <w:r w:rsidRPr="00F518D0">
        <w:t>C</w:t>
      </w:r>
      <w:r w:rsidR="001846E1">
        <w:t>/</w:t>
      </w:r>
      <w:r w:rsidRPr="00F518D0">
        <w:t>15</w:t>
      </w:r>
      <w:r w:rsidR="001846E1">
        <w:t>/</w:t>
      </w:r>
      <w:r w:rsidRPr="00F518D0">
        <w:t>Add.20</w:t>
      </w:r>
      <w:r w:rsidR="001846E1">
        <w:t>0,</w:t>
      </w:r>
      <w:r w:rsidR="001846E1">
        <w:rPr>
          <w:rFonts w:hint="eastAsia"/>
        </w:rPr>
        <w:t xml:space="preserve"> </w:t>
      </w:r>
      <w:r w:rsidRPr="00F518D0">
        <w:rPr>
          <w:rFonts w:hint="eastAsia"/>
        </w:rPr>
        <w:t>第</w:t>
      </w:r>
      <w:r w:rsidRPr="00F518D0">
        <w:rPr>
          <w:rFonts w:hint="eastAsia"/>
        </w:rPr>
        <w:t>12</w:t>
      </w:r>
      <w:r w:rsidRPr="00F518D0">
        <w:rPr>
          <w:rFonts w:hint="eastAsia"/>
        </w:rPr>
        <w:t>段</w:t>
      </w:r>
      <w:r w:rsidR="001846E1">
        <w:rPr>
          <w:rFonts w:hint="eastAsia"/>
        </w:rPr>
        <w:t>)</w:t>
      </w:r>
      <w:r w:rsidR="001846E1">
        <w:rPr>
          <w:rFonts w:hint="eastAsia"/>
        </w:rPr>
        <w:t>，</w:t>
      </w:r>
      <w:r w:rsidRPr="00F518D0">
        <w:rPr>
          <w:rFonts w:hint="eastAsia"/>
        </w:rPr>
        <w:t>即</w:t>
      </w:r>
      <w:r w:rsidR="001846E1">
        <w:rPr>
          <w:rFonts w:hint="eastAsia"/>
        </w:rPr>
        <w:t>缔约国</w:t>
      </w:r>
      <w:r w:rsidRPr="00F518D0">
        <w:rPr>
          <w:rFonts w:hint="eastAsia"/>
        </w:rPr>
        <w:t>未能根据</w:t>
      </w:r>
      <w:r w:rsidR="001846E1">
        <w:rPr>
          <w:rFonts w:hint="eastAsia"/>
        </w:rPr>
        <w:t>委员会</w:t>
      </w:r>
      <w:r w:rsidRPr="00F518D0">
        <w:rPr>
          <w:rFonts w:hint="eastAsia"/>
        </w:rPr>
        <w:t>关于独立的人权机构作用的第</w:t>
      </w:r>
      <w:r w:rsidRPr="00F518D0">
        <w:rPr>
          <w:rFonts w:hint="eastAsia"/>
        </w:rPr>
        <w:t>2</w:t>
      </w:r>
      <w:r w:rsidRPr="00F518D0">
        <w:rPr>
          <w:rFonts w:hint="eastAsia"/>
        </w:rPr>
        <w:t>号一般性意见</w:t>
      </w:r>
      <w:r w:rsidR="001846E1">
        <w:rPr>
          <w:rFonts w:hint="eastAsia"/>
        </w:rPr>
        <w:t>(</w:t>
      </w:r>
      <w:r w:rsidRPr="00F518D0">
        <w:rPr>
          <w:rFonts w:hint="eastAsia"/>
        </w:rPr>
        <w:t>2002</w:t>
      </w:r>
      <w:r w:rsidRPr="00F518D0">
        <w:rPr>
          <w:rFonts w:hint="eastAsia"/>
        </w:rPr>
        <w:t>年</w:t>
      </w:r>
      <w:r w:rsidR="001846E1">
        <w:rPr>
          <w:rFonts w:hint="eastAsia"/>
        </w:rPr>
        <w:t>)</w:t>
      </w:r>
      <w:r w:rsidRPr="00F518D0">
        <w:rPr>
          <w:rFonts w:hint="eastAsia"/>
        </w:rPr>
        <w:t>建立增进和保护儿童权利的独立的监测机构。</w:t>
      </w:r>
    </w:p>
    <w:p w:rsidR="00EF42B0" w:rsidRPr="003D79EC" w:rsidRDefault="00EF42B0" w:rsidP="00C43BAE">
      <w:pPr>
        <w:pStyle w:val="SingleTxtGC"/>
        <w:rPr>
          <w:rFonts w:eastAsia="SimHei" w:hint="eastAsia"/>
        </w:rPr>
      </w:pPr>
      <w:r w:rsidRPr="003D79EC">
        <w:rPr>
          <w:rFonts w:eastAsia="SimHei" w:hint="eastAsia"/>
        </w:rPr>
        <w:t>1</w:t>
      </w:r>
      <w:r w:rsidR="001846E1">
        <w:rPr>
          <w:rFonts w:eastAsia="SimHei" w:hint="eastAsia"/>
        </w:rPr>
        <w:t>6.</w:t>
      </w:r>
      <w:r w:rsidRPr="003D79EC">
        <w:rPr>
          <w:rFonts w:eastAsia="SimHei" w:hint="eastAsia"/>
        </w:rPr>
        <w:t xml:space="preserve">  </w:t>
      </w:r>
      <w:r w:rsidRPr="003D79EC">
        <w:rPr>
          <w:rFonts w:eastAsia="SimHei" w:hint="eastAsia"/>
        </w:rPr>
        <w:t>委员会</w:t>
      </w:r>
      <w:r w:rsidR="001846E1">
        <w:rPr>
          <w:rFonts w:eastAsia="SimHei" w:hint="eastAsia"/>
        </w:rPr>
        <w:t>再次</w:t>
      </w:r>
      <w:r w:rsidRPr="003D79EC">
        <w:rPr>
          <w:rFonts w:eastAsia="SimHei" w:hint="eastAsia"/>
        </w:rPr>
        <w:t>建议缔约国根据委员会关于增进和保护儿童权利的独立的人权机构的作用的第</w:t>
      </w:r>
      <w:r w:rsidRPr="003D79EC">
        <w:rPr>
          <w:rFonts w:eastAsia="SimHei" w:hint="eastAsia"/>
        </w:rPr>
        <w:t>2</w:t>
      </w:r>
      <w:r w:rsidRPr="003D79EC">
        <w:rPr>
          <w:rFonts w:eastAsia="SimHei" w:hint="eastAsia"/>
        </w:rPr>
        <w:t>号一般性意见</w:t>
      </w:r>
      <w:r w:rsidR="001846E1">
        <w:rPr>
          <w:rFonts w:eastAsia="SimHei" w:hint="eastAsia"/>
        </w:rPr>
        <w:t>(</w:t>
      </w:r>
      <w:r w:rsidRPr="003D79EC">
        <w:rPr>
          <w:rFonts w:eastAsia="SimHei" w:hint="eastAsia"/>
        </w:rPr>
        <w:t>2002</w:t>
      </w:r>
      <w:r w:rsidRPr="003D79EC">
        <w:rPr>
          <w:rFonts w:eastAsia="SimHei" w:hint="eastAsia"/>
        </w:rPr>
        <w:t>年</w:t>
      </w:r>
      <w:r w:rsidR="001846E1">
        <w:rPr>
          <w:rFonts w:eastAsia="SimHei" w:hint="eastAsia"/>
        </w:rPr>
        <w:t>)</w:t>
      </w:r>
      <w:r w:rsidR="001846E1">
        <w:rPr>
          <w:rFonts w:eastAsia="SimHei" w:hint="eastAsia"/>
        </w:rPr>
        <w:t>，</w:t>
      </w:r>
      <w:r w:rsidRPr="003D79EC">
        <w:rPr>
          <w:rFonts w:eastAsia="SimHei" w:hint="eastAsia"/>
        </w:rPr>
        <w:t>设立一个独立的监测机构</w:t>
      </w:r>
      <w:r w:rsidR="001846E1">
        <w:rPr>
          <w:rFonts w:eastAsia="SimHei" w:hint="eastAsia"/>
        </w:rPr>
        <w:t>，并为该机构提供充足的人力、技术和财政资源以确保它</w:t>
      </w:r>
      <w:r w:rsidRPr="003D79EC">
        <w:rPr>
          <w:rFonts w:eastAsia="SimHei" w:hint="eastAsia"/>
        </w:rPr>
        <w:t>工作的独立性和效力。委员会还鼓励缔约国根据</w:t>
      </w:r>
      <w:r w:rsidR="00C73A49">
        <w:rPr>
          <w:rFonts w:eastAsia="SimHei" w:hint="eastAsia"/>
        </w:rPr>
        <w:t>关于</w:t>
      </w:r>
      <w:r w:rsidRPr="003D79EC">
        <w:rPr>
          <w:rFonts w:eastAsia="SimHei" w:hint="eastAsia"/>
        </w:rPr>
        <w:t>增进和保护人权</w:t>
      </w:r>
      <w:r w:rsidR="00C73A49">
        <w:rPr>
          <w:rFonts w:eastAsia="SimHei" w:hint="eastAsia"/>
        </w:rPr>
        <w:t>的国家</w:t>
      </w:r>
      <w:r w:rsidRPr="003D79EC">
        <w:rPr>
          <w:rFonts w:eastAsia="SimHei" w:hint="eastAsia"/>
        </w:rPr>
        <w:t>机构</w:t>
      </w:r>
      <w:r w:rsidR="00C73A49">
        <w:rPr>
          <w:rFonts w:eastAsia="SimHei" w:hint="eastAsia"/>
        </w:rPr>
        <w:t>的</w:t>
      </w:r>
      <w:r w:rsidRPr="003D79EC">
        <w:rPr>
          <w:rFonts w:eastAsia="SimHei" w:hint="eastAsia"/>
        </w:rPr>
        <w:t>地位的原则</w:t>
      </w:r>
      <w:r w:rsidR="001846E1">
        <w:rPr>
          <w:rFonts w:eastAsia="SimHei" w:hint="eastAsia"/>
        </w:rPr>
        <w:t>(</w:t>
      </w:r>
      <w:r w:rsidRPr="003D79EC">
        <w:rPr>
          <w:rFonts w:eastAsia="SimHei" w:hint="eastAsia"/>
        </w:rPr>
        <w:t>巴黎原则</w:t>
      </w:r>
      <w:r w:rsidR="001846E1">
        <w:rPr>
          <w:rFonts w:eastAsia="SimHei" w:hint="eastAsia"/>
        </w:rPr>
        <w:t>)</w:t>
      </w:r>
      <w:r w:rsidR="001846E1">
        <w:rPr>
          <w:rFonts w:eastAsia="SimHei" w:hint="eastAsia"/>
        </w:rPr>
        <w:t>，</w:t>
      </w:r>
      <w:r w:rsidR="00C73A49" w:rsidRPr="003D79EC">
        <w:rPr>
          <w:rFonts w:eastAsia="SimHei" w:hint="eastAsia"/>
        </w:rPr>
        <w:t>立即</w:t>
      </w:r>
      <w:r w:rsidRPr="003D79EC">
        <w:rPr>
          <w:rFonts w:eastAsia="SimHei" w:hint="eastAsia"/>
        </w:rPr>
        <w:t>建立一个资源充足</w:t>
      </w:r>
      <w:r w:rsidR="00C73A49">
        <w:rPr>
          <w:rFonts w:eastAsia="SimHei" w:hint="eastAsia"/>
        </w:rPr>
        <w:t>、</w:t>
      </w:r>
      <w:r w:rsidRPr="003D79EC">
        <w:rPr>
          <w:rFonts w:eastAsia="SimHei" w:hint="eastAsia"/>
        </w:rPr>
        <w:t>人员配备完善的独立的人权机构</w:t>
      </w:r>
      <w:r w:rsidR="001846E1">
        <w:rPr>
          <w:rFonts w:eastAsia="SimHei" w:hint="eastAsia"/>
        </w:rPr>
        <w:t>，</w:t>
      </w:r>
      <w:r w:rsidRPr="003D79EC">
        <w:rPr>
          <w:rFonts w:eastAsia="SimHei" w:hint="eastAsia"/>
        </w:rPr>
        <w:t>以确保包括儿童权利在内的人权得到全面和系统的监测。</w:t>
      </w:r>
    </w:p>
    <w:p w:rsidR="00EF42B0" w:rsidRPr="00F518D0" w:rsidRDefault="00EF42B0" w:rsidP="00C73A49">
      <w:pPr>
        <w:pStyle w:val="H23GC"/>
        <w:rPr>
          <w:rFonts w:hint="eastAsia"/>
        </w:rPr>
      </w:pPr>
      <w:r w:rsidRPr="00F518D0">
        <w:rPr>
          <w:rFonts w:hint="eastAsia"/>
        </w:rPr>
        <w:tab/>
      </w:r>
      <w:r w:rsidRPr="00F518D0">
        <w:rPr>
          <w:rFonts w:hint="eastAsia"/>
        </w:rPr>
        <w:tab/>
      </w:r>
      <w:r w:rsidRPr="00F518D0">
        <w:rPr>
          <w:rFonts w:hint="eastAsia"/>
        </w:rPr>
        <w:t>资源分配</w:t>
      </w:r>
    </w:p>
    <w:p w:rsidR="00EF42B0" w:rsidRPr="00F518D0" w:rsidRDefault="00EF42B0" w:rsidP="00C73A49">
      <w:pPr>
        <w:pStyle w:val="SingleTxtGC"/>
        <w:rPr>
          <w:rFonts w:hint="eastAsia"/>
        </w:rPr>
      </w:pPr>
      <w:r w:rsidRPr="00F518D0">
        <w:rPr>
          <w:rFonts w:hint="eastAsia"/>
        </w:rPr>
        <w:t>1</w:t>
      </w:r>
      <w:r w:rsidR="001846E1">
        <w:rPr>
          <w:rFonts w:hint="eastAsia"/>
        </w:rPr>
        <w:t>7.</w:t>
      </w:r>
      <w:r w:rsidRPr="00F518D0">
        <w:rPr>
          <w:rFonts w:hint="eastAsia"/>
        </w:rPr>
        <w:t xml:space="preserve">  </w:t>
      </w:r>
      <w:r w:rsidRPr="00F518D0">
        <w:rPr>
          <w:rFonts w:hint="eastAsia"/>
        </w:rPr>
        <w:t>委员会注意到近年来用于教育和卫生的预算开支日益增加</w:t>
      </w:r>
      <w:r w:rsidR="001846E1">
        <w:rPr>
          <w:rFonts w:hint="eastAsia"/>
        </w:rPr>
        <w:t>，</w:t>
      </w:r>
      <w:r w:rsidRPr="00F518D0">
        <w:rPr>
          <w:rFonts w:hint="eastAsia"/>
        </w:rPr>
        <w:t>并认识到缔约国在社会经济迅速发展的过程中所面临的挑战</w:t>
      </w:r>
      <w:r w:rsidR="001846E1">
        <w:rPr>
          <w:rFonts w:hint="eastAsia"/>
        </w:rPr>
        <w:t>，</w:t>
      </w:r>
      <w:r w:rsidRPr="00F518D0">
        <w:rPr>
          <w:rFonts w:hint="eastAsia"/>
        </w:rPr>
        <w:t>委员会仍然关注用于儿童工作的拨款稀缺</w:t>
      </w:r>
      <w:r w:rsidR="001846E1">
        <w:rPr>
          <w:rFonts w:hint="eastAsia"/>
        </w:rPr>
        <w:t>，</w:t>
      </w:r>
      <w:r w:rsidRPr="00F518D0">
        <w:rPr>
          <w:rFonts w:hint="eastAsia"/>
        </w:rPr>
        <w:t>分配和用于儿童工作</w:t>
      </w:r>
      <w:r w:rsidR="001846E1">
        <w:rPr>
          <w:rFonts w:hint="eastAsia"/>
        </w:rPr>
        <w:t>，</w:t>
      </w:r>
      <w:r w:rsidRPr="00F518D0">
        <w:rPr>
          <w:rFonts w:hint="eastAsia"/>
        </w:rPr>
        <w:t>尤其是在幼年期、儿童保护、教育和卫生领域的拨款和开支存在着不平衡。生活在边远地区和残疾儿童以及少数民族和土著群体儿童受到较大的</w:t>
      </w:r>
      <w:r w:rsidR="00C73A49">
        <w:rPr>
          <w:rFonts w:hint="eastAsia"/>
        </w:rPr>
        <w:t>不利</w:t>
      </w:r>
      <w:r w:rsidRPr="00F518D0">
        <w:rPr>
          <w:rFonts w:hint="eastAsia"/>
        </w:rPr>
        <w:t>影响。委员会还关注缔约国未能就拨用于儿童工作的专项资源提供具体信息。委员会确认在审查期间作出了努力</w:t>
      </w:r>
      <w:r w:rsidR="001846E1">
        <w:rPr>
          <w:rFonts w:hint="eastAsia"/>
        </w:rPr>
        <w:t>，</w:t>
      </w:r>
      <w:r w:rsidRPr="00F518D0">
        <w:rPr>
          <w:rFonts w:hint="eastAsia"/>
        </w:rPr>
        <w:t>与腐败做斗争</w:t>
      </w:r>
      <w:r w:rsidR="001846E1">
        <w:rPr>
          <w:rFonts w:hint="eastAsia"/>
        </w:rPr>
        <w:t>，</w:t>
      </w:r>
      <w:r w:rsidRPr="00F518D0">
        <w:rPr>
          <w:rFonts w:hint="eastAsia"/>
        </w:rPr>
        <w:t>尤其是通过了反腐败法</w:t>
      </w:r>
      <w:r w:rsidR="001846E1">
        <w:rPr>
          <w:rFonts w:hint="eastAsia"/>
        </w:rPr>
        <w:t>(</w:t>
      </w:r>
      <w:r w:rsidRPr="00F518D0">
        <w:rPr>
          <w:rFonts w:hint="eastAsia"/>
        </w:rPr>
        <w:t>2005</w:t>
      </w:r>
      <w:r w:rsidRPr="00F518D0">
        <w:rPr>
          <w:rFonts w:hint="eastAsia"/>
        </w:rPr>
        <w:t>年</w:t>
      </w:r>
      <w:r w:rsidR="00C73A49">
        <w:rPr>
          <w:rFonts w:hint="eastAsia"/>
        </w:rPr>
        <w:t>)</w:t>
      </w:r>
      <w:r w:rsidR="001846E1">
        <w:rPr>
          <w:rFonts w:hint="eastAsia"/>
        </w:rPr>
        <w:t>，</w:t>
      </w:r>
      <w:r w:rsidRPr="00F518D0">
        <w:rPr>
          <w:rFonts w:hint="eastAsia"/>
        </w:rPr>
        <w:t>以及随后建立了反腐败指导委员会办公室</w:t>
      </w:r>
      <w:r w:rsidR="001846E1">
        <w:rPr>
          <w:rFonts w:hint="eastAsia"/>
        </w:rPr>
        <w:t>，</w:t>
      </w:r>
      <w:r w:rsidRPr="00F518D0">
        <w:rPr>
          <w:rFonts w:hint="eastAsia"/>
        </w:rPr>
        <w:t>但委员会仍然关注由于腐败问题严重</w:t>
      </w:r>
      <w:r w:rsidR="001846E1">
        <w:rPr>
          <w:rFonts w:hint="eastAsia"/>
        </w:rPr>
        <w:t>，</w:t>
      </w:r>
      <w:r w:rsidRPr="00F518D0">
        <w:rPr>
          <w:rFonts w:hint="eastAsia"/>
        </w:rPr>
        <w:t>减少了用于</w:t>
      </w:r>
      <w:r w:rsidR="00C73A49">
        <w:rPr>
          <w:rFonts w:hint="eastAsia"/>
        </w:rPr>
        <w:t>落实</w:t>
      </w:r>
      <w:r w:rsidRPr="00F518D0">
        <w:rPr>
          <w:rFonts w:hint="eastAsia"/>
        </w:rPr>
        <w:t>儿童权利的</w:t>
      </w:r>
      <w:r w:rsidR="00C73A49">
        <w:rPr>
          <w:rFonts w:hint="eastAsia"/>
        </w:rPr>
        <w:t>资金</w:t>
      </w:r>
      <w:r w:rsidRPr="00F518D0">
        <w:rPr>
          <w:rFonts w:hint="eastAsia"/>
        </w:rPr>
        <w:t>。</w:t>
      </w:r>
    </w:p>
    <w:p w:rsidR="00EF42B0" w:rsidRPr="003D79EC" w:rsidRDefault="00EF42B0" w:rsidP="00C43BAE">
      <w:pPr>
        <w:pStyle w:val="SingleTxtGC"/>
        <w:rPr>
          <w:rFonts w:eastAsia="SimHei" w:hint="eastAsia"/>
        </w:rPr>
      </w:pPr>
      <w:r w:rsidRPr="003D79EC">
        <w:rPr>
          <w:rFonts w:eastAsia="SimHei" w:hint="eastAsia"/>
        </w:rPr>
        <w:t>1</w:t>
      </w:r>
      <w:r w:rsidR="001846E1">
        <w:rPr>
          <w:rFonts w:eastAsia="SimHei" w:hint="eastAsia"/>
        </w:rPr>
        <w:t>8.</w:t>
      </w:r>
      <w:r w:rsidRPr="003D79EC">
        <w:rPr>
          <w:rFonts w:eastAsia="SimHei" w:hint="eastAsia"/>
        </w:rPr>
        <w:t xml:space="preserve">  </w:t>
      </w:r>
      <w:r w:rsidRPr="003D79EC">
        <w:rPr>
          <w:rFonts w:eastAsia="SimHei" w:hint="eastAsia"/>
        </w:rPr>
        <w:t>根据委员会</w:t>
      </w:r>
      <w:r w:rsidRPr="003D79EC">
        <w:rPr>
          <w:rFonts w:eastAsia="SimHei" w:hint="eastAsia"/>
        </w:rPr>
        <w:t>2007</w:t>
      </w:r>
      <w:r w:rsidRPr="003D79EC">
        <w:rPr>
          <w:rFonts w:eastAsia="SimHei" w:hint="eastAsia"/>
        </w:rPr>
        <w:t>年</w:t>
      </w:r>
      <w:r w:rsidR="00C73A49">
        <w:rPr>
          <w:rFonts w:eastAsia="SimHei" w:hint="eastAsia"/>
        </w:rPr>
        <w:t>举行的“</w:t>
      </w:r>
      <w:r w:rsidRPr="003D79EC">
        <w:rPr>
          <w:rFonts w:eastAsia="SimHei" w:hint="eastAsia"/>
        </w:rPr>
        <w:t>用于维护儿童权利的资源</w:t>
      </w:r>
      <w:r w:rsidRPr="003D79EC">
        <w:rPr>
          <w:rFonts w:eastAsia="SimHei" w:hint="eastAsia"/>
          <w:spacing w:val="-50"/>
        </w:rPr>
        <w:t>―</w:t>
      </w:r>
      <w:r w:rsidRPr="003D79EC">
        <w:rPr>
          <w:rFonts w:eastAsia="SimHei" w:hint="eastAsia"/>
        </w:rPr>
        <w:t>―国家的责任</w:t>
      </w:r>
      <w:r w:rsidR="00C73A49">
        <w:rPr>
          <w:rFonts w:eastAsia="SimHei" w:hint="eastAsia"/>
        </w:rPr>
        <w:t>”</w:t>
      </w:r>
      <w:r w:rsidRPr="003D79EC">
        <w:rPr>
          <w:rFonts w:eastAsia="SimHei" w:hint="eastAsia"/>
        </w:rPr>
        <w:t>一般性讨论日提出的建议</w:t>
      </w:r>
      <w:r w:rsidR="001846E1">
        <w:rPr>
          <w:rFonts w:eastAsia="SimHei" w:hint="eastAsia"/>
        </w:rPr>
        <w:t>，</w:t>
      </w:r>
      <w:r w:rsidRPr="003D79EC">
        <w:rPr>
          <w:rFonts w:eastAsia="SimHei" w:hint="eastAsia"/>
        </w:rPr>
        <w:t>委员会建议缔约国</w:t>
      </w:r>
      <w:r w:rsidR="001846E1">
        <w:rPr>
          <w:rFonts w:eastAsia="SimHei" w:hint="eastAsia"/>
        </w:rPr>
        <w:t>：</w:t>
      </w:r>
    </w:p>
    <w:p w:rsidR="00EF42B0" w:rsidRPr="00C73A49" w:rsidRDefault="00EF42B0" w:rsidP="00C73A49">
      <w:pPr>
        <w:pStyle w:val="SingleTxtGC"/>
        <w:numPr>
          <w:ilvl w:val="0"/>
          <w:numId w:val="6"/>
        </w:numPr>
        <w:rPr>
          <w:rFonts w:eastAsia="SimHei" w:hint="eastAsia"/>
        </w:rPr>
      </w:pPr>
      <w:r w:rsidRPr="00C73A49">
        <w:rPr>
          <w:rFonts w:eastAsia="SimHei" w:hint="eastAsia"/>
        </w:rPr>
        <w:t>审查并酌情增加调拨实施《公约》财政资源的水平</w:t>
      </w:r>
      <w:r w:rsidR="001846E1" w:rsidRPr="00C73A49">
        <w:rPr>
          <w:rFonts w:eastAsia="SimHei" w:hint="eastAsia"/>
        </w:rPr>
        <w:t>，</w:t>
      </w:r>
      <w:r w:rsidRPr="00C73A49">
        <w:rPr>
          <w:rFonts w:eastAsia="SimHei" w:hint="eastAsia"/>
        </w:rPr>
        <w:t>为执行工作优先拨出财政预算。在这方面</w:t>
      </w:r>
      <w:r w:rsidR="001846E1" w:rsidRPr="00C73A49">
        <w:rPr>
          <w:rFonts w:eastAsia="SimHei" w:hint="eastAsia"/>
        </w:rPr>
        <w:t>，</w:t>
      </w:r>
      <w:r w:rsidRPr="00C73A49">
        <w:rPr>
          <w:rFonts w:eastAsia="SimHei" w:hint="eastAsia"/>
        </w:rPr>
        <w:t>委员会敦请缔约国为社会保护政策和方案</w:t>
      </w:r>
      <w:r w:rsidR="001846E1" w:rsidRPr="00C73A49">
        <w:rPr>
          <w:rFonts w:eastAsia="SimHei" w:hint="eastAsia"/>
        </w:rPr>
        <w:t>，</w:t>
      </w:r>
      <w:r w:rsidRPr="00C73A49">
        <w:rPr>
          <w:rFonts w:eastAsia="SimHei" w:hint="eastAsia"/>
        </w:rPr>
        <w:t>包括用于保护儿童的方案拨出更多的资源</w:t>
      </w:r>
      <w:r w:rsidR="001846E1" w:rsidRPr="00C73A49">
        <w:rPr>
          <w:rFonts w:eastAsia="SimHei" w:hint="eastAsia"/>
        </w:rPr>
        <w:t>，</w:t>
      </w:r>
      <w:r w:rsidRPr="00C73A49">
        <w:rPr>
          <w:rFonts w:eastAsia="SimHei" w:hint="eastAsia"/>
        </w:rPr>
        <w:t>尤其应重视处于社会经济弱势和被边缘化的儿童</w:t>
      </w:r>
      <w:r w:rsidR="001846E1" w:rsidRPr="00C73A49">
        <w:rPr>
          <w:rFonts w:eastAsia="SimHei" w:hint="eastAsia"/>
        </w:rPr>
        <w:t>，</w:t>
      </w:r>
      <w:r w:rsidRPr="00C73A49">
        <w:rPr>
          <w:rFonts w:eastAsia="SimHei" w:hint="eastAsia"/>
        </w:rPr>
        <w:t>尤其是生活在边远地区和残疾儿童</w:t>
      </w:r>
      <w:r w:rsidR="00C73A49">
        <w:rPr>
          <w:rFonts w:eastAsia="SimHei" w:hint="eastAsia"/>
        </w:rPr>
        <w:t>，</w:t>
      </w:r>
      <w:r w:rsidRPr="00C73A49">
        <w:rPr>
          <w:rFonts w:eastAsia="SimHei" w:hint="eastAsia"/>
        </w:rPr>
        <w:t>以及属于少数民族和土著群体的儿童</w:t>
      </w:r>
      <w:r w:rsidR="001846E1" w:rsidRPr="00C73A49">
        <w:rPr>
          <w:rFonts w:eastAsia="SimHei" w:hint="eastAsia"/>
        </w:rPr>
        <w:t>；</w:t>
      </w:r>
    </w:p>
    <w:p w:rsidR="00EF42B0" w:rsidRPr="00C73A49" w:rsidRDefault="00EF42B0" w:rsidP="00C73A49">
      <w:pPr>
        <w:pStyle w:val="SingleTxtGC"/>
        <w:numPr>
          <w:ilvl w:val="0"/>
          <w:numId w:val="6"/>
        </w:numPr>
        <w:rPr>
          <w:rFonts w:eastAsia="SimHei" w:hint="eastAsia"/>
        </w:rPr>
      </w:pPr>
      <w:r w:rsidRPr="00C73A49">
        <w:rPr>
          <w:rFonts w:eastAsia="SimHei" w:hint="eastAsia"/>
        </w:rPr>
        <w:t>发展能力</w:t>
      </w:r>
      <w:r w:rsidR="00C73A49">
        <w:rPr>
          <w:rFonts w:eastAsia="SimHei" w:hint="eastAsia"/>
        </w:rPr>
        <w:t>以便</w:t>
      </w:r>
      <w:r w:rsidRPr="00C73A49">
        <w:rPr>
          <w:rFonts w:eastAsia="SimHei" w:hint="eastAsia"/>
        </w:rPr>
        <w:t>在审议国家预算时采取儿童权利的方针</w:t>
      </w:r>
      <w:r w:rsidR="001846E1" w:rsidRPr="00C73A49">
        <w:rPr>
          <w:rFonts w:eastAsia="SimHei" w:hint="eastAsia"/>
        </w:rPr>
        <w:t>，</w:t>
      </w:r>
      <w:r w:rsidRPr="00C73A49">
        <w:rPr>
          <w:rFonts w:eastAsia="SimHei" w:hint="eastAsia"/>
        </w:rPr>
        <w:t>在整个预算过程中实施用于儿童的资源调拨和利用</w:t>
      </w:r>
      <w:r w:rsidR="00C73A49">
        <w:rPr>
          <w:rFonts w:eastAsia="SimHei" w:hint="eastAsia"/>
        </w:rPr>
        <w:t>情况</w:t>
      </w:r>
      <w:r w:rsidRPr="00C73A49">
        <w:rPr>
          <w:rFonts w:eastAsia="SimHei" w:hint="eastAsia"/>
        </w:rPr>
        <w:t>跟踪系统</w:t>
      </w:r>
      <w:r w:rsidR="001846E1" w:rsidRPr="00C73A49">
        <w:rPr>
          <w:rFonts w:eastAsia="SimHei" w:hint="eastAsia"/>
        </w:rPr>
        <w:t>，</w:t>
      </w:r>
      <w:r w:rsidR="00C73A49">
        <w:rPr>
          <w:rFonts w:eastAsia="SimHei" w:hint="eastAsia"/>
        </w:rPr>
        <w:t>使</w:t>
      </w:r>
      <w:r w:rsidRPr="00C73A49">
        <w:rPr>
          <w:rFonts w:eastAsia="SimHei" w:hint="eastAsia"/>
        </w:rPr>
        <w:t>对儿童的投资</w:t>
      </w:r>
      <w:r w:rsidR="00C73A49">
        <w:rPr>
          <w:rFonts w:eastAsia="SimHei" w:hint="eastAsia"/>
        </w:rPr>
        <w:t>具有</w:t>
      </w:r>
      <w:r w:rsidRPr="00C73A49">
        <w:rPr>
          <w:rFonts w:eastAsia="SimHei" w:hint="eastAsia"/>
        </w:rPr>
        <w:t>可见度</w:t>
      </w:r>
      <w:r w:rsidR="001846E1" w:rsidRPr="00C73A49">
        <w:rPr>
          <w:rFonts w:eastAsia="SimHei" w:hint="eastAsia"/>
        </w:rPr>
        <w:t>；</w:t>
      </w:r>
    </w:p>
    <w:p w:rsidR="00EF42B0" w:rsidRPr="00C73A49" w:rsidRDefault="00EF42B0" w:rsidP="00C73A49">
      <w:pPr>
        <w:pStyle w:val="SingleTxtGC"/>
        <w:numPr>
          <w:ilvl w:val="0"/>
          <w:numId w:val="6"/>
        </w:numPr>
        <w:rPr>
          <w:rFonts w:eastAsia="SimHei" w:hint="eastAsia"/>
        </w:rPr>
      </w:pPr>
      <w:r w:rsidRPr="00C73A49">
        <w:rPr>
          <w:rFonts w:eastAsia="SimHei" w:hint="eastAsia"/>
        </w:rPr>
        <w:t>确保</w:t>
      </w:r>
      <w:r w:rsidR="00C73A49">
        <w:rPr>
          <w:rFonts w:eastAsia="SimHei" w:hint="eastAsia"/>
        </w:rPr>
        <w:t>开展</w:t>
      </w:r>
      <w:r w:rsidRPr="00C73A49">
        <w:rPr>
          <w:rFonts w:eastAsia="SimHei" w:hint="eastAsia"/>
        </w:rPr>
        <w:t>公共对话</w:t>
      </w:r>
      <w:r w:rsidR="001846E1" w:rsidRPr="00C73A49">
        <w:rPr>
          <w:rFonts w:eastAsia="SimHei" w:hint="eastAsia"/>
        </w:rPr>
        <w:t>，</w:t>
      </w:r>
      <w:r w:rsidRPr="00C73A49">
        <w:rPr>
          <w:rFonts w:eastAsia="SimHei" w:hint="eastAsia"/>
        </w:rPr>
        <w:t>在尽可能的情况下让儿童参与这种对话</w:t>
      </w:r>
      <w:r w:rsidR="001846E1" w:rsidRPr="00C73A49">
        <w:rPr>
          <w:rFonts w:eastAsia="SimHei" w:hint="eastAsia"/>
        </w:rPr>
        <w:t>，</w:t>
      </w:r>
      <w:r w:rsidRPr="00C73A49">
        <w:rPr>
          <w:rFonts w:eastAsia="SimHei" w:hint="eastAsia"/>
        </w:rPr>
        <w:t>确保预算制定过程的透明度和参与性。</w:t>
      </w:r>
    </w:p>
    <w:p w:rsidR="00EF42B0" w:rsidRPr="00F518D0" w:rsidRDefault="00EF42B0" w:rsidP="00C73A49">
      <w:pPr>
        <w:pStyle w:val="H23GC"/>
        <w:rPr>
          <w:rFonts w:hint="eastAsia"/>
        </w:rPr>
      </w:pPr>
      <w:r w:rsidRPr="00F518D0">
        <w:rPr>
          <w:rFonts w:hint="eastAsia"/>
        </w:rPr>
        <w:tab/>
      </w:r>
      <w:r w:rsidRPr="00F518D0">
        <w:rPr>
          <w:rFonts w:hint="eastAsia"/>
        </w:rPr>
        <w:tab/>
      </w:r>
      <w:r w:rsidRPr="00F518D0">
        <w:rPr>
          <w:rFonts w:hint="eastAsia"/>
        </w:rPr>
        <w:t>数据收集</w:t>
      </w:r>
    </w:p>
    <w:p w:rsidR="00EF42B0" w:rsidRPr="00F518D0" w:rsidRDefault="00EF42B0" w:rsidP="00C43BAE">
      <w:pPr>
        <w:pStyle w:val="SingleTxtGC"/>
        <w:rPr>
          <w:rFonts w:hint="eastAsia"/>
        </w:rPr>
      </w:pPr>
      <w:r w:rsidRPr="00F518D0">
        <w:rPr>
          <w:rFonts w:hint="eastAsia"/>
        </w:rPr>
        <w:t>1</w:t>
      </w:r>
      <w:r w:rsidR="001846E1">
        <w:rPr>
          <w:rFonts w:hint="eastAsia"/>
        </w:rPr>
        <w:t>9.</w:t>
      </w:r>
      <w:r w:rsidRPr="00F518D0">
        <w:rPr>
          <w:rFonts w:hint="eastAsia"/>
        </w:rPr>
        <w:t xml:space="preserve">  </w:t>
      </w:r>
      <w:r w:rsidRPr="00F518D0">
        <w:rPr>
          <w:rFonts w:hint="eastAsia"/>
        </w:rPr>
        <w:t>尽管缔约国在计划于</w:t>
      </w:r>
      <w:r w:rsidRPr="00F518D0">
        <w:rPr>
          <w:rFonts w:hint="eastAsia"/>
        </w:rPr>
        <w:t>2004</w:t>
      </w:r>
      <w:r w:rsidR="00C73A49">
        <w:rPr>
          <w:rFonts w:hint="eastAsia"/>
        </w:rPr>
        <w:t>年对儿童保护、照料和教育法进行修订时颁布收集</w:t>
      </w:r>
      <w:r w:rsidRPr="00F518D0">
        <w:rPr>
          <w:rFonts w:hint="eastAsia"/>
        </w:rPr>
        <w:t>儿童情况数据的新的法规</w:t>
      </w:r>
      <w:r w:rsidR="001846E1">
        <w:rPr>
          <w:rFonts w:hint="eastAsia"/>
        </w:rPr>
        <w:t>，</w:t>
      </w:r>
      <w:r w:rsidR="00C73A49">
        <w:rPr>
          <w:rFonts w:hint="eastAsia"/>
        </w:rPr>
        <w:t>但委员会对缺乏一个</w:t>
      </w:r>
      <w:r w:rsidRPr="00F518D0">
        <w:rPr>
          <w:rFonts w:hint="eastAsia"/>
        </w:rPr>
        <w:t>覆盖《公约》所有领域的中央数据收集系统仍表关注。委员会还关注对儿童享有权利的情况数据有限</w:t>
      </w:r>
      <w:r w:rsidR="001846E1">
        <w:rPr>
          <w:rFonts w:hint="eastAsia"/>
        </w:rPr>
        <w:t>，</w:t>
      </w:r>
      <w:r w:rsidRPr="00F518D0">
        <w:rPr>
          <w:rFonts w:hint="eastAsia"/>
        </w:rPr>
        <w:t>尤其是关于社会部门、儿童保护、街头儿童、受剥削儿童和农村地区儿童情况缺乏分列</w:t>
      </w:r>
      <w:r w:rsidR="00C73A49">
        <w:rPr>
          <w:rFonts w:hint="eastAsia"/>
        </w:rPr>
        <w:t>统计</w:t>
      </w:r>
      <w:r w:rsidRPr="00F518D0">
        <w:rPr>
          <w:rFonts w:hint="eastAsia"/>
        </w:rPr>
        <w:t>数据。</w:t>
      </w:r>
    </w:p>
    <w:p w:rsidR="00EF42B0" w:rsidRPr="003D79EC" w:rsidRDefault="00EF42B0" w:rsidP="00191F12">
      <w:pPr>
        <w:pStyle w:val="SingleTxtGC"/>
        <w:rPr>
          <w:rFonts w:eastAsia="SimHei" w:hint="eastAsia"/>
        </w:rPr>
      </w:pPr>
      <w:r w:rsidRPr="003D79EC">
        <w:rPr>
          <w:rFonts w:eastAsia="SimHei" w:hint="eastAsia"/>
        </w:rPr>
        <w:t>2</w:t>
      </w:r>
      <w:r w:rsidR="001846E1">
        <w:rPr>
          <w:rFonts w:eastAsia="SimHei" w:hint="eastAsia"/>
        </w:rPr>
        <w:t>0.</w:t>
      </w:r>
      <w:r w:rsidRPr="003D79EC">
        <w:rPr>
          <w:rFonts w:eastAsia="SimHei" w:hint="eastAsia"/>
        </w:rPr>
        <w:t xml:space="preserve">  </w:t>
      </w:r>
      <w:r w:rsidR="00C73A49">
        <w:rPr>
          <w:rFonts w:eastAsia="SimHei" w:hint="eastAsia"/>
        </w:rPr>
        <w:t>委员会鼓励缔约国根据计划，</w:t>
      </w:r>
      <w:r w:rsidRPr="003D79EC">
        <w:rPr>
          <w:rFonts w:eastAsia="SimHei" w:hint="eastAsia"/>
        </w:rPr>
        <w:t>颁布收集儿童情况数据的规制</w:t>
      </w:r>
      <w:r w:rsidR="001846E1">
        <w:rPr>
          <w:rFonts w:eastAsia="SimHei" w:hint="eastAsia"/>
        </w:rPr>
        <w:t>，</w:t>
      </w:r>
      <w:r w:rsidRPr="003D79EC">
        <w:rPr>
          <w:rFonts w:eastAsia="SimHei" w:hint="eastAsia"/>
        </w:rPr>
        <w:t>以便监测所有儿童权利</w:t>
      </w:r>
      <w:r w:rsidR="00C73A49">
        <w:rPr>
          <w:rFonts w:eastAsia="SimHei" w:hint="eastAsia"/>
        </w:rPr>
        <w:t>的</w:t>
      </w:r>
      <w:r w:rsidRPr="003D79EC">
        <w:rPr>
          <w:rFonts w:eastAsia="SimHei" w:hint="eastAsia"/>
        </w:rPr>
        <w:t>落实情况。委员会再次建议缔约国建立一个中央数据收集系统</w:t>
      </w:r>
      <w:r w:rsidR="001846E1">
        <w:rPr>
          <w:rFonts w:eastAsia="SimHei" w:hint="eastAsia"/>
        </w:rPr>
        <w:t>，</w:t>
      </w:r>
      <w:r w:rsidRPr="003D79EC">
        <w:rPr>
          <w:rFonts w:eastAsia="SimHei" w:hint="eastAsia"/>
        </w:rPr>
        <w:t>向所有有关部委和机构传播关于儿童权利的标准指标。应将收集到的数据进行分析</w:t>
      </w:r>
      <w:r w:rsidR="001846E1">
        <w:rPr>
          <w:rFonts w:eastAsia="SimHei" w:hint="eastAsia"/>
        </w:rPr>
        <w:t>，</w:t>
      </w:r>
      <w:r w:rsidRPr="003D79EC">
        <w:rPr>
          <w:rFonts w:eastAsia="SimHei" w:hint="eastAsia"/>
        </w:rPr>
        <w:t>以便评价在落实《公约》方面取得的进展并为执行工作制定政策和方案</w:t>
      </w:r>
      <w:r w:rsidR="00C73A49">
        <w:rPr>
          <w:rFonts w:eastAsia="SimHei" w:hint="eastAsia"/>
        </w:rPr>
        <w:t>。</w:t>
      </w:r>
      <w:r w:rsidRPr="003D79EC">
        <w:rPr>
          <w:rFonts w:eastAsia="SimHei" w:hint="eastAsia"/>
        </w:rPr>
        <w:t>建议缔约国确保按年龄、性别、居住地点、族裔出身和社会经济背景对数据进行分列</w:t>
      </w:r>
      <w:r w:rsidR="001846E1">
        <w:rPr>
          <w:rFonts w:eastAsia="SimHei" w:hint="eastAsia"/>
        </w:rPr>
        <w:t>，</w:t>
      </w:r>
      <w:r w:rsidRPr="003D79EC">
        <w:rPr>
          <w:rFonts w:eastAsia="SimHei" w:hint="eastAsia"/>
        </w:rPr>
        <w:t>以便促进对缔约国所有儿童状况进行分析。委员会还敦请缔约国注重对敏感问题的统计数据</w:t>
      </w:r>
      <w:r w:rsidR="00CF1F0C">
        <w:rPr>
          <w:rFonts w:eastAsia="SimHei" w:hint="eastAsia"/>
        </w:rPr>
        <w:t>的</w:t>
      </w:r>
      <w:r w:rsidRPr="003D79EC">
        <w:rPr>
          <w:rFonts w:eastAsia="SimHei" w:hint="eastAsia"/>
        </w:rPr>
        <w:t>收集</w:t>
      </w:r>
      <w:r w:rsidR="001846E1">
        <w:rPr>
          <w:rFonts w:eastAsia="SimHei" w:hint="eastAsia"/>
        </w:rPr>
        <w:t>，</w:t>
      </w:r>
      <w:r w:rsidRPr="003D79EC">
        <w:rPr>
          <w:rFonts w:eastAsia="SimHei" w:hint="eastAsia"/>
        </w:rPr>
        <w:t>如对儿童的暴力、虐待和剥削儿童的情况</w:t>
      </w:r>
      <w:r w:rsidR="001846E1">
        <w:rPr>
          <w:rFonts w:eastAsia="SimHei" w:hint="eastAsia"/>
        </w:rPr>
        <w:t>，</w:t>
      </w:r>
      <w:r w:rsidRPr="003D79EC">
        <w:rPr>
          <w:rFonts w:eastAsia="SimHei" w:hint="eastAsia"/>
        </w:rPr>
        <w:t>包括性</w:t>
      </w:r>
      <w:r w:rsidR="00EA5C34">
        <w:rPr>
          <w:rFonts w:eastAsia="SimHei" w:hint="eastAsia"/>
        </w:rPr>
        <w:t>剥削</w:t>
      </w:r>
      <w:r w:rsidRPr="003D79EC">
        <w:rPr>
          <w:rFonts w:eastAsia="SimHei" w:hint="eastAsia"/>
        </w:rPr>
        <w:t>和经济剥削情况</w:t>
      </w:r>
      <w:r w:rsidR="001846E1">
        <w:rPr>
          <w:rFonts w:eastAsia="SimHei" w:hint="eastAsia"/>
        </w:rPr>
        <w:t>，</w:t>
      </w:r>
      <w:r w:rsidRPr="003D79EC">
        <w:rPr>
          <w:rFonts w:eastAsia="SimHei" w:hint="eastAsia"/>
        </w:rPr>
        <w:t>街头儿童状况以及边远农村地区儿童的处境。</w:t>
      </w:r>
    </w:p>
    <w:p w:rsidR="00EF42B0" w:rsidRPr="00F518D0" w:rsidRDefault="00EF42B0" w:rsidP="00EA5C34">
      <w:pPr>
        <w:pStyle w:val="H23GC"/>
        <w:rPr>
          <w:rFonts w:hint="eastAsia"/>
        </w:rPr>
      </w:pPr>
      <w:r w:rsidRPr="00F518D0">
        <w:rPr>
          <w:rFonts w:hint="eastAsia"/>
        </w:rPr>
        <w:tab/>
      </w:r>
      <w:r w:rsidRPr="00F518D0">
        <w:rPr>
          <w:rFonts w:hint="eastAsia"/>
        </w:rPr>
        <w:tab/>
      </w:r>
      <w:r w:rsidRPr="00F518D0">
        <w:rPr>
          <w:rFonts w:hint="eastAsia"/>
        </w:rPr>
        <w:t>传播和宣传</w:t>
      </w:r>
    </w:p>
    <w:p w:rsidR="00EF42B0" w:rsidRPr="00EA5C34" w:rsidRDefault="00EF42B0" w:rsidP="00C81EED">
      <w:pPr>
        <w:pStyle w:val="SingleTxtGC"/>
        <w:rPr>
          <w:rFonts w:hint="eastAsia"/>
        </w:rPr>
      </w:pPr>
      <w:r w:rsidRPr="00F518D0">
        <w:rPr>
          <w:rFonts w:hint="eastAsia"/>
        </w:rPr>
        <w:t>2</w:t>
      </w:r>
      <w:r w:rsidR="001846E1">
        <w:rPr>
          <w:rFonts w:hint="eastAsia"/>
        </w:rPr>
        <w:t>1.</w:t>
      </w:r>
      <w:r w:rsidRPr="00F518D0">
        <w:rPr>
          <w:rFonts w:hint="eastAsia"/>
        </w:rPr>
        <w:t xml:space="preserve">  </w:t>
      </w:r>
      <w:r w:rsidRPr="00F518D0">
        <w:rPr>
          <w:rFonts w:hint="eastAsia"/>
        </w:rPr>
        <w:t>委</w:t>
      </w:r>
      <w:r w:rsidRPr="00EA5C34">
        <w:rPr>
          <w:rFonts w:hint="eastAsia"/>
        </w:rPr>
        <w:t>员会对儿童</w:t>
      </w:r>
      <w:r w:rsidR="001846E1" w:rsidRPr="00EA5C34">
        <w:rPr>
          <w:rFonts w:hint="eastAsia"/>
        </w:rPr>
        <w:t>，</w:t>
      </w:r>
      <w:r w:rsidR="00EA5C34" w:rsidRPr="00EA5C34">
        <w:rPr>
          <w:rFonts w:hint="eastAsia"/>
        </w:rPr>
        <w:t>公众以及从事儿童工作的专业人员对《公约》以及其中所载的立足</w:t>
      </w:r>
      <w:r w:rsidRPr="00EA5C34">
        <w:rPr>
          <w:rFonts w:hint="eastAsia"/>
        </w:rPr>
        <w:t>权力的方针缺乏了解表示关注。委员会赞赏地注意到缔约国在对话中提供资料表明已将《公约》翻译成八种少数民族语言</w:t>
      </w:r>
      <w:r w:rsidR="001846E1" w:rsidRPr="00EA5C34">
        <w:rPr>
          <w:rFonts w:hint="eastAsia"/>
        </w:rPr>
        <w:t>；</w:t>
      </w:r>
      <w:r w:rsidRPr="00EA5C34">
        <w:rPr>
          <w:rFonts w:hint="eastAsia"/>
        </w:rPr>
        <w:t>然而委员会仍表关注的是</w:t>
      </w:r>
      <w:r w:rsidR="001846E1" w:rsidRPr="00EA5C34">
        <w:rPr>
          <w:rFonts w:hint="eastAsia"/>
        </w:rPr>
        <w:t>，</w:t>
      </w:r>
      <w:r w:rsidRPr="00EA5C34">
        <w:rPr>
          <w:rFonts w:hint="eastAsia"/>
        </w:rPr>
        <w:t>尚未将《公约》翻译成其余的有文字的少数民族语言</w:t>
      </w:r>
      <w:r w:rsidR="001846E1" w:rsidRPr="00EA5C34">
        <w:rPr>
          <w:rFonts w:hint="eastAsia"/>
        </w:rPr>
        <w:t>，</w:t>
      </w:r>
      <w:r w:rsidRPr="00EA5C34">
        <w:rPr>
          <w:rFonts w:hint="eastAsia"/>
        </w:rPr>
        <w:t>同时在少数群体中未能充分宣传《公约》</w:t>
      </w:r>
      <w:r w:rsidR="001846E1" w:rsidRPr="00EA5C34">
        <w:rPr>
          <w:rFonts w:hint="eastAsia"/>
        </w:rPr>
        <w:t>，</w:t>
      </w:r>
      <w:r w:rsidR="00EA5C34" w:rsidRPr="00EA5C34">
        <w:rPr>
          <w:rFonts w:hint="eastAsia"/>
        </w:rPr>
        <w:t>因此，</w:t>
      </w:r>
      <w:r w:rsidRPr="00EA5C34">
        <w:rPr>
          <w:rFonts w:hint="eastAsia"/>
        </w:rPr>
        <w:t>少数民族和土著群体儿童</w:t>
      </w:r>
      <w:r w:rsidR="00EA5C34" w:rsidRPr="00EA5C34">
        <w:rPr>
          <w:rFonts w:hint="eastAsia"/>
        </w:rPr>
        <w:t>比其他</w:t>
      </w:r>
      <w:r w:rsidR="00C81EED">
        <w:rPr>
          <w:rFonts w:hint="eastAsia"/>
        </w:rPr>
        <w:t>群体</w:t>
      </w:r>
      <w:r w:rsidR="00EA5C34" w:rsidRPr="00EA5C34">
        <w:rPr>
          <w:rFonts w:hint="eastAsia"/>
        </w:rPr>
        <w:t>的儿童</w:t>
      </w:r>
      <w:r w:rsidR="00C81EED">
        <w:rPr>
          <w:rFonts w:hint="eastAsia"/>
        </w:rPr>
        <w:t>更</w:t>
      </w:r>
      <w:r w:rsidR="00C81EED" w:rsidRPr="00C81EED">
        <w:rPr>
          <w:rFonts w:hint="eastAsia"/>
        </w:rPr>
        <w:t>缺乏</w:t>
      </w:r>
      <w:r w:rsidR="00C81EED">
        <w:rPr>
          <w:rFonts w:hint="eastAsia"/>
        </w:rPr>
        <w:t>机会，</w:t>
      </w:r>
      <w:r w:rsidRPr="00EA5C34">
        <w:rPr>
          <w:rFonts w:hint="eastAsia"/>
        </w:rPr>
        <w:t>了解其基本权利和自由。</w:t>
      </w:r>
    </w:p>
    <w:p w:rsidR="00EF42B0" w:rsidRPr="003D79EC" w:rsidRDefault="00EF42B0" w:rsidP="00C43BAE">
      <w:pPr>
        <w:pStyle w:val="SingleTxtGC"/>
        <w:rPr>
          <w:rFonts w:eastAsia="SimHei" w:hint="eastAsia"/>
        </w:rPr>
      </w:pPr>
      <w:r w:rsidRPr="003D79EC">
        <w:rPr>
          <w:rFonts w:eastAsia="SimHei" w:hint="eastAsia"/>
        </w:rPr>
        <w:t>2</w:t>
      </w:r>
      <w:r w:rsidR="001846E1">
        <w:rPr>
          <w:rFonts w:eastAsia="SimHei" w:hint="eastAsia"/>
        </w:rPr>
        <w:t>2.</w:t>
      </w:r>
      <w:r w:rsidRPr="003D79EC">
        <w:rPr>
          <w:rFonts w:eastAsia="SimHei" w:hint="eastAsia"/>
        </w:rPr>
        <w:t xml:space="preserve">  </w:t>
      </w:r>
      <w:r w:rsidRPr="003D79EC">
        <w:rPr>
          <w:rFonts w:eastAsia="SimHei" w:hint="eastAsia"/>
        </w:rPr>
        <w:t>委员会敦请缔约国加紧努力将儿童权利问题纳入各级教育的所有课程表</w:t>
      </w:r>
      <w:r w:rsidR="001846E1">
        <w:rPr>
          <w:rFonts w:eastAsia="SimHei" w:hint="eastAsia"/>
        </w:rPr>
        <w:t>，</w:t>
      </w:r>
      <w:r w:rsidR="00C81EED">
        <w:rPr>
          <w:rFonts w:eastAsia="SimHei" w:hint="eastAsia"/>
        </w:rPr>
        <w:t>并在儿童、</w:t>
      </w:r>
      <w:r w:rsidRPr="003D79EC">
        <w:rPr>
          <w:rFonts w:eastAsia="SimHei" w:hint="eastAsia"/>
        </w:rPr>
        <w:t>家庭和从事儿童工作的专业人员群体中进一步加强宣传活动</w:t>
      </w:r>
      <w:r w:rsidR="001846E1">
        <w:rPr>
          <w:rFonts w:eastAsia="SimHei" w:hint="eastAsia"/>
        </w:rPr>
        <w:t>，</w:t>
      </w:r>
      <w:r w:rsidRPr="003D79EC">
        <w:rPr>
          <w:rFonts w:eastAsia="SimHei" w:hint="eastAsia"/>
        </w:rPr>
        <w:t>包括对《公约》的宣传运动。在这一方面</w:t>
      </w:r>
      <w:r w:rsidR="001846E1">
        <w:rPr>
          <w:rFonts w:eastAsia="SimHei" w:hint="eastAsia"/>
        </w:rPr>
        <w:t>，</w:t>
      </w:r>
      <w:r w:rsidRPr="003D79EC">
        <w:rPr>
          <w:rFonts w:eastAsia="SimHei" w:hint="eastAsia"/>
        </w:rPr>
        <w:t>委员会鼓励缔约国考虑按世界人权教育方案框架所提出的建议</w:t>
      </w:r>
      <w:r w:rsidR="00C81EED">
        <w:rPr>
          <w:rFonts w:eastAsia="SimHei" w:hint="eastAsia"/>
        </w:rPr>
        <w:t>，</w:t>
      </w:r>
      <w:r w:rsidRPr="003D79EC">
        <w:rPr>
          <w:rFonts w:eastAsia="SimHei" w:hint="eastAsia"/>
        </w:rPr>
        <w:t>制定一项国家人权教育行动计划。委员会还敦请缔约国确保向少数民族</w:t>
      </w:r>
      <w:r w:rsidR="001846E1">
        <w:rPr>
          <w:rFonts w:eastAsia="SimHei" w:hint="eastAsia"/>
        </w:rPr>
        <w:t>，</w:t>
      </w:r>
      <w:r w:rsidRPr="003D79EC">
        <w:rPr>
          <w:rFonts w:eastAsia="SimHei" w:hint="eastAsia"/>
        </w:rPr>
        <w:t>包括儿童适当地分发</w:t>
      </w:r>
      <w:r w:rsidR="00C81EED">
        <w:rPr>
          <w:rFonts w:eastAsia="SimHei" w:hint="eastAsia"/>
        </w:rPr>
        <w:t>已翻译</w:t>
      </w:r>
      <w:r w:rsidR="00BE7E1C">
        <w:rPr>
          <w:rFonts w:eastAsia="SimHei" w:hint="eastAsia"/>
        </w:rPr>
        <w:t>成</w:t>
      </w:r>
      <w:r w:rsidR="001F3097">
        <w:rPr>
          <w:rFonts w:eastAsia="SimHei" w:hint="eastAsia"/>
        </w:rPr>
        <w:t>他们的语言的</w:t>
      </w:r>
      <w:r w:rsidRPr="003D79EC">
        <w:rPr>
          <w:rFonts w:eastAsia="SimHei" w:hint="eastAsia"/>
        </w:rPr>
        <w:t>《公约》文本</w:t>
      </w:r>
      <w:r w:rsidR="001846E1">
        <w:rPr>
          <w:rFonts w:eastAsia="SimHei" w:hint="eastAsia"/>
        </w:rPr>
        <w:t>，</w:t>
      </w:r>
      <w:r w:rsidRPr="003D79EC">
        <w:rPr>
          <w:rFonts w:eastAsia="SimHei" w:hint="eastAsia"/>
        </w:rPr>
        <w:t>并采取有效措施确保真正分发到这些人手里。</w:t>
      </w:r>
    </w:p>
    <w:p w:rsidR="00EF42B0" w:rsidRPr="00F518D0" w:rsidRDefault="00EF42B0" w:rsidP="00BE7E1C">
      <w:pPr>
        <w:pStyle w:val="H23GC"/>
        <w:rPr>
          <w:rFonts w:hint="eastAsia"/>
        </w:rPr>
      </w:pPr>
      <w:r w:rsidRPr="00F518D0">
        <w:rPr>
          <w:rFonts w:hint="eastAsia"/>
        </w:rPr>
        <w:tab/>
      </w:r>
      <w:r w:rsidRPr="00F518D0">
        <w:rPr>
          <w:rFonts w:hint="eastAsia"/>
        </w:rPr>
        <w:tab/>
      </w:r>
      <w:r w:rsidRPr="00F518D0">
        <w:rPr>
          <w:rFonts w:hint="eastAsia"/>
        </w:rPr>
        <w:t>培训</w:t>
      </w:r>
    </w:p>
    <w:p w:rsidR="00EF42B0" w:rsidRPr="00F518D0" w:rsidRDefault="00EF42B0" w:rsidP="00C43BAE">
      <w:pPr>
        <w:pStyle w:val="SingleTxtGC"/>
        <w:rPr>
          <w:rFonts w:hint="eastAsia"/>
        </w:rPr>
      </w:pPr>
      <w:r w:rsidRPr="00F518D0">
        <w:rPr>
          <w:rFonts w:hint="eastAsia"/>
        </w:rPr>
        <w:t>23</w:t>
      </w:r>
      <w:r w:rsidR="00BB436C">
        <w:rPr>
          <w:rFonts w:hint="eastAsia"/>
        </w:rPr>
        <w:t>.</w:t>
      </w:r>
      <w:r w:rsidRPr="00F518D0">
        <w:rPr>
          <w:rFonts w:hint="eastAsia"/>
        </w:rPr>
        <w:t xml:space="preserve">  </w:t>
      </w:r>
      <w:r w:rsidRPr="00F518D0">
        <w:rPr>
          <w:rFonts w:hint="eastAsia"/>
        </w:rPr>
        <w:t>尽管提供的信息表明向从事儿童工作的专业人员提供了一些培训</w:t>
      </w:r>
      <w:r w:rsidR="001846E1">
        <w:rPr>
          <w:rFonts w:hint="eastAsia"/>
        </w:rPr>
        <w:t>，</w:t>
      </w:r>
      <w:r w:rsidRPr="00F518D0">
        <w:rPr>
          <w:rFonts w:hint="eastAsia"/>
        </w:rPr>
        <w:t>但委员会遗憾的是</w:t>
      </w:r>
      <w:r w:rsidR="001846E1">
        <w:rPr>
          <w:rFonts w:hint="eastAsia"/>
        </w:rPr>
        <w:t>，</w:t>
      </w:r>
      <w:r w:rsidRPr="00F518D0">
        <w:rPr>
          <w:rFonts w:hint="eastAsia"/>
        </w:rPr>
        <w:t>这种培训仍然零散分散</w:t>
      </w:r>
      <w:r w:rsidR="001846E1">
        <w:rPr>
          <w:rFonts w:hint="eastAsia"/>
        </w:rPr>
        <w:t>，</w:t>
      </w:r>
      <w:r w:rsidRPr="00F518D0">
        <w:rPr>
          <w:rFonts w:hint="eastAsia"/>
        </w:rPr>
        <w:t>未能向从事儿童工作的所有专业人员群体系统地提供培训。</w:t>
      </w:r>
    </w:p>
    <w:p w:rsidR="00EF42B0" w:rsidRPr="003D79EC" w:rsidRDefault="00EF42B0" w:rsidP="00C43BAE">
      <w:pPr>
        <w:pStyle w:val="SingleTxtGC"/>
        <w:rPr>
          <w:rFonts w:eastAsia="SimHei" w:hint="eastAsia"/>
        </w:rPr>
      </w:pPr>
      <w:r w:rsidRPr="003D79EC">
        <w:rPr>
          <w:rFonts w:eastAsia="SimHei" w:hint="eastAsia"/>
        </w:rPr>
        <w:t>2</w:t>
      </w:r>
      <w:r w:rsidR="001846E1">
        <w:rPr>
          <w:rFonts w:eastAsia="SimHei" w:hint="eastAsia"/>
        </w:rPr>
        <w:t>4.</w:t>
      </w:r>
      <w:r w:rsidRPr="003D79EC">
        <w:rPr>
          <w:rFonts w:eastAsia="SimHei" w:hint="eastAsia"/>
        </w:rPr>
        <w:t xml:space="preserve">  </w:t>
      </w:r>
      <w:r w:rsidRPr="003D79EC">
        <w:rPr>
          <w:rFonts w:eastAsia="SimHei" w:hint="eastAsia"/>
        </w:rPr>
        <w:t>委员会再次建议向从事儿童工作的所有专业人员</w:t>
      </w:r>
      <w:r w:rsidR="001846E1">
        <w:rPr>
          <w:rFonts w:eastAsia="SimHei" w:hint="eastAsia"/>
        </w:rPr>
        <w:t>，</w:t>
      </w:r>
      <w:r w:rsidRPr="003D79EC">
        <w:rPr>
          <w:rFonts w:eastAsia="SimHei" w:hint="eastAsia"/>
        </w:rPr>
        <w:t>尤其是执法官员、检察官、法官、律师、教师、卫生保健人员和从事一切形式替代性照料的人员系统地提供关于儿童权利的</w:t>
      </w:r>
      <w:r w:rsidR="001F3097" w:rsidRPr="003D79EC">
        <w:rPr>
          <w:rFonts w:eastAsia="SimHei" w:hint="eastAsia"/>
        </w:rPr>
        <w:t>持续不断的</w:t>
      </w:r>
      <w:r w:rsidRPr="003D79EC">
        <w:rPr>
          <w:rFonts w:eastAsia="SimHei" w:hint="eastAsia"/>
        </w:rPr>
        <w:t>义务性培训。</w:t>
      </w:r>
    </w:p>
    <w:p w:rsidR="00EF42B0" w:rsidRPr="00F518D0" w:rsidRDefault="00EF42B0" w:rsidP="00191F12">
      <w:pPr>
        <w:pStyle w:val="H23GC"/>
        <w:rPr>
          <w:rFonts w:hint="eastAsia"/>
        </w:rPr>
      </w:pPr>
      <w:r w:rsidRPr="00F518D0">
        <w:rPr>
          <w:rFonts w:hint="eastAsia"/>
        </w:rPr>
        <w:tab/>
      </w:r>
      <w:r w:rsidRPr="00F518D0">
        <w:rPr>
          <w:rFonts w:hint="eastAsia"/>
        </w:rPr>
        <w:tab/>
      </w:r>
      <w:r w:rsidRPr="00F518D0">
        <w:rPr>
          <w:rFonts w:hint="eastAsia"/>
        </w:rPr>
        <w:t>与民间团体的合作</w:t>
      </w:r>
    </w:p>
    <w:p w:rsidR="00EF42B0" w:rsidRPr="00F518D0" w:rsidRDefault="00EF42B0" w:rsidP="00C43BAE">
      <w:pPr>
        <w:pStyle w:val="SingleTxtGC"/>
        <w:rPr>
          <w:rFonts w:hint="eastAsia"/>
        </w:rPr>
      </w:pPr>
      <w:r w:rsidRPr="00F518D0">
        <w:rPr>
          <w:rFonts w:hint="eastAsia"/>
        </w:rPr>
        <w:t>2</w:t>
      </w:r>
      <w:r w:rsidR="001846E1">
        <w:rPr>
          <w:rFonts w:hint="eastAsia"/>
        </w:rPr>
        <w:t>5.</w:t>
      </w:r>
      <w:r w:rsidRPr="00F518D0">
        <w:rPr>
          <w:rFonts w:hint="eastAsia"/>
        </w:rPr>
        <w:t xml:space="preserve">  </w:t>
      </w:r>
      <w:r w:rsidRPr="00F518D0">
        <w:rPr>
          <w:rFonts w:hint="eastAsia"/>
        </w:rPr>
        <w:t>委员会欢迎缔约国在建立一个有利于民间团体运作的环境方面取得的进展</w:t>
      </w:r>
      <w:r w:rsidR="001846E1">
        <w:rPr>
          <w:rFonts w:hint="eastAsia"/>
        </w:rPr>
        <w:t>，</w:t>
      </w:r>
      <w:r w:rsidRPr="00F518D0">
        <w:rPr>
          <w:rFonts w:hint="eastAsia"/>
        </w:rPr>
        <w:t>尤其是在</w:t>
      </w:r>
      <w:r w:rsidRPr="00F518D0">
        <w:rPr>
          <w:rFonts w:hint="eastAsia"/>
        </w:rPr>
        <w:t>2008</w:t>
      </w:r>
      <w:r w:rsidRPr="00F518D0">
        <w:rPr>
          <w:rFonts w:hint="eastAsia"/>
        </w:rPr>
        <w:t>年建立了越南保护儿童权利协会</w:t>
      </w:r>
      <w:r w:rsidR="001846E1">
        <w:rPr>
          <w:rFonts w:hint="eastAsia"/>
        </w:rPr>
        <w:t>，</w:t>
      </w:r>
      <w:r w:rsidRPr="00F518D0">
        <w:rPr>
          <w:rFonts w:hint="eastAsia"/>
        </w:rPr>
        <w:t>同时还注意到关于协会的法律草案。然而</w:t>
      </w:r>
      <w:r w:rsidR="001846E1">
        <w:rPr>
          <w:rFonts w:hint="eastAsia"/>
        </w:rPr>
        <w:t>，</w:t>
      </w:r>
      <w:r w:rsidRPr="00F518D0">
        <w:rPr>
          <w:rFonts w:hint="eastAsia"/>
        </w:rPr>
        <w:t>委员会仍表关注的是</w:t>
      </w:r>
      <w:r w:rsidR="001846E1">
        <w:rPr>
          <w:rFonts w:hint="eastAsia"/>
        </w:rPr>
        <w:t>，</w:t>
      </w:r>
      <w:r w:rsidR="00BB436C">
        <w:rPr>
          <w:rFonts w:hint="eastAsia"/>
        </w:rPr>
        <w:t>民间团体在缔约国监测实现儿童权利工作</w:t>
      </w:r>
      <w:r w:rsidRPr="00F518D0">
        <w:rPr>
          <w:rFonts w:hint="eastAsia"/>
        </w:rPr>
        <w:t>的授权有限。委员会还关注民间团体和政府机构</w:t>
      </w:r>
      <w:r w:rsidR="00BB436C">
        <w:rPr>
          <w:rFonts w:hint="eastAsia"/>
        </w:rPr>
        <w:t>之间</w:t>
      </w:r>
      <w:r w:rsidRPr="00F518D0">
        <w:rPr>
          <w:rFonts w:hint="eastAsia"/>
        </w:rPr>
        <w:t>在实现儿童权利方面缺乏有效协调和合作。</w:t>
      </w:r>
    </w:p>
    <w:p w:rsidR="00EF42B0" w:rsidRPr="003D79EC" w:rsidRDefault="00EF42B0" w:rsidP="00C43BAE">
      <w:pPr>
        <w:pStyle w:val="SingleTxtGC"/>
        <w:rPr>
          <w:rFonts w:eastAsia="SimHei" w:hint="eastAsia"/>
        </w:rPr>
      </w:pPr>
      <w:r w:rsidRPr="003D79EC">
        <w:rPr>
          <w:rFonts w:eastAsia="SimHei" w:hint="eastAsia"/>
        </w:rPr>
        <w:t>2</w:t>
      </w:r>
      <w:r w:rsidR="001846E1">
        <w:rPr>
          <w:rFonts w:eastAsia="SimHei" w:hint="eastAsia"/>
        </w:rPr>
        <w:t>6.</w:t>
      </w:r>
      <w:r w:rsidRPr="003D79EC">
        <w:rPr>
          <w:rFonts w:eastAsia="SimHei" w:hint="eastAsia"/>
        </w:rPr>
        <w:t xml:space="preserve">  </w:t>
      </w:r>
      <w:r w:rsidRPr="003D79EC">
        <w:rPr>
          <w:rFonts w:eastAsia="SimHei" w:hint="eastAsia"/>
        </w:rPr>
        <w:t>委员会强调在落实《公约》各项规定</w:t>
      </w:r>
      <w:r w:rsidR="001846E1">
        <w:rPr>
          <w:rFonts w:eastAsia="SimHei" w:hint="eastAsia"/>
        </w:rPr>
        <w:t>，</w:t>
      </w:r>
      <w:r w:rsidRPr="003D79EC">
        <w:rPr>
          <w:rFonts w:eastAsia="SimHei" w:hint="eastAsia"/>
        </w:rPr>
        <w:t>包括公民权利和自由方面</w:t>
      </w:r>
      <w:r w:rsidR="00261E6A">
        <w:rPr>
          <w:rFonts w:eastAsia="SimHei" w:hint="eastAsia"/>
        </w:rPr>
        <w:t>，</w:t>
      </w:r>
      <w:r w:rsidRPr="003D79EC">
        <w:rPr>
          <w:rFonts w:eastAsia="SimHei" w:hint="eastAsia"/>
        </w:rPr>
        <w:t>民间团体作为伙伴所发挥的重要作用。鼓励缔约国在落实《公约》的所有各个阶段继续进一步系统地加强与民间团体的合作</w:t>
      </w:r>
      <w:r w:rsidR="001846E1">
        <w:rPr>
          <w:rFonts w:eastAsia="SimHei" w:hint="eastAsia"/>
        </w:rPr>
        <w:t>，</w:t>
      </w:r>
      <w:r w:rsidRPr="003D79EC">
        <w:rPr>
          <w:rFonts w:eastAsia="SimHei" w:hint="eastAsia"/>
        </w:rPr>
        <w:t>尤其是与立足权力的非政府组织和其他从事儿童工作的民间团体的合作。委员会敦促缔约国加紧努力</w:t>
      </w:r>
      <w:r w:rsidR="001846E1">
        <w:rPr>
          <w:rFonts w:eastAsia="SimHei" w:hint="eastAsia"/>
        </w:rPr>
        <w:t>，</w:t>
      </w:r>
      <w:r w:rsidRPr="003D79EC">
        <w:rPr>
          <w:rFonts w:eastAsia="SimHei" w:hint="eastAsia"/>
        </w:rPr>
        <w:t>尽快使协会法草案生效。</w:t>
      </w:r>
    </w:p>
    <w:p w:rsidR="00EF42B0" w:rsidRPr="00F518D0" w:rsidRDefault="00191F12" w:rsidP="00191F12">
      <w:pPr>
        <w:pStyle w:val="H1GC"/>
        <w:keepNext w:val="0"/>
        <w:rPr>
          <w:rFonts w:hint="eastAsia"/>
        </w:rPr>
      </w:pPr>
      <w:r>
        <w:br w:type="page"/>
      </w:r>
      <w:r w:rsidR="00EF42B0" w:rsidRPr="00F518D0">
        <w:rPr>
          <w:rFonts w:hint="eastAsia"/>
        </w:rPr>
        <w:tab/>
        <w:t>B.</w:t>
      </w:r>
      <w:r w:rsidR="00EF42B0" w:rsidRPr="00F518D0">
        <w:rPr>
          <w:rFonts w:hint="eastAsia"/>
        </w:rPr>
        <w:tab/>
      </w:r>
      <w:r w:rsidR="00EF42B0" w:rsidRPr="00F518D0">
        <w:rPr>
          <w:rFonts w:hint="eastAsia"/>
        </w:rPr>
        <w:t>儿童的定义</w:t>
      </w:r>
      <w:r w:rsidR="001846E1">
        <w:rPr>
          <w:rFonts w:hint="eastAsia"/>
        </w:rPr>
        <w:t>(</w:t>
      </w:r>
      <w:r w:rsidR="00EF42B0" w:rsidRPr="00F518D0">
        <w:rPr>
          <w:rFonts w:hint="eastAsia"/>
        </w:rPr>
        <w:t>《公约》第</w:t>
      </w:r>
      <w:r w:rsidR="00EF42B0" w:rsidRPr="00F518D0">
        <w:rPr>
          <w:rFonts w:hint="eastAsia"/>
        </w:rPr>
        <w:t>1</w:t>
      </w:r>
      <w:r w:rsidR="00EF42B0" w:rsidRPr="00F518D0">
        <w:rPr>
          <w:rFonts w:hint="eastAsia"/>
        </w:rPr>
        <w:t>条</w:t>
      </w:r>
      <w:r w:rsidR="001846E1">
        <w:rPr>
          <w:rFonts w:hint="eastAsia"/>
        </w:rPr>
        <w:t>)</w:t>
      </w:r>
    </w:p>
    <w:p w:rsidR="00EF42B0" w:rsidRPr="00F518D0" w:rsidRDefault="00EF42B0" w:rsidP="00191F12">
      <w:pPr>
        <w:pStyle w:val="SingleTxtGC"/>
        <w:rPr>
          <w:rFonts w:hint="eastAsia"/>
        </w:rPr>
      </w:pPr>
      <w:r w:rsidRPr="00F518D0">
        <w:rPr>
          <w:rFonts w:hint="eastAsia"/>
        </w:rPr>
        <w:t>2</w:t>
      </w:r>
      <w:r w:rsidR="001846E1">
        <w:rPr>
          <w:rFonts w:hint="eastAsia"/>
        </w:rPr>
        <w:t>7.</w:t>
      </w:r>
      <w:r w:rsidRPr="00F518D0">
        <w:rPr>
          <w:rFonts w:hint="eastAsia"/>
        </w:rPr>
        <w:t xml:space="preserve">  </w:t>
      </w:r>
      <w:r w:rsidRPr="00F518D0">
        <w:rPr>
          <w:rFonts w:hint="eastAsia"/>
        </w:rPr>
        <w:t>委员会注意到</w:t>
      </w:r>
      <w:r w:rsidR="001846E1">
        <w:rPr>
          <w:rFonts w:hint="eastAsia"/>
        </w:rPr>
        <w:t>，</w:t>
      </w:r>
      <w:r w:rsidRPr="00F518D0">
        <w:rPr>
          <w:rFonts w:hint="eastAsia"/>
        </w:rPr>
        <w:t>缔约国计划修订</w:t>
      </w:r>
      <w:r w:rsidRPr="00F518D0">
        <w:rPr>
          <w:rFonts w:hint="eastAsia"/>
        </w:rPr>
        <w:t>2004</w:t>
      </w:r>
      <w:r w:rsidRPr="00F518D0">
        <w:rPr>
          <w:rFonts w:hint="eastAsia"/>
        </w:rPr>
        <w:t>年</w:t>
      </w:r>
      <w:r w:rsidR="00261E6A">
        <w:rPr>
          <w:rFonts w:hint="eastAsia"/>
        </w:rPr>
        <w:t>的</w:t>
      </w:r>
      <w:r w:rsidRPr="00F518D0">
        <w:rPr>
          <w:rFonts w:hint="eastAsia"/>
        </w:rPr>
        <w:t>儿童保护、照料和教育法</w:t>
      </w:r>
      <w:r w:rsidR="001846E1">
        <w:rPr>
          <w:rFonts w:hint="eastAsia"/>
        </w:rPr>
        <w:t>，</w:t>
      </w:r>
      <w:r w:rsidRPr="00F518D0">
        <w:rPr>
          <w:rFonts w:hint="eastAsia"/>
        </w:rPr>
        <w:t>以便按照《公约》的定义提升“儿童”的年龄</w:t>
      </w:r>
      <w:r w:rsidR="001846E1">
        <w:rPr>
          <w:rFonts w:hint="eastAsia"/>
        </w:rPr>
        <w:t>，</w:t>
      </w:r>
      <w:r w:rsidRPr="00F518D0">
        <w:rPr>
          <w:rFonts w:hint="eastAsia"/>
        </w:rPr>
        <w:t>但委员会关注</w:t>
      </w:r>
      <w:r w:rsidR="00261E6A">
        <w:rPr>
          <w:rFonts w:hint="eastAsia"/>
        </w:rPr>
        <w:t>根据</w:t>
      </w:r>
      <w:r w:rsidRPr="00F518D0">
        <w:rPr>
          <w:rFonts w:hint="eastAsia"/>
        </w:rPr>
        <w:t>缔约国现有法律儿童被定义为</w:t>
      </w:r>
      <w:r w:rsidRPr="00F518D0">
        <w:rPr>
          <w:rFonts w:hint="eastAsia"/>
        </w:rPr>
        <w:t>16</w:t>
      </w:r>
      <w:r w:rsidRPr="00F518D0">
        <w:rPr>
          <w:rFonts w:hint="eastAsia"/>
        </w:rPr>
        <w:t>岁以下的人。</w:t>
      </w:r>
    </w:p>
    <w:p w:rsidR="005F0086" w:rsidRPr="00B4543B" w:rsidRDefault="005F0086" w:rsidP="000B10BC">
      <w:pPr>
        <w:pStyle w:val="SingleTxtGC"/>
        <w:rPr>
          <w:rFonts w:eastAsia="SimHei" w:hint="eastAsia"/>
        </w:rPr>
      </w:pPr>
      <w:r w:rsidRPr="00B4543B">
        <w:rPr>
          <w:rFonts w:eastAsia="SimHei" w:hint="eastAsia"/>
        </w:rPr>
        <w:t xml:space="preserve">28.  </w:t>
      </w:r>
      <w:r w:rsidRPr="00B4543B">
        <w:rPr>
          <w:rFonts w:eastAsia="SimHei" w:hint="eastAsia"/>
        </w:rPr>
        <w:t>委员敦促缔约国加紧努力修订国家立法，尤其是</w:t>
      </w:r>
      <w:r w:rsidRPr="00B4543B">
        <w:rPr>
          <w:rFonts w:eastAsia="SimHei" w:hint="eastAsia"/>
        </w:rPr>
        <w:t>2004</w:t>
      </w:r>
      <w:r w:rsidRPr="00B4543B">
        <w:rPr>
          <w:rFonts w:eastAsia="SimHei" w:hint="eastAsia"/>
        </w:rPr>
        <w:t>年的儿童保护、照料和教育法，以便根据《公约》的定义将儿童年龄定义提升到</w:t>
      </w:r>
      <w:r w:rsidRPr="00B4543B">
        <w:rPr>
          <w:rFonts w:eastAsia="SimHei" w:hint="eastAsia"/>
        </w:rPr>
        <w:t>18</w:t>
      </w:r>
      <w:r w:rsidRPr="00B4543B">
        <w:rPr>
          <w:rFonts w:eastAsia="SimHei" w:hint="eastAsia"/>
        </w:rPr>
        <w:t>岁。</w:t>
      </w:r>
    </w:p>
    <w:p w:rsidR="005F0086" w:rsidRPr="00464071" w:rsidRDefault="005F0086" w:rsidP="005F0086">
      <w:pPr>
        <w:pStyle w:val="H1GC"/>
        <w:rPr>
          <w:rFonts w:hint="eastAsia"/>
        </w:rPr>
      </w:pPr>
      <w:r>
        <w:rPr>
          <w:rFonts w:hint="eastAsia"/>
        </w:rPr>
        <w:tab/>
        <w:t>C.</w:t>
      </w:r>
      <w:r>
        <w:rPr>
          <w:rFonts w:hint="eastAsia"/>
        </w:rPr>
        <w:tab/>
      </w:r>
      <w:r>
        <w:rPr>
          <w:rFonts w:hint="eastAsia"/>
        </w:rPr>
        <w:t>一般性原则</w:t>
      </w:r>
      <w:r>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5F0086" w:rsidRPr="00464071" w:rsidRDefault="005F0086" w:rsidP="005F0086">
      <w:pPr>
        <w:pStyle w:val="H23GC"/>
        <w:rPr>
          <w:rFonts w:hint="eastAsia"/>
        </w:rPr>
      </w:pPr>
      <w:r>
        <w:rPr>
          <w:rFonts w:hint="eastAsia"/>
        </w:rPr>
        <w:tab/>
      </w:r>
      <w:r>
        <w:rPr>
          <w:rFonts w:hint="eastAsia"/>
        </w:rPr>
        <w:tab/>
      </w:r>
      <w:r>
        <w:rPr>
          <w:rFonts w:hint="eastAsia"/>
        </w:rPr>
        <w:t>不歧视</w:t>
      </w:r>
    </w:p>
    <w:p w:rsidR="005F0086" w:rsidRDefault="005F0086" w:rsidP="005F0086">
      <w:pPr>
        <w:pStyle w:val="SingleTxtGC"/>
        <w:rPr>
          <w:rFonts w:hint="eastAsia"/>
        </w:rPr>
      </w:pPr>
      <w:r>
        <w:rPr>
          <w:rFonts w:hint="eastAsia"/>
        </w:rPr>
        <w:t xml:space="preserve">29.  </w:t>
      </w:r>
      <w:r>
        <w:rPr>
          <w:rFonts w:hint="eastAsia"/>
        </w:rPr>
        <w:t>委员会了解到在审查期间，缔约国努力消除对各弱势群体儿童的歧视，其中包括采取了特别措施，改善对少数民族儿童、残疾儿童和移民儿童教育和卫生服务的提供。然而，委员会极为关注缔约国继续存在着歧视儿童的法律和做法，以及对弱势儿童存在</w:t>
      </w:r>
      <w:r w:rsidR="004D3B1A">
        <w:rPr>
          <w:rFonts w:hint="eastAsia"/>
        </w:rPr>
        <w:t>着</w:t>
      </w:r>
      <w:r>
        <w:rPr>
          <w:rFonts w:hint="eastAsia"/>
        </w:rPr>
        <w:t>根深蒂固的直接和间接歧视。委员会尤其关注以下问题：</w:t>
      </w:r>
    </w:p>
    <w:p w:rsidR="005F0086" w:rsidRPr="00DF16AF" w:rsidRDefault="005F0086" w:rsidP="00CF5828">
      <w:pPr>
        <w:pStyle w:val="SingleTxtGC"/>
        <w:numPr>
          <w:ilvl w:val="0"/>
          <w:numId w:val="12"/>
        </w:numPr>
        <w:rPr>
          <w:rFonts w:hint="eastAsia"/>
        </w:rPr>
      </w:pPr>
      <w:r w:rsidRPr="00DF16AF">
        <w:rPr>
          <w:rFonts w:hint="eastAsia"/>
        </w:rPr>
        <w:t>对残疾儿童持续存在的污名化和歧视性的社会观念，导致残疾儿童在各个方面被边缘化；</w:t>
      </w:r>
    </w:p>
    <w:p w:rsidR="005F0086" w:rsidRPr="00DF16AF" w:rsidRDefault="005F0086" w:rsidP="00CF5828">
      <w:pPr>
        <w:pStyle w:val="SingleTxtGC"/>
        <w:numPr>
          <w:ilvl w:val="0"/>
          <w:numId w:val="12"/>
        </w:numPr>
        <w:rPr>
          <w:rFonts w:hint="eastAsia"/>
        </w:rPr>
      </w:pPr>
      <w:r w:rsidRPr="00DF16AF">
        <w:rPr>
          <w:rFonts w:hint="eastAsia"/>
        </w:rPr>
        <w:t>在</w:t>
      </w:r>
      <w:r w:rsidR="00CF5828">
        <w:rPr>
          <w:rFonts w:hint="eastAsia"/>
        </w:rPr>
        <w:t>向</w:t>
      </w:r>
      <w:r w:rsidR="00CF5828" w:rsidRPr="00DF16AF">
        <w:rPr>
          <w:rFonts w:hint="eastAsia"/>
        </w:rPr>
        <w:t>京族人儿童</w:t>
      </w:r>
      <w:r w:rsidR="00CF5828">
        <w:rPr>
          <w:rFonts w:hint="eastAsia"/>
        </w:rPr>
        <w:t>与</w:t>
      </w:r>
      <w:r w:rsidR="00CF5828" w:rsidRPr="00DF16AF">
        <w:rPr>
          <w:rFonts w:hint="eastAsia"/>
        </w:rPr>
        <w:t>少数民族儿童</w:t>
      </w:r>
      <w:r w:rsidR="00CF5828">
        <w:rPr>
          <w:rFonts w:hint="eastAsia"/>
        </w:rPr>
        <w:t>提供</w:t>
      </w:r>
      <w:r w:rsidRPr="00DF16AF">
        <w:rPr>
          <w:rFonts w:hint="eastAsia"/>
        </w:rPr>
        <w:t>卫生、教育和社会保护服务方面持续存在着差距。与此同时社会上对少数民族持有偏见；</w:t>
      </w:r>
    </w:p>
    <w:p w:rsidR="005F0086" w:rsidRPr="00DF16AF" w:rsidRDefault="005F0086" w:rsidP="00CF5828">
      <w:pPr>
        <w:pStyle w:val="SingleTxtGC"/>
        <w:numPr>
          <w:ilvl w:val="0"/>
          <w:numId w:val="12"/>
        </w:numPr>
        <w:rPr>
          <w:rFonts w:hint="eastAsia"/>
        </w:rPr>
      </w:pPr>
      <w:r w:rsidRPr="00DF16AF">
        <w:rPr>
          <w:rFonts w:hint="eastAsia"/>
        </w:rPr>
        <w:t>移民儿童由于没有身份</w:t>
      </w:r>
      <w:r w:rsidR="00CF5828" w:rsidRPr="00DF16AF">
        <w:rPr>
          <w:rFonts w:hint="eastAsia"/>
        </w:rPr>
        <w:t>登记</w:t>
      </w:r>
      <w:r w:rsidRPr="00DF16AF">
        <w:rPr>
          <w:rFonts w:hint="eastAsia"/>
        </w:rPr>
        <w:t>以及无法获得基本公共服务而被边缘化；</w:t>
      </w:r>
    </w:p>
    <w:p w:rsidR="005F0086" w:rsidRPr="00DF16AF" w:rsidRDefault="005F0086" w:rsidP="00CF5828">
      <w:pPr>
        <w:pStyle w:val="SingleTxtGC"/>
        <w:numPr>
          <w:ilvl w:val="0"/>
          <w:numId w:val="12"/>
        </w:numPr>
        <w:rPr>
          <w:rFonts w:hint="eastAsia"/>
        </w:rPr>
      </w:pPr>
      <w:r w:rsidRPr="00DF16AF">
        <w:rPr>
          <w:rFonts w:hint="eastAsia"/>
        </w:rPr>
        <w:t>由于社会对女孩的歧视造成女孩常常辍学和过早结婚，这种情况在山区尤为普遍，这种歧视还造成堕</w:t>
      </w:r>
      <w:r w:rsidR="00CF5828">
        <w:rPr>
          <w:rFonts w:hint="eastAsia"/>
        </w:rPr>
        <w:t>女</w:t>
      </w:r>
      <w:r w:rsidRPr="00DF16AF">
        <w:rPr>
          <w:rFonts w:hint="eastAsia"/>
        </w:rPr>
        <w:t>胎的做法。</w:t>
      </w:r>
    </w:p>
    <w:p w:rsidR="005F0086" w:rsidRPr="00CF5828" w:rsidRDefault="005F0086" w:rsidP="00CF5828">
      <w:pPr>
        <w:pStyle w:val="SingleTxtGC"/>
        <w:rPr>
          <w:rFonts w:eastAsia="SimHei" w:hint="eastAsia"/>
        </w:rPr>
      </w:pPr>
      <w:r w:rsidRPr="00CF5828">
        <w:rPr>
          <w:rFonts w:eastAsia="SimHei" w:hint="eastAsia"/>
        </w:rPr>
        <w:t xml:space="preserve">30.  </w:t>
      </w:r>
      <w:r w:rsidRPr="00CF5828">
        <w:rPr>
          <w:rFonts w:eastAsia="SimHei" w:hint="eastAsia"/>
        </w:rPr>
        <w:t>根据《公约》第</w:t>
      </w:r>
      <w:r w:rsidRPr="00CF5828">
        <w:rPr>
          <w:rFonts w:eastAsia="SimHei" w:hint="eastAsia"/>
        </w:rPr>
        <w:t>2</w:t>
      </w:r>
      <w:r w:rsidRPr="00CF5828">
        <w:rPr>
          <w:rFonts w:eastAsia="SimHei" w:hint="eastAsia"/>
        </w:rPr>
        <w:t>条，委员会敦促缔约国确保在缔约国的所有儿童在不因任何理由遭受歧视的前提下有效地享有平等权利，为此：</w:t>
      </w:r>
    </w:p>
    <w:p w:rsidR="005F0086" w:rsidRPr="00F67A59" w:rsidRDefault="005F0086" w:rsidP="00F67A59">
      <w:pPr>
        <w:pStyle w:val="SingleTxtGC"/>
        <w:numPr>
          <w:ilvl w:val="0"/>
          <w:numId w:val="16"/>
        </w:numPr>
        <w:rPr>
          <w:rFonts w:eastAsia="SimHei" w:hint="eastAsia"/>
        </w:rPr>
      </w:pPr>
      <w:r w:rsidRPr="00F67A59">
        <w:rPr>
          <w:rFonts w:eastAsia="SimHei" w:hint="eastAsia"/>
        </w:rPr>
        <w:t>尽快采取一切必要措施，确保有效根除对残疾儿童的一切形式的歧视，尤其是在教育和卫生系统以及提供基本服务方面的歧视。建议缔约国尤其应修订立法，确保根据委员会先前建议</w:t>
      </w:r>
      <w:r w:rsidRPr="00F67A59">
        <w:rPr>
          <w:rFonts w:eastAsia="SimHei" w:hint="eastAsia"/>
        </w:rPr>
        <w:t>(</w:t>
      </w:r>
      <w:r w:rsidRPr="00F67A59">
        <w:rPr>
          <w:rFonts w:eastAsia="SimHei"/>
        </w:rPr>
        <w:t>CRC/C/15/Add.200,</w:t>
      </w:r>
      <w:r w:rsidR="00CF5828" w:rsidRPr="00F67A59">
        <w:rPr>
          <w:rFonts w:eastAsia="SimHei" w:hint="eastAsia"/>
        </w:rPr>
        <w:t xml:space="preserve"> </w:t>
      </w:r>
      <w:r w:rsidRPr="00F67A59">
        <w:rPr>
          <w:rFonts w:eastAsia="SimHei" w:hint="eastAsia"/>
        </w:rPr>
        <w:t>第</w:t>
      </w:r>
      <w:r w:rsidRPr="00F67A59">
        <w:rPr>
          <w:rFonts w:eastAsia="SimHei" w:hint="eastAsia"/>
        </w:rPr>
        <w:t>23</w:t>
      </w:r>
      <w:r w:rsidRPr="00F67A59">
        <w:rPr>
          <w:rFonts w:eastAsia="SimHei" w:hint="eastAsia"/>
        </w:rPr>
        <w:t>段</w:t>
      </w:r>
      <w:r w:rsidRPr="00F67A59">
        <w:rPr>
          <w:rFonts w:eastAsia="SimHei"/>
        </w:rPr>
        <w:t>(a)</w:t>
      </w:r>
      <w:r w:rsidRPr="00F67A59">
        <w:rPr>
          <w:rFonts w:eastAsia="SimHei" w:hint="eastAsia"/>
        </w:rPr>
        <w:t>)</w:t>
      </w:r>
      <w:r w:rsidRPr="00F67A59">
        <w:rPr>
          <w:rFonts w:eastAsia="SimHei" w:hint="eastAsia"/>
        </w:rPr>
        <w:t>中提出的建议</w:t>
      </w:r>
      <w:r w:rsidR="00BF62A7" w:rsidRPr="00F67A59">
        <w:rPr>
          <w:rFonts w:eastAsia="SimHei" w:hint="eastAsia"/>
        </w:rPr>
        <w:t>，</w:t>
      </w:r>
      <w:r w:rsidRPr="00F67A59">
        <w:rPr>
          <w:rFonts w:eastAsia="SimHei" w:hint="eastAsia"/>
        </w:rPr>
        <w:t>在法律上明文规定禁止以残疾为由对儿童进行歧视；并采取措施在一切领域树立</w:t>
      </w:r>
      <w:r w:rsidR="00BF62A7" w:rsidRPr="00F67A59">
        <w:rPr>
          <w:rFonts w:eastAsia="SimHei" w:hint="eastAsia"/>
        </w:rPr>
        <w:t>残疾儿童的正面形象；并开展宣传运动，与对残疾儿童的污名化作斗争；</w:t>
      </w:r>
    </w:p>
    <w:p w:rsidR="005F0086" w:rsidRPr="00F67A59" w:rsidRDefault="005F0086" w:rsidP="00F67A59">
      <w:pPr>
        <w:pStyle w:val="SingleTxtGC"/>
        <w:numPr>
          <w:ilvl w:val="0"/>
          <w:numId w:val="16"/>
        </w:numPr>
        <w:rPr>
          <w:rFonts w:eastAsia="SimHei" w:hint="eastAsia"/>
        </w:rPr>
      </w:pPr>
      <w:r w:rsidRPr="00F67A59">
        <w:rPr>
          <w:rFonts w:eastAsia="SimHei" w:hint="eastAsia"/>
        </w:rPr>
        <w:t>充分考虑《德班宣宣和行动纲领》各项有关规定，通过和有效执行综合全面的战略，预防族裔歧视和不容忍现象，确保少数民族</w:t>
      </w:r>
      <w:r w:rsidR="00BF62A7" w:rsidRPr="00F67A59">
        <w:rPr>
          <w:rFonts w:eastAsia="SimHei" w:hint="eastAsia"/>
        </w:rPr>
        <w:t>不因其独特特征而陷于不利处境，确保为所有群体的儿童获得社会服务提供</w:t>
      </w:r>
      <w:r w:rsidRPr="00F67A59">
        <w:rPr>
          <w:rFonts w:eastAsia="SimHei" w:hint="eastAsia"/>
        </w:rPr>
        <w:t>平等机会，尤其注重少数民族和土著群体儿童的需要；</w:t>
      </w:r>
    </w:p>
    <w:p w:rsidR="005F0086" w:rsidRPr="00F67A59" w:rsidRDefault="005F0086" w:rsidP="00F67A59">
      <w:pPr>
        <w:pStyle w:val="SingleTxtGC"/>
        <w:numPr>
          <w:ilvl w:val="0"/>
          <w:numId w:val="16"/>
        </w:numPr>
        <w:rPr>
          <w:rFonts w:eastAsia="SimHei" w:hint="eastAsia"/>
        </w:rPr>
      </w:pPr>
      <w:r w:rsidRPr="00F67A59">
        <w:rPr>
          <w:rFonts w:eastAsia="SimHei" w:hint="eastAsia"/>
        </w:rPr>
        <w:t>在所有反歧视政策和方案中将移民的需要考虑在内</w:t>
      </w:r>
      <w:r w:rsidR="00BF62A7" w:rsidRPr="00F67A59">
        <w:rPr>
          <w:rFonts w:eastAsia="SimHei" w:hint="eastAsia"/>
        </w:rPr>
        <w:t>，调整</w:t>
      </w:r>
      <w:r w:rsidRPr="00F67A59">
        <w:rPr>
          <w:rFonts w:eastAsia="SimHei" w:hint="eastAsia"/>
        </w:rPr>
        <w:t>现有服务，为移民儿童提供获得服务的更多的机会；</w:t>
      </w:r>
    </w:p>
    <w:p w:rsidR="005F0086" w:rsidRPr="00F67A59" w:rsidRDefault="00BF62A7" w:rsidP="00F67A59">
      <w:pPr>
        <w:pStyle w:val="SingleTxtGC"/>
        <w:numPr>
          <w:ilvl w:val="0"/>
          <w:numId w:val="16"/>
        </w:numPr>
        <w:rPr>
          <w:rFonts w:eastAsia="SimHei" w:hint="eastAsia"/>
        </w:rPr>
      </w:pPr>
      <w:r w:rsidRPr="00F67A59">
        <w:rPr>
          <w:rFonts w:eastAsia="SimHei" w:hint="eastAsia"/>
        </w:rPr>
        <w:t>开展公共宣传运动，以</w:t>
      </w:r>
      <w:r w:rsidR="005F0086" w:rsidRPr="00F67A59">
        <w:rPr>
          <w:rFonts w:eastAsia="SimHei" w:hint="eastAsia"/>
        </w:rPr>
        <w:t>根除对女孩一切形式歧视，注重辍学，女孩早婚问题，尤其是在山区出现的这类问题，同时还注重堕</w:t>
      </w:r>
      <w:r w:rsidRPr="00F67A59">
        <w:rPr>
          <w:rFonts w:eastAsia="SimHei" w:hint="eastAsia"/>
        </w:rPr>
        <w:t>女</w:t>
      </w:r>
      <w:r w:rsidR="005F0086" w:rsidRPr="00F67A59">
        <w:rPr>
          <w:rFonts w:eastAsia="SimHei" w:hint="eastAsia"/>
        </w:rPr>
        <w:t>胎的问题，确保将性别观念纳入所有反歧视政策和方案的主流；</w:t>
      </w:r>
    </w:p>
    <w:p w:rsidR="005F0086" w:rsidRPr="00F67A59" w:rsidRDefault="005F0086" w:rsidP="00F67A59">
      <w:pPr>
        <w:pStyle w:val="SingleTxtGC"/>
        <w:numPr>
          <w:ilvl w:val="0"/>
          <w:numId w:val="16"/>
        </w:numPr>
        <w:rPr>
          <w:rFonts w:eastAsia="SimHei" w:hint="eastAsia"/>
        </w:rPr>
      </w:pPr>
      <w:r w:rsidRPr="00F67A59">
        <w:rPr>
          <w:rFonts w:eastAsia="SimHei" w:hint="eastAsia"/>
        </w:rPr>
        <w:t>建立一个具体的监测和评估系统，密切跟踪各项政策和方案的进展情况和结果，在下一次定期报告中向委员会报告取得的进展情况。</w:t>
      </w:r>
    </w:p>
    <w:p w:rsidR="005F0086" w:rsidRDefault="005F0086" w:rsidP="00F67A59">
      <w:pPr>
        <w:pStyle w:val="H23GC"/>
        <w:rPr>
          <w:rFonts w:hint="eastAsia"/>
        </w:rPr>
      </w:pPr>
      <w:r>
        <w:rPr>
          <w:rFonts w:hint="eastAsia"/>
        </w:rPr>
        <w:tab/>
      </w:r>
      <w:r>
        <w:rPr>
          <w:rFonts w:hint="eastAsia"/>
        </w:rPr>
        <w:tab/>
      </w:r>
      <w:r>
        <w:rPr>
          <w:rFonts w:hint="eastAsia"/>
        </w:rPr>
        <w:t>儿童最大利益</w:t>
      </w:r>
    </w:p>
    <w:p w:rsidR="005F0086" w:rsidRPr="00F67A59" w:rsidRDefault="005F0086" w:rsidP="00F67A59">
      <w:pPr>
        <w:pStyle w:val="SingleTxtGC"/>
        <w:spacing w:after="90"/>
        <w:rPr>
          <w:rFonts w:hint="eastAsia"/>
          <w:spacing w:val="-4"/>
        </w:rPr>
      </w:pPr>
      <w:r>
        <w:rPr>
          <w:rFonts w:hint="eastAsia"/>
        </w:rPr>
        <w:t xml:space="preserve">31.  </w:t>
      </w:r>
      <w:r w:rsidRPr="00F67A59">
        <w:rPr>
          <w:rFonts w:hint="eastAsia"/>
        </w:rPr>
        <w:t>委员会欢迎在</w:t>
      </w:r>
      <w:r w:rsidRPr="00F67A59">
        <w:rPr>
          <w:rFonts w:hint="eastAsia"/>
        </w:rPr>
        <w:t>2004</w:t>
      </w:r>
      <w:r w:rsidRPr="00F67A59">
        <w:rPr>
          <w:rFonts w:hint="eastAsia"/>
        </w:rPr>
        <w:t>年的儿童保护、照料和教育法中提出了儿童最大利益的原则，并注意到各项法律草案，包括对</w:t>
      </w:r>
      <w:r w:rsidRPr="00F67A59">
        <w:rPr>
          <w:rFonts w:hint="eastAsia"/>
        </w:rPr>
        <w:t>2004</w:t>
      </w:r>
      <w:r w:rsidRPr="00F67A59">
        <w:rPr>
          <w:rFonts w:hint="eastAsia"/>
        </w:rPr>
        <w:t>年法的</w:t>
      </w:r>
      <w:r w:rsidR="00BF62A7" w:rsidRPr="00F67A59">
        <w:rPr>
          <w:rFonts w:hint="eastAsia"/>
        </w:rPr>
        <w:t>修正</w:t>
      </w:r>
      <w:r w:rsidRPr="00F67A59">
        <w:rPr>
          <w:rFonts w:hint="eastAsia"/>
        </w:rPr>
        <w:t>案草案都全面地阐明了这一原</w:t>
      </w:r>
      <w:r w:rsidRPr="00F67A59">
        <w:rPr>
          <w:rFonts w:hint="eastAsia"/>
          <w:spacing w:val="-4"/>
        </w:rPr>
        <w:t>则。然而委员会关注的是</w:t>
      </w:r>
      <w:r w:rsidR="00BF62A7" w:rsidRPr="00F67A59">
        <w:rPr>
          <w:rFonts w:hint="eastAsia"/>
          <w:spacing w:val="-4"/>
        </w:rPr>
        <w:t>，</w:t>
      </w:r>
      <w:r w:rsidRPr="00F67A59">
        <w:rPr>
          <w:rFonts w:hint="eastAsia"/>
          <w:spacing w:val="-4"/>
        </w:rPr>
        <w:t>尚未将这项原则纳入涉及儿童问题的所有立法中，同时人们对这项原则的了解不够，在司法和行政决定中也未能充分适用这项原则。</w:t>
      </w:r>
    </w:p>
    <w:p w:rsidR="005F0086" w:rsidRPr="00F67A59" w:rsidRDefault="005F0086" w:rsidP="00F67A59">
      <w:pPr>
        <w:pStyle w:val="SingleTxtGC"/>
        <w:rPr>
          <w:rFonts w:eastAsia="SimHei" w:hint="eastAsia"/>
        </w:rPr>
      </w:pPr>
      <w:r w:rsidRPr="00F67A59">
        <w:rPr>
          <w:rFonts w:eastAsia="SimHei" w:hint="eastAsia"/>
        </w:rPr>
        <w:t xml:space="preserve">32. </w:t>
      </w:r>
      <w:r w:rsidR="004B0200">
        <w:rPr>
          <w:rFonts w:eastAsia="SimHei" w:hint="eastAsia"/>
        </w:rPr>
        <w:t xml:space="preserve"> </w:t>
      </w:r>
      <w:r w:rsidR="00BF62A7" w:rsidRPr="00F67A59">
        <w:rPr>
          <w:rFonts w:eastAsia="SimHei" w:hint="eastAsia"/>
        </w:rPr>
        <w:t>委员会敦促缔约国加紧努力，颁布所有重</w:t>
      </w:r>
      <w:r w:rsidRPr="00F67A59">
        <w:rPr>
          <w:rFonts w:eastAsia="SimHei" w:hint="eastAsia"/>
        </w:rPr>
        <w:t>视儿童最大利益原则的法律草案。委员会又建议缔约国加紧努力，在所有涉及儿童问题的法律中纳入儿童最大利益的原则，使这项原则深入人心，在与儿童有关或对儿童产生影响的所有立法、行政和</w:t>
      </w:r>
      <w:r w:rsidR="00567352" w:rsidRPr="00F67A59">
        <w:rPr>
          <w:rFonts w:eastAsia="SimHei" w:hint="eastAsia"/>
        </w:rPr>
        <w:t>司法</w:t>
      </w:r>
      <w:r w:rsidRPr="00F67A59">
        <w:rPr>
          <w:rFonts w:eastAsia="SimHei" w:hint="eastAsia"/>
        </w:rPr>
        <w:t>程序以及所有政策、方案和项目中适当融入和连贯适用这项原则。为此，鼓励缔约国制定各项程序和标准，为在各个领域确定儿童最大利益提供指导，并向公私营社会福利机构、法庭、行政当局和立法机构传播这些程序和原则。所有司法和行政判决和决定必须以这项原则作为法律基础，并</w:t>
      </w:r>
      <w:r w:rsidR="00567352" w:rsidRPr="00F67A59">
        <w:rPr>
          <w:rFonts w:eastAsia="SimHei" w:hint="eastAsia"/>
        </w:rPr>
        <w:t>为</w:t>
      </w:r>
      <w:r w:rsidR="004D3B1A">
        <w:rPr>
          <w:rFonts w:eastAsia="SimHei" w:hint="eastAsia"/>
        </w:rPr>
        <w:t>在</w:t>
      </w:r>
      <w:r w:rsidRPr="00F67A59">
        <w:rPr>
          <w:rFonts w:eastAsia="SimHei" w:hint="eastAsia"/>
        </w:rPr>
        <w:t>各具体</w:t>
      </w:r>
      <w:r w:rsidR="00567352" w:rsidRPr="00F67A59">
        <w:rPr>
          <w:rFonts w:eastAsia="SimHei" w:hint="eastAsia"/>
        </w:rPr>
        <w:t>情况下</w:t>
      </w:r>
      <w:r w:rsidRPr="00F67A59">
        <w:rPr>
          <w:rFonts w:eastAsia="SimHei" w:hint="eastAsia"/>
        </w:rPr>
        <w:t>评价儿童最大利益</w:t>
      </w:r>
      <w:r w:rsidR="00567352" w:rsidRPr="00F67A59">
        <w:rPr>
          <w:rFonts w:eastAsia="SimHei" w:hint="eastAsia"/>
        </w:rPr>
        <w:t>提出具体的</w:t>
      </w:r>
      <w:r w:rsidRPr="00F67A59">
        <w:rPr>
          <w:rFonts w:eastAsia="SimHei" w:hint="eastAsia"/>
        </w:rPr>
        <w:t>标准。</w:t>
      </w:r>
    </w:p>
    <w:p w:rsidR="005F0086" w:rsidRDefault="005F0086" w:rsidP="00BD01FF">
      <w:pPr>
        <w:pStyle w:val="H23GC"/>
        <w:rPr>
          <w:rFonts w:hint="eastAsia"/>
        </w:rPr>
      </w:pPr>
      <w:r>
        <w:rPr>
          <w:rFonts w:hint="eastAsia"/>
        </w:rPr>
        <w:tab/>
      </w:r>
      <w:r>
        <w:rPr>
          <w:rFonts w:hint="eastAsia"/>
        </w:rPr>
        <w:tab/>
      </w:r>
      <w:r>
        <w:rPr>
          <w:rFonts w:hint="eastAsia"/>
        </w:rPr>
        <w:t>生命权、生存权和发展权</w:t>
      </w:r>
    </w:p>
    <w:p w:rsidR="005F0086" w:rsidRPr="00A262BE" w:rsidRDefault="005F0086" w:rsidP="00F67A59">
      <w:pPr>
        <w:pStyle w:val="SingleTxtGC"/>
        <w:rPr>
          <w:rFonts w:hint="eastAsia"/>
        </w:rPr>
      </w:pPr>
      <w:r w:rsidRPr="00A262BE">
        <w:rPr>
          <w:rFonts w:hint="eastAsia"/>
        </w:rPr>
        <w:t>3</w:t>
      </w:r>
      <w:r>
        <w:rPr>
          <w:rFonts w:hint="eastAsia"/>
        </w:rPr>
        <w:t>3.</w:t>
      </w:r>
      <w:r w:rsidRPr="00A262BE">
        <w:rPr>
          <w:rFonts w:hint="eastAsia"/>
        </w:rPr>
        <w:t xml:space="preserve">  </w:t>
      </w:r>
      <w:r w:rsidRPr="00A262BE">
        <w:rPr>
          <w:rFonts w:hint="eastAsia"/>
        </w:rPr>
        <w:t>委员会关注</w:t>
      </w:r>
      <w:r>
        <w:rPr>
          <w:rFonts w:hint="eastAsia"/>
        </w:rPr>
        <w:t>地注意到，许多可以预防的伤害，尤其是与溺水、公路交通和家庭意外造成的伤害是儿童死亡的一个重要原因。</w:t>
      </w:r>
    </w:p>
    <w:p w:rsidR="00567352" w:rsidRPr="00F67A59" w:rsidRDefault="005F0086" w:rsidP="00F67A59">
      <w:pPr>
        <w:pStyle w:val="SingleTxtGC"/>
        <w:rPr>
          <w:rFonts w:eastAsia="SimHei" w:hint="eastAsia"/>
          <w:spacing w:val="-4"/>
        </w:rPr>
      </w:pPr>
      <w:r w:rsidRPr="00F67A59">
        <w:rPr>
          <w:rFonts w:eastAsia="SimHei" w:hint="eastAsia"/>
        </w:rPr>
        <w:t xml:space="preserve">34.  </w:t>
      </w:r>
      <w:r w:rsidRPr="00F67A59">
        <w:rPr>
          <w:rFonts w:eastAsia="SimHei" w:hint="eastAsia"/>
        </w:rPr>
        <w:t>委员会建议缔约国加强各项措施，保护儿童免受伤害，尤其是与溺水、公路交通和家庭意外事故有关的伤害，包括有效落实</w:t>
      </w:r>
      <w:r w:rsidRPr="00F67A59">
        <w:rPr>
          <w:rFonts w:eastAsia="SimHei" w:hint="eastAsia"/>
        </w:rPr>
        <w:t>2011-2015</w:t>
      </w:r>
      <w:r w:rsidRPr="00F67A59">
        <w:rPr>
          <w:rFonts w:eastAsia="SimHei" w:hint="eastAsia"/>
        </w:rPr>
        <w:t>年预防儿童受伤国家方案。委员会还建议缔约国继续将预防事故作为国家政策和方案的重点和目标。委员会还建议</w:t>
      </w:r>
      <w:r w:rsidRPr="00F67A59">
        <w:rPr>
          <w:rFonts w:eastAsia="SimHei" w:hint="eastAsia"/>
          <w:spacing w:val="-4"/>
        </w:rPr>
        <w:t>缔约国采取行动，实现在学校教程中纳入游泳课的计划，以便预防儿童溺水，同时加强公共宣传运动，提高儿童、父母和公众对交通规则的认识。</w:t>
      </w:r>
    </w:p>
    <w:p w:rsidR="005F0086" w:rsidRPr="00567352" w:rsidRDefault="00567352" w:rsidP="00F67A59">
      <w:pPr>
        <w:pStyle w:val="H23GC"/>
        <w:rPr>
          <w:rFonts w:hint="eastAsia"/>
        </w:rPr>
      </w:pPr>
      <w:r>
        <w:rPr>
          <w:rFonts w:hint="eastAsia"/>
        </w:rPr>
        <w:tab/>
      </w:r>
      <w:r>
        <w:rPr>
          <w:rFonts w:hint="eastAsia"/>
        </w:rPr>
        <w:tab/>
      </w:r>
      <w:r>
        <w:rPr>
          <w:rFonts w:hint="eastAsia"/>
        </w:rPr>
        <w:t>尊重儿童的意见</w:t>
      </w:r>
    </w:p>
    <w:p w:rsidR="005F0086" w:rsidRDefault="005F0086" w:rsidP="00F67A59">
      <w:pPr>
        <w:pStyle w:val="SingleTxtGC"/>
        <w:rPr>
          <w:rFonts w:hint="eastAsia"/>
        </w:rPr>
      </w:pPr>
      <w:r>
        <w:rPr>
          <w:rFonts w:hint="eastAsia"/>
        </w:rPr>
        <w:t xml:space="preserve">35.  </w:t>
      </w:r>
      <w:r>
        <w:rPr>
          <w:rFonts w:hint="eastAsia"/>
        </w:rPr>
        <w:t>委员会欢迎在审查期间通过了各项立法措施，包括在</w:t>
      </w:r>
      <w:r>
        <w:rPr>
          <w:rFonts w:hint="eastAsia"/>
        </w:rPr>
        <w:t>2004</w:t>
      </w:r>
      <w:r>
        <w:rPr>
          <w:rFonts w:hint="eastAsia"/>
        </w:rPr>
        <w:t>年的儿童保护、照料和教育法和</w:t>
      </w:r>
      <w:r>
        <w:rPr>
          <w:rFonts w:hint="eastAsia"/>
        </w:rPr>
        <w:t>2004</w:t>
      </w:r>
      <w:r>
        <w:rPr>
          <w:rFonts w:hint="eastAsia"/>
        </w:rPr>
        <w:t>年的民事诉讼法典中均承认儿童有倾诉权，包括在司法和行政诉讼程序中</w:t>
      </w:r>
      <w:r w:rsidR="00567352">
        <w:rPr>
          <w:rFonts w:hint="eastAsia"/>
        </w:rPr>
        <w:t>享有</w:t>
      </w:r>
      <w:r>
        <w:rPr>
          <w:rFonts w:hint="eastAsia"/>
        </w:rPr>
        <w:t>这</w:t>
      </w:r>
      <w:r w:rsidR="00567352">
        <w:rPr>
          <w:rFonts w:hint="eastAsia"/>
        </w:rPr>
        <w:t>项</w:t>
      </w:r>
      <w:r>
        <w:rPr>
          <w:rFonts w:hint="eastAsia"/>
        </w:rPr>
        <w:t>权利，同时还在各省和中央一级建立了让儿童发表意见的论坛。但委员会仍表关注的是：</w:t>
      </w:r>
    </w:p>
    <w:p w:rsidR="005F0086" w:rsidRPr="00DF16AF" w:rsidRDefault="005F0086" w:rsidP="00F67A59">
      <w:pPr>
        <w:pStyle w:val="SingleTxtGC"/>
        <w:numPr>
          <w:ilvl w:val="0"/>
          <w:numId w:val="17"/>
        </w:numPr>
        <w:rPr>
          <w:rFonts w:hint="eastAsia"/>
        </w:rPr>
      </w:pPr>
      <w:r w:rsidRPr="00DF16AF">
        <w:rPr>
          <w:rFonts w:hint="eastAsia"/>
        </w:rPr>
        <w:t>对这项原则重要性认识不足，同时也未能系统地适用儿童在所有情况下，包括在司法听证时的倾诉权；</w:t>
      </w:r>
    </w:p>
    <w:p w:rsidR="005F0086" w:rsidRPr="00DF16AF" w:rsidRDefault="005F0086" w:rsidP="00F67A59">
      <w:pPr>
        <w:pStyle w:val="SingleTxtGC"/>
        <w:numPr>
          <w:ilvl w:val="0"/>
          <w:numId w:val="17"/>
        </w:numPr>
        <w:rPr>
          <w:rFonts w:hint="eastAsia"/>
        </w:rPr>
      </w:pPr>
      <w:r w:rsidRPr="00DF16AF">
        <w:rPr>
          <w:rFonts w:hint="eastAsia"/>
        </w:rPr>
        <w:t>中央、地区或地方各级</w:t>
      </w:r>
      <w:r w:rsidR="00F75FC1">
        <w:rPr>
          <w:rFonts w:hint="eastAsia"/>
        </w:rPr>
        <w:t>在</w:t>
      </w:r>
      <w:r w:rsidRPr="00DF16AF">
        <w:rPr>
          <w:rFonts w:hint="eastAsia"/>
        </w:rPr>
        <w:t>制定影响到儿童利益的法律和政策时未能系统地与儿童协商，同时未能制定更具体的指导方针，让儿童参与制定影响其未</w:t>
      </w:r>
      <w:r w:rsidR="00F75FC1">
        <w:rPr>
          <w:rFonts w:hint="eastAsia"/>
        </w:rPr>
        <w:t>来</w:t>
      </w:r>
      <w:r w:rsidRPr="00DF16AF">
        <w:rPr>
          <w:rFonts w:hint="eastAsia"/>
        </w:rPr>
        <w:t>的行动计划。</w:t>
      </w:r>
    </w:p>
    <w:p w:rsidR="005F0086" w:rsidRPr="00F75FC1" w:rsidRDefault="005F0086" w:rsidP="00F75FC1">
      <w:pPr>
        <w:pStyle w:val="SingleTxtGC"/>
        <w:rPr>
          <w:rFonts w:eastAsia="SimHei" w:hint="eastAsia"/>
        </w:rPr>
      </w:pPr>
      <w:r w:rsidRPr="00F75FC1">
        <w:rPr>
          <w:rFonts w:eastAsia="SimHei" w:hint="eastAsia"/>
        </w:rPr>
        <w:t xml:space="preserve">36.  </w:t>
      </w:r>
      <w:r w:rsidRPr="00F75FC1">
        <w:rPr>
          <w:rFonts w:eastAsia="SimHei" w:hint="eastAsia"/>
        </w:rPr>
        <w:t>根据《公约》第</w:t>
      </w:r>
      <w:r w:rsidRPr="00F75FC1">
        <w:rPr>
          <w:rFonts w:eastAsia="SimHei" w:hint="eastAsia"/>
        </w:rPr>
        <w:t>12</w:t>
      </w:r>
      <w:r w:rsidRPr="00F75FC1">
        <w:rPr>
          <w:rFonts w:eastAsia="SimHei" w:hint="eastAsia"/>
        </w:rPr>
        <w:t>条以及委员会关于儿童倾诉权的第</w:t>
      </w:r>
      <w:r w:rsidRPr="00F75FC1">
        <w:rPr>
          <w:rFonts w:eastAsia="SimHei" w:hint="eastAsia"/>
        </w:rPr>
        <w:t>12</w:t>
      </w:r>
      <w:r w:rsidRPr="00F75FC1">
        <w:rPr>
          <w:rFonts w:eastAsia="SimHei" w:hint="eastAsia"/>
        </w:rPr>
        <w:t>号一般性意见</w:t>
      </w:r>
      <w:r w:rsidRPr="00F75FC1">
        <w:rPr>
          <w:rFonts w:eastAsia="SimHei" w:hint="eastAsia"/>
        </w:rPr>
        <w:t>(2009</w:t>
      </w:r>
      <w:r w:rsidRPr="00F75FC1">
        <w:rPr>
          <w:rFonts w:eastAsia="SimHei" w:hint="eastAsia"/>
        </w:rPr>
        <w:t>年</w:t>
      </w:r>
      <w:r w:rsidRPr="00F75FC1">
        <w:rPr>
          <w:rFonts w:eastAsia="SimHei" w:hint="eastAsia"/>
        </w:rPr>
        <w:t>)</w:t>
      </w:r>
      <w:r w:rsidRPr="00F75FC1">
        <w:rPr>
          <w:rFonts w:eastAsia="SimHei" w:hint="eastAsia"/>
        </w:rPr>
        <w:t>，委员会建议缔约国：</w:t>
      </w:r>
    </w:p>
    <w:p w:rsidR="005F0086" w:rsidRPr="00F75FC1" w:rsidRDefault="005F0086" w:rsidP="00F75FC1">
      <w:pPr>
        <w:pStyle w:val="SingleTxtGC"/>
        <w:numPr>
          <w:ilvl w:val="0"/>
          <w:numId w:val="15"/>
        </w:numPr>
        <w:rPr>
          <w:rFonts w:eastAsia="SimHei" w:hint="eastAsia"/>
        </w:rPr>
      </w:pPr>
      <w:r w:rsidRPr="00F75FC1">
        <w:rPr>
          <w:rFonts w:eastAsia="SimHei" w:hint="eastAsia"/>
        </w:rPr>
        <w:t>拨出充足的资金用于开展提高认识的方案，包括各项</w:t>
      </w:r>
      <w:r w:rsidR="00F75FC1" w:rsidRPr="00A171B0">
        <w:rPr>
          <w:rFonts w:eastAsia="SimHei" w:hint="eastAsia"/>
        </w:rPr>
        <w:t>特</w:t>
      </w:r>
      <w:r w:rsidR="006B140F">
        <w:rPr>
          <w:rFonts w:eastAsia="SimHei" w:hint="eastAsia"/>
        </w:rPr>
        <w:t>定</w:t>
      </w:r>
      <w:r w:rsidR="00F75FC1">
        <w:rPr>
          <w:rFonts w:eastAsia="SimHei" w:hint="eastAsia"/>
        </w:rPr>
        <w:t>是着重于</w:t>
      </w:r>
      <w:r w:rsidRPr="00F75FC1">
        <w:rPr>
          <w:rFonts w:eastAsia="SimHei" w:hint="eastAsia"/>
        </w:rPr>
        <w:t>儿童、父母、教师、政府行政管理人员、司法部门</w:t>
      </w:r>
      <w:r w:rsidR="00F75FC1">
        <w:rPr>
          <w:rFonts w:eastAsia="SimHei" w:hint="eastAsia"/>
        </w:rPr>
        <w:t>宣传以及针对一般</w:t>
      </w:r>
      <w:r w:rsidRPr="00F75FC1">
        <w:rPr>
          <w:rFonts w:eastAsia="SimHei" w:hint="eastAsia"/>
        </w:rPr>
        <w:t>公众的宣传运动，宣传儿童让自己的意见得到考虑的权利和参与影响自身利益所有事务的权利，使儿童的真正参与体制化；</w:t>
      </w:r>
    </w:p>
    <w:p w:rsidR="005F0086" w:rsidRPr="00F75FC1" w:rsidRDefault="005F0086" w:rsidP="00F75FC1">
      <w:pPr>
        <w:pStyle w:val="SingleTxtGC"/>
        <w:numPr>
          <w:ilvl w:val="0"/>
          <w:numId w:val="15"/>
        </w:numPr>
        <w:rPr>
          <w:rFonts w:eastAsia="SimHei" w:hint="eastAsia"/>
        </w:rPr>
      </w:pPr>
      <w:r w:rsidRPr="00F75FC1">
        <w:rPr>
          <w:rFonts w:eastAsia="SimHei" w:hint="eastAsia"/>
        </w:rPr>
        <w:t>采取措施让儿童更多地参与制定与他们相关的立法和政策，采取适合儿童需要的工作方法加强儿童理事会，并确保适当重视儿童的意见。</w:t>
      </w:r>
    </w:p>
    <w:p w:rsidR="005F0086" w:rsidRPr="00BD01FF" w:rsidRDefault="005F0086" w:rsidP="00BD01FF">
      <w:pPr>
        <w:pStyle w:val="H1GC"/>
        <w:rPr>
          <w:rFonts w:hint="eastAsia"/>
        </w:rPr>
      </w:pPr>
      <w:r w:rsidRPr="00BD01FF">
        <w:rPr>
          <w:rFonts w:hint="eastAsia"/>
        </w:rPr>
        <w:tab/>
        <w:t>D.</w:t>
      </w:r>
      <w:r w:rsidRPr="00BD01FF">
        <w:rPr>
          <w:rFonts w:hint="eastAsia"/>
        </w:rPr>
        <w:tab/>
      </w:r>
      <w:r w:rsidRPr="00BD01FF">
        <w:rPr>
          <w:rFonts w:hint="eastAsia"/>
        </w:rPr>
        <w:t>公民权利和自由</w:t>
      </w:r>
      <w:r w:rsidRPr="00BD01FF">
        <w:rPr>
          <w:rFonts w:hint="eastAsia"/>
        </w:rPr>
        <w:t>(</w:t>
      </w:r>
      <w:r w:rsidRPr="00BD01FF">
        <w:rPr>
          <w:rFonts w:hint="eastAsia"/>
        </w:rPr>
        <w:t>《公约》第</w:t>
      </w:r>
      <w:r w:rsidRPr="00BD01FF">
        <w:rPr>
          <w:rFonts w:hint="eastAsia"/>
        </w:rPr>
        <w:t>7</w:t>
      </w:r>
      <w:r w:rsidR="00F75FC1" w:rsidRPr="00BD01FF">
        <w:rPr>
          <w:rFonts w:hint="eastAsia"/>
        </w:rPr>
        <w:t>条</w:t>
      </w:r>
      <w:r w:rsidRPr="00BD01FF">
        <w:rPr>
          <w:rFonts w:hint="eastAsia"/>
        </w:rPr>
        <w:t>、</w:t>
      </w:r>
      <w:r w:rsidR="00F75FC1" w:rsidRPr="00BD01FF">
        <w:rPr>
          <w:rFonts w:hint="eastAsia"/>
        </w:rPr>
        <w:t>第</w:t>
      </w:r>
      <w:r w:rsidRPr="00BD01FF">
        <w:rPr>
          <w:rFonts w:hint="eastAsia"/>
        </w:rPr>
        <w:t>8</w:t>
      </w:r>
      <w:r w:rsidR="00F75FC1" w:rsidRPr="00BD01FF">
        <w:rPr>
          <w:rFonts w:hint="eastAsia"/>
        </w:rPr>
        <w:t>条</w:t>
      </w:r>
      <w:r w:rsidRPr="00BD01FF">
        <w:rPr>
          <w:rFonts w:hint="eastAsia"/>
        </w:rPr>
        <w:t>、</w:t>
      </w:r>
      <w:r w:rsidR="00F75FC1" w:rsidRPr="00BD01FF">
        <w:rPr>
          <w:rFonts w:hint="eastAsia"/>
        </w:rPr>
        <w:t>第</w:t>
      </w:r>
      <w:r w:rsidRPr="00BD01FF">
        <w:rPr>
          <w:rFonts w:hint="eastAsia"/>
        </w:rPr>
        <w:t>13-17</w:t>
      </w:r>
      <w:r w:rsidRPr="00BD01FF">
        <w:rPr>
          <w:rFonts w:hint="eastAsia"/>
        </w:rPr>
        <w:t>条、</w:t>
      </w:r>
      <w:r w:rsidRPr="00BD01FF">
        <w:rPr>
          <w:rFonts w:hint="eastAsia"/>
        </w:rPr>
        <w:t>19</w:t>
      </w:r>
      <w:r w:rsidRPr="00BD01FF">
        <w:rPr>
          <w:rFonts w:hint="eastAsia"/>
        </w:rPr>
        <w:t>条和</w:t>
      </w:r>
      <w:r w:rsidR="00BD01FF">
        <w:br/>
      </w:r>
      <w:r w:rsidRPr="00BD01FF">
        <w:rPr>
          <w:rFonts w:hint="eastAsia"/>
        </w:rPr>
        <w:t>第</w:t>
      </w:r>
      <w:r w:rsidRPr="00BD01FF">
        <w:rPr>
          <w:rFonts w:hint="eastAsia"/>
        </w:rPr>
        <w:t>37</w:t>
      </w:r>
      <w:r w:rsidRPr="00BD01FF">
        <w:rPr>
          <w:rFonts w:hint="eastAsia"/>
        </w:rPr>
        <w:t>条</w:t>
      </w:r>
      <w:r w:rsidRPr="00BD01FF">
        <w:t>(a)</w:t>
      </w:r>
      <w:r w:rsidR="00F75FC1" w:rsidRPr="00BD01FF">
        <w:rPr>
          <w:rFonts w:hint="eastAsia"/>
        </w:rPr>
        <w:t>款</w:t>
      </w:r>
      <w:r w:rsidRPr="00BD01FF">
        <w:rPr>
          <w:rFonts w:hint="eastAsia"/>
        </w:rPr>
        <w:t>)</w:t>
      </w:r>
    </w:p>
    <w:p w:rsidR="005F0086" w:rsidRDefault="005F0086" w:rsidP="003A1822">
      <w:pPr>
        <w:pStyle w:val="H23GC"/>
        <w:rPr>
          <w:rFonts w:hint="eastAsia"/>
        </w:rPr>
      </w:pPr>
      <w:r>
        <w:rPr>
          <w:rFonts w:hint="eastAsia"/>
        </w:rPr>
        <w:tab/>
      </w:r>
      <w:r>
        <w:rPr>
          <w:rFonts w:hint="eastAsia"/>
        </w:rPr>
        <w:tab/>
      </w:r>
      <w:r>
        <w:rPr>
          <w:rFonts w:hint="eastAsia"/>
        </w:rPr>
        <w:t>出生登记</w:t>
      </w:r>
    </w:p>
    <w:p w:rsidR="005F0086" w:rsidRPr="00A23C9E" w:rsidRDefault="005F0086" w:rsidP="000B10BC">
      <w:pPr>
        <w:pStyle w:val="SingleTxtGC"/>
        <w:rPr>
          <w:rFonts w:hint="eastAsia"/>
        </w:rPr>
      </w:pPr>
      <w:r w:rsidRPr="00A23C9E">
        <w:rPr>
          <w:rFonts w:hint="eastAsia"/>
        </w:rPr>
        <w:t>3</w:t>
      </w:r>
      <w:r>
        <w:rPr>
          <w:rFonts w:hint="eastAsia"/>
        </w:rPr>
        <w:t>7.</w:t>
      </w:r>
      <w:r w:rsidRPr="00A23C9E">
        <w:rPr>
          <w:rFonts w:hint="eastAsia"/>
        </w:rPr>
        <w:t xml:space="preserve">  </w:t>
      </w:r>
      <w:r w:rsidRPr="00A23C9E">
        <w:rPr>
          <w:rFonts w:hint="eastAsia"/>
        </w:rPr>
        <w:t>委员会了解到</w:t>
      </w:r>
      <w:r>
        <w:rPr>
          <w:rFonts w:hint="eastAsia"/>
        </w:rPr>
        <w:t>，近年来由于缔约国采取了多项立法和行政措施，因此出生登记率大为提高。这些措施包括在</w:t>
      </w:r>
      <w:r>
        <w:rPr>
          <w:rFonts w:hint="eastAsia"/>
        </w:rPr>
        <w:t>2004</w:t>
      </w:r>
      <w:r>
        <w:rPr>
          <w:rFonts w:hint="eastAsia"/>
        </w:rPr>
        <w:t>年的儿童保护、照料和教育法中明文规定承认出生登记权，同时自</w:t>
      </w:r>
      <w:r>
        <w:rPr>
          <w:rFonts w:hint="eastAsia"/>
        </w:rPr>
        <w:t>2007</w:t>
      </w:r>
      <w:r>
        <w:rPr>
          <w:rFonts w:hint="eastAsia"/>
        </w:rPr>
        <w:t>年以来取消了出生登记费。然而委员会仍关注在出生登记率方面持续存在着地</w:t>
      </w:r>
      <w:r w:rsidR="00F67A59">
        <w:rPr>
          <w:rFonts w:hint="eastAsia"/>
        </w:rPr>
        <w:t>域</w:t>
      </w:r>
      <w:r>
        <w:rPr>
          <w:rFonts w:hint="eastAsia"/>
        </w:rPr>
        <w:t>和族裔差距，在西北和中部高原这两个最贫困的地区出生登记率最低。委员会又关注尤其是边远地区父母</w:t>
      </w:r>
      <w:r w:rsidR="00F67A59">
        <w:rPr>
          <w:rFonts w:hint="eastAsia"/>
        </w:rPr>
        <w:t>，</w:t>
      </w:r>
      <w:r>
        <w:rPr>
          <w:rFonts w:hint="eastAsia"/>
        </w:rPr>
        <w:t>并不了解出生登记的要求，以及出生登记的重要性。</w:t>
      </w:r>
    </w:p>
    <w:p w:rsidR="005F0086" w:rsidRPr="00F67A59" w:rsidRDefault="005F0086" w:rsidP="00F67A59">
      <w:pPr>
        <w:pStyle w:val="SingleTxtGC"/>
        <w:rPr>
          <w:rFonts w:eastAsia="SimHei" w:hint="eastAsia"/>
        </w:rPr>
      </w:pPr>
      <w:r w:rsidRPr="00F67A59">
        <w:rPr>
          <w:rFonts w:eastAsia="SimHei" w:hint="eastAsia"/>
        </w:rPr>
        <w:t xml:space="preserve">38.  </w:t>
      </w:r>
      <w:r w:rsidRPr="00F67A59">
        <w:rPr>
          <w:rFonts w:eastAsia="SimHei" w:hint="eastAsia"/>
        </w:rPr>
        <w:t>委员会回顾了先前的建议</w:t>
      </w:r>
      <w:r w:rsidRPr="00F67A59">
        <w:rPr>
          <w:rFonts w:eastAsia="SimHei" w:hint="eastAsia"/>
        </w:rPr>
        <w:t>(</w:t>
      </w:r>
      <w:r w:rsidRPr="00F67A59">
        <w:rPr>
          <w:rFonts w:eastAsia="SimHei"/>
        </w:rPr>
        <w:t>CRC/C/15/Add.200,</w:t>
      </w:r>
      <w:r w:rsidR="00F67A59" w:rsidRPr="00F67A59">
        <w:rPr>
          <w:rFonts w:eastAsia="SimHei" w:hint="eastAsia"/>
        </w:rPr>
        <w:t xml:space="preserve"> </w:t>
      </w:r>
      <w:r w:rsidRPr="00F67A59">
        <w:rPr>
          <w:rFonts w:eastAsia="SimHei" w:hint="eastAsia"/>
        </w:rPr>
        <w:t>第</w:t>
      </w:r>
      <w:r w:rsidRPr="00F67A59">
        <w:rPr>
          <w:rFonts w:eastAsia="SimHei" w:hint="eastAsia"/>
        </w:rPr>
        <w:t>32</w:t>
      </w:r>
      <w:r w:rsidRPr="00F67A59">
        <w:rPr>
          <w:rFonts w:eastAsia="SimHei" w:hint="eastAsia"/>
        </w:rPr>
        <w:t>段</w:t>
      </w:r>
      <w:r w:rsidRPr="00F67A59">
        <w:rPr>
          <w:rFonts w:eastAsia="SimHei" w:hint="eastAsia"/>
        </w:rPr>
        <w:t>)</w:t>
      </w:r>
      <w:r w:rsidRPr="00F67A59">
        <w:rPr>
          <w:rFonts w:eastAsia="SimHei" w:hint="eastAsia"/>
        </w:rPr>
        <w:t>，建议缔约国继续加紧努力保证所有儿童在出生时得到登记</w:t>
      </w:r>
      <w:r w:rsidR="00F612E1">
        <w:rPr>
          <w:rFonts w:eastAsia="SimHei" w:hint="eastAsia"/>
        </w:rPr>
        <w:t>，尤其要注重农村和山区的儿童，同时开展宣传运动，宣传所有儿童</w:t>
      </w:r>
      <w:r w:rsidRPr="00F67A59">
        <w:rPr>
          <w:rFonts w:eastAsia="SimHei" w:hint="eastAsia"/>
        </w:rPr>
        <w:t>无论社会和族裔背景以及父母的居留身份</w:t>
      </w:r>
      <w:r w:rsidR="00F612E1">
        <w:rPr>
          <w:rFonts w:eastAsia="SimHei" w:hint="eastAsia"/>
        </w:rPr>
        <w:t>圴有权</w:t>
      </w:r>
      <w:r w:rsidRPr="00F67A59">
        <w:rPr>
          <w:rFonts w:eastAsia="SimHei" w:hint="eastAsia"/>
        </w:rPr>
        <w:t>得到登记。</w:t>
      </w:r>
    </w:p>
    <w:p w:rsidR="005F0086" w:rsidRPr="002E74A9" w:rsidRDefault="005F0086" w:rsidP="00F612E1">
      <w:pPr>
        <w:pStyle w:val="H23GC"/>
        <w:rPr>
          <w:rFonts w:hint="eastAsia"/>
        </w:rPr>
      </w:pPr>
      <w:r>
        <w:rPr>
          <w:rFonts w:hint="eastAsia"/>
        </w:rPr>
        <w:tab/>
      </w:r>
      <w:r>
        <w:rPr>
          <w:rFonts w:hint="eastAsia"/>
        </w:rPr>
        <w:tab/>
      </w:r>
      <w:r>
        <w:rPr>
          <w:rFonts w:hint="eastAsia"/>
        </w:rPr>
        <w:t>保持身份</w:t>
      </w:r>
    </w:p>
    <w:p w:rsidR="005F0086" w:rsidRDefault="005F0086" w:rsidP="000B10BC">
      <w:pPr>
        <w:pStyle w:val="SingleTxtGC"/>
        <w:rPr>
          <w:rFonts w:hint="eastAsia"/>
        </w:rPr>
      </w:pPr>
      <w:r>
        <w:rPr>
          <w:rFonts w:hint="eastAsia"/>
        </w:rPr>
        <w:t xml:space="preserve">39.  </w:t>
      </w:r>
      <w:r>
        <w:rPr>
          <w:rFonts w:hint="eastAsia"/>
        </w:rPr>
        <w:t>委员会关注属于少数民族和土著群体的儿童在保持和行使其独特身份方面倍受限制。</w:t>
      </w:r>
    </w:p>
    <w:p w:rsidR="005F0086" w:rsidRDefault="005F0086" w:rsidP="000B10BC">
      <w:pPr>
        <w:pStyle w:val="SingleTxtGC"/>
        <w:rPr>
          <w:rFonts w:eastAsia="SimHei" w:hint="eastAsia"/>
        </w:rPr>
      </w:pPr>
      <w:r w:rsidRPr="00197377">
        <w:rPr>
          <w:rFonts w:eastAsia="SimHei" w:hint="eastAsia"/>
        </w:rPr>
        <w:t>4</w:t>
      </w:r>
      <w:r>
        <w:rPr>
          <w:rFonts w:eastAsia="SimHei" w:hint="eastAsia"/>
        </w:rPr>
        <w:t>0.</w:t>
      </w:r>
      <w:r w:rsidRPr="00197377">
        <w:rPr>
          <w:rFonts w:eastAsia="SimHei" w:hint="eastAsia"/>
        </w:rPr>
        <w:t xml:space="preserve">  </w:t>
      </w:r>
      <w:r w:rsidRPr="00197377">
        <w:rPr>
          <w:rFonts w:eastAsia="SimHei" w:hint="eastAsia"/>
        </w:rPr>
        <w:t>根据《公约》第</w:t>
      </w:r>
      <w:r w:rsidRPr="00197377">
        <w:rPr>
          <w:rFonts w:eastAsia="SimHei" w:hint="eastAsia"/>
        </w:rPr>
        <w:t>8</w:t>
      </w:r>
      <w:r w:rsidRPr="00197377">
        <w:rPr>
          <w:rFonts w:eastAsia="SimHei" w:hint="eastAsia"/>
        </w:rPr>
        <w:t>条</w:t>
      </w:r>
      <w:r>
        <w:rPr>
          <w:rFonts w:eastAsia="SimHei" w:hint="eastAsia"/>
        </w:rPr>
        <w:t>，委员会敦请缔约国确保给予充分的</w:t>
      </w:r>
      <w:r w:rsidR="00F612E1">
        <w:rPr>
          <w:rFonts w:eastAsia="SimHei" w:hint="eastAsia"/>
        </w:rPr>
        <w:t>尊重，让所有儿童保持身份，并采取有效措施取消</w:t>
      </w:r>
      <w:r>
        <w:rPr>
          <w:rFonts w:eastAsia="SimHei" w:hint="eastAsia"/>
        </w:rPr>
        <w:t>让少数民族与京族多数人同化的做法，为此委员会敦促缔约国采取立法和行政措施</w:t>
      </w:r>
      <w:r w:rsidR="00F612E1">
        <w:rPr>
          <w:rFonts w:eastAsia="SimHei" w:hint="eastAsia"/>
        </w:rPr>
        <w:t>，确保少数民族和土著群体的儿童在姓名、文化和语言方面享有权利。</w:t>
      </w:r>
    </w:p>
    <w:p w:rsidR="005F0086" w:rsidRDefault="003A1822" w:rsidP="003A1822">
      <w:pPr>
        <w:pStyle w:val="H23GC"/>
        <w:keepNext w:val="0"/>
        <w:rPr>
          <w:rFonts w:hint="eastAsia"/>
        </w:rPr>
      </w:pPr>
      <w:r>
        <w:br w:type="page"/>
      </w:r>
      <w:r w:rsidR="005F0086">
        <w:rPr>
          <w:rFonts w:hint="eastAsia"/>
        </w:rPr>
        <w:tab/>
      </w:r>
      <w:r w:rsidR="005F0086">
        <w:rPr>
          <w:rFonts w:hint="eastAsia"/>
        </w:rPr>
        <w:tab/>
      </w:r>
      <w:r w:rsidR="005F0086">
        <w:rPr>
          <w:rFonts w:hint="eastAsia"/>
        </w:rPr>
        <w:t>结社、言论自由和获得信息的机会</w:t>
      </w:r>
    </w:p>
    <w:p w:rsidR="005F0086" w:rsidRDefault="005F0086" w:rsidP="003A1822">
      <w:pPr>
        <w:pStyle w:val="SingleTxtGC"/>
        <w:rPr>
          <w:rFonts w:hint="eastAsia"/>
        </w:rPr>
      </w:pPr>
      <w:r>
        <w:rPr>
          <w:rFonts w:hint="eastAsia"/>
        </w:rPr>
        <w:t xml:space="preserve">41.  </w:t>
      </w:r>
      <w:r>
        <w:rPr>
          <w:rFonts w:hint="eastAsia"/>
        </w:rPr>
        <w:t>委员会注意到缔约国在对话中提供的资料表明在缔约国儿童有结社的正式权利。然而，委员会关注地注意到，在实际上儿童结社权受到严格限制。委员会还表示关注的是，在缔约国对儿童言论自由的广泛限制以及儿童获得信息的机会有限。为此委员会关注所有信息来源，尤其是传媒</w:t>
      </w:r>
      <w:r w:rsidR="00F612E1">
        <w:rPr>
          <w:rFonts w:hint="eastAsia"/>
        </w:rPr>
        <w:t>全</w:t>
      </w:r>
      <w:r>
        <w:rPr>
          <w:rFonts w:hint="eastAsia"/>
        </w:rPr>
        <w:t>都受到政府控制，无法表达不同的声音。</w:t>
      </w:r>
    </w:p>
    <w:p w:rsidR="005F0086" w:rsidRDefault="005F0086" w:rsidP="000B10BC">
      <w:pPr>
        <w:pStyle w:val="SingleTxtGC"/>
        <w:rPr>
          <w:rFonts w:eastAsia="SimHei" w:hint="eastAsia"/>
        </w:rPr>
      </w:pPr>
      <w:r>
        <w:rPr>
          <w:rFonts w:eastAsia="SimHei" w:hint="eastAsia"/>
        </w:rPr>
        <w:t xml:space="preserve">42.  </w:t>
      </w:r>
      <w:r>
        <w:rPr>
          <w:rFonts w:eastAsia="SimHei" w:hint="eastAsia"/>
        </w:rPr>
        <w:t>委员会敦促缔约国修订立法，尤其是加快通过关于结社的法律草案，从而使儿童获得他们所需要的真正的结社自由。委员会还敦促缔约国采取有效措施，消除一切</w:t>
      </w:r>
      <w:r w:rsidR="00F612E1">
        <w:rPr>
          <w:rFonts w:eastAsia="SimHei" w:hint="eastAsia"/>
        </w:rPr>
        <w:t>对</w:t>
      </w:r>
      <w:r>
        <w:rPr>
          <w:rFonts w:eastAsia="SimHei" w:hint="eastAsia"/>
        </w:rPr>
        <w:t>儿童言论自由</w:t>
      </w:r>
      <w:r w:rsidR="00F612E1">
        <w:rPr>
          <w:rFonts w:eastAsia="SimHei" w:hint="eastAsia"/>
        </w:rPr>
        <w:t>的</w:t>
      </w:r>
      <w:r>
        <w:rPr>
          <w:rFonts w:eastAsia="SimHei" w:hint="eastAsia"/>
        </w:rPr>
        <w:t>限制，并确保儿童有权从多种多样的国</w:t>
      </w:r>
      <w:r w:rsidR="00F612E1">
        <w:rPr>
          <w:rFonts w:eastAsia="SimHei" w:hint="eastAsia"/>
        </w:rPr>
        <w:t>家和国际来源，包括利用互联网获得信息和资料，从而保证儿童能接触各</w:t>
      </w:r>
      <w:r>
        <w:rPr>
          <w:rFonts w:eastAsia="SimHei" w:hint="eastAsia"/>
        </w:rPr>
        <w:t>种不同意见。</w:t>
      </w:r>
    </w:p>
    <w:p w:rsidR="005F0086" w:rsidRDefault="005F0086" w:rsidP="004A5DEC">
      <w:pPr>
        <w:pStyle w:val="H23GC"/>
        <w:rPr>
          <w:rFonts w:hint="eastAsia"/>
        </w:rPr>
      </w:pPr>
      <w:r>
        <w:rPr>
          <w:rFonts w:hint="eastAsia"/>
        </w:rPr>
        <w:tab/>
      </w:r>
      <w:r>
        <w:rPr>
          <w:rFonts w:hint="eastAsia"/>
        </w:rPr>
        <w:tab/>
      </w:r>
      <w:r>
        <w:rPr>
          <w:rFonts w:hint="eastAsia"/>
        </w:rPr>
        <w:t>酷刑或其他残忍、不人道或有辱人格的待遇或处罚</w:t>
      </w:r>
    </w:p>
    <w:p w:rsidR="005F0086" w:rsidRDefault="005F0086" w:rsidP="000B10BC">
      <w:pPr>
        <w:pStyle w:val="SingleTxtGC"/>
        <w:rPr>
          <w:rFonts w:hint="eastAsia"/>
        </w:rPr>
      </w:pPr>
      <w:r>
        <w:rPr>
          <w:rFonts w:hint="eastAsia"/>
        </w:rPr>
        <w:t xml:space="preserve">43.  </w:t>
      </w:r>
      <w:r>
        <w:rPr>
          <w:rFonts w:hint="eastAsia"/>
        </w:rPr>
        <w:t>委员会注意到缔约国考虑加入《禁止酷刑和其他残忍、不人道或有辱人格的待遇或处罚公约》然而，委员会极为关注据称许多儿童在吸毒关押中心被行政拘留期间遭受虐待或酷刑，包括被处以单独关押的处罚。</w:t>
      </w:r>
    </w:p>
    <w:p w:rsidR="005F0086" w:rsidRPr="004A5DEC" w:rsidRDefault="005F0086" w:rsidP="004A5DEC">
      <w:pPr>
        <w:pStyle w:val="SingleTxtGC"/>
        <w:rPr>
          <w:rFonts w:eastAsia="SimHei" w:hint="eastAsia"/>
        </w:rPr>
      </w:pPr>
      <w:r w:rsidRPr="004A5DEC">
        <w:rPr>
          <w:rFonts w:eastAsia="SimHei" w:hint="eastAsia"/>
        </w:rPr>
        <w:t xml:space="preserve">44.  </w:t>
      </w:r>
      <w:r w:rsidRPr="004A5DEC">
        <w:rPr>
          <w:rFonts w:eastAsia="SimHei" w:hint="eastAsia"/>
        </w:rPr>
        <w:t>根据《公约》第</w:t>
      </w:r>
      <w:r w:rsidRPr="004A5DEC">
        <w:rPr>
          <w:rFonts w:eastAsia="SimHei" w:hint="eastAsia"/>
        </w:rPr>
        <w:t>37</w:t>
      </w:r>
      <w:r w:rsidRPr="004A5DEC">
        <w:rPr>
          <w:rFonts w:eastAsia="SimHei" w:hint="eastAsia"/>
        </w:rPr>
        <w:t>条</w:t>
      </w:r>
      <w:r w:rsidRPr="004A5DEC">
        <w:rPr>
          <w:rFonts w:eastAsia="SimHei"/>
        </w:rPr>
        <w:t>(a)</w:t>
      </w:r>
      <w:r w:rsidR="004A5DEC">
        <w:rPr>
          <w:rFonts w:eastAsia="SimHei" w:hint="eastAsia"/>
        </w:rPr>
        <w:t>款</w:t>
      </w:r>
      <w:r w:rsidRPr="004A5DEC">
        <w:rPr>
          <w:rFonts w:eastAsia="SimHei" w:hint="eastAsia"/>
        </w:rPr>
        <w:t>，委员会敦促缔约国：</w:t>
      </w:r>
    </w:p>
    <w:p w:rsidR="005F0086" w:rsidRPr="004A5DEC" w:rsidRDefault="005F0086" w:rsidP="004A5DEC">
      <w:pPr>
        <w:pStyle w:val="SingleTxtGC"/>
        <w:numPr>
          <w:ilvl w:val="0"/>
          <w:numId w:val="18"/>
        </w:numPr>
        <w:rPr>
          <w:rFonts w:eastAsia="SimHei" w:hint="eastAsia"/>
        </w:rPr>
      </w:pPr>
      <w:r w:rsidRPr="004A5DEC">
        <w:rPr>
          <w:rFonts w:eastAsia="SimHei" w:hint="eastAsia"/>
        </w:rPr>
        <w:t>采取一切必要措施预防、禁止和保护儿童在由于吸毒问题被行政拘留期间免遭一切形式的酷刑或其他残忍、不人道或有辱人格的待遇或处罚；</w:t>
      </w:r>
    </w:p>
    <w:p w:rsidR="005F0086" w:rsidRPr="004A5DEC" w:rsidRDefault="005F0086" w:rsidP="004A5DEC">
      <w:pPr>
        <w:pStyle w:val="SingleTxtGC"/>
        <w:numPr>
          <w:ilvl w:val="0"/>
          <w:numId w:val="18"/>
        </w:numPr>
        <w:rPr>
          <w:rFonts w:eastAsia="SimHei" w:hint="eastAsia"/>
        </w:rPr>
      </w:pPr>
      <w:r w:rsidRPr="004A5DEC">
        <w:rPr>
          <w:rFonts w:eastAsia="SimHei" w:hint="eastAsia"/>
        </w:rPr>
        <w:t>为在这类中心被关押的儿童建立一个方便的申诉机制，由正式的机构对申诉进行决断；</w:t>
      </w:r>
    </w:p>
    <w:p w:rsidR="005F0086" w:rsidRPr="004A5DEC" w:rsidRDefault="005F0086" w:rsidP="004A5DEC">
      <w:pPr>
        <w:pStyle w:val="SingleTxtGC"/>
        <w:numPr>
          <w:ilvl w:val="0"/>
          <w:numId w:val="18"/>
        </w:numPr>
        <w:rPr>
          <w:rFonts w:eastAsia="SimHei" w:hint="eastAsia"/>
        </w:rPr>
      </w:pPr>
      <w:r w:rsidRPr="004A5DEC">
        <w:rPr>
          <w:rFonts w:eastAsia="SimHei" w:hint="eastAsia"/>
        </w:rPr>
        <w:t>确保对所有关于儿童遭受酷刑或虐待的指控进行立即、独立和有效调查，并根据情况需要起诉肇事者；</w:t>
      </w:r>
    </w:p>
    <w:p w:rsidR="005F0086" w:rsidRPr="004A5DEC" w:rsidRDefault="005F0086" w:rsidP="004A5DEC">
      <w:pPr>
        <w:pStyle w:val="SingleTxtGC"/>
        <w:numPr>
          <w:ilvl w:val="0"/>
          <w:numId w:val="18"/>
        </w:numPr>
        <w:rPr>
          <w:rFonts w:eastAsia="SimHei" w:hint="eastAsia"/>
        </w:rPr>
      </w:pPr>
      <w:r w:rsidRPr="004A5DEC">
        <w:rPr>
          <w:rFonts w:eastAsia="SimHei" w:hint="eastAsia"/>
        </w:rPr>
        <w:t>为受害者提供照料、康复、赔偿和复原；</w:t>
      </w:r>
    </w:p>
    <w:p w:rsidR="005F0086" w:rsidRPr="004A5DEC" w:rsidRDefault="005F0086" w:rsidP="004A5DEC">
      <w:pPr>
        <w:pStyle w:val="SingleTxtGC"/>
        <w:numPr>
          <w:ilvl w:val="0"/>
          <w:numId w:val="18"/>
        </w:numPr>
        <w:rPr>
          <w:rFonts w:eastAsia="SimHei" w:hint="eastAsia"/>
        </w:rPr>
      </w:pPr>
      <w:r w:rsidRPr="004A5DEC">
        <w:rPr>
          <w:rFonts w:eastAsia="SimHei" w:hint="eastAsia"/>
        </w:rPr>
        <w:t>批准《禁止酷刑和其他残忍、不人道或有辱人格的待遇或处罚公约》并考虑批准公约的《任择议定书》；</w:t>
      </w:r>
    </w:p>
    <w:p w:rsidR="005F0086" w:rsidRDefault="005F0086" w:rsidP="004A5DEC">
      <w:pPr>
        <w:pStyle w:val="H23GC"/>
        <w:rPr>
          <w:rFonts w:hint="eastAsia"/>
        </w:rPr>
      </w:pPr>
      <w:r>
        <w:rPr>
          <w:rFonts w:hint="eastAsia"/>
        </w:rPr>
        <w:tab/>
      </w:r>
      <w:r>
        <w:rPr>
          <w:rFonts w:hint="eastAsia"/>
        </w:rPr>
        <w:tab/>
      </w:r>
      <w:r>
        <w:rPr>
          <w:rFonts w:hint="eastAsia"/>
        </w:rPr>
        <w:t>体罚</w:t>
      </w:r>
    </w:p>
    <w:p w:rsidR="005F0086" w:rsidRPr="00D87EEE" w:rsidRDefault="005F0086" w:rsidP="000B10BC">
      <w:pPr>
        <w:pStyle w:val="SingleTxtGC"/>
        <w:rPr>
          <w:rFonts w:hint="eastAsia"/>
        </w:rPr>
      </w:pPr>
      <w:r>
        <w:rPr>
          <w:rFonts w:hint="eastAsia"/>
        </w:rPr>
        <w:t xml:space="preserve">45.  </w:t>
      </w:r>
      <w:r>
        <w:rPr>
          <w:rFonts w:hint="eastAsia"/>
        </w:rPr>
        <w:t>委员会关注在家庭内普遍存在的体罚，而许多父母仍认为打巴掌是管教</w:t>
      </w:r>
      <w:r w:rsidR="004A5DEC">
        <w:rPr>
          <w:rFonts w:hint="eastAsia"/>
        </w:rPr>
        <w:t>子女的适当</w:t>
      </w:r>
      <w:r>
        <w:rPr>
          <w:rFonts w:hint="eastAsia"/>
        </w:rPr>
        <w:t>方式。委员会注意到缔约国在对话中声明计划在对</w:t>
      </w:r>
      <w:r>
        <w:rPr>
          <w:rFonts w:hint="eastAsia"/>
        </w:rPr>
        <w:t>2004</w:t>
      </w:r>
      <w:r>
        <w:rPr>
          <w:rFonts w:hint="eastAsia"/>
        </w:rPr>
        <w:t>年的儿童保护、照料和教育法进行修订时列入一项关于体</w:t>
      </w:r>
      <w:r w:rsidR="009C6317">
        <w:rPr>
          <w:rFonts w:hint="eastAsia"/>
        </w:rPr>
        <w:t>罚</w:t>
      </w:r>
      <w:r>
        <w:rPr>
          <w:rFonts w:hint="eastAsia"/>
        </w:rPr>
        <w:t>的规定，但委员会仍表关注的是缔约国尚未颁布立法，明确禁止</w:t>
      </w:r>
      <w:r w:rsidR="009C6317">
        <w:rPr>
          <w:rFonts w:hint="eastAsia"/>
        </w:rPr>
        <w:t>任何</w:t>
      </w:r>
      <w:r>
        <w:rPr>
          <w:rFonts w:hint="eastAsia"/>
        </w:rPr>
        <w:t>情况下所有形式的体罚，包括在家庭内的体罚，尽管委员会先前</w:t>
      </w:r>
      <w:r w:rsidR="009C6317">
        <w:rPr>
          <w:rFonts w:hint="eastAsia"/>
        </w:rPr>
        <w:t>已对此</w:t>
      </w:r>
      <w:r>
        <w:rPr>
          <w:rFonts w:hint="eastAsia"/>
        </w:rPr>
        <w:t>提出建议</w:t>
      </w:r>
      <w:r>
        <w:rPr>
          <w:rFonts w:eastAsia="Malgun Gothic"/>
        </w:rPr>
        <w:t>(</w:t>
      </w:r>
      <w:r w:rsidRPr="007E5A9A">
        <w:rPr>
          <w:rFonts w:eastAsia="Malgun Gothic"/>
        </w:rPr>
        <w:t>CRC</w:t>
      </w:r>
      <w:r>
        <w:rPr>
          <w:rFonts w:eastAsia="Malgun Gothic"/>
        </w:rPr>
        <w:t>/</w:t>
      </w:r>
      <w:r w:rsidRPr="007E5A9A">
        <w:rPr>
          <w:rFonts w:eastAsia="Malgun Gothic"/>
        </w:rPr>
        <w:t>C</w:t>
      </w:r>
      <w:r>
        <w:rPr>
          <w:rFonts w:eastAsia="Malgun Gothic"/>
        </w:rPr>
        <w:t>/</w:t>
      </w:r>
      <w:r w:rsidRPr="007E5A9A">
        <w:rPr>
          <w:rFonts w:eastAsia="Malgun Gothic"/>
        </w:rPr>
        <w:t>15</w:t>
      </w:r>
      <w:r>
        <w:rPr>
          <w:rFonts w:eastAsia="Malgun Gothic"/>
        </w:rPr>
        <w:t>/</w:t>
      </w:r>
      <w:r w:rsidRPr="007E5A9A">
        <w:rPr>
          <w:rFonts w:eastAsia="Malgun Gothic"/>
        </w:rPr>
        <w:t>Add.20</w:t>
      </w:r>
      <w:r>
        <w:rPr>
          <w:rFonts w:eastAsia="Malgun Gothic"/>
        </w:rPr>
        <w:t>0,</w:t>
      </w:r>
      <w:r w:rsidR="00B96679">
        <w:rPr>
          <w:rFonts w:hint="eastAsia"/>
        </w:rPr>
        <w:t xml:space="preserve"> </w:t>
      </w:r>
      <w:r>
        <w:rPr>
          <w:rFonts w:hint="eastAsia"/>
        </w:rPr>
        <w:t>第</w:t>
      </w:r>
      <w:r>
        <w:rPr>
          <w:rFonts w:hint="eastAsia"/>
        </w:rPr>
        <w:t>34</w:t>
      </w:r>
      <w:r>
        <w:rPr>
          <w:rFonts w:eastAsia="Malgun Gothic"/>
        </w:rPr>
        <w:t xml:space="preserve"> (</w:t>
      </w:r>
      <w:r w:rsidRPr="007E5A9A">
        <w:rPr>
          <w:rFonts w:eastAsia="Malgun Gothic"/>
        </w:rPr>
        <w:t>e</w:t>
      </w:r>
      <w:r>
        <w:rPr>
          <w:rFonts w:eastAsia="Malgun Gothic"/>
        </w:rPr>
        <w:t>)</w:t>
      </w:r>
      <w:r>
        <w:rPr>
          <w:rFonts w:hint="eastAsia"/>
        </w:rPr>
        <w:t>段</w:t>
      </w:r>
      <w:r>
        <w:rPr>
          <w:rFonts w:hint="eastAsia"/>
        </w:rPr>
        <w:t>)</w:t>
      </w:r>
      <w:r>
        <w:rPr>
          <w:rFonts w:hint="eastAsia"/>
        </w:rPr>
        <w:t>。</w:t>
      </w:r>
    </w:p>
    <w:p w:rsidR="005F0086" w:rsidRDefault="005F0086" w:rsidP="000B10BC">
      <w:pPr>
        <w:pStyle w:val="SingleTxtGC"/>
        <w:rPr>
          <w:rFonts w:eastAsia="SimHei" w:hint="eastAsia"/>
        </w:rPr>
      </w:pPr>
      <w:r>
        <w:rPr>
          <w:rFonts w:eastAsia="SimHei" w:hint="eastAsia"/>
        </w:rPr>
        <w:t xml:space="preserve">46.  </w:t>
      </w:r>
      <w:r>
        <w:rPr>
          <w:rFonts w:eastAsia="SimHei" w:hint="eastAsia"/>
        </w:rPr>
        <w:t>委员会建议缔约国改革国内立法，包括</w:t>
      </w:r>
      <w:r w:rsidR="009C6317">
        <w:rPr>
          <w:rFonts w:eastAsia="SimHei" w:hint="eastAsia"/>
        </w:rPr>
        <w:t>按</w:t>
      </w:r>
      <w:r>
        <w:rPr>
          <w:rFonts w:eastAsia="SimHei" w:hint="eastAsia"/>
        </w:rPr>
        <w:t>计划对</w:t>
      </w:r>
      <w:r>
        <w:rPr>
          <w:rFonts w:eastAsia="SimHei" w:hint="eastAsia"/>
        </w:rPr>
        <w:t>2004</w:t>
      </w:r>
      <w:r>
        <w:rPr>
          <w:rFonts w:eastAsia="SimHei" w:hint="eastAsia"/>
        </w:rPr>
        <w:t>年的儿童保护、照料和教育法进行修订，确保在一切场合，明文禁止一切形式的体罚，考虑</w:t>
      </w:r>
      <w:r w:rsidR="009C6317">
        <w:rPr>
          <w:rFonts w:eastAsia="SimHei" w:hint="eastAsia"/>
        </w:rPr>
        <w:t>委员会</w:t>
      </w:r>
      <w:r>
        <w:rPr>
          <w:rFonts w:eastAsia="SimHei" w:hint="eastAsia"/>
        </w:rPr>
        <w:t>关于儿童有权受到保护免受体罚和其他残忍或有辱人格的惩罚第</w:t>
      </w:r>
      <w:r>
        <w:rPr>
          <w:rFonts w:eastAsia="SimHei" w:hint="eastAsia"/>
        </w:rPr>
        <w:t>8</w:t>
      </w:r>
      <w:r>
        <w:rPr>
          <w:rFonts w:eastAsia="SimHei" w:hint="eastAsia"/>
        </w:rPr>
        <w:t>号一般性意见</w:t>
      </w:r>
      <w:r>
        <w:rPr>
          <w:rFonts w:eastAsia="SimHei" w:hint="eastAsia"/>
        </w:rPr>
        <w:t>(2006</w:t>
      </w:r>
      <w:r>
        <w:rPr>
          <w:rFonts w:eastAsia="SimHei" w:hint="eastAsia"/>
        </w:rPr>
        <w:t>年</w:t>
      </w:r>
      <w:r>
        <w:rPr>
          <w:rFonts w:eastAsia="SimHei" w:hint="eastAsia"/>
        </w:rPr>
        <w:t>)</w:t>
      </w:r>
      <w:r>
        <w:rPr>
          <w:rFonts w:eastAsia="SimHei" w:hint="eastAsia"/>
        </w:rPr>
        <w:t>和关于儿童有权免受一切形式的暴力侵害的第</w:t>
      </w:r>
      <w:r>
        <w:rPr>
          <w:rFonts w:eastAsia="SimHei" w:hint="eastAsia"/>
        </w:rPr>
        <w:t>13</w:t>
      </w:r>
      <w:r>
        <w:rPr>
          <w:rFonts w:eastAsia="SimHei" w:hint="eastAsia"/>
        </w:rPr>
        <w:t>号一般性意见</w:t>
      </w:r>
      <w:r>
        <w:rPr>
          <w:rFonts w:eastAsia="SimHei" w:hint="eastAsia"/>
        </w:rPr>
        <w:t>(2011</w:t>
      </w:r>
      <w:r>
        <w:rPr>
          <w:rFonts w:eastAsia="SimHei" w:hint="eastAsia"/>
        </w:rPr>
        <w:t>年</w:t>
      </w:r>
      <w:r>
        <w:rPr>
          <w:rFonts w:eastAsia="SimHei" w:hint="eastAsia"/>
        </w:rPr>
        <w:t>)</w:t>
      </w:r>
      <w:r>
        <w:rPr>
          <w:rFonts w:eastAsia="SimHei" w:hint="eastAsia"/>
        </w:rPr>
        <w:t>。委员会还建议缔约国提高家庭和一般公众对于体罚对儿童的身心健康影响的认识，以及</w:t>
      </w:r>
      <w:r w:rsidR="009C6317">
        <w:rPr>
          <w:rFonts w:eastAsia="SimHei" w:hint="eastAsia"/>
        </w:rPr>
        <w:t>进一步了解</w:t>
      </w:r>
      <w:r>
        <w:rPr>
          <w:rFonts w:eastAsia="SimHei" w:hint="eastAsia"/>
        </w:rPr>
        <w:t>符合儿童权利的</w:t>
      </w:r>
      <w:r w:rsidR="009C6317">
        <w:rPr>
          <w:rFonts w:eastAsia="SimHei" w:hint="eastAsia"/>
        </w:rPr>
        <w:t>正面</w:t>
      </w:r>
      <w:r>
        <w:rPr>
          <w:rFonts w:eastAsia="SimHei" w:hint="eastAsia"/>
        </w:rPr>
        <w:t>的替代管教方法，同时有效落实</w:t>
      </w:r>
      <w:r>
        <w:rPr>
          <w:rFonts w:eastAsia="SimHei" w:hint="eastAsia"/>
        </w:rPr>
        <w:t>2011-2015</w:t>
      </w:r>
      <w:r>
        <w:rPr>
          <w:rFonts w:eastAsia="SimHei" w:hint="eastAsia"/>
        </w:rPr>
        <w:t>年国家保护儿童方案。</w:t>
      </w:r>
    </w:p>
    <w:p w:rsidR="005F0086" w:rsidRPr="00CC75C2" w:rsidRDefault="005F0086" w:rsidP="009C6317">
      <w:pPr>
        <w:pStyle w:val="H1GC"/>
        <w:rPr>
          <w:rFonts w:hint="eastAsia"/>
        </w:rPr>
      </w:pPr>
      <w:r>
        <w:rPr>
          <w:rFonts w:hint="eastAsia"/>
        </w:rPr>
        <w:tab/>
        <w:t>E.</w:t>
      </w:r>
      <w:r>
        <w:rPr>
          <w:rFonts w:hint="eastAsia"/>
        </w:rPr>
        <w:tab/>
      </w:r>
      <w:r>
        <w:rPr>
          <w:rFonts w:hint="eastAsia"/>
        </w:rPr>
        <w:t>家庭环境和替代照料</w:t>
      </w:r>
      <w:r>
        <w:rPr>
          <w:rFonts w:hint="eastAsia"/>
        </w:rPr>
        <w:t>(</w:t>
      </w:r>
      <w:r>
        <w:rPr>
          <w:rFonts w:hint="eastAsia"/>
        </w:rPr>
        <w:t>公约第</w:t>
      </w:r>
      <w:r>
        <w:rPr>
          <w:rFonts w:hint="eastAsia"/>
        </w:rPr>
        <w:t>5</w:t>
      </w:r>
      <w:r>
        <w:rPr>
          <w:rFonts w:hint="eastAsia"/>
        </w:rPr>
        <w:t>条、第</w:t>
      </w:r>
      <w:r>
        <w:rPr>
          <w:rFonts w:hint="eastAsia"/>
        </w:rPr>
        <w:t>18</w:t>
      </w:r>
      <w:r>
        <w:rPr>
          <w:rFonts w:hint="eastAsia"/>
        </w:rPr>
        <w:t>条</w:t>
      </w:r>
      <w:r>
        <w:rPr>
          <w:rFonts w:hint="eastAsia"/>
        </w:rPr>
        <w:t>(</w:t>
      </w:r>
      <w:r>
        <w:rPr>
          <w:rFonts w:hint="eastAsia"/>
        </w:rPr>
        <w:t>第</w:t>
      </w:r>
      <w:r>
        <w:rPr>
          <w:rFonts w:hint="eastAsia"/>
        </w:rPr>
        <w:t>1</w:t>
      </w:r>
      <w:r>
        <w:rPr>
          <w:rFonts w:hint="eastAsia"/>
        </w:rPr>
        <w:t>和第</w:t>
      </w:r>
      <w:r>
        <w:rPr>
          <w:rFonts w:hint="eastAsia"/>
        </w:rPr>
        <w:t>2</w:t>
      </w:r>
      <w:r>
        <w:rPr>
          <w:rFonts w:hint="eastAsia"/>
        </w:rPr>
        <w:t>款</w:t>
      </w:r>
      <w:r>
        <w:rPr>
          <w:rFonts w:hint="eastAsia"/>
        </w:rPr>
        <w:t>)</w:t>
      </w:r>
      <w:r>
        <w:rPr>
          <w:rFonts w:hint="eastAsia"/>
        </w:rPr>
        <w:t>，第</w:t>
      </w:r>
      <w:r>
        <w:rPr>
          <w:rFonts w:hint="eastAsia"/>
        </w:rPr>
        <w:t>9</w:t>
      </w:r>
      <w:r>
        <w:rPr>
          <w:rFonts w:hint="eastAsia"/>
        </w:rPr>
        <w:t>至</w:t>
      </w:r>
      <w:r>
        <w:rPr>
          <w:rFonts w:hint="eastAsia"/>
        </w:rPr>
        <w:t>11</w:t>
      </w:r>
      <w:r>
        <w:rPr>
          <w:rFonts w:hint="eastAsia"/>
        </w:rPr>
        <w:t>条、第</w:t>
      </w:r>
      <w:r>
        <w:rPr>
          <w:rFonts w:hint="eastAsia"/>
        </w:rPr>
        <w:t>19</w:t>
      </w:r>
      <w:r>
        <w:rPr>
          <w:rFonts w:hint="eastAsia"/>
        </w:rPr>
        <w:t>至</w:t>
      </w:r>
      <w:r>
        <w:rPr>
          <w:rFonts w:hint="eastAsia"/>
        </w:rPr>
        <w:t>21</w:t>
      </w:r>
      <w:r>
        <w:rPr>
          <w:rFonts w:hint="eastAsia"/>
        </w:rPr>
        <w:t>条、第</w:t>
      </w:r>
      <w:r>
        <w:rPr>
          <w:rFonts w:hint="eastAsia"/>
        </w:rPr>
        <w:t>25</w:t>
      </w:r>
      <w:r>
        <w:rPr>
          <w:rFonts w:hint="eastAsia"/>
        </w:rPr>
        <w:t>条、第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sidR="009C6317">
        <w:rPr>
          <w:rFonts w:hint="eastAsia"/>
        </w:rPr>
        <w:t>)</w:t>
      </w:r>
      <w:r>
        <w:rPr>
          <w:rFonts w:hint="eastAsia"/>
        </w:rPr>
        <w:t>和第</w:t>
      </w:r>
      <w:r>
        <w:rPr>
          <w:rFonts w:hint="eastAsia"/>
        </w:rPr>
        <w:t>39</w:t>
      </w:r>
      <w:r>
        <w:rPr>
          <w:rFonts w:hint="eastAsia"/>
        </w:rPr>
        <w:t>条</w:t>
      </w:r>
      <w:r>
        <w:rPr>
          <w:rFonts w:hint="eastAsia"/>
        </w:rPr>
        <w:t>)</w:t>
      </w:r>
    </w:p>
    <w:p w:rsidR="005F0086" w:rsidRPr="00BD7DE2" w:rsidRDefault="005F0086" w:rsidP="004B0200">
      <w:pPr>
        <w:pStyle w:val="H23GC"/>
        <w:rPr>
          <w:rFonts w:hint="eastAsia"/>
        </w:rPr>
      </w:pPr>
      <w:r>
        <w:rPr>
          <w:rFonts w:hint="eastAsia"/>
        </w:rPr>
        <w:tab/>
      </w:r>
      <w:r>
        <w:rPr>
          <w:rFonts w:hint="eastAsia"/>
        </w:rPr>
        <w:tab/>
      </w:r>
      <w:r>
        <w:rPr>
          <w:rFonts w:hint="eastAsia"/>
        </w:rPr>
        <w:t>失去家庭环境的儿童</w:t>
      </w:r>
    </w:p>
    <w:p w:rsidR="005F0086" w:rsidRDefault="005F0086" w:rsidP="000B10BC">
      <w:pPr>
        <w:pStyle w:val="SingleTxtGC"/>
        <w:rPr>
          <w:rFonts w:hint="eastAsia"/>
        </w:rPr>
      </w:pPr>
      <w:r w:rsidRPr="00DE7FB0">
        <w:rPr>
          <w:rFonts w:hint="eastAsia"/>
        </w:rPr>
        <w:t>4</w:t>
      </w:r>
      <w:r>
        <w:rPr>
          <w:rFonts w:hint="eastAsia"/>
        </w:rPr>
        <w:t>7.</w:t>
      </w:r>
      <w:r w:rsidRPr="00DE7FB0">
        <w:rPr>
          <w:rFonts w:hint="eastAsia"/>
        </w:rPr>
        <w:t xml:space="preserve">  </w:t>
      </w:r>
      <w:r w:rsidRPr="00DE7FB0">
        <w:rPr>
          <w:rFonts w:hint="eastAsia"/>
        </w:rPr>
        <w:t>委员会关注</w:t>
      </w:r>
      <w:r>
        <w:rPr>
          <w:rFonts w:hint="eastAsia"/>
        </w:rPr>
        <w:t>缺乏可靠信息、说明失去家庭环境儿童，无论是街头儿童、孤儿、被遗弃的儿童或流离失所儿童</w:t>
      </w:r>
      <w:r w:rsidR="009C6317">
        <w:rPr>
          <w:rFonts w:hint="eastAsia"/>
        </w:rPr>
        <w:t>的</w:t>
      </w:r>
      <w:r>
        <w:rPr>
          <w:rFonts w:hint="eastAsia"/>
        </w:rPr>
        <w:t>情况，同时缺乏信息表明</w:t>
      </w:r>
      <w:r w:rsidR="009C6317">
        <w:rPr>
          <w:rFonts w:hint="eastAsia"/>
        </w:rPr>
        <w:t>是否</w:t>
      </w:r>
      <w:r>
        <w:rPr>
          <w:rFonts w:hint="eastAsia"/>
        </w:rPr>
        <w:t>对这类处境</w:t>
      </w:r>
      <w:r w:rsidR="009C6317">
        <w:rPr>
          <w:rFonts w:hint="eastAsia"/>
        </w:rPr>
        <w:t>的</w:t>
      </w:r>
      <w:r>
        <w:rPr>
          <w:rFonts w:hint="eastAsia"/>
        </w:rPr>
        <w:t>儿童</w:t>
      </w:r>
      <w:r w:rsidR="00544ACD">
        <w:rPr>
          <w:rFonts w:hint="eastAsia"/>
        </w:rPr>
        <w:t>进行了</w:t>
      </w:r>
      <w:r>
        <w:rPr>
          <w:rFonts w:hint="eastAsia"/>
        </w:rPr>
        <w:t>身份辨认</w:t>
      </w:r>
      <w:r w:rsidR="009C6317">
        <w:rPr>
          <w:rFonts w:hint="eastAsia"/>
        </w:rPr>
        <w:t>工作</w:t>
      </w:r>
      <w:r>
        <w:rPr>
          <w:rFonts w:hint="eastAsia"/>
        </w:rPr>
        <w:t>，采取了哪些预防措施减少这类儿童的人数，以及为改善他们的处境和让他们重新与家庭团聚所作的努力。</w:t>
      </w:r>
    </w:p>
    <w:p w:rsidR="005F0086" w:rsidRPr="00784D52" w:rsidRDefault="005F0086" w:rsidP="00784D52">
      <w:pPr>
        <w:pStyle w:val="SingleTxtGC"/>
        <w:rPr>
          <w:rFonts w:eastAsia="SimHei" w:hint="eastAsia"/>
        </w:rPr>
      </w:pPr>
      <w:r w:rsidRPr="00784D52">
        <w:rPr>
          <w:rFonts w:eastAsia="SimHei" w:hint="eastAsia"/>
        </w:rPr>
        <w:t xml:space="preserve">48.  </w:t>
      </w:r>
      <w:r w:rsidRPr="00784D52">
        <w:rPr>
          <w:rFonts w:eastAsia="SimHei" w:hint="eastAsia"/>
        </w:rPr>
        <w:t>委员会建议缔约国：</w:t>
      </w:r>
    </w:p>
    <w:p w:rsidR="005F0086" w:rsidRPr="00784D52" w:rsidRDefault="005F0086" w:rsidP="00784D52">
      <w:pPr>
        <w:pStyle w:val="SingleTxtGC"/>
        <w:numPr>
          <w:ilvl w:val="0"/>
          <w:numId w:val="19"/>
        </w:numPr>
        <w:rPr>
          <w:rFonts w:eastAsia="SimHei" w:hint="eastAsia"/>
        </w:rPr>
      </w:pPr>
      <w:r w:rsidRPr="00784D52">
        <w:rPr>
          <w:rFonts w:eastAsia="SimHei" w:hint="eastAsia"/>
        </w:rPr>
        <w:t>对失去家庭环境的所有儿童进行一项全面调查，并为这类儿童设立全国登记；</w:t>
      </w:r>
    </w:p>
    <w:p w:rsidR="005F0086" w:rsidRPr="00784D52" w:rsidRDefault="005F0086" w:rsidP="00784D52">
      <w:pPr>
        <w:pStyle w:val="SingleTxtGC"/>
        <w:numPr>
          <w:ilvl w:val="0"/>
          <w:numId w:val="19"/>
        </w:numPr>
        <w:rPr>
          <w:rFonts w:eastAsia="SimHei" w:hint="eastAsia"/>
        </w:rPr>
      </w:pPr>
      <w:r w:rsidRPr="00784D52">
        <w:rPr>
          <w:rFonts w:eastAsia="SimHei" w:hint="eastAsia"/>
        </w:rPr>
        <w:t>将所</w:t>
      </w:r>
      <w:r w:rsidR="00784D52">
        <w:rPr>
          <w:rFonts w:eastAsia="SimHei" w:hint="eastAsia"/>
        </w:rPr>
        <w:t>有</w:t>
      </w:r>
      <w:r w:rsidRPr="00784D52">
        <w:rPr>
          <w:rFonts w:eastAsia="SimHei" w:hint="eastAsia"/>
        </w:rPr>
        <w:t>失去家庭环境的儿童纳入</w:t>
      </w:r>
      <w:r w:rsidRPr="00784D52">
        <w:rPr>
          <w:rFonts w:eastAsia="SimHei" w:hint="eastAsia"/>
        </w:rPr>
        <w:t>2011-2015</w:t>
      </w:r>
      <w:r w:rsidRPr="00784D52">
        <w:rPr>
          <w:rFonts w:eastAsia="SimHei" w:hint="eastAsia"/>
        </w:rPr>
        <w:t>年国家保护儿童方案；</w:t>
      </w:r>
    </w:p>
    <w:p w:rsidR="00FB626C" w:rsidRPr="00FB626C" w:rsidRDefault="00FB626C" w:rsidP="00FB626C">
      <w:pPr>
        <w:pStyle w:val="SingleTxtGC"/>
        <w:numPr>
          <w:ilvl w:val="0"/>
          <w:numId w:val="19"/>
        </w:numPr>
        <w:rPr>
          <w:rFonts w:eastAsia="SimHei" w:hint="eastAsia"/>
        </w:rPr>
      </w:pPr>
      <w:r w:rsidRPr="00FB626C">
        <w:rPr>
          <w:rFonts w:eastAsia="SimHei" w:hint="eastAsia"/>
        </w:rPr>
        <w:t>在有关儿童的积极参与下制订和执行一项处理问题根源的综合政策，以便预防和减少失去家庭环境儿童问题的出现；</w:t>
      </w:r>
    </w:p>
    <w:p w:rsidR="00FB626C" w:rsidRPr="00FB626C" w:rsidRDefault="00FB626C" w:rsidP="00FB626C">
      <w:pPr>
        <w:pStyle w:val="SingleTxtGC"/>
        <w:numPr>
          <w:ilvl w:val="0"/>
          <w:numId w:val="19"/>
        </w:numPr>
        <w:rPr>
          <w:rFonts w:eastAsia="SimHei" w:hint="eastAsia"/>
        </w:rPr>
      </w:pPr>
      <w:r w:rsidRPr="00FB626C">
        <w:rPr>
          <w:rFonts w:eastAsia="SimHei" w:hint="eastAsia"/>
        </w:rPr>
        <w:t>建立一项为这种处境的儿童伸出援手的方案，为儿童提供方便的充足服务；</w:t>
      </w:r>
    </w:p>
    <w:p w:rsidR="00FB626C" w:rsidRPr="00FB626C" w:rsidRDefault="00FB626C" w:rsidP="00FB626C">
      <w:pPr>
        <w:pStyle w:val="SingleTxtGC"/>
        <w:numPr>
          <w:ilvl w:val="0"/>
          <w:numId w:val="19"/>
        </w:numPr>
        <w:rPr>
          <w:rFonts w:eastAsia="SimHei" w:hint="eastAsia"/>
        </w:rPr>
      </w:pPr>
      <w:r w:rsidRPr="00FB626C">
        <w:rPr>
          <w:rFonts w:eastAsia="SimHei" w:hint="eastAsia"/>
        </w:rPr>
        <w:t>在符合儿童最大利益时支持家庭团聚方案或为社区替代照料和服务提供支助。</w:t>
      </w:r>
    </w:p>
    <w:p w:rsidR="00FB626C" w:rsidRPr="002A52CF" w:rsidRDefault="00FB626C" w:rsidP="004B0200">
      <w:pPr>
        <w:pStyle w:val="H23GC"/>
        <w:rPr>
          <w:rFonts w:hint="eastAsia"/>
        </w:rPr>
      </w:pPr>
      <w:r>
        <w:rPr>
          <w:rFonts w:hint="eastAsia"/>
        </w:rPr>
        <w:tab/>
      </w:r>
      <w:r>
        <w:rPr>
          <w:rFonts w:hint="eastAsia"/>
        </w:rPr>
        <w:tab/>
      </w:r>
      <w:r w:rsidRPr="002A52CF">
        <w:rPr>
          <w:rFonts w:hint="eastAsia"/>
        </w:rPr>
        <w:t>替代照料</w:t>
      </w:r>
    </w:p>
    <w:p w:rsidR="00FB626C" w:rsidRPr="002A52CF" w:rsidRDefault="00FB626C" w:rsidP="00944CF0">
      <w:pPr>
        <w:pStyle w:val="SingleTxtGC"/>
        <w:rPr>
          <w:rFonts w:hint="eastAsia"/>
        </w:rPr>
      </w:pPr>
      <w:r w:rsidRPr="002A52CF">
        <w:rPr>
          <w:rFonts w:hint="eastAsia"/>
        </w:rPr>
        <w:t xml:space="preserve">49.  </w:t>
      </w:r>
      <w:r w:rsidRPr="002A52CF">
        <w:rPr>
          <w:rFonts w:hint="eastAsia"/>
        </w:rPr>
        <w:t>委员会欢迎在为失去家庭环境的儿童提供非机构性照料方面取得进展，包括制定了具体的社会援助政策。然而委员会仍关注的是儿童，尤其是残疾儿童、患有艾滋病毒的儿童和失去一方父母或双亲均死亡的儿童以及被遗弃的儿童大多仍生活在收容院内。委员会还关注没有可靠数据说明缔约国生活在收容院里的儿童人数。委员会了解到收留院设施照料最低标准已出台，但非常关注的是大多数收容照料设施并不符合《公约》规定的原则，有报告称在收容机构内儿童遭受虐待和性剥削；而且失去家庭环境的儿童在收留机构内居住的时间很长。</w:t>
      </w:r>
    </w:p>
    <w:p w:rsidR="00FB626C" w:rsidRPr="002A52CF" w:rsidRDefault="00FB626C" w:rsidP="00FB626C">
      <w:pPr>
        <w:pStyle w:val="SingleTxtGC"/>
        <w:rPr>
          <w:rFonts w:hint="eastAsia"/>
        </w:rPr>
      </w:pPr>
      <w:r w:rsidRPr="002A52CF">
        <w:rPr>
          <w:rFonts w:hint="eastAsia"/>
        </w:rPr>
        <w:t xml:space="preserve">50.  </w:t>
      </w:r>
      <w:r w:rsidRPr="002A52CF">
        <w:rPr>
          <w:rFonts w:hint="eastAsia"/>
        </w:rPr>
        <w:t>委员会建议缔约国：</w:t>
      </w:r>
    </w:p>
    <w:p w:rsidR="00FB626C" w:rsidRPr="002A52CF" w:rsidRDefault="00FB626C" w:rsidP="00FB626C">
      <w:pPr>
        <w:pStyle w:val="SingleTxtGC"/>
        <w:numPr>
          <w:ilvl w:val="0"/>
          <w:numId w:val="20"/>
        </w:numPr>
        <w:rPr>
          <w:rFonts w:hint="eastAsia"/>
        </w:rPr>
      </w:pPr>
      <w:r w:rsidRPr="002A52CF">
        <w:rPr>
          <w:rFonts w:hint="eastAsia"/>
        </w:rPr>
        <w:t>制订一项让儿童脱离机构照料的战略，其中包括明确的时限和预算，尽可能根据儿童的最大利益和意见让儿童与家庭团聚；</w:t>
      </w:r>
    </w:p>
    <w:p w:rsidR="00FB626C" w:rsidRPr="002A52CF" w:rsidRDefault="00FB626C" w:rsidP="00FB626C">
      <w:pPr>
        <w:pStyle w:val="SingleTxtGC"/>
        <w:numPr>
          <w:ilvl w:val="0"/>
          <w:numId w:val="20"/>
        </w:numPr>
        <w:rPr>
          <w:rFonts w:hint="eastAsia"/>
        </w:rPr>
      </w:pPr>
      <w:r w:rsidRPr="002A52CF">
        <w:rPr>
          <w:rFonts w:hint="eastAsia"/>
        </w:rPr>
        <w:t>确保所有儿童收留院有充足的资金，并配备充足的人力和技术资源，得到适当的登记和正式授权作为替代照料机构，同时确保这些机构严格遵守国家照料最低标准；</w:t>
      </w:r>
    </w:p>
    <w:p w:rsidR="00FB626C" w:rsidRPr="002A52CF" w:rsidRDefault="00FB626C" w:rsidP="00FB626C">
      <w:pPr>
        <w:pStyle w:val="SingleTxtGC"/>
        <w:numPr>
          <w:ilvl w:val="0"/>
          <w:numId w:val="20"/>
        </w:numPr>
        <w:rPr>
          <w:rFonts w:hint="eastAsia"/>
        </w:rPr>
      </w:pPr>
      <w:r w:rsidRPr="002A52CF">
        <w:rPr>
          <w:rFonts w:hint="eastAsia"/>
        </w:rPr>
        <w:t>制订明确的指导方针，确保在将儿童安置在替代照料机构的整个过程中尊重他们的权利并确保对照料的质量进行系统定期审查，对有关专业人员进行定期培训，包括关于儿童权利的培训，同时要考虑儿童替代照料指导原则</w:t>
      </w:r>
      <w:r>
        <w:rPr>
          <w:rFonts w:hint="eastAsia"/>
        </w:rPr>
        <w:t>(</w:t>
      </w:r>
      <w:r w:rsidRPr="002A52CF">
        <w:rPr>
          <w:rFonts w:hint="eastAsia"/>
        </w:rPr>
        <w:t>大会第</w:t>
      </w:r>
      <w:r w:rsidRPr="002A52CF">
        <w:rPr>
          <w:rFonts w:hint="eastAsia"/>
        </w:rPr>
        <w:t>64/142</w:t>
      </w:r>
      <w:r w:rsidRPr="002A52CF">
        <w:rPr>
          <w:rFonts w:hint="eastAsia"/>
        </w:rPr>
        <w:t>号决议附件</w:t>
      </w:r>
      <w:r>
        <w:rPr>
          <w:rFonts w:hint="eastAsia"/>
        </w:rPr>
        <w:t>)</w:t>
      </w:r>
      <w:r w:rsidRPr="002A52CF">
        <w:rPr>
          <w:rFonts w:hint="eastAsia"/>
        </w:rPr>
        <w:t>；</w:t>
      </w:r>
    </w:p>
    <w:p w:rsidR="00FB626C" w:rsidRPr="002A52CF" w:rsidRDefault="00FB626C" w:rsidP="00FB626C">
      <w:pPr>
        <w:pStyle w:val="SingleTxtGC"/>
        <w:numPr>
          <w:ilvl w:val="0"/>
          <w:numId w:val="20"/>
        </w:numPr>
        <w:rPr>
          <w:rFonts w:hint="eastAsia"/>
        </w:rPr>
      </w:pPr>
      <w:r w:rsidRPr="002A52CF">
        <w:rPr>
          <w:rFonts w:hint="eastAsia"/>
        </w:rPr>
        <w:t>制订社区替代照料政策和方案，以便减少被置于机构照料的儿童人数；</w:t>
      </w:r>
    </w:p>
    <w:p w:rsidR="00FB626C" w:rsidRPr="002A52CF" w:rsidRDefault="00FB626C" w:rsidP="00FB626C">
      <w:pPr>
        <w:pStyle w:val="SingleTxtGC"/>
        <w:numPr>
          <w:ilvl w:val="0"/>
          <w:numId w:val="20"/>
        </w:numPr>
        <w:rPr>
          <w:rFonts w:hint="eastAsia"/>
        </w:rPr>
      </w:pPr>
      <w:r w:rsidRPr="002A52CF">
        <w:rPr>
          <w:rFonts w:hint="eastAsia"/>
        </w:rPr>
        <w:t>设立接受申诉的机制，以便对替代照料中出现的虐待儿童案件进行调查和起诉，确保向虐待受害者提供适当的方便，利用申诉程序、咨询、医疗和其它康复援助。</w:t>
      </w:r>
    </w:p>
    <w:p w:rsidR="00FB626C" w:rsidRPr="002A52CF" w:rsidRDefault="00FB626C" w:rsidP="00FB626C">
      <w:pPr>
        <w:pStyle w:val="H23GC"/>
        <w:rPr>
          <w:rFonts w:hint="eastAsia"/>
        </w:rPr>
      </w:pPr>
      <w:r>
        <w:rPr>
          <w:rFonts w:hint="eastAsia"/>
        </w:rPr>
        <w:tab/>
      </w:r>
      <w:r>
        <w:rPr>
          <w:rFonts w:hint="eastAsia"/>
        </w:rPr>
        <w:tab/>
      </w:r>
      <w:r w:rsidRPr="002A52CF">
        <w:rPr>
          <w:rFonts w:hint="eastAsia"/>
        </w:rPr>
        <w:t>收养</w:t>
      </w:r>
    </w:p>
    <w:p w:rsidR="00FB626C" w:rsidRPr="002A52CF" w:rsidRDefault="00FB626C" w:rsidP="00FB626C">
      <w:pPr>
        <w:pStyle w:val="SingleTxtGC"/>
        <w:rPr>
          <w:rFonts w:hint="eastAsia"/>
        </w:rPr>
      </w:pPr>
      <w:r w:rsidRPr="002A52CF">
        <w:rPr>
          <w:rFonts w:hint="eastAsia"/>
        </w:rPr>
        <w:t xml:space="preserve">51.  </w:t>
      </w:r>
      <w:r w:rsidRPr="002A52CF">
        <w:rPr>
          <w:rFonts w:hint="eastAsia"/>
        </w:rPr>
        <w:t>委员会欢迎缔约国根据《关于保护儿童和各国在跨国收养方面合作的海牙公约》的主要原则在</w:t>
      </w:r>
      <w:r w:rsidRPr="002A52CF">
        <w:rPr>
          <w:rFonts w:hint="eastAsia"/>
        </w:rPr>
        <w:t>2010</w:t>
      </w:r>
      <w:r w:rsidRPr="002A52CF">
        <w:rPr>
          <w:rFonts w:hint="eastAsia"/>
        </w:rPr>
        <w:t>年通过了收养法，同时在</w:t>
      </w:r>
      <w:r w:rsidRPr="002A52CF">
        <w:rPr>
          <w:rFonts w:hint="eastAsia"/>
        </w:rPr>
        <w:t>2003</w:t>
      </w:r>
      <w:r w:rsidRPr="002A52CF">
        <w:rPr>
          <w:rFonts w:hint="eastAsia"/>
        </w:rPr>
        <w:t>年根据第</w:t>
      </w:r>
      <w:r w:rsidRPr="002A52CF">
        <w:rPr>
          <w:rFonts w:hint="eastAsia"/>
        </w:rPr>
        <w:t>337/2003/QB-BTP</w:t>
      </w:r>
      <w:r w:rsidRPr="002A52CF">
        <w:rPr>
          <w:rFonts w:hint="eastAsia"/>
        </w:rPr>
        <w:t>号决定设立了跨国收养部。委员会还注意到缔约国指出跨国收养是在用尽国内其它办法之后的不得已选择，同时缔约国在对话期间提供信息表明</w:t>
      </w:r>
      <w:r w:rsidRPr="002A52CF">
        <w:rPr>
          <w:rFonts w:hint="eastAsia"/>
        </w:rPr>
        <w:t>2011</w:t>
      </w:r>
      <w:r w:rsidRPr="002A52CF">
        <w:rPr>
          <w:rFonts w:hint="eastAsia"/>
        </w:rPr>
        <w:t>年儿童收养人数有所下降。</w:t>
      </w:r>
    </w:p>
    <w:p w:rsidR="00FB626C" w:rsidRPr="002A52CF" w:rsidRDefault="00FB626C" w:rsidP="00FB626C">
      <w:pPr>
        <w:pStyle w:val="SingleTxtGC"/>
        <w:rPr>
          <w:rFonts w:hint="eastAsia"/>
        </w:rPr>
      </w:pPr>
      <w:r w:rsidRPr="002A52CF">
        <w:rPr>
          <w:rFonts w:hint="eastAsia"/>
        </w:rPr>
        <w:t xml:space="preserve">52.  </w:t>
      </w:r>
      <w:r w:rsidRPr="002A52CF">
        <w:rPr>
          <w:rFonts w:hint="eastAsia"/>
        </w:rPr>
        <w:t>为了继续推动这一进展，委员会建议缔约国：</w:t>
      </w:r>
    </w:p>
    <w:p w:rsidR="00FB626C" w:rsidRPr="002A52CF" w:rsidRDefault="00FB626C" w:rsidP="00FB626C">
      <w:pPr>
        <w:pStyle w:val="SingleTxtGC"/>
        <w:numPr>
          <w:ilvl w:val="0"/>
          <w:numId w:val="21"/>
        </w:numPr>
        <w:rPr>
          <w:rFonts w:hint="eastAsia"/>
        </w:rPr>
      </w:pPr>
      <w:r w:rsidRPr="002A52CF">
        <w:rPr>
          <w:rFonts w:hint="eastAsia"/>
        </w:rPr>
        <w:t>进一步落实收养法，并为有效的执法提供充足资源，加强跨国收养部的授权，使之有效地监测跨国收养，并为该部提供充足的人力和技术资源；</w:t>
      </w:r>
    </w:p>
    <w:p w:rsidR="00FB626C" w:rsidRPr="002A52CF" w:rsidRDefault="00FB626C" w:rsidP="00FB626C">
      <w:pPr>
        <w:pStyle w:val="SingleTxtGC"/>
        <w:numPr>
          <w:ilvl w:val="0"/>
          <w:numId w:val="21"/>
        </w:numPr>
        <w:rPr>
          <w:rFonts w:hint="eastAsia"/>
        </w:rPr>
      </w:pPr>
      <w:r w:rsidRPr="002A52CF">
        <w:rPr>
          <w:rFonts w:hint="eastAsia"/>
        </w:rPr>
        <w:t>根据《儿童权利公约》第</w:t>
      </w:r>
      <w:r w:rsidRPr="002A52CF">
        <w:rPr>
          <w:rFonts w:hint="eastAsia"/>
        </w:rPr>
        <w:t>21</w:t>
      </w:r>
      <w:r w:rsidRPr="002A52CF">
        <w:rPr>
          <w:rFonts w:hint="eastAsia"/>
        </w:rPr>
        <w:t>条</w:t>
      </w:r>
      <w:r w:rsidRPr="002A52CF">
        <w:rPr>
          <w:rFonts w:hint="eastAsia"/>
        </w:rPr>
        <w:t>(d)</w:t>
      </w:r>
      <w:r w:rsidRPr="002A52CF">
        <w:rPr>
          <w:rFonts w:hint="eastAsia"/>
        </w:rPr>
        <w:t>款，确保对所有私人收养机构进行有效的系统监督，考虑甚至进一步限制私人收养机构的数量，确保收养过程不给任何一方带来财政收益；</w:t>
      </w:r>
    </w:p>
    <w:p w:rsidR="00FB626C" w:rsidRPr="002A52CF" w:rsidRDefault="00FB626C" w:rsidP="00FB626C">
      <w:pPr>
        <w:pStyle w:val="SingleTxtGC"/>
        <w:numPr>
          <w:ilvl w:val="0"/>
          <w:numId w:val="21"/>
        </w:numPr>
        <w:rPr>
          <w:rFonts w:hint="eastAsia"/>
        </w:rPr>
      </w:pPr>
      <w:r w:rsidRPr="002A52CF">
        <w:rPr>
          <w:rFonts w:hint="eastAsia"/>
        </w:rPr>
        <w:t>继续进一步为那些否则无法获得家庭环境的儿童提供国内收养的机会。</w:t>
      </w:r>
    </w:p>
    <w:p w:rsidR="00FB626C" w:rsidRPr="002A52CF" w:rsidRDefault="00FB626C" w:rsidP="00FB626C">
      <w:pPr>
        <w:pStyle w:val="H23GC"/>
        <w:rPr>
          <w:rFonts w:hint="eastAsia"/>
        </w:rPr>
      </w:pPr>
      <w:r>
        <w:rPr>
          <w:rFonts w:hint="eastAsia"/>
        </w:rPr>
        <w:tab/>
      </w:r>
      <w:r>
        <w:rPr>
          <w:rFonts w:hint="eastAsia"/>
        </w:rPr>
        <w:tab/>
      </w:r>
      <w:r w:rsidRPr="002A52CF">
        <w:rPr>
          <w:rFonts w:hint="eastAsia"/>
        </w:rPr>
        <w:t>对儿童的暴力，包括虐待和忽略儿童</w:t>
      </w:r>
    </w:p>
    <w:p w:rsidR="00FB626C" w:rsidRPr="002A52CF" w:rsidRDefault="00FB626C" w:rsidP="00FB626C">
      <w:pPr>
        <w:pStyle w:val="SingleTxtGC"/>
        <w:rPr>
          <w:rFonts w:hint="eastAsia"/>
        </w:rPr>
      </w:pPr>
      <w:r w:rsidRPr="002A52CF">
        <w:rPr>
          <w:rFonts w:hint="eastAsia"/>
        </w:rPr>
        <w:t xml:space="preserve">53.  </w:t>
      </w:r>
      <w:r w:rsidRPr="002A52CF">
        <w:rPr>
          <w:rFonts w:hint="eastAsia"/>
        </w:rPr>
        <w:t>委员会注意到国家立法载有关于禁止对儿童施暴或禁止虐待儿童的各项规定，但仍感关注的是，未能根据《公约》第</w:t>
      </w:r>
      <w:r w:rsidRPr="002A52CF">
        <w:rPr>
          <w:rFonts w:hint="eastAsia"/>
        </w:rPr>
        <w:t>19</w:t>
      </w:r>
      <w:r w:rsidRPr="002A52CF">
        <w:rPr>
          <w:rFonts w:hint="eastAsia"/>
        </w:rPr>
        <w:t>条的定义在国家立法中列入所有形式的虐待儿童和忽视儿童的做法。委员会关注对儿童的暴力和虐待，尤其是对女孩的暴力和虐待很普遍；缺乏适当的措施、机制和资源，用以预防和与家庭暴力，包括对儿童的虐待和性虐待以及忽视作斗争；没有方便儿童的举报程序，受虐待儿童获得服务的机会有限；以及对上述种种情况缺乏数据。</w:t>
      </w:r>
    </w:p>
    <w:p w:rsidR="00FB626C" w:rsidRPr="002A52CF" w:rsidRDefault="00FB626C" w:rsidP="00FB626C">
      <w:pPr>
        <w:pStyle w:val="SingleTxtGC"/>
        <w:rPr>
          <w:rFonts w:hint="eastAsia"/>
        </w:rPr>
      </w:pPr>
      <w:r w:rsidRPr="002A52CF">
        <w:rPr>
          <w:rFonts w:hint="eastAsia"/>
        </w:rPr>
        <w:t xml:space="preserve">54.  </w:t>
      </w:r>
      <w:r w:rsidRPr="002A52CF">
        <w:rPr>
          <w:rFonts w:hint="eastAsia"/>
        </w:rPr>
        <w:t>委员会建议缔约国根据关于儿童免受一切形式暴力侵害的权利的第</w:t>
      </w:r>
      <w:r w:rsidRPr="002A52CF">
        <w:rPr>
          <w:rFonts w:hint="eastAsia"/>
        </w:rPr>
        <w:t>13</w:t>
      </w:r>
      <w:r w:rsidRPr="002A52CF">
        <w:rPr>
          <w:rFonts w:hint="eastAsia"/>
        </w:rPr>
        <w:t>号一般性意见</w:t>
      </w:r>
      <w:r>
        <w:rPr>
          <w:rFonts w:hint="eastAsia"/>
        </w:rPr>
        <w:t>(</w:t>
      </w:r>
      <w:r w:rsidRPr="002A52CF">
        <w:rPr>
          <w:rFonts w:hint="eastAsia"/>
        </w:rPr>
        <w:t>2011</w:t>
      </w:r>
      <w:r w:rsidRPr="002A52CF">
        <w:rPr>
          <w:rFonts w:hint="eastAsia"/>
        </w:rPr>
        <w:t>年</w:t>
      </w:r>
      <w:r>
        <w:rPr>
          <w:rFonts w:hint="eastAsia"/>
        </w:rPr>
        <w:t>)</w:t>
      </w:r>
      <w:r w:rsidRPr="002A52CF">
        <w:rPr>
          <w:rFonts w:hint="eastAsia"/>
        </w:rPr>
        <w:t>：</w:t>
      </w:r>
    </w:p>
    <w:p w:rsidR="00FB626C" w:rsidRPr="002A52CF" w:rsidRDefault="00FB626C" w:rsidP="00FB626C">
      <w:pPr>
        <w:pStyle w:val="SingleTxtGC"/>
        <w:numPr>
          <w:ilvl w:val="0"/>
          <w:numId w:val="22"/>
        </w:numPr>
        <w:rPr>
          <w:rFonts w:hint="eastAsia"/>
        </w:rPr>
      </w:pPr>
      <w:r w:rsidRPr="002A52CF">
        <w:rPr>
          <w:rFonts w:hint="eastAsia"/>
        </w:rPr>
        <w:t>根据《公约》第</w:t>
      </w:r>
      <w:r w:rsidRPr="002A52CF">
        <w:rPr>
          <w:rFonts w:hint="eastAsia"/>
        </w:rPr>
        <w:t>19</w:t>
      </w:r>
      <w:r w:rsidRPr="002A52CF">
        <w:rPr>
          <w:rFonts w:hint="eastAsia"/>
        </w:rPr>
        <w:t>条改革国内立法，禁止一切形式的虐待儿童行为，并尤其在执法官员、司法部门和从事儿童工作的专业人员中传播经修订的立法；</w:t>
      </w:r>
    </w:p>
    <w:p w:rsidR="00FB626C" w:rsidRPr="002A52CF" w:rsidRDefault="00FB626C" w:rsidP="00FB626C">
      <w:pPr>
        <w:pStyle w:val="SingleTxtGC"/>
        <w:numPr>
          <w:ilvl w:val="0"/>
          <w:numId w:val="22"/>
        </w:numPr>
        <w:rPr>
          <w:rFonts w:hint="eastAsia"/>
        </w:rPr>
      </w:pPr>
      <w:r w:rsidRPr="002A52CF">
        <w:rPr>
          <w:rFonts w:hint="eastAsia"/>
        </w:rPr>
        <w:t>加强国家体制、以关爱儿童的方式接受、监督和调查关于虐待儿童和忽视儿童的申诉；</w:t>
      </w:r>
    </w:p>
    <w:p w:rsidR="00FB626C" w:rsidRPr="002A52CF" w:rsidRDefault="00FB626C" w:rsidP="00FB626C">
      <w:pPr>
        <w:pStyle w:val="SingleTxtGC"/>
        <w:numPr>
          <w:ilvl w:val="0"/>
          <w:numId w:val="22"/>
        </w:numPr>
        <w:rPr>
          <w:lang w:val="en-GB"/>
        </w:rPr>
      </w:pPr>
      <w:r w:rsidRPr="002A52CF">
        <w:rPr>
          <w:rFonts w:hint="eastAsia"/>
        </w:rPr>
        <w:t>高度重视</w:t>
      </w:r>
      <w:r w:rsidRPr="002A52CF">
        <w:rPr>
          <w:rFonts w:hint="eastAsia"/>
          <w:lang w:val="en-GB"/>
        </w:rPr>
        <w:t>消除</w:t>
      </w:r>
      <w:r w:rsidRPr="002A52CF">
        <w:rPr>
          <w:rFonts w:hint="eastAsia"/>
        </w:rPr>
        <w:t>一切</w:t>
      </w:r>
      <w:r w:rsidRPr="002A52CF">
        <w:rPr>
          <w:rFonts w:hint="eastAsia"/>
          <w:lang w:val="en-GB"/>
        </w:rPr>
        <w:t>形式暴力侵害儿童的行为，包括确保实施联合国关于暴力侵害儿童问题的研究报告</w:t>
      </w:r>
      <w:r w:rsidRPr="002A52CF">
        <w:rPr>
          <w:lang w:val="en-GB"/>
        </w:rPr>
        <w:t>(A/61/299)</w:t>
      </w:r>
      <w:r w:rsidRPr="002A52CF">
        <w:rPr>
          <w:rFonts w:hint="eastAsia"/>
          <w:lang w:val="en-GB"/>
        </w:rPr>
        <w:t>提出的建议，要考虑到</w:t>
      </w:r>
      <w:r w:rsidRPr="002A52CF">
        <w:rPr>
          <w:rFonts w:hint="eastAsia"/>
          <w:lang w:val="en-GB"/>
        </w:rPr>
        <w:t>2005</w:t>
      </w:r>
      <w:r w:rsidRPr="002A52CF">
        <w:rPr>
          <w:rFonts w:hint="eastAsia"/>
          <w:lang w:val="en-GB"/>
        </w:rPr>
        <w:t>年</w:t>
      </w:r>
      <w:r w:rsidRPr="002A52CF">
        <w:rPr>
          <w:rFonts w:hint="eastAsia"/>
          <w:lang w:val="en-GB"/>
        </w:rPr>
        <w:t>5</w:t>
      </w:r>
      <w:r w:rsidRPr="002A52CF">
        <w:rPr>
          <w:rFonts w:hint="eastAsia"/>
          <w:lang w:val="en-GB"/>
        </w:rPr>
        <w:t>月</w:t>
      </w:r>
      <w:r w:rsidRPr="002A52CF">
        <w:rPr>
          <w:rFonts w:hint="eastAsia"/>
          <w:lang w:val="en-GB"/>
        </w:rPr>
        <w:t>19-20</w:t>
      </w:r>
      <w:r w:rsidRPr="002A52CF">
        <w:rPr>
          <w:rFonts w:hint="eastAsia"/>
          <w:lang w:val="en-GB"/>
        </w:rPr>
        <w:t>日在伊斯兰堡举行的南亚区域协商会议的成果和</w:t>
      </w:r>
      <w:r w:rsidRPr="002A52CF">
        <w:rPr>
          <w:rFonts w:hint="eastAsia"/>
        </w:rPr>
        <w:t>建议</w:t>
      </w:r>
      <w:r w:rsidRPr="002A52CF">
        <w:rPr>
          <w:rFonts w:hint="eastAsia"/>
          <w:lang w:val="en-GB"/>
        </w:rPr>
        <w:t>并特别注意性别方面；</w:t>
      </w:r>
    </w:p>
    <w:p w:rsidR="00FB626C" w:rsidRPr="002A52CF" w:rsidRDefault="00FB626C" w:rsidP="00FB626C">
      <w:pPr>
        <w:pStyle w:val="SingleTxtGC"/>
        <w:numPr>
          <w:ilvl w:val="0"/>
          <w:numId w:val="22"/>
        </w:numPr>
        <w:rPr>
          <w:lang w:val="en-GB"/>
        </w:rPr>
      </w:pPr>
      <w:r w:rsidRPr="002A52CF">
        <w:rPr>
          <w:rFonts w:hint="eastAsia"/>
          <w:lang w:val="en-GB"/>
        </w:rPr>
        <w:t>在下一次</w:t>
      </w:r>
      <w:r w:rsidRPr="002A52CF">
        <w:rPr>
          <w:rFonts w:hint="eastAsia"/>
        </w:rPr>
        <w:t>定期</w:t>
      </w:r>
      <w:r w:rsidRPr="002A52CF">
        <w:rPr>
          <w:rFonts w:hint="eastAsia"/>
          <w:lang w:val="en-GB"/>
        </w:rPr>
        <w:t>报告中提供关于缔约国落实上述研究报告的建议的资料，特别是秘书长关于暴力侵害儿童问题特别代表所着重指出的建议，即：</w:t>
      </w:r>
    </w:p>
    <w:p w:rsidR="00FB626C" w:rsidRPr="002A52CF" w:rsidRDefault="00FB626C" w:rsidP="0098597D">
      <w:pPr>
        <w:pStyle w:val="SingleTxtGC"/>
        <w:numPr>
          <w:ilvl w:val="1"/>
          <w:numId w:val="22"/>
        </w:numPr>
        <w:tabs>
          <w:tab w:val="clear" w:pos="431"/>
          <w:tab w:val="clear" w:pos="1066"/>
          <w:tab w:val="clear" w:pos="1134"/>
          <w:tab w:val="clear" w:pos="1565"/>
          <w:tab w:val="clear" w:pos="1996"/>
          <w:tab w:val="clear" w:pos="2427"/>
          <w:tab w:val="left" w:pos="2211"/>
        </w:tabs>
        <w:ind w:left="2576" w:hanging="588"/>
        <w:rPr>
          <w:lang w:val="en-GB"/>
        </w:rPr>
      </w:pPr>
      <w:r w:rsidRPr="0098597D">
        <w:rPr>
          <w:rFonts w:hint="eastAsia"/>
          <w:lang w:val="en-GB"/>
        </w:rPr>
        <w:t>各国制定全面的国家战略防止和治理一切形式的暴力侵害儿童现象</w:t>
      </w:r>
      <w:r w:rsidRPr="002A52CF">
        <w:rPr>
          <w:rFonts w:hint="eastAsia"/>
          <w:lang w:val="en-GB"/>
        </w:rPr>
        <w:t>；</w:t>
      </w:r>
    </w:p>
    <w:p w:rsidR="00FB626C" w:rsidRPr="002A52CF" w:rsidRDefault="00FB626C" w:rsidP="0098597D">
      <w:pPr>
        <w:pStyle w:val="SingleTxtGC"/>
        <w:numPr>
          <w:ilvl w:val="1"/>
          <w:numId w:val="22"/>
        </w:numPr>
        <w:tabs>
          <w:tab w:val="clear" w:pos="431"/>
          <w:tab w:val="clear" w:pos="1066"/>
          <w:tab w:val="clear" w:pos="1134"/>
          <w:tab w:val="clear" w:pos="1565"/>
          <w:tab w:val="clear" w:pos="1996"/>
          <w:tab w:val="clear" w:pos="2427"/>
          <w:tab w:val="left" w:pos="2211"/>
        </w:tabs>
        <w:ind w:left="2576" w:hanging="588"/>
        <w:rPr>
          <w:lang w:val="en-GB"/>
        </w:rPr>
      </w:pPr>
      <w:r w:rsidRPr="002A52CF">
        <w:rPr>
          <w:rFonts w:hint="eastAsia"/>
          <w:lang w:val="en-GB"/>
        </w:rPr>
        <w:t>颁布国家法律明文禁止在一切场合任何形式的暴力侵害儿童行为；</w:t>
      </w:r>
    </w:p>
    <w:p w:rsidR="00FB626C" w:rsidRPr="002A52CF" w:rsidRDefault="00FB626C" w:rsidP="0098597D">
      <w:pPr>
        <w:pStyle w:val="SingleTxtGC"/>
        <w:numPr>
          <w:ilvl w:val="1"/>
          <w:numId w:val="22"/>
        </w:numPr>
        <w:tabs>
          <w:tab w:val="clear" w:pos="431"/>
          <w:tab w:val="clear" w:pos="1066"/>
          <w:tab w:val="clear" w:pos="1134"/>
          <w:tab w:val="clear" w:pos="1565"/>
          <w:tab w:val="clear" w:pos="1996"/>
          <w:tab w:val="clear" w:pos="2427"/>
          <w:tab w:val="left" w:pos="2211"/>
        </w:tabs>
        <w:ind w:left="2576" w:hanging="588"/>
        <w:rPr>
          <w:lang w:val="en-GB"/>
        </w:rPr>
      </w:pPr>
      <w:r w:rsidRPr="002A52CF">
        <w:rPr>
          <w:rFonts w:hint="eastAsia"/>
          <w:lang w:val="en-GB"/>
        </w:rPr>
        <w:t>整合全国数据收集、分析和传播系统，以及关于暴力侵害儿童的研究议程；</w:t>
      </w:r>
    </w:p>
    <w:p w:rsidR="00FB626C" w:rsidRPr="002A52CF" w:rsidRDefault="00FB626C" w:rsidP="00FB626C">
      <w:pPr>
        <w:pStyle w:val="SingleTxtGC"/>
        <w:numPr>
          <w:ilvl w:val="0"/>
          <w:numId w:val="22"/>
        </w:numPr>
        <w:rPr>
          <w:lang w:val="en-GB"/>
        </w:rPr>
      </w:pPr>
      <w:r w:rsidRPr="002A52CF">
        <w:rPr>
          <w:rFonts w:hint="eastAsia"/>
          <w:lang w:val="en-GB"/>
        </w:rPr>
        <w:t>确保行政措施能体现政府的以下义务：确立必要的政策、方案、监测和监督制度以保护儿童免遭一切形式的暴力侵害；</w:t>
      </w:r>
    </w:p>
    <w:p w:rsidR="00FB626C" w:rsidRPr="002A52CF" w:rsidRDefault="00FB626C" w:rsidP="00FB626C">
      <w:pPr>
        <w:pStyle w:val="SingleTxtGC"/>
        <w:numPr>
          <w:ilvl w:val="0"/>
          <w:numId w:val="22"/>
        </w:numPr>
        <w:rPr>
          <w:rFonts w:hint="eastAsia"/>
          <w:lang w:val="en-GB"/>
        </w:rPr>
      </w:pPr>
      <w:r w:rsidRPr="002A52CF">
        <w:rPr>
          <w:rFonts w:hint="eastAsia"/>
          <w:lang w:val="en-GB"/>
        </w:rPr>
        <w:t>与秘书长关于暴力侵害儿童问题特别代表合作并从以下机构寻求技术援助：联合国儿童基金会</w:t>
      </w:r>
      <w:r w:rsidRPr="002A52CF">
        <w:rPr>
          <w:rFonts w:hint="eastAsia"/>
          <w:lang w:val="en-GB"/>
        </w:rPr>
        <w:t>(</w:t>
      </w:r>
      <w:r w:rsidRPr="002A52CF">
        <w:rPr>
          <w:rFonts w:hint="eastAsia"/>
          <w:lang w:val="en-GB"/>
        </w:rPr>
        <w:t>儿童基金</w:t>
      </w:r>
      <w:r w:rsidRPr="002A52CF">
        <w:rPr>
          <w:rFonts w:hint="eastAsia"/>
          <w:lang w:val="en-GB"/>
        </w:rPr>
        <w:t>)</w:t>
      </w:r>
      <w:r w:rsidRPr="002A52CF">
        <w:rPr>
          <w:rFonts w:hint="eastAsia"/>
          <w:lang w:val="en-GB"/>
        </w:rPr>
        <w:t>、联合国人权事务高级专员办事处</w:t>
      </w:r>
      <w:r w:rsidRPr="002A52CF">
        <w:rPr>
          <w:rFonts w:hint="eastAsia"/>
          <w:lang w:val="en-GB"/>
        </w:rPr>
        <w:t>(</w:t>
      </w:r>
      <w:r w:rsidRPr="002A52CF">
        <w:rPr>
          <w:rFonts w:hint="eastAsia"/>
          <w:lang w:val="en-GB"/>
        </w:rPr>
        <w:t>人权高专办</w:t>
      </w:r>
      <w:r w:rsidRPr="002A52CF">
        <w:rPr>
          <w:rFonts w:hint="eastAsia"/>
          <w:lang w:val="en-GB"/>
        </w:rPr>
        <w:t>)</w:t>
      </w:r>
      <w:r w:rsidRPr="002A52CF">
        <w:rPr>
          <w:rFonts w:hint="eastAsia"/>
          <w:lang w:val="en-GB"/>
        </w:rPr>
        <w:t>、世界卫生组织</w:t>
      </w:r>
      <w:r w:rsidRPr="002A52CF">
        <w:rPr>
          <w:rFonts w:hint="eastAsia"/>
          <w:lang w:val="en-GB"/>
        </w:rPr>
        <w:t>(</w:t>
      </w:r>
      <w:r w:rsidRPr="002A52CF">
        <w:rPr>
          <w:rFonts w:hint="eastAsia"/>
          <w:lang w:val="en-GB"/>
        </w:rPr>
        <w:t>卫生组织</w:t>
      </w:r>
      <w:r w:rsidRPr="002A52CF">
        <w:rPr>
          <w:rFonts w:hint="eastAsia"/>
          <w:lang w:val="en-GB"/>
        </w:rPr>
        <w:t>)</w:t>
      </w:r>
      <w:r w:rsidRPr="002A52CF">
        <w:rPr>
          <w:rFonts w:hint="eastAsia"/>
          <w:lang w:val="en-GB"/>
        </w:rPr>
        <w:t>、国际劳工组织</w:t>
      </w:r>
      <w:r w:rsidRPr="002A52CF">
        <w:rPr>
          <w:rFonts w:hint="eastAsia"/>
          <w:lang w:val="en-GB"/>
        </w:rPr>
        <w:t>(</w:t>
      </w:r>
      <w:r w:rsidRPr="002A52CF">
        <w:rPr>
          <w:rFonts w:hint="eastAsia"/>
          <w:lang w:val="en-GB"/>
        </w:rPr>
        <w:t>劳工组织</w:t>
      </w:r>
      <w:r w:rsidRPr="002A52CF">
        <w:rPr>
          <w:rFonts w:hint="eastAsia"/>
          <w:lang w:val="en-GB"/>
        </w:rPr>
        <w:t>)</w:t>
      </w:r>
      <w:r w:rsidRPr="002A52CF">
        <w:rPr>
          <w:rFonts w:hint="eastAsia"/>
          <w:lang w:val="en-GB"/>
        </w:rPr>
        <w:t>、</w:t>
      </w:r>
      <w:r w:rsidRPr="002A52CF">
        <w:rPr>
          <w:rFonts w:hint="eastAsia"/>
        </w:rPr>
        <w:t>联合国</w:t>
      </w:r>
      <w:r w:rsidRPr="002A52CF">
        <w:rPr>
          <w:rFonts w:hint="eastAsia"/>
          <w:lang w:val="en-GB"/>
        </w:rPr>
        <w:t>教育、科学和文化组织</w:t>
      </w:r>
      <w:r w:rsidRPr="002A52CF">
        <w:rPr>
          <w:rFonts w:hint="eastAsia"/>
          <w:lang w:val="en-GB"/>
        </w:rPr>
        <w:t>(</w:t>
      </w:r>
      <w:r w:rsidRPr="002A52CF">
        <w:rPr>
          <w:rFonts w:hint="eastAsia"/>
          <w:lang w:val="en-GB"/>
        </w:rPr>
        <w:t>教科文组织</w:t>
      </w:r>
      <w:r w:rsidRPr="002A52CF">
        <w:rPr>
          <w:rFonts w:hint="eastAsia"/>
          <w:lang w:val="en-GB"/>
        </w:rPr>
        <w:t>)</w:t>
      </w:r>
      <w:r w:rsidRPr="002A52CF">
        <w:rPr>
          <w:rFonts w:hint="eastAsia"/>
          <w:lang w:val="en-GB"/>
        </w:rPr>
        <w:t>、联合国难民事务高级专员办事处</w:t>
      </w:r>
      <w:r w:rsidRPr="002A52CF">
        <w:rPr>
          <w:rFonts w:hint="eastAsia"/>
          <w:lang w:val="en-GB"/>
        </w:rPr>
        <w:t>(</w:t>
      </w:r>
      <w:r w:rsidRPr="002A52CF">
        <w:rPr>
          <w:rFonts w:hint="eastAsia"/>
          <w:lang w:val="en-GB"/>
        </w:rPr>
        <w:t>难民署</w:t>
      </w:r>
      <w:r w:rsidRPr="002A52CF">
        <w:rPr>
          <w:rFonts w:hint="eastAsia"/>
          <w:lang w:val="en-GB"/>
        </w:rPr>
        <w:t>)</w:t>
      </w:r>
      <w:r w:rsidRPr="002A52CF">
        <w:rPr>
          <w:rFonts w:hint="eastAsia"/>
          <w:lang w:val="en-GB"/>
        </w:rPr>
        <w:t>、联合国毒品和犯罪办公室</w:t>
      </w:r>
      <w:r w:rsidRPr="002A52CF">
        <w:rPr>
          <w:rFonts w:hint="eastAsia"/>
          <w:lang w:val="en-GB"/>
        </w:rPr>
        <w:t>(</w:t>
      </w:r>
      <w:r w:rsidRPr="002A52CF">
        <w:rPr>
          <w:rFonts w:hint="eastAsia"/>
          <w:lang w:val="en-GB"/>
        </w:rPr>
        <w:t>禁毒办</w:t>
      </w:r>
      <w:r w:rsidRPr="002A52CF">
        <w:rPr>
          <w:rFonts w:hint="eastAsia"/>
          <w:lang w:val="en-GB"/>
        </w:rPr>
        <w:t>)</w:t>
      </w:r>
      <w:r w:rsidRPr="002A52CF">
        <w:rPr>
          <w:rFonts w:hint="eastAsia"/>
          <w:lang w:val="en-GB"/>
        </w:rPr>
        <w:t>、以及非政府组织合作伙伴。</w:t>
      </w:r>
    </w:p>
    <w:p w:rsidR="00FB626C" w:rsidRPr="002A52CF" w:rsidRDefault="0098597D" w:rsidP="0098597D">
      <w:pPr>
        <w:pStyle w:val="H1GC"/>
        <w:rPr>
          <w:rFonts w:hint="eastAsia"/>
          <w:lang w:val="en-GB"/>
        </w:rPr>
      </w:pPr>
      <w:r>
        <w:rPr>
          <w:rFonts w:hint="eastAsia"/>
          <w:lang w:val="en-GB"/>
        </w:rPr>
        <w:tab/>
      </w:r>
      <w:r w:rsidR="00FB626C" w:rsidRPr="002A52CF">
        <w:rPr>
          <w:rFonts w:hint="eastAsia"/>
          <w:lang w:val="en-GB"/>
        </w:rPr>
        <w:t>F.</w:t>
      </w:r>
      <w:r w:rsidR="00FB626C" w:rsidRPr="002A52CF">
        <w:rPr>
          <w:rFonts w:hint="eastAsia"/>
          <w:lang w:val="en-GB"/>
        </w:rPr>
        <w:tab/>
      </w:r>
      <w:r w:rsidR="00FB626C" w:rsidRPr="00944CF0">
        <w:rPr>
          <w:rFonts w:hint="eastAsia"/>
          <w:spacing w:val="-2"/>
          <w:lang w:val="en-GB"/>
        </w:rPr>
        <w:t>残疾、基本医疗和福利</w:t>
      </w:r>
      <w:r w:rsidR="00FB626C" w:rsidRPr="00944CF0">
        <w:rPr>
          <w:rFonts w:hint="eastAsia"/>
          <w:spacing w:val="-2"/>
          <w:lang w:val="en-GB"/>
        </w:rPr>
        <w:t>(</w:t>
      </w:r>
      <w:r w:rsidR="00FB626C" w:rsidRPr="00944CF0">
        <w:rPr>
          <w:rFonts w:hint="eastAsia"/>
          <w:spacing w:val="-2"/>
          <w:lang w:val="en-GB"/>
        </w:rPr>
        <w:t>《公约》第</w:t>
      </w:r>
      <w:r w:rsidR="00FB626C" w:rsidRPr="00944CF0">
        <w:rPr>
          <w:rFonts w:hint="eastAsia"/>
          <w:spacing w:val="-2"/>
          <w:lang w:val="en-GB"/>
        </w:rPr>
        <w:t>6</w:t>
      </w:r>
      <w:r w:rsidR="00FB626C" w:rsidRPr="00944CF0">
        <w:rPr>
          <w:rFonts w:hint="eastAsia"/>
          <w:spacing w:val="-2"/>
          <w:lang w:val="en-GB"/>
        </w:rPr>
        <w:t>条、第</w:t>
      </w:r>
      <w:r w:rsidR="00FB626C" w:rsidRPr="00944CF0">
        <w:rPr>
          <w:rFonts w:hint="eastAsia"/>
          <w:spacing w:val="-2"/>
          <w:lang w:val="en-GB"/>
        </w:rPr>
        <w:t>18</w:t>
      </w:r>
      <w:r w:rsidR="00FB626C" w:rsidRPr="00944CF0">
        <w:rPr>
          <w:rFonts w:hint="eastAsia"/>
          <w:spacing w:val="-2"/>
          <w:lang w:val="en-GB"/>
        </w:rPr>
        <w:t>条</w:t>
      </w:r>
      <w:r w:rsidR="00FB626C" w:rsidRPr="00944CF0">
        <w:rPr>
          <w:rFonts w:hint="eastAsia"/>
          <w:spacing w:val="-2"/>
          <w:lang w:val="en-GB"/>
        </w:rPr>
        <w:t>(</w:t>
      </w:r>
      <w:r w:rsidR="00FB626C" w:rsidRPr="00944CF0">
        <w:rPr>
          <w:rFonts w:hint="eastAsia"/>
          <w:spacing w:val="-2"/>
          <w:lang w:val="en-GB"/>
        </w:rPr>
        <w:t>第</w:t>
      </w:r>
      <w:r w:rsidR="00FB626C" w:rsidRPr="00944CF0">
        <w:rPr>
          <w:rFonts w:hint="eastAsia"/>
          <w:spacing w:val="-2"/>
          <w:lang w:val="en-GB"/>
        </w:rPr>
        <w:t>3</w:t>
      </w:r>
      <w:r w:rsidR="00FB626C" w:rsidRPr="00944CF0">
        <w:rPr>
          <w:rFonts w:hint="eastAsia"/>
          <w:spacing w:val="-2"/>
          <w:lang w:val="en-GB"/>
        </w:rPr>
        <w:t>款</w:t>
      </w:r>
      <w:r w:rsidR="00FB626C" w:rsidRPr="00944CF0">
        <w:rPr>
          <w:rFonts w:hint="eastAsia"/>
          <w:spacing w:val="-2"/>
          <w:lang w:val="en-GB"/>
        </w:rPr>
        <w:t>)</w:t>
      </w:r>
      <w:r w:rsidR="00FB626C" w:rsidRPr="00944CF0">
        <w:rPr>
          <w:rFonts w:hint="eastAsia"/>
          <w:spacing w:val="-2"/>
          <w:lang w:val="en-GB"/>
        </w:rPr>
        <w:t>、第</w:t>
      </w:r>
      <w:r w:rsidR="00FB626C" w:rsidRPr="00944CF0">
        <w:rPr>
          <w:rFonts w:hint="eastAsia"/>
          <w:spacing w:val="-2"/>
          <w:lang w:val="en-GB"/>
        </w:rPr>
        <w:t>23</w:t>
      </w:r>
      <w:r w:rsidR="00FB626C" w:rsidRPr="00944CF0">
        <w:rPr>
          <w:rFonts w:hint="eastAsia"/>
          <w:spacing w:val="-2"/>
          <w:lang w:val="en-GB"/>
        </w:rPr>
        <w:t>条、</w:t>
      </w:r>
      <w:r w:rsidR="00FB626C" w:rsidRPr="002A52CF">
        <w:rPr>
          <w:rFonts w:hint="eastAsia"/>
          <w:lang w:val="en-GB"/>
        </w:rPr>
        <w:t>24</w:t>
      </w:r>
      <w:r w:rsidR="00FB626C" w:rsidRPr="002A52CF">
        <w:rPr>
          <w:rFonts w:hint="eastAsia"/>
          <w:lang w:val="en-GB"/>
        </w:rPr>
        <w:t>条、</w:t>
      </w:r>
      <w:r w:rsidR="00FB626C" w:rsidRPr="002A52CF">
        <w:rPr>
          <w:rFonts w:hint="eastAsia"/>
          <w:lang w:val="en-GB"/>
        </w:rPr>
        <w:t>26</w:t>
      </w:r>
      <w:r w:rsidR="00FB626C" w:rsidRPr="002A52CF">
        <w:rPr>
          <w:rFonts w:hint="eastAsia"/>
          <w:lang w:val="en-GB"/>
        </w:rPr>
        <w:t>条、第</w:t>
      </w:r>
      <w:r w:rsidR="00FB626C" w:rsidRPr="002A52CF">
        <w:rPr>
          <w:rFonts w:hint="eastAsia"/>
          <w:lang w:val="en-GB"/>
        </w:rPr>
        <w:t>27</w:t>
      </w:r>
      <w:r w:rsidR="00FB626C" w:rsidRPr="002A52CF">
        <w:rPr>
          <w:rFonts w:hint="eastAsia"/>
          <w:lang w:val="en-GB"/>
        </w:rPr>
        <w:t>条</w:t>
      </w:r>
      <w:r w:rsidR="00FB626C">
        <w:rPr>
          <w:rFonts w:hint="eastAsia"/>
          <w:lang w:val="en-GB"/>
        </w:rPr>
        <w:t>(</w:t>
      </w:r>
      <w:r w:rsidR="00FB626C" w:rsidRPr="002A52CF">
        <w:rPr>
          <w:rFonts w:hint="eastAsia"/>
          <w:lang w:val="en-GB"/>
        </w:rPr>
        <w:t>第</w:t>
      </w:r>
      <w:r w:rsidR="00FB626C" w:rsidRPr="002A52CF">
        <w:rPr>
          <w:rFonts w:hint="eastAsia"/>
          <w:lang w:val="en-GB"/>
        </w:rPr>
        <w:t>1-3</w:t>
      </w:r>
      <w:r w:rsidR="00FB626C" w:rsidRPr="002A52CF">
        <w:rPr>
          <w:rFonts w:hint="eastAsia"/>
          <w:lang w:val="en-GB"/>
        </w:rPr>
        <w:t>款</w:t>
      </w:r>
      <w:r w:rsidR="00FB626C">
        <w:rPr>
          <w:rFonts w:hint="eastAsia"/>
          <w:lang w:val="en-GB"/>
        </w:rPr>
        <w:t>)</w:t>
      </w:r>
      <w:r w:rsidR="00FB626C" w:rsidRPr="002A52CF">
        <w:rPr>
          <w:rFonts w:hint="eastAsia"/>
          <w:lang w:val="en-GB"/>
        </w:rPr>
        <w:t>和第</w:t>
      </w:r>
      <w:r w:rsidR="00FB626C" w:rsidRPr="002A52CF">
        <w:rPr>
          <w:rFonts w:hint="eastAsia"/>
          <w:lang w:val="en-GB"/>
        </w:rPr>
        <w:t>33</w:t>
      </w:r>
      <w:r w:rsidR="00FB626C" w:rsidRPr="002A52CF">
        <w:rPr>
          <w:rFonts w:hint="eastAsia"/>
          <w:lang w:val="en-GB"/>
        </w:rPr>
        <w:t>条</w:t>
      </w:r>
      <w:r w:rsidR="00FB626C">
        <w:rPr>
          <w:rFonts w:hint="eastAsia"/>
          <w:lang w:val="en-GB"/>
        </w:rPr>
        <w:t>)</w:t>
      </w:r>
    </w:p>
    <w:p w:rsidR="00FB626C" w:rsidRPr="002A52CF" w:rsidRDefault="0098597D" w:rsidP="0098597D">
      <w:pPr>
        <w:pStyle w:val="H23GC"/>
        <w:rPr>
          <w:rFonts w:hint="eastAsia"/>
          <w:lang w:val="en-GB"/>
        </w:rPr>
      </w:pPr>
      <w:r>
        <w:rPr>
          <w:rFonts w:hint="eastAsia"/>
          <w:lang w:val="en-GB"/>
        </w:rPr>
        <w:tab/>
      </w:r>
      <w:r>
        <w:rPr>
          <w:rFonts w:hint="eastAsia"/>
          <w:lang w:val="en-GB"/>
        </w:rPr>
        <w:tab/>
      </w:r>
      <w:r w:rsidR="00FB626C" w:rsidRPr="002A52CF">
        <w:rPr>
          <w:rFonts w:hint="eastAsia"/>
          <w:lang w:val="en-GB"/>
        </w:rPr>
        <w:t>残疾儿童</w:t>
      </w:r>
    </w:p>
    <w:p w:rsidR="00FB626C" w:rsidRPr="002A52CF" w:rsidRDefault="00FB626C" w:rsidP="00FB626C">
      <w:pPr>
        <w:pStyle w:val="SingleTxtGC"/>
        <w:rPr>
          <w:rFonts w:hint="eastAsia"/>
          <w:lang w:val="en-GB"/>
        </w:rPr>
      </w:pPr>
      <w:r w:rsidRPr="002A52CF">
        <w:rPr>
          <w:rFonts w:hint="eastAsia"/>
          <w:lang w:val="en-GB"/>
        </w:rPr>
        <w:t xml:space="preserve">55.  </w:t>
      </w:r>
      <w:r w:rsidRPr="002A52CF">
        <w:rPr>
          <w:rFonts w:hint="eastAsia"/>
          <w:lang w:val="en-GB"/>
        </w:rPr>
        <w:t>委员会注意到缔约国计划批准《残疾人权利公约》。然而委员会极为关注残疾儿童在受教育权方面所处的极为令人震惊的不利处境，</w:t>
      </w:r>
      <w:r w:rsidRPr="002A52CF">
        <w:rPr>
          <w:rFonts w:hint="eastAsia"/>
          <w:lang w:val="en-GB"/>
        </w:rPr>
        <w:t>52%</w:t>
      </w:r>
      <w:r w:rsidRPr="002A52CF">
        <w:rPr>
          <w:rFonts w:hint="eastAsia"/>
          <w:lang w:val="en-GB"/>
        </w:rPr>
        <w:t>的残疾儿童没有机会上学，而其中绝大部分儿童没有读完小学。委员会还关切地注意到受过培训并懂得如何教育有学习或智力发展障碍儿童的教师短缺，同时教学设备和教材也不足，而在学校配备专门教师方面各区域存在差距。此外委员会还关注，使残疾儿童难以行使其权利的种种障碍被视为因残疾产生的后果，而没有作为妨碍残疾儿童融入社会的社会经济结构造成的问题来处理，因此造成很高比例的残疾儿童生活在收容所。</w:t>
      </w:r>
    </w:p>
    <w:p w:rsidR="00FB626C" w:rsidRPr="002A52CF" w:rsidRDefault="00FB626C" w:rsidP="00FB626C">
      <w:pPr>
        <w:pStyle w:val="SingleTxtGC"/>
        <w:rPr>
          <w:rFonts w:hint="eastAsia"/>
          <w:lang w:val="en-GB"/>
        </w:rPr>
      </w:pPr>
      <w:r w:rsidRPr="002A52CF">
        <w:rPr>
          <w:rFonts w:hint="eastAsia"/>
          <w:lang w:val="en-GB"/>
        </w:rPr>
        <w:t xml:space="preserve">56.  </w:t>
      </w:r>
      <w:r w:rsidRPr="002A52CF">
        <w:rPr>
          <w:rFonts w:hint="eastAsia"/>
          <w:lang w:val="en-GB"/>
        </w:rPr>
        <w:t>委员会建议缔约国：</w:t>
      </w:r>
    </w:p>
    <w:p w:rsidR="00FB626C" w:rsidRPr="002A52CF" w:rsidRDefault="00FB626C" w:rsidP="00C4393D">
      <w:pPr>
        <w:pStyle w:val="SingleTxtGC"/>
        <w:numPr>
          <w:ilvl w:val="0"/>
          <w:numId w:val="23"/>
        </w:numPr>
        <w:rPr>
          <w:rFonts w:hint="eastAsia"/>
          <w:lang w:val="en-GB"/>
        </w:rPr>
      </w:pPr>
      <w:r w:rsidRPr="002A52CF">
        <w:rPr>
          <w:rFonts w:hint="eastAsia"/>
          <w:lang w:val="en-GB"/>
        </w:rPr>
        <w:t>尽快批准《残疾人权利公约》，以便为残疾儿童提供法律保护；</w:t>
      </w:r>
    </w:p>
    <w:p w:rsidR="00FB626C" w:rsidRPr="002A52CF" w:rsidRDefault="00FB626C" w:rsidP="00C4393D">
      <w:pPr>
        <w:pStyle w:val="SingleTxtGC"/>
        <w:numPr>
          <w:ilvl w:val="0"/>
          <w:numId w:val="23"/>
        </w:numPr>
        <w:rPr>
          <w:rFonts w:hint="eastAsia"/>
          <w:lang w:val="en-GB"/>
        </w:rPr>
      </w:pPr>
      <w:r w:rsidRPr="002A52CF">
        <w:rPr>
          <w:rFonts w:hint="eastAsia"/>
          <w:lang w:val="en-GB"/>
        </w:rPr>
        <w:t>审查目前的政策和方案，以便制订一项立足权利的处理残疾儿童问题的方针，有效地落实包容性教育和免费教育政策，从而进一步促进残疾儿童获得上学的机会；</w:t>
      </w:r>
    </w:p>
    <w:p w:rsidR="00FB626C" w:rsidRPr="002A52CF" w:rsidRDefault="00FB626C" w:rsidP="00C4393D">
      <w:pPr>
        <w:pStyle w:val="SingleTxtGC"/>
        <w:numPr>
          <w:ilvl w:val="0"/>
          <w:numId w:val="23"/>
        </w:numPr>
        <w:rPr>
          <w:rFonts w:hint="eastAsia"/>
          <w:lang w:val="en-GB"/>
        </w:rPr>
      </w:pPr>
      <w:r w:rsidRPr="002A52CF">
        <w:rPr>
          <w:rFonts w:hint="eastAsia"/>
          <w:lang w:val="en-GB"/>
        </w:rPr>
        <w:t>为所有学校提供具有包容性教育技能的充足的教师。让所有残疾儿童都能获得高质量包容性教育机会，尤其注重生活在农村地区的残疾儿童的需要；</w:t>
      </w:r>
    </w:p>
    <w:p w:rsidR="00FB626C" w:rsidRPr="002A52CF" w:rsidRDefault="00FB626C" w:rsidP="00C4393D">
      <w:pPr>
        <w:pStyle w:val="SingleTxtGC"/>
        <w:numPr>
          <w:ilvl w:val="0"/>
          <w:numId w:val="23"/>
        </w:numPr>
        <w:rPr>
          <w:rFonts w:hint="eastAsia"/>
          <w:lang w:val="en-GB"/>
        </w:rPr>
      </w:pPr>
      <w:r w:rsidRPr="002A52CF">
        <w:rPr>
          <w:rFonts w:hint="eastAsia"/>
          <w:lang w:val="en-GB"/>
        </w:rPr>
        <w:t>提高公众认识，并将残疾儿童问题纳入提高认识和社会变革干预行动，以解决普遍的羞辱和歧视问题。此外，减少将残疾儿童安置在收容院的做法，并力争采取由社区负责照料儿童的办法；</w:t>
      </w:r>
    </w:p>
    <w:p w:rsidR="00FB626C" w:rsidRPr="002A52CF" w:rsidRDefault="00FB626C" w:rsidP="00C4393D">
      <w:pPr>
        <w:pStyle w:val="SingleTxtGC"/>
        <w:numPr>
          <w:ilvl w:val="0"/>
          <w:numId w:val="23"/>
        </w:numPr>
        <w:rPr>
          <w:rFonts w:hint="eastAsia"/>
          <w:lang w:val="en-GB"/>
        </w:rPr>
      </w:pPr>
      <w:r w:rsidRPr="002A52CF">
        <w:rPr>
          <w:rFonts w:hint="eastAsia"/>
          <w:lang w:val="en-GB"/>
        </w:rPr>
        <w:t>为此，兼顾委员会关于残疾儿童权利的第</w:t>
      </w:r>
      <w:r w:rsidRPr="002A52CF">
        <w:rPr>
          <w:rFonts w:hint="eastAsia"/>
          <w:lang w:val="en-GB"/>
        </w:rPr>
        <w:t>9</w:t>
      </w:r>
      <w:r w:rsidRPr="002A52CF">
        <w:rPr>
          <w:rFonts w:hint="eastAsia"/>
          <w:lang w:val="en-GB"/>
        </w:rPr>
        <w:t>号一般性意见</w:t>
      </w:r>
      <w:r>
        <w:rPr>
          <w:rFonts w:hint="eastAsia"/>
          <w:lang w:val="en-GB"/>
        </w:rPr>
        <w:t>(</w:t>
      </w:r>
      <w:r w:rsidRPr="002A52CF">
        <w:rPr>
          <w:rFonts w:hint="eastAsia"/>
          <w:lang w:val="en-GB"/>
        </w:rPr>
        <w:t>2006</w:t>
      </w:r>
      <w:r w:rsidRPr="002A52CF">
        <w:rPr>
          <w:rFonts w:hint="eastAsia"/>
          <w:lang w:val="en-GB"/>
        </w:rPr>
        <w:t>年</w:t>
      </w:r>
      <w:r>
        <w:rPr>
          <w:rFonts w:hint="eastAsia"/>
          <w:lang w:val="en-GB"/>
        </w:rPr>
        <w:t>)</w:t>
      </w:r>
      <w:r w:rsidRPr="002A52CF">
        <w:rPr>
          <w:rFonts w:hint="eastAsia"/>
          <w:lang w:val="en-GB"/>
        </w:rPr>
        <w:t>。</w:t>
      </w:r>
    </w:p>
    <w:p w:rsidR="00FB626C" w:rsidRPr="002A52CF" w:rsidRDefault="000F4754" w:rsidP="002D0C81">
      <w:pPr>
        <w:pStyle w:val="H23GC"/>
        <w:rPr>
          <w:rFonts w:hint="eastAsia"/>
          <w:lang w:val="en-GB"/>
        </w:rPr>
      </w:pPr>
      <w:r>
        <w:rPr>
          <w:rFonts w:hint="eastAsia"/>
          <w:lang w:val="en-GB"/>
        </w:rPr>
        <w:tab/>
      </w:r>
      <w:r>
        <w:rPr>
          <w:rFonts w:hint="eastAsia"/>
          <w:lang w:val="en-GB"/>
        </w:rPr>
        <w:tab/>
      </w:r>
      <w:r w:rsidR="00FB626C" w:rsidRPr="002A52CF">
        <w:rPr>
          <w:rFonts w:hint="eastAsia"/>
          <w:lang w:val="en-GB"/>
        </w:rPr>
        <w:t>健康和医疗服务</w:t>
      </w:r>
    </w:p>
    <w:p w:rsidR="00FB626C" w:rsidRPr="002A52CF" w:rsidRDefault="00FB626C" w:rsidP="00FB626C">
      <w:pPr>
        <w:pStyle w:val="SingleTxtGC"/>
        <w:rPr>
          <w:rFonts w:hint="eastAsia"/>
          <w:lang w:val="en-GB"/>
        </w:rPr>
      </w:pPr>
      <w:r w:rsidRPr="002A52CF">
        <w:rPr>
          <w:rFonts w:hint="eastAsia"/>
          <w:lang w:val="en-GB"/>
        </w:rPr>
        <w:t xml:space="preserve">57.  </w:t>
      </w:r>
      <w:r w:rsidRPr="002A52CF">
        <w:rPr>
          <w:rFonts w:hint="eastAsia"/>
          <w:lang w:val="en-GB"/>
        </w:rPr>
        <w:t>委员会赞赏缔约国的卫生指标得到改善，尤其是产妇死亡率和五岁以下儿童和婴儿死亡率下降以及平均寿命的提升。然而，委员会极为关注在儿童生存和发育的若干关键领域未能取得进展，如：</w:t>
      </w:r>
    </w:p>
    <w:p w:rsidR="00FB626C" w:rsidRPr="002A52CF" w:rsidRDefault="00FB626C" w:rsidP="000F4754">
      <w:pPr>
        <w:pStyle w:val="SingleTxtGC"/>
        <w:numPr>
          <w:ilvl w:val="0"/>
          <w:numId w:val="24"/>
        </w:numPr>
        <w:rPr>
          <w:rFonts w:hint="eastAsia"/>
          <w:lang w:val="en-GB"/>
        </w:rPr>
      </w:pPr>
      <w:r w:rsidRPr="002A52CF">
        <w:rPr>
          <w:rFonts w:hint="eastAsia"/>
          <w:lang w:val="en-GB"/>
        </w:rPr>
        <w:t>五岁以下儿童发育不良和营养不良的比率，而农村地区和少数民族儿童的比例更高；</w:t>
      </w:r>
    </w:p>
    <w:p w:rsidR="00FB626C" w:rsidRPr="002A52CF" w:rsidRDefault="00FB626C" w:rsidP="000F4754">
      <w:pPr>
        <w:pStyle w:val="SingleTxtGC"/>
        <w:numPr>
          <w:ilvl w:val="0"/>
          <w:numId w:val="24"/>
        </w:numPr>
        <w:rPr>
          <w:rFonts w:hint="eastAsia"/>
          <w:lang w:val="en-GB"/>
        </w:rPr>
      </w:pPr>
      <w:r w:rsidRPr="002A52CF">
        <w:rPr>
          <w:rFonts w:hint="eastAsia"/>
          <w:lang w:val="en-GB"/>
        </w:rPr>
        <w:t>据报道农村地区和少数民族的新生儿死亡率较高是由于缺乏高质量服务和诊所造成的；</w:t>
      </w:r>
    </w:p>
    <w:p w:rsidR="00FB626C" w:rsidRPr="002A52CF" w:rsidRDefault="00FB626C" w:rsidP="000F4754">
      <w:pPr>
        <w:pStyle w:val="SingleTxtGC"/>
        <w:numPr>
          <w:ilvl w:val="0"/>
          <w:numId w:val="24"/>
        </w:numPr>
        <w:rPr>
          <w:rFonts w:hint="eastAsia"/>
          <w:lang w:val="en-GB"/>
        </w:rPr>
      </w:pPr>
      <w:r w:rsidRPr="002A52CF">
        <w:rPr>
          <w:rFonts w:hint="eastAsia"/>
          <w:lang w:val="en-GB"/>
        </w:rPr>
        <w:t>完全的母乳喂养率处于</w:t>
      </w:r>
      <w:r w:rsidRPr="002A52CF">
        <w:rPr>
          <w:rFonts w:hint="eastAsia"/>
          <w:lang w:val="en-GB"/>
        </w:rPr>
        <w:t>19%</w:t>
      </w:r>
      <w:r w:rsidRPr="002A52CF">
        <w:rPr>
          <w:rFonts w:hint="eastAsia"/>
          <w:lang w:val="en-GB"/>
        </w:rPr>
        <w:t>的低水平，各地区之间存在差距，同时父母对婴儿和幼儿的喂养方法了解不足；</w:t>
      </w:r>
    </w:p>
    <w:p w:rsidR="00FB626C" w:rsidRPr="002A52CF" w:rsidRDefault="00FB626C" w:rsidP="000F4754">
      <w:pPr>
        <w:pStyle w:val="SingleTxtGC"/>
        <w:numPr>
          <w:ilvl w:val="0"/>
          <w:numId w:val="24"/>
        </w:numPr>
        <w:rPr>
          <w:rFonts w:hint="eastAsia"/>
          <w:lang w:val="en-GB"/>
        </w:rPr>
      </w:pPr>
      <w:r w:rsidRPr="002A52CF">
        <w:rPr>
          <w:rFonts w:hint="eastAsia"/>
          <w:lang w:val="en-GB"/>
        </w:rPr>
        <w:t>在疫苗接种率方面存在着族裔和地域间差距。</w:t>
      </w:r>
    </w:p>
    <w:p w:rsidR="00FB626C" w:rsidRPr="002A52CF" w:rsidRDefault="00FB626C" w:rsidP="00FB626C">
      <w:pPr>
        <w:pStyle w:val="SingleTxtGC"/>
        <w:rPr>
          <w:rFonts w:hint="eastAsia"/>
          <w:lang w:val="en-GB"/>
        </w:rPr>
      </w:pPr>
      <w:r w:rsidRPr="002A52CF">
        <w:rPr>
          <w:rFonts w:hint="eastAsia"/>
          <w:lang w:val="en-GB"/>
        </w:rPr>
        <w:t xml:space="preserve">58.  </w:t>
      </w:r>
      <w:r w:rsidRPr="002A52CF">
        <w:rPr>
          <w:rFonts w:hint="eastAsia"/>
          <w:lang w:val="en-GB"/>
        </w:rPr>
        <w:t>委员会建议缔约国立即采取行动，为所有地区的所有儿童促进实现卫生保健服务共同标准，以及：</w:t>
      </w:r>
    </w:p>
    <w:p w:rsidR="00FB626C" w:rsidRPr="002A52CF" w:rsidRDefault="00FB626C" w:rsidP="00641D86">
      <w:pPr>
        <w:pStyle w:val="SingleTxtGC"/>
        <w:numPr>
          <w:ilvl w:val="0"/>
          <w:numId w:val="25"/>
        </w:numPr>
        <w:rPr>
          <w:rFonts w:hint="eastAsia"/>
          <w:lang w:val="en-GB"/>
        </w:rPr>
      </w:pPr>
      <w:r w:rsidRPr="002A52CF">
        <w:rPr>
          <w:rFonts w:hint="eastAsia"/>
          <w:lang w:val="en-GB"/>
        </w:rPr>
        <w:t>就有利的婴儿和幼儿喂养方法制订营养战略、政策和立法，以便消除各区域间差距，解决严重和长期营养不良的问题；</w:t>
      </w:r>
    </w:p>
    <w:p w:rsidR="00FB626C" w:rsidRPr="002A52CF" w:rsidRDefault="00FB626C" w:rsidP="00641D86">
      <w:pPr>
        <w:pStyle w:val="SingleTxtGC"/>
        <w:numPr>
          <w:ilvl w:val="0"/>
          <w:numId w:val="25"/>
        </w:numPr>
        <w:rPr>
          <w:rFonts w:hint="eastAsia"/>
          <w:lang w:val="en-GB"/>
        </w:rPr>
      </w:pPr>
      <w:r w:rsidRPr="002A52CF">
        <w:rPr>
          <w:rFonts w:hint="eastAsia"/>
          <w:lang w:val="en-GB"/>
        </w:rPr>
        <w:t>为地区卫生中心和社区卫生站提供更多的资源，确保配备充足的人力和物质资源，尤其是在产妇卫生保健和新生儿、婴儿和学前儿童的照料方面；</w:t>
      </w:r>
    </w:p>
    <w:p w:rsidR="00FB626C" w:rsidRPr="002A52CF" w:rsidRDefault="00FB626C" w:rsidP="00641D86">
      <w:pPr>
        <w:pStyle w:val="SingleTxtGC"/>
        <w:numPr>
          <w:ilvl w:val="0"/>
          <w:numId w:val="25"/>
        </w:numPr>
        <w:rPr>
          <w:rFonts w:hint="eastAsia"/>
          <w:lang w:val="en-GB"/>
        </w:rPr>
      </w:pPr>
      <w:r w:rsidRPr="002A52CF">
        <w:rPr>
          <w:rFonts w:hint="eastAsia"/>
          <w:lang w:val="en-GB"/>
        </w:rPr>
        <w:t>立即采取行动推广在出生后六个月完全母乳喂养的做法，采取各项提高认识的措施，包括宣传运动，为有关政府官员提供信息和培训，为产科工作人员提供培训，为父母提供教育；加强对母乳代用品销售有关市场规制的监测，尤其是通过修订关于营养品和母乳代用品销售问题的第</w:t>
      </w:r>
      <w:r w:rsidRPr="002A52CF">
        <w:rPr>
          <w:rFonts w:hint="eastAsia"/>
          <w:lang w:val="en-GB"/>
        </w:rPr>
        <w:t>21</w:t>
      </w:r>
      <w:r w:rsidRPr="002A52CF">
        <w:rPr>
          <w:rFonts w:hint="eastAsia"/>
          <w:lang w:val="en-GB"/>
        </w:rPr>
        <w:t>号法令，确保惩处那些违反该法令的人，尤其是那些推销婴儿配方食品和向母亲提供免费样品的人；</w:t>
      </w:r>
    </w:p>
    <w:p w:rsidR="00FB626C" w:rsidRPr="002A52CF" w:rsidRDefault="00FB626C" w:rsidP="00641D86">
      <w:pPr>
        <w:pStyle w:val="SingleTxtGC"/>
        <w:numPr>
          <w:ilvl w:val="0"/>
          <w:numId w:val="25"/>
        </w:numPr>
        <w:rPr>
          <w:rFonts w:hint="eastAsia"/>
          <w:lang w:val="en-GB"/>
        </w:rPr>
      </w:pPr>
      <w:r w:rsidRPr="002A52CF">
        <w:rPr>
          <w:rFonts w:hint="eastAsia"/>
          <w:lang w:val="en-GB"/>
        </w:rPr>
        <w:t>通过开展提高认识的活动和扩大服务的提供等各项措施提升婴儿和学前儿童疫苗接种率，尤其重视少数民族聚居点和边远地区。</w:t>
      </w:r>
    </w:p>
    <w:p w:rsidR="00FB626C" w:rsidRPr="002A52CF" w:rsidRDefault="00641D86" w:rsidP="00641D86">
      <w:pPr>
        <w:pStyle w:val="H23GC"/>
        <w:rPr>
          <w:rFonts w:hint="eastAsia"/>
          <w:lang w:val="en-GB"/>
        </w:rPr>
      </w:pPr>
      <w:r>
        <w:rPr>
          <w:rFonts w:hint="eastAsia"/>
          <w:lang w:val="en-GB"/>
        </w:rPr>
        <w:tab/>
      </w:r>
      <w:r>
        <w:rPr>
          <w:rFonts w:hint="eastAsia"/>
          <w:lang w:val="en-GB"/>
        </w:rPr>
        <w:tab/>
      </w:r>
      <w:r w:rsidR="00FB626C" w:rsidRPr="002A52CF">
        <w:rPr>
          <w:rFonts w:hint="eastAsia"/>
          <w:lang w:val="en-GB"/>
        </w:rPr>
        <w:t>青少年健康</w:t>
      </w:r>
    </w:p>
    <w:p w:rsidR="00FB626C" w:rsidRPr="002A52CF" w:rsidRDefault="00FB626C" w:rsidP="00FB626C">
      <w:pPr>
        <w:pStyle w:val="SingleTxtGC"/>
        <w:rPr>
          <w:rFonts w:hint="eastAsia"/>
          <w:lang w:val="en-GB"/>
        </w:rPr>
      </w:pPr>
      <w:r w:rsidRPr="002A52CF">
        <w:rPr>
          <w:rFonts w:hint="eastAsia"/>
          <w:lang w:val="en-GB"/>
        </w:rPr>
        <w:t xml:space="preserve">59.  </w:t>
      </w:r>
      <w:r w:rsidRPr="002A52CF">
        <w:rPr>
          <w:rFonts w:hint="eastAsia"/>
          <w:lang w:val="en-GB"/>
        </w:rPr>
        <w:t>委员会关注缺乏关于青少年健康的信息，而且据报道青少年的堕胎问题普遍。委员会还关注青少年难以获得避孕药品和生殖卫生服务、援助和咨询。</w:t>
      </w:r>
    </w:p>
    <w:p w:rsidR="00FB626C" w:rsidRPr="002A52CF" w:rsidRDefault="00FB626C" w:rsidP="00FB626C">
      <w:pPr>
        <w:pStyle w:val="SingleTxtGC"/>
        <w:rPr>
          <w:rFonts w:hint="eastAsia"/>
          <w:lang w:val="fr-CA"/>
        </w:rPr>
      </w:pPr>
      <w:r w:rsidRPr="002A52CF">
        <w:rPr>
          <w:rFonts w:hint="eastAsia"/>
          <w:lang w:val="en-GB"/>
        </w:rPr>
        <w:t xml:space="preserve">60.  </w:t>
      </w:r>
      <w:r w:rsidRPr="002A52CF">
        <w:rPr>
          <w:rFonts w:hint="eastAsia"/>
          <w:lang w:val="en-GB"/>
        </w:rPr>
        <w:t>委员会敦促缔约国收集关于青少年健康的数据，并在下一次定期报告中向委员会提交这方面的报告。委员会提到执行</w:t>
      </w:r>
      <w:r w:rsidRPr="002A52CF">
        <w:rPr>
          <w:rFonts w:hint="eastAsia"/>
          <w:lang w:val="fr-CA"/>
        </w:rPr>
        <w:t>《公约》关于青少年健康和发展规定的第</w:t>
      </w:r>
      <w:r w:rsidRPr="002A52CF">
        <w:rPr>
          <w:rFonts w:hint="eastAsia"/>
          <w:lang w:val="fr-CA"/>
        </w:rPr>
        <w:t>4</w:t>
      </w:r>
      <w:r w:rsidRPr="002A52CF">
        <w:rPr>
          <w:rFonts w:hint="eastAsia"/>
          <w:lang w:val="fr-CA"/>
        </w:rPr>
        <w:t>号一般性意见</w:t>
      </w:r>
      <w:r>
        <w:rPr>
          <w:rFonts w:hint="eastAsia"/>
          <w:lang w:val="fr-CA"/>
        </w:rPr>
        <w:t>(</w:t>
      </w:r>
      <w:r w:rsidRPr="002A52CF">
        <w:rPr>
          <w:rFonts w:hint="eastAsia"/>
          <w:lang w:val="fr-CA"/>
        </w:rPr>
        <w:t>2003</w:t>
      </w:r>
      <w:r w:rsidRPr="002A52CF">
        <w:rPr>
          <w:rFonts w:hint="eastAsia"/>
          <w:lang w:val="fr-CA"/>
        </w:rPr>
        <w:t>年</w:t>
      </w:r>
      <w:r>
        <w:rPr>
          <w:rFonts w:hint="eastAsia"/>
          <w:lang w:val="fr-CA"/>
        </w:rPr>
        <w:t>)</w:t>
      </w:r>
      <w:r w:rsidRPr="002A52CF">
        <w:rPr>
          <w:rFonts w:hint="eastAsia"/>
          <w:lang w:val="fr-CA"/>
        </w:rPr>
        <w:t>，委员会建议缔约国提高认识并为青少年提供性卫生和生殖卫生方面的服务，应对越来越多的青少年怀孕和堕胎问题，并进一步提供避孕药品，同时提供高质量的生殖卫生服务、援助和咨询。</w:t>
      </w:r>
    </w:p>
    <w:p w:rsidR="00FB626C" w:rsidRPr="002A52CF" w:rsidRDefault="00641D86" w:rsidP="00641D86">
      <w:pPr>
        <w:pStyle w:val="H23GC"/>
        <w:rPr>
          <w:rFonts w:hint="eastAsia"/>
          <w:lang w:val="fr-CA"/>
        </w:rPr>
      </w:pPr>
      <w:r>
        <w:rPr>
          <w:rFonts w:hint="eastAsia"/>
          <w:lang w:val="fr-CA"/>
        </w:rPr>
        <w:tab/>
      </w:r>
      <w:r>
        <w:rPr>
          <w:rFonts w:hint="eastAsia"/>
          <w:lang w:val="fr-CA"/>
        </w:rPr>
        <w:tab/>
      </w:r>
      <w:r w:rsidR="00FB626C" w:rsidRPr="002A52CF">
        <w:rPr>
          <w:rFonts w:hint="eastAsia"/>
          <w:lang w:val="fr-CA"/>
        </w:rPr>
        <w:t>艾滋病毒</w:t>
      </w:r>
      <w:r w:rsidR="00FB626C" w:rsidRPr="002A52CF">
        <w:rPr>
          <w:rFonts w:hint="eastAsia"/>
          <w:lang w:val="fr-CA"/>
        </w:rPr>
        <w:t>/</w:t>
      </w:r>
      <w:r w:rsidR="00FB626C" w:rsidRPr="002A52CF">
        <w:rPr>
          <w:rFonts w:hint="eastAsia"/>
          <w:lang w:val="fr-CA"/>
        </w:rPr>
        <w:t>艾滋病</w:t>
      </w:r>
    </w:p>
    <w:p w:rsidR="00FB626C" w:rsidRPr="002A52CF" w:rsidRDefault="00FB626C" w:rsidP="00FB626C">
      <w:pPr>
        <w:pStyle w:val="SingleTxtGC"/>
        <w:rPr>
          <w:rFonts w:hint="eastAsia"/>
          <w:lang w:val="fr-CA"/>
        </w:rPr>
      </w:pPr>
      <w:r w:rsidRPr="002A52CF">
        <w:rPr>
          <w:rFonts w:hint="eastAsia"/>
          <w:lang w:val="fr-CA"/>
        </w:rPr>
        <w:t xml:space="preserve">61.  </w:t>
      </w:r>
      <w:r w:rsidRPr="002A52CF">
        <w:rPr>
          <w:rFonts w:hint="eastAsia"/>
          <w:lang w:val="fr-CA"/>
        </w:rPr>
        <w:t>委员会赞赏地注意到在预防艾滋病毒</w:t>
      </w:r>
      <w:r w:rsidRPr="002A52CF">
        <w:rPr>
          <w:rFonts w:hint="eastAsia"/>
          <w:lang w:val="fr-CA"/>
        </w:rPr>
        <w:t>/</w:t>
      </w:r>
      <w:r w:rsidRPr="002A52CF">
        <w:rPr>
          <w:rFonts w:hint="eastAsia"/>
          <w:lang w:val="fr-CA"/>
        </w:rPr>
        <w:t>艾滋病方面取得进展，然而，委员会仍关注艾滋病毒</w:t>
      </w:r>
      <w:r w:rsidRPr="002A52CF">
        <w:rPr>
          <w:rFonts w:hint="eastAsia"/>
          <w:lang w:val="fr-CA"/>
        </w:rPr>
        <w:t>/</w:t>
      </w:r>
      <w:r w:rsidRPr="002A52CF">
        <w:rPr>
          <w:rFonts w:hint="eastAsia"/>
          <w:lang w:val="fr-CA"/>
        </w:rPr>
        <w:t>艾滋病相关法律执法不力，而感染艾滋病毒</w:t>
      </w:r>
      <w:r w:rsidRPr="002A52CF">
        <w:rPr>
          <w:rFonts w:hint="eastAsia"/>
          <w:lang w:val="fr-CA"/>
        </w:rPr>
        <w:t>/</w:t>
      </w:r>
      <w:r w:rsidRPr="002A52CF">
        <w:rPr>
          <w:rFonts w:hint="eastAsia"/>
          <w:lang w:val="fr-CA"/>
        </w:rPr>
        <w:t>艾滋病的儿童被污名化，更易于被安置到收容院，同时更多的辍学。委员会还关注未能就缔约国内艾滋病毒的严重程度提供可靠信息，造成政策和预防机制的零碎分散。</w:t>
      </w:r>
    </w:p>
    <w:p w:rsidR="00FB626C" w:rsidRPr="002A52CF" w:rsidRDefault="00FB626C" w:rsidP="00FB626C">
      <w:pPr>
        <w:pStyle w:val="SingleTxtGC"/>
        <w:rPr>
          <w:rFonts w:hint="eastAsia"/>
          <w:lang w:val="fr-CA"/>
        </w:rPr>
      </w:pPr>
      <w:r w:rsidRPr="002A52CF">
        <w:rPr>
          <w:rFonts w:hint="eastAsia"/>
          <w:lang w:val="fr-CA"/>
        </w:rPr>
        <w:t xml:space="preserve">62.  </w:t>
      </w:r>
      <w:r w:rsidRPr="002A52CF">
        <w:rPr>
          <w:rFonts w:hint="eastAsia"/>
          <w:lang w:val="fr-CA"/>
        </w:rPr>
        <w:t>根据关于艾滋病毒</w:t>
      </w:r>
      <w:r w:rsidRPr="002A52CF">
        <w:rPr>
          <w:rFonts w:hint="eastAsia"/>
          <w:lang w:val="fr-CA"/>
        </w:rPr>
        <w:t>/</w:t>
      </w:r>
      <w:r w:rsidRPr="002A52CF">
        <w:rPr>
          <w:rFonts w:hint="eastAsia"/>
          <w:lang w:val="fr-CA"/>
        </w:rPr>
        <w:t>艾滋病与儿童权利问题的第</w:t>
      </w:r>
      <w:r w:rsidRPr="002A52CF">
        <w:rPr>
          <w:rFonts w:hint="eastAsia"/>
          <w:lang w:val="fr-CA"/>
        </w:rPr>
        <w:t>3</w:t>
      </w:r>
      <w:r w:rsidRPr="002A52CF">
        <w:rPr>
          <w:rFonts w:hint="eastAsia"/>
          <w:lang w:val="fr-CA"/>
        </w:rPr>
        <w:t>号一般性意见</w:t>
      </w:r>
      <w:r>
        <w:rPr>
          <w:rFonts w:hint="eastAsia"/>
          <w:lang w:val="fr-CA"/>
        </w:rPr>
        <w:t>(</w:t>
      </w:r>
      <w:r w:rsidRPr="002A52CF">
        <w:rPr>
          <w:rFonts w:hint="eastAsia"/>
          <w:lang w:val="fr-CA"/>
        </w:rPr>
        <w:t>2003</w:t>
      </w:r>
      <w:r w:rsidRPr="002A52CF">
        <w:rPr>
          <w:rFonts w:hint="eastAsia"/>
          <w:lang w:val="fr-CA"/>
        </w:rPr>
        <w:t>年</w:t>
      </w:r>
      <w:r>
        <w:rPr>
          <w:rFonts w:hint="eastAsia"/>
          <w:lang w:val="fr-CA"/>
        </w:rPr>
        <w:t>)</w:t>
      </w:r>
      <w:r w:rsidRPr="002A52CF">
        <w:rPr>
          <w:rFonts w:hint="eastAsia"/>
          <w:lang w:val="fr-CA"/>
        </w:rPr>
        <w:t>，委员会建议缔约国考虑关于艾滋病毒</w:t>
      </w:r>
      <w:r w:rsidRPr="002A52CF">
        <w:rPr>
          <w:rFonts w:hint="eastAsia"/>
          <w:lang w:val="fr-CA"/>
        </w:rPr>
        <w:t>/</w:t>
      </w:r>
      <w:r w:rsidRPr="002A52CF">
        <w:rPr>
          <w:rFonts w:hint="eastAsia"/>
          <w:lang w:val="fr-CA"/>
        </w:rPr>
        <w:t>艾滋病与人权的国际指南，并：</w:t>
      </w:r>
    </w:p>
    <w:p w:rsidR="00FB626C" w:rsidRPr="002A52CF" w:rsidRDefault="00FB626C" w:rsidP="00641D86">
      <w:pPr>
        <w:pStyle w:val="SingleTxtGC"/>
        <w:numPr>
          <w:ilvl w:val="0"/>
          <w:numId w:val="26"/>
        </w:numPr>
        <w:rPr>
          <w:rFonts w:hint="eastAsia"/>
          <w:lang w:val="fr-CA"/>
        </w:rPr>
      </w:pPr>
      <w:r w:rsidRPr="002A52CF">
        <w:rPr>
          <w:rFonts w:hint="eastAsia"/>
          <w:lang w:val="fr-CA"/>
        </w:rPr>
        <w:t>采取一切措施有效执行与艾滋病毒</w:t>
      </w:r>
      <w:r w:rsidRPr="002A52CF">
        <w:rPr>
          <w:rFonts w:hint="eastAsia"/>
          <w:lang w:val="fr-CA"/>
        </w:rPr>
        <w:t>/</w:t>
      </w:r>
      <w:r w:rsidRPr="002A52CF">
        <w:rPr>
          <w:rFonts w:hint="eastAsia"/>
          <w:lang w:val="fr-CA"/>
        </w:rPr>
        <w:t>艾滋病有关的法律，包括为执法官员、教师和从事儿童工作的专业人员提供培训，同时确保受艾滋病毒</w:t>
      </w:r>
      <w:r w:rsidRPr="002A52CF">
        <w:rPr>
          <w:rFonts w:hint="eastAsia"/>
          <w:lang w:val="fr-CA"/>
        </w:rPr>
        <w:t>/</w:t>
      </w:r>
      <w:r w:rsidRPr="002A52CF">
        <w:rPr>
          <w:rFonts w:hint="eastAsia"/>
          <w:lang w:val="fr-CA"/>
        </w:rPr>
        <w:t>艾滋病感染的儿童不辍学并能享有包容性教育；</w:t>
      </w:r>
    </w:p>
    <w:p w:rsidR="00FB626C" w:rsidRPr="002A52CF" w:rsidRDefault="00FB626C" w:rsidP="00641D86">
      <w:pPr>
        <w:pStyle w:val="SingleTxtGC"/>
        <w:numPr>
          <w:ilvl w:val="0"/>
          <w:numId w:val="26"/>
        </w:numPr>
        <w:rPr>
          <w:rFonts w:hint="eastAsia"/>
          <w:lang w:val="fr-CA"/>
        </w:rPr>
      </w:pPr>
      <w:r w:rsidRPr="002A52CF">
        <w:rPr>
          <w:rFonts w:hint="eastAsia"/>
          <w:lang w:val="fr-CA"/>
        </w:rPr>
        <w:t>开展提高认识的活动，包括消除对感染艾滋病毒</w:t>
      </w:r>
      <w:r w:rsidRPr="002A52CF">
        <w:rPr>
          <w:rFonts w:hint="eastAsia"/>
          <w:lang w:val="fr-CA"/>
        </w:rPr>
        <w:t>/</w:t>
      </w:r>
      <w:r w:rsidRPr="002A52CF">
        <w:rPr>
          <w:rFonts w:hint="eastAsia"/>
          <w:lang w:val="fr-CA"/>
        </w:rPr>
        <w:t>艾滋病的儿童的羞辱，并促进建立有利环境，通过设立社区儿童照料和援助服务让感染了艾滋病毒</w:t>
      </w:r>
      <w:r w:rsidRPr="002A52CF">
        <w:rPr>
          <w:rFonts w:hint="eastAsia"/>
          <w:lang w:val="fr-CA"/>
        </w:rPr>
        <w:t>/</w:t>
      </w:r>
      <w:r w:rsidRPr="002A52CF">
        <w:rPr>
          <w:rFonts w:hint="eastAsia"/>
          <w:lang w:val="fr-CA"/>
        </w:rPr>
        <w:t>艾滋病儿童的家庭将孩子留在家里，而不将他们送往收容机构；</w:t>
      </w:r>
    </w:p>
    <w:p w:rsidR="00FB626C" w:rsidRPr="002A52CF" w:rsidRDefault="00FB626C" w:rsidP="00641D86">
      <w:pPr>
        <w:pStyle w:val="SingleTxtGC"/>
        <w:numPr>
          <w:ilvl w:val="0"/>
          <w:numId w:val="26"/>
        </w:numPr>
        <w:rPr>
          <w:rFonts w:hint="eastAsia"/>
          <w:lang w:val="fr-CA"/>
        </w:rPr>
      </w:pPr>
      <w:r w:rsidRPr="002A52CF">
        <w:rPr>
          <w:rFonts w:hint="eastAsia"/>
          <w:lang w:val="fr-CA"/>
        </w:rPr>
        <w:t>在制订和执行艾滋病毒</w:t>
      </w:r>
      <w:r w:rsidRPr="002A52CF">
        <w:rPr>
          <w:rFonts w:hint="eastAsia"/>
          <w:lang w:val="fr-CA"/>
        </w:rPr>
        <w:t>/</w:t>
      </w:r>
      <w:r w:rsidRPr="002A52CF">
        <w:rPr>
          <w:rFonts w:hint="eastAsia"/>
          <w:lang w:val="fr-CA"/>
        </w:rPr>
        <w:t>艾滋病政策和战略中纳入对儿童权利的尊重，尤其注重《公约》的四项基本原则，即不歧视</w:t>
      </w:r>
      <w:r>
        <w:rPr>
          <w:rFonts w:hint="eastAsia"/>
          <w:lang w:val="fr-CA"/>
        </w:rPr>
        <w:t>(</w:t>
      </w:r>
      <w:r w:rsidRPr="002A52CF">
        <w:rPr>
          <w:rFonts w:hint="eastAsia"/>
          <w:lang w:val="fr-CA"/>
        </w:rPr>
        <w:t>第</w:t>
      </w:r>
      <w:r w:rsidRPr="002A52CF">
        <w:rPr>
          <w:rFonts w:hint="eastAsia"/>
          <w:lang w:val="fr-CA"/>
        </w:rPr>
        <w:t>2</w:t>
      </w:r>
      <w:r w:rsidRPr="002A52CF">
        <w:rPr>
          <w:rFonts w:hint="eastAsia"/>
          <w:lang w:val="fr-CA"/>
        </w:rPr>
        <w:t>条</w:t>
      </w:r>
      <w:r>
        <w:rPr>
          <w:rFonts w:hint="eastAsia"/>
          <w:lang w:val="fr-CA"/>
        </w:rPr>
        <w:t>)</w:t>
      </w:r>
      <w:r w:rsidRPr="002A52CF">
        <w:rPr>
          <w:rFonts w:hint="eastAsia"/>
          <w:lang w:val="fr-CA"/>
        </w:rPr>
        <w:t>，儿童的最大利益</w:t>
      </w:r>
      <w:r>
        <w:rPr>
          <w:rFonts w:hint="eastAsia"/>
          <w:lang w:val="fr-CA"/>
        </w:rPr>
        <w:t>(</w:t>
      </w:r>
      <w:r w:rsidRPr="002A52CF">
        <w:rPr>
          <w:rFonts w:hint="eastAsia"/>
          <w:lang w:val="fr-CA"/>
        </w:rPr>
        <w:t>第</w:t>
      </w:r>
      <w:r w:rsidRPr="002A52CF">
        <w:rPr>
          <w:rFonts w:hint="eastAsia"/>
          <w:lang w:val="fr-CA"/>
        </w:rPr>
        <w:t>3</w:t>
      </w:r>
      <w:r w:rsidRPr="002A52CF">
        <w:rPr>
          <w:rFonts w:hint="eastAsia"/>
          <w:lang w:val="fr-CA"/>
        </w:rPr>
        <w:t>条</w:t>
      </w:r>
      <w:r>
        <w:rPr>
          <w:rFonts w:hint="eastAsia"/>
          <w:lang w:val="fr-CA"/>
        </w:rPr>
        <w:t>)</w:t>
      </w:r>
      <w:r w:rsidRPr="002A52CF">
        <w:rPr>
          <w:rFonts w:hint="eastAsia"/>
          <w:lang w:val="fr-CA"/>
        </w:rPr>
        <w:t>，生命权</w:t>
      </w:r>
      <w:r>
        <w:rPr>
          <w:rFonts w:hint="eastAsia"/>
          <w:lang w:val="fr-CA"/>
        </w:rPr>
        <w:t>(</w:t>
      </w:r>
      <w:r w:rsidRPr="002A52CF">
        <w:rPr>
          <w:rFonts w:hint="eastAsia"/>
          <w:lang w:val="fr-CA"/>
        </w:rPr>
        <w:t>第</w:t>
      </w:r>
      <w:r w:rsidRPr="002A52CF">
        <w:rPr>
          <w:rFonts w:hint="eastAsia"/>
          <w:lang w:val="fr-CA"/>
        </w:rPr>
        <w:t>6</w:t>
      </w:r>
      <w:r w:rsidRPr="002A52CF">
        <w:rPr>
          <w:rFonts w:hint="eastAsia"/>
          <w:lang w:val="fr-CA"/>
        </w:rPr>
        <w:t>条</w:t>
      </w:r>
      <w:r>
        <w:rPr>
          <w:rFonts w:hint="eastAsia"/>
          <w:lang w:val="fr-CA"/>
        </w:rPr>
        <w:t>)</w:t>
      </w:r>
      <w:r w:rsidRPr="002A52CF">
        <w:rPr>
          <w:rFonts w:hint="eastAsia"/>
          <w:lang w:val="fr-CA"/>
        </w:rPr>
        <w:t>和尊重儿童的意见</w:t>
      </w:r>
      <w:r>
        <w:rPr>
          <w:rFonts w:hint="eastAsia"/>
          <w:lang w:val="fr-CA"/>
        </w:rPr>
        <w:t>(</w:t>
      </w:r>
      <w:r w:rsidRPr="002A52CF">
        <w:rPr>
          <w:rFonts w:hint="eastAsia"/>
          <w:lang w:val="fr-CA"/>
        </w:rPr>
        <w:t>第</w:t>
      </w:r>
      <w:r w:rsidRPr="002A52CF">
        <w:rPr>
          <w:rFonts w:hint="eastAsia"/>
          <w:lang w:val="fr-CA"/>
        </w:rPr>
        <w:t>12</w:t>
      </w:r>
      <w:r w:rsidRPr="002A52CF">
        <w:rPr>
          <w:rFonts w:hint="eastAsia"/>
          <w:lang w:val="fr-CA"/>
        </w:rPr>
        <w:t>条</w:t>
      </w:r>
      <w:r>
        <w:rPr>
          <w:rFonts w:hint="eastAsia"/>
          <w:lang w:val="fr-CA"/>
        </w:rPr>
        <w:t>)</w:t>
      </w:r>
      <w:r w:rsidRPr="002A52CF">
        <w:rPr>
          <w:rFonts w:hint="eastAsia"/>
          <w:lang w:val="fr-CA"/>
        </w:rPr>
        <w:t>，并有效落实载有</w:t>
      </w:r>
      <w:r w:rsidRPr="002A52CF">
        <w:rPr>
          <w:rFonts w:hint="eastAsia"/>
          <w:lang w:val="fr-CA"/>
        </w:rPr>
        <w:t>2020</w:t>
      </w:r>
      <w:r w:rsidRPr="002A52CF">
        <w:rPr>
          <w:rFonts w:hint="eastAsia"/>
          <w:lang w:val="fr-CA"/>
        </w:rPr>
        <w:t>年愿景的到</w:t>
      </w:r>
      <w:r w:rsidRPr="002A52CF">
        <w:rPr>
          <w:rFonts w:hint="eastAsia"/>
          <w:lang w:val="fr-CA"/>
        </w:rPr>
        <w:t>2010</w:t>
      </w:r>
      <w:r w:rsidRPr="002A52CF">
        <w:rPr>
          <w:rFonts w:hint="eastAsia"/>
          <w:lang w:val="fr-CA"/>
        </w:rPr>
        <w:t>年感染艾滋病毒</w:t>
      </w:r>
      <w:r w:rsidRPr="002A52CF">
        <w:rPr>
          <w:rFonts w:hint="eastAsia"/>
          <w:lang w:val="fr-CA"/>
        </w:rPr>
        <w:t>/</w:t>
      </w:r>
      <w:r w:rsidRPr="002A52CF">
        <w:rPr>
          <w:rFonts w:hint="eastAsia"/>
          <w:lang w:val="fr-CA"/>
        </w:rPr>
        <w:t>艾滋病儿童国家行动计划；</w:t>
      </w:r>
    </w:p>
    <w:p w:rsidR="00FB626C" w:rsidRPr="002A52CF" w:rsidRDefault="00FB626C" w:rsidP="00641D86">
      <w:pPr>
        <w:pStyle w:val="SingleTxtGC"/>
        <w:numPr>
          <w:ilvl w:val="0"/>
          <w:numId w:val="26"/>
        </w:numPr>
        <w:rPr>
          <w:rFonts w:hint="eastAsia"/>
          <w:lang w:val="fr-CA"/>
        </w:rPr>
      </w:pPr>
      <w:r w:rsidRPr="002A52CF">
        <w:rPr>
          <w:rFonts w:hint="eastAsia"/>
          <w:lang w:val="fr-CA"/>
        </w:rPr>
        <w:t>在数据编纂和使用方面改善卫生相关分列数据的质量和范围，以便提供可靠的数据。</w:t>
      </w:r>
    </w:p>
    <w:p w:rsidR="00FB626C" w:rsidRPr="002A52CF" w:rsidRDefault="00641D86" w:rsidP="00641D86">
      <w:pPr>
        <w:pStyle w:val="H23GC"/>
        <w:rPr>
          <w:rFonts w:hint="eastAsia"/>
          <w:lang w:val="fr-CA"/>
        </w:rPr>
      </w:pPr>
      <w:r>
        <w:rPr>
          <w:rFonts w:hint="eastAsia"/>
          <w:lang w:val="fr-CA"/>
        </w:rPr>
        <w:tab/>
      </w:r>
      <w:r>
        <w:rPr>
          <w:rFonts w:hint="eastAsia"/>
          <w:lang w:val="fr-CA"/>
        </w:rPr>
        <w:tab/>
      </w:r>
      <w:r w:rsidR="00FB626C" w:rsidRPr="002A52CF">
        <w:rPr>
          <w:rFonts w:hint="eastAsia"/>
          <w:lang w:val="fr-CA"/>
        </w:rPr>
        <w:t>毒品和吸毒</w:t>
      </w:r>
    </w:p>
    <w:p w:rsidR="00FB626C" w:rsidRPr="002A52CF" w:rsidRDefault="00FB626C" w:rsidP="00FB626C">
      <w:pPr>
        <w:pStyle w:val="SingleTxtGC"/>
        <w:rPr>
          <w:rFonts w:hint="eastAsia"/>
          <w:lang w:val="fr-CA"/>
        </w:rPr>
      </w:pPr>
      <w:r w:rsidRPr="002A52CF">
        <w:rPr>
          <w:rFonts w:hint="eastAsia"/>
          <w:lang w:val="fr-CA"/>
        </w:rPr>
        <w:t xml:space="preserve">63.  </w:t>
      </w:r>
      <w:r w:rsidRPr="002A52CF">
        <w:rPr>
          <w:rFonts w:hint="eastAsia"/>
          <w:lang w:val="fr-CA"/>
        </w:rPr>
        <w:t>委员会注意到缔约国在对话期间提供信息表明缔约国计划为有毒瘾的儿童建立社区治疗方案，但委员会极为关注的是：</w:t>
      </w:r>
    </w:p>
    <w:p w:rsidR="00FB626C" w:rsidRPr="002A52CF" w:rsidRDefault="00FB626C" w:rsidP="00641D86">
      <w:pPr>
        <w:pStyle w:val="SingleTxtGC"/>
        <w:numPr>
          <w:ilvl w:val="0"/>
          <w:numId w:val="27"/>
        </w:numPr>
        <w:rPr>
          <w:rFonts w:hint="eastAsia"/>
          <w:lang w:val="fr-CA"/>
        </w:rPr>
      </w:pPr>
      <w:r w:rsidRPr="002A52CF">
        <w:rPr>
          <w:rFonts w:hint="eastAsia"/>
          <w:lang w:val="fr-CA"/>
        </w:rPr>
        <w:t>对有毒瘾的儿童实施的行政拘留制度；</w:t>
      </w:r>
    </w:p>
    <w:p w:rsidR="00FB626C" w:rsidRPr="002A52CF" w:rsidRDefault="00FB626C" w:rsidP="00641D86">
      <w:pPr>
        <w:pStyle w:val="SingleTxtGC"/>
        <w:numPr>
          <w:ilvl w:val="0"/>
          <w:numId w:val="27"/>
        </w:numPr>
        <w:rPr>
          <w:rFonts w:hint="eastAsia"/>
          <w:lang w:val="fr-CA"/>
        </w:rPr>
      </w:pPr>
      <w:r w:rsidRPr="002A52CF">
        <w:rPr>
          <w:rFonts w:hint="eastAsia"/>
          <w:lang w:val="fr-CA"/>
        </w:rPr>
        <w:t>关于吸毒拘留中心虐待儿童和缺乏监督的报告；</w:t>
      </w:r>
    </w:p>
    <w:p w:rsidR="00FB626C" w:rsidRPr="002A52CF" w:rsidRDefault="00FB626C" w:rsidP="00641D86">
      <w:pPr>
        <w:pStyle w:val="SingleTxtGC"/>
        <w:numPr>
          <w:ilvl w:val="0"/>
          <w:numId w:val="27"/>
        </w:numPr>
        <w:rPr>
          <w:rFonts w:hint="eastAsia"/>
          <w:lang w:val="fr-CA"/>
        </w:rPr>
      </w:pPr>
      <w:r w:rsidRPr="002A52CF">
        <w:rPr>
          <w:rFonts w:hint="eastAsia"/>
          <w:lang w:val="fr-CA"/>
        </w:rPr>
        <w:t>在这些中心受到拘留的儿童未与成人分开拘留。</w:t>
      </w:r>
    </w:p>
    <w:p w:rsidR="00FB626C" w:rsidRPr="002A52CF" w:rsidRDefault="00FB626C" w:rsidP="00FB626C">
      <w:pPr>
        <w:pStyle w:val="SingleTxtGC"/>
        <w:rPr>
          <w:rFonts w:hint="eastAsia"/>
          <w:lang w:val="fr-CA"/>
        </w:rPr>
      </w:pPr>
      <w:r w:rsidRPr="002A52CF">
        <w:rPr>
          <w:rFonts w:hint="eastAsia"/>
          <w:lang w:val="fr-CA"/>
        </w:rPr>
        <w:t xml:space="preserve">64.  </w:t>
      </w:r>
      <w:r w:rsidRPr="002A52CF">
        <w:rPr>
          <w:rFonts w:hint="eastAsia"/>
          <w:lang w:val="fr-CA"/>
        </w:rPr>
        <w:t>委员会建议缔约国：</w:t>
      </w:r>
    </w:p>
    <w:p w:rsidR="00FB626C" w:rsidRPr="002A52CF" w:rsidRDefault="00FB626C" w:rsidP="00641D86">
      <w:pPr>
        <w:pStyle w:val="SingleTxtGC"/>
        <w:numPr>
          <w:ilvl w:val="0"/>
          <w:numId w:val="28"/>
        </w:numPr>
        <w:rPr>
          <w:rFonts w:hint="eastAsia"/>
          <w:lang w:val="fr-CA"/>
        </w:rPr>
      </w:pPr>
      <w:r w:rsidRPr="002A52CF">
        <w:rPr>
          <w:rFonts w:hint="eastAsia"/>
          <w:lang w:val="fr-CA"/>
        </w:rPr>
        <w:t>按计划改革对有毒瘾儿童进行行政拘留的制度，制订以社区治疗为重点的替代方法，以避免在这种情况下剥夺儿童的自由。为此缔约国应确保提供儿童康复和重返社会方案；</w:t>
      </w:r>
    </w:p>
    <w:p w:rsidR="00FB626C" w:rsidRPr="002A52CF" w:rsidRDefault="00FB626C" w:rsidP="00641D86">
      <w:pPr>
        <w:pStyle w:val="SingleTxtGC"/>
        <w:numPr>
          <w:ilvl w:val="0"/>
          <w:numId w:val="28"/>
        </w:numPr>
        <w:rPr>
          <w:rFonts w:hint="eastAsia"/>
          <w:lang w:val="fr-CA"/>
        </w:rPr>
      </w:pPr>
      <w:r w:rsidRPr="002A52CF">
        <w:rPr>
          <w:rFonts w:hint="eastAsia"/>
          <w:lang w:val="fr-CA"/>
        </w:rPr>
        <w:t>制订一项监督吸毒者拘留中心的有效制度，包括进行定期视察，有效地调查这类中心出现的所有虐待儿童的案件，以便将肇事者绳之以法并为儿童受害者提供补救；</w:t>
      </w:r>
    </w:p>
    <w:p w:rsidR="00FB626C" w:rsidRPr="002A52CF" w:rsidRDefault="00FB626C" w:rsidP="00641D86">
      <w:pPr>
        <w:pStyle w:val="SingleTxtGC"/>
        <w:numPr>
          <w:ilvl w:val="0"/>
          <w:numId w:val="28"/>
        </w:numPr>
        <w:rPr>
          <w:rFonts w:hint="eastAsia"/>
          <w:lang w:val="fr-CA"/>
        </w:rPr>
      </w:pPr>
      <w:r w:rsidRPr="002A52CF">
        <w:rPr>
          <w:rFonts w:hint="eastAsia"/>
        </w:rPr>
        <w:t>确保在所有拘留场所将儿童拘留者与成年人分开拘留，确保提供儿童拘留房舍。</w:t>
      </w:r>
    </w:p>
    <w:p w:rsidR="00FB626C" w:rsidRPr="002A52CF" w:rsidRDefault="00641D86" w:rsidP="00641D86">
      <w:pPr>
        <w:pStyle w:val="H23GC"/>
        <w:rPr>
          <w:rFonts w:hint="eastAsia"/>
        </w:rPr>
      </w:pPr>
      <w:r>
        <w:rPr>
          <w:rFonts w:hint="eastAsia"/>
        </w:rPr>
        <w:tab/>
      </w:r>
      <w:r>
        <w:rPr>
          <w:rFonts w:hint="eastAsia"/>
        </w:rPr>
        <w:tab/>
      </w:r>
      <w:r w:rsidR="00FB626C" w:rsidRPr="002A52CF">
        <w:rPr>
          <w:rFonts w:hint="eastAsia"/>
        </w:rPr>
        <w:t>生活水平</w:t>
      </w:r>
    </w:p>
    <w:p w:rsidR="00FB626C" w:rsidRPr="002A52CF" w:rsidRDefault="00FB626C" w:rsidP="00FB626C">
      <w:pPr>
        <w:pStyle w:val="SingleTxtGC"/>
        <w:rPr>
          <w:rFonts w:hint="eastAsia"/>
        </w:rPr>
      </w:pPr>
      <w:r w:rsidRPr="002A52CF">
        <w:rPr>
          <w:rFonts w:hint="eastAsia"/>
        </w:rPr>
        <w:t xml:space="preserve">65.  </w:t>
      </w:r>
      <w:r w:rsidRPr="002A52CF">
        <w:rPr>
          <w:rFonts w:hint="eastAsia"/>
        </w:rPr>
        <w:t>委员会欢迎缔约国为减贫作出重大努力，每年贫困家庭减少</w:t>
      </w:r>
      <w:r w:rsidRPr="002A52CF">
        <w:rPr>
          <w:rFonts w:hint="eastAsia"/>
        </w:rPr>
        <w:t>2%</w:t>
      </w:r>
      <w:r w:rsidRPr="002A52CF">
        <w:rPr>
          <w:rFonts w:hint="eastAsia"/>
        </w:rPr>
        <w:t>，在</w:t>
      </w:r>
      <w:r w:rsidRPr="002A52CF">
        <w:rPr>
          <w:rFonts w:hint="eastAsia"/>
        </w:rPr>
        <w:t>2010</w:t>
      </w:r>
      <w:r w:rsidRPr="002A52CF">
        <w:rPr>
          <w:rFonts w:hint="eastAsia"/>
        </w:rPr>
        <w:t>年越南已从最贫穷国家行列成功地升格到中低收入国家的行列，但委员会极为关注在缔约国仍有大量的儿童生活在贫困之中，而在某些少数民族和移民群体中贫困儿童高度集中，不合比例。此外，委员会注意到目前该国正在实施有针对性的干净水和农村环卫设施方案，但委员会关注的是，在提供安全饮用水，尤其是为农村地区和少数民族提供安全饮用水方面存在着严重差距，同时在家庭和学校内环卫设施不足妨碍了儿童的健康并削弱了学校避免儿童辍学的能力。</w:t>
      </w:r>
    </w:p>
    <w:p w:rsidR="00FB626C" w:rsidRPr="002A52CF" w:rsidRDefault="00FB626C" w:rsidP="00FB626C">
      <w:pPr>
        <w:pStyle w:val="SingleTxtGC"/>
        <w:rPr>
          <w:rFonts w:hint="eastAsia"/>
        </w:rPr>
      </w:pPr>
      <w:r w:rsidRPr="002A52CF">
        <w:rPr>
          <w:rFonts w:hint="eastAsia"/>
        </w:rPr>
        <w:t xml:space="preserve">66.  </w:t>
      </w:r>
      <w:r w:rsidRPr="002A52CF">
        <w:rPr>
          <w:rFonts w:hint="eastAsia"/>
        </w:rPr>
        <w:t>委员会建议缔约国：</w:t>
      </w:r>
    </w:p>
    <w:p w:rsidR="00FB626C" w:rsidRPr="002A52CF" w:rsidRDefault="00FB626C" w:rsidP="00641D86">
      <w:pPr>
        <w:pStyle w:val="SingleTxtGC"/>
        <w:numPr>
          <w:ilvl w:val="0"/>
          <w:numId w:val="29"/>
        </w:numPr>
        <w:rPr>
          <w:rFonts w:hint="eastAsia"/>
        </w:rPr>
      </w:pPr>
      <w:r w:rsidRPr="002A52CF">
        <w:rPr>
          <w:rFonts w:hint="eastAsia"/>
        </w:rPr>
        <w:t>增加和保持对有子女的低收入家庭提供社会援助现金转让方案</w:t>
      </w:r>
      <w:r>
        <w:rPr>
          <w:rFonts w:hint="eastAsia"/>
        </w:rPr>
        <w:t>(</w:t>
      </w:r>
      <w:r w:rsidRPr="002A52CF">
        <w:rPr>
          <w:rFonts w:hint="eastAsia"/>
        </w:rPr>
        <w:t>第</w:t>
      </w:r>
      <w:r w:rsidRPr="002A52CF">
        <w:rPr>
          <w:rFonts w:hint="eastAsia"/>
        </w:rPr>
        <w:t>67</w:t>
      </w:r>
      <w:r w:rsidRPr="002A52CF">
        <w:rPr>
          <w:rFonts w:hint="eastAsia"/>
        </w:rPr>
        <w:t>号法令</w:t>
      </w:r>
      <w:r w:rsidRPr="002A52CF">
        <w:rPr>
          <w:rFonts w:hint="eastAsia"/>
        </w:rPr>
        <w:t>/</w:t>
      </w:r>
      <w:r w:rsidRPr="002A52CF">
        <w:rPr>
          <w:rFonts w:hint="eastAsia"/>
        </w:rPr>
        <w:t>第</w:t>
      </w:r>
      <w:r w:rsidRPr="002A52CF">
        <w:rPr>
          <w:rFonts w:hint="eastAsia"/>
        </w:rPr>
        <w:t>13</w:t>
      </w:r>
      <w:r w:rsidRPr="002A52CF">
        <w:rPr>
          <w:rFonts w:hint="eastAsia"/>
        </w:rPr>
        <w:t>号法令</w:t>
      </w:r>
      <w:r>
        <w:rPr>
          <w:rFonts w:hint="eastAsia"/>
        </w:rPr>
        <w:t>)</w:t>
      </w:r>
      <w:r w:rsidRPr="002A52CF">
        <w:rPr>
          <w:rFonts w:hint="eastAsia"/>
        </w:rPr>
        <w:t>，并确保向所有贫困和属于少数民族的较贫困家庭、非正式工人家庭和移民家庭提供这种支助；</w:t>
      </w:r>
    </w:p>
    <w:p w:rsidR="00FB626C" w:rsidRPr="002A52CF" w:rsidRDefault="00FB626C" w:rsidP="00641D86">
      <w:pPr>
        <w:pStyle w:val="SingleTxtGC"/>
        <w:numPr>
          <w:ilvl w:val="0"/>
          <w:numId w:val="29"/>
        </w:numPr>
        <w:rPr>
          <w:rFonts w:hint="eastAsia"/>
        </w:rPr>
      </w:pPr>
      <w:r w:rsidRPr="002A52CF">
        <w:rPr>
          <w:rFonts w:hint="eastAsia"/>
        </w:rPr>
        <w:t>加强努力，包括有效落实国家减贫方案，解决边缘群体，尤其是少数民族和移民群体的贫困问题，并注重与儿童的需要和权利相关的问题。为此缔约国应采取措施促进人人机会平等，包括儿童机会平等，促进少数民族群体和土著社区的经济增长和发展，尤其要以为儿童提供服务为重点，促进就业、教育和卫生保健；</w:t>
      </w:r>
    </w:p>
    <w:p w:rsidR="00FB626C" w:rsidRPr="002A52CF" w:rsidRDefault="00FB626C" w:rsidP="00641D86">
      <w:pPr>
        <w:pStyle w:val="SingleTxtGC"/>
        <w:numPr>
          <w:ilvl w:val="0"/>
          <w:numId w:val="29"/>
        </w:numPr>
        <w:rPr>
          <w:rFonts w:hint="eastAsia"/>
        </w:rPr>
      </w:pPr>
      <w:r w:rsidRPr="002A52CF">
        <w:rPr>
          <w:rFonts w:hint="eastAsia"/>
        </w:rPr>
        <w:t>确保目标受益者积极参与，包括与他们开展充分的协商，并让他们参与涉及他们权益的决定；</w:t>
      </w:r>
    </w:p>
    <w:p w:rsidR="00FB626C" w:rsidRPr="002A52CF" w:rsidRDefault="00FB626C" w:rsidP="00641D86">
      <w:pPr>
        <w:pStyle w:val="SingleTxtGC"/>
        <w:numPr>
          <w:ilvl w:val="0"/>
          <w:numId w:val="29"/>
        </w:numPr>
        <w:rPr>
          <w:rFonts w:hint="eastAsia"/>
        </w:rPr>
      </w:pPr>
      <w:r w:rsidRPr="002A52CF">
        <w:rPr>
          <w:rFonts w:hint="eastAsia"/>
        </w:rPr>
        <w:t>尤其是为农村地区制订和执行提供安全饮用水和环卫设施的供资充足的政策和方案，包括干净水和农村环卫设施的有针对性的国家方案，确保根据委员会先前的建议</w:t>
      </w:r>
      <w:r>
        <w:rPr>
          <w:rFonts w:hint="eastAsia"/>
        </w:rPr>
        <w:t>(</w:t>
      </w:r>
      <w:r w:rsidRPr="002A52CF">
        <w:rPr>
          <w:rFonts w:hint="eastAsia"/>
        </w:rPr>
        <w:t>CRC/C/15/Add.20</w:t>
      </w:r>
      <w:r>
        <w:rPr>
          <w:rFonts w:hint="eastAsia"/>
        </w:rPr>
        <w:t>0,</w:t>
      </w:r>
      <w:r w:rsidRPr="002A52CF">
        <w:rPr>
          <w:rFonts w:hint="eastAsia"/>
        </w:rPr>
        <w:t xml:space="preserve"> </w:t>
      </w:r>
      <w:r w:rsidRPr="002A52CF">
        <w:rPr>
          <w:rFonts w:hint="eastAsia"/>
        </w:rPr>
        <w:t>第</w:t>
      </w:r>
      <w:r w:rsidRPr="002A52CF">
        <w:rPr>
          <w:rFonts w:hint="eastAsia"/>
        </w:rPr>
        <w:t>42</w:t>
      </w:r>
      <w:r w:rsidRPr="002A52CF">
        <w:rPr>
          <w:rFonts w:hint="eastAsia"/>
        </w:rPr>
        <w:t>段</w:t>
      </w:r>
      <w:r>
        <w:rPr>
          <w:rFonts w:hint="eastAsia"/>
        </w:rPr>
        <w:t>)</w:t>
      </w:r>
      <w:r w:rsidRPr="002A52CF">
        <w:rPr>
          <w:rFonts w:hint="eastAsia"/>
        </w:rPr>
        <w:t>，确保为在校儿童提供获得环卫设施的平等机会。</w:t>
      </w:r>
    </w:p>
    <w:p w:rsidR="00FB626C" w:rsidRPr="002A52CF" w:rsidRDefault="00641D86" w:rsidP="00641D86">
      <w:pPr>
        <w:pStyle w:val="H1GC"/>
        <w:rPr>
          <w:rFonts w:hint="eastAsia"/>
        </w:rPr>
      </w:pPr>
      <w:r>
        <w:rPr>
          <w:rFonts w:hint="eastAsia"/>
        </w:rPr>
        <w:tab/>
      </w:r>
      <w:r w:rsidR="00FB626C" w:rsidRPr="002A52CF">
        <w:rPr>
          <w:rFonts w:hint="eastAsia"/>
        </w:rPr>
        <w:t>G.</w:t>
      </w:r>
      <w:r w:rsidR="00FB626C" w:rsidRPr="002A52CF">
        <w:rPr>
          <w:rFonts w:hint="eastAsia"/>
        </w:rPr>
        <w:tab/>
      </w:r>
      <w:r w:rsidR="00FB626C" w:rsidRPr="002A52CF">
        <w:rPr>
          <w:rFonts w:hint="eastAsia"/>
        </w:rPr>
        <w:t>教育、娱乐和文化活动</w:t>
      </w:r>
      <w:r w:rsidR="00FB626C">
        <w:rPr>
          <w:rFonts w:hint="eastAsia"/>
        </w:rPr>
        <w:t>(</w:t>
      </w:r>
      <w:r w:rsidR="00FB626C" w:rsidRPr="002A52CF">
        <w:rPr>
          <w:rFonts w:hint="eastAsia"/>
        </w:rPr>
        <w:t>《公约》第</w:t>
      </w:r>
      <w:r w:rsidR="00FB626C" w:rsidRPr="002A52CF">
        <w:rPr>
          <w:rFonts w:hint="eastAsia"/>
        </w:rPr>
        <w:t>28</w:t>
      </w:r>
      <w:r w:rsidR="00FB626C" w:rsidRPr="002A52CF">
        <w:rPr>
          <w:rFonts w:hint="eastAsia"/>
        </w:rPr>
        <w:t>条、第</w:t>
      </w:r>
      <w:r w:rsidR="00FB626C" w:rsidRPr="002A52CF">
        <w:rPr>
          <w:rFonts w:hint="eastAsia"/>
        </w:rPr>
        <w:t>29</w:t>
      </w:r>
      <w:r w:rsidR="00FB626C" w:rsidRPr="002A52CF">
        <w:rPr>
          <w:rFonts w:hint="eastAsia"/>
        </w:rPr>
        <w:t>条和第</w:t>
      </w:r>
      <w:r w:rsidR="00FB626C" w:rsidRPr="002A52CF">
        <w:rPr>
          <w:rFonts w:hint="eastAsia"/>
        </w:rPr>
        <w:t>31</w:t>
      </w:r>
      <w:r w:rsidR="00FB626C" w:rsidRPr="002A52CF">
        <w:rPr>
          <w:rFonts w:hint="eastAsia"/>
        </w:rPr>
        <w:t>条</w:t>
      </w:r>
      <w:r w:rsidR="00FB626C">
        <w:rPr>
          <w:rFonts w:hint="eastAsia"/>
        </w:rPr>
        <w:t>)</w:t>
      </w:r>
    </w:p>
    <w:p w:rsidR="00FB626C" w:rsidRPr="002A52CF" w:rsidRDefault="00A37DCB" w:rsidP="00A37DCB">
      <w:pPr>
        <w:pStyle w:val="H23GC"/>
        <w:rPr>
          <w:rFonts w:hint="eastAsia"/>
        </w:rPr>
      </w:pPr>
      <w:r>
        <w:rPr>
          <w:rFonts w:hint="eastAsia"/>
        </w:rPr>
        <w:tab/>
      </w:r>
      <w:r>
        <w:rPr>
          <w:rFonts w:hint="eastAsia"/>
        </w:rPr>
        <w:tab/>
      </w:r>
      <w:r w:rsidR="00FB626C" w:rsidRPr="002A52CF">
        <w:rPr>
          <w:rFonts w:hint="eastAsia"/>
        </w:rPr>
        <w:t>教育，包括职业培训和指导</w:t>
      </w:r>
    </w:p>
    <w:p w:rsidR="00FB626C" w:rsidRPr="002A52CF" w:rsidRDefault="00FB626C" w:rsidP="00FB626C">
      <w:pPr>
        <w:pStyle w:val="SingleTxtGC"/>
        <w:rPr>
          <w:rFonts w:hint="eastAsia"/>
        </w:rPr>
      </w:pPr>
      <w:r w:rsidRPr="002A52CF">
        <w:rPr>
          <w:rFonts w:hint="eastAsia"/>
        </w:rPr>
        <w:t xml:space="preserve">67.  </w:t>
      </w:r>
      <w:r w:rsidRPr="002A52CF">
        <w:rPr>
          <w:rFonts w:hint="eastAsia"/>
        </w:rPr>
        <w:t>委员会欢迎缔约国颁布了</w:t>
      </w:r>
      <w:r w:rsidRPr="002A52CF">
        <w:rPr>
          <w:rFonts w:hint="eastAsia"/>
        </w:rPr>
        <w:t>2001-2010</w:t>
      </w:r>
      <w:r w:rsidRPr="002A52CF">
        <w:rPr>
          <w:rFonts w:hint="eastAsia"/>
        </w:rPr>
        <w:t>年教育发展战略计划和</w:t>
      </w:r>
      <w:r w:rsidRPr="002A52CF">
        <w:rPr>
          <w:rFonts w:hint="eastAsia"/>
        </w:rPr>
        <w:t>2003-2015</w:t>
      </w:r>
      <w:r w:rsidRPr="002A52CF">
        <w:rPr>
          <w:rFonts w:hint="eastAsia"/>
        </w:rPr>
        <w:t>年人人受教育国家行动计划。委员会赞赏缔约国为落实先前的建议</w:t>
      </w:r>
      <w:r>
        <w:rPr>
          <w:rFonts w:hint="eastAsia"/>
        </w:rPr>
        <w:t>(</w:t>
      </w:r>
      <w:r w:rsidRPr="002A52CF">
        <w:rPr>
          <w:rFonts w:hint="eastAsia"/>
        </w:rPr>
        <w:t>CRC/C/15/</w:t>
      </w:r>
      <w:r w:rsidR="00A37DCB">
        <w:rPr>
          <w:rFonts w:hint="eastAsia"/>
        </w:rPr>
        <w:t xml:space="preserve"> </w:t>
      </w:r>
      <w:r w:rsidRPr="002A52CF">
        <w:rPr>
          <w:rFonts w:hint="eastAsia"/>
        </w:rPr>
        <w:t>Add.20</w:t>
      </w:r>
      <w:r>
        <w:rPr>
          <w:rFonts w:hint="eastAsia"/>
        </w:rPr>
        <w:t>0,</w:t>
      </w:r>
      <w:r w:rsidR="00A37DCB">
        <w:rPr>
          <w:rFonts w:hint="eastAsia"/>
        </w:rPr>
        <w:t xml:space="preserve"> </w:t>
      </w:r>
      <w:r w:rsidRPr="002A52CF">
        <w:rPr>
          <w:rFonts w:hint="eastAsia"/>
        </w:rPr>
        <w:t>第</w:t>
      </w:r>
      <w:r w:rsidRPr="002A52CF">
        <w:rPr>
          <w:rFonts w:hint="eastAsia"/>
        </w:rPr>
        <w:t>48</w:t>
      </w:r>
      <w:r w:rsidRPr="002A52CF">
        <w:rPr>
          <w:rFonts w:hint="eastAsia"/>
        </w:rPr>
        <w:t>段</w:t>
      </w:r>
      <w:r>
        <w:rPr>
          <w:rFonts w:hint="eastAsia"/>
        </w:rPr>
        <w:t>)</w:t>
      </w:r>
      <w:r w:rsidRPr="002A52CF">
        <w:rPr>
          <w:rFonts w:hint="eastAsia"/>
        </w:rPr>
        <w:t>作出努力，尤其是增加了预算拨款，提高了中小学入学率，并为边缘群体制订了教育财政奖励措施，同时缔约国与儿童基金会合作为少数民族儿童提供了双语教学，但委员会仍对以下方面表示关注：</w:t>
      </w:r>
    </w:p>
    <w:p w:rsidR="00FB626C" w:rsidRPr="002A52CF" w:rsidRDefault="00FB626C" w:rsidP="00A37DCB">
      <w:pPr>
        <w:pStyle w:val="SingleTxtGC"/>
        <w:numPr>
          <w:ilvl w:val="0"/>
          <w:numId w:val="30"/>
        </w:numPr>
        <w:rPr>
          <w:rFonts w:hint="eastAsia"/>
        </w:rPr>
      </w:pPr>
      <w:r w:rsidRPr="002A52CF">
        <w:rPr>
          <w:rFonts w:hint="eastAsia"/>
        </w:rPr>
        <w:t>国家开办的幼年期发展设施和方案不足；</w:t>
      </w:r>
    </w:p>
    <w:p w:rsidR="00FB626C" w:rsidRPr="002A52CF" w:rsidRDefault="00FB626C" w:rsidP="00A37DCB">
      <w:pPr>
        <w:pStyle w:val="SingleTxtGC"/>
        <w:numPr>
          <w:ilvl w:val="0"/>
          <w:numId w:val="30"/>
        </w:numPr>
        <w:rPr>
          <w:rFonts w:hint="eastAsia"/>
        </w:rPr>
      </w:pPr>
      <w:r w:rsidRPr="002A52CF">
        <w:rPr>
          <w:rFonts w:hint="eastAsia"/>
        </w:rPr>
        <w:t>尽管宪法规定小学教育免费，但在实际上上学仍需交费，给最为贫穷，其中绝大部分为少数民族和移民儿童带来不利影响；</w:t>
      </w:r>
    </w:p>
    <w:p w:rsidR="00FB626C" w:rsidRPr="002A52CF" w:rsidRDefault="00FB626C" w:rsidP="00A37DCB">
      <w:pPr>
        <w:pStyle w:val="SingleTxtGC"/>
        <w:numPr>
          <w:ilvl w:val="0"/>
          <w:numId w:val="30"/>
        </w:numPr>
        <w:rPr>
          <w:rFonts w:hint="eastAsia"/>
        </w:rPr>
      </w:pPr>
      <w:r w:rsidRPr="002A52CF">
        <w:rPr>
          <w:rFonts w:hint="eastAsia"/>
        </w:rPr>
        <w:t>少数民族儿童与京族儿童相比，上学机会仍存在着持续的、极为严重的差距；</w:t>
      </w:r>
    </w:p>
    <w:p w:rsidR="00FB626C" w:rsidRPr="002A52CF" w:rsidRDefault="00FB626C" w:rsidP="00A37DCB">
      <w:pPr>
        <w:pStyle w:val="SingleTxtGC"/>
        <w:numPr>
          <w:ilvl w:val="0"/>
          <w:numId w:val="30"/>
        </w:numPr>
        <w:rPr>
          <w:rFonts w:hint="eastAsia"/>
        </w:rPr>
      </w:pPr>
      <w:r w:rsidRPr="002A52CF">
        <w:rPr>
          <w:rFonts w:hint="eastAsia"/>
        </w:rPr>
        <w:t>中小学辍学率仍然居高不下，尤其是少数民族儿童由于缺乏机会、贫困以及语言障碍，情况更为严重；</w:t>
      </w:r>
    </w:p>
    <w:p w:rsidR="00FB626C" w:rsidRPr="002A52CF" w:rsidRDefault="00FB626C" w:rsidP="00A37DCB">
      <w:pPr>
        <w:pStyle w:val="SingleTxtGC"/>
        <w:numPr>
          <w:ilvl w:val="0"/>
          <w:numId w:val="30"/>
        </w:numPr>
        <w:rPr>
          <w:rFonts w:hint="eastAsia"/>
        </w:rPr>
      </w:pPr>
      <w:r w:rsidRPr="002A52CF">
        <w:rPr>
          <w:rFonts w:hint="eastAsia"/>
        </w:rPr>
        <w:t>少数民族和土著群体获得的母语教育机会有限；少数民族和土著教师人数少，这些教师未能接受双语教育方面的适当培训，同时少数民族或土著群体儿童的课本质量低，妨碍了这类群体儿童充分学习和维护自己独特语言的权利；</w:t>
      </w:r>
    </w:p>
    <w:p w:rsidR="00FB626C" w:rsidRPr="002A52CF" w:rsidRDefault="00FB626C" w:rsidP="00A37DCB">
      <w:pPr>
        <w:pStyle w:val="SingleTxtGC"/>
        <w:numPr>
          <w:ilvl w:val="0"/>
          <w:numId w:val="30"/>
        </w:numPr>
        <w:rPr>
          <w:rFonts w:hint="eastAsia"/>
        </w:rPr>
      </w:pPr>
      <w:r w:rsidRPr="002A52CF">
        <w:rPr>
          <w:rFonts w:hint="eastAsia"/>
        </w:rPr>
        <w:t>没有提供信息表明对少数民族寄宿学校儿童的监督情况；</w:t>
      </w:r>
    </w:p>
    <w:p w:rsidR="00FB626C" w:rsidRPr="002A52CF" w:rsidRDefault="00FB626C" w:rsidP="00A37DCB">
      <w:pPr>
        <w:pStyle w:val="SingleTxtGC"/>
        <w:numPr>
          <w:ilvl w:val="0"/>
          <w:numId w:val="30"/>
        </w:numPr>
        <w:rPr>
          <w:rFonts w:hint="eastAsia"/>
        </w:rPr>
      </w:pPr>
      <w:r w:rsidRPr="002A52CF">
        <w:rPr>
          <w:rFonts w:hint="eastAsia"/>
        </w:rPr>
        <w:t>教学质量低，教学方法不当，使儿童难以参与，同时缺乏师资，缺乏信息表明是否已将人权教育，包括儿童人权教育纳入学校课程表。</w:t>
      </w:r>
    </w:p>
    <w:p w:rsidR="00FB626C" w:rsidRPr="002A52CF" w:rsidRDefault="00FB626C" w:rsidP="00FB626C">
      <w:pPr>
        <w:pStyle w:val="SingleTxtGC"/>
        <w:rPr>
          <w:rFonts w:hint="eastAsia"/>
        </w:rPr>
      </w:pPr>
      <w:r w:rsidRPr="002A52CF">
        <w:rPr>
          <w:rFonts w:hint="eastAsia"/>
        </w:rPr>
        <w:t xml:space="preserve">68.  </w:t>
      </w:r>
      <w:r w:rsidRPr="002A52CF">
        <w:rPr>
          <w:rFonts w:hint="eastAsia"/>
        </w:rPr>
        <w:t>委员会建议缔约国考虑关于教育的宗旨的第</w:t>
      </w:r>
      <w:r w:rsidRPr="002A52CF">
        <w:rPr>
          <w:rFonts w:hint="eastAsia"/>
        </w:rPr>
        <w:t>1</w:t>
      </w:r>
      <w:r w:rsidRPr="002A52CF">
        <w:rPr>
          <w:rFonts w:hint="eastAsia"/>
        </w:rPr>
        <w:t>号一般性意见</w:t>
      </w:r>
      <w:r>
        <w:rPr>
          <w:rFonts w:hint="eastAsia"/>
        </w:rPr>
        <w:t>(</w:t>
      </w:r>
      <w:r w:rsidRPr="002A52CF">
        <w:rPr>
          <w:rFonts w:hint="eastAsia"/>
        </w:rPr>
        <w:t>2001</w:t>
      </w:r>
      <w:r w:rsidRPr="002A52CF">
        <w:rPr>
          <w:rFonts w:hint="eastAsia"/>
        </w:rPr>
        <w:t>年</w:t>
      </w:r>
      <w:r>
        <w:rPr>
          <w:rFonts w:hint="eastAsia"/>
        </w:rPr>
        <w:t>)</w:t>
      </w:r>
      <w:r w:rsidRPr="002A52CF">
        <w:rPr>
          <w:rFonts w:hint="eastAsia"/>
        </w:rPr>
        <w:t>，并：</w:t>
      </w:r>
    </w:p>
    <w:p w:rsidR="00FB626C" w:rsidRPr="002A52CF" w:rsidRDefault="00FB626C" w:rsidP="00A37DCB">
      <w:pPr>
        <w:pStyle w:val="SingleTxtGC"/>
        <w:numPr>
          <w:ilvl w:val="0"/>
          <w:numId w:val="31"/>
        </w:numPr>
        <w:rPr>
          <w:rFonts w:hint="eastAsia"/>
        </w:rPr>
      </w:pPr>
      <w:r w:rsidRPr="002A52CF">
        <w:rPr>
          <w:rFonts w:hint="eastAsia"/>
        </w:rPr>
        <w:t>兼顾</w:t>
      </w:r>
      <w:r w:rsidRPr="002A52CF">
        <w:rPr>
          <w:rFonts w:hint="eastAsia"/>
        </w:rPr>
        <w:t>5</w:t>
      </w:r>
      <w:r w:rsidRPr="002A52CF">
        <w:rPr>
          <w:rFonts w:hint="eastAsia"/>
        </w:rPr>
        <w:t>岁以下儿童所有需要，制订一项供资充足的幼年期全方位发展方案，同时尽快通过和执行</w:t>
      </w:r>
      <w:r w:rsidRPr="002A52CF">
        <w:rPr>
          <w:rFonts w:hint="eastAsia"/>
        </w:rPr>
        <w:t>2010-2015</w:t>
      </w:r>
      <w:r w:rsidRPr="002A52CF">
        <w:rPr>
          <w:rFonts w:hint="eastAsia"/>
        </w:rPr>
        <w:t>年</w:t>
      </w:r>
      <w:r w:rsidRPr="002A52CF">
        <w:rPr>
          <w:rFonts w:hint="eastAsia"/>
        </w:rPr>
        <w:t>5</w:t>
      </w:r>
      <w:r w:rsidRPr="002A52CF">
        <w:rPr>
          <w:rFonts w:hint="eastAsia"/>
        </w:rPr>
        <w:t>岁以下儿童普及幼儿园教育的方案；</w:t>
      </w:r>
    </w:p>
    <w:p w:rsidR="00FB626C" w:rsidRPr="002A52CF" w:rsidRDefault="00FB626C" w:rsidP="00A37DCB">
      <w:pPr>
        <w:pStyle w:val="SingleTxtGC"/>
        <w:numPr>
          <w:ilvl w:val="0"/>
          <w:numId w:val="31"/>
        </w:numPr>
        <w:rPr>
          <w:rFonts w:hint="eastAsia"/>
        </w:rPr>
      </w:pPr>
      <w:r w:rsidRPr="002A52CF">
        <w:rPr>
          <w:rFonts w:hint="eastAsia"/>
        </w:rPr>
        <w:t>确保在实际上为所有人提供免费教育，尤其注重最为脆弱的儿童群体，包括少数民族儿童和移民儿童。为此尤其要取消所有间接收费，同时建立为贫困家庭儿童提供教育补助的机制；</w:t>
      </w:r>
    </w:p>
    <w:p w:rsidR="00FB626C" w:rsidRPr="002A52CF" w:rsidRDefault="00FB626C" w:rsidP="00A37DCB">
      <w:pPr>
        <w:pStyle w:val="SingleTxtGC"/>
        <w:numPr>
          <w:ilvl w:val="0"/>
          <w:numId w:val="31"/>
        </w:numPr>
        <w:rPr>
          <w:rFonts w:hint="eastAsia"/>
        </w:rPr>
      </w:pPr>
      <w:r w:rsidRPr="002A52CF">
        <w:rPr>
          <w:rFonts w:hint="eastAsia"/>
        </w:rPr>
        <w:t>根据委员会先前的建议</w:t>
      </w:r>
      <w:r>
        <w:rPr>
          <w:rFonts w:hint="eastAsia"/>
        </w:rPr>
        <w:t>(</w:t>
      </w:r>
      <w:r w:rsidRPr="002A52CF">
        <w:rPr>
          <w:rFonts w:hint="eastAsia"/>
        </w:rPr>
        <w:t>CRC/C/15/Add.20</w:t>
      </w:r>
      <w:r>
        <w:rPr>
          <w:rFonts w:hint="eastAsia"/>
        </w:rPr>
        <w:t>0,</w:t>
      </w:r>
      <w:r w:rsidR="00A37DCB">
        <w:rPr>
          <w:rFonts w:hint="eastAsia"/>
        </w:rPr>
        <w:t xml:space="preserve"> </w:t>
      </w:r>
      <w:r w:rsidRPr="002A52CF">
        <w:rPr>
          <w:rFonts w:hint="eastAsia"/>
        </w:rPr>
        <w:t>第</w:t>
      </w:r>
      <w:r w:rsidRPr="002A52CF">
        <w:rPr>
          <w:rFonts w:hint="eastAsia"/>
        </w:rPr>
        <w:t>48</w:t>
      </w:r>
      <w:r w:rsidRPr="002A52CF">
        <w:rPr>
          <w:rFonts w:hint="eastAsia"/>
        </w:rPr>
        <w:t>段</w:t>
      </w:r>
      <w:r>
        <w:rPr>
          <w:rFonts w:hint="eastAsia"/>
        </w:rPr>
        <w:t>(</w:t>
      </w:r>
      <w:r w:rsidRPr="002A52CF">
        <w:rPr>
          <w:rFonts w:hint="eastAsia"/>
        </w:rPr>
        <w:t>a</w:t>
      </w:r>
      <w:r>
        <w:rPr>
          <w:rFonts w:hint="eastAsia"/>
        </w:rPr>
        <w:t>))</w:t>
      </w:r>
      <w:r w:rsidRPr="002A52CF">
        <w:rPr>
          <w:rFonts w:hint="eastAsia"/>
        </w:rPr>
        <w:t>，采取一切适当措施增加入学机会，尤其是女孩和农村地区的入学机会，从而为所有儿童群体提供平等的受教育机会，并确保所有儿童获得高质量教育的权利；</w:t>
      </w:r>
    </w:p>
    <w:p w:rsidR="00FB626C" w:rsidRPr="002A52CF" w:rsidRDefault="00FB626C" w:rsidP="00A37DCB">
      <w:pPr>
        <w:pStyle w:val="SingleTxtGC"/>
        <w:numPr>
          <w:ilvl w:val="0"/>
          <w:numId w:val="31"/>
        </w:numPr>
        <w:rPr>
          <w:rFonts w:hint="eastAsia"/>
        </w:rPr>
      </w:pPr>
      <w:r w:rsidRPr="002A52CF">
        <w:rPr>
          <w:rFonts w:hint="eastAsia"/>
        </w:rPr>
        <w:t>以少数民族和农村地区儿童为目标，采取有效的扶持性行动，如提供第二次受教育机会方案，从而缩小在辍学率方面存在的族裔和地域间差距；</w:t>
      </w:r>
    </w:p>
    <w:p w:rsidR="00FB626C" w:rsidRPr="002A52CF" w:rsidRDefault="00FB626C" w:rsidP="00A37DCB">
      <w:pPr>
        <w:pStyle w:val="SingleTxtGC"/>
        <w:numPr>
          <w:ilvl w:val="0"/>
          <w:numId w:val="31"/>
        </w:numPr>
        <w:rPr>
          <w:rFonts w:hint="eastAsia"/>
        </w:rPr>
      </w:pPr>
      <w:r w:rsidRPr="002A52CF">
        <w:rPr>
          <w:rFonts w:hint="eastAsia"/>
        </w:rPr>
        <w:t>采取政策，支持为少数民族群体提供双语教育，并提供充足的资金，在早期教育阶段就将少数民族语言作为教学手段，确保少数民族儿童充分掌握两种语言，使他们有充分的机会更广泛地接触社会；为讲少数民族语言的教师提供培训和指导；提供充足的资金，为少数民族儿童印刷高质量的教学课本，并邀请当地教师参加编写课本内容；</w:t>
      </w:r>
    </w:p>
    <w:p w:rsidR="00FB626C" w:rsidRPr="002A52CF" w:rsidRDefault="00FB626C" w:rsidP="00A37DCB">
      <w:pPr>
        <w:pStyle w:val="SingleTxtGC"/>
        <w:numPr>
          <w:ilvl w:val="0"/>
          <w:numId w:val="31"/>
        </w:numPr>
        <w:rPr>
          <w:rFonts w:hint="eastAsia"/>
        </w:rPr>
      </w:pPr>
      <w:r w:rsidRPr="002A52CF">
        <w:rPr>
          <w:rFonts w:hint="eastAsia"/>
        </w:rPr>
        <w:t>建立有效的制度，对少数民族寄宿学校进行监督，包括定期视察，并调查所有虐待儿童案件；</w:t>
      </w:r>
    </w:p>
    <w:p w:rsidR="00FB626C" w:rsidRPr="002A52CF" w:rsidRDefault="00FB626C" w:rsidP="00A37DCB">
      <w:pPr>
        <w:pStyle w:val="SingleTxtGC"/>
        <w:numPr>
          <w:ilvl w:val="0"/>
          <w:numId w:val="31"/>
        </w:numPr>
        <w:rPr>
          <w:rFonts w:hint="eastAsia"/>
        </w:rPr>
      </w:pPr>
      <w:r w:rsidRPr="002A52CF">
        <w:rPr>
          <w:rFonts w:hint="eastAsia"/>
        </w:rPr>
        <w:t>为教师提供合理的工资，以提高教学水平。对课程表和教学方法进行全面改革，让专家参与教育工作。同时应确保在学校教程表中纳入人权教育，尤其是关于儿童权利的教育；</w:t>
      </w:r>
    </w:p>
    <w:p w:rsidR="00FB626C" w:rsidRPr="002A52CF" w:rsidRDefault="00FB626C" w:rsidP="00A37DCB">
      <w:pPr>
        <w:pStyle w:val="SingleTxtGC"/>
        <w:numPr>
          <w:ilvl w:val="0"/>
          <w:numId w:val="31"/>
        </w:numPr>
        <w:rPr>
          <w:rFonts w:hint="eastAsia"/>
        </w:rPr>
      </w:pPr>
      <w:r w:rsidRPr="002A52CF">
        <w:rPr>
          <w:rFonts w:hint="eastAsia"/>
        </w:rPr>
        <w:t>考虑批准教科文组织《禁止教育歧视公约》。</w:t>
      </w:r>
    </w:p>
    <w:p w:rsidR="00FB626C" w:rsidRPr="002A52CF" w:rsidRDefault="00A37DCB" w:rsidP="00A37DCB">
      <w:pPr>
        <w:pStyle w:val="H1GC"/>
        <w:rPr>
          <w:rFonts w:hint="eastAsia"/>
        </w:rPr>
      </w:pPr>
      <w:r>
        <w:rPr>
          <w:rFonts w:hint="eastAsia"/>
        </w:rPr>
        <w:tab/>
      </w:r>
      <w:r w:rsidR="00FB626C" w:rsidRPr="002A52CF">
        <w:rPr>
          <w:rFonts w:hint="eastAsia"/>
        </w:rPr>
        <w:t>H.</w:t>
      </w:r>
      <w:r w:rsidR="00FB626C" w:rsidRPr="002A52CF">
        <w:rPr>
          <w:rFonts w:hint="eastAsia"/>
        </w:rPr>
        <w:tab/>
      </w:r>
      <w:r w:rsidR="00FB626C" w:rsidRPr="00535450">
        <w:rPr>
          <w:rFonts w:hint="eastAsia"/>
          <w:spacing w:val="-2"/>
        </w:rPr>
        <w:t>特别保护措施</w:t>
      </w:r>
      <w:r w:rsidR="00FB626C" w:rsidRPr="00535450">
        <w:rPr>
          <w:rFonts w:hint="eastAsia"/>
          <w:spacing w:val="-2"/>
        </w:rPr>
        <w:t>(</w:t>
      </w:r>
      <w:r w:rsidR="00FB626C" w:rsidRPr="00535450">
        <w:rPr>
          <w:rFonts w:hint="eastAsia"/>
          <w:spacing w:val="-2"/>
        </w:rPr>
        <w:t>《公约》第</w:t>
      </w:r>
      <w:r w:rsidR="00FB626C" w:rsidRPr="00535450">
        <w:rPr>
          <w:rFonts w:hint="eastAsia"/>
          <w:spacing w:val="-2"/>
        </w:rPr>
        <w:t>22</w:t>
      </w:r>
      <w:r w:rsidR="00FB626C" w:rsidRPr="00535450">
        <w:rPr>
          <w:rFonts w:hint="eastAsia"/>
          <w:spacing w:val="-2"/>
        </w:rPr>
        <w:t>、</w:t>
      </w:r>
      <w:r w:rsidR="00FB626C" w:rsidRPr="00535450">
        <w:rPr>
          <w:rFonts w:hint="eastAsia"/>
          <w:spacing w:val="-2"/>
        </w:rPr>
        <w:t>30</w:t>
      </w:r>
      <w:r w:rsidR="00FB626C" w:rsidRPr="00535450">
        <w:rPr>
          <w:rFonts w:hint="eastAsia"/>
          <w:spacing w:val="-2"/>
        </w:rPr>
        <w:t>、</w:t>
      </w:r>
      <w:r w:rsidR="00FB626C" w:rsidRPr="00535450">
        <w:rPr>
          <w:rFonts w:hint="eastAsia"/>
          <w:spacing w:val="-2"/>
        </w:rPr>
        <w:t>38</w:t>
      </w:r>
      <w:r w:rsidR="00FB626C" w:rsidRPr="00535450">
        <w:rPr>
          <w:rFonts w:hint="eastAsia"/>
          <w:spacing w:val="-2"/>
        </w:rPr>
        <w:t>、</w:t>
      </w:r>
      <w:r w:rsidR="00FB626C" w:rsidRPr="00535450">
        <w:rPr>
          <w:rFonts w:hint="eastAsia"/>
          <w:spacing w:val="-2"/>
        </w:rPr>
        <w:t>39</w:t>
      </w:r>
      <w:r w:rsidR="00FB626C" w:rsidRPr="00535450">
        <w:rPr>
          <w:rFonts w:hint="eastAsia"/>
          <w:spacing w:val="-2"/>
        </w:rPr>
        <w:t>、</w:t>
      </w:r>
      <w:r w:rsidR="00FB626C" w:rsidRPr="00535450">
        <w:rPr>
          <w:rFonts w:hint="eastAsia"/>
          <w:spacing w:val="-2"/>
        </w:rPr>
        <w:t>40</w:t>
      </w:r>
      <w:r w:rsidR="00FB626C" w:rsidRPr="00535450">
        <w:rPr>
          <w:rFonts w:hint="eastAsia"/>
          <w:spacing w:val="-2"/>
        </w:rPr>
        <w:t>条，第</w:t>
      </w:r>
      <w:r w:rsidR="00FB626C" w:rsidRPr="00535450">
        <w:rPr>
          <w:rFonts w:hint="eastAsia"/>
          <w:spacing w:val="-2"/>
        </w:rPr>
        <w:t>37</w:t>
      </w:r>
      <w:r w:rsidR="00FB626C" w:rsidRPr="00535450">
        <w:rPr>
          <w:rFonts w:hint="eastAsia"/>
          <w:spacing w:val="-2"/>
        </w:rPr>
        <w:t>条</w:t>
      </w:r>
      <w:r w:rsidR="00FB626C" w:rsidRPr="00535450">
        <w:rPr>
          <w:rFonts w:hint="eastAsia"/>
          <w:spacing w:val="-2"/>
        </w:rPr>
        <w:t>(b)-(d)</w:t>
      </w:r>
      <w:r w:rsidR="00FB626C" w:rsidRPr="00535450">
        <w:rPr>
          <w:rFonts w:hint="eastAsia"/>
          <w:spacing w:val="-2"/>
        </w:rPr>
        <w:t>款，</w:t>
      </w:r>
      <w:r w:rsidR="00FB626C" w:rsidRPr="002A52CF">
        <w:rPr>
          <w:rFonts w:hint="eastAsia"/>
        </w:rPr>
        <w:t>第</w:t>
      </w:r>
      <w:r w:rsidR="00FB626C" w:rsidRPr="002A52CF">
        <w:rPr>
          <w:rFonts w:hint="eastAsia"/>
        </w:rPr>
        <w:t>32</w:t>
      </w:r>
      <w:r w:rsidR="00FB626C" w:rsidRPr="002A52CF">
        <w:rPr>
          <w:rFonts w:hint="eastAsia"/>
        </w:rPr>
        <w:t>至</w:t>
      </w:r>
      <w:r w:rsidR="00FB626C" w:rsidRPr="002A52CF">
        <w:rPr>
          <w:rFonts w:hint="eastAsia"/>
        </w:rPr>
        <w:t>36</w:t>
      </w:r>
      <w:r w:rsidR="00FB626C" w:rsidRPr="002A52CF">
        <w:rPr>
          <w:rFonts w:hint="eastAsia"/>
        </w:rPr>
        <w:t>条</w:t>
      </w:r>
      <w:r w:rsidR="00FB626C">
        <w:rPr>
          <w:rFonts w:hint="eastAsia"/>
        </w:rPr>
        <w:t>)</w:t>
      </w:r>
    </w:p>
    <w:p w:rsidR="00FB626C" w:rsidRPr="002A52CF" w:rsidRDefault="00535450" w:rsidP="00535450">
      <w:pPr>
        <w:pStyle w:val="H23GC"/>
        <w:rPr>
          <w:rFonts w:hint="eastAsia"/>
        </w:rPr>
      </w:pPr>
      <w:r>
        <w:rPr>
          <w:rFonts w:hint="eastAsia"/>
        </w:rPr>
        <w:tab/>
      </w:r>
      <w:r>
        <w:rPr>
          <w:rFonts w:hint="eastAsia"/>
        </w:rPr>
        <w:tab/>
      </w:r>
      <w:r w:rsidR="00FB626C" w:rsidRPr="002A52CF">
        <w:rPr>
          <w:rFonts w:hint="eastAsia"/>
        </w:rPr>
        <w:t>经济剥削，尤其是童工</w:t>
      </w:r>
    </w:p>
    <w:p w:rsidR="00FB626C" w:rsidRPr="002A52CF" w:rsidRDefault="00FB626C" w:rsidP="00FB626C">
      <w:pPr>
        <w:pStyle w:val="SingleTxtGC"/>
        <w:rPr>
          <w:rFonts w:hint="eastAsia"/>
        </w:rPr>
      </w:pPr>
      <w:r w:rsidRPr="002A52CF">
        <w:rPr>
          <w:rFonts w:hint="eastAsia"/>
        </w:rPr>
        <w:t xml:space="preserve">69.  </w:t>
      </w:r>
      <w:r w:rsidRPr="002A52CF">
        <w:rPr>
          <w:rFonts w:hint="eastAsia"/>
        </w:rPr>
        <w:t>委员会极为关注在缔约国童工很普遍，尤其是非正规部门，而且劳工最低年龄仍然较低</w:t>
      </w:r>
      <w:r>
        <w:rPr>
          <w:rFonts w:hint="eastAsia"/>
        </w:rPr>
        <w:t>(</w:t>
      </w:r>
      <w:r w:rsidRPr="002A52CF">
        <w:rPr>
          <w:rFonts w:hint="eastAsia"/>
        </w:rPr>
        <w:t>允许</w:t>
      </w:r>
      <w:r w:rsidRPr="002A52CF">
        <w:rPr>
          <w:rFonts w:hint="eastAsia"/>
        </w:rPr>
        <w:t>12</w:t>
      </w:r>
      <w:r w:rsidRPr="002A52CF">
        <w:rPr>
          <w:rFonts w:hint="eastAsia"/>
        </w:rPr>
        <w:t>岁从事轻度劳动</w:t>
      </w:r>
      <w:r>
        <w:rPr>
          <w:rFonts w:hint="eastAsia"/>
        </w:rPr>
        <w:t>)</w:t>
      </w:r>
      <w:r w:rsidRPr="002A52CF">
        <w:rPr>
          <w:rFonts w:hint="eastAsia"/>
        </w:rPr>
        <w:t>；劳动检查范围有限；同时在吸毒拘留中心的儿童必须工作，从而受到强迫劳动。</w:t>
      </w:r>
    </w:p>
    <w:p w:rsidR="00FB626C" w:rsidRPr="002A52CF" w:rsidRDefault="00FB626C" w:rsidP="00FB626C">
      <w:pPr>
        <w:pStyle w:val="SingleTxtGC"/>
        <w:rPr>
          <w:rFonts w:hint="eastAsia"/>
        </w:rPr>
      </w:pPr>
      <w:r w:rsidRPr="002A52CF">
        <w:rPr>
          <w:rFonts w:hint="eastAsia"/>
        </w:rPr>
        <w:t xml:space="preserve">70.  </w:t>
      </w:r>
      <w:r w:rsidRPr="002A52CF">
        <w:rPr>
          <w:rFonts w:hint="eastAsia"/>
        </w:rPr>
        <w:t>委员会建议缔约国：</w:t>
      </w:r>
    </w:p>
    <w:p w:rsidR="00FB626C" w:rsidRPr="002A52CF" w:rsidRDefault="00FB626C" w:rsidP="00535450">
      <w:pPr>
        <w:pStyle w:val="SingleTxtGC"/>
        <w:numPr>
          <w:ilvl w:val="0"/>
          <w:numId w:val="32"/>
        </w:numPr>
        <w:rPr>
          <w:rFonts w:hint="eastAsia"/>
        </w:rPr>
      </w:pPr>
      <w:r w:rsidRPr="002A52CF">
        <w:rPr>
          <w:rFonts w:hint="eastAsia"/>
        </w:rPr>
        <w:t>立即采取有效措施根除在不能接受的条件下的童工现象，包括幼年和在危险条件下劳动的童工；</w:t>
      </w:r>
    </w:p>
    <w:p w:rsidR="00FB626C" w:rsidRPr="002A52CF" w:rsidRDefault="00FB626C" w:rsidP="00535450">
      <w:pPr>
        <w:pStyle w:val="SingleTxtGC"/>
        <w:numPr>
          <w:ilvl w:val="0"/>
          <w:numId w:val="32"/>
        </w:numPr>
        <w:rPr>
          <w:rFonts w:hint="eastAsia"/>
        </w:rPr>
      </w:pPr>
      <w:r w:rsidRPr="002A52CF">
        <w:rPr>
          <w:rFonts w:hint="eastAsia"/>
        </w:rPr>
        <w:t>采取有效措施处理使儿童成为劳工的根深蒂固的社会经济问题，尤其是要提高入学率，并减少辍学率，以避免儿童沦为童工；</w:t>
      </w:r>
    </w:p>
    <w:p w:rsidR="00FB626C" w:rsidRPr="002A52CF" w:rsidRDefault="00FB626C" w:rsidP="00535450">
      <w:pPr>
        <w:pStyle w:val="SingleTxtGC"/>
        <w:numPr>
          <w:ilvl w:val="0"/>
          <w:numId w:val="32"/>
        </w:numPr>
        <w:rPr>
          <w:rFonts w:hint="eastAsia"/>
        </w:rPr>
      </w:pPr>
      <w:r w:rsidRPr="002A52CF">
        <w:rPr>
          <w:rFonts w:hint="eastAsia"/>
        </w:rPr>
        <w:t>采取必要措施使国内法律和规制与劳工组织关于接纳就业最低年龄的第</w:t>
      </w:r>
      <w:r w:rsidRPr="002A52CF">
        <w:rPr>
          <w:rFonts w:hint="eastAsia"/>
        </w:rPr>
        <w:t>138</w:t>
      </w:r>
      <w:r w:rsidRPr="002A52CF">
        <w:rPr>
          <w:rFonts w:hint="eastAsia"/>
        </w:rPr>
        <w:t>号公约</w:t>
      </w:r>
      <w:r>
        <w:rPr>
          <w:rFonts w:hint="eastAsia"/>
        </w:rPr>
        <w:t>(</w:t>
      </w:r>
      <w:r w:rsidRPr="002A52CF">
        <w:rPr>
          <w:rFonts w:hint="eastAsia"/>
        </w:rPr>
        <w:t>1973</w:t>
      </w:r>
      <w:r w:rsidRPr="002A52CF">
        <w:rPr>
          <w:rFonts w:hint="eastAsia"/>
        </w:rPr>
        <w:t>年</w:t>
      </w:r>
      <w:r>
        <w:rPr>
          <w:rFonts w:hint="eastAsia"/>
        </w:rPr>
        <w:t>)</w:t>
      </w:r>
      <w:r w:rsidRPr="002A52CF">
        <w:rPr>
          <w:rFonts w:hint="eastAsia"/>
        </w:rPr>
        <w:t>统一起来，尤其是要修订第</w:t>
      </w:r>
      <w:r w:rsidRPr="002A52CF">
        <w:rPr>
          <w:rFonts w:hint="eastAsia"/>
        </w:rPr>
        <w:t>21/1999/TT-BLDTBXH</w:t>
      </w:r>
      <w:r w:rsidRPr="002A52CF">
        <w:rPr>
          <w:rFonts w:hint="eastAsia"/>
        </w:rPr>
        <w:t>号指令，并规定儿童从</w:t>
      </w:r>
      <w:r w:rsidRPr="002A52CF">
        <w:rPr>
          <w:rFonts w:hint="eastAsia"/>
        </w:rPr>
        <w:t>13</w:t>
      </w:r>
      <w:r w:rsidRPr="002A52CF">
        <w:rPr>
          <w:rFonts w:hint="eastAsia"/>
        </w:rPr>
        <w:t>岁起才允许从事</w:t>
      </w:r>
      <w:r>
        <w:rPr>
          <w:rFonts w:hint="eastAsia"/>
        </w:rPr>
        <w:t>“</w:t>
      </w:r>
      <w:r w:rsidRPr="002A52CF">
        <w:rPr>
          <w:rFonts w:hint="eastAsia"/>
        </w:rPr>
        <w:t>轻度劳动</w:t>
      </w:r>
      <w:r>
        <w:rPr>
          <w:rFonts w:hint="eastAsia"/>
        </w:rPr>
        <w:t>”</w:t>
      </w:r>
      <w:r w:rsidRPr="002A52CF">
        <w:rPr>
          <w:rFonts w:hint="eastAsia"/>
        </w:rPr>
        <w:t>，加强劳动法和儿童法的执法力度，以保护儿童，确保起诉强迫儿童劳动以牟利的人，以及提供赔偿和进行制裁；</w:t>
      </w:r>
    </w:p>
    <w:p w:rsidR="00FB626C" w:rsidRPr="002A52CF" w:rsidRDefault="00FB626C" w:rsidP="00535450">
      <w:pPr>
        <w:pStyle w:val="SingleTxtGC"/>
        <w:numPr>
          <w:ilvl w:val="0"/>
          <w:numId w:val="32"/>
        </w:numPr>
        <w:rPr>
          <w:rFonts w:hint="eastAsia"/>
        </w:rPr>
      </w:pPr>
      <w:r w:rsidRPr="002A52CF">
        <w:rPr>
          <w:rFonts w:hint="eastAsia"/>
        </w:rPr>
        <w:t>改善劳动检查以确保全面监测工作环境的所有方面，包括吸毒拘留中心强迫儿童劳动的情况以及非正式部门的童工情况；</w:t>
      </w:r>
    </w:p>
    <w:p w:rsidR="00FB626C" w:rsidRPr="002A52CF" w:rsidRDefault="00FB626C" w:rsidP="00535450">
      <w:pPr>
        <w:pStyle w:val="SingleTxtGC"/>
        <w:numPr>
          <w:ilvl w:val="0"/>
          <w:numId w:val="32"/>
        </w:numPr>
        <w:rPr>
          <w:rFonts w:hint="eastAsia"/>
        </w:rPr>
      </w:pPr>
      <w:r w:rsidRPr="002A52CF">
        <w:rPr>
          <w:rFonts w:hint="eastAsia"/>
        </w:rPr>
        <w:t>采取有效措施，包括修订</w:t>
      </w:r>
      <w:r w:rsidRPr="002A52CF">
        <w:rPr>
          <w:rFonts w:hint="eastAsia"/>
        </w:rPr>
        <w:t>2004</w:t>
      </w:r>
      <w:r w:rsidRPr="002A52CF">
        <w:rPr>
          <w:rFonts w:hint="eastAsia"/>
        </w:rPr>
        <w:t>年第</w:t>
      </w:r>
      <w:r w:rsidRPr="002A52CF">
        <w:rPr>
          <w:rFonts w:hint="eastAsia"/>
        </w:rPr>
        <w:t>135</w:t>
      </w:r>
      <w:r w:rsidRPr="002A52CF">
        <w:rPr>
          <w:rFonts w:hint="eastAsia"/>
        </w:rPr>
        <w:t>号法令，根据劳工组织关于禁止和立即行动消除最恶劣形式童工现象的第</w:t>
      </w:r>
      <w:r w:rsidRPr="002A52CF">
        <w:rPr>
          <w:rFonts w:hint="eastAsia"/>
        </w:rPr>
        <w:t>182</w:t>
      </w:r>
      <w:r w:rsidRPr="002A52CF">
        <w:rPr>
          <w:rFonts w:hint="eastAsia"/>
        </w:rPr>
        <w:t>号公约</w:t>
      </w:r>
      <w:r>
        <w:rPr>
          <w:rFonts w:hint="eastAsia"/>
        </w:rPr>
        <w:t>(</w:t>
      </w:r>
      <w:r w:rsidRPr="002A52CF">
        <w:rPr>
          <w:rFonts w:hint="eastAsia"/>
        </w:rPr>
        <w:t>1999</w:t>
      </w:r>
      <w:r w:rsidRPr="002A52CF">
        <w:rPr>
          <w:rFonts w:hint="eastAsia"/>
        </w:rPr>
        <w:t>年</w:t>
      </w:r>
      <w:r>
        <w:rPr>
          <w:rFonts w:hint="eastAsia"/>
        </w:rPr>
        <w:t>)</w:t>
      </w:r>
      <w:r w:rsidRPr="002A52CF">
        <w:rPr>
          <w:rFonts w:hint="eastAsia"/>
        </w:rPr>
        <w:t>，预防和禁止在吸毒拘留中心使用强迫童工的做法；</w:t>
      </w:r>
    </w:p>
    <w:p w:rsidR="00FB626C" w:rsidRPr="002A52CF" w:rsidRDefault="00FB626C" w:rsidP="00535450">
      <w:pPr>
        <w:pStyle w:val="SingleTxtGC"/>
        <w:numPr>
          <w:ilvl w:val="0"/>
          <w:numId w:val="32"/>
        </w:numPr>
        <w:rPr>
          <w:rFonts w:hint="eastAsia"/>
        </w:rPr>
      </w:pPr>
      <w:r w:rsidRPr="002A52CF">
        <w:rPr>
          <w:rFonts w:hint="eastAsia"/>
        </w:rPr>
        <w:t>为此，寻求劳工组织消除童工国际方案的技术援助。</w:t>
      </w:r>
    </w:p>
    <w:p w:rsidR="00FB626C" w:rsidRPr="002A52CF" w:rsidRDefault="00535450" w:rsidP="00535450">
      <w:pPr>
        <w:pStyle w:val="H23GC"/>
        <w:rPr>
          <w:rFonts w:hint="eastAsia"/>
        </w:rPr>
      </w:pPr>
      <w:r>
        <w:rPr>
          <w:rFonts w:hint="eastAsia"/>
        </w:rPr>
        <w:tab/>
      </w:r>
      <w:r>
        <w:rPr>
          <w:rFonts w:hint="eastAsia"/>
        </w:rPr>
        <w:tab/>
      </w:r>
      <w:r w:rsidR="00FB626C" w:rsidRPr="002A52CF">
        <w:rPr>
          <w:rFonts w:hint="eastAsia"/>
        </w:rPr>
        <w:t>性剥削和人口贩运</w:t>
      </w:r>
    </w:p>
    <w:p w:rsidR="00FB626C" w:rsidRPr="002A52CF" w:rsidRDefault="00FB626C" w:rsidP="00FB626C">
      <w:pPr>
        <w:pStyle w:val="SingleTxtGC"/>
        <w:rPr>
          <w:rFonts w:hint="eastAsia"/>
        </w:rPr>
      </w:pPr>
      <w:r w:rsidRPr="002A52CF">
        <w:rPr>
          <w:rFonts w:hint="eastAsia"/>
        </w:rPr>
        <w:t xml:space="preserve">71.  </w:t>
      </w:r>
      <w:r w:rsidRPr="002A52CF">
        <w:rPr>
          <w:rFonts w:hint="eastAsia"/>
        </w:rPr>
        <w:t>委员会欢迎缔约国采取各项立法和行政措施，与对儿童的商业性性剥削和人口贩运作斗争。然而，委员会仍感关注的是，儿童卖淫现象的增加，贩卖儿童案件的增加，尤其是为卖淫目的贩卖儿童案件的增加；由于贫困原因使更多的儿童介入商业卖淫活动。委员会还关注受到性剥削的儿童常常被警察作为罪犯对待；同时缺乏方便儿童的举报程序；而刑法的某些规定</w:t>
      </w:r>
      <w:r>
        <w:rPr>
          <w:rFonts w:hint="eastAsia"/>
        </w:rPr>
        <w:t>(</w:t>
      </w:r>
      <w:r w:rsidRPr="002A52CF">
        <w:rPr>
          <w:rFonts w:hint="eastAsia"/>
        </w:rPr>
        <w:t>包括关于儿童卖淫的第</w:t>
      </w:r>
      <w:r w:rsidRPr="002A52CF">
        <w:rPr>
          <w:rFonts w:hint="eastAsia"/>
        </w:rPr>
        <w:t>254</w:t>
      </w:r>
      <w:r w:rsidRPr="002A52CF">
        <w:rPr>
          <w:rFonts w:hint="eastAsia"/>
        </w:rPr>
        <w:t>条和第</w:t>
      </w:r>
      <w:r w:rsidRPr="002A52CF">
        <w:rPr>
          <w:rFonts w:hint="eastAsia"/>
        </w:rPr>
        <w:t>256</w:t>
      </w:r>
      <w:r w:rsidRPr="002A52CF">
        <w:rPr>
          <w:rFonts w:hint="eastAsia"/>
        </w:rPr>
        <w:t>条</w:t>
      </w:r>
      <w:r>
        <w:rPr>
          <w:rFonts w:hint="eastAsia"/>
        </w:rPr>
        <w:t>)</w:t>
      </w:r>
      <w:r w:rsidRPr="002A52CF">
        <w:rPr>
          <w:rFonts w:hint="eastAsia"/>
        </w:rPr>
        <w:t>只将</w:t>
      </w:r>
      <w:r w:rsidRPr="002A52CF">
        <w:rPr>
          <w:rFonts w:hint="eastAsia"/>
        </w:rPr>
        <w:t>16</w:t>
      </w:r>
      <w:r w:rsidRPr="002A52CF">
        <w:rPr>
          <w:rFonts w:hint="eastAsia"/>
        </w:rPr>
        <w:t>岁以下的人作为儿童对待。</w:t>
      </w:r>
    </w:p>
    <w:p w:rsidR="00FB626C" w:rsidRPr="002A52CF" w:rsidRDefault="00FB626C" w:rsidP="00FB626C">
      <w:pPr>
        <w:pStyle w:val="SingleTxtGC"/>
        <w:rPr>
          <w:rFonts w:hint="eastAsia"/>
        </w:rPr>
      </w:pPr>
      <w:r w:rsidRPr="002A52CF">
        <w:rPr>
          <w:rFonts w:hint="eastAsia"/>
        </w:rPr>
        <w:t xml:space="preserve">72.  </w:t>
      </w:r>
      <w:r w:rsidRPr="002A52CF">
        <w:rPr>
          <w:rFonts w:hint="eastAsia"/>
        </w:rPr>
        <w:t>委员会强烈建议缔约国：</w:t>
      </w:r>
    </w:p>
    <w:p w:rsidR="00FB626C" w:rsidRPr="002A52CF" w:rsidRDefault="00FB626C" w:rsidP="00535450">
      <w:pPr>
        <w:pStyle w:val="SingleTxtGC"/>
        <w:numPr>
          <w:ilvl w:val="0"/>
          <w:numId w:val="33"/>
        </w:numPr>
        <w:rPr>
          <w:rFonts w:hint="eastAsia"/>
        </w:rPr>
      </w:pPr>
      <w:r w:rsidRPr="002A52CF">
        <w:rPr>
          <w:rFonts w:hint="eastAsia"/>
        </w:rPr>
        <w:t>进一步加紧努力与儿童卖淫和贩运作斗争，包括充分执行</w:t>
      </w:r>
      <w:r w:rsidRPr="002A52CF">
        <w:rPr>
          <w:rFonts w:hint="eastAsia"/>
        </w:rPr>
        <w:t>2011-2015</w:t>
      </w:r>
      <w:r w:rsidRPr="002A52CF">
        <w:rPr>
          <w:rFonts w:hint="eastAsia"/>
        </w:rPr>
        <w:t>年禁止卖淫行动计划和</w:t>
      </w:r>
      <w:r w:rsidRPr="002A52CF">
        <w:rPr>
          <w:rFonts w:hint="eastAsia"/>
        </w:rPr>
        <w:t>2011-2015</w:t>
      </w:r>
      <w:r w:rsidRPr="002A52CF">
        <w:rPr>
          <w:rFonts w:hint="eastAsia"/>
        </w:rPr>
        <w:t>年禁止贩卖人口行动计划；</w:t>
      </w:r>
    </w:p>
    <w:p w:rsidR="00FB626C" w:rsidRPr="002A52CF" w:rsidRDefault="00FB626C" w:rsidP="00535450">
      <w:pPr>
        <w:pStyle w:val="SingleTxtGC"/>
        <w:numPr>
          <w:ilvl w:val="0"/>
          <w:numId w:val="33"/>
        </w:numPr>
        <w:rPr>
          <w:rFonts w:hint="eastAsia"/>
        </w:rPr>
      </w:pPr>
      <w:r w:rsidRPr="002A52CF">
        <w:rPr>
          <w:rFonts w:hint="eastAsia"/>
        </w:rPr>
        <w:t>以脆弱的儿童群体，包括街头儿童和贫困或较贫穷家庭儿童为重点，制订和执行一项预防儿童遭受性剥削和虐待的战略；</w:t>
      </w:r>
    </w:p>
    <w:p w:rsidR="00FB626C" w:rsidRPr="002A52CF" w:rsidRDefault="00FB626C" w:rsidP="00535450">
      <w:pPr>
        <w:pStyle w:val="SingleTxtGC"/>
        <w:numPr>
          <w:ilvl w:val="0"/>
          <w:numId w:val="33"/>
        </w:numPr>
        <w:rPr>
          <w:rFonts w:hint="eastAsia"/>
        </w:rPr>
      </w:pPr>
      <w:r w:rsidRPr="002A52CF">
        <w:rPr>
          <w:rFonts w:hint="eastAsia"/>
        </w:rPr>
        <w:t>修订和传播行政法和刑法，确保将儿童性工作者被作为受害者而非罪犯对待；制订方便儿童的举报程序并确保儿童受害者了解这些和利用这些程序；为受到性剥削和贩运的儿童受害者制订康复和重返社会方案，并为他们提供保密的咨询服务；</w:t>
      </w:r>
    </w:p>
    <w:p w:rsidR="00FB626C" w:rsidRPr="002A52CF" w:rsidRDefault="00FB626C" w:rsidP="00535450">
      <w:pPr>
        <w:pStyle w:val="SingleTxtGC"/>
        <w:numPr>
          <w:ilvl w:val="0"/>
          <w:numId w:val="33"/>
        </w:numPr>
        <w:rPr>
          <w:rFonts w:hint="eastAsia"/>
        </w:rPr>
      </w:pPr>
      <w:r w:rsidRPr="002A52CF">
        <w:rPr>
          <w:rFonts w:hint="eastAsia"/>
        </w:rPr>
        <w:t>使国家立法与《关于买卖儿童、儿童卖淫和儿童色情制品的任择议定书》全面统一起来，以便根据委员会先前的建议</w:t>
      </w:r>
      <w:r>
        <w:rPr>
          <w:rFonts w:hint="eastAsia"/>
        </w:rPr>
        <w:t>(</w:t>
      </w:r>
      <w:r w:rsidRPr="002A52CF">
        <w:rPr>
          <w:rFonts w:hint="eastAsia"/>
        </w:rPr>
        <w:t>CRC/C/OPSC/VNM/CO/</w:t>
      </w:r>
      <w:r>
        <w:rPr>
          <w:rFonts w:hint="eastAsia"/>
        </w:rPr>
        <w:t>1,</w:t>
      </w:r>
      <w:r w:rsidR="006B156E">
        <w:rPr>
          <w:rFonts w:hint="eastAsia"/>
        </w:rPr>
        <w:t xml:space="preserve"> </w:t>
      </w:r>
      <w:r w:rsidRPr="002A52CF">
        <w:rPr>
          <w:rFonts w:hint="eastAsia"/>
        </w:rPr>
        <w:t>第</w:t>
      </w:r>
      <w:r w:rsidRPr="002A52CF">
        <w:rPr>
          <w:rFonts w:hint="eastAsia"/>
        </w:rPr>
        <w:t>11</w:t>
      </w:r>
      <w:r w:rsidRPr="002A52CF">
        <w:rPr>
          <w:rFonts w:hint="eastAsia"/>
        </w:rPr>
        <w:t>段</w:t>
      </w:r>
      <w:r>
        <w:rPr>
          <w:rFonts w:hint="eastAsia"/>
        </w:rPr>
        <w:t>(</w:t>
      </w:r>
      <w:r w:rsidRPr="002A52CF">
        <w:rPr>
          <w:rFonts w:hint="eastAsia"/>
        </w:rPr>
        <w:t>a</w:t>
      </w:r>
      <w:r>
        <w:rPr>
          <w:rFonts w:hint="eastAsia"/>
        </w:rPr>
        <w:t>))</w:t>
      </w:r>
      <w:r w:rsidRPr="002A52CF">
        <w:rPr>
          <w:rFonts w:hint="eastAsia"/>
        </w:rPr>
        <w:t>，将针对</w:t>
      </w:r>
      <w:r w:rsidRPr="002A52CF">
        <w:rPr>
          <w:rFonts w:hint="eastAsia"/>
        </w:rPr>
        <w:t>18</w:t>
      </w:r>
      <w:r w:rsidRPr="002A52CF">
        <w:rPr>
          <w:rFonts w:hint="eastAsia"/>
        </w:rPr>
        <w:t>岁以下的人犯下《任择议定书》第</w:t>
      </w:r>
      <w:r w:rsidRPr="002A52CF">
        <w:rPr>
          <w:rFonts w:hint="eastAsia"/>
        </w:rPr>
        <w:t>3</w:t>
      </w:r>
      <w:r w:rsidRPr="002A52CF">
        <w:rPr>
          <w:rFonts w:hint="eastAsia"/>
        </w:rPr>
        <w:t>条所列举的任何罪行的触法者明确入刑；</w:t>
      </w:r>
    </w:p>
    <w:p w:rsidR="00FB626C" w:rsidRPr="002A52CF" w:rsidRDefault="00FB626C" w:rsidP="00535450">
      <w:pPr>
        <w:pStyle w:val="SingleTxtGC"/>
        <w:numPr>
          <w:ilvl w:val="0"/>
          <w:numId w:val="33"/>
        </w:numPr>
        <w:rPr>
          <w:rFonts w:hint="eastAsia"/>
        </w:rPr>
      </w:pPr>
      <w:r w:rsidRPr="002A52CF">
        <w:rPr>
          <w:rFonts w:hint="eastAsia"/>
        </w:rPr>
        <w:t>考虑批准</w:t>
      </w:r>
      <w:r w:rsidRPr="002A52CF">
        <w:rPr>
          <w:rFonts w:hint="eastAsia"/>
          <w:lang w:val="fr-CA"/>
        </w:rPr>
        <w:t>《联合国打击跨国有组织犯罪公约》及其《预防、禁止和惩治贩运人口特别是妇女和儿童行为的议定书》。</w:t>
      </w:r>
    </w:p>
    <w:p w:rsidR="00FB626C" w:rsidRPr="002A52CF" w:rsidRDefault="00535450" w:rsidP="00535450">
      <w:pPr>
        <w:pStyle w:val="H23GC"/>
        <w:rPr>
          <w:rFonts w:hint="eastAsia"/>
          <w:lang w:val="fr-CA"/>
        </w:rPr>
      </w:pPr>
      <w:r>
        <w:rPr>
          <w:rFonts w:hint="eastAsia"/>
          <w:lang w:val="fr-CA"/>
        </w:rPr>
        <w:tab/>
      </w:r>
      <w:r>
        <w:rPr>
          <w:rFonts w:hint="eastAsia"/>
          <w:lang w:val="fr-CA"/>
        </w:rPr>
        <w:tab/>
      </w:r>
      <w:r w:rsidR="00FB626C" w:rsidRPr="002A52CF">
        <w:rPr>
          <w:rFonts w:hint="eastAsia"/>
          <w:lang w:val="fr-CA"/>
        </w:rPr>
        <w:t>少年司法</w:t>
      </w:r>
    </w:p>
    <w:p w:rsidR="00FB626C" w:rsidRPr="002A52CF" w:rsidRDefault="00FB626C" w:rsidP="00FB626C">
      <w:pPr>
        <w:pStyle w:val="SingleTxtGC"/>
        <w:rPr>
          <w:rFonts w:hint="eastAsia"/>
          <w:lang w:val="fr-CA"/>
        </w:rPr>
      </w:pPr>
      <w:r w:rsidRPr="002A52CF">
        <w:rPr>
          <w:rFonts w:hint="eastAsia"/>
          <w:lang w:val="fr-CA"/>
        </w:rPr>
        <w:t xml:space="preserve">73.  </w:t>
      </w:r>
      <w:r w:rsidRPr="002A52CF">
        <w:rPr>
          <w:rFonts w:hint="eastAsia"/>
          <w:lang w:val="fr-CA"/>
        </w:rPr>
        <w:t>尽管在少年司法的一些领域取得了进展，但委员会遗憾的是，缔约国并未全面实施委员会先前的建议</w:t>
      </w:r>
      <w:r>
        <w:rPr>
          <w:rFonts w:hint="eastAsia"/>
          <w:lang w:val="fr-CA"/>
        </w:rPr>
        <w:t>(</w:t>
      </w:r>
      <w:r w:rsidRPr="002A52CF">
        <w:rPr>
          <w:rFonts w:hint="eastAsia"/>
          <w:lang w:val="fr-CA"/>
        </w:rPr>
        <w:t>CRC/C/15/Add.20</w:t>
      </w:r>
      <w:r>
        <w:rPr>
          <w:rFonts w:hint="eastAsia"/>
          <w:lang w:val="fr-CA"/>
        </w:rPr>
        <w:t>0,</w:t>
      </w:r>
      <w:r w:rsidR="00535450">
        <w:rPr>
          <w:rFonts w:hint="eastAsia"/>
          <w:lang w:val="fr-CA"/>
        </w:rPr>
        <w:t xml:space="preserve"> </w:t>
      </w:r>
      <w:r w:rsidRPr="002A52CF">
        <w:rPr>
          <w:rFonts w:hint="eastAsia"/>
          <w:lang w:val="fr-CA"/>
        </w:rPr>
        <w:t>第</w:t>
      </w:r>
      <w:r w:rsidRPr="002A52CF">
        <w:rPr>
          <w:rFonts w:hint="eastAsia"/>
          <w:lang w:val="fr-CA"/>
        </w:rPr>
        <w:t>54</w:t>
      </w:r>
      <w:r w:rsidRPr="002A52CF">
        <w:rPr>
          <w:rFonts w:hint="eastAsia"/>
          <w:lang w:val="fr-CA"/>
        </w:rPr>
        <w:t>段</w:t>
      </w:r>
      <w:r>
        <w:rPr>
          <w:rFonts w:hint="eastAsia"/>
          <w:lang w:val="fr-CA"/>
        </w:rPr>
        <w:t>)</w:t>
      </w:r>
      <w:r w:rsidRPr="002A52CF">
        <w:rPr>
          <w:rFonts w:hint="eastAsia"/>
          <w:lang w:val="fr-CA"/>
        </w:rPr>
        <w:t>，委员会尤其关注以下方面：</w:t>
      </w:r>
    </w:p>
    <w:p w:rsidR="00FB626C" w:rsidRPr="002A52CF" w:rsidRDefault="00FB626C" w:rsidP="00535450">
      <w:pPr>
        <w:pStyle w:val="SingleTxtGC"/>
        <w:numPr>
          <w:ilvl w:val="0"/>
          <w:numId w:val="34"/>
        </w:numPr>
        <w:rPr>
          <w:rFonts w:hint="eastAsia"/>
        </w:rPr>
      </w:pPr>
      <w:r w:rsidRPr="002A52CF">
        <w:rPr>
          <w:rFonts w:hint="eastAsia"/>
        </w:rPr>
        <w:t>缺乏全面的少年司法制度，包括没有确立一个少年法庭，而目前的措施只覆盖</w:t>
      </w:r>
      <w:r w:rsidRPr="002A52CF">
        <w:rPr>
          <w:rFonts w:hint="eastAsia"/>
        </w:rPr>
        <w:t>16</w:t>
      </w:r>
      <w:r w:rsidRPr="002A52CF">
        <w:rPr>
          <w:rFonts w:hint="eastAsia"/>
        </w:rPr>
        <w:t>岁以下的儿童；</w:t>
      </w:r>
    </w:p>
    <w:p w:rsidR="00FB626C" w:rsidRPr="002A52CF" w:rsidRDefault="00FB626C" w:rsidP="00535450">
      <w:pPr>
        <w:pStyle w:val="SingleTxtGC"/>
        <w:numPr>
          <w:ilvl w:val="0"/>
          <w:numId w:val="34"/>
        </w:numPr>
        <w:rPr>
          <w:rFonts w:hint="eastAsia"/>
        </w:rPr>
      </w:pPr>
      <w:r w:rsidRPr="002A52CF">
        <w:rPr>
          <w:rFonts w:hint="eastAsia"/>
        </w:rPr>
        <w:t>青少年触法者人数日益增加，而缔约国对青少年触法者实施惩罚性的制度；</w:t>
      </w:r>
    </w:p>
    <w:p w:rsidR="00FB626C" w:rsidRPr="002A52CF" w:rsidRDefault="00FB626C" w:rsidP="00535450">
      <w:pPr>
        <w:pStyle w:val="SingleTxtGC"/>
        <w:numPr>
          <w:ilvl w:val="0"/>
          <w:numId w:val="34"/>
        </w:numPr>
        <w:rPr>
          <w:rFonts w:hint="eastAsia"/>
        </w:rPr>
      </w:pPr>
      <w:r w:rsidRPr="002A52CF">
        <w:rPr>
          <w:rFonts w:hint="eastAsia"/>
        </w:rPr>
        <w:t>除拘留儿童以外的替代方法有限，同时没有康复和重返社会方案。</w:t>
      </w:r>
    </w:p>
    <w:p w:rsidR="00FB626C" w:rsidRPr="002A52CF" w:rsidRDefault="00FB626C" w:rsidP="00535450">
      <w:pPr>
        <w:pStyle w:val="SingleTxtGC"/>
        <w:rPr>
          <w:rFonts w:hint="eastAsia"/>
        </w:rPr>
      </w:pPr>
      <w:r w:rsidRPr="002A52CF">
        <w:rPr>
          <w:rFonts w:hint="eastAsia"/>
        </w:rPr>
        <w:t xml:space="preserve">74.  </w:t>
      </w:r>
      <w:r w:rsidRPr="002A52CF">
        <w:rPr>
          <w:rFonts w:hint="eastAsia"/>
        </w:rPr>
        <w:t>委员会建议缔约国将其少年司法制度与《公约》完全接轨，特别是第</w:t>
      </w:r>
      <w:r w:rsidRPr="002A52CF">
        <w:t>37</w:t>
      </w:r>
      <w:r w:rsidRPr="002A52CF">
        <w:rPr>
          <w:rFonts w:hint="eastAsia"/>
        </w:rPr>
        <w:t>、</w:t>
      </w:r>
      <w:r w:rsidRPr="002A52CF">
        <w:t>39</w:t>
      </w:r>
      <w:r w:rsidRPr="002A52CF">
        <w:rPr>
          <w:rFonts w:hint="eastAsia"/>
        </w:rPr>
        <w:t>和</w:t>
      </w:r>
      <w:r w:rsidRPr="002A52CF">
        <w:t>40</w:t>
      </w:r>
      <w:r w:rsidRPr="002A52CF">
        <w:rPr>
          <w:rFonts w:hint="eastAsia"/>
        </w:rPr>
        <w:t>条</w:t>
      </w:r>
      <w:r w:rsidRPr="002A52CF">
        <w:t>，</w:t>
      </w:r>
      <w:r w:rsidRPr="002A52CF">
        <w:rPr>
          <w:rFonts w:hint="eastAsia"/>
        </w:rPr>
        <w:t>以及与其他相关的标准接轨，包括联合国少年司法最低限度标准规则</w:t>
      </w:r>
      <w:r w:rsidRPr="002A52CF">
        <w:rPr>
          <w:rFonts w:hint="eastAsia"/>
        </w:rPr>
        <w:t>(</w:t>
      </w:r>
      <w:r w:rsidRPr="002A52CF">
        <w:rPr>
          <w:rFonts w:hint="eastAsia"/>
        </w:rPr>
        <w:t>北京规则</w:t>
      </w:r>
      <w:r w:rsidRPr="002A52CF">
        <w:rPr>
          <w:rFonts w:hint="eastAsia"/>
        </w:rPr>
        <w:t>)</w:t>
      </w:r>
      <w:r w:rsidRPr="002A52CF">
        <w:rPr>
          <w:rFonts w:hint="eastAsia"/>
        </w:rPr>
        <w:t>、联合国预防少年犯罪准则</w:t>
      </w:r>
      <w:r w:rsidRPr="002A52CF">
        <w:rPr>
          <w:rFonts w:hint="eastAsia"/>
        </w:rPr>
        <w:t>(</w:t>
      </w:r>
      <w:r w:rsidRPr="002A52CF">
        <w:rPr>
          <w:rFonts w:hint="eastAsia"/>
        </w:rPr>
        <w:t>利雅得准则</w:t>
      </w:r>
      <w:r w:rsidRPr="002A52CF">
        <w:rPr>
          <w:rFonts w:hint="eastAsia"/>
        </w:rPr>
        <w:t>)</w:t>
      </w:r>
      <w:r w:rsidRPr="002A52CF">
        <w:rPr>
          <w:rFonts w:hint="eastAsia"/>
        </w:rPr>
        <w:t>、联合国保护被剥夺自由的少年规则</w:t>
      </w:r>
      <w:r w:rsidRPr="002A52CF">
        <w:rPr>
          <w:rFonts w:hint="eastAsia"/>
        </w:rPr>
        <w:t>(</w:t>
      </w:r>
      <w:r w:rsidRPr="002A52CF">
        <w:rPr>
          <w:rFonts w:hint="eastAsia"/>
        </w:rPr>
        <w:t>哈瓦那规则</w:t>
      </w:r>
      <w:r w:rsidRPr="002A52CF">
        <w:rPr>
          <w:rFonts w:hint="eastAsia"/>
        </w:rPr>
        <w:t>)</w:t>
      </w:r>
      <w:r w:rsidRPr="002A52CF">
        <w:rPr>
          <w:rFonts w:hint="eastAsia"/>
        </w:rPr>
        <w:t>、刑事司法系统中儿童问题行动指南；以及委员会关于儿童在少年司法中的权利的第</w:t>
      </w:r>
      <w:r w:rsidRPr="002A52CF">
        <w:t>10</w:t>
      </w:r>
      <w:r w:rsidRPr="002A52CF">
        <w:rPr>
          <w:rFonts w:hint="eastAsia"/>
        </w:rPr>
        <w:t>号一般性意见</w:t>
      </w:r>
      <w:r w:rsidRPr="002A52CF">
        <w:t>(2007</w:t>
      </w:r>
      <w:r w:rsidRPr="002A52CF">
        <w:rPr>
          <w:rFonts w:hint="eastAsia"/>
        </w:rPr>
        <w:t>年</w:t>
      </w:r>
      <w:r w:rsidRPr="002A52CF">
        <w:t>)</w:t>
      </w:r>
      <w:r w:rsidRPr="002A52CF">
        <w:rPr>
          <w:rFonts w:hint="eastAsia"/>
        </w:rPr>
        <w:t>。委员会特别敦促缔约国</w:t>
      </w:r>
      <w:r w:rsidRPr="002A52CF">
        <w:t>：</w:t>
      </w:r>
    </w:p>
    <w:p w:rsidR="00FB626C" w:rsidRPr="002A52CF" w:rsidRDefault="00FB626C" w:rsidP="006B156E">
      <w:pPr>
        <w:pStyle w:val="SingleTxtGC"/>
        <w:numPr>
          <w:ilvl w:val="0"/>
          <w:numId w:val="35"/>
        </w:numPr>
        <w:rPr>
          <w:rFonts w:hint="eastAsia"/>
        </w:rPr>
      </w:pPr>
      <w:r w:rsidRPr="002A52CF">
        <w:rPr>
          <w:rFonts w:hint="eastAsia"/>
        </w:rPr>
        <w:t>尽快修订刑法、刑事诉讼法和行政违法令，以便确保这些文书完全符合《公约》的原则和规定，尤其是将</w:t>
      </w:r>
      <w:r w:rsidRPr="002A52CF">
        <w:rPr>
          <w:rFonts w:hint="eastAsia"/>
        </w:rPr>
        <w:t>18</w:t>
      </w:r>
      <w:r w:rsidRPr="002A52CF">
        <w:rPr>
          <w:rFonts w:hint="eastAsia"/>
        </w:rPr>
        <w:t>岁以下的所有儿童纳入少年司法制度的管辖范围；</w:t>
      </w:r>
    </w:p>
    <w:p w:rsidR="00FB626C" w:rsidRPr="002A52CF" w:rsidRDefault="00FB626C" w:rsidP="006B156E">
      <w:pPr>
        <w:pStyle w:val="SingleTxtGC"/>
        <w:numPr>
          <w:ilvl w:val="0"/>
          <w:numId w:val="35"/>
        </w:numPr>
        <w:rPr>
          <w:rFonts w:hint="eastAsia"/>
        </w:rPr>
      </w:pPr>
      <w:r w:rsidRPr="002A52CF">
        <w:rPr>
          <w:rFonts w:hint="eastAsia"/>
        </w:rPr>
        <w:t>建立一个专门的青少年法庭，并为儿童建立专门的警察保护单位；</w:t>
      </w:r>
    </w:p>
    <w:p w:rsidR="00FB626C" w:rsidRPr="002A52CF" w:rsidRDefault="00FB626C" w:rsidP="006B156E">
      <w:pPr>
        <w:pStyle w:val="SingleTxtGC"/>
        <w:numPr>
          <w:ilvl w:val="0"/>
          <w:numId w:val="35"/>
        </w:numPr>
        <w:rPr>
          <w:rFonts w:hint="eastAsia"/>
        </w:rPr>
      </w:pPr>
      <w:r w:rsidRPr="002A52CF">
        <w:rPr>
          <w:rFonts w:hint="eastAsia"/>
        </w:rPr>
        <w:t>为少年司法制度拨出充足的人力、技术和财政资源，以便注重在剥夺自由以外寻找刑罚转让和其他措施，并确保建立康复和重返社会方案。</w:t>
      </w:r>
    </w:p>
    <w:p w:rsidR="00FB626C" w:rsidRPr="002A52CF" w:rsidRDefault="006B156E" w:rsidP="006B156E">
      <w:pPr>
        <w:pStyle w:val="H23GC"/>
        <w:rPr>
          <w:rFonts w:hint="eastAsia"/>
        </w:rPr>
      </w:pPr>
      <w:r>
        <w:rPr>
          <w:rFonts w:hint="eastAsia"/>
        </w:rPr>
        <w:tab/>
      </w:r>
      <w:r>
        <w:rPr>
          <w:rFonts w:hint="eastAsia"/>
        </w:rPr>
        <w:tab/>
      </w:r>
      <w:r w:rsidR="00FB626C" w:rsidRPr="002A52CF">
        <w:rPr>
          <w:rFonts w:hint="eastAsia"/>
        </w:rPr>
        <w:t>少数群体的儿童</w:t>
      </w:r>
    </w:p>
    <w:p w:rsidR="00FB626C" w:rsidRPr="002A52CF" w:rsidRDefault="00FB626C" w:rsidP="00FB626C">
      <w:pPr>
        <w:pStyle w:val="SingleTxtGC"/>
        <w:rPr>
          <w:rFonts w:hint="eastAsia"/>
        </w:rPr>
      </w:pPr>
      <w:r w:rsidRPr="002A52CF">
        <w:rPr>
          <w:rFonts w:hint="eastAsia"/>
        </w:rPr>
        <w:t xml:space="preserve">75.  </w:t>
      </w:r>
      <w:r w:rsidRPr="002A52CF">
        <w:rPr>
          <w:rFonts w:hint="eastAsia"/>
        </w:rPr>
        <w:t>委员会敦促缔约国采取一切有效措施在《公约》所覆盖的所有领域，缩小少数群体儿童与属于多数人群的儿童在享有权利方面的差距，尤其注重上述各段落所提议的生活水平、卫生和教育方面。委员会还敦促缔约国加紧努力执行少数群体问题独立专家的报告</w:t>
      </w:r>
      <w:r>
        <w:rPr>
          <w:rFonts w:hint="eastAsia"/>
        </w:rPr>
        <w:t>(</w:t>
      </w:r>
      <w:r w:rsidRPr="002A52CF">
        <w:rPr>
          <w:rFonts w:hint="eastAsia"/>
        </w:rPr>
        <w:t>A/HRC/16/45/Add.2</w:t>
      </w:r>
      <w:r>
        <w:rPr>
          <w:rFonts w:hint="eastAsia"/>
        </w:rPr>
        <w:t>)</w:t>
      </w:r>
      <w:r w:rsidRPr="002A52CF">
        <w:rPr>
          <w:rFonts w:hint="eastAsia"/>
        </w:rPr>
        <w:t>所提出的建议，以及关于人权与赤贫问题的独立专家的报告</w:t>
      </w:r>
      <w:r>
        <w:rPr>
          <w:rFonts w:hint="eastAsia"/>
        </w:rPr>
        <w:t>(</w:t>
      </w:r>
      <w:r w:rsidRPr="002A52CF">
        <w:rPr>
          <w:rFonts w:hint="eastAsia"/>
        </w:rPr>
        <w:t>A/HRC/17/34/Add.1</w:t>
      </w:r>
      <w:r>
        <w:rPr>
          <w:rFonts w:hint="eastAsia"/>
        </w:rPr>
        <w:t>)</w:t>
      </w:r>
      <w:r w:rsidRPr="002A52CF">
        <w:rPr>
          <w:rFonts w:hint="eastAsia"/>
        </w:rPr>
        <w:t>所提出的建议，尤其是其中与少数群体问题相关的建议，并在缔约国向委员会提交的下一次定期报告中报告在这一方面取得的进展。</w:t>
      </w:r>
    </w:p>
    <w:p w:rsidR="00FB626C" w:rsidRPr="002A52CF" w:rsidRDefault="006B156E" w:rsidP="006B156E">
      <w:pPr>
        <w:pStyle w:val="H23GC"/>
        <w:rPr>
          <w:rFonts w:hint="eastAsia"/>
        </w:rPr>
      </w:pPr>
      <w:r>
        <w:rPr>
          <w:rFonts w:hint="eastAsia"/>
        </w:rPr>
        <w:tab/>
      </w:r>
      <w:r>
        <w:rPr>
          <w:rFonts w:hint="eastAsia"/>
        </w:rPr>
        <w:tab/>
      </w:r>
      <w:r w:rsidR="00FB626C" w:rsidRPr="002A52CF">
        <w:rPr>
          <w:rFonts w:hint="eastAsia"/>
        </w:rPr>
        <w:t>对根据《关于儿童卷入武装冲突问题的任择议定书》提出的建议</w:t>
      </w:r>
      <w:r w:rsidR="00FB626C">
        <w:rPr>
          <w:rFonts w:hint="eastAsia"/>
        </w:rPr>
        <w:t>(</w:t>
      </w:r>
      <w:r w:rsidR="00FB626C" w:rsidRPr="002A52CF">
        <w:rPr>
          <w:rFonts w:hint="eastAsia"/>
        </w:rPr>
        <w:t>2006</w:t>
      </w:r>
      <w:r w:rsidR="00FB626C" w:rsidRPr="002A52CF">
        <w:rPr>
          <w:rFonts w:hint="eastAsia"/>
        </w:rPr>
        <w:t>年</w:t>
      </w:r>
      <w:r w:rsidR="00FB626C">
        <w:rPr>
          <w:rFonts w:hint="eastAsia"/>
        </w:rPr>
        <w:t>)</w:t>
      </w:r>
      <w:r w:rsidR="00FB626C" w:rsidRPr="002A52CF">
        <w:rPr>
          <w:rFonts w:hint="eastAsia"/>
        </w:rPr>
        <w:t>的后续行动</w:t>
      </w:r>
    </w:p>
    <w:p w:rsidR="00FB626C" w:rsidRPr="002A52CF" w:rsidRDefault="00FB626C" w:rsidP="00FB626C">
      <w:pPr>
        <w:pStyle w:val="SingleTxtGC"/>
        <w:rPr>
          <w:rFonts w:hint="eastAsia"/>
        </w:rPr>
      </w:pPr>
      <w:r w:rsidRPr="002A52CF">
        <w:rPr>
          <w:rFonts w:hint="eastAsia"/>
        </w:rPr>
        <w:t xml:space="preserve">76.  </w:t>
      </w:r>
      <w:r w:rsidRPr="002A52CF">
        <w:rPr>
          <w:rFonts w:hint="eastAsia"/>
        </w:rPr>
        <w:t>委员会对缔约国在批准《关于儿童卷入武装冲突问题的任择议定书》时提出的声明，即</w:t>
      </w:r>
      <w:r>
        <w:rPr>
          <w:rFonts w:hint="eastAsia"/>
        </w:rPr>
        <w:t>“</w:t>
      </w:r>
      <w:r w:rsidRPr="002A52CF">
        <w:rPr>
          <w:rFonts w:hint="eastAsia"/>
        </w:rPr>
        <w:t>除非有捍卫维护国家独立、主权、统一和领土完整的紧急需要，不得使</w:t>
      </w:r>
      <w:r w:rsidRPr="002A52CF">
        <w:rPr>
          <w:rFonts w:hint="eastAsia"/>
        </w:rPr>
        <w:t>18</w:t>
      </w:r>
      <w:r w:rsidRPr="002A52CF">
        <w:rPr>
          <w:rFonts w:hint="eastAsia"/>
        </w:rPr>
        <w:t>岁以下者直接卷入军事斗争</w:t>
      </w:r>
      <w:r>
        <w:rPr>
          <w:rFonts w:hint="eastAsia"/>
        </w:rPr>
        <w:t>”</w:t>
      </w:r>
      <w:r w:rsidRPr="002A52CF">
        <w:rPr>
          <w:rFonts w:hint="eastAsia"/>
        </w:rPr>
        <w:t>。委员会还关注缔约国尚未批准《国际刑事法院罗马规约》。</w:t>
      </w:r>
    </w:p>
    <w:p w:rsidR="00FB626C" w:rsidRPr="006B156E" w:rsidRDefault="00FB626C" w:rsidP="00FB626C">
      <w:pPr>
        <w:pStyle w:val="SingleTxtGC"/>
        <w:rPr>
          <w:rFonts w:eastAsia="SimHei" w:hint="eastAsia"/>
        </w:rPr>
      </w:pPr>
      <w:r w:rsidRPr="006B156E">
        <w:rPr>
          <w:rFonts w:eastAsia="SimHei" w:hint="eastAsia"/>
        </w:rPr>
        <w:t xml:space="preserve">77.  </w:t>
      </w:r>
      <w:r w:rsidRPr="006B156E">
        <w:rPr>
          <w:rFonts w:eastAsia="SimHei" w:hint="eastAsia"/>
        </w:rPr>
        <w:t>委员会建议缔约国撤回声明，并提醒缔约国《儿童权利公约关于儿童卷入武装冲突问题的任择议定书》第</w:t>
      </w:r>
      <w:r w:rsidRPr="006B156E">
        <w:rPr>
          <w:rFonts w:eastAsia="SimHei" w:hint="eastAsia"/>
        </w:rPr>
        <w:t>1</w:t>
      </w:r>
      <w:r w:rsidRPr="006B156E">
        <w:rPr>
          <w:rFonts w:eastAsia="SimHei" w:hint="eastAsia"/>
        </w:rPr>
        <w:t>条规定</w:t>
      </w:r>
      <w:r w:rsidRPr="006B156E">
        <w:rPr>
          <w:rFonts w:eastAsia="SimHei" w:hint="eastAsia"/>
        </w:rPr>
        <w:t>18</w:t>
      </w:r>
      <w:r w:rsidRPr="006B156E">
        <w:rPr>
          <w:rFonts w:eastAsia="SimHei" w:hint="eastAsia"/>
        </w:rPr>
        <w:t>岁以下者不得“直接参加敌对行动”。委员会还建议缔约国考虑批准《罗马规约》。委员会请缔约国在向委员会提交的下一次定期报告中载入信息，说明执行工作以及对根据《任择议定书》提出的建议</w:t>
      </w:r>
      <w:r w:rsidRPr="006B156E">
        <w:rPr>
          <w:rFonts w:eastAsia="SimHei" w:hint="eastAsia"/>
        </w:rPr>
        <w:t>(</w:t>
      </w:r>
      <w:r w:rsidRPr="006B156E">
        <w:rPr>
          <w:rFonts w:eastAsia="SimHei"/>
        </w:rPr>
        <w:t>CRC/C/OPAC/VNM/CO/1</w:t>
      </w:r>
      <w:r w:rsidRPr="006B156E">
        <w:rPr>
          <w:rFonts w:eastAsia="SimHei" w:hint="eastAsia"/>
        </w:rPr>
        <w:t>)</w:t>
      </w:r>
      <w:r w:rsidRPr="006B156E">
        <w:rPr>
          <w:rFonts w:eastAsia="SimHei" w:hint="eastAsia"/>
        </w:rPr>
        <w:t>采取的后续行动。</w:t>
      </w:r>
    </w:p>
    <w:p w:rsidR="00FB626C" w:rsidRPr="002A52CF" w:rsidRDefault="00FB626C" w:rsidP="00B9464D">
      <w:pPr>
        <w:pStyle w:val="H23GC"/>
        <w:rPr>
          <w:rFonts w:hint="eastAsia"/>
        </w:rPr>
      </w:pPr>
      <w:r w:rsidRPr="002A52CF">
        <w:rPr>
          <w:rFonts w:hint="eastAsia"/>
        </w:rPr>
        <w:tab/>
      </w:r>
      <w:r w:rsidRPr="002A52CF">
        <w:rPr>
          <w:rFonts w:hint="eastAsia"/>
        </w:rPr>
        <w:tab/>
      </w:r>
      <w:r w:rsidRPr="002A52CF">
        <w:rPr>
          <w:rFonts w:hint="eastAsia"/>
        </w:rPr>
        <w:t>对根据《儿童权利公约关于买卖儿童、儿童卖淫和儿童色情制品问题的任择议定书》</w:t>
      </w:r>
      <w:r w:rsidRPr="002A52CF">
        <w:rPr>
          <w:rFonts w:hint="eastAsia"/>
        </w:rPr>
        <w:t>(2006</w:t>
      </w:r>
      <w:r w:rsidRPr="002A52CF">
        <w:rPr>
          <w:rFonts w:hint="eastAsia"/>
        </w:rPr>
        <w:t>年</w:t>
      </w:r>
      <w:r w:rsidRPr="002A52CF">
        <w:rPr>
          <w:rFonts w:hint="eastAsia"/>
        </w:rPr>
        <w:t>)</w:t>
      </w:r>
      <w:r w:rsidRPr="002A52CF">
        <w:rPr>
          <w:rFonts w:hint="eastAsia"/>
        </w:rPr>
        <w:t>采取的后续行动</w:t>
      </w:r>
    </w:p>
    <w:p w:rsidR="00FB626C" w:rsidRPr="002A52CF" w:rsidRDefault="00FB626C" w:rsidP="00FB626C">
      <w:pPr>
        <w:pStyle w:val="SingleTxtGC"/>
        <w:rPr>
          <w:rFonts w:hint="eastAsia"/>
        </w:rPr>
      </w:pPr>
      <w:r w:rsidRPr="002A52CF">
        <w:rPr>
          <w:rFonts w:hint="eastAsia"/>
        </w:rPr>
        <w:t xml:space="preserve">78.  </w:t>
      </w:r>
      <w:r w:rsidRPr="002A52CF">
        <w:rPr>
          <w:rFonts w:hint="eastAsia"/>
        </w:rPr>
        <w:t>委员会关注缔约国未能就委员会提出的建议</w:t>
      </w:r>
      <w:r w:rsidRPr="002A52CF">
        <w:rPr>
          <w:rFonts w:hint="eastAsia"/>
        </w:rPr>
        <w:t>(</w:t>
      </w:r>
      <w:r w:rsidRPr="002A52CF">
        <w:t>CRC/C/OPSC/VNM/CO/1</w:t>
      </w:r>
      <w:r w:rsidRPr="002A52CF">
        <w:rPr>
          <w:rFonts w:hint="eastAsia"/>
        </w:rPr>
        <w:t>)</w:t>
      </w:r>
      <w:r w:rsidRPr="002A52CF">
        <w:rPr>
          <w:rFonts w:hint="eastAsia"/>
        </w:rPr>
        <w:t>所采取的后续行动提供信息。</w:t>
      </w:r>
    </w:p>
    <w:p w:rsidR="00FB626C" w:rsidRPr="00B9464D" w:rsidRDefault="00FB626C" w:rsidP="00FB626C">
      <w:pPr>
        <w:pStyle w:val="SingleTxtGC"/>
        <w:rPr>
          <w:rFonts w:eastAsia="SimHei" w:hint="eastAsia"/>
        </w:rPr>
      </w:pPr>
      <w:r w:rsidRPr="00B9464D">
        <w:rPr>
          <w:rFonts w:eastAsia="SimHei" w:hint="eastAsia"/>
        </w:rPr>
        <w:t xml:space="preserve">79.  </w:t>
      </w:r>
      <w:r w:rsidRPr="00B9464D">
        <w:rPr>
          <w:rFonts w:eastAsia="SimHei" w:hint="eastAsia"/>
        </w:rPr>
        <w:t>委员会建议缔约国在向委员会提交的下一次定期报告中纳入对《儿童权利公约关于买卖儿童、儿童卖淫和儿童色情制品问题的任择议定书》的后续行动和执行工作的信息。委员会又建议缔约国保证遵守其先前根据《任择议定书》提出的建议</w:t>
      </w:r>
      <w:r w:rsidRPr="00B9464D">
        <w:rPr>
          <w:rFonts w:eastAsia="SimHei" w:hint="eastAsia"/>
        </w:rPr>
        <w:t>(</w:t>
      </w:r>
      <w:r w:rsidRPr="00B9464D">
        <w:rPr>
          <w:rFonts w:eastAsia="SimHei"/>
        </w:rPr>
        <w:t>CRC/C/OPSC/VNM/CO/1</w:t>
      </w:r>
      <w:r w:rsidRPr="00B9464D">
        <w:rPr>
          <w:rFonts w:eastAsia="SimHei" w:hint="eastAsia"/>
        </w:rPr>
        <w:t>)</w:t>
      </w:r>
      <w:r w:rsidRPr="00B9464D">
        <w:rPr>
          <w:rFonts w:eastAsia="SimHei" w:hint="eastAsia"/>
        </w:rPr>
        <w:t>，尤其是确保刑法充分覆盖《任择议定书》开列的罪行、域外管辖权和引渡问题。</w:t>
      </w:r>
    </w:p>
    <w:p w:rsidR="00FB626C" w:rsidRPr="002A52CF" w:rsidRDefault="00FB626C" w:rsidP="00B9464D">
      <w:pPr>
        <w:pStyle w:val="H1GC"/>
        <w:rPr>
          <w:rFonts w:hint="eastAsia"/>
        </w:rPr>
      </w:pPr>
      <w:r w:rsidRPr="002A52CF">
        <w:rPr>
          <w:rFonts w:hint="eastAsia"/>
        </w:rPr>
        <w:tab/>
        <w:t>I</w:t>
      </w:r>
      <w:r w:rsidRPr="002A52CF">
        <w:t>.</w:t>
      </w:r>
      <w:r w:rsidRPr="002A52CF">
        <w:rPr>
          <w:rFonts w:hint="eastAsia"/>
        </w:rPr>
        <w:tab/>
      </w:r>
      <w:r w:rsidRPr="002A52CF">
        <w:rPr>
          <w:rFonts w:hint="eastAsia"/>
        </w:rPr>
        <w:t>批准国际人权文书</w:t>
      </w:r>
    </w:p>
    <w:p w:rsidR="00FB626C" w:rsidRPr="00B9464D" w:rsidRDefault="00FB626C" w:rsidP="00FB626C">
      <w:pPr>
        <w:pStyle w:val="SingleTxtGC"/>
        <w:rPr>
          <w:rFonts w:eastAsia="SimHei" w:hint="eastAsia"/>
        </w:rPr>
      </w:pPr>
      <w:r w:rsidRPr="00B9464D">
        <w:rPr>
          <w:rFonts w:eastAsia="SimHei" w:hint="eastAsia"/>
        </w:rPr>
        <w:t xml:space="preserve">80.  </w:t>
      </w:r>
      <w:r w:rsidRPr="00B9464D">
        <w:rPr>
          <w:rFonts w:eastAsia="SimHei" w:hint="eastAsia"/>
        </w:rPr>
        <w:t>委员会建议缔约国批准它尚未加入的主要联合国人权条约及其任择议定书，尤其是《儿童权利公约关于来文程序的任择议定书》、《保护所有人免遭强迫失踪国际公约》、《残疾人权利公约》、《保护所有移徙工人及其家庭成员权利国际公约》、《禁止酷刑和其他残忍、不人道或有辱人格的待遇或处罚公约》、</w:t>
      </w:r>
      <w:r w:rsidRPr="00B9464D">
        <w:rPr>
          <w:rFonts w:eastAsia="SimHei" w:hint="eastAsia"/>
        </w:rPr>
        <w:t>1951</w:t>
      </w:r>
      <w:r w:rsidRPr="00B9464D">
        <w:rPr>
          <w:rFonts w:eastAsia="SimHei" w:hint="eastAsia"/>
        </w:rPr>
        <w:t>年《关于难民地位的公约》及其</w:t>
      </w:r>
      <w:r w:rsidRPr="00B9464D">
        <w:rPr>
          <w:rFonts w:eastAsia="SimHei" w:hint="eastAsia"/>
        </w:rPr>
        <w:t>1967</w:t>
      </w:r>
      <w:r w:rsidRPr="00B9464D">
        <w:rPr>
          <w:rFonts w:eastAsia="SimHei" w:hint="eastAsia"/>
        </w:rPr>
        <w:t>年议定书，</w:t>
      </w:r>
      <w:r w:rsidRPr="00B9464D">
        <w:rPr>
          <w:rFonts w:eastAsia="SimHei" w:hint="eastAsia"/>
        </w:rPr>
        <w:t>1954</w:t>
      </w:r>
      <w:r w:rsidRPr="00B9464D">
        <w:rPr>
          <w:rFonts w:eastAsia="SimHei" w:hint="eastAsia"/>
        </w:rPr>
        <w:t>年</w:t>
      </w:r>
      <w:r w:rsidRPr="00B9464D">
        <w:rPr>
          <w:rFonts w:eastAsia="SimHei" w:hint="eastAsia"/>
          <w:lang w:val="fr-CA"/>
        </w:rPr>
        <w:t>《</w:t>
      </w:r>
      <w:r w:rsidRPr="00B9464D">
        <w:rPr>
          <w:rFonts w:eastAsia="SimHei" w:hint="eastAsia"/>
        </w:rPr>
        <w:t>关于无国籍人地位的公约》以及</w:t>
      </w:r>
      <w:r w:rsidRPr="00B9464D">
        <w:rPr>
          <w:rFonts w:eastAsia="SimHei" w:hint="eastAsia"/>
        </w:rPr>
        <w:t>1961</w:t>
      </w:r>
      <w:r w:rsidRPr="00B9464D">
        <w:rPr>
          <w:rFonts w:eastAsia="SimHei" w:hint="eastAsia"/>
        </w:rPr>
        <w:t>年</w:t>
      </w:r>
      <w:r w:rsidRPr="00B9464D">
        <w:rPr>
          <w:rFonts w:eastAsia="SimHei" w:hint="eastAsia"/>
          <w:lang w:val="fr-CA"/>
        </w:rPr>
        <w:t>《</w:t>
      </w:r>
      <w:r w:rsidRPr="00B9464D">
        <w:rPr>
          <w:rFonts w:eastAsia="SimHei" w:hint="eastAsia"/>
        </w:rPr>
        <w:t>减少无国籍状态公约》。此外，还建议缔约国批准劳工组织关于家庭工人体面劳动的第</w:t>
      </w:r>
      <w:r w:rsidRPr="00B9464D">
        <w:rPr>
          <w:rFonts w:eastAsia="SimHei" w:hint="eastAsia"/>
        </w:rPr>
        <w:t>189</w:t>
      </w:r>
      <w:r w:rsidRPr="00B9464D">
        <w:rPr>
          <w:rFonts w:eastAsia="SimHei" w:hint="eastAsia"/>
        </w:rPr>
        <w:t>号公约</w:t>
      </w:r>
      <w:r w:rsidRPr="00B9464D">
        <w:rPr>
          <w:rFonts w:eastAsia="SimHei" w:hint="eastAsia"/>
        </w:rPr>
        <w:t>(2011</w:t>
      </w:r>
      <w:r w:rsidRPr="00B9464D">
        <w:rPr>
          <w:rFonts w:eastAsia="SimHei" w:hint="eastAsia"/>
        </w:rPr>
        <w:t>年</w:t>
      </w:r>
      <w:r w:rsidRPr="00B9464D">
        <w:rPr>
          <w:rFonts w:eastAsia="SimHei" w:hint="eastAsia"/>
        </w:rPr>
        <w:t>)</w:t>
      </w:r>
      <w:r w:rsidRPr="00B9464D">
        <w:rPr>
          <w:rFonts w:eastAsia="SimHei" w:hint="eastAsia"/>
        </w:rPr>
        <w:t>。</w:t>
      </w:r>
    </w:p>
    <w:p w:rsidR="00FB626C" w:rsidRPr="002A52CF" w:rsidRDefault="00FB626C" w:rsidP="00B9464D">
      <w:pPr>
        <w:pStyle w:val="H1GC"/>
        <w:rPr>
          <w:rFonts w:hint="eastAsia"/>
        </w:rPr>
      </w:pPr>
      <w:r w:rsidRPr="002A52CF">
        <w:rPr>
          <w:rFonts w:hint="eastAsia"/>
        </w:rPr>
        <w:tab/>
        <w:t>J</w:t>
      </w:r>
      <w:r w:rsidRPr="002A52CF">
        <w:t>.</w:t>
      </w:r>
      <w:r w:rsidRPr="002A52CF">
        <w:rPr>
          <w:rFonts w:hint="eastAsia"/>
        </w:rPr>
        <w:tab/>
      </w:r>
      <w:r w:rsidRPr="002A52CF">
        <w:rPr>
          <w:rFonts w:hint="eastAsia"/>
        </w:rPr>
        <w:t>与区域和国际机构的合作</w:t>
      </w:r>
    </w:p>
    <w:p w:rsidR="00FB626C" w:rsidRPr="00B9464D" w:rsidRDefault="00FB626C" w:rsidP="00FB626C">
      <w:pPr>
        <w:pStyle w:val="SingleTxtGC"/>
        <w:rPr>
          <w:rFonts w:eastAsia="SimHei" w:hint="eastAsia"/>
        </w:rPr>
      </w:pPr>
      <w:r w:rsidRPr="00B9464D">
        <w:rPr>
          <w:rFonts w:eastAsia="SimHei" w:hint="eastAsia"/>
        </w:rPr>
        <w:t xml:space="preserve">81.  </w:t>
      </w:r>
      <w:r w:rsidRPr="00B9464D">
        <w:rPr>
          <w:rFonts w:eastAsia="SimHei" w:hint="eastAsia"/>
        </w:rPr>
        <w:t>委员会建议缔约国与东南亚国家联盟</w:t>
      </w:r>
      <w:r w:rsidRPr="00B9464D">
        <w:rPr>
          <w:rFonts w:eastAsia="SimHei" w:hint="eastAsia"/>
        </w:rPr>
        <w:t>(</w:t>
      </w:r>
      <w:r w:rsidRPr="00B9464D">
        <w:rPr>
          <w:rFonts w:eastAsia="SimHei" w:hint="eastAsia"/>
        </w:rPr>
        <w:t>东盟</w:t>
      </w:r>
      <w:r w:rsidRPr="00B9464D">
        <w:rPr>
          <w:rFonts w:eastAsia="SimHei" w:hint="eastAsia"/>
        </w:rPr>
        <w:t>)</w:t>
      </w:r>
      <w:r w:rsidRPr="00B9464D">
        <w:rPr>
          <w:rFonts w:eastAsia="SimHei" w:hint="eastAsia"/>
        </w:rPr>
        <w:t>政府间人权委员会以及东盟妇女与儿童问题委员会合作，以便在缔约国和在其他东盟成员国执行《公约》及其他人权文书。</w:t>
      </w:r>
    </w:p>
    <w:p w:rsidR="00FB626C" w:rsidRPr="002A52CF" w:rsidRDefault="00B9464D" w:rsidP="00B9464D">
      <w:pPr>
        <w:pStyle w:val="H1GC"/>
        <w:rPr>
          <w:rFonts w:hint="eastAsia"/>
          <w:lang w:val="en-GB"/>
        </w:rPr>
      </w:pPr>
      <w:r>
        <w:rPr>
          <w:rFonts w:hint="eastAsia"/>
          <w:lang w:val="en-GB"/>
        </w:rPr>
        <w:tab/>
      </w:r>
      <w:r w:rsidR="00FB626C" w:rsidRPr="002A52CF">
        <w:rPr>
          <w:rFonts w:hint="eastAsia"/>
          <w:lang w:val="en-GB"/>
        </w:rPr>
        <w:t>K.</w:t>
      </w:r>
      <w:r w:rsidR="00FB626C" w:rsidRPr="002A52CF">
        <w:rPr>
          <w:rFonts w:hint="eastAsia"/>
          <w:lang w:val="en-GB"/>
        </w:rPr>
        <w:tab/>
      </w:r>
      <w:r w:rsidR="00FB626C" w:rsidRPr="002A52CF">
        <w:rPr>
          <w:rFonts w:hint="eastAsia"/>
          <w:lang w:val="en-GB"/>
        </w:rPr>
        <w:t>后续措施和传播</w:t>
      </w:r>
    </w:p>
    <w:p w:rsidR="00FB626C" w:rsidRPr="00B9464D" w:rsidRDefault="00FB626C" w:rsidP="00FB626C">
      <w:pPr>
        <w:pStyle w:val="SingleTxtGC"/>
        <w:rPr>
          <w:rFonts w:eastAsia="SimHei" w:hint="eastAsia"/>
          <w:lang w:val="en-GB"/>
        </w:rPr>
      </w:pPr>
      <w:r w:rsidRPr="00B9464D">
        <w:rPr>
          <w:rFonts w:eastAsia="SimHei" w:hint="eastAsia"/>
          <w:lang w:val="en-GB"/>
        </w:rPr>
        <w:t xml:space="preserve">82.  </w:t>
      </w:r>
      <w:r w:rsidRPr="00B9464D">
        <w:rPr>
          <w:rFonts w:eastAsia="SimHei" w:hint="eastAsia"/>
          <w:lang w:val="en-GB"/>
        </w:rPr>
        <w:t>委员会建议缔约国采取一切适当措施将本建议传送国会、相关部委、最高法院以及地区和地方当局供适当考虑和进一步行动，以确保本建议的全面落实。</w:t>
      </w:r>
    </w:p>
    <w:p w:rsidR="00FB626C" w:rsidRPr="00B9464D" w:rsidRDefault="00FB626C" w:rsidP="00FB626C">
      <w:pPr>
        <w:pStyle w:val="SingleTxtGC"/>
        <w:rPr>
          <w:rFonts w:eastAsia="SimHei" w:hint="eastAsia"/>
          <w:lang w:val="en-GB"/>
        </w:rPr>
      </w:pPr>
      <w:r w:rsidRPr="00B9464D">
        <w:rPr>
          <w:rFonts w:eastAsia="SimHei" w:hint="eastAsia"/>
          <w:lang w:val="en-GB"/>
        </w:rPr>
        <w:t xml:space="preserve">83.  </w:t>
      </w:r>
      <w:r w:rsidRPr="00B9464D">
        <w:rPr>
          <w:rFonts w:eastAsia="SimHei" w:hint="eastAsia"/>
          <w:lang w:val="en-GB"/>
        </w:rPr>
        <w:t>委员会进一步建议缔约国以本国多种语言，包括</w:t>
      </w:r>
      <w:r w:rsidRPr="00B9464D">
        <w:rPr>
          <w:rFonts w:eastAsia="SimHei" w:hint="eastAsia"/>
          <w:lang w:val="en-GB"/>
        </w:rPr>
        <w:t>(</w:t>
      </w:r>
      <w:r w:rsidRPr="00B9464D">
        <w:rPr>
          <w:rFonts w:eastAsia="SimHei" w:hint="eastAsia"/>
          <w:lang w:val="en-GB"/>
        </w:rPr>
        <w:t>但不限于</w:t>
      </w:r>
      <w:r w:rsidRPr="00B9464D">
        <w:rPr>
          <w:rFonts w:eastAsia="SimHei" w:hint="eastAsia"/>
          <w:lang w:val="en-GB"/>
        </w:rPr>
        <w:t>)</w:t>
      </w:r>
      <w:r w:rsidRPr="00B9464D">
        <w:rPr>
          <w:rFonts w:eastAsia="SimHei" w:hint="eastAsia"/>
          <w:lang w:val="en-GB"/>
        </w:rPr>
        <w:t>通过互联网，向广大民众、民间组织、青年团体、专业团体和儿童广泛宣传缔约国提交的第三次和第四次合并定期报告、书面答复以及委员会通过的相关建议</w:t>
      </w:r>
      <w:r w:rsidRPr="00B9464D">
        <w:rPr>
          <w:rFonts w:eastAsia="SimHei" w:hint="eastAsia"/>
          <w:lang w:val="en-GB"/>
        </w:rPr>
        <w:t>(</w:t>
      </w:r>
      <w:r w:rsidRPr="00B9464D">
        <w:rPr>
          <w:rFonts w:eastAsia="SimHei" w:hint="eastAsia"/>
          <w:lang w:val="en-GB"/>
        </w:rPr>
        <w:t>结论性意见</w:t>
      </w:r>
      <w:r w:rsidRPr="00B9464D">
        <w:rPr>
          <w:rFonts w:eastAsia="SimHei" w:hint="eastAsia"/>
          <w:lang w:val="en-GB"/>
        </w:rPr>
        <w:t>)</w:t>
      </w:r>
      <w:r w:rsidRPr="00B9464D">
        <w:rPr>
          <w:rFonts w:eastAsia="SimHei" w:hint="eastAsia"/>
          <w:lang w:val="en-GB"/>
        </w:rPr>
        <w:t>，以便引起对《公约》及其任择议定书以及这些文书的执行和监督问题的讨论并提高认识。</w:t>
      </w:r>
    </w:p>
    <w:p w:rsidR="00FB626C" w:rsidRPr="002A52CF" w:rsidRDefault="00FB626C" w:rsidP="00B9464D">
      <w:pPr>
        <w:pStyle w:val="H1GC"/>
        <w:rPr>
          <w:rFonts w:hint="eastAsia"/>
          <w:lang w:val="en-GB"/>
        </w:rPr>
      </w:pPr>
      <w:r w:rsidRPr="002A52CF">
        <w:rPr>
          <w:rFonts w:hint="eastAsia"/>
          <w:lang w:val="en-GB"/>
        </w:rPr>
        <w:tab/>
        <w:t>L.</w:t>
      </w:r>
      <w:r w:rsidRPr="002A52CF">
        <w:rPr>
          <w:rFonts w:hint="eastAsia"/>
          <w:lang w:val="en-GB"/>
        </w:rPr>
        <w:tab/>
      </w:r>
      <w:r w:rsidRPr="002A52CF">
        <w:rPr>
          <w:rFonts w:hint="eastAsia"/>
          <w:lang w:val="en-GB"/>
        </w:rPr>
        <w:t>下次报告</w:t>
      </w:r>
    </w:p>
    <w:p w:rsidR="00FB626C" w:rsidRPr="00B9464D" w:rsidRDefault="00FB626C" w:rsidP="00FB626C">
      <w:pPr>
        <w:pStyle w:val="SingleTxtGC"/>
        <w:rPr>
          <w:rFonts w:eastAsia="SimHei" w:hint="eastAsia"/>
          <w:lang w:val="en-GB"/>
        </w:rPr>
      </w:pPr>
      <w:r w:rsidRPr="00B9464D">
        <w:rPr>
          <w:rFonts w:eastAsia="SimHei" w:hint="eastAsia"/>
          <w:lang w:val="en-GB"/>
        </w:rPr>
        <w:t xml:space="preserve">84.  </w:t>
      </w:r>
      <w:r w:rsidRPr="00B9464D">
        <w:rPr>
          <w:rFonts w:eastAsia="SimHei" w:hint="eastAsia"/>
          <w:lang w:val="en-GB"/>
        </w:rPr>
        <w:t>委员会请缔约国在</w:t>
      </w:r>
      <w:r w:rsidRPr="00B9464D">
        <w:rPr>
          <w:rFonts w:eastAsia="SimHei" w:hint="eastAsia"/>
          <w:lang w:val="en-GB"/>
        </w:rPr>
        <w:t>2017</w:t>
      </w:r>
      <w:r w:rsidRPr="00B9464D">
        <w:rPr>
          <w:rFonts w:eastAsia="SimHei" w:hint="eastAsia"/>
          <w:lang w:val="en-GB"/>
        </w:rPr>
        <w:t>年</w:t>
      </w:r>
      <w:r w:rsidRPr="00B9464D">
        <w:rPr>
          <w:rFonts w:eastAsia="SimHei" w:hint="eastAsia"/>
          <w:lang w:val="en-GB"/>
        </w:rPr>
        <w:t>9</w:t>
      </w:r>
      <w:r w:rsidRPr="00B9464D">
        <w:rPr>
          <w:rFonts w:eastAsia="SimHei" w:hint="eastAsia"/>
          <w:lang w:val="en-GB"/>
        </w:rPr>
        <w:t>月</w:t>
      </w:r>
      <w:r w:rsidRPr="00B9464D">
        <w:rPr>
          <w:rFonts w:eastAsia="SimHei" w:hint="eastAsia"/>
          <w:lang w:val="en-GB"/>
        </w:rPr>
        <w:t>1</w:t>
      </w:r>
      <w:r w:rsidRPr="00B9464D">
        <w:rPr>
          <w:rFonts w:eastAsia="SimHei" w:hint="eastAsia"/>
          <w:lang w:val="en-GB"/>
        </w:rPr>
        <w:t>日之前提交其第五次和第六次合并定期报告，并在其中纳入关于本结论性意见的落实情况的资料。委员会提请注意</w:t>
      </w:r>
      <w:r w:rsidRPr="00B9464D">
        <w:rPr>
          <w:rFonts w:eastAsia="SimHei" w:hint="eastAsia"/>
          <w:lang w:val="en-GB"/>
        </w:rPr>
        <w:t>2010</w:t>
      </w:r>
      <w:r w:rsidRPr="00B9464D">
        <w:rPr>
          <w:rFonts w:eastAsia="SimHei" w:hint="eastAsia"/>
          <w:lang w:val="en-GB"/>
        </w:rPr>
        <w:t>年</w:t>
      </w:r>
      <w:r w:rsidRPr="00B9464D">
        <w:rPr>
          <w:rFonts w:eastAsia="SimHei" w:hint="eastAsia"/>
          <w:lang w:val="en-GB"/>
        </w:rPr>
        <w:t>10</w:t>
      </w:r>
      <w:r w:rsidRPr="00B9464D">
        <w:rPr>
          <w:rFonts w:eastAsia="SimHei" w:hint="eastAsia"/>
          <w:lang w:val="en-GB"/>
        </w:rPr>
        <w:t>月</w:t>
      </w:r>
      <w:r w:rsidRPr="00B9464D">
        <w:rPr>
          <w:rFonts w:eastAsia="SimHei" w:hint="eastAsia"/>
          <w:lang w:val="en-GB"/>
        </w:rPr>
        <w:t>1</w:t>
      </w:r>
      <w:r w:rsidRPr="00B9464D">
        <w:rPr>
          <w:rFonts w:eastAsia="SimHei" w:hint="eastAsia"/>
          <w:lang w:val="en-GB"/>
        </w:rPr>
        <w:t>日通过的《具体条约提交报告的统一准则》</w:t>
      </w:r>
      <w:r w:rsidRPr="00B9464D">
        <w:rPr>
          <w:rFonts w:eastAsia="SimHei" w:hint="eastAsia"/>
          <w:lang w:val="en-GB"/>
        </w:rPr>
        <w:t>(CRC/C/58/Rev.2</w:t>
      </w:r>
      <w:r w:rsidRPr="00B9464D">
        <w:rPr>
          <w:rFonts w:eastAsia="SimHei" w:hint="eastAsia"/>
          <w:lang w:val="en-GB"/>
        </w:rPr>
        <w:t>和</w:t>
      </w:r>
      <w:r w:rsidRPr="00B9464D">
        <w:rPr>
          <w:rFonts w:eastAsia="SimHei" w:hint="eastAsia"/>
          <w:lang w:val="en-GB"/>
        </w:rPr>
        <w:t>Corr.1)</w:t>
      </w:r>
      <w:r w:rsidRPr="00B9464D">
        <w:rPr>
          <w:rFonts w:eastAsia="SimHei" w:hint="eastAsia"/>
          <w:lang w:val="en-GB"/>
        </w:rPr>
        <w:t>，并提醒缔约国今后的报告应符合准则，篇幅不得超过</w:t>
      </w:r>
      <w:r w:rsidRPr="00B9464D">
        <w:rPr>
          <w:rFonts w:eastAsia="SimHei" w:hint="eastAsia"/>
          <w:lang w:val="en-GB"/>
        </w:rPr>
        <w:t>60</w:t>
      </w:r>
      <w:r w:rsidRPr="00B9464D">
        <w:rPr>
          <w:rFonts w:eastAsia="SimHei" w:hint="eastAsia"/>
          <w:lang w:val="en-GB"/>
        </w:rPr>
        <w:t>页。委员会敦促缔约国根据报告准则提交报告。如果提交的报告超过了篇幅限制，缔约国将被要求对报告进行检查并最终按照上述准则提交报告。委员会谨提醒缔约国，如果它无法检查和重新提交报告，那么，为条约机构审议目的对报告的翻译就无法保证。</w:t>
      </w:r>
    </w:p>
    <w:p w:rsidR="00FB626C" w:rsidRPr="00B9464D" w:rsidRDefault="00FB626C" w:rsidP="00FB626C">
      <w:pPr>
        <w:pStyle w:val="SingleTxtGC"/>
        <w:rPr>
          <w:rFonts w:eastAsia="SimHei" w:hint="eastAsia"/>
          <w:lang w:val="en-GB"/>
        </w:rPr>
      </w:pPr>
      <w:r w:rsidRPr="00B9464D">
        <w:rPr>
          <w:rFonts w:eastAsia="SimHei" w:hint="eastAsia"/>
          <w:lang w:val="en-GB"/>
        </w:rPr>
        <w:t xml:space="preserve">85.  </w:t>
      </w:r>
      <w:r w:rsidRPr="00B9464D">
        <w:rPr>
          <w:rFonts w:eastAsia="SimHei" w:hint="eastAsia"/>
          <w:lang w:val="en-GB"/>
        </w:rPr>
        <w:t>委员会还请缔约国根据</w:t>
      </w:r>
      <w:r w:rsidRPr="00B9464D">
        <w:rPr>
          <w:rFonts w:eastAsia="SimHei" w:hint="eastAsia"/>
          <w:lang w:val="en-GB"/>
        </w:rPr>
        <w:t>2006</w:t>
      </w:r>
      <w:r w:rsidRPr="00B9464D">
        <w:rPr>
          <w:rFonts w:eastAsia="SimHei" w:hint="eastAsia"/>
          <w:lang w:val="en-GB"/>
        </w:rPr>
        <w:t>年</w:t>
      </w:r>
      <w:r w:rsidRPr="00B9464D">
        <w:rPr>
          <w:rFonts w:eastAsia="SimHei" w:hint="eastAsia"/>
          <w:lang w:val="en-GB"/>
        </w:rPr>
        <w:t>6</w:t>
      </w:r>
      <w:r w:rsidRPr="00B9464D">
        <w:rPr>
          <w:rFonts w:eastAsia="SimHei" w:hint="eastAsia"/>
          <w:lang w:val="en-GB"/>
        </w:rPr>
        <w:t>月第五届人权条约机构委员会间会议通过的《提交报告的统一准则》</w:t>
      </w:r>
      <w:r w:rsidRPr="00B9464D">
        <w:rPr>
          <w:rFonts w:eastAsia="SimHei" w:hint="eastAsia"/>
          <w:lang w:val="en-GB"/>
        </w:rPr>
        <w:t>(HRI/MC/2006/3)</w:t>
      </w:r>
      <w:r w:rsidRPr="00B9464D">
        <w:rPr>
          <w:rFonts w:eastAsia="SimHei" w:hint="eastAsia"/>
          <w:lang w:val="en-GB"/>
        </w:rPr>
        <w:t>中关于共同核心文件的要求，提交最新的核心文件。</w:t>
      </w:r>
    </w:p>
    <w:p w:rsidR="00E66B0E" w:rsidRPr="002D6A9C" w:rsidRDefault="00E66B0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B626C" w:rsidRPr="002A52CF" w:rsidRDefault="00FB626C" w:rsidP="00FB626C">
      <w:pPr>
        <w:pStyle w:val="SingleTxtGC"/>
        <w:rPr>
          <w:rFonts w:hint="eastAsia"/>
          <w:u w:val="single"/>
        </w:rPr>
      </w:pPr>
    </w:p>
    <w:sectPr w:rsidR="00FB626C" w:rsidRPr="002A52C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BC0" w:rsidRPr="008845C5" w:rsidRDefault="001E1BC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E1BC0" w:rsidRPr="008845C5" w:rsidRDefault="001E1BC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88B" w:rsidRPr="00EF42B0" w:rsidRDefault="0029388B"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E2D16">
      <w:rPr>
        <w:rStyle w:val="PageNumber"/>
        <w:noProof/>
      </w:rPr>
      <w:t>20</w:t>
    </w:r>
    <w:r>
      <w:rPr>
        <w:rStyle w:val="PageNumber"/>
      </w:rPr>
      <w:fldChar w:fldCharType="end"/>
    </w:r>
    <w:r>
      <w:rPr>
        <w:rStyle w:val="PageNumber"/>
        <w:rFonts w:eastAsia="SimSun" w:hint="eastAsia"/>
        <w:lang w:eastAsia="zh-CN"/>
      </w:rPr>
      <w:tab/>
    </w:r>
    <w:r w:rsidRPr="00EF42B0">
      <w:rPr>
        <w:rFonts w:eastAsia="SimSun"/>
        <w:lang w:eastAsia="zh-CN"/>
      </w:rPr>
      <w:t>GE.12-45158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88B" w:rsidRDefault="0029388B">
    <w:pPr>
      <w:pStyle w:val="Footer"/>
      <w:tabs>
        <w:tab w:val="right" w:pos="9639"/>
      </w:tabs>
    </w:pPr>
    <w:r w:rsidRPr="00EF42B0">
      <w:rPr>
        <w:rFonts w:eastAsia="SimSun"/>
        <w:lang w:eastAsia="zh-CN"/>
      </w:rPr>
      <w:t>GE.12-45158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E2D16">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88B" w:rsidRPr="005C5B87" w:rsidRDefault="0029388B"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45158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w:t>
    </w:r>
    <w:r>
      <w:rPr>
        <w:rFonts w:eastAsia="SimSun"/>
        <w:sz w:val="20"/>
        <w:lang w:eastAsia="zh-CN"/>
      </w:rPr>
      <w:t>0</w:t>
    </w:r>
    <w:r>
      <w:rPr>
        <w:rFonts w:eastAsia="SimSun" w:hint="eastAsia"/>
        <w:sz w:val="20"/>
        <w:lang w:eastAsia="zh-CN"/>
      </w:rPr>
      <w:t>912</w:t>
    </w:r>
    <w:r>
      <w:rPr>
        <w:rFonts w:eastAsia="SimSun"/>
        <w:sz w:val="20"/>
        <w:lang w:eastAsia="zh-CN"/>
      </w:rPr>
      <w:tab/>
    </w:r>
    <w:r>
      <w:rPr>
        <w:rFonts w:eastAsia="SimSun" w:hint="eastAsia"/>
        <w:sz w:val="20"/>
        <w:lang w:eastAsia="zh-CN"/>
      </w:rPr>
      <w:t>260912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BC0" w:rsidRPr="00363561" w:rsidRDefault="001E1BC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E1BC0" w:rsidRPr="00363561" w:rsidRDefault="001E1BC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88B" w:rsidRPr="00EF42B0" w:rsidRDefault="0029388B">
    <w:pPr>
      <w:pStyle w:val="Header"/>
    </w:pPr>
    <w:r w:rsidRPr="00EF42B0">
      <w:t>CRC/C/VNM/CO/3-4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88B" w:rsidRPr="00EF42B0" w:rsidRDefault="0029388B" w:rsidP="00DA36A7">
    <w:pPr>
      <w:pStyle w:val="Header"/>
      <w:jc w:val="right"/>
      <w:rPr>
        <w:rFonts w:hint="eastAsia"/>
        <w:lang w:eastAsia="zh-CN"/>
      </w:rPr>
    </w:pPr>
    <w:r w:rsidRPr="00EF42B0">
      <w:rPr>
        <w:lang w:eastAsia="zh-CN"/>
      </w:rPr>
      <w:t>CRC/C/VNM/CO/3-4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C40"/>
    <w:multiLevelType w:val="hybridMultilevel"/>
    <w:tmpl w:val="F4D8AC86"/>
    <w:lvl w:ilvl="0" w:tplc="0820F7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A53366B"/>
    <w:multiLevelType w:val="hybridMultilevel"/>
    <w:tmpl w:val="0CCC339E"/>
    <w:lvl w:ilvl="0" w:tplc="2710F9F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F6FEF426">
      <w:start w:val="1"/>
      <w:numFmt w:val="chineseCountingThousand"/>
      <w:lvlRestart w:val="0"/>
      <w:lvlText w:val="(%2)"/>
      <w:lvlJc w:val="left"/>
      <w:pPr>
        <w:tabs>
          <w:tab w:val="num" w:pos="1066"/>
        </w:tabs>
        <w:ind w:left="1066" w:hanging="646"/>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473303C"/>
    <w:multiLevelType w:val="hybridMultilevel"/>
    <w:tmpl w:val="7B249018"/>
    <w:lvl w:ilvl="0" w:tplc="0820F7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AAD103A"/>
    <w:multiLevelType w:val="hybridMultilevel"/>
    <w:tmpl w:val="53B48CA4"/>
    <w:lvl w:ilvl="0" w:tplc="0820F7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8A36BC"/>
    <w:multiLevelType w:val="hybridMultilevel"/>
    <w:tmpl w:val="EBCEF178"/>
    <w:lvl w:ilvl="0" w:tplc="3CB2F96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8003D87"/>
    <w:multiLevelType w:val="hybridMultilevel"/>
    <w:tmpl w:val="2C922818"/>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8A33BF8"/>
    <w:multiLevelType w:val="hybridMultilevel"/>
    <w:tmpl w:val="9F1EE6C2"/>
    <w:lvl w:ilvl="0" w:tplc="3CB2F96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E704A13"/>
    <w:multiLevelType w:val="hybridMultilevel"/>
    <w:tmpl w:val="38F8CA12"/>
    <w:lvl w:ilvl="0" w:tplc="11C295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02241FE"/>
    <w:multiLevelType w:val="hybridMultilevel"/>
    <w:tmpl w:val="FE7C6746"/>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10D0643"/>
    <w:multiLevelType w:val="hybridMultilevel"/>
    <w:tmpl w:val="D4C4E1FC"/>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4C7070B"/>
    <w:multiLevelType w:val="hybridMultilevel"/>
    <w:tmpl w:val="D1904274"/>
    <w:lvl w:ilvl="0" w:tplc="0820F7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6F46358"/>
    <w:multiLevelType w:val="hybridMultilevel"/>
    <w:tmpl w:val="F3661C30"/>
    <w:lvl w:ilvl="0" w:tplc="2710F9F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83576E4"/>
    <w:multiLevelType w:val="hybridMultilevel"/>
    <w:tmpl w:val="AC2242D4"/>
    <w:lvl w:ilvl="0" w:tplc="11C295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2573A50"/>
    <w:multiLevelType w:val="hybridMultilevel"/>
    <w:tmpl w:val="9E828258"/>
    <w:lvl w:ilvl="0" w:tplc="0820F7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7F96DA6"/>
    <w:multiLevelType w:val="hybridMultilevel"/>
    <w:tmpl w:val="6F8A66C4"/>
    <w:lvl w:ilvl="0" w:tplc="0820F7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A252B85"/>
    <w:multiLevelType w:val="hybridMultilevel"/>
    <w:tmpl w:val="9B3E476E"/>
    <w:lvl w:ilvl="0" w:tplc="0820F7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BB941A9"/>
    <w:multiLevelType w:val="hybridMultilevel"/>
    <w:tmpl w:val="81F63BB6"/>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F386185"/>
    <w:multiLevelType w:val="hybridMultilevel"/>
    <w:tmpl w:val="E534B590"/>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3010D51"/>
    <w:multiLevelType w:val="hybridMultilevel"/>
    <w:tmpl w:val="F99C9D2C"/>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7494EAD"/>
    <w:multiLevelType w:val="hybridMultilevel"/>
    <w:tmpl w:val="F1585BBC"/>
    <w:lvl w:ilvl="0" w:tplc="3CB2F96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8FD39CB"/>
    <w:multiLevelType w:val="hybridMultilevel"/>
    <w:tmpl w:val="A860D7DA"/>
    <w:lvl w:ilvl="0" w:tplc="11C295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D0D111F"/>
    <w:multiLevelType w:val="hybridMultilevel"/>
    <w:tmpl w:val="24486BA0"/>
    <w:lvl w:ilvl="0" w:tplc="3CB2F96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E7F7F53"/>
    <w:multiLevelType w:val="hybridMultilevel"/>
    <w:tmpl w:val="EFCAC97A"/>
    <w:lvl w:ilvl="0" w:tplc="11C295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43759F7"/>
    <w:multiLevelType w:val="hybridMultilevel"/>
    <w:tmpl w:val="0866B1AE"/>
    <w:lvl w:ilvl="0" w:tplc="3CB2F962">
      <w:start w:val="1"/>
      <w:numFmt w:val="lowerLetter"/>
      <w:lvlRestart w:val="0"/>
      <w:lvlText w:val="(%1)"/>
      <w:lvlJc w:val="left"/>
      <w:pPr>
        <w:tabs>
          <w:tab w:val="num" w:pos="2426"/>
        </w:tabs>
        <w:ind w:left="1134" w:firstLine="431"/>
      </w:pPr>
    </w:lvl>
    <w:lvl w:ilvl="1" w:tplc="3CB2F962">
      <w:start w:val="1"/>
      <w:numFmt w:val="lowerLetter"/>
      <w:lvlRestart w:val="0"/>
      <w:lvlText w:val="(%2)"/>
      <w:lvlJc w:val="left"/>
      <w:pPr>
        <w:tabs>
          <w:tab w:val="num" w:pos="2426"/>
        </w:tabs>
        <w:ind w:left="1134" w:firstLine="431"/>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67447DB"/>
    <w:multiLevelType w:val="hybridMultilevel"/>
    <w:tmpl w:val="DFA2F326"/>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BA015B5"/>
    <w:multiLevelType w:val="hybridMultilevel"/>
    <w:tmpl w:val="E0F25F74"/>
    <w:lvl w:ilvl="0" w:tplc="0820F7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21C76C7"/>
    <w:multiLevelType w:val="hybridMultilevel"/>
    <w:tmpl w:val="0800574C"/>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3961402"/>
    <w:multiLevelType w:val="hybridMultilevel"/>
    <w:tmpl w:val="97CE33E0"/>
    <w:lvl w:ilvl="0" w:tplc="2710F9F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6BE2C49"/>
    <w:multiLevelType w:val="hybridMultilevel"/>
    <w:tmpl w:val="40E870F4"/>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8E112EB"/>
    <w:multiLevelType w:val="hybridMultilevel"/>
    <w:tmpl w:val="C7545BB0"/>
    <w:lvl w:ilvl="0" w:tplc="3CB2F96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9BC7048"/>
    <w:multiLevelType w:val="hybridMultilevel"/>
    <w:tmpl w:val="7450AB02"/>
    <w:lvl w:ilvl="0" w:tplc="0820F7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BB05E14"/>
    <w:multiLevelType w:val="hybridMultilevel"/>
    <w:tmpl w:val="E848CF36"/>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27"/>
  </w:num>
  <w:num w:numId="3">
    <w:abstractNumId w:val="4"/>
  </w:num>
  <w:num w:numId="4">
    <w:abstractNumId w:val="8"/>
  </w:num>
  <w:num w:numId="5">
    <w:abstractNumId w:val="11"/>
  </w:num>
  <w:num w:numId="6">
    <w:abstractNumId w:val="10"/>
  </w:num>
  <w:num w:numId="7">
    <w:abstractNumId w:val="6"/>
  </w:num>
  <w:num w:numId="8">
    <w:abstractNumId w:val="21"/>
  </w:num>
  <w:num w:numId="9">
    <w:abstractNumId w:val="25"/>
  </w:num>
  <w:num w:numId="10">
    <w:abstractNumId w:val="32"/>
  </w:num>
  <w:num w:numId="11">
    <w:abstractNumId w:val="23"/>
  </w:num>
  <w:num w:numId="12">
    <w:abstractNumId w:val="7"/>
  </w:num>
  <w:num w:numId="13">
    <w:abstractNumId w:val="20"/>
  </w:num>
  <w:num w:numId="14">
    <w:abstractNumId w:val="19"/>
  </w:num>
  <w:num w:numId="15">
    <w:abstractNumId w:val="18"/>
  </w:num>
  <w:num w:numId="16">
    <w:abstractNumId w:val="34"/>
  </w:num>
  <w:num w:numId="17">
    <w:abstractNumId w:val="29"/>
  </w:num>
  <w:num w:numId="18">
    <w:abstractNumId w:val="26"/>
  </w:num>
  <w:num w:numId="19">
    <w:abstractNumId w:val="31"/>
  </w:num>
  <w:num w:numId="20">
    <w:abstractNumId w:val="13"/>
  </w:num>
  <w:num w:numId="21">
    <w:abstractNumId w:val="30"/>
  </w:num>
  <w:num w:numId="22">
    <w:abstractNumId w:val="1"/>
  </w:num>
  <w:num w:numId="23">
    <w:abstractNumId w:val="15"/>
  </w:num>
  <w:num w:numId="24">
    <w:abstractNumId w:val="12"/>
  </w:num>
  <w:num w:numId="25">
    <w:abstractNumId w:val="16"/>
  </w:num>
  <w:num w:numId="26">
    <w:abstractNumId w:val="33"/>
  </w:num>
  <w:num w:numId="27">
    <w:abstractNumId w:val="0"/>
  </w:num>
  <w:num w:numId="28">
    <w:abstractNumId w:val="3"/>
  </w:num>
  <w:num w:numId="29">
    <w:abstractNumId w:val="17"/>
  </w:num>
  <w:num w:numId="30">
    <w:abstractNumId w:val="5"/>
  </w:num>
  <w:num w:numId="31">
    <w:abstractNumId w:val="28"/>
  </w:num>
  <w:num w:numId="32">
    <w:abstractNumId w:val="9"/>
  </w:num>
  <w:num w:numId="33">
    <w:abstractNumId w:val="22"/>
  </w:num>
  <w:num w:numId="34">
    <w:abstractNumId w:val="14"/>
  </w:num>
  <w:num w:numId="35">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42B0"/>
    <w:rsid w:val="00003FE7"/>
    <w:rsid w:val="000277CB"/>
    <w:rsid w:val="00034515"/>
    <w:rsid w:val="000617D1"/>
    <w:rsid w:val="00085957"/>
    <w:rsid w:val="000A3236"/>
    <w:rsid w:val="000A7916"/>
    <w:rsid w:val="000B10BC"/>
    <w:rsid w:val="000B40D6"/>
    <w:rsid w:val="000B5AAE"/>
    <w:rsid w:val="000B5FBA"/>
    <w:rsid w:val="000F17EA"/>
    <w:rsid w:val="000F4754"/>
    <w:rsid w:val="000F5FD3"/>
    <w:rsid w:val="001015B9"/>
    <w:rsid w:val="00123B68"/>
    <w:rsid w:val="0012768D"/>
    <w:rsid w:val="00152820"/>
    <w:rsid w:val="00172AFC"/>
    <w:rsid w:val="001846E1"/>
    <w:rsid w:val="00191F12"/>
    <w:rsid w:val="001974C5"/>
    <w:rsid w:val="001A5F0E"/>
    <w:rsid w:val="001A6794"/>
    <w:rsid w:val="001B5B95"/>
    <w:rsid w:val="001D3D3C"/>
    <w:rsid w:val="001D5EC5"/>
    <w:rsid w:val="001E1BC0"/>
    <w:rsid w:val="001F3097"/>
    <w:rsid w:val="00252D02"/>
    <w:rsid w:val="00253103"/>
    <w:rsid w:val="00261DBA"/>
    <w:rsid w:val="00261E6A"/>
    <w:rsid w:val="0029388B"/>
    <w:rsid w:val="00297F96"/>
    <w:rsid w:val="002C6169"/>
    <w:rsid w:val="002D0C81"/>
    <w:rsid w:val="002E2966"/>
    <w:rsid w:val="003057D0"/>
    <w:rsid w:val="0030615F"/>
    <w:rsid w:val="00333C38"/>
    <w:rsid w:val="00343E38"/>
    <w:rsid w:val="00360A5A"/>
    <w:rsid w:val="00363561"/>
    <w:rsid w:val="00370930"/>
    <w:rsid w:val="003755D0"/>
    <w:rsid w:val="0038035C"/>
    <w:rsid w:val="003A1822"/>
    <w:rsid w:val="003C59D1"/>
    <w:rsid w:val="003D0921"/>
    <w:rsid w:val="003D0CAD"/>
    <w:rsid w:val="003E1FA3"/>
    <w:rsid w:val="003E2D16"/>
    <w:rsid w:val="00401C15"/>
    <w:rsid w:val="0040530D"/>
    <w:rsid w:val="00430D11"/>
    <w:rsid w:val="00436B50"/>
    <w:rsid w:val="004455D3"/>
    <w:rsid w:val="00452F59"/>
    <w:rsid w:val="00482477"/>
    <w:rsid w:val="004838FD"/>
    <w:rsid w:val="00493C2C"/>
    <w:rsid w:val="004A5DEC"/>
    <w:rsid w:val="004B0200"/>
    <w:rsid w:val="004D3B1A"/>
    <w:rsid w:val="004E2F17"/>
    <w:rsid w:val="004E626A"/>
    <w:rsid w:val="005069C1"/>
    <w:rsid w:val="00535450"/>
    <w:rsid w:val="00544ACD"/>
    <w:rsid w:val="00545D76"/>
    <w:rsid w:val="00547708"/>
    <w:rsid w:val="00555A05"/>
    <w:rsid w:val="00557EF8"/>
    <w:rsid w:val="00567352"/>
    <w:rsid w:val="00570754"/>
    <w:rsid w:val="005C5B87"/>
    <w:rsid w:val="005D25AD"/>
    <w:rsid w:val="005E28F8"/>
    <w:rsid w:val="005E47D2"/>
    <w:rsid w:val="005E6EDE"/>
    <w:rsid w:val="005F0086"/>
    <w:rsid w:val="006156DF"/>
    <w:rsid w:val="00636379"/>
    <w:rsid w:val="00641D86"/>
    <w:rsid w:val="006465BF"/>
    <w:rsid w:val="0065153A"/>
    <w:rsid w:val="00660628"/>
    <w:rsid w:val="0069289D"/>
    <w:rsid w:val="006A59A2"/>
    <w:rsid w:val="006B140F"/>
    <w:rsid w:val="006B156E"/>
    <w:rsid w:val="006C22D9"/>
    <w:rsid w:val="006F20AD"/>
    <w:rsid w:val="006F47FF"/>
    <w:rsid w:val="00720CB2"/>
    <w:rsid w:val="007210B0"/>
    <w:rsid w:val="007500A3"/>
    <w:rsid w:val="00784D52"/>
    <w:rsid w:val="00787E80"/>
    <w:rsid w:val="007A3D2F"/>
    <w:rsid w:val="007B051C"/>
    <w:rsid w:val="007F47EF"/>
    <w:rsid w:val="007F6102"/>
    <w:rsid w:val="007F7187"/>
    <w:rsid w:val="0081277D"/>
    <w:rsid w:val="008233D3"/>
    <w:rsid w:val="00824DE7"/>
    <w:rsid w:val="008315A9"/>
    <w:rsid w:val="008354CE"/>
    <w:rsid w:val="00840A66"/>
    <w:rsid w:val="00870A59"/>
    <w:rsid w:val="00872452"/>
    <w:rsid w:val="008747DC"/>
    <w:rsid w:val="008845C5"/>
    <w:rsid w:val="008C5B1D"/>
    <w:rsid w:val="00902B29"/>
    <w:rsid w:val="00940B96"/>
    <w:rsid w:val="009422C0"/>
    <w:rsid w:val="00944CF0"/>
    <w:rsid w:val="00961300"/>
    <w:rsid w:val="00966CAE"/>
    <w:rsid w:val="00980E64"/>
    <w:rsid w:val="00981BBE"/>
    <w:rsid w:val="0098424F"/>
    <w:rsid w:val="0098597D"/>
    <w:rsid w:val="00994784"/>
    <w:rsid w:val="009A05E0"/>
    <w:rsid w:val="009C1A5F"/>
    <w:rsid w:val="009C6317"/>
    <w:rsid w:val="009D1A81"/>
    <w:rsid w:val="009D6897"/>
    <w:rsid w:val="00A075AA"/>
    <w:rsid w:val="00A171B0"/>
    <w:rsid w:val="00A241D4"/>
    <w:rsid w:val="00A302DF"/>
    <w:rsid w:val="00A34C66"/>
    <w:rsid w:val="00A37DCB"/>
    <w:rsid w:val="00A37F23"/>
    <w:rsid w:val="00A64FC3"/>
    <w:rsid w:val="00A84B27"/>
    <w:rsid w:val="00AA3046"/>
    <w:rsid w:val="00AA6C5D"/>
    <w:rsid w:val="00AB16A6"/>
    <w:rsid w:val="00AD29BB"/>
    <w:rsid w:val="00AF0610"/>
    <w:rsid w:val="00AF7C1B"/>
    <w:rsid w:val="00B11CC6"/>
    <w:rsid w:val="00B20CF6"/>
    <w:rsid w:val="00B5330B"/>
    <w:rsid w:val="00B85424"/>
    <w:rsid w:val="00B9464D"/>
    <w:rsid w:val="00B96679"/>
    <w:rsid w:val="00B973F8"/>
    <w:rsid w:val="00BB436C"/>
    <w:rsid w:val="00BD01FF"/>
    <w:rsid w:val="00BE7E1C"/>
    <w:rsid w:val="00BF3DDF"/>
    <w:rsid w:val="00BF62A7"/>
    <w:rsid w:val="00BF691A"/>
    <w:rsid w:val="00BF6CF0"/>
    <w:rsid w:val="00C14CA6"/>
    <w:rsid w:val="00C22268"/>
    <w:rsid w:val="00C4393D"/>
    <w:rsid w:val="00C43BAE"/>
    <w:rsid w:val="00C47CB8"/>
    <w:rsid w:val="00C73A49"/>
    <w:rsid w:val="00C81EED"/>
    <w:rsid w:val="00CA5F0A"/>
    <w:rsid w:val="00CC5FAA"/>
    <w:rsid w:val="00CD631A"/>
    <w:rsid w:val="00CF1F0C"/>
    <w:rsid w:val="00CF5828"/>
    <w:rsid w:val="00D143C0"/>
    <w:rsid w:val="00D25318"/>
    <w:rsid w:val="00D56F18"/>
    <w:rsid w:val="00D8642F"/>
    <w:rsid w:val="00DA36A7"/>
    <w:rsid w:val="00DC4381"/>
    <w:rsid w:val="00E06285"/>
    <w:rsid w:val="00E0787A"/>
    <w:rsid w:val="00E66B0E"/>
    <w:rsid w:val="00E76A86"/>
    <w:rsid w:val="00E9425B"/>
    <w:rsid w:val="00E971E6"/>
    <w:rsid w:val="00EA5C34"/>
    <w:rsid w:val="00ED539D"/>
    <w:rsid w:val="00EE038B"/>
    <w:rsid w:val="00EE16D3"/>
    <w:rsid w:val="00EF0B94"/>
    <w:rsid w:val="00EF0C7A"/>
    <w:rsid w:val="00EF42B0"/>
    <w:rsid w:val="00F0027D"/>
    <w:rsid w:val="00F03C40"/>
    <w:rsid w:val="00F06D42"/>
    <w:rsid w:val="00F11C42"/>
    <w:rsid w:val="00F55CFA"/>
    <w:rsid w:val="00F612E1"/>
    <w:rsid w:val="00F65065"/>
    <w:rsid w:val="00F67A59"/>
    <w:rsid w:val="00F75FC1"/>
    <w:rsid w:val="00F92764"/>
    <w:rsid w:val="00FB472D"/>
    <w:rsid w:val="00FB626C"/>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rsid w:val="00EF42B0"/>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8916</Words>
  <Characters>9631</Characters>
  <Application>Microsoft Office Word</Application>
  <DocSecurity>4</DocSecurity>
  <Lines>356</Lines>
  <Paragraphs>261</Paragraphs>
  <ScaleCrop>false</ScaleCrop>
  <Company>CSD</Company>
  <LinksUpToDate>false</LinksUpToDate>
  <CharactersWithSpaces>18286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nie</cp:lastModifiedBy>
  <cp:revision>9</cp:revision>
  <cp:lastPrinted>2012-09-26T15:10:00Z</cp:lastPrinted>
  <dcterms:created xsi:type="dcterms:W3CDTF">2012-09-26T15:10:00Z</dcterms:created>
  <dcterms:modified xsi:type="dcterms:W3CDTF">2012-09-26T15:13:00Z</dcterms:modified>
</cp:coreProperties>
</file>