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w:t>
            </w:r>
            <w:r w:rsidR="002E45D8">
              <w:rPr>
                <w:sz w:val="40"/>
                <w:szCs w:val="40"/>
                <w:lang w:val="en-US"/>
              </w:rPr>
              <w:t>RPD</w:t>
            </w:r>
            <w:r w:rsidRPr="00230529">
              <w:rPr>
                <w:sz w:val="20"/>
                <w:lang w:val="en-US"/>
              </w:rPr>
              <w:t>/</w:t>
            </w:r>
            <w:r w:rsidRPr="00230529">
              <w:rPr>
                <w:sz w:val="20"/>
              </w:rPr>
              <w:fldChar w:fldCharType="begin"/>
            </w:r>
            <w:r w:rsidRPr="00230529">
              <w:rPr>
                <w:sz w:val="20"/>
              </w:rPr>
              <w:instrText xml:space="preserve"> FILLIN  "Введите часть символа после CERD/"  \* MERGEFORMAT </w:instrText>
            </w:r>
            <w:r w:rsidRPr="00230529">
              <w:rPr>
                <w:sz w:val="20"/>
              </w:rPr>
              <w:fldChar w:fldCharType="separate"/>
            </w:r>
            <w:r w:rsidR="00230529" w:rsidRPr="00230529">
              <w:rPr>
                <w:sz w:val="20"/>
              </w:rPr>
              <w:t>C/BEL/CO/1</w:t>
            </w:r>
            <w:r w:rsidRPr="00230529">
              <w:rPr>
                <w:sz w:val="20"/>
              </w:rPr>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2E45D8" w:rsidP="007511D7">
            <w:pPr>
              <w:suppressAutoHyphens/>
              <w:spacing w:before="120" w:line="380" w:lineRule="exact"/>
              <w:rPr>
                <w:b/>
                <w:spacing w:val="-4"/>
                <w:w w:val="100"/>
                <w:sz w:val="34"/>
                <w:szCs w:val="40"/>
              </w:rPr>
            </w:pPr>
            <w:r>
              <w:rPr>
                <w:b/>
                <w:spacing w:val="-4"/>
                <w:w w:val="100"/>
                <w:sz w:val="34"/>
                <w:szCs w:val="40"/>
              </w:rPr>
              <w:t>К</w:t>
            </w:r>
            <w:r w:rsidR="007511D7" w:rsidRPr="007511D7">
              <w:rPr>
                <w:b/>
                <w:spacing w:val="-4"/>
                <w:w w:val="100"/>
                <w:sz w:val="34"/>
                <w:szCs w:val="40"/>
              </w:rPr>
              <w:t>онвенция</w:t>
            </w:r>
            <w:r w:rsidR="002C42D2">
              <w:rPr>
                <w:b/>
                <w:spacing w:val="-4"/>
                <w:w w:val="100"/>
                <w:sz w:val="34"/>
                <w:szCs w:val="40"/>
              </w:rPr>
              <w:t xml:space="preserve"> о правах</w:t>
            </w:r>
            <w:r w:rsidR="007511D7" w:rsidRPr="007511D7">
              <w:rPr>
                <w:b/>
                <w:spacing w:val="-4"/>
                <w:w w:val="100"/>
                <w:sz w:val="34"/>
                <w:szCs w:val="40"/>
              </w:rPr>
              <w:br/>
            </w:r>
            <w:r w:rsidR="002C42D2">
              <w:rPr>
                <w:b/>
                <w:spacing w:val="-4"/>
                <w:w w:val="100"/>
                <w:sz w:val="34"/>
                <w:szCs w:val="40"/>
              </w:rPr>
              <w:t>инвалидов</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00F75274" w:rsidRPr="00230529">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230529">
              <w:rPr>
                <w:sz w:val="20"/>
                <w:lang w:val="en-US"/>
              </w:rPr>
              <w:fldChar w:fldCharType="separate"/>
            </w:r>
            <w:r w:rsidR="00230529">
              <w:rPr>
                <w:sz w:val="20"/>
                <w:lang w:val="en-US"/>
              </w:rPr>
              <w:t>28 October 2014</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00F75274" w:rsidRPr="00230529">
              <w:rPr>
                <w:sz w:val="20"/>
              </w:rPr>
            </w:r>
            <w:r w:rsidRPr="00D65A62">
              <w:rPr>
                <w:sz w:val="20"/>
              </w:rPr>
              <w:fldChar w:fldCharType="end"/>
            </w:r>
            <w:bookmarkEnd w:id="1"/>
          </w:p>
          <w:p w:rsidR="007511D7" w:rsidRPr="00635870" w:rsidRDefault="007511D7" w:rsidP="002B43B0"/>
        </w:tc>
      </w:tr>
    </w:tbl>
    <w:p w:rsidR="00001033" w:rsidRPr="00001033" w:rsidRDefault="00001033" w:rsidP="00001033">
      <w:pPr>
        <w:spacing w:before="120"/>
        <w:rPr>
          <w:b/>
          <w:sz w:val="24"/>
          <w:szCs w:val="24"/>
        </w:rPr>
      </w:pPr>
      <w:r w:rsidRPr="00001033">
        <w:rPr>
          <w:b/>
          <w:sz w:val="24"/>
          <w:szCs w:val="24"/>
        </w:rPr>
        <w:t>Комитет по правам инвалидов</w:t>
      </w:r>
    </w:p>
    <w:p w:rsidR="00001033" w:rsidRPr="00001033" w:rsidRDefault="00001033" w:rsidP="00001033">
      <w:pPr>
        <w:pStyle w:val="HChGR"/>
      </w:pPr>
      <w:r w:rsidRPr="00001033">
        <w:tab/>
      </w:r>
      <w:r w:rsidRPr="00001033">
        <w:tab/>
        <w:t>Заключительные замечания по первоначальному докладу Бельгии</w:t>
      </w:r>
      <w:r w:rsidRPr="00001033">
        <w:rPr>
          <w:rStyle w:val="FootnoteReference"/>
          <w:b w:val="0"/>
          <w:sz w:val="20"/>
          <w:vertAlign w:val="baseline"/>
        </w:rPr>
        <w:footnoteReference w:customMarkFollows="1" w:id="1"/>
        <w:t>*</w:t>
      </w:r>
      <w:r w:rsidRPr="00001033">
        <w:rPr>
          <w:b w:val="0"/>
          <w:lang w:eastAsia="en-US"/>
        </w:rPr>
        <w:t xml:space="preserve"> </w:t>
      </w:r>
    </w:p>
    <w:p w:rsidR="00001033" w:rsidRPr="00001033" w:rsidRDefault="00001033" w:rsidP="00001033">
      <w:pPr>
        <w:pStyle w:val="HChGR"/>
      </w:pPr>
      <w:r>
        <w:rPr>
          <w:lang w:val="en-US"/>
        </w:rPr>
        <w:tab/>
      </w:r>
      <w:r w:rsidRPr="00001033">
        <w:rPr>
          <w:lang w:val="en-US"/>
        </w:rPr>
        <w:t>I</w:t>
      </w:r>
      <w:r w:rsidRPr="00001033">
        <w:t>.</w:t>
      </w:r>
      <w:r w:rsidRPr="00001033">
        <w:tab/>
        <w:t>Введение</w:t>
      </w:r>
    </w:p>
    <w:p w:rsidR="00001033" w:rsidRPr="00001033" w:rsidRDefault="00001033" w:rsidP="00001033">
      <w:pPr>
        <w:pStyle w:val="SingleTxtGR"/>
      </w:pPr>
      <w:r w:rsidRPr="00001033">
        <w:t>1.</w:t>
      </w:r>
      <w:r w:rsidRPr="00001033">
        <w:tab/>
        <w:t>Комитет рассмотрел первоначальный доклад Бельгии (</w:t>
      </w:r>
      <w:hyperlink r:id="rId8" w:tgtFrame="_blank" w:history="1">
        <w:r w:rsidRPr="00001033">
          <w:rPr>
            <w:rStyle w:val="Hyperlink"/>
            <w:u w:val="none"/>
          </w:rPr>
          <w:t>CRPD/C/BEL/1</w:t>
        </w:r>
      </w:hyperlink>
      <w:r w:rsidRPr="00001033">
        <w:t>) на своих 149-м и 150-м заседаниях (</w:t>
      </w:r>
      <w:hyperlink r:id="rId9" w:tgtFrame="_blank" w:history="1">
        <w:r w:rsidRPr="00001033">
          <w:rPr>
            <w:rStyle w:val="Hyperlink"/>
            <w:u w:val="none"/>
          </w:rPr>
          <w:t>CRPD/C/SR.149</w:t>
        </w:r>
      </w:hyperlink>
      <w:r w:rsidRPr="00001033">
        <w:t xml:space="preserve"> и </w:t>
      </w:r>
      <w:hyperlink r:id="rId10" w:tgtFrame="_blank" w:history="1">
        <w:r w:rsidRPr="00001033">
          <w:rPr>
            <w:rStyle w:val="Hyperlink"/>
            <w:u w:val="none"/>
          </w:rPr>
          <w:t>CRPD/C/SR.150</w:t>
        </w:r>
      </w:hyperlink>
      <w:r w:rsidRPr="00001033">
        <w:t>), состоя</w:t>
      </w:r>
      <w:r w:rsidRPr="00001033">
        <w:t>в</w:t>
      </w:r>
      <w:r w:rsidRPr="00001033">
        <w:t xml:space="preserve">шихся 18 и 19 сентября 2014 года соответственно, и на своем 166-м заседании </w:t>
      </w:r>
      <w:r>
        <w:t>1</w:t>
      </w:r>
      <w:r>
        <w:rPr>
          <w:lang w:val="en-US"/>
        </w:rPr>
        <w:t> </w:t>
      </w:r>
      <w:r w:rsidRPr="00001033">
        <w:t>октября 2014 года принял следующие заключительные замечания.</w:t>
      </w:r>
    </w:p>
    <w:p w:rsidR="00001033" w:rsidRPr="00001033" w:rsidRDefault="00001033" w:rsidP="00001033">
      <w:pPr>
        <w:pStyle w:val="SingleTxtGR"/>
      </w:pPr>
      <w:r w:rsidRPr="00001033">
        <w:t>2.</w:t>
      </w:r>
      <w:r w:rsidRPr="00001033">
        <w:tab/>
        <w:t>Комитет с удовлетворением приветствует представленный Бельгией пе</w:t>
      </w:r>
      <w:r w:rsidRPr="00001033">
        <w:t>р</w:t>
      </w:r>
      <w:r w:rsidRPr="00001033">
        <w:t>воначальный доклад, подготовленный в соответствии с руководящими указ</w:t>
      </w:r>
      <w:r w:rsidRPr="00001033">
        <w:t>а</w:t>
      </w:r>
      <w:r w:rsidRPr="00001033">
        <w:t>ниями Комитета в отношении подготовки докладов, и благодарит государство-участник за представленные в письменной форме ответы (</w:t>
      </w:r>
      <w:hyperlink r:id="rId11" w:tgtFrame="_blank" w:history="1">
        <w:r w:rsidRPr="00001033">
          <w:rPr>
            <w:rStyle w:val="Hyperlink"/>
            <w:u w:val="none"/>
          </w:rPr>
          <w:t>CRPD/C/BEL/</w:t>
        </w:r>
        <w:r w:rsidRPr="00001033">
          <w:rPr>
            <w:rStyle w:val="Hyperlink"/>
            <w:u w:val="none"/>
          </w:rPr>
          <w:br/>
          <w:t>Q/1/Add.1</w:t>
        </w:r>
      </w:hyperlink>
      <w:r w:rsidRPr="00001033">
        <w:t>) на подготовленный Комитетом перечень тем.</w:t>
      </w:r>
    </w:p>
    <w:p w:rsidR="00001033" w:rsidRPr="00001033" w:rsidRDefault="00001033" w:rsidP="00001033">
      <w:pPr>
        <w:pStyle w:val="SingleTxtGR"/>
      </w:pPr>
      <w:r w:rsidRPr="00001033">
        <w:t>3.</w:t>
      </w:r>
      <w:r w:rsidRPr="00001033">
        <w:tab/>
        <w:t>Комитет с удовлетворением отмечает плодотворный диалог, который с</w:t>
      </w:r>
      <w:r w:rsidRPr="00001033">
        <w:t>о</w:t>
      </w:r>
      <w:r w:rsidRPr="00001033">
        <w:t>стоялся с делегацией государства-участника и благодарит его за высокий ур</w:t>
      </w:r>
      <w:r w:rsidRPr="00001033">
        <w:t>о</w:t>
      </w:r>
      <w:r w:rsidRPr="00001033">
        <w:t>вень делегации, в состав которой вошли представители правительств соотве</w:t>
      </w:r>
      <w:r w:rsidRPr="00001033">
        <w:t>т</w:t>
      </w:r>
      <w:r w:rsidRPr="00001033">
        <w:t xml:space="preserve">ствующих регионов и сообществ и их администраций. </w:t>
      </w:r>
    </w:p>
    <w:p w:rsidR="00001033" w:rsidRPr="00001033" w:rsidRDefault="00001033" w:rsidP="00001033">
      <w:pPr>
        <w:pStyle w:val="HChGR"/>
      </w:pPr>
      <w:r>
        <w:rPr>
          <w:lang w:val="en-US"/>
        </w:rPr>
        <w:tab/>
      </w:r>
      <w:r w:rsidRPr="00001033">
        <w:rPr>
          <w:lang w:val="en-US"/>
        </w:rPr>
        <w:t>II</w:t>
      </w:r>
      <w:r w:rsidRPr="00001033">
        <w:t>.</w:t>
      </w:r>
      <w:r w:rsidRPr="00001033">
        <w:tab/>
        <w:t>Положительные моменты</w:t>
      </w:r>
    </w:p>
    <w:p w:rsidR="00001033" w:rsidRPr="00001033" w:rsidRDefault="00001033" w:rsidP="00001033">
      <w:pPr>
        <w:pStyle w:val="SingleTxtGR"/>
      </w:pPr>
      <w:r w:rsidRPr="00001033">
        <w:t>4.</w:t>
      </w:r>
      <w:r w:rsidRPr="00001033">
        <w:tab/>
        <w:t>Комитет приветствует ряд проведенных Бельгией мероприятий. Он с удовлетворением отмечает принятие в 2013 и 2014 годах важного законодател</w:t>
      </w:r>
      <w:r w:rsidRPr="00001033">
        <w:t>ь</w:t>
      </w:r>
      <w:r w:rsidRPr="00001033">
        <w:t>ства, направленного на улучшение положения и жизни лиц с ограниченными возможностями. Он отмечает активное участие руководства различных реги</w:t>
      </w:r>
      <w:r w:rsidRPr="00001033">
        <w:t>о</w:t>
      </w:r>
      <w:r w:rsidRPr="00001033">
        <w:t xml:space="preserve">нов и сообществ Бельгии в улучшении условий жизни лиц с ограниченными возможностями и создании в рамках различных административных органов и министерств федерального уровня сети уполномоченных по делам инвалидов, занимающихся именно вопросами инвалидности. </w:t>
      </w:r>
    </w:p>
    <w:p w:rsidR="00001033" w:rsidRPr="00001033" w:rsidRDefault="00602DAC" w:rsidP="00602DAC">
      <w:pPr>
        <w:pStyle w:val="HChGR"/>
      </w:pPr>
      <w:r>
        <w:rPr>
          <w:lang w:val="en-US"/>
        </w:rPr>
        <w:tab/>
      </w:r>
      <w:r w:rsidR="00001033" w:rsidRPr="00001033">
        <w:rPr>
          <w:lang w:val="en-US"/>
        </w:rPr>
        <w:t>III</w:t>
      </w:r>
      <w:r w:rsidR="00001033" w:rsidRPr="00001033">
        <w:t>.</w:t>
      </w:r>
      <w:r w:rsidR="00001033" w:rsidRPr="00001033">
        <w:tab/>
        <w:t>Основные вопросы</w:t>
      </w:r>
      <w:r>
        <w:t>, вызывающие обеспокоенность, и</w:t>
      </w:r>
      <w:r>
        <w:rPr>
          <w:lang w:val="en-US"/>
        </w:rPr>
        <w:t> </w:t>
      </w:r>
      <w:r w:rsidR="00001033" w:rsidRPr="00001033">
        <w:t>рекомендации</w:t>
      </w:r>
    </w:p>
    <w:p w:rsidR="00001033" w:rsidRPr="00001033" w:rsidRDefault="00E9643D" w:rsidP="00E9643D">
      <w:pPr>
        <w:pStyle w:val="H1GR"/>
      </w:pPr>
      <w:r>
        <w:rPr>
          <w:lang w:val="en-US"/>
        </w:rPr>
        <w:tab/>
      </w:r>
      <w:r w:rsidR="00001033" w:rsidRPr="00001033">
        <w:rPr>
          <w:lang w:val="en-US"/>
        </w:rPr>
        <w:t>A</w:t>
      </w:r>
      <w:r w:rsidR="00001033" w:rsidRPr="00001033">
        <w:t>.</w:t>
      </w:r>
      <w:r w:rsidR="00001033" w:rsidRPr="00001033">
        <w:tab/>
        <w:t>Общие обязательства и общие принципы (статьи 1−4)</w:t>
      </w:r>
    </w:p>
    <w:p w:rsidR="00001033" w:rsidRPr="00001033" w:rsidRDefault="00001033" w:rsidP="00001033">
      <w:pPr>
        <w:pStyle w:val="SingleTxtGR"/>
      </w:pPr>
      <w:r w:rsidRPr="00001033">
        <w:t>5.</w:t>
      </w:r>
      <w:r w:rsidRPr="00001033">
        <w:tab/>
        <w:t>Комитет с обеспокоенностью отмечает, что государство-участник не пр</w:t>
      </w:r>
      <w:r w:rsidRPr="00001033">
        <w:t>о</w:t>
      </w:r>
      <w:r w:rsidRPr="00001033">
        <w:t>вело гармонизации законодательства для его приведения в соответствие с п</w:t>
      </w:r>
      <w:r w:rsidRPr="00001033">
        <w:t>о</w:t>
      </w:r>
      <w:r w:rsidRPr="00001033">
        <w:t>ложениями Конвенции, а также отмечает, что в з</w:t>
      </w:r>
      <w:r w:rsidRPr="00001033">
        <w:t>а</w:t>
      </w:r>
      <w:r w:rsidRPr="00001033">
        <w:t>конодательстве государства-участника существуют только отдельные руководящие принципы, ряд полож</w:t>
      </w:r>
      <w:r w:rsidRPr="00001033">
        <w:t>е</w:t>
      </w:r>
      <w:r w:rsidRPr="00001033">
        <w:t>ний которых применим к инвалидам. Кроме того, он обращает внимание на то, что не было разработано ни национального плана, ни стратегии, которые кас</w:t>
      </w:r>
      <w:r w:rsidRPr="00001033">
        <w:t>а</w:t>
      </w:r>
      <w:r w:rsidRPr="00001033">
        <w:t>лись бы исключительно инвалидов. Помимо этого, недостаточное внимание уделяется обеспечению участия инвалидов, в частности лиц с умственными н</w:t>
      </w:r>
      <w:r w:rsidRPr="00001033">
        <w:t>а</w:t>
      </w:r>
      <w:r w:rsidRPr="00001033">
        <w:t>рушениями, в процессе разработки мер политики.</w:t>
      </w:r>
    </w:p>
    <w:p w:rsidR="00001033" w:rsidRPr="00E9643D" w:rsidRDefault="00001033" w:rsidP="00001033">
      <w:pPr>
        <w:pStyle w:val="SingleTxtGR"/>
        <w:rPr>
          <w:b/>
        </w:rPr>
      </w:pPr>
      <w:r w:rsidRPr="00001033">
        <w:t>6.</w:t>
      </w:r>
      <w:r w:rsidRPr="00001033">
        <w:tab/>
      </w:r>
      <w:r w:rsidRPr="00E9643D">
        <w:rPr>
          <w:b/>
        </w:rPr>
        <w:t>Комитет рекомендует государству-участнику начать процесс гарм</w:t>
      </w:r>
      <w:r w:rsidRPr="00E9643D">
        <w:rPr>
          <w:b/>
        </w:rPr>
        <w:t>о</w:t>
      </w:r>
      <w:r w:rsidRPr="00E9643D">
        <w:rPr>
          <w:b/>
        </w:rPr>
        <w:t>низации национального законодательства для приведения его в соответс</w:t>
      </w:r>
      <w:r w:rsidRPr="00E9643D">
        <w:rPr>
          <w:b/>
        </w:rPr>
        <w:t>т</w:t>
      </w:r>
      <w:r w:rsidRPr="00E9643D">
        <w:rPr>
          <w:b/>
        </w:rPr>
        <w:t>вие с об</w:t>
      </w:r>
      <w:r w:rsidRPr="00E9643D">
        <w:rPr>
          <w:b/>
        </w:rPr>
        <w:t>я</w:t>
      </w:r>
      <w:r w:rsidRPr="00E9643D">
        <w:rPr>
          <w:b/>
        </w:rPr>
        <w:t>зательствами по Конвенции, а также утвердить и реализовать план в отношении инвалидов и гарантировать в полной мере участие т</w:t>
      </w:r>
      <w:r w:rsidRPr="00E9643D">
        <w:rPr>
          <w:b/>
        </w:rPr>
        <w:t>а</w:t>
      </w:r>
      <w:r w:rsidRPr="00E9643D">
        <w:rPr>
          <w:b/>
        </w:rPr>
        <w:t xml:space="preserve">ких лиц и представляющих их интересы организаций в соответствующих процессах. </w:t>
      </w:r>
    </w:p>
    <w:p w:rsidR="00001033" w:rsidRPr="00001033" w:rsidRDefault="00001033" w:rsidP="00001033">
      <w:pPr>
        <w:pStyle w:val="SingleTxtGR"/>
      </w:pPr>
      <w:r w:rsidRPr="00001033">
        <w:t>7.</w:t>
      </w:r>
      <w:r w:rsidRPr="00001033">
        <w:tab/>
        <w:t xml:space="preserve">Комитет с обеспокоенностью отмечает, что существующие предписания зачастую выполняются в соответствии с медицинской моделью инвалидности. </w:t>
      </w:r>
    </w:p>
    <w:p w:rsidR="00001033" w:rsidRPr="00E9643D" w:rsidRDefault="00001033" w:rsidP="00001033">
      <w:pPr>
        <w:pStyle w:val="SingleTxtGR"/>
        <w:rPr>
          <w:b/>
        </w:rPr>
      </w:pPr>
      <w:r w:rsidRPr="00001033">
        <w:t>8.</w:t>
      </w:r>
      <w:r w:rsidRPr="00001033">
        <w:tab/>
      </w:r>
      <w:r w:rsidRPr="00E9643D">
        <w:rPr>
          <w:b/>
        </w:rPr>
        <w:t>Комитет призывает государство-участник применять в вопросах и</w:t>
      </w:r>
      <w:r w:rsidRPr="00E9643D">
        <w:rPr>
          <w:b/>
        </w:rPr>
        <w:t>н</w:t>
      </w:r>
      <w:r w:rsidRPr="00E9643D">
        <w:rPr>
          <w:b/>
        </w:rPr>
        <w:t>валидности подход, ориентированный на обеспечение прав человека и осуществление Конвенции, в консультации с организациями, предста</w:t>
      </w:r>
      <w:r w:rsidRPr="00E9643D">
        <w:rPr>
          <w:b/>
        </w:rPr>
        <w:t>в</w:t>
      </w:r>
      <w:r w:rsidRPr="00E9643D">
        <w:rPr>
          <w:b/>
        </w:rPr>
        <w:t>ляющими интер</w:t>
      </w:r>
      <w:r w:rsidRPr="00E9643D">
        <w:rPr>
          <w:b/>
        </w:rPr>
        <w:t>е</w:t>
      </w:r>
      <w:r w:rsidRPr="00E9643D">
        <w:rPr>
          <w:b/>
        </w:rPr>
        <w:t xml:space="preserve">сы инвалидов. </w:t>
      </w:r>
    </w:p>
    <w:p w:rsidR="00001033" w:rsidRPr="00001033" w:rsidRDefault="00001033" w:rsidP="00001033">
      <w:pPr>
        <w:pStyle w:val="SingleTxtGR"/>
      </w:pPr>
      <w:r w:rsidRPr="00001033">
        <w:t>9.</w:t>
      </w:r>
      <w:r w:rsidRPr="00001033">
        <w:tab/>
        <w:t>Комитет отмечает, что на федеральном уровне интересы лиц с огран</w:t>
      </w:r>
      <w:r w:rsidRPr="00001033">
        <w:t>и</w:t>
      </w:r>
      <w:r w:rsidRPr="00001033">
        <w:t xml:space="preserve">ченными возможностями представляет Высший национальный совет по делам инвалидов. При этом Комитет с сожалением отмечает отсутствие отдельных подобных комитетов во Фландрии и в германо- и франкоговорящих регионах Бельгии. </w:t>
      </w:r>
    </w:p>
    <w:p w:rsidR="00001033" w:rsidRPr="00E9643D" w:rsidRDefault="00001033" w:rsidP="00001033">
      <w:pPr>
        <w:pStyle w:val="SingleTxtGR"/>
        <w:rPr>
          <w:b/>
        </w:rPr>
      </w:pPr>
      <w:r w:rsidRPr="00001033">
        <w:t>10.</w:t>
      </w:r>
      <w:r w:rsidRPr="00001033">
        <w:tab/>
      </w:r>
      <w:r w:rsidRPr="00E9643D">
        <w:rPr>
          <w:b/>
        </w:rPr>
        <w:t>Комитет призывает государство-участник создать советы по делам инвалидов во всех регионах страны и выделять на их деятельность дост</w:t>
      </w:r>
      <w:r w:rsidRPr="00E9643D">
        <w:rPr>
          <w:b/>
        </w:rPr>
        <w:t>а</w:t>
      </w:r>
      <w:r w:rsidRPr="00E9643D">
        <w:rPr>
          <w:b/>
        </w:rPr>
        <w:t>точные ресурсы. Следует обеспечить возможность непосредственного уч</w:t>
      </w:r>
      <w:r w:rsidRPr="00E9643D">
        <w:rPr>
          <w:b/>
        </w:rPr>
        <w:t>а</w:t>
      </w:r>
      <w:r w:rsidRPr="00E9643D">
        <w:rPr>
          <w:b/>
        </w:rPr>
        <w:t>стия таких консультативных советов в разработке и осуществлении зак</w:t>
      </w:r>
      <w:r w:rsidRPr="00E9643D">
        <w:rPr>
          <w:b/>
        </w:rPr>
        <w:t>о</w:t>
      </w:r>
      <w:r w:rsidRPr="00E9643D">
        <w:rPr>
          <w:b/>
        </w:rPr>
        <w:t xml:space="preserve">нодательства и мер политики, а также в контроле над их осуществлением. </w:t>
      </w:r>
    </w:p>
    <w:p w:rsidR="00001033" w:rsidRPr="00001033" w:rsidRDefault="00E9643D" w:rsidP="00E9643D">
      <w:pPr>
        <w:pStyle w:val="H1GR"/>
      </w:pPr>
      <w:r>
        <w:rPr>
          <w:lang w:val="en-US"/>
        </w:rPr>
        <w:tab/>
      </w:r>
      <w:r w:rsidR="00001033" w:rsidRPr="00001033">
        <w:rPr>
          <w:lang w:val="en-US"/>
        </w:rPr>
        <w:t>B</w:t>
      </w:r>
      <w:r w:rsidR="00001033" w:rsidRPr="00001033">
        <w:t>.</w:t>
      </w:r>
      <w:r w:rsidR="00001033" w:rsidRPr="00001033">
        <w:tab/>
        <w:t>Отдельные права (статьи 5−30)</w:t>
      </w:r>
    </w:p>
    <w:p w:rsidR="00001033" w:rsidRPr="00001033" w:rsidRDefault="00E9643D" w:rsidP="00E9643D">
      <w:pPr>
        <w:pStyle w:val="H23GR"/>
      </w:pPr>
      <w:r>
        <w:rPr>
          <w:lang w:val="en-US"/>
        </w:rPr>
        <w:tab/>
      </w:r>
      <w:r>
        <w:rPr>
          <w:lang w:val="en-US"/>
        </w:rPr>
        <w:tab/>
      </w:r>
      <w:r w:rsidR="00001033" w:rsidRPr="00001033">
        <w:t>Равенство и недискриминация (статья 5)</w:t>
      </w:r>
    </w:p>
    <w:p w:rsidR="00001033" w:rsidRPr="00001033" w:rsidRDefault="00001033" w:rsidP="00001033">
      <w:pPr>
        <w:pStyle w:val="SingleTxtGR"/>
      </w:pPr>
      <w:r w:rsidRPr="00001033">
        <w:t>11.</w:t>
      </w:r>
      <w:r w:rsidRPr="00001033">
        <w:tab/>
        <w:t>Комитет отмечает существование закона о запрете дискриминации, в к</w:t>
      </w:r>
      <w:r w:rsidRPr="00001033">
        <w:t>о</w:t>
      </w:r>
      <w:r w:rsidRPr="00001033">
        <w:t>тором закреплена концепция разумного приспособления. Однако Комитет обе</w:t>
      </w:r>
      <w:r w:rsidRPr="00001033">
        <w:t>с</w:t>
      </w:r>
      <w:r w:rsidRPr="00001033">
        <w:t>покоен положением инвалидов-иностранцев, проживающих в Бельгии и ста</w:t>
      </w:r>
      <w:r w:rsidRPr="00001033">
        <w:t>л</w:t>
      </w:r>
      <w:r w:rsidRPr="00001033">
        <w:t>кивающихся с дискриминацией, а также случаями косвенной дискримин</w:t>
      </w:r>
      <w:r w:rsidRPr="00001033">
        <w:t>а</w:t>
      </w:r>
      <w:r w:rsidRPr="00001033">
        <w:t>ции в отношении инвалидов и детей-инвалидов.</w:t>
      </w:r>
    </w:p>
    <w:p w:rsidR="00001033" w:rsidRPr="00E9643D" w:rsidRDefault="00001033" w:rsidP="00001033">
      <w:pPr>
        <w:pStyle w:val="SingleTxtGR"/>
        <w:rPr>
          <w:b/>
        </w:rPr>
      </w:pPr>
      <w:r w:rsidRPr="00001033">
        <w:t>12.</w:t>
      </w:r>
      <w:r w:rsidRPr="00001033">
        <w:tab/>
      </w:r>
      <w:r w:rsidRPr="00E9643D">
        <w:rPr>
          <w:b/>
        </w:rPr>
        <w:t>Комитет рекомендует изучить систему правовой защиты, предусмо</w:t>
      </w:r>
      <w:r w:rsidRPr="00E9643D">
        <w:rPr>
          <w:b/>
        </w:rPr>
        <w:t>т</w:t>
      </w:r>
      <w:r w:rsidRPr="00E9643D">
        <w:rPr>
          <w:b/>
        </w:rPr>
        <w:t>ренной данным законом, с тем чтобы авторы жалоб имели возможность прибегнуть к мерам судебной защиты и получать компенсацию в случае подтверждения в рамках судебной процедуры факта дискриминации. Он призывает государство-участник укрепить систему защиты от дискрим</w:t>
      </w:r>
      <w:r w:rsidRPr="00E9643D">
        <w:rPr>
          <w:b/>
        </w:rPr>
        <w:t>и</w:t>
      </w:r>
      <w:r w:rsidRPr="00E9643D">
        <w:rPr>
          <w:b/>
        </w:rPr>
        <w:t>нации, в частности косвенной дискриминации, в том числе с помощью мер позитивной дискриминации и проведения соответствующей пропагандис</w:t>
      </w:r>
      <w:r w:rsidRPr="00E9643D">
        <w:rPr>
          <w:b/>
        </w:rPr>
        <w:t>т</w:t>
      </w:r>
      <w:r w:rsidRPr="00E9643D">
        <w:rPr>
          <w:b/>
        </w:rPr>
        <w:t>ской деятельности среди государстве</w:t>
      </w:r>
      <w:r w:rsidRPr="00E9643D">
        <w:rPr>
          <w:b/>
        </w:rPr>
        <w:t>н</w:t>
      </w:r>
      <w:r w:rsidRPr="00E9643D">
        <w:rPr>
          <w:b/>
        </w:rPr>
        <w:t xml:space="preserve">ных служащих всех уровней и их подготовки по данной тематике. </w:t>
      </w:r>
    </w:p>
    <w:p w:rsidR="00001033" w:rsidRPr="00001033" w:rsidRDefault="008E3D51" w:rsidP="00E9643D">
      <w:pPr>
        <w:pStyle w:val="H23GR"/>
      </w:pPr>
      <w:r>
        <w:rPr>
          <w:lang w:val="en-US"/>
        </w:rPr>
        <w:tab/>
      </w:r>
      <w:r>
        <w:rPr>
          <w:lang w:val="en-US"/>
        </w:rPr>
        <w:tab/>
      </w:r>
      <w:r w:rsidR="00001033" w:rsidRPr="00001033">
        <w:t>Женщины-инвалиды (статья 6)</w:t>
      </w:r>
    </w:p>
    <w:p w:rsidR="00001033" w:rsidRPr="00001033" w:rsidRDefault="00001033" w:rsidP="00001033">
      <w:pPr>
        <w:pStyle w:val="SingleTxtGR"/>
        <w:rPr>
          <w:bCs/>
        </w:rPr>
      </w:pPr>
      <w:r w:rsidRPr="00001033">
        <w:rPr>
          <w:bCs/>
        </w:rPr>
        <w:t>13.</w:t>
      </w:r>
      <w:r w:rsidRPr="00001033">
        <w:rPr>
          <w:bCs/>
        </w:rPr>
        <w:tab/>
        <w:t>Комитет обеспокоен отсутствием данных, позволяющих установить, ст</w:t>
      </w:r>
      <w:r w:rsidRPr="00001033">
        <w:rPr>
          <w:bCs/>
        </w:rPr>
        <w:t>а</w:t>
      </w:r>
      <w:r w:rsidRPr="00001033">
        <w:rPr>
          <w:bCs/>
        </w:rPr>
        <w:t>новятся ли женщины-инвалиды объектом дискриминации по признаку пола, а также сравнить дискриминацию в отношении женщин и девочек с инвалидн</w:t>
      </w:r>
      <w:r w:rsidRPr="00001033">
        <w:rPr>
          <w:bCs/>
        </w:rPr>
        <w:t>о</w:t>
      </w:r>
      <w:r w:rsidRPr="00001033">
        <w:rPr>
          <w:bCs/>
        </w:rPr>
        <w:t xml:space="preserve">стью, дискриминацию в отношении мужчин и мальчиков с инвалидностью и дискриминацию в отношении женщин без инвалидности. </w:t>
      </w:r>
    </w:p>
    <w:p w:rsidR="00001033" w:rsidRPr="008E3D51" w:rsidRDefault="00001033" w:rsidP="00001033">
      <w:pPr>
        <w:pStyle w:val="SingleTxtGR"/>
        <w:rPr>
          <w:b/>
          <w:bCs/>
        </w:rPr>
      </w:pPr>
      <w:r w:rsidRPr="00001033">
        <w:rPr>
          <w:bCs/>
        </w:rPr>
        <w:t>14.</w:t>
      </w:r>
      <w:r w:rsidRPr="00001033">
        <w:rPr>
          <w:bCs/>
        </w:rPr>
        <w:tab/>
      </w:r>
      <w:r w:rsidRPr="008E3D51">
        <w:rPr>
          <w:b/>
          <w:bCs/>
        </w:rPr>
        <w:t>Комитет рекомендует государству-участнику принимать во внимание гендерные аспекты и вопросы инвалидности при разработке и реализации законодательства, мер политики, планов, мероприятий, при проведении исследований, оценок и последующих мер, а также при оказании услуг. К</w:t>
      </w:r>
      <w:r w:rsidRPr="008E3D51">
        <w:rPr>
          <w:b/>
          <w:bCs/>
        </w:rPr>
        <w:t>о</w:t>
      </w:r>
      <w:r w:rsidRPr="008E3D51">
        <w:rPr>
          <w:b/>
          <w:bCs/>
        </w:rPr>
        <w:t>митет также рекомендует принять эффективные и адресные меры по пр</w:t>
      </w:r>
      <w:r w:rsidRPr="008E3D51">
        <w:rPr>
          <w:b/>
          <w:bCs/>
        </w:rPr>
        <w:t>е</w:t>
      </w:r>
      <w:r w:rsidRPr="008E3D51">
        <w:rPr>
          <w:b/>
          <w:bCs/>
        </w:rPr>
        <w:t>дотвращению мн</w:t>
      </w:r>
      <w:r w:rsidRPr="008E3D51">
        <w:rPr>
          <w:b/>
          <w:bCs/>
        </w:rPr>
        <w:t>о</w:t>
      </w:r>
      <w:r w:rsidRPr="008E3D51">
        <w:rPr>
          <w:b/>
          <w:bCs/>
        </w:rPr>
        <w:t>жественной дискриминации в отношении женщин-инвалидов и девочек-инвалидов.</w:t>
      </w:r>
    </w:p>
    <w:p w:rsidR="00001033" w:rsidRPr="00001033" w:rsidRDefault="008E3D51" w:rsidP="00E9643D">
      <w:pPr>
        <w:pStyle w:val="H23GR"/>
        <w:rPr>
          <w:bCs/>
        </w:rPr>
      </w:pPr>
      <w:r>
        <w:rPr>
          <w:bCs/>
          <w:lang w:val="en-US"/>
        </w:rPr>
        <w:tab/>
      </w:r>
      <w:r>
        <w:rPr>
          <w:bCs/>
          <w:lang w:val="en-US"/>
        </w:rPr>
        <w:tab/>
      </w:r>
      <w:r w:rsidR="00001033" w:rsidRPr="00001033">
        <w:rPr>
          <w:bCs/>
        </w:rPr>
        <w:t>Дети-инвалиды (статья 7)</w:t>
      </w:r>
    </w:p>
    <w:p w:rsidR="00001033" w:rsidRPr="00001033" w:rsidRDefault="0085020B" w:rsidP="00001033">
      <w:pPr>
        <w:pStyle w:val="SingleTxtGR"/>
        <w:rPr>
          <w:bCs/>
        </w:rPr>
      </w:pPr>
      <w:r>
        <w:rPr>
          <w:bCs/>
        </w:rPr>
        <w:t>15.</w:t>
      </w:r>
      <w:r>
        <w:rPr>
          <w:bCs/>
        </w:rPr>
        <w:tab/>
        <w:t>Комитет обеспокоен тем, что,</w:t>
      </w:r>
      <w:r w:rsidR="00001033" w:rsidRPr="00001033">
        <w:rPr>
          <w:bCs/>
        </w:rPr>
        <w:t xml:space="preserve"> согласно докладу Европейского союза о положении детей-инвалидов за 2013 год</w:t>
      </w:r>
      <w:r>
        <w:rPr>
          <w:bCs/>
        </w:rPr>
        <w:t>,</w:t>
      </w:r>
      <w:r w:rsidR="00001033" w:rsidRPr="00001033">
        <w:rPr>
          <w:bCs/>
        </w:rPr>
        <w:t xml:space="preserve"> государство-участник входит в группу стран Европы с самыми высокими показателями доли детей-инвалидов, нах</w:t>
      </w:r>
      <w:r w:rsidR="00001033" w:rsidRPr="00001033">
        <w:rPr>
          <w:bCs/>
        </w:rPr>
        <w:t>о</w:t>
      </w:r>
      <w:r w:rsidR="00001033" w:rsidRPr="00001033">
        <w:rPr>
          <w:bCs/>
        </w:rPr>
        <w:t xml:space="preserve">дящихся в специализированных учреждениях. Комитет также обеспокоен тем, что дети-инвалиды не участвуют на регулярной основе в принятии решений, затрагивающих их жизнь, и не имеют возможности выражать свое мнение по вопросам, которые их непосредственно касаются. </w:t>
      </w:r>
    </w:p>
    <w:p w:rsidR="00001033" w:rsidRPr="008E3D51" w:rsidRDefault="00001033" w:rsidP="00001033">
      <w:pPr>
        <w:pStyle w:val="SingleTxtGR"/>
        <w:rPr>
          <w:b/>
          <w:bCs/>
        </w:rPr>
      </w:pPr>
      <w:r w:rsidRPr="00001033">
        <w:rPr>
          <w:bCs/>
        </w:rPr>
        <w:t>16.</w:t>
      </w:r>
      <w:r w:rsidRPr="00001033">
        <w:rPr>
          <w:bCs/>
        </w:rPr>
        <w:tab/>
      </w:r>
      <w:r w:rsidRPr="008E3D51">
        <w:rPr>
          <w:b/>
          <w:bCs/>
        </w:rPr>
        <w:t>Комитет рекомендует государству-участнику выделять достаточные ресурсы на поддержку семей с детьми-инвалидами, предотвращать отказ семей от заботы о детях-инвалидах и их определение в специализирова</w:t>
      </w:r>
      <w:r w:rsidRPr="008E3D51">
        <w:rPr>
          <w:b/>
          <w:bCs/>
        </w:rPr>
        <w:t>н</w:t>
      </w:r>
      <w:r w:rsidRPr="008E3D51">
        <w:rPr>
          <w:b/>
          <w:bCs/>
        </w:rPr>
        <w:t>ные учреждения, а также обеспечить их интеграцию и участие в жизни с</w:t>
      </w:r>
      <w:r w:rsidRPr="008E3D51">
        <w:rPr>
          <w:b/>
          <w:bCs/>
        </w:rPr>
        <w:t>о</w:t>
      </w:r>
      <w:r w:rsidRPr="008E3D51">
        <w:rPr>
          <w:b/>
          <w:bCs/>
        </w:rPr>
        <w:t>общества наравне с другими детьми. Комитет также рекомендует госуда</w:t>
      </w:r>
      <w:r w:rsidRPr="008E3D51">
        <w:rPr>
          <w:b/>
          <w:bCs/>
        </w:rPr>
        <w:t>р</w:t>
      </w:r>
      <w:r w:rsidRPr="008E3D51">
        <w:rPr>
          <w:b/>
          <w:bCs/>
        </w:rPr>
        <w:t>ству-участнику пр</w:t>
      </w:r>
      <w:r w:rsidRPr="008E3D51">
        <w:rPr>
          <w:b/>
          <w:bCs/>
        </w:rPr>
        <w:t>и</w:t>
      </w:r>
      <w:r w:rsidRPr="008E3D51">
        <w:rPr>
          <w:b/>
          <w:bCs/>
        </w:rPr>
        <w:t>нять меры по защите права детей-инвалидов на то, чтобы с ними консультировались по затрагивающим их вопросам, и ок</w:t>
      </w:r>
      <w:r w:rsidRPr="008E3D51">
        <w:rPr>
          <w:b/>
          <w:bCs/>
        </w:rPr>
        <w:t>а</w:t>
      </w:r>
      <w:r w:rsidRPr="008E3D51">
        <w:rPr>
          <w:b/>
          <w:bCs/>
        </w:rPr>
        <w:t>зывать помощь таким детям в соответствии с их инвалидностью и возра</w:t>
      </w:r>
      <w:r w:rsidRPr="008E3D51">
        <w:rPr>
          <w:b/>
          <w:bCs/>
        </w:rPr>
        <w:t>с</w:t>
      </w:r>
      <w:r w:rsidRPr="008E3D51">
        <w:rPr>
          <w:b/>
          <w:bCs/>
        </w:rPr>
        <w:t xml:space="preserve">том. </w:t>
      </w:r>
    </w:p>
    <w:p w:rsidR="00001033" w:rsidRPr="00E9643D" w:rsidRDefault="008E3D51" w:rsidP="00E9643D">
      <w:pPr>
        <w:pStyle w:val="H23GR"/>
      </w:pPr>
      <w:r>
        <w:rPr>
          <w:lang w:val="en-US"/>
        </w:rPr>
        <w:tab/>
      </w:r>
      <w:r>
        <w:rPr>
          <w:lang w:val="en-US"/>
        </w:rPr>
        <w:tab/>
      </w:r>
      <w:r w:rsidR="00001033" w:rsidRPr="00E9643D">
        <w:t>Просветительно-воспитательная работа (статья 8)</w:t>
      </w:r>
    </w:p>
    <w:p w:rsidR="00001033" w:rsidRPr="00001033" w:rsidRDefault="00001033" w:rsidP="00001033">
      <w:pPr>
        <w:pStyle w:val="SingleTxtGR"/>
        <w:rPr>
          <w:bCs/>
        </w:rPr>
      </w:pPr>
      <w:r w:rsidRPr="00001033">
        <w:rPr>
          <w:bCs/>
        </w:rPr>
        <w:t>17.</w:t>
      </w:r>
      <w:r w:rsidRPr="00001033">
        <w:rPr>
          <w:bCs/>
        </w:rPr>
        <w:tab/>
        <w:t>Комитет с озабоченностью отмечает, что в государстве-участнике не о</w:t>
      </w:r>
      <w:r w:rsidRPr="00001033">
        <w:rPr>
          <w:bCs/>
        </w:rPr>
        <w:t>б</w:t>
      </w:r>
      <w:r w:rsidRPr="00001033">
        <w:rPr>
          <w:bCs/>
        </w:rPr>
        <w:t>наруживается переход к закрепленной в Конвенции парадигме, согласно кот</w:t>
      </w:r>
      <w:r w:rsidRPr="00001033">
        <w:rPr>
          <w:bCs/>
        </w:rPr>
        <w:t>о</w:t>
      </w:r>
      <w:r w:rsidRPr="00001033">
        <w:rPr>
          <w:bCs/>
        </w:rPr>
        <w:t>рой лица с инвалидностью считаются носителями основных прав, принима</w:t>
      </w:r>
      <w:r w:rsidRPr="00001033">
        <w:rPr>
          <w:bCs/>
        </w:rPr>
        <w:t>ю</w:t>
      </w:r>
      <w:r w:rsidRPr="00001033">
        <w:rPr>
          <w:bCs/>
        </w:rPr>
        <w:t>щими участие в принятии решений по затрагивающим их вопросам и спосо</w:t>
      </w:r>
      <w:r w:rsidRPr="00001033">
        <w:rPr>
          <w:bCs/>
        </w:rPr>
        <w:t>б</w:t>
      </w:r>
      <w:r w:rsidRPr="00001033">
        <w:rPr>
          <w:bCs/>
        </w:rPr>
        <w:t xml:space="preserve">ными отстаивать свои права в обществе. Предрассудки в отношении инвалидов и их исключение проявляются в целом ряде политических мер, в частности по причине по-прежнему прочных позиций медицинской модели инвалидности, того, что интернаты являются основной формой учреждений для детей-инвалидов, а также сохраняющейся сегрегации в образовании. </w:t>
      </w:r>
    </w:p>
    <w:p w:rsidR="00001033" w:rsidRPr="00E0246C" w:rsidRDefault="00001033" w:rsidP="00001033">
      <w:pPr>
        <w:pStyle w:val="SingleTxtGR"/>
        <w:rPr>
          <w:b/>
          <w:bCs/>
        </w:rPr>
      </w:pPr>
      <w:r w:rsidRPr="00001033">
        <w:rPr>
          <w:bCs/>
        </w:rPr>
        <w:t>18.</w:t>
      </w:r>
      <w:r w:rsidRPr="00001033">
        <w:rPr>
          <w:bCs/>
        </w:rPr>
        <w:tab/>
      </w:r>
      <w:r w:rsidRPr="00E0246C">
        <w:rPr>
          <w:b/>
          <w:bCs/>
        </w:rPr>
        <w:t>Комитет рекомендует государству-участнику разработать наци</w:t>
      </w:r>
      <w:r w:rsidRPr="00E0246C">
        <w:rPr>
          <w:b/>
          <w:bCs/>
        </w:rPr>
        <w:t>о</w:t>
      </w:r>
      <w:r w:rsidRPr="00E0246C">
        <w:rPr>
          <w:b/>
          <w:bCs/>
        </w:rPr>
        <w:t>нальную стратегию в области повышения осведомленности населения о положениях Конвенции. Комитет рекомендует государству-участнику в этих целях пров</w:t>
      </w:r>
      <w:r w:rsidRPr="00E0246C">
        <w:rPr>
          <w:b/>
          <w:bCs/>
        </w:rPr>
        <w:t>о</w:t>
      </w:r>
      <w:r w:rsidRPr="00E0246C">
        <w:rPr>
          <w:b/>
          <w:bCs/>
        </w:rPr>
        <w:t>дить широкие информационные и просветительно-воспитательные кампании по теме прав инвалидов и способствовать фо</w:t>
      </w:r>
      <w:r w:rsidRPr="00E0246C">
        <w:rPr>
          <w:b/>
          <w:bCs/>
        </w:rPr>
        <w:t>р</w:t>
      </w:r>
      <w:r w:rsidRPr="00E0246C">
        <w:rPr>
          <w:b/>
          <w:bCs/>
        </w:rPr>
        <w:t>мированию в обществе положительного образа инвалидов и того вклада, который они вносят в жизнь общества, осуществлять при этом тесные ко</w:t>
      </w:r>
      <w:r w:rsidRPr="00E0246C">
        <w:rPr>
          <w:b/>
          <w:bCs/>
        </w:rPr>
        <w:t>н</w:t>
      </w:r>
      <w:r w:rsidRPr="00E0246C">
        <w:rPr>
          <w:b/>
          <w:bCs/>
        </w:rPr>
        <w:t>сультации с организациями, представля</w:t>
      </w:r>
      <w:r w:rsidRPr="00E0246C">
        <w:rPr>
          <w:b/>
          <w:bCs/>
        </w:rPr>
        <w:t>ю</w:t>
      </w:r>
      <w:r w:rsidRPr="00E0246C">
        <w:rPr>
          <w:b/>
          <w:bCs/>
        </w:rPr>
        <w:t>щими интересы инвалидов, и обеспечивать их активное участие в разработке, реализации, отслеживании и оценке данных информационных и просветител</w:t>
      </w:r>
      <w:r w:rsidRPr="00E0246C">
        <w:rPr>
          <w:b/>
          <w:bCs/>
        </w:rPr>
        <w:t>ь</w:t>
      </w:r>
      <w:r w:rsidRPr="00E0246C">
        <w:rPr>
          <w:b/>
          <w:bCs/>
        </w:rPr>
        <w:t xml:space="preserve">но-воспитательных кампаний. </w:t>
      </w:r>
    </w:p>
    <w:p w:rsidR="00001033" w:rsidRPr="00001033" w:rsidRDefault="00001033" w:rsidP="00001033">
      <w:pPr>
        <w:pStyle w:val="SingleTxtGR"/>
        <w:rPr>
          <w:bCs/>
        </w:rPr>
      </w:pPr>
      <w:r w:rsidRPr="00001033">
        <w:rPr>
          <w:bCs/>
        </w:rPr>
        <w:t>19.</w:t>
      </w:r>
      <w:r w:rsidRPr="00001033">
        <w:rPr>
          <w:bCs/>
        </w:rPr>
        <w:tab/>
        <w:t>Комитет с обеспокоенностью отмечает, что в средствах массовой инфо</w:t>
      </w:r>
      <w:r w:rsidRPr="00001033">
        <w:rPr>
          <w:bCs/>
        </w:rPr>
        <w:t>р</w:t>
      </w:r>
      <w:r w:rsidRPr="00001033">
        <w:rPr>
          <w:bCs/>
        </w:rPr>
        <w:t>мации инвалидов пре</w:t>
      </w:r>
      <w:r w:rsidRPr="00001033">
        <w:rPr>
          <w:bCs/>
        </w:rPr>
        <w:t>д</w:t>
      </w:r>
      <w:r w:rsidRPr="00001033">
        <w:rPr>
          <w:bCs/>
        </w:rPr>
        <w:t>ставляют главным образом как людей с отклонениями и в недостаточной мере как граждан, принимающих активное участие в жизни о</w:t>
      </w:r>
      <w:r w:rsidRPr="00001033">
        <w:rPr>
          <w:bCs/>
        </w:rPr>
        <w:t>б</w:t>
      </w:r>
      <w:r w:rsidRPr="00001033">
        <w:rPr>
          <w:bCs/>
        </w:rPr>
        <w:t xml:space="preserve">щества. </w:t>
      </w:r>
    </w:p>
    <w:p w:rsidR="00001033" w:rsidRPr="00E0246C" w:rsidRDefault="00001033" w:rsidP="00001033">
      <w:pPr>
        <w:pStyle w:val="SingleTxtGR"/>
        <w:rPr>
          <w:b/>
          <w:bCs/>
        </w:rPr>
      </w:pPr>
      <w:r w:rsidRPr="00001033">
        <w:rPr>
          <w:bCs/>
        </w:rPr>
        <w:t>20.</w:t>
      </w:r>
      <w:r w:rsidRPr="00001033">
        <w:rPr>
          <w:bCs/>
        </w:rPr>
        <w:tab/>
      </w:r>
      <w:r w:rsidRPr="00E0246C">
        <w:rPr>
          <w:b/>
          <w:bCs/>
        </w:rPr>
        <w:t>Комитет рекомендует государству-участнику призвать работников печатных средств массовой информации, радио и телевидения при осущ</w:t>
      </w:r>
      <w:r w:rsidRPr="00E0246C">
        <w:rPr>
          <w:b/>
          <w:bCs/>
        </w:rPr>
        <w:t>е</w:t>
      </w:r>
      <w:r w:rsidRPr="00E0246C">
        <w:rPr>
          <w:b/>
          <w:bCs/>
        </w:rPr>
        <w:t>ствлении своей профессиональной деятельности принимать во внимание аспекты разнообразия, а также организовать профессиональную подгото</w:t>
      </w:r>
      <w:r w:rsidRPr="00E0246C">
        <w:rPr>
          <w:b/>
          <w:bCs/>
        </w:rPr>
        <w:t>в</w:t>
      </w:r>
      <w:r w:rsidRPr="00E0246C">
        <w:rPr>
          <w:b/>
          <w:bCs/>
        </w:rPr>
        <w:t>ку, включая профе</w:t>
      </w:r>
      <w:r w:rsidRPr="00E0246C">
        <w:rPr>
          <w:b/>
          <w:bCs/>
        </w:rPr>
        <w:t>с</w:t>
      </w:r>
      <w:r w:rsidRPr="00E0246C">
        <w:rPr>
          <w:b/>
          <w:bCs/>
        </w:rPr>
        <w:t>сиональную подготовку всех специалистов, связанных с данной сферой, и просветительно-воспитательную работу так, чтобы тем</w:t>
      </w:r>
      <w:r w:rsidRPr="00E0246C">
        <w:rPr>
          <w:b/>
          <w:bCs/>
        </w:rPr>
        <w:t>а</w:t>
      </w:r>
      <w:r w:rsidRPr="00E0246C">
        <w:rPr>
          <w:b/>
          <w:bCs/>
        </w:rPr>
        <w:t xml:space="preserve">тика инвалидности лучше освещалась в средствах массовой информации. </w:t>
      </w:r>
    </w:p>
    <w:p w:rsidR="00001033" w:rsidRPr="00001033" w:rsidRDefault="00E0246C" w:rsidP="00E9643D">
      <w:pPr>
        <w:pStyle w:val="H23GR"/>
        <w:rPr>
          <w:bCs/>
        </w:rPr>
      </w:pPr>
      <w:r>
        <w:rPr>
          <w:bCs/>
          <w:lang w:val="en-US"/>
        </w:rPr>
        <w:tab/>
      </w:r>
      <w:r>
        <w:rPr>
          <w:bCs/>
          <w:lang w:val="en-US"/>
        </w:rPr>
        <w:tab/>
      </w:r>
      <w:r w:rsidR="00001033" w:rsidRPr="00001033">
        <w:rPr>
          <w:bCs/>
        </w:rPr>
        <w:t>Доступность (статья 9)</w:t>
      </w:r>
    </w:p>
    <w:p w:rsidR="00001033" w:rsidRPr="00001033" w:rsidRDefault="00001033" w:rsidP="00001033">
      <w:pPr>
        <w:pStyle w:val="SingleTxtGR"/>
        <w:rPr>
          <w:bCs/>
        </w:rPr>
      </w:pPr>
      <w:r w:rsidRPr="00001033">
        <w:rPr>
          <w:bCs/>
        </w:rPr>
        <w:t>21.</w:t>
      </w:r>
      <w:r w:rsidRPr="00001033">
        <w:rPr>
          <w:bCs/>
        </w:rPr>
        <w:tab/>
        <w:t>Комитет обеспокоен недостаточным обеспечением доступности для лиц с инвалидностью, отсутствием соответствующего национального плана с четк</w:t>
      </w:r>
      <w:r w:rsidRPr="00001033">
        <w:rPr>
          <w:bCs/>
        </w:rPr>
        <w:t>и</w:t>
      </w:r>
      <w:r w:rsidRPr="00001033">
        <w:rPr>
          <w:bCs/>
        </w:rPr>
        <w:t>ми целями, выраженными в конкретных показ</w:t>
      </w:r>
      <w:r w:rsidRPr="00001033">
        <w:rPr>
          <w:bCs/>
        </w:rPr>
        <w:t>а</w:t>
      </w:r>
      <w:r w:rsidRPr="00001033">
        <w:rPr>
          <w:bCs/>
        </w:rPr>
        <w:t>телях, и тем, что отсутствие надлежащей доступности в недостаточной мере воспринимается как пр</w:t>
      </w:r>
      <w:r w:rsidRPr="00001033">
        <w:rPr>
          <w:bCs/>
        </w:rPr>
        <w:t>о</w:t>
      </w:r>
      <w:r w:rsidRPr="00001033">
        <w:rPr>
          <w:bCs/>
        </w:rPr>
        <w:t>блема. Он отмечает, что принимаемые правительством страны меры не направлены главным образом на обеспечение доступности для лиц с инвалидностью и что практически не принимаются меры по обеспечению доступности для лиц с н</w:t>
      </w:r>
      <w:r w:rsidRPr="00001033">
        <w:rPr>
          <w:bCs/>
        </w:rPr>
        <w:t>а</w:t>
      </w:r>
      <w:r w:rsidRPr="00001033">
        <w:rPr>
          <w:bCs/>
        </w:rPr>
        <w:t>рушениями слуха, зрения, умственными и психосоциальными расстро</w:t>
      </w:r>
      <w:r w:rsidRPr="00001033">
        <w:rPr>
          <w:bCs/>
        </w:rPr>
        <w:t>й</w:t>
      </w:r>
      <w:r w:rsidRPr="00001033">
        <w:rPr>
          <w:bCs/>
        </w:rPr>
        <w:t xml:space="preserve">ствами. </w:t>
      </w:r>
    </w:p>
    <w:p w:rsidR="00001033" w:rsidRPr="00E0246C" w:rsidRDefault="00001033" w:rsidP="00001033">
      <w:pPr>
        <w:pStyle w:val="SingleTxtGR"/>
        <w:rPr>
          <w:b/>
          <w:bCs/>
        </w:rPr>
      </w:pPr>
      <w:r w:rsidRPr="00001033">
        <w:rPr>
          <w:bCs/>
        </w:rPr>
        <w:t>22.</w:t>
      </w:r>
      <w:r w:rsidRPr="00001033">
        <w:rPr>
          <w:bCs/>
        </w:rPr>
        <w:tab/>
      </w:r>
      <w:r w:rsidRPr="00E0246C">
        <w:rPr>
          <w:b/>
          <w:bCs/>
        </w:rPr>
        <w:t>Комитет рекомендует государству-участнику создать правовые ра</w:t>
      </w:r>
      <w:r w:rsidRPr="00E0246C">
        <w:rPr>
          <w:b/>
          <w:bCs/>
        </w:rPr>
        <w:t>м</w:t>
      </w:r>
      <w:r w:rsidRPr="00E0246C">
        <w:rPr>
          <w:b/>
          <w:bCs/>
        </w:rPr>
        <w:t>ки, предусматривающие конкретные и обязательные цели в области обе</w:t>
      </w:r>
      <w:r w:rsidRPr="00E0246C">
        <w:rPr>
          <w:b/>
          <w:bCs/>
        </w:rPr>
        <w:t>с</w:t>
      </w:r>
      <w:r w:rsidRPr="00E0246C">
        <w:rPr>
          <w:b/>
          <w:bCs/>
        </w:rPr>
        <w:t>печения доступности применительно к зданиям, дорогам и транспорту, у</w:t>
      </w:r>
      <w:r w:rsidRPr="00E0246C">
        <w:rPr>
          <w:b/>
          <w:bCs/>
        </w:rPr>
        <w:t>с</w:t>
      </w:r>
      <w:r w:rsidRPr="00E0246C">
        <w:rPr>
          <w:b/>
          <w:bCs/>
        </w:rPr>
        <w:t>лугам и цифровым технологиям. Данные правовые рамки должны также предполагать мониторинг доступности и четкий график мероприятий по контролю и оценке изменения соответствующей инфраструктуры. Прав</w:t>
      </w:r>
      <w:r w:rsidRPr="00E0246C">
        <w:rPr>
          <w:b/>
          <w:bCs/>
        </w:rPr>
        <w:t>о</w:t>
      </w:r>
      <w:r w:rsidRPr="00E0246C">
        <w:rPr>
          <w:b/>
          <w:bCs/>
        </w:rPr>
        <w:t>вые рамки должны пред</w:t>
      </w:r>
      <w:r w:rsidRPr="00E0246C">
        <w:rPr>
          <w:b/>
          <w:bCs/>
        </w:rPr>
        <w:t>у</w:t>
      </w:r>
      <w:r w:rsidRPr="00E0246C">
        <w:rPr>
          <w:b/>
          <w:bCs/>
        </w:rPr>
        <w:t>сматривать меры наказания за невыполнение данных положений. Комитет призывает государство-участник следить за тем, чтобы сотрудники органов власти, выдающих разрешения на стро</w:t>
      </w:r>
      <w:r w:rsidRPr="00E0246C">
        <w:rPr>
          <w:b/>
          <w:bCs/>
        </w:rPr>
        <w:t>и</w:t>
      </w:r>
      <w:r w:rsidRPr="00E0246C">
        <w:rPr>
          <w:b/>
          <w:bCs/>
        </w:rPr>
        <w:t>тельство, проходили подготовку по тематике доступности и общих целей соответствующих мероприятий. В этой связи Комитет рекомендует гос</w:t>
      </w:r>
      <w:r w:rsidRPr="00E0246C">
        <w:rPr>
          <w:b/>
          <w:bCs/>
        </w:rPr>
        <w:t>у</w:t>
      </w:r>
      <w:r w:rsidRPr="00E0246C">
        <w:rPr>
          <w:b/>
          <w:bCs/>
        </w:rPr>
        <w:t>дарству-участнику разработать последовательную стр</w:t>
      </w:r>
      <w:r w:rsidRPr="00E0246C">
        <w:rPr>
          <w:b/>
          <w:bCs/>
        </w:rPr>
        <w:t>а</w:t>
      </w:r>
      <w:r w:rsidRPr="00E0246C">
        <w:rPr>
          <w:b/>
          <w:bCs/>
        </w:rPr>
        <w:t>тегию в области доступности, включающую в себя национальный план и цели, выраже</w:t>
      </w:r>
      <w:r w:rsidRPr="00E0246C">
        <w:rPr>
          <w:b/>
          <w:bCs/>
        </w:rPr>
        <w:t>н</w:t>
      </w:r>
      <w:r w:rsidRPr="00E0246C">
        <w:rPr>
          <w:b/>
          <w:bCs/>
        </w:rPr>
        <w:t>ные в конкретных показателях, на коротко-, средне- и долгосрочную пе</w:t>
      </w:r>
      <w:r w:rsidRPr="00E0246C">
        <w:rPr>
          <w:b/>
          <w:bCs/>
        </w:rPr>
        <w:t>р</w:t>
      </w:r>
      <w:r w:rsidRPr="00E0246C">
        <w:rPr>
          <w:b/>
          <w:bCs/>
        </w:rPr>
        <w:t>спективу. Комитет рекомендует развивать досту</w:t>
      </w:r>
      <w:r w:rsidRPr="00E0246C">
        <w:rPr>
          <w:b/>
          <w:bCs/>
        </w:rPr>
        <w:t>п</w:t>
      </w:r>
      <w:r w:rsidRPr="00E0246C">
        <w:rPr>
          <w:b/>
          <w:bCs/>
        </w:rPr>
        <w:t>ность во всех ее аспектах в соответствии с Конвенцией и с учетом принятого Комитетом замечания общего порядка 2 (2014), в том числе обеспечивать доступ к языку жестов в пределах всей страны и на основе принципа равенства инвалидов и о</w:t>
      </w:r>
      <w:r w:rsidRPr="00E0246C">
        <w:rPr>
          <w:b/>
          <w:bCs/>
        </w:rPr>
        <w:t>с</w:t>
      </w:r>
      <w:r w:rsidRPr="00E0246C">
        <w:rPr>
          <w:b/>
          <w:bCs/>
        </w:rPr>
        <w:t>тальных граждан, на всех официальных языках и применительно к ра</w:t>
      </w:r>
      <w:r w:rsidRPr="00E0246C">
        <w:rPr>
          <w:b/>
          <w:bCs/>
        </w:rPr>
        <w:t>з</w:t>
      </w:r>
      <w:r w:rsidRPr="00E0246C">
        <w:rPr>
          <w:b/>
          <w:bCs/>
        </w:rPr>
        <w:t>личным формам коммуникации, вне зависимости от места жительства и</w:t>
      </w:r>
      <w:r w:rsidRPr="00E0246C">
        <w:rPr>
          <w:b/>
          <w:bCs/>
        </w:rPr>
        <w:t>н</w:t>
      </w:r>
      <w:r w:rsidRPr="00E0246C">
        <w:rPr>
          <w:b/>
          <w:bCs/>
        </w:rPr>
        <w:t>валидов на территории страны, а также при оказании государственных у</w:t>
      </w:r>
      <w:r w:rsidRPr="00E0246C">
        <w:rPr>
          <w:b/>
          <w:bCs/>
        </w:rPr>
        <w:t>с</w:t>
      </w:r>
      <w:r w:rsidRPr="00E0246C">
        <w:rPr>
          <w:b/>
          <w:bCs/>
        </w:rPr>
        <w:t>луг и уделять особое внимание процедурам, связанным с соблюдением з</w:t>
      </w:r>
      <w:r w:rsidRPr="00E0246C">
        <w:rPr>
          <w:b/>
          <w:bCs/>
        </w:rPr>
        <w:t>а</w:t>
      </w:r>
      <w:r w:rsidRPr="00E0246C">
        <w:rPr>
          <w:b/>
          <w:bCs/>
        </w:rPr>
        <w:t xml:space="preserve">кона и отправлением правосудия. </w:t>
      </w:r>
    </w:p>
    <w:p w:rsidR="00001033" w:rsidRPr="00E9643D" w:rsidRDefault="00E0246C" w:rsidP="00E9643D">
      <w:pPr>
        <w:pStyle w:val="H23GR"/>
      </w:pPr>
      <w:r>
        <w:rPr>
          <w:lang w:val="en-US"/>
        </w:rPr>
        <w:tab/>
      </w:r>
      <w:r>
        <w:rPr>
          <w:lang w:val="en-US"/>
        </w:rPr>
        <w:tab/>
      </w:r>
      <w:r w:rsidR="00001033" w:rsidRPr="00E9643D">
        <w:t>Равенство перед законом (статья 12)</w:t>
      </w:r>
    </w:p>
    <w:p w:rsidR="00001033" w:rsidRPr="00001033" w:rsidRDefault="00001033" w:rsidP="00001033">
      <w:pPr>
        <w:pStyle w:val="SingleTxtGR"/>
        <w:rPr>
          <w:bCs/>
        </w:rPr>
      </w:pPr>
      <w:r w:rsidRPr="00001033">
        <w:rPr>
          <w:bCs/>
        </w:rPr>
        <w:t>23.</w:t>
      </w:r>
      <w:r w:rsidRPr="00001033">
        <w:rPr>
          <w:bCs/>
        </w:rPr>
        <w:tab/>
        <w:t>Комитет с удовлетворением отмечает усилия государства-участника по реформированию закон</w:t>
      </w:r>
      <w:r w:rsidRPr="00001033">
        <w:rPr>
          <w:bCs/>
        </w:rPr>
        <w:t>о</w:t>
      </w:r>
      <w:r w:rsidRPr="00001033">
        <w:rPr>
          <w:bCs/>
        </w:rPr>
        <w:t>дательства о правоспособности. Он отмечает принятие нового закона о правоспособности, предусматривающего изменение режимов неправоспособности, выражая при этом обеспокоенность в связи с тем, что н</w:t>
      </w:r>
      <w:r w:rsidRPr="00001033">
        <w:rPr>
          <w:bCs/>
        </w:rPr>
        <w:t>о</w:t>
      </w:r>
      <w:r w:rsidRPr="00001033">
        <w:rPr>
          <w:bCs/>
        </w:rPr>
        <w:t>вый закон предусматривает сохранение субститутивной модели принятия реш</w:t>
      </w:r>
      <w:r w:rsidRPr="00001033">
        <w:rPr>
          <w:bCs/>
        </w:rPr>
        <w:t>е</w:t>
      </w:r>
      <w:r w:rsidRPr="00001033">
        <w:rPr>
          <w:bCs/>
        </w:rPr>
        <w:t>ний, а модель ок</w:t>
      </w:r>
      <w:r w:rsidRPr="00001033">
        <w:rPr>
          <w:bCs/>
        </w:rPr>
        <w:t>а</w:t>
      </w:r>
      <w:r w:rsidRPr="00001033">
        <w:rPr>
          <w:bCs/>
        </w:rPr>
        <w:t xml:space="preserve">зания помощи при принятии решений не создается. </w:t>
      </w:r>
    </w:p>
    <w:p w:rsidR="00001033" w:rsidRPr="00E0246C" w:rsidRDefault="00E0246C" w:rsidP="00001033">
      <w:pPr>
        <w:pStyle w:val="SingleTxtGR"/>
        <w:rPr>
          <w:b/>
          <w:bCs/>
        </w:rPr>
      </w:pPr>
      <w:r>
        <w:rPr>
          <w:bCs/>
        </w:rPr>
        <w:t>24.</w:t>
      </w:r>
      <w:r>
        <w:rPr>
          <w:bCs/>
        </w:rPr>
        <w:tab/>
      </w:r>
      <w:r w:rsidR="00001033" w:rsidRPr="00E0246C">
        <w:rPr>
          <w:b/>
          <w:bCs/>
        </w:rPr>
        <w:t>Комитет рекомендует государству-участнику принять срочные меры с целью пересмотра закона от 17 марта 2013 года с учетом принятого Ком</w:t>
      </w:r>
      <w:r w:rsidR="00001033" w:rsidRPr="00E0246C">
        <w:rPr>
          <w:b/>
          <w:bCs/>
        </w:rPr>
        <w:t>и</w:t>
      </w:r>
      <w:r w:rsidR="00001033" w:rsidRPr="00E0246C">
        <w:rPr>
          <w:b/>
          <w:bCs/>
        </w:rPr>
        <w:t>тетом замечания общего порядка 1 (2014) и выделить достаточные фина</w:t>
      </w:r>
      <w:r w:rsidR="00001033" w:rsidRPr="00E0246C">
        <w:rPr>
          <w:b/>
          <w:bCs/>
        </w:rPr>
        <w:t>н</w:t>
      </w:r>
      <w:r w:rsidR="00001033" w:rsidRPr="00E0246C">
        <w:rPr>
          <w:b/>
          <w:bCs/>
        </w:rPr>
        <w:t>совые и ч</w:t>
      </w:r>
      <w:r w:rsidR="00001033" w:rsidRPr="00E0246C">
        <w:rPr>
          <w:b/>
          <w:bCs/>
        </w:rPr>
        <w:t>е</w:t>
      </w:r>
      <w:r w:rsidR="00001033" w:rsidRPr="00E0246C">
        <w:rPr>
          <w:b/>
          <w:bCs/>
        </w:rPr>
        <w:t>ловеческие ресурсы для внедрения системы оказания инвалидам помощи при принятии решений и обеспечения возможности принятия м</w:t>
      </w:r>
      <w:r w:rsidR="00001033" w:rsidRPr="00E0246C">
        <w:rPr>
          <w:b/>
          <w:bCs/>
        </w:rPr>
        <w:t>и</w:t>
      </w:r>
      <w:r w:rsidR="00001033" w:rsidRPr="00E0246C">
        <w:rPr>
          <w:b/>
          <w:bCs/>
        </w:rPr>
        <w:t>ровыми судьями решений с учетом особого статуса данного лица, как это предусмотрено зак</w:t>
      </w:r>
      <w:r w:rsidR="00001033" w:rsidRPr="00E0246C">
        <w:rPr>
          <w:b/>
          <w:bCs/>
        </w:rPr>
        <w:t>о</w:t>
      </w:r>
      <w:r w:rsidR="00001033" w:rsidRPr="00E0246C">
        <w:rPr>
          <w:b/>
          <w:bCs/>
        </w:rPr>
        <w:t>ном.</w:t>
      </w:r>
    </w:p>
    <w:p w:rsidR="00001033" w:rsidRPr="00E9643D" w:rsidRDefault="00E0246C" w:rsidP="00E9643D">
      <w:pPr>
        <w:pStyle w:val="H23GR"/>
      </w:pPr>
      <w:r>
        <w:rPr>
          <w:lang w:val="en-US"/>
        </w:rPr>
        <w:tab/>
      </w:r>
      <w:r>
        <w:rPr>
          <w:lang w:val="en-US"/>
        </w:rPr>
        <w:tab/>
      </w:r>
      <w:r w:rsidR="00001033" w:rsidRPr="00E9643D">
        <w:t>Свобода и личная неприкосновенность (статья 14)</w:t>
      </w:r>
    </w:p>
    <w:p w:rsidR="00001033" w:rsidRPr="00001033" w:rsidRDefault="00001033" w:rsidP="00001033">
      <w:pPr>
        <w:pStyle w:val="SingleTxtGR"/>
        <w:rPr>
          <w:bCs/>
        </w:rPr>
      </w:pPr>
      <w:r w:rsidRPr="00001033">
        <w:rPr>
          <w:bCs/>
        </w:rPr>
        <w:t>25.</w:t>
      </w:r>
      <w:r w:rsidRPr="00001033">
        <w:rPr>
          <w:bCs/>
        </w:rPr>
        <w:tab/>
        <w:t>Комитет обеспокоен тем, что закон о психическом здоровье, принятый в 1990 году, допускает насильственную госпитализацию лиц с психосоциальн</w:t>
      </w:r>
      <w:r w:rsidRPr="00001033">
        <w:rPr>
          <w:bCs/>
        </w:rPr>
        <w:t>ы</w:t>
      </w:r>
      <w:r w:rsidRPr="00001033">
        <w:rPr>
          <w:bCs/>
        </w:rPr>
        <w:t xml:space="preserve">ми расстройствами. </w:t>
      </w:r>
    </w:p>
    <w:p w:rsidR="00001033" w:rsidRPr="00E0246C" w:rsidRDefault="00001033" w:rsidP="00001033">
      <w:pPr>
        <w:pStyle w:val="SingleTxtGR"/>
        <w:rPr>
          <w:b/>
          <w:bCs/>
        </w:rPr>
      </w:pPr>
      <w:r w:rsidRPr="00001033">
        <w:rPr>
          <w:bCs/>
        </w:rPr>
        <w:t>26.</w:t>
      </w:r>
      <w:r w:rsidRPr="00001033">
        <w:rPr>
          <w:bCs/>
        </w:rPr>
        <w:tab/>
      </w:r>
      <w:r w:rsidRPr="00E0246C">
        <w:rPr>
          <w:b/>
          <w:bCs/>
        </w:rPr>
        <w:t>Комитет рекомендует государству-участнику отменить законы, д</w:t>
      </w:r>
      <w:r w:rsidRPr="00E0246C">
        <w:rPr>
          <w:b/>
          <w:bCs/>
        </w:rPr>
        <w:t>о</w:t>
      </w:r>
      <w:r w:rsidRPr="00E0246C">
        <w:rPr>
          <w:b/>
          <w:bCs/>
        </w:rPr>
        <w:t>пускающие принудительное лечение лиц с психосоциальными расстро</w:t>
      </w:r>
      <w:r w:rsidRPr="00E0246C">
        <w:rPr>
          <w:b/>
          <w:bCs/>
        </w:rPr>
        <w:t>й</w:t>
      </w:r>
      <w:r w:rsidRPr="00E0246C">
        <w:rPr>
          <w:b/>
          <w:bCs/>
        </w:rPr>
        <w:t xml:space="preserve">ствами на основании их инвалидности. </w:t>
      </w:r>
    </w:p>
    <w:p w:rsidR="00001033" w:rsidRPr="00001033" w:rsidRDefault="00001033" w:rsidP="00001033">
      <w:pPr>
        <w:pStyle w:val="SingleTxtGR"/>
        <w:rPr>
          <w:bCs/>
        </w:rPr>
      </w:pPr>
      <w:r w:rsidRPr="00001033">
        <w:rPr>
          <w:bCs/>
        </w:rPr>
        <w:t>27.</w:t>
      </w:r>
      <w:r w:rsidRPr="00001033">
        <w:rPr>
          <w:bCs/>
        </w:rPr>
        <w:tab/>
        <w:t>Комитет опасается, что принятый в мае 2014 года закон о помещении в психиатрическую больницу, регулирующий меры безопасности в отношении лиц, признанных не отвечающими за свои действия, может не соответствоват</w:t>
      </w:r>
      <w:r w:rsidR="00E0246C">
        <w:rPr>
          <w:bCs/>
        </w:rPr>
        <w:t xml:space="preserve">ь Конвенции. Меры безопасности </w:t>
      </w:r>
      <w:r w:rsidR="00E0246C" w:rsidRPr="00E0246C">
        <w:rPr>
          <w:bCs/>
        </w:rPr>
        <w:t>−</w:t>
      </w:r>
      <w:r w:rsidRPr="00001033">
        <w:rPr>
          <w:bCs/>
        </w:rPr>
        <w:t xml:space="preserve"> это меры социального наказания, принима</w:t>
      </w:r>
      <w:r w:rsidRPr="00001033">
        <w:rPr>
          <w:bCs/>
        </w:rPr>
        <w:t>е</w:t>
      </w:r>
      <w:r w:rsidRPr="00001033">
        <w:rPr>
          <w:bCs/>
        </w:rPr>
        <w:t>мые не в соответствии с принципом соразмерности, а скорее на основании с</w:t>
      </w:r>
      <w:r w:rsidRPr="00001033">
        <w:rPr>
          <w:bCs/>
        </w:rPr>
        <w:t>о</w:t>
      </w:r>
      <w:r w:rsidRPr="00001033">
        <w:rPr>
          <w:bCs/>
        </w:rPr>
        <w:t>стояния лица, считающегося "опасным". Процедура применения в отношении лиц, считающихся не отвечающими за свои действия, мер безопасности не с</w:t>
      </w:r>
      <w:r w:rsidRPr="00001033">
        <w:rPr>
          <w:bCs/>
        </w:rPr>
        <w:t>о</w:t>
      </w:r>
      <w:r w:rsidRPr="00001033">
        <w:rPr>
          <w:bCs/>
        </w:rPr>
        <w:t>ответствует процессуальным гарантиям, предусмотренным междун</w:t>
      </w:r>
      <w:r w:rsidRPr="00001033">
        <w:rPr>
          <w:bCs/>
        </w:rPr>
        <w:t>а</w:t>
      </w:r>
      <w:r w:rsidRPr="00001033">
        <w:rPr>
          <w:bCs/>
        </w:rPr>
        <w:t>родным правом прав человека, в частности презумпции невиновности, праву на защиту и праву на спр</w:t>
      </w:r>
      <w:r w:rsidRPr="00001033">
        <w:rPr>
          <w:bCs/>
        </w:rPr>
        <w:t>а</w:t>
      </w:r>
      <w:r w:rsidRPr="00001033">
        <w:rPr>
          <w:bCs/>
        </w:rPr>
        <w:t xml:space="preserve">ведливое судебное разбирательство. </w:t>
      </w:r>
    </w:p>
    <w:p w:rsidR="00001033" w:rsidRPr="00E0246C" w:rsidRDefault="00001033" w:rsidP="00001033">
      <w:pPr>
        <w:pStyle w:val="SingleTxtGR"/>
        <w:rPr>
          <w:b/>
          <w:bCs/>
        </w:rPr>
      </w:pPr>
      <w:r w:rsidRPr="00001033">
        <w:rPr>
          <w:bCs/>
        </w:rPr>
        <w:t>28.</w:t>
      </w:r>
      <w:r w:rsidRPr="00001033">
        <w:rPr>
          <w:bCs/>
        </w:rPr>
        <w:tab/>
      </w:r>
      <w:r w:rsidRPr="00E0246C">
        <w:rPr>
          <w:b/>
          <w:bCs/>
        </w:rPr>
        <w:t>Комитет рекомендует государству-участнику пересмотреть закон от мая 2014 года с целью ликвидации системы мер безопасности, применя</w:t>
      </w:r>
      <w:r w:rsidRPr="00E0246C">
        <w:rPr>
          <w:b/>
          <w:bCs/>
        </w:rPr>
        <w:t>е</w:t>
      </w:r>
      <w:r w:rsidRPr="00E0246C">
        <w:rPr>
          <w:b/>
          <w:bCs/>
        </w:rPr>
        <w:t>мых к и</w:t>
      </w:r>
      <w:r w:rsidRPr="00E0246C">
        <w:rPr>
          <w:b/>
          <w:bCs/>
        </w:rPr>
        <w:t>н</w:t>
      </w:r>
      <w:r w:rsidRPr="00E0246C">
        <w:rPr>
          <w:b/>
          <w:bCs/>
        </w:rPr>
        <w:t>валидам, признанным не отвечающими за свои действия. Суд над инвалидом, совершившим преступление, должен осуществляться в соо</w:t>
      </w:r>
      <w:r w:rsidRPr="00E0246C">
        <w:rPr>
          <w:b/>
          <w:bCs/>
        </w:rPr>
        <w:t>т</w:t>
      </w:r>
      <w:r w:rsidRPr="00E0246C">
        <w:rPr>
          <w:b/>
          <w:bCs/>
        </w:rPr>
        <w:t>ветствии со стандартной уголовно-процессуальной процедурой на основе равенства с другими лицами, с соблюдением стандартных гарантий и вн</w:t>
      </w:r>
      <w:r w:rsidRPr="00E0246C">
        <w:rPr>
          <w:b/>
          <w:bCs/>
        </w:rPr>
        <w:t>е</w:t>
      </w:r>
      <w:r w:rsidRPr="00E0246C">
        <w:rPr>
          <w:b/>
          <w:bCs/>
        </w:rPr>
        <w:t>сением особых процессуальных коррективов, необходимых для обеспеч</w:t>
      </w:r>
      <w:r w:rsidRPr="00E0246C">
        <w:rPr>
          <w:b/>
          <w:bCs/>
        </w:rPr>
        <w:t>е</w:t>
      </w:r>
      <w:r w:rsidRPr="00E0246C">
        <w:rPr>
          <w:b/>
          <w:bCs/>
        </w:rPr>
        <w:t>ния равноправного участия т</w:t>
      </w:r>
      <w:r w:rsidRPr="00E0246C">
        <w:rPr>
          <w:b/>
          <w:bCs/>
        </w:rPr>
        <w:t>а</w:t>
      </w:r>
      <w:r w:rsidRPr="00E0246C">
        <w:rPr>
          <w:b/>
          <w:bCs/>
        </w:rPr>
        <w:t xml:space="preserve">кого лица в уголовном процессе. </w:t>
      </w:r>
    </w:p>
    <w:p w:rsidR="00001033" w:rsidRPr="00E0246C" w:rsidRDefault="00001033" w:rsidP="00001033">
      <w:pPr>
        <w:pStyle w:val="SingleTxtGR"/>
        <w:rPr>
          <w:b/>
        </w:rPr>
      </w:pPr>
      <w:r w:rsidRPr="00001033">
        <w:rPr>
          <w:bCs/>
        </w:rPr>
        <w:t>29.</w:t>
      </w:r>
      <w:r w:rsidRPr="00001033">
        <w:rPr>
          <w:bCs/>
        </w:rPr>
        <w:tab/>
      </w:r>
      <w:r w:rsidRPr="00E0246C">
        <w:rPr>
          <w:b/>
        </w:rPr>
        <w:t>Комитет также рекомендует государству-участнику гарантировать право всех инвалидов, содержащихся под стражей, на разумные изменения режима содержания; обеспечить доступ таких лиц к медицинской помощи на основе равенства с другими лицами и свободного и осознанного согл</w:t>
      </w:r>
      <w:r w:rsidRPr="00E0246C">
        <w:rPr>
          <w:b/>
        </w:rPr>
        <w:t>а</w:t>
      </w:r>
      <w:r w:rsidRPr="00E0246C">
        <w:rPr>
          <w:b/>
        </w:rPr>
        <w:t>сия, к медицинской помощи того же уровня, как та, что оказывается нас</w:t>
      </w:r>
      <w:r w:rsidRPr="00E0246C">
        <w:rPr>
          <w:b/>
        </w:rPr>
        <w:t>е</w:t>
      </w:r>
      <w:r w:rsidRPr="00E0246C">
        <w:rPr>
          <w:b/>
        </w:rPr>
        <w:t>лению в целом; создать официальный механизм рассмотрения жалоб, нез</w:t>
      </w:r>
      <w:r w:rsidRPr="00E0246C">
        <w:rPr>
          <w:b/>
        </w:rPr>
        <w:t>а</w:t>
      </w:r>
      <w:r w:rsidRPr="00E0246C">
        <w:rPr>
          <w:b/>
        </w:rPr>
        <w:t>висимый и доступный всем заключенным, помещенным в тюрьму или в судебно-медицинское учреждение; создать гарантии против реализации каких-либо программ внесудебного вмешательства, предусматривающих помещение лиц под стражу в психиатр</w:t>
      </w:r>
      <w:r w:rsidRPr="00E0246C">
        <w:rPr>
          <w:b/>
        </w:rPr>
        <w:t>и</w:t>
      </w:r>
      <w:r w:rsidRPr="00E0246C">
        <w:rPr>
          <w:b/>
        </w:rPr>
        <w:t>ческих больницах или оказание им принудительной психиатрической п</w:t>
      </w:r>
      <w:r w:rsidRPr="00E0246C">
        <w:rPr>
          <w:b/>
        </w:rPr>
        <w:t>о</w:t>
      </w:r>
      <w:r w:rsidRPr="00E0246C">
        <w:rPr>
          <w:b/>
        </w:rPr>
        <w:t>мощи, поскольку такая помощь должна оказываться при условии свободного и осознанного согласия соо</w:t>
      </w:r>
      <w:r w:rsidRPr="00E0246C">
        <w:rPr>
          <w:b/>
        </w:rPr>
        <w:t>т</w:t>
      </w:r>
      <w:r w:rsidRPr="00E0246C">
        <w:rPr>
          <w:b/>
        </w:rPr>
        <w:t xml:space="preserve">ветствующего лица. </w:t>
      </w:r>
    </w:p>
    <w:p w:rsidR="00001033" w:rsidRPr="00001033" w:rsidRDefault="00E0246C" w:rsidP="00E9643D">
      <w:pPr>
        <w:pStyle w:val="H23GR"/>
        <w:rPr>
          <w:bCs/>
        </w:rPr>
      </w:pPr>
      <w:r>
        <w:rPr>
          <w:bCs/>
          <w:lang w:val="en-US"/>
        </w:rPr>
        <w:tab/>
      </w:r>
      <w:r>
        <w:rPr>
          <w:bCs/>
          <w:lang w:val="en-US"/>
        </w:rPr>
        <w:tab/>
      </w:r>
      <w:r w:rsidR="00001033" w:rsidRPr="00001033">
        <w:rPr>
          <w:bCs/>
        </w:rPr>
        <w:t>Свобода от эксплуатации, насилия и надругательства (статья 16)</w:t>
      </w:r>
    </w:p>
    <w:p w:rsidR="00001033" w:rsidRPr="00001033" w:rsidRDefault="00001033" w:rsidP="00001033">
      <w:pPr>
        <w:pStyle w:val="SingleTxtGR"/>
        <w:rPr>
          <w:bCs/>
        </w:rPr>
      </w:pPr>
      <w:r w:rsidRPr="00001033">
        <w:rPr>
          <w:bCs/>
        </w:rPr>
        <w:t>30.</w:t>
      </w:r>
      <w:r w:rsidRPr="00001033">
        <w:rPr>
          <w:bCs/>
        </w:rPr>
        <w:tab/>
        <w:t xml:space="preserve">Комитет обеспокоен отсутствием мер защиты женщин-инвалидов, детей-инвалидов и девочек-инвалидов от насилия и жестокого обращения. Он также обеспокоен отсутствием системы требований к учету, контролю и мониторингу условий функционирования учреждений по уходу за инвалидами, в частности пожилыми инвалидами. </w:t>
      </w:r>
    </w:p>
    <w:p w:rsidR="00001033" w:rsidRPr="00E0246C" w:rsidRDefault="00E0246C" w:rsidP="00001033">
      <w:pPr>
        <w:pStyle w:val="SingleTxtGR"/>
        <w:rPr>
          <w:b/>
          <w:bCs/>
        </w:rPr>
      </w:pPr>
      <w:r>
        <w:rPr>
          <w:bCs/>
        </w:rPr>
        <w:t>31.</w:t>
      </w:r>
      <w:r>
        <w:rPr>
          <w:bCs/>
        </w:rPr>
        <w:tab/>
      </w:r>
      <w:r w:rsidR="00001033" w:rsidRPr="00E0246C">
        <w:rPr>
          <w:b/>
          <w:bCs/>
        </w:rPr>
        <w:t>Комитет призывает государство-участник принять меры по пред</w:t>
      </w:r>
      <w:r w:rsidR="00001033" w:rsidRPr="00E0246C">
        <w:rPr>
          <w:b/>
          <w:bCs/>
        </w:rPr>
        <w:t>у</w:t>
      </w:r>
      <w:r w:rsidR="00001033" w:rsidRPr="00E0246C">
        <w:rPr>
          <w:b/>
          <w:bCs/>
        </w:rPr>
        <w:t xml:space="preserve">преждению </w:t>
      </w:r>
      <w:r>
        <w:rPr>
          <w:b/>
          <w:bCs/>
        </w:rPr>
        <w:t xml:space="preserve">и ликвидации всех форм насилия </w:t>
      </w:r>
      <w:r w:rsidRPr="00E0246C">
        <w:rPr>
          <w:b/>
          <w:bCs/>
        </w:rPr>
        <w:t>−</w:t>
      </w:r>
      <w:r w:rsidR="00001033" w:rsidRPr="00E0246C">
        <w:rPr>
          <w:b/>
          <w:bCs/>
        </w:rPr>
        <w:t xml:space="preserve"> как в семье, так и в спец</w:t>
      </w:r>
      <w:r w:rsidR="00001033" w:rsidRPr="00E0246C">
        <w:rPr>
          <w:b/>
          <w:bCs/>
        </w:rPr>
        <w:t>и</w:t>
      </w:r>
      <w:r w:rsidR="00001033" w:rsidRPr="00E0246C">
        <w:rPr>
          <w:b/>
          <w:bCs/>
        </w:rPr>
        <w:t>альных у</w:t>
      </w:r>
      <w:r w:rsidR="00001033" w:rsidRPr="00E0246C">
        <w:rPr>
          <w:b/>
          <w:bCs/>
        </w:rPr>
        <w:t>ч</w:t>
      </w:r>
      <w:r>
        <w:rPr>
          <w:b/>
          <w:bCs/>
        </w:rPr>
        <w:t xml:space="preserve">реждениях </w:t>
      </w:r>
      <w:r w:rsidRPr="00E0246C">
        <w:rPr>
          <w:b/>
          <w:bCs/>
        </w:rPr>
        <w:t>−</w:t>
      </w:r>
      <w:r w:rsidR="00001033" w:rsidRPr="00E0246C">
        <w:rPr>
          <w:b/>
          <w:bCs/>
        </w:rPr>
        <w:t xml:space="preserve"> в отношении женщин-инвалидов и девочек-инвалидов. Он также настоятельно призывает государство-участник ра</w:t>
      </w:r>
      <w:r w:rsidR="00001033" w:rsidRPr="00E0246C">
        <w:rPr>
          <w:b/>
          <w:bCs/>
        </w:rPr>
        <w:t>з</w:t>
      </w:r>
      <w:r w:rsidR="00001033" w:rsidRPr="00E0246C">
        <w:rPr>
          <w:b/>
          <w:bCs/>
        </w:rPr>
        <w:t>работать и внедрить систему требований к учету, контролю и мониторингу условий функционирования учреждений по уходу за инвалидами, в частн</w:t>
      </w:r>
      <w:r w:rsidR="00001033" w:rsidRPr="00E0246C">
        <w:rPr>
          <w:b/>
          <w:bCs/>
        </w:rPr>
        <w:t>о</w:t>
      </w:r>
      <w:r w:rsidR="00001033" w:rsidRPr="00E0246C">
        <w:rPr>
          <w:b/>
          <w:bCs/>
        </w:rPr>
        <w:t xml:space="preserve">сти пожилыми инвалидами. </w:t>
      </w:r>
    </w:p>
    <w:p w:rsidR="00001033" w:rsidRPr="00001033" w:rsidRDefault="00E0246C" w:rsidP="00E9643D">
      <w:pPr>
        <w:pStyle w:val="H23GR"/>
        <w:rPr>
          <w:bCs/>
        </w:rPr>
      </w:pPr>
      <w:r>
        <w:rPr>
          <w:bCs/>
          <w:lang w:val="en-US"/>
        </w:rPr>
        <w:tab/>
      </w:r>
      <w:r>
        <w:rPr>
          <w:bCs/>
          <w:lang w:val="en-US"/>
        </w:rPr>
        <w:tab/>
      </w:r>
      <w:r w:rsidR="00001033" w:rsidRPr="00001033">
        <w:rPr>
          <w:bCs/>
        </w:rPr>
        <w:t>Самостоятельный образ жизни и вовлеченность в местное сообщество (статья 19)</w:t>
      </w:r>
    </w:p>
    <w:p w:rsidR="00001033" w:rsidRPr="00001033" w:rsidRDefault="00001033" w:rsidP="00001033">
      <w:pPr>
        <w:pStyle w:val="SingleTxtGR"/>
        <w:rPr>
          <w:bCs/>
        </w:rPr>
      </w:pPr>
      <w:r w:rsidRPr="00001033">
        <w:rPr>
          <w:bCs/>
        </w:rPr>
        <w:t>32.</w:t>
      </w:r>
      <w:r w:rsidRPr="00001033">
        <w:rPr>
          <w:bCs/>
        </w:rPr>
        <w:tab/>
        <w:t>Комитет с озабоченностью отмечает, что в Бельгии наблюдаются высокие показатели определения лиц с инвалидностью в медицинские учреждения для оказания им помощи и отсутствие планов по деи</w:t>
      </w:r>
      <w:r w:rsidRPr="00001033">
        <w:rPr>
          <w:bCs/>
        </w:rPr>
        <w:t>н</w:t>
      </w:r>
      <w:r w:rsidRPr="00001033">
        <w:rPr>
          <w:bCs/>
        </w:rPr>
        <w:t>ституционализации. Он также отмечает отсутствие достаточной информации о том, каким образом лица с и</w:t>
      </w:r>
      <w:r w:rsidRPr="00001033">
        <w:rPr>
          <w:bCs/>
        </w:rPr>
        <w:t>н</w:t>
      </w:r>
      <w:r w:rsidRPr="00001033">
        <w:rPr>
          <w:bCs/>
        </w:rPr>
        <w:t>валидностью могут продолжать жить в обществе и в местной общине, поскол</w:t>
      </w:r>
      <w:r w:rsidRPr="00001033">
        <w:rPr>
          <w:bCs/>
        </w:rPr>
        <w:t>ь</w:t>
      </w:r>
      <w:r w:rsidRPr="00001033">
        <w:rPr>
          <w:bCs/>
        </w:rPr>
        <w:t>ку слишком часто оказание медицинское помощи в специализированных учр</w:t>
      </w:r>
      <w:r w:rsidRPr="00001033">
        <w:rPr>
          <w:bCs/>
        </w:rPr>
        <w:t>е</w:t>
      </w:r>
      <w:r w:rsidRPr="00001033">
        <w:rPr>
          <w:bCs/>
        </w:rPr>
        <w:t>ждениях представляется единственной надежной возможностью получения м</w:t>
      </w:r>
      <w:r w:rsidRPr="00001033">
        <w:rPr>
          <w:bCs/>
        </w:rPr>
        <w:t>е</w:t>
      </w:r>
      <w:r w:rsidRPr="00001033">
        <w:rPr>
          <w:bCs/>
        </w:rPr>
        <w:t>дицинской помощи. Кроме того, для инвалидов не созданы достаточные усл</w:t>
      </w:r>
      <w:r w:rsidRPr="00001033">
        <w:rPr>
          <w:bCs/>
        </w:rPr>
        <w:t>о</w:t>
      </w:r>
      <w:r w:rsidRPr="00001033">
        <w:rPr>
          <w:bCs/>
        </w:rPr>
        <w:t xml:space="preserve">вия, позволяющие вести самостоятельную жизнь, поскольку инвестиций на эти цели не хватает, а </w:t>
      </w:r>
      <w:r w:rsidRPr="00001033">
        <w:t>услуги индивидуальной помощи</w:t>
      </w:r>
      <w:r w:rsidRPr="00001033">
        <w:rPr>
          <w:bCs/>
        </w:rPr>
        <w:t xml:space="preserve"> оказываются в недостато</w:t>
      </w:r>
      <w:r w:rsidRPr="00001033">
        <w:rPr>
          <w:bCs/>
        </w:rPr>
        <w:t>ч</w:t>
      </w:r>
      <w:r w:rsidRPr="00001033">
        <w:rPr>
          <w:bCs/>
        </w:rPr>
        <w:t>ном объеме. Комитет обеспокоен п</w:t>
      </w:r>
      <w:r w:rsidRPr="00001033">
        <w:rPr>
          <w:bCs/>
        </w:rPr>
        <w:t>о</w:t>
      </w:r>
      <w:r w:rsidRPr="00001033">
        <w:rPr>
          <w:bCs/>
        </w:rPr>
        <w:t>литикой, предусматривающей выдачу на территории государства-участника разрешений на деятельность учреждений по уходу за инвалидами, в частности за детьми-инвалидами, французского прои</w:t>
      </w:r>
      <w:r w:rsidRPr="00001033">
        <w:rPr>
          <w:bCs/>
        </w:rPr>
        <w:t>с</w:t>
      </w:r>
      <w:r w:rsidRPr="00001033">
        <w:rPr>
          <w:bCs/>
        </w:rPr>
        <w:t xml:space="preserve">хождения и осуществлением недостаточного надзора за их деятельностью. </w:t>
      </w:r>
    </w:p>
    <w:p w:rsidR="00001033" w:rsidRPr="00E0246C" w:rsidRDefault="00001033" w:rsidP="00001033">
      <w:pPr>
        <w:pStyle w:val="SingleTxtGR"/>
        <w:rPr>
          <w:b/>
        </w:rPr>
      </w:pPr>
      <w:r w:rsidRPr="00001033">
        <w:rPr>
          <w:bCs/>
        </w:rPr>
        <w:t>33.</w:t>
      </w:r>
      <w:r w:rsidRPr="00001033">
        <w:rPr>
          <w:bCs/>
        </w:rPr>
        <w:tab/>
      </w:r>
      <w:r w:rsidRPr="00E0246C">
        <w:rPr>
          <w:b/>
        </w:rPr>
        <w:t>Комитет рекомендует государству-участнику разработать политику деинституционализации, сокращая инвестиции в инфраструктуру центр</w:t>
      </w:r>
      <w:r w:rsidRPr="00E0246C">
        <w:rPr>
          <w:b/>
        </w:rPr>
        <w:t>а</w:t>
      </w:r>
      <w:r w:rsidRPr="00E0246C">
        <w:rPr>
          <w:b/>
        </w:rPr>
        <w:t>лизованных медицинских учреждений при поощрении развития услуг и</w:t>
      </w:r>
      <w:r w:rsidRPr="00E0246C">
        <w:rPr>
          <w:b/>
        </w:rPr>
        <w:t>н</w:t>
      </w:r>
      <w:r w:rsidRPr="00E0246C">
        <w:rPr>
          <w:b/>
        </w:rPr>
        <w:t>дивидуальной помощи. Комитет призывает государство-участник разраб</w:t>
      </w:r>
      <w:r w:rsidRPr="00E0246C">
        <w:rPr>
          <w:b/>
        </w:rPr>
        <w:t>о</w:t>
      </w:r>
      <w:r w:rsidRPr="00E0246C">
        <w:rPr>
          <w:b/>
        </w:rPr>
        <w:t>тать и реализовать план действий по вопросам инвалидности для всех уровней власти, который г</w:t>
      </w:r>
      <w:r w:rsidRPr="00E0246C">
        <w:rPr>
          <w:b/>
        </w:rPr>
        <w:t>а</w:t>
      </w:r>
      <w:r w:rsidRPr="00E0246C">
        <w:rPr>
          <w:b/>
        </w:rPr>
        <w:t>рантировал бы доступ инвалидов к услугам обеспечения самостоятельности и позв</w:t>
      </w:r>
      <w:r w:rsidR="00E0246C">
        <w:rPr>
          <w:b/>
        </w:rPr>
        <w:t>олил им быть частью общества. В</w:t>
      </w:r>
      <w:r w:rsidR="00E0246C">
        <w:rPr>
          <w:b/>
          <w:lang w:val="en-US"/>
        </w:rPr>
        <w:t> </w:t>
      </w:r>
      <w:r w:rsidRPr="00E0246C">
        <w:rPr>
          <w:b/>
        </w:rPr>
        <w:t>рамках данного плана должны исчезнуть списки очередников и должен обеспечиваться доступ инвалидов к достаточным финансовым ресурсам, а также к местной общине. Комитет рекомендует государству-участнику ра</w:t>
      </w:r>
      <w:r w:rsidRPr="00E0246C">
        <w:rPr>
          <w:b/>
        </w:rPr>
        <w:t>з</w:t>
      </w:r>
      <w:r w:rsidRPr="00E0246C">
        <w:rPr>
          <w:b/>
        </w:rPr>
        <w:t>работать программы международного сотрудничества, предусматрива</w:t>
      </w:r>
      <w:r w:rsidRPr="00E0246C">
        <w:rPr>
          <w:b/>
        </w:rPr>
        <w:t>ю</w:t>
      </w:r>
      <w:r w:rsidRPr="00E0246C">
        <w:rPr>
          <w:b/>
        </w:rPr>
        <w:t xml:space="preserve">щие реализацию инвалидами своего права жить в общине, и привлечь представителей инвалидов и их семьи к разработке этих программ. </w:t>
      </w:r>
    </w:p>
    <w:p w:rsidR="00001033" w:rsidRPr="00E9643D" w:rsidRDefault="00E0246C" w:rsidP="00E9643D">
      <w:pPr>
        <w:pStyle w:val="H23GR"/>
      </w:pPr>
      <w:r>
        <w:rPr>
          <w:lang w:val="en-US"/>
        </w:rPr>
        <w:tab/>
      </w:r>
      <w:r>
        <w:rPr>
          <w:lang w:val="en-US"/>
        </w:rPr>
        <w:tab/>
      </w:r>
      <w:r w:rsidR="00001033" w:rsidRPr="00E9643D">
        <w:t>Уважение дома и семьи (статья 23)</w:t>
      </w:r>
    </w:p>
    <w:p w:rsidR="00001033" w:rsidRPr="00001033" w:rsidRDefault="00001033" w:rsidP="00001033">
      <w:pPr>
        <w:pStyle w:val="SingleTxtGR"/>
        <w:rPr>
          <w:bCs/>
        </w:rPr>
      </w:pPr>
      <w:r w:rsidRPr="00001033">
        <w:rPr>
          <w:bCs/>
        </w:rPr>
        <w:t>34.</w:t>
      </w:r>
      <w:r w:rsidRPr="00001033">
        <w:rPr>
          <w:bCs/>
        </w:rPr>
        <w:tab/>
        <w:t>Озабоченность Комитета вызывает оказание недостаточной помощи р</w:t>
      </w:r>
      <w:r w:rsidRPr="00001033">
        <w:rPr>
          <w:bCs/>
        </w:rPr>
        <w:t>о</w:t>
      </w:r>
      <w:r w:rsidRPr="00001033">
        <w:rPr>
          <w:bCs/>
        </w:rPr>
        <w:t>дителям детей-инвалидов, в особенности матерям, которые зачастую оставляют работу, чтобы ухаживать за своим ребенком. Комитет также обеспокоен отсу</w:t>
      </w:r>
      <w:r w:rsidRPr="00001033">
        <w:rPr>
          <w:bCs/>
        </w:rPr>
        <w:t>т</w:t>
      </w:r>
      <w:r w:rsidRPr="00001033">
        <w:rPr>
          <w:bCs/>
        </w:rPr>
        <w:t xml:space="preserve">ствием гарантий соблюдения элементарных требований неприкосновенности частной жизни в отношении инвалидов, находящихся в специализированных учреждениях. Кроме того, он с сожалением отмечает, что инвалиды не имеют доступа к соответствующим их возрасту информации и обучению по вопросам репродуктивного здоровья и планирования семьи. </w:t>
      </w:r>
    </w:p>
    <w:p w:rsidR="00001033" w:rsidRPr="00E0246C" w:rsidRDefault="00001033" w:rsidP="00001033">
      <w:pPr>
        <w:pStyle w:val="SingleTxtGR"/>
        <w:rPr>
          <w:b/>
          <w:bCs/>
        </w:rPr>
      </w:pPr>
      <w:r w:rsidRPr="00001033">
        <w:rPr>
          <w:bCs/>
        </w:rPr>
        <w:t>35.</w:t>
      </w:r>
      <w:r w:rsidRPr="00001033">
        <w:rPr>
          <w:bCs/>
        </w:rPr>
        <w:tab/>
      </w:r>
      <w:r w:rsidRPr="00E0246C">
        <w:rPr>
          <w:b/>
          <w:bCs/>
        </w:rPr>
        <w:t>Комитет настоятельно рекомендует создать механизм поддержки с</w:t>
      </w:r>
      <w:r w:rsidRPr="00E0246C">
        <w:rPr>
          <w:b/>
          <w:bCs/>
        </w:rPr>
        <w:t>е</w:t>
      </w:r>
      <w:r w:rsidRPr="00E0246C">
        <w:rPr>
          <w:b/>
          <w:bCs/>
        </w:rPr>
        <w:t>мей с детьми-инвалидами, направленный на предотвращение случаев о</w:t>
      </w:r>
      <w:r w:rsidRPr="00E0246C">
        <w:rPr>
          <w:b/>
          <w:bCs/>
        </w:rPr>
        <w:t>т</w:t>
      </w:r>
      <w:r w:rsidRPr="00E0246C">
        <w:rPr>
          <w:b/>
          <w:bCs/>
        </w:rPr>
        <w:t>каза семей от заботы о детях-инвалидах и их помещения в специализир</w:t>
      </w:r>
      <w:r w:rsidRPr="00E0246C">
        <w:rPr>
          <w:b/>
          <w:bCs/>
        </w:rPr>
        <w:t>о</w:t>
      </w:r>
      <w:r w:rsidRPr="00E0246C">
        <w:rPr>
          <w:b/>
          <w:bCs/>
        </w:rPr>
        <w:t>ванные учреждения. Государству-участнику рекомендуется принять нео</w:t>
      </w:r>
      <w:r w:rsidRPr="00E0246C">
        <w:rPr>
          <w:b/>
          <w:bCs/>
        </w:rPr>
        <w:t>б</w:t>
      </w:r>
      <w:r w:rsidRPr="00E0246C">
        <w:rPr>
          <w:b/>
          <w:bCs/>
        </w:rPr>
        <w:t>ходимые меры по обеспечению соблюдения и защиты в специализирова</w:t>
      </w:r>
      <w:r w:rsidRPr="00E0246C">
        <w:rPr>
          <w:b/>
          <w:bCs/>
        </w:rPr>
        <w:t>н</w:t>
      </w:r>
      <w:r w:rsidRPr="00E0246C">
        <w:rPr>
          <w:b/>
          <w:bCs/>
        </w:rPr>
        <w:t>ных учреждениях права инвалидов на частную и семейную жизнь. Кроме того, ему рекомендуется обеспечить доступ всех инвалидов к соответс</w:t>
      </w:r>
      <w:r w:rsidRPr="00E0246C">
        <w:rPr>
          <w:b/>
          <w:bCs/>
        </w:rPr>
        <w:t>т</w:t>
      </w:r>
      <w:r w:rsidRPr="00E0246C">
        <w:rPr>
          <w:b/>
          <w:bCs/>
        </w:rPr>
        <w:t>вующим их возрасту информации и обучению по вопросам репродуктивн</w:t>
      </w:r>
      <w:r w:rsidRPr="00E0246C">
        <w:rPr>
          <w:b/>
          <w:bCs/>
        </w:rPr>
        <w:t>о</w:t>
      </w:r>
      <w:r w:rsidRPr="00E0246C">
        <w:rPr>
          <w:b/>
          <w:bCs/>
        </w:rPr>
        <w:t xml:space="preserve">го здоровья и планирования семьи. </w:t>
      </w:r>
    </w:p>
    <w:p w:rsidR="00001033" w:rsidRPr="00E9643D" w:rsidRDefault="00E0246C" w:rsidP="00E9643D">
      <w:pPr>
        <w:pStyle w:val="H23GR"/>
      </w:pPr>
      <w:r>
        <w:rPr>
          <w:lang w:val="en-US"/>
        </w:rPr>
        <w:tab/>
      </w:r>
      <w:r>
        <w:rPr>
          <w:lang w:val="en-US"/>
        </w:rPr>
        <w:tab/>
      </w:r>
      <w:r w:rsidR="00001033" w:rsidRPr="00E9643D">
        <w:t>Образование (статья 24)</w:t>
      </w:r>
    </w:p>
    <w:p w:rsidR="00001033" w:rsidRPr="00001033" w:rsidRDefault="00001033" w:rsidP="00001033">
      <w:pPr>
        <w:pStyle w:val="SingleTxtGR"/>
        <w:rPr>
          <w:bCs/>
        </w:rPr>
      </w:pPr>
      <w:r w:rsidRPr="00001033">
        <w:rPr>
          <w:bCs/>
        </w:rPr>
        <w:t>36.</w:t>
      </w:r>
      <w:r w:rsidRPr="00001033">
        <w:rPr>
          <w:bCs/>
        </w:rPr>
        <w:tab/>
        <w:t>Комитет обеспокоен сообщениями о большом числе учащихся с инвали</w:t>
      </w:r>
      <w:r w:rsidRPr="00001033">
        <w:rPr>
          <w:bCs/>
        </w:rPr>
        <w:t>д</w:t>
      </w:r>
      <w:r w:rsidRPr="00001033">
        <w:rPr>
          <w:bCs/>
        </w:rPr>
        <w:t>ностью, которых определяют в специализированные школы и принуждают их посещать по причине отсутствия необходимых условий в обычных учебных з</w:t>
      </w:r>
      <w:r w:rsidRPr="00001033">
        <w:rPr>
          <w:bCs/>
        </w:rPr>
        <w:t>а</w:t>
      </w:r>
      <w:r w:rsidRPr="00001033">
        <w:rPr>
          <w:bCs/>
        </w:rPr>
        <w:t>ведениях. Инклюзивное образование не гарантировано, и дети-инвалиды до сих пор слишком часто помещаются в специализированные школы. Комитет также обеспокоен недо</w:t>
      </w:r>
      <w:r w:rsidRPr="00001033">
        <w:rPr>
          <w:bCs/>
        </w:rPr>
        <w:t>с</w:t>
      </w:r>
      <w:r w:rsidRPr="00001033">
        <w:rPr>
          <w:bCs/>
        </w:rPr>
        <w:t xml:space="preserve">таточным обеспечением доступности в школах. </w:t>
      </w:r>
    </w:p>
    <w:p w:rsidR="00001033" w:rsidRPr="00E0246C" w:rsidRDefault="00001033" w:rsidP="00001033">
      <w:pPr>
        <w:pStyle w:val="SingleTxtGR"/>
        <w:rPr>
          <w:b/>
          <w:bCs/>
        </w:rPr>
      </w:pPr>
      <w:r w:rsidRPr="00001033">
        <w:rPr>
          <w:bCs/>
        </w:rPr>
        <w:t>37.</w:t>
      </w:r>
      <w:r w:rsidRPr="00001033">
        <w:rPr>
          <w:bCs/>
        </w:rPr>
        <w:tab/>
      </w:r>
      <w:r w:rsidRPr="00E0246C">
        <w:rPr>
          <w:b/>
        </w:rPr>
        <w:t>Комитет просит государство-участник разработать и реализовать с</w:t>
      </w:r>
      <w:r w:rsidRPr="00E0246C">
        <w:rPr>
          <w:b/>
        </w:rPr>
        <w:t>о</w:t>
      </w:r>
      <w:r w:rsidRPr="00E0246C">
        <w:rPr>
          <w:b/>
        </w:rPr>
        <w:t>гласованную стратегию включения детей-инвалидов в общую систему о</w:t>
      </w:r>
      <w:r w:rsidRPr="00E0246C">
        <w:rPr>
          <w:b/>
        </w:rPr>
        <w:t>б</w:t>
      </w:r>
      <w:r w:rsidRPr="00E0246C">
        <w:rPr>
          <w:b/>
        </w:rPr>
        <w:t>разования при выделении достаточных финансовых, материальных и ч</w:t>
      </w:r>
      <w:r w:rsidRPr="00E0246C">
        <w:rPr>
          <w:b/>
        </w:rPr>
        <w:t>е</w:t>
      </w:r>
      <w:r w:rsidRPr="00E0246C">
        <w:rPr>
          <w:b/>
        </w:rPr>
        <w:t>ловеческих ресу</w:t>
      </w:r>
      <w:r w:rsidRPr="00E0246C">
        <w:rPr>
          <w:b/>
        </w:rPr>
        <w:t>р</w:t>
      </w:r>
      <w:r w:rsidRPr="00E0246C">
        <w:rPr>
          <w:b/>
        </w:rPr>
        <w:t>сов на данные цели. Комитет рекомендует государству-участнику обеспечить оказание всем учащимся-инвалидам во время об</w:t>
      </w:r>
      <w:r w:rsidRPr="00E0246C">
        <w:rPr>
          <w:b/>
        </w:rPr>
        <w:t>у</w:t>
      </w:r>
      <w:r w:rsidRPr="00E0246C">
        <w:rPr>
          <w:b/>
        </w:rPr>
        <w:t>чения всей необходимой по</w:t>
      </w:r>
      <w:r w:rsidRPr="00E0246C">
        <w:rPr>
          <w:b/>
        </w:rPr>
        <w:t>д</w:t>
      </w:r>
      <w:r w:rsidRPr="00E0246C">
        <w:rPr>
          <w:b/>
        </w:rPr>
        <w:t>держки, в частности, создавать доступные школьные пространства, вносить необходимые коррективы в существу</w:t>
      </w:r>
      <w:r w:rsidRPr="00E0246C">
        <w:rPr>
          <w:b/>
        </w:rPr>
        <w:t>ю</w:t>
      </w:r>
      <w:r w:rsidRPr="00E0246C">
        <w:rPr>
          <w:b/>
        </w:rPr>
        <w:t>щие правила, обеспечивать разработку индивидуальных учебных планов, оборудовать классы средствами помощи и поддержки, обеспечивать до</w:t>
      </w:r>
      <w:r w:rsidRPr="00E0246C">
        <w:rPr>
          <w:b/>
        </w:rPr>
        <w:t>с</w:t>
      </w:r>
      <w:r w:rsidRPr="00E0246C">
        <w:rPr>
          <w:b/>
        </w:rPr>
        <w:t>тупность адаптированных обучающих материалов и программ, а также о</w:t>
      </w:r>
      <w:r w:rsidRPr="00E0246C">
        <w:rPr>
          <w:b/>
        </w:rPr>
        <w:t>р</w:t>
      </w:r>
      <w:r w:rsidRPr="00E0246C">
        <w:rPr>
          <w:b/>
        </w:rPr>
        <w:t>ганизовать качественное обучение всех преподавателей, включая препод</w:t>
      </w:r>
      <w:r w:rsidRPr="00E0246C">
        <w:rPr>
          <w:b/>
        </w:rPr>
        <w:t>а</w:t>
      </w:r>
      <w:r w:rsidRPr="00E0246C">
        <w:rPr>
          <w:b/>
        </w:rPr>
        <w:t>вателей-инвалидов, азбуке Брайля и языку жестов в целях повышения к</w:t>
      </w:r>
      <w:r w:rsidRPr="00E0246C">
        <w:rPr>
          <w:b/>
        </w:rPr>
        <w:t>а</w:t>
      </w:r>
      <w:r w:rsidRPr="00E0246C">
        <w:rPr>
          <w:b/>
        </w:rPr>
        <w:t>чества обучения детей-инвалидов всех категорий, в том числе инвалидов по зрению, инвалидов по слуху и зрению, инвалидов по слуху и слабосл</w:t>
      </w:r>
      <w:r w:rsidRPr="00E0246C">
        <w:rPr>
          <w:b/>
        </w:rPr>
        <w:t>ы</w:t>
      </w:r>
      <w:r w:rsidRPr="00E0246C">
        <w:rPr>
          <w:b/>
        </w:rPr>
        <w:t>шащих, как девочек, так и мальчиков. Комитет рекомендует также вкл</w:t>
      </w:r>
      <w:r w:rsidRPr="00E0246C">
        <w:rPr>
          <w:b/>
        </w:rPr>
        <w:t>ю</w:t>
      </w:r>
      <w:r w:rsidRPr="00E0246C">
        <w:rPr>
          <w:b/>
        </w:rPr>
        <w:t>чить инклюзивное образование в программу базового педагогического о</w:t>
      </w:r>
      <w:r w:rsidRPr="00E0246C">
        <w:rPr>
          <w:b/>
        </w:rPr>
        <w:t>б</w:t>
      </w:r>
      <w:r w:rsidRPr="00E0246C">
        <w:rPr>
          <w:b/>
        </w:rPr>
        <w:t xml:space="preserve">разования, а также в программы регулярного повышения квалификации преподавателей. </w:t>
      </w:r>
    </w:p>
    <w:p w:rsidR="00001033" w:rsidRPr="00E9643D" w:rsidRDefault="00E0246C" w:rsidP="00E9643D">
      <w:pPr>
        <w:pStyle w:val="H23GR"/>
      </w:pPr>
      <w:r>
        <w:rPr>
          <w:lang w:val="en-US"/>
        </w:rPr>
        <w:tab/>
      </w:r>
      <w:r>
        <w:rPr>
          <w:lang w:val="en-US"/>
        </w:rPr>
        <w:tab/>
      </w:r>
      <w:r w:rsidR="00001033" w:rsidRPr="00E9643D">
        <w:t>Труд и занятость (статья 27)</w:t>
      </w:r>
    </w:p>
    <w:p w:rsidR="00001033" w:rsidRPr="00001033" w:rsidRDefault="00001033" w:rsidP="00001033">
      <w:pPr>
        <w:pStyle w:val="SingleTxtGR"/>
        <w:rPr>
          <w:bCs/>
        </w:rPr>
      </w:pPr>
      <w:r w:rsidRPr="00001033">
        <w:rPr>
          <w:bCs/>
        </w:rPr>
        <w:t>38.</w:t>
      </w:r>
      <w:r w:rsidRPr="00001033">
        <w:rPr>
          <w:bCs/>
        </w:rPr>
        <w:tab/>
        <w:t>Комитет с обеспокоенностью отмечает низкое число инвалидов, занятых на постоянной работе. Он также отмечает, что правительство не достигло ц</w:t>
      </w:r>
      <w:r w:rsidRPr="00001033">
        <w:rPr>
          <w:bCs/>
        </w:rPr>
        <w:t>е</w:t>
      </w:r>
      <w:r w:rsidRPr="00001033">
        <w:rPr>
          <w:bCs/>
        </w:rPr>
        <w:t>лей, касающихся найма инвалидов в государственном секторе, а также</w:t>
      </w:r>
      <w:r w:rsidR="006316E5">
        <w:rPr>
          <w:bCs/>
        </w:rPr>
        <w:t>,</w:t>
      </w:r>
      <w:r w:rsidRPr="00001033">
        <w:rPr>
          <w:bCs/>
        </w:rPr>
        <w:t xml:space="preserve"> что в частном секторе отсутствуют квоты на наем инвалидов. </w:t>
      </w:r>
    </w:p>
    <w:p w:rsidR="00001033" w:rsidRPr="00E0246C" w:rsidRDefault="00001033" w:rsidP="00001033">
      <w:pPr>
        <w:pStyle w:val="SingleTxtGR"/>
        <w:rPr>
          <w:b/>
          <w:bCs/>
        </w:rPr>
      </w:pPr>
      <w:r w:rsidRPr="00001033">
        <w:rPr>
          <w:bCs/>
        </w:rPr>
        <w:t>39.</w:t>
      </w:r>
      <w:r w:rsidRPr="00001033">
        <w:rPr>
          <w:bCs/>
        </w:rPr>
        <w:tab/>
      </w:r>
      <w:r w:rsidRPr="00E0246C">
        <w:rPr>
          <w:b/>
          <w:bCs/>
        </w:rPr>
        <w:t>Комитет рекомендует государству-участнику принять все необход</w:t>
      </w:r>
      <w:r w:rsidRPr="00E0246C">
        <w:rPr>
          <w:b/>
          <w:bCs/>
        </w:rPr>
        <w:t>и</w:t>
      </w:r>
      <w:r w:rsidRPr="00E0246C">
        <w:rPr>
          <w:b/>
          <w:bCs/>
        </w:rPr>
        <w:t>мые меры, как нормативные, так и стимулирующие, для обеспечения г</w:t>
      </w:r>
      <w:r w:rsidRPr="00E0246C">
        <w:rPr>
          <w:b/>
          <w:bCs/>
        </w:rPr>
        <w:t>а</w:t>
      </w:r>
      <w:r w:rsidRPr="00E0246C">
        <w:rPr>
          <w:b/>
          <w:bCs/>
        </w:rPr>
        <w:t>рантий права инвалидов на труд как в частном, так и в государственном секторах, гарантируя эффективную защиту от дискриминации, обеспеч</w:t>
      </w:r>
      <w:r w:rsidRPr="00E0246C">
        <w:rPr>
          <w:b/>
          <w:bCs/>
        </w:rPr>
        <w:t>и</w:t>
      </w:r>
      <w:r w:rsidRPr="00E0246C">
        <w:rPr>
          <w:b/>
          <w:bCs/>
        </w:rPr>
        <w:t>вая профессиональную по</w:t>
      </w:r>
      <w:r w:rsidRPr="00E0246C">
        <w:rPr>
          <w:b/>
          <w:bCs/>
        </w:rPr>
        <w:t>д</w:t>
      </w:r>
      <w:r w:rsidRPr="00E0246C">
        <w:rPr>
          <w:b/>
          <w:bCs/>
        </w:rPr>
        <w:t xml:space="preserve">готовку и достаточную доступность, а также внесение разумных изменений в существующие правила. </w:t>
      </w:r>
    </w:p>
    <w:p w:rsidR="00001033" w:rsidRPr="00E9643D" w:rsidRDefault="00E0246C" w:rsidP="00E9643D">
      <w:pPr>
        <w:pStyle w:val="H23GR"/>
      </w:pPr>
      <w:r>
        <w:rPr>
          <w:lang w:val="en-US"/>
        </w:rPr>
        <w:tab/>
      </w:r>
      <w:r>
        <w:rPr>
          <w:lang w:val="en-US"/>
        </w:rPr>
        <w:tab/>
      </w:r>
      <w:r w:rsidR="00001033" w:rsidRPr="00E9643D">
        <w:t>Участие в культурной жизни, проведении досуга и отдыха и занятии спортом (статья 30)</w:t>
      </w:r>
    </w:p>
    <w:p w:rsidR="00001033" w:rsidRPr="00001033" w:rsidRDefault="00001033" w:rsidP="00001033">
      <w:pPr>
        <w:pStyle w:val="SingleTxtGR"/>
      </w:pPr>
      <w:r w:rsidRPr="00001033">
        <w:rPr>
          <w:bCs/>
        </w:rPr>
        <w:t>40.</w:t>
      </w:r>
      <w:r w:rsidRPr="00001033">
        <w:rPr>
          <w:bCs/>
        </w:rPr>
        <w:tab/>
        <w:t>Комитет с обеспокоенностью отмечает, что государство-участник до сих пор не ратифицировало принят</w:t>
      </w:r>
      <w:r w:rsidRPr="00001033">
        <w:t>ый в 2013 году Всемирной организацией инте</w:t>
      </w:r>
      <w:r w:rsidRPr="00001033">
        <w:t>л</w:t>
      </w:r>
      <w:r w:rsidRPr="00001033">
        <w:t>лектуальной собственности Марракешский договор об облегчении доступа сл</w:t>
      </w:r>
      <w:r w:rsidRPr="00001033">
        <w:t>е</w:t>
      </w:r>
      <w:r w:rsidRPr="00001033">
        <w:t>пых и лиц с нарушениями зрения или иными ограниченными способностями воспринимать печатную информацию к опубликованным произведениям, кот</w:t>
      </w:r>
      <w:r w:rsidRPr="00001033">
        <w:t>о</w:t>
      </w:r>
      <w:r w:rsidRPr="00001033">
        <w:t>рый направлен на обеспечение доступа слепых и лиц с нарушениями зрения или иными ограниченными способностями воспринимать печатную информ</w:t>
      </w:r>
      <w:r w:rsidRPr="00001033">
        <w:t>а</w:t>
      </w:r>
      <w:r w:rsidRPr="00001033">
        <w:t xml:space="preserve">цию к опубликованным произведениям. </w:t>
      </w:r>
    </w:p>
    <w:p w:rsidR="00001033" w:rsidRPr="009D7793" w:rsidRDefault="00001033" w:rsidP="00001033">
      <w:pPr>
        <w:pStyle w:val="SingleTxtGR"/>
        <w:rPr>
          <w:b/>
          <w:bCs/>
        </w:rPr>
      </w:pPr>
      <w:r w:rsidRPr="00001033">
        <w:rPr>
          <w:bCs/>
        </w:rPr>
        <w:t>41.</w:t>
      </w:r>
      <w:r w:rsidRPr="00001033">
        <w:rPr>
          <w:bCs/>
        </w:rPr>
        <w:tab/>
      </w:r>
      <w:r w:rsidRPr="009D7793">
        <w:rPr>
          <w:b/>
          <w:bCs/>
        </w:rPr>
        <w:t xml:space="preserve">Комитет настоятельно рекомендует государству-участнику принять все необходимые меры для ратификации и выполнения Марракешского договора в кратчайшие сроки. </w:t>
      </w:r>
    </w:p>
    <w:p w:rsidR="00001033" w:rsidRPr="00001033" w:rsidRDefault="009D7793" w:rsidP="009D7793">
      <w:pPr>
        <w:pStyle w:val="H1GR"/>
      </w:pPr>
      <w:r>
        <w:rPr>
          <w:lang w:val="en-US"/>
        </w:rPr>
        <w:tab/>
      </w:r>
      <w:r w:rsidR="00001033" w:rsidRPr="00001033">
        <w:rPr>
          <w:lang w:val="en-US"/>
        </w:rPr>
        <w:t>C</w:t>
      </w:r>
      <w:r w:rsidR="00001033" w:rsidRPr="00001033">
        <w:t>.</w:t>
      </w:r>
      <w:r w:rsidR="00001033" w:rsidRPr="00001033">
        <w:tab/>
        <w:t>Особые обязательства (статьи 31−33)</w:t>
      </w:r>
    </w:p>
    <w:p w:rsidR="00001033" w:rsidRPr="00E9643D" w:rsidRDefault="009D7793" w:rsidP="00E9643D">
      <w:pPr>
        <w:pStyle w:val="H23GR"/>
      </w:pPr>
      <w:r>
        <w:rPr>
          <w:lang w:val="en-US"/>
        </w:rPr>
        <w:tab/>
      </w:r>
      <w:r>
        <w:rPr>
          <w:lang w:val="en-US"/>
        </w:rPr>
        <w:tab/>
      </w:r>
      <w:r w:rsidR="00001033" w:rsidRPr="00E9643D">
        <w:t>Статистика и сбор данных (статья 31)</w:t>
      </w:r>
    </w:p>
    <w:p w:rsidR="00001033" w:rsidRPr="00001033" w:rsidRDefault="00001033" w:rsidP="00001033">
      <w:pPr>
        <w:pStyle w:val="SingleTxtGR"/>
      </w:pPr>
      <w:r w:rsidRPr="00001033">
        <w:rPr>
          <w:bCs/>
        </w:rPr>
        <w:t>42.</w:t>
      </w:r>
      <w:r w:rsidRPr="00001033">
        <w:rPr>
          <w:bCs/>
        </w:rPr>
        <w:tab/>
      </w:r>
      <w:r w:rsidRPr="00001033">
        <w:t>Комитет сожалеет о недостаточности дезагрегированных данных об и</w:t>
      </w:r>
      <w:r w:rsidRPr="00001033">
        <w:t>н</w:t>
      </w:r>
      <w:r w:rsidRPr="00001033">
        <w:t>валидах. Он напоминает, что такая информация необходима для понимания т</w:t>
      </w:r>
      <w:r w:rsidRPr="00001033">
        <w:t>о</w:t>
      </w:r>
      <w:r w:rsidRPr="00001033">
        <w:t>го, в каком положении в государстве-участнике находятся конкретные группы инвалидов, которые могут иметь разную степень уязвимости, а также для ра</w:t>
      </w:r>
      <w:r w:rsidRPr="00001033">
        <w:t>з</w:t>
      </w:r>
      <w:r w:rsidRPr="00001033">
        <w:t>работки законов, мер политики и программ с учетом их положения и для оце</w:t>
      </w:r>
      <w:r w:rsidRPr="00001033">
        <w:t>н</w:t>
      </w:r>
      <w:r w:rsidRPr="00001033">
        <w:t>ки хода осуществления Конвенции.</w:t>
      </w:r>
    </w:p>
    <w:p w:rsidR="00001033" w:rsidRPr="009D7793" w:rsidRDefault="00001033" w:rsidP="00001033">
      <w:pPr>
        <w:pStyle w:val="SingleTxtGR"/>
        <w:rPr>
          <w:b/>
          <w:bCs/>
        </w:rPr>
      </w:pPr>
      <w:r w:rsidRPr="00001033">
        <w:t>43.</w:t>
      </w:r>
      <w:r w:rsidRPr="00001033">
        <w:tab/>
      </w:r>
      <w:r w:rsidRPr="009D7793">
        <w:rPr>
          <w:b/>
          <w:bCs/>
        </w:rPr>
        <w:t>Комитет рекомендует государству-участнику систематизировать сбор, анализ и распространение данных в разбивке по полу, возрасту и инвали</w:t>
      </w:r>
      <w:r w:rsidRPr="009D7793">
        <w:rPr>
          <w:b/>
          <w:bCs/>
        </w:rPr>
        <w:t>д</w:t>
      </w:r>
      <w:r w:rsidRPr="009D7793">
        <w:rPr>
          <w:b/>
          <w:bCs/>
        </w:rPr>
        <w:t>ности, активизировать наращивание потенциала в этой области, разраб</w:t>
      </w:r>
      <w:r w:rsidRPr="009D7793">
        <w:rPr>
          <w:b/>
          <w:bCs/>
        </w:rPr>
        <w:t>о</w:t>
      </w:r>
      <w:r w:rsidRPr="009D7793">
        <w:rPr>
          <w:b/>
          <w:bCs/>
        </w:rPr>
        <w:t>тать систему показателей с учетом гендерного аспекта в поддержку разр</w:t>
      </w:r>
      <w:r w:rsidRPr="009D7793">
        <w:rPr>
          <w:b/>
          <w:bCs/>
        </w:rPr>
        <w:t>а</w:t>
      </w:r>
      <w:r w:rsidRPr="009D7793">
        <w:rPr>
          <w:b/>
          <w:bCs/>
        </w:rPr>
        <w:t>ботки законодательства, принятия решений и укрепления институци</w:t>
      </w:r>
      <w:r w:rsidRPr="009D7793">
        <w:rPr>
          <w:b/>
          <w:bCs/>
        </w:rPr>
        <w:t>о</w:t>
      </w:r>
      <w:r w:rsidRPr="009D7793">
        <w:rPr>
          <w:b/>
          <w:bCs/>
        </w:rPr>
        <w:t>нальной базы для мониторинга достигнутых результатов в области осущ</w:t>
      </w:r>
      <w:r w:rsidRPr="009D7793">
        <w:rPr>
          <w:b/>
          <w:bCs/>
        </w:rPr>
        <w:t>е</w:t>
      </w:r>
      <w:r w:rsidRPr="009D7793">
        <w:rPr>
          <w:b/>
          <w:bCs/>
        </w:rPr>
        <w:t>ствления различных положений Конвенции и для предоставления инфо</w:t>
      </w:r>
      <w:r w:rsidRPr="009D7793">
        <w:rPr>
          <w:b/>
          <w:bCs/>
        </w:rPr>
        <w:t>р</w:t>
      </w:r>
      <w:r w:rsidRPr="009D7793">
        <w:rPr>
          <w:b/>
          <w:bCs/>
        </w:rPr>
        <w:t xml:space="preserve">мации о результатах деятельности. </w:t>
      </w:r>
    </w:p>
    <w:p w:rsidR="00001033" w:rsidRPr="00001033" w:rsidRDefault="00001033" w:rsidP="00001033">
      <w:pPr>
        <w:pStyle w:val="SingleTxtGR"/>
        <w:rPr>
          <w:bCs/>
        </w:rPr>
      </w:pPr>
      <w:r w:rsidRPr="00001033">
        <w:rPr>
          <w:bCs/>
        </w:rPr>
        <w:t>44.</w:t>
      </w:r>
      <w:r w:rsidRPr="00001033">
        <w:rPr>
          <w:bCs/>
        </w:rPr>
        <w:tab/>
        <w:t>Комитет обеспокоен недостаточным количеством данных о девочках-инвалидах, мальчиках-инвалидах и женщинах-инвалидах.</w:t>
      </w:r>
    </w:p>
    <w:p w:rsidR="00001033" w:rsidRPr="009D7793" w:rsidRDefault="00001033" w:rsidP="00001033">
      <w:pPr>
        <w:pStyle w:val="SingleTxtGR"/>
        <w:rPr>
          <w:b/>
          <w:bCs/>
        </w:rPr>
      </w:pPr>
      <w:r w:rsidRPr="00001033">
        <w:rPr>
          <w:bCs/>
        </w:rPr>
        <w:t>45.</w:t>
      </w:r>
      <w:r w:rsidRPr="00001033">
        <w:rPr>
          <w:bCs/>
        </w:rPr>
        <w:tab/>
      </w:r>
      <w:r w:rsidRPr="009D7793">
        <w:rPr>
          <w:b/>
          <w:bCs/>
        </w:rPr>
        <w:t>Комитет рекомендует государству-участнику систематически соб</w:t>
      </w:r>
      <w:r w:rsidRPr="009D7793">
        <w:rPr>
          <w:b/>
          <w:bCs/>
        </w:rPr>
        <w:t>и</w:t>
      </w:r>
      <w:r w:rsidRPr="009D7793">
        <w:rPr>
          <w:b/>
          <w:bCs/>
        </w:rPr>
        <w:t>рать, анализировать и распространять данные о девочках-инвалидах, мальчиках-инвалидах и женщинах-инвалидах</w:t>
      </w:r>
      <w:r w:rsidR="009D7793" w:rsidRPr="009D7793">
        <w:rPr>
          <w:b/>
          <w:bCs/>
        </w:rPr>
        <w:t>.</w:t>
      </w:r>
    </w:p>
    <w:p w:rsidR="00001033" w:rsidRPr="00001033" w:rsidRDefault="009D7793" w:rsidP="00E9643D">
      <w:pPr>
        <w:pStyle w:val="H23GR"/>
        <w:rPr>
          <w:bCs/>
        </w:rPr>
      </w:pPr>
      <w:r>
        <w:rPr>
          <w:bCs/>
          <w:lang w:val="en-US"/>
        </w:rPr>
        <w:tab/>
      </w:r>
      <w:r>
        <w:rPr>
          <w:bCs/>
          <w:lang w:val="en-US"/>
        </w:rPr>
        <w:tab/>
      </w:r>
      <w:r w:rsidR="00001033" w:rsidRPr="00001033">
        <w:rPr>
          <w:bCs/>
        </w:rPr>
        <w:t>Международное сотрудничество (статья 32)</w:t>
      </w:r>
    </w:p>
    <w:p w:rsidR="00001033" w:rsidRPr="00001033" w:rsidRDefault="00001033" w:rsidP="00001033">
      <w:pPr>
        <w:pStyle w:val="SingleTxtGR"/>
        <w:rPr>
          <w:bCs/>
        </w:rPr>
      </w:pPr>
      <w:r w:rsidRPr="00001033">
        <w:rPr>
          <w:bCs/>
        </w:rPr>
        <w:t>46.</w:t>
      </w:r>
      <w:r w:rsidRPr="00001033">
        <w:rPr>
          <w:bCs/>
        </w:rPr>
        <w:tab/>
        <w:t>Комитет с сожалением отмечает, что правам инвалидов не уделяется вн</w:t>
      </w:r>
      <w:r w:rsidRPr="00001033">
        <w:rPr>
          <w:bCs/>
        </w:rPr>
        <w:t>и</w:t>
      </w:r>
      <w:r w:rsidRPr="00001033">
        <w:rPr>
          <w:bCs/>
        </w:rPr>
        <w:t>мание в мерах политики и программах по достижению Целей развития тысяч</w:t>
      </w:r>
      <w:r w:rsidRPr="00001033">
        <w:rPr>
          <w:bCs/>
        </w:rPr>
        <w:t>е</w:t>
      </w:r>
      <w:r w:rsidRPr="00001033">
        <w:rPr>
          <w:bCs/>
        </w:rPr>
        <w:t>летия, несмотря на то, что Генеральная Ассамблея Организации Объединенных Наций просила осуществлять сбор данных и информации о положении инвал</w:t>
      </w:r>
      <w:r w:rsidRPr="00001033">
        <w:rPr>
          <w:bCs/>
        </w:rPr>
        <w:t>и</w:t>
      </w:r>
      <w:r w:rsidRPr="00001033">
        <w:rPr>
          <w:bCs/>
        </w:rPr>
        <w:t xml:space="preserve">дов в рамках мероприятий по достижению Целей развития тысячелетия. </w:t>
      </w:r>
    </w:p>
    <w:p w:rsidR="00001033" w:rsidRPr="009D7793" w:rsidRDefault="00001033" w:rsidP="00001033">
      <w:pPr>
        <w:pStyle w:val="SingleTxtGR"/>
        <w:rPr>
          <w:b/>
          <w:bCs/>
        </w:rPr>
      </w:pPr>
      <w:r w:rsidRPr="00001033">
        <w:rPr>
          <w:bCs/>
        </w:rPr>
        <w:t>47.</w:t>
      </w:r>
      <w:r w:rsidRPr="00001033">
        <w:rPr>
          <w:bCs/>
        </w:rPr>
        <w:tab/>
      </w:r>
      <w:r w:rsidRPr="009D7793">
        <w:rPr>
          <w:b/>
          <w:bCs/>
        </w:rPr>
        <w:t>Комитет рекомендует государству-участнику включить тематику прав инвалидов в повестку дня в област</w:t>
      </w:r>
      <w:r w:rsidR="009D7793">
        <w:rPr>
          <w:b/>
          <w:bCs/>
        </w:rPr>
        <w:t>и развития на период после 2015</w:t>
      </w:r>
      <w:r w:rsidR="009D7793">
        <w:rPr>
          <w:b/>
          <w:bCs/>
          <w:lang w:val="en-US"/>
        </w:rPr>
        <w:t> </w:t>
      </w:r>
      <w:r w:rsidRPr="009D7793">
        <w:rPr>
          <w:b/>
          <w:bCs/>
        </w:rPr>
        <w:t xml:space="preserve">года. </w:t>
      </w:r>
    </w:p>
    <w:p w:rsidR="00001033" w:rsidRPr="00001033" w:rsidRDefault="009D7793" w:rsidP="00E9643D">
      <w:pPr>
        <w:pStyle w:val="H23GR"/>
        <w:rPr>
          <w:bCs/>
        </w:rPr>
      </w:pPr>
      <w:r>
        <w:rPr>
          <w:bCs/>
          <w:lang w:val="en-US"/>
        </w:rPr>
        <w:tab/>
      </w:r>
      <w:r>
        <w:rPr>
          <w:bCs/>
          <w:lang w:val="en-US"/>
        </w:rPr>
        <w:tab/>
      </w:r>
      <w:r w:rsidR="00001033" w:rsidRPr="00001033">
        <w:rPr>
          <w:bCs/>
        </w:rPr>
        <w:t>Национальное осуществление и мониторинг (статья 33)</w:t>
      </w:r>
    </w:p>
    <w:p w:rsidR="00001033" w:rsidRPr="00001033" w:rsidRDefault="00001033" w:rsidP="00001033">
      <w:pPr>
        <w:pStyle w:val="SingleTxtGR"/>
        <w:rPr>
          <w:bCs/>
        </w:rPr>
      </w:pPr>
      <w:r w:rsidRPr="00001033">
        <w:rPr>
          <w:bCs/>
        </w:rPr>
        <w:t>48.</w:t>
      </w:r>
      <w:r w:rsidRPr="00001033">
        <w:rPr>
          <w:bCs/>
        </w:rPr>
        <w:tab/>
        <w:t>Комитет обеспокоен тем, что Межфедеральный центр по обеспечению равенства возможностей, которому поручено осуществлять мониторинг выпо</w:t>
      </w:r>
      <w:r w:rsidRPr="00001033">
        <w:rPr>
          <w:bCs/>
        </w:rPr>
        <w:t>л</w:t>
      </w:r>
      <w:r w:rsidRPr="00001033">
        <w:rPr>
          <w:bCs/>
        </w:rPr>
        <w:t xml:space="preserve">нения Конвенции, </w:t>
      </w:r>
      <w:r w:rsidRPr="00001033">
        <w:t xml:space="preserve">по-видимому, обладает не столь полной самостоятельностью, которая предусмотрена </w:t>
      </w:r>
      <w:r w:rsidRPr="00001033">
        <w:rPr>
          <w:bCs/>
        </w:rPr>
        <w:t>Принципами, касающимися статуса национальных у</w:t>
      </w:r>
      <w:r w:rsidRPr="00001033">
        <w:rPr>
          <w:bCs/>
        </w:rPr>
        <w:t>ч</w:t>
      </w:r>
      <w:r w:rsidRPr="00001033">
        <w:rPr>
          <w:bCs/>
        </w:rPr>
        <w:t xml:space="preserve">реждений, занимающихся поощрением и защитой прав человека (Парижские принципы). </w:t>
      </w:r>
    </w:p>
    <w:p w:rsidR="00001033" w:rsidRPr="009D7793" w:rsidRDefault="00001033" w:rsidP="00001033">
      <w:pPr>
        <w:pStyle w:val="SingleTxtGR"/>
        <w:rPr>
          <w:b/>
          <w:bCs/>
        </w:rPr>
      </w:pPr>
      <w:r w:rsidRPr="00001033">
        <w:rPr>
          <w:bCs/>
        </w:rPr>
        <w:t>49.</w:t>
      </w:r>
      <w:r w:rsidRPr="00001033">
        <w:rPr>
          <w:bCs/>
        </w:rPr>
        <w:tab/>
      </w:r>
      <w:r w:rsidRPr="009D7793">
        <w:rPr>
          <w:b/>
          <w:bCs/>
        </w:rPr>
        <w:t>Комитет рекомендует государству-участнику завершить процесс пр</w:t>
      </w:r>
      <w:r w:rsidRPr="009D7793">
        <w:rPr>
          <w:b/>
          <w:bCs/>
        </w:rPr>
        <w:t>и</w:t>
      </w:r>
      <w:r w:rsidRPr="009D7793">
        <w:rPr>
          <w:b/>
          <w:bCs/>
        </w:rPr>
        <w:t xml:space="preserve">ведения деятельности Центра в соответствие с Парижскими принципами. </w:t>
      </w:r>
    </w:p>
    <w:p w:rsidR="00001033" w:rsidRPr="00001033" w:rsidRDefault="009D7793" w:rsidP="00E9643D">
      <w:pPr>
        <w:pStyle w:val="H23GR"/>
        <w:rPr>
          <w:bCs/>
        </w:rPr>
      </w:pPr>
      <w:r>
        <w:rPr>
          <w:bCs/>
          <w:lang w:val="en-US"/>
        </w:rPr>
        <w:tab/>
      </w:r>
      <w:r>
        <w:rPr>
          <w:bCs/>
          <w:lang w:val="en-US"/>
        </w:rPr>
        <w:tab/>
      </w:r>
      <w:r w:rsidR="00001033" w:rsidRPr="00001033">
        <w:rPr>
          <w:bCs/>
        </w:rPr>
        <w:t xml:space="preserve">Последующая деятельность и распространение информации </w:t>
      </w:r>
    </w:p>
    <w:p w:rsidR="00001033" w:rsidRPr="00001033" w:rsidRDefault="00001033" w:rsidP="00001033">
      <w:pPr>
        <w:pStyle w:val="SingleTxtGR"/>
      </w:pPr>
      <w:r w:rsidRPr="00001033">
        <w:rPr>
          <w:bCs/>
        </w:rPr>
        <w:t>50.</w:t>
      </w:r>
      <w:r w:rsidRPr="00001033">
        <w:rPr>
          <w:bCs/>
        </w:rPr>
        <w:tab/>
      </w:r>
      <w:r w:rsidRPr="00001033">
        <w:t>Комитет просит государство-участник выполнить рекомендации Комит</w:t>
      </w:r>
      <w:r w:rsidRPr="00001033">
        <w:t>е</w:t>
      </w:r>
      <w:r w:rsidRPr="00001033">
        <w:t>та, содержащиеся в настоящих заключительных замечаниях. Он рекомендует государству-участнику препроводить заключительные замечания для их ра</w:t>
      </w:r>
      <w:r w:rsidRPr="00001033">
        <w:t>с</w:t>
      </w:r>
      <w:r w:rsidRPr="00001033">
        <w:t>смотрения и принятия по ним соответствующих мер членам правительства и парламента, должностным лицам соответствующих министерств, местным вл</w:t>
      </w:r>
      <w:r w:rsidRPr="00001033">
        <w:t>а</w:t>
      </w:r>
      <w:r w:rsidRPr="00001033">
        <w:t>стям и членам соответствующих профессиональных групп, в частности специ</w:t>
      </w:r>
      <w:r w:rsidRPr="00001033">
        <w:t>а</w:t>
      </w:r>
      <w:r w:rsidRPr="00001033">
        <w:t>листам в области образования, здравоохранения и юристам, а также средствам массовой информации с использованием современных стратегий социальной коммуникации.</w:t>
      </w:r>
    </w:p>
    <w:p w:rsidR="00001033" w:rsidRPr="00001033" w:rsidRDefault="00001033" w:rsidP="00001033">
      <w:pPr>
        <w:pStyle w:val="SingleTxtGR"/>
      </w:pPr>
      <w:r w:rsidRPr="00001033">
        <w:t>51.</w:t>
      </w:r>
      <w:r w:rsidRPr="00001033">
        <w:tab/>
        <w:t>Комитет настоятельно предлагает государству-участнику привлекать о</w:t>
      </w:r>
      <w:r w:rsidRPr="00001033">
        <w:t>р</w:t>
      </w:r>
      <w:r w:rsidRPr="00001033">
        <w:t>ганизации гражданского общества, в частности организации инвалидов, к по</w:t>
      </w:r>
      <w:r w:rsidRPr="00001033">
        <w:t>д</w:t>
      </w:r>
      <w:r w:rsidRPr="00001033">
        <w:t xml:space="preserve">готовке своего периодического доклада. </w:t>
      </w:r>
    </w:p>
    <w:p w:rsidR="00001033" w:rsidRPr="00001033" w:rsidRDefault="00001033" w:rsidP="00001033">
      <w:pPr>
        <w:pStyle w:val="SingleTxtGR"/>
      </w:pPr>
      <w:r w:rsidRPr="00001033">
        <w:t>52.</w:t>
      </w:r>
      <w:r w:rsidRPr="00001033">
        <w:tab/>
        <w:t>Комитет просит государство-участник обеспечить широкое распростр</w:t>
      </w:r>
      <w:r w:rsidRPr="00001033">
        <w:t>а</w:t>
      </w:r>
      <w:r w:rsidRPr="00001033">
        <w:t>нение настоящих заключительных замечаний, в том числе среди неправител</w:t>
      </w:r>
      <w:r w:rsidRPr="00001033">
        <w:t>ь</w:t>
      </w:r>
      <w:r w:rsidRPr="00001033">
        <w:t>ственных организаций и организаций, представля</w:t>
      </w:r>
      <w:r w:rsidRPr="00001033">
        <w:t>ю</w:t>
      </w:r>
      <w:r w:rsidRPr="00001033">
        <w:t>щих интересы инвалидов, а также самих инвалидов и членов их семей, на национальных языках и языках меньшинств, включая язык жестов, в доступных форматах. Он также просит г</w:t>
      </w:r>
      <w:r w:rsidRPr="00001033">
        <w:t>о</w:t>
      </w:r>
      <w:r w:rsidRPr="00001033">
        <w:t>сударство-участник разместить их на правительственном веб-сайте, посвяще</w:t>
      </w:r>
      <w:r w:rsidRPr="00001033">
        <w:t>н</w:t>
      </w:r>
      <w:r w:rsidRPr="00001033">
        <w:t>ном вопросам прав человека.</w:t>
      </w:r>
    </w:p>
    <w:p w:rsidR="00001033" w:rsidRPr="00E9643D" w:rsidRDefault="009D7793" w:rsidP="00E9643D">
      <w:pPr>
        <w:pStyle w:val="H23GR"/>
        <w:rPr>
          <w:bCs/>
        </w:rPr>
      </w:pPr>
      <w:r>
        <w:rPr>
          <w:bCs/>
          <w:lang w:val="en-US"/>
        </w:rPr>
        <w:tab/>
      </w:r>
      <w:r>
        <w:rPr>
          <w:bCs/>
          <w:lang w:val="en-US"/>
        </w:rPr>
        <w:tab/>
      </w:r>
      <w:r w:rsidR="00001033" w:rsidRPr="00E9643D">
        <w:rPr>
          <w:bCs/>
        </w:rPr>
        <w:t>Следующий доклад</w:t>
      </w:r>
    </w:p>
    <w:p w:rsidR="00CD1F7B" w:rsidRDefault="00001033" w:rsidP="00001033">
      <w:pPr>
        <w:pStyle w:val="SingleTxtGR"/>
        <w:rPr>
          <w:lang w:val="en-US"/>
        </w:rPr>
      </w:pPr>
      <w:r w:rsidRPr="00001033">
        <w:rPr>
          <w:bCs/>
        </w:rPr>
        <w:t>53.</w:t>
      </w:r>
      <w:r w:rsidRPr="00001033">
        <w:rPr>
          <w:bCs/>
        </w:rPr>
        <w:tab/>
      </w:r>
      <w:r w:rsidRPr="00001033">
        <w:t>Комитет просит государство-участник представить объединенные второй и третий периодические доклады не позднее 2 августа 2019 года и включить в них информацию об осуществлении настоящих заключительных замечаний. Комитет предлагает государству-участнику рассмотреть возможность предста</w:t>
      </w:r>
      <w:r w:rsidRPr="00001033">
        <w:t>в</w:t>
      </w:r>
      <w:r w:rsidRPr="00001033">
        <w:t>ления вышеуказанных докладов в соответствии с упрощенной процедурой представления докладов Комитету, согласно которой Комитет готовит перечень вопросов не менее чем за один год до установленной даты представления до</w:t>
      </w:r>
      <w:r w:rsidRPr="00001033">
        <w:t>к</w:t>
      </w:r>
      <w:r w:rsidRPr="00001033">
        <w:t>ладов. Ответы государства-участника на такой перечень вопросов явл</w:t>
      </w:r>
      <w:r w:rsidRPr="00001033">
        <w:t>я</w:t>
      </w:r>
      <w:r w:rsidRPr="00001033">
        <w:t>ются его докладом.</w:t>
      </w:r>
    </w:p>
    <w:p w:rsidR="009D7793" w:rsidRPr="009D7793" w:rsidRDefault="009D7793" w:rsidP="009D7793">
      <w:pPr>
        <w:spacing w:before="240"/>
        <w:jc w:val="center"/>
        <w:rPr>
          <w:u w:val="single"/>
          <w:lang w:val="en-US"/>
        </w:rPr>
      </w:pPr>
      <w:r>
        <w:rPr>
          <w:u w:val="single"/>
          <w:lang w:val="en-US"/>
        </w:rPr>
        <w:tab/>
      </w:r>
      <w:r>
        <w:rPr>
          <w:u w:val="single"/>
          <w:lang w:val="en-US"/>
        </w:rPr>
        <w:tab/>
      </w:r>
      <w:r>
        <w:rPr>
          <w:u w:val="single"/>
          <w:lang w:val="en-US"/>
        </w:rPr>
        <w:tab/>
      </w:r>
    </w:p>
    <w:sectPr w:rsidR="009D7793" w:rsidRPr="009D7793" w:rsidSect="007511D7">
      <w:headerReference w:type="even" r:id="rId12"/>
      <w:headerReference w:type="default" r:id="rId13"/>
      <w:footerReference w:type="even" r:id="rId14"/>
      <w:footerReference w:type="default" r:id="rId15"/>
      <w:footerReference w:type="first" r:id="rId16"/>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6EE" w:rsidRDefault="00F726EE">
      <w:r>
        <w:rPr>
          <w:lang w:val="en-US"/>
        </w:rPr>
        <w:tab/>
      </w:r>
      <w:r>
        <w:separator/>
      </w:r>
    </w:p>
  </w:endnote>
  <w:endnote w:type="continuationSeparator" w:id="0">
    <w:p w:rsidR="00F726EE" w:rsidRDefault="00F72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A4E" w:rsidRPr="009A6F4A" w:rsidRDefault="00C97A4E">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4266AB">
      <w:rPr>
        <w:rStyle w:val="PageNumber"/>
        <w:noProof/>
      </w:rPr>
      <w:t>8</w:t>
    </w:r>
    <w:r>
      <w:rPr>
        <w:rStyle w:val="PageNumber"/>
      </w:rPr>
      <w:fldChar w:fldCharType="end"/>
    </w:r>
    <w:r>
      <w:rPr>
        <w:lang w:val="en-US"/>
      </w:rPr>
      <w:tab/>
      <w:t>GE.14-19290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A4E" w:rsidRPr="009A6F4A" w:rsidRDefault="00C97A4E">
    <w:pPr>
      <w:pStyle w:val="Footer"/>
      <w:rPr>
        <w:lang w:val="en-US"/>
      </w:rPr>
    </w:pPr>
    <w:r>
      <w:rPr>
        <w:lang w:val="en-US"/>
      </w:rPr>
      <w:t>GE.14-19290</w:t>
    </w:r>
    <w:r>
      <w:rPr>
        <w:lang w:val="en-US"/>
      </w:rPr>
      <w:tab/>
    </w:r>
    <w:r>
      <w:rPr>
        <w:rStyle w:val="PageNumber"/>
      </w:rPr>
      <w:fldChar w:fldCharType="begin"/>
    </w:r>
    <w:r>
      <w:rPr>
        <w:rStyle w:val="PageNumber"/>
      </w:rPr>
      <w:instrText xml:space="preserve"> PAGE </w:instrText>
    </w:r>
    <w:r>
      <w:rPr>
        <w:rStyle w:val="PageNumber"/>
      </w:rPr>
      <w:fldChar w:fldCharType="separate"/>
    </w:r>
    <w:r w:rsidR="004266AB">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bottom w:val="none" w:sz="0" w:space="0" w:color="auto"/>
      </w:tblBorders>
      <w:tblLook w:val="01E0" w:firstRow="1" w:lastRow="1" w:firstColumn="1" w:lastColumn="1" w:noHBand="0" w:noVBand="0"/>
    </w:tblPr>
    <w:tblGrid>
      <w:gridCol w:w="3979"/>
      <w:gridCol w:w="4655"/>
      <w:gridCol w:w="1221"/>
    </w:tblGrid>
    <w:tr w:rsidR="00C97A4E" w:rsidTr="00441562">
      <w:trPr>
        <w:cnfStyle w:val="100000000000" w:firstRow="1" w:lastRow="0" w:firstColumn="0" w:lastColumn="0" w:oddVBand="0" w:evenVBand="0" w:oddHBand="0" w:evenHBand="0" w:firstRowFirstColumn="0" w:firstRowLastColumn="0" w:lastRowFirstColumn="0" w:lastRowLastColumn="0"/>
        <w:trHeight w:val="438"/>
      </w:trPr>
      <w:tc>
        <w:tcPr>
          <w:tcW w:w="4068" w:type="dxa"/>
          <w:vAlign w:val="bottom"/>
        </w:tcPr>
        <w:p w:rsidR="00C97A4E" w:rsidRPr="00C84171" w:rsidRDefault="00C97A4E" w:rsidP="00441562">
          <w:pPr>
            <w:rPr>
              <w:sz w:val="20"/>
            </w:rPr>
          </w:pPr>
          <w:r>
            <w:rPr>
              <w:sz w:val="20"/>
              <w:lang w:val="en-US"/>
            </w:rPr>
            <w:t>GE.</w:t>
          </w:r>
          <w:r w:rsidRPr="00C84171">
            <w:rPr>
              <w:sz w:val="20"/>
              <w:lang w:val="en-US"/>
            </w:rPr>
            <w:t>1</w:t>
          </w:r>
          <w:r>
            <w:rPr>
              <w:sz w:val="20"/>
              <w:lang w:val="en-US"/>
            </w:rPr>
            <w:t>4</w:t>
          </w:r>
          <w:r w:rsidRPr="00C84171">
            <w:rPr>
              <w:sz w:val="20"/>
              <w:lang w:val="en-US"/>
            </w:rPr>
            <w:t>-</w:t>
          </w:r>
          <w:r>
            <w:rPr>
              <w:sz w:val="20"/>
              <w:lang w:val="en-US"/>
            </w:rPr>
            <w:t>19290</w:t>
          </w:r>
          <w:r w:rsidRPr="00C84171">
            <w:rPr>
              <w:sz w:val="20"/>
              <w:lang w:val="en-US"/>
            </w:rPr>
            <w:t xml:space="preserve">   (R)</w:t>
          </w:r>
          <w:r>
            <w:rPr>
              <w:sz w:val="20"/>
              <w:lang w:val="en-US"/>
            </w:rPr>
            <w:t xml:space="preserve">  181214  191214</w:t>
          </w:r>
        </w:p>
      </w:tc>
      <w:tc>
        <w:tcPr>
          <w:tcW w:w="4663" w:type="dxa"/>
          <w:vMerge w:val="restart"/>
          <w:vAlign w:val="bottom"/>
        </w:tcPr>
        <w:p w:rsidR="00C97A4E" w:rsidRDefault="00C97A4E" w:rsidP="00441562">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C97A4E" w:rsidRDefault="00C97A4E" w:rsidP="00441562">
          <w:pPr>
            <w:jc w:val="right"/>
          </w:pPr>
          <w:r>
            <w:pict>
              <v:shape id="_x0000_i1027" type="#_x0000_t75" style="width:50.25pt;height:50.25pt">
                <v:imagedata r:id="rId2" o:title="1&amp;Size=2&amp;Lang=R"/>
              </v:shape>
            </w:pict>
          </w:r>
        </w:p>
      </w:tc>
    </w:tr>
    <w:tr w:rsidR="00C97A4E" w:rsidRPr="00797A78" w:rsidTr="00441562">
      <w:tc>
        <w:tcPr>
          <w:tcW w:w="4068" w:type="dxa"/>
          <w:vAlign w:val="bottom"/>
        </w:tcPr>
        <w:p w:rsidR="00C97A4E" w:rsidRPr="00602DAC" w:rsidRDefault="00C97A4E" w:rsidP="00441562">
          <w:pPr>
            <w:rPr>
              <w:rFonts w:ascii="C39T30Lfz" w:hAnsi="C39T30Lfz"/>
              <w:spacing w:val="0"/>
              <w:w w:val="100"/>
              <w:kern w:val="0"/>
              <w:sz w:val="56"/>
              <w:szCs w:val="56"/>
              <w:lang w:val="en-US" w:eastAsia="ru-RU"/>
            </w:rPr>
          </w:pPr>
          <w:r w:rsidRPr="00602DAC">
            <w:rPr>
              <w:rFonts w:ascii="C39T30Lfz" w:hAnsi="C39T30Lfz"/>
              <w:spacing w:val="0"/>
              <w:w w:val="100"/>
              <w:kern w:val="0"/>
              <w:sz w:val="56"/>
              <w:szCs w:val="56"/>
              <w:lang w:val="en-US" w:eastAsia="ru-RU"/>
            </w:rPr>
            <w:t></w:t>
          </w:r>
          <w:r w:rsidRPr="00602DAC">
            <w:rPr>
              <w:rFonts w:ascii="C39T30Lfz" w:hAnsi="C39T30Lfz"/>
              <w:spacing w:val="0"/>
              <w:w w:val="100"/>
              <w:kern w:val="0"/>
              <w:sz w:val="56"/>
              <w:szCs w:val="56"/>
              <w:lang w:val="en-US" w:eastAsia="ru-RU"/>
            </w:rPr>
            <w:t></w:t>
          </w:r>
          <w:r w:rsidRPr="00602DAC">
            <w:rPr>
              <w:rFonts w:ascii="C39T30Lfz" w:hAnsi="C39T30Lfz"/>
              <w:spacing w:val="0"/>
              <w:w w:val="100"/>
              <w:kern w:val="0"/>
              <w:sz w:val="56"/>
              <w:szCs w:val="56"/>
              <w:lang w:val="en-US" w:eastAsia="ru-RU"/>
            </w:rPr>
            <w:t></w:t>
          </w:r>
          <w:r w:rsidRPr="00602DAC">
            <w:rPr>
              <w:rFonts w:ascii="C39T30Lfz" w:hAnsi="C39T30Lfz"/>
              <w:spacing w:val="0"/>
              <w:w w:val="100"/>
              <w:kern w:val="0"/>
              <w:sz w:val="56"/>
              <w:szCs w:val="56"/>
              <w:lang w:val="en-US" w:eastAsia="ru-RU"/>
            </w:rPr>
            <w:t></w:t>
          </w:r>
          <w:r w:rsidRPr="00602DAC">
            <w:rPr>
              <w:rFonts w:ascii="C39T30Lfz" w:hAnsi="C39T30Lfz"/>
              <w:spacing w:val="0"/>
              <w:w w:val="100"/>
              <w:kern w:val="0"/>
              <w:sz w:val="56"/>
              <w:szCs w:val="56"/>
              <w:lang w:val="en-US" w:eastAsia="ru-RU"/>
            </w:rPr>
            <w:t></w:t>
          </w:r>
          <w:r w:rsidRPr="00602DAC">
            <w:rPr>
              <w:rFonts w:ascii="C39T30Lfz" w:hAnsi="C39T30Lfz"/>
              <w:spacing w:val="0"/>
              <w:w w:val="100"/>
              <w:kern w:val="0"/>
              <w:sz w:val="56"/>
              <w:szCs w:val="56"/>
              <w:lang w:val="en-US" w:eastAsia="ru-RU"/>
            </w:rPr>
            <w:t></w:t>
          </w:r>
          <w:r w:rsidRPr="00602DAC">
            <w:rPr>
              <w:rFonts w:ascii="C39T30Lfz" w:hAnsi="C39T30Lfz"/>
              <w:spacing w:val="0"/>
              <w:w w:val="100"/>
              <w:kern w:val="0"/>
              <w:sz w:val="56"/>
              <w:szCs w:val="56"/>
              <w:lang w:val="en-US" w:eastAsia="ru-RU"/>
            </w:rPr>
            <w:t></w:t>
          </w:r>
          <w:r w:rsidRPr="00602DAC">
            <w:rPr>
              <w:rFonts w:ascii="C39T30Lfz" w:hAnsi="C39T30Lfz"/>
              <w:spacing w:val="0"/>
              <w:w w:val="100"/>
              <w:kern w:val="0"/>
              <w:sz w:val="56"/>
              <w:szCs w:val="56"/>
              <w:lang w:val="en-US" w:eastAsia="ru-RU"/>
            </w:rPr>
            <w:t></w:t>
          </w:r>
          <w:r w:rsidRPr="00602DAC">
            <w:rPr>
              <w:rFonts w:ascii="C39T30Lfz" w:hAnsi="C39T30Lfz"/>
              <w:spacing w:val="0"/>
              <w:w w:val="100"/>
              <w:kern w:val="0"/>
              <w:sz w:val="56"/>
              <w:szCs w:val="56"/>
              <w:lang w:val="en-US" w:eastAsia="ru-RU"/>
            </w:rPr>
            <w:t></w:t>
          </w:r>
        </w:p>
      </w:tc>
      <w:tc>
        <w:tcPr>
          <w:tcW w:w="4663" w:type="dxa"/>
          <w:vMerge/>
        </w:tcPr>
        <w:p w:rsidR="00C97A4E" w:rsidRDefault="00C97A4E" w:rsidP="00441562"/>
      </w:tc>
      <w:tc>
        <w:tcPr>
          <w:tcW w:w="1124" w:type="dxa"/>
          <w:vMerge/>
        </w:tcPr>
        <w:p w:rsidR="00C97A4E" w:rsidRDefault="00C97A4E" w:rsidP="00441562"/>
      </w:tc>
    </w:tr>
  </w:tbl>
  <w:p w:rsidR="00C97A4E" w:rsidRDefault="00C97A4E" w:rsidP="00C84171">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6EE" w:rsidRPr="00F71F63" w:rsidRDefault="00F726E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F726EE" w:rsidRPr="00F71F63" w:rsidRDefault="00F726EE" w:rsidP="00635E86">
      <w:pPr>
        <w:tabs>
          <w:tab w:val="right" w:pos="2155"/>
        </w:tabs>
        <w:spacing w:after="80" w:line="240" w:lineRule="auto"/>
        <w:rPr>
          <w:u w:val="single"/>
          <w:lang w:val="en-US"/>
        </w:rPr>
      </w:pPr>
      <w:r w:rsidRPr="00F71F63">
        <w:rPr>
          <w:u w:val="single"/>
          <w:lang w:val="en-US"/>
        </w:rPr>
        <w:tab/>
      </w:r>
    </w:p>
    <w:p w:rsidR="00F726EE" w:rsidRPr="00635E86" w:rsidRDefault="00F726EE" w:rsidP="00635E86">
      <w:pPr>
        <w:pStyle w:val="Footer"/>
      </w:pPr>
    </w:p>
  </w:footnote>
  <w:footnote w:id="1">
    <w:p w:rsidR="00C97A4E" w:rsidRPr="00001033" w:rsidRDefault="00C97A4E">
      <w:pPr>
        <w:pStyle w:val="FootnoteText"/>
        <w:rPr>
          <w:sz w:val="20"/>
          <w:lang w:val="ru-RU"/>
        </w:rPr>
      </w:pPr>
      <w:r>
        <w:tab/>
      </w:r>
      <w:r w:rsidRPr="00001033">
        <w:rPr>
          <w:rStyle w:val="FootnoteReference"/>
          <w:sz w:val="20"/>
          <w:vertAlign w:val="baseline"/>
          <w:lang w:val="ru-RU"/>
        </w:rPr>
        <w:t>*</w:t>
      </w:r>
      <w:r w:rsidRPr="00001033">
        <w:rPr>
          <w:lang w:val="ru-RU"/>
        </w:rPr>
        <w:tab/>
        <w:t>Приняты Комитетом на его двенадцатой сессии (15 сентября – 3 октября 2014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A4E" w:rsidRPr="005A734F" w:rsidRDefault="00C97A4E">
    <w:pPr>
      <w:pStyle w:val="Header"/>
      <w:rPr>
        <w:lang w:val="en-US"/>
      </w:rPr>
    </w:pPr>
    <w:r>
      <w:rPr>
        <w:lang w:val="en-US"/>
      </w:rPr>
      <w:t>CRPD/C/BEL/CO/1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A4E" w:rsidRPr="009A6F4A" w:rsidRDefault="00C97A4E">
    <w:pPr>
      <w:pStyle w:val="Header"/>
      <w:rPr>
        <w:lang w:val="en-US"/>
      </w:rPr>
    </w:pPr>
    <w:r>
      <w:rPr>
        <w:lang w:val="en-US"/>
      </w:rPr>
      <w:tab/>
      <w:t>CRPD/C/BEL/CO/1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0529"/>
    <w:rsid w:val="00001033"/>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1DA3"/>
    <w:rsid w:val="000D6863"/>
    <w:rsid w:val="00117AEE"/>
    <w:rsid w:val="001463F7"/>
    <w:rsid w:val="0015769C"/>
    <w:rsid w:val="00180752"/>
    <w:rsid w:val="00185076"/>
    <w:rsid w:val="0018543C"/>
    <w:rsid w:val="00190231"/>
    <w:rsid w:val="00192ABD"/>
    <w:rsid w:val="001A75D5"/>
    <w:rsid w:val="001A7D40"/>
    <w:rsid w:val="001D07F7"/>
    <w:rsid w:val="001D7B8F"/>
    <w:rsid w:val="001E0E93"/>
    <w:rsid w:val="001E48EE"/>
    <w:rsid w:val="001F2D04"/>
    <w:rsid w:val="0020059C"/>
    <w:rsid w:val="002019BD"/>
    <w:rsid w:val="00230529"/>
    <w:rsid w:val="00232D42"/>
    <w:rsid w:val="00237334"/>
    <w:rsid w:val="002444F4"/>
    <w:rsid w:val="002629A0"/>
    <w:rsid w:val="0028125D"/>
    <w:rsid w:val="0028492B"/>
    <w:rsid w:val="00291C8F"/>
    <w:rsid w:val="002B43B0"/>
    <w:rsid w:val="002C42D2"/>
    <w:rsid w:val="002C5036"/>
    <w:rsid w:val="002C6A71"/>
    <w:rsid w:val="002C6D5F"/>
    <w:rsid w:val="002D15EA"/>
    <w:rsid w:val="002D6C07"/>
    <w:rsid w:val="002E0CE6"/>
    <w:rsid w:val="002E1163"/>
    <w:rsid w:val="002E43F3"/>
    <w:rsid w:val="002E45D8"/>
    <w:rsid w:val="00304A9F"/>
    <w:rsid w:val="003215F5"/>
    <w:rsid w:val="00332891"/>
    <w:rsid w:val="00356BB2"/>
    <w:rsid w:val="00360477"/>
    <w:rsid w:val="00367FC9"/>
    <w:rsid w:val="003711A1"/>
    <w:rsid w:val="00372123"/>
    <w:rsid w:val="00386581"/>
    <w:rsid w:val="00387100"/>
    <w:rsid w:val="003951D3"/>
    <w:rsid w:val="003978C6"/>
    <w:rsid w:val="003B40A9"/>
    <w:rsid w:val="003C016E"/>
    <w:rsid w:val="003C7FA8"/>
    <w:rsid w:val="003D5EBD"/>
    <w:rsid w:val="00401CE0"/>
    <w:rsid w:val="00403234"/>
    <w:rsid w:val="00407AC3"/>
    <w:rsid w:val="00414586"/>
    <w:rsid w:val="00415059"/>
    <w:rsid w:val="00424FDD"/>
    <w:rsid w:val="004266AB"/>
    <w:rsid w:val="0043033D"/>
    <w:rsid w:val="00435FE4"/>
    <w:rsid w:val="00441562"/>
    <w:rsid w:val="00457634"/>
    <w:rsid w:val="00474F42"/>
    <w:rsid w:val="0048244D"/>
    <w:rsid w:val="0049320D"/>
    <w:rsid w:val="004A0DE8"/>
    <w:rsid w:val="004A4CB7"/>
    <w:rsid w:val="004A57B5"/>
    <w:rsid w:val="004B19DA"/>
    <w:rsid w:val="004C2A53"/>
    <w:rsid w:val="004C3B35"/>
    <w:rsid w:val="004C43EC"/>
    <w:rsid w:val="004E6729"/>
    <w:rsid w:val="004F0E47"/>
    <w:rsid w:val="00504250"/>
    <w:rsid w:val="0051339C"/>
    <w:rsid w:val="0051412F"/>
    <w:rsid w:val="00516998"/>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2DAC"/>
    <w:rsid w:val="00606A3E"/>
    <w:rsid w:val="006115AA"/>
    <w:rsid w:val="006120AE"/>
    <w:rsid w:val="006316E5"/>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5020B"/>
    <w:rsid w:val="00861C52"/>
    <w:rsid w:val="008727A1"/>
    <w:rsid w:val="00886B0F"/>
    <w:rsid w:val="00891C08"/>
    <w:rsid w:val="008A3879"/>
    <w:rsid w:val="008A5FA8"/>
    <w:rsid w:val="008A7575"/>
    <w:rsid w:val="008B5F47"/>
    <w:rsid w:val="008C7B87"/>
    <w:rsid w:val="008D6A7A"/>
    <w:rsid w:val="008E3D51"/>
    <w:rsid w:val="008E3E87"/>
    <w:rsid w:val="008E7F13"/>
    <w:rsid w:val="008F3185"/>
    <w:rsid w:val="00915B0A"/>
    <w:rsid w:val="00926904"/>
    <w:rsid w:val="009372F0"/>
    <w:rsid w:val="00955022"/>
    <w:rsid w:val="00957B4D"/>
    <w:rsid w:val="00964EEA"/>
    <w:rsid w:val="00980C86"/>
    <w:rsid w:val="009B1D9B"/>
    <w:rsid w:val="009B4074"/>
    <w:rsid w:val="009C30BB"/>
    <w:rsid w:val="009C556F"/>
    <w:rsid w:val="009C60BE"/>
    <w:rsid w:val="009D7793"/>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4C4A"/>
    <w:rsid w:val="00BD3CAE"/>
    <w:rsid w:val="00BD5F3C"/>
    <w:rsid w:val="00C00467"/>
    <w:rsid w:val="00C07C0F"/>
    <w:rsid w:val="00C145C4"/>
    <w:rsid w:val="00C20D2F"/>
    <w:rsid w:val="00C2131B"/>
    <w:rsid w:val="00C37AF8"/>
    <w:rsid w:val="00C37C79"/>
    <w:rsid w:val="00C41BBC"/>
    <w:rsid w:val="00C51419"/>
    <w:rsid w:val="00C54056"/>
    <w:rsid w:val="00C663A3"/>
    <w:rsid w:val="00C75CB2"/>
    <w:rsid w:val="00C84171"/>
    <w:rsid w:val="00C90723"/>
    <w:rsid w:val="00C90D5C"/>
    <w:rsid w:val="00C97A4E"/>
    <w:rsid w:val="00CA609E"/>
    <w:rsid w:val="00CA7DA4"/>
    <w:rsid w:val="00CA7E43"/>
    <w:rsid w:val="00CB31FB"/>
    <w:rsid w:val="00CD1F7B"/>
    <w:rsid w:val="00CE3D6F"/>
    <w:rsid w:val="00CE79A5"/>
    <w:rsid w:val="00CF0042"/>
    <w:rsid w:val="00CF262F"/>
    <w:rsid w:val="00D025D5"/>
    <w:rsid w:val="00D15390"/>
    <w:rsid w:val="00D26B13"/>
    <w:rsid w:val="00D26CC1"/>
    <w:rsid w:val="00D30662"/>
    <w:rsid w:val="00D32A0B"/>
    <w:rsid w:val="00D6236B"/>
    <w:rsid w:val="00D809D1"/>
    <w:rsid w:val="00D84ECF"/>
    <w:rsid w:val="00DA2851"/>
    <w:rsid w:val="00DA2B7C"/>
    <w:rsid w:val="00DA5686"/>
    <w:rsid w:val="00DB2FC0"/>
    <w:rsid w:val="00DD3F9B"/>
    <w:rsid w:val="00DF18FA"/>
    <w:rsid w:val="00DF49CA"/>
    <w:rsid w:val="00DF775B"/>
    <w:rsid w:val="00E007F3"/>
    <w:rsid w:val="00E00DEA"/>
    <w:rsid w:val="00E0246C"/>
    <w:rsid w:val="00E06EF0"/>
    <w:rsid w:val="00E11679"/>
    <w:rsid w:val="00E155CD"/>
    <w:rsid w:val="00E307D1"/>
    <w:rsid w:val="00E46A04"/>
    <w:rsid w:val="00E717F3"/>
    <w:rsid w:val="00E72C5E"/>
    <w:rsid w:val="00E73451"/>
    <w:rsid w:val="00E7489F"/>
    <w:rsid w:val="00E75147"/>
    <w:rsid w:val="00E8167D"/>
    <w:rsid w:val="00E907E9"/>
    <w:rsid w:val="00E9643D"/>
    <w:rsid w:val="00E96BE7"/>
    <w:rsid w:val="00EA2CD0"/>
    <w:rsid w:val="00EC0044"/>
    <w:rsid w:val="00EC6B9F"/>
    <w:rsid w:val="00EC7226"/>
    <w:rsid w:val="00ED338E"/>
    <w:rsid w:val="00EE516D"/>
    <w:rsid w:val="00EF4D1B"/>
    <w:rsid w:val="00EF7295"/>
    <w:rsid w:val="00F069D1"/>
    <w:rsid w:val="00F1503D"/>
    <w:rsid w:val="00F22712"/>
    <w:rsid w:val="00F275F5"/>
    <w:rsid w:val="00F33188"/>
    <w:rsid w:val="00F35BDE"/>
    <w:rsid w:val="00F52A0E"/>
    <w:rsid w:val="00F622A8"/>
    <w:rsid w:val="00F71F63"/>
    <w:rsid w:val="00F726EE"/>
    <w:rsid w:val="00F75274"/>
    <w:rsid w:val="00F87506"/>
    <w:rsid w:val="00F92C41"/>
    <w:rsid w:val="00FA5522"/>
    <w:rsid w:val="00FA6E4A"/>
    <w:rsid w:val="00FB1329"/>
    <w:rsid w:val="00FB2B35"/>
    <w:rsid w:val="00FC4AE1"/>
    <w:rsid w:val="00FD78A3"/>
    <w:rsid w:val="00FE330A"/>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n,f Char Char,f Char,f Char Char Char,f,f1,f Char Char Char1 Char,f Char Char Char1 Char Char Char,f Char Char Char Char,f Char Char Char Char Char Char Char,f Char Char Char Char Char Char,f Char Char Char Char Char,f2,FA Fu, Ca"/>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tref,Ref,de nota al pie"/>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n Char,f Char Char Char1,f Char Char1,f Char Char Char Char1,f Char1,f1 Char,f Char Char Char1 Char Char,f Char Char Char1 Char Char Char Char,f Char Char Char Char Char1,f Char Char Char Char Char Char Char Char"/>
    <w:link w:val="FootnoteText"/>
    <w:rsid w:val="00001033"/>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001033"/>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apple-converted-space">
    <w:name w:val="apple-converted-space"/>
    <w:basedOn w:val="DefaultParagraphFont"/>
    <w:rsid w:val="00001033"/>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FooterChar">
    <w:name w:val="Footer Char"/>
    <w:aliases w:val="3_GR Char"/>
    <w:link w:val="Footer"/>
    <w:rsid w:val="00001033"/>
    <w:rPr>
      <w:sz w:val="16"/>
      <w:lang w:val="en-GB"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n.org/Docs/journal/asp/ws.asp?m=CRPD/C/BEL/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org/Docs/journal/asp/ws.asp?m=CRPD/C/BEL/Q/1/Add.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un.org/Docs/journal/asp/ws.asp?m=CRPD/C/SR.149" TargetMode="External"/><Relationship Id="rId4" Type="http://schemas.openxmlformats.org/officeDocument/2006/relationships/webSettings" Target="webSettings.xml"/><Relationship Id="rId9" Type="http://schemas.openxmlformats.org/officeDocument/2006/relationships/hyperlink" Target="http://www.un.org/Docs/journal/asp/ws.asp?m=CRPD/C/SR.14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2</TotalTime>
  <Pages>1</Pages>
  <Words>3095</Words>
  <Characters>22721</Characters>
  <Application>Microsoft Office Word</Application>
  <DocSecurity>4</DocSecurity>
  <Lines>420</Lines>
  <Paragraphs>99</Paragraphs>
  <ScaleCrop>false</ScaleCrop>
  <HeadingPairs>
    <vt:vector size="2" baseType="variant">
      <vt:variant>
        <vt:lpstr>Название</vt:lpstr>
      </vt:variant>
      <vt:variant>
        <vt:i4>1</vt:i4>
      </vt:variant>
    </vt:vector>
  </HeadingPairs>
  <TitlesOfParts>
    <vt:vector size="1" baseType="lpstr">
      <vt:lpstr>1419290</vt:lpstr>
    </vt:vector>
  </TitlesOfParts>
  <Manager>Блохин</Manager>
  <Company>CSD</Company>
  <LinksUpToDate>false</LinksUpToDate>
  <CharactersWithSpaces>25717</CharactersWithSpaces>
  <SharedDoc>false</SharedDoc>
  <HLinks>
    <vt:vector size="24" baseType="variant">
      <vt:variant>
        <vt:i4>1703949</vt:i4>
      </vt:variant>
      <vt:variant>
        <vt:i4>19</vt:i4>
      </vt:variant>
      <vt:variant>
        <vt:i4>0</vt:i4>
      </vt:variant>
      <vt:variant>
        <vt:i4>5</vt:i4>
      </vt:variant>
      <vt:variant>
        <vt:lpwstr>http://www.un.org/Docs/journal/asp/ws.asp?m=CRPD/C/BEL/Q/1/Add.1</vt:lpwstr>
      </vt:variant>
      <vt:variant>
        <vt:lpwstr/>
      </vt:variant>
      <vt:variant>
        <vt:i4>589902</vt:i4>
      </vt:variant>
      <vt:variant>
        <vt:i4>16</vt:i4>
      </vt:variant>
      <vt:variant>
        <vt:i4>0</vt:i4>
      </vt:variant>
      <vt:variant>
        <vt:i4>5</vt:i4>
      </vt:variant>
      <vt:variant>
        <vt:lpwstr>http://www.un.org/Docs/journal/asp/ws.asp?m=CRPD/C/SR.149</vt:lpwstr>
      </vt:variant>
      <vt:variant>
        <vt:lpwstr/>
      </vt:variant>
      <vt:variant>
        <vt:i4>589902</vt:i4>
      </vt:variant>
      <vt:variant>
        <vt:i4>13</vt:i4>
      </vt:variant>
      <vt:variant>
        <vt:i4>0</vt:i4>
      </vt:variant>
      <vt:variant>
        <vt:i4>5</vt:i4>
      </vt:variant>
      <vt:variant>
        <vt:lpwstr>http://www.un.org/Docs/journal/asp/ws.asp?m=CRPD/C/SR.149</vt:lpwstr>
      </vt:variant>
      <vt:variant>
        <vt:lpwstr/>
      </vt:variant>
      <vt:variant>
        <vt:i4>6225991</vt:i4>
      </vt:variant>
      <vt:variant>
        <vt:i4>10</vt:i4>
      </vt:variant>
      <vt:variant>
        <vt:i4>0</vt:i4>
      </vt:variant>
      <vt:variant>
        <vt:i4>5</vt:i4>
      </vt:variant>
      <vt:variant>
        <vt:lpwstr>http://www.un.org/Docs/journal/asp/ws.asp?m=CRPD/C/BEL/1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1419290</dc:title>
  <dc:subject>CRPD/C/BEL/CO/1</dc:subject>
  <dc:creator>Степанова Нина</dc:creator>
  <cp:keywords/>
  <dc:description/>
  <cp:lastModifiedBy>Степанова Нина</cp:lastModifiedBy>
  <cp:revision>3</cp:revision>
  <cp:lastPrinted>2014-12-19T11:16:00Z</cp:lastPrinted>
  <dcterms:created xsi:type="dcterms:W3CDTF">2014-12-19T11:16:00Z</dcterms:created>
  <dcterms:modified xsi:type="dcterms:W3CDTF">2014-12-19T11:18:00Z</dcterms:modified>
</cp:coreProperties>
</file>