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986B30">
                <w:rPr>
                  <w:sz w:val="20"/>
                  <w:lang w:val="en-US"/>
                </w:rPr>
                <w:t>C/SR.1176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986B30">
                <w:rPr>
                  <w:sz w:val="20"/>
                  <w:lang w:val="en-US"/>
                </w:rPr>
                <w:t>10 July 2014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753B1D" w:rsidRPr="00986B30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53B1D" w:rsidRPr="00753B1D" w:rsidRDefault="00753B1D" w:rsidP="00753B1D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753B1D">
        <w:rPr>
          <w:b/>
          <w:sz w:val="24"/>
          <w:szCs w:val="24"/>
        </w:rPr>
        <w:t>Комитет против пыток</w:t>
      </w:r>
    </w:p>
    <w:p w:rsidR="00753B1D" w:rsidRPr="00753B1D" w:rsidRDefault="00753B1D" w:rsidP="00753B1D">
      <w:pPr>
        <w:pStyle w:val="SingleTxtGR"/>
        <w:ind w:left="0"/>
        <w:rPr>
          <w:b/>
        </w:rPr>
      </w:pPr>
      <w:r w:rsidRPr="00753B1D">
        <w:rPr>
          <w:b/>
        </w:rPr>
        <w:t>Пятьдесят</w:t>
      </w:r>
      <w:r w:rsidRPr="00753B1D">
        <w:rPr>
          <w:b/>
          <w:lang w:val="fr-FR"/>
        </w:rPr>
        <w:t xml:space="preserve"> </w:t>
      </w:r>
      <w:r w:rsidRPr="00753B1D">
        <w:rPr>
          <w:b/>
        </w:rPr>
        <w:t>первая</w:t>
      </w:r>
      <w:r w:rsidRPr="00753B1D">
        <w:rPr>
          <w:b/>
          <w:lang w:val="fr-FR"/>
        </w:rPr>
        <w:t xml:space="preserve"> </w:t>
      </w:r>
      <w:r w:rsidRPr="00753B1D">
        <w:rPr>
          <w:b/>
        </w:rPr>
        <w:t>сессия</w:t>
      </w:r>
    </w:p>
    <w:p w:rsidR="00753B1D" w:rsidRPr="00753B1D" w:rsidRDefault="00753B1D" w:rsidP="00753B1D">
      <w:pPr>
        <w:pStyle w:val="SingleTxtGR"/>
        <w:spacing w:after="0"/>
        <w:ind w:left="0"/>
        <w:rPr>
          <w:b/>
        </w:rPr>
      </w:pPr>
      <w:r w:rsidRPr="00753B1D">
        <w:rPr>
          <w:b/>
        </w:rPr>
        <w:t>Краткий отчет о первой (открытой)</w:t>
      </w:r>
      <w:r w:rsidRPr="00753B1D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753B1D">
        <w:t xml:space="preserve"> </w:t>
      </w:r>
      <w:r w:rsidRPr="00753B1D">
        <w:rPr>
          <w:b/>
        </w:rPr>
        <w:t>части 1176-го заседания,</w:t>
      </w:r>
    </w:p>
    <w:p w:rsidR="00753B1D" w:rsidRPr="00753B1D" w:rsidRDefault="00753B1D" w:rsidP="00753B1D">
      <w:pPr>
        <w:pStyle w:val="SingleTxtGR"/>
        <w:spacing w:after="0"/>
        <w:ind w:left="0"/>
        <w:rPr>
          <w:lang w:val="en-US"/>
        </w:rPr>
      </w:pPr>
      <w:r w:rsidRPr="00753B1D">
        <w:t>состоявшегося во Дворце Вильсона в Женеве</w:t>
      </w:r>
    </w:p>
    <w:p w:rsidR="00753B1D" w:rsidRPr="00753B1D" w:rsidRDefault="00753B1D" w:rsidP="00753B1D">
      <w:pPr>
        <w:pStyle w:val="SingleTxtGR"/>
        <w:ind w:left="0"/>
      </w:pPr>
      <w:r w:rsidRPr="00753B1D">
        <w:t>в четверг, 31 октября 2013 года, в 10 ч. 00 м.</w:t>
      </w:r>
    </w:p>
    <w:p w:rsidR="00753B1D" w:rsidRPr="00753B1D" w:rsidRDefault="00753B1D" w:rsidP="00753B1D">
      <w:pPr>
        <w:pStyle w:val="SingleTxtGR"/>
        <w:ind w:left="0"/>
        <w:rPr>
          <w:lang w:val="fr-CH"/>
        </w:rPr>
      </w:pPr>
      <w:r w:rsidRPr="00753B1D">
        <w:rPr>
          <w:i/>
        </w:rPr>
        <w:t>Председатель</w:t>
      </w:r>
      <w:r w:rsidR="00513216">
        <w:t xml:space="preserve">: </w:t>
      </w:r>
      <w:r w:rsidRPr="00753B1D">
        <w:t>г-н Гроссман</w:t>
      </w:r>
    </w:p>
    <w:p w:rsidR="00753B1D" w:rsidRPr="00513216" w:rsidRDefault="00753B1D" w:rsidP="00513216">
      <w:pPr>
        <w:pStyle w:val="SingleTxtGR"/>
        <w:spacing w:before="360" w:after="240"/>
        <w:ind w:left="0"/>
        <w:rPr>
          <w:sz w:val="24"/>
          <w:szCs w:val="24"/>
        </w:rPr>
      </w:pPr>
      <w:r w:rsidRPr="00513216">
        <w:rPr>
          <w:sz w:val="24"/>
          <w:szCs w:val="24"/>
        </w:rPr>
        <w:t>Содержание</w:t>
      </w:r>
    </w:p>
    <w:p w:rsidR="00753B1D" w:rsidRPr="00753B1D" w:rsidRDefault="00753B1D" w:rsidP="00753B1D">
      <w:pPr>
        <w:pStyle w:val="SingleTxtGR"/>
      </w:pPr>
      <w:r w:rsidRPr="00753B1D">
        <w:t>Рассмотрение докладов, представленных государствами-участниками в соо</w:t>
      </w:r>
      <w:r w:rsidRPr="00753B1D">
        <w:t>т</w:t>
      </w:r>
      <w:r w:rsidRPr="00753B1D">
        <w:t>ветствии со статьей 19 Конвенции (</w:t>
      </w:r>
      <w:r w:rsidRPr="00753B1D">
        <w:rPr>
          <w:i/>
        </w:rPr>
        <w:t>продолжение</w:t>
      </w:r>
      <w:r w:rsidRPr="00753B1D">
        <w:t>)</w:t>
      </w:r>
    </w:p>
    <w:p w:rsidR="00753B1D" w:rsidRPr="00753B1D" w:rsidRDefault="00513216" w:rsidP="00753B1D">
      <w:pPr>
        <w:pStyle w:val="SingleTxtGR"/>
        <w:rPr>
          <w:i/>
        </w:rPr>
      </w:pPr>
      <w:r>
        <w:rPr>
          <w:i/>
          <w:lang w:val="en-US"/>
        </w:rPr>
        <w:tab/>
      </w:r>
      <w:r w:rsidR="00753B1D" w:rsidRPr="00753B1D">
        <w:rPr>
          <w:i/>
        </w:rPr>
        <w:t xml:space="preserve">Пятый периодический доклад Латвии </w:t>
      </w:r>
    </w:p>
    <w:p w:rsidR="00753B1D" w:rsidRPr="00753B1D" w:rsidRDefault="00753B1D" w:rsidP="00753B1D">
      <w:pPr>
        <w:pStyle w:val="SingleTxtGR"/>
      </w:pPr>
      <w:r w:rsidRPr="00753B1D">
        <w:br w:type="page"/>
      </w:r>
      <w:r w:rsidRPr="00753B1D">
        <w:rPr>
          <w:i/>
        </w:rPr>
        <w:t>Заседание открывается в 10 ч. 00 м</w:t>
      </w:r>
      <w:r w:rsidRPr="00753B1D">
        <w:t>.</w:t>
      </w:r>
    </w:p>
    <w:p w:rsidR="00753B1D" w:rsidRPr="00513216" w:rsidRDefault="00513216" w:rsidP="00513216">
      <w:pPr>
        <w:pStyle w:val="H23GR"/>
        <w:rPr>
          <w:b w:val="0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753B1D" w:rsidRPr="00513216">
        <w:t>Рассмотрение докладов, представленных государствами-участниками в соо</w:t>
      </w:r>
      <w:r w:rsidR="00753B1D" w:rsidRPr="00513216">
        <w:t>т</w:t>
      </w:r>
      <w:r w:rsidR="00753B1D" w:rsidRPr="00513216">
        <w:t>ветствии со статьей 19 Конвенции</w:t>
      </w:r>
      <w:r w:rsidR="00753B1D" w:rsidRPr="00513216">
        <w:rPr>
          <w:b w:val="0"/>
        </w:rPr>
        <w:t xml:space="preserve"> (</w:t>
      </w:r>
      <w:r w:rsidR="00753B1D" w:rsidRPr="00513216">
        <w:rPr>
          <w:b w:val="0"/>
          <w:i/>
        </w:rPr>
        <w:t>продолжение</w:t>
      </w:r>
      <w:r>
        <w:rPr>
          <w:b w:val="0"/>
        </w:rPr>
        <w:t>)</w:t>
      </w:r>
    </w:p>
    <w:p w:rsidR="00753B1D" w:rsidRPr="00513216" w:rsidRDefault="00513216" w:rsidP="00445FC8">
      <w:pPr>
        <w:pStyle w:val="H4GR"/>
        <w:ind w:left="1701" w:hanging="1701"/>
        <w:rPr>
          <w:i w:val="0"/>
        </w:rPr>
      </w:pPr>
      <w:r w:rsidRPr="00513216">
        <w:tab/>
      </w:r>
      <w:r w:rsidRPr="00513216">
        <w:tab/>
      </w:r>
      <w:r w:rsidR="00753B1D" w:rsidRPr="00753B1D">
        <w:t>Пятый периодический доклад Латвии</w:t>
      </w:r>
      <w:r w:rsidR="00753B1D" w:rsidRPr="00513216">
        <w:rPr>
          <w:i w:val="0"/>
        </w:rPr>
        <w:t xml:space="preserve"> (CAT/C/LVA/5; CAT/C/LVA/Q/5;</w:t>
      </w:r>
      <w:r w:rsidRPr="00513216">
        <w:rPr>
          <w:i w:val="0"/>
        </w:rPr>
        <w:br/>
      </w:r>
      <w:r w:rsidR="00753B1D" w:rsidRPr="00513216">
        <w:rPr>
          <w:i w:val="0"/>
        </w:rPr>
        <w:t>HRI/CORE/1/Add.123)</w:t>
      </w:r>
    </w:p>
    <w:p w:rsidR="00753B1D" w:rsidRPr="00753B1D" w:rsidRDefault="00513216" w:rsidP="00753B1D">
      <w:pPr>
        <w:pStyle w:val="SingleTxtGR"/>
      </w:pPr>
      <w:r w:rsidRPr="00513216">
        <w:rPr>
          <w:lang w:val="en-US"/>
        </w:rPr>
        <w:t>1</w:t>
      </w:r>
      <w:r w:rsidRPr="00513216">
        <w:t>.</w:t>
      </w:r>
      <w:r w:rsidRPr="00513216">
        <w:tab/>
      </w:r>
      <w:r w:rsidR="00753B1D" w:rsidRPr="00753B1D">
        <w:rPr>
          <w:i/>
        </w:rPr>
        <w:t>По приглашению Председателя делегация Латвии занимает места за столом Комитета</w:t>
      </w:r>
      <w:r w:rsidR="00753B1D" w:rsidRPr="00753B1D">
        <w:t>.</w:t>
      </w:r>
    </w:p>
    <w:p w:rsidR="00753B1D" w:rsidRPr="00753B1D" w:rsidRDefault="00513216" w:rsidP="00753B1D">
      <w:pPr>
        <w:pStyle w:val="SingleTxtGR"/>
      </w:pPr>
      <w:r w:rsidRPr="00513216">
        <w:t>2.</w:t>
      </w:r>
      <w:r w:rsidRPr="00513216">
        <w:tab/>
      </w:r>
      <w:r w:rsidR="00753B1D" w:rsidRPr="00753B1D">
        <w:rPr>
          <w:b/>
        </w:rPr>
        <w:t xml:space="preserve">Г-н Макаров </w:t>
      </w:r>
      <w:r w:rsidR="00753B1D" w:rsidRPr="00753B1D">
        <w:t>(Латвия) говорит, что пятый периодический доклад Латвии был подготовлен с учетом информации и замечаний, представленных Бюро О</w:t>
      </w:r>
      <w:r w:rsidR="00753B1D" w:rsidRPr="00753B1D">
        <w:t>м</w:t>
      </w:r>
      <w:r w:rsidR="00753B1D" w:rsidRPr="00753B1D">
        <w:t>будсмена и различных национальных НПО. Со времени представления своего предыдущего доклада в 2007 году Латвия внесла поправки в свое законодател</w:t>
      </w:r>
      <w:r w:rsidR="00753B1D" w:rsidRPr="00753B1D">
        <w:t>ь</w:t>
      </w:r>
      <w:r w:rsidR="00753B1D" w:rsidRPr="00753B1D">
        <w:t>ство, направленные на уточнение определения пытки и на обеспечение более эффективной борьбы с безнаказанностью. Несмотря на сложную экономич</w:t>
      </w:r>
      <w:r w:rsidR="00753B1D" w:rsidRPr="00753B1D">
        <w:t>е</w:t>
      </w:r>
      <w:r w:rsidR="00753B1D" w:rsidRPr="00753B1D">
        <w:t>скую ситуацию она также выделила значительные ресурсы на улучшение жи</w:t>
      </w:r>
      <w:r w:rsidR="00753B1D" w:rsidRPr="00753B1D">
        <w:t>з</w:t>
      </w:r>
      <w:r w:rsidR="00753B1D" w:rsidRPr="00753B1D">
        <w:t>ненных условий в местах содержания под стражей и продолжает изучать ра</w:t>
      </w:r>
      <w:r w:rsidR="00753B1D" w:rsidRPr="00753B1D">
        <w:t>з</w:t>
      </w:r>
      <w:r w:rsidR="00753B1D" w:rsidRPr="00753B1D">
        <w:t>личные альтернативы тюремному заключению. Были приняты меры по сове</w:t>
      </w:r>
      <w:r w:rsidR="00753B1D" w:rsidRPr="00753B1D">
        <w:t>р</w:t>
      </w:r>
      <w:r w:rsidR="00753B1D" w:rsidRPr="00753B1D">
        <w:t>шенств</w:t>
      </w:r>
      <w:r w:rsidR="00753B1D" w:rsidRPr="00753B1D">
        <w:t>о</w:t>
      </w:r>
      <w:r w:rsidR="00753B1D" w:rsidRPr="00753B1D">
        <w:t>ванию процедуры предоставления убежища и улучшению защиты прав просителей убежища, а также по укреплению потенциала и независимости о</w:t>
      </w:r>
      <w:r w:rsidR="00753B1D" w:rsidRPr="00753B1D">
        <w:t>р</w:t>
      </w:r>
      <w:r w:rsidR="00753B1D" w:rsidRPr="00753B1D">
        <w:t>ганов власти, ответственных за расследование актов пыток и жестокого обр</w:t>
      </w:r>
      <w:r w:rsidR="00753B1D" w:rsidRPr="00753B1D">
        <w:t>а</w:t>
      </w:r>
      <w:r w:rsidR="00753B1D" w:rsidRPr="00753B1D">
        <w:t>щения со стороны государственных должностных лиц. Проводится модерниз</w:t>
      </w:r>
      <w:r w:rsidR="00753B1D" w:rsidRPr="00753B1D">
        <w:t>а</w:t>
      </w:r>
      <w:r w:rsidR="00753B1D" w:rsidRPr="00753B1D">
        <w:t>ция системы сбора статистических данных, касающихся этого вида правонар</w:t>
      </w:r>
      <w:r w:rsidR="00753B1D" w:rsidRPr="00753B1D">
        <w:t>у</w:t>
      </w:r>
      <w:r w:rsidR="00753B1D" w:rsidRPr="00753B1D">
        <w:t xml:space="preserve">шений. </w:t>
      </w:r>
    </w:p>
    <w:p w:rsidR="00753B1D" w:rsidRPr="00753B1D" w:rsidRDefault="00513216" w:rsidP="00753B1D">
      <w:pPr>
        <w:pStyle w:val="SingleTxtGR"/>
      </w:pPr>
      <w:r>
        <w:t>3.</w:t>
      </w:r>
      <w:r>
        <w:tab/>
      </w:r>
      <w:r w:rsidR="00753B1D" w:rsidRPr="00753B1D">
        <w:t>Правительство делает все необходимое, чтобы проводилось расследов</w:t>
      </w:r>
      <w:r w:rsidR="00753B1D" w:rsidRPr="00753B1D">
        <w:t>а</w:t>
      </w:r>
      <w:r w:rsidR="00753B1D" w:rsidRPr="00753B1D">
        <w:t>ние случаев торговли людьми и насилия в семье, чтобы ответственные несли наказание, а жертвы получали адекватную компенсацию и могли воспольз</w:t>
      </w:r>
      <w:r w:rsidR="00753B1D" w:rsidRPr="00753B1D">
        <w:t>о</w:t>
      </w:r>
      <w:r w:rsidR="00753B1D" w:rsidRPr="00753B1D">
        <w:t>ваться соответствующими реабилитационными услугами. Были улучшены м</w:t>
      </w:r>
      <w:r w:rsidR="00753B1D" w:rsidRPr="00753B1D">
        <w:t>е</w:t>
      </w:r>
      <w:r w:rsidR="00753B1D" w:rsidRPr="00753B1D">
        <w:t>тоды психиатрического лечения и расширены услуги в области психического здоровья, а также проведена большая просветительская работа среди широкой общественности, сотрудников правоохранительных органов, специалистов си</w:t>
      </w:r>
      <w:r w:rsidR="00753B1D" w:rsidRPr="00753B1D">
        <w:t>с</w:t>
      </w:r>
      <w:r w:rsidR="00753B1D" w:rsidRPr="00753B1D">
        <w:t>темы правосудия и персонала пенитенциарных учреждений в целях внесения всеобщего вклада в дело искоренения пыток и жестокого обращения. Незав</w:t>
      </w:r>
      <w:r w:rsidR="00753B1D" w:rsidRPr="00753B1D">
        <w:t>и</w:t>
      </w:r>
      <w:r w:rsidR="00753B1D" w:rsidRPr="00753B1D">
        <w:t>симые национальные и международные наблюдательные органы играют ва</w:t>
      </w:r>
      <w:r w:rsidR="00753B1D" w:rsidRPr="00753B1D">
        <w:t>ж</w:t>
      </w:r>
      <w:r w:rsidR="00753B1D" w:rsidRPr="00753B1D">
        <w:t>ную роль в выявлении проблем и принятии мер по их решению. Омбудсмен с</w:t>
      </w:r>
      <w:r w:rsidR="00753B1D" w:rsidRPr="00753B1D">
        <w:t>о</w:t>
      </w:r>
      <w:r w:rsidR="00753B1D" w:rsidRPr="00753B1D">
        <w:t>общает властям о констатируемых им нарушениях Конвенции и направляет им рекомендации, которые получают должное внимание. Латвия признала комп</w:t>
      </w:r>
      <w:r w:rsidR="00753B1D" w:rsidRPr="00753B1D">
        <w:t>е</w:t>
      </w:r>
      <w:r w:rsidR="00753B1D" w:rsidRPr="00753B1D">
        <w:t>тенцию Европе</w:t>
      </w:r>
      <w:r w:rsidR="00753B1D" w:rsidRPr="00753B1D">
        <w:t>й</w:t>
      </w:r>
      <w:r w:rsidR="00753B1D" w:rsidRPr="00753B1D">
        <w:t>ского суда по правам человека в вопросах рассмотрения жалоб от отдельных лиц и тесно сотрудничает с Европейским комитетом по пред</w:t>
      </w:r>
      <w:r w:rsidR="00753B1D" w:rsidRPr="00753B1D">
        <w:t>у</w:t>
      </w:r>
      <w:r w:rsidR="00753B1D" w:rsidRPr="00753B1D">
        <w:t xml:space="preserve">преждению пыток (ЕКПП). </w:t>
      </w:r>
    </w:p>
    <w:p w:rsidR="00753B1D" w:rsidRPr="00753B1D" w:rsidRDefault="00513216" w:rsidP="00753B1D">
      <w:pPr>
        <w:pStyle w:val="SingleTxtGR"/>
      </w:pPr>
      <w:r w:rsidRPr="00513216">
        <w:t>4.</w:t>
      </w:r>
      <w:r w:rsidRPr="00513216">
        <w:tab/>
      </w:r>
      <w:r w:rsidR="00753B1D" w:rsidRPr="00753B1D">
        <w:rPr>
          <w:b/>
        </w:rPr>
        <w:t xml:space="preserve">Г-жа Свеосс </w:t>
      </w:r>
      <w:r w:rsidR="00753B1D" w:rsidRPr="00753B1D">
        <w:t>(Докладчик по Латвии) хотела бы знать причины, которые побудили государство-участник принять определение пытки, которое не соде</w:t>
      </w:r>
      <w:r w:rsidR="00753B1D" w:rsidRPr="00753B1D">
        <w:t>р</w:t>
      </w:r>
      <w:r w:rsidR="00753B1D" w:rsidRPr="00753B1D">
        <w:t xml:space="preserve">жит всех элементов определения, закрепленного в статье 1 Конвенции, а также включить в него новый элемент, а именно: намерение </w:t>
      </w:r>
      <w:r>
        <w:t>"</w:t>
      </w:r>
      <w:r w:rsidR="00753B1D" w:rsidRPr="00753B1D">
        <w:t>повлиять на сознание или волю</w:t>
      </w:r>
      <w:r>
        <w:t>"</w:t>
      </w:r>
      <w:r w:rsidR="00753B1D" w:rsidRPr="00753B1D">
        <w:t xml:space="preserve"> других лиц. Она хотела бы знать, почему расследование правонар</w:t>
      </w:r>
      <w:r w:rsidR="00753B1D" w:rsidRPr="00753B1D">
        <w:t>у</w:t>
      </w:r>
      <w:r w:rsidR="00753B1D" w:rsidRPr="00753B1D">
        <w:t>шений, вменяемых сотрудникам национальной полиции, возложено на Упра</w:t>
      </w:r>
      <w:r w:rsidR="00753B1D" w:rsidRPr="00753B1D">
        <w:t>в</w:t>
      </w:r>
      <w:r w:rsidR="00753B1D" w:rsidRPr="00753B1D">
        <w:t>ление внутренней безопасности полиции, а не на полностью независимый о</w:t>
      </w:r>
      <w:r w:rsidR="00753B1D" w:rsidRPr="00753B1D">
        <w:t>р</w:t>
      </w:r>
      <w:r w:rsidR="00753B1D" w:rsidRPr="00753B1D">
        <w:t>ган, и планируются ли какие-нибудь изменения в этой области в связи с работой Межведомственной группы, которой поручено функции этого Управления. Не могла бы делегация объяснить значительный разрыв, о котором свидетельств</w:t>
      </w:r>
      <w:r w:rsidR="00753B1D" w:rsidRPr="00753B1D">
        <w:t>у</w:t>
      </w:r>
      <w:r w:rsidR="00753B1D" w:rsidRPr="00753B1D">
        <w:t>ют представленные государством-участником статистические данные, между количеством жалоб на правонарушения со стороны сотрудников полиции и п</w:t>
      </w:r>
      <w:r w:rsidR="00753B1D" w:rsidRPr="00753B1D">
        <w:t>е</w:t>
      </w:r>
      <w:r w:rsidR="00753B1D" w:rsidRPr="00753B1D">
        <w:t xml:space="preserve">нитенциарных учреждений и количеством возбужденных дисциплинарных или уголовных процедур, и прокомментировать заявления о том, что такого рода жалобы не становятся предметом тщательного расследования. </w:t>
      </w:r>
    </w:p>
    <w:p w:rsidR="00753B1D" w:rsidRPr="00753B1D" w:rsidRDefault="00513216" w:rsidP="00753B1D">
      <w:pPr>
        <w:pStyle w:val="SingleTxtGR"/>
      </w:pPr>
      <w:r>
        <w:t>5.</w:t>
      </w:r>
      <w:r>
        <w:tab/>
      </w:r>
      <w:r w:rsidR="00753B1D" w:rsidRPr="00753B1D">
        <w:t>Г-жа Свеосс хотела бы знать, когда государство-участник планирует п</w:t>
      </w:r>
      <w:r w:rsidR="00753B1D" w:rsidRPr="00753B1D">
        <w:t>о</w:t>
      </w:r>
      <w:r w:rsidR="00753B1D" w:rsidRPr="00753B1D">
        <w:t>дать заявку в Международный координационный комитет национальных учр</w:t>
      </w:r>
      <w:r w:rsidR="00753B1D" w:rsidRPr="00753B1D">
        <w:t>е</w:t>
      </w:r>
      <w:r w:rsidR="00753B1D" w:rsidRPr="00753B1D">
        <w:t>ждений по защите и поощрению прав человека на аккредитацию Бюро Омбу</w:t>
      </w:r>
      <w:r w:rsidR="00753B1D" w:rsidRPr="00753B1D">
        <w:t>д</w:t>
      </w:r>
      <w:r w:rsidR="00753B1D" w:rsidRPr="00753B1D">
        <w:t>смена, по каким причинам оно решило не ратифицировать Факультативный прот</w:t>
      </w:r>
      <w:r w:rsidR="00753B1D" w:rsidRPr="00753B1D">
        <w:t>о</w:t>
      </w:r>
      <w:r w:rsidR="00753B1D" w:rsidRPr="00753B1D">
        <w:t>кол к Конвенции и готово ли оно возобновить обсуждение этого вопроса. Она спрашивает, гарантируется ли доступ к услугам устного переводчика для лиц, не владеющих латышским языком, с момента их ареста и на каждом этапе процедуры −</w:t>
      </w:r>
      <w:r w:rsidR="00753B1D" w:rsidRPr="00753B1D">
        <w:rPr>
          <w:lang w:val="fr-FR"/>
        </w:rPr>
        <w:t> </w:t>
      </w:r>
      <w:r w:rsidR="00753B1D" w:rsidRPr="00753B1D">
        <w:t>медосмотре, встрече с адвокатом и явке в суд, и может ли делег</w:t>
      </w:r>
      <w:r w:rsidR="00753B1D" w:rsidRPr="00753B1D">
        <w:t>а</w:t>
      </w:r>
      <w:r w:rsidR="00753B1D" w:rsidRPr="00753B1D">
        <w:t>ция привести случаи, когда приглашались врачи, прошедшие подготовку по прим</w:t>
      </w:r>
      <w:r w:rsidR="00753B1D" w:rsidRPr="00753B1D">
        <w:t>е</w:t>
      </w:r>
      <w:r w:rsidR="00753B1D" w:rsidRPr="00753B1D">
        <w:t xml:space="preserve">нению Стамбульского протокола, для осмотра заключенных, заявляющих о жестоком обращении со стороны полиции, и были ли случаи подтверждения ими этих заявлений. Если да, то не могла бы делегация уточнить, какие были приняты меры по выводам врачей. </w:t>
      </w:r>
    </w:p>
    <w:p w:rsidR="00753B1D" w:rsidRPr="00753B1D" w:rsidRDefault="00513216" w:rsidP="00753B1D">
      <w:pPr>
        <w:pStyle w:val="SingleTxtGR"/>
      </w:pPr>
      <w:r>
        <w:t>6.</w:t>
      </w:r>
      <w:r>
        <w:tab/>
      </w:r>
      <w:r w:rsidR="00753B1D" w:rsidRPr="00753B1D">
        <w:t>Не могла бы делегация сообщить, предусматривает ли принятый в 2009</w:t>
      </w:r>
      <w:r w:rsidR="00A05180">
        <w:rPr>
          <w:lang w:val="en-US"/>
        </w:rPr>
        <w:t> </w:t>
      </w:r>
      <w:r w:rsidR="00753B1D" w:rsidRPr="00753B1D">
        <w:t>году концептуальный документ о политике в области уголовного права меры по сокращению продолжительности предварительного заключения, а та</w:t>
      </w:r>
      <w:r w:rsidR="00753B1D" w:rsidRPr="00753B1D">
        <w:t>к</w:t>
      </w:r>
      <w:r w:rsidR="00753B1D" w:rsidRPr="00753B1D">
        <w:t>же не св</w:t>
      </w:r>
      <w:r w:rsidR="00753B1D" w:rsidRPr="00753B1D">
        <w:t>я</w:t>
      </w:r>
      <w:r w:rsidR="00753B1D" w:rsidRPr="00753B1D">
        <w:t>занные с лишением свободы меры в отношении ожидающих суда лиц, особенно несовершеннолетних. Было бы полезно получить последние стат</w:t>
      </w:r>
      <w:r w:rsidR="00753B1D" w:rsidRPr="00753B1D">
        <w:t>и</w:t>
      </w:r>
      <w:r w:rsidR="00753B1D" w:rsidRPr="00753B1D">
        <w:t xml:space="preserve">стические данные о количестве несовершеннолетних, отбывающих наказание в виде лишения свободы, а также более подробную информацию об </w:t>
      </w:r>
      <w:r w:rsidR="00A05180">
        <w:t>"</w:t>
      </w:r>
      <w:r w:rsidR="00753B1D" w:rsidRPr="00753B1D">
        <w:t>обязател</w:t>
      </w:r>
      <w:r w:rsidR="00753B1D" w:rsidRPr="00753B1D">
        <w:t>ь</w:t>
      </w:r>
      <w:r w:rsidR="00753B1D" w:rsidRPr="00753B1D">
        <w:t>ных исправительных м</w:t>
      </w:r>
      <w:r w:rsidR="00A05180">
        <w:t>ерах"</w:t>
      </w:r>
      <w:r w:rsidR="00753B1D" w:rsidRPr="00753B1D">
        <w:t>, упомянутых в пункте 66 доклада. Не могла бы д</w:t>
      </w:r>
      <w:r w:rsidR="00753B1D" w:rsidRPr="00753B1D">
        <w:t>е</w:t>
      </w:r>
      <w:r w:rsidR="00753B1D" w:rsidRPr="00753B1D">
        <w:t>легация указать, были ли помимо включения в Уголовный кодекс в 2012 году некоторых способствующих разжиганию ненависти актов приняты иные меры по пресечению любых форм дискриминации и по защите особо уязвимых групп (русские, рома, мигранты из неевропейских стран и представители сообщества ЛГБТ). Было бы интересно узнать, что делается для ускорения процедуры нат</w:t>
      </w:r>
      <w:r w:rsidR="00753B1D" w:rsidRPr="00753B1D">
        <w:t>у</w:t>
      </w:r>
      <w:r w:rsidR="00753B1D" w:rsidRPr="00753B1D">
        <w:t>рализации, учитывая, что ежегодно натурализацию проходят всего лишь 200</w:t>
      </w:r>
      <w:r w:rsidR="00A05180">
        <w:t> </w:t>
      </w:r>
      <w:r w:rsidR="00753B1D" w:rsidRPr="00753B1D">
        <w:t>человек, тогда как в стране проживает почти  300</w:t>
      </w:r>
      <w:r w:rsidR="00753B1D" w:rsidRPr="00753B1D">
        <w:rPr>
          <w:lang w:val="fr-FR"/>
        </w:rPr>
        <w:t> </w:t>
      </w:r>
      <w:r w:rsidR="00753B1D" w:rsidRPr="00753B1D">
        <w:t>000</w:t>
      </w:r>
      <w:r w:rsidR="00753B1D" w:rsidRPr="00753B1D">
        <w:rPr>
          <w:lang w:val="fr-FR"/>
        </w:rPr>
        <w:t> </w:t>
      </w:r>
      <w:r w:rsidR="00753B1D" w:rsidRPr="00753B1D">
        <w:t>неграждан зачастую длительное время. Будет приветствоваться информация о формах защиты и возмещения для жертв насилия в семье, а также подробные сведения о мерах по усилению з</w:t>
      </w:r>
      <w:r w:rsidR="00753B1D" w:rsidRPr="00753B1D">
        <w:t>а</w:t>
      </w:r>
      <w:r w:rsidR="00753B1D" w:rsidRPr="00753B1D">
        <w:t xml:space="preserve">щиты детей от торговли людьми и детской порнографии. </w:t>
      </w:r>
    </w:p>
    <w:p w:rsidR="00753B1D" w:rsidRPr="00753B1D" w:rsidRDefault="00513216" w:rsidP="00753B1D">
      <w:pPr>
        <w:pStyle w:val="SingleTxtGR"/>
      </w:pPr>
      <w:r>
        <w:t>7.</w:t>
      </w:r>
      <w:r>
        <w:tab/>
      </w:r>
      <w:r w:rsidR="00753B1D" w:rsidRPr="00753B1D">
        <w:t>Докладчик хотела бы знать, осуществляет ли Управление по делам гра</w:t>
      </w:r>
      <w:r w:rsidR="00753B1D" w:rsidRPr="00753B1D">
        <w:t>ж</w:t>
      </w:r>
      <w:r w:rsidR="00753B1D" w:rsidRPr="00753B1D">
        <w:t>данства и миграции надзор за всей процедурой предоставления убежища и с</w:t>
      </w:r>
      <w:r w:rsidR="00753B1D" w:rsidRPr="00753B1D">
        <w:t>у</w:t>
      </w:r>
      <w:r w:rsidR="00753B1D" w:rsidRPr="00753B1D">
        <w:t>ществуют ли специальные положения для выявления лиц, подвергшихся актам пыток или ставших жертвами торговли людьми. Она спрашивает, предусматр</w:t>
      </w:r>
      <w:r w:rsidR="00753B1D" w:rsidRPr="00753B1D">
        <w:t>и</w:t>
      </w:r>
      <w:r w:rsidR="00753B1D" w:rsidRPr="00753B1D">
        <w:t>вается ли отменить положения, разрешающие помещать в центры временного содержания несовершеннолетних в возрасте 14</w:t>
      </w:r>
      <w:r w:rsidR="00753B1D" w:rsidRPr="00753B1D">
        <w:rPr>
          <w:lang w:val="fr-FR"/>
        </w:rPr>
        <w:t> </w:t>
      </w:r>
      <w:r w:rsidR="00753B1D" w:rsidRPr="00753B1D">
        <w:t>лет, причем даже несопрово</w:t>
      </w:r>
      <w:r w:rsidR="00753B1D" w:rsidRPr="00753B1D">
        <w:t>ж</w:t>
      </w:r>
      <w:r w:rsidR="00753B1D" w:rsidRPr="00753B1D">
        <w:t>даемых, и сколько на самом деле может длиться их задержание, учитывая, что Законом об убежище его срок ограничивается семью сутками. Делегации также предлаг</w:t>
      </w:r>
      <w:r w:rsidR="00753B1D" w:rsidRPr="00753B1D">
        <w:t>а</w:t>
      </w:r>
      <w:r w:rsidR="00753B1D" w:rsidRPr="00753B1D">
        <w:t>ется сообщить информацию о реализуемых проектах по реконструкции и строительству пенитенциарных учреждений, а также о мерах, принимаемых для борьбы с насилием среди заключенных и по улучшению условий содерж</w:t>
      </w:r>
      <w:r w:rsidR="00753B1D" w:rsidRPr="00753B1D">
        <w:t>а</w:t>
      </w:r>
      <w:r w:rsidR="00753B1D" w:rsidRPr="00753B1D">
        <w:t>ния лиц, приговоренных к пожизненному заключению. Наконец, г-жа Свеосс хотела бы знать, имели ли место случаи, когда жертвы жестокого обращения в психиатрических учреждениях требовали и получали компенсацию, и какие принимаются меры к тому, чтобы обеспечивать размещение и лечение пацие</w:t>
      </w:r>
      <w:r w:rsidR="00753B1D" w:rsidRPr="00753B1D">
        <w:t>н</w:t>
      </w:r>
      <w:r w:rsidR="00753B1D" w:rsidRPr="00753B1D">
        <w:t>тов в психиатрических больницах в зависимости от поставленного диагноза.</w:t>
      </w:r>
    </w:p>
    <w:p w:rsidR="00753B1D" w:rsidRPr="00753B1D" w:rsidRDefault="00513216" w:rsidP="00753B1D">
      <w:pPr>
        <w:pStyle w:val="SingleTxtGR"/>
      </w:pPr>
      <w:r>
        <w:t>8.</w:t>
      </w:r>
      <w:r>
        <w:tab/>
      </w:r>
      <w:r w:rsidR="00753B1D" w:rsidRPr="00753B1D">
        <w:rPr>
          <w:b/>
        </w:rPr>
        <w:t>Г-жа Бельмир</w:t>
      </w:r>
      <w:r w:rsidR="00753B1D" w:rsidRPr="00753B1D">
        <w:t xml:space="preserve"> (Содокладчик по Латвии) хотела бы знать, не предполаг</w:t>
      </w:r>
      <w:r w:rsidR="00753B1D" w:rsidRPr="00753B1D">
        <w:t>а</w:t>
      </w:r>
      <w:r w:rsidR="00753B1D" w:rsidRPr="00753B1D">
        <w:t>ет ли государство-участник пересмотреть свою позицию по вопросу об отмене срока давности за такое преступление как пытки в свете абсолютного запрещ</w:t>
      </w:r>
      <w:r w:rsidR="00753B1D" w:rsidRPr="00753B1D">
        <w:t>е</w:t>
      </w:r>
      <w:r w:rsidR="00753B1D" w:rsidRPr="00753B1D">
        <w:t>ния пыток, провозглашенного Комитетом в своем замечании общего порядка №</w:t>
      </w:r>
      <w:r w:rsidR="00A05180">
        <w:t> </w:t>
      </w:r>
      <w:r w:rsidR="00753B1D" w:rsidRPr="00753B1D">
        <w:t>2. Она спрашивает, принимаются ли меры для ускорения судебных процедур, затяжной характер которых способствует продлению сроков досудебного с</w:t>
      </w:r>
      <w:r w:rsidR="00753B1D" w:rsidRPr="00753B1D">
        <w:t>о</w:t>
      </w:r>
      <w:r w:rsidR="00753B1D" w:rsidRPr="00753B1D">
        <w:t>держания под стражей. Она также хотела бы знать, может ли делегация по</w:t>
      </w:r>
      <w:r w:rsidR="00753B1D" w:rsidRPr="00753B1D">
        <w:t>д</w:t>
      </w:r>
      <w:r w:rsidR="00753B1D" w:rsidRPr="00753B1D">
        <w:t>твердить, что гарантии лиц, содержащихся под стражей в полиции, также с</w:t>
      </w:r>
      <w:r w:rsidR="00753B1D" w:rsidRPr="00753B1D">
        <w:t>о</w:t>
      </w:r>
      <w:r w:rsidR="00753B1D" w:rsidRPr="00753B1D">
        <w:t>блюдаются и в отношении лиц, находящихся под арестом в небольших пол</w:t>
      </w:r>
      <w:r w:rsidR="00753B1D" w:rsidRPr="00753B1D">
        <w:t>и</w:t>
      </w:r>
      <w:r w:rsidR="00753B1D" w:rsidRPr="00753B1D">
        <w:t xml:space="preserve">цейских участках. Что касается оценки результатов подготовки сотрудников правоохранительных органов, судей и медицинского персонала в области прав человека, то не могла бы делегация сообщить о ее результатах, указав влияние такой подготовки на сокращение числа случаев пыток и жестокого обращения. Не могла бы делегация также уточнить, какие деяния могут преследоваться по квалификации </w:t>
      </w:r>
      <w:r w:rsidR="00A05180">
        <w:t>"</w:t>
      </w:r>
      <w:r w:rsidR="00753B1D" w:rsidRPr="00753B1D">
        <w:t>преступление по неосторожности</w:t>
      </w:r>
      <w:r w:rsidR="00A05180">
        <w:t>"</w:t>
      </w:r>
      <w:r w:rsidR="00753B1D" w:rsidRPr="00753B1D">
        <w:t xml:space="preserve">, </w:t>
      </w:r>
      <w:r w:rsidR="00A05180">
        <w:t>"</w:t>
      </w:r>
      <w:r w:rsidR="00753B1D" w:rsidRPr="00753B1D">
        <w:t>преступление небольшой тяжести</w:t>
      </w:r>
      <w:r w:rsidR="00A05180">
        <w:t>"</w:t>
      </w:r>
      <w:r w:rsidR="00753B1D" w:rsidRPr="00753B1D">
        <w:t xml:space="preserve"> и </w:t>
      </w:r>
      <w:r w:rsidR="00A05180">
        <w:t>"</w:t>
      </w:r>
      <w:r w:rsidR="00753B1D" w:rsidRPr="00753B1D">
        <w:t>тяжкое и особо тяжкое преступление</w:t>
      </w:r>
      <w:r w:rsidR="00A05180">
        <w:t>"</w:t>
      </w:r>
      <w:r w:rsidR="00753B1D" w:rsidRPr="00753B1D">
        <w:t xml:space="preserve"> (пункты</w:t>
      </w:r>
      <w:r w:rsidR="00753B1D" w:rsidRPr="00753B1D">
        <w:rPr>
          <w:lang w:val="fr-FR"/>
        </w:rPr>
        <w:t> </w:t>
      </w:r>
      <w:r w:rsidR="00753B1D" w:rsidRPr="00753B1D">
        <w:t xml:space="preserve">190 и 191 доклада) и за какие из них несовершеннолетние могут задерживаться до суда. </w:t>
      </w:r>
    </w:p>
    <w:p w:rsidR="00753B1D" w:rsidRPr="00753B1D" w:rsidRDefault="00513216" w:rsidP="00753B1D">
      <w:pPr>
        <w:pStyle w:val="SingleTxtGR"/>
      </w:pPr>
      <w:r>
        <w:t>9.</w:t>
      </w:r>
      <w:r>
        <w:tab/>
      </w:r>
      <w:r w:rsidR="00753B1D" w:rsidRPr="00753B1D">
        <w:t>Не могла бы делегация сообщить, принимаются ли меры, чтобы гарант</w:t>
      </w:r>
      <w:r w:rsidR="00753B1D" w:rsidRPr="00753B1D">
        <w:t>и</w:t>
      </w:r>
      <w:r w:rsidR="00753B1D" w:rsidRPr="00753B1D">
        <w:t>ровать доступ всем лицам, ставшим жертвами жестокого обращения со стороны полиции, к механизму подачи жалоб и планирует ли государство-участник ув</w:t>
      </w:r>
      <w:r w:rsidR="00753B1D" w:rsidRPr="00753B1D">
        <w:t>е</w:t>
      </w:r>
      <w:r w:rsidR="00753B1D" w:rsidRPr="00753B1D">
        <w:t>личить людские и финансовые ресурсы, выделяемые Омбудсмену, чтобы дать ему возможность эффективно выполнять свой мандат. Согласно сведениям, имеющимся в распоряжении Комитета, просители убежища, чьи ходатайства рассматриваются в соответствии с ускоренной процедурой, должным образом не информируются о своих правах и не располагают достаточным временем, чтобы подать на апелляцию в случае отклонения их ходатайства. Кроме того, несовершеннолетние просители убежища моложе 14 лет помещаются в центры временного содержания, где они находятся вместе со взрослыми и не имеют доступа ни к медицинской помощи, ни к образованию и могут быть высланы из страны, не получив возможности воспользоваться услугами адвоката. Кроме т</w:t>
      </w:r>
      <w:r w:rsidR="00753B1D" w:rsidRPr="00753B1D">
        <w:t>о</w:t>
      </w:r>
      <w:r w:rsidR="00753B1D" w:rsidRPr="00753B1D">
        <w:t>го, дети, родившиеся в период временного задержания, не получают свидетел</w:t>
      </w:r>
      <w:r w:rsidR="00753B1D" w:rsidRPr="00753B1D">
        <w:t>ь</w:t>
      </w:r>
      <w:r w:rsidR="00753B1D" w:rsidRPr="00753B1D">
        <w:t>ства о рождении. Делегации</w:t>
      </w:r>
      <w:r w:rsidR="00753B1D" w:rsidRPr="00753B1D">
        <w:rPr>
          <w:lang w:val="fr-FR"/>
        </w:rPr>
        <w:t xml:space="preserve"> </w:t>
      </w:r>
      <w:r w:rsidR="00753B1D" w:rsidRPr="00753B1D">
        <w:t>предлагается</w:t>
      </w:r>
      <w:r w:rsidR="00753B1D" w:rsidRPr="00753B1D">
        <w:rPr>
          <w:lang w:val="fr-FR"/>
        </w:rPr>
        <w:t xml:space="preserve"> </w:t>
      </w:r>
      <w:r w:rsidR="00753B1D" w:rsidRPr="00753B1D">
        <w:t>прокомментировать</w:t>
      </w:r>
      <w:r w:rsidR="00753B1D" w:rsidRPr="00753B1D">
        <w:rPr>
          <w:lang w:val="fr-FR"/>
        </w:rPr>
        <w:t xml:space="preserve"> </w:t>
      </w:r>
      <w:r w:rsidR="00753B1D" w:rsidRPr="00753B1D">
        <w:t>эту</w:t>
      </w:r>
      <w:r w:rsidR="00753B1D" w:rsidRPr="00753B1D">
        <w:rPr>
          <w:lang w:val="fr-FR"/>
        </w:rPr>
        <w:t xml:space="preserve"> </w:t>
      </w:r>
      <w:r w:rsidR="00753B1D" w:rsidRPr="00753B1D">
        <w:t>информацию</w:t>
      </w:r>
      <w:r w:rsidR="00753B1D" w:rsidRPr="00753B1D">
        <w:rPr>
          <w:lang w:val="fr-CH"/>
        </w:rPr>
        <w:t xml:space="preserve">. </w:t>
      </w:r>
      <w:r w:rsidR="00753B1D" w:rsidRPr="00753B1D">
        <w:t>Не могла бы она также сообщить, производится ли систематическая видеосъе</w:t>
      </w:r>
      <w:r w:rsidR="00753B1D" w:rsidRPr="00753B1D">
        <w:t>м</w:t>
      </w:r>
      <w:r w:rsidR="00753B1D" w:rsidRPr="00753B1D">
        <w:t>ка допросов подозреваемых, и прокомментировать заявления о жестоком обр</w:t>
      </w:r>
      <w:r w:rsidR="00753B1D" w:rsidRPr="00753B1D">
        <w:t>а</w:t>
      </w:r>
      <w:r w:rsidR="00753B1D" w:rsidRPr="00753B1D">
        <w:t>щении полиции с правозащитниками, журналистами и членами религиозных ассоциаций во время демонстраций, в которых они принимали участие. Нак</w:t>
      </w:r>
      <w:r w:rsidR="00753B1D" w:rsidRPr="00753B1D">
        <w:t>о</w:t>
      </w:r>
      <w:r w:rsidR="00753B1D" w:rsidRPr="00753B1D">
        <w:t xml:space="preserve">нец, будут приветствоваться более подробные разъяснения в отношении статуса неграждан в государстве-участнике. </w:t>
      </w:r>
    </w:p>
    <w:p w:rsidR="00753B1D" w:rsidRPr="00753B1D" w:rsidRDefault="00513216" w:rsidP="00753B1D">
      <w:pPr>
        <w:pStyle w:val="SingleTxtGR"/>
      </w:pPr>
      <w:r>
        <w:t>10.</w:t>
      </w:r>
      <w:r>
        <w:tab/>
      </w:r>
      <w:r w:rsidR="00753B1D" w:rsidRPr="00753B1D">
        <w:rPr>
          <w:b/>
        </w:rPr>
        <w:t>Г-н Тугуши</w:t>
      </w:r>
      <w:r w:rsidR="00753B1D" w:rsidRPr="00753B1D">
        <w:t xml:space="preserve"> спрашивает, планируют ли власти Латвии провести реконс</w:t>
      </w:r>
      <w:r w:rsidR="00753B1D" w:rsidRPr="00753B1D">
        <w:t>т</w:t>
      </w:r>
      <w:r w:rsidR="00753B1D" w:rsidRPr="00753B1D">
        <w:t>рукцию всех пенитенциарных учреждений страны, которые были построены еще в советскую эпоху, чтобы привести их в соответствие с действующими м</w:t>
      </w:r>
      <w:r w:rsidR="00753B1D" w:rsidRPr="00753B1D">
        <w:t>е</w:t>
      </w:r>
      <w:r w:rsidR="00753B1D" w:rsidRPr="00753B1D">
        <w:t>ждународными стандартами. Отмечая, что следственный изолятор в Даугавпи</w:t>
      </w:r>
      <w:r w:rsidR="00753B1D" w:rsidRPr="00753B1D">
        <w:t>л</w:t>
      </w:r>
      <w:r w:rsidR="00753B1D" w:rsidRPr="00753B1D">
        <w:t>се был приведен в соответствие с европейскими стандартами, он спрашивает, предусматривается ли также обновить другие следственные изоляторы страны. Кроме того, он хотел бы знать, были ли приняты меры по решению проблемы доступа заключенных к медицинскому обслуживанию, в особенности к зуб</w:t>
      </w:r>
      <w:r w:rsidR="00753B1D" w:rsidRPr="00753B1D">
        <w:t>о</w:t>
      </w:r>
      <w:r w:rsidR="00753B1D" w:rsidRPr="00753B1D">
        <w:t>врачебной и психиатрической помощи; по более гуманному обращению с з</w:t>
      </w:r>
      <w:r w:rsidR="00753B1D" w:rsidRPr="00753B1D">
        <w:t>а</w:t>
      </w:r>
      <w:r w:rsidR="00753B1D" w:rsidRPr="00753B1D">
        <w:t>ключенными, приговоренными к пожизненному заключению, на которых, в ч</w:t>
      </w:r>
      <w:r w:rsidR="00753B1D" w:rsidRPr="00753B1D">
        <w:t>а</w:t>
      </w:r>
      <w:r w:rsidR="00753B1D" w:rsidRPr="00753B1D">
        <w:t>стности, систематически надевают наручники при выходе из камеры; и по о</w:t>
      </w:r>
      <w:r w:rsidR="00753B1D" w:rsidRPr="00753B1D">
        <w:t>р</w:t>
      </w:r>
      <w:r w:rsidR="00753B1D" w:rsidRPr="00753B1D">
        <w:t>ганизации различных мероприятий для заключенных. Было бы также интересно у</w:t>
      </w:r>
      <w:r w:rsidR="00753B1D" w:rsidRPr="00753B1D">
        <w:t>з</w:t>
      </w:r>
      <w:r w:rsidR="00753B1D" w:rsidRPr="00753B1D">
        <w:t>нать, почему государство-участник в данный момент не рассматривает вопрос о ратификации Факультативного протокола к Конвенции в качестве приорите</w:t>
      </w:r>
      <w:r w:rsidR="00753B1D" w:rsidRPr="00753B1D">
        <w:t>т</w:t>
      </w:r>
      <w:r w:rsidR="00753B1D" w:rsidRPr="00753B1D">
        <w:t>ного. Наконец, не могла бы делегация сообщить, приняла ли пенитенциарная администрация меры в связи с многочисленными заявлениями о случаях нас</w:t>
      </w:r>
      <w:r w:rsidR="00753B1D" w:rsidRPr="00753B1D">
        <w:t>и</w:t>
      </w:r>
      <w:r w:rsidR="00753B1D" w:rsidRPr="00753B1D">
        <w:t>лия среди заключенных в тюрьме в Екабпилсе и намерена ли она заняться р</w:t>
      </w:r>
      <w:r w:rsidR="00753B1D" w:rsidRPr="00753B1D">
        <w:t>е</w:t>
      </w:r>
      <w:r w:rsidR="00753B1D" w:rsidRPr="00753B1D">
        <w:t xml:space="preserve">шением проблем, лежащих в корне таких инцидентов. </w:t>
      </w:r>
    </w:p>
    <w:p w:rsidR="00753B1D" w:rsidRPr="00753B1D" w:rsidRDefault="00513216" w:rsidP="00753B1D">
      <w:pPr>
        <w:pStyle w:val="SingleTxtGR"/>
      </w:pPr>
      <w:r>
        <w:t>11.</w:t>
      </w:r>
      <w:r>
        <w:tab/>
      </w:r>
      <w:r w:rsidR="00753B1D" w:rsidRPr="00753B1D">
        <w:rPr>
          <w:b/>
        </w:rPr>
        <w:t>Г-н Бруни</w:t>
      </w:r>
      <w:r w:rsidR="00753B1D" w:rsidRPr="00753B1D">
        <w:t xml:space="preserve"> просит дать уточнения в отношении критериев, которые должны быть соблюдены для изоляции подозреваемого в месте временного с</w:t>
      </w:r>
      <w:r w:rsidR="00753B1D" w:rsidRPr="00753B1D">
        <w:t>о</w:t>
      </w:r>
      <w:r w:rsidR="00753B1D" w:rsidRPr="00753B1D">
        <w:t>держания под стражей, и о максимальной продолжительности этой меры во всех местах лишения свободы. Кроме</w:t>
      </w:r>
      <w:r w:rsidR="00753B1D" w:rsidRPr="00753B1D">
        <w:rPr>
          <w:lang w:val="fr-FR"/>
        </w:rPr>
        <w:t xml:space="preserve"> </w:t>
      </w:r>
      <w:r w:rsidR="00753B1D" w:rsidRPr="00753B1D">
        <w:t>того</w:t>
      </w:r>
      <w:r w:rsidR="00753B1D" w:rsidRPr="00753B1D">
        <w:rPr>
          <w:lang w:val="fr-FR"/>
        </w:rPr>
        <w:t xml:space="preserve">, </w:t>
      </w:r>
      <w:r w:rsidR="00753B1D" w:rsidRPr="00753B1D">
        <w:t>он</w:t>
      </w:r>
      <w:r w:rsidR="00753B1D" w:rsidRPr="00753B1D">
        <w:rPr>
          <w:lang w:val="fr-FR"/>
        </w:rPr>
        <w:t xml:space="preserve"> </w:t>
      </w:r>
      <w:r w:rsidR="00753B1D" w:rsidRPr="00753B1D">
        <w:t>хотел</w:t>
      </w:r>
      <w:r w:rsidR="00753B1D" w:rsidRPr="00753B1D">
        <w:rPr>
          <w:lang w:val="fr-FR"/>
        </w:rPr>
        <w:t xml:space="preserve"> </w:t>
      </w:r>
      <w:r w:rsidR="00753B1D" w:rsidRPr="00753B1D">
        <w:t>бы</w:t>
      </w:r>
      <w:r w:rsidR="00753B1D" w:rsidRPr="00753B1D">
        <w:rPr>
          <w:lang w:val="fr-FR"/>
        </w:rPr>
        <w:t xml:space="preserve"> </w:t>
      </w:r>
      <w:r w:rsidR="00753B1D" w:rsidRPr="00753B1D">
        <w:t>получить</w:t>
      </w:r>
      <w:r w:rsidR="00753B1D" w:rsidRPr="00753B1D">
        <w:rPr>
          <w:lang w:val="fr-FR"/>
        </w:rPr>
        <w:t xml:space="preserve"> </w:t>
      </w:r>
      <w:r w:rsidR="00753B1D" w:rsidRPr="00753B1D">
        <w:t>описание</w:t>
      </w:r>
      <w:r w:rsidR="00753B1D" w:rsidRPr="00753B1D">
        <w:rPr>
          <w:lang w:val="fr-FR"/>
        </w:rPr>
        <w:t xml:space="preserve"> </w:t>
      </w:r>
      <w:r w:rsidR="00753B1D" w:rsidRPr="00753B1D">
        <w:t>одиночной</w:t>
      </w:r>
      <w:r w:rsidR="00753B1D" w:rsidRPr="00753B1D">
        <w:rPr>
          <w:lang w:val="fr-FR"/>
        </w:rPr>
        <w:t xml:space="preserve"> </w:t>
      </w:r>
      <w:r w:rsidR="00753B1D" w:rsidRPr="00753B1D">
        <w:t>камеры</w:t>
      </w:r>
      <w:r w:rsidR="00753B1D" w:rsidRPr="00753B1D">
        <w:rPr>
          <w:lang w:val="fr-CH"/>
        </w:rPr>
        <w:t xml:space="preserve">. </w:t>
      </w:r>
      <w:r w:rsidR="00753B1D" w:rsidRPr="00753B1D">
        <w:t>Узнав из доклада о том, что площадь, выделяемая на кажд</w:t>
      </w:r>
      <w:r w:rsidR="00753B1D" w:rsidRPr="00753B1D">
        <w:t>о</w:t>
      </w:r>
      <w:r w:rsidR="00753B1D" w:rsidRPr="00753B1D">
        <w:t>го заключенного в одиночных или общих камерах, составляет лишь 3</w:t>
      </w:r>
      <w:r w:rsidR="00753B1D" w:rsidRPr="00753B1D">
        <w:rPr>
          <w:lang w:val="fr-CH"/>
        </w:rPr>
        <w:t> </w:t>
      </w:r>
      <w:r w:rsidR="00753B1D" w:rsidRPr="00753B1D">
        <w:t>кв. м, т</w:t>
      </w:r>
      <w:r w:rsidR="00753B1D" w:rsidRPr="00753B1D">
        <w:t>о</w:t>
      </w:r>
      <w:r w:rsidR="00753B1D" w:rsidRPr="00753B1D">
        <w:t>гда как она не должна быть меньше 4</w:t>
      </w:r>
      <w:r w:rsidR="00753B1D" w:rsidRPr="00753B1D">
        <w:rPr>
          <w:lang w:val="fr-CH"/>
        </w:rPr>
        <w:t> </w:t>
      </w:r>
      <w:r w:rsidR="00753B1D" w:rsidRPr="00753B1D">
        <w:t>кв. м, г-н Бруни спрашивает, собирается ли государство-участник принять меры по решению этой проблемы, как это было ему рекоме</w:t>
      </w:r>
      <w:r w:rsidR="00753B1D" w:rsidRPr="00753B1D">
        <w:t>н</w:t>
      </w:r>
      <w:r w:rsidR="00753B1D" w:rsidRPr="00753B1D">
        <w:t xml:space="preserve">довано ЕКПП. </w:t>
      </w:r>
    </w:p>
    <w:p w:rsidR="00753B1D" w:rsidRPr="00753B1D" w:rsidRDefault="00513216" w:rsidP="00753B1D">
      <w:pPr>
        <w:pStyle w:val="SingleTxtGR"/>
      </w:pPr>
      <w:r>
        <w:t>12.</w:t>
      </w:r>
      <w:r>
        <w:tab/>
      </w:r>
      <w:r w:rsidR="00753B1D" w:rsidRPr="00753B1D">
        <w:rPr>
          <w:b/>
        </w:rPr>
        <w:t>Г-н Мариньо Менендес</w:t>
      </w:r>
      <w:r w:rsidR="00753B1D" w:rsidRPr="00753B1D">
        <w:t xml:space="preserve"> спрашивает, в чем заключается процедура п</w:t>
      </w:r>
      <w:r w:rsidR="00753B1D" w:rsidRPr="00753B1D">
        <w:t>о</w:t>
      </w:r>
      <w:r w:rsidR="00753B1D" w:rsidRPr="00753B1D">
        <w:t>средничества, о которой идет речь в пункте 65 доклада, и относятся ли улаж</w:t>
      </w:r>
      <w:r w:rsidR="00753B1D" w:rsidRPr="00753B1D">
        <w:t>и</w:t>
      </w:r>
      <w:r w:rsidR="00753B1D" w:rsidRPr="00753B1D">
        <w:t>ваемые с помощью нее вопросы к уголовной ответственности виновного или к выплате компенсации жертве. Кроме того, он хотел бы знать, могут ли негра</w:t>
      </w:r>
      <w:r w:rsidR="00753B1D" w:rsidRPr="00753B1D">
        <w:t>ж</w:t>
      </w:r>
      <w:r w:rsidR="00753B1D" w:rsidRPr="00753B1D">
        <w:t>дане воспользоваться дипломатической защитой Латвии, если они оказались в трудном положении за границей, и имеют ли они возможность обратиться в Е</w:t>
      </w:r>
      <w:r w:rsidR="00753B1D" w:rsidRPr="00753B1D">
        <w:t>в</w:t>
      </w:r>
      <w:r w:rsidR="00753B1D" w:rsidRPr="00753B1D">
        <w:t>ропейскую комиссию по правам человека на тех же условиях, что и граждане. Отмечая, что в некоторых случаях Управление по делам гражданства и мигр</w:t>
      </w:r>
      <w:r w:rsidR="00753B1D" w:rsidRPr="00753B1D">
        <w:t>а</w:t>
      </w:r>
      <w:r w:rsidR="00753B1D" w:rsidRPr="00753B1D">
        <w:t>ции может отсрочить исполнение решения о высылке, г-н Мариньо Менендес спрашивает, означает ли это, что приостановление исполнения такого рода м</w:t>
      </w:r>
      <w:r w:rsidR="00753B1D" w:rsidRPr="00753B1D">
        <w:t>е</w:t>
      </w:r>
      <w:r w:rsidR="00753B1D" w:rsidRPr="00753B1D">
        <w:t>ры может быть произведено как административным, так и судебным органом. Он также предлагает делегации сообщить, высылаются ли все иностранцы, к</w:t>
      </w:r>
      <w:r w:rsidR="00753B1D" w:rsidRPr="00753B1D">
        <w:t>о</w:t>
      </w:r>
      <w:r w:rsidR="00753B1D" w:rsidRPr="00753B1D">
        <w:t>торые должны покинуть территорию, согласно одной и той же процедуре или для получи</w:t>
      </w:r>
      <w:r w:rsidR="00377957">
        <w:t xml:space="preserve">вших отказ просителей убежища </w:t>
      </w:r>
      <w:r w:rsidR="00753B1D" w:rsidRPr="00753B1D">
        <w:t>существует специальная процед</w:t>
      </w:r>
      <w:r w:rsidR="00753B1D" w:rsidRPr="00753B1D">
        <w:t>у</w:t>
      </w:r>
      <w:r w:rsidR="00753B1D" w:rsidRPr="00753B1D">
        <w:t>ра. Наконец, он хотел бы знать, предоставляется ли статус беженца или вид на жительство жертвам торговли людьми, которые согласились сотрудничать с п</w:t>
      </w:r>
      <w:r w:rsidR="00753B1D" w:rsidRPr="00753B1D">
        <w:t>о</w:t>
      </w:r>
      <w:r w:rsidR="00753B1D" w:rsidRPr="00753B1D">
        <w:t xml:space="preserve">лицией. </w:t>
      </w:r>
    </w:p>
    <w:p w:rsidR="00753B1D" w:rsidRPr="00753B1D" w:rsidRDefault="00513216" w:rsidP="00753B1D">
      <w:pPr>
        <w:pStyle w:val="SingleTxtGR"/>
      </w:pPr>
      <w:r>
        <w:t>13.</w:t>
      </w:r>
      <w:r>
        <w:tab/>
      </w:r>
      <w:r w:rsidR="00753B1D" w:rsidRPr="00753B1D">
        <w:rPr>
          <w:b/>
        </w:rPr>
        <w:t>Г-н Гайе</w:t>
      </w:r>
      <w:r w:rsidR="00753B1D" w:rsidRPr="00753B1D">
        <w:t>, отмечая, что статья 24.1 Уголовного кодекса не охватывает п</w:t>
      </w:r>
      <w:r w:rsidR="00753B1D" w:rsidRPr="00753B1D">
        <w:t>о</w:t>
      </w:r>
      <w:r w:rsidR="00753B1D" w:rsidRPr="00753B1D">
        <w:t>кушение на акты пыток и пытки того или иного лица с целью запугивания треть</w:t>
      </w:r>
      <w:r w:rsidR="00753B1D" w:rsidRPr="00753B1D">
        <w:t>е</w:t>
      </w:r>
      <w:r w:rsidR="00753B1D" w:rsidRPr="00753B1D">
        <w:t>го лица, спрашивает, собирается ли государство-участник принять меры для устранения этого пробела. В свете информации, содержащейся в пункте 10 доклада, он просит более подробно сообщить о наказаниях, предусмотренных за пытки как таковые, а не как за отягчающее обстоятельство. Он хотел бы знать, почему в соответствии со статьей 247 Уголовно-процессуального кодекса п</w:t>
      </w:r>
      <w:r w:rsidR="00753B1D" w:rsidRPr="00753B1D">
        <w:t>о</w:t>
      </w:r>
      <w:r w:rsidR="00753B1D" w:rsidRPr="00753B1D">
        <w:t>дозреваемый может уведомить своих близких о задержании, только если оно связано с применением меры пресечения, и в чем заключается такого рода м</w:t>
      </w:r>
      <w:r w:rsidR="00753B1D" w:rsidRPr="00753B1D">
        <w:t>е</w:t>
      </w:r>
      <w:r w:rsidR="00753B1D" w:rsidRPr="00753B1D">
        <w:t>ра. Наконец, он хотел бы знать результаты периодических оценок знаний и к</w:t>
      </w:r>
      <w:r w:rsidR="00753B1D" w:rsidRPr="00753B1D">
        <w:t>а</w:t>
      </w:r>
      <w:r w:rsidR="00753B1D" w:rsidRPr="00753B1D">
        <w:t xml:space="preserve">чества преподаваемых курсов, проводимых Национальной школой полиции. </w:t>
      </w:r>
    </w:p>
    <w:p w:rsidR="00753B1D" w:rsidRPr="00753B1D" w:rsidRDefault="00513216" w:rsidP="00753B1D">
      <w:pPr>
        <w:pStyle w:val="SingleTxtGR"/>
      </w:pPr>
      <w:r>
        <w:t>14.</w:t>
      </w:r>
      <w:r>
        <w:tab/>
      </w:r>
      <w:r w:rsidR="00753B1D" w:rsidRPr="00753B1D">
        <w:rPr>
          <w:b/>
        </w:rPr>
        <w:t>Г-жа Гаер</w:t>
      </w:r>
      <w:r w:rsidR="00753B1D" w:rsidRPr="00753B1D">
        <w:t xml:space="preserve"> просит делегацию прокомментировать информацию, согласно которой в отношении ответственных за акты насилия в семье не издаются ра</w:t>
      </w:r>
      <w:r w:rsidR="00753B1D" w:rsidRPr="00753B1D">
        <w:t>с</w:t>
      </w:r>
      <w:r w:rsidR="00753B1D" w:rsidRPr="00753B1D">
        <w:t>поряжения о запрете на приближение к жертве и что лица, обратившиеся за н</w:t>
      </w:r>
      <w:r w:rsidR="00753B1D" w:rsidRPr="00753B1D">
        <w:t>е</w:t>
      </w:r>
      <w:r w:rsidR="00753B1D" w:rsidRPr="00753B1D">
        <w:t>отложной помощью в результате таких актов насилия, не могут подать жалобу с момента их прибытия в больницу. Было бы полезно знать, планирует ли гос</w:t>
      </w:r>
      <w:r w:rsidR="00753B1D" w:rsidRPr="00753B1D">
        <w:t>у</w:t>
      </w:r>
      <w:r w:rsidR="00753B1D" w:rsidRPr="00753B1D">
        <w:t>дарство-участник принять меры по устранению таких пробелов; было ли вкл</w:t>
      </w:r>
      <w:r w:rsidR="00753B1D" w:rsidRPr="00753B1D">
        <w:t>ю</w:t>
      </w:r>
      <w:r w:rsidR="00753B1D" w:rsidRPr="00753B1D">
        <w:t>чено изнасилование в браке в Уголовный кодекс в качестве отдельного престу</w:t>
      </w:r>
      <w:r w:rsidR="00753B1D" w:rsidRPr="00753B1D">
        <w:t>п</w:t>
      </w:r>
      <w:r w:rsidR="00753B1D" w:rsidRPr="00753B1D">
        <w:t>ления; существуют ли приюты для женщин, ставших жертвами насилия в с</w:t>
      </w:r>
      <w:r w:rsidR="00753B1D" w:rsidRPr="00753B1D">
        <w:t>е</w:t>
      </w:r>
      <w:r w:rsidR="00753B1D" w:rsidRPr="00753B1D">
        <w:t>мье, и если нет, то намерено ли государство-участник их создать. Кроме того, не могла бы делегация сообщить, осуществляют ли власти Латвии мониторинг такого явления, как сексуальное насилие среди заключенных в тюрьмах и им</w:t>
      </w:r>
      <w:r w:rsidR="00753B1D" w:rsidRPr="00753B1D">
        <w:t>е</w:t>
      </w:r>
      <w:r w:rsidR="00753B1D" w:rsidRPr="00753B1D">
        <w:t>ется ли информация на этот счет. Учитывая, что русскоязычные составляют очень большую часть заключенных в Латвии, было бы интересно знать, прох</w:t>
      </w:r>
      <w:r w:rsidR="00753B1D" w:rsidRPr="00753B1D">
        <w:t>о</w:t>
      </w:r>
      <w:r w:rsidR="00753B1D" w:rsidRPr="00753B1D">
        <w:t>дят ли сотрудники правоохранительных органов обучение русскому языку и м</w:t>
      </w:r>
      <w:r w:rsidR="00753B1D" w:rsidRPr="00753B1D">
        <w:t>о</w:t>
      </w:r>
      <w:r w:rsidR="00753B1D" w:rsidRPr="00753B1D">
        <w:t>гут л</w:t>
      </w:r>
      <w:r w:rsidR="00377957">
        <w:t>и заключенные, не говорящие по-</w:t>
      </w:r>
      <w:r w:rsidR="00753B1D" w:rsidRPr="00753B1D">
        <w:t>латышски, пользоваться услугами ус</w:t>
      </w:r>
      <w:r w:rsidR="00753B1D" w:rsidRPr="00753B1D">
        <w:t>т</w:t>
      </w:r>
      <w:r w:rsidR="00753B1D" w:rsidRPr="00753B1D">
        <w:t xml:space="preserve">ных переводчиков. </w:t>
      </w:r>
    </w:p>
    <w:p w:rsidR="00753B1D" w:rsidRPr="00753B1D" w:rsidRDefault="00513216" w:rsidP="00753B1D">
      <w:pPr>
        <w:pStyle w:val="SingleTxtGR"/>
      </w:pPr>
      <w:r>
        <w:t>15.</w:t>
      </w:r>
      <w:r>
        <w:tab/>
      </w:r>
      <w:r w:rsidR="00753B1D" w:rsidRPr="00753B1D">
        <w:t>Делегации предлагается сообщить, применялась ли уже новая статья 74, включенная в Уголовный кодекс в 2009 году, которая предусматривает ответс</w:t>
      </w:r>
      <w:r w:rsidR="00753B1D" w:rsidRPr="00753B1D">
        <w:t>т</w:t>
      </w:r>
      <w:r w:rsidR="00753B1D" w:rsidRPr="00753B1D">
        <w:t>венность за оправдание, восхваление или отрицание преступлений против ч</w:t>
      </w:r>
      <w:r w:rsidR="00753B1D" w:rsidRPr="00753B1D">
        <w:t>е</w:t>
      </w:r>
      <w:r w:rsidR="00753B1D" w:rsidRPr="00753B1D">
        <w:t>ловечности и военных преступлений. Если это так, то не могла бы она назвать дела, в рамках которых делались ссылки на положения этой статьи, уточнив их количество и результаты рассмотрения и указав, были ли по этой статье пред</w:t>
      </w:r>
      <w:r w:rsidR="00753B1D" w:rsidRPr="00753B1D">
        <w:t>а</w:t>
      </w:r>
      <w:r w:rsidR="00753B1D" w:rsidRPr="00753B1D">
        <w:t>ны суду лица, воевавшие на стороне войск СС во время Второй мировой войны или сотрудничавшие с нацистами. Наконец, г-жа Гаер хотела бы знать мотивы, по которым Латвия отклонила рекомендацию, сформулированную в рамках универсального периодического обзора, о принятии программы, конкретно н</w:t>
      </w:r>
      <w:r w:rsidR="00753B1D" w:rsidRPr="00753B1D">
        <w:t>а</w:t>
      </w:r>
      <w:r w:rsidR="00753B1D" w:rsidRPr="00753B1D">
        <w:t>правленной на защиту прав жертв актов пыток и жестокого обращения.</w:t>
      </w:r>
    </w:p>
    <w:p w:rsidR="00753B1D" w:rsidRPr="00753B1D" w:rsidRDefault="00513216" w:rsidP="00753B1D">
      <w:pPr>
        <w:pStyle w:val="SingleTxtGR"/>
      </w:pPr>
      <w:r>
        <w:t>16.</w:t>
      </w:r>
      <w:r>
        <w:tab/>
      </w:r>
      <w:r w:rsidR="00753B1D" w:rsidRPr="00753B1D">
        <w:rPr>
          <w:b/>
        </w:rPr>
        <w:t>Председатель</w:t>
      </w:r>
      <w:r w:rsidR="00753B1D" w:rsidRPr="00753B1D">
        <w:t xml:space="preserve"> просит делегацию подтвердить, что пункт</w:t>
      </w:r>
      <w:r w:rsidR="00753B1D" w:rsidRPr="00753B1D">
        <w:rPr>
          <w:lang w:val="fr-CH"/>
        </w:rPr>
        <w:t> </w:t>
      </w:r>
      <w:r w:rsidR="00753B1D" w:rsidRPr="00753B1D">
        <w:t>1 статьи</w:t>
      </w:r>
      <w:r w:rsidR="00753B1D" w:rsidRPr="00753B1D">
        <w:rPr>
          <w:lang w:val="fr-CH"/>
        </w:rPr>
        <w:t> </w:t>
      </w:r>
      <w:r w:rsidR="00753B1D" w:rsidRPr="00753B1D">
        <w:t>24 Уг</w:t>
      </w:r>
      <w:r w:rsidR="00753B1D" w:rsidRPr="00753B1D">
        <w:t>о</w:t>
      </w:r>
      <w:r w:rsidR="00753B1D" w:rsidRPr="00753B1D">
        <w:t>ловного кодекса действительно был принят, и спрашивает, можно ли дополнить эту статью, включив в нее дискриминацию в качестве возможного мотива пр</w:t>
      </w:r>
      <w:r w:rsidR="00753B1D" w:rsidRPr="00753B1D">
        <w:t>и</w:t>
      </w:r>
      <w:r w:rsidR="00753B1D" w:rsidRPr="00753B1D">
        <w:t>менения пыток. Он отмечает, что обследование телесных повреждений не явл</w:t>
      </w:r>
      <w:r w:rsidR="00753B1D" w:rsidRPr="00753B1D">
        <w:t>я</w:t>
      </w:r>
      <w:r w:rsidR="00753B1D" w:rsidRPr="00753B1D">
        <w:t>ется единственным способом установить тяжесть актов пыток, которым по</w:t>
      </w:r>
      <w:r w:rsidR="00753B1D" w:rsidRPr="00753B1D">
        <w:t>д</w:t>
      </w:r>
      <w:r w:rsidR="00753B1D" w:rsidRPr="00753B1D">
        <w:t>верглось то или иное лицо, поскольку имеется много методов пыток, в том чи</w:t>
      </w:r>
      <w:r w:rsidR="00753B1D" w:rsidRPr="00753B1D">
        <w:t>с</w:t>
      </w:r>
      <w:r w:rsidR="00753B1D" w:rsidRPr="00753B1D">
        <w:t>ле имитация утопления, которые не оставляют следов физических поврежд</w:t>
      </w:r>
      <w:r w:rsidR="00753B1D" w:rsidRPr="00753B1D">
        <w:t>е</w:t>
      </w:r>
      <w:r w:rsidR="00753B1D" w:rsidRPr="00753B1D">
        <w:t>ний. Кроме того, психологические травмы также могут иметь пагубные после</w:t>
      </w:r>
      <w:r w:rsidR="00753B1D" w:rsidRPr="00753B1D">
        <w:t>д</w:t>
      </w:r>
      <w:r w:rsidR="00753B1D" w:rsidRPr="00753B1D">
        <w:t>ствия и вызывать посттравматический синдром. Однако уголовное законод</w:t>
      </w:r>
      <w:r w:rsidR="00753B1D" w:rsidRPr="00753B1D">
        <w:t>а</w:t>
      </w:r>
      <w:r w:rsidR="00753B1D" w:rsidRPr="00753B1D">
        <w:t>тельство предусматривает компенсации жертвам пыток с тяжкими телесными повреждениями и повреждениями средней тяжести. Поэтому было бы полезно знать, пре</w:t>
      </w:r>
      <w:r w:rsidR="00753B1D" w:rsidRPr="00753B1D">
        <w:t>д</w:t>
      </w:r>
      <w:r w:rsidR="00753B1D" w:rsidRPr="00753B1D">
        <w:t>полагает ли государство-участник согласовать свое законодательство с соотве</w:t>
      </w:r>
      <w:r w:rsidR="00753B1D" w:rsidRPr="00753B1D">
        <w:t>т</w:t>
      </w:r>
      <w:r w:rsidR="00753B1D" w:rsidRPr="00753B1D">
        <w:t>ствующими международными стандартами, которые, в частности, учитывают этот психологический аспект, и в данном случае оно могло бы рук</w:t>
      </w:r>
      <w:r w:rsidR="00753B1D" w:rsidRPr="00753B1D">
        <w:t>о</w:t>
      </w:r>
      <w:r w:rsidR="00753B1D" w:rsidRPr="00753B1D">
        <w:t>водствоват</w:t>
      </w:r>
      <w:r w:rsidR="00753B1D" w:rsidRPr="00753B1D">
        <w:t>ь</w:t>
      </w:r>
      <w:r w:rsidR="00753B1D" w:rsidRPr="00753B1D">
        <w:t xml:space="preserve">ся замечанием общего порядка № 3 Комитета. </w:t>
      </w:r>
    </w:p>
    <w:p w:rsidR="00753B1D" w:rsidRPr="00753B1D" w:rsidRDefault="00513216" w:rsidP="00753B1D">
      <w:pPr>
        <w:pStyle w:val="SingleTxtGR"/>
      </w:pPr>
      <w:r>
        <w:t>17.</w:t>
      </w:r>
      <w:r>
        <w:tab/>
      </w:r>
      <w:r w:rsidR="00753B1D" w:rsidRPr="00753B1D">
        <w:t>Учитывая, что в соответствии со статьей 247 Уголовно-процессуального кодекса  родственники арестованного информируются о задержании только по его просьбе, возникает вопрос, предполагает ли государство-участник принять меры к тому, чтобы полиция систематически информировала любого подозр</w:t>
      </w:r>
      <w:r w:rsidR="00753B1D" w:rsidRPr="00753B1D">
        <w:t>е</w:t>
      </w:r>
      <w:r w:rsidR="00753B1D" w:rsidRPr="00753B1D">
        <w:t>ваемого на языке, ко</w:t>
      </w:r>
      <w:r>
        <w:t xml:space="preserve">торый он понимает, о его праве </w:t>
      </w:r>
      <w:r w:rsidR="00753B1D" w:rsidRPr="00753B1D">
        <w:t>связаться с адвокатом и со своей семьей. Ему было бы также интересно знать, предусматривает ли Закон об исполнении наказаний помещение в одиночную камеру лиц с психическими расстройствами и несовершеннолетних и может ли его срок продлеваться. Не могла бы делегация уточнить, были ли приняты меры к тому, чтобы помещение в одиночную камеру не становилось бесчеловечным или унижающим обращ</w:t>
      </w:r>
      <w:r w:rsidR="00753B1D" w:rsidRPr="00753B1D">
        <w:t>е</w:t>
      </w:r>
      <w:r w:rsidR="00753B1D" w:rsidRPr="00753B1D">
        <w:t xml:space="preserve">нием. Не могла бы она также сообщить о количестве случаев применения этой меры и о количестве </w:t>
      </w:r>
      <w:r w:rsidR="00377957">
        <w:t xml:space="preserve">соответствующих жалоб, а также </w:t>
      </w:r>
      <w:r w:rsidR="00753B1D" w:rsidRPr="00753B1D">
        <w:t xml:space="preserve">указать, какие имеются средства правовой защиты для лиц, подающих такие жалобы. </w:t>
      </w:r>
    </w:p>
    <w:p w:rsidR="00753B1D" w:rsidRPr="00753B1D" w:rsidRDefault="00513216" w:rsidP="00753B1D">
      <w:pPr>
        <w:pStyle w:val="SingleTxtGR"/>
      </w:pPr>
      <w:r>
        <w:t>18.</w:t>
      </w:r>
      <w:r>
        <w:tab/>
      </w:r>
      <w:r w:rsidR="00753B1D" w:rsidRPr="00753B1D">
        <w:t>Председатель хотел бы знать, информируются ли просители убежища только лишь об их праве обжаловать законность своего помещения в центры временного содержания и быть представленными адвокатом, или же их также инфо</w:t>
      </w:r>
      <w:r w:rsidR="00753B1D" w:rsidRPr="00753B1D">
        <w:t>р</w:t>
      </w:r>
      <w:r w:rsidR="00753B1D" w:rsidRPr="00753B1D">
        <w:t>мируют о всех других имеющихся у них правах, в том числе включая право на консульские услуги их стран. Он просит делегацию подтвердить, что власти Латвии не возвращают в страну происхождения отдельных лиц, если существуют серьезные основания полагать, что они могут подвергнуться там жестокому обращению. В связи с этим он предлагает делегации изложить оф</w:t>
      </w:r>
      <w:r w:rsidR="00753B1D" w:rsidRPr="00753B1D">
        <w:t>и</w:t>
      </w:r>
      <w:r w:rsidR="00753B1D" w:rsidRPr="00753B1D">
        <w:t>циальную позицию Латвии по вопросу о дипломатических заверениях и соо</w:t>
      </w:r>
      <w:r w:rsidR="00753B1D" w:rsidRPr="00753B1D">
        <w:t>б</w:t>
      </w:r>
      <w:r w:rsidR="00753B1D" w:rsidRPr="00753B1D">
        <w:t>щить, действует ли компьютерная система обработки данных о лицах, наход</w:t>
      </w:r>
      <w:r w:rsidR="00753B1D" w:rsidRPr="00753B1D">
        <w:t>я</w:t>
      </w:r>
      <w:r w:rsidR="00753B1D" w:rsidRPr="00753B1D">
        <w:t>щихся на пр</w:t>
      </w:r>
      <w:r w:rsidR="00753B1D" w:rsidRPr="00753B1D">
        <w:t>о</w:t>
      </w:r>
      <w:r w:rsidR="00753B1D" w:rsidRPr="00753B1D">
        <w:t xml:space="preserve">бации, и эффективна ли она. </w:t>
      </w:r>
    </w:p>
    <w:p w:rsidR="00753B1D" w:rsidRPr="00753B1D" w:rsidRDefault="00513216" w:rsidP="00753B1D">
      <w:pPr>
        <w:pStyle w:val="SingleTxtGR"/>
      </w:pPr>
      <w:r>
        <w:t>19.</w:t>
      </w:r>
      <w:r>
        <w:tab/>
      </w:r>
      <w:r w:rsidR="00753B1D" w:rsidRPr="00753B1D">
        <w:t>Не могла бы делегация сообщить среднюю продолжительность расслед</w:t>
      </w:r>
      <w:r w:rsidR="00753B1D" w:rsidRPr="00753B1D">
        <w:t>о</w:t>
      </w:r>
      <w:r w:rsidR="00753B1D" w:rsidRPr="00753B1D">
        <w:t>ваний, и были ли уже случаи, когда Генеральный прокурор делал заключение о том, что расследование не проводилось достаточно быстро. Не могла бы она также сообщить, приглашаются ли рома к участию в учебных программах, н</w:t>
      </w:r>
      <w:r w:rsidR="00753B1D" w:rsidRPr="00753B1D">
        <w:t>а</w:t>
      </w:r>
      <w:r w:rsidR="00753B1D" w:rsidRPr="00753B1D">
        <w:t>правленных на борьбу с дискриминацией в отношении их общины, и имеют ли жертвы торговли людьми доступ ко всем средствам, необходимым для их ре</w:t>
      </w:r>
      <w:r w:rsidR="00753B1D" w:rsidRPr="00753B1D">
        <w:t>а</w:t>
      </w:r>
      <w:r w:rsidR="00753B1D" w:rsidRPr="00753B1D">
        <w:t>билитации. Наконец, было бы интересно узнать, какие были приняты меры по реализации рекомендаций, сформулированных Омбудсменом в 2011 году, кот</w:t>
      </w:r>
      <w:r w:rsidR="00753B1D" w:rsidRPr="00753B1D">
        <w:t>о</w:t>
      </w:r>
      <w:r w:rsidR="00753B1D" w:rsidRPr="00753B1D">
        <w:t>рые, в частности, касались ведения административных досье пациентов, пом</w:t>
      </w:r>
      <w:r w:rsidR="00753B1D" w:rsidRPr="00753B1D">
        <w:t>е</w:t>
      </w:r>
      <w:r w:rsidR="00753B1D" w:rsidRPr="00753B1D">
        <w:t>щенных в психиатрические больницы, получения их согласия во время посту</w:t>
      </w:r>
      <w:r w:rsidR="00753B1D" w:rsidRPr="00753B1D">
        <w:t>п</w:t>
      </w:r>
      <w:r w:rsidR="00753B1D" w:rsidRPr="00753B1D">
        <w:t xml:space="preserve">ления, назначения лечения, а также использования физического стеснения. </w:t>
      </w:r>
    </w:p>
    <w:p w:rsidR="00753B1D" w:rsidRPr="00753B1D" w:rsidRDefault="00513216" w:rsidP="00753B1D">
      <w:pPr>
        <w:pStyle w:val="SingleTxtGR"/>
      </w:pPr>
      <w:r>
        <w:t>20.</w:t>
      </w:r>
      <w:r>
        <w:tab/>
      </w:r>
      <w:r w:rsidR="00753B1D" w:rsidRPr="00753B1D">
        <w:rPr>
          <w:b/>
        </w:rPr>
        <w:t xml:space="preserve">Г-жа Свеосс </w:t>
      </w:r>
      <w:r w:rsidR="00753B1D" w:rsidRPr="00753B1D">
        <w:t>(Докладчик по Латвии) спрашивает, ввело ли государство-участник процедуру последующих действий в рамках программы добровольн</w:t>
      </w:r>
      <w:r w:rsidR="00753B1D" w:rsidRPr="00753B1D">
        <w:t>о</w:t>
      </w:r>
      <w:r w:rsidR="00753B1D" w:rsidRPr="00753B1D">
        <w:t>го возвращения, а также специальную процедуру, позволяющую выявлять пр</w:t>
      </w:r>
      <w:r w:rsidR="00753B1D" w:rsidRPr="00753B1D">
        <w:t>о</w:t>
      </w:r>
      <w:r w:rsidR="00753B1D" w:rsidRPr="00753B1D">
        <w:t>сителей убежища, находящихся в особо уязвимом положении, в соответствии с европейскими директивами по приему беженцев. Наконец, она хотела бы знать, существует ли ускоренная процедура для несопровождаемых несовершенн</w:t>
      </w:r>
      <w:r w:rsidR="00753B1D" w:rsidRPr="00753B1D">
        <w:t>о</w:t>
      </w:r>
      <w:r w:rsidR="00753B1D" w:rsidRPr="00753B1D">
        <w:t xml:space="preserve">летних. </w:t>
      </w:r>
    </w:p>
    <w:p w:rsidR="00753B1D" w:rsidRPr="00753B1D" w:rsidRDefault="00513216" w:rsidP="00753B1D">
      <w:pPr>
        <w:pStyle w:val="SingleTxtGR"/>
      </w:pPr>
      <w:r w:rsidRPr="00513216">
        <w:t>21.</w:t>
      </w:r>
      <w:r w:rsidRPr="00513216">
        <w:tab/>
      </w:r>
      <w:r w:rsidR="00753B1D" w:rsidRPr="00753B1D">
        <w:rPr>
          <w:b/>
        </w:rPr>
        <w:t>Г-жа Бельмир</w:t>
      </w:r>
      <w:r w:rsidR="00753B1D" w:rsidRPr="00753B1D">
        <w:t xml:space="preserve"> (Содокладчик по Латвии), отмечая высокий уровень смер</w:t>
      </w:r>
      <w:r w:rsidR="00753B1D" w:rsidRPr="00753B1D">
        <w:t>т</w:t>
      </w:r>
      <w:r w:rsidR="00753B1D" w:rsidRPr="00753B1D">
        <w:t>ности в тюрьмах в результате самоубийства и передозировки наркотиков, спрашивает, чем объясняется тот факт, что специализированные медицинские бригады, призванные следить за здоровьем заключенных, не в состоянии выя</w:t>
      </w:r>
      <w:r w:rsidR="00753B1D" w:rsidRPr="00753B1D">
        <w:t>в</w:t>
      </w:r>
      <w:r w:rsidR="00753B1D" w:rsidRPr="00753B1D">
        <w:t>лять лиц, принадлежащих к группам риска, и имеют ли место случаи, когда родственники погибших требуют проведения расследования для установления причины. Она хотела бы знать, если государство-участник разработало и пр</w:t>
      </w:r>
      <w:r w:rsidR="00753B1D" w:rsidRPr="00753B1D">
        <w:t>и</w:t>
      </w:r>
      <w:r w:rsidR="00753B1D" w:rsidRPr="00753B1D">
        <w:t>ступило к осуществлению стратегии борьбы с жестоким обращением в отнош</w:t>
      </w:r>
      <w:r w:rsidR="00753B1D" w:rsidRPr="00753B1D">
        <w:t>е</w:t>
      </w:r>
      <w:r w:rsidR="00753B1D" w:rsidRPr="00753B1D">
        <w:t>нии детей. Было бы полезно получить примеры дел о коррупции среди должн</w:t>
      </w:r>
      <w:r w:rsidR="00753B1D" w:rsidRPr="00753B1D">
        <w:t>о</w:t>
      </w:r>
      <w:r w:rsidR="00753B1D" w:rsidRPr="00753B1D">
        <w:t>стных лиц − п</w:t>
      </w:r>
      <w:r w:rsidR="00753B1D" w:rsidRPr="00753B1D">
        <w:t>о</w:t>
      </w:r>
      <w:r w:rsidR="00753B1D" w:rsidRPr="00753B1D">
        <w:t xml:space="preserve">лицейских, судей и прочих. </w:t>
      </w:r>
    </w:p>
    <w:p w:rsidR="0097678A" w:rsidRPr="00513216" w:rsidRDefault="00753B1D" w:rsidP="0097678A">
      <w:pPr>
        <w:pStyle w:val="SingleTxtGR"/>
      </w:pPr>
      <w:r w:rsidRPr="00753B1D">
        <w:rPr>
          <w:i/>
        </w:rPr>
        <w:t>Первая (открытая) часть заседания закрывается в 12 ч. 05 м</w:t>
      </w:r>
      <w:r w:rsidRPr="00753B1D">
        <w:t>.</w:t>
      </w:r>
    </w:p>
    <w:sectPr w:rsidR="0097678A" w:rsidRPr="00513216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362" w:rsidRDefault="00583362">
      <w:r>
        <w:rPr>
          <w:lang w:val="en-US"/>
        </w:rPr>
        <w:tab/>
      </w:r>
      <w:r>
        <w:separator/>
      </w:r>
    </w:p>
  </w:endnote>
  <w:endnote w:type="continuationSeparator" w:id="0">
    <w:p w:rsidR="00583362" w:rsidRDefault="005833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65" w:rsidRPr="00B74BE2" w:rsidRDefault="002C1B65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51B99"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GE.13-48080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65" w:rsidRPr="00B74BE2" w:rsidRDefault="002C1B65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GE.13-48080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51B99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65" w:rsidRDefault="002C1B65" w:rsidP="008A1F87">
    <w:pPr>
      <w:pBdr>
        <w:bottom w:val="single" w:sz="4" w:space="1" w:color="auto"/>
      </w:pBdr>
      <w:rPr>
        <w:lang w:val="en-US"/>
      </w:rPr>
    </w:pPr>
  </w:p>
  <w:p w:rsidR="002C1B65" w:rsidRPr="008A1F87" w:rsidRDefault="002C1B65" w:rsidP="008A1F87">
    <w:pPr>
      <w:pStyle w:val="FootnoteText"/>
    </w:pPr>
    <w:r>
      <w:tab/>
    </w:r>
    <w:r>
      <w:tab/>
    </w:r>
    <w:r w:rsidRPr="008A1F87">
      <w:t>В настоящий отчет могут вноситься поправки.</w:t>
    </w:r>
  </w:p>
  <w:p w:rsidR="002C1B65" w:rsidRPr="008A1F87" w:rsidRDefault="002C1B65" w:rsidP="005C363C">
    <w:pPr>
      <w:pStyle w:val="FootnoteText"/>
      <w:spacing w:before="120"/>
    </w:pPr>
    <w:r>
      <w:tab/>
    </w:r>
    <w:r>
      <w:tab/>
    </w:r>
    <w:r w:rsidRPr="008A1F87"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8A1F87">
      <w:rPr>
        <w:i/>
      </w:rPr>
      <w:t>в течение одной недели с момента выпуска настоящего документа</w:t>
    </w:r>
    <w:r w:rsidRPr="008A1F87">
      <w:t xml:space="preserve"> в Группу редакционного контроля, комната Е.</w:t>
    </w:r>
    <w:r w:rsidRPr="008A1F87">
      <w:rPr>
        <w:lang w:val="fr-CH"/>
      </w:rPr>
      <w:t> </w:t>
    </w:r>
    <w:r w:rsidRPr="008A1F87">
      <w:t xml:space="preserve">4108, Дворец Наций, Женева. </w:t>
    </w:r>
  </w:p>
  <w:p w:rsidR="002C1B65" w:rsidRPr="008A1F87" w:rsidRDefault="002C1B65" w:rsidP="008A1F87">
    <w:pPr>
      <w:pStyle w:val="FootnoteText"/>
      <w:spacing w:before="120"/>
      <w:rPr>
        <w:lang w:val="en-US"/>
      </w:rPr>
    </w:pPr>
    <w:r>
      <w:tab/>
    </w:r>
    <w:r>
      <w:tab/>
    </w:r>
    <w:r w:rsidRPr="008A1F87"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2C1B65" w:rsidTr="008A1F87">
      <w:trPr>
        <w:cnfStyle w:val="100000000000"/>
        <w:trHeight w:val="438"/>
      </w:trPr>
      <w:tc>
        <w:tcPr>
          <w:tcW w:w="3979" w:type="dxa"/>
          <w:vAlign w:val="bottom"/>
        </w:tcPr>
        <w:p w:rsidR="002C1B65" w:rsidRPr="00513216" w:rsidRDefault="002C1B65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.13-</w:t>
          </w:r>
          <w:r>
            <w:rPr>
              <w:sz w:val="20"/>
            </w:rPr>
            <w:t>48080</w:t>
          </w:r>
          <w:r w:rsidRPr="002B682F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100714  100714</w:t>
          </w:r>
        </w:p>
      </w:tc>
      <w:tc>
        <w:tcPr>
          <w:tcW w:w="4655" w:type="dxa"/>
          <w:vMerge w:val="restart"/>
          <w:vAlign w:val="bottom"/>
        </w:tcPr>
        <w:p w:rsidR="002C1B65" w:rsidRDefault="002C1B65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221" w:type="dxa"/>
          <w:vMerge w:val="restart"/>
          <w:vAlign w:val="bottom"/>
        </w:tcPr>
        <w:p w:rsidR="002C1B65" w:rsidRDefault="002C1B65" w:rsidP="00A87460">
          <w:pPr>
            <w:jc w:val="right"/>
          </w:pPr>
          <w:r>
            <w:pict>
              <v:shape id="_x0000_i1027" type="#_x0000_t75" style="width:50.25pt;height:50.25pt">
                <v:imagedata r:id="rId2" o:title="SR"/>
              </v:shape>
            </w:pict>
          </w:r>
        </w:p>
      </w:tc>
    </w:tr>
    <w:tr w:rsidR="002C1B65" w:rsidRPr="00797A78" w:rsidTr="008A1F87">
      <w:tc>
        <w:tcPr>
          <w:tcW w:w="3979" w:type="dxa"/>
          <w:vAlign w:val="bottom"/>
        </w:tcPr>
        <w:p w:rsidR="002C1B65" w:rsidRPr="00A43FC9" w:rsidRDefault="002C1B65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43F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43F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43F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A43F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43F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A43F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43F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A43F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43FC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55" w:type="dxa"/>
          <w:vMerge/>
        </w:tcPr>
        <w:p w:rsidR="002C1B65" w:rsidRDefault="002C1B65" w:rsidP="00A87460"/>
      </w:tc>
      <w:tc>
        <w:tcPr>
          <w:tcW w:w="1221" w:type="dxa"/>
          <w:vMerge/>
        </w:tcPr>
        <w:p w:rsidR="002C1B65" w:rsidRDefault="002C1B65" w:rsidP="00A87460"/>
      </w:tc>
    </w:tr>
  </w:tbl>
  <w:p w:rsidR="002C1B65" w:rsidRDefault="002C1B65" w:rsidP="002B682F">
    <w:pPr>
      <w:spacing w:line="240" w:lineRule="auto"/>
      <w:rPr>
        <w:sz w:val="2"/>
        <w:szCs w:val="2"/>
        <w:lang w:val="en-US"/>
      </w:rPr>
    </w:pPr>
  </w:p>
  <w:p w:rsidR="002C1B65" w:rsidRDefault="002C1B65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362" w:rsidRPr="00F71F63" w:rsidRDefault="0058336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83362" w:rsidRPr="00F71F63" w:rsidRDefault="0058336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83362" w:rsidRPr="00635E86" w:rsidRDefault="00583362" w:rsidP="00635E86">
      <w:pPr>
        <w:pStyle w:val="Footer"/>
      </w:pPr>
    </w:p>
  </w:footnote>
  <w:footnote w:id="1">
    <w:p w:rsidR="002C1B65" w:rsidRPr="00753B1D" w:rsidRDefault="002C1B65">
      <w:pPr>
        <w:pStyle w:val="FootnoteText"/>
        <w:rPr>
          <w:sz w:val="20"/>
          <w:lang w:val="en-US"/>
        </w:rPr>
      </w:pPr>
      <w:r>
        <w:tab/>
      </w:r>
      <w:r w:rsidRPr="00753B1D">
        <w:rPr>
          <w:rStyle w:val="FootnoteReference"/>
          <w:sz w:val="20"/>
          <w:vertAlign w:val="baseline"/>
        </w:rPr>
        <w:t>*</w:t>
      </w:r>
      <w:r w:rsidRPr="00753B1D">
        <w:tab/>
      </w:r>
      <w:r w:rsidRPr="00753B1D">
        <w:rPr>
          <w:lang w:val="ru-RU"/>
        </w:rPr>
        <w:t>Краткий отчет о второй (закрытой) части заседания содержится в документе CAT/C/SR.1176/Add.1.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65" w:rsidRPr="008C469F" w:rsidRDefault="002C1B65">
    <w:pPr>
      <w:pStyle w:val="Header"/>
      <w:rPr>
        <w:lang w:val="en-US"/>
      </w:rPr>
    </w:pPr>
    <w:r>
      <w:rPr>
        <w:lang w:val="en-US"/>
      </w:rPr>
      <w:t>CAT/C/SR.1176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B65" w:rsidRPr="00B74BE2" w:rsidRDefault="002C1B65">
    <w:pPr>
      <w:pStyle w:val="Header"/>
      <w:rPr>
        <w:lang w:val="en-US"/>
      </w:rPr>
    </w:pPr>
    <w:r>
      <w:rPr>
        <w:lang w:val="en-US"/>
      </w:rPr>
      <w:tab/>
      <w:t>CAT/C/SR.1176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8"/>
  </w:num>
  <w:num w:numId="25">
    <w:abstractNumId w:val="12"/>
  </w:num>
  <w:num w:numId="26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B3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3D6A"/>
    <w:rsid w:val="00086182"/>
    <w:rsid w:val="00090891"/>
    <w:rsid w:val="00092E62"/>
    <w:rsid w:val="00097975"/>
    <w:rsid w:val="000A3DDF"/>
    <w:rsid w:val="000A60A0"/>
    <w:rsid w:val="000C3688"/>
    <w:rsid w:val="000D6863"/>
    <w:rsid w:val="00106BCF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06FCB"/>
    <w:rsid w:val="00232D42"/>
    <w:rsid w:val="00237334"/>
    <w:rsid w:val="002444F4"/>
    <w:rsid w:val="002629A0"/>
    <w:rsid w:val="0028492B"/>
    <w:rsid w:val="00291C8F"/>
    <w:rsid w:val="002B682F"/>
    <w:rsid w:val="002C1B65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6CDC"/>
    <w:rsid w:val="00377957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3FB"/>
    <w:rsid w:val="00414586"/>
    <w:rsid w:val="00415059"/>
    <w:rsid w:val="00424FDD"/>
    <w:rsid w:val="0043033D"/>
    <w:rsid w:val="004313F0"/>
    <w:rsid w:val="00435FE4"/>
    <w:rsid w:val="00445FC8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216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83362"/>
    <w:rsid w:val="00585761"/>
    <w:rsid w:val="00593A04"/>
    <w:rsid w:val="005A6D5A"/>
    <w:rsid w:val="005B1B28"/>
    <w:rsid w:val="005B7D51"/>
    <w:rsid w:val="005B7F35"/>
    <w:rsid w:val="005C2081"/>
    <w:rsid w:val="005C363C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1B99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53B1D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1F87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678A"/>
    <w:rsid w:val="00980C86"/>
    <w:rsid w:val="00986B30"/>
    <w:rsid w:val="009B1D9B"/>
    <w:rsid w:val="009B4074"/>
    <w:rsid w:val="009C2029"/>
    <w:rsid w:val="009C30BB"/>
    <w:rsid w:val="009C60BE"/>
    <w:rsid w:val="009E6279"/>
    <w:rsid w:val="009F00A6"/>
    <w:rsid w:val="009F56A7"/>
    <w:rsid w:val="009F5B05"/>
    <w:rsid w:val="00A026CA"/>
    <w:rsid w:val="00A05180"/>
    <w:rsid w:val="00A07232"/>
    <w:rsid w:val="00A14800"/>
    <w:rsid w:val="00A156DE"/>
    <w:rsid w:val="00A157ED"/>
    <w:rsid w:val="00A2446A"/>
    <w:rsid w:val="00A325A9"/>
    <w:rsid w:val="00A4025D"/>
    <w:rsid w:val="00A43FC9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67EFF"/>
    <w:rsid w:val="00B81305"/>
    <w:rsid w:val="00BB17DC"/>
    <w:rsid w:val="00BB1AF9"/>
    <w:rsid w:val="00BB4C4A"/>
    <w:rsid w:val="00BD2A7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764A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6812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753B1D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">
    <w:name w:val="_ H_1_G"/>
    <w:basedOn w:val="Normal"/>
    <w:next w:val="Normal"/>
    <w:rsid w:val="00753B1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753B1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fr-CH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MG">
    <w:name w:val="_ H __M_G"/>
    <w:basedOn w:val="Normal"/>
    <w:next w:val="Normal"/>
    <w:rsid w:val="00753B1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fr-CH"/>
    </w:rPr>
  </w:style>
  <w:style w:type="paragraph" w:customStyle="1" w:styleId="H23G">
    <w:name w:val="_ H_2/3_G"/>
    <w:basedOn w:val="Normal"/>
    <w:next w:val="Normal"/>
    <w:rsid w:val="00753B1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paragraph" w:customStyle="1" w:styleId="H4G">
    <w:name w:val="_ H_4_G"/>
    <w:basedOn w:val="Normal"/>
    <w:next w:val="Normal"/>
    <w:rsid w:val="00753B1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fr-CH"/>
    </w:rPr>
  </w:style>
  <w:style w:type="paragraph" w:customStyle="1" w:styleId="H56G">
    <w:name w:val="_ H_5/6_G"/>
    <w:basedOn w:val="Normal"/>
    <w:next w:val="Normal"/>
    <w:rsid w:val="00753B1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fr-CH"/>
    </w:rPr>
  </w:style>
  <w:style w:type="paragraph" w:customStyle="1" w:styleId="SMG">
    <w:name w:val="__S_M_G"/>
    <w:basedOn w:val="Normal"/>
    <w:next w:val="Normal"/>
    <w:rsid w:val="00753B1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fr-CH"/>
    </w:rPr>
  </w:style>
  <w:style w:type="paragraph" w:customStyle="1" w:styleId="SLG">
    <w:name w:val="__S_L_G"/>
    <w:basedOn w:val="Normal"/>
    <w:next w:val="Normal"/>
    <w:rsid w:val="00753B1D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fr-CH"/>
    </w:rPr>
  </w:style>
  <w:style w:type="paragraph" w:customStyle="1" w:styleId="SSG">
    <w:name w:val="__S_S_G"/>
    <w:basedOn w:val="Normal"/>
    <w:next w:val="Normal"/>
    <w:rsid w:val="00753B1D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fr-CH"/>
    </w:rPr>
  </w:style>
  <w:style w:type="paragraph" w:customStyle="1" w:styleId="XLargeG">
    <w:name w:val="__XLarge_G"/>
    <w:basedOn w:val="Normal"/>
    <w:next w:val="Normal"/>
    <w:rsid w:val="00753B1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fr-CH"/>
    </w:rPr>
  </w:style>
  <w:style w:type="paragraph" w:customStyle="1" w:styleId="Bullet1G">
    <w:name w:val="_Bullet 1_G"/>
    <w:basedOn w:val="Normal"/>
    <w:rsid w:val="00753B1D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fr-CH"/>
    </w:rPr>
  </w:style>
  <w:style w:type="paragraph" w:customStyle="1" w:styleId="Bullet2G">
    <w:name w:val="_Bullet 2_G"/>
    <w:basedOn w:val="Normal"/>
    <w:rsid w:val="00753B1D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fr-CH"/>
    </w:rPr>
  </w:style>
  <w:style w:type="paragraph" w:customStyle="1" w:styleId="ParNoG">
    <w:name w:val="_ParNo_G"/>
    <w:basedOn w:val="SingleTxtG"/>
    <w:rsid w:val="00753B1D"/>
    <w:pPr>
      <w:numPr>
        <w:numId w:val="2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2</TotalTime>
  <Pages>1</Pages>
  <Words>2755</Words>
  <Characters>18021</Characters>
  <Application>Microsoft Office Outlook</Application>
  <DocSecurity>4</DocSecurity>
  <Lines>316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1348080</vt:lpstr>
    </vt:vector>
  </TitlesOfParts>
  <Manager>Contractuel</Manager>
  <Company>CSD</Company>
  <LinksUpToDate>false</LinksUpToDate>
  <CharactersWithSpaces>20729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1348080</dc:title>
  <dc:subject>CAT/C/SR.1176</dc:subject>
  <dc:creator>Новикова</dc:creator>
  <cp:keywords/>
  <dc:description/>
  <cp:lastModifiedBy>Ольга Новикова</cp:lastModifiedBy>
  <cp:revision>3</cp:revision>
  <cp:lastPrinted>2014-07-10T16:21:00Z</cp:lastPrinted>
  <dcterms:created xsi:type="dcterms:W3CDTF">2014-07-10T16:21:00Z</dcterms:created>
  <dcterms:modified xsi:type="dcterms:W3CDTF">2014-07-10T16:23:00Z</dcterms:modified>
</cp:coreProperties>
</file>