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2D0982" w:rsidTr="00A11DDA">
        <w:trPr>
          <w:trHeight w:hRule="exact" w:val="851"/>
        </w:trPr>
        <w:tc>
          <w:tcPr>
            <w:tcW w:w="1274" w:type="dxa"/>
            <w:tcBorders>
              <w:bottom w:val="single" w:sz="4" w:space="0" w:color="auto"/>
            </w:tcBorders>
          </w:tcPr>
          <w:p w:rsidR="00AD0014" w:rsidRPr="002D0982" w:rsidRDefault="00AD0014" w:rsidP="00BC55C8"/>
        </w:tc>
        <w:tc>
          <w:tcPr>
            <w:tcW w:w="1982" w:type="dxa"/>
            <w:tcBorders>
              <w:bottom w:val="single" w:sz="4" w:space="0" w:color="auto"/>
            </w:tcBorders>
            <w:vAlign w:val="bottom"/>
          </w:tcPr>
          <w:p w:rsidR="00AD0014" w:rsidRPr="002D0982" w:rsidRDefault="00AD0014" w:rsidP="00BC55C8">
            <w:pPr>
              <w:spacing w:after="80" w:line="480" w:lineRule="exact"/>
              <w:jc w:val="left"/>
              <w:rPr>
                <w:rFonts w:hint="cs"/>
                <w:szCs w:val="40"/>
                <w:rtl/>
              </w:rPr>
            </w:pPr>
            <w:r w:rsidRPr="002D0982">
              <w:rPr>
                <w:rFonts w:hint="cs"/>
                <w:szCs w:val="40"/>
                <w:rtl/>
              </w:rPr>
              <w:t>الأمم المتحدة</w:t>
            </w:r>
          </w:p>
        </w:tc>
        <w:tc>
          <w:tcPr>
            <w:tcW w:w="6383" w:type="dxa"/>
            <w:gridSpan w:val="2"/>
            <w:tcBorders>
              <w:bottom w:val="single" w:sz="4" w:space="0" w:color="auto"/>
            </w:tcBorders>
            <w:vAlign w:val="bottom"/>
          </w:tcPr>
          <w:p w:rsidR="00AD0014" w:rsidRPr="002D0982" w:rsidRDefault="00CD3652" w:rsidP="00CD3652">
            <w:pPr>
              <w:bidi w:val="0"/>
              <w:spacing w:after="20"/>
              <w:jc w:val="left"/>
              <w:rPr>
                <w:szCs w:val="20"/>
              </w:rPr>
            </w:pPr>
            <w:proofErr w:type="spellStart"/>
            <w:r w:rsidRPr="002D0982">
              <w:rPr>
                <w:sz w:val="40"/>
                <w:szCs w:val="20"/>
              </w:rPr>
              <w:t>CRC</w:t>
            </w:r>
            <w:r w:rsidRPr="002D0982">
              <w:rPr>
                <w:szCs w:val="20"/>
              </w:rPr>
              <w:t>/C/AUT/CO/3</w:t>
            </w:r>
            <w:proofErr w:type="spellEnd"/>
            <w:r w:rsidRPr="002D0982">
              <w:rPr>
                <w:szCs w:val="20"/>
              </w:rPr>
              <w:t>-4</w:t>
            </w:r>
          </w:p>
        </w:tc>
      </w:tr>
      <w:tr w:rsidR="00257225" w:rsidRPr="002D0982" w:rsidTr="006041C4">
        <w:trPr>
          <w:trHeight w:hRule="exact" w:val="2835"/>
        </w:trPr>
        <w:tc>
          <w:tcPr>
            <w:tcW w:w="1274" w:type="dxa"/>
            <w:tcBorders>
              <w:top w:val="single" w:sz="4" w:space="0" w:color="auto"/>
              <w:bottom w:val="single" w:sz="12" w:space="0" w:color="auto"/>
            </w:tcBorders>
          </w:tcPr>
          <w:p w:rsidR="00257225" w:rsidRPr="002D0982" w:rsidRDefault="00C64FE1" w:rsidP="00D75657">
            <w:pPr>
              <w:jc w:val="center"/>
              <w:rPr>
                <w:rFonts w:hint="cs"/>
              </w:rPr>
            </w:pPr>
            <w:r w:rsidRPr="002D098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2D0982" w:rsidRDefault="006041C4" w:rsidP="006041C4">
            <w:pPr>
              <w:spacing w:before="120" w:line="660" w:lineRule="exact"/>
              <w:jc w:val="left"/>
              <w:rPr>
                <w:rFonts w:hint="cs"/>
                <w:b/>
                <w:bCs/>
                <w:sz w:val="56"/>
                <w:szCs w:val="56"/>
              </w:rPr>
            </w:pPr>
            <w:r w:rsidRPr="002D0982">
              <w:rPr>
                <w:rFonts w:hint="cs"/>
                <w:b/>
                <w:bCs/>
                <w:sz w:val="56"/>
                <w:szCs w:val="56"/>
                <w:rtl/>
              </w:rPr>
              <w:t xml:space="preserve">اتفاقية </w:t>
            </w:r>
            <w:r w:rsidR="00D70E2F" w:rsidRPr="002D0982">
              <w:rPr>
                <w:rFonts w:hint="cs"/>
                <w:b/>
                <w:bCs/>
                <w:sz w:val="56"/>
                <w:szCs w:val="56"/>
                <w:rtl/>
              </w:rPr>
              <w:t>حقوق الطفل</w:t>
            </w:r>
          </w:p>
        </w:tc>
        <w:tc>
          <w:tcPr>
            <w:tcW w:w="3346" w:type="dxa"/>
            <w:tcBorders>
              <w:top w:val="single" w:sz="4" w:space="0" w:color="auto"/>
              <w:bottom w:val="single" w:sz="12" w:space="0" w:color="auto"/>
            </w:tcBorders>
          </w:tcPr>
          <w:p w:rsidR="00CD3652" w:rsidRPr="002D0982" w:rsidRDefault="00CD3652" w:rsidP="00605856">
            <w:pPr>
              <w:bidi w:val="0"/>
              <w:spacing w:before="240"/>
              <w:jc w:val="left"/>
            </w:pPr>
            <w:r w:rsidRPr="002D0982">
              <w:t xml:space="preserve">Distr.: </w:t>
            </w:r>
            <w:r w:rsidR="00605856">
              <w:t>General</w:t>
            </w:r>
          </w:p>
          <w:p w:rsidR="00CD3652" w:rsidRPr="002D0982" w:rsidRDefault="00CD3652" w:rsidP="00CD3652">
            <w:pPr>
              <w:bidi w:val="0"/>
              <w:jc w:val="left"/>
            </w:pPr>
            <w:r w:rsidRPr="002D0982">
              <w:t>3 December 2012</w:t>
            </w:r>
          </w:p>
          <w:p w:rsidR="00CD3652" w:rsidRPr="002D0982" w:rsidRDefault="00CD3652" w:rsidP="00CD3652">
            <w:pPr>
              <w:bidi w:val="0"/>
              <w:jc w:val="left"/>
            </w:pPr>
            <w:r w:rsidRPr="002D0982">
              <w:t>Arabic</w:t>
            </w:r>
          </w:p>
          <w:p w:rsidR="00257225" w:rsidRPr="002D0982" w:rsidRDefault="00CD3652" w:rsidP="00CD3652">
            <w:pPr>
              <w:bidi w:val="0"/>
              <w:jc w:val="left"/>
            </w:pPr>
            <w:r w:rsidRPr="002D0982">
              <w:t>Original: English</w:t>
            </w:r>
          </w:p>
        </w:tc>
      </w:tr>
    </w:tbl>
    <w:p w:rsidR="00CD3652" w:rsidRPr="002D0982" w:rsidRDefault="00CD3652" w:rsidP="00E870BA">
      <w:pPr>
        <w:pStyle w:val="SingleTxtGA"/>
        <w:spacing w:before="120" w:after="0"/>
        <w:ind w:left="0" w:right="0"/>
        <w:rPr>
          <w:rFonts w:hint="cs"/>
          <w:b/>
          <w:bCs/>
          <w:sz w:val="36"/>
          <w:szCs w:val="36"/>
          <w:rtl/>
        </w:rPr>
      </w:pPr>
      <w:r w:rsidRPr="002D0982">
        <w:rPr>
          <w:rFonts w:hint="cs"/>
          <w:b/>
          <w:bCs/>
          <w:sz w:val="36"/>
          <w:szCs w:val="36"/>
          <w:rtl/>
        </w:rPr>
        <w:t>لجنة حقوق الطفل</w:t>
      </w:r>
    </w:p>
    <w:p w:rsidR="00CD3652" w:rsidRPr="002D0982" w:rsidRDefault="00CD3652" w:rsidP="00780B87">
      <w:pPr>
        <w:pStyle w:val="HChGA"/>
        <w:spacing w:before="600"/>
        <w:rPr>
          <w:spacing w:val="-4"/>
          <w:lang w:val="fr-CH"/>
        </w:rPr>
      </w:pPr>
      <w:r w:rsidRPr="002D0982">
        <w:rPr>
          <w:rFonts w:hint="cs"/>
          <w:rtl/>
          <w:lang w:val="fr-CH"/>
        </w:rPr>
        <w:tab/>
      </w:r>
      <w:r w:rsidRPr="002D0982">
        <w:rPr>
          <w:rFonts w:hint="cs"/>
          <w:rtl/>
          <w:lang w:val="fr-CH"/>
        </w:rPr>
        <w:tab/>
        <w:t>الملاحظات الختامية المتعلقة بالتقرير الجامع للتقريرين الدوريين الثالث والرابع للنمسا التي اعتمدتها اللجنة في دورتها الحادية والستين (17</w:t>
      </w:r>
      <w:r w:rsidR="00051731" w:rsidRPr="002D0982">
        <w:rPr>
          <w:rFonts w:hint="eastAsia"/>
          <w:rtl/>
          <w:lang w:val="fr-CH"/>
        </w:rPr>
        <w:t> </w:t>
      </w:r>
      <w:r w:rsidRPr="002D0982">
        <w:rPr>
          <w:rFonts w:hint="cs"/>
          <w:rtl/>
          <w:lang w:val="fr-CH"/>
        </w:rPr>
        <w:t>أيلول</w:t>
      </w:r>
      <w:r w:rsidR="00E870BA" w:rsidRPr="002D0982">
        <w:rPr>
          <w:rFonts w:hint="cs"/>
          <w:rtl/>
          <w:lang w:val="fr-CH"/>
        </w:rPr>
        <w:t>/سبتمبر</w:t>
      </w:r>
      <w:r w:rsidRPr="002D0982">
        <w:rPr>
          <w:rFonts w:hint="cs"/>
          <w:rtl/>
          <w:lang w:val="fr-CH"/>
        </w:rPr>
        <w:t xml:space="preserve"> - 5</w:t>
      </w:r>
      <w:r w:rsidRPr="002D0982">
        <w:rPr>
          <w:rFonts w:hint="cs"/>
          <w:spacing w:val="-4"/>
          <w:rtl/>
          <w:lang w:val="fr-CH"/>
        </w:rPr>
        <w:t xml:space="preserve"> تشرين الأول/أكتوبر 2012)</w:t>
      </w:r>
    </w:p>
    <w:p w:rsidR="00CD3652" w:rsidRPr="002D0982" w:rsidRDefault="00CD3652" w:rsidP="00CD3652">
      <w:pPr>
        <w:pStyle w:val="SingleTxtGA"/>
        <w:rPr>
          <w:rFonts w:eastAsia="Calibri" w:hint="cs"/>
          <w:spacing w:val="-2"/>
          <w:rtl/>
          <w:lang w:eastAsia="de-DE"/>
        </w:rPr>
      </w:pPr>
      <w:r w:rsidRPr="002D0982">
        <w:rPr>
          <w:rFonts w:hint="cs"/>
          <w:rtl/>
          <w:lang w:val="fr-CH"/>
        </w:rPr>
        <w:t>1-</w:t>
      </w:r>
      <w:r w:rsidRPr="002D0982">
        <w:rPr>
          <w:rFonts w:hint="cs"/>
          <w:rtl/>
          <w:lang w:val="fr-CH"/>
        </w:rPr>
        <w:tab/>
        <w:t xml:space="preserve">نظرت اللجنة في التقرير الجامع للتقريرين الدوريين الثالث والرابع للنمسا </w:t>
      </w:r>
      <w:r w:rsidRPr="002D0982">
        <w:rPr>
          <w:rFonts w:eastAsia="Calibri"/>
          <w:lang w:eastAsia="de-DE"/>
        </w:rPr>
        <w:t>(</w:t>
      </w:r>
      <w:proofErr w:type="spellStart"/>
      <w:r w:rsidRPr="002D0982">
        <w:t>CRC/C/AUT/3</w:t>
      </w:r>
      <w:proofErr w:type="spellEnd"/>
      <w:r w:rsidRPr="002D0982">
        <w:t>-4</w:t>
      </w:r>
      <w:r w:rsidRPr="002D0982">
        <w:rPr>
          <w:rFonts w:eastAsia="Calibri"/>
          <w:lang w:eastAsia="de-DE"/>
        </w:rPr>
        <w:t>)</w:t>
      </w:r>
      <w:r w:rsidRPr="002D0982">
        <w:rPr>
          <w:rFonts w:eastAsia="Calibri" w:hint="cs"/>
          <w:rtl/>
          <w:lang w:eastAsia="de-DE"/>
        </w:rPr>
        <w:t xml:space="preserve"> في جلستيها 1736 </w:t>
      </w:r>
      <w:proofErr w:type="spellStart"/>
      <w:r w:rsidRPr="002D0982">
        <w:rPr>
          <w:rFonts w:eastAsia="Calibri" w:hint="cs"/>
          <w:rtl/>
          <w:lang w:eastAsia="de-DE"/>
        </w:rPr>
        <w:t>و1737</w:t>
      </w:r>
      <w:proofErr w:type="spellEnd"/>
      <w:r w:rsidRPr="002D0982">
        <w:rPr>
          <w:rFonts w:eastAsia="Calibri" w:hint="cs"/>
          <w:rtl/>
          <w:lang w:eastAsia="de-DE"/>
        </w:rPr>
        <w:t xml:space="preserve"> المعقودتين في 24 أيلول/</w:t>
      </w:r>
      <w:r w:rsidRPr="002D0982">
        <w:rPr>
          <w:rFonts w:eastAsia="Calibri" w:hint="cs"/>
          <w:spacing w:val="-2"/>
          <w:rtl/>
          <w:lang w:eastAsia="de-DE"/>
        </w:rPr>
        <w:t xml:space="preserve">سبتمبر 2012 (انظر </w:t>
      </w:r>
      <w:proofErr w:type="spellStart"/>
      <w:r w:rsidRPr="002D0982">
        <w:rPr>
          <w:rFonts w:eastAsia="Calibri"/>
        </w:rPr>
        <w:t>CRC/C/SR.1736</w:t>
      </w:r>
      <w:proofErr w:type="spellEnd"/>
      <w:r w:rsidRPr="002D0982">
        <w:rPr>
          <w:rFonts w:eastAsia="Calibri" w:hint="cs"/>
          <w:spacing w:val="-2"/>
          <w:rtl/>
          <w:lang w:eastAsia="de-DE"/>
        </w:rPr>
        <w:t xml:space="preserve"> و</w:t>
      </w:r>
      <w:r w:rsidRPr="002D0982">
        <w:rPr>
          <w:rFonts w:eastAsia="Calibri"/>
        </w:rPr>
        <w:t>1737</w:t>
      </w:r>
      <w:r w:rsidRPr="002D0982">
        <w:rPr>
          <w:rFonts w:eastAsia="Calibri" w:hint="cs"/>
          <w:spacing w:val="-2"/>
          <w:rtl/>
          <w:lang w:eastAsia="de-DE"/>
        </w:rPr>
        <w:t>)، واعتمدت في جلستها 1754 المعقودة في 5 تشرين الأول/</w:t>
      </w:r>
      <w:r w:rsidR="00A413FC" w:rsidRPr="002D0982">
        <w:rPr>
          <w:rFonts w:eastAsia="Calibri" w:hint="cs"/>
          <w:spacing w:val="-2"/>
          <w:rtl/>
          <w:lang w:eastAsia="de-DE"/>
        </w:rPr>
        <w:t xml:space="preserve">     </w:t>
      </w:r>
      <w:r w:rsidRPr="002D0982">
        <w:rPr>
          <w:rFonts w:eastAsia="Calibri" w:hint="cs"/>
          <w:spacing w:val="-2"/>
          <w:rtl/>
          <w:lang w:eastAsia="de-DE"/>
        </w:rPr>
        <w:t>أكتوبر 2012 الملاحظات الختامية التالية.</w:t>
      </w:r>
    </w:p>
    <w:p w:rsidR="00CD3652" w:rsidRPr="002D0982" w:rsidRDefault="00CD3652" w:rsidP="00051731">
      <w:pPr>
        <w:pStyle w:val="HChGA"/>
        <w:rPr>
          <w:rFonts w:hint="cs"/>
          <w:rtl/>
          <w:lang w:val="fr-CH"/>
        </w:rPr>
      </w:pPr>
      <w:r w:rsidRPr="002D0982">
        <w:rPr>
          <w:rFonts w:hint="cs"/>
          <w:rtl/>
          <w:lang w:val="fr-CH"/>
        </w:rPr>
        <w:tab/>
        <w:t>أولاً-</w:t>
      </w:r>
      <w:r w:rsidRPr="002D0982">
        <w:rPr>
          <w:rFonts w:hint="cs"/>
          <w:rtl/>
          <w:lang w:val="fr-CH"/>
        </w:rPr>
        <w:tab/>
        <w:t>مقدمة</w:t>
      </w:r>
    </w:p>
    <w:p w:rsidR="00CD3652" w:rsidRPr="002D0982" w:rsidRDefault="00CD3652" w:rsidP="00CD3652">
      <w:pPr>
        <w:pStyle w:val="SingleTxtGA"/>
        <w:rPr>
          <w:rFonts w:hint="cs"/>
          <w:rtl/>
          <w:lang w:val="fr-CH" w:bidi="ar"/>
        </w:rPr>
      </w:pPr>
      <w:r w:rsidRPr="002D0982">
        <w:rPr>
          <w:rFonts w:hint="cs"/>
          <w:rtl/>
          <w:lang w:val="fr-CH"/>
        </w:rPr>
        <w:t>2-</w:t>
      </w:r>
      <w:r w:rsidRPr="002D0982">
        <w:rPr>
          <w:rFonts w:hint="cs"/>
          <w:rtl/>
          <w:lang w:val="fr-CH"/>
        </w:rPr>
        <w:tab/>
        <w:t>ترحب اللجنة بتقديم الدولة الطرف تقريرها الجامع للتقريرين الدوريين الثالث والرابع (</w:t>
      </w:r>
      <w:proofErr w:type="spellStart"/>
      <w:r w:rsidRPr="002D0982">
        <w:t>CRC/C/AUT/3</w:t>
      </w:r>
      <w:proofErr w:type="spellEnd"/>
      <w:r w:rsidRPr="002D0982">
        <w:t>-4</w:t>
      </w:r>
      <w:r w:rsidRPr="002D0982">
        <w:rPr>
          <w:rFonts w:hint="cs"/>
          <w:rtl/>
          <w:lang w:val="fr-CH"/>
        </w:rPr>
        <w:t xml:space="preserve">)، كما ترحب بالردود الخطية على قائمة المسائل التي وضعتها اللجنة </w:t>
      </w:r>
      <w:r w:rsidRPr="002D0982">
        <w:rPr>
          <w:rFonts w:eastAsia="Calibri"/>
          <w:lang w:eastAsia="de-DE"/>
        </w:rPr>
        <w:t>(</w:t>
      </w:r>
      <w:proofErr w:type="spellStart"/>
      <w:r w:rsidRPr="002D0982">
        <w:t>CRC/C/AUT/Q/3-4/Add.1</w:t>
      </w:r>
      <w:proofErr w:type="spellEnd"/>
      <w:r w:rsidRPr="002D0982">
        <w:rPr>
          <w:rFonts w:eastAsia="Calibri"/>
          <w:lang w:eastAsia="de-DE"/>
        </w:rPr>
        <w:t>)</w:t>
      </w:r>
      <w:r w:rsidRPr="002D0982">
        <w:rPr>
          <w:rFonts w:eastAsia="Calibri" w:hint="cs"/>
          <w:rtl/>
          <w:lang w:eastAsia="de-DE"/>
        </w:rPr>
        <w:t>، مما أتاح فهم</w:t>
      </w:r>
      <w:r w:rsidR="00E870BA" w:rsidRPr="002D0982">
        <w:rPr>
          <w:rFonts w:eastAsia="Calibri" w:hint="cs"/>
          <w:rtl/>
          <w:lang w:eastAsia="de-DE"/>
        </w:rPr>
        <w:t>اً</w:t>
      </w:r>
      <w:r w:rsidRPr="002D0982">
        <w:rPr>
          <w:rFonts w:eastAsia="Calibri" w:hint="cs"/>
          <w:rtl/>
          <w:lang w:eastAsia="de-DE"/>
        </w:rPr>
        <w:t xml:space="preserve"> أفضل للوضع القائم في الدولة الطرف</w:t>
      </w:r>
      <w:r w:rsidRPr="002D0982">
        <w:rPr>
          <w:rFonts w:hint="cs"/>
          <w:rtl/>
          <w:lang w:val="fr-CH"/>
        </w:rPr>
        <w:t xml:space="preserve">. وتعرب اللجنة عن تقديرها للحوار البناء الذي دار مع وفد الدولة الطرف </w:t>
      </w:r>
      <w:r w:rsidRPr="002D0982">
        <w:rPr>
          <w:rFonts w:hint="cs"/>
          <w:rtl/>
          <w:lang w:bidi="ar"/>
        </w:rPr>
        <w:t>الممثل لقطاعات</w:t>
      </w:r>
      <w:r w:rsidRPr="002D0982">
        <w:rPr>
          <w:rFonts w:hint="cs"/>
          <w:rtl/>
          <w:lang w:val="fr-CH" w:bidi="ar"/>
        </w:rPr>
        <w:t xml:space="preserve"> متعدّدة.</w:t>
      </w:r>
    </w:p>
    <w:p w:rsidR="00CD3652" w:rsidRPr="002D0982" w:rsidRDefault="00CD3652" w:rsidP="00051731">
      <w:pPr>
        <w:pStyle w:val="HChGA"/>
        <w:rPr>
          <w:rFonts w:hint="cs"/>
          <w:rtl/>
          <w:lang w:val="fr-CH"/>
        </w:rPr>
      </w:pPr>
      <w:r w:rsidRPr="002D0982">
        <w:rPr>
          <w:rFonts w:hint="cs"/>
          <w:rtl/>
          <w:lang w:val="fr-CH"/>
        </w:rPr>
        <w:tab/>
        <w:t>ثانياً-</w:t>
      </w:r>
      <w:r w:rsidRPr="002D0982">
        <w:rPr>
          <w:rFonts w:hint="cs"/>
          <w:rtl/>
          <w:lang w:val="fr-CH"/>
        </w:rPr>
        <w:tab/>
        <w:t>تدابير المتابعة التي اتخذتها الدولة الطرف والتقدم الذي أحرزته</w:t>
      </w:r>
    </w:p>
    <w:p w:rsidR="00CD3652" w:rsidRPr="002D0982" w:rsidRDefault="00CD3652" w:rsidP="00CD3652">
      <w:pPr>
        <w:pStyle w:val="SingleTxtGA"/>
        <w:rPr>
          <w:rtl/>
          <w:lang w:val="fr-CH"/>
        </w:rPr>
      </w:pPr>
      <w:r w:rsidRPr="002D0982">
        <w:rPr>
          <w:rFonts w:hint="cs"/>
          <w:rtl/>
          <w:lang w:val="fr-CH"/>
        </w:rPr>
        <w:t>3</w:t>
      </w:r>
      <w:r w:rsidRPr="002D0982">
        <w:rPr>
          <w:rtl/>
          <w:lang w:val="fr-CH"/>
        </w:rPr>
        <w:t>-</w:t>
      </w:r>
      <w:r w:rsidRPr="002D0982">
        <w:rPr>
          <w:rtl/>
          <w:lang w:val="fr-CH"/>
        </w:rPr>
        <w:tab/>
        <w:t>ترحب اللجنة باعتماد التدابير التشريعية التالية:</w:t>
      </w:r>
    </w:p>
    <w:p w:rsidR="00CD3652" w:rsidRPr="002D0982" w:rsidRDefault="00CD3652" w:rsidP="00CD3652">
      <w:pPr>
        <w:pStyle w:val="SingleTxtGA"/>
        <w:rPr>
          <w:szCs w:val="20"/>
          <w:rtl/>
        </w:rPr>
      </w:pPr>
      <w:r w:rsidRPr="002D0982">
        <w:rPr>
          <w:rtl/>
          <w:lang w:val="fr-CH"/>
        </w:rPr>
        <w:tab/>
        <w:t>(أ)</w:t>
      </w:r>
      <w:r w:rsidRPr="002D0982">
        <w:rPr>
          <w:rtl/>
          <w:lang w:val="fr-CH"/>
        </w:rPr>
        <w:tab/>
      </w:r>
      <w:r w:rsidRPr="002D0982">
        <w:rPr>
          <w:rtl/>
          <w:lang w:val="fr-CH" w:bidi="ar-LB"/>
        </w:rPr>
        <w:t>القانون الدستوري الاتحادي بشأن حقوق الأطفال، في 20 كانون الثاني/</w:t>
      </w:r>
      <w:r w:rsidR="00A413FC" w:rsidRPr="002D0982">
        <w:rPr>
          <w:rFonts w:hint="cs"/>
          <w:rtl/>
          <w:lang w:val="fr-CH" w:bidi="ar-LB"/>
        </w:rPr>
        <w:t xml:space="preserve">     </w:t>
      </w:r>
      <w:r w:rsidRPr="002D0982">
        <w:rPr>
          <w:rtl/>
          <w:lang w:val="fr-CH" w:bidi="ar-LB"/>
        </w:rPr>
        <w:t>يناير 2011، الذي ينطبق مباشرة على محاكم الدولة الطرف ويحمي مصالح الطفل الفضلى وآراءه وعدد</w:t>
      </w:r>
      <w:r w:rsidR="003F0AE2" w:rsidRPr="002D0982">
        <w:rPr>
          <w:rFonts w:hint="cs"/>
          <w:rtl/>
          <w:lang w:val="fr-CH" w:bidi="ar-LB"/>
        </w:rPr>
        <w:t>اً</w:t>
      </w:r>
      <w:r w:rsidRPr="002D0982">
        <w:rPr>
          <w:rtl/>
          <w:lang w:val="fr-CH" w:bidi="ar-LB"/>
        </w:rPr>
        <w:t xml:space="preserve"> من الحقوق الأخرى المكرّسة في الاتفاقية</w:t>
      </w:r>
      <w:r w:rsidRPr="002D0982">
        <w:rPr>
          <w:rtl/>
          <w:lang w:val="fr-CH"/>
        </w:rPr>
        <w:t>؛</w:t>
      </w:r>
    </w:p>
    <w:p w:rsidR="00CD3652" w:rsidRPr="002D0982" w:rsidRDefault="00CD3652" w:rsidP="00780B87">
      <w:pPr>
        <w:pStyle w:val="SingleTxtGA"/>
        <w:spacing w:line="360" w:lineRule="exact"/>
        <w:rPr>
          <w:szCs w:val="20"/>
          <w:rtl/>
        </w:rPr>
      </w:pPr>
      <w:r w:rsidRPr="002D0982">
        <w:rPr>
          <w:rtl/>
          <w:lang w:val="fr-CH"/>
        </w:rPr>
        <w:tab/>
        <w:t>(ب)</w:t>
      </w:r>
      <w:r w:rsidRPr="002D0982">
        <w:rPr>
          <w:rtl/>
          <w:lang w:val="fr-CH"/>
        </w:rPr>
        <w:tab/>
      </w:r>
      <w:r w:rsidRPr="002D0982">
        <w:rPr>
          <w:rtl/>
          <w:lang w:val="fr-CH" w:bidi="ar-LB"/>
        </w:rPr>
        <w:t xml:space="preserve">تعديل القانون الجنائي، في 27 كانون الأول/ديسمبر 2011، مما يعزّز حماية الأطفال من الاستغلال </w:t>
      </w:r>
      <w:r w:rsidR="003F0AE2" w:rsidRPr="002D0982">
        <w:rPr>
          <w:rFonts w:hint="cs"/>
          <w:rtl/>
          <w:lang w:val="fr-CH" w:bidi="ar-LB"/>
        </w:rPr>
        <w:t>والإيذاء الجنسيين</w:t>
      </w:r>
      <w:r w:rsidRPr="002D0982">
        <w:rPr>
          <w:rtl/>
          <w:lang w:val="fr-CH"/>
        </w:rPr>
        <w:t>؛</w:t>
      </w:r>
    </w:p>
    <w:p w:rsidR="00CD3652" w:rsidRPr="002D0982" w:rsidRDefault="00CD3652" w:rsidP="00780B87">
      <w:pPr>
        <w:pStyle w:val="SingleTxtGA"/>
        <w:spacing w:line="360" w:lineRule="exact"/>
        <w:rPr>
          <w:szCs w:val="20"/>
          <w:rtl/>
        </w:rPr>
      </w:pPr>
      <w:r w:rsidRPr="002D0982">
        <w:rPr>
          <w:rtl/>
          <w:lang w:val="fr-CH"/>
        </w:rPr>
        <w:tab/>
        <w:t>(ج)</w:t>
      </w:r>
      <w:r w:rsidRPr="002D0982">
        <w:rPr>
          <w:rtl/>
          <w:lang w:val="fr-CH"/>
        </w:rPr>
        <w:tab/>
      </w:r>
      <w:r w:rsidRPr="002D0982">
        <w:rPr>
          <w:rtl/>
          <w:lang w:val="fr-CH" w:bidi="ar-LB"/>
        </w:rPr>
        <w:t xml:space="preserve">تعديل قانون المساواة في تحمل الأعباء الأسرية، في </w:t>
      </w:r>
      <w:r w:rsidR="003F0AE2" w:rsidRPr="002D0982">
        <w:rPr>
          <w:rFonts w:hint="cs"/>
          <w:rtl/>
          <w:lang w:val="fr-CH" w:bidi="ar-LB"/>
        </w:rPr>
        <w:t xml:space="preserve">عام </w:t>
      </w:r>
      <w:r w:rsidRPr="002D0982">
        <w:rPr>
          <w:rtl/>
          <w:lang w:val="fr-CH" w:bidi="ar-LB"/>
        </w:rPr>
        <w:t>2011</w:t>
      </w:r>
      <w:r w:rsidRPr="002D0982">
        <w:rPr>
          <w:rtl/>
          <w:lang w:val="fr-CH"/>
        </w:rPr>
        <w:t>؛</w:t>
      </w:r>
    </w:p>
    <w:p w:rsidR="00CD3652" w:rsidRPr="002D0982" w:rsidRDefault="00CD3652" w:rsidP="00780B87">
      <w:pPr>
        <w:pStyle w:val="SingleTxtGA"/>
        <w:spacing w:line="360" w:lineRule="exact"/>
        <w:rPr>
          <w:szCs w:val="20"/>
          <w:rtl/>
        </w:rPr>
      </w:pPr>
      <w:r w:rsidRPr="002D0982">
        <w:rPr>
          <w:rtl/>
          <w:lang w:val="fr-CH"/>
        </w:rPr>
        <w:tab/>
        <w:t>(د)</w:t>
      </w:r>
      <w:r w:rsidRPr="002D0982">
        <w:rPr>
          <w:rtl/>
          <w:lang w:val="fr-CH"/>
        </w:rPr>
        <w:tab/>
      </w:r>
      <w:r w:rsidRPr="002D0982">
        <w:rPr>
          <w:rtl/>
          <w:lang w:val="fr-CH" w:bidi="ar-LB"/>
        </w:rPr>
        <w:t>تعديل قانون مخصّصات رعاية الأطفال، بتاريخ 1 تشرين الأول/</w:t>
      </w:r>
      <w:r w:rsidR="00A413FC" w:rsidRPr="002D0982">
        <w:rPr>
          <w:rFonts w:hint="cs"/>
          <w:rtl/>
          <w:lang w:val="fr-CH" w:bidi="ar-LB"/>
        </w:rPr>
        <w:t xml:space="preserve">            </w:t>
      </w:r>
      <w:r w:rsidRPr="002D0982">
        <w:rPr>
          <w:rtl/>
          <w:lang w:val="fr-CH" w:bidi="ar-LB"/>
        </w:rPr>
        <w:t>أكتوبر 2010</w:t>
      </w:r>
      <w:r w:rsidRPr="002D0982">
        <w:rPr>
          <w:rtl/>
          <w:lang w:val="fr-CH"/>
        </w:rPr>
        <w:t>؛</w:t>
      </w:r>
    </w:p>
    <w:p w:rsidR="00CD3652" w:rsidRPr="002D0982" w:rsidRDefault="00CD3652" w:rsidP="00780B87">
      <w:pPr>
        <w:pStyle w:val="SingleTxtGA"/>
        <w:spacing w:line="360" w:lineRule="exact"/>
        <w:rPr>
          <w:szCs w:val="20"/>
          <w:rtl/>
        </w:rPr>
      </w:pPr>
      <w:r w:rsidRPr="002D0982">
        <w:rPr>
          <w:rtl/>
          <w:lang w:val="fr-CH"/>
        </w:rPr>
        <w:tab/>
        <w:t>(ﻫ)</w:t>
      </w:r>
      <w:r w:rsidRPr="002D0982">
        <w:rPr>
          <w:rtl/>
          <w:lang w:val="fr-CH"/>
        </w:rPr>
        <w:tab/>
      </w:r>
      <w:r w:rsidRPr="002D0982">
        <w:rPr>
          <w:rtl/>
          <w:lang w:val="fr-CH" w:bidi="ar-LB"/>
        </w:rPr>
        <w:t>تعديل القانون الانتخابي الذي يخفّض سن</w:t>
      </w:r>
      <w:r w:rsidR="00A413FC" w:rsidRPr="002D0982">
        <w:rPr>
          <w:rtl/>
          <w:lang w:val="fr-CH" w:bidi="ar-LB"/>
        </w:rPr>
        <w:t xml:space="preserve"> التصويت من 18 إلى 16 عام</w:t>
      </w:r>
      <w:r w:rsidRPr="002D0982">
        <w:rPr>
          <w:rtl/>
          <w:lang w:val="fr-CH" w:bidi="ar-LB"/>
        </w:rPr>
        <w:t>ا</w:t>
      </w:r>
      <w:r w:rsidR="00A413FC" w:rsidRPr="002D0982">
        <w:rPr>
          <w:rFonts w:hint="cs"/>
          <w:rtl/>
          <w:lang w:val="fr-CH" w:bidi="ar-LB"/>
        </w:rPr>
        <w:t>ً</w:t>
      </w:r>
      <w:r w:rsidRPr="002D0982">
        <w:rPr>
          <w:rtl/>
          <w:lang w:val="fr-CH" w:bidi="ar-LB"/>
        </w:rPr>
        <w:t xml:space="preserve"> في 29 حزيران/يونيه 2007</w:t>
      </w:r>
      <w:r w:rsidRPr="002D0982">
        <w:rPr>
          <w:rtl/>
          <w:lang w:val="fr-CH"/>
        </w:rPr>
        <w:t>.</w:t>
      </w:r>
    </w:p>
    <w:p w:rsidR="00CD3652" w:rsidRPr="002D0982" w:rsidRDefault="00CD3652" w:rsidP="00780B87">
      <w:pPr>
        <w:pStyle w:val="SingleTxtGA"/>
        <w:spacing w:line="360" w:lineRule="exact"/>
        <w:rPr>
          <w:rtl/>
          <w:lang w:val="fr-CH"/>
        </w:rPr>
      </w:pPr>
      <w:r w:rsidRPr="002D0982">
        <w:rPr>
          <w:rtl/>
          <w:lang w:val="fr-CH"/>
        </w:rPr>
        <w:t>4-</w:t>
      </w:r>
      <w:r w:rsidRPr="002D0982">
        <w:rPr>
          <w:rtl/>
          <w:lang w:val="fr-CH"/>
        </w:rPr>
        <w:tab/>
        <w:t>وترحب اللجنة أيضاً بالتصديق أو التوقيع على الصكوك التالية:</w:t>
      </w:r>
    </w:p>
    <w:p w:rsidR="00CD3652" w:rsidRPr="002D0982" w:rsidRDefault="00CD3652" w:rsidP="00780B87">
      <w:pPr>
        <w:pStyle w:val="SingleTxtGA"/>
        <w:spacing w:line="360" w:lineRule="exact"/>
        <w:rPr>
          <w:spacing w:val="-4"/>
          <w:szCs w:val="20"/>
          <w:rtl/>
        </w:rPr>
      </w:pPr>
      <w:r w:rsidRPr="002D0982">
        <w:rPr>
          <w:spacing w:val="-4"/>
          <w:rtl/>
          <w:lang w:val="fr-CH"/>
        </w:rPr>
        <w:tab/>
        <w:t>(أ)</w:t>
      </w:r>
      <w:r w:rsidRPr="002D0982">
        <w:rPr>
          <w:spacing w:val="-4"/>
          <w:rtl/>
          <w:lang w:val="fr-CH"/>
        </w:rPr>
        <w:tab/>
      </w:r>
      <w:r w:rsidRPr="002D0982">
        <w:rPr>
          <w:spacing w:val="-4"/>
          <w:rtl/>
          <w:lang w:bidi="ar"/>
        </w:rPr>
        <w:t>الاتفاقية الدولية لحماية جميع الأشخاص من الاختفاء القسري،</w:t>
      </w:r>
      <w:r w:rsidRPr="002D0982">
        <w:rPr>
          <w:spacing w:val="-4"/>
          <w:rtl/>
          <w:lang w:val="fr-CH" w:bidi="ar"/>
        </w:rPr>
        <w:t xml:space="preserve"> في حزيران/</w:t>
      </w:r>
      <w:r w:rsidR="00A413FC" w:rsidRPr="002D0982">
        <w:rPr>
          <w:rFonts w:hint="cs"/>
          <w:spacing w:val="-4"/>
          <w:rtl/>
          <w:lang w:val="fr-CH" w:bidi="ar"/>
        </w:rPr>
        <w:t xml:space="preserve">     </w:t>
      </w:r>
      <w:r w:rsidRPr="002D0982">
        <w:rPr>
          <w:spacing w:val="-4"/>
          <w:rtl/>
          <w:lang w:val="fr-CH" w:bidi="ar"/>
        </w:rPr>
        <w:t>يونيه 2012؛</w:t>
      </w:r>
    </w:p>
    <w:p w:rsidR="00CD3652" w:rsidRPr="002D0982" w:rsidRDefault="00CD3652" w:rsidP="00780B87">
      <w:pPr>
        <w:pStyle w:val="SingleTxtGA"/>
        <w:spacing w:line="360" w:lineRule="exact"/>
        <w:rPr>
          <w:szCs w:val="20"/>
        </w:rPr>
      </w:pPr>
      <w:r w:rsidRPr="002D0982">
        <w:rPr>
          <w:rtl/>
          <w:lang w:val="fr-CH"/>
        </w:rPr>
        <w:tab/>
        <w:t>(ب)</w:t>
      </w:r>
      <w:r w:rsidRPr="002D0982">
        <w:rPr>
          <w:rtl/>
          <w:lang w:val="fr-CH"/>
        </w:rPr>
        <w:tab/>
        <w:t>اتفاقية حقوق الأشخاص ذوي الإعاقة والبروتوكول الاختياري الملحق بها، في أيلول/سبتمبر 2008؛</w:t>
      </w:r>
    </w:p>
    <w:p w:rsidR="00CD3652" w:rsidRPr="002D0982" w:rsidRDefault="00CD3652" w:rsidP="00780B87">
      <w:pPr>
        <w:pStyle w:val="SingleTxtGA"/>
        <w:spacing w:line="360" w:lineRule="exact"/>
        <w:rPr>
          <w:szCs w:val="20"/>
          <w:rtl/>
        </w:rPr>
      </w:pPr>
      <w:r w:rsidRPr="002D0982">
        <w:rPr>
          <w:rtl/>
          <w:lang w:val="fr-CH"/>
        </w:rPr>
        <w:tab/>
        <w:t>(ج)</w:t>
      </w:r>
      <w:r w:rsidRPr="002D0982">
        <w:rPr>
          <w:rtl/>
          <w:lang w:val="fr-CH"/>
        </w:rPr>
        <w:tab/>
      </w:r>
      <w:r w:rsidRPr="002D0982">
        <w:rPr>
          <w:rtl/>
        </w:rPr>
        <w:t>الاتفاقية الخاصة بمركز الأشخاص عديمي الجنسية لعام 1954،</w:t>
      </w:r>
      <w:r w:rsidRPr="002D0982">
        <w:rPr>
          <w:rtl/>
          <w:lang w:val="fr-CH"/>
        </w:rPr>
        <w:t xml:space="preserve"> في شباط/</w:t>
      </w:r>
      <w:r w:rsidR="00A413FC" w:rsidRPr="002D0982">
        <w:rPr>
          <w:rFonts w:hint="cs"/>
          <w:rtl/>
          <w:lang w:val="fr-CH"/>
        </w:rPr>
        <w:t xml:space="preserve">     </w:t>
      </w:r>
      <w:r w:rsidRPr="002D0982">
        <w:rPr>
          <w:rtl/>
          <w:lang w:val="fr-CH"/>
        </w:rPr>
        <w:t>فبراير 2008؛</w:t>
      </w:r>
    </w:p>
    <w:p w:rsidR="00CD3652" w:rsidRPr="002D0982" w:rsidRDefault="00CD3652" w:rsidP="00780B87">
      <w:pPr>
        <w:pStyle w:val="SingleTxtGA"/>
        <w:spacing w:line="360" w:lineRule="exact"/>
        <w:rPr>
          <w:szCs w:val="20"/>
        </w:rPr>
      </w:pPr>
      <w:r w:rsidRPr="002D0982">
        <w:rPr>
          <w:rtl/>
          <w:lang w:val="fr-CH"/>
        </w:rPr>
        <w:tab/>
        <w:t>(د)</w:t>
      </w:r>
      <w:r w:rsidRPr="002D0982">
        <w:rPr>
          <w:rtl/>
          <w:lang w:val="fr-CH"/>
        </w:rPr>
        <w:tab/>
      </w:r>
      <w:r w:rsidRPr="002D0982">
        <w:rPr>
          <w:rtl/>
        </w:rPr>
        <w:t>بروتوكول مكافحة تهريب المهاجرين عن طريق البر والبحر والجو المكمل لاتفاقية الأمم المتحدة لمكافحة الجريمة المنظمة عبر الوطنية، تشرين الثاني/نوفمبر 2007</w:t>
      </w:r>
      <w:r w:rsidRPr="002D0982">
        <w:rPr>
          <w:rtl/>
          <w:lang w:val="fr-CH"/>
        </w:rPr>
        <w:t>؛</w:t>
      </w:r>
    </w:p>
    <w:p w:rsidR="00CD3652" w:rsidRPr="002D0982" w:rsidRDefault="00CD3652" w:rsidP="00780B87">
      <w:pPr>
        <w:pStyle w:val="SingleTxtGA"/>
        <w:spacing w:line="360" w:lineRule="exact"/>
        <w:rPr>
          <w:szCs w:val="20"/>
          <w:rtl/>
        </w:rPr>
      </w:pPr>
      <w:r w:rsidRPr="002D0982">
        <w:rPr>
          <w:rtl/>
          <w:lang w:val="fr-CH"/>
        </w:rPr>
        <w:tab/>
        <w:t>(</w:t>
      </w:r>
      <w:r w:rsidR="00A413FC" w:rsidRPr="002D0982">
        <w:rPr>
          <w:rFonts w:hint="cs"/>
          <w:rtl/>
          <w:lang w:val="fr-CH"/>
        </w:rPr>
        <w:t>ﻫ</w:t>
      </w:r>
      <w:r w:rsidRPr="002D0982">
        <w:rPr>
          <w:rtl/>
          <w:lang w:val="fr-CH"/>
        </w:rPr>
        <w:t>)</w:t>
      </w:r>
      <w:r w:rsidRPr="002D0982">
        <w:rPr>
          <w:rtl/>
          <w:lang w:val="fr-CH"/>
        </w:rPr>
        <w:tab/>
      </w:r>
      <w:r w:rsidRPr="002D0982">
        <w:rPr>
          <w:rFonts w:eastAsia="Calibri"/>
          <w:rtl/>
        </w:rPr>
        <w:t>اتفاقية مجلس أوروبا للجرائم الحاسوبية،</w:t>
      </w:r>
      <w:r w:rsidRPr="002D0982">
        <w:rPr>
          <w:rtl/>
          <w:lang w:val="fr-CH"/>
        </w:rPr>
        <w:t xml:space="preserve"> في حزيران/يونيه 2012؛</w:t>
      </w:r>
    </w:p>
    <w:p w:rsidR="00CD3652" w:rsidRPr="002D0982" w:rsidRDefault="00CD3652" w:rsidP="00780B87">
      <w:pPr>
        <w:pStyle w:val="SingleTxtGA"/>
        <w:spacing w:line="360" w:lineRule="exact"/>
        <w:rPr>
          <w:rtl/>
          <w:lang w:val="fr-CH"/>
        </w:rPr>
      </w:pPr>
      <w:r w:rsidRPr="002D0982">
        <w:rPr>
          <w:rtl/>
          <w:lang w:val="fr-CH"/>
        </w:rPr>
        <w:tab/>
        <w:t>(و)</w:t>
      </w:r>
      <w:r w:rsidRPr="002D0982">
        <w:rPr>
          <w:rtl/>
          <w:lang w:val="fr-CH"/>
        </w:rPr>
        <w:tab/>
        <w:t>اتفاقية مجلس أوروبا بشأن حماية الأطفال من الاستغلال الجنسي والاعتداء الجنسي، في شباط/فبراير 2011؛</w:t>
      </w:r>
    </w:p>
    <w:p w:rsidR="00CD3652" w:rsidRPr="002D0982" w:rsidRDefault="00CD3652" w:rsidP="00780B87">
      <w:pPr>
        <w:pStyle w:val="SingleTxtGA"/>
        <w:spacing w:line="360" w:lineRule="exact"/>
        <w:rPr>
          <w:szCs w:val="20"/>
          <w:rtl/>
        </w:rPr>
      </w:pPr>
      <w:r w:rsidRPr="002D0982">
        <w:rPr>
          <w:rtl/>
          <w:lang w:val="fr-CH"/>
        </w:rPr>
        <w:tab/>
        <w:t>(ز)</w:t>
      </w:r>
      <w:r w:rsidRPr="002D0982">
        <w:rPr>
          <w:rtl/>
          <w:lang w:val="fr-CH"/>
        </w:rPr>
        <w:tab/>
      </w:r>
      <w:r w:rsidRPr="002D0982">
        <w:rPr>
          <w:rtl/>
        </w:rPr>
        <w:t>اتفاقية لاهاي</w:t>
      </w:r>
      <w:r w:rsidR="003F0AE2" w:rsidRPr="002D0982">
        <w:rPr>
          <w:rFonts w:hint="cs"/>
          <w:rtl/>
        </w:rPr>
        <w:t xml:space="preserve"> لعام 1996</w:t>
      </w:r>
      <w:r w:rsidRPr="002D0982">
        <w:rPr>
          <w:rtl/>
        </w:rPr>
        <w:t xml:space="preserve"> المتعلقة بالاختصاص، والقانون المطبق، والاعتراف، والتنفيذ، والتعاون في مجال المسؤولية </w:t>
      </w:r>
      <w:proofErr w:type="spellStart"/>
      <w:r w:rsidRPr="002D0982">
        <w:rPr>
          <w:rtl/>
        </w:rPr>
        <w:t>الوالدية</w:t>
      </w:r>
      <w:proofErr w:type="spellEnd"/>
      <w:r w:rsidRPr="002D0982">
        <w:rPr>
          <w:rtl/>
        </w:rPr>
        <w:t xml:space="preserve"> وتدابير حماية الطفل، في كانون الأول/ديسمبر 2010</w:t>
      </w:r>
      <w:r w:rsidRPr="002D0982">
        <w:rPr>
          <w:rtl/>
          <w:lang w:val="fr-CH"/>
        </w:rPr>
        <w:t>؛</w:t>
      </w:r>
    </w:p>
    <w:p w:rsidR="00CD3652" w:rsidRPr="002D0982" w:rsidRDefault="00CD3652" w:rsidP="00780B87">
      <w:pPr>
        <w:pStyle w:val="SingleTxtGA"/>
        <w:spacing w:line="360" w:lineRule="exact"/>
        <w:rPr>
          <w:rFonts w:hint="cs"/>
          <w:rtl/>
        </w:rPr>
      </w:pPr>
      <w:r w:rsidRPr="002D0982">
        <w:rPr>
          <w:rtl/>
          <w:lang w:val="fr-CH"/>
        </w:rPr>
        <w:tab/>
        <w:t>(ح)</w:t>
      </w:r>
      <w:r w:rsidRPr="002D0982">
        <w:rPr>
          <w:rtl/>
          <w:lang w:val="fr-CH"/>
        </w:rPr>
        <w:tab/>
      </w:r>
      <w:r w:rsidRPr="002D0982">
        <w:rPr>
          <w:color w:val="000000"/>
          <w:rtl/>
        </w:rPr>
        <w:t>اتفاقية مجلس أوروبا بشأن تفادي وقوع حالات انعدام الجنسية في سياق خلافة الدول</w:t>
      </w:r>
      <w:r w:rsidRPr="002D0982">
        <w:rPr>
          <w:rtl/>
        </w:rPr>
        <w:t>، في أيلول/سبتمبر 2010</w:t>
      </w:r>
      <w:r w:rsidR="00780B87" w:rsidRPr="002D0982">
        <w:rPr>
          <w:rFonts w:hint="cs"/>
          <w:rtl/>
          <w:lang w:val="fr-CH"/>
        </w:rPr>
        <w:t>.</w:t>
      </w:r>
    </w:p>
    <w:p w:rsidR="00CD3652" w:rsidRPr="002D0982" w:rsidRDefault="00CD3652" w:rsidP="00780B87">
      <w:pPr>
        <w:pStyle w:val="SingleTxtGA"/>
        <w:rPr>
          <w:lang w:val="de-DE"/>
        </w:rPr>
      </w:pPr>
      <w:r w:rsidRPr="002D0982">
        <w:rPr>
          <w:rtl/>
          <w:lang w:val="fr-CH"/>
        </w:rPr>
        <w:t>5-</w:t>
      </w:r>
      <w:r w:rsidRPr="002D0982">
        <w:rPr>
          <w:rtl/>
          <w:lang w:val="fr-CH"/>
        </w:rPr>
        <w:tab/>
        <w:t xml:space="preserve">وترحب اللجنة أيضاً بالتدابير المؤسساتية </w:t>
      </w:r>
      <w:proofErr w:type="spellStart"/>
      <w:r w:rsidRPr="002D0982">
        <w:rPr>
          <w:rtl/>
          <w:lang w:val="fr-CH"/>
        </w:rPr>
        <w:t>والسياساتية</w:t>
      </w:r>
      <w:proofErr w:type="spellEnd"/>
      <w:r w:rsidRPr="002D0982">
        <w:rPr>
          <w:rtl/>
          <w:lang w:val="fr-CH"/>
        </w:rPr>
        <w:t xml:space="preserve"> التالية:</w:t>
      </w:r>
    </w:p>
    <w:p w:rsidR="00CD3652" w:rsidRPr="002D0982" w:rsidRDefault="00CD3652" w:rsidP="00780B87">
      <w:pPr>
        <w:pStyle w:val="SingleTxtGA"/>
        <w:rPr>
          <w:rFonts w:hint="cs"/>
          <w:szCs w:val="20"/>
          <w:rtl/>
        </w:rPr>
      </w:pPr>
      <w:r w:rsidRPr="002D0982">
        <w:rPr>
          <w:rtl/>
          <w:lang w:val="fr-CH"/>
        </w:rPr>
        <w:tab/>
        <w:t>(أ)</w:t>
      </w:r>
      <w:r w:rsidRPr="002D0982">
        <w:rPr>
          <w:rtl/>
          <w:lang w:val="fr-CH"/>
        </w:rPr>
        <w:tab/>
      </w:r>
      <w:r w:rsidRPr="002D0982">
        <w:rPr>
          <w:rtl/>
          <w:lang w:val="fr-CH" w:bidi="ar-LB"/>
        </w:rPr>
        <w:t>تقييم</w:t>
      </w:r>
      <w:r w:rsidR="003F0AE2" w:rsidRPr="002D0982">
        <w:rPr>
          <w:rFonts w:hint="cs"/>
          <w:rtl/>
          <w:lang w:val="fr-CH" w:bidi="ar-LB"/>
        </w:rPr>
        <w:t>ها ل</w:t>
      </w:r>
      <w:r w:rsidRPr="002D0982">
        <w:rPr>
          <w:rtl/>
          <w:lang w:val="fr-CH" w:bidi="ar-LB"/>
        </w:rPr>
        <w:t xml:space="preserve">جميع المبادرات التشريعية والتدابير الإدارية </w:t>
      </w:r>
      <w:r w:rsidR="003F0AE2" w:rsidRPr="002D0982">
        <w:rPr>
          <w:rFonts w:hint="cs"/>
          <w:rtl/>
          <w:lang w:val="fr-CH" w:bidi="ar-LB"/>
        </w:rPr>
        <w:t xml:space="preserve">ذات الصلة من أثر </w:t>
      </w:r>
      <w:r w:rsidRPr="002D0982">
        <w:rPr>
          <w:rtl/>
          <w:lang w:val="fr-CH" w:bidi="ar-LB"/>
        </w:rPr>
        <w:t xml:space="preserve">على حقوق الطفل على الصعيد الاتحادي، </w:t>
      </w:r>
      <w:r w:rsidR="003F0AE2" w:rsidRPr="002D0982">
        <w:rPr>
          <w:rFonts w:hint="cs"/>
          <w:rtl/>
          <w:lang w:val="fr-CH" w:bidi="ar-LB"/>
        </w:rPr>
        <w:t xml:space="preserve">اعتباراً </w:t>
      </w:r>
      <w:r w:rsidRPr="002D0982">
        <w:rPr>
          <w:rtl/>
          <w:lang w:val="fr-CH" w:bidi="ar-LB"/>
        </w:rPr>
        <w:t>من 1 كانون الثاني/يناير 2013</w:t>
      </w:r>
      <w:r w:rsidRPr="002D0982">
        <w:rPr>
          <w:rtl/>
          <w:lang w:val="fr-CH"/>
        </w:rPr>
        <w:t>؛</w:t>
      </w:r>
    </w:p>
    <w:p w:rsidR="00CD3652" w:rsidRPr="002D0982" w:rsidRDefault="00CD3652" w:rsidP="00605856">
      <w:pPr>
        <w:pStyle w:val="SingleTxtGA"/>
        <w:rPr>
          <w:szCs w:val="20"/>
          <w:rtl/>
        </w:rPr>
      </w:pPr>
      <w:r w:rsidRPr="002D0982">
        <w:rPr>
          <w:rtl/>
          <w:lang w:val="fr-CH"/>
        </w:rPr>
        <w:tab/>
        <w:t>(ب)</w:t>
      </w:r>
      <w:r w:rsidRPr="002D0982">
        <w:rPr>
          <w:rtl/>
          <w:lang w:val="fr-CH"/>
        </w:rPr>
        <w:tab/>
      </w:r>
      <w:r w:rsidR="003F0AE2" w:rsidRPr="002D0982">
        <w:rPr>
          <w:rFonts w:hint="cs"/>
          <w:rtl/>
          <w:lang w:val="fr-CH"/>
        </w:rPr>
        <w:t xml:space="preserve">الإجراء المتخذ عام 2012 وهو من شقين: </w:t>
      </w:r>
      <w:r w:rsidRPr="002D0982">
        <w:rPr>
          <w:rtl/>
          <w:lang w:val="fr-CH" w:bidi="ar-LB"/>
        </w:rPr>
        <w:t>إنشاء مجلس استشاري لحقوق الإنسان تابع لمجلس أمين المظالم النمساوي</w:t>
      </w:r>
      <w:r w:rsidR="003F0AE2" w:rsidRPr="002D0982">
        <w:rPr>
          <w:rFonts w:hint="cs"/>
          <w:rtl/>
          <w:lang w:val="fr-CH" w:bidi="ar-LB"/>
        </w:rPr>
        <w:t>،</w:t>
      </w:r>
      <w:r w:rsidRPr="002D0982">
        <w:rPr>
          <w:rtl/>
          <w:lang w:val="fr-CH" w:bidi="ar-LB"/>
        </w:rPr>
        <w:t xml:space="preserve"> وتعيين المجلس باعتباره آلية وقائية وطنية تملك صلاحيات لزيارة المرافق الاجتماعية والتعليمية التي </w:t>
      </w:r>
      <w:r w:rsidR="003F0AE2" w:rsidRPr="002D0982">
        <w:rPr>
          <w:rFonts w:hint="cs"/>
          <w:rtl/>
          <w:lang w:val="fr-CH" w:bidi="ar-LB"/>
        </w:rPr>
        <w:t>يُحرم</w:t>
      </w:r>
      <w:r w:rsidRPr="002D0982">
        <w:rPr>
          <w:rtl/>
          <w:lang w:val="fr-CH" w:bidi="ar-LB"/>
        </w:rPr>
        <w:t xml:space="preserve"> فيها الأطفال من حرياتهم</w:t>
      </w:r>
      <w:r w:rsidRPr="002D0982">
        <w:rPr>
          <w:rtl/>
          <w:lang w:val="fr-CH"/>
        </w:rPr>
        <w:t>؛</w:t>
      </w:r>
    </w:p>
    <w:p w:rsidR="00CD3652" w:rsidRPr="002D0982" w:rsidRDefault="00CD3652" w:rsidP="00CD3652">
      <w:pPr>
        <w:pStyle w:val="SingleTxtGA"/>
        <w:rPr>
          <w:rtl/>
          <w:lang w:val="fr-CH"/>
        </w:rPr>
      </w:pPr>
      <w:r w:rsidRPr="002D0982">
        <w:rPr>
          <w:rtl/>
          <w:lang w:val="fr-CH"/>
        </w:rPr>
        <w:tab/>
        <w:t>(ج)</w:t>
      </w:r>
      <w:r w:rsidRPr="002D0982">
        <w:rPr>
          <w:rtl/>
          <w:lang w:val="fr-CH"/>
        </w:rPr>
        <w:tab/>
      </w:r>
      <w:r w:rsidRPr="002D0982">
        <w:rPr>
          <w:rtl/>
          <w:lang w:val="fr-CH" w:bidi="ar-LB"/>
        </w:rPr>
        <w:t xml:space="preserve">اعتماد </w:t>
      </w:r>
      <w:proofErr w:type="spellStart"/>
      <w:r w:rsidRPr="002D0982">
        <w:rPr>
          <w:rtl/>
          <w:lang w:val="fr-CH" w:bidi="ar-LB"/>
        </w:rPr>
        <w:t>استراتيجية</w:t>
      </w:r>
      <w:proofErr w:type="spellEnd"/>
      <w:r w:rsidRPr="002D0982">
        <w:rPr>
          <w:rtl/>
          <w:lang w:val="fr-CH" w:bidi="ar-LB"/>
        </w:rPr>
        <w:t xml:space="preserve"> خاصّة بصحة الطفل في أيلول/سبتمبر 2011</w:t>
      </w:r>
      <w:r w:rsidRPr="002D0982">
        <w:rPr>
          <w:rtl/>
          <w:lang w:val="fr-CH"/>
        </w:rPr>
        <w:t>؛</w:t>
      </w:r>
    </w:p>
    <w:p w:rsidR="00CD3652" w:rsidRPr="002D0982" w:rsidRDefault="00CD3652" w:rsidP="003F0AE2">
      <w:pPr>
        <w:pStyle w:val="SingleTxtGA"/>
        <w:rPr>
          <w:szCs w:val="20"/>
          <w:rtl/>
        </w:rPr>
      </w:pPr>
      <w:r w:rsidRPr="002D0982">
        <w:rPr>
          <w:rtl/>
          <w:lang w:val="fr-CH"/>
        </w:rPr>
        <w:tab/>
        <w:t>(د)</w:t>
      </w:r>
      <w:r w:rsidRPr="002D0982">
        <w:rPr>
          <w:rtl/>
          <w:lang w:val="fr-CH"/>
        </w:rPr>
        <w:tab/>
      </w:r>
      <w:r w:rsidRPr="002D0982">
        <w:rPr>
          <w:rtl/>
          <w:lang w:val="fr-CH" w:bidi="ar-LB"/>
        </w:rPr>
        <w:t>إ</w:t>
      </w:r>
      <w:r w:rsidR="003F0AE2" w:rsidRPr="002D0982">
        <w:rPr>
          <w:rFonts w:hint="cs"/>
          <w:rtl/>
          <w:lang w:val="fr-CH" w:bidi="ar-LB"/>
        </w:rPr>
        <w:t xml:space="preserve">لزام ذوي </w:t>
      </w:r>
      <w:r w:rsidRPr="002D0982">
        <w:rPr>
          <w:rtl/>
          <w:lang w:val="fr-CH" w:bidi="ar-LB"/>
        </w:rPr>
        <w:t xml:space="preserve">الأطفال الذين يبلغ عمرهم 5 سنوات </w:t>
      </w:r>
      <w:r w:rsidR="003F0AE2" w:rsidRPr="002D0982">
        <w:rPr>
          <w:rFonts w:hint="cs"/>
          <w:rtl/>
          <w:lang w:val="fr-CH" w:bidi="ar-LB"/>
        </w:rPr>
        <w:t xml:space="preserve">بالإتيان بهم </w:t>
      </w:r>
      <w:r w:rsidRPr="002D0982">
        <w:rPr>
          <w:rtl/>
          <w:lang w:val="fr-CH" w:bidi="ar-LB"/>
        </w:rPr>
        <w:t xml:space="preserve">إلى </w:t>
      </w:r>
      <w:r w:rsidR="003F0AE2" w:rsidRPr="002D0982">
        <w:rPr>
          <w:rFonts w:hint="cs"/>
          <w:rtl/>
          <w:lang w:val="fr-CH" w:bidi="ar-LB"/>
        </w:rPr>
        <w:t xml:space="preserve">مرافق </w:t>
      </w:r>
      <w:r w:rsidRPr="002D0982">
        <w:rPr>
          <w:rtl/>
          <w:lang w:val="fr-CH" w:bidi="ar-LB"/>
        </w:rPr>
        <w:t>الحضانة</w:t>
      </w:r>
      <w:r w:rsidR="003F0AE2" w:rsidRPr="002D0982">
        <w:rPr>
          <w:rFonts w:hint="cs"/>
          <w:rtl/>
          <w:lang w:val="fr-CH" w:bidi="ar-LB"/>
        </w:rPr>
        <w:t xml:space="preserve"> المجانية</w:t>
      </w:r>
      <w:r w:rsidRPr="002D0982">
        <w:rPr>
          <w:rtl/>
          <w:lang w:val="fr-CH" w:bidi="ar-LB"/>
        </w:rPr>
        <w:t xml:space="preserve"> في عام 2010</w:t>
      </w:r>
      <w:r w:rsidRPr="002D0982">
        <w:rPr>
          <w:rtl/>
          <w:lang w:val="fr-CH"/>
        </w:rPr>
        <w:t>؛</w:t>
      </w:r>
    </w:p>
    <w:p w:rsidR="00CD3652" w:rsidRPr="002D0982" w:rsidRDefault="00CD3652" w:rsidP="003F0AE2">
      <w:pPr>
        <w:pStyle w:val="SingleTxtGA"/>
        <w:rPr>
          <w:spacing w:val="-5"/>
          <w:szCs w:val="20"/>
          <w:rtl/>
        </w:rPr>
      </w:pPr>
      <w:r w:rsidRPr="002D0982">
        <w:rPr>
          <w:spacing w:val="-5"/>
          <w:rtl/>
          <w:lang w:val="fr-CH"/>
        </w:rPr>
        <w:tab/>
        <w:t>(</w:t>
      </w:r>
      <w:r w:rsidR="00D66073" w:rsidRPr="002D0982">
        <w:rPr>
          <w:rFonts w:hint="cs"/>
          <w:spacing w:val="-5"/>
          <w:rtl/>
          <w:lang w:val="fr-CH"/>
        </w:rPr>
        <w:t>ﻫ</w:t>
      </w:r>
      <w:r w:rsidRPr="002D0982">
        <w:rPr>
          <w:spacing w:val="-5"/>
          <w:rtl/>
          <w:lang w:val="fr-CH"/>
        </w:rPr>
        <w:t>)</w:t>
      </w:r>
      <w:r w:rsidRPr="002D0982">
        <w:rPr>
          <w:spacing w:val="-5"/>
          <w:rtl/>
          <w:lang w:val="fr-CH"/>
        </w:rPr>
        <w:tab/>
      </w:r>
      <w:r w:rsidRPr="002D0982">
        <w:rPr>
          <w:spacing w:val="-5"/>
          <w:rtl/>
          <w:lang w:val="fr-CH" w:bidi="ar-LB"/>
        </w:rPr>
        <w:t xml:space="preserve">تعيين </w:t>
      </w:r>
      <w:r w:rsidR="003F0AE2" w:rsidRPr="002D0982">
        <w:rPr>
          <w:rFonts w:hint="cs"/>
          <w:spacing w:val="-5"/>
          <w:rtl/>
          <w:lang w:val="fr-CH" w:bidi="ar-LB"/>
        </w:rPr>
        <w:t xml:space="preserve">أوّل منسق وطني نمساوي لشؤون مكافحة </w:t>
      </w:r>
      <w:r w:rsidRPr="002D0982">
        <w:rPr>
          <w:spacing w:val="-5"/>
          <w:rtl/>
          <w:lang w:val="fr-CH" w:bidi="ar-LB"/>
        </w:rPr>
        <w:t>الاتجار بالبشر، في عام</w:t>
      </w:r>
      <w:r w:rsidR="003F0AE2" w:rsidRPr="002D0982">
        <w:rPr>
          <w:rFonts w:hint="cs"/>
          <w:spacing w:val="-5"/>
          <w:rtl/>
          <w:lang w:val="fr-CH" w:bidi="ar-LB"/>
        </w:rPr>
        <w:t> </w:t>
      </w:r>
      <w:r w:rsidRPr="002D0982">
        <w:rPr>
          <w:spacing w:val="-5"/>
          <w:rtl/>
          <w:lang w:val="fr-CH" w:bidi="ar-LB"/>
        </w:rPr>
        <w:t xml:space="preserve">2009، واعتماد خطط عمل وطنية </w:t>
      </w:r>
      <w:r w:rsidR="00D66073" w:rsidRPr="002D0982">
        <w:rPr>
          <w:rFonts w:hint="cs"/>
          <w:spacing w:val="-5"/>
          <w:rtl/>
          <w:lang w:val="fr-CH" w:bidi="ar-LB"/>
        </w:rPr>
        <w:t>لمكافح</w:t>
      </w:r>
      <w:r w:rsidR="00D66073" w:rsidRPr="002D0982">
        <w:rPr>
          <w:rFonts w:hint="eastAsia"/>
          <w:spacing w:val="-5"/>
          <w:rtl/>
          <w:lang w:val="fr-CH" w:bidi="ar-LB"/>
        </w:rPr>
        <w:t>ة</w:t>
      </w:r>
      <w:r w:rsidRPr="002D0982">
        <w:rPr>
          <w:spacing w:val="-5"/>
          <w:rtl/>
          <w:lang w:val="fr-CH" w:bidi="ar-LB"/>
        </w:rPr>
        <w:t xml:space="preserve"> الاتجار بالبشر للفترات 2007</w:t>
      </w:r>
      <w:r w:rsidR="00D66073" w:rsidRPr="002D0982">
        <w:rPr>
          <w:spacing w:val="-5"/>
          <w:rtl/>
          <w:lang w:val="fr-CH" w:bidi="ar-LB"/>
        </w:rPr>
        <w:t>-</w:t>
      </w:r>
      <w:r w:rsidRPr="002D0982">
        <w:rPr>
          <w:spacing w:val="-5"/>
          <w:rtl/>
          <w:lang w:val="fr-CH" w:bidi="ar-LB"/>
        </w:rPr>
        <w:t xml:space="preserve">2009، </w:t>
      </w:r>
      <w:proofErr w:type="spellStart"/>
      <w:r w:rsidRPr="002D0982">
        <w:rPr>
          <w:spacing w:val="-5"/>
          <w:rtl/>
          <w:lang w:val="fr-CH" w:bidi="ar-LB"/>
        </w:rPr>
        <w:t>و2009</w:t>
      </w:r>
      <w:proofErr w:type="spellEnd"/>
      <w:r w:rsidR="00D66073" w:rsidRPr="002D0982">
        <w:rPr>
          <w:rFonts w:hint="cs"/>
          <w:spacing w:val="-5"/>
          <w:rtl/>
          <w:lang w:val="fr-CH" w:bidi="ar-LB"/>
        </w:rPr>
        <w:t>-</w:t>
      </w:r>
      <w:r w:rsidRPr="002D0982">
        <w:rPr>
          <w:spacing w:val="-5"/>
          <w:rtl/>
          <w:lang w:val="fr-CH" w:bidi="ar-LB"/>
        </w:rPr>
        <w:t xml:space="preserve">2011، </w:t>
      </w:r>
      <w:proofErr w:type="spellStart"/>
      <w:r w:rsidRPr="002D0982">
        <w:rPr>
          <w:spacing w:val="-5"/>
          <w:rtl/>
          <w:lang w:val="fr-CH" w:bidi="ar-LB"/>
        </w:rPr>
        <w:t>و2012</w:t>
      </w:r>
      <w:proofErr w:type="spellEnd"/>
      <w:r w:rsidR="00D66073" w:rsidRPr="002D0982">
        <w:rPr>
          <w:spacing w:val="-5"/>
          <w:rtl/>
          <w:lang w:val="fr-CH" w:bidi="ar-LB"/>
        </w:rPr>
        <w:t>-</w:t>
      </w:r>
      <w:r w:rsidRPr="002D0982">
        <w:rPr>
          <w:spacing w:val="-5"/>
          <w:rtl/>
          <w:lang w:val="fr-CH" w:bidi="ar-LB"/>
        </w:rPr>
        <w:t xml:space="preserve">2014، وإنشاء فريق عامل خاصّ معني </w:t>
      </w:r>
      <w:r w:rsidR="003F0AE2" w:rsidRPr="002D0982">
        <w:rPr>
          <w:rFonts w:hint="cs"/>
          <w:spacing w:val="-5"/>
          <w:rtl/>
          <w:lang w:val="fr-CH" w:bidi="ar-LB"/>
        </w:rPr>
        <w:t xml:space="preserve">بمسألة </w:t>
      </w:r>
      <w:r w:rsidRPr="002D0982">
        <w:rPr>
          <w:spacing w:val="-5"/>
          <w:rtl/>
          <w:lang w:val="fr-CH" w:bidi="ar-LB"/>
        </w:rPr>
        <w:t>الاتجار بالأطفال في</w:t>
      </w:r>
      <w:r w:rsidR="003F0AE2" w:rsidRPr="002D0982">
        <w:rPr>
          <w:rFonts w:hint="cs"/>
          <w:spacing w:val="-5"/>
          <w:rtl/>
          <w:lang w:val="fr-CH" w:bidi="ar-LB"/>
        </w:rPr>
        <w:t> </w:t>
      </w:r>
      <w:r w:rsidRPr="002D0982">
        <w:rPr>
          <w:spacing w:val="-5"/>
          <w:rtl/>
          <w:lang w:val="fr-CH" w:bidi="ar-LB"/>
        </w:rPr>
        <w:t>عام 2007</w:t>
      </w:r>
      <w:r w:rsidRPr="002D0982">
        <w:rPr>
          <w:spacing w:val="-5"/>
          <w:rtl/>
          <w:lang w:val="fr-CH"/>
        </w:rPr>
        <w:t>.</w:t>
      </w:r>
    </w:p>
    <w:p w:rsidR="00CD3652" w:rsidRPr="002D0982" w:rsidRDefault="00CD3652" w:rsidP="00D66073">
      <w:pPr>
        <w:pStyle w:val="HChGA"/>
        <w:rPr>
          <w:lang w:bidi="ar"/>
        </w:rPr>
      </w:pPr>
      <w:r w:rsidRPr="002D0982">
        <w:rPr>
          <w:rtl/>
        </w:rPr>
        <w:tab/>
        <w:t>ثالثاً-</w:t>
      </w:r>
      <w:r w:rsidRPr="002D0982">
        <w:rPr>
          <w:rtl/>
        </w:rPr>
        <w:tab/>
      </w:r>
      <w:r w:rsidRPr="002D0982">
        <w:rPr>
          <w:rtl/>
          <w:lang w:bidi="ar"/>
        </w:rPr>
        <w:t>دواعي القلق الرئيسية والتوصيات</w:t>
      </w:r>
    </w:p>
    <w:p w:rsidR="00CD3652" w:rsidRPr="002D0982" w:rsidRDefault="00CD3652" w:rsidP="00D66073">
      <w:pPr>
        <w:pStyle w:val="H1GA"/>
        <w:rPr>
          <w:rtl/>
        </w:rPr>
      </w:pPr>
      <w:r w:rsidRPr="002D0982">
        <w:rPr>
          <w:rtl/>
          <w:lang w:bidi="ar"/>
        </w:rPr>
        <w:tab/>
        <w:t>ألف-</w:t>
      </w:r>
      <w:r w:rsidRPr="002D0982">
        <w:rPr>
          <w:rtl/>
          <w:lang w:bidi="ar"/>
        </w:rPr>
        <w:tab/>
        <w:t xml:space="preserve">تدابير التنفيذ العامة </w:t>
      </w:r>
      <w:r w:rsidRPr="002D0982">
        <w:rPr>
          <w:rtl/>
          <w:lang w:val="fr-CH"/>
        </w:rPr>
        <w:t xml:space="preserve">(المواد 4 </w:t>
      </w:r>
      <w:proofErr w:type="spellStart"/>
      <w:r w:rsidRPr="002D0982">
        <w:rPr>
          <w:rtl/>
          <w:lang w:val="fr-CH"/>
        </w:rPr>
        <w:t>و42</w:t>
      </w:r>
      <w:proofErr w:type="spellEnd"/>
      <w:r w:rsidRPr="002D0982">
        <w:rPr>
          <w:rtl/>
          <w:lang w:val="fr-CH"/>
        </w:rPr>
        <w:t xml:space="preserve"> والفقرة 6 من المادة 44 من الاتفاقية)</w:t>
      </w:r>
    </w:p>
    <w:p w:rsidR="00CD3652" w:rsidRPr="002D0982" w:rsidRDefault="00CD3652" w:rsidP="00D66073">
      <w:pPr>
        <w:pStyle w:val="H23GA"/>
        <w:rPr>
          <w:rtl/>
          <w:lang w:bidi="ar"/>
        </w:rPr>
      </w:pPr>
      <w:r w:rsidRPr="002D0982">
        <w:rPr>
          <w:rtl/>
          <w:lang w:bidi="ar"/>
        </w:rPr>
        <w:tab/>
      </w:r>
      <w:r w:rsidRPr="002D0982">
        <w:rPr>
          <w:rtl/>
          <w:lang w:bidi="ar"/>
        </w:rPr>
        <w:tab/>
        <w:t>التوصيات السابقة للجنة</w:t>
      </w:r>
    </w:p>
    <w:p w:rsidR="00CD3652" w:rsidRPr="002D0982" w:rsidRDefault="00CD3652" w:rsidP="00605856">
      <w:pPr>
        <w:pStyle w:val="SingleTxtGA"/>
        <w:rPr>
          <w:rtl/>
          <w:lang w:val="fr-CH"/>
        </w:rPr>
      </w:pPr>
      <w:r w:rsidRPr="002D0982">
        <w:rPr>
          <w:rtl/>
          <w:lang w:val="fr-CH"/>
        </w:rPr>
        <w:t>6-</w:t>
      </w:r>
      <w:r w:rsidRPr="002D0982">
        <w:rPr>
          <w:rtl/>
          <w:lang w:val="fr-CH"/>
        </w:rPr>
        <w:tab/>
        <w:t>ترحب اللجنة بالجهود التي تبذلها الدولة الطرف لتنفيذ الملاحظات الختامية لعام</w:t>
      </w:r>
      <w:r w:rsidR="00D66073" w:rsidRPr="002D0982">
        <w:rPr>
          <w:rFonts w:hint="cs"/>
          <w:rtl/>
          <w:lang w:val="fr-CH"/>
        </w:rPr>
        <w:t> </w:t>
      </w:r>
      <w:r w:rsidRPr="002D0982">
        <w:rPr>
          <w:rtl/>
          <w:lang w:val="fr-CH"/>
        </w:rPr>
        <w:t>2005</w:t>
      </w:r>
      <w:r w:rsidRPr="002D0982">
        <w:rPr>
          <w:rtl/>
        </w:rPr>
        <w:t xml:space="preserve"> </w:t>
      </w:r>
      <w:r w:rsidR="00C64902" w:rsidRPr="002D0982">
        <w:t>(</w:t>
      </w:r>
      <w:proofErr w:type="spellStart"/>
      <w:r w:rsidR="00C64902" w:rsidRPr="002D0982">
        <w:t>CRC/C/15/Add.251</w:t>
      </w:r>
      <w:proofErr w:type="spellEnd"/>
      <w:r w:rsidR="00C64902" w:rsidRPr="002D0982">
        <w:t>)</w:t>
      </w:r>
      <w:r w:rsidR="00C64902" w:rsidRPr="002D0982">
        <w:rPr>
          <w:rFonts w:hint="cs"/>
          <w:rtl/>
          <w:lang w:val="fr-CH"/>
        </w:rPr>
        <w:t xml:space="preserve"> </w:t>
      </w:r>
      <w:r w:rsidRPr="002D0982">
        <w:rPr>
          <w:rtl/>
          <w:lang w:val="fr-CH"/>
        </w:rPr>
        <w:t xml:space="preserve">التي أبدتها اللجنة بشأن التقرير الثاني للدولة الطرف </w:t>
      </w:r>
      <w:r w:rsidR="00C64902" w:rsidRPr="002D0982">
        <w:t>(</w:t>
      </w:r>
      <w:proofErr w:type="spellStart"/>
      <w:r w:rsidR="00C64902" w:rsidRPr="002D0982">
        <w:t>CRC/C/83/Add.8</w:t>
      </w:r>
      <w:proofErr w:type="spellEnd"/>
      <w:r w:rsidR="00C64902" w:rsidRPr="002D0982">
        <w:t>)</w:t>
      </w:r>
      <w:r w:rsidRPr="002D0982">
        <w:rPr>
          <w:rtl/>
          <w:lang w:val="fr-CH"/>
        </w:rPr>
        <w:t>. بيد أن</w:t>
      </w:r>
      <w:r w:rsidR="00FB00D7" w:rsidRPr="002D0982">
        <w:rPr>
          <w:rFonts w:hint="cs"/>
          <w:rtl/>
          <w:lang w:val="fr-CH"/>
        </w:rPr>
        <w:t>ها</w:t>
      </w:r>
      <w:r w:rsidRPr="002D0982">
        <w:rPr>
          <w:rtl/>
          <w:lang w:val="fr-CH"/>
        </w:rPr>
        <w:t xml:space="preserve"> تلاحظ مع الأسف أن </w:t>
      </w:r>
      <w:r w:rsidRPr="002D0982">
        <w:rPr>
          <w:rFonts w:eastAsia="Calibri"/>
          <w:rtl/>
          <w:lang w:eastAsia="ar-SA"/>
        </w:rPr>
        <w:t>بعض توصياتها الواردة في التقرير لم</w:t>
      </w:r>
      <w:r w:rsidR="00605856">
        <w:rPr>
          <w:rFonts w:eastAsia="Calibri"/>
          <w:lang w:eastAsia="ar-SA"/>
        </w:rPr>
        <w:t> </w:t>
      </w:r>
      <w:r w:rsidRPr="002D0982">
        <w:rPr>
          <w:rFonts w:eastAsia="Calibri"/>
          <w:rtl/>
          <w:lang w:eastAsia="ar-SA"/>
        </w:rPr>
        <w:t>تعالج بشكل كامل</w:t>
      </w:r>
      <w:r w:rsidRPr="002D0982">
        <w:rPr>
          <w:rtl/>
          <w:lang w:val="fr-CH"/>
        </w:rPr>
        <w:t xml:space="preserve">. </w:t>
      </w:r>
    </w:p>
    <w:p w:rsidR="00CD3652" w:rsidRPr="002D0982" w:rsidRDefault="00CD3652" w:rsidP="00B038C5">
      <w:pPr>
        <w:pStyle w:val="SingleTxtGA"/>
        <w:rPr>
          <w:rFonts w:eastAsia="Calibri"/>
          <w:b/>
          <w:bCs/>
          <w:rtl/>
          <w:lang w:eastAsia="ar-SA"/>
        </w:rPr>
      </w:pPr>
      <w:r w:rsidRPr="002D0982">
        <w:rPr>
          <w:rFonts w:eastAsia="Calibri"/>
          <w:rtl/>
          <w:lang w:eastAsia="ar-SA"/>
        </w:rPr>
        <w:t>7-</w:t>
      </w:r>
      <w:r w:rsidRPr="002D0982">
        <w:rPr>
          <w:rFonts w:eastAsia="Calibri"/>
          <w:rtl/>
          <w:lang w:eastAsia="ar-SA"/>
        </w:rPr>
        <w:tab/>
      </w:r>
      <w:r w:rsidRPr="002D0982">
        <w:rPr>
          <w:rFonts w:eastAsia="Calibri"/>
          <w:b/>
          <w:bCs/>
          <w:rtl/>
          <w:lang w:eastAsia="ar-SA"/>
        </w:rPr>
        <w:t xml:space="preserve">تحث اللجنة الدولة الطرف على اتخاذ جميع التدابير </w:t>
      </w:r>
      <w:r w:rsidR="00B038C5" w:rsidRPr="002D0982">
        <w:rPr>
          <w:rFonts w:eastAsia="Calibri" w:hint="cs"/>
          <w:b/>
          <w:bCs/>
          <w:rtl/>
          <w:lang w:eastAsia="ar-SA"/>
        </w:rPr>
        <w:t>اللازمة</w:t>
      </w:r>
      <w:r w:rsidRPr="002D0982">
        <w:rPr>
          <w:rFonts w:eastAsia="Calibri"/>
          <w:b/>
          <w:bCs/>
          <w:rtl/>
          <w:lang w:eastAsia="ar-SA"/>
        </w:rPr>
        <w:t xml:space="preserve"> لمعالجة التوصيات الواردة في الملاحظات الختامية المتعلقة بالتقرير الدوري الثاني التي لم تنفذ بعد أو لم تنفذ بصورة كافية، ولا </w:t>
      </w:r>
      <w:proofErr w:type="spellStart"/>
      <w:r w:rsidRPr="002D0982">
        <w:rPr>
          <w:rFonts w:eastAsia="Calibri"/>
          <w:b/>
          <w:bCs/>
          <w:rtl/>
          <w:lang w:eastAsia="ar-SA"/>
        </w:rPr>
        <w:t>سيما</w:t>
      </w:r>
      <w:proofErr w:type="spellEnd"/>
      <w:r w:rsidRPr="002D0982">
        <w:rPr>
          <w:rFonts w:eastAsia="Calibri"/>
          <w:b/>
          <w:bCs/>
          <w:rtl/>
          <w:lang w:eastAsia="ar-SA"/>
        </w:rPr>
        <w:t xml:space="preserve"> تلك المتعلقة بسحب التحفظات والتنسيق وعدم التمييز وشؤون قضاء الأحداث. </w:t>
      </w:r>
    </w:p>
    <w:p w:rsidR="00CD3652" w:rsidRPr="002D0982" w:rsidRDefault="00CD3652" w:rsidP="00D66073">
      <w:pPr>
        <w:pStyle w:val="H23GA"/>
        <w:rPr>
          <w:rtl/>
        </w:rPr>
      </w:pPr>
      <w:r w:rsidRPr="002D0982">
        <w:rPr>
          <w:rtl/>
        </w:rPr>
        <w:tab/>
      </w:r>
      <w:r w:rsidRPr="002D0982">
        <w:rPr>
          <w:rtl/>
        </w:rPr>
        <w:tab/>
        <w:t>التحفظات</w:t>
      </w:r>
    </w:p>
    <w:p w:rsidR="00CD3652" w:rsidRPr="002D0982" w:rsidRDefault="00CD3652" w:rsidP="00B038C5">
      <w:pPr>
        <w:pStyle w:val="SingleTxtGA"/>
      </w:pPr>
      <w:r w:rsidRPr="002D0982">
        <w:rPr>
          <w:rtl/>
        </w:rPr>
        <w:t>8-</w:t>
      </w:r>
      <w:r w:rsidRPr="002D0982">
        <w:rPr>
          <w:rtl/>
        </w:rPr>
        <w:tab/>
      </w:r>
      <w:r w:rsidR="00B038C5" w:rsidRPr="002D0982">
        <w:rPr>
          <w:rFonts w:hint="cs"/>
          <w:rtl/>
          <w:lang w:bidi="ar-LB"/>
        </w:rPr>
        <w:t xml:space="preserve">أشارت </w:t>
      </w:r>
      <w:r w:rsidRPr="002D0982">
        <w:rPr>
          <w:rtl/>
          <w:lang w:bidi="ar-LB"/>
        </w:rPr>
        <w:t xml:space="preserve">اللجنة إلى أنّ المناقشات </w:t>
      </w:r>
      <w:r w:rsidR="00B038C5" w:rsidRPr="002D0982">
        <w:rPr>
          <w:rFonts w:hint="cs"/>
          <w:rtl/>
          <w:lang w:bidi="ar-LB"/>
        </w:rPr>
        <w:t xml:space="preserve">جارية </w:t>
      </w:r>
      <w:r w:rsidRPr="002D0982">
        <w:rPr>
          <w:rtl/>
          <w:lang w:bidi="ar-LB"/>
        </w:rPr>
        <w:t xml:space="preserve">مع الدولة الطرف بشأن إمكانية سحب تحفظاتها على المواد 13 </w:t>
      </w:r>
      <w:proofErr w:type="spellStart"/>
      <w:r w:rsidRPr="002D0982">
        <w:rPr>
          <w:rtl/>
          <w:lang w:bidi="ar-LB"/>
        </w:rPr>
        <w:t>و15</w:t>
      </w:r>
      <w:proofErr w:type="spellEnd"/>
      <w:r w:rsidRPr="002D0982">
        <w:rPr>
          <w:rtl/>
          <w:lang w:bidi="ar-LB"/>
        </w:rPr>
        <w:t xml:space="preserve"> </w:t>
      </w:r>
      <w:proofErr w:type="spellStart"/>
      <w:r w:rsidRPr="002D0982">
        <w:rPr>
          <w:rtl/>
          <w:lang w:bidi="ar-LB"/>
        </w:rPr>
        <w:t>و17</w:t>
      </w:r>
      <w:proofErr w:type="spellEnd"/>
      <w:r w:rsidRPr="002D0982">
        <w:rPr>
          <w:rtl/>
          <w:lang w:bidi="ar-LB"/>
        </w:rPr>
        <w:t xml:space="preserve"> من الاتفاقية، </w:t>
      </w:r>
      <w:r w:rsidR="00B038C5" w:rsidRPr="002D0982">
        <w:rPr>
          <w:rFonts w:hint="cs"/>
          <w:rtl/>
          <w:lang w:bidi="ar-LB"/>
        </w:rPr>
        <w:t xml:space="preserve">بيد </w:t>
      </w:r>
      <w:r w:rsidRPr="002D0982">
        <w:rPr>
          <w:rtl/>
          <w:lang w:bidi="ar-LB"/>
        </w:rPr>
        <w:t xml:space="preserve">أنّها ما زالت تعتبر أنّ </w:t>
      </w:r>
      <w:r w:rsidR="00B038C5" w:rsidRPr="002D0982">
        <w:rPr>
          <w:rFonts w:hint="cs"/>
          <w:rtl/>
          <w:lang w:bidi="ar-LB"/>
        </w:rPr>
        <w:t xml:space="preserve">تلك </w:t>
      </w:r>
      <w:r w:rsidRPr="002D0982">
        <w:rPr>
          <w:rtl/>
          <w:lang w:bidi="ar-LB"/>
        </w:rPr>
        <w:t>التحفظات ليست ضرورية</w:t>
      </w:r>
      <w:r w:rsidRPr="002D0982">
        <w:rPr>
          <w:rtl/>
        </w:rPr>
        <w:t xml:space="preserve">. </w:t>
      </w:r>
    </w:p>
    <w:p w:rsidR="00CD3652" w:rsidRPr="002D0982" w:rsidRDefault="00CD3652" w:rsidP="00B038C5">
      <w:pPr>
        <w:pStyle w:val="SingleTxtGA"/>
        <w:rPr>
          <w:b/>
          <w:bCs/>
        </w:rPr>
      </w:pPr>
      <w:r w:rsidRPr="002D0982">
        <w:rPr>
          <w:rtl/>
        </w:rPr>
        <w:t>9-</w:t>
      </w:r>
      <w:r w:rsidRPr="002D0982">
        <w:rPr>
          <w:rtl/>
        </w:rPr>
        <w:tab/>
      </w:r>
      <w:r w:rsidRPr="002D0982">
        <w:rPr>
          <w:b/>
          <w:bCs/>
          <w:rtl/>
        </w:rPr>
        <w:t xml:space="preserve">تكرّر اللجنة توصيتها </w:t>
      </w:r>
      <w:r w:rsidR="00B038C5" w:rsidRPr="002D0982">
        <w:rPr>
          <w:rFonts w:hint="cs"/>
          <w:b/>
          <w:bCs/>
          <w:rtl/>
        </w:rPr>
        <w:t>ل</w:t>
      </w:r>
      <w:r w:rsidRPr="002D0982">
        <w:rPr>
          <w:b/>
          <w:bCs/>
          <w:rtl/>
        </w:rPr>
        <w:t xml:space="preserve">لدولة الطرف </w:t>
      </w:r>
      <w:r w:rsidR="00B038C5" w:rsidRPr="002D0982">
        <w:rPr>
          <w:rFonts w:hint="cs"/>
          <w:b/>
          <w:bCs/>
          <w:rtl/>
        </w:rPr>
        <w:t>ب</w:t>
      </w:r>
      <w:r w:rsidRPr="002D0982">
        <w:rPr>
          <w:b/>
          <w:bCs/>
          <w:rtl/>
        </w:rPr>
        <w:t xml:space="preserve">أن تنظر في سحب تحفظاتها على المواد 13 </w:t>
      </w:r>
      <w:proofErr w:type="spellStart"/>
      <w:r w:rsidRPr="002D0982">
        <w:rPr>
          <w:b/>
          <w:bCs/>
          <w:rtl/>
        </w:rPr>
        <w:t>و15</w:t>
      </w:r>
      <w:proofErr w:type="spellEnd"/>
      <w:r w:rsidRPr="002D0982">
        <w:rPr>
          <w:b/>
          <w:bCs/>
          <w:rtl/>
        </w:rPr>
        <w:t xml:space="preserve"> </w:t>
      </w:r>
      <w:proofErr w:type="spellStart"/>
      <w:r w:rsidRPr="002D0982">
        <w:rPr>
          <w:b/>
          <w:bCs/>
          <w:rtl/>
        </w:rPr>
        <w:t>و17</w:t>
      </w:r>
      <w:proofErr w:type="spellEnd"/>
      <w:r w:rsidRPr="002D0982">
        <w:rPr>
          <w:b/>
          <w:bCs/>
          <w:rtl/>
        </w:rPr>
        <w:t xml:space="preserve"> من الاتفاقية، تماشي</w:t>
      </w:r>
      <w:r w:rsidR="00C94709" w:rsidRPr="002D0982">
        <w:rPr>
          <w:b/>
          <w:bCs/>
          <w:rtl/>
        </w:rPr>
        <w:t>اً</w:t>
      </w:r>
      <w:r w:rsidRPr="002D0982">
        <w:rPr>
          <w:b/>
          <w:bCs/>
          <w:rtl/>
        </w:rPr>
        <w:t xml:space="preserve"> مع ا</w:t>
      </w:r>
      <w:r w:rsidRPr="002D0982">
        <w:rPr>
          <w:b/>
          <w:bCs/>
          <w:color w:val="000000"/>
          <w:rtl/>
        </w:rPr>
        <w:t xml:space="preserve">لإعلان وخطة عمل </w:t>
      </w:r>
      <w:proofErr w:type="spellStart"/>
      <w:r w:rsidRPr="002D0982">
        <w:rPr>
          <w:b/>
          <w:bCs/>
          <w:color w:val="000000"/>
          <w:rtl/>
        </w:rPr>
        <w:t>فيينا</w:t>
      </w:r>
      <w:proofErr w:type="spellEnd"/>
      <w:r w:rsidRPr="002D0982">
        <w:rPr>
          <w:b/>
          <w:bCs/>
          <w:color w:val="000000"/>
          <w:rtl/>
        </w:rPr>
        <w:t xml:space="preserve"> اللذين اعتمدهما المؤتمر العالمي لحقوق الإنسان في عام 1993</w:t>
      </w:r>
      <w:r w:rsidRPr="002D0982">
        <w:rPr>
          <w:b/>
          <w:bCs/>
          <w:rtl/>
        </w:rPr>
        <w:t xml:space="preserve">. </w:t>
      </w:r>
    </w:p>
    <w:p w:rsidR="00CD3652" w:rsidRPr="002D0982" w:rsidRDefault="00780B87" w:rsidP="00D66073">
      <w:pPr>
        <w:pStyle w:val="H23GA"/>
        <w:rPr>
          <w:rtl/>
        </w:rPr>
      </w:pPr>
      <w:r w:rsidRPr="002D0982">
        <w:rPr>
          <w:rtl/>
        </w:rPr>
        <w:br w:type="page"/>
      </w:r>
      <w:r w:rsidR="00CD3652" w:rsidRPr="002D0982">
        <w:rPr>
          <w:rtl/>
        </w:rPr>
        <w:tab/>
      </w:r>
      <w:r w:rsidR="00CD3652" w:rsidRPr="002D0982">
        <w:rPr>
          <w:rtl/>
        </w:rPr>
        <w:tab/>
        <w:t>التشريعات</w:t>
      </w:r>
    </w:p>
    <w:p w:rsidR="00CD3652" w:rsidRPr="002D0982" w:rsidRDefault="00CD3652" w:rsidP="003B5038">
      <w:pPr>
        <w:pStyle w:val="SingleTxtGA"/>
        <w:rPr>
          <w:spacing w:val="-2"/>
          <w:rtl/>
          <w:lang w:bidi="ar-LB"/>
        </w:rPr>
      </w:pPr>
      <w:r w:rsidRPr="002D0982">
        <w:rPr>
          <w:spacing w:val="-2"/>
          <w:rtl/>
        </w:rPr>
        <w:t>10-</w:t>
      </w:r>
      <w:r w:rsidRPr="002D0982">
        <w:rPr>
          <w:spacing w:val="-2"/>
          <w:rtl/>
        </w:rPr>
        <w:tab/>
      </w:r>
      <w:r w:rsidR="003B5038" w:rsidRPr="002D0982">
        <w:rPr>
          <w:rFonts w:hint="cs"/>
          <w:spacing w:val="-2"/>
          <w:rtl/>
          <w:lang w:bidi="ar-LB"/>
        </w:rPr>
        <w:t>في حين</w:t>
      </w:r>
      <w:r w:rsidRPr="002D0982">
        <w:rPr>
          <w:spacing w:val="-2"/>
          <w:rtl/>
          <w:lang w:bidi="ar-LB"/>
        </w:rPr>
        <w:t xml:space="preserve"> ترحّب اللجنة بالقانون الدستوري الاتحادي بشأن حقوق الأطفال المؤرخ</w:t>
      </w:r>
      <w:r w:rsidR="003B5038" w:rsidRPr="002D0982">
        <w:rPr>
          <w:rFonts w:hint="cs"/>
          <w:spacing w:val="-2"/>
          <w:rtl/>
          <w:lang w:bidi="ar-LB"/>
        </w:rPr>
        <w:t> </w:t>
      </w:r>
      <w:r w:rsidRPr="002D0982">
        <w:rPr>
          <w:spacing w:val="-2"/>
          <w:rtl/>
          <w:lang w:bidi="ar-LB"/>
        </w:rPr>
        <w:t xml:space="preserve">16 شباط/فبراير 2011، </w:t>
      </w:r>
      <w:r w:rsidR="003B5038" w:rsidRPr="002D0982">
        <w:rPr>
          <w:rFonts w:hint="cs"/>
          <w:spacing w:val="-2"/>
          <w:rtl/>
          <w:lang w:bidi="ar-LB"/>
        </w:rPr>
        <w:t xml:space="preserve">فإنها </w:t>
      </w:r>
      <w:r w:rsidRPr="002D0982">
        <w:rPr>
          <w:spacing w:val="-2"/>
          <w:rtl/>
          <w:lang w:bidi="ar-LB"/>
        </w:rPr>
        <w:t xml:space="preserve">تلاحظ بقلق أنّ القانون لا يتضمّن جميع الحقوق </w:t>
      </w:r>
      <w:r w:rsidR="003B5038" w:rsidRPr="002D0982">
        <w:rPr>
          <w:rFonts w:hint="cs"/>
          <w:spacing w:val="-2"/>
          <w:rtl/>
          <w:lang w:bidi="ar-LB"/>
        </w:rPr>
        <w:t xml:space="preserve">التي تكفلها </w:t>
      </w:r>
      <w:r w:rsidRPr="002D0982">
        <w:rPr>
          <w:spacing w:val="-2"/>
          <w:rtl/>
          <w:lang w:bidi="ar-LB"/>
        </w:rPr>
        <w:t xml:space="preserve">الاتفاقية ولا </w:t>
      </w:r>
      <w:proofErr w:type="spellStart"/>
      <w:r w:rsidRPr="002D0982">
        <w:rPr>
          <w:spacing w:val="-2"/>
          <w:rtl/>
          <w:lang w:bidi="ar-LB"/>
        </w:rPr>
        <w:t>سيما</w:t>
      </w:r>
      <w:proofErr w:type="spellEnd"/>
      <w:r w:rsidRPr="002D0982">
        <w:rPr>
          <w:spacing w:val="-2"/>
          <w:rtl/>
          <w:lang w:bidi="ar-LB"/>
        </w:rPr>
        <w:t xml:space="preserve"> حقوق الأطفال الاجتماعية والثقافية</w:t>
      </w:r>
      <w:r w:rsidRPr="002D0982">
        <w:rPr>
          <w:spacing w:val="-2"/>
          <w:rtl/>
        </w:rPr>
        <w:t xml:space="preserve">. </w:t>
      </w:r>
      <w:r w:rsidRPr="002D0982">
        <w:rPr>
          <w:spacing w:val="-2"/>
          <w:rtl/>
          <w:lang w:bidi="ar-LB"/>
        </w:rPr>
        <w:t>كما تلاحظ بقلق أنه رغم جهود الدولة الطرف لمواءمة قوانين حماية الشباب في جميع الولايات، تماشي</w:t>
      </w:r>
      <w:r w:rsidR="00C94709" w:rsidRPr="002D0982">
        <w:rPr>
          <w:spacing w:val="-2"/>
          <w:rtl/>
          <w:lang w:bidi="ar-LB"/>
        </w:rPr>
        <w:t>اً</w:t>
      </w:r>
      <w:r w:rsidRPr="002D0982">
        <w:rPr>
          <w:spacing w:val="-2"/>
          <w:rtl/>
          <w:lang w:bidi="ar-LB"/>
        </w:rPr>
        <w:t xml:space="preserve"> </w:t>
      </w:r>
      <w:r w:rsidR="003B5038" w:rsidRPr="002D0982">
        <w:rPr>
          <w:spacing w:val="-2"/>
          <w:rtl/>
          <w:lang w:bidi="ar-LB"/>
        </w:rPr>
        <w:t xml:space="preserve">مع مبادئ الاتفاقية وأحكامها، </w:t>
      </w:r>
      <w:r w:rsidR="003B5038" w:rsidRPr="002D0982">
        <w:rPr>
          <w:rFonts w:hint="cs"/>
          <w:spacing w:val="-2"/>
          <w:rtl/>
          <w:lang w:bidi="ar-LB"/>
        </w:rPr>
        <w:t xml:space="preserve">فإن </w:t>
      </w:r>
      <w:r w:rsidRPr="002D0982">
        <w:rPr>
          <w:spacing w:val="-2"/>
          <w:rtl/>
          <w:lang w:bidi="ar-LB"/>
        </w:rPr>
        <w:t xml:space="preserve">معظم الولايات </w:t>
      </w:r>
      <w:r w:rsidR="003B5038" w:rsidRPr="002D0982">
        <w:rPr>
          <w:rFonts w:hint="cs"/>
          <w:spacing w:val="-2"/>
          <w:rtl/>
          <w:lang w:bidi="ar-LB"/>
        </w:rPr>
        <w:t xml:space="preserve">ما زالت </w:t>
      </w:r>
      <w:r w:rsidRPr="002D0982">
        <w:rPr>
          <w:spacing w:val="-2"/>
          <w:rtl/>
          <w:lang w:bidi="ar-LB"/>
        </w:rPr>
        <w:t xml:space="preserve">تعتمد معايير مختلفة فيما يتعلّق ببعض القيود على </w:t>
      </w:r>
      <w:r w:rsidR="003B5038" w:rsidRPr="002D0982">
        <w:rPr>
          <w:rFonts w:hint="cs"/>
          <w:spacing w:val="-2"/>
          <w:rtl/>
          <w:lang w:bidi="ar-LB"/>
        </w:rPr>
        <w:t xml:space="preserve">السّن </w:t>
      </w:r>
      <w:r w:rsidRPr="002D0982">
        <w:rPr>
          <w:spacing w:val="-2"/>
          <w:rtl/>
          <w:lang w:bidi="ar-LB"/>
        </w:rPr>
        <w:t>وتعريف مصطلحات مثل "</w:t>
      </w:r>
      <w:r w:rsidR="003B5038" w:rsidRPr="002D0982">
        <w:rPr>
          <w:rFonts w:hint="cs"/>
          <w:spacing w:val="-2"/>
          <w:rtl/>
          <w:lang w:bidi="ar-LB"/>
        </w:rPr>
        <w:t>الطفل</w:t>
      </w:r>
      <w:r w:rsidRPr="002D0982">
        <w:rPr>
          <w:spacing w:val="-2"/>
          <w:rtl/>
          <w:lang w:bidi="ar-LB"/>
        </w:rPr>
        <w:t>" و"</w:t>
      </w:r>
      <w:r w:rsidR="003B5038" w:rsidRPr="002D0982">
        <w:rPr>
          <w:rFonts w:hint="cs"/>
          <w:spacing w:val="-2"/>
          <w:rtl/>
          <w:lang w:bidi="ar-LB"/>
        </w:rPr>
        <w:t>المراهق</w:t>
      </w:r>
      <w:r w:rsidRPr="002D0982">
        <w:rPr>
          <w:spacing w:val="-2"/>
          <w:rtl/>
          <w:lang w:bidi="ar-LB"/>
        </w:rPr>
        <w:t>".</w:t>
      </w:r>
    </w:p>
    <w:p w:rsidR="00CD3652" w:rsidRPr="002D0982" w:rsidRDefault="00CD3652" w:rsidP="003B5038">
      <w:pPr>
        <w:pStyle w:val="SingleTxtGA"/>
        <w:rPr>
          <w:b/>
          <w:bCs/>
          <w:rtl/>
        </w:rPr>
      </w:pPr>
      <w:r w:rsidRPr="002D0982">
        <w:rPr>
          <w:rtl/>
        </w:rPr>
        <w:t>11-</w:t>
      </w:r>
      <w:r w:rsidRPr="002D0982">
        <w:rPr>
          <w:rtl/>
        </w:rPr>
        <w:tab/>
      </w:r>
      <w:r w:rsidRPr="002D0982">
        <w:rPr>
          <w:b/>
          <w:bCs/>
          <w:rtl/>
          <w:lang w:bidi="ar-LB"/>
        </w:rPr>
        <w:t>توصي اللجنة الدولة الطرف بأن تجد السبيل الدستوري الملائم الذي يسمح لها باعتماد إطار عملٍ قانوني شامل يدرج تمام</w:t>
      </w:r>
      <w:r w:rsidR="00C94709" w:rsidRPr="002D0982">
        <w:rPr>
          <w:b/>
          <w:bCs/>
          <w:rtl/>
          <w:lang w:bidi="ar-LB"/>
        </w:rPr>
        <w:t>اً</w:t>
      </w:r>
      <w:r w:rsidRPr="002D0982">
        <w:rPr>
          <w:b/>
          <w:bCs/>
          <w:rtl/>
          <w:lang w:bidi="ar-LB"/>
        </w:rPr>
        <w:t xml:space="preserve"> جميع أحكام الاتفاقية، ولا </w:t>
      </w:r>
      <w:proofErr w:type="spellStart"/>
      <w:r w:rsidRPr="002D0982">
        <w:rPr>
          <w:b/>
          <w:bCs/>
          <w:rtl/>
          <w:lang w:bidi="ar-LB"/>
        </w:rPr>
        <w:t>سيما</w:t>
      </w:r>
      <w:proofErr w:type="spellEnd"/>
      <w:r w:rsidRPr="002D0982">
        <w:rPr>
          <w:b/>
          <w:bCs/>
          <w:rtl/>
          <w:lang w:bidi="ar-LB"/>
        </w:rPr>
        <w:t xml:space="preserve"> الحقوق الاجتماعية والثقافية، وبروتوكولاتها الإضافية. </w:t>
      </w:r>
      <w:r w:rsidR="003B5038" w:rsidRPr="002D0982">
        <w:rPr>
          <w:rFonts w:hint="cs"/>
          <w:b/>
          <w:bCs/>
          <w:rtl/>
          <w:lang w:bidi="ar-LB"/>
        </w:rPr>
        <w:t xml:space="preserve">وذلك </w:t>
      </w:r>
      <w:r w:rsidR="003B5038" w:rsidRPr="002D0982">
        <w:rPr>
          <w:b/>
          <w:bCs/>
          <w:rtl/>
          <w:lang w:bidi="ar-LB"/>
        </w:rPr>
        <w:t>في جميع الأراضي النمساوية، بما</w:t>
      </w:r>
      <w:r w:rsidR="003B5038" w:rsidRPr="002D0982">
        <w:rPr>
          <w:rFonts w:hint="cs"/>
          <w:b/>
          <w:bCs/>
          <w:rtl/>
          <w:lang w:bidi="ar-LB"/>
        </w:rPr>
        <w:t> </w:t>
      </w:r>
      <w:r w:rsidR="003B5038" w:rsidRPr="002D0982">
        <w:rPr>
          <w:b/>
          <w:bCs/>
          <w:rtl/>
          <w:lang w:bidi="ar-LB"/>
        </w:rPr>
        <w:t xml:space="preserve">فيها الولايات، </w:t>
      </w:r>
      <w:r w:rsidR="003B5038" w:rsidRPr="002D0982">
        <w:rPr>
          <w:rFonts w:hint="cs"/>
          <w:b/>
          <w:bCs/>
          <w:rtl/>
          <w:lang w:bidi="ar-LB"/>
        </w:rPr>
        <w:t xml:space="preserve">كما </w:t>
      </w:r>
      <w:r w:rsidRPr="002D0982">
        <w:rPr>
          <w:b/>
          <w:bCs/>
          <w:rtl/>
          <w:lang w:bidi="ar-LB"/>
        </w:rPr>
        <w:t>توصي الدولة الطرف بأن تواصل وأن تكثِّف جهودها الرامية إلى مواءمة قوانين حماية الشباب المعتمدة في جميع الولايات، سعي</w:t>
      </w:r>
      <w:r w:rsidR="00C94709" w:rsidRPr="002D0982">
        <w:rPr>
          <w:b/>
          <w:bCs/>
          <w:rtl/>
          <w:lang w:bidi="ar-LB"/>
        </w:rPr>
        <w:t>اً</w:t>
      </w:r>
      <w:r w:rsidRPr="002D0982">
        <w:rPr>
          <w:b/>
          <w:bCs/>
          <w:rtl/>
          <w:lang w:bidi="ar-LB"/>
        </w:rPr>
        <w:t xml:space="preserve"> إلى تحقيق معايير حماية متساوية في كلّ أرجاء الدولة الطرف</w:t>
      </w:r>
      <w:r w:rsidRPr="002D0982">
        <w:rPr>
          <w:b/>
          <w:bCs/>
          <w:rtl/>
        </w:rPr>
        <w:t xml:space="preserve">. </w:t>
      </w:r>
    </w:p>
    <w:p w:rsidR="00CD3652" w:rsidRPr="002D0982" w:rsidRDefault="00CD3652" w:rsidP="00D66073">
      <w:pPr>
        <w:pStyle w:val="H23GA"/>
      </w:pPr>
      <w:r w:rsidRPr="002D0982">
        <w:rPr>
          <w:rtl/>
        </w:rPr>
        <w:tab/>
      </w:r>
      <w:r w:rsidRPr="002D0982">
        <w:rPr>
          <w:rtl/>
        </w:rPr>
        <w:tab/>
        <w:t>السياسات والاستراتيجيات الشاملة</w:t>
      </w:r>
    </w:p>
    <w:p w:rsidR="00CD3652" w:rsidRPr="002D0982" w:rsidRDefault="00CD3652" w:rsidP="003B5038">
      <w:pPr>
        <w:pStyle w:val="SingleTxtGA"/>
        <w:rPr>
          <w:rtl/>
        </w:rPr>
      </w:pPr>
      <w:r w:rsidRPr="002D0982">
        <w:rPr>
          <w:spacing w:val="-2"/>
          <w:rtl/>
        </w:rPr>
        <w:t>12-</w:t>
      </w:r>
      <w:r w:rsidRPr="002D0982">
        <w:rPr>
          <w:spacing w:val="-2"/>
          <w:rtl/>
        </w:rPr>
        <w:tab/>
      </w:r>
      <w:r w:rsidRPr="002D0982">
        <w:rPr>
          <w:spacing w:val="-2"/>
          <w:rtl/>
          <w:lang w:bidi="ar-LB"/>
        </w:rPr>
        <w:t xml:space="preserve">تلاحظ اللجنة أنّ الدولة الطرف </w:t>
      </w:r>
      <w:r w:rsidR="003B5038" w:rsidRPr="002D0982">
        <w:rPr>
          <w:rFonts w:hint="cs"/>
          <w:spacing w:val="-2"/>
          <w:rtl/>
          <w:lang w:bidi="ar-LB"/>
        </w:rPr>
        <w:t xml:space="preserve">جعلت من </w:t>
      </w:r>
      <w:r w:rsidRPr="002D0982">
        <w:rPr>
          <w:spacing w:val="-2"/>
          <w:rtl/>
          <w:lang w:bidi="ar-LB"/>
        </w:rPr>
        <w:t xml:space="preserve">حقوق الأطفال </w:t>
      </w:r>
      <w:r w:rsidR="003B5038" w:rsidRPr="002D0982">
        <w:rPr>
          <w:rFonts w:hint="cs"/>
          <w:spacing w:val="-2"/>
          <w:rtl/>
          <w:lang w:bidi="ar-LB"/>
        </w:rPr>
        <w:t xml:space="preserve">قضية أساسية </w:t>
      </w:r>
      <w:r w:rsidRPr="002D0982">
        <w:rPr>
          <w:spacing w:val="-2"/>
          <w:rtl/>
          <w:lang w:bidi="ar-LB"/>
        </w:rPr>
        <w:t xml:space="preserve">في مختلف القطاعات، </w:t>
      </w:r>
      <w:r w:rsidR="003B5038" w:rsidRPr="002D0982">
        <w:rPr>
          <w:rFonts w:hint="cs"/>
          <w:spacing w:val="-2"/>
          <w:rtl/>
          <w:lang w:bidi="ar-LB"/>
        </w:rPr>
        <w:t xml:space="preserve">بما في ذلك </w:t>
      </w:r>
      <w:r w:rsidRPr="002D0982">
        <w:rPr>
          <w:spacing w:val="-2"/>
          <w:rtl/>
          <w:lang w:bidi="ar-LB"/>
        </w:rPr>
        <w:t>خطط عملها الوطنية بشأن الإدماج والأشخاص ذوي الإعاقة والاتجار</w:t>
      </w:r>
      <w:r w:rsidR="003B5038" w:rsidRPr="002D0982">
        <w:rPr>
          <w:rFonts w:hint="cs"/>
          <w:spacing w:val="-2"/>
          <w:rtl/>
          <w:lang w:bidi="ar-LB"/>
        </w:rPr>
        <w:t> </w:t>
      </w:r>
      <w:r w:rsidRPr="002D0982">
        <w:rPr>
          <w:spacing w:val="-2"/>
          <w:rtl/>
          <w:lang w:bidi="ar-LB"/>
        </w:rPr>
        <w:t xml:space="preserve">بالبشر، </w:t>
      </w:r>
      <w:r w:rsidR="003B5038" w:rsidRPr="002D0982">
        <w:rPr>
          <w:rFonts w:hint="cs"/>
          <w:spacing w:val="-2"/>
          <w:rtl/>
          <w:lang w:bidi="ar-LB"/>
        </w:rPr>
        <w:t xml:space="preserve">إلا أنها </w:t>
      </w:r>
      <w:r w:rsidRPr="002D0982">
        <w:rPr>
          <w:spacing w:val="-2"/>
          <w:rtl/>
          <w:lang w:bidi="ar-LB"/>
        </w:rPr>
        <w:t xml:space="preserve">تأسف إزاء </w:t>
      </w:r>
      <w:r w:rsidR="003B5038" w:rsidRPr="002D0982">
        <w:rPr>
          <w:rFonts w:hint="cs"/>
          <w:spacing w:val="-2"/>
          <w:rtl/>
          <w:lang w:bidi="ar-LB"/>
        </w:rPr>
        <w:t xml:space="preserve">عدم وجود </w:t>
      </w:r>
      <w:r w:rsidRPr="002D0982">
        <w:rPr>
          <w:spacing w:val="-2"/>
          <w:rtl/>
          <w:lang w:bidi="ar-LB"/>
        </w:rPr>
        <w:t xml:space="preserve">سياسات واستراتيجيات شاملة </w:t>
      </w:r>
      <w:r w:rsidR="003B5038" w:rsidRPr="002D0982">
        <w:rPr>
          <w:rFonts w:hint="cs"/>
          <w:spacing w:val="-2"/>
          <w:rtl/>
          <w:lang w:bidi="ar-LB"/>
        </w:rPr>
        <w:t xml:space="preserve">تُعنى </w:t>
      </w:r>
      <w:r w:rsidRPr="002D0982">
        <w:rPr>
          <w:spacing w:val="-2"/>
          <w:rtl/>
          <w:lang w:bidi="ar-LB"/>
        </w:rPr>
        <w:t>بالأطفال في الدولة الطرف</w:t>
      </w:r>
      <w:r w:rsidRPr="002D0982">
        <w:rPr>
          <w:rtl/>
        </w:rPr>
        <w:t>.</w:t>
      </w:r>
    </w:p>
    <w:p w:rsidR="00CD3652" w:rsidRPr="002D0982" w:rsidRDefault="00CD3652" w:rsidP="00CD3652">
      <w:pPr>
        <w:pStyle w:val="SingleTxtGA"/>
        <w:rPr>
          <w:b/>
          <w:bCs/>
          <w:rtl/>
        </w:rPr>
      </w:pPr>
      <w:r w:rsidRPr="002D0982">
        <w:rPr>
          <w:rtl/>
        </w:rPr>
        <w:t>13-</w:t>
      </w:r>
      <w:r w:rsidRPr="002D0982">
        <w:rPr>
          <w:rtl/>
        </w:rPr>
        <w:tab/>
      </w:r>
      <w:r w:rsidRPr="002D0982">
        <w:rPr>
          <w:b/>
          <w:bCs/>
          <w:rtl/>
          <w:lang w:bidi="ar-LB"/>
        </w:rPr>
        <w:t xml:space="preserve">توصي اللجنة الدولة الطرف بأن تعدّ سياسة وطنية شاملة بشأن الأطفال </w:t>
      </w:r>
      <w:r w:rsidR="00EB487B" w:rsidRPr="002D0982">
        <w:rPr>
          <w:rFonts w:hint="cs"/>
          <w:b/>
          <w:bCs/>
          <w:rtl/>
          <w:lang w:bidi="ar-LB"/>
        </w:rPr>
        <w:t xml:space="preserve">وذلك </w:t>
      </w:r>
      <w:r w:rsidRPr="002D0982">
        <w:rPr>
          <w:b/>
          <w:bCs/>
          <w:rtl/>
          <w:lang w:bidi="ar-LB"/>
        </w:rPr>
        <w:t xml:space="preserve">بالتشاور مع الأطفال والمجتمع المدني واستحداث برامج لتطبيقها، ممّا يضمن </w:t>
      </w:r>
      <w:r w:rsidRPr="002D0982">
        <w:rPr>
          <w:b/>
          <w:bCs/>
          <w:rtl/>
        </w:rPr>
        <w:t xml:space="preserve">تخصيص الموارد البشرية والمالية والتقنية المناسبة </w:t>
      </w:r>
      <w:r w:rsidRPr="002D0982">
        <w:rPr>
          <w:b/>
          <w:bCs/>
          <w:rtl/>
          <w:lang w:bidi="ar-LB"/>
        </w:rPr>
        <w:t>لهذه البرامج</w:t>
      </w:r>
      <w:r w:rsidRPr="002D0982">
        <w:rPr>
          <w:b/>
          <w:bCs/>
          <w:rtl/>
        </w:rPr>
        <w:t>.</w:t>
      </w:r>
    </w:p>
    <w:p w:rsidR="00CD3652" w:rsidRPr="002D0982" w:rsidRDefault="00CD3652" w:rsidP="00D66073">
      <w:pPr>
        <w:pStyle w:val="H23GA"/>
        <w:rPr>
          <w:rtl/>
        </w:rPr>
      </w:pPr>
      <w:r w:rsidRPr="002D0982">
        <w:rPr>
          <w:rtl/>
        </w:rPr>
        <w:tab/>
      </w:r>
      <w:r w:rsidRPr="002D0982">
        <w:rPr>
          <w:rtl/>
        </w:rPr>
        <w:tab/>
        <w:t>التنسيق</w:t>
      </w:r>
    </w:p>
    <w:p w:rsidR="00CD3652" w:rsidRPr="002D0982" w:rsidRDefault="00CD3652" w:rsidP="00605856">
      <w:pPr>
        <w:pStyle w:val="SingleTxtGA"/>
        <w:rPr>
          <w:spacing w:val="-2"/>
          <w:rtl/>
        </w:rPr>
      </w:pPr>
      <w:r w:rsidRPr="002D0982">
        <w:rPr>
          <w:spacing w:val="-2"/>
          <w:rtl/>
        </w:rPr>
        <w:t>14-</w:t>
      </w:r>
      <w:r w:rsidRPr="002D0982">
        <w:rPr>
          <w:spacing w:val="-2"/>
          <w:rtl/>
        </w:rPr>
        <w:tab/>
      </w:r>
      <w:r w:rsidRPr="002D0982">
        <w:rPr>
          <w:spacing w:val="-2"/>
          <w:rtl/>
          <w:lang w:bidi="ar-LB"/>
        </w:rPr>
        <w:t>ترحّب اللجنة ب</w:t>
      </w:r>
      <w:r w:rsidR="00EB487B" w:rsidRPr="002D0982">
        <w:rPr>
          <w:rFonts w:hint="cs"/>
          <w:spacing w:val="-2"/>
          <w:rtl/>
          <w:lang w:bidi="ar-LB"/>
        </w:rPr>
        <w:t>ال</w:t>
      </w:r>
      <w:r w:rsidRPr="002D0982">
        <w:rPr>
          <w:spacing w:val="-2"/>
          <w:rtl/>
          <w:lang w:bidi="ar-LB"/>
        </w:rPr>
        <w:t xml:space="preserve">جهود </w:t>
      </w:r>
      <w:r w:rsidR="00EB487B" w:rsidRPr="002D0982">
        <w:rPr>
          <w:rFonts w:hint="cs"/>
          <w:spacing w:val="-2"/>
          <w:rtl/>
          <w:lang w:bidi="ar-LB"/>
        </w:rPr>
        <w:t xml:space="preserve">التي تبذلها </w:t>
      </w:r>
      <w:r w:rsidRPr="002D0982">
        <w:rPr>
          <w:spacing w:val="-2"/>
          <w:rtl/>
          <w:lang w:bidi="ar-LB"/>
        </w:rPr>
        <w:t xml:space="preserve">الدولة الطرف لتعزيز التنسيق فيما يتعلّق بسياسات تنفيذ الاتفاقية، </w:t>
      </w:r>
      <w:r w:rsidR="00EB487B" w:rsidRPr="002D0982">
        <w:rPr>
          <w:rFonts w:hint="cs"/>
          <w:spacing w:val="-2"/>
          <w:rtl/>
          <w:lang w:bidi="ar-LB"/>
        </w:rPr>
        <w:t xml:space="preserve">بجملة من الوسائل منها </w:t>
      </w:r>
      <w:r w:rsidRPr="002D0982">
        <w:rPr>
          <w:spacing w:val="-2"/>
          <w:rtl/>
          <w:lang w:bidi="ar-LB"/>
        </w:rPr>
        <w:t>عقد اجتماعات منتظمة بين ممثلين عن الوزارات الاتحادية المعنية والولايات. و</w:t>
      </w:r>
      <w:r w:rsidR="00EB487B" w:rsidRPr="002D0982">
        <w:rPr>
          <w:rFonts w:hint="cs"/>
          <w:spacing w:val="-2"/>
          <w:rtl/>
          <w:lang w:bidi="ar-LB"/>
        </w:rPr>
        <w:t xml:space="preserve">إذا كانت </w:t>
      </w:r>
      <w:r w:rsidRPr="002D0982">
        <w:rPr>
          <w:spacing w:val="-2"/>
          <w:rtl/>
          <w:lang w:bidi="ar-LB"/>
        </w:rPr>
        <w:t xml:space="preserve">اللجنة </w:t>
      </w:r>
      <w:r w:rsidR="00EB487B" w:rsidRPr="002D0982">
        <w:rPr>
          <w:rFonts w:hint="cs"/>
          <w:spacing w:val="-2"/>
          <w:rtl/>
          <w:lang w:bidi="ar-LB"/>
        </w:rPr>
        <w:t xml:space="preserve">ترى، استناداً إلى تقرير </w:t>
      </w:r>
      <w:r w:rsidRPr="002D0982">
        <w:rPr>
          <w:spacing w:val="-2"/>
          <w:rtl/>
          <w:lang w:bidi="ar-LB"/>
        </w:rPr>
        <w:t xml:space="preserve">الدولة الطرف، </w:t>
      </w:r>
      <w:r w:rsidR="00EB487B" w:rsidRPr="002D0982">
        <w:rPr>
          <w:rFonts w:hint="cs"/>
          <w:spacing w:val="-2"/>
          <w:rtl/>
          <w:lang w:bidi="ar-LB"/>
        </w:rPr>
        <w:t xml:space="preserve">أن وجود </w:t>
      </w:r>
      <w:r w:rsidRPr="002D0982">
        <w:rPr>
          <w:spacing w:val="-2"/>
          <w:rtl/>
          <w:lang w:bidi="ar-LB"/>
        </w:rPr>
        <w:t xml:space="preserve">آلية تنسيق </w:t>
      </w:r>
      <w:r w:rsidR="00605856">
        <w:rPr>
          <w:rFonts w:hint="cs"/>
          <w:spacing w:val="-2"/>
          <w:rtl/>
        </w:rPr>
        <w:t xml:space="preserve">سيكون </w:t>
      </w:r>
      <w:r w:rsidR="00605856">
        <w:rPr>
          <w:spacing w:val="-2"/>
          <w:rtl/>
          <w:lang w:bidi="ar-LB"/>
        </w:rPr>
        <w:t>دائم</w:t>
      </w:r>
      <w:r w:rsidR="00605856">
        <w:rPr>
          <w:rFonts w:hint="cs"/>
          <w:spacing w:val="-2"/>
          <w:rtl/>
          <w:lang w:bidi="ar-LB"/>
        </w:rPr>
        <w:t>اً</w:t>
      </w:r>
      <w:r w:rsidRPr="002D0982">
        <w:rPr>
          <w:spacing w:val="-2"/>
          <w:rtl/>
          <w:lang w:bidi="ar-LB"/>
        </w:rPr>
        <w:t xml:space="preserve"> </w:t>
      </w:r>
      <w:r w:rsidR="00EB487B" w:rsidRPr="002D0982">
        <w:rPr>
          <w:rFonts w:hint="cs"/>
          <w:spacing w:val="-2"/>
          <w:rtl/>
          <w:lang w:bidi="ar-LB"/>
        </w:rPr>
        <w:t xml:space="preserve">أمراً معدوم الفعالية </w:t>
      </w:r>
      <w:r w:rsidRPr="002D0982">
        <w:rPr>
          <w:spacing w:val="-2"/>
          <w:rtl/>
          <w:lang w:bidi="ar-LB"/>
        </w:rPr>
        <w:t xml:space="preserve">لأنّها </w:t>
      </w:r>
      <w:r w:rsidR="00EB487B" w:rsidRPr="002D0982">
        <w:rPr>
          <w:rFonts w:hint="cs"/>
          <w:spacing w:val="-2"/>
          <w:rtl/>
          <w:lang w:bidi="ar-LB"/>
        </w:rPr>
        <w:t xml:space="preserve">ستتطلب إشراك </w:t>
      </w:r>
      <w:r w:rsidRPr="002D0982">
        <w:rPr>
          <w:spacing w:val="-2"/>
          <w:rtl/>
          <w:lang w:bidi="ar-LB"/>
        </w:rPr>
        <w:t xml:space="preserve">هيئات إدارية إقليمية ومحلية ومنظّمات غير حكومية، </w:t>
      </w:r>
      <w:r w:rsidR="00EB487B" w:rsidRPr="002D0982">
        <w:rPr>
          <w:rFonts w:hint="cs"/>
          <w:spacing w:val="-2"/>
          <w:rtl/>
          <w:lang w:bidi="ar-LB"/>
        </w:rPr>
        <w:t xml:space="preserve">فإنّها تعرب مجدّداً عن </w:t>
      </w:r>
      <w:r w:rsidRPr="002D0982">
        <w:rPr>
          <w:spacing w:val="-2"/>
          <w:rtl/>
          <w:lang w:bidi="ar-LB"/>
        </w:rPr>
        <w:t xml:space="preserve">قلقها إزاء </w:t>
      </w:r>
      <w:r w:rsidR="00EB487B" w:rsidRPr="002D0982">
        <w:rPr>
          <w:rFonts w:hint="cs"/>
          <w:spacing w:val="-2"/>
          <w:rtl/>
          <w:lang w:bidi="ar-LB"/>
        </w:rPr>
        <w:t xml:space="preserve">عدم وجود </w:t>
      </w:r>
      <w:r w:rsidRPr="002D0982">
        <w:rPr>
          <w:spacing w:val="-2"/>
          <w:rtl/>
          <w:lang w:bidi="ar-LB"/>
        </w:rPr>
        <w:t>هي</w:t>
      </w:r>
      <w:r w:rsidR="00EB487B" w:rsidRPr="002D0982">
        <w:rPr>
          <w:spacing w:val="-2"/>
          <w:rtl/>
          <w:lang w:bidi="ar-LB"/>
        </w:rPr>
        <w:t>ئة محدّدة، على المستوى الاتحادي</w:t>
      </w:r>
      <w:r w:rsidRPr="002D0982">
        <w:rPr>
          <w:spacing w:val="-2"/>
          <w:rtl/>
          <w:lang w:bidi="ar-LB"/>
        </w:rPr>
        <w:t xml:space="preserve"> ومستوى الولايات، تملك ولاية واضحة لتنسيق تنفيذ الاتفاقية على نحو شامل (</w:t>
      </w:r>
      <w:proofErr w:type="spellStart"/>
      <w:r w:rsidRPr="002D0982">
        <w:rPr>
          <w:spacing w:val="-2"/>
        </w:rPr>
        <w:t>CRC/C/15/Add.251</w:t>
      </w:r>
      <w:proofErr w:type="spellEnd"/>
      <w:r w:rsidRPr="002D0982">
        <w:rPr>
          <w:spacing w:val="-2"/>
          <w:rtl/>
          <w:lang w:bidi="ar-LB"/>
        </w:rPr>
        <w:t>، الفقرة 10)</w:t>
      </w:r>
      <w:r w:rsidRPr="002D0982">
        <w:rPr>
          <w:spacing w:val="-2"/>
          <w:rtl/>
        </w:rPr>
        <w:t>.</w:t>
      </w:r>
    </w:p>
    <w:p w:rsidR="00CD3652" w:rsidRPr="002D0982" w:rsidRDefault="00CD3652" w:rsidP="00C84C9D">
      <w:pPr>
        <w:pStyle w:val="SingleTxtGA"/>
        <w:rPr>
          <w:b/>
          <w:bCs/>
          <w:rtl/>
        </w:rPr>
      </w:pPr>
      <w:r w:rsidRPr="002D0982">
        <w:rPr>
          <w:rtl/>
        </w:rPr>
        <w:t>15-</w:t>
      </w:r>
      <w:r w:rsidRPr="002D0982">
        <w:rPr>
          <w:b/>
          <w:bCs/>
          <w:rtl/>
        </w:rPr>
        <w:tab/>
        <w:t xml:space="preserve">تكرر اللجنة توصيتها </w:t>
      </w:r>
      <w:r w:rsidR="00EB487B" w:rsidRPr="002D0982">
        <w:rPr>
          <w:rFonts w:hint="cs"/>
          <w:b/>
          <w:bCs/>
          <w:rtl/>
        </w:rPr>
        <w:t>ل</w:t>
      </w:r>
      <w:r w:rsidRPr="002D0982">
        <w:rPr>
          <w:b/>
          <w:bCs/>
          <w:rtl/>
        </w:rPr>
        <w:t xml:space="preserve">لدولة الطرف بأن تتخذ جميع التدابير </w:t>
      </w:r>
      <w:r w:rsidR="00C84C9D" w:rsidRPr="002D0982">
        <w:rPr>
          <w:rFonts w:hint="cs"/>
          <w:b/>
          <w:bCs/>
          <w:rtl/>
        </w:rPr>
        <w:t>الكفيلة ب</w:t>
      </w:r>
      <w:r w:rsidRPr="002D0982">
        <w:rPr>
          <w:b/>
          <w:bCs/>
          <w:rtl/>
        </w:rPr>
        <w:t xml:space="preserve">ضمان إنشاء آلية دائمة وفعالة تعنى بحقوق الطفل على </w:t>
      </w:r>
      <w:r w:rsidR="00C84C9D" w:rsidRPr="002D0982">
        <w:rPr>
          <w:rFonts w:hint="cs"/>
          <w:b/>
          <w:bCs/>
          <w:rtl/>
        </w:rPr>
        <w:t>ال</w:t>
      </w:r>
      <w:r w:rsidRPr="002D0982">
        <w:rPr>
          <w:b/>
          <w:bCs/>
          <w:rtl/>
        </w:rPr>
        <w:t xml:space="preserve">مستوى </w:t>
      </w:r>
      <w:r w:rsidR="00C84C9D" w:rsidRPr="002D0982">
        <w:rPr>
          <w:rFonts w:hint="cs"/>
          <w:b/>
          <w:bCs/>
          <w:rtl/>
        </w:rPr>
        <w:t xml:space="preserve">الاتحادي ومستوى </w:t>
      </w:r>
      <w:r w:rsidRPr="002D0982">
        <w:rPr>
          <w:b/>
          <w:bCs/>
          <w:rtl/>
        </w:rPr>
        <w:t>الولايات وبأن</w:t>
      </w:r>
      <w:r w:rsidR="00D66073" w:rsidRPr="002D0982">
        <w:rPr>
          <w:rFonts w:hint="cs"/>
          <w:b/>
          <w:bCs/>
          <w:rtl/>
        </w:rPr>
        <w:t> </w:t>
      </w:r>
      <w:r w:rsidRPr="002D0982">
        <w:rPr>
          <w:b/>
          <w:bCs/>
          <w:rtl/>
        </w:rPr>
        <w:t>تخصص ما يكفي من الموارد المالية والبشرية لتشغيل هذه الآلية على نحو فعال (</w:t>
      </w:r>
      <w:proofErr w:type="spellStart"/>
      <w:r w:rsidRPr="002D0982">
        <w:rPr>
          <w:b/>
          <w:bCs/>
        </w:rPr>
        <w:t>CRC/C/15/Add.251</w:t>
      </w:r>
      <w:proofErr w:type="spellEnd"/>
      <w:r w:rsidRPr="002D0982">
        <w:rPr>
          <w:b/>
          <w:bCs/>
          <w:rtl/>
        </w:rPr>
        <w:t>، الفقرة 11).</w:t>
      </w:r>
    </w:p>
    <w:p w:rsidR="00CD3652" w:rsidRPr="002D0982" w:rsidRDefault="00CD3652" w:rsidP="00D66073">
      <w:pPr>
        <w:pStyle w:val="H23GA"/>
        <w:rPr>
          <w:rtl/>
        </w:rPr>
      </w:pPr>
      <w:r w:rsidRPr="002D0982">
        <w:rPr>
          <w:rtl/>
          <w:lang w:bidi="ar"/>
        </w:rPr>
        <w:tab/>
      </w:r>
      <w:r w:rsidRPr="002D0982">
        <w:rPr>
          <w:rtl/>
          <w:lang w:bidi="ar"/>
        </w:rPr>
        <w:tab/>
        <w:t>تخصيص الموارد</w:t>
      </w:r>
    </w:p>
    <w:p w:rsidR="00CD3652" w:rsidRPr="002D0982" w:rsidRDefault="00CD3652" w:rsidP="00C84C9D">
      <w:pPr>
        <w:pStyle w:val="SingleTxtGA"/>
        <w:rPr>
          <w:rtl/>
        </w:rPr>
      </w:pPr>
      <w:r w:rsidRPr="002D0982">
        <w:rPr>
          <w:rtl/>
        </w:rPr>
        <w:t>16</w:t>
      </w:r>
      <w:r w:rsidRPr="002D0982">
        <w:rPr>
          <w:rtl/>
          <w:lang w:bidi="ar"/>
        </w:rPr>
        <w:t>-</w:t>
      </w:r>
      <w:r w:rsidRPr="002D0982">
        <w:rPr>
          <w:rtl/>
          <w:lang w:bidi="ar"/>
        </w:rPr>
        <w:tab/>
      </w:r>
      <w:r w:rsidRPr="002D0982">
        <w:rPr>
          <w:rtl/>
          <w:lang w:bidi="ar-LB"/>
        </w:rPr>
        <w:t xml:space="preserve">تأسف اللجنة </w:t>
      </w:r>
      <w:r w:rsidR="00C84C9D" w:rsidRPr="002D0982">
        <w:rPr>
          <w:rFonts w:hint="cs"/>
          <w:rtl/>
          <w:lang w:bidi="ar-LB"/>
        </w:rPr>
        <w:t xml:space="preserve">لانعدام </w:t>
      </w:r>
      <w:r w:rsidRPr="002D0982">
        <w:rPr>
          <w:rtl/>
          <w:lang w:bidi="ar-LB"/>
        </w:rPr>
        <w:t xml:space="preserve">المعلومات </w:t>
      </w:r>
      <w:r w:rsidR="00C84C9D" w:rsidRPr="002D0982">
        <w:rPr>
          <w:rFonts w:hint="cs"/>
          <w:rtl/>
          <w:lang w:bidi="ar-LB"/>
        </w:rPr>
        <w:t>المتعلقة ب</w:t>
      </w:r>
      <w:r w:rsidRPr="002D0982">
        <w:rPr>
          <w:rtl/>
          <w:lang w:bidi="ar-LB"/>
        </w:rPr>
        <w:t xml:space="preserve">مستوى الموارد المخصّصة للأطفال </w:t>
      </w:r>
      <w:r w:rsidR="00605856">
        <w:rPr>
          <w:rFonts w:hint="cs"/>
          <w:rtl/>
          <w:lang w:bidi="ar-LB"/>
        </w:rPr>
        <w:t>و</w:t>
      </w:r>
      <w:r w:rsidR="00C84C9D" w:rsidRPr="002D0982">
        <w:rPr>
          <w:rFonts w:hint="cs"/>
          <w:rtl/>
          <w:lang w:bidi="ar-LB"/>
        </w:rPr>
        <w:t>ب</w:t>
      </w:r>
      <w:r w:rsidRPr="002D0982">
        <w:rPr>
          <w:rtl/>
          <w:lang w:bidi="ar-LB"/>
        </w:rPr>
        <w:t xml:space="preserve">الآليات </w:t>
      </w:r>
      <w:r w:rsidR="00C84C9D" w:rsidRPr="002D0982">
        <w:rPr>
          <w:rFonts w:hint="cs"/>
          <w:rtl/>
          <w:lang w:bidi="ar-LB"/>
        </w:rPr>
        <w:t xml:space="preserve">الخاصة </w:t>
      </w:r>
      <w:r w:rsidRPr="002D0982">
        <w:rPr>
          <w:rtl/>
          <w:lang w:bidi="ar-LB"/>
        </w:rPr>
        <w:t xml:space="preserve">بتحديد ومتابعة وحماية بنود الميزانية </w:t>
      </w:r>
      <w:proofErr w:type="spellStart"/>
      <w:r w:rsidRPr="002D0982">
        <w:rPr>
          <w:rtl/>
          <w:lang w:bidi="ar-LB"/>
        </w:rPr>
        <w:t>الاستراتيجية</w:t>
      </w:r>
      <w:proofErr w:type="spellEnd"/>
      <w:r w:rsidRPr="002D0982">
        <w:rPr>
          <w:rtl/>
          <w:lang w:bidi="ar-LB"/>
        </w:rPr>
        <w:t xml:space="preserve"> المعينة لتنفيذ الاتفاقية</w:t>
      </w:r>
      <w:r w:rsidRPr="002D0982">
        <w:rPr>
          <w:rtl/>
          <w:lang w:bidi="ar"/>
        </w:rPr>
        <w:t>.</w:t>
      </w:r>
    </w:p>
    <w:p w:rsidR="00CD3652" w:rsidRPr="002D0982" w:rsidRDefault="00CD3652" w:rsidP="00CD3652">
      <w:pPr>
        <w:pStyle w:val="SingleTxtGA"/>
        <w:rPr>
          <w:rFonts w:hint="cs"/>
          <w:b/>
          <w:bCs/>
          <w:rtl/>
          <w:lang w:bidi="ar"/>
        </w:rPr>
      </w:pPr>
      <w:r w:rsidRPr="002D0982">
        <w:rPr>
          <w:rtl/>
          <w:lang w:val="en-GB" w:bidi="ar"/>
        </w:rPr>
        <w:t>17</w:t>
      </w:r>
      <w:r w:rsidRPr="002D0982">
        <w:rPr>
          <w:rtl/>
          <w:lang w:bidi="ar"/>
        </w:rPr>
        <w:t>-</w:t>
      </w:r>
      <w:r w:rsidRPr="002D0982">
        <w:rPr>
          <w:rtl/>
          <w:lang w:bidi="ar"/>
        </w:rPr>
        <w:tab/>
      </w:r>
      <w:r w:rsidRPr="002D0982">
        <w:rPr>
          <w:b/>
          <w:bCs/>
          <w:rtl/>
          <w:lang w:bidi="ar-LB"/>
        </w:rPr>
        <w:t xml:space="preserve">تطلب اللجنة إلى الدولة الطرف أن تقدّم معلومات في تقريرها الدوري المقبل عن </w:t>
      </w:r>
      <w:r w:rsidRPr="002D0982">
        <w:rPr>
          <w:b/>
          <w:bCs/>
          <w:rtl/>
          <w:lang w:bidi="ar"/>
        </w:rPr>
        <w:t>إجراءات الميزانية ذات الصلة توخياً لضمان أن الأموال، التي يسهل التعرف عليها وعرضها بطريقة شفافة، مخصصة إلى أقصى حد تسمح به الموارد المتاحة لإعمال الحقوق المعترف بها في الاتفاقية، وفقاً للمادة 4 منها.</w:t>
      </w:r>
      <w:r w:rsidRPr="002D0982">
        <w:rPr>
          <w:b/>
          <w:bCs/>
          <w:rtl/>
          <w:lang w:bidi="ar-LB"/>
        </w:rPr>
        <w:t xml:space="preserve"> وبالإضافة إلى ذلك، توصي اللجنة الدولة الطرف بأن تذكر بوضوح كل عام أولوياتها المتعلّقة باحترام قضايا حقوق الطفل وتحديد مبلغ ونسبة الإنفاق في الميزانية على شؤون الأطفال، ولا </w:t>
      </w:r>
      <w:proofErr w:type="spellStart"/>
      <w:r w:rsidRPr="002D0982">
        <w:rPr>
          <w:b/>
          <w:bCs/>
          <w:rtl/>
          <w:lang w:bidi="ar-LB"/>
        </w:rPr>
        <w:t>سيما</w:t>
      </w:r>
      <w:proofErr w:type="spellEnd"/>
      <w:r w:rsidRPr="002D0982">
        <w:rPr>
          <w:b/>
          <w:bCs/>
          <w:rtl/>
          <w:lang w:bidi="ar-LB"/>
        </w:rPr>
        <w:t xml:space="preserve"> الأطفال الذين يعانون من حالات ضعف وحرمان، على المستوى الاتحادي ومستوى الولايات والبلديات من أجل السماح بتقييم أثر المصروفات على الأطفال واستخدامها الفعّال وبأن تقدم هذه المعلومات في تقريرها الدوري المقبل. وينبغي للدولة الطرف</w:t>
      </w:r>
      <w:r w:rsidR="00C84C9D" w:rsidRPr="002D0982">
        <w:rPr>
          <w:rFonts w:hint="cs"/>
          <w:b/>
          <w:bCs/>
          <w:rtl/>
          <w:lang w:bidi="ar-LB"/>
        </w:rPr>
        <w:t>،</w:t>
      </w:r>
      <w:r w:rsidRPr="002D0982">
        <w:rPr>
          <w:b/>
          <w:bCs/>
          <w:rtl/>
          <w:lang w:bidi="ar-LB"/>
        </w:rPr>
        <w:t xml:space="preserve"> عند القيام بذلك</w:t>
      </w:r>
      <w:r w:rsidR="00C84C9D" w:rsidRPr="002D0982">
        <w:rPr>
          <w:rFonts w:hint="cs"/>
          <w:b/>
          <w:bCs/>
          <w:rtl/>
          <w:lang w:bidi="ar-LB"/>
        </w:rPr>
        <w:t>،</w:t>
      </w:r>
      <w:r w:rsidRPr="002D0982">
        <w:rPr>
          <w:b/>
          <w:bCs/>
          <w:rtl/>
          <w:lang w:bidi="ar-LB"/>
        </w:rPr>
        <w:t xml:space="preserve"> أن تراعي التوصيات الصادرة عن </w:t>
      </w:r>
      <w:r w:rsidRPr="002D0982">
        <w:rPr>
          <w:b/>
          <w:bCs/>
          <w:rtl/>
          <w:lang w:bidi="ar"/>
        </w:rPr>
        <w:t>يوم المناقشة العامة المتعلقة بموضوع "الموارد المخصصة لإعمال حقوق الطفل - مسؤولية الدول" والتي عقدتها اللجنة في 21 أيلول/سبتمبر 2007.</w:t>
      </w:r>
    </w:p>
    <w:p w:rsidR="00CD3652" w:rsidRPr="002D0982" w:rsidRDefault="00CD3652" w:rsidP="00D66073">
      <w:pPr>
        <w:pStyle w:val="H23GA"/>
        <w:rPr>
          <w:rtl/>
        </w:rPr>
      </w:pPr>
      <w:r w:rsidRPr="002D0982">
        <w:rPr>
          <w:rtl/>
        </w:rPr>
        <w:tab/>
      </w:r>
      <w:r w:rsidRPr="002D0982">
        <w:rPr>
          <w:rtl/>
        </w:rPr>
        <w:tab/>
        <w:t>جمع البيانات</w:t>
      </w:r>
    </w:p>
    <w:p w:rsidR="00CD3652" w:rsidRPr="002D0982" w:rsidRDefault="00CD3652" w:rsidP="00F3440C">
      <w:pPr>
        <w:pStyle w:val="SingleTxtGA"/>
        <w:rPr>
          <w:rtl/>
          <w:lang w:bidi="ar-LB"/>
        </w:rPr>
      </w:pPr>
      <w:r w:rsidRPr="002D0982">
        <w:rPr>
          <w:rtl/>
        </w:rPr>
        <w:t>18-</w:t>
      </w:r>
      <w:r w:rsidRPr="002D0982">
        <w:rPr>
          <w:rtl/>
        </w:rPr>
        <w:tab/>
      </w:r>
      <w:r w:rsidRPr="002D0982">
        <w:rPr>
          <w:rtl/>
          <w:lang w:bidi="ar-LB"/>
        </w:rPr>
        <w:t xml:space="preserve">تلاحظ اللجنة أنّ مؤسسة الإحصاءات النمساوية تنشر </w:t>
      </w:r>
      <w:r w:rsidR="00421F25" w:rsidRPr="002D0982">
        <w:rPr>
          <w:rFonts w:hint="cs"/>
          <w:rtl/>
          <w:lang w:bidi="ar-LB"/>
        </w:rPr>
        <w:t xml:space="preserve">بانتظام </w:t>
      </w:r>
      <w:r w:rsidRPr="002D0982">
        <w:rPr>
          <w:rtl/>
          <w:lang w:bidi="ar-LB"/>
        </w:rPr>
        <w:t xml:space="preserve">بيانات مصنّفة على أساس العمر ونوع الجنس والموقع الجغرافي </w:t>
      </w:r>
      <w:r w:rsidR="00421F25" w:rsidRPr="002D0982">
        <w:rPr>
          <w:rFonts w:hint="cs"/>
          <w:rtl/>
          <w:lang w:bidi="ar-LB"/>
        </w:rPr>
        <w:t xml:space="preserve">عن </w:t>
      </w:r>
      <w:r w:rsidRPr="002D0982">
        <w:rPr>
          <w:rtl/>
          <w:lang w:bidi="ar-LB"/>
        </w:rPr>
        <w:t>السكان وسوق العمل وعم</w:t>
      </w:r>
      <w:r w:rsidR="00F3440C" w:rsidRPr="002D0982">
        <w:rPr>
          <w:rFonts w:hint="cs"/>
          <w:rtl/>
          <w:lang w:bidi="ar-LB"/>
        </w:rPr>
        <w:t xml:space="preserve">الة </w:t>
      </w:r>
      <w:r w:rsidRPr="002D0982">
        <w:rPr>
          <w:rtl/>
          <w:lang w:bidi="ar-LB"/>
        </w:rPr>
        <w:t xml:space="preserve">الشباب والتعليم والثقافة والصحة والشؤون الاجتماعية. غير أنّها تشعر بالقلق لأنّ هذه البيانات غير مصنّفة على نحوٍ كاف </w:t>
      </w:r>
      <w:r w:rsidR="00F3440C" w:rsidRPr="002D0982">
        <w:rPr>
          <w:rFonts w:hint="cs"/>
          <w:rtl/>
          <w:lang w:bidi="ar-LB"/>
        </w:rPr>
        <w:t xml:space="preserve">فيما يتعلق بجميع </w:t>
      </w:r>
      <w:r w:rsidRPr="002D0982">
        <w:rPr>
          <w:rtl/>
          <w:lang w:bidi="ar-LB"/>
        </w:rPr>
        <w:t xml:space="preserve">المناطق المشمولة بالاتفاقية، ولا </w:t>
      </w:r>
      <w:proofErr w:type="spellStart"/>
      <w:r w:rsidRPr="002D0982">
        <w:rPr>
          <w:rtl/>
          <w:lang w:bidi="ar-LB"/>
        </w:rPr>
        <w:t>سيما</w:t>
      </w:r>
      <w:proofErr w:type="spellEnd"/>
      <w:r w:rsidRPr="002D0982">
        <w:rPr>
          <w:rtl/>
          <w:lang w:bidi="ar-LB"/>
        </w:rPr>
        <w:t xml:space="preserve"> فيما </w:t>
      </w:r>
      <w:r w:rsidR="00F3440C" w:rsidRPr="002D0982">
        <w:rPr>
          <w:rFonts w:hint="cs"/>
          <w:rtl/>
          <w:lang w:bidi="ar-LB"/>
        </w:rPr>
        <w:t xml:space="preserve">يخصّ </w:t>
      </w:r>
      <w:r w:rsidRPr="002D0982">
        <w:rPr>
          <w:rtl/>
          <w:lang w:bidi="ar-LB"/>
        </w:rPr>
        <w:t>الأطفال المهاجر</w:t>
      </w:r>
      <w:r w:rsidR="00F3440C" w:rsidRPr="002D0982">
        <w:rPr>
          <w:rtl/>
          <w:lang w:bidi="ar-LB"/>
        </w:rPr>
        <w:t xml:space="preserve">ين والأطفال اللاجئين والأطفال </w:t>
      </w:r>
      <w:r w:rsidRPr="002D0982">
        <w:rPr>
          <w:rtl/>
          <w:lang w:bidi="ar-LB"/>
        </w:rPr>
        <w:t>طالبي اللجوء وغيرهم من الأطفال الذين يعانون من حالات ضعف وحرمان</w:t>
      </w:r>
      <w:r w:rsidRPr="002D0982">
        <w:rPr>
          <w:rtl/>
        </w:rPr>
        <w:t>.</w:t>
      </w:r>
    </w:p>
    <w:p w:rsidR="00CD3652" w:rsidRPr="002D0982" w:rsidRDefault="00CD3652" w:rsidP="00CD3652">
      <w:pPr>
        <w:pStyle w:val="SingleTxtGA"/>
        <w:rPr>
          <w:b/>
          <w:bCs/>
          <w:rtl/>
        </w:rPr>
      </w:pPr>
      <w:r w:rsidRPr="002D0982">
        <w:rPr>
          <w:rtl/>
        </w:rPr>
        <w:t>19-</w:t>
      </w:r>
      <w:r w:rsidRPr="002D0982">
        <w:rPr>
          <w:rtl/>
        </w:rPr>
        <w:tab/>
      </w:r>
      <w:r w:rsidRPr="002D0982">
        <w:rPr>
          <w:b/>
          <w:bCs/>
          <w:rtl/>
        </w:rPr>
        <w:t xml:space="preserve">تشجع اللجنة الدولة الطرف على أن تنشئ، بدعم من شركائها، نظاماً شاملاً لجمع البيانات وتحليلها لكي تستخدمها أساساً لتقييم التقدم المحرز في إعمال حقوق الطفل والمساعدة على تصميم السياسات والبرامج اللازمة لتنفيذ الاتفاقية. وينبغي تصنيف البيانات المجموعة في فئات تشمل العمر والجنس والموقع الجغرافي والجنسية ووضع الهجرة والخلفية الاجتماعية - الاقتصادية لتيسير تحليل حالة جميع الأطفال. </w:t>
      </w:r>
    </w:p>
    <w:p w:rsidR="00CD3652" w:rsidRPr="002D0982" w:rsidRDefault="00CD3652" w:rsidP="00D66073">
      <w:pPr>
        <w:pStyle w:val="H23GA"/>
        <w:spacing w:line="360" w:lineRule="exact"/>
        <w:rPr>
          <w:rtl/>
        </w:rPr>
      </w:pPr>
      <w:r w:rsidRPr="002D0982">
        <w:rPr>
          <w:rtl/>
        </w:rPr>
        <w:tab/>
      </w:r>
      <w:r w:rsidRPr="002D0982">
        <w:rPr>
          <w:rtl/>
        </w:rPr>
        <w:tab/>
        <w:t>نشر المعلومات والتوعية</w:t>
      </w:r>
    </w:p>
    <w:p w:rsidR="00CD3652" w:rsidRPr="002D0982" w:rsidRDefault="00CD3652" w:rsidP="00F3440C">
      <w:pPr>
        <w:pStyle w:val="SingleTxtGA"/>
        <w:spacing w:line="360" w:lineRule="exact"/>
        <w:rPr>
          <w:rtl/>
        </w:rPr>
      </w:pPr>
      <w:r w:rsidRPr="002D0982">
        <w:rPr>
          <w:rtl/>
        </w:rPr>
        <w:t>20-</w:t>
      </w:r>
      <w:r w:rsidRPr="002D0982">
        <w:rPr>
          <w:rtl/>
        </w:rPr>
        <w:tab/>
      </w:r>
      <w:r w:rsidRPr="002D0982">
        <w:rPr>
          <w:rtl/>
          <w:lang w:bidi="ar-LB"/>
        </w:rPr>
        <w:t xml:space="preserve">تلاحظ اللجنة الجهود التي تبذلها الدولة الطرف في سبيل نشر الاتفاقية بواسطة الإنترنت وترجمتها إلى لغات الأقليات الوطنية وأهم الجاليات المهاجرة في الدولة الطرف. غير أنّها تأسف </w:t>
      </w:r>
      <w:r w:rsidR="00F3440C" w:rsidRPr="002D0982">
        <w:rPr>
          <w:rFonts w:hint="cs"/>
          <w:rtl/>
          <w:lang w:bidi="ar-LB"/>
        </w:rPr>
        <w:t xml:space="preserve">لعدم إدراج </w:t>
      </w:r>
      <w:r w:rsidRPr="002D0982">
        <w:rPr>
          <w:rtl/>
          <w:lang w:bidi="ar-LB"/>
        </w:rPr>
        <w:t>حقوق الأطفال في المناهج التربوية في التعليم الابتدائي والثانوي</w:t>
      </w:r>
      <w:r w:rsidRPr="002D0982">
        <w:rPr>
          <w:rtl/>
        </w:rPr>
        <w:t>.</w:t>
      </w:r>
    </w:p>
    <w:p w:rsidR="00CD3652" w:rsidRPr="002D0982" w:rsidRDefault="00CD3652" w:rsidP="00D66073">
      <w:pPr>
        <w:pStyle w:val="SingleTxtGA"/>
        <w:spacing w:line="360" w:lineRule="exact"/>
        <w:rPr>
          <w:rtl/>
        </w:rPr>
      </w:pPr>
      <w:r w:rsidRPr="002D0982">
        <w:rPr>
          <w:rtl/>
        </w:rPr>
        <w:t>21-</w:t>
      </w:r>
      <w:r w:rsidRPr="002D0982">
        <w:rPr>
          <w:rtl/>
        </w:rPr>
        <w:tab/>
      </w:r>
      <w:r w:rsidRPr="002D0982">
        <w:rPr>
          <w:b/>
          <w:bCs/>
          <w:rtl/>
          <w:lang w:bidi="ar-LB"/>
        </w:rPr>
        <w:t>توصي اللجنة الدولة الطرف بأن تزيد من جهودها الرامية إلى إذكاء الوعي في صفوف عامة الجمهور، ولا </w:t>
      </w:r>
      <w:proofErr w:type="spellStart"/>
      <w:r w:rsidRPr="002D0982">
        <w:rPr>
          <w:b/>
          <w:bCs/>
          <w:rtl/>
          <w:lang w:bidi="ar-LB"/>
        </w:rPr>
        <w:t>سيما</w:t>
      </w:r>
      <w:proofErr w:type="spellEnd"/>
      <w:r w:rsidRPr="002D0982">
        <w:rPr>
          <w:b/>
          <w:bCs/>
          <w:rtl/>
          <w:lang w:bidi="ar-LB"/>
        </w:rPr>
        <w:t xml:space="preserve"> الأطفال، بشأن الحقوق المنصوص عليها في الاتفاقية، من خلال إدراج حقوق الأطفال في المناهج التربوية في التعليم الابتدائي والثانوي</w:t>
      </w:r>
      <w:r w:rsidRPr="002D0982">
        <w:rPr>
          <w:rtl/>
        </w:rPr>
        <w:t>.</w:t>
      </w:r>
    </w:p>
    <w:p w:rsidR="00CD3652" w:rsidRPr="002D0982" w:rsidRDefault="00CD3652" w:rsidP="00D66073">
      <w:pPr>
        <w:pStyle w:val="H23GA"/>
        <w:spacing w:line="360" w:lineRule="exact"/>
        <w:rPr>
          <w:rtl/>
        </w:rPr>
      </w:pPr>
      <w:r w:rsidRPr="002D0982">
        <w:rPr>
          <w:rtl/>
        </w:rPr>
        <w:tab/>
      </w:r>
      <w:r w:rsidRPr="002D0982">
        <w:rPr>
          <w:rtl/>
        </w:rPr>
        <w:tab/>
        <w:t>التدريب</w:t>
      </w:r>
    </w:p>
    <w:p w:rsidR="00CD3652" w:rsidRPr="002D0982" w:rsidRDefault="00CD3652" w:rsidP="00D66073">
      <w:pPr>
        <w:pStyle w:val="SingleTxtGA"/>
        <w:spacing w:line="360" w:lineRule="exact"/>
        <w:rPr>
          <w:rtl/>
        </w:rPr>
      </w:pPr>
      <w:r w:rsidRPr="002D0982">
        <w:rPr>
          <w:rtl/>
        </w:rPr>
        <w:t>22-</w:t>
      </w:r>
      <w:r w:rsidRPr="002D0982">
        <w:rPr>
          <w:rtl/>
        </w:rPr>
        <w:tab/>
      </w:r>
      <w:r w:rsidRPr="002D0982">
        <w:rPr>
          <w:rtl/>
          <w:lang w:bidi="ar-LB"/>
        </w:rPr>
        <w:t>في حين تلاحظ اللجنة الجهود التي تبذلها الدولة الطرف لتدريب القضاة والمدعين العامين في مجال حقوق الطفل، إلا أنّها تشعر بالقلق إزاء غياب تدريب متخصّص ومنهجي بشأن حقوق الطفل لجميع المجموعات المهنية العاملة مع الأطفال ولصالحهم</w:t>
      </w:r>
      <w:r w:rsidRPr="002D0982">
        <w:rPr>
          <w:rtl/>
        </w:rPr>
        <w:t>.</w:t>
      </w:r>
    </w:p>
    <w:p w:rsidR="00CD3652" w:rsidRPr="002D0982" w:rsidRDefault="00CD3652" w:rsidP="00F3440C">
      <w:pPr>
        <w:pStyle w:val="SingleTxtGA"/>
        <w:spacing w:line="360" w:lineRule="exact"/>
        <w:rPr>
          <w:rtl/>
        </w:rPr>
      </w:pPr>
      <w:r w:rsidRPr="002D0982">
        <w:rPr>
          <w:rtl/>
        </w:rPr>
        <w:t>23-</w:t>
      </w:r>
      <w:r w:rsidRPr="002D0982">
        <w:rPr>
          <w:rtl/>
        </w:rPr>
        <w:tab/>
      </w:r>
      <w:r w:rsidRPr="002D0982">
        <w:rPr>
          <w:b/>
          <w:bCs/>
          <w:rtl/>
          <w:lang w:bidi="ar-LB"/>
        </w:rPr>
        <w:t>توصي اللجنة الدولة الطرف ب</w:t>
      </w:r>
      <w:r w:rsidR="00F3440C" w:rsidRPr="002D0982">
        <w:rPr>
          <w:rFonts w:hint="cs"/>
          <w:b/>
          <w:bCs/>
          <w:rtl/>
          <w:lang w:bidi="ar-LB"/>
        </w:rPr>
        <w:t xml:space="preserve">اتخاذ </w:t>
      </w:r>
      <w:r w:rsidRPr="002D0982">
        <w:rPr>
          <w:b/>
          <w:bCs/>
          <w:rtl/>
          <w:lang w:bidi="ar-LB"/>
        </w:rPr>
        <w:t xml:space="preserve">التدابير اللازمة لضمان </w:t>
      </w:r>
      <w:r w:rsidR="00F3440C" w:rsidRPr="002D0982">
        <w:rPr>
          <w:rFonts w:hint="cs"/>
          <w:b/>
          <w:bCs/>
          <w:rtl/>
          <w:lang w:bidi="ar-LB"/>
        </w:rPr>
        <w:t xml:space="preserve">تلقّي </w:t>
      </w:r>
      <w:r w:rsidRPr="002D0982">
        <w:rPr>
          <w:b/>
          <w:bCs/>
          <w:rtl/>
          <w:lang w:bidi="ar-LB"/>
        </w:rPr>
        <w:t>جميع المجموعات المهنية العاملة مع الأطفال ولصالحهم التدريب المناسب والمنهجي بشأن حقوق الطفل، ولا</w:t>
      </w:r>
      <w:r w:rsidR="00F3440C" w:rsidRPr="002D0982">
        <w:rPr>
          <w:rFonts w:hint="cs"/>
          <w:b/>
          <w:bCs/>
          <w:rtl/>
          <w:lang w:bidi="ar-LB"/>
        </w:rPr>
        <w:t> </w:t>
      </w:r>
      <w:proofErr w:type="spellStart"/>
      <w:r w:rsidRPr="002D0982">
        <w:rPr>
          <w:b/>
          <w:bCs/>
          <w:rtl/>
          <w:lang w:bidi="ar-LB"/>
        </w:rPr>
        <w:t>سيما</w:t>
      </w:r>
      <w:proofErr w:type="spellEnd"/>
      <w:r w:rsidRPr="002D0982">
        <w:rPr>
          <w:b/>
          <w:bCs/>
          <w:rtl/>
          <w:lang w:bidi="ar-LB"/>
        </w:rPr>
        <w:t xml:space="preserve"> المدرسون والعاملون المعنيون بشؤون قضاء الأحداث والعاملون في المجال الصحي والم</w:t>
      </w:r>
      <w:r w:rsidR="00F3440C" w:rsidRPr="002D0982">
        <w:rPr>
          <w:rFonts w:hint="cs"/>
          <w:b/>
          <w:bCs/>
          <w:rtl/>
          <w:lang w:bidi="ar-LB"/>
        </w:rPr>
        <w:t xml:space="preserve">رشدون </w:t>
      </w:r>
      <w:r w:rsidRPr="002D0982">
        <w:rPr>
          <w:b/>
          <w:bCs/>
          <w:rtl/>
          <w:lang w:bidi="ar-LB"/>
        </w:rPr>
        <w:t xml:space="preserve">الاجتماعيون والعاملون في </w:t>
      </w:r>
      <w:r w:rsidR="00F3440C" w:rsidRPr="002D0982">
        <w:rPr>
          <w:rFonts w:hint="cs"/>
          <w:b/>
          <w:bCs/>
          <w:rtl/>
          <w:lang w:bidi="ar-LB"/>
        </w:rPr>
        <w:t xml:space="preserve">برامج </w:t>
      </w:r>
      <w:r w:rsidRPr="002D0982">
        <w:rPr>
          <w:b/>
          <w:bCs/>
          <w:rtl/>
          <w:lang w:bidi="ar-LB"/>
        </w:rPr>
        <w:t>الرعاية البديلة</w:t>
      </w:r>
      <w:r w:rsidR="00F3440C" w:rsidRPr="002D0982">
        <w:rPr>
          <w:rFonts w:hint="cs"/>
          <w:b/>
          <w:bCs/>
          <w:rtl/>
          <w:lang w:bidi="ar-LB"/>
        </w:rPr>
        <w:t xml:space="preserve"> بجميع أشكالها</w:t>
      </w:r>
      <w:r w:rsidRPr="002D0982">
        <w:rPr>
          <w:rtl/>
        </w:rPr>
        <w:t>.</w:t>
      </w:r>
    </w:p>
    <w:p w:rsidR="00CD3652" w:rsidRPr="002D0982" w:rsidRDefault="00CD3652" w:rsidP="00D66073">
      <w:pPr>
        <w:pStyle w:val="H1GA"/>
        <w:spacing w:line="360" w:lineRule="exact"/>
        <w:rPr>
          <w:rFonts w:hint="cs"/>
          <w:rtl/>
        </w:rPr>
      </w:pPr>
      <w:r w:rsidRPr="002D0982">
        <w:rPr>
          <w:rtl/>
        </w:rPr>
        <w:tab/>
        <w:t>باء-</w:t>
      </w:r>
      <w:r w:rsidRPr="002D0982">
        <w:rPr>
          <w:rtl/>
        </w:rPr>
        <w:tab/>
        <w:t xml:space="preserve">المبادئ العامة (المواد 2 </w:t>
      </w:r>
      <w:proofErr w:type="spellStart"/>
      <w:r w:rsidRPr="002D0982">
        <w:rPr>
          <w:rtl/>
        </w:rPr>
        <w:t>و3</w:t>
      </w:r>
      <w:proofErr w:type="spellEnd"/>
      <w:r w:rsidRPr="002D0982">
        <w:rPr>
          <w:rtl/>
        </w:rPr>
        <w:t xml:space="preserve"> </w:t>
      </w:r>
      <w:proofErr w:type="spellStart"/>
      <w:r w:rsidRPr="002D0982">
        <w:rPr>
          <w:rtl/>
        </w:rPr>
        <w:t>و6</w:t>
      </w:r>
      <w:proofErr w:type="spellEnd"/>
      <w:r w:rsidRPr="002D0982">
        <w:rPr>
          <w:rtl/>
        </w:rPr>
        <w:t xml:space="preserve"> </w:t>
      </w:r>
      <w:proofErr w:type="spellStart"/>
      <w:r w:rsidRPr="002D0982">
        <w:rPr>
          <w:rtl/>
        </w:rPr>
        <w:t>و12</w:t>
      </w:r>
      <w:proofErr w:type="spellEnd"/>
      <w:r w:rsidRPr="002D0982">
        <w:rPr>
          <w:rtl/>
        </w:rPr>
        <w:t xml:space="preserve"> من الاتفاقية)</w:t>
      </w:r>
    </w:p>
    <w:p w:rsidR="00CD3652" w:rsidRPr="002D0982" w:rsidRDefault="00CD3652" w:rsidP="00C94709">
      <w:pPr>
        <w:pStyle w:val="H23GA"/>
        <w:spacing w:line="370" w:lineRule="exact"/>
        <w:rPr>
          <w:rtl/>
        </w:rPr>
      </w:pPr>
      <w:r w:rsidRPr="002D0982">
        <w:rPr>
          <w:rtl/>
        </w:rPr>
        <w:tab/>
      </w:r>
      <w:r w:rsidRPr="002D0982">
        <w:rPr>
          <w:rtl/>
        </w:rPr>
        <w:tab/>
        <w:t>عدم التمييز</w:t>
      </w:r>
    </w:p>
    <w:p w:rsidR="00CD3652" w:rsidRPr="002D0982" w:rsidRDefault="00CD3652" w:rsidP="00F3440C">
      <w:pPr>
        <w:pStyle w:val="SingleTxtGA"/>
        <w:spacing w:line="370" w:lineRule="exact"/>
        <w:rPr>
          <w:rtl/>
        </w:rPr>
      </w:pPr>
      <w:r w:rsidRPr="002D0982">
        <w:rPr>
          <w:rtl/>
        </w:rPr>
        <w:t>24-</w:t>
      </w:r>
      <w:r w:rsidRPr="002D0982">
        <w:rPr>
          <w:rtl/>
        </w:rPr>
        <w:tab/>
        <w:t>في</w:t>
      </w:r>
      <w:r w:rsidR="00F3440C" w:rsidRPr="002D0982">
        <w:rPr>
          <w:rFonts w:hint="cs"/>
          <w:rtl/>
        </w:rPr>
        <w:t xml:space="preserve"> حين </w:t>
      </w:r>
      <w:r w:rsidRPr="002D0982">
        <w:rPr>
          <w:rtl/>
        </w:rPr>
        <w:t>تلاحظ اللجنة البرامج المتخصّصة للتدريب والتعليم وإذكاء الوعي، ومنها التعليم المشترك بين الثقافات والتربية المدنية في المدرسة، التي نفذتها الدولة الطرف سعي</w:t>
      </w:r>
      <w:r w:rsidR="00C94709" w:rsidRPr="002D0982">
        <w:rPr>
          <w:rtl/>
        </w:rPr>
        <w:t>اً</w:t>
      </w:r>
      <w:r w:rsidRPr="002D0982">
        <w:rPr>
          <w:rtl/>
        </w:rPr>
        <w:t xml:space="preserve"> إلى الحد من المواقف التمييزية، والتشريعات التي سنّتها الدولة الطرف لتجريم التحريض على الكراهية، </w:t>
      </w:r>
      <w:r w:rsidR="00F3440C" w:rsidRPr="002D0982">
        <w:rPr>
          <w:rFonts w:hint="cs"/>
          <w:rtl/>
        </w:rPr>
        <w:t xml:space="preserve">فإنها ما زالت </w:t>
      </w:r>
      <w:r w:rsidRPr="002D0982">
        <w:rPr>
          <w:rtl/>
        </w:rPr>
        <w:t xml:space="preserve">قلقة بسبب بعض </w:t>
      </w:r>
      <w:r w:rsidR="00F3440C" w:rsidRPr="002D0982">
        <w:rPr>
          <w:rFonts w:hint="cs"/>
          <w:rtl/>
        </w:rPr>
        <w:t>ال</w:t>
      </w:r>
      <w:r w:rsidRPr="002D0982">
        <w:rPr>
          <w:rtl/>
        </w:rPr>
        <w:t xml:space="preserve">حالات </w:t>
      </w:r>
      <w:r w:rsidR="00F3440C" w:rsidRPr="002D0982">
        <w:rPr>
          <w:rFonts w:hint="cs"/>
          <w:rtl/>
        </w:rPr>
        <w:t xml:space="preserve">التي أطلق فيها بعض السياسيين خطابات تحرّض على </w:t>
      </w:r>
      <w:r w:rsidRPr="002D0982">
        <w:rPr>
          <w:rtl/>
        </w:rPr>
        <w:t xml:space="preserve">الكراهية، ومظاهر النازية الجديدة العنصرية، وكره الأجانب، والتعصب تجاه الجاليات المهاجرة واللاجئين وطالبي اللجوء وبعض الأشخاص </w:t>
      </w:r>
      <w:r w:rsidR="00F3440C" w:rsidRPr="002D0982">
        <w:rPr>
          <w:rFonts w:hint="cs"/>
          <w:rtl/>
        </w:rPr>
        <w:t xml:space="preserve">من ذوي الأصول </w:t>
      </w:r>
      <w:proofErr w:type="spellStart"/>
      <w:r w:rsidR="00F3440C" w:rsidRPr="002D0982">
        <w:rPr>
          <w:rFonts w:hint="cs"/>
          <w:rtl/>
        </w:rPr>
        <w:t>ال</w:t>
      </w:r>
      <w:r w:rsidRPr="002D0982">
        <w:rPr>
          <w:rtl/>
        </w:rPr>
        <w:t>إثنية</w:t>
      </w:r>
      <w:proofErr w:type="spellEnd"/>
      <w:r w:rsidR="00F3440C" w:rsidRPr="002D0982">
        <w:rPr>
          <w:rFonts w:hint="cs"/>
          <w:rtl/>
        </w:rPr>
        <w:t xml:space="preserve"> المعّينة</w:t>
      </w:r>
      <w:r w:rsidRPr="002D0982">
        <w:rPr>
          <w:rtl/>
        </w:rPr>
        <w:t xml:space="preserve">، وأثرها على الأطفال المنتمين إلى </w:t>
      </w:r>
      <w:r w:rsidR="00F3440C" w:rsidRPr="002D0982">
        <w:rPr>
          <w:rFonts w:hint="cs"/>
          <w:rtl/>
        </w:rPr>
        <w:t xml:space="preserve">تلك </w:t>
      </w:r>
      <w:r w:rsidRPr="002D0982">
        <w:rPr>
          <w:rtl/>
        </w:rPr>
        <w:t>الجماعات.</w:t>
      </w:r>
    </w:p>
    <w:p w:rsidR="00CD3652" w:rsidRPr="002D0982" w:rsidRDefault="00CD3652" w:rsidP="001228AA">
      <w:pPr>
        <w:pStyle w:val="SingleTxtGA"/>
        <w:spacing w:line="360" w:lineRule="exact"/>
        <w:rPr>
          <w:b/>
          <w:bCs/>
          <w:rtl/>
        </w:rPr>
      </w:pPr>
      <w:r w:rsidRPr="002D0982">
        <w:rPr>
          <w:rtl/>
        </w:rPr>
        <w:t>25-</w:t>
      </w:r>
      <w:r w:rsidRPr="002D0982">
        <w:rPr>
          <w:b/>
          <w:bCs/>
          <w:rtl/>
        </w:rPr>
        <w:tab/>
        <w:t xml:space="preserve">تحثّ </w:t>
      </w:r>
      <w:r w:rsidR="00F3440C" w:rsidRPr="002D0982">
        <w:rPr>
          <w:b/>
          <w:bCs/>
          <w:rtl/>
        </w:rPr>
        <w:t xml:space="preserve">اللجنة الدولة الطرف على اتخاذ تدابير </w:t>
      </w:r>
      <w:r w:rsidRPr="002D0982">
        <w:rPr>
          <w:b/>
          <w:bCs/>
          <w:rtl/>
        </w:rPr>
        <w:t>فورية لمكافحة مظاهر النازية الجديدة، والعنصرية، وكره الأجانب، والتعصب ذات الصلة المضرّ</w:t>
      </w:r>
      <w:r w:rsidR="000B0BF3" w:rsidRPr="002D0982">
        <w:rPr>
          <w:rFonts w:hint="cs"/>
          <w:b/>
          <w:bCs/>
          <w:rtl/>
        </w:rPr>
        <w:t>ة</w:t>
      </w:r>
      <w:r w:rsidRPr="002D0982">
        <w:rPr>
          <w:b/>
          <w:bCs/>
          <w:rtl/>
        </w:rPr>
        <w:t xml:space="preserve"> بالأطفال</w:t>
      </w:r>
      <w:r w:rsidR="000B0BF3" w:rsidRPr="002D0982">
        <w:rPr>
          <w:rFonts w:hint="cs"/>
          <w:b/>
          <w:bCs/>
          <w:rtl/>
        </w:rPr>
        <w:t xml:space="preserve"> المباشرة وغير المباشرة</w:t>
      </w:r>
      <w:r w:rsidRPr="002D0982">
        <w:rPr>
          <w:b/>
          <w:bCs/>
          <w:rtl/>
        </w:rPr>
        <w:t>، وعلى التحقيق بفعالية في هذه الأفع</w:t>
      </w:r>
      <w:r w:rsidR="000B0BF3" w:rsidRPr="002D0982">
        <w:rPr>
          <w:b/>
          <w:bCs/>
          <w:rtl/>
        </w:rPr>
        <w:t xml:space="preserve">ال ومقاضاة مرتكبيها ومعاقبتهم. </w:t>
      </w:r>
      <w:r w:rsidR="000B0BF3" w:rsidRPr="002D0982">
        <w:rPr>
          <w:rFonts w:hint="cs"/>
          <w:b/>
          <w:bCs/>
          <w:rtl/>
        </w:rPr>
        <w:t>كما</w:t>
      </w:r>
      <w:r w:rsidR="001228AA">
        <w:rPr>
          <w:rFonts w:hint="eastAsia"/>
          <w:b/>
          <w:bCs/>
          <w:rtl/>
        </w:rPr>
        <w:t> </w:t>
      </w:r>
      <w:r w:rsidRPr="002D0982">
        <w:rPr>
          <w:b/>
          <w:bCs/>
          <w:rtl/>
        </w:rPr>
        <w:t>توصي الدولة الطرف بأن تعزّز جهودها الرامية إلى ترسيخ ثقافة التسامح والاحترام المتبادل. وعلاوةً على ذلك، تطلب اللجنة إلى الدولة الطرف إدراج معلومات محددة، في</w:t>
      </w:r>
      <w:r w:rsidR="00BA4834">
        <w:rPr>
          <w:rFonts w:hint="cs"/>
          <w:b/>
          <w:bCs/>
          <w:rtl/>
        </w:rPr>
        <w:t> </w:t>
      </w:r>
      <w:r w:rsidR="000B0BF3" w:rsidRPr="002D0982">
        <w:rPr>
          <w:rFonts w:hint="cs"/>
          <w:b/>
          <w:bCs/>
          <w:rtl/>
        </w:rPr>
        <w:t xml:space="preserve">تقريرها </w:t>
      </w:r>
      <w:r w:rsidRPr="002D0982">
        <w:rPr>
          <w:b/>
          <w:bCs/>
          <w:rtl/>
        </w:rPr>
        <w:t>الدوري المقبل، بشأن التدابير والبرامج ذات الصلة باتفاقية حقوق الطفل، التي</w:t>
      </w:r>
      <w:r w:rsidR="00BA4834">
        <w:rPr>
          <w:rFonts w:hint="cs"/>
          <w:b/>
          <w:bCs/>
          <w:rtl/>
        </w:rPr>
        <w:t> </w:t>
      </w:r>
      <w:r w:rsidRPr="002D0982">
        <w:rPr>
          <w:b/>
          <w:bCs/>
          <w:rtl/>
        </w:rPr>
        <w:t>اضطلعت بها الدولة الطرف في إطار متابعة الإعلان وبرنامج</w:t>
      </w:r>
      <w:r w:rsidR="00D66073" w:rsidRPr="002D0982">
        <w:rPr>
          <w:rFonts w:hint="cs"/>
          <w:b/>
          <w:bCs/>
          <w:rtl/>
        </w:rPr>
        <w:t> </w:t>
      </w:r>
      <w:r w:rsidRPr="002D0982">
        <w:rPr>
          <w:b/>
          <w:bCs/>
          <w:rtl/>
        </w:rPr>
        <w:t>العمل اللذين اعتمدهما</w:t>
      </w:r>
      <w:r w:rsidR="00BA4834">
        <w:rPr>
          <w:rFonts w:hint="cs"/>
          <w:b/>
          <w:bCs/>
          <w:rtl/>
        </w:rPr>
        <w:t> </w:t>
      </w:r>
      <w:r w:rsidRPr="002D0982">
        <w:rPr>
          <w:b/>
          <w:bCs/>
          <w:rtl/>
        </w:rPr>
        <w:t>في عام 2001 المؤتمر العالمي لمكافحة العنصرية والتمييز العنصري وكره الأجانب وما يتصل بذلك من تعصب، والوثيقة الختامية التي اعتُمدت في</w:t>
      </w:r>
      <w:r w:rsidR="00D66073" w:rsidRPr="002D0982">
        <w:rPr>
          <w:rFonts w:hint="cs"/>
          <w:b/>
          <w:bCs/>
          <w:rtl/>
        </w:rPr>
        <w:t> </w:t>
      </w:r>
      <w:r w:rsidRPr="002D0982">
        <w:rPr>
          <w:b/>
          <w:bCs/>
          <w:rtl/>
        </w:rPr>
        <w:t xml:space="preserve">مؤتمر استعراض نتائج </w:t>
      </w:r>
      <w:proofErr w:type="spellStart"/>
      <w:r w:rsidRPr="002D0982">
        <w:rPr>
          <w:b/>
          <w:bCs/>
          <w:rtl/>
        </w:rPr>
        <w:t>ديربان</w:t>
      </w:r>
      <w:proofErr w:type="spellEnd"/>
      <w:r w:rsidRPr="002D0982">
        <w:rPr>
          <w:b/>
          <w:bCs/>
          <w:rtl/>
        </w:rPr>
        <w:t xml:space="preserve"> المعقود</w:t>
      </w:r>
      <w:r w:rsidR="000B0BF3" w:rsidRPr="002D0982">
        <w:rPr>
          <w:rFonts w:hint="cs"/>
          <w:b/>
          <w:bCs/>
          <w:rtl/>
        </w:rPr>
        <w:t> </w:t>
      </w:r>
      <w:r w:rsidRPr="002D0982">
        <w:rPr>
          <w:b/>
          <w:bCs/>
          <w:rtl/>
        </w:rPr>
        <w:t>في عام 2009.</w:t>
      </w:r>
    </w:p>
    <w:p w:rsidR="00CD3652" w:rsidRPr="002D0982" w:rsidRDefault="00CD3652" w:rsidP="00C94709">
      <w:pPr>
        <w:pStyle w:val="H23GA"/>
        <w:spacing w:line="360" w:lineRule="exact"/>
        <w:rPr>
          <w:rtl/>
          <w:lang w:bidi="ar-SY"/>
        </w:rPr>
      </w:pPr>
      <w:r w:rsidRPr="002D0982">
        <w:rPr>
          <w:rtl/>
          <w:lang w:bidi="ar-SY"/>
        </w:rPr>
        <w:tab/>
      </w:r>
      <w:r w:rsidRPr="002D0982">
        <w:rPr>
          <w:rtl/>
          <w:lang w:bidi="ar-SY"/>
        </w:rPr>
        <w:tab/>
        <w:t>مصالح الطفل الفضلى</w:t>
      </w:r>
    </w:p>
    <w:p w:rsidR="00CD3652" w:rsidRPr="002D0982" w:rsidRDefault="00CD3652" w:rsidP="000B0BF3">
      <w:pPr>
        <w:pStyle w:val="SingleTxtGA"/>
        <w:spacing w:line="360" w:lineRule="exact"/>
        <w:rPr>
          <w:rtl/>
          <w:lang w:eastAsia="ar-SA"/>
        </w:rPr>
      </w:pPr>
      <w:r w:rsidRPr="002D0982">
        <w:rPr>
          <w:rtl/>
          <w:lang w:eastAsia="ar-SA"/>
        </w:rPr>
        <w:t>26-</w:t>
      </w:r>
      <w:r w:rsidRPr="002D0982">
        <w:rPr>
          <w:rtl/>
          <w:lang w:eastAsia="ar-SA"/>
        </w:rPr>
        <w:tab/>
      </w:r>
      <w:r w:rsidRPr="002D0982">
        <w:rPr>
          <w:rtl/>
          <w:lang w:eastAsia="ar-SA" w:bidi="ar-LB"/>
        </w:rPr>
        <w:t xml:space="preserve">ترحّب اللجنة </w:t>
      </w:r>
      <w:r w:rsidR="000B0BF3" w:rsidRPr="002D0982">
        <w:rPr>
          <w:rFonts w:hint="cs"/>
          <w:rtl/>
          <w:lang w:eastAsia="ar-SA" w:bidi="ar-LB"/>
        </w:rPr>
        <w:t xml:space="preserve">بإدراج </w:t>
      </w:r>
      <w:r w:rsidRPr="002D0982">
        <w:rPr>
          <w:rtl/>
          <w:lang w:eastAsia="ar-SA" w:bidi="ar-LB"/>
        </w:rPr>
        <w:t>مبدأ مصالح الطفل الفضلى في المادة 1 من القانون الدستوري الاتحادي بشأن حقوق الأطفال والتشريعات الأخرى ذات الصلة. غير أنّ القلق يساورها لأنّ</w:t>
      </w:r>
      <w:r w:rsidR="000B0BF3" w:rsidRPr="002D0982">
        <w:rPr>
          <w:rFonts w:hint="cs"/>
          <w:rtl/>
          <w:lang w:eastAsia="ar-SA" w:bidi="ar-LB"/>
        </w:rPr>
        <w:t> </w:t>
      </w:r>
      <w:r w:rsidR="00605856">
        <w:rPr>
          <w:rtl/>
          <w:lang w:eastAsia="ar-SA" w:bidi="ar-LB"/>
        </w:rPr>
        <w:t>هذا المبدأ لم ي</w:t>
      </w:r>
      <w:r w:rsidRPr="002D0982">
        <w:rPr>
          <w:rtl/>
          <w:lang w:eastAsia="ar-SA" w:bidi="ar-LB"/>
        </w:rPr>
        <w:t>راعَ دائم</w:t>
      </w:r>
      <w:r w:rsidR="00C94709" w:rsidRPr="002D0982">
        <w:rPr>
          <w:rtl/>
          <w:lang w:eastAsia="ar-SA" w:bidi="ar-LB"/>
        </w:rPr>
        <w:t>اً</w:t>
      </w:r>
      <w:r w:rsidRPr="002D0982">
        <w:rPr>
          <w:rtl/>
          <w:lang w:eastAsia="ar-SA" w:bidi="ar-LB"/>
        </w:rPr>
        <w:t xml:space="preserve"> مراعاة عملية على النحو الواجب في عمليات صنع القرار وفي تخصيص الموارد</w:t>
      </w:r>
      <w:r w:rsidRPr="002D0982">
        <w:rPr>
          <w:rtl/>
          <w:lang w:eastAsia="ar-SA"/>
        </w:rPr>
        <w:t xml:space="preserve">. </w:t>
      </w:r>
    </w:p>
    <w:p w:rsidR="00CD3652" w:rsidRPr="002D0982" w:rsidRDefault="00CD3652" w:rsidP="000B0BF3">
      <w:pPr>
        <w:pStyle w:val="SingleTxtGA"/>
        <w:spacing w:line="360" w:lineRule="exact"/>
        <w:rPr>
          <w:b/>
          <w:bCs/>
          <w:rtl/>
          <w:lang w:eastAsia="ar-SA"/>
        </w:rPr>
      </w:pPr>
      <w:r w:rsidRPr="002D0982">
        <w:rPr>
          <w:rtl/>
          <w:lang w:eastAsia="ar-SA"/>
        </w:rPr>
        <w:t>27-</w:t>
      </w:r>
      <w:r w:rsidRPr="002D0982">
        <w:rPr>
          <w:rtl/>
          <w:lang w:eastAsia="ar-SA"/>
        </w:rPr>
        <w:tab/>
      </w:r>
      <w:r w:rsidRPr="002D0982">
        <w:rPr>
          <w:b/>
          <w:bCs/>
          <w:rtl/>
          <w:lang w:eastAsia="ar-SA"/>
        </w:rPr>
        <w:t xml:space="preserve">توصي اللجنة الدولة الطرف </w:t>
      </w:r>
      <w:r w:rsidR="000B0BF3" w:rsidRPr="002D0982">
        <w:rPr>
          <w:rFonts w:hint="cs"/>
          <w:b/>
          <w:bCs/>
          <w:rtl/>
          <w:lang w:eastAsia="ar-SA"/>
        </w:rPr>
        <w:t>ب</w:t>
      </w:r>
      <w:r w:rsidRPr="002D0982">
        <w:rPr>
          <w:b/>
          <w:bCs/>
          <w:rtl/>
          <w:lang w:eastAsia="ar-SA"/>
        </w:rPr>
        <w:t xml:space="preserve">تعزيز جهودها لضمان إدماج مبدأ مصالح الطفل الفضلى بطريقة ملائمة وتطبيقه بطريقة متسقة في جميع الإجراءات التشريعية والإدارية والقضائية، وفي كافة السياسات والبرامج والمشاريع ذات الصلة بالطفولة والتي لها أثر على الأطفال. ولهذا الغرض، تشجع الدولة الطرف على وضع إجراءات ومعايير لتقديم الإرشاد من أجل تحديد مصالح الطفل الفضلى في جميع المجالات ونشرها بين مؤسسات الرعاية الاجتماعية العامة أو الخاصة والمحاكم والسلطات الإدارية والهيئات التشريعية. كما ينبغي أن يرتكز التعليل القانوني لجميع الأحكام القضائية والإدارية على هذا المبدأ، على النحو المحدد في المعايير الإرشادية. </w:t>
      </w:r>
    </w:p>
    <w:p w:rsidR="00CD3652" w:rsidRPr="002D0982" w:rsidRDefault="00CD3652" w:rsidP="00D66073">
      <w:pPr>
        <w:pStyle w:val="H23GA"/>
        <w:rPr>
          <w:rtl/>
          <w:lang w:bidi="ar"/>
        </w:rPr>
      </w:pPr>
      <w:r w:rsidRPr="002D0982">
        <w:rPr>
          <w:rtl/>
        </w:rPr>
        <w:tab/>
      </w:r>
      <w:r w:rsidRPr="002D0982">
        <w:rPr>
          <w:rtl/>
        </w:rPr>
        <w:tab/>
      </w:r>
      <w:r w:rsidRPr="002D0982">
        <w:rPr>
          <w:rtl/>
          <w:lang w:bidi="ar"/>
        </w:rPr>
        <w:t>احترام آراء الطفل</w:t>
      </w:r>
    </w:p>
    <w:p w:rsidR="00CD3652" w:rsidRPr="002D0982" w:rsidRDefault="00CD3652" w:rsidP="008713AA">
      <w:pPr>
        <w:pStyle w:val="SingleTxtGA"/>
        <w:spacing w:line="360" w:lineRule="exact"/>
        <w:rPr>
          <w:b/>
          <w:bCs/>
          <w:rtl/>
          <w:lang w:eastAsia="ar-SA"/>
        </w:rPr>
      </w:pPr>
      <w:r w:rsidRPr="002D0982">
        <w:rPr>
          <w:rtl/>
          <w:lang w:bidi="ar"/>
        </w:rPr>
        <w:t>28-</w:t>
      </w:r>
      <w:r w:rsidRPr="002D0982">
        <w:rPr>
          <w:rtl/>
          <w:lang w:bidi="ar"/>
        </w:rPr>
        <w:tab/>
      </w:r>
      <w:r w:rsidRPr="002D0982">
        <w:rPr>
          <w:b/>
          <w:bCs/>
          <w:rtl/>
          <w:lang w:bidi="ar-LB"/>
        </w:rPr>
        <w:t>في</w:t>
      </w:r>
      <w:r w:rsidR="000B0BF3" w:rsidRPr="002D0982">
        <w:rPr>
          <w:rFonts w:hint="cs"/>
          <w:b/>
          <w:bCs/>
          <w:rtl/>
          <w:lang w:bidi="ar-LB"/>
        </w:rPr>
        <w:t xml:space="preserve"> حين تلاحظ </w:t>
      </w:r>
      <w:r w:rsidRPr="002D0982">
        <w:rPr>
          <w:b/>
          <w:bCs/>
          <w:rtl/>
          <w:lang w:bidi="ar-LB"/>
        </w:rPr>
        <w:t xml:space="preserve">اللجنة </w:t>
      </w:r>
      <w:r w:rsidR="000B0BF3" w:rsidRPr="002D0982">
        <w:rPr>
          <w:rFonts w:hint="cs"/>
          <w:b/>
          <w:bCs/>
          <w:rtl/>
          <w:lang w:bidi="ar-LB"/>
        </w:rPr>
        <w:t xml:space="preserve">أن </w:t>
      </w:r>
      <w:r w:rsidRPr="002D0982">
        <w:rPr>
          <w:b/>
          <w:bCs/>
          <w:rtl/>
          <w:lang w:bidi="ar-LB"/>
        </w:rPr>
        <w:t xml:space="preserve">سن الاقتراع </w:t>
      </w:r>
      <w:r w:rsidR="000B0BF3" w:rsidRPr="002D0982">
        <w:rPr>
          <w:rFonts w:hint="cs"/>
          <w:b/>
          <w:bCs/>
          <w:rtl/>
          <w:lang w:bidi="ar-LB"/>
        </w:rPr>
        <w:t xml:space="preserve">قد جرى تخفيضها </w:t>
      </w:r>
      <w:r w:rsidRPr="002D0982">
        <w:rPr>
          <w:b/>
          <w:bCs/>
          <w:rtl/>
          <w:lang w:bidi="ar-LB"/>
        </w:rPr>
        <w:t>من 18 عام</w:t>
      </w:r>
      <w:r w:rsidR="00C94709" w:rsidRPr="002D0982">
        <w:rPr>
          <w:b/>
          <w:bCs/>
          <w:rtl/>
          <w:lang w:bidi="ar-LB"/>
        </w:rPr>
        <w:t>اً</w:t>
      </w:r>
      <w:r w:rsidRPr="002D0982">
        <w:rPr>
          <w:b/>
          <w:bCs/>
          <w:rtl/>
          <w:lang w:bidi="ar-LB"/>
        </w:rPr>
        <w:t xml:space="preserve"> إلى 16 عام</w:t>
      </w:r>
      <w:r w:rsidR="00C94709" w:rsidRPr="002D0982">
        <w:rPr>
          <w:b/>
          <w:bCs/>
          <w:rtl/>
          <w:lang w:bidi="ar-LB"/>
        </w:rPr>
        <w:t>اً</w:t>
      </w:r>
      <w:r w:rsidRPr="002D0982">
        <w:rPr>
          <w:b/>
          <w:bCs/>
          <w:rtl/>
          <w:lang w:bidi="ar-LB"/>
        </w:rPr>
        <w:t xml:space="preserve"> في عام 2007، وأنّ الحق في المشاركة مكرس في المادة 4 من القانون الدستوري الاتحادي بشأن حقوق الأطفال، </w:t>
      </w:r>
      <w:r w:rsidR="000B0BF3" w:rsidRPr="002D0982">
        <w:rPr>
          <w:rFonts w:hint="cs"/>
          <w:b/>
          <w:bCs/>
          <w:rtl/>
          <w:lang w:bidi="ar-LB"/>
        </w:rPr>
        <w:t xml:space="preserve">فإنها توصي </w:t>
      </w:r>
      <w:r w:rsidRPr="002D0982">
        <w:rPr>
          <w:b/>
          <w:bCs/>
          <w:rtl/>
          <w:lang w:bidi="ar-LB"/>
        </w:rPr>
        <w:t>الدولة الطرف بأن تجري بحوث</w:t>
      </w:r>
      <w:r w:rsidR="00C94709" w:rsidRPr="002D0982">
        <w:rPr>
          <w:b/>
          <w:bCs/>
          <w:rtl/>
          <w:lang w:bidi="ar-LB"/>
        </w:rPr>
        <w:t>اً</w:t>
      </w:r>
      <w:r w:rsidRPr="002D0982">
        <w:rPr>
          <w:b/>
          <w:bCs/>
          <w:rtl/>
          <w:lang w:bidi="ar-LB"/>
        </w:rPr>
        <w:t xml:space="preserve"> لرصد أثر تخفيض سن الاقتراع وتوعية الأطفال بشأن ممارسة حقّهم في التصويت بطريقة فعّالة. وتدعو الدولة الطرف </w:t>
      </w:r>
      <w:r w:rsidR="000B0BF3" w:rsidRPr="002D0982">
        <w:rPr>
          <w:rFonts w:hint="cs"/>
          <w:b/>
          <w:bCs/>
          <w:rtl/>
          <w:lang w:bidi="ar-LB"/>
        </w:rPr>
        <w:t xml:space="preserve">أيضاً </w:t>
      </w:r>
      <w:r w:rsidRPr="002D0982">
        <w:rPr>
          <w:b/>
          <w:bCs/>
          <w:rtl/>
          <w:lang w:bidi="ar-LB"/>
        </w:rPr>
        <w:t>إلى أن تأخذ في الاعتبار التعليق العام رقم 12(2009) وأن</w:t>
      </w:r>
      <w:r w:rsidR="000B0BF3" w:rsidRPr="002D0982">
        <w:rPr>
          <w:rFonts w:hint="cs"/>
          <w:b/>
          <w:bCs/>
          <w:rtl/>
          <w:lang w:bidi="ar-LB"/>
        </w:rPr>
        <w:t> </w:t>
      </w:r>
      <w:r w:rsidR="008713AA" w:rsidRPr="002D0982">
        <w:rPr>
          <w:b/>
          <w:bCs/>
          <w:rtl/>
          <w:lang w:bidi="ar-LB"/>
        </w:rPr>
        <w:t xml:space="preserve">تتخذ إجراءات </w:t>
      </w:r>
      <w:r w:rsidRPr="002D0982">
        <w:rPr>
          <w:b/>
          <w:bCs/>
          <w:rtl/>
          <w:lang w:bidi="ar-LB"/>
        </w:rPr>
        <w:t>فعّالة لإعمال حق</w:t>
      </w:r>
      <w:r w:rsidRPr="002D0982">
        <w:rPr>
          <w:rtl/>
          <w:lang w:bidi="ar-LB"/>
        </w:rPr>
        <w:t xml:space="preserve"> </w:t>
      </w:r>
      <w:r w:rsidRPr="002D0982">
        <w:rPr>
          <w:b/>
          <w:bCs/>
          <w:rtl/>
          <w:lang w:bidi="ar-LB"/>
        </w:rPr>
        <w:t xml:space="preserve">الأطفال في مشاركتهم في </w:t>
      </w:r>
      <w:r w:rsidR="008713AA" w:rsidRPr="002D0982">
        <w:rPr>
          <w:rFonts w:hint="cs"/>
          <w:b/>
          <w:bCs/>
          <w:rtl/>
          <w:lang w:bidi="ar-LB"/>
        </w:rPr>
        <w:t xml:space="preserve">الأمور </w:t>
      </w:r>
      <w:r w:rsidRPr="002D0982">
        <w:rPr>
          <w:b/>
          <w:bCs/>
          <w:rtl/>
          <w:lang w:bidi="ar-LB"/>
        </w:rPr>
        <w:t>ذات الصلة المنصوص عليها في الاتفاقية</w:t>
      </w:r>
      <w:r w:rsidRPr="002D0982">
        <w:rPr>
          <w:b/>
          <w:bCs/>
          <w:rtl/>
          <w:lang w:bidi="ar"/>
        </w:rPr>
        <w:t>.</w:t>
      </w:r>
    </w:p>
    <w:p w:rsidR="00CD3652" w:rsidRPr="002D0982" w:rsidRDefault="00CD3652" w:rsidP="008713AA">
      <w:pPr>
        <w:pStyle w:val="H1GA"/>
        <w:rPr>
          <w:spacing w:val="-2"/>
          <w:rtl/>
          <w:lang w:eastAsia="ar-SA"/>
        </w:rPr>
      </w:pPr>
      <w:r w:rsidRPr="002D0982">
        <w:rPr>
          <w:spacing w:val="-2"/>
          <w:rtl/>
          <w:lang w:eastAsia="ar-SA"/>
        </w:rPr>
        <w:tab/>
        <w:t>جيم-</w:t>
      </w:r>
      <w:r w:rsidRPr="002D0982">
        <w:rPr>
          <w:spacing w:val="-2"/>
          <w:rtl/>
          <w:lang w:eastAsia="ar-SA"/>
        </w:rPr>
        <w:tab/>
        <w:t xml:space="preserve">الحقوق والحريات المدنية (المواد 7 </w:t>
      </w:r>
      <w:proofErr w:type="spellStart"/>
      <w:r w:rsidRPr="002D0982">
        <w:rPr>
          <w:spacing w:val="-2"/>
          <w:rtl/>
          <w:lang w:eastAsia="ar-SA"/>
        </w:rPr>
        <w:t>و8</w:t>
      </w:r>
      <w:proofErr w:type="spellEnd"/>
      <w:r w:rsidRPr="002D0982">
        <w:rPr>
          <w:spacing w:val="-2"/>
          <w:rtl/>
          <w:lang w:eastAsia="ar-SA"/>
        </w:rPr>
        <w:t xml:space="preserve"> </w:t>
      </w:r>
      <w:proofErr w:type="spellStart"/>
      <w:r w:rsidRPr="002D0982">
        <w:rPr>
          <w:spacing w:val="-2"/>
          <w:rtl/>
          <w:lang w:eastAsia="ar-SA"/>
        </w:rPr>
        <w:t>و13</w:t>
      </w:r>
      <w:proofErr w:type="spellEnd"/>
      <w:r w:rsidRPr="002D0982">
        <w:rPr>
          <w:spacing w:val="-2"/>
          <w:rtl/>
          <w:lang w:eastAsia="ar-SA"/>
        </w:rPr>
        <w:t xml:space="preserve">-17 </w:t>
      </w:r>
      <w:proofErr w:type="spellStart"/>
      <w:r w:rsidRPr="002D0982">
        <w:rPr>
          <w:spacing w:val="-2"/>
          <w:rtl/>
          <w:lang w:eastAsia="ar-SA"/>
        </w:rPr>
        <w:t>و19</w:t>
      </w:r>
      <w:proofErr w:type="spellEnd"/>
      <w:r w:rsidRPr="002D0982">
        <w:rPr>
          <w:spacing w:val="-2"/>
          <w:rtl/>
          <w:lang w:eastAsia="ar-SA"/>
        </w:rPr>
        <w:t xml:space="preserve"> </w:t>
      </w:r>
      <w:proofErr w:type="spellStart"/>
      <w:r w:rsidRPr="002D0982">
        <w:rPr>
          <w:spacing w:val="-2"/>
          <w:rtl/>
          <w:lang w:eastAsia="ar-SA"/>
        </w:rPr>
        <w:t>و37</w:t>
      </w:r>
      <w:proofErr w:type="spellEnd"/>
      <w:r w:rsidRPr="002D0982">
        <w:rPr>
          <w:spacing w:val="-2"/>
          <w:rtl/>
          <w:lang w:eastAsia="ar-SA"/>
        </w:rPr>
        <w:t>(أ) من الاتفاقية)</w:t>
      </w:r>
    </w:p>
    <w:p w:rsidR="00CD3652" w:rsidRPr="002D0982" w:rsidRDefault="00CD3652" w:rsidP="00D66073">
      <w:pPr>
        <w:pStyle w:val="H23GA"/>
        <w:rPr>
          <w:rtl/>
          <w:lang w:bidi="ar"/>
        </w:rPr>
      </w:pPr>
      <w:r w:rsidRPr="002D0982">
        <w:rPr>
          <w:rtl/>
          <w:lang w:bidi="ar"/>
        </w:rPr>
        <w:tab/>
      </w:r>
      <w:r w:rsidRPr="002D0982">
        <w:rPr>
          <w:rtl/>
          <w:lang w:bidi="ar"/>
        </w:rPr>
        <w:tab/>
        <w:t>التسجيل عند الولادة</w:t>
      </w:r>
    </w:p>
    <w:p w:rsidR="00CD3652" w:rsidRPr="002D0982" w:rsidRDefault="00CD3652" w:rsidP="008713AA">
      <w:pPr>
        <w:pStyle w:val="SingleTxtGA"/>
        <w:rPr>
          <w:rtl/>
          <w:lang w:bidi="ar"/>
        </w:rPr>
      </w:pPr>
      <w:r w:rsidRPr="002D0982">
        <w:rPr>
          <w:rtl/>
          <w:lang w:bidi="ar"/>
        </w:rPr>
        <w:t>29-</w:t>
      </w:r>
      <w:r w:rsidRPr="002D0982">
        <w:rPr>
          <w:rtl/>
          <w:lang w:bidi="ar"/>
        </w:rPr>
        <w:tab/>
      </w:r>
      <w:r w:rsidR="008713AA" w:rsidRPr="002D0982">
        <w:rPr>
          <w:rFonts w:hint="cs"/>
          <w:color w:val="000000"/>
          <w:rtl/>
          <w:lang w:bidi="ar-LB"/>
        </w:rPr>
        <w:t>تعرب</w:t>
      </w:r>
      <w:r w:rsidRPr="002D0982">
        <w:rPr>
          <w:color w:val="000000"/>
          <w:rtl/>
          <w:lang w:bidi="ar-LB"/>
        </w:rPr>
        <w:t xml:space="preserve"> اللجنة </w:t>
      </w:r>
      <w:r w:rsidR="008713AA" w:rsidRPr="002D0982">
        <w:rPr>
          <w:rFonts w:hint="cs"/>
          <w:color w:val="000000"/>
          <w:rtl/>
          <w:lang w:bidi="ar-LB"/>
        </w:rPr>
        <w:t xml:space="preserve">مجدّداً عن قلقها </w:t>
      </w:r>
      <w:r w:rsidRPr="002D0982">
        <w:rPr>
          <w:color w:val="000000"/>
          <w:rtl/>
          <w:lang w:bidi="ar-LB"/>
        </w:rPr>
        <w:t xml:space="preserve">إزاء ظاهرة </w:t>
      </w:r>
      <w:r w:rsidR="008713AA" w:rsidRPr="002D0982">
        <w:rPr>
          <w:rFonts w:hint="cs"/>
          <w:color w:val="000000"/>
          <w:rtl/>
          <w:lang w:bidi="ar-LB"/>
        </w:rPr>
        <w:t xml:space="preserve">التخلي عن المواليد </w:t>
      </w:r>
      <w:r w:rsidRPr="002D0982">
        <w:rPr>
          <w:color w:val="000000"/>
          <w:rtl/>
          <w:lang w:bidi="ar-LB"/>
        </w:rPr>
        <w:t xml:space="preserve">دون ذكر الهوية في الدولة الطرف </w:t>
      </w:r>
      <w:r w:rsidR="008713AA" w:rsidRPr="002D0982">
        <w:rPr>
          <w:rFonts w:hint="cs"/>
          <w:color w:val="000000"/>
          <w:rtl/>
          <w:lang w:bidi="ar-LB"/>
        </w:rPr>
        <w:t>ب</w:t>
      </w:r>
      <w:r w:rsidRPr="002D0982">
        <w:rPr>
          <w:color w:val="000000"/>
          <w:rtl/>
          <w:lang w:bidi="ar-LB"/>
        </w:rPr>
        <w:t xml:space="preserve">استخدام </w:t>
      </w:r>
      <w:r w:rsidR="008713AA" w:rsidRPr="002D0982">
        <w:rPr>
          <w:rFonts w:hint="cs"/>
          <w:color w:val="000000"/>
          <w:rtl/>
          <w:lang w:bidi="ar-LB"/>
        </w:rPr>
        <w:t>عبارات مثل</w:t>
      </w:r>
      <w:r w:rsidRPr="002D0982">
        <w:rPr>
          <w:color w:val="000000"/>
          <w:rtl/>
          <w:lang w:bidi="ar-LB"/>
        </w:rPr>
        <w:t>"</w:t>
      </w:r>
      <w:r w:rsidR="008713AA" w:rsidRPr="002D0982">
        <w:rPr>
          <w:rFonts w:hint="cs"/>
          <w:color w:val="000000"/>
          <w:rtl/>
          <w:lang w:bidi="ar-LB"/>
        </w:rPr>
        <w:t>الرضّع اللقطاء</w:t>
      </w:r>
      <w:r w:rsidRPr="002D0982">
        <w:rPr>
          <w:color w:val="000000"/>
          <w:rtl/>
          <w:lang w:bidi="ar-LB"/>
        </w:rPr>
        <w:t xml:space="preserve">" أو "أعشاش الرضع"، </w:t>
      </w:r>
      <w:r w:rsidR="008713AA" w:rsidRPr="002D0982">
        <w:rPr>
          <w:rFonts w:hint="cs"/>
          <w:color w:val="000000"/>
          <w:rtl/>
          <w:lang w:bidi="ar-LB"/>
        </w:rPr>
        <w:t xml:space="preserve">ممّا </w:t>
      </w:r>
      <w:r w:rsidRPr="002D0982">
        <w:rPr>
          <w:color w:val="000000"/>
          <w:rtl/>
          <w:lang w:bidi="ar-LB"/>
        </w:rPr>
        <w:t>يشكّل انتهاك</w:t>
      </w:r>
      <w:r w:rsidR="00C94709" w:rsidRPr="002D0982">
        <w:rPr>
          <w:color w:val="000000"/>
          <w:rtl/>
          <w:lang w:bidi="ar-LB"/>
        </w:rPr>
        <w:t>اً</w:t>
      </w:r>
      <w:r w:rsidR="008713AA" w:rsidRPr="002D0982">
        <w:rPr>
          <w:rFonts w:hint="cs"/>
          <w:color w:val="000000"/>
          <w:rtl/>
          <w:lang w:bidi="ar-LB"/>
        </w:rPr>
        <w:t xml:space="preserve"> لجملة من المواد منها ا</w:t>
      </w:r>
      <w:r w:rsidRPr="002D0982">
        <w:rPr>
          <w:color w:val="000000"/>
          <w:rtl/>
          <w:lang w:bidi="ar-LB"/>
        </w:rPr>
        <w:t xml:space="preserve">لمواد 6 </w:t>
      </w:r>
      <w:proofErr w:type="spellStart"/>
      <w:r w:rsidRPr="002D0982">
        <w:rPr>
          <w:color w:val="000000"/>
          <w:rtl/>
          <w:lang w:bidi="ar-LB"/>
        </w:rPr>
        <w:t>و7</w:t>
      </w:r>
      <w:proofErr w:type="spellEnd"/>
      <w:r w:rsidRPr="002D0982">
        <w:rPr>
          <w:color w:val="000000"/>
          <w:rtl/>
          <w:lang w:bidi="ar-LB"/>
        </w:rPr>
        <w:t xml:space="preserve"> </w:t>
      </w:r>
      <w:proofErr w:type="spellStart"/>
      <w:r w:rsidRPr="002D0982">
        <w:rPr>
          <w:color w:val="000000"/>
          <w:rtl/>
          <w:lang w:bidi="ar-LB"/>
        </w:rPr>
        <w:t>و8</w:t>
      </w:r>
      <w:proofErr w:type="spellEnd"/>
      <w:r w:rsidRPr="002D0982">
        <w:rPr>
          <w:color w:val="000000"/>
          <w:rtl/>
          <w:lang w:bidi="ar-LB"/>
        </w:rPr>
        <w:t xml:space="preserve"> </w:t>
      </w:r>
      <w:proofErr w:type="spellStart"/>
      <w:r w:rsidRPr="002D0982">
        <w:rPr>
          <w:color w:val="000000"/>
          <w:rtl/>
          <w:lang w:bidi="ar-LB"/>
        </w:rPr>
        <w:t>و9</w:t>
      </w:r>
      <w:proofErr w:type="spellEnd"/>
      <w:r w:rsidRPr="002D0982">
        <w:rPr>
          <w:color w:val="000000"/>
          <w:rtl/>
          <w:lang w:bidi="ar-LB"/>
        </w:rPr>
        <w:t xml:space="preserve"> </w:t>
      </w:r>
      <w:proofErr w:type="spellStart"/>
      <w:r w:rsidRPr="002D0982">
        <w:rPr>
          <w:color w:val="000000"/>
          <w:rtl/>
          <w:lang w:bidi="ar-LB"/>
        </w:rPr>
        <w:t>و19</w:t>
      </w:r>
      <w:proofErr w:type="spellEnd"/>
      <w:r w:rsidRPr="002D0982">
        <w:rPr>
          <w:color w:val="000000"/>
          <w:rtl/>
          <w:lang w:bidi="ar-LB"/>
        </w:rPr>
        <w:t xml:space="preserve"> من الاتفاقية</w:t>
      </w:r>
      <w:r w:rsidRPr="002D0982">
        <w:rPr>
          <w:rtl/>
          <w:lang w:bidi="ar"/>
        </w:rPr>
        <w:t>.</w:t>
      </w:r>
    </w:p>
    <w:p w:rsidR="00CD3652" w:rsidRPr="002D0982" w:rsidRDefault="00CD3652" w:rsidP="009E2F4F">
      <w:pPr>
        <w:pStyle w:val="SingleTxtGA"/>
        <w:rPr>
          <w:rtl/>
          <w:lang w:eastAsia="ar-SA"/>
        </w:rPr>
      </w:pPr>
      <w:r w:rsidRPr="002D0982">
        <w:rPr>
          <w:rtl/>
          <w:lang w:eastAsia="ar-SA"/>
        </w:rPr>
        <w:t>30-</w:t>
      </w:r>
      <w:r w:rsidRPr="002D0982">
        <w:rPr>
          <w:rtl/>
          <w:lang w:eastAsia="ar-SA"/>
        </w:rPr>
        <w:tab/>
      </w:r>
      <w:r w:rsidRPr="002D0982">
        <w:rPr>
          <w:b/>
          <w:bCs/>
          <w:rtl/>
        </w:rPr>
        <w:t xml:space="preserve">تحث اللجنة الدولة الطرف </w:t>
      </w:r>
      <w:r w:rsidR="008713AA" w:rsidRPr="002D0982">
        <w:rPr>
          <w:rFonts w:hint="cs"/>
          <w:b/>
          <w:bCs/>
          <w:rtl/>
        </w:rPr>
        <w:t xml:space="preserve">بقوة </w:t>
      </w:r>
      <w:r w:rsidRPr="002D0982">
        <w:rPr>
          <w:b/>
          <w:bCs/>
          <w:rtl/>
        </w:rPr>
        <w:t xml:space="preserve">على اتخاذ جميع التدابير اللازمة للحد من ظاهرة </w:t>
      </w:r>
      <w:r w:rsidR="008713AA" w:rsidRPr="002D0982">
        <w:rPr>
          <w:rFonts w:hint="cs"/>
          <w:b/>
          <w:bCs/>
          <w:rtl/>
        </w:rPr>
        <w:t xml:space="preserve">التخلّي عن المواليد </w:t>
      </w:r>
      <w:r w:rsidRPr="002D0982">
        <w:rPr>
          <w:b/>
          <w:bCs/>
          <w:rtl/>
        </w:rPr>
        <w:t>دون ذكر الهوية وال</w:t>
      </w:r>
      <w:r w:rsidR="008713AA" w:rsidRPr="002D0982">
        <w:rPr>
          <w:rFonts w:hint="cs"/>
          <w:b/>
          <w:bCs/>
          <w:rtl/>
        </w:rPr>
        <w:t xml:space="preserve">تعجيل بإيجاد بدائل وتعزيزها والترويج لها </w:t>
      </w:r>
      <w:r w:rsidRPr="002D0982">
        <w:rPr>
          <w:b/>
          <w:bCs/>
          <w:rtl/>
        </w:rPr>
        <w:t xml:space="preserve">مثل إمكانية الولادة من دون ذكر الهوية في المستشفيات باعتبارها تدبيراً أخيراً لتفادي </w:t>
      </w:r>
      <w:r w:rsidR="008713AA" w:rsidRPr="002D0982">
        <w:rPr>
          <w:rFonts w:hint="cs"/>
          <w:b/>
          <w:bCs/>
          <w:rtl/>
        </w:rPr>
        <w:t xml:space="preserve">التخلي عن </w:t>
      </w:r>
      <w:r w:rsidRPr="002D0982">
        <w:rPr>
          <w:b/>
          <w:bCs/>
          <w:rtl/>
        </w:rPr>
        <w:t>الأطفال</w:t>
      </w:r>
      <w:r w:rsidR="008420F2" w:rsidRPr="002D0982">
        <w:rPr>
          <w:rFonts w:hint="cs"/>
          <w:b/>
          <w:bCs/>
          <w:rtl/>
        </w:rPr>
        <w:t xml:space="preserve"> أو موتهم، </w:t>
      </w:r>
      <w:r w:rsidRPr="002D0982">
        <w:rPr>
          <w:b/>
          <w:bCs/>
          <w:rtl/>
        </w:rPr>
        <w:t xml:space="preserve">ولإبقاء سجلات الوالدين سرية كي يتمكن الطفل من الاطلاع عليها في مرحلة لاحقة، مع مراعاة واجب الامتثال تماماً </w:t>
      </w:r>
      <w:r w:rsidR="008420F2" w:rsidRPr="002D0982">
        <w:rPr>
          <w:rFonts w:hint="cs"/>
          <w:b/>
          <w:bCs/>
          <w:rtl/>
        </w:rPr>
        <w:t>ل</w:t>
      </w:r>
      <w:r w:rsidRPr="002D0982">
        <w:rPr>
          <w:b/>
          <w:bCs/>
          <w:rtl/>
        </w:rPr>
        <w:t>جميع أحكام الاتفاقية. وعلاوة على ذلك، تحث الدولة الطرف على مضاعفة الجهود لمعالجة الأسباب الجذرية التي تؤدي إلى التخلي عن الرضّع، بما في ذلك توفير خدمات تنظيم الأسرة، وتقديم المشورة الملائمة والدعم الاجتماعي في حالات الحمل غير المرغوب</w:t>
      </w:r>
      <w:r w:rsidR="009E2F4F" w:rsidRPr="002D0982">
        <w:rPr>
          <w:rFonts w:hint="cs"/>
          <w:b/>
          <w:bCs/>
          <w:rtl/>
        </w:rPr>
        <w:t>ة</w:t>
      </w:r>
      <w:r w:rsidRPr="002D0982">
        <w:rPr>
          <w:b/>
          <w:bCs/>
          <w:rtl/>
        </w:rPr>
        <w:t xml:space="preserve"> والوقاية من الحمل غير المأمون</w:t>
      </w:r>
      <w:r w:rsidRPr="002D0982">
        <w:rPr>
          <w:rtl/>
          <w:lang w:eastAsia="ar-SA"/>
        </w:rPr>
        <w:t xml:space="preserve">. </w:t>
      </w:r>
    </w:p>
    <w:p w:rsidR="00CD3652" w:rsidRPr="002D0982" w:rsidRDefault="00EE697C" w:rsidP="00EE697C">
      <w:pPr>
        <w:pStyle w:val="H23GA"/>
        <w:rPr>
          <w:rtl/>
        </w:rPr>
      </w:pPr>
      <w:r w:rsidRPr="002D0982">
        <w:rPr>
          <w:rFonts w:hint="cs"/>
          <w:rtl/>
        </w:rPr>
        <w:tab/>
      </w:r>
      <w:r w:rsidRPr="002D0982">
        <w:rPr>
          <w:rFonts w:hint="cs"/>
          <w:rtl/>
        </w:rPr>
        <w:tab/>
      </w:r>
      <w:r w:rsidR="00CD3652" w:rsidRPr="002D0982">
        <w:rPr>
          <w:rtl/>
        </w:rPr>
        <w:t>حماية الخصوصية</w:t>
      </w:r>
    </w:p>
    <w:p w:rsidR="00CD3652" w:rsidRPr="002D0982" w:rsidRDefault="00CD3652" w:rsidP="001228AA">
      <w:pPr>
        <w:pStyle w:val="SingleTxtGA"/>
        <w:rPr>
          <w:rtl/>
          <w:lang w:eastAsia="ar-SA"/>
        </w:rPr>
      </w:pPr>
      <w:r w:rsidRPr="002D0982">
        <w:rPr>
          <w:rtl/>
          <w:lang w:eastAsia="ar-SA"/>
        </w:rPr>
        <w:t>31-</w:t>
      </w:r>
      <w:r w:rsidRPr="002D0982">
        <w:rPr>
          <w:rtl/>
          <w:lang w:eastAsia="ar-SA"/>
        </w:rPr>
        <w:tab/>
      </w:r>
      <w:r w:rsidRPr="002D0982">
        <w:rPr>
          <w:rtl/>
          <w:lang w:eastAsia="ar-SA" w:bidi="ar-LB"/>
        </w:rPr>
        <w:t>في</w:t>
      </w:r>
      <w:r w:rsidR="00EE697C" w:rsidRPr="002D0982">
        <w:rPr>
          <w:rFonts w:hint="cs"/>
          <w:rtl/>
          <w:lang w:eastAsia="ar-SA" w:bidi="ar-LB"/>
        </w:rPr>
        <w:t xml:space="preserve"> حين </w:t>
      </w:r>
      <w:r w:rsidRPr="002D0982">
        <w:rPr>
          <w:rtl/>
          <w:lang w:eastAsia="ar-SA" w:bidi="ar-LB"/>
        </w:rPr>
        <w:t xml:space="preserve">تلاحظ اللجنة الرقابة الذاتية </w:t>
      </w:r>
      <w:r w:rsidR="00EE697C" w:rsidRPr="002D0982">
        <w:rPr>
          <w:rFonts w:hint="cs"/>
          <w:rtl/>
          <w:lang w:eastAsia="ar-SA" w:bidi="ar-LB"/>
        </w:rPr>
        <w:t xml:space="preserve">التي تمارسها وسائط </w:t>
      </w:r>
      <w:r w:rsidRPr="002D0982">
        <w:rPr>
          <w:rtl/>
          <w:lang w:eastAsia="ar-SA" w:bidi="ar-LB"/>
        </w:rPr>
        <w:t xml:space="preserve">الإعلام عن طريق المجلس النمساوي للصحافة، </w:t>
      </w:r>
      <w:r w:rsidR="00EE697C" w:rsidRPr="002D0982">
        <w:rPr>
          <w:rFonts w:hint="cs"/>
          <w:rtl/>
          <w:lang w:eastAsia="ar-SA" w:bidi="ar-LB"/>
        </w:rPr>
        <w:t xml:space="preserve">فإنها </w:t>
      </w:r>
      <w:r w:rsidRPr="002D0982">
        <w:rPr>
          <w:rtl/>
          <w:lang w:eastAsia="ar-SA" w:bidi="ar-LB"/>
        </w:rPr>
        <w:t xml:space="preserve">تشعر بالقلق إزاء </w:t>
      </w:r>
      <w:r w:rsidR="00EE697C" w:rsidRPr="002D0982">
        <w:rPr>
          <w:rFonts w:hint="cs"/>
          <w:rtl/>
          <w:lang w:eastAsia="ar-SA" w:bidi="ar-LB"/>
        </w:rPr>
        <w:t xml:space="preserve">بعض الحالات التي انتهكت فيها الحقوق </w:t>
      </w:r>
      <w:r w:rsidR="001228AA">
        <w:rPr>
          <w:rFonts w:hint="cs"/>
          <w:rtl/>
          <w:lang w:eastAsia="ar-SA" w:bidi="ar-LB"/>
        </w:rPr>
        <w:t xml:space="preserve">في </w:t>
      </w:r>
      <w:r w:rsidRPr="002D0982">
        <w:rPr>
          <w:rtl/>
          <w:lang w:eastAsia="ar-SA" w:bidi="ar-LB"/>
        </w:rPr>
        <w:t>الخصوصية في التقارير الإخبارية المتعلِّقة بالإجراءات الجنائية التي تشمل ضحايا من الأطفال و/أو أطفال</w:t>
      </w:r>
      <w:r w:rsidR="00EE697C" w:rsidRPr="002D0982">
        <w:rPr>
          <w:rFonts w:hint="cs"/>
          <w:rtl/>
          <w:lang w:eastAsia="ar-SA" w:bidi="ar-LB"/>
        </w:rPr>
        <w:t>اً</w:t>
      </w:r>
      <w:r w:rsidRPr="002D0982">
        <w:rPr>
          <w:rtl/>
          <w:lang w:eastAsia="ar-SA" w:bidi="ar-LB"/>
        </w:rPr>
        <w:t xml:space="preserve"> متّهمين بارتكاب جرائم جنسية وغيرها من الجرائم على شاشات التلفزيون و</w:t>
      </w:r>
      <w:r w:rsidR="00EE697C" w:rsidRPr="002D0982">
        <w:rPr>
          <w:rFonts w:hint="cs"/>
          <w:rtl/>
          <w:lang w:eastAsia="ar-SA" w:bidi="ar-LB"/>
        </w:rPr>
        <w:t>ال</w:t>
      </w:r>
      <w:r w:rsidRPr="002D0982">
        <w:rPr>
          <w:rtl/>
          <w:lang w:eastAsia="ar-SA" w:bidi="ar-LB"/>
        </w:rPr>
        <w:t>إذاعات وفي الصحافة الإلكترونية والمكتوبة. وهي قلقة جد</w:t>
      </w:r>
      <w:r w:rsidR="00C94709" w:rsidRPr="002D0982">
        <w:rPr>
          <w:rtl/>
          <w:lang w:eastAsia="ar-SA" w:bidi="ar-LB"/>
        </w:rPr>
        <w:t>اً</w:t>
      </w:r>
      <w:r w:rsidRPr="002D0982">
        <w:rPr>
          <w:rtl/>
          <w:lang w:eastAsia="ar-SA" w:bidi="ar-LB"/>
        </w:rPr>
        <w:t xml:space="preserve"> إزاء حالات الإذلال </w:t>
      </w:r>
      <w:r w:rsidR="00EE697C" w:rsidRPr="002D0982">
        <w:rPr>
          <w:rFonts w:hint="cs"/>
          <w:rtl/>
          <w:lang w:eastAsia="ar-SA" w:bidi="ar-LB"/>
        </w:rPr>
        <w:t xml:space="preserve">والسبّ </w:t>
      </w:r>
      <w:r w:rsidRPr="002D0982">
        <w:rPr>
          <w:rtl/>
          <w:lang w:eastAsia="ar-SA" w:bidi="ar-LB"/>
        </w:rPr>
        <w:t>و"</w:t>
      </w:r>
      <w:r w:rsidR="00EE697C" w:rsidRPr="002D0982">
        <w:rPr>
          <w:rFonts w:hint="cs"/>
          <w:rtl/>
          <w:lang w:eastAsia="ar-SA" w:bidi="ar-LB"/>
        </w:rPr>
        <w:t xml:space="preserve">الحملات المغرضة </w:t>
      </w:r>
      <w:proofErr w:type="spellStart"/>
      <w:r w:rsidR="00EE697C" w:rsidRPr="002D0982">
        <w:rPr>
          <w:rFonts w:hint="cs"/>
          <w:rtl/>
          <w:lang w:eastAsia="ar-SA" w:bidi="ar-LB"/>
        </w:rPr>
        <w:t>السبرانية</w:t>
      </w:r>
      <w:proofErr w:type="spellEnd"/>
      <w:r w:rsidRPr="002D0982">
        <w:rPr>
          <w:rtl/>
          <w:lang w:eastAsia="ar-SA" w:bidi="ar-LB"/>
        </w:rPr>
        <w:t xml:space="preserve">" </w:t>
      </w:r>
      <w:r w:rsidR="00EE697C" w:rsidRPr="002D0982">
        <w:rPr>
          <w:rFonts w:hint="cs"/>
          <w:rtl/>
          <w:lang w:eastAsia="ar-SA" w:bidi="ar-LB"/>
        </w:rPr>
        <w:t xml:space="preserve">على الأطفال على صفحات مواقع التواصل الاجتماعي وإغوائهم بكل الوسائل عن طريق </w:t>
      </w:r>
      <w:r w:rsidR="00EE697C" w:rsidRPr="002D0982">
        <w:rPr>
          <w:rtl/>
          <w:lang w:eastAsia="ar-SA" w:bidi="ar-LB"/>
        </w:rPr>
        <w:t>الإنترن</w:t>
      </w:r>
      <w:r w:rsidRPr="002D0982">
        <w:rPr>
          <w:rtl/>
          <w:lang w:eastAsia="ar-SA" w:bidi="ar-LB"/>
        </w:rPr>
        <w:t>ت أو الهواتف النقالة</w:t>
      </w:r>
      <w:r w:rsidR="00EE697C" w:rsidRPr="002D0982">
        <w:rPr>
          <w:rFonts w:hint="cs"/>
          <w:rtl/>
          <w:lang w:eastAsia="ar-SA" w:bidi="ar-LB"/>
        </w:rPr>
        <w:t xml:space="preserve"> لهتك أعراضهم</w:t>
      </w:r>
      <w:r w:rsidRPr="002D0982">
        <w:rPr>
          <w:rtl/>
          <w:lang w:eastAsia="ar-SA" w:bidi="ar-LB"/>
        </w:rPr>
        <w:t xml:space="preserve">. كما تشعر اللجنة بالقلق </w:t>
      </w:r>
      <w:r w:rsidR="000732B5" w:rsidRPr="002D0982">
        <w:rPr>
          <w:rFonts w:hint="cs"/>
          <w:rtl/>
          <w:lang w:eastAsia="ar-SA" w:bidi="ar-LB"/>
        </w:rPr>
        <w:t xml:space="preserve">لعدم مناقشة </w:t>
      </w:r>
      <w:r w:rsidRPr="002D0982">
        <w:rPr>
          <w:rtl/>
          <w:lang w:eastAsia="ar-SA" w:bidi="ar-LB"/>
        </w:rPr>
        <w:t>ال</w:t>
      </w:r>
      <w:r w:rsidR="000732B5" w:rsidRPr="002D0982">
        <w:rPr>
          <w:rtl/>
          <w:lang w:eastAsia="ar-SA" w:bidi="ar-LB"/>
        </w:rPr>
        <w:t>أخطار والمخاطر على شبكة الإنترن</w:t>
      </w:r>
      <w:r w:rsidRPr="002D0982">
        <w:rPr>
          <w:rtl/>
          <w:lang w:eastAsia="ar-SA" w:bidi="ar-LB"/>
        </w:rPr>
        <w:t xml:space="preserve">ت </w:t>
      </w:r>
      <w:r w:rsidR="000732B5" w:rsidRPr="002D0982">
        <w:rPr>
          <w:rFonts w:hint="cs"/>
          <w:rtl/>
          <w:lang w:eastAsia="ar-SA" w:bidi="ar-LB"/>
        </w:rPr>
        <w:t xml:space="preserve">على النحو الكافي </w:t>
      </w:r>
      <w:r w:rsidRPr="002D0982">
        <w:rPr>
          <w:rtl/>
          <w:lang w:eastAsia="ar-SA" w:bidi="ar-LB"/>
        </w:rPr>
        <w:t>في المدرسة، ول</w:t>
      </w:r>
      <w:r w:rsidR="000732B5" w:rsidRPr="002D0982">
        <w:rPr>
          <w:rFonts w:hint="cs"/>
          <w:rtl/>
          <w:lang w:eastAsia="ar-SA" w:bidi="ar-LB"/>
        </w:rPr>
        <w:t xml:space="preserve">عدم إدراك </w:t>
      </w:r>
      <w:r w:rsidR="000732B5" w:rsidRPr="002D0982">
        <w:rPr>
          <w:rtl/>
          <w:lang w:eastAsia="ar-SA" w:bidi="ar-LB"/>
        </w:rPr>
        <w:t>الوالدين والمدرِّس</w:t>
      </w:r>
      <w:r w:rsidR="000732B5" w:rsidRPr="002D0982">
        <w:rPr>
          <w:rFonts w:hint="cs"/>
          <w:rtl/>
          <w:lang w:eastAsia="ar-SA" w:bidi="ar-LB"/>
        </w:rPr>
        <w:t>ي</w:t>
      </w:r>
      <w:r w:rsidRPr="002D0982">
        <w:rPr>
          <w:rtl/>
          <w:lang w:eastAsia="ar-SA" w:bidi="ar-LB"/>
        </w:rPr>
        <w:t>ن</w:t>
      </w:r>
      <w:r w:rsidR="000732B5" w:rsidRPr="002D0982">
        <w:rPr>
          <w:rtl/>
          <w:lang w:eastAsia="ar-SA" w:bidi="ar-LB"/>
        </w:rPr>
        <w:t xml:space="preserve"> في أغلب الأحيان </w:t>
      </w:r>
      <w:r w:rsidR="000732B5" w:rsidRPr="002D0982">
        <w:rPr>
          <w:rFonts w:hint="cs"/>
          <w:rtl/>
          <w:lang w:eastAsia="ar-SA" w:bidi="ar-LB"/>
        </w:rPr>
        <w:t>ل</w:t>
      </w:r>
      <w:r w:rsidRPr="002D0982">
        <w:rPr>
          <w:rtl/>
          <w:lang w:eastAsia="ar-SA" w:bidi="ar-LB"/>
        </w:rPr>
        <w:t xml:space="preserve">لعواقب القانونية </w:t>
      </w:r>
      <w:r w:rsidR="000732B5" w:rsidRPr="002D0982">
        <w:rPr>
          <w:rFonts w:hint="cs"/>
          <w:rtl/>
          <w:lang w:eastAsia="ar-SA" w:bidi="ar-LB"/>
        </w:rPr>
        <w:t xml:space="preserve">التي تنجم </w:t>
      </w:r>
      <w:r w:rsidRPr="002D0982">
        <w:rPr>
          <w:rtl/>
          <w:lang w:eastAsia="ar-SA" w:bidi="ar-LB"/>
        </w:rPr>
        <w:t xml:space="preserve">عن </w:t>
      </w:r>
      <w:r w:rsidR="000732B5" w:rsidRPr="002D0982">
        <w:rPr>
          <w:rtl/>
          <w:lang w:eastAsia="ar-SA" w:bidi="ar-LB"/>
        </w:rPr>
        <w:t>حالات سوء استخدام الأطفال لوسائ</w:t>
      </w:r>
      <w:r w:rsidR="000732B5" w:rsidRPr="002D0982">
        <w:rPr>
          <w:rFonts w:hint="cs"/>
          <w:rtl/>
          <w:lang w:eastAsia="ar-SA" w:bidi="ar-LB"/>
        </w:rPr>
        <w:t>ط</w:t>
      </w:r>
      <w:r w:rsidRPr="002D0982">
        <w:rPr>
          <w:rtl/>
          <w:lang w:eastAsia="ar-SA" w:bidi="ar-LB"/>
        </w:rPr>
        <w:t xml:space="preserve"> الإعلام الإلكترونية</w:t>
      </w:r>
      <w:r w:rsidRPr="002D0982">
        <w:rPr>
          <w:rtl/>
          <w:lang w:eastAsia="ar-SA"/>
        </w:rPr>
        <w:t>.</w:t>
      </w:r>
    </w:p>
    <w:p w:rsidR="00CD3652" w:rsidRPr="002D0982" w:rsidRDefault="00CD3652" w:rsidP="00CD3652">
      <w:pPr>
        <w:pStyle w:val="SingleTxtGA"/>
        <w:rPr>
          <w:b/>
          <w:bCs/>
          <w:rtl/>
          <w:lang w:eastAsia="ar-SA"/>
        </w:rPr>
      </w:pPr>
      <w:r w:rsidRPr="002D0982">
        <w:rPr>
          <w:rtl/>
          <w:lang w:eastAsia="ar-SA"/>
        </w:rPr>
        <w:t>32-</w:t>
      </w:r>
      <w:r w:rsidRPr="002D0982">
        <w:rPr>
          <w:rtl/>
          <w:lang w:eastAsia="ar-SA"/>
        </w:rPr>
        <w:tab/>
      </w:r>
      <w:r w:rsidRPr="002D0982">
        <w:rPr>
          <w:b/>
          <w:bCs/>
          <w:rtl/>
          <w:lang w:eastAsia="ar-SA" w:bidi="ar-LB"/>
        </w:rPr>
        <w:t>تدعو اللجنة الدولة الطرف إلى اتّخاذ جميع التدابير اللازمة</w:t>
      </w:r>
      <w:r w:rsidR="00E22A1D" w:rsidRPr="002D0982">
        <w:rPr>
          <w:rFonts w:hint="cs"/>
          <w:b/>
          <w:bCs/>
          <w:rtl/>
          <w:lang w:eastAsia="ar-SA" w:bidi="ar-LB"/>
        </w:rPr>
        <w:t xml:space="preserve"> من أجل</w:t>
      </w:r>
      <w:r w:rsidRPr="002D0982">
        <w:rPr>
          <w:b/>
          <w:bCs/>
          <w:rtl/>
          <w:lang w:eastAsia="ar-SA" w:bidi="ar-LB"/>
        </w:rPr>
        <w:t>:</w:t>
      </w:r>
    </w:p>
    <w:p w:rsidR="00CD3652" w:rsidRPr="002D0982" w:rsidRDefault="00CD3652" w:rsidP="000838A3">
      <w:pPr>
        <w:pStyle w:val="SingleTxtGA"/>
        <w:rPr>
          <w:b/>
          <w:bCs/>
          <w:spacing w:val="-2"/>
          <w:rtl/>
          <w:lang w:eastAsia="ar-SA"/>
        </w:rPr>
      </w:pPr>
      <w:r w:rsidRPr="002D0982">
        <w:rPr>
          <w:b/>
          <w:bCs/>
          <w:spacing w:val="-2"/>
          <w:rtl/>
          <w:lang w:eastAsia="ar-SA"/>
        </w:rPr>
        <w:tab/>
        <w:t>(أ)</w:t>
      </w:r>
      <w:r w:rsidRPr="002D0982">
        <w:rPr>
          <w:b/>
          <w:bCs/>
          <w:spacing w:val="-2"/>
          <w:rtl/>
          <w:lang w:eastAsia="ar-SA"/>
        </w:rPr>
        <w:tab/>
      </w:r>
      <w:r w:rsidR="000838A3" w:rsidRPr="002D0982">
        <w:rPr>
          <w:rFonts w:hint="cs"/>
          <w:b/>
          <w:bCs/>
          <w:spacing w:val="-2"/>
          <w:rtl/>
          <w:lang w:eastAsia="ar-SA"/>
        </w:rPr>
        <w:t>الحرص على</w:t>
      </w:r>
      <w:r w:rsidRPr="002D0982">
        <w:rPr>
          <w:b/>
          <w:bCs/>
          <w:spacing w:val="-2"/>
          <w:rtl/>
          <w:lang w:eastAsia="ar-SA"/>
        </w:rPr>
        <w:t xml:space="preserve"> أن تحمي </w:t>
      </w:r>
      <w:r w:rsidR="000838A3" w:rsidRPr="002D0982">
        <w:rPr>
          <w:rFonts w:hint="cs"/>
          <w:b/>
          <w:bCs/>
          <w:spacing w:val="-2"/>
          <w:rtl/>
          <w:lang w:eastAsia="ar-SA"/>
        </w:rPr>
        <w:t xml:space="preserve">وسائط </w:t>
      </w:r>
      <w:r w:rsidRPr="002D0982">
        <w:rPr>
          <w:b/>
          <w:bCs/>
          <w:spacing w:val="-2"/>
          <w:rtl/>
          <w:lang w:eastAsia="ar-SA"/>
        </w:rPr>
        <w:t xml:space="preserve">الإعلام </w:t>
      </w:r>
      <w:r w:rsidR="000838A3" w:rsidRPr="002D0982">
        <w:rPr>
          <w:rFonts w:hint="cs"/>
          <w:b/>
          <w:bCs/>
          <w:spacing w:val="-2"/>
          <w:rtl/>
          <w:lang w:eastAsia="ar-SA"/>
        </w:rPr>
        <w:t xml:space="preserve">وتحترم </w:t>
      </w:r>
      <w:r w:rsidRPr="002D0982">
        <w:rPr>
          <w:b/>
          <w:bCs/>
          <w:spacing w:val="-2"/>
          <w:rtl/>
          <w:lang w:eastAsia="ar-SA"/>
        </w:rPr>
        <w:t>خصوصية الأطفال، ولا</w:t>
      </w:r>
      <w:r w:rsidR="000838A3" w:rsidRPr="002D0982">
        <w:rPr>
          <w:rFonts w:hint="cs"/>
          <w:b/>
          <w:bCs/>
          <w:spacing w:val="-2"/>
          <w:rtl/>
          <w:lang w:eastAsia="ar-SA"/>
        </w:rPr>
        <w:t> </w:t>
      </w:r>
      <w:proofErr w:type="spellStart"/>
      <w:r w:rsidRPr="002D0982">
        <w:rPr>
          <w:b/>
          <w:bCs/>
          <w:spacing w:val="-2"/>
          <w:rtl/>
          <w:lang w:eastAsia="ar-SA"/>
        </w:rPr>
        <w:t>سيما</w:t>
      </w:r>
      <w:proofErr w:type="spellEnd"/>
      <w:r w:rsidRPr="002D0982">
        <w:rPr>
          <w:b/>
          <w:bCs/>
          <w:spacing w:val="-2"/>
          <w:rtl/>
          <w:lang w:eastAsia="ar-SA"/>
        </w:rPr>
        <w:t xml:space="preserve"> في التقارير الإخبارية المتعلّقة بالإجراءات الجنائية التي تشمل الضحايا من الأطفال و/أو أطفال</w:t>
      </w:r>
      <w:r w:rsidR="000838A3" w:rsidRPr="002D0982">
        <w:rPr>
          <w:rFonts w:hint="cs"/>
          <w:b/>
          <w:bCs/>
          <w:spacing w:val="-2"/>
          <w:rtl/>
          <w:lang w:eastAsia="ar-SA"/>
        </w:rPr>
        <w:t>اً</w:t>
      </w:r>
      <w:r w:rsidRPr="002D0982">
        <w:rPr>
          <w:b/>
          <w:bCs/>
          <w:spacing w:val="-2"/>
          <w:rtl/>
          <w:lang w:eastAsia="ar-SA"/>
        </w:rPr>
        <w:t xml:space="preserve"> متّهمين بارتكاب جرائم جنسية أو </w:t>
      </w:r>
      <w:r w:rsidR="000838A3" w:rsidRPr="002D0982">
        <w:rPr>
          <w:rFonts w:hint="cs"/>
          <w:b/>
          <w:bCs/>
          <w:spacing w:val="-2"/>
          <w:rtl/>
          <w:lang w:eastAsia="ar-SA"/>
        </w:rPr>
        <w:t xml:space="preserve">ما إلى ذلك من </w:t>
      </w:r>
      <w:r w:rsidRPr="002D0982">
        <w:rPr>
          <w:b/>
          <w:bCs/>
          <w:spacing w:val="-2"/>
          <w:rtl/>
          <w:lang w:eastAsia="ar-SA"/>
        </w:rPr>
        <w:t xml:space="preserve">جرائم؛ </w:t>
      </w:r>
    </w:p>
    <w:p w:rsidR="00CD3652" w:rsidRPr="002D0982" w:rsidRDefault="00CD3652" w:rsidP="000838A3">
      <w:pPr>
        <w:pStyle w:val="SingleTxtGA"/>
        <w:rPr>
          <w:b/>
          <w:bCs/>
          <w:rtl/>
          <w:lang w:eastAsia="ar-SA"/>
        </w:rPr>
      </w:pPr>
      <w:r w:rsidRPr="002D0982">
        <w:rPr>
          <w:b/>
          <w:bCs/>
          <w:rtl/>
          <w:lang w:eastAsia="ar-SA"/>
        </w:rPr>
        <w:tab/>
        <w:t>(ب)</w:t>
      </w:r>
      <w:r w:rsidRPr="002D0982">
        <w:rPr>
          <w:b/>
          <w:bCs/>
          <w:rtl/>
          <w:lang w:eastAsia="ar-SA"/>
        </w:rPr>
        <w:tab/>
        <w:t>حماية الأطفال من "</w:t>
      </w:r>
      <w:r w:rsidR="000838A3" w:rsidRPr="002D0982">
        <w:rPr>
          <w:rFonts w:hint="cs"/>
          <w:b/>
          <w:bCs/>
          <w:rtl/>
          <w:lang w:eastAsia="ar-SA"/>
        </w:rPr>
        <w:t>الحملات المغرضة ضدهم على مواقع التواصل الاجتماعي</w:t>
      </w:r>
      <w:r w:rsidRPr="002D0982">
        <w:rPr>
          <w:b/>
          <w:bCs/>
          <w:rtl/>
          <w:lang w:eastAsia="ar-SA"/>
        </w:rPr>
        <w:t xml:space="preserve">" و"الصفعة الخفيفة" وغيرهما من أشكال الإذلال </w:t>
      </w:r>
      <w:proofErr w:type="spellStart"/>
      <w:r w:rsidRPr="002D0982">
        <w:rPr>
          <w:b/>
          <w:bCs/>
          <w:rtl/>
          <w:lang w:eastAsia="ar-SA"/>
        </w:rPr>
        <w:t>والإهانة</w:t>
      </w:r>
      <w:proofErr w:type="spellEnd"/>
      <w:r w:rsidRPr="002D0982">
        <w:rPr>
          <w:b/>
          <w:bCs/>
          <w:rtl/>
          <w:lang w:eastAsia="ar-SA"/>
        </w:rPr>
        <w:t xml:space="preserve"> والافتراء، والحماية من </w:t>
      </w:r>
      <w:r w:rsidR="000838A3" w:rsidRPr="002D0982">
        <w:rPr>
          <w:rFonts w:hint="cs"/>
          <w:b/>
          <w:bCs/>
          <w:rtl/>
          <w:lang w:eastAsia="ar-SA"/>
        </w:rPr>
        <w:t>الإغراء</w:t>
      </w:r>
      <w:r w:rsidRPr="002D0982">
        <w:rPr>
          <w:b/>
          <w:bCs/>
          <w:rtl/>
          <w:lang w:eastAsia="ar-SA"/>
        </w:rPr>
        <w:t>، في المنتديات الاجتماعية على شبكة الإنترنت وبواسطة الهواتف النقالة؛</w:t>
      </w:r>
    </w:p>
    <w:p w:rsidR="00CD3652" w:rsidRPr="002D0982" w:rsidRDefault="00CD3652" w:rsidP="000838A3">
      <w:pPr>
        <w:pStyle w:val="SingleTxtGA"/>
        <w:rPr>
          <w:b/>
          <w:bCs/>
          <w:rtl/>
          <w:lang w:eastAsia="ar-SA"/>
        </w:rPr>
      </w:pPr>
      <w:r w:rsidRPr="002D0982">
        <w:rPr>
          <w:b/>
          <w:bCs/>
          <w:rtl/>
          <w:lang w:eastAsia="ar-SA"/>
        </w:rPr>
        <w:tab/>
        <w:t>(ج)</w:t>
      </w:r>
      <w:r w:rsidRPr="002D0982">
        <w:rPr>
          <w:b/>
          <w:bCs/>
          <w:rtl/>
          <w:lang w:eastAsia="ar-SA"/>
        </w:rPr>
        <w:tab/>
        <w:t xml:space="preserve">توعية الأطفال والوالدين والمدرِّسين بشأن الحاجة إلى حماية خصوصية الأطفال والمخاطر والعواقب القانونية </w:t>
      </w:r>
      <w:r w:rsidR="000838A3" w:rsidRPr="002D0982">
        <w:rPr>
          <w:rFonts w:hint="cs"/>
          <w:b/>
          <w:bCs/>
          <w:rtl/>
          <w:lang w:eastAsia="ar-SA"/>
        </w:rPr>
        <w:t>الناجمة عن إساءة</w:t>
      </w:r>
      <w:r w:rsidRPr="002D0982">
        <w:rPr>
          <w:b/>
          <w:bCs/>
          <w:rtl/>
          <w:lang w:eastAsia="ar-SA"/>
        </w:rPr>
        <w:t xml:space="preserve"> الأطفال استخدام </w:t>
      </w:r>
      <w:r w:rsidR="000838A3" w:rsidRPr="002D0982">
        <w:rPr>
          <w:rFonts w:hint="cs"/>
          <w:b/>
          <w:bCs/>
          <w:rtl/>
          <w:lang w:eastAsia="ar-SA"/>
        </w:rPr>
        <w:t xml:space="preserve">وسائط الإعلام </w:t>
      </w:r>
      <w:r w:rsidRPr="002D0982">
        <w:rPr>
          <w:b/>
          <w:bCs/>
          <w:rtl/>
          <w:lang w:eastAsia="ar-SA"/>
        </w:rPr>
        <w:t>الإلكترونية، مع احترام حقّهم في الحصول على المعلومات الملائمة.</w:t>
      </w:r>
    </w:p>
    <w:p w:rsidR="00CD3652" w:rsidRPr="002D0982" w:rsidRDefault="00CD3652" w:rsidP="00E011F6">
      <w:pPr>
        <w:pStyle w:val="H1GA"/>
        <w:spacing w:before="120"/>
        <w:rPr>
          <w:rtl/>
          <w:lang w:eastAsia="ar-SA"/>
        </w:rPr>
      </w:pPr>
      <w:r w:rsidRPr="002D0982">
        <w:rPr>
          <w:rtl/>
          <w:lang w:eastAsia="ar-SA"/>
        </w:rPr>
        <w:tab/>
        <w:t>دال-</w:t>
      </w:r>
      <w:r w:rsidRPr="002D0982">
        <w:rPr>
          <w:rtl/>
          <w:lang w:eastAsia="ar-SA"/>
        </w:rPr>
        <w:tab/>
        <w:t xml:space="preserve">العنف ضد الأطفال (المواد 19 </w:t>
      </w:r>
      <w:proofErr w:type="spellStart"/>
      <w:r w:rsidRPr="002D0982">
        <w:rPr>
          <w:rtl/>
          <w:lang w:eastAsia="ar-SA"/>
        </w:rPr>
        <w:t>و34</w:t>
      </w:r>
      <w:proofErr w:type="spellEnd"/>
      <w:r w:rsidRPr="002D0982">
        <w:rPr>
          <w:rtl/>
          <w:lang w:eastAsia="ar-SA"/>
        </w:rPr>
        <w:t xml:space="preserve"> </w:t>
      </w:r>
      <w:proofErr w:type="spellStart"/>
      <w:r w:rsidRPr="002D0982">
        <w:rPr>
          <w:rtl/>
          <w:lang w:eastAsia="ar-SA"/>
        </w:rPr>
        <w:t>و37</w:t>
      </w:r>
      <w:proofErr w:type="spellEnd"/>
      <w:r w:rsidRPr="002D0982">
        <w:rPr>
          <w:rtl/>
          <w:lang w:eastAsia="ar-SA"/>
        </w:rPr>
        <w:t xml:space="preserve">(أ) </w:t>
      </w:r>
      <w:proofErr w:type="spellStart"/>
      <w:r w:rsidRPr="002D0982">
        <w:rPr>
          <w:rtl/>
          <w:lang w:eastAsia="ar-SA"/>
        </w:rPr>
        <w:t>و39</w:t>
      </w:r>
      <w:proofErr w:type="spellEnd"/>
      <w:r w:rsidRPr="002D0982">
        <w:rPr>
          <w:rtl/>
          <w:lang w:eastAsia="ar-SA"/>
        </w:rPr>
        <w:t xml:space="preserve"> من الاتفاقية)</w:t>
      </w:r>
    </w:p>
    <w:p w:rsidR="00CD3652" w:rsidRPr="002D0982" w:rsidRDefault="00CD3652" w:rsidP="00C64902">
      <w:pPr>
        <w:pStyle w:val="H23GA"/>
        <w:rPr>
          <w:rtl/>
          <w:lang w:val="fr-CH"/>
        </w:rPr>
      </w:pPr>
      <w:r w:rsidRPr="002D0982">
        <w:rPr>
          <w:rtl/>
          <w:lang w:val="fr-CH"/>
        </w:rPr>
        <w:tab/>
      </w:r>
      <w:r w:rsidRPr="002D0982">
        <w:rPr>
          <w:rtl/>
          <w:lang w:val="fr-CH"/>
        </w:rPr>
        <w:tab/>
        <w:t>العقوبة البدنية</w:t>
      </w:r>
    </w:p>
    <w:p w:rsidR="00CD3652" w:rsidRPr="007606C4" w:rsidRDefault="00CD3652" w:rsidP="007606C4">
      <w:pPr>
        <w:pStyle w:val="SingleTxtGA"/>
        <w:rPr>
          <w:spacing w:val="-4"/>
          <w:rtl/>
          <w:lang w:val="fr-CH"/>
        </w:rPr>
      </w:pPr>
      <w:r w:rsidRPr="007606C4">
        <w:rPr>
          <w:spacing w:val="-4"/>
          <w:rtl/>
          <w:lang w:val="fr-CH"/>
        </w:rPr>
        <w:t>33-</w:t>
      </w:r>
      <w:r w:rsidRPr="007606C4">
        <w:rPr>
          <w:spacing w:val="-4"/>
          <w:rtl/>
          <w:lang w:val="fr-CH"/>
        </w:rPr>
        <w:tab/>
      </w:r>
      <w:r w:rsidRPr="007606C4">
        <w:rPr>
          <w:spacing w:val="-4"/>
          <w:rtl/>
          <w:lang w:val="fr-CH" w:bidi="ar-LB"/>
        </w:rPr>
        <w:t xml:space="preserve">تلاحظ اللجنة أنّ الدولة الطرف اتّخذت </w:t>
      </w:r>
      <w:r w:rsidR="000838A3" w:rsidRPr="007606C4">
        <w:rPr>
          <w:rFonts w:hint="cs"/>
          <w:spacing w:val="-4"/>
          <w:rtl/>
          <w:lang w:val="fr-CH" w:bidi="ar-LB"/>
        </w:rPr>
        <w:t>تدابير</w:t>
      </w:r>
      <w:r w:rsidRPr="007606C4">
        <w:rPr>
          <w:spacing w:val="-4"/>
          <w:rtl/>
          <w:lang w:val="fr-CH" w:bidi="ar-LB"/>
        </w:rPr>
        <w:t xml:space="preserve"> لإذكاء الوعي بشأن </w:t>
      </w:r>
      <w:r w:rsidR="000838A3" w:rsidRPr="007606C4">
        <w:rPr>
          <w:rFonts w:hint="cs"/>
          <w:spacing w:val="-4"/>
          <w:rtl/>
          <w:lang w:val="fr-CH" w:bidi="ar-LB"/>
        </w:rPr>
        <w:t xml:space="preserve">ِأشكال </w:t>
      </w:r>
      <w:r w:rsidRPr="007606C4">
        <w:rPr>
          <w:spacing w:val="-4"/>
          <w:rtl/>
          <w:lang w:val="fr-CH" w:bidi="ar-LB"/>
        </w:rPr>
        <w:t>تربية الطفل</w:t>
      </w:r>
      <w:r w:rsidR="000838A3" w:rsidRPr="007606C4">
        <w:rPr>
          <w:rFonts w:hint="cs"/>
          <w:spacing w:val="-4"/>
          <w:rtl/>
          <w:lang w:val="fr-CH" w:bidi="ar-LB"/>
        </w:rPr>
        <w:t xml:space="preserve"> غير العنيفة</w:t>
      </w:r>
      <w:r w:rsidRPr="007606C4">
        <w:rPr>
          <w:spacing w:val="-4"/>
          <w:rtl/>
          <w:lang w:val="fr-CH" w:bidi="ar-LB"/>
        </w:rPr>
        <w:t xml:space="preserve">، بما فيها </w:t>
      </w:r>
      <w:r w:rsidR="000838A3" w:rsidRPr="007606C4">
        <w:rPr>
          <w:rFonts w:hint="cs"/>
          <w:spacing w:val="-4"/>
          <w:rtl/>
          <w:lang w:val="fr-CH" w:bidi="ar-LB"/>
        </w:rPr>
        <w:t xml:space="preserve">تقديم </w:t>
      </w:r>
      <w:r w:rsidRPr="007606C4">
        <w:rPr>
          <w:spacing w:val="-4"/>
          <w:rtl/>
          <w:lang w:val="fr-CH" w:bidi="ar-LB"/>
        </w:rPr>
        <w:t>الدعم المادي للمؤسسات التي تثقّف الوالدين بشأن هذه الأشكال من</w:t>
      </w:r>
      <w:r w:rsidR="007606C4">
        <w:rPr>
          <w:rFonts w:hint="cs"/>
          <w:spacing w:val="-4"/>
          <w:rtl/>
          <w:lang w:val="fr-CH" w:bidi="ar-LB"/>
        </w:rPr>
        <w:t> </w:t>
      </w:r>
      <w:r w:rsidRPr="007606C4">
        <w:rPr>
          <w:spacing w:val="-4"/>
          <w:rtl/>
          <w:lang w:val="fr-CH" w:bidi="ar-LB"/>
        </w:rPr>
        <w:t xml:space="preserve">تربية الطفل. غير أنّها تبقى قلقة إزاء </w:t>
      </w:r>
      <w:r w:rsidR="000838A3" w:rsidRPr="007606C4">
        <w:rPr>
          <w:rFonts w:hint="cs"/>
          <w:spacing w:val="-4"/>
          <w:rtl/>
          <w:lang w:val="fr-CH" w:bidi="ar-LB"/>
        </w:rPr>
        <w:t xml:space="preserve">لجوء </w:t>
      </w:r>
      <w:r w:rsidRPr="007606C4">
        <w:rPr>
          <w:spacing w:val="-4"/>
          <w:rtl/>
          <w:lang w:val="fr-CH" w:bidi="ar-LB"/>
        </w:rPr>
        <w:t xml:space="preserve">الكثير من الوالدين </w:t>
      </w:r>
      <w:r w:rsidR="000838A3" w:rsidRPr="007606C4">
        <w:rPr>
          <w:rFonts w:hint="cs"/>
          <w:spacing w:val="-4"/>
          <w:rtl/>
          <w:lang w:val="fr-CH" w:bidi="ar-LB"/>
        </w:rPr>
        <w:t xml:space="preserve">إلى </w:t>
      </w:r>
      <w:r w:rsidRPr="007606C4">
        <w:rPr>
          <w:spacing w:val="-4"/>
          <w:rtl/>
          <w:lang w:val="fr-CH" w:bidi="ar-LB"/>
        </w:rPr>
        <w:t xml:space="preserve">العقوبة البدنية ولأنّ شرائح من السكان ما زالت </w:t>
      </w:r>
      <w:r w:rsidR="000838A3" w:rsidRPr="007606C4">
        <w:rPr>
          <w:rFonts w:hint="cs"/>
          <w:spacing w:val="-4"/>
          <w:rtl/>
          <w:lang w:val="fr-CH" w:bidi="ar-LB"/>
        </w:rPr>
        <w:t xml:space="preserve">غير مدركة لحظر </w:t>
      </w:r>
      <w:r w:rsidRPr="007606C4">
        <w:rPr>
          <w:spacing w:val="-4"/>
          <w:rtl/>
          <w:lang w:val="fr-CH" w:bidi="ar-LB"/>
        </w:rPr>
        <w:t>جميع أشكال العقوبة البدنية في الدولة الطرف</w:t>
      </w:r>
      <w:r w:rsidRPr="007606C4">
        <w:rPr>
          <w:spacing w:val="-4"/>
          <w:rtl/>
          <w:lang w:val="fr-CH"/>
        </w:rPr>
        <w:t>.</w:t>
      </w:r>
    </w:p>
    <w:p w:rsidR="00CD3652" w:rsidRPr="002D0982" w:rsidRDefault="00CD3652" w:rsidP="000838A3">
      <w:pPr>
        <w:pStyle w:val="SingleTxtGA"/>
        <w:rPr>
          <w:b/>
          <w:bCs/>
          <w:rtl/>
          <w:lang w:eastAsia="ar-SA"/>
        </w:rPr>
      </w:pPr>
      <w:r w:rsidRPr="002D0982">
        <w:rPr>
          <w:rtl/>
          <w:lang w:eastAsia="ar-SA"/>
        </w:rPr>
        <w:t>34-</w:t>
      </w:r>
      <w:r w:rsidRPr="002D0982">
        <w:rPr>
          <w:rtl/>
          <w:lang w:eastAsia="ar-SA"/>
        </w:rPr>
        <w:tab/>
      </w:r>
      <w:r w:rsidRPr="002D0982">
        <w:rPr>
          <w:b/>
          <w:bCs/>
          <w:rtl/>
          <w:lang w:eastAsia="ar-SA" w:bidi="ar-LB"/>
        </w:rPr>
        <w:t>توصي اللجنة الدولة الطرف بأن تعزّز وتوسّع نطاق برامج التوعية وحملات التثقيف من أجل تعزيز أشكال التأديب الإيجابية والبديلة واحترام حقوق الطفل، بمشاركة الأطفال، تماشي</w:t>
      </w:r>
      <w:r w:rsidR="00C94709" w:rsidRPr="002D0982">
        <w:rPr>
          <w:b/>
          <w:bCs/>
          <w:rtl/>
          <w:lang w:eastAsia="ar-SA" w:bidi="ar-LB"/>
        </w:rPr>
        <w:t>اً</w:t>
      </w:r>
      <w:r w:rsidRPr="002D0982">
        <w:rPr>
          <w:b/>
          <w:bCs/>
          <w:rtl/>
          <w:lang w:eastAsia="ar-SA" w:bidi="ar-LB"/>
        </w:rPr>
        <w:t xml:space="preserve"> مع</w:t>
      </w:r>
      <w:r w:rsidR="000838A3" w:rsidRPr="002D0982">
        <w:rPr>
          <w:b/>
          <w:bCs/>
          <w:rtl/>
          <w:lang w:eastAsia="ar-SA" w:bidi="ar-LB"/>
        </w:rPr>
        <w:t xml:space="preserve"> تعليقها العام رقم 8</w:t>
      </w:r>
      <w:r w:rsidRPr="002D0982">
        <w:rPr>
          <w:b/>
          <w:bCs/>
          <w:rtl/>
          <w:lang w:eastAsia="ar-SA" w:bidi="ar-LB"/>
        </w:rPr>
        <w:t xml:space="preserve">(2006). كما توصي الدولة الطرف بأن تواصل توعية المدرّسين والوالدين </w:t>
      </w:r>
      <w:r w:rsidR="000838A3" w:rsidRPr="002D0982">
        <w:rPr>
          <w:rFonts w:hint="cs"/>
          <w:b/>
          <w:bCs/>
          <w:rtl/>
          <w:lang w:eastAsia="ar-SA" w:bidi="ar-LB"/>
        </w:rPr>
        <w:t xml:space="preserve">بما للعقوبة البدنية الموقعة على الأطفال من أثر سيئ فوري </w:t>
      </w:r>
      <w:r w:rsidR="000838A3" w:rsidRPr="002D0982">
        <w:rPr>
          <w:b/>
          <w:bCs/>
          <w:rtl/>
          <w:lang w:eastAsia="ar-SA" w:bidi="ar-LB"/>
        </w:rPr>
        <w:t>و</w:t>
      </w:r>
      <w:r w:rsidRPr="002D0982">
        <w:rPr>
          <w:b/>
          <w:bCs/>
          <w:rtl/>
          <w:lang w:eastAsia="ar-SA" w:bidi="ar-LB"/>
        </w:rPr>
        <w:t>طويل الأجل، بما في ذلك الأثر النفسي والبدني</w:t>
      </w:r>
      <w:r w:rsidRPr="002D0982">
        <w:rPr>
          <w:b/>
          <w:bCs/>
          <w:rtl/>
          <w:lang w:eastAsia="ar-SA"/>
        </w:rPr>
        <w:t>.</w:t>
      </w:r>
    </w:p>
    <w:p w:rsidR="00CD3652" w:rsidRPr="002D0982" w:rsidRDefault="00CD3652" w:rsidP="00C64902">
      <w:pPr>
        <w:pStyle w:val="H23GA"/>
      </w:pPr>
      <w:r w:rsidRPr="002D0982">
        <w:rPr>
          <w:rtl/>
          <w:lang w:val="en-GB"/>
        </w:rPr>
        <w:tab/>
      </w:r>
      <w:r w:rsidRPr="002D0982">
        <w:rPr>
          <w:rtl/>
          <w:lang w:val="en-GB"/>
        </w:rPr>
        <w:tab/>
      </w:r>
      <w:r w:rsidRPr="002D0982">
        <w:rPr>
          <w:rtl/>
        </w:rPr>
        <w:t>الإيذاء والإهمال</w:t>
      </w:r>
    </w:p>
    <w:p w:rsidR="00CD3652" w:rsidRPr="002D0982" w:rsidRDefault="00CD3652" w:rsidP="007606C4">
      <w:pPr>
        <w:pStyle w:val="SingleTxtGA"/>
        <w:rPr>
          <w:rtl/>
          <w:lang w:bidi="ar-LB"/>
        </w:rPr>
      </w:pPr>
      <w:r w:rsidRPr="002D0982">
        <w:rPr>
          <w:rtl/>
        </w:rPr>
        <w:t>35-</w:t>
      </w:r>
      <w:r w:rsidRPr="002D0982">
        <w:rPr>
          <w:rtl/>
        </w:rPr>
        <w:tab/>
      </w:r>
      <w:r w:rsidRPr="002D0982">
        <w:rPr>
          <w:rtl/>
          <w:lang w:bidi="ar-LB"/>
        </w:rPr>
        <w:t>في</w:t>
      </w:r>
      <w:r w:rsidR="000838A3" w:rsidRPr="002D0982">
        <w:rPr>
          <w:rFonts w:hint="cs"/>
          <w:rtl/>
          <w:lang w:bidi="ar-LB"/>
        </w:rPr>
        <w:t xml:space="preserve"> حين </w:t>
      </w:r>
      <w:r w:rsidRPr="002D0982">
        <w:rPr>
          <w:rtl/>
          <w:lang w:bidi="ar-LB"/>
        </w:rPr>
        <w:t>تحيط اللجنة علم</w:t>
      </w:r>
      <w:r w:rsidR="00C94709" w:rsidRPr="002D0982">
        <w:rPr>
          <w:rtl/>
          <w:lang w:bidi="ar-LB"/>
        </w:rPr>
        <w:t>اً</w:t>
      </w:r>
      <w:r w:rsidRPr="002D0982">
        <w:rPr>
          <w:rtl/>
          <w:lang w:bidi="ar-LB"/>
        </w:rPr>
        <w:t xml:space="preserve"> بالتدريب الخاصّ الذي تقدّمه الدولة الطرف </w:t>
      </w:r>
      <w:proofErr w:type="spellStart"/>
      <w:r w:rsidRPr="002D0982">
        <w:rPr>
          <w:rtl/>
          <w:lang w:bidi="ar-LB"/>
        </w:rPr>
        <w:t>للمسؤولين</w:t>
      </w:r>
      <w:proofErr w:type="spellEnd"/>
      <w:r w:rsidRPr="002D0982">
        <w:rPr>
          <w:rtl/>
          <w:lang w:bidi="ar-LB"/>
        </w:rPr>
        <w:t xml:space="preserve"> </w:t>
      </w:r>
      <w:r w:rsidR="000838A3" w:rsidRPr="002D0982">
        <w:rPr>
          <w:rFonts w:hint="cs"/>
          <w:rtl/>
          <w:lang w:bidi="ar-LB"/>
        </w:rPr>
        <w:t xml:space="preserve">عن </w:t>
      </w:r>
      <w:r w:rsidR="007606C4">
        <w:rPr>
          <w:rFonts w:hint="cs"/>
          <w:rtl/>
          <w:lang w:bidi="ar-LB"/>
        </w:rPr>
        <w:t>إنفاذ</w:t>
      </w:r>
      <w:r w:rsidRPr="002D0982">
        <w:rPr>
          <w:rtl/>
          <w:lang w:bidi="ar-LB"/>
        </w:rPr>
        <w:t xml:space="preserve"> القانون بشأن العنف ضد الأطفال، والخط </w:t>
      </w:r>
      <w:r w:rsidR="000838A3" w:rsidRPr="002D0982">
        <w:rPr>
          <w:rFonts w:hint="cs"/>
          <w:rtl/>
          <w:lang w:bidi="ar-LB"/>
        </w:rPr>
        <w:t xml:space="preserve">الهاتفي </w:t>
      </w:r>
      <w:r w:rsidRPr="002D0982">
        <w:rPr>
          <w:rtl/>
          <w:lang w:bidi="ar-LB"/>
        </w:rPr>
        <w:t>الوطني ل</w:t>
      </w:r>
      <w:r w:rsidR="007606C4">
        <w:rPr>
          <w:rFonts w:hint="cs"/>
          <w:rtl/>
          <w:lang w:bidi="ar-LB"/>
        </w:rPr>
        <w:t xml:space="preserve">لمساعدة على </w:t>
      </w:r>
      <w:r w:rsidRPr="002D0982">
        <w:rPr>
          <w:rtl/>
          <w:lang w:bidi="ar-LB"/>
        </w:rPr>
        <w:t>إسداء المشورة للأطفال (</w:t>
      </w:r>
      <w:r w:rsidR="000838A3" w:rsidRPr="002D0982">
        <w:t>"</w:t>
      </w:r>
      <w:r w:rsidRPr="002D0982">
        <w:t>Rat</w:t>
      </w:r>
      <w:r w:rsidR="001228AA">
        <w:t> </w:t>
      </w:r>
      <w:r w:rsidRPr="002D0982">
        <w:t>auf</w:t>
      </w:r>
      <w:r w:rsidR="001228AA">
        <w:t> </w:t>
      </w:r>
      <w:proofErr w:type="spellStart"/>
      <w:r w:rsidRPr="002D0982">
        <w:t>Draht</w:t>
      </w:r>
      <w:proofErr w:type="spellEnd"/>
      <w:r w:rsidR="000838A3" w:rsidRPr="002D0982">
        <w:t>"</w:t>
      </w:r>
      <w:r w:rsidRPr="002D0982">
        <w:rPr>
          <w:rtl/>
          <w:lang w:bidi="ar-LB"/>
        </w:rPr>
        <w:t xml:space="preserve">)، </w:t>
      </w:r>
      <w:r w:rsidR="000838A3" w:rsidRPr="002D0982">
        <w:rPr>
          <w:rFonts w:hint="cs"/>
          <w:rtl/>
          <w:lang w:bidi="ar-LB"/>
        </w:rPr>
        <w:t xml:space="preserve">فإنها </w:t>
      </w:r>
      <w:r w:rsidR="000838A3" w:rsidRPr="002D0982">
        <w:rPr>
          <w:rtl/>
          <w:lang w:bidi="ar-LB"/>
        </w:rPr>
        <w:t>تشعر</w:t>
      </w:r>
      <w:r w:rsidRPr="002D0982">
        <w:rPr>
          <w:rtl/>
          <w:lang w:bidi="ar-LB"/>
        </w:rPr>
        <w:t xml:space="preserve"> بالقلق لأنّ التدابير الرامية إلى تشجيع الضحايا من الأطفال على </w:t>
      </w:r>
      <w:r w:rsidR="00790B44" w:rsidRPr="002D0982">
        <w:rPr>
          <w:rFonts w:hint="cs"/>
          <w:rtl/>
          <w:lang w:bidi="ar-LB"/>
        </w:rPr>
        <w:t>التّبليغ</w:t>
      </w:r>
      <w:r w:rsidRPr="002D0982">
        <w:rPr>
          <w:rtl/>
          <w:lang w:bidi="ar-LB"/>
        </w:rPr>
        <w:t xml:space="preserve"> عن حالات العنف والإساءة والإهمال، ولا </w:t>
      </w:r>
      <w:proofErr w:type="spellStart"/>
      <w:r w:rsidRPr="002D0982">
        <w:rPr>
          <w:rtl/>
          <w:lang w:bidi="ar-LB"/>
        </w:rPr>
        <w:t>سيما</w:t>
      </w:r>
      <w:proofErr w:type="spellEnd"/>
      <w:r w:rsidRPr="002D0982">
        <w:rPr>
          <w:rtl/>
          <w:lang w:bidi="ar-LB"/>
        </w:rPr>
        <w:t xml:space="preserve"> في مؤسسات الرعاية البديلة ومؤسسات رعاية الأطفال ذوي الإعاقة ومراكز احتجاز المهاجرين، ما زالت غير كافية.</w:t>
      </w:r>
    </w:p>
    <w:p w:rsidR="00CD3652" w:rsidRPr="002D0982" w:rsidRDefault="00CD3652" w:rsidP="00605856">
      <w:pPr>
        <w:pStyle w:val="SingleTxtGA"/>
        <w:rPr>
          <w:rtl/>
        </w:rPr>
      </w:pPr>
      <w:r w:rsidRPr="002D0982">
        <w:rPr>
          <w:rtl/>
          <w:lang w:bidi="ar-LB"/>
        </w:rPr>
        <w:t>36-</w:t>
      </w:r>
      <w:r w:rsidR="00790B44" w:rsidRPr="002D0982">
        <w:rPr>
          <w:rFonts w:hint="cs"/>
          <w:rtl/>
          <w:lang w:bidi="ar-LB"/>
        </w:rPr>
        <w:tab/>
      </w:r>
      <w:r w:rsidRPr="002D0982">
        <w:rPr>
          <w:b/>
          <w:bCs/>
          <w:rtl/>
          <w:lang w:bidi="ar-LB"/>
        </w:rPr>
        <w:t xml:space="preserve">تدعو اللجنة الدولة الطرف إلى تعزيز تدابيرها الرامية إلى تشجيع الضحايا من الأطفال على </w:t>
      </w:r>
      <w:r w:rsidR="00790B44" w:rsidRPr="002D0982">
        <w:rPr>
          <w:rFonts w:hint="cs"/>
          <w:b/>
          <w:bCs/>
          <w:rtl/>
          <w:lang w:bidi="ar-LB"/>
        </w:rPr>
        <w:t xml:space="preserve">التّبليغ عن حالات العنف </w:t>
      </w:r>
      <w:r w:rsidRPr="002D0982">
        <w:rPr>
          <w:b/>
          <w:bCs/>
          <w:rtl/>
          <w:lang w:bidi="ar-LB"/>
        </w:rPr>
        <w:t xml:space="preserve">والإساءة والإهمال، ولا </w:t>
      </w:r>
      <w:proofErr w:type="spellStart"/>
      <w:r w:rsidRPr="002D0982">
        <w:rPr>
          <w:b/>
          <w:bCs/>
          <w:rtl/>
          <w:lang w:bidi="ar-LB"/>
        </w:rPr>
        <w:t>سيما</w:t>
      </w:r>
      <w:proofErr w:type="spellEnd"/>
      <w:r w:rsidRPr="002D0982">
        <w:rPr>
          <w:b/>
          <w:bCs/>
          <w:rtl/>
          <w:lang w:bidi="ar-LB"/>
        </w:rPr>
        <w:t xml:space="preserve"> في مؤسسات الرعاية البديلة ومؤسسات رعاية الأطفال ذوي الإعاقة ومراكز احتجاز المهاجرين، ومعاقبة ومقاضاة مرتكبي هذه الأفعال</w:t>
      </w:r>
      <w:r w:rsidRPr="002D0982">
        <w:rPr>
          <w:rtl/>
        </w:rPr>
        <w:t>.</w:t>
      </w:r>
    </w:p>
    <w:p w:rsidR="00CD3652" w:rsidRPr="002D0982" w:rsidRDefault="00CD3652" w:rsidP="00C64902">
      <w:pPr>
        <w:pStyle w:val="H23GA"/>
        <w:rPr>
          <w:rtl/>
        </w:rPr>
      </w:pPr>
      <w:r w:rsidRPr="002D0982">
        <w:rPr>
          <w:rtl/>
        </w:rPr>
        <w:tab/>
      </w:r>
      <w:r w:rsidRPr="002D0982">
        <w:rPr>
          <w:rtl/>
        </w:rPr>
        <w:tab/>
        <w:t>الممارسات الضارة</w:t>
      </w:r>
    </w:p>
    <w:p w:rsidR="00CD3652" w:rsidRPr="002D0982" w:rsidRDefault="00CD3652" w:rsidP="00365837">
      <w:pPr>
        <w:pStyle w:val="SingleTxtGA"/>
        <w:rPr>
          <w:rtl/>
          <w:lang w:eastAsia="ar-SA"/>
        </w:rPr>
      </w:pPr>
      <w:r w:rsidRPr="002D0982">
        <w:rPr>
          <w:rtl/>
          <w:lang w:eastAsia="ar-SA"/>
        </w:rPr>
        <w:t>37-</w:t>
      </w:r>
      <w:r w:rsidRPr="002D0982">
        <w:rPr>
          <w:rtl/>
          <w:lang w:eastAsia="ar-SA"/>
        </w:rPr>
        <w:tab/>
      </w:r>
      <w:r w:rsidRPr="002D0982">
        <w:rPr>
          <w:rtl/>
          <w:lang w:bidi="ar"/>
        </w:rPr>
        <w:t>تلاحظ اللجنة الجهود التي بذلتها الدولة الطرف لإذ</w:t>
      </w:r>
      <w:r w:rsidR="00790B44" w:rsidRPr="002D0982">
        <w:rPr>
          <w:rFonts w:hint="cs"/>
          <w:rtl/>
          <w:lang w:bidi="ar"/>
        </w:rPr>
        <w:t>ك</w:t>
      </w:r>
      <w:r w:rsidRPr="002D0982">
        <w:rPr>
          <w:rtl/>
          <w:lang w:bidi="ar"/>
        </w:rPr>
        <w:t xml:space="preserve">اء الوعي بالممارسات الضارة ورصد هذه الممارسات وللتعاون مع الدول التي تسود فيها الممارسات المذكورة في إطار الجهود الرامية إلى مكافحتها، </w:t>
      </w:r>
      <w:r w:rsidR="00A145D5" w:rsidRPr="002D0982">
        <w:rPr>
          <w:rFonts w:hint="cs"/>
          <w:rtl/>
          <w:lang w:bidi="ar"/>
        </w:rPr>
        <w:t xml:space="preserve">بيد أنها </w:t>
      </w:r>
      <w:r w:rsidRPr="002D0982">
        <w:rPr>
          <w:rtl/>
          <w:lang w:bidi="ar"/>
        </w:rPr>
        <w:t xml:space="preserve">تشعر بالقلق لأن مئات الفتيات اللواتي يعشن في الدولة الطرف يخضعن لعمليات تشويه </w:t>
      </w:r>
      <w:r w:rsidR="00A145D5" w:rsidRPr="002D0982">
        <w:rPr>
          <w:rFonts w:hint="cs"/>
          <w:rtl/>
          <w:lang w:bidi="ar"/>
        </w:rPr>
        <w:t xml:space="preserve">الأعضاء التناسلية الأنثوية </w:t>
      </w:r>
      <w:r w:rsidRPr="002D0982">
        <w:rPr>
          <w:rtl/>
          <w:lang w:bidi="ar"/>
        </w:rPr>
        <w:t xml:space="preserve">وبالقلق إزاء </w:t>
      </w:r>
      <w:r w:rsidR="00A145D5" w:rsidRPr="002D0982">
        <w:rPr>
          <w:rFonts w:hint="cs"/>
          <w:rtl/>
          <w:lang w:bidi="ar"/>
        </w:rPr>
        <w:t xml:space="preserve">عدم إدانة </w:t>
      </w:r>
      <w:r w:rsidRPr="002D0982">
        <w:rPr>
          <w:rtl/>
          <w:lang w:bidi="ar"/>
        </w:rPr>
        <w:t xml:space="preserve">مرتكبي تشويه </w:t>
      </w:r>
      <w:r w:rsidR="00A145D5" w:rsidRPr="002D0982">
        <w:rPr>
          <w:rFonts w:hint="cs"/>
          <w:rtl/>
          <w:lang w:bidi="ar"/>
        </w:rPr>
        <w:t>الأعضاء التناسلية الأنثوية</w:t>
      </w:r>
      <w:r w:rsidRPr="002D0982">
        <w:rPr>
          <w:rtl/>
          <w:lang w:bidi="ar"/>
        </w:rPr>
        <w:t>. وتعرب اللجنة أيضاً عن القلق لأن القانون الذي يحظر هذه الممارسات ما زال غير معروف ح</w:t>
      </w:r>
      <w:r w:rsidR="00A145D5" w:rsidRPr="002D0982">
        <w:rPr>
          <w:rtl/>
          <w:lang w:bidi="ar"/>
        </w:rPr>
        <w:t xml:space="preserve">تى لدى العاملين في مجال الصحة. </w:t>
      </w:r>
      <w:r w:rsidR="00A145D5" w:rsidRPr="002D0982">
        <w:rPr>
          <w:rFonts w:hint="cs"/>
          <w:rtl/>
          <w:lang w:bidi="ar"/>
        </w:rPr>
        <w:t xml:space="preserve">كما </w:t>
      </w:r>
      <w:r w:rsidR="009813C6" w:rsidRPr="002D0982">
        <w:rPr>
          <w:rFonts w:hint="cs"/>
          <w:rtl/>
          <w:lang w:bidi="ar"/>
        </w:rPr>
        <w:t>يساورها</w:t>
      </w:r>
      <w:r w:rsidRPr="002D0982">
        <w:rPr>
          <w:rtl/>
          <w:lang w:bidi="ar"/>
        </w:rPr>
        <w:t xml:space="preserve"> القلق إزاء الافتقار إلى البحوث بشأن انتشار </w:t>
      </w:r>
      <w:r w:rsidR="00365837" w:rsidRPr="002D0982">
        <w:rPr>
          <w:rFonts w:hint="cs"/>
          <w:rtl/>
          <w:lang w:bidi="ar"/>
        </w:rPr>
        <w:t xml:space="preserve">ظاهرة </w:t>
      </w:r>
      <w:r w:rsidRPr="002D0982">
        <w:rPr>
          <w:rtl/>
          <w:lang w:bidi="ar"/>
        </w:rPr>
        <w:t xml:space="preserve">تشويه </w:t>
      </w:r>
      <w:r w:rsidR="00365837" w:rsidRPr="002D0982">
        <w:rPr>
          <w:rFonts w:hint="cs"/>
          <w:rtl/>
          <w:lang w:bidi="ar"/>
        </w:rPr>
        <w:t xml:space="preserve">الأعضاء التناسلية الأنثوية </w:t>
      </w:r>
      <w:r w:rsidRPr="002D0982">
        <w:rPr>
          <w:rtl/>
          <w:lang w:bidi="ar"/>
        </w:rPr>
        <w:t>في الدولة الطرف</w:t>
      </w:r>
      <w:r w:rsidRPr="002D0982">
        <w:rPr>
          <w:rtl/>
          <w:lang w:eastAsia="ar-SA"/>
        </w:rPr>
        <w:t>.</w:t>
      </w:r>
    </w:p>
    <w:p w:rsidR="00CD3652" w:rsidRPr="002D0982" w:rsidRDefault="00CD3652" w:rsidP="007606C4">
      <w:pPr>
        <w:pStyle w:val="SingleTxtGA"/>
        <w:spacing w:line="360" w:lineRule="exact"/>
        <w:rPr>
          <w:b/>
          <w:bCs/>
          <w:rtl/>
          <w:lang w:bidi="ar"/>
        </w:rPr>
      </w:pPr>
      <w:r w:rsidRPr="002D0982">
        <w:rPr>
          <w:rtl/>
          <w:lang w:bidi="ar"/>
        </w:rPr>
        <w:t>38-</w:t>
      </w:r>
      <w:r w:rsidRPr="002D0982">
        <w:rPr>
          <w:b/>
          <w:bCs/>
          <w:rtl/>
          <w:lang w:bidi="ar"/>
        </w:rPr>
        <w:tab/>
        <w:t xml:space="preserve">تحثّ اللجنة الدولة الطرف على ما يلي: </w:t>
      </w:r>
    </w:p>
    <w:p w:rsidR="00CD3652" w:rsidRPr="002D0982" w:rsidRDefault="00F5645B" w:rsidP="007606C4">
      <w:pPr>
        <w:pStyle w:val="SingleTxtGA"/>
        <w:spacing w:line="360" w:lineRule="exact"/>
        <w:rPr>
          <w:rFonts w:hint="cs"/>
          <w:b/>
          <w:bCs/>
          <w:rtl/>
          <w:lang w:bidi="ar"/>
        </w:rPr>
      </w:pPr>
      <w:r w:rsidRPr="002D0982">
        <w:rPr>
          <w:b/>
          <w:bCs/>
          <w:rtl/>
          <w:lang w:bidi="ar"/>
        </w:rPr>
        <w:tab/>
        <w:t>(أ)</w:t>
      </w:r>
      <w:r w:rsidRPr="002D0982">
        <w:rPr>
          <w:b/>
          <w:bCs/>
          <w:rtl/>
          <w:lang w:bidi="ar"/>
        </w:rPr>
        <w:tab/>
        <w:t>تنفيذ القانون الذي يحظ</w:t>
      </w:r>
      <w:r w:rsidR="00CD3652" w:rsidRPr="002D0982">
        <w:rPr>
          <w:b/>
          <w:bCs/>
          <w:rtl/>
          <w:lang w:bidi="ar"/>
        </w:rPr>
        <w:t xml:space="preserve">ر تشويه </w:t>
      </w:r>
      <w:r w:rsidRPr="002D0982">
        <w:rPr>
          <w:rFonts w:hint="cs"/>
          <w:b/>
          <w:bCs/>
          <w:rtl/>
          <w:lang w:bidi="ar"/>
        </w:rPr>
        <w:t xml:space="preserve">الأعضاء التناسلية الأنثوية بفعالية </w:t>
      </w:r>
      <w:r w:rsidR="00CD3652" w:rsidRPr="002D0982">
        <w:rPr>
          <w:b/>
          <w:bCs/>
          <w:rtl/>
          <w:lang w:bidi="ar"/>
        </w:rPr>
        <w:t xml:space="preserve">واتخاذ جميع التدابير اللازمة لضمان مثول مَن يواصلون ممارسة تشويه الأعضاء التناسلية </w:t>
      </w:r>
      <w:r w:rsidRPr="002D0982">
        <w:rPr>
          <w:rFonts w:hint="cs"/>
          <w:b/>
          <w:bCs/>
          <w:rtl/>
          <w:lang w:bidi="ar"/>
        </w:rPr>
        <w:t xml:space="preserve">الأنثوية </w:t>
      </w:r>
      <w:r w:rsidR="00CD3652" w:rsidRPr="002D0982">
        <w:rPr>
          <w:b/>
          <w:bCs/>
          <w:rtl/>
          <w:lang w:bidi="ar"/>
        </w:rPr>
        <w:t xml:space="preserve">أمام العدالة </w:t>
      </w:r>
      <w:r w:rsidRPr="002D0982">
        <w:rPr>
          <w:rFonts w:hint="cs"/>
          <w:b/>
          <w:bCs/>
          <w:rtl/>
          <w:lang w:bidi="ar"/>
        </w:rPr>
        <w:t>فعلاً</w:t>
      </w:r>
      <w:r w:rsidRPr="002D0982">
        <w:rPr>
          <w:b/>
          <w:bCs/>
          <w:rtl/>
          <w:lang w:bidi="ar"/>
        </w:rPr>
        <w:t>؛</w:t>
      </w:r>
    </w:p>
    <w:p w:rsidR="00CD3652" w:rsidRPr="002D0982" w:rsidRDefault="00CD3652" w:rsidP="007606C4">
      <w:pPr>
        <w:pStyle w:val="SingleTxtGA"/>
        <w:spacing w:line="360" w:lineRule="exact"/>
        <w:rPr>
          <w:rFonts w:hint="cs"/>
          <w:b/>
          <w:bCs/>
          <w:rtl/>
          <w:lang w:bidi="ar"/>
        </w:rPr>
      </w:pPr>
      <w:r w:rsidRPr="002D0982">
        <w:rPr>
          <w:b/>
          <w:bCs/>
          <w:rtl/>
          <w:lang w:bidi="ar"/>
        </w:rPr>
        <w:tab/>
        <w:t>(ب)</w:t>
      </w:r>
      <w:r w:rsidRPr="002D0982">
        <w:rPr>
          <w:b/>
          <w:bCs/>
          <w:rtl/>
          <w:lang w:bidi="ar"/>
        </w:rPr>
        <w:tab/>
        <w:t xml:space="preserve">إجراء دراسة تتناول مدى وطبيعة ظاهرة تشويه </w:t>
      </w:r>
      <w:r w:rsidR="00F5645B" w:rsidRPr="002D0982">
        <w:rPr>
          <w:rFonts w:hint="cs"/>
          <w:b/>
          <w:bCs/>
          <w:rtl/>
          <w:lang w:bidi="ar"/>
        </w:rPr>
        <w:t xml:space="preserve">الأعضاء التناسلية الأنثوية </w:t>
      </w:r>
      <w:r w:rsidRPr="002D0982">
        <w:rPr>
          <w:b/>
          <w:bCs/>
          <w:rtl/>
          <w:lang w:bidi="ar"/>
        </w:rPr>
        <w:t xml:space="preserve">التي تُمارس في الدولة الطرف أو خارجها على الفتيات اللواتي يعشن في الدولة الطرف وإشراك المنظمات غير الحكومية الناشطة في هذا المجال، في </w:t>
      </w:r>
      <w:r w:rsidR="00F5645B" w:rsidRPr="002D0982">
        <w:rPr>
          <w:rFonts w:hint="cs"/>
          <w:b/>
          <w:bCs/>
          <w:rtl/>
          <w:lang w:bidi="ar"/>
        </w:rPr>
        <w:t>هذا الأمر</w:t>
      </w:r>
      <w:r w:rsidR="00F5645B" w:rsidRPr="002D0982">
        <w:rPr>
          <w:b/>
          <w:bCs/>
          <w:rtl/>
          <w:lang w:bidi="ar"/>
        </w:rPr>
        <w:t>؛</w:t>
      </w:r>
    </w:p>
    <w:p w:rsidR="00CD3652" w:rsidRPr="002D0982" w:rsidRDefault="00F5645B" w:rsidP="007606C4">
      <w:pPr>
        <w:pStyle w:val="SingleTxtGA"/>
        <w:spacing w:line="360" w:lineRule="exact"/>
        <w:rPr>
          <w:b/>
          <w:bCs/>
          <w:rtl/>
          <w:lang w:bidi="ar"/>
        </w:rPr>
      </w:pPr>
      <w:r w:rsidRPr="002D0982">
        <w:rPr>
          <w:b/>
          <w:bCs/>
          <w:rtl/>
          <w:lang w:bidi="ar"/>
        </w:rPr>
        <w:tab/>
        <w:t>(ج)</w:t>
      </w:r>
      <w:r w:rsidRPr="002D0982">
        <w:rPr>
          <w:b/>
          <w:bCs/>
          <w:rtl/>
          <w:lang w:bidi="ar"/>
        </w:rPr>
        <w:tab/>
        <w:t>تنظيم برامج لإذكاء الوعي</w:t>
      </w:r>
      <w:r w:rsidR="00CD3652" w:rsidRPr="002D0982">
        <w:rPr>
          <w:b/>
          <w:bCs/>
          <w:rtl/>
          <w:lang w:bidi="ar"/>
        </w:rPr>
        <w:t xml:space="preserve"> تراعي نتائج الدراسة المُشار إليها آنفاً، من أجل منع هذه الممارسة؛</w:t>
      </w:r>
    </w:p>
    <w:p w:rsidR="00CD3652" w:rsidRPr="002D0982" w:rsidRDefault="00CD3652" w:rsidP="007606C4">
      <w:pPr>
        <w:pStyle w:val="SingleTxtGA"/>
        <w:spacing w:line="360" w:lineRule="exact"/>
        <w:rPr>
          <w:b/>
          <w:bCs/>
          <w:rtl/>
          <w:lang w:bidi="ar"/>
        </w:rPr>
      </w:pPr>
      <w:r w:rsidRPr="002D0982">
        <w:rPr>
          <w:b/>
          <w:bCs/>
          <w:rtl/>
          <w:lang w:bidi="ar"/>
        </w:rPr>
        <w:tab/>
        <w:t>(د)</w:t>
      </w:r>
      <w:r w:rsidRPr="002D0982">
        <w:rPr>
          <w:b/>
          <w:bCs/>
          <w:rtl/>
          <w:lang w:bidi="ar"/>
        </w:rPr>
        <w:tab/>
        <w:t>تعزيز تعاونها الدولي بشأن القضاء على الممارسات الضارّة.</w:t>
      </w:r>
    </w:p>
    <w:p w:rsidR="00CD3652" w:rsidRPr="002D0982" w:rsidRDefault="00CD3652" w:rsidP="007606C4">
      <w:pPr>
        <w:pStyle w:val="H23GA"/>
        <w:spacing w:line="360" w:lineRule="exact"/>
      </w:pPr>
      <w:r w:rsidRPr="002D0982">
        <w:rPr>
          <w:rtl/>
        </w:rPr>
        <w:tab/>
      </w:r>
      <w:r w:rsidRPr="002D0982">
        <w:rPr>
          <w:rtl/>
        </w:rPr>
        <w:tab/>
        <w:t>تحرير الأطفال من جميع أشكال العنف</w:t>
      </w:r>
    </w:p>
    <w:p w:rsidR="00CD3652" w:rsidRPr="002D0982" w:rsidRDefault="00CD3652" w:rsidP="007606C4">
      <w:pPr>
        <w:pStyle w:val="SingleTxtGA"/>
        <w:spacing w:line="360" w:lineRule="exact"/>
        <w:rPr>
          <w:b/>
          <w:bCs/>
          <w:rtl/>
          <w:lang w:val="fr-CH"/>
        </w:rPr>
      </w:pPr>
      <w:r w:rsidRPr="002D0982">
        <w:rPr>
          <w:rtl/>
          <w:lang w:val="fr-CH" w:bidi="ar"/>
        </w:rPr>
        <w:t>39</w:t>
      </w:r>
      <w:r w:rsidRPr="002D0982">
        <w:rPr>
          <w:rtl/>
          <w:lang w:val="fr-CH"/>
        </w:rPr>
        <w:t>-</w:t>
      </w:r>
      <w:r w:rsidRPr="002D0982">
        <w:rPr>
          <w:rtl/>
          <w:lang w:val="fr-CH"/>
        </w:rPr>
        <w:tab/>
      </w:r>
      <w:r w:rsidR="00F5645B" w:rsidRPr="002D0982">
        <w:rPr>
          <w:rFonts w:hint="cs"/>
          <w:b/>
          <w:bCs/>
          <w:rtl/>
          <w:lang w:val="fr-CH"/>
        </w:rPr>
        <w:t xml:space="preserve">توصي </w:t>
      </w:r>
      <w:r w:rsidRPr="002D0982">
        <w:rPr>
          <w:b/>
          <w:bCs/>
          <w:rtl/>
          <w:lang w:val="fr-CH"/>
        </w:rPr>
        <w:t>اللجنة</w:t>
      </w:r>
      <w:r w:rsidR="007606C4">
        <w:rPr>
          <w:rFonts w:hint="cs"/>
          <w:b/>
          <w:bCs/>
          <w:rtl/>
          <w:lang w:val="fr-CH"/>
        </w:rPr>
        <w:t>، مذكِّرة</w:t>
      </w:r>
      <w:r w:rsidRPr="002D0982">
        <w:rPr>
          <w:b/>
          <w:bCs/>
          <w:rtl/>
          <w:lang w:val="fr-CH"/>
        </w:rPr>
        <w:t xml:space="preserve"> بتوصيات الدراسة التي أعدتها الأمم المتحدة بشأن العنف ضد الأطفال (</w:t>
      </w:r>
      <w:r w:rsidRPr="002D0982">
        <w:rPr>
          <w:b/>
          <w:bCs/>
          <w:lang w:val="fr-CH"/>
        </w:rPr>
        <w:t>A/61/299</w:t>
      </w:r>
      <w:r w:rsidRPr="002D0982">
        <w:rPr>
          <w:b/>
          <w:bCs/>
          <w:rtl/>
          <w:lang w:val="fr-CH"/>
        </w:rPr>
        <w:t xml:space="preserve">، 2006)، الدولة الطرف بإعطاء أولوية لجميع أشكال العنف </w:t>
      </w:r>
      <w:r w:rsidR="00F5645B" w:rsidRPr="002D0982">
        <w:rPr>
          <w:rFonts w:hint="cs"/>
          <w:b/>
          <w:bCs/>
          <w:rtl/>
          <w:lang w:val="fr-CH"/>
        </w:rPr>
        <w:t xml:space="preserve">الممارس على </w:t>
      </w:r>
      <w:r w:rsidRPr="002D0982">
        <w:rPr>
          <w:b/>
          <w:bCs/>
          <w:rtl/>
          <w:lang w:val="fr-CH"/>
        </w:rPr>
        <w:t xml:space="preserve">الأطفال. </w:t>
      </w:r>
      <w:r w:rsidR="00F5645B" w:rsidRPr="002D0982">
        <w:rPr>
          <w:rFonts w:hint="cs"/>
          <w:b/>
          <w:bCs/>
          <w:rtl/>
          <w:lang w:val="fr-CH"/>
        </w:rPr>
        <w:t xml:space="preserve">كما توصيها </w:t>
      </w:r>
      <w:r w:rsidR="00F5645B" w:rsidRPr="002D0982">
        <w:rPr>
          <w:b/>
          <w:bCs/>
          <w:rtl/>
          <w:lang w:val="fr-CH"/>
        </w:rPr>
        <w:t>بمراعاة تعليقها العام رقم 13</w:t>
      </w:r>
      <w:r w:rsidRPr="002D0982">
        <w:rPr>
          <w:b/>
          <w:bCs/>
          <w:rtl/>
          <w:lang w:val="fr-CH"/>
        </w:rPr>
        <w:t xml:space="preserve">(2011)، ولا </w:t>
      </w:r>
      <w:proofErr w:type="spellStart"/>
      <w:r w:rsidRPr="002D0982">
        <w:rPr>
          <w:b/>
          <w:bCs/>
          <w:rtl/>
          <w:lang w:val="fr-CH"/>
        </w:rPr>
        <w:t>سيما</w:t>
      </w:r>
      <w:proofErr w:type="spellEnd"/>
      <w:r w:rsidRPr="002D0982">
        <w:rPr>
          <w:b/>
          <w:bCs/>
          <w:rtl/>
          <w:lang w:val="fr-CH"/>
        </w:rPr>
        <w:t>:</w:t>
      </w:r>
    </w:p>
    <w:p w:rsidR="00CD3652" w:rsidRPr="002D0982" w:rsidRDefault="00CD3652" w:rsidP="007606C4">
      <w:pPr>
        <w:pStyle w:val="SingleTxtGA"/>
        <w:spacing w:line="360" w:lineRule="exact"/>
        <w:rPr>
          <w:b/>
          <w:bCs/>
          <w:rtl/>
          <w:lang w:val="fr-CH"/>
        </w:rPr>
      </w:pPr>
      <w:r w:rsidRPr="002D0982">
        <w:rPr>
          <w:b/>
          <w:bCs/>
          <w:rtl/>
          <w:lang w:val="fr-CH"/>
        </w:rPr>
        <w:tab/>
        <w:t>(أ)</w:t>
      </w:r>
      <w:r w:rsidRPr="002D0982">
        <w:rPr>
          <w:b/>
          <w:bCs/>
          <w:rtl/>
          <w:lang w:val="fr-CH"/>
        </w:rPr>
        <w:tab/>
        <w:t xml:space="preserve">وضع </w:t>
      </w:r>
      <w:proofErr w:type="spellStart"/>
      <w:r w:rsidRPr="002D0982">
        <w:rPr>
          <w:b/>
          <w:bCs/>
          <w:rtl/>
          <w:lang w:val="fr-CH"/>
        </w:rPr>
        <w:t>استراتيجية</w:t>
      </w:r>
      <w:proofErr w:type="spellEnd"/>
      <w:r w:rsidRPr="002D0982">
        <w:rPr>
          <w:b/>
          <w:bCs/>
          <w:rtl/>
          <w:lang w:val="fr-CH"/>
        </w:rPr>
        <w:t xml:space="preserve"> وطنية شاملة لمنع جميع أشكال العنف ضدّ الأطفال والتصدي لها؛</w:t>
      </w:r>
    </w:p>
    <w:p w:rsidR="00CD3652" w:rsidRPr="002D0982" w:rsidRDefault="00CD3652" w:rsidP="007606C4">
      <w:pPr>
        <w:pStyle w:val="SingleTxtGA"/>
        <w:spacing w:line="360" w:lineRule="exact"/>
        <w:rPr>
          <w:b/>
          <w:bCs/>
          <w:rtl/>
          <w:lang w:val="fr-CH"/>
        </w:rPr>
      </w:pPr>
      <w:r w:rsidRPr="002D0982">
        <w:rPr>
          <w:b/>
          <w:bCs/>
          <w:rtl/>
          <w:lang w:val="fr-CH"/>
        </w:rPr>
        <w:tab/>
        <w:t>(ب)</w:t>
      </w:r>
      <w:r w:rsidRPr="002D0982">
        <w:rPr>
          <w:b/>
          <w:bCs/>
          <w:rtl/>
          <w:lang w:val="fr-CH"/>
        </w:rPr>
        <w:tab/>
      </w:r>
      <w:r w:rsidRPr="002D0982">
        <w:rPr>
          <w:b/>
          <w:bCs/>
          <w:rtl/>
          <w:lang w:val="fr-CH" w:bidi="ar-LB"/>
        </w:rPr>
        <w:t xml:space="preserve">اعتماد إطار وطني للتنسيق من أجل </w:t>
      </w:r>
      <w:r w:rsidR="005A25BA" w:rsidRPr="002D0982">
        <w:rPr>
          <w:rFonts w:hint="cs"/>
          <w:b/>
          <w:bCs/>
          <w:rtl/>
          <w:lang w:val="fr-CH" w:bidi="ar-LB"/>
        </w:rPr>
        <w:t xml:space="preserve">التصدّي لجميع </w:t>
      </w:r>
      <w:r w:rsidRPr="002D0982">
        <w:rPr>
          <w:b/>
          <w:bCs/>
          <w:rtl/>
          <w:lang w:val="fr-CH" w:bidi="ar-LB"/>
        </w:rPr>
        <w:t xml:space="preserve">أشكال العنف </w:t>
      </w:r>
      <w:r w:rsidR="005A25BA" w:rsidRPr="002D0982">
        <w:rPr>
          <w:rFonts w:hint="cs"/>
          <w:b/>
          <w:bCs/>
          <w:rtl/>
          <w:lang w:val="fr-CH" w:bidi="ar-LB"/>
        </w:rPr>
        <w:t xml:space="preserve">الممارس على </w:t>
      </w:r>
      <w:r w:rsidRPr="002D0982">
        <w:rPr>
          <w:b/>
          <w:bCs/>
          <w:rtl/>
          <w:lang w:val="fr-CH" w:bidi="ar-LB"/>
        </w:rPr>
        <w:t>الأطفال</w:t>
      </w:r>
      <w:r w:rsidRPr="002D0982">
        <w:rPr>
          <w:b/>
          <w:bCs/>
          <w:rtl/>
          <w:lang w:val="fr-CH"/>
        </w:rPr>
        <w:t>؛</w:t>
      </w:r>
    </w:p>
    <w:p w:rsidR="00CD3652" w:rsidRPr="002D0982" w:rsidRDefault="00CD3652" w:rsidP="007606C4">
      <w:pPr>
        <w:pStyle w:val="SingleTxtGA"/>
        <w:spacing w:line="360" w:lineRule="exact"/>
        <w:rPr>
          <w:b/>
          <w:bCs/>
          <w:rtl/>
          <w:lang w:val="fr-CH"/>
        </w:rPr>
      </w:pPr>
      <w:r w:rsidRPr="002D0982">
        <w:rPr>
          <w:b/>
          <w:bCs/>
          <w:rtl/>
          <w:lang w:val="fr-CH"/>
        </w:rPr>
        <w:tab/>
        <w:t>(ج)</w:t>
      </w:r>
      <w:r w:rsidRPr="002D0982">
        <w:rPr>
          <w:b/>
          <w:bCs/>
          <w:rtl/>
          <w:lang w:val="fr-CH"/>
        </w:rPr>
        <w:tab/>
      </w:r>
      <w:proofErr w:type="spellStart"/>
      <w:r w:rsidRPr="002D0982">
        <w:rPr>
          <w:b/>
          <w:bCs/>
          <w:rtl/>
          <w:lang w:val="fr-CH"/>
        </w:rPr>
        <w:t>إيلاء</w:t>
      </w:r>
      <w:proofErr w:type="spellEnd"/>
      <w:r w:rsidRPr="002D0982">
        <w:rPr>
          <w:b/>
          <w:bCs/>
          <w:rtl/>
          <w:lang w:val="fr-CH"/>
        </w:rPr>
        <w:t xml:space="preserve"> انتباه خاصّ إلى البعد </w:t>
      </w:r>
      <w:proofErr w:type="spellStart"/>
      <w:r w:rsidRPr="002D0982">
        <w:rPr>
          <w:b/>
          <w:bCs/>
          <w:rtl/>
          <w:lang w:val="fr-CH"/>
        </w:rPr>
        <w:t>الجنساني</w:t>
      </w:r>
      <w:proofErr w:type="spellEnd"/>
      <w:r w:rsidRPr="002D0982">
        <w:rPr>
          <w:b/>
          <w:bCs/>
          <w:rtl/>
          <w:lang w:val="fr-CH"/>
        </w:rPr>
        <w:t xml:space="preserve"> </w:t>
      </w:r>
      <w:r w:rsidR="005A25BA" w:rsidRPr="002D0982">
        <w:rPr>
          <w:rFonts w:hint="cs"/>
          <w:b/>
          <w:bCs/>
          <w:rtl/>
          <w:lang w:val="fr-CH"/>
        </w:rPr>
        <w:t>لظاهرة العنف</w:t>
      </w:r>
      <w:r w:rsidRPr="002D0982">
        <w:rPr>
          <w:b/>
          <w:bCs/>
          <w:rtl/>
          <w:lang w:val="fr-CH"/>
        </w:rPr>
        <w:t>؛</w:t>
      </w:r>
    </w:p>
    <w:p w:rsidR="00CD3652" w:rsidRPr="002D0982" w:rsidRDefault="00CD3652" w:rsidP="007606C4">
      <w:pPr>
        <w:pStyle w:val="SingleTxtGA"/>
        <w:spacing w:line="360" w:lineRule="exact"/>
        <w:rPr>
          <w:b/>
          <w:bCs/>
          <w:rtl/>
          <w:lang w:val="fr-CH"/>
        </w:rPr>
      </w:pPr>
      <w:r w:rsidRPr="002D0982">
        <w:rPr>
          <w:b/>
          <w:bCs/>
          <w:rtl/>
          <w:lang w:val="fr-CH"/>
        </w:rPr>
        <w:tab/>
        <w:t>(د)</w:t>
      </w:r>
      <w:r w:rsidRPr="002D0982">
        <w:rPr>
          <w:b/>
          <w:bCs/>
          <w:rtl/>
          <w:lang w:val="fr-CH"/>
        </w:rPr>
        <w:tab/>
        <w:t>التعاون مع الممثل الخاص للأمين العام المعني بمسألة العنف ضد الأطفال ومؤسسات الأمم المتحدة الأخرى المعنية.</w:t>
      </w:r>
    </w:p>
    <w:p w:rsidR="00CD3652" w:rsidRPr="002D0982" w:rsidRDefault="00CD3652" w:rsidP="005A25BA">
      <w:pPr>
        <w:pStyle w:val="H1GA"/>
        <w:rPr>
          <w:rtl/>
          <w:lang w:val="fr-CH"/>
        </w:rPr>
      </w:pPr>
      <w:r w:rsidRPr="002D0982">
        <w:rPr>
          <w:rtl/>
          <w:lang w:val="fr-CH"/>
        </w:rPr>
        <w:tab/>
        <w:t>هاء-</w:t>
      </w:r>
      <w:r w:rsidRPr="002D0982">
        <w:rPr>
          <w:rtl/>
          <w:lang w:val="fr-CH"/>
        </w:rPr>
        <w:tab/>
        <w:t xml:space="preserve">البيئة الأسرية والرعاية البديلة (المواد 5 </w:t>
      </w:r>
      <w:proofErr w:type="spellStart"/>
      <w:r w:rsidRPr="002D0982">
        <w:rPr>
          <w:rtl/>
          <w:lang w:val="fr-CH"/>
        </w:rPr>
        <w:t>و18</w:t>
      </w:r>
      <w:proofErr w:type="spellEnd"/>
      <w:r w:rsidRPr="002D0982">
        <w:rPr>
          <w:rtl/>
          <w:lang w:val="fr-CH"/>
        </w:rPr>
        <w:t xml:space="preserve"> (الفقرتان 1-2) </w:t>
      </w:r>
      <w:proofErr w:type="spellStart"/>
      <w:r w:rsidRPr="002D0982">
        <w:rPr>
          <w:rtl/>
          <w:lang w:val="fr-CH"/>
        </w:rPr>
        <w:t>و9</w:t>
      </w:r>
      <w:proofErr w:type="spellEnd"/>
      <w:r w:rsidRPr="002D0982">
        <w:rPr>
          <w:rtl/>
          <w:lang w:val="fr-CH"/>
        </w:rPr>
        <w:t xml:space="preserve">-11، </w:t>
      </w:r>
      <w:proofErr w:type="spellStart"/>
      <w:r w:rsidRPr="002D0982">
        <w:rPr>
          <w:rtl/>
          <w:lang w:val="fr-CH"/>
        </w:rPr>
        <w:t>و19</w:t>
      </w:r>
      <w:proofErr w:type="spellEnd"/>
      <w:r w:rsidRPr="002D0982">
        <w:rPr>
          <w:rtl/>
          <w:lang w:val="fr-CH"/>
        </w:rPr>
        <w:t xml:space="preserve">-21 </w:t>
      </w:r>
      <w:proofErr w:type="spellStart"/>
      <w:r w:rsidRPr="002D0982">
        <w:rPr>
          <w:rtl/>
          <w:lang w:val="fr-CH"/>
        </w:rPr>
        <w:t>و25</w:t>
      </w:r>
      <w:proofErr w:type="spellEnd"/>
      <w:r w:rsidRPr="002D0982">
        <w:rPr>
          <w:rtl/>
          <w:lang w:val="fr-CH"/>
        </w:rPr>
        <w:t xml:space="preserve"> </w:t>
      </w:r>
      <w:proofErr w:type="spellStart"/>
      <w:r w:rsidRPr="002D0982">
        <w:rPr>
          <w:rtl/>
          <w:lang w:val="fr-CH"/>
        </w:rPr>
        <w:t>و27</w:t>
      </w:r>
      <w:proofErr w:type="spellEnd"/>
      <w:r w:rsidRPr="002D0982">
        <w:rPr>
          <w:rtl/>
          <w:lang w:val="fr-CH"/>
        </w:rPr>
        <w:t xml:space="preserve"> (الفقرة 4) </w:t>
      </w:r>
      <w:proofErr w:type="spellStart"/>
      <w:r w:rsidRPr="002D0982">
        <w:rPr>
          <w:rtl/>
          <w:lang w:val="fr-CH"/>
        </w:rPr>
        <w:t>و39</w:t>
      </w:r>
      <w:proofErr w:type="spellEnd"/>
      <w:r w:rsidRPr="002D0982">
        <w:rPr>
          <w:rtl/>
          <w:lang w:val="fr-CH"/>
        </w:rPr>
        <w:t xml:space="preserve"> من الاتفاقية)</w:t>
      </w:r>
    </w:p>
    <w:p w:rsidR="00CD3652" w:rsidRPr="002D0982" w:rsidRDefault="00CD3652" w:rsidP="007606C4">
      <w:pPr>
        <w:pStyle w:val="H23GA"/>
        <w:spacing w:line="360" w:lineRule="exact"/>
        <w:rPr>
          <w:rtl/>
          <w:lang w:val="fr-CH"/>
        </w:rPr>
      </w:pPr>
      <w:r w:rsidRPr="002D0982">
        <w:rPr>
          <w:rtl/>
          <w:lang w:val="fr-CH"/>
        </w:rPr>
        <w:tab/>
      </w:r>
      <w:r w:rsidRPr="002D0982">
        <w:rPr>
          <w:rtl/>
          <w:lang w:val="fr-CH"/>
        </w:rPr>
        <w:tab/>
        <w:t>الأطفال المحرومون من البيئة الأسرية</w:t>
      </w:r>
    </w:p>
    <w:p w:rsidR="00CD3652" w:rsidRPr="002D0982" w:rsidRDefault="00CD3652" w:rsidP="007606C4">
      <w:pPr>
        <w:pStyle w:val="SingleTxtGA"/>
        <w:spacing w:line="360" w:lineRule="exact"/>
        <w:rPr>
          <w:rtl/>
          <w:lang w:val="fr-CH"/>
        </w:rPr>
      </w:pPr>
      <w:r w:rsidRPr="002D0982">
        <w:rPr>
          <w:rtl/>
          <w:lang w:val="fr-CH"/>
        </w:rPr>
        <w:t>40-</w:t>
      </w:r>
      <w:r w:rsidRPr="002D0982">
        <w:rPr>
          <w:rtl/>
          <w:lang w:val="fr-CH"/>
        </w:rPr>
        <w:tab/>
      </w:r>
      <w:r w:rsidRPr="002D0982">
        <w:rPr>
          <w:rtl/>
          <w:lang w:val="fr-CH" w:bidi="ar-LB"/>
        </w:rPr>
        <w:t xml:space="preserve">تشعر اللجنة بالقلق إزاء عدم توفّر البيانات الإحصائية المناسبة لضمان نوعية مراقبة مؤسسات الرعاية البديلة والرعاية البديلة </w:t>
      </w:r>
      <w:r w:rsidR="005A25BA" w:rsidRPr="002D0982">
        <w:rPr>
          <w:rFonts w:hint="cs"/>
          <w:rtl/>
          <w:lang w:val="fr-CH" w:bidi="ar-LB"/>
        </w:rPr>
        <w:t>من النوع المقدم ضمن الأسرة</w:t>
      </w:r>
      <w:r w:rsidRPr="002D0982">
        <w:rPr>
          <w:rtl/>
          <w:lang w:val="fr-CH" w:bidi="ar-LB"/>
        </w:rPr>
        <w:t>. وتلاحظ أنّ مراقبة هذه المؤسسات تندرج في إطار صلاحيات الولايات التي تعتمد طرق</w:t>
      </w:r>
      <w:r w:rsidR="00C94709" w:rsidRPr="002D0982">
        <w:rPr>
          <w:rtl/>
          <w:lang w:val="fr-CH" w:bidi="ar-LB"/>
        </w:rPr>
        <w:t>اً</w:t>
      </w:r>
      <w:r w:rsidRPr="002D0982">
        <w:rPr>
          <w:rtl/>
          <w:lang w:val="fr-CH" w:bidi="ar-LB"/>
        </w:rPr>
        <w:t xml:space="preserve"> وممارسات مختلفة. كما</w:t>
      </w:r>
      <w:r w:rsidR="005A25BA" w:rsidRPr="002D0982">
        <w:rPr>
          <w:rFonts w:hint="cs"/>
          <w:bCs/>
          <w:rtl/>
          <w:lang w:val="fr-CH" w:bidi="ar-LB"/>
        </w:rPr>
        <w:t> </w:t>
      </w:r>
      <w:r w:rsidRPr="002D0982">
        <w:rPr>
          <w:rtl/>
          <w:lang w:val="fr-CH" w:bidi="ar-LB"/>
        </w:rPr>
        <w:t xml:space="preserve">تشعر اللجنة بالقلق إزاء عدم إدراج حق الأطفال في </w:t>
      </w:r>
      <w:r w:rsidR="005A25BA" w:rsidRPr="002D0982">
        <w:rPr>
          <w:rFonts w:hint="cs"/>
          <w:rtl/>
          <w:lang w:val="fr-CH" w:bidi="ar-LB"/>
        </w:rPr>
        <w:t>التمتع ب</w:t>
      </w:r>
      <w:r w:rsidRPr="002D0982">
        <w:rPr>
          <w:rtl/>
          <w:lang w:val="fr-CH" w:bidi="ar-LB"/>
        </w:rPr>
        <w:t xml:space="preserve">معايير الرعاية </w:t>
      </w:r>
      <w:r w:rsidR="005A25BA" w:rsidRPr="002D0982">
        <w:rPr>
          <w:rFonts w:hint="cs"/>
          <w:rtl/>
          <w:lang w:val="fr-CH" w:bidi="ar-LB"/>
        </w:rPr>
        <w:t xml:space="preserve">والكفالة والتبني الجيدة </w:t>
      </w:r>
      <w:r w:rsidRPr="002D0982">
        <w:rPr>
          <w:rtl/>
          <w:lang w:val="fr-CH" w:bidi="ar-LB"/>
        </w:rPr>
        <w:t>في القانون الدستوري الاتحادي بشأن حقوق الأطفال</w:t>
      </w:r>
      <w:r w:rsidRPr="002D0982">
        <w:rPr>
          <w:rtl/>
          <w:lang w:val="fr-CH"/>
        </w:rPr>
        <w:t>.</w:t>
      </w:r>
    </w:p>
    <w:p w:rsidR="00CD3652" w:rsidRPr="002D0982" w:rsidRDefault="00CD3652" w:rsidP="005A25BA">
      <w:pPr>
        <w:pStyle w:val="SingleTxtGA"/>
        <w:rPr>
          <w:rtl/>
          <w:lang w:eastAsia="ar-SA" w:bidi="ar-LB"/>
        </w:rPr>
      </w:pPr>
      <w:r w:rsidRPr="002D0982">
        <w:rPr>
          <w:rtl/>
          <w:lang w:eastAsia="ar-SA"/>
        </w:rPr>
        <w:t>41-</w:t>
      </w:r>
      <w:r w:rsidRPr="002D0982">
        <w:rPr>
          <w:rtl/>
          <w:lang w:eastAsia="ar-SA"/>
        </w:rPr>
        <w:tab/>
      </w:r>
      <w:r w:rsidRPr="002D0982">
        <w:rPr>
          <w:b/>
          <w:bCs/>
          <w:rtl/>
          <w:lang w:eastAsia="ar-SA" w:bidi="ar-LB"/>
        </w:rPr>
        <w:t xml:space="preserve">توصي اللجنة الدولة الطرف بأن تراعي المبادئ التوجيهية للرعاية البديلة للأطفال الملحقة بالقرار الصادر عن الجمعية العامة للأمم المتحدة 64/142 </w:t>
      </w:r>
      <w:r w:rsidR="005A25BA" w:rsidRPr="002D0982">
        <w:rPr>
          <w:rFonts w:hint="cs"/>
          <w:b/>
          <w:bCs/>
          <w:rtl/>
          <w:lang w:eastAsia="ar-SA" w:bidi="ar-LB"/>
        </w:rPr>
        <w:t>ب</w:t>
      </w:r>
      <w:r w:rsidRPr="002D0982">
        <w:rPr>
          <w:b/>
          <w:bCs/>
          <w:rtl/>
          <w:lang w:eastAsia="ar-SA" w:bidi="ar-LB"/>
        </w:rPr>
        <w:t>تاريخ 20 كانون الأول/</w:t>
      </w:r>
      <w:r w:rsidR="00CF59CE" w:rsidRPr="002D0982">
        <w:rPr>
          <w:rFonts w:hint="cs"/>
          <w:b/>
          <w:bCs/>
          <w:rtl/>
          <w:lang w:eastAsia="ar-SA" w:bidi="ar-LB"/>
        </w:rPr>
        <w:t>ديسمبر</w:t>
      </w:r>
      <w:r w:rsidRPr="002D0982">
        <w:rPr>
          <w:b/>
          <w:bCs/>
          <w:rtl/>
          <w:lang w:eastAsia="ar-SA" w:bidi="ar-LB"/>
        </w:rPr>
        <w:t xml:space="preserve"> 2009، واعتماد التدابير لرصد وتقييم أطر الرعاية البديلة بصورة مستمرة، بما في ذلك من خلال جمع البيانات الإحصائية الملائمة والقائمة على أساس الجنس ونوع الجنس والمكان الجغرافي. كما توصي اللجنة الدولة الطرف بأن ينظِّم القانون معايير نوعية أطر الرعاية البديلة تنظيم</w:t>
      </w:r>
      <w:r w:rsidR="00C94709" w:rsidRPr="002D0982">
        <w:rPr>
          <w:b/>
          <w:bCs/>
          <w:rtl/>
          <w:lang w:eastAsia="ar-SA" w:bidi="ar-LB"/>
        </w:rPr>
        <w:t>اً</w:t>
      </w:r>
      <w:r w:rsidRPr="002D0982">
        <w:rPr>
          <w:b/>
          <w:bCs/>
          <w:rtl/>
          <w:lang w:eastAsia="ar-SA" w:bidi="ar-LB"/>
        </w:rPr>
        <w:t xml:space="preserve"> صارم</w:t>
      </w:r>
      <w:r w:rsidR="00C94709" w:rsidRPr="002D0982">
        <w:rPr>
          <w:b/>
          <w:bCs/>
          <w:rtl/>
          <w:lang w:eastAsia="ar-SA" w:bidi="ar-LB"/>
        </w:rPr>
        <w:t>اً</w:t>
      </w:r>
      <w:r w:rsidRPr="002D0982">
        <w:rPr>
          <w:b/>
          <w:bCs/>
          <w:rtl/>
          <w:lang w:eastAsia="ar-SA" w:bidi="ar-LB"/>
        </w:rPr>
        <w:t xml:space="preserve"> وينفذها </w:t>
      </w:r>
      <w:r w:rsidR="005A25BA" w:rsidRPr="002D0982">
        <w:rPr>
          <w:rFonts w:hint="cs"/>
          <w:b/>
          <w:bCs/>
          <w:rtl/>
          <w:lang w:eastAsia="ar-SA" w:bidi="ar-LB"/>
        </w:rPr>
        <w:t>بفعالية</w:t>
      </w:r>
      <w:r w:rsidRPr="002D0982">
        <w:rPr>
          <w:b/>
          <w:bCs/>
          <w:rtl/>
          <w:lang w:eastAsia="ar-SA"/>
        </w:rPr>
        <w:t>.</w:t>
      </w:r>
    </w:p>
    <w:p w:rsidR="00CD3652" w:rsidRPr="002D0982" w:rsidRDefault="00CD3652" w:rsidP="005A25BA">
      <w:pPr>
        <w:pStyle w:val="H23GA"/>
      </w:pPr>
      <w:r w:rsidRPr="002D0982">
        <w:rPr>
          <w:rtl/>
        </w:rPr>
        <w:tab/>
      </w:r>
      <w:r w:rsidRPr="002D0982">
        <w:rPr>
          <w:rtl/>
        </w:rPr>
        <w:tab/>
        <w:t>التبني</w:t>
      </w:r>
    </w:p>
    <w:p w:rsidR="00CD3652" w:rsidRPr="002D0982" w:rsidRDefault="00CD3652" w:rsidP="00CD3652">
      <w:pPr>
        <w:pStyle w:val="SingleTxtGA"/>
        <w:rPr>
          <w:rtl/>
        </w:rPr>
      </w:pPr>
      <w:r w:rsidRPr="002D0982">
        <w:rPr>
          <w:rtl/>
        </w:rPr>
        <w:t>42-</w:t>
      </w:r>
      <w:r w:rsidRPr="002D0982">
        <w:rPr>
          <w:rtl/>
        </w:rPr>
        <w:tab/>
      </w:r>
      <w:r w:rsidRPr="002D0982">
        <w:rPr>
          <w:rtl/>
          <w:lang w:bidi="ar-LB"/>
        </w:rPr>
        <w:t xml:space="preserve">تلاحظ اللجنة بقلق أنّ الإطار المعياري الحالي غير كاف لضمان حقوق الأطفال ومصالحهم الفضلى في حالات التبني بين البلدان عندما يأتي الأطفال من بلدان لم تصدّق على </w:t>
      </w:r>
      <w:r w:rsidRPr="002D0982">
        <w:rPr>
          <w:rtl/>
        </w:rPr>
        <w:t>اتفاقية لاهاي بشأن حماية الأطفال والتعاون في مجال التبني على الصعيد الدولي لعام 1993.</w:t>
      </w:r>
    </w:p>
    <w:p w:rsidR="00CD3652" w:rsidRPr="002D0982" w:rsidRDefault="00CD3652" w:rsidP="005A25BA">
      <w:pPr>
        <w:pStyle w:val="SingleTxtGA"/>
        <w:rPr>
          <w:rtl/>
        </w:rPr>
      </w:pPr>
      <w:r w:rsidRPr="002D0982">
        <w:rPr>
          <w:rtl/>
        </w:rPr>
        <w:t>43-</w:t>
      </w:r>
      <w:r w:rsidRPr="002D0982">
        <w:rPr>
          <w:rtl/>
        </w:rPr>
        <w:tab/>
        <w:t xml:space="preserve"> </w:t>
      </w:r>
      <w:r w:rsidRPr="002D0982">
        <w:rPr>
          <w:b/>
          <w:bCs/>
          <w:rtl/>
          <w:lang w:bidi="ar-LB"/>
        </w:rPr>
        <w:t xml:space="preserve">تدعو اللجنة الدولة الطرف إلى تنظيم </w:t>
      </w:r>
      <w:r w:rsidR="005A25BA" w:rsidRPr="002D0982">
        <w:rPr>
          <w:b/>
          <w:bCs/>
          <w:rtl/>
          <w:lang w:bidi="ar-LB"/>
        </w:rPr>
        <w:t>حالات التبني بين البلدان</w:t>
      </w:r>
      <w:r w:rsidRPr="002D0982">
        <w:rPr>
          <w:b/>
          <w:bCs/>
          <w:rtl/>
          <w:lang w:bidi="ar-LB"/>
        </w:rPr>
        <w:t xml:space="preserve"> من البلدان التي ليست طرف</w:t>
      </w:r>
      <w:r w:rsidR="00C94709" w:rsidRPr="002D0982">
        <w:rPr>
          <w:b/>
          <w:bCs/>
          <w:rtl/>
          <w:lang w:bidi="ar-LB"/>
        </w:rPr>
        <w:t>اً</w:t>
      </w:r>
      <w:r w:rsidRPr="002D0982">
        <w:rPr>
          <w:b/>
          <w:bCs/>
          <w:rtl/>
          <w:lang w:bidi="ar-LB"/>
        </w:rPr>
        <w:t xml:space="preserve"> في اتفاقية لاهاي لعام 1993</w:t>
      </w:r>
      <w:r w:rsidR="005A25BA" w:rsidRPr="002D0982">
        <w:rPr>
          <w:rFonts w:hint="cs"/>
          <w:b/>
          <w:bCs/>
          <w:rtl/>
          <w:lang w:bidi="ar-LB"/>
        </w:rPr>
        <w:t xml:space="preserve"> ورصدها بشكل فعال وذلك</w:t>
      </w:r>
      <w:r w:rsidR="00605856">
        <w:rPr>
          <w:rFonts w:hint="cs"/>
          <w:b/>
          <w:bCs/>
          <w:rtl/>
          <w:lang w:bidi="ar-LB"/>
        </w:rPr>
        <w:t>،</w:t>
      </w:r>
      <w:r w:rsidRPr="002D0982">
        <w:rPr>
          <w:b/>
          <w:bCs/>
          <w:rtl/>
          <w:lang w:bidi="ar-LB"/>
        </w:rPr>
        <w:t xml:space="preserve"> سعي</w:t>
      </w:r>
      <w:r w:rsidR="00C94709" w:rsidRPr="002D0982">
        <w:rPr>
          <w:b/>
          <w:bCs/>
          <w:rtl/>
          <w:lang w:bidi="ar-LB"/>
        </w:rPr>
        <w:t>اً</w:t>
      </w:r>
      <w:r w:rsidRPr="002D0982">
        <w:rPr>
          <w:b/>
          <w:bCs/>
          <w:rtl/>
          <w:lang w:bidi="ar-LB"/>
        </w:rPr>
        <w:t xml:space="preserve"> إلى ضمان مراعاة حقوق الأطفال ومصالحهم الفضلى في كلّ مراحل العملية</w:t>
      </w:r>
      <w:r w:rsidRPr="002D0982">
        <w:rPr>
          <w:rtl/>
        </w:rPr>
        <w:t>.</w:t>
      </w:r>
    </w:p>
    <w:p w:rsidR="00CD3652" w:rsidRPr="002D0982" w:rsidRDefault="00CD3652" w:rsidP="005A25BA">
      <w:pPr>
        <w:pStyle w:val="H1GA"/>
        <w:rPr>
          <w:rtl/>
          <w:lang w:eastAsia="ar-SA"/>
        </w:rPr>
      </w:pPr>
      <w:r w:rsidRPr="002D0982">
        <w:rPr>
          <w:rtl/>
          <w:lang w:eastAsia="ar-SA"/>
        </w:rPr>
        <w:tab/>
      </w:r>
      <w:r w:rsidR="005A25BA" w:rsidRPr="002D0982">
        <w:rPr>
          <w:rFonts w:hint="cs"/>
          <w:rtl/>
          <w:lang w:eastAsia="ar-SA"/>
        </w:rPr>
        <w:t>واو</w:t>
      </w:r>
      <w:r w:rsidRPr="002D0982">
        <w:rPr>
          <w:rtl/>
          <w:lang w:eastAsia="ar-SA"/>
        </w:rPr>
        <w:t>-</w:t>
      </w:r>
      <w:r w:rsidRPr="002D0982">
        <w:rPr>
          <w:rtl/>
          <w:lang w:eastAsia="ar-SA"/>
        </w:rPr>
        <w:tab/>
        <w:t>الإعاقة وخدمات الصحة الأساسية والرعاية</w:t>
      </w:r>
      <w:r w:rsidR="007606C4">
        <w:rPr>
          <w:rFonts w:hint="cs"/>
          <w:rtl/>
          <w:lang w:eastAsia="ar-SA"/>
        </w:rPr>
        <w:t xml:space="preserve"> الاجتماعية</w:t>
      </w:r>
      <w:r w:rsidRPr="002D0982">
        <w:rPr>
          <w:rtl/>
          <w:lang w:eastAsia="ar-SA"/>
        </w:rPr>
        <w:t xml:space="preserve"> (المواد 6 </w:t>
      </w:r>
      <w:proofErr w:type="spellStart"/>
      <w:r w:rsidRPr="002D0982">
        <w:rPr>
          <w:rtl/>
          <w:lang w:eastAsia="ar-SA"/>
        </w:rPr>
        <w:t>و18</w:t>
      </w:r>
      <w:proofErr w:type="spellEnd"/>
      <w:r w:rsidRPr="002D0982">
        <w:rPr>
          <w:rtl/>
          <w:lang w:eastAsia="ar-SA"/>
        </w:rPr>
        <w:t xml:space="preserve"> (الفقرة 3) </w:t>
      </w:r>
      <w:proofErr w:type="spellStart"/>
      <w:r w:rsidRPr="002D0982">
        <w:rPr>
          <w:rtl/>
          <w:lang w:eastAsia="ar-SA"/>
        </w:rPr>
        <w:t>و23</w:t>
      </w:r>
      <w:proofErr w:type="spellEnd"/>
      <w:r w:rsidRPr="002D0982">
        <w:rPr>
          <w:rtl/>
          <w:lang w:eastAsia="ar-SA"/>
        </w:rPr>
        <w:t xml:space="preserve"> </w:t>
      </w:r>
      <w:proofErr w:type="spellStart"/>
      <w:r w:rsidRPr="002D0982">
        <w:rPr>
          <w:rtl/>
          <w:lang w:eastAsia="ar-SA"/>
        </w:rPr>
        <w:t>و24</w:t>
      </w:r>
      <w:proofErr w:type="spellEnd"/>
      <w:r w:rsidRPr="002D0982">
        <w:rPr>
          <w:rtl/>
          <w:lang w:eastAsia="ar-SA"/>
        </w:rPr>
        <w:t xml:space="preserve"> </w:t>
      </w:r>
      <w:proofErr w:type="spellStart"/>
      <w:r w:rsidRPr="002D0982">
        <w:rPr>
          <w:rtl/>
          <w:lang w:eastAsia="ar-SA"/>
        </w:rPr>
        <w:t>و26</w:t>
      </w:r>
      <w:proofErr w:type="spellEnd"/>
      <w:r w:rsidRPr="002D0982">
        <w:rPr>
          <w:rtl/>
          <w:lang w:eastAsia="ar-SA"/>
        </w:rPr>
        <w:t xml:space="preserve"> </w:t>
      </w:r>
      <w:proofErr w:type="spellStart"/>
      <w:r w:rsidRPr="002D0982">
        <w:rPr>
          <w:rtl/>
          <w:lang w:eastAsia="ar-SA"/>
        </w:rPr>
        <w:t>و27</w:t>
      </w:r>
      <w:proofErr w:type="spellEnd"/>
      <w:r w:rsidR="00605856">
        <w:rPr>
          <w:rFonts w:hint="cs"/>
          <w:rtl/>
          <w:lang w:eastAsia="ar-SA"/>
        </w:rPr>
        <w:t xml:space="preserve"> </w:t>
      </w:r>
      <w:r w:rsidRPr="002D0982">
        <w:rPr>
          <w:rtl/>
          <w:lang w:eastAsia="ar-SA"/>
        </w:rPr>
        <w:t>(الفقرات 1-3) من الاتفاقية)</w:t>
      </w:r>
    </w:p>
    <w:p w:rsidR="00CD3652" w:rsidRPr="002D0982" w:rsidRDefault="00CD3652" w:rsidP="007606C4">
      <w:pPr>
        <w:pStyle w:val="H23GA"/>
        <w:spacing w:line="370" w:lineRule="exact"/>
        <w:rPr>
          <w:rtl/>
        </w:rPr>
      </w:pPr>
      <w:r w:rsidRPr="002D0982">
        <w:rPr>
          <w:rtl/>
        </w:rPr>
        <w:tab/>
      </w:r>
      <w:r w:rsidRPr="002D0982">
        <w:rPr>
          <w:rtl/>
        </w:rPr>
        <w:tab/>
        <w:t>الأطفال ذوو الإعاقة</w:t>
      </w:r>
    </w:p>
    <w:p w:rsidR="00CD3652" w:rsidRPr="002D0982" w:rsidRDefault="00CD3652" w:rsidP="007606C4">
      <w:pPr>
        <w:pStyle w:val="SingleTxtGA"/>
        <w:spacing w:line="370" w:lineRule="exact"/>
        <w:rPr>
          <w:rtl/>
          <w:lang w:eastAsia="ar-SA"/>
        </w:rPr>
      </w:pPr>
      <w:r w:rsidRPr="002D0982">
        <w:rPr>
          <w:rtl/>
          <w:lang w:eastAsia="ar-SA"/>
        </w:rPr>
        <w:t>44-</w:t>
      </w:r>
      <w:r w:rsidRPr="002D0982">
        <w:rPr>
          <w:rtl/>
          <w:lang w:eastAsia="ar-SA"/>
        </w:rPr>
        <w:tab/>
      </w:r>
      <w:r w:rsidRPr="002D0982">
        <w:rPr>
          <w:rtl/>
          <w:lang w:eastAsia="ar-SA" w:bidi="ar-LB"/>
        </w:rPr>
        <w:t xml:space="preserve">ترحّب اللجنة باعتماد خطة العمل الوطنية للأشخاص ذوي الإعاقة </w:t>
      </w:r>
      <w:r w:rsidR="005A25BA" w:rsidRPr="002D0982">
        <w:rPr>
          <w:rFonts w:hint="cs"/>
          <w:rtl/>
          <w:lang w:eastAsia="ar-SA" w:bidi="ar-LB"/>
        </w:rPr>
        <w:t xml:space="preserve">         </w:t>
      </w:r>
      <w:r w:rsidRPr="002D0982">
        <w:rPr>
          <w:rtl/>
          <w:lang w:eastAsia="ar-SA" w:bidi="ar-LB"/>
        </w:rPr>
        <w:t>(2012</w:t>
      </w:r>
      <w:r w:rsidR="00D66073" w:rsidRPr="002D0982">
        <w:rPr>
          <w:rtl/>
          <w:lang w:eastAsia="ar-SA" w:bidi="ar-LB"/>
        </w:rPr>
        <w:t>-</w:t>
      </w:r>
      <w:r w:rsidRPr="002D0982">
        <w:rPr>
          <w:rtl/>
          <w:lang w:eastAsia="ar-SA" w:bidi="ar-LB"/>
        </w:rPr>
        <w:t xml:space="preserve">2020) التي اعتُمدت في الآونة الأخيرة، كما ترحّب </w:t>
      </w:r>
      <w:r w:rsidR="005A25BA" w:rsidRPr="002D0982">
        <w:rPr>
          <w:rFonts w:hint="cs"/>
          <w:rtl/>
          <w:lang w:eastAsia="ar-SA" w:bidi="ar-LB"/>
        </w:rPr>
        <w:t xml:space="preserve">بنصّ </w:t>
      </w:r>
      <w:r w:rsidRPr="002D0982">
        <w:rPr>
          <w:rtl/>
          <w:lang w:eastAsia="ar-SA" w:bidi="ar-LB"/>
        </w:rPr>
        <w:t>المادة 6 من القانون الدستوري الاتحادي بشأن حقوق الأطفال على المعاملة المتساوية للأطفال ذوي الإعاقة ورعايتهم وحمايتهم. غير أنّها تلاحظ بقلقٍ أنّ الأطفال ذوي الإعاقة ما زالوا يعانون من الإقصاء من المشاركة في مختلف جوانب الحياة العامة في الدولة الطرف نظر</w:t>
      </w:r>
      <w:r w:rsidR="00C94709" w:rsidRPr="002D0982">
        <w:rPr>
          <w:rtl/>
          <w:lang w:eastAsia="ar-SA" w:bidi="ar-LB"/>
        </w:rPr>
        <w:t>اً</w:t>
      </w:r>
      <w:r w:rsidRPr="002D0982">
        <w:rPr>
          <w:rtl/>
          <w:lang w:eastAsia="ar-SA" w:bidi="ar-LB"/>
        </w:rPr>
        <w:t xml:space="preserve"> إلى </w:t>
      </w:r>
      <w:r w:rsidR="005A25BA" w:rsidRPr="002D0982">
        <w:rPr>
          <w:rFonts w:hint="cs"/>
          <w:rtl/>
          <w:lang w:eastAsia="ar-SA" w:bidi="ar-LB"/>
        </w:rPr>
        <w:t>محدودية ا</w:t>
      </w:r>
      <w:r w:rsidRPr="002D0982">
        <w:rPr>
          <w:rtl/>
          <w:lang w:eastAsia="ar-SA" w:bidi="ar-LB"/>
        </w:rPr>
        <w:t xml:space="preserve">لوصول إلى بيئتهم </w:t>
      </w:r>
      <w:r w:rsidR="00A12865" w:rsidRPr="002D0982">
        <w:rPr>
          <w:rFonts w:hint="cs"/>
          <w:rtl/>
          <w:lang w:eastAsia="ar-SA" w:bidi="ar-LB"/>
        </w:rPr>
        <w:t>المادية</w:t>
      </w:r>
      <w:r w:rsidRPr="002D0982">
        <w:rPr>
          <w:rtl/>
          <w:lang w:eastAsia="ar-SA" w:bidi="ar-LB"/>
        </w:rPr>
        <w:t xml:space="preserve">، وغياب الخدمات والمعلومات الملائمة. وبالإضافة إلى ذلك، يساور اللجنة القلق الشديد إزاء ارتفاع عدد الأطفال ذوي الإعاقة الموجودين في </w:t>
      </w:r>
      <w:r w:rsidR="00A12865" w:rsidRPr="002D0982">
        <w:rPr>
          <w:rFonts w:hint="cs"/>
          <w:rtl/>
          <w:lang w:eastAsia="ar-SA" w:bidi="ar-LB"/>
        </w:rPr>
        <w:t xml:space="preserve">مؤسسات </w:t>
      </w:r>
      <w:r w:rsidRPr="002D0982">
        <w:rPr>
          <w:rtl/>
          <w:lang w:eastAsia="ar-SA" w:bidi="ar-LB"/>
        </w:rPr>
        <w:t xml:space="preserve">الرعاية في الدولة الطرف. </w:t>
      </w:r>
      <w:r w:rsidR="007606C4">
        <w:rPr>
          <w:rFonts w:hint="cs"/>
          <w:rtl/>
          <w:lang w:eastAsia="ar-SA" w:bidi="ar-LB"/>
        </w:rPr>
        <w:t>و</w:t>
      </w:r>
      <w:r w:rsidR="006515F8" w:rsidRPr="002D0982">
        <w:rPr>
          <w:rFonts w:hint="cs"/>
          <w:rtl/>
          <w:lang w:eastAsia="ar-SA" w:bidi="ar-LB"/>
        </w:rPr>
        <w:t xml:space="preserve">في حين </w:t>
      </w:r>
      <w:r w:rsidRPr="002D0982">
        <w:rPr>
          <w:rtl/>
          <w:lang w:eastAsia="ar-SA" w:bidi="ar-LB"/>
        </w:rPr>
        <w:t xml:space="preserve">تلاحظ </w:t>
      </w:r>
      <w:r w:rsidR="006515F8" w:rsidRPr="002D0982">
        <w:rPr>
          <w:rFonts w:hint="cs"/>
          <w:rtl/>
          <w:lang w:eastAsia="ar-SA" w:bidi="ar-LB"/>
        </w:rPr>
        <w:t xml:space="preserve">اللجنة </w:t>
      </w:r>
      <w:r w:rsidRPr="002D0982">
        <w:rPr>
          <w:rtl/>
          <w:lang w:eastAsia="ar-SA" w:bidi="ar-LB"/>
        </w:rPr>
        <w:t xml:space="preserve">انخفاض نسبة الأطفال ذوي الإعاقة الذين </w:t>
      </w:r>
      <w:r w:rsidR="006515F8" w:rsidRPr="002D0982">
        <w:rPr>
          <w:rFonts w:hint="cs"/>
          <w:rtl/>
          <w:lang w:eastAsia="ar-SA" w:bidi="ar-LB"/>
        </w:rPr>
        <w:t xml:space="preserve">يذهبون إلى </w:t>
      </w:r>
      <w:r w:rsidRPr="002D0982">
        <w:rPr>
          <w:rtl/>
          <w:lang w:eastAsia="ar-SA" w:bidi="ar-LB"/>
        </w:rPr>
        <w:t xml:space="preserve">المدارس الخاصة، </w:t>
      </w:r>
      <w:r w:rsidR="006515F8" w:rsidRPr="002D0982">
        <w:rPr>
          <w:rFonts w:hint="cs"/>
          <w:rtl/>
          <w:lang w:eastAsia="ar-SA" w:bidi="ar-LB"/>
        </w:rPr>
        <w:t xml:space="preserve">فإنها </w:t>
      </w:r>
      <w:r w:rsidRPr="002D0982">
        <w:rPr>
          <w:rtl/>
          <w:lang w:eastAsia="ar-SA" w:bidi="ar-LB"/>
        </w:rPr>
        <w:t xml:space="preserve">تشعر بالقلق </w:t>
      </w:r>
      <w:r w:rsidR="006515F8" w:rsidRPr="002D0982">
        <w:rPr>
          <w:rFonts w:hint="cs"/>
          <w:rtl/>
          <w:lang w:eastAsia="ar-SA" w:bidi="ar-LB"/>
        </w:rPr>
        <w:t xml:space="preserve">لعودة قرار ذهاب </w:t>
      </w:r>
      <w:r w:rsidRPr="002D0982">
        <w:rPr>
          <w:rtl/>
          <w:lang w:eastAsia="ar-SA" w:bidi="ar-LB"/>
        </w:rPr>
        <w:t xml:space="preserve">الطفل ذو الإعاقة </w:t>
      </w:r>
      <w:r w:rsidR="006515F8" w:rsidRPr="002D0982">
        <w:rPr>
          <w:rFonts w:hint="cs"/>
          <w:rtl/>
          <w:lang w:eastAsia="ar-SA" w:bidi="ar-LB"/>
        </w:rPr>
        <w:t xml:space="preserve">إلى </w:t>
      </w:r>
      <w:r w:rsidRPr="002D0982">
        <w:rPr>
          <w:rtl/>
          <w:lang w:eastAsia="ar-SA" w:bidi="ar-LB"/>
        </w:rPr>
        <w:t>مدرسة خاصّة أو مدرسة شاملة إ</w:t>
      </w:r>
      <w:r w:rsidR="006515F8" w:rsidRPr="002D0982">
        <w:rPr>
          <w:rtl/>
          <w:lang w:eastAsia="ar-SA" w:bidi="ar-LB"/>
        </w:rPr>
        <w:t xml:space="preserve">لى الوالدين، مما قد يتعارض مع </w:t>
      </w:r>
      <w:r w:rsidRPr="002D0982">
        <w:rPr>
          <w:rtl/>
          <w:lang w:eastAsia="ar-SA" w:bidi="ar-LB"/>
        </w:rPr>
        <w:t xml:space="preserve">مصالح </w:t>
      </w:r>
      <w:r w:rsidR="006515F8" w:rsidRPr="002D0982">
        <w:rPr>
          <w:rFonts w:hint="cs"/>
          <w:rtl/>
          <w:lang w:eastAsia="ar-SA" w:bidi="ar-LB"/>
        </w:rPr>
        <w:t xml:space="preserve">الطفل </w:t>
      </w:r>
      <w:r w:rsidRPr="002D0982">
        <w:rPr>
          <w:rtl/>
          <w:lang w:eastAsia="ar-SA" w:bidi="ar-LB"/>
        </w:rPr>
        <w:t>الفضلى. وتعرب اللجنة أيض</w:t>
      </w:r>
      <w:r w:rsidR="00C94709" w:rsidRPr="002D0982">
        <w:rPr>
          <w:rtl/>
          <w:lang w:eastAsia="ar-SA" w:bidi="ar-LB"/>
        </w:rPr>
        <w:t>اً</w:t>
      </w:r>
      <w:r w:rsidRPr="002D0982">
        <w:rPr>
          <w:rtl/>
          <w:lang w:eastAsia="ar-SA" w:bidi="ar-LB"/>
        </w:rPr>
        <w:t xml:space="preserve"> عن قلقها إزاء ندرة المعلومات بشأن تعليم الأطفال ذوي الإعاقة </w:t>
      </w:r>
      <w:r w:rsidR="006515F8" w:rsidRPr="002D0982">
        <w:rPr>
          <w:rFonts w:hint="cs"/>
          <w:rtl/>
          <w:lang w:eastAsia="ar-SA" w:bidi="ar-LB"/>
        </w:rPr>
        <w:t xml:space="preserve">الذين ينتمون إلى </w:t>
      </w:r>
      <w:r w:rsidRPr="002D0982">
        <w:rPr>
          <w:rtl/>
          <w:lang w:eastAsia="ar-SA" w:bidi="ar-LB"/>
        </w:rPr>
        <w:t>الأقليات</w:t>
      </w:r>
      <w:r w:rsidRPr="002D0982">
        <w:rPr>
          <w:rtl/>
          <w:lang w:eastAsia="ar-SA"/>
        </w:rPr>
        <w:t>.</w:t>
      </w:r>
    </w:p>
    <w:p w:rsidR="00CD3652" w:rsidRPr="002D0982" w:rsidRDefault="00CD3652" w:rsidP="007606C4">
      <w:pPr>
        <w:pStyle w:val="SingleTxtGA"/>
        <w:spacing w:line="370" w:lineRule="exact"/>
        <w:rPr>
          <w:b/>
          <w:bCs/>
          <w:spacing w:val="-2"/>
          <w:rtl/>
          <w:lang w:val="fr-CH"/>
        </w:rPr>
      </w:pPr>
      <w:r w:rsidRPr="002D0982">
        <w:rPr>
          <w:spacing w:val="-2"/>
          <w:rtl/>
          <w:lang w:val="fr-CH" w:bidi="ar"/>
        </w:rPr>
        <w:t>45</w:t>
      </w:r>
      <w:r w:rsidRPr="002D0982">
        <w:rPr>
          <w:spacing w:val="-2"/>
          <w:rtl/>
          <w:lang w:val="fr-CH"/>
        </w:rPr>
        <w:t>-</w:t>
      </w:r>
      <w:r w:rsidRPr="002D0982">
        <w:rPr>
          <w:spacing w:val="-2"/>
          <w:rtl/>
          <w:lang w:val="fr-CH"/>
        </w:rPr>
        <w:tab/>
      </w:r>
      <w:r w:rsidRPr="002D0982">
        <w:rPr>
          <w:b/>
          <w:bCs/>
          <w:spacing w:val="-2"/>
          <w:rtl/>
          <w:lang w:val="fr-CH" w:bidi="ar-LB"/>
        </w:rPr>
        <w:t>تحثّ الل</w:t>
      </w:r>
      <w:r w:rsidR="001402B1" w:rsidRPr="002D0982">
        <w:rPr>
          <w:b/>
          <w:bCs/>
          <w:spacing w:val="-2"/>
          <w:rtl/>
          <w:lang w:val="fr-CH" w:bidi="ar-LB"/>
        </w:rPr>
        <w:t>جنة، في ضوء تعليقها العام رقم 9</w:t>
      </w:r>
      <w:r w:rsidRPr="002D0982">
        <w:rPr>
          <w:b/>
          <w:bCs/>
          <w:spacing w:val="-2"/>
          <w:rtl/>
          <w:lang w:val="fr-CH" w:bidi="ar-LB"/>
        </w:rPr>
        <w:t>(2006)، الدولة الطرف على ما يلي</w:t>
      </w:r>
      <w:r w:rsidRPr="002D0982">
        <w:rPr>
          <w:b/>
          <w:bCs/>
          <w:spacing w:val="-2"/>
          <w:rtl/>
          <w:lang w:val="fr-CH"/>
        </w:rPr>
        <w:t>:</w:t>
      </w:r>
    </w:p>
    <w:p w:rsidR="00CD3652" w:rsidRPr="002D0982" w:rsidRDefault="00CD3652" w:rsidP="007606C4">
      <w:pPr>
        <w:pStyle w:val="SingleTxtGA"/>
        <w:spacing w:line="370" w:lineRule="exact"/>
        <w:rPr>
          <w:b/>
          <w:bCs/>
          <w:rtl/>
          <w:lang w:val="fr-CH"/>
        </w:rPr>
      </w:pPr>
      <w:r w:rsidRPr="002D0982">
        <w:rPr>
          <w:b/>
          <w:bCs/>
          <w:rtl/>
          <w:lang w:val="fr-CH"/>
        </w:rPr>
        <w:tab/>
        <w:t>(أ)</w:t>
      </w:r>
      <w:r w:rsidRPr="002D0982">
        <w:rPr>
          <w:b/>
          <w:bCs/>
          <w:rtl/>
          <w:lang w:val="fr-CH"/>
        </w:rPr>
        <w:tab/>
      </w:r>
      <w:r w:rsidRPr="002D0982">
        <w:rPr>
          <w:b/>
          <w:bCs/>
          <w:rtl/>
          <w:lang w:val="fr-CH" w:bidi="ar-LB"/>
        </w:rPr>
        <w:t xml:space="preserve">اتخاذ التدابير </w:t>
      </w:r>
      <w:r w:rsidR="00566D58" w:rsidRPr="002D0982">
        <w:rPr>
          <w:rFonts w:hint="cs"/>
          <w:b/>
          <w:bCs/>
          <w:rtl/>
          <w:lang w:val="fr-CH" w:bidi="ar-LB"/>
        </w:rPr>
        <w:t>الكفيلة بإدماج</w:t>
      </w:r>
      <w:r w:rsidRPr="002D0982">
        <w:rPr>
          <w:b/>
          <w:bCs/>
          <w:rtl/>
          <w:lang w:val="fr-CH" w:bidi="ar-LB"/>
        </w:rPr>
        <w:t xml:space="preserve"> الأطفال ذوي الإعاقة في جميع مجالات الحياة العامة </w:t>
      </w:r>
      <w:r w:rsidR="00566D58" w:rsidRPr="002D0982">
        <w:rPr>
          <w:rFonts w:hint="cs"/>
          <w:b/>
          <w:bCs/>
          <w:rtl/>
          <w:lang w:val="fr-CH" w:bidi="ar-LB"/>
        </w:rPr>
        <w:t xml:space="preserve">على النحو التام </w:t>
      </w:r>
      <w:r w:rsidRPr="002D0982">
        <w:rPr>
          <w:b/>
          <w:bCs/>
          <w:rtl/>
          <w:lang w:val="fr-CH" w:bidi="ar-LB"/>
        </w:rPr>
        <w:t>تام</w:t>
      </w:r>
      <w:r w:rsidR="00C94709" w:rsidRPr="002D0982">
        <w:rPr>
          <w:b/>
          <w:bCs/>
          <w:rtl/>
          <w:lang w:val="fr-CH" w:bidi="ar-LB"/>
        </w:rPr>
        <w:t>اً</w:t>
      </w:r>
      <w:r w:rsidRPr="002D0982">
        <w:rPr>
          <w:b/>
          <w:bCs/>
          <w:rtl/>
          <w:lang w:val="fr-CH"/>
        </w:rPr>
        <w:t>؛</w:t>
      </w:r>
    </w:p>
    <w:p w:rsidR="00CD3652" w:rsidRPr="002D0982" w:rsidRDefault="00CD3652" w:rsidP="00566D58">
      <w:pPr>
        <w:pStyle w:val="SingleTxtGA"/>
        <w:rPr>
          <w:b/>
          <w:bCs/>
          <w:rtl/>
          <w:lang w:val="fr-CH"/>
        </w:rPr>
      </w:pPr>
      <w:r w:rsidRPr="002D0982">
        <w:rPr>
          <w:b/>
          <w:bCs/>
          <w:rtl/>
          <w:lang w:val="fr-CH"/>
        </w:rPr>
        <w:tab/>
        <w:t>(ب)</w:t>
      </w:r>
      <w:r w:rsidRPr="002D0982">
        <w:rPr>
          <w:b/>
          <w:bCs/>
          <w:rtl/>
          <w:lang w:val="fr-CH"/>
        </w:rPr>
        <w:tab/>
      </w:r>
      <w:r w:rsidRPr="002D0982">
        <w:rPr>
          <w:b/>
          <w:bCs/>
          <w:rtl/>
          <w:lang w:val="fr-CH" w:bidi="ar-LB"/>
        </w:rPr>
        <w:t xml:space="preserve">ضمان </w:t>
      </w:r>
      <w:r w:rsidR="00566D58" w:rsidRPr="002D0982">
        <w:rPr>
          <w:rFonts w:hint="cs"/>
          <w:b/>
          <w:bCs/>
          <w:rtl/>
          <w:lang w:val="fr-CH" w:bidi="ar-LB"/>
        </w:rPr>
        <w:t xml:space="preserve">إتاحة الفرصة المادية لهؤلاء الأطفال للاستفادة من البيئة التي يعيشون فيها بما في ذلك المباني ووسائل النقل وما إلى ذلك </w:t>
      </w:r>
      <w:r w:rsidRPr="002D0982">
        <w:rPr>
          <w:b/>
          <w:bCs/>
          <w:rtl/>
          <w:lang w:val="fr-CH" w:bidi="ar-LB"/>
        </w:rPr>
        <w:t>من المجالات العامة</w:t>
      </w:r>
      <w:r w:rsidRPr="002D0982">
        <w:rPr>
          <w:b/>
          <w:bCs/>
          <w:rtl/>
          <w:lang w:val="fr-CH"/>
        </w:rPr>
        <w:t>؛</w:t>
      </w:r>
    </w:p>
    <w:p w:rsidR="00CD3652" w:rsidRPr="002D0982" w:rsidRDefault="00CD3652" w:rsidP="00566D58">
      <w:pPr>
        <w:pStyle w:val="SingleTxtGA"/>
        <w:rPr>
          <w:b/>
          <w:bCs/>
          <w:rtl/>
          <w:lang w:val="fr-CH"/>
        </w:rPr>
      </w:pPr>
      <w:r w:rsidRPr="002D0982">
        <w:rPr>
          <w:b/>
          <w:bCs/>
          <w:rtl/>
          <w:lang w:val="fr-CH"/>
        </w:rPr>
        <w:tab/>
        <w:t>(ج)</w:t>
      </w:r>
      <w:r w:rsidRPr="002D0982">
        <w:rPr>
          <w:b/>
          <w:bCs/>
          <w:rtl/>
          <w:lang w:val="fr-CH"/>
        </w:rPr>
        <w:tab/>
      </w:r>
      <w:r w:rsidRPr="002D0982">
        <w:rPr>
          <w:b/>
          <w:bCs/>
          <w:rtl/>
          <w:lang w:val="fr-CH" w:bidi="ar-LB"/>
        </w:rPr>
        <w:t xml:space="preserve">اتخاذ التدابير لعدم إيداع الأطفال ذوي الإعاقة في المؤسسات </w:t>
      </w:r>
      <w:proofErr w:type="spellStart"/>
      <w:r w:rsidR="00566D58" w:rsidRPr="002D0982">
        <w:rPr>
          <w:rFonts w:hint="cs"/>
          <w:b/>
          <w:bCs/>
          <w:rtl/>
          <w:lang w:val="fr-CH" w:bidi="ar-LB"/>
        </w:rPr>
        <w:t>الاستشفائية</w:t>
      </w:r>
      <w:proofErr w:type="spellEnd"/>
      <w:r w:rsidR="00566D58" w:rsidRPr="002D0982">
        <w:rPr>
          <w:rFonts w:hint="cs"/>
          <w:b/>
          <w:bCs/>
          <w:rtl/>
          <w:lang w:val="fr-CH" w:bidi="ar-LB"/>
        </w:rPr>
        <w:t xml:space="preserve"> </w:t>
      </w:r>
      <w:r w:rsidRPr="002D0982">
        <w:rPr>
          <w:b/>
          <w:bCs/>
          <w:rtl/>
          <w:lang w:val="fr-CH" w:bidi="ar-LB"/>
        </w:rPr>
        <w:t xml:space="preserve">وزيادة تعزيز الدعم </w:t>
      </w:r>
      <w:r w:rsidR="00566D58" w:rsidRPr="002D0982">
        <w:rPr>
          <w:rFonts w:hint="cs"/>
          <w:b/>
          <w:bCs/>
          <w:rtl/>
          <w:lang w:val="fr-CH" w:bidi="ar-LB"/>
        </w:rPr>
        <w:t xml:space="preserve">المقدم </w:t>
      </w:r>
      <w:r w:rsidRPr="002D0982">
        <w:rPr>
          <w:b/>
          <w:bCs/>
          <w:rtl/>
          <w:lang w:val="fr-CH" w:bidi="ar-LB"/>
        </w:rPr>
        <w:t xml:space="preserve">للأسر لتمكينهم من العيش مع </w:t>
      </w:r>
      <w:r w:rsidR="00566D58" w:rsidRPr="002D0982">
        <w:rPr>
          <w:rFonts w:hint="cs"/>
          <w:b/>
          <w:bCs/>
          <w:rtl/>
          <w:lang w:val="fr-CH" w:bidi="ar-LB"/>
        </w:rPr>
        <w:t>آبائهم وأمهاتهم</w:t>
      </w:r>
      <w:r w:rsidRPr="002D0982">
        <w:rPr>
          <w:b/>
          <w:bCs/>
          <w:rtl/>
          <w:lang w:val="fr-CH"/>
        </w:rPr>
        <w:t>؛</w:t>
      </w:r>
    </w:p>
    <w:p w:rsidR="00CD3652" w:rsidRPr="002D0982" w:rsidRDefault="00CD3652" w:rsidP="00566D58">
      <w:pPr>
        <w:pStyle w:val="SingleTxtGA"/>
        <w:rPr>
          <w:b/>
          <w:bCs/>
          <w:rtl/>
          <w:lang w:val="fr-CH"/>
        </w:rPr>
      </w:pPr>
      <w:r w:rsidRPr="002D0982">
        <w:rPr>
          <w:b/>
          <w:bCs/>
          <w:rtl/>
          <w:lang w:val="fr-CH"/>
        </w:rPr>
        <w:tab/>
        <w:t>(د)</w:t>
      </w:r>
      <w:r w:rsidRPr="002D0982">
        <w:rPr>
          <w:b/>
          <w:bCs/>
          <w:rtl/>
          <w:lang w:val="fr-CH"/>
        </w:rPr>
        <w:tab/>
      </w:r>
      <w:r w:rsidRPr="002D0982">
        <w:rPr>
          <w:b/>
          <w:bCs/>
          <w:rtl/>
          <w:lang w:val="fr-CH" w:bidi="ar-LB"/>
        </w:rPr>
        <w:t xml:space="preserve">ضمان </w:t>
      </w:r>
      <w:r w:rsidR="00566D58" w:rsidRPr="002D0982">
        <w:rPr>
          <w:rFonts w:hint="cs"/>
          <w:b/>
          <w:bCs/>
          <w:rtl/>
          <w:lang w:val="fr-CH" w:bidi="ar-LB"/>
        </w:rPr>
        <w:t xml:space="preserve">حصول </w:t>
      </w:r>
      <w:r w:rsidR="00566D58" w:rsidRPr="002D0982">
        <w:rPr>
          <w:b/>
          <w:bCs/>
          <w:rtl/>
          <w:lang w:val="fr-CH" w:bidi="ar-LB"/>
        </w:rPr>
        <w:t>الأطفال ذو</w:t>
      </w:r>
      <w:r w:rsidR="00566D58" w:rsidRPr="002D0982">
        <w:rPr>
          <w:rFonts w:hint="cs"/>
          <w:b/>
          <w:bCs/>
          <w:rtl/>
          <w:lang w:val="fr-CH" w:bidi="ar-LB"/>
        </w:rPr>
        <w:t>ي</w:t>
      </w:r>
      <w:r w:rsidRPr="002D0982">
        <w:rPr>
          <w:b/>
          <w:bCs/>
          <w:rtl/>
          <w:lang w:val="fr-CH" w:bidi="ar-LB"/>
        </w:rPr>
        <w:t xml:space="preserve"> الإعاقة بصورة كاملة على المعلومات والبلاغات والخدمات الأخرى</w:t>
      </w:r>
      <w:r w:rsidRPr="002D0982">
        <w:rPr>
          <w:b/>
          <w:bCs/>
          <w:rtl/>
          <w:lang w:val="fr-CH"/>
        </w:rPr>
        <w:t>؛</w:t>
      </w:r>
    </w:p>
    <w:p w:rsidR="00CD3652" w:rsidRPr="002D0982" w:rsidRDefault="00CD3652" w:rsidP="00566D58">
      <w:pPr>
        <w:pStyle w:val="SingleTxtGA"/>
        <w:rPr>
          <w:b/>
          <w:bCs/>
          <w:rtl/>
          <w:lang w:val="fr-CH"/>
        </w:rPr>
      </w:pPr>
      <w:r w:rsidRPr="002D0982">
        <w:rPr>
          <w:b/>
          <w:bCs/>
          <w:rtl/>
          <w:lang w:val="fr-CH"/>
        </w:rPr>
        <w:tab/>
        <w:t>(</w:t>
      </w:r>
      <w:r w:rsidR="00566D58" w:rsidRPr="002D0982">
        <w:rPr>
          <w:rFonts w:hint="cs"/>
          <w:b/>
          <w:bCs/>
          <w:sz w:val="30"/>
          <w:rtl/>
          <w:lang w:val="fr-CH"/>
        </w:rPr>
        <w:t>ﻫ</w:t>
      </w:r>
      <w:r w:rsidRPr="002D0982">
        <w:rPr>
          <w:b/>
          <w:bCs/>
          <w:rtl/>
          <w:lang w:val="fr-CH"/>
        </w:rPr>
        <w:t>)</w:t>
      </w:r>
      <w:r w:rsidRPr="002D0982">
        <w:rPr>
          <w:b/>
          <w:bCs/>
          <w:rtl/>
          <w:lang w:val="fr-CH"/>
        </w:rPr>
        <w:tab/>
      </w:r>
      <w:r w:rsidRPr="002D0982">
        <w:rPr>
          <w:b/>
          <w:bCs/>
          <w:rtl/>
          <w:lang w:val="fr-CH" w:bidi="ar-LB"/>
        </w:rPr>
        <w:t xml:space="preserve">إعطاء </w:t>
      </w:r>
      <w:r w:rsidR="00566D58" w:rsidRPr="002D0982">
        <w:rPr>
          <w:rFonts w:hint="cs"/>
          <w:b/>
          <w:bCs/>
          <w:rtl/>
          <w:lang w:val="fr-CH" w:bidi="ar-LB"/>
        </w:rPr>
        <w:t>ال</w:t>
      </w:r>
      <w:r w:rsidRPr="002D0982">
        <w:rPr>
          <w:b/>
          <w:bCs/>
          <w:rtl/>
          <w:lang w:val="fr-CH" w:bidi="ar-LB"/>
        </w:rPr>
        <w:t xml:space="preserve">أولوية </w:t>
      </w:r>
      <w:r w:rsidR="00566D58" w:rsidRPr="00725A38">
        <w:rPr>
          <w:rFonts w:hint="cs"/>
          <w:b/>
          <w:bCs/>
          <w:rtl/>
          <w:lang w:val="fr-CH" w:bidi="ar-LB"/>
        </w:rPr>
        <w:t>لتقديم برامج</w:t>
      </w:r>
      <w:r w:rsidR="00725A38">
        <w:rPr>
          <w:rFonts w:hint="cs"/>
          <w:b/>
          <w:bCs/>
          <w:rtl/>
          <w:lang w:val="fr-CH" w:bidi="ar-LB"/>
        </w:rPr>
        <w:t xml:space="preserve"> للتعليم</w:t>
      </w:r>
      <w:r w:rsidR="00566D58" w:rsidRPr="002D0982">
        <w:rPr>
          <w:rFonts w:hint="cs"/>
          <w:b/>
          <w:bCs/>
          <w:rtl/>
          <w:lang w:val="fr-CH" w:bidi="ar-LB"/>
        </w:rPr>
        <w:t xml:space="preserve"> </w:t>
      </w:r>
      <w:r w:rsidRPr="002D0982">
        <w:rPr>
          <w:b/>
          <w:bCs/>
          <w:rtl/>
          <w:lang w:val="fr-CH" w:bidi="ar-LB"/>
        </w:rPr>
        <w:t xml:space="preserve">الشامل للأطفال ذوي الإعاقة وضمان </w:t>
      </w:r>
      <w:r w:rsidR="00566D58" w:rsidRPr="002D0982">
        <w:rPr>
          <w:rFonts w:hint="cs"/>
          <w:b/>
          <w:bCs/>
          <w:rtl/>
          <w:lang w:val="fr-CH" w:bidi="ar-LB"/>
        </w:rPr>
        <w:t xml:space="preserve">مراعاة </w:t>
      </w:r>
      <w:r w:rsidRPr="002D0982">
        <w:rPr>
          <w:b/>
          <w:bCs/>
          <w:rtl/>
          <w:lang w:val="fr-CH" w:bidi="ar-LB"/>
        </w:rPr>
        <w:t xml:space="preserve">المصالح الفضلى لكل طفل مراعاة أولية في القرارات المتعلّقة </w:t>
      </w:r>
      <w:r w:rsidR="00566D58" w:rsidRPr="002D0982">
        <w:rPr>
          <w:rFonts w:hint="cs"/>
          <w:b/>
          <w:bCs/>
          <w:rtl/>
          <w:lang w:val="fr-CH" w:bidi="ar-LB"/>
        </w:rPr>
        <w:t>بالتحاقهم بالمدارس</w:t>
      </w:r>
      <w:r w:rsidRPr="002D0982">
        <w:rPr>
          <w:b/>
          <w:bCs/>
          <w:rtl/>
          <w:lang w:val="fr-CH"/>
        </w:rPr>
        <w:t>؛</w:t>
      </w:r>
    </w:p>
    <w:p w:rsidR="00CD3652" w:rsidRPr="002D0982" w:rsidRDefault="00CD3652" w:rsidP="00CD3652">
      <w:pPr>
        <w:pStyle w:val="SingleTxtGA"/>
        <w:rPr>
          <w:b/>
          <w:bCs/>
          <w:rtl/>
          <w:lang w:val="fr-CH"/>
        </w:rPr>
      </w:pPr>
      <w:r w:rsidRPr="002D0982">
        <w:rPr>
          <w:b/>
          <w:bCs/>
          <w:rtl/>
          <w:lang w:val="fr-CH"/>
        </w:rPr>
        <w:tab/>
        <w:t>(ز)</w:t>
      </w:r>
      <w:r w:rsidRPr="002D0982">
        <w:rPr>
          <w:b/>
          <w:bCs/>
          <w:rtl/>
          <w:lang w:val="fr-CH"/>
        </w:rPr>
        <w:tab/>
      </w:r>
      <w:r w:rsidRPr="002D0982">
        <w:rPr>
          <w:b/>
          <w:bCs/>
          <w:rtl/>
          <w:lang w:val="fr-CH" w:bidi="ar-LB"/>
        </w:rPr>
        <w:t>تضمين التقرير الدوري المقبل للدولة الطرف معلومات عن تعليم الأطفال ذوي الإعاقة من الأقليات</w:t>
      </w:r>
      <w:r w:rsidRPr="002D0982">
        <w:rPr>
          <w:b/>
          <w:bCs/>
          <w:rtl/>
          <w:lang w:val="fr-CH"/>
        </w:rPr>
        <w:t>.</w:t>
      </w:r>
    </w:p>
    <w:p w:rsidR="00CD3652" w:rsidRPr="002D0982" w:rsidRDefault="00CD3652" w:rsidP="00566D58">
      <w:pPr>
        <w:pStyle w:val="H23GA"/>
        <w:rPr>
          <w:rtl/>
          <w:lang w:val="fr-CH"/>
        </w:rPr>
      </w:pPr>
      <w:r w:rsidRPr="002D0982">
        <w:rPr>
          <w:rtl/>
          <w:lang w:val="fr-CH"/>
        </w:rPr>
        <w:tab/>
      </w:r>
      <w:r w:rsidRPr="002D0982">
        <w:rPr>
          <w:rtl/>
          <w:lang w:val="fr-CH"/>
        </w:rPr>
        <w:tab/>
        <w:t>الصحة والخدمات الصحية</w:t>
      </w:r>
    </w:p>
    <w:p w:rsidR="00CD3652" w:rsidRPr="002D0982" w:rsidRDefault="00CD3652" w:rsidP="00566D58">
      <w:pPr>
        <w:pStyle w:val="SingleTxtGA"/>
        <w:rPr>
          <w:spacing w:val="-1"/>
          <w:rtl/>
          <w:lang w:val="fr-CH"/>
        </w:rPr>
      </w:pPr>
      <w:r w:rsidRPr="002D0982">
        <w:rPr>
          <w:spacing w:val="-1"/>
          <w:rtl/>
          <w:lang w:val="fr-CH"/>
        </w:rPr>
        <w:t>46-</w:t>
      </w:r>
      <w:r w:rsidRPr="002D0982">
        <w:rPr>
          <w:spacing w:val="-1"/>
          <w:rtl/>
          <w:lang w:val="fr-CH"/>
        </w:rPr>
        <w:tab/>
      </w:r>
      <w:r w:rsidR="00566D58" w:rsidRPr="002D0982">
        <w:rPr>
          <w:rFonts w:hint="cs"/>
          <w:spacing w:val="-1"/>
          <w:sz w:val="30"/>
          <w:rtl/>
          <w:lang w:val="fr-CH" w:bidi="ar-LB"/>
        </w:rPr>
        <w:t xml:space="preserve">في حين </w:t>
      </w:r>
      <w:r w:rsidRPr="002D0982">
        <w:rPr>
          <w:spacing w:val="-1"/>
          <w:sz w:val="30"/>
          <w:rtl/>
          <w:lang w:val="fr-CH" w:bidi="ar-LB"/>
        </w:rPr>
        <w:t xml:space="preserve">تشير اللجنة إلى </w:t>
      </w:r>
      <w:r w:rsidR="00566D58" w:rsidRPr="002D0982">
        <w:rPr>
          <w:rFonts w:hint="cs"/>
          <w:spacing w:val="-1"/>
          <w:sz w:val="30"/>
          <w:rtl/>
          <w:lang w:val="fr-CH" w:bidi="ar-LB"/>
        </w:rPr>
        <w:t>جودة ال</w:t>
      </w:r>
      <w:r w:rsidRPr="002D0982">
        <w:rPr>
          <w:spacing w:val="-1"/>
          <w:sz w:val="30"/>
          <w:rtl/>
          <w:lang w:val="fr-CH" w:bidi="ar-LB"/>
        </w:rPr>
        <w:t xml:space="preserve">خدمات </w:t>
      </w:r>
      <w:r w:rsidR="00566D58" w:rsidRPr="002D0982">
        <w:rPr>
          <w:rFonts w:hint="cs"/>
          <w:spacing w:val="-1"/>
          <w:sz w:val="30"/>
          <w:rtl/>
          <w:lang w:val="fr-CH" w:bidi="ar-LB"/>
        </w:rPr>
        <w:t xml:space="preserve">المقدمة في مجال </w:t>
      </w:r>
      <w:r w:rsidRPr="002D0982">
        <w:rPr>
          <w:spacing w:val="-1"/>
          <w:sz w:val="30"/>
          <w:rtl/>
          <w:lang w:val="fr-CH" w:bidi="ar-LB"/>
        </w:rPr>
        <w:t xml:space="preserve">طب الأطفال، </w:t>
      </w:r>
      <w:r w:rsidR="00566D58" w:rsidRPr="00725A38">
        <w:rPr>
          <w:rFonts w:hint="cs"/>
          <w:spacing w:val="-1"/>
          <w:sz w:val="30"/>
          <w:rtl/>
          <w:lang w:val="fr-CH" w:bidi="ar-LB"/>
        </w:rPr>
        <w:t xml:space="preserve">فإنها </w:t>
      </w:r>
      <w:r w:rsidRPr="00725A38">
        <w:rPr>
          <w:spacing w:val="-1"/>
          <w:sz w:val="30"/>
          <w:rtl/>
          <w:lang w:val="fr-CH" w:bidi="ar-LB"/>
        </w:rPr>
        <w:t>تشعر</w:t>
      </w:r>
      <w:r w:rsidRPr="002D0982">
        <w:rPr>
          <w:spacing w:val="-1"/>
          <w:sz w:val="30"/>
          <w:rtl/>
          <w:lang w:val="fr-CH" w:bidi="ar-LB"/>
        </w:rPr>
        <w:t xml:space="preserve"> بالقلق إزاء </w:t>
      </w:r>
      <w:r w:rsidR="00566D58" w:rsidRPr="002D0982">
        <w:rPr>
          <w:rFonts w:hint="cs"/>
          <w:spacing w:val="-1"/>
          <w:sz w:val="30"/>
          <w:rtl/>
          <w:lang w:val="fr-CH" w:bidi="ar-LB"/>
        </w:rPr>
        <w:t xml:space="preserve">عدم وجود رصد منهجي </w:t>
      </w:r>
      <w:r w:rsidRPr="002D0982">
        <w:rPr>
          <w:spacing w:val="-1"/>
          <w:sz w:val="30"/>
          <w:rtl/>
          <w:lang w:val="fr-CH" w:bidi="ar-LB"/>
        </w:rPr>
        <w:t xml:space="preserve">لصحة الأطفال. وبالإضافة إلى ذلك، </w:t>
      </w:r>
      <w:r w:rsidR="00566D58" w:rsidRPr="002D0982">
        <w:rPr>
          <w:rFonts w:hint="cs"/>
          <w:spacing w:val="-1"/>
          <w:sz w:val="30"/>
          <w:rtl/>
          <w:lang w:val="fr-CH" w:bidi="ar-LB"/>
        </w:rPr>
        <w:t xml:space="preserve">فإنها </w:t>
      </w:r>
      <w:r w:rsidRPr="002D0982">
        <w:rPr>
          <w:spacing w:val="-1"/>
          <w:sz w:val="30"/>
          <w:rtl/>
          <w:lang w:val="fr-CH" w:bidi="ar-LB"/>
        </w:rPr>
        <w:t xml:space="preserve">تشعر بالقلق إزاء </w:t>
      </w:r>
      <w:r w:rsidR="00566D58" w:rsidRPr="002D0982">
        <w:rPr>
          <w:spacing w:val="-1"/>
          <w:sz w:val="30"/>
          <w:rtl/>
          <w:lang w:val="fr-CH" w:bidi="ar-LB"/>
        </w:rPr>
        <w:t xml:space="preserve">الإفراط في وصف الأدوية مثل </w:t>
      </w:r>
      <w:proofErr w:type="spellStart"/>
      <w:r w:rsidR="00566D58" w:rsidRPr="002D0982">
        <w:rPr>
          <w:spacing w:val="-1"/>
          <w:sz w:val="30"/>
          <w:rtl/>
          <w:lang w:val="fr-CH" w:bidi="ar-LB"/>
        </w:rPr>
        <w:t>الري</w:t>
      </w:r>
      <w:r w:rsidR="00566D58" w:rsidRPr="002D0982">
        <w:rPr>
          <w:rFonts w:hint="cs"/>
          <w:spacing w:val="-1"/>
          <w:sz w:val="30"/>
          <w:rtl/>
          <w:lang w:val="fr-CH" w:bidi="ar-LB"/>
        </w:rPr>
        <w:t>ت</w:t>
      </w:r>
      <w:r w:rsidRPr="002D0982">
        <w:rPr>
          <w:spacing w:val="-1"/>
          <w:sz w:val="30"/>
          <w:rtl/>
          <w:lang w:val="fr-CH" w:bidi="ar-LB"/>
        </w:rPr>
        <w:t>الين</w:t>
      </w:r>
      <w:proofErr w:type="spellEnd"/>
      <w:r w:rsidRPr="002D0982">
        <w:rPr>
          <w:spacing w:val="-1"/>
          <w:sz w:val="30"/>
          <w:rtl/>
          <w:lang w:val="fr-CH" w:bidi="ar-LB"/>
        </w:rPr>
        <w:t xml:space="preserve"> للأطفال </w:t>
      </w:r>
      <w:r w:rsidR="00566D58" w:rsidRPr="002D0982">
        <w:rPr>
          <w:rFonts w:hint="cs"/>
          <w:spacing w:val="-1"/>
          <w:sz w:val="30"/>
          <w:rtl/>
          <w:lang w:val="fr-CH" w:bidi="ar-LB"/>
        </w:rPr>
        <w:t xml:space="preserve">الذين يعانون </w:t>
      </w:r>
      <w:r w:rsidRPr="002D0982">
        <w:rPr>
          <w:color w:val="000000"/>
          <w:sz w:val="30"/>
          <w:rtl/>
        </w:rPr>
        <w:t xml:space="preserve">اضطراب </w:t>
      </w:r>
      <w:r w:rsidR="00566D58" w:rsidRPr="002D0982">
        <w:rPr>
          <w:rFonts w:hint="cs"/>
          <w:color w:val="000000"/>
          <w:sz w:val="30"/>
          <w:rtl/>
        </w:rPr>
        <w:t>نقص الانتباه مع فرط النشاط</w:t>
      </w:r>
      <w:r w:rsidRPr="002D0982">
        <w:rPr>
          <w:spacing w:val="-1"/>
          <w:rtl/>
          <w:lang w:val="fr-CH"/>
        </w:rPr>
        <w:t>.</w:t>
      </w:r>
    </w:p>
    <w:p w:rsidR="00CD3652" w:rsidRPr="002D0982" w:rsidRDefault="00CD3652" w:rsidP="00566D58">
      <w:pPr>
        <w:pStyle w:val="SingleTxtGA"/>
        <w:rPr>
          <w:b/>
          <w:bCs/>
          <w:rtl/>
        </w:rPr>
      </w:pPr>
      <w:r w:rsidRPr="002D0982">
        <w:rPr>
          <w:rtl/>
        </w:rPr>
        <w:t>47-</w:t>
      </w:r>
      <w:r w:rsidRPr="002D0982">
        <w:rPr>
          <w:rtl/>
        </w:rPr>
        <w:tab/>
      </w:r>
      <w:r w:rsidRPr="002D0982">
        <w:rPr>
          <w:b/>
          <w:bCs/>
          <w:rtl/>
        </w:rPr>
        <w:t xml:space="preserve">توصي اللجنة بأن تضع الدولة الطرف نظاماً </w:t>
      </w:r>
      <w:r w:rsidR="00566D58" w:rsidRPr="002D0982">
        <w:rPr>
          <w:rFonts w:hint="cs"/>
          <w:b/>
          <w:bCs/>
          <w:rtl/>
        </w:rPr>
        <w:t xml:space="preserve">لرصد </w:t>
      </w:r>
      <w:r w:rsidRPr="002D0982">
        <w:rPr>
          <w:b/>
          <w:bCs/>
          <w:rtl/>
        </w:rPr>
        <w:t>وضع الأطفال الصحي</w:t>
      </w:r>
      <w:r w:rsidR="00566D58" w:rsidRPr="002D0982">
        <w:rPr>
          <w:rFonts w:hint="cs"/>
          <w:b/>
          <w:bCs/>
          <w:rtl/>
        </w:rPr>
        <w:t xml:space="preserve"> في جميع أنحاء البلد</w:t>
      </w:r>
      <w:r w:rsidRPr="002D0982">
        <w:rPr>
          <w:b/>
          <w:bCs/>
          <w:rtl/>
        </w:rPr>
        <w:t xml:space="preserve">. كما </w:t>
      </w:r>
      <w:r w:rsidR="00566D58" w:rsidRPr="002D0982">
        <w:rPr>
          <w:rFonts w:hint="cs"/>
          <w:b/>
          <w:bCs/>
          <w:rtl/>
        </w:rPr>
        <w:t xml:space="preserve">توصيها </w:t>
      </w:r>
      <w:r w:rsidRPr="002D0982">
        <w:rPr>
          <w:b/>
          <w:bCs/>
          <w:rtl/>
        </w:rPr>
        <w:t>بأن تنظر بعناية في ظاهرة الإفراط في وصف المنشطات النفسية للأطفال وأن تطلق مبادرات توفر للأطفال</w:t>
      </w:r>
      <w:r w:rsidR="00566D58" w:rsidRPr="002D0982">
        <w:rPr>
          <w:b/>
          <w:bCs/>
          <w:rtl/>
        </w:rPr>
        <w:t xml:space="preserve"> المصابين باضطراب نقص الانتباه </w:t>
      </w:r>
      <w:r w:rsidR="00566D58" w:rsidRPr="002D0982">
        <w:rPr>
          <w:rFonts w:hint="cs"/>
          <w:b/>
          <w:bCs/>
          <w:rtl/>
        </w:rPr>
        <w:t xml:space="preserve">مع </w:t>
      </w:r>
      <w:r w:rsidRPr="002D0982">
        <w:rPr>
          <w:b/>
          <w:bCs/>
          <w:rtl/>
        </w:rPr>
        <w:t>فرط النشاط، وأسرهم ومعلميهم، سبل الاستفادة من مجموعة واسعة النطاق من التدابير النفسية والتعليمية والاجتماعية وسبل العلاج.</w:t>
      </w:r>
    </w:p>
    <w:p w:rsidR="00CD3652" w:rsidRPr="002D0982" w:rsidRDefault="00CD3652" w:rsidP="00566D58">
      <w:pPr>
        <w:pStyle w:val="H23GA"/>
        <w:rPr>
          <w:rtl/>
        </w:rPr>
      </w:pPr>
      <w:r w:rsidRPr="002D0982">
        <w:rPr>
          <w:rtl/>
        </w:rPr>
        <w:tab/>
      </w:r>
      <w:r w:rsidRPr="002D0982">
        <w:rPr>
          <w:rtl/>
        </w:rPr>
        <w:tab/>
        <w:t>الرضاعة الطبيعية</w:t>
      </w:r>
    </w:p>
    <w:p w:rsidR="00CD3652" w:rsidRPr="002D0982" w:rsidRDefault="00CD3652" w:rsidP="009C6697">
      <w:pPr>
        <w:pStyle w:val="SingleTxtGA"/>
        <w:rPr>
          <w:rFonts w:hint="cs"/>
          <w:rtl/>
          <w:lang w:bidi="ar-LB"/>
        </w:rPr>
      </w:pPr>
      <w:r w:rsidRPr="002D0982">
        <w:rPr>
          <w:spacing w:val="-4"/>
          <w:rtl/>
        </w:rPr>
        <w:t>48</w:t>
      </w:r>
      <w:r w:rsidRPr="002D0982">
        <w:rPr>
          <w:rtl/>
          <w:lang w:eastAsia="ar-SA"/>
        </w:rPr>
        <w:t>-</w:t>
      </w:r>
      <w:r w:rsidRPr="002D0982">
        <w:rPr>
          <w:rtl/>
          <w:lang w:eastAsia="ar-SA"/>
        </w:rPr>
        <w:tab/>
      </w:r>
      <w:r w:rsidRPr="002D0982">
        <w:rPr>
          <w:rtl/>
          <w:lang w:bidi="ar-LB"/>
        </w:rPr>
        <w:t xml:space="preserve">تشعر اللجنة بالقلق إزاء انخفاض معدّل </w:t>
      </w:r>
      <w:r w:rsidR="00566D58" w:rsidRPr="002D0982">
        <w:rPr>
          <w:rFonts w:hint="cs"/>
          <w:rtl/>
          <w:lang w:bidi="ar-LB"/>
        </w:rPr>
        <w:t xml:space="preserve">الاقتصار على الإرضاع الطبيعي </w:t>
      </w:r>
      <w:r w:rsidRPr="002D0982">
        <w:rPr>
          <w:rtl/>
          <w:lang w:bidi="ar-LB"/>
        </w:rPr>
        <w:t>خلال الأشهر الست</w:t>
      </w:r>
      <w:r w:rsidR="00566D58" w:rsidRPr="002D0982">
        <w:rPr>
          <w:rFonts w:hint="cs"/>
          <w:rtl/>
          <w:lang w:bidi="ar-LB"/>
        </w:rPr>
        <w:t>ة</w:t>
      </w:r>
      <w:r w:rsidRPr="002D0982">
        <w:rPr>
          <w:rtl/>
          <w:lang w:bidi="ar-LB"/>
        </w:rPr>
        <w:t xml:space="preserve"> الأولى، وإزاء غياب آلية </w:t>
      </w:r>
      <w:r w:rsidR="009C6697" w:rsidRPr="002D0982">
        <w:rPr>
          <w:rFonts w:hint="cs"/>
          <w:rtl/>
          <w:lang w:bidi="ar-LB"/>
        </w:rPr>
        <w:t>لرصد انتهاكات ا</w:t>
      </w:r>
      <w:r w:rsidRPr="002D0982">
        <w:rPr>
          <w:rtl/>
          <w:lang w:bidi="ar-LB"/>
        </w:rPr>
        <w:t xml:space="preserve">لمدوّنة الدولية </w:t>
      </w:r>
      <w:r w:rsidR="009C6697" w:rsidRPr="002D0982">
        <w:rPr>
          <w:rFonts w:hint="cs"/>
          <w:rtl/>
          <w:lang w:bidi="ar-LB"/>
        </w:rPr>
        <w:t xml:space="preserve">لقواعد تسويق </w:t>
      </w:r>
      <w:r w:rsidRPr="002D0982">
        <w:rPr>
          <w:rtl/>
          <w:lang w:bidi="ar-LB"/>
        </w:rPr>
        <w:t xml:space="preserve">لبن الأم </w:t>
      </w:r>
      <w:r w:rsidR="009C6697" w:rsidRPr="002D0982">
        <w:rPr>
          <w:rFonts w:hint="cs"/>
          <w:rtl/>
          <w:lang w:bidi="ar-LB"/>
        </w:rPr>
        <w:t>على نحو منهّجي</w:t>
      </w:r>
      <w:r w:rsidRPr="002D0982">
        <w:rPr>
          <w:rtl/>
          <w:lang w:bidi="ar-LB"/>
        </w:rPr>
        <w:t xml:space="preserve">. كما تشعر بالقلق إزاء انخفاض عدد المستشفيات المصنّفة باعتبارها </w:t>
      </w:r>
      <w:r w:rsidR="009C6697" w:rsidRPr="002D0982">
        <w:rPr>
          <w:rFonts w:hint="cs"/>
          <w:rtl/>
          <w:lang w:bidi="ar-LB"/>
        </w:rPr>
        <w:t xml:space="preserve">صديقة </w:t>
      </w:r>
      <w:r w:rsidRPr="002D0982">
        <w:rPr>
          <w:rtl/>
          <w:lang w:bidi="ar-LB"/>
        </w:rPr>
        <w:t>للأطفال</w:t>
      </w:r>
      <w:r w:rsidRPr="002D0982">
        <w:rPr>
          <w:rtl/>
        </w:rPr>
        <w:t>.</w:t>
      </w:r>
    </w:p>
    <w:p w:rsidR="00CD3652" w:rsidRPr="002D0982" w:rsidRDefault="00CD3652" w:rsidP="00CD3652">
      <w:pPr>
        <w:pStyle w:val="SingleTxtGA"/>
        <w:rPr>
          <w:b/>
          <w:bCs/>
          <w:rtl/>
        </w:rPr>
      </w:pPr>
      <w:r w:rsidRPr="002D0982">
        <w:rPr>
          <w:rtl/>
        </w:rPr>
        <w:t>49-</w:t>
      </w:r>
      <w:r w:rsidRPr="002D0982">
        <w:rPr>
          <w:rtl/>
        </w:rPr>
        <w:tab/>
      </w:r>
      <w:r w:rsidRPr="002D0982">
        <w:rPr>
          <w:b/>
          <w:bCs/>
          <w:rtl/>
        </w:rPr>
        <w:t>وتوصي اللجنة الدولة الطرف بما يلي:</w:t>
      </w:r>
    </w:p>
    <w:p w:rsidR="00CD3652" w:rsidRPr="002D0982" w:rsidRDefault="00CD3652" w:rsidP="009C6697">
      <w:pPr>
        <w:pStyle w:val="SingleTxtGA"/>
        <w:rPr>
          <w:b/>
          <w:bCs/>
          <w:rtl/>
        </w:rPr>
      </w:pPr>
      <w:r w:rsidRPr="002D0982">
        <w:rPr>
          <w:b/>
          <w:bCs/>
          <w:rtl/>
        </w:rPr>
        <w:tab/>
        <w:t>(أ)</w:t>
      </w:r>
      <w:r w:rsidRPr="002D0982">
        <w:rPr>
          <w:b/>
          <w:bCs/>
          <w:rtl/>
        </w:rPr>
        <w:tab/>
      </w:r>
      <w:r w:rsidR="009C6697" w:rsidRPr="002D0982">
        <w:rPr>
          <w:rFonts w:hint="cs"/>
          <w:b/>
          <w:bCs/>
          <w:rtl/>
        </w:rPr>
        <w:t xml:space="preserve">تعزيز </w:t>
      </w:r>
      <w:r w:rsidRPr="002D0982">
        <w:rPr>
          <w:b/>
          <w:bCs/>
          <w:rtl/>
        </w:rPr>
        <w:t xml:space="preserve">جهودها للتوعية بأهمية الرضاعة الطبيعية </w:t>
      </w:r>
      <w:r w:rsidR="009C6697" w:rsidRPr="002D0982">
        <w:rPr>
          <w:rFonts w:hint="cs"/>
          <w:b/>
          <w:bCs/>
          <w:rtl/>
        </w:rPr>
        <w:t xml:space="preserve">والترويج للاقتصار على إرضاع الأطفال من الثدي إلى </w:t>
      </w:r>
      <w:r w:rsidRPr="002D0982">
        <w:rPr>
          <w:b/>
          <w:bCs/>
          <w:rtl/>
        </w:rPr>
        <w:t>أن يبلغوا 6 أشهر من العمر؛</w:t>
      </w:r>
    </w:p>
    <w:p w:rsidR="00CD3652" w:rsidRPr="002D0982" w:rsidRDefault="00CD3652" w:rsidP="009C6697">
      <w:pPr>
        <w:pStyle w:val="SingleTxtGA"/>
        <w:rPr>
          <w:b/>
          <w:bCs/>
          <w:rtl/>
        </w:rPr>
      </w:pPr>
      <w:r w:rsidRPr="002D0982">
        <w:rPr>
          <w:b/>
          <w:bCs/>
          <w:rtl/>
        </w:rPr>
        <w:tab/>
        <w:t>(ب)</w:t>
      </w:r>
      <w:r w:rsidRPr="002D0982">
        <w:rPr>
          <w:b/>
          <w:bCs/>
          <w:rtl/>
        </w:rPr>
        <w:tab/>
      </w:r>
      <w:r w:rsidR="009C6697" w:rsidRPr="002D0982">
        <w:rPr>
          <w:rFonts w:hint="cs"/>
          <w:b/>
          <w:bCs/>
          <w:rtl/>
        </w:rPr>
        <w:t xml:space="preserve">تعزيز </w:t>
      </w:r>
      <w:r w:rsidRPr="002D0982">
        <w:rPr>
          <w:b/>
          <w:bCs/>
          <w:rtl/>
        </w:rPr>
        <w:t xml:space="preserve">رصد أنظمة التسويق القائمة المتعلقة ببدائل </w:t>
      </w:r>
      <w:r w:rsidR="009C6697" w:rsidRPr="002D0982">
        <w:rPr>
          <w:rFonts w:hint="cs"/>
          <w:b/>
          <w:bCs/>
          <w:rtl/>
        </w:rPr>
        <w:t xml:space="preserve">لبن الأم؛ والحرص على </w:t>
      </w:r>
      <w:r w:rsidRPr="002D0982">
        <w:rPr>
          <w:b/>
          <w:bCs/>
          <w:rtl/>
        </w:rPr>
        <w:t>رصدها بانتظام واتخاذ إجراءات ضد مَن ينتهكها؛</w:t>
      </w:r>
    </w:p>
    <w:p w:rsidR="00CD3652" w:rsidRPr="002D0982" w:rsidRDefault="00CD3652" w:rsidP="009C6697">
      <w:pPr>
        <w:pStyle w:val="SingleTxtGA"/>
        <w:rPr>
          <w:b/>
          <w:bCs/>
          <w:rtl/>
        </w:rPr>
      </w:pPr>
      <w:r w:rsidRPr="002D0982">
        <w:rPr>
          <w:b/>
          <w:bCs/>
          <w:rtl/>
        </w:rPr>
        <w:tab/>
        <w:t>(ج)</w:t>
      </w:r>
      <w:r w:rsidRPr="002D0982">
        <w:rPr>
          <w:b/>
          <w:bCs/>
          <w:rtl/>
        </w:rPr>
        <w:tab/>
      </w:r>
      <w:r w:rsidR="009C6697" w:rsidRPr="002D0982">
        <w:rPr>
          <w:rFonts w:hint="cs"/>
          <w:b/>
          <w:bCs/>
          <w:rtl/>
        </w:rPr>
        <w:t xml:space="preserve">زيادة </w:t>
      </w:r>
      <w:r w:rsidRPr="002D0982">
        <w:rPr>
          <w:b/>
          <w:bCs/>
          <w:rtl/>
        </w:rPr>
        <w:t xml:space="preserve">عدد مستشفيات التوليد التي تلبي المعايير المطلوبة </w:t>
      </w:r>
      <w:r w:rsidR="009C6697" w:rsidRPr="002D0982">
        <w:rPr>
          <w:rFonts w:hint="cs"/>
          <w:b/>
          <w:bCs/>
          <w:rtl/>
        </w:rPr>
        <w:t xml:space="preserve">والمشهود </w:t>
      </w:r>
      <w:proofErr w:type="spellStart"/>
      <w:r w:rsidR="009C6697" w:rsidRPr="002D0982">
        <w:rPr>
          <w:rFonts w:hint="cs"/>
          <w:b/>
          <w:bCs/>
          <w:rtl/>
        </w:rPr>
        <w:t>بملاءمتها</w:t>
      </w:r>
      <w:proofErr w:type="spellEnd"/>
      <w:r w:rsidR="009C6697" w:rsidRPr="002D0982">
        <w:rPr>
          <w:rFonts w:hint="cs"/>
          <w:b/>
          <w:bCs/>
          <w:rtl/>
        </w:rPr>
        <w:t xml:space="preserve"> </w:t>
      </w:r>
      <w:r w:rsidRPr="002D0982">
        <w:rPr>
          <w:b/>
          <w:bCs/>
          <w:rtl/>
        </w:rPr>
        <w:t xml:space="preserve">للأطفال، تماشياً مع مبادرة المستشفيات </w:t>
      </w:r>
      <w:r w:rsidR="009C6697" w:rsidRPr="002D0982">
        <w:rPr>
          <w:rFonts w:hint="cs"/>
          <w:b/>
          <w:bCs/>
          <w:rtl/>
        </w:rPr>
        <w:t xml:space="preserve">الصديقة </w:t>
      </w:r>
      <w:r w:rsidRPr="002D0982">
        <w:rPr>
          <w:b/>
          <w:bCs/>
          <w:rtl/>
        </w:rPr>
        <w:t>للأطفال.</w:t>
      </w:r>
    </w:p>
    <w:p w:rsidR="00CD3652" w:rsidRPr="002D0982" w:rsidRDefault="00CD3652" w:rsidP="009C6697">
      <w:pPr>
        <w:pStyle w:val="H23GA"/>
        <w:rPr>
          <w:rtl/>
        </w:rPr>
      </w:pPr>
      <w:r w:rsidRPr="002D0982">
        <w:rPr>
          <w:rtl/>
        </w:rPr>
        <w:tab/>
      </w:r>
      <w:r w:rsidRPr="002D0982">
        <w:rPr>
          <w:rtl/>
        </w:rPr>
        <w:tab/>
        <w:t>صحة المراهقين</w:t>
      </w:r>
    </w:p>
    <w:p w:rsidR="00CD3652" w:rsidRPr="00605856" w:rsidRDefault="00CD3652" w:rsidP="00605856">
      <w:pPr>
        <w:pStyle w:val="SingleTxtGA"/>
        <w:rPr>
          <w:spacing w:val="4"/>
          <w:rtl/>
          <w:lang w:bidi="ar-LB"/>
        </w:rPr>
      </w:pPr>
      <w:r w:rsidRPr="002D0982">
        <w:rPr>
          <w:spacing w:val="4"/>
          <w:rtl/>
        </w:rPr>
        <w:t>50-</w:t>
      </w:r>
      <w:r w:rsidRPr="002D0982">
        <w:rPr>
          <w:spacing w:val="4"/>
          <w:rtl/>
        </w:rPr>
        <w:tab/>
      </w:r>
      <w:r w:rsidR="009C6697" w:rsidRPr="002D0982">
        <w:rPr>
          <w:rFonts w:hint="cs"/>
          <w:spacing w:val="4"/>
          <w:rtl/>
          <w:lang w:bidi="ar-LB"/>
        </w:rPr>
        <w:t xml:space="preserve">في حين </w:t>
      </w:r>
      <w:r w:rsidRPr="002D0982">
        <w:rPr>
          <w:spacing w:val="4"/>
          <w:rtl/>
          <w:lang w:bidi="ar-LB"/>
        </w:rPr>
        <w:t xml:space="preserve">تلاحظ اللجنة البرامج الوقائية والعلاجية والاستبدالية الموجودة في الدولة الطرف، </w:t>
      </w:r>
      <w:r w:rsidR="009C6697" w:rsidRPr="002D0982">
        <w:rPr>
          <w:rFonts w:hint="cs"/>
          <w:spacing w:val="4"/>
          <w:rtl/>
          <w:lang w:bidi="ar-LB"/>
        </w:rPr>
        <w:t xml:space="preserve">فإنها </w:t>
      </w:r>
      <w:r w:rsidRPr="002D0982">
        <w:rPr>
          <w:spacing w:val="4"/>
          <w:rtl/>
          <w:lang w:bidi="ar-LB"/>
        </w:rPr>
        <w:t xml:space="preserve">تشعر بالقلق إزاء ارتفاع نسبة </w:t>
      </w:r>
      <w:r w:rsidR="009C6697" w:rsidRPr="002D0982">
        <w:rPr>
          <w:rFonts w:hint="cs"/>
          <w:spacing w:val="4"/>
          <w:rtl/>
          <w:lang w:bidi="ar-LB"/>
        </w:rPr>
        <w:t xml:space="preserve">تعاطي </w:t>
      </w:r>
      <w:r w:rsidRPr="002D0982">
        <w:rPr>
          <w:spacing w:val="4"/>
          <w:rtl/>
          <w:lang w:bidi="ar-LB"/>
        </w:rPr>
        <w:t xml:space="preserve">الكحول والتبغ </w:t>
      </w:r>
      <w:r w:rsidR="009C6697" w:rsidRPr="002D0982">
        <w:rPr>
          <w:rFonts w:hint="cs"/>
          <w:spacing w:val="4"/>
          <w:rtl/>
          <w:lang w:bidi="ar-LB"/>
        </w:rPr>
        <w:t xml:space="preserve">والقنب الهندي </w:t>
      </w:r>
      <w:r w:rsidRPr="002D0982">
        <w:rPr>
          <w:spacing w:val="4"/>
          <w:rtl/>
          <w:lang w:bidi="ar-LB"/>
        </w:rPr>
        <w:t xml:space="preserve">والأشكال الأخرى من </w:t>
      </w:r>
      <w:r w:rsidR="009C6697" w:rsidRPr="002D0982">
        <w:rPr>
          <w:rFonts w:hint="cs"/>
          <w:spacing w:val="4"/>
          <w:rtl/>
          <w:lang w:bidi="ar-LB"/>
        </w:rPr>
        <w:t xml:space="preserve">إدمان </w:t>
      </w:r>
      <w:r w:rsidRPr="002D0982">
        <w:rPr>
          <w:spacing w:val="4"/>
          <w:rtl/>
          <w:lang w:bidi="ar-LB"/>
        </w:rPr>
        <w:t>المخدرات بصورة غير مشروعة، والكآبة و</w:t>
      </w:r>
      <w:r w:rsidR="009C6697" w:rsidRPr="002D0982">
        <w:rPr>
          <w:rFonts w:hint="cs"/>
          <w:spacing w:val="4"/>
          <w:rtl/>
          <w:lang w:bidi="ar-LB"/>
        </w:rPr>
        <w:t xml:space="preserve">البدانة </w:t>
      </w:r>
      <w:r w:rsidRPr="002D0982">
        <w:rPr>
          <w:spacing w:val="4"/>
          <w:rtl/>
          <w:lang w:bidi="ar-LB"/>
        </w:rPr>
        <w:t xml:space="preserve">في أوساط الأطفال في الدولة الطرف، </w:t>
      </w:r>
      <w:r w:rsidR="009C6697" w:rsidRPr="002D0982">
        <w:rPr>
          <w:rFonts w:hint="cs"/>
          <w:spacing w:val="4"/>
          <w:rtl/>
          <w:lang w:bidi="ar-LB"/>
        </w:rPr>
        <w:t>ومرد</w:t>
      </w:r>
      <w:r w:rsidR="00605856">
        <w:rPr>
          <w:rFonts w:hint="cs"/>
          <w:spacing w:val="4"/>
          <w:rtl/>
          <w:lang w:bidi="ar-LB"/>
        </w:rPr>
        <w:t>ّ</w:t>
      </w:r>
      <w:r w:rsidR="009C6697" w:rsidRPr="002D0982">
        <w:rPr>
          <w:rFonts w:hint="cs"/>
          <w:spacing w:val="4"/>
          <w:rtl/>
          <w:lang w:bidi="ar-LB"/>
        </w:rPr>
        <w:t xml:space="preserve"> ذلك، </w:t>
      </w:r>
      <w:r w:rsidRPr="002D0982">
        <w:rPr>
          <w:spacing w:val="4"/>
          <w:rtl/>
          <w:lang w:bidi="ar-LB"/>
        </w:rPr>
        <w:t>في أغلب الأحيان</w:t>
      </w:r>
      <w:r w:rsidR="009C6697" w:rsidRPr="002D0982">
        <w:rPr>
          <w:rFonts w:hint="cs"/>
          <w:spacing w:val="4"/>
          <w:rtl/>
          <w:lang w:bidi="ar-LB"/>
        </w:rPr>
        <w:t>،</w:t>
      </w:r>
      <w:r w:rsidRPr="002D0982">
        <w:rPr>
          <w:spacing w:val="4"/>
          <w:rtl/>
          <w:lang w:bidi="ar-LB"/>
        </w:rPr>
        <w:t xml:space="preserve"> إلى الفقر والعنف </w:t>
      </w:r>
      <w:r w:rsidR="009C6697" w:rsidRPr="002D0982">
        <w:rPr>
          <w:rFonts w:hint="cs"/>
          <w:spacing w:val="4"/>
          <w:rtl/>
          <w:lang w:bidi="ar-LB"/>
        </w:rPr>
        <w:t xml:space="preserve">وتفكك </w:t>
      </w:r>
      <w:r w:rsidRPr="002D0982">
        <w:rPr>
          <w:spacing w:val="4"/>
          <w:rtl/>
          <w:lang w:bidi="ar-LB"/>
        </w:rPr>
        <w:t>الأسر وعدم قدرة الوالدين على التعاطي مع أطفالهم. وتشعر اللجنة بالقلق أيض</w:t>
      </w:r>
      <w:r w:rsidR="00C94709" w:rsidRPr="002D0982">
        <w:rPr>
          <w:spacing w:val="4"/>
          <w:rtl/>
          <w:lang w:bidi="ar-LB"/>
        </w:rPr>
        <w:t>اً</w:t>
      </w:r>
      <w:r w:rsidRPr="002D0982">
        <w:rPr>
          <w:spacing w:val="4"/>
          <w:rtl/>
          <w:lang w:bidi="ar-LB"/>
        </w:rPr>
        <w:t xml:space="preserve"> إزاء الافتقار إلى برامج الرعاية وإعادة التأهيل، </w:t>
      </w:r>
      <w:r w:rsidR="009C6697" w:rsidRPr="002D0982">
        <w:rPr>
          <w:rFonts w:hint="cs"/>
          <w:spacing w:val="4"/>
          <w:rtl/>
          <w:lang w:bidi="ar-LB"/>
        </w:rPr>
        <w:t xml:space="preserve">للتصدي لهذه </w:t>
      </w:r>
      <w:r w:rsidRPr="002D0982">
        <w:rPr>
          <w:spacing w:val="4"/>
          <w:rtl/>
          <w:lang w:bidi="ar-LB"/>
        </w:rPr>
        <w:t xml:space="preserve">الحالات ودعم الأطفال </w:t>
      </w:r>
      <w:r w:rsidR="009C6697" w:rsidRPr="002D0982">
        <w:rPr>
          <w:rFonts w:hint="cs"/>
          <w:spacing w:val="4"/>
          <w:rtl/>
          <w:lang w:bidi="ar-LB"/>
        </w:rPr>
        <w:t xml:space="preserve">الذين يعانون </w:t>
      </w:r>
      <w:r w:rsidRPr="002D0982">
        <w:rPr>
          <w:spacing w:val="4"/>
          <w:rtl/>
          <w:lang w:bidi="ar-LB"/>
        </w:rPr>
        <w:t>منها</w:t>
      </w:r>
      <w:r w:rsidRPr="002D0982">
        <w:rPr>
          <w:rtl/>
        </w:rPr>
        <w:t>.</w:t>
      </w:r>
    </w:p>
    <w:p w:rsidR="00CD3652" w:rsidRPr="002D0982" w:rsidRDefault="00CD3652" w:rsidP="00605856">
      <w:pPr>
        <w:pStyle w:val="SingleTxtGA"/>
        <w:rPr>
          <w:rtl/>
        </w:rPr>
      </w:pPr>
      <w:r w:rsidRPr="002D0982">
        <w:rPr>
          <w:spacing w:val="4"/>
          <w:rtl/>
        </w:rPr>
        <w:t>51-</w:t>
      </w:r>
      <w:r w:rsidRPr="002D0982">
        <w:rPr>
          <w:spacing w:val="4"/>
          <w:rtl/>
        </w:rPr>
        <w:tab/>
      </w:r>
      <w:r w:rsidRPr="002D0982">
        <w:rPr>
          <w:b/>
          <w:bCs/>
          <w:spacing w:val="4"/>
          <w:rtl/>
          <w:lang w:bidi="ar-LB"/>
        </w:rPr>
        <w:t xml:space="preserve">توصي اللجنة الدولة الطرف بأن </w:t>
      </w:r>
      <w:r w:rsidR="009C6697" w:rsidRPr="002D0982">
        <w:rPr>
          <w:rFonts w:hint="cs"/>
          <w:b/>
          <w:bCs/>
          <w:spacing w:val="4"/>
          <w:rtl/>
          <w:lang w:bidi="ar-LB"/>
        </w:rPr>
        <w:t xml:space="preserve">تضاعف </w:t>
      </w:r>
      <w:r w:rsidRPr="002D0982">
        <w:rPr>
          <w:b/>
          <w:bCs/>
          <w:spacing w:val="4"/>
          <w:rtl/>
          <w:lang w:bidi="ar-LB"/>
        </w:rPr>
        <w:t xml:space="preserve">جهودها لتلبية احتياجات أطفال الأسر </w:t>
      </w:r>
      <w:r w:rsidR="009C6697" w:rsidRPr="002D0982">
        <w:rPr>
          <w:rFonts w:hint="cs"/>
          <w:b/>
          <w:bCs/>
          <w:spacing w:val="4"/>
          <w:rtl/>
          <w:lang w:bidi="ar-LB"/>
        </w:rPr>
        <w:t xml:space="preserve">المتصدّعة </w:t>
      </w:r>
      <w:r w:rsidRPr="002D0982">
        <w:rPr>
          <w:b/>
          <w:bCs/>
          <w:spacing w:val="4"/>
          <w:rtl/>
          <w:lang w:bidi="ar-LB"/>
        </w:rPr>
        <w:t xml:space="preserve">واتخاذ التدابير لتخفيف الآثار النفسية الناجمة عن </w:t>
      </w:r>
      <w:r w:rsidR="009C6697" w:rsidRPr="002D0982">
        <w:rPr>
          <w:rFonts w:hint="cs"/>
          <w:b/>
          <w:bCs/>
          <w:spacing w:val="4"/>
          <w:rtl/>
          <w:lang w:bidi="ar-LB"/>
        </w:rPr>
        <w:t xml:space="preserve">مثل هذه الحالات التي تعاني </w:t>
      </w:r>
      <w:r w:rsidR="00605856">
        <w:rPr>
          <w:rFonts w:hint="cs"/>
          <w:b/>
          <w:bCs/>
          <w:spacing w:val="4"/>
          <w:rtl/>
          <w:lang w:bidi="ar-LB"/>
        </w:rPr>
        <w:t>منها</w:t>
      </w:r>
      <w:r w:rsidR="009C6697" w:rsidRPr="002D0982">
        <w:rPr>
          <w:rFonts w:hint="cs"/>
          <w:b/>
          <w:bCs/>
          <w:spacing w:val="4"/>
          <w:rtl/>
          <w:lang w:bidi="ar-LB"/>
        </w:rPr>
        <w:t xml:space="preserve"> </w:t>
      </w:r>
      <w:r w:rsidR="009C6697" w:rsidRPr="002D0982">
        <w:rPr>
          <w:b/>
          <w:bCs/>
          <w:spacing w:val="4"/>
          <w:rtl/>
          <w:lang w:bidi="ar-LB"/>
        </w:rPr>
        <w:t xml:space="preserve">الأسر، وتعزيز برامج رعاية وإعادة تأهيل </w:t>
      </w:r>
      <w:r w:rsidR="009C6697" w:rsidRPr="002D0982">
        <w:rPr>
          <w:rFonts w:hint="cs"/>
          <w:b/>
          <w:bCs/>
          <w:spacing w:val="4"/>
          <w:rtl/>
          <w:lang w:bidi="ar-LB"/>
        </w:rPr>
        <w:t>ا</w:t>
      </w:r>
      <w:r w:rsidRPr="002D0982">
        <w:rPr>
          <w:b/>
          <w:bCs/>
          <w:spacing w:val="4"/>
          <w:rtl/>
          <w:lang w:bidi="ar-LB"/>
        </w:rPr>
        <w:t xml:space="preserve">لأطفال الذين يعانون من </w:t>
      </w:r>
      <w:r w:rsidR="009C6697" w:rsidRPr="002D0982">
        <w:rPr>
          <w:rFonts w:hint="cs"/>
          <w:b/>
          <w:bCs/>
          <w:spacing w:val="4"/>
          <w:rtl/>
          <w:lang w:bidi="ar-LB"/>
        </w:rPr>
        <w:t xml:space="preserve">إدمان </w:t>
      </w:r>
      <w:r w:rsidRPr="002D0982">
        <w:rPr>
          <w:b/>
          <w:bCs/>
          <w:spacing w:val="4"/>
          <w:rtl/>
          <w:lang w:bidi="ar-LB"/>
        </w:rPr>
        <w:t xml:space="preserve">الكحول والتبغ والقنب </w:t>
      </w:r>
      <w:r w:rsidR="009C6697" w:rsidRPr="002D0982">
        <w:rPr>
          <w:rFonts w:hint="cs"/>
          <w:b/>
          <w:bCs/>
          <w:spacing w:val="4"/>
          <w:rtl/>
          <w:lang w:bidi="ar-LB"/>
        </w:rPr>
        <w:t xml:space="preserve">الهندي </w:t>
      </w:r>
      <w:r w:rsidRPr="002D0982">
        <w:rPr>
          <w:b/>
          <w:bCs/>
          <w:spacing w:val="4"/>
          <w:rtl/>
          <w:lang w:bidi="ar-LB"/>
        </w:rPr>
        <w:t xml:space="preserve">وتعاطي المخدرات ومواد </w:t>
      </w:r>
      <w:r w:rsidR="009C6697" w:rsidRPr="002D0982">
        <w:rPr>
          <w:rFonts w:hint="cs"/>
          <w:b/>
          <w:bCs/>
          <w:spacing w:val="4"/>
          <w:rtl/>
          <w:lang w:bidi="ar-LB"/>
        </w:rPr>
        <w:t xml:space="preserve">الإدمان </w:t>
      </w:r>
      <w:r w:rsidRPr="002D0982">
        <w:rPr>
          <w:b/>
          <w:bCs/>
          <w:spacing w:val="4"/>
          <w:rtl/>
          <w:lang w:bidi="ar-LB"/>
        </w:rPr>
        <w:t xml:space="preserve">الأخرى غير المشروعة </w:t>
      </w:r>
      <w:r w:rsidR="009C6697" w:rsidRPr="00036C6C">
        <w:rPr>
          <w:rFonts w:hint="cs"/>
          <w:b/>
          <w:bCs/>
          <w:spacing w:val="4"/>
          <w:rtl/>
          <w:lang w:bidi="ar-LB"/>
        </w:rPr>
        <w:t>والاكتئاب</w:t>
      </w:r>
      <w:r w:rsidR="009C6697" w:rsidRPr="002D0982">
        <w:rPr>
          <w:rFonts w:hint="cs"/>
          <w:b/>
          <w:bCs/>
          <w:spacing w:val="4"/>
          <w:rtl/>
          <w:lang w:bidi="ar-LB"/>
        </w:rPr>
        <w:t xml:space="preserve"> </w:t>
      </w:r>
      <w:r w:rsidRPr="002D0982">
        <w:rPr>
          <w:b/>
          <w:bCs/>
          <w:spacing w:val="4"/>
          <w:rtl/>
          <w:lang w:bidi="ar-LB"/>
        </w:rPr>
        <w:t>وال</w:t>
      </w:r>
      <w:r w:rsidR="009C6697" w:rsidRPr="002D0982">
        <w:rPr>
          <w:rFonts w:hint="cs"/>
          <w:b/>
          <w:bCs/>
          <w:spacing w:val="4"/>
          <w:rtl/>
          <w:lang w:bidi="ar-LB"/>
        </w:rPr>
        <w:t>بدانة</w:t>
      </w:r>
      <w:r w:rsidRPr="002D0982">
        <w:rPr>
          <w:b/>
          <w:bCs/>
          <w:spacing w:val="4"/>
          <w:rtl/>
          <w:lang w:bidi="ar-LB"/>
        </w:rPr>
        <w:t xml:space="preserve">. وتوصي اللجنة، الدولة الطرف </w:t>
      </w:r>
      <w:r w:rsidR="009C6697" w:rsidRPr="002D0982">
        <w:rPr>
          <w:b/>
          <w:bCs/>
          <w:spacing w:val="4"/>
          <w:rtl/>
          <w:lang w:bidi="ar-LB"/>
        </w:rPr>
        <w:t xml:space="preserve">مشيرةً إلى تعليقها العام رقم 4(2003)، </w:t>
      </w:r>
      <w:r w:rsidRPr="002D0982">
        <w:rPr>
          <w:b/>
          <w:bCs/>
          <w:spacing w:val="4"/>
          <w:rtl/>
          <w:lang w:bidi="ar-LB"/>
        </w:rPr>
        <w:t xml:space="preserve">بأن تطور خدماتها </w:t>
      </w:r>
      <w:r w:rsidR="009C6697" w:rsidRPr="002D0982">
        <w:rPr>
          <w:rFonts w:hint="cs"/>
          <w:b/>
          <w:bCs/>
          <w:spacing w:val="4"/>
          <w:rtl/>
          <w:lang w:bidi="ar-LB"/>
        </w:rPr>
        <w:t xml:space="preserve">التخصصية </w:t>
      </w:r>
      <w:r w:rsidRPr="002D0982">
        <w:rPr>
          <w:b/>
          <w:bCs/>
          <w:spacing w:val="4"/>
          <w:rtl/>
          <w:lang w:bidi="ar-LB"/>
        </w:rPr>
        <w:t>والملائمة للشباب الذين يتعاطون المخدرات وخدمات الأطفال الرامية إلى الحد من الضرر</w:t>
      </w:r>
      <w:r w:rsidRPr="002D0982">
        <w:rPr>
          <w:rtl/>
        </w:rPr>
        <w:t>.</w:t>
      </w:r>
    </w:p>
    <w:p w:rsidR="00CD3652" w:rsidRPr="002D0982" w:rsidRDefault="00CD3652" w:rsidP="00605856">
      <w:pPr>
        <w:pStyle w:val="H1GA"/>
        <w:rPr>
          <w:rtl/>
          <w:lang w:bidi="ar-SY"/>
        </w:rPr>
      </w:pPr>
      <w:r w:rsidRPr="002D0982">
        <w:rPr>
          <w:rtl/>
        </w:rPr>
        <w:tab/>
      </w:r>
      <w:r w:rsidR="00605856">
        <w:rPr>
          <w:rFonts w:hint="cs"/>
          <w:rtl/>
          <w:lang w:bidi="ar-SY"/>
        </w:rPr>
        <w:t>زاي</w:t>
      </w:r>
      <w:r w:rsidRPr="002D0982">
        <w:rPr>
          <w:rtl/>
          <w:lang w:bidi="ar-SY"/>
        </w:rPr>
        <w:t>-</w:t>
      </w:r>
      <w:r w:rsidRPr="002D0982">
        <w:rPr>
          <w:rtl/>
          <w:lang w:bidi="ar-SY"/>
        </w:rPr>
        <w:tab/>
      </w:r>
      <w:r w:rsidRPr="002D0982">
        <w:rPr>
          <w:rtl/>
          <w:lang w:bidi="ar"/>
        </w:rPr>
        <w:t xml:space="preserve">التعليم والأنشطة الترفيهية والثقافية (المواد 28 </w:t>
      </w:r>
      <w:proofErr w:type="spellStart"/>
      <w:r w:rsidRPr="002D0982">
        <w:rPr>
          <w:rtl/>
          <w:lang w:bidi="ar"/>
        </w:rPr>
        <w:t>و29</w:t>
      </w:r>
      <w:proofErr w:type="spellEnd"/>
      <w:r w:rsidRPr="002D0982">
        <w:rPr>
          <w:rtl/>
          <w:lang w:bidi="ar"/>
        </w:rPr>
        <w:t xml:space="preserve"> </w:t>
      </w:r>
      <w:proofErr w:type="spellStart"/>
      <w:r w:rsidRPr="002D0982">
        <w:rPr>
          <w:rtl/>
          <w:lang w:bidi="ar"/>
        </w:rPr>
        <w:t>و31</w:t>
      </w:r>
      <w:proofErr w:type="spellEnd"/>
      <w:r w:rsidRPr="002D0982">
        <w:rPr>
          <w:rtl/>
          <w:lang w:bidi="ar"/>
        </w:rPr>
        <w:t xml:space="preserve"> من الاتفاقية)</w:t>
      </w:r>
    </w:p>
    <w:p w:rsidR="00CD3652" w:rsidRPr="002D0982" w:rsidRDefault="00CD3652" w:rsidP="009C6697">
      <w:pPr>
        <w:pStyle w:val="H23GA"/>
        <w:rPr>
          <w:rtl/>
          <w:lang w:bidi="ar"/>
        </w:rPr>
      </w:pPr>
      <w:r w:rsidRPr="002D0982">
        <w:rPr>
          <w:rtl/>
          <w:lang w:bidi="ar"/>
        </w:rPr>
        <w:tab/>
      </w:r>
      <w:r w:rsidRPr="002D0982">
        <w:rPr>
          <w:rtl/>
          <w:lang w:bidi="ar"/>
        </w:rPr>
        <w:tab/>
        <w:t>التعليم، بما في ذلك التدريب والإرشاد المهنيان</w:t>
      </w:r>
    </w:p>
    <w:p w:rsidR="00CD3652" w:rsidRPr="002D0982" w:rsidRDefault="00CD3652" w:rsidP="009C6697">
      <w:pPr>
        <w:pStyle w:val="SingleTxtGA"/>
        <w:rPr>
          <w:rtl/>
          <w:lang w:bidi="ar-SY"/>
        </w:rPr>
      </w:pPr>
      <w:r w:rsidRPr="002D0982">
        <w:rPr>
          <w:rtl/>
          <w:lang w:bidi="ar-SY"/>
        </w:rPr>
        <w:t>52-</w:t>
      </w:r>
      <w:r w:rsidRPr="002D0982">
        <w:rPr>
          <w:rtl/>
          <w:lang w:bidi="ar-SY"/>
        </w:rPr>
        <w:tab/>
      </w:r>
      <w:r w:rsidR="009C6697" w:rsidRPr="002D0982">
        <w:rPr>
          <w:rFonts w:hint="cs"/>
          <w:rtl/>
          <w:lang w:bidi="ar-LB"/>
        </w:rPr>
        <w:t xml:space="preserve">في حين </w:t>
      </w:r>
      <w:r w:rsidRPr="002D0982">
        <w:rPr>
          <w:rtl/>
          <w:lang w:bidi="ar-LB"/>
        </w:rPr>
        <w:t xml:space="preserve">تقرّ اللجنة </w:t>
      </w:r>
      <w:r w:rsidR="009C6697" w:rsidRPr="002D0982">
        <w:rPr>
          <w:rFonts w:hint="cs"/>
          <w:rtl/>
          <w:lang w:bidi="ar-LB"/>
        </w:rPr>
        <w:t xml:space="preserve">بإنفاق </w:t>
      </w:r>
      <w:r w:rsidRPr="002D0982">
        <w:rPr>
          <w:rtl/>
          <w:lang w:bidi="ar-LB"/>
        </w:rPr>
        <w:t>الدولة الطرف</w:t>
      </w:r>
      <w:r w:rsidR="009C6697" w:rsidRPr="002D0982">
        <w:rPr>
          <w:rFonts w:hint="cs"/>
          <w:rtl/>
          <w:lang w:bidi="ar-LB"/>
        </w:rPr>
        <w:t xml:space="preserve"> مبالغ ضخمة على التعليم فإنها</w:t>
      </w:r>
      <w:r w:rsidRPr="002D0982">
        <w:rPr>
          <w:rtl/>
          <w:lang w:bidi="ar-LB"/>
        </w:rPr>
        <w:t xml:space="preserve">، تلاحظ بقلق الافتقار إلى مرافق رعاية </w:t>
      </w:r>
      <w:r w:rsidR="009C6697" w:rsidRPr="002D0982">
        <w:rPr>
          <w:rFonts w:hint="cs"/>
          <w:rtl/>
          <w:lang w:bidi="ar-LB"/>
        </w:rPr>
        <w:t xml:space="preserve">صغار </w:t>
      </w:r>
      <w:r w:rsidRPr="002D0982">
        <w:rPr>
          <w:rtl/>
          <w:lang w:bidi="ar-LB"/>
        </w:rPr>
        <w:t xml:space="preserve">الأطفال دون </w:t>
      </w:r>
      <w:r w:rsidR="009C6697" w:rsidRPr="002D0982">
        <w:rPr>
          <w:rFonts w:hint="cs"/>
          <w:rtl/>
          <w:lang w:bidi="ar-LB"/>
        </w:rPr>
        <w:t xml:space="preserve">الخامسة </w:t>
      </w:r>
      <w:r w:rsidRPr="002D0982">
        <w:rPr>
          <w:rtl/>
          <w:lang w:bidi="ar-LB"/>
        </w:rPr>
        <w:t xml:space="preserve">والمموّلة من الدولة، وإزاء الاختلافات الموجودة في الولايات في مجال توافر خدمات التعليم أثناء مرحلة </w:t>
      </w:r>
      <w:r w:rsidR="009C6697" w:rsidRPr="002D0982">
        <w:rPr>
          <w:rFonts w:hint="cs"/>
          <w:rtl/>
          <w:lang w:bidi="ar-LB"/>
        </w:rPr>
        <w:t xml:space="preserve">ما </w:t>
      </w:r>
      <w:r w:rsidRPr="002D0982">
        <w:rPr>
          <w:rtl/>
          <w:lang w:bidi="ar-LB"/>
        </w:rPr>
        <w:t xml:space="preserve">قبل المدرسة وتكاليفها ومواعيد عملها. </w:t>
      </w:r>
      <w:r w:rsidR="009C6697" w:rsidRPr="002D0982">
        <w:rPr>
          <w:rFonts w:hint="cs"/>
          <w:rtl/>
          <w:lang w:bidi="ar-LB"/>
        </w:rPr>
        <w:t xml:space="preserve">كما </w:t>
      </w:r>
      <w:r w:rsidRPr="002D0982">
        <w:rPr>
          <w:rtl/>
          <w:lang w:bidi="ar-LB"/>
        </w:rPr>
        <w:t>تشعر بالقلق لأنّ النظام المدرسي الموازي</w:t>
      </w:r>
      <w:r w:rsidR="009C6697" w:rsidRPr="002D0982">
        <w:rPr>
          <w:rFonts w:hint="cs"/>
          <w:rtl/>
          <w:lang w:bidi="ar-LB"/>
        </w:rPr>
        <w:t>،</w:t>
      </w:r>
      <w:r w:rsidRPr="002D0982">
        <w:rPr>
          <w:rtl/>
          <w:lang w:bidi="ar-LB"/>
        </w:rPr>
        <w:t xml:space="preserve"> الذي يقسم التعليم بعد المدرسة الابتدائية إلى مسارَين منفصلَين من التعليم المهني والتعليم العام، يضر بأطفال المهاجرين. وعلاوةً على ذلك، يساور اللجنة القلق إزاء الافتقار إلى سياسات وتشريعات شاملة بشأن التعليم الشامل.</w:t>
      </w:r>
    </w:p>
    <w:p w:rsidR="00CD3652" w:rsidRPr="002D0982" w:rsidRDefault="00CD3652" w:rsidP="009C6697">
      <w:pPr>
        <w:pStyle w:val="SingleTxtGA"/>
        <w:rPr>
          <w:b/>
          <w:bCs/>
          <w:rtl/>
          <w:lang w:eastAsia="ar-SA"/>
        </w:rPr>
      </w:pPr>
      <w:r w:rsidRPr="002D0982">
        <w:rPr>
          <w:rtl/>
          <w:lang w:eastAsia="ar-SA"/>
        </w:rPr>
        <w:t>53-</w:t>
      </w:r>
      <w:r w:rsidRPr="002D0982">
        <w:rPr>
          <w:rtl/>
          <w:lang w:eastAsia="ar-SA"/>
        </w:rPr>
        <w:tab/>
      </w:r>
      <w:r w:rsidRPr="002D0982">
        <w:rPr>
          <w:b/>
          <w:bCs/>
          <w:rtl/>
          <w:lang w:eastAsia="ar-SA" w:bidi="ar-LB"/>
        </w:rPr>
        <w:t xml:space="preserve">توصي اللجنة الدولة الطرف بأن تراعي تعليقها العام رقم 1(2001)، وبأن تعتمد التدابير لضمان إمكانية الحصول على </w:t>
      </w:r>
      <w:r w:rsidR="009C6697" w:rsidRPr="002D0982">
        <w:rPr>
          <w:rFonts w:hint="cs"/>
          <w:b/>
          <w:bCs/>
          <w:rtl/>
          <w:lang w:eastAsia="ar-SA" w:bidi="ar-LB"/>
        </w:rPr>
        <w:t xml:space="preserve">خدمات </w:t>
      </w:r>
      <w:r w:rsidRPr="002D0982">
        <w:rPr>
          <w:b/>
          <w:bCs/>
          <w:rtl/>
          <w:lang w:eastAsia="ar-SA" w:bidi="ar-LB"/>
        </w:rPr>
        <w:t xml:space="preserve">رعاية الأطفال الصغار السن وخدمات التعليم أثناء مرحلة </w:t>
      </w:r>
      <w:r w:rsidR="009C6697" w:rsidRPr="002D0982">
        <w:rPr>
          <w:rFonts w:hint="cs"/>
          <w:b/>
          <w:bCs/>
          <w:rtl/>
          <w:lang w:eastAsia="ar-SA" w:bidi="ar-LB"/>
        </w:rPr>
        <w:t xml:space="preserve">ما </w:t>
      </w:r>
      <w:r w:rsidRPr="002D0982">
        <w:rPr>
          <w:b/>
          <w:bCs/>
          <w:rtl/>
          <w:lang w:eastAsia="ar-SA" w:bidi="ar-LB"/>
        </w:rPr>
        <w:t xml:space="preserve">قبل المدرسة بتكاليف </w:t>
      </w:r>
      <w:r w:rsidR="009C6697" w:rsidRPr="002D0982">
        <w:rPr>
          <w:rFonts w:hint="cs"/>
          <w:b/>
          <w:bCs/>
          <w:rtl/>
          <w:lang w:eastAsia="ar-SA" w:bidi="ar-LB"/>
        </w:rPr>
        <w:t xml:space="preserve">ميسورة </w:t>
      </w:r>
      <w:r w:rsidR="009C6697" w:rsidRPr="002D0982">
        <w:rPr>
          <w:b/>
          <w:bCs/>
          <w:rtl/>
          <w:lang w:eastAsia="ar-SA" w:bidi="ar-LB"/>
        </w:rPr>
        <w:t>في كلّ أرجاء البلد. كما توص</w:t>
      </w:r>
      <w:r w:rsidR="009C6697" w:rsidRPr="002D0982">
        <w:rPr>
          <w:rFonts w:hint="cs"/>
          <w:b/>
          <w:bCs/>
          <w:rtl/>
          <w:lang w:eastAsia="ar-SA" w:bidi="ar-LB"/>
        </w:rPr>
        <w:t>يها</w:t>
      </w:r>
      <w:r w:rsidRPr="002D0982">
        <w:rPr>
          <w:b/>
          <w:bCs/>
          <w:rtl/>
          <w:lang w:eastAsia="ar-SA" w:bidi="ar-LB"/>
        </w:rPr>
        <w:t xml:space="preserve"> بأن تعزّز جهودها </w:t>
      </w:r>
      <w:r w:rsidR="009C6697" w:rsidRPr="002D0982">
        <w:rPr>
          <w:rFonts w:hint="cs"/>
          <w:b/>
          <w:bCs/>
          <w:rtl/>
          <w:lang w:eastAsia="ar-SA" w:bidi="ar-LB"/>
        </w:rPr>
        <w:t xml:space="preserve">لإتاحة </w:t>
      </w:r>
      <w:r w:rsidRPr="002D0982">
        <w:rPr>
          <w:b/>
          <w:bCs/>
          <w:rtl/>
          <w:lang w:eastAsia="ar-SA" w:bidi="ar-LB"/>
        </w:rPr>
        <w:t>الفرص للأطفال المهاجرين على قدم المساواة في</w:t>
      </w:r>
      <w:r w:rsidR="00A05EF9" w:rsidRPr="002D0982">
        <w:rPr>
          <w:rFonts w:hint="cs"/>
          <w:b/>
          <w:bCs/>
          <w:rtl/>
          <w:lang w:eastAsia="ar-SA" w:bidi="ar-LB"/>
        </w:rPr>
        <w:t> </w:t>
      </w:r>
      <w:r w:rsidRPr="002D0982">
        <w:rPr>
          <w:b/>
          <w:bCs/>
          <w:rtl/>
          <w:lang w:eastAsia="ar-SA" w:bidi="ar-LB"/>
        </w:rPr>
        <w:t>النظام التعليمي، بما في ذلك عن طريق الدعم الخاص لتذليل العقبات اللغوية، وأن تنظر في اعتماد نظام متكامل للمدارس العامة الإلزامية، على النحو الذي أوصى</w:t>
      </w:r>
      <w:r w:rsidR="009C6697" w:rsidRPr="002D0982">
        <w:rPr>
          <w:rFonts w:hint="cs"/>
          <w:b/>
          <w:bCs/>
          <w:rtl/>
          <w:lang w:eastAsia="ar-SA" w:bidi="ar-LB"/>
        </w:rPr>
        <w:t xml:space="preserve"> به</w:t>
      </w:r>
      <w:r w:rsidRPr="002D0982">
        <w:rPr>
          <w:b/>
          <w:bCs/>
          <w:rtl/>
          <w:lang w:eastAsia="ar-SA" w:bidi="ar-LB"/>
        </w:rPr>
        <w:t xml:space="preserve"> </w:t>
      </w:r>
      <w:r w:rsidRPr="002D0982">
        <w:rPr>
          <w:b/>
          <w:bCs/>
          <w:rtl/>
          <w:lang w:eastAsia="ar-SA"/>
        </w:rPr>
        <w:t>المقرر الخاص في مجال الحقوق الثقافية (</w:t>
      </w:r>
      <w:r w:rsidRPr="002D0982">
        <w:rPr>
          <w:b/>
          <w:bCs/>
        </w:rPr>
        <w:t>A/</w:t>
      </w:r>
      <w:proofErr w:type="spellStart"/>
      <w:r w:rsidRPr="002D0982">
        <w:rPr>
          <w:b/>
          <w:bCs/>
        </w:rPr>
        <w:t>HRC/17/38/Add.2</w:t>
      </w:r>
      <w:proofErr w:type="spellEnd"/>
      <w:r w:rsidRPr="002D0982">
        <w:rPr>
          <w:b/>
          <w:bCs/>
          <w:rtl/>
        </w:rPr>
        <w:t>، الفقرة 20</w:t>
      </w:r>
      <w:r w:rsidRPr="002D0982">
        <w:rPr>
          <w:b/>
          <w:bCs/>
          <w:rtl/>
          <w:lang w:eastAsia="ar-SA"/>
        </w:rPr>
        <w:t>)</w:t>
      </w:r>
      <w:r w:rsidRPr="002D0982">
        <w:rPr>
          <w:b/>
          <w:bCs/>
          <w:rtl/>
          <w:lang w:eastAsia="ar-SA" w:bidi="ar-LB"/>
        </w:rPr>
        <w:t>. وبالإضافة إلى ذلك، توصي اللجنة الدولة الطرف بأن تعتمد سياسات وتشريعات شاملة بشأن التعليم الشامل</w:t>
      </w:r>
      <w:r w:rsidRPr="002D0982">
        <w:rPr>
          <w:b/>
          <w:bCs/>
          <w:rtl/>
          <w:lang w:eastAsia="ar-SA"/>
        </w:rPr>
        <w:t>.</w:t>
      </w:r>
    </w:p>
    <w:p w:rsidR="00CD3652" w:rsidRPr="002D0982" w:rsidRDefault="00CD3652" w:rsidP="00E73270">
      <w:pPr>
        <w:pStyle w:val="H1GA"/>
        <w:rPr>
          <w:rtl/>
          <w:lang w:val="fr-CH"/>
        </w:rPr>
      </w:pPr>
      <w:r w:rsidRPr="002D0982">
        <w:rPr>
          <w:rtl/>
          <w:lang w:val="fr-CH"/>
        </w:rPr>
        <w:tab/>
        <w:t>حاء-</w:t>
      </w:r>
      <w:r w:rsidRPr="002D0982">
        <w:rPr>
          <w:rtl/>
          <w:lang w:val="fr-CH"/>
        </w:rPr>
        <w:tab/>
        <w:t xml:space="preserve">تدابير الحماية الخاصة (المواد 22 </w:t>
      </w:r>
      <w:proofErr w:type="spellStart"/>
      <w:r w:rsidRPr="002D0982">
        <w:rPr>
          <w:rtl/>
          <w:lang w:val="fr-CH"/>
        </w:rPr>
        <w:t>و30</w:t>
      </w:r>
      <w:proofErr w:type="spellEnd"/>
      <w:r w:rsidRPr="002D0982">
        <w:rPr>
          <w:rtl/>
          <w:lang w:val="fr-CH"/>
        </w:rPr>
        <w:t xml:space="preserve"> </w:t>
      </w:r>
      <w:proofErr w:type="spellStart"/>
      <w:r w:rsidRPr="002D0982">
        <w:rPr>
          <w:rtl/>
          <w:lang w:val="fr-CH"/>
        </w:rPr>
        <w:t>و38</w:t>
      </w:r>
      <w:proofErr w:type="spellEnd"/>
      <w:r w:rsidRPr="002D0982">
        <w:rPr>
          <w:rtl/>
          <w:lang w:val="fr-CH"/>
        </w:rPr>
        <w:t xml:space="preserve"> </w:t>
      </w:r>
      <w:proofErr w:type="spellStart"/>
      <w:r w:rsidRPr="002D0982">
        <w:rPr>
          <w:rtl/>
          <w:lang w:val="fr-CH"/>
        </w:rPr>
        <w:t>و39</w:t>
      </w:r>
      <w:proofErr w:type="spellEnd"/>
      <w:r w:rsidRPr="002D0982">
        <w:rPr>
          <w:rtl/>
          <w:lang w:val="fr-CH"/>
        </w:rPr>
        <w:t xml:space="preserve"> </w:t>
      </w:r>
      <w:proofErr w:type="spellStart"/>
      <w:r w:rsidRPr="002D0982">
        <w:rPr>
          <w:rtl/>
          <w:lang w:val="fr-CH"/>
        </w:rPr>
        <w:t>و40</w:t>
      </w:r>
      <w:proofErr w:type="spellEnd"/>
      <w:r w:rsidRPr="002D0982">
        <w:rPr>
          <w:rtl/>
          <w:lang w:val="fr-CH"/>
        </w:rPr>
        <w:t xml:space="preserve"> </w:t>
      </w:r>
      <w:proofErr w:type="spellStart"/>
      <w:r w:rsidRPr="002D0982">
        <w:rPr>
          <w:rtl/>
          <w:lang w:val="fr-CH"/>
        </w:rPr>
        <w:t>و37</w:t>
      </w:r>
      <w:proofErr w:type="spellEnd"/>
      <w:r w:rsidRPr="002D0982">
        <w:rPr>
          <w:rtl/>
          <w:lang w:val="fr-CH"/>
        </w:rPr>
        <w:t xml:space="preserve"> من الفقرة (ب) إلى الفقرة (د) </w:t>
      </w:r>
      <w:proofErr w:type="spellStart"/>
      <w:r w:rsidRPr="002D0982">
        <w:rPr>
          <w:rtl/>
          <w:lang w:val="fr-CH"/>
        </w:rPr>
        <w:t>و32</w:t>
      </w:r>
      <w:proofErr w:type="spellEnd"/>
      <w:r w:rsidRPr="002D0982">
        <w:rPr>
          <w:rtl/>
          <w:lang w:val="fr-CH"/>
        </w:rPr>
        <w:t>-36 من الاتفاقية)</w:t>
      </w:r>
    </w:p>
    <w:p w:rsidR="00CD3652" w:rsidRPr="002D0982" w:rsidRDefault="00CD3652" w:rsidP="00E73270">
      <w:pPr>
        <w:pStyle w:val="H23GA"/>
        <w:rPr>
          <w:rtl/>
          <w:lang w:val="fr-CH"/>
        </w:rPr>
      </w:pPr>
      <w:r w:rsidRPr="002D0982">
        <w:rPr>
          <w:rtl/>
          <w:lang w:val="fr-CH"/>
        </w:rPr>
        <w:tab/>
      </w:r>
      <w:r w:rsidRPr="002D0982">
        <w:rPr>
          <w:rtl/>
          <w:lang w:val="fr-CH"/>
        </w:rPr>
        <w:tab/>
        <w:t>طلب اللجوء والأطفال اللاجئون</w:t>
      </w:r>
    </w:p>
    <w:p w:rsidR="00CD3652" w:rsidRPr="002D0982" w:rsidRDefault="00CD3652" w:rsidP="00CF59CE">
      <w:pPr>
        <w:pStyle w:val="SingleTxtGA"/>
        <w:rPr>
          <w:spacing w:val="-2"/>
          <w:rtl/>
          <w:lang w:eastAsia="ar-SA"/>
        </w:rPr>
      </w:pPr>
      <w:r w:rsidRPr="002D0982">
        <w:rPr>
          <w:spacing w:val="-2"/>
          <w:rtl/>
          <w:lang w:eastAsia="ar-SA"/>
        </w:rPr>
        <w:t>54-</w:t>
      </w:r>
      <w:r w:rsidRPr="002D0982">
        <w:rPr>
          <w:spacing w:val="-2"/>
          <w:rtl/>
          <w:lang w:eastAsia="ar-SA"/>
        </w:rPr>
        <w:tab/>
      </w:r>
      <w:r w:rsidRPr="002D0982">
        <w:rPr>
          <w:spacing w:val="-2"/>
          <w:rtl/>
          <w:lang w:eastAsia="ar-SA" w:bidi="ar-LB"/>
        </w:rPr>
        <w:t>تلاحظ اللجنة أنّ تعد</w:t>
      </w:r>
      <w:r w:rsidR="009C6697" w:rsidRPr="002D0982">
        <w:rPr>
          <w:spacing w:val="-2"/>
          <w:rtl/>
          <w:lang w:eastAsia="ar-SA" w:bidi="ar-LB"/>
        </w:rPr>
        <w:t>يل قانون الأجانب لعام 2011 يحظ</w:t>
      </w:r>
      <w:r w:rsidRPr="002D0982">
        <w:rPr>
          <w:spacing w:val="-2"/>
          <w:rtl/>
          <w:lang w:eastAsia="ar-SA" w:bidi="ar-LB"/>
        </w:rPr>
        <w:t>ر وضع الأطفال دون سن</w:t>
      </w:r>
      <w:r w:rsidR="009C6697" w:rsidRPr="002D0982">
        <w:rPr>
          <w:rFonts w:hint="cs"/>
          <w:spacing w:val="-2"/>
          <w:rtl/>
          <w:lang w:eastAsia="ar-SA" w:bidi="ar-LB"/>
        </w:rPr>
        <w:t> </w:t>
      </w:r>
      <w:r w:rsidRPr="002D0982">
        <w:rPr>
          <w:spacing w:val="-2"/>
          <w:rtl/>
          <w:lang w:eastAsia="ar-SA" w:bidi="ar-LB"/>
        </w:rPr>
        <w:t>14 عام</w:t>
      </w:r>
      <w:r w:rsidR="00C94709" w:rsidRPr="002D0982">
        <w:rPr>
          <w:spacing w:val="-2"/>
          <w:rtl/>
          <w:lang w:eastAsia="ar-SA" w:bidi="ar-LB"/>
        </w:rPr>
        <w:t>اً</w:t>
      </w:r>
      <w:r w:rsidRPr="002D0982">
        <w:rPr>
          <w:spacing w:val="-2"/>
          <w:rtl/>
          <w:lang w:eastAsia="ar-SA" w:bidi="ar-LB"/>
        </w:rPr>
        <w:t xml:space="preserve"> قيد الاحتجاز في انتظار ترحيلهم، وهي تشعر بالقلق لأنّ هذا الحد من العمر منخفض جد</w:t>
      </w:r>
      <w:r w:rsidR="00C94709" w:rsidRPr="002D0982">
        <w:rPr>
          <w:spacing w:val="-2"/>
          <w:rtl/>
          <w:lang w:eastAsia="ar-SA" w:bidi="ar-LB"/>
        </w:rPr>
        <w:t>اً</w:t>
      </w:r>
      <w:r w:rsidRPr="002D0982">
        <w:rPr>
          <w:spacing w:val="-2"/>
          <w:rtl/>
          <w:lang w:eastAsia="ar-SA" w:bidi="ar-LB"/>
        </w:rPr>
        <w:t>. وفضلاً عن ذلك، يساور اللجنة القلق لأنّ سبل طرائق تحديد السن المطبقة على الأطفال غير المصحوبين بذويهم</w:t>
      </w:r>
      <w:r w:rsidR="009C6697" w:rsidRPr="002D0982">
        <w:rPr>
          <w:rFonts w:hint="cs"/>
          <w:spacing w:val="-2"/>
          <w:rtl/>
          <w:lang w:eastAsia="ar-SA" w:bidi="ar-LB"/>
        </w:rPr>
        <w:t xml:space="preserve"> من</w:t>
      </w:r>
      <w:r w:rsidRPr="002D0982">
        <w:rPr>
          <w:spacing w:val="-2"/>
          <w:rtl/>
          <w:lang w:eastAsia="ar-SA" w:bidi="ar-LB"/>
        </w:rPr>
        <w:t xml:space="preserve"> اللاجئين وطالبي اللجوء في الدولة الطرف قد لا تتماشى مع المبادئ التوجيهية المكرّسة في التعليق العام للجنة رقم 6(2005) بشأن معاملة الأطفال غير المصحوبين والمنفصلين عن ذويهم خارج بلدهم الأصلي. وتشعر اللجنة بالقلق أيض</w:t>
      </w:r>
      <w:r w:rsidR="00C94709" w:rsidRPr="002D0982">
        <w:rPr>
          <w:spacing w:val="-2"/>
          <w:rtl/>
          <w:lang w:eastAsia="ar-SA" w:bidi="ar-LB"/>
        </w:rPr>
        <w:t>اً</w:t>
      </w:r>
      <w:r w:rsidRPr="002D0982">
        <w:rPr>
          <w:spacing w:val="-2"/>
          <w:rtl/>
          <w:lang w:eastAsia="ar-SA" w:bidi="ar-LB"/>
        </w:rPr>
        <w:t xml:space="preserve"> لأنّ بعض الولايات مثل </w:t>
      </w:r>
      <w:proofErr w:type="spellStart"/>
      <w:r w:rsidR="009C6697" w:rsidRPr="002D0982">
        <w:rPr>
          <w:rFonts w:hint="cs"/>
          <w:spacing w:val="-2"/>
          <w:rtl/>
          <w:lang w:eastAsia="ar-SA" w:bidi="ar-LB"/>
        </w:rPr>
        <w:t>كارينثيا</w:t>
      </w:r>
      <w:proofErr w:type="spellEnd"/>
      <w:r w:rsidRPr="002D0982">
        <w:rPr>
          <w:spacing w:val="-2"/>
          <w:rtl/>
          <w:lang w:eastAsia="ar-SA" w:bidi="ar-LB"/>
        </w:rPr>
        <w:t xml:space="preserve"> </w:t>
      </w:r>
      <w:proofErr w:type="spellStart"/>
      <w:r w:rsidRPr="002D0982">
        <w:rPr>
          <w:spacing w:val="-2"/>
          <w:rtl/>
          <w:lang w:eastAsia="ar-SA" w:bidi="ar-LB"/>
        </w:rPr>
        <w:t>و</w:t>
      </w:r>
      <w:r w:rsidR="00CF59CE" w:rsidRPr="002D0982">
        <w:rPr>
          <w:rFonts w:hint="cs"/>
          <w:spacing w:val="-2"/>
          <w:rtl/>
          <w:lang w:eastAsia="ar-SA" w:bidi="ar-LB"/>
        </w:rPr>
        <w:t>ستيريا</w:t>
      </w:r>
      <w:proofErr w:type="spellEnd"/>
      <w:r w:rsidR="00CF59CE" w:rsidRPr="002D0982">
        <w:rPr>
          <w:rFonts w:hint="cs"/>
          <w:spacing w:val="-2"/>
          <w:rtl/>
          <w:lang w:eastAsia="ar-SA" w:bidi="ar-LB"/>
        </w:rPr>
        <w:t xml:space="preserve"> </w:t>
      </w:r>
      <w:r w:rsidRPr="002D0982">
        <w:rPr>
          <w:spacing w:val="-2"/>
          <w:rtl/>
          <w:lang w:eastAsia="ar-SA" w:bidi="ar-LB"/>
        </w:rPr>
        <w:t>لا تمتثلان امتثالاً منهجي</w:t>
      </w:r>
      <w:r w:rsidR="00C94709" w:rsidRPr="002D0982">
        <w:rPr>
          <w:spacing w:val="-2"/>
          <w:rtl/>
          <w:lang w:eastAsia="ar-SA" w:bidi="ar-LB"/>
        </w:rPr>
        <w:t>اً</w:t>
      </w:r>
      <w:r w:rsidRPr="002D0982">
        <w:rPr>
          <w:spacing w:val="-2"/>
          <w:rtl/>
          <w:lang w:eastAsia="ar-SA" w:bidi="ar-LB"/>
        </w:rPr>
        <w:t xml:space="preserve"> مع قرار المحكمة العليا لعام 2005 الذي </w:t>
      </w:r>
      <w:proofErr w:type="spellStart"/>
      <w:r w:rsidRPr="002D0982">
        <w:rPr>
          <w:spacing w:val="-2"/>
          <w:rtl/>
          <w:lang w:eastAsia="ar-SA" w:bidi="ar-LB"/>
        </w:rPr>
        <w:t>ينصّ</w:t>
      </w:r>
      <w:proofErr w:type="spellEnd"/>
      <w:r w:rsidRPr="002D0982">
        <w:rPr>
          <w:spacing w:val="-2"/>
          <w:rtl/>
          <w:lang w:eastAsia="ar-SA" w:bidi="ar-LB"/>
        </w:rPr>
        <w:t xml:space="preserve"> على وجوب تأمين وصي قانوني للأطفال اللاجئين غير المصحوبين بذويهم</w:t>
      </w:r>
      <w:r w:rsidRPr="002D0982">
        <w:rPr>
          <w:spacing w:val="-2"/>
          <w:rtl/>
          <w:lang w:eastAsia="ar-SA"/>
        </w:rPr>
        <w:t>.</w:t>
      </w:r>
    </w:p>
    <w:p w:rsidR="00CD3652" w:rsidRPr="002D0982" w:rsidRDefault="00CD3652" w:rsidP="00F52139">
      <w:pPr>
        <w:pStyle w:val="SingleTxtGA"/>
        <w:rPr>
          <w:b/>
          <w:bCs/>
          <w:rtl/>
          <w:lang w:eastAsia="ar-SA"/>
        </w:rPr>
      </w:pPr>
      <w:r w:rsidRPr="002D0982">
        <w:rPr>
          <w:rtl/>
          <w:lang w:eastAsia="ar-SA"/>
        </w:rPr>
        <w:t>55-</w:t>
      </w:r>
      <w:r w:rsidRPr="002D0982">
        <w:rPr>
          <w:rtl/>
          <w:lang w:eastAsia="ar-SA"/>
        </w:rPr>
        <w:tab/>
      </w:r>
      <w:r w:rsidRPr="002D0982">
        <w:rPr>
          <w:b/>
          <w:bCs/>
          <w:rtl/>
          <w:lang w:eastAsia="ar-SA" w:bidi="ar-LB"/>
        </w:rPr>
        <w:t xml:space="preserve">تحثّ اللجنة الدولة الطرف على ضمان </w:t>
      </w:r>
      <w:r w:rsidR="00CF59CE" w:rsidRPr="002D0982">
        <w:rPr>
          <w:rFonts w:hint="cs"/>
          <w:b/>
          <w:bCs/>
          <w:rtl/>
          <w:lang w:eastAsia="ar-SA" w:bidi="ar-LB"/>
        </w:rPr>
        <w:t>عدم وضع</w:t>
      </w:r>
      <w:r w:rsidRPr="002D0982">
        <w:rPr>
          <w:b/>
          <w:bCs/>
          <w:rtl/>
          <w:lang w:eastAsia="ar-SA" w:bidi="ar-LB"/>
        </w:rPr>
        <w:t xml:space="preserve"> الأطفال دون سن 14 عام</w:t>
      </w:r>
      <w:r w:rsidR="00C94709" w:rsidRPr="002D0982">
        <w:rPr>
          <w:b/>
          <w:bCs/>
          <w:rtl/>
          <w:lang w:eastAsia="ar-SA" w:bidi="ar-LB"/>
        </w:rPr>
        <w:t>اً</w:t>
      </w:r>
      <w:r w:rsidR="00CF59CE" w:rsidRPr="002D0982">
        <w:rPr>
          <w:rFonts w:hint="cs"/>
          <w:b/>
          <w:bCs/>
          <w:rtl/>
          <w:lang w:eastAsia="ar-SA" w:bidi="ar-LB"/>
        </w:rPr>
        <w:t> </w:t>
      </w:r>
      <w:r w:rsidRPr="002D0982">
        <w:rPr>
          <w:b/>
          <w:bCs/>
          <w:rtl/>
          <w:lang w:eastAsia="ar-SA" w:bidi="ar-LB"/>
        </w:rPr>
        <w:t>قيد الاحتجاز في أي ظروف كانت، و</w:t>
      </w:r>
      <w:r w:rsidR="00CF59CE" w:rsidRPr="002D0982">
        <w:rPr>
          <w:rFonts w:hint="cs"/>
          <w:b/>
          <w:bCs/>
          <w:rtl/>
          <w:lang w:eastAsia="ar-SA" w:bidi="ar-LB"/>
        </w:rPr>
        <w:t xml:space="preserve">قصر اللجوء إلى </w:t>
      </w:r>
      <w:r w:rsidRPr="002D0982">
        <w:rPr>
          <w:b/>
          <w:bCs/>
          <w:rtl/>
          <w:lang w:eastAsia="ar-SA" w:bidi="ar-LB"/>
        </w:rPr>
        <w:t>الاحتجاز الإداري للأطفال</w:t>
      </w:r>
      <w:r w:rsidR="00CF59CE" w:rsidRPr="002D0982">
        <w:rPr>
          <w:rFonts w:hint="cs"/>
          <w:b/>
          <w:bCs/>
          <w:rtl/>
          <w:lang w:eastAsia="ar-SA" w:bidi="ar-LB"/>
        </w:rPr>
        <w:t> </w:t>
      </w:r>
      <w:r w:rsidRPr="002D0982">
        <w:rPr>
          <w:b/>
          <w:bCs/>
          <w:rtl/>
          <w:lang w:eastAsia="ar-SA" w:bidi="ar-LB"/>
        </w:rPr>
        <w:t xml:space="preserve">اللاجئين وطالبي اللجوء غير المصحوبين بذويهم </w:t>
      </w:r>
      <w:r w:rsidR="00CF59CE" w:rsidRPr="002D0982">
        <w:rPr>
          <w:rFonts w:hint="cs"/>
          <w:b/>
          <w:bCs/>
          <w:rtl/>
          <w:lang w:eastAsia="ar-SA" w:bidi="ar-LB"/>
        </w:rPr>
        <w:t>على</w:t>
      </w:r>
      <w:r w:rsidR="00CF59CE" w:rsidRPr="002D0982">
        <w:rPr>
          <w:b/>
          <w:bCs/>
          <w:rtl/>
          <w:lang w:eastAsia="ar-SA" w:bidi="ar-LB"/>
        </w:rPr>
        <w:t xml:space="preserve"> </w:t>
      </w:r>
      <w:r w:rsidR="00CF59CE" w:rsidRPr="002D0982">
        <w:rPr>
          <w:rFonts w:hint="cs"/>
          <w:b/>
          <w:bCs/>
          <w:rtl/>
          <w:lang w:eastAsia="ar-SA" w:bidi="ar-LB"/>
        </w:rPr>
        <w:t>ا</w:t>
      </w:r>
      <w:r w:rsidRPr="002D0982">
        <w:rPr>
          <w:b/>
          <w:bCs/>
          <w:rtl/>
          <w:lang w:eastAsia="ar-SA" w:bidi="ar-LB"/>
        </w:rPr>
        <w:t xml:space="preserve">لأطفال الذين تزيد أعمارهم </w:t>
      </w:r>
      <w:r w:rsidR="00CF59CE" w:rsidRPr="002D0982">
        <w:rPr>
          <w:rFonts w:hint="cs"/>
          <w:b/>
          <w:bCs/>
          <w:rtl/>
          <w:lang w:eastAsia="ar-SA" w:bidi="ar-LB"/>
        </w:rPr>
        <w:t xml:space="preserve">على </w:t>
      </w:r>
      <w:r w:rsidRPr="002D0982">
        <w:rPr>
          <w:b/>
          <w:bCs/>
          <w:rtl/>
          <w:lang w:eastAsia="ar-SA" w:bidi="ar-LB"/>
        </w:rPr>
        <w:t>14 عام</w:t>
      </w:r>
      <w:r w:rsidR="00C94709" w:rsidRPr="002D0982">
        <w:rPr>
          <w:b/>
          <w:bCs/>
          <w:rtl/>
          <w:lang w:eastAsia="ar-SA" w:bidi="ar-LB"/>
        </w:rPr>
        <w:t>اً</w:t>
      </w:r>
      <w:r w:rsidRPr="002D0982">
        <w:rPr>
          <w:b/>
          <w:bCs/>
          <w:rtl/>
          <w:lang w:eastAsia="ar-SA" w:bidi="ar-LB"/>
        </w:rPr>
        <w:t>، باعتبار</w:t>
      </w:r>
      <w:r w:rsidR="00CF59CE" w:rsidRPr="002D0982">
        <w:rPr>
          <w:rFonts w:hint="cs"/>
          <w:b/>
          <w:bCs/>
          <w:rtl/>
          <w:lang w:eastAsia="ar-SA" w:bidi="ar-LB"/>
        </w:rPr>
        <w:t xml:space="preserve"> ذلك</w:t>
      </w:r>
      <w:r w:rsidRPr="002D0982">
        <w:rPr>
          <w:b/>
          <w:bCs/>
          <w:rtl/>
          <w:lang w:eastAsia="ar-SA" w:bidi="ar-LB"/>
        </w:rPr>
        <w:t xml:space="preserve"> آخر إجراء ممكن عندما لا تتوفّر البدائل غير الاحتجازية. كما تحثّ اللجنة الدولة الطرف على ضمان </w:t>
      </w:r>
      <w:r w:rsidR="00CF59CE" w:rsidRPr="002D0982">
        <w:rPr>
          <w:rFonts w:hint="cs"/>
          <w:b/>
          <w:bCs/>
          <w:rtl/>
          <w:lang w:eastAsia="ar-SA" w:bidi="ar-LB"/>
        </w:rPr>
        <w:t>خل</w:t>
      </w:r>
      <w:r w:rsidR="00F52139">
        <w:rPr>
          <w:rFonts w:hint="cs"/>
          <w:b/>
          <w:bCs/>
          <w:rtl/>
          <w:lang w:eastAsia="ar-SA" w:bidi="ar-LB"/>
        </w:rPr>
        <w:t>وّ</w:t>
      </w:r>
      <w:r w:rsidRPr="002D0982">
        <w:rPr>
          <w:b/>
          <w:bCs/>
          <w:rtl/>
          <w:lang w:eastAsia="ar-SA" w:bidi="ar-LB"/>
        </w:rPr>
        <w:t xml:space="preserve"> ظروف الاحتجاز </w:t>
      </w:r>
      <w:r w:rsidR="00CF59CE" w:rsidRPr="002D0982">
        <w:rPr>
          <w:rFonts w:hint="cs"/>
          <w:b/>
          <w:bCs/>
          <w:rtl/>
          <w:lang w:eastAsia="ar-SA" w:bidi="ar-LB"/>
        </w:rPr>
        <w:t xml:space="preserve">من الطابع العقابي </w:t>
      </w:r>
      <w:r w:rsidRPr="002D0982">
        <w:rPr>
          <w:b/>
          <w:bCs/>
          <w:rtl/>
          <w:lang w:eastAsia="ar-SA" w:bidi="ar-LB"/>
        </w:rPr>
        <w:t xml:space="preserve">وأن تتماشى مع الوضع الخاصّ لهؤلاء الأطفال باعتبارهم </w:t>
      </w:r>
      <w:r w:rsidR="00CF59CE" w:rsidRPr="002D0982">
        <w:rPr>
          <w:rFonts w:hint="cs"/>
          <w:b/>
          <w:bCs/>
          <w:rtl/>
          <w:lang w:eastAsia="ar-SA" w:bidi="ar-LB"/>
        </w:rPr>
        <w:t>قُصّراً</w:t>
      </w:r>
      <w:r w:rsidRPr="002D0982">
        <w:rPr>
          <w:b/>
          <w:bCs/>
          <w:rtl/>
          <w:lang w:eastAsia="ar-SA" w:bidi="ar-LB"/>
        </w:rPr>
        <w:t xml:space="preserve"> غير مشتبه فيهم أو مُدانين بارتكاب أي جريمة. وبالإضافة إلى ذلك، تحثّ الدولة الطرف على ضمان </w:t>
      </w:r>
      <w:r w:rsidR="00CF59CE" w:rsidRPr="002D0982">
        <w:rPr>
          <w:rFonts w:hint="cs"/>
          <w:b/>
          <w:bCs/>
          <w:rtl/>
          <w:lang w:eastAsia="ar-SA" w:bidi="ar-LB"/>
        </w:rPr>
        <w:t>قيام</w:t>
      </w:r>
      <w:r w:rsidRPr="002D0982">
        <w:rPr>
          <w:b/>
          <w:bCs/>
          <w:rtl/>
          <w:lang w:eastAsia="ar-SA" w:bidi="ar-LB"/>
        </w:rPr>
        <w:t xml:space="preserve"> عملية تحديد سن الأطفال غير المصحوبين بذويهم على أساس طرق </w:t>
      </w:r>
      <w:r w:rsidR="00CF59CE" w:rsidRPr="002D0982">
        <w:rPr>
          <w:rFonts w:hint="cs"/>
          <w:b/>
          <w:bCs/>
          <w:rtl/>
          <w:lang w:eastAsia="ar-SA" w:bidi="ar-LB"/>
        </w:rPr>
        <w:t>ثبتت قيمتها الع</w:t>
      </w:r>
      <w:r w:rsidR="00605856">
        <w:rPr>
          <w:rFonts w:hint="cs"/>
          <w:b/>
          <w:bCs/>
          <w:rtl/>
          <w:lang w:eastAsia="ar-SA" w:bidi="ar-LB"/>
        </w:rPr>
        <w:t>ا</w:t>
      </w:r>
      <w:r w:rsidR="00CF59CE" w:rsidRPr="002D0982">
        <w:rPr>
          <w:rFonts w:hint="cs"/>
          <w:b/>
          <w:bCs/>
          <w:rtl/>
          <w:lang w:eastAsia="ar-SA" w:bidi="ar-LB"/>
        </w:rPr>
        <w:t xml:space="preserve">لمية </w:t>
      </w:r>
      <w:r w:rsidRPr="002D0982">
        <w:rPr>
          <w:b/>
          <w:bCs/>
          <w:rtl/>
          <w:lang w:eastAsia="ar-SA" w:bidi="ar-LB"/>
        </w:rPr>
        <w:t>علمي</w:t>
      </w:r>
      <w:r w:rsidR="00C94709" w:rsidRPr="002D0982">
        <w:rPr>
          <w:b/>
          <w:bCs/>
          <w:rtl/>
          <w:lang w:eastAsia="ar-SA" w:bidi="ar-LB"/>
        </w:rPr>
        <w:t>اً</w:t>
      </w:r>
      <w:r w:rsidRPr="002D0982">
        <w:rPr>
          <w:b/>
          <w:bCs/>
          <w:rtl/>
          <w:lang w:eastAsia="ar-SA" w:bidi="ar-LB"/>
        </w:rPr>
        <w:t xml:space="preserve">، على النحو المُوصى به في التعليق العام رقم 6(2005)، وأن يُمنح كلُّ طفلٍ غير مصحوبٍ بذويه </w:t>
      </w:r>
      <w:r w:rsidR="00CF59CE" w:rsidRPr="002D0982">
        <w:rPr>
          <w:rFonts w:hint="cs"/>
          <w:b/>
          <w:bCs/>
          <w:rtl/>
          <w:lang w:eastAsia="ar-SA" w:bidi="ar-LB"/>
        </w:rPr>
        <w:t>وصيَّاً</w:t>
      </w:r>
      <w:r w:rsidRPr="002D0982">
        <w:rPr>
          <w:b/>
          <w:bCs/>
          <w:rtl/>
          <w:lang w:eastAsia="ar-SA" w:bidi="ar-LB"/>
        </w:rPr>
        <w:t xml:space="preserve"> قانوني</w:t>
      </w:r>
      <w:r w:rsidR="00CF59CE" w:rsidRPr="002D0982">
        <w:rPr>
          <w:rFonts w:hint="cs"/>
          <w:b/>
          <w:bCs/>
          <w:rtl/>
          <w:lang w:eastAsia="ar-SA" w:bidi="ar-LB"/>
        </w:rPr>
        <w:t>اً</w:t>
      </w:r>
      <w:r w:rsidRPr="002D0982">
        <w:rPr>
          <w:b/>
          <w:bCs/>
          <w:rtl/>
          <w:lang w:eastAsia="ar-SA" w:bidi="ar-LB"/>
        </w:rPr>
        <w:t xml:space="preserve"> </w:t>
      </w:r>
      <w:r w:rsidR="00CF59CE" w:rsidRPr="002D0982">
        <w:rPr>
          <w:rFonts w:hint="cs"/>
          <w:b/>
          <w:bCs/>
          <w:rtl/>
          <w:lang w:eastAsia="ar-SA" w:bidi="ar-LB"/>
        </w:rPr>
        <w:t>يرعاه</w:t>
      </w:r>
      <w:r w:rsidRPr="002D0982">
        <w:rPr>
          <w:b/>
          <w:bCs/>
          <w:rtl/>
          <w:lang w:eastAsia="ar-SA"/>
        </w:rPr>
        <w:t>.</w:t>
      </w:r>
    </w:p>
    <w:p w:rsidR="00CD3652" w:rsidRPr="002D0982" w:rsidRDefault="00F52139" w:rsidP="00E73270">
      <w:pPr>
        <w:pStyle w:val="H23GA"/>
        <w:rPr>
          <w:rtl/>
          <w:lang w:val="fr-CH"/>
        </w:rPr>
      </w:pPr>
      <w:r>
        <w:rPr>
          <w:rtl/>
          <w:lang w:val="fr-CH"/>
        </w:rPr>
        <w:br w:type="page"/>
      </w:r>
      <w:r w:rsidR="00CD3652" w:rsidRPr="002D0982">
        <w:rPr>
          <w:rtl/>
          <w:lang w:val="fr-CH"/>
        </w:rPr>
        <w:tab/>
      </w:r>
      <w:r w:rsidR="00CD3652" w:rsidRPr="002D0982">
        <w:rPr>
          <w:rtl/>
          <w:lang w:val="fr-CH"/>
        </w:rPr>
        <w:tab/>
        <w:t>الأطفال في النزاعات المسلحة</w:t>
      </w:r>
    </w:p>
    <w:p w:rsidR="00CD3652" w:rsidRPr="00F52139" w:rsidRDefault="00CD3652" w:rsidP="00F52139">
      <w:pPr>
        <w:pStyle w:val="SingleTxtGA"/>
        <w:rPr>
          <w:b/>
          <w:bCs/>
          <w:spacing w:val="-4"/>
          <w:rtl/>
          <w:lang w:eastAsia="ar-SA"/>
        </w:rPr>
      </w:pPr>
      <w:r w:rsidRPr="00F52139">
        <w:rPr>
          <w:spacing w:val="-4"/>
          <w:rtl/>
          <w:lang w:eastAsia="ar-SA"/>
        </w:rPr>
        <w:t>56-</w:t>
      </w:r>
      <w:r w:rsidRPr="00F52139">
        <w:rPr>
          <w:spacing w:val="-4"/>
          <w:rtl/>
          <w:lang w:eastAsia="ar-SA"/>
        </w:rPr>
        <w:tab/>
      </w:r>
      <w:r w:rsidR="00CF59CE" w:rsidRPr="00F52139">
        <w:rPr>
          <w:rFonts w:hint="cs"/>
          <w:spacing w:val="-4"/>
          <w:rtl/>
          <w:lang w:eastAsia="ar-SA" w:bidi="ar-LB"/>
        </w:rPr>
        <w:t>في حين</w:t>
      </w:r>
      <w:r w:rsidRPr="00F52139">
        <w:rPr>
          <w:spacing w:val="-4"/>
          <w:rtl/>
          <w:lang w:eastAsia="ar-SA" w:bidi="ar-LB"/>
        </w:rPr>
        <w:t xml:space="preserve"> تلاحظ اللجنة إشارة الدولة الطرف أثناء الحوار </w:t>
      </w:r>
      <w:r w:rsidR="00CF59CE" w:rsidRPr="00F52139">
        <w:rPr>
          <w:rFonts w:hint="cs"/>
          <w:spacing w:val="-4"/>
          <w:rtl/>
          <w:lang w:eastAsia="ar-SA" w:bidi="ar-LB"/>
        </w:rPr>
        <w:t xml:space="preserve">إلى </w:t>
      </w:r>
      <w:r w:rsidRPr="00F52139">
        <w:rPr>
          <w:spacing w:val="-4"/>
          <w:rtl/>
          <w:lang w:eastAsia="ar-SA" w:bidi="ar-LB"/>
        </w:rPr>
        <w:t xml:space="preserve">عدم </w:t>
      </w:r>
      <w:r w:rsidR="00CF59CE" w:rsidRPr="00F52139">
        <w:rPr>
          <w:rFonts w:hint="cs"/>
          <w:spacing w:val="-4"/>
          <w:rtl/>
          <w:lang w:eastAsia="ar-SA" w:bidi="ar-LB"/>
        </w:rPr>
        <w:t xml:space="preserve">جواز </w:t>
      </w:r>
      <w:r w:rsidRPr="00F52139">
        <w:rPr>
          <w:spacing w:val="-4"/>
          <w:rtl/>
          <w:lang w:eastAsia="ar-SA" w:bidi="ar-LB"/>
        </w:rPr>
        <w:t>مشاركة المجنّدين</w:t>
      </w:r>
      <w:r w:rsidR="00F52139">
        <w:rPr>
          <w:rFonts w:hint="cs"/>
          <w:spacing w:val="-4"/>
          <w:rtl/>
          <w:lang w:eastAsia="ar-SA" w:bidi="ar-LB"/>
        </w:rPr>
        <w:t> </w:t>
      </w:r>
      <w:r w:rsidRPr="00F52139">
        <w:rPr>
          <w:spacing w:val="-4"/>
          <w:rtl/>
          <w:lang w:eastAsia="ar-SA" w:bidi="ar-LB"/>
        </w:rPr>
        <w:t>دون سن 18 عام</w:t>
      </w:r>
      <w:r w:rsidR="00C94709" w:rsidRPr="00F52139">
        <w:rPr>
          <w:spacing w:val="-4"/>
          <w:rtl/>
          <w:lang w:eastAsia="ar-SA" w:bidi="ar-LB"/>
        </w:rPr>
        <w:t>اً</w:t>
      </w:r>
      <w:r w:rsidRPr="00F52139">
        <w:rPr>
          <w:spacing w:val="-4"/>
          <w:rtl/>
          <w:lang w:eastAsia="ar-SA" w:bidi="ar-LB"/>
        </w:rPr>
        <w:t xml:space="preserve"> في أي عمل عدائي أو في أي عملية للأمم المتحدة لحفظ السلام، </w:t>
      </w:r>
      <w:r w:rsidR="00CF59CE" w:rsidRPr="00F52139">
        <w:rPr>
          <w:rFonts w:hint="cs"/>
          <w:spacing w:val="-4"/>
          <w:rtl/>
          <w:lang w:eastAsia="ar-SA" w:bidi="ar-LB"/>
        </w:rPr>
        <w:t>فإنها</w:t>
      </w:r>
      <w:r w:rsidR="00F52139">
        <w:rPr>
          <w:rFonts w:hint="eastAsia"/>
          <w:spacing w:val="-4"/>
          <w:rtl/>
          <w:lang w:eastAsia="ar-SA" w:bidi="ar-LB"/>
        </w:rPr>
        <w:t> </w:t>
      </w:r>
      <w:r w:rsidR="00CF59CE" w:rsidRPr="00F52139">
        <w:rPr>
          <w:rFonts w:hint="cs"/>
          <w:spacing w:val="-4"/>
          <w:rtl/>
          <w:lang w:eastAsia="ar-SA" w:bidi="ar-LB"/>
        </w:rPr>
        <w:t xml:space="preserve">تظل </w:t>
      </w:r>
      <w:r w:rsidRPr="00F52139">
        <w:rPr>
          <w:spacing w:val="-4"/>
          <w:rtl/>
          <w:lang w:eastAsia="ar-SA" w:bidi="ar-LB"/>
        </w:rPr>
        <w:t>قلقة لأنّ الفقرة 2 من الجزء 9 من القانون الوطني للدفاع يحدّد الحد الأدنى للتجنيد</w:t>
      </w:r>
      <w:r w:rsidR="00CF59CE" w:rsidRPr="00F52139">
        <w:rPr>
          <w:rFonts w:hint="cs"/>
          <w:spacing w:val="-4"/>
          <w:rtl/>
          <w:lang w:eastAsia="ar-SA" w:bidi="ar-LB"/>
        </w:rPr>
        <w:t> </w:t>
      </w:r>
      <w:r w:rsidRPr="00F52139">
        <w:rPr>
          <w:spacing w:val="-4"/>
          <w:rtl/>
          <w:lang w:eastAsia="ar-SA" w:bidi="ar-LB"/>
        </w:rPr>
        <w:t>التطوعي بسن 17 عام</w:t>
      </w:r>
      <w:r w:rsidR="00C94709" w:rsidRPr="00F52139">
        <w:rPr>
          <w:spacing w:val="-4"/>
          <w:rtl/>
          <w:lang w:eastAsia="ar-SA" w:bidi="ar-LB"/>
        </w:rPr>
        <w:t>اً</w:t>
      </w:r>
      <w:r w:rsidRPr="00F52139">
        <w:rPr>
          <w:spacing w:val="-4"/>
          <w:rtl/>
          <w:lang w:eastAsia="ar-SA" w:bidi="ar-LB"/>
        </w:rPr>
        <w:t>. وتلاحظ اللجنة أيض</w:t>
      </w:r>
      <w:r w:rsidR="00C94709" w:rsidRPr="00F52139">
        <w:rPr>
          <w:spacing w:val="-4"/>
          <w:rtl/>
          <w:lang w:eastAsia="ar-SA" w:bidi="ar-LB"/>
        </w:rPr>
        <w:t>اً</w:t>
      </w:r>
      <w:r w:rsidRPr="00F52139">
        <w:rPr>
          <w:spacing w:val="-4"/>
          <w:rtl/>
          <w:lang w:eastAsia="ar-SA" w:bidi="ar-LB"/>
        </w:rPr>
        <w:t xml:space="preserve"> بقلق أنّ </w:t>
      </w:r>
      <w:r w:rsidR="00CF59CE" w:rsidRPr="00F52139">
        <w:rPr>
          <w:rFonts w:hint="cs"/>
          <w:spacing w:val="-4"/>
          <w:rtl/>
          <w:lang w:eastAsia="ar-SA" w:bidi="ar-LB"/>
        </w:rPr>
        <w:t xml:space="preserve">هناك طُلاباً ممن تبدأ </w:t>
      </w:r>
      <w:r w:rsidRPr="00F52139">
        <w:rPr>
          <w:spacing w:val="-4"/>
          <w:rtl/>
          <w:lang w:eastAsia="ar-SA" w:bidi="ar-LB"/>
        </w:rPr>
        <w:t>أعمارهم بسن 14 عام</w:t>
      </w:r>
      <w:r w:rsidR="00C94709" w:rsidRPr="00F52139">
        <w:rPr>
          <w:spacing w:val="-4"/>
          <w:rtl/>
          <w:lang w:eastAsia="ar-SA" w:bidi="ar-LB"/>
        </w:rPr>
        <w:t>اً</w:t>
      </w:r>
      <w:r w:rsidRPr="00F52139">
        <w:rPr>
          <w:spacing w:val="-4"/>
          <w:rtl/>
          <w:lang w:eastAsia="ar-SA" w:bidi="ar-LB"/>
        </w:rPr>
        <w:t xml:space="preserve"> </w:t>
      </w:r>
      <w:r w:rsidR="00CF59CE" w:rsidRPr="00F52139">
        <w:rPr>
          <w:rFonts w:hint="cs"/>
          <w:spacing w:val="-4"/>
          <w:rtl/>
          <w:lang w:eastAsia="ar-SA" w:bidi="ar-LB"/>
        </w:rPr>
        <w:t xml:space="preserve">فما فوق </w:t>
      </w:r>
      <w:r w:rsidRPr="00F52139">
        <w:rPr>
          <w:spacing w:val="-4"/>
          <w:rtl/>
          <w:lang w:eastAsia="ar-SA" w:bidi="ar-LB"/>
        </w:rPr>
        <w:t xml:space="preserve">يتلقون </w:t>
      </w:r>
      <w:r w:rsidR="00CF59CE" w:rsidRPr="00F52139">
        <w:rPr>
          <w:rFonts w:hint="cs"/>
          <w:spacing w:val="-4"/>
          <w:rtl/>
          <w:lang w:eastAsia="ar-SA" w:bidi="ar-LB"/>
        </w:rPr>
        <w:t xml:space="preserve">تدريباً </w:t>
      </w:r>
      <w:r w:rsidRPr="00F52139">
        <w:rPr>
          <w:spacing w:val="-4"/>
          <w:rtl/>
          <w:lang w:eastAsia="ar-SA" w:bidi="ar-LB"/>
        </w:rPr>
        <w:t xml:space="preserve">على استخدام الأسلحة الصغيرة في أكاديمية </w:t>
      </w:r>
      <w:proofErr w:type="spellStart"/>
      <w:r w:rsidRPr="00F52139">
        <w:rPr>
          <w:spacing w:val="-4"/>
          <w:rtl/>
          <w:lang w:eastAsia="ar-SA" w:bidi="ar-LB"/>
        </w:rPr>
        <w:t>فيينا</w:t>
      </w:r>
      <w:proofErr w:type="spellEnd"/>
      <w:r w:rsidRPr="00F52139">
        <w:rPr>
          <w:spacing w:val="-4"/>
          <w:rtl/>
          <w:lang w:eastAsia="ar-SA" w:bidi="ar-LB"/>
        </w:rPr>
        <w:t xml:space="preserve"> العسكرية (المدرسة الثانوية ذات التوجيه العسكري)، وإن كان </w:t>
      </w:r>
      <w:r w:rsidR="00CF59CE" w:rsidRPr="00F52139">
        <w:rPr>
          <w:rFonts w:hint="cs"/>
          <w:spacing w:val="-4"/>
          <w:rtl/>
          <w:lang w:eastAsia="ar-SA" w:bidi="ar-LB"/>
        </w:rPr>
        <w:t xml:space="preserve">ذلك </w:t>
      </w:r>
      <w:r w:rsidRPr="00F52139">
        <w:rPr>
          <w:spacing w:val="-4"/>
          <w:rtl/>
          <w:lang w:eastAsia="ar-SA" w:bidi="ar-LB"/>
        </w:rPr>
        <w:t>خارج إطار المنهج</w:t>
      </w:r>
      <w:r w:rsidR="00CF59CE" w:rsidRPr="00F52139">
        <w:rPr>
          <w:rFonts w:hint="cs"/>
          <w:spacing w:val="-4"/>
          <w:rtl/>
          <w:lang w:eastAsia="ar-SA" w:bidi="ar-LB"/>
        </w:rPr>
        <w:t> </w:t>
      </w:r>
      <w:r w:rsidRPr="00F52139">
        <w:rPr>
          <w:spacing w:val="-4"/>
          <w:rtl/>
          <w:lang w:eastAsia="ar-SA" w:bidi="ar-LB"/>
        </w:rPr>
        <w:t>التربوي</w:t>
      </w:r>
      <w:r w:rsidRPr="00F52139">
        <w:rPr>
          <w:b/>
          <w:bCs/>
          <w:spacing w:val="-4"/>
          <w:rtl/>
          <w:lang w:eastAsia="ar-SA"/>
        </w:rPr>
        <w:t>.</w:t>
      </w:r>
    </w:p>
    <w:p w:rsidR="00CD3652" w:rsidRPr="002D0982" w:rsidRDefault="00CD3652" w:rsidP="0057566D">
      <w:pPr>
        <w:pStyle w:val="SingleTxtGA"/>
        <w:rPr>
          <w:b/>
          <w:bCs/>
          <w:rtl/>
          <w:lang w:eastAsia="ar-SA"/>
        </w:rPr>
      </w:pPr>
      <w:r w:rsidRPr="002D0982">
        <w:rPr>
          <w:rtl/>
          <w:lang w:eastAsia="ar-SA"/>
        </w:rPr>
        <w:t>57-</w:t>
      </w:r>
      <w:r w:rsidRPr="002D0982">
        <w:rPr>
          <w:b/>
          <w:bCs/>
          <w:rtl/>
          <w:lang w:eastAsia="ar-SA"/>
        </w:rPr>
        <w:tab/>
      </w:r>
      <w:r w:rsidR="00CF59CE" w:rsidRPr="002D0982">
        <w:rPr>
          <w:rFonts w:hint="cs"/>
          <w:b/>
          <w:bCs/>
          <w:rtl/>
          <w:lang w:eastAsia="ar-SA" w:bidi="ar-LB"/>
        </w:rPr>
        <w:t xml:space="preserve">توصي </w:t>
      </w:r>
      <w:r w:rsidRPr="002D0982">
        <w:rPr>
          <w:b/>
          <w:bCs/>
          <w:rtl/>
          <w:lang w:eastAsia="ar-SA" w:bidi="ar-LB"/>
        </w:rPr>
        <w:t xml:space="preserve">اللجنة </w:t>
      </w:r>
      <w:r w:rsidR="00CF59CE" w:rsidRPr="002D0982">
        <w:rPr>
          <w:rFonts w:hint="cs"/>
          <w:b/>
          <w:bCs/>
          <w:rtl/>
          <w:lang w:eastAsia="ar-SA" w:bidi="ar-LB"/>
        </w:rPr>
        <w:t xml:space="preserve">الدولة الطرف كما أوصتها سابقاً </w:t>
      </w:r>
      <w:r w:rsidRPr="002D0982">
        <w:rPr>
          <w:b/>
          <w:bCs/>
          <w:rtl/>
          <w:lang w:eastAsia="ar-SA" w:bidi="ar-LB"/>
        </w:rPr>
        <w:t>توصيتها (</w:t>
      </w:r>
      <w:proofErr w:type="spellStart"/>
      <w:r w:rsidRPr="002D0982">
        <w:rPr>
          <w:b/>
          <w:bCs/>
        </w:rPr>
        <w:t>CRC/C/OPAC/AUT/CO/1</w:t>
      </w:r>
      <w:proofErr w:type="spellEnd"/>
      <w:r w:rsidRPr="002D0982">
        <w:rPr>
          <w:b/>
          <w:bCs/>
          <w:rtl/>
        </w:rPr>
        <w:t>، الفقرة 6</w:t>
      </w:r>
      <w:r w:rsidRPr="002D0982">
        <w:rPr>
          <w:b/>
          <w:bCs/>
          <w:rtl/>
          <w:lang w:eastAsia="ar-SA" w:bidi="ar-LB"/>
        </w:rPr>
        <w:t>) بأن تنظر في إمكانية رفع الحد الأدنى لسن التجنيد التطوعي ليبلغ 18 عام</w:t>
      </w:r>
      <w:r w:rsidR="00C94709" w:rsidRPr="002D0982">
        <w:rPr>
          <w:b/>
          <w:bCs/>
          <w:rtl/>
          <w:lang w:eastAsia="ar-SA" w:bidi="ar-LB"/>
        </w:rPr>
        <w:t>اً</w:t>
      </w:r>
      <w:r w:rsidRPr="002D0982">
        <w:rPr>
          <w:b/>
          <w:bCs/>
          <w:rtl/>
          <w:lang w:eastAsia="ar-SA" w:bidi="ar-LB"/>
        </w:rPr>
        <w:t xml:space="preserve">. </w:t>
      </w:r>
      <w:r w:rsidR="0057566D" w:rsidRPr="002D0982">
        <w:rPr>
          <w:rFonts w:hint="cs"/>
          <w:b/>
          <w:bCs/>
          <w:rtl/>
          <w:lang w:eastAsia="ar-SA" w:bidi="ar-LB"/>
        </w:rPr>
        <w:t xml:space="preserve">كما توصيها </w:t>
      </w:r>
      <w:r w:rsidRPr="002D0982">
        <w:rPr>
          <w:b/>
          <w:bCs/>
          <w:rtl/>
          <w:lang w:eastAsia="ar-SA" w:bidi="ar-LB"/>
        </w:rPr>
        <w:t xml:space="preserve">بضمان </w:t>
      </w:r>
      <w:r w:rsidR="0057566D" w:rsidRPr="002D0982">
        <w:rPr>
          <w:rFonts w:hint="cs"/>
          <w:b/>
          <w:bCs/>
          <w:rtl/>
          <w:lang w:eastAsia="ar-SA" w:bidi="ar-LB"/>
        </w:rPr>
        <w:t xml:space="preserve">خلّو </w:t>
      </w:r>
      <w:r w:rsidRPr="002D0982">
        <w:rPr>
          <w:b/>
          <w:bCs/>
          <w:rtl/>
          <w:lang w:eastAsia="ar-SA" w:bidi="ar-LB"/>
        </w:rPr>
        <w:t>تعليم الطلاب العسكري من الأطفال في الأكاديميات العسكرية من أي شكل من أشكال التدريب على حمل السلاح والتدريب العسكري وأن يكون متسقاً مع أغراض التعليم، على النحو المعترف به في المادة 29 في الاتفاقية وفي التعليق العام للجنة رقم 1</w:t>
      </w:r>
      <w:r w:rsidR="00315F30">
        <w:rPr>
          <w:b/>
          <w:bCs/>
          <w:rtl/>
          <w:lang w:eastAsia="ar-SA" w:bidi="ar-LB"/>
        </w:rPr>
        <w:t>(</w:t>
      </w:r>
      <w:r w:rsidRPr="002D0982">
        <w:rPr>
          <w:b/>
          <w:bCs/>
          <w:rtl/>
          <w:lang w:eastAsia="ar-SA" w:bidi="ar-LB"/>
        </w:rPr>
        <w:t>2001)</w:t>
      </w:r>
      <w:r w:rsidRPr="002D0982">
        <w:rPr>
          <w:b/>
          <w:bCs/>
          <w:rtl/>
          <w:lang w:eastAsia="ar-SA"/>
        </w:rPr>
        <w:t>.</w:t>
      </w:r>
    </w:p>
    <w:p w:rsidR="00CD3652" w:rsidRPr="002D0982" w:rsidRDefault="00CD3652" w:rsidP="0057566D">
      <w:pPr>
        <w:pStyle w:val="H23GA"/>
        <w:rPr>
          <w:rtl/>
          <w:lang w:val="fr-CH"/>
        </w:rPr>
      </w:pPr>
      <w:r w:rsidRPr="002D0982">
        <w:rPr>
          <w:rtl/>
          <w:lang w:val="fr-CH"/>
        </w:rPr>
        <w:tab/>
      </w:r>
      <w:r w:rsidRPr="002D0982">
        <w:rPr>
          <w:rtl/>
          <w:lang w:val="fr-CH"/>
        </w:rPr>
        <w:tab/>
        <w:t>الاستغلال الاقتصادي، بما في ذلك عمل الأطفال</w:t>
      </w:r>
    </w:p>
    <w:p w:rsidR="00CD3652" w:rsidRPr="002D0982" w:rsidRDefault="00CD3652" w:rsidP="00583767">
      <w:pPr>
        <w:pStyle w:val="SingleTxtGA"/>
        <w:rPr>
          <w:rtl/>
          <w:lang w:val="fr-CH"/>
        </w:rPr>
      </w:pPr>
      <w:r w:rsidRPr="002D0982">
        <w:rPr>
          <w:rtl/>
          <w:lang w:val="fr-CH"/>
        </w:rPr>
        <w:t>58-</w:t>
      </w:r>
      <w:r w:rsidRPr="002D0982">
        <w:rPr>
          <w:rtl/>
          <w:lang w:val="fr-CH"/>
        </w:rPr>
        <w:tab/>
      </w:r>
      <w:r w:rsidR="0057566D" w:rsidRPr="002D0982">
        <w:rPr>
          <w:rFonts w:hint="cs"/>
          <w:rtl/>
          <w:lang w:val="fr-CH" w:bidi="ar-LB"/>
        </w:rPr>
        <w:t xml:space="preserve">في حين </w:t>
      </w:r>
      <w:r w:rsidRPr="002D0982">
        <w:rPr>
          <w:rtl/>
          <w:lang w:val="fr-CH" w:bidi="ar-LB"/>
        </w:rPr>
        <w:t>تلاحظ اللجنة أنّ القا</w:t>
      </w:r>
      <w:r w:rsidR="0057566D" w:rsidRPr="002D0982">
        <w:rPr>
          <w:rtl/>
          <w:lang w:val="fr-CH" w:bidi="ar-LB"/>
        </w:rPr>
        <w:t xml:space="preserve">نون </w:t>
      </w:r>
      <w:r w:rsidR="00F52139" w:rsidRPr="002D0982">
        <w:rPr>
          <w:rFonts w:hint="cs"/>
          <w:rtl/>
          <w:lang w:val="fr-CH" w:bidi="ar-LB"/>
        </w:rPr>
        <w:t>الاتحادي</w:t>
      </w:r>
      <w:r w:rsidRPr="002D0982">
        <w:rPr>
          <w:rtl/>
          <w:lang w:val="fr-CH" w:bidi="ar-LB"/>
        </w:rPr>
        <w:t xml:space="preserve"> بشأن عمل الأطفال (2010) رفع الحد الأدنى لسن عمل الأطفال في أعمال خفيفة من 12 عام</w:t>
      </w:r>
      <w:r w:rsidR="00C94709" w:rsidRPr="002D0982">
        <w:rPr>
          <w:rtl/>
          <w:lang w:val="fr-CH" w:bidi="ar-LB"/>
        </w:rPr>
        <w:t>اً</w:t>
      </w:r>
      <w:r w:rsidRPr="002D0982">
        <w:rPr>
          <w:rtl/>
          <w:lang w:val="fr-CH" w:bidi="ar-LB"/>
        </w:rPr>
        <w:t xml:space="preserve"> إلى 13 عام</w:t>
      </w:r>
      <w:r w:rsidR="00C94709" w:rsidRPr="002D0982">
        <w:rPr>
          <w:rtl/>
          <w:lang w:val="fr-CH" w:bidi="ar-LB"/>
        </w:rPr>
        <w:t>اً</w:t>
      </w:r>
      <w:r w:rsidRPr="002D0982">
        <w:rPr>
          <w:rtl/>
          <w:lang w:val="fr-CH" w:bidi="ar-LB"/>
        </w:rPr>
        <w:t xml:space="preserve">، </w:t>
      </w:r>
      <w:r w:rsidR="00583767" w:rsidRPr="002D0982">
        <w:rPr>
          <w:rFonts w:hint="cs"/>
          <w:rtl/>
          <w:lang w:val="fr-CH" w:bidi="ar-LB"/>
        </w:rPr>
        <w:t xml:space="preserve">فإنها </w:t>
      </w:r>
      <w:r w:rsidRPr="002D0982">
        <w:rPr>
          <w:rtl/>
          <w:lang w:val="fr-CH" w:bidi="ar-LB"/>
        </w:rPr>
        <w:t>تشعر مع ذلك بالقلق لأنّ هذ</w:t>
      </w:r>
      <w:r w:rsidR="00583767" w:rsidRPr="002D0982">
        <w:rPr>
          <w:rFonts w:hint="cs"/>
          <w:rtl/>
          <w:lang w:val="fr-CH" w:bidi="ar-LB"/>
        </w:rPr>
        <w:t>ه</w:t>
      </w:r>
      <w:r w:rsidRPr="002D0982">
        <w:rPr>
          <w:rtl/>
          <w:lang w:val="fr-CH" w:bidi="ar-LB"/>
        </w:rPr>
        <w:t xml:space="preserve"> السن ما زال</w:t>
      </w:r>
      <w:r w:rsidR="00583767" w:rsidRPr="002D0982">
        <w:rPr>
          <w:rFonts w:hint="cs"/>
          <w:rtl/>
          <w:lang w:val="fr-CH" w:bidi="ar-LB"/>
        </w:rPr>
        <w:t>ت</w:t>
      </w:r>
      <w:r w:rsidRPr="002D0982">
        <w:rPr>
          <w:rtl/>
          <w:lang w:val="fr-CH" w:bidi="ar-LB"/>
        </w:rPr>
        <w:t xml:space="preserve"> متد</w:t>
      </w:r>
      <w:r w:rsidR="00583767" w:rsidRPr="002D0982">
        <w:rPr>
          <w:rFonts w:hint="cs"/>
          <w:rtl/>
          <w:lang w:val="fr-CH" w:bidi="ar-LB"/>
        </w:rPr>
        <w:t xml:space="preserve">نية </w:t>
      </w:r>
      <w:r w:rsidRPr="002D0982">
        <w:rPr>
          <w:rtl/>
          <w:lang w:val="fr-CH" w:bidi="ar-LB"/>
        </w:rPr>
        <w:t>جد</w:t>
      </w:r>
      <w:r w:rsidR="00C94709" w:rsidRPr="002D0982">
        <w:rPr>
          <w:rtl/>
          <w:lang w:val="fr-CH" w:bidi="ar-LB"/>
        </w:rPr>
        <w:t>اً</w:t>
      </w:r>
      <w:r w:rsidRPr="002D0982">
        <w:rPr>
          <w:rtl/>
          <w:lang w:val="fr-CH" w:bidi="ar-LB"/>
        </w:rPr>
        <w:t xml:space="preserve">. </w:t>
      </w:r>
      <w:r w:rsidR="00583767" w:rsidRPr="002D0982">
        <w:rPr>
          <w:rFonts w:hint="cs"/>
          <w:rtl/>
          <w:lang w:val="fr-CH" w:bidi="ar-LB"/>
        </w:rPr>
        <w:t xml:space="preserve">كما </w:t>
      </w:r>
      <w:r w:rsidRPr="002D0982">
        <w:rPr>
          <w:rtl/>
          <w:lang w:val="fr-CH" w:bidi="ar-LB"/>
        </w:rPr>
        <w:t xml:space="preserve">وتشعر بالقلق </w:t>
      </w:r>
      <w:r w:rsidR="00583767" w:rsidRPr="002D0982">
        <w:rPr>
          <w:rFonts w:hint="cs"/>
          <w:rtl/>
          <w:lang w:val="fr-CH" w:bidi="ar-LB"/>
        </w:rPr>
        <w:t xml:space="preserve">لافتقار </w:t>
      </w:r>
      <w:r w:rsidRPr="002D0982">
        <w:rPr>
          <w:rtl/>
          <w:lang w:val="fr-CH" w:bidi="ar-LB"/>
        </w:rPr>
        <w:t xml:space="preserve">القانون إلى تعريف محدّد للأعمال الخفيفة </w:t>
      </w:r>
      <w:r w:rsidR="00583767" w:rsidRPr="002D0982">
        <w:rPr>
          <w:rFonts w:hint="cs"/>
          <w:rtl/>
          <w:lang w:val="fr-CH" w:bidi="ar-LB"/>
        </w:rPr>
        <w:t>ولعدم مراقبة</w:t>
      </w:r>
      <w:r w:rsidRPr="002D0982">
        <w:rPr>
          <w:rtl/>
          <w:lang w:val="fr-CH" w:bidi="ar-LB"/>
        </w:rPr>
        <w:t xml:space="preserve"> عمل الأطفال بعد المدرسة، ولا </w:t>
      </w:r>
      <w:proofErr w:type="spellStart"/>
      <w:r w:rsidRPr="002D0982">
        <w:rPr>
          <w:rtl/>
          <w:lang w:val="fr-CH" w:bidi="ar-LB"/>
        </w:rPr>
        <w:t>سيما</w:t>
      </w:r>
      <w:proofErr w:type="spellEnd"/>
      <w:r w:rsidRPr="002D0982">
        <w:rPr>
          <w:rtl/>
          <w:lang w:val="fr-CH" w:bidi="ar-LB"/>
        </w:rPr>
        <w:t xml:space="preserve"> في الأعمال التي تديرها أسرٌ، مراقبة فعّالة</w:t>
      </w:r>
      <w:r w:rsidRPr="002D0982">
        <w:rPr>
          <w:rtl/>
          <w:lang w:val="fr-CH"/>
        </w:rPr>
        <w:t>.</w:t>
      </w:r>
    </w:p>
    <w:p w:rsidR="00CD3652" w:rsidRPr="002D0982" w:rsidRDefault="00CD3652" w:rsidP="00583767">
      <w:pPr>
        <w:pStyle w:val="SingleTxtGA"/>
        <w:rPr>
          <w:rtl/>
          <w:lang w:val="fr-CH"/>
        </w:rPr>
      </w:pPr>
      <w:r w:rsidRPr="002D0982">
        <w:rPr>
          <w:rtl/>
          <w:lang w:val="fr-CH"/>
        </w:rPr>
        <w:t>59-</w:t>
      </w:r>
      <w:r w:rsidRPr="002D0982">
        <w:rPr>
          <w:rtl/>
          <w:lang w:val="fr-CH"/>
        </w:rPr>
        <w:tab/>
      </w:r>
      <w:r w:rsidRPr="002D0982">
        <w:rPr>
          <w:b/>
          <w:bCs/>
          <w:rtl/>
          <w:lang w:val="fr-CH" w:bidi="ar-LB"/>
        </w:rPr>
        <w:t>توصي اللجنة الدولة الطرف بأن تدرج في تشريعاتها تعريف</w:t>
      </w:r>
      <w:r w:rsidR="00C94709" w:rsidRPr="002D0982">
        <w:rPr>
          <w:b/>
          <w:bCs/>
          <w:rtl/>
          <w:lang w:val="fr-CH" w:bidi="ar-LB"/>
        </w:rPr>
        <w:t>اً</w:t>
      </w:r>
      <w:r w:rsidRPr="002D0982">
        <w:rPr>
          <w:b/>
          <w:bCs/>
          <w:rtl/>
          <w:lang w:val="fr-CH" w:bidi="ar-LB"/>
        </w:rPr>
        <w:t xml:space="preserve"> محدَّد</w:t>
      </w:r>
      <w:r w:rsidR="00C94709" w:rsidRPr="002D0982">
        <w:rPr>
          <w:b/>
          <w:bCs/>
          <w:rtl/>
          <w:lang w:val="fr-CH" w:bidi="ar-LB"/>
        </w:rPr>
        <w:t>اً</w:t>
      </w:r>
      <w:r w:rsidRPr="002D0982">
        <w:rPr>
          <w:b/>
          <w:bCs/>
          <w:rtl/>
          <w:lang w:val="fr-CH" w:bidi="ar-LB"/>
        </w:rPr>
        <w:t xml:space="preserve"> للأعمال الخفيفة، وأن تراقب عمل الأطفال بعد المدرسة مراقبة فعاّلة، ولا </w:t>
      </w:r>
      <w:proofErr w:type="spellStart"/>
      <w:r w:rsidRPr="002D0982">
        <w:rPr>
          <w:b/>
          <w:bCs/>
          <w:rtl/>
          <w:lang w:val="fr-CH" w:bidi="ar-LB"/>
        </w:rPr>
        <w:t>سيما</w:t>
      </w:r>
      <w:proofErr w:type="spellEnd"/>
      <w:r w:rsidRPr="002D0982">
        <w:rPr>
          <w:b/>
          <w:bCs/>
          <w:rtl/>
          <w:lang w:val="fr-CH" w:bidi="ar-LB"/>
        </w:rPr>
        <w:t xml:space="preserve"> في الأعمال التي تديرها الأسر، بغرض ضمان </w:t>
      </w:r>
      <w:r w:rsidR="00583767" w:rsidRPr="002D0982">
        <w:rPr>
          <w:rFonts w:hint="cs"/>
          <w:b/>
          <w:bCs/>
          <w:rtl/>
          <w:lang w:val="fr-CH" w:bidi="ar-LB"/>
        </w:rPr>
        <w:t xml:space="preserve">عدم حرمان </w:t>
      </w:r>
      <w:r w:rsidRPr="002D0982">
        <w:rPr>
          <w:b/>
          <w:bCs/>
          <w:rtl/>
          <w:lang w:val="fr-CH" w:bidi="ar-LB"/>
        </w:rPr>
        <w:t xml:space="preserve">الأطفال من حقّهم في الراحة والترفيه وفي المشاركة في اللعب بعد انقضاء يومهم </w:t>
      </w:r>
      <w:r w:rsidR="00583767" w:rsidRPr="002D0982">
        <w:rPr>
          <w:rFonts w:hint="cs"/>
          <w:b/>
          <w:bCs/>
          <w:rtl/>
          <w:lang w:val="fr-CH" w:bidi="ar-LB"/>
        </w:rPr>
        <w:t>الدرا</w:t>
      </w:r>
      <w:r w:rsidRPr="002D0982">
        <w:rPr>
          <w:b/>
          <w:bCs/>
          <w:rtl/>
          <w:lang w:val="fr-CH" w:bidi="ar-LB"/>
        </w:rPr>
        <w:t>سي</w:t>
      </w:r>
      <w:r w:rsidRPr="002D0982">
        <w:rPr>
          <w:rtl/>
          <w:lang w:val="fr-CH"/>
        </w:rPr>
        <w:t>.</w:t>
      </w:r>
    </w:p>
    <w:p w:rsidR="00CD3652" w:rsidRPr="002D0982" w:rsidRDefault="00CD3652" w:rsidP="00583767">
      <w:pPr>
        <w:pStyle w:val="H23GA"/>
        <w:rPr>
          <w:rtl/>
          <w:lang w:bidi="ar"/>
        </w:rPr>
      </w:pPr>
      <w:r w:rsidRPr="002D0982">
        <w:rPr>
          <w:rtl/>
          <w:lang w:bidi="ar"/>
        </w:rPr>
        <w:tab/>
      </w:r>
      <w:r w:rsidRPr="002D0982">
        <w:rPr>
          <w:rtl/>
          <w:lang w:bidi="ar"/>
        </w:rPr>
        <w:tab/>
        <w:t>بيع الأطفال والاتجار بهم واختطافهم</w:t>
      </w:r>
    </w:p>
    <w:p w:rsidR="00CD3652" w:rsidRPr="002D0982" w:rsidRDefault="00CD3652" w:rsidP="002D0982">
      <w:pPr>
        <w:pStyle w:val="SingleTxtGA"/>
        <w:rPr>
          <w:rtl/>
          <w:lang w:val="fr-CH"/>
        </w:rPr>
      </w:pPr>
      <w:r w:rsidRPr="002D0982">
        <w:rPr>
          <w:rtl/>
          <w:lang w:val="fr-CH"/>
        </w:rPr>
        <w:t>60-</w:t>
      </w:r>
      <w:r w:rsidRPr="002D0982">
        <w:rPr>
          <w:rtl/>
          <w:lang w:val="fr-CH"/>
        </w:rPr>
        <w:tab/>
      </w:r>
      <w:r w:rsidR="002D0982" w:rsidRPr="002D0982">
        <w:rPr>
          <w:rFonts w:hint="cs"/>
          <w:rtl/>
          <w:lang w:val="fr-CH" w:bidi="ar-LB"/>
        </w:rPr>
        <w:t xml:space="preserve">في حين </w:t>
      </w:r>
      <w:r w:rsidRPr="002D0982">
        <w:rPr>
          <w:rtl/>
          <w:lang w:val="fr-CH" w:bidi="ar-LB"/>
        </w:rPr>
        <w:t xml:space="preserve">ترحّب اللجنة بحقّ ضحايا العنف الجنسي من الأطفال في المساعدة القانونية المجانية في </w:t>
      </w:r>
      <w:r w:rsidR="002D0982" w:rsidRPr="002D0982">
        <w:rPr>
          <w:rFonts w:hint="cs"/>
          <w:rtl/>
          <w:lang w:val="fr-CH" w:bidi="ar-LB"/>
        </w:rPr>
        <w:t xml:space="preserve">إطار الإجراءات </w:t>
      </w:r>
      <w:r w:rsidRPr="002D0982">
        <w:rPr>
          <w:rtl/>
          <w:lang w:val="fr-CH" w:bidi="ar-LB"/>
        </w:rPr>
        <w:t>القضائية و</w:t>
      </w:r>
      <w:r w:rsidR="002D0982" w:rsidRPr="002D0982">
        <w:rPr>
          <w:rFonts w:hint="cs"/>
          <w:rtl/>
          <w:lang w:val="fr-CH" w:bidi="ar-LB"/>
        </w:rPr>
        <w:t xml:space="preserve">في </w:t>
      </w:r>
      <w:r w:rsidRPr="002D0982">
        <w:rPr>
          <w:rtl/>
          <w:lang w:val="fr-CH" w:bidi="ar-LB"/>
        </w:rPr>
        <w:t xml:space="preserve">الدعم النفسي، </w:t>
      </w:r>
      <w:r w:rsidR="002D0982" w:rsidRPr="002D0982">
        <w:rPr>
          <w:rFonts w:hint="cs"/>
          <w:rtl/>
          <w:lang w:val="fr-CH" w:bidi="ar-LB"/>
        </w:rPr>
        <w:t xml:space="preserve">فإنها </w:t>
      </w:r>
      <w:r w:rsidRPr="002D0982">
        <w:rPr>
          <w:rtl/>
          <w:lang w:val="fr-CH" w:bidi="ar-LB"/>
        </w:rPr>
        <w:t>تشعر بالقلق لأن ضحايا الاتجار بالبشر من الأطفال والأطفال المهاجرين غالب</w:t>
      </w:r>
      <w:r w:rsidR="00C94709" w:rsidRPr="002D0982">
        <w:rPr>
          <w:rtl/>
          <w:lang w:val="fr-CH" w:bidi="ar-LB"/>
        </w:rPr>
        <w:t>اً</w:t>
      </w:r>
      <w:r w:rsidRPr="002D0982">
        <w:rPr>
          <w:rtl/>
          <w:lang w:val="fr-CH" w:bidi="ar-LB"/>
        </w:rPr>
        <w:t xml:space="preserve"> ما لا يحصلون على </w:t>
      </w:r>
      <w:r w:rsidR="002D0982" w:rsidRPr="002D0982">
        <w:rPr>
          <w:rFonts w:hint="cs"/>
          <w:rtl/>
          <w:lang w:val="fr-CH" w:bidi="ar-LB"/>
        </w:rPr>
        <w:t xml:space="preserve">ذلك </w:t>
      </w:r>
      <w:r w:rsidRPr="002D0982">
        <w:rPr>
          <w:rtl/>
          <w:lang w:val="fr-CH" w:bidi="ar-LB"/>
        </w:rPr>
        <w:t>الدعم فعلياً</w:t>
      </w:r>
      <w:r w:rsidRPr="002D0982">
        <w:rPr>
          <w:rtl/>
          <w:lang w:val="fr-CH"/>
        </w:rPr>
        <w:t>.</w:t>
      </w:r>
    </w:p>
    <w:p w:rsidR="00CD3652" w:rsidRPr="002D0982" w:rsidRDefault="00CD3652" w:rsidP="005E7E70">
      <w:pPr>
        <w:pStyle w:val="SingleTxtGA"/>
        <w:rPr>
          <w:rtl/>
          <w:lang w:val="fr-CH"/>
        </w:rPr>
      </w:pPr>
      <w:r w:rsidRPr="002D0982">
        <w:rPr>
          <w:rtl/>
          <w:lang w:val="fr-CH"/>
        </w:rPr>
        <w:t>61-</w:t>
      </w:r>
      <w:r w:rsidRPr="002D0982">
        <w:rPr>
          <w:rtl/>
          <w:lang w:val="fr-CH"/>
        </w:rPr>
        <w:tab/>
      </w:r>
      <w:r w:rsidRPr="002D0982">
        <w:rPr>
          <w:b/>
          <w:bCs/>
          <w:rtl/>
          <w:lang w:val="fr-CH" w:bidi="ar-LB"/>
        </w:rPr>
        <w:t xml:space="preserve">تذكِّر اللجنة بملاحظاتها الختامية بموجب </w:t>
      </w:r>
      <w:r w:rsidRPr="002D0982">
        <w:rPr>
          <w:b/>
          <w:bCs/>
          <w:rtl/>
          <w:lang w:val="fr-CH"/>
        </w:rPr>
        <w:t>البروتوكول الاختياري لاتفاقية حقوق</w:t>
      </w:r>
      <w:r w:rsidR="002D0982" w:rsidRPr="002D0982">
        <w:rPr>
          <w:rFonts w:hint="cs"/>
          <w:b/>
          <w:bCs/>
          <w:rtl/>
          <w:lang w:val="fr-CH"/>
        </w:rPr>
        <w:t> </w:t>
      </w:r>
      <w:r w:rsidRPr="002D0982">
        <w:rPr>
          <w:b/>
          <w:bCs/>
          <w:rtl/>
          <w:lang w:val="fr-CH"/>
        </w:rPr>
        <w:t xml:space="preserve">الطفل المتعلق ببيع الأطفال </w:t>
      </w:r>
      <w:r w:rsidR="002D0982" w:rsidRPr="002D0982">
        <w:rPr>
          <w:rFonts w:hint="cs"/>
          <w:b/>
          <w:bCs/>
          <w:rtl/>
          <w:lang w:val="fr-CH"/>
        </w:rPr>
        <w:t>واستغلالهم في البغاء و</w:t>
      </w:r>
      <w:r w:rsidRPr="002D0982">
        <w:rPr>
          <w:b/>
          <w:bCs/>
          <w:rtl/>
          <w:lang w:val="fr-CH"/>
        </w:rPr>
        <w:t>المواد الإباحية</w:t>
      </w:r>
      <w:r w:rsidRPr="002D0982">
        <w:rPr>
          <w:b/>
          <w:bCs/>
          <w:rtl/>
          <w:lang w:val="fr-CH" w:bidi="ar-LB"/>
        </w:rPr>
        <w:t xml:space="preserve"> (</w:t>
      </w:r>
      <w:proofErr w:type="spellStart"/>
      <w:r w:rsidRPr="002D0982">
        <w:rPr>
          <w:b/>
          <w:bCs/>
        </w:rPr>
        <w:t>CRC/C/OPSC/AUT/CO/1</w:t>
      </w:r>
      <w:proofErr w:type="spellEnd"/>
      <w:r w:rsidRPr="002D0982">
        <w:rPr>
          <w:b/>
          <w:bCs/>
          <w:rtl/>
        </w:rPr>
        <w:t>، الفقرة 30</w:t>
      </w:r>
      <w:r w:rsidRPr="002D0982">
        <w:rPr>
          <w:b/>
          <w:bCs/>
          <w:rtl/>
          <w:lang w:val="fr-CH" w:bidi="ar-LB"/>
        </w:rPr>
        <w:t xml:space="preserve">)، وتوصي الدولة الطرف بأن تتّخذ التدابير اللازمة لتقديم الدعم إلى جميع ضحايا العنف الجنسي من الأطفال بما في ذلك ضحايا الاتجار بالبشر من الأطفال والأطفال المهاجرين، </w:t>
      </w:r>
      <w:r w:rsidR="002D0982" w:rsidRPr="002D0982">
        <w:rPr>
          <w:rFonts w:hint="cs"/>
          <w:b/>
          <w:bCs/>
          <w:rtl/>
          <w:lang w:val="fr-CH" w:bidi="ar-LB"/>
        </w:rPr>
        <w:t>وذلك استناداً إلى الحق الذي يكفله لهم</w:t>
      </w:r>
      <w:r w:rsidR="005E7E70">
        <w:rPr>
          <w:rFonts w:hint="eastAsia"/>
          <w:b/>
          <w:bCs/>
          <w:rtl/>
          <w:lang w:val="fr-CH" w:bidi="ar-LB"/>
        </w:rPr>
        <w:t> </w:t>
      </w:r>
      <w:r w:rsidRPr="002D0982">
        <w:rPr>
          <w:b/>
          <w:bCs/>
          <w:rtl/>
          <w:lang w:val="fr-CH" w:bidi="ar-LB"/>
        </w:rPr>
        <w:t>القانون</w:t>
      </w:r>
      <w:r w:rsidRPr="002D0982">
        <w:rPr>
          <w:rtl/>
          <w:lang w:val="fr-CH"/>
        </w:rPr>
        <w:t>.</w:t>
      </w:r>
    </w:p>
    <w:p w:rsidR="00CD3652" w:rsidRPr="002D0982" w:rsidRDefault="00CD3652" w:rsidP="002D0982">
      <w:pPr>
        <w:pStyle w:val="H23GA"/>
        <w:rPr>
          <w:rtl/>
          <w:lang w:bidi="ar-SY"/>
        </w:rPr>
      </w:pPr>
      <w:r w:rsidRPr="002D0982">
        <w:rPr>
          <w:rtl/>
          <w:lang w:bidi="ar-SY"/>
        </w:rPr>
        <w:tab/>
      </w:r>
      <w:r w:rsidRPr="002D0982">
        <w:rPr>
          <w:rtl/>
          <w:lang w:bidi="ar-SY"/>
        </w:rPr>
        <w:tab/>
        <w:t>متابعة الملاحظات الختامية للجنة بموجب البروتوكول الاختياري لاتفاقية حقوق الطفل المتعلق ببيع الأطفال و</w:t>
      </w:r>
      <w:r w:rsidR="002D0982" w:rsidRPr="002D0982">
        <w:rPr>
          <w:rFonts w:hint="cs"/>
          <w:rtl/>
          <w:lang w:bidi="ar-SY"/>
        </w:rPr>
        <w:t>استغلالهم في ال</w:t>
      </w:r>
      <w:r w:rsidRPr="002D0982">
        <w:rPr>
          <w:rtl/>
          <w:lang w:bidi="ar-SY"/>
        </w:rPr>
        <w:t>بغاء في المواد الإباحية (2008)</w:t>
      </w:r>
    </w:p>
    <w:p w:rsidR="00CD3652" w:rsidRPr="002D0982" w:rsidRDefault="00CD3652" w:rsidP="00F52139">
      <w:pPr>
        <w:pStyle w:val="SingleTxtGA"/>
        <w:rPr>
          <w:lang w:bidi="ar-LB"/>
        </w:rPr>
      </w:pPr>
      <w:r w:rsidRPr="002D0982">
        <w:rPr>
          <w:rtl/>
          <w:lang w:bidi="ar-SY"/>
        </w:rPr>
        <w:t>62-</w:t>
      </w:r>
      <w:r w:rsidRPr="002D0982">
        <w:rPr>
          <w:rtl/>
          <w:lang w:bidi="ar-SY"/>
        </w:rPr>
        <w:tab/>
      </w:r>
      <w:r w:rsidR="002D0982" w:rsidRPr="002D0982">
        <w:rPr>
          <w:rFonts w:hint="cs"/>
          <w:rtl/>
          <w:lang w:bidi="ar-LB"/>
        </w:rPr>
        <w:t xml:space="preserve">تظل </w:t>
      </w:r>
      <w:r w:rsidRPr="002D0982">
        <w:rPr>
          <w:rtl/>
          <w:lang w:bidi="ar-LB"/>
        </w:rPr>
        <w:t xml:space="preserve">اللجنة قلقة </w:t>
      </w:r>
      <w:r w:rsidR="002D0982" w:rsidRPr="002D0982">
        <w:rPr>
          <w:rFonts w:hint="cs"/>
          <w:rtl/>
          <w:lang w:bidi="ar-LB"/>
        </w:rPr>
        <w:t xml:space="preserve">لعدم تجريم </w:t>
      </w:r>
      <w:r w:rsidRPr="002D0982">
        <w:rPr>
          <w:rtl/>
          <w:lang w:bidi="ar-LB"/>
        </w:rPr>
        <w:t xml:space="preserve">تشريعات الدولة الطرف جميع الأفعال التي تشكّل جرائم ضدّ الأطفال </w:t>
      </w:r>
      <w:r w:rsidRPr="002D0982">
        <w:rPr>
          <w:rtl/>
          <w:lang w:val="fr-CH" w:bidi="ar-SY"/>
        </w:rPr>
        <w:t xml:space="preserve">بما يتفق تماماً مع تعريف الجرائم الوارد في المادتين 2 </w:t>
      </w:r>
      <w:proofErr w:type="spellStart"/>
      <w:r w:rsidRPr="002D0982">
        <w:rPr>
          <w:rtl/>
          <w:lang w:val="fr-CH" w:bidi="ar-SY"/>
        </w:rPr>
        <w:t>و3</w:t>
      </w:r>
      <w:proofErr w:type="spellEnd"/>
      <w:r w:rsidRPr="002D0982">
        <w:rPr>
          <w:rtl/>
          <w:lang w:val="fr-CH" w:bidi="ar-SY"/>
        </w:rPr>
        <w:t xml:space="preserve"> من البروتوكول الاختياري</w:t>
      </w:r>
      <w:r w:rsidRPr="002D0982">
        <w:rPr>
          <w:rtl/>
        </w:rPr>
        <w:t xml:space="preserve"> </w:t>
      </w:r>
      <w:r w:rsidR="002D0982" w:rsidRPr="002D0982">
        <w:rPr>
          <w:rFonts w:hint="cs"/>
          <w:rtl/>
          <w:lang w:bidi="ar-LB"/>
        </w:rPr>
        <w:t xml:space="preserve">المتعلق ببيع الأطفال واستغلالهم في البغاء والمواد الإباحية، </w:t>
      </w:r>
      <w:r w:rsidRPr="002D0982">
        <w:rPr>
          <w:rtl/>
          <w:lang w:bidi="ar-LB"/>
        </w:rPr>
        <w:t>وتلاحظ بصورة خاصّة بقلقٍ أنّ بعض أشكال بغاء الأطفال ليس مجرَّم</w:t>
      </w:r>
      <w:r w:rsidR="00C94709" w:rsidRPr="002D0982">
        <w:rPr>
          <w:rtl/>
          <w:lang w:bidi="ar-LB"/>
        </w:rPr>
        <w:t>اً</w:t>
      </w:r>
      <w:r w:rsidRPr="002D0982">
        <w:rPr>
          <w:rtl/>
          <w:lang w:bidi="ar-LB"/>
        </w:rPr>
        <w:t xml:space="preserve">، </w:t>
      </w:r>
      <w:r w:rsidR="002D0982" w:rsidRPr="002D0982">
        <w:rPr>
          <w:rFonts w:hint="cs"/>
          <w:rtl/>
          <w:lang w:bidi="ar-LB"/>
        </w:rPr>
        <w:t xml:space="preserve">ومنها </w:t>
      </w:r>
      <w:r w:rsidRPr="002D0982">
        <w:rPr>
          <w:rtl/>
          <w:lang w:bidi="ar-LB"/>
        </w:rPr>
        <w:t>على سبيل المثال</w:t>
      </w:r>
      <w:r w:rsidR="00F52139">
        <w:rPr>
          <w:rFonts w:hint="cs"/>
          <w:rtl/>
          <w:lang w:bidi="ar-LB"/>
        </w:rPr>
        <w:t xml:space="preserve"> في</w:t>
      </w:r>
      <w:r w:rsidRPr="002D0982">
        <w:rPr>
          <w:rtl/>
          <w:lang w:bidi="ar-LB"/>
        </w:rPr>
        <w:t xml:space="preserve"> عروض </w:t>
      </w:r>
      <w:r w:rsidR="002D0982" w:rsidRPr="002D0982">
        <w:rPr>
          <w:rFonts w:hint="cs"/>
          <w:rtl/>
          <w:lang w:bidi="ar-LB"/>
        </w:rPr>
        <w:t xml:space="preserve">الصور المتحركة </w:t>
      </w:r>
      <w:r w:rsidRPr="002D0982">
        <w:rPr>
          <w:rtl/>
          <w:lang w:bidi="ar-LB"/>
        </w:rPr>
        <w:t>الإباحية المخصّصة للأطفال واستغلال الأطفال في المواد الإباحية في سن تتراوح بين</w:t>
      </w:r>
      <w:r w:rsidR="002D0982" w:rsidRPr="002D0982">
        <w:rPr>
          <w:rFonts w:hint="cs"/>
          <w:rtl/>
          <w:lang w:bidi="ar-LB"/>
        </w:rPr>
        <w:t> </w:t>
      </w:r>
      <w:r w:rsidRPr="002D0982">
        <w:rPr>
          <w:rtl/>
          <w:lang w:bidi="ar-LB"/>
        </w:rPr>
        <w:t xml:space="preserve">14 </w:t>
      </w:r>
      <w:proofErr w:type="spellStart"/>
      <w:r w:rsidRPr="002D0982">
        <w:rPr>
          <w:rtl/>
          <w:lang w:bidi="ar-LB"/>
        </w:rPr>
        <w:t>و18</w:t>
      </w:r>
      <w:proofErr w:type="spellEnd"/>
      <w:r w:rsidRPr="002D0982">
        <w:rPr>
          <w:rtl/>
          <w:lang w:bidi="ar-LB"/>
        </w:rPr>
        <w:t xml:space="preserve"> عام</w:t>
      </w:r>
      <w:r w:rsidR="00C94709" w:rsidRPr="002D0982">
        <w:rPr>
          <w:rtl/>
          <w:lang w:bidi="ar-LB"/>
        </w:rPr>
        <w:t>اً</w:t>
      </w:r>
      <w:r w:rsidRPr="002D0982">
        <w:rPr>
          <w:rtl/>
          <w:lang w:bidi="ar-LB"/>
        </w:rPr>
        <w:t xml:space="preserve"> عندما يوافقون على إنتاج هذه المواد الإباحية </w:t>
      </w:r>
      <w:r w:rsidR="002D0982" w:rsidRPr="002D0982">
        <w:rPr>
          <w:rFonts w:hint="cs"/>
          <w:rtl/>
          <w:lang w:bidi="ar-LB"/>
        </w:rPr>
        <w:t xml:space="preserve">للاستخدام الخاص بشكل صارم </w:t>
      </w:r>
      <w:r w:rsidRPr="002D0982">
        <w:rPr>
          <w:rtl/>
          <w:lang w:bidi="ar-SY"/>
        </w:rPr>
        <w:t>(</w:t>
      </w:r>
      <w:proofErr w:type="spellStart"/>
      <w:r w:rsidRPr="002D0982">
        <w:t>CRC/C/OPSC/AUT/CO/1</w:t>
      </w:r>
      <w:proofErr w:type="spellEnd"/>
      <w:r w:rsidRPr="002D0982">
        <w:rPr>
          <w:rtl/>
        </w:rPr>
        <w:t>، الفقرة 20</w:t>
      </w:r>
      <w:r w:rsidRPr="002D0982">
        <w:rPr>
          <w:rtl/>
          <w:lang w:bidi="ar-SY"/>
        </w:rPr>
        <w:t xml:space="preserve">). </w:t>
      </w:r>
    </w:p>
    <w:p w:rsidR="00CD3652" w:rsidRPr="002D0982" w:rsidRDefault="00CD3652" w:rsidP="002D0982">
      <w:pPr>
        <w:pStyle w:val="SingleTxtGA"/>
        <w:rPr>
          <w:b/>
          <w:bCs/>
          <w:rtl/>
          <w:lang w:bidi="ar-SY"/>
        </w:rPr>
      </w:pPr>
      <w:r w:rsidRPr="002D0982">
        <w:rPr>
          <w:rtl/>
        </w:rPr>
        <w:t>63-</w:t>
      </w:r>
      <w:r w:rsidRPr="002D0982">
        <w:rPr>
          <w:rtl/>
        </w:rPr>
        <w:tab/>
      </w:r>
      <w:r w:rsidRPr="002D0982">
        <w:rPr>
          <w:b/>
          <w:bCs/>
          <w:rtl/>
        </w:rPr>
        <w:t xml:space="preserve">تكرر اللجنة توصيتها </w:t>
      </w:r>
      <w:r w:rsidRPr="002D0982">
        <w:rPr>
          <w:b/>
          <w:bCs/>
          <w:rtl/>
          <w:lang w:bidi="ar-SY"/>
        </w:rPr>
        <w:t>(</w:t>
      </w:r>
      <w:proofErr w:type="spellStart"/>
      <w:r w:rsidRPr="002D0982">
        <w:rPr>
          <w:b/>
          <w:bCs/>
        </w:rPr>
        <w:t>CRC/C/OPSC/AUT/CO/1</w:t>
      </w:r>
      <w:proofErr w:type="spellEnd"/>
      <w:r w:rsidRPr="002D0982">
        <w:rPr>
          <w:b/>
          <w:bCs/>
          <w:rtl/>
        </w:rPr>
        <w:t>، الفقرة 21</w:t>
      </w:r>
      <w:r w:rsidRPr="002D0982">
        <w:rPr>
          <w:b/>
          <w:bCs/>
          <w:rtl/>
          <w:lang w:bidi="ar-SY"/>
        </w:rPr>
        <w:t>) للدولة الطرف بأن</w:t>
      </w:r>
      <w:r w:rsidRPr="002D0982">
        <w:rPr>
          <w:rtl/>
          <w:lang w:bidi="ar-SY"/>
        </w:rPr>
        <w:t xml:space="preserve"> </w:t>
      </w:r>
      <w:r w:rsidRPr="002D0982">
        <w:rPr>
          <w:b/>
          <w:bCs/>
          <w:rtl/>
        </w:rPr>
        <w:t xml:space="preserve">تتخذ المزيد من التدابير </w:t>
      </w:r>
      <w:r w:rsidR="002D0982">
        <w:rPr>
          <w:rFonts w:hint="cs"/>
          <w:b/>
          <w:bCs/>
          <w:rtl/>
        </w:rPr>
        <w:t>حتى يمتثل</w:t>
      </w:r>
      <w:r w:rsidRPr="002D0982">
        <w:rPr>
          <w:b/>
          <w:bCs/>
          <w:rtl/>
        </w:rPr>
        <w:t xml:space="preserve"> قانونها الجنائي بالكامل </w:t>
      </w:r>
      <w:r w:rsidR="002D0982">
        <w:rPr>
          <w:rFonts w:hint="cs"/>
          <w:b/>
          <w:bCs/>
          <w:rtl/>
        </w:rPr>
        <w:t xml:space="preserve">لأحكام </w:t>
      </w:r>
      <w:r w:rsidRPr="002D0982">
        <w:rPr>
          <w:b/>
          <w:bCs/>
          <w:rtl/>
          <w:lang w:bidi="ar-SY"/>
        </w:rPr>
        <w:t xml:space="preserve">المادتين 2 </w:t>
      </w:r>
      <w:proofErr w:type="spellStart"/>
      <w:r w:rsidRPr="002D0982">
        <w:rPr>
          <w:b/>
          <w:bCs/>
          <w:rtl/>
          <w:lang w:bidi="ar-SY"/>
        </w:rPr>
        <w:t>و3</w:t>
      </w:r>
      <w:proofErr w:type="spellEnd"/>
      <w:r w:rsidRPr="002D0982">
        <w:rPr>
          <w:b/>
          <w:bCs/>
          <w:rtl/>
          <w:lang w:bidi="ar-SY"/>
        </w:rPr>
        <w:t xml:space="preserve"> من البروتوكول الاختياري، </w:t>
      </w:r>
      <w:r w:rsidR="002D0982">
        <w:rPr>
          <w:rFonts w:hint="cs"/>
          <w:b/>
          <w:bCs/>
          <w:rtl/>
          <w:lang w:bidi="ar-SY"/>
        </w:rPr>
        <w:t>وأن تتولّى، تحقيقاً</w:t>
      </w:r>
      <w:r w:rsidR="000D6E15">
        <w:rPr>
          <w:b/>
          <w:bCs/>
          <w:rtl/>
          <w:lang w:bidi="ar-SY"/>
        </w:rPr>
        <w:t xml:space="preserve">، لهذه الغاية </w:t>
      </w:r>
      <w:r w:rsidRPr="002D0982">
        <w:rPr>
          <w:b/>
          <w:bCs/>
          <w:rtl/>
          <w:lang w:bidi="ar-SY"/>
        </w:rPr>
        <w:t>ما يلي:</w:t>
      </w:r>
    </w:p>
    <w:p w:rsidR="00CD3652" w:rsidRPr="002D0982" w:rsidRDefault="00CD3652" w:rsidP="00CD3652">
      <w:pPr>
        <w:pStyle w:val="SingleTxtGA"/>
        <w:rPr>
          <w:b/>
          <w:bCs/>
          <w:rtl/>
        </w:rPr>
      </w:pPr>
      <w:r w:rsidRPr="002D0982">
        <w:rPr>
          <w:b/>
          <w:bCs/>
          <w:rtl/>
        </w:rPr>
        <w:tab/>
        <w:t>(أ)</w:t>
      </w:r>
      <w:r w:rsidRPr="002D0982">
        <w:rPr>
          <w:b/>
          <w:bCs/>
          <w:rtl/>
        </w:rPr>
        <w:tab/>
        <w:t>تعديل تعريف استغل</w:t>
      </w:r>
      <w:r w:rsidR="00EC4BAA">
        <w:rPr>
          <w:b/>
          <w:bCs/>
          <w:rtl/>
        </w:rPr>
        <w:t>ال الأطفال في المواد الإباحية ل</w:t>
      </w:r>
      <w:r w:rsidR="00EC4BAA">
        <w:rPr>
          <w:rFonts w:hint="cs"/>
          <w:b/>
          <w:bCs/>
          <w:rtl/>
        </w:rPr>
        <w:t>ي</w:t>
      </w:r>
      <w:r w:rsidRPr="002D0982">
        <w:rPr>
          <w:b/>
          <w:bCs/>
          <w:rtl/>
        </w:rPr>
        <w:t>شمل تصوير الأطفال في الرسوم المتحركة؛</w:t>
      </w:r>
    </w:p>
    <w:p w:rsidR="00CD3652" w:rsidRPr="002D0982" w:rsidRDefault="00CD3652" w:rsidP="00F52139">
      <w:pPr>
        <w:pStyle w:val="SingleTxtGA"/>
        <w:rPr>
          <w:b/>
          <w:bCs/>
          <w:rtl/>
        </w:rPr>
      </w:pPr>
      <w:r w:rsidRPr="002D0982">
        <w:rPr>
          <w:b/>
          <w:bCs/>
          <w:rtl/>
        </w:rPr>
        <w:tab/>
        <w:t>(ب)</w:t>
      </w:r>
      <w:r w:rsidRPr="002D0982">
        <w:rPr>
          <w:b/>
          <w:bCs/>
          <w:rtl/>
        </w:rPr>
        <w:tab/>
        <w:t xml:space="preserve">تجريم حيازة المواد الإباحية، بما في ذلك الصور الإباحية </w:t>
      </w:r>
      <w:r w:rsidR="00EC4BAA">
        <w:rPr>
          <w:rFonts w:hint="cs"/>
          <w:b/>
          <w:bCs/>
          <w:rtl/>
        </w:rPr>
        <w:t>الافتراضية</w:t>
      </w:r>
      <w:r w:rsidRPr="002D0982">
        <w:rPr>
          <w:b/>
          <w:bCs/>
          <w:rtl/>
        </w:rPr>
        <w:t>، التي</w:t>
      </w:r>
      <w:r w:rsidR="00F52139">
        <w:rPr>
          <w:rFonts w:hint="cs"/>
          <w:b/>
          <w:bCs/>
          <w:rtl/>
        </w:rPr>
        <w:t> </w:t>
      </w:r>
      <w:r w:rsidRPr="002D0982">
        <w:rPr>
          <w:b/>
          <w:bCs/>
          <w:rtl/>
        </w:rPr>
        <w:t xml:space="preserve">يشارك فيها أطفال تتراوح أعمارهم بين 14 </w:t>
      </w:r>
      <w:proofErr w:type="spellStart"/>
      <w:r w:rsidRPr="002D0982">
        <w:rPr>
          <w:b/>
          <w:bCs/>
          <w:rtl/>
        </w:rPr>
        <w:t>و18</w:t>
      </w:r>
      <w:proofErr w:type="spellEnd"/>
      <w:r w:rsidRPr="002D0982">
        <w:rPr>
          <w:b/>
          <w:bCs/>
          <w:rtl/>
        </w:rPr>
        <w:t xml:space="preserve"> سنة دون اشتراط قصد النشر وبصرف النظر عن موافقة القاصر.</w:t>
      </w:r>
    </w:p>
    <w:p w:rsidR="00CD3652" w:rsidRPr="00EC4BAA" w:rsidRDefault="00CD3652" w:rsidP="005365CE">
      <w:pPr>
        <w:pStyle w:val="SingleTxtGA"/>
        <w:rPr>
          <w:rtl/>
          <w:lang w:val="fr-CH"/>
        </w:rPr>
      </w:pPr>
      <w:r w:rsidRPr="00EC4BAA">
        <w:rPr>
          <w:rtl/>
          <w:lang w:val="fr-CH"/>
        </w:rPr>
        <w:t>64-</w:t>
      </w:r>
      <w:r w:rsidRPr="00EC4BAA">
        <w:rPr>
          <w:rtl/>
          <w:lang w:val="fr-CH"/>
        </w:rPr>
        <w:tab/>
        <w:t xml:space="preserve">تشعر اللجنة أيضاً بالقلق لأن </w:t>
      </w:r>
      <w:r w:rsidRPr="00EC4BAA">
        <w:rPr>
          <w:rtl/>
        </w:rPr>
        <w:t xml:space="preserve">الأطفال ضحايا البغاء يُعامَلون أحياناً </w:t>
      </w:r>
      <w:r w:rsidR="005365CE">
        <w:rPr>
          <w:rFonts w:hint="cs"/>
          <w:rtl/>
        </w:rPr>
        <w:t>ك</w:t>
      </w:r>
      <w:r w:rsidRPr="00EC4BAA">
        <w:rPr>
          <w:rtl/>
        </w:rPr>
        <w:t>مجرمين</w:t>
      </w:r>
      <w:r w:rsidR="005365CE">
        <w:rPr>
          <w:rFonts w:hint="cs"/>
          <w:sz w:val="16"/>
          <w:szCs w:val="26"/>
          <w:rtl/>
        </w:rPr>
        <w:t xml:space="preserve"> </w:t>
      </w:r>
      <w:r w:rsidRPr="00EC4BAA">
        <w:rPr>
          <w:rtl/>
        </w:rPr>
        <w:t>لا </w:t>
      </w:r>
      <w:r w:rsidR="005365CE">
        <w:rPr>
          <w:rFonts w:hint="cs"/>
          <w:rtl/>
        </w:rPr>
        <w:t>ك</w:t>
      </w:r>
      <w:r w:rsidR="005365CE">
        <w:rPr>
          <w:rtl/>
        </w:rPr>
        <w:t>ضحايا وتُفرض عليه</w:t>
      </w:r>
      <w:r w:rsidR="005365CE">
        <w:rPr>
          <w:rFonts w:hint="cs"/>
          <w:rtl/>
        </w:rPr>
        <w:t>م غرامات</w:t>
      </w:r>
      <w:r w:rsidRPr="00EC4BAA">
        <w:rPr>
          <w:rtl/>
        </w:rPr>
        <w:t xml:space="preserve"> إدارية في الدولة الطرف </w:t>
      </w:r>
      <w:r w:rsidRPr="00EC4BAA">
        <w:rPr>
          <w:rtl/>
          <w:lang w:bidi="ar-SY"/>
        </w:rPr>
        <w:t>(</w:t>
      </w:r>
      <w:proofErr w:type="spellStart"/>
      <w:r w:rsidRPr="00EC4BAA">
        <w:t>CRC/C/OPSC/AUT/CO/1</w:t>
      </w:r>
      <w:proofErr w:type="spellEnd"/>
      <w:r w:rsidRPr="00EC4BAA">
        <w:rPr>
          <w:rtl/>
        </w:rPr>
        <w:t>، الفقرة 31</w:t>
      </w:r>
      <w:r w:rsidRPr="00EC4BAA">
        <w:rPr>
          <w:rtl/>
          <w:lang w:bidi="ar-SY"/>
        </w:rPr>
        <w:t>)</w:t>
      </w:r>
      <w:r w:rsidRPr="00EC4BAA">
        <w:rPr>
          <w:rtl/>
          <w:lang w:val="fr-CH"/>
        </w:rPr>
        <w:t>.</w:t>
      </w:r>
    </w:p>
    <w:p w:rsidR="00CD3652" w:rsidRPr="002D0982" w:rsidRDefault="00CD3652" w:rsidP="005365CE">
      <w:pPr>
        <w:pStyle w:val="SingleTxtGA"/>
        <w:rPr>
          <w:rFonts w:hint="cs"/>
          <w:b/>
          <w:bCs/>
          <w:rtl/>
          <w:lang w:val="en-GB"/>
        </w:rPr>
      </w:pPr>
      <w:r w:rsidRPr="002D0982">
        <w:rPr>
          <w:rtl/>
          <w:lang w:val="en-GB"/>
        </w:rPr>
        <w:t>65-</w:t>
      </w:r>
      <w:r w:rsidRPr="002D0982">
        <w:rPr>
          <w:rtl/>
          <w:lang w:val="en-GB"/>
        </w:rPr>
        <w:tab/>
      </w:r>
      <w:r w:rsidRPr="002D0982">
        <w:rPr>
          <w:b/>
          <w:bCs/>
          <w:rtl/>
          <w:lang w:val="en-GB" w:bidi="ar-LB"/>
        </w:rPr>
        <w:t>توصي اللجنة بأن يُعامَل جميع ضحايا البغاء من الأطفال معاملة تامّة باعتبارهم ضحايا، وأن لا تُفرَض</w:t>
      </w:r>
      <w:r w:rsidR="005365CE">
        <w:rPr>
          <w:rFonts w:hint="cs"/>
          <w:b/>
          <w:bCs/>
          <w:rtl/>
          <w:lang w:val="en-GB" w:bidi="ar-LB"/>
        </w:rPr>
        <w:t xml:space="preserve"> عليهم</w:t>
      </w:r>
      <w:r w:rsidRPr="002D0982">
        <w:rPr>
          <w:b/>
          <w:bCs/>
          <w:rtl/>
          <w:lang w:val="en-GB" w:bidi="ar-LB"/>
        </w:rPr>
        <w:t xml:space="preserve"> عقوبات تشمل الحرمان من الحرية أو غرامات</w:t>
      </w:r>
      <w:r w:rsidR="00F52139">
        <w:rPr>
          <w:b/>
          <w:bCs/>
          <w:rtl/>
          <w:lang w:val="en-GB"/>
        </w:rPr>
        <w:t>.</w:t>
      </w:r>
    </w:p>
    <w:p w:rsidR="00CD3652" w:rsidRPr="002D0982" w:rsidRDefault="005365CE" w:rsidP="005365CE">
      <w:pPr>
        <w:pStyle w:val="H23GA"/>
        <w:rPr>
          <w:rtl/>
        </w:rPr>
      </w:pPr>
      <w:r>
        <w:rPr>
          <w:rFonts w:hint="cs"/>
          <w:rtl/>
        </w:rPr>
        <w:tab/>
      </w:r>
      <w:r>
        <w:rPr>
          <w:rFonts w:hint="cs"/>
          <w:rtl/>
        </w:rPr>
        <w:tab/>
      </w:r>
      <w:r w:rsidR="00CD3652" w:rsidRPr="002D0982">
        <w:rPr>
          <w:rtl/>
        </w:rPr>
        <w:t>إدارة قضاء الأحداث</w:t>
      </w:r>
    </w:p>
    <w:p w:rsidR="00CD3652" w:rsidRPr="002D0982" w:rsidRDefault="00CD3652" w:rsidP="005365CE">
      <w:pPr>
        <w:pStyle w:val="SingleTxtGA"/>
        <w:rPr>
          <w:b/>
          <w:bCs/>
          <w:rtl/>
          <w:lang w:val="en-GB"/>
        </w:rPr>
      </w:pPr>
      <w:r w:rsidRPr="002D0982">
        <w:rPr>
          <w:rtl/>
          <w:lang w:val="en-GB"/>
        </w:rPr>
        <w:t>66-</w:t>
      </w:r>
      <w:r w:rsidRPr="002D0982">
        <w:rPr>
          <w:rtl/>
          <w:lang w:val="en-GB"/>
        </w:rPr>
        <w:tab/>
      </w:r>
      <w:r w:rsidRPr="002D0982">
        <w:rPr>
          <w:rtl/>
          <w:lang w:val="en-GB" w:bidi="ar-LB"/>
        </w:rPr>
        <w:t>في</w:t>
      </w:r>
      <w:r w:rsidR="005365CE">
        <w:rPr>
          <w:rFonts w:hint="cs"/>
          <w:rtl/>
          <w:lang w:val="en-GB" w:bidi="ar-LB"/>
        </w:rPr>
        <w:t xml:space="preserve"> حين تلاحظ </w:t>
      </w:r>
      <w:r w:rsidRPr="002D0982">
        <w:rPr>
          <w:rtl/>
          <w:lang w:val="en-GB" w:bidi="ar-LB"/>
        </w:rPr>
        <w:t>اللجنة أنّ متوسط فترة احتجاز الأحداث قبل المحاكمة يبلغ 49 يوم</w:t>
      </w:r>
      <w:r w:rsidR="00C94709" w:rsidRPr="002D0982">
        <w:rPr>
          <w:rtl/>
          <w:lang w:val="en-GB" w:bidi="ar-LB"/>
        </w:rPr>
        <w:t>اً</w:t>
      </w:r>
      <w:r w:rsidR="005365CE">
        <w:rPr>
          <w:rtl/>
          <w:lang w:val="en-GB" w:bidi="ar-LB"/>
        </w:rPr>
        <w:t>، و</w:t>
      </w:r>
      <w:r w:rsidRPr="002D0982">
        <w:rPr>
          <w:rtl/>
          <w:lang w:val="en-GB" w:bidi="ar-LB"/>
        </w:rPr>
        <w:t>أنّ عدد المحتجزين الأحداث انخفض، وفق</w:t>
      </w:r>
      <w:r w:rsidR="00C94709" w:rsidRPr="002D0982">
        <w:rPr>
          <w:rtl/>
          <w:lang w:val="en-GB" w:bidi="ar-LB"/>
        </w:rPr>
        <w:t>اً</w:t>
      </w:r>
      <w:r w:rsidRPr="002D0982">
        <w:rPr>
          <w:rtl/>
          <w:lang w:val="en-GB" w:bidi="ar-LB"/>
        </w:rPr>
        <w:t xml:space="preserve"> للدولة الطرف، </w:t>
      </w:r>
      <w:r w:rsidR="005365CE">
        <w:rPr>
          <w:rFonts w:hint="cs"/>
          <w:rtl/>
          <w:lang w:val="en-GB" w:bidi="ar-LB"/>
        </w:rPr>
        <w:t xml:space="preserve">فإنها </w:t>
      </w:r>
      <w:r w:rsidRPr="002D0982">
        <w:rPr>
          <w:rtl/>
          <w:lang w:val="en-GB" w:bidi="ar-LB"/>
        </w:rPr>
        <w:t>تشعر بالقلق لأنّ الحد الأقصى لاحتجاز الأحداث رهن المحاكمة يبلغ عام</w:t>
      </w:r>
      <w:r w:rsidR="00C94709" w:rsidRPr="002D0982">
        <w:rPr>
          <w:rtl/>
          <w:lang w:val="en-GB" w:bidi="ar-LB"/>
        </w:rPr>
        <w:t>اً</w:t>
      </w:r>
      <w:r w:rsidRPr="002D0982">
        <w:rPr>
          <w:rtl/>
          <w:lang w:val="en-GB" w:bidi="ar-LB"/>
        </w:rPr>
        <w:t xml:space="preserve"> واحد</w:t>
      </w:r>
      <w:r w:rsidR="00C94709" w:rsidRPr="002D0982">
        <w:rPr>
          <w:rtl/>
          <w:lang w:val="en-GB" w:bidi="ar-LB"/>
        </w:rPr>
        <w:t>اً</w:t>
      </w:r>
      <w:r w:rsidRPr="002D0982">
        <w:rPr>
          <w:rtl/>
          <w:lang w:val="en-GB" w:bidi="ar-LB"/>
        </w:rPr>
        <w:t xml:space="preserve"> بموجب قانون الدولة الطرف، </w:t>
      </w:r>
      <w:r w:rsidR="005365CE">
        <w:rPr>
          <w:rFonts w:hint="cs"/>
          <w:rtl/>
          <w:lang w:val="en-GB" w:bidi="ar-LB"/>
        </w:rPr>
        <w:t xml:space="preserve">ولاكتظاظ </w:t>
      </w:r>
      <w:r w:rsidRPr="002D0982">
        <w:rPr>
          <w:rtl/>
          <w:lang w:val="en-GB" w:bidi="ar-LB"/>
        </w:rPr>
        <w:t xml:space="preserve">السجون </w:t>
      </w:r>
      <w:r w:rsidR="005365CE">
        <w:rPr>
          <w:rFonts w:hint="cs"/>
          <w:rtl/>
          <w:lang w:val="en-GB" w:bidi="ar-LB"/>
        </w:rPr>
        <w:t xml:space="preserve">التي </w:t>
      </w:r>
      <w:r w:rsidRPr="002D0982">
        <w:rPr>
          <w:rtl/>
          <w:lang w:val="en-GB" w:bidi="ar-LB"/>
        </w:rPr>
        <w:t>يُحرَم فيها الأحداث من حريتهم</w:t>
      </w:r>
      <w:r w:rsidR="005365CE">
        <w:rPr>
          <w:rFonts w:hint="cs"/>
          <w:rtl/>
          <w:lang w:val="en-GB" w:bidi="ar-LB"/>
        </w:rPr>
        <w:t>،</w:t>
      </w:r>
      <w:r w:rsidRPr="002D0982">
        <w:rPr>
          <w:rtl/>
          <w:lang w:val="en-GB" w:bidi="ar-LB"/>
        </w:rPr>
        <w:t xml:space="preserve"> حسبما تفيد التقارير، </w:t>
      </w:r>
      <w:r w:rsidR="005365CE">
        <w:rPr>
          <w:rFonts w:hint="cs"/>
          <w:rtl/>
          <w:lang w:val="en-GB" w:bidi="ar-LB"/>
        </w:rPr>
        <w:t xml:space="preserve">ولعدم فصل </w:t>
      </w:r>
      <w:r w:rsidRPr="002D0982">
        <w:rPr>
          <w:rtl/>
          <w:lang w:val="en-GB" w:bidi="ar-LB"/>
        </w:rPr>
        <w:t>الأحداث دائم</w:t>
      </w:r>
      <w:r w:rsidR="00C94709" w:rsidRPr="002D0982">
        <w:rPr>
          <w:rtl/>
          <w:lang w:val="en-GB" w:bidi="ar-LB"/>
        </w:rPr>
        <w:t>اً</w:t>
      </w:r>
      <w:r w:rsidRPr="002D0982">
        <w:rPr>
          <w:rtl/>
          <w:lang w:val="en-GB" w:bidi="ar-LB"/>
        </w:rPr>
        <w:t xml:space="preserve"> عن السجناء </w:t>
      </w:r>
      <w:r w:rsidR="005365CE">
        <w:rPr>
          <w:rFonts w:hint="cs"/>
          <w:rtl/>
          <w:lang w:val="en-GB" w:bidi="ar-LB"/>
        </w:rPr>
        <w:t>البالغين</w:t>
      </w:r>
      <w:r w:rsidRPr="002D0982">
        <w:rPr>
          <w:rtl/>
          <w:lang w:val="en-GB" w:bidi="ar-LB"/>
        </w:rPr>
        <w:t>، ول</w:t>
      </w:r>
      <w:r w:rsidR="005365CE">
        <w:rPr>
          <w:rFonts w:hint="cs"/>
          <w:rtl/>
          <w:lang w:val="en-GB" w:bidi="ar-LB"/>
        </w:rPr>
        <w:t xml:space="preserve">معاناة </w:t>
      </w:r>
      <w:r w:rsidRPr="002D0982">
        <w:rPr>
          <w:rtl/>
          <w:lang w:val="en-GB" w:bidi="ar-LB"/>
        </w:rPr>
        <w:t xml:space="preserve">نسبة عالية من الأحداث المحتجزين من اضطرابات نفسية أو عقلية </w:t>
      </w:r>
      <w:r w:rsidR="005365CE">
        <w:rPr>
          <w:rFonts w:hint="cs"/>
          <w:rtl/>
          <w:lang w:val="en-GB" w:bidi="ar-LB"/>
        </w:rPr>
        <w:t xml:space="preserve">وعدم حصولهم </w:t>
      </w:r>
      <w:r w:rsidRPr="002D0982">
        <w:rPr>
          <w:rtl/>
          <w:lang w:val="en-GB" w:bidi="ar-LB"/>
        </w:rPr>
        <w:t xml:space="preserve">على </w:t>
      </w:r>
      <w:r w:rsidR="005365CE">
        <w:rPr>
          <w:rFonts w:hint="cs"/>
          <w:rtl/>
          <w:lang w:val="en-GB" w:bidi="ar-LB"/>
        </w:rPr>
        <w:t xml:space="preserve">خدمات </w:t>
      </w:r>
      <w:r w:rsidRPr="002D0982">
        <w:rPr>
          <w:rtl/>
          <w:lang w:val="en-GB" w:bidi="ar-LB"/>
        </w:rPr>
        <w:t>الرعاية الصحية المناسبة</w:t>
      </w:r>
      <w:r w:rsidRPr="002D0982">
        <w:rPr>
          <w:b/>
          <w:bCs/>
          <w:rtl/>
          <w:lang w:val="en-GB"/>
        </w:rPr>
        <w:t xml:space="preserve">. </w:t>
      </w:r>
    </w:p>
    <w:p w:rsidR="00CD3652" w:rsidRPr="002D0982" w:rsidRDefault="00CD3652" w:rsidP="00605856">
      <w:pPr>
        <w:pStyle w:val="SingleTxtGA"/>
        <w:rPr>
          <w:b/>
          <w:bCs/>
          <w:rtl/>
          <w:lang w:val="en-GB"/>
        </w:rPr>
      </w:pPr>
      <w:r w:rsidRPr="002D0982">
        <w:rPr>
          <w:rtl/>
          <w:lang w:val="en-GB"/>
        </w:rPr>
        <w:t>67-</w:t>
      </w:r>
      <w:r w:rsidRPr="002D0982">
        <w:rPr>
          <w:rtl/>
          <w:lang w:val="en-GB"/>
        </w:rPr>
        <w:tab/>
      </w:r>
      <w:r w:rsidRPr="002D0982">
        <w:rPr>
          <w:b/>
          <w:bCs/>
          <w:rtl/>
          <w:lang w:val="en-GB"/>
        </w:rPr>
        <w:t xml:space="preserve">توصي اللجنة الدولة الطرف بأن تجعل نظام قضاء الأحداث متمشياً تماماً مع الاتفاقية، وبخاصة المواد 37 </w:t>
      </w:r>
      <w:proofErr w:type="spellStart"/>
      <w:r w:rsidRPr="002D0982">
        <w:rPr>
          <w:b/>
          <w:bCs/>
          <w:rtl/>
          <w:lang w:val="en-GB"/>
        </w:rPr>
        <w:t>و39</w:t>
      </w:r>
      <w:proofErr w:type="spellEnd"/>
      <w:r w:rsidRPr="002D0982">
        <w:rPr>
          <w:b/>
          <w:bCs/>
          <w:rtl/>
          <w:lang w:val="en-GB"/>
        </w:rPr>
        <w:t xml:space="preserve"> </w:t>
      </w:r>
      <w:proofErr w:type="spellStart"/>
      <w:r w:rsidRPr="002D0982">
        <w:rPr>
          <w:b/>
          <w:bCs/>
          <w:rtl/>
          <w:lang w:val="en-GB"/>
        </w:rPr>
        <w:t>و40</w:t>
      </w:r>
      <w:proofErr w:type="spellEnd"/>
      <w:r w:rsidRPr="002D0982">
        <w:rPr>
          <w:b/>
          <w:bCs/>
          <w:rtl/>
          <w:lang w:val="en-GB"/>
        </w:rPr>
        <w:t xml:space="preserve"> منها، ومع المعايير الأخرى ذات الصلة، بما فيها القواعد الدنيا النموذجية </w:t>
      </w:r>
      <w:r w:rsidRPr="002D0982">
        <w:rPr>
          <w:rStyle w:val="apple-converted-space"/>
          <w:b/>
          <w:bCs/>
          <w:color w:val="000000"/>
          <w:sz w:val="27"/>
          <w:szCs w:val="27"/>
          <w:shd w:val="clear" w:color="auto" w:fill="FFFFFF"/>
          <w:rtl/>
        </w:rPr>
        <w:t xml:space="preserve">لإدارة </w:t>
      </w:r>
      <w:r w:rsidRPr="002D0982">
        <w:rPr>
          <w:b/>
          <w:bCs/>
          <w:color w:val="000000"/>
          <w:sz w:val="27"/>
          <w:szCs w:val="27"/>
          <w:shd w:val="clear" w:color="auto" w:fill="FFFFFF"/>
          <w:rtl/>
        </w:rPr>
        <w:t>شؤون قضاء الأحداث</w:t>
      </w:r>
      <w:r w:rsidRPr="002D0982">
        <w:rPr>
          <w:b/>
          <w:bCs/>
          <w:rtl/>
          <w:lang w:val="en-GB"/>
        </w:rPr>
        <w:t xml:space="preserve"> (قواعد بيجين)، والمبادئ التوجيهية لمنع جنوح الأحداث (مبادئ الرياض التوجيهية)، وقواعد حماية الأحداث المحرومين من حرياتهم (قواعد هافانا)، ومبادئ </w:t>
      </w:r>
      <w:proofErr w:type="spellStart"/>
      <w:r w:rsidRPr="002D0982">
        <w:rPr>
          <w:b/>
          <w:bCs/>
          <w:rtl/>
          <w:lang w:val="en-GB"/>
        </w:rPr>
        <w:t>فيينا</w:t>
      </w:r>
      <w:proofErr w:type="spellEnd"/>
      <w:r w:rsidRPr="002D0982">
        <w:rPr>
          <w:b/>
          <w:bCs/>
          <w:rtl/>
          <w:lang w:val="en-GB"/>
        </w:rPr>
        <w:t xml:space="preserve"> التوجيهية المتعلقة بالإجراءات الخاصة بالأطفال في</w:t>
      </w:r>
      <w:r w:rsidR="00605856">
        <w:rPr>
          <w:rFonts w:hint="cs"/>
          <w:b/>
          <w:bCs/>
          <w:rtl/>
          <w:lang w:val="en-GB"/>
        </w:rPr>
        <w:t> </w:t>
      </w:r>
      <w:r w:rsidRPr="002D0982">
        <w:rPr>
          <w:b/>
          <w:bCs/>
          <w:rtl/>
          <w:lang w:val="en-GB"/>
        </w:rPr>
        <w:t>نظام العدالة الجنائية؛ وتعليق اللجنة العام رقم 10(2007) المتعلق بحقوق الطفل في</w:t>
      </w:r>
      <w:r w:rsidR="00605856">
        <w:rPr>
          <w:rFonts w:hint="cs"/>
          <w:b/>
          <w:bCs/>
          <w:rtl/>
          <w:lang w:val="en-GB"/>
        </w:rPr>
        <w:t> </w:t>
      </w:r>
      <w:r w:rsidRPr="002D0982">
        <w:rPr>
          <w:b/>
          <w:bCs/>
          <w:rtl/>
          <w:lang w:val="en-GB"/>
        </w:rPr>
        <w:t>قضاء الأحداث. وتوصي اللجنة بصورة خاصة الدولة الطرف بجملة أمور، منها:</w:t>
      </w:r>
    </w:p>
    <w:p w:rsidR="00CD3652" w:rsidRPr="002D0982" w:rsidRDefault="00CD3652" w:rsidP="00605856">
      <w:pPr>
        <w:pStyle w:val="SingleTxtGA"/>
        <w:rPr>
          <w:b/>
          <w:bCs/>
          <w:lang w:val="en-GB"/>
        </w:rPr>
      </w:pPr>
      <w:r w:rsidRPr="002D0982">
        <w:rPr>
          <w:b/>
          <w:bCs/>
          <w:rtl/>
          <w:lang w:val="en-GB"/>
        </w:rPr>
        <w:tab/>
        <w:t>(أ)</w:t>
      </w:r>
      <w:r w:rsidRPr="002D0982">
        <w:rPr>
          <w:b/>
          <w:bCs/>
          <w:rtl/>
          <w:lang w:val="en-GB"/>
        </w:rPr>
        <w:tab/>
      </w:r>
      <w:r w:rsidR="005365CE">
        <w:rPr>
          <w:b/>
          <w:bCs/>
          <w:rtl/>
          <w:lang w:val="en-GB" w:bidi="ar-LB"/>
        </w:rPr>
        <w:t xml:space="preserve">ضمان </w:t>
      </w:r>
      <w:r w:rsidRPr="002D0982">
        <w:rPr>
          <w:b/>
          <w:bCs/>
          <w:rtl/>
          <w:lang w:val="en-GB" w:bidi="ar-LB"/>
        </w:rPr>
        <w:t>فصل الأحداث الذين تقل أعمارهم عن 18 عام</w:t>
      </w:r>
      <w:r w:rsidR="00C94709" w:rsidRPr="002D0982">
        <w:rPr>
          <w:b/>
          <w:bCs/>
          <w:rtl/>
          <w:lang w:val="en-GB" w:bidi="ar-LB"/>
        </w:rPr>
        <w:t>اً</w:t>
      </w:r>
      <w:r w:rsidR="005365CE">
        <w:rPr>
          <w:b/>
          <w:bCs/>
          <w:rtl/>
          <w:lang w:val="en-GB" w:bidi="ar-LB"/>
        </w:rPr>
        <w:t xml:space="preserve"> والمحروم</w:t>
      </w:r>
      <w:r w:rsidR="005365CE">
        <w:rPr>
          <w:rFonts w:hint="cs"/>
          <w:b/>
          <w:bCs/>
          <w:rtl/>
          <w:lang w:val="en-GB" w:bidi="ar-LB"/>
        </w:rPr>
        <w:t>ي</w:t>
      </w:r>
      <w:r w:rsidRPr="002D0982">
        <w:rPr>
          <w:b/>
          <w:bCs/>
          <w:rtl/>
          <w:lang w:val="en-GB" w:bidi="ar-LB"/>
        </w:rPr>
        <w:t xml:space="preserve">ن من حريتهم عن </w:t>
      </w:r>
      <w:r w:rsidR="005365CE">
        <w:rPr>
          <w:rFonts w:hint="cs"/>
          <w:b/>
          <w:bCs/>
          <w:rtl/>
          <w:lang w:val="en-GB" w:bidi="ar-LB"/>
        </w:rPr>
        <w:t xml:space="preserve">البالغين </w:t>
      </w:r>
      <w:r w:rsidRPr="002D0982">
        <w:rPr>
          <w:b/>
          <w:bCs/>
          <w:rtl/>
          <w:lang w:val="en-GB" w:bidi="ar-LB"/>
        </w:rPr>
        <w:t xml:space="preserve">في جميع الظروف </w:t>
      </w:r>
      <w:r w:rsidR="005365CE">
        <w:rPr>
          <w:rFonts w:hint="cs"/>
          <w:b/>
          <w:bCs/>
          <w:rtl/>
          <w:lang w:val="en-GB" w:bidi="ar-LB"/>
        </w:rPr>
        <w:t xml:space="preserve">واحتجازهم </w:t>
      </w:r>
      <w:r w:rsidRPr="002D0982">
        <w:rPr>
          <w:b/>
          <w:bCs/>
          <w:rtl/>
          <w:lang w:val="en-GB" w:bidi="ar-LB"/>
        </w:rPr>
        <w:t>في ظروف ملائمة</w:t>
      </w:r>
      <w:r w:rsidRPr="002D0982">
        <w:rPr>
          <w:b/>
          <w:bCs/>
          <w:rtl/>
          <w:lang w:val="en-GB"/>
        </w:rPr>
        <w:t>؛</w:t>
      </w:r>
    </w:p>
    <w:p w:rsidR="00CD3652" w:rsidRPr="002D0982" w:rsidRDefault="00CD3652" w:rsidP="005365CE">
      <w:pPr>
        <w:pStyle w:val="SingleTxtGA"/>
        <w:rPr>
          <w:b/>
          <w:bCs/>
          <w:lang w:val="en-GB"/>
        </w:rPr>
      </w:pPr>
      <w:r w:rsidRPr="002D0982">
        <w:rPr>
          <w:b/>
          <w:bCs/>
          <w:rtl/>
          <w:lang w:val="en-GB"/>
        </w:rPr>
        <w:tab/>
        <w:t>(ب)</w:t>
      </w:r>
      <w:r w:rsidRPr="002D0982">
        <w:rPr>
          <w:b/>
          <w:bCs/>
          <w:rtl/>
          <w:lang w:val="en-GB"/>
        </w:rPr>
        <w:tab/>
      </w:r>
      <w:r w:rsidRPr="002D0982">
        <w:rPr>
          <w:b/>
          <w:bCs/>
          <w:rtl/>
          <w:lang w:val="en-GB" w:bidi="ar-LB"/>
        </w:rPr>
        <w:t xml:space="preserve">ضمان </w:t>
      </w:r>
      <w:r w:rsidR="005365CE">
        <w:rPr>
          <w:rFonts w:hint="cs"/>
          <w:b/>
          <w:bCs/>
          <w:rtl/>
          <w:lang w:val="en-GB" w:bidi="ar-LB"/>
        </w:rPr>
        <w:t>اللجوء إلى</w:t>
      </w:r>
      <w:r w:rsidRPr="002D0982">
        <w:rPr>
          <w:b/>
          <w:bCs/>
          <w:rtl/>
          <w:lang w:val="en-GB" w:bidi="ar-LB"/>
        </w:rPr>
        <w:t xml:space="preserve"> احتجاز الأحداث، بما في ذلك الاحتجاز رهن المحاكمة، باعتباره تدبير</w:t>
      </w:r>
      <w:r w:rsidR="00C94709" w:rsidRPr="002D0982">
        <w:rPr>
          <w:b/>
          <w:bCs/>
          <w:rtl/>
          <w:lang w:val="en-GB" w:bidi="ar-LB"/>
        </w:rPr>
        <w:t>اً</w:t>
      </w:r>
      <w:r w:rsidRPr="002D0982">
        <w:rPr>
          <w:b/>
          <w:bCs/>
          <w:rtl/>
          <w:lang w:val="en-GB" w:bidi="ar-LB"/>
        </w:rPr>
        <w:t xml:space="preserve"> أخير</w:t>
      </w:r>
      <w:r w:rsidR="00C94709" w:rsidRPr="002D0982">
        <w:rPr>
          <w:b/>
          <w:bCs/>
          <w:rtl/>
          <w:lang w:val="en-GB" w:bidi="ar-LB"/>
        </w:rPr>
        <w:t>اً</w:t>
      </w:r>
      <w:r w:rsidRPr="002D0982">
        <w:rPr>
          <w:b/>
          <w:bCs/>
          <w:rtl/>
          <w:lang w:val="en-GB" w:bidi="ar-LB"/>
        </w:rPr>
        <w:t xml:space="preserve"> ولأقصر فترة ممكنة من الزمن</w:t>
      </w:r>
      <w:r w:rsidRPr="002D0982">
        <w:rPr>
          <w:b/>
          <w:bCs/>
          <w:rtl/>
          <w:lang w:val="en-GB"/>
        </w:rPr>
        <w:t>؛</w:t>
      </w:r>
    </w:p>
    <w:p w:rsidR="00CD3652" w:rsidRPr="00F52139" w:rsidRDefault="00CD3652" w:rsidP="005365CE">
      <w:pPr>
        <w:pStyle w:val="SingleTxtGA"/>
        <w:rPr>
          <w:b/>
          <w:bCs/>
          <w:spacing w:val="-4"/>
          <w:lang w:val="en-GB"/>
        </w:rPr>
      </w:pPr>
      <w:r w:rsidRPr="00F52139">
        <w:rPr>
          <w:b/>
          <w:bCs/>
          <w:spacing w:val="-4"/>
          <w:rtl/>
          <w:lang w:val="en-GB"/>
        </w:rPr>
        <w:tab/>
        <w:t>(ج)</w:t>
      </w:r>
      <w:r w:rsidRPr="00F52139">
        <w:rPr>
          <w:b/>
          <w:bCs/>
          <w:spacing w:val="-4"/>
          <w:rtl/>
          <w:lang w:val="en-GB"/>
        </w:rPr>
        <w:tab/>
      </w:r>
      <w:r w:rsidR="005365CE" w:rsidRPr="00F52139">
        <w:rPr>
          <w:rFonts w:hint="cs"/>
          <w:b/>
          <w:bCs/>
          <w:spacing w:val="-4"/>
          <w:rtl/>
          <w:lang w:val="en-GB" w:bidi="ar-LB"/>
        </w:rPr>
        <w:t xml:space="preserve">إتاحة </w:t>
      </w:r>
      <w:r w:rsidRPr="00F52139">
        <w:rPr>
          <w:b/>
          <w:bCs/>
          <w:spacing w:val="-4"/>
          <w:rtl/>
          <w:lang w:val="en-GB" w:bidi="ar-LB"/>
        </w:rPr>
        <w:t xml:space="preserve">الفرصة للمحتجزين الأحداث </w:t>
      </w:r>
      <w:r w:rsidR="005365CE" w:rsidRPr="00F52139">
        <w:rPr>
          <w:rFonts w:hint="cs"/>
          <w:b/>
          <w:bCs/>
          <w:spacing w:val="-4"/>
          <w:rtl/>
          <w:lang w:val="en-GB" w:bidi="ar-LB"/>
        </w:rPr>
        <w:t>ل</w:t>
      </w:r>
      <w:r w:rsidRPr="00F52139">
        <w:rPr>
          <w:b/>
          <w:bCs/>
          <w:spacing w:val="-4"/>
          <w:rtl/>
          <w:lang w:val="en-GB" w:bidi="ar-LB"/>
        </w:rPr>
        <w:t>لحصول على العلاج الطبي والنفسي</w:t>
      </w:r>
      <w:r w:rsidRPr="00F52139">
        <w:rPr>
          <w:b/>
          <w:bCs/>
          <w:spacing w:val="-4"/>
          <w:rtl/>
          <w:lang w:val="en-GB"/>
        </w:rPr>
        <w:t>؛</w:t>
      </w:r>
    </w:p>
    <w:p w:rsidR="00CD3652" w:rsidRPr="002D0982" w:rsidRDefault="00CD3652" w:rsidP="005365CE">
      <w:pPr>
        <w:pStyle w:val="SingleTxtGA"/>
        <w:rPr>
          <w:b/>
          <w:bCs/>
          <w:lang w:val="en-GB"/>
        </w:rPr>
      </w:pPr>
      <w:r w:rsidRPr="002D0982">
        <w:rPr>
          <w:b/>
          <w:bCs/>
          <w:rtl/>
          <w:lang w:val="en-GB"/>
        </w:rPr>
        <w:tab/>
        <w:t>(د)</w:t>
      </w:r>
      <w:r w:rsidRPr="002D0982">
        <w:rPr>
          <w:b/>
          <w:bCs/>
          <w:rtl/>
          <w:lang w:val="en-GB"/>
        </w:rPr>
        <w:tab/>
      </w:r>
      <w:r w:rsidRPr="002D0982">
        <w:rPr>
          <w:b/>
          <w:bCs/>
          <w:rtl/>
          <w:lang w:val="en-GB" w:bidi="ar-LB"/>
        </w:rPr>
        <w:t xml:space="preserve">اتخاذ التدابير اللازمة </w:t>
      </w:r>
      <w:r w:rsidR="005365CE">
        <w:rPr>
          <w:rFonts w:hint="cs"/>
          <w:b/>
          <w:bCs/>
          <w:rtl/>
          <w:lang w:val="en-GB" w:bidi="ar-LB"/>
        </w:rPr>
        <w:t xml:space="preserve">لإتاحة الفرصة </w:t>
      </w:r>
      <w:r w:rsidRPr="002D0982">
        <w:rPr>
          <w:b/>
          <w:bCs/>
          <w:rtl/>
          <w:lang w:val="en-GB" w:bidi="ar-LB"/>
        </w:rPr>
        <w:t>للمحتجزين الأحداث</w:t>
      </w:r>
      <w:r w:rsidR="00F52139">
        <w:rPr>
          <w:rFonts w:hint="cs"/>
          <w:b/>
          <w:bCs/>
          <w:rtl/>
          <w:lang w:val="en-GB" w:bidi="ar-LB"/>
        </w:rPr>
        <w:t xml:space="preserve"> </w:t>
      </w:r>
      <w:r w:rsidR="005365CE">
        <w:rPr>
          <w:rFonts w:hint="cs"/>
          <w:b/>
          <w:bCs/>
          <w:rtl/>
          <w:lang w:val="en-GB" w:bidi="ar-LB"/>
        </w:rPr>
        <w:t>لفتح آفاق مستقبلية أمامهم</w:t>
      </w:r>
      <w:r w:rsidRPr="002D0982">
        <w:rPr>
          <w:b/>
          <w:bCs/>
          <w:rtl/>
          <w:lang w:val="en-GB" w:bidi="ar-LB"/>
        </w:rPr>
        <w:t xml:space="preserve">، بما في ذلك </w:t>
      </w:r>
      <w:r w:rsidR="005365CE">
        <w:rPr>
          <w:rFonts w:hint="cs"/>
          <w:b/>
          <w:bCs/>
          <w:rtl/>
          <w:lang w:val="en-GB" w:bidi="ar-LB"/>
        </w:rPr>
        <w:t xml:space="preserve">إعادة </w:t>
      </w:r>
      <w:r w:rsidRPr="002D0982">
        <w:rPr>
          <w:b/>
          <w:bCs/>
          <w:rtl/>
          <w:lang w:val="en-GB" w:bidi="ar-LB"/>
        </w:rPr>
        <w:t>إدماجهم تمام</w:t>
      </w:r>
      <w:r w:rsidR="00C94709" w:rsidRPr="002D0982">
        <w:rPr>
          <w:b/>
          <w:bCs/>
          <w:rtl/>
          <w:lang w:val="en-GB" w:bidi="ar-LB"/>
        </w:rPr>
        <w:t>اً</w:t>
      </w:r>
      <w:r w:rsidRPr="002D0982">
        <w:rPr>
          <w:b/>
          <w:bCs/>
          <w:rtl/>
          <w:lang w:val="en-GB" w:bidi="ar-LB"/>
        </w:rPr>
        <w:t xml:space="preserve"> في المجتمع</w:t>
      </w:r>
      <w:r w:rsidRPr="002D0982">
        <w:rPr>
          <w:b/>
          <w:bCs/>
          <w:rtl/>
          <w:lang w:val="en-GB"/>
        </w:rPr>
        <w:t>؛</w:t>
      </w:r>
    </w:p>
    <w:p w:rsidR="00CD3652" w:rsidRDefault="00CD3652" w:rsidP="005365CE">
      <w:pPr>
        <w:pStyle w:val="SingleTxtGA"/>
        <w:rPr>
          <w:rFonts w:hint="cs"/>
          <w:b/>
          <w:bCs/>
          <w:rtl/>
          <w:lang w:val="en-GB"/>
        </w:rPr>
      </w:pPr>
      <w:r w:rsidRPr="002D0982">
        <w:rPr>
          <w:b/>
          <w:bCs/>
          <w:rtl/>
          <w:lang w:val="en-GB"/>
        </w:rPr>
        <w:tab/>
        <w:t>(ﻫ)</w:t>
      </w:r>
      <w:r w:rsidRPr="002D0982">
        <w:rPr>
          <w:b/>
          <w:bCs/>
          <w:rtl/>
          <w:lang w:val="en-GB"/>
        </w:rPr>
        <w:tab/>
      </w:r>
      <w:r w:rsidR="005365CE">
        <w:rPr>
          <w:rFonts w:hint="cs"/>
          <w:b/>
          <w:bCs/>
          <w:rtl/>
          <w:lang w:val="en-GB" w:bidi="ar-LB"/>
        </w:rPr>
        <w:t>المضي في الاضطلاع ب</w:t>
      </w:r>
      <w:r w:rsidRPr="002D0982">
        <w:rPr>
          <w:b/>
          <w:bCs/>
          <w:rtl/>
          <w:lang w:val="en-GB" w:bidi="ar-LB"/>
        </w:rPr>
        <w:t xml:space="preserve">دراسة الجدوى </w:t>
      </w:r>
      <w:r w:rsidR="005365CE">
        <w:rPr>
          <w:rFonts w:hint="cs"/>
          <w:b/>
          <w:bCs/>
          <w:rtl/>
          <w:lang w:val="en-GB" w:bidi="ar-LB"/>
        </w:rPr>
        <w:t xml:space="preserve">المتعلقة ببناء </w:t>
      </w:r>
      <w:r w:rsidRPr="002D0982">
        <w:rPr>
          <w:b/>
          <w:bCs/>
          <w:rtl/>
          <w:lang w:val="en-GB" w:bidi="ar-LB"/>
        </w:rPr>
        <w:t xml:space="preserve">مركزٍ جديد للأحداث المحرومين من حريتهم في </w:t>
      </w:r>
      <w:proofErr w:type="spellStart"/>
      <w:r w:rsidRPr="002D0982">
        <w:rPr>
          <w:b/>
          <w:bCs/>
          <w:rtl/>
          <w:lang w:val="en-GB" w:bidi="ar-LB"/>
        </w:rPr>
        <w:t>فيينا</w:t>
      </w:r>
      <w:proofErr w:type="spellEnd"/>
      <w:r w:rsidRPr="002D0982">
        <w:rPr>
          <w:b/>
          <w:bCs/>
          <w:rtl/>
          <w:lang w:val="en-GB" w:bidi="ar-LB"/>
        </w:rPr>
        <w:t xml:space="preserve">، </w:t>
      </w:r>
      <w:r w:rsidR="005365CE">
        <w:rPr>
          <w:rFonts w:hint="cs"/>
          <w:b/>
          <w:bCs/>
          <w:rtl/>
          <w:lang w:val="en-GB" w:bidi="ar-LB"/>
        </w:rPr>
        <w:t xml:space="preserve">بغية الحدّ من </w:t>
      </w:r>
      <w:r w:rsidRPr="002D0982">
        <w:rPr>
          <w:b/>
          <w:bCs/>
          <w:rtl/>
          <w:lang w:val="en-GB" w:bidi="ar-LB"/>
        </w:rPr>
        <w:t xml:space="preserve">الاكتظاظ في المرافق </w:t>
      </w:r>
      <w:r w:rsidR="005365CE">
        <w:rPr>
          <w:rFonts w:hint="cs"/>
          <w:b/>
          <w:bCs/>
          <w:rtl/>
          <w:lang w:val="en-GB" w:bidi="ar-LB"/>
        </w:rPr>
        <w:t>القائمة</w:t>
      </w:r>
      <w:r w:rsidRPr="002D0982">
        <w:rPr>
          <w:b/>
          <w:bCs/>
          <w:rtl/>
          <w:lang w:val="en-GB"/>
        </w:rPr>
        <w:t>.</w:t>
      </w:r>
    </w:p>
    <w:p w:rsidR="005365CE" w:rsidRDefault="005365CE" w:rsidP="005365CE">
      <w:pPr>
        <w:pStyle w:val="H23GA"/>
        <w:rPr>
          <w:rFonts w:hint="cs"/>
          <w:rtl/>
          <w:lang w:val="en-GB"/>
        </w:rPr>
      </w:pPr>
      <w:r>
        <w:rPr>
          <w:rFonts w:hint="cs"/>
          <w:rtl/>
          <w:lang w:val="en-GB"/>
        </w:rPr>
        <w:tab/>
      </w:r>
      <w:r>
        <w:rPr>
          <w:rFonts w:hint="cs"/>
          <w:rtl/>
          <w:lang w:val="en-GB"/>
        </w:rPr>
        <w:tab/>
        <w:t>التصديق على الصكوك الدولية لحقوق الإنسان</w:t>
      </w:r>
    </w:p>
    <w:p w:rsidR="005365CE" w:rsidRPr="005365CE" w:rsidRDefault="005365CE" w:rsidP="00F52139">
      <w:pPr>
        <w:pStyle w:val="SingleTxtGA"/>
        <w:rPr>
          <w:rFonts w:hint="cs"/>
          <w:rtl/>
          <w:lang w:val="en-GB" w:eastAsia="ar-SA"/>
        </w:rPr>
      </w:pPr>
      <w:r>
        <w:rPr>
          <w:rFonts w:hint="cs"/>
          <w:rtl/>
          <w:lang w:val="en-GB" w:eastAsia="ar-SA"/>
        </w:rPr>
        <w:t>68-</w:t>
      </w:r>
      <w:r>
        <w:rPr>
          <w:rFonts w:hint="cs"/>
          <w:rtl/>
          <w:lang w:val="en-GB" w:eastAsia="ar-SA"/>
        </w:rPr>
        <w:tab/>
        <w:t xml:space="preserve">توصي اللجنة الدولة الطرف بأن تتولى، بغية زيادة تعزيز إعمال حقوق الطفل، التصديق على المعاهدات التالية: البروتوكول الاختياري لاتفاقية حقوق الطفل المتعلق بإجراء تقديم البلاغات، والاتفاقية الدولية لحماية حقوق جميع العمال المهاجرين وأفراد أسرهم؛ والبروتوكول الاختياري لاتفاقية مناهضة التعذيب وغيره من ضروب المعاملة أو العقوبة القاسية أو </w:t>
      </w:r>
      <w:proofErr w:type="spellStart"/>
      <w:r>
        <w:rPr>
          <w:rFonts w:hint="cs"/>
          <w:rtl/>
          <w:lang w:val="en-GB" w:eastAsia="ar-SA"/>
        </w:rPr>
        <w:t>اللاإنسانية</w:t>
      </w:r>
      <w:proofErr w:type="spellEnd"/>
      <w:r>
        <w:rPr>
          <w:rFonts w:hint="cs"/>
          <w:rtl/>
          <w:lang w:val="en-GB" w:eastAsia="ar-SA"/>
        </w:rPr>
        <w:t xml:space="preserve"> أو المهينة، والبروتوكول الاختياري الملحق بالعهد الدولي الخاص بالحقوق الاقتصادية والاجتماعية والثقافية.</w:t>
      </w:r>
    </w:p>
    <w:p w:rsidR="00CD3652" w:rsidRPr="002D0982" w:rsidRDefault="005365CE" w:rsidP="00F52139">
      <w:pPr>
        <w:pStyle w:val="H1GA"/>
        <w:rPr>
          <w:rtl/>
        </w:rPr>
      </w:pPr>
      <w:r>
        <w:rPr>
          <w:rFonts w:hint="cs"/>
          <w:rtl/>
        </w:rPr>
        <w:tab/>
      </w:r>
      <w:r>
        <w:rPr>
          <w:rtl/>
        </w:rPr>
        <w:t>طاء</w:t>
      </w:r>
      <w:r w:rsidR="00CD3652" w:rsidRPr="002D0982">
        <w:rPr>
          <w:rtl/>
        </w:rPr>
        <w:t>-</w:t>
      </w:r>
      <w:r w:rsidR="00CD3652" w:rsidRPr="002D0982">
        <w:rPr>
          <w:rtl/>
        </w:rPr>
        <w:tab/>
        <w:t>التعاون مع الهيئات الإقليمية والدولية</w:t>
      </w:r>
    </w:p>
    <w:p w:rsidR="00CD3652" w:rsidRPr="005365CE" w:rsidRDefault="00CD3652" w:rsidP="005365CE">
      <w:pPr>
        <w:pStyle w:val="SingleTxtGA"/>
        <w:rPr>
          <w:b/>
          <w:bCs/>
          <w:rtl/>
        </w:rPr>
      </w:pPr>
      <w:r w:rsidRPr="002D0982">
        <w:rPr>
          <w:rtl/>
        </w:rPr>
        <w:t>69-</w:t>
      </w:r>
      <w:r w:rsidRPr="002D0982">
        <w:rPr>
          <w:rtl/>
        </w:rPr>
        <w:tab/>
      </w:r>
      <w:r w:rsidRPr="005365CE">
        <w:rPr>
          <w:b/>
          <w:bCs/>
          <w:rtl/>
        </w:rPr>
        <w:t>توصي اللجنة الدولة الطرف بالتعاون مع مجلس أوروبا من أجل تنفيذ الاتفاقية والصكوك الأخرى المتعلقة بحقوق الإنسان في الدولة الطرف وفي سائر الدول الأعضاء في مجلس أوروبا.</w:t>
      </w:r>
    </w:p>
    <w:p w:rsidR="00CD3652" w:rsidRPr="002D0982" w:rsidRDefault="00B57286" w:rsidP="00FC6456">
      <w:pPr>
        <w:pStyle w:val="H1GA"/>
        <w:spacing w:before="120"/>
        <w:rPr>
          <w:rtl/>
          <w:lang w:val="en-GB" w:bidi="ar-SY"/>
        </w:rPr>
      </w:pPr>
      <w:r>
        <w:rPr>
          <w:rFonts w:hint="cs"/>
          <w:rtl/>
          <w:lang w:val="en-GB" w:bidi="ar-SY"/>
        </w:rPr>
        <w:tab/>
      </w:r>
      <w:r w:rsidR="00FC6456">
        <w:rPr>
          <w:rFonts w:hint="cs"/>
          <w:rtl/>
          <w:lang w:val="en-GB" w:bidi="ar-SY"/>
        </w:rPr>
        <w:t>ياء</w:t>
      </w:r>
      <w:r w:rsidR="00CD3652" w:rsidRPr="002D0982">
        <w:rPr>
          <w:rtl/>
          <w:lang w:val="en-GB" w:bidi="ar-SY"/>
        </w:rPr>
        <w:t>-</w:t>
      </w:r>
      <w:r w:rsidR="00CD3652" w:rsidRPr="002D0982">
        <w:rPr>
          <w:rtl/>
          <w:lang w:val="en-GB" w:bidi="ar-SY"/>
        </w:rPr>
        <w:tab/>
        <w:t>المتابعة والنشر</w:t>
      </w:r>
    </w:p>
    <w:p w:rsidR="00CD3652" w:rsidRPr="002D0982" w:rsidRDefault="00CD3652" w:rsidP="00B57286">
      <w:pPr>
        <w:pStyle w:val="SingleTxtGA"/>
        <w:rPr>
          <w:rtl/>
          <w:lang w:val="en-GB" w:bidi="ar-SY"/>
        </w:rPr>
      </w:pPr>
      <w:r w:rsidRPr="002D0982">
        <w:rPr>
          <w:rtl/>
          <w:lang w:val="en-GB" w:bidi="ar-SY"/>
        </w:rPr>
        <w:t>70-</w:t>
      </w:r>
      <w:r w:rsidRPr="002D0982">
        <w:rPr>
          <w:rtl/>
          <w:lang w:val="en-GB" w:bidi="ar-SY"/>
        </w:rPr>
        <w:tab/>
      </w:r>
      <w:r w:rsidRPr="002D0982">
        <w:rPr>
          <w:b/>
          <w:bCs/>
          <w:rtl/>
          <w:lang w:val="en-GB" w:bidi="ar-SY"/>
        </w:rPr>
        <w:t>توصي اللجنة الدولة الطرف باتخاذ كافة التدابير الضرورية لضمان تنفيذ هذه التوصيات بالكامل، بوسائل منها، إحالة هذه التوصيات إلى مجلس الوزراء والمجلس الو</w:t>
      </w:r>
      <w:r w:rsidR="00B57286">
        <w:rPr>
          <w:rFonts w:hint="cs"/>
          <w:b/>
          <w:bCs/>
          <w:rtl/>
          <w:lang w:val="en-GB" w:bidi="ar-SY"/>
        </w:rPr>
        <w:t>ط</w:t>
      </w:r>
      <w:r w:rsidRPr="002D0982">
        <w:rPr>
          <w:b/>
          <w:bCs/>
          <w:rtl/>
          <w:lang w:val="en-GB" w:bidi="ar-SY"/>
        </w:rPr>
        <w:t>ني والمجلس الاتحادي وحكومات المناطق الاتحا</w:t>
      </w:r>
      <w:r w:rsidR="00B57286">
        <w:rPr>
          <w:rFonts w:hint="cs"/>
          <w:b/>
          <w:bCs/>
          <w:rtl/>
          <w:lang w:val="en-GB" w:bidi="ar-SY"/>
        </w:rPr>
        <w:t>د</w:t>
      </w:r>
      <w:r w:rsidRPr="002D0982">
        <w:rPr>
          <w:b/>
          <w:bCs/>
          <w:rtl/>
          <w:lang w:val="en-GB" w:bidi="ar-SY"/>
        </w:rPr>
        <w:t>ية ومجالس النواب فيها، والقضاء، لتنظر فيها وتتخذ المزيد من الإجراءات بشأنها</w:t>
      </w:r>
      <w:r w:rsidRPr="002D0982">
        <w:rPr>
          <w:rtl/>
          <w:lang w:val="en-GB" w:bidi="ar-SY"/>
        </w:rPr>
        <w:t>.</w:t>
      </w:r>
    </w:p>
    <w:p w:rsidR="00CD3652" w:rsidRPr="009A5951" w:rsidRDefault="00CD3652" w:rsidP="009A5951">
      <w:pPr>
        <w:pStyle w:val="SingleTxtGA"/>
        <w:rPr>
          <w:b/>
          <w:bCs/>
          <w:spacing w:val="-2"/>
          <w:rtl/>
          <w:lang w:val="fr-CH"/>
        </w:rPr>
      </w:pPr>
      <w:r w:rsidRPr="009A5951">
        <w:rPr>
          <w:spacing w:val="-2"/>
          <w:rtl/>
          <w:lang w:val="fr-CH"/>
        </w:rPr>
        <w:t>71-</w:t>
      </w:r>
      <w:r w:rsidRPr="009A5951">
        <w:rPr>
          <w:spacing w:val="-2"/>
          <w:rtl/>
          <w:lang w:val="fr-CH"/>
        </w:rPr>
        <w:tab/>
      </w:r>
      <w:r w:rsidRPr="009A5951">
        <w:rPr>
          <w:b/>
          <w:bCs/>
          <w:spacing w:val="-2"/>
          <w:rtl/>
          <w:lang w:val="fr-CH"/>
        </w:rPr>
        <w:t>توصي اللجنة أيضاً الدولة الطرف، بالنسبة إلى التقرير الجامع للتقريرين الدوريين الثالث والرابع والردود المكتوبة التي قدمتها الدولة الطرف وهذه التوصيات (الملاحظات الختامية) التي اعتمدتها اللجنة، بأن تتيحه على نطاق واسع وباللغات المستخدمة في البلد، بما</w:t>
      </w:r>
      <w:r w:rsidR="009A5951">
        <w:rPr>
          <w:rFonts w:hint="cs"/>
          <w:b/>
          <w:bCs/>
          <w:spacing w:val="-2"/>
          <w:rtl/>
          <w:lang w:val="fr-CH"/>
        </w:rPr>
        <w:t> </w:t>
      </w:r>
      <w:r w:rsidRPr="009A5951">
        <w:rPr>
          <w:b/>
          <w:bCs/>
          <w:spacing w:val="-2"/>
          <w:rtl/>
          <w:lang w:val="fr-CH"/>
        </w:rPr>
        <w:t xml:space="preserve">في ذلك (على سبيل المثال لا الحصر) عبر الإنترنت، لعامة الناس ومنظمات المجتمع المدني ووسائل الإعلام ومجموعات الشباب والمجموعات المهنية والأطفال، سعياً لاستثارة النقاش والوعي بشأن الاتفاقية وبروتوكولها الاختياري وتنفيذها ورصدها في الدولة الطرف. </w:t>
      </w:r>
    </w:p>
    <w:p w:rsidR="00CD3652" w:rsidRPr="002D0982" w:rsidRDefault="00CD3652" w:rsidP="00FC6456">
      <w:pPr>
        <w:pStyle w:val="H1GA"/>
        <w:rPr>
          <w:rtl/>
          <w:lang w:val="fr-CH"/>
        </w:rPr>
      </w:pPr>
      <w:r w:rsidRPr="002D0982">
        <w:rPr>
          <w:rtl/>
          <w:lang w:val="fr-CH"/>
        </w:rPr>
        <w:tab/>
      </w:r>
      <w:r w:rsidR="00FC6456">
        <w:rPr>
          <w:rFonts w:hint="cs"/>
          <w:rtl/>
          <w:lang w:val="fr-CH"/>
        </w:rPr>
        <w:t>كاف</w:t>
      </w:r>
      <w:r w:rsidRPr="002D0982">
        <w:rPr>
          <w:rtl/>
          <w:lang w:val="fr-CH"/>
        </w:rPr>
        <w:t>-</w:t>
      </w:r>
      <w:r w:rsidRPr="002D0982">
        <w:rPr>
          <w:rtl/>
          <w:lang w:val="fr-CH"/>
        </w:rPr>
        <w:tab/>
        <w:t>التقرير المقبل</w:t>
      </w:r>
    </w:p>
    <w:p w:rsidR="00CD3652" w:rsidRPr="002D0982" w:rsidRDefault="00CD3652" w:rsidP="00926B89">
      <w:pPr>
        <w:pStyle w:val="SingleTxtGA"/>
        <w:rPr>
          <w:b/>
          <w:bCs/>
          <w:rtl/>
          <w:lang w:val="fr-CH"/>
        </w:rPr>
      </w:pPr>
      <w:r w:rsidRPr="002D0982">
        <w:rPr>
          <w:rtl/>
          <w:lang w:val="fr-CH"/>
        </w:rPr>
        <w:t>72-</w:t>
      </w:r>
      <w:r w:rsidRPr="002D0982">
        <w:rPr>
          <w:rtl/>
          <w:lang w:val="fr-CH"/>
        </w:rPr>
        <w:tab/>
      </w:r>
      <w:r w:rsidRPr="002D0982">
        <w:rPr>
          <w:b/>
          <w:bCs/>
          <w:rtl/>
          <w:lang w:val="fr-CH"/>
        </w:rPr>
        <w:t xml:space="preserve">تدعو اللجنة الدولة الطرف إلى تقديم تقريرها الجامع للتقريرين الخامس والسادس بحلول 4 آذار/مارس </w:t>
      </w:r>
      <w:r w:rsidR="00926B89">
        <w:rPr>
          <w:rFonts w:hint="cs"/>
          <w:b/>
          <w:bCs/>
          <w:rtl/>
          <w:lang w:val="fr-CH"/>
        </w:rPr>
        <w:t>2018</w:t>
      </w:r>
      <w:r w:rsidRPr="002D0982">
        <w:rPr>
          <w:b/>
          <w:bCs/>
          <w:rtl/>
          <w:lang w:val="fr-CH"/>
        </w:rPr>
        <w:t xml:space="preserve"> وتضمينه معلومات عن تنفيذ هذه الملاحظات الختامية. وتسترعي اللجنة انتباه الدولة الطرف إلى المبادئ التوجيهية المنسّقة بشأن إعداد التقارير المتعلقة بمعاهدات محددة، التي اعتمدتها في 1 تشرين الأول/أكتوبر 2010 </w:t>
      </w:r>
      <w:r w:rsidRPr="002D0982">
        <w:rPr>
          <w:b/>
          <w:bCs/>
          <w:rtl/>
        </w:rPr>
        <w:t>(</w:t>
      </w:r>
      <w:proofErr w:type="spellStart"/>
      <w:r w:rsidRPr="002D0982">
        <w:rPr>
          <w:b/>
          <w:bCs/>
        </w:rPr>
        <w:t>CRC/C/58/Rev.2</w:t>
      </w:r>
      <w:proofErr w:type="spellEnd"/>
      <w:r w:rsidRPr="002D0982">
        <w:rPr>
          <w:b/>
          <w:bCs/>
          <w:rtl/>
        </w:rPr>
        <w:t xml:space="preserve"> و</w:t>
      </w:r>
      <w:proofErr w:type="spellStart"/>
      <w:r w:rsidRPr="002D0982">
        <w:rPr>
          <w:rFonts w:eastAsia="SimSun"/>
          <w:b/>
          <w:bCs/>
          <w:spacing w:val="-2"/>
          <w:lang w:eastAsia="zh-CN"/>
        </w:rPr>
        <w:t>Corr.1</w:t>
      </w:r>
      <w:proofErr w:type="spellEnd"/>
      <w:r w:rsidRPr="002D0982">
        <w:rPr>
          <w:b/>
          <w:bCs/>
          <w:rtl/>
        </w:rPr>
        <w:t>)</w:t>
      </w:r>
      <w:r w:rsidRPr="002D0982">
        <w:rPr>
          <w:b/>
          <w:bCs/>
          <w:rtl/>
          <w:lang w:val="fr-CH"/>
        </w:rPr>
        <w:t xml:space="preserve"> وتُذكّر الدولة الطرف بأن تقاريرها المقبلة ينبغي أن تُعد وفقاً لهذه المبادئ التوجيهية وألا تتجاوز 60 صفحة. وتحض اللجنة الدولة الطرف على تقديم تقاريرها وفقاً للمبادئ التوجيهية المذكورة. وفي حالة تقديم تقرير يتجاوز عدد الصفحات المحددة، سيُطلب من الدولة الطرف إعادة النظر في التقرير وتقديمه مجدداً مع مراعاة المبادئ التوجيهية المشار إليها أعلاه. وتذكر اللجنة الدولة الطرف بأنها إذا لم تتمكن من إعادة النظر في التقرير وتقديمه مرة ثانية فإن ترجمته لأغراض النظر فيه من جانب هيئة المعاهدة المعنية لن تكون مضمونة.</w:t>
      </w:r>
    </w:p>
    <w:p w:rsidR="00CD3652" w:rsidRDefault="00CD3652" w:rsidP="00CD3652">
      <w:pPr>
        <w:pStyle w:val="SingleTxtGA"/>
        <w:rPr>
          <w:rFonts w:hint="cs"/>
          <w:b/>
          <w:bCs/>
          <w:rtl/>
          <w:lang w:val="fr-CH"/>
        </w:rPr>
      </w:pPr>
      <w:r w:rsidRPr="002D0982">
        <w:rPr>
          <w:rtl/>
          <w:lang w:val="fr-CH"/>
        </w:rPr>
        <w:t>73-</w:t>
      </w:r>
      <w:r w:rsidRPr="002D0982">
        <w:rPr>
          <w:rtl/>
          <w:lang w:val="fr-CH"/>
        </w:rPr>
        <w:tab/>
      </w:r>
      <w:r w:rsidRPr="002D0982">
        <w:rPr>
          <w:b/>
          <w:bCs/>
          <w:rtl/>
          <w:lang w:val="fr-CH"/>
        </w:rPr>
        <w:t>تدعو اللجنة أيضاً الدولة الطرف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w:t>
      </w:r>
      <w:r w:rsidR="00725A38">
        <w:rPr>
          <w:rFonts w:hint="cs"/>
          <w:b/>
          <w:bCs/>
          <w:rtl/>
          <w:lang w:val="fr-CH"/>
        </w:rPr>
        <w:t xml:space="preserve">     </w:t>
      </w:r>
      <w:r w:rsidRPr="002D0982">
        <w:rPr>
          <w:b/>
          <w:bCs/>
          <w:rtl/>
          <w:lang w:val="fr-CH"/>
        </w:rPr>
        <w:t>يونيه 2006 (</w:t>
      </w:r>
      <w:proofErr w:type="spellStart"/>
      <w:r w:rsidRPr="002D0982">
        <w:rPr>
          <w:b/>
          <w:bCs/>
          <w:color w:val="000000"/>
        </w:rPr>
        <w:t>HRI/GEN/2/Rev.6</w:t>
      </w:r>
      <w:proofErr w:type="spellEnd"/>
      <w:r w:rsidRPr="002D0982">
        <w:rPr>
          <w:b/>
          <w:bCs/>
          <w:color w:val="000000"/>
          <w:rtl/>
        </w:rPr>
        <w:t>، الفصل الأول</w:t>
      </w:r>
      <w:r w:rsidR="00315F30">
        <w:rPr>
          <w:b/>
          <w:bCs/>
          <w:rtl/>
          <w:lang w:val="fr-CH"/>
        </w:rPr>
        <w:t>).</w:t>
      </w:r>
    </w:p>
    <w:p w:rsidR="00315F30" w:rsidRPr="00315F30" w:rsidRDefault="00315F30" w:rsidP="00315F30">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315F30" w:rsidRPr="00315F30" w:rsidSect="00CD365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9F4" w:rsidRPr="00FE6865" w:rsidRDefault="00DC29F4" w:rsidP="00FE6865">
      <w:pPr>
        <w:pStyle w:val="Footer"/>
      </w:pPr>
    </w:p>
  </w:endnote>
  <w:endnote w:type="continuationSeparator" w:id="0">
    <w:p w:rsidR="00DC29F4" w:rsidRDefault="00DC2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F4" w:rsidRPr="00CD3652" w:rsidRDefault="00DC29F4" w:rsidP="00CD3652">
    <w:pPr>
      <w:pStyle w:val="Footer"/>
      <w:tabs>
        <w:tab w:val="right" w:pos="9598"/>
      </w:tabs>
    </w:pPr>
    <w:r>
      <w:t>GE.12-48345</w:t>
    </w:r>
    <w:r>
      <w:tab/>
    </w:r>
    <w:r w:rsidRPr="00CD3652">
      <w:rPr>
        <w:b/>
        <w:sz w:val="18"/>
      </w:rPr>
      <w:fldChar w:fldCharType="begin"/>
    </w:r>
    <w:r w:rsidRPr="00CD3652">
      <w:rPr>
        <w:b/>
        <w:sz w:val="18"/>
      </w:rPr>
      <w:instrText xml:space="preserve"> PAGE  \* MERGEFORMAT </w:instrText>
    </w:r>
    <w:r w:rsidRPr="00CD3652">
      <w:rPr>
        <w:b/>
        <w:sz w:val="18"/>
      </w:rPr>
      <w:fldChar w:fldCharType="separate"/>
    </w:r>
    <w:r>
      <w:rPr>
        <w:b/>
        <w:noProof/>
        <w:sz w:val="18"/>
      </w:rPr>
      <w:t>2</w:t>
    </w:r>
    <w:r w:rsidRPr="00CD365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F4" w:rsidRPr="00CD3652" w:rsidRDefault="00DC29F4" w:rsidP="00CD3652">
    <w:pPr>
      <w:pStyle w:val="Footer"/>
      <w:tabs>
        <w:tab w:val="right" w:pos="9598"/>
      </w:tabs>
      <w:rPr>
        <w:b/>
        <w:sz w:val="18"/>
      </w:rPr>
    </w:pPr>
    <w:r w:rsidRPr="00CD3652">
      <w:rPr>
        <w:b/>
        <w:sz w:val="18"/>
      </w:rPr>
      <w:fldChar w:fldCharType="begin"/>
    </w:r>
    <w:r w:rsidRPr="00CD3652">
      <w:rPr>
        <w:b/>
        <w:sz w:val="18"/>
      </w:rPr>
      <w:instrText xml:space="preserve"> PAGE  \* MERGEFORMAT </w:instrText>
    </w:r>
    <w:r w:rsidRPr="00CD3652">
      <w:rPr>
        <w:b/>
        <w:sz w:val="18"/>
      </w:rPr>
      <w:fldChar w:fldCharType="separate"/>
    </w:r>
    <w:r>
      <w:rPr>
        <w:b/>
        <w:noProof/>
        <w:sz w:val="18"/>
      </w:rPr>
      <w:t>17</w:t>
    </w:r>
    <w:r w:rsidRPr="00CD3652">
      <w:rPr>
        <w:b/>
        <w:sz w:val="18"/>
      </w:rPr>
      <w:fldChar w:fldCharType="end"/>
    </w:r>
    <w:r>
      <w:rPr>
        <w:b/>
        <w:sz w:val="18"/>
      </w:rPr>
      <w:tab/>
    </w:r>
    <w:r>
      <w:t>GE.12-48345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F4" w:rsidRDefault="00DC29F4" w:rsidP="00CD3652">
    <w:pPr>
      <w:pStyle w:val="Footer"/>
      <w:jc w:val="right"/>
    </w:pPr>
    <w:r>
      <w:rPr>
        <w:sz w:val="20"/>
      </w:rPr>
      <w:t>(A)   GE.12-48345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070113    080113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9F4" w:rsidRDefault="00DC29F4" w:rsidP="00DC09F9">
      <w:pPr>
        <w:pStyle w:val="Footer"/>
        <w:bidi/>
        <w:spacing w:after="80" w:line="200" w:lineRule="exact"/>
        <w:ind w:left="680"/>
      </w:pPr>
      <w:r>
        <w:rPr>
          <w:rFonts w:hint="cs"/>
          <w:rtl/>
        </w:rPr>
        <w:t>__________</w:t>
      </w:r>
    </w:p>
  </w:footnote>
  <w:footnote w:type="continuationSeparator" w:id="0">
    <w:p w:rsidR="00DC29F4" w:rsidRDefault="00DC29F4"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F4" w:rsidRPr="00CD3652" w:rsidRDefault="00DC29F4" w:rsidP="00CD3652">
    <w:pPr>
      <w:pStyle w:val="Header"/>
      <w:jc w:val="right"/>
    </w:pPr>
    <w:r w:rsidRPr="00CD3652">
      <w:t>CRC/C/AUT/CO/3-4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F4" w:rsidRPr="00CD3652" w:rsidRDefault="00DC29F4" w:rsidP="00CD3652">
    <w:pPr>
      <w:pStyle w:val="Header"/>
      <w:jc w:val="left"/>
    </w:pPr>
    <w:r w:rsidRPr="00CD3652">
      <w:t>CRC/C/AUT/CO/3-4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DF5"/>
    <w:rsid w:val="00036C6C"/>
    <w:rsid w:val="00040E25"/>
    <w:rsid w:val="00042149"/>
    <w:rsid w:val="00051731"/>
    <w:rsid w:val="000648EA"/>
    <w:rsid w:val="000732B5"/>
    <w:rsid w:val="000776FB"/>
    <w:rsid w:val="000838A3"/>
    <w:rsid w:val="000957C8"/>
    <w:rsid w:val="000B0BF3"/>
    <w:rsid w:val="000B52F2"/>
    <w:rsid w:val="000C71A4"/>
    <w:rsid w:val="000D0EAE"/>
    <w:rsid w:val="000D5380"/>
    <w:rsid w:val="000D5DF5"/>
    <w:rsid w:val="000D6654"/>
    <w:rsid w:val="000D6E15"/>
    <w:rsid w:val="000F0264"/>
    <w:rsid w:val="000F2EBF"/>
    <w:rsid w:val="000F5FF6"/>
    <w:rsid w:val="00113FA5"/>
    <w:rsid w:val="001228AA"/>
    <w:rsid w:val="001402B1"/>
    <w:rsid w:val="001455A0"/>
    <w:rsid w:val="001602A3"/>
    <w:rsid w:val="001A1D4B"/>
    <w:rsid w:val="001A5161"/>
    <w:rsid w:val="001A60BD"/>
    <w:rsid w:val="002100E3"/>
    <w:rsid w:val="00226BCA"/>
    <w:rsid w:val="0023736D"/>
    <w:rsid w:val="00257225"/>
    <w:rsid w:val="002A3957"/>
    <w:rsid w:val="002D0982"/>
    <w:rsid w:val="00310160"/>
    <w:rsid w:val="00315F30"/>
    <w:rsid w:val="00341A8C"/>
    <w:rsid w:val="003519E6"/>
    <w:rsid w:val="00352577"/>
    <w:rsid w:val="00365837"/>
    <w:rsid w:val="003B4356"/>
    <w:rsid w:val="003B5038"/>
    <w:rsid w:val="003F08A8"/>
    <w:rsid w:val="003F0AE2"/>
    <w:rsid w:val="00421F25"/>
    <w:rsid w:val="004250E3"/>
    <w:rsid w:val="0043538E"/>
    <w:rsid w:val="00472A81"/>
    <w:rsid w:val="004B2C92"/>
    <w:rsid w:val="004C4C03"/>
    <w:rsid w:val="004D6A3A"/>
    <w:rsid w:val="004F4AD7"/>
    <w:rsid w:val="005365CE"/>
    <w:rsid w:val="00557CD3"/>
    <w:rsid w:val="00566D58"/>
    <w:rsid w:val="00571432"/>
    <w:rsid w:val="005732A2"/>
    <w:rsid w:val="0057566D"/>
    <w:rsid w:val="005762A5"/>
    <w:rsid w:val="00583767"/>
    <w:rsid w:val="00590BA3"/>
    <w:rsid w:val="005A25BA"/>
    <w:rsid w:val="005B7AE0"/>
    <w:rsid w:val="005D746C"/>
    <w:rsid w:val="005E7E70"/>
    <w:rsid w:val="005F146F"/>
    <w:rsid w:val="005F2984"/>
    <w:rsid w:val="005F71B6"/>
    <w:rsid w:val="006041C4"/>
    <w:rsid w:val="00605856"/>
    <w:rsid w:val="006515F8"/>
    <w:rsid w:val="00660FD4"/>
    <w:rsid w:val="006A4425"/>
    <w:rsid w:val="006B4669"/>
    <w:rsid w:val="006F6BF8"/>
    <w:rsid w:val="00707BDF"/>
    <w:rsid w:val="00710727"/>
    <w:rsid w:val="00715F45"/>
    <w:rsid w:val="00725A38"/>
    <w:rsid w:val="00731B84"/>
    <w:rsid w:val="00734AE7"/>
    <w:rsid w:val="00756E7D"/>
    <w:rsid w:val="007606C4"/>
    <w:rsid w:val="00780B87"/>
    <w:rsid w:val="00790B44"/>
    <w:rsid w:val="007E197F"/>
    <w:rsid w:val="007F68C4"/>
    <w:rsid w:val="008153DE"/>
    <w:rsid w:val="008420F2"/>
    <w:rsid w:val="00852A10"/>
    <w:rsid w:val="00862634"/>
    <w:rsid w:val="00866C59"/>
    <w:rsid w:val="008713AA"/>
    <w:rsid w:val="00877306"/>
    <w:rsid w:val="008A6242"/>
    <w:rsid w:val="008B4BC6"/>
    <w:rsid w:val="00901E57"/>
    <w:rsid w:val="00926B89"/>
    <w:rsid w:val="00935F0E"/>
    <w:rsid w:val="0095208F"/>
    <w:rsid w:val="00961E01"/>
    <w:rsid w:val="00977B3F"/>
    <w:rsid w:val="009813C6"/>
    <w:rsid w:val="009814AE"/>
    <w:rsid w:val="009874AE"/>
    <w:rsid w:val="00996BBE"/>
    <w:rsid w:val="009A5951"/>
    <w:rsid w:val="009C6697"/>
    <w:rsid w:val="009D1DD5"/>
    <w:rsid w:val="009E2F4F"/>
    <w:rsid w:val="00A05EF9"/>
    <w:rsid w:val="00A11DDA"/>
    <w:rsid w:val="00A12865"/>
    <w:rsid w:val="00A145D5"/>
    <w:rsid w:val="00A26157"/>
    <w:rsid w:val="00A265C3"/>
    <w:rsid w:val="00A413FC"/>
    <w:rsid w:val="00A43F9A"/>
    <w:rsid w:val="00A543D4"/>
    <w:rsid w:val="00A96A00"/>
    <w:rsid w:val="00AD0014"/>
    <w:rsid w:val="00AD4CF2"/>
    <w:rsid w:val="00AF0BBA"/>
    <w:rsid w:val="00B038C5"/>
    <w:rsid w:val="00B30468"/>
    <w:rsid w:val="00B57286"/>
    <w:rsid w:val="00BA2F01"/>
    <w:rsid w:val="00BA4834"/>
    <w:rsid w:val="00BB2C41"/>
    <w:rsid w:val="00BC55C8"/>
    <w:rsid w:val="00BC5C10"/>
    <w:rsid w:val="00BE2964"/>
    <w:rsid w:val="00C01813"/>
    <w:rsid w:val="00C24FBD"/>
    <w:rsid w:val="00C473BA"/>
    <w:rsid w:val="00C611ED"/>
    <w:rsid w:val="00C64902"/>
    <w:rsid w:val="00C6490A"/>
    <w:rsid w:val="00C64FE1"/>
    <w:rsid w:val="00C8345E"/>
    <w:rsid w:val="00C84C9D"/>
    <w:rsid w:val="00C94709"/>
    <w:rsid w:val="00CA18F1"/>
    <w:rsid w:val="00CA5F7C"/>
    <w:rsid w:val="00CD3652"/>
    <w:rsid w:val="00CF59CE"/>
    <w:rsid w:val="00D51067"/>
    <w:rsid w:val="00D66073"/>
    <w:rsid w:val="00D70E2F"/>
    <w:rsid w:val="00D75657"/>
    <w:rsid w:val="00D81CC9"/>
    <w:rsid w:val="00D960AD"/>
    <w:rsid w:val="00DA0E0E"/>
    <w:rsid w:val="00DB0C39"/>
    <w:rsid w:val="00DB352F"/>
    <w:rsid w:val="00DB3F87"/>
    <w:rsid w:val="00DB7679"/>
    <w:rsid w:val="00DC09F9"/>
    <w:rsid w:val="00DC29F4"/>
    <w:rsid w:val="00DF1702"/>
    <w:rsid w:val="00DF4DD8"/>
    <w:rsid w:val="00DF668E"/>
    <w:rsid w:val="00E011F6"/>
    <w:rsid w:val="00E14D2B"/>
    <w:rsid w:val="00E20DBA"/>
    <w:rsid w:val="00E22A1D"/>
    <w:rsid w:val="00E660D6"/>
    <w:rsid w:val="00E73270"/>
    <w:rsid w:val="00E771AB"/>
    <w:rsid w:val="00E870BA"/>
    <w:rsid w:val="00EA796F"/>
    <w:rsid w:val="00EB077B"/>
    <w:rsid w:val="00EB487B"/>
    <w:rsid w:val="00EC4BAA"/>
    <w:rsid w:val="00EC50B9"/>
    <w:rsid w:val="00ED26A0"/>
    <w:rsid w:val="00EE697C"/>
    <w:rsid w:val="00F142D9"/>
    <w:rsid w:val="00F1727A"/>
    <w:rsid w:val="00F3440C"/>
    <w:rsid w:val="00F34764"/>
    <w:rsid w:val="00F52139"/>
    <w:rsid w:val="00F54E3C"/>
    <w:rsid w:val="00F5645B"/>
    <w:rsid w:val="00F874BD"/>
    <w:rsid w:val="00F964C5"/>
    <w:rsid w:val="00FB00D7"/>
    <w:rsid w:val="00FB3505"/>
    <w:rsid w:val="00FC645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CD3652"/>
    <w:rPr>
      <w:rFonts w:cs="Traditional Arabic"/>
      <w:szCs w:val="30"/>
      <w:lang w:val="en-US" w:eastAsia="en-US" w:bidi="ar-SA"/>
    </w:rPr>
  </w:style>
  <w:style w:type="paragraph" w:customStyle="1" w:styleId="SingleTxtG">
    <w:name w:val="_ Single Txt_G"/>
    <w:basedOn w:val="Normal"/>
    <w:link w:val="SingleTxtGChar"/>
    <w:rsid w:val="00CD3652"/>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CD3652"/>
    <w:rPr>
      <w:lang w:val="en-GB" w:eastAsia="en-US" w:bidi="ar-SA"/>
    </w:rPr>
  </w:style>
  <w:style w:type="paragraph" w:customStyle="1" w:styleId="H23G">
    <w:name w:val="_ H_2/3_G"/>
    <w:basedOn w:val="Normal"/>
    <w:next w:val="Normal"/>
    <w:rsid w:val="00CD365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ACar">
    <w:name w:val="_ H_2/3_GA Car"/>
    <w:link w:val="H23GA"/>
    <w:rsid w:val="00CD3652"/>
    <w:rPr>
      <w:rFonts w:cs="Traditional Arabic"/>
      <w:b/>
      <w:bCs/>
      <w:szCs w:val="30"/>
      <w:lang w:val="en-US" w:eastAsia="ar-SA" w:bidi="ar-SA"/>
    </w:rPr>
  </w:style>
  <w:style w:type="character" w:customStyle="1" w:styleId="apple-converted-space">
    <w:name w:val="apple-converted-space"/>
    <w:rsid w:val="00CD3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5174</Words>
  <Characters>29498</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CRC/C/AUT/CO/3-4</vt:lpstr>
    </vt:vector>
  </TitlesOfParts>
  <Company>CSD</Company>
  <LinksUpToDate>false</LinksUpToDate>
  <CharactersWithSpaces>34603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CRC/C/AUT/CO/3-4</dc:title>
  <dc:subject>LOUATI</dc:subject>
  <dc:creator>Gamal</dc:creator>
  <cp:keywords/>
  <dc:description/>
  <cp:lastModifiedBy>Gamal</cp:lastModifiedBy>
  <cp:revision>2</cp:revision>
  <cp:lastPrinted>2013-01-08T10:01:00Z</cp:lastPrinted>
  <dcterms:created xsi:type="dcterms:W3CDTF">2013-01-08T15:42:00Z</dcterms:created>
  <dcterms:modified xsi:type="dcterms:W3CDTF">2013-01-08T15:42:00Z</dcterms:modified>
</cp:coreProperties>
</file>