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A11A68" w:rsidRDefault="0089295F" w:rsidP="00B614C4">
            <w:pPr>
              <w:spacing w:line="240" w:lineRule="atLeast"/>
              <w:jc w:val="right"/>
              <w:rPr>
                <w:sz w:val="20"/>
                <w:szCs w:val="21"/>
              </w:rPr>
            </w:pPr>
            <w:proofErr w:type="spellStart"/>
            <w:r>
              <w:rPr>
                <w:sz w:val="40"/>
                <w:szCs w:val="21"/>
              </w:rPr>
              <w:t>CCPR</w:t>
            </w:r>
            <w:proofErr w:type="spellEnd"/>
            <w:r w:rsidR="00597BD5">
              <w:rPr>
                <w:sz w:val="20"/>
                <w:szCs w:val="21"/>
              </w:rPr>
              <w:t>/</w:t>
            </w:r>
            <w:r>
              <w:rPr>
                <w:sz w:val="20"/>
                <w:szCs w:val="21"/>
              </w:rPr>
              <w:t>C</w:t>
            </w:r>
            <w:r w:rsidR="00597BD5">
              <w:rPr>
                <w:sz w:val="20"/>
                <w:szCs w:val="21"/>
              </w:rPr>
              <w:t>/</w:t>
            </w:r>
            <w:r>
              <w:rPr>
                <w:sz w:val="20"/>
                <w:szCs w:val="21"/>
              </w:rPr>
              <w:t>125</w:t>
            </w:r>
            <w:r w:rsidR="00597BD5">
              <w:rPr>
                <w:sz w:val="20"/>
                <w:szCs w:val="21"/>
              </w:rPr>
              <w:t>/</w:t>
            </w:r>
            <w:r>
              <w:rPr>
                <w:sz w:val="20"/>
                <w:szCs w:val="21"/>
              </w:rPr>
              <w:t>2</w:t>
            </w:r>
            <w:r w:rsidR="00597BD5">
              <w:rPr>
                <w:sz w:val="20"/>
                <w:szCs w:val="21"/>
              </w:rPr>
              <w:t>/</w:t>
            </w:r>
            <w:proofErr w:type="spellStart"/>
            <w:r>
              <w:rPr>
                <w:sz w:val="20"/>
                <w:szCs w:val="21"/>
              </w:rPr>
              <w:t>Add</w:t>
            </w:r>
            <w:r w:rsidR="00A11A68">
              <w:rPr>
                <w:sz w:val="20"/>
                <w:szCs w:val="21"/>
              </w:rPr>
              <w:t>.</w:t>
            </w:r>
            <w:r>
              <w:rPr>
                <w:sz w:val="20"/>
                <w:szCs w:val="21"/>
              </w:rPr>
              <w:t>5</w:t>
            </w:r>
            <w:proofErr w:type="spellEnd"/>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597BD5" w:rsidP="008E3226">
            <w:pPr>
              <w:spacing w:before="240" w:line="240" w:lineRule="atLeast"/>
              <w:rPr>
                <w:sz w:val="20"/>
              </w:rPr>
            </w:pPr>
            <w:r>
              <w:rPr>
                <w:sz w:val="20"/>
              </w:rPr>
              <w:t xml:space="preserve">Distr.: </w:t>
            </w:r>
            <w:r w:rsidR="0089295F">
              <w:rPr>
                <w:sz w:val="20"/>
              </w:rPr>
              <w:t>General</w:t>
            </w:r>
          </w:p>
          <w:p w:rsidR="00CE1D1C" w:rsidRPr="00F124C6" w:rsidRDefault="0089295F" w:rsidP="00B614C4">
            <w:pPr>
              <w:spacing w:line="240" w:lineRule="atLeast"/>
              <w:rPr>
                <w:sz w:val="20"/>
              </w:rPr>
            </w:pPr>
            <w:r>
              <w:rPr>
                <w:sz w:val="20"/>
              </w:rPr>
              <w:t>7</w:t>
            </w:r>
            <w:r w:rsidR="008E3226">
              <w:rPr>
                <w:sz w:val="20"/>
              </w:rPr>
              <w:t xml:space="preserve"> </w:t>
            </w:r>
            <w:r>
              <w:rPr>
                <w:sz w:val="20"/>
              </w:rPr>
              <w:t>May</w:t>
            </w:r>
            <w:r w:rsidR="00EA7E67">
              <w:rPr>
                <w:sz w:val="20"/>
              </w:rPr>
              <w:t xml:space="preserve"> </w:t>
            </w:r>
            <w:r>
              <w:rPr>
                <w:sz w:val="20"/>
              </w:rPr>
              <w:t>2</w:t>
            </w:r>
            <w:r w:rsidR="00EA7E67">
              <w:rPr>
                <w:sz w:val="20"/>
              </w:rPr>
              <w:t>0</w:t>
            </w:r>
            <w:r>
              <w:rPr>
                <w:sz w:val="20"/>
              </w:rPr>
              <w:t>19</w:t>
            </w:r>
          </w:p>
          <w:p w:rsidR="00CE1D1C" w:rsidRPr="00F124C6" w:rsidRDefault="0089295F" w:rsidP="00B614C4">
            <w:pPr>
              <w:spacing w:line="240" w:lineRule="atLeast"/>
              <w:rPr>
                <w:sz w:val="20"/>
              </w:rPr>
            </w:pPr>
            <w:r>
              <w:rPr>
                <w:sz w:val="20"/>
              </w:rPr>
              <w:t>Chinese</w:t>
            </w:r>
            <w:r w:rsidR="00CE1D1C" w:rsidRPr="00F124C6">
              <w:rPr>
                <w:sz w:val="20"/>
              </w:rPr>
              <w:t xml:space="preserve"> </w:t>
            </w:r>
          </w:p>
          <w:p w:rsidR="00CE1D1C" w:rsidRPr="00F124C6" w:rsidRDefault="00597BD5" w:rsidP="00B614C4">
            <w:pPr>
              <w:spacing w:line="240" w:lineRule="atLeast"/>
            </w:pPr>
            <w:r>
              <w:rPr>
                <w:sz w:val="20"/>
              </w:rPr>
              <w:t xml:space="preserve">Original: </w:t>
            </w:r>
            <w:r w:rsidR="0089295F">
              <w:rPr>
                <w:sz w:val="20"/>
              </w:rPr>
              <w:t>English</w:t>
            </w:r>
          </w:p>
        </w:tc>
      </w:tr>
    </w:tbl>
    <w:p w:rsidR="00276B9B" w:rsidRDefault="00276B9B"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276B9B" w:rsidRPr="00BE01D0" w:rsidRDefault="00276B9B" w:rsidP="00771504"/>
    <w:p w:rsidR="00276B9B" w:rsidRPr="00276B9B" w:rsidRDefault="00276B9B" w:rsidP="00276B9B">
      <w:pPr>
        <w:pStyle w:val="HChGC"/>
      </w:pPr>
      <w:r>
        <w:tab/>
      </w:r>
      <w:r>
        <w:tab/>
      </w:r>
      <w:r w:rsidRPr="00276B9B">
        <w:t>关于委员会结论性意见后续行动的报告</w:t>
      </w:r>
      <w:r w:rsidRPr="00276B9B">
        <w:footnoteReference w:customMarkFollows="1" w:id="2"/>
        <w:t>*</w:t>
      </w:r>
      <w:bookmarkStart w:id="0" w:name="_Toc506807534"/>
      <w:bookmarkEnd w:id="0"/>
    </w:p>
    <w:p w:rsidR="00276B9B" w:rsidRPr="00276B9B" w:rsidRDefault="00276B9B" w:rsidP="00392C03">
      <w:pPr>
        <w:pStyle w:val="H23GC"/>
      </w:pPr>
      <w:r w:rsidRPr="00276B9B">
        <w:tab/>
      </w:r>
      <w:r w:rsidRPr="00276B9B">
        <w:tab/>
      </w:r>
      <w:r w:rsidRPr="00276B9B">
        <w:t>增编</w:t>
      </w:r>
    </w:p>
    <w:p w:rsidR="00276B9B" w:rsidRDefault="00276B9B" w:rsidP="00D210B9">
      <w:pPr>
        <w:pStyle w:val="H1GC"/>
        <w:spacing w:after="360"/>
      </w:pPr>
      <w:r w:rsidRPr="00276B9B">
        <w:tab/>
      </w:r>
      <w:r w:rsidRPr="00276B9B">
        <w:tab/>
      </w:r>
      <w:r w:rsidRPr="00276B9B">
        <w:t>评价关于科威特的结论性意见的后续行动资料</w:t>
      </w:r>
      <w:r w:rsidRPr="00276B9B">
        <w:footnoteReference w:customMarkFollows="1" w:id="3"/>
        <w:t>**</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46"/>
        <w:gridCol w:w="4385"/>
      </w:tblGrid>
      <w:tr w:rsidR="00276B9B" w:rsidTr="006A05D0">
        <w:trPr>
          <w:cantSplit/>
        </w:trPr>
        <w:tc>
          <w:tcPr>
            <w:tcW w:w="2546" w:type="dxa"/>
          </w:tcPr>
          <w:p w:rsidR="00276B9B" w:rsidRPr="00172E04" w:rsidRDefault="00392C03" w:rsidP="00952443">
            <w:pPr>
              <w:pStyle w:val="SingleTxtGC"/>
              <w:ind w:left="0" w:right="0"/>
              <w:rPr>
                <w:rFonts w:eastAsia="楷体"/>
              </w:rPr>
            </w:pPr>
            <w:r w:rsidRPr="00392C03">
              <w:rPr>
                <w:rFonts w:ascii="Time New Roman" w:eastAsia="楷体" w:hAnsi="Time New Roman" w:hint="eastAsia"/>
              </w:rPr>
              <w:t>结论性意见</w:t>
            </w:r>
            <w:r>
              <w:rPr>
                <w:rFonts w:eastAsia="楷体"/>
              </w:rPr>
              <w:br/>
            </w:r>
            <w:r w:rsidR="00597BD5">
              <w:rPr>
                <w:rFonts w:eastAsia="楷体" w:hint="eastAsia"/>
              </w:rPr>
              <w:t>(</w:t>
            </w:r>
            <w:r w:rsidRPr="00392C03">
              <w:rPr>
                <w:rFonts w:eastAsia="楷体" w:hint="eastAsia"/>
              </w:rPr>
              <w:t>第一一七届会议</w:t>
            </w:r>
            <w:r w:rsidR="00597BD5">
              <w:rPr>
                <w:rFonts w:eastAsia="楷体" w:hint="eastAsia"/>
              </w:rPr>
              <w:t>)</w:t>
            </w:r>
            <w:r w:rsidR="00597BD5">
              <w:rPr>
                <w:rFonts w:ascii="Time New Roman" w:eastAsia="楷体" w:hAnsi="Time New Roman" w:hint="eastAsia"/>
              </w:rPr>
              <w:t>：</w:t>
            </w:r>
          </w:p>
        </w:tc>
        <w:tc>
          <w:tcPr>
            <w:tcW w:w="4385" w:type="dxa"/>
          </w:tcPr>
          <w:p w:rsidR="00276B9B" w:rsidRPr="00C74FB6" w:rsidRDefault="0089295F" w:rsidP="000D4345">
            <w:pPr>
              <w:pStyle w:val="SingleTxtGC"/>
              <w:ind w:left="0" w:right="0"/>
            </w:pPr>
            <w:proofErr w:type="spellStart"/>
            <w:r>
              <w:rPr>
                <w:rFonts w:hint="eastAsia"/>
              </w:rPr>
              <w:t>CCPR</w:t>
            </w:r>
            <w:proofErr w:type="spellEnd"/>
            <w:r w:rsidR="00597BD5">
              <w:rPr>
                <w:rFonts w:hint="eastAsia"/>
              </w:rPr>
              <w:t>/</w:t>
            </w:r>
            <w:r>
              <w:rPr>
                <w:rFonts w:hint="eastAsia"/>
              </w:rPr>
              <w:t>C</w:t>
            </w:r>
            <w:r w:rsidR="00597BD5">
              <w:rPr>
                <w:rFonts w:hint="eastAsia"/>
              </w:rPr>
              <w:t>/</w:t>
            </w:r>
            <w:proofErr w:type="spellStart"/>
            <w:r>
              <w:rPr>
                <w:rFonts w:hint="eastAsia"/>
              </w:rPr>
              <w:t>KWT</w:t>
            </w:r>
            <w:proofErr w:type="spellEnd"/>
            <w:r w:rsidR="00597BD5">
              <w:rPr>
                <w:rFonts w:hint="eastAsia"/>
              </w:rPr>
              <w:t>/</w:t>
            </w:r>
            <w:r>
              <w:rPr>
                <w:rFonts w:hint="eastAsia"/>
              </w:rPr>
              <w:t>CO</w:t>
            </w:r>
            <w:r w:rsidR="00597BD5">
              <w:rPr>
                <w:rFonts w:hint="eastAsia"/>
              </w:rPr>
              <w:t>/3,</w:t>
            </w:r>
            <w:r w:rsidR="00952443">
              <w:t xml:space="preserve"> </w:t>
            </w:r>
            <w:r>
              <w:rPr>
                <w:rFonts w:hint="eastAsia"/>
              </w:rPr>
              <w:t>2</w:t>
            </w:r>
            <w:r w:rsidR="00392C03" w:rsidRPr="00392C03">
              <w:rPr>
                <w:rFonts w:hint="eastAsia"/>
              </w:rPr>
              <w:t>0</w:t>
            </w:r>
            <w:r>
              <w:rPr>
                <w:rFonts w:hint="eastAsia"/>
              </w:rPr>
              <w:t>16</w:t>
            </w:r>
            <w:r w:rsidR="00392C03" w:rsidRPr="00392C03">
              <w:rPr>
                <w:rFonts w:hint="eastAsia"/>
              </w:rPr>
              <w:t>年</w:t>
            </w:r>
            <w:r>
              <w:rPr>
                <w:rFonts w:hint="eastAsia"/>
              </w:rPr>
              <w:t>7</w:t>
            </w:r>
            <w:r w:rsidR="00392C03" w:rsidRPr="00392C03">
              <w:rPr>
                <w:rFonts w:hint="eastAsia"/>
              </w:rPr>
              <w:t>月</w:t>
            </w:r>
            <w:r>
              <w:rPr>
                <w:rFonts w:hint="eastAsia"/>
              </w:rPr>
              <w:t>8</w:t>
            </w:r>
            <w:r w:rsidR="00392C03" w:rsidRPr="00392C03">
              <w:rPr>
                <w:rFonts w:hint="eastAsia"/>
              </w:rPr>
              <w:t>日</w:t>
            </w:r>
          </w:p>
        </w:tc>
      </w:tr>
      <w:tr w:rsidR="00276B9B" w:rsidTr="006A05D0">
        <w:trPr>
          <w:cantSplit/>
        </w:trPr>
        <w:tc>
          <w:tcPr>
            <w:tcW w:w="2546" w:type="dxa"/>
          </w:tcPr>
          <w:p w:rsidR="00276B9B" w:rsidRPr="00172E04" w:rsidRDefault="006A05D0" w:rsidP="0055288A">
            <w:pPr>
              <w:pStyle w:val="SingleTxtGC"/>
              <w:ind w:left="0" w:right="0"/>
              <w:jc w:val="left"/>
              <w:rPr>
                <w:rFonts w:eastAsia="楷体"/>
              </w:rPr>
            </w:pPr>
            <w:r w:rsidRPr="006A05D0">
              <w:rPr>
                <w:rFonts w:ascii="Time New Roman" w:eastAsia="楷体" w:hAnsi="Time New Roman" w:hint="eastAsia"/>
              </w:rPr>
              <w:t>关于后续行动的段落</w:t>
            </w:r>
            <w:r w:rsidR="00597BD5">
              <w:rPr>
                <w:rFonts w:ascii="Time New Roman" w:eastAsia="楷体" w:hAnsi="Time New Roman" w:hint="eastAsia"/>
              </w:rPr>
              <w:t>：</w:t>
            </w:r>
            <w:r w:rsidR="0055288A" w:rsidRPr="00172E04">
              <w:rPr>
                <w:rFonts w:eastAsia="楷体"/>
              </w:rPr>
              <w:t xml:space="preserve"> </w:t>
            </w:r>
          </w:p>
        </w:tc>
        <w:tc>
          <w:tcPr>
            <w:tcW w:w="4385" w:type="dxa"/>
          </w:tcPr>
          <w:p w:rsidR="00276B9B" w:rsidRPr="00C74FB6" w:rsidRDefault="0089295F" w:rsidP="000D4345">
            <w:pPr>
              <w:pStyle w:val="SingleTxtGC"/>
              <w:ind w:left="0" w:right="0"/>
            </w:pPr>
            <w:r>
              <w:rPr>
                <w:lang w:val="zh-CN"/>
              </w:rPr>
              <w:t>11</w:t>
            </w:r>
            <w:r w:rsidR="006A05D0">
              <w:rPr>
                <w:lang w:val="zh-CN"/>
              </w:rPr>
              <w:t>、</w:t>
            </w:r>
            <w:r>
              <w:rPr>
                <w:lang w:val="zh-CN"/>
              </w:rPr>
              <w:t>43</w:t>
            </w:r>
            <w:r w:rsidR="006A05D0">
              <w:rPr>
                <w:lang w:val="zh-CN"/>
              </w:rPr>
              <w:t>和</w:t>
            </w:r>
            <w:r>
              <w:rPr>
                <w:lang w:val="zh-CN"/>
              </w:rPr>
              <w:t>45</w:t>
            </w:r>
          </w:p>
        </w:tc>
      </w:tr>
      <w:tr w:rsidR="00276B9B" w:rsidTr="006A05D0">
        <w:trPr>
          <w:cantSplit/>
        </w:trPr>
        <w:tc>
          <w:tcPr>
            <w:tcW w:w="2546" w:type="dxa"/>
          </w:tcPr>
          <w:p w:rsidR="00276B9B" w:rsidRPr="00172E04" w:rsidRDefault="006A05D0" w:rsidP="000D4345">
            <w:pPr>
              <w:pStyle w:val="SingleTxtGC"/>
              <w:ind w:left="0" w:right="0"/>
              <w:rPr>
                <w:rFonts w:eastAsia="楷体"/>
              </w:rPr>
            </w:pPr>
            <w:r w:rsidRPr="006A05D0">
              <w:rPr>
                <w:rFonts w:ascii="Time New Roman" w:eastAsia="楷体" w:hAnsi="Time New Roman" w:hint="eastAsia"/>
              </w:rPr>
              <w:t>关于后续行动的答复</w:t>
            </w:r>
            <w:r w:rsidR="00597BD5">
              <w:rPr>
                <w:rFonts w:ascii="Time New Roman" w:eastAsia="楷体" w:hAnsi="Time New Roman" w:hint="eastAsia"/>
              </w:rPr>
              <w:t>：</w:t>
            </w:r>
          </w:p>
        </w:tc>
        <w:tc>
          <w:tcPr>
            <w:tcW w:w="4385" w:type="dxa"/>
          </w:tcPr>
          <w:p w:rsidR="00276B9B" w:rsidRPr="00C74FB6" w:rsidRDefault="0089295F" w:rsidP="000D4345">
            <w:pPr>
              <w:pStyle w:val="SingleTxtGC"/>
              <w:ind w:left="0" w:right="0"/>
            </w:pPr>
            <w:proofErr w:type="spellStart"/>
            <w:r>
              <w:t>CCPR</w:t>
            </w:r>
            <w:proofErr w:type="spellEnd"/>
            <w:r w:rsidR="00597BD5">
              <w:t>/</w:t>
            </w:r>
            <w:r>
              <w:t>C</w:t>
            </w:r>
            <w:r w:rsidR="00597BD5">
              <w:t>/</w:t>
            </w:r>
            <w:proofErr w:type="spellStart"/>
            <w:r>
              <w:t>KWT</w:t>
            </w:r>
            <w:proofErr w:type="spellEnd"/>
            <w:r w:rsidR="00597BD5">
              <w:t>/</w:t>
            </w:r>
            <w:r>
              <w:t>CO</w:t>
            </w:r>
            <w:r w:rsidR="00597BD5">
              <w:t>/</w:t>
            </w:r>
            <w:r>
              <w:t>3</w:t>
            </w:r>
            <w:r w:rsidR="00597BD5">
              <w:t>/</w:t>
            </w:r>
            <w:proofErr w:type="spellStart"/>
            <w:r>
              <w:t>Add</w:t>
            </w:r>
            <w:r w:rsidR="006A05D0" w:rsidRPr="00597E67">
              <w:t>.</w:t>
            </w:r>
            <w:r w:rsidR="00597BD5">
              <w:t>1</w:t>
            </w:r>
            <w:proofErr w:type="spellEnd"/>
            <w:r w:rsidR="00597BD5">
              <w:t>,</w:t>
            </w:r>
            <w:r w:rsidR="005F137B">
              <w:t xml:space="preserve"> </w:t>
            </w:r>
            <w:r>
              <w:t>2</w:t>
            </w:r>
            <w:r w:rsidR="006A05D0" w:rsidRPr="00597E67">
              <w:t>0</w:t>
            </w:r>
            <w:r>
              <w:t>17</w:t>
            </w:r>
            <w:r w:rsidR="006A05D0">
              <w:rPr>
                <w:lang w:val="zh-CN"/>
              </w:rPr>
              <w:t>年</w:t>
            </w:r>
            <w:r>
              <w:t>4</w:t>
            </w:r>
            <w:r w:rsidR="006A05D0">
              <w:rPr>
                <w:lang w:val="zh-CN"/>
              </w:rPr>
              <w:t>月</w:t>
            </w:r>
            <w:r>
              <w:t>27</w:t>
            </w:r>
            <w:r w:rsidR="006A05D0">
              <w:rPr>
                <w:lang w:val="zh-CN"/>
              </w:rPr>
              <w:t>日</w:t>
            </w:r>
          </w:p>
        </w:tc>
      </w:tr>
      <w:tr w:rsidR="00276B9B" w:rsidTr="006A05D0">
        <w:trPr>
          <w:cantSplit/>
        </w:trPr>
        <w:tc>
          <w:tcPr>
            <w:tcW w:w="2546" w:type="dxa"/>
          </w:tcPr>
          <w:p w:rsidR="00276B9B" w:rsidRPr="00172E04" w:rsidRDefault="006A05D0" w:rsidP="000D4345">
            <w:pPr>
              <w:pStyle w:val="SingleTxtGC"/>
              <w:ind w:left="0" w:right="0"/>
              <w:rPr>
                <w:rFonts w:ascii="Time New Roman" w:eastAsia="楷体" w:hAnsi="Time New Roman" w:hint="eastAsia"/>
              </w:rPr>
            </w:pPr>
            <w:r w:rsidRPr="006A05D0">
              <w:rPr>
                <w:rFonts w:ascii="Time New Roman" w:eastAsia="楷体" w:hAnsi="Time New Roman" w:hint="eastAsia"/>
              </w:rPr>
              <w:t>委员会的评价</w:t>
            </w:r>
            <w:r w:rsidR="00597BD5">
              <w:rPr>
                <w:rFonts w:ascii="Time New Roman" w:eastAsia="楷体" w:hAnsi="Time New Roman" w:hint="eastAsia"/>
              </w:rPr>
              <w:t>：</w:t>
            </w:r>
          </w:p>
        </w:tc>
        <w:tc>
          <w:tcPr>
            <w:tcW w:w="4385" w:type="dxa"/>
          </w:tcPr>
          <w:p w:rsidR="00276B9B" w:rsidRPr="00C74FB6" w:rsidRDefault="00D210B9" w:rsidP="00D210B9">
            <w:pPr>
              <w:pStyle w:val="SingleTxtGC"/>
              <w:ind w:left="0" w:right="0"/>
              <w:jc w:val="left"/>
            </w:pPr>
            <w:r w:rsidRPr="00D210B9">
              <w:rPr>
                <w:rFonts w:hint="eastAsia"/>
              </w:rPr>
              <w:t>要求就以下段落提供补充资料</w:t>
            </w:r>
            <w:r w:rsidR="00597BD5">
              <w:rPr>
                <w:rFonts w:hint="eastAsia"/>
              </w:rPr>
              <w:t>：</w:t>
            </w:r>
            <w:r w:rsidR="0089295F">
              <w:rPr>
                <w:rFonts w:hint="eastAsia"/>
              </w:rPr>
              <w:t>11</w:t>
            </w:r>
            <w:r w:rsidR="00597BD5">
              <w:rPr>
                <w:rFonts w:hint="eastAsia"/>
              </w:rPr>
              <w:t>[</w:t>
            </w:r>
            <w:r w:rsidR="0089295F">
              <w:rPr>
                <w:rFonts w:hint="eastAsia"/>
              </w:rPr>
              <w:t>E</w:t>
            </w:r>
            <w:r w:rsidR="00597BD5">
              <w:rPr>
                <w:rFonts w:hint="eastAsia"/>
              </w:rPr>
              <w:t>][</w:t>
            </w:r>
            <w:r w:rsidR="0089295F">
              <w:rPr>
                <w:rFonts w:hint="eastAsia"/>
              </w:rPr>
              <w:t>C</w:t>
            </w:r>
            <w:r w:rsidR="00597BD5">
              <w:rPr>
                <w:rFonts w:hint="eastAsia"/>
              </w:rPr>
              <w:t>][</w:t>
            </w:r>
            <w:r w:rsidR="0089295F">
              <w:rPr>
                <w:rFonts w:hint="eastAsia"/>
              </w:rPr>
              <w:t>B</w:t>
            </w:r>
            <w:r w:rsidR="00597BD5">
              <w:rPr>
                <w:rFonts w:hint="eastAsia"/>
              </w:rPr>
              <w:t>][</w:t>
            </w:r>
            <w:r w:rsidR="0089295F">
              <w:rPr>
                <w:rFonts w:hint="eastAsia"/>
              </w:rPr>
              <w:t>C</w:t>
            </w:r>
            <w:r w:rsidR="00597BD5">
              <w:rPr>
                <w:rFonts w:hint="eastAsia"/>
              </w:rPr>
              <w:t>][</w:t>
            </w:r>
            <w:r w:rsidR="0089295F">
              <w:rPr>
                <w:rFonts w:hint="eastAsia"/>
              </w:rPr>
              <w:t>E</w:t>
            </w:r>
            <w:r w:rsidR="00597BD5">
              <w:rPr>
                <w:rFonts w:hint="eastAsia"/>
              </w:rPr>
              <w:t>][</w:t>
            </w:r>
            <w:r w:rsidR="0089295F">
              <w:rPr>
                <w:rFonts w:hint="eastAsia"/>
              </w:rPr>
              <w:t>E</w:t>
            </w:r>
            <w:r w:rsidR="00597BD5">
              <w:rPr>
                <w:rFonts w:hint="eastAsia"/>
              </w:rPr>
              <w:t>]</w:t>
            </w:r>
            <w:r w:rsidRPr="00D210B9">
              <w:rPr>
                <w:rFonts w:hint="eastAsia"/>
              </w:rPr>
              <w:t>、</w:t>
            </w:r>
            <w:r w:rsidR="0089295F">
              <w:rPr>
                <w:rFonts w:hint="eastAsia"/>
              </w:rPr>
              <w:t>43</w:t>
            </w:r>
            <w:r w:rsidR="00597BD5">
              <w:rPr>
                <w:rFonts w:hint="eastAsia"/>
              </w:rPr>
              <w:t>[</w:t>
            </w:r>
            <w:r w:rsidR="0089295F">
              <w:rPr>
                <w:rFonts w:hint="eastAsia"/>
              </w:rPr>
              <w:t>C</w:t>
            </w:r>
            <w:r w:rsidR="00597BD5">
              <w:rPr>
                <w:rFonts w:hint="eastAsia"/>
              </w:rPr>
              <w:t>][</w:t>
            </w:r>
            <w:r w:rsidR="0089295F">
              <w:rPr>
                <w:rFonts w:hint="eastAsia"/>
              </w:rPr>
              <w:t>B</w:t>
            </w:r>
            <w:r w:rsidR="00597BD5">
              <w:rPr>
                <w:rFonts w:hint="eastAsia"/>
              </w:rPr>
              <w:t>]</w:t>
            </w:r>
            <w:r w:rsidRPr="00D210B9">
              <w:rPr>
                <w:rFonts w:hint="eastAsia"/>
              </w:rPr>
              <w:t>和</w:t>
            </w:r>
            <w:r w:rsidR="0089295F">
              <w:rPr>
                <w:rFonts w:hint="eastAsia"/>
              </w:rPr>
              <w:t>45</w:t>
            </w:r>
            <w:r w:rsidR="00597BD5">
              <w:rPr>
                <w:rFonts w:hint="eastAsia"/>
              </w:rPr>
              <w:t>[</w:t>
            </w:r>
            <w:r w:rsidR="0089295F">
              <w:rPr>
                <w:rFonts w:hint="eastAsia"/>
              </w:rPr>
              <w:t>C</w:t>
            </w:r>
            <w:r w:rsidR="00597BD5">
              <w:rPr>
                <w:rFonts w:hint="eastAsia"/>
              </w:rPr>
              <w:t>][</w:t>
            </w:r>
            <w:r w:rsidR="0089295F">
              <w:rPr>
                <w:rFonts w:hint="eastAsia"/>
              </w:rPr>
              <w:t>B</w:t>
            </w:r>
            <w:r w:rsidR="00597BD5">
              <w:rPr>
                <w:rFonts w:hint="eastAsia"/>
              </w:rPr>
              <w:t>]</w:t>
            </w:r>
          </w:p>
        </w:tc>
      </w:tr>
      <w:tr w:rsidR="00276B9B" w:rsidTr="006A05D0">
        <w:trPr>
          <w:cantSplit/>
        </w:trPr>
        <w:tc>
          <w:tcPr>
            <w:tcW w:w="2546" w:type="dxa"/>
          </w:tcPr>
          <w:p w:rsidR="00276B9B" w:rsidRPr="00172E04" w:rsidRDefault="00D210B9" w:rsidP="000D4345">
            <w:pPr>
              <w:pStyle w:val="SingleTxtGC"/>
              <w:ind w:left="0" w:right="0"/>
              <w:rPr>
                <w:rFonts w:ascii="Time New Roman" w:eastAsia="楷体" w:hAnsi="Time New Roman" w:hint="eastAsia"/>
              </w:rPr>
            </w:pPr>
            <w:r w:rsidRPr="00D210B9">
              <w:rPr>
                <w:rFonts w:ascii="Time New Roman" w:eastAsia="楷体" w:hAnsi="Time New Roman" w:hint="eastAsia"/>
              </w:rPr>
              <w:t>非政府组织提供的资料</w:t>
            </w:r>
            <w:r w:rsidR="00597BD5">
              <w:rPr>
                <w:rFonts w:ascii="Time New Roman" w:eastAsia="楷体" w:hAnsi="Time New Roman" w:hint="eastAsia"/>
              </w:rPr>
              <w:t>：</w:t>
            </w:r>
          </w:p>
        </w:tc>
        <w:tc>
          <w:tcPr>
            <w:tcW w:w="4385" w:type="dxa"/>
          </w:tcPr>
          <w:p w:rsidR="00276B9B" w:rsidRPr="00C74FB6" w:rsidRDefault="00D210B9" w:rsidP="0089295F">
            <w:pPr>
              <w:pStyle w:val="SingleTxtGC"/>
              <w:ind w:left="0" w:right="0"/>
              <w:rPr>
                <w:lang w:val="fr-CH"/>
              </w:rPr>
            </w:pPr>
            <w:r w:rsidRPr="00D210B9">
              <w:rPr>
                <w:lang w:val="zh-CN"/>
              </w:rPr>
              <w:t>阿尔卡拉马基金会</w:t>
            </w:r>
            <w:r w:rsidR="00597BD5">
              <w:rPr>
                <w:lang w:val="zh-CN"/>
              </w:rPr>
              <w:t>，</w:t>
            </w:r>
            <w:r w:rsidR="0089295F">
              <w:rPr>
                <w:lang w:val="zh-CN"/>
              </w:rPr>
              <w:t>2</w:t>
            </w:r>
            <w:r w:rsidRPr="00D210B9">
              <w:rPr>
                <w:lang w:val="zh-CN"/>
              </w:rPr>
              <w:t>0</w:t>
            </w:r>
            <w:r w:rsidR="0089295F">
              <w:rPr>
                <w:lang w:val="zh-CN"/>
              </w:rPr>
              <w:t>17</w:t>
            </w:r>
            <w:r w:rsidRPr="00D210B9">
              <w:rPr>
                <w:lang w:val="zh-CN"/>
              </w:rPr>
              <w:t>年</w:t>
            </w:r>
            <w:r w:rsidR="0089295F">
              <w:rPr>
                <w:lang w:val="zh-CN"/>
              </w:rPr>
              <w:t>11</w:t>
            </w:r>
            <w:r w:rsidRPr="00D210B9">
              <w:rPr>
                <w:lang w:val="zh-CN"/>
              </w:rPr>
              <w:t>月</w:t>
            </w:r>
            <w:r w:rsidR="0089295F">
              <w:rPr>
                <w:lang w:val="zh-CN"/>
              </w:rPr>
              <w:t>1</w:t>
            </w:r>
            <w:r w:rsidRPr="00D210B9">
              <w:rPr>
                <w:lang w:val="zh-CN"/>
              </w:rPr>
              <w:t>日</w:t>
            </w:r>
            <w:r w:rsidRPr="00D210B9">
              <w:rPr>
                <w:vertAlign w:val="superscript"/>
                <w:lang w:val="zh-CN"/>
              </w:rPr>
              <w:footnoteReference w:id="4"/>
            </w:r>
          </w:p>
        </w:tc>
      </w:tr>
    </w:tbl>
    <w:p w:rsidR="009F1B20" w:rsidRDefault="009F1B20" w:rsidP="007238B1">
      <w:pPr>
        <w:pStyle w:val="H23GC"/>
        <w:spacing w:before="360"/>
      </w:pPr>
      <w:r>
        <w:rPr>
          <w:rFonts w:hint="eastAsia"/>
        </w:rPr>
        <w:tab/>
      </w:r>
      <w:r>
        <w:rPr>
          <w:rFonts w:hint="eastAsia"/>
        </w:rPr>
        <w:tab/>
      </w:r>
      <w:r>
        <w:rPr>
          <w:rFonts w:hint="eastAsia"/>
        </w:rPr>
        <w:t>第</w:t>
      </w:r>
      <w:r w:rsidR="0089295F">
        <w:rPr>
          <w:rFonts w:hint="eastAsia"/>
        </w:rPr>
        <w:t>11</w:t>
      </w:r>
      <w:r>
        <w:rPr>
          <w:rFonts w:hint="eastAsia"/>
        </w:rPr>
        <w:t>段</w:t>
      </w:r>
      <w:r w:rsidR="00597BD5">
        <w:rPr>
          <w:rFonts w:hint="eastAsia"/>
        </w:rPr>
        <w:t>：</w:t>
      </w:r>
      <w:r>
        <w:rPr>
          <w:rFonts w:hint="eastAsia"/>
        </w:rPr>
        <w:t>对无国籍人的歧视</w:t>
      </w:r>
    </w:p>
    <w:p w:rsidR="009F1B20" w:rsidRPr="0089295F" w:rsidRDefault="009F1B20" w:rsidP="009F1B20">
      <w:pPr>
        <w:pStyle w:val="SingleTxtGC"/>
        <w:rPr>
          <w:rFonts w:ascii="Time New Roman" w:eastAsia="黑体" w:hAnsi="Time New Roman" w:hint="eastAsia"/>
        </w:rPr>
      </w:pPr>
      <w:r w:rsidRPr="0089295F">
        <w:rPr>
          <w:rFonts w:ascii="Time New Roman" w:eastAsia="黑体" w:hAnsi="Time New Roman" w:hint="eastAsia"/>
        </w:rPr>
        <w:tab/>
      </w:r>
      <w:r w:rsidRPr="0089295F">
        <w:rPr>
          <w:rFonts w:ascii="Time New Roman" w:eastAsia="黑体" w:hAnsi="Time New Roman" w:hint="eastAsia"/>
        </w:rPr>
        <w:t>缔约国应</w:t>
      </w:r>
      <w:r w:rsidR="00597BD5">
        <w:rPr>
          <w:rFonts w:ascii="Time New Roman" w:eastAsia="黑体" w:hAnsi="Time New Roman" w:hint="eastAsia"/>
        </w:rPr>
        <w:t>：</w:t>
      </w:r>
      <w:r w:rsidR="00597BD5">
        <w:rPr>
          <w:rFonts w:ascii="Time New Roman" w:eastAsia="黑体" w:hAnsi="Time New Roman" w:hint="eastAsia"/>
        </w:rPr>
        <w:t>(</w:t>
      </w:r>
      <w:r w:rsidR="0089295F" w:rsidRPr="0089295F">
        <w:rPr>
          <w:rFonts w:ascii="Time New Roman" w:eastAsia="黑体" w:hAnsi="Time New Roman" w:hint="eastAsia"/>
        </w:rPr>
        <w:t>a</w:t>
      </w:r>
      <w:r w:rsidR="00597BD5">
        <w:rPr>
          <w:rFonts w:ascii="Time New Roman" w:eastAsia="黑体" w:hAnsi="Time New Roman" w:hint="eastAsia"/>
        </w:rPr>
        <w:t>)</w:t>
      </w:r>
      <w:r w:rsidRPr="0089295F">
        <w:rPr>
          <w:rFonts w:ascii="Time New Roman" w:eastAsia="黑体" w:hAnsi="Time New Roman" w:hint="eastAsia"/>
        </w:rPr>
        <w:t xml:space="preserve"> </w:t>
      </w:r>
      <w:r w:rsidRPr="0089295F">
        <w:rPr>
          <w:rFonts w:ascii="Time New Roman" w:eastAsia="黑体" w:hAnsi="Time New Roman" w:hint="eastAsia"/>
        </w:rPr>
        <w:t>适当加快为无国籍人授予科威特国籍的进程</w:t>
      </w:r>
      <w:r w:rsidR="00597BD5">
        <w:rPr>
          <w:rFonts w:ascii="Time New Roman" w:eastAsia="黑体" w:hAnsi="Time New Roman" w:hint="eastAsia"/>
        </w:rPr>
        <w:t>；</w:t>
      </w:r>
      <w:r w:rsidR="00597BD5">
        <w:rPr>
          <w:rFonts w:ascii="Time New Roman" w:eastAsia="黑体" w:hAnsi="Time New Roman" w:hint="eastAsia"/>
        </w:rPr>
        <w:t>(</w:t>
      </w:r>
      <w:r w:rsidR="0089295F" w:rsidRPr="0089295F">
        <w:rPr>
          <w:rFonts w:ascii="Time New Roman" w:eastAsia="黑体" w:hAnsi="Time New Roman" w:hint="eastAsia"/>
        </w:rPr>
        <w:t>b</w:t>
      </w:r>
      <w:r w:rsidR="00597BD5">
        <w:rPr>
          <w:rFonts w:ascii="Time New Roman" w:eastAsia="黑体" w:hAnsi="Time New Roman" w:hint="eastAsia"/>
        </w:rPr>
        <w:t>)</w:t>
      </w:r>
      <w:r w:rsidRPr="0089295F">
        <w:rPr>
          <w:rFonts w:ascii="Time New Roman" w:eastAsia="黑体" w:hAnsi="Time New Roman" w:hint="eastAsia"/>
        </w:rPr>
        <w:t xml:space="preserve"> </w:t>
      </w:r>
      <w:r w:rsidRPr="0089295F">
        <w:rPr>
          <w:rFonts w:ascii="Time New Roman" w:eastAsia="黑体" w:hAnsi="Time New Roman" w:hint="eastAsia"/>
        </w:rPr>
        <w:t>保障所有儿童获取国籍的权利</w:t>
      </w:r>
      <w:r w:rsidR="00597BD5">
        <w:rPr>
          <w:rFonts w:ascii="Time New Roman" w:eastAsia="黑体" w:hAnsi="Time New Roman" w:hint="eastAsia"/>
        </w:rPr>
        <w:t>；</w:t>
      </w:r>
      <w:r w:rsidR="00597BD5">
        <w:rPr>
          <w:rFonts w:ascii="Time New Roman" w:eastAsia="黑体" w:hAnsi="Time New Roman" w:hint="eastAsia"/>
        </w:rPr>
        <w:t>(</w:t>
      </w:r>
      <w:r w:rsidR="0089295F" w:rsidRPr="0089295F">
        <w:rPr>
          <w:rFonts w:ascii="Time New Roman" w:eastAsia="黑体" w:hAnsi="Time New Roman" w:hint="eastAsia"/>
        </w:rPr>
        <w:t>c</w:t>
      </w:r>
      <w:r w:rsidR="00597BD5">
        <w:rPr>
          <w:rFonts w:ascii="Time New Roman" w:eastAsia="黑体" w:hAnsi="Time New Roman" w:hint="eastAsia"/>
        </w:rPr>
        <w:t>)</w:t>
      </w:r>
      <w:r w:rsidRPr="0089295F">
        <w:rPr>
          <w:rFonts w:ascii="Time New Roman" w:eastAsia="黑体" w:hAnsi="Time New Roman" w:hint="eastAsia"/>
        </w:rPr>
        <w:t xml:space="preserve"> </w:t>
      </w:r>
      <w:r w:rsidRPr="0089295F">
        <w:rPr>
          <w:rFonts w:ascii="Time New Roman" w:eastAsia="黑体" w:hAnsi="Time New Roman" w:hint="eastAsia"/>
        </w:rPr>
        <w:t>对所有居住在科威特的无国籍人进行登记</w:t>
      </w:r>
      <w:r w:rsidR="00597BD5">
        <w:rPr>
          <w:rFonts w:ascii="Time New Roman" w:eastAsia="黑体" w:hAnsi="Time New Roman" w:hint="eastAsia"/>
        </w:rPr>
        <w:t>，</w:t>
      </w:r>
      <w:r w:rsidRPr="0089295F">
        <w:rPr>
          <w:rFonts w:ascii="Time New Roman" w:eastAsia="黑体" w:hAnsi="Time New Roman" w:hint="eastAsia"/>
        </w:rPr>
        <w:t>并且不歧视地提供社会服务</w:t>
      </w:r>
      <w:r w:rsidR="00597BD5">
        <w:rPr>
          <w:rFonts w:ascii="Time New Roman" w:eastAsia="黑体" w:hAnsi="Time New Roman" w:hint="eastAsia"/>
        </w:rPr>
        <w:t>；</w:t>
      </w:r>
      <w:r w:rsidR="00597BD5">
        <w:rPr>
          <w:rFonts w:ascii="Time New Roman" w:eastAsia="黑体" w:hAnsi="Time New Roman" w:hint="eastAsia"/>
        </w:rPr>
        <w:t>(</w:t>
      </w:r>
      <w:r w:rsidR="0089295F" w:rsidRPr="0089295F">
        <w:rPr>
          <w:rFonts w:ascii="Time New Roman" w:eastAsia="黑体" w:hAnsi="Time New Roman" w:hint="eastAsia"/>
        </w:rPr>
        <w:t>d</w:t>
      </w:r>
      <w:r w:rsidR="00597BD5">
        <w:rPr>
          <w:rFonts w:ascii="Time New Roman" w:eastAsia="黑体" w:hAnsi="Time New Roman" w:hint="eastAsia"/>
        </w:rPr>
        <w:t>)</w:t>
      </w:r>
      <w:r w:rsidRPr="0089295F">
        <w:rPr>
          <w:rFonts w:ascii="Time New Roman" w:eastAsia="黑体" w:hAnsi="Time New Roman" w:hint="eastAsia"/>
        </w:rPr>
        <w:t xml:space="preserve"> </w:t>
      </w:r>
      <w:r w:rsidRPr="0089295F">
        <w:rPr>
          <w:rFonts w:ascii="Time New Roman" w:eastAsia="黑体" w:hAnsi="Time New Roman" w:hint="eastAsia"/>
        </w:rPr>
        <w:t>确保无国籍人享受行动、和平集会、意见和表达自由权</w:t>
      </w:r>
      <w:r w:rsidR="00597BD5">
        <w:rPr>
          <w:rFonts w:ascii="Time New Roman" w:eastAsia="黑体" w:hAnsi="Time New Roman" w:hint="eastAsia"/>
        </w:rPr>
        <w:t>；</w:t>
      </w:r>
      <w:r w:rsidR="00597BD5">
        <w:rPr>
          <w:rFonts w:ascii="Time New Roman" w:eastAsia="黑体" w:hAnsi="Time New Roman" w:hint="eastAsia"/>
        </w:rPr>
        <w:t>(</w:t>
      </w:r>
      <w:r w:rsidR="0089295F" w:rsidRPr="0089295F">
        <w:rPr>
          <w:rFonts w:ascii="Time New Roman" w:eastAsia="黑体" w:hAnsi="Time New Roman" w:hint="eastAsia"/>
        </w:rPr>
        <w:t>e</w:t>
      </w:r>
      <w:r w:rsidR="00597BD5">
        <w:rPr>
          <w:rFonts w:ascii="Time New Roman" w:eastAsia="黑体" w:hAnsi="Time New Roman" w:hint="eastAsia"/>
        </w:rPr>
        <w:t>)</w:t>
      </w:r>
      <w:r w:rsidRPr="0089295F">
        <w:rPr>
          <w:rFonts w:ascii="Time New Roman" w:eastAsia="黑体" w:hAnsi="Time New Roman" w:hint="eastAsia"/>
        </w:rPr>
        <w:t xml:space="preserve"> </w:t>
      </w:r>
      <w:r w:rsidRPr="0089295F">
        <w:rPr>
          <w:rFonts w:ascii="Time New Roman" w:eastAsia="黑体" w:hAnsi="Time New Roman" w:hint="eastAsia"/>
        </w:rPr>
        <w:t>搁置为无国籍人提供另一国</w:t>
      </w:r>
      <w:r w:rsidR="0089295F" w:rsidRPr="0089295F">
        <w:rPr>
          <w:rFonts w:ascii="Time New Roman" w:eastAsia="黑体" w:hAnsi="Time New Roman" w:hint="eastAsia"/>
        </w:rPr>
        <w:t>“</w:t>
      </w:r>
      <w:r w:rsidRPr="0089295F">
        <w:rPr>
          <w:rFonts w:ascii="Time New Roman" w:eastAsia="黑体" w:hAnsi="Time New Roman" w:hint="eastAsia"/>
        </w:rPr>
        <w:t>经济公民</w:t>
      </w:r>
      <w:r w:rsidR="0089295F" w:rsidRPr="0089295F">
        <w:rPr>
          <w:rFonts w:ascii="Time New Roman" w:eastAsia="黑体" w:hAnsi="Time New Roman" w:hint="eastAsia"/>
        </w:rPr>
        <w:t>”</w:t>
      </w:r>
      <w:r w:rsidRPr="0089295F">
        <w:rPr>
          <w:rFonts w:ascii="Time New Roman" w:eastAsia="黑体" w:hAnsi="Time New Roman" w:hint="eastAsia"/>
        </w:rPr>
        <w:t>身份以换取在科威特的永久居留许可的计划</w:t>
      </w:r>
      <w:r w:rsidR="00597BD5">
        <w:rPr>
          <w:rFonts w:ascii="Time New Roman" w:eastAsia="黑体" w:hAnsi="Time New Roman" w:hint="eastAsia"/>
        </w:rPr>
        <w:t>；</w:t>
      </w:r>
      <w:r w:rsidR="00597BD5">
        <w:rPr>
          <w:rFonts w:ascii="Time New Roman" w:eastAsia="黑体" w:hAnsi="Time New Roman" w:hint="eastAsia"/>
        </w:rPr>
        <w:t>(</w:t>
      </w:r>
      <w:r w:rsidR="0089295F" w:rsidRPr="0089295F">
        <w:rPr>
          <w:rFonts w:ascii="Time New Roman" w:eastAsia="黑体" w:hAnsi="Time New Roman" w:hint="eastAsia"/>
        </w:rPr>
        <w:t>f</w:t>
      </w:r>
      <w:r w:rsidR="00597BD5">
        <w:rPr>
          <w:rFonts w:ascii="Time New Roman" w:eastAsia="黑体" w:hAnsi="Time New Roman" w:hint="eastAsia"/>
        </w:rPr>
        <w:t>)</w:t>
      </w:r>
      <w:r w:rsidRPr="0089295F">
        <w:rPr>
          <w:rFonts w:ascii="Time New Roman" w:eastAsia="黑体" w:hAnsi="Time New Roman" w:hint="eastAsia"/>
        </w:rPr>
        <w:t xml:space="preserve"> </w:t>
      </w:r>
      <w:r w:rsidRPr="0089295F">
        <w:rPr>
          <w:rFonts w:ascii="Time New Roman" w:eastAsia="黑体" w:hAnsi="Time New Roman" w:hint="eastAsia"/>
        </w:rPr>
        <w:t>考虑加入</w:t>
      </w:r>
      <w:r w:rsidR="0089295F" w:rsidRPr="0089295F">
        <w:rPr>
          <w:rFonts w:ascii="Time New Roman" w:eastAsia="黑体" w:hAnsi="Time New Roman" w:hint="eastAsia"/>
        </w:rPr>
        <w:t>1954</w:t>
      </w:r>
      <w:r w:rsidRPr="0089295F">
        <w:rPr>
          <w:rFonts w:ascii="Time New Roman" w:eastAsia="黑体" w:hAnsi="Time New Roman" w:hint="eastAsia"/>
        </w:rPr>
        <w:t>年《关于无国籍人地位的公约》和</w:t>
      </w:r>
      <w:r w:rsidR="0089295F" w:rsidRPr="0089295F">
        <w:rPr>
          <w:rFonts w:ascii="Time New Roman" w:eastAsia="黑体" w:hAnsi="Time New Roman" w:hint="eastAsia"/>
        </w:rPr>
        <w:t>1961</w:t>
      </w:r>
      <w:r w:rsidRPr="0089295F">
        <w:rPr>
          <w:rFonts w:ascii="Time New Roman" w:eastAsia="黑体" w:hAnsi="Time New Roman" w:hint="eastAsia"/>
        </w:rPr>
        <w:t>年《减少无国籍状态公约》</w:t>
      </w:r>
      <w:r w:rsidR="00597BD5">
        <w:rPr>
          <w:rFonts w:ascii="Time New Roman" w:eastAsia="黑体" w:hAnsi="Time New Roman" w:hint="eastAsia"/>
        </w:rPr>
        <w:t>，</w:t>
      </w:r>
      <w:r w:rsidRPr="0089295F">
        <w:rPr>
          <w:rFonts w:ascii="Time New Roman" w:eastAsia="黑体" w:hAnsi="Time New Roman" w:hint="eastAsia"/>
        </w:rPr>
        <w:t>并在缔约国的国内法中落实相关义务。</w:t>
      </w:r>
    </w:p>
    <w:p w:rsidR="009F1B20" w:rsidRDefault="009F1B20" w:rsidP="00BB7649">
      <w:pPr>
        <w:pStyle w:val="H23GC"/>
      </w:pPr>
      <w:r>
        <w:rPr>
          <w:rFonts w:hint="eastAsia"/>
        </w:rPr>
        <w:lastRenderedPageBreak/>
        <w:tab/>
      </w:r>
      <w:r>
        <w:rPr>
          <w:rFonts w:hint="eastAsia"/>
        </w:rPr>
        <w:tab/>
      </w:r>
      <w:r>
        <w:rPr>
          <w:rFonts w:hint="eastAsia"/>
        </w:rPr>
        <w:t>缔约国答复概要</w:t>
      </w:r>
    </w:p>
    <w:p w:rsidR="009F1B20" w:rsidRDefault="009F1B20" w:rsidP="009F1B20">
      <w:pPr>
        <w:pStyle w:val="SingleTxtGC"/>
      </w:pPr>
      <w:r>
        <w:rPr>
          <w:rFonts w:hint="eastAsia"/>
        </w:rPr>
        <w:tab/>
      </w:r>
      <w:r>
        <w:rPr>
          <w:rFonts w:hint="eastAsia"/>
        </w:rPr>
        <w:t>科威特没有无国籍人</w:t>
      </w:r>
      <w:r w:rsidR="00597BD5">
        <w:rPr>
          <w:rFonts w:hint="eastAsia"/>
        </w:rPr>
        <w:t>；</w:t>
      </w:r>
      <w:r>
        <w:rPr>
          <w:rFonts w:hint="eastAsia"/>
        </w:rPr>
        <w:t>无国籍人指没有国籍的人</w:t>
      </w:r>
      <w:r w:rsidR="00597BD5">
        <w:rPr>
          <w:rFonts w:hint="eastAsia"/>
        </w:rPr>
        <w:t>，</w:t>
      </w:r>
      <w:r>
        <w:rPr>
          <w:rFonts w:hint="eastAsia"/>
        </w:rPr>
        <w:t>非法进入科威特并隐藏表明其原国籍的证件以获得科威特国籍的人</w:t>
      </w:r>
      <w:r w:rsidR="00597BD5">
        <w:rPr>
          <w:rFonts w:hint="eastAsia"/>
        </w:rPr>
        <w:t>(</w:t>
      </w:r>
      <w:r>
        <w:rPr>
          <w:rFonts w:hint="eastAsia"/>
        </w:rPr>
        <w:t>第</w:t>
      </w:r>
      <w:r w:rsidR="0089295F">
        <w:rPr>
          <w:rFonts w:hint="eastAsia"/>
        </w:rPr>
        <w:t>467</w:t>
      </w:r>
      <w:r w:rsidR="00597BD5">
        <w:rPr>
          <w:rFonts w:hint="eastAsia"/>
        </w:rPr>
        <w:t>/</w:t>
      </w:r>
      <w:r w:rsidR="0089295F">
        <w:rPr>
          <w:rFonts w:hint="eastAsia"/>
        </w:rPr>
        <w:t>2</w:t>
      </w:r>
      <w:r>
        <w:rPr>
          <w:rFonts w:hint="eastAsia"/>
        </w:rPr>
        <w:t>0</w:t>
      </w:r>
      <w:r w:rsidR="0089295F">
        <w:rPr>
          <w:rFonts w:hint="eastAsia"/>
        </w:rPr>
        <w:t>1</w:t>
      </w:r>
      <w:r>
        <w:rPr>
          <w:rFonts w:hint="eastAsia"/>
        </w:rPr>
        <w:t>0</w:t>
      </w:r>
      <w:r>
        <w:rPr>
          <w:rFonts w:hint="eastAsia"/>
        </w:rPr>
        <w:t>号法令正式将这类人员称为非法居民</w:t>
      </w:r>
      <w:r w:rsidR="00597BD5">
        <w:rPr>
          <w:rFonts w:hint="eastAsia"/>
        </w:rPr>
        <w:t>)</w:t>
      </w:r>
      <w:r>
        <w:rPr>
          <w:rFonts w:hint="eastAsia"/>
        </w:rPr>
        <w:t>不是无国籍人。</w:t>
      </w:r>
    </w:p>
    <w:p w:rsidR="009F1B20" w:rsidRDefault="009F1B20" w:rsidP="00BB7649">
      <w:pPr>
        <w:pStyle w:val="H4GC"/>
      </w:pPr>
      <w:r>
        <w:rPr>
          <w:rFonts w:hint="eastAsia"/>
        </w:rPr>
        <w:tab/>
      </w:r>
      <w:r>
        <w:rPr>
          <w:rFonts w:hint="eastAsia"/>
        </w:rPr>
        <w:tab/>
      </w:r>
      <w:r>
        <w:rPr>
          <w:rFonts w:hint="eastAsia"/>
        </w:rPr>
        <w:t>对第</w:t>
      </w:r>
      <w:r w:rsidR="0089295F">
        <w:rPr>
          <w:rFonts w:hint="eastAsia"/>
        </w:rPr>
        <w:t>11</w:t>
      </w:r>
      <w:r>
        <w:rPr>
          <w:rFonts w:hint="eastAsia"/>
        </w:rPr>
        <w:t>段</w:t>
      </w:r>
      <w:r w:rsidR="00597BD5">
        <w:rPr>
          <w:rFonts w:hint="eastAsia"/>
        </w:rPr>
        <w:t>(</w:t>
      </w:r>
      <w:r w:rsidR="0089295F">
        <w:rPr>
          <w:rFonts w:hint="eastAsia"/>
        </w:rPr>
        <w:t>a</w:t>
      </w:r>
      <w:r w:rsidR="00597BD5">
        <w:rPr>
          <w:rFonts w:hint="eastAsia"/>
        </w:rPr>
        <w:t>)</w:t>
      </w:r>
      <w:r>
        <w:rPr>
          <w:rFonts w:hint="eastAsia"/>
        </w:rPr>
        <w:t>项的答复</w:t>
      </w:r>
    </w:p>
    <w:p w:rsidR="009F1B20" w:rsidRDefault="009F1B20" w:rsidP="009F1B20">
      <w:pPr>
        <w:pStyle w:val="SingleTxtGC"/>
      </w:pPr>
      <w:r>
        <w:rPr>
          <w:rFonts w:hint="eastAsia"/>
        </w:rPr>
        <w:tab/>
      </w:r>
      <w:r>
        <w:rPr>
          <w:rFonts w:hint="eastAsia"/>
        </w:rPr>
        <w:t>缔约国重申在对问题清单的答复中</w:t>
      </w:r>
      <w:r w:rsidR="00597BD5">
        <w:rPr>
          <w:rFonts w:hint="eastAsia"/>
        </w:rPr>
        <w:t>(</w:t>
      </w:r>
      <w:proofErr w:type="spellStart"/>
      <w:r w:rsidR="0089295F">
        <w:rPr>
          <w:rFonts w:hint="eastAsia"/>
        </w:rPr>
        <w:t>CCPR</w:t>
      </w:r>
      <w:proofErr w:type="spellEnd"/>
      <w:r w:rsidR="00597BD5">
        <w:rPr>
          <w:rFonts w:hint="eastAsia"/>
        </w:rPr>
        <w:t>/</w:t>
      </w:r>
      <w:r w:rsidR="0089295F">
        <w:rPr>
          <w:rFonts w:hint="eastAsia"/>
        </w:rPr>
        <w:t>C</w:t>
      </w:r>
      <w:r w:rsidR="00597BD5">
        <w:rPr>
          <w:rFonts w:hint="eastAsia"/>
        </w:rPr>
        <w:t>/</w:t>
      </w:r>
      <w:proofErr w:type="spellStart"/>
      <w:r w:rsidR="0089295F">
        <w:rPr>
          <w:rFonts w:hint="eastAsia"/>
        </w:rPr>
        <w:t>KWT</w:t>
      </w:r>
      <w:proofErr w:type="spellEnd"/>
      <w:r w:rsidR="00597BD5">
        <w:rPr>
          <w:rFonts w:hint="eastAsia"/>
        </w:rPr>
        <w:t>/</w:t>
      </w:r>
      <w:r w:rsidR="0089295F">
        <w:rPr>
          <w:rFonts w:hint="eastAsia"/>
        </w:rPr>
        <w:t>Q</w:t>
      </w:r>
      <w:r w:rsidR="00597BD5">
        <w:rPr>
          <w:rFonts w:hint="eastAsia"/>
        </w:rPr>
        <w:t>/</w:t>
      </w:r>
      <w:r w:rsidR="0089295F">
        <w:rPr>
          <w:rFonts w:hint="eastAsia"/>
        </w:rPr>
        <w:t>3</w:t>
      </w:r>
      <w:r w:rsidR="00597BD5">
        <w:rPr>
          <w:rFonts w:hint="eastAsia"/>
        </w:rPr>
        <w:t>/</w:t>
      </w:r>
      <w:proofErr w:type="spellStart"/>
      <w:r w:rsidR="0089295F">
        <w:rPr>
          <w:rFonts w:hint="eastAsia"/>
        </w:rPr>
        <w:t>Add</w:t>
      </w:r>
      <w:r>
        <w:rPr>
          <w:rFonts w:hint="eastAsia"/>
        </w:rPr>
        <w:t>.</w:t>
      </w:r>
      <w:r w:rsidR="00597BD5">
        <w:rPr>
          <w:rFonts w:hint="eastAsia"/>
        </w:rPr>
        <w:t>1</w:t>
      </w:r>
      <w:proofErr w:type="spellEnd"/>
      <w:r w:rsidR="00597BD5">
        <w:rPr>
          <w:rFonts w:hint="eastAsia"/>
        </w:rPr>
        <w:t>,</w:t>
      </w:r>
      <w:r>
        <w:rPr>
          <w:rFonts w:hint="eastAsia"/>
        </w:rPr>
        <w:t xml:space="preserve"> </w:t>
      </w:r>
      <w:r>
        <w:rPr>
          <w:rFonts w:hint="eastAsia"/>
        </w:rPr>
        <w:t>第</w:t>
      </w:r>
      <w:r w:rsidR="0089295F">
        <w:rPr>
          <w:rFonts w:hint="eastAsia"/>
        </w:rPr>
        <w:t>4</w:t>
      </w:r>
      <w:r>
        <w:rPr>
          <w:rFonts w:hint="eastAsia"/>
        </w:rPr>
        <w:t>页</w:t>
      </w:r>
      <w:r w:rsidR="00597BD5">
        <w:rPr>
          <w:rFonts w:hint="eastAsia"/>
        </w:rPr>
        <w:t>)</w:t>
      </w:r>
      <w:r>
        <w:rPr>
          <w:rFonts w:hint="eastAsia"/>
        </w:rPr>
        <w:t>提供的关于授予国籍的资料</w:t>
      </w:r>
      <w:r w:rsidR="00597BD5">
        <w:rPr>
          <w:rFonts w:hint="eastAsia"/>
        </w:rPr>
        <w:t>，</w:t>
      </w:r>
      <w:r>
        <w:rPr>
          <w:rFonts w:hint="eastAsia"/>
        </w:rPr>
        <w:t>授予国籍是一个主权问题。</w:t>
      </w:r>
    </w:p>
    <w:p w:rsidR="009F1B20" w:rsidRDefault="009F1B20" w:rsidP="00BB7649">
      <w:pPr>
        <w:pStyle w:val="H4GC"/>
      </w:pPr>
      <w:r>
        <w:rPr>
          <w:rFonts w:hint="eastAsia"/>
        </w:rPr>
        <w:tab/>
      </w:r>
      <w:r>
        <w:rPr>
          <w:rFonts w:hint="eastAsia"/>
        </w:rPr>
        <w:tab/>
      </w:r>
      <w:r>
        <w:rPr>
          <w:rFonts w:hint="eastAsia"/>
        </w:rPr>
        <w:t>对第</w:t>
      </w:r>
      <w:r w:rsidR="0089295F">
        <w:rPr>
          <w:rFonts w:hint="eastAsia"/>
        </w:rPr>
        <w:t>11</w:t>
      </w:r>
      <w:r>
        <w:rPr>
          <w:rFonts w:hint="eastAsia"/>
        </w:rPr>
        <w:t>段</w:t>
      </w:r>
      <w:r w:rsidR="00597BD5">
        <w:rPr>
          <w:rFonts w:hint="eastAsia"/>
        </w:rPr>
        <w:t>(</w:t>
      </w:r>
      <w:r w:rsidR="0089295F">
        <w:rPr>
          <w:rFonts w:hint="eastAsia"/>
        </w:rPr>
        <w:t>b</w:t>
      </w:r>
      <w:r w:rsidR="00597BD5">
        <w:rPr>
          <w:rFonts w:hint="eastAsia"/>
        </w:rPr>
        <w:t>)</w:t>
      </w:r>
      <w:r>
        <w:rPr>
          <w:rFonts w:hint="eastAsia"/>
        </w:rPr>
        <w:t>项的答复</w:t>
      </w:r>
    </w:p>
    <w:p w:rsidR="009F1B20" w:rsidRDefault="009F1B20" w:rsidP="009F1B20">
      <w:pPr>
        <w:pStyle w:val="SingleTxtGC"/>
      </w:pPr>
      <w:r>
        <w:rPr>
          <w:rFonts w:hint="eastAsia"/>
        </w:rPr>
        <w:tab/>
      </w:r>
      <w:r>
        <w:rPr>
          <w:rFonts w:hint="eastAsia"/>
        </w:rPr>
        <w:t>缔约国重申在对问题清单的答复中</w:t>
      </w:r>
      <w:r w:rsidR="00597BD5">
        <w:rPr>
          <w:rFonts w:hint="eastAsia"/>
        </w:rPr>
        <w:t>(</w:t>
      </w:r>
      <w:proofErr w:type="spellStart"/>
      <w:r w:rsidR="0089295F">
        <w:rPr>
          <w:rFonts w:hint="eastAsia"/>
        </w:rPr>
        <w:t>CCPR</w:t>
      </w:r>
      <w:proofErr w:type="spellEnd"/>
      <w:r w:rsidR="00597BD5">
        <w:rPr>
          <w:rFonts w:hint="eastAsia"/>
        </w:rPr>
        <w:t>/</w:t>
      </w:r>
      <w:r w:rsidR="0089295F">
        <w:rPr>
          <w:rFonts w:hint="eastAsia"/>
        </w:rPr>
        <w:t>C</w:t>
      </w:r>
      <w:r w:rsidR="00597BD5">
        <w:rPr>
          <w:rFonts w:hint="eastAsia"/>
        </w:rPr>
        <w:t>/</w:t>
      </w:r>
      <w:proofErr w:type="spellStart"/>
      <w:r w:rsidR="0089295F">
        <w:rPr>
          <w:rFonts w:hint="eastAsia"/>
        </w:rPr>
        <w:t>KWT</w:t>
      </w:r>
      <w:proofErr w:type="spellEnd"/>
      <w:r w:rsidR="00597BD5">
        <w:rPr>
          <w:rFonts w:hint="eastAsia"/>
        </w:rPr>
        <w:t>/</w:t>
      </w:r>
      <w:r w:rsidR="0089295F">
        <w:rPr>
          <w:rFonts w:hint="eastAsia"/>
        </w:rPr>
        <w:t>Q</w:t>
      </w:r>
      <w:r w:rsidR="00597BD5">
        <w:rPr>
          <w:rFonts w:hint="eastAsia"/>
        </w:rPr>
        <w:t>/</w:t>
      </w:r>
      <w:r w:rsidR="0089295F">
        <w:rPr>
          <w:rFonts w:hint="eastAsia"/>
        </w:rPr>
        <w:t>3</w:t>
      </w:r>
      <w:r w:rsidR="00597BD5">
        <w:rPr>
          <w:rFonts w:hint="eastAsia"/>
        </w:rPr>
        <w:t>/</w:t>
      </w:r>
      <w:proofErr w:type="spellStart"/>
      <w:r w:rsidR="0089295F">
        <w:rPr>
          <w:rFonts w:hint="eastAsia"/>
        </w:rPr>
        <w:t>Add</w:t>
      </w:r>
      <w:r>
        <w:rPr>
          <w:rFonts w:hint="eastAsia"/>
        </w:rPr>
        <w:t>.</w:t>
      </w:r>
      <w:r w:rsidR="00597BD5">
        <w:rPr>
          <w:rFonts w:hint="eastAsia"/>
        </w:rPr>
        <w:t>1</w:t>
      </w:r>
      <w:proofErr w:type="spellEnd"/>
      <w:r w:rsidR="00597BD5">
        <w:rPr>
          <w:rFonts w:hint="eastAsia"/>
        </w:rPr>
        <w:t>,</w:t>
      </w:r>
      <w:r w:rsidR="00F22FD4">
        <w:t xml:space="preserve"> </w:t>
      </w:r>
      <w:r>
        <w:rPr>
          <w:rFonts w:hint="eastAsia"/>
        </w:rPr>
        <w:t>第</w:t>
      </w:r>
      <w:r w:rsidR="0089295F">
        <w:rPr>
          <w:rFonts w:hint="eastAsia"/>
        </w:rPr>
        <w:t>4</w:t>
      </w:r>
      <w:r>
        <w:rPr>
          <w:rFonts w:hint="eastAsia"/>
        </w:rPr>
        <w:t>页</w:t>
      </w:r>
      <w:r w:rsidR="00597BD5">
        <w:rPr>
          <w:rFonts w:hint="eastAsia"/>
        </w:rPr>
        <w:t>)</w:t>
      </w:r>
      <w:r>
        <w:rPr>
          <w:rFonts w:hint="eastAsia"/>
        </w:rPr>
        <w:t>提供的关于</w:t>
      </w:r>
      <w:r w:rsidR="0089295F">
        <w:rPr>
          <w:rFonts w:hint="eastAsia"/>
        </w:rPr>
        <w:t>1959</w:t>
      </w:r>
      <w:r>
        <w:rPr>
          <w:rFonts w:hint="eastAsia"/>
        </w:rPr>
        <w:t>年《国籍法》修正案的资料</w:t>
      </w:r>
      <w:r w:rsidR="00597BD5">
        <w:rPr>
          <w:rFonts w:hint="eastAsia"/>
        </w:rPr>
        <w:t>，</w:t>
      </w:r>
      <w:r>
        <w:rPr>
          <w:rFonts w:hint="eastAsia"/>
        </w:rPr>
        <w:t>该修正案将</w:t>
      </w:r>
      <w:proofErr w:type="gramStart"/>
      <w:r>
        <w:rPr>
          <w:rFonts w:hint="eastAsia"/>
        </w:rPr>
        <w:t>国籍权扩大</w:t>
      </w:r>
      <w:proofErr w:type="gramEnd"/>
      <w:r>
        <w:rPr>
          <w:rFonts w:hint="eastAsia"/>
        </w:rPr>
        <w:t>到某些类别</w:t>
      </w:r>
      <w:r w:rsidR="00597BD5">
        <w:rPr>
          <w:rFonts w:hint="eastAsia"/>
        </w:rPr>
        <w:t>(</w:t>
      </w:r>
      <w:r w:rsidR="0089295F">
        <w:rPr>
          <w:rFonts w:hint="eastAsia"/>
        </w:rPr>
        <w:t>1998</w:t>
      </w:r>
      <w:r>
        <w:rPr>
          <w:rFonts w:hint="eastAsia"/>
        </w:rPr>
        <w:t>年第</w:t>
      </w:r>
      <w:r w:rsidR="0089295F">
        <w:rPr>
          <w:rFonts w:hint="eastAsia"/>
        </w:rPr>
        <w:t>11</w:t>
      </w:r>
      <w:r>
        <w:rPr>
          <w:rFonts w:hint="eastAsia"/>
        </w:rPr>
        <w:t>号和</w:t>
      </w:r>
      <w:r w:rsidR="0089295F">
        <w:rPr>
          <w:rFonts w:hint="eastAsia"/>
        </w:rPr>
        <w:t>2</w:t>
      </w:r>
      <w:r>
        <w:rPr>
          <w:rFonts w:hint="eastAsia"/>
        </w:rPr>
        <w:t>000</w:t>
      </w:r>
      <w:r>
        <w:rPr>
          <w:rFonts w:hint="eastAsia"/>
        </w:rPr>
        <w:t>年第</w:t>
      </w:r>
      <w:r w:rsidR="0089295F">
        <w:rPr>
          <w:rFonts w:hint="eastAsia"/>
        </w:rPr>
        <w:t>21</w:t>
      </w:r>
      <w:r>
        <w:rPr>
          <w:rFonts w:hint="eastAsia"/>
        </w:rPr>
        <w:t>号法</w:t>
      </w:r>
      <w:r w:rsidR="00597BD5">
        <w:rPr>
          <w:rFonts w:hint="eastAsia"/>
        </w:rPr>
        <w:t>)</w:t>
      </w:r>
      <w:r w:rsidR="00597BD5">
        <w:rPr>
          <w:rFonts w:hint="eastAsia"/>
        </w:rPr>
        <w:t>，</w:t>
      </w:r>
      <w:r>
        <w:rPr>
          <w:rFonts w:hint="eastAsia"/>
        </w:rPr>
        <w:t>以及随后归化约</w:t>
      </w:r>
      <w:r w:rsidR="0089295F">
        <w:rPr>
          <w:rFonts w:hint="eastAsia"/>
        </w:rPr>
        <w:t>1</w:t>
      </w:r>
      <w:r w:rsidR="00597BD5">
        <w:rPr>
          <w:rFonts w:hint="eastAsia"/>
        </w:rPr>
        <w:t>6,</w:t>
      </w:r>
      <w:r>
        <w:rPr>
          <w:rFonts w:hint="eastAsia"/>
        </w:rPr>
        <w:t>000</w:t>
      </w:r>
      <w:r>
        <w:rPr>
          <w:rFonts w:hint="eastAsia"/>
        </w:rPr>
        <w:t>名非法居民的资料。</w:t>
      </w:r>
    </w:p>
    <w:p w:rsidR="009F1B20" w:rsidRDefault="009F1B20" w:rsidP="00BB7649">
      <w:pPr>
        <w:pStyle w:val="H4GC"/>
      </w:pPr>
      <w:r>
        <w:rPr>
          <w:rFonts w:hint="eastAsia"/>
        </w:rPr>
        <w:tab/>
      </w:r>
      <w:r>
        <w:rPr>
          <w:rFonts w:hint="eastAsia"/>
        </w:rPr>
        <w:tab/>
      </w:r>
      <w:r>
        <w:rPr>
          <w:rFonts w:hint="eastAsia"/>
        </w:rPr>
        <w:t>对第</w:t>
      </w:r>
      <w:r w:rsidR="0089295F">
        <w:rPr>
          <w:rFonts w:hint="eastAsia"/>
        </w:rPr>
        <w:t>11</w:t>
      </w:r>
      <w:r>
        <w:rPr>
          <w:rFonts w:hint="eastAsia"/>
        </w:rPr>
        <w:t>段</w:t>
      </w:r>
      <w:r w:rsidR="00597BD5">
        <w:rPr>
          <w:rFonts w:hint="eastAsia"/>
        </w:rPr>
        <w:t>(</w:t>
      </w:r>
      <w:r w:rsidR="0089295F">
        <w:rPr>
          <w:rFonts w:hint="eastAsia"/>
        </w:rPr>
        <w:t>c</w:t>
      </w:r>
      <w:r w:rsidR="00597BD5">
        <w:rPr>
          <w:rFonts w:hint="eastAsia"/>
        </w:rPr>
        <w:t>)</w:t>
      </w:r>
      <w:r>
        <w:rPr>
          <w:rFonts w:hint="eastAsia"/>
        </w:rPr>
        <w:t>项的答复</w:t>
      </w:r>
    </w:p>
    <w:p w:rsidR="009F1B20" w:rsidRDefault="009F1B20" w:rsidP="009F1B20">
      <w:pPr>
        <w:pStyle w:val="SingleTxtGC"/>
      </w:pPr>
      <w:r>
        <w:rPr>
          <w:rFonts w:hint="eastAsia"/>
        </w:rPr>
        <w:tab/>
      </w:r>
      <w:r>
        <w:rPr>
          <w:rFonts w:hint="eastAsia"/>
        </w:rPr>
        <w:t>向所有登记的非法居民发放包含个人数据和档案号的卡片</w:t>
      </w:r>
      <w:r w:rsidR="00597BD5">
        <w:rPr>
          <w:rFonts w:hint="eastAsia"/>
        </w:rPr>
        <w:t>，</w:t>
      </w:r>
      <w:r>
        <w:rPr>
          <w:rFonts w:hint="eastAsia"/>
        </w:rPr>
        <w:t>使他们有权获得内阁第</w:t>
      </w:r>
      <w:r w:rsidR="0089295F">
        <w:rPr>
          <w:rFonts w:hint="eastAsia"/>
        </w:rPr>
        <w:t>4</w:t>
      </w:r>
      <w:r>
        <w:rPr>
          <w:rFonts w:hint="eastAsia"/>
        </w:rPr>
        <w:t>0</w:t>
      </w:r>
      <w:r w:rsidR="0089295F">
        <w:rPr>
          <w:rFonts w:hint="eastAsia"/>
        </w:rPr>
        <w:t>9</w:t>
      </w:r>
      <w:r w:rsidR="00597BD5">
        <w:rPr>
          <w:rFonts w:hint="eastAsia"/>
        </w:rPr>
        <w:t>/</w:t>
      </w:r>
      <w:r w:rsidR="0089295F">
        <w:rPr>
          <w:rFonts w:hint="eastAsia"/>
        </w:rPr>
        <w:t>2</w:t>
      </w:r>
      <w:r>
        <w:rPr>
          <w:rFonts w:hint="eastAsia"/>
        </w:rPr>
        <w:t>0</w:t>
      </w:r>
      <w:r w:rsidR="0089295F">
        <w:rPr>
          <w:rFonts w:hint="eastAsia"/>
        </w:rPr>
        <w:t>11</w:t>
      </w:r>
      <w:r>
        <w:rPr>
          <w:rFonts w:hint="eastAsia"/>
        </w:rPr>
        <w:t>号决定规定的所有服务、设施和机会</w:t>
      </w:r>
      <w:r w:rsidR="00597BD5">
        <w:rPr>
          <w:rFonts w:hint="eastAsia"/>
        </w:rPr>
        <w:t>，</w:t>
      </w:r>
      <w:r>
        <w:rPr>
          <w:rFonts w:hint="eastAsia"/>
        </w:rPr>
        <w:t>例如免费医疗和教育、官方证件和配给卡、就业机会、残疾人照料和住房服务。除其他外</w:t>
      </w:r>
      <w:r w:rsidR="00597BD5">
        <w:rPr>
          <w:rFonts w:hint="eastAsia"/>
        </w:rPr>
        <w:t>，</w:t>
      </w:r>
      <w:r>
        <w:rPr>
          <w:rFonts w:hint="eastAsia"/>
        </w:rPr>
        <w:t>提供了关于</w:t>
      </w:r>
      <w:r w:rsidR="0089295F">
        <w:rPr>
          <w:rFonts w:hint="eastAsia"/>
        </w:rPr>
        <w:t>2</w:t>
      </w:r>
      <w:r>
        <w:rPr>
          <w:rFonts w:hint="eastAsia"/>
        </w:rPr>
        <w:t>0</w:t>
      </w:r>
      <w:r w:rsidR="0089295F">
        <w:rPr>
          <w:rFonts w:hint="eastAsia"/>
        </w:rPr>
        <w:t>16</w:t>
      </w:r>
      <w:r>
        <w:rPr>
          <w:rFonts w:hint="eastAsia"/>
        </w:rPr>
        <w:t>年</w:t>
      </w:r>
      <w:r w:rsidR="0089295F">
        <w:rPr>
          <w:rFonts w:hint="eastAsia"/>
        </w:rPr>
        <w:t>1</w:t>
      </w:r>
      <w:r>
        <w:rPr>
          <w:rFonts w:hint="eastAsia"/>
        </w:rPr>
        <w:t>月至</w:t>
      </w:r>
      <w:r w:rsidR="0089295F">
        <w:rPr>
          <w:rFonts w:hint="eastAsia"/>
        </w:rPr>
        <w:t>11</w:t>
      </w:r>
      <w:r>
        <w:rPr>
          <w:rFonts w:hint="eastAsia"/>
        </w:rPr>
        <w:t>月所提供服务的数据。</w:t>
      </w:r>
    </w:p>
    <w:p w:rsidR="009F1B20" w:rsidRDefault="009F1B20" w:rsidP="00BB7649">
      <w:pPr>
        <w:pStyle w:val="H4GC"/>
      </w:pPr>
      <w:r>
        <w:rPr>
          <w:rFonts w:hint="eastAsia"/>
        </w:rPr>
        <w:tab/>
      </w:r>
      <w:r>
        <w:rPr>
          <w:rFonts w:hint="eastAsia"/>
        </w:rPr>
        <w:tab/>
      </w:r>
      <w:r>
        <w:rPr>
          <w:rFonts w:hint="eastAsia"/>
        </w:rPr>
        <w:t>对第</w:t>
      </w:r>
      <w:r w:rsidR="0089295F">
        <w:rPr>
          <w:rFonts w:hint="eastAsia"/>
        </w:rPr>
        <w:t>11</w:t>
      </w:r>
      <w:r>
        <w:rPr>
          <w:rFonts w:hint="eastAsia"/>
        </w:rPr>
        <w:t>段</w:t>
      </w:r>
      <w:r w:rsidR="00597BD5">
        <w:rPr>
          <w:rFonts w:hint="eastAsia"/>
        </w:rPr>
        <w:t>(</w:t>
      </w:r>
      <w:r w:rsidR="0089295F">
        <w:rPr>
          <w:rFonts w:hint="eastAsia"/>
        </w:rPr>
        <w:t>d</w:t>
      </w:r>
      <w:r w:rsidR="00597BD5">
        <w:rPr>
          <w:rFonts w:hint="eastAsia"/>
        </w:rPr>
        <w:t>)</w:t>
      </w:r>
      <w:r>
        <w:rPr>
          <w:rFonts w:hint="eastAsia"/>
        </w:rPr>
        <w:t>项的答复</w:t>
      </w:r>
    </w:p>
    <w:p w:rsidR="009F1B20" w:rsidRDefault="009F1B20" w:rsidP="009F1B20">
      <w:pPr>
        <w:pStyle w:val="SingleTxtGC"/>
      </w:pPr>
      <w:r>
        <w:rPr>
          <w:rFonts w:hint="eastAsia"/>
        </w:rPr>
        <w:tab/>
      </w:r>
      <w:r>
        <w:rPr>
          <w:rFonts w:hint="eastAsia"/>
        </w:rPr>
        <w:t>非法居民可获得驾照和护照</w:t>
      </w:r>
      <w:r w:rsidR="00597BD5">
        <w:rPr>
          <w:rFonts w:hint="eastAsia"/>
        </w:rPr>
        <w:t>，</w:t>
      </w:r>
      <w:r>
        <w:rPr>
          <w:rFonts w:hint="eastAsia"/>
        </w:rPr>
        <w:t>以便前往麦加朝圣、到国外学习或接受治疗。他们享有在媒体上的表达自由</w:t>
      </w:r>
      <w:r w:rsidR="00597BD5">
        <w:rPr>
          <w:rFonts w:hint="eastAsia"/>
        </w:rPr>
        <w:t>，</w:t>
      </w:r>
      <w:r>
        <w:rPr>
          <w:rFonts w:hint="eastAsia"/>
        </w:rPr>
        <w:t>不受法律规定以外的限制。</w:t>
      </w:r>
    </w:p>
    <w:p w:rsidR="009F1B20" w:rsidRDefault="009F1B20" w:rsidP="009F1B20">
      <w:pPr>
        <w:pStyle w:val="SingleTxtGC"/>
      </w:pPr>
      <w:r>
        <w:rPr>
          <w:rFonts w:hint="eastAsia"/>
        </w:rPr>
        <w:tab/>
      </w:r>
      <w:r>
        <w:rPr>
          <w:rFonts w:hint="eastAsia"/>
        </w:rPr>
        <w:t>在享有和平集会权方面</w:t>
      </w:r>
      <w:r w:rsidR="00597BD5">
        <w:rPr>
          <w:rFonts w:hint="eastAsia"/>
        </w:rPr>
        <w:t>，</w:t>
      </w:r>
      <w:r>
        <w:rPr>
          <w:rFonts w:hint="eastAsia"/>
        </w:rPr>
        <w:t>法律对科威特人和非法居民一视同仁</w:t>
      </w:r>
      <w:r w:rsidR="00597BD5">
        <w:rPr>
          <w:rFonts w:hint="eastAsia"/>
        </w:rPr>
        <w:t>，</w:t>
      </w:r>
      <w:r>
        <w:rPr>
          <w:rFonts w:hint="eastAsia"/>
        </w:rPr>
        <w:t>只要遵守法</w:t>
      </w:r>
      <w:r w:rsidRPr="00C92E25">
        <w:rPr>
          <w:rFonts w:hint="eastAsia"/>
          <w:spacing w:val="2"/>
        </w:rPr>
        <w:t>律</w:t>
      </w:r>
      <w:r w:rsidR="00597BD5">
        <w:rPr>
          <w:rFonts w:hint="eastAsia"/>
          <w:spacing w:val="2"/>
        </w:rPr>
        <w:t>，</w:t>
      </w:r>
      <w:r w:rsidRPr="00C92E25">
        <w:rPr>
          <w:rFonts w:hint="eastAsia"/>
          <w:spacing w:val="2"/>
        </w:rPr>
        <w:t>就可以表达意见。事实上</w:t>
      </w:r>
      <w:r w:rsidR="00597BD5">
        <w:rPr>
          <w:rFonts w:hint="eastAsia"/>
          <w:spacing w:val="2"/>
        </w:rPr>
        <w:t>，</w:t>
      </w:r>
      <w:r w:rsidRPr="00C92E25">
        <w:rPr>
          <w:rFonts w:hint="eastAsia"/>
          <w:spacing w:val="2"/>
        </w:rPr>
        <w:t>许多非法居民在安全部队的保护下行使了这些权</w:t>
      </w:r>
      <w:r>
        <w:rPr>
          <w:rFonts w:hint="eastAsia"/>
        </w:rPr>
        <w:t>利。</w:t>
      </w:r>
    </w:p>
    <w:p w:rsidR="009F1B20" w:rsidRDefault="009F1B20" w:rsidP="00BB7649">
      <w:pPr>
        <w:pStyle w:val="H4GC"/>
      </w:pPr>
      <w:r>
        <w:rPr>
          <w:rFonts w:hint="eastAsia"/>
        </w:rPr>
        <w:tab/>
      </w:r>
      <w:r>
        <w:rPr>
          <w:rFonts w:hint="eastAsia"/>
        </w:rPr>
        <w:tab/>
      </w:r>
      <w:r>
        <w:rPr>
          <w:rFonts w:hint="eastAsia"/>
        </w:rPr>
        <w:t>对第</w:t>
      </w:r>
      <w:r w:rsidR="0089295F">
        <w:rPr>
          <w:rFonts w:hint="eastAsia"/>
        </w:rPr>
        <w:t>11</w:t>
      </w:r>
      <w:r>
        <w:rPr>
          <w:rFonts w:hint="eastAsia"/>
        </w:rPr>
        <w:t>段</w:t>
      </w:r>
      <w:r w:rsidR="00597BD5">
        <w:rPr>
          <w:rFonts w:hint="eastAsia"/>
        </w:rPr>
        <w:t>(</w:t>
      </w:r>
      <w:r w:rsidR="0089295F">
        <w:rPr>
          <w:rFonts w:hint="eastAsia"/>
        </w:rPr>
        <w:t>e</w:t>
      </w:r>
      <w:r w:rsidR="00597BD5">
        <w:rPr>
          <w:rFonts w:hint="eastAsia"/>
        </w:rPr>
        <w:t>)</w:t>
      </w:r>
      <w:r>
        <w:rPr>
          <w:rFonts w:hint="eastAsia"/>
        </w:rPr>
        <w:t>项的答复</w:t>
      </w:r>
    </w:p>
    <w:p w:rsidR="009F1B20" w:rsidRDefault="00BB7649" w:rsidP="009F1B20">
      <w:pPr>
        <w:pStyle w:val="SingleTxtGC"/>
      </w:pPr>
      <w:r>
        <w:rPr>
          <w:rFonts w:hint="eastAsia"/>
        </w:rPr>
        <w:tab/>
      </w:r>
      <w:r w:rsidR="0089295F">
        <w:rPr>
          <w:rFonts w:hint="eastAsia"/>
        </w:rPr>
        <w:t>“</w:t>
      </w:r>
      <w:r w:rsidR="009F1B20">
        <w:rPr>
          <w:rFonts w:hint="eastAsia"/>
        </w:rPr>
        <w:t>经济公民</w:t>
      </w:r>
      <w:r w:rsidR="0089295F">
        <w:rPr>
          <w:rFonts w:hint="eastAsia"/>
        </w:rPr>
        <w:t>”</w:t>
      </w:r>
      <w:r w:rsidR="009F1B20">
        <w:rPr>
          <w:rFonts w:hint="eastAsia"/>
        </w:rPr>
        <w:t>身份是许多国家为吸引资本而提供的一种选择</w:t>
      </w:r>
      <w:r w:rsidR="00597BD5">
        <w:rPr>
          <w:rFonts w:hint="eastAsia"/>
        </w:rPr>
        <w:t>，</w:t>
      </w:r>
      <w:r w:rsidR="009F1B20">
        <w:rPr>
          <w:rFonts w:hint="eastAsia"/>
        </w:rPr>
        <w:t>既不被禁止</w:t>
      </w:r>
      <w:r w:rsidR="00597BD5">
        <w:rPr>
          <w:rFonts w:hint="eastAsia"/>
        </w:rPr>
        <w:t>，</w:t>
      </w:r>
      <w:r w:rsidR="009F1B20">
        <w:rPr>
          <w:rFonts w:hint="eastAsia"/>
        </w:rPr>
        <w:t>也不违反国际法。</w:t>
      </w:r>
    </w:p>
    <w:p w:rsidR="009F1B20" w:rsidRDefault="009F1B20" w:rsidP="00BB7649">
      <w:pPr>
        <w:pStyle w:val="H4GC"/>
      </w:pPr>
      <w:r>
        <w:rPr>
          <w:rFonts w:hint="eastAsia"/>
        </w:rPr>
        <w:tab/>
      </w:r>
      <w:r>
        <w:rPr>
          <w:rFonts w:hint="eastAsia"/>
        </w:rPr>
        <w:tab/>
      </w:r>
      <w:r>
        <w:rPr>
          <w:rFonts w:hint="eastAsia"/>
        </w:rPr>
        <w:t>对第</w:t>
      </w:r>
      <w:r w:rsidR="0089295F">
        <w:rPr>
          <w:rFonts w:hint="eastAsia"/>
        </w:rPr>
        <w:t>11</w:t>
      </w:r>
      <w:r>
        <w:rPr>
          <w:rFonts w:hint="eastAsia"/>
        </w:rPr>
        <w:t>段</w:t>
      </w:r>
      <w:r w:rsidR="00597BD5">
        <w:rPr>
          <w:rFonts w:hint="eastAsia"/>
        </w:rPr>
        <w:t>(</w:t>
      </w:r>
      <w:r w:rsidR="0089295F">
        <w:rPr>
          <w:rFonts w:hint="eastAsia"/>
        </w:rPr>
        <w:t>f</w:t>
      </w:r>
      <w:r w:rsidR="00597BD5">
        <w:rPr>
          <w:rFonts w:hint="eastAsia"/>
        </w:rPr>
        <w:t>)</w:t>
      </w:r>
      <w:r>
        <w:rPr>
          <w:rFonts w:hint="eastAsia"/>
        </w:rPr>
        <w:t>项的答复</w:t>
      </w:r>
    </w:p>
    <w:p w:rsidR="009F1B20" w:rsidRDefault="009F1B20" w:rsidP="009F1B20">
      <w:pPr>
        <w:pStyle w:val="SingleTxtGC"/>
      </w:pPr>
      <w:r>
        <w:rPr>
          <w:rFonts w:hint="eastAsia"/>
        </w:rPr>
        <w:tab/>
      </w:r>
      <w:r>
        <w:rPr>
          <w:rFonts w:hint="eastAsia"/>
        </w:rPr>
        <w:t>至于两项无国籍公约的规定是否可能适用于非法居民</w:t>
      </w:r>
      <w:r w:rsidR="00597BD5">
        <w:rPr>
          <w:rFonts w:hint="eastAsia"/>
        </w:rPr>
        <w:t>，</w:t>
      </w:r>
      <w:r>
        <w:rPr>
          <w:rFonts w:hint="eastAsia"/>
        </w:rPr>
        <w:t>缔约国提到了无国籍人与非法居民在概念和法律上的区别</w:t>
      </w:r>
      <w:r w:rsidR="00597BD5">
        <w:rPr>
          <w:rFonts w:hint="eastAsia"/>
        </w:rPr>
        <w:t>，</w:t>
      </w:r>
      <w:r>
        <w:rPr>
          <w:rFonts w:hint="eastAsia"/>
        </w:rPr>
        <w:t>重申非法居民是指非法进入科威特并通过隐藏表明其国籍的证件以获得科威特国籍的人</w:t>
      </w:r>
      <w:r w:rsidR="00597BD5">
        <w:rPr>
          <w:rFonts w:hint="eastAsia"/>
        </w:rPr>
        <w:t>，</w:t>
      </w:r>
      <w:r>
        <w:rPr>
          <w:rFonts w:hint="eastAsia"/>
        </w:rPr>
        <w:t>约有</w:t>
      </w:r>
      <w:r w:rsidR="00597BD5">
        <w:rPr>
          <w:rFonts w:hint="eastAsia"/>
        </w:rPr>
        <w:t>8,</w:t>
      </w:r>
      <w:r>
        <w:rPr>
          <w:rFonts w:hint="eastAsia"/>
        </w:rPr>
        <w:t>000</w:t>
      </w:r>
      <w:r>
        <w:rPr>
          <w:rFonts w:hint="eastAsia"/>
        </w:rPr>
        <w:t>名非法居民修改了身份并出示了表明其国籍的证件原件就证明了这一点。</w:t>
      </w:r>
    </w:p>
    <w:p w:rsidR="009F1B20" w:rsidRDefault="009F1B20" w:rsidP="00B92A9E">
      <w:pPr>
        <w:pStyle w:val="H23GC"/>
      </w:pPr>
      <w:r>
        <w:rPr>
          <w:rFonts w:hint="eastAsia"/>
        </w:rPr>
        <w:tab/>
      </w:r>
      <w:r>
        <w:rPr>
          <w:rFonts w:hint="eastAsia"/>
        </w:rPr>
        <w:tab/>
      </w:r>
      <w:r>
        <w:rPr>
          <w:rFonts w:hint="eastAsia"/>
        </w:rPr>
        <w:t>非政府组织提供的资料</w:t>
      </w:r>
    </w:p>
    <w:p w:rsidR="009F1B20" w:rsidRDefault="009F1B20" w:rsidP="009F1B20">
      <w:pPr>
        <w:pStyle w:val="SingleTxtGC"/>
      </w:pPr>
      <w:r>
        <w:rPr>
          <w:rFonts w:hint="eastAsia"/>
        </w:rPr>
        <w:tab/>
      </w:r>
      <w:r w:rsidR="0089295F">
        <w:rPr>
          <w:rFonts w:hint="eastAsia"/>
        </w:rPr>
        <w:t>“</w:t>
      </w:r>
      <w:r>
        <w:rPr>
          <w:rFonts w:hint="eastAsia"/>
        </w:rPr>
        <w:t>无国籍</w:t>
      </w:r>
      <w:r w:rsidR="0089295F">
        <w:rPr>
          <w:rFonts w:hint="eastAsia"/>
        </w:rPr>
        <w:t>”</w:t>
      </w:r>
      <w:r>
        <w:rPr>
          <w:rFonts w:hint="eastAsia"/>
        </w:rPr>
        <w:t>一词指独立时没有获得科威特国籍的人。</w:t>
      </w:r>
      <w:r w:rsidR="0089295F">
        <w:rPr>
          <w:rFonts w:hint="eastAsia"/>
        </w:rPr>
        <w:t>1961</w:t>
      </w:r>
      <w:r>
        <w:rPr>
          <w:rFonts w:hint="eastAsia"/>
        </w:rPr>
        <w:t>年</w:t>
      </w:r>
      <w:r w:rsidR="00597BD5">
        <w:rPr>
          <w:rFonts w:hint="eastAsia"/>
        </w:rPr>
        <w:t>，</w:t>
      </w:r>
      <w:r>
        <w:rPr>
          <w:rFonts w:hint="eastAsia"/>
        </w:rPr>
        <w:t>约三分之一人口获得了国籍</w:t>
      </w:r>
      <w:r w:rsidR="00597BD5">
        <w:rPr>
          <w:rFonts w:hint="eastAsia"/>
        </w:rPr>
        <w:t>，</w:t>
      </w:r>
      <w:r>
        <w:rPr>
          <w:rFonts w:hint="eastAsia"/>
        </w:rPr>
        <w:t>三分之一归化成为公民</w:t>
      </w:r>
      <w:r w:rsidR="00597BD5">
        <w:rPr>
          <w:rFonts w:hint="eastAsia"/>
        </w:rPr>
        <w:t>，</w:t>
      </w:r>
      <w:r>
        <w:rPr>
          <w:rFonts w:hint="eastAsia"/>
        </w:rPr>
        <w:t>其余人口被认为是无国籍人。特别是在沙漠风暴行动</w:t>
      </w:r>
      <w:r w:rsidR="00597BD5">
        <w:rPr>
          <w:rFonts w:hint="eastAsia"/>
        </w:rPr>
        <w:t>(</w:t>
      </w:r>
      <w:r w:rsidR="0089295F">
        <w:rPr>
          <w:rFonts w:hint="eastAsia"/>
        </w:rPr>
        <w:t>1991</w:t>
      </w:r>
      <w:r>
        <w:rPr>
          <w:rFonts w:hint="eastAsia"/>
        </w:rPr>
        <w:t>年</w:t>
      </w:r>
      <w:r w:rsidR="00597BD5">
        <w:rPr>
          <w:rFonts w:hint="eastAsia"/>
        </w:rPr>
        <w:t>)</w:t>
      </w:r>
      <w:r>
        <w:rPr>
          <w:rFonts w:hint="eastAsia"/>
        </w:rPr>
        <w:t>之后</w:t>
      </w:r>
      <w:r w:rsidR="00597BD5">
        <w:rPr>
          <w:rFonts w:hint="eastAsia"/>
        </w:rPr>
        <w:t>，</w:t>
      </w:r>
      <w:r>
        <w:rPr>
          <w:rFonts w:hint="eastAsia"/>
        </w:rPr>
        <w:t>科威特开始将这类无国籍人称为非法居民。科威特不应将所有无国籍个人视为非法居民</w:t>
      </w:r>
      <w:r w:rsidR="00597BD5">
        <w:rPr>
          <w:rFonts w:hint="eastAsia"/>
        </w:rPr>
        <w:t>，</w:t>
      </w:r>
      <w:r>
        <w:rPr>
          <w:rFonts w:hint="eastAsia"/>
        </w:rPr>
        <w:t>也不应拒绝解决他们处境的建议。</w:t>
      </w:r>
    </w:p>
    <w:p w:rsidR="009F1B20" w:rsidRDefault="009F1B20" w:rsidP="009F1B20">
      <w:pPr>
        <w:pStyle w:val="SingleTxtGC"/>
      </w:pPr>
      <w:r>
        <w:rPr>
          <w:rFonts w:hint="eastAsia"/>
        </w:rPr>
        <w:tab/>
      </w:r>
      <w:r>
        <w:rPr>
          <w:rFonts w:hint="eastAsia"/>
        </w:rPr>
        <w:t>遗憾的是</w:t>
      </w:r>
      <w:r w:rsidR="00597BD5">
        <w:rPr>
          <w:rFonts w:hint="eastAsia"/>
        </w:rPr>
        <w:t>，</w:t>
      </w:r>
      <w:r>
        <w:rPr>
          <w:rFonts w:hint="eastAsia"/>
        </w:rPr>
        <w:t>科威特提及其决定国籍事务的主权权利</w:t>
      </w:r>
      <w:r w:rsidR="00597BD5">
        <w:rPr>
          <w:rFonts w:hint="eastAsia"/>
        </w:rPr>
        <w:t>，</w:t>
      </w:r>
      <w:r>
        <w:rPr>
          <w:rFonts w:hint="eastAsia"/>
        </w:rPr>
        <w:t>以拒绝第</w:t>
      </w:r>
      <w:r w:rsidR="0089295F">
        <w:rPr>
          <w:rFonts w:hint="eastAsia"/>
        </w:rPr>
        <w:t>11</w:t>
      </w:r>
      <w:r>
        <w:rPr>
          <w:rFonts w:hint="eastAsia"/>
        </w:rPr>
        <w:t>段</w:t>
      </w:r>
      <w:r w:rsidR="00597BD5">
        <w:rPr>
          <w:rFonts w:hint="eastAsia"/>
        </w:rPr>
        <w:t>(</w:t>
      </w:r>
      <w:r w:rsidR="0089295F">
        <w:rPr>
          <w:rFonts w:hint="eastAsia"/>
        </w:rPr>
        <w:t>a</w:t>
      </w:r>
      <w:r w:rsidR="00597BD5">
        <w:rPr>
          <w:rFonts w:hint="eastAsia"/>
        </w:rPr>
        <w:t>)</w:t>
      </w:r>
      <w:r>
        <w:rPr>
          <w:rFonts w:hint="eastAsia"/>
        </w:rPr>
        <w:t>、</w:t>
      </w:r>
      <w:r w:rsidR="00597BD5">
        <w:rPr>
          <w:rFonts w:hint="eastAsia"/>
        </w:rPr>
        <w:t>(</w:t>
      </w:r>
      <w:r w:rsidR="0089295F">
        <w:rPr>
          <w:rFonts w:hint="eastAsia"/>
        </w:rPr>
        <w:t>c</w:t>
      </w:r>
      <w:r w:rsidR="00597BD5">
        <w:rPr>
          <w:rFonts w:hint="eastAsia"/>
        </w:rPr>
        <w:t>)</w:t>
      </w:r>
      <w:r>
        <w:rPr>
          <w:rFonts w:hint="eastAsia"/>
        </w:rPr>
        <w:t>和</w:t>
      </w:r>
      <w:r w:rsidR="00597BD5">
        <w:rPr>
          <w:rFonts w:hint="eastAsia"/>
        </w:rPr>
        <w:t>(</w:t>
      </w:r>
      <w:r w:rsidR="0089295F">
        <w:rPr>
          <w:rFonts w:hint="eastAsia"/>
        </w:rPr>
        <w:t>e</w:t>
      </w:r>
      <w:r w:rsidR="00597BD5">
        <w:rPr>
          <w:rFonts w:hint="eastAsia"/>
        </w:rPr>
        <w:t>)</w:t>
      </w:r>
      <w:r>
        <w:rPr>
          <w:rFonts w:hint="eastAsia"/>
        </w:rPr>
        <w:t>项所载建议</w:t>
      </w:r>
      <w:r w:rsidR="00597BD5">
        <w:rPr>
          <w:rFonts w:hint="eastAsia"/>
        </w:rPr>
        <w:t>，</w:t>
      </w:r>
      <w:r>
        <w:rPr>
          <w:rFonts w:hint="eastAsia"/>
        </w:rPr>
        <w:t>并且不对促进无国籍人错误地获得第三国</w:t>
      </w:r>
      <w:r w:rsidR="0089295F">
        <w:rPr>
          <w:rFonts w:hint="eastAsia"/>
        </w:rPr>
        <w:t>“</w:t>
      </w:r>
      <w:r>
        <w:rPr>
          <w:rFonts w:hint="eastAsia"/>
        </w:rPr>
        <w:t>经济公民</w:t>
      </w:r>
      <w:r w:rsidR="0089295F">
        <w:rPr>
          <w:rFonts w:hint="eastAsia"/>
        </w:rPr>
        <w:t>”</w:t>
      </w:r>
      <w:r>
        <w:rPr>
          <w:rFonts w:hint="eastAsia"/>
        </w:rPr>
        <w:t>身份承担责任。</w:t>
      </w:r>
    </w:p>
    <w:p w:rsidR="009F1B20" w:rsidRDefault="009F1B20" w:rsidP="00B92A9E">
      <w:pPr>
        <w:pStyle w:val="H4GC"/>
      </w:pPr>
      <w:r>
        <w:rPr>
          <w:rFonts w:hint="eastAsia"/>
        </w:rPr>
        <w:tab/>
      </w:r>
      <w:r>
        <w:rPr>
          <w:rFonts w:hint="eastAsia"/>
        </w:rPr>
        <w:tab/>
      </w:r>
      <w:r>
        <w:rPr>
          <w:rFonts w:hint="eastAsia"/>
        </w:rPr>
        <w:t>就第</w:t>
      </w:r>
      <w:r w:rsidR="0089295F">
        <w:rPr>
          <w:rFonts w:hint="eastAsia"/>
        </w:rPr>
        <w:t>11</w:t>
      </w:r>
      <w:r>
        <w:rPr>
          <w:rFonts w:hint="eastAsia"/>
        </w:rPr>
        <w:t>段</w:t>
      </w:r>
      <w:r w:rsidR="00597BD5">
        <w:rPr>
          <w:rFonts w:hint="eastAsia"/>
        </w:rPr>
        <w:t>(</w:t>
      </w:r>
      <w:r w:rsidR="0089295F">
        <w:rPr>
          <w:rFonts w:hint="eastAsia"/>
        </w:rPr>
        <w:t>d</w:t>
      </w:r>
      <w:r w:rsidR="00597BD5">
        <w:rPr>
          <w:rFonts w:hint="eastAsia"/>
        </w:rPr>
        <w:t>)</w:t>
      </w:r>
      <w:r>
        <w:rPr>
          <w:rFonts w:hint="eastAsia"/>
        </w:rPr>
        <w:t>项提供的资料</w:t>
      </w:r>
    </w:p>
    <w:p w:rsidR="009F1B20" w:rsidRDefault="009F1B20" w:rsidP="009F1B20">
      <w:pPr>
        <w:pStyle w:val="SingleTxtGC"/>
      </w:pPr>
      <w:r>
        <w:rPr>
          <w:rFonts w:hint="eastAsia"/>
        </w:rPr>
        <w:tab/>
      </w:r>
      <w:r>
        <w:rPr>
          <w:rFonts w:hint="eastAsia"/>
        </w:rPr>
        <w:t>缔约国关于非法居民表达自由、和平集会自由以及在享有这些权利方面不受歧视的说法与</w:t>
      </w:r>
      <w:r w:rsidR="0089295F">
        <w:rPr>
          <w:rFonts w:hint="eastAsia"/>
        </w:rPr>
        <w:t>1979</w:t>
      </w:r>
      <w:r>
        <w:rPr>
          <w:rFonts w:hint="eastAsia"/>
        </w:rPr>
        <w:t>年禁止非科威特人参加公共集会的《公共集会法》第</w:t>
      </w:r>
      <w:r w:rsidR="0089295F">
        <w:rPr>
          <w:rFonts w:hint="eastAsia"/>
        </w:rPr>
        <w:t>12</w:t>
      </w:r>
      <w:r>
        <w:rPr>
          <w:rFonts w:hint="eastAsia"/>
        </w:rPr>
        <w:t>条相矛盾。</w:t>
      </w:r>
    </w:p>
    <w:p w:rsidR="009F1B20" w:rsidRDefault="009F1B20" w:rsidP="00546E30">
      <w:pPr>
        <w:pStyle w:val="H23GC"/>
      </w:pPr>
      <w:r>
        <w:rPr>
          <w:rFonts w:hint="eastAsia"/>
        </w:rPr>
        <w:tab/>
      </w:r>
      <w:r>
        <w:rPr>
          <w:rFonts w:hint="eastAsia"/>
        </w:rPr>
        <w:tab/>
      </w:r>
      <w:r>
        <w:rPr>
          <w:rFonts w:hint="eastAsia"/>
        </w:rPr>
        <w:t>委员会的评价</w:t>
      </w:r>
    </w:p>
    <w:p w:rsidR="009F1B20" w:rsidRDefault="004301FA" w:rsidP="009F1B20">
      <w:pPr>
        <w:pStyle w:val="SingleTxtGC"/>
      </w:pPr>
      <w:r>
        <w:tab/>
      </w:r>
      <w:r w:rsidR="00597BD5" w:rsidRPr="0024061E">
        <w:rPr>
          <w:rFonts w:hint="eastAsia"/>
          <w:b/>
          <w:bCs/>
        </w:rPr>
        <w:t>[</w:t>
      </w:r>
      <w:r w:rsidR="0089295F" w:rsidRPr="0024061E">
        <w:rPr>
          <w:rFonts w:hint="eastAsia"/>
          <w:b/>
          <w:bCs/>
        </w:rPr>
        <w:t>E</w:t>
      </w:r>
      <w:r w:rsidR="00597BD5" w:rsidRPr="0024061E">
        <w:rPr>
          <w:rFonts w:hint="eastAsia"/>
          <w:b/>
          <w:bCs/>
        </w:rPr>
        <w:t>]</w:t>
      </w:r>
      <w:bookmarkStart w:id="1" w:name="_GoBack"/>
      <w:bookmarkEnd w:id="1"/>
      <w:r w:rsidR="009F1B20">
        <w:rPr>
          <w:rFonts w:hint="eastAsia"/>
        </w:rPr>
        <w:t xml:space="preserve"> </w:t>
      </w:r>
      <w:r w:rsidR="00597BD5">
        <w:rPr>
          <w:rFonts w:hint="eastAsia"/>
        </w:rPr>
        <w:t>(</w:t>
      </w:r>
      <w:r w:rsidR="0089295F">
        <w:rPr>
          <w:rFonts w:hint="eastAsia"/>
        </w:rPr>
        <w:t>a</w:t>
      </w:r>
      <w:r w:rsidR="00597BD5">
        <w:rPr>
          <w:rFonts w:hint="eastAsia"/>
        </w:rPr>
        <w:t>)</w:t>
      </w:r>
      <w:r w:rsidR="00597BD5">
        <w:rPr>
          <w:rFonts w:hint="eastAsia"/>
        </w:rPr>
        <w:t>：</w:t>
      </w:r>
      <w:r w:rsidR="009F1B20">
        <w:rPr>
          <w:rFonts w:hint="eastAsia"/>
        </w:rPr>
        <w:t>委员会承认缔约国在授予国籍方面的主权权利</w:t>
      </w:r>
      <w:r w:rsidR="00597BD5">
        <w:rPr>
          <w:rFonts w:hint="eastAsia"/>
        </w:rPr>
        <w:t>，</w:t>
      </w:r>
      <w:r w:rsidR="009F1B20">
        <w:rPr>
          <w:rFonts w:hint="eastAsia"/>
        </w:rPr>
        <w:t>但感到遗憾的是</w:t>
      </w:r>
      <w:r w:rsidR="00597BD5">
        <w:rPr>
          <w:rFonts w:hint="eastAsia"/>
        </w:rPr>
        <w:t>，</w:t>
      </w:r>
      <w:r w:rsidR="009F1B20">
        <w:rPr>
          <w:rFonts w:hint="eastAsia"/>
        </w:rPr>
        <w:t>缔约国继续否认无国籍人的存在</w:t>
      </w:r>
      <w:r w:rsidR="00597BD5">
        <w:rPr>
          <w:rFonts w:hint="eastAsia"/>
        </w:rPr>
        <w:t>，</w:t>
      </w:r>
      <w:r w:rsidR="009F1B20">
        <w:rPr>
          <w:rFonts w:hint="eastAsia"/>
        </w:rPr>
        <w:t>并将所有无国籍人</w:t>
      </w:r>
      <w:r w:rsidR="00597BD5">
        <w:rPr>
          <w:rFonts w:hint="eastAsia"/>
        </w:rPr>
        <w:t>，</w:t>
      </w:r>
      <w:r w:rsidR="009F1B20">
        <w:rPr>
          <w:rFonts w:hint="eastAsia"/>
        </w:rPr>
        <w:t>而不仅仅是非法进入科威特并通过隐藏表明其国籍的证件以获得科威特国籍的人</w:t>
      </w:r>
      <w:r w:rsidR="00597BD5">
        <w:rPr>
          <w:rFonts w:hint="eastAsia"/>
        </w:rPr>
        <w:t>，</w:t>
      </w:r>
      <w:r w:rsidR="009F1B20">
        <w:rPr>
          <w:rFonts w:hint="eastAsia"/>
        </w:rPr>
        <w:t>视为非法居民</w:t>
      </w:r>
      <w:r w:rsidR="00597BD5">
        <w:rPr>
          <w:rFonts w:hint="eastAsia"/>
        </w:rPr>
        <w:t>，</w:t>
      </w:r>
      <w:r w:rsidR="009F1B20">
        <w:rPr>
          <w:rFonts w:hint="eastAsia"/>
        </w:rPr>
        <w:t>尽管其中一些人与科威特以外的任何国家没有关系。委员会还感到遗憾的是</w:t>
      </w:r>
      <w:r w:rsidR="00597BD5">
        <w:rPr>
          <w:rFonts w:hint="eastAsia"/>
        </w:rPr>
        <w:t>，</w:t>
      </w:r>
      <w:r w:rsidR="009F1B20">
        <w:rPr>
          <w:rFonts w:hint="eastAsia"/>
        </w:rPr>
        <w:t>缔约国没有提供资料</w:t>
      </w:r>
      <w:r w:rsidR="00597BD5">
        <w:rPr>
          <w:rFonts w:hint="eastAsia"/>
        </w:rPr>
        <w:t>，</w:t>
      </w:r>
      <w:proofErr w:type="gramStart"/>
      <w:r w:rsidR="009F1B20">
        <w:rPr>
          <w:rFonts w:hint="eastAsia"/>
        </w:rPr>
        <w:t>说明自</w:t>
      </w:r>
      <w:proofErr w:type="gramEnd"/>
      <w:r w:rsidR="009F1B20">
        <w:rPr>
          <w:rFonts w:hint="eastAsia"/>
        </w:rPr>
        <w:t>结论性意见通过以来在酌情授予无国籍个人国籍方面采取的措施和取得的进展。委员会重申其建议。</w:t>
      </w:r>
    </w:p>
    <w:p w:rsidR="009F1B20" w:rsidRDefault="004301FA" w:rsidP="00342D0B">
      <w:pPr>
        <w:pStyle w:val="SingleTxtGC"/>
      </w:pPr>
      <w:r>
        <w:tab/>
      </w:r>
      <w:r w:rsidR="00597BD5" w:rsidRPr="0024061E">
        <w:rPr>
          <w:rFonts w:hint="eastAsia"/>
          <w:b/>
          <w:bCs/>
        </w:rPr>
        <w:t>[</w:t>
      </w:r>
      <w:r w:rsidR="0089295F" w:rsidRPr="0024061E">
        <w:rPr>
          <w:rFonts w:hint="eastAsia"/>
          <w:b/>
          <w:bCs/>
        </w:rPr>
        <w:t>C</w:t>
      </w:r>
      <w:r w:rsidR="00597BD5" w:rsidRPr="0024061E">
        <w:rPr>
          <w:rFonts w:hint="eastAsia"/>
          <w:b/>
          <w:bCs/>
        </w:rPr>
        <w:t>]</w:t>
      </w:r>
      <w:r w:rsidR="009F1B20">
        <w:rPr>
          <w:rFonts w:hint="eastAsia"/>
        </w:rPr>
        <w:t xml:space="preserve"> </w:t>
      </w:r>
      <w:r w:rsidR="00597BD5">
        <w:rPr>
          <w:rFonts w:hint="eastAsia"/>
        </w:rPr>
        <w:t>(</w:t>
      </w:r>
      <w:r w:rsidR="0089295F">
        <w:rPr>
          <w:rFonts w:hint="eastAsia"/>
        </w:rPr>
        <w:t>b</w:t>
      </w:r>
      <w:r w:rsidR="00597BD5">
        <w:rPr>
          <w:rFonts w:hint="eastAsia"/>
        </w:rPr>
        <w:t>)</w:t>
      </w:r>
      <w:r w:rsidR="00597BD5">
        <w:rPr>
          <w:rFonts w:hint="eastAsia"/>
        </w:rPr>
        <w:t>：</w:t>
      </w:r>
      <w:r w:rsidR="009F1B20">
        <w:rPr>
          <w:rFonts w:hint="eastAsia"/>
        </w:rPr>
        <w:t>委员会注意到</w:t>
      </w:r>
      <w:r w:rsidR="00597BD5">
        <w:rPr>
          <w:rFonts w:hint="eastAsia"/>
        </w:rPr>
        <w:t>，</w:t>
      </w:r>
      <w:r w:rsidR="009F1B20">
        <w:rPr>
          <w:rFonts w:hint="eastAsia"/>
        </w:rPr>
        <w:t>缔约国提到的</w:t>
      </w:r>
      <w:r w:rsidR="0089295F">
        <w:rPr>
          <w:rFonts w:hint="eastAsia"/>
        </w:rPr>
        <w:t>1959</w:t>
      </w:r>
      <w:r w:rsidR="009F1B20">
        <w:rPr>
          <w:rFonts w:hint="eastAsia"/>
        </w:rPr>
        <w:t>年《国籍法》修正案是在结论性意见发布前通过的</w:t>
      </w:r>
      <w:r w:rsidR="00597BD5">
        <w:rPr>
          <w:rFonts w:hint="eastAsia"/>
        </w:rPr>
        <w:t>，</w:t>
      </w:r>
      <w:r w:rsidR="009F1B20">
        <w:rPr>
          <w:rFonts w:hint="eastAsia"/>
        </w:rPr>
        <w:t>很遗憾缔约国没有提供资料</w:t>
      </w:r>
      <w:r w:rsidR="00597BD5">
        <w:rPr>
          <w:rFonts w:hint="eastAsia"/>
        </w:rPr>
        <w:t>，</w:t>
      </w:r>
      <w:r w:rsidR="009F1B20">
        <w:rPr>
          <w:rFonts w:hint="eastAsia"/>
        </w:rPr>
        <w:t>说明在结论性意见通过后为保障每个儿童获取国籍的权利而采取的具体措施。委员会重申其建议。</w:t>
      </w:r>
    </w:p>
    <w:p w:rsidR="009F1B20" w:rsidRDefault="004301FA" w:rsidP="001714A1">
      <w:pPr>
        <w:pStyle w:val="SingleTxtGC"/>
      </w:pPr>
      <w:r>
        <w:tab/>
      </w:r>
      <w:r w:rsidR="00597BD5" w:rsidRPr="0024061E">
        <w:rPr>
          <w:rFonts w:hint="eastAsia"/>
          <w:b/>
          <w:bCs/>
        </w:rPr>
        <w:t>[</w:t>
      </w:r>
      <w:r w:rsidR="0089295F" w:rsidRPr="0024061E">
        <w:rPr>
          <w:rFonts w:hint="eastAsia"/>
          <w:b/>
          <w:bCs/>
        </w:rPr>
        <w:t>B</w:t>
      </w:r>
      <w:r w:rsidR="00597BD5" w:rsidRPr="0024061E">
        <w:rPr>
          <w:rFonts w:hint="eastAsia"/>
          <w:b/>
          <w:bCs/>
        </w:rPr>
        <w:t>]</w:t>
      </w:r>
      <w:r w:rsidR="009F1B20">
        <w:rPr>
          <w:rFonts w:hint="eastAsia"/>
        </w:rPr>
        <w:t xml:space="preserve"> </w:t>
      </w:r>
      <w:r w:rsidR="00597BD5">
        <w:rPr>
          <w:rFonts w:hint="eastAsia"/>
        </w:rPr>
        <w:t>(</w:t>
      </w:r>
      <w:r w:rsidR="0089295F">
        <w:rPr>
          <w:rFonts w:hint="eastAsia"/>
        </w:rPr>
        <w:t>c</w:t>
      </w:r>
      <w:r w:rsidR="00597BD5">
        <w:rPr>
          <w:rFonts w:hint="eastAsia"/>
        </w:rPr>
        <w:t>)</w:t>
      </w:r>
      <w:r w:rsidR="00597BD5">
        <w:rPr>
          <w:rFonts w:hint="eastAsia"/>
        </w:rPr>
        <w:t>：</w:t>
      </w:r>
      <w:r w:rsidR="009F1B20">
        <w:rPr>
          <w:rFonts w:hint="eastAsia"/>
        </w:rPr>
        <w:t>委员会赞赏关于向登记的非法居民提供服务和设施的信息</w:t>
      </w:r>
      <w:r w:rsidR="00597BD5">
        <w:rPr>
          <w:rFonts w:hint="eastAsia"/>
        </w:rPr>
        <w:t>；</w:t>
      </w:r>
      <w:r w:rsidR="009F1B20">
        <w:rPr>
          <w:rFonts w:hint="eastAsia"/>
        </w:rPr>
        <w:t>但要求提供资料</w:t>
      </w:r>
      <w:r w:rsidR="00597BD5">
        <w:rPr>
          <w:rFonts w:hint="eastAsia"/>
        </w:rPr>
        <w:t>，</w:t>
      </w:r>
      <w:r w:rsidR="009F1B20">
        <w:rPr>
          <w:rFonts w:hint="eastAsia"/>
        </w:rPr>
        <w:t>说明在委员会结论性意见通过后采取了哪些措施</w:t>
      </w:r>
      <w:r w:rsidR="00597BD5">
        <w:rPr>
          <w:rFonts w:hint="eastAsia"/>
        </w:rPr>
        <w:t>，</w:t>
      </w:r>
      <w:r w:rsidR="009F1B20">
        <w:rPr>
          <w:rFonts w:hint="eastAsia"/>
        </w:rPr>
        <w:t>对居住在缔约国的所有无国籍人进行登记</w:t>
      </w:r>
      <w:r w:rsidR="00597BD5">
        <w:rPr>
          <w:rFonts w:hint="eastAsia"/>
        </w:rPr>
        <w:t>，</w:t>
      </w:r>
      <w:r w:rsidR="009F1B20">
        <w:rPr>
          <w:rFonts w:hint="eastAsia"/>
        </w:rPr>
        <w:t>并一视同仁地向所有人提供社会服务。</w:t>
      </w:r>
    </w:p>
    <w:p w:rsidR="009F1B20" w:rsidRDefault="004301FA" w:rsidP="009F1B20">
      <w:pPr>
        <w:pStyle w:val="SingleTxtGC"/>
      </w:pPr>
      <w:r>
        <w:tab/>
      </w:r>
      <w:r w:rsidR="00597BD5" w:rsidRPr="0024061E">
        <w:rPr>
          <w:rFonts w:hint="eastAsia"/>
          <w:b/>
          <w:bCs/>
        </w:rPr>
        <w:t>[</w:t>
      </w:r>
      <w:r w:rsidR="0089295F" w:rsidRPr="0024061E">
        <w:rPr>
          <w:rFonts w:hint="eastAsia"/>
          <w:b/>
          <w:bCs/>
        </w:rPr>
        <w:t>C</w:t>
      </w:r>
      <w:r w:rsidR="00597BD5" w:rsidRPr="0024061E">
        <w:rPr>
          <w:rFonts w:hint="eastAsia"/>
          <w:b/>
          <w:bCs/>
        </w:rPr>
        <w:t>]</w:t>
      </w:r>
      <w:r w:rsidR="009F1B20">
        <w:rPr>
          <w:rFonts w:hint="eastAsia"/>
        </w:rPr>
        <w:t xml:space="preserve"> </w:t>
      </w:r>
      <w:r w:rsidR="00597BD5">
        <w:rPr>
          <w:rFonts w:hint="eastAsia"/>
        </w:rPr>
        <w:t>(</w:t>
      </w:r>
      <w:r w:rsidR="0089295F">
        <w:rPr>
          <w:rFonts w:hint="eastAsia"/>
        </w:rPr>
        <w:t>d</w:t>
      </w:r>
      <w:r w:rsidR="00597BD5">
        <w:rPr>
          <w:rFonts w:hint="eastAsia"/>
        </w:rPr>
        <w:t>)</w:t>
      </w:r>
      <w:r w:rsidR="00597BD5">
        <w:rPr>
          <w:rFonts w:hint="eastAsia"/>
        </w:rPr>
        <w:t>：</w:t>
      </w:r>
      <w:r w:rsidR="009F1B20">
        <w:rPr>
          <w:rFonts w:hint="eastAsia"/>
        </w:rPr>
        <w:t>委员会注意到缔约国提供的关于颁发驾照和护照以及无国籍个人享有行动、表达及和平集会自由的一般性资料</w:t>
      </w:r>
      <w:r w:rsidR="00597BD5">
        <w:rPr>
          <w:rFonts w:hint="eastAsia"/>
        </w:rPr>
        <w:t>，</w:t>
      </w:r>
      <w:r w:rsidR="009F1B20">
        <w:rPr>
          <w:rFonts w:hint="eastAsia"/>
        </w:rPr>
        <w:t>但感到遗憾的是</w:t>
      </w:r>
      <w:r w:rsidR="00597BD5">
        <w:rPr>
          <w:rFonts w:hint="eastAsia"/>
        </w:rPr>
        <w:t>，</w:t>
      </w:r>
      <w:r w:rsidR="009F1B20">
        <w:rPr>
          <w:rFonts w:hint="eastAsia"/>
        </w:rPr>
        <w:t>没有提供具体资料</w:t>
      </w:r>
      <w:r w:rsidR="00597BD5">
        <w:rPr>
          <w:rFonts w:hint="eastAsia"/>
        </w:rPr>
        <w:t>，</w:t>
      </w:r>
      <w:r w:rsidR="009F1B20">
        <w:rPr>
          <w:rFonts w:hint="eastAsia"/>
        </w:rPr>
        <w:t>说明</w:t>
      </w:r>
      <w:r w:rsidR="00597BD5">
        <w:rPr>
          <w:rFonts w:hint="eastAsia"/>
        </w:rPr>
        <w:t>：</w:t>
      </w:r>
      <w:r w:rsidR="00597BD5">
        <w:rPr>
          <w:rFonts w:hint="eastAsia"/>
        </w:rPr>
        <w:t>(</w:t>
      </w:r>
      <w:r w:rsidR="0089295F">
        <w:rPr>
          <w:rFonts w:hint="eastAsia"/>
        </w:rPr>
        <w:t>a</w:t>
      </w:r>
      <w:r w:rsidR="00597BD5">
        <w:rPr>
          <w:rFonts w:hint="eastAsia"/>
        </w:rPr>
        <w:t>)</w:t>
      </w:r>
      <w:r w:rsidR="001714A1">
        <w:t xml:space="preserve"> </w:t>
      </w:r>
      <w:r w:rsidR="009F1B20">
        <w:rPr>
          <w:rFonts w:hint="eastAsia"/>
        </w:rPr>
        <w:t>在现实生活中</w:t>
      </w:r>
      <w:r w:rsidR="00597BD5">
        <w:rPr>
          <w:rFonts w:hint="eastAsia"/>
        </w:rPr>
        <w:t>，</w:t>
      </w:r>
      <w:r w:rsidR="009F1B20">
        <w:rPr>
          <w:rFonts w:hint="eastAsia"/>
        </w:rPr>
        <w:t>护照是否可用于出国学习、就医或朝圣以外的出行目的</w:t>
      </w:r>
      <w:r w:rsidR="00597BD5">
        <w:rPr>
          <w:rFonts w:hint="eastAsia"/>
        </w:rPr>
        <w:t>；</w:t>
      </w:r>
      <w:r w:rsidR="00597BD5">
        <w:rPr>
          <w:rFonts w:hint="eastAsia"/>
        </w:rPr>
        <w:t>(</w:t>
      </w:r>
      <w:r w:rsidR="0089295F">
        <w:rPr>
          <w:rFonts w:hint="eastAsia"/>
        </w:rPr>
        <w:t>b</w:t>
      </w:r>
      <w:r w:rsidR="00597BD5">
        <w:rPr>
          <w:rFonts w:hint="eastAsia"/>
        </w:rPr>
        <w:t>)</w:t>
      </w:r>
      <w:r w:rsidR="001714A1">
        <w:t xml:space="preserve"> </w:t>
      </w:r>
      <w:r w:rsidR="009F1B20">
        <w:rPr>
          <w:rFonts w:hint="eastAsia"/>
        </w:rPr>
        <w:t>鉴于禁止非科威特人参加公共集会的</w:t>
      </w:r>
      <w:r w:rsidR="0089295F">
        <w:rPr>
          <w:rFonts w:hint="eastAsia"/>
        </w:rPr>
        <w:t>1979</w:t>
      </w:r>
      <w:r w:rsidR="009F1B20">
        <w:rPr>
          <w:rFonts w:hint="eastAsia"/>
        </w:rPr>
        <w:t>年《公共集会法》第</w:t>
      </w:r>
      <w:r w:rsidR="0089295F">
        <w:rPr>
          <w:rFonts w:hint="eastAsia"/>
        </w:rPr>
        <w:t>12</w:t>
      </w:r>
      <w:r w:rsidR="009F1B20">
        <w:rPr>
          <w:rFonts w:hint="eastAsia"/>
        </w:rPr>
        <w:t>条仍然有效</w:t>
      </w:r>
      <w:r w:rsidR="00597BD5">
        <w:rPr>
          <w:rFonts w:hint="eastAsia"/>
        </w:rPr>
        <w:t>，</w:t>
      </w:r>
      <w:r w:rsidR="009F1B20">
        <w:rPr>
          <w:rFonts w:hint="eastAsia"/>
        </w:rPr>
        <w:t>对行使表达自由及和平集会自由的限制是否符合《公约》第十九条第</w:t>
      </w:r>
      <w:r w:rsidR="0089295F">
        <w:rPr>
          <w:rFonts w:hint="eastAsia"/>
        </w:rPr>
        <w:t>3</w:t>
      </w:r>
      <w:r w:rsidR="009F1B20">
        <w:rPr>
          <w:rFonts w:hint="eastAsia"/>
        </w:rPr>
        <w:t>款和第二十一条。委员会重申其建议。</w:t>
      </w:r>
    </w:p>
    <w:p w:rsidR="009F1B20" w:rsidRDefault="004301FA" w:rsidP="009F1B20">
      <w:pPr>
        <w:pStyle w:val="SingleTxtGC"/>
      </w:pPr>
      <w:r>
        <w:tab/>
      </w:r>
      <w:r w:rsidR="00597BD5" w:rsidRPr="0024061E">
        <w:rPr>
          <w:rFonts w:hint="eastAsia"/>
          <w:b/>
          <w:bCs/>
        </w:rPr>
        <w:t>[</w:t>
      </w:r>
      <w:r w:rsidR="0089295F" w:rsidRPr="0024061E">
        <w:rPr>
          <w:rFonts w:hint="eastAsia"/>
          <w:b/>
          <w:bCs/>
        </w:rPr>
        <w:t>E</w:t>
      </w:r>
      <w:r w:rsidR="00597BD5" w:rsidRPr="0024061E">
        <w:rPr>
          <w:rFonts w:hint="eastAsia"/>
          <w:b/>
          <w:bCs/>
        </w:rPr>
        <w:t>]</w:t>
      </w:r>
      <w:r w:rsidR="009F1B20">
        <w:rPr>
          <w:rFonts w:hint="eastAsia"/>
        </w:rPr>
        <w:t xml:space="preserve"> </w:t>
      </w:r>
      <w:r w:rsidR="00597BD5">
        <w:rPr>
          <w:rFonts w:hint="eastAsia"/>
        </w:rPr>
        <w:t>(</w:t>
      </w:r>
      <w:r w:rsidR="0089295F">
        <w:rPr>
          <w:rFonts w:hint="eastAsia"/>
        </w:rPr>
        <w:t>e</w:t>
      </w:r>
      <w:r w:rsidR="00597BD5">
        <w:rPr>
          <w:rFonts w:hint="eastAsia"/>
        </w:rPr>
        <w:t>)</w:t>
      </w:r>
      <w:r w:rsidR="00597BD5">
        <w:rPr>
          <w:rFonts w:hint="eastAsia"/>
        </w:rPr>
        <w:t>：</w:t>
      </w:r>
      <w:r w:rsidR="009F1B20">
        <w:rPr>
          <w:rFonts w:hint="eastAsia"/>
        </w:rPr>
        <w:t>委员会感到遗憾的是</w:t>
      </w:r>
      <w:r w:rsidR="00597BD5">
        <w:rPr>
          <w:rFonts w:hint="eastAsia"/>
        </w:rPr>
        <w:t>，</w:t>
      </w:r>
      <w:r w:rsidR="009F1B20">
        <w:rPr>
          <w:rFonts w:hint="eastAsia"/>
        </w:rPr>
        <w:t>缔约国似乎没有放弃向无国籍人提供另一国</w:t>
      </w:r>
      <w:r w:rsidR="0089295F">
        <w:rPr>
          <w:rFonts w:hint="eastAsia"/>
        </w:rPr>
        <w:t>“</w:t>
      </w:r>
      <w:r w:rsidR="009F1B20">
        <w:rPr>
          <w:rFonts w:hint="eastAsia"/>
        </w:rPr>
        <w:t>经济公民</w:t>
      </w:r>
      <w:r w:rsidR="0089295F">
        <w:rPr>
          <w:rFonts w:hint="eastAsia"/>
        </w:rPr>
        <w:t>”</w:t>
      </w:r>
      <w:r w:rsidR="009F1B20">
        <w:rPr>
          <w:rFonts w:hint="eastAsia"/>
        </w:rPr>
        <w:t>身份的计划。委员会要求提供任何相关动态的信息</w:t>
      </w:r>
      <w:r w:rsidR="00597BD5">
        <w:rPr>
          <w:rFonts w:hint="eastAsia"/>
        </w:rPr>
        <w:t>，</w:t>
      </w:r>
      <w:r w:rsidR="009F1B20">
        <w:rPr>
          <w:rFonts w:hint="eastAsia"/>
        </w:rPr>
        <w:t>包括确保《公约》规定的无国籍个人的权利得到充分尊重的措施。委员会重申其建议。</w:t>
      </w:r>
    </w:p>
    <w:p w:rsidR="009F1B20" w:rsidRDefault="004301FA" w:rsidP="009F1B20">
      <w:pPr>
        <w:pStyle w:val="SingleTxtGC"/>
      </w:pPr>
      <w:r>
        <w:tab/>
      </w:r>
      <w:r w:rsidR="00597BD5" w:rsidRPr="0024061E">
        <w:rPr>
          <w:rFonts w:hint="eastAsia"/>
          <w:b/>
          <w:bCs/>
        </w:rPr>
        <w:t>[</w:t>
      </w:r>
      <w:r w:rsidR="0089295F" w:rsidRPr="0024061E">
        <w:rPr>
          <w:rFonts w:hint="eastAsia"/>
          <w:b/>
          <w:bCs/>
        </w:rPr>
        <w:t>E</w:t>
      </w:r>
      <w:r w:rsidR="00597BD5" w:rsidRPr="0024061E">
        <w:rPr>
          <w:rFonts w:hint="eastAsia"/>
          <w:b/>
          <w:bCs/>
        </w:rPr>
        <w:t>]</w:t>
      </w:r>
      <w:r w:rsidR="009F1B20">
        <w:rPr>
          <w:rFonts w:hint="eastAsia"/>
        </w:rPr>
        <w:t xml:space="preserve"> </w:t>
      </w:r>
      <w:r w:rsidR="00597BD5">
        <w:rPr>
          <w:rFonts w:hint="eastAsia"/>
        </w:rPr>
        <w:t>(</w:t>
      </w:r>
      <w:r w:rsidR="0089295F">
        <w:rPr>
          <w:rFonts w:hint="eastAsia"/>
        </w:rPr>
        <w:t>f</w:t>
      </w:r>
      <w:r w:rsidR="00597BD5">
        <w:rPr>
          <w:rFonts w:hint="eastAsia"/>
        </w:rPr>
        <w:t>)</w:t>
      </w:r>
      <w:r w:rsidR="00597BD5">
        <w:rPr>
          <w:rFonts w:hint="eastAsia"/>
        </w:rPr>
        <w:t>：</w:t>
      </w:r>
      <w:r w:rsidR="009F1B20">
        <w:rPr>
          <w:rFonts w:hint="eastAsia"/>
        </w:rPr>
        <w:t>委员会注意到无国籍人与非法居民的区别</w:t>
      </w:r>
      <w:r w:rsidR="00597BD5">
        <w:rPr>
          <w:rFonts w:hint="eastAsia"/>
        </w:rPr>
        <w:t>，</w:t>
      </w:r>
      <w:r w:rsidR="009F1B20">
        <w:rPr>
          <w:rFonts w:hint="eastAsia"/>
        </w:rPr>
        <w:t>感到遗憾的是</w:t>
      </w:r>
      <w:r w:rsidR="00597BD5">
        <w:rPr>
          <w:rFonts w:hint="eastAsia"/>
        </w:rPr>
        <w:t>，</w:t>
      </w:r>
      <w:r w:rsidR="009F1B20">
        <w:rPr>
          <w:rFonts w:hint="eastAsia"/>
        </w:rPr>
        <w:t>缔约国对第</w:t>
      </w:r>
      <w:r w:rsidR="0089295F">
        <w:rPr>
          <w:rFonts w:hint="eastAsia"/>
        </w:rPr>
        <w:t>11</w:t>
      </w:r>
      <w:r w:rsidR="009F1B20">
        <w:rPr>
          <w:rFonts w:hint="eastAsia"/>
        </w:rPr>
        <w:t>段</w:t>
      </w:r>
      <w:r w:rsidR="00597BD5">
        <w:rPr>
          <w:rFonts w:hint="eastAsia"/>
        </w:rPr>
        <w:t>(</w:t>
      </w:r>
      <w:r w:rsidR="0089295F">
        <w:rPr>
          <w:rFonts w:hint="eastAsia"/>
        </w:rPr>
        <w:t>f</w:t>
      </w:r>
      <w:r w:rsidR="00597BD5">
        <w:rPr>
          <w:rFonts w:hint="eastAsia"/>
        </w:rPr>
        <w:t>)</w:t>
      </w:r>
      <w:r w:rsidR="009F1B20">
        <w:rPr>
          <w:rFonts w:hint="eastAsia"/>
        </w:rPr>
        <w:t>项所载建议的答复似乎维持了其关于无国籍人的立场</w:t>
      </w:r>
      <w:r w:rsidR="00597BD5">
        <w:rPr>
          <w:rFonts w:hint="eastAsia"/>
        </w:rPr>
        <w:t>，</w:t>
      </w:r>
      <w:r w:rsidR="009F1B20">
        <w:rPr>
          <w:rFonts w:hint="eastAsia"/>
        </w:rPr>
        <w:t>因此推断加入</w:t>
      </w:r>
      <w:r w:rsidR="0089295F">
        <w:rPr>
          <w:rFonts w:hint="eastAsia"/>
        </w:rPr>
        <w:t>1954</w:t>
      </w:r>
      <w:r w:rsidR="009F1B20">
        <w:rPr>
          <w:rFonts w:hint="eastAsia"/>
        </w:rPr>
        <w:t>年《关于无国籍人地位的公约》和</w:t>
      </w:r>
      <w:r w:rsidR="0089295F">
        <w:rPr>
          <w:rFonts w:hint="eastAsia"/>
        </w:rPr>
        <w:t>1961</w:t>
      </w:r>
      <w:r w:rsidR="009F1B20">
        <w:rPr>
          <w:rFonts w:hint="eastAsia"/>
        </w:rPr>
        <w:t>年《减少无国籍状态公约》在法律上没有意义。委员会重申其建议。</w:t>
      </w:r>
    </w:p>
    <w:p w:rsidR="009F1B20" w:rsidRDefault="009F1B20" w:rsidP="004301FA">
      <w:pPr>
        <w:pStyle w:val="H23GC"/>
      </w:pPr>
      <w:r>
        <w:rPr>
          <w:rFonts w:hint="eastAsia"/>
        </w:rPr>
        <w:tab/>
      </w:r>
      <w:r>
        <w:rPr>
          <w:rFonts w:hint="eastAsia"/>
        </w:rPr>
        <w:tab/>
      </w:r>
      <w:r>
        <w:rPr>
          <w:rFonts w:hint="eastAsia"/>
        </w:rPr>
        <w:t>第</w:t>
      </w:r>
      <w:r w:rsidR="0089295F">
        <w:rPr>
          <w:rFonts w:hint="eastAsia"/>
        </w:rPr>
        <w:t>43</w:t>
      </w:r>
      <w:r>
        <w:rPr>
          <w:rFonts w:hint="eastAsia"/>
        </w:rPr>
        <w:t>段</w:t>
      </w:r>
      <w:r w:rsidR="00597BD5">
        <w:rPr>
          <w:rFonts w:hint="eastAsia"/>
        </w:rPr>
        <w:t>：</w:t>
      </w:r>
      <w:r>
        <w:rPr>
          <w:rFonts w:hint="eastAsia"/>
        </w:rPr>
        <w:t>和平集会自由和过度使用武力</w:t>
      </w:r>
    </w:p>
    <w:p w:rsidR="009F1B20" w:rsidRPr="004301FA" w:rsidRDefault="009F1B20" w:rsidP="004301FA">
      <w:pPr>
        <w:pStyle w:val="SingleTxtGC"/>
        <w:rPr>
          <w:rFonts w:ascii="Time New Roman" w:eastAsia="黑体" w:hAnsi="Time New Roman" w:hint="eastAsia"/>
        </w:rPr>
      </w:pPr>
      <w:r w:rsidRPr="004301FA">
        <w:rPr>
          <w:rFonts w:ascii="Time New Roman" w:eastAsia="黑体" w:hAnsi="Time New Roman" w:hint="eastAsia"/>
        </w:rPr>
        <w:tab/>
      </w:r>
      <w:r w:rsidRPr="00C104AC">
        <w:rPr>
          <w:rFonts w:ascii="Time New Roman" w:eastAsia="黑体" w:hAnsi="Time New Roman" w:hint="eastAsia"/>
          <w:spacing w:val="6"/>
        </w:rPr>
        <w:t>缔约国应当</w:t>
      </w:r>
      <w:r w:rsidR="00597BD5" w:rsidRPr="00C104AC">
        <w:rPr>
          <w:rFonts w:ascii="Time New Roman" w:eastAsia="黑体" w:hAnsi="Time New Roman" w:hint="eastAsia"/>
          <w:spacing w:val="6"/>
        </w:rPr>
        <w:t>：</w:t>
      </w:r>
      <w:r w:rsidR="00597BD5" w:rsidRPr="00C104AC">
        <w:rPr>
          <w:rFonts w:ascii="Time New Roman" w:eastAsia="黑体" w:hAnsi="Time New Roman" w:hint="eastAsia"/>
          <w:spacing w:val="6"/>
        </w:rPr>
        <w:t>(</w:t>
      </w:r>
      <w:r w:rsidR="0089295F" w:rsidRPr="00C104AC">
        <w:rPr>
          <w:rFonts w:ascii="Time New Roman" w:eastAsia="黑体" w:hAnsi="Time New Roman" w:hint="eastAsia"/>
          <w:spacing w:val="6"/>
        </w:rPr>
        <w:t>a</w:t>
      </w:r>
      <w:r w:rsidR="00597BD5" w:rsidRPr="00C104AC">
        <w:rPr>
          <w:rFonts w:ascii="Time New Roman" w:eastAsia="黑体" w:hAnsi="Time New Roman" w:hint="eastAsia"/>
          <w:spacing w:val="6"/>
        </w:rPr>
        <w:t>)</w:t>
      </w:r>
      <w:r w:rsidRPr="00C104AC">
        <w:rPr>
          <w:rFonts w:ascii="Time New Roman" w:eastAsia="黑体" w:hAnsi="Time New Roman" w:hint="eastAsia"/>
          <w:spacing w:val="6"/>
        </w:rPr>
        <w:t xml:space="preserve"> </w:t>
      </w:r>
      <w:r w:rsidRPr="00C104AC">
        <w:rPr>
          <w:rFonts w:ascii="Time New Roman" w:eastAsia="黑体" w:hAnsi="Time New Roman" w:hint="eastAsia"/>
          <w:spacing w:val="6"/>
        </w:rPr>
        <w:t>确保行使和平集会权不受《公约》规定以外的限制</w:t>
      </w:r>
      <w:r w:rsidR="00597BD5" w:rsidRPr="00C104AC">
        <w:rPr>
          <w:rFonts w:ascii="Time New Roman" w:eastAsia="黑体" w:hAnsi="Time New Roman" w:hint="eastAsia"/>
          <w:spacing w:val="6"/>
        </w:rPr>
        <w:t>；</w:t>
      </w:r>
      <w:r w:rsidR="00597BD5" w:rsidRPr="00C104AC">
        <w:rPr>
          <w:rFonts w:ascii="Time New Roman" w:eastAsia="黑体" w:hAnsi="Time New Roman" w:hint="eastAsia"/>
          <w:spacing w:val="6"/>
        </w:rPr>
        <w:t>(</w:t>
      </w:r>
      <w:r w:rsidR="0089295F" w:rsidRPr="00C104AC">
        <w:rPr>
          <w:rFonts w:ascii="Time New Roman" w:eastAsia="黑体" w:hAnsi="Time New Roman" w:hint="eastAsia"/>
          <w:spacing w:val="6"/>
        </w:rPr>
        <w:t>b</w:t>
      </w:r>
      <w:r w:rsidR="00597BD5" w:rsidRPr="00C104AC">
        <w:rPr>
          <w:rFonts w:ascii="Time New Roman" w:eastAsia="黑体" w:hAnsi="Time New Roman" w:hint="eastAsia"/>
          <w:spacing w:val="6"/>
        </w:rPr>
        <w:t>)</w:t>
      </w:r>
      <w:r w:rsidRPr="00C104AC">
        <w:rPr>
          <w:rFonts w:ascii="Time New Roman" w:eastAsia="黑体" w:hAnsi="Time New Roman" w:hint="eastAsia"/>
          <w:spacing w:val="6"/>
        </w:rPr>
        <w:t xml:space="preserve"> </w:t>
      </w:r>
      <w:r w:rsidRPr="004301FA">
        <w:rPr>
          <w:rFonts w:ascii="Time New Roman" w:eastAsia="黑体" w:hAnsi="Time New Roman" w:hint="eastAsia"/>
        </w:rPr>
        <w:t>调查所有关于安全部队过度使用武力的指控</w:t>
      </w:r>
      <w:r w:rsidR="00597BD5">
        <w:rPr>
          <w:rFonts w:ascii="Time New Roman" w:eastAsia="黑体" w:hAnsi="Time New Roman" w:hint="eastAsia"/>
        </w:rPr>
        <w:t>，</w:t>
      </w:r>
      <w:r w:rsidRPr="004301FA">
        <w:rPr>
          <w:rFonts w:ascii="Time New Roman" w:eastAsia="黑体" w:hAnsi="Time New Roman" w:hint="eastAsia"/>
        </w:rPr>
        <w:t>并确保起诉犯罪者、充分赔偿受害者</w:t>
      </w:r>
      <w:r w:rsidR="00597BD5">
        <w:rPr>
          <w:rFonts w:ascii="Time New Roman" w:eastAsia="黑体" w:hAnsi="Time New Roman" w:hint="eastAsia"/>
        </w:rPr>
        <w:t>；</w:t>
      </w:r>
      <w:r w:rsidR="00597BD5">
        <w:rPr>
          <w:rFonts w:ascii="Time New Roman" w:eastAsia="黑体" w:hAnsi="Time New Roman" w:hint="eastAsia"/>
        </w:rPr>
        <w:t>(</w:t>
      </w:r>
      <w:r w:rsidR="0089295F" w:rsidRPr="004301FA">
        <w:rPr>
          <w:rFonts w:ascii="Time New Roman" w:eastAsia="黑体" w:hAnsi="Time New Roman" w:hint="eastAsia"/>
        </w:rPr>
        <w:t>c</w:t>
      </w:r>
      <w:r w:rsidR="00597BD5">
        <w:rPr>
          <w:rFonts w:ascii="Time New Roman" w:eastAsia="黑体" w:hAnsi="Time New Roman" w:hint="eastAsia"/>
        </w:rPr>
        <w:t>)</w:t>
      </w:r>
      <w:r w:rsidRPr="004301FA">
        <w:rPr>
          <w:rFonts w:ascii="Time New Roman" w:eastAsia="黑体" w:hAnsi="Time New Roman" w:hint="eastAsia"/>
        </w:rPr>
        <w:t xml:space="preserve"> </w:t>
      </w:r>
      <w:r w:rsidRPr="004301FA">
        <w:rPr>
          <w:rFonts w:ascii="Time New Roman" w:eastAsia="黑体" w:hAnsi="Time New Roman" w:hint="eastAsia"/>
        </w:rPr>
        <w:t>加强努力</w:t>
      </w:r>
      <w:r w:rsidR="00597BD5">
        <w:rPr>
          <w:rFonts w:ascii="Time New Roman" w:eastAsia="黑体" w:hAnsi="Time New Roman" w:hint="eastAsia"/>
        </w:rPr>
        <w:t>，</w:t>
      </w:r>
      <w:r w:rsidRPr="004301FA">
        <w:rPr>
          <w:rFonts w:ascii="Time New Roman" w:eastAsia="黑体" w:hAnsi="Time New Roman" w:hint="eastAsia"/>
        </w:rPr>
        <w:t>系统地为所有安全部队人员提供关于武力使用的培训</w:t>
      </w:r>
      <w:r w:rsidR="00597BD5">
        <w:rPr>
          <w:rFonts w:ascii="Time New Roman" w:eastAsia="黑体" w:hAnsi="Time New Roman" w:hint="eastAsia"/>
        </w:rPr>
        <w:t>，</w:t>
      </w:r>
      <w:r w:rsidRPr="004301FA">
        <w:rPr>
          <w:rFonts w:ascii="Time New Roman" w:eastAsia="黑体" w:hAnsi="Time New Roman" w:hint="eastAsia"/>
        </w:rPr>
        <w:t>特别是在示威背景下</w:t>
      </w:r>
      <w:r w:rsidR="00597BD5">
        <w:rPr>
          <w:rFonts w:ascii="Time New Roman" w:eastAsia="黑体" w:hAnsi="Time New Roman" w:hint="eastAsia"/>
        </w:rPr>
        <w:t>，</w:t>
      </w:r>
      <w:r w:rsidRPr="004301FA">
        <w:rPr>
          <w:rFonts w:ascii="Time New Roman" w:eastAsia="黑体" w:hAnsi="Time New Roman" w:hint="eastAsia"/>
        </w:rPr>
        <w:t>并应充分考虑《执法人员使用武力和火器的基本原则》。</w:t>
      </w:r>
    </w:p>
    <w:p w:rsidR="009F1B20" w:rsidRDefault="009F1B20" w:rsidP="004301FA">
      <w:pPr>
        <w:pStyle w:val="H23GC"/>
      </w:pPr>
      <w:r>
        <w:rPr>
          <w:rFonts w:hint="eastAsia"/>
        </w:rPr>
        <w:tab/>
      </w:r>
      <w:r>
        <w:rPr>
          <w:rFonts w:hint="eastAsia"/>
        </w:rPr>
        <w:tab/>
      </w:r>
      <w:r>
        <w:rPr>
          <w:rFonts w:hint="eastAsia"/>
        </w:rPr>
        <w:t>缔约国答复概要</w:t>
      </w:r>
    </w:p>
    <w:p w:rsidR="009F1B20" w:rsidRDefault="009F1B20" w:rsidP="004301FA">
      <w:pPr>
        <w:pStyle w:val="H4GC"/>
      </w:pPr>
      <w:r>
        <w:rPr>
          <w:rFonts w:hint="eastAsia"/>
        </w:rPr>
        <w:tab/>
      </w:r>
      <w:r>
        <w:rPr>
          <w:rFonts w:hint="eastAsia"/>
        </w:rPr>
        <w:tab/>
      </w:r>
      <w:r>
        <w:rPr>
          <w:rFonts w:hint="eastAsia"/>
        </w:rPr>
        <w:t>对第</w:t>
      </w:r>
      <w:r w:rsidR="0089295F">
        <w:rPr>
          <w:rFonts w:hint="eastAsia"/>
        </w:rPr>
        <w:t>43</w:t>
      </w:r>
      <w:r>
        <w:rPr>
          <w:rFonts w:hint="eastAsia"/>
        </w:rPr>
        <w:t>段</w:t>
      </w:r>
      <w:r w:rsidR="00597BD5">
        <w:rPr>
          <w:rFonts w:hint="eastAsia"/>
        </w:rPr>
        <w:t>(</w:t>
      </w:r>
      <w:r w:rsidR="0089295F">
        <w:rPr>
          <w:rFonts w:hint="eastAsia"/>
        </w:rPr>
        <w:t>a</w:t>
      </w:r>
      <w:r w:rsidR="00597BD5">
        <w:rPr>
          <w:rFonts w:hint="eastAsia"/>
        </w:rPr>
        <w:t>)</w:t>
      </w:r>
      <w:r>
        <w:rPr>
          <w:rFonts w:hint="eastAsia"/>
        </w:rPr>
        <w:t>项的答复</w:t>
      </w:r>
    </w:p>
    <w:p w:rsidR="009F1B20" w:rsidRDefault="009F1B20" w:rsidP="009F1B20">
      <w:pPr>
        <w:pStyle w:val="SingleTxtGC"/>
      </w:pPr>
      <w:r>
        <w:rPr>
          <w:rFonts w:hint="eastAsia"/>
        </w:rPr>
        <w:tab/>
      </w:r>
      <w:r>
        <w:rPr>
          <w:rFonts w:hint="eastAsia"/>
        </w:rPr>
        <w:t>根据修订</w:t>
      </w:r>
      <w:r w:rsidR="0089295F">
        <w:rPr>
          <w:rFonts w:hint="eastAsia"/>
        </w:rPr>
        <w:t>196</w:t>
      </w:r>
      <w:r>
        <w:rPr>
          <w:rFonts w:hint="eastAsia"/>
        </w:rPr>
        <w:t>0</w:t>
      </w:r>
      <w:r>
        <w:rPr>
          <w:rFonts w:hint="eastAsia"/>
        </w:rPr>
        <w:t>年《刑法》某些条款的</w:t>
      </w:r>
      <w:r w:rsidR="0089295F">
        <w:rPr>
          <w:rFonts w:hint="eastAsia"/>
        </w:rPr>
        <w:t>197</w:t>
      </w:r>
      <w:r>
        <w:rPr>
          <w:rFonts w:hint="eastAsia"/>
        </w:rPr>
        <w:t>0</w:t>
      </w:r>
      <w:r>
        <w:rPr>
          <w:rFonts w:hint="eastAsia"/>
        </w:rPr>
        <w:t>年第</w:t>
      </w:r>
      <w:r w:rsidR="0089295F">
        <w:rPr>
          <w:rFonts w:hint="eastAsia"/>
        </w:rPr>
        <w:t>31</w:t>
      </w:r>
      <w:r>
        <w:rPr>
          <w:rFonts w:hint="eastAsia"/>
        </w:rPr>
        <w:t>号法第</w:t>
      </w:r>
      <w:r w:rsidR="0089295F">
        <w:rPr>
          <w:rFonts w:hint="eastAsia"/>
        </w:rPr>
        <w:t>34</w:t>
      </w:r>
      <w:r>
        <w:rPr>
          <w:rFonts w:hint="eastAsia"/>
        </w:rPr>
        <w:t>条</w:t>
      </w:r>
      <w:r w:rsidR="00597BD5">
        <w:rPr>
          <w:rFonts w:hint="eastAsia"/>
        </w:rPr>
        <w:t>，</w:t>
      </w:r>
      <w:r>
        <w:rPr>
          <w:rFonts w:hint="eastAsia"/>
        </w:rPr>
        <w:t>未经官方许可或违反适用程序举行的示威或集会构成犯罪。</w:t>
      </w:r>
    </w:p>
    <w:p w:rsidR="009F1B20" w:rsidRDefault="009F1B20" w:rsidP="009F1B20">
      <w:pPr>
        <w:pStyle w:val="SingleTxtGC"/>
      </w:pPr>
      <w:r>
        <w:rPr>
          <w:rFonts w:hint="eastAsia"/>
        </w:rPr>
        <w:tab/>
      </w:r>
      <w:r>
        <w:rPr>
          <w:rFonts w:hint="eastAsia"/>
        </w:rPr>
        <w:t>提供的资料涉及需要疏散集会的情况、在不遵守规定的情况下采取的行动</w:t>
      </w:r>
      <w:r w:rsidR="00597BD5">
        <w:rPr>
          <w:rFonts w:hint="eastAsia"/>
        </w:rPr>
        <w:t>，</w:t>
      </w:r>
      <w:r>
        <w:rPr>
          <w:rFonts w:hint="eastAsia"/>
        </w:rPr>
        <w:t>如授权使用武力和逮捕反抗者</w:t>
      </w:r>
      <w:r w:rsidR="00597BD5">
        <w:rPr>
          <w:rFonts w:hint="eastAsia"/>
        </w:rPr>
        <w:t>，</w:t>
      </w:r>
      <w:r>
        <w:rPr>
          <w:rFonts w:hint="eastAsia"/>
        </w:rPr>
        <w:t>以及在极端情况下使用闪光弹和催泪瓦斯控制人群的程序。内政部第</w:t>
      </w:r>
      <w:r w:rsidR="0089295F">
        <w:rPr>
          <w:rFonts w:hint="eastAsia"/>
        </w:rPr>
        <w:t>24</w:t>
      </w:r>
      <w:r w:rsidR="00597BD5">
        <w:rPr>
          <w:rFonts w:hint="eastAsia"/>
        </w:rPr>
        <w:t>/</w:t>
      </w:r>
      <w:r w:rsidR="0089295F">
        <w:rPr>
          <w:rFonts w:hint="eastAsia"/>
        </w:rPr>
        <w:t>2</w:t>
      </w:r>
      <w:r>
        <w:rPr>
          <w:rFonts w:hint="eastAsia"/>
        </w:rPr>
        <w:t>0</w:t>
      </w:r>
      <w:r w:rsidR="0089295F">
        <w:rPr>
          <w:rFonts w:hint="eastAsia"/>
        </w:rPr>
        <w:t>14</w:t>
      </w:r>
      <w:r>
        <w:rPr>
          <w:rFonts w:hint="eastAsia"/>
        </w:rPr>
        <w:t>号决定核准了《执法人员使用武力和火器的基本原则》</w:t>
      </w:r>
      <w:r w:rsidR="00597BD5">
        <w:rPr>
          <w:rFonts w:hint="eastAsia"/>
        </w:rPr>
        <w:t>，</w:t>
      </w:r>
      <w:r>
        <w:rPr>
          <w:rFonts w:hint="eastAsia"/>
        </w:rPr>
        <w:t>并将武力的使用限制在绝对必要的特殊情况内。示威期间只使用非致命但可使抵抗能力丧失的武器。</w:t>
      </w:r>
    </w:p>
    <w:p w:rsidR="009F1B20" w:rsidRDefault="009F1B20" w:rsidP="009F1B20">
      <w:pPr>
        <w:pStyle w:val="SingleTxtGC"/>
      </w:pPr>
      <w:r>
        <w:rPr>
          <w:rFonts w:hint="eastAsia"/>
        </w:rPr>
        <w:tab/>
      </w:r>
      <w:r w:rsidR="0089295F">
        <w:rPr>
          <w:rFonts w:hint="eastAsia"/>
        </w:rPr>
        <w:t>2</w:t>
      </w:r>
      <w:r>
        <w:rPr>
          <w:rFonts w:hint="eastAsia"/>
        </w:rPr>
        <w:t>00</w:t>
      </w:r>
      <w:r w:rsidR="0089295F">
        <w:rPr>
          <w:rFonts w:hint="eastAsia"/>
        </w:rPr>
        <w:t>1</w:t>
      </w:r>
      <w:r>
        <w:rPr>
          <w:rFonts w:hint="eastAsia"/>
        </w:rPr>
        <w:t>年第</w:t>
      </w:r>
      <w:r w:rsidR="0089295F">
        <w:rPr>
          <w:rFonts w:hint="eastAsia"/>
        </w:rPr>
        <w:t>33</w:t>
      </w:r>
      <w:r>
        <w:rPr>
          <w:rFonts w:hint="eastAsia"/>
        </w:rPr>
        <w:t>号部级决定规定了可以使用火器的具体情况</w:t>
      </w:r>
      <w:r w:rsidR="00597BD5">
        <w:rPr>
          <w:rFonts w:hint="eastAsia"/>
        </w:rPr>
        <w:t>，</w:t>
      </w:r>
      <w:r>
        <w:rPr>
          <w:rFonts w:hint="eastAsia"/>
        </w:rPr>
        <w:t>包括用于疏散七人或七人以上计划实施犯罪的集会或示威</w:t>
      </w:r>
      <w:r w:rsidR="00597BD5">
        <w:rPr>
          <w:rFonts w:hint="eastAsia"/>
        </w:rPr>
        <w:t>，</w:t>
      </w:r>
      <w:r>
        <w:rPr>
          <w:rFonts w:hint="eastAsia"/>
        </w:rPr>
        <w:t>或如果人群未能根据警报疏散或其他疏散手段失败则可能危及公共安全的情况。</w:t>
      </w:r>
    </w:p>
    <w:p w:rsidR="009F1B20" w:rsidRDefault="009F1B20" w:rsidP="00F86E12">
      <w:pPr>
        <w:pStyle w:val="H4GC"/>
      </w:pPr>
      <w:r>
        <w:rPr>
          <w:rFonts w:hint="eastAsia"/>
        </w:rPr>
        <w:tab/>
      </w:r>
      <w:r>
        <w:rPr>
          <w:rFonts w:hint="eastAsia"/>
        </w:rPr>
        <w:tab/>
      </w:r>
      <w:r>
        <w:rPr>
          <w:rFonts w:hint="eastAsia"/>
        </w:rPr>
        <w:t>对第</w:t>
      </w:r>
      <w:r w:rsidR="0089295F">
        <w:rPr>
          <w:rFonts w:hint="eastAsia"/>
        </w:rPr>
        <w:t>43</w:t>
      </w:r>
      <w:r>
        <w:rPr>
          <w:rFonts w:hint="eastAsia"/>
        </w:rPr>
        <w:t>段</w:t>
      </w:r>
      <w:r w:rsidR="00597BD5">
        <w:rPr>
          <w:rFonts w:hint="eastAsia"/>
        </w:rPr>
        <w:t>(</w:t>
      </w:r>
      <w:r w:rsidR="0089295F">
        <w:rPr>
          <w:rFonts w:hint="eastAsia"/>
        </w:rPr>
        <w:t>c</w:t>
      </w:r>
      <w:r w:rsidR="00597BD5">
        <w:rPr>
          <w:rFonts w:hint="eastAsia"/>
        </w:rPr>
        <w:t>)</w:t>
      </w:r>
      <w:r>
        <w:rPr>
          <w:rFonts w:hint="eastAsia"/>
        </w:rPr>
        <w:t>项的答复</w:t>
      </w:r>
    </w:p>
    <w:p w:rsidR="009F1B20" w:rsidRDefault="009F1B20" w:rsidP="009F1B20">
      <w:pPr>
        <w:pStyle w:val="SingleTxtGC"/>
      </w:pPr>
      <w:r>
        <w:rPr>
          <w:rFonts w:hint="eastAsia"/>
        </w:rPr>
        <w:tab/>
      </w:r>
      <w:r>
        <w:rPr>
          <w:rFonts w:hint="eastAsia"/>
        </w:rPr>
        <w:t>特别安全部队总局的成员接受培训</w:t>
      </w:r>
      <w:r w:rsidR="00597BD5">
        <w:rPr>
          <w:rFonts w:hint="eastAsia"/>
        </w:rPr>
        <w:t>，</w:t>
      </w:r>
      <w:r>
        <w:rPr>
          <w:rFonts w:hint="eastAsia"/>
        </w:rPr>
        <w:t>特别是关于按照必要性和相称性原则使用武力以及使用非暴力手段的培训</w:t>
      </w:r>
      <w:r w:rsidR="00597BD5">
        <w:rPr>
          <w:rFonts w:hint="eastAsia"/>
        </w:rPr>
        <w:t>，</w:t>
      </w:r>
      <w:r>
        <w:rPr>
          <w:rFonts w:hint="eastAsia"/>
        </w:rPr>
        <w:t>只有在完成特别培训后才获准携带火器。</w:t>
      </w:r>
    </w:p>
    <w:p w:rsidR="009F1B20" w:rsidRDefault="009F1B20" w:rsidP="00AE09EF">
      <w:pPr>
        <w:pStyle w:val="H23GC"/>
      </w:pPr>
      <w:r>
        <w:rPr>
          <w:rFonts w:hint="eastAsia"/>
        </w:rPr>
        <w:tab/>
      </w:r>
      <w:r>
        <w:rPr>
          <w:rFonts w:hint="eastAsia"/>
        </w:rPr>
        <w:tab/>
      </w:r>
      <w:r>
        <w:rPr>
          <w:rFonts w:hint="eastAsia"/>
        </w:rPr>
        <w:t>非政府组织提供的资料</w:t>
      </w:r>
    </w:p>
    <w:p w:rsidR="009F1B20" w:rsidRDefault="009F1B20" w:rsidP="00AE09EF">
      <w:pPr>
        <w:pStyle w:val="H4GC"/>
      </w:pPr>
      <w:r>
        <w:rPr>
          <w:rFonts w:hint="eastAsia"/>
        </w:rPr>
        <w:tab/>
      </w:r>
      <w:r>
        <w:rPr>
          <w:rFonts w:hint="eastAsia"/>
        </w:rPr>
        <w:tab/>
      </w:r>
      <w:r>
        <w:rPr>
          <w:rFonts w:hint="eastAsia"/>
        </w:rPr>
        <w:t>就第</w:t>
      </w:r>
      <w:r w:rsidR="0089295F">
        <w:rPr>
          <w:rFonts w:hint="eastAsia"/>
        </w:rPr>
        <w:t>43</w:t>
      </w:r>
      <w:r>
        <w:rPr>
          <w:rFonts w:hint="eastAsia"/>
        </w:rPr>
        <w:t>段</w:t>
      </w:r>
      <w:r w:rsidR="00597BD5">
        <w:rPr>
          <w:rFonts w:hint="eastAsia"/>
        </w:rPr>
        <w:t>(</w:t>
      </w:r>
      <w:r w:rsidR="0089295F">
        <w:rPr>
          <w:rFonts w:hint="eastAsia"/>
        </w:rPr>
        <w:t>a</w:t>
      </w:r>
      <w:r w:rsidR="00597BD5">
        <w:rPr>
          <w:rFonts w:hint="eastAsia"/>
        </w:rPr>
        <w:t>)</w:t>
      </w:r>
      <w:r>
        <w:rPr>
          <w:rFonts w:hint="eastAsia"/>
        </w:rPr>
        <w:t>项提供的资料</w:t>
      </w:r>
    </w:p>
    <w:p w:rsidR="009F1B20" w:rsidRDefault="009F1B20" w:rsidP="009F1B20">
      <w:pPr>
        <w:pStyle w:val="SingleTxtGC"/>
      </w:pPr>
      <w:r>
        <w:rPr>
          <w:rFonts w:hint="eastAsia"/>
        </w:rPr>
        <w:tab/>
      </w:r>
      <w:r>
        <w:rPr>
          <w:rFonts w:hint="eastAsia"/>
        </w:rPr>
        <w:t>《公共集会法》第</w:t>
      </w:r>
      <w:r w:rsidR="0089295F">
        <w:rPr>
          <w:rFonts w:hint="eastAsia"/>
        </w:rPr>
        <w:t>12</w:t>
      </w:r>
      <w:r>
        <w:rPr>
          <w:rFonts w:hint="eastAsia"/>
        </w:rPr>
        <w:t>条禁止非科威特人参加公共集会</w:t>
      </w:r>
      <w:r w:rsidR="00597BD5">
        <w:rPr>
          <w:rFonts w:hint="eastAsia"/>
        </w:rPr>
        <w:t>，</w:t>
      </w:r>
      <w:r>
        <w:rPr>
          <w:rFonts w:hint="eastAsia"/>
        </w:rPr>
        <w:t>第</w:t>
      </w:r>
      <w:r w:rsidR="0089295F">
        <w:rPr>
          <w:rFonts w:hint="eastAsia"/>
        </w:rPr>
        <w:t>16</w:t>
      </w:r>
      <w:r>
        <w:rPr>
          <w:rFonts w:hint="eastAsia"/>
        </w:rPr>
        <w:t>条禁止未经许可举行公共集会</w:t>
      </w:r>
      <w:r w:rsidR="00597BD5">
        <w:rPr>
          <w:rFonts w:hint="eastAsia"/>
        </w:rPr>
        <w:t>(</w:t>
      </w:r>
      <w:r>
        <w:rPr>
          <w:rFonts w:hint="eastAsia"/>
        </w:rPr>
        <w:t>《刑法》也禁止</w:t>
      </w:r>
      <w:r w:rsidR="00597BD5">
        <w:rPr>
          <w:rFonts w:hint="eastAsia"/>
        </w:rPr>
        <w:t>)</w:t>
      </w:r>
      <w:r w:rsidR="00597BD5">
        <w:rPr>
          <w:rFonts w:hint="eastAsia"/>
        </w:rPr>
        <w:t>，</w:t>
      </w:r>
      <w:r>
        <w:rPr>
          <w:rFonts w:hint="eastAsia"/>
        </w:rPr>
        <w:t>规定最高可判处两年监禁。</w:t>
      </w:r>
    </w:p>
    <w:p w:rsidR="009F1B20" w:rsidRDefault="009F1B20" w:rsidP="00AE09EF">
      <w:pPr>
        <w:pStyle w:val="H4GC"/>
      </w:pPr>
      <w:r>
        <w:rPr>
          <w:rFonts w:hint="eastAsia"/>
        </w:rPr>
        <w:tab/>
      </w:r>
      <w:r>
        <w:rPr>
          <w:rFonts w:hint="eastAsia"/>
        </w:rPr>
        <w:tab/>
      </w:r>
      <w:r>
        <w:rPr>
          <w:rFonts w:hint="eastAsia"/>
        </w:rPr>
        <w:t>就第</w:t>
      </w:r>
      <w:r w:rsidR="0089295F">
        <w:rPr>
          <w:rFonts w:hint="eastAsia"/>
        </w:rPr>
        <w:t>43</w:t>
      </w:r>
      <w:r>
        <w:rPr>
          <w:rFonts w:hint="eastAsia"/>
        </w:rPr>
        <w:t>段</w:t>
      </w:r>
      <w:r w:rsidR="00597BD5">
        <w:rPr>
          <w:rFonts w:hint="eastAsia"/>
        </w:rPr>
        <w:t>(</w:t>
      </w:r>
      <w:r w:rsidR="0089295F">
        <w:rPr>
          <w:rFonts w:hint="eastAsia"/>
        </w:rPr>
        <w:t>b</w:t>
      </w:r>
      <w:r w:rsidR="00597BD5">
        <w:rPr>
          <w:rFonts w:hint="eastAsia"/>
        </w:rPr>
        <w:t>)</w:t>
      </w:r>
      <w:r>
        <w:rPr>
          <w:rFonts w:hint="eastAsia"/>
        </w:rPr>
        <w:t>项提供的资料</w:t>
      </w:r>
    </w:p>
    <w:p w:rsidR="009F1B20" w:rsidRDefault="009F1B20" w:rsidP="009F1B20">
      <w:pPr>
        <w:pStyle w:val="SingleTxtGC"/>
      </w:pPr>
      <w:r>
        <w:rPr>
          <w:rFonts w:hint="eastAsia"/>
        </w:rPr>
        <w:tab/>
      </w:r>
      <w:r>
        <w:rPr>
          <w:rFonts w:hint="eastAsia"/>
        </w:rPr>
        <w:t>缔约国没有提供任何资料</w:t>
      </w:r>
      <w:r w:rsidR="00597BD5">
        <w:rPr>
          <w:rFonts w:hint="eastAsia"/>
        </w:rPr>
        <w:t>，</w:t>
      </w:r>
      <w:r>
        <w:rPr>
          <w:rFonts w:hint="eastAsia"/>
        </w:rPr>
        <w:t>说明对执法人员过度使用武力的调查、起诉和相关赔偿。</w:t>
      </w:r>
    </w:p>
    <w:p w:rsidR="009F1B20" w:rsidRDefault="009F1B20" w:rsidP="00B87ADD">
      <w:pPr>
        <w:pStyle w:val="H23GC"/>
      </w:pPr>
      <w:r>
        <w:rPr>
          <w:rFonts w:hint="eastAsia"/>
        </w:rPr>
        <w:tab/>
      </w:r>
      <w:r>
        <w:rPr>
          <w:rFonts w:hint="eastAsia"/>
        </w:rPr>
        <w:tab/>
      </w:r>
      <w:r>
        <w:rPr>
          <w:rFonts w:hint="eastAsia"/>
        </w:rPr>
        <w:t>委员会的评价</w:t>
      </w:r>
    </w:p>
    <w:p w:rsidR="009F1B20" w:rsidRDefault="00B87ADD" w:rsidP="009F1B20">
      <w:pPr>
        <w:pStyle w:val="SingleTxtGC"/>
      </w:pPr>
      <w:r>
        <w:tab/>
      </w:r>
      <w:r w:rsidR="00597BD5" w:rsidRPr="0024061E">
        <w:rPr>
          <w:rFonts w:hint="eastAsia"/>
          <w:b/>
          <w:bCs/>
        </w:rPr>
        <w:t>[</w:t>
      </w:r>
      <w:r w:rsidR="0089295F" w:rsidRPr="0024061E">
        <w:rPr>
          <w:rFonts w:hint="eastAsia"/>
          <w:b/>
          <w:bCs/>
        </w:rPr>
        <w:t>C</w:t>
      </w:r>
      <w:r w:rsidR="00597BD5" w:rsidRPr="0024061E">
        <w:rPr>
          <w:rFonts w:hint="eastAsia"/>
          <w:b/>
          <w:bCs/>
        </w:rPr>
        <w:t>]</w:t>
      </w:r>
      <w:r w:rsidR="009F1B20">
        <w:rPr>
          <w:rFonts w:hint="eastAsia"/>
        </w:rPr>
        <w:t xml:space="preserve"> </w:t>
      </w:r>
      <w:r w:rsidR="00597BD5">
        <w:rPr>
          <w:rFonts w:hint="eastAsia"/>
        </w:rPr>
        <w:t>(</w:t>
      </w:r>
      <w:r w:rsidR="0089295F">
        <w:rPr>
          <w:rFonts w:hint="eastAsia"/>
        </w:rPr>
        <w:t>a</w:t>
      </w:r>
      <w:r w:rsidR="00597BD5">
        <w:rPr>
          <w:rFonts w:hint="eastAsia"/>
        </w:rPr>
        <w:t>)</w:t>
      </w:r>
      <w:r w:rsidR="009F1B20">
        <w:rPr>
          <w:rFonts w:hint="eastAsia"/>
        </w:rPr>
        <w:t>和</w:t>
      </w:r>
      <w:r w:rsidR="00597BD5">
        <w:rPr>
          <w:rFonts w:hint="eastAsia"/>
        </w:rPr>
        <w:t>(</w:t>
      </w:r>
      <w:r w:rsidR="0089295F">
        <w:rPr>
          <w:rFonts w:hint="eastAsia"/>
        </w:rPr>
        <w:t>b</w:t>
      </w:r>
      <w:r w:rsidR="00597BD5">
        <w:rPr>
          <w:rFonts w:hint="eastAsia"/>
        </w:rPr>
        <w:t>)</w:t>
      </w:r>
      <w:r w:rsidR="00597BD5">
        <w:rPr>
          <w:rFonts w:hint="eastAsia"/>
        </w:rPr>
        <w:t>：</w:t>
      </w:r>
      <w:r w:rsidR="009F1B20">
        <w:rPr>
          <w:rFonts w:hint="eastAsia"/>
        </w:rPr>
        <w:t>委员会注意到关于规范集会自由的信息</w:t>
      </w:r>
      <w:r w:rsidR="00597BD5">
        <w:rPr>
          <w:rFonts w:hint="eastAsia"/>
        </w:rPr>
        <w:t>，</w:t>
      </w:r>
      <w:r w:rsidR="009F1B20">
        <w:rPr>
          <w:rFonts w:hint="eastAsia"/>
        </w:rPr>
        <w:t>但感到遗憾的是</w:t>
      </w:r>
      <w:r w:rsidR="00597BD5">
        <w:rPr>
          <w:rFonts w:hint="eastAsia"/>
        </w:rPr>
        <w:t>，</w:t>
      </w:r>
      <w:r w:rsidR="009F1B20">
        <w:rPr>
          <w:rFonts w:hint="eastAsia"/>
        </w:rPr>
        <w:t>缔约国的答复主要从犯罪活动的角度阐述集会权。缔约国没有提供资料</w:t>
      </w:r>
      <w:r w:rsidR="00597BD5">
        <w:rPr>
          <w:rFonts w:hint="eastAsia"/>
        </w:rPr>
        <w:t>，</w:t>
      </w:r>
      <w:r w:rsidR="009F1B20">
        <w:rPr>
          <w:rFonts w:hint="eastAsia"/>
        </w:rPr>
        <w:t>说明在委员会结论性意见通过后采取了哪些措施</w:t>
      </w:r>
      <w:r w:rsidR="00597BD5">
        <w:rPr>
          <w:rFonts w:hint="eastAsia"/>
        </w:rPr>
        <w:t>，</w:t>
      </w:r>
      <w:r w:rsidR="009F1B20">
        <w:rPr>
          <w:rFonts w:hint="eastAsia"/>
        </w:rPr>
        <w:t>以确保和平集会权的行使不受《公约》规定以外的限制</w:t>
      </w:r>
      <w:r w:rsidR="00597BD5">
        <w:rPr>
          <w:rFonts w:hint="eastAsia"/>
        </w:rPr>
        <w:t>，</w:t>
      </w:r>
      <w:r w:rsidR="009F1B20">
        <w:rPr>
          <w:rFonts w:hint="eastAsia"/>
        </w:rPr>
        <w:t>包括举行公共集会需要内政部事先批准和禁止非科威特人参加公共集会</w:t>
      </w:r>
      <w:r w:rsidR="00597BD5">
        <w:rPr>
          <w:rFonts w:hint="eastAsia"/>
        </w:rPr>
        <w:t>(</w:t>
      </w:r>
      <w:r w:rsidR="009F1B20">
        <w:rPr>
          <w:rFonts w:hint="eastAsia"/>
        </w:rPr>
        <w:t>《公共集会法》第</w:t>
      </w:r>
      <w:r w:rsidR="0089295F">
        <w:rPr>
          <w:rFonts w:hint="eastAsia"/>
        </w:rPr>
        <w:t>12</w:t>
      </w:r>
      <w:r w:rsidR="009F1B20">
        <w:rPr>
          <w:rFonts w:hint="eastAsia"/>
        </w:rPr>
        <w:t>条</w:t>
      </w:r>
      <w:r w:rsidR="00597BD5">
        <w:rPr>
          <w:rFonts w:hint="eastAsia"/>
        </w:rPr>
        <w:t>)</w:t>
      </w:r>
      <w:r w:rsidR="009F1B20">
        <w:rPr>
          <w:rFonts w:hint="eastAsia"/>
        </w:rPr>
        <w:t>。委员会要求提供上述信息</w:t>
      </w:r>
      <w:r w:rsidR="00597BD5">
        <w:rPr>
          <w:rFonts w:hint="eastAsia"/>
        </w:rPr>
        <w:t>，</w:t>
      </w:r>
      <w:r w:rsidR="009F1B20">
        <w:rPr>
          <w:rFonts w:hint="eastAsia"/>
        </w:rPr>
        <w:t>同时要求提供具体信息</w:t>
      </w:r>
      <w:r w:rsidR="00597BD5">
        <w:rPr>
          <w:rFonts w:hint="eastAsia"/>
        </w:rPr>
        <w:t>，</w:t>
      </w:r>
      <w:r w:rsidR="009F1B20">
        <w:rPr>
          <w:rFonts w:hint="eastAsia"/>
        </w:rPr>
        <w:t>说明防止示威中过度使用武力的现行规定和程序的实际执行情况</w:t>
      </w:r>
      <w:r w:rsidR="00597BD5">
        <w:rPr>
          <w:rFonts w:hint="eastAsia"/>
        </w:rPr>
        <w:t>，</w:t>
      </w:r>
      <w:r w:rsidR="009F1B20">
        <w:rPr>
          <w:rFonts w:hint="eastAsia"/>
        </w:rPr>
        <w:t>并说明根据第</w:t>
      </w:r>
      <w:r w:rsidR="0089295F">
        <w:rPr>
          <w:rFonts w:hint="eastAsia"/>
        </w:rPr>
        <w:t>33</w:t>
      </w:r>
      <w:r w:rsidR="009F1B20">
        <w:rPr>
          <w:rFonts w:hint="eastAsia"/>
        </w:rPr>
        <w:t>号部级决定使用火器疏散计划犯罪者或可能危及公共</w:t>
      </w:r>
      <w:proofErr w:type="gramStart"/>
      <w:r w:rsidR="009F1B20">
        <w:rPr>
          <w:rFonts w:hint="eastAsia"/>
        </w:rPr>
        <w:t>安全者</w:t>
      </w:r>
      <w:proofErr w:type="gramEnd"/>
      <w:r w:rsidR="009F1B20">
        <w:rPr>
          <w:rFonts w:hint="eastAsia"/>
        </w:rPr>
        <w:t>的集会或示威如何符合《执法人员使用武力和火器的基本原则》</w:t>
      </w:r>
      <w:r w:rsidR="00597BD5">
        <w:rPr>
          <w:rFonts w:hint="eastAsia"/>
        </w:rPr>
        <w:t>，</w:t>
      </w:r>
      <w:r w:rsidR="009F1B20">
        <w:rPr>
          <w:rFonts w:hint="eastAsia"/>
        </w:rPr>
        <w:t>特别是原则</w:t>
      </w:r>
      <w:r w:rsidR="0089295F">
        <w:rPr>
          <w:rFonts w:hint="eastAsia"/>
        </w:rPr>
        <w:t>14</w:t>
      </w:r>
      <w:r w:rsidR="009F1B20">
        <w:rPr>
          <w:rFonts w:hint="eastAsia"/>
        </w:rPr>
        <w:t>。委员会重申其建议。</w:t>
      </w:r>
    </w:p>
    <w:p w:rsidR="009F1B20" w:rsidRDefault="009F1B20" w:rsidP="009F1B20">
      <w:pPr>
        <w:pStyle w:val="SingleTxtGC"/>
      </w:pPr>
      <w:r>
        <w:rPr>
          <w:rFonts w:hint="eastAsia"/>
        </w:rPr>
        <w:tab/>
      </w:r>
      <w:r>
        <w:rPr>
          <w:rFonts w:hint="eastAsia"/>
        </w:rPr>
        <w:t>委员会感到遗憾的是</w:t>
      </w:r>
      <w:r w:rsidR="00597BD5">
        <w:rPr>
          <w:rFonts w:hint="eastAsia"/>
        </w:rPr>
        <w:t>，</w:t>
      </w:r>
      <w:r>
        <w:rPr>
          <w:rFonts w:hint="eastAsia"/>
        </w:rPr>
        <w:t>缔约国没有提供资料</w:t>
      </w:r>
      <w:r w:rsidR="00597BD5">
        <w:rPr>
          <w:rFonts w:hint="eastAsia"/>
        </w:rPr>
        <w:t>，</w:t>
      </w:r>
      <w:r>
        <w:rPr>
          <w:rFonts w:hint="eastAsia"/>
        </w:rPr>
        <w:t>说明对所有关于安全部队过度使用武力的指控的调查情况</w:t>
      </w:r>
      <w:r w:rsidR="00597BD5">
        <w:rPr>
          <w:rFonts w:hint="eastAsia"/>
        </w:rPr>
        <w:t>，</w:t>
      </w:r>
      <w:r>
        <w:rPr>
          <w:rFonts w:hint="eastAsia"/>
        </w:rPr>
        <w:t>以及确保起诉犯罪者和充分赔偿受害者的情况</w:t>
      </w:r>
      <w:r w:rsidR="00597BD5">
        <w:rPr>
          <w:rFonts w:hint="eastAsia"/>
        </w:rPr>
        <w:t>，</w:t>
      </w:r>
      <w:r>
        <w:rPr>
          <w:rFonts w:hint="eastAsia"/>
        </w:rPr>
        <w:t>委员会要求提供这类资料。委员会重申其建议。</w:t>
      </w:r>
    </w:p>
    <w:p w:rsidR="009F1B20" w:rsidRDefault="00B87ADD" w:rsidP="00B87ADD">
      <w:pPr>
        <w:pStyle w:val="SingleTxtGC"/>
      </w:pPr>
      <w:r>
        <w:tab/>
      </w:r>
      <w:r w:rsidR="00597BD5" w:rsidRPr="0024061E">
        <w:rPr>
          <w:rFonts w:hint="eastAsia"/>
          <w:b/>
          <w:bCs/>
        </w:rPr>
        <w:t>[</w:t>
      </w:r>
      <w:r w:rsidR="0089295F" w:rsidRPr="0024061E">
        <w:rPr>
          <w:rFonts w:hint="eastAsia"/>
          <w:b/>
          <w:bCs/>
        </w:rPr>
        <w:t>B</w:t>
      </w:r>
      <w:r w:rsidR="00597BD5" w:rsidRPr="0024061E">
        <w:rPr>
          <w:rFonts w:hint="eastAsia"/>
          <w:b/>
          <w:bCs/>
        </w:rPr>
        <w:t>]</w:t>
      </w:r>
      <w:r w:rsidR="009F1B20">
        <w:rPr>
          <w:rFonts w:hint="eastAsia"/>
        </w:rPr>
        <w:t xml:space="preserve"> </w:t>
      </w:r>
      <w:r w:rsidR="00597BD5">
        <w:rPr>
          <w:rFonts w:hint="eastAsia"/>
        </w:rPr>
        <w:t>(</w:t>
      </w:r>
      <w:r w:rsidR="0089295F">
        <w:rPr>
          <w:rFonts w:hint="eastAsia"/>
        </w:rPr>
        <w:t>c</w:t>
      </w:r>
      <w:r w:rsidR="00597BD5">
        <w:rPr>
          <w:rFonts w:hint="eastAsia"/>
        </w:rPr>
        <w:t>)</w:t>
      </w:r>
      <w:r w:rsidR="00597BD5">
        <w:rPr>
          <w:rFonts w:hint="eastAsia"/>
        </w:rPr>
        <w:t>：</w:t>
      </w:r>
      <w:r w:rsidR="009F1B20">
        <w:rPr>
          <w:rFonts w:hint="eastAsia"/>
        </w:rPr>
        <w:t>委员会注意到缔约国提供的关于安全部队使用武力的培训的资料</w:t>
      </w:r>
      <w:r w:rsidR="00597BD5">
        <w:rPr>
          <w:rFonts w:hint="eastAsia"/>
        </w:rPr>
        <w:t>，</w:t>
      </w:r>
      <w:r w:rsidR="009F1B20">
        <w:rPr>
          <w:rFonts w:hint="eastAsia"/>
        </w:rPr>
        <w:t>但要求提供补充资料</w:t>
      </w:r>
      <w:r w:rsidR="00597BD5">
        <w:rPr>
          <w:rFonts w:hint="eastAsia"/>
        </w:rPr>
        <w:t>，</w:t>
      </w:r>
      <w:r w:rsidR="009F1B20">
        <w:rPr>
          <w:rFonts w:hint="eastAsia"/>
        </w:rPr>
        <w:t>说明培训的持续时间和举办周期以及自结论性意见通过以来接受培训的人数</w:t>
      </w:r>
      <w:r w:rsidR="00597BD5">
        <w:rPr>
          <w:rFonts w:hint="eastAsia"/>
        </w:rPr>
        <w:t>，</w:t>
      </w:r>
      <w:r w:rsidR="009F1B20">
        <w:rPr>
          <w:rFonts w:hint="eastAsia"/>
        </w:rPr>
        <w:t>并澄清这种培训是只针对特别安全部队总局成员</w:t>
      </w:r>
      <w:r w:rsidR="00597BD5">
        <w:rPr>
          <w:rFonts w:hint="eastAsia"/>
        </w:rPr>
        <w:t>，</w:t>
      </w:r>
      <w:r w:rsidR="009F1B20">
        <w:rPr>
          <w:rFonts w:hint="eastAsia"/>
        </w:rPr>
        <w:t>还是对其他执法官员也具有强制性。</w:t>
      </w:r>
    </w:p>
    <w:p w:rsidR="009F1B20" w:rsidRDefault="009F1B20" w:rsidP="009E5FEC">
      <w:pPr>
        <w:pStyle w:val="H23GC"/>
      </w:pPr>
      <w:r>
        <w:rPr>
          <w:rFonts w:hint="eastAsia"/>
        </w:rPr>
        <w:tab/>
      </w:r>
      <w:r>
        <w:rPr>
          <w:rFonts w:hint="eastAsia"/>
        </w:rPr>
        <w:tab/>
      </w:r>
      <w:r>
        <w:rPr>
          <w:rFonts w:hint="eastAsia"/>
        </w:rPr>
        <w:t>第</w:t>
      </w:r>
      <w:r w:rsidR="0089295F">
        <w:rPr>
          <w:rFonts w:hint="eastAsia"/>
        </w:rPr>
        <w:t>45</w:t>
      </w:r>
      <w:r>
        <w:rPr>
          <w:rFonts w:hint="eastAsia"/>
        </w:rPr>
        <w:t>段</w:t>
      </w:r>
      <w:r w:rsidR="00597BD5">
        <w:rPr>
          <w:rFonts w:hint="eastAsia"/>
        </w:rPr>
        <w:t>：</w:t>
      </w:r>
      <w:r>
        <w:rPr>
          <w:rFonts w:hint="eastAsia"/>
        </w:rPr>
        <w:t>结社自由</w:t>
      </w:r>
    </w:p>
    <w:p w:rsidR="009F1B20" w:rsidRPr="009E5FEC" w:rsidRDefault="009F1B20" w:rsidP="009F1B20">
      <w:pPr>
        <w:pStyle w:val="SingleTxtGC"/>
        <w:rPr>
          <w:rFonts w:ascii="Time New Roman" w:eastAsia="黑体" w:hAnsi="Time New Roman" w:hint="eastAsia"/>
        </w:rPr>
      </w:pPr>
      <w:r w:rsidRPr="009E5FEC">
        <w:rPr>
          <w:rFonts w:ascii="Time New Roman" w:eastAsia="黑体" w:hAnsi="Time New Roman" w:hint="eastAsia"/>
        </w:rPr>
        <w:tab/>
      </w:r>
      <w:r w:rsidRPr="009E5FEC">
        <w:rPr>
          <w:rFonts w:ascii="Time New Roman" w:eastAsia="黑体" w:hAnsi="Time New Roman" w:hint="eastAsia"/>
        </w:rPr>
        <w:t>缔约国应当</w:t>
      </w:r>
      <w:r w:rsidR="00597BD5">
        <w:rPr>
          <w:rFonts w:ascii="Time New Roman" w:eastAsia="黑体" w:hAnsi="Time New Roman" w:hint="eastAsia"/>
        </w:rPr>
        <w:t>：</w:t>
      </w:r>
      <w:r w:rsidR="00597BD5">
        <w:rPr>
          <w:rFonts w:ascii="Time New Roman" w:eastAsia="黑体" w:hAnsi="Time New Roman" w:hint="eastAsia"/>
        </w:rPr>
        <w:t>(</w:t>
      </w:r>
      <w:r w:rsidR="0089295F" w:rsidRPr="009E5FEC">
        <w:rPr>
          <w:rFonts w:ascii="Time New Roman" w:eastAsia="黑体" w:hAnsi="Time New Roman" w:hint="eastAsia"/>
        </w:rPr>
        <w:t>a</w:t>
      </w:r>
      <w:r w:rsidR="00597BD5">
        <w:rPr>
          <w:rFonts w:ascii="Time New Roman" w:eastAsia="黑体" w:hAnsi="Time New Roman" w:hint="eastAsia"/>
        </w:rPr>
        <w:t>)</w:t>
      </w:r>
      <w:r w:rsidRPr="009E5FEC">
        <w:rPr>
          <w:rFonts w:ascii="Time New Roman" w:eastAsia="黑体" w:hAnsi="Time New Roman" w:hint="eastAsia"/>
        </w:rPr>
        <w:t xml:space="preserve"> </w:t>
      </w:r>
      <w:r w:rsidRPr="009E5FEC">
        <w:rPr>
          <w:rFonts w:ascii="Time New Roman" w:eastAsia="黑体" w:hAnsi="Time New Roman" w:hint="eastAsia"/>
        </w:rPr>
        <w:t>撤销或修正限制结社自由权的法律</w:t>
      </w:r>
      <w:r w:rsidR="00597BD5">
        <w:rPr>
          <w:rFonts w:ascii="Time New Roman" w:eastAsia="黑体" w:hAnsi="Time New Roman" w:hint="eastAsia"/>
        </w:rPr>
        <w:t>，</w:t>
      </w:r>
      <w:r w:rsidRPr="009E5FEC">
        <w:rPr>
          <w:rFonts w:ascii="Time New Roman" w:eastAsia="黑体" w:hAnsi="Time New Roman" w:hint="eastAsia"/>
        </w:rPr>
        <w:t>使其符合《公约》</w:t>
      </w:r>
      <w:r w:rsidR="00597BD5">
        <w:rPr>
          <w:rFonts w:ascii="Time New Roman" w:eastAsia="黑体" w:hAnsi="Time New Roman" w:hint="eastAsia"/>
        </w:rPr>
        <w:t>；</w:t>
      </w:r>
      <w:r w:rsidR="00597BD5">
        <w:rPr>
          <w:rFonts w:ascii="Time New Roman" w:eastAsia="黑体" w:hAnsi="Time New Roman" w:hint="eastAsia"/>
        </w:rPr>
        <w:t>(</w:t>
      </w:r>
      <w:r w:rsidR="0089295F" w:rsidRPr="009E5FEC">
        <w:rPr>
          <w:rFonts w:ascii="Time New Roman" w:eastAsia="黑体" w:hAnsi="Time New Roman" w:hint="eastAsia"/>
        </w:rPr>
        <w:t>b</w:t>
      </w:r>
      <w:r w:rsidR="00597BD5">
        <w:rPr>
          <w:rFonts w:ascii="Time New Roman" w:eastAsia="黑体" w:hAnsi="Time New Roman" w:hint="eastAsia"/>
        </w:rPr>
        <w:t>)</w:t>
      </w:r>
      <w:r w:rsidRPr="009E5FEC">
        <w:rPr>
          <w:rFonts w:ascii="Time New Roman" w:eastAsia="黑体" w:hAnsi="Time New Roman" w:hint="eastAsia"/>
        </w:rPr>
        <w:t xml:space="preserve"> </w:t>
      </w:r>
      <w:r w:rsidRPr="009E5FEC">
        <w:rPr>
          <w:rFonts w:ascii="Time New Roman" w:eastAsia="黑体" w:hAnsi="Time New Roman" w:hint="eastAsia"/>
        </w:rPr>
        <w:t>澄清对这些法律中的关键概念的模糊、宽泛和开放性的定义</w:t>
      </w:r>
      <w:r w:rsidR="00597BD5">
        <w:rPr>
          <w:rFonts w:ascii="Time New Roman" w:eastAsia="黑体" w:hAnsi="Time New Roman" w:hint="eastAsia"/>
        </w:rPr>
        <w:t>，</w:t>
      </w:r>
      <w:r w:rsidRPr="009E5FEC">
        <w:rPr>
          <w:rFonts w:ascii="Time New Roman" w:eastAsia="黑体" w:hAnsi="Time New Roman" w:hint="eastAsia"/>
        </w:rPr>
        <w:t>确保不会利用这些概念</w:t>
      </w:r>
      <w:r w:rsidR="00597BD5">
        <w:rPr>
          <w:rFonts w:ascii="Time New Roman" w:eastAsia="黑体" w:hAnsi="Time New Roman" w:hint="eastAsia"/>
        </w:rPr>
        <w:t>，</w:t>
      </w:r>
      <w:r w:rsidRPr="009E5FEC">
        <w:rPr>
          <w:rFonts w:ascii="Time New Roman" w:eastAsia="黑体" w:hAnsi="Time New Roman" w:hint="eastAsia"/>
        </w:rPr>
        <w:t>在《公约》第二十二条第</w:t>
      </w:r>
      <w:r w:rsidR="0089295F" w:rsidRPr="009E5FEC">
        <w:rPr>
          <w:rFonts w:ascii="Time New Roman" w:eastAsia="黑体" w:hAnsi="Time New Roman" w:hint="eastAsia"/>
        </w:rPr>
        <w:t>2</w:t>
      </w:r>
      <w:r w:rsidRPr="009E5FEC">
        <w:rPr>
          <w:rFonts w:ascii="Time New Roman" w:eastAsia="黑体" w:hAnsi="Time New Roman" w:hint="eastAsia"/>
        </w:rPr>
        <w:t>款允许的有限限制之外</w:t>
      </w:r>
      <w:r w:rsidR="00597BD5">
        <w:rPr>
          <w:rFonts w:ascii="Time New Roman" w:eastAsia="黑体" w:hAnsi="Time New Roman" w:hint="eastAsia"/>
        </w:rPr>
        <w:t>，</w:t>
      </w:r>
      <w:r w:rsidRPr="009E5FEC">
        <w:rPr>
          <w:rFonts w:ascii="Time New Roman" w:eastAsia="黑体" w:hAnsi="Time New Roman" w:hint="eastAsia"/>
        </w:rPr>
        <w:t>制约结社自由</w:t>
      </w:r>
      <w:r w:rsidR="00597BD5">
        <w:rPr>
          <w:rFonts w:ascii="Time New Roman" w:eastAsia="黑体" w:hAnsi="Time New Roman" w:hint="eastAsia"/>
        </w:rPr>
        <w:t>；</w:t>
      </w:r>
      <w:r w:rsidR="00597BD5">
        <w:rPr>
          <w:rFonts w:ascii="Time New Roman" w:eastAsia="黑体" w:hAnsi="Time New Roman" w:hint="eastAsia"/>
        </w:rPr>
        <w:t>(</w:t>
      </w:r>
      <w:r w:rsidR="0089295F" w:rsidRPr="009E5FEC">
        <w:rPr>
          <w:rFonts w:ascii="Time New Roman" w:eastAsia="黑体" w:hAnsi="Time New Roman" w:hint="eastAsia"/>
        </w:rPr>
        <w:t>c</w:t>
      </w:r>
      <w:r w:rsidR="00597BD5">
        <w:rPr>
          <w:rFonts w:ascii="Time New Roman" w:eastAsia="黑体" w:hAnsi="Time New Roman" w:hint="eastAsia"/>
        </w:rPr>
        <w:t>)</w:t>
      </w:r>
      <w:r w:rsidRPr="009E5FEC">
        <w:rPr>
          <w:rFonts w:ascii="Time New Roman" w:eastAsia="黑体" w:hAnsi="Time New Roman" w:hint="eastAsia"/>
        </w:rPr>
        <w:t xml:space="preserve"> </w:t>
      </w:r>
      <w:r w:rsidRPr="009E5FEC">
        <w:rPr>
          <w:rFonts w:ascii="Time New Roman" w:eastAsia="黑体" w:hAnsi="Time New Roman" w:hint="eastAsia"/>
        </w:rPr>
        <w:t>确保民间社会组织能够自由运营</w:t>
      </w:r>
      <w:r w:rsidR="00597BD5">
        <w:rPr>
          <w:rFonts w:ascii="Time New Roman" w:eastAsia="黑体" w:hAnsi="Time New Roman" w:hint="eastAsia"/>
        </w:rPr>
        <w:t>，</w:t>
      </w:r>
      <w:r w:rsidRPr="009E5FEC">
        <w:rPr>
          <w:rFonts w:ascii="Time New Roman" w:eastAsia="黑体" w:hAnsi="Time New Roman" w:hint="eastAsia"/>
        </w:rPr>
        <w:t>不受政府的过度影响</w:t>
      </w:r>
      <w:r w:rsidR="00597BD5">
        <w:rPr>
          <w:rFonts w:ascii="Time New Roman" w:eastAsia="黑体" w:hAnsi="Time New Roman" w:hint="eastAsia"/>
        </w:rPr>
        <w:t>，</w:t>
      </w:r>
      <w:r w:rsidRPr="009E5FEC">
        <w:rPr>
          <w:rFonts w:ascii="Time New Roman" w:eastAsia="黑体" w:hAnsi="Time New Roman" w:hint="eastAsia"/>
        </w:rPr>
        <w:t>并且不必担心其运营遭到报复和非法限制。</w:t>
      </w:r>
      <w:r w:rsidRPr="009E5FEC">
        <w:rPr>
          <w:rFonts w:ascii="Time New Roman" w:eastAsia="黑体" w:hAnsi="Time New Roman" w:hint="eastAsia"/>
        </w:rPr>
        <w:t xml:space="preserve"> </w:t>
      </w:r>
    </w:p>
    <w:p w:rsidR="009F1B20" w:rsidRDefault="009F1B20" w:rsidP="001673E7">
      <w:pPr>
        <w:pStyle w:val="H23GC"/>
      </w:pPr>
      <w:r>
        <w:rPr>
          <w:rFonts w:hint="eastAsia"/>
        </w:rPr>
        <w:tab/>
      </w:r>
      <w:r>
        <w:rPr>
          <w:rFonts w:hint="eastAsia"/>
        </w:rPr>
        <w:tab/>
      </w:r>
      <w:r>
        <w:rPr>
          <w:rFonts w:hint="eastAsia"/>
        </w:rPr>
        <w:t>缔约国答复概要</w:t>
      </w:r>
    </w:p>
    <w:p w:rsidR="009F1B20" w:rsidRDefault="009F1B20" w:rsidP="001673E7">
      <w:pPr>
        <w:pStyle w:val="H4GC"/>
      </w:pPr>
      <w:r>
        <w:rPr>
          <w:rFonts w:hint="eastAsia"/>
        </w:rPr>
        <w:tab/>
      </w:r>
      <w:r>
        <w:rPr>
          <w:rFonts w:hint="eastAsia"/>
        </w:rPr>
        <w:tab/>
      </w:r>
      <w:r>
        <w:rPr>
          <w:rFonts w:hint="eastAsia"/>
        </w:rPr>
        <w:t>对第</w:t>
      </w:r>
      <w:r w:rsidR="0089295F">
        <w:rPr>
          <w:rFonts w:hint="eastAsia"/>
        </w:rPr>
        <w:t>45</w:t>
      </w:r>
      <w:r>
        <w:rPr>
          <w:rFonts w:hint="eastAsia"/>
        </w:rPr>
        <w:t>段</w:t>
      </w:r>
      <w:r w:rsidR="00597BD5">
        <w:rPr>
          <w:rFonts w:hint="eastAsia"/>
        </w:rPr>
        <w:t>(</w:t>
      </w:r>
      <w:r w:rsidR="0089295F">
        <w:rPr>
          <w:rFonts w:hint="eastAsia"/>
        </w:rPr>
        <w:t>a</w:t>
      </w:r>
      <w:r w:rsidR="00597BD5">
        <w:rPr>
          <w:rFonts w:hint="eastAsia"/>
        </w:rPr>
        <w:t>)</w:t>
      </w:r>
      <w:r>
        <w:rPr>
          <w:rFonts w:hint="eastAsia"/>
        </w:rPr>
        <w:t>项的答复</w:t>
      </w:r>
    </w:p>
    <w:p w:rsidR="009F1B20" w:rsidRDefault="009F1B20" w:rsidP="009F1B20">
      <w:pPr>
        <w:pStyle w:val="SingleTxtGC"/>
      </w:pPr>
      <w:r>
        <w:rPr>
          <w:rFonts w:hint="eastAsia"/>
        </w:rPr>
        <w:tab/>
      </w:r>
      <w:r>
        <w:rPr>
          <w:rFonts w:hint="eastAsia"/>
        </w:rPr>
        <w:t>根据</w:t>
      </w:r>
      <w:r w:rsidR="0089295F">
        <w:rPr>
          <w:rFonts w:hint="eastAsia"/>
        </w:rPr>
        <w:t>1962</w:t>
      </w:r>
      <w:r>
        <w:rPr>
          <w:rFonts w:hint="eastAsia"/>
        </w:rPr>
        <w:t>年《公益俱乐部和协会活动法》第</w:t>
      </w:r>
      <w:r w:rsidR="0089295F">
        <w:rPr>
          <w:rFonts w:hint="eastAsia"/>
        </w:rPr>
        <w:t>9</w:t>
      </w:r>
      <w:r>
        <w:rPr>
          <w:rFonts w:hint="eastAsia"/>
        </w:rPr>
        <w:t>条</w:t>
      </w:r>
      <w:r w:rsidR="00597BD5">
        <w:rPr>
          <w:rFonts w:hint="eastAsia"/>
        </w:rPr>
        <w:t>，</w:t>
      </w:r>
      <w:r>
        <w:rPr>
          <w:rFonts w:hint="eastAsia"/>
        </w:rPr>
        <w:t>社会事务和劳动部可在协会提交申请材料后一个月内拒绝登记协会</w:t>
      </w:r>
      <w:r w:rsidR="00597BD5">
        <w:rPr>
          <w:rFonts w:hint="eastAsia"/>
        </w:rPr>
        <w:t>，</w:t>
      </w:r>
      <w:r>
        <w:rPr>
          <w:rFonts w:hint="eastAsia"/>
        </w:rPr>
        <w:t>并提供拒绝理由。该部可根据公众利益修改协会章程</w:t>
      </w:r>
      <w:r w:rsidR="00597BD5">
        <w:rPr>
          <w:rFonts w:hint="eastAsia"/>
        </w:rPr>
        <w:t>，</w:t>
      </w:r>
      <w:r>
        <w:rPr>
          <w:rFonts w:hint="eastAsia"/>
        </w:rPr>
        <w:t>协会可就拒绝或修改提出上诉。</w:t>
      </w:r>
      <w:r w:rsidR="0089295F">
        <w:rPr>
          <w:rFonts w:hint="eastAsia"/>
        </w:rPr>
        <w:t>2</w:t>
      </w:r>
      <w:r>
        <w:rPr>
          <w:rFonts w:hint="eastAsia"/>
        </w:rPr>
        <w:t>00</w:t>
      </w:r>
      <w:r w:rsidR="0089295F">
        <w:rPr>
          <w:rFonts w:hint="eastAsia"/>
        </w:rPr>
        <w:t>4</w:t>
      </w:r>
      <w:r>
        <w:rPr>
          <w:rFonts w:hint="eastAsia"/>
        </w:rPr>
        <w:t>年第</w:t>
      </w:r>
      <w:r w:rsidR="0089295F">
        <w:rPr>
          <w:rFonts w:hint="eastAsia"/>
        </w:rPr>
        <w:t>186</w:t>
      </w:r>
      <w:r>
        <w:rPr>
          <w:rFonts w:hint="eastAsia"/>
        </w:rPr>
        <w:t>号内阁决定取消了协会登记须经内阁批准的要求</w:t>
      </w:r>
      <w:r w:rsidR="00597BD5">
        <w:rPr>
          <w:rFonts w:hint="eastAsia"/>
        </w:rPr>
        <w:t>，</w:t>
      </w:r>
      <w:r>
        <w:rPr>
          <w:rFonts w:hint="eastAsia"/>
        </w:rPr>
        <w:t>为登记提供了便利。</w:t>
      </w:r>
    </w:p>
    <w:p w:rsidR="009F1B20" w:rsidRDefault="009F1B20" w:rsidP="001673E7">
      <w:pPr>
        <w:pStyle w:val="H4GC"/>
      </w:pPr>
      <w:r>
        <w:rPr>
          <w:rFonts w:hint="eastAsia"/>
        </w:rPr>
        <w:tab/>
      </w:r>
      <w:r>
        <w:rPr>
          <w:rFonts w:hint="eastAsia"/>
        </w:rPr>
        <w:tab/>
      </w:r>
      <w:r>
        <w:rPr>
          <w:rFonts w:hint="eastAsia"/>
        </w:rPr>
        <w:t>就第</w:t>
      </w:r>
      <w:r w:rsidR="0089295F">
        <w:rPr>
          <w:rFonts w:hint="eastAsia"/>
        </w:rPr>
        <w:t>45</w:t>
      </w:r>
      <w:r>
        <w:rPr>
          <w:rFonts w:hint="eastAsia"/>
        </w:rPr>
        <w:t>段</w:t>
      </w:r>
      <w:r w:rsidR="00597BD5">
        <w:rPr>
          <w:rFonts w:hint="eastAsia"/>
        </w:rPr>
        <w:t>(</w:t>
      </w:r>
      <w:r w:rsidR="0089295F">
        <w:rPr>
          <w:rFonts w:hint="eastAsia"/>
        </w:rPr>
        <w:t>c</w:t>
      </w:r>
      <w:r w:rsidR="00597BD5">
        <w:rPr>
          <w:rFonts w:hint="eastAsia"/>
        </w:rPr>
        <w:t>)</w:t>
      </w:r>
      <w:r>
        <w:rPr>
          <w:rFonts w:hint="eastAsia"/>
        </w:rPr>
        <w:t>项提供的资料</w:t>
      </w:r>
    </w:p>
    <w:p w:rsidR="009F1B20" w:rsidRDefault="009F1B20" w:rsidP="009F1B20">
      <w:pPr>
        <w:pStyle w:val="SingleTxtGC"/>
      </w:pPr>
      <w:r>
        <w:rPr>
          <w:rFonts w:hint="eastAsia"/>
        </w:rPr>
        <w:tab/>
      </w:r>
      <w:r>
        <w:rPr>
          <w:rFonts w:hint="eastAsia"/>
        </w:rPr>
        <w:t>正在与民间社会组织合作</w:t>
      </w:r>
      <w:r w:rsidR="00597BD5">
        <w:rPr>
          <w:rFonts w:hint="eastAsia"/>
        </w:rPr>
        <w:t>，</w:t>
      </w:r>
      <w:r>
        <w:rPr>
          <w:rFonts w:hint="eastAsia"/>
        </w:rPr>
        <w:t>研究一项新的关于公益协会的法律草案</w:t>
      </w:r>
      <w:r w:rsidR="00597BD5">
        <w:rPr>
          <w:rFonts w:hint="eastAsia"/>
        </w:rPr>
        <w:t>，</w:t>
      </w:r>
      <w:r>
        <w:rPr>
          <w:rFonts w:hint="eastAsia"/>
        </w:rPr>
        <w:t>旨在加强公益协会的作用。国家支持协会参加各种会议</w:t>
      </w:r>
      <w:r w:rsidR="00597BD5">
        <w:rPr>
          <w:rFonts w:hint="eastAsia"/>
        </w:rPr>
        <w:t>，</w:t>
      </w:r>
      <w:r>
        <w:rPr>
          <w:rFonts w:hint="eastAsia"/>
        </w:rPr>
        <w:t>并在一些提高认识项目中促进政府与民间社会机构之间的伙伴关系及合作。</w:t>
      </w:r>
    </w:p>
    <w:p w:rsidR="009F1B20" w:rsidRDefault="009F1B20" w:rsidP="001673E7">
      <w:pPr>
        <w:pStyle w:val="H23GC"/>
      </w:pPr>
      <w:r>
        <w:rPr>
          <w:rFonts w:hint="eastAsia"/>
        </w:rPr>
        <w:tab/>
      </w:r>
      <w:r>
        <w:rPr>
          <w:rFonts w:hint="eastAsia"/>
        </w:rPr>
        <w:tab/>
      </w:r>
      <w:r>
        <w:rPr>
          <w:rFonts w:hint="eastAsia"/>
        </w:rPr>
        <w:t>委员会的评价</w:t>
      </w:r>
    </w:p>
    <w:p w:rsidR="009F1B20" w:rsidRDefault="001673E7" w:rsidP="009F1B20">
      <w:pPr>
        <w:pStyle w:val="SingleTxtGC"/>
      </w:pPr>
      <w:r>
        <w:tab/>
      </w:r>
      <w:r w:rsidR="00597BD5" w:rsidRPr="0024061E">
        <w:rPr>
          <w:rFonts w:hint="eastAsia"/>
          <w:b/>
          <w:bCs/>
        </w:rPr>
        <w:t>[</w:t>
      </w:r>
      <w:r w:rsidR="0089295F" w:rsidRPr="0024061E">
        <w:rPr>
          <w:rFonts w:hint="eastAsia"/>
          <w:b/>
          <w:bCs/>
        </w:rPr>
        <w:t>C</w:t>
      </w:r>
      <w:r w:rsidR="00597BD5" w:rsidRPr="0024061E">
        <w:rPr>
          <w:rFonts w:hint="eastAsia"/>
          <w:b/>
          <w:bCs/>
        </w:rPr>
        <w:t>]</w:t>
      </w:r>
      <w:r w:rsidR="009F1B20">
        <w:rPr>
          <w:rFonts w:hint="eastAsia"/>
        </w:rPr>
        <w:t xml:space="preserve"> </w:t>
      </w:r>
      <w:r w:rsidR="00597BD5">
        <w:rPr>
          <w:rFonts w:hint="eastAsia"/>
        </w:rPr>
        <w:t>(</w:t>
      </w:r>
      <w:r w:rsidR="0089295F">
        <w:rPr>
          <w:rFonts w:hint="eastAsia"/>
        </w:rPr>
        <w:t>a</w:t>
      </w:r>
      <w:r w:rsidR="00597BD5">
        <w:rPr>
          <w:rFonts w:hint="eastAsia"/>
        </w:rPr>
        <w:t>)</w:t>
      </w:r>
      <w:r w:rsidR="009F1B20">
        <w:rPr>
          <w:rFonts w:hint="eastAsia"/>
        </w:rPr>
        <w:t>和</w:t>
      </w:r>
      <w:r w:rsidR="00597BD5">
        <w:rPr>
          <w:rFonts w:hint="eastAsia"/>
        </w:rPr>
        <w:t>(</w:t>
      </w:r>
      <w:r w:rsidR="0089295F">
        <w:rPr>
          <w:rFonts w:hint="eastAsia"/>
        </w:rPr>
        <w:t>b</w:t>
      </w:r>
      <w:r w:rsidR="00597BD5">
        <w:rPr>
          <w:rFonts w:hint="eastAsia"/>
        </w:rPr>
        <w:t>)</w:t>
      </w:r>
      <w:r w:rsidR="00597BD5">
        <w:rPr>
          <w:rFonts w:hint="eastAsia"/>
        </w:rPr>
        <w:t>：</w:t>
      </w:r>
      <w:r w:rsidR="009F1B20">
        <w:rPr>
          <w:rFonts w:hint="eastAsia"/>
        </w:rPr>
        <w:t>委员会感到遗憾的是</w:t>
      </w:r>
      <w:r w:rsidR="00597BD5">
        <w:rPr>
          <w:rFonts w:hint="eastAsia"/>
        </w:rPr>
        <w:t>，</w:t>
      </w:r>
      <w:r w:rsidR="009F1B20">
        <w:rPr>
          <w:rFonts w:hint="eastAsia"/>
        </w:rPr>
        <w:t>缔约国重申了</w:t>
      </w:r>
      <w:r w:rsidR="0089295F">
        <w:rPr>
          <w:rFonts w:hint="eastAsia"/>
        </w:rPr>
        <w:t>1962</w:t>
      </w:r>
      <w:r w:rsidR="009F1B20">
        <w:rPr>
          <w:rFonts w:hint="eastAsia"/>
        </w:rPr>
        <w:t>年法和内阁第</w:t>
      </w:r>
      <w:r w:rsidR="0089295F">
        <w:rPr>
          <w:rFonts w:hint="eastAsia"/>
        </w:rPr>
        <w:t>186</w:t>
      </w:r>
      <w:r w:rsidR="009F1B20">
        <w:rPr>
          <w:rFonts w:hint="eastAsia"/>
        </w:rPr>
        <w:t>号决定关于社团登记的现行程序以及为登记提供的便利</w:t>
      </w:r>
      <w:r w:rsidR="00597BD5">
        <w:rPr>
          <w:rFonts w:hint="eastAsia"/>
        </w:rPr>
        <w:t>，</w:t>
      </w:r>
      <w:r w:rsidR="009F1B20">
        <w:rPr>
          <w:rFonts w:hint="eastAsia"/>
        </w:rPr>
        <w:t>但没有提供进一步资料</w:t>
      </w:r>
      <w:r w:rsidR="00597BD5">
        <w:rPr>
          <w:rFonts w:hint="eastAsia"/>
        </w:rPr>
        <w:t>，</w:t>
      </w:r>
      <w:r w:rsidR="009F1B20">
        <w:rPr>
          <w:rFonts w:hint="eastAsia"/>
        </w:rPr>
        <w:t>而且自结论性意见通过以来</w:t>
      </w:r>
      <w:r w:rsidR="00597BD5">
        <w:rPr>
          <w:rFonts w:hint="eastAsia"/>
        </w:rPr>
        <w:t>，</w:t>
      </w:r>
      <w:r w:rsidR="009F1B20">
        <w:rPr>
          <w:rFonts w:hint="eastAsia"/>
        </w:rPr>
        <w:t>似乎没有采取任何措施来执行委员会的建议。因此</w:t>
      </w:r>
      <w:r w:rsidR="00597BD5">
        <w:rPr>
          <w:rFonts w:hint="eastAsia"/>
        </w:rPr>
        <w:t>，</w:t>
      </w:r>
      <w:r w:rsidR="009F1B20">
        <w:rPr>
          <w:rFonts w:hint="eastAsia"/>
        </w:rPr>
        <w:t>委员会重申这些建议。</w:t>
      </w:r>
    </w:p>
    <w:p w:rsidR="009F1B20" w:rsidRDefault="001673E7" w:rsidP="001673E7">
      <w:pPr>
        <w:pStyle w:val="SingleTxtGC"/>
      </w:pPr>
      <w:r>
        <w:tab/>
      </w:r>
      <w:r w:rsidR="00597BD5" w:rsidRPr="0024061E">
        <w:rPr>
          <w:rFonts w:hint="eastAsia"/>
          <w:b/>
          <w:bCs/>
        </w:rPr>
        <w:t>[</w:t>
      </w:r>
      <w:r w:rsidR="0089295F" w:rsidRPr="0024061E">
        <w:rPr>
          <w:rFonts w:hint="eastAsia"/>
          <w:b/>
          <w:bCs/>
        </w:rPr>
        <w:t>B</w:t>
      </w:r>
      <w:r w:rsidR="00597BD5" w:rsidRPr="0024061E">
        <w:rPr>
          <w:rFonts w:hint="eastAsia"/>
          <w:b/>
          <w:bCs/>
        </w:rPr>
        <w:t>]</w:t>
      </w:r>
      <w:r w:rsidR="009F1B20">
        <w:rPr>
          <w:rFonts w:hint="eastAsia"/>
        </w:rPr>
        <w:t xml:space="preserve"> </w:t>
      </w:r>
      <w:r w:rsidR="00597BD5">
        <w:rPr>
          <w:rFonts w:hint="eastAsia"/>
        </w:rPr>
        <w:t>(</w:t>
      </w:r>
      <w:r w:rsidR="0089295F">
        <w:rPr>
          <w:rFonts w:hint="eastAsia"/>
        </w:rPr>
        <w:t>c</w:t>
      </w:r>
      <w:r w:rsidR="00597BD5">
        <w:rPr>
          <w:rFonts w:hint="eastAsia"/>
        </w:rPr>
        <w:t>)</w:t>
      </w:r>
      <w:r w:rsidR="00597BD5">
        <w:rPr>
          <w:rFonts w:hint="eastAsia"/>
        </w:rPr>
        <w:t>：</w:t>
      </w:r>
      <w:r w:rsidR="009F1B20">
        <w:rPr>
          <w:rFonts w:hint="eastAsia"/>
        </w:rPr>
        <w:t>委员会注意到关于公益协会的新法律草案的资料</w:t>
      </w:r>
      <w:r w:rsidR="00597BD5">
        <w:rPr>
          <w:rFonts w:hint="eastAsia"/>
        </w:rPr>
        <w:t>，</w:t>
      </w:r>
      <w:r w:rsidR="009F1B20">
        <w:rPr>
          <w:rFonts w:hint="eastAsia"/>
        </w:rPr>
        <w:t>要求提供具体资料</w:t>
      </w:r>
      <w:r w:rsidR="00597BD5">
        <w:rPr>
          <w:rFonts w:hint="eastAsia"/>
        </w:rPr>
        <w:t>，</w:t>
      </w:r>
      <w:r w:rsidR="009F1B20">
        <w:rPr>
          <w:rFonts w:hint="eastAsia"/>
        </w:rPr>
        <w:t>说明关于公共协会的新草案或新通过的法律的内容、它们是否符合《公约》以及非政府组织在起草过程中的参与情况。</w:t>
      </w:r>
    </w:p>
    <w:p w:rsidR="009F1B20" w:rsidRDefault="001673E7" w:rsidP="009F1B20">
      <w:pPr>
        <w:pStyle w:val="SingleTxtGC"/>
      </w:pPr>
      <w:r>
        <w:tab/>
      </w:r>
      <w:r w:rsidR="009F1B20" w:rsidRPr="001673E7">
        <w:rPr>
          <w:rFonts w:ascii="Time New Roman" w:eastAsia="黑体" w:hAnsi="Time New Roman" w:hint="eastAsia"/>
        </w:rPr>
        <w:t>建议采取的行动</w:t>
      </w:r>
      <w:r w:rsidR="00597BD5">
        <w:rPr>
          <w:rFonts w:hint="eastAsia"/>
        </w:rPr>
        <w:t>：</w:t>
      </w:r>
      <w:r w:rsidR="009F1B20">
        <w:rPr>
          <w:rFonts w:hint="eastAsia"/>
        </w:rPr>
        <w:t>发函通知缔约国后续程序至此中止。将所要求的资料列入缔约国下次定期报告。</w:t>
      </w:r>
    </w:p>
    <w:p w:rsidR="00276B9B" w:rsidRPr="009F1B20" w:rsidRDefault="001673E7" w:rsidP="009F1B20">
      <w:pPr>
        <w:pStyle w:val="SingleTxtGC"/>
      </w:pPr>
      <w:r>
        <w:tab/>
      </w:r>
      <w:r w:rsidR="009F1B20" w:rsidRPr="001673E7">
        <w:rPr>
          <w:rFonts w:ascii="Time New Roman" w:eastAsia="黑体" w:hAnsi="Time New Roman" w:hint="eastAsia"/>
        </w:rPr>
        <w:t>下次定期报告</w:t>
      </w:r>
      <w:r w:rsidR="00597BD5">
        <w:rPr>
          <w:rFonts w:hint="eastAsia"/>
        </w:rPr>
        <w:t>：</w:t>
      </w:r>
      <w:r w:rsidR="0089295F">
        <w:rPr>
          <w:rFonts w:hint="eastAsia"/>
        </w:rPr>
        <w:t>2</w:t>
      </w:r>
      <w:r w:rsidR="009F1B20">
        <w:rPr>
          <w:rFonts w:hint="eastAsia"/>
        </w:rPr>
        <w:t>0</w:t>
      </w:r>
      <w:r w:rsidR="0089295F">
        <w:rPr>
          <w:rFonts w:hint="eastAsia"/>
        </w:rPr>
        <w:t>2</w:t>
      </w:r>
      <w:r w:rsidR="009F1B20">
        <w:rPr>
          <w:rFonts w:hint="eastAsia"/>
        </w:rPr>
        <w:t>0</w:t>
      </w:r>
      <w:r w:rsidR="009F1B20">
        <w:rPr>
          <w:rFonts w:hint="eastAsia"/>
        </w:rPr>
        <w:t>年</w:t>
      </w:r>
      <w:r w:rsidR="0089295F">
        <w:rPr>
          <w:rFonts w:hint="eastAsia"/>
        </w:rPr>
        <w:t>7</w:t>
      </w:r>
      <w:r w:rsidR="009F1B20">
        <w:rPr>
          <w:rFonts w:hint="eastAsia"/>
        </w:rPr>
        <w:t>月</w:t>
      </w:r>
      <w:r w:rsidR="0089295F">
        <w:rPr>
          <w:rFonts w:hint="eastAsia"/>
        </w:rPr>
        <w:t>15</w:t>
      </w:r>
      <w:r w:rsidR="009F1B20">
        <w:rPr>
          <w:rFonts w:hint="eastAsia"/>
        </w:rPr>
        <w:t>日。</w:t>
      </w:r>
    </w:p>
    <w:p w:rsidR="00A11A68" w:rsidRPr="009F1B20" w:rsidRDefault="009F1B20" w:rsidP="009F1B2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11A68" w:rsidRPr="009F1B20"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4345" w:rsidRPr="000D319F" w:rsidRDefault="000D4345" w:rsidP="000D319F">
      <w:pPr>
        <w:pStyle w:val="af0"/>
        <w:spacing w:after="240"/>
        <w:ind w:left="907"/>
        <w:rPr>
          <w:rFonts w:asciiTheme="majorBidi" w:eastAsia="宋体" w:hAnsiTheme="majorBidi" w:cstheme="majorBidi"/>
          <w:sz w:val="21"/>
          <w:szCs w:val="21"/>
          <w:lang w:val="en-US"/>
        </w:rPr>
      </w:pPr>
    </w:p>
    <w:p w:rsidR="000D4345" w:rsidRPr="000D319F" w:rsidRDefault="000D434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D4345" w:rsidRPr="000D319F" w:rsidRDefault="000D4345" w:rsidP="000D319F">
      <w:pPr>
        <w:pStyle w:val="af0"/>
      </w:pPr>
    </w:p>
  </w:endnote>
  <w:endnote w:type="continuationNotice" w:id="1">
    <w:p w:rsidR="000D4345" w:rsidRDefault="000D43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345" w:rsidRPr="00A11A68" w:rsidRDefault="000D4345" w:rsidP="00A11A6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185B7E">
      <w:rPr>
        <w:rStyle w:val="af2"/>
        <w:noProof/>
      </w:rPr>
      <w:t>4</w:t>
    </w:r>
    <w:r>
      <w:rPr>
        <w:rStyle w:val="af2"/>
      </w:rPr>
      <w:fldChar w:fldCharType="end"/>
    </w:r>
    <w:r>
      <w:rPr>
        <w:rStyle w:val="af2"/>
      </w:rPr>
      <w:tab/>
    </w:r>
    <w:proofErr w:type="spellStart"/>
    <w:r w:rsidRPr="00A11A68">
      <w:rPr>
        <w:rStyle w:val="af2"/>
        <w:b w:val="0"/>
        <w:snapToGrid w:val="0"/>
        <w:sz w:val="16"/>
      </w:rPr>
      <w:t>GE.19</w:t>
    </w:r>
    <w:proofErr w:type="spellEnd"/>
    <w:r w:rsidRPr="00A11A68">
      <w:rPr>
        <w:rStyle w:val="af2"/>
        <w:b w:val="0"/>
        <w:snapToGrid w:val="0"/>
        <w:sz w:val="16"/>
      </w:rPr>
      <w:t>-07498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345" w:rsidRPr="00A11A68" w:rsidRDefault="000D4345" w:rsidP="00A11A68">
    <w:pPr>
      <w:pStyle w:val="af0"/>
      <w:tabs>
        <w:tab w:val="clear" w:pos="431"/>
        <w:tab w:val="right" w:pos="9638"/>
      </w:tabs>
      <w:rPr>
        <w:rStyle w:val="af2"/>
      </w:rPr>
    </w:pPr>
    <w:proofErr w:type="spellStart"/>
    <w:r>
      <w:t>GE.19</w:t>
    </w:r>
    <w:proofErr w:type="spellEnd"/>
    <w:r>
      <w:t>-07498</w:t>
    </w:r>
    <w:r>
      <w:tab/>
    </w:r>
    <w:r>
      <w:rPr>
        <w:rStyle w:val="af2"/>
      </w:rPr>
      <w:fldChar w:fldCharType="begin"/>
    </w:r>
    <w:r>
      <w:rPr>
        <w:rStyle w:val="af2"/>
      </w:rPr>
      <w:instrText xml:space="preserve"> PAGE  \* MERGEFORMAT </w:instrText>
    </w:r>
    <w:r>
      <w:rPr>
        <w:rStyle w:val="af2"/>
      </w:rPr>
      <w:fldChar w:fldCharType="separate"/>
    </w:r>
    <w:r w:rsidR="00185B7E">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345" w:rsidRPr="00EA7E67" w:rsidRDefault="000D4345" w:rsidP="00A37C28">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-07498</w:t>
    </w:r>
    <w:r w:rsidRPr="00EE277A">
      <w:rPr>
        <w:sz w:val="20"/>
        <w:lang w:eastAsia="zh-CN"/>
      </w:rPr>
      <w:t xml:space="preserve"> (C)</w:t>
    </w:r>
    <w:r>
      <w:rPr>
        <w:sz w:val="20"/>
        <w:lang w:eastAsia="zh-CN"/>
      </w:rPr>
      <w:tab/>
      <w:t>20051</w:t>
    </w:r>
    <w:r>
      <w:rPr>
        <w:rFonts w:eastAsiaTheme="minorEastAsia"/>
        <w:sz w:val="20"/>
        <w:lang w:eastAsia="zh-CN"/>
      </w:rPr>
      <w:t>9</w:t>
    </w:r>
    <w:r>
      <w:rPr>
        <w:sz w:val="20"/>
        <w:lang w:eastAsia="zh-CN"/>
      </w:rPr>
      <w:tab/>
      <w:t>20061</w:t>
    </w:r>
    <w:r>
      <w:rPr>
        <w:rFonts w:eastAsiaTheme="minorEastAsia"/>
        <w:sz w:val="20"/>
        <w:lang w:eastAsia="zh-CN"/>
      </w:rPr>
      <w:t>9</w:t>
    </w:r>
  </w:p>
  <w:p w:rsidR="000D4345" w:rsidRPr="00487939" w:rsidRDefault="000D4345" w:rsidP="000D4345">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125/2/Add.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4345" w:rsidRPr="000157B1" w:rsidRDefault="000D434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D4345" w:rsidRPr="000157B1" w:rsidRDefault="000D434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D4345" w:rsidRDefault="000D4345"/>
  </w:footnote>
  <w:footnote w:id="2">
    <w:p w:rsidR="000D4345" w:rsidRDefault="000D4345" w:rsidP="0055288A">
      <w:pPr>
        <w:pStyle w:val="a6"/>
      </w:pPr>
      <w:r>
        <w:rPr>
          <w:lang w:val="zh-CN"/>
        </w:rPr>
        <w:tab/>
      </w:r>
      <w:r w:rsidRPr="000D4345">
        <w:rPr>
          <w:sz w:val="21"/>
          <w:szCs w:val="21"/>
          <w:lang w:val="zh-CN"/>
        </w:rPr>
        <w:t>*</w:t>
      </w:r>
      <w:r>
        <w:rPr>
          <w:lang w:val="zh-CN"/>
        </w:rPr>
        <w:tab/>
      </w:r>
      <w:r>
        <w:rPr>
          <w:lang w:val="zh-CN"/>
        </w:rPr>
        <w:t>委员会第一二五届会议</w:t>
      </w:r>
      <w:r>
        <w:rPr>
          <w:lang w:val="zh-CN"/>
        </w:rPr>
        <w:t>(2019</w:t>
      </w:r>
      <w:r>
        <w:rPr>
          <w:lang w:val="zh-CN"/>
        </w:rPr>
        <w:t>年</w:t>
      </w:r>
      <w:r>
        <w:rPr>
          <w:lang w:val="zh-CN"/>
        </w:rPr>
        <w:t>3</w:t>
      </w:r>
      <w:r>
        <w:rPr>
          <w:lang w:val="zh-CN"/>
        </w:rPr>
        <w:t>月</w:t>
      </w:r>
      <w:r>
        <w:rPr>
          <w:lang w:val="zh-CN"/>
        </w:rPr>
        <w:t>4</w:t>
      </w:r>
      <w:r>
        <w:rPr>
          <w:lang w:val="zh-CN"/>
        </w:rPr>
        <w:t>日至</w:t>
      </w:r>
      <w:r>
        <w:rPr>
          <w:lang w:val="zh-CN"/>
        </w:rPr>
        <w:t>29</w:t>
      </w:r>
      <w:r>
        <w:rPr>
          <w:lang w:val="zh-CN"/>
        </w:rPr>
        <w:t>日</w:t>
      </w:r>
      <w:r>
        <w:rPr>
          <w:lang w:val="zh-CN"/>
        </w:rPr>
        <w:t>)</w:t>
      </w:r>
      <w:r>
        <w:rPr>
          <w:lang w:val="zh-CN"/>
        </w:rPr>
        <w:t>通过。</w:t>
      </w:r>
    </w:p>
  </w:footnote>
  <w:footnote w:id="3">
    <w:p w:rsidR="000D4345" w:rsidRDefault="000D4345" w:rsidP="0055288A">
      <w:pPr>
        <w:pStyle w:val="a6"/>
        <w:jc w:val="left"/>
      </w:pPr>
      <w:r>
        <w:rPr>
          <w:lang w:val="zh-CN"/>
        </w:rPr>
        <w:tab/>
      </w:r>
      <w:r w:rsidRPr="000D4345">
        <w:rPr>
          <w:sz w:val="21"/>
          <w:szCs w:val="21"/>
        </w:rPr>
        <w:t>**</w:t>
      </w:r>
      <w:r>
        <w:tab/>
      </w:r>
      <w:r>
        <w:rPr>
          <w:lang w:val="zh-CN"/>
        </w:rPr>
        <w:t>评价标准见</w:t>
      </w:r>
      <w:r>
        <w:t>http://</w:t>
      </w:r>
      <w:proofErr w:type="spellStart"/>
      <w:r>
        <w:t>tbinternet</w:t>
      </w:r>
      <w:r w:rsidRPr="00597E67">
        <w:t>.</w:t>
      </w:r>
      <w:r>
        <w:t>ohchr</w:t>
      </w:r>
      <w:r w:rsidRPr="00597E67">
        <w:t>.</w:t>
      </w:r>
      <w:r>
        <w:t>org</w:t>
      </w:r>
      <w:proofErr w:type="spellEnd"/>
      <w:r>
        <w:t>/Treaties/</w:t>
      </w:r>
      <w:proofErr w:type="spellStart"/>
      <w:r>
        <w:t>CCPR</w:t>
      </w:r>
      <w:proofErr w:type="spellEnd"/>
      <w:r>
        <w:t>/</w:t>
      </w:r>
      <w:r w:rsidRPr="00597E67">
        <w:t xml:space="preserve"> </w:t>
      </w:r>
      <w:proofErr w:type="spellStart"/>
      <w:r>
        <w:t>Shared%2</w:t>
      </w:r>
      <w:r w:rsidRPr="00597E67">
        <w:t>0</w:t>
      </w:r>
      <w:r>
        <w:t>Documents</w:t>
      </w:r>
      <w:proofErr w:type="spellEnd"/>
      <w:r>
        <w:t>/</w:t>
      </w:r>
      <w:proofErr w:type="spellStart"/>
      <w:r>
        <w:t>1</w:t>
      </w:r>
      <w:r w:rsidRPr="00597E67">
        <w:t>_</w:t>
      </w:r>
      <w:r>
        <w:t>Global</w:t>
      </w:r>
      <w:proofErr w:type="spellEnd"/>
      <w:r>
        <w:t>/</w:t>
      </w:r>
      <w:proofErr w:type="spellStart"/>
      <w:r>
        <w:t>INT</w:t>
      </w:r>
      <w:r w:rsidRPr="00597E67">
        <w:t>_</w:t>
      </w:r>
      <w:r>
        <w:t>CCPR</w:t>
      </w:r>
      <w:r w:rsidRPr="00597E67">
        <w:t>_</w:t>
      </w:r>
      <w:r>
        <w:t>FGD</w:t>
      </w:r>
      <w:r w:rsidRPr="00597E67">
        <w:t>_</w:t>
      </w:r>
      <w:r>
        <w:t>81</w:t>
      </w:r>
      <w:r w:rsidRPr="00597E67">
        <w:t>0</w:t>
      </w:r>
      <w:r>
        <w:t>8</w:t>
      </w:r>
      <w:r w:rsidRPr="00597E67">
        <w:t>_</w:t>
      </w:r>
      <w:r>
        <w:t>E</w:t>
      </w:r>
      <w:r w:rsidRPr="00597E67">
        <w:t>.</w:t>
      </w:r>
      <w:r>
        <w:t>pdf</w:t>
      </w:r>
      <w:proofErr w:type="spellEnd"/>
      <w:r w:rsidR="00D63E8F">
        <w:t xml:space="preserve"> </w:t>
      </w:r>
      <w:r>
        <w:t>(</w:t>
      </w:r>
      <w:r>
        <w:rPr>
          <w:lang w:val="zh-CN"/>
        </w:rPr>
        <w:t>英文</w:t>
      </w:r>
      <w:r>
        <w:t>)</w:t>
      </w:r>
      <w:r>
        <w:rPr>
          <w:lang w:val="zh-CN"/>
        </w:rPr>
        <w:t>。</w:t>
      </w:r>
    </w:p>
  </w:footnote>
  <w:footnote w:id="4">
    <w:p w:rsidR="000D4345" w:rsidRPr="00AA2BAB" w:rsidRDefault="000D4345" w:rsidP="0055288A">
      <w:pPr>
        <w:pStyle w:val="a6"/>
        <w:jc w:val="left"/>
      </w:pPr>
      <w:r w:rsidRPr="00597E67">
        <w:tab/>
      </w:r>
      <w:r w:rsidRPr="00924FF9">
        <w:rPr>
          <w:rStyle w:val="a8"/>
          <w:rFonts w:eastAsia="宋体"/>
          <w:lang w:val="zh-CN"/>
        </w:rPr>
        <w:footnoteRef/>
      </w:r>
      <w:r w:rsidRPr="00195A5D">
        <w:tab/>
      </w:r>
      <w:r>
        <w:rPr>
          <w:lang w:val="zh-CN"/>
        </w:rPr>
        <w:t>提交材料见</w:t>
      </w:r>
      <w:r w:rsidRPr="00195A5D">
        <w:t>https://tbinternet.ohchr.org/_layouts/TreatyBodyExternal/FollowUp.aspx</w:t>
      </w:r>
      <w:r w:rsidRPr="00195A5D">
        <w:t>？</w:t>
      </w:r>
      <w:r w:rsidRPr="00195A5D">
        <w:t>Treaty=</w:t>
      </w:r>
      <w:proofErr w:type="spellStart"/>
      <w:r w:rsidRPr="00195A5D">
        <w:t>CCPR&amp;Lang</w:t>
      </w:r>
      <w:proofErr w:type="spellEnd"/>
      <w:r w:rsidRPr="00195A5D">
        <w:t>=</w:t>
      </w:r>
      <w:proofErr w:type="spellStart"/>
      <w:r w:rsidRPr="00195A5D">
        <w:t>en</w:t>
      </w:r>
      <w:proofErr w:type="spellEnd"/>
      <w:r w:rsidRPr="00195A5D">
        <w:t xml:space="preserve"> (</w:t>
      </w:r>
      <w:r>
        <w:rPr>
          <w:lang w:val="zh-CN"/>
        </w:rPr>
        <w:t>英文</w:t>
      </w:r>
      <w:r w:rsidRPr="00195A5D">
        <w:t>)</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345" w:rsidRDefault="000D4345" w:rsidP="00A11A68">
    <w:pPr>
      <w:pStyle w:val="af3"/>
    </w:pPr>
    <w:proofErr w:type="spellStart"/>
    <w:r>
      <w:t>CCPR</w:t>
    </w:r>
    <w:proofErr w:type="spellEnd"/>
    <w:r>
      <w:t>/C/125/2/</w:t>
    </w:r>
    <w:proofErr w:type="spellStart"/>
    <w:r>
      <w:t>Add.5</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345" w:rsidRPr="00202A30" w:rsidRDefault="000D4345" w:rsidP="00A11A68">
    <w:pPr>
      <w:pStyle w:val="af3"/>
      <w:jc w:val="right"/>
    </w:pPr>
    <w:proofErr w:type="spellStart"/>
    <w:r>
      <w:t>CCPR</w:t>
    </w:r>
    <w:proofErr w:type="spellEnd"/>
    <w:r>
      <w:t>/C/125/2/</w:t>
    </w:r>
    <w:proofErr w:type="spellStart"/>
    <w:r>
      <w:t>Add.5</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A28"/>
    <w:rsid w:val="00011483"/>
    <w:rsid w:val="0004554F"/>
    <w:rsid w:val="000D319F"/>
    <w:rsid w:val="000D4345"/>
    <w:rsid w:val="000E4D0E"/>
    <w:rsid w:val="000F5EB8"/>
    <w:rsid w:val="00144B69"/>
    <w:rsid w:val="00153E86"/>
    <w:rsid w:val="001673E7"/>
    <w:rsid w:val="001714A1"/>
    <w:rsid w:val="00172E04"/>
    <w:rsid w:val="00185B7E"/>
    <w:rsid w:val="00195A5D"/>
    <w:rsid w:val="001B1BD1"/>
    <w:rsid w:val="001C3EF2"/>
    <w:rsid w:val="001D17F6"/>
    <w:rsid w:val="001D221B"/>
    <w:rsid w:val="00204B42"/>
    <w:rsid w:val="0021265F"/>
    <w:rsid w:val="002231C3"/>
    <w:rsid w:val="00235605"/>
    <w:rsid w:val="0024061E"/>
    <w:rsid w:val="0024417F"/>
    <w:rsid w:val="00250F8D"/>
    <w:rsid w:val="00276B9B"/>
    <w:rsid w:val="002964F8"/>
    <w:rsid w:val="002E1C97"/>
    <w:rsid w:val="002F5834"/>
    <w:rsid w:val="003006AB"/>
    <w:rsid w:val="00326EBF"/>
    <w:rsid w:val="00327FE4"/>
    <w:rsid w:val="003333CC"/>
    <w:rsid w:val="00342D0B"/>
    <w:rsid w:val="00392C03"/>
    <w:rsid w:val="00427F63"/>
    <w:rsid w:val="004301FA"/>
    <w:rsid w:val="00434D38"/>
    <w:rsid w:val="00494EB8"/>
    <w:rsid w:val="004C4A0A"/>
    <w:rsid w:val="004D0A00"/>
    <w:rsid w:val="004E473D"/>
    <w:rsid w:val="004F348E"/>
    <w:rsid w:val="00501220"/>
    <w:rsid w:val="00546E30"/>
    <w:rsid w:val="0055288A"/>
    <w:rsid w:val="00595CD2"/>
    <w:rsid w:val="00597BD5"/>
    <w:rsid w:val="005E403A"/>
    <w:rsid w:val="005E4086"/>
    <w:rsid w:val="005F137B"/>
    <w:rsid w:val="00604D91"/>
    <w:rsid w:val="006257FE"/>
    <w:rsid w:val="00670DEE"/>
    <w:rsid w:val="00680656"/>
    <w:rsid w:val="006A05D0"/>
    <w:rsid w:val="006B1119"/>
    <w:rsid w:val="006D3757"/>
    <w:rsid w:val="006D37EB"/>
    <w:rsid w:val="006E3E46"/>
    <w:rsid w:val="006E71B1"/>
    <w:rsid w:val="006F1404"/>
    <w:rsid w:val="0070593B"/>
    <w:rsid w:val="00705D89"/>
    <w:rsid w:val="007238B1"/>
    <w:rsid w:val="00731A42"/>
    <w:rsid w:val="00755487"/>
    <w:rsid w:val="00767E69"/>
    <w:rsid w:val="0077079A"/>
    <w:rsid w:val="00771504"/>
    <w:rsid w:val="007A5599"/>
    <w:rsid w:val="00856233"/>
    <w:rsid w:val="00860F27"/>
    <w:rsid w:val="0089295F"/>
    <w:rsid w:val="008B0560"/>
    <w:rsid w:val="008B2BFA"/>
    <w:rsid w:val="008D31F4"/>
    <w:rsid w:val="008E3226"/>
    <w:rsid w:val="008E6A3F"/>
    <w:rsid w:val="00923557"/>
    <w:rsid w:val="00936F03"/>
    <w:rsid w:val="00943B69"/>
    <w:rsid w:val="00944CB3"/>
    <w:rsid w:val="00952443"/>
    <w:rsid w:val="0096722F"/>
    <w:rsid w:val="00986624"/>
    <w:rsid w:val="009B09D7"/>
    <w:rsid w:val="009D35ED"/>
    <w:rsid w:val="009E5FEC"/>
    <w:rsid w:val="009F1B20"/>
    <w:rsid w:val="00A03CB6"/>
    <w:rsid w:val="00A11A68"/>
    <w:rsid w:val="00A1364C"/>
    <w:rsid w:val="00A21076"/>
    <w:rsid w:val="00A31BA8"/>
    <w:rsid w:val="00A3739A"/>
    <w:rsid w:val="00A37C28"/>
    <w:rsid w:val="00A52DAF"/>
    <w:rsid w:val="00A84072"/>
    <w:rsid w:val="00AE09EF"/>
    <w:rsid w:val="00B16570"/>
    <w:rsid w:val="00B23B03"/>
    <w:rsid w:val="00B43EB7"/>
    <w:rsid w:val="00B53320"/>
    <w:rsid w:val="00B614C4"/>
    <w:rsid w:val="00B87ADD"/>
    <w:rsid w:val="00B92A9E"/>
    <w:rsid w:val="00BB376A"/>
    <w:rsid w:val="00BB7649"/>
    <w:rsid w:val="00BC6522"/>
    <w:rsid w:val="00BE6A28"/>
    <w:rsid w:val="00C104AC"/>
    <w:rsid w:val="00C121D5"/>
    <w:rsid w:val="00C17349"/>
    <w:rsid w:val="00C351AA"/>
    <w:rsid w:val="00C70852"/>
    <w:rsid w:val="00C7253F"/>
    <w:rsid w:val="00C90707"/>
    <w:rsid w:val="00C92E25"/>
    <w:rsid w:val="00CE1D1C"/>
    <w:rsid w:val="00D210B9"/>
    <w:rsid w:val="00D26A05"/>
    <w:rsid w:val="00D63E8F"/>
    <w:rsid w:val="00D9309B"/>
    <w:rsid w:val="00D97B98"/>
    <w:rsid w:val="00DC671F"/>
    <w:rsid w:val="00DE4DA7"/>
    <w:rsid w:val="00E02C13"/>
    <w:rsid w:val="00E33B38"/>
    <w:rsid w:val="00E442A1"/>
    <w:rsid w:val="00E47FE5"/>
    <w:rsid w:val="00E574AF"/>
    <w:rsid w:val="00EA7E67"/>
    <w:rsid w:val="00F22FD4"/>
    <w:rsid w:val="00F24E6D"/>
    <w:rsid w:val="00F714DA"/>
    <w:rsid w:val="00F86E12"/>
    <w:rsid w:val="00F925D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F4B76EE-83F1-422E-9E89-79DCE8D7E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8428A1-7167-4CD3-843E-0A43A5D05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3941</Words>
  <Characters>4355</Characters>
  <Application>Microsoft Office Word</Application>
  <DocSecurity>0</DocSecurity>
  <Lines>175</Lines>
  <Paragraphs>80</Paragraphs>
  <ScaleCrop>false</ScaleCrop>
  <Company>DCM</Company>
  <LinksUpToDate>false</LinksUpToDate>
  <CharactersWithSpaces>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CCPR/C/125/2/Add.5</dc:title>
  <dc:subject>1907498</dc:subject>
  <dc:creator>tian</dc:creator>
  <cp:keywords/>
  <dc:description/>
  <cp:lastModifiedBy>Hui Tian</cp:lastModifiedBy>
  <cp:revision>2</cp:revision>
  <cp:lastPrinted>2014-05-09T11:28:00Z</cp:lastPrinted>
  <dcterms:created xsi:type="dcterms:W3CDTF">2019-06-20T08:51:00Z</dcterms:created>
  <dcterms:modified xsi:type="dcterms:W3CDTF">2019-06-20T08:51:00Z</dcterms:modified>
</cp:coreProperties>
</file>