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DB7679" w:rsidTr="00A67AF5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983870" w:rsidRDefault="006B3E27" w:rsidP="00E76499">
            <w:pPr>
              <w:bidi w:val="0"/>
              <w:jc w:val="right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DB7679" w:rsidRDefault="006B3E27" w:rsidP="00E70E04">
            <w:pPr>
              <w:spacing w:after="80" w:line="480" w:lineRule="exact"/>
              <w:jc w:val="left"/>
              <w:rPr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243C8A" w:rsidRDefault="00497442" w:rsidP="00497442">
            <w:pPr>
              <w:bidi w:val="0"/>
              <w:spacing w:after="20"/>
              <w:jc w:val="left"/>
              <w:rPr>
                <w:szCs w:val="20"/>
              </w:rPr>
            </w:pPr>
            <w:r w:rsidRPr="00497442">
              <w:rPr>
                <w:sz w:val="40"/>
                <w:szCs w:val="20"/>
              </w:rPr>
              <w:t>CAT</w:t>
            </w:r>
            <w:r>
              <w:rPr>
                <w:szCs w:val="20"/>
              </w:rPr>
              <w:t>/C/ESP/CO/6</w:t>
            </w:r>
          </w:p>
        </w:tc>
      </w:tr>
      <w:tr w:rsidR="006B3E27" w:rsidRPr="00DB7679" w:rsidTr="00A67AF5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DB7679" w:rsidRDefault="0059622A" w:rsidP="00B477A4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205C9FA7" wp14:editId="1C657AAC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A67AF5" w:rsidRPr="00817373" w:rsidRDefault="00817373" w:rsidP="00800CB8">
            <w:pPr>
              <w:spacing w:before="120" w:after="40" w:line="640" w:lineRule="exact"/>
              <w:rPr>
                <w:b/>
                <w:bCs/>
                <w:sz w:val="52"/>
                <w:szCs w:val="52"/>
              </w:rPr>
            </w:pPr>
            <w:r>
              <w:rPr>
                <w:rFonts w:hint="cs"/>
                <w:b/>
                <w:bCs/>
                <w:sz w:val="52"/>
                <w:szCs w:val="52"/>
                <w:rtl/>
              </w:rPr>
              <w:t>اتفاقية مناهضة التعذيب وغيره من ضروب المعاملة أو العقوبة القاسية أو اللاإنسانية أو المهينة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497442" w:rsidP="00833706">
            <w:pPr>
              <w:bidi w:val="0"/>
              <w:spacing w:before="240"/>
              <w:jc w:val="left"/>
            </w:pPr>
            <w:r>
              <w:t xml:space="preserve">Distr.: </w:t>
            </w:r>
            <w:r w:rsidR="00833706">
              <w:t>General</w:t>
            </w:r>
            <w:bookmarkStart w:id="0" w:name="_GoBack"/>
            <w:bookmarkEnd w:id="0"/>
          </w:p>
          <w:p w:rsidR="00497442" w:rsidRDefault="00497442" w:rsidP="00497442">
            <w:pPr>
              <w:bidi w:val="0"/>
              <w:jc w:val="left"/>
            </w:pPr>
            <w:r>
              <w:t>29 May 2015</w:t>
            </w:r>
          </w:p>
          <w:p w:rsidR="00497442" w:rsidRDefault="00497442" w:rsidP="00497442">
            <w:pPr>
              <w:bidi w:val="0"/>
              <w:jc w:val="left"/>
            </w:pPr>
            <w:r>
              <w:t>Arabic</w:t>
            </w:r>
          </w:p>
          <w:p w:rsidR="00497442" w:rsidRPr="008B4BC6" w:rsidRDefault="00497442" w:rsidP="00497442">
            <w:pPr>
              <w:bidi w:val="0"/>
              <w:jc w:val="left"/>
            </w:pPr>
            <w:r>
              <w:t>Original: Spanish</w:t>
            </w:r>
          </w:p>
        </w:tc>
      </w:tr>
    </w:tbl>
    <w:p w:rsidR="00800CB8" w:rsidRPr="00800CB8" w:rsidRDefault="00800CB8" w:rsidP="00800CB8">
      <w:pPr>
        <w:spacing w:before="120" w:line="380" w:lineRule="exact"/>
        <w:rPr>
          <w:b/>
          <w:bCs/>
          <w:sz w:val="26"/>
          <w:szCs w:val="36"/>
          <w:rtl/>
        </w:rPr>
      </w:pPr>
      <w:r w:rsidRPr="00800CB8">
        <w:rPr>
          <w:b/>
          <w:bCs/>
          <w:sz w:val="26"/>
          <w:szCs w:val="36"/>
          <w:rtl/>
        </w:rPr>
        <w:t xml:space="preserve">لجنة </w:t>
      </w:r>
      <w:r w:rsidRPr="00800CB8">
        <w:rPr>
          <w:rFonts w:hint="cs"/>
          <w:b/>
          <w:bCs/>
          <w:sz w:val="26"/>
          <w:szCs w:val="36"/>
          <w:rtl/>
        </w:rPr>
        <w:t>مناهضة التعذيب</w:t>
      </w:r>
    </w:p>
    <w:p w:rsidR="00800CB8" w:rsidRPr="001C4615" w:rsidRDefault="00800CB8" w:rsidP="00F43CA6">
      <w:pPr>
        <w:pStyle w:val="HChGA"/>
        <w:spacing w:before="240" w:after="180"/>
        <w:rPr>
          <w:rtl/>
        </w:rPr>
      </w:pPr>
      <w:r w:rsidRPr="00800CB8">
        <w:rPr>
          <w:rtl/>
        </w:rPr>
        <w:tab/>
      </w:r>
      <w:r w:rsidRPr="00800CB8">
        <w:rPr>
          <w:rtl/>
        </w:rPr>
        <w:tab/>
      </w:r>
      <w:r w:rsidRPr="00800CB8">
        <w:rPr>
          <w:rFonts w:hint="cs"/>
          <w:rtl/>
        </w:rPr>
        <w:t>ملاحظات ختامية بشأن التقرير الدوري السادس لإسبانيا</w:t>
      </w:r>
      <w:r w:rsidR="00750FC4" w:rsidRPr="00750FC4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800CB8" w:rsidRPr="00800CB8" w:rsidRDefault="00800CB8" w:rsidP="00800CB8">
      <w:pPr>
        <w:pStyle w:val="SingleTxtGA"/>
        <w:rPr>
          <w:spacing w:val="-2"/>
          <w:rtl/>
        </w:rPr>
      </w:pPr>
      <w:r w:rsidRPr="00800CB8">
        <w:rPr>
          <w:rFonts w:hint="cs"/>
          <w:spacing w:val="-2"/>
          <w:rtl/>
        </w:rPr>
        <w:t>1-</w:t>
      </w:r>
      <w:r w:rsidRPr="00800CB8">
        <w:rPr>
          <w:rFonts w:hint="cs"/>
          <w:spacing w:val="-2"/>
          <w:rtl/>
        </w:rPr>
        <w:tab/>
        <w:t xml:space="preserve">نظرت لجنة مناهضة التعذيب في التقرير الدوري السادس لإسبانيا (انظر </w:t>
      </w:r>
      <w:r w:rsidRPr="00800CB8">
        <w:rPr>
          <w:spacing w:val="-2"/>
        </w:rPr>
        <w:t>CAT/C/ESP/6</w:t>
      </w:r>
      <w:r w:rsidRPr="00800CB8">
        <w:rPr>
          <w:rFonts w:hint="cs"/>
          <w:spacing w:val="-2"/>
          <w:rtl/>
        </w:rPr>
        <w:t>) في جلستيها 1302 و1305 (</w:t>
      </w:r>
      <w:r w:rsidRPr="00800CB8">
        <w:rPr>
          <w:spacing w:val="-2"/>
        </w:rPr>
        <w:t>CAT/C/SR.1302</w:t>
      </w:r>
      <w:r w:rsidRPr="00800CB8">
        <w:rPr>
          <w:spacing w:val="-2"/>
          <w:rtl/>
        </w:rPr>
        <w:t xml:space="preserve"> </w:t>
      </w:r>
      <w:r w:rsidRPr="00800CB8">
        <w:rPr>
          <w:rFonts w:hint="cs"/>
          <w:spacing w:val="-2"/>
          <w:rtl/>
        </w:rPr>
        <w:t>و</w:t>
      </w:r>
      <w:r w:rsidRPr="00800CB8">
        <w:rPr>
          <w:spacing w:val="-2"/>
          <w:lang w:val="fr-CH"/>
        </w:rPr>
        <w:t>1305</w:t>
      </w:r>
      <w:r w:rsidRPr="00800CB8">
        <w:rPr>
          <w:rFonts w:hint="cs"/>
          <w:spacing w:val="-2"/>
          <w:rtl/>
        </w:rPr>
        <w:t>) المعقودتين يومي 28 و29 نيسان/</w:t>
      </w:r>
      <w:r>
        <w:rPr>
          <w:rFonts w:hint="cs"/>
          <w:spacing w:val="-2"/>
          <w:rtl/>
        </w:rPr>
        <w:t xml:space="preserve"> </w:t>
      </w:r>
      <w:r w:rsidRPr="00800CB8">
        <w:rPr>
          <w:rFonts w:hint="cs"/>
          <w:spacing w:val="-2"/>
          <w:rtl/>
        </w:rPr>
        <w:t>أبريل 2015، ووافقت في جلستها 1328 المعقودة في 15 أيار/مايو 2015 على الملاحظات الختامية التالية.</w:t>
      </w:r>
    </w:p>
    <w:p w:rsidR="00800CB8" w:rsidRPr="00800CB8" w:rsidRDefault="00750FC4" w:rsidP="00F52229">
      <w:pPr>
        <w:pStyle w:val="H1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ab/>
        <w:t>مقدمة</w:t>
      </w:r>
    </w:p>
    <w:p w:rsidR="00800CB8" w:rsidRPr="00800CB8" w:rsidRDefault="00800CB8" w:rsidP="00750FC4">
      <w:pPr>
        <w:pStyle w:val="SingleTxtGA"/>
        <w:rPr>
          <w:rtl/>
        </w:rPr>
      </w:pPr>
      <w:r w:rsidRPr="00800CB8">
        <w:rPr>
          <w:rFonts w:hint="cs"/>
          <w:rtl/>
        </w:rPr>
        <w:t>2-</w:t>
      </w:r>
      <w:r w:rsidRPr="00800CB8">
        <w:rPr>
          <w:rFonts w:hint="cs"/>
          <w:rtl/>
        </w:rPr>
        <w:tab/>
      </w:r>
      <w:r w:rsidRPr="00800CB8">
        <w:rPr>
          <w:rtl/>
        </w:rPr>
        <w:t xml:space="preserve">تعرب اللجنة عن تقديرها للدولة الطرف لموافقتها على الإجراء الاختياري المتعلق بتقديم التقارير، </w:t>
      </w:r>
      <w:r w:rsidRPr="00800CB8">
        <w:rPr>
          <w:rFonts w:hint="cs"/>
          <w:rtl/>
        </w:rPr>
        <w:t>بما أنه يسمح بحوار أكثر تركيزا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</w:t>
      </w:r>
      <w:r w:rsidRPr="00800CB8">
        <w:rPr>
          <w:rtl/>
        </w:rPr>
        <w:t>بين الدولة الطرف واللجنة</w:t>
      </w:r>
      <w:r w:rsidRPr="00800CB8">
        <w:rPr>
          <w:rFonts w:hint="cs"/>
          <w:rtl/>
        </w:rPr>
        <w:t>.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>3-</w:t>
      </w:r>
      <w:r w:rsidRPr="00800CB8">
        <w:rPr>
          <w:rFonts w:hint="cs"/>
          <w:rtl/>
        </w:rPr>
        <w:tab/>
      </w:r>
      <w:r w:rsidRPr="00800CB8">
        <w:rPr>
          <w:rtl/>
        </w:rPr>
        <w:t>وتر</w:t>
      </w:r>
      <w:r w:rsidRPr="00800CB8">
        <w:rPr>
          <w:rFonts w:hint="cs"/>
          <w:rtl/>
        </w:rPr>
        <w:t>ح</w:t>
      </w:r>
      <w:r w:rsidRPr="00800CB8">
        <w:rPr>
          <w:rtl/>
        </w:rPr>
        <w:t xml:space="preserve">ب اللجنة </w:t>
      </w:r>
      <w:r w:rsidRPr="00800CB8">
        <w:rPr>
          <w:rFonts w:hint="cs"/>
          <w:rtl/>
        </w:rPr>
        <w:t>با</w:t>
      </w:r>
      <w:r w:rsidRPr="00800CB8">
        <w:rPr>
          <w:rtl/>
        </w:rPr>
        <w:t>لحوار ال</w:t>
      </w:r>
      <w:r w:rsidRPr="00800CB8">
        <w:rPr>
          <w:rFonts w:hint="cs"/>
          <w:rtl/>
        </w:rPr>
        <w:t xml:space="preserve">تفاعلي </w:t>
      </w:r>
      <w:r w:rsidRPr="00800CB8">
        <w:rPr>
          <w:rtl/>
        </w:rPr>
        <w:t xml:space="preserve">الذي أجرته مع وفد الدولة الطرف الرفيع المستوى والمتعدد القطاعات، وكذلك </w:t>
      </w:r>
      <w:r w:rsidRPr="00800CB8">
        <w:rPr>
          <w:rFonts w:hint="cs"/>
          <w:rtl/>
        </w:rPr>
        <w:t>با</w:t>
      </w:r>
      <w:r w:rsidRPr="00800CB8">
        <w:rPr>
          <w:rtl/>
        </w:rPr>
        <w:t>لمعلومات الإضافية والشروح التي قدمها الوفد للجنة.</w:t>
      </w:r>
      <w:r w:rsidRPr="00800CB8">
        <w:rPr>
          <w:rFonts w:hint="cs"/>
          <w:rtl/>
        </w:rPr>
        <w:t xml:space="preserve"> </w:t>
      </w:r>
    </w:p>
    <w:p w:rsidR="00800CB8" w:rsidRPr="00800CB8" w:rsidRDefault="00800CB8" w:rsidP="00F52229">
      <w:pPr>
        <w:pStyle w:val="H23GA"/>
        <w:rPr>
          <w:rtl/>
        </w:rPr>
      </w:pPr>
      <w:r w:rsidRPr="00800CB8">
        <w:rPr>
          <w:rFonts w:hint="cs"/>
          <w:rtl/>
        </w:rPr>
        <w:tab/>
      </w:r>
      <w:r w:rsidRPr="00800CB8">
        <w:rPr>
          <w:rFonts w:hint="cs"/>
          <w:rtl/>
        </w:rPr>
        <w:tab/>
        <w:t>الجوانب الإيجابية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>4-</w:t>
      </w:r>
      <w:r w:rsidRPr="00800CB8">
        <w:rPr>
          <w:rFonts w:hint="cs"/>
          <w:rtl/>
        </w:rPr>
        <w:tab/>
        <w:t>ترحب اللجنة بتصديق الدولة الطرف أو انضمامها إلى الصكوك الدولية التالية: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ab/>
        <w:t>(أ)</w:t>
      </w:r>
      <w:r w:rsidRPr="00800CB8">
        <w:rPr>
          <w:rFonts w:hint="cs"/>
          <w:rtl/>
        </w:rPr>
        <w:tab/>
      </w:r>
      <w:r w:rsidRPr="00800CB8">
        <w:rPr>
          <w:rtl/>
        </w:rPr>
        <w:t>البروتوكول الاختياري لاتفاقية حقوق الطفل المتعلق بإجراء تقديم البلاغات</w:t>
      </w:r>
      <w:r w:rsidRPr="00800CB8">
        <w:rPr>
          <w:rFonts w:hint="cs"/>
          <w:rtl/>
        </w:rPr>
        <w:t>، في 3 حزيران/يونيه 2013؛</w:t>
      </w:r>
    </w:p>
    <w:p w:rsidR="00800CB8" w:rsidRPr="00800CB8" w:rsidRDefault="00800CB8" w:rsidP="004F3983">
      <w:pPr>
        <w:pStyle w:val="SingleTxtGA"/>
        <w:rPr>
          <w:rtl/>
        </w:rPr>
      </w:pPr>
      <w:r w:rsidRPr="00800CB8">
        <w:rPr>
          <w:rFonts w:hint="cs"/>
          <w:rtl/>
        </w:rPr>
        <w:tab/>
        <w:t>(ب)</w:t>
      </w:r>
      <w:r w:rsidRPr="00800CB8">
        <w:rPr>
          <w:rFonts w:hint="cs"/>
          <w:rtl/>
        </w:rPr>
        <w:tab/>
        <w:t>ال</w:t>
      </w:r>
      <w:r w:rsidRPr="00800CB8">
        <w:rPr>
          <w:rtl/>
        </w:rPr>
        <w:t xml:space="preserve">بروتوكول </w:t>
      </w:r>
      <w:r w:rsidRPr="00800CB8">
        <w:rPr>
          <w:rFonts w:hint="cs"/>
          <w:rtl/>
        </w:rPr>
        <w:t>ال</w:t>
      </w:r>
      <w:r w:rsidRPr="00800CB8">
        <w:rPr>
          <w:rtl/>
        </w:rPr>
        <w:t>اختياري للعهد الدولي الخاص بالحقوق الاقتصادية والاجتماعية والثقافية</w:t>
      </w:r>
      <w:r w:rsidRPr="00800CB8">
        <w:rPr>
          <w:rFonts w:hint="cs"/>
          <w:rtl/>
        </w:rPr>
        <w:t xml:space="preserve">، في 23 أيلول/سبتمبر </w:t>
      </w:r>
      <w:r w:rsidR="004F3983">
        <w:rPr>
          <w:rFonts w:hint="cs"/>
          <w:rtl/>
        </w:rPr>
        <w:t>2010</w:t>
      </w:r>
      <w:r w:rsidRPr="00800CB8">
        <w:rPr>
          <w:rFonts w:hint="cs"/>
          <w:rtl/>
        </w:rPr>
        <w:t>؛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ab/>
        <w:t>(ج)</w:t>
      </w:r>
      <w:r w:rsidRPr="00800CB8">
        <w:rPr>
          <w:rFonts w:hint="cs"/>
          <w:rtl/>
        </w:rPr>
        <w:tab/>
      </w:r>
      <w:r w:rsidRPr="00800CB8">
        <w:rPr>
          <w:rtl/>
        </w:rPr>
        <w:t xml:space="preserve"> اتفاقية مجلس أوروبا بشأن منع ومكافحة العنف ضد المرأة والعنف المنزلي</w:t>
      </w:r>
      <w:r w:rsidRPr="00800CB8">
        <w:rPr>
          <w:rFonts w:hint="cs"/>
          <w:rtl/>
        </w:rPr>
        <w:t>، في 1 آب/أغسطس 2014؛</w:t>
      </w:r>
    </w:p>
    <w:p w:rsidR="00800CB8" w:rsidRPr="00800CB8" w:rsidRDefault="00800CB8" w:rsidP="00E23420">
      <w:pPr>
        <w:pStyle w:val="SingleTxtGA"/>
        <w:rPr>
          <w:rtl/>
        </w:rPr>
      </w:pPr>
      <w:r w:rsidRPr="00800CB8">
        <w:rPr>
          <w:rFonts w:hint="cs"/>
          <w:rtl/>
        </w:rPr>
        <w:lastRenderedPageBreak/>
        <w:tab/>
        <w:t>(د)</w:t>
      </w:r>
      <w:r w:rsidRPr="00800CB8">
        <w:rPr>
          <w:rFonts w:hint="cs"/>
          <w:rtl/>
        </w:rPr>
        <w:tab/>
        <w:t>اتفاقية مجلس أوروبا المتعلقة بمكافحة الاتجار بالبشر، في 10 أيلول/</w:t>
      </w:r>
      <w:r w:rsidR="00E23420">
        <w:rPr>
          <w:rFonts w:hint="cs"/>
          <w:rtl/>
        </w:rPr>
        <w:t xml:space="preserve"> </w:t>
      </w:r>
      <w:r w:rsidRPr="00800CB8">
        <w:rPr>
          <w:rFonts w:hint="cs"/>
          <w:rtl/>
        </w:rPr>
        <w:t>سبتمبر</w:t>
      </w:r>
      <w:r w:rsidR="00E23420">
        <w:rPr>
          <w:rFonts w:hint="eastAsia"/>
          <w:rtl/>
        </w:rPr>
        <w:t> </w:t>
      </w:r>
      <w:r w:rsidRPr="00800CB8">
        <w:rPr>
          <w:rFonts w:hint="cs"/>
          <w:rtl/>
        </w:rPr>
        <w:t>2010.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>5-</w:t>
      </w:r>
      <w:r w:rsidRPr="00800CB8">
        <w:rPr>
          <w:rFonts w:hint="cs"/>
          <w:rtl/>
        </w:rPr>
        <w:tab/>
        <w:t xml:space="preserve">وتشيد اللجنة باعتماد الدولة الطرف للقانونين التاليين في المجالات المتصلة بالاتفاقية: 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ab/>
        <w:t>(أ)</w:t>
      </w:r>
      <w:r w:rsidRPr="00800CB8">
        <w:rPr>
          <w:rFonts w:hint="cs"/>
          <w:rtl/>
        </w:rPr>
        <w:tab/>
        <w:t xml:space="preserve">القانون رقم 4/2015، المؤرخ 27 نيسان/أبريل، المتعلق بالنظام الأساسي لضحايا الجرائم؛ 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ab/>
        <w:t>(ب)</w:t>
      </w:r>
      <w:r w:rsidRPr="00800CB8">
        <w:rPr>
          <w:rFonts w:hint="cs"/>
          <w:rtl/>
        </w:rPr>
        <w:tab/>
        <w:t>المرسوم الملكي 162/2014، المؤرخ 14 آذار/مارس، الذي يعتمد بموجبه نظام تشغيل مراكز احتجاز الأجانب ونظامها الداخلي.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>6-</w:t>
      </w:r>
      <w:r w:rsidRPr="00800CB8">
        <w:rPr>
          <w:rFonts w:hint="cs"/>
          <w:rtl/>
        </w:rPr>
        <w:tab/>
        <w:t>وتشيد اللجنة أيضا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بالجهود التي بذلتها الدولة الطرف من أجل تعديل سياساتها وإجراءاتها سعيا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إلى تحقيق حماية أكبر لحقوق الإنسان وتنفيذا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للاتفاقية، ولا سيما ما يلي: </w:t>
      </w:r>
    </w:p>
    <w:p w:rsidR="00800CB8" w:rsidRPr="00800CB8" w:rsidRDefault="00F52229" w:rsidP="00800CB8">
      <w:pPr>
        <w:pStyle w:val="SingleTxt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>(أ)</w:t>
      </w:r>
      <w:r w:rsidR="00800CB8" w:rsidRPr="00800CB8">
        <w:rPr>
          <w:rFonts w:hint="cs"/>
          <w:rtl/>
        </w:rPr>
        <w:tab/>
      </w:r>
      <w:r w:rsidR="00800CB8" w:rsidRPr="00800CB8">
        <w:rPr>
          <w:rtl/>
        </w:rPr>
        <w:t>اعتماد استراتيجية وطنية للقضاء على العنف ضد المرأة 2013-2016</w:t>
      </w:r>
      <w:r w:rsidR="00800CB8" w:rsidRPr="00800CB8">
        <w:rPr>
          <w:rFonts w:hint="cs"/>
          <w:rtl/>
        </w:rPr>
        <w:t>؛</w:t>
      </w:r>
    </w:p>
    <w:p w:rsidR="00800CB8" w:rsidRPr="00800CB8" w:rsidRDefault="00F52229" w:rsidP="00800CB8">
      <w:pPr>
        <w:pStyle w:val="SingleTxt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>(</w:t>
      </w:r>
      <w:r w:rsidR="00800CB8" w:rsidRPr="00800CB8">
        <w:rPr>
          <w:rtl/>
        </w:rPr>
        <w:t>ب)</w:t>
      </w:r>
      <w:r w:rsidR="00800CB8" w:rsidRPr="00800CB8">
        <w:rPr>
          <w:rFonts w:hint="cs"/>
          <w:rtl/>
        </w:rPr>
        <w:tab/>
      </w:r>
      <w:r w:rsidR="00800CB8" w:rsidRPr="00800CB8">
        <w:rPr>
          <w:rtl/>
        </w:rPr>
        <w:t xml:space="preserve">اعتماد التعميم 2/2012 </w:t>
      </w:r>
      <w:r w:rsidR="00800CB8" w:rsidRPr="00800CB8">
        <w:rPr>
          <w:rFonts w:hint="cs"/>
          <w:rtl/>
        </w:rPr>
        <w:t>ل</w:t>
      </w:r>
      <w:r w:rsidR="00800CB8" w:rsidRPr="00800CB8">
        <w:rPr>
          <w:rtl/>
        </w:rPr>
        <w:t>لمديرية العامة للشرطة</w:t>
      </w:r>
      <w:r w:rsidR="00800CB8" w:rsidRPr="00800CB8">
        <w:rPr>
          <w:rFonts w:hint="cs"/>
          <w:rtl/>
        </w:rPr>
        <w:t>، المؤرخ</w:t>
      </w:r>
      <w:r w:rsidR="00800CB8" w:rsidRPr="00800CB8">
        <w:rPr>
          <w:rtl/>
        </w:rPr>
        <w:t xml:space="preserve"> 16 </w:t>
      </w:r>
      <w:r w:rsidR="00800CB8" w:rsidRPr="00800CB8">
        <w:rPr>
          <w:rFonts w:hint="cs"/>
          <w:rtl/>
        </w:rPr>
        <w:t>أيار/مايو</w:t>
      </w:r>
      <w:r w:rsidR="00800CB8" w:rsidRPr="00800CB8">
        <w:rPr>
          <w:rtl/>
        </w:rPr>
        <w:t>، وذلك كجزء من استراتيجية شاملة لمكافحة العنصرية؛</w:t>
      </w:r>
    </w:p>
    <w:p w:rsidR="00800CB8" w:rsidRPr="00800CB8" w:rsidRDefault="00F52229" w:rsidP="00800CB8">
      <w:pPr>
        <w:pStyle w:val="SingleTxt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>(</w:t>
      </w:r>
      <w:r w:rsidR="00800CB8" w:rsidRPr="00800CB8">
        <w:rPr>
          <w:rtl/>
        </w:rPr>
        <w:t>ج)</w:t>
      </w:r>
      <w:r w:rsidR="00800CB8" w:rsidRPr="00800CB8">
        <w:rPr>
          <w:rFonts w:hint="cs"/>
          <w:rtl/>
        </w:rPr>
        <w:tab/>
      </w:r>
      <w:r w:rsidR="00800CB8" w:rsidRPr="00800CB8">
        <w:rPr>
          <w:rtl/>
        </w:rPr>
        <w:t>اعتماد استراتيجية شاملة لمكافحة العنصرية والتمييز العنصري وكر</w:t>
      </w:r>
      <w:r w:rsidR="00800CB8" w:rsidRPr="00800CB8">
        <w:rPr>
          <w:rFonts w:hint="cs"/>
          <w:rtl/>
        </w:rPr>
        <w:t>ا</w:t>
      </w:r>
      <w:r w:rsidR="00800CB8" w:rsidRPr="00800CB8">
        <w:rPr>
          <w:rtl/>
        </w:rPr>
        <w:t>ه</w:t>
      </w:r>
      <w:r w:rsidR="00800CB8" w:rsidRPr="00800CB8">
        <w:rPr>
          <w:rFonts w:hint="cs"/>
          <w:rtl/>
        </w:rPr>
        <w:t>ية</w:t>
      </w:r>
      <w:r w:rsidR="00800CB8" w:rsidRPr="00800CB8">
        <w:rPr>
          <w:rtl/>
        </w:rPr>
        <w:t xml:space="preserve"> الأجانب وما يتصل بذلك من تعصب في تشرين الثاني</w:t>
      </w:r>
      <w:r w:rsidR="00800CB8" w:rsidRPr="00800CB8">
        <w:rPr>
          <w:rFonts w:hint="cs"/>
          <w:rtl/>
        </w:rPr>
        <w:t>/</w:t>
      </w:r>
      <w:r w:rsidR="00800CB8" w:rsidRPr="00800CB8">
        <w:rPr>
          <w:rtl/>
        </w:rPr>
        <w:t>نوفمبر 2011؛</w:t>
      </w:r>
    </w:p>
    <w:p w:rsidR="00800CB8" w:rsidRPr="00800CB8" w:rsidRDefault="00F52229" w:rsidP="00800CB8">
      <w:pPr>
        <w:pStyle w:val="SingleTxt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>(</w:t>
      </w:r>
      <w:r w:rsidR="00800CB8" w:rsidRPr="00800CB8">
        <w:rPr>
          <w:rtl/>
        </w:rPr>
        <w:t>د)</w:t>
      </w:r>
      <w:r w:rsidR="00800CB8" w:rsidRPr="00800CB8">
        <w:rPr>
          <w:rFonts w:hint="cs"/>
          <w:rtl/>
        </w:rPr>
        <w:tab/>
      </w:r>
      <w:r w:rsidR="00800CB8" w:rsidRPr="00800CB8">
        <w:rPr>
          <w:rtl/>
        </w:rPr>
        <w:t xml:space="preserve">اعتماد </w:t>
      </w:r>
      <w:r w:rsidR="00800CB8" w:rsidRPr="00800CB8">
        <w:rPr>
          <w:rFonts w:hint="cs"/>
          <w:rtl/>
        </w:rPr>
        <w:t>ال</w:t>
      </w:r>
      <w:r w:rsidR="00800CB8" w:rsidRPr="00800CB8">
        <w:rPr>
          <w:rtl/>
        </w:rPr>
        <w:t xml:space="preserve">بروتوكول الإطاري لحماية ضحايا الاتجار بالبشر في </w:t>
      </w:r>
      <w:r w:rsidR="00800CB8" w:rsidRPr="00800CB8">
        <w:rPr>
          <w:rFonts w:hint="cs"/>
          <w:rtl/>
        </w:rPr>
        <w:t>تشرين الأول/</w:t>
      </w:r>
      <w:r>
        <w:rPr>
          <w:rFonts w:hint="cs"/>
          <w:rtl/>
        </w:rPr>
        <w:t xml:space="preserve"> </w:t>
      </w:r>
      <w:r w:rsidR="00800CB8" w:rsidRPr="00800CB8">
        <w:rPr>
          <w:rFonts w:hint="cs"/>
          <w:rtl/>
        </w:rPr>
        <w:t>أكتوبر</w:t>
      </w:r>
      <w:r w:rsidR="00800CB8" w:rsidRPr="00800CB8">
        <w:rPr>
          <w:rtl/>
        </w:rPr>
        <w:t xml:space="preserve"> 2011؛</w:t>
      </w:r>
    </w:p>
    <w:p w:rsidR="00800CB8" w:rsidRPr="00800CB8" w:rsidRDefault="00F52229" w:rsidP="00800CB8">
      <w:pPr>
        <w:pStyle w:val="SingleTxt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>(</w:t>
      </w:r>
      <w:r w:rsidR="00800CB8" w:rsidRPr="00800CB8">
        <w:rPr>
          <w:rtl/>
        </w:rPr>
        <w:t>ه)</w:t>
      </w:r>
      <w:r w:rsidR="00800CB8" w:rsidRPr="00800CB8">
        <w:rPr>
          <w:rFonts w:hint="cs"/>
          <w:rtl/>
        </w:rPr>
        <w:tab/>
      </w:r>
      <w:r w:rsidR="00800CB8" w:rsidRPr="00800CB8">
        <w:rPr>
          <w:rtl/>
        </w:rPr>
        <w:t>اعتماد</w:t>
      </w:r>
      <w:r w:rsidR="00800CB8" w:rsidRPr="00800CB8">
        <w:rPr>
          <w:rFonts w:hint="cs"/>
          <w:rtl/>
        </w:rPr>
        <w:t xml:space="preserve"> </w:t>
      </w:r>
      <w:r w:rsidR="00800CB8" w:rsidRPr="00800CB8">
        <w:rPr>
          <w:rtl/>
        </w:rPr>
        <w:t>البروتوكول</w:t>
      </w:r>
      <w:r w:rsidR="00800CB8" w:rsidRPr="00800CB8">
        <w:rPr>
          <w:rFonts w:hint="cs"/>
          <w:rtl/>
        </w:rPr>
        <w:t xml:space="preserve"> الأساسي</w:t>
      </w:r>
      <w:r w:rsidR="00800CB8" w:rsidRPr="00800CB8">
        <w:rPr>
          <w:rtl/>
        </w:rPr>
        <w:t xml:space="preserve"> لت</w:t>
      </w:r>
      <w:r w:rsidR="00800CB8" w:rsidRPr="00800CB8">
        <w:rPr>
          <w:rFonts w:hint="cs"/>
          <w:rtl/>
        </w:rPr>
        <w:t>شغيل ا</w:t>
      </w:r>
      <w:r w:rsidR="00800CB8" w:rsidRPr="00800CB8">
        <w:rPr>
          <w:rtl/>
        </w:rPr>
        <w:t xml:space="preserve">لمراكز و/أو </w:t>
      </w:r>
      <w:r w:rsidR="00800CB8" w:rsidRPr="00800CB8">
        <w:rPr>
          <w:rFonts w:hint="cs"/>
          <w:rtl/>
        </w:rPr>
        <w:t>الدور</w:t>
      </w:r>
      <w:r w:rsidR="00800CB8" w:rsidRPr="00800CB8">
        <w:rPr>
          <w:rtl/>
        </w:rPr>
        <w:t xml:space="preserve"> التي تعتني بالقصر </w:t>
      </w:r>
      <w:r w:rsidR="00800CB8" w:rsidRPr="00800CB8">
        <w:rPr>
          <w:rFonts w:hint="cs"/>
          <w:rtl/>
        </w:rPr>
        <w:t>ذوي ال</w:t>
      </w:r>
      <w:r w:rsidR="00800CB8" w:rsidRPr="00800CB8">
        <w:rPr>
          <w:rtl/>
        </w:rPr>
        <w:t xml:space="preserve">خلل </w:t>
      </w:r>
      <w:r w:rsidR="00800CB8" w:rsidRPr="00800CB8">
        <w:rPr>
          <w:rFonts w:hint="cs"/>
          <w:rtl/>
        </w:rPr>
        <w:t>ال</w:t>
      </w:r>
      <w:r w:rsidR="00800CB8" w:rsidRPr="00800CB8">
        <w:rPr>
          <w:rtl/>
        </w:rPr>
        <w:t>سلوكي</w:t>
      </w:r>
      <w:r w:rsidR="00800CB8" w:rsidRPr="00800CB8">
        <w:rPr>
          <w:rFonts w:hint="cs"/>
          <w:rtl/>
        </w:rPr>
        <w:t xml:space="preserve"> المشخّص</w:t>
      </w:r>
      <w:r w:rsidR="00800CB8" w:rsidRPr="00800CB8">
        <w:rPr>
          <w:rtl/>
        </w:rPr>
        <w:t xml:space="preserve"> في عام 2010</w:t>
      </w:r>
      <w:r w:rsidR="00800CB8" w:rsidRPr="00800CB8">
        <w:rPr>
          <w:rFonts w:hint="cs"/>
          <w:rtl/>
        </w:rPr>
        <w:t>؛</w:t>
      </w:r>
    </w:p>
    <w:p w:rsidR="00800CB8" w:rsidRPr="00800CB8" w:rsidRDefault="00F52229" w:rsidP="00800CB8">
      <w:pPr>
        <w:pStyle w:val="SingleTxt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>(</w:t>
      </w:r>
      <w:r w:rsidR="00800CB8" w:rsidRPr="00800CB8">
        <w:rPr>
          <w:rtl/>
        </w:rPr>
        <w:t>و)</w:t>
      </w:r>
      <w:r w:rsidR="00800CB8" w:rsidRPr="00800CB8">
        <w:rPr>
          <w:rFonts w:hint="cs"/>
          <w:rtl/>
        </w:rPr>
        <w:tab/>
      </w:r>
      <w:r w:rsidR="00800CB8" w:rsidRPr="00800CB8">
        <w:rPr>
          <w:rtl/>
        </w:rPr>
        <w:t xml:space="preserve">تطوير </w:t>
      </w:r>
      <w:r w:rsidR="00800CB8" w:rsidRPr="00800CB8">
        <w:rPr>
          <w:rFonts w:hint="cs"/>
          <w:rtl/>
        </w:rPr>
        <w:t>ال</w:t>
      </w:r>
      <w:r w:rsidR="00800CB8" w:rsidRPr="00800CB8">
        <w:rPr>
          <w:rtl/>
        </w:rPr>
        <w:t>تطبيق الحاسوب</w:t>
      </w:r>
      <w:r w:rsidR="00800CB8" w:rsidRPr="00800CB8">
        <w:rPr>
          <w:rFonts w:hint="cs"/>
          <w:rtl/>
        </w:rPr>
        <w:t>ي</w:t>
      </w:r>
      <w:r w:rsidR="00800CB8" w:rsidRPr="00800CB8">
        <w:rPr>
          <w:rtl/>
        </w:rPr>
        <w:t xml:space="preserve"> "الخطة الوطنية لحقوق الإنسان" ال</w:t>
      </w:r>
      <w:r w:rsidR="00800CB8" w:rsidRPr="00800CB8">
        <w:rPr>
          <w:rFonts w:hint="cs"/>
          <w:rtl/>
        </w:rPr>
        <w:t>ذ</w:t>
      </w:r>
      <w:r w:rsidR="00800CB8" w:rsidRPr="00800CB8">
        <w:rPr>
          <w:rtl/>
        </w:rPr>
        <w:t xml:space="preserve">ي سمح </w:t>
      </w:r>
      <w:r w:rsidR="00800CB8" w:rsidRPr="00800CB8">
        <w:rPr>
          <w:rFonts w:hint="cs"/>
          <w:rtl/>
        </w:rPr>
        <w:t>اعتبارا</w:t>
      </w:r>
      <w:r w:rsidR="00DC6B8A">
        <w:rPr>
          <w:rFonts w:hint="cs"/>
          <w:rtl/>
        </w:rPr>
        <w:t>ً</w:t>
      </w:r>
      <w:r w:rsidR="00800CB8" w:rsidRPr="00800CB8">
        <w:rPr>
          <w:rFonts w:hint="cs"/>
          <w:rtl/>
        </w:rPr>
        <w:t xml:space="preserve"> من</w:t>
      </w:r>
      <w:r w:rsidR="00800CB8" w:rsidRPr="00800CB8">
        <w:rPr>
          <w:rtl/>
        </w:rPr>
        <w:t xml:space="preserve"> عام 2010 </w:t>
      </w:r>
      <w:r w:rsidR="00800CB8" w:rsidRPr="00800CB8">
        <w:rPr>
          <w:rFonts w:hint="cs"/>
          <w:rtl/>
        </w:rPr>
        <w:t>بت</w:t>
      </w:r>
      <w:r w:rsidR="00800CB8" w:rsidRPr="00800CB8">
        <w:rPr>
          <w:rtl/>
        </w:rPr>
        <w:t>جم</w:t>
      </w:r>
      <w:r w:rsidR="00800CB8" w:rsidRPr="00800CB8">
        <w:rPr>
          <w:rFonts w:hint="cs"/>
          <w:rtl/>
        </w:rPr>
        <w:t>ي</w:t>
      </w:r>
      <w:r w:rsidR="00800CB8" w:rsidRPr="00800CB8">
        <w:rPr>
          <w:rtl/>
        </w:rPr>
        <w:t xml:space="preserve">ع </w:t>
      </w:r>
      <w:r w:rsidR="00800CB8" w:rsidRPr="00800CB8">
        <w:rPr>
          <w:rFonts w:hint="cs"/>
          <w:rtl/>
        </w:rPr>
        <w:t xml:space="preserve">إجراءات الشرطة </w:t>
      </w:r>
      <w:r w:rsidR="00800CB8" w:rsidRPr="00800CB8">
        <w:rPr>
          <w:rtl/>
        </w:rPr>
        <w:t>المحد</w:t>
      </w:r>
      <w:r w:rsidR="00800CB8" w:rsidRPr="00800CB8">
        <w:rPr>
          <w:rFonts w:hint="cs"/>
          <w:rtl/>
        </w:rPr>
        <w:t>ّ</w:t>
      </w:r>
      <w:r w:rsidR="00800CB8" w:rsidRPr="00800CB8">
        <w:rPr>
          <w:rtl/>
        </w:rPr>
        <w:t xml:space="preserve">ثة التي قد تشكل </w:t>
      </w:r>
      <w:r w:rsidR="00800CB8" w:rsidRPr="00800CB8">
        <w:rPr>
          <w:rFonts w:hint="cs"/>
          <w:rtl/>
        </w:rPr>
        <w:t>تجاوزا</w:t>
      </w:r>
      <w:r w:rsidR="00DC6B8A">
        <w:rPr>
          <w:rFonts w:hint="cs"/>
          <w:rtl/>
        </w:rPr>
        <w:t>ً</w:t>
      </w:r>
      <w:r w:rsidR="00800CB8" w:rsidRPr="00800CB8">
        <w:rPr>
          <w:rFonts w:hint="cs"/>
          <w:rtl/>
        </w:rPr>
        <w:t xml:space="preserve"> </w:t>
      </w:r>
      <w:r w:rsidR="00800CB8" w:rsidRPr="00800CB8">
        <w:rPr>
          <w:rtl/>
        </w:rPr>
        <w:t>أو انتهاك</w:t>
      </w:r>
      <w:r w:rsidR="00800CB8" w:rsidRPr="00800CB8">
        <w:rPr>
          <w:rFonts w:hint="cs"/>
          <w:rtl/>
        </w:rPr>
        <w:t>ا</w:t>
      </w:r>
      <w:r w:rsidR="00DC6B8A">
        <w:rPr>
          <w:rFonts w:hint="cs"/>
          <w:rtl/>
        </w:rPr>
        <w:t>ً</w:t>
      </w:r>
      <w:r w:rsidR="00800CB8" w:rsidRPr="00800CB8">
        <w:rPr>
          <w:rtl/>
        </w:rPr>
        <w:t xml:space="preserve"> لحقوق الأشخاص ال</w:t>
      </w:r>
      <w:r w:rsidR="00800CB8" w:rsidRPr="00800CB8">
        <w:rPr>
          <w:rFonts w:hint="cs"/>
          <w:rtl/>
        </w:rPr>
        <w:t xml:space="preserve">محتجزين لدى </w:t>
      </w:r>
      <w:r w:rsidR="00800CB8" w:rsidRPr="00800CB8">
        <w:rPr>
          <w:rtl/>
        </w:rPr>
        <w:t>الشرطة.</w:t>
      </w:r>
      <w:r w:rsidR="00800CB8" w:rsidRPr="00800CB8">
        <w:rPr>
          <w:rFonts w:hint="cs"/>
          <w:rtl/>
        </w:rPr>
        <w:t xml:space="preserve"> 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>7-</w:t>
      </w:r>
      <w:r w:rsidRPr="00800CB8">
        <w:rPr>
          <w:rFonts w:hint="cs"/>
          <w:rtl/>
        </w:rPr>
        <w:tab/>
        <w:t>وتحيط اللجنة علما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أيضا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بالمعلومات التي قدمتها الدولة الطرف بشأن </w:t>
      </w:r>
      <w:r w:rsidRPr="00800CB8">
        <w:rPr>
          <w:rtl/>
        </w:rPr>
        <w:t>احتمالات التطبيق المباشر لأحكام الاتفاقية والحالات التي تم الا</w:t>
      </w:r>
      <w:r w:rsidRPr="00800CB8">
        <w:rPr>
          <w:rFonts w:hint="cs"/>
          <w:rtl/>
        </w:rPr>
        <w:t xml:space="preserve">حتجاج </w:t>
      </w:r>
      <w:r w:rsidRPr="00800CB8">
        <w:rPr>
          <w:rtl/>
        </w:rPr>
        <w:t>بها أمام المحاكم الوطنية</w:t>
      </w:r>
      <w:r w:rsidRPr="00800CB8">
        <w:rPr>
          <w:rFonts w:hint="cs"/>
          <w:rtl/>
        </w:rPr>
        <w:t xml:space="preserve">. </w:t>
      </w:r>
    </w:p>
    <w:p w:rsidR="00800CB8" w:rsidRPr="00800CB8" w:rsidRDefault="00800CB8" w:rsidP="00F52229">
      <w:pPr>
        <w:pStyle w:val="H1GA"/>
        <w:rPr>
          <w:rtl/>
        </w:rPr>
      </w:pPr>
      <w:r w:rsidRPr="00800CB8">
        <w:rPr>
          <w:rFonts w:hint="cs"/>
          <w:rtl/>
        </w:rPr>
        <w:tab/>
      </w:r>
      <w:r w:rsidRPr="00800CB8">
        <w:rPr>
          <w:rFonts w:hint="cs"/>
          <w:rtl/>
        </w:rPr>
        <w:tab/>
        <w:t>دواعي القلق الرئيسية والتوصيات</w:t>
      </w:r>
    </w:p>
    <w:p w:rsidR="00800CB8" w:rsidRPr="00800CB8" w:rsidRDefault="00800CB8" w:rsidP="00F52229">
      <w:pPr>
        <w:pStyle w:val="H23GA"/>
        <w:rPr>
          <w:rtl/>
        </w:rPr>
      </w:pPr>
      <w:r w:rsidRPr="00800CB8">
        <w:rPr>
          <w:rFonts w:hint="cs"/>
          <w:rtl/>
        </w:rPr>
        <w:tab/>
      </w:r>
      <w:r w:rsidRPr="00800CB8">
        <w:rPr>
          <w:rFonts w:hint="cs"/>
          <w:rtl/>
        </w:rPr>
        <w:tab/>
        <w:t>تعريف التعذيب وجريمة التعذيب</w:t>
      </w:r>
    </w:p>
    <w:p w:rsidR="00800CB8" w:rsidRPr="00800CB8" w:rsidRDefault="00800CB8" w:rsidP="004F3983">
      <w:pPr>
        <w:pStyle w:val="SingleTxtGA"/>
        <w:rPr>
          <w:rtl/>
        </w:rPr>
      </w:pPr>
      <w:r w:rsidRPr="00800CB8">
        <w:rPr>
          <w:rFonts w:hint="cs"/>
          <w:rtl/>
        </w:rPr>
        <w:t>8-</w:t>
      </w:r>
      <w:r w:rsidRPr="00800CB8">
        <w:rPr>
          <w:rFonts w:hint="cs"/>
          <w:rtl/>
        </w:rPr>
        <w:tab/>
        <w:t>إن اللجنة، وإن كانت تحيط علما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بالتوضيحات التي قدمها الوفد، يساورها القلق لكون قانون العقوبات لا يزال لا يعكس تماما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التعريف الوارد في المادة 1 من الاتفاقية.</w:t>
      </w:r>
      <w:r w:rsidR="00DC6B8A">
        <w:rPr>
          <w:rFonts w:hint="cs"/>
          <w:rtl/>
        </w:rPr>
        <w:t xml:space="preserve"> </w:t>
      </w:r>
      <w:r w:rsidRPr="00800CB8">
        <w:rPr>
          <w:rFonts w:hint="cs"/>
          <w:rtl/>
        </w:rPr>
        <w:t>كما لم تدخل تعديلات على عقوبات جريمة التعذيب، إذ يعاقب عليها، وفقا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للمادة 174 من قانون </w:t>
      </w:r>
      <w:r w:rsidRPr="00800CB8">
        <w:rPr>
          <w:rFonts w:hint="cs"/>
          <w:rtl/>
        </w:rPr>
        <w:lastRenderedPageBreak/>
        <w:t>العقوبات، بالسجن من سنتين إلى ست سنوات إذا كان الاعتداء خطيرا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والحبس من سنة إلى ثلاث سنوات إذا لم يكن خطيرا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(المادتان 1 و</w:t>
      </w:r>
      <w:r w:rsidR="004F3983">
        <w:rPr>
          <w:rFonts w:hint="cs"/>
          <w:rtl/>
        </w:rPr>
        <w:t>4</w:t>
      </w:r>
      <w:r w:rsidRPr="00800CB8">
        <w:rPr>
          <w:rFonts w:hint="cs"/>
          <w:rtl/>
        </w:rPr>
        <w:t>).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="00800CB8" w:rsidRPr="00800CB8">
        <w:rPr>
          <w:rFonts w:hint="cs"/>
          <w:b/>
          <w:bCs/>
          <w:rtl/>
        </w:rPr>
        <w:t>تكرر اللجنة تأكيد توصياتها السابقة (</w:t>
      </w:r>
      <w:r w:rsidR="00800CB8" w:rsidRPr="00800CB8">
        <w:rPr>
          <w:b/>
          <w:bCs/>
        </w:rPr>
        <w:t>CAT/C/ESP/CO/5</w:t>
      </w:r>
      <w:r w:rsidR="00800CB8" w:rsidRPr="00800CB8">
        <w:rPr>
          <w:rFonts w:hint="cs"/>
          <w:b/>
          <w:bCs/>
          <w:rtl/>
        </w:rPr>
        <w:t>، الفقرتان 7 و8) وتحث الدولة الطرف على النظر في مواءمة مضمون المادة 174 من قانون العقوبات مع أحكام المادة 1 من الاتفاقية. و</w:t>
      </w:r>
      <w:r w:rsidR="00800CB8" w:rsidRPr="00800CB8">
        <w:rPr>
          <w:b/>
          <w:bCs/>
          <w:rtl/>
        </w:rPr>
        <w:t>ينبغي للدولة الطرف أيضا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 xml:space="preserve">كفالة المعاقبة على </w:t>
      </w:r>
      <w:r w:rsidR="00800CB8" w:rsidRPr="00800CB8">
        <w:rPr>
          <w:b/>
          <w:bCs/>
          <w:rtl/>
        </w:rPr>
        <w:t>جرائم التعذيب بعقوبات مناسبة تأخذ في الاعتبار خطورتها</w:t>
      </w:r>
      <w:r w:rsidR="00800CB8" w:rsidRPr="00800CB8">
        <w:rPr>
          <w:rFonts w:hint="cs"/>
          <w:b/>
          <w:bCs/>
          <w:rtl/>
        </w:rPr>
        <w:t xml:space="preserve">، </w:t>
      </w:r>
      <w:r w:rsidR="00800CB8" w:rsidRPr="00800CB8">
        <w:rPr>
          <w:b/>
          <w:bCs/>
          <w:rtl/>
        </w:rPr>
        <w:t>وفقا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لأحكام الفقرة 2 من المادة 4 من الاتفاقية.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ab/>
        <w:t>عدم تقادم جريمة التعذيب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>9-</w:t>
      </w:r>
      <w:r w:rsidRPr="00800CB8">
        <w:rPr>
          <w:rFonts w:hint="cs"/>
          <w:rtl/>
        </w:rPr>
        <w:tab/>
        <w:t xml:space="preserve">يساور اللجنة القلق لاستمرار سريان حكم تقادم جريمة التعذيب المنصوص عليه في المادة 174 من قانون العقوبات، وإن كانت تثمِّن عدم تقادمها في الحالات التي تشكل جرائم ضد الإنسانية (المواد 1 و4 و12). 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="00800CB8" w:rsidRPr="00800CB8">
        <w:rPr>
          <w:rFonts w:hint="cs"/>
          <w:b/>
          <w:bCs/>
          <w:rtl/>
        </w:rPr>
        <w:t>تكرر اللجنة تأكيد توصيتها السابقة (</w:t>
      </w:r>
      <w:r w:rsidR="00800CB8" w:rsidRPr="00800CB8">
        <w:rPr>
          <w:b/>
          <w:bCs/>
        </w:rPr>
        <w:t>CAT/C/ESP/CO/5</w:t>
      </w:r>
      <w:r w:rsidR="00800CB8" w:rsidRPr="00800CB8">
        <w:rPr>
          <w:rFonts w:hint="cs"/>
          <w:b/>
          <w:bCs/>
          <w:rtl/>
        </w:rPr>
        <w:t>، الفقرة 22) وتحث الدولة الطرف على كفالة ألا تكون جرائم التعذيب موضوعا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rFonts w:hint="cs"/>
          <w:b/>
          <w:bCs/>
          <w:rtl/>
        </w:rPr>
        <w:t xml:space="preserve"> لأي شكل من أشكال التقادم.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ab/>
        <w:t>الاحتجاز بمعزل عن العالم الخارجي والضمانات القانونية الأساسية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>10-</w:t>
      </w:r>
      <w:r w:rsidRPr="00800CB8">
        <w:rPr>
          <w:rFonts w:hint="cs"/>
          <w:rtl/>
        </w:rPr>
        <w:tab/>
      </w:r>
      <w:r w:rsidRPr="00800CB8">
        <w:rPr>
          <w:rtl/>
        </w:rPr>
        <w:t>ت</w:t>
      </w:r>
      <w:r w:rsidRPr="00800CB8">
        <w:rPr>
          <w:rFonts w:hint="cs"/>
          <w:rtl/>
        </w:rPr>
        <w:t xml:space="preserve">حيط </w:t>
      </w:r>
      <w:r w:rsidRPr="00800CB8">
        <w:rPr>
          <w:rtl/>
        </w:rPr>
        <w:t xml:space="preserve">اللجنة </w:t>
      </w:r>
      <w:r w:rsidRPr="00800CB8">
        <w:rPr>
          <w:rFonts w:hint="cs"/>
          <w:rtl/>
        </w:rPr>
        <w:t>علما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بتصريحات ا</w:t>
      </w:r>
      <w:r w:rsidRPr="00800CB8">
        <w:rPr>
          <w:rtl/>
        </w:rPr>
        <w:t xml:space="preserve">لدولة الطرف </w:t>
      </w:r>
      <w:r w:rsidRPr="00800CB8">
        <w:rPr>
          <w:rFonts w:hint="cs"/>
          <w:rtl/>
        </w:rPr>
        <w:t>التي ت</w:t>
      </w:r>
      <w:r w:rsidRPr="00800CB8">
        <w:rPr>
          <w:rtl/>
        </w:rPr>
        <w:t>ف</w:t>
      </w:r>
      <w:r w:rsidRPr="00800CB8">
        <w:rPr>
          <w:rFonts w:hint="cs"/>
          <w:rtl/>
        </w:rPr>
        <w:t>ي</w:t>
      </w:r>
      <w:r w:rsidRPr="00800CB8">
        <w:rPr>
          <w:rtl/>
        </w:rPr>
        <w:t>د أن الا</w:t>
      </w:r>
      <w:r w:rsidRPr="00800CB8">
        <w:rPr>
          <w:rFonts w:hint="cs"/>
          <w:rtl/>
        </w:rPr>
        <w:t xml:space="preserve">حتجاز </w:t>
      </w:r>
      <w:r w:rsidRPr="00800CB8">
        <w:rPr>
          <w:rtl/>
        </w:rPr>
        <w:t>بمعزل عن العالم الخارجي نظام استثنائي يتطلب</w:t>
      </w:r>
      <w:r w:rsidRPr="00800CB8">
        <w:rPr>
          <w:rFonts w:hint="cs"/>
          <w:rtl/>
        </w:rPr>
        <w:t xml:space="preserve"> في جميع الأحوال إذنا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من</w:t>
      </w:r>
      <w:r w:rsidRPr="00800CB8">
        <w:rPr>
          <w:rtl/>
        </w:rPr>
        <w:t xml:space="preserve"> المحكمة، ب</w:t>
      </w:r>
      <w:r w:rsidRPr="00800CB8">
        <w:rPr>
          <w:rFonts w:hint="cs"/>
          <w:rtl/>
        </w:rPr>
        <w:t xml:space="preserve">موجب </w:t>
      </w:r>
      <w:r w:rsidRPr="00800CB8">
        <w:rPr>
          <w:rtl/>
        </w:rPr>
        <w:t>قرار معلل و</w:t>
      </w:r>
      <w:r w:rsidRPr="00800CB8">
        <w:rPr>
          <w:rFonts w:hint="cs"/>
          <w:rtl/>
        </w:rPr>
        <w:t>محدد الأ</w:t>
      </w:r>
      <w:r w:rsidRPr="00800CB8">
        <w:rPr>
          <w:rtl/>
        </w:rPr>
        <w:t>سب</w:t>
      </w:r>
      <w:r w:rsidRPr="00800CB8">
        <w:rPr>
          <w:rFonts w:hint="cs"/>
          <w:rtl/>
        </w:rPr>
        <w:t>ا</w:t>
      </w:r>
      <w:r w:rsidRPr="00800CB8">
        <w:rPr>
          <w:rtl/>
        </w:rPr>
        <w:t>ب، و</w:t>
      </w:r>
      <w:r w:rsidRPr="00800CB8">
        <w:rPr>
          <w:rFonts w:hint="cs"/>
          <w:rtl/>
        </w:rPr>
        <w:t xml:space="preserve">مراقبة </w:t>
      </w:r>
      <w:r w:rsidRPr="00800CB8">
        <w:rPr>
          <w:rtl/>
        </w:rPr>
        <w:t xml:space="preserve">دائمة ومباشرة </w:t>
      </w:r>
      <w:r w:rsidRPr="00800CB8">
        <w:rPr>
          <w:rFonts w:hint="cs"/>
          <w:rtl/>
        </w:rPr>
        <w:t>ل</w:t>
      </w:r>
      <w:r w:rsidRPr="00800CB8">
        <w:rPr>
          <w:rtl/>
        </w:rPr>
        <w:t xml:space="preserve">لحالة الشخصية </w:t>
      </w:r>
      <w:r w:rsidRPr="00800CB8">
        <w:rPr>
          <w:rFonts w:hint="cs"/>
          <w:rtl/>
        </w:rPr>
        <w:t>ل</w:t>
      </w:r>
      <w:r w:rsidRPr="00800CB8">
        <w:rPr>
          <w:rtl/>
        </w:rPr>
        <w:t>لم</w:t>
      </w:r>
      <w:r w:rsidRPr="00800CB8">
        <w:rPr>
          <w:rFonts w:hint="cs"/>
          <w:rtl/>
        </w:rPr>
        <w:t xml:space="preserve">حتجز </w:t>
      </w:r>
      <w:r w:rsidRPr="00800CB8">
        <w:rPr>
          <w:rtl/>
        </w:rPr>
        <w:t xml:space="preserve">من </w:t>
      </w:r>
      <w:r w:rsidRPr="00800CB8">
        <w:rPr>
          <w:rFonts w:hint="cs"/>
          <w:rtl/>
        </w:rPr>
        <w:t>لدن</w:t>
      </w:r>
      <w:r w:rsidRPr="00800CB8">
        <w:rPr>
          <w:rtl/>
        </w:rPr>
        <w:t xml:space="preserve"> القاضي. و</w:t>
      </w:r>
      <w:r w:rsidRPr="00800CB8">
        <w:rPr>
          <w:rFonts w:hint="cs"/>
          <w:rtl/>
        </w:rPr>
        <w:t>تثمِّن اللجنة التراجع الملحوظ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>ل</w:t>
      </w:r>
      <w:r w:rsidRPr="00800CB8">
        <w:rPr>
          <w:rtl/>
        </w:rPr>
        <w:t xml:space="preserve">استخدام هذا </w:t>
      </w:r>
      <w:r w:rsidRPr="00800CB8">
        <w:rPr>
          <w:rFonts w:hint="cs"/>
          <w:rtl/>
        </w:rPr>
        <w:t xml:space="preserve">النوع من </w:t>
      </w:r>
      <w:r w:rsidRPr="00800CB8">
        <w:rPr>
          <w:rtl/>
        </w:rPr>
        <w:t xml:space="preserve">الاحتجاز. </w:t>
      </w:r>
      <w:r w:rsidRPr="00800CB8">
        <w:rPr>
          <w:rFonts w:hint="cs"/>
          <w:rtl/>
        </w:rPr>
        <w:t xml:space="preserve">كما </w:t>
      </w:r>
      <w:r w:rsidRPr="00800CB8">
        <w:rPr>
          <w:rtl/>
        </w:rPr>
        <w:t xml:space="preserve">تلاحظ باهتمام وجود مشروع قانون يهدف إلى تعديل قانون الإجراءات الجنائية، الذي ينظم الاحتجاز بمعزل عن العالم الخارجي. ومع ذلك، </w:t>
      </w:r>
      <w:r w:rsidRPr="00800CB8">
        <w:rPr>
          <w:rFonts w:hint="cs"/>
          <w:rtl/>
        </w:rPr>
        <w:t>وب</w:t>
      </w:r>
      <w:r w:rsidRPr="00800CB8">
        <w:rPr>
          <w:rtl/>
        </w:rPr>
        <w:t>الرغم من كل هذا، لا تزال اللجنة تشعر بقلق بالغ إزاء استمرار ال</w:t>
      </w:r>
      <w:r w:rsidRPr="00800CB8">
        <w:rPr>
          <w:rFonts w:hint="cs"/>
          <w:rtl/>
        </w:rPr>
        <w:t xml:space="preserve">احتجاز بمعزل عن العالم الخارجي لفترة قصوى تصل </w:t>
      </w:r>
      <w:r w:rsidRPr="00800CB8">
        <w:rPr>
          <w:rtl/>
        </w:rPr>
        <w:t>إلى 13 يوما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 xml:space="preserve">في </w:t>
      </w:r>
      <w:r w:rsidRPr="00800CB8">
        <w:rPr>
          <w:rtl/>
        </w:rPr>
        <w:t>جرائم الإرهاب و</w:t>
      </w:r>
      <w:r w:rsidRPr="00800CB8">
        <w:rPr>
          <w:rFonts w:hint="cs"/>
          <w:rtl/>
        </w:rPr>
        <w:t>الانتماء لعصابات مسلحة</w:t>
      </w:r>
      <w:r w:rsidRPr="00800CB8">
        <w:rPr>
          <w:rtl/>
        </w:rPr>
        <w:t>، و</w:t>
      </w:r>
      <w:r w:rsidRPr="00800CB8">
        <w:rPr>
          <w:rFonts w:hint="cs"/>
          <w:rtl/>
        </w:rPr>
        <w:t xml:space="preserve">إزاء </w:t>
      </w:r>
      <w:r w:rsidRPr="00800CB8">
        <w:rPr>
          <w:rtl/>
        </w:rPr>
        <w:t xml:space="preserve">القيود المفروضة على الضمانات القانونية الأساسية </w:t>
      </w:r>
      <w:r w:rsidRPr="00800CB8">
        <w:rPr>
          <w:rFonts w:hint="cs"/>
          <w:rtl/>
        </w:rPr>
        <w:t>ل</w:t>
      </w:r>
      <w:r w:rsidRPr="00800CB8">
        <w:rPr>
          <w:rtl/>
        </w:rPr>
        <w:t xml:space="preserve">لأشخاص المحرومين من </w:t>
      </w:r>
      <w:r w:rsidRPr="00800CB8">
        <w:rPr>
          <w:rFonts w:hint="cs"/>
          <w:rtl/>
        </w:rPr>
        <w:t>ال</w:t>
      </w:r>
      <w:r w:rsidRPr="00800CB8">
        <w:rPr>
          <w:rtl/>
        </w:rPr>
        <w:t>حري</w:t>
      </w:r>
      <w:r w:rsidRPr="00800CB8">
        <w:rPr>
          <w:rFonts w:hint="cs"/>
          <w:rtl/>
        </w:rPr>
        <w:t>ة</w:t>
      </w:r>
      <w:r w:rsidRPr="00800CB8">
        <w:rPr>
          <w:rtl/>
        </w:rPr>
        <w:t xml:space="preserve"> (المادتان 2 و16).</w:t>
      </w:r>
    </w:p>
    <w:p w:rsidR="00800CB8" w:rsidRPr="00800CB8" w:rsidRDefault="00F52229" w:rsidP="00DC6B8A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>تكرر اللجنة</w:t>
      </w:r>
      <w:r w:rsidR="00800CB8" w:rsidRPr="00800CB8">
        <w:rPr>
          <w:rFonts w:hint="cs"/>
          <w:b/>
          <w:bCs/>
          <w:rtl/>
        </w:rPr>
        <w:t>، ب</w:t>
      </w:r>
      <w:r w:rsidR="00800CB8" w:rsidRPr="00800CB8">
        <w:rPr>
          <w:b/>
          <w:bCs/>
          <w:rtl/>
        </w:rPr>
        <w:t>الإشارة إلى ملاحظاتها الختامية السابقة (</w:t>
      </w:r>
      <w:r w:rsidR="00800CB8" w:rsidRPr="00800CB8">
        <w:rPr>
          <w:b/>
          <w:bCs/>
        </w:rPr>
        <w:t>CAT/C/ESP/CO/5</w:t>
      </w:r>
      <w:r w:rsidR="00800CB8" w:rsidRPr="00800CB8">
        <w:rPr>
          <w:b/>
          <w:bCs/>
          <w:rtl/>
        </w:rPr>
        <w:t>، الفقرة 12)،</w:t>
      </w:r>
      <w:r w:rsidR="00DC6B8A">
        <w:rPr>
          <w:rFonts w:hint="cs"/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 xml:space="preserve">تأكيد </w:t>
      </w:r>
      <w:r w:rsidR="00800CB8" w:rsidRPr="00800CB8">
        <w:rPr>
          <w:b/>
          <w:bCs/>
          <w:rtl/>
        </w:rPr>
        <w:t xml:space="preserve">توصيتها </w:t>
      </w:r>
      <w:r w:rsidR="00800CB8" w:rsidRPr="00800CB8">
        <w:rPr>
          <w:rFonts w:hint="cs"/>
          <w:b/>
          <w:bCs/>
          <w:rtl/>
        </w:rPr>
        <w:t>ل</w:t>
      </w:r>
      <w:r w:rsidR="00800CB8" w:rsidRPr="00800CB8">
        <w:rPr>
          <w:b/>
          <w:bCs/>
          <w:rtl/>
        </w:rPr>
        <w:t xml:space="preserve">لدولة الطرف </w:t>
      </w:r>
      <w:r w:rsidR="00800CB8" w:rsidRPr="00800CB8">
        <w:rPr>
          <w:rFonts w:hint="cs"/>
          <w:b/>
          <w:bCs/>
          <w:rtl/>
        </w:rPr>
        <w:t xml:space="preserve">بأن تعيد النظر في نظام </w:t>
      </w:r>
      <w:r w:rsidR="00800CB8" w:rsidRPr="00800CB8">
        <w:rPr>
          <w:b/>
          <w:bCs/>
          <w:rtl/>
        </w:rPr>
        <w:t>الاحتجاز بمعزل عن العالم الخارجي بغية إلغائه</w:t>
      </w:r>
      <w:r w:rsidR="00800CB8" w:rsidRPr="00800CB8">
        <w:rPr>
          <w:rFonts w:hint="cs"/>
          <w:b/>
          <w:bCs/>
          <w:rtl/>
        </w:rPr>
        <w:t>،</w:t>
      </w:r>
      <w:r w:rsidR="00800CB8" w:rsidRPr="00800CB8">
        <w:rPr>
          <w:b/>
          <w:bCs/>
          <w:rtl/>
        </w:rPr>
        <w:t xml:space="preserve"> و</w:t>
      </w:r>
      <w:r w:rsidR="00800CB8" w:rsidRPr="00800CB8">
        <w:rPr>
          <w:rFonts w:hint="cs"/>
          <w:b/>
          <w:bCs/>
          <w:rtl/>
        </w:rPr>
        <w:t xml:space="preserve">كفالة تمتع </w:t>
      </w:r>
      <w:r w:rsidR="00800CB8" w:rsidRPr="00800CB8">
        <w:rPr>
          <w:b/>
          <w:bCs/>
          <w:rtl/>
        </w:rPr>
        <w:t>جميع الم</w:t>
      </w:r>
      <w:r w:rsidR="00800CB8" w:rsidRPr="00800CB8">
        <w:rPr>
          <w:rFonts w:hint="cs"/>
          <w:b/>
          <w:bCs/>
          <w:rtl/>
        </w:rPr>
        <w:t xml:space="preserve">حرومين من حريتهم </w:t>
      </w:r>
      <w:r w:rsidR="00800CB8" w:rsidRPr="00800CB8">
        <w:rPr>
          <w:b/>
          <w:bCs/>
          <w:rtl/>
        </w:rPr>
        <w:t>بالضمانات القانونية الأساسية منذ لحظة اعتقال</w:t>
      </w:r>
      <w:r w:rsidR="00800CB8" w:rsidRPr="00800CB8">
        <w:rPr>
          <w:rFonts w:hint="cs"/>
          <w:b/>
          <w:bCs/>
          <w:rtl/>
        </w:rPr>
        <w:t>هم</w:t>
      </w:r>
      <w:r w:rsidR="00800CB8" w:rsidRPr="00800CB8">
        <w:rPr>
          <w:b/>
          <w:bCs/>
          <w:rtl/>
        </w:rPr>
        <w:t xml:space="preserve">، ولا سيما القصر. 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>ينبغي للدولة الطرف أن ت</w:t>
      </w:r>
      <w:r w:rsidR="00800CB8" w:rsidRPr="00800CB8">
        <w:rPr>
          <w:rFonts w:hint="cs"/>
          <w:b/>
          <w:bCs/>
          <w:rtl/>
        </w:rPr>
        <w:t xml:space="preserve">ضمن </w:t>
      </w:r>
      <w:r w:rsidR="00800CB8" w:rsidRPr="00800CB8">
        <w:rPr>
          <w:b/>
          <w:bCs/>
          <w:rtl/>
        </w:rPr>
        <w:t>حق جميع الم</w:t>
      </w:r>
      <w:r w:rsidR="00800CB8" w:rsidRPr="00800CB8">
        <w:rPr>
          <w:rFonts w:hint="cs"/>
          <w:b/>
          <w:bCs/>
          <w:rtl/>
        </w:rPr>
        <w:t>حتجز</w:t>
      </w:r>
      <w:r w:rsidR="00800CB8" w:rsidRPr="00800CB8">
        <w:rPr>
          <w:b/>
          <w:bCs/>
          <w:rtl/>
        </w:rPr>
        <w:t>ين في الاستعانة بمحام والتواصل مع ممثل</w:t>
      </w:r>
      <w:r w:rsidR="00800CB8" w:rsidRPr="00800CB8">
        <w:rPr>
          <w:rFonts w:hint="cs"/>
          <w:b/>
          <w:bCs/>
          <w:rtl/>
        </w:rPr>
        <w:t>ي</w:t>
      </w:r>
      <w:r w:rsidR="00800CB8" w:rsidRPr="00800CB8">
        <w:rPr>
          <w:b/>
          <w:bCs/>
          <w:rtl/>
        </w:rPr>
        <w:t>ه</w:t>
      </w:r>
      <w:r w:rsidR="00800CB8" w:rsidRPr="00800CB8">
        <w:rPr>
          <w:rFonts w:hint="cs"/>
          <w:b/>
          <w:bCs/>
          <w:rtl/>
        </w:rPr>
        <w:t>م</w:t>
      </w:r>
      <w:r w:rsidR="00800CB8" w:rsidRPr="00800CB8">
        <w:rPr>
          <w:b/>
          <w:bCs/>
          <w:rtl/>
        </w:rPr>
        <w:t xml:space="preserve"> القانوني</w:t>
      </w:r>
      <w:r w:rsidR="00800CB8" w:rsidRPr="00800CB8">
        <w:rPr>
          <w:rFonts w:hint="cs"/>
          <w:b/>
          <w:bCs/>
          <w:rtl/>
        </w:rPr>
        <w:t>ين</w:t>
      </w:r>
      <w:r w:rsidR="00800CB8" w:rsidRPr="00800CB8">
        <w:rPr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>بشكل يكفل السرية</w:t>
      </w:r>
      <w:r w:rsidR="00800CB8" w:rsidRPr="00800CB8">
        <w:rPr>
          <w:b/>
          <w:bCs/>
          <w:rtl/>
        </w:rPr>
        <w:t xml:space="preserve">؛ </w:t>
      </w:r>
      <w:r w:rsidR="00800CB8" w:rsidRPr="00800CB8">
        <w:rPr>
          <w:rFonts w:hint="cs"/>
          <w:b/>
          <w:bCs/>
          <w:rtl/>
        </w:rPr>
        <w:t>وفي ا</w:t>
      </w:r>
      <w:r w:rsidR="00800CB8" w:rsidRPr="00800CB8">
        <w:rPr>
          <w:b/>
          <w:bCs/>
          <w:rtl/>
        </w:rPr>
        <w:t xml:space="preserve">لاتصال بأقاربهم أو </w:t>
      </w:r>
      <w:r w:rsidR="00800CB8" w:rsidRPr="00800CB8">
        <w:rPr>
          <w:rFonts w:hint="cs"/>
          <w:b/>
          <w:bCs/>
          <w:rtl/>
        </w:rPr>
        <w:t>ب</w:t>
      </w:r>
      <w:r w:rsidR="00800CB8" w:rsidRPr="00800CB8">
        <w:rPr>
          <w:b/>
          <w:bCs/>
          <w:rtl/>
        </w:rPr>
        <w:t>أشخاص آخرين من اختيارهم، الذي</w:t>
      </w:r>
      <w:r w:rsidR="00800CB8" w:rsidRPr="00800CB8">
        <w:rPr>
          <w:rFonts w:hint="cs"/>
          <w:b/>
          <w:bCs/>
          <w:rtl/>
        </w:rPr>
        <w:t>ن</w:t>
      </w:r>
      <w:r w:rsidR="00800CB8" w:rsidRPr="00800CB8">
        <w:rPr>
          <w:b/>
          <w:bCs/>
          <w:rtl/>
        </w:rPr>
        <w:t xml:space="preserve"> يجب أن ي</w:t>
      </w:r>
      <w:r w:rsidR="00800CB8" w:rsidRPr="00800CB8">
        <w:rPr>
          <w:rFonts w:hint="cs"/>
          <w:b/>
          <w:bCs/>
          <w:rtl/>
        </w:rPr>
        <w:t>بلغوا ب</w:t>
      </w:r>
      <w:r w:rsidR="00800CB8" w:rsidRPr="00800CB8">
        <w:rPr>
          <w:b/>
          <w:bCs/>
          <w:rtl/>
        </w:rPr>
        <w:t>مكان الاحتجاز؛ و</w:t>
      </w:r>
      <w:r w:rsidR="00800CB8" w:rsidRPr="00800CB8">
        <w:rPr>
          <w:rFonts w:hint="cs"/>
          <w:b/>
          <w:bCs/>
          <w:rtl/>
        </w:rPr>
        <w:t xml:space="preserve">أن </w:t>
      </w:r>
      <w:r w:rsidR="00800CB8" w:rsidRPr="00800CB8">
        <w:rPr>
          <w:b/>
          <w:bCs/>
          <w:rtl/>
        </w:rPr>
        <w:t>يخضع</w:t>
      </w:r>
      <w:r w:rsidR="00800CB8" w:rsidRPr="00800CB8">
        <w:rPr>
          <w:rFonts w:hint="cs"/>
          <w:b/>
          <w:bCs/>
          <w:rtl/>
        </w:rPr>
        <w:t>وا</w:t>
      </w:r>
      <w:r w:rsidR="00800CB8" w:rsidRPr="00800CB8">
        <w:rPr>
          <w:b/>
          <w:bCs/>
          <w:rtl/>
        </w:rPr>
        <w:t xml:space="preserve"> دون تأخير لفحص طبي مستقل. </w:t>
      </w:r>
      <w:r w:rsidR="00800CB8" w:rsidRPr="00800CB8">
        <w:rPr>
          <w:rFonts w:hint="cs"/>
          <w:b/>
          <w:bCs/>
          <w:rtl/>
        </w:rPr>
        <w:t xml:space="preserve">كما </w:t>
      </w:r>
      <w:r w:rsidR="00800CB8" w:rsidRPr="00800CB8">
        <w:rPr>
          <w:b/>
          <w:bCs/>
          <w:rtl/>
        </w:rPr>
        <w:t xml:space="preserve">ينبغي للدولة الطرف </w:t>
      </w:r>
      <w:r w:rsidR="00800CB8" w:rsidRPr="00800CB8">
        <w:rPr>
          <w:b/>
          <w:bCs/>
          <w:rtl/>
        </w:rPr>
        <w:lastRenderedPageBreak/>
        <w:t xml:space="preserve">أن تكفل </w:t>
      </w:r>
      <w:r w:rsidR="00800CB8" w:rsidRPr="00800CB8">
        <w:rPr>
          <w:rFonts w:hint="cs"/>
          <w:b/>
          <w:bCs/>
          <w:rtl/>
        </w:rPr>
        <w:t xml:space="preserve">ألا يضع </w:t>
      </w:r>
      <w:r w:rsidR="00800CB8" w:rsidRPr="00800CB8">
        <w:rPr>
          <w:b/>
          <w:bCs/>
          <w:rtl/>
        </w:rPr>
        <w:t>إصلاح قانون الإجراءات الجنائية أي قيد، و</w:t>
      </w:r>
      <w:r w:rsidR="00800CB8" w:rsidRPr="00800CB8">
        <w:rPr>
          <w:rFonts w:hint="cs"/>
          <w:b/>
          <w:bCs/>
          <w:rtl/>
        </w:rPr>
        <w:t xml:space="preserve">لو </w:t>
      </w:r>
      <w:r w:rsidR="00800CB8" w:rsidRPr="00800CB8">
        <w:rPr>
          <w:b/>
          <w:bCs/>
          <w:rtl/>
        </w:rPr>
        <w:t>اختياري</w:t>
      </w:r>
      <w:r w:rsidR="00800CB8" w:rsidRPr="00800CB8">
        <w:rPr>
          <w:rFonts w:hint="cs"/>
          <w:b/>
          <w:bCs/>
          <w:rtl/>
        </w:rPr>
        <w:t>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rFonts w:hint="cs"/>
          <w:b/>
          <w:bCs/>
          <w:rtl/>
        </w:rPr>
        <w:t>، على</w:t>
      </w:r>
      <w:r w:rsidR="00800CB8" w:rsidRPr="00800CB8">
        <w:rPr>
          <w:b/>
          <w:bCs/>
          <w:rtl/>
        </w:rPr>
        <w:t xml:space="preserve"> حقوق الم</w:t>
      </w:r>
      <w:r w:rsidR="00800CB8" w:rsidRPr="00800CB8">
        <w:rPr>
          <w:rFonts w:hint="cs"/>
          <w:b/>
          <w:bCs/>
          <w:rtl/>
        </w:rPr>
        <w:t>حرومين من حريتهم</w:t>
      </w:r>
      <w:r w:rsidR="00800CB8" w:rsidRPr="00800CB8">
        <w:rPr>
          <w:b/>
          <w:bCs/>
          <w:rtl/>
        </w:rPr>
        <w:t>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800CB8" w:rsidRPr="00800CB8">
        <w:rPr>
          <w:rFonts w:hint="cs"/>
          <w:rtl/>
        </w:rPr>
        <w:t>التسجيل بالوسائط السمعية البصرية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>11-</w:t>
      </w:r>
      <w:r w:rsidRPr="00800CB8">
        <w:rPr>
          <w:rFonts w:hint="cs"/>
          <w:rtl/>
        </w:rPr>
        <w:tab/>
      </w:r>
      <w:r w:rsidRPr="00800CB8">
        <w:rPr>
          <w:rtl/>
        </w:rPr>
        <w:t xml:space="preserve">ترحب اللجنة </w:t>
      </w:r>
      <w:r w:rsidRPr="00800CB8">
        <w:rPr>
          <w:rFonts w:hint="cs"/>
          <w:rtl/>
        </w:rPr>
        <w:t>بمسألة كون ال</w:t>
      </w:r>
      <w:r w:rsidRPr="00800CB8">
        <w:rPr>
          <w:rtl/>
        </w:rPr>
        <w:t xml:space="preserve">قاضي </w:t>
      </w:r>
      <w:r w:rsidRPr="00800CB8">
        <w:rPr>
          <w:rFonts w:hint="cs"/>
          <w:rtl/>
        </w:rPr>
        <w:t xml:space="preserve">يستطيع </w:t>
      </w:r>
      <w:r w:rsidRPr="00800CB8">
        <w:rPr>
          <w:rtl/>
        </w:rPr>
        <w:t xml:space="preserve">أن يأمر </w:t>
      </w:r>
      <w:r w:rsidRPr="00800CB8">
        <w:rPr>
          <w:rFonts w:hint="cs"/>
          <w:rtl/>
        </w:rPr>
        <w:t>ب</w:t>
      </w:r>
      <w:r w:rsidRPr="00800CB8">
        <w:rPr>
          <w:rtl/>
        </w:rPr>
        <w:t>تسجيل الاستجواب</w:t>
      </w:r>
      <w:r w:rsidRPr="00800CB8">
        <w:rPr>
          <w:rFonts w:hint="cs"/>
          <w:rtl/>
        </w:rPr>
        <w:t>ات</w:t>
      </w:r>
      <w:r w:rsidRPr="00800CB8">
        <w:rPr>
          <w:rtl/>
        </w:rPr>
        <w:t xml:space="preserve"> كدل</w:t>
      </w:r>
      <w:r w:rsidRPr="00800CB8">
        <w:rPr>
          <w:rFonts w:hint="cs"/>
          <w:rtl/>
        </w:rPr>
        <w:t>يل في المحاكمات</w:t>
      </w:r>
      <w:r w:rsidRPr="00800CB8">
        <w:rPr>
          <w:rtl/>
        </w:rPr>
        <w:t xml:space="preserve"> الجنائية، لكنها تشعر بالقلق </w:t>
      </w:r>
      <w:r w:rsidRPr="00800CB8">
        <w:rPr>
          <w:rFonts w:hint="cs"/>
          <w:rtl/>
        </w:rPr>
        <w:t xml:space="preserve">من الافتقار في الوقت الراهن إلى </w:t>
      </w:r>
      <w:r w:rsidRPr="00800CB8">
        <w:rPr>
          <w:rtl/>
        </w:rPr>
        <w:t xml:space="preserve">أنظمة المراقبة </w:t>
      </w:r>
      <w:r w:rsidRPr="00800CB8">
        <w:rPr>
          <w:rFonts w:hint="cs"/>
          <w:rtl/>
        </w:rPr>
        <w:t xml:space="preserve">بالفيديو </w:t>
      </w:r>
      <w:r w:rsidRPr="00800CB8">
        <w:rPr>
          <w:rtl/>
        </w:rPr>
        <w:t>في جميع مراكز الشرطة وأماكن الاحتجاز الأخرى. و</w:t>
      </w:r>
      <w:r w:rsidRPr="00800CB8">
        <w:rPr>
          <w:rFonts w:hint="cs"/>
          <w:rtl/>
        </w:rPr>
        <w:t>ت</w:t>
      </w:r>
      <w:r w:rsidRPr="00800CB8">
        <w:rPr>
          <w:rtl/>
        </w:rPr>
        <w:t>شعر بالقلق أيضا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إزاء التقارير التي تفيد </w:t>
      </w:r>
      <w:r w:rsidRPr="00800CB8">
        <w:rPr>
          <w:rFonts w:hint="cs"/>
          <w:rtl/>
        </w:rPr>
        <w:t xml:space="preserve">أنه لا يجري </w:t>
      </w:r>
      <w:r w:rsidRPr="00800CB8">
        <w:rPr>
          <w:rtl/>
        </w:rPr>
        <w:t>دائما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تسجيل </w:t>
      </w:r>
      <w:r w:rsidRPr="00800CB8">
        <w:rPr>
          <w:rFonts w:hint="cs"/>
          <w:rtl/>
        </w:rPr>
        <w:t xml:space="preserve">إجراءات </w:t>
      </w:r>
      <w:r w:rsidRPr="00800CB8">
        <w:rPr>
          <w:rtl/>
        </w:rPr>
        <w:t xml:space="preserve">الشرطة في </w:t>
      </w:r>
      <w:r w:rsidRPr="00800CB8">
        <w:rPr>
          <w:rFonts w:hint="cs"/>
          <w:rtl/>
        </w:rPr>
        <w:t xml:space="preserve">أماكن الاحتجاز </w:t>
      </w:r>
      <w:r w:rsidRPr="00800CB8">
        <w:rPr>
          <w:rtl/>
        </w:rPr>
        <w:t xml:space="preserve">التي </w:t>
      </w:r>
      <w:r w:rsidRPr="00800CB8">
        <w:rPr>
          <w:rFonts w:hint="cs"/>
          <w:rtl/>
        </w:rPr>
        <w:t>توجد فيها سلفا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</w:t>
      </w:r>
      <w:r w:rsidRPr="00800CB8">
        <w:rPr>
          <w:rtl/>
        </w:rPr>
        <w:t>أنظمة مراقبة بالفيديو (المادتان 2 و16).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 xml:space="preserve">ينبغي للدولة الطرف أن تضمن 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>تسجيل</w:t>
      </w:r>
      <w:r w:rsidR="00800CB8" w:rsidRPr="00800CB8">
        <w:rPr>
          <w:rFonts w:hint="cs"/>
          <w:b/>
          <w:bCs/>
          <w:rtl/>
        </w:rPr>
        <w:t xml:space="preserve"> ال</w:t>
      </w:r>
      <w:r w:rsidR="00800CB8" w:rsidRPr="00800CB8">
        <w:rPr>
          <w:b/>
          <w:bCs/>
          <w:rtl/>
        </w:rPr>
        <w:t>سمعي</w:t>
      </w:r>
      <w:r w:rsidR="00800CB8" w:rsidRPr="00800CB8">
        <w:rPr>
          <w:rFonts w:hint="cs"/>
          <w:b/>
          <w:bCs/>
          <w:rtl/>
        </w:rPr>
        <w:t xml:space="preserve"> ال</w:t>
      </w:r>
      <w:r w:rsidR="00800CB8" w:rsidRPr="00800CB8">
        <w:rPr>
          <w:b/>
          <w:bCs/>
          <w:rtl/>
        </w:rPr>
        <w:t xml:space="preserve">بصري </w:t>
      </w:r>
      <w:r w:rsidR="00800CB8" w:rsidRPr="00800CB8">
        <w:rPr>
          <w:rFonts w:hint="cs"/>
          <w:b/>
          <w:bCs/>
          <w:rtl/>
        </w:rPr>
        <w:t xml:space="preserve">لجميع </w:t>
      </w:r>
      <w:r w:rsidR="00800CB8" w:rsidRPr="00800CB8">
        <w:rPr>
          <w:b/>
          <w:bCs/>
          <w:rtl/>
        </w:rPr>
        <w:t>الإجراءات</w:t>
      </w:r>
      <w:r w:rsidR="00800CB8" w:rsidRPr="00800CB8">
        <w:rPr>
          <w:rFonts w:hint="cs"/>
          <w:b/>
          <w:bCs/>
          <w:rtl/>
        </w:rPr>
        <w:t xml:space="preserve"> التي تتخذ</w:t>
      </w:r>
      <w:r w:rsidR="00800CB8" w:rsidRPr="00800CB8">
        <w:rPr>
          <w:b/>
          <w:bCs/>
          <w:rtl/>
        </w:rPr>
        <w:t xml:space="preserve"> في مراكز الشرطة وأماكن الاحتجاز الأخرى</w:t>
      </w:r>
      <w:r w:rsidR="00800CB8" w:rsidRPr="00800CB8">
        <w:rPr>
          <w:rFonts w:hint="cs"/>
          <w:b/>
          <w:bCs/>
          <w:rtl/>
        </w:rPr>
        <w:t xml:space="preserve"> </w:t>
      </w:r>
      <w:r w:rsidR="00800CB8" w:rsidRPr="00800CB8">
        <w:rPr>
          <w:b/>
          <w:bCs/>
          <w:rtl/>
        </w:rPr>
        <w:t xml:space="preserve">فيما يتعلق بجميع الأشخاص المحرومين من </w:t>
      </w:r>
      <w:r w:rsidR="00800CB8" w:rsidRPr="00800CB8">
        <w:rPr>
          <w:rFonts w:hint="cs"/>
          <w:b/>
          <w:bCs/>
          <w:rtl/>
        </w:rPr>
        <w:t>حريتهم</w:t>
      </w:r>
      <w:r w:rsidR="00800CB8" w:rsidRPr="00800CB8">
        <w:rPr>
          <w:b/>
          <w:bCs/>
          <w:rtl/>
        </w:rPr>
        <w:t>، بم</w:t>
      </w:r>
      <w:r w:rsidR="00800CB8" w:rsidRPr="00800CB8">
        <w:rPr>
          <w:rFonts w:hint="cs"/>
          <w:b/>
          <w:bCs/>
          <w:rtl/>
        </w:rPr>
        <w:t>ن</w:t>
      </w:r>
      <w:r w:rsidR="00800CB8" w:rsidRPr="00800CB8">
        <w:rPr>
          <w:b/>
          <w:bCs/>
          <w:rtl/>
        </w:rPr>
        <w:t xml:space="preserve"> في</w:t>
      </w:r>
      <w:r w:rsidR="00800CB8" w:rsidRPr="00800CB8">
        <w:rPr>
          <w:rFonts w:hint="cs"/>
          <w:b/>
          <w:bCs/>
          <w:rtl/>
        </w:rPr>
        <w:t>هم</w:t>
      </w:r>
      <w:r w:rsidR="00800CB8" w:rsidRPr="00800CB8">
        <w:rPr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 xml:space="preserve">المحتجزون </w:t>
      </w:r>
      <w:r w:rsidR="00800CB8" w:rsidRPr="00800CB8">
        <w:rPr>
          <w:b/>
          <w:bCs/>
          <w:rtl/>
        </w:rPr>
        <w:t xml:space="preserve">بمعزل عن العالم الخارجي، إلا في الحالات التي يمكن أن </w:t>
      </w:r>
      <w:r w:rsidR="00800CB8" w:rsidRPr="00800CB8">
        <w:rPr>
          <w:rFonts w:hint="cs"/>
          <w:b/>
          <w:bCs/>
          <w:rtl/>
        </w:rPr>
        <w:t>ي</w:t>
      </w:r>
      <w:r w:rsidR="00800CB8" w:rsidRPr="00800CB8">
        <w:rPr>
          <w:b/>
          <w:bCs/>
          <w:rtl/>
        </w:rPr>
        <w:t xml:space="preserve">نتهك </w:t>
      </w:r>
      <w:r w:rsidR="00800CB8" w:rsidRPr="00800CB8">
        <w:rPr>
          <w:rFonts w:hint="cs"/>
          <w:b/>
          <w:bCs/>
          <w:rtl/>
        </w:rPr>
        <w:t xml:space="preserve">فيها </w:t>
      </w:r>
      <w:r w:rsidR="00800CB8" w:rsidRPr="00800CB8">
        <w:rPr>
          <w:b/>
          <w:bCs/>
          <w:rtl/>
        </w:rPr>
        <w:t xml:space="preserve">الحق في الخصوصية أو </w:t>
      </w:r>
      <w:r w:rsidR="00800CB8" w:rsidRPr="00800CB8">
        <w:rPr>
          <w:rFonts w:hint="cs"/>
          <w:b/>
          <w:bCs/>
          <w:rtl/>
        </w:rPr>
        <w:t xml:space="preserve">في سرية </w:t>
      </w:r>
      <w:r w:rsidR="00800CB8" w:rsidRPr="00800CB8">
        <w:rPr>
          <w:b/>
          <w:bCs/>
          <w:rtl/>
        </w:rPr>
        <w:t xml:space="preserve">الاتصالات </w:t>
      </w:r>
      <w:r w:rsidR="00800CB8" w:rsidRPr="00800CB8">
        <w:rPr>
          <w:rFonts w:hint="cs"/>
          <w:b/>
          <w:bCs/>
          <w:rtl/>
        </w:rPr>
        <w:t xml:space="preserve">بين </w:t>
      </w:r>
      <w:r w:rsidR="00800CB8" w:rsidRPr="00800CB8">
        <w:rPr>
          <w:b/>
          <w:bCs/>
          <w:rtl/>
        </w:rPr>
        <w:t>الم</w:t>
      </w:r>
      <w:r w:rsidR="00800CB8" w:rsidRPr="00800CB8">
        <w:rPr>
          <w:rFonts w:hint="cs"/>
          <w:b/>
          <w:bCs/>
          <w:rtl/>
        </w:rPr>
        <w:t>حتجزين و</w:t>
      </w:r>
      <w:r w:rsidR="00800CB8" w:rsidRPr="00800CB8">
        <w:rPr>
          <w:b/>
          <w:bCs/>
          <w:rtl/>
        </w:rPr>
        <w:t>محاميهم أو طبيب</w:t>
      </w:r>
      <w:r w:rsidR="00800CB8" w:rsidRPr="00800CB8">
        <w:rPr>
          <w:rFonts w:hint="cs"/>
          <w:b/>
          <w:bCs/>
          <w:rtl/>
        </w:rPr>
        <w:t>هم</w:t>
      </w:r>
      <w:r w:rsidR="00800CB8" w:rsidRPr="00800CB8">
        <w:rPr>
          <w:b/>
          <w:bCs/>
          <w:rtl/>
        </w:rPr>
        <w:t xml:space="preserve">. 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>يجب أن تبقى هذه التسجيلات في أماكن آمنة وتكون متاحة لل</w:t>
      </w:r>
      <w:r w:rsidR="00800CB8" w:rsidRPr="00800CB8">
        <w:rPr>
          <w:rFonts w:hint="cs"/>
          <w:b/>
          <w:bCs/>
          <w:rtl/>
        </w:rPr>
        <w:t xml:space="preserve">محققين </w:t>
      </w:r>
      <w:r w:rsidR="00800CB8" w:rsidRPr="00800CB8">
        <w:rPr>
          <w:b/>
          <w:bCs/>
          <w:rtl/>
        </w:rPr>
        <w:t>والم</w:t>
      </w:r>
      <w:r w:rsidR="00800CB8" w:rsidRPr="00800CB8">
        <w:rPr>
          <w:rFonts w:hint="cs"/>
          <w:b/>
          <w:bCs/>
          <w:rtl/>
        </w:rPr>
        <w:t>حتجزين</w:t>
      </w:r>
      <w:r w:rsidR="00800CB8" w:rsidRPr="00800CB8">
        <w:rPr>
          <w:b/>
          <w:bCs/>
          <w:rtl/>
        </w:rPr>
        <w:t xml:space="preserve"> ومحاميهم.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800CB8" w:rsidRPr="00800CB8">
        <w:rPr>
          <w:rFonts w:hint="cs"/>
          <w:rtl/>
        </w:rPr>
        <w:t>الضمانات الدبلوماسية</w:t>
      </w:r>
    </w:p>
    <w:p w:rsidR="00800CB8" w:rsidRPr="00D54B69" w:rsidRDefault="00800CB8" w:rsidP="00800CB8">
      <w:pPr>
        <w:pStyle w:val="SingleTxtGA"/>
        <w:rPr>
          <w:spacing w:val="-2"/>
          <w:rtl/>
        </w:rPr>
      </w:pPr>
      <w:r w:rsidRPr="00D54B69">
        <w:rPr>
          <w:rFonts w:hint="cs"/>
          <w:spacing w:val="-2"/>
          <w:rtl/>
        </w:rPr>
        <w:t>12-</w:t>
      </w:r>
      <w:r w:rsidRPr="00D54B69">
        <w:rPr>
          <w:rFonts w:hint="cs"/>
          <w:spacing w:val="-2"/>
          <w:rtl/>
        </w:rPr>
        <w:tab/>
      </w:r>
      <w:r w:rsidRPr="00D54B69">
        <w:rPr>
          <w:spacing w:val="-2"/>
          <w:rtl/>
        </w:rPr>
        <w:t>ت</w:t>
      </w:r>
      <w:r w:rsidRPr="00D54B69">
        <w:rPr>
          <w:rFonts w:hint="cs"/>
          <w:spacing w:val="-2"/>
          <w:rtl/>
        </w:rPr>
        <w:t xml:space="preserve">حيط </w:t>
      </w:r>
      <w:r w:rsidRPr="00D54B69">
        <w:rPr>
          <w:spacing w:val="-2"/>
          <w:rtl/>
        </w:rPr>
        <w:t>اللجنة</w:t>
      </w:r>
      <w:r w:rsidRPr="00D54B69">
        <w:rPr>
          <w:rFonts w:hint="cs"/>
          <w:spacing w:val="-2"/>
          <w:rtl/>
        </w:rPr>
        <w:t xml:space="preserve"> علما</w:t>
      </w:r>
      <w:r w:rsidR="00DC6B8A">
        <w:rPr>
          <w:rFonts w:hint="cs"/>
          <w:spacing w:val="-2"/>
          <w:rtl/>
        </w:rPr>
        <w:t>ً</w:t>
      </w:r>
      <w:r w:rsidRPr="00D54B69">
        <w:rPr>
          <w:spacing w:val="-2"/>
          <w:rtl/>
        </w:rPr>
        <w:t xml:space="preserve"> بالمعلومات التي قدمتها الدولة الطرف</w:t>
      </w:r>
      <w:r w:rsidRPr="00D54B69">
        <w:rPr>
          <w:rFonts w:hint="cs"/>
          <w:spacing w:val="-2"/>
          <w:rtl/>
        </w:rPr>
        <w:t xml:space="preserve"> التي تفيد أنه </w:t>
      </w:r>
      <w:r w:rsidRPr="00D54B69">
        <w:rPr>
          <w:spacing w:val="-2"/>
          <w:rtl/>
        </w:rPr>
        <w:t xml:space="preserve">إذا </w:t>
      </w:r>
      <w:r w:rsidRPr="00D54B69">
        <w:rPr>
          <w:rFonts w:hint="cs"/>
          <w:spacing w:val="-2"/>
          <w:rtl/>
        </w:rPr>
        <w:t>ا</w:t>
      </w:r>
      <w:r w:rsidRPr="00D54B69">
        <w:rPr>
          <w:spacing w:val="-2"/>
          <w:rtl/>
        </w:rPr>
        <w:t>عت</w:t>
      </w:r>
      <w:r w:rsidRPr="00D54B69">
        <w:rPr>
          <w:rFonts w:hint="cs"/>
          <w:spacing w:val="-2"/>
          <w:rtl/>
        </w:rPr>
        <w:t>ُ</w:t>
      </w:r>
      <w:r w:rsidRPr="00D54B69">
        <w:rPr>
          <w:spacing w:val="-2"/>
          <w:rtl/>
        </w:rPr>
        <w:t>بر</w:t>
      </w:r>
      <w:r w:rsidRPr="00D54B69">
        <w:rPr>
          <w:rFonts w:hint="cs"/>
          <w:spacing w:val="-2"/>
          <w:rtl/>
        </w:rPr>
        <w:t xml:space="preserve">، عند البت في ملف </w:t>
      </w:r>
      <w:r w:rsidRPr="00D54B69">
        <w:rPr>
          <w:spacing w:val="-2"/>
          <w:rtl/>
        </w:rPr>
        <w:t>تسليم</w:t>
      </w:r>
      <w:r w:rsidRPr="00D54B69">
        <w:rPr>
          <w:rFonts w:hint="cs"/>
          <w:spacing w:val="-2"/>
          <w:rtl/>
        </w:rPr>
        <w:t xml:space="preserve"> مجرمين، </w:t>
      </w:r>
      <w:r w:rsidRPr="00D54B69">
        <w:rPr>
          <w:spacing w:val="-2"/>
          <w:rtl/>
        </w:rPr>
        <w:t>أن هناك أسبابا</w:t>
      </w:r>
      <w:r w:rsidR="00DC6B8A">
        <w:rPr>
          <w:rFonts w:hint="cs"/>
          <w:spacing w:val="-2"/>
          <w:rtl/>
        </w:rPr>
        <w:t>ً</w:t>
      </w:r>
      <w:r w:rsidRPr="00D54B69">
        <w:rPr>
          <w:spacing w:val="-2"/>
          <w:rtl/>
        </w:rPr>
        <w:t xml:space="preserve"> معقولة للاعتقاد بأن الشخص سيكون </w:t>
      </w:r>
      <w:r w:rsidRPr="00D54B69">
        <w:rPr>
          <w:rFonts w:hint="cs"/>
          <w:spacing w:val="-2"/>
          <w:rtl/>
        </w:rPr>
        <w:t>معرضا</w:t>
      </w:r>
      <w:r w:rsidR="00DC6B8A">
        <w:rPr>
          <w:rFonts w:hint="cs"/>
          <w:spacing w:val="-2"/>
          <w:rtl/>
        </w:rPr>
        <w:t>ً</w:t>
      </w:r>
      <w:r w:rsidRPr="00D54B69">
        <w:rPr>
          <w:rFonts w:hint="cs"/>
          <w:spacing w:val="-2"/>
          <w:rtl/>
        </w:rPr>
        <w:t xml:space="preserve"> ل</w:t>
      </w:r>
      <w:r w:rsidRPr="00D54B69">
        <w:rPr>
          <w:spacing w:val="-2"/>
          <w:rtl/>
        </w:rPr>
        <w:t xml:space="preserve">خطر </w:t>
      </w:r>
      <w:r w:rsidRPr="00D54B69">
        <w:rPr>
          <w:rFonts w:hint="cs"/>
          <w:spacing w:val="-2"/>
          <w:rtl/>
        </w:rPr>
        <w:t>ا</w:t>
      </w:r>
      <w:r w:rsidRPr="00D54B69">
        <w:rPr>
          <w:spacing w:val="-2"/>
          <w:rtl/>
        </w:rPr>
        <w:t xml:space="preserve">لتعذيب إذا ما تم تسليمه، </w:t>
      </w:r>
      <w:r w:rsidRPr="00D54B69">
        <w:rPr>
          <w:rFonts w:hint="cs"/>
          <w:spacing w:val="-2"/>
          <w:rtl/>
        </w:rPr>
        <w:t xml:space="preserve">فإن قرار </w:t>
      </w:r>
      <w:r w:rsidRPr="00D54B69">
        <w:rPr>
          <w:spacing w:val="-2"/>
          <w:rtl/>
        </w:rPr>
        <w:t>تسليم الشخص</w:t>
      </w:r>
      <w:r w:rsidRPr="00D54B69">
        <w:rPr>
          <w:rFonts w:hint="cs"/>
          <w:spacing w:val="-2"/>
          <w:rtl/>
        </w:rPr>
        <w:t xml:space="preserve"> </w:t>
      </w:r>
      <w:r w:rsidRPr="00D54B69">
        <w:rPr>
          <w:spacing w:val="-2"/>
          <w:rtl/>
        </w:rPr>
        <w:t>ل</w:t>
      </w:r>
      <w:r w:rsidRPr="00D54B69">
        <w:rPr>
          <w:rFonts w:hint="cs"/>
          <w:spacing w:val="-2"/>
          <w:rtl/>
        </w:rPr>
        <w:t>ا ينفذ</w:t>
      </w:r>
      <w:r w:rsidRPr="00D54B69">
        <w:rPr>
          <w:spacing w:val="-2"/>
          <w:rtl/>
        </w:rPr>
        <w:t xml:space="preserve">. </w:t>
      </w:r>
      <w:r w:rsidRPr="00D54B69">
        <w:rPr>
          <w:rFonts w:hint="cs"/>
          <w:spacing w:val="-2"/>
          <w:rtl/>
        </w:rPr>
        <w:t xml:space="preserve">بيد أن </w:t>
      </w:r>
      <w:r w:rsidRPr="00D54B69">
        <w:rPr>
          <w:spacing w:val="-2"/>
          <w:rtl/>
        </w:rPr>
        <w:t>اللجنة ت</w:t>
      </w:r>
      <w:r w:rsidRPr="00D54B69">
        <w:rPr>
          <w:rFonts w:hint="cs"/>
          <w:spacing w:val="-2"/>
          <w:rtl/>
        </w:rPr>
        <w:t xml:space="preserve">عرب عن </w:t>
      </w:r>
      <w:r w:rsidRPr="00D54B69">
        <w:rPr>
          <w:spacing w:val="-2"/>
          <w:rtl/>
        </w:rPr>
        <w:t>قلق</w:t>
      </w:r>
      <w:r w:rsidRPr="00D54B69">
        <w:rPr>
          <w:rFonts w:hint="cs"/>
          <w:spacing w:val="-2"/>
          <w:rtl/>
        </w:rPr>
        <w:t>ها</w:t>
      </w:r>
      <w:r w:rsidRPr="00D54B69">
        <w:rPr>
          <w:spacing w:val="-2"/>
          <w:rtl/>
        </w:rPr>
        <w:t xml:space="preserve"> إزاء ال</w:t>
      </w:r>
      <w:r w:rsidRPr="00D54B69">
        <w:rPr>
          <w:rFonts w:hint="cs"/>
          <w:spacing w:val="-2"/>
          <w:rtl/>
        </w:rPr>
        <w:t>شكاوى المتعلقة ب</w:t>
      </w:r>
      <w:r w:rsidRPr="00D54B69">
        <w:rPr>
          <w:spacing w:val="-2"/>
          <w:rtl/>
        </w:rPr>
        <w:t xml:space="preserve">عمليات تسليم وطرد الأجانب إلى بلدان أخرى </w:t>
      </w:r>
      <w:r w:rsidRPr="00D54B69">
        <w:rPr>
          <w:rFonts w:hint="cs"/>
          <w:spacing w:val="-2"/>
          <w:rtl/>
        </w:rPr>
        <w:t>ب</w:t>
      </w:r>
      <w:r w:rsidRPr="00D54B69">
        <w:rPr>
          <w:spacing w:val="-2"/>
          <w:rtl/>
        </w:rPr>
        <w:t>الرغم من وجود خطر حقيقي وم</w:t>
      </w:r>
      <w:r w:rsidRPr="00D54B69">
        <w:rPr>
          <w:rFonts w:hint="cs"/>
          <w:spacing w:val="-2"/>
          <w:rtl/>
        </w:rPr>
        <w:t xml:space="preserve">توقع </w:t>
      </w:r>
      <w:r w:rsidRPr="00D54B69">
        <w:rPr>
          <w:spacing w:val="-2"/>
          <w:rtl/>
        </w:rPr>
        <w:t>من تعرض</w:t>
      </w:r>
      <w:r w:rsidRPr="00D54B69">
        <w:rPr>
          <w:rFonts w:hint="cs"/>
          <w:spacing w:val="-2"/>
          <w:rtl/>
        </w:rPr>
        <w:t>هم</w:t>
      </w:r>
      <w:r w:rsidRPr="00D54B69">
        <w:rPr>
          <w:spacing w:val="-2"/>
          <w:rtl/>
        </w:rPr>
        <w:t xml:space="preserve"> للتعذيب أو سوء المعاملة، </w:t>
      </w:r>
      <w:proofErr w:type="spellStart"/>
      <w:r w:rsidRPr="00D54B69">
        <w:rPr>
          <w:rFonts w:hint="cs"/>
          <w:spacing w:val="-2"/>
          <w:rtl/>
        </w:rPr>
        <w:t>متذرعة</w:t>
      </w:r>
      <w:proofErr w:type="spellEnd"/>
      <w:r w:rsidRPr="00D54B69">
        <w:rPr>
          <w:rFonts w:hint="cs"/>
          <w:spacing w:val="-2"/>
          <w:rtl/>
        </w:rPr>
        <w:t xml:space="preserve"> في بعض الأحيان ب</w:t>
      </w:r>
      <w:r w:rsidRPr="00D54B69">
        <w:rPr>
          <w:spacing w:val="-2"/>
          <w:rtl/>
        </w:rPr>
        <w:t xml:space="preserve">الضمانات الدبلوماسية. </w:t>
      </w:r>
      <w:r w:rsidRPr="00D54B69">
        <w:rPr>
          <w:rFonts w:hint="cs"/>
          <w:spacing w:val="-2"/>
          <w:rtl/>
        </w:rPr>
        <w:t>ومما يثير ال</w:t>
      </w:r>
      <w:r w:rsidRPr="00D54B69">
        <w:rPr>
          <w:spacing w:val="-2"/>
          <w:rtl/>
        </w:rPr>
        <w:t xml:space="preserve">قلق </w:t>
      </w:r>
      <w:r w:rsidRPr="00D54B69">
        <w:rPr>
          <w:rFonts w:hint="cs"/>
          <w:spacing w:val="-2"/>
          <w:rtl/>
        </w:rPr>
        <w:t xml:space="preserve">على نحو </w:t>
      </w:r>
      <w:r w:rsidRPr="00D54B69">
        <w:rPr>
          <w:spacing w:val="-2"/>
          <w:rtl/>
        </w:rPr>
        <w:t>خاص أن الدولة الطرف قد قبلت هذه ال</w:t>
      </w:r>
      <w:r w:rsidRPr="00D54B69">
        <w:rPr>
          <w:rFonts w:hint="cs"/>
          <w:spacing w:val="-2"/>
          <w:rtl/>
        </w:rPr>
        <w:t>ضمان</w:t>
      </w:r>
      <w:r w:rsidRPr="00D54B69">
        <w:rPr>
          <w:spacing w:val="-2"/>
          <w:rtl/>
        </w:rPr>
        <w:t xml:space="preserve">ات في قضايا </w:t>
      </w:r>
      <w:r w:rsidRPr="00D54B69">
        <w:rPr>
          <w:rFonts w:hint="cs"/>
          <w:spacing w:val="-2"/>
          <w:rtl/>
        </w:rPr>
        <w:t>أ</w:t>
      </w:r>
      <w:r w:rsidRPr="00D54B69">
        <w:rPr>
          <w:spacing w:val="-2"/>
          <w:rtl/>
        </w:rPr>
        <w:t xml:space="preserve">لكسندر </w:t>
      </w:r>
      <w:proofErr w:type="spellStart"/>
      <w:r w:rsidRPr="00D54B69">
        <w:rPr>
          <w:spacing w:val="-2"/>
          <w:rtl/>
        </w:rPr>
        <w:t>بافلوف</w:t>
      </w:r>
      <w:proofErr w:type="spellEnd"/>
      <w:r w:rsidRPr="00D54B69">
        <w:rPr>
          <w:spacing w:val="-2"/>
          <w:rtl/>
        </w:rPr>
        <w:t xml:space="preserve">، </w:t>
      </w:r>
      <w:r w:rsidRPr="00D54B69">
        <w:rPr>
          <w:rFonts w:hint="cs"/>
          <w:spacing w:val="-2"/>
          <w:rtl/>
        </w:rPr>
        <w:t>با</w:t>
      </w:r>
      <w:r w:rsidRPr="00D54B69">
        <w:rPr>
          <w:spacing w:val="-2"/>
          <w:rtl/>
        </w:rPr>
        <w:t>لرغم من أنه م</w:t>
      </w:r>
      <w:r w:rsidRPr="00D54B69">
        <w:rPr>
          <w:rFonts w:hint="cs"/>
          <w:spacing w:val="-2"/>
          <w:rtl/>
        </w:rPr>
        <w:t>ُ</w:t>
      </w:r>
      <w:r w:rsidRPr="00D54B69">
        <w:rPr>
          <w:spacing w:val="-2"/>
          <w:rtl/>
        </w:rPr>
        <w:t xml:space="preserve">نح </w:t>
      </w:r>
      <w:r w:rsidRPr="00D54B69">
        <w:rPr>
          <w:rFonts w:hint="cs"/>
          <w:spacing w:val="-2"/>
          <w:rtl/>
        </w:rPr>
        <w:t xml:space="preserve">في نهاية المطاف </w:t>
      </w:r>
      <w:r w:rsidRPr="00D54B69">
        <w:rPr>
          <w:spacing w:val="-2"/>
          <w:rtl/>
        </w:rPr>
        <w:t xml:space="preserve">اللجوء في إسبانيا، وعلي </w:t>
      </w:r>
      <w:r w:rsidRPr="00D54B69">
        <w:rPr>
          <w:rFonts w:hint="cs"/>
          <w:spacing w:val="-2"/>
          <w:rtl/>
        </w:rPr>
        <w:t>أ</w:t>
      </w:r>
      <w:r w:rsidRPr="00D54B69">
        <w:rPr>
          <w:spacing w:val="-2"/>
          <w:rtl/>
        </w:rPr>
        <w:t>عراس، الذي س</w:t>
      </w:r>
      <w:r w:rsidRPr="00D54B69">
        <w:rPr>
          <w:rFonts w:hint="cs"/>
          <w:spacing w:val="-2"/>
          <w:rtl/>
        </w:rPr>
        <w:t>ُ</w:t>
      </w:r>
      <w:r w:rsidRPr="00D54B69">
        <w:rPr>
          <w:spacing w:val="-2"/>
          <w:rtl/>
        </w:rPr>
        <w:t xml:space="preserve">لم إلى السلطات المغربية عام 2010، </w:t>
      </w:r>
      <w:r w:rsidRPr="00D54B69">
        <w:rPr>
          <w:rFonts w:hint="cs"/>
          <w:spacing w:val="-2"/>
          <w:rtl/>
        </w:rPr>
        <w:t>ب</w:t>
      </w:r>
      <w:r w:rsidRPr="00D54B69">
        <w:rPr>
          <w:spacing w:val="-2"/>
          <w:rtl/>
        </w:rPr>
        <w:t xml:space="preserve">الرغم من وجود خطر </w:t>
      </w:r>
      <w:r w:rsidRPr="00D54B69">
        <w:rPr>
          <w:rFonts w:hint="cs"/>
          <w:spacing w:val="-2"/>
          <w:rtl/>
        </w:rPr>
        <w:t>ال</w:t>
      </w:r>
      <w:r w:rsidRPr="00D54B69">
        <w:rPr>
          <w:spacing w:val="-2"/>
          <w:rtl/>
        </w:rPr>
        <w:t xml:space="preserve">تعذيب </w:t>
      </w:r>
      <w:r w:rsidRPr="00D54B69">
        <w:rPr>
          <w:rFonts w:hint="cs"/>
          <w:spacing w:val="-2"/>
          <w:rtl/>
        </w:rPr>
        <w:t>في حالة إ</w:t>
      </w:r>
      <w:r w:rsidRPr="00D54B69">
        <w:rPr>
          <w:spacing w:val="-2"/>
          <w:rtl/>
        </w:rPr>
        <w:t>ع</w:t>
      </w:r>
      <w:r w:rsidRPr="00D54B69">
        <w:rPr>
          <w:rFonts w:hint="cs"/>
          <w:spacing w:val="-2"/>
          <w:rtl/>
        </w:rPr>
        <w:t>ا</w:t>
      </w:r>
      <w:r w:rsidRPr="00D54B69">
        <w:rPr>
          <w:spacing w:val="-2"/>
          <w:rtl/>
        </w:rPr>
        <w:t>د</w:t>
      </w:r>
      <w:r w:rsidRPr="00D54B69">
        <w:rPr>
          <w:rFonts w:hint="cs"/>
          <w:spacing w:val="-2"/>
          <w:rtl/>
        </w:rPr>
        <w:t>ته</w:t>
      </w:r>
      <w:r w:rsidRPr="00D54B69">
        <w:rPr>
          <w:spacing w:val="-2"/>
          <w:rtl/>
        </w:rPr>
        <w:t xml:space="preserve"> و</w:t>
      </w:r>
      <w:r w:rsidRPr="00D54B69">
        <w:rPr>
          <w:rFonts w:hint="cs"/>
          <w:spacing w:val="-2"/>
          <w:rtl/>
        </w:rPr>
        <w:t xml:space="preserve">طلب </w:t>
      </w:r>
      <w:r w:rsidRPr="00D54B69">
        <w:rPr>
          <w:spacing w:val="-2"/>
          <w:rtl/>
        </w:rPr>
        <w:t xml:space="preserve">تدابير </w:t>
      </w:r>
      <w:r w:rsidRPr="00D54B69">
        <w:rPr>
          <w:rFonts w:hint="cs"/>
          <w:spacing w:val="-2"/>
          <w:rtl/>
        </w:rPr>
        <w:t>حماية مؤقتة من ال</w:t>
      </w:r>
      <w:r w:rsidRPr="00D54B69">
        <w:rPr>
          <w:spacing w:val="-2"/>
          <w:rtl/>
        </w:rPr>
        <w:t xml:space="preserve">لجنة </w:t>
      </w:r>
      <w:r w:rsidRPr="00D54B69">
        <w:rPr>
          <w:rFonts w:hint="cs"/>
          <w:spacing w:val="-2"/>
          <w:rtl/>
        </w:rPr>
        <w:t>المعنية ب</w:t>
      </w:r>
      <w:r w:rsidRPr="00D54B69">
        <w:rPr>
          <w:spacing w:val="-2"/>
          <w:rtl/>
        </w:rPr>
        <w:t>حقوق الإنسان (</w:t>
      </w:r>
      <w:r w:rsidRPr="00D54B69">
        <w:rPr>
          <w:rFonts w:hint="cs"/>
          <w:spacing w:val="-2"/>
          <w:rtl/>
        </w:rPr>
        <w:t xml:space="preserve">انظر </w:t>
      </w:r>
      <w:r w:rsidRPr="00D54B69">
        <w:rPr>
          <w:spacing w:val="-2"/>
        </w:rPr>
        <w:t>CCPR/C/111/D/2008/2010</w:t>
      </w:r>
      <w:r w:rsidRPr="00D54B69">
        <w:rPr>
          <w:spacing w:val="-2"/>
          <w:rtl/>
        </w:rPr>
        <w:t>، الفقرة 8</w:t>
      </w:r>
      <w:r w:rsidRPr="00D54B69">
        <w:rPr>
          <w:rFonts w:hint="cs"/>
          <w:spacing w:val="-2"/>
          <w:rtl/>
        </w:rPr>
        <w:t>-</w:t>
      </w:r>
      <w:r w:rsidRPr="00D54B69">
        <w:rPr>
          <w:spacing w:val="-2"/>
          <w:rtl/>
        </w:rPr>
        <w:t xml:space="preserve">1). </w:t>
      </w:r>
      <w:r w:rsidRPr="00D54B69">
        <w:rPr>
          <w:rFonts w:hint="cs"/>
          <w:spacing w:val="-2"/>
          <w:rtl/>
        </w:rPr>
        <w:t>و</w:t>
      </w:r>
      <w:r w:rsidRPr="00D54B69">
        <w:rPr>
          <w:spacing w:val="-2"/>
          <w:rtl/>
        </w:rPr>
        <w:t>في الحالة الأخيرة، تابع المقرر الخاص المعني بمسألة التعذيب وغيره من ضروب المعاملة أو العقوبة القاسية أو اللاإنسانية أو المهينة</w:t>
      </w:r>
      <w:r w:rsidRPr="00D54B69">
        <w:rPr>
          <w:rFonts w:hint="cs"/>
          <w:spacing w:val="-2"/>
          <w:rtl/>
        </w:rPr>
        <w:t xml:space="preserve"> </w:t>
      </w:r>
      <w:r w:rsidRPr="00D54B69">
        <w:rPr>
          <w:spacing w:val="-2"/>
          <w:rtl/>
        </w:rPr>
        <w:t>هذه ال</w:t>
      </w:r>
      <w:r w:rsidRPr="00D54B69">
        <w:rPr>
          <w:rFonts w:hint="cs"/>
          <w:spacing w:val="-2"/>
          <w:rtl/>
        </w:rPr>
        <w:t xml:space="preserve">شكاوى </w:t>
      </w:r>
      <w:r w:rsidRPr="00D54B69">
        <w:rPr>
          <w:spacing w:val="-2"/>
          <w:rtl/>
        </w:rPr>
        <w:t>خلال زيارته إلى المغرب عام 2012 (</w:t>
      </w:r>
      <w:r w:rsidRPr="00D54B69">
        <w:rPr>
          <w:spacing w:val="-2"/>
        </w:rPr>
        <w:t>A/HRC/25/74</w:t>
      </w:r>
      <w:r w:rsidRPr="00D54B69">
        <w:rPr>
          <w:spacing w:val="-2"/>
          <w:rtl/>
        </w:rPr>
        <w:t>، ص 64) (ال</w:t>
      </w:r>
      <w:r w:rsidRPr="00D54B69">
        <w:rPr>
          <w:rFonts w:hint="cs"/>
          <w:spacing w:val="-2"/>
          <w:rtl/>
        </w:rPr>
        <w:t xml:space="preserve">مواد </w:t>
      </w:r>
      <w:r w:rsidRPr="00D54B69">
        <w:rPr>
          <w:spacing w:val="-2"/>
          <w:rtl/>
        </w:rPr>
        <w:t>3 و6 و7).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 xml:space="preserve">تذكر اللجنة الدولة الطرف </w:t>
      </w:r>
      <w:r w:rsidR="00800CB8" w:rsidRPr="00800CB8">
        <w:rPr>
          <w:rFonts w:hint="cs"/>
          <w:b/>
          <w:bCs/>
          <w:rtl/>
        </w:rPr>
        <w:t>ب</w:t>
      </w:r>
      <w:r w:rsidR="00800CB8" w:rsidRPr="00800CB8">
        <w:rPr>
          <w:b/>
          <w:bCs/>
          <w:rtl/>
        </w:rPr>
        <w:t>أن</w:t>
      </w:r>
      <w:r w:rsidR="00800CB8" w:rsidRPr="00800CB8">
        <w:rPr>
          <w:rFonts w:hint="cs"/>
          <w:b/>
          <w:bCs/>
          <w:rtl/>
        </w:rPr>
        <w:t>ه ينبغي لها أن</w:t>
      </w:r>
      <w:r w:rsidR="00800CB8" w:rsidRPr="00800CB8">
        <w:rPr>
          <w:b/>
          <w:bCs/>
          <w:rtl/>
        </w:rPr>
        <w:t xml:space="preserve"> تضمن عدم تعرض أي شخص </w:t>
      </w:r>
      <w:r w:rsidR="00800CB8" w:rsidRPr="00800CB8">
        <w:rPr>
          <w:rFonts w:hint="cs"/>
          <w:b/>
          <w:bCs/>
          <w:rtl/>
        </w:rPr>
        <w:t>لل</w:t>
      </w:r>
      <w:r w:rsidR="00800CB8" w:rsidRPr="00800CB8">
        <w:rPr>
          <w:b/>
          <w:bCs/>
          <w:rtl/>
        </w:rPr>
        <w:t xml:space="preserve">طرد أو 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>إعاد</w:t>
      </w:r>
      <w:r w:rsidR="00800CB8" w:rsidRPr="00800CB8">
        <w:rPr>
          <w:rFonts w:hint="cs"/>
          <w:b/>
          <w:bCs/>
          <w:rtl/>
        </w:rPr>
        <w:t xml:space="preserve">ة القسرية </w:t>
      </w:r>
      <w:r w:rsidR="00800CB8" w:rsidRPr="00800CB8">
        <w:rPr>
          <w:b/>
          <w:bCs/>
          <w:rtl/>
        </w:rPr>
        <w:t xml:space="preserve">أو 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 xml:space="preserve">تسليم إلى دولة أخرى، </w:t>
      </w:r>
      <w:r w:rsidR="00800CB8" w:rsidRPr="00800CB8">
        <w:rPr>
          <w:rFonts w:hint="cs"/>
          <w:b/>
          <w:bCs/>
          <w:rtl/>
        </w:rPr>
        <w:t xml:space="preserve">عندما توجد </w:t>
      </w:r>
      <w:r w:rsidR="00800CB8" w:rsidRPr="00800CB8">
        <w:rPr>
          <w:b/>
          <w:bCs/>
          <w:rtl/>
        </w:rPr>
        <w:t>أسباب حقيقية تدعو إلى الاعتقاد بأنه يواجه خطرا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شخصيا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وم</w:t>
      </w:r>
      <w:r w:rsidR="00800CB8" w:rsidRPr="00800CB8">
        <w:rPr>
          <w:rFonts w:hint="cs"/>
          <w:b/>
          <w:bCs/>
          <w:rtl/>
        </w:rPr>
        <w:t>توقعا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rFonts w:hint="cs"/>
          <w:b/>
          <w:bCs/>
          <w:rtl/>
        </w:rPr>
        <w:t xml:space="preserve"> ب</w:t>
      </w:r>
      <w:r w:rsidR="00800CB8" w:rsidRPr="00800CB8">
        <w:rPr>
          <w:b/>
          <w:bCs/>
          <w:rtl/>
        </w:rPr>
        <w:t xml:space="preserve">التعرض للتعذيب. </w:t>
      </w:r>
      <w:r w:rsidR="00800CB8" w:rsidRPr="00800CB8">
        <w:rPr>
          <w:rFonts w:hint="cs"/>
          <w:b/>
          <w:bCs/>
          <w:rtl/>
        </w:rPr>
        <w:t xml:space="preserve">كما </w:t>
      </w:r>
      <w:r w:rsidR="00800CB8" w:rsidRPr="00800CB8">
        <w:rPr>
          <w:b/>
          <w:bCs/>
          <w:rtl/>
        </w:rPr>
        <w:t>ينبغي للدولة الطرف أن تمتنع عن طلب أو قبول الضمانات الدبلوماسية كضمان</w:t>
      </w:r>
      <w:r w:rsidR="00800CB8" w:rsidRPr="00800CB8">
        <w:rPr>
          <w:rFonts w:hint="cs"/>
          <w:b/>
          <w:bCs/>
          <w:rtl/>
        </w:rPr>
        <w:t xml:space="preserve"> حماية من </w:t>
      </w:r>
      <w:r w:rsidR="00800CB8" w:rsidRPr="00800CB8">
        <w:rPr>
          <w:b/>
          <w:bCs/>
          <w:rtl/>
        </w:rPr>
        <w:t xml:space="preserve">التعذيب أو سوء </w:t>
      </w:r>
      <w:r w:rsidR="00800CB8" w:rsidRPr="00800CB8">
        <w:rPr>
          <w:b/>
          <w:bCs/>
          <w:rtl/>
        </w:rPr>
        <w:lastRenderedPageBreak/>
        <w:t>المعاملة في هذه الحالات. وت</w:t>
      </w:r>
      <w:r w:rsidR="00800CB8" w:rsidRPr="00800CB8">
        <w:rPr>
          <w:rFonts w:hint="cs"/>
          <w:b/>
          <w:bCs/>
          <w:rtl/>
        </w:rPr>
        <w:t xml:space="preserve">شير </w:t>
      </w:r>
      <w:r w:rsidR="00800CB8" w:rsidRPr="00800CB8">
        <w:rPr>
          <w:b/>
          <w:bCs/>
          <w:rtl/>
        </w:rPr>
        <w:t xml:space="preserve">اللجنة </w:t>
      </w:r>
      <w:r w:rsidR="00800CB8" w:rsidRPr="00800CB8">
        <w:rPr>
          <w:rFonts w:hint="cs"/>
          <w:b/>
          <w:bCs/>
          <w:rtl/>
        </w:rPr>
        <w:t xml:space="preserve">إلى </w:t>
      </w:r>
      <w:r w:rsidR="00800CB8" w:rsidRPr="00800CB8">
        <w:rPr>
          <w:b/>
          <w:bCs/>
          <w:rtl/>
        </w:rPr>
        <w:t xml:space="preserve">أن </w:t>
      </w:r>
      <w:r w:rsidR="00800CB8" w:rsidRPr="00800CB8">
        <w:rPr>
          <w:rFonts w:hint="cs"/>
          <w:b/>
          <w:bCs/>
          <w:rtl/>
        </w:rPr>
        <w:t xml:space="preserve">شكاوى </w:t>
      </w:r>
      <w:r w:rsidR="00800CB8" w:rsidRPr="00800CB8">
        <w:rPr>
          <w:b/>
          <w:bCs/>
          <w:rtl/>
        </w:rPr>
        <w:t>التعذيب ال</w:t>
      </w:r>
      <w:r w:rsidR="00800CB8" w:rsidRPr="00800CB8">
        <w:rPr>
          <w:rFonts w:hint="cs"/>
          <w:b/>
          <w:bCs/>
          <w:rtl/>
        </w:rPr>
        <w:t xml:space="preserve">تي قدمها </w:t>
      </w:r>
      <w:r w:rsidR="00800CB8" w:rsidRPr="00800CB8">
        <w:rPr>
          <w:b/>
          <w:bCs/>
          <w:rtl/>
        </w:rPr>
        <w:t xml:space="preserve">علي </w:t>
      </w:r>
      <w:r w:rsidR="00800CB8" w:rsidRPr="00800CB8">
        <w:rPr>
          <w:rFonts w:hint="cs"/>
          <w:b/>
          <w:bCs/>
          <w:rtl/>
        </w:rPr>
        <w:t>أ</w:t>
      </w:r>
      <w:r w:rsidR="00800CB8" w:rsidRPr="00800CB8">
        <w:rPr>
          <w:b/>
          <w:bCs/>
          <w:rtl/>
        </w:rPr>
        <w:t xml:space="preserve">عراس يمكن أن </w:t>
      </w:r>
      <w:r w:rsidR="00800CB8" w:rsidRPr="00800CB8">
        <w:rPr>
          <w:rFonts w:hint="cs"/>
          <w:b/>
          <w:bCs/>
          <w:rtl/>
        </w:rPr>
        <w:t>ت</w:t>
      </w:r>
      <w:r w:rsidR="00800CB8" w:rsidRPr="00800CB8">
        <w:rPr>
          <w:b/>
          <w:bCs/>
          <w:rtl/>
        </w:rPr>
        <w:t>شكل انتهاكا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لأحكام الاتفاقية و</w:t>
      </w:r>
      <w:r w:rsidR="00800CB8" w:rsidRPr="00800CB8">
        <w:rPr>
          <w:rFonts w:hint="cs"/>
          <w:b/>
          <w:bCs/>
          <w:rtl/>
        </w:rPr>
        <w:t xml:space="preserve">تحث على إجراء </w:t>
      </w:r>
      <w:r w:rsidR="00800CB8" w:rsidRPr="00800CB8">
        <w:rPr>
          <w:b/>
          <w:bCs/>
          <w:rtl/>
        </w:rPr>
        <w:t>التحقيق</w:t>
      </w:r>
      <w:r w:rsidR="00800CB8" w:rsidRPr="00800CB8">
        <w:rPr>
          <w:rFonts w:hint="cs"/>
          <w:b/>
          <w:bCs/>
          <w:rtl/>
        </w:rPr>
        <w:t xml:space="preserve">ات </w:t>
      </w:r>
      <w:r w:rsidR="00800CB8" w:rsidRPr="00800CB8">
        <w:rPr>
          <w:b/>
          <w:bCs/>
          <w:rtl/>
        </w:rPr>
        <w:t>المناسب</w:t>
      </w:r>
      <w:r w:rsidR="00800CB8" w:rsidRPr="00800CB8">
        <w:rPr>
          <w:rFonts w:hint="cs"/>
          <w:b/>
          <w:bCs/>
          <w:rtl/>
        </w:rPr>
        <w:t>ة</w:t>
      </w:r>
      <w:r w:rsidR="00800CB8" w:rsidRPr="00800CB8">
        <w:rPr>
          <w:b/>
          <w:bCs/>
          <w:rtl/>
        </w:rPr>
        <w:t>.</w:t>
      </w:r>
    </w:p>
    <w:p w:rsidR="00800CB8" w:rsidRPr="00800CB8" w:rsidRDefault="00800CB8" w:rsidP="00F52229">
      <w:pPr>
        <w:pStyle w:val="H23GA"/>
        <w:rPr>
          <w:rtl/>
        </w:rPr>
      </w:pPr>
      <w:r w:rsidRPr="00800CB8">
        <w:rPr>
          <w:rFonts w:hint="cs"/>
          <w:rtl/>
        </w:rPr>
        <w:tab/>
      </w:r>
      <w:r w:rsidRPr="00800CB8">
        <w:rPr>
          <w:rFonts w:hint="cs"/>
          <w:rtl/>
        </w:rPr>
        <w:tab/>
        <w:t>عدم الإعادة القسرية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>13-</w:t>
      </w:r>
      <w:r w:rsidRPr="00800CB8">
        <w:rPr>
          <w:rFonts w:hint="cs"/>
          <w:rtl/>
        </w:rPr>
        <w:tab/>
      </w:r>
      <w:r w:rsidRPr="00800CB8">
        <w:rPr>
          <w:rtl/>
        </w:rPr>
        <w:t xml:space="preserve">تعرب اللجنة عن قلقها البالغ إزاء </w:t>
      </w:r>
      <w:r w:rsidRPr="00800CB8">
        <w:rPr>
          <w:rFonts w:hint="cs"/>
          <w:rtl/>
        </w:rPr>
        <w:t xml:space="preserve">حالات </w:t>
      </w:r>
      <w:r w:rsidRPr="00800CB8">
        <w:rPr>
          <w:rtl/>
        </w:rPr>
        <w:t>ال</w:t>
      </w:r>
      <w:r w:rsidRPr="00800CB8">
        <w:rPr>
          <w:rFonts w:hint="cs"/>
          <w:rtl/>
        </w:rPr>
        <w:t>إ</w:t>
      </w:r>
      <w:r w:rsidRPr="00800CB8">
        <w:rPr>
          <w:rtl/>
        </w:rPr>
        <w:t>عاد</w:t>
      </w:r>
      <w:r w:rsidRPr="00800CB8">
        <w:rPr>
          <w:rFonts w:hint="cs"/>
          <w:rtl/>
        </w:rPr>
        <w:t>ة القسرية بإجراءات موجزة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>التي تتم انطلاقا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من </w:t>
      </w:r>
      <w:r w:rsidRPr="00800CB8">
        <w:rPr>
          <w:rtl/>
        </w:rPr>
        <w:t>مد</w:t>
      </w:r>
      <w:r w:rsidRPr="00800CB8">
        <w:rPr>
          <w:rFonts w:hint="cs"/>
          <w:rtl/>
        </w:rPr>
        <w:t>ي</w:t>
      </w:r>
      <w:r w:rsidRPr="00800CB8">
        <w:rPr>
          <w:rtl/>
        </w:rPr>
        <w:t>ن</w:t>
      </w:r>
      <w:r w:rsidRPr="00800CB8">
        <w:rPr>
          <w:rFonts w:hint="cs"/>
          <w:rtl/>
        </w:rPr>
        <w:t>تي</w:t>
      </w:r>
      <w:r w:rsidRPr="00800CB8">
        <w:rPr>
          <w:rtl/>
        </w:rPr>
        <w:t xml:space="preserve"> سبتة </w:t>
      </w:r>
      <w:proofErr w:type="spellStart"/>
      <w:r w:rsidRPr="00800CB8">
        <w:rPr>
          <w:rtl/>
        </w:rPr>
        <w:t>ومليلية</w:t>
      </w:r>
      <w:proofErr w:type="spellEnd"/>
      <w:r w:rsidRPr="00800CB8">
        <w:rPr>
          <w:rFonts w:hint="cs"/>
          <w:rtl/>
        </w:rPr>
        <w:t xml:space="preserve"> </w:t>
      </w:r>
      <w:r w:rsidRPr="00800CB8">
        <w:rPr>
          <w:rtl/>
        </w:rPr>
        <w:t>المتمتع</w:t>
      </w:r>
      <w:r w:rsidRPr="00800CB8">
        <w:rPr>
          <w:rFonts w:hint="cs"/>
          <w:rtl/>
        </w:rPr>
        <w:t>تين</w:t>
      </w:r>
      <w:r w:rsidRPr="00800CB8">
        <w:rPr>
          <w:rtl/>
        </w:rPr>
        <w:t xml:space="preserve"> بالحكم الذاتي، والمعروفة باسم</w:t>
      </w:r>
      <w:r w:rsidRPr="00800CB8">
        <w:rPr>
          <w:rFonts w:hint="cs"/>
          <w:rtl/>
        </w:rPr>
        <w:t xml:space="preserve"> حالات</w:t>
      </w:r>
      <w:r w:rsidRPr="00800CB8">
        <w:rPr>
          <w:rtl/>
        </w:rPr>
        <w:t xml:space="preserve"> "ال</w:t>
      </w:r>
      <w:r w:rsidRPr="00800CB8">
        <w:rPr>
          <w:rFonts w:hint="cs"/>
          <w:rtl/>
        </w:rPr>
        <w:t>إ</w:t>
      </w:r>
      <w:r w:rsidRPr="00800CB8">
        <w:rPr>
          <w:rtl/>
        </w:rPr>
        <w:t>ع</w:t>
      </w:r>
      <w:r w:rsidRPr="00800CB8">
        <w:rPr>
          <w:rFonts w:hint="cs"/>
          <w:rtl/>
        </w:rPr>
        <w:t>ا</w:t>
      </w:r>
      <w:r w:rsidRPr="00800CB8">
        <w:rPr>
          <w:rtl/>
        </w:rPr>
        <w:t xml:space="preserve">دة الساخنة" </w:t>
      </w:r>
      <w:r w:rsidRPr="00800CB8">
        <w:rPr>
          <w:rFonts w:hint="cs"/>
          <w:rtl/>
        </w:rPr>
        <w:t>و</w:t>
      </w:r>
      <w:r w:rsidRPr="00800CB8">
        <w:rPr>
          <w:rtl/>
        </w:rPr>
        <w:t>ال</w:t>
      </w:r>
      <w:r w:rsidRPr="00800CB8">
        <w:rPr>
          <w:rFonts w:hint="cs"/>
          <w:rtl/>
        </w:rPr>
        <w:t>ت</w:t>
      </w:r>
      <w:r w:rsidRPr="00800CB8">
        <w:rPr>
          <w:rtl/>
        </w:rPr>
        <w:t>ي</w:t>
      </w:r>
      <w:r w:rsidRPr="00800CB8">
        <w:rPr>
          <w:rFonts w:hint="cs"/>
          <w:rtl/>
        </w:rPr>
        <w:t xml:space="preserve"> تتم </w:t>
      </w:r>
      <w:r w:rsidRPr="00800CB8">
        <w:rPr>
          <w:rtl/>
        </w:rPr>
        <w:t xml:space="preserve">دون تقييم </w:t>
      </w:r>
      <w:r w:rsidRPr="00800CB8">
        <w:rPr>
          <w:rFonts w:hint="cs"/>
          <w:rtl/>
        </w:rPr>
        <w:t>مسبق ل</w:t>
      </w:r>
      <w:r w:rsidRPr="00800CB8">
        <w:rPr>
          <w:rtl/>
        </w:rPr>
        <w:t xml:space="preserve">مخاطر </w:t>
      </w:r>
      <w:r w:rsidRPr="00800CB8">
        <w:rPr>
          <w:rFonts w:hint="cs"/>
          <w:rtl/>
        </w:rPr>
        <w:t xml:space="preserve">العودة </w:t>
      </w:r>
      <w:r w:rsidRPr="00800CB8">
        <w:rPr>
          <w:rtl/>
        </w:rPr>
        <w:t>و</w:t>
      </w:r>
      <w:r w:rsidRPr="00800CB8">
        <w:rPr>
          <w:rFonts w:hint="cs"/>
          <w:rtl/>
        </w:rPr>
        <w:t>ت</w:t>
      </w:r>
      <w:r w:rsidRPr="00800CB8">
        <w:rPr>
          <w:rtl/>
        </w:rPr>
        <w:t xml:space="preserve">منع </w:t>
      </w:r>
      <w:r w:rsidRPr="00800CB8">
        <w:rPr>
          <w:rFonts w:hint="cs"/>
          <w:rtl/>
        </w:rPr>
        <w:t xml:space="preserve">من </w:t>
      </w:r>
      <w:r w:rsidRPr="00800CB8">
        <w:rPr>
          <w:rtl/>
        </w:rPr>
        <w:t xml:space="preserve">الوصول إلى إجراءات </w:t>
      </w:r>
      <w:r w:rsidRPr="00800CB8">
        <w:rPr>
          <w:rFonts w:hint="cs"/>
          <w:rtl/>
        </w:rPr>
        <w:t>ال</w:t>
      </w:r>
      <w:r w:rsidRPr="00800CB8">
        <w:rPr>
          <w:rtl/>
        </w:rPr>
        <w:t>لج</w:t>
      </w:r>
      <w:r w:rsidRPr="00800CB8">
        <w:rPr>
          <w:rFonts w:hint="cs"/>
          <w:rtl/>
        </w:rPr>
        <w:t>وء</w:t>
      </w:r>
      <w:r w:rsidRPr="00800CB8">
        <w:rPr>
          <w:rtl/>
        </w:rPr>
        <w:t>. وفي هذا الصدد، ت</w:t>
      </w:r>
      <w:r w:rsidRPr="00800CB8">
        <w:rPr>
          <w:rFonts w:hint="cs"/>
          <w:rtl/>
        </w:rPr>
        <w:t xml:space="preserve">شير </w:t>
      </w:r>
      <w:r w:rsidRPr="00800CB8">
        <w:rPr>
          <w:rtl/>
        </w:rPr>
        <w:t xml:space="preserve">اللجنة بقلق </w:t>
      </w:r>
      <w:r w:rsidRPr="00800CB8">
        <w:rPr>
          <w:rFonts w:hint="cs"/>
          <w:rtl/>
        </w:rPr>
        <w:t>إلى أن المادة الأخيرة من الجزء الأول من قانون أمن المواطن</w:t>
      </w:r>
      <w:r w:rsidRPr="00800CB8">
        <w:rPr>
          <w:rtl/>
        </w:rPr>
        <w:t>، ا</w:t>
      </w:r>
      <w:r w:rsidRPr="00800CB8">
        <w:rPr>
          <w:rFonts w:hint="cs"/>
          <w:rtl/>
        </w:rPr>
        <w:t>لم</w:t>
      </w:r>
      <w:r w:rsidRPr="00800CB8">
        <w:rPr>
          <w:rtl/>
        </w:rPr>
        <w:t xml:space="preserve">عتمد </w:t>
      </w:r>
      <w:r w:rsidRPr="00800CB8">
        <w:rPr>
          <w:rFonts w:hint="cs"/>
          <w:rtl/>
        </w:rPr>
        <w:t>في آذار/</w:t>
      </w:r>
      <w:r w:rsidRPr="00800CB8">
        <w:rPr>
          <w:rtl/>
        </w:rPr>
        <w:t>مارس 2015، تعد</w:t>
      </w:r>
      <w:r w:rsidRPr="00800CB8">
        <w:rPr>
          <w:rFonts w:hint="cs"/>
          <w:rtl/>
        </w:rPr>
        <w:t>ِّ</w:t>
      </w:r>
      <w:r w:rsidRPr="00800CB8">
        <w:rPr>
          <w:rtl/>
        </w:rPr>
        <w:t xml:space="preserve">ل قانون الهجرة </w:t>
      </w:r>
      <w:r w:rsidRPr="00800CB8">
        <w:rPr>
          <w:rFonts w:hint="cs"/>
          <w:rtl/>
        </w:rPr>
        <w:t xml:space="preserve">من أجل </w:t>
      </w:r>
      <w:r w:rsidRPr="00800CB8">
        <w:rPr>
          <w:rtl/>
        </w:rPr>
        <w:t>إعطاء غطاء قانوني ل</w:t>
      </w:r>
      <w:r w:rsidRPr="00800CB8">
        <w:rPr>
          <w:rFonts w:hint="cs"/>
          <w:rtl/>
        </w:rPr>
        <w:t xml:space="preserve">عمليات </w:t>
      </w:r>
      <w:r w:rsidRPr="00800CB8">
        <w:rPr>
          <w:rtl/>
        </w:rPr>
        <w:t>ال</w:t>
      </w:r>
      <w:r w:rsidRPr="00800CB8">
        <w:rPr>
          <w:rFonts w:hint="cs"/>
          <w:rtl/>
        </w:rPr>
        <w:t>إ</w:t>
      </w:r>
      <w:r w:rsidRPr="00800CB8">
        <w:rPr>
          <w:rtl/>
        </w:rPr>
        <w:t>عاد</w:t>
      </w:r>
      <w:r w:rsidRPr="00800CB8">
        <w:rPr>
          <w:rFonts w:hint="cs"/>
          <w:rtl/>
        </w:rPr>
        <w:t>ة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 xml:space="preserve">بإجراءات موجزة </w:t>
      </w:r>
      <w:r w:rsidRPr="00800CB8">
        <w:rPr>
          <w:rtl/>
        </w:rPr>
        <w:t xml:space="preserve">تحت </w:t>
      </w:r>
      <w:r w:rsidRPr="00800CB8">
        <w:rPr>
          <w:rFonts w:hint="cs"/>
          <w:rtl/>
        </w:rPr>
        <w:t>الشكل ال</w:t>
      </w:r>
      <w:r w:rsidRPr="00800CB8">
        <w:rPr>
          <w:rtl/>
        </w:rPr>
        <w:t xml:space="preserve">قانوني </w:t>
      </w:r>
      <w:r w:rsidRPr="00800CB8">
        <w:rPr>
          <w:rFonts w:hint="cs"/>
          <w:rtl/>
        </w:rPr>
        <w:t>ال</w:t>
      </w:r>
      <w:r w:rsidRPr="00800CB8">
        <w:rPr>
          <w:rtl/>
        </w:rPr>
        <w:t>جديد "ال</w:t>
      </w:r>
      <w:r w:rsidRPr="00800CB8">
        <w:rPr>
          <w:rFonts w:hint="cs"/>
          <w:rtl/>
        </w:rPr>
        <w:t xml:space="preserve">صد على </w:t>
      </w:r>
      <w:r w:rsidRPr="00800CB8">
        <w:rPr>
          <w:rtl/>
        </w:rPr>
        <w:t>الحدود"</w:t>
      </w:r>
      <w:r w:rsidR="004F3983">
        <w:rPr>
          <w:rFonts w:hint="cs"/>
          <w:rtl/>
        </w:rPr>
        <w:t xml:space="preserve"> </w:t>
      </w:r>
      <w:r w:rsidRPr="00800CB8">
        <w:rPr>
          <w:rtl/>
        </w:rPr>
        <w:t>(المادة 3).</w:t>
      </w:r>
    </w:p>
    <w:p w:rsidR="00800CB8" w:rsidRPr="00800CB8" w:rsidRDefault="00F52229" w:rsidP="00800CB8">
      <w:pPr>
        <w:pStyle w:val="SingleTxtGA"/>
        <w:rPr>
          <w:b/>
          <w:bCs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>تحث اللجنة الدولة الطرف على إعادة النظر في التشريعات المتعلقة بالهجرة واللجوء</w:t>
      </w:r>
      <w:r w:rsidR="00800CB8" w:rsidRPr="00800CB8">
        <w:rPr>
          <w:rFonts w:hint="cs"/>
          <w:b/>
          <w:bCs/>
          <w:rtl/>
        </w:rPr>
        <w:t xml:space="preserve"> </w:t>
      </w:r>
      <w:r w:rsidR="00800CB8" w:rsidRPr="00800CB8">
        <w:rPr>
          <w:b/>
          <w:bCs/>
          <w:rtl/>
        </w:rPr>
        <w:t xml:space="preserve">بهدف </w:t>
      </w:r>
      <w:r w:rsidR="00800CB8" w:rsidRPr="00800CB8">
        <w:rPr>
          <w:rFonts w:hint="cs"/>
          <w:b/>
          <w:bCs/>
          <w:rtl/>
        </w:rPr>
        <w:t xml:space="preserve">تكريس </w:t>
      </w:r>
      <w:r w:rsidR="00800CB8" w:rsidRPr="00800CB8">
        <w:rPr>
          <w:b/>
          <w:bCs/>
          <w:rtl/>
        </w:rPr>
        <w:t>احترام الحق في عدم الإعادة القسرية</w:t>
      </w:r>
      <w:r w:rsidR="00800CB8" w:rsidRPr="00800CB8">
        <w:rPr>
          <w:rFonts w:hint="cs"/>
          <w:b/>
          <w:bCs/>
          <w:rtl/>
        </w:rPr>
        <w:t xml:space="preserve"> </w:t>
      </w:r>
      <w:r w:rsidR="00800CB8" w:rsidRPr="00800CB8">
        <w:rPr>
          <w:b/>
          <w:bCs/>
          <w:rtl/>
        </w:rPr>
        <w:t>دون قيد أو شرط، وفقا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للمادة 3 من الاتفاقية، واتخاذ جميع التدابير اللازمة </w:t>
      </w:r>
      <w:r w:rsidR="00800CB8" w:rsidRPr="00800CB8">
        <w:rPr>
          <w:rFonts w:hint="cs"/>
          <w:b/>
          <w:bCs/>
          <w:rtl/>
        </w:rPr>
        <w:t xml:space="preserve">من أجل </w:t>
      </w:r>
      <w:r w:rsidR="00800CB8" w:rsidRPr="00800CB8">
        <w:rPr>
          <w:b/>
          <w:bCs/>
          <w:rtl/>
        </w:rPr>
        <w:t>ال</w:t>
      </w:r>
      <w:r w:rsidR="00800CB8" w:rsidRPr="00800CB8">
        <w:rPr>
          <w:rFonts w:hint="cs"/>
          <w:b/>
          <w:bCs/>
          <w:rtl/>
        </w:rPr>
        <w:t xml:space="preserve">إعمال </w:t>
      </w:r>
      <w:r w:rsidR="00800CB8" w:rsidRPr="00800CB8">
        <w:rPr>
          <w:b/>
          <w:bCs/>
          <w:rtl/>
        </w:rPr>
        <w:t>الكامل لهذا الحق في جميع الظروف. وينبغي أيضا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أن تضمن التقييم الفردي لكل حالة، بما في ذلك تحديد الضحايا المحتملين للتعذيب، و</w:t>
      </w:r>
      <w:r w:rsidR="00800CB8" w:rsidRPr="00800CB8">
        <w:rPr>
          <w:rFonts w:hint="cs"/>
          <w:b/>
          <w:bCs/>
          <w:rtl/>
        </w:rPr>
        <w:t xml:space="preserve">ضمان إمكانية وصول </w:t>
      </w:r>
      <w:r w:rsidR="00800CB8" w:rsidRPr="00800CB8">
        <w:rPr>
          <w:b/>
          <w:bCs/>
          <w:rtl/>
        </w:rPr>
        <w:t>جميع الأشخاص الذين يحتاجون إلى الحماية الدولية إلى إجراءات اللجوء، بما في ذلك تحديد وضع لاجئ.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800CB8" w:rsidRPr="00800CB8">
        <w:rPr>
          <w:rtl/>
        </w:rPr>
        <w:t>الالتزام بالتسليم أو بالمحاكمة</w:t>
      </w:r>
    </w:p>
    <w:p w:rsidR="00800CB8" w:rsidRPr="00800CB8" w:rsidRDefault="00800CB8" w:rsidP="00DC6B8A">
      <w:pPr>
        <w:pStyle w:val="SingleTxtGA"/>
        <w:rPr>
          <w:rtl/>
        </w:rPr>
      </w:pPr>
      <w:r w:rsidRPr="00800CB8">
        <w:rPr>
          <w:rFonts w:hint="cs"/>
          <w:rtl/>
        </w:rPr>
        <w:t>14-</w:t>
      </w:r>
      <w:r w:rsidRPr="00800CB8">
        <w:rPr>
          <w:rFonts w:hint="cs"/>
          <w:rtl/>
        </w:rPr>
        <w:tab/>
      </w:r>
      <w:r w:rsidRPr="00800CB8">
        <w:rPr>
          <w:rtl/>
        </w:rPr>
        <w:t>ت</w:t>
      </w:r>
      <w:r w:rsidRPr="00800CB8">
        <w:rPr>
          <w:rFonts w:hint="cs"/>
          <w:rtl/>
        </w:rPr>
        <w:t xml:space="preserve">لاحظ </w:t>
      </w:r>
      <w:r w:rsidRPr="00800CB8">
        <w:rPr>
          <w:rtl/>
        </w:rPr>
        <w:t xml:space="preserve">اللجنة </w:t>
      </w:r>
      <w:r w:rsidRPr="00800CB8">
        <w:rPr>
          <w:rFonts w:hint="cs"/>
          <w:rtl/>
        </w:rPr>
        <w:t>ب</w:t>
      </w:r>
      <w:r w:rsidRPr="00800CB8">
        <w:rPr>
          <w:rtl/>
        </w:rPr>
        <w:t>قلق رفض الدولة الطرف طلبات</w:t>
      </w:r>
      <w:r w:rsidRPr="00800CB8">
        <w:rPr>
          <w:rFonts w:hint="cs"/>
          <w:rtl/>
        </w:rPr>
        <w:t xml:space="preserve"> التسليم</w:t>
      </w:r>
      <w:r w:rsidRPr="00800CB8">
        <w:rPr>
          <w:rtl/>
        </w:rPr>
        <w:t xml:space="preserve"> ال</w:t>
      </w:r>
      <w:r w:rsidRPr="00800CB8">
        <w:rPr>
          <w:rFonts w:hint="cs"/>
          <w:rtl/>
        </w:rPr>
        <w:t>ت</w:t>
      </w:r>
      <w:r w:rsidRPr="00800CB8">
        <w:rPr>
          <w:rtl/>
        </w:rPr>
        <w:t>ي تقدمت به</w:t>
      </w:r>
      <w:r w:rsidRPr="00800CB8">
        <w:rPr>
          <w:rFonts w:hint="cs"/>
          <w:rtl/>
        </w:rPr>
        <w:t>ا</w:t>
      </w:r>
      <w:r w:rsidRPr="00800CB8">
        <w:rPr>
          <w:rtl/>
        </w:rPr>
        <w:t xml:space="preserve"> السلطات الأرجنتينية </w:t>
      </w:r>
      <w:r w:rsidRPr="00800CB8">
        <w:rPr>
          <w:rFonts w:hint="cs"/>
          <w:rtl/>
        </w:rPr>
        <w:t>فيما يتصل بالمسؤولين المزعومين</w:t>
      </w:r>
      <w:r w:rsidRPr="00800CB8">
        <w:rPr>
          <w:rtl/>
        </w:rPr>
        <w:t xml:space="preserve">، </w:t>
      </w:r>
      <w:r w:rsidRPr="00800CB8">
        <w:rPr>
          <w:rFonts w:hint="cs"/>
          <w:rtl/>
        </w:rPr>
        <w:t xml:space="preserve">وبينهم </w:t>
      </w:r>
      <w:r w:rsidRPr="00800CB8">
        <w:rPr>
          <w:rtl/>
        </w:rPr>
        <w:t xml:space="preserve">العديد من الوزراء السابقين، </w:t>
      </w:r>
      <w:r w:rsidRPr="00800CB8">
        <w:rPr>
          <w:rFonts w:hint="cs"/>
          <w:rtl/>
        </w:rPr>
        <w:t xml:space="preserve">عن </w:t>
      </w:r>
      <w:r w:rsidRPr="00800CB8">
        <w:rPr>
          <w:rtl/>
        </w:rPr>
        <w:t xml:space="preserve">ارتكاب جرائم التعذيب التي </w:t>
      </w:r>
      <w:r w:rsidRPr="00800CB8">
        <w:rPr>
          <w:rFonts w:hint="cs"/>
          <w:rtl/>
        </w:rPr>
        <w:t xml:space="preserve">جرت </w:t>
      </w:r>
      <w:r w:rsidRPr="00800CB8">
        <w:rPr>
          <w:rtl/>
        </w:rPr>
        <w:t>خلال حكم</w:t>
      </w:r>
      <w:r w:rsidRPr="00800CB8">
        <w:rPr>
          <w:rFonts w:hint="cs"/>
          <w:rtl/>
        </w:rPr>
        <w:t xml:space="preserve"> نظام</w:t>
      </w:r>
      <w:r w:rsidRPr="00800CB8">
        <w:rPr>
          <w:rtl/>
        </w:rPr>
        <w:t xml:space="preserve"> فرانكو، بحجة أن الوقائع ال</w:t>
      </w:r>
      <w:r w:rsidRPr="00800CB8">
        <w:rPr>
          <w:rFonts w:hint="cs"/>
          <w:rtl/>
        </w:rPr>
        <w:t xml:space="preserve">تي يتهمون بها </w:t>
      </w:r>
      <w:r w:rsidRPr="00800CB8">
        <w:rPr>
          <w:rtl/>
        </w:rPr>
        <w:t>لا</w:t>
      </w:r>
      <w:r w:rsidR="00DC6B8A">
        <w:rPr>
          <w:rFonts w:hint="cs"/>
          <w:rtl/>
        </w:rPr>
        <w:t> </w:t>
      </w:r>
      <w:r w:rsidRPr="00800CB8">
        <w:rPr>
          <w:rtl/>
        </w:rPr>
        <w:t>تشكل جرائم ضد الإنسانية، وبالتالي</w:t>
      </w:r>
      <w:r w:rsidRPr="00800CB8">
        <w:rPr>
          <w:rFonts w:hint="cs"/>
          <w:rtl/>
        </w:rPr>
        <w:t xml:space="preserve"> فهي</w:t>
      </w:r>
      <w:r w:rsidRPr="00800CB8">
        <w:rPr>
          <w:rtl/>
        </w:rPr>
        <w:t xml:space="preserve"> خ</w:t>
      </w:r>
      <w:r w:rsidRPr="00800CB8">
        <w:rPr>
          <w:rFonts w:hint="cs"/>
          <w:rtl/>
        </w:rPr>
        <w:t>ا</w:t>
      </w:r>
      <w:r w:rsidRPr="00800CB8">
        <w:rPr>
          <w:rtl/>
        </w:rPr>
        <w:t>ضع</w:t>
      </w:r>
      <w:r w:rsidRPr="00800CB8">
        <w:rPr>
          <w:rFonts w:hint="cs"/>
          <w:rtl/>
        </w:rPr>
        <w:t>ة</w:t>
      </w:r>
      <w:r w:rsidRPr="00800CB8">
        <w:rPr>
          <w:rtl/>
        </w:rPr>
        <w:t xml:space="preserve"> للتقادم. </w:t>
      </w:r>
      <w:r w:rsidRPr="00800CB8">
        <w:rPr>
          <w:rFonts w:hint="cs"/>
          <w:rtl/>
        </w:rPr>
        <w:t>و</w:t>
      </w:r>
      <w:r w:rsidRPr="00800CB8">
        <w:rPr>
          <w:rtl/>
        </w:rPr>
        <w:t xml:space="preserve">في هذا الصدد، تعرب اللجنة عن قلقها </w:t>
      </w:r>
      <w:r w:rsidRPr="00800CB8">
        <w:rPr>
          <w:rFonts w:hint="cs"/>
          <w:rtl/>
        </w:rPr>
        <w:t xml:space="preserve">من </w:t>
      </w:r>
      <w:r w:rsidRPr="00800CB8">
        <w:rPr>
          <w:rtl/>
        </w:rPr>
        <w:t>أن هذا قد ي</w:t>
      </w:r>
      <w:r w:rsidRPr="00800CB8">
        <w:rPr>
          <w:rFonts w:hint="cs"/>
          <w:rtl/>
        </w:rPr>
        <w:t xml:space="preserve">ؤدي إلى </w:t>
      </w:r>
      <w:r w:rsidRPr="00800CB8">
        <w:rPr>
          <w:rtl/>
        </w:rPr>
        <w:t>الإفلات من العقاب في الحالات التي لا ت</w:t>
      </w:r>
      <w:r w:rsidRPr="00800CB8">
        <w:rPr>
          <w:rFonts w:hint="cs"/>
          <w:rtl/>
        </w:rPr>
        <w:t xml:space="preserve">فتح فيها </w:t>
      </w:r>
      <w:r w:rsidRPr="00800CB8">
        <w:rPr>
          <w:rtl/>
        </w:rPr>
        <w:t>الدولة الطرف تحقيق</w:t>
      </w:r>
      <w:r w:rsidRPr="00800CB8">
        <w:rPr>
          <w:rFonts w:hint="cs"/>
          <w:rtl/>
        </w:rPr>
        <w:t>ات</w:t>
      </w:r>
      <w:r w:rsidRPr="00800CB8">
        <w:rPr>
          <w:rtl/>
        </w:rPr>
        <w:t xml:space="preserve"> في الجرائم المزعومة، إلى جانب كونه انتهاكا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>ل</w:t>
      </w:r>
      <w:r w:rsidRPr="00800CB8">
        <w:rPr>
          <w:rtl/>
        </w:rPr>
        <w:t>لاتفاقية (المادتان 5 و7).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>تذك</w:t>
      </w:r>
      <w:r w:rsidR="00800CB8" w:rsidRPr="00800CB8">
        <w:rPr>
          <w:rFonts w:hint="cs"/>
          <w:b/>
          <w:bCs/>
          <w:rtl/>
        </w:rPr>
        <w:t>ِّ</w:t>
      </w:r>
      <w:r w:rsidR="00800CB8" w:rsidRPr="00800CB8">
        <w:rPr>
          <w:b/>
          <w:bCs/>
          <w:rtl/>
        </w:rPr>
        <w:t xml:space="preserve">ر اللجنة الدولة الطرف </w:t>
      </w:r>
      <w:r w:rsidR="00800CB8" w:rsidRPr="00800CB8">
        <w:rPr>
          <w:rFonts w:hint="cs"/>
          <w:b/>
          <w:bCs/>
          <w:rtl/>
        </w:rPr>
        <w:t xml:space="preserve">أنه </w:t>
      </w:r>
      <w:r w:rsidR="00800CB8" w:rsidRPr="00800CB8">
        <w:rPr>
          <w:b/>
          <w:bCs/>
          <w:rtl/>
        </w:rPr>
        <w:t>ل</w:t>
      </w:r>
      <w:r w:rsidR="00800CB8" w:rsidRPr="00800CB8">
        <w:rPr>
          <w:rFonts w:hint="cs"/>
          <w:b/>
          <w:bCs/>
          <w:rtl/>
        </w:rPr>
        <w:t xml:space="preserve">تفادي </w:t>
      </w:r>
      <w:r w:rsidR="00800CB8" w:rsidRPr="00800CB8">
        <w:rPr>
          <w:b/>
          <w:bCs/>
          <w:rtl/>
        </w:rPr>
        <w:t xml:space="preserve">الإفلات من العقاب، ينبغي تطبيق مبدأ </w:t>
      </w:r>
      <w:r w:rsidR="00800CB8" w:rsidRPr="004F3983">
        <w:rPr>
          <w:b/>
          <w:bCs/>
          <w:i/>
          <w:iCs/>
          <w:rtl/>
        </w:rPr>
        <w:t>التسليم أو المحاكمة</w:t>
      </w:r>
      <w:r w:rsidR="00800CB8" w:rsidRPr="00800CB8">
        <w:rPr>
          <w:b/>
          <w:bCs/>
          <w:rtl/>
        </w:rPr>
        <w:t xml:space="preserve"> عندما يكون </w:t>
      </w:r>
      <w:r w:rsidR="00800CB8" w:rsidRPr="00800CB8">
        <w:rPr>
          <w:rFonts w:hint="cs"/>
          <w:b/>
          <w:bCs/>
          <w:rtl/>
        </w:rPr>
        <w:t>مرتكب</w:t>
      </w:r>
      <w:r w:rsidR="00800CB8" w:rsidRPr="00800CB8">
        <w:rPr>
          <w:b/>
          <w:bCs/>
          <w:rtl/>
        </w:rPr>
        <w:t xml:space="preserve"> أعمال التعذيب المزعوم في أراضيها، وفقا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>ل</w:t>
      </w:r>
      <w:r w:rsidR="00800CB8" w:rsidRPr="00800CB8">
        <w:rPr>
          <w:b/>
          <w:bCs/>
          <w:rtl/>
        </w:rPr>
        <w:t xml:space="preserve">لفقرة 2 </w:t>
      </w:r>
      <w:r w:rsidR="00800CB8" w:rsidRPr="00800CB8">
        <w:rPr>
          <w:rFonts w:hint="cs"/>
          <w:b/>
          <w:bCs/>
          <w:rtl/>
        </w:rPr>
        <w:t>من ا</w:t>
      </w:r>
      <w:r w:rsidR="00800CB8" w:rsidRPr="00800CB8">
        <w:rPr>
          <w:b/>
          <w:bCs/>
          <w:rtl/>
        </w:rPr>
        <w:t>لمادة 5</w:t>
      </w:r>
      <w:r w:rsidR="00800CB8" w:rsidRPr="00800CB8">
        <w:rPr>
          <w:rFonts w:hint="cs"/>
          <w:b/>
          <w:bCs/>
          <w:rtl/>
        </w:rPr>
        <w:t xml:space="preserve"> </w:t>
      </w:r>
      <w:r w:rsidR="00800CB8" w:rsidRPr="00800CB8">
        <w:rPr>
          <w:b/>
          <w:bCs/>
          <w:rtl/>
        </w:rPr>
        <w:t xml:space="preserve">من الاتفاقية. </w:t>
      </w:r>
      <w:r w:rsidR="00800CB8" w:rsidRPr="00800CB8">
        <w:rPr>
          <w:rFonts w:hint="cs"/>
          <w:b/>
          <w:bCs/>
          <w:rtl/>
        </w:rPr>
        <w:t xml:space="preserve">كما </w:t>
      </w:r>
      <w:r w:rsidR="00800CB8" w:rsidRPr="00800CB8">
        <w:rPr>
          <w:b/>
          <w:bCs/>
          <w:rtl/>
        </w:rPr>
        <w:t xml:space="preserve">تكرر اللجنة </w:t>
      </w:r>
      <w:r w:rsidR="00800CB8" w:rsidRPr="00800CB8">
        <w:rPr>
          <w:rFonts w:hint="cs"/>
          <w:b/>
          <w:bCs/>
          <w:rtl/>
        </w:rPr>
        <w:t xml:space="preserve">التأكيد </w:t>
      </w:r>
      <w:r w:rsidR="00800CB8" w:rsidRPr="00800CB8">
        <w:rPr>
          <w:b/>
          <w:bCs/>
          <w:rtl/>
        </w:rPr>
        <w:t xml:space="preserve">أن التحقيق </w:t>
      </w:r>
      <w:r w:rsidR="00800CB8" w:rsidRPr="00800CB8">
        <w:rPr>
          <w:rFonts w:hint="cs"/>
          <w:b/>
          <w:bCs/>
          <w:rtl/>
        </w:rPr>
        <w:t xml:space="preserve">في أعمال </w:t>
      </w:r>
      <w:r w:rsidR="00800CB8" w:rsidRPr="00800CB8">
        <w:rPr>
          <w:b/>
          <w:bCs/>
          <w:rtl/>
        </w:rPr>
        <w:t>التعذيب</w:t>
      </w:r>
      <w:r w:rsidR="00800CB8" w:rsidRPr="00800CB8">
        <w:rPr>
          <w:rFonts w:hint="cs"/>
          <w:b/>
          <w:bCs/>
          <w:rtl/>
        </w:rPr>
        <w:t xml:space="preserve"> ومحاكمة مرتكبيها</w:t>
      </w:r>
      <w:r w:rsidR="00800CB8" w:rsidRPr="00800CB8">
        <w:rPr>
          <w:b/>
          <w:bCs/>
          <w:rtl/>
        </w:rPr>
        <w:t xml:space="preserve"> لا ينبغي أن </w:t>
      </w:r>
      <w:r w:rsidR="00800CB8" w:rsidRPr="00800CB8">
        <w:rPr>
          <w:rFonts w:hint="cs"/>
          <w:b/>
          <w:bCs/>
          <w:rtl/>
        </w:rPr>
        <w:t>يخضع ل</w:t>
      </w:r>
      <w:r w:rsidR="00800CB8" w:rsidRPr="00800CB8">
        <w:rPr>
          <w:b/>
          <w:bCs/>
          <w:rtl/>
        </w:rPr>
        <w:t>قي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 xml:space="preserve">د </w:t>
      </w:r>
      <w:r w:rsidR="00800CB8" w:rsidRPr="00800CB8">
        <w:rPr>
          <w:rFonts w:hint="cs"/>
          <w:b/>
          <w:bCs/>
          <w:rtl/>
        </w:rPr>
        <w:t xml:space="preserve">نظام </w:t>
      </w:r>
      <w:r w:rsidR="00800CB8" w:rsidRPr="00800CB8">
        <w:rPr>
          <w:b/>
          <w:bCs/>
          <w:rtl/>
        </w:rPr>
        <w:t>التقادم.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800CB8" w:rsidRPr="00800CB8">
        <w:rPr>
          <w:rFonts w:hint="cs"/>
          <w:rtl/>
        </w:rPr>
        <w:t>ال</w:t>
      </w:r>
      <w:r w:rsidR="00800CB8" w:rsidRPr="00800CB8">
        <w:rPr>
          <w:rtl/>
        </w:rPr>
        <w:t>ع</w:t>
      </w:r>
      <w:r w:rsidR="00800CB8" w:rsidRPr="00800CB8">
        <w:rPr>
          <w:rFonts w:hint="cs"/>
          <w:rtl/>
        </w:rPr>
        <w:t>فو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tl/>
        </w:rPr>
        <w:t>15</w:t>
      </w:r>
      <w:r w:rsidRPr="00800CB8">
        <w:rPr>
          <w:rFonts w:hint="cs"/>
          <w:rtl/>
        </w:rPr>
        <w:t>-</w:t>
      </w:r>
      <w:r w:rsidRPr="00800CB8">
        <w:rPr>
          <w:rFonts w:hint="cs"/>
          <w:rtl/>
        </w:rPr>
        <w:tab/>
        <w:t xml:space="preserve">تلاحظ </w:t>
      </w:r>
      <w:r w:rsidRPr="00800CB8">
        <w:rPr>
          <w:rtl/>
        </w:rPr>
        <w:t>اللجنة بقلق بالغ أن قانون العفو ل</w:t>
      </w:r>
      <w:r w:rsidRPr="00800CB8">
        <w:rPr>
          <w:rFonts w:hint="cs"/>
          <w:rtl/>
        </w:rPr>
        <w:t xml:space="preserve">عام </w:t>
      </w:r>
      <w:r w:rsidRPr="00800CB8">
        <w:rPr>
          <w:rtl/>
        </w:rPr>
        <w:t>1977 لا يزال ساريا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حتى اليوم. </w:t>
      </w:r>
      <w:r w:rsidRPr="00800CB8">
        <w:rPr>
          <w:rFonts w:hint="cs"/>
          <w:rtl/>
        </w:rPr>
        <w:t xml:space="preserve">كما </w:t>
      </w:r>
      <w:r w:rsidRPr="00800CB8">
        <w:rPr>
          <w:rtl/>
        </w:rPr>
        <w:t>ي</w:t>
      </w:r>
      <w:r w:rsidRPr="00800CB8">
        <w:rPr>
          <w:rFonts w:hint="cs"/>
          <w:rtl/>
        </w:rPr>
        <w:t>ساور اللجنة الق</w:t>
      </w:r>
      <w:r w:rsidRPr="00800CB8">
        <w:rPr>
          <w:rtl/>
        </w:rPr>
        <w:t xml:space="preserve">لق </w:t>
      </w:r>
      <w:r w:rsidRPr="00800CB8">
        <w:rPr>
          <w:rFonts w:hint="cs"/>
          <w:rtl/>
        </w:rPr>
        <w:t xml:space="preserve">لحكم </w:t>
      </w:r>
      <w:r w:rsidRPr="00800CB8">
        <w:rPr>
          <w:rtl/>
        </w:rPr>
        <w:t>المحكمة العليا ب</w:t>
      </w:r>
      <w:r w:rsidRPr="00800CB8">
        <w:rPr>
          <w:rFonts w:hint="cs"/>
          <w:rtl/>
        </w:rPr>
        <w:t xml:space="preserve">عدم </w:t>
      </w:r>
      <w:r w:rsidRPr="00800CB8">
        <w:rPr>
          <w:rtl/>
        </w:rPr>
        <w:t xml:space="preserve">التحقيق الجنائي </w:t>
      </w:r>
      <w:r w:rsidRPr="00800CB8">
        <w:rPr>
          <w:rFonts w:hint="cs"/>
          <w:rtl/>
        </w:rPr>
        <w:t xml:space="preserve">في قضايا الانتهاكات </w:t>
      </w:r>
      <w:r w:rsidRPr="00800CB8">
        <w:rPr>
          <w:rtl/>
        </w:rPr>
        <w:t xml:space="preserve">الخطيرة لحقوق الإنسان </w:t>
      </w:r>
      <w:r w:rsidRPr="00800CB8">
        <w:rPr>
          <w:rFonts w:hint="cs"/>
          <w:rtl/>
        </w:rPr>
        <w:t xml:space="preserve">التي </w:t>
      </w:r>
      <w:r w:rsidRPr="00800CB8">
        <w:rPr>
          <w:rtl/>
        </w:rPr>
        <w:t xml:space="preserve">وقعت خلال الحرب الأهلية ونظام فرانكو (1936-1975) </w:t>
      </w:r>
      <w:r w:rsidRPr="00800CB8">
        <w:rPr>
          <w:rFonts w:hint="cs"/>
          <w:rtl/>
        </w:rPr>
        <w:t xml:space="preserve">معللة ذلك </w:t>
      </w:r>
      <w:r w:rsidRPr="00800CB8">
        <w:rPr>
          <w:rFonts w:hint="cs"/>
          <w:rtl/>
        </w:rPr>
        <w:lastRenderedPageBreak/>
        <w:t>في جملة ما عللت به ب</w:t>
      </w:r>
      <w:r w:rsidRPr="00800CB8">
        <w:rPr>
          <w:rtl/>
        </w:rPr>
        <w:t>أن</w:t>
      </w:r>
      <w:r w:rsidRPr="00800CB8">
        <w:rPr>
          <w:rFonts w:hint="cs"/>
          <w:rtl/>
        </w:rPr>
        <w:t xml:space="preserve"> </w:t>
      </w:r>
      <w:r w:rsidRPr="00800CB8">
        <w:rPr>
          <w:rtl/>
        </w:rPr>
        <w:t>الجرائم</w:t>
      </w:r>
      <w:r w:rsidRPr="00800CB8">
        <w:rPr>
          <w:rFonts w:hint="cs"/>
          <w:rtl/>
        </w:rPr>
        <w:t xml:space="preserve"> المذكورة قد سقطت بالتقادم</w:t>
      </w:r>
      <w:r w:rsidRPr="00800CB8">
        <w:rPr>
          <w:rtl/>
        </w:rPr>
        <w:t>، و</w:t>
      </w:r>
      <w:r w:rsidRPr="00800CB8">
        <w:rPr>
          <w:rFonts w:hint="cs"/>
          <w:rtl/>
        </w:rPr>
        <w:t xml:space="preserve">أن </w:t>
      </w:r>
      <w:r w:rsidRPr="00800CB8">
        <w:rPr>
          <w:rtl/>
        </w:rPr>
        <w:t>الجناة المزعومين</w:t>
      </w:r>
      <w:r w:rsidRPr="00800CB8">
        <w:rPr>
          <w:rFonts w:hint="cs"/>
          <w:rtl/>
        </w:rPr>
        <w:t xml:space="preserve"> قد ماتوا</w:t>
      </w:r>
      <w:r w:rsidRPr="00800CB8">
        <w:rPr>
          <w:rtl/>
        </w:rPr>
        <w:t xml:space="preserve"> أو </w:t>
      </w:r>
      <w:r w:rsidRPr="00800CB8">
        <w:rPr>
          <w:rFonts w:hint="cs"/>
          <w:rtl/>
        </w:rPr>
        <w:t>ين</w:t>
      </w:r>
      <w:r w:rsidRPr="00800CB8">
        <w:rPr>
          <w:rtl/>
        </w:rPr>
        <w:t xml:space="preserve">طبق </w:t>
      </w:r>
      <w:r w:rsidRPr="00800CB8">
        <w:rPr>
          <w:rFonts w:hint="cs"/>
          <w:rtl/>
        </w:rPr>
        <w:t xml:space="preserve">عليهم </w:t>
      </w:r>
      <w:r w:rsidRPr="00800CB8">
        <w:rPr>
          <w:rtl/>
        </w:rPr>
        <w:t>قانون العفو لعام 1977 (المواد 12 و13 و14).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>تحث اللجنة الدولة الطرف على اتخاذ كل ما يلزم من تدابير تشريعية و</w:t>
      </w:r>
      <w:r w:rsidR="00800CB8" w:rsidRPr="00800CB8">
        <w:rPr>
          <w:rFonts w:hint="cs"/>
          <w:b/>
          <w:bCs/>
          <w:rtl/>
        </w:rPr>
        <w:t>غيرها من ال</w:t>
      </w:r>
      <w:r w:rsidR="00800CB8" w:rsidRPr="00800CB8">
        <w:rPr>
          <w:b/>
          <w:bCs/>
          <w:rtl/>
        </w:rPr>
        <w:t xml:space="preserve">تدابير لضمان </w:t>
      </w:r>
      <w:r w:rsidR="00800CB8" w:rsidRPr="00800CB8">
        <w:rPr>
          <w:rFonts w:hint="cs"/>
          <w:b/>
          <w:bCs/>
          <w:rtl/>
        </w:rPr>
        <w:t xml:space="preserve">ألا تكون أفعال </w:t>
      </w:r>
      <w:r w:rsidR="00800CB8" w:rsidRPr="00800CB8">
        <w:rPr>
          <w:b/>
          <w:bCs/>
          <w:rtl/>
        </w:rPr>
        <w:t xml:space="preserve">التعذيب، بما في ذلك حالات الاختفاء القسري، </w:t>
      </w:r>
      <w:r w:rsidR="00800CB8" w:rsidRPr="00800CB8">
        <w:rPr>
          <w:rFonts w:hint="cs"/>
          <w:b/>
          <w:bCs/>
          <w:rtl/>
        </w:rPr>
        <w:t>من الجرائم المشمولة با</w:t>
      </w:r>
      <w:r w:rsidR="00800CB8" w:rsidRPr="00800CB8">
        <w:rPr>
          <w:b/>
          <w:bCs/>
          <w:rtl/>
        </w:rPr>
        <w:t xml:space="preserve">لعفو أو </w:t>
      </w:r>
      <w:r w:rsidR="00800CB8" w:rsidRPr="00800CB8">
        <w:rPr>
          <w:rFonts w:hint="cs"/>
          <w:b/>
          <w:bCs/>
          <w:rtl/>
        </w:rPr>
        <w:t>التقادم، وللامتثال الدقيق ل</w:t>
      </w:r>
      <w:r w:rsidR="00800CB8" w:rsidRPr="00800CB8">
        <w:rPr>
          <w:b/>
          <w:bCs/>
          <w:rtl/>
        </w:rPr>
        <w:t xml:space="preserve">هذا الحظر في الممارسة العملية. 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 xml:space="preserve">ينبغي للدولة الطرف </w:t>
      </w:r>
      <w:r w:rsidR="00800CB8" w:rsidRPr="00800CB8">
        <w:rPr>
          <w:rFonts w:hint="cs"/>
          <w:b/>
          <w:bCs/>
          <w:rtl/>
        </w:rPr>
        <w:t>أيضا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rFonts w:hint="cs"/>
          <w:b/>
          <w:bCs/>
          <w:rtl/>
        </w:rPr>
        <w:t xml:space="preserve"> </w:t>
      </w:r>
      <w:r w:rsidR="00800CB8" w:rsidRPr="00800CB8">
        <w:rPr>
          <w:b/>
          <w:bCs/>
          <w:rtl/>
        </w:rPr>
        <w:t xml:space="preserve">أن تضمن </w:t>
      </w:r>
      <w:r w:rsidR="00800CB8" w:rsidRPr="00800CB8">
        <w:rPr>
          <w:rFonts w:hint="cs"/>
          <w:b/>
          <w:bCs/>
          <w:rtl/>
        </w:rPr>
        <w:t xml:space="preserve">حصول </w:t>
      </w:r>
      <w:r w:rsidR="00800CB8" w:rsidRPr="00800CB8">
        <w:rPr>
          <w:b/>
          <w:bCs/>
          <w:rtl/>
        </w:rPr>
        <w:t xml:space="preserve">ضحايا التعذيب وسوء المعاملة </w:t>
      </w:r>
      <w:r w:rsidR="00800CB8" w:rsidRPr="00800CB8">
        <w:rPr>
          <w:rFonts w:hint="cs"/>
          <w:b/>
          <w:bCs/>
          <w:rtl/>
        </w:rPr>
        <w:t>على جبر الضرر وال</w:t>
      </w:r>
      <w:r w:rsidR="00800CB8" w:rsidRPr="00800CB8">
        <w:rPr>
          <w:b/>
          <w:bCs/>
          <w:rtl/>
        </w:rPr>
        <w:t>تعويض ال</w:t>
      </w:r>
      <w:r w:rsidR="00800CB8" w:rsidRPr="00800CB8">
        <w:rPr>
          <w:rFonts w:hint="cs"/>
          <w:b/>
          <w:bCs/>
          <w:rtl/>
        </w:rPr>
        <w:t>مناسبين،</w:t>
      </w:r>
      <w:r w:rsidR="00800CB8" w:rsidRPr="00800CB8">
        <w:rPr>
          <w:b/>
          <w:bCs/>
          <w:rtl/>
        </w:rPr>
        <w:t xml:space="preserve"> وإعادة تأهيله</w:t>
      </w:r>
      <w:r w:rsidR="00800CB8" w:rsidRPr="00800CB8">
        <w:rPr>
          <w:rFonts w:hint="cs"/>
          <w:b/>
          <w:bCs/>
          <w:rtl/>
        </w:rPr>
        <w:t>م</w:t>
      </w:r>
      <w:r w:rsidR="00800CB8" w:rsidRPr="00800CB8">
        <w:rPr>
          <w:b/>
          <w:bCs/>
          <w:rtl/>
        </w:rPr>
        <w:t xml:space="preserve"> على أكمل وجه ممكن. 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>ت</w:t>
      </w:r>
      <w:r w:rsidR="00800CB8" w:rsidRPr="00800CB8">
        <w:rPr>
          <w:rFonts w:hint="cs"/>
          <w:b/>
          <w:bCs/>
          <w:rtl/>
        </w:rPr>
        <w:t xml:space="preserve">ذكِّر </w:t>
      </w:r>
      <w:r w:rsidR="00800CB8" w:rsidRPr="00800CB8">
        <w:rPr>
          <w:b/>
          <w:bCs/>
          <w:rtl/>
        </w:rPr>
        <w:t>اللجنة أيضا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>ب</w:t>
      </w:r>
      <w:r w:rsidR="00800CB8" w:rsidRPr="00800CB8">
        <w:rPr>
          <w:b/>
          <w:bCs/>
          <w:rtl/>
        </w:rPr>
        <w:t xml:space="preserve">أن الاختفاء القسري جريمة </w:t>
      </w:r>
      <w:r w:rsidR="00800CB8" w:rsidRPr="00800CB8">
        <w:rPr>
          <w:rFonts w:hint="cs"/>
          <w:b/>
          <w:bCs/>
          <w:rtl/>
        </w:rPr>
        <w:t>متواصلة</w:t>
      </w:r>
      <w:r w:rsidR="00800CB8" w:rsidRPr="00800CB8">
        <w:rPr>
          <w:b/>
          <w:bCs/>
          <w:rtl/>
        </w:rPr>
        <w:t xml:space="preserve"> وانتهاك مستمر لحقوق الإنسان </w:t>
      </w:r>
      <w:r w:rsidR="00800CB8" w:rsidRPr="00800CB8">
        <w:rPr>
          <w:rFonts w:hint="cs"/>
          <w:b/>
          <w:bCs/>
          <w:rtl/>
        </w:rPr>
        <w:t xml:space="preserve">حتى توضيح </w:t>
      </w:r>
      <w:r w:rsidR="00800CB8" w:rsidRPr="00800CB8">
        <w:rPr>
          <w:b/>
          <w:bCs/>
          <w:rtl/>
        </w:rPr>
        <w:t>مصير الضحية أو مكان وجود</w:t>
      </w:r>
      <w:r w:rsidR="00800CB8" w:rsidRPr="00800CB8">
        <w:rPr>
          <w:rFonts w:hint="cs"/>
          <w:b/>
          <w:bCs/>
          <w:rtl/>
        </w:rPr>
        <w:t>ه</w:t>
      </w:r>
      <w:r w:rsidR="00800CB8" w:rsidRPr="00800CB8">
        <w:rPr>
          <w:b/>
          <w:bCs/>
          <w:rtl/>
        </w:rPr>
        <w:t>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800CB8" w:rsidRPr="00800CB8">
        <w:rPr>
          <w:rtl/>
        </w:rPr>
        <w:t>مراكز الإقامة المؤقتة للمهاجرين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tl/>
        </w:rPr>
        <w:t>16</w:t>
      </w:r>
      <w:r w:rsidRPr="00800CB8">
        <w:rPr>
          <w:rFonts w:hint="cs"/>
          <w:rtl/>
        </w:rPr>
        <w:t>-</w:t>
      </w:r>
      <w:r w:rsidRPr="00800CB8">
        <w:rPr>
          <w:rFonts w:hint="cs"/>
          <w:rtl/>
        </w:rPr>
        <w:tab/>
      </w:r>
      <w:r w:rsidRPr="00800CB8">
        <w:rPr>
          <w:rtl/>
        </w:rPr>
        <w:t>بينما ترحب</w:t>
      </w:r>
      <w:r w:rsidRPr="00800CB8">
        <w:rPr>
          <w:rFonts w:hint="cs"/>
          <w:rtl/>
        </w:rPr>
        <w:t xml:space="preserve"> اللجنة</w:t>
      </w:r>
      <w:r w:rsidRPr="00800CB8">
        <w:rPr>
          <w:rtl/>
        </w:rPr>
        <w:t xml:space="preserve"> بوجود برنامج لإصلاح مراكز الإقامة المؤقتة للمهاجرين </w:t>
      </w:r>
      <w:r w:rsidRPr="00800CB8">
        <w:rPr>
          <w:rFonts w:hint="cs"/>
          <w:rtl/>
        </w:rPr>
        <w:t>من أجل الاستجابة ل</w:t>
      </w:r>
      <w:r w:rsidRPr="00800CB8">
        <w:rPr>
          <w:rtl/>
        </w:rPr>
        <w:t xml:space="preserve">لزيادة الحادة في عدد الوافدين منذ منتصف عام 2014، فإنها تعرب عن قلقها إزاء </w:t>
      </w:r>
      <w:r w:rsidRPr="00800CB8">
        <w:rPr>
          <w:rFonts w:hint="cs"/>
          <w:rtl/>
        </w:rPr>
        <w:t xml:space="preserve">ارتفاع </w:t>
      </w:r>
      <w:r w:rsidRPr="00800CB8">
        <w:rPr>
          <w:rtl/>
        </w:rPr>
        <w:t xml:space="preserve">مستويات </w:t>
      </w:r>
      <w:r w:rsidRPr="00800CB8">
        <w:rPr>
          <w:rFonts w:hint="cs"/>
          <w:rtl/>
        </w:rPr>
        <w:t>ال</w:t>
      </w:r>
      <w:r w:rsidRPr="00800CB8">
        <w:rPr>
          <w:rtl/>
        </w:rPr>
        <w:t xml:space="preserve">اكتظاظ </w:t>
      </w:r>
      <w:r w:rsidRPr="00800CB8">
        <w:rPr>
          <w:rFonts w:hint="cs"/>
          <w:rtl/>
        </w:rPr>
        <w:t xml:space="preserve">التي لا تزال هذه المراكز تعرفها </w:t>
      </w:r>
      <w:r w:rsidRPr="00800CB8">
        <w:rPr>
          <w:rtl/>
        </w:rPr>
        <w:t>وال</w:t>
      </w:r>
      <w:r w:rsidRPr="00800CB8">
        <w:rPr>
          <w:rFonts w:hint="cs"/>
          <w:rtl/>
        </w:rPr>
        <w:t xml:space="preserve">حالة </w:t>
      </w:r>
      <w:r w:rsidRPr="00800CB8">
        <w:rPr>
          <w:rtl/>
        </w:rPr>
        <w:t xml:space="preserve">المادية </w:t>
      </w:r>
      <w:r w:rsidRPr="00800CB8">
        <w:rPr>
          <w:rFonts w:hint="cs"/>
          <w:rtl/>
        </w:rPr>
        <w:t>التي ير</w:t>
      </w:r>
      <w:r w:rsidRPr="00800CB8">
        <w:rPr>
          <w:rtl/>
        </w:rPr>
        <w:t>ث</w:t>
      </w:r>
      <w:r w:rsidRPr="00800CB8">
        <w:rPr>
          <w:rFonts w:hint="cs"/>
          <w:rtl/>
        </w:rPr>
        <w:t>ى لها ل</w:t>
      </w:r>
      <w:r w:rsidRPr="00800CB8">
        <w:rPr>
          <w:rtl/>
        </w:rPr>
        <w:t>م</w:t>
      </w:r>
      <w:r w:rsidRPr="00800CB8">
        <w:rPr>
          <w:rFonts w:hint="cs"/>
          <w:rtl/>
        </w:rPr>
        <w:t>نشآتها</w:t>
      </w:r>
      <w:r w:rsidRPr="00800CB8">
        <w:rPr>
          <w:rtl/>
        </w:rPr>
        <w:t xml:space="preserve">، </w:t>
      </w:r>
      <w:r w:rsidRPr="00800CB8">
        <w:rPr>
          <w:rFonts w:hint="cs"/>
          <w:rtl/>
        </w:rPr>
        <w:t>وهو ما تعتبره ال</w:t>
      </w:r>
      <w:r w:rsidRPr="00800CB8">
        <w:rPr>
          <w:rtl/>
        </w:rPr>
        <w:t>لجنة تهديدا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ل</w:t>
      </w:r>
      <w:r w:rsidRPr="00800CB8">
        <w:rPr>
          <w:rFonts w:hint="cs"/>
          <w:rtl/>
        </w:rPr>
        <w:t>أمن ا</w:t>
      </w:r>
      <w:r w:rsidRPr="00800CB8">
        <w:rPr>
          <w:rtl/>
        </w:rPr>
        <w:t xml:space="preserve">لأشخاص الموجودين </w:t>
      </w:r>
      <w:r w:rsidRPr="00800CB8">
        <w:rPr>
          <w:rFonts w:hint="cs"/>
          <w:rtl/>
        </w:rPr>
        <w:t xml:space="preserve">فيها </w:t>
      </w:r>
      <w:r w:rsidRPr="00800CB8">
        <w:rPr>
          <w:rtl/>
        </w:rPr>
        <w:t>وصح</w:t>
      </w:r>
      <w:r w:rsidRPr="00800CB8">
        <w:rPr>
          <w:rFonts w:hint="cs"/>
          <w:rtl/>
        </w:rPr>
        <w:t>تهم</w:t>
      </w:r>
      <w:r w:rsidRPr="00800CB8">
        <w:rPr>
          <w:rtl/>
        </w:rPr>
        <w:t xml:space="preserve"> وسلام</w:t>
      </w:r>
      <w:r w:rsidRPr="00800CB8">
        <w:rPr>
          <w:rFonts w:hint="cs"/>
          <w:rtl/>
        </w:rPr>
        <w:t>تهم</w:t>
      </w:r>
      <w:r w:rsidRPr="00800CB8">
        <w:rPr>
          <w:rtl/>
        </w:rPr>
        <w:t xml:space="preserve"> الجسدية والنفسية. </w:t>
      </w:r>
      <w:r w:rsidRPr="00800CB8">
        <w:rPr>
          <w:rFonts w:hint="cs"/>
          <w:rtl/>
        </w:rPr>
        <w:t>و</w:t>
      </w:r>
      <w:r w:rsidRPr="00800CB8">
        <w:rPr>
          <w:rtl/>
        </w:rPr>
        <w:t xml:space="preserve">تعرب اللجنة عن تقديرها للمعلومات التي قدمها الوفد </w:t>
      </w:r>
      <w:r w:rsidRPr="00800CB8">
        <w:rPr>
          <w:rFonts w:hint="cs"/>
          <w:rtl/>
        </w:rPr>
        <w:t xml:space="preserve">والتي تفيد أن </w:t>
      </w:r>
      <w:r w:rsidRPr="00800CB8">
        <w:rPr>
          <w:rtl/>
        </w:rPr>
        <w:t xml:space="preserve">مراكز الإقامة المؤقتة للمهاجرين </w:t>
      </w:r>
      <w:r w:rsidRPr="00800CB8">
        <w:rPr>
          <w:rFonts w:hint="cs"/>
          <w:rtl/>
        </w:rPr>
        <w:t>استقبلت</w:t>
      </w:r>
      <w:r w:rsidRPr="00800CB8">
        <w:rPr>
          <w:rtl/>
        </w:rPr>
        <w:t xml:space="preserve"> منذ عام 2014 زيارات من عدة منظمات غير حكومية ومنظمات دولية لحقوق الإنسان. ومع ذلك، </w:t>
      </w:r>
      <w:r w:rsidRPr="00800CB8">
        <w:rPr>
          <w:rFonts w:hint="cs"/>
          <w:rtl/>
        </w:rPr>
        <w:t xml:space="preserve">فقد رُفض </w:t>
      </w:r>
      <w:r w:rsidRPr="00800CB8">
        <w:rPr>
          <w:rtl/>
        </w:rPr>
        <w:t xml:space="preserve">مرة واحدة على الأقل </w:t>
      </w:r>
      <w:r w:rsidRPr="00800CB8">
        <w:rPr>
          <w:rFonts w:hint="cs"/>
          <w:rtl/>
        </w:rPr>
        <w:t xml:space="preserve">طلب </w:t>
      </w:r>
      <w:r w:rsidRPr="00800CB8">
        <w:rPr>
          <w:rtl/>
        </w:rPr>
        <w:t>منظمة غير حكومية</w:t>
      </w:r>
      <w:r w:rsidRPr="00800CB8">
        <w:rPr>
          <w:rFonts w:hint="cs"/>
          <w:rtl/>
        </w:rPr>
        <w:t xml:space="preserve"> </w:t>
      </w:r>
      <w:r w:rsidRPr="00800CB8">
        <w:rPr>
          <w:rtl/>
        </w:rPr>
        <w:t>دولية</w:t>
      </w:r>
      <w:r w:rsidRPr="00800CB8">
        <w:rPr>
          <w:rFonts w:hint="cs"/>
          <w:rtl/>
        </w:rPr>
        <w:t xml:space="preserve"> إجراء زيارة</w:t>
      </w:r>
      <w:r w:rsidRPr="00800CB8">
        <w:rPr>
          <w:rtl/>
        </w:rPr>
        <w:t xml:space="preserve">، </w:t>
      </w:r>
      <w:r w:rsidRPr="00800CB8">
        <w:rPr>
          <w:rFonts w:hint="cs"/>
          <w:rtl/>
        </w:rPr>
        <w:t>وإن كان قد ا</w:t>
      </w:r>
      <w:r w:rsidRPr="00800CB8">
        <w:rPr>
          <w:rtl/>
        </w:rPr>
        <w:t>قت</w:t>
      </w:r>
      <w:r w:rsidRPr="00800CB8">
        <w:rPr>
          <w:rFonts w:hint="cs"/>
          <w:rtl/>
        </w:rPr>
        <w:t>ُ</w:t>
      </w:r>
      <w:r w:rsidRPr="00800CB8">
        <w:rPr>
          <w:rtl/>
        </w:rPr>
        <w:t xml:space="preserve">رح </w:t>
      </w:r>
      <w:r w:rsidRPr="00800CB8">
        <w:rPr>
          <w:rFonts w:hint="cs"/>
          <w:rtl/>
        </w:rPr>
        <w:t xml:space="preserve">عليها طلب </w:t>
      </w:r>
      <w:r w:rsidRPr="00800CB8">
        <w:rPr>
          <w:rtl/>
        </w:rPr>
        <w:t>زيارة</w:t>
      </w:r>
      <w:r w:rsidRPr="00800CB8">
        <w:rPr>
          <w:rFonts w:hint="cs"/>
          <w:rtl/>
        </w:rPr>
        <w:t xml:space="preserve"> جديدة </w:t>
      </w:r>
      <w:r w:rsidRPr="00800CB8">
        <w:rPr>
          <w:rtl/>
        </w:rPr>
        <w:t>في وقت لاحق (المادة 11).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>ينبغي للدولة الطرف</w:t>
      </w:r>
      <w:r w:rsidR="00800CB8" w:rsidRPr="00800CB8">
        <w:rPr>
          <w:rFonts w:hint="cs"/>
          <w:b/>
          <w:bCs/>
          <w:rtl/>
        </w:rPr>
        <w:t xml:space="preserve"> أن تقوم، </w:t>
      </w:r>
      <w:r w:rsidR="00800CB8" w:rsidRPr="00800CB8">
        <w:rPr>
          <w:b/>
          <w:bCs/>
          <w:rtl/>
        </w:rPr>
        <w:t xml:space="preserve">على سبيل الاستعجال، </w:t>
      </w:r>
      <w:r w:rsidR="00800CB8" w:rsidRPr="00800CB8">
        <w:rPr>
          <w:rFonts w:hint="cs"/>
          <w:b/>
          <w:bCs/>
          <w:rtl/>
        </w:rPr>
        <w:t>بم</w:t>
      </w:r>
      <w:r w:rsidR="00800CB8" w:rsidRPr="00800CB8">
        <w:rPr>
          <w:b/>
          <w:bCs/>
          <w:rtl/>
        </w:rPr>
        <w:t>ضاعف</w:t>
      </w:r>
      <w:r w:rsidR="00800CB8" w:rsidRPr="00800CB8">
        <w:rPr>
          <w:rFonts w:hint="cs"/>
          <w:b/>
          <w:bCs/>
          <w:rtl/>
        </w:rPr>
        <w:t>ة</w:t>
      </w:r>
      <w:r w:rsidR="00800CB8" w:rsidRPr="00800CB8">
        <w:rPr>
          <w:b/>
          <w:bCs/>
          <w:rtl/>
        </w:rPr>
        <w:t xml:space="preserve"> جهودها</w:t>
      </w:r>
      <w:r w:rsidR="00800CB8" w:rsidRPr="00800CB8">
        <w:rPr>
          <w:rFonts w:hint="cs"/>
          <w:b/>
          <w:bCs/>
          <w:rtl/>
        </w:rPr>
        <w:t xml:space="preserve"> الرامية إلى </w:t>
      </w:r>
      <w:r w:rsidR="00800CB8" w:rsidRPr="00800CB8">
        <w:rPr>
          <w:b/>
          <w:bCs/>
          <w:rtl/>
        </w:rPr>
        <w:t>خفض مستو</w:t>
      </w:r>
      <w:r w:rsidR="00800CB8" w:rsidRPr="00800CB8">
        <w:rPr>
          <w:rFonts w:hint="cs"/>
          <w:b/>
          <w:bCs/>
          <w:rtl/>
        </w:rPr>
        <w:t>يات</w:t>
      </w:r>
      <w:r w:rsidR="00800CB8" w:rsidRPr="00800CB8">
        <w:rPr>
          <w:b/>
          <w:bCs/>
          <w:rtl/>
        </w:rPr>
        <w:t xml:space="preserve"> الاكتظاظ في</w:t>
      </w:r>
      <w:r w:rsidR="00800CB8" w:rsidRPr="00800CB8">
        <w:rPr>
          <w:rFonts w:hint="cs"/>
          <w:b/>
          <w:bCs/>
          <w:rtl/>
        </w:rPr>
        <w:t xml:space="preserve"> </w:t>
      </w:r>
      <w:r w:rsidR="00800CB8" w:rsidRPr="00800CB8">
        <w:rPr>
          <w:b/>
          <w:bCs/>
          <w:rtl/>
        </w:rPr>
        <w:t>مراكز الإقامة المؤقتة للمهاجرين</w:t>
      </w:r>
      <w:r w:rsidR="00800CB8" w:rsidRPr="00800CB8">
        <w:rPr>
          <w:rFonts w:hint="cs"/>
          <w:b/>
          <w:bCs/>
          <w:rtl/>
        </w:rPr>
        <w:t xml:space="preserve"> </w:t>
      </w:r>
      <w:r w:rsidR="00800CB8" w:rsidRPr="00800CB8">
        <w:rPr>
          <w:b/>
          <w:bCs/>
          <w:rtl/>
        </w:rPr>
        <w:t>واتخاذ جميع التدابير اللازمة لتحسين ال</w:t>
      </w:r>
      <w:r w:rsidR="00800CB8" w:rsidRPr="00800CB8">
        <w:rPr>
          <w:rFonts w:hint="cs"/>
          <w:b/>
          <w:bCs/>
          <w:rtl/>
        </w:rPr>
        <w:t>حالة</w:t>
      </w:r>
      <w:r w:rsidR="00800CB8" w:rsidRPr="00800CB8">
        <w:rPr>
          <w:b/>
          <w:bCs/>
          <w:rtl/>
        </w:rPr>
        <w:t xml:space="preserve"> المادية لمنشآتها، </w:t>
      </w:r>
      <w:r w:rsidR="00800CB8" w:rsidRPr="00800CB8">
        <w:rPr>
          <w:rFonts w:hint="cs"/>
          <w:b/>
          <w:bCs/>
          <w:rtl/>
        </w:rPr>
        <w:t>ولا سي</w:t>
      </w:r>
      <w:r w:rsidR="00800CB8" w:rsidRPr="00800CB8">
        <w:rPr>
          <w:b/>
          <w:bCs/>
          <w:rtl/>
        </w:rPr>
        <w:t xml:space="preserve">ما </w:t>
      </w:r>
      <w:r w:rsidR="00800CB8" w:rsidRPr="00800CB8">
        <w:rPr>
          <w:rFonts w:hint="cs"/>
          <w:b/>
          <w:bCs/>
          <w:rtl/>
        </w:rPr>
        <w:t xml:space="preserve">المخصصة منها </w:t>
      </w:r>
      <w:r w:rsidR="00800CB8" w:rsidRPr="00800CB8">
        <w:rPr>
          <w:b/>
          <w:bCs/>
          <w:rtl/>
        </w:rPr>
        <w:t xml:space="preserve">للأشخاص ذوي الحاجات الخاصة مثل النساء </w:t>
      </w:r>
      <w:r w:rsidR="00800CB8" w:rsidRPr="00800CB8">
        <w:rPr>
          <w:rFonts w:hint="cs"/>
          <w:b/>
          <w:bCs/>
          <w:rtl/>
        </w:rPr>
        <w:t xml:space="preserve">الوحيدات </w:t>
      </w:r>
      <w:r w:rsidR="00800CB8" w:rsidRPr="00800CB8">
        <w:rPr>
          <w:b/>
          <w:bCs/>
          <w:rtl/>
        </w:rPr>
        <w:t xml:space="preserve">أو </w:t>
      </w:r>
      <w:r w:rsidR="00800CB8" w:rsidRPr="00800CB8">
        <w:rPr>
          <w:rFonts w:hint="cs"/>
          <w:b/>
          <w:bCs/>
          <w:rtl/>
        </w:rPr>
        <w:t>ذوات ال</w:t>
      </w:r>
      <w:r w:rsidR="00800CB8" w:rsidRPr="00800CB8">
        <w:rPr>
          <w:b/>
          <w:bCs/>
          <w:rtl/>
        </w:rPr>
        <w:t>أطفال. وينبغي أيضا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ضمان السلامة الجسدية والنفسية لجميع الأفراد في هذه المراكز. كما تشجع اللجنة الدولة الطرف على تيسير أنشطة الرصد التي تقوم بها المنظمات غير الحكومية في</w:t>
      </w:r>
      <w:r w:rsidR="00800CB8" w:rsidRPr="00800CB8">
        <w:rPr>
          <w:rFonts w:hint="cs"/>
          <w:b/>
          <w:bCs/>
          <w:rtl/>
        </w:rPr>
        <w:t xml:space="preserve"> هذه المراكز</w:t>
      </w:r>
      <w:r w:rsidR="00800CB8" w:rsidRPr="00800CB8">
        <w:rPr>
          <w:b/>
          <w:bCs/>
          <w:rtl/>
        </w:rPr>
        <w:t>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800CB8" w:rsidRPr="00800CB8">
        <w:rPr>
          <w:rtl/>
        </w:rPr>
        <w:t>الحبس الانفرادي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tl/>
        </w:rPr>
        <w:t>17</w:t>
      </w:r>
      <w:r w:rsidRPr="00800CB8">
        <w:rPr>
          <w:rFonts w:hint="cs"/>
          <w:rtl/>
        </w:rPr>
        <w:t>-</w:t>
      </w:r>
      <w:r w:rsidRPr="00800CB8">
        <w:rPr>
          <w:rFonts w:hint="cs"/>
          <w:rtl/>
        </w:rPr>
        <w:tab/>
        <w:t xml:space="preserve">تحيط </w:t>
      </w:r>
      <w:r w:rsidRPr="00800CB8">
        <w:rPr>
          <w:rtl/>
        </w:rPr>
        <w:t xml:space="preserve">اللجنة </w:t>
      </w:r>
      <w:r w:rsidRPr="00800CB8">
        <w:rPr>
          <w:rFonts w:hint="cs"/>
          <w:rtl/>
        </w:rPr>
        <w:t>علما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</w:t>
      </w:r>
      <w:r w:rsidRPr="00800CB8">
        <w:rPr>
          <w:rtl/>
        </w:rPr>
        <w:t>بالمعلومات التي قدمتها الدولة الطرف أثناء الحوار و</w:t>
      </w:r>
      <w:r w:rsidRPr="00800CB8">
        <w:rPr>
          <w:rFonts w:hint="cs"/>
          <w:rtl/>
        </w:rPr>
        <w:t xml:space="preserve">التي </w:t>
      </w:r>
      <w:r w:rsidRPr="00800CB8">
        <w:rPr>
          <w:rtl/>
        </w:rPr>
        <w:t xml:space="preserve">مفادها أن </w:t>
      </w:r>
      <w:r w:rsidRPr="00800CB8">
        <w:rPr>
          <w:rFonts w:hint="cs"/>
          <w:rtl/>
        </w:rPr>
        <w:t xml:space="preserve">نظام </w:t>
      </w:r>
      <w:r w:rsidRPr="00800CB8">
        <w:rPr>
          <w:rtl/>
        </w:rPr>
        <w:t>الحبس الانفرادي لفترات طويلة يتطلب إذن</w:t>
      </w:r>
      <w:r w:rsidRPr="00800CB8">
        <w:rPr>
          <w:rFonts w:hint="cs"/>
          <w:rtl/>
        </w:rPr>
        <w:t>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قضائي</w:t>
      </w:r>
      <w:r w:rsidRPr="00800CB8">
        <w:rPr>
          <w:rFonts w:hint="cs"/>
          <w:rtl/>
        </w:rPr>
        <w:t>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ورقابة صارمة من ال</w:t>
      </w:r>
      <w:r w:rsidRPr="00800CB8">
        <w:rPr>
          <w:rFonts w:hint="cs"/>
          <w:rtl/>
        </w:rPr>
        <w:t xml:space="preserve">عاملين </w:t>
      </w:r>
      <w:r w:rsidRPr="00800CB8">
        <w:rPr>
          <w:rtl/>
        </w:rPr>
        <w:t>الطبي</w:t>
      </w:r>
      <w:r w:rsidRPr="00800CB8">
        <w:rPr>
          <w:rFonts w:hint="cs"/>
          <w:rtl/>
        </w:rPr>
        <w:t>ين</w:t>
      </w:r>
      <w:r w:rsidRPr="00800CB8">
        <w:rPr>
          <w:rtl/>
        </w:rPr>
        <w:t>. وعلاوة على ذلك، ذكرت الدولة الطرف أن ال</w:t>
      </w:r>
      <w:r w:rsidRPr="00800CB8">
        <w:rPr>
          <w:rFonts w:hint="cs"/>
          <w:rtl/>
        </w:rPr>
        <w:t xml:space="preserve">نظام المذكور </w:t>
      </w:r>
      <w:r w:rsidRPr="00800CB8">
        <w:rPr>
          <w:rtl/>
        </w:rPr>
        <w:t>لا ينطبق إلا بعد ثلاث مخالفات تأديبية خطيرة</w:t>
      </w:r>
      <w:r w:rsidRPr="00800CB8">
        <w:rPr>
          <w:rFonts w:hint="cs"/>
          <w:rtl/>
        </w:rPr>
        <w:t xml:space="preserve"> جدا</w:t>
      </w:r>
      <w:r w:rsidR="00DC6B8A">
        <w:rPr>
          <w:rFonts w:hint="cs"/>
          <w:rtl/>
        </w:rPr>
        <w:t>ً</w:t>
      </w:r>
      <w:r w:rsidRPr="00800CB8">
        <w:rPr>
          <w:rtl/>
        </w:rPr>
        <w:t>. ومع ذلك، تشعر</w:t>
      </w:r>
      <w:r w:rsidRPr="00800CB8">
        <w:rPr>
          <w:rFonts w:hint="cs"/>
          <w:rtl/>
        </w:rPr>
        <w:t xml:space="preserve"> اللجنة</w:t>
      </w:r>
      <w:r w:rsidRPr="00800CB8">
        <w:rPr>
          <w:rtl/>
        </w:rPr>
        <w:t xml:space="preserve"> بالقلق </w:t>
      </w:r>
      <w:r w:rsidRPr="00800CB8">
        <w:rPr>
          <w:rFonts w:hint="cs"/>
          <w:rtl/>
        </w:rPr>
        <w:t xml:space="preserve">لإمكانية إيداع </w:t>
      </w:r>
      <w:r w:rsidRPr="00800CB8">
        <w:rPr>
          <w:rtl/>
        </w:rPr>
        <w:t xml:space="preserve">السجناء </w:t>
      </w:r>
      <w:r w:rsidRPr="00800CB8">
        <w:rPr>
          <w:rFonts w:hint="cs"/>
          <w:rtl/>
        </w:rPr>
        <w:t>رهن</w:t>
      </w:r>
      <w:r w:rsidRPr="00800CB8">
        <w:rPr>
          <w:rtl/>
        </w:rPr>
        <w:t xml:space="preserve"> الحبس الانفرادي لمدة تصل إلى 42 يوما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. </w:t>
      </w:r>
      <w:r w:rsidRPr="00800CB8">
        <w:rPr>
          <w:rFonts w:hint="cs"/>
          <w:rtl/>
        </w:rPr>
        <w:t>و</w:t>
      </w:r>
      <w:r w:rsidRPr="00800CB8">
        <w:rPr>
          <w:rtl/>
        </w:rPr>
        <w:t xml:space="preserve">توجه اللجنة انتباه الدولة الطرف </w:t>
      </w:r>
      <w:r w:rsidRPr="00800CB8">
        <w:rPr>
          <w:rFonts w:hint="cs"/>
          <w:rtl/>
        </w:rPr>
        <w:t xml:space="preserve">إلى </w:t>
      </w:r>
      <w:r w:rsidRPr="00800CB8">
        <w:rPr>
          <w:rtl/>
        </w:rPr>
        <w:t xml:space="preserve">أن الاستخدام المفرط </w:t>
      </w:r>
      <w:r w:rsidRPr="00800CB8">
        <w:rPr>
          <w:rtl/>
        </w:rPr>
        <w:lastRenderedPageBreak/>
        <w:t>ل</w:t>
      </w:r>
      <w:r w:rsidRPr="00800CB8">
        <w:rPr>
          <w:rFonts w:hint="cs"/>
          <w:rtl/>
        </w:rPr>
        <w:t xml:space="preserve">نظام </w:t>
      </w:r>
      <w:r w:rsidRPr="00800CB8">
        <w:rPr>
          <w:rtl/>
        </w:rPr>
        <w:t xml:space="preserve">الحبس الانفرادي يشكل </w:t>
      </w:r>
      <w:r w:rsidRPr="00800CB8">
        <w:rPr>
          <w:rFonts w:hint="cs"/>
          <w:rtl/>
        </w:rPr>
        <w:t>ضربا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من </w:t>
      </w:r>
      <w:r w:rsidRPr="00800CB8">
        <w:rPr>
          <w:rtl/>
        </w:rPr>
        <w:t>ضروب المعاملة</w:t>
      </w:r>
      <w:r w:rsidRPr="00800CB8">
        <w:rPr>
          <w:rFonts w:hint="cs"/>
          <w:rtl/>
        </w:rPr>
        <w:t xml:space="preserve"> أو العقوبة</w:t>
      </w:r>
      <w:r w:rsidRPr="00800CB8">
        <w:rPr>
          <w:rtl/>
        </w:rPr>
        <w:t xml:space="preserve"> القاسية أو اللاإنسانية أو المهينة، وحتى تعذيب</w:t>
      </w:r>
      <w:r w:rsidRPr="00800CB8">
        <w:rPr>
          <w:rFonts w:hint="cs"/>
          <w:rtl/>
        </w:rPr>
        <w:t>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في بعض الحالات (المادة 11).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>في ضوء التوصيات التي قدمها المقرر الخاص المعني بمسألة التعذيب (</w:t>
      </w:r>
      <w:r w:rsidR="00800CB8" w:rsidRPr="00800CB8">
        <w:rPr>
          <w:b/>
          <w:bCs/>
        </w:rPr>
        <w:t>A/66/268</w:t>
      </w:r>
      <w:r w:rsidR="00800CB8" w:rsidRPr="00800CB8">
        <w:rPr>
          <w:b/>
          <w:bCs/>
          <w:rtl/>
        </w:rPr>
        <w:t>، الفقرة 88)، تحث اللجنة الدولة الطرف على حظر الحبس الانفرادي</w:t>
      </w:r>
      <w:r w:rsidR="00800CB8" w:rsidRPr="00800CB8">
        <w:rPr>
          <w:rFonts w:hint="cs"/>
          <w:b/>
          <w:bCs/>
          <w:rtl/>
        </w:rPr>
        <w:t xml:space="preserve"> لمدة</w:t>
      </w:r>
      <w:r w:rsidR="00800CB8" w:rsidRPr="00800CB8">
        <w:rPr>
          <w:b/>
          <w:bCs/>
          <w:rtl/>
        </w:rPr>
        <w:t xml:space="preserve"> تزيد عن 15 يوما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rFonts w:hint="cs"/>
          <w:b/>
          <w:bCs/>
          <w:rtl/>
        </w:rPr>
        <w:t xml:space="preserve"> حظرا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rFonts w:hint="cs"/>
          <w:b/>
          <w:bCs/>
          <w:rtl/>
        </w:rPr>
        <w:t xml:space="preserve"> مطلقا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. </w:t>
      </w:r>
      <w:r w:rsidR="00800CB8" w:rsidRPr="00800CB8">
        <w:rPr>
          <w:rFonts w:hint="cs"/>
          <w:b/>
          <w:bCs/>
          <w:rtl/>
        </w:rPr>
        <w:t xml:space="preserve">كما </w:t>
      </w:r>
      <w:r w:rsidR="00800CB8" w:rsidRPr="00800CB8">
        <w:rPr>
          <w:b/>
          <w:bCs/>
          <w:rtl/>
        </w:rPr>
        <w:t xml:space="preserve">ينبغي للدولة الطرف أن تضمن </w:t>
      </w:r>
      <w:r w:rsidR="00800CB8" w:rsidRPr="00800CB8">
        <w:rPr>
          <w:rFonts w:hint="cs"/>
          <w:b/>
          <w:bCs/>
          <w:rtl/>
        </w:rPr>
        <w:t xml:space="preserve">عدم اللجوء إلى نظام </w:t>
      </w:r>
      <w:r w:rsidR="00800CB8" w:rsidRPr="00800CB8">
        <w:rPr>
          <w:b/>
          <w:bCs/>
          <w:rtl/>
        </w:rPr>
        <w:t xml:space="preserve">الحبس الانفرادي </w:t>
      </w:r>
      <w:r w:rsidR="00800CB8" w:rsidRPr="00800CB8">
        <w:rPr>
          <w:rFonts w:hint="cs"/>
          <w:b/>
          <w:bCs/>
          <w:rtl/>
        </w:rPr>
        <w:t xml:space="preserve">إلا </w:t>
      </w:r>
      <w:r w:rsidR="00800CB8" w:rsidRPr="00800CB8">
        <w:rPr>
          <w:b/>
          <w:bCs/>
          <w:rtl/>
        </w:rPr>
        <w:t>كملاذ أخير</w:t>
      </w:r>
      <w:r w:rsidR="00800CB8" w:rsidRPr="00800CB8">
        <w:rPr>
          <w:rFonts w:hint="cs"/>
          <w:b/>
          <w:bCs/>
          <w:rtl/>
        </w:rPr>
        <w:t>،</w:t>
      </w:r>
      <w:r w:rsidR="00800CB8" w:rsidRPr="00800CB8">
        <w:rPr>
          <w:b/>
          <w:bCs/>
          <w:rtl/>
        </w:rPr>
        <w:t xml:space="preserve"> ولأقصر فترة ممكنة، 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 xml:space="preserve">تحت </w:t>
      </w:r>
      <w:r w:rsidR="00800CB8" w:rsidRPr="00800CB8">
        <w:rPr>
          <w:rFonts w:hint="cs"/>
          <w:b/>
          <w:bCs/>
          <w:rtl/>
        </w:rPr>
        <w:t>شروط صارمة للإشراف وال</w:t>
      </w:r>
      <w:r w:rsidR="00800CB8" w:rsidRPr="00800CB8">
        <w:rPr>
          <w:b/>
          <w:bCs/>
          <w:rtl/>
        </w:rPr>
        <w:t xml:space="preserve">رقابة 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>قضائي</w:t>
      </w:r>
      <w:r w:rsidR="00800CB8" w:rsidRPr="00800CB8">
        <w:rPr>
          <w:rFonts w:hint="cs"/>
          <w:b/>
          <w:bCs/>
          <w:rtl/>
        </w:rPr>
        <w:t>ين</w:t>
      </w:r>
      <w:r w:rsidR="00800CB8" w:rsidRPr="00800CB8">
        <w:rPr>
          <w:b/>
          <w:bCs/>
          <w:rtl/>
        </w:rPr>
        <w:t>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800CB8" w:rsidRPr="00800CB8">
        <w:rPr>
          <w:rtl/>
        </w:rPr>
        <w:t>إفراط الموظفين المكلفين بإنفاذ القانون في استخدام القوة</w:t>
      </w:r>
    </w:p>
    <w:p w:rsidR="00800CB8" w:rsidRPr="00800CB8" w:rsidRDefault="00800CB8" w:rsidP="00D54B69">
      <w:pPr>
        <w:pStyle w:val="SingleTxtGA"/>
        <w:rPr>
          <w:rtl/>
        </w:rPr>
      </w:pPr>
      <w:r w:rsidRPr="00800CB8">
        <w:rPr>
          <w:rtl/>
        </w:rPr>
        <w:t>18</w:t>
      </w:r>
      <w:r w:rsidRPr="00800CB8">
        <w:rPr>
          <w:rFonts w:hint="cs"/>
          <w:rtl/>
        </w:rPr>
        <w:t>-</w:t>
      </w:r>
      <w:r w:rsidRPr="00800CB8">
        <w:rPr>
          <w:rFonts w:hint="cs"/>
          <w:rtl/>
        </w:rPr>
        <w:tab/>
      </w:r>
      <w:r w:rsidRPr="00800CB8">
        <w:rPr>
          <w:rtl/>
        </w:rPr>
        <w:t xml:space="preserve">تشعر اللجنة </w:t>
      </w:r>
      <w:r w:rsidRPr="00800CB8">
        <w:rPr>
          <w:rFonts w:hint="cs"/>
          <w:rtl/>
        </w:rPr>
        <w:t>بالقلق إزاء ال</w:t>
      </w:r>
      <w:r w:rsidRPr="00800CB8">
        <w:rPr>
          <w:rtl/>
        </w:rPr>
        <w:t xml:space="preserve">تقارير </w:t>
      </w:r>
      <w:r w:rsidRPr="00800CB8">
        <w:rPr>
          <w:rFonts w:hint="cs"/>
          <w:rtl/>
        </w:rPr>
        <w:t xml:space="preserve">التي </w:t>
      </w:r>
      <w:r w:rsidRPr="00800CB8">
        <w:rPr>
          <w:rtl/>
        </w:rPr>
        <w:t>ت</w:t>
      </w:r>
      <w:r w:rsidRPr="00800CB8">
        <w:rPr>
          <w:rFonts w:hint="cs"/>
          <w:rtl/>
        </w:rPr>
        <w:t xml:space="preserve">بلغ عن إفراط الأجهزة المكلفة بإنفاذ القانون في </w:t>
      </w:r>
      <w:r w:rsidRPr="00800CB8">
        <w:rPr>
          <w:rtl/>
        </w:rPr>
        <w:t xml:space="preserve">استخدام القوة، مع إشارة خاصة إلى الأحداث التي وقعت خلال </w:t>
      </w:r>
      <w:r w:rsidRPr="00800CB8">
        <w:rPr>
          <w:rFonts w:hint="cs"/>
          <w:rtl/>
        </w:rPr>
        <w:t>ال</w:t>
      </w:r>
      <w:r w:rsidRPr="00800CB8">
        <w:rPr>
          <w:rtl/>
        </w:rPr>
        <w:t xml:space="preserve">احتجاجات ضد </w:t>
      </w:r>
      <w:r w:rsidRPr="00800CB8">
        <w:rPr>
          <w:rFonts w:hint="cs"/>
          <w:rtl/>
        </w:rPr>
        <w:t>إ</w:t>
      </w:r>
      <w:r w:rsidRPr="00800CB8">
        <w:rPr>
          <w:rtl/>
        </w:rPr>
        <w:t xml:space="preserve">جراءات التقشف </w:t>
      </w:r>
      <w:r w:rsidRPr="00800CB8">
        <w:rPr>
          <w:rFonts w:hint="cs"/>
          <w:rtl/>
        </w:rPr>
        <w:t xml:space="preserve">عامي </w:t>
      </w:r>
      <w:r w:rsidRPr="00800CB8">
        <w:rPr>
          <w:rtl/>
        </w:rPr>
        <w:t>2011 و2012</w:t>
      </w:r>
      <w:r w:rsidRPr="00800CB8">
        <w:rPr>
          <w:rFonts w:hint="cs"/>
          <w:rtl/>
        </w:rPr>
        <w:t xml:space="preserve">. كما يساورها القلق </w:t>
      </w:r>
      <w:r w:rsidRPr="00800CB8">
        <w:rPr>
          <w:rtl/>
        </w:rPr>
        <w:t xml:space="preserve">من </w:t>
      </w:r>
      <w:r w:rsidRPr="00800CB8">
        <w:rPr>
          <w:rFonts w:hint="cs"/>
          <w:rtl/>
        </w:rPr>
        <w:t>ال</w:t>
      </w:r>
      <w:r w:rsidRPr="00800CB8">
        <w:rPr>
          <w:rtl/>
        </w:rPr>
        <w:t>تقارير</w:t>
      </w:r>
      <w:r w:rsidRPr="00800CB8">
        <w:rPr>
          <w:rFonts w:hint="cs"/>
          <w:rtl/>
        </w:rPr>
        <w:t xml:space="preserve"> الواردة بشأن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>الاعتداءات</w:t>
      </w:r>
      <w:r w:rsidRPr="00800CB8">
        <w:rPr>
          <w:rtl/>
        </w:rPr>
        <w:t xml:space="preserve"> ال</w:t>
      </w:r>
      <w:r w:rsidRPr="00800CB8">
        <w:rPr>
          <w:rFonts w:hint="cs"/>
          <w:rtl/>
        </w:rPr>
        <w:t>تي ي</w:t>
      </w:r>
      <w:r w:rsidRPr="00800CB8">
        <w:rPr>
          <w:rtl/>
        </w:rPr>
        <w:t>رتكب</w:t>
      </w:r>
      <w:r w:rsidRPr="00800CB8">
        <w:rPr>
          <w:rFonts w:hint="cs"/>
          <w:rtl/>
        </w:rPr>
        <w:t>ها في حق</w:t>
      </w:r>
      <w:r w:rsidRPr="00800CB8">
        <w:rPr>
          <w:rtl/>
        </w:rPr>
        <w:t xml:space="preserve"> المهاجرين الموظف</w:t>
      </w:r>
      <w:r w:rsidRPr="00800CB8">
        <w:rPr>
          <w:rFonts w:hint="cs"/>
          <w:rtl/>
        </w:rPr>
        <w:t>و</w:t>
      </w:r>
      <w:r w:rsidRPr="00800CB8">
        <w:rPr>
          <w:rtl/>
        </w:rPr>
        <w:t>ن المسؤول</w:t>
      </w:r>
      <w:r w:rsidRPr="00800CB8">
        <w:rPr>
          <w:rFonts w:hint="cs"/>
          <w:rtl/>
        </w:rPr>
        <w:t>و</w:t>
      </w:r>
      <w:r w:rsidRPr="00800CB8">
        <w:rPr>
          <w:rtl/>
        </w:rPr>
        <w:t xml:space="preserve">ن عن مراقبة الحدود </w:t>
      </w:r>
      <w:r w:rsidRPr="00800CB8">
        <w:rPr>
          <w:rFonts w:hint="cs"/>
          <w:rtl/>
        </w:rPr>
        <w:t xml:space="preserve">في </w:t>
      </w:r>
      <w:r w:rsidRPr="00800CB8">
        <w:rPr>
          <w:rtl/>
        </w:rPr>
        <w:t>مد</w:t>
      </w:r>
      <w:r w:rsidRPr="00800CB8">
        <w:rPr>
          <w:rFonts w:hint="cs"/>
          <w:rtl/>
        </w:rPr>
        <w:t xml:space="preserve">ينتي </w:t>
      </w:r>
      <w:r w:rsidRPr="00800CB8">
        <w:rPr>
          <w:rtl/>
        </w:rPr>
        <w:t xml:space="preserve">سبتة </w:t>
      </w:r>
      <w:proofErr w:type="spellStart"/>
      <w:r w:rsidRPr="00800CB8">
        <w:rPr>
          <w:rtl/>
        </w:rPr>
        <w:t>ومليلية</w:t>
      </w:r>
      <w:proofErr w:type="spellEnd"/>
      <w:r w:rsidRPr="00800CB8">
        <w:rPr>
          <w:rFonts w:hint="cs"/>
          <w:rtl/>
        </w:rPr>
        <w:t xml:space="preserve"> </w:t>
      </w:r>
      <w:r w:rsidRPr="00800CB8">
        <w:rPr>
          <w:rtl/>
        </w:rPr>
        <w:t>المتمتع</w:t>
      </w:r>
      <w:r w:rsidRPr="00800CB8">
        <w:rPr>
          <w:rFonts w:hint="cs"/>
          <w:rtl/>
        </w:rPr>
        <w:t>تين</w:t>
      </w:r>
      <w:r w:rsidRPr="00800CB8">
        <w:rPr>
          <w:rtl/>
        </w:rPr>
        <w:t xml:space="preserve"> بالحكم الذاتي. </w:t>
      </w:r>
      <w:r w:rsidRPr="00800CB8">
        <w:rPr>
          <w:rFonts w:hint="cs"/>
          <w:rtl/>
        </w:rPr>
        <w:t xml:space="preserve">وتعرب </w:t>
      </w:r>
      <w:r w:rsidRPr="00800CB8">
        <w:rPr>
          <w:rtl/>
        </w:rPr>
        <w:t>اللجنة عن أسفها العميق</w:t>
      </w:r>
      <w:r w:rsidRPr="00800CB8">
        <w:rPr>
          <w:rFonts w:hint="cs"/>
          <w:rtl/>
        </w:rPr>
        <w:t>، بوجه خاص،</w:t>
      </w:r>
      <w:r w:rsidRPr="00800CB8">
        <w:rPr>
          <w:rtl/>
        </w:rPr>
        <w:t xml:space="preserve"> لمقتل 14 </w:t>
      </w:r>
      <w:r w:rsidRPr="00800CB8">
        <w:rPr>
          <w:rFonts w:hint="cs"/>
          <w:rtl/>
        </w:rPr>
        <w:t>مهاجر</w:t>
      </w:r>
      <w:r w:rsidRPr="00800CB8">
        <w:rPr>
          <w:rtl/>
        </w:rPr>
        <w:t>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على الأقل أثناء محاولتهم الوصول</w:t>
      </w:r>
      <w:r w:rsidRPr="00800CB8">
        <w:rPr>
          <w:rFonts w:hint="cs"/>
          <w:rtl/>
        </w:rPr>
        <w:t xml:space="preserve"> سباحةً</w:t>
      </w:r>
      <w:r w:rsidRPr="00800CB8">
        <w:rPr>
          <w:rtl/>
        </w:rPr>
        <w:t xml:space="preserve"> إلى شاطئ </w:t>
      </w:r>
      <w:proofErr w:type="spellStart"/>
      <w:r w:rsidRPr="00800CB8">
        <w:rPr>
          <w:rFonts w:hint="cs"/>
          <w:rtl/>
        </w:rPr>
        <w:t>طاراخال</w:t>
      </w:r>
      <w:proofErr w:type="spellEnd"/>
      <w:r w:rsidRPr="00800CB8">
        <w:rPr>
          <w:rFonts w:hint="cs"/>
          <w:rtl/>
        </w:rPr>
        <w:t xml:space="preserve"> في </w:t>
      </w:r>
      <w:r w:rsidRPr="00800CB8">
        <w:rPr>
          <w:rtl/>
        </w:rPr>
        <w:t xml:space="preserve">سبتة في 6 </w:t>
      </w:r>
      <w:r w:rsidRPr="00800CB8">
        <w:rPr>
          <w:rFonts w:hint="cs"/>
          <w:rtl/>
        </w:rPr>
        <w:t>شباط/</w:t>
      </w:r>
      <w:r w:rsidR="00D54B69">
        <w:rPr>
          <w:rFonts w:hint="cs"/>
          <w:rtl/>
        </w:rPr>
        <w:t xml:space="preserve"> </w:t>
      </w:r>
      <w:r w:rsidRPr="00800CB8">
        <w:rPr>
          <w:rFonts w:hint="cs"/>
          <w:rtl/>
        </w:rPr>
        <w:t>فبراير</w:t>
      </w:r>
      <w:r w:rsidR="00D54B69">
        <w:rPr>
          <w:rFonts w:hint="cs"/>
          <w:rtl/>
        </w:rPr>
        <w:t> </w:t>
      </w:r>
      <w:r w:rsidRPr="00800CB8">
        <w:rPr>
          <w:rtl/>
        </w:rPr>
        <w:t>2014. ووفقا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للمعلومات المعروضة على اللجنة، </w:t>
      </w:r>
      <w:r w:rsidRPr="00800CB8">
        <w:rPr>
          <w:rFonts w:hint="cs"/>
          <w:rtl/>
        </w:rPr>
        <w:t xml:space="preserve">فقد </w:t>
      </w:r>
      <w:r w:rsidRPr="00800CB8">
        <w:rPr>
          <w:rtl/>
        </w:rPr>
        <w:t>أطلقت</w:t>
      </w:r>
      <w:r w:rsidRPr="00800CB8">
        <w:rPr>
          <w:rFonts w:hint="cs"/>
          <w:rtl/>
        </w:rPr>
        <w:t xml:space="preserve"> عناصر </w:t>
      </w:r>
      <w:r w:rsidRPr="00800CB8">
        <w:rPr>
          <w:rtl/>
        </w:rPr>
        <w:t>الحرس المدني الرصاص المطاطي والغاز المسيل للدموع</w:t>
      </w:r>
      <w:r w:rsidRPr="00800CB8">
        <w:rPr>
          <w:rFonts w:hint="cs"/>
          <w:rtl/>
        </w:rPr>
        <w:t xml:space="preserve"> </w:t>
      </w:r>
      <w:r w:rsidRPr="00800CB8">
        <w:rPr>
          <w:rtl/>
        </w:rPr>
        <w:t xml:space="preserve">خلال </w:t>
      </w:r>
      <w:r w:rsidRPr="00800CB8">
        <w:rPr>
          <w:rFonts w:hint="cs"/>
          <w:rtl/>
        </w:rPr>
        <w:t>ال</w:t>
      </w:r>
      <w:r w:rsidRPr="00800CB8">
        <w:rPr>
          <w:rtl/>
        </w:rPr>
        <w:t>أحداث ل</w:t>
      </w:r>
      <w:r w:rsidRPr="00800CB8">
        <w:rPr>
          <w:rFonts w:hint="cs"/>
          <w:rtl/>
        </w:rPr>
        <w:t>ثنيهم عن ذلك</w:t>
      </w:r>
      <w:r w:rsidRPr="00800CB8">
        <w:rPr>
          <w:rtl/>
        </w:rPr>
        <w:t>.</w:t>
      </w:r>
    </w:p>
    <w:p w:rsidR="00800CB8" w:rsidRPr="00800CB8" w:rsidRDefault="00F52229" w:rsidP="00DC6B8A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>ينبغي للدولة الطرف أن تتخذ تدابير فعالة لمنع وإنهاء الاستخدام غير المتناسب للقوة من جانب الموظفين المكلفين بإنفاذ القانون، و</w:t>
      </w:r>
      <w:r w:rsidR="00800CB8" w:rsidRPr="00800CB8">
        <w:rPr>
          <w:rFonts w:hint="cs"/>
          <w:b/>
          <w:bCs/>
          <w:rtl/>
        </w:rPr>
        <w:t>كفالة وجود</w:t>
      </w:r>
      <w:r w:rsidR="00800CB8" w:rsidRPr="00800CB8">
        <w:rPr>
          <w:b/>
          <w:bCs/>
          <w:rtl/>
        </w:rPr>
        <w:t xml:space="preserve"> قواعد 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 xml:space="preserve">اضحة 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 xml:space="preserve">ملزمة بشأن استخدام القوة </w:t>
      </w:r>
      <w:r w:rsidR="00800CB8" w:rsidRPr="00800CB8">
        <w:rPr>
          <w:rFonts w:hint="cs"/>
          <w:b/>
          <w:bCs/>
          <w:rtl/>
        </w:rPr>
        <w:t xml:space="preserve">تتماشى </w:t>
      </w:r>
      <w:r w:rsidR="00800CB8" w:rsidRPr="00800CB8">
        <w:rPr>
          <w:b/>
          <w:bCs/>
          <w:rtl/>
        </w:rPr>
        <w:t>تماما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مع</w:t>
      </w:r>
      <w:r w:rsidR="00DC6B8A">
        <w:rPr>
          <w:rFonts w:hint="cs"/>
          <w:b/>
          <w:bCs/>
          <w:rtl/>
        </w:rPr>
        <w:t xml:space="preserve"> </w:t>
      </w:r>
      <w:r w:rsidR="00800CB8" w:rsidRPr="00800CB8">
        <w:rPr>
          <w:b/>
          <w:bCs/>
          <w:rtl/>
        </w:rPr>
        <w:t xml:space="preserve">المبادئ الأساسية بشأن استخدام القوة والأسلحة النارية من جانب الموظفين المكلفين بإنفاذ القوانين. وينبغي للدولة الطرف أن تضمن </w:t>
      </w:r>
      <w:r w:rsidR="00800CB8" w:rsidRPr="00800CB8">
        <w:rPr>
          <w:rFonts w:hint="cs"/>
          <w:b/>
          <w:bCs/>
          <w:rtl/>
        </w:rPr>
        <w:t xml:space="preserve">إجراء </w:t>
      </w:r>
      <w:r w:rsidR="00800CB8" w:rsidRPr="00800CB8">
        <w:rPr>
          <w:b/>
          <w:bCs/>
          <w:rtl/>
        </w:rPr>
        <w:t xml:space="preserve">تحقيق فوري وشامل ونزيه </w:t>
      </w:r>
      <w:r w:rsidR="00800CB8" w:rsidRPr="00800CB8">
        <w:rPr>
          <w:rFonts w:hint="cs"/>
          <w:b/>
          <w:bCs/>
          <w:rtl/>
        </w:rPr>
        <w:t xml:space="preserve">في </w:t>
      </w:r>
      <w:r w:rsidR="00800CB8" w:rsidRPr="00800CB8">
        <w:rPr>
          <w:b/>
          <w:bCs/>
          <w:rtl/>
        </w:rPr>
        <w:t xml:space="preserve">جميع أعمال الوحشية والاستخدام المفرط للقوة من </w:t>
      </w:r>
      <w:r w:rsidR="00800CB8" w:rsidRPr="00800CB8">
        <w:rPr>
          <w:rFonts w:hint="cs"/>
          <w:b/>
          <w:bCs/>
          <w:rtl/>
        </w:rPr>
        <w:t>جانب</w:t>
      </w:r>
      <w:r w:rsidR="00800CB8" w:rsidRPr="00800CB8">
        <w:rPr>
          <w:b/>
          <w:bCs/>
          <w:rtl/>
        </w:rPr>
        <w:t xml:space="preserve"> موظفي </w:t>
      </w:r>
      <w:r w:rsidR="00800CB8" w:rsidRPr="00800CB8">
        <w:rPr>
          <w:rFonts w:hint="cs"/>
          <w:b/>
          <w:bCs/>
          <w:rtl/>
        </w:rPr>
        <w:t>إنفاذ القانون</w:t>
      </w:r>
      <w:r w:rsidR="00800CB8" w:rsidRPr="00800CB8">
        <w:rPr>
          <w:b/>
          <w:bCs/>
          <w:rtl/>
        </w:rPr>
        <w:t xml:space="preserve"> ومحاكمة </w:t>
      </w:r>
      <w:r w:rsidR="00800CB8" w:rsidRPr="00800CB8">
        <w:rPr>
          <w:rFonts w:hint="cs"/>
          <w:b/>
          <w:bCs/>
          <w:rtl/>
        </w:rPr>
        <w:t xml:space="preserve">من تتبين </w:t>
      </w:r>
      <w:r w:rsidR="00800CB8" w:rsidRPr="00800CB8">
        <w:rPr>
          <w:b/>
          <w:bCs/>
          <w:rtl/>
        </w:rPr>
        <w:t>مسؤولي</w:t>
      </w:r>
      <w:r w:rsidR="00800CB8" w:rsidRPr="00800CB8">
        <w:rPr>
          <w:rFonts w:hint="cs"/>
          <w:b/>
          <w:bCs/>
          <w:rtl/>
        </w:rPr>
        <w:t>تهم</w:t>
      </w:r>
      <w:r w:rsidR="00800CB8" w:rsidRPr="00800CB8">
        <w:rPr>
          <w:b/>
          <w:bCs/>
          <w:rtl/>
        </w:rPr>
        <w:t>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800CB8" w:rsidRPr="00800CB8">
        <w:rPr>
          <w:rtl/>
        </w:rPr>
        <w:t xml:space="preserve">الإفلات من العقاب وعدم إجراء تحقيقات </w:t>
      </w:r>
      <w:r w:rsidR="00800CB8" w:rsidRPr="00800CB8">
        <w:rPr>
          <w:rFonts w:hint="cs"/>
          <w:rtl/>
        </w:rPr>
        <w:t>شاملة</w:t>
      </w:r>
      <w:r w:rsidR="00800CB8" w:rsidRPr="00800CB8">
        <w:rPr>
          <w:rtl/>
        </w:rPr>
        <w:t xml:space="preserve"> </w:t>
      </w:r>
      <w:r w:rsidR="00800CB8" w:rsidRPr="00800CB8">
        <w:rPr>
          <w:rFonts w:hint="cs"/>
          <w:rtl/>
        </w:rPr>
        <w:t>و</w:t>
      </w:r>
      <w:r w:rsidR="00800CB8" w:rsidRPr="00800CB8">
        <w:rPr>
          <w:rtl/>
        </w:rPr>
        <w:t>فعال</w:t>
      </w:r>
      <w:r w:rsidR="00800CB8" w:rsidRPr="00800CB8">
        <w:rPr>
          <w:rFonts w:hint="cs"/>
          <w:rtl/>
        </w:rPr>
        <w:t>ة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tl/>
        </w:rPr>
        <w:t>19</w:t>
      </w:r>
      <w:r w:rsidRPr="00800CB8">
        <w:rPr>
          <w:rFonts w:hint="cs"/>
          <w:rtl/>
        </w:rPr>
        <w:t>-</w:t>
      </w:r>
      <w:r w:rsidRPr="00800CB8">
        <w:rPr>
          <w:rFonts w:hint="cs"/>
          <w:rtl/>
        </w:rPr>
        <w:tab/>
        <w:t xml:space="preserve">يساور </w:t>
      </w:r>
      <w:r w:rsidRPr="00800CB8">
        <w:rPr>
          <w:rtl/>
        </w:rPr>
        <w:t>اللجنة قلق بالغ إزاء ال</w:t>
      </w:r>
      <w:r w:rsidRPr="00800CB8">
        <w:rPr>
          <w:rFonts w:hint="cs"/>
          <w:rtl/>
        </w:rPr>
        <w:t xml:space="preserve">معلومات </w:t>
      </w:r>
      <w:r w:rsidRPr="00800CB8">
        <w:rPr>
          <w:rtl/>
        </w:rPr>
        <w:t>التي تفيد أن السلطات الإسبانية ل</w:t>
      </w:r>
      <w:r w:rsidRPr="00800CB8">
        <w:rPr>
          <w:rFonts w:hint="cs"/>
          <w:rtl/>
        </w:rPr>
        <w:t>ا تجري</w:t>
      </w:r>
      <w:r w:rsidRPr="00800CB8">
        <w:rPr>
          <w:rtl/>
        </w:rPr>
        <w:t xml:space="preserve"> تحقيق</w:t>
      </w:r>
      <w:r w:rsidRPr="00800CB8">
        <w:rPr>
          <w:rFonts w:hint="cs"/>
          <w:rtl/>
        </w:rPr>
        <w:t>ات</w:t>
      </w:r>
      <w:r w:rsidRPr="00800CB8">
        <w:rPr>
          <w:rtl/>
        </w:rPr>
        <w:t xml:space="preserve"> سريعة وفعالة ونزيهة وكاملة في </w:t>
      </w:r>
      <w:r w:rsidRPr="00800CB8">
        <w:rPr>
          <w:rFonts w:hint="cs"/>
          <w:rtl/>
        </w:rPr>
        <w:t>شكاوى التعرض ل</w:t>
      </w:r>
      <w:r w:rsidRPr="00800CB8">
        <w:rPr>
          <w:rtl/>
        </w:rPr>
        <w:t xml:space="preserve">لتعذيب وسوء المعاملة التي </w:t>
      </w:r>
      <w:r w:rsidRPr="00800CB8">
        <w:rPr>
          <w:rFonts w:hint="cs"/>
          <w:rtl/>
        </w:rPr>
        <w:t>ت</w:t>
      </w:r>
      <w:r w:rsidRPr="00800CB8">
        <w:rPr>
          <w:rtl/>
        </w:rPr>
        <w:t xml:space="preserve">رتكبها قوات </w:t>
      </w:r>
      <w:r w:rsidRPr="00800CB8">
        <w:rPr>
          <w:rFonts w:hint="cs"/>
          <w:rtl/>
        </w:rPr>
        <w:t xml:space="preserve">وأجهزة </w:t>
      </w:r>
      <w:r w:rsidRPr="00800CB8">
        <w:rPr>
          <w:rtl/>
        </w:rPr>
        <w:t xml:space="preserve">الأمن التابعة للدولة، بما في ذلك </w:t>
      </w:r>
      <w:r w:rsidRPr="00800CB8">
        <w:rPr>
          <w:rFonts w:hint="cs"/>
          <w:rtl/>
        </w:rPr>
        <w:t>الشكاوى المتعلقة ب</w:t>
      </w:r>
      <w:r w:rsidRPr="00800CB8">
        <w:rPr>
          <w:rtl/>
        </w:rPr>
        <w:t xml:space="preserve">أعمال يزعم أنها ارتكبت </w:t>
      </w:r>
      <w:r w:rsidRPr="00800CB8">
        <w:rPr>
          <w:rFonts w:hint="cs"/>
          <w:rtl/>
        </w:rPr>
        <w:t>أثناء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 xml:space="preserve">الاحتجاز </w:t>
      </w:r>
      <w:r w:rsidRPr="00800CB8">
        <w:rPr>
          <w:rtl/>
        </w:rPr>
        <w:t>بمعزل عن العالم الخارجي و</w:t>
      </w:r>
      <w:r w:rsidRPr="00800CB8">
        <w:rPr>
          <w:rFonts w:hint="cs"/>
          <w:rtl/>
        </w:rPr>
        <w:t>ب</w:t>
      </w:r>
      <w:r w:rsidRPr="00800CB8">
        <w:rPr>
          <w:rtl/>
        </w:rPr>
        <w:t xml:space="preserve">حالات الاستخدام المفرط للقوة من جانب الشرطة. </w:t>
      </w:r>
      <w:r w:rsidRPr="00800CB8">
        <w:rPr>
          <w:rFonts w:hint="cs"/>
          <w:rtl/>
        </w:rPr>
        <w:t xml:space="preserve">كما أن </w:t>
      </w:r>
      <w:r w:rsidRPr="00800CB8">
        <w:rPr>
          <w:rtl/>
        </w:rPr>
        <w:t xml:space="preserve">السلطات </w:t>
      </w:r>
      <w:r w:rsidRPr="00800CB8">
        <w:rPr>
          <w:rFonts w:hint="cs"/>
          <w:rtl/>
        </w:rPr>
        <w:t xml:space="preserve">لا تبذل كثيرَ </w:t>
      </w:r>
      <w:r w:rsidRPr="00800CB8">
        <w:rPr>
          <w:rtl/>
        </w:rPr>
        <w:t>جه</w:t>
      </w:r>
      <w:r w:rsidRPr="00800CB8">
        <w:rPr>
          <w:rFonts w:hint="cs"/>
          <w:rtl/>
        </w:rPr>
        <w:t>د</w:t>
      </w:r>
      <w:r w:rsidRPr="00800CB8">
        <w:rPr>
          <w:rtl/>
        </w:rPr>
        <w:t xml:space="preserve"> لملاحقة ال</w:t>
      </w:r>
      <w:r w:rsidRPr="00800CB8">
        <w:rPr>
          <w:rFonts w:hint="cs"/>
          <w:rtl/>
        </w:rPr>
        <w:t xml:space="preserve">جناة </w:t>
      </w:r>
      <w:r w:rsidRPr="00800CB8">
        <w:rPr>
          <w:rtl/>
        </w:rPr>
        <w:t>المزعومين، وفقا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لل</w:t>
      </w:r>
      <w:r w:rsidRPr="00800CB8">
        <w:rPr>
          <w:rFonts w:hint="cs"/>
          <w:rtl/>
        </w:rPr>
        <w:t>معلومات الواردة</w:t>
      </w:r>
      <w:r w:rsidRPr="00800CB8">
        <w:rPr>
          <w:rtl/>
        </w:rPr>
        <w:t>. وت</w:t>
      </w:r>
      <w:r w:rsidRPr="00800CB8">
        <w:rPr>
          <w:rFonts w:hint="cs"/>
          <w:rtl/>
        </w:rPr>
        <w:t xml:space="preserve">خشى </w:t>
      </w:r>
      <w:r w:rsidRPr="00800CB8">
        <w:rPr>
          <w:rtl/>
        </w:rPr>
        <w:t xml:space="preserve">اللجنة </w:t>
      </w:r>
      <w:r w:rsidRPr="00800CB8">
        <w:rPr>
          <w:rFonts w:hint="cs"/>
          <w:rtl/>
        </w:rPr>
        <w:t xml:space="preserve">من </w:t>
      </w:r>
      <w:r w:rsidRPr="00800CB8">
        <w:rPr>
          <w:rtl/>
        </w:rPr>
        <w:t xml:space="preserve">أن </w:t>
      </w:r>
      <w:r w:rsidRPr="00800CB8">
        <w:rPr>
          <w:rFonts w:hint="cs"/>
          <w:rtl/>
        </w:rPr>
        <w:t xml:space="preserve">تساهم </w:t>
      </w:r>
      <w:r w:rsidRPr="00800CB8">
        <w:rPr>
          <w:rtl/>
        </w:rPr>
        <w:t xml:space="preserve">الممارسات </w:t>
      </w:r>
      <w:r w:rsidRPr="00800CB8">
        <w:rPr>
          <w:rFonts w:hint="cs"/>
          <w:rtl/>
        </w:rPr>
        <w:t xml:space="preserve">المذكورة </w:t>
      </w:r>
      <w:r w:rsidRPr="00800CB8">
        <w:rPr>
          <w:rtl/>
        </w:rPr>
        <w:t>في</w:t>
      </w:r>
      <w:r w:rsidRPr="00800CB8">
        <w:rPr>
          <w:rFonts w:hint="cs"/>
          <w:rtl/>
        </w:rPr>
        <w:t xml:space="preserve"> خلق</w:t>
      </w:r>
      <w:r w:rsidRPr="00800CB8">
        <w:rPr>
          <w:rtl/>
        </w:rPr>
        <w:t xml:space="preserve"> ثقافة الإفلات من العقاب </w:t>
      </w:r>
      <w:r w:rsidRPr="00800CB8">
        <w:rPr>
          <w:rFonts w:hint="cs"/>
          <w:rtl/>
        </w:rPr>
        <w:t xml:space="preserve">في أوساط أجهزة </w:t>
      </w:r>
      <w:r w:rsidRPr="00800CB8">
        <w:rPr>
          <w:rtl/>
        </w:rPr>
        <w:t xml:space="preserve">إنفاذ القانون (المواد 2 و11 و12 و13 و16). </w:t>
      </w:r>
      <w:r w:rsidRPr="00800CB8">
        <w:rPr>
          <w:rFonts w:hint="cs"/>
          <w:rtl/>
        </w:rPr>
        <w:t>و</w:t>
      </w:r>
      <w:r w:rsidRPr="00800CB8">
        <w:rPr>
          <w:rtl/>
        </w:rPr>
        <w:t>تشعر اللجنة بالقلق</w:t>
      </w:r>
      <w:r w:rsidRPr="00800CB8">
        <w:rPr>
          <w:rFonts w:hint="cs"/>
          <w:rtl/>
        </w:rPr>
        <w:t xml:space="preserve">، </w:t>
      </w:r>
      <w:r w:rsidRPr="00800CB8">
        <w:rPr>
          <w:rtl/>
        </w:rPr>
        <w:t>على وجه الخصوص، إزاء ما يلي:</w:t>
      </w:r>
    </w:p>
    <w:p w:rsidR="00800CB8" w:rsidRPr="00800CB8" w:rsidRDefault="00F52229" w:rsidP="00800CB8">
      <w:pPr>
        <w:pStyle w:val="SingleTxtGA"/>
        <w:rPr>
          <w:rtl/>
        </w:rPr>
      </w:pPr>
      <w:r>
        <w:rPr>
          <w:rtl/>
        </w:rPr>
        <w:lastRenderedPageBreak/>
        <w:tab/>
      </w:r>
      <w:r w:rsidR="00800CB8" w:rsidRPr="00800CB8">
        <w:rPr>
          <w:rFonts w:hint="cs"/>
          <w:rtl/>
        </w:rPr>
        <w:t>(</w:t>
      </w:r>
      <w:r>
        <w:rPr>
          <w:rtl/>
        </w:rPr>
        <w:t>أ)</w:t>
      </w:r>
      <w:r>
        <w:rPr>
          <w:rFonts w:hint="cs"/>
          <w:rtl/>
        </w:rPr>
        <w:tab/>
      </w:r>
      <w:r w:rsidR="00800CB8" w:rsidRPr="00800CB8">
        <w:rPr>
          <w:rtl/>
        </w:rPr>
        <w:t>صعوبات تحديد الع</w:t>
      </w:r>
      <w:r w:rsidR="00800CB8" w:rsidRPr="00800CB8">
        <w:rPr>
          <w:rFonts w:hint="cs"/>
          <w:rtl/>
        </w:rPr>
        <w:t xml:space="preserve">ناصر </w:t>
      </w:r>
      <w:r w:rsidR="00800CB8" w:rsidRPr="00800CB8">
        <w:rPr>
          <w:rtl/>
        </w:rPr>
        <w:t xml:space="preserve">المسؤولة، </w:t>
      </w:r>
      <w:r w:rsidR="00800CB8" w:rsidRPr="00800CB8">
        <w:rPr>
          <w:rFonts w:hint="cs"/>
          <w:rtl/>
        </w:rPr>
        <w:t xml:space="preserve">وإن كانت </w:t>
      </w:r>
      <w:r w:rsidR="00800CB8" w:rsidRPr="00800CB8">
        <w:rPr>
          <w:rtl/>
        </w:rPr>
        <w:t>اللجنة ت</w:t>
      </w:r>
      <w:r w:rsidR="00800CB8" w:rsidRPr="00800CB8">
        <w:rPr>
          <w:rFonts w:hint="cs"/>
          <w:rtl/>
        </w:rPr>
        <w:t>حيط علما</w:t>
      </w:r>
      <w:r w:rsidR="00DC6B8A">
        <w:rPr>
          <w:rFonts w:hint="cs"/>
          <w:rtl/>
        </w:rPr>
        <w:t>ً</w:t>
      </w:r>
      <w:r w:rsidR="00800CB8" w:rsidRPr="00800CB8">
        <w:rPr>
          <w:rFonts w:hint="cs"/>
          <w:rtl/>
        </w:rPr>
        <w:t xml:space="preserve"> ب</w:t>
      </w:r>
      <w:r w:rsidR="00800CB8" w:rsidRPr="00800CB8">
        <w:rPr>
          <w:rtl/>
        </w:rPr>
        <w:t xml:space="preserve">أن حجم وأرقام الهوية التي </w:t>
      </w:r>
      <w:r w:rsidR="00800CB8" w:rsidRPr="00800CB8">
        <w:rPr>
          <w:rFonts w:hint="cs"/>
          <w:rtl/>
        </w:rPr>
        <w:t>ت</w:t>
      </w:r>
      <w:r w:rsidR="00800CB8" w:rsidRPr="00800CB8">
        <w:rPr>
          <w:rtl/>
        </w:rPr>
        <w:t>حملها عناصر وحد</w:t>
      </w:r>
      <w:r w:rsidR="00800CB8" w:rsidRPr="00800CB8">
        <w:rPr>
          <w:rFonts w:hint="cs"/>
          <w:rtl/>
        </w:rPr>
        <w:t>ات</w:t>
      </w:r>
      <w:r w:rsidR="00800CB8" w:rsidRPr="00800CB8">
        <w:rPr>
          <w:rtl/>
        </w:rPr>
        <w:t xml:space="preserve"> شرطة التدخل قد ز</w:t>
      </w:r>
      <w:r w:rsidR="00800CB8" w:rsidRPr="00800CB8">
        <w:rPr>
          <w:rFonts w:hint="cs"/>
          <w:rtl/>
        </w:rPr>
        <w:t>ي</w:t>
      </w:r>
      <w:r w:rsidR="00800CB8" w:rsidRPr="00800CB8">
        <w:rPr>
          <w:rtl/>
        </w:rPr>
        <w:t>دت بعد توصية من أمين</w:t>
      </w:r>
      <w:r w:rsidR="00800CB8" w:rsidRPr="00800CB8">
        <w:rPr>
          <w:rFonts w:hint="cs"/>
          <w:rtl/>
        </w:rPr>
        <w:t>ة</w:t>
      </w:r>
      <w:r w:rsidR="00800CB8" w:rsidRPr="00800CB8">
        <w:rPr>
          <w:rtl/>
        </w:rPr>
        <w:t xml:space="preserve"> المظالم. </w:t>
      </w:r>
      <w:r w:rsidR="00800CB8" w:rsidRPr="00800CB8">
        <w:rPr>
          <w:rFonts w:hint="cs"/>
          <w:rtl/>
        </w:rPr>
        <w:t xml:space="preserve">ويبدو أن </w:t>
      </w:r>
      <w:r w:rsidR="00800CB8" w:rsidRPr="00800CB8">
        <w:rPr>
          <w:rtl/>
        </w:rPr>
        <w:t xml:space="preserve">عدم وجود </w:t>
      </w:r>
      <w:r w:rsidR="00800CB8" w:rsidRPr="00800CB8">
        <w:rPr>
          <w:rFonts w:hint="cs"/>
          <w:rtl/>
        </w:rPr>
        <w:t>محددات الهوية قد أعاق</w:t>
      </w:r>
      <w:r w:rsidR="00800CB8" w:rsidRPr="00800CB8">
        <w:rPr>
          <w:rtl/>
        </w:rPr>
        <w:t xml:space="preserve"> في كثير من الأحيان التحقيقات، كما </w:t>
      </w:r>
      <w:r w:rsidR="00800CB8" w:rsidRPr="00800CB8">
        <w:rPr>
          <w:rFonts w:hint="cs"/>
          <w:rtl/>
        </w:rPr>
        <w:t xml:space="preserve">في </w:t>
      </w:r>
      <w:r w:rsidR="00800CB8" w:rsidRPr="00800CB8">
        <w:rPr>
          <w:rtl/>
        </w:rPr>
        <w:t xml:space="preserve">حالة </w:t>
      </w:r>
      <w:proofErr w:type="spellStart"/>
      <w:r w:rsidR="00800CB8" w:rsidRPr="00800CB8">
        <w:rPr>
          <w:rtl/>
        </w:rPr>
        <w:t>أن</w:t>
      </w:r>
      <w:r w:rsidR="00800CB8" w:rsidRPr="00800CB8">
        <w:rPr>
          <w:rFonts w:hint="cs"/>
          <w:rtl/>
        </w:rPr>
        <w:t>خ</w:t>
      </w:r>
      <w:r w:rsidR="00800CB8" w:rsidRPr="00800CB8">
        <w:rPr>
          <w:rtl/>
        </w:rPr>
        <w:t>يلا</w:t>
      </w:r>
      <w:proofErr w:type="spellEnd"/>
      <w:r w:rsidR="00800CB8" w:rsidRPr="00800CB8">
        <w:rPr>
          <w:rtl/>
        </w:rPr>
        <w:t xml:space="preserve"> </w:t>
      </w:r>
      <w:proofErr w:type="spellStart"/>
      <w:r w:rsidR="00800CB8" w:rsidRPr="00800CB8">
        <w:rPr>
          <w:rtl/>
        </w:rPr>
        <w:t>خاراميو</w:t>
      </w:r>
      <w:proofErr w:type="spellEnd"/>
      <w:r w:rsidR="00800CB8" w:rsidRPr="00800CB8">
        <w:rPr>
          <w:rtl/>
        </w:rPr>
        <w:t xml:space="preserve"> عام 2011 </w:t>
      </w:r>
      <w:proofErr w:type="spellStart"/>
      <w:r w:rsidR="00800CB8" w:rsidRPr="00800CB8">
        <w:rPr>
          <w:rtl/>
        </w:rPr>
        <w:t>وكونسويلو</w:t>
      </w:r>
      <w:proofErr w:type="spellEnd"/>
      <w:r w:rsidR="00800CB8" w:rsidRPr="00800CB8">
        <w:rPr>
          <w:rtl/>
        </w:rPr>
        <w:t xml:space="preserve"> </w:t>
      </w:r>
      <w:proofErr w:type="spellStart"/>
      <w:r w:rsidR="00800CB8" w:rsidRPr="00800CB8">
        <w:rPr>
          <w:rtl/>
        </w:rPr>
        <w:t>ب</w:t>
      </w:r>
      <w:r w:rsidR="00800CB8" w:rsidRPr="00800CB8">
        <w:rPr>
          <w:rFonts w:hint="cs"/>
          <w:rtl/>
        </w:rPr>
        <w:t>ا</w:t>
      </w:r>
      <w:r w:rsidR="00800CB8" w:rsidRPr="00800CB8">
        <w:rPr>
          <w:rtl/>
        </w:rPr>
        <w:t>ود</w:t>
      </w:r>
      <w:r w:rsidR="00800CB8" w:rsidRPr="00800CB8">
        <w:rPr>
          <w:rFonts w:hint="cs"/>
          <w:rtl/>
        </w:rPr>
        <w:t>ي</w:t>
      </w:r>
      <w:r w:rsidR="00800CB8" w:rsidRPr="00800CB8">
        <w:rPr>
          <w:rtl/>
        </w:rPr>
        <w:t>ن</w:t>
      </w:r>
      <w:proofErr w:type="spellEnd"/>
      <w:r w:rsidR="00800CB8" w:rsidRPr="00800CB8">
        <w:rPr>
          <w:rtl/>
        </w:rPr>
        <w:t xml:space="preserve"> عام 2012، ومقاضاة </w:t>
      </w:r>
      <w:r w:rsidR="00800CB8" w:rsidRPr="00800CB8">
        <w:rPr>
          <w:rFonts w:hint="cs"/>
          <w:rtl/>
        </w:rPr>
        <w:t>مرتكبي</w:t>
      </w:r>
      <w:r w:rsidR="00800CB8" w:rsidRPr="00800CB8">
        <w:rPr>
          <w:rtl/>
        </w:rPr>
        <w:t xml:space="preserve"> </w:t>
      </w:r>
      <w:r w:rsidR="00800CB8" w:rsidRPr="00800CB8">
        <w:rPr>
          <w:rFonts w:hint="cs"/>
          <w:rtl/>
        </w:rPr>
        <w:t xml:space="preserve">أفعال </w:t>
      </w:r>
      <w:r w:rsidR="00800CB8" w:rsidRPr="00800CB8">
        <w:rPr>
          <w:rtl/>
        </w:rPr>
        <w:t>سوء المعاملة والاستخدام المفرط للقوة</w:t>
      </w:r>
      <w:r w:rsidR="00800CB8" w:rsidRPr="00800CB8">
        <w:rPr>
          <w:rFonts w:hint="cs"/>
          <w:rtl/>
        </w:rPr>
        <w:t xml:space="preserve"> </w:t>
      </w:r>
      <w:r w:rsidR="00800CB8" w:rsidRPr="00800CB8">
        <w:rPr>
          <w:rtl/>
        </w:rPr>
        <w:t>المزعومين</w:t>
      </w:r>
      <w:r w:rsidR="00800CB8" w:rsidRPr="00800CB8">
        <w:rPr>
          <w:rFonts w:hint="cs"/>
          <w:rtl/>
        </w:rPr>
        <w:t>؛</w:t>
      </w:r>
    </w:p>
    <w:p w:rsidR="00800CB8" w:rsidRPr="00800CB8" w:rsidRDefault="00F52229" w:rsidP="00800CB8">
      <w:pPr>
        <w:pStyle w:val="SingleTxt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>(</w:t>
      </w:r>
      <w:r w:rsidR="00800CB8" w:rsidRPr="00800CB8">
        <w:rPr>
          <w:rtl/>
        </w:rPr>
        <w:t>ب)</w:t>
      </w:r>
      <w:r w:rsidR="00800CB8" w:rsidRPr="00800CB8">
        <w:rPr>
          <w:rFonts w:hint="cs"/>
          <w:rtl/>
        </w:rPr>
        <w:tab/>
      </w:r>
      <w:r w:rsidR="00800CB8" w:rsidRPr="00800CB8">
        <w:rPr>
          <w:rtl/>
        </w:rPr>
        <w:t>التقارير التي ت</w:t>
      </w:r>
      <w:r w:rsidR="00800CB8" w:rsidRPr="00800CB8">
        <w:rPr>
          <w:rFonts w:hint="cs"/>
          <w:rtl/>
        </w:rPr>
        <w:t>قدم وصفا</w:t>
      </w:r>
      <w:r w:rsidR="00DC6B8A">
        <w:rPr>
          <w:rFonts w:hint="cs"/>
          <w:rtl/>
        </w:rPr>
        <w:t>ً</w:t>
      </w:r>
      <w:r w:rsidR="00800CB8" w:rsidRPr="00800CB8">
        <w:rPr>
          <w:rFonts w:hint="cs"/>
          <w:rtl/>
        </w:rPr>
        <w:t xml:space="preserve"> ل</w:t>
      </w:r>
      <w:r w:rsidR="00800CB8" w:rsidRPr="00800CB8">
        <w:rPr>
          <w:rtl/>
        </w:rPr>
        <w:t xml:space="preserve">صعوبات تلقي الرعاية الطبية </w:t>
      </w:r>
      <w:r w:rsidR="00800CB8" w:rsidRPr="00800CB8">
        <w:rPr>
          <w:rFonts w:hint="cs"/>
          <w:rtl/>
        </w:rPr>
        <w:t xml:space="preserve">خلال الاحتجاز لدى الشرطة </w:t>
      </w:r>
      <w:r w:rsidR="00800CB8" w:rsidRPr="00800CB8">
        <w:rPr>
          <w:rtl/>
        </w:rPr>
        <w:t>وأوجه القصور في جودة ودقة تقييمات الطب الشرعي</w:t>
      </w:r>
      <w:r w:rsidR="00800CB8" w:rsidRPr="00800CB8">
        <w:rPr>
          <w:rFonts w:hint="cs"/>
          <w:rtl/>
        </w:rPr>
        <w:t>؛</w:t>
      </w:r>
    </w:p>
    <w:p w:rsidR="00800CB8" w:rsidRPr="00800CB8" w:rsidRDefault="00F52229" w:rsidP="00800CB8">
      <w:pPr>
        <w:pStyle w:val="SingleTxt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>(</w:t>
      </w:r>
      <w:r>
        <w:rPr>
          <w:rtl/>
        </w:rPr>
        <w:t>ج)</w:t>
      </w:r>
      <w:r>
        <w:rPr>
          <w:rFonts w:hint="cs"/>
          <w:rtl/>
        </w:rPr>
        <w:tab/>
      </w:r>
      <w:r w:rsidR="00800CB8" w:rsidRPr="00800CB8">
        <w:rPr>
          <w:rtl/>
        </w:rPr>
        <w:t xml:space="preserve">عدم وجود </w:t>
      </w:r>
      <w:r w:rsidR="00800CB8" w:rsidRPr="00800CB8">
        <w:rPr>
          <w:rFonts w:hint="cs"/>
          <w:rtl/>
        </w:rPr>
        <w:t xml:space="preserve">ضمانات </w:t>
      </w:r>
      <w:r w:rsidR="00800CB8" w:rsidRPr="00800CB8">
        <w:rPr>
          <w:rtl/>
        </w:rPr>
        <w:t>فعالة لحماية ال</w:t>
      </w:r>
      <w:r w:rsidR="00800CB8" w:rsidRPr="00800CB8">
        <w:rPr>
          <w:rFonts w:hint="cs"/>
          <w:rtl/>
        </w:rPr>
        <w:t>م</w:t>
      </w:r>
      <w:r w:rsidR="00800CB8" w:rsidRPr="00800CB8">
        <w:rPr>
          <w:rtl/>
        </w:rPr>
        <w:t>ش</w:t>
      </w:r>
      <w:r w:rsidR="00800CB8" w:rsidRPr="00800CB8">
        <w:rPr>
          <w:rFonts w:hint="cs"/>
          <w:rtl/>
        </w:rPr>
        <w:t>ت</w:t>
      </w:r>
      <w:r w:rsidR="00800CB8" w:rsidRPr="00800CB8">
        <w:rPr>
          <w:rtl/>
        </w:rPr>
        <w:t>ك</w:t>
      </w:r>
      <w:r w:rsidR="00800CB8" w:rsidRPr="00800CB8">
        <w:rPr>
          <w:rFonts w:hint="cs"/>
          <w:rtl/>
        </w:rPr>
        <w:t xml:space="preserve">ي من </w:t>
      </w:r>
      <w:r w:rsidR="00800CB8" w:rsidRPr="00800CB8">
        <w:rPr>
          <w:rtl/>
        </w:rPr>
        <w:t xml:space="preserve">كافة أنواع </w:t>
      </w:r>
      <w:r w:rsidR="00800CB8" w:rsidRPr="00800CB8">
        <w:rPr>
          <w:rFonts w:hint="cs"/>
          <w:rtl/>
        </w:rPr>
        <w:t xml:space="preserve">سوء </w:t>
      </w:r>
      <w:r w:rsidR="00800CB8" w:rsidRPr="00800CB8">
        <w:rPr>
          <w:rtl/>
        </w:rPr>
        <w:t xml:space="preserve">المعاملة أو التخويف </w:t>
      </w:r>
      <w:r w:rsidR="00800CB8" w:rsidRPr="00800CB8">
        <w:rPr>
          <w:rFonts w:hint="cs"/>
          <w:rtl/>
        </w:rPr>
        <w:t>التي كانت سببا</w:t>
      </w:r>
      <w:r w:rsidR="00DC6B8A">
        <w:rPr>
          <w:rFonts w:hint="cs"/>
          <w:rtl/>
        </w:rPr>
        <w:t>ً</w:t>
      </w:r>
      <w:r w:rsidR="00800CB8" w:rsidRPr="00800CB8">
        <w:rPr>
          <w:rFonts w:hint="cs"/>
          <w:rtl/>
        </w:rPr>
        <w:t xml:space="preserve"> في ال</w:t>
      </w:r>
      <w:r w:rsidR="00800CB8" w:rsidRPr="00800CB8">
        <w:rPr>
          <w:rtl/>
        </w:rPr>
        <w:t>شكوى</w:t>
      </w:r>
      <w:r w:rsidR="00800CB8" w:rsidRPr="00800CB8">
        <w:rPr>
          <w:rFonts w:hint="cs"/>
          <w:rtl/>
        </w:rPr>
        <w:t>؛</w:t>
      </w:r>
    </w:p>
    <w:p w:rsidR="00800CB8" w:rsidRPr="00800CB8" w:rsidRDefault="00F52229" w:rsidP="00DC6B8A">
      <w:pPr>
        <w:pStyle w:val="SingleTxt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>(</w:t>
      </w:r>
      <w:r w:rsidR="00800CB8" w:rsidRPr="00800CB8">
        <w:rPr>
          <w:rtl/>
        </w:rPr>
        <w:t>د)</w:t>
      </w:r>
      <w:r w:rsidR="00800CB8" w:rsidRPr="00800CB8">
        <w:rPr>
          <w:rFonts w:hint="cs"/>
          <w:rtl/>
        </w:rPr>
        <w:tab/>
      </w:r>
      <w:r w:rsidR="00800CB8" w:rsidRPr="00800CB8">
        <w:rPr>
          <w:rtl/>
        </w:rPr>
        <w:t xml:space="preserve">حقيقة أنه </w:t>
      </w:r>
      <w:r w:rsidR="00800CB8" w:rsidRPr="00800CB8">
        <w:rPr>
          <w:rFonts w:hint="cs"/>
          <w:rtl/>
        </w:rPr>
        <w:t>تُوقَع بالمتهمين، حسب ا</w:t>
      </w:r>
      <w:r w:rsidR="00800CB8" w:rsidRPr="00800CB8">
        <w:rPr>
          <w:rtl/>
        </w:rPr>
        <w:t>لمعلومات الواردة، عقوبات خفيفة لا</w:t>
      </w:r>
      <w:r w:rsidR="00DC6B8A">
        <w:rPr>
          <w:rFonts w:hint="cs"/>
          <w:rtl/>
        </w:rPr>
        <w:t> </w:t>
      </w:r>
      <w:r w:rsidR="00800CB8" w:rsidRPr="00800CB8">
        <w:rPr>
          <w:rtl/>
        </w:rPr>
        <w:t>علاقة ل</w:t>
      </w:r>
      <w:r w:rsidR="00800CB8" w:rsidRPr="00800CB8">
        <w:rPr>
          <w:rFonts w:hint="cs"/>
          <w:rtl/>
        </w:rPr>
        <w:t xml:space="preserve">ها بخطورة </w:t>
      </w:r>
      <w:r w:rsidR="00800CB8" w:rsidRPr="00800CB8">
        <w:rPr>
          <w:rtl/>
        </w:rPr>
        <w:t xml:space="preserve">الجرائم أو </w:t>
      </w:r>
      <w:r w:rsidR="00800CB8" w:rsidRPr="00800CB8">
        <w:rPr>
          <w:rFonts w:hint="cs"/>
          <w:rtl/>
        </w:rPr>
        <w:t xml:space="preserve">يجري </w:t>
      </w:r>
      <w:r w:rsidR="00800CB8" w:rsidRPr="00800CB8">
        <w:rPr>
          <w:rtl/>
        </w:rPr>
        <w:t xml:space="preserve">العفو </w:t>
      </w:r>
      <w:r w:rsidR="00800CB8" w:rsidRPr="00800CB8">
        <w:rPr>
          <w:rFonts w:hint="cs"/>
          <w:rtl/>
        </w:rPr>
        <w:t>عنهم</w:t>
      </w:r>
      <w:r w:rsidR="00800CB8" w:rsidRPr="00800CB8">
        <w:rPr>
          <w:rtl/>
        </w:rPr>
        <w:t xml:space="preserve">، بما في ذلك </w:t>
      </w:r>
      <w:r w:rsidR="00800CB8" w:rsidRPr="00800CB8">
        <w:rPr>
          <w:rFonts w:hint="cs"/>
          <w:rtl/>
        </w:rPr>
        <w:t xml:space="preserve">العفو الذي </w:t>
      </w:r>
      <w:r w:rsidR="00800CB8" w:rsidRPr="00800CB8">
        <w:rPr>
          <w:rtl/>
        </w:rPr>
        <w:t xml:space="preserve">منح عام 2012 لثلاثة من </w:t>
      </w:r>
      <w:r w:rsidR="00800CB8" w:rsidRPr="00800CB8">
        <w:rPr>
          <w:rFonts w:hint="cs"/>
          <w:rtl/>
        </w:rPr>
        <w:t>عناصر</w:t>
      </w:r>
      <w:r w:rsidR="00800CB8" w:rsidRPr="00800CB8">
        <w:rPr>
          <w:rtl/>
        </w:rPr>
        <w:t xml:space="preserve"> الشرطة </w:t>
      </w:r>
      <w:proofErr w:type="spellStart"/>
      <w:r w:rsidR="00800CB8" w:rsidRPr="00800CB8">
        <w:rPr>
          <w:rtl/>
        </w:rPr>
        <w:t>الكاتالونية</w:t>
      </w:r>
      <w:proofErr w:type="spellEnd"/>
      <w:r w:rsidR="00800CB8" w:rsidRPr="00800CB8">
        <w:rPr>
          <w:rtl/>
        </w:rPr>
        <w:t xml:space="preserve"> </w:t>
      </w:r>
      <w:r w:rsidR="00800CB8" w:rsidRPr="00800CB8">
        <w:rPr>
          <w:rFonts w:hint="cs"/>
          <w:rtl/>
        </w:rPr>
        <w:t xml:space="preserve">الذين </w:t>
      </w:r>
      <w:r w:rsidR="00800CB8" w:rsidRPr="00800CB8">
        <w:rPr>
          <w:rtl/>
        </w:rPr>
        <w:t xml:space="preserve">كانوا قد أدينوا </w:t>
      </w:r>
      <w:r w:rsidR="00800CB8" w:rsidRPr="00800CB8">
        <w:rPr>
          <w:rFonts w:hint="cs"/>
          <w:rtl/>
        </w:rPr>
        <w:t>ب</w:t>
      </w:r>
      <w:r w:rsidR="00800CB8" w:rsidRPr="00800CB8">
        <w:rPr>
          <w:rtl/>
        </w:rPr>
        <w:t>التعذيب؛</w:t>
      </w:r>
    </w:p>
    <w:p w:rsidR="00800CB8" w:rsidRPr="00800CB8" w:rsidRDefault="00F52229" w:rsidP="00800CB8">
      <w:pPr>
        <w:pStyle w:val="SingleTxtGA"/>
        <w:rPr>
          <w:rtl/>
        </w:rPr>
      </w:pPr>
      <w:r>
        <w:rPr>
          <w:rtl/>
        </w:rPr>
        <w:tab/>
      </w:r>
      <w:r w:rsidR="00800CB8" w:rsidRPr="00800CB8">
        <w:rPr>
          <w:rFonts w:hint="cs"/>
          <w:rtl/>
        </w:rPr>
        <w:t>(</w:t>
      </w:r>
      <w:r>
        <w:rPr>
          <w:rtl/>
        </w:rPr>
        <w:t>ه)</w:t>
      </w:r>
      <w:r>
        <w:rPr>
          <w:rFonts w:hint="cs"/>
          <w:rtl/>
        </w:rPr>
        <w:tab/>
      </w:r>
      <w:r w:rsidR="00800CB8" w:rsidRPr="00800CB8">
        <w:rPr>
          <w:rFonts w:hint="cs"/>
          <w:rtl/>
        </w:rPr>
        <w:t>ندرة ال</w:t>
      </w:r>
      <w:r w:rsidR="00800CB8" w:rsidRPr="00800CB8">
        <w:rPr>
          <w:rtl/>
        </w:rPr>
        <w:t xml:space="preserve">بيانات </w:t>
      </w:r>
      <w:r w:rsidR="00800CB8" w:rsidRPr="00800CB8">
        <w:rPr>
          <w:rFonts w:hint="cs"/>
          <w:rtl/>
        </w:rPr>
        <w:t>ال</w:t>
      </w:r>
      <w:r w:rsidR="00800CB8" w:rsidRPr="00800CB8">
        <w:rPr>
          <w:rtl/>
        </w:rPr>
        <w:t>مفصلة و</w:t>
      </w:r>
      <w:r w:rsidR="00800CB8" w:rsidRPr="00800CB8">
        <w:rPr>
          <w:rFonts w:hint="cs"/>
          <w:rtl/>
        </w:rPr>
        <w:t>ال</w:t>
      </w:r>
      <w:r w:rsidR="00800CB8" w:rsidRPr="00800CB8">
        <w:rPr>
          <w:rtl/>
        </w:rPr>
        <w:t>شاملة عن الشكاوى والتحقيقات و</w:t>
      </w:r>
      <w:r w:rsidR="00800CB8" w:rsidRPr="00800CB8">
        <w:rPr>
          <w:rFonts w:hint="cs"/>
          <w:rtl/>
        </w:rPr>
        <w:t>تجهيز القضايا و</w:t>
      </w:r>
      <w:r w:rsidR="00800CB8" w:rsidRPr="00800CB8">
        <w:rPr>
          <w:rtl/>
        </w:rPr>
        <w:t>ال</w:t>
      </w:r>
      <w:r w:rsidR="00800CB8" w:rsidRPr="00800CB8">
        <w:rPr>
          <w:rFonts w:hint="cs"/>
          <w:rtl/>
        </w:rPr>
        <w:t xml:space="preserve">إجراءات </w:t>
      </w:r>
      <w:r w:rsidR="00800CB8" w:rsidRPr="00800CB8">
        <w:rPr>
          <w:rtl/>
        </w:rPr>
        <w:t>والمحاكمات والإدانات في قضايا التعذيب وسوء المعاملة والاستخدام غير ال</w:t>
      </w:r>
      <w:r w:rsidR="00800CB8" w:rsidRPr="00800CB8">
        <w:rPr>
          <w:rFonts w:hint="cs"/>
          <w:rtl/>
        </w:rPr>
        <w:t xml:space="preserve">مشروع </w:t>
      </w:r>
      <w:r w:rsidR="00800CB8" w:rsidRPr="00800CB8">
        <w:rPr>
          <w:rtl/>
        </w:rPr>
        <w:t xml:space="preserve">للقوة من </w:t>
      </w:r>
      <w:r w:rsidR="00800CB8" w:rsidRPr="00800CB8">
        <w:rPr>
          <w:rFonts w:hint="cs"/>
          <w:rtl/>
        </w:rPr>
        <w:t xml:space="preserve">جانب </w:t>
      </w:r>
      <w:r w:rsidR="00800CB8" w:rsidRPr="00800CB8">
        <w:rPr>
          <w:rtl/>
        </w:rPr>
        <w:t>الشرطة و</w:t>
      </w:r>
      <w:r w:rsidR="00800CB8" w:rsidRPr="00800CB8">
        <w:rPr>
          <w:rFonts w:hint="cs"/>
          <w:rtl/>
        </w:rPr>
        <w:t xml:space="preserve">كذا عن </w:t>
      </w:r>
      <w:r w:rsidR="00800CB8" w:rsidRPr="00800CB8">
        <w:rPr>
          <w:rtl/>
        </w:rPr>
        <w:t xml:space="preserve">العقوبات </w:t>
      </w:r>
      <w:r w:rsidR="00800CB8" w:rsidRPr="00800CB8">
        <w:rPr>
          <w:rFonts w:hint="cs"/>
          <w:rtl/>
        </w:rPr>
        <w:t xml:space="preserve">التي أوقعت </w:t>
      </w:r>
      <w:r w:rsidR="00800CB8" w:rsidRPr="00800CB8">
        <w:rPr>
          <w:rtl/>
        </w:rPr>
        <w:t xml:space="preserve">في هذه الحالات، </w:t>
      </w:r>
      <w:r w:rsidR="00800CB8" w:rsidRPr="00800CB8">
        <w:rPr>
          <w:rFonts w:hint="cs"/>
          <w:rtl/>
        </w:rPr>
        <w:t>ب</w:t>
      </w:r>
      <w:r w:rsidR="00800CB8" w:rsidRPr="00800CB8">
        <w:rPr>
          <w:rtl/>
        </w:rPr>
        <w:t xml:space="preserve">الرغم من إنشاء </w:t>
      </w:r>
      <w:r w:rsidR="00800CB8" w:rsidRPr="00800CB8">
        <w:rPr>
          <w:rFonts w:hint="cs"/>
          <w:rtl/>
        </w:rPr>
        <w:t>ال</w:t>
      </w:r>
      <w:r w:rsidR="00800CB8" w:rsidRPr="00800CB8">
        <w:rPr>
          <w:rtl/>
        </w:rPr>
        <w:t xml:space="preserve">تطبيق </w:t>
      </w:r>
      <w:r w:rsidR="00800CB8" w:rsidRPr="00800CB8">
        <w:rPr>
          <w:rFonts w:hint="cs"/>
          <w:rtl/>
        </w:rPr>
        <w:t>ال</w:t>
      </w:r>
      <w:r w:rsidR="00800CB8" w:rsidRPr="00800CB8">
        <w:rPr>
          <w:rtl/>
        </w:rPr>
        <w:t>حاسوب</w:t>
      </w:r>
      <w:r w:rsidR="00800CB8" w:rsidRPr="00800CB8">
        <w:rPr>
          <w:rFonts w:hint="cs"/>
          <w:rtl/>
        </w:rPr>
        <w:t>ي</w:t>
      </w:r>
      <w:r w:rsidR="00800CB8" w:rsidRPr="00800CB8">
        <w:rPr>
          <w:rtl/>
        </w:rPr>
        <w:t xml:space="preserve"> "الخطة الوطنية لحقوق الإنسان"، الذي </w:t>
      </w:r>
      <w:r w:rsidR="00800CB8" w:rsidRPr="00800CB8">
        <w:rPr>
          <w:rFonts w:hint="cs"/>
          <w:rtl/>
        </w:rPr>
        <w:t xml:space="preserve">بدأ </w:t>
      </w:r>
      <w:r w:rsidR="00800CB8" w:rsidRPr="00800CB8">
        <w:rPr>
          <w:rtl/>
        </w:rPr>
        <w:t>استخد</w:t>
      </w:r>
      <w:r w:rsidR="00800CB8" w:rsidRPr="00800CB8">
        <w:rPr>
          <w:rFonts w:hint="cs"/>
          <w:rtl/>
        </w:rPr>
        <w:t>ا</w:t>
      </w:r>
      <w:r w:rsidR="00800CB8" w:rsidRPr="00800CB8">
        <w:rPr>
          <w:rtl/>
        </w:rPr>
        <w:t>م</w:t>
      </w:r>
      <w:r w:rsidR="00800CB8" w:rsidRPr="00800CB8">
        <w:rPr>
          <w:rFonts w:hint="cs"/>
          <w:rtl/>
        </w:rPr>
        <w:t>ه</w:t>
      </w:r>
      <w:r w:rsidR="00800CB8" w:rsidRPr="00800CB8">
        <w:rPr>
          <w:rtl/>
        </w:rPr>
        <w:t xml:space="preserve"> لأول مرة عام 2010.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>تحث اللجنة الدولة الطرف على م</w:t>
      </w:r>
      <w:r w:rsidR="00800CB8" w:rsidRPr="00800CB8">
        <w:rPr>
          <w:rFonts w:hint="cs"/>
          <w:b/>
          <w:bCs/>
          <w:rtl/>
        </w:rPr>
        <w:t xml:space="preserve">كافحة </w:t>
      </w:r>
      <w:r w:rsidR="00800CB8" w:rsidRPr="00800CB8">
        <w:rPr>
          <w:b/>
          <w:bCs/>
          <w:rtl/>
        </w:rPr>
        <w:t xml:space="preserve">الإفلات من العقاب عن طريق ضمان </w:t>
      </w:r>
      <w:r w:rsidR="00800CB8" w:rsidRPr="00800CB8">
        <w:rPr>
          <w:rFonts w:hint="cs"/>
          <w:b/>
          <w:bCs/>
          <w:rtl/>
        </w:rPr>
        <w:t xml:space="preserve">إجراء </w:t>
      </w:r>
      <w:r w:rsidR="00800CB8" w:rsidRPr="00800CB8">
        <w:rPr>
          <w:b/>
          <w:bCs/>
          <w:rtl/>
        </w:rPr>
        <w:t xml:space="preserve">آلية مستقلة </w:t>
      </w:r>
      <w:r w:rsidR="00800CB8" w:rsidRPr="00800CB8">
        <w:rPr>
          <w:rFonts w:hint="cs"/>
          <w:b/>
          <w:bCs/>
          <w:rtl/>
        </w:rPr>
        <w:t>ل</w:t>
      </w:r>
      <w:r w:rsidR="00800CB8" w:rsidRPr="00800CB8">
        <w:rPr>
          <w:b/>
          <w:bCs/>
          <w:rtl/>
        </w:rPr>
        <w:t xml:space="preserve">تحقيقات فورية ونزيهة وشاملة في جميع </w:t>
      </w:r>
      <w:r w:rsidR="00800CB8" w:rsidRPr="00800CB8">
        <w:rPr>
          <w:rFonts w:hint="cs"/>
          <w:b/>
          <w:bCs/>
          <w:rtl/>
        </w:rPr>
        <w:t xml:space="preserve">شكاوى </w:t>
      </w:r>
      <w:r w:rsidR="00800CB8" w:rsidRPr="00800CB8">
        <w:rPr>
          <w:b/>
          <w:bCs/>
          <w:rtl/>
        </w:rPr>
        <w:t xml:space="preserve">التعذيب وسوء المعاملة </w:t>
      </w:r>
      <w:r w:rsidR="00800CB8" w:rsidRPr="00800CB8">
        <w:rPr>
          <w:rFonts w:hint="cs"/>
          <w:b/>
          <w:bCs/>
          <w:rtl/>
        </w:rPr>
        <w:t xml:space="preserve">التي يرتكبها </w:t>
      </w:r>
      <w:r w:rsidR="00800CB8" w:rsidRPr="00800CB8">
        <w:rPr>
          <w:b/>
          <w:bCs/>
          <w:rtl/>
        </w:rPr>
        <w:t>الموظف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>ن المكلف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 xml:space="preserve">ن بإنفاذ القانون. 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 xml:space="preserve">توصي اللجنة الدولة الطرف </w:t>
      </w:r>
      <w:r w:rsidR="00800CB8" w:rsidRPr="00800CB8">
        <w:rPr>
          <w:rFonts w:hint="cs"/>
          <w:b/>
          <w:bCs/>
          <w:rtl/>
        </w:rPr>
        <w:t xml:space="preserve">خاصةً </w:t>
      </w:r>
      <w:r w:rsidR="00800CB8" w:rsidRPr="00800CB8">
        <w:rPr>
          <w:b/>
          <w:bCs/>
          <w:rtl/>
        </w:rPr>
        <w:t>بما يلي: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="00800CB8" w:rsidRPr="00800CB8">
        <w:rPr>
          <w:rFonts w:hint="cs"/>
          <w:b/>
          <w:bCs/>
          <w:rtl/>
        </w:rPr>
        <w:t>(</w:t>
      </w:r>
      <w:r>
        <w:rPr>
          <w:b/>
          <w:bCs/>
          <w:rtl/>
        </w:rPr>
        <w:t>أ)</w:t>
      </w: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 xml:space="preserve">ضمان </w:t>
      </w:r>
      <w:r w:rsidR="00800CB8" w:rsidRPr="00800CB8">
        <w:rPr>
          <w:rFonts w:hint="cs"/>
          <w:b/>
          <w:bCs/>
          <w:rtl/>
        </w:rPr>
        <w:t xml:space="preserve">إمكانية </w:t>
      </w:r>
      <w:r w:rsidR="00800CB8" w:rsidRPr="00800CB8">
        <w:rPr>
          <w:b/>
          <w:bCs/>
          <w:rtl/>
        </w:rPr>
        <w:t>تحديد</w:t>
      </w:r>
      <w:r w:rsidR="00800CB8" w:rsidRPr="00800CB8">
        <w:rPr>
          <w:rFonts w:hint="cs"/>
          <w:b/>
          <w:bCs/>
          <w:rtl/>
        </w:rPr>
        <w:t xml:space="preserve"> هوية</w:t>
      </w:r>
      <w:r w:rsidR="00800CB8" w:rsidRPr="00800CB8">
        <w:rPr>
          <w:b/>
          <w:bCs/>
          <w:rtl/>
        </w:rPr>
        <w:t xml:space="preserve"> عناصر </w:t>
      </w:r>
      <w:r w:rsidR="00800CB8" w:rsidRPr="00800CB8">
        <w:rPr>
          <w:rFonts w:hint="cs"/>
          <w:b/>
          <w:bCs/>
          <w:rtl/>
        </w:rPr>
        <w:t>قوات إنفاذ القانون ب</w:t>
      </w:r>
      <w:r w:rsidR="00800CB8" w:rsidRPr="00800CB8">
        <w:rPr>
          <w:b/>
          <w:bCs/>
          <w:rtl/>
        </w:rPr>
        <w:t>فعال</w:t>
      </w:r>
      <w:r w:rsidR="00800CB8" w:rsidRPr="00800CB8">
        <w:rPr>
          <w:rFonts w:hint="cs"/>
          <w:b/>
          <w:bCs/>
          <w:rtl/>
        </w:rPr>
        <w:t>ي</w:t>
      </w:r>
      <w:r w:rsidR="00800CB8" w:rsidRPr="00800CB8">
        <w:rPr>
          <w:b/>
          <w:bCs/>
          <w:rtl/>
        </w:rPr>
        <w:t xml:space="preserve">ة في جميع الأوقات </w:t>
      </w:r>
      <w:r w:rsidR="00800CB8" w:rsidRPr="00800CB8">
        <w:rPr>
          <w:rFonts w:hint="cs"/>
          <w:b/>
          <w:bCs/>
          <w:rtl/>
        </w:rPr>
        <w:t>التي يم</w:t>
      </w:r>
      <w:r w:rsidR="00800CB8" w:rsidRPr="00800CB8">
        <w:rPr>
          <w:b/>
          <w:bCs/>
          <w:rtl/>
        </w:rPr>
        <w:t>ارس</w:t>
      </w:r>
      <w:r w:rsidR="00800CB8" w:rsidRPr="00800CB8">
        <w:rPr>
          <w:rFonts w:hint="cs"/>
          <w:b/>
          <w:bCs/>
          <w:rtl/>
        </w:rPr>
        <w:t xml:space="preserve">ون فيها </w:t>
      </w:r>
      <w:r w:rsidR="00800CB8" w:rsidRPr="00800CB8">
        <w:rPr>
          <w:b/>
          <w:bCs/>
          <w:rtl/>
        </w:rPr>
        <w:t xml:space="preserve">مهامهم </w:t>
      </w:r>
      <w:r w:rsidR="00800CB8" w:rsidRPr="00800CB8">
        <w:rPr>
          <w:rFonts w:hint="cs"/>
          <w:b/>
          <w:bCs/>
          <w:rtl/>
        </w:rPr>
        <w:t xml:space="preserve">المتمثلة في </w:t>
      </w:r>
      <w:r w:rsidR="00800CB8" w:rsidRPr="00800CB8">
        <w:rPr>
          <w:b/>
          <w:bCs/>
          <w:rtl/>
        </w:rPr>
        <w:t>حماية النظام العام؛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  <w:t>(</w:t>
      </w:r>
      <w:r>
        <w:rPr>
          <w:b/>
          <w:bCs/>
          <w:rtl/>
        </w:rPr>
        <w:t>ب)</w:t>
      </w: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>اتخاذ جميع التدابير اللازمة لضمان إجراء فحوص طبية شامل</w:t>
      </w:r>
      <w:r w:rsidR="00800CB8" w:rsidRPr="00800CB8">
        <w:rPr>
          <w:rFonts w:hint="cs"/>
          <w:b/>
          <w:bCs/>
          <w:rtl/>
        </w:rPr>
        <w:t>ة</w:t>
      </w:r>
      <w:r w:rsidR="00800CB8" w:rsidRPr="00800CB8">
        <w:rPr>
          <w:b/>
          <w:bCs/>
          <w:rtl/>
        </w:rPr>
        <w:t xml:space="preserve"> ونزيه</w:t>
      </w:r>
      <w:r w:rsidR="00800CB8" w:rsidRPr="00800CB8">
        <w:rPr>
          <w:rFonts w:hint="cs"/>
          <w:b/>
          <w:bCs/>
          <w:rtl/>
        </w:rPr>
        <w:t>ة</w:t>
      </w:r>
      <w:r w:rsidR="00800CB8" w:rsidRPr="00800CB8">
        <w:rPr>
          <w:b/>
          <w:bCs/>
          <w:rtl/>
        </w:rPr>
        <w:t xml:space="preserve"> لجميع الم</w:t>
      </w:r>
      <w:r w:rsidR="00800CB8" w:rsidRPr="00800CB8">
        <w:rPr>
          <w:rFonts w:hint="cs"/>
          <w:b/>
          <w:bCs/>
          <w:rtl/>
        </w:rPr>
        <w:t xml:space="preserve">حتجزين </w:t>
      </w:r>
      <w:r w:rsidR="00800CB8" w:rsidRPr="00800CB8">
        <w:rPr>
          <w:b/>
          <w:bCs/>
          <w:rtl/>
        </w:rPr>
        <w:t>و</w:t>
      </w:r>
      <w:r w:rsidR="00800CB8" w:rsidRPr="00800CB8">
        <w:rPr>
          <w:rFonts w:hint="cs"/>
          <w:b/>
          <w:bCs/>
          <w:rtl/>
        </w:rPr>
        <w:t xml:space="preserve">كون </w:t>
      </w:r>
      <w:r w:rsidR="00800CB8" w:rsidRPr="00800CB8">
        <w:rPr>
          <w:b/>
          <w:bCs/>
          <w:rtl/>
        </w:rPr>
        <w:t xml:space="preserve">تقييمات الطب الشرعي </w:t>
      </w:r>
      <w:r w:rsidR="00800CB8" w:rsidRPr="00800CB8">
        <w:rPr>
          <w:rFonts w:hint="cs"/>
          <w:b/>
          <w:bCs/>
          <w:rtl/>
        </w:rPr>
        <w:t>ذات جودة</w:t>
      </w:r>
      <w:r w:rsidR="00800CB8" w:rsidRPr="00800CB8">
        <w:rPr>
          <w:b/>
          <w:bCs/>
          <w:rtl/>
        </w:rPr>
        <w:t xml:space="preserve"> ودقيقة</w:t>
      </w:r>
      <w:r w:rsidR="00800CB8" w:rsidRPr="00800CB8">
        <w:rPr>
          <w:rFonts w:hint="cs"/>
          <w:b/>
          <w:bCs/>
          <w:rtl/>
        </w:rPr>
        <w:t>، وذلك</w:t>
      </w:r>
      <w:r w:rsidR="00800CB8" w:rsidRPr="00800CB8">
        <w:rPr>
          <w:b/>
          <w:bCs/>
          <w:rtl/>
        </w:rPr>
        <w:t xml:space="preserve"> لتمكين الضحايا من الحصول على 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 xml:space="preserve">أدلة 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 xml:space="preserve">طبية </w:t>
      </w:r>
      <w:r w:rsidR="00800CB8" w:rsidRPr="00800CB8">
        <w:rPr>
          <w:rFonts w:hint="cs"/>
          <w:b/>
          <w:bCs/>
          <w:rtl/>
        </w:rPr>
        <w:t>التي تؤيد</w:t>
      </w:r>
      <w:r w:rsidR="00800CB8" w:rsidRPr="00800CB8">
        <w:rPr>
          <w:b/>
          <w:bCs/>
          <w:rtl/>
        </w:rPr>
        <w:t xml:space="preserve"> اتهاماته</w:t>
      </w:r>
      <w:r w:rsidR="00800CB8" w:rsidRPr="00800CB8">
        <w:rPr>
          <w:rFonts w:hint="cs"/>
          <w:b/>
          <w:bCs/>
          <w:rtl/>
        </w:rPr>
        <w:t>م</w:t>
      </w:r>
      <w:r w:rsidR="00800CB8" w:rsidRPr="00800CB8">
        <w:rPr>
          <w:b/>
          <w:bCs/>
          <w:rtl/>
        </w:rPr>
        <w:t>؛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="00800CB8" w:rsidRPr="00800CB8">
        <w:rPr>
          <w:rFonts w:hint="cs"/>
          <w:b/>
          <w:bCs/>
          <w:rtl/>
        </w:rPr>
        <w:t>(</w:t>
      </w:r>
      <w:r>
        <w:rPr>
          <w:b/>
          <w:bCs/>
          <w:rtl/>
        </w:rPr>
        <w:t>ج)</w:t>
      </w:r>
      <w:r>
        <w:rPr>
          <w:rFonts w:hint="cs"/>
          <w:b/>
          <w:bCs/>
          <w:rtl/>
        </w:rPr>
        <w:tab/>
      </w:r>
      <w:r w:rsidR="00800CB8" w:rsidRPr="00800CB8">
        <w:rPr>
          <w:rFonts w:hint="cs"/>
          <w:b/>
          <w:bCs/>
          <w:rtl/>
        </w:rPr>
        <w:t xml:space="preserve">ضمان حماية </w:t>
      </w:r>
      <w:r w:rsidR="00800CB8" w:rsidRPr="00800CB8">
        <w:rPr>
          <w:b/>
          <w:bCs/>
          <w:rtl/>
        </w:rPr>
        <w:t>ال</w:t>
      </w:r>
      <w:r w:rsidR="00800CB8" w:rsidRPr="00800CB8">
        <w:rPr>
          <w:rFonts w:hint="cs"/>
          <w:b/>
          <w:bCs/>
          <w:rtl/>
        </w:rPr>
        <w:t xml:space="preserve">أشخاص </w:t>
      </w:r>
      <w:r w:rsidR="00800CB8" w:rsidRPr="00800CB8">
        <w:rPr>
          <w:b/>
          <w:bCs/>
          <w:rtl/>
        </w:rPr>
        <w:t xml:space="preserve">الذين </w:t>
      </w:r>
      <w:r w:rsidR="00800CB8" w:rsidRPr="00800CB8">
        <w:rPr>
          <w:rFonts w:hint="cs"/>
          <w:b/>
          <w:bCs/>
          <w:rtl/>
        </w:rPr>
        <w:t xml:space="preserve">قدموا شكاوى عن </w:t>
      </w:r>
      <w:r w:rsidR="00800CB8" w:rsidRPr="00800CB8">
        <w:rPr>
          <w:b/>
          <w:bCs/>
          <w:rtl/>
        </w:rPr>
        <w:t xml:space="preserve">حالات التعذيب وسوء المعاملة من </w:t>
      </w:r>
      <w:r w:rsidR="00800CB8" w:rsidRPr="00800CB8">
        <w:rPr>
          <w:rFonts w:hint="cs"/>
          <w:b/>
          <w:bCs/>
          <w:rtl/>
        </w:rPr>
        <w:t xml:space="preserve">الأعمال </w:t>
      </w:r>
      <w:r w:rsidR="00800CB8" w:rsidRPr="00800CB8">
        <w:rPr>
          <w:b/>
          <w:bCs/>
          <w:rtl/>
        </w:rPr>
        <w:t>الانتقام</w:t>
      </w:r>
      <w:r w:rsidR="00800CB8" w:rsidRPr="00800CB8">
        <w:rPr>
          <w:rFonts w:hint="cs"/>
          <w:b/>
          <w:bCs/>
          <w:rtl/>
        </w:rPr>
        <w:t>ية</w:t>
      </w:r>
      <w:r w:rsidR="00800CB8" w:rsidRPr="00800CB8">
        <w:rPr>
          <w:b/>
          <w:bCs/>
          <w:rtl/>
        </w:rPr>
        <w:t>؛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b/>
          <w:bCs/>
          <w:rtl/>
        </w:rPr>
        <w:tab/>
      </w:r>
      <w:r w:rsidR="00800CB8" w:rsidRPr="00800CB8">
        <w:rPr>
          <w:rFonts w:hint="cs"/>
          <w:b/>
          <w:bCs/>
          <w:rtl/>
        </w:rPr>
        <w:t>(</w:t>
      </w:r>
      <w:r>
        <w:rPr>
          <w:b/>
          <w:bCs/>
          <w:rtl/>
        </w:rPr>
        <w:t>د)</w:t>
      </w: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>ضمان م</w:t>
      </w:r>
      <w:r w:rsidR="00800CB8" w:rsidRPr="00800CB8">
        <w:rPr>
          <w:rFonts w:hint="cs"/>
          <w:b/>
          <w:bCs/>
          <w:rtl/>
        </w:rPr>
        <w:t>حاكمة</w:t>
      </w:r>
      <w:r w:rsidR="00800CB8" w:rsidRPr="00800CB8">
        <w:rPr>
          <w:b/>
          <w:bCs/>
          <w:rtl/>
        </w:rPr>
        <w:t xml:space="preserve"> ومعاقبة </w:t>
      </w:r>
      <w:r w:rsidR="00800CB8" w:rsidRPr="00800CB8">
        <w:rPr>
          <w:rFonts w:hint="cs"/>
          <w:b/>
          <w:bCs/>
          <w:rtl/>
        </w:rPr>
        <w:t>الجناة ب</w:t>
      </w:r>
      <w:r w:rsidR="00800CB8" w:rsidRPr="00800CB8">
        <w:rPr>
          <w:b/>
          <w:bCs/>
          <w:rtl/>
        </w:rPr>
        <w:t>عقوبات تأخذ بعين الاعتبار مدى خطورة الجرائم و</w:t>
      </w:r>
      <w:r w:rsidR="00800CB8" w:rsidRPr="00800CB8">
        <w:rPr>
          <w:rFonts w:hint="cs"/>
          <w:b/>
          <w:bCs/>
          <w:rtl/>
        </w:rPr>
        <w:t xml:space="preserve">التنصيص في </w:t>
      </w:r>
      <w:r w:rsidR="00800CB8" w:rsidRPr="00800CB8">
        <w:rPr>
          <w:b/>
          <w:bCs/>
          <w:rtl/>
        </w:rPr>
        <w:t xml:space="preserve">القانون </w:t>
      </w:r>
      <w:r w:rsidR="00800CB8" w:rsidRPr="00800CB8">
        <w:rPr>
          <w:rFonts w:hint="cs"/>
          <w:b/>
          <w:bCs/>
          <w:rtl/>
        </w:rPr>
        <w:t xml:space="preserve">على </w:t>
      </w:r>
      <w:r w:rsidR="00800CB8" w:rsidRPr="00800CB8">
        <w:rPr>
          <w:b/>
          <w:bCs/>
          <w:rtl/>
        </w:rPr>
        <w:t xml:space="preserve">حظر منح العفو للمدانين بارتكاب جريمة التعذيب، </w:t>
      </w:r>
      <w:r w:rsidR="00800CB8" w:rsidRPr="00800CB8">
        <w:rPr>
          <w:rFonts w:hint="cs"/>
          <w:b/>
          <w:bCs/>
          <w:rtl/>
        </w:rPr>
        <w:t xml:space="preserve">وهو ما </w:t>
      </w:r>
      <w:r w:rsidR="00800CB8" w:rsidRPr="00800CB8">
        <w:rPr>
          <w:b/>
          <w:bCs/>
          <w:rtl/>
        </w:rPr>
        <w:t>يشكل انتهاكا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>ل</w:t>
      </w:r>
      <w:r w:rsidR="00800CB8" w:rsidRPr="00800CB8">
        <w:rPr>
          <w:b/>
          <w:bCs/>
          <w:rtl/>
        </w:rPr>
        <w:t>لاتفاقية؛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b/>
          <w:bCs/>
          <w:rtl/>
        </w:rPr>
        <w:lastRenderedPageBreak/>
        <w:tab/>
      </w:r>
      <w:r w:rsidR="00800CB8" w:rsidRPr="00800CB8">
        <w:rPr>
          <w:rFonts w:hint="cs"/>
          <w:b/>
          <w:bCs/>
          <w:rtl/>
        </w:rPr>
        <w:t>(</w:t>
      </w:r>
      <w:r>
        <w:rPr>
          <w:b/>
          <w:bCs/>
          <w:rtl/>
        </w:rPr>
        <w:t>ه)</w:t>
      </w: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>تجميع بيانات إحصائية مفصلة مصنفة حسب الجنس</w:t>
      </w:r>
      <w:r w:rsidR="00800CB8" w:rsidRPr="00800CB8">
        <w:rPr>
          <w:rFonts w:hint="cs"/>
          <w:b/>
          <w:bCs/>
          <w:rtl/>
        </w:rPr>
        <w:t>،</w:t>
      </w:r>
      <w:r w:rsidR="00800CB8" w:rsidRPr="00800CB8">
        <w:rPr>
          <w:b/>
          <w:bCs/>
          <w:rtl/>
        </w:rPr>
        <w:t xml:space="preserve"> وال</w:t>
      </w:r>
      <w:r w:rsidR="00800CB8" w:rsidRPr="00800CB8">
        <w:rPr>
          <w:rFonts w:hint="cs"/>
          <w:b/>
          <w:bCs/>
          <w:rtl/>
        </w:rPr>
        <w:t>إثنية</w:t>
      </w:r>
      <w:r w:rsidR="00800CB8" w:rsidRPr="00800CB8">
        <w:rPr>
          <w:b/>
          <w:bCs/>
          <w:rtl/>
        </w:rPr>
        <w:t xml:space="preserve"> أو الجنسية</w:t>
      </w:r>
      <w:r w:rsidR="00800CB8" w:rsidRPr="00800CB8">
        <w:rPr>
          <w:rFonts w:hint="cs"/>
          <w:b/>
          <w:bCs/>
          <w:rtl/>
        </w:rPr>
        <w:t>،</w:t>
      </w:r>
      <w:r w:rsidR="00800CB8" w:rsidRPr="00800CB8">
        <w:rPr>
          <w:b/>
          <w:bCs/>
          <w:rtl/>
        </w:rPr>
        <w:t xml:space="preserve"> وال</w:t>
      </w:r>
      <w:r w:rsidR="00800CB8" w:rsidRPr="00800CB8">
        <w:rPr>
          <w:rFonts w:hint="cs"/>
          <w:b/>
          <w:bCs/>
          <w:rtl/>
        </w:rPr>
        <w:t>سن،</w:t>
      </w:r>
      <w:r w:rsidR="00800CB8" w:rsidRPr="00800CB8">
        <w:rPr>
          <w:b/>
          <w:bCs/>
          <w:rtl/>
        </w:rPr>
        <w:t xml:space="preserve"> والمنطقة الجغرافية، </w:t>
      </w:r>
      <w:r w:rsidR="00800CB8" w:rsidRPr="00800CB8">
        <w:rPr>
          <w:rFonts w:hint="cs"/>
          <w:b/>
          <w:bCs/>
          <w:rtl/>
        </w:rPr>
        <w:t xml:space="preserve">بشأن </w:t>
      </w:r>
      <w:r w:rsidR="00800CB8" w:rsidRPr="00800CB8">
        <w:rPr>
          <w:b/>
          <w:bCs/>
          <w:rtl/>
        </w:rPr>
        <w:t>الشكاوى المتعلقة بحالات التعذيب وسوء المعاملة والاستخدام غير ال</w:t>
      </w:r>
      <w:r w:rsidR="00800CB8" w:rsidRPr="00800CB8">
        <w:rPr>
          <w:rFonts w:hint="cs"/>
          <w:b/>
          <w:bCs/>
          <w:rtl/>
        </w:rPr>
        <w:t xml:space="preserve">مشروع </w:t>
      </w:r>
      <w:r w:rsidR="00800CB8" w:rsidRPr="00800CB8">
        <w:rPr>
          <w:b/>
          <w:bCs/>
          <w:rtl/>
        </w:rPr>
        <w:t xml:space="preserve">للقوة من </w:t>
      </w:r>
      <w:r w:rsidR="00800CB8" w:rsidRPr="00800CB8">
        <w:rPr>
          <w:rFonts w:hint="cs"/>
          <w:b/>
          <w:bCs/>
          <w:rtl/>
        </w:rPr>
        <w:t xml:space="preserve">جانب </w:t>
      </w:r>
      <w:r w:rsidR="00800CB8" w:rsidRPr="00800CB8">
        <w:rPr>
          <w:b/>
          <w:bCs/>
          <w:rtl/>
        </w:rPr>
        <w:t xml:space="preserve">الشرطة، </w:t>
      </w:r>
      <w:r w:rsidR="00800CB8" w:rsidRPr="00800CB8">
        <w:rPr>
          <w:rFonts w:hint="cs"/>
          <w:b/>
          <w:bCs/>
          <w:rtl/>
        </w:rPr>
        <w:t>وكذا بشـأن</w:t>
      </w:r>
      <w:r w:rsidR="00800CB8" w:rsidRPr="00800CB8">
        <w:rPr>
          <w:b/>
          <w:bCs/>
          <w:rtl/>
        </w:rPr>
        <w:t xml:space="preserve"> التحقيقات و</w:t>
      </w:r>
      <w:r w:rsidR="00800CB8" w:rsidRPr="00800CB8">
        <w:rPr>
          <w:rFonts w:hint="cs"/>
          <w:b/>
          <w:bCs/>
          <w:rtl/>
        </w:rPr>
        <w:t xml:space="preserve">تجهيز القضايا </w:t>
      </w:r>
      <w:r w:rsidR="00800CB8" w:rsidRPr="00800CB8">
        <w:rPr>
          <w:b/>
          <w:bCs/>
          <w:rtl/>
        </w:rPr>
        <w:t>والم</w:t>
      </w:r>
      <w:r w:rsidR="00800CB8" w:rsidRPr="00800CB8">
        <w:rPr>
          <w:rFonts w:hint="cs"/>
          <w:b/>
          <w:bCs/>
          <w:rtl/>
        </w:rPr>
        <w:t>حاكما</w:t>
      </w:r>
      <w:r w:rsidR="00800CB8" w:rsidRPr="00800CB8">
        <w:rPr>
          <w:b/>
          <w:bCs/>
          <w:rtl/>
        </w:rPr>
        <w:t>ت (</w:t>
      </w:r>
      <w:r w:rsidR="00800CB8" w:rsidRPr="00800CB8">
        <w:rPr>
          <w:rFonts w:hint="cs"/>
          <w:b/>
          <w:bCs/>
          <w:rtl/>
        </w:rPr>
        <w:t xml:space="preserve">مع </w:t>
      </w:r>
      <w:r w:rsidR="00800CB8" w:rsidRPr="00800CB8">
        <w:rPr>
          <w:b/>
          <w:bCs/>
          <w:rtl/>
        </w:rPr>
        <w:t>تحديد الجريمة) والعقوبات التأديبية والجنائية ذات الصلة.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800CB8" w:rsidRPr="00800CB8">
        <w:rPr>
          <w:rFonts w:hint="cs"/>
          <w:rtl/>
        </w:rPr>
        <w:t>جبر</w:t>
      </w:r>
      <w:r w:rsidR="00800CB8" w:rsidRPr="00800CB8">
        <w:rPr>
          <w:rtl/>
        </w:rPr>
        <w:t xml:space="preserve"> </w:t>
      </w:r>
      <w:r w:rsidR="00800CB8" w:rsidRPr="00800CB8">
        <w:rPr>
          <w:rFonts w:hint="cs"/>
          <w:rtl/>
        </w:rPr>
        <w:t xml:space="preserve">ضرر </w:t>
      </w:r>
      <w:r w:rsidR="00800CB8" w:rsidRPr="00800CB8">
        <w:rPr>
          <w:rtl/>
        </w:rPr>
        <w:t>ضحايا التعذيب</w:t>
      </w:r>
      <w:r w:rsidR="00800CB8" w:rsidRPr="00800CB8">
        <w:rPr>
          <w:rFonts w:hint="cs"/>
          <w:rtl/>
        </w:rPr>
        <w:t xml:space="preserve"> </w:t>
      </w:r>
      <w:r w:rsidR="00800CB8" w:rsidRPr="00800CB8">
        <w:rPr>
          <w:rtl/>
        </w:rPr>
        <w:t>و</w:t>
      </w:r>
      <w:r w:rsidR="00800CB8" w:rsidRPr="00800CB8">
        <w:rPr>
          <w:rFonts w:hint="cs"/>
          <w:rtl/>
        </w:rPr>
        <w:t xml:space="preserve">إعادة </w:t>
      </w:r>
      <w:r w:rsidR="00800CB8" w:rsidRPr="00800CB8">
        <w:rPr>
          <w:rtl/>
        </w:rPr>
        <w:t>تأهيل</w:t>
      </w:r>
      <w:r w:rsidR="00800CB8" w:rsidRPr="00800CB8">
        <w:rPr>
          <w:rFonts w:hint="cs"/>
          <w:rtl/>
        </w:rPr>
        <w:t>هم</w:t>
      </w:r>
      <w:r w:rsidR="00800CB8" w:rsidRPr="00800CB8">
        <w:rPr>
          <w:rtl/>
        </w:rPr>
        <w:t xml:space="preserve"> </w:t>
      </w:r>
    </w:p>
    <w:p w:rsidR="00800CB8" w:rsidRPr="00EE2676" w:rsidRDefault="00800CB8" w:rsidP="00DC6B8A">
      <w:pPr>
        <w:pStyle w:val="SingleTxtGA"/>
        <w:rPr>
          <w:spacing w:val="-2"/>
          <w:rtl/>
        </w:rPr>
      </w:pPr>
      <w:r w:rsidRPr="00EE2676">
        <w:rPr>
          <w:spacing w:val="-2"/>
          <w:rtl/>
        </w:rPr>
        <w:t>20</w:t>
      </w:r>
      <w:r w:rsidRPr="00EE2676">
        <w:rPr>
          <w:rFonts w:hint="cs"/>
          <w:spacing w:val="-2"/>
          <w:rtl/>
        </w:rPr>
        <w:t>-</w:t>
      </w:r>
      <w:r w:rsidRPr="00EE2676">
        <w:rPr>
          <w:rFonts w:hint="cs"/>
          <w:spacing w:val="-2"/>
          <w:rtl/>
        </w:rPr>
        <w:tab/>
      </w:r>
      <w:r w:rsidRPr="00EE2676">
        <w:rPr>
          <w:spacing w:val="-2"/>
          <w:rtl/>
        </w:rPr>
        <w:t>بينما ترحب اللجنة باعتماد النظام الأساسي لضحايا الجريمة، ال</w:t>
      </w:r>
      <w:r w:rsidRPr="00EE2676">
        <w:rPr>
          <w:rFonts w:hint="cs"/>
          <w:spacing w:val="-2"/>
          <w:rtl/>
        </w:rPr>
        <w:t>ذ</w:t>
      </w:r>
      <w:r w:rsidRPr="00EE2676">
        <w:rPr>
          <w:spacing w:val="-2"/>
          <w:rtl/>
        </w:rPr>
        <w:t xml:space="preserve">ي </w:t>
      </w:r>
      <w:r w:rsidRPr="00EE2676">
        <w:rPr>
          <w:rFonts w:hint="cs"/>
          <w:spacing w:val="-2"/>
          <w:rtl/>
        </w:rPr>
        <w:t>ي</w:t>
      </w:r>
      <w:r w:rsidRPr="00EE2676">
        <w:rPr>
          <w:spacing w:val="-2"/>
          <w:rtl/>
        </w:rPr>
        <w:t xml:space="preserve">نص </w:t>
      </w:r>
      <w:r w:rsidRPr="00EE2676">
        <w:rPr>
          <w:rFonts w:hint="cs"/>
          <w:spacing w:val="-2"/>
          <w:rtl/>
        </w:rPr>
        <w:t>على قائمة</w:t>
      </w:r>
      <w:r w:rsidRPr="00EE2676">
        <w:rPr>
          <w:spacing w:val="-2"/>
          <w:rtl/>
        </w:rPr>
        <w:t xml:space="preserve"> عامة </w:t>
      </w:r>
      <w:r w:rsidRPr="00EE2676">
        <w:rPr>
          <w:rFonts w:hint="cs"/>
          <w:spacing w:val="-2"/>
          <w:rtl/>
        </w:rPr>
        <w:t>با</w:t>
      </w:r>
      <w:r w:rsidRPr="00EE2676">
        <w:rPr>
          <w:spacing w:val="-2"/>
          <w:rtl/>
        </w:rPr>
        <w:t>لحقوق الإجرائية و</w:t>
      </w:r>
      <w:r w:rsidRPr="00EE2676">
        <w:rPr>
          <w:rFonts w:hint="cs"/>
          <w:spacing w:val="-2"/>
          <w:rtl/>
        </w:rPr>
        <w:t xml:space="preserve">غير </w:t>
      </w:r>
      <w:r w:rsidRPr="00EE2676">
        <w:rPr>
          <w:spacing w:val="-2"/>
          <w:rtl/>
        </w:rPr>
        <w:t xml:space="preserve">الإجرائية لجميع ضحايا الجريمة، فإنها تشعر بالقلق إزاء الصعوبات التي </w:t>
      </w:r>
      <w:r w:rsidRPr="00EE2676">
        <w:rPr>
          <w:rFonts w:hint="cs"/>
          <w:spacing w:val="-2"/>
          <w:rtl/>
        </w:rPr>
        <w:t xml:space="preserve">يواجهها </w:t>
      </w:r>
      <w:r w:rsidRPr="00EE2676">
        <w:rPr>
          <w:spacing w:val="-2"/>
          <w:rtl/>
        </w:rPr>
        <w:t xml:space="preserve">الضحايا </w:t>
      </w:r>
      <w:r w:rsidRPr="00EE2676">
        <w:rPr>
          <w:rFonts w:hint="cs"/>
          <w:spacing w:val="-2"/>
          <w:rtl/>
        </w:rPr>
        <w:t>في</w:t>
      </w:r>
      <w:r w:rsidRPr="00EE2676">
        <w:rPr>
          <w:spacing w:val="-2"/>
          <w:rtl/>
        </w:rPr>
        <w:t xml:space="preserve"> الحصول على </w:t>
      </w:r>
      <w:r w:rsidRPr="00EE2676">
        <w:rPr>
          <w:rFonts w:hint="cs"/>
          <w:spacing w:val="-2"/>
          <w:rtl/>
        </w:rPr>
        <w:t xml:space="preserve">جبر الضرر </w:t>
      </w:r>
      <w:r w:rsidRPr="00EE2676">
        <w:rPr>
          <w:spacing w:val="-2"/>
          <w:rtl/>
        </w:rPr>
        <w:t>والتعويض ال</w:t>
      </w:r>
      <w:r w:rsidRPr="00EE2676">
        <w:rPr>
          <w:rFonts w:hint="cs"/>
          <w:spacing w:val="-2"/>
          <w:rtl/>
        </w:rPr>
        <w:t xml:space="preserve">مناسب </w:t>
      </w:r>
      <w:r w:rsidRPr="00EE2676">
        <w:rPr>
          <w:spacing w:val="-2"/>
          <w:rtl/>
        </w:rPr>
        <w:t xml:space="preserve">بسبب عدم التحقيق السليم </w:t>
      </w:r>
      <w:r w:rsidRPr="00EE2676">
        <w:rPr>
          <w:rFonts w:hint="cs"/>
          <w:spacing w:val="-2"/>
          <w:rtl/>
        </w:rPr>
        <w:t>في أفعال ا</w:t>
      </w:r>
      <w:r w:rsidRPr="00EE2676">
        <w:rPr>
          <w:spacing w:val="-2"/>
          <w:rtl/>
        </w:rPr>
        <w:t xml:space="preserve">لتعذيب وسوء المعاملة. كما تأسف اللجنة لعدم </w:t>
      </w:r>
      <w:r w:rsidRPr="00EE2676">
        <w:rPr>
          <w:rFonts w:hint="cs"/>
          <w:spacing w:val="-2"/>
          <w:rtl/>
        </w:rPr>
        <w:t xml:space="preserve">وجود </w:t>
      </w:r>
      <w:r w:rsidRPr="00EE2676">
        <w:rPr>
          <w:spacing w:val="-2"/>
          <w:rtl/>
        </w:rPr>
        <w:t xml:space="preserve">بيانات إحصائية </w:t>
      </w:r>
      <w:r w:rsidRPr="00EE2676">
        <w:rPr>
          <w:rFonts w:hint="cs"/>
          <w:spacing w:val="-2"/>
          <w:rtl/>
        </w:rPr>
        <w:t>أو أمثلة ل</w:t>
      </w:r>
      <w:r w:rsidRPr="00EE2676">
        <w:rPr>
          <w:spacing w:val="-2"/>
          <w:rtl/>
        </w:rPr>
        <w:t>لحالات التي تلق</w:t>
      </w:r>
      <w:r w:rsidRPr="00EE2676">
        <w:rPr>
          <w:rFonts w:hint="cs"/>
          <w:spacing w:val="-2"/>
          <w:rtl/>
        </w:rPr>
        <w:t>ى فيها ا</w:t>
      </w:r>
      <w:r w:rsidRPr="00EE2676">
        <w:rPr>
          <w:spacing w:val="-2"/>
          <w:rtl/>
        </w:rPr>
        <w:t xml:space="preserve">لضحايا </w:t>
      </w:r>
      <w:r w:rsidRPr="00EE2676">
        <w:rPr>
          <w:rFonts w:hint="cs"/>
          <w:spacing w:val="-2"/>
          <w:rtl/>
        </w:rPr>
        <w:t>جبر الضرر</w:t>
      </w:r>
      <w:r w:rsidRPr="00EE2676">
        <w:rPr>
          <w:spacing w:val="-2"/>
          <w:rtl/>
        </w:rPr>
        <w:t>، بما في ذلك التعويض وإعادة التأهيل</w:t>
      </w:r>
      <w:r w:rsidR="00DC6B8A" w:rsidRPr="00EE2676">
        <w:rPr>
          <w:rFonts w:hint="cs"/>
          <w:spacing w:val="-2"/>
          <w:rtl/>
        </w:rPr>
        <w:t xml:space="preserve"> </w:t>
      </w:r>
      <w:r w:rsidRPr="00EE2676">
        <w:rPr>
          <w:spacing w:val="-2"/>
          <w:rtl/>
        </w:rPr>
        <w:t>(المادة 14).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 xml:space="preserve">ينبغي للدولة الطرف أن تكثف جهودها </w:t>
      </w:r>
      <w:r w:rsidR="00800CB8" w:rsidRPr="00800CB8">
        <w:rPr>
          <w:rFonts w:hint="cs"/>
          <w:b/>
          <w:bCs/>
          <w:rtl/>
        </w:rPr>
        <w:t xml:space="preserve">الرامية إلى </w:t>
      </w:r>
      <w:r w:rsidR="00800CB8" w:rsidRPr="00800CB8">
        <w:rPr>
          <w:b/>
          <w:bCs/>
          <w:rtl/>
        </w:rPr>
        <w:t>ضمان حصول ضحايا التعذيب وسوء المعاملة على تعويض عادل ومناسب</w:t>
      </w:r>
      <w:r w:rsidR="00800CB8" w:rsidRPr="00800CB8">
        <w:rPr>
          <w:rFonts w:hint="cs"/>
          <w:b/>
          <w:bCs/>
          <w:rtl/>
        </w:rPr>
        <w:t xml:space="preserve">، وكذا </w:t>
      </w:r>
      <w:r w:rsidR="00800CB8" w:rsidRPr="00800CB8">
        <w:rPr>
          <w:b/>
          <w:bCs/>
          <w:rtl/>
        </w:rPr>
        <w:t xml:space="preserve">إعادة التأهيل على أكمل وجه ممكن. </w:t>
      </w:r>
      <w:r w:rsidR="00800CB8" w:rsidRPr="00800CB8">
        <w:rPr>
          <w:rFonts w:hint="cs"/>
          <w:b/>
          <w:bCs/>
          <w:rtl/>
        </w:rPr>
        <w:t xml:space="preserve">كما </w:t>
      </w:r>
      <w:r w:rsidR="00800CB8" w:rsidRPr="00800CB8">
        <w:rPr>
          <w:b/>
          <w:bCs/>
          <w:rtl/>
        </w:rPr>
        <w:t xml:space="preserve">ينبغي للدولة الطرف </w:t>
      </w:r>
      <w:r w:rsidR="00800CB8" w:rsidRPr="00800CB8">
        <w:rPr>
          <w:rFonts w:hint="cs"/>
          <w:b/>
          <w:bCs/>
          <w:rtl/>
        </w:rPr>
        <w:t>أن ت</w:t>
      </w:r>
      <w:r w:rsidR="00800CB8" w:rsidRPr="00800CB8">
        <w:rPr>
          <w:b/>
          <w:bCs/>
          <w:rtl/>
        </w:rPr>
        <w:t>جمع البيانات وت</w:t>
      </w:r>
      <w:r w:rsidR="00800CB8" w:rsidRPr="00800CB8">
        <w:rPr>
          <w:rFonts w:hint="cs"/>
          <w:b/>
          <w:bCs/>
          <w:rtl/>
        </w:rPr>
        <w:t xml:space="preserve">قدم، </w:t>
      </w:r>
      <w:r w:rsidR="00800CB8" w:rsidRPr="00800CB8">
        <w:rPr>
          <w:b/>
          <w:bCs/>
          <w:rtl/>
        </w:rPr>
        <w:t>في التقرير الدوري القادم</w:t>
      </w:r>
      <w:r w:rsidR="00800CB8" w:rsidRPr="00800CB8">
        <w:rPr>
          <w:rFonts w:hint="cs"/>
          <w:b/>
          <w:bCs/>
          <w:rtl/>
        </w:rPr>
        <w:t>،</w:t>
      </w:r>
      <w:r w:rsidR="00800CB8" w:rsidRPr="00800CB8">
        <w:rPr>
          <w:b/>
          <w:bCs/>
          <w:rtl/>
        </w:rPr>
        <w:t xml:space="preserve"> معلومات</w:t>
      </w:r>
      <w:r w:rsidR="00800CB8" w:rsidRPr="00800CB8">
        <w:rPr>
          <w:rFonts w:hint="cs"/>
          <w:b/>
          <w:bCs/>
          <w:rtl/>
        </w:rPr>
        <w:t xml:space="preserve"> عن حالات </w:t>
      </w:r>
      <w:r w:rsidR="00800CB8" w:rsidRPr="00800CB8">
        <w:rPr>
          <w:b/>
          <w:bCs/>
          <w:rtl/>
        </w:rPr>
        <w:t xml:space="preserve">التعويض وإعادة التأهيل </w:t>
      </w:r>
      <w:r w:rsidR="00800CB8" w:rsidRPr="00800CB8">
        <w:rPr>
          <w:rFonts w:hint="cs"/>
          <w:b/>
          <w:bCs/>
          <w:rtl/>
        </w:rPr>
        <w:t>وأنواع ما منح منها</w:t>
      </w:r>
      <w:r w:rsidR="00800CB8" w:rsidRPr="00800CB8">
        <w:rPr>
          <w:b/>
          <w:bCs/>
          <w:rtl/>
        </w:rPr>
        <w:t>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800CB8" w:rsidRPr="00800CB8">
        <w:rPr>
          <w:rtl/>
        </w:rPr>
        <w:t>العنف ضد المرأة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tl/>
        </w:rPr>
        <w:t>21</w:t>
      </w:r>
      <w:r w:rsidRPr="00800CB8">
        <w:rPr>
          <w:rFonts w:hint="cs"/>
          <w:rtl/>
        </w:rPr>
        <w:t>-</w:t>
      </w:r>
      <w:r w:rsidRPr="00800CB8">
        <w:rPr>
          <w:rFonts w:hint="cs"/>
          <w:rtl/>
        </w:rPr>
        <w:tab/>
      </w:r>
      <w:r w:rsidRPr="00800CB8">
        <w:rPr>
          <w:rtl/>
        </w:rPr>
        <w:t>بينما ت</w:t>
      </w:r>
      <w:r w:rsidRPr="00800CB8">
        <w:rPr>
          <w:rFonts w:hint="cs"/>
          <w:rtl/>
        </w:rPr>
        <w:t xml:space="preserve">عرب </w:t>
      </w:r>
      <w:r w:rsidRPr="00800CB8">
        <w:rPr>
          <w:rtl/>
        </w:rPr>
        <w:t xml:space="preserve">اللجنة </w:t>
      </w:r>
      <w:r w:rsidRPr="00800CB8">
        <w:rPr>
          <w:rFonts w:hint="cs"/>
          <w:rtl/>
        </w:rPr>
        <w:t>عن تقديرها ل</w:t>
      </w:r>
      <w:r w:rsidRPr="00800CB8">
        <w:rPr>
          <w:rtl/>
        </w:rPr>
        <w:t xml:space="preserve">لتدابير التي اتخذتها الدولة الطرف </w:t>
      </w:r>
      <w:r w:rsidRPr="00800CB8">
        <w:rPr>
          <w:rFonts w:hint="cs"/>
          <w:rtl/>
        </w:rPr>
        <w:t xml:space="preserve">من أجل التصدي بصورة </w:t>
      </w:r>
      <w:r w:rsidRPr="00800CB8">
        <w:rPr>
          <w:rtl/>
        </w:rPr>
        <w:t xml:space="preserve">شاملة لمختلف أشكال العنف ضد المرأة، </w:t>
      </w:r>
      <w:r w:rsidRPr="00800CB8">
        <w:rPr>
          <w:rFonts w:hint="cs"/>
          <w:rtl/>
        </w:rPr>
        <w:t xml:space="preserve">كما </w:t>
      </w:r>
      <w:r w:rsidRPr="00800CB8">
        <w:rPr>
          <w:rtl/>
        </w:rPr>
        <w:t>و</w:t>
      </w:r>
      <w:r w:rsidRPr="00800CB8">
        <w:rPr>
          <w:rFonts w:hint="cs"/>
          <w:rtl/>
        </w:rPr>
        <w:t>ردت في</w:t>
      </w:r>
      <w:r w:rsidRPr="00800CB8">
        <w:rPr>
          <w:rtl/>
        </w:rPr>
        <w:t xml:space="preserve"> الاستراتيجية الوطنية للقضاء على العنف ضد المرأة 2013-2016 و</w:t>
      </w:r>
      <w:r w:rsidRPr="00800CB8">
        <w:rPr>
          <w:rFonts w:hint="cs"/>
          <w:rtl/>
        </w:rPr>
        <w:t xml:space="preserve">من </w:t>
      </w:r>
      <w:r w:rsidRPr="00800CB8">
        <w:rPr>
          <w:rtl/>
        </w:rPr>
        <w:t xml:space="preserve">خلال وحدات </w:t>
      </w:r>
      <w:r w:rsidRPr="00800CB8">
        <w:rPr>
          <w:rFonts w:hint="cs"/>
          <w:rtl/>
        </w:rPr>
        <w:t xml:space="preserve">الطب </w:t>
      </w:r>
      <w:r w:rsidRPr="00800CB8">
        <w:rPr>
          <w:rtl/>
        </w:rPr>
        <w:t>الشرعي</w:t>
      </w:r>
      <w:r w:rsidRPr="00800CB8">
        <w:rPr>
          <w:rFonts w:hint="cs"/>
          <w:rtl/>
        </w:rPr>
        <w:t xml:space="preserve"> المعنية بال</w:t>
      </w:r>
      <w:r w:rsidRPr="00800CB8">
        <w:rPr>
          <w:rtl/>
        </w:rPr>
        <w:t xml:space="preserve">تقييم </w:t>
      </w:r>
      <w:r w:rsidRPr="00800CB8">
        <w:rPr>
          <w:rFonts w:hint="cs"/>
          <w:rtl/>
        </w:rPr>
        <w:t>ال</w:t>
      </w:r>
      <w:r w:rsidRPr="00800CB8">
        <w:rPr>
          <w:rtl/>
        </w:rPr>
        <w:t>شامل، فإنها تشعر بالقلق إزاء استمرار هذا النوع من العنف</w:t>
      </w:r>
      <w:r w:rsidRPr="00800CB8">
        <w:rPr>
          <w:rFonts w:hint="cs"/>
          <w:rtl/>
        </w:rPr>
        <w:t xml:space="preserve"> الذي يؤدي </w:t>
      </w:r>
      <w:r w:rsidRPr="00800CB8">
        <w:rPr>
          <w:rtl/>
        </w:rPr>
        <w:t>في بعض الحالات إلى قتل الضحية، و</w:t>
      </w:r>
      <w:r w:rsidRPr="00800CB8">
        <w:rPr>
          <w:rFonts w:hint="cs"/>
          <w:rtl/>
        </w:rPr>
        <w:t xml:space="preserve">لوجود </w:t>
      </w:r>
      <w:r w:rsidRPr="00800CB8">
        <w:rPr>
          <w:rtl/>
        </w:rPr>
        <w:t xml:space="preserve">عقبات </w:t>
      </w:r>
      <w:r w:rsidRPr="00800CB8">
        <w:rPr>
          <w:rFonts w:hint="cs"/>
          <w:rtl/>
        </w:rPr>
        <w:t xml:space="preserve">تحول في كثير من الأحيان، </w:t>
      </w:r>
      <w:r w:rsidRPr="00800CB8">
        <w:rPr>
          <w:rtl/>
        </w:rPr>
        <w:t>وفقا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للمعلومات الواردة،</w:t>
      </w:r>
      <w:r w:rsidRPr="00800CB8">
        <w:rPr>
          <w:rFonts w:hint="cs"/>
          <w:rtl/>
        </w:rPr>
        <w:t xml:space="preserve"> دون الضحايا و</w:t>
      </w:r>
      <w:r w:rsidRPr="00800CB8">
        <w:rPr>
          <w:rtl/>
        </w:rPr>
        <w:t xml:space="preserve">تقديم </w:t>
      </w:r>
      <w:r w:rsidRPr="00800CB8">
        <w:rPr>
          <w:rFonts w:hint="cs"/>
          <w:rtl/>
        </w:rPr>
        <w:t>ا</w:t>
      </w:r>
      <w:r w:rsidRPr="00800CB8">
        <w:rPr>
          <w:rtl/>
        </w:rPr>
        <w:t>لشكاوى</w:t>
      </w:r>
      <w:r w:rsidRPr="00800CB8">
        <w:rPr>
          <w:rFonts w:hint="cs"/>
          <w:rtl/>
        </w:rPr>
        <w:t xml:space="preserve"> </w:t>
      </w:r>
      <w:r w:rsidRPr="00800CB8">
        <w:rPr>
          <w:rtl/>
        </w:rPr>
        <w:t>و</w:t>
      </w:r>
      <w:r w:rsidRPr="00800CB8">
        <w:rPr>
          <w:rFonts w:hint="cs"/>
          <w:rtl/>
        </w:rPr>
        <w:t>ال</w:t>
      </w:r>
      <w:r w:rsidRPr="00800CB8">
        <w:rPr>
          <w:rtl/>
        </w:rPr>
        <w:t xml:space="preserve">وصول </w:t>
      </w:r>
      <w:r w:rsidRPr="00800CB8">
        <w:rPr>
          <w:rFonts w:hint="cs"/>
          <w:rtl/>
        </w:rPr>
        <w:t xml:space="preserve">إلى تدابير </w:t>
      </w:r>
      <w:r w:rsidRPr="00800CB8">
        <w:rPr>
          <w:rtl/>
        </w:rPr>
        <w:t xml:space="preserve">الحماية </w:t>
      </w:r>
      <w:r w:rsidRPr="00800CB8">
        <w:rPr>
          <w:rFonts w:hint="cs"/>
          <w:rtl/>
        </w:rPr>
        <w:t>ا</w:t>
      </w:r>
      <w:r w:rsidRPr="00800CB8">
        <w:rPr>
          <w:rtl/>
        </w:rPr>
        <w:t>للازمة و</w:t>
      </w:r>
      <w:r w:rsidRPr="00800CB8">
        <w:rPr>
          <w:rFonts w:hint="cs"/>
          <w:rtl/>
        </w:rPr>
        <w:t xml:space="preserve">كذا الحصول على </w:t>
      </w:r>
      <w:r w:rsidRPr="00800CB8">
        <w:rPr>
          <w:rtl/>
        </w:rPr>
        <w:t>جبر الضرر (المادتان 2 و16).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 xml:space="preserve">تحث اللجنة الدولة الطرف على تكثيف جهودها </w:t>
      </w:r>
      <w:r w:rsidR="00800CB8" w:rsidRPr="00800CB8">
        <w:rPr>
          <w:rFonts w:hint="cs"/>
          <w:b/>
          <w:bCs/>
          <w:rtl/>
        </w:rPr>
        <w:t xml:space="preserve">الرامية إلى </w:t>
      </w:r>
      <w:r w:rsidR="00800CB8" w:rsidRPr="00800CB8">
        <w:rPr>
          <w:b/>
          <w:bCs/>
          <w:rtl/>
        </w:rPr>
        <w:t>منع العنف ضد المرأة</w:t>
      </w:r>
      <w:r w:rsidR="00800CB8" w:rsidRPr="00800CB8">
        <w:rPr>
          <w:rFonts w:hint="cs"/>
          <w:b/>
          <w:bCs/>
          <w:rtl/>
        </w:rPr>
        <w:t xml:space="preserve"> </w:t>
      </w:r>
      <w:r w:rsidR="00800CB8" w:rsidRPr="00800CB8">
        <w:rPr>
          <w:b/>
          <w:bCs/>
          <w:rtl/>
        </w:rPr>
        <w:t>ومكافح</w:t>
      </w:r>
      <w:r w:rsidR="00800CB8" w:rsidRPr="00800CB8">
        <w:rPr>
          <w:rFonts w:hint="cs"/>
          <w:b/>
          <w:bCs/>
          <w:rtl/>
        </w:rPr>
        <w:t>ته</w:t>
      </w:r>
      <w:r w:rsidR="00800CB8" w:rsidRPr="00800CB8">
        <w:rPr>
          <w:b/>
          <w:bCs/>
          <w:rtl/>
        </w:rPr>
        <w:t xml:space="preserve"> و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 xml:space="preserve">معاقبة </w:t>
      </w:r>
      <w:r w:rsidR="00800CB8" w:rsidRPr="00800CB8">
        <w:rPr>
          <w:rFonts w:hint="cs"/>
          <w:b/>
          <w:bCs/>
          <w:rtl/>
        </w:rPr>
        <w:t>عليه</w:t>
      </w:r>
      <w:r w:rsidR="00800CB8" w:rsidRPr="00800CB8">
        <w:rPr>
          <w:b/>
          <w:bCs/>
          <w:rtl/>
        </w:rPr>
        <w:t xml:space="preserve">، </w:t>
      </w:r>
      <w:r w:rsidR="00800CB8" w:rsidRPr="00800CB8">
        <w:rPr>
          <w:rFonts w:hint="cs"/>
          <w:b/>
          <w:bCs/>
          <w:rtl/>
        </w:rPr>
        <w:t>وع</w:t>
      </w:r>
      <w:r w:rsidR="00800CB8" w:rsidRPr="00800CB8">
        <w:rPr>
          <w:b/>
          <w:bCs/>
          <w:rtl/>
        </w:rPr>
        <w:t>لى مواصلة حملات التوعية</w:t>
      </w:r>
      <w:r w:rsidR="00800CB8" w:rsidRPr="00800CB8">
        <w:rPr>
          <w:rFonts w:hint="cs"/>
          <w:b/>
          <w:bCs/>
          <w:rtl/>
        </w:rPr>
        <w:t>،</w:t>
      </w:r>
      <w:r w:rsidR="00800CB8" w:rsidRPr="00800CB8">
        <w:rPr>
          <w:b/>
          <w:bCs/>
          <w:rtl/>
        </w:rPr>
        <w:t xml:space="preserve"> و</w:t>
      </w:r>
      <w:r w:rsidR="00800CB8" w:rsidRPr="00800CB8">
        <w:rPr>
          <w:rFonts w:hint="cs"/>
          <w:b/>
          <w:bCs/>
          <w:rtl/>
        </w:rPr>
        <w:t>تقديم ب</w:t>
      </w:r>
      <w:r w:rsidR="00800CB8" w:rsidRPr="00800CB8">
        <w:rPr>
          <w:b/>
          <w:bCs/>
          <w:rtl/>
        </w:rPr>
        <w:t xml:space="preserve">رامج التدريب لموظفيها </w:t>
      </w:r>
      <w:r w:rsidR="00800CB8" w:rsidRPr="00800CB8">
        <w:rPr>
          <w:rFonts w:hint="cs"/>
          <w:b/>
          <w:bCs/>
          <w:rtl/>
        </w:rPr>
        <w:t xml:space="preserve">بشأن </w:t>
      </w:r>
      <w:r w:rsidR="00800CB8" w:rsidRPr="00800CB8">
        <w:rPr>
          <w:b/>
          <w:bCs/>
          <w:rtl/>
        </w:rPr>
        <w:t xml:space="preserve">هذا الموضوع. 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 xml:space="preserve">ينبغي للدولة الطرف </w:t>
      </w:r>
      <w:r w:rsidR="00800CB8" w:rsidRPr="00800CB8">
        <w:rPr>
          <w:rFonts w:hint="cs"/>
          <w:b/>
          <w:bCs/>
          <w:rtl/>
        </w:rPr>
        <w:t>أيضا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rFonts w:hint="cs"/>
          <w:b/>
          <w:bCs/>
          <w:rtl/>
        </w:rPr>
        <w:t xml:space="preserve"> </w:t>
      </w:r>
      <w:r w:rsidR="00800CB8" w:rsidRPr="00800CB8">
        <w:rPr>
          <w:b/>
          <w:bCs/>
          <w:rtl/>
        </w:rPr>
        <w:t>أن تتخذ تدابير لتسهيل تقديم الضحايا</w:t>
      </w:r>
      <w:r w:rsidR="00800CB8" w:rsidRPr="00800CB8">
        <w:rPr>
          <w:rFonts w:hint="cs"/>
          <w:b/>
          <w:bCs/>
          <w:rtl/>
        </w:rPr>
        <w:t xml:space="preserve"> ل</w:t>
      </w:r>
      <w:r w:rsidR="00800CB8" w:rsidRPr="00800CB8">
        <w:rPr>
          <w:b/>
          <w:bCs/>
          <w:rtl/>
        </w:rPr>
        <w:t xml:space="preserve">لشكاوى، </w:t>
      </w:r>
      <w:proofErr w:type="spellStart"/>
      <w:r w:rsidR="00800CB8" w:rsidRPr="00800CB8">
        <w:rPr>
          <w:b/>
          <w:bCs/>
          <w:rtl/>
        </w:rPr>
        <w:t>و</w:t>
      </w:r>
      <w:r w:rsidR="00800CB8" w:rsidRPr="00800CB8">
        <w:rPr>
          <w:rFonts w:hint="cs"/>
          <w:b/>
          <w:bCs/>
          <w:rtl/>
        </w:rPr>
        <w:t>إ</w:t>
      </w:r>
      <w:r w:rsidR="00800CB8" w:rsidRPr="00800CB8">
        <w:rPr>
          <w:b/>
          <w:bCs/>
          <w:rtl/>
        </w:rPr>
        <w:t>طلاعهم</w:t>
      </w:r>
      <w:proofErr w:type="spellEnd"/>
      <w:r w:rsidR="00800CB8" w:rsidRPr="00800CB8">
        <w:rPr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 xml:space="preserve">على سبل الانتصاف </w:t>
      </w:r>
      <w:r w:rsidR="00800CB8" w:rsidRPr="00800CB8">
        <w:rPr>
          <w:b/>
          <w:bCs/>
          <w:rtl/>
        </w:rPr>
        <w:t>المتاحة</w:t>
      </w:r>
      <w:r w:rsidR="00800CB8" w:rsidRPr="00800CB8">
        <w:rPr>
          <w:rFonts w:hint="cs"/>
          <w:b/>
          <w:bCs/>
          <w:rtl/>
        </w:rPr>
        <w:t>،</w:t>
      </w:r>
      <w:r w:rsidR="00800CB8" w:rsidRPr="00800CB8">
        <w:rPr>
          <w:b/>
          <w:bCs/>
          <w:rtl/>
        </w:rPr>
        <w:t xml:space="preserve"> وضمان 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 xml:space="preserve">تحقيق 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>فوري و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>نزيه و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 xml:space="preserve">فعال </w:t>
      </w:r>
      <w:r w:rsidR="00800CB8" w:rsidRPr="00800CB8">
        <w:rPr>
          <w:rFonts w:hint="cs"/>
          <w:b/>
          <w:bCs/>
          <w:rtl/>
        </w:rPr>
        <w:t xml:space="preserve">في </w:t>
      </w:r>
      <w:r w:rsidR="00800CB8" w:rsidRPr="00800CB8">
        <w:rPr>
          <w:b/>
          <w:bCs/>
          <w:rtl/>
        </w:rPr>
        <w:t xml:space="preserve">جميع </w:t>
      </w:r>
      <w:r w:rsidR="00800CB8" w:rsidRPr="00800CB8">
        <w:rPr>
          <w:rFonts w:hint="cs"/>
          <w:b/>
          <w:bCs/>
          <w:rtl/>
        </w:rPr>
        <w:t xml:space="preserve">شكاوى </w:t>
      </w:r>
      <w:r w:rsidR="00800CB8" w:rsidRPr="00800CB8">
        <w:rPr>
          <w:b/>
          <w:bCs/>
          <w:rtl/>
        </w:rPr>
        <w:t>العنف ضد المرأة</w:t>
      </w:r>
      <w:r w:rsidR="00800CB8" w:rsidRPr="00800CB8">
        <w:rPr>
          <w:rFonts w:hint="cs"/>
          <w:b/>
          <w:bCs/>
          <w:rtl/>
        </w:rPr>
        <w:t xml:space="preserve">، </w:t>
      </w:r>
      <w:r w:rsidR="00800CB8" w:rsidRPr="00800CB8">
        <w:rPr>
          <w:b/>
          <w:bCs/>
          <w:rtl/>
        </w:rPr>
        <w:t>و</w:t>
      </w:r>
      <w:r w:rsidR="00800CB8" w:rsidRPr="00800CB8">
        <w:rPr>
          <w:rFonts w:hint="cs"/>
          <w:b/>
          <w:bCs/>
          <w:rtl/>
        </w:rPr>
        <w:t xml:space="preserve">حصول </w:t>
      </w:r>
      <w:r w:rsidR="00800CB8" w:rsidRPr="00800CB8">
        <w:rPr>
          <w:b/>
          <w:bCs/>
          <w:rtl/>
        </w:rPr>
        <w:t xml:space="preserve">الضحايا </w:t>
      </w:r>
      <w:r w:rsidR="00800CB8" w:rsidRPr="00800CB8">
        <w:rPr>
          <w:rFonts w:hint="cs"/>
          <w:b/>
          <w:bCs/>
          <w:rtl/>
        </w:rPr>
        <w:t>الفعلي على</w:t>
      </w:r>
      <w:r w:rsidR="00800CB8" w:rsidRPr="00800CB8">
        <w:rPr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>سبل ا</w:t>
      </w:r>
      <w:r w:rsidR="00800CB8" w:rsidRPr="00800CB8">
        <w:rPr>
          <w:b/>
          <w:bCs/>
          <w:rtl/>
        </w:rPr>
        <w:t xml:space="preserve">لحماية والتعويض. </w:t>
      </w:r>
      <w:r w:rsidR="00800CB8" w:rsidRPr="00800CB8">
        <w:rPr>
          <w:rFonts w:hint="cs"/>
          <w:b/>
          <w:bCs/>
          <w:rtl/>
        </w:rPr>
        <w:t xml:space="preserve">كما </w:t>
      </w:r>
      <w:r w:rsidR="00800CB8" w:rsidRPr="00800CB8">
        <w:rPr>
          <w:b/>
          <w:bCs/>
          <w:rtl/>
        </w:rPr>
        <w:t xml:space="preserve">ينبغي للدولة الطرف أن تخصص الموارد المالية الكافية </w:t>
      </w:r>
      <w:r w:rsidR="00800CB8" w:rsidRPr="00800CB8">
        <w:rPr>
          <w:rFonts w:hint="cs"/>
          <w:b/>
          <w:bCs/>
          <w:rtl/>
        </w:rPr>
        <w:t xml:space="preserve">الكفيلة بسير </w:t>
      </w:r>
      <w:r w:rsidR="00800CB8" w:rsidRPr="00800CB8">
        <w:rPr>
          <w:b/>
          <w:bCs/>
          <w:rtl/>
        </w:rPr>
        <w:t xml:space="preserve">خدمات الرعاية الشاملة للنساء ضحايا العنف </w:t>
      </w:r>
      <w:r w:rsidR="00800CB8" w:rsidRPr="00800CB8">
        <w:rPr>
          <w:rFonts w:hint="cs"/>
          <w:b/>
          <w:bCs/>
          <w:rtl/>
        </w:rPr>
        <w:t>القائم على نوع الجنس</w:t>
      </w:r>
      <w:r w:rsidR="00800CB8" w:rsidRPr="00800CB8">
        <w:rPr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>سيرا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rFonts w:hint="cs"/>
          <w:b/>
          <w:bCs/>
          <w:rtl/>
        </w:rPr>
        <w:t xml:space="preserve"> </w:t>
      </w:r>
      <w:r w:rsidR="00800CB8" w:rsidRPr="00800CB8">
        <w:rPr>
          <w:b/>
          <w:bCs/>
          <w:rtl/>
        </w:rPr>
        <w:t>فعال</w:t>
      </w:r>
      <w:r w:rsidR="00800CB8" w:rsidRPr="00800CB8">
        <w:rPr>
          <w:rFonts w:hint="cs"/>
          <w:b/>
          <w:bCs/>
          <w:rtl/>
        </w:rPr>
        <w:t>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>، على الرغم من الأزمة الاقتصادية.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Fonts w:hint="cs"/>
          <w:rtl/>
        </w:rPr>
        <w:lastRenderedPageBreak/>
        <w:tab/>
      </w:r>
      <w:r>
        <w:rPr>
          <w:rtl/>
        </w:rPr>
        <w:tab/>
      </w:r>
      <w:r w:rsidR="00800CB8" w:rsidRPr="00800CB8">
        <w:rPr>
          <w:rtl/>
        </w:rPr>
        <w:t>المهاجرات غير الم</w:t>
      </w:r>
      <w:r w:rsidR="00800CB8" w:rsidRPr="00800CB8">
        <w:rPr>
          <w:rFonts w:hint="cs"/>
          <w:rtl/>
        </w:rPr>
        <w:t>سجلات</w:t>
      </w:r>
    </w:p>
    <w:p w:rsidR="00800CB8" w:rsidRPr="00800CB8" w:rsidRDefault="00800CB8" w:rsidP="00DC6B8A">
      <w:pPr>
        <w:pStyle w:val="SingleTxtGA"/>
        <w:rPr>
          <w:rtl/>
        </w:rPr>
      </w:pPr>
      <w:r w:rsidRPr="00800CB8">
        <w:rPr>
          <w:rtl/>
        </w:rPr>
        <w:t>22</w:t>
      </w:r>
      <w:r w:rsidRPr="00800CB8">
        <w:rPr>
          <w:rFonts w:hint="cs"/>
          <w:rtl/>
        </w:rPr>
        <w:t>-</w:t>
      </w:r>
      <w:r w:rsidRPr="00800CB8">
        <w:rPr>
          <w:rFonts w:hint="cs"/>
          <w:rtl/>
        </w:rPr>
        <w:tab/>
      </w:r>
      <w:r w:rsidRPr="00800CB8">
        <w:rPr>
          <w:rtl/>
        </w:rPr>
        <w:t xml:space="preserve">ترحب اللجنة </w:t>
      </w:r>
      <w:r w:rsidRPr="00800CB8">
        <w:rPr>
          <w:rFonts w:hint="cs"/>
          <w:rtl/>
        </w:rPr>
        <w:t>ب</w:t>
      </w:r>
      <w:r w:rsidRPr="00800CB8">
        <w:rPr>
          <w:rtl/>
        </w:rPr>
        <w:t>إصلاح القانون ال</w:t>
      </w:r>
      <w:r w:rsidRPr="00800CB8">
        <w:rPr>
          <w:rFonts w:hint="cs"/>
          <w:rtl/>
        </w:rPr>
        <w:t>عضوي</w:t>
      </w:r>
      <w:r w:rsidRPr="00800CB8">
        <w:rPr>
          <w:rtl/>
        </w:rPr>
        <w:t xml:space="preserve"> رقم 4/2000 بشأن حقوق وحريات الأجانب في إسبانيا و</w:t>
      </w:r>
      <w:r w:rsidRPr="00800CB8">
        <w:rPr>
          <w:rFonts w:hint="cs"/>
          <w:rtl/>
        </w:rPr>
        <w:t>ان</w:t>
      </w:r>
      <w:r w:rsidRPr="00800CB8">
        <w:rPr>
          <w:rtl/>
        </w:rPr>
        <w:t>دم</w:t>
      </w:r>
      <w:r w:rsidRPr="00800CB8">
        <w:rPr>
          <w:rFonts w:hint="cs"/>
          <w:rtl/>
        </w:rPr>
        <w:t>ا</w:t>
      </w:r>
      <w:r w:rsidRPr="00800CB8">
        <w:rPr>
          <w:rtl/>
        </w:rPr>
        <w:t xml:space="preserve">جهم </w:t>
      </w:r>
      <w:r w:rsidRPr="00800CB8">
        <w:rPr>
          <w:rFonts w:hint="cs"/>
          <w:rtl/>
        </w:rPr>
        <w:t>الاجتماعي</w:t>
      </w:r>
      <w:r w:rsidRPr="00800CB8">
        <w:rPr>
          <w:rtl/>
        </w:rPr>
        <w:t xml:space="preserve">، </w:t>
      </w:r>
      <w:r w:rsidRPr="00800CB8">
        <w:rPr>
          <w:rFonts w:hint="cs"/>
          <w:rtl/>
        </w:rPr>
        <w:t xml:space="preserve">بموجب </w:t>
      </w:r>
      <w:r w:rsidRPr="00800CB8">
        <w:rPr>
          <w:rtl/>
        </w:rPr>
        <w:t xml:space="preserve">القانون العضوي رقم 10/2011، </w:t>
      </w:r>
      <w:r w:rsidRPr="00800CB8">
        <w:rPr>
          <w:rFonts w:hint="cs"/>
          <w:rtl/>
        </w:rPr>
        <w:t>المؤرخ</w:t>
      </w:r>
      <w:r w:rsidR="00DC6B8A">
        <w:rPr>
          <w:rFonts w:hint="eastAsia"/>
          <w:rtl/>
        </w:rPr>
        <w:t> </w:t>
      </w:r>
      <w:r w:rsidRPr="00800CB8">
        <w:rPr>
          <w:rtl/>
        </w:rPr>
        <w:t xml:space="preserve">27 </w:t>
      </w:r>
      <w:r w:rsidRPr="00800CB8">
        <w:rPr>
          <w:rFonts w:hint="cs"/>
          <w:rtl/>
        </w:rPr>
        <w:t>تموز/يوليه</w:t>
      </w:r>
      <w:r w:rsidRPr="00800CB8">
        <w:rPr>
          <w:rtl/>
        </w:rPr>
        <w:t>، وال</w:t>
      </w:r>
      <w:r w:rsidRPr="00800CB8">
        <w:rPr>
          <w:rFonts w:hint="cs"/>
          <w:rtl/>
        </w:rPr>
        <w:t>ذ</w:t>
      </w:r>
      <w:r w:rsidRPr="00800CB8">
        <w:rPr>
          <w:rtl/>
        </w:rPr>
        <w:t>ي يهدف إلى تشجيع تقديم الأجنبيات</w:t>
      </w:r>
      <w:r w:rsidRPr="00800CB8">
        <w:rPr>
          <w:rFonts w:hint="cs"/>
          <w:rtl/>
        </w:rPr>
        <w:t xml:space="preserve"> شكاوى فيما يتعل</w:t>
      </w:r>
      <w:r w:rsidRPr="00800CB8">
        <w:rPr>
          <w:rtl/>
        </w:rPr>
        <w:t xml:space="preserve">ق </w:t>
      </w:r>
      <w:r w:rsidRPr="00800CB8">
        <w:rPr>
          <w:rFonts w:hint="cs"/>
          <w:rtl/>
        </w:rPr>
        <w:t>ب</w:t>
      </w:r>
      <w:r w:rsidRPr="00800CB8">
        <w:rPr>
          <w:rtl/>
        </w:rPr>
        <w:t>الأفعال التي تشكل عنفا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>قائما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على نوع الجنس</w:t>
      </w:r>
      <w:r w:rsidRPr="00800CB8">
        <w:rPr>
          <w:rtl/>
        </w:rPr>
        <w:t xml:space="preserve">. ومع ذلك، </w:t>
      </w:r>
      <w:r w:rsidRPr="00800CB8">
        <w:rPr>
          <w:rFonts w:hint="cs"/>
          <w:rtl/>
        </w:rPr>
        <w:t>يساور اللجنة ا</w:t>
      </w:r>
      <w:r w:rsidRPr="00800CB8">
        <w:rPr>
          <w:rtl/>
        </w:rPr>
        <w:t>لقلق ل</w:t>
      </w:r>
      <w:r w:rsidRPr="00800CB8">
        <w:rPr>
          <w:rFonts w:hint="cs"/>
          <w:rtl/>
        </w:rPr>
        <w:t xml:space="preserve">كون </w:t>
      </w:r>
      <w:r w:rsidRPr="00800CB8">
        <w:rPr>
          <w:rtl/>
        </w:rPr>
        <w:t xml:space="preserve">المهاجرات غير </w:t>
      </w:r>
      <w:r w:rsidRPr="00800CB8">
        <w:rPr>
          <w:rFonts w:hint="cs"/>
          <w:rtl/>
        </w:rPr>
        <w:t>ال</w:t>
      </w:r>
      <w:r w:rsidRPr="00800CB8">
        <w:rPr>
          <w:rtl/>
        </w:rPr>
        <w:t>م</w:t>
      </w:r>
      <w:r w:rsidRPr="00800CB8">
        <w:rPr>
          <w:rFonts w:hint="cs"/>
          <w:rtl/>
        </w:rPr>
        <w:t xml:space="preserve">سجلات لا يستطعن </w:t>
      </w:r>
      <w:r w:rsidRPr="00800CB8">
        <w:rPr>
          <w:rtl/>
        </w:rPr>
        <w:t>ت</w:t>
      </w:r>
      <w:r w:rsidRPr="00800CB8">
        <w:rPr>
          <w:rFonts w:hint="cs"/>
          <w:rtl/>
        </w:rPr>
        <w:t xml:space="preserve">فادي </w:t>
      </w:r>
      <w:r w:rsidRPr="00800CB8">
        <w:rPr>
          <w:rtl/>
        </w:rPr>
        <w:t>اتخاذ إجراء تأديبي بسبب إقام</w:t>
      </w:r>
      <w:r w:rsidRPr="00800CB8">
        <w:rPr>
          <w:rFonts w:hint="cs"/>
          <w:rtl/>
        </w:rPr>
        <w:t>تهن</w:t>
      </w:r>
      <w:r w:rsidRPr="00800CB8">
        <w:rPr>
          <w:rtl/>
        </w:rPr>
        <w:t xml:space="preserve"> غير </w:t>
      </w:r>
      <w:r w:rsidRPr="00800CB8">
        <w:rPr>
          <w:rFonts w:hint="cs"/>
          <w:rtl/>
        </w:rPr>
        <w:t>ال</w:t>
      </w:r>
      <w:r w:rsidRPr="00800CB8">
        <w:rPr>
          <w:rtl/>
        </w:rPr>
        <w:t>شرع</w:t>
      </w:r>
      <w:r w:rsidRPr="00800CB8">
        <w:rPr>
          <w:rFonts w:hint="cs"/>
          <w:rtl/>
        </w:rPr>
        <w:t>ي</w:t>
      </w:r>
      <w:r w:rsidRPr="00800CB8">
        <w:rPr>
          <w:rtl/>
        </w:rPr>
        <w:t xml:space="preserve">ة </w:t>
      </w:r>
      <w:r w:rsidRPr="00800CB8">
        <w:rPr>
          <w:rFonts w:hint="cs"/>
          <w:rtl/>
        </w:rPr>
        <w:t xml:space="preserve">إلا </w:t>
      </w:r>
      <w:r w:rsidRPr="00800CB8">
        <w:rPr>
          <w:rtl/>
        </w:rPr>
        <w:t xml:space="preserve">إذا </w:t>
      </w:r>
      <w:r w:rsidRPr="00800CB8">
        <w:rPr>
          <w:rFonts w:hint="cs"/>
          <w:rtl/>
        </w:rPr>
        <w:t xml:space="preserve">اعتمد </w:t>
      </w:r>
      <w:r w:rsidRPr="00800CB8">
        <w:rPr>
          <w:rtl/>
        </w:rPr>
        <w:t>قضائيا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>و</w:t>
      </w:r>
      <w:r w:rsidRPr="00800CB8">
        <w:rPr>
          <w:rtl/>
        </w:rPr>
        <w:t>ضع</w:t>
      </w:r>
      <w:r w:rsidRPr="00800CB8">
        <w:rPr>
          <w:rFonts w:hint="cs"/>
          <w:rtl/>
        </w:rPr>
        <w:t>هن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>ك</w:t>
      </w:r>
      <w:r w:rsidRPr="00800CB8">
        <w:rPr>
          <w:rtl/>
        </w:rPr>
        <w:t>ضح</w:t>
      </w:r>
      <w:r w:rsidRPr="00800CB8">
        <w:rPr>
          <w:rFonts w:hint="cs"/>
          <w:rtl/>
        </w:rPr>
        <w:t>ا</w:t>
      </w:r>
      <w:r w:rsidRPr="00800CB8">
        <w:rPr>
          <w:rtl/>
        </w:rPr>
        <w:t>ي</w:t>
      </w:r>
      <w:r w:rsidRPr="00800CB8">
        <w:rPr>
          <w:rFonts w:hint="cs"/>
          <w:rtl/>
        </w:rPr>
        <w:t>ا</w:t>
      </w:r>
      <w:r w:rsidRPr="00800CB8">
        <w:rPr>
          <w:rtl/>
        </w:rPr>
        <w:t>، و</w:t>
      </w:r>
      <w:r w:rsidRPr="00800CB8">
        <w:rPr>
          <w:rFonts w:hint="cs"/>
          <w:rtl/>
        </w:rPr>
        <w:t xml:space="preserve">هو ما يمكن أن </w:t>
      </w:r>
      <w:r w:rsidRPr="00800CB8">
        <w:rPr>
          <w:rtl/>
        </w:rPr>
        <w:t>يثنيه</w:t>
      </w:r>
      <w:r w:rsidRPr="00800CB8">
        <w:rPr>
          <w:rFonts w:hint="cs"/>
          <w:rtl/>
        </w:rPr>
        <w:t>ن</w:t>
      </w:r>
      <w:r w:rsidRPr="00800CB8">
        <w:rPr>
          <w:rtl/>
        </w:rPr>
        <w:t xml:space="preserve"> عن تقديم شكاوى العنف </w:t>
      </w:r>
      <w:r w:rsidRPr="00800CB8">
        <w:rPr>
          <w:rFonts w:hint="cs"/>
          <w:rtl/>
        </w:rPr>
        <w:t>القائم على نوع الجنس</w:t>
      </w:r>
      <w:r w:rsidRPr="00800CB8">
        <w:rPr>
          <w:rtl/>
        </w:rPr>
        <w:t xml:space="preserve"> خوفا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من طرده</w:t>
      </w:r>
      <w:r w:rsidRPr="00800CB8">
        <w:rPr>
          <w:rFonts w:hint="cs"/>
          <w:rtl/>
        </w:rPr>
        <w:t>ن</w:t>
      </w:r>
      <w:r w:rsidRPr="00800CB8">
        <w:rPr>
          <w:rtl/>
        </w:rPr>
        <w:t xml:space="preserve"> من أراضي الدولة الطرف (المادتان 2 و13 و16).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 xml:space="preserve">على الدولة الطرف أن تعيد النظر في </w:t>
      </w:r>
      <w:r w:rsidR="00800CB8" w:rsidRPr="00800CB8">
        <w:rPr>
          <w:rFonts w:hint="cs"/>
          <w:b/>
          <w:bCs/>
          <w:rtl/>
        </w:rPr>
        <w:t xml:space="preserve">أحكامها التشريعية </w:t>
      </w:r>
      <w:r w:rsidR="00800CB8" w:rsidRPr="00800CB8">
        <w:rPr>
          <w:b/>
          <w:bCs/>
          <w:rtl/>
        </w:rPr>
        <w:t>المتعلقة بالمهاجر</w:t>
      </w:r>
      <w:r w:rsidR="00800CB8" w:rsidRPr="00800CB8">
        <w:rPr>
          <w:rFonts w:hint="cs"/>
          <w:b/>
          <w:bCs/>
          <w:rtl/>
        </w:rPr>
        <w:t>ات</w:t>
      </w:r>
      <w:r w:rsidR="00800CB8" w:rsidRPr="00800CB8">
        <w:rPr>
          <w:b/>
          <w:bCs/>
          <w:rtl/>
        </w:rPr>
        <w:t xml:space="preserve"> في وضع غير نظامي، </w:t>
      </w:r>
      <w:r w:rsidR="00800CB8" w:rsidRPr="00800CB8">
        <w:rPr>
          <w:rFonts w:hint="cs"/>
          <w:b/>
          <w:bCs/>
          <w:rtl/>
        </w:rPr>
        <w:t xml:space="preserve">وذلك بغية </w:t>
      </w:r>
      <w:r w:rsidR="00800CB8" w:rsidRPr="00800CB8">
        <w:rPr>
          <w:b/>
          <w:bCs/>
          <w:rtl/>
        </w:rPr>
        <w:t>ضمان حماية المهاجرات اللا</w:t>
      </w:r>
      <w:r w:rsidR="00800CB8" w:rsidRPr="00800CB8">
        <w:rPr>
          <w:rFonts w:hint="cs"/>
          <w:b/>
          <w:bCs/>
          <w:rtl/>
        </w:rPr>
        <w:t>ئ</w:t>
      </w:r>
      <w:r w:rsidR="00800CB8" w:rsidRPr="00800CB8">
        <w:rPr>
          <w:b/>
          <w:bCs/>
          <w:rtl/>
        </w:rPr>
        <w:t xml:space="preserve">ي 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 xml:space="preserve">قعن ضحايا </w:t>
      </w:r>
      <w:r w:rsidR="00800CB8" w:rsidRPr="00800CB8">
        <w:rPr>
          <w:rFonts w:hint="cs"/>
          <w:b/>
          <w:bCs/>
          <w:rtl/>
        </w:rPr>
        <w:t>ا</w:t>
      </w:r>
      <w:r w:rsidR="00800CB8" w:rsidRPr="00800CB8">
        <w:rPr>
          <w:b/>
          <w:bCs/>
          <w:rtl/>
        </w:rPr>
        <w:t xml:space="preserve">لعنف </w:t>
      </w:r>
      <w:r w:rsidR="00800CB8" w:rsidRPr="00800CB8">
        <w:rPr>
          <w:rFonts w:hint="cs"/>
          <w:b/>
          <w:bCs/>
          <w:rtl/>
        </w:rPr>
        <w:t xml:space="preserve">القائم على </w:t>
      </w:r>
      <w:r w:rsidR="00800CB8" w:rsidRPr="00800CB8">
        <w:rPr>
          <w:b/>
          <w:bCs/>
          <w:rtl/>
        </w:rPr>
        <w:t>نوع ال</w:t>
      </w:r>
      <w:r w:rsidR="00800CB8" w:rsidRPr="00800CB8">
        <w:rPr>
          <w:rFonts w:hint="cs"/>
          <w:b/>
          <w:bCs/>
          <w:rtl/>
        </w:rPr>
        <w:t xml:space="preserve">جنس واللائي يواجهن إمكانية بدء </w:t>
      </w:r>
      <w:r w:rsidR="00800CB8" w:rsidRPr="00800CB8">
        <w:rPr>
          <w:b/>
          <w:bCs/>
          <w:rtl/>
        </w:rPr>
        <w:t>إجراء تأديبي</w:t>
      </w:r>
      <w:r w:rsidR="00800CB8" w:rsidRPr="00800CB8">
        <w:rPr>
          <w:rFonts w:hint="cs"/>
          <w:b/>
          <w:bCs/>
          <w:rtl/>
        </w:rPr>
        <w:t xml:space="preserve"> ضدهن </w:t>
      </w:r>
      <w:r w:rsidR="00800CB8" w:rsidRPr="00800CB8">
        <w:rPr>
          <w:b/>
          <w:bCs/>
          <w:rtl/>
        </w:rPr>
        <w:t>بسبب إقام</w:t>
      </w:r>
      <w:r w:rsidR="00800CB8" w:rsidRPr="00800CB8">
        <w:rPr>
          <w:rFonts w:hint="cs"/>
          <w:b/>
          <w:bCs/>
          <w:rtl/>
        </w:rPr>
        <w:t xml:space="preserve">تهن </w:t>
      </w:r>
      <w:r w:rsidR="00800CB8" w:rsidRPr="00800CB8">
        <w:rPr>
          <w:b/>
          <w:bCs/>
          <w:rtl/>
        </w:rPr>
        <w:t>غير الشرع</w:t>
      </w:r>
      <w:r w:rsidR="00800CB8" w:rsidRPr="00800CB8">
        <w:rPr>
          <w:rFonts w:hint="cs"/>
          <w:b/>
          <w:bCs/>
          <w:rtl/>
        </w:rPr>
        <w:t>ي</w:t>
      </w:r>
      <w:r w:rsidR="00800CB8" w:rsidRPr="00800CB8">
        <w:rPr>
          <w:b/>
          <w:bCs/>
          <w:rtl/>
        </w:rPr>
        <w:t xml:space="preserve">ة، أو </w:t>
      </w:r>
      <w:r w:rsidR="00800CB8" w:rsidRPr="00800CB8">
        <w:rPr>
          <w:rFonts w:hint="cs"/>
          <w:b/>
          <w:bCs/>
          <w:rtl/>
        </w:rPr>
        <w:t>ال</w:t>
      </w:r>
      <w:r w:rsidR="00800CB8" w:rsidRPr="00800CB8">
        <w:rPr>
          <w:b/>
          <w:bCs/>
          <w:rtl/>
        </w:rPr>
        <w:t xml:space="preserve">استمرار </w:t>
      </w:r>
      <w:r w:rsidR="00800CB8" w:rsidRPr="00800CB8">
        <w:rPr>
          <w:rFonts w:hint="cs"/>
          <w:b/>
          <w:bCs/>
          <w:rtl/>
        </w:rPr>
        <w:t xml:space="preserve">في إجراء تأديبي معلق، </w:t>
      </w:r>
      <w:r w:rsidR="00800CB8" w:rsidRPr="00800CB8">
        <w:rPr>
          <w:b/>
          <w:bCs/>
          <w:rtl/>
        </w:rPr>
        <w:t>بعد تقديم</w:t>
      </w:r>
      <w:r w:rsidR="00800CB8" w:rsidRPr="00800CB8">
        <w:rPr>
          <w:rFonts w:hint="cs"/>
          <w:b/>
          <w:bCs/>
          <w:rtl/>
        </w:rPr>
        <w:t>هن</w:t>
      </w:r>
      <w:r w:rsidR="00800CB8" w:rsidRPr="00800CB8">
        <w:rPr>
          <w:b/>
          <w:bCs/>
          <w:rtl/>
        </w:rPr>
        <w:t xml:space="preserve"> شكوى </w:t>
      </w:r>
      <w:r w:rsidR="00800CB8" w:rsidRPr="00800CB8">
        <w:rPr>
          <w:rFonts w:hint="cs"/>
          <w:b/>
          <w:bCs/>
          <w:rtl/>
        </w:rPr>
        <w:t>تتعلق ب</w:t>
      </w:r>
      <w:r w:rsidR="00800CB8" w:rsidRPr="00800CB8">
        <w:rPr>
          <w:b/>
          <w:bCs/>
          <w:rtl/>
        </w:rPr>
        <w:t>العنف المنزلي.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800CB8" w:rsidRPr="00800CB8">
        <w:rPr>
          <w:rtl/>
        </w:rPr>
        <w:t>تدريب الموظفين المكلفين بإنفاذ القانون والعاملين في المجال الطبي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tl/>
        </w:rPr>
        <w:t>23</w:t>
      </w:r>
      <w:r w:rsidRPr="00800CB8">
        <w:rPr>
          <w:rFonts w:hint="cs"/>
          <w:rtl/>
        </w:rPr>
        <w:t>-</w:t>
      </w:r>
      <w:r w:rsidRPr="00800CB8">
        <w:rPr>
          <w:rFonts w:hint="cs"/>
          <w:rtl/>
        </w:rPr>
        <w:tab/>
      </w:r>
      <w:r w:rsidRPr="00800CB8">
        <w:rPr>
          <w:rtl/>
        </w:rPr>
        <w:t>ت</w:t>
      </w:r>
      <w:r w:rsidRPr="00800CB8">
        <w:rPr>
          <w:rFonts w:hint="cs"/>
          <w:rtl/>
        </w:rPr>
        <w:t xml:space="preserve">حيط </w:t>
      </w:r>
      <w:r w:rsidRPr="00800CB8">
        <w:rPr>
          <w:rtl/>
        </w:rPr>
        <w:t xml:space="preserve">اللجنة </w:t>
      </w:r>
      <w:r w:rsidRPr="00800CB8">
        <w:rPr>
          <w:rFonts w:hint="cs"/>
          <w:rtl/>
        </w:rPr>
        <w:t>علما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ب</w:t>
      </w:r>
      <w:r w:rsidRPr="00800CB8">
        <w:rPr>
          <w:rtl/>
        </w:rPr>
        <w:t>برامج التدريب الأولي والمستمر في مجال حقوق الإنسان الم</w:t>
      </w:r>
      <w:r w:rsidRPr="00800CB8">
        <w:rPr>
          <w:rFonts w:hint="cs"/>
          <w:rtl/>
        </w:rPr>
        <w:t>قررة ل</w:t>
      </w:r>
      <w:r w:rsidRPr="00800CB8">
        <w:rPr>
          <w:rtl/>
        </w:rPr>
        <w:t>لشرطة الوطنية</w:t>
      </w:r>
      <w:r w:rsidRPr="00800CB8">
        <w:rPr>
          <w:rFonts w:hint="cs"/>
          <w:rtl/>
        </w:rPr>
        <w:t xml:space="preserve"> </w:t>
      </w:r>
      <w:r w:rsidRPr="00800CB8">
        <w:rPr>
          <w:rtl/>
        </w:rPr>
        <w:t>و</w:t>
      </w:r>
      <w:r w:rsidRPr="00800CB8">
        <w:rPr>
          <w:rFonts w:hint="cs"/>
          <w:rtl/>
        </w:rPr>
        <w:t xml:space="preserve">الحرس </w:t>
      </w:r>
      <w:r w:rsidRPr="00800CB8">
        <w:rPr>
          <w:rtl/>
        </w:rPr>
        <w:t xml:space="preserve">المدني. ومع ذلك، فإنها تشعر بالقلق من </w:t>
      </w:r>
      <w:r w:rsidRPr="00800CB8">
        <w:rPr>
          <w:rFonts w:hint="cs"/>
          <w:rtl/>
        </w:rPr>
        <w:t>ال</w:t>
      </w:r>
      <w:r w:rsidRPr="00800CB8">
        <w:rPr>
          <w:rtl/>
        </w:rPr>
        <w:t>تقارير</w:t>
      </w:r>
      <w:r w:rsidRPr="00800CB8">
        <w:rPr>
          <w:rFonts w:hint="cs"/>
          <w:rtl/>
        </w:rPr>
        <w:t xml:space="preserve"> التي</w:t>
      </w:r>
      <w:r w:rsidRPr="00800CB8">
        <w:rPr>
          <w:rtl/>
        </w:rPr>
        <w:t xml:space="preserve"> تفيد أن</w:t>
      </w:r>
      <w:r w:rsidRPr="00800CB8">
        <w:rPr>
          <w:rFonts w:hint="cs"/>
          <w:rtl/>
        </w:rPr>
        <w:t>ه ليس هناك</w:t>
      </w:r>
      <w:r w:rsidRPr="00800CB8">
        <w:rPr>
          <w:rtl/>
        </w:rPr>
        <w:t xml:space="preserve"> تركيز كاف على حظر التعذيب والاستخدام ال</w:t>
      </w:r>
      <w:r w:rsidRPr="00800CB8">
        <w:rPr>
          <w:rFonts w:hint="cs"/>
          <w:rtl/>
        </w:rPr>
        <w:t>م</w:t>
      </w:r>
      <w:r w:rsidRPr="00800CB8">
        <w:rPr>
          <w:rtl/>
        </w:rPr>
        <w:t>شر</w:t>
      </w:r>
      <w:r w:rsidRPr="00800CB8">
        <w:rPr>
          <w:rFonts w:hint="cs"/>
          <w:rtl/>
        </w:rPr>
        <w:t>و</w:t>
      </w:r>
      <w:r w:rsidRPr="00800CB8">
        <w:rPr>
          <w:rtl/>
        </w:rPr>
        <w:t>ع للقوة في برامج تدريب الموظفين المكلفين بإنفاذ القانون. وتشعر اللجنة بالقلق أيضا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>مما تشير إليه ا</w:t>
      </w:r>
      <w:r w:rsidRPr="00800CB8">
        <w:rPr>
          <w:rtl/>
        </w:rPr>
        <w:t xml:space="preserve">لمعلومات </w:t>
      </w:r>
      <w:r w:rsidRPr="00800CB8">
        <w:rPr>
          <w:rFonts w:hint="cs"/>
          <w:rtl/>
        </w:rPr>
        <w:t>ال</w:t>
      </w:r>
      <w:r w:rsidRPr="00800CB8">
        <w:rPr>
          <w:rtl/>
        </w:rPr>
        <w:t>و</w:t>
      </w:r>
      <w:r w:rsidRPr="00800CB8">
        <w:rPr>
          <w:rFonts w:hint="cs"/>
          <w:rtl/>
        </w:rPr>
        <w:t>ا</w:t>
      </w:r>
      <w:r w:rsidRPr="00800CB8">
        <w:rPr>
          <w:rtl/>
        </w:rPr>
        <w:t>رد</w:t>
      </w:r>
      <w:r w:rsidRPr="00800CB8">
        <w:rPr>
          <w:rFonts w:hint="cs"/>
          <w:rtl/>
        </w:rPr>
        <w:t xml:space="preserve">ة من أن </w:t>
      </w:r>
      <w:r w:rsidRPr="00800CB8">
        <w:rPr>
          <w:rtl/>
        </w:rPr>
        <w:t xml:space="preserve">التدريب على دليل التقصي والتوثيق الفعالين بشأن التعذيب وغيره من ضروب المعاملة أو العقوبة القاسية أو اللاإنسانية أو المهينة (بروتوكول </w:t>
      </w:r>
      <w:proofErr w:type="spellStart"/>
      <w:r w:rsidR="004F3983">
        <w:rPr>
          <w:rFonts w:hint="cs"/>
          <w:rtl/>
        </w:rPr>
        <w:t>اسطنبول</w:t>
      </w:r>
      <w:proofErr w:type="spellEnd"/>
      <w:r w:rsidRPr="00800CB8">
        <w:rPr>
          <w:rtl/>
        </w:rPr>
        <w:t>) ل</w:t>
      </w:r>
      <w:r w:rsidRPr="00800CB8">
        <w:rPr>
          <w:rFonts w:hint="cs"/>
          <w:rtl/>
        </w:rPr>
        <w:t xml:space="preserve">ا </w:t>
      </w:r>
      <w:r w:rsidRPr="00800CB8">
        <w:rPr>
          <w:rtl/>
        </w:rPr>
        <w:t>ي</w:t>
      </w:r>
      <w:r w:rsidRPr="00800CB8">
        <w:rPr>
          <w:rFonts w:hint="cs"/>
          <w:rtl/>
        </w:rPr>
        <w:t xml:space="preserve">قدم إلى </w:t>
      </w:r>
      <w:r w:rsidRPr="00800CB8">
        <w:rPr>
          <w:rtl/>
        </w:rPr>
        <w:t>جميع المهنيين الطبيين ال</w:t>
      </w:r>
      <w:r w:rsidRPr="00800CB8">
        <w:rPr>
          <w:rFonts w:hint="cs"/>
          <w:rtl/>
        </w:rPr>
        <w:t xml:space="preserve">ذين يتعاملون </w:t>
      </w:r>
      <w:r w:rsidRPr="00800CB8">
        <w:rPr>
          <w:rtl/>
        </w:rPr>
        <w:t>مع ال</w:t>
      </w:r>
      <w:r w:rsidRPr="00800CB8">
        <w:rPr>
          <w:rFonts w:hint="cs"/>
          <w:rtl/>
        </w:rPr>
        <w:t>محرومين من الحرية</w:t>
      </w:r>
      <w:r w:rsidRPr="00800CB8">
        <w:rPr>
          <w:rtl/>
        </w:rPr>
        <w:t>. كما تأسف اللجنة لعدم توافر معلومات عن تقييم أثر البرامج التدريبية في الحد من حا</w:t>
      </w:r>
      <w:r w:rsidRPr="00800CB8">
        <w:rPr>
          <w:rFonts w:hint="cs"/>
          <w:rtl/>
        </w:rPr>
        <w:t>لات</w:t>
      </w:r>
      <w:r w:rsidRPr="00800CB8">
        <w:rPr>
          <w:rtl/>
        </w:rPr>
        <w:t xml:space="preserve"> التعذيب وسوء المعاملة (المادة 10).</w:t>
      </w:r>
    </w:p>
    <w:p w:rsidR="00800CB8" w:rsidRPr="00800CB8" w:rsidRDefault="00F52229" w:rsidP="00800CB8">
      <w:pPr>
        <w:pStyle w:val="SingleTxtGA"/>
        <w:rPr>
          <w:b/>
          <w:bCs/>
          <w:rtl/>
        </w:rPr>
      </w:pPr>
      <w:r>
        <w:rPr>
          <w:rFonts w:hint="cs"/>
          <w:b/>
          <w:bCs/>
          <w:rtl/>
        </w:rPr>
        <w:tab/>
      </w:r>
      <w:r w:rsidR="00800CB8" w:rsidRPr="00800CB8">
        <w:rPr>
          <w:b/>
          <w:bCs/>
          <w:rtl/>
        </w:rPr>
        <w:t xml:space="preserve">ينبغي للدولة الطرف مواصلة تعزيز وتوسيع برامجها التدريبية حتى يتسنى </w:t>
      </w:r>
      <w:r w:rsidR="00800CB8" w:rsidRPr="00800CB8">
        <w:rPr>
          <w:rFonts w:hint="cs"/>
          <w:b/>
          <w:bCs/>
          <w:rtl/>
        </w:rPr>
        <w:t xml:space="preserve">اطلاع </w:t>
      </w:r>
      <w:r w:rsidR="00800CB8" w:rsidRPr="00800CB8">
        <w:rPr>
          <w:b/>
          <w:bCs/>
          <w:rtl/>
        </w:rPr>
        <w:t>جميع الموظفين العموميين، بم</w:t>
      </w:r>
      <w:r w:rsidR="00800CB8" w:rsidRPr="00800CB8">
        <w:rPr>
          <w:rFonts w:hint="cs"/>
          <w:b/>
          <w:bCs/>
          <w:rtl/>
        </w:rPr>
        <w:t>ن</w:t>
      </w:r>
      <w:r w:rsidR="00800CB8" w:rsidRPr="00800CB8">
        <w:rPr>
          <w:b/>
          <w:bCs/>
          <w:rtl/>
        </w:rPr>
        <w:t xml:space="preserve"> في</w:t>
      </w:r>
      <w:r w:rsidR="00800CB8" w:rsidRPr="00800CB8">
        <w:rPr>
          <w:rFonts w:hint="cs"/>
          <w:b/>
          <w:bCs/>
          <w:rtl/>
        </w:rPr>
        <w:t>هم</w:t>
      </w:r>
      <w:r w:rsidR="00800CB8" w:rsidRPr="00800CB8">
        <w:rPr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>الموظفون المكلفون بإنفاذ القانون و</w:t>
      </w:r>
      <w:r w:rsidR="00800CB8" w:rsidRPr="00800CB8">
        <w:rPr>
          <w:b/>
          <w:bCs/>
          <w:rtl/>
        </w:rPr>
        <w:t>موظف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 xml:space="preserve"> السجون وحرس الحدود، </w:t>
      </w:r>
      <w:r w:rsidR="00800CB8" w:rsidRPr="00800CB8">
        <w:rPr>
          <w:rFonts w:hint="cs"/>
          <w:b/>
          <w:bCs/>
          <w:rtl/>
        </w:rPr>
        <w:t>اطلاعا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rFonts w:hint="cs"/>
          <w:b/>
          <w:bCs/>
          <w:rtl/>
        </w:rPr>
        <w:t xml:space="preserve"> جيدا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rFonts w:hint="cs"/>
          <w:b/>
          <w:bCs/>
          <w:rtl/>
        </w:rPr>
        <w:t xml:space="preserve"> على </w:t>
      </w:r>
      <w:r w:rsidR="00800CB8" w:rsidRPr="00800CB8">
        <w:rPr>
          <w:b/>
          <w:bCs/>
          <w:rtl/>
        </w:rPr>
        <w:t xml:space="preserve">أحكام الاتفاقية والحظر المطلق للتعذيب. </w:t>
      </w:r>
      <w:r w:rsidR="00800CB8" w:rsidRPr="00800CB8">
        <w:rPr>
          <w:rFonts w:hint="cs"/>
          <w:b/>
          <w:bCs/>
          <w:rtl/>
        </w:rPr>
        <w:t xml:space="preserve">وينبغي أن يتلقى </w:t>
      </w:r>
      <w:r w:rsidR="00800CB8" w:rsidRPr="00800CB8">
        <w:rPr>
          <w:b/>
          <w:bCs/>
          <w:rtl/>
        </w:rPr>
        <w:t>هؤلاء المو</w:t>
      </w:r>
      <w:r w:rsidR="00800CB8" w:rsidRPr="00800CB8">
        <w:rPr>
          <w:rFonts w:hint="cs"/>
          <w:b/>
          <w:bCs/>
          <w:rtl/>
        </w:rPr>
        <w:t>ظفو</w:t>
      </w:r>
      <w:r w:rsidR="00800CB8" w:rsidRPr="00800CB8">
        <w:rPr>
          <w:b/>
          <w:bCs/>
          <w:rtl/>
        </w:rPr>
        <w:t>ن تدريبا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خاصا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حول كيفية </w:t>
      </w:r>
      <w:r w:rsidR="00800CB8" w:rsidRPr="00800CB8">
        <w:rPr>
          <w:rFonts w:hint="cs"/>
          <w:b/>
          <w:bCs/>
          <w:rtl/>
        </w:rPr>
        <w:t>كشف</w:t>
      </w:r>
      <w:r w:rsidR="00800CB8" w:rsidRPr="00800CB8">
        <w:rPr>
          <w:b/>
          <w:bCs/>
          <w:rtl/>
        </w:rPr>
        <w:t xml:space="preserve"> علامات التعذيب وسوء المعاملة و</w:t>
      </w:r>
      <w:r w:rsidR="00800CB8" w:rsidRPr="00800CB8">
        <w:rPr>
          <w:rFonts w:hint="cs"/>
          <w:b/>
          <w:bCs/>
          <w:rtl/>
        </w:rPr>
        <w:t xml:space="preserve">حول </w:t>
      </w:r>
      <w:r w:rsidR="00800CB8" w:rsidRPr="00800CB8">
        <w:rPr>
          <w:b/>
          <w:bCs/>
          <w:rtl/>
        </w:rPr>
        <w:t>استخدام</w:t>
      </w:r>
      <w:r w:rsidR="00800CB8" w:rsidRPr="00800CB8">
        <w:rPr>
          <w:rFonts w:hint="cs"/>
          <w:b/>
          <w:bCs/>
          <w:rtl/>
        </w:rPr>
        <w:t xml:space="preserve"> أدوات</w:t>
      </w:r>
      <w:r w:rsidR="00800CB8" w:rsidRPr="00800CB8">
        <w:rPr>
          <w:b/>
          <w:bCs/>
          <w:rtl/>
        </w:rPr>
        <w:t xml:space="preserve"> الشرطة ومكافحة الشغب واستخدام القوة بشكل صحيح، وب</w:t>
      </w:r>
      <w:r w:rsidR="00800CB8" w:rsidRPr="00800CB8">
        <w:rPr>
          <w:rFonts w:hint="cs"/>
          <w:b/>
          <w:bCs/>
          <w:rtl/>
        </w:rPr>
        <w:t xml:space="preserve">صورة </w:t>
      </w:r>
      <w:r w:rsidR="00800CB8" w:rsidRPr="00800CB8">
        <w:rPr>
          <w:b/>
          <w:bCs/>
          <w:rtl/>
        </w:rPr>
        <w:t>استثنائية ومتناسبة</w:t>
      </w:r>
      <w:r w:rsidR="00800CB8" w:rsidRPr="00800CB8">
        <w:rPr>
          <w:rFonts w:hint="cs"/>
          <w:b/>
          <w:bCs/>
          <w:rtl/>
        </w:rPr>
        <w:t xml:space="preserve"> فقط</w:t>
      </w:r>
      <w:r w:rsidR="00800CB8" w:rsidRPr="00800CB8">
        <w:rPr>
          <w:b/>
          <w:bCs/>
          <w:rtl/>
        </w:rPr>
        <w:t xml:space="preserve">. </w:t>
      </w:r>
      <w:r w:rsidR="00800CB8" w:rsidRPr="00800CB8">
        <w:rPr>
          <w:rFonts w:hint="cs"/>
          <w:b/>
          <w:bCs/>
          <w:rtl/>
        </w:rPr>
        <w:t>و</w:t>
      </w:r>
      <w:r w:rsidR="00800CB8" w:rsidRPr="00800CB8">
        <w:rPr>
          <w:b/>
          <w:bCs/>
          <w:rtl/>
        </w:rPr>
        <w:t>توصي اللجنة أيضا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</w:t>
      </w:r>
      <w:r w:rsidR="00800CB8" w:rsidRPr="00800CB8">
        <w:rPr>
          <w:rFonts w:hint="cs"/>
          <w:b/>
          <w:bCs/>
          <w:rtl/>
        </w:rPr>
        <w:t xml:space="preserve">بجعل </w:t>
      </w:r>
      <w:r w:rsidR="00800CB8" w:rsidRPr="00800CB8">
        <w:rPr>
          <w:b/>
          <w:bCs/>
          <w:rtl/>
        </w:rPr>
        <w:t xml:space="preserve">بروتوكول </w:t>
      </w:r>
      <w:proofErr w:type="spellStart"/>
      <w:r w:rsidR="004F3983">
        <w:rPr>
          <w:rFonts w:hint="cs"/>
          <w:b/>
          <w:bCs/>
          <w:rtl/>
        </w:rPr>
        <w:t>اسطنبول</w:t>
      </w:r>
      <w:proofErr w:type="spellEnd"/>
      <w:r w:rsidR="00800CB8" w:rsidRPr="00800CB8">
        <w:rPr>
          <w:b/>
          <w:bCs/>
          <w:rtl/>
        </w:rPr>
        <w:t xml:space="preserve"> جزءا</w:t>
      </w:r>
      <w:r w:rsidR="00DC6B8A">
        <w:rPr>
          <w:rFonts w:hint="cs"/>
          <w:b/>
          <w:bCs/>
          <w:rtl/>
        </w:rPr>
        <w:t>ً</w:t>
      </w:r>
      <w:r w:rsidR="00800CB8" w:rsidRPr="00800CB8">
        <w:rPr>
          <w:b/>
          <w:bCs/>
          <w:rtl/>
        </w:rPr>
        <w:t xml:space="preserve"> لا يتجزأ من تدريب ال</w:t>
      </w:r>
      <w:r w:rsidR="00800CB8" w:rsidRPr="00800CB8">
        <w:rPr>
          <w:rFonts w:hint="cs"/>
          <w:b/>
          <w:bCs/>
          <w:rtl/>
        </w:rPr>
        <w:t>أطباء</w:t>
      </w:r>
      <w:r w:rsidR="00800CB8" w:rsidRPr="00800CB8">
        <w:rPr>
          <w:b/>
          <w:bCs/>
          <w:rtl/>
        </w:rPr>
        <w:t xml:space="preserve">. </w:t>
      </w:r>
      <w:r w:rsidR="00800CB8" w:rsidRPr="00800CB8">
        <w:rPr>
          <w:rFonts w:hint="cs"/>
          <w:b/>
          <w:bCs/>
          <w:rtl/>
        </w:rPr>
        <w:t xml:space="preserve">كما </w:t>
      </w:r>
      <w:r w:rsidR="00800CB8" w:rsidRPr="00800CB8">
        <w:rPr>
          <w:b/>
          <w:bCs/>
          <w:rtl/>
        </w:rPr>
        <w:t xml:space="preserve">ينبغي للدولة الطرف </w:t>
      </w:r>
      <w:r w:rsidR="00800CB8" w:rsidRPr="00800CB8">
        <w:rPr>
          <w:rFonts w:hint="cs"/>
          <w:b/>
          <w:bCs/>
          <w:rtl/>
        </w:rPr>
        <w:t>وضع</w:t>
      </w:r>
      <w:r w:rsidR="00800CB8" w:rsidRPr="00800CB8">
        <w:rPr>
          <w:b/>
          <w:bCs/>
          <w:rtl/>
        </w:rPr>
        <w:t xml:space="preserve"> وتنفيذ منهجية لتقييم مدى فعالية هذه البرامج التدريبية وإطلاع اللجنة على نتائج</w:t>
      </w:r>
      <w:r w:rsidR="00800CB8" w:rsidRPr="00800CB8">
        <w:rPr>
          <w:rFonts w:hint="cs"/>
          <w:b/>
          <w:bCs/>
          <w:rtl/>
        </w:rPr>
        <w:t>ها</w:t>
      </w:r>
      <w:r w:rsidR="00800CB8" w:rsidRPr="00800CB8">
        <w:rPr>
          <w:b/>
          <w:bCs/>
          <w:rtl/>
        </w:rPr>
        <w:t>.</w:t>
      </w:r>
    </w:p>
    <w:p w:rsidR="00800CB8" w:rsidRPr="00800CB8" w:rsidRDefault="00F52229" w:rsidP="00731123">
      <w:pPr>
        <w:pStyle w:val="H23GA"/>
        <w:keepNext/>
        <w:keepLines/>
        <w:rPr>
          <w:rtl/>
        </w:rPr>
      </w:pPr>
      <w:r>
        <w:rPr>
          <w:rFonts w:hint="cs"/>
          <w:rtl/>
        </w:rPr>
        <w:lastRenderedPageBreak/>
        <w:tab/>
      </w:r>
      <w:r>
        <w:rPr>
          <w:rtl/>
        </w:rPr>
        <w:tab/>
      </w:r>
      <w:r w:rsidR="00800CB8" w:rsidRPr="00800CB8">
        <w:rPr>
          <w:rtl/>
        </w:rPr>
        <w:t>إجراء ال</w:t>
      </w:r>
      <w:r w:rsidR="00800CB8" w:rsidRPr="00800CB8">
        <w:rPr>
          <w:rFonts w:hint="cs"/>
          <w:rtl/>
        </w:rPr>
        <w:t>متابعة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tl/>
        </w:rPr>
        <w:t>24</w:t>
      </w:r>
      <w:r w:rsidRPr="00800CB8">
        <w:rPr>
          <w:rFonts w:hint="cs"/>
          <w:rtl/>
        </w:rPr>
        <w:t>-</w:t>
      </w:r>
      <w:r w:rsidRPr="00800CB8">
        <w:rPr>
          <w:rFonts w:hint="cs"/>
          <w:rtl/>
        </w:rPr>
        <w:tab/>
      </w:r>
      <w:r w:rsidRPr="00800CB8">
        <w:rPr>
          <w:rtl/>
        </w:rPr>
        <w:t>تطلب اللجنة من الدولة الطرف</w:t>
      </w:r>
      <w:r w:rsidRPr="00800CB8">
        <w:rPr>
          <w:rFonts w:hint="cs"/>
          <w:rtl/>
        </w:rPr>
        <w:t xml:space="preserve"> أن توافيها</w:t>
      </w:r>
      <w:r w:rsidRPr="00800CB8">
        <w:rPr>
          <w:rtl/>
        </w:rPr>
        <w:t xml:space="preserve">، في موعد أقصاه 15 </w:t>
      </w:r>
      <w:r w:rsidRPr="00800CB8">
        <w:rPr>
          <w:rFonts w:hint="cs"/>
          <w:rtl/>
        </w:rPr>
        <w:t xml:space="preserve">أيار/مايو </w:t>
      </w:r>
      <w:r w:rsidRPr="00800CB8">
        <w:rPr>
          <w:rtl/>
        </w:rPr>
        <w:t>2016، بمعلومات عن متابعة التوصيات</w:t>
      </w:r>
      <w:r w:rsidRPr="00800CB8">
        <w:rPr>
          <w:rFonts w:hint="cs"/>
          <w:rtl/>
        </w:rPr>
        <w:t xml:space="preserve"> المتعلقة بما يلي</w:t>
      </w:r>
      <w:r w:rsidRPr="00800CB8">
        <w:rPr>
          <w:rtl/>
        </w:rPr>
        <w:t xml:space="preserve">: </w:t>
      </w:r>
      <w:r w:rsidRPr="00800CB8">
        <w:rPr>
          <w:rFonts w:hint="cs"/>
          <w:rtl/>
        </w:rPr>
        <w:t>(</w:t>
      </w:r>
      <w:r w:rsidRPr="00800CB8">
        <w:rPr>
          <w:rtl/>
        </w:rPr>
        <w:t>أ) ال</w:t>
      </w:r>
      <w:r w:rsidRPr="00800CB8">
        <w:rPr>
          <w:rFonts w:hint="cs"/>
          <w:rtl/>
        </w:rPr>
        <w:t xml:space="preserve">احتجاز بمعزل عن العالم الخارجي </w:t>
      </w:r>
      <w:r w:rsidRPr="00800CB8">
        <w:rPr>
          <w:rtl/>
        </w:rPr>
        <w:t>والضمانات القانونية الأساسية</w:t>
      </w:r>
      <w:r w:rsidRPr="00800CB8">
        <w:rPr>
          <w:rFonts w:hint="cs"/>
          <w:rtl/>
        </w:rPr>
        <w:t>؛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>(</w:t>
      </w:r>
      <w:r w:rsidRPr="00800CB8">
        <w:rPr>
          <w:rtl/>
        </w:rPr>
        <w:t xml:space="preserve">ب) </w:t>
      </w:r>
      <w:r w:rsidRPr="00800CB8">
        <w:rPr>
          <w:rFonts w:hint="cs"/>
          <w:rtl/>
        </w:rPr>
        <w:t>و</w:t>
      </w:r>
      <w:r w:rsidRPr="00800CB8">
        <w:rPr>
          <w:rtl/>
        </w:rPr>
        <w:t>مراكز الإقامة المؤقتة للمهاجرين</w:t>
      </w:r>
      <w:r w:rsidRPr="00800CB8">
        <w:rPr>
          <w:rFonts w:hint="cs"/>
          <w:rtl/>
        </w:rPr>
        <w:t>؛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>(</w:t>
      </w:r>
      <w:r w:rsidRPr="00800CB8">
        <w:rPr>
          <w:rtl/>
        </w:rPr>
        <w:t xml:space="preserve">ج) </w:t>
      </w:r>
      <w:r w:rsidRPr="00800CB8">
        <w:rPr>
          <w:rFonts w:hint="cs"/>
          <w:rtl/>
        </w:rPr>
        <w:t>و</w:t>
      </w:r>
      <w:r w:rsidRPr="00800CB8">
        <w:rPr>
          <w:rtl/>
        </w:rPr>
        <w:t>الحبس الانفرادي</w:t>
      </w:r>
      <w:r w:rsidRPr="00800CB8">
        <w:rPr>
          <w:rFonts w:hint="cs"/>
          <w:rtl/>
        </w:rPr>
        <w:t>؛</w:t>
      </w:r>
      <w:r w:rsidRPr="00800CB8">
        <w:rPr>
          <w:rtl/>
        </w:rPr>
        <w:t xml:space="preserve"> </w:t>
      </w:r>
      <w:r w:rsidRPr="00800CB8">
        <w:rPr>
          <w:rFonts w:hint="cs"/>
          <w:rtl/>
        </w:rPr>
        <w:t>(</w:t>
      </w:r>
      <w:r w:rsidRPr="00800CB8">
        <w:rPr>
          <w:rtl/>
        </w:rPr>
        <w:t xml:space="preserve">د) </w:t>
      </w:r>
      <w:r w:rsidRPr="00800CB8">
        <w:rPr>
          <w:rFonts w:hint="cs"/>
          <w:rtl/>
        </w:rPr>
        <w:t>و</w:t>
      </w:r>
      <w:r w:rsidRPr="00800CB8">
        <w:rPr>
          <w:rtl/>
        </w:rPr>
        <w:t xml:space="preserve">استخدام </w:t>
      </w:r>
      <w:r w:rsidRPr="00800CB8">
        <w:rPr>
          <w:rFonts w:hint="cs"/>
          <w:rtl/>
        </w:rPr>
        <w:t xml:space="preserve">الموظفين </w:t>
      </w:r>
      <w:r w:rsidRPr="00800CB8">
        <w:rPr>
          <w:rtl/>
        </w:rPr>
        <w:t>المكلفين بإنفاذ القانون المفرط للقوة</w:t>
      </w:r>
      <w:r w:rsidRPr="00800CB8">
        <w:rPr>
          <w:rFonts w:hint="cs"/>
          <w:rtl/>
        </w:rPr>
        <w:t xml:space="preserve">، </w:t>
      </w:r>
      <w:r w:rsidRPr="00800CB8">
        <w:rPr>
          <w:rtl/>
        </w:rPr>
        <w:t>الواردة في المواد 10 و16 و17 و18 من هذه الوثيقة، على التوالي.</w:t>
      </w:r>
    </w:p>
    <w:p w:rsidR="00800CB8" w:rsidRPr="00800CB8" w:rsidRDefault="00F52229" w:rsidP="00F52229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="00800CB8" w:rsidRPr="00800CB8">
        <w:rPr>
          <w:rFonts w:hint="cs"/>
          <w:rtl/>
        </w:rPr>
        <w:t>مسائل</w:t>
      </w:r>
      <w:r w:rsidR="00800CB8" w:rsidRPr="00800CB8">
        <w:rPr>
          <w:rtl/>
        </w:rPr>
        <w:t xml:space="preserve"> أخرى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Fonts w:hint="cs"/>
          <w:rtl/>
        </w:rPr>
        <w:t>25-</w:t>
      </w:r>
      <w:r w:rsidRPr="00800CB8">
        <w:rPr>
          <w:rFonts w:hint="cs"/>
          <w:rtl/>
        </w:rPr>
        <w:tab/>
      </w:r>
      <w:r w:rsidRPr="00800CB8">
        <w:rPr>
          <w:rtl/>
        </w:rPr>
        <w:t xml:space="preserve">تدعو اللجنة الدولة الطرف إلى النظر في </w:t>
      </w:r>
      <w:r w:rsidRPr="00800CB8">
        <w:rPr>
          <w:rFonts w:hint="cs"/>
          <w:rtl/>
        </w:rPr>
        <w:t xml:space="preserve">إمكانية </w:t>
      </w:r>
      <w:r w:rsidRPr="00800CB8">
        <w:rPr>
          <w:rtl/>
        </w:rPr>
        <w:t xml:space="preserve">التصديق </w:t>
      </w:r>
      <w:r w:rsidRPr="00800CB8">
        <w:rPr>
          <w:rFonts w:hint="cs"/>
          <w:rtl/>
        </w:rPr>
        <w:t>على ما لم تصبح طرفا</w:t>
      </w:r>
      <w:r w:rsidR="00DC6B8A">
        <w:rPr>
          <w:rFonts w:hint="cs"/>
          <w:rtl/>
        </w:rPr>
        <w:t>ً</w:t>
      </w:r>
      <w:r w:rsidRPr="00800CB8">
        <w:rPr>
          <w:rFonts w:hint="cs"/>
          <w:rtl/>
        </w:rPr>
        <w:t xml:space="preserve"> فيه بعد من معاهدات الأمم المتحدة الأخرى لحقوق الإنسان، وتحديدا</w:t>
      </w:r>
      <w:r w:rsidR="00DC6B8A">
        <w:rPr>
          <w:rFonts w:hint="cs"/>
          <w:rtl/>
        </w:rPr>
        <w:t>ً</w:t>
      </w:r>
      <w:r w:rsidRPr="00800CB8">
        <w:rPr>
          <w:rtl/>
        </w:rPr>
        <w:t xml:space="preserve"> الاتفاقية الدولية لحماية حقوق جميع العمال المهاجرين وأفراد أسرهم.</w:t>
      </w:r>
    </w:p>
    <w:p w:rsidR="00800CB8" w:rsidRPr="00800CB8" w:rsidRDefault="00800CB8" w:rsidP="00800CB8">
      <w:pPr>
        <w:pStyle w:val="SingleTxtGA"/>
        <w:rPr>
          <w:rtl/>
        </w:rPr>
      </w:pPr>
      <w:r w:rsidRPr="00800CB8">
        <w:rPr>
          <w:rtl/>
        </w:rPr>
        <w:t>2</w:t>
      </w:r>
      <w:r w:rsidRPr="00800CB8">
        <w:rPr>
          <w:rFonts w:hint="cs"/>
          <w:rtl/>
        </w:rPr>
        <w:t>6-</w:t>
      </w:r>
      <w:r w:rsidR="00F52229">
        <w:rPr>
          <w:rFonts w:hint="cs"/>
          <w:rtl/>
        </w:rPr>
        <w:tab/>
      </w:r>
      <w:r w:rsidRPr="00800CB8">
        <w:rPr>
          <w:rFonts w:hint="cs"/>
          <w:rtl/>
        </w:rPr>
        <w:t>و</w:t>
      </w:r>
      <w:r w:rsidRPr="00800CB8">
        <w:rPr>
          <w:rtl/>
        </w:rPr>
        <w:t>يرجى من الدولة الطرف أن تنشر على نطاق واسع، وباللغات المناسبة، التقرير المقدم إلى اللجنة و</w:t>
      </w:r>
      <w:r w:rsidRPr="00800CB8">
        <w:rPr>
          <w:rFonts w:hint="cs"/>
          <w:rtl/>
        </w:rPr>
        <w:t xml:space="preserve">كذا </w:t>
      </w:r>
      <w:r w:rsidRPr="00800CB8">
        <w:rPr>
          <w:rtl/>
        </w:rPr>
        <w:t>الملاحظات الختامية للجنة، عن طريق المواقع الرسمية على شبكة الإنترنت ووسائط الإعلام والمنظمات غير الحكومية.</w:t>
      </w:r>
    </w:p>
    <w:p w:rsidR="00800CB8" w:rsidRDefault="00800CB8" w:rsidP="00800CB8">
      <w:pPr>
        <w:pStyle w:val="SingleTxtGA"/>
        <w:rPr>
          <w:rtl/>
        </w:rPr>
      </w:pPr>
      <w:r w:rsidRPr="00800CB8">
        <w:rPr>
          <w:rtl/>
        </w:rPr>
        <w:t>27</w:t>
      </w:r>
      <w:r w:rsidRPr="00800CB8">
        <w:rPr>
          <w:rFonts w:hint="cs"/>
          <w:rtl/>
        </w:rPr>
        <w:t>-</w:t>
      </w:r>
      <w:r w:rsidR="00F52229">
        <w:rPr>
          <w:rFonts w:hint="cs"/>
          <w:rtl/>
        </w:rPr>
        <w:tab/>
      </w:r>
      <w:r w:rsidRPr="00800CB8">
        <w:rPr>
          <w:rFonts w:hint="cs"/>
          <w:rtl/>
        </w:rPr>
        <w:t>و</w:t>
      </w:r>
      <w:r w:rsidRPr="00800CB8">
        <w:rPr>
          <w:rtl/>
        </w:rPr>
        <w:t xml:space="preserve">تدعو اللجنة الدولة الطرف إلى تقديم تقريرها الدوري المقبل، </w:t>
      </w:r>
      <w:r w:rsidRPr="00800CB8">
        <w:rPr>
          <w:rFonts w:hint="cs"/>
          <w:rtl/>
        </w:rPr>
        <w:t xml:space="preserve">وهو </w:t>
      </w:r>
      <w:r w:rsidRPr="00800CB8">
        <w:rPr>
          <w:rtl/>
        </w:rPr>
        <w:t xml:space="preserve">السابع، </w:t>
      </w:r>
      <w:r w:rsidRPr="00800CB8">
        <w:rPr>
          <w:rFonts w:hint="cs"/>
          <w:rtl/>
        </w:rPr>
        <w:t xml:space="preserve">في أجل أقصاه </w:t>
      </w:r>
      <w:r w:rsidRPr="00800CB8">
        <w:rPr>
          <w:rtl/>
        </w:rPr>
        <w:t xml:space="preserve">15 </w:t>
      </w:r>
      <w:r w:rsidRPr="00800CB8">
        <w:rPr>
          <w:rFonts w:hint="cs"/>
          <w:rtl/>
        </w:rPr>
        <w:t xml:space="preserve">أيار/مايو </w:t>
      </w:r>
      <w:r w:rsidRPr="00800CB8">
        <w:rPr>
          <w:rtl/>
        </w:rPr>
        <w:t>2019. ولهذا الغرض، ستحيل اللجنة إلى الدولة الطرف في الوقت المناسب قائمة بالمسائل قبل تقديم التقرير نظراً لموافقة الدولة الطرف على تقديم التقارير إلى اللجنة بموجب الإجراء الاختياري لتقديم التقارير.</w:t>
      </w:r>
    </w:p>
    <w:p w:rsidR="00F52229" w:rsidRPr="00F52229" w:rsidRDefault="00F52229" w:rsidP="00F52229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F52229" w:rsidRPr="00F52229" w:rsidSect="00420D7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6F2" w:rsidRPr="002901D9" w:rsidRDefault="00E026F2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E026F2" w:rsidRDefault="00E026F2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442" w:rsidRPr="00497442" w:rsidRDefault="00497442" w:rsidP="00497442">
    <w:pPr>
      <w:pStyle w:val="Footer"/>
      <w:tabs>
        <w:tab w:val="right" w:pos="9598"/>
      </w:tabs>
    </w:pPr>
    <w:r>
      <w:t>GE</w:t>
    </w:r>
    <w:r>
      <w:rPr>
        <w:rtl/>
      </w:rPr>
      <w:t>.</w:t>
    </w:r>
    <w:r>
      <w:t>15</w:t>
    </w:r>
    <w:r>
      <w:rPr>
        <w:rtl/>
      </w:rPr>
      <w:t>-</w:t>
    </w:r>
    <w:r>
      <w:t>08414</w:t>
    </w:r>
    <w:r>
      <w:rPr>
        <w:rtl/>
      </w:rPr>
      <w:tab/>
    </w:r>
    <w:r w:rsidRPr="00497442">
      <w:rPr>
        <w:b/>
        <w:sz w:val="18"/>
      </w:rPr>
      <w:fldChar w:fldCharType="begin"/>
    </w:r>
    <w:r w:rsidRPr="00497442">
      <w:rPr>
        <w:b/>
        <w:sz w:val="18"/>
        <w:rtl/>
      </w:rPr>
      <w:instrText xml:space="preserve"> </w:instrText>
    </w:r>
    <w:r w:rsidRPr="00497442">
      <w:rPr>
        <w:b/>
        <w:sz w:val="18"/>
      </w:rPr>
      <w:instrText>PAGE</w:instrText>
    </w:r>
    <w:r w:rsidRPr="00497442">
      <w:rPr>
        <w:b/>
        <w:sz w:val="18"/>
        <w:rtl/>
      </w:rPr>
      <w:instrText xml:space="preserve">  \* </w:instrText>
    </w:r>
    <w:r w:rsidRPr="00497442">
      <w:rPr>
        <w:b/>
        <w:sz w:val="18"/>
      </w:rPr>
      <w:instrText>MERGEFORMAT</w:instrText>
    </w:r>
    <w:r w:rsidRPr="00497442">
      <w:rPr>
        <w:b/>
        <w:sz w:val="18"/>
        <w:rtl/>
      </w:rPr>
      <w:instrText xml:space="preserve"> </w:instrText>
    </w:r>
    <w:r w:rsidRPr="00497442">
      <w:rPr>
        <w:b/>
        <w:sz w:val="18"/>
      </w:rPr>
      <w:fldChar w:fldCharType="separate"/>
    </w:r>
    <w:r w:rsidR="00833706">
      <w:rPr>
        <w:b/>
        <w:noProof/>
        <w:sz w:val="18"/>
      </w:rPr>
      <w:t>10</w:t>
    </w:r>
    <w:r w:rsidRPr="00497442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B0" w:rsidRPr="00497442" w:rsidRDefault="00497442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497442">
      <w:rPr>
        <w:b/>
        <w:sz w:val="18"/>
        <w:rtl/>
        <w:lang w:val="en-US"/>
      </w:rPr>
      <w:fldChar w:fldCharType="begin"/>
    </w:r>
    <w:r w:rsidRPr="00497442">
      <w:rPr>
        <w:b/>
        <w:sz w:val="18"/>
        <w:rtl/>
        <w:lang w:val="en-US"/>
      </w:rPr>
      <w:instrText xml:space="preserve"> </w:instrText>
    </w:r>
    <w:r w:rsidRPr="00497442">
      <w:rPr>
        <w:b/>
        <w:sz w:val="18"/>
        <w:lang w:val="en-US"/>
      </w:rPr>
      <w:instrText>PAGE</w:instrText>
    </w:r>
    <w:r w:rsidRPr="00497442">
      <w:rPr>
        <w:b/>
        <w:sz w:val="18"/>
        <w:rtl/>
        <w:lang w:val="en-US"/>
      </w:rPr>
      <w:instrText xml:space="preserve">  \* </w:instrText>
    </w:r>
    <w:r w:rsidRPr="00497442">
      <w:rPr>
        <w:b/>
        <w:sz w:val="18"/>
        <w:lang w:val="en-US"/>
      </w:rPr>
      <w:instrText>MERGEFORMAT</w:instrText>
    </w:r>
    <w:r w:rsidRPr="00497442">
      <w:rPr>
        <w:b/>
        <w:sz w:val="18"/>
        <w:rtl/>
        <w:lang w:val="en-US"/>
      </w:rPr>
      <w:instrText xml:space="preserve"> </w:instrText>
    </w:r>
    <w:r w:rsidRPr="00497442">
      <w:rPr>
        <w:b/>
        <w:sz w:val="18"/>
        <w:rtl/>
        <w:lang w:val="en-US"/>
      </w:rPr>
      <w:fldChar w:fldCharType="separate"/>
    </w:r>
    <w:r w:rsidR="00833706">
      <w:rPr>
        <w:b/>
        <w:noProof/>
        <w:sz w:val="18"/>
        <w:lang w:val="en-US"/>
      </w:rPr>
      <w:t>11</w:t>
    </w:r>
    <w:r w:rsidRPr="00497442">
      <w:rPr>
        <w:b/>
        <w:sz w:val="18"/>
        <w:rtl/>
        <w:lang w:val="en-US"/>
      </w:rPr>
      <w:fldChar w:fldCharType="end"/>
    </w:r>
    <w:r>
      <w:rPr>
        <w:b/>
        <w:sz w:val="18"/>
        <w:rtl/>
        <w:lang w:val="en-US"/>
      </w:rPr>
      <w:tab/>
    </w:r>
    <w:r>
      <w:rPr>
        <w:lang w:val="en-US"/>
      </w:rPr>
      <w:t>GE</w:t>
    </w:r>
    <w:r>
      <w:rPr>
        <w:rtl/>
        <w:lang w:val="en-US"/>
      </w:rPr>
      <w:t>.</w:t>
    </w:r>
    <w:r>
      <w:rPr>
        <w:lang w:val="en-US"/>
      </w:rPr>
      <w:t>15</w:t>
    </w:r>
    <w:r>
      <w:rPr>
        <w:rtl/>
        <w:lang w:val="en-US"/>
      </w:rPr>
      <w:t>-</w:t>
    </w:r>
    <w:r>
      <w:rPr>
        <w:lang w:val="en-US"/>
      </w:rPr>
      <w:t>08414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4A7" w:rsidRDefault="00D40A7D" w:rsidP="004F3983">
    <w:pPr>
      <w:pStyle w:val="Footer"/>
      <w:jc w:val="right"/>
    </w:pPr>
    <w:r>
      <w:rPr>
        <w:sz w:val="20"/>
      </w:rPr>
      <w:t xml:space="preserve">290615    </w:t>
    </w:r>
    <w:r w:rsidR="004F3983">
      <w:rPr>
        <w:sz w:val="20"/>
      </w:rPr>
      <w:t>30</w:t>
    </w:r>
    <w:r>
      <w:rPr>
        <w:sz w:val="20"/>
      </w:rPr>
      <w:t xml:space="preserve">0615 </w:t>
    </w:r>
    <w:r w:rsidR="00497442">
      <w:rPr>
        <w:sz w:val="20"/>
      </w:rPr>
      <w:t xml:space="preserve">   GE</w:t>
    </w:r>
    <w:r w:rsidR="00497442">
      <w:rPr>
        <w:sz w:val="20"/>
        <w:rtl/>
      </w:rPr>
      <w:t>.</w:t>
    </w:r>
    <w:r w:rsidR="00497442">
      <w:rPr>
        <w:sz w:val="20"/>
      </w:rPr>
      <w:t>15</w:t>
    </w:r>
    <w:r w:rsidR="00497442">
      <w:rPr>
        <w:sz w:val="20"/>
        <w:rtl/>
      </w:rPr>
      <w:t>-</w:t>
    </w:r>
    <w:r w:rsidR="00497442">
      <w:rPr>
        <w:sz w:val="20"/>
      </w:rPr>
      <w:t>08414</w:t>
    </w:r>
    <w:r w:rsidR="00D914A7">
      <w:rPr>
        <w:noProof/>
        <w:lang w:val="en-US"/>
      </w:rPr>
      <w:drawing>
        <wp:anchor distT="0" distB="0" distL="114300" distR="114300" simplePos="0" relativeHeight="251658240" behindDoc="1" locked="1" layoutInCell="0" allowOverlap="1" wp14:anchorId="77781F9B" wp14:editId="566174AC">
          <wp:simplePos x="0" y="0"/>
          <wp:positionH relativeFrom="margin">
            <wp:posOffset>754380</wp:posOffset>
          </wp:positionH>
          <wp:positionV relativeFrom="margin">
            <wp:posOffset>8146415</wp:posOffset>
          </wp:positionV>
          <wp:extent cx="1162050" cy="323850"/>
          <wp:effectExtent l="0" t="0" r="0" b="0"/>
          <wp:wrapTight wrapText="bothSides">
            <wp:wrapPolygon edited="0">
              <wp:start x="0" y="0"/>
              <wp:lineTo x="0" y="20329"/>
              <wp:lineTo x="21246" y="20329"/>
              <wp:lineTo x="21246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05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</w:t>
    </w:r>
    <w:r>
      <w:rPr>
        <w:sz w:val="20"/>
        <w:lang w:val="en-US"/>
      </w:rPr>
      <w:t>(</w:t>
    </w:r>
    <w:r>
      <w:rPr>
        <w:sz w:val="20"/>
      </w:rPr>
      <w:t>A)</w:t>
    </w:r>
    <w:r w:rsidR="00F43CA6">
      <w:br/>
    </w:r>
    <w:r w:rsidR="00F43CA6" w:rsidRPr="00F43CA6">
      <w:rPr>
        <w:rFonts w:ascii="C39T30Lfz" w:hAnsi="C39T30Lfz"/>
        <w:sz w:val="56"/>
      </w:rPr>
      <w:t></w:t>
    </w:r>
    <w:r w:rsidR="00F43CA6" w:rsidRPr="00F43CA6">
      <w:rPr>
        <w:rFonts w:ascii="C39T30Lfz" w:hAnsi="C39T30Lfz"/>
        <w:sz w:val="56"/>
      </w:rPr>
      <w:t></w:t>
    </w:r>
    <w:r w:rsidR="00F43CA6" w:rsidRPr="00F43CA6">
      <w:rPr>
        <w:rFonts w:ascii="C39T30Lfz" w:hAnsi="C39T30Lfz"/>
        <w:sz w:val="56"/>
      </w:rPr>
      <w:t></w:t>
    </w:r>
    <w:r w:rsidR="00F43CA6" w:rsidRPr="00F43CA6">
      <w:rPr>
        <w:rFonts w:ascii="C39T30Lfz" w:hAnsi="C39T30Lfz"/>
        <w:sz w:val="56"/>
      </w:rPr>
      <w:t></w:t>
    </w:r>
    <w:r w:rsidR="00F43CA6" w:rsidRPr="00F43CA6">
      <w:rPr>
        <w:rFonts w:ascii="C39T30Lfz" w:hAnsi="C39T30Lfz"/>
        <w:sz w:val="56"/>
      </w:rPr>
      <w:t></w:t>
    </w:r>
    <w:r w:rsidR="00F43CA6" w:rsidRPr="00F43CA6">
      <w:rPr>
        <w:rFonts w:ascii="C39T30Lfz" w:hAnsi="C39T30Lfz"/>
        <w:sz w:val="56"/>
      </w:rPr>
      <w:t></w:t>
    </w:r>
    <w:r w:rsidR="00F43CA6" w:rsidRPr="00F43CA6">
      <w:rPr>
        <w:rFonts w:ascii="C39T30Lfz" w:hAnsi="C39T30Lfz"/>
        <w:sz w:val="56"/>
      </w:rPr>
      <w:t></w:t>
    </w:r>
    <w:r w:rsidR="00F43CA6" w:rsidRPr="00F43CA6">
      <w:rPr>
        <w:rFonts w:ascii="C39T30Lfz" w:hAnsi="C39T30Lfz"/>
        <w:sz w:val="56"/>
      </w:rPr>
      <w:t></w:t>
    </w:r>
    <w:r w:rsidR="00F43CA6" w:rsidRPr="00F43CA6">
      <w:rPr>
        <w:rFonts w:ascii="C39T30Lfz" w:hAnsi="C39T30Lfz"/>
        <w:sz w:val="56"/>
      </w:rPr>
      <w:t></w:t>
    </w:r>
    <w:r w:rsidR="00F43CA6">
      <w:rPr>
        <w:rFonts w:ascii="C39T30Lfz" w:hAnsi="C39T30Lfz"/>
        <w:sz w:val="56"/>
      </w:rPr>
      <w:tab/>
    </w:r>
    <w:r w:rsidR="00F43CA6"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CAT/C/ESP/CO/6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C/ESP/CO/6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6F2" w:rsidRDefault="00E026F2" w:rsidP="004956DC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E026F2" w:rsidRDefault="00E026F2" w:rsidP="00656392">
      <w:pPr>
        <w:spacing w:line="240" w:lineRule="auto"/>
      </w:pPr>
      <w:r>
        <w:continuationSeparator/>
      </w:r>
    </w:p>
  </w:footnote>
  <w:footnote w:id="1">
    <w:p w:rsidR="00750FC4" w:rsidRPr="00750FC4" w:rsidRDefault="00750FC4" w:rsidP="00F43CA6">
      <w:pPr>
        <w:pStyle w:val="FootnoteText1"/>
        <w:spacing w:after="240"/>
        <w:ind w:left="1248" w:hanging="397"/>
        <w:rPr>
          <w:rtl/>
        </w:rPr>
      </w:pPr>
      <w:r>
        <w:rPr>
          <w:rtl/>
        </w:rPr>
        <w:t>*</w:t>
      </w:r>
      <w:r>
        <w:rPr>
          <w:rtl/>
        </w:rPr>
        <w:tab/>
      </w:r>
      <w:r w:rsidRPr="00750FC4">
        <w:rPr>
          <w:rFonts w:hint="cs"/>
          <w:rtl/>
        </w:rPr>
        <w:t>اعتمدتها اللجنة في دورتها الرابعة والخمسين (من 20 نيسان/أبريل إلى 15 أيار/مايو 2015).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442" w:rsidRPr="00497442" w:rsidRDefault="00497442" w:rsidP="00497442">
    <w:pPr>
      <w:pStyle w:val="Header"/>
      <w:jc w:val="right"/>
    </w:pPr>
    <w:r w:rsidRPr="00497442">
      <w:t>CAT/C/ESP/CO/6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442" w:rsidRPr="00497442" w:rsidRDefault="00497442" w:rsidP="00497442">
    <w:pPr>
      <w:pStyle w:val="Header"/>
      <w:jc w:val="left"/>
    </w:pPr>
    <w:r w:rsidRPr="00497442">
      <w:t>CAT/C/ESP/CO/6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53B" w:rsidRDefault="00AE653B" w:rsidP="00AE653B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DFA3249"/>
    <w:multiLevelType w:val="hybridMultilevel"/>
    <w:tmpl w:val="4FF49516"/>
    <w:lvl w:ilvl="0" w:tplc="ACAE1B50">
      <w:start w:val="1"/>
      <w:numFmt w:val="arabicAlpha"/>
      <w:lvlText w:val="(%1)"/>
      <w:lvlJc w:val="left"/>
      <w:pPr>
        <w:tabs>
          <w:tab w:val="num" w:pos="988"/>
        </w:tabs>
        <w:ind w:left="98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48"/>
        </w:tabs>
        <w:ind w:left="13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68"/>
        </w:tabs>
        <w:ind w:left="20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8"/>
        </w:tabs>
        <w:ind w:left="27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08"/>
        </w:tabs>
        <w:ind w:left="35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28"/>
        </w:tabs>
        <w:ind w:left="42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48"/>
        </w:tabs>
        <w:ind w:left="49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68"/>
        </w:tabs>
        <w:ind w:left="56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88"/>
        </w:tabs>
        <w:ind w:left="6388" w:hanging="180"/>
      </w:pPr>
    </w:lvl>
  </w:abstractNum>
  <w:abstractNum w:abstractNumId="7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0">
    <w:nsid w:val="29DB047B"/>
    <w:multiLevelType w:val="hybridMultilevel"/>
    <w:tmpl w:val="F6D02C0C"/>
    <w:lvl w:ilvl="0" w:tplc="A830D932">
      <w:start w:val="1"/>
      <w:numFmt w:val="arabicAlpha"/>
      <w:lvlText w:val="(%1)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1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1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3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1"/>
  </w:num>
  <w:num w:numId="2">
    <w:abstractNumId w:val="16"/>
  </w:num>
  <w:num w:numId="3">
    <w:abstractNumId w:val="1"/>
  </w:num>
  <w:num w:numId="4">
    <w:abstractNumId w:val="14"/>
  </w:num>
  <w:num w:numId="5">
    <w:abstractNumId w:val="12"/>
  </w:num>
  <w:num w:numId="6">
    <w:abstractNumId w:val="9"/>
  </w:num>
  <w:num w:numId="7">
    <w:abstractNumId w:val="22"/>
  </w:num>
  <w:num w:numId="8">
    <w:abstractNumId w:val="1"/>
  </w:num>
  <w:num w:numId="9">
    <w:abstractNumId w:val="14"/>
  </w:num>
  <w:num w:numId="10">
    <w:abstractNumId w:val="9"/>
  </w:num>
  <w:num w:numId="11">
    <w:abstractNumId w:val="22"/>
  </w:num>
  <w:num w:numId="12">
    <w:abstractNumId w:val="11"/>
  </w:num>
  <w:num w:numId="13">
    <w:abstractNumId w:val="13"/>
  </w:num>
  <w:num w:numId="14">
    <w:abstractNumId w:val="3"/>
  </w:num>
  <w:num w:numId="15">
    <w:abstractNumId w:val="2"/>
  </w:num>
  <w:num w:numId="16">
    <w:abstractNumId w:val="17"/>
  </w:num>
  <w:num w:numId="17">
    <w:abstractNumId w:val="4"/>
  </w:num>
  <w:num w:numId="18">
    <w:abstractNumId w:val="8"/>
  </w:num>
  <w:num w:numId="19">
    <w:abstractNumId w:val="15"/>
  </w:num>
  <w:num w:numId="20">
    <w:abstractNumId w:val="19"/>
  </w:num>
  <w:num w:numId="21">
    <w:abstractNumId w:val="23"/>
  </w:num>
  <w:num w:numId="22">
    <w:abstractNumId w:val="5"/>
  </w:num>
  <w:num w:numId="23">
    <w:abstractNumId w:val="18"/>
  </w:num>
  <w:num w:numId="24">
    <w:abstractNumId w:val="20"/>
  </w:num>
  <w:num w:numId="25">
    <w:abstractNumId w:val="0"/>
  </w:num>
  <w:num w:numId="26">
    <w:abstractNumId w:val="7"/>
  </w:num>
  <w:num w:numId="27">
    <w:abstractNumId w:val="6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026F2"/>
    <w:rsid w:val="000076D5"/>
    <w:rsid w:val="00043663"/>
    <w:rsid w:val="000505CF"/>
    <w:rsid w:val="000A2113"/>
    <w:rsid w:val="000D701C"/>
    <w:rsid w:val="000E2A71"/>
    <w:rsid w:val="00160263"/>
    <w:rsid w:val="00181F96"/>
    <w:rsid w:val="001A1371"/>
    <w:rsid w:val="001B346A"/>
    <w:rsid w:val="001C4615"/>
    <w:rsid w:val="001E1CAD"/>
    <w:rsid w:val="001E290D"/>
    <w:rsid w:val="002144FA"/>
    <w:rsid w:val="0023469A"/>
    <w:rsid w:val="00243C8A"/>
    <w:rsid w:val="00267A0E"/>
    <w:rsid w:val="002901D9"/>
    <w:rsid w:val="002976C2"/>
    <w:rsid w:val="003260FF"/>
    <w:rsid w:val="00343D95"/>
    <w:rsid w:val="00374341"/>
    <w:rsid w:val="003D1062"/>
    <w:rsid w:val="00420D7B"/>
    <w:rsid w:val="00450B21"/>
    <w:rsid w:val="00453B63"/>
    <w:rsid w:val="00455780"/>
    <w:rsid w:val="004956DC"/>
    <w:rsid w:val="00497442"/>
    <w:rsid w:val="004B0A1C"/>
    <w:rsid w:val="004D298E"/>
    <w:rsid w:val="004F3983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6D6BCA"/>
    <w:rsid w:val="00731123"/>
    <w:rsid w:val="00733704"/>
    <w:rsid w:val="00750FC4"/>
    <w:rsid w:val="0078071A"/>
    <w:rsid w:val="00800CB8"/>
    <w:rsid w:val="00817373"/>
    <w:rsid w:val="00833706"/>
    <w:rsid w:val="00852A9A"/>
    <w:rsid w:val="008F49E1"/>
    <w:rsid w:val="0090370F"/>
    <w:rsid w:val="009269D2"/>
    <w:rsid w:val="00942135"/>
    <w:rsid w:val="009521B0"/>
    <w:rsid w:val="009A7E9F"/>
    <w:rsid w:val="009E5018"/>
    <w:rsid w:val="00A12B37"/>
    <w:rsid w:val="00A67AF5"/>
    <w:rsid w:val="00AB6758"/>
    <w:rsid w:val="00AE653B"/>
    <w:rsid w:val="00AF34EF"/>
    <w:rsid w:val="00B13763"/>
    <w:rsid w:val="00B477A4"/>
    <w:rsid w:val="00B54045"/>
    <w:rsid w:val="00C438D7"/>
    <w:rsid w:val="00C81B50"/>
    <w:rsid w:val="00CD1801"/>
    <w:rsid w:val="00D10EF1"/>
    <w:rsid w:val="00D40A7D"/>
    <w:rsid w:val="00D42810"/>
    <w:rsid w:val="00D54B69"/>
    <w:rsid w:val="00D914A7"/>
    <w:rsid w:val="00DC6B8A"/>
    <w:rsid w:val="00DD13C3"/>
    <w:rsid w:val="00DD596E"/>
    <w:rsid w:val="00DD621E"/>
    <w:rsid w:val="00DF0575"/>
    <w:rsid w:val="00E026F2"/>
    <w:rsid w:val="00E23420"/>
    <w:rsid w:val="00E70E04"/>
    <w:rsid w:val="00E76499"/>
    <w:rsid w:val="00EC05A7"/>
    <w:rsid w:val="00EC4B6B"/>
    <w:rsid w:val="00EE2676"/>
    <w:rsid w:val="00EF1EE5"/>
    <w:rsid w:val="00F43CA6"/>
    <w:rsid w:val="00F52229"/>
    <w:rsid w:val="00F763B4"/>
    <w:rsid w:val="00F900C3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No List" w:uiPriority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,footnote Text"/>
    <w:basedOn w:val="Normal"/>
    <w:qFormat/>
    <w:rsid w:val="000A2113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numbering" w:styleId="111111">
    <w:name w:val="Outline List 2"/>
    <w:basedOn w:val="NoList"/>
    <w:semiHidden/>
    <w:rsid w:val="00800CB8"/>
    <w:pPr>
      <w:numPr>
        <w:numId w:val="12"/>
      </w:numPr>
    </w:pPr>
  </w:style>
  <w:style w:type="numbering" w:styleId="1ai">
    <w:name w:val="Outline List 1"/>
    <w:basedOn w:val="NoList"/>
    <w:semiHidden/>
    <w:rsid w:val="00800CB8"/>
    <w:pPr>
      <w:numPr>
        <w:numId w:val="13"/>
      </w:numPr>
    </w:pPr>
  </w:style>
  <w:style w:type="paragraph" w:customStyle="1" w:styleId="H1">
    <w:name w:val="_ H_1"/>
    <w:basedOn w:val="Normal"/>
    <w:next w:val="SingleTxt"/>
    <w:rsid w:val="00800CB8"/>
    <w:pPr>
      <w:keepNext/>
      <w:keepLines/>
      <w:suppressAutoHyphens/>
      <w:spacing w:line="400" w:lineRule="exact"/>
      <w:outlineLvl w:val="0"/>
    </w:pPr>
    <w:rPr>
      <w:rFonts w:eastAsia="SimSun"/>
      <w:b/>
      <w:bCs/>
      <w:w w:val="103"/>
      <w:kern w:val="14"/>
      <w:sz w:val="24"/>
      <w:szCs w:val="34"/>
      <w:lang w:eastAsia="zh-CN"/>
    </w:rPr>
  </w:style>
  <w:style w:type="paragraph" w:customStyle="1" w:styleId="HCh">
    <w:name w:val="_ H _Ch"/>
    <w:basedOn w:val="H1"/>
    <w:next w:val="SingleTxt"/>
    <w:rsid w:val="00800CB8"/>
    <w:pPr>
      <w:spacing w:line="450" w:lineRule="exact"/>
    </w:pPr>
    <w:rPr>
      <w:spacing w:val="-2"/>
      <w:sz w:val="28"/>
      <w:szCs w:val="38"/>
    </w:rPr>
  </w:style>
  <w:style w:type="paragraph" w:customStyle="1" w:styleId="SingleTxt">
    <w:name w:val="__Single Txt"/>
    <w:basedOn w:val="Normal"/>
    <w:rsid w:val="00800CB8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/>
    </w:pPr>
    <w:rPr>
      <w:rFonts w:eastAsia="SimSun"/>
      <w:w w:val="103"/>
      <w:kern w:val="14"/>
      <w:lang w:eastAsia="zh-CN"/>
    </w:rPr>
  </w:style>
  <w:style w:type="paragraph" w:customStyle="1" w:styleId="XLarge">
    <w:name w:val="XLarge"/>
    <w:basedOn w:val="Normal"/>
    <w:rsid w:val="00800CB8"/>
    <w:pPr>
      <w:keepNext/>
      <w:keepLines/>
      <w:tabs>
        <w:tab w:val="right" w:leader="dot" w:pos="360"/>
      </w:tabs>
      <w:suppressAutoHyphens/>
      <w:spacing w:line="580" w:lineRule="exact"/>
      <w:jc w:val="right"/>
      <w:outlineLvl w:val="0"/>
    </w:pPr>
    <w:rPr>
      <w:rFonts w:eastAsia="SimSun"/>
      <w:b/>
      <w:bCs/>
      <w:spacing w:val="-4"/>
      <w:w w:val="98"/>
      <w:kern w:val="14"/>
      <w:sz w:val="40"/>
      <w:szCs w:val="6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No List" w:uiPriority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900C3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,footnote Text"/>
    <w:basedOn w:val="Normal"/>
    <w:qFormat/>
    <w:rsid w:val="000A2113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numbering" w:styleId="111111">
    <w:name w:val="Outline List 2"/>
    <w:basedOn w:val="NoList"/>
    <w:semiHidden/>
    <w:rsid w:val="00800CB8"/>
    <w:pPr>
      <w:numPr>
        <w:numId w:val="12"/>
      </w:numPr>
    </w:pPr>
  </w:style>
  <w:style w:type="numbering" w:styleId="1ai">
    <w:name w:val="Outline List 1"/>
    <w:basedOn w:val="NoList"/>
    <w:semiHidden/>
    <w:rsid w:val="00800CB8"/>
    <w:pPr>
      <w:numPr>
        <w:numId w:val="13"/>
      </w:numPr>
    </w:pPr>
  </w:style>
  <w:style w:type="paragraph" w:customStyle="1" w:styleId="H1">
    <w:name w:val="_ H_1"/>
    <w:basedOn w:val="Normal"/>
    <w:next w:val="SingleTxt"/>
    <w:rsid w:val="00800CB8"/>
    <w:pPr>
      <w:keepNext/>
      <w:keepLines/>
      <w:suppressAutoHyphens/>
      <w:spacing w:line="400" w:lineRule="exact"/>
      <w:outlineLvl w:val="0"/>
    </w:pPr>
    <w:rPr>
      <w:rFonts w:eastAsia="SimSun"/>
      <w:b/>
      <w:bCs/>
      <w:w w:val="103"/>
      <w:kern w:val="14"/>
      <w:sz w:val="24"/>
      <w:szCs w:val="34"/>
      <w:lang w:eastAsia="zh-CN"/>
    </w:rPr>
  </w:style>
  <w:style w:type="paragraph" w:customStyle="1" w:styleId="HCh">
    <w:name w:val="_ H _Ch"/>
    <w:basedOn w:val="H1"/>
    <w:next w:val="SingleTxt"/>
    <w:rsid w:val="00800CB8"/>
    <w:pPr>
      <w:spacing w:line="450" w:lineRule="exact"/>
    </w:pPr>
    <w:rPr>
      <w:spacing w:val="-2"/>
      <w:sz w:val="28"/>
      <w:szCs w:val="38"/>
    </w:rPr>
  </w:style>
  <w:style w:type="paragraph" w:customStyle="1" w:styleId="SingleTxt">
    <w:name w:val="__Single Txt"/>
    <w:basedOn w:val="Normal"/>
    <w:rsid w:val="00800CB8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/>
    </w:pPr>
    <w:rPr>
      <w:rFonts w:eastAsia="SimSun"/>
      <w:w w:val="103"/>
      <w:kern w:val="14"/>
      <w:lang w:eastAsia="zh-CN"/>
    </w:rPr>
  </w:style>
  <w:style w:type="paragraph" w:customStyle="1" w:styleId="XLarge">
    <w:name w:val="XLarge"/>
    <w:basedOn w:val="Normal"/>
    <w:rsid w:val="00800CB8"/>
    <w:pPr>
      <w:keepNext/>
      <w:keepLines/>
      <w:tabs>
        <w:tab w:val="right" w:leader="dot" w:pos="360"/>
      </w:tabs>
      <w:suppressAutoHyphens/>
      <w:spacing w:line="580" w:lineRule="exact"/>
      <w:jc w:val="right"/>
      <w:outlineLvl w:val="0"/>
    </w:pPr>
    <w:rPr>
      <w:rFonts w:eastAsia="SimSun"/>
      <w:b/>
      <w:bCs/>
      <w:spacing w:val="-4"/>
      <w:w w:val="98"/>
      <w:kern w:val="14"/>
      <w:sz w:val="40"/>
      <w:szCs w:val="6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5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1F557-A50E-47AF-A603-6900FE499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11</Pages>
  <Words>3200</Words>
  <Characters>18246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CAT/C/ESP/CO/6</dc:title>
  <dc:subject>GHAILAN</dc:subject>
  <dc:creator>Aly Sayed</dc:creator>
  <cp:keywords/>
  <dc:description/>
  <cp:lastModifiedBy>El-Maseri M.</cp:lastModifiedBy>
  <cp:revision>2</cp:revision>
  <dcterms:created xsi:type="dcterms:W3CDTF">2015-06-30T08:43:00Z</dcterms:created>
  <dcterms:modified xsi:type="dcterms:W3CDTF">2015-06-30T08:43:00Z</dcterms:modified>
</cp:coreProperties>
</file>