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808"/>
        <w:gridCol w:w="3062"/>
      </w:tblGrid>
      <w:tr w:rsidR="00AD27E3" w:rsidTr="005A09DD">
        <w:tblPrEx>
          <w:tblCellMar>
            <w:top w:w="0" w:type="dxa"/>
            <w:bottom w:w="0" w:type="dxa"/>
          </w:tblCellMar>
        </w:tblPrEx>
        <w:tc>
          <w:tcPr>
            <w:tcW w:w="1628" w:type="dxa"/>
            <w:tcBorders>
              <w:bottom w:val="single" w:sz="4" w:space="0" w:color="auto"/>
            </w:tcBorders>
          </w:tcPr>
          <w:p w:rsidR="00AD27E3" w:rsidRDefault="00AD27E3">
            <w:pPr>
              <w:pBdr>
                <w:top w:val="single" w:sz="6" w:space="0" w:color="FFFFFF"/>
                <w:left w:val="single" w:sz="6" w:space="0" w:color="FFFFFF"/>
                <w:bottom w:val="single" w:sz="6" w:space="0" w:color="FFFFFF"/>
                <w:right w:val="single" w:sz="6" w:space="0" w:color="FFFFFF"/>
              </w:pBdr>
              <w:spacing w:before="60" w:after="120"/>
              <w:rPr>
                <w:rFonts w:ascii="Arial" w:hAnsi="Arial"/>
                <w:b/>
                <w:sz w:val="28"/>
              </w:rPr>
            </w:pPr>
            <w:r>
              <w:rPr>
                <w:rFonts w:ascii="Arial" w:hAnsi="Arial"/>
                <w:b/>
                <w:sz w:val="28"/>
              </w:rPr>
              <w:t>NA</w:t>
            </w:r>
            <w:r w:rsidR="005A09DD">
              <w:rPr>
                <w:rFonts w:ascii="Arial" w:hAnsi="Arial"/>
                <w:b/>
                <w:sz w:val="28"/>
              </w:rPr>
              <w:t>C</w:t>
            </w:r>
            <w:r>
              <w:rPr>
                <w:rFonts w:ascii="Arial" w:hAnsi="Arial"/>
                <w:b/>
                <w:sz w:val="28"/>
              </w:rPr>
              <w:t>ION</w:t>
            </w:r>
            <w:r w:rsidR="005A09DD">
              <w:rPr>
                <w:rFonts w:ascii="Arial" w:hAnsi="Arial"/>
                <w:b/>
                <w:sz w:val="28"/>
              </w:rPr>
              <w:t>E</w:t>
            </w:r>
            <w:r>
              <w:rPr>
                <w:rFonts w:ascii="Arial" w:hAnsi="Arial"/>
                <w:b/>
                <w:sz w:val="28"/>
              </w:rPr>
              <w:t>S UNI</w:t>
            </w:r>
            <w:r w:rsidR="005A09DD">
              <w:rPr>
                <w:rFonts w:ascii="Arial" w:hAnsi="Arial"/>
                <w:b/>
                <w:sz w:val="28"/>
              </w:rPr>
              <w:t>DA</w:t>
            </w:r>
            <w:r>
              <w:rPr>
                <w:rFonts w:ascii="Arial" w:hAnsi="Arial"/>
                <w:b/>
                <w:sz w:val="28"/>
              </w:rPr>
              <w:t>S</w:t>
            </w:r>
          </w:p>
        </w:tc>
        <w:tc>
          <w:tcPr>
            <w:tcW w:w="4808" w:type="dxa"/>
            <w:tcBorders>
              <w:bottom w:val="single" w:sz="4" w:space="0" w:color="auto"/>
            </w:tcBorders>
          </w:tcPr>
          <w:p w:rsidR="00AD27E3" w:rsidRDefault="00AD27E3">
            <w:pPr>
              <w:spacing w:after="120"/>
              <w:ind w:hanging="1"/>
              <w:rPr>
                <w:b/>
              </w:rPr>
            </w:pPr>
          </w:p>
        </w:tc>
        <w:tc>
          <w:tcPr>
            <w:tcW w:w="3062" w:type="dxa"/>
            <w:tcBorders>
              <w:bottom w:val="single" w:sz="4" w:space="0" w:color="auto"/>
            </w:tcBorders>
          </w:tcPr>
          <w:p w:rsidR="00AD27E3" w:rsidRDefault="00AD27E3" w:rsidP="005A09DD">
            <w:pPr>
              <w:spacing w:after="120"/>
              <w:ind w:left="284"/>
              <w:jc w:val="right"/>
              <w:rPr>
                <w:b/>
              </w:rPr>
            </w:pPr>
            <w:r>
              <w:rPr>
                <w:rFonts w:ascii="Arial" w:hAnsi="Arial"/>
                <w:b/>
                <w:sz w:val="72"/>
              </w:rPr>
              <w:t>CERD</w:t>
            </w:r>
          </w:p>
        </w:tc>
      </w:tr>
      <w:tr w:rsidR="00AD27E3" w:rsidTr="005A09DD">
        <w:tblPrEx>
          <w:tblCellMar>
            <w:top w:w="0" w:type="dxa"/>
            <w:bottom w:w="0" w:type="dxa"/>
          </w:tblCellMar>
        </w:tblPrEx>
        <w:tc>
          <w:tcPr>
            <w:tcW w:w="1628" w:type="dxa"/>
            <w:tcMar>
              <w:top w:w="227" w:type="dxa"/>
            </w:tcMar>
          </w:tcPr>
          <w:p w:rsidR="00AD27E3" w:rsidRDefault="00AD27E3">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074" r:id="rId8"/>
              </w:object>
            </w:r>
          </w:p>
        </w:tc>
        <w:tc>
          <w:tcPr>
            <w:tcW w:w="4808" w:type="dxa"/>
            <w:tcMar>
              <w:top w:w="227" w:type="dxa"/>
            </w:tcMar>
          </w:tcPr>
          <w:p w:rsidR="00AD27E3" w:rsidRDefault="00AD27E3">
            <w:pPr>
              <w:spacing w:after="58"/>
              <w:ind w:hanging="1"/>
              <w:rPr>
                <w:rFonts w:ascii="Courier New" w:hAnsi="Courier New"/>
                <w:sz w:val="20"/>
                <w:lang w:val="es-ES"/>
              </w:rPr>
            </w:pPr>
            <w:r>
              <w:rPr>
                <w:rFonts w:ascii="Arial" w:hAnsi="Arial"/>
                <w:b/>
                <w:sz w:val="32"/>
                <w:lang w:val="es-ES"/>
              </w:rPr>
              <w:t>Convención Internacional</w:t>
            </w:r>
            <w:r>
              <w:rPr>
                <w:rFonts w:ascii="Arial" w:hAnsi="Arial"/>
                <w:b/>
                <w:sz w:val="32"/>
                <w:lang w:val="es-ES"/>
              </w:rPr>
              <w:br/>
              <w:t>sobre la Eliminación</w:t>
            </w:r>
            <w:r>
              <w:rPr>
                <w:rFonts w:ascii="Arial" w:hAnsi="Arial"/>
                <w:b/>
                <w:sz w:val="32"/>
                <w:lang w:val="es-ES"/>
              </w:rPr>
              <w:br/>
              <w:t xml:space="preserve">de todas las Formas </w:t>
            </w:r>
            <w:r>
              <w:rPr>
                <w:rFonts w:ascii="Arial" w:hAnsi="Arial"/>
                <w:b/>
                <w:sz w:val="32"/>
                <w:lang w:val="es-ES"/>
              </w:rPr>
              <w:br/>
              <w:t>de Discriminación Racial</w:t>
            </w:r>
          </w:p>
        </w:tc>
        <w:tc>
          <w:tcPr>
            <w:tcW w:w="3062" w:type="dxa"/>
            <w:tcMar>
              <w:top w:w="227" w:type="dxa"/>
            </w:tcMar>
          </w:tcPr>
          <w:p w:rsidR="00AD27E3" w:rsidRDefault="00AD27E3" w:rsidP="0067547F">
            <w:pPr>
              <w:tabs>
                <w:tab w:val="right" w:pos="3195"/>
              </w:tabs>
              <w:spacing w:after="240"/>
              <w:ind w:left="44"/>
              <w:rPr>
                <w:lang w:val="es-ES"/>
              </w:rPr>
            </w:pPr>
            <w:r>
              <w:rPr>
                <w:lang w:val="es-ES"/>
              </w:rPr>
              <w:t>Distr.</w:t>
            </w:r>
            <w:r>
              <w:rPr>
                <w:lang w:val="es-ES"/>
              </w:rPr>
              <w:br/>
              <w:t>GENERAL</w:t>
            </w:r>
          </w:p>
          <w:p w:rsidR="0067547F" w:rsidRPr="001F1CB1" w:rsidRDefault="00AD27E3" w:rsidP="0067547F">
            <w:pPr>
              <w:rPr>
                <w:lang w:val="es-ES_tradnl"/>
              </w:rPr>
            </w:pPr>
            <w:r>
              <w:rPr>
                <w:lang w:val="es-ES"/>
              </w:rPr>
              <w:t>CERD/C/SR.1887</w:t>
            </w:r>
            <w:r>
              <w:rPr>
                <w:lang w:val="es-ES"/>
              </w:rPr>
              <w:br/>
            </w:r>
            <w:r w:rsidR="0067547F">
              <w:rPr>
                <w:lang w:val="es-ES_tradnl"/>
              </w:rPr>
              <w:t>22 de octubre</w:t>
            </w:r>
            <w:r w:rsidR="0067547F" w:rsidRPr="001F1CB1">
              <w:rPr>
                <w:lang w:val="es-ES_tradnl"/>
              </w:rPr>
              <w:t xml:space="preserve"> de 200</w:t>
            </w:r>
            <w:r w:rsidR="0067547F">
              <w:rPr>
                <w:lang w:val="es-ES_tradnl"/>
              </w:rPr>
              <w:t>9</w:t>
            </w:r>
          </w:p>
          <w:p w:rsidR="00AD27E3" w:rsidRDefault="0026579A" w:rsidP="0067547F">
            <w:pPr>
              <w:tabs>
                <w:tab w:val="right" w:pos="3195"/>
              </w:tabs>
              <w:spacing w:after="240"/>
            </w:pPr>
            <w:r>
              <w:br/>
            </w:r>
            <w:r w:rsidR="00AD27E3">
              <w:t>ESPAÑOL</w:t>
            </w:r>
            <w:r w:rsidR="005A09DD">
              <w:br/>
            </w:r>
            <w:r w:rsidR="00AD27E3">
              <w:t>Original: FRANCÉS</w:t>
            </w:r>
          </w:p>
        </w:tc>
      </w:tr>
    </w:tbl>
    <w:p w:rsidR="00AD27E3" w:rsidRDefault="00AD27E3">
      <w:pPr>
        <w:spacing w:before="240" w:after="240"/>
        <w:jc w:val="center"/>
        <w:rPr>
          <w:lang w:val="es-ES"/>
        </w:rPr>
      </w:pPr>
      <w:r>
        <w:rPr>
          <w:lang w:val="es-ES"/>
        </w:rPr>
        <w:t>COMITÉ PARA LA ELIMINACIÓN DE LA DISCRIMINACIÓN RACIAL</w:t>
      </w:r>
    </w:p>
    <w:p w:rsidR="00AD27E3" w:rsidRDefault="00AD27E3">
      <w:pPr>
        <w:spacing w:after="240"/>
        <w:jc w:val="center"/>
        <w:rPr>
          <w:lang w:val="es-ES"/>
        </w:rPr>
      </w:pPr>
      <w:r>
        <w:rPr>
          <w:lang w:val="es-ES"/>
        </w:rPr>
        <w:t>Septuagésimo tercer período de sesiones</w:t>
      </w:r>
    </w:p>
    <w:p w:rsidR="00AD27E3" w:rsidRDefault="00AD27E3">
      <w:pPr>
        <w:spacing w:after="240"/>
        <w:jc w:val="center"/>
        <w:rPr>
          <w:lang w:val="es-ES"/>
        </w:rPr>
      </w:pPr>
      <w:r>
        <w:rPr>
          <w:lang w:val="es-ES"/>
        </w:rPr>
        <w:t>ACTA RESUMIDA DE LA 1887ª SESIÓN</w:t>
      </w:r>
    </w:p>
    <w:p w:rsidR="00AD27E3" w:rsidRDefault="00AD27E3">
      <w:pPr>
        <w:spacing w:after="240"/>
        <w:jc w:val="center"/>
        <w:rPr>
          <w:lang w:val="es-ES"/>
        </w:rPr>
      </w:pPr>
      <w:r>
        <w:rPr>
          <w:lang w:val="es-ES"/>
        </w:rPr>
        <w:t>celebrada en el Palais Wilson, Ginebra,</w:t>
      </w:r>
      <w:r>
        <w:rPr>
          <w:lang w:val="es-ES"/>
        </w:rPr>
        <w:br/>
        <w:t xml:space="preserve">el miércoles 6 de agosto de </w:t>
      </w:r>
      <w:smartTag w:uri="urn:schemas-microsoft-com:office:smarttags" w:element="metricconverter">
        <w:smartTagPr>
          <w:attr w:name="ProductID" w:val="2008, a"/>
        </w:smartTagPr>
        <w:r>
          <w:rPr>
            <w:lang w:val="es-ES"/>
          </w:rPr>
          <w:t>2008, a</w:t>
        </w:r>
      </w:smartTag>
      <w:r>
        <w:rPr>
          <w:lang w:val="es-ES"/>
        </w:rPr>
        <w:t xml:space="preserve"> las 10 horas</w:t>
      </w:r>
    </w:p>
    <w:p w:rsidR="00AD27E3" w:rsidRDefault="00AD27E3">
      <w:pPr>
        <w:spacing w:after="240"/>
        <w:jc w:val="center"/>
        <w:rPr>
          <w:lang w:val="es-ES"/>
        </w:rPr>
      </w:pPr>
      <w:r>
        <w:rPr>
          <w:u w:val="single"/>
          <w:lang w:val="es-ES"/>
        </w:rPr>
        <w:t>Presidenta</w:t>
      </w:r>
      <w:r>
        <w:rPr>
          <w:lang w:val="es-ES"/>
        </w:rPr>
        <w:t>: Sra. DAH</w:t>
      </w:r>
    </w:p>
    <w:p w:rsidR="00AD27E3" w:rsidRDefault="00AD27E3">
      <w:pPr>
        <w:spacing w:after="480"/>
        <w:jc w:val="center"/>
        <w:rPr>
          <w:lang w:val="es-ES"/>
        </w:rPr>
      </w:pPr>
      <w:r>
        <w:rPr>
          <w:lang w:val="es-ES"/>
        </w:rPr>
        <w:t>SUMARIO</w:t>
      </w:r>
    </w:p>
    <w:p w:rsidR="00AD27E3" w:rsidRPr="009A6152" w:rsidRDefault="00AD27E3">
      <w:pPr>
        <w:spacing w:after="240"/>
        <w:rPr>
          <w:rFonts w:eastAsia="MS Mincho"/>
          <w:lang w:val="es-ES"/>
        </w:rPr>
      </w:pPr>
      <w:r>
        <w:rPr>
          <w:lang w:val="es-ES"/>
        </w:rPr>
        <w:t>EXAMEN DE LOS INFORMES, OBSERVACIONES E INFORMACIÓN PRESENTADOS POR LOS ESTADOS PARTES DE CONFORMIDAD CON EL ARTÍCULO 9 DE LA CONVENCIÓN (</w:t>
      </w:r>
      <w:r>
        <w:rPr>
          <w:i/>
          <w:lang w:val="es-ES"/>
        </w:rPr>
        <w:t>continuación</w:t>
      </w:r>
      <w:r>
        <w:rPr>
          <w:lang w:val="es-ES"/>
        </w:rPr>
        <w:t>)</w:t>
      </w:r>
      <w:r w:rsidRPr="009A6152">
        <w:rPr>
          <w:rFonts w:eastAsia="MS Mincho"/>
          <w:lang w:val="es-ES"/>
        </w:rPr>
        <w:t xml:space="preserve"> </w:t>
      </w:r>
    </w:p>
    <w:p w:rsidR="00AD27E3" w:rsidRPr="009A6152" w:rsidRDefault="004874A0">
      <w:pPr>
        <w:spacing w:after="240"/>
        <w:ind w:left="567"/>
        <w:rPr>
          <w:rFonts w:eastAsia="MS Mincho"/>
          <w:lang w:val="es-ES"/>
        </w:rPr>
      </w:pPr>
      <w:r>
        <w:rPr>
          <w:rFonts w:eastAsia="MS Mincho"/>
          <w:u w:val="single"/>
          <w:lang w:val="es-ES"/>
        </w:rPr>
        <w:t>Informes periódicos d</w:t>
      </w:r>
      <w:r w:rsidR="00AD27E3" w:rsidRPr="009A6152">
        <w:rPr>
          <w:rFonts w:eastAsia="MS Mincho"/>
          <w:u w:val="single"/>
          <w:lang w:val="es-ES"/>
        </w:rPr>
        <w:t>ecimos</w:t>
      </w:r>
      <w:r w:rsidR="00CD6468">
        <w:rPr>
          <w:rFonts w:eastAsia="MS Mincho"/>
          <w:u w:val="single"/>
          <w:lang w:val="es-ES"/>
        </w:rPr>
        <w:t>exto</w:t>
      </w:r>
      <w:r w:rsidR="00AD27E3">
        <w:rPr>
          <w:rFonts w:eastAsia="MS Mincho"/>
          <w:u w:val="single"/>
          <w:lang w:val="es-ES_tradnl"/>
        </w:rPr>
        <w:t xml:space="preserve"> </w:t>
      </w:r>
      <w:r>
        <w:rPr>
          <w:rFonts w:eastAsia="MS Mincho"/>
          <w:u w:val="single"/>
          <w:lang w:val="es-ES_tradnl"/>
        </w:rPr>
        <w:t>a</w:t>
      </w:r>
      <w:r w:rsidR="00AD27E3" w:rsidRPr="009A6152">
        <w:rPr>
          <w:rFonts w:eastAsia="MS Mincho"/>
          <w:u w:val="single"/>
          <w:lang w:val="es-ES"/>
        </w:rPr>
        <w:t xml:space="preserve"> decimoctavo de Alemania</w:t>
      </w:r>
      <w:r w:rsidR="00AD27E3" w:rsidRPr="009A6152">
        <w:rPr>
          <w:rFonts w:eastAsia="MS Mincho"/>
          <w:lang w:val="es-ES"/>
        </w:rPr>
        <w:t xml:space="preserve"> (</w:t>
      </w:r>
      <w:r w:rsidR="00AD27E3" w:rsidRPr="009A6152">
        <w:rPr>
          <w:rFonts w:ascii="Times" w:eastAsia="MS Mincho" w:hAnsi="Times"/>
          <w:i/>
          <w:lang w:val="es-ES"/>
        </w:rPr>
        <w:t>continuación</w:t>
      </w:r>
      <w:r w:rsidR="00AD27E3" w:rsidRPr="009A6152">
        <w:rPr>
          <w:rFonts w:eastAsia="MS Mincho"/>
          <w:lang w:val="es-ES"/>
        </w:rPr>
        <w:t>)</w:t>
      </w:r>
    </w:p>
    <w:p w:rsidR="00AD27E3" w:rsidRDefault="00AD27E3">
      <w:pPr>
        <w:spacing w:after="240"/>
        <w:rPr>
          <w:lang w:val="es-ES"/>
        </w:rPr>
      </w:pPr>
    </w:p>
    <w:p w:rsidR="00AD27E3" w:rsidRDefault="00AD27E3" w:rsidP="00261D7D">
      <w:pPr>
        <w:spacing w:after="240"/>
        <w:ind w:left="1701" w:firstLine="567"/>
        <w:rPr>
          <w:i/>
          <w:lang w:val="es-ES"/>
        </w:rPr>
      </w:pPr>
      <w:r>
        <w:rPr>
          <w:lang w:val="es-ES"/>
        </w:rPr>
        <w:br w:type="page"/>
      </w:r>
      <w:r>
        <w:rPr>
          <w:i/>
          <w:lang w:val="es-ES"/>
        </w:rPr>
        <w:t>Se declara abierta la sesión a las 10.10 horas.</w:t>
      </w:r>
    </w:p>
    <w:p w:rsidR="00AD27E3" w:rsidRPr="009A6152" w:rsidRDefault="00AD27E3">
      <w:pPr>
        <w:spacing w:after="240"/>
        <w:rPr>
          <w:rFonts w:eastAsia="MS Mincho"/>
          <w:lang w:val="es-ES"/>
        </w:rPr>
      </w:pPr>
      <w:r>
        <w:rPr>
          <w:lang w:val="es-ES"/>
        </w:rPr>
        <w:t>EXAMEN DE LOS INFORMES, OBSERVACIONES E INFORMACIÓN PRESENTADOS POR LOS ESTADOS PARTES DE CONFORMIDAD CON EL ARTÍCULO 9 DE LA CONVENCIÓN (punto 4 del orden del día) (</w:t>
      </w:r>
      <w:r>
        <w:rPr>
          <w:i/>
          <w:lang w:val="es-ES"/>
        </w:rPr>
        <w:t>continuación</w:t>
      </w:r>
      <w:r>
        <w:rPr>
          <w:lang w:val="es-ES"/>
        </w:rPr>
        <w:t>)</w:t>
      </w:r>
      <w:r w:rsidRPr="009A6152">
        <w:rPr>
          <w:rFonts w:eastAsia="MS Mincho"/>
          <w:lang w:val="es-ES"/>
        </w:rPr>
        <w:t xml:space="preserve"> </w:t>
      </w:r>
    </w:p>
    <w:p w:rsidR="00AD27E3" w:rsidRDefault="00113CD6">
      <w:pPr>
        <w:spacing w:after="240"/>
        <w:rPr>
          <w:rFonts w:ascii="Times" w:eastAsia="MS Mincho" w:hAnsi="Times"/>
          <w:lang w:val="es-ES_tradnl"/>
        </w:rPr>
      </w:pPr>
      <w:r w:rsidRPr="002F3D42">
        <w:rPr>
          <w:rFonts w:eastAsia="MS Mincho"/>
          <w:u w:val="single"/>
          <w:lang w:val="es-ES"/>
        </w:rPr>
        <w:t>Informes periódicos</w:t>
      </w:r>
      <w:r>
        <w:rPr>
          <w:rFonts w:eastAsia="MS Mincho"/>
          <w:u w:val="single"/>
          <w:lang w:val="es-ES"/>
        </w:rPr>
        <w:t xml:space="preserve"> d</w:t>
      </w:r>
      <w:r w:rsidR="00AD27E3" w:rsidRPr="009A6152">
        <w:rPr>
          <w:rFonts w:eastAsia="MS Mincho"/>
          <w:u w:val="single"/>
          <w:lang w:val="es-ES"/>
        </w:rPr>
        <w:t>ecimos</w:t>
      </w:r>
      <w:r w:rsidR="003F2819">
        <w:rPr>
          <w:rFonts w:eastAsia="MS Mincho"/>
          <w:u w:val="single"/>
          <w:lang w:val="es-ES"/>
        </w:rPr>
        <w:t>exto</w:t>
      </w:r>
      <w:r w:rsidR="00AD27E3">
        <w:rPr>
          <w:rFonts w:eastAsia="MS Mincho"/>
          <w:u w:val="single"/>
          <w:lang w:val="es-ES_tradnl"/>
        </w:rPr>
        <w:t xml:space="preserve"> </w:t>
      </w:r>
      <w:r w:rsidR="00AD27E3" w:rsidRPr="009A6152">
        <w:rPr>
          <w:rFonts w:eastAsia="MS Mincho"/>
          <w:u w:val="single"/>
          <w:lang w:val="es-ES"/>
        </w:rPr>
        <w:t>a decimoctavo de Alemania</w:t>
      </w:r>
      <w:r w:rsidR="00AD27E3" w:rsidRPr="009A6152">
        <w:rPr>
          <w:rFonts w:eastAsia="MS Mincho"/>
          <w:lang w:val="es-ES"/>
        </w:rPr>
        <w:t xml:space="preserve"> (CERD/C/DEU/18; HRI/CORE/1/Add.75/Rev.1; </w:t>
      </w:r>
      <w:r w:rsidR="00AD27E3" w:rsidRPr="002F3D42">
        <w:rPr>
          <w:rFonts w:eastAsia="MS Mincho"/>
          <w:lang w:val="es-ES"/>
        </w:rPr>
        <w:t xml:space="preserve">lista de puntos </w:t>
      </w:r>
      <w:r w:rsidR="00E96E73" w:rsidRPr="002F3D42">
        <w:rPr>
          <w:rFonts w:eastAsia="MS Mincho"/>
          <w:lang w:val="es-ES"/>
        </w:rPr>
        <w:t>que han de considerarse</w:t>
      </w:r>
      <w:r w:rsidR="00AD27E3" w:rsidRPr="009A6152">
        <w:rPr>
          <w:rFonts w:eastAsia="MS Mincho"/>
          <w:lang w:val="es-ES"/>
        </w:rPr>
        <w:t xml:space="preserve">, </w:t>
      </w:r>
      <w:r w:rsidR="00AD27E3" w:rsidRPr="002F3D42">
        <w:rPr>
          <w:rFonts w:eastAsia="MS Mincho"/>
          <w:lang w:val="es-ES"/>
        </w:rPr>
        <w:t xml:space="preserve">documento sin signatura distribuido </w:t>
      </w:r>
      <w:r w:rsidR="00F57CF9" w:rsidRPr="002F3D42">
        <w:rPr>
          <w:rFonts w:eastAsia="MS Mincho"/>
          <w:lang w:val="es-ES"/>
        </w:rPr>
        <w:t xml:space="preserve">en </w:t>
      </w:r>
      <w:r w:rsidR="00AD27E3" w:rsidRPr="002F3D42">
        <w:rPr>
          <w:rFonts w:eastAsia="MS Mincho"/>
          <w:lang w:val="es-ES"/>
        </w:rPr>
        <w:t>sesió</w:t>
      </w:r>
      <w:r w:rsidR="00AD27E3" w:rsidRPr="002F3D42">
        <w:rPr>
          <w:rFonts w:ascii="Times" w:eastAsia="MS Mincho" w:hAnsi="Times"/>
          <w:lang w:val="es-ES_tradnl"/>
        </w:rPr>
        <w:t>n</w:t>
      </w:r>
      <w:r w:rsidR="00F57CF9" w:rsidRPr="002F3D42">
        <w:rPr>
          <w:rFonts w:ascii="Times" w:eastAsia="MS Mincho" w:hAnsi="Times"/>
          <w:lang w:val="es-ES_tradnl"/>
        </w:rPr>
        <w:t>,</w:t>
      </w:r>
      <w:r w:rsidR="00AD27E3" w:rsidRPr="002F3D42">
        <w:rPr>
          <w:rFonts w:ascii="Times" w:eastAsia="MS Mincho" w:hAnsi="Times"/>
          <w:lang w:val="es-ES_tradnl"/>
        </w:rPr>
        <w:t xml:space="preserve"> en inglés</w:t>
      </w:r>
      <w:r w:rsidR="00F57CF9" w:rsidRPr="002F3D42">
        <w:rPr>
          <w:rFonts w:ascii="Times" w:eastAsia="MS Mincho" w:hAnsi="Times"/>
          <w:lang w:val="es-ES_tradnl"/>
        </w:rPr>
        <w:t xml:space="preserve"> solamente</w:t>
      </w:r>
      <w:r w:rsidR="00AD27E3">
        <w:rPr>
          <w:rFonts w:ascii="Times" w:eastAsia="MS Mincho" w:hAnsi="Times"/>
          <w:lang w:val="es-ES_tradnl"/>
        </w:rPr>
        <w:t>).</w:t>
      </w:r>
    </w:p>
    <w:p w:rsidR="00AD27E3" w:rsidRDefault="00AD27E3">
      <w:pPr>
        <w:spacing w:after="240"/>
        <w:rPr>
          <w:rFonts w:ascii="Times" w:hAnsi="Times"/>
          <w:i/>
          <w:lang w:val="es-ES"/>
        </w:rPr>
      </w:pPr>
      <w:r>
        <w:rPr>
          <w:rFonts w:ascii="Times" w:eastAsia="MS Mincho" w:hAnsi="Times"/>
          <w:lang w:val="es-ES_tradnl"/>
        </w:rPr>
        <w:t>1.</w:t>
      </w:r>
      <w:r w:rsidR="005A09DD">
        <w:rPr>
          <w:rFonts w:ascii="Times" w:eastAsia="MS Mincho" w:hAnsi="Times"/>
          <w:lang w:val="es-ES_tradnl"/>
        </w:rPr>
        <w:tab/>
      </w:r>
      <w:r w:rsidR="00D8246A" w:rsidRPr="002F3D42">
        <w:rPr>
          <w:rFonts w:ascii="Times" w:eastAsia="MS Mincho" w:hAnsi="Times"/>
          <w:i/>
          <w:lang w:val="es-ES_tradnl"/>
        </w:rPr>
        <w:t>Po</w:t>
      </w:r>
      <w:r w:rsidRPr="002F3D42">
        <w:rPr>
          <w:rFonts w:ascii="Times" w:eastAsia="MS Mincho" w:hAnsi="Times"/>
          <w:i/>
          <w:lang w:val="es-ES_tradnl"/>
        </w:rPr>
        <w:t>r</w:t>
      </w:r>
      <w:r w:rsidR="00D8246A" w:rsidRPr="002F3D42">
        <w:rPr>
          <w:rFonts w:ascii="Times" w:eastAsia="MS Mincho" w:hAnsi="Times"/>
          <w:i/>
          <w:lang w:val="es-ES_tradnl"/>
        </w:rPr>
        <w:t xml:space="preserve"> invitación</w:t>
      </w:r>
      <w:r w:rsidRPr="002F3D42">
        <w:rPr>
          <w:rFonts w:ascii="Times" w:eastAsia="MS Mincho" w:hAnsi="Times"/>
          <w:i/>
          <w:lang w:val="es-ES_tradnl"/>
        </w:rPr>
        <w:t xml:space="preserve"> de la Presidenta, la delegación de Alemania vuelve a tomar asiento como participante </w:t>
      </w:r>
      <w:r w:rsidR="00D8246A" w:rsidRPr="002F3D42">
        <w:rPr>
          <w:rFonts w:ascii="Times" w:eastAsia="MS Mincho" w:hAnsi="Times"/>
          <w:i/>
          <w:lang w:val="es-ES_tradnl"/>
        </w:rPr>
        <w:t>a</w:t>
      </w:r>
      <w:r w:rsidRPr="002F3D42">
        <w:rPr>
          <w:rFonts w:ascii="Times" w:eastAsia="MS Mincho" w:hAnsi="Times"/>
          <w:i/>
          <w:lang w:val="es-ES_tradnl"/>
        </w:rPr>
        <w:t xml:space="preserve"> la mesa</w:t>
      </w:r>
      <w:r>
        <w:rPr>
          <w:rFonts w:ascii="Times" w:eastAsia="MS Mincho" w:hAnsi="Times"/>
          <w:i/>
          <w:lang w:val="es-ES_tradnl"/>
        </w:rPr>
        <w:t xml:space="preserve"> del Comité</w:t>
      </w:r>
      <w:r>
        <w:rPr>
          <w:rFonts w:ascii="Times" w:eastAsia="MS Mincho" w:hAnsi="Times"/>
          <w:lang w:val="es-ES_tradnl"/>
        </w:rPr>
        <w:t>.</w:t>
      </w:r>
    </w:p>
    <w:p w:rsidR="00AD27E3" w:rsidRDefault="00AD27E3">
      <w:pPr>
        <w:spacing w:after="240"/>
        <w:rPr>
          <w:lang w:val="es-ES"/>
        </w:rPr>
      </w:pPr>
      <w:r>
        <w:rPr>
          <w:lang w:val="es-ES"/>
        </w:rPr>
        <w:t>2.</w:t>
      </w:r>
      <w:r>
        <w:rPr>
          <w:lang w:val="es-ES"/>
        </w:rPr>
        <w:tab/>
      </w:r>
      <w:r w:rsidRPr="00D8246A">
        <w:rPr>
          <w:lang w:val="es-ES"/>
        </w:rPr>
        <w:t xml:space="preserve">La </w:t>
      </w:r>
      <w:r>
        <w:rPr>
          <w:u w:val="single"/>
          <w:lang w:val="es-ES"/>
        </w:rPr>
        <w:t>Sra. WITTLING-VOGEL</w:t>
      </w:r>
      <w:r>
        <w:rPr>
          <w:lang w:val="es-ES"/>
        </w:rPr>
        <w:t xml:space="preserve"> (Alemania) dice que su país es perfectamente consciente de que el extremismo de derecha no es un fenómeno marginal y está reflexionando sobre la posibilidad de que el término “racismo” </w:t>
      </w:r>
      <w:r w:rsidR="00D8246A">
        <w:rPr>
          <w:lang w:val="es-ES"/>
        </w:rPr>
        <w:t xml:space="preserve">figure </w:t>
      </w:r>
      <w:r>
        <w:rPr>
          <w:lang w:val="es-ES"/>
        </w:rPr>
        <w:t xml:space="preserve">en su legislación. Alemania todavía no </w:t>
      </w:r>
      <w:r w:rsidR="00795666">
        <w:rPr>
          <w:lang w:val="es-ES"/>
        </w:rPr>
        <w:t>re</w:t>
      </w:r>
      <w:r>
        <w:rPr>
          <w:lang w:val="es-ES"/>
        </w:rPr>
        <w:t>c</w:t>
      </w:r>
      <w:r w:rsidR="00795666">
        <w:rPr>
          <w:lang w:val="es-ES"/>
        </w:rPr>
        <w:t>oge</w:t>
      </w:r>
      <w:r>
        <w:rPr>
          <w:lang w:val="es-ES"/>
        </w:rPr>
        <w:t xml:space="preserve"> estadísticas sobre delitos y crímenes de carácter racista, </w:t>
      </w:r>
      <w:r w:rsidR="00706FEC" w:rsidRPr="002F3D42">
        <w:rPr>
          <w:lang w:val="es-ES"/>
        </w:rPr>
        <w:t>si bien tiene previsto establecer un marco que permitirá consignar todos los actos de esa naturaleza</w:t>
      </w:r>
      <w:r w:rsidR="00706FEC">
        <w:rPr>
          <w:lang w:val="es-ES"/>
        </w:rPr>
        <w:t xml:space="preserve">, </w:t>
      </w:r>
      <w:r>
        <w:rPr>
          <w:lang w:val="es-ES"/>
        </w:rPr>
        <w:t xml:space="preserve">en especial </w:t>
      </w:r>
      <w:r w:rsidR="00706FEC">
        <w:rPr>
          <w:lang w:val="es-ES"/>
        </w:rPr>
        <w:t xml:space="preserve">los </w:t>
      </w:r>
      <w:r>
        <w:rPr>
          <w:lang w:val="es-ES"/>
        </w:rPr>
        <w:t xml:space="preserve">que se </w:t>
      </w:r>
      <w:r w:rsidR="00706FEC">
        <w:rPr>
          <w:lang w:val="es-ES"/>
        </w:rPr>
        <w:t xml:space="preserve">basan </w:t>
      </w:r>
      <w:r>
        <w:rPr>
          <w:lang w:val="es-ES"/>
        </w:rPr>
        <w:t>en tesis de extrema derecha.</w:t>
      </w:r>
    </w:p>
    <w:p w:rsidR="00AD27E3" w:rsidRDefault="00AD27E3">
      <w:pPr>
        <w:spacing w:before="100" w:beforeAutospacing="1" w:after="240"/>
        <w:rPr>
          <w:lang w:val="es-ES"/>
        </w:rPr>
      </w:pPr>
      <w:r>
        <w:rPr>
          <w:lang w:val="es-ES"/>
        </w:rPr>
        <w:t>3.</w:t>
      </w:r>
      <w:r>
        <w:rPr>
          <w:lang w:val="es-ES"/>
        </w:rPr>
        <w:tab/>
        <w:t xml:space="preserve">La policía </w:t>
      </w:r>
      <w:r w:rsidR="00706FEC">
        <w:rPr>
          <w:lang w:val="es-ES"/>
        </w:rPr>
        <w:t xml:space="preserve">recoge </w:t>
      </w:r>
      <w:r>
        <w:rPr>
          <w:lang w:val="es-ES"/>
        </w:rPr>
        <w:t xml:space="preserve">estadísticas clasificadas según </w:t>
      </w:r>
      <w:r w:rsidR="000C6095">
        <w:rPr>
          <w:lang w:val="es-ES"/>
        </w:rPr>
        <w:t xml:space="preserve">el </w:t>
      </w:r>
      <w:r>
        <w:rPr>
          <w:lang w:val="es-ES"/>
        </w:rPr>
        <w:t xml:space="preserve">tipo de delito, como los que </w:t>
      </w:r>
      <w:r w:rsidR="000C6095">
        <w:rPr>
          <w:lang w:val="es-ES"/>
        </w:rPr>
        <w:t xml:space="preserve">tienen lugar </w:t>
      </w:r>
      <w:r>
        <w:rPr>
          <w:lang w:val="es-ES"/>
        </w:rPr>
        <w:t xml:space="preserve">en el lugar de trabajo o producen lesiones, pero no </w:t>
      </w:r>
      <w:r w:rsidR="000C6095">
        <w:rPr>
          <w:lang w:val="es-ES"/>
        </w:rPr>
        <w:t xml:space="preserve">sobre </w:t>
      </w:r>
      <w:r>
        <w:rPr>
          <w:lang w:val="es-ES"/>
        </w:rPr>
        <w:t xml:space="preserve">las sentencias dictadas contra policías que se han </w:t>
      </w:r>
      <w:r w:rsidR="000C6095">
        <w:rPr>
          <w:lang w:val="es-ES"/>
        </w:rPr>
        <w:t xml:space="preserve">declarado </w:t>
      </w:r>
      <w:r>
        <w:rPr>
          <w:lang w:val="es-ES"/>
        </w:rPr>
        <w:t>culpables de delitos racistas en el ejercicio de sus funciones.</w:t>
      </w:r>
    </w:p>
    <w:p w:rsidR="00AD27E3" w:rsidRDefault="00AD27E3">
      <w:pPr>
        <w:spacing w:after="240"/>
        <w:rPr>
          <w:lang w:val="es-ES"/>
        </w:rPr>
      </w:pPr>
      <w:r>
        <w:rPr>
          <w:lang w:val="es-ES"/>
        </w:rPr>
        <w:t>4.</w:t>
      </w:r>
      <w:r>
        <w:rPr>
          <w:lang w:val="es-ES"/>
        </w:rPr>
        <w:tab/>
        <w:t xml:space="preserve">La Sra. Wittling-Vogel dice que las estadísticas relativas a los delitos cometidos en los nuevos </w:t>
      </w:r>
      <w:r>
        <w:rPr>
          <w:i/>
          <w:lang w:val="es-ES"/>
        </w:rPr>
        <w:t>Länder</w:t>
      </w:r>
      <w:r>
        <w:rPr>
          <w:lang w:val="es-ES"/>
        </w:rPr>
        <w:t xml:space="preserve"> </w:t>
      </w:r>
      <w:r w:rsidR="000C6095">
        <w:rPr>
          <w:lang w:val="es-ES"/>
        </w:rPr>
        <w:t xml:space="preserve">se </w:t>
      </w:r>
      <w:r>
        <w:rPr>
          <w:lang w:val="es-ES"/>
        </w:rPr>
        <w:t>han omitid</w:t>
      </w:r>
      <w:r w:rsidR="000C6095">
        <w:rPr>
          <w:lang w:val="es-ES"/>
        </w:rPr>
        <w:t>o</w:t>
      </w:r>
      <w:r>
        <w:rPr>
          <w:lang w:val="es-ES"/>
        </w:rPr>
        <w:t xml:space="preserve"> por descuido en el informe exam</w:t>
      </w:r>
      <w:r w:rsidR="0071503F">
        <w:rPr>
          <w:lang w:val="es-ES"/>
        </w:rPr>
        <w:t>i</w:t>
      </w:r>
      <w:r>
        <w:rPr>
          <w:lang w:val="es-ES"/>
        </w:rPr>
        <w:t>n</w:t>
      </w:r>
      <w:r w:rsidR="0071503F">
        <w:rPr>
          <w:lang w:val="es-ES"/>
        </w:rPr>
        <w:t>ado</w:t>
      </w:r>
      <w:r w:rsidR="00AD4ACA">
        <w:rPr>
          <w:lang w:val="es-ES"/>
        </w:rPr>
        <w:t xml:space="preserve">, si bien </w:t>
      </w:r>
      <w:r>
        <w:rPr>
          <w:lang w:val="es-ES"/>
        </w:rPr>
        <w:t xml:space="preserve">se </w:t>
      </w:r>
      <w:r w:rsidR="00AD4ACA">
        <w:rPr>
          <w:lang w:val="es-ES"/>
        </w:rPr>
        <w:t xml:space="preserve">transmitirán </w:t>
      </w:r>
      <w:r>
        <w:rPr>
          <w:lang w:val="es-ES"/>
        </w:rPr>
        <w:t xml:space="preserve">al Comité próximamente. Señala que los datos estadísticos se obtienen </w:t>
      </w:r>
      <w:r w:rsidR="00AD4ACA">
        <w:rPr>
          <w:lang w:val="es-ES"/>
        </w:rPr>
        <w:t xml:space="preserve">mediante métodos de recopilación </w:t>
      </w:r>
      <w:r>
        <w:rPr>
          <w:lang w:val="es-ES"/>
        </w:rPr>
        <w:t>diferente</w:t>
      </w:r>
      <w:r w:rsidR="00AD4ACA">
        <w:rPr>
          <w:lang w:val="es-ES"/>
        </w:rPr>
        <w:t>s</w:t>
      </w:r>
      <w:r>
        <w:rPr>
          <w:lang w:val="es-ES"/>
        </w:rPr>
        <w:t xml:space="preserve"> según se trate de los </w:t>
      </w:r>
      <w:r>
        <w:rPr>
          <w:i/>
          <w:lang w:val="es-ES"/>
        </w:rPr>
        <w:t>Länder</w:t>
      </w:r>
      <w:r>
        <w:rPr>
          <w:lang w:val="es-ES"/>
        </w:rPr>
        <w:t xml:space="preserve"> </w:t>
      </w:r>
      <w:r w:rsidR="00AD4ACA">
        <w:rPr>
          <w:lang w:val="es-ES"/>
        </w:rPr>
        <w:t>orientales u occidentales</w:t>
      </w:r>
      <w:r>
        <w:rPr>
          <w:lang w:val="es-ES"/>
        </w:rPr>
        <w:t xml:space="preserve">. </w:t>
      </w:r>
    </w:p>
    <w:p w:rsidR="00AD27E3" w:rsidRDefault="00AD27E3">
      <w:pPr>
        <w:spacing w:after="240"/>
        <w:rPr>
          <w:lang w:val="es-ES"/>
        </w:rPr>
      </w:pPr>
      <w:r>
        <w:rPr>
          <w:lang w:val="es-ES"/>
        </w:rPr>
        <w:t>5.</w:t>
      </w:r>
      <w:r>
        <w:rPr>
          <w:lang w:val="es-ES"/>
        </w:rPr>
        <w:tab/>
        <w:t>Aunque</w:t>
      </w:r>
      <w:r w:rsidR="00FE620E">
        <w:rPr>
          <w:lang w:val="es-ES"/>
        </w:rPr>
        <w:t>, a efectos estadísticos,</w:t>
      </w:r>
      <w:r>
        <w:rPr>
          <w:lang w:val="es-ES"/>
        </w:rPr>
        <w:t xml:space="preserve"> Alemania distingue entre ciudadanos y no ciudadanos</w:t>
      </w:r>
      <w:r w:rsidR="00FE620E">
        <w:rPr>
          <w:lang w:val="es-ES"/>
        </w:rPr>
        <w:t xml:space="preserve">, </w:t>
      </w:r>
      <w:r>
        <w:rPr>
          <w:lang w:val="es-ES"/>
        </w:rPr>
        <w:t xml:space="preserve">ha </w:t>
      </w:r>
      <w:r w:rsidR="00FE620E">
        <w:rPr>
          <w:lang w:val="es-ES"/>
        </w:rPr>
        <w:t xml:space="preserve">optado </w:t>
      </w:r>
      <w:r>
        <w:rPr>
          <w:lang w:val="es-ES"/>
        </w:rPr>
        <w:t xml:space="preserve">deliberadamente </w:t>
      </w:r>
      <w:r w:rsidR="00FE620E">
        <w:rPr>
          <w:lang w:val="es-ES"/>
        </w:rPr>
        <w:t xml:space="preserve">por no </w:t>
      </w:r>
      <w:r>
        <w:rPr>
          <w:lang w:val="es-ES"/>
        </w:rPr>
        <w:t>re</w:t>
      </w:r>
      <w:r w:rsidR="00FE620E">
        <w:rPr>
          <w:lang w:val="es-ES"/>
        </w:rPr>
        <w:t>coger</w:t>
      </w:r>
      <w:r>
        <w:rPr>
          <w:lang w:val="es-ES"/>
        </w:rPr>
        <w:t xml:space="preserve"> datos según el origen nacional o étnico </w:t>
      </w:r>
      <w:r w:rsidR="0039077F">
        <w:rPr>
          <w:lang w:val="es-ES"/>
        </w:rPr>
        <w:t xml:space="preserve">con el fin de </w:t>
      </w:r>
      <w:r>
        <w:rPr>
          <w:lang w:val="es-ES"/>
        </w:rPr>
        <w:t>evitar que algunos grupos de población se vean estigmatizados.</w:t>
      </w:r>
      <w:r w:rsidR="0039077F">
        <w:rPr>
          <w:lang w:val="es-ES"/>
        </w:rPr>
        <w:t xml:space="preserve"> S</w:t>
      </w:r>
      <w:r>
        <w:rPr>
          <w:lang w:val="es-ES"/>
        </w:rPr>
        <w:t xml:space="preserve">in embargo, </w:t>
      </w:r>
      <w:r w:rsidR="0039077F">
        <w:rPr>
          <w:lang w:val="es-ES"/>
        </w:rPr>
        <w:t>se plantea el interrogante d</w:t>
      </w:r>
      <w:r>
        <w:rPr>
          <w:lang w:val="es-ES"/>
        </w:rPr>
        <w:t xml:space="preserve">e si la </w:t>
      </w:r>
      <w:r w:rsidR="0039077F">
        <w:rPr>
          <w:lang w:val="es-ES"/>
        </w:rPr>
        <w:t xml:space="preserve">recogida </w:t>
      </w:r>
      <w:r>
        <w:rPr>
          <w:lang w:val="es-ES"/>
        </w:rPr>
        <w:t xml:space="preserve">de esos datos permitirá tener una idea más precisa de la situación y determinar qué grupos son los más </w:t>
      </w:r>
      <w:r w:rsidR="0039077F">
        <w:rPr>
          <w:lang w:val="es-ES"/>
        </w:rPr>
        <w:t xml:space="preserve">proclives a </w:t>
      </w:r>
      <w:r>
        <w:rPr>
          <w:lang w:val="es-ES"/>
        </w:rPr>
        <w:t xml:space="preserve">cometer delitos de naturaleza racista y cuáles los cometen en mayor medida. Se está examinando </w:t>
      </w:r>
      <w:r w:rsidR="0039077F">
        <w:rPr>
          <w:lang w:val="es-ES"/>
        </w:rPr>
        <w:t>la cuestión</w:t>
      </w:r>
      <w:r>
        <w:rPr>
          <w:lang w:val="es-ES"/>
        </w:rPr>
        <w:t xml:space="preserve">, </w:t>
      </w:r>
      <w:r w:rsidR="0039077F">
        <w:rPr>
          <w:lang w:val="es-ES"/>
        </w:rPr>
        <w:t xml:space="preserve">si bien el </w:t>
      </w:r>
      <w:r>
        <w:rPr>
          <w:lang w:val="es-ES"/>
        </w:rPr>
        <w:t xml:space="preserve">Comisario Federal encargado de la protección de </w:t>
      </w:r>
      <w:r w:rsidR="00B21BA3">
        <w:rPr>
          <w:lang w:val="es-ES"/>
        </w:rPr>
        <w:t xml:space="preserve">los </w:t>
      </w:r>
      <w:r>
        <w:rPr>
          <w:lang w:val="es-ES"/>
        </w:rPr>
        <w:t xml:space="preserve">datos </w:t>
      </w:r>
      <w:r w:rsidR="0039077F">
        <w:rPr>
          <w:lang w:val="es-ES"/>
        </w:rPr>
        <w:t xml:space="preserve">da muestras de gran </w:t>
      </w:r>
      <w:r>
        <w:rPr>
          <w:lang w:val="es-ES"/>
        </w:rPr>
        <w:t xml:space="preserve">preocupación </w:t>
      </w:r>
      <w:r w:rsidR="0039077F">
        <w:rPr>
          <w:lang w:val="es-ES"/>
        </w:rPr>
        <w:t xml:space="preserve">siempre que se prevé recoger </w:t>
      </w:r>
      <w:r>
        <w:rPr>
          <w:lang w:val="es-ES"/>
        </w:rPr>
        <w:t>datos de ese tipo.</w:t>
      </w:r>
    </w:p>
    <w:p w:rsidR="00AD27E3" w:rsidRDefault="00AD27E3">
      <w:pPr>
        <w:spacing w:after="240"/>
        <w:rPr>
          <w:lang w:val="es-ES"/>
        </w:rPr>
      </w:pPr>
      <w:r>
        <w:rPr>
          <w:lang w:val="es-ES"/>
        </w:rPr>
        <w:t>6.</w:t>
      </w:r>
      <w:r>
        <w:rPr>
          <w:lang w:val="es-ES"/>
        </w:rPr>
        <w:tab/>
        <w:t>La oradora dice que</w:t>
      </w:r>
      <w:r w:rsidR="00180048">
        <w:rPr>
          <w:lang w:val="es-ES"/>
        </w:rPr>
        <w:t>,</w:t>
      </w:r>
      <w:r>
        <w:rPr>
          <w:lang w:val="es-ES"/>
        </w:rPr>
        <w:t xml:space="preserve"> </w:t>
      </w:r>
      <w:r w:rsidR="00B21BA3">
        <w:rPr>
          <w:lang w:val="es-ES"/>
        </w:rPr>
        <w:t xml:space="preserve">si bien </w:t>
      </w:r>
      <w:r>
        <w:rPr>
          <w:lang w:val="es-ES"/>
        </w:rPr>
        <w:t xml:space="preserve">Alemania no ha nombrado un mediador que se encargue exclusivamente de los derechos humanos </w:t>
      </w:r>
      <w:r w:rsidR="00B21BA3">
        <w:rPr>
          <w:lang w:val="es-ES"/>
        </w:rPr>
        <w:t>ni ha</w:t>
      </w:r>
      <w:r>
        <w:rPr>
          <w:lang w:val="es-ES"/>
        </w:rPr>
        <w:t xml:space="preserve"> </w:t>
      </w:r>
      <w:r w:rsidR="00180048">
        <w:rPr>
          <w:lang w:val="es-ES"/>
        </w:rPr>
        <w:t xml:space="preserve">establecido </w:t>
      </w:r>
      <w:r>
        <w:rPr>
          <w:lang w:val="es-ES"/>
        </w:rPr>
        <w:t xml:space="preserve">una </w:t>
      </w:r>
      <w:r w:rsidR="00180048">
        <w:rPr>
          <w:lang w:val="es-ES"/>
        </w:rPr>
        <w:t xml:space="preserve">oficina </w:t>
      </w:r>
      <w:r w:rsidR="00B21BA3">
        <w:rPr>
          <w:lang w:val="es-ES"/>
        </w:rPr>
        <w:t xml:space="preserve">para </w:t>
      </w:r>
      <w:r>
        <w:rPr>
          <w:lang w:val="es-ES"/>
        </w:rPr>
        <w:t>centrali</w:t>
      </w:r>
      <w:r w:rsidR="00B21BA3">
        <w:rPr>
          <w:lang w:val="es-ES"/>
        </w:rPr>
        <w:t>zar</w:t>
      </w:r>
      <w:r>
        <w:rPr>
          <w:lang w:val="es-ES"/>
        </w:rPr>
        <w:t xml:space="preserve"> las quejas </w:t>
      </w:r>
      <w:r w:rsidR="00180048">
        <w:rPr>
          <w:lang w:val="es-ES"/>
        </w:rPr>
        <w:t xml:space="preserve">en </w:t>
      </w:r>
      <w:r>
        <w:rPr>
          <w:lang w:val="es-ES"/>
        </w:rPr>
        <w:t>es</w:t>
      </w:r>
      <w:r w:rsidR="00180048">
        <w:rPr>
          <w:lang w:val="es-ES"/>
        </w:rPr>
        <w:t>a</w:t>
      </w:r>
      <w:r>
        <w:rPr>
          <w:lang w:val="es-ES"/>
        </w:rPr>
        <w:t xml:space="preserve"> </w:t>
      </w:r>
      <w:r w:rsidR="00180048">
        <w:rPr>
          <w:lang w:val="es-ES"/>
        </w:rPr>
        <w:t>esfera</w:t>
      </w:r>
      <w:r>
        <w:rPr>
          <w:lang w:val="es-ES"/>
        </w:rPr>
        <w:t xml:space="preserve">, </w:t>
      </w:r>
      <w:r w:rsidR="00180048">
        <w:rPr>
          <w:lang w:val="es-ES"/>
        </w:rPr>
        <w:t xml:space="preserve">sí cuenta con </w:t>
      </w:r>
      <w:r>
        <w:rPr>
          <w:lang w:val="es-ES"/>
        </w:rPr>
        <w:t xml:space="preserve">un sistema de protección al </w:t>
      </w:r>
      <w:r w:rsidR="00180048">
        <w:rPr>
          <w:lang w:val="es-ES"/>
        </w:rPr>
        <w:t xml:space="preserve">que </w:t>
      </w:r>
      <w:r>
        <w:rPr>
          <w:lang w:val="es-ES"/>
        </w:rPr>
        <w:t xml:space="preserve">pueden recurrir las personas que </w:t>
      </w:r>
      <w:r w:rsidR="00180048">
        <w:rPr>
          <w:lang w:val="es-ES"/>
        </w:rPr>
        <w:t xml:space="preserve">consideren </w:t>
      </w:r>
      <w:r>
        <w:rPr>
          <w:lang w:val="es-ES"/>
        </w:rPr>
        <w:t xml:space="preserve">que </w:t>
      </w:r>
      <w:r w:rsidRPr="002F3D42">
        <w:rPr>
          <w:lang w:val="es-ES"/>
        </w:rPr>
        <w:t>sus derechos fundamentales</w:t>
      </w:r>
      <w:r w:rsidR="00B21BA3" w:rsidRPr="002F3D42">
        <w:rPr>
          <w:lang w:val="es-ES"/>
        </w:rPr>
        <w:t xml:space="preserve"> se han vulnerado,</w:t>
      </w:r>
      <w:r>
        <w:rPr>
          <w:lang w:val="es-ES"/>
        </w:rPr>
        <w:t xml:space="preserve"> </w:t>
      </w:r>
      <w:r w:rsidR="00B21BA3">
        <w:rPr>
          <w:lang w:val="es-ES"/>
        </w:rPr>
        <w:t xml:space="preserve">integrado principalmente por la Oficina </w:t>
      </w:r>
      <w:r>
        <w:rPr>
          <w:lang w:val="es-ES"/>
        </w:rPr>
        <w:t xml:space="preserve">contra </w:t>
      </w:r>
      <w:r w:rsidR="00B21BA3">
        <w:rPr>
          <w:lang w:val="es-ES"/>
        </w:rPr>
        <w:t>la</w:t>
      </w:r>
      <w:r>
        <w:rPr>
          <w:lang w:val="es-ES"/>
        </w:rPr>
        <w:t xml:space="preserve"> </w:t>
      </w:r>
      <w:r w:rsidR="00AD0615">
        <w:rPr>
          <w:lang w:val="es-ES"/>
        </w:rPr>
        <w:t>D</w:t>
      </w:r>
      <w:r>
        <w:rPr>
          <w:lang w:val="es-ES"/>
        </w:rPr>
        <w:t xml:space="preserve">iscriminación, el Comisario para la </w:t>
      </w:r>
      <w:r w:rsidR="00B21BA3">
        <w:rPr>
          <w:lang w:val="es-ES"/>
        </w:rPr>
        <w:t>i</w:t>
      </w:r>
      <w:r>
        <w:rPr>
          <w:lang w:val="es-ES"/>
        </w:rPr>
        <w:t xml:space="preserve">ntegración y las </w:t>
      </w:r>
      <w:r w:rsidR="00B21BA3">
        <w:rPr>
          <w:lang w:val="es-ES"/>
        </w:rPr>
        <w:t>m</w:t>
      </w:r>
      <w:r>
        <w:rPr>
          <w:lang w:val="es-ES"/>
        </w:rPr>
        <w:t>igraciones, el Comisario encargado de la protección de datos</w:t>
      </w:r>
      <w:r w:rsidR="00B21BA3">
        <w:rPr>
          <w:lang w:val="es-ES"/>
        </w:rPr>
        <w:t xml:space="preserve">, </w:t>
      </w:r>
      <w:r w:rsidR="00F52B10">
        <w:rPr>
          <w:lang w:val="es-ES"/>
        </w:rPr>
        <w:t xml:space="preserve">así como </w:t>
      </w:r>
      <w:r w:rsidR="00B21BA3">
        <w:rPr>
          <w:lang w:val="es-ES"/>
        </w:rPr>
        <w:t xml:space="preserve">la Oficina </w:t>
      </w:r>
      <w:r>
        <w:rPr>
          <w:lang w:val="es-ES"/>
        </w:rPr>
        <w:t xml:space="preserve">del </w:t>
      </w:r>
      <w:r w:rsidR="00A85D95">
        <w:rPr>
          <w:lang w:val="es-ES"/>
        </w:rPr>
        <w:t>M</w:t>
      </w:r>
      <w:r>
        <w:rPr>
          <w:lang w:val="es-ES"/>
        </w:rPr>
        <w:t>ediador.</w:t>
      </w:r>
    </w:p>
    <w:p w:rsidR="00AD27E3" w:rsidRDefault="00AD27E3">
      <w:pPr>
        <w:spacing w:after="240"/>
        <w:rPr>
          <w:lang w:val="es-ES"/>
        </w:rPr>
      </w:pPr>
      <w:r>
        <w:rPr>
          <w:lang w:val="es-ES"/>
        </w:rPr>
        <w:t>7.</w:t>
      </w:r>
      <w:r>
        <w:rPr>
          <w:lang w:val="es-ES"/>
        </w:rPr>
        <w:tab/>
        <w:t xml:space="preserve">El Comisario encargado de los repatriados se ocupa de los residentes alemanes procedentes de países extranjeros como Rusia, mientras que el Comisario encargado de los migrantes se ocupa de los no ciudadanos, originarios en su mayor parte de Turquía o de la </w:t>
      </w:r>
      <w:r w:rsidR="00C4308C">
        <w:rPr>
          <w:lang w:val="es-ES"/>
        </w:rPr>
        <w:t>antigua</w:t>
      </w:r>
      <w:r w:rsidR="00B21BA3">
        <w:rPr>
          <w:lang w:val="es-ES"/>
        </w:rPr>
        <w:t xml:space="preserve"> </w:t>
      </w:r>
      <w:r>
        <w:rPr>
          <w:lang w:val="es-ES"/>
        </w:rPr>
        <w:t>República Socialista Federativa de</w:t>
      </w:r>
      <w:r w:rsidR="00C4308C">
        <w:rPr>
          <w:lang w:val="es-ES"/>
        </w:rPr>
        <w:t xml:space="preserve"> </w:t>
      </w:r>
      <w:r>
        <w:rPr>
          <w:lang w:val="es-ES"/>
        </w:rPr>
        <w:t>Yugoslavia.</w:t>
      </w:r>
    </w:p>
    <w:p w:rsidR="00AD27E3" w:rsidRDefault="00AD27E3">
      <w:pPr>
        <w:spacing w:after="240"/>
        <w:rPr>
          <w:lang w:val="es-ES"/>
        </w:rPr>
      </w:pPr>
      <w:r>
        <w:rPr>
          <w:lang w:val="es-ES"/>
        </w:rPr>
        <w:t>8.</w:t>
      </w:r>
      <w:r>
        <w:rPr>
          <w:lang w:val="es-ES"/>
        </w:rPr>
        <w:tab/>
        <w:t xml:space="preserve">Alemania ha firmado el Protocolo </w:t>
      </w:r>
      <w:r w:rsidR="00C4308C">
        <w:rPr>
          <w:lang w:val="es-ES"/>
        </w:rPr>
        <w:t>n</w:t>
      </w:r>
      <w:r w:rsidR="005A09DD" w:rsidRPr="005A09DD">
        <w:rPr>
          <w:vertAlign w:val="superscript"/>
          <w:lang w:val="es-ES"/>
        </w:rPr>
        <w:t>o</w:t>
      </w:r>
      <w:r w:rsidR="005A09DD">
        <w:rPr>
          <w:lang w:val="es-ES"/>
        </w:rPr>
        <w:t> </w:t>
      </w:r>
      <w:r>
        <w:rPr>
          <w:lang w:val="es-ES"/>
        </w:rPr>
        <w:t xml:space="preserve">12 </w:t>
      </w:r>
      <w:r w:rsidR="00C4308C">
        <w:rPr>
          <w:lang w:val="es-ES"/>
        </w:rPr>
        <w:t>a</w:t>
      </w:r>
      <w:r>
        <w:rPr>
          <w:lang w:val="es-ES"/>
        </w:rPr>
        <w:t>l Conveni</w:t>
      </w:r>
      <w:r w:rsidR="00C4308C">
        <w:rPr>
          <w:lang w:val="es-ES"/>
        </w:rPr>
        <w:t>o</w:t>
      </w:r>
      <w:r>
        <w:rPr>
          <w:lang w:val="es-ES"/>
        </w:rPr>
        <w:t xml:space="preserve"> </w:t>
      </w:r>
      <w:r w:rsidR="00C4308C">
        <w:rPr>
          <w:lang w:val="es-ES"/>
        </w:rPr>
        <w:t xml:space="preserve">Europeo para la </w:t>
      </w:r>
      <w:r>
        <w:rPr>
          <w:lang w:val="es-ES"/>
        </w:rPr>
        <w:t>Salvaguardia de los Derechos Humanos y las Libertades Fundamentales adoptado por el Consejo de Europa</w:t>
      </w:r>
      <w:r w:rsidR="00191F06">
        <w:rPr>
          <w:lang w:val="es-ES"/>
        </w:rPr>
        <w:t>,</w:t>
      </w:r>
      <w:r>
        <w:rPr>
          <w:lang w:val="es-ES"/>
        </w:rPr>
        <w:t xml:space="preserve"> </w:t>
      </w:r>
      <w:r w:rsidR="00191F06">
        <w:rPr>
          <w:lang w:val="es-ES"/>
        </w:rPr>
        <w:t>aunque espera,</w:t>
      </w:r>
      <w:r>
        <w:rPr>
          <w:lang w:val="es-ES"/>
        </w:rPr>
        <w:t xml:space="preserve"> para ratificarlo</w:t>
      </w:r>
      <w:r w:rsidR="00191F06">
        <w:rPr>
          <w:lang w:val="es-ES"/>
        </w:rPr>
        <w:t>,</w:t>
      </w:r>
      <w:r>
        <w:rPr>
          <w:lang w:val="es-ES"/>
        </w:rPr>
        <w:t xml:space="preserve"> una decisión del </w:t>
      </w:r>
      <w:r w:rsidR="00191F06">
        <w:rPr>
          <w:lang w:val="es-ES"/>
        </w:rPr>
        <w:t xml:space="preserve">Tribunal </w:t>
      </w:r>
      <w:r>
        <w:rPr>
          <w:lang w:val="es-ES"/>
        </w:rPr>
        <w:t xml:space="preserve">de Justicia </w:t>
      </w:r>
      <w:r w:rsidR="00191F06">
        <w:rPr>
          <w:lang w:val="es-ES"/>
        </w:rPr>
        <w:t xml:space="preserve">europeo </w:t>
      </w:r>
      <w:r>
        <w:rPr>
          <w:lang w:val="es-ES"/>
        </w:rPr>
        <w:t xml:space="preserve">que debe </w:t>
      </w:r>
      <w:r w:rsidR="00DB696A">
        <w:rPr>
          <w:lang w:val="es-ES"/>
        </w:rPr>
        <w:t xml:space="preserve">determinar </w:t>
      </w:r>
      <w:r>
        <w:rPr>
          <w:lang w:val="es-ES"/>
        </w:rPr>
        <w:t>si dicho protocolo proh</w:t>
      </w:r>
      <w:r w:rsidR="00191F06">
        <w:rPr>
          <w:lang w:val="es-ES"/>
        </w:rPr>
        <w:t>í</w:t>
      </w:r>
      <w:r>
        <w:rPr>
          <w:lang w:val="es-ES"/>
        </w:rPr>
        <w:t>be establecer distinción entre residentes y no residentes</w:t>
      </w:r>
      <w:r w:rsidR="00DB696A">
        <w:rPr>
          <w:lang w:val="es-ES"/>
        </w:rPr>
        <w:t xml:space="preserve"> en el marco de la legislación nacional,</w:t>
      </w:r>
      <w:r>
        <w:rPr>
          <w:lang w:val="es-ES"/>
        </w:rPr>
        <w:t xml:space="preserve"> como </w:t>
      </w:r>
      <w:r w:rsidR="00DB696A">
        <w:rPr>
          <w:lang w:val="es-ES"/>
        </w:rPr>
        <w:t xml:space="preserve">sucede en el caso de </w:t>
      </w:r>
      <w:r>
        <w:rPr>
          <w:lang w:val="es-ES"/>
        </w:rPr>
        <w:t>algunas leyes nacionales.</w:t>
      </w:r>
    </w:p>
    <w:p w:rsidR="00AD27E3" w:rsidRDefault="00AD27E3">
      <w:pPr>
        <w:autoSpaceDE w:val="0"/>
        <w:autoSpaceDN w:val="0"/>
        <w:adjustRightInd w:val="0"/>
        <w:spacing w:after="240"/>
        <w:rPr>
          <w:lang w:val="es-ES"/>
        </w:rPr>
      </w:pPr>
      <w:r>
        <w:rPr>
          <w:lang w:val="es-ES"/>
        </w:rPr>
        <w:t>9.</w:t>
      </w:r>
      <w:r>
        <w:rPr>
          <w:lang w:val="es-ES"/>
        </w:rPr>
        <w:tab/>
        <w:t>La Sra. Wittling-Vogel dice que</w:t>
      </w:r>
      <w:r w:rsidR="00DB696A">
        <w:rPr>
          <w:lang w:val="es-ES"/>
        </w:rPr>
        <w:t>,</w:t>
      </w:r>
      <w:r>
        <w:rPr>
          <w:lang w:val="es-ES"/>
        </w:rPr>
        <w:t xml:space="preserve"> </w:t>
      </w:r>
      <w:r w:rsidR="00DB696A">
        <w:rPr>
          <w:lang w:val="es-ES"/>
        </w:rPr>
        <w:t xml:space="preserve">si bien </w:t>
      </w:r>
      <w:r>
        <w:rPr>
          <w:lang w:val="es-ES"/>
        </w:rPr>
        <w:t xml:space="preserve">las cuestiones religiosas no </w:t>
      </w:r>
      <w:r w:rsidR="00DB696A">
        <w:rPr>
          <w:lang w:val="es-ES"/>
        </w:rPr>
        <w:t xml:space="preserve">están abarcadas en el mandato </w:t>
      </w:r>
      <w:r>
        <w:rPr>
          <w:lang w:val="es-ES"/>
        </w:rPr>
        <w:t xml:space="preserve">del Comité, Alemania ha </w:t>
      </w:r>
      <w:r w:rsidR="00DB696A">
        <w:rPr>
          <w:lang w:val="es-ES"/>
        </w:rPr>
        <w:t xml:space="preserve">incluido </w:t>
      </w:r>
      <w:r>
        <w:rPr>
          <w:lang w:val="es-ES"/>
        </w:rPr>
        <w:t xml:space="preserve">en el informe datos sobre los tratados concertados entre el Gobierno Federal y/o los </w:t>
      </w:r>
      <w:r>
        <w:rPr>
          <w:i/>
          <w:lang w:val="es-ES"/>
        </w:rPr>
        <w:t xml:space="preserve">Länder </w:t>
      </w:r>
      <w:r>
        <w:rPr>
          <w:lang w:val="es-ES"/>
        </w:rPr>
        <w:t>y las comunidades judías</w:t>
      </w:r>
      <w:r w:rsidR="00DB696A">
        <w:rPr>
          <w:lang w:val="es-ES"/>
        </w:rPr>
        <w:t>,</w:t>
      </w:r>
      <w:r>
        <w:rPr>
          <w:lang w:val="es-ES"/>
        </w:rPr>
        <w:t xml:space="preserve"> </w:t>
      </w:r>
      <w:r w:rsidR="00DB696A">
        <w:rPr>
          <w:lang w:val="es-ES"/>
        </w:rPr>
        <w:t xml:space="preserve">por entender </w:t>
      </w:r>
      <w:r>
        <w:rPr>
          <w:lang w:val="es-ES"/>
        </w:rPr>
        <w:t xml:space="preserve">que la cuestión del antisemitismo es lo suficientemente importante para que </w:t>
      </w:r>
      <w:r w:rsidR="00DB696A">
        <w:rPr>
          <w:lang w:val="es-ES"/>
        </w:rPr>
        <w:t xml:space="preserve">esos </w:t>
      </w:r>
      <w:r>
        <w:rPr>
          <w:lang w:val="es-ES"/>
        </w:rPr>
        <w:t xml:space="preserve">datos </w:t>
      </w:r>
      <w:r w:rsidR="00DB696A">
        <w:rPr>
          <w:lang w:val="es-ES"/>
        </w:rPr>
        <w:t>no se con</w:t>
      </w:r>
      <w:r>
        <w:rPr>
          <w:lang w:val="es-ES"/>
        </w:rPr>
        <w:t>s</w:t>
      </w:r>
      <w:r w:rsidR="00DB696A">
        <w:rPr>
          <w:lang w:val="es-ES"/>
        </w:rPr>
        <w:t>id</w:t>
      </w:r>
      <w:r>
        <w:rPr>
          <w:lang w:val="es-ES"/>
        </w:rPr>
        <w:t>e</w:t>
      </w:r>
      <w:r w:rsidR="00DB696A">
        <w:rPr>
          <w:lang w:val="es-ES"/>
        </w:rPr>
        <w:t>ren</w:t>
      </w:r>
      <w:r>
        <w:rPr>
          <w:lang w:val="es-ES"/>
        </w:rPr>
        <w:t xml:space="preserve"> </w:t>
      </w:r>
      <w:r w:rsidR="00DB696A">
        <w:rPr>
          <w:lang w:val="es-ES"/>
        </w:rPr>
        <w:t>superfluos</w:t>
      </w:r>
      <w:r>
        <w:rPr>
          <w:lang w:val="es-ES"/>
        </w:rPr>
        <w:t xml:space="preserve">. </w:t>
      </w:r>
      <w:r w:rsidR="00E054A8">
        <w:rPr>
          <w:lang w:val="es-ES"/>
        </w:rPr>
        <w:t>La oradora a</w:t>
      </w:r>
      <w:r>
        <w:rPr>
          <w:lang w:val="es-ES"/>
        </w:rPr>
        <w:t xml:space="preserve">ñade que el Estado ha </w:t>
      </w:r>
      <w:r w:rsidR="00E054A8">
        <w:rPr>
          <w:lang w:val="es-ES"/>
        </w:rPr>
        <w:t xml:space="preserve">negociado </w:t>
      </w:r>
      <w:r>
        <w:rPr>
          <w:lang w:val="es-ES"/>
        </w:rPr>
        <w:t xml:space="preserve">un concordato con la Iglesia </w:t>
      </w:r>
      <w:r w:rsidR="00E054A8">
        <w:rPr>
          <w:lang w:val="es-ES"/>
        </w:rPr>
        <w:t>c</w:t>
      </w:r>
      <w:r>
        <w:rPr>
          <w:lang w:val="es-ES"/>
        </w:rPr>
        <w:t xml:space="preserve">atólica </w:t>
      </w:r>
      <w:r w:rsidR="00E054A8">
        <w:rPr>
          <w:lang w:val="es-ES"/>
        </w:rPr>
        <w:t>r</w:t>
      </w:r>
      <w:r>
        <w:rPr>
          <w:lang w:val="es-ES"/>
        </w:rPr>
        <w:t xml:space="preserve">omana y que </w:t>
      </w:r>
      <w:r w:rsidR="00E054A8">
        <w:rPr>
          <w:lang w:val="es-ES"/>
        </w:rPr>
        <w:t xml:space="preserve">algunos </w:t>
      </w:r>
      <w:r>
        <w:rPr>
          <w:lang w:val="es-ES"/>
        </w:rPr>
        <w:t xml:space="preserve">Länder han concertado tratados con la Iglesia </w:t>
      </w:r>
      <w:r w:rsidR="00E054A8">
        <w:rPr>
          <w:lang w:val="es-ES"/>
        </w:rPr>
        <w:t>p</w:t>
      </w:r>
      <w:r>
        <w:rPr>
          <w:lang w:val="es-ES"/>
        </w:rPr>
        <w:t>rotestante.</w:t>
      </w:r>
    </w:p>
    <w:p w:rsidR="00AD27E3" w:rsidRDefault="00AD27E3">
      <w:pPr>
        <w:autoSpaceDE w:val="0"/>
        <w:autoSpaceDN w:val="0"/>
        <w:adjustRightInd w:val="0"/>
        <w:spacing w:after="240"/>
        <w:rPr>
          <w:lang w:val="es-ES"/>
        </w:rPr>
      </w:pPr>
      <w:r>
        <w:rPr>
          <w:lang w:val="es-ES"/>
        </w:rPr>
        <w:t>10.</w:t>
      </w:r>
      <w:r>
        <w:rPr>
          <w:lang w:val="es-ES"/>
        </w:rPr>
        <w:tab/>
      </w:r>
      <w:r w:rsidR="00446F8E">
        <w:rPr>
          <w:lang w:val="es-ES"/>
        </w:rPr>
        <w:t xml:space="preserve">El </w:t>
      </w:r>
      <w:r w:rsidR="00446F8E">
        <w:rPr>
          <w:u w:val="single"/>
          <w:lang w:val="es-ES"/>
        </w:rPr>
        <w:t>Sr</w:t>
      </w:r>
      <w:r>
        <w:rPr>
          <w:u w:val="single"/>
          <w:lang w:val="es-ES"/>
        </w:rPr>
        <w:t xml:space="preserve">. RAUTENBERG </w:t>
      </w:r>
      <w:r>
        <w:rPr>
          <w:lang w:val="es-ES"/>
        </w:rPr>
        <w:t>(Alemania) dice que</w:t>
      </w:r>
      <w:r w:rsidR="00F52B10">
        <w:rPr>
          <w:lang w:val="es-ES"/>
        </w:rPr>
        <w:t>, en efecto,</w:t>
      </w:r>
      <w:r>
        <w:rPr>
          <w:lang w:val="es-ES"/>
        </w:rPr>
        <w:t xml:space="preserve"> la tasa de crímenes y delitos cometidos por extremistas de derecha y la incidencia de la propaganda racista son más elevados en los nuevos Länder y que, </w:t>
      </w:r>
      <w:r w:rsidR="00EE0DD4">
        <w:rPr>
          <w:lang w:val="es-ES"/>
        </w:rPr>
        <w:t>en ese sentido</w:t>
      </w:r>
      <w:r>
        <w:rPr>
          <w:lang w:val="es-ES"/>
        </w:rPr>
        <w:t xml:space="preserve">, la situación es </w:t>
      </w:r>
      <w:r w:rsidR="00EE0DD4">
        <w:rPr>
          <w:lang w:val="es-ES"/>
        </w:rPr>
        <w:t xml:space="preserve">especialmente </w:t>
      </w:r>
      <w:r>
        <w:rPr>
          <w:lang w:val="es-ES"/>
        </w:rPr>
        <w:t xml:space="preserve">preocupante. </w:t>
      </w:r>
      <w:r w:rsidR="00EE0DD4">
        <w:rPr>
          <w:lang w:val="es-ES"/>
        </w:rPr>
        <w:t>Explica e</w:t>
      </w:r>
      <w:r w:rsidR="000E3D1B">
        <w:rPr>
          <w:lang w:val="es-ES"/>
        </w:rPr>
        <w:t>l</w:t>
      </w:r>
      <w:r>
        <w:rPr>
          <w:lang w:val="es-ES"/>
        </w:rPr>
        <w:t xml:space="preserve"> fenómeno por el resurgimiento</w:t>
      </w:r>
      <w:r w:rsidR="00EE0DD4">
        <w:rPr>
          <w:lang w:val="es-ES"/>
        </w:rPr>
        <w:t>,</w:t>
      </w:r>
      <w:r>
        <w:rPr>
          <w:lang w:val="es-ES"/>
        </w:rPr>
        <w:t xml:space="preserve"> </w:t>
      </w:r>
      <w:r w:rsidR="00EE0DD4">
        <w:rPr>
          <w:lang w:val="es-ES"/>
        </w:rPr>
        <w:t xml:space="preserve">desde </w:t>
      </w:r>
      <w:r>
        <w:rPr>
          <w:lang w:val="es-ES"/>
        </w:rPr>
        <w:t>1989</w:t>
      </w:r>
      <w:r w:rsidR="00EE0DD4">
        <w:rPr>
          <w:lang w:val="es-ES"/>
        </w:rPr>
        <w:t>,</w:t>
      </w:r>
      <w:r>
        <w:rPr>
          <w:lang w:val="es-ES"/>
        </w:rPr>
        <w:t xml:space="preserve"> de movimientos nacionalistas y de extrema derecha que </w:t>
      </w:r>
      <w:r w:rsidR="00EE0DD4">
        <w:rPr>
          <w:lang w:val="es-ES"/>
        </w:rPr>
        <w:t xml:space="preserve">se </w:t>
      </w:r>
      <w:r>
        <w:rPr>
          <w:lang w:val="es-ES"/>
        </w:rPr>
        <w:t>habían neutralizado bajo el régimen comunista</w:t>
      </w:r>
      <w:r w:rsidR="00EE0DD4">
        <w:rPr>
          <w:lang w:val="es-ES"/>
        </w:rPr>
        <w:t>,</w:t>
      </w:r>
      <w:r>
        <w:rPr>
          <w:lang w:val="es-ES"/>
        </w:rPr>
        <w:t xml:space="preserve"> y por el hecho de que los jóvenes de esos Länder, desocupados y desorientados </w:t>
      </w:r>
      <w:r w:rsidR="00545298">
        <w:rPr>
          <w:lang w:val="es-ES"/>
        </w:rPr>
        <w:t xml:space="preserve">a consecuencia de </w:t>
      </w:r>
      <w:r>
        <w:rPr>
          <w:lang w:val="es-ES"/>
        </w:rPr>
        <w:t xml:space="preserve">la caída del muro </w:t>
      </w:r>
      <w:r w:rsidR="00545298">
        <w:rPr>
          <w:lang w:val="es-ES"/>
        </w:rPr>
        <w:t xml:space="preserve">tras </w:t>
      </w:r>
      <w:r>
        <w:rPr>
          <w:lang w:val="es-ES"/>
        </w:rPr>
        <w:t xml:space="preserve">años de totalitarismo, se han </w:t>
      </w:r>
      <w:r w:rsidR="00545298">
        <w:rPr>
          <w:lang w:val="es-ES"/>
        </w:rPr>
        <w:t xml:space="preserve">sumado con </w:t>
      </w:r>
      <w:r>
        <w:rPr>
          <w:lang w:val="es-ES"/>
        </w:rPr>
        <w:t>r</w:t>
      </w:r>
      <w:r w:rsidR="00545298">
        <w:rPr>
          <w:lang w:val="es-ES"/>
        </w:rPr>
        <w:t>a</w:t>
      </w:r>
      <w:r>
        <w:rPr>
          <w:lang w:val="es-ES"/>
        </w:rPr>
        <w:t>pid</w:t>
      </w:r>
      <w:r w:rsidR="00545298">
        <w:rPr>
          <w:lang w:val="es-ES"/>
        </w:rPr>
        <w:t>ez</w:t>
      </w:r>
      <w:r>
        <w:rPr>
          <w:lang w:val="es-ES"/>
        </w:rPr>
        <w:t xml:space="preserve"> a las tesis extremistas </w:t>
      </w:r>
      <w:r w:rsidR="00AF514F">
        <w:rPr>
          <w:lang w:val="es-ES"/>
        </w:rPr>
        <w:t xml:space="preserve">que </w:t>
      </w:r>
      <w:r>
        <w:rPr>
          <w:lang w:val="es-ES"/>
        </w:rPr>
        <w:t>convi</w:t>
      </w:r>
      <w:r w:rsidR="00AF514F">
        <w:rPr>
          <w:lang w:val="es-ES"/>
        </w:rPr>
        <w:t>e</w:t>
      </w:r>
      <w:r>
        <w:rPr>
          <w:lang w:val="es-ES"/>
        </w:rPr>
        <w:t>r</w:t>
      </w:r>
      <w:r w:rsidR="00AF514F">
        <w:rPr>
          <w:lang w:val="es-ES"/>
        </w:rPr>
        <w:t>t</w:t>
      </w:r>
      <w:r>
        <w:rPr>
          <w:lang w:val="es-ES"/>
        </w:rPr>
        <w:t>en a los extranjeros en responsables de todos sus males. El orador señala que</w:t>
      </w:r>
      <w:r w:rsidR="0022548C">
        <w:rPr>
          <w:lang w:val="es-ES"/>
        </w:rPr>
        <w:t>,</w:t>
      </w:r>
      <w:r>
        <w:rPr>
          <w:lang w:val="es-ES"/>
        </w:rPr>
        <w:t xml:space="preserve"> en </w:t>
      </w:r>
      <w:r w:rsidR="0022548C">
        <w:rPr>
          <w:lang w:val="es-ES"/>
        </w:rPr>
        <w:t xml:space="preserve">su </w:t>
      </w:r>
      <w:r>
        <w:rPr>
          <w:lang w:val="es-ES"/>
        </w:rPr>
        <w:t xml:space="preserve">calidad de Procurador del Estado </w:t>
      </w:r>
      <w:r w:rsidR="0022548C">
        <w:rPr>
          <w:lang w:val="es-ES"/>
        </w:rPr>
        <w:t>f</w:t>
      </w:r>
      <w:r>
        <w:rPr>
          <w:lang w:val="es-ES"/>
        </w:rPr>
        <w:t>ederado de Brandenburgo, ha registrado sistemáticamente todos los actos de violencia cometidos por extremistas de derecha, en gran medida perpetrados por jóvenes</w:t>
      </w:r>
      <w:r w:rsidR="0022548C">
        <w:rPr>
          <w:lang w:val="es-ES"/>
        </w:rPr>
        <w:t xml:space="preserve"> varones</w:t>
      </w:r>
      <w:r>
        <w:rPr>
          <w:lang w:val="es-ES"/>
        </w:rPr>
        <w:t xml:space="preserve">. Señala que las autoridades judiciales reaccionan rápidamente cuando tienen conocimiento de que se ha cometido un acto de violencia contra un extranjero, lo que no ocurría en el pasado, </w:t>
      </w:r>
      <w:r w:rsidR="007A3598">
        <w:rPr>
          <w:lang w:val="es-ES"/>
        </w:rPr>
        <w:t xml:space="preserve">pero pese a ello </w:t>
      </w:r>
      <w:r>
        <w:rPr>
          <w:lang w:val="es-ES"/>
        </w:rPr>
        <w:t xml:space="preserve">cree que el temor a las persecuciones no será suficiente para atajar el problema. Por </w:t>
      </w:r>
      <w:r w:rsidR="007A3598">
        <w:rPr>
          <w:lang w:val="es-ES"/>
        </w:rPr>
        <w:t xml:space="preserve">tal </w:t>
      </w:r>
      <w:r w:rsidR="00C111E6">
        <w:rPr>
          <w:lang w:val="es-ES"/>
        </w:rPr>
        <w:t>motivo</w:t>
      </w:r>
      <w:r>
        <w:rPr>
          <w:lang w:val="es-ES"/>
        </w:rPr>
        <w:t xml:space="preserve">, </w:t>
      </w:r>
      <w:r w:rsidR="00C111E6">
        <w:rPr>
          <w:lang w:val="es-ES"/>
        </w:rPr>
        <w:t xml:space="preserve">en 1997 </w:t>
      </w:r>
      <w:r>
        <w:rPr>
          <w:lang w:val="es-ES"/>
        </w:rPr>
        <w:t xml:space="preserve">se creó una alianza para luchar contra la violencia y </w:t>
      </w:r>
      <w:r w:rsidR="00C111E6">
        <w:rPr>
          <w:lang w:val="es-ES"/>
        </w:rPr>
        <w:t>e</w:t>
      </w:r>
      <w:r>
        <w:rPr>
          <w:lang w:val="es-ES"/>
        </w:rPr>
        <w:t>l extrem</w:t>
      </w:r>
      <w:r w:rsidR="00C111E6">
        <w:rPr>
          <w:lang w:val="es-ES"/>
        </w:rPr>
        <w:t>ismo de</w:t>
      </w:r>
      <w:r>
        <w:rPr>
          <w:lang w:val="es-ES"/>
        </w:rPr>
        <w:t xml:space="preserve"> derecha y se han puesto en marcha actividades para cambiar la mentalida</w:t>
      </w:r>
      <w:r w:rsidR="00C111E6">
        <w:rPr>
          <w:lang w:val="es-ES"/>
        </w:rPr>
        <w:t>d y modificar actitudes</w:t>
      </w:r>
      <w:r>
        <w:rPr>
          <w:lang w:val="es-ES"/>
        </w:rPr>
        <w:t xml:space="preserve">. Subraya que la situación económica en los cinco nuevos </w:t>
      </w:r>
      <w:r>
        <w:rPr>
          <w:i/>
          <w:lang w:val="es-ES"/>
        </w:rPr>
        <w:t>Länder</w:t>
      </w:r>
      <w:r>
        <w:rPr>
          <w:lang w:val="es-ES"/>
        </w:rPr>
        <w:t xml:space="preserve"> es menos favorable que en el resto del país y que, por tanto, las perspectivas de una vida mejor no se han materializado. </w:t>
      </w:r>
    </w:p>
    <w:p w:rsidR="00AD27E3" w:rsidRDefault="00AD27E3">
      <w:pPr>
        <w:spacing w:after="240"/>
        <w:rPr>
          <w:lang w:val="es-ES"/>
        </w:rPr>
      </w:pPr>
      <w:r>
        <w:rPr>
          <w:lang w:val="es-ES"/>
        </w:rPr>
        <w:t>11.</w:t>
      </w:r>
      <w:r>
        <w:rPr>
          <w:lang w:val="es-ES"/>
        </w:rPr>
        <w:tab/>
      </w:r>
      <w:r w:rsidR="00C111E6">
        <w:rPr>
          <w:lang w:val="es-ES"/>
        </w:rPr>
        <w:t xml:space="preserve">El </w:t>
      </w:r>
      <w:r w:rsidR="00C111E6">
        <w:rPr>
          <w:u w:val="single"/>
          <w:lang w:val="es-ES"/>
        </w:rPr>
        <w:t>Sr</w:t>
      </w:r>
      <w:r w:rsidR="005A09DD">
        <w:rPr>
          <w:u w:val="single"/>
          <w:lang w:val="es-ES"/>
        </w:rPr>
        <w:t>. SEITZ</w:t>
      </w:r>
      <w:r w:rsidRPr="005A09DD">
        <w:rPr>
          <w:lang w:val="es-ES"/>
        </w:rPr>
        <w:t xml:space="preserve"> </w:t>
      </w:r>
      <w:r>
        <w:rPr>
          <w:lang w:val="es-ES"/>
        </w:rPr>
        <w:t xml:space="preserve">(Alemania) dice que el </w:t>
      </w:r>
      <w:r w:rsidR="00F03F6A">
        <w:rPr>
          <w:lang w:val="es-ES"/>
        </w:rPr>
        <w:t>G</w:t>
      </w:r>
      <w:r>
        <w:rPr>
          <w:lang w:val="es-ES"/>
        </w:rPr>
        <w:t xml:space="preserve">obierno de </w:t>
      </w:r>
      <w:r w:rsidR="007A3598">
        <w:rPr>
          <w:lang w:val="es-ES"/>
        </w:rPr>
        <w:t xml:space="preserve">su país </w:t>
      </w:r>
      <w:r>
        <w:rPr>
          <w:lang w:val="es-ES"/>
        </w:rPr>
        <w:t>ha constitu</w:t>
      </w:r>
      <w:r w:rsidR="007A3598">
        <w:rPr>
          <w:lang w:val="es-ES"/>
        </w:rPr>
        <w:t>i</w:t>
      </w:r>
      <w:r>
        <w:rPr>
          <w:lang w:val="es-ES"/>
        </w:rPr>
        <w:t xml:space="preserve">do la Conferencia </w:t>
      </w:r>
      <w:r w:rsidR="007A3598">
        <w:rPr>
          <w:lang w:val="es-ES"/>
        </w:rPr>
        <w:t>p</w:t>
      </w:r>
      <w:r>
        <w:rPr>
          <w:lang w:val="es-ES"/>
        </w:rPr>
        <w:t xml:space="preserve">ermanente </w:t>
      </w:r>
      <w:r w:rsidR="007A3598">
        <w:rPr>
          <w:lang w:val="es-ES"/>
        </w:rPr>
        <w:t xml:space="preserve">de </w:t>
      </w:r>
      <w:r>
        <w:rPr>
          <w:lang w:val="es-ES"/>
        </w:rPr>
        <w:t>Aleman</w:t>
      </w:r>
      <w:r w:rsidR="007A3598">
        <w:rPr>
          <w:lang w:val="es-ES"/>
        </w:rPr>
        <w:t>ia</w:t>
      </w:r>
      <w:r>
        <w:rPr>
          <w:lang w:val="es-ES"/>
        </w:rPr>
        <w:t xml:space="preserve"> sobre el Islam con la finalidad de instaurar un diálogo duradero entre el Estado y la comunidad musulmana y </w:t>
      </w:r>
      <w:r w:rsidR="007A3598">
        <w:rPr>
          <w:lang w:val="es-ES"/>
        </w:rPr>
        <w:t xml:space="preserve">de </w:t>
      </w:r>
      <w:r>
        <w:rPr>
          <w:lang w:val="es-ES"/>
        </w:rPr>
        <w:t>favorecer la integración social de esa población. Lamenta, no obstante, que el Estado no tenga como interlocutor a un único representante de la comunidad musulmana.</w:t>
      </w:r>
    </w:p>
    <w:p w:rsidR="00AD27E3" w:rsidRDefault="00AD27E3">
      <w:pPr>
        <w:spacing w:after="240"/>
        <w:rPr>
          <w:lang w:val="es-ES"/>
        </w:rPr>
      </w:pPr>
      <w:r>
        <w:rPr>
          <w:lang w:val="es-ES"/>
        </w:rPr>
        <w:t>12.</w:t>
      </w:r>
      <w:r>
        <w:rPr>
          <w:lang w:val="es-ES"/>
        </w:rPr>
        <w:tab/>
        <w:t xml:space="preserve">La Conferencia sobre el Islam </w:t>
      </w:r>
      <w:r w:rsidR="00F03F6A">
        <w:rPr>
          <w:lang w:val="es-ES"/>
        </w:rPr>
        <w:t xml:space="preserve">ha establecido </w:t>
      </w:r>
      <w:r>
        <w:rPr>
          <w:lang w:val="es-ES"/>
        </w:rPr>
        <w:t xml:space="preserve">varios grupos de trabajo cuyas tareas han </w:t>
      </w:r>
      <w:r w:rsidR="00685A4F">
        <w:rPr>
          <w:lang w:val="es-ES"/>
        </w:rPr>
        <w:t>dado lugar</w:t>
      </w:r>
      <w:r>
        <w:rPr>
          <w:lang w:val="es-ES"/>
        </w:rPr>
        <w:t xml:space="preserve"> </w:t>
      </w:r>
      <w:r w:rsidR="00685A4F">
        <w:rPr>
          <w:lang w:val="es-ES"/>
        </w:rPr>
        <w:t xml:space="preserve">a </w:t>
      </w:r>
      <w:r>
        <w:rPr>
          <w:lang w:val="es-ES"/>
        </w:rPr>
        <w:t>varias recomendaciones, entre las cuales figuran las de enseñar los pri</w:t>
      </w:r>
      <w:r w:rsidR="00685A4F">
        <w:rPr>
          <w:lang w:val="es-ES"/>
        </w:rPr>
        <w:t>n</w:t>
      </w:r>
      <w:r>
        <w:rPr>
          <w:lang w:val="es-ES"/>
        </w:rPr>
        <w:t xml:space="preserve">cipios del Islam en las escuelas, construir mezquitas y también </w:t>
      </w:r>
      <w:r w:rsidR="003F64C4">
        <w:rPr>
          <w:lang w:val="es-ES"/>
        </w:rPr>
        <w:t xml:space="preserve">señalar a </w:t>
      </w:r>
      <w:r>
        <w:rPr>
          <w:lang w:val="es-ES"/>
        </w:rPr>
        <w:t xml:space="preserve">la atención de los medios de comunicación la prohibición de difundir prejuicios sobre el Islam. Los debates han </w:t>
      </w:r>
      <w:r w:rsidR="00656990">
        <w:rPr>
          <w:lang w:val="es-ES"/>
        </w:rPr>
        <w:t xml:space="preserve">permitido asimismo </w:t>
      </w:r>
      <w:r>
        <w:rPr>
          <w:lang w:val="es-ES"/>
        </w:rPr>
        <w:t>llega</w:t>
      </w:r>
      <w:r w:rsidR="00656990">
        <w:rPr>
          <w:lang w:val="es-ES"/>
        </w:rPr>
        <w:t>r</w:t>
      </w:r>
      <w:r>
        <w:rPr>
          <w:lang w:val="es-ES"/>
        </w:rPr>
        <w:t xml:space="preserve"> a la conclusión de que era crucial detectar los movimientos radicales de extrema derecha lo más r</w:t>
      </w:r>
      <w:r w:rsidR="00656990">
        <w:rPr>
          <w:lang w:val="es-ES"/>
        </w:rPr>
        <w:t>á</w:t>
      </w:r>
      <w:r>
        <w:rPr>
          <w:lang w:val="es-ES"/>
        </w:rPr>
        <w:t>pid</w:t>
      </w:r>
      <w:r w:rsidR="00656990">
        <w:rPr>
          <w:lang w:val="es-ES"/>
        </w:rPr>
        <w:t>o</w:t>
      </w:r>
      <w:r>
        <w:rPr>
          <w:lang w:val="es-ES"/>
        </w:rPr>
        <w:t xml:space="preserve"> posible a fin de contrarrestar su propaganda.</w:t>
      </w:r>
    </w:p>
    <w:p w:rsidR="002F3D42" w:rsidRDefault="00AD27E3" w:rsidP="002F3D42">
      <w:pPr>
        <w:spacing w:after="240"/>
        <w:rPr>
          <w:lang w:val="es-ES"/>
        </w:rPr>
      </w:pPr>
      <w:r>
        <w:rPr>
          <w:lang w:val="es-ES"/>
        </w:rPr>
        <w:t>13.</w:t>
      </w:r>
      <w:r>
        <w:rPr>
          <w:lang w:val="es-ES"/>
        </w:rPr>
        <w:tab/>
        <w:t xml:space="preserve">En </w:t>
      </w:r>
      <w:r w:rsidR="00656990">
        <w:rPr>
          <w:lang w:val="es-ES"/>
        </w:rPr>
        <w:t xml:space="preserve">el centro de </w:t>
      </w:r>
      <w:r>
        <w:rPr>
          <w:lang w:val="es-ES"/>
        </w:rPr>
        <w:t>los debates también ha estado Internet</w:t>
      </w:r>
      <w:r w:rsidR="00656990">
        <w:rPr>
          <w:lang w:val="es-ES"/>
        </w:rPr>
        <w:t>,</w:t>
      </w:r>
      <w:r>
        <w:rPr>
          <w:lang w:val="es-ES"/>
        </w:rPr>
        <w:t xml:space="preserve"> </w:t>
      </w:r>
      <w:r w:rsidR="00656990">
        <w:rPr>
          <w:lang w:val="es-ES"/>
        </w:rPr>
        <w:t xml:space="preserve">que es </w:t>
      </w:r>
      <w:r>
        <w:rPr>
          <w:lang w:val="es-ES"/>
        </w:rPr>
        <w:t xml:space="preserve">un medio de fácil </w:t>
      </w:r>
      <w:r w:rsidR="00656990">
        <w:rPr>
          <w:lang w:val="es-ES"/>
        </w:rPr>
        <w:t xml:space="preserve">de </w:t>
      </w:r>
      <w:r>
        <w:rPr>
          <w:lang w:val="es-ES"/>
        </w:rPr>
        <w:t>difu</w:t>
      </w:r>
      <w:r w:rsidR="00656990">
        <w:rPr>
          <w:lang w:val="es-ES"/>
        </w:rPr>
        <w:t>s</w:t>
      </w:r>
      <w:r>
        <w:rPr>
          <w:lang w:val="es-ES"/>
        </w:rPr>
        <w:t>i</w:t>
      </w:r>
      <w:r w:rsidR="00656990">
        <w:rPr>
          <w:lang w:val="es-ES"/>
        </w:rPr>
        <w:t>ón de</w:t>
      </w:r>
      <w:r>
        <w:rPr>
          <w:lang w:val="es-ES"/>
        </w:rPr>
        <w:t xml:space="preserve"> las tesis extremistas. Se han localizado centenares de sitios web tendenciosos y se han prohibido muchos de ellos. Gracias a la acción conjunta de las autoridades alemanas, los proveedores de servicios de </w:t>
      </w:r>
      <w:r w:rsidR="00656990">
        <w:rPr>
          <w:lang w:val="es-ES"/>
        </w:rPr>
        <w:t>I</w:t>
      </w:r>
      <w:r>
        <w:rPr>
          <w:lang w:val="es-ES"/>
        </w:rPr>
        <w:t xml:space="preserve">nternet y unidades especiales de la policía, ha sido posible </w:t>
      </w:r>
      <w:r w:rsidR="00656990">
        <w:rPr>
          <w:lang w:val="es-ES"/>
        </w:rPr>
        <w:t xml:space="preserve">luchar contra </w:t>
      </w:r>
      <w:r>
        <w:rPr>
          <w:lang w:val="es-ES"/>
        </w:rPr>
        <w:t>la</w:t>
      </w:r>
      <w:r w:rsidR="00580EEC">
        <w:rPr>
          <w:lang w:val="es-ES"/>
        </w:rPr>
        <w:t>s</w:t>
      </w:r>
      <w:r>
        <w:rPr>
          <w:lang w:val="es-ES"/>
        </w:rPr>
        <w:t xml:space="preserve"> ac</w:t>
      </w:r>
      <w:r w:rsidR="00580EEC">
        <w:rPr>
          <w:lang w:val="es-ES"/>
        </w:rPr>
        <w:t>t</w:t>
      </w:r>
      <w:r>
        <w:rPr>
          <w:lang w:val="es-ES"/>
        </w:rPr>
        <w:t>i</w:t>
      </w:r>
      <w:r w:rsidR="00580EEC">
        <w:rPr>
          <w:lang w:val="es-ES"/>
        </w:rPr>
        <w:t>vidades</w:t>
      </w:r>
      <w:r>
        <w:rPr>
          <w:lang w:val="es-ES"/>
        </w:rPr>
        <w:t xml:space="preserve"> de las organizaciones de extrema derecha en </w:t>
      </w:r>
      <w:r w:rsidR="00656990">
        <w:rPr>
          <w:lang w:val="es-ES"/>
        </w:rPr>
        <w:t>I</w:t>
      </w:r>
      <w:r>
        <w:rPr>
          <w:lang w:val="es-ES"/>
        </w:rPr>
        <w:t>nternet. La operación ha resultado exitosa a nivel nacional pero, desgraciadamente, no ocurre lo mismo a nivel internacional</w:t>
      </w:r>
      <w:r w:rsidR="00580EEC">
        <w:rPr>
          <w:lang w:val="es-ES"/>
        </w:rPr>
        <w:t>,</w:t>
      </w:r>
      <w:r>
        <w:rPr>
          <w:lang w:val="es-ES"/>
        </w:rPr>
        <w:t xml:space="preserve"> ya que Alemania no </w:t>
      </w:r>
      <w:r w:rsidR="00DC7F2E">
        <w:rPr>
          <w:lang w:val="es-ES"/>
        </w:rPr>
        <w:t xml:space="preserve">pude </w:t>
      </w:r>
      <w:r>
        <w:rPr>
          <w:lang w:val="es-ES"/>
        </w:rPr>
        <w:t xml:space="preserve">en </w:t>
      </w:r>
      <w:r w:rsidR="00DC7F2E">
        <w:rPr>
          <w:lang w:val="es-ES"/>
        </w:rPr>
        <w:t xml:space="preserve">modo alguno intervenir en contra de </w:t>
      </w:r>
      <w:r>
        <w:rPr>
          <w:lang w:val="es-ES"/>
        </w:rPr>
        <w:t xml:space="preserve">los sitios web alojados en el extranjero. Se espera que una iniciativa de la Policía Criminal Federal en la que participan una quincena de países </w:t>
      </w:r>
      <w:r w:rsidR="00F52B10">
        <w:rPr>
          <w:lang w:val="es-ES"/>
        </w:rPr>
        <w:t xml:space="preserve">permita </w:t>
      </w:r>
      <w:r w:rsidR="008E4270">
        <w:rPr>
          <w:lang w:val="es-ES"/>
        </w:rPr>
        <w:t xml:space="preserve">mejorar </w:t>
      </w:r>
      <w:r>
        <w:rPr>
          <w:lang w:val="es-ES"/>
        </w:rPr>
        <w:t>la situación</w:t>
      </w:r>
      <w:r w:rsidR="00F52B10">
        <w:rPr>
          <w:lang w:val="es-ES"/>
        </w:rPr>
        <w:t xml:space="preserve"> al respecto</w:t>
      </w:r>
      <w:r>
        <w:rPr>
          <w:lang w:val="es-ES"/>
        </w:rPr>
        <w:t>.</w:t>
      </w:r>
    </w:p>
    <w:p w:rsidR="002F3D42" w:rsidRDefault="002F3D42" w:rsidP="002F3D42">
      <w:pPr>
        <w:spacing w:after="240"/>
        <w:rPr>
          <w:lang w:val="es-ES"/>
        </w:rPr>
      </w:pPr>
      <w:r>
        <w:rPr>
          <w:lang w:val="es-ES"/>
        </w:rPr>
        <w:t>14.</w:t>
      </w:r>
      <w:r>
        <w:rPr>
          <w:lang w:val="es-ES"/>
        </w:rPr>
        <w:tab/>
        <w:t xml:space="preserve">El plan nacional de acción contra el racismo no </w:t>
      </w:r>
      <w:r w:rsidR="00E433A0">
        <w:rPr>
          <w:lang w:val="es-ES"/>
        </w:rPr>
        <w:t xml:space="preserve">tiene por </w:t>
      </w:r>
      <w:r>
        <w:rPr>
          <w:lang w:val="es-ES"/>
        </w:rPr>
        <w:t xml:space="preserve">objetivo </w:t>
      </w:r>
      <w:r w:rsidR="00D30423">
        <w:rPr>
          <w:lang w:val="es-ES"/>
        </w:rPr>
        <w:t xml:space="preserve">la </w:t>
      </w:r>
      <w:r>
        <w:rPr>
          <w:lang w:val="es-ES"/>
        </w:rPr>
        <w:t>e</w:t>
      </w:r>
      <w:r w:rsidR="00D30423">
        <w:rPr>
          <w:lang w:val="es-ES"/>
        </w:rPr>
        <w:t>laboración de</w:t>
      </w:r>
      <w:r>
        <w:rPr>
          <w:lang w:val="es-ES"/>
        </w:rPr>
        <w:t xml:space="preserve"> una lista exhaustiva de </w:t>
      </w:r>
      <w:r w:rsidR="00E433A0">
        <w:rPr>
          <w:lang w:val="es-ES"/>
        </w:rPr>
        <w:t xml:space="preserve">las </w:t>
      </w:r>
      <w:r>
        <w:rPr>
          <w:lang w:val="es-ES"/>
        </w:rPr>
        <w:t xml:space="preserve">medidas </w:t>
      </w:r>
      <w:r w:rsidR="00E433A0">
        <w:rPr>
          <w:lang w:val="es-ES"/>
        </w:rPr>
        <w:t xml:space="preserve">que deben adoptarse en </w:t>
      </w:r>
      <w:r>
        <w:rPr>
          <w:lang w:val="es-ES"/>
        </w:rPr>
        <w:t>es</w:t>
      </w:r>
      <w:r w:rsidR="00E433A0">
        <w:rPr>
          <w:lang w:val="es-ES"/>
        </w:rPr>
        <w:t>a</w:t>
      </w:r>
      <w:r>
        <w:rPr>
          <w:lang w:val="es-ES"/>
        </w:rPr>
        <w:t xml:space="preserve"> </w:t>
      </w:r>
      <w:r w:rsidR="00E433A0">
        <w:rPr>
          <w:lang w:val="es-ES"/>
        </w:rPr>
        <w:t xml:space="preserve">esfera, </w:t>
      </w:r>
      <w:r>
        <w:rPr>
          <w:lang w:val="es-ES"/>
        </w:rPr>
        <w:t xml:space="preserve">sino más bien sentar las bases de una estrategia que </w:t>
      </w:r>
      <w:r w:rsidR="00AF17C0">
        <w:rPr>
          <w:lang w:val="es-ES"/>
        </w:rPr>
        <w:t xml:space="preserve">descanse </w:t>
      </w:r>
      <w:r>
        <w:rPr>
          <w:lang w:val="es-ES"/>
        </w:rPr>
        <w:t>principalmente en la prevención del racismo, medi</w:t>
      </w:r>
      <w:r w:rsidR="00AF17C0">
        <w:rPr>
          <w:lang w:val="es-ES"/>
        </w:rPr>
        <w:t>ante</w:t>
      </w:r>
      <w:r>
        <w:rPr>
          <w:lang w:val="es-ES"/>
        </w:rPr>
        <w:t xml:space="preserve"> </w:t>
      </w:r>
      <w:r w:rsidR="00AF17C0">
        <w:rPr>
          <w:lang w:val="es-ES"/>
        </w:rPr>
        <w:t xml:space="preserve">la promoción de </w:t>
      </w:r>
      <w:r>
        <w:rPr>
          <w:lang w:val="es-ES"/>
        </w:rPr>
        <w:t xml:space="preserve">valores tales como la tolerancia, </w:t>
      </w:r>
      <w:r w:rsidR="00D30423">
        <w:rPr>
          <w:lang w:val="es-ES"/>
        </w:rPr>
        <w:t xml:space="preserve">que es </w:t>
      </w:r>
      <w:r>
        <w:rPr>
          <w:lang w:val="es-ES"/>
        </w:rPr>
        <w:t xml:space="preserve">indispensable para la coexistencia de las comunidades y la paz social. </w:t>
      </w:r>
      <w:r w:rsidR="00AF17C0">
        <w:rPr>
          <w:lang w:val="es-ES"/>
        </w:rPr>
        <w:t>No todas l</w:t>
      </w:r>
      <w:r>
        <w:rPr>
          <w:lang w:val="es-ES"/>
        </w:rPr>
        <w:t xml:space="preserve">as partes </w:t>
      </w:r>
      <w:r w:rsidR="00AF17C0">
        <w:rPr>
          <w:lang w:val="es-ES"/>
        </w:rPr>
        <w:t xml:space="preserve">interesadas </w:t>
      </w:r>
      <w:r>
        <w:rPr>
          <w:lang w:val="es-ES"/>
        </w:rPr>
        <w:t>se han adherido al plan propuesto</w:t>
      </w:r>
      <w:r w:rsidR="00F0527F">
        <w:rPr>
          <w:lang w:val="es-ES"/>
        </w:rPr>
        <w:t xml:space="preserve">, </w:t>
      </w:r>
      <w:r w:rsidR="00D30423">
        <w:rPr>
          <w:lang w:val="es-ES"/>
        </w:rPr>
        <w:t xml:space="preserve">si bien </w:t>
      </w:r>
      <w:r>
        <w:rPr>
          <w:lang w:val="es-ES"/>
        </w:rPr>
        <w:t>se trata de un proceso en curso al que todavía pueden aportar</w:t>
      </w:r>
      <w:r w:rsidR="00F0527F">
        <w:rPr>
          <w:lang w:val="es-ES"/>
        </w:rPr>
        <w:t>se</w:t>
      </w:r>
      <w:r>
        <w:rPr>
          <w:lang w:val="es-ES"/>
        </w:rPr>
        <w:t xml:space="preserve"> modificaciones. </w:t>
      </w:r>
    </w:p>
    <w:p w:rsidR="002F3D42" w:rsidRDefault="002F3D42" w:rsidP="002F3D42">
      <w:pPr>
        <w:spacing w:after="240"/>
        <w:rPr>
          <w:lang w:val="es-ES"/>
        </w:rPr>
      </w:pPr>
      <w:r>
        <w:rPr>
          <w:lang w:val="es-ES"/>
        </w:rPr>
        <w:t>15.</w:t>
      </w:r>
      <w:r w:rsidR="00DC509E">
        <w:rPr>
          <w:lang w:val="es-ES"/>
        </w:rPr>
        <w:tab/>
      </w:r>
      <w:r>
        <w:rPr>
          <w:lang w:val="es-ES"/>
        </w:rPr>
        <w:t xml:space="preserve">El </w:t>
      </w:r>
      <w:r>
        <w:rPr>
          <w:u w:val="single"/>
          <w:lang w:val="es-ES"/>
        </w:rPr>
        <w:t>Sr. KLUMP</w:t>
      </w:r>
      <w:r>
        <w:rPr>
          <w:lang w:val="es-ES"/>
        </w:rPr>
        <w:t xml:space="preserve"> (Alemania) dice que el plan nacional de acción contra el racismo </w:t>
      </w:r>
      <w:r w:rsidR="00D30423">
        <w:rPr>
          <w:lang w:val="es-ES"/>
        </w:rPr>
        <w:t xml:space="preserve">se ha modificado </w:t>
      </w:r>
      <w:r w:rsidR="00AE3B90">
        <w:rPr>
          <w:lang w:val="es-ES"/>
        </w:rPr>
        <w:t xml:space="preserve">hace poco </w:t>
      </w:r>
      <w:r w:rsidR="00D30423">
        <w:rPr>
          <w:lang w:val="es-ES"/>
        </w:rPr>
        <w:t>a fin de</w:t>
      </w:r>
      <w:r>
        <w:rPr>
          <w:lang w:val="es-ES"/>
        </w:rPr>
        <w:t xml:space="preserve"> tener en cuenta las críticas formuladas por organizaciones no gubernamentales (ONG)</w:t>
      </w:r>
      <w:r w:rsidR="008C6941">
        <w:rPr>
          <w:lang w:val="es-ES"/>
        </w:rPr>
        <w:t>,</w:t>
      </w:r>
      <w:r>
        <w:rPr>
          <w:lang w:val="es-ES"/>
        </w:rPr>
        <w:t xml:space="preserve"> que </w:t>
      </w:r>
      <w:r w:rsidR="008C6941">
        <w:rPr>
          <w:lang w:val="es-ES"/>
        </w:rPr>
        <w:t xml:space="preserve">están </w:t>
      </w:r>
      <w:r>
        <w:rPr>
          <w:lang w:val="es-ES"/>
        </w:rPr>
        <w:t xml:space="preserve">estrechamente </w:t>
      </w:r>
      <w:r w:rsidR="008C6941">
        <w:rPr>
          <w:lang w:val="es-ES"/>
        </w:rPr>
        <w:t xml:space="preserve">vinculadas </w:t>
      </w:r>
      <w:r>
        <w:rPr>
          <w:lang w:val="es-ES"/>
        </w:rPr>
        <w:t xml:space="preserve">a su elaboración. Al no haber </w:t>
      </w:r>
      <w:r w:rsidR="008C6941">
        <w:rPr>
          <w:lang w:val="es-ES"/>
        </w:rPr>
        <w:t xml:space="preserve">obtenido aún la </w:t>
      </w:r>
      <w:r>
        <w:rPr>
          <w:lang w:val="es-ES"/>
        </w:rPr>
        <w:t>aproba</w:t>
      </w:r>
      <w:r w:rsidR="008C6941">
        <w:rPr>
          <w:lang w:val="es-ES"/>
        </w:rPr>
        <w:t>ción d</w:t>
      </w:r>
      <w:r>
        <w:rPr>
          <w:lang w:val="es-ES"/>
        </w:rPr>
        <w:t xml:space="preserve">el </w:t>
      </w:r>
      <w:r w:rsidR="008C6941">
        <w:rPr>
          <w:lang w:val="es-ES"/>
        </w:rPr>
        <w:t>G</w:t>
      </w:r>
      <w:r>
        <w:rPr>
          <w:lang w:val="es-ES"/>
        </w:rPr>
        <w:t>obierno, no es posible d</w:t>
      </w:r>
      <w:r w:rsidR="008C6941">
        <w:rPr>
          <w:lang w:val="es-ES"/>
        </w:rPr>
        <w:t>ar a conocer</w:t>
      </w:r>
      <w:r>
        <w:rPr>
          <w:lang w:val="es-ES"/>
        </w:rPr>
        <w:t xml:space="preserve"> con precisión la totalidad de sus disposiciones. </w:t>
      </w:r>
      <w:r w:rsidR="00AE3B90">
        <w:rPr>
          <w:lang w:val="es-ES"/>
        </w:rPr>
        <w:t>Así pues</w:t>
      </w:r>
      <w:r w:rsidR="008C6941">
        <w:rPr>
          <w:lang w:val="es-ES"/>
        </w:rPr>
        <w:t>, e</w:t>
      </w:r>
      <w:r>
        <w:rPr>
          <w:lang w:val="es-ES"/>
        </w:rPr>
        <w:t>l plan tiene por objetivo for</w:t>
      </w:r>
      <w:r w:rsidR="008C6941">
        <w:rPr>
          <w:lang w:val="es-ES"/>
        </w:rPr>
        <w:t>t</w:t>
      </w:r>
      <w:r w:rsidR="00AE3B90">
        <w:rPr>
          <w:lang w:val="es-ES"/>
        </w:rPr>
        <w:t>a</w:t>
      </w:r>
      <w:r w:rsidR="008C6941">
        <w:rPr>
          <w:lang w:val="es-ES"/>
        </w:rPr>
        <w:t>lecer</w:t>
      </w:r>
      <w:r>
        <w:rPr>
          <w:lang w:val="es-ES"/>
        </w:rPr>
        <w:t xml:space="preserve"> el respeto </w:t>
      </w:r>
      <w:r w:rsidR="008C6941">
        <w:rPr>
          <w:lang w:val="es-ES"/>
        </w:rPr>
        <w:t>de</w:t>
      </w:r>
      <w:r>
        <w:rPr>
          <w:lang w:val="es-ES"/>
        </w:rPr>
        <w:t xml:space="preserve"> los derechos humanos y </w:t>
      </w:r>
      <w:r w:rsidR="008C6941">
        <w:rPr>
          <w:lang w:val="es-ES"/>
        </w:rPr>
        <w:t xml:space="preserve">luchar contra la </w:t>
      </w:r>
      <w:r>
        <w:rPr>
          <w:lang w:val="es-ES"/>
        </w:rPr>
        <w:t xml:space="preserve">discriminación y la violencia </w:t>
      </w:r>
      <w:r w:rsidR="008C6941">
        <w:rPr>
          <w:lang w:val="es-ES"/>
        </w:rPr>
        <w:t xml:space="preserve">haciendo especial hincapié </w:t>
      </w:r>
      <w:r>
        <w:rPr>
          <w:lang w:val="es-ES"/>
        </w:rPr>
        <w:t xml:space="preserve">en la prevención. Una vez aprobado, se </w:t>
      </w:r>
      <w:r w:rsidR="008C6941">
        <w:rPr>
          <w:lang w:val="es-ES"/>
        </w:rPr>
        <w:t>transmit</w:t>
      </w:r>
      <w:r>
        <w:rPr>
          <w:lang w:val="es-ES"/>
        </w:rPr>
        <w:t>irá al Alto Comisionado para los Derechos Humanos</w:t>
      </w:r>
      <w:r w:rsidR="00AE3B90">
        <w:rPr>
          <w:lang w:val="es-ES"/>
        </w:rPr>
        <w:t>,</w:t>
      </w:r>
      <w:r>
        <w:rPr>
          <w:lang w:val="es-ES"/>
        </w:rPr>
        <w:t xml:space="preserve"> y </w:t>
      </w:r>
      <w:r w:rsidR="008C6941">
        <w:rPr>
          <w:lang w:val="es-ES"/>
        </w:rPr>
        <w:t>luego</w:t>
      </w:r>
      <w:r>
        <w:rPr>
          <w:lang w:val="es-ES"/>
        </w:rPr>
        <w:t xml:space="preserve"> se publicará en </w:t>
      </w:r>
      <w:r w:rsidR="008C6941">
        <w:rPr>
          <w:lang w:val="es-ES"/>
        </w:rPr>
        <w:t>I</w:t>
      </w:r>
      <w:r>
        <w:rPr>
          <w:lang w:val="es-ES"/>
        </w:rPr>
        <w:t xml:space="preserve">nternet para que sea de dominio público. </w:t>
      </w:r>
    </w:p>
    <w:p w:rsidR="002F3D42" w:rsidRDefault="002F3D42" w:rsidP="002F3D42">
      <w:pPr>
        <w:spacing w:after="240"/>
        <w:rPr>
          <w:lang w:val="es-ES"/>
        </w:rPr>
      </w:pPr>
      <w:r>
        <w:rPr>
          <w:lang w:val="es-ES"/>
        </w:rPr>
        <w:t>16.</w:t>
      </w:r>
      <w:r w:rsidR="00DC509E">
        <w:rPr>
          <w:lang w:val="es-ES"/>
        </w:rPr>
        <w:tab/>
      </w:r>
      <w:r w:rsidR="00917E6D">
        <w:rPr>
          <w:lang w:val="es-ES"/>
        </w:rPr>
        <w:t>T</w:t>
      </w:r>
      <w:r w:rsidR="008C6941">
        <w:rPr>
          <w:lang w:val="es-ES"/>
        </w:rPr>
        <w:t xml:space="preserve">omando </w:t>
      </w:r>
      <w:r>
        <w:rPr>
          <w:lang w:val="es-ES"/>
        </w:rPr>
        <w:t xml:space="preserve">nota de las explicaciones </w:t>
      </w:r>
      <w:r w:rsidR="008C6941">
        <w:rPr>
          <w:lang w:val="es-ES"/>
        </w:rPr>
        <w:t xml:space="preserve">facilitadas </w:t>
      </w:r>
      <w:r>
        <w:rPr>
          <w:lang w:val="es-ES"/>
        </w:rPr>
        <w:t xml:space="preserve">por la delegación </w:t>
      </w:r>
      <w:r w:rsidR="00917E6D">
        <w:rPr>
          <w:lang w:val="es-ES"/>
        </w:rPr>
        <w:t xml:space="preserve">sobre las </w:t>
      </w:r>
      <w:r>
        <w:rPr>
          <w:lang w:val="es-ES"/>
        </w:rPr>
        <w:t xml:space="preserve">reticencias de las autoridades </w:t>
      </w:r>
      <w:r w:rsidR="00917E6D">
        <w:rPr>
          <w:lang w:val="es-ES"/>
        </w:rPr>
        <w:t>a</w:t>
      </w:r>
      <w:r>
        <w:rPr>
          <w:lang w:val="es-ES"/>
        </w:rPr>
        <w:t>lemana</w:t>
      </w:r>
      <w:r w:rsidR="00917E6D">
        <w:rPr>
          <w:lang w:val="es-ES"/>
        </w:rPr>
        <w:t>s</w:t>
      </w:r>
      <w:r>
        <w:rPr>
          <w:lang w:val="es-ES"/>
        </w:rPr>
        <w:t xml:space="preserve"> </w:t>
      </w:r>
      <w:r w:rsidR="00917E6D">
        <w:rPr>
          <w:lang w:val="es-ES"/>
        </w:rPr>
        <w:t xml:space="preserve">con respecto a </w:t>
      </w:r>
      <w:r>
        <w:rPr>
          <w:lang w:val="es-ES"/>
        </w:rPr>
        <w:t>la reco</w:t>
      </w:r>
      <w:r w:rsidR="00917E6D">
        <w:rPr>
          <w:lang w:val="es-ES"/>
        </w:rPr>
        <w:t>pilación</w:t>
      </w:r>
      <w:r>
        <w:rPr>
          <w:lang w:val="es-ES"/>
        </w:rPr>
        <w:t xml:space="preserve"> de datos clasificados </w:t>
      </w:r>
      <w:r w:rsidR="00D156BF">
        <w:rPr>
          <w:lang w:val="es-ES"/>
        </w:rPr>
        <w:t xml:space="preserve">en función del </w:t>
      </w:r>
      <w:r>
        <w:rPr>
          <w:lang w:val="es-ES"/>
        </w:rPr>
        <w:t xml:space="preserve">grupo o </w:t>
      </w:r>
      <w:r w:rsidR="00D156BF">
        <w:rPr>
          <w:lang w:val="es-ES"/>
        </w:rPr>
        <w:t xml:space="preserve">la </w:t>
      </w:r>
      <w:r>
        <w:rPr>
          <w:lang w:val="es-ES"/>
        </w:rPr>
        <w:t xml:space="preserve">minoría étnica, </w:t>
      </w:r>
      <w:r w:rsidR="00917E6D">
        <w:rPr>
          <w:lang w:val="es-ES"/>
        </w:rPr>
        <w:t xml:space="preserve">el </w:t>
      </w:r>
      <w:r w:rsidR="00917E6D">
        <w:rPr>
          <w:u w:val="single"/>
          <w:lang w:val="es-ES"/>
        </w:rPr>
        <w:t>Sr. LAHIRI</w:t>
      </w:r>
      <w:r w:rsidR="00917E6D">
        <w:rPr>
          <w:lang w:val="es-ES"/>
        </w:rPr>
        <w:t xml:space="preserve"> </w:t>
      </w:r>
      <w:r>
        <w:rPr>
          <w:lang w:val="es-ES"/>
        </w:rPr>
        <w:t xml:space="preserve">señala que el Estado </w:t>
      </w:r>
      <w:r w:rsidR="006055EB">
        <w:rPr>
          <w:lang w:val="es-ES"/>
        </w:rPr>
        <w:t>p</w:t>
      </w:r>
      <w:r>
        <w:rPr>
          <w:lang w:val="es-ES"/>
        </w:rPr>
        <w:t xml:space="preserve">arte debe disponer de estadísticas </w:t>
      </w:r>
      <w:r w:rsidR="006055EB">
        <w:rPr>
          <w:lang w:val="es-ES"/>
        </w:rPr>
        <w:t xml:space="preserve">desagregadas </w:t>
      </w:r>
      <w:r w:rsidR="00CD5D47">
        <w:rPr>
          <w:lang w:val="es-ES"/>
        </w:rPr>
        <w:t xml:space="preserve">por </w:t>
      </w:r>
      <w:r>
        <w:rPr>
          <w:lang w:val="es-ES"/>
        </w:rPr>
        <w:t xml:space="preserve">origen étnico para poder detectar </w:t>
      </w:r>
      <w:r w:rsidR="00CD5D47">
        <w:rPr>
          <w:lang w:val="es-ES"/>
        </w:rPr>
        <w:t xml:space="preserve">toda </w:t>
      </w:r>
      <w:r>
        <w:rPr>
          <w:lang w:val="es-ES"/>
        </w:rPr>
        <w:t xml:space="preserve">discriminación estructural contra un </w:t>
      </w:r>
      <w:r w:rsidR="00CD5D47">
        <w:rPr>
          <w:lang w:val="es-ES"/>
        </w:rPr>
        <w:t xml:space="preserve">grupo </w:t>
      </w:r>
      <w:r>
        <w:rPr>
          <w:lang w:val="es-ES"/>
        </w:rPr>
        <w:t>de población en particular y,</w:t>
      </w:r>
      <w:r w:rsidR="00CD5D47">
        <w:rPr>
          <w:lang w:val="es-ES"/>
        </w:rPr>
        <w:t xml:space="preserve"> por ende</w:t>
      </w:r>
      <w:r>
        <w:rPr>
          <w:lang w:val="es-ES"/>
        </w:rPr>
        <w:t xml:space="preserve">, reconocer la necesidad de adoptar medidas especiales en favor del grupo en cuestión. El Sr. Lahiri ve con preocupación la afirmación de la delegación de Alemania según la cual </w:t>
      </w:r>
      <w:r w:rsidR="00CB5808">
        <w:rPr>
          <w:lang w:val="es-ES"/>
        </w:rPr>
        <w:t xml:space="preserve">algunas </w:t>
      </w:r>
      <w:r>
        <w:rPr>
          <w:lang w:val="es-ES"/>
        </w:rPr>
        <w:t xml:space="preserve">minorías nacionales que viven en </w:t>
      </w:r>
      <w:r w:rsidR="00CD5D47">
        <w:rPr>
          <w:lang w:val="es-ES"/>
        </w:rPr>
        <w:t xml:space="preserve">ese país </w:t>
      </w:r>
      <w:r>
        <w:rPr>
          <w:lang w:val="es-ES"/>
        </w:rPr>
        <w:t xml:space="preserve">no necesitan </w:t>
      </w:r>
      <w:r w:rsidR="00405509">
        <w:rPr>
          <w:lang w:val="es-ES"/>
        </w:rPr>
        <w:t xml:space="preserve">que se les proteja </w:t>
      </w:r>
      <w:r>
        <w:rPr>
          <w:lang w:val="es-ES"/>
        </w:rPr>
        <w:t xml:space="preserve">como grupo porque </w:t>
      </w:r>
      <w:r w:rsidR="00405509">
        <w:rPr>
          <w:lang w:val="es-ES"/>
        </w:rPr>
        <w:t xml:space="preserve">a </w:t>
      </w:r>
      <w:r>
        <w:rPr>
          <w:lang w:val="es-ES"/>
        </w:rPr>
        <w:t>sus miembros y</w:t>
      </w:r>
      <w:r w:rsidR="00405509">
        <w:rPr>
          <w:lang w:val="es-ES"/>
        </w:rPr>
        <w:t xml:space="preserve">a les protege la ley como </w:t>
      </w:r>
      <w:r>
        <w:rPr>
          <w:lang w:val="es-ES"/>
        </w:rPr>
        <w:t>individu</w:t>
      </w:r>
      <w:r w:rsidR="00405509">
        <w:rPr>
          <w:lang w:val="es-ES"/>
        </w:rPr>
        <w:t>os</w:t>
      </w:r>
      <w:r>
        <w:rPr>
          <w:lang w:val="es-ES"/>
        </w:rPr>
        <w:t xml:space="preserve">, </w:t>
      </w:r>
      <w:r w:rsidR="00405509">
        <w:rPr>
          <w:lang w:val="es-ES"/>
        </w:rPr>
        <w:t xml:space="preserve">aunque se sabe </w:t>
      </w:r>
      <w:r>
        <w:rPr>
          <w:lang w:val="es-ES"/>
        </w:rPr>
        <w:t xml:space="preserve">que </w:t>
      </w:r>
      <w:r w:rsidR="00CB5808">
        <w:rPr>
          <w:lang w:val="es-ES"/>
        </w:rPr>
        <w:t xml:space="preserve">algunos </w:t>
      </w:r>
      <w:r>
        <w:rPr>
          <w:lang w:val="es-ES"/>
        </w:rPr>
        <w:t xml:space="preserve">grupos de población </w:t>
      </w:r>
      <w:r w:rsidR="00405509">
        <w:rPr>
          <w:lang w:val="es-ES"/>
        </w:rPr>
        <w:t xml:space="preserve">tales </w:t>
      </w:r>
      <w:r>
        <w:rPr>
          <w:lang w:val="es-ES"/>
        </w:rPr>
        <w:t xml:space="preserve">como los trabajadores migrantes originarios de Turquía se ven desfavorecidos en el acceso a </w:t>
      </w:r>
      <w:r w:rsidR="00405509">
        <w:rPr>
          <w:lang w:val="es-ES"/>
        </w:rPr>
        <w:t>algunos</w:t>
      </w:r>
      <w:r>
        <w:rPr>
          <w:lang w:val="es-ES"/>
        </w:rPr>
        <w:t xml:space="preserve"> servicios, </w:t>
      </w:r>
      <w:r w:rsidR="00405509">
        <w:rPr>
          <w:lang w:val="es-ES"/>
        </w:rPr>
        <w:t xml:space="preserve">por ejemplo </w:t>
      </w:r>
      <w:r>
        <w:rPr>
          <w:lang w:val="es-ES"/>
        </w:rPr>
        <w:t xml:space="preserve">la salud o la educación. </w:t>
      </w:r>
      <w:r w:rsidR="00405509">
        <w:rPr>
          <w:lang w:val="es-ES"/>
        </w:rPr>
        <w:t>D</w:t>
      </w:r>
      <w:r>
        <w:rPr>
          <w:lang w:val="es-ES"/>
        </w:rPr>
        <w:t xml:space="preserve">eben </w:t>
      </w:r>
      <w:r w:rsidR="00405509">
        <w:rPr>
          <w:lang w:val="es-ES"/>
        </w:rPr>
        <w:t xml:space="preserve">adoptarse </w:t>
      </w:r>
      <w:r>
        <w:rPr>
          <w:lang w:val="es-ES"/>
        </w:rPr>
        <w:t xml:space="preserve">medidas especiales a fin de </w:t>
      </w:r>
      <w:r w:rsidR="00405509">
        <w:rPr>
          <w:lang w:val="es-ES"/>
        </w:rPr>
        <w:t>remediar</w:t>
      </w:r>
      <w:r>
        <w:rPr>
          <w:lang w:val="es-ES"/>
        </w:rPr>
        <w:t xml:space="preserve"> las desigualdades de que son víctimas esas personas. A este respecto, el Sr. Lahiri desea saber si el sistema jurídico alemán </w:t>
      </w:r>
      <w:r w:rsidR="00405509">
        <w:rPr>
          <w:lang w:val="es-ES"/>
        </w:rPr>
        <w:t xml:space="preserve">plantea </w:t>
      </w:r>
      <w:r>
        <w:rPr>
          <w:lang w:val="es-ES"/>
        </w:rPr>
        <w:t xml:space="preserve">obstáculos que impiden al Estado parte </w:t>
      </w:r>
      <w:r w:rsidR="00405509">
        <w:rPr>
          <w:lang w:val="es-ES"/>
        </w:rPr>
        <w:t xml:space="preserve">adoptar </w:t>
      </w:r>
      <w:r>
        <w:rPr>
          <w:lang w:val="es-ES"/>
        </w:rPr>
        <w:t xml:space="preserve">medidas especiales </w:t>
      </w:r>
      <w:r w:rsidR="00405509">
        <w:rPr>
          <w:lang w:val="es-ES"/>
        </w:rPr>
        <w:t>en</w:t>
      </w:r>
      <w:r>
        <w:rPr>
          <w:lang w:val="es-ES"/>
        </w:rPr>
        <w:t xml:space="preserve"> favor de</w:t>
      </w:r>
      <w:r w:rsidR="00405509">
        <w:rPr>
          <w:lang w:val="es-ES"/>
        </w:rPr>
        <w:t xml:space="preserve"> los</w:t>
      </w:r>
      <w:r>
        <w:rPr>
          <w:lang w:val="es-ES"/>
        </w:rPr>
        <w:t xml:space="preserve"> grupos de población no reconocidos como minorías. </w:t>
      </w:r>
    </w:p>
    <w:p w:rsidR="002F3D42" w:rsidRDefault="002F3D42" w:rsidP="002F3D42">
      <w:pPr>
        <w:spacing w:after="240"/>
        <w:rPr>
          <w:lang w:val="es-ES"/>
        </w:rPr>
      </w:pPr>
      <w:r>
        <w:rPr>
          <w:lang w:val="es-ES"/>
        </w:rPr>
        <w:t>17.</w:t>
      </w:r>
      <w:r w:rsidR="00DC509E">
        <w:rPr>
          <w:lang w:val="es-ES"/>
        </w:rPr>
        <w:tab/>
      </w:r>
      <w:r>
        <w:rPr>
          <w:lang w:val="es-ES"/>
        </w:rPr>
        <w:t xml:space="preserve">El </w:t>
      </w:r>
      <w:r>
        <w:rPr>
          <w:u w:val="single"/>
          <w:lang w:val="es-ES"/>
        </w:rPr>
        <w:t>Sr. SICILIANOS</w:t>
      </w:r>
      <w:r>
        <w:rPr>
          <w:lang w:val="es-ES"/>
        </w:rPr>
        <w:t xml:space="preserve"> señala que Alemania es uno de los pocos países que ha </w:t>
      </w:r>
      <w:r w:rsidR="00D82276">
        <w:rPr>
          <w:lang w:val="es-ES"/>
        </w:rPr>
        <w:t xml:space="preserve">dado </w:t>
      </w:r>
      <w:r>
        <w:rPr>
          <w:lang w:val="es-ES"/>
        </w:rPr>
        <w:t xml:space="preserve">curso a la Declaración y al Programa de </w:t>
      </w:r>
      <w:r w:rsidR="00D82276">
        <w:rPr>
          <w:lang w:val="es-ES"/>
        </w:rPr>
        <w:t>A</w:t>
      </w:r>
      <w:r>
        <w:rPr>
          <w:lang w:val="es-ES"/>
        </w:rPr>
        <w:t xml:space="preserve">cción de Durban elaborando un plan nacional de acción contra el racismo, </w:t>
      </w:r>
      <w:r w:rsidR="00D82276">
        <w:rPr>
          <w:lang w:val="es-ES"/>
        </w:rPr>
        <w:t xml:space="preserve">y </w:t>
      </w:r>
      <w:r>
        <w:rPr>
          <w:lang w:val="es-ES"/>
        </w:rPr>
        <w:t xml:space="preserve">espera que ese documento </w:t>
      </w:r>
      <w:r w:rsidR="00D82276">
        <w:rPr>
          <w:lang w:val="es-ES"/>
        </w:rPr>
        <w:t xml:space="preserve">se adopte </w:t>
      </w:r>
      <w:r>
        <w:rPr>
          <w:lang w:val="es-ES"/>
        </w:rPr>
        <w:t xml:space="preserve">próximamente y que el Estado parte incluya medidas especiales </w:t>
      </w:r>
      <w:r w:rsidR="00D82276">
        <w:rPr>
          <w:lang w:val="es-ES"/>
        </w:rPr>
        <w:t>en</w:t>
      </w:r>
      <w:r>
        <w:rPr>
          <w:lang w:val="es-ES"/>
        </w:rPr>
        <w:t xml:space="preserve"> favor de </w:t>
      </w:r>
      <w:r w:rsidR="00D82276">
        <w:rPr>
          <w:lang w:val="es-ES"/>
        </w:rPr>
        <w:t xml:space="preserve">determinadas </w:t>
      </w:r>
      <w:r>
        <w:rPr>
          <w:lang w:val="es-ES"/>
        </w:rPr>
        <w:t xml:space="preserve">minorías que viven en Alemania, en particular los </w:t>
      </w:r>
      <w:r w:rsidR="00CB5808">
        <w:rPr>
          <w:lang w:val="es-ES"/>
        </w:rPr>
        <w:t>r</w:t>
      </w:r>
      <w:r>
        <w:rPr>
          <w:lang w:val="es-ES"/>
        </w:rPr>
        <w:t>om</w:t>
      </w:r>
      <w:r w:rsidR="00D82276">
        <w:rPr>
          <w:lang w:val="es-ES"/>
        </w:rPr>
        <w:t>aníe</w:t>
      </w:r>
      <w:r>
        <w:rPr>
          <w:lang w:val="es-ES"/>
        </w:rPr>
        <w:t>s.</w:t>
      </w:r>
    </w:p>
    <w:p w:rsidR="002F3D42" w:rsidRDefault="002F3D42" w:rsidP="002F3D42">
      <w:pPr>
        <w:spacing w:after="240"/>
        <w:rPr>
          <w:lang w:val="es-ES"/>
        </w:rPr>
      </w:pPr>
      <w:r>
        <w:rPr>
          <w:lang w:val="es-ES"/>
        </w:rPr>
        <w:t>18.</w:t>
      </w:r>
      <w:r>
        <w:rPr>
          <w:lang w:val="es-ES"/>
        </w:rPr>
        <w:tab/>
      </w:r>
      <w:r w:rsidR="00DB62B0">
        <w:rPr>
          <w:lang w:val="es-ES"/>
        </w:rPr>
        <w:t>Además</w:t>
      </w:r>
      <w:r>
        <w:rPr>
          <w:lang w:val="es-ES"/>
        </w:rPr>
        <w:t xml:space="preserve">, el Sr. Sicilianos subraya la importancia que </w:t>
      </w:r>
      <w:r w:rsidR="00DB62B0">
        <w:rPr>
          <w:lang w:val="es-ES"/>
        </w:rPr>
        <w:t xml:space="preserve">concede </w:t>
      </w:r>
      <w:r>
        <w:rPr>
          <w:lang w:val="es-ES"/>
        </w:rPr>
        <w:t xml:space="preserve">el Estado parte </w:t>
      </w:r>
      <w:r w:rsidR="00DB62B0">
        <w:rPr>
          <w:lang w:val="es-ES"/>
        </w:rPr>
        <w:t>a</w:t>
      </w:r>
      <w:r>
        <w:rPr>
          <w:lang w:val="es-ES"/>
        </w:rPr>
        <w:t xml:space="preserve">l proyecto de ley </w:t>
      </w:r>
      <w:r w:rsidR="00DB62B0">
        <w:rPr>
          <w:lang w:val="es-ES"/>
        </w:rPr>
        <w:t xml:space="preserve">que se está </w:t>
      </w:r>
      <w:r>
        <w:rPr>
          <w:lang w:val="es-ES"/>
        </w:rPr>
        <w:t>elaboran</w:t>
      </w:r>
      <w:r w:rsidR="00DB62B0">
        <w:rPr>
          <w:lang w:val="es-ES"/>
        </w:rPr>
        <w:t>do,</w:t>
      </w:r>
      <w:r>
        <w:rPr>
          <w:lang w:val="es-ES"/>
        </w:rPr>
        <w:t xml:space="preserve"> </w:t>
      </w:r>
      <w:r w:rsidR="00DB62B0">
        <w:rPr>
          <w:lang w:val="es-ES"/>
        </w:rPr>
        <w:t xml:space="preserve">cuyo </w:t>
      </w:r>
      <w:r>
        <w:rPr>
          <w:lang w:val="es-ES"/>
        </w:rPr>
        <w:t xml:space="preserve">objeto </w:t>
      </w:r>
      <w:r w:rsidR="00DB62B0">
        <w:rPr>
          <w:lang w:val="es-ES"/>
        </w:rPr>
        <w:t xml:space="preserve">es </w:t>
      </w:r>
      <w:r w:rsidR="00381BCE">
        <w:rPr>
          <w:lang w:val="es-ES"/>
        </w:rPr>
        <w:t xml:space="preserve">que </w:t>
      </w:r>
      <w:r>
        <w:rPr>
          <w:lang w:val="es-ES"/>
        </w:rPr>
        <w:t xml:space="preserve">la motivación racista de un acto </w:t>
      </w:r>
      <w:r w:rsidR="002028B8">
        <w:rPr>
          <w:lang w:val="es-ES"/>
        </w:rPr>
        <w:t xml:space="preserve">se considere </w:t>
      </w:r>
      <w:r>
        <w:rPr>
          <w:lang w:val="es-ES"/>
        </w:rPr>
        <w:t xml:space="preserve">circunstancia agravante. En efecto, las disposiciones en vigor son vagas y su aplicación depende de la interpretación que </w:t>
      </w:r>
      <w:r w:rsidR="00381BCE">
        <w:rPr>
          <w:lang w:val="es-ES"/>
        </w:rPr>
        <w:t xml:space="preserve">les den </w:t>
      </w:r>
      <w:r>
        <w:rPr>
          <w:lang w:val="es-ES"/>
        </w:rPr>
        <w:t>los tribunales nacionales</w:t>
      </w:r>
      <w:r w:rsidR="00381BCE">
        <w:rPr>
          <w:lang w:val="es-ES"/>
        </w:rPr>
        <w:t>,</w:t>
      </w:r>
      <w:r>
        <w:rPr>
          <w:lang w:val="es-ES"/>
        </w:rPr>
        <w:t xml:space="preserve"> </w:t>
      </w:r>
      <w:r w:rsidR="00381BCE">
        <w:rPr>
          <w:lang w:val="es-ES"/>
        </w:rPr>
        <w:t xml:space="preserve">que </w:t>
      </w:r>
      <w:r>
        <w:rPr>
          <w:lang w:val="es-ES"/>
        </w:rPr>
        <w:t xml:space="preserve">puede </w:t>
      </w:r>
      <w:r w:rsidR="00381BCE">
        <w:rPr>
          <w:lang w:val="es-ES"/>
        </w:rPr>
        <w:t xml:space="preserve">variar </w:t>
      </w:r>
      <w:r>
        <w:rPr>
          <w:lang w:val="es-ES"/>
        </w:rPr>
        <w:t xml:space="preserve">con el tiempo. </w:t>
      </w:r>
      <w:r w:rsidR="00381BCE">
        <w:rPr>
          <w:lang w:val="es-ES"/>
        </w:rPr>
        <w:t>Habida cuenta d</w:t>
      </w:r>
      <w:r w:rsidR="00DC509E">
        <w:rPr>
          <w:lang w:val="es-ES"/>
        </w:rPr>
        <w:t xml:space="preserve">el carácter </w:t>
      </w:r>
      <w:r>
        <w:rPr>
          <w:lang w:val="es-ES"/>
        </w:rPr>
        <w:t xml:space="preserve">permanente y obligatorio de </w:t>
      </w:r>
      <w:r w:rsidR="00DF799E">
        <w:rPr>
          <w:lang w:val="es-ES"/>
        </w:rPr>
        <w:t xml:space="preserve">las </w:t>
      </w:r>
      <w:r>
        <w:rPr>
          <w:lang w:val="es-ES"/>
        </w:rPr>
        <w:t>ley</w:t>
      </w:r>
      <w:r w:rsidR="00DF799E">
        <w:rPr>
          <w:lang w:val="es-ES"/>
        </w:rPr>
        <w:t>es</w:t>
      </w:r>
      <w:r>
        <w:rPr>
          <w:lang w:val="es-ES"/>
        </w:rPr>
        <w:t>, las jurisdicciones deberán aplicar las nuevas disposiciones, lo que significa que t</w:t>
      </w:r>
      <w:r w:rsidR="00DF799E">
        <w:rPr>
          <w:lang w:val="es-ES"/>
        </w:rPr>
        <w:t>ener</w:t>
      </w:r>
      <w:r>
        <w:rPr>
          <w:lang w:val="es-ES"/>
        </w:rPr>
        <w:t xml:space="preserve"> en cuenta las motivaciones racistas de un acto ya no </w:t>
      </w:r>
      <w:r w:rsidR="00DF799E">
        <w:rPr>
          <w:lang w:val="es-ES"/>
        </w:rPr>
        <w:t xml:space="preserve">será algo que </w:t>
      </w:r>
      <w:r>
        <w:rPr>
          <w:lang w:val="es-ES"/>
        </w:rPr>
        <w:t>depend</w:t>
      </w:r>
      <w:r w:rsidR="00DF799E">
        <w:rPr>
          <w:lang w:val="es-ES"/>
        </w:rPr>
        <w:t>a</w:t>
      </w:r>
      <w:r>
        <w:rPr>
          <w:lang w:val="es-ES"/>
        </w:rPr>
        <w:t xml:space="preserve"> de</w:t>
      </w:r>
      <w:r w:rsidR="00DF799E">
        <w:rPr>
          <w:lang w:val="es-ES"/>
        </w:rPr>
        <w:t xml:space="preserve"> las interpretaciones de los </w:t>
      </w:r>
      <w:r>
        <w:rPr>
          <w:lang w:val="es-ES"/>
        </w:rPr>
        <w:t>jueces.</w:t>
      </w:r>
    </w:p>
    <w:p w:rsidR="002F3D42" w:rsidRDefault="002F3D42" w:rsidP="002F3D42">
      <w:pPr>
        <w:spacing w:after="240"/>
        <w:rPr>
          <w:lang w:val="es-ES"/>
        </w:rPr>
      </w:pPr>
      <w:r>
        <w:rPr>
          <w:lang w:val="es-ES"/>
        </w:rPr>
        <w:t>19.</w:t>
      </w:r>
      <w:r>
        <w:rPr>
          <w:lang w:val="es-ES"/>
        </w:rPr>
        <w:tab/>
      </w:r>
      <w:r w:rsidR="00926D60">
        <w:rPr>
          <w:lang w:val="es-ES"/>
        </w:rPr>
        <w:t>Pese a a</w:t>
      </w:r>
      <w:r w:rsidR="009C055E">
        <w:rPr>
          <w:lang w:val="es-ES"/>
        </w:rPr>
        <w:t>coge</w:t>
      </w:r>
      <w:r w:rsidR="00926D60">
        <w:rPr>
          <w:lang w:val="es-ES"/>
        </w:rPr>
        <w:t>r</w:t>
      </w:r>
      <w:r w:rsidR="009C055E">
        <w:rPr>
          <w:lang w:val="es-ES"/>
        </w:rPr>
        <w:t xml:space="preserve"> con </w:t>
      </w:r>
      <w:r w:rsidR="00A30482">
        <w:rPr>
          <w:lang w:val="es-ES"/>
        </w:rPr>
        <w:t xml:space="preserve">beneplácito el hecho de </w:t>
      </w:r>
      <w:r>
        <w:rPr>
          <w:lang w:val="es-ES"/>
        </w:rPr>
        <w:t xml:space="preserve">que la Oficina contra la </w:t>
      </w:r>
      <w:r w:rsidR="00AD0615">
        <w:rPr>
          <w:lang w:val="es-ES"/>
        </w:rPr>
        <w:t>D</w:t>
      </w:r>
      <w:r>
        <w:rPr>
          <w:lang w:val="es-ES"/>
        </w:rPr>
        <w:t xml:space="preserve">iscriminación </w:t>
      </w:r>
      <w:r w:rsidR="00A30482">
        <w:rPr>
          <w:lang w:val="es-ES"/>
        </w:rPr>
        <w:t>ten</w:t>
      </w:r>
      <w:r w:rsidR="00663173">
        <w:rPr>
          <w:lang w:val="es-ES"/>
        </w:rPr>
        <w:t xml:space="preserve">ga </w:t>
      </w:r>
      <w:r>
        <w:rPr>
          <w:lang w:val="es-ES"/>
        </w:rPr>
        <w:t xml:space="preserve">la potestad de </w:t>
      </w:r>
      <w:r w:rsidR="00A30482">
        <w:rPr>
          <w:lang w:val="es-ES"/>
        </w:rPr>
        <w:t xml:space="preserve">presentar </w:t>
      </w:r>
      <w:r>
        <w:rPr>
          <w:lang w:val="es-ES"/>
        </w:rPr>
        <w:t>prop</w:t>
      </w:r>
      <w:r w:rsidR="00A30482">
        <w:rPr>
          <w:lang w:val="es-ES"/>
        </w:rPr>
        <w:t>uestas</w:t>
      </w:r>
      <w:r>
        <w:rPr>
          <w:lang w:val="es-ES"/>
        </w:rPr>
        <w:t xml:space="preserve"> de ley, </w:t>
      </w:r>
      <w:r w:rsidR="00663173">
        <w:rPr>
          <w:lang w:val="es-ES"/>
        </w:rPr>
        <w:t xml:space="preserve">según se desprende de las respuestas facilitadas por la delegación, </w:t>
      </w:r>
      <w:r>
        <w:rPr>
          <w:lang w:val="es-ES"/>
        </w:rPr>
        <w:t>el Sr.</w:t>
      </w:r>
      <w:r w:rsidR="00DC509E">
        <w:rPr>
          <w:lang w:val="es-ES"/>
        </w:rPr>
        <w:t> </w:t>
      </w:r>
      <w:r>
        <w:rPr>
          <w:lang w:val="es-ES"/>
        </w:rPr>
        <w:t>Sicilianos lamenta que e</w:t>
      </w:r>
      <w:r w:rsidR="00926D60">
        <w:rPr>
          <w:lang w:val="es-ES"/>
        </w:rPr>
        <w:t>s</w:t>
      </w:r>
      <w:r w:rsidR="00FB3F7B">
        <w:rPr>
          <w:lang w:val="es-ES"/>
        </w:rPr>
        <w:t>t</w:t>
      </w:r>
      <w:r>
        <w:rPr>
          <w:lang w:val="es-ES"/>
        </w:rPr>
        <w:t>e órgano sólo presente informes cada cuatro años</w:t>
      </w:r>
      <w:r w:rsidR="00926D60">
        <w:rPr>
          <w:lang w:val="es-ES"/>
        </w:rPr>
        <w:t>,</w:t>
      </w:r>
      <w:r w:rsidR="00DC509E">
        <w:rPr>
          <w:lang w:val="es-ES"/>
        </w:rPr>
        <w:t xml:space="preserve"> y </w:t>
      </w:r>
      <w:r>
        <w:rPr>
          <w:lang w:val="es-ES"/>
        </w:rPr>
        <w:t>pregunta si esa periodicidad podría cambiarse a dos años.</w:t>
      </w:r>
    </w:p>
    <w:p w:rsidR="002F3D42" w:rsidRDefault="002F3D42" w:rsidP="002F3D42">
      <w:pPr>
        <w:spacing w:after="240"/>
        <w:rPr>
          <w:lang w:val="es-ES"/>
        </w:rPr>
      </w:pPr>
      <w:r>
        <w:rPr>
          <w:lang w:val="es-ES"/>
        </w:rPr>
        <w:t>20.</w:t>
      </w:r>
      <w:r>
        <w:rPr>
          <w:lang w:val="es-ES"/>
        </w:rPr>
        <w:tab/>
        <w:t xml:space="preserve">En </w:t>
      </w:r>
      <w:r w:rsidR="00A27E79">
        <w:rPr>
          <w:lang w:val="es-ES"/>
        </w:rPr>
        <w:t xml:space="preserve">cuanto a </w:t>
      </w:r>
      <w:r>
        <w:rPr>
          <w:lang w:val="es-ES"/>
        </w:rPr>
        <w:t xml:space="preserve">la respuesta de la delegación </w:t>
      </w:r>
      <w:r w:rsidR="00A27E79">
        <w:rPr>
          <w:lang w:val="es-ES"/>
        </w:rPr>
        <w:t xml:space="preserve">relativa a la </w:t>
      </w:r>
      <w:r>
        <w:rPr>
          <w:lang w:val="es-ES"/>
        </w:rPr>
        <w:t xml:space="preserve">carga de la prueba, el Sr. Sicilianos señala que, en general, </w:t>
      </w:r>
      <w:r w:rsidR="00A426B3">
        <w:rPr>
          <w:lang w:val="es-ES"/>
        </w:rPr>
        <w:t xml:space="preserve">las jurisdicciones nacionales rara vez aplican </w:t>
      </w:r>
      <w:r>
        <w:rPr>
          <w:lang w:val="es-ES"/>
        </w:rPr>
        <w:t>las leyes específicas adoptadas por los Estados miembro</w:t>
      </w:r>
      <w:r w:rsidR="00A426B3">
        <w:rPr>
          <w:lang w:val="es-ES"/>
        </w:rPr>
        <w:t>s</w:t>
      </w:r>
      <w:r>
        <w:rPr>
          <w:lang w:val="es-ES"/>
        </w:rPr>
        <w:t xml:space="preserve"> de la Unión Europea con el fin de tras</w:t>
      </w:r>
      <w:r w:rsidR="00A426B3">
        <w:rPr>
          <w:lang w:val="es-ES"/>
        </w:rPr>
        <w:t>poner</w:t>
      </w:r>
      <w:r>
        <w:rPr>
          <w:lang w:val="es-ES"/>
        </w:rPr>
        <w:t xml:space="preserve"> directivas comunitarias a su derecho interno</w:t>
      </w:r>
      <w:r w:rsidR="00A426B3">
        <w:rPr>
          <w:lang w:val="es-ES"/>
        </w:rPr>
        <w:t xml:space="preserve">, puesto que </w:t>
      </w:r>
      <w:r>
        <w:rPr>
          <w:lang w:val="es-ES"/>
        </w:rPr>
        <w:t xml:space="preserve">las </w:t>
      </w:r>
      <w:r w:rsidR="00A426B3">
        <w:rPr>
          <w:lang w:val="es-ES"/>
        </w:rPr>
        <w:t>des</w:t>
      </w:r>
      <w:r>
        <w:rPr>
          <w:lang w:val="es-ES"/>
        </w:rPr>
        <w:t xml:space="preserve">conocen. </w:t>
      </w:r>
      <w:r w:rsidR="00A426B3">
        <w:rPr>
          <w:lang w:val="es-ES"/>
        </w:rPr>
        <w:t>Así pues, l</w:t>
      </w:r>
      <w:r>
        <w:rPr>
          <w:lang w:val="es-ES"/>
        </w:rPr>
        <w:t xml:space="preserve">as nuevas disposiciones relativas a la carga de la prueba deben incorporarse directamente al Código de Procedimiento Civil </w:t>
      </w:r>
      <w:r w:rsidR="00A426B3">
        <w:rPr>
          <w:lang w:val="es-ES"/>
        </w:rPr>
        <w:t xml:space="preserve">ya </w:t>
      </w:r>
      <w:r>
        <w:rPr>
          <w:lang w:val="es-ES"/>
        </w:rPr>
        <w:t xml:space="preserve">que, de lo contrario, se corre el riesgo de que queden en papel mojado. </w:t>
      </w:r>
      <w:r w:rsidR="00A426B3">
        <w:rPr>
          <w:lang w:val="es-ES"/>
        </w:rPr>
        <w:t>Además</w:t>
      </w:r>
      <w:r>
        <w:rPr>
          <w:lang w:val="es-ES"/>
        </w:rPr>
        <w:t xml:space="preserve">, si la delegación no ha podido citar ningún caso de su jurisprudencia </w:t>
      </w:r>
      <w:r w:rsidR="00A426B3">
        <w:rPr>
          <w:lang w:val="es-ES"/>
        </w:rPr>
        <w:t xml:space="preserve">en </w:t>
      </w:r>
      <w:r>
        <w:rPr>
          <w:lang w:val="es-ES"/>
        </w:rPr>
        <w:t>e</w:t>
      </w:r>
      <w:r w:rsidR="00A426B3">
        <w:rPr>
          <w:lang w:val="es-ES"/>
        </w:rPr>
        <w:t>s</w:t>
      </w:r>
      <w:r w:rsidR="00E9101A">
        <w:rPr>
          <w:lang w:val="es-ES"/>
        </w:rPr>
        <w:t>a esfera</w:t>
      </w:r>
      <w:r w:rsidR="00A426B3">
        <w:rPr>
          <w:lang w:val="es-ES"/>
        </w:rPr>
        <w:t>,</w:t>
      </w:r>
      <w:r>
        <w:rPr>
          <w:lang w:val="es-ES"/>
        </w:rPr>
        <w:t xml:space="preserve"> probablemente </w:t>
      </w:r>
      <w:r w:rsidR="00A426B3">
        <w:rPr>
          <w:lang w:val="es-ES"/>
        </w:rPr>
        <w:t xml:space="preserve">se debe </w:t>
      </w:r>
      <w:r>
        <w:rPr>
          <w:lang w:val="es-ES"/>
        </w:rPr>
        <w:t xml:space="preserve">a que los jueces alemanes ignoran la existencia de </w:t>
      </w:r>
      <w:r w:rsidR="00A426B3">
        <w:rPr>
          <w:lang w:val="es-ES"/>
        </w:rPr>
        <w:t xml:space="preserve">dichas </w:t>
      </w:r>
      <w:r>
        <w:rPr>
          <w:lang w:val="es-ES"/>
        </w:rPr>
        <w:t>disposiciones.</w:t>
      </w:r>
    </w:p>
    <w:p w:rsidR="002F3D42" w:rsidRDefault="002F3D42" w:rsidP="002F3D42">
      <w:pPr>
        <w:spacing w:after="240"/>
        <w:rPr>
          <w:lang w:val="es-ES"/>
        </w:rPr>
      </w:pPr>
      <w:r>
        <w:rPr>
          <w:lang w:val="es-ES"/>
        </w:rPr>
        <w:t>21.</w:t>
      </w:r>
      <w:r>
        <w:rPr>
          <w:lang w:val="es-ES"/>
        </w:rPr>
        <w:tab/>
        <w:t>E</w:t>
      </w:r>
      <w:r w:rsidR="00B55A6A">
        <w:rPr>
          <w:lang w:val="es-ES"/>
        </w:rPr>
        <w:t>l Comité no constató vulneración alguna e</w:t>
      </w:r>
      <w:r>
        <w:rPr>
          <w:lang w:val="es-ES"/>
        </w:rPr>
        <w:t xml:space="preserve">n su decisión relativa a la comunicación </w:t>
      </w:r>
      <w:r w:rsidR="00DC509E">
        <w:rPr>
          <w:lang w:val="es-ES"/>
        </w:rPr>
        <w:t>n</w:t>
      </w:r>
      <w:r w:rsidR="00DC509E" w:rsidRPr="00DC509E">
        <w:rPr>
          <w:vertAlign w:val="superscript"/>
          <w:lang w:val="es-ES"/>
        </w:rPr>
        <w:t>o</w:t>
      </w:r>
      <w:r w:rsidR="00DC509E">
        <w:rPr>
          <w:lang w:val="es-ES"/>
        </w:rPr>
        <w:t> </w:t>
      </w:r>
      <w:r>
        <w:rPr>
          <w:lang w:val="es-ES"/>
        </w:rPr>
        <w:t>38/2006</w:t>
      </w:r>
      <w:r w:rsidR="00B55A6A">
        <w:rPr>
          <w:lang w:val="es-ES"/>
        </w:rPr>
        <w:t>,</w:t>
      </w:r>
      <w:r>
        <w:rPr>
          <w:lang w:val="es-ES"/>
        </w:rPr>
        <w:t xml:space="preserve"> titulada </w:t>
      </w:r>
      <w:r>
        <w:rPr>
          <w:i/>
          <w:lang w:val="es-ES"/>
        </w:rPr>
        <w:t>Zentralrat Deutscher Sinti und Roma et consorts c. Allemagne</w:t>
      </w:r>
      <w:r>
        <w:rPr>
          <w:lang w:val="es-ES"/>
        </w:rPr>
        <w:t xml:space="preserve"> (CERD/C/72/D/38/2006)</w:t>
      </w:r>
      <w:r w:rsidR="00B55A6A">
        <w:rPr>
          <w:lang w:val="es-ES"/>
        </w:rPr>
        <w:t>,</w:t>
      </w:r>
      <w:r>
        <w:rPr>
          <w:lang w:val="es-ES"/>
        </w:rPr>
        <w:t xml:space="preserve"> que exam</w:t>
      </w:r>
      <w:r w:rsidR="00B55A6A">
        <w:rPr>
          <w:lang w:val="es-ES"/>
        </w:rPr>
        <w:t>i</w:t>
      </w:r>
      <w:r>
        <w:rPr>
          <w:lang w:val="es-ES"/>
        </w:rPr>
        <w:t>n</w:t>
      </w:r>
      <w:r w:rsidR="00B55A6A">
        <w:rPr>
          <w:lang w:val="es-ES"/>
        </w:rPr>
        <w:t>ó</w:t>
      </w:r>
      <w:r>
        <w:rPr>
          <w:lang w:val="es-ES"/>
        </w:rPr>
        <w:t xml:space="preserve"> durante su </w:t>
      </w:r>
      <w:r w:rsidR="006D2BE7">
        <w:rPr>
          <w:lang w:val="es-ES"/>
        </w:rPr>
        <w:t xml:space="preserve">72º </w:t>
      </w:r>
      <w:r w:rsidR="0021570D">
        <w:rPr>
          <w:lang w:val="es-ES"/>
        </w:rPr>
        <w:t>período de</w:t>
      </w:r>
      <w:r>
        <w:rPr>
          <w:lang w:val="es-ES"/>
        </w:rPr>
        <w:t xml:space="preserve"> sesi</w:t>
      </w:r>
      <w:r w:rsidR="0021570D">
        <w:rPr>
          <w:lang w:val="es-ES"/>
        </w:rPr>
        <w:t>o</w:t>
      </w:r>
      <w:r>
        <w:rPr>
          <w:lang w:val="es-ES"/>
        </w:rPr>
        <w:t>n</w:t>
      </w:r>
      <w:r w:rsidR="0021570D">
        <w:rPr>
          <w:lang w:val="es-ES"/>
        </w:rPr>
        <w:t>es</w:t>
      </w:r>
      <w:r w:rsidR="00B55A6A">
        <w:rPr>
          <w:lang w:val="es-ES"/>
        </w:rPr>
        <w:t>. S</w:t>
      </w:r>
      <w:r>
        <w:rPr>
          <w:lang w:val="es-ES"/>
        </w:rPr>
        <w:t>i</w:t>
      </w:r>
      <w:r w:rsidR="00B55A6A">
        <w:rPr>
          <w:lang w:val="es-ES"/>
        </w:rPr>
        <w:t>n embargo,</w:t>
      </w:r>
      <w:r>
        <w:rPr>
          <w:lang w:val="es-ES"/>
        </w:rPr>
        <w:t xml:space="preserve"> insistió en el carácter discriminatorio, insultante y difamatorio de los comentarios </w:t>
      </w:r>
      <w:r w:rsidR="00B55A6A">
        <w:rPr>
          <w:lang w:val="es-ES"/>
        </w:rPr>
        <w:t>d</w:t>
      </w:r>
      <w:r>
        <w:rPr>
          <w:lang w:val="es-ES"/>
        </w:rPr>
        <w:t xml:space="preserve">el funcionario de la policía </w:t>
      </w:r>
      <w:r w:rsidR="00102008">
        <w:rPr>
          <w:lang w:val="es-ES"/>
        </w:rPr>
        <w:t xml:space="preserve">denunciado por </w:t>
      </w:r>
      <w:r>
        <w:rPr>
          <w:lang w:val="es-ES"/>
        </w:rPr>
        <w:t>los autores de la comunicación</w:t>
      </w:r>
      <w:r w:rsidR="00B55A6A">
        <w:rPr>
          <w:lang w:val="es-ES"/>
        </w:rPr>
        <w:t>,</w:t>
      </w:r>
      <w:r>
        <w:rPr>
          <w:lang w:val="es-ES"/>
        </w:rPr>
        <w:t xml:space="preserve"> así como el alcance </w:t>
      </w:r>
      <w:r w:rsidR="00A07713">
        <w:rPr>
          <w:lang w:val="es-ES"/>
        </w:rPr>
        <w:t xml:space="preserve">particular </w:t>
      </w:r>
      <w:r>
        <w:rPr>
          <w:lang w:val="es-ES"/>
        </w:rPr>
        <w:t xml:space="preserve">que habían tenido </w:t>
      </w:r>
      <w:r w:rsidR="00A07713">
        <w:rPr>
          <w:lang w:val="es-ES"/>
        </w:rPr>
        <w:t xml:space="preserve">dichos </w:t>
      </w:r>
      <w:r>
        <w:rPr>
          <w:lang w:val="es-ES"/>
        </w:rPr>
        <w:t>comentarios</w:t>
      </w:r>
      <w:r w:rsidR="00A07713">
        <w:rPr>
          <w:lang w:val="es-ES"/>
        </w:rPr>
        <w:t xml:space="preserve"> </w:t>
      </w:r>
      <w:r>
        <w:rPr>
          <w:lang w:val="es-ES"/>
        </w:rPr>
        <w:t>por el hecho de proceder de un responsable de</w:t>
      </w:r>
      <w:r w:rsidR="00102008">
        <w:rPr>
          <w:lang w:val="es-ES"/>
        </w:rPr>
        <w:t>l</w:t>
      </w:r>
      <w:r>
        <w:rPr>
          <w:lang w:val="es-ES"/>
        </w:rPr>
        <w:t xml:space="preserve"> </w:t>
      </w:r>
      <w:r w:rsidR="00102008">
        <w:rPr>
          <w:lang w:val="es-ES"/>
        </w:rPr>
        <w:t xml:space="preserve">cumplimiento de </w:t>
      </w:r>
      <w:r>
        <w:rPr>
          <w:lang w:val="es-ES"/>
        </w:rPr>
        <w:t>las leyes (</w:t>
      </w:r>
      <w:r w:rsidR="00A07713">
        <w:rPr>
          <w:lang w:val="es-ES"/>
        </w:rPr>
        <w:t xml:space="preserve">véase el párrafo 9 del documento </w:t>
      </w:r>
      <w:r>
        <w:rPr>
          <w:lang w:val="es-ES"/>
        </w:rPr>
        <w:t xml:space="preserve">CERD/C/72/D/38/2006). </w:t>
      </w:r>
      <w:r w:rsidR="00A67161">
        <w:rPr>
          <w:lang w:val="es-ES"/>
        </w:rPr>
        <w:t>Así pues</w:t>
      </w:r>
      <w:r>
        <w:rPr>
          <w:lang w:val="es-ES"/>
        </w:rPr>
        <w:t>, el Comité ha pedido implícitamente al Estado parte que v</w:t>
      </w:r>
      <w:r w:rsidR="00A07713">
        <w:rPr>
          <w:lang w:val="es-ES"/>
        </w:rPr>
        <w:t>ele</w:t>
      </w:r>
      <w:r>
        <w:rPr>
          <w:lang w:val="es-ES"/>
        </w:rPr>
        <w:t xml:space="preserve"> p</w:t>
      </w:r>
      <w:r w:rsidR="00A07713">
        <w:rPr>
          <w:lang w:val="es-ES"/>
        </w:rPr>
        <w:t>o</w:t>
      </w:r>
      <w:r>
        <w:rPr>
          <w:lang w:val="es-ES"/>
        </w:rPr>
        <w:t xml:space="preserve">r que no vuelvan a producirse tales incidentes. </w:t>
      </w:r>
      <w:r w:rsidR="00A07713">
        <w:rPr>
          <w:lang w:val="es-ES"/>
        </w:rPr>
        <w:t>En consecuencia</w:t>
      </w:r>
      <w:r>
        <w:rPr>
          <w:lang w:val="es-ES"/>
        </w:rPr>
        <w:t>, el Sr.</w:t>
      </w:r>
      <w:r w:rsidR="00DC509E">
        <w:rPr>
          <w:lang w:val="es-ES"/>
        </w:rPr>
        <w:t> </w:t>
      </w:r>
      <w:r>
        <w:rPr>
          <w:lang w:val="es-ES"/>
        </w:rPr>
        <w:t xml:space="preserve">Sicilianos ruega a la delegación que proporcione al Comité información escrita sobre las medidas </w:t>
      </w:r>
      <w:r w:rsidR="00A07713">
        <w:rPr>
          <w:lang w:val="es-ES"/>
        </w:rPr>
        <w:t>ad</w:t>
      </w:r>
      <w:r>
        <w:rPr>
          <w:lang w:val="es-ES"/>
        </w:rPr>
        <w:t>o</w:t>
      </w:r>
      <w:r w:rsidR="00A07713">
        <w:rPr>
          <w:lang w:val="es-ES"/>
        </w:rPr>
        <w:t>ptadas</w:t>
      </w:r>
      <w:r>
        <w:rPr>
          <w:lang w:val="es-ES"/>
        </w:rPr>
        <w:t xml:space="preserve"> por las autoridades competentes a fin de informar a todos los miembros de las fuerzas del orden que ese tipo de comentarios son inaceptables.</w:t>
      </w:r>
    </w:p>
    <w:p w:rsidR="002F3D42" w:rsidRDefault="002F3D42" w:rsidP="002F3D42">
      <w:pPr>
        <w:spacing w:after="240"/>
        <w:rPr>
          <w:lang w:val="es-ES"/>
        </w:rPr>
      </w:pPr>
      <w:r>
        <w:rPr>
          <w:lang w:val="es-ES"/>
        </w:rPr>
        <w:t>22.</w:t>
      </w:r>
      <w:r>
        <w:rPr>
          <w:lang w:val="es-ES"/>
        </w:rPr>
        <w:tab/>
        <w:t xml:space="preserve">El </w:t>
      </w:r>
      <w:r>
        <w:rPr>
          <w:u w:val="single"/>
          <w:lang w:val="es-ES"/>
        </w:rPr>
        <w:t>Sr. DIACONU</w:t>
      </w:r>
      <w:r>
        <w:rPr>
          <w:lang w:val="es-ES"/>
        </w:rPr>
        <w:t xml:space="preserve"> señala que Alemania, igual que otros países de Europa occidental</w:t>
      </w:r>
      <w:r w:rsidR="00102008">
        <w:rPr>
          <w:lang w:val="es-ES"/>
        </w:rPr>
        <w:t>,</w:t>
      </w:r>
      <w:r>
        <w:rPr>
          <w:lang w:val="es-ES"/>
        </w:rPr>
        <w:t xml:space="preserve"> sólo reconoce un número muy limitado de minorías étnicas</w:t>
      </w:r>
      <w:r w:rsidR="00102008">
        <w:rPr>
          <w:lang w:val="es-ES"/>
        </w:rPr>
        <w:t xml:space="preserve">, </w:t>
      </w:r>
      <w:r>
        <w:rPr>
          <w:lang w:val="es-ES"/>
        </w:rPr>
        <w:t xml:space="preserve">y </w:t>
      </w:r>
      <w:r w:rsidR="00102008">
        <w:rPr>
          <w:lang w:val="es-ES"/>
        </w:rPr>
        <w:t xml:space="preserve">que </w:t>
      </w:r>
      <w:r>
        <w:rPr>
          <w:lang w:val="es-ES"/>
        </w:rPr>
        <w:t xml:space="preserve">tan sólo </w:t>
      </w:r>
      <w:r w:rsidR="00102008">
        <w:rPr>
          <w:lang w:val="es-ES"/>
        </w:rPr>
        <w:t xml:space="preserve">gozan de </w:t>
      </w:r>
      <w:r>
        <w:rPr>
          <w:lang w:val="es-ES"/>
        </w:rPr>
        <w:t>es</w:t>
      </w:r>
      <w:r w:rsidR="00102008">
        <w:rPr>
          <w:lang w:val="es-ES"/>
        </w:rPr>
        <w:t>a</w:t>
      </w:r>
      <w:r>
        <w:rPr>
          <w:lang w:val="es-ES"/>
        </w:rPr>
        <w:t xml:space="preserve"> </w:t>
      </w:r>
      <w:r w:rsidR="00102008">
        <w:rPr>
          <w:lang w:val="es-ES"/>
        </w:rPr>
        <w:t xml:space="preserve">condición </w:t>
      </w:r>
      <w:r>
        <w:rPr>
          <w:lang w:val="es-ES"/>
        </w:rPr>
        <w:t xml:space="preserve">las más </w:t>
      </w:r>
      <w:r w:rsidR="00102008">
        <w:rPr>
          <w:lang w:val="es-ES"/>
        </w:rPr>
        <w:t>r</w:t>
      </w:r>
      <w:r>
        <w:rPr>
          <w:lang w:val="es-ES"/>
        </w:rPr>
        <w:t>e</w:t>
      </w:r>
      <w:r w:rsidR="00102008">
        <w:rPr>
          <w:lang w:val="es-ES"/>
        </w:rPr>
        <w:t>ducidas</w:t>
      </w:r>
      <w:r>
        <w:rPr>
          <w:lang w:val="es-ES"/>
        </w:rPr>
        <w:t xml:space="preserve">, es decir, las </w:t>
      </w:r>
      <w:r w:rsidR="00102008">
        <w:rPr>
          <w:lang w:val="es-ES"/>
        </w:rPr>
        <w:t xml:space="preserve">integradas por </w:t>
      </w:r>
      <w:r w:rsidR="00DC509E">
        <w:rPr>
          <w:lang w:val="es-ES"/>
        </w:rPr>
        <w:t>menos de 100 </w:t>
      </w:r>
      <w:r>
        <w:rPr>
          <w:lang w:val="es-ES"/>
        </w:rPr>
        <w:t xml:space="preserve">000 </w:t>
      </w:r>
      <w:r w:rsidR="00102008">
        <w:rPr>
          <w:lang w:val="es-ES"/>
        </w:rPr>
        <w:t>personas</w:t>
      </w:r>
      <w:r>
        <w:rPr>
          <w:lang w:val="es-ES"/>
        </w:rPr>
        <w:t>. Esa situación contrasta con la que prevalece en los países de Europa oriental</w:t>
      </w:r>
      <w:r w:rsidR="00102008">
        <w:rPr>
          <w:lang w:val="es-ES"/>
        </w:rPr>
        <w:t>,</w:t>
      </w:r>
      <w:r>
        <w:rPr>
          <w:lang w:val="es-ES"/>
        </w:rPr>
        <w:t xml:space="preserve"> donde se han reconocido n</w:t>
      </w:r>
      <w:r w:rsidR="00102008">
        <w:rPr>
          <w:lang w:val="es-ES"/>
        </w:rPr>
        <w:t>u</w:t>
      </w:r>
      <w:r>
        <w:rPr>
          <w:lang w:val="es-ES"/>
        </w:rPr>
        <w:t>mero</w:t>
      </w:r>
      <w:r w:rsidR="00102008">
        <w:rPr>
          <w:lang w:val="es-ES"/>
        </w:rPr>
        <w:t>sas</w:t>
      </w:r>
      <w:r>
        <w:rPr>
          <w:lang w:val="es-ES"/>
        </w:rPr>
        <w:t xml:space="preserve"> minorías</w:t>
      </w:r>
      <w:r w:rsidR="00830A74">
        <w:rPr>
          <w:lang w:val="es-ES"/>
        </w:rPr>
        <w:t>,</w:t>
      </w:r>
      <w:r>
        <w:rPr>
          <w:lang w:val="es-ES"/>
        </w:rPr>
        <w:t xml:space="preserve"> </w:t>
      </w:r>
      <w:r w:rsidR="00830A74">
        <w:rPr>
          <w:lang w:val="es-ES"/>
        </w:rPr>
        <w:t>independientemente</w:t>
      </w:r>
      <w:r>
        <w:rPr>
          <w:lang w:val="es-ES"/>
        </w:rPr>
        <w:t xml:space="preserve"> del número de sus miembros. Ahora bien, el tamaño de las minorías no es inmutable y puede cambiar radicalmente en función de la evolución demográfica. Además, si el Estado no reconoce una minoría nacional o étnica como tal, se </w:t>
      </w:r>
      <w:r w:rsidR="00830A74">
        <w:rPr>
          <w:lang w:val="es-ES"/>
        </w:rPr>
        <w:t xml:space="preserve">priva </w:t>
      </w:r>
      <w:r>
        <w:rPr>
          <w:lang w:val="es-ES"/>
        </w:rPr>
        <w:t>de la posibilidad de conocer su punto de vista sobre las dificultades que tiene como grupo.</w:t>
      </w:r>
    </w:p>
    <w:p w:rsidR="002F3D42" w:rsidRDefault="002F3D42" w:rsidP="002F3D42">
      <w:pPr>
        <w:spacing w:after="240"/>
        <w:rPr>
          <w:lang w:val="es-ES"/>
        </w:rPr>
      </w:pPr>
      <w:r>
        <w:rPr>
          <w:lang w:val="es-ES"/>
        </w:rPr>
        <w:t>23.</w:t>
      </w:r>
      <w:r>
        <w:rPr>
          <w:lang w:val="es-ES"/>
        </w:rPr>
        <w:tab/>
        <w:t xml:space="preserve">Las respuestas de la delegación de Alemania muestran que el Estado parte sigue considerando a los musulmanes como minoría. </w:t>
      </w:r>
      <w:r w:rsidR="00830A74">
        <w:rPr>
          <w:lang w:val="es-ES"/>
        </w:rPr>
        <w:t>Así pues, u</w:t>
      </w:r>
      <w:r>
        <w:rPr>
          <w:lang w:val="es-ES"/>
        </w:rPr>
        <w:t>tiliza la religión y no el origen étnico como criterio</w:t>
      </w:r>
      <w:r w:rsidR="00830A74">
        <w:rPr>
          <w:lang w:val="es-ES"/>
        </w:rPr>
        <w:t>,</w:t>
      </w:r>
      <w:r>
        <w:rPr>
          <w:lang w:val="es-ES"/>
        </w:rPr>
        <w:t xml:space="preserve"> a pesar de que entre los musulmanes que viven en Alemania hay person</w:t>
      </w:r>
      <w:r w:rsidR="00DC509E">
        <w:rPr>
          <w:lang w:val="es-ES"/>
        </w:rPr>
        <w:t xml:space="preserve">as que, aparte de la religión, </w:t>
      </w:r>
      <w:r>
        <w:rPr>
          <w:lang w:val="es-ES"/>
        </w:rPr>
        <w:t xml:space="preserve">no tienen </w:t>
      </w:r>
      <w:r w:rsidR="00830A74">
        <w:rPr>
          <w:lang w:val="es-ES"/>
        </w:rPr>
        <w:t xml:space="preserve">nada en </w:t>
      </w:r>
      <w:r>
        <w:rPr>
          <w:lang w:val="es-ES"/>
        </w:rPr>
        <w:t>común y no s</w:t>
      </w:r>
      <w:r w:rsidR="00830A74">
        <w:rPr>
          <w:lang w:val="es-ES"/>
        </w:rPr>
        <w:t>e pueden considerar</w:t>
      </w:r>
      <w:r>
        <w:rPr>
          <w:lang w:val="es-ES"/>
        </w:rPr>
        <w:t xml:space="preserve"> árabes, como ocurre con los turcos y los musulmanes de Bosnia. Los turcos tienen una fuerte representación demográfica en Alemania, en particular en Berlín, y el Sr. Diaconu no comprende </w:t>
      </w:r>
      <w:r w:rsidR="00830A74">
        <w:rPr>
          <w:lang w:val="es-ES"/>
        </w:rPr>
        <w:t xml:space="preserve">el motivo </w:t>
      </w:r>
      <w:r>
        <w:rPr>
          <w:lang w:val="es-ES"/>
        </w:rPr>
        <w:t xml:space="preserve">por </w:t>
      </w:r>
      <w:r w:rsidR="00830A74">
        <w:rPr>
          <w:lang w:val="es-ES"/>
        </w:rPr>
        <w:t xml:space="preserve">el </w:t>
      </w:r>
      <w:r>
        <w:rPr>
          <w:lang w:val="es-ES"/>
        </w:rPr>
        <w:t>qu</w:t>
      </w:r>
      <w:r w:rsidR="00830A74">
        <w:rPr>
          <w:lang w:val="es-ES"/>
        </w:rPr>
        <w:t>e</w:t>
      </w:r>
      <w:r>
        <w:rPr>
          <w:lang w:val="es-ES"/>
        </w:rPr>
        <w:t xml:space="preserve"> el Estado parte </w:t>
      </w:r>
      <w:r w:rsidR="00830A74">
        <w:rPr>
          <w:lang w:val="es-ES"/>
        </w:rPr>
        <w:t xml:space="preserve">sigue sin </w:t>
      </w:r>
      <w:r>
        <w:rPr>
          <w:lang w:val="es-ES"/>
        </w:rPr>
        <w:t>reconoce</w:t>
      </w:r>
      <w:r w:rsidR="00830A74">
        <w:rPr>
          <w:lang w:val="es-ES"/>
        </w:rPr>
        <w:t>rles</w:t>
      </w:r>
      <w:r>
        <w:rPr>
          <w:lang w:val="es-ES"/>
        </w:rPr>
        <w:t xml:space="preserve"> como minoría de pleno derecho.</w:t>
      </w:r>
    </w:p>
    <w:p w:rsidR="002F3D42" w:rsidRDefault="002F3D42" w:rsidP="002F3D42">
      <w:pPr>
        <w:spacing w:after="240"/>
        <w:rPr>
          <w:lang w:val="es-ES"/>
        </w:rPr>
      </w:pPr>
      <w:r>
        <w:rPr>
          <w:lang w:val="es-ES"/>
        </w:rPr>
        <w:t>24.</w:t>
      </w:r>
      <w:r>
        <w:rPr>
          <w:lang w:val="es-ES"/>
        </w:rPr>
        <w:tab/>
      </w:r>
      <w:r w:rsidR="00312EC4">
        <w:rPr>
          <w:lang w:val="es-ES"/>
        </w:rPr>
        <w:t>Acogiendo con beneplácito</w:t>
      </w:r>
      <w:r w:rsidR="00830A74">
        <w:rPr>
          <w:lang w:val="es-ES"/>
        </w:rPr>
        <w:t xml:space="preserve"> el hecho de </w:t>
      </w:r>
      <w:r>
        <w:rPr>
          <w:lang w:val="es-ES"/>
        </w:rPr>
        <w:t xml:space="preserve">que la política </w:t>
      </w:r>
      <w:r w:rsidR="002C523B">
        <w:rPr>
          <w:lang w:val="es-ES"/>
        </w:rPr>
        <w:t xml:space="preserve">alemana </w:t>
      </w:r>
      <w:r>
        <w:rPr>
          <w:lang w:val="es-ES"/>
        </w:rPr>
        <w:t>de integración</w:t>
      </w:r>
      <w:r w:rsidR="002C523B">
        <w:rPr>
          <w:lang w:val="es-ES"/>
        </w:rPr>
        <w:t>,</w:t>
      </w:r>
      <w:r>
        <w:rPr>
          <w:lang w:val="es-ES"/>
        </w:rPr>
        <w:t xml:space="preserve"> </w:t>
      </w:r>
      <w:r w:rsidR="002C523B">
        <w:rPr>
          <w:lang w:val="es-ES"/>
        </w:rPr>
        <w:t xml:space="preserve">en cuyo marco se inscribe el </w:t>
      </w:r>
      <w:r>
        <w:rPr>
          <w:lang w:val="es-ES"/>
        </w:rPr>
        <w:t xml:space="preserve">plan nacional </w:t>
      </w:r>
      <w:r w:rsidR="002C523B">
        <w:rPr>
          <w:lang w:val="es-ES"/>
        </w:rPr>
        <w:t xml:space="preserve">de </w:t>
      </w:r>
      <w:r>
        <w:rPr>
          <w:lang w:val="es-ES"/>
        </w:rPr>
        <w:t>integración</w:t>
      </w:r>
      <w:r w:rsidR="002C523B">
        <w:rPr>
          <w:lang w:val="es-ES"/>
        </w:rPr>
        <w:t>,</w:t>
      </w:r>
      <w:r>
        <w:rPr>
          <w:lang w:val="es-ES"/>
        </w:rPr>
        <w:t xml:space="preserve"> no tenga como objetivo la asimilación de los extranjeros</w:t>
      </w:r>
      <w:r w:rsidR="002C523B">
        <w:rPr>
          <w:lang w:val="es-ES"/>
        </w:rPr>
        <w:t>, el experto</w:t>
      </w:r>
      <w:r>
        <w:rPr>
          <w:lang w:val="es-ES"/>
        </w:rPr>
        <w:t xml:space="preserve"> </w:t>
      </w:r>
      <w:r w:rsidR="002C523B">
        <w:rPr>
          <w:lang w:val="es-ES"/>
        </w:rPr>
        <w:t xml:space="preserve">hace hincapié en </w:t>
      </w:r>
      <w:r>
        <w:rPr>
          <w:lang w:val="es-ES"/>
        </w:rPr>
        <w:t xml:space="preserve">que Alemania debe hacer todo lo posible por proteger la lengua y la cultura de </w:t>
      </w:r>
      <w:r w:rsidR="002C523B">
        <w:rPr>
          <w:lang w:val="es-ES"/>
        </w:rPr>
        <w:t xml:space="preserve">esas </w:t>
      </w:r>
      <w:r>
        <w:rPr>
          <w:lang w:val="es-ES"/>
        </w:rPr>
        <w:t>personas. E</w:t>
      </w:r>
      <w:r w:rsidR="00B567E3">
        <w:rPr>
          <w:lang w:val="es-ES"/>
        </w:rPr>
        <w:t>n particular, e</w:t>
      </w:r>
      <w:r>
        <w:rPr>
          <w:lang w:val="es-ES"/>
        </w:rPr>
        <w:t xml:space="preserve">sto </w:t>
      </w:r>
      <w:r w:rsidR="002C523B">
        <w:rPr>
          <w:lang w:val="es-ES"/>
        </w:rPr>
        <w:t>r</w:t>
      </w:r>
      <w:r>
        <w:rPr>
          <w:lang w:val="es-ES"/>
        </w:rPr>
        <w:t>e</w:t>
      </w:r>
      <w:r w:rsidR="002C523B">
        <w:rPr>
          <w:lang w:val="es-ES"/>
        </w:rPr>
        <w:t>quiere</w:t>
      </w:r>
      <w:r>
        <w:rPr>
          <w:lang w:val="es-ES"/>
        </w:rPr>
        <w:t xml:space="preserve"> la enseñanza de la lengua materna de las comunidades en cuestión</w:t>
      </w:r>
      <w:r w:rsidR="002C523B">
        <w:rPr>
          <w:lang w:val="es-ES"/>
        </w:rPr>
        <w:t>,</w:t>
      </w:r>
      <w:r>
        <w:rPr>
          <w:lang w:val="es-ES"/>
        </w:rPr>
        <w:t xml:space="preserve"> </w:t>
      </w:r>
      <w:r w:rsidR="002C523B">
        <w:rPr>
          <w:lang w:val="es-ES"/>
        </w:rPr>
        <w:t xml:space="preserve">de forma paralela a </w:t>
      </w:r>
      <w:r>
        <w:rPr>
          <w:lang w:val="es-ES"/>
        </w:rPr>
        <w:t>la enseñanza del alemán</w:t>
      </w:r>
      <w:r w:rsidR="002C523B">
        <w:rPr>
          <w:lang w:val="es-ES"/>
        </w:rPr>
        <w:t>,</w:t>
      </w:r>
      <w:r>
        <w:rPr>
          <w:lang w:val="es-ES"/>
        </w:rPr>
        <w:t xml:space="preserve"> que es igualmente indispensable. Resulta interesante constatar que en el </w:t>
      </w:r>
      <w:r>
        <w:rPr>
          <w:i/>
          <w:lang w:val="es-ES"/>
        </w:rPr>
        <w:t>Land</w:t>
      </w:r>
      <w:r>
        <w:rPr>
          <w:lang w:val="es-ES"/>
        </w:rPr>
        <w:t xml:space="preserve"> de Renania-Palatinado la Constitución dispone que las minorías étnicas y lingüísticas deben respetarse. De ese modo, en virtud de su autonomía los </w:t>
      </w:r>
      <w:r>
        <w:rPr>
          <w:i/>
          <w:lang w:val="es-ES"/>
        </w:rPr>
        <w:t xml:space="preserve">Länder </w:t>
      </w:r>
      <w:r>
        <w:rPr>
          <w:lang w:val="es-ES"/>
        </w:rPr>
        <w:t xml:space="preserve">pueden adoptar disposiciones que ofrezcan a las minorías una protección más amplia que la prevista en el plan federal. Sería </w:t>
      </w:r>
      <w:r w:rsidR="00B567E3">
        <w:rPr>
          <w:lang w:val="es-ES"/>
        </w:rPr>
        <w:t>conveniente</w:t>
      </w:r>
      <w:r w:rsidR="002C523B">
        <w:rPr>
          <w:lang w:val="es-ES"/>
        </w:rPr>
        <w:t xml:space="preserve"> alentar a los demás</w:t>
      </w:r>
      <w:r>
        <w:rPr>
          <w:lang w:val="es-ES"/>
        </w:rPr>
        <w:t xml:space="preserve"> </w:t>
      </w:r>
      <w:r>
        <w:rPr>
          <w:i/>
          <w:lang w:val="es-ES"/>
        </w:rPr>
        <w:t>Länder</w:t>
      </w:r>
      <w:r>
        <w:rPr>
          <w:lang w:val="es-ES"/>
        </w:rPr>
        <w:t xml:space="preserve"> </w:t>
      </w:r>
      <w:r w:rsidR="002C523B">
        <w:rPr>
          <w:lang w:val="es-ES"/>
        </w:rPr>
        <w:t>a qu</w:t>
      </w:r>
      <w:r>
        <w:rPr>
          <w:lang w:val="es-ES"/>
        </w:rPr>
        <w:t>e s</w:t>
      </w:r>
      <w:r w:rsidR="002C523B">
        <w:rPr>
          <w:lang w:val="es-ES"/>
        </w:rPr>
        <w:t>igan</w:t>
      </w:r>
      <w:r>
        <w:rPr>
          <w:lang w:val="es-ES"/>
        </w:rPr>
        <w:t xml:space="preserve"> este ejemplo.</w:t>
      </w:r>
    </w:p>
    <w:p w:rsidR="002F3D42" w:rsidRDefault="002F3D42" w:rsidP="002F3D42">
      <w:pPr>
        <w:spacing w:after="240"/>
        <w:rPr>
          <w:lang w:val="es-ES"/>
        </w:rPr>
      </w:pPr>
      <w:r>
        <w:rPr>
          <w:lang w:val="es-ES"/>
        </w:rPr>
        <w:t>25.</w:t>
      </w:r>
      <w:r>
        <w:rPr>
          <w:lang w:val="es-ES"/>
        </w:rPr>
        <w:tab/>
      </w:r>
      <w:r w:rsidR="00893162">
        <w:rPr>
          <w:lang w:val="es-ES"/>
        </w:rPr>
        <w:t xml:space="preserve">Habida cuenta de </w:t>
      </w:r>
      <w:r>
        <w:rPr>
          <w:lang w:val="es-ES"/>
        </w:rPr>
        <w:t xml:space="preserve">la afirmación de la delegación de Alemania de que el objetivo del Código Penal es preservar la paz, el Sr. Diaconu </w:t>
      </w:r>
      <w:r w:rsidR="005915DB">
        <w:rPr>
          <w:lang w:val="es-ES"/>
        </w:rPr>
        <w:t xml:space="preserve">desea </w:t>
      </w:r>
      <w:r>
        <w:rPr>
          <w:lang w:val="es-ES"/>
        </w:rPr>
        <w:t xml:space="preserve">saber si el Estado parte </w:t>
      </w:r>
      <w:r w:rsidR="00893162">
        <w:rPr>
          <w:lang w:val="es-ES"/>
        </w:rPr>
        <w:t>da más prioridad al</w:t>
      </w:r>
      <w:r>
        <w:rPr>
          <w:lang w:val="es-ES"/>
        </w:rPr>
        <w:t xml:space="preserve"> mantenimiento del orden público </w:t>
      </w:r>
      <w:r w:rsidR="00893162">
        <w:rPr>
          <w:lang w:val="es-ES"/>
        </w:rPr>
        <w:t xml:space="preserve">que a </w:t>
      </w:r>
      <w:r>
        <w:rPr>
          <w:lang w:val="es-ES"/>
        </w:rPr>
        <w:t>la protección de las comunidades y los individuos. Por su parte, estima que el orden de prioridad</w:t>
      </w:r>
      <w:r w:rsidR="00893162">
        <w:rPr>
          <w:lang w:val="es-ES"/>
        </w:rPr>
        <w:t>es</w:t>
      </w:r>
      <w:r>
        <w:rPr>
          <w:lang w:val="es-ES"/>
        </w:rPr>
        <w:t xml:space="preserve"> debería ser a la inversa. </w:t>
      </w:r>
      <w:r w:rsidR="00716737">
        <w:rPr>
          <w:lang w:val="es-ES"/>
        </w:rPr>
        <w:t>Finalmente</w:t>
      </w:r>
      <w:r>
        <w:rPr>
          <w:lang w:val="es-ES"/>
        </w:rPr>
        <w:t>, las manifestaciones organizadas por comunidades que reivindican el reconocimiento de su identidad cultural y las manifestaciones de grupúsculos extremistas y racistas no deben trata</w:t>
      </w:r>
      <w:r w:rsidR="00716737">
        <w:rPr>
          <w:lang w:val="es-ES"/>
        </w:rPr>
        <w:t>rse</w:t>
      </w:r>
      <w:r>
        <w:rPr>
          <w:lang w:val="es-ES"/>
        </w:rPr>
        <w:t xml:space="preserve"> de la misma manera. Las disposiciones de la legislación interna que reprimen la incitación a la alteración del orden público deben modificarse</w:t>
      </w:r>
      <w:r w:rsidR="00EA2483">
        <w:rPr>
          <w:lang w:val="es-ES"/>
        </w:rPr>
        <w:t xml:space="preserve"> </w:t>
      </w:r>
      <w:r>
        <w:rPr>
          <w:lang w:val="es-ES"/>
        </w:rPr>
        <w:t xml:space="preserve">de </w:t>
      </w:r>
      <w:r w:rsidR="00716737">
        <w:rPr>
          <w:lang w:val="es-ES"/>
        </w:rPr>
        <w:t xml:space="preserve">conformidad </w:t>
      </w:r>
      <w:r>
        <w:rPr>
          <w:lang w:val="es-ES"/>
        </w:rPr>
        <w:t xml:space="preserve">con </w:t>
      </w:r>
      <w:r w:rsidR="00716737">
        <w:rPr>
          <w:lang w:val="es-ES"/>
        </w:rPr>
        <w:t xml:space="preserve">lo previsto en </w:t>
      </w:r>
      <w:r>
        <w:rPr>
          <w:lang w:val="es-ES"/>
        </w:rPr>
        <w:t>el artículo 4 de la Convención.</w:t>
      </w:r>
    </w:p>
    <w:p w:rsidR="002F3D42" w:rsidRDefault="002F3D42" w:rsidP="002F3D42">
      <w:pPr>
        <w:spacing w:after="240"/>
        <w:rPr>
          <w:lang w:val="es-ES"/>
        </w:rPr>
      </w:pPr>
      <w:r>
        <w:rPr>
          <w:lang w:val="es-ES"/>
        </w:rPr>
        <w:t>26.</w:t>
      </w:r>
      <w:r>
        <w:rPr>
          <w:lang w:val="es-ES"/>
        </w:rPr>
        <w:tab/>
        <w:t xml:space="preserve">El </w:t>
      </w:r>
      <w:r>
        <w:rPr>
          <w:u w:val="single"/>
          <w:lang w:val="es-ES"/>
        </w:rPr>
        <w:t>Sr. De GOUTTES</w:t>
      </w:r>
      <w:r>
        <w:rPr>
          <w:lang w:val="es-ES"/>
        </w:rPr>
        <w:t xml:space="preserve"> </w:t>
      </w:r>
      <w:r w:rsidR="007146D8">
        <w:rPr>
          <w:lang w:val="es-ES"/>
        </w:rPr>
        <w:t xml:space="preserve">toma </w:t>
      </w:r>
      <w:r>
        <w:rPr>
          <w:lang w:val="es-ES"/>
        </w:rPr>
        <w:t xml:space="preserve">nota con satisfacción </w:t>
      </w:r>
      <w:r w:rsidR="007146D8">
        <w:rPr>
          <w:lang w:val="es-ES"/>
        </w:rPr>
        <w:t xml:space="preserve">de </w:t>
      </w:r>
      <w:r>
        <w:rPr>
          <w:lang w:val="es-ES"/>
        </w:rPr>
        <w:t xml:space="preserve">la exhaustividad, precisión y calidad de las respuestas de la delegación y la voluntad manifiesta del Estado parte de luchar contra el racismo. Asimismo, toma nota de las explicaciones facilitadas por el </w:t>
      </w:r>
      <w:r w:rsidR="007146D8">
        <w:rPr>
          <w:lang w:val="es-ES"/>
        </w:rPr>
        <w:t>Fiscal G</w:t>
      </w:r>
      <w:r>
        <w:rPr>
          <w:lang w:val="es-ES"/>
        </w:rPr>
        <w:t>eneral de Brandemburgo sobre las posibles causas del recrudecimiento de l</w:t>
      </w:r>
      <w:r w:rsidR="00DC509E">
        <w:rPr>
          <w:lang w:val="es-ES"/>
        </w:rPr>
        <w:t>os actos de carácter xenófobo y </w:t>
      </w:r>
      <w:r>
        <w:rPr>
          <w:lang w:val="es-ES"/>
        </w:rPr>
        <w:t xml:space="preserve">racista </w:t>
      </w:r>
      <w:r w:rsidR="004008CE">
        <w:rPr>
          <w:lang w:val="es-ES"/>
        </w:rPr>
        <w:t xml:space="preserve">tras </w:t>
      </w:r>
      <w:r>
        <w:rPr>
          <w:lang w:val="es-ES"/>
        </w:rPr>
        <w:t>la caída del muro de Berlín.</w:t>
      </w:r>
      <w:r w:rsidR="004008CE">
        <w:rPr>
          <w:lang w:val="es-ES"/>
        </w:rPr>
        <w:t xml:space="preserve"> Es p</w:t>
      </w:r>
      <w:r>
        <w:rPr>
          <w:lang w:val="es-ES"/>
        </w:rPr>
        <w:t>robable</w:t>
      </w:r>
      <w:r w:rsidR="004008CE">
        <w:rPr>
          <w:lang w:val="es-ES"/>
        </w:rPr>
        <w:t xml:space="preserve"> que</w:t>
      </w:r>
      <w:r>
        <w:rPr>
          <w:lang w:val="es-ES"/>
        </w:rPr>
        <w:t xml:space="preserve"> </w:t>
      </w:r>
      <w:r w:rsidR="004008CE">
        <w:rPr>
          <w:lang w:val="es-ES"/>
        </w:rPr>
        <w:t>es</w:t>
      </w:r>
      <w:r>
        <w:rPr>
          <w:lang w:val="es-ES"/>
        </w:rPr>
        <w:t xml:space="preserve">as </w:t>
      </w:r>
      <w:r w:rsidR="004008CE">
        <w:rPr>
          <w:lang w:val="es-ES"/>
        </w:rPr>
        <w:t xml:space="preserve">actitudes puedan </w:t>
      </w:r>
      <w:r>
        <w:rPr>
          <w:lang w:val="es-ES"/>
        </w:rPr>
        <w:t>evolucion</w:t>
      </w:r>
      <w:r w:rsidR="004008CE">
        <w:rPr>
          <w:lang w:val="es-ES"/>
        </w:rPr>
        <w:t>ar</w:t>
      </w:r>
      <w:r>
        <w:rPr>
          <w:lang w:val="es-ES"/>
        </w:rPr>
        <w:t xml:space="preserve"> sensibiliza</w:t>
      </w:r>
      <w:r w:rsidR="004008CE">
        <w:rPr>
          <w:lang w:val="es-ES"/>
        </w:rPr>
        <w:t xml:space="preserve">ndo a </w:t>
      </w:r>
      <w:r>
        <w:rPr>
          <w:lang w:val="es-ES"/>
        </w:rPr>
        <w:t>la población y enseñan</w:t>
      </w:r>
      <w:r w:rsidR="004008CE">
        <w:rPr>
          <w:lang w:val="es-ES"/>
        </w:rPr>
        <w:t>do</w:t>
      </w:r>
      <w:r>
        <w:rPr>
          <w:lang w:val="es-ES"/>
        </w:rPr>
        <w:t xml:space="preserve"> los valores de </w:t>
      </w:r>
      <w:r w:rsidR="004008CE">
        <w:rPr>
          <w:lang w:val="es-ES"/>
        </w:rPr>
        <w:t xml:space="preserve">la </w:t>
      </w:r>
      <w:r>
        <w:rPr>
          <w:lang w:val="es-ES"/>
        </w:rPr>
        <w:t>tolerancia en los establecimientos escolares. A este respecto, las organizaciones civiles y religiosas p</w:t>
      </w:r>
      <w:r w:rsidR="004008CE">
        <w:rPr>
          <w:lang w:val="es-ES"/>
        </w:rPr>
        <w:t>ueden desempeñar</w:t>
      </w:r>
      <w:r>
        <w:rPr>
          <w:lang w:val="es-ES"/>
        </w:rPr>
        <w:t xml:space="preserve"> un</w:t>
      </w:r>
      <w:r w:rsidR="00BE68A1">
        <w:rPr>
          <w:lang w:val="es-ES"/>
        </w:rPr>
        <w:t>a</w:t>
      </w:r>
      <w:r>
        <w:rPr>
          <w:lang w:val="es-ES"/>
        </w:rPr>
        <w:t xml:space="preserve"> </w:t>
      </w:r>
      <w:r w:rsidR="00BE68A1">
        <w:rPr>
          <w:lang w:val="es-ES"/>
        </w:rPr>
        <w:t xml:space="preserve">función </w:t>
      </w:r>
      <w:r>
        <w:rPr>
          <w:lang w:val="es-ES"/>
        </w:rPr>
        <w:t>esencial.</w:t>
      </w:r>
    </w:p>
    <w:p w:rsidR="002F3D42" w:rsidRDefault="002F3D42" w:rsidP="002F3D42">
      <w:pPr>
        <w:spacing w:after="240"/>
        <w:rPr>
          <w:lang w:val="es-ES"/>
        </w:rPr>
      </w:pPr>
      <w:r>
        <w:rPr>
          <w:lang w:val="es-ES"/>
        </w:rPr>
        <w:t>27.</w:t>
      </w:r>
      <w:r>
        <w:rPr>
          <w:lang w:val="es-ES"/>
        </w:rPr>
        <w:tab/>
      </w:r>
      <w:r w:rsidR="00173B31">
        <w:rPr>
          <w:lang w:val="es-ES"/>
        </w:rPr>
        <w:t>Además</w:t>
      </w:r>
      <w:r>
        <w:rPr>
          <w:lang w:val="es-ES"/>
        </w:rPr>
        <w:t xml:space="preserve">, el Sr. De Gouttes </w:t>
      </w:r>
      <w:r w:rsidR="006A2DC3">
        <w:rPr>
          <w:lang w:val="es-ES"/>
        </w:rPr>
        <w:t xml:space="preserve">señala a </w:t>
      </w:r>
      <w:r>
        <w:rPr>
          <w:lang w:val="es-ES"/>
        </w:rPr>
        <w:t xml:space="preserve">la atención de la delegación el hecho de que la inversión de la carga de la prueba sólo puede existir en materia civil </w:t>
      </w:r>
      <w:r w:rsidR="000F5522">
        <w:rPr>
          <w:lang w:val="es-ES"/>
        </w:rPr>
        <w:t xml:space="preserve">ya que, </w:t>
      </w:r>
      <w:r>
        <w:rPr>
          <w:lang w:val="es-ES"/>
        </w:rPr>
        <w:t>en l</w:t>
      </w:r>
      <w:r w:rsidR="000F5522">
        <w:rPr>
          <w:lang w:val="es-ES"/>
        </w:rPr>
        <w:t>a esfera de lo</w:t>
      </w:r>
      <w:r>
        <w:rPr>
          <w:lang w:val="es-ES"/>
        </w:rPr>
        <w:t xml:space="preserve"> penal, la carga de la prueba no </w:t>
      </w:r>
      <w:r w:rsidR="00804C58">
        <w:rPr>
          <w:lang w:val="es-ES"/>
        </w:rPr>
        <w:t>recae</w:t>
      </w:r>
      <w:r>
        <w:rPr>
          <w:lang w:val="es-ES"/>
        </w:rPr>
        <w:t xml:space="preserve">ría </w:t>
      </w:r>
      <w:r w:rsidR="00804C58">
        <w:rPr>
          <w:lang w:val="es-ES"/>
        </w:rPr>
        <w:t>en e</w:t>
      </w:r>
      <w:r>
        <w:rPr>
          <w:lang w:val="es-ES"/>
        </w:rPr>
        <w:t>l sospechoso</w:t>
      </w:r>
      <w:r w:rsidR="000F5522">
        <w:rPr>
          <w:lang w:val="es-ES"/>
        </w:rPr>
        <w:t xml:space="preserve"> </w:t>
      </w:r>
      <w:r w:rsidR="00804C58">
        <w:rPr>
          <w:lang w:val="es-ES"/>
        </w:rPr>
        <w:t>en virtud de</w:t>
      </w:r>
      <w:r w:rsidR="000F5522">
        <w:rPr>
          <w:lang w:val="es-ES"/>
        </w:rPr>
        <w:t>l principio de la presunción de inocencia</w:t>
      </w:r>
      <w:r>
        <w:rPr>
          <w:lang w:val="es-ES"/>
        </w:rPr>
        <w:t>. A este respecto, desea saber si la legislación del Estado parte autoriza el “</w:t>
      </w:r>
      <w:r>
        <w:rPr>
          <w:i/>
          <w:lang w:val="es-ES"/>
        </w:rPr>
        <w:t>testing</w:t>
      </w:r>
      <w:r>
        <w:rPr>
          <w:lang w:val="es-ES"/>
        </w:rPr>
        <w:t xml:space="preserve">”, un método cuya finalidad es demostrar la existencia de una práctica discriminatoria basada en la raza o el origen étnico, en </w:t>
      </w:r>
      <w:r w:rsidR="00804C58">
        <w:rPr>
          <w:lang w:val="es-ES"/>
        </w:rPr>
        <w:t xml:space="preserve">particular para acceder a </w:t>
      </w:r>
      <w:r>
        <w:rPr>
          <w:lang w:val="es-ES"/>
        </w:rPr>
        <w:t>establecimientos públicos tales como las discotecas.</w:t>
      </w:r>
    </w:p>
    <w:p w:rsidR="002F3D42" w:rsidRDefault="002F3D42" w:rsidP="002F3D42">
      <w:pPr>
        <w:spacing w:after="240"/>
        <w:rPr>
          <w:lang w:val="es-ES"/>
        </w:rPr>
      </w:pPr>
      <w:r>
        <w:rPr>
          <w:lang w:val="es-ES"/>
        </w:rPr>
        <w:t>28.</w:t>
      </w:r>
      <w:r>
        <w:rPr>
          <w:lang w:val="es-ES"/>
        </w:rPr>
        <w:tab/>
        <w:t xml:space="preserve">El </w:t>
      </w:r>
      <w:r>
        <w:rPr>
          <w:u w:val="single"/>
          <w:lang w:val="es-ES"/>
        </w:rPr>
        <w:t>Sr. PETER</w:t>
      </w:r>
      <w:r>
        <w:rPr>
          <w:lang w:val="es-ES"/>
        </w:rPr>
        <w:t xml:space="preserve"> observa que</w:t>
      </w:r>
      <w:r w:rsidR="00D234BF">
        <w:rPr>
          <w:lang w:val="es-ES"/>
        </w:rPr>
        <w:t>,</w:t>
      </w:r>
      <w:r>
        <w:rPr>
          <w:lang w:val="es-ES"/>
        </w:rPr>
        <w:t xml:space="preserve"> según las explicaciones facilitadas por la delegación sobre el tema de la indemnización </w:t>
      </w:r>
      <w:r w:rsidR="00D234BF">
        <w:rPr>
          <w:lang w:val="es-ES"/>
        </w:rPr>
        <w:t xml:space="preserve">a </w:t>
      </w:r>
      <w:r>
        <w:rPr>
          <w:lang w:val="es-ES"/>
        </w:rPr>
        <w:t xml:space="preserve">las víctimas, la Ley sobre indemnización a las víctimas de actos </w:t>
      </w:r>
      <w:r w:rsidR="00D234BF">
        <w:rPr>
          <w:lang w:val="es-ES"/>
        </w:rPr>
        <w:t xml:space="preserve">de </w:t>
      </w:r>
      <w:r>
        <w:rPr>
          <w:lang w:val="es-ES"/>
        </w:rPr>
        <w:t>violen</w:t>
      </w:r>
      <w:r w:rsidR="00D234BF">
        <w:rPr>
          <w:lang w:val="es-ES"/>
        </w:rPr>
        <w:t>cia</w:t>
      </w:r>
      <w:r>
        <w:rPr>
          <w:lang w:val="es-ES"/>
        </w:rPr>
        <w:t xml:space="preserve"> es claramente discriminatoria</w:t>
      </w:r>
      <w:r w:rsidR="00D234BF">
        <w:rPr>
          <w:lang w:val="es-ES"/>
        </w:rPr>
        <w:t>,</w:t>
      </w:r>
      <w:r>
        <w:rPr>
          <w:lang w:val="es-ES"/>
        </w:rPr>
        <w:t xml:space="preserve"> ya que establece diferencias entre los extranjeros en función de la duración de su estancia en Alemania. Ahora bien, el montante de la indemnización debe depender de la gravedad de la infracción</w:t>
      </w:r>
      <w:r w:rsidR="00D234BF">
        <w:rPr>
          <w:lang w:val="es-ES"/>
        </w:rPr>
        <w:t>,</w:t>
      </w:r>
      <w:r>
        <w:rPr>
          <w:lang w:val="es-ES"/>
        </w:rPr>
        <w:t xml:space="preserve"> y no de</w:t>
      </w:r>
      <w:r w:rsidR="00D234BF">
        <w:rPr>
          <w:lang w:val="es-ES"/>
        </w:rPr>
        <w:t xml:space="preserve"> </w:t>
      </w:r>
      <w:r>
        <w:rPr>
          <w:lang w:val="es-ES"/>
        </w:rPr>
        <w:t>l</w:t>
      </w:r>
      <w:r w:rsidR="00D234BF">
        <w:rPr>
          <w:lang w:val="es-ES"/>
        </w:rPr>
        <w:t>a</w:t>
      </w:r>
      <w:r>
        <w:rPr>
          <w:lang w:val="es-ES"/>
        </w:rPr>
        <w:t xml:space="preserve"> </w:t>
      </w:r>
      <w:r w:rsidR="00D234BF">
        <w:rPr>
          <w:lang w:val="es-ES"/>
        </w:rPr>
        <w:t xml:space="preserve">condición </w:t>
      </w:r>
      <w:r>
        <w:rPr>
          <w:lang w:val="es-ES"/>
        </w:rPr>
        <w:t>de la víctima. El orador pregunta si el Estado parte p</w:t>
      </w:r>
      <w:r w:rsidR="00D234BF">
        <w:rPr>
          <w:lang w:val="es-ES"/>
        </w:rPr>
        <w:t>uede</w:t>
      </w:r>
      <w:r>
        <w:rPr>
          <w:lang w:val="es-ES"/>
        </w:rPr>
        <w:t xml:space="preserve"> </w:t>
      </w:r>
      <w:r w:rsidR="00D234BF">
        <w:rPr>
          <w:lang w:val="es-ES"/>
        </w:rPr>
        <w:t xml:space="preserve">contemplar </w:t>
      </w:r>
      <w:r>
        <w:rPr>
          <w:lang w:val="es-ES"/>
        </w:rPr>
        <w:t xml:space="preserve">la </w:t>
      </w:r>
      <w:r w:rsidR="00D234BF">
        <w:rPr>
          <w:lang w:val="es-ES"/>
        </w:rPr>
        <w:t xml:space="preserve">posibilidad de </w:t>
      </w:r>
      <w:r>
        <w:rPr>
          <w:lang w:val="es-ES"/>
        </w:rPr>
        <w:t>modifica</w:t>
      </w:r>
      <w:r w:rsidR="00D234BF">
        <w:rPr>
          <w:lang w:val="es-ES"/>
        </w:rPr>
        <w:t>r</w:t>
      </w:r>
      <w:r>
        <w:rPr>
          <w:lang w:val="es-ES"/>
        </w:rPr>
        <w:t xml:space="preserve"> dicha ley con </w:t>
      </w:r>
      <w:r w:rsidR="002B31B3">
        <w:rPr>
          <w:lang w:val="es-ES"/>
        </w:rPr>
        <w:t>e</w:t>
      </w:r>
      <w:r>
        <w:rPr>
          <w:lang w:val="es-ES"/>
        </w:rPr>
        <w:t xml:space="preserve">l fin de que todas las víctimas de actos de violencia </w:t>
      </w:r>
      <w:r w:rsidR="00D234BF">
        <w:rPr>
          <w:lang w:val="es-ES"/>
        </w:rPr>
        <w:t xml:space="preserve">obtengan el mismo </w:t>
      </w:r>
      <w:r>
        <w:rPr>
          <w:lang w:val="es-ES"/>
        </w:rPr>
        <w:t>trat</w:t>
      </w:r>
      <w:r w:rsidR="00D234BF">
        <w:rPr>
          <w:lang w:val="es-ES"/>
        </w:rPr>
        <w:t>o</w:t>
      </w:r>
      <w:r>
        <w:rPr>
          <w:lang w:val="es-ES"/>
        </w:rPr>
        <w:t>.</w:t>
      </w:r>
    </w:p>
    <w:p w:rsidR="002F3D42" w:rsidRDefault="002F3D42" w:rsidP="002F3D42">
      <w:pPr>
        <w:spacing w:after="240"/>
        <w:rPr>
          <w:lang w:val="es-ES"/>
        </w:rPr>
      </w:pPr>
      <w:r>
        <w:rPr>
          <w:lang w:val="es-ES"/>
        </w:rPr>
        <w:t>29.</w:t>
      </w:r>
      <w:r>
        <w:rPr>
          <w:lang w:val="es-ES"/>
        </w:rPr>
        <w:tab/>
      </w:r>
      <w:r w:rsidR="00173B31">
        <w:rPr>
          <w:lang w:val="es-ES"/>
        </w:rPr>
        <w:t>Además</w:t>
      </w:r>
      <w:r>
        <w:rPr>
          <w:lang w:val="es-ES"/>
        </w:rPr>
        <w:t xml:space="preserve">, el Sr. Peter </w:t>
      </w:r>
      <w:r w:rsidR="009D1C71">
        <w:rPr>
          <w:lang w:val="es-ES"/>
        </w:rPr>
        <w:t>obs</w:t>
      </w:r>
      <w:r>
        <w:rPr>
          <w:lang w:val="es-ES"/>
        </w:rPr>
        <w:t>e</w:t>
      </w:r>
      <w:r w:rsidR="009D1C71">
        <w:rPr>
          <w:lang w:val="es-ES"/>
        </w:rPr>
        <w:t>rva</w:t>
      </w:r>
      <w:r>
        <w:rPr>
          <w:lang w:val="es-ES"/>
        </w:rPr>
        <w:t xml:space="preserve"> que la legislación alemana incluye disposiciones que autorizan el recurso a la mediación entre la víctima y el autor de una infracción penal (</w:t>
      </w:r>
      <w:r w:rsidR="00DC509E">
        <w:rPr>
          <w:i/>
          <w:lang w:val="es-ES"/>
        </w:rPr>
        <w:t>Täter</w:t>
      </w:r>
      <w:r w:rsidR="00DC509E">
        <w:rPr>
          <w:i/>
          <w:lang w:val="es-ES"/>
        </w:rPr>
        <w:noBreakHyphen/>
      </w:r>
      <w:r>
        <w:rPr>
          <w:i/>
          <w:lang w:val="es-ES"/>
        </w:rPr>
        <w:t>Opfer</w:t>
      </w:r>
      <w:r w:rsidR="00E05281">
        <w:rPr>
          <w:i/>
          <w:lang w:val="es-ES"/>
        </w:rPr>
        <w:noBreakHyphen/>
      </w:r>
      <w:r>
        <w:rPr>
          <w:i/>
          <w:lang w:val="es-ES"/>
        </w:rPr>
        <w:t>Ausgleich</w:t>
      </w:r>
      <w:r>
        <w:rPr>
          <w:lang w:val="es-ES"/>
        </w:rPr>
        <w:t>). Desea saber si esta manera de resolver litigios podría utiliza</w:t>
      </w:r>
      <w:r w:rsidR="004A2F30">
        <w:rPr>
          <w:lang w:val="es-ES"/>
        </w:rPr>
        <w:t>rse</w:t>
      </w:r>
      <w:r>
        <w:rPr>
          <w:lang w:val="es-ES"/>
        </w:rPr>
        <w:t xml:space="preserve"> en </w:t>
      </w:r>
      <w:r w:rsidR="004A2F30">
        <w:rPr>
          <w:lang w:val="es-ES"/>
        </w:rPr>
        <w:t xml:space="preserve">los casos de </w:t>
      </w:r>
      <w:r>
        <w:rPr>
          <w:lang w:val="es-ES"/>
        </w:rPr>
        <w:t xml:space="preserve">racismo, </w:t>
      </w:r>
      <w:r w:rsidR="004A2F30">
        <w:rPr>
          <w:lang w:val="es-ES"/>
        </w:rPr>
        <w:t xml:space="preserve">cuando </w:t>
      </w:r>
      <w:r>
        <w:rPr>
          <w:lang w:val="es-ES"/>
        </w:rPr>
        <w:t xml:space="preserve">el autor de la infracción es miembro de la policía o cuando la víctima es </w:t>
      </w:r>
      <w:r w:rsidR="004A2F30">
        <w:rPr>
          <w:lang w:val="es-ES"/>
        </w:rPr>
        <w:t xml:space="preserve">un </w:t>
      </w:r>
      <w:r>
        <w:rPr>
          <w:lang w:val="es-ES"/>
        </w:rPr>
        <w:t>migrante, es decir</w:t>
      </w:r>
      <w:r w:rsidR="004A2F30">
        <w:rPr>
          <w:lang w:val="es-ES"/>
        </w:rPr>
        <w:t>,</w:t>
      </w:r>
      <w:r>
        <w:rPr>
          <w:lang w:val="es-ES"/>
        </w:rPr>
        <w:t xml:space="preserve"> una persona particularmente vulnerable.</w:t>
      </w:r>
    </w:p>
    <w:p w:rsidR="002F3D42" w:rsidRDefault="002F3D42" w:rsidP="002F3D42">
      <w:pPr>
        <w:spacing w:after="240"/>
        <w:rPr>
          <w:lang w:val="es-ES"/>
        </w:rPr>
      </w:pPr>
      <w:r>
        <w:rPr>
          <w:lang w:val="es-ES"/>
        </w:rPr>
        <w:t>30.</w:t>
      </w:r>
      <w:r>
        <w:rPr>
          <w:lang w:val="es-ES"/>
        </w:rPr>
        <w:tab/>
        <w:t xml:space="preserve">El </w:t>
      </w:r>
      <w:r>
        <w:rPr>
          <w:u w:val="single"/>
          <w:lang w:val="es-ES"/>
        </w:rPr>
        <w:t>Sr. MENGEL</w:t>
      </w:r>
      <w:r>
        <w:rPr>
          <w:lang w:val="es-ES"/>
        </w:rPr>
        <w:t xml:space="preserve"> (Alemania) dice que el plan nacional de integración se aplica a los migrantes que no han nacido en Alemania o cuyos padres no han nacido en dicho país, es decir</w:t>
      </w:r>
      <w:r w:rsidR="004A2F30">
        <w:rPr>
          <w:lang w:val="es-ES"/>
        </w:rPr>
        <w:t>,</w:t>
      </w:r>
      <w:r>
        <w:rPr>
          <w:lang w:val="es-ES"/>
        </w:rPr>
        <w:t xml:space="preserve"> alrededor del 20</w:t>
      </w:r>
      <w:r w:rsidR="00DC509E">
        <w:rPr>
          <w:lang w:val="es-ES"/>
        </w:rPr>
        <w:t> </w:t>
      </w:r>
      <w:r>
        <w:rPr>
          <w:lang w:val="es-ES"/>
        </w:rPr>
        <w:t xml:space="preserve">% de la población </w:t>
      </w:r>
      <w:r w:rsidR="004A2F30">
        <w:rPr>
          <w:lang w:val="es-ES"/>
        </w:rPr>
        <w:t>in</w:t>
      </w:r>
      <w:r>
        <w:rPr>
          <w:lang w:val="es-ES"/>
        </w:rPr>
        <w:t>migrante.</w:t>
      </w:r>
      <w:r w:rsidR="004A2F30">
        <w:rPr>
          <w:lang w:val="es-ES"/>
        </w:rPr>
        <w:t xml:space="preserve"> </w:t>
      </w:r>
      <w:r>
        <w:rPr>
          <w:lang w:val="es-ES"/>
        </w:rPr>
        <w:t xml:space="preserve">El plan se basa en </w:t>
      </w:r>
      <w:r w:rsidR="004A2F30">
        <w:rPr>
          <w:lang w:val="es-ES"/>
        </w:rPr>
        <w:t>e</w:t>
      </w:r>
      <w:r>
        <w:rPr>
          <w:lang w:val="es-ES"/>
        </w:rPr>
        <w:t xml:space="preserve">l </w:t>
      </w:r>
      <w:r w:rsidR="004A2F30">
        <w:rPr>
          <w:lang w:val="es-ES"/>
        </w:rPr>
        <w:t xml:space="preserve">concepto </w:t>
      </w:r>
      <w:r>
        <w:rPr>
          <w:lang w:val="es-ES"/>
        </w:rPr>
        <w:t xml:space="preserve">de integración más que en </w:t>
      </w:r>
      <w:r w:rsidR="004A2F30">
        <w:rPr>
          <w:lang w:val="es-ES"/>
        </w:rPr>
        <w:t>e</w:t>
      </w:r>
      <w:r>
        <w:rPr>
          <w:lang w:val="es-ES"/>
        </w:rPr>
        <w:t xml:space="preserve">l de asimilación, lo que significa que los migrantes no son los únicos </w:t>
      </w:r>
      <w:r w:rsidR="00BF3CAA">
        <w:rPr>
          <w:lang w:val="es-ES"/>
        </w:rPr>
        <w:t>qu</w:t>
      </w:r>
      <w:r>
        <w:rPr>
          <w:lang w:val="es-ES"/>
        </w:rPr>
        <w:t xml:space="preserve">e </w:t>
      </w:r>
      <w:r w:rsidR="00BF3CAA">
        <w:rPr>
          <w:lang w:val="es-ES"/>
        </w:rPr>
        <w:t xml:space="preserve">se </w:t>
      </w:r>
      <w:r>
        <w:rPr>
          <w:lang w:val="es-ES"/>
        </w:rPr>
        <w:t>esfuerz</w:t>
      </w:r>
      <w:r w:rsidR="00BF3CAA">
        <w:rPr>
          <w:lang w:val="es-ES"/>
        </w:rPr>
        <w:t>an</w:t>
      </w:r>
      <w:r>
        <w:rPr>
          <w:lang w:val="es-ES"/>
        </w:rPr>
        <w:t xml:space="preserve"> </w:t>
      </w:r>
      <w:r w:rsidR="00BF3CAA">
        <w:rPr>
          <w:lang w:val="es-ES"/>
        </w:rPr>
        <w:t xml:space="preserve">en </w:t>
      </w:r>
      <w:r>
        <w:rPr>
          <w:lang w:val="es-ES"/>
        </w:rPr>
        <w:t xml:space="preserve">adaptarse al país de acogida, </w:t>
      </w:r>
      <w:r w:rsidR="00BF3CAA">
        <w:rPr>
          <w:lang w:val="es-ES"/>
        </w:rPr>
        <w:t xml:space="preserve">ya que </w:t>
      </w:r>
      <w:r>
        <w:rPr>
          <w:lang w:val="es-ES"/>
        </w:rPr>
        <w:t xml:space="preserve">este último </w:t>
      </w:r>
      <w:r w:rsidR="00BF3CAA">
        <w:rPr>
          <w:lang w:val="es-ES"/>
        </w:rPr>
        <w:t xml:space="preserve">juega también un </w:t>
      </w:r>
      <w:r>
        <w:rPr>
          <w:lang w:val="es-ES"/>
        </w:rPr>
        <w:t xml:space="preserve">papel </w:t>
      </w:r>
      <w:r w:rsidR="00BF3CAA">
        <w:rPr>
          <w:lang w:val="es-ES"/>
        </w:rPr>
        <w:t xml:space="preserve">activo </w:t>
      </w:r>
      <w:r>
        <w:rPr>
          <w:lang w:val="es-ES"/>
        </w:rPr>
        <w:t xml:space="preserve">en la inserción de los recién llegados. Aunque el plan se puso en marcha en julio de 2007, será objeto de un informe </w:t>
      </w:r>
      <w:r w:rsidR="005A362D">
        <w:rPr>
          <w:lang w:val="es-ES"/>
        </w:rPr>
        <w:t xml:space="preserve">provisional </w:t>
      </w:r>
      <w:r>
        <w:rPr>
          <w:lang w:val="es-ES"/>
        </w:rPr>
        <w:t>de evaluación</w:t>
      </w:r>
      <w:r w:rsidR="005A362D">
        <w:rPr>
          <w:lang w:val="es-ES"/>
        </w:rPr>
        <w:t>,</w:t>
      </w:r>
      <w:r>
        <w:rPr>
          <w:lang w:val="es-ES"/>
        </w:rPr>
        <w:t xml:space="preserve"> </w:t>
      </w:r>
      <w:r w:rsidR="00BF3CAA">
        <w:rPr>
          <w:lang w:val="es-ES"/>
        </w:rPr>
        <w:t xml:space="preserve">cuya </w:t>
      </w:r>
      <w:r>
        <w:rPr>
          <w:lang w:val="es-ES"/>
        </w:rPr>
        <w:t>publica</w:t>
      </w:r>
      <w:r w:rsidR="00BF3CAA">
        <w:rPr>
          <w:lang w:val="es-ES"/>
        </w:rPr>
        <w:t>ción está prevista para</w:t>
      </w:r>
      <w:r w:rsidR="00DC509E">
        <w:rPr>
          <w:lang w:val="es-ES"/>
        </w:rPr>
        <w:t xml:space="preserve"> noviembre de 2008. Por </w:t>
      </w:r>
      <w:r>
        <w:rPr>
          <w:lang w:val="es-ES"/>
        </w:rPr>
        <w:t xml:space="preserve">lo que se refiere al procedimiento de naturalización, </w:t>
      </w:r>
      <w:r w:rsidR="005A362D">
        <w:rPr>
          <w:lang w:val="es-ES"/>
        </w:rPr>
        <w:t xml:space="preserve">a partir del 1º de septiembre de 2008 </w:t>
      </w:r>
      <w:r>
        <w:rPr>
          <w:lang w:val="es-ES"/>
        </w:rPr>
        <w:t xml:space="preserve">los candidatos deberán responder </w:t>
      </w:r>
      <w:r w:rsidR="005A362D">
        <w:rPr>
          <w:lang w:val="es-ES"/>
        </w:rPr>
        <w:t>a 33 preguntas aleatorias de un cuestionario que consta de un total de 310. Lo</w:t>
      </w:r>
      <w:r w:rsidR="00DC509E">
        <w:rPr>
          <w:lang w:val="es-ES"/>
        </w:rPr>
        <w:t xml:space="preserve">s candidatos deberán responder </w:t>
      </w:r>
      <w:r>
        <w:rPr>
          <w:lang w:val="es-ES"/>
        </w:rPr>
        <w:t xml:space="preserve">correctamente a 17 </w:t>
      </w:r>
      <w:r w:rsidR="005A362D">
        <w:rPr>
          <w:lang w:val="es-ES"/>
        </w:rPr>
        <w:t xml:space="preserve">de esas </w:t>
      </w:r>
      <w:r>
        <w:rPr>
          <w:lang w:val="es-ES"/>
        </w:rPr>
        <w:t xml:space="preserve">preguntas, lo que no debe suponer grandes dificultades. Se prevé una preparación de unas sesenta horas a fin de que los candidatos a la naturalización puedan superar </w:t>
      </w:r>
      <w:r w:rsidR="005A362D">
        <w:rPr>
          <w:lang w:val="es-ES"/>
        </w:rPr>
        <w:t xml:space="preserve">la prueba </w:t>
      </w:r>
      <w:r>
        <w:rPr>
          <w:lang w:val="es-ES"/>
        </w:rPr>
        <w:t xml:space="preserve">sin </w:t>
      </w:r>
      <w:r w:rsidR="00251D03">
        <w:rPr>
          <w:lang w:val="es-ES"/>
        </w:rPr>
        <w:t>problemas</w:t>
      </w:r>
      <w:r>
        <w:rPr>
          <w:lang w:val="es-ES"/>
        </w:rPr>
        <w:t xml:space="preserve">. </w:t>
      </w:r>
    </w:p>
    <w:p w:rsidR="002F3D42" w:rsidRDefault="002F3D42" w:rsidP="002F3D42">
      <w:pPr>
        <w:spacing w:after="240"/>
        <w:rPr>
          <w:lang w:val="es-ES"/>
        </w:rPr>
      </w:pPr>
      <w:r>
        <w:rPr>
          <w:lang w:val="es-ES"/>
        </w:rPr>
        <w:t>31.</w:t>
      </w:r>
      <w:r>
        <w:rPr>
          <w:lang w:val="es-ES"/>
        </w:rPr>
        <w:tab/>
        <w:t xml:space="preserve">El orador continúa diciendo que, efectivamente, se aplican restricciones de movimiento a los solicitantes de asilo. Hasta que no se ha </w:t>
      </w:r>
      <w:r w:rsidR="00EA409B">
        <w:rPr>
          <w:lang w:val="es-ES"/>
        </w:rPr>
        <w:t>ad</w:t>
      </w:r>
      <w:r>
        <w:rPr>
          <w:lang w:val="es-ES"/>
        </w:rPr>
        <w:t>o</w:t>
      </w:r>
      <w:r w:rsidR="00EA409B">
        <w:rPr>
          <w:lang w:val="es-ES"/>
        </w:rPr>
        <w:t>pt</w:t>
      </w:r>
      <w:r>
        <w:rPr>
          <w:lang w:val="es-ES"/>
        </w:rPr>
        <w:t xml:space="preserve">ado una decisión sobre su </w:t>
      </w:r>
      <w:r w:rsidR="00EA409B">
        <w:rPr>
          <w:lang w:val="es-ES"/>
        </w:rPr>
        <w:t>situación,</w:t>
      </w:r>
      <w:r>
        <w:rPr>
          <w:lang w:val="es-ES"/>
        </w:rPr>
        <w:t xml:space="preserve"> no deben abandonar el distrito en el que han </w:t>
      </w:r>
      <w:r w:rsidR="00EA409B">
        <w:rPr>
          <w:lang w:val="es-ES"/>
        </w:rPr>
        <w:t xml:space="preserve">presentado </w:t>
      </w:r>
      <w:r>
        <w:rPr>
          <w:lang w:val="es-ES"/>
        </w:rPr>
        <w:t xml:space="preserve">su solicitud, </w:t>
      </w:r>
      <w:r w:rsidR="00FC46AB">
        <w:rPr>
          <w:lang w:val="es-ES"/>
        </w:rPr>
        <w:t xml:space="preserve">salvo </w:t>
      </w:r>
      <w:r>
        <w:rPr>
          <w:lang w:val="es-ES"/>
        </w:rPr>
        <w:t>en caso de urgen</w:t>
      </w:r>
      <w:r w:rsidR="00EA409B">
        <w:rPr>
          <w:lang w:val="es-ES"/>
        </w:rPr>
        <w:t>cia</w:t>
      </w:r>
      <w:r>
        <w:rPr>
          <w:lang w:val="es-ES"/>
        </w:rPr>
        <w:t>. Esas restricciones se eliminan en cuanto se ha concedido el estatuto de refugiado. Es conveniente señalar que en el 80</w:t>
      </w:r>
      <w:r w:rsidR="00253FFC">
        <w:rPr>
          <w:lang w:val="es-ES"/>
        </w:rPr>
        <w:t xml:space="preserve"> por ciento</w:t>
      </w:r>
      <w:r>
        <w:rPr>
          <w:lang w:val="es-ES"/>
        </w:rPr>
        <w:t xml:space="preserve"> de los casos las decisiones se toman en menos de tres meses, si bien es necesario </w:t>
      </w:r>
      <w:r w:rsidR="00715118">
        <w:rPr>
          <w:lang w:val="es-ES"/>
        </w:rPr>
        <w:t xml:space="preserve">seguir </w:t>
      </w:r>
      <w:r>
        <w:rPr>
          <w:lang w:val="es-ES"/>
        </w:rPr>
        <w:t>esforz</w:t>
      </w:r>
      <w:r w:rsidR="00715118">
        <w:rPr>
          <w:lang w:val="es-ES"/>
        </w:rPr>
        <w:t>ándose</w:t>
      </w:r>
      <w:r>
        <w:rPr>
          <w:lang w:val="es-ES"/>
        </w:rPr>
        <w:t xml:space="preserve"> para </w:t>
      </w:r>
      <w:r w:rsidR="00715118">
        <w:rPr>
          <w:lang w:val="es-ES"/>
        </w:rPr>
        <w:t xml:space="preserve">que </w:t>
      </w:r>
      <w:r>
        <w:rPr>
          <w:lang w:val="es-ES"/>
        </w:rPr>
        <w:t>l</w:t>
      </w:r>
      <w:r w:rsidR="008247E4">
        <w:rPr>
          <w:lang w:val="es-ES"/>
        </w:rPr>
        <w:t>os</w:t>
      </w:r>
      <w:r>
        <w:rPr>
          <w:lang w:val="es-ES"/>
        </w:rPr>
        <w:t xml:space="preserve"> proce</w:t>
      </w:r>
      <w:r w:rsidR="008247E4">
        <w:rPr>
          <w:lang w:val="es-ES"/>
        </w:rPr>
        <w:t>dimientos</w:t>
      </w:r>
      <w:r>
        <w:rPr>
          <w:lang w:val="es-ES"/>
        </w:rPr>
        <w:t xml:space="preserve"> de concesión de asilo</w:t>
      </w:r>
      <w:r w:rsidR="00715118">
        <w:rPr>
          <w:lang w:val="es-ES"/>
        </w:rPr>
        <w:t xml:space="preserve"> se</w:t>
      </w:r>
      <w:r w:rsidR="008247E4">
        <w:rPr>
          <w:lang w:val="es-ES"/>
        </w:rPr>
        <w:t xml:space="preserve"> aceleren más</w:t>
      </w:r>
      <w:r>
        <w:rPr>
          <w:lang w:val="es-ES"/>
        </w:rPr>
        <w:t xml:space="preserve">. Las organizaciones y </w:t>
      </w:r>
      <w:r w:rsidR="008247E4">
        <w:rPr>
          <w:lang w:val="es-ES"/>
        </w:rPr>
        <w:t xml:space="preserve">los </w:t>
      </w:r>
      <w:r>
        <w:rPr>
          <w:lang w:val="es-ES"/>
        </w:rPr>
        <w:t>grupos de extrema derecha son objeto de una estrecha vigilancia por parte de los poderes públicos y pueden prohibi</w:t>
      </w:r>
      <w:r w:rsidR="008247E4">
        <w:rPr>
          <w:lang w:val="es-ES"/>
        </w:rPr>
        <w:t>rse</w:t>
      </w:r>
      <w:r>
        <w:rPr>
          <w:lang w:val="es-ES"/>
        </w:rPr>
        <w:t xml:space="preserve"> o dis</w:t>
      </w:r>
      <w:r w:rsidR="008247E4">
        <w:rPr>
          <w:lang w:val="es-ES"/>
        </w:rPr>
        <w:t>olverse</w:t>
      </w:r>
      <w:r>
        <w:rPr>
          <w:lang w:val="es-ES"/>
        </w:rPr>
        <w:t xml:space="preserve">. Su prohibición </w:t>
      </w:r>
      <w:r w:rsidR="00C270BD">
        <w:rPr>
          <w:lang w:val="es-ES"/>
        </w:rPr>
        <w:t>conllev</w:t>
      </w:r>
      <w:r>
        <w:rPr>
          <w:lang w:val="es-ES"/>
        </w:rPr>
        <w:t xml:space="preserve">a forzosamente la congelación de sus haberes. En caso de delito </w:t>
      </w:r>
      <w:r w:rsidR="002028B8">
        <w:rPr>
          <w:lang w:val="es-ES"/>
        </w:rPr>
        <w:t xml:space="preserve">de </w:t>
      </w:r>
      <w:r>
        <w:rPr>
          <w:lang w:val="es-ES"/>
        </w:rPr>
        <w:t xml:space="preserve">motivación racista, los miembros de las organizaciones son declarados culpables </w:t>
      </w:r>
      <w:r w:rsidR="00855F2B">
        <w:rPr>
          <w:lang w:val="es-ES"/>
        </w:rPr>
        <w:t xml:space="preserve">a título </w:t>
      </w:r>
      <w:r>
        <w:rPr>
          <w:lang w:val="es-ES"/>
        </w:rPr>
        <w:t xml:space="preserve">individual. Parece que los cursillos </w:t>
      </w:r>
      <w:r w:rsidR="00EE1B96">
        <w:rPr>
          <w:lang w:val="es-ES"/>
        </w:rPr>
        <w:t xml:space="preserve">que se han </w:t>
      </w:r>
      <w:r>
        <w:rPr>
          <w:lang w:val="es-ES"/>
        </w:rPr>
        <w:t xml:space="preserve">puesto en marcha </w:t>
      </w:r>
      <w:r w:rsidR="00EE1B96">
        <w:rPr>
          <w:lang w:val="es-ES"/>
        </w:rPr>
        <w:t xml:space="preserve">en el marco del dispositivo de integración </w:t>
      </w:r>
      <w:r w:rsidR="00212D2F">
        <w:rPr>
          <w:lang w:val="es-ES"/>
        </w:rPr>
        <w:t xml:space="preserve">previsto </w:t>
      </w:r>
      <w:r w:rsidR="00EE1B96">
        <w:rPr>
          <w:lang w:val="es-ES"/>
        </w:rPr>
        <w:t>en la</w:t>
      </w:r>
      <w:r>
        <w:rPr>
          <w:lang w:val="es-ES"/>
        </w:rPr>
        <w:t xml:space="preserve"> nueva ley sobre inmigración</w:t>
      </w:r>
      <w:r w:rsidR="006C0407">
        <w:rPr>
          <w:lang w:val="es-ES"/>
        </w:rPr>
        <w:t xml:space="preserve"> </w:t>
      </w:r>
      <w:r>
        <w:rPr>
          <w:lang w:val="es-ES"/>
        </w:rPr>
        <w:t>est</w:t>
      </w:r>
      <w:r w:rsidR="001E3E36">
        <w:rPr>
          <w:lang w:val="es-ES"/>
        </w:rPr>
        <w:t>á</w:t>
      </w:r>
      <w:r>
        <w:rPr>
          <w:lang w:val="es-ES"/>
        </w:rPr>
        <w:t>n dando excelentes resultados</w:t>
      </w:r>
      <w:r w:rsidR="00EE1B96">
        <w:rPr>
          <w:lang w:val="es-ES"/>
        </w:rPr>
        <w:t>,</w:t>
      </w:r>
      <w:r>
        <w:rPr>
          <w:lang w:val="es-ES"/>
        </w:rPr>
        <w:t xml:space="preserve"> y el Gobierno </w:t>
      </w:r>
      <w:r w:rsidR="00DD76E2">
        <w:rPr>
          <w:lang w:val="es-ES"/>
        </w:rPr>
        <w:t>F</w:t>
      </w:r>
      <w:r>
        <w:rPr>
          <w:lang w:val="es-ES"/>
        </w:rPr>
        <w:t>ederal les de</w:t>
      </w:r>
      <w:r w:rsidR="00EE1B96">
        <w:rPr>
          <w:lang w:val="es-ES"/>
        </w:rPr>
        <w:t>st</w:t>
      </w:r>
      <w:r>
        <w:rPr>
          <w:lang w:val="es-ES"/>
        </w:rPr>
        <w:t>i</w:t>
      </w:r>
      <w:r w:rsidR="00EE1B96">
        <w:rPr>
          <w:lang w:val="es-ES"/>
        </w:rPr>
        <w:t>nó</w:t>
      </w:r>
      <w:r>
        <w:rPr>
          <w:lang w:val="es-ES"/>
        </w:rPr>
        <w:t xml:space="preserve"> </w:t>
      </w:r>
      <w:r w:rsidR="00212D2F">
        <w:rPr>
          <w:lang w:val="es-ES"/>
        </w:rPr>
        <w:t xml:space="preserve">unos </w:t>
      </w:r>
      <w:r>
        <w:rPr>
          <w:lang w:val="es-ES"/>
        </w:rPr>
        <w:t xml:space="preserve">150 millones de euros en 2005. El informe </w:t>
      </w:r>
      <w:r w:rsidR="00212D2F">
        <w:rPr>
          <w:lang w:val="es-ES"/>
        </w:rPr>
        <w:t xml:space="preserve">provisional </w:t>
      </w:r>
      <w:r>
        <w:rPr>
          <w:lang w:val="es-ES"/>
        </w:rPr>
        <w:t>que se presentará en noviembre de 2008</w:t>
      </w:r>
      <w:r w:rsidR="00855F2B">
        <w:rPr>
          <w:lang w:val="es-ES"/>
        </w:rPr>
        <w:t>,</w:t>
      </w:r>
      <w:r>
        <w:rPr>
          <w:lang w:val="es-ES"/>
        </w:rPr>
        <w:t xml:space="preserve"> </w:t>
      </w:r>
      <w:r w:rsidR="00212D2F">
        <w:rPr>
          <w:lang w:val="es-ES"/>
        </w:rPr>
        <w:t>tr</w:t>
      </w:r>
      <w:r>
        <w:rPr>
          <w:lang w:val="es-ES"/>
        </w:rPr>
        <w:t>a</w:t>
      </w:r>
      <w:r w:rsidR="00212D2F">
        <w:rPr>
          <w:lang w:val="es-ES"/>
        </w:rPr>
        <w:t>s</w:t>
      </w:r>
      <w:r>
        <w:rPr>
          <w:lang w:val="es-ES"/>
        </w:rPr>
        <w:t xml:space="preserve"> la evaluación del plan nacional de integración</w:t>
      </w:r>
      <w:r w:rsidR="00855F2B">
        <w:rPr>
          <w:lang w:val="es-ES"/>
        </w:rPr>
        <w:t>,</w:t>
      </w:r>
      <w:r>
        <w:rPr>
          <w:lang w:val="es-ES"/>
        </w:rPr>
        <w:t xml:space="preserve"> abordará la cuestión de la eficacia de los cursillos. Alemania aplica la </w:t>
      </w:r>
      <w:r w:rsidR="00212D2F">
        <w:rPr>
          <w:lang w:val="es-ES"/>
        </w:rPr>
        <w:t>D</w:t>
      </w:r>
      <w:r>
        <w:rPr>
          <w:lang w:val="es-ES"/>
        </w:rPr>
        <w:t>irectiva de la Unión Europea sobre el retorno de las personas en situación irregular, lo que significa que</w:t>
      </w:r>
      <w:r w:rsidR="00212D2F">
        <w:rPr>
          <w:lang w:val="es-ES"/>
        </w:rPr>
        <w:t xml:space="preserve"> se respetan como es debido</w:t>
      </w:r>
      <w:r>
        <w:rPr>
          <w:lang w:val="es-ES"/>
        </w:rPr>
        <w:t xml:space="preserve"> los plazos de retención, así como todas las garantías de protección.</w:t>
      </w:r>
    </w:p>
    <w:p w:rsidR="002F3D42" w:rsidRDefault="002F3D42" w:rsidP="002F3D42">
      <w:pPr>
        <w:spacing w:after="240"/>
        <w:rPr>
          <w:lang w:val="es-ES"/>
        </w:rPr>
      </w:pPr>
      <w:r>
        <w:rPr>
          <w:lang w:val="es-ES"/>
        </w:rPr>
        <w:t>32.</w:t>
      </w:r>
      <w:r>
        <w:rPr>
          <w:lang w:val="es-ES"/>
        </w:rPr>
        <w:tab/>
        <w:t xml:space="preserve">La </w:t>
      </w:r>
      <w:r w:rsidRPr="00952D5D">
        <w:rPr>
          <w:u w:val="single"/>
          <w:lang w:val="es-ES"/>
        </w:rPr>
        <w:t xml:space="preserve">Sra. </w:t>
      </w:r>
      <w:r>
        <w:rPr>
          <w:u w:val="single"/>
          <w:lang w:val="es-ES"/>
        </w:rPr>
        <w:t>RYBERG</w:t>
      </w:r>
      <w:r>
        <w:rPr>
          <w:lang w:val="es-ES"/>
        </w:rPr>
        <w:t xml:space="preserve"> (Alemania) dice que la integración es el único medio de preservar la identidad y las raíces culturales de los migrantes. En Alemania, la integración se considera como una oportunidad para los migrantes. </w:t>
      </w:r>
      <w:r w:rsidR="00A12D5D">
        <w:rPr>
          <w:lang w:val="es-ES"/>
        </w:rPr>
        <w:t xml:space="preserve">En </w:t>
      </w:r>
      <w:r>
        <w:rPr>
          <w:lang w:val="es-ES"/>
        </w:rPr>
        <w:t xml:space="preserve">el marco de su plan de integración, Alemania </w:t>
      </w:r>
      <w:r w:rsidR="00A12D5D">
        <w:rPr>
          <w:lang w:val="es-ES"/>
        </w:rPr>
        <w:t xml:space="preserve">hace hincapié en </w:t>
      </w:r>
      <w:r>
        <w:rPr>
          <w:lang w:val="es-ES"/>
        </w:rPr>
        <w:t>el aprendizaje del alemán desde la más temprana edad</w:t>
      </w:r>
      <w:r w:rsidR="000A5FF2">
        <w:rPr>
          <w:lang w:val="es-ES"/>
        </w:rPr>
        <w:t>,</w:t>
      </w:r>
      <w:r>
        <w:rPr>
          <w:lang w:val="es-ES"/>
        </w:rPr>
        <w:t xml:space="preserve"> </w:t>
      </w:r>
      <w:r w:rsidR="000A5FF2">
        <w:rPr>
          <w:lang w:val="es-ES"/>
        </w:rPr>
        <w:t xml:space="preserve">ya </w:t>
      </w:r>
      <w:r>
        <w:rPr>
          <w:lang w:val="es-ES"/>
        </w:rPr>
        <w:t xml:space="preserve">que numerosos migrantes tienen dificultades para hablarlo, </w:t>
      </w:r>
      <w:r w:rsidR="00C77917">
        <w:rPr>
          <w:lang w:val="es-ES"/>
        </w:rPr>
        <w:t xml:space="preserve">y eso </w:t>
      </w:r>
      <w:r>
        <w:rPr>
          <w:lang w:val="es-ES"/>
        </w:rPr>
        <w:t xml:space="preserve">ralentiza su integración económica y social. Se han </w:t>
      </w:r>
      <w:r w:rsidR="00C77917">
        <w:rPr>
          <w:lang w:val="es-ES"/>
        </w:rPr>
        <w:t xml:space="preserve">realizado </w:t>
      </w:r>
      <w:r>
        <w:rPr>
          <w:lang w:val="es-ES"/>
        </w:rPr>
        <w:t>estudios que muestran que el 15</w:t>
      </w:r>
      <w:r w:rsidR="000A5FF2">
        <w:rPr>
          <w:lang w:val="es-ES"/>
        </w:rPr>
        <w:t xml:space="preserve"> por ciento </w:t>
      </w:r>
      <w:r>
        <w:rPr>
          <w:lang w:val="es-ES"/>
        </w:rPr>
        <w:t xml:space="preserve">de los alumnos de origen extranjero sólo utilizan el alemán en la escuela. Esta situación explica </w:t>
      </w:r>
      <w:r w:rsidR="000A5FF2">
        <w:rPr>
          <w:lang w:val="es-ES"/>
        </w:rPr>
        <w:t xml:space="preserve">que </w:t>
      </w:r>
      <w:r>
        <w:rPr>
          <w:lang w:val="es-ES"/>
        </w:rPr>
        <w:t xml:space="preserve">la enseñanza </w:t>
      </w:r>
      <w:r w:rsidR="000A5FF2">
        <w:rPr>
          <w:lang w:val="es-ES"/>
        </w:rPr>
        <w:t>d</w:t>
      </w:r>
      <w:r>
        <w:rPr>
          <w:lang w:val="es-ES"/>
        </w:rPr>
        <w:t>e</w:t>
      </w:r>
      <w:r w:rsidR="000A5FF2">
        <w:rPr>
          <w:lang w:val="es-ES"/>
        </w:rPr>
        <w:t>l</w:t>
      </w:r>
      <w:r>
        <w:rPr>
          <w:lang w:val="es-ES"/>
        </w:rPr>
        <w:t xml:space="preserve"> alemán </w:t>
      </w:r>
      <w:r w:rsidR="000A5FF2">
        <w:rPr>
          <w:lang w:val="es-ES"/>
        </w:rPr>
        <w:t xml:space="preserve">tenga prioridad sobre </w:t>
      </w:r>
      <w:r>
        <w:rPr>
          <w:lang w:val="es-ES"/>
        </w:rPr>
        <w:t>la enseñanza e</w:t>
      </w:r>
      <w:r w:rsidR="000A5FF2">
        <w:rPr>
          <w:lang w:val="es-ES"/>
        </w:rPr>
        <w:t>n</w:t>
      </w:r>
      <w:r>
        <w:rPr>
          <w:lang w:val="es-ES"/>
        </w:rPr>
        <w:t xml:space="preserve"> la lengua materna.</w:t>
      </w:r>
      <w:r w:rsidR="004811CC">
        <w:rPr>
          <w:lang w:val="es-ES"/>
        </w:rPr>
        <w:t xml:space="preserve"> No obstante,</w:t>
      </w:r>
      <w:r>
        <w:rPr>
          <w:lang w:val="es-ES"/>
        </w:rPr>
        <w:t xml:space="preserve"> </w:t>
      </w:r>
      <w:r w:rsidR="004811CC">
        <w:rPr>
          <w:lang w:val="es-ES"/>
        </w:rPr>
        <w:t>l</w:t>
      </w:r>
      <w:r>
        <w:rPr>
          <w:lang w:val="es-ES"/>
        </w:rPr>
        <w:t>os jóvenes migrantes pueden seguir los cursos organizados en su lengua materna por los diferentes servicios consulares de su</w:t>
      </w:r>
      <w:r w:rsidR="00DC509E">
        <w:rPr>
          <w:lang w:val="es-ES"/>
        </w:rPr>
        <w:t> </w:t>
      </w:r>
      <w:r>
        <w:rPr>
          <w:lang w:val="es-ES"/>
        </w:rPr>
        <w:t xml:space="preserve">país. </w:t>
      </w:r>
    </w:p>
    <w:p w:rsidR="002F3D42" w:rsidRDefault="002F3D42" w:rsidP="002F3D42">
      <w:pPr>
        <w:spacing w:after="240"/>
        <w:rPr>
          <w:lang w:val="es-ES"/>
        </w:rPr>
      </w:pPr>
      <w:r>
        <w:rPr>
          <w:lang w:val="es-ES"/>
        </w:rPr>
        <w:t>33.</w:t>
      </w:r>
      <w:r>
        <w:rPr>
          <w:lang w:val="es-ES"/>
        </w:rPr>
        <w:tab/>
        <w:t>La cuestión del uso del velo por parte de las profesoras musulmanas ha suscitado debates en</w:t>
      </w:r>
      <w:r w:rsidR="003E4549">
        <w:rPr>
          <w:lang w:val="es-ES"/>
        </w:rPr>
        <w:t>conados</w:t>
      </w:r>
      <w:r>
        <w:rPr>
          <w:lang w:val="es-ES"/>
        </w:rPr>
        <w:t xml:space="preserve"> </w:t>
      </w:r>
      <w:r w:rsidR="003E4549">
        <w:rPr>
          <w:lang w:val="es-ES"/>
        </w:rPr>
        <w:t xml:space="preserve">en </w:t>
      </w:r>
      <w:r>
        <w:rPr>
          <w:lang w:val="es-ES"/>
        </w:rPr>
        <w:t xml:space="preserve">Alemania. </w:t>
      </w:r>
      <w:r w:rsidR="003E4549">
        <w:rPr>
          <w:lang w:val="es-ES"/>
        </w:rPr>
        <w:t>A</w:t>
      </w:r>
      <w:r w:rsidR="006C59CB">
        <w:rPr>
          <w:lang w:val="es-ES"/>
        </w:rPr>
        <w:t xml:space="preserve"> día de hoy,</w:t>
      </w:r>
      <w:r w:rsidR="003E4549">
        <w:rPr>
          <w:lang w:val="es-ES"/>
        </w:rPr>
        <w:t xml:space="preserve"> n</w:t>
      </w:r>
      <w:r>
        <w:rPr>
          <w:lang w:val="es-ES"/>
        </w:rPr>
        <w:t>o se ha llegado</w:t>
      </w:r>
      <w:r w:rsidR="003E4549">
        <w:rPr>
          <w:lang w:val="es-ES"/>
        </w:rPr>
        <w:t xml:space="preserve"> </w:t>
      </w:r>
      <w:r>
        <w:rPr>
          <w:lang w:val="es-ES"/>
        </w:rPr>
        <w:t xml:space="preserve">a ninguna solución uniforme a </w:t>
      </w:r>
      <w:r w:rsidR="006C59CB">
        <w:rPr>
          <w:lang w:val="es-ES"/>
        </w:rPr>
        <w:t>nivel fe</w:t>
      </w:r>
      <w:r>
        <w:rPr>
          <w:lang w:val="es-ES"/>
        </w:rPr>
        <w:t>de</w:t>
      </w:r>
      <w:r w:rsidR="006C59CB">
        <w:rPr>
          <w:lang w:val="es-ES"/>
        </w:rPr>
        <w:t>ral,</w:t>
      </w:r>
      <w:r>
        <w:rPr>
          <w:lang w:val="es-ES"/>
        </w:rPr>
        <w:t xml:space="preserve"> y los </w:t>
      </w:r>
      <w:r>
        <w:rPr>
          <w:i/>
          <w:lang w:val="es-ES"/>
        </w:rPr>
        <w:t>Länder</w:t>
      </w:r>
      <w:r>
        <w:rPr>
          <w:lang w:val="es-ES"/>
        </w:rPr>
        <w:t xml:space="preserve"> tienen libertad para adoptar su prop</w:t>
      </w:r>
      <w:r w:rsidR="00DC509E">
        <w:rPr>
          <w:lang w:val="es-ES"/>
        </w:rPr>
        <w:t>io reglamento sobre el tema. Es </w:t>
      </w:r>
      <w:r>
        <w:rPr>
          <w:lang w:val="es-ES"/>
        </w:rPr>
        <w:t xml:space="preserve">conveniente </w:t>
      </w:r>
      <w:r w:rsidR="006C59CB">
        <w:rPr>
          <w:lang w:val="es-ES"/>
        </w:rPr>
        <w:t>señalar q</w:t>
      </w:r>
      <w:r>
        <w:rPr>
          <w:lang w:val="es-ES"/>
        </w:rPr>
        <w:t xml:space="preserve">ue se autoriza el uso del velo durante la formación de las </w:t>
      </w:r>
      <w:r w:rsidR="006C59CB">
        <w:rPr>
          <w:lang w:val="es-ES"/>
        </w:rPr>
        <w:t xml:space="preserve">docentes </w:t>
      </w:r>
      <w:r>
        <w:rPr>
          <w:lang w:val="es-ES"/>
        </w:rPr>
        <w:t>musulmanas. Asimismo, no existe ninguna restricción en cuanto al uso del velo por parte de las alumnas musulman</w:t>
      </w:r>
      <w:r w:rsidR="006C59CB">
        <w:rPr>
          <w:lang w:val="es-ES"/>
        </w:rPr>
        <w:t>a</w:t>
      </w:r>
      <w:r>
        <w:rPr>
          <w:lang w:val="es-ES"/>
        </w:rPr>
        <w:t xml:space="preserve">s. La Sra. Ryberg explica que la presencia de un gran número de niños </w:t>
      </w:r>
      <w:r w:rsidR="00415178">
        <w:rPr>
          <w:lang w:val="es-ES"/>
        </w:rPr>
        <w:t>in</w:t>
      </w:r>
      <w:r>
        <w:rPr>
          <w:lang w:val="es-ES"/>
        </w:rPr>
        <w:t xml:space="preserve">migrantes en las clases especiales está </w:t>
      </w:r>
      <w:r w:rsidR="00BC67CA">
        <w:rPr>
          <w:lang w:val="es-ES"/>
        </w:rPr>
        <w:t>relacionada con e</w:t>
      </w:r>
      <w:r>
        <w:rPr>
          <w:lang w:val="es-ES"/>
        </w:rPr>
        <w:t>l hecho de que</w:t>
      </w:r>
      <w:r w:rsidR="00BC67CA">
        <w:rPr>
          <w:lang w:val="es-ES"/>
        </w:rPr>
        <w:t>, a menudo,</w:t>
      </w:r>
      <w:r>
        <w:rPr>
          <w:lang w:val="es-ES"/>
        </w:rPr>
        <w:t xml:space="preserve"> éstos tienen dificultades escolares que no se deben solamente a su escaso d</w:t>
      </w:r>
      <w:r w:rsidR="00DC509E">
        <w:rPr>
          <w:lang w:val="es-ES"/>
        </w:rPr>
        <w:t>ominio de la lengua alemana. La </w:t>
      </w:r>
      <w:r>
        <w:rPr>
          <w:lang w:val="es-ES"/>
        </w:rPr>
        <w:t xml:space="preserve">decisión de </w:t>
      </w:r>
      <w:r w:rsidR="00BC67CA">
        <w:rPr>
          <w:lang w:val="es-ES"/>
        </w:rPr>
        <w:t xml:space="preserve">ubicar a </w:t>
      </w:r>
      <w:r>
        <w:rPr>
          <w:lang w:val="es-ES"/>
        </w:rPr>
        <w:t>un niño en una clase especial la toma el personal docente en estrecha colaboración con los padres.</w:t>
      </w:r>
    </w:p>
    <w:p w:rsidR="002F3D42" w:rsidRDefault="002F3D42" w:rsidP="002F3D42">
      <w:pPr>
        <w:spacing w:after="240"/>
        <w:rPr>
          <w:lang w:val="es-ES"/>
        </w:rPr>
      </w:pPr>
      <w:r>
        <w:rPr>
          <w:lang w:val="es-ES"/>
        </w:rPr>
        <w:t>34.</w:t>
      </w:r>
      <w:r>
        <w:rPr>
          <w:lang w:val="es-ES"/>
        </w:rPr>
        <w:tab/>
        <w:t xml:space="preserve">La escolarización de los niños que han solicitado asilo es obligatoria en todos los </w:t>
      </w:r>
      <w:r>
        <w:rPr>
          <w:i/>
          <w:lang w:val="es-ES"/>
        </w:rPr>
        <w:t>Länder</w:t>
      </w:r>
      <w:r>
        <w:rPr>
          <w:lang w:val="es-ES"/>
        </w:rPr>
        <w:t xml:space="preserve">. La delegación no dispone de información alguna </w:t>
      </w:r>
      <w:r w:rsidR="00BC67CA">
        <w:rPr>
          <w:lang w:val="es-ES"/>
        </w:rPr>
        <w:t>en relación con</w:t>
      </w:r>
      <w:r>
        <w:rPr>
          <w:lang w:val="es-ES"/>
        </w:rPr>
        <w:t xml:space="preserve"> las alegaciones según las cuales los niños más mayores que han solicitado asilo tendrían dificultades para inscribirse en la escuela debido a su edad.</w:t>
      </w:r>
    </w:p>
    <w:p w:rsidR="002F3D42" w:rsidRDefault="002F3D42" w:rsidP="002F3D42">
      <w:pPr>
        <w:spacing w:after="240"/>
        <w:rPr>
          <w:lang w:val="es-ES"/>
        </w:rPr>
      </w:pPr>
      <w:r>
        <w:rPr>
          <w:lang w:val="es-ES"/>
        </w:rPr>
        <w:t>35.</w:t>
      </w:r>
      <w:r>
        <w:rPr>
          <w:lang w:val="es-ES"/>
        </w:rPr>
        <w:tab/>
        <w:t xml:space="preserve">El </w:t>
      </w:r>
      <w:r>
        <w:rPr>
          <w:u w:val="single"/>
          <w:lang w:val="es-ES"/>
        </w:rPr>
        <w:t>Sr. BEHRENS</w:t>
      </w:r>
      <w:r>
        <w:rPr>
          <w:lang w:val="es-ES"/>
        </w:rPr>
        <w:t xml:space="preserve"> (Alemania) dice que su país </w:t>
      </w:r>
      <w:r w:rsidR="00BC67CA">
        <w:rPr>
          <w:lang w:val="es-ES"/>
        </w:rPr>
        <w:t xml:space="preserve">concede gran </w:t>
      </w:r>
      <w:r>
        <w:rPr>
          <w:lang w:val="es-ES"/>
        </w:rPr>
        <w:t>valor a la libertad de expresión y la libertad de prensa</w:t>
      </w:r>
      <w:r w:rsidR="00BC67CA">
        <w:rPr>
          <w:lang w:val="es-ES"/>
        </w:rPr>
        <w:t>,</w:t>
      </w:r>
      <w:r>
        <w:rPr>
          <w:lang w:val="es-ES"/>
        </w:rPr>
        <w:t xml:space="preserve"> y que no se procede a ningún control preliminar antes de la publicación de un artículo o la difusión de información en </w:t>
      </w:r>
      <w:r w:rsidR="00BC67CA">
        <w:rPr>
          <w:lang w:val="es-ES"/>
        </w:rPr>
        <w:t>I</w:t>
      </w:r>
      <w:r>
        <w:rPr>
          <w:lang w:val="es-ES"/>
        </w:rPr>
        <w:t xml:space="preserve">nternet. El artículo 130 del Código Penal, que </w:t>
      </w:r>
      <w:r w:rsidR="00BC67CA">
        <w:rPr>
          <w:lang w:val="es-ES"/>
        </w:rPr>
        <w:t xml:space="preserve">castiga </w:t>
      </w:r>
      <w:r>
        <w:rPr>
          <w:lang w:val="es-ES"/>
        </w:rPr>
        <w:t>la infracción de incita</w:t>
      </w:r>
      <w:r w:rsidR="00BC67CA">
        <w:rPr>
          <w:lang w:val="es-ES"/>
        </w:rPr>
        <w:t>r</w:t>
      </w:r>
      <w:r>
        <w:rPr>
          <w:lang w:val="es-ES"/>
        </w:rPr>
        <w:t xml:space="preserve"> </w:t>
      </w:r>
      <w:r w:rsidR="00BC67CA">
        <w:rPr>
          <w:lang w:val="es-ES"/>
        </w:rPr>
        <w:t xml:space="preserve">a </w:t>
      </w:r>
      <w:r>
        <w:rPr>
          <w:lang w:val="es-ES"/>
        </w:rPr>
        <w:t>la alteración del orden público así como la incitación al odio racial</w:t>
      </w:r>
      <w:r w:rsidR="00BC67CA">
        <w:rPr>
          <w:lang w:val="es-ES"/>
        </w:rPr>
        <w:t>,</w:t>
      </w:r>
      <w:r>
        <w:rPr>
          <w:lang w:val="es-ES"/>
        </w:rPr>
        <w:t xml:space="preserve"> es un buen medio de lucha contra la propaganda xenófoba y de extrema derecha. Todo individuo o grupo que se </w:t>
      </w:r>
      <w:r w:rsidR="00BC67CA">
        <w:rPr>
          <w:lang w:val="es-ES"/>
        </w:rPr>
        <w:t xml:space="preserve">considere </w:t>
      </w:r>
      <w:r>
        <w:rPr>
          <w:lang w:val="es-ES"/>
        </w:rPr>
        <w:t>víctima de comentarios racistas o discriminatorios puede acudir al Consejo alemán de prensa, institución que goza de</w:t>
      </w:r>
      <w:r w:rsidR="00DC509E">
        <w:rPr>
          <w:lang w:val="es-ES"/>
        </w:rPr>
        <w:t xml:space="preserve"> un gran prestigio en el país y </w:t>
      </w:r>
      <w:r>
        <w:rPr>
          <w:lang w:val="es-ES"/>
        </w:rPr>
        <w:t>publica advertencias que tienen un fuerte efecto disuasorio.</w:t>
      </w:r>
    </w:p>
    <w:p w:rsidR="002F3D42" w:rsidRDefault="002F3D42" w:rsidP="002F3D42">
      <w:pPr>
        <w:spacing w:after="240"/>
        <w:rPr>
          <w:lang w:val="es-ES"/>
        </w:rPr>
      </w:pPr>
      <w:r>
        <w:rPr>
          <w:lang w:val="es-ES"/>
        </w:rPr>
        <w:t>36.</w:t>
      </w:r>
      <w:r>
        <w:rPr>
          <w:lang w:val="es-ES"/>
        </w:rPr>
        <w:tab/>
        <w:t xml:space="preserve">El </w:t>
      </w:r>
      <w:r>
        <w:rPr>
          <w:u w:val="single"/>
          <w:lang w:val="es-ES"/>
        </w:rPr>
        <w:t>Sr. BORNMANN</w:t>
      </w:r>
      <w:r>
        <w:rPr>
          <w:lang w:val="es-ES"/>
        </w:rPr>
        <w:t xml:space="preserve"> (Alemania) dice que los delitos </w:t>
      </w:r>
      <w:r w:rsidR="002028B8">
        <w:rPr>
          <w:lang w:val="es-ES"/>
        </w:rPr>
        <w:t xml:space="preserve">de </w:t>
      </w:r>
      <w:r>
        <w:rPr>
          <w:lang w:val="es-ES"/>
        </w:rPr>
        <w:t xml:space="preserve">motivación racista </w:t>
      </w:r>
      <w:r w:rsidR="00447E7B">
        <w:rPr>
          <w:lang w:val="es-ES"/>
        </w:rPr>
        <w:t xml:space="preserve">se </w:t>
      </w:r>
      <w:r w:rsidR="00BC67CA">
        <w:rPr>
          <w:lang w:val="es-ES"/>
        </w:rPr>
        <w:t>contempla</w:t>
      </w:r>
      <w:r w:rsidR="00447E7B">
        <w:rPr>
          <w:lang w:val="es-ES"/>
        </w:rPr>
        <w:t>n</w:t>
      </w:r>
      <w:r w:rsidR="00BC67CA">
        <w:rPr>
          <w:lang w:val="es-ES"/>
        </w:rPr>
        <w:t xml:space="preserve"> en </w:t>
      </w:r>
      <w:r>
        <w:rPr>
          <w:lang w:val="es-ES"/>
        </w:rPr>
        <w:t>el artículo 130 del Código Penal</w:t>
      </w:r>
      <w:r w:rsidR="00BC67CA">
        <w:rPr>
          <w:lang w:val="es-ES"/>
        </w:rPr>
        <w:t>,</w:t>
      </w:r>
      <w:r>
        <w:rPr>
          <w:lang w:val="es-ES"/>
        </w:rPr>
        <w:t xml:space="preserve"> que </w:t>
      </w:r>
      <w:r w:rsidR="00BC67CA">
        <w:rPr>
          <w:lang w:val="es-ES"/>
        </w:rPr>
        <w:t xml:space="preserve">castiga </w:t>
      </w:r>
      <w:r>
        <w:rPr>
          <w:lang w:val="es-ES"/>
        </w:rPr>
        <w:t>la incitación al odio racial y</w:t>
      </w:r>
      <w:r w:rsidR="00BC67CA">
        <w:rPr>
          <w:lang w:val="es-ES"/>
        </w:rPr>
        <w:t xml:space="preserve">, por ende, </w:t>
      </w:r>
      <w:r>
        <w:rPr>
          <w:lang w:val="es-ES"/>
        </w:rPr>
        <w:t xml:space="preserve">protege a todos los extranjeros, refugiados y solicitantes de asilo. </w:t>
      </w:r>
      <w:r w:rsidR="00BC67CA">
        <w:rPr>
          <w:lang w:val="es-ES"/>
        </w:rPr>
        <w:t>Además</w:t>
      </w:r>
      <w:r>
        <w:rPr>
          <w:lang w:val="es-ES"/>
        </w:rPr>
        <w:t xml:space="preserve">, el artículo 86 del Código Penal castiga la difusión de </w:t>
      </w:r>
      <w:r w:rsidR="00447E7B">
        <w:rPr>
          <w:lang w:val="es-ES"/>
        </w:rPr>
        <w:t xml:space="preserve">medios de </w:t>
      </w:r>
      <w:r>
        <w:rPr>
          <w:lang w:val="es-ES"/>
        </w:rPr>
        <w:t xml:space="preserve">propaganda por parte de organizaciones anticonstitucionales, en </w:t>
      </w:r>
      <w:r w:rsidR="00BC67CA">
        <w:rPr>
          <w:lang w:val="es-ES"/>
        </w:rPr>
        <w:t xml:space="preserve">particular </w:t>
      </w:r>
      <w:r>
        <w:rPr>
          <w:lang w:val="es-ES"/>
        </w:rPr>
        <w:t xml:space="preserve">las </w:t>
      </w:r>
      <w:r w:rsidR="00BC67CA">
        <w:rPr>
          <w:lang w:val="es-ES"/>
        </w:rPr>
        <w:t xml:space="preserve">vinculadas </w:t>
      </w:r>
      <w:r>
        <w:rPr>
          <w:lang w:val="es-ES"/>
        </w:rPr>
        <w:t>al pasado nazi de Alemania. E</w:t>
      </w:r>
      <w:r w:rsidR="00447E7B">
        <w:rPr>
          <w:lang w:val="es-ES"/>
        </w:rPr>
        <w:t>n la actualidad, e</w:t>
      </w:r>
      <w:r>
        <w:rPr>
          <w:lang w:val="es-ES"/>
        </w:rPr>
        <w:t xml:space="preserve">l </w:t>
      </w:r>
      <w:r>
        <w:rPr>
          <w:i/>
          <w:lang w:val="es-ES"/>
        </w:rPr>
        <w:t>Bundestag</w:t>
      </w:r>
      <w:r>
        <w:rPr>
          <w:lang w:val="es-ES"/>
        </w:rPr>
        <w:t xml:space="preserve"> </w:t>
      </w:r>
      <w:r w:rsidR="00447E7B">
        <w:rPr>
          <w:lang w:val="es-ES"/>
        </w:rPr>
        <w:t xml:space="preserve">está </w:t>
      </w:r>
      <w:r>
        <w:rPr>
          <w:lang w:val="es-ES"/>
        </w:rPr>
        <w:t xml:space="preserve">elaborando un proyecto de ley </w:t>
      </w:r>
      <w:r w:rsidR="00415E29">
        <w:rPr>
          <w:lang w:val="es-ES"/>
        </w:rPr>
        <w:t xml:space="preserve">con el fin de que </w:t>
      </w:r>
      <w:r>
        <w:rPr>
          <w:lang w:val="es-ES"/>
        </w:rPr>
        <w:t xml:space="preserve">la motivación racista </w:t>
      </w:r>
      <w:r w:rsidR="00415E29">
        <w:rPr>
          <w:lang w:val="es-ES"/>
        </w:rPr>
        <w:t xml:space="preserve">se considere </w:t>
      </w:r>
      <w:r>
        <w:rPr>
          <w:lang w:val="es-ES"/>
        </w:rPr>
        <w:t>circunstancia agravante pes</w:t>
      </w:r>
      <w:r w:rsidR="00415E29">
        <w:rPr>
          <w:lang w:val="es-ES"/>
        </w:rPr>
        <w:t>e</w:t>
      </w:r>
      <w:r>
        <w:rPr>
          <w:lang w:val="es-ES"/>
        </w:rPr>
        <w:t xml:space="preserve"> </w:t>
      </w:r>
      <w:r w:rsidR="00415E29">
        <w:rPr>
          <w:lang w:val="es-ES"/>
        </w:rPr>
        <w:t xml:space="preserve">a </w:t>
      </w:r>
      <w:r>
        <w:rPr>
          <w:lang w:val="es-ES"/>
        </w:rPr>
        <w:t>que</w:t>
      </w:r>
      <w:r w:rsidR="00415E29">
        <w:rPr>
          <w:lang w:val="es-ES"/>
        </w:rPr>
        <w:t>,</w:t>
      </w:r>
      <w:r>
        <w:rPr>
          <w:lang w:val="es-ES"/>
        </w:rPr>
        <w:t xml:space="preserve"> durante mucho tiempo, el poder ejecutivo consideró inútil aprobar una ley a e</w:t>
      </w:r>
      <w:r w:rsidR="00415E29">
        <w:rPr>
          <w:lang w:val="es-ES"/>
        </w:rPr>
        <w:t>sos</w:t>
      </w:r>
      <w:r>
        <w:rPr>
          <w:lang w:val="es-ES"/>
        </w:rPr>
        <w:t xml:space="preserve"> efecto</w:t>
      </w:r>
      <w:r w:rsidR="00415E29">
        <w:rPr>
          <w:lang w:val="es-ES"/>
        </w:rPr>
        <w:t>s,</w:t>
      </w:r>
      <w:r>
        <w:rPr>
          <w:lang w:val="es-ES"/>
        </w:rPr>
        <w:t xml:space="preserve"> </w:t>
      </w:r>
      <w:r w:rsidR="00415E29">
        <w:rPr>
          <w:lang w:val="es-ES"/>
        </w:rPr>
        <w:t xml:space="preserve">en la medida en </w:t>
      </w:r>
      <w:r>
        <w:rPr>
          <w:lang w:val="es-ES"/>
        </w:rPr>
        <w:t>que las jurisdicciones nacionales consideran ya la motivación racista como circunstancia agravante. Las víctimas del racismo pueden obtener reparación en virtud de la Ley sobre indemnización a las víctimas</w:t>
      </w:r>
      <w:r w:rsidR="002028B8">
        <w:rPr>
          <w:lang w:val="es-ES"/>
        </w:rPr>
        <w:t xml:space="preserve"> de delitos violentos</w:t>
      </w:r>
      <w:r>
        <w:rPr>
          <w:lang w:val="es-ES"/>
        </w:rPr>
        <w:t xml:space="preserve">, que prevé el pago de indemnizaciones </w:t>
      </w:r>
      <w:r w:rsidR="00415E29">
        <w:rPr>
          <w:lang w:val="es-ES"/>
        </w:rPr>
        <w:t xml:space="preserve">pecuniarias </w:t>
      </w:r>
      <w:r>
        <w:rPr>
          <w:lang w:val="es-ES"/>
        </w:rPr>
        <w:t xml:space="preserve">a las víctimas cuando el Estado no ha sido capaz de protegerlas. </w:t>
      </w:r>
      <w:r w:rsidR="00415E29">
        <w:rPr>
          <w:lang w:val="es-ES"/>
        </w:rPr>
        <w:t>Es</w:t>
      </w:r>
      <w:r>
        <w:rPr>
          <w:lang w:val="es-ES"/>
        </w:rPr>
        <w:t xml:space="preserve">a </w:t>
      </w:r>
      <w:r w:rsidR="00415E29">
        <w:rPr>
          <w:lang w:val="es-ES"/>
        </w:rPr>
        <w:t>L</w:t>
      </w:r>
      <w:r>
        <w:rPr>
          <w:lang w:val="es-ES"/>
        </w:rPr>
        <w:t xml:space="preserve">ey se aplica únicamente a los ciudadanos alemanes, a los residentes de la Unión Europea y a los residentes de </w:t>
      </w:r>
      <w:r w:rsidR="00D440ED">
        <w:rPr>
          <w:lang w:val="es-ES"/>
        </w:rPr>
        <w:t xml:space="preserve">los </w:t>
      </w:r>
      <w:r>
        <w:rPr>
          <w:lang w:val="es-ES"/>
        </w:rPr>
        <w:t xml:space="preserve">países que han </w:t>
      </w:r>
      <w:r w:rsidR="00D440ED">
        <w:rPr>
          <w:lang w:val="es-ES"/>
        </w:rPr>
        <w:t xml:space="preserve">concluido </w:t>
      </w:r>
      <w:r>
        <w:rPr>
          <w:lang w:val="es-ES"/>
        </w:rPr>
        <w:t>acuerdo</w:t>
      </w:r>
      <w:r w:rsidR="00D440ED">
        <w:rPr>
          <w:lang w:val="es-ES"/>
        </w:rPr>
        <w:t xml:space="preserve">s </w:t>
      </w:r>
      <w:r>
        <w:rPr>
          <w:lang w:val="es-ES"/>
        </w:rPr>
        <w:t xml:space="preserve">de reciprocidad con Alemania, a saber, los Estados Unidos y </w:t>
      </w:r>
      <w:r w:rsidR="00D440ED">
        <w:rPr>
          <w:lang w:val="es-ES"/>
        </w:rPr>
        <w:t xml:space="preserve">el </w:t>
      </w:r>
      <w:r>
        <w:rPr>
          <w:lang w:val="es-ES"/>
        </w:rPr>
        <w:t xml:space="preserve">Canadá. El montante de las indemnizaciones es el mismo para alemanes y extranjeros, si bien estos últimos deben haber residido durante más de tres años en el territorio para poder solicitarla, </w:t>
      </w:r>
      <w:r w:rsidR="002028B8">
        <w:rPr>
          <w:lang w:val="es-ES"/>
        </w:rPr>
        <w:t xml:space="preserve">o de lo </w:t>
      </w:r>
      <w:r>
        <w:rPr>
          <w:lang w:val="es-ES"/>
        </w:rPr>
        <w:t xml:space="preserve">contrario su indemnización se </w:t>
      </w:r>
      <w:r w:rsidR="002028B8">
        <w:rPr>
          <w:lang w:val="es-ES"/>
        </w:rPr>
        <w:t xml:space="preserve">ve </w:t>
      </w:r>
      <w:r>
        <w:rPr>
          <w:lang w:val="es-ES"/>
        </w:rPr>
        <w:t>reduci</w:t>
      </w:r>
      <w:r w:rsidR="002028B8">
        <w:rPr>
          <w:lang w:val="es-ES"/>
        </w:rPr>
        <w:t>da</w:t>
      </w:r>
      <w:r>
        <w:rPr>
          <w:lang w:val="es-ES"/>
        </w:rPr>
        <w:t xml:space="preserve">. La </w:t>
      </w:r>
      <w:r w:rsidR="002028B8">
        <w:rPr>
          <w:lang w:val="es-ES"/>
        </w:rPr>
        <w:t>L</w:t>
      </w:r>
      <w:r>
        <w:rPr>
          <w:lang w:val="es-ES"/>
        </w:rPr>
        <w:t xml:space="preserve">ey no prevé la indemnización a turistas y visitantes. </w:t>
      </w:r>
      <w:r w:rsidR="002028B8">
        <w:rPr>
          <w:lang w:val="es-ES"/>
        </w:rPr>
        <w:t xml:space="preserve">Habida cuenta del aumento de los delitos de motivación racista, </w:t>
      </w:r>
      <w:r w:rsidR="00984BA8">
        <w:rPr>
          <w:lang w:val="es-ES"/>
        </w:rPr>
        <w:t xml:space="preserve">en 2000 se creó un fondo </w:t>
      </w:r>
      <w:r w:rsidR="003105DD">
        <w:rPr>
          <w:lang w:val="es-ES"/>
        </w:rPr>
        <w:t xml:space="preserve">especial </w:t>
      </w:r>
      <w:r w:rsidR="005F6950">
        <w:rPr>
          <w:lang w:val="es-ES"/>
        </w:rPr>
        <w:t>para indemnizar a las víctimas.</w:t>
      </w:r>
      <w:r w:rsidR="003105DD">
        <w:rPr>
          <w:lang w:val="es-ES"/>
        </w:rPr>
        <w:t xml:space="preserve"> </w:t>
      </w:r>
      <w:r w:rsidR="0093068D">
        <w:rPr>
          <w:lang w:val="es-ES"/>
        </w:rPr>
        <w:t>Así pues</w:t>
      </w:r>
      <w:r>
        <w:rPr>
          <w:lang w:val="es-ES"/>
        </w:rPr>
        <w:t>, en 2007</w:t>
      </w:r>
      <w:r w:rsidR="0093068D">
        <w:rPr>
          <w:lang w:val="es-ES"/>
        </w:rPr>
        <w:t xml:space="preserve"> </w:t>
      </w:r>
      <w:r w:rsidR="00DC3D87">
        <w:rPr>
          <w:lang w:val="es-ES"/>
        </w:rPr>
        <w:t xml:space="preserve">se destinaron al fondo </w:t>
      </w:r>
      <w:r>
        <w:rPr>
          <w:lang w:val="es-ES"/>
        </w:rPr>
        <w:t>122 demandas</w:t>
      </w:r>
      <w:r w:rsidR="00DC3D87">
        <w:rPr>
          <w:lang w:val="es-ES"/>
        </w:rPr>
        <w:t>,</w:t>
      </w:r>
      <w:r>
        <w:rPr>
          <w:lang w:val="es-ES"/>
        </w:rPr>
        <w:t xml:space="preserve"> y 82 víctimas </w:t>
      </w:r>
      <w:r w:rsidR="00DC3D87">
        <w:rPr>
          <w:lang w:val="es-ES"/>
        </w:rPr>
        <w:t xml:space="preserve">percibieron </w:t>
      </w:r>
      <w:r>
        <w:rPr>
          <w:lang w:val="es-ES"/>
        </w:rPr>
        <w:t xml:space="preserve">indemnizaciones </w:t>
      </w:r>
      <w:r w:rsidR="0093068D">
        <w:rPr>
          <w:lang w:val="es-ES"/>
        </w:rPr>
        <w:t xml:space="preserve">por un monto de </w:t>
      </w:r>
      <w:smartTag w:uri="urn:schemas-microsoft-com:office:smarttags" w:element="metricconverter">
        <w:smartTagPr>
          <w:attr w:name="ProductID" w:val="200 a"/>
        </w:smartTagPr>
        <w:r>
          <w:rPr>
            <w:lang w:val="es-ES"/>
          </w:rPr>
          <w:t xml:space="preserve">200 </w:t>
        </w:r>
        <w:r w:rsidR="00DC3D87">
          <w:rPr>
            <w:lang w:val="es-ES"/>
          </w:rPr>
          <w:t>a</w:t>
        </w:r>
      </w:smartTag>
      <w:r>
        <w:rPr>
          <w:lang w:val="es-ES"/>
        </w:rPr>
        <w:t xml:space="preserve"> 20</w:t>
      </w:r>
      <w:r w:rsidR="001036FC">
        <w:rPr>
          <w:lang w:val="es-ES"/>
        </w:rPr>
        <w:t> </w:t>
      </w:r>
      <w:r>
        <w:rPr>
          <w:lang w:val="es-ES"/>
        </w:rPr>
        <w:t xml:space="preserve">000 euros. </w:t>
      </w:r>
    </w:p>
    <w:p w:rsidR="00C94018" w:rsidRDefault="002F3D42" w:rsidP="00C94018">
      <w:pPr>
        <w:spacing w:after="240"/>
        <w:rPr>
          <w:lang w:val="es-ES"/>
        </w:rPr>
      </w:pPr>
      <w:r>
        <w:rPr>
          <w:lang w:val="es-ES"/>
        </w:rPr>
        <w:t>37.</w:t>
      </w:r>
      <w:r>
        <w:rPr>
          <w:lang w:val="es-ES"/>
        </w:rPr>
        <w:tab/>
        <w:t xml:space="preserve">El Sr. </w:t>
      </w:r>
      <w:r>
        <w:rPr>
          <w:u w:val="single"/>
          <w:lang w:val="es-ES"/>
        </w:rPr>
        <w:t>KLUMP</w:t>
      </w:r>
      <w:r>
        <w:rPr>
          <w:lang w:val="es-ES"/>
        </w:rPr>
        <w:t xml:space="preserve"> (Alemania) dice que su país concede </w:t>
      </w:r>
      <w:r w:rsidR="00063805">
        <w:rPr>
          <w:lang w:val="es-ES"/>
        </w:rPr>
        <w:t xml:space="preserve">gran </w:t>
      </w:r>
      <w:r>
        <w:rPr>
          <w:lang w:val="es-ES"/>
        </w:rPr>
        <w:t xml:space="preserve">importancia a la puesta en marcha efectiva de la Declaración y el Programa de </w:t>
      </w:r>
      <w:r w:rsidR="00063805">
        <w:rPr>
          <w:lang w:val="es-ES"/>
        </w:rPr>
        <w:t>A</w:t>
      </w:r>
      <w:r>
        <w:rPr>
          <w:lang w:val="es-ES"/>
        </w:rPr>
        <w:t>cción de Durban</w:t>
      </w:r>
      <w:r w:rsidR="00063805">
        <w:rPr>
          <w:lang w:val="es-ES"/>
        </w:rPr>
        <w:t>,</w:t>
      </w:r>
      <w:r>
        <w:rPr>
          <w:lang w:val="es-ES"/>
        </w:rPr>
        <w:t xml:space="preserve"> y participa activamente en los preparativos de la Conferencia de </w:t>
      </w:r>
      <w:r w:rsidR="00063805">
        <w:rPr>
          <w:lang w:val="es-ES"/>
        </w:rPr>
        <w:t>E</w:t>
      </w:r>
      <w:r>
        <w:rPr>
          <w:lang w:val="es-ES"/>
        </w:rPr>
        <w:t xml:space="preserve">xamen de Durban. Desde la primera reunión del Comité </w:t>
      </w:r>
      <w:r w:rsidR="00270A8A">
        <w:rPr>
          <w:lang w:val="es-ES"/>
        </w:rPr>
        <w:t>P</w:t>
      </w:r>
      <w:r>
        <w:rPr>
          <w:lang w:val="es-ES"/>
        </w:rPr>
        <w:t>reparatorio</w:t>
      </w:r>
      <w:r w:rsidR="00270A8A">
        <w:rPr>
          <w:lang w:val="es-ES"/>
        </w:rPr>
        <w:t>, que tuvo lugar</w:t>
      </w:r>
      <w:r>
        <w:rPr>
          <w:lang w:val="es-ES"/>
        </w:rPr>
        <w:t xml:space="preserve"> en Ginebra en agosto de 2007, Alemania ha mantenido contactos estrechos con las ONG que se ocupan de las cuestiones relacionadas con el racismo y la xenofobia en el país. </w:t>
      </w:r>
      <w:r w:rsidR="004959A9">
        <w:rPr>
          <w:lang w:val="es-ES"/>
        </w:rPr>
        <w:t xml:space="preserve">En </w:t>
      </w:r>
      <w:r>
        <w:rPr>
          <w:lang w:val="es-ES"/>
        </w:rPr>
        <w:t xml:space="preserve">general, Alemania no escatima esfuerzos a la hora de favorecer </w:t>
      </w:r>
      <w:r w:rsidR="00532579">
        <w:rPr>
          <w:lang w:val="es-ES"/>
        </w:rPr>
        <w:t>en la mayor medida de lo posible</w:t>
      </w:r>
      <w:r>
        <w:rPr>
          <w:lang w:val="es-ES"/>
        </w:rPr>
        <w:t xml:space="preserve"> la participación de las ONG en los preparativos de la Conferencia de </w:t>
      </w:r>
      <w:r w:rsidR="00532579">
        <w:rPr>
          <w:lang w:val="es-ES"/>
        </w:rPr>
        <w:t>E</w:t>
      </w:r>
      <w:r>
        <w:rPr>
          <w:lang w:val="es-ES"/>
        </w:rPr>
        <w:t xml:space="preserve">xamen de </w:t>
      </w:r>
      <w:r w:rsidR="00532579">
        <w:rPr>
          <w:lang w:val="es-ES"/>
        </w:rPr>
        <w:t>D</w:t>
      </w:r>
      <w:r>
        <w:rPr>
          <w:lang w:val="es-ES"/>
        </w:rPr>
        <w:t>urban.</w:t>
      </w:r>
    </w:p>
    <w:p w:rsidR="00C94018" w:rsidRDefault="00C94018" w:rsidP="00C94018">
      <w:pPr>
        <w:spacing w:after="240"/>
        <w:rPr>
          <w:lang w:val="es-ES"/>
        </w:rPr>
      </w:pPr>
      <w:r>
        <w:rPr>
          <w:lang w:val="es-ES"/>
        </w:rPr>
        <w:t>38.</w:t>
      </w:r>
      <w:r>
        <w:rPr>
          <w:lang w:val="es-ES"/>
        </w:rPr>
        <w:tab/>
        <w:t xml:space="preserve">La </w:t>
      </w:r>
      <w:r>
        <w:rPr>
          <w:u w:val="single"/>
          <w:lang w:val="es-ES"/>
        </w:rPr>
        <w:t>Sra. KOEPPEN</w:t>
      </w:r>
      <w:r>
        <w:rPr>
          <w:lang w:val="es-ES"/>
        </w:rPr>
        <w:t xml:space="preserve"> (Alemania) dice que la Oficina </w:t>
      </w:r>
      <w:r w:rsidR="00AD0615">
        <w:rPr>
          <w:lang w:val="es-ES"/>
        </w:rPr>
        <w:t>F</w:t>
      </w:r>
      <w:r>
        <w:rPr>
          <w:lang w:val="es-ES"/>
        </w:rPr>
        <w:t xml:space="preserve">ederal contra la </w:t>
      </w:r>
      <w:r w:rsidR="00AD0615">
        <w:rPr>
          <w:lang w:val="es-ES"/>
        </w:rPr>
        <w:t>D</w:t>
      </w:r>
      <w:r>
        <w:rPr>
          <w:lang w:val="es-ES"/>
        </w:rPr>
        <w:t xml:space="preserve">iscriminación puede </w:t>
      </w:r>
      <w:r w:rsidR="00A85D95">
        <w:rPr>
          <w:lang w:val="es-ES"/>
        </w:rPr>
        <w:t xml:space="preserve">realizar </w:t>
      </w:r>
      <w:r>
        <w:rPr>
          <w:lang w:val="es-ES"/>
        </w:rPr>
        <w:t>estudios independientes sobre el tema de la discriminación, del racismo y de la xenofobia y formular propuestas sobre la materia</w:t>
      </w:r>
      <w:r w:rsidR="00A85D95">
        <w:rPr>
          <w:lang w:val="es-ES"/>
        </w:rPr>
        <w:t>,</w:t>
      </w:r>
      <w:r>
        <w:rPr>
          <w:lang w:val="es-ES"/>
        </w:rPr>
        <w:t xml:space="preserve"> incluso a nivel legislativo. La Oficina </w:t>
      </w:r>
      <w:r w:rsidR="00A85D95">
        <w:rPr>
          <w:lang w:val="es-ES"/>
        </w:rPr>
        <w:t xml:space="preserve">presenta </w:t>
      </w:r>
      <w:r>
        <w:rPr>
          <w:lang w:val="es-ES"/>
        </w:rPr>
        <w:t xml:space="preserve">un informe a las autoridades competentes cada cuatro años. Entre sus actividades más recientes, la Oficina se ha comprometido a apoyar los esfuerzos desplegados por los medios de comunicación para reflejar mejor la diversidad étnica del país. Asimismo, se dedica a sensibilizar </w:t>
      </w:r>
      <w:r w:rsidR="00065806">
        <w:rPr>
          <w:lang w:val="es-ES"/>
        </w:rPr>
        <w:t xml:space="preserve">a </w:t>
      </w:r>
      <w:r>
        <w:rPr>
          <w:lang w:val="es-ES"/>
        </w:rPr>
        <w:t xml:space="preserve">los diferentes ministerios competentes sobre la cuestión de la falta de </w:t>
      </w:r>
      <w:r w:rsidR="00395DFC">
        <w:rPr>
          <w:lang w:val="es-ES"/>
        </w:rPr>
        <w:t xml:space="preserve">información </w:t>
      </w:r>
      <w:r>
        <w:rPr>
          <w:lang w:val="es-ES"/>
        </w:rPr>
        <w:t xml:space="preserve">y estadísticas basadas en el factor racial. Esta iniciativa </w:t>
      </w:r>
      <w:r w:rsidR="00D63E08">
        <w:rPr>
          <w:lang w:val="es-ES"/>
        </w:rPr>
        <w:t xml:space="preserve">tal vez </w:t>
      </w:r>
      <w:r>
        <w:rPr>
          <w:lang w:val="es-ES"/>
        </w:rPr>
        <w:t>permit</w:t>
      </w:r>
      <w:r w:rsidR="00D63E08">
        <w:rPr>
          <w:lang w:val="es-ES"/>
        </w:rPr>
        <w:t>a</w:t>
      </w:r>
      <w:r>
        <w:rPr>
          <w:lang w:val="es-ES"/>
        </w:rPr>
        <w:t xml:space="preserve"> mejorar la situación</w:t>
      </w:r>
      <w:r w:rsidR="008C1BA6">
        <w:rPr>
          <w:lang w:val="es-ES"/>
        </w:rPr>
        <w:t>,</w:t>
      </w:r>
      <w:r>
        <w:rPr>
          <w:lang w:val="es-ES"/>
        </w:rPr>
        <w:t xml:space="preserve"> a</w:t>
      </w:r>
      <w:r w:rsidR="008C1BA6">
        <w:rPr>
          <w:lang w:val="es-ES"/>
        </w:rPr>
        <w:t>unque</w:t>
      </w:r>
      <w:r>
        <w:rPr>
          <w:lang w:val="es-ES"/>
        </w:rPr>
        <w:t xml:space="preserve"> no le correspond</w:t>
      </w:r>
      <w:r w:rsidR="00830487">
        <w:rPr>
          <w:lang w:val="es-ES"/>
        </w:rPr>
        <w:t>e</w:t>
      </w:r>
      <w:r>
        <w:rPr>
          <w:lang w:val="es-ES"/>
        </w:rPr>
        <w:t xml:space="preserve"> a la Oficina pronunciarse </w:t>
      </w:r>
      <w:r w:rsidR="008C1BA6">
        <w:rPr>
          <w:lang w:val="es-ES"/>
        </w:rPr>
        <w:t xml:space="preserve">sobre si la </w:t>
      </w:r>
      <w:r>
        <w:rPr>
          <w:lang w:val="es-ES"/>
        </w:rPr>
        <w:t>reco</w:t>
      </w:r>
      <w:r w:rsidR="008C1BA6">
        <w:rPr>
          <w:lang w:val="es-ES"/>
        </w:rPr>
        <w:t>pilación de</w:t>
      </w:r>
      <w:r>
        <w:rPr>
          <w:lang w:val="es-ES"/>
        </w:rPr>
        <w:t xml:space="preserve"> </w:t>
      </w:r>
      <w:r w:rsidR="008C1BA6">
        <w:rPr>
          <w:lang w:val="es-ES"/>
        </w:rPr>
        <w:t xml:space="preserve">esos </w:t>
      </w:r>
      <w:r>
        <w:rPr>
          <w:lang w:val="es-ES"/>
        </w:rPr>
        <w:t>datos</w:t>
      </w:r>
      <w:r w:rsidR="008C1BA6">
        <w:rPr>
          <w:lang w:val="es-ES"/>
        </w:rPr>
        <w:t xml:space="preserve"> resulta o no de utilidad</w:t>
      </w:r>
      <w:r>
        <w:rPr>
          <w:lang w:val="es-ES"/>
        </w:rPr>
        <w:t xml:space="preserve">. Finalmente, la Sra. Koeppen confirma que existe una disposición que prevé la inversión de la carga de la prueba cuando la parte </w:t>
      </w:r>
      <w:r w:rsidR="008C1BA6">
        <w:rPr>
          <w:lang w:val="es-ES"/>
        </w:rPr>
        <w:t xml:space="preserve">afectada </w:t>
      </w:r>
      <w:r>
        <w:rPr>
          <w:lang w:val="es-ES"/>
        </w:rPr>
        <w:t>no puede aportar prueba</w:t>
      </w:r>
      <w:r w:rsidR="008C1BA6">
        <w:rPr>
          <w:lang w:val="es-ES"/>
        </w:rPr>
        <w:t>s</w:t>
      </w:r>
      <w:r>
        <w:rPr>
          <w:lang w:val="es-ES"/>
        </w:rPr>
        <w:t xml:space="preserve"> de una práctica discriminatoria.</w:t>
      </w:r>
    </w:p>
    <w:p w:rsidR="00C94018" w:rsidRDefault="00C94018" w:rsidP="00C94018">
      <w:pPr>
        <w:spacing w:after="240"/>
        <w:rPr>
          <w:lang w:val="es-ES"/>
        </w:rPr>
      </w:pPr>
      <w:r>
        <w:rPr>
          <w:lang w:val="es-ES"/>
        </w:rPr>
        <w:t>39.</w:t>
      </w:r>
      <w:r>
        <w:rPr>
          <w:lang w:val="es-ES"/>
        </w:rPr>
        <w:tab/>
        <w:t xml:space="preserve">El </w:t>
      </w:r>
      <w:r>
        <w:rPr>
          <w:u w:val="single"/>
          <w:lang w:val="es-ES"/>
        </w:rPr>
        <w:t>Sr. AMIR</w:t>
      </w:r>
      <w:r w:rsidR="00DC509E">
        <w:rPr>
          <w:lang w:val="es-ES"/>
        </w:rPr>
        <w:t xml:space="preserve"> </w:t>
      </w:r>
      <w:r>
        <w:rPr>
          <w:lang w:val="es-ES"/>
        </w:rPr>
        <w:t>se p</w:t>
      </w:r>
      <w:r w:rsidR="002E752E">
        <w:rPr>
          <w:lang w:val="es-ES"/>
        </w:rPr>
        <w:t>regunta</w:t>
      </w:r>
      <w:r>
        <w:rPr>
          <w:lang w:val="es-ES"/>
        </w:rPr>
        <w:t xml:space="preserve"> si el poder legislativo de Alemania no tiene un</w:t>
      </w:r>
      <w:r w:rsidR="00064613">
        <w:rPr>
          <w:lang w:val="es-ES"/>
        </w:rPr>
        <w:t>a</w:t>
      </w:r>
      <w:r>
        <w:rPr>
          <w:lang w:val="es-ES"/>
        </w:rPr>
        <w:t xml:space="preserve"> </w:t>
      </w:r>
      <w:r w:rsidR="00064613">
        <w:rPr>
          <w:lang w:val="es-ES"/>
        </w:rPr>
        <w:t xml:space="preserve">función </w:t>
      </w:r>
      <w:r>
        <w:rPr>
          <w:lang w:val="es-ES"/>
        </w:rPr>
        <w:t xml:space="preserve">importante que </w:t>
      </w:r>
      <w:r w:rsidR="00064613">
        <w:rPr>
          <w:lang w:val="es-ES"/>
        </w:rPr>
        <w:t xml:space="preserve">desempeñar </w:t>
      </w:r>
      <w:r>
        <w:rPr>
          <w:lang w:val="es-ES"/>
        </w:rPr>
        <w:t xml:space="preserve">en el marco jurídico de la lucha contra el racismo y la xenofobia. </w:t>
      </w:r>
      <w:r w:rsidR="00754B3D">
        <w:rPr>
          <w:lang w:val="es-ES"/>
        </w:rPr>
        <w:t xml:space="preserve">Teniendo en cuenta </w:t>
      </w:r>
      <w:r>
        <w:rPr>
          <w:lang w:val="es-ES"/>
        </w:rPr>
        <w:t xml:space="preserve">que la </w:t>
      </w:r>
      <w:r w:rsidR="00304FE9">
        <w:rPr>
          <w:lang w:val="es-ES"/>
        </w:rPr>
        <w:t>“</w:t>
      </w:r>
      <w:r w:rsidR="00754B3D">
        <w:rPr>
          <w:lang w:val="es-ES"/>
        </w:rPr>
        <w:t>reapropiación</w:t>
      </w:r>
      <w:r w:rsidR="00304FE9">
        <w:rPr>
          <w:lang w:val="es-ES"/>
        </w:rPr>
        <w:t>”</w:t>
      </w:r>
      <w:r w:rsidR="00754B3D">
        <w:rPr>
          <w:lang w:val="es-ES"/>
        </w:rPr>
        <w:t xml:space="preserve"> </w:t>
      </w:r>
      <w:r>
        <w:rPr>
          <w:lang w:val="es-ES"/>
        </w:rPr>
        <w:t>de acontecimientos dolorosos ocurridos en el pasado contribuye muy a menudo a modificar en profundidad el comportamiento de los individuos,</w:t>
      </w:r>
      <w:r w:rsidR="003E3B08">
        <w:rPr>
          <w:lang w:val="es-ES"/>
        </w:rPr>
        <w:t xml:space="preserve"> el</w:t>
      </w:r>
      <w:r>
        <w:rPr>
          <w:lang w:val="es-ES"/>
        </w:rPr>
        <w:t xml:space="preserve"> </w:t>
      </w:r>
      <w:r w:rsidR="003E3B08">
        <w:rPr>
          <w:lang w:val="es-ES"/>
        </w:rPr>
        <w:t xml:space="preserve">orador </w:t>
      </w:r>
      <w:r>
        <w:rPr>
          <w:lang w:val="es-ES"/>
        </w:rPr>
        <w:t>desea obtener informaci</w:t>
      </w:r>
      <w:r w:rsidR="003E3B08">
        <w:rPr>
          <w:lang w:val="es-ES"/>
        </w:rPr>
        <w:t>ó</w:t>
      </w:r>
      <w:r>
        <w:rPr>
          <w:lang w:val="es-ES"/>
        </w:rPr>
        <w:t xml:space="preserve">n sobre el contenido de los programas de historia que se enseñan en las escuelas, </w:t>
      </w:r>
      <w:r w:rsidR="00577EBE">
        <w:rPr>
          <w:lang w:val="es-ES"/>
        </w:rPr>
        <w:t xml:space="preserve">los </w:t>
      </w:r>
      <w:r>
        <w:rPr>
          <w:lang w:val="es-ES"/>
        </w:rPr>
        <w:t xml:space="preserve">institutos </w:t>
      </w:r>
      <w:r w:rsidR="00577EBE">
        <w:rPr>
          <w:lang w:val="es-ES"/>
        </w:rPr>
        <w:t xml:space="preserve">y las </w:t>
      </w:r>
      <w:r>
        <w:rPr>
          <w:lang w:val="es-ES"/>
        </w:rPr>
        <w:t>universidades y</w:t>
      </w:r>
      <w:r w:rsidR="00577EBE">
        <w:rPr>
          <w:lang w:val="es-ES"/>
        </w:rPr>
        <w:t>,</w:t>
      </w:r>
      <w:r>
        <w:rPr>
          <w:lang w:val="es-ES"/>
        </w:rPr>
        <w:t xml:space="preserve"> en particular</w:t>
      </w:r>
      <w:r w:rsidR="00577EBE">
        <w:rPr>
          <w:lang w:val="es-ES"/>
        </w:rPr>
        <w:t>,</w:t>
      </w:r>
      <w:r>
        <w:rPr>
          <w:lang w:val="es-ES"/>
        </w:rPr>
        <w:t xml:space="preserve"> </w:t>
      </w:r>
      <w:r w:rsidR="00577EBE">
        <w:rPr>
          <w:lang w:val="es-ES"/>
        </w:rPr>
        <w:t xml:space="preserve">desea </w:t>
      </w:r>
      <w:r>
        <w:rPr>
          <w:lang w:val="es-ES"/>
        </w:rPr>
        <w:t xml:space="preserve">saber si los niños y </w:t>
      </w:r>
      <w:r w:rsidR="00577EBE">
        <w:rPr>
          <w:lang w:val="es-ES"/>
        </w:rPr>
        <w:t xml:space="preserve">los </w:t>
      </w:r>
      <w:r>
        <w:rPr>
          <w:lang w:val="es-ES"/>
        </w:rPr>
        <w:t>jóvenes alemanes conocen el capítulo hitleriano de su historia.</w:t>
      </w:r>
    </w:p>
    <w:p w:rsidR="00C94018" w:rsidRDefault="00C94018" w:rsidP="00C94018">
      <w:pPr>
        <w:spacing w:after="240"/>
        <w:rPr>
          <w:lang w:val="es-ES"/>
        </w:rPr>
      </w:pPr>
      <w:r>
        <w:rPr>
          <w:lang w:val="es-ES"/>
        </w:rPr>
        <w:t>40.</w:t>
      </w:r>
      <w:r>
        <w:rPr>
          <w:lang w:val="es-ES"/>
        </w:rPr>
        <w:tab/>
      </w:r>
      <w:r w:rsidR="00DD76E2">
        <w:rPr>
          <w:lang w:val="es-ES"/>
        </w:rPr>
        <w:t>A</w:t>
      </w:r>
      <w:r>
        <w:rPr>
          <w:lang w:val="es-ES"/>
        </w:rPr>
        <w:t xml:space="preserve">l </w:t>
      </w:r>
      <w:r>
        <w:rPr>
          <w:u w:val="single"/>
          <w:lang w:val="es-ES"/>
        </w:rPr>
        <w:t>Sr. LINDGREN ALVES</w:t>
      </w:r>
      <w:r>
        <w:rPr>
          <w:lang w:val="es-ES"/>
        </w:rPr>
        <w:t xml:space="preserve"> </w:t>
      </w:r>
      <w:r w:rsidR="00DD76E2">
        <w:rPr>
          <w:lang w:val="es-ES"/>
        </w:rPr>
        <w:t>l</w:t>
      </w:r>
      <w:r>
        <w:rPr>
          <w:lang w:val="es-ES"/>
        </w:rPr>
        <w:t xml:space="preserve">e </w:t>
      </w:r>
      <w:r w:rsidR="00DD76E2">
        <w:rPr>
          <w:lang w:val="es-ES"/>
        </w:rPr>
        <w:t xml:space="preserve">complace </w:t>
      </w:r>
      <w:r>
        <w:rPr>
          <w:lang w:val="es-ES"/>
        </w:rPr>
        <w:t xml:space="preserve">que el Gobierno </w:t>
      </w:r>
      <w:r w:rsidR="00DD76E2">
        <w:rPr>
          <w:lang w:val="es-ES"/>
        </w:rPr>
        <w:t>F</w:t>
      </w:r>
      <w:r>
        <w:rPr>
          <w:lang w:val="es-ES"/>
        </w:rPr>
        <w:t>ederal haya tomado la iniciativa de organizar una Conferencia permanente sobre el Islam con los representantes de la comunidad islámica</w:t>
      </w:r>
      <w:r w:rsidR="00DD76E2">
        <w:rPr>
          <w:lang w:val="es-ES"/>
        </w:rPr>
        <w:t>,</w:t>
      </w:r>
      <w:r>
        <w:rPr>
          <w:lang w:val="es-ES"/>
        </w:rPr>
        <w:t xml:space="preserve"> a fin de mejorar la integración religiosa y social de la población musulmana en Alemania y de prevenir el islamismo violento. Asimismo, acoge con satisfacción las explicaciones </w:t>
      </w:r>
      <w:r w:rsidR="00DD76E2">
        <w:rPr>
          <w:lang w:val="es-ES"/>
        </w:rPr>
        <w:t xml:space="preserve">facilitadas </w:t>
      </w:r>
      <w:r>
        <w:rPr>
          <w:lang w:val="es-ES"/>
        </w:rPr>
        <w:t xml:space="preserve">por la delegación de Alemania sobre las razones del recrudecimiento de los movimientos de extrema derecha en la antigua República Democrática Alemana. </w:t>
      </w:r>
    </w:p>
    <w:p w:rsidR="00C94018" w:rsidRDefault="00C94018" w:rsidP="00C94018">
      <w:pPr>
        <w:spacing w:after="240"/>
        <w:rPr>
          <w:lang w:val="es-ES"/>
        </w:rPr>
      </w:pPr>
      <w:r>
        <w:rPr>
          <w:lang w:val="es-ES"/>
        </w:rPr>
        <w:t>41.</w:t>
      </w:r>
      <w:r>
        <w:rPr>
          <w:lang w:val="es-ES"/>
        </w:rPr>
        <w:tab/>
        <w:t xml:space="preserve">El Sr. Lindgren Alves comprende las razones por las </w:t>
      </w:r>
      <w:r w:rsidR="001C4A53">
        <w:rPr>
          <w:lang w:val="es-ES"/>
        </w:rPr>
        <w:t xml:space="preserve">que </w:t>
      </w:r>
      <w:r>
        <w:rPr>
          <w:lang w:val="es-ES"/>
        </w:rPr>
        <w:t xml:space="preserve">Alemania se niega a clasificar los datos estadísticos </w:t>
      </w:r>
      <w:r w:rsidR="00A33838">
        <w:rPr>
          <w:lang w:val="es-ES"/>
        </w:rPr>
        <w:t xml:space="preserve">en función de </w:t>
      </w:r>
      <w:r>
        <w:rPr>
          <w:lang w:val="es-ES"/>
        </w:rPr>
        <w:t>la raza o la pertenencia a un grupo étnico</w:t>
      </w:r>
      <w:r w:rsidR="009D4BB1">
        <w:rPr>
          <w:lang w:val="es-ES"/>
        </w:rPr>
        <w:t>,</w:t>
      </w:r>
      <w:r>
        <w:rPr>
          <w:lang w:val="es-ES"/>
        </w:rPr>
        <w:t xml:space="preserve"> </w:t>
      </w:r>
      <w:r w:rsidR="009D4BB1">
        <w:rPr>
          <w:lang w:val="es-ES"/>
        </w:rPr>
        <w:t xml:space="preserve">aunque </w:t>
      </w:r>
      <w:r w:rsidR="00A33838">
        <w:rPr>
          <w:lang w:val="es-ES"/>
        </w:rPr>
        <w:t xml:space="preserve">opina </w:t>
      </w:r>
      <w:r>
        <w:rPr>
          <w:lang w:val="es-ES"/>
        </w:rPr>
        <w:t>que las autoridades deber</w:t>
      </w:r>
      <w:r w:rsidR="00A33838">
        <w:rPr>
          <w:lang w:val="es-ES"/>
        </w:rPr>
        <w:t>ía</w:t>
      </w:r>
      <w:r>
        <w:rPr>
          <w:lang w:val="es-ES"/>
        </w:rPr>
        <w:t>n encontrar otro medio de c</w:t>
      </w:r>
      <w:r w:rsidR="00A33838">
        <w:rPr>
          <w:lang w:val="es-ES"/>
        </w:rPr>
        <w:t>ensar</w:t>
      </w:r>
      <w:r>
        <w:rPr>
          <w:lang w:val="es-ES"/>
        </w:rPr>
        <w:t xml:space="preserve"> y proteger </w:t>
      </w:r>
      <w:r w:rsidR="00A33838">
        <w:rPr>
          <w:lang w:val="es-ES"/>
        </w:rPr>
        <w:t xml:space="preserve">a </w:t>
      </w:r>
      <w:r>
        <w:rPr>
          <w:lang w:val="es-ES"/>
        </w:rPr>
        <w:t xml:space="preserve">los grupos de personas particularmente desfavorecidos y, </w:t>
      </w:r>
      <w:r w:rsidR="00A33838">
        <w:rPr>
          <w:lang w:val="es-ES"/>
        </w:rPr>
        <w:t xml:space="preserve">en </w:t>
      </w:r>
      <w:r>
        <w:rPr>
          <w:lang w:val="es-ES"/>
        </w:rPr>
        <w:t xml:space="preserve">especial, las personas de ascendencia africana que viven en Alemania que, </w:t>
      </w:r>
      <w:r w:rsidR="00A33838">
        <w:rPr>
          <w:lang w:val="es-ES"/>
        </w:rPr>
        <w:t xml:space="preserve">según </w:t>
      </w:r>
      <w:r>
        <w:rPr>
          <w:lang w:val="es-ES"/>
        </w:rPr>
        <w:t>las ONG, son las principales víctimas de agresiones y actos de discriminación racial.</w:t>
      </w:r>
    </w:p>
    <w:p w:rsidR="00C94018" w:rsidRDefault="00C94018" w:rsidP="00C94018">
      <w:pPr>
        <w:spacing w:after="240"/>
        <w:rPr>
          <w:lang w:val="es-ES"/>
        </w:rPr>
      </w:pPr>
      <w:r>
        <w:rPr>
          <w:lang w:val="es-ES"/>
        </w:rPr>
        <w:t>42.</w:t>
      </w:r>
      <w:r>
        <w:rPr>
          <w:lang w:val="es-ES"/>
        </w:rPr>
        <w:tab/>
      </w:r>
      <w:r w:rsidR="004416A5">
        <w:rPr>
          <w:lang w:val="es-ES"/>
        </w:rPr>
        <w:t>Además, e</w:t>
      </w:r>
      <w:r>
        <w:rPr>
          <w:lang w:val="es-ES"/>
        </w:rPr>
        <w:t xml:space="preserve">l Sr. Lindgren Alves desea saber si los antiguos miembros de organizaciones extremistas prohibidas son objeto de vigilancia policial especial y si se han </w:t>
      </w:r>
      <w:r w:rsidR="004416A5">
        <w:rPr>
          <w:lang w:val="es-ES"/>
        </w:rPr>
        <w:t>ad</w:t>
      </w:r>
      <w:r>
        <w:rPr>
          <w:lang w:val="es-ES"/>
        </w:rPr>
        <w:t>o</w:t>
      </w:r>
      <w:r w:rsidR="004416A5">
        <w:rPr>
          <w:lang w:val="es-ES"/>
        </w:rPr>
        <w:t>pt</w:t>
      </w:r>
      <w:r>
        <w:rPr>
          <w:lang w:val="es-ES"/>
        </w:rPr>
        <w:t>ado medidas para impedir que di</w:t>
      </w:r>
      <w:r w:rsidR="007171B3">
        <w:rPr>
          <w:lang w:val="es-ES"/>
        </w:rPr>
        <w:t>fundan</w:t>
      </w:r>
      <w:r>
        <w:rPr>
          <w:lang w:val="es-ES"/>
        </w:rPr>
        <w:t xml:space="preserve"> su ideología por otros medios, en</w:t>
      </w:r>
      <w:r w:rsidR="004416A5">
        <w:rPr>
          <w:lang w:val="es-ES"/>
        </w:rPr>
        <w:t xml:space="preserve"> particular</w:t>
      </w:r>
      <w:r>
        <w:rPr>
          <w:lang w:val="es-ES"/>
        </w:rPr>
        <w:t xml:space="preserve"> Internet.</w:t>
      </w:r>
    </w:p>
    <w:p w:rsidR="00C94018" w:rsidRDefault="00C94018" w:rsidP="00C94018">
      <w:pPr>
        <w:spacing w:after="240"/>
        <w:rPr>
          <w:lang w:val="es-ES"/>
        </w:rPr>
      </w:pPr>
      <w:r>
        <w:rPr>
          <w:lang w:val="es-ES"/>
        </w:rPr>
        <w:t>43.</w:t>
      </w:r>
      <w:r>
        <w:rPr>
          <w:lang w:val="es-ES"/>
        </w:rPr>
        <w:tab/>
        <w:t xml:space="preserve">La </w:t>
      </w:r>
      <w:r>
        <w:rPr>
          <w:u w:val="single"/>
          <w:lang w:val="es-ES"/>
        </w:rPr>
        <w:t>Sra. WITTLING-VOGEL</w:t>
      </w:r>
      <w:r>
        <w:rPr>
          <w:lang w:val="es-ES"/>
        </w:rPr>
        <w:t xml:space="preserve"> (Alemania) dice que el diálogo profundo y enriquecedor e</w:t>
      </w:r>
      <w:r w:rsidR="002E1ADA">
        <w:rPr>
          <w:lang w:val="es-ES"/>
        </w:rPr>
        <w:t>n</w:t>
      </w:r>
      <w:r>
        <w:rPr>
          <w:lang w:val="es-ES"/>
        </w:rPr>
        <w:t>tabl</w:t>
      </w:r>
      <w:r w:rsidR="002E1ADA">
        <w:rPr>
          <w:lang w:val="es-ES"/>
        </w:rPr>
        <w:t>ado</w:t>
      </w:r>
      <w:r>
        <w:rPr>
          <w:lang w:val="es-ES"/>
        </w:rPr>
        <w:t xml:space="preserve"> entre </w:t>
      </w:r>
      <w:r w:rsidR="00686525">
        <w:rPr>
          <w:lang w:val="es-ES"/>
        </w:rPr>
        <w:t xml:space="preserve">el Comité y </w:t>
      </w:r>
      <w:r>
        <w:rPr>
          <w:lang w:val="es-ES"/>
        </w:rPr>
        <w:t xml:space="preserve">su delegación ha permitido </w:t>
      </w:r>
      <w:r w:rsidR="00686525">
        <w:rPr>
          <w:lang w:val="es-ES"/>
        </w:rPr>
        <w:t xml:space="preserve">que ésta </w:t>
      </w:r>
      <w:r w:rsidR="004912A3">
        <w:rPr>
          <w:lang w:val="es-ES"/>
        </w:rPr>
        <w:t>adqui</w:t>
      </w:r>
      <w:r w:rsidR="00686525">
        <w:rPr>
          <w:lang w:val="es-ES"/>
        </w:rPr>
        <w:t>e</w:t>
      </w:r>
      <w:r w:rsidR="004912A3">
        <w:rPr>
          <w:lang w:val="es-ES"/>
        </w:rPr>
        <w:t>r</w:t>
      </w:r>
      <w:r w:rsidR="00686525">
        <w:rPr>
          <w:lang w:val="es-ES"/>
        </w:rPr>
        <w:t>a</w:t>
      </w:r>
      <w:r w:rsidR="004912A3">
        <w:rPr>
          <w:lang w:val="es-ES"/>
        </w:rPr>
        <w:t xml:space="preserve"> mayor conciencia </w:t>
      </w:r>
      <w:r w:rsidR="00686525">
        <w:rPr>
          <w:lang w:val="es-ES"/>
        </w:rPr>
        <w:t>sobr</w:t>
      </w:r>
      <w:r w:rsidR="004912A3">
        <w:rPr>
          <w:lang w:val="es-ES"/>
        </w:rPr>
        <w:t>e</w:t>
      </w:r>
      <w:r>
        <w:rPr>
          <w:lang w:val="es-ES"/>
        </w:rPr>
        <w:t xml:space="preserve"> la importancia que el Comité otorga a ciertas cuestiones. </w:t>
      </w:r>
      <w:r w:rsidR="004912A3">
        <w:rPr>
          <w:lang w:val="es-ES"/>
        </w:rPr>
        <w:t>Así p</w:t>
      </w:r>
      <w:r>
        <w:rPr>
          <w:lang w:val="es-ES"/>
        </w:rPr>
        <w:t>u</w:t>
      </w:r>
      <w:r w:rsidR="004912A3">
        <w:rPr>
          <w:lang w:val="es-ES"/>
        </w:rPr>
        <w:t>es, su</w:t>
      </w:r>
      <w:r>
        <w:rPr>
          <w:lang w:val="es-ES"/>
        </w:rPr>
        <w:t xml:space="preserve"> delegación comprende la atención </w:t>
      </w:r>
      <w:r w:rsidR="00686525">
        <w:rPr>
          <w:lang w:val="es-ES"/>
        </w:rPr>
        <w:t xml:space="preserve">que presta </w:t>
      </w:r>
      <w:r>
        <w:rPr>
          <w:lang w:val="es-ES"/>
        </w:rPr>
        <w:t>al inicio de un diálogo con las minorías que se en</w:t>
      </w:r>
      <w:r w:rsidR="006764C3">
        <w:rPr>
          <w:lang w:val="es-ES"/>
        </w:rPr>
        <w:t>frentan</w:t>
      </w:r>
      <w:r>
        <w:rPr>
          <w:lang w:val="es-ES"/>
        </w:rPr>
        <w:t xml:space="preserve"> </w:t>
      </w:r>
      <w:r w:rsidR="006764C3">
        <w:rPr>
          <w:lang w:val="es-ES"/>
        </w:rPr>
        <w:t xml:space="preserve">a </w:t>
      </w:r>
      <w:r>
        <w:rPr>
          <w:lang w:val="es-ES"/>
        </w:rPr>
        <w:t xml:space="preserve">problemas específicos. </w:t>
      </w:r>
      <w:r w:rsidR="00FD7479">
        <w:rPr>
          <w:lang w:val="es-ES"/>
        </w:rPr>
        <w:t xml:space="preserve">La oradora hace hincapié en </w:t>
      </w:r>
      <w:r>
        <w:rPr>
          <w:lang w:val="es-ES"/>
        </w:rPr>
        <w:t>que el plan nacional para la integración</w:t>
      </w:r>
      <w:r w:rsidR="00FD7479">
        <w:rPr>
          <w:lang w:val="es-ES"/>
        </w:rPr>
        <w:t>,</w:t>
      </w:r>
      <w:r>
        <w:rPr>
          <w:lang w:val="es-ES"/>
        </w:rPr>
        <w:t xml:space="preserve"> creado en 2007, debe contribuir a for</w:t>
      </w:r>
      <w:r w:rsidR="00FD7479">
        <w:rPr>
          <w:lang w:val="es-ES"/>
        </w:rPr>
        <w:t>talece</w:t>
      </w:r>
      <w:r>
        <w:rPr>
          <w:lang w:val="es-ES"/>
        </w:rPr>
        <w:t>r aún más ese diálogo y permitir que se tengan en cuenta los intereses de los extranjeros y de los migrantes a nivel federal.</w:t>
      </w:r>
    </w:p>
    <w:p w:rsidR="00C94018" w:rsidRDefault="00C94018" w:rsidP="00C94018">
      <w:pPr>
        <w:spacing w:after="240"/>
        <w:rPr>
          <w:lang w:val="es-ES"/>
        </w:rPr>
      </w:pPr>
      <w:r>
        <w:rPr>
          <w:lang w:val="es-ES"/>
        </w:rPr>
        <w:t>44.</w:t>
      </w:r>
      <w:r>
        <w:rPr>
          <w:lang w:val="es-ES"/>
        </w:rPr>
        <w:tab/>
        <w:t xml:space="preserve">La Sra. Wittling-Vogel ha </w:t>
      </w:r>
      <w:r w:rsidR="008F2155">
        <w:rPr>
          <w:lang w:val="es-ES"/>
        </w:rPr>
        <w:t>observado también</w:t>
      </w:r>
      <w:r>
        <w:rPr>
          <w:lang w:val="es-ES"/>
        </w:rPr>
        <w:t xml:space="preserve"> la importancia que </w:t>
      </w:r>
      <w:r w:rsidR="00BA3138">
        <w:rPr>
          <w:lang w:val="es-ES"/>
        </w:rPr>
        <w:t xml:space="preserve">otorga </w:t>
      </w:r>
      <w:r>
        <w:rPr>
          <w:lang w:val="es-ES"/>
        </w:rPr>
        <w:t>el Comité a los datos estadísticos clasificados según la raza y la pertenencia étnica</w:t>
      </w:r>
      <w:r w:rsidR="003B0359">
        <w:rPr>
          <w:lang w:val="es-ES"/>
        </w:rPr>
        <w:t>,</w:t>
      </w:r>
      <w:r>
        <w:rPr>
          <w:lang w:val="es-ES"/>
        </w:rPr>
        <w:t xml:space="preserve"> y dice que transmitirá esa preocupación a las autoridades competentes. As</w:t>
      </w:r>
      <w:r w:rsidR="00E50099">
        <w:rPr>
          <w:lang w:val="es-ES"/>
        </w:rPr>
        <w:t>i</w:t>
      </w:r>
      <w:r>
        <w:rPr>
          <w:lang w:val="es-ES"/>
        </w:rPr>
        <w:t xml:space="preserve">mismo, comunicará al Ministerio de </w:t>
      </w:r>
      <w:r w:rsidR="00E50099">
        <w:rPr>
          <w:lang w:val="es-ES"/>
        </w:rPr>
        <w:t>J</w:t>
      </w:r>
      <w:r>
        <w:rPr>
          <w:lang w:val="es-ES"/>
        </w:rPr>
        <w:t>usticia que el Comité considera que la motivación racista de un acto delictivo debe constituir una circunstancia agravante.</w:t>
      </w:r>
      <w:r w:rsidR="00E50099">
        <w:rPr>
          <w:lang w:val="es-ES"/>
        </w:rPr>
        <w:t xml:space="preserve"> Además, Alemania velará por que </w:t>
      </w:r>
      <w:r w:rsidR="00E10EC8">
        <w:rPr>
          <w:lang w:val="es-ES"/>
        </w:rPr>
        <w:t>su siguiente informe periódico contenga información sobre el seguimiento de las de</w:t>
      </w:r>
      <w:r w:rsidR="00FF13C8">
        <w:rPr>
          <w:lang w:val="es-ES"/>
        </w:rPr>
        <w:t>nuncias</w:t>
      </w:r>
      <w:r w:rsidR="00E10EC8">
        <w:rPr>
          <w:lang w:val="es-ES"/>
        </w:rPr>
        <w:t xml:space="preserve"> registradas por el Consejo </w:t>
      </w:r>
      <w:r w:rsidR="00FF13C8">
        <w:rPr>
          <w:lang w:val="es-ES"/>
        </w:rPr>
        <w:t>c</w:t>
      </w:r>
      <w:r w:rsidR="00E10EC8">
        <w:rPr>
          <w:lang w:val="es-ES"/>
        </w:rPr>
        <w:t xml:space="preserve">entral de los </w:t>
      </w:r>
      <w:r w:rsidR="00FF13C8">
        <w:rPr>
          <w:lang w:val="es-ES"/>
        </w:rPr>
        <w:t>s</w:t>
      </w:r>
      <w:r w:rsidR="00E10EC8">
        <w:rPr>
          <w:lang w:val="es-ES"/>
        </w:rPr>
        <w:t xml:space="preserve">intis y </w:t>
      </w:r>
      <w:r w:rsidR="00FF13C8">
        <w:rPr>
          <w:lang w:val="es-ES"/>
        </w:rPr>
        <w:t>r</w:t>
      </w:r>
      <w:r w:rsidR="00E10EC8">
        <w:rPr>
          <w:lang w:val="es-ES"/>
        </w:rPr>
        <w:t>omaníes de Alemania.</w:t>
      </w:r>
    </w:p>
    <w:p w:rsidR="00C94018" w:rsidRDefault="00C94018" w:rsidP="00C94018">
      <w:pPr>
        <w:spacing w:after="240"/>
        <w:rPr>
          <w:lang w:val="es-ES"/>
        </w:rPr>
      </w:pPr>
      <w:r>
        <w:rPr>
          <w:lang w:val="es-ES"/>
        </w:rPr>
        <w:t>45.</w:t>
      </w:r>
      <w:r>
        <w:rPr>
          <w:lang w:val="es-ES"/>
        </w:rPr>
        <w:tab/>
      </w:r>
      <w:r w:rsidR="00067802">
        <w:rPr>
          <w:lang w:val="es-ES"/>
        </w:rPr>
        <w:t xml:space="preserve">En respuesta </w:t>
      </w:r>
      <w:r>
        <w:rPr>
          <w:lang w:val="es-ES"/>
        </w:rPr>
        <w:t xml:space="preserve">a las observaciones </w:t>
      </w:r>
      <w:r w:rsidR="00067802">
        <w:rPr>
          <w:lang w:val="es-ES"/>
        </w:rPr>
        <w:t xml:space="preserve">formuladas por </w:t>
      </w:r>
      <w:r>
        <w:rPr>
          <w:lang w:val="es-ES"/>
        </w:rPr>
        <w:t xml:space="preserve">el Sr.Amir, la delegada dice que la legislación no </w:t>
      </w:r>
      <w:r w:rsidR="00067802">
        <w:rPr>
          <w:lang w:val="es-ES"/>
        </w:rPr>
        <w:t xml:space="preserve">basta por </w:t>
      </w:r>
      <w:r>
        <w:rPr>
          <w:lang w:val="es-ES"/>
        </w:rPr>
        <w:t xml:space="preserve">sí misma para </w:t>
      </w:r>
      <w:r w:rsidR="00067802">
        <w:rPr>
          <w:lang w:val="es-ES"/>
        </w:rPr>
        <w:t xml:space="preserve">que </w:t>
      </w:r>
      <w:r>
        <w:rPr>
          <w:lang w:val="es-ES"/>
        </w:rPr>
        <w:t>rein</w:t>
      </w:r>
      <w:r w:rsidR="00067802">
        <w:rPr>
          <w:lang w:val="es-ES"/>
        </w:rPr>
        <w:t>e</w:t>
      </w:r>
      <w:r>
        <w:rPr>
          <w:lang w:val="es-ES"/>
        </w:rPr>
        <w:t xml:space="preserve"> la tolerancia y </w:t>
      </w:r>
      <w:r w:rsidR="00067802">
        <w:rPr>
          <w:lang w:val="es-ES"/>
        </w:rPr>
        <w:t xml:space="preserve">se </w:t>
      </w:r>
      <w:r>
        <w:rPr>
          <w:lang w:val="es-ES"/>
        </w:rPr>
        <w:t>modifi</w:t>
      </w:r>
      <w:r w:rsidR="00067802">
        <w:rPr>
          <w:lang w:val="es-ES"/>
        </w:rPr>
        <w:t>quen</w:t>
      </w:r>
      <w:r>
        <w:rPr>
          <w:lang w:val="es-ES"/>
        </w:rPr>
        <w:t xml:space="preserve"> los comportamientos</w:t>
      </w:r>
      <w:r w:rsidR="00067802">
        <w:rPr>
          <w:lang w:val="es-ES"/>
        </w:rPr>
        <w:t>,</w:t>
      </w:r>
      <w:r>
        <w:rPr>
          <w:lang w:val="es-ES"/>
        </w:rPr>
        <w:t xml:space="preserve"> </w:t>
      </w:r>
      <w:r w:rsidR="00067802">
        <w:rPr>
          <w:lang w:val="es-ES"/>
        </w:rPr>
        <w:t xml:space="preserve">ya </w:t>
      </w:r>
      <w:r>
        <w:rPr>
          <w:lang w:val="es-ES"/>
        </w:rPr>
        <w:t xml:space="preserve">que corresponde a la sociedad civil </w:t>
      </w:r>
      <w:r w:rsidR="00067802">
        <w:rPr>
          <w:lang w:val="es-ES"/>
        </w:rPr>
        <w:t xml:space="preserve">en su conjunto </w:t>
      </w:r>
      <w:r>
        <w:rPr>
          <w:lang w:val="es-ES"/>
        </w:rPr>
        <w:t>movilizarse contra el racismo y la xenofobia y di</w:t>
      </w:r>
      <w:r w:rsidR="00B82ADF">
        <w:rPr>
          <w:lang w:val="es-ES"/>
        </w:rPr>
        <w:t>vulgar</w:t>
      </w:r>
      <w:r>
        <w:rPr>
          <w:lang w:val="es-ES"/>
        </w:rPr>
        <w:t xml:space="preserve"> los valores de</w:t>
      </w:r>
      <w:r w:rsidR="00B82ADF">
        <w:rPr>
          <w:lang w:val="es-ES"/>
        </w:rPr>
        <w:t>l</w:t>
      </w:r>
      <w:r>
        <w:rPr>
          <w:lang w:val="es-ES"/>
        </w:rPr>
        <w:t xml:space="preserve"> entendimiento y </w:t>
      </w:r>
      <w:r w:rsidR="00B82ADF">
        <w:rPr>
          <w:lang w:val="es-ES"/>
        </w:rPr>
        <w:t xml:space="preserve">la </w:t>
      </w:r>
      <w:r>
        <w:rPr>
          <w:lang w:val="es-ES"/>
        </w:rPr>
        <w:t>tolerancia.</w:t>
      </w:r>
      <w:r w:rsidR="0078683A">
        <w:rPr>
          <w:lang w:val="es-ES"/>
        </w:rPr>
        <w:t xml:space="preserve"> Con</w:t>
      </w:r>
      <w:r w:rsidR="0054137E">
        <w:rPr>
          <w:lang w:val="es-ES"/>
        </w:rPr>
        <w:t>vencidas</w:t>
      </w:r>
      <w:r w:rsidR="0078683A">
        <w:rPr>
          <w:lang w:val="es-ES"/>
        </w:rPr>
        <w:t xml:space="preserve"> de que </w:t>
      </w:r>
      <w:r w:rsidR="00C41094">
        <w:rPr>
          <w:lang w:val="es-ES"/>
        </w:rPr>
        <w:t xml:space="preserve">la solución </w:t>
      </w:r>
      <w:r w:rsidR="0054137E">
        <w:rPr>
          <w:lang w:val="es-ES"/>
        </w:rPr>
        <w:t xml:space="preserve">tampoco puede </w:t>
      </w:r>
      <w:r w:rsidR="00C41094">
        <w:rPr>
          <w:lang w:val="es-ES"/>
        </w:rPr>
        <w:t>pasa</w:t>
      </w:r>
      <w:r w:rsidR="0054137E">
        <w:rPr>
          <w:lang w:val="es-ES"/>
        </w:rPr>
        <w:t>r</w:t>
      </w:r>
      <w:r w:rsidR="00C41094">
        <w:rPr>
          <w:lang w:val="es-ES"/>
        </w:rPr>
        <w:t xml:space="preserve"> </w:t>
      </w:r>
      <w:r w:rsidR="0054137E">
        <w:rPr>
          <w:lang w:val="es-ES"/>
        </w:rPr>
        <w:t xml:space="preserve">únicamente por la represión, las autoridades alemanas se esfuerzan por </w:t>
      </w:r>
      <w:r w:rsidR="00172516">
        <w:rPr>
          <w:lang w:val="es-ES"/>
        </w:rPr>
        <w:t xml:space="preserve">suscitar un cambio de mentalidad gracias a la formación en derechos humanos y la instauración de un diálogo a largo plazo con las comunidades. En </w:t>
      </w:r>
      <w:r w:rsidR="00DC509E">
        <w:rPr>
          <w:lang w:val="es-ES"/>
        </w:rPr>
        <w:t>respuesta a la pregunta del Sr. </w:t>
      </w:r>
      <w:r w:rsidR="00172516">
        <w:rPr>
          <w:lang w:val="es-ES"/>
        </w:rPr>
        <w:t xml:space="preserve">Lindgren Alves, la delegada indica que los antiguos miembros de las organizaciones y otros grupos de extrema derecha prohibidos o disueltos son objeto de vigilancia policial regular, en particular con el fin de velar por que no </w:t>
      </w:r>
      <w:r w:rsidR="00270A87">
        <w:rPr>
          <w:lang w:val="es-ES"/>
        </w:rPr>
        <w:t xml:space="preserve">creen sitios racistas en Internet o nuevas organizaciones políticas extremistas. </w:t>
      </w:r>
    </w:p>
    <w:p w:rsidR="00C94018" w:rsidRDefault="00C94018" w:rsidP="00C94018">
      <w:pPr>
        <w:spacing w:after="240"/>
        <w:rPr>
          <w:lang w:val="es-ES"/>
        </w:rPr>
      </w:pPr>
      <w:r>
        <w:rPr>
          <w:lang w:val="es-ES"/>
        </w:rPr>
        <w:t>46.</w:t>
      </w:r>
      <w:r>
        <w:rPr>
          <w:lang w:val="es-ES"/>
        </w:rPr>
        <w:tab/>
        <w:t xml:space="preserve">El </w:t>
      </w:r>
      <w:r>
        <w:rPr>
          <w:u w:val="single"/>
          <w:lang w:val="es-ES"/>
        </w:rPr>
        <w:t>Sr. THORNBERRY</w:t>
      </w:r>
      <w:r>
        <w:rPr>
          <w:lang w:val="es-ES"/>
        </w:rPr>
        <w:t xml:space="preserve"> (Relator para Alemania) </w:t>
      </w:r>
      <w:r w:rsidR="00312EC4">
        <w:rPr>
          <w:lang w:val="es-ES"/>
        </w:rPr>
        <w:t xml:space="preserve">acoge con satisfacción </w:t>
      </w:r>
      <w:r>
        <w:rPr>
          <w:lang w:val="es-ES"/>
        </w:rPr>
        <w:t xml:space="preserve">la calidad de las respuestas </w:t>
      </w:r>
      <w:r w:rsidR="001F7C6D">
        <w:rPr>
          <w:lang w:val="es-ES"/>
        </w:rPr>
        <w:t xml:space="preserve">de </w:t>
      </w:r>
      <w:r>
        <w:rPr>
          <w:lang w:val="es-ES"/>
        </w:rPr>
        <w:t xml:space="preserve">la delegación de Alemania y la </w:t>
      </w:r>
      <w:r w:rsidR="001F7C6D">
        <w:rPr>
          <w:lang w:val="es-ES"/>
        </w:rPr>
        <w:t xml:space="preserve">información detallada </w:t>
      </w:r>
      <w:r>
        <w:rPr>
          <w:lang w:val="es-ES"/>
        </w:rPr>
        <w:t xml:space="preserve">que ha </w:t>
      </w:r>
      <w:r w:rsidR="001F7C6D">
        <w:rPr>
          <w:lang w:val="es-ES"/>
        </w:rPr>
        <w:t xml:space="preserve">facilitado </w:t>
      </w:r>
      <w:r w:rsidR="00312EC4">
        <w:rPr>
          <w:lang w:val="es-ES"/>
        </w:rPr>
        <w:t xml:space="preserve">con respecto a </w:t>
      </w:r>
      <w:r w:rsidR="009A2CB8">
        <w:rPr>
          <w:lang w:val="es-ES"/>
        </w:rPr>
        <w:t xml:space="preserve">algunos </w:t>
      </w:r>
      <w:r>
        <w:rPr>
          <w:lang w:val="es-ES"/>
        </w:rPr>
        <w:t>temas específicos. Recuerda que</w:t>
      </w:r>
      <w:r w:rsidR="001F7C6D">
        <w:rPr>
          <w:lang w:val="es-ES"/>
        </w:rPr>
        <w:t>,</w:t>
      </w:r>
      <w:r>
        <w:rPr>
          <w:lang w:val="es-ES"/>
        </w:rPr>
        <w:t xml:space="preserve"> si el Comité </w:t>
      </w:r>
      <w:r w:rsidR="001F7C6D">
        <w:rPr>
          <w:lang w:val="es-ES"/>
        </w:rPr>
        <w:t xml:space="preserve">concede </w:t>
      </w:r>
      <w:r>
        <w:rPr>
          <w:lang w:val="es-ES"/>
        </w:rPr>
        <w:t>tanta importancia a los datos estadísticos clasificados según la raza y la pertenencia étnica, es porque éstos p</w:t>
      </w:r>
      <w:r w:rsidR="00053CA6">
        <w:rPr>
          <w:lang w:val="es-ES"/>
        </w:rPr>
        <w:t>ermiten</w:t>
      </w:r>
      <w:r>
        <w:rPr>
          <w:lang w:val="es-ES"/>
        </w:rPr>
        <w:t xml:space="preserve"> revelar la existencia de una </w:t>
      </w:r>
      <w:r w:rsidR="001F7C6D">
        <w:rPr>
          <w:lang w:val="es-ES"/>
        </w:rPr>
        <w:t xml:space="preserve">posible </w:t>
      </w:r>
      <w:r>
        <w:rPr>
          <w:lang w:val="es-ES"/>
        </w:rPr>
        <w:t xml:space="preserve">discriminación estructural y </w:t>
      </w:r>
      <w:r w:rsidR="00053CA6">
        <w:rPr>
          <w:lang w:val="es-ES"/>
        </w:rPr>
        <w:t xml:space="preserve">contemplar </w:t>
      </w:r>
      <w:r>
        <w:rPr>
          <w:lang w:val="es-ES"/>
        </w:rPr>
        <w:t xml:space="preserve">la adopción de medidas </w:t>
      </w:r>
      <w:r w:rsidR="00053CA6">
        <w:rPr>
          <w:lang w:val="es-ES"/>
        </w:rPr>
        <w:t xml:space="preserve">para </w:t>
      </w:r>
      <w:r>
        <w:rPr>
          <w:lang w:val="es-ES"/>
        </w:rPr>
        <w:t>eliminarla. Comprende que esta cuestión sigue siendo delicada en Alemania</w:t>
      </w:r>
      <w:r w:rsidR="00053CA6">
        <w:rPr>
          <w:lang w:val="es-ES"/>
        </w:rPr>
        <w:t>,</w:t>
      </w:r>
      <w:r>
        <w:rPr>
          <w:lang w:val="es-ES"/>
        </w:rPr>
        <w:t xml:space="preserve"> y toma nota de la información según la cual el Gobierno </w:t>
      </w:r>
      <w:r w:rsidR="00053CA6">
        <w:rPr>
          <w:lang w:val="es-ES"/>
        </w:rPr>
        <w:t>F</w:t>
      </w:r>
      <w:r>
        <w:rPr>
          <w:lang w:val="es-ES"/>
        </w:rPr>
        <w:t xml:space="preserve">ederal </w:t>
      </w:r>
      <w:r w:rsidR="008F2155">
        <w:rPr>
          <w:lang w:val="es-ES"/>
        </w:rPr>
        <w:t xml:space="preserve">está considerando </w:t>
      </w:r>
      <w:r>
        <w:rPr>
          <w:lang w:val="es-ES"/>
        </w:rPr>
        <w:t>la posibilidad de tener en cuenta dichos datos en un futuro próximo.</w:t>
      </w:r>
    </w:p>
    <w:p w:rsidR="00C94018" w:rsidRDefault="00C94018" w:rsidP="00C94018">
      <w:pPr>
        <w:spacing w:after="240"/>
        <w:rPr>
          <w:lang w:val="es-ES"/>
        </w:rPr>
      </w:pPr>
      <w:r>
        <w:rPr>
          <w:lang w:val="es-ES"/>
        </w:rPr>
        <w:t>47.</w:t>
      </w:r>
      <w:r>
        <w:rPr>
          <w:lang w:val="es-ES"/>
        </w:rPr>
        <w:tab/>
        <w:t xml:space="preserve">El </w:t>
      </w:r>
      <w:r w:rsidR="00BA3138">
        <w:rPr>
          <w:lang w:val="es-ES"/>
        </w:rPr>
        <w:t>R</w:t>
      </w:r>
      <w:r>
        <w:rPr>
          <w:lang w:val="es-ES"/>
        </w:rPr>
        <w:t xml:space="preserve">elator </w:t>
      </w:r>
      <w:r w:rsidR="00BA3138">
        <w:rPr>
          <w:lang w:val="es-ES"/>
        </w:rPr>
        <w:t xml:space="preserve">acoge con satisfacción </w:t>
      </w:r>
      <w:r>
        <w:rPr>
          <w:lang w:val="es-ES"/>
        </w:rPr>
        <w:t xml:space="preserve">las explicaciones </w:t>
      </w:r>
      <w:r w:rsidR="00BA3138">
        <w:rPr>
          <w:lang w:val="es-ES"/>
        </w:rPr>
        <w:t xml:space="preserve">facilitadas </w:t>
      </w:r>
      <w:r>
        <w:rPr>
          <w:lang w:val="es-ES"/>
        </w:rPr>
        <w:t>por la delegación de Alemania sobre la atracción que ejercen las ideologías racistas sobre las jóvenes generaciones</w:t>
      </w:r>
      <w:r w:rsidR="00BA3138">
        <w:rPr>
          <w:lang w:val="es-ES"/>
        </w:rPr>
        <w:t>,</w:t>
      </w:r>
      <w:r>
        <w:rPr>
          <w:lang w:val="es-ES"/>
        </w:rPr>
        <w:t xml:space="preserve"> así como las interesantes aclaraciones sobre las nociones de integración y asimilación de los extranjeros. La delegación de Alemania también ha </w:t>
      </w:r>
      <w:r w:rsidR="00370085">
        <w:rPr>
          <w:lang w:val="es-ES"/>
        </w:rPr>
        <w:t>facilitada información detallada de gran u</w:t>
      </w:r>
      <w:r>
        <w:rPr>
          <w:lang w:val="es-ES"/>
        </w:rPr>
        <w:t>til</w:t>
      </w:r>
      <w:r w:rsidR="00370085">
        <w:rPr>
          <w:lang w:val="es-ES"/>
        </w:rPr>
        <w:t>idad</w:t>
      </w:r>
      <w:r>
        <w:rPr>
          <w:lang w:val="es-ES"/>
        </w:rPr>
        <w:t xml:space="preserve"> sobre la práctica del país en materia de derecho penal y la incorporación en el derecho interno de la Directiva </w:t>
      </w:r>
      <w:r w:rsidR="00C20EF2">
        <w:rPr>
          <w:lang w:val="es-ES"/>
        </w:rPr>
        <w:t>e</w:t>
      </w:r>
      <w:r>
        <w:rPr>
          <w:lang w:val="es-ES"/>
        </w:rPr>
        <w:t>uropea 2000/43/CE</w:t>
      </w:r>
      <w:r w:rsidR="00C20EF2">
        <w:rPr>
          <w:lang w:val="es-ES"/>
        </w:rPr>
        <w:t xml:space="preserve">, que trata de </w:t>
      </w:r>
      <w:r>
        <w:rPr>
          <w:lang w:val="es-ES"/>
        </w:rPr>
        <w:t>la inversión de la carga de la prueba en los asuntos relativos a casos de discriminación racial.</w:t>
      </w:r>
    </w:p>
    <w:p w:rsidR="00C94018" w:rsidRDefault="00C94018" w:rsidP="00C94018">
      <w:pPr>
        <w:spacing w:after="240"/>
        <w:rPr>
          <w:lang w:val="es-ES"/>
        </w:rPr>
      </w:pPr>
      <w:r>
        <w:rPr>
          <w:lang w:val="es-ES"/>
        </w:rPr>
        <w:t>48.</w:t>
      </w:r>
      <w:r>
        <w:rPr>
          <w:lang w:val="es-ES"/>
        </w:rPr>
        <w:tab/>
        <w:t xml:space="preserve">El Sr. Thornberry considera que Alemania ha </w:t>
      </w:r>
      <w:r w:rsidR="00C20EF2">
        <w:rPr>
          <w:lang w:val="es-ES"/>
        </w:rPr>
        <w:t>ad</w:t>
      </w:r>
      <w:r>
        <w:rPr>
          <w:lang w:val="es-ES"/>
        </w:rPr>
        <w:t>o</w:t>
      </w:r>
      <w:r w:rsidR="00C20EF2">
        <w:rPr>
          <w:lang w:val="es-ES"/>
        </w:rPr>
        <w:t>pt</w:t>
      </w:r>
      <w:r>
        <w:rPr>
          <w:lang w:val="es-ES"/>
        </w:rPr>
        <w:t xml:space="preserve">ado numerosas medidas para luchar contra el racismo y la xenofobia y </w:t>
      </w:r>
      <w:r w:rsidR="00CD6468">
        <w:rPr>
          <w:lang w:val="es-ES"/>
        </w:rPr>
        <w:t>con</w:t>
      </w:r>
      <w:r w:rsidR="001276C7">
        <w:rPr>
          <w:lang w:val="es-ES"/>
        </w:rPr>
        <w:t>forma</w:t>
      </w:r>
      <w:r w:rsidR="00CD6468">
        <w:rPr>
          <w:lang w:val="es-ES"/>
        </w:rPr>
        <w:t>r</w:t>
      </w:r>
      <w:r w:rsidR="001276C7">
        <w:rPr>
          <w:lang w:val="es-ES"/>
        </w:rPr>
        <w:t xml:space="preserve"> </w:t>
      </w:r>
      <w:r>
        <w:rPr>
          <w:lang w:val="es-ES"/>
        </w:rPr>
        <w:t xml:space="preserve">una sociedad dinámica amante de la tolerancia y de la paz. Espera que el diálogo </w:t>
      </w:r>
      <w:r w:rsidR="00CD6468">
        <w:rPr>
          <w:lang w:val="es-ES"/>
        </w:rPr>
        <w:t xml:space="preserve">entablado </w:t>
      </w:r>
      <w:r>
        <w:rPr>
          <w:lang w:val="es-ES"/>
        </w:rPr>
        <w:t xml:space="preserve">con el Estado </w:t>
      </w:r>
      <w:r w:rsidR="00CD6468">
        <w:rPr>
          <w:lang w:val="es-ES"/>
        </w:rPr>
        <w:t xml:space="preserve">desempeñe </w:t>
      </w:r>
      <w:r>
        <w:rPr>
          <w:lang w:val="es-ES"/>
        </w:rPr>
        <w:t>un</w:t>
      </w:r>
      <w:r w:rsidR="00CD6468">
        <w:rPr>
          <w:lang w:val="es-ES"/>
        </w:rPr>
        <w:t>a función</w:t>
      </w:r>
      <w:r>
        <w:rPr>
          <w:lang w:val="es-ES"/>
        </w:rPr>
        <w:t xml:space="preserve"> importante </w:t>
      </w:r>
      <w:r w:rsidR="00CD6468">
        <w:rPr>
          <w:lang w:val="es-ES"/>
        </w:rPr>
        <w:t>a l</w:t>
      </w:r>
      <w:r>
        <w:rPr>
          <w:lang w:val="es-ES"/>
        </w:rPr>
        <w:t xml:space="preserve">a </w:t>
      </w:r>
      <w:r w:rsidR="00CD6468">
        <w:rPr>
          <w:lang w:val="es-ES"/>
        </w:rPr>
        <w:t xml:space="preserve">hora de </w:t>
      </w:r>
      <w:r>
        <w:rPr>
          <w:lang w:val="es-ES"/>
        </w:rPr>
        <w:t>promo</w:t>
      </w:r>
      <w:r w:rsidR="00CD6468">
        <w:rPr>
          <w:lang w:val="es-ES"/>
        </w:rPr>
        <w:t>ver</w:t>
      </w:r>
      <w:r>
        <w:rPr>
          <w:lang w:val="es-ES"/>
        </w:rPr>
        <w:t xml:space="preserve"> la comprensión de todas las cuestiones en juego.</w:t>
      </w:r>
    </w:p>
    <w:p w:rsidR="00C94018" w:rsidRDefault="00C94018" w:rsidP="00C94018">
      <w:pPr>
        <w:spacing w:after="240"/>
        <w:rPr>
          <w:lang w:val="es-ES"/>
        </w:rPr>
      </w:pPr>
      <w:r>
        <w:rPr>
          <w:lang w:val="es-ES"/>
        </w:rPr>
        <w:t>49.</w:t>
      </w:r>
      <w:r>
        <w:rPr>
          <w:lang w:val="es-ES"/>
        </w:rPr>
        <w:tab/>
        <w:t xml:space="preserve">La </w:t>
      </w:r>
      <w:r>
        <w:rPr>
          <w:u w:val="single"/>
          <w:lang w:val="es-ES"/>
        </w:rPr>
        <w:t>PRESIDENTA</w:t>
      </w:r>
      <w:r>
        <w:rPr>
          <w:lang w:val="es-ES"/>
        </w:rPr>
        <w:t xml:space="preserve"> </w:t>
      </w:r>
      <w:r w:rsidR="00CD6468">
        <w:rPr>
          <w:lang w:val="es-ES"/>
        </w:rPr>
        <w:t xml:space="preserve">acoge con beneplácito el </w:t>
      </w:r>
      <w:r>
        <w:rPr>
          <w:lang w:val="es-ES"/>
        </w:rPr>
        <w:t>diálogo franco y enriquecedor instaurado entre los miembros del Comité y la delegación de Alemania. Indica que el Comité ha c</w:t>
      </w:r>
      <w:r w:rsidR="00CD6468">
        <w:rPr>
          <w:lang w:val="es-ES"/>
        </w:rPr>
        <w:t>oncluido</w:t>
      </w:r>
      <w:r>
        <w:rPr>
          <w:lang w:val="es-ES"/>
        </w:rPr>
        <w:t xml:space="preserve"> la primera parte del examen de los informes periódicos decimosexto a decimoctavo de Alemania.</w:t>
      </w:r>
    </w:p>
    <w:p w:rsidR="00C94018" w:rsidRDefault="00C94018" w:rsidP="00C94018">
      <w:pPr>
        <w:spacing w:after="240"/>
        <w:rPr>
          <w:lang w:val="es-ES"/>
        </w:rPr>
      </w:pPr>
      <w:r>
        <w:rPr>
          <w:lang w:val="es-ES"/>
        </w:rPr>
        <w:t>50.</w:t>
      </w:r>
      <w:r>
        <w:rPr>
          <w:i/>
          <w:lang w:val="es-ES"/>
        </w:rPr>
        <w:tab/>
        <w:t>La delegación de Alemania se retira</w:t>
      </w:r>
      <w:r>
        <w:rPr>
          <w:lang w:val="es-ES"/>
        </w:rPr>
        <w:t>.</w:t>
      </w:r>
    </w:p>
    <w:p w:rsidR="00C94018" w:rsidRDefault="00C94018" w:rsidP="00DC509E">
      <w:pPr>
        <w:spacing w:after="240"/>
        <w:jc w:val="center"/>
        <w:rPr>
          <w:lang w:val="es-ES"/>
        </w:rPr>
      </w:pPr>
      <w:r>
        <w:rPr>
          <w:i/>
          <w:lang w:val="es-ES"/>
        </w:rPr>
        <w:t>Se levanta la sesión a las 13 horas</w:t>
      </w:r>
      <w:r>
        <w:rPr>
          <w:lang w:val="es-ES"/>
        </w:rPr>
        <w:t>.</w:t>
      </w:r>
    </w:p>
    <w:p w:rsidR="00AD27E3" w:rsidRDefault="00C94018">
      <w:pPr>
        <w:spacing w:after="240"/>
        <w:jc w:val="center"/>
        <w:rPr>
          <w:lang w:val="es-ES"/>
        </w:rPr>
      </w:pPr>
      <w:r>
        <w:rPr>
          <w:lang w:val="es-ES"/>
        </w:rPr>
        <w:t>-----</w:t>
      </w:r>
    </w:p>
    <w:sectPr w:rsidR="00AD27E3" w:rsidSect="005A09DD">
      <w:headerReference w:type="even" r:id="rId9"/>
      <w:headerReference w:type="default" r:id="rId10"/>
      <w:footerReference w:type="first" r:id="rId11"/>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C8D" w:rsidRDefault="009C4C8D">
      <w:r>
        <w:separator/>
      </w:r>
    </w:p>
  </w:endnote>
  <w:endnote w:type="continuationSeparator" w:id="0">
    <w:p w:rsidR="009C4C8D" w:rsidRDefault="009C4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7E3" w:rsidRPr="009A6152" w:rsidRDefault="00AD27E3">
    <w:pPr>
      <w:spacing w:after="120"/>
      <w:rPr>
        <w:lang w:val="es-ES"/>
      </w:rPr>
    </w:pPr>
    <w:r w:rsidRPr="009A6152">
      <w:rPr>
        <w:lang w:val="es-ES"/>
      </w:rPr>
      <w:t>_______________________</w:t>
    </w:r>
  </w:p>
  <w:p w:rsidR="00AD27E3" w:rsidRDefault="00AD27E3">
    <w:pPr>
      <w:spacing w:after="120"/>
      <w:ind w:firstLine="567"/>
      <w:rPr>
        <w:lang w:val="es-ES"/>
      </w:rPr>
    </w:pPr>
    <w:r>
      <w:rPr>
        <w:lang w:val="es-ES"/>
      </w:rPr>
      <w:t>La presente acta podrá ser objeto de correcciones.</w:t>
    </w:r>
  </w:p>
  <w:p w:rsidR="00AD27E3" w:rsidRDefault="00AD27E3">
    <w:pPr>
      <w:spacing w:after="120"/>
      <w:ind w:firstLine="567"/>
      <w:rPr>
        <w:lang w:val="es-ES"/>
      </w:rPr>
    </w:pPr>
    <w:r>
      <w:rPr>
        <w:lang w:val="es-ES"/>
      </w:rPr>
      <w:t xml:space="preserve">Las correcciones deberán redactarse en uno de los idiomas de trabajo. Deberán presentarse en forma de memorando, incorporarse en un ejemplar del acta y enviarse, </w:t>
    </w:r>
    <w:r>
      <w:rPr>
        <w:u w:val="single"/>
        <w:lang w:val="es-ES"/>
      </w:rPr>
      <w:t>dentro del plazo de una semana a partir de la fecha del presente documento</w:t>
    </w:r>
    <w:r>
      <w:rPr>
        <w:lang w:val="es-ES"/>
      </w:rPr>
      <w:t>, a la Sección de Edición de los Documentos Oficiales, oficina E.4108, Palacio de las Naciones, Ginebra.</w:t>
    </w:r>
  </w:p>
  <w:p w:rsidR="00AD27E3" w:rsidRDefault="00AD27E3">
    <w:pPr>
      <w:spacing w:after="200"/>
      <w:ind w:firstLine="567"/>
      <w:rPr>
        <w:lang w:val="es-ES"/>
      </w:rPr>
    </w:pPr>
    <w:r>
      <w:rPr>
        <w:lang w:val="es-ES"/>
      </w:rPr>
      <w:t>Las correcciones que se introduzcan en las actas de las sesiones públicas del Comité se reunirán en un documento único que se publicará poco después del período de sesiones.</w:t>
    </w:r>
  </w:p>
  <w:p w:rsidR="00AD27E3" w:rsidRDefault="00AD27E3">
    <w:pPr>
      <w:pStyle w:val="Footer"/>
    </w:pPr>
    <w:r>
      <w:t>GE.08-4355</w:t>
    </w:r>
    <w:r w:rsidR="005A09DD">
      <w:t>5</w:t>
    </w:r>
    <w:r>
      <w:t xml:space="preserve">  (</w:t>
    </w:r>
    <w:r w:rsidR="005A09DD">
      <w:t>EXT</w:t>
    </w:r>
    <w:r>
      <w:t xml:space="preserve">) </w:t>
    </w:r>
    <w:r w:rsidR="005A09DD">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C8D" w:rsidRDefault="009C4C8D">
      <w:r>
        <w:separator/>
      </w:r>
    </w:p>
  </w:footnote>
  <w:footnote w:type="continuationSeparator" w:id="0">
    <w:p w:rsidR="009C4C8D" w:rsidRDefault="009C4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7E3" w:rsidRDefault="00AD27E3">
    <w:pPr>
      <w:pStyle w:val="Header"/>
    </w:pPr>
    <w:r>
      <w:t>CERD/C/SR.1887</w:t>
    </w:r>
  </w:p>
  <w:p w:rsidR="00AD27E3" w:rsidRDefault="001036FC">
    <w:pPr>
      <w:pStyle w:val="Header"/>
    </w:pPr>
    <w:r>
      <w:t>p</w:t>
    </w:r>
    <w:r w:rsidR="00AD27E3">
      <w:t xml:space="preserve">ágina </w:t>
    </w:r>
    <w:r w:rsidR="00AD27E3">
      <w:fldChar w:fldCharType="begin"/>
    </w:r>
    <w:r w:rsidR="00AD27E3">
      <w:instrText xml:space="preserve"> PAGE  \* MERGEFORMAT </w:instrText>
    </w:r>
    <w:r w:rsidR="00AD27E3">
      <w:fldChar w:fldCharType="separate"/>
    </w:r>
    <w:r w:rsidR="0026579A">
      <w:rPr>
        <w:noProof/>
      </w:rPr>
      <w:t>10</w:t>
    </w:r>
    <w:r w:rsidR="00AD27E3">
      <w:fldChar w:fldCharType="end"/>
    </w:r>
  </w:p>
  <w:p w:rsidR="00AD27E3" w:rsidRDefault="00AD27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7E3" w:rsidRDefault="00AD27E3">
    <w:pPr>
      <w:pStyle w:val="Header"/>
      <w:tabs>
        <w:tab w:val="clear" w:pos="6804"/>
        <w:tab w:val="left" w:pos="6803"/>
      </w:tabs>
    </w:pPr>
    <w:r>
      <w:tab/>
      <w:t>CERD/C/SR.1887</w:t>
    </w:r>
  </w:p>
  <w:p w:rsidR="00AD27E3" w:rsidRDefault="00AD27E3">
    <w:pPr>
      <w:pStyle w:val="Header"/>
      <w:tabs>
        <w:tab w:val="clear" w:pos="6804"/>
        <w:tab w:val="left" w:pos="6803"/>
      </w:tabs>
    </w:pPr>
    <w:r>
      <w:tab/>
    </w:r>
    <w:r w:rsidR="001036FC">
      <w:t>p</w:t>
    </w:r>
    <w:r>
      <w:t xml:space="preserve">ágina </w:t>
    </w:r>
    <w:r>
      <w:fldChar w:fldCharType="begin"/>
    </w:r>
    <w:r>
      <w:instrText xml:space="preserve"> PAGE  \* MERGEFORMAT </w:instrText>
    </w:r>
    <w:r>
      <w:fldChar w:fldCharType="separate"/>
    </w:r>
    <w:r w:rsidR="0026579A">
      <w:rPr>
        <w:noProof/>
      </w:rPr>
      <w:t>11</w:t>
    </w:r>
    <w:r>
      <w:fldChar w:fldCharType="end"/>
    </w:r>
  </w:p>
  <w:p w:rsidR="00AD27E3" w:rsidRDefault="00AD27E3">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6152"/>
    <w:rsid w:val="0002344A"/>
    <w:rsid w:val="00053CA6"/>
    <w:rsid w:val="00063805"/>
    <w:rsid w:val="00064613"/>
    <w:rsid w:val="00065806"/>
    <w:rsid w:val="00067802"/>
    <w:rsid w:val="000A5FF2"/>
    <w:rsid w:val="000C6095"/>
    <w:rsid w:val="000C6A95"/>
    <w:rsid w:val="000E3D1B"/>
    <w:rsid w:val="000F5522"/>
    <w:rsid w:val="00102008"/>
    <w:rsid w:val="001036FC"/>
    <w:rsid w:val="0010389A"/>
    <w:rsid w:val="00105863"/>
    <w:rsid w:val="00113CD6"/>
    <w:rsid w:val="001276C7"/>
    <w:rsid w:val="001631DB"/>
    <w:rsid w:val="00172516"/>
    <w:rsid w:val="00173B31"/>
    <w:rsid w:val="00180048"/>
    <w:rsid w:val="00191F06"/>
    <w:rsid w:val="001C4A53"/>
    <w:rsid w:val="001D4031"/>
    <w:rsid w:val="001E3E36"/>
    <w:rsid w:val="001F7C6D"/>
    <w:rsid w:val="0020221B"/>
    <w:rsid w:val="002028B8"/>
    <w:rsid w:val="00212D2F"/>
    <w:rsid w:val="0021570D"/>
    <w:rsid w:val="002218D4"/>
    <w:rsid w:val="0022548C"/>
    <w:rsid w:val="00251D03"/>
    <w:rsid w:val="00253FFC"/>
    <w:rsid w:val="00261D7D"/>
    <w:rsid w:val="002629AF"/>
    <w:rsid w:val="0026579A"/>
    <w:rsid w:val="0026781E"/>
    <w:rsid w:val="00270A87"/>
    <w:rsid w:val="00270A8A"/>
    <w:rsid w:val="002B31B3"/>
    <w:rsid w:val="002C523B"/>
    <w:rsid w:val="002D0EB3"/>
    <w:rsid w:val="002E1ADA"/>
    <w:rsid w:val="002E752E"/>
    <w:rsid w:val="002F3D42"/>
    <w:rsid w:val="00304FE9"/>
    <w:rsid w:val="003105DD"/>
    <w:rsid w:val="00312EC4"/>
    <w:rsid w:val="00370085"/>
    <w:rsid w:val="00381BCE"/>
    <w:rsid w:val="0039077F"/>
    <w:rsid w:val="00395DFC"/>
    <w:rsid w:val="003B0359"/>
    <w:rsid w:val="003E3B08"/>
    <w:rsid w:val="003E4549"/>
    <w:rsid w:val="003F2819"/>
    <w:rsid w:val="003F64C4"/>
    <w:rsid w:val="004008CE"/>
    <w:rsid w:val="00405509"/>
    <w:rsid w:val="00415178"/>
    <w:rsid w:val="00415E29"/>
    <w:rsid w:val="00424C88"/>
    <w:rsid w:val="004416A5"/>
    <w:rsid w:val="00446F8E"/>
    <w:rsid w:val="00447E7B"/>
    <w:rsid w:val="00472EF3"/>
    <w:rsid w:val="004811CC"/>
    <w:rsid w:val="004852D8"/>
    <w:rsid w:val="004874A0"/>
    <w:rsid w:val="00490F60"/>
    <w:rsid w:val="004912A3"/>
    <w:rsid w:val="004959A9"/>
    <w:rsid w:val="004A2F30"/>
    <w:rsid w:val="004E5116"/>
    <w:rsid w:val="00532579"/>
    <w:rsid w:val="00535FED"/>
    <w:rsid w:val="0054137E"/>
    <w:rsid w:val="00545298"/>
    <w:rsid w:val="00577EBE"/>
    <w:rsid w:val="00580EEC"/>
    <w:rsid w:val="005915DB"/>
    <w:rsid w:val="005A09DD"/>
    <w:rsid w:val="005A362D"/>
    <w:rsid w:val="005F6950"/>
    <w:rsid w:val="00602B04"/>
    <w:rsid w:val="006055EB"/>
    <w:rsid w:val="0061564F"/>
    <w:rsid w:val="00656990"/>
    <w:rsid w:val="00661F09"/>
    <w:rsid w:val="00663173"/>
    <w:rsid w:val="0067547F"/>
    <w:rsid w:val="006764C3"/>
    <w:rsid w:val="00685A4F"/>
    <w:rsid w:val="00686525"/>
    <w:rsid w:val="006A2B68"/>
    <w:rsid w:val="006A2DC3"/>
    <w:rsid w:val="006C0407"/>
    <w:rsid w:val="006C59CB"/>
    <w:rsid w:val="006D0DA7"/>
    <w:rsid w:val="006D2BE7"/>
    <w:rsid w:val="00706FEC"/>
    <w:rsid w:val="007146D8"/>
    <w:rsid w:val="0071503F"/>
    <w:rsid w:val="00715118"/>
    <w:rsid w:val="00716737"/>
    <w:rsid w:val="007171B3"/>
    <w:rsid w:val="00754B3D"/>
    <w:rsid w:val="0078683A"/>
    <w:rsid w:val="00795666"/>
    <w:rsid w:val="007A3598"/>
    <w:rsid w:val="007C2974"/>
    <w:rsid w:val="00804C58"/>
    <w:rsid w:val="008247E4"/>
    <w:rsid w:val="00830487"/>
    <w:rsid w:val="00830A74"/>
    <w:rsid w:val="008324AA"/>
    <w:rsid w:val="00855F2B"/>
    <w:rsid w:val="00893162"/>
    <w:rsid w:val="008C1BA6"/>
    <w:rsid w:val="008C6941"/>
    <w:rsid w:val="008E4270"/>
    <w:rsid w:val="008F2155"/>
    <w:rsid w:val="00917E6D"/>
    <w:rsid w:val="00926D60"/>
    <w:rsid w:val="0093068D"/>
    <w:rsid w:val="00952D5D"/>
    <w:rsid w:val="00984BA8"/>
    <w:rsid w:val="009876F3"/>
    <w:rsid w:val="009A2CB8"/>
    <w:rsid w:val="009A6152"/>
    <w:rsid w:val="009A6FA8"/>
    <w:rsid w:val="009B2D34"/>
    <w:rsid w:val="009C055E"/>
    <w:rsid w:val="009C4C8D"/>
    <w:rsid w:val="009D1C71"/>
    <w:rsid w:val="009D4BB1"/>
    <w:rsid w:val="00A07713"/>
    <w:rsid w:val="00A12D5D"/>
    <w:rsid w:val="00A27E79"/>
    <w:rsid w:val="00A30482"/>
    <w:rsid w:val="00A33838"/>
    <w:rsid w:val="00A426B3"/>
    <w:rsid w:val="00A67161"/>
    <w:rsid w:val="00A85D95"/>
    <w:rsid w:val="00AB58C9"/>
    <w:rsid w:val="00AD0615"/>
    <w:rsid w:val="00AD27E3"/>
    <w:rsid w:val="00AD4ACA"/>
    <w:rsid w:val="00AE3B90"/>
    <w:rsid w:val="00AF0C9D"/>
    <w:rsid w:val="00AF17C0"/>
    <w:rsid w:val="00AF514F"/>
    <w:rsid w:val="00B0526F"/>
    <w:rsid w:val="00B21BA3"/>
    <w:rsid w:val="00B47651"/>
    <w:rsid w:val="00B55A6A"/>
    <w:rsid w:val="00B567E3"/>
    <w:rsid w:val="00B82ADF"/>
    <w:rsid w:val="00BA3138"/>
    <w:rsid w:val="00BC67CA"/>
    <w:rsid w:val="00BE68A1"/>
    <w:rsid w:val="00BF3CAA"/>
    <w:rsid w:val="00C00EBE"/>
    <w:rsid w:val="00C111E6"/>
    <w:rsid w:val="00C20EF2"/>
    <w:rsid w:val="00C270BD"/>
    <w:rsid w:val="00C41094"/>
    <w:rsid w:val="00C4308C"/>
    <w:rsid w:val="00C77917"/>
    <w:rsid w:val="00C94018"/>
    <w:rsid w:val="00CB5808"/>
    <w:rsid w:val="00CD5D47"/>
    <w:rsid w:val="00CD6468"/>
    <w:rsid w:val="00D018C3"/>
    <w:rsid w:val="00D156BF"/>
    <w:rsid w:val="00D234BF"/>
    <w:rsid w:val="00D30423"/>
    <w:rsid w:val="00D440ED"/>
    <w:rsid w:val="00D63E08"/>
    <w:rsid w:val="00D67692"/>
    <w:rsid w:val="00D82276"/>
    <w:rsid w:val="00D8246A"/>
    <w:rsid w:val="00DB62B0"/>
    <w:rsid w:val="00DB62D5"/>
    <w:rsid w:val="00DB696A"/>
    <w:rsid w:val="00DC3D87"/>
    <w:rsid w:val="00DC509E"/>
    <w:rsid w:val="00DC7F2E"/>
    <w:rsid w:val="00DD5ACE"/>
    <w:rsid w:val="00DD76E2"/>
    <w:rsid w:val="00DE3964"/>
    <w:rsid w:val="00DF799E"/>
    <w:rsid w:val="00E05281"/>
    <w:rsid w:val="00E054A8"/>
    <w:rsid w:val="00E10EC8"/>
    <w:rsid w:val="00E433A0"/>
    <w:rsid w:val="00E50099"/>
    <w:rsid w:val="00E830D9"/>
    <w:rsid w:val="00E9101A"/>
    <w:rsid w:val="00E96E73"/>
    <w:rsid w:val="00EA2483"/>
    <w:rsid w:val="00EA409B"/>
    <w:rsid w:val="00ED3C00"/>
    <w:rsid w:val="00EE0DD4"/>
    <w:rsid w:val="00EE1B96"/>
    <w:rsid w:val="00EE3CBF"/>
    <w:rsid w:val="00F03F6A"/>
    <w:rsid w:val="00F0527F"/>
    <w:rsid w:val="00F52B10"/>
    <w:rsid w:val="00F57CF9"/>
    <w:rsid w:val="00FB3F7B"/>
    <w:rsid w:val="00FC46AB"/>
    <w:rsid w:val="00FD7479"/>
    <w:rsid w:val="00FE620E"/>
    <w:rsid w:val="00FF13C8"/>
    <w:rsid w:val="00FF2C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Header">
    <w:name w:val="header"/>
    <w:basedOn w:val="Normal"/>
    <w:pPr>
      <w:tabs>
        <w:tab w:val="left" w:pos="6804"/>
      </w:tabs>
    </w:pPr>
  </w:style>
  <w:style w:type="paragraph" w:styleId="Footer">
    <w:name w:val="footer"/>
    <w:basedOn w:val="Normal"/>
    <w:pPr>
      <w:tabs>
        <w:tab w:val="center" w:pos="4536"/>
        <w:tab w:val="right" w:pos="9072"/>
      </w:tabs>
    </w:pPr>
  </w:style>
  <w:style w:type="paragraph" w:styleId="BalloonText">
    <w:name w:val="Balloon Text"/>
    <w:basedOn w:val="Normal"/>
    <w:semiHidden/>
    <w:rPr>
      <w:rFonts w:ascii="Tahoma" w:hAnsi="Tahoma" w:cs="Time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5105</Words>
  <Characters>29102</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CERD/C/SR.1875</vt:lpstr>
    </vt:vector>
  </TitlesOfParts>
  <Company>ONU</Company>
  <LinksUpToDate>false</LinksUpToDate>
  <CharactersWithSpaces>34139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CERD/C/SR.1875</dc:title>
  <dc:subject>Semi final</dc:subject>
  <dc:creator>Clère</dc:creator>
  <cp:keywords/>
  <dc:description/>
  <cp:lastModifiedBy>CSD</cp:lastModifiedBy>
  <cp:revision>3</cp:revision>
  <cp:lastPrinted>2009-07-12T10:25:00Z</cp:lastPrinted>
  <dcterms:created xsi:type="dcterms:W3CDTF">2009-10-20T14:15:00Z</dcterms:created>
  <dcterms:modified xsi:type="dcterms:W3CDTF">2009-10-21T10:10:00Z</dcterms:modified>
</cp:coreProperties>
</file>