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1D3BB" w14:textId="77777777" w:rsidR="00D36554" w:rsidRPr="008E5D28" w:rsidRDefault="00D36554" w:rsidP="00D36554">
      <w:pPr>
        <w:spacing w:line="60" w:lineRule="exact"/>
        <w:rPr>
          <w:sz w:val="2"/>
        </w:rPr>
        <w:sectPr w:rsidR="00D36554" w:rsidRPr="008E5D28" w:rsidSect="0002726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8E5D28">
        <w:rPr>
          <w:rStyle w:val="ad"/>
        </w:rPr>
        <w:commentReference w:id="0"/>
      </w:r>
      <w:bookmarkStart w:id="1" w:name="_GoBack"/>
      <w:bookmarkEnd w:id="1"/>
    </w:p>
    <w:p w14:paraId="4F2EAB1C" w14:textId="77777777" w:rsidR="0002726A" w:rsidRPr="008E5D28" w:rsidRDefault="0002726A" w:rsidP="004C72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E5D28">
        <w:rPr>
          <w:rFonts w:hint="eastAsia"/>
        </w:rPr>
        <w:t>消除对妇女歧视委员会</w:t>
      </w:r>
    </w:p>
    <w:p w14:paraId="2B0150C0" w14:textId="588F3582" w:rsidR="0002726A" w:rsidRPr="008E5D28" w:rsidRDefault="004C7291" w:rsidP="004C729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8E5D28">
        <w:tab/>
      </w:r>
      <w:r w:rsidRPr="008E5D28">
        <w:tab/>
      </w:r>
      <w:r w:rsidR="0002726A" w:rsidRPr="008E5D28">
        <w:rPr>
          <w:rFonts w:hint="eastAsia"/>
        </w:rPr>
        <w:t>中国根据《公约》第十八条提交的第九次定期报告，应于</w:t>
      </w:r>
      <w:r w:rsidR="0002726A" w:rsidRPr="008E5D28">
        <w:rPr>
          <w:rFonts w:hint="eastAsia"/>
        </w:rPr>
        <w:t>2018</w:t>
      </w:r>
      <w:r w:rsidR="0002726A" w:rsidRPr="008E5D28">
        <w:rPr>
          <w:rFonts w:hint="eastAsia"/>
        </w:rPr>
        <w:t>年提交</w:t>
      </w:r>
      <w:r w:rsidRPr="008E5D28">
        <w:rPr>
          <w:rFonts w:hint="eastAsia"/>
          <w:vertAlign w:val="superscript"/>
        </w:rPr>
        <w:t>*</w:t>
      </w:r>
      <w:r w:rsidR="008E5D28" w:rsidRPr="008E5D28">
        <w:rPr>
          <w:rFonts w:hint="eastAsia"/>
          <w:vertAlign w:val="superscript"/>
        </w:rPr>
        <w:t>、</w:t>
      </w:r>
      <w:r w:rsidRPr="008E5D28">
        <w:rPr>
          <w:vertAlign w:val="superscript"/>
        </w:rPr>
        <w:t>**</w:t>
      </w:r>
      <w:r w:rsidR="008E5D28" w:rsidRPr="008E5D28">
        <w:rPr>
          <w:rFonts w:hint="eastAsia"/>
          <w:vertAlign w:val="superscript"/>
        </w:rPr>
        <w:t>、</w:t>
      </w:r>
      <w:r w:rsidRPr="008E5D28">
        <w:rPr>
          <w:vertAlign w:val="superscript"/>
        </w:rPr>
        <w:t>***</w:t>
      </w:r>
    </w:p>
    <w:p w14:paraId="6C83B01C" w14:textId="77777777" w:rsidR="0002726A" w:rsidRPr="008E5D28" w:rsidRDefault="0002726A" w:rsidP="004C7291">
      <w:pPr>
        <w:pStyle w:val="SingleTxt"/>
        <w:jc w:val="right"/>
      </w:pPr>
      <w:r w:rsidRPr="008E5D28">
        <w:rPr>
          <w:rFonts w:hint="eastAsia"/>
        </w:rPr>
        <w:t>[</w:t>
      </w:r>
      <w:r w:rsidRPr="008E5D28">
        <w:rPr>
          <w:rFonts w:hint="eastAsia"/>
        </w:rPr>
        <w:t>收到日期：</w:t>
      </w:r>
      <w:r w:rsidRPr="008E5D28">
        <w:rPr>
          <w:rFonts w:hint="eastAsia"/>
        </w:rPr>
        <w:t>2020</w:t>
      </w:r>
      <w:r w:rsidRPr="008E5D28">
        <w:rPr>
          <w:rFonts w:hint="eastAsia"/>
        </w:rPr>
        <w:t>年</w:t>
      </w:r>
      <w:r w:rsidRPr="008E5D28">
        <w:rPr>
          <w:rFonts w:hint="eastAsia"/>
        </w:rPr>
        <w:t>3</w:t>
      </w:r>
      <w:r w:rsidRPr="008E5D28">
        <w:rPr>
          <w:rFonts w:hint="eastAsia"/>
        </w:rPr>
        <w:t>月</w:t>
      </w:r>
      <w:r w:rsidRPr="008E5D28">
        <w:rPr>
          <w:rFonts w:hint="eastAsia"/>
        </w:rPr>
        <w:t>26</w:t>
      </w:r>
      <w:r w:rsidRPr="008E5D28">
        <w:rPr>
          <w:rFonts w:hint="eastAsia"/>
        </w:rPr>
        <w:t>日</w:t>
      </w:r>
      <w:r w:rsidRPr="008E5D28">
        <w:rPr>
          <w:rFonts w:hint="eastAsia"/>
        </w:rPr>
        <w:t>]</w:t>
      </w:r>
    </w:p>
    <w:p w14:paraId="3F881B60" w14:textId="46DFE959" w:rsidR="00117EB5" w:rsidRPr="008E5D28" w:rsidRDefault="00117EB5" w:rsidP="00117E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E5D28">
        <w:rPr>
          <w:noProof/>
        </w:rPr>
        <mc:AlternateContent>
          <mc:Choice Requires="wps">
            <w:drawing>
              <wp:anchor distT="0" distB="0" distL="114300" distR="114300" simplePos="0" relativeHeight="251661312" behindDoc="0" locked="0" layoutInCell="1" allowOverlap="1" wp14:anchorId="5322964E" wp14:editId="51EF060B">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4F1EC73"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8E5D28">
        <w:rPr>
          <w:sz w:val="18"/>
        </w:rPr>
        <w:tab/>
        <w:t>*</w:t>
      </w:r>
      <w:r w:rsidRPr="008E5D28">
        <w:rPr>
          <w:sz w:val="18"/>
        </w:rPr>
        <w:tab/>
      </w:r>
      <w:r w:rsidRPr="008E5D28">
        <w:rPr>
          <w:rFonts w:hint="eastAsia"/>
          <w:sz w:val="18"/>
        </w:rPr>
        <w:t>本文件未经正式编辑而发布。</w:t>
      </w:r>
    </w:p>
    <w:p w14:paraId="0BDD709F" w14:textId="662B09D0" w:rsidR="00117EB5" w:rsidRPr="00167F05" w:rsidRDefault="00117EB5" w:rsidP="00117E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E5D28">
        <w:rPr>
          <w:sz w:val="18"/>
        </w:rPr>
        <w:tab/>
        <w:t>**</w:t>
      </w:r>
      <w:r w:rsidRPr="008E5D28">
        <w:rPr>
          <w:sz w:val="18"/>
        </w:rPr>
        <w:tab/>
      </w:r>
      <w:r w:rsidRPr="008E5D28">
        <w:rPr>
          <w:rFonts w:hint="eastAsia"/>
          <w:sz w:val="18"/>
        </w:rPr>
        <w:t>中国香港的报告</w:t>
      </w:r>
      <w:r w:rsidRPr="008E5D28">
        <w:rPr>
          <w:rFonts w:hint="eastAsia"/>
          <w:sz w:val="18"/>
        </w:rPr>
        <w:t>(</w:t>
      </w:r>
      <w:hyperlink r:id="rId17" w:history="1">
        <w:r w:rsidRPr="00167F05">
          <w:rPr>
            <w:rStyle w:val="af4"/>
            <w:rFonts w:hint="eastAsia"/>
            <w:sz w:val="18"/>
          </w:rPr>
          <w:t>CEDAW/C/CHN-HKG/9</w:t>
        </w:r>
      </w:hyperlink>
      <w:r w:rsidRPr="00167F05">
        <w:rPr>
          <w:rFonts w:hint="eastAsia"/>
          <w:sz w:val="18"/>
        </w:rPr>
        <w:t>)</w:t>
      </w:r>
      <w:r w:rsidRPr="00167F05">
        <w:rPr>
          <w:rFonts w:hint="eastAsia"/>
          <w:sz w:val="18"/>
        </w:rPr>
        <w:t>和中国澳门的报告</w:t>
      </w:r>
      <w:r w:rsidRPr="00167F05">
        <w:rPr>
          <w:rFonts w:hint="eastAsia"/>
          <w:sz w:val="18"/>
        </w:rPr>
        <w:t>(</w:t>
      </w:r>
      <w:hyperlink r:id="rId18" w:history="1">
        <w:r w:rsidRPr="00167F05">
          <w:rPr>
            <w:rStyle w:val="af4"/>
            <w:rFonts w:hint="eastAsia"/>
            <w:sz w:val="18"/>
          </w:rPr>
          <w:t>CEDAW/C/CHN-MAC/9</w:t>
        </w:r>
      </w:hyperlink>
      <w:r w:rsidRPr="00167F05">
        <w:rPr>
          <w:rFonts w:hint="eastAsia"/>
          <w:sz w:val="18"/>
        </w:rPr>
        <w:t>)</w:t>
      </w:r>
      <w:r w:rsidRPr="00167F05">
        <w:rPr>
          <w:rFonts w:hint="eastAsia"/>
          <w:sz w:val="18"/>
        </w:rPr>
        <w:t>构成这份缔约国报告的一部分。</w:t>
      </w:r>
    </w:p>
    <w:p w14:paraId="722D66C6" w14:textId="64CBA8A5" w:rsidR="00117EB5" w:rsidRPr="00167F05" w:rsidRDefault="00117EB5" w:rsidP="00117E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167F05">
        <w:rPr>
          <w:sz w:val="18"/>
        </w:rPr>
        <w:tab/>
        <w:t>***</w:t>
      </w:r>
      <w:r w:rsidRPr="00167F05">
        <w:rPr>
          <w:sz w:val="18"/>
        </w:rPr>
        <w:tab/>
      </w:r>
      <w:r w:rsidRPr="00167F05">
        <w:rPr>
          <w:rFonts w:hint="eastAsia"/>
          <w:sz w:val="18"/>
        </w:rPr>
        <w:t>报告附件可从委员会网页查阅。</w:t>
      </w:r>
    </w:p>
    <w:p w14:paraId="130824A0" w14:textId="0702C4CB" w:rsidR="0002726A" w:rsidRPr="00167F05" w:rsidRDefault="0002726A" w:rsidP="0002726A">
      <w:pPr>
        <w:pStyle w:val="SingleTxt"/>
      </w:pPr>
    </w:p>
    <w:p w14:paraId="2D9F52FE" w14:textId="77777777" w:rsidR="004C7291" w:rsidRPr="00167F05" w:rsidRDefault="004C7291" w:rsidP="0002726A">
      <w:pPr>
        <w:pStyle w:val="SingleTxt"/>
      </w:pPr>
    </w:p>
    <w:p w14:paraId="2ABF9047" w14:textId="1BC10182" w:rsidR="004C7291" w:rsidRPr="00167F05" w:rsidRDefault="004C7291">
      <w:pPr>
        <w:spacing w:line="240" w:lineRule="auto"/>
        <w:jc w:val="left"/>
      </w:pPr>
      <w:r w:rsidRPr="00167F05">
        <w:br w:type="page"/>
      </w:r>
    </w:p>
    <w:p w14:paraId="26835A04" w14:textId="77777777" w:rsidR="002131F7" w:rsidRPr="00167F05" w:rsidRDefault="002131F7" w:rsidP="00C94EC4">
      <w:pPr>
        <w:pStyle w:val="HCh6"/>
      </w:pPr>
      <w:r w:rsidRPr="00167F05">
        <w:rPr>
          <w:rFonts w:hint="eastAsia"/>
        </w:rPr>
        <w:lastRenderedPageBreak/>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131F7" w:rsidRPr="00167F05" w14:paraId="01E42685" w14:textId="77777777">
        <w:tc>
          <w:tcPr>
            <w:tcW w:w="1060" w:type="dxa"/>
          </w:tcPr>
          <w:p w14:paraId="18211F87" w14:textId="56F380DE" w:rsidR="002131F7" w:rsidRPr="00167F05" w:rsidRDefault="002131F7" w:rsidP="00C94EC4">
            <w:pPr>
              <w:pStyle w:val="GB23126"/>
            </w:pPr>
          </w:p>
        </w:tc>
        <w:tc>
          <w:tcPr>
            <w:tcW w:w="7315" w:type="dxa"/>
          </w:tcPr>
          <w:p w14:paraId="49C329E0" w14:textId="77777777" w:rsidR="002131F7" w:rsidRPr="00167F05" w:rsidRDefault="002131F7">
            <w:pPr>
              <w:spacing w:after="120" w:line="240" w:lineRule="auto"/>
              <w:rPr>
                <w:rFonts w:eastAsia="楷体_GB2312"/>
                <w:color w:val="0000FF"/>
                <w:sz w:val="15"/>
                <w:szCs w:val="15"/>
              </w:rPr>
            </w:pPr>
          </w:p>
        </w:tc>
        <w:tc>
          <w:tcPr>
            <w:tcW w:w="994" w:type="dxa"/>
          </w:tcPr>
          <w:p w14:paraId="5F2A5A2E" w14:textId="61C407E3" w:rsidR="002131F7" w:rsidRPr="00167F05" w:rsidRDefault="002131F7" w:rsidP="00C94EC4">
            <w:pPr>
              <w:pStyle w:val="GB23126"/>
            </w:pPr>
          </w:p>
        </w:tc>
        <w:tc>
          <w:tcPr>
            <w:tcW w:w="533" w:type="dxa"/>
          </w:tcPr>
          <w:p w14:paraId="76D26E73" w14:textId="77777777" w:rsidR="002131F7" w:rsidRPr="00B870FB" w:rsidRDefault="002131F7" w:rsidP="00C94EC4">
            <w:pPr>
              <w:pStyle w:val="GB23126"/>
              <w:rPr>
                <w:rFonts w:ascii="楷体" w:eastAsia="楷体" w:hAnsi="楷体"/>
              </w:rPr>
            </w:pPr>
            <w:r w:rsidRPr="00B870FB">
              <w:rPr>
                <w:rFonts w:ascii="楷体" w:eastAsia="楷体" w:hAnsi="楷体" w:hint="eastAsia"/>
              </w:rPr>
              <w:t>页次</w:t>
            </w:r>
          </w:p>
        </w:tc>
      </w:tr>
      <w:tr w:rsidR="002131F7" w:rsidRPr="00167F05" w14:paraId="3AFA3489" w14:textId="77777777">
        <w:trPr>
          <w:cantSplit/>
        </w:trPr>
        <w:tc>
          <w:tcPr>
            <w:tcW w:w="9369" w:type="dxa"/>
            <w:gridSpan w:val="3"/>
          </w:tcPr>
          <w:p w14:paraId="0FDB7707" w14:textId="6B7A1E37" w:rsidR="002131F7" w:rsidRPr="00167F05" w:rsidRDefault="004B6083" w:rsidP="004B6083">
            <w:pPr>
              <w:tabs>
                <w:tab w:val="right" w:pos="1080"/>
                <w:tab w:val="right" w:leader="dot" w:pos="9371"/>
              </w:tabs>
              <w:spacing w:after="120"/>
              <w:ind w:left="660"/>
            </w:pPr>
            <w:r w:rsidRPr="00167F05">
              <w:rPr>
                <w:rFonts w:hint="eastAsia"/>
              </w:rPr>
              <w:t>序言</w:t>
            </w:r>
            <w:r w:rsidRPr="00167F05">
              <w:tab/>
            </w:r>
          </w:p>
        </w:tc>
        <w:tc>
          <w:tcPr>
            <w:tcW w:w="533" w:type="dxa"/>
            <w:vAlign w:val="bottom"/>
          </w:tcPr>
          <w:p w14:paraId="7171EF67" w14:textId="6EB3BD7D" w:rsidR="002131F7" w:rsidRPr="00167F05" w:rsidRDefault="00A61089">
            <w:pPr>
              <w:spacing w:after="120"/>
              <w:ind w:right="28"/>
              <w:jc w:val="right"/>
            </w:pPr>
            <w:r w:rsidRPr="00167F05">
              <w:rPr>
                <w:rFonts w:hint="eastAsia"/>
              </w:rPr>
              <w:t>3</w:t>
            </w:r>
          </w:p>
        </w:tc>
      </w:tr>
      <w:tr w:rsidR="004B6083" w:rsidRPr="00167F05" w14:paraId="48CD1794" w14:textId="77777777">
        <w:trPr>
          <w:cantSplit/>
        </w:trPr>
        <w:tc>
          <w:tcPr>
            <w:tcW w:w="9369" w:type="dxa"/>
            <w:gridSpan w:val="3"/>
          </w:tcPr>
          <w:p w14:paraId="0710CE0E" w14:textId="5A65FCC0" w:rsidR="004B6083" w:rsidRPr="00167F05" w:rsidRDefault="004B6083" w:rsidP="004B6083">
            <w:pPr>
              <w:tabs>
                <w:tab w:val="right" w:pos="1080"/>
                <w:tab w:val="right" w:leader="dot" w:pos="9371"/>
              </w:tabs>
              <w:spacing w:after="120"/>
              <w:ind w:left="660"/>
            </w:pPr>
            <w:r w:rsidRPr="00167F05">
              <w:rPr>
                <w:rFonts w:hint="eastAsia"/>
              </w:rPr>
              <w:t>概述</w:t>
            </w:r>
            <w:r w:rsidRPr="00167F05">
              <w:tab/>
            </w:r>
          </w:p>
        </w:tc>
        <w:tc>
          <w:tcPr>
            <w:tcW w:w="533" w:type="dxa"/>
            <w:vAlign w:val="bottom"/>
          </w:tcPr>
          <w:p w14:paraId="2ABDA76F" w14:textId="00794539" w:rsidR="004B6083" w:rsidRPr="00167F05" w:rsidRDefault="00A61089">
            <w:pPr>
              <w:spacing w:after="120"/>
              <w:ind w:right="28"/>
              <w:jc w:val="right"/>
            </w:pPr>
            <w:r w:rsidRPr="00167F05">
              <w:rPr>
                <w:rFonts w:hint="eastAsia"/>
              </w:rPr>
              <w:t>3</w:t>
            </w:r>
          </w:p>
        </w:tc>
      </w:tr>
      <w:tr w:rsidR="002131F7" w:rsidRPr="00167F05" w14:paraId="60654479" w14:textId="77777777">
        <w:trPr>
          <w:cantSplit/>
        </w:trPr>
        <w:tc>
          <w:tcPr>
            <w:tcW w:w="9369" w:type="dxa"/>
            <w:gridSpan w:val="3"/>
          </w:tcPr>
          <w:p w14:paraId="2BBE37D3" w14:textId="046D02A3" w:rsidR="002131F7" w:rsidRPr="00167F05" w:rsidRDefault="004B6083" w:rsidP="004B6083">
            <w:pPr>
              <w:tabs>
                <w:tab w:val="right" w:pos="1080"/>
                <w:tab w:val="right" w:leader="dot" w:pos="9371"/>
              </w:tabs>
              <w:spacing w:after="120"/>
              <w:ind w:left="660"/>
            </w:pPr>
            <w:r w:rsidRPr="00167F05">
              <w:rPr>
                <w:rFonts w:hint="eastAsia"/>
              </w:rPr>
              <w:t>执行公约详细情况</w:t>
            </w:r>
            <w:r w:rsidR="002131F7" w:rsidRPr="00167F05">
              <w:tab/>
            </w:r>
          </w:p>
        </w:tc>
        <w:tc>
          <w:tcPr>
            <w:tcW w:w="533" w:type="dxa"/>
            <w:vAlign w:val="bottom"/>
          </w:tcPr>
          <w:p w14:paraId="3B705B24" w14:textId="476142E5" w:rsidR="002131F7" w:rsidRPr="00167F05" w:rsidRDefault="00A61089">
            <w:pPr>
              <w:spacing w:after="120"/>
              <w:ind w:right="28"/>
              <w:jc w:val="right"/>
            </w:pPr>
            <w:r w:rsidRPr="00167F05">
              <w:rPr>
                <w:rFonts w:hint="eastAsia"/>
              </w:rPr>
              <w:t>5</w:t>
            </w:r>
          </w:p>
        </w:tc>
      </w:tr>
      <w:tr w:rsidR="004B6083" w:rsidRPr="00167F05" w14:paraId="4BE9A623" w14:textId="77777777">
        <w:trPr>
          <w:cantSplit/>
        </w:trPr>
        <w:tc>
          <w:tcPr>
            <w:tcW w:w="9369" w:type="dxa"/>
            <w:gridSpan w:val="3"/>
          </w:tcPr>
          <w:p w14:paraId="3B731507" w14:textId="5BC171BF" w:rsidR="004B6083" w:rsidRPr="00167F05" w:rsidRDefault="004B6083" w:rsidP="004B6083">
            <w:pPr>
              <w:tabs>
                <w:tab w:val="right" w:pos="1080"/>
                <w:tab w:val="right" w:leader="dot" w:pos="9371"/>
              </w:tabs>
              <w:spacing w:after="120"/>
              <w:ind w:left="660"/>
            </w:pPr>
            <w:r w:rsidRPr="00167F05">
              <w:rPr>
                <w:rFonts w:hint="eastAsia"/>
              </w:rPr>
              <w:t>第一部分</w:t>
            </w:r>
            <w:r w:rsidRPr="00167F05">
              <w:tab/>
            </w:r>
          </w:p>
        </w:tc>
        <w:tc>
          <w:tcPr>
            <w:tcW w:w="533" w:type="dxa"/>
            <w:vAlign w:val="bottom"/>
          </w:tcPr>
          <w:p w14:paraId="48FA7865" w14:textId="795024F4" w:rsidR="004B6083" w:rsidRPr="00167F05" w:rsidRDefault="00A61089">
            <w:pPr>
              <w:spacing w:after="120"/>
              <w:ind w:right="28"/>
              <w:jc w:val="right"/>
            </w:pPr>
            <w:r w:rsidRPr="00167F05">
              <w:rPr>
                <w:rFonts w:hint="eastAsia"/>
              </w:rPr>
              <w:t>5</w:t>
            </w:r>
          </w:p>
        </w:tc>
      </w:tr>
      <w:tr w:rsidR="004B6083" w:rsidRPr="00167F05" w14:paraId="0CEA05AD" w14:textId="77777777">
        <w:trPr>
          <w:cantSplit/>
        </w:trPr>
        <w:tc>
          <w:tcPr>
            <w:tcW w:w="9369" w:type="dxa"/>
            <w:gridSpan w:val="3"/>
          </w:tcPr>
          <w:p w14:paraId="72D6E4EB" w14:textId="3270ACA2"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w:t>
            </w:r>
            <w:r w:rsidRPr="00167F05">
              <w:rPr>
                <w:rFonts w:hint="eastAsia"/>
              </w:rPr>
              <w:t>条</w:t>
            </w:r>
            <w:r w:rsidRPr="00167F05">
              <w:rPr>
                <w:rFonts w:hint="eastAsia"/>
              </w:rPr>
              <w:t xml:space="preserve"> </w:t>
            </w:r>
            <w:r w:rsidRPr="00167F05">
              <w:t xml:space="preserve"> </w:t>
            </w:r>
            <w:r w:rsidRPr="00167F05">
              <w:rPr>
                <w:rFonts w:hint="eastAsia"/>
              </w:rPr>
              <w:t>关于对妇女歧视的定义</w:t>
            </w:r>
            <w:r w:rsidRPr="00167F05">
              <w:tab/>
            </w:r>
          </w:p>
        </w:tc>
        <w:tc>
          <w:tcPr>
            <w:tcW w:w="533" w:type="dxa"/>
            <w:vAlign w:val="bottom"/>
          </w:tcPr>
          <w:p w14:paraId="3918F133" w14:textId="12A6A12D" w:rsidR="004B6083" w:rsidRPr="00167F05" w:rsidRDefault="00A61089">
            <w:pPr>
              <w:spacing w:after="120"/>
              <w:ind w:right="28"/>
              <w:jc w:val="right"/>
            </w:pPr>
            <w:r w:rsidRPr="00167F05">
              <w:rPr>
                <w:rFonts w:hint="eastAsia"/>
              </w:rPr>
              <w:t>5</w:t>
            </w:r>
          </w:p>
        </w:tc>
      </w:tr>
      <w:tr w:rsidR="004B6083" w:rsidRPr="00167F05" w14:paraId="24D62CBE" w14:textId="77777777">
        <w:trPr>
          <w:cantSplit/>
        </w:trPr>
        <w:tc>
          <w:tcPr>
            <w:tcW w:w="9369" w:type="dxa"/>
            <w:gridSpan w:val="3"/>
          </w:tcPr>
          <w:p w14:paraId="62BF66EE" w14:textId="279B8FF4"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2</w:t>
            </w:r>
            <w:r w:rsidRPr="00167F05">
              <w:rPr>
                <w:rFonts w:hint="eastAsia"/>
              </w:rPr>
              <w:t>条</w:t>
            </w:r>
            <w:r w:rsidRPr="00167F05">
              <w:rPr>
                <w:rFonts w:hint="eastAsia"/>
              </w:rPr>
              <w:t xml:space="preserve"> </w:t>
            </w:r>
            <w:r w:rsidRPr="00167F05">
              <w:t xml:space="preserve"> </w:t>
            </w:r>
            <w:r w:rsidRPr="00167F05">
              <w:rPr>
                <w:rFonts w:hint="eastAsia"/>
              </w:rPr>
              <w:t>法律规定和执法</w:t>
            </w:r>
            <w:r w:rsidRPr="00167F05">
              <w:tab/>
            </w:r>
          </w:p>
        </w:tc>
        <w:tc>
          <w:tcPr>
            <w:tcW w:w="533" w:type="dxa"/>
            <w:vAlign w:val="bottom"/>
          </w:tcPr>
          <w:p w14:paraId="63DCB344" w14:textId="1D81EAA1" w:rsidR="004B6083" w:rsidRPr="00167F05" w:rsidRDefault="00A61089">
            <w:pPr>
              <w:spacing w:after="120"/>
              <w:ind w:right="28"/>
              <w:jc w:val="right"/>
            </w:pPr>
            <w:r w:rsidRPr="00167F05">
              <w:rPr>
                <w:rFonts w:hint="eastAsia"/>
              </w:rPr>
              <w:t>5</w:t>
            </w:r>
          </w:p>
        </w:tc>
      </w:tr>
      <w:tr w:rsidR="004B6083" w:rsidRPr="00167F05" w14:paraId="16D73E15" w14:textId="77777777">
        <w:trPr>
          <w:cantSplit/>
        </w:trPr>
        <w:tc>
          <w:tcPr>
            <w:tcW w:w="9369" w:type="dxa"/>
            <w:gridSpan w:val="3"/>
          </w:tcPr>
          <w:p w14:paraId="04A1C284" w14:textId="474EB621"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3</w:t>
            </w:r>
            <w:r w:rsidRPr="00167F05">
              <w:rPr>
                <w:rFonts w:hint="eastAsia"/>
              </w:rPr>
              <w:t>条</w:t>
            </w:r>
            <w:r w:rsidRPr="00167F05">
              <w:rPr>
                <w:rFonts w:hint="eastAsia"/>
              </w:rPr>
              <w:t xml:space="preserve"> </w:t>
            </w:r>
            <w:r w:rsidRPr="00167F05">
              <w:t xml:space="preserve"> </w:t>
            </w:r>
            <w:r w:rsidRPr="00167F05">
              <w:rPr>
                <w:rFonts w:hint="eastAsia"/>
              </w:rPr>
              <w:t>政策措施和机制</w:t>
            </w:r>
            <w:r w:rsidRPr="00167F05">
              <w:tab/>
            </w:r>
          </w:p>
        </w:tc>
        <w:tc>
          <w:tcPr>
            <w:tcW w:w="533" w:type="dxa"/>
            <w:vAlign w:val="bottom"/>
          </w:tcPr>
          <w:p w14:paraId="4CAFFF05" w14:textId="1C12ED92" w:rsidR="004B6083" w:rsidRPr="00167F05" w:rsidRDefault="00A61089">
            <w:pPr>
              <w:spacing w:after="120"/>
              <w:ind w:right="28"/>
              <w:jc w:val="right"/>
            </w:pPr>
            <w:r w:rsidRPr="00167F05">
              <w:rPr>
                <w:rFonts w:hint="eastAsia"/>
              </w:rPr>
              <w:t>7</w:t>
            </w:r>
          </w:p>
        </w:tc>
      </w:tr>
      <w:tr w:rsidR="004B6083" w:rsidRPr="00167F05" w14:paraId="59B4040B" w14:textId="77777777">
        <w:trPr>
          <w:cantSplit/>
        </w:trPr>
        <w:tc>
          <w:tcPr>
            <w:tcW w:w="9369" w:type="dxa"/>
            <w:gridSpan w:val="3"/>
          </w:tcPr>
          <w:p w14:paraId="47F47A59" w14:textId="61FD9F0D"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4</w:t>
            </w:r>
            <w:r w:rsidRPr="00167F05">
              <w:rPr>
                <w:rFonts w:hint="eastAsia"/>
              </w:rPr>
              <w:t>条</w:t>
            </w:r>
            <w:r w:rsidRPr="00167F05">
              <w:rPr>
                <w:rFonts w:hint="eastAsia"/>
              </w:rPr>
              <w:t xml:space="preserve">  </w:t>
            </w:r>
            <w:r w:rsidRPr="00167F05">
              <w:rPr>
                <w:rFonts w:hint="eastAsia"/>
              </w:rPr>
              <w:t>暂行特别措施</w:t>
            </w:r>
            <w:r w:rsidRPr="00167F05">
              <w:tab/>
            </w:r>
          </w:p>
        </w:tc>
        <w:tc>
          <w:tcPr>
            <w:tcW w:w="533" w:type="dxa"/>
            <w:vAlign w:val="bottom"/>
          </w:tcPr>
          <w:p w14:paraId="090681F3" w14:textId="381A9C02" w:rsidR="004B6083" w:rsidRPr="00167F05" w:rsidRDefault="00167F05">
            <w:pPr>
              <w:spacing w:after="120"/>
              <w:ind w:right="28"/>
              <w:jc w:val="right"/>
            </w:pPr>
            <w:r>
              <w:t>8</w:t>
            </w:r>
          </w:p>
        </w:tc>
      </w:tr>
      <w:tr w:rsidR="004B6083" w:rsidRPr="00167F05" w14:paraId="43EE9255" w14:textId="77777777">
        <w:trPr>
          <w:cantSplit/>
        </w:trPr>
        <w:tc>
          <w:tcPr>
            <w:tcW w:w="9369" w:type="dxa"/>
            <w:gridSpan w:val="3"/>
          </w:tcPr>
          <w:p w14:paraId="7251F352" w14:textId="02C74631"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5</w:t>
            </w:r>
            <w:r w:rsidRPr="00167F05">
              <w:rPr>
                <w:rFonts w:hint="eastAsia"/>
              </w:rPr>
              <w:t>条</w:t>
            </w:r>
            <w:r w:rsidRPr="00167F05">
              <w:rPr>
                <w:rFonts w:hint="eastAsia"/>
              </w:rPr>
              <w:t xml:space="preserve"> </w:t>
            </w:r>
            <w:r w:rsidRPr="00167F05">
              <w:t xml:space="preserve"> </w:t>
            </w:r>
            <w:r w:rsidRPr="00167F05">
              <w:rPr>
                <w:rFonts w:hint="eastAsia"/>
              </w:rPr>
              <w:t>消除偏见和对妇女的暴力</w:t>
            </w:r>
            <w:r w:rsidRPr="00167F05">
              <w:tab/>
            </w:r>
          </w:p>
        </w:tc>
        <w:tc>
          <w:tcPr>
            <w:tcW w:w="533" w:type="dxa"/>
            <w:vAlign w:val="bottom"/>
          </w:tcPr>
          <w:p w14:paraId="4CF090C4" w14:textId="6F83325D" w:rsidR="004B6083" w:rsidRPr="00167F05" w:rsidRDefault="00A61089">
            <w:pPr>
              <w:spacing w:after="120"/>
              <w:ind w:right="28"/>
              <w:jc w:val="right"/>
            </w:pPr>
            <w:r w:rsidRPr="00167F05">
              <w:rPr>
                <w:rFonts w:hint="eastAsia"/>
              </w:rPr>
              <w:t>9</w:t>
            </w:r>
          </w:p>
        </w:tc>
      </w:tr>
      <w:tr w:rsidR="004B6083" w:rsidRPr="00167F05" w14:paraId="491F86C1" w14:textId="77777777">
        <w:trPr>
          <w:cantSplit/>
        </w:trPr>
        <w:tc>
          <w:tcPr>
            <w:tcW w:w="9369" w:type="dxa"/>
            <w:gridSpan w:val="3"/>
          </w:tcPr>
          <w:p w14:paraId="4CEC64AE" w14:textId="3019CFD4"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6</w:t>
            </w:r>
            <w:r w:rsidRPr="00167F05">
              <w:rPr>
                <w:rFonts w:hint="eastAsia"/>
              </w:rPr>
              <w:t>条</w:t>
            </w:r>
            <w:r w:rsidRPr="00167F05">
              <w:rPr>
                <w:rFonts w:hint="eastAsia"/>
              </w:rPr>
              <w:t xml:space="preserve"> </w:t>
            </w:r>
            <w:r w:rsidRPr="00167F05">
              <w:t xml:space="preserve"> </w:t>
            </w:r>
            <w:r w:rsidRPr="00167F05">
              <w:rPr>
                <w:rFonts w:hint="eastAsia"/>
              </w:rPr>
              <w:t>禁止拐卖妇女</w:t>
            </w:r>
            <w:r w:rsidRPr="00167F05">
              <w:tab/>
            </w:r>
          </w:p>
        </w:tc>
        <w:tc>
          <w:tcPr>
            <w:tcW w:w="533" w:type="dxa"/>
            <w:vAlign w:val="bottom"/>
          </w:tcPr>
          <w:p w14:paraId="23DF507D" w14:textId="2A145FA9" w:rsidR="004B6083" w:rsidRPr="00167F05" w:rsidRDefault="00A61089">
            <w:pPr>
              <w:spacing w:after="120"/>
              <w:ind w:right="28"/>
              <w:jc w:val="right"/>
            </w:pPr>
            <w:r w:rsidRPr="00167F05">
              <w:rPr>
                <w:rFonts w:hint="eastAsia"/>
              </w:rPr>
              <w:t>1</w:t>
            </w:r>
            <w:r w:rsidRPr="00167F05">
              <w:t>1</w:t>
            </w:r>
          </w:p>
        </w:tc>
      </w:tr>
      <w:tr w:rsidR="004B6083" w:rsidRPr="00167F05" w14:paraId="21177DF3" w14:textId="77777777">
        <w:trPr>
          <w:cantSplit/>
        </w:trPr>
        <w:tc>
          <w:tcPr>
            <w:tcW w:w="9369" w:type="dxa"/>
            <w:gridSpan w:val="3"/>
          </w:tcPr>
          <w:p w14:paraId="7E5D6764" w14:textId="09417B09" w:rsidR="004B6083" w:rsidRPr="00167F05" w:rsidRDefault="004B6083" w:rsidP="004B6083">
            <w:pPr>
              <w:tabs>
                <w:tab w:val="right" w:pos="1080"/>
                <w:tab w:val="right" w:leader="dot" w:pos="9371"/>
              </w:tabs>
              <w:spacing w:after="120"/>
              <w:ind w:left="660"/>
            </w:pPr>
            <w:r w:rsidRPr="00167F05">
              <w:rPr>
                <w:rFonts w:hint="eastAsia"/>
              </w:rPr>
              <w:t>第二部分</w:t>
            </w:r>
            <w:r w:rsidRPr="00167F05">
              <w:tab/>
            </w:r>
          </w:p>
        </w:tc>
        <w:tc>
          <w:tcPr>
            <w:tcW w:w="533" w:type="dxa"/>
            <w:vAlign w:val="bottom"/>
          </w:tcPr>
          <w:p w14:paraId="6054679B" w14:textId="15A477EA" w:rsidR="004B6083" w:rsidRPr="00167F05" w:rsidRDefault="00A61089">
            <w:pPr>
              <w:spacing w:after="120"/>
              <w:ind w:right="28"/>
              <w:jc w:val="right"/>
            </w:pPr>
            <w:r w:rsidRPr="00167F05">
              <w:rPr>
                <w:rFonts w:hint="eastAsia"/>
              </w:rPr>
              <w:t>1</w:t>
            </w:r>
            <w:r w:rsidRPr="00167F05">
              <w:t>2</w:t>
            </w:r>
          </w:p>
        </w:tc>
      </w:tr>
      <w:tr w:rsidR="004B6083" w:rsidRPr="00167F05" w14:paraId="1B73C4B5" w14:textId="77777777">
        <w:trPr>
          <w:cantSplit/>
        </w:trPr>
        <w:tc>
          <w:tcPr>
            <w:tcW w:w="9369" w:type="dxa"/>
            <w:gridSpan w:val="3"/>
          </w:tcPr>
          <w:p w14:paraId="674DE2CA" w14:textId="5BFC1592"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7</w:t>
            </w:r>
            <w:r w:rsidRPr="00167F05">
              <w:rPr>
                <w:rFonts w:hint="eastAsia"/>
              </w:rPr>
              <w:t>条</w:t>
            </w:r>
            <w:r w:rsidRPr="00167F05">
              <w:rPr>
                <w:rFonts w:hint="eastAsia"/>
              </w:rPr>
              <w:t xml:space="preserve"> </w:t>
            </w:r>
            <w:r w:rsidRPr="00167F05">
              <w:t xml:space="preserve"> </w:t>
            </w:r>
            <w:r w:rsidRPr="00167F05">
              <w:rPr>
                <w:rFonts w:hint="eastAsia"/>
              </w:rPr>
              <w:t>促进妇女参与政治和公共事务</w:t>
            </w:r>
            <w:r w:rsidRPr="00167F05">
              <w:tab/>
            </w:r>
          </w:p>
        </w:tc>
        <w:tc>
          <w:tcPr>
            <w:tcW w:w="533" w:type="dxa"/>
            <w:vAlign w:val="bottom"/>
          </w:tcPr>
          <w:p w14:paraId="32024091" w14:textId="473A5673" w:rsidR="004B6083" w:rsidRPr="00167F05" w:rsidRDefault="00A61089">
            <w:pPr>
              <w:spacing w:after="120"/>
              <w:ind w:right="28"/>
              <w:jc w:val="right"/>
            </w:pPr>
            <w:r w:rsidRPr="00167F05">
              <w:rPr>
                <w:rFonts w:hint="eastAsia"/>
              </w:rPr>
              <w:t>1</w:t>
            </w:r>
            <w:r w:rsidRPr="00167F05">
              <w:t>2</w:t>
            </w:r>
          </w:p>
        </w:tc>
      </w:tr>
      <w:tr w:rsidR="004B6083" w:rsidRPr="00167F05" w14:paraId="77356D6F" w14:textId="77777777">
        <w:trPr>
          <w:cantSplit/>
        </w:trPr>
        <w:tc>
          <w:tcPr>
            <w:tcW w:w="9369" w:type="dxa"/>
            <w:gridSpan w:val="3"/>
          </w:tcPr>
          <w:p w14:paraId="409A2300" w14:textId="726FB63C"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8</w:t>
            </w:r>
            <w:r w:rsidRPr="00167F05">
              <w:rPr>
                <w:rFonts w:hint="eastAsia"/>
              </w:rPr>
              <w:t>条</w:t>
            </w:r>
            <w:r w:rsidRPr="00167F05">
              <w:rPr>
                <w:rFonts w:hint="eastAsia"/>
              </w:rPr>
              <w:t xml:space="preserve"> </w:t>
            </w:r>
            <w:r w:rsidRPr="00167F05">
              <w:t xml:space="preserve"> </w:t>
            </w:r>
            <w:r w:rsidRPr="00167F05">
              <w:rPr>
                <w:rFonts w:hint="eastAsia"/>
              </w:rPr>
              <w:t>促进妇女代表政府参与国际事务</w:t>
            </w:r>
            <w:r w:rsidRPr="00167F05">
              <w:tab/>
            </w:r>
          </w:p>
        </w:tc>
        <w:tc>
          <w:tcPr>
            <w:tcW w:w="533" w:type="dxa"/>
            <w:vAlign w:val="bottom"/>
          </w:tcPr>
          <w:p w14:paraId="743D8572" w14:textId="1461C73D" w:rsidR="004B6083" w:rsidRPr="00167F05" w:rsidRDefault="00A61089">
            <w:pPr>
              <w:spacing w:after="120"/>
              <w:ind w:right="28"/>
              <w:jc w:val="right"/>
            </w:pPr>
            <w:r w:rsidRPr="00167F05">
              <w:rPr>
                <w:rFonts w:hint="eastAsia"/>
              </w:rPr>
              <w:t>1</w:t>
            </w:r>
            <w:r w:rsidRPr="00167F05">
              <w:t>3</w:t>
            </w:r>
          </w:p>
        </w:tc>
      </w:tr>
      <w:tr w:rsidR="004B6083" w:rsidRPr="00167F05" w14:paraId="6F3C6958" w14:textId="77777777">
        <w:trPr>
          <w:cantSplit/>
        </w:trPr>
        <w:tc>
          <w:tcPr>
            <w:tcW w:w="9369" w:type="dxa"/>
            <w:gridSpan w:val="3"/>
          </w:tcPr>
          <w:p w14:paraId="4E83BEF2" w14:textId="10C4F4B8"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9</w:t>
            </w:r>
            <w:r w:rsidRPr="00167F05">
              <w:rPr>
                <w:rFonts w:hint="eastAsia"/>
              </w:rPr>
              <w:t>条</w:t>
            </w:r>
            <w:r w:rsidRPr="00167F05">
              <w:rPr>
                <w:rFonts w:hint="eastAsia"/>
              </w:rPr>
              <w:t xml:space="preserve">  </w:t>
            </w:r>
            <w:r w:rsidRPr="00167F05">
              <w:rPr>
                <w:rFonts w:hint="eastAsia"/>
              </w:rPr>
              <w:t>国籍</w:t>
            </w:r>
            <w:r w:rsidRPr="00167F05">
              <w:tab/>
            </w:r>
          </w:p>
        </w:tc>
        <w:tc>
          <w:tcPr>
            <w:tcW w:w="533" w:type="dxa"/>
            <w:vAlign w:val="bottom"/>
          </w:tcPr>
          <w:p w14:paraId="2F4117D7" w14:textId="18121E99" w:rsidR="004B6083" w:rsidRPr="00167F05" w:rsidRDefault="0049288A">
            <w:pPr>
              <w:spacing w:after="120"/>
              <w:ind w:right="28"/>
              <w:jc w:val="right"/>
            </w:pPr>
            <w:r w:rsidRPr="00167F05">
              <w:rPr>
                <w:rFonts w:hint="eastAsia"/>
              </w:rPr>
              <w:t>1</w:t>
            </w:r>
            <w:r>
              <w:t>3</w:t>
            </w:r>
          </w:p>
        </w:tc>
      </w:tr>
      <w:tr w:rsidR="004B6083" w:rsidRPr="00167F05" w14:paraId="5728471D" w14:textId="77777777">
        <w:trPr>
          <w:cantSplit/>
        </w:trPr>
        <w:tc>
          <w:tcPr>
            <w:tcW w:w="9369" w:type="dxa"/>
            <w:gridSpan w:val="3"/>
          </w:tcPr>
          <w:p w14:paraId="5910A3A3" w14:textId="6DD9D85A" w:rsidR="004B6083" w:rsidRPr="00167F05" w:rsidRDefault="004B6083" w:rsidP="004B6083">
            <w:pPr>
              <w:tabs>
                <w:tab w:val="right" w:pos="1080"/>
                <w:tab w:val="right" w:leader="dot" w:pos="9371"/>
              </w:tabs>
              <w:spacing w:after="120"/>
              <w:ind w:left="660"/>
            </w:pPr>
            <w:r w:rsidRPr="00167F05">
              <w:rPr>
                <w:rFonts w:hint="eastAsia"/>
              </w:rPr>
              <w:t>第三部分</w:t>
            </w:r>
            <w:r w:rsidRPr="00167F05">
              <w:tab/>
            </w:r>
          </w:p>
        </w:tc>
        <w:tc>
          <w:tcPr>
            <w:tcW w:w="533" w:type="dxa"/>
            <w:vAlign w:val="bottom"/>
          </w:tcPr>
          <w:p w14:paraId="6E62962E" w14:textId="5C740C1E" w:rsidR="004B6083" w:rsidRPr="00167F05" w:rsidRDefault="00A61089">
            <w:pPr>
              <w:spacing w:after="120"/>
              <w:ind w:right="28"/>
              <w:jc w:val="right"/>
            </w:pPr>
            <w:r w:rsidRPr="00167F05">
              <w:rPr>
                <w:rFonts w:hint="eastAsia"/>
              </w:rPr>
              <w:t>1</w:t>
            </w:r>
            <w:r w:rsidRPr="00167F05">
              <w:t>4</w:t>
            </w:r>
          </w:p>
        </w:tc>
      </w:tr>
      <w:tr w:rsidR="004B6083" w:rsidRPr="00167F05" w14:paraId="3AD3E3A2" w14:textId="77777777">
        <w:trPr>
          <w:cantSplit/>
        </w:trPr>
        <w:tc>
          <w:tcPr>
            <w:tcW w:w="9369" w:type="dxa"/>
            <w:gridSpan w:val="3"/>
          </w:tcPr>
          <w:p w14:paraId="4AFB232C" w14:textId="22B1522E"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10</w:t>
            </w:r>
            <w:r w:rsidRPr="00167F05">
              <w:rPr>
                <w:rFonts w:hint="eastAsia"/>
              </w:rPr>
              <w:t>条</w:t>
            </w:r>
            <w:r w:rsidRPr="00167F05">
              <w:rPr>
                <w:rFonts w:hint="eastAsia"/>
              </w:rPr>
              <w:t xml:space="preserve"> </w:t>
            </w:r>
            <w:r w:rsidRPr="00167F05">
              <w:t xml:space="preserve"> </w:t>
            </w:r>
            <w:r w:rsidRPr="00167F05">
              <w:rPr>
                <w:rFonts w:hint="eastAsia"/>
              </w:rPr>
              <w:t>妇女教育</w:t>
            </w:r>
            <w:r w:rsidRPr="00167F05">
              <w:tab/>
            </w:r>
          </w:p>
        </w:tc>
        <w:tc>
          <w:tcPr>
            <w:tcW w:w="533" w:type="dxa"/>
            <w:vAlign w:val="bottom"/>
          </w:tcPr>
          <w:p w14:paraId="1F8134D0" w14:textId="3FC6B70F" w:rsidR="004B6083" w:rsidRPr="00167F05" w:rsidRDefault="00A61089">
            <w:pPr>
              <w:spacing w:after="120"/>
              <w:ind w:right="28"/>
              <w:jc w:val="right"/>
            </w:pPr>
            <w:r w:rsidRPr="00167F05">
              <w:rPr>
                <w:rFonts w:hint="eastAsia"/>
              </w:rPr>
              <w:t>1</w:t>
            </w:r>
            <w:r w:rsidRPr="00167F05">
              <w:t>4</w:t>
            </w:r>
          </w:p>
        </w:tc>
      </w:tr>
      <w:tr w:rsidR="004B6083" w:rsidRPr="00167F05" w14:paraId="21F4EBAE" w14:textId="77777777">
        <w:trPr>
          <w:cantSplit/>
        </w:trPr>
        <w:tc>
          <w:tcPr>
            <w:tcW w:w="9369" w:type="dxa"/>
            <w:gridSpan w:val="3"/>
          </w:tcPr>
          <w:p w14:paraId="702050A5" w14:textId="54497E4A"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11</w:t>
            </w:r>
            <w:r w:rsidRPr="00167F05">
              <w:rPr>
                <w:rFonts w:hint="eastAsia"/>
              </w:rPr>
              <w:t>条</w:t>
            </w:r>
            <w:r w:rsidRPr="00167F05">
              <w:rPr>
                <w:rFonts w:hint="eastAsia"/>
              </w:rPr>
              <w:t xml:space="preserve"> </w:t>
            </w:r>
            <w:r w:rsidRPr="00167F05">
              <w:t xml:space="preserve"> </w:t>
            </w:r>
            <w:r w:rsidRPr="00167F05">
              <w:rPr>
                <w:rFonts w:hint="eastAsia"/>
              </w:rPr>
              <w:t>妇女就业</w:t>
            </w:r>
            <w:r w:rsidRPr="00167F05">
              <w:tab/>
            </w:r>
          </w:p>
        </w:tc>
        <w:tc>
          <w:tcPr>
            <w:tcW w:w="533" w:type="dxa"/>
            <w:vAlign w:val="bottom"/>
          </w:tcPr>
          <w:p w14:paraId="22C2B05F" w14:textId="757EBA4C" w:rsidR="004B6083" w:rsidRPr="00167F05" w:rsidRDefault="00A61089">
            <w:pPr>
              <w:spacing w:after="120"/>
              <w:ind w:right="28"/>
              <w:jc w:val="right"/>
            </w:pPr>
            <w:r w:rsidRPr="00167F05">
              <w:rPr>
                <w:rFonts w:hint="eastAsia"/>
              </w:rPr>
              <w:t>1</w:t>
            </w:r>
            <w:r w:rsidR="00167F05">
              <w:t>5</w:t>
            </w:r>
          </w:p>
        </w:tc>
      </w:tr>
      <w:tr w:rsidR="004B6083" w:rsidRPr="00167F05" w14:paraId="4EB500A5" w14:textId="77777777">
        <w:trPr>
          <w:cantSplit/>
        </w:trPr>
        <w:tc>
          <w:tcPr>
            <w:tcW w:w="9369" w:type="dxa"/>
            <w:gridSpan w:val="3"/>
          </w:tcPr>
          <w:p w14:paraId="1F0A42D5" w14:textId="5EA6E9CD"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12</w:t>
            </w:r>
            <w:r w:rsidRPr="00167F05">
              <w:rPr>
                <w:rFonts w:hint="eastAsia"/>
              </w:rPr>
              <w:t>条</w:t>
            </w:r>
            <w:r w:rsidRPr="00167F05">
              <w:rPr>
                <w:rFonts w:hint="eastAsia"/>
              </w:rPr>
              <w:t xml:space="preserve"> </w:t>
            </w:r>
            <w:r w:rsidRPr="00167F05">
              <w:t xml:space="preserve"> </w:t>
            </w:r>
            <w:r w:rsidRPr="00167F05">
              <w:rPr>
                <w:rFonts w:hint="eastAsia"/>
              </w:rPr>
              <w:t>妇女健康</w:t>
            </w:r>
            <w:r w:rsidRPr="00167F05">
              <w:tab/>
            </w:r>
          </w:p>
        </w:tc>
        <w:tc>
          <w:tcPr>
            <w:tcW w:w="533" w:type="dxa"/>
            <w:vAlign w:val="bottom"/>
          </w:tcPr>
          <w:p w14:paraId="67B2BACC" w14:textId="479EF79C" w:rsidR="004B6083" w:rsidRPr="00167F05" w:rsidRDefault="00A61089">
            <w:pPr>
              <w:spacing w:after="120"/>
              <w:ind w:right="28"/>
              <w:jc w:val="right"/>
            </w:pPr>
            <w:r w:rsidRPr="00167F05">
              <w:rPr>
                <w:rFonts w:hint="eastAsia"/>
              </w:rPr>
              <w:t>1</w:t>
            </w:r>
            <w:r w:rsidRPr="00167F05">
              <w:t>7</w:t>
            </w:r>
          </w:p>
        </w:tc>
      </w:tr>
      <w:tr w:rsidR="004B6083" w:rsidRPr="00167F05" w14:paraId="7669A46D" w14:textId="77777777">
        <w:trPr>
          <w:cantSplit/>
        </w:trPr>
        <w:tc>
          <w:tcPr>
            <w:tcW w:w="9369" w:type="dxa"/>
            <w:gridSpan w:val="3"/>
          </w:tcPr>
          <w:p w14:paraId="4DB81A0D" w14:textId="1C8FA3BD"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13</w:t>
            </w:r>
            <w:r w:rsidRPr="00167F05">
              <w:rPr>
                <w:rFonts w:hint="eastAsia"/>
              </w:rPr>
              <w:t>条</w:t>
            </w:r>
            <w:r w:rsidRPr="00167F05">
              <w:rPr>
                <w:rFonts w:hint="eastAsia"/>
              </w:rPr>
              <w:t xml:space="preserve"> </w:t>
            </w:r>
            <w:r w:rsidRPr="00167F05">
              <w:t xml:space="preserve"> </w:t>
            </w:r>
            <w:r w:rsidRPr="00167F05">
              <w:rPr>
                <w:rFonts w:hint="eastAsia"/>
              </w:rPr>
              <w:t>妇女的其他经济和社会权利</w:t>
            </w:r>
            <w:r w:rsidRPr="00167F05">
              <w:tab/>
            </w:r>
          </w:p>
        </w:tc>
        <w:tc>
          <w:tcPr>
            <w:tcW w:w="533" w:type="dxa"/>
            <w:vAlign w:val="bottom"/>
          </w:tcPr>
          <w:p w14:paraId="2ACC3067" w14:textId="26B18824" w:rsidR="004B6083" w:rsidRPr="00167F05" w:rsidRDefault="00A61089">
            <w:pPr>
              <w:spacing w:after="120"/>
              <w:ind w:right="28"/>
              <w:jc w:val="right"/>
            </w:pPr>
            <w:r w:rsidRPr="00167F05">
              <w:rPr>
                <w:rFonts w:hint="eastAsia"/>
              </w:rPr>
              <w:t>1</w:t>
            </w:r>
            <w:r w:rsidR="00167F05">
              <w:t>8</w:t>
            </w:r>
          </w:p>
        </w:tc>
      </w:tr>
      <w:tr w:rsidR="004B6083" w:rsidRPr="00167F05" w14:paraId="5DC90D34" w14:textId="77777777">
        <w:trPr>
          <w:cantSplit/>
        </w:trPr>
        <w:tc>
          <w:tcPr>
            <w:tcW w:w="9369" w:type="dxa"/>
            <w:gridSpan w:val="3"/>
          </w:tcPr>
          <w:p w14:paraId="1EAC27BE" w14:textId="2B54E020"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14</w:t>
            </w:r>
            <w:r w:rsidRPr="00167F05">
              <w:rPr>
                <w:rFonts w:hint="eastAsia"/>
              </w:rPr>
              <w:t>条</w:t>
            </w:r>
            <w:r w:rsidRPr="00167F05">
              <w:rPr>
                <w:rFonts w:hint="eastAsia"/>
              </w:rPr>
              <w:t xml:space="preserve"> </w:t>
            </w:r>
            <w:r w:rsidRPr="00167F05">
              <w:t xml:space="preserve"> </w:t>
            </w:r>
            <w:r w:rsidRPr="00167F05">
              <w:rPr>
                <w:rFonts w:hint="eastAsia"/>
              </w:rPr>
              <w:t>农村妇女</w:t>
            </w:r>
            <w:r w:rsidRPr="00167F05">
              <w:tab/>
            </w:r>
          </w:p>
        </w:tc>
        <w:tc>
          <w:tcPr>
            <w:tcW w:w="533" w:type="dxa"/>
            <w:vAlign w:val="bottom"/>
          </w:tcPr>
          <w:p w14:paraId="4D7D5F97" w14:textId="3FDD0DAB" w:rsidR="004B6083" w:rsidRPr="00167F05" w:rsidRDefault="00167F05">
            <w:pPr>
              <w:spacing w:after="120"/>
              <w:ind w:right="28"/>
              <w:jc w:val="right"/>
            </w:pPr>
            <w:r>
              <w:t>19</w:t>
            </w:r>
          </w:p>
        </w:tc>
      </w:tr>
      <w:tr w:rsidR="004B6083" w:rsidRPr="00167F05" w14:paraId="3C2C3E8F" w14:textId="77777777">
        <w:trPr>
          <w:cantSplit/>
        </w:trPr>
        <w:tc>
          <w:tcPr>
            <w:tcW w:w="9369" w:type="dxa"/>
            <w:gridSpan w:val="3"/>
          </w:tcPr>
          <w:p w14:paraId="78BFAEA6" w14:textId="3974DDF6" w:rsidR="004B6083" w:rsidRPr="00167F05" w:rsidRDefault="004B6083" w:rsidP="004B6083">
            <w:pPr>
              <w:tabs>
                <w:tab w:val="right" w:pos="1080"/>
                <w:tab w:val="right" w:leader="dot" w:pos="9371"/>
              </w:tabs>
              <w:spacing w:after="120"/>
              <w:ind w:left="660"/>
            </w:pPr>
            <w:r w:rsidRPr="00167F05">
              <w:rPr>
                <w:rFonts w:hint="eastAsia"/>
              </w:rPr>
              <w:t>第四部分</w:t>
            </w:r>
            <w:r w:rsidRPr="00167F05">
              <w:tab/>
            </w:r>
          </w:p>
        </w:tc>
        <w:tc>
          <w:tcPr>
            <w:tcW w:w="533" w:type="dxa"/>
            <w:vAlign w:val="bottom"/>
          </w:tcPr>
          <w:p w14:paraId="6C9C1DB3" w14:textId="27B3030B" w:rsidR="004B6083" w:rsidRPr="00167F05" w:rsidRDefault="00A55A44">
            <w:pPr>
              <w:spacing w:after="120"/>
              <w:ind w:right="28"/>
              <w:jc w:val="right"/>
            </w:pPr>
            <w:r w:rsidRPr="00167F05">
              <w:rPr>
                <w:rFonts w:hint="eastAsia"/>
              </w:rPr>
              <w:t>2</w:t>
            </w:r>
            <w:r w:rsidRPr="00167F05">
              <w:t>1</w:t>
            </w:r>
          </w:p>
        </w:tc>
      </w:tr>
      <w:tr w:rsidR="004B6083" w:rsidRPr="00167F05" w14:paraId="18C78CC6" w14:textId="77777777">
        <w:trPr>
          <w:cantSplit/>
        </w:trPr>
        <w:tc>
          <w:tcPr>
            <w:tcW w:w="9369" w:type="dxa"/>
            <w:gridSpan w:val="3"/>
          </w:tcPr>
          <w:p w14:paraId="3BD9301B" w14:textId="7E2FE825"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15</w:t>
            </w:r>
            <w:r w:rsidRPr="00167F05">
              <w:rPr>
                <w:rFonts w:hint="eastAsia"/>
              </w:rPr>
              <w:t>条</w:t>
            </w:r>
            <w:r w:rsidRPr="00167F05">
              <w:rPr>
                <w:rFonts w:hint="eastAsia"/>
              </w:rPr>
              <w:t xml:space="preserve"> </w:t>
            </w:r>
            <w:r w:rsidR="000C0FE9" w:rsidRPr="00167F05">
              <w:t xml:space="preserve"> </w:t>
            </w:r>
            <w:r w:rsidRPr="00167F05">
              <w:rPr>
                <w:rFonts w:hint="eastAsia"/>
              </w:rPr>
              <w:t>妇女签订合同、择居等权利</w:t>
            </w:r>
            <w:r w:rsidRPr="00167F05">
              <w:tab/>
            </w:r>
          </w:p>
        </w:tc>
        <w:tc>
          <w:tcPr>
            <w:tcW w:w="533" w:type="dxa"/>
            <w:vAlign w:val="bottom"/>
          </w:tcPr>
          <w:p w14:paraId="1617593F" w14:textId="264655FB" w:rsidR="004B6083" w:rsidRPr="00167F05" w:rsidRDefault="00A55A44">
            <w:pPr>
              <w:spacing w:after="120"/>
              <w:ind w:right="28"/>
              <w:jc w:val="right"/>
            </w:pPr>
            <w:r w:rsidRPr="00167F05">
              <w:rPr>
                <w:rFonts w:hint="eastAsia"/>
              </w:rPr>
              <w:t>2</w:t>
            </w:r>
            <w:r w:rsidRPr="00167F05">
              <w:t>1</w:t>
            </w:r>
          </w:p>
        </w:tc>
      </w:tr>
      <w:tr w:rsidR="004B6083" w:rsidRPr="00167F05" w14:paraId="7A0FC44F" w14:textId="77777777">
        <w:trPr>
          <w:cantSplit/>
        </w:trPr>
        <w:tc>
          <w:tcPr>
            <w:tcW w:w="9369" w:type="dxa"/>
            <w:gridSpan w:val="3"/>
          </w:tcPr>
          <w:p w14:paraId="674E390B" w14:textId="0EE9BD3E" w:rsidR="004B6083" w:rsidRPr="00167F05" w:rsidRDefault="004B6083" w:rsidP="004B6083">
            <w:pPr>
              <w:tabs>
                <w:tab w:val="right" w:pos="1080"/>
                <w:tab w:val="right" w:leader="dot" w:pos="9371"/>
              </w:tabs>
              <w:spacing w:after="120"/>
              <w:ind w:left="1080"/>
            </w:pPr>
            <w:r w:rsidRPr="00167F05">
              <w:rPr>
                <w:rFonts w:hint="eastAsia"/>
              </w:rPr>
              <w:t>第</w:t>
            </w:r>
            <w:r w:rsidRPr="00167F05">
              <w:rPr>
                <w:rFonts w:hint="eastAsia"/>
              </w:rPr>
              <w:t>16</w:t>
            </w:r>
            <w:r w:rsidRPr="00167F05">
              <w:rPr>
                <w:rFonts w:hint="eastAsia"/>
              </w:rPr>
              <w:t>条</w:t>
            </w:r>
            <w:r w:rsidRPr="00167F05">
              <w:rPr>
                <w:rFonts w:hint="eastAsia"/>
              </w:rPr>
              <w:t xml:space="preserve"> </w:t>
            </w:r>
            <w:r w:rsidR="000C0FE9" w:rsidRPr="00167F05">
              <w:t xml:space="preserve"> </w:t>
            </w:r>
            <w:r w:rsidRPr="00167F05">
              <w:rPr>
                <w:rFonts w:hint="eastAsia"/>
              </w:rPr>
              <w:t>妇女在婚姻家庭方面的权利</w:t>
            </w:r>
            <w:r w:rsidRPr="00167F05">
              <w:tab/>
            </w:r>
          </w:p>
        </w:tc>
        <w:tc>
          <w:tcPr>
            <w:tcW w:w="533" w:type="dxa"/>
            <w:vAlign w:val="bottom"/>
          </w:tcPr>
          <w:p w14:paraId="3EEF36A2" w14:textId="59AB8D8A" w:rsidR="004B6083" w:rsidRPr="00167F05" w:rsidRDefault="00A55A44">
            <w:pPr>
              <w:spacing w:after="120"/>
              <w:ind w:right="28"/>
              <w:jc w:val="right"/>
            </w:pPr>
            <w:r w:rsidRPr="00167F05">
              <w:rPr>
                <w:rFonts w:hint="eastAsia"/>
              </w:rPr>
              <w:t>2</w:t>
            </w:r>
            <w:r w:rsidRPr="00167F05">
              <w:t>1</w:t>
            </w:r>
          </w:p>
        </w:tc>
      </w:tr>
    </w:tbl>
    <w:p w14:paraId="42065B09" w14:textId="77777777" w:rsidR="0016679A" w:rsidRPr="00167F05" w:rsidRDefault="0016679A"/>
    <w:p w14:paraId="550D4905" w14:textId="77777777" w:rsidR="004B6083" w:rsidRPr="00167F05" w:rsidRDefault="004B6083"/>
    <w:p w14:paraId="2800D257" w14:textId="206AF322" w:rsidR="004B6083" w:rsidRPr="00167F05" w:rsidRDefault="004B6083">
      <w:pPr>
        <w:spacing w:line="240" w:lineRule="auto"/>
        <w:jc w:val="left"/>
      </w:pPr>
      <w:r w:rsidRPr="00167F05">
        <w:br w:type="page"/>
      </w:r>
    </w:p>
    <w:p w14:paraId="5B9472F2" w14:textId="79CF031B" w:rsidR="0002726A" w:rsidRPr="00C5202E" w:rsidRDefault="004B6083"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167F05">
        <w:tab/>
      </w:r>
      <w:r w:rsidRPr="00167F05">
        <w:tab/>
      </w:r>
      <w:r w:rsidR="0002726A" w:rsidRPr="00C5202E">
        <w:rPr>
          <w:rFonts w:hint="eastAsia"/>
        </w:rPr>
        <w:t>序言</w:t>
      </w:r>
    </w:p>
    <w:p w14:paraId="690AA007" w14:textId="1C24598A" w:rsidR="0002726A" w:rsidRPr="00167F05" w:rsidRDefault="0002726A" w:rsidP="0002726A">
      <w:pPr>
        <w:pStyle w:val="SingleTxt"/>
      </w:pPr>
      <w:r w:rsidRPr="00167F05">
        <w:rPr>
          <w:rFonts w:hint="eastAsia"/>
        </w:rPr>
        <w:t>1.</w:t>
      </w:r>
      <w:r w:rsidR="004B6083" w:rsidRPr="00167F05">
        <w:tab/>
      </w:r>
      <w:r w:rsidRPr="00167F05">
        <w:rPr>
          <w:rFonts w:hint="eastAsia"/>
        </w:rPr>
        <w:t>根据《消除对妇女一切形式歧视公约》</w:t>
      </w:r>
      <w:r w:rsidR="007B40A9" w:rsidRPr="00167F05">
        <w:rPr>
          <w:rFonts w:hint="eastAsia"/>
        </w:rPr>
        <w:t>(</w:t>
      </w:r>
      <w:r w:rsidRPr="00167F05">
        <w:rPr>
          <w:rFonts w:hint="eastAsia"/>
        </w:rPr>
        <w:t>以下简称《公约》</w:t>
      </w:r>
      <w:r w:rsidR="007B40A9" w:rsidRPr="00167F05">
        <w:rPr>
          <w:rFonts w:hint="eastAsia"/>
        </w:rPr>
        <w:t>)</w:t>
      </w:r>
      <w:r w:rsidRPr="00167F05">
        <w:rPr>
          <w:rFonts w:hint="eastAsia"/>
        </w:rPr>
        <w:t>第十八条第一款规定，中华人民共和国向联合国秘书长提交执行公约第</w:t>
      </w:r>
      <w:r w:rsidRPr="00167F05">
        <w:rPr>
          <w:rFonts w:hint="eastAsia"/>
        </w:rPr>
        <w:t>9</w:t>
      </w:r>
      <w:r w:rsidRPr="00167F05">
        <w:rPr>
          <w:rFonts w:hint="eastAsia"/>
        </w:rPr>
        <w:t>次报告。本报告的撰写遵循了消除对妇女歧视委员会</w:t>
      </w:r>
      <w:r w:rsidR="007B40A9" w:rsidRPr="00167F05">
        <w:rPr>
          <w:rFonts w:hint="eastAsia"/>
        </w:rPr>
        <w:t>(</w:t>
      </w:r>
      <w:r w:rsidRPr="00167F05">
        <w:rPr>
          <w:rFonts w:hint="eastAsia"/>
        </w:rPr>
        <w:t>以下简称消歧委员会</w:t>
      </w:r>
      <w:r w:rsidR="007B40A9" w:rsidRPr="00167F05">
        <w:rPr>
          <w:rFonts w:hint="eastAsia"/>
        </w:rPr>
        <w:t>)</w:t>
      </w:r>
      <w:r w:rsidRPr="00167F05">
        <w:rPr>
          <w:rFonts w:hint="eastAsia"/>
        </w:rPr>
        <w:t>关于缔约国定期报告的指导原则。本报告也就落实消歧委员会</w:t>
      </w:r>
      <w:r w:rsidRPr="00167F05">
        <w:rPr>
          <w:rFonts w:hint="eastAsia"/>
        </w:rPr>
        <w:t>2014</w:t>
      </w:r>
      <w:r w:rsidRPr="00167F05">
        <w:rPr>
          <w:rFonts w:hint="eastAsia"/>
        </w:rPr>
        <w:t>年</w:t>
      </w:r>
      <w:r w:rsidRPr="00167F05">
        <w:rPr>
          <w:rFonts w:hint="eastAsia"/>
        </w:rPr>
        <w:t>10</w:t>
      </w:r>
      <w:r w:rsidRPr="00167F05">
        <w:rPr>
          <w:rFonts w:hint="eastAsia"/>
        </w:rPr>
        <w:t>月做出的结论性意见</w:t>
      </w:r>
      <w:r w:rsidR="007B40A9" w:rsidRPr="00167F05">
        <w:rPr>
          <w:rFonts w:hint="eastAsia"/>
        </w:rPr>
        <w:t>(</w:t>
      </w:r>
      <w:hyperlink r:id="rId19" w:history="1">
        <w:r w:rsidR="005600A4" w:rsidRPr="00720BA2">
          <w:rPr>
            <w:rStyle w:val="af4"/>
          </w:rPr>
          <w:t>CEDAW/C/CHN/CO/7-8</w:t>
        </w:r>
      </w:hyperlink>
      <w:r w:rsidR="007B40A9" w:rsidRPr="00167F05">
        <w:rPr>
          <w:rFonts w:hint="eastAsia"/>
        </w:rPr>
        <w:t>)</w:t>
      </w:r>
      <w:r w:rsidRPr="00167F05">
        <w:rPr>
          <w:rFonts w:hint="eastAsia"/>
        </w:rPr>
        <w:t>情况提供信息。</w:t>
      </w:r>
    </w:p>
    <w:p w14:paraId="57AA1EE2" w14:textId="3848C130" w:rsidR="0002726A" w:rsidRPr="00167F05" w:rsidRDefault="0002726A" w:rsidP="0002726A">
      <w:pPr>
        <w:pStyle w:val="SingleTxt"/>
      </w:pPr>
      <w:r w:rsidRPr="00167F05">
        <w:rPr>
          <w:rFonts w:hint="eastAsia"/>
        </w:rPr>
        <w:t>2.</w:t>
      </w:r>
      <w:r w:rsidR="004B6083" w:rsidRPr="00167F05">
        <w:tab/>
      </w:r>
      <w:r w:rsidRPr="00167F05">
        <w:rPr>
          <w:rFonts w:hint="eastAsia"/>
        </w:rPr>
        <w:t>本报告包括三部分。第一部分为中华人民共和国</w:t>
      </w:r>
      <w:r w:rsidRPr="00167F05">
        <w:rPr>
          <w:rFonts w:hint="eastAsia"/>
        </w:rPr>
        <w:t>2014</w:t>
      </w:r>
      <w:r w:rsidRPr="00167F05">
        <w:rPr>
          <w:rFonts w:hint="eastAsia"/>
        </w:rPr>
        <w:t>年至</w:t>
      </w:r>
      <w:r w:rsidRPr="00167F05">
        <w:rPr>
          <w:rFonts w:hint="eastAsia"/>
        </w:rPr>
        <w:t>2017</w:t>
      </w:r>
      <w:r w:rsidRPr="00167F05">
        <w:rPr>
          <w:rFonts w:hint="eastAsia"/>
        </w:rPr>
        <w:t>年执行公约情况，由中国中央政府撰写；第二部分为中华人民共和国香港特别行政区执行公约情况，由香港特区政府撰写；第三部分为中华人民共和国澳门特别行政区执行公约情况，由澳门特区政府撰写。</w:t>
      </w:r>
    </w:p>
    <w:p w14:paraId="346FA4FC" w14:textId="6950A0D5" w:rsidR="0002726A" w:rsidRPr="00167F05" w:rsidRDefault="0002726A" w:rsidP="0002726A">
      <w:pPr>
        <w:pStyle w:val="SingleTxt"/>
      </w:pPr>
      <w:r w:rsidRPr="00167F05">
        <w:rPr>
          <w:rFonts w:hint="eastAsia"/>
        </w:rPr>
        <w:t>3.</w:t>
      </w:r>
      <w:r w:rsidR="004B6083" w:rsidRPr="00167F05">
        <w:tab/>
      </w:r>
      <w:r w:rsidRPr="00167F05">
        <w:rPr>
          <w:rFonts w:hint="eastAsia"/>
        </w:rPr>
        <w:t>中央政府报告的撰写工作由国务院妇女儿童工作委员会办公室</w:t>
      </w:r>
      <w:r w:rsidR="007B40A9" w:rsidRPr="00167F05">
        <w:rPr>
          <w:rFonts w:hint="eastAsia"/>
        </w:rPr>
        <w:t>(</w:t>
      </w:r>
      <w:r w:rsidRPr="00167F05">
        <w:rPr>
          <w:rFonts w:hint="eastAsia"/>
        </w:rPr>
        <w:t>以下简称国务院妇儿工委办</w:t>
      </w:r>
      <w:r w:rsidR="007B40A9" w:rsidRPr="00167F05">
        <w:rPr>
          <w:rFonts w:hint="eastAsia"/>
        </w:rPr>
        <w:t>)</w:t>
      </w:r>
      <w:r w:rsidRPr="00167F05">
        <w:rPr>
          <w:rFonts w:hint="eastAsia"/>
        </w:rPr>
        <w:t>牵头，并成立了报告撰写工作组，工作组成员来自中国</w:t>
      </w:r>
      <w:r w:rsidRPr="00167F05">
        <w:rPr>
          <w:rFonts w:hint="eastAsia"/>
        </w:rPr>
        <w:t>29</w:t>
      </w:r>
      <w:r w:rsidRPr="00167F05">
        <w:rPr>
          <w:rFonts w:hint="eastAsia"/>
        </w:rPr>
        <w:t>个有关机构、政府部门和组织，即全国人大常委会法工委、最高人民法院、最高人民检察院、中组部、中宣部、外交部、国家发展和改革委员会、教育部、工业和信息化部、科技部、国家民族事务委员会、公安部、民政部、司法部、财政部、人力资源和社会保障部、农业农村部、商务部、文化和旅游部、国家卫生健康委员会、国家广播电视总局、国家体育总局、国家统计局、国家医疗保障局、国务院扶贫办、全国总工会、全国妇联、中国残联、中国科协。</w:t>
      </w:r>
    </w:p>
    <w:p w14:paraId="3A192C11" w14:textId="57854229" w:rsidR="0002726A" w:rsidRPr="00167F05" w:rsidRDefault="0002726A" w:rsidP="0002726A">
      <w:pPr>
        <w:pStyle w:val="SingleTxt"/>
      </w:pPr>
      <w:r w:rsidRPr="00167F05">
        <w:rPr>
          <w:rFonts w:hint="eastAsia"/>
        </w:rPr>
        <w:t>4.</w:t>
      </w:r>
      <w:r w:rsidR="004B6083" w:rsidRPr="00167F05">
        <w:tab/>
      </w:r>
      <w:r w:rsidRPr="00167F05">
        <w:rPr>
          <w:rFonts w:hint="eastAsia"/>
        </w:rPr>
        <w:t>在撰写报告工作中，国务院妇儿工委办召开工作组会议，研究报告撰写事宜，并召开了报告初稿研讨会等。为进一步增进各有关方对《公约》的了解，举办了有关《公约》和性别平等议题培训。为广泛听取民间社会对报告的意见和建议，国务院妇儿工委办专门召开会议，应邀与会的代表来自中国人权研究会、中国妇女研究会、中国残联、中国社会科学院、中国婚姻家庭研究会、全国总工会女职工委员会、中华女子学院、北京市妇联。报告还广泛征求了其他社会组织及地方性妇女组织意见。</w:t>
      </w:r>
    </w:p>
    <w:p w14:paraId="72BC5DD1" w14:textId="46423BA5" w:rsidR="0002726A" w:rsidRPr="00167F05" w:rsidRDefault="0002726A" w:rsidP="0002726A">
      <w:pPr>
        <w:pStyle w:val="SingleTxt"/>
      </w:pPr>
      <w:r w:rsidRPr="00167F05">
        <w:rPr>
          <w:rFonts w:hint="eastAsia"/>
        </w:rPr>
        <w:t>5.</w:t>
      </w:r>
      <w:r w:rsidR="004B6083" w:rsidRPr="00167F05">
        <w:tab/>
      </w:r>
      <w:r w:rsidRPr="00167F05">
        <w:rPr>
          <w:rFonts w:hint="eastAsia"/>
        </w:rPr>
        <w:t>中央政府撰写的报告分两部分。第一部分为概述，第二部分为执行《公约》各条款情况。落实消歧委员会结论性意见情况，根据内容反映在第二部分相应条款中。</w:t>
      </w:r>
    </w:p>
    <w:p w14:paraId="3F680C5E" w14:textId="4B19C6D6" w:rsidR="0002726A" w:rsidRPr="00167F05" w:rsidRDefault="0002726A">
      <w:pPr>
        <w:pStyle w:val="SingleTxt"/>
        <w:spacing w:after="240"/>
      </w:pPr>
      <w:r w:rsidRPr="00167F05">
        <w:rPr>
          <w:rFonts w:hint="eastAsia"/>
        </w:rPr>
        <w:t>6.</w:t>
      </w:r>
      <w:r w:rsidR="004B6083" w:rsidRPr="00167F05">
        <w:tab/>
      </w:r>
      <w:r w:rsidRPr="00167F05">
        <w:rPr>
          <w:rFonts w:hint="eastAsia"/>
        </w:rPr>
        <w:t>中国政府重申对《公约》第</w:t>
      </w:r>
      <w:r w:rsidRPr="00167F05">
        <w:rPr>
          <w:rFonts w:hint="eastAsia"/>
        </w:rPr>
        <w:t>29</w:t>
      </w:r>
      <w:r w:rsidRPr="00167F05">
        <w:rPr>
          <w:rFonts w:hint="eastAsia"/>
        </w:rPr>
        <w:t>条第</w:t>
      </w:r>
      <w:r w:rsidRPr="00167F05">
        <w:rPr>
          <w:rFonts w:hint="eastAsia"/>
        </w:rPr>
        <w:t>1</w:t>
      </w:r>
      <w:r w:rsidRPr="00167F05">
        <w:rPr>
          <w:rFonts w:hint="eastAsia"/>
        </w:rPr>
        <w:t>款的保留。</w:t>
      </w:r>
    </w:p>
    <w:p w14:paraId="010E7A12" w14:textId="1D4377A2" w:rsidR="0002726A" w:rsidRPr="00167F05" w:rsidRDefault="004B6083"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167F05">
        <w:tab/>
      </w:r>
      <w:r w:rsidRPr="00167F05">
        <w:tab/>
      </w:r>
      <w:r w:rsidR="0002726A" w:rsidRPr="00167F05">
        <w:rPr>
          <w:rFonts w:hint="eastAsia"/>
        </w:rPr>
        <w:t>概述</w:t>
      </w:r>
    </w:p>
    <w:p w14:paraId="236DA715" w14:textId="151E12C5" w:rsidR="0002726A" w:rsidRPr="00167F05" w:rsidRDefault="0002726A" w:rsidP="0002726A">
      <w:pPr>
        <w:pStyle w:val="SingleTxt"/>
      </w:pPr>
      <w:r w:rsidRPr="00167F05">
        <w:rPr>
          <w:rFonts w:hint="eastAsia"/>
        </w:rPr>
        <w:t>7.</w:t>
      </w:r>
      <w:r w:rsidR="004B6083" w:rsidRPr="00167F05">
        <w:tab/>
      </w:r>
      <w:r w:rsidRPr="00167F05">
        <w:rPr>
          <w:rFonts w:hint="eastAsia"/>
        </w:rPr>
        <w:t>2017</w:t>
      </w:r>
      <w:r w:rsidRPr="00167F05">
        <w:rPr>
          <w:rFonts w:hint="eastAsia"/>
        </w:rPr>
        <w:t>年末，中国大陆总人口</w:t>
      </w:r>
      <w:r w:rsidRPr="00167F05">
        <w:rPr>
          <w:rFonts w:hint="eastAsia"/>
        </w:rPr>
        <w:t>13.9</w:t>
      </w:r>
      <w:r w:rsidRPr="00167F05">
        <w:rPr>
          <w:rFonts w:hint="eastAsia"/>
        </w:rPr>
        <w:t>亿人，其中女性人口为</w:t>
      </w:r>
      <w:r w:rsidRPr="00167F05">
        <w:rPr>
          <w:rFonts w:hint="eastAsia"/>
        </w:rPr>
        <w:t>6.8</w:t>
      </w:r>
      <w:r w:rsidRPr="00167F05">
        <w:rPr>
          <w:rFonts w:hint="eastAsia"/>
        </w:rPr>
        <w:t>亿人，占</w:t>
      </w:r>
      <w:r w:rsidRPr="00167F05">
        <w:rPr>
          <w:rFonts w:hint="eastAsia"/>
        </w:rPr>
        <w:t>48.8</w:t>
      </w:r>
      <w:r w:rsidR="007B40A9" w:rsidRPr="00167F05">
        <w:rPr>
          <w:rFonts w:hint="eastAsia"/>
        </w:rPr>
        <w:t>%</w:t>
      </w:r>
      <w:r w:rsidRPr="00167F05">
        <w:rPr>
          <w:rFonts w:hint="eastAsia"/>
        </w:rPr>
        <w:t>。目前，中国大陆超过</w:t>
      </w:r>
      <w:r w:rsidRPr="00167F05">
        <w:rPr>
          <w:rFonts w:hint="eastAsia"/>
        </w:rPr>
        <w:t>70</w:t>
      </w:r>
      <w:r w:rsidR="007B40A9" w:rsidRPr="00167F05">
        <w:rPr>
          <w:rFonts w:hint="eastAsia"/>
        </w:rPr>
        <w:t>%</w:t>
      </w:r>
      <w:r w:rsidRPr="00167F05">
        <w:rPr>
          <w:rFonts w:hint="eastAsia"/>
        </w:rPr>
        <w:t>的妇女参与经济和社会建设，占全社会就业人口总数的</w:t>
      </w:r>
      <w:r w:rsidRPr="00167F05">
        <w:rPr>
          <w:rFonts w:hint="eastAsia"/>
        </w:rPr>
        <w:t>43.5</w:t>
      </w:r>
      <w:r w:rsidR="007B40A9" w:rsidRPr="00167F05">
        <w:rPr>
          <w:rFonts w:hint="eastAsia"/>
        </w:rPr>
        <w:t>%</w:t>
      </w:r>
      <w:r w:rsidRPr="00167F05">
        <w:rPr>
          <w:rFonts w:hint="eastAsia"/>
        </w:rPr>
        <w:t>，女企业家占企业家总数的</w:t>
      </w:r>
      <w:r w:rsidRPr="00167F05">
        <w:rPr>
          <w:rFonts w:hint="eastAsia"/>
        </w:rPr>
        <w:t>30</w:t>
      </w:r>
      <w:r w:rsidR="007B40A9" w:rsidRPr="00167F05">
        <w:rPr>
          <w:rFonts w:hint="eastAsia"/>
        </w:rPr>
        <w:t>%</w:t>
      </w:r>
      <w:r w:rsidRPr="00167F05">
        <w:rPr>
          <w:rFonts w:hint="eastAsia"/>
        </w:rPr>
        <w:t>，互联网领域创业者中女性占</w:t>
      </w:r>
      <w:r w:rsidRPr="00167F05">
        <w:rPr>
          <w:rFonts w:hint="eastAsia"/>
        </w:rPr>
        <w:t>55</w:t>
      </w:r>
      <w:r w:rsidR="007B40A9" w:rsidRPr="00167F05">
        <w:rPr>
          <w:rFonts w:hint="eastAsia"/>
        </w:rPr>
        <w:t>%</w:t>
      </w:r>
      <w:r w:rsidRPr="00167F05">
        <w:rPr>
          <w:rFonts w:hint="eastAsia"/>
        </w:rPr>
        <w:t>。越来越多的妇女投身新产业新业态，成为经济社会发展的重要力量。</w:t>
      </w:r>
    </w:p>
    <w:p w14:paraId="40AFA05B" w14:textId="22003F79" w:rsidR="0002726A" w:rsidRPr="00167F05" w:rsidRDefault="0002726A" w:rsidP="0002726A">
      <w:pPr>
        <w:pStyle w:val="SingleTxt"/>
      </w:pPr>
      <w:r w:rsidRPr="00167F05">
        <w:rPr>
          <w:rFonts w:hint="eastAsia"/>
        </w:rPr>
        <w:t>8.</w:t>
      </w:r>
      <w:r w:rsidR="004B6083" w:rsidRPr="00167F05">
        <w:tab/>
      </w:r>
      <w:r w:rsidRPr="00167F05">
        <w:rPr>
          <w:rFonts w:hint="eastAsia"/>
        </w:rPr>
        <w:t>中国始终坚持男女平等的宪法原则，将男女平等作为促进国家社会发展的一项基本国策，不断完善法律法规、制定公共政策，编制发展规划，持续推进性别平等与妇女发展，并运用一切必要措施努力消除针对妇女的各种歧视。《中华人民共和国宪法》第</w:t>
      </w:r>
      <w:r w:rsidRPr="00167F05">
        <w:rPr>
          <w:rFonts w:hint="eastAsia"/>
        </w:rPr>
        <w:t>48</w:t>
      </w:r>
      <w:r w:rsidRPr="00167F05">
        <w:rPr>
          <w:rFonts w:hint="eastAsia"/>
        </w:rPr>
        <w:t>条规定：“中华人民共和国妇女在政治的、经济的、文化的、社会的和家庭的生活等各方面享有同男子平等的权利”。新修订的《中华人民共和国妇女权益保障法》提出“实行男女平等是国家的基本国策”，确立了国策的法律地位。</w:t>
      </w:r>
      <w:r w:rsidRPr="00167F05">
        <w:rPr>
          <w:rFonts w:hint="eastAsia"/>
        </w:rPr>
        <w:t>2017</w:t>
      </w:r>
      <w:r w:rsidRPr="00167F05">
        <w:rPr>
          <w:rFonts w:hint="eastAsia"/>
        </w:rPr>
        <w:t>年中国共产党第十九次全国代表大会重申“坚持男女平等基本国策，保障妇女儿童合法权益”，要“完善社会救助、社会福利、慈善事业、优抚安置等制度，健全农村留守儿童与妇女、老年人关爱服务体系”。中国制定的男女平等基本国策及一系列促进男女平等参与、平等发展的政策，为全面落实《公约》奠定了坚实基础。</w:t>
      </w:r>
    </w:p>
    <w:p w14:paraId="2CA78C3A" w14:textId="6C6AF7E8" w:rsidR="0002726A" w:rsidRPr="00167F05" w:rsidRDefault="0002726A" w:rsidP="0002726A">
      <w:pPr>
        <w:pStyle w:val="SingleTxt"/>
      </w:pPr>
      <w:r w:rsidRPr="00167F05">
        <w:rPr>
          <w:rFonts w:hint="eastAsia"/>
        </w:rPr>
        <w:t>9.</w:t>
      </w:r>
      <w:r w:rsidR="004B6083" w:rsidRPr="00167F05">
        <w:tab/>
      </w:r>
      <w:r w:rsidRPr="00167F05">
        <w:rPr>
          <w:rFonts w:hint="eastAsia"/>
        </w:rPr>
        <w:t>中国国家领导人高度重视性别平等和妇女发展事业。</w:t>
      </w:r>
      <w:r w:rsidRPr="00167F05">
        <w:rPr>
          <w:rFonts w:hint="eastAsia"/>
        </w:rPr>
        <w:t>2015</w:t>
      </w:r>
      <w:r w:rsidRPr="00167F05">
        <w:rPr>
          <w:rFonts w:hint="eastAsia"/>
        </w:rPr>
        <w:t>年</w:t>
      </w:r>
      <w:r w:rsidRPr="00167F05">
        <w:rPr>
          <w:rFonts w:hint="eastAsia"/>
        </w:rPr>
        <w:t>9</w:t>
      </w:r>
      <w:r w:rsidRPr="00167F05">
        <w:rPr>
          <w:rFonts w:hint="eastAsia"/>
        </w:rPr>
        <w:t>月，中国与联合国妇女署合作，举办主题为“促进男女平等和妇女赋权：从承诺到行动”的全球妇女峰会。国家主席习近平发表了“促进妇女全面发展共建共享美好世界”的讲话，旗帜鲜明地表达了中国政府对性别平等和妇女发展议题的原则立场，展示了中国对促进性别平等和妇女发展的责任和担当。讲话中特别强调提出“在中国人民追求美好生活的过程中，每一位妇女都有人生出彩和梦想成真的机会。中国将更加积极贯彻男女平等基本国策，发挥妇女‘半边天’作用，支持妇女建功立业、实现人生理想和梦想。”</w:t>
      </w:r>
    </w:p>
    <w:p w14:paraId="32BB620A" w14:textId="78BA499D" w:rsidR="0002726A" w:rsidRPr="00167F05" w:rsidRDefault="0002726A" w:rsidP="0002726A">
      <w:pPr>
        <w:pStyle w:val="SingleTxt"/>
      </w:pPr>
      <w:r w:rsidRPr="00167F05">
        <w:rPr>
          <w:rFonts w:hint="eastAsia"/>
        </w:rPr>
        <w:t>10.</w:t>
      </w:r>
      <w:r w:rsidR="004B6083" w:rsidRPr="00167F05">
        <w:tab/>
      </w:r>
      <w:r w:rsidRPr="00167F05">
        <w:rPr>
          <w:rFonts w:hint="eastAsia"/>
        </w:rPr>
        <w:t>中国政府多措并举，推动男女平等基本国策的贯彻落实。</w:t>
      </w:r>
      <w:r w:rsidRPr="00167F05">
        <w:rPr>
          <w:rFonts w:hint="eastAsia"/>
        </w:rPr>
        <w:t>2016</w:t>
      </w:r>
      <w:r w:rsidRPr="00167F05">
        <w:rPr>
          <w:rFonts w:hint="eastAsia"/>
        </w:rPr>
        <w:t>年</w:t>
      </w:r>
      <w:r w:rsidRPr="00167F05">
        <w:rPr>
          <w:rFonts w:hint="eastAsia"/>
        </w:rPr>
        <w:t>3</w:t>
      </w:r>
      <w:r w:rsidRPr="00167F05">
        <w:rPr>
          <w:rFonts w:hint="eastAsia"/>
        </w:rPr>
        <w:t>月颁布的《中华人民共和国经济社会发展第十三个五年规划纲要》</w:t>
      </w:r>
      <w:r w:rsidR="007B40A9" w:rsidRPr="00167F05">
        <w:rPr>
          <w:rFonts w:hint="eastAsia"/>
        </w:rPr>
        <w:t>(</w:t>
      </w:r>
      <w:r w:rsidRPr="00167F05">
        <w:rPr>
          <w:rFonts w:hint="eastAsia"/>
        </w:rPr>
        <w:t>以下简称“十三五”规划，</w:t>
      </w:r>
      <w:r w:rsidRPr="00167F05">
        <w:rPr>
          <w:rFonts w:hint="eastAsia"/>
        </w:rPr>
        <w:t>2016-2020</w:t>
      </w:r>
      <w:r w:rsidRPr="00167F05">
        <w:rPr>
          <w:rFonts w:hint="eastAsia"/>
        </w:rPr>
        <w:t>年</w:t>
      </w:r>
      <w:r w:rsidR="007B40A9" w:rsidRPr="00167F05">
        <w:rPr>
          <w:rFonts w:hint="eastAsia"/>
        </w:rPr>
        <w:t>)</w:t>
      </w:r>
      <w:r w:rsidRPr="00167F05">
        <w:rPr>
          <w:rFonts w:hint="eastAsia"/>
        </w:rPr>
        <w:t>专列章节对“促进妇女全面发展”作出部署。深入实施《中国妇女发展纲要</w:t>
      </w:r>
      <w:r w:rsidR="007B40A9" w:rsidRPr="00167F05">
        <w:rPr>
          <w:rFonts w:hint="eastAsia"/>
        </w:rPr>
        <w:t>(</w:t>
      </w:r>
      <w:r w:rsidRPr="00167F05">
        <w:rPr>
          <w:rFonts w:hint="eastAsia"/>
        </w:rPr>
        <w:t>2011-2020</w:t>
      </w:r>
      <w:r w:rsidRPr="00167F05">
        <w:rPr>
          <w:rFonts w:hint="eastAsia"/>
        </w:rPr>
        <w:t>年</w:t>
      </w:r>
      <w:r w:rsidR="007B40A9" w:rsidRPr="00167F05">
        <w:rPr>
          <w:rFonts w:hint="eastAsia"/>
        </w:rPr>
        <w:t>)</w:t>
      </w:r>
      <w:r w:rsidRPr="00167F05">
        <w:rPr>
          <w:rFonts w:hint="eastAsia"/>
        </w:rPr>
        <w:t>》</w:t>
      </w:r>
      <w:r w:rsidR="007B40A9" w:rsidRPr="00167F05">
        <w:rPr>
          <w:rFonts w:hint="eastAsia"/>
        </w:rPr>
        <w:t>(</w:t>
      </w:r>
      <w:r w:rsidRPr="00167F05">
        <w:rPr>
          <w:rFonts w:hint="eastAsia"/>
        </w:rPr>
        <w:t>以下简称妇女纲要</w:t>
      </w:r>
      <w:r w:rsidR="007B40A9" w:rsidRPr="00167F05">
        <w:rPr>
          <w:rFonts w:hint="eastAsia"/>
        </w:rPr>
        <w:t>)</w:t>
      </w:r>
      <w:r w:rsidRPr="00167F05">
        <w:rPr>
          <w:rFonts w:hint="eastAsia"/>
        </w:rPr>
        <w:t>，召开第六次全国妇女儿童工作会议，消除就业性别歧视，维护农村妇女土地权益，扩大农村妇女宫颈癌、乳腺癌检查项目覆盖范围等相继纳入中央文件和国家重大民生项目。</w:t>
      </w:r>
    </w:p>
    <w:p w14:paraId="59ACF2B9" w14:textId="6CD6136C" w:rsidR="0002726A" w:rsidRPr="00167F05" w:rsidRDefault="0002726A" w:rsidP="0002726A">
      <w:pPr>
        <w:pStyle w:val="SingleTxt"/>
      </w:pPr>
      <w:r w:rsidRPr="00167F05">
        <w:rPr>
          <w:rFonts w:hint="eastAsia"/>
        </w:rPr>
        <w:t>11.</w:t>
      </w:r>
      <w:r w:rsidR="004B6083" w:rsidRPr="00167F05">
        <w:tab/>
      </w:r>
      <w:r w:rsidRPr="00167F05">
        <w:rPr>
          <w:rFonts w:hint="eastAsia"/>
        </w:rPr>
        <w:t>中国快速的经济发展为实施男女平等基本国策创造了有利条件。</w:t>
      </w:r>
      <w:r w:rsidRPr="00167F05">
        <w:rPr>
          <w:rFonts w:hint="eastAsia"/>
        </w:rPr>
        <w:t>2013-2017</w:t>
      </w:r>
      <w:r w:rsidRPr="00167F05">
        <w:rPr>
          <w:rFonts w:hint="eastAsia"/>
        </w:rPr>
        <w:t>年间，中国国内生产总值从</w:t>
      </w:r>
      <w:r w:rsidRPr="00167F05">
        <w:rPr>
          <w:rFonts w:hint="eastAsia"/>
        </w:rPr>
        <w:t>59.5</w:t>
      </w:r>
      <w:r w:rsidRPr="00167F05">
        <w:rPr>
          <w:rFonts w:hint="eastAsia"/>
        </w:rPr>
        <w:t>万亿增加至</w:t>
      </w:r>
      <w:r w:rsidRPr="00167F05">
        <w:rPr>
          <w:rFonts w:hint="eastAsia"/>
        </w:rPr>
        <w:t>82.7</w:t>
      </w:r>
      <w:r w:rsidRPr="00167F05">
        <w:rPr>
          <w:rFonts w:hint="eastAsia"/>
        </w:rPr>
        <w:t>万亿元。</w:t>
      </w:r>
      <w:r w:rsidRPr="00167F05">
        <w:rPr>
          <w:rFonts w:hint="eastAsia"/>
        </w:rPr>
        <w:t>2017</w:t>
      </w:r>
      <w:r w:rsidRPr="00167F05">
        <w:rPr>
          <w:rFonts w:hint="eastAsia"/>
        </w:rPr>
        <w:t>年，按现行贫困标准</w:t>
      </w:r>
      <w:r w:rsidRPr="00167F05">
        <w:rPr>
          <w:rFonts w:hint="eastAsia"/>
        </w:rPr>
        <w:t>2010</w:t>
      </w:r>
      <w:r w:rsidRPr="00167F05">
        <w:rPr>
          <w:rFonts w:hint="eastAsia"/>
        </w:rPr>
        <w:t>年</w:t>
      </w:r>
      <w:r w:rsidRPr="00167F05">
        <w:rPr>
          <w:rFonts w:hint="eastAsia"/>
        </w:rPr>
        <w:t>2</w:t>
      </w:r>
      <w:r w:rsidR="002D0972" w:rsidRPr="00167F05">
        <w:t xml:space="preserve"> </w:t>
      </w:r>
      <w:r w:rsidRPr="00167F05">
        <w:rPr>
          <w:rFonts w:hint="eastAsia"/>
        </w:rPr>
        <w:t>300</w:t>
      </w:r>
      <w:r w:rsidRPr="00167F05">
        <w:rPr>
          <w:rFonts w:hint="eastAsia"/>
        </w:rPr>
        <w:t>元不变价推算，全国农村贫困人口为</w:t>
      </w:r>
      <w:r w:rsidRPr="00167F05">
        <w:rPr>
          <w:rFonts w:hint="eastAsia"/>
        </w:rPr>
        <w:t>3</w:t>
      </w:r>
      <w:r w:rsidR="002D0972" w:rsidRPr="00167F05">
        <w:t xml:space="preserve"> </w:t>
      </w:r>
      <w:r w:rsidRPr="00167F05">
        <w:rPr>
          <w:rFonts w:hint="eastAsia"/>
        </w:rPr>
        <w:t>046</w:t>
      </w:r>
      <w:r w:rsidRPr="00167F05">
        <w:rPr>
          <w:rFonts w:hint="eastAsia"/>
        </w:rPr>
        <w:t>万人，比</w:t>
      </w:r>
      <w:r w:rsidRPr="00167F05">
        <w:rPr>
          <w:rFonts w:hint="eastAsia"/>
        </w:rPr>
        <w:t>2010</w:t>
      </w:r>
      <w:r w:rsidRPr="00167F05">
        <w:rPr>
          <w:rFonts w:hint="eastAsia"/>
        </w:rPr>
        <w:t>年减少近</w:t>
      </w:r>
      <w:r w:rsidRPr="00167F05">
        <w:rPr>
          <w:rFonts w:hint="eastAsia"/>
        </w:rPr>
        <w:t>1.3</w:t>
      </w:r>
      <w:r w:rsidRPr="00167F05">
        <w:rPr>
          <w:rFonts w:hint="eastAsia"/>
        </w:rPr>
        <w:t>亿人，在减少人数中约一半为女性。</w:t>
      </w:r>
      <w:r w:rsidRPr="00167F05">
        <w:rPr>
          <w:rFonts w:hint="eastAsia"/>
        </w:rPr>
        <w:t>2017</w:t>
      </w:r>
      <w:r w:rsidRPr="00167F05">
        <w:rPr>
          <w:rFonts w:hint="eastAsia"/>
        </w:rPr>
        <w:t>年，中国共产党第十九次全国代表大会提出决胜全面建成小康社会，中国特色社会主义进入了新时代，为持续推进性别平等和妇女发展提供了新机遇。截至</w:t>
      </w:r>
      <w:r w:rsidRPr="00167F05">
        <w:rPr>
          <w:rFonts w:hint="eastAsia"/>
        </w:rPr>
        <w:t>2018</w:t>
      </w:r>
      <w:r w:rsidRPr="00167F05">
        <w:rPr>
          <w:rFonts w:hint="eastAsia"/>
        </w:rPr>
        <w:t>年</w:t>
      </w:r>
      <w:r w:rsidRPr="00167F05">
        <w:rPr>
          <w:rFonts w:hint="eastAsia"/>
        </w:rPr>
        <w:t>6</w:t>
      </w:r>
      <w:r w:rsidRPr="00167F05">
        <w:rPr>
          <w:rFonts w:hint="eastAsia"/>
        </w:rPr>
        <w:t>月，全国累计发放妇女创业担保贷款</w:t>
      </w:r>
      <w:r w:rsidRPr="00167F05">
        <w:rPr>
          <w:rFonts w:hint="eastAsia"/>
        </w:rPr>
        <w:t>3</w:t>
      </w:r>
      <w:r w:rsidR="002D0972" w:rsidRPr="00167F05">
        <w:t xml:space="preserve"> </w:t>
      </w:r>
      <w:r w:rsidRPr="00167F05">
        <w:rPr>
          <w:rFonts w:hint="eastAsia"/>
        </w:rPr>
        <w:t>597.14</w:t>
      </w:r>
      <w:r w:rsidRPr="00167F05">
        <w:rPr>
          <w:rFonts w:hint="eastAsia"/>
        </w:rPr>
        <w:t>亿元，帮助</w:t>
      </w:r>
      <w:r w:rsidRPr="00167F05">
        <w:rPr>
          <w:rFonts w:hint="eastAsia"/>
        </w:rPr>
        <w:t>600</w:t>
      </w:r>
      <w:r w:rsidRPr="00167F05">
        <w:rPr>
          <w:rFonts w:hint="eastAsia"/>
        </w:rPr>
        <w:t>多万妇女圆了创业致富梦。截至</w:t>
      </w:r>
      <w:r w:rsidRPr="00167F05">
        <w:rPr>
          <w:rFonts w:hint="eastAsia"/>
        </w:rPr>
        <w:t>2018</w:t>
      </w:r>
      <w:r w:rsidRPr="00167F05">
        <w:rPr>
          <w:rFonts w:hint="eastAsia"/>
        </w:rPr>
        <w:t>年</w:t>
      </w:r>
      <w:r w:rsidRPr="00167F05">
        <w:rPr>
          <w:rFonts w:hint="eastAsia"/>
        </w:rPr>
        <w:t>9</w:t>
      </w:r>
      <w:r w:rsidRPr="00167F05">
        <w:rPr>
          <w:rFonts w:hint="eastAsia"/>
        </w:rPr>
        <w:t>月底，全国享受“低保”及“农村特困人员救助供养”的居民达到</w:t>
      </w:r>
      <w:r w:rsidRPr="00167F05">
        <w:rPr>
          <w:rFonts w:hint="eastAsia"/>
        </w:rPr>
        <w:t>4</w:t>
      </w:r>
      <w:r w:rsidR="002D0972" w:rsidRPr="00167F05">
        <w:t xml:space="preserve"> </w:t>
      </w:r>
      <w:r w:rsidRPr="00167F05">
        <w:rPr>
          <w:rFonts w:hint="eastAsia"/>
        </w:rPr>
        <w:t>007</w:t>
      </w:r>
      <w:r w:rsidRPr="00167F05">
        <w:rPr>
          <w:rFonts w:hint="eastAsia"/>
        </w:rPr>
        <w:t>余万人，其中女性超过</w:t>
      </w:r>
      <w:r w:rsidRPr="00167F05">
        <w:rPr>
          <w:rFonts w:hint="eastAsia"/>
        </w:rPr>
        <w:t>1</w:t>
      </w:r>
      <w:r w:rsidR="002D0972" w:rsidRPr="00167F05">
        <w:t xml:space="preserve"> </w:t>
      </w:r>
      <w:r w:rsidRPr="00167F05">
        <w:rPr>
          <w:rFonts w:hint="eastAsia"/>
        </w:rPr>
        <w:t>517</w:t>
      </w:r>
      <w:r w:rsidRPr="00167F05">
        <w:rPr>
          <w:rFonts w:hint="eastAsia"/>
        </w:rPr>
        <w:t>万人。</w:t>
      </w:r>
    </w:p>
    <w:p w14:paraId="5AE87BEC" w14:textId="6A540A22" w:rsidR="0002726A" w:rsidRPr="00167F05" w:rsidRDefault="0002726A" w:rsidP="0002726A">
      <w:pPr>
        <w:pStyle w:val="SingleTxt"/>
      </w:pPr>
      <w:r w:rsidRPr="00167F05">
        <w:rPr>
          <w:rFonts w:hint="eastAsia"/>
        </w:rPr>
        <w:t>12.</w:t>
      </w:r>
      <w:r w:rsidR="004B6083" w:rsidRPr="00167F05">
        <w:tab/>
      </w:r>
      <w:r w:rsidRPr="00167F05">
        <w:rPr>
          <w:rFonts w:hint="eastAsia"/>
        </w:rPr>
        <w:t>中国坚持依法治国，持续建设社会主义法治国家。</w:t>
      </w:r>
      <w:r w:rsidRPr="00167F05">
        <w:rPr>
          <w:rFonts w:hint="eastAsia"/>
        </w:rPr>
        <w:t>2014</w:t>
      </w:r>
      <w:r w:rsidRPr="00167F05">
        <w:rPr>
          <w:rFonts w:hint="eastAsia"/>
        </w:rPr>
        <w:t>年以来，全面推进依法治国，明确了“加强人权司法保障”的各项具体任务。中国在实施全面依法治国中注重保障妇女权益，在立法中实现突破。近年来制定或修改《民法总则》《反家庭暴力法》《刑法修正案</w:t>
      </w:r>
      <w:r w:rsidR="007B4C45" w:rsidRPr="007B4C45">
        <w:rPr>
          <w:rFonts w:hint="eastAsia"/>
        </w:rPr>
        <w:t>㈨</w:t>
      </w:r>
      <w:r w:rsidRPr="00167F05">
        <w:rPr>
          <w:rFonts w:hint="eastAsia"/>
        </w:rPr>
        <w:t>》《农村土地承包法》《人口与计划生育法》等涉及保障妇女权益的法律法规十余部。</w:t>
      </w:r>
    </w:p>
    <w:p w14:paraId="23E6E8F9" w14:textId="76DBA8AA" w:rsidR="0002726A" w:rsidRPr="00167F05" w:rsidRDefault="0002726A" w:rsidP="0002726A">
      <w:pPr>
        <w:pStyle w:val="SingleTxt"/>
      </w:pPr>
      <w:r w:rsidRPr="00167F05">
        <w:rPr>
          <w:rFonts w:hint="eastAsia"/>
        </w:rPr>
        <w:t>13.</w:t>
      </w:r>
      <w:r w:rsidR="004B6083" w:rsidRPr="00167F05">
        <w:tab/>
      </w:r>
      <w:r w:rsidRPr="00167F05">
        <w:rPr>
          <w:rFonts w:hint="eastAsia"/>
        </w:rPr>
        <w:t>中国通过立法、执法监督、政策措施、财政支持、部门协作、社会动员、社会组织参与及国际合作等方式认真执行公约。</w:t>
      </w:r>
      <w:r w:rsidRPr="00167F05">
        <w:rPr>
          <w:rFonts w:hint="eastAsia"/>
        </w:rPr>
        <w:t>2014</w:t>
      </w:r>
      <w:r w:rsidRPr="00167F05">
        <w:rPr>
          <w:rFonts w:hint="eastAsia"/>
        </w:rPr>
        <w:t>年接受审议后，将消歧委员会的结论性意见提交全国人大常委会、最高人民法院、最高人民检察院和国务院妇儿工委所有政府部门协商落实，进一步宣传了《公约》，特别是对执法人员、政府部门工作人员进行了公约培训。</w:t>
      </w:r>
    </w:p>
    <w:p w14:paraId="6C8462EF" w14:textId="765C30A9" w:rsidR="0002726A" w:rsidRPr="00167F05" w:rsidRDefault="0002726A" w:rsidP="0002726A">
      <w:pPr>
        <w:pStyle w:val="SingleTxt"/>
      </w:pPr>
      <w:r w:rsidRPr="00167F05">
        <w:rPr>
          <w:rFonts w:hint="eastAsia"/>
        </w:rPr>
        <w:t>14.</w:t>
      </w:r>
      <w:r w:rsidR="004B6083" w:rsidRPr="00167F05">
        <w:tab/>
      </w:r>
      <w:r w:rsidRPr="00167F05">
        <w:rPr>
          <w:rFonts w:hint="eastAsia"/>
        </w:rPr>
        <w:t>中国致力于推动全球性别平等事业。连续三年每年向联合国妇女署捐款</w:t>
      </w:r>
      <w:r w:rsidRPr="00167F05">
        <w:rPr>
          <w:rFonts w:hint="eastAsia"/>
        </w:rPr>
        <w:t>200</w:t>
      </w:r>
      <w:r w:rsidRPr="00167F05">
        <w:rPr>
          <w:rFonts w:hint="eastAsia"/>
        </w:rPr>
        <w:t>万美元。加大对发展中国家妇女能力建设，为发展中国家妇女提供培训，建设</w:t>
      </w:r>
      <w:r w:rsidRPr="00167F05">
        <w:rPr>
          <w:rFonts w:hint="eastAsia"/>
        </w:rPr>
        <w:t>100</w:t>
      </w:r>
      <w:r w:rsidRPr="00167F05">
        <w:rPr>
          <w:rFonts w:hint="eastAsia"/>
        </w:rPr>
        <w:t>个快乐校园工程和</w:t>
      </w:r>
      <w:r w:rsidRPr="00167F05">
        <w:rPr>
          <w:rFonts w:hint="eastAsia"/>
        </w:rPr>
        <w:t>100</w:t>
      </w:r>
      <w:r w:rsidRPr="00167F05">
        <w:rPr>
          <w:rFonts w:hint="eastAsia"/>
        </w:rPr>
        <w:t>个妇幼健康工程，目前已完成</w:t>
      </w:r>
      <w:r w:rsidRPr="00167F05">
        <w:rPr>
          <w:rFonts w:hint="eastAsia"/>
        </w:rPr>
        <w:t>60</w:t>
      </w:r>
      <w:r w:rsidR="007B40A9" w:rsidRPr="00167F05">
        <w:rPr>
          <w:rFonts w:hint="eastAsia"/>
        </w:rPr>
        <w:t>%</w:t>
      </w:r>
      <w:r w:rsidRPr="00167F05">
        <w:rPr>
          <w:rFonts w:hint="eastAsia"/>
        </w:rPr>
        <w:t>以上。</w:t>
      </w:r>
    </w:p>
    <w:p w14:paraId="2DD459CB" w14:textId="1ECE4206" w:rsidR="0002726A" w:rsidRPr="00167F05" w:rsidRDefault="0002726A" w:rsidP="004629A3">
      <w:pPr>
        <w:pStyle w:val="SingleTxt"/>
        <w:spacing w:after="240"/>
      </w:pPr>
      <w:r w:rsidRPr="00167F05">
        <w:rPr>
          <w:rFonts w:hint="eastAsia"/>
        </w:rPr>
        <w:t>15.</w:t>
      </w:r>
      <w:r w:rsidR="004B6083" w:rsidRPr="00167F05">
        <w:tab/>
      </w:r>
      <w:r w:rsidRPr="00167F05">
        <w:rPr>
          <w:rFonts w:hint="eastAsia"/>
        </w:rPr>
        <w:t>中国妇女事业发展取得显著成就。然而，受现阶段生产力发展水平和长期历史文化影响，重男轻女、男尊女卑的落后观念尚未根除，城乡之间、区域之间、不同群体之间的妇女发展还不平衡，农村特别是边远贫困地区妇女的权益民生保障相对薄弱，妇女在就业、人身财产、婚姻家庭等方面的平等权利落实仍面临一些现实困难，要在更高水平上促进妇女与经济社会同步发展，必须坚持不懈努力。</w:t>
      </w:r>
    </w:p>
    <w:p w14:paraId="0E997D64" w14:textId="74510EA2" w:rsidR="0002726A" w:rsidRPr="00167F05" w:rsidRDefault="004629A3"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pPr>
      <w:r w:rsidRPr="00167F05">
        <w:tab/>
      </w:r>
      <w:r w:rsidRPr="00167F05">
        <w:tab/>
      </w:r>
      <w:r w:rsidR="0002726A" w:rsidRPr="00167F05">
        <w:rPr>
          <w:rFonts w:hint="eastAsia"/>
        </w:rPr>
        <w:t>执行公约详细情况</w:t>
      </w:r>
    </w:p>
    <w:p w14:paraId="316C25FE" w14:textId="1BEFE17D" w:rsidR="0002726A" w:rsidRPr="00167F05" w:rsidRDefault="004629A3"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167F05">
        <w:tab/>
      </w:r>
      <w:r w:rsidRPr="00167F05">
        <w:tab/>
      </w:r>
      <w:r w:rsidR="0002726A" w:rsidRPr="00167F05">
        <w:rPr>
          <w:rFonts w:hint="eastAsia"/>
        </w:rPr>
        <w:t>第一部分</w:t>
      </w:r>
    </w:p>
    <w:p w14:paraId="1CFA51C0" w14:textId="35159996" w:rsidR="0002726A" w:rsidRPr="00167F05" w:rsidRDefault="004629A3"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w:t>
      </w:r>
      <w:r w:rsidR="0002726A" w:rsidRPr="00167F05">
        <w:rPr>
          <w:rFonts w:hint="eastAsia"/>
        </w:rPr>
        <w:t>条</w:t>
      </w:r>
      <w:r w:rsidR="00C5202E">
        <w:t xml:space="preserve">  </w:t>
      </w:r>
      <w:r w:rsidR="0002726A" w:rsidRPr="00167F05">
        <w:rPr>
          <w:rFonts w:hint="eastAsia"/>
        </w:rPr>
        <w:t>关于对妇女歧视的定义</w:t>
      </w:r>
    </w:p>
    <w:p w14:paraId="4A1EE95F" w14:textId="6BB3F684" w:rsidR="0002726A" w:rsidRPr="00167F05" w:rsidRDefault="0002726A" w:rsidP="0002726A">
      <w:pPr>
        <w:pStyle w:val="SingleTxt"/>
      </w:pPr>
      <w:r w:rsidRPr="00167F05">
        <w:rPr>
          <w:rFonts w:hint="eastAsia"/>
        </w:rPr>
        <w:t>16.</w:t>
      </w:r>
      <w:r w:rsidR="004629A3" w:rsidRPr="00167F05">
        <w:tab/>
      </w:r>
      <w:r w:rsidRPr="00167F05">
        <w:rPr>
          <w:rFonts w:hint="eastAsia"/>
        </w:rPr>
        <w:t>中国重视公约第</w:t>
      </w:r>
      <w:r w:rsidRPr="00167F05">
        <w:rPr>
          <w:rFonts w:hint="eastAsia"/>
        </w:rPr>
        <w:t>1</w:t>
      </w:r>
      <w:r w:rsidRPr="00167F05">
        <w:rPr>
          <w:rFonts w:hint="eastAsia"/>
        </w:rPr>
        <w:t>条和消歧委员会对我国第</w:t>
      </w:r>
      <w:r w:rsidRPr="00167F05">
        <w:rPr>
          <w:rFonts w:hint="eastAsia"/>
        </w:rPr>
        <w:t>7</w:t>
      </w:r>
      <w:r w:rsidRPr="00167F05">
        <w:rPr>
          <w:rFonts w:hint="eastAsia"/>
        </w:rPr>
        <w:t>、</w:t>
      </w:r>
      <w:r w:rsidRPr="00167F05">
        <w:rPr>
          <w:rFonts w:hint="eastAsia"/>
        </w:rPr>
        <w:t>8</w:t>
      </w:r>
      <w:r w:rsidRPr="00167F05">
        <w:rPr>
          <w:rFonts w:hint="eastAsia"/>
        </w:rPr>
        <w:t>次合并报告的结论性意见。《公约》关于消除基于性别歧视的规定充分体现在宪法、妇女权益保障法、选举法、婚姻法、农村土地承包法、继承法、就业促进法、反家庭暴力法等相关法律中，符合《公约》消除对妇女一切形式歧视、实现男女平等的原则和要求。虽然现行法律没有“对妇女的歧视”专门定义，但通过单行立法严厉禁止对妇女可能出现的直接和间接歧视。</w:t>
      </w:r>
    </w:p>
    <w:p w14:paraId="1EEBCB50" w14:textId="3A42AE34" w:rsidR="0002726A" w:rsidRPr="00167F05" w:rsidRDefault="0002726A" w:rsidP="0002726A">
      <w:pPr>
        <w:pStyle w:val="SingleTxt"/>
      </w:pPr>
      <w:r w:rsidRPr="00167F05">
        <w:rPr>
          <w:rFonts w:hint="eastAsia"/>
        </w:rPr>
        <w:t>17.</w:t>
      </w:r>
      <w:r w:rsidR="004629A3" w:rsidRPr="00167F05">
        <w:tab/>
      </w:r>
      <w:r w:rsidRPr="00167F05">
        <w:rPr>
          <w:rFonts w:hint="eastAsia"/>
        </w:rPr>
        <w:t>结合委员会建议，中国在起草法律、行政法规和制定规章、规范性文件工作中，按照《公约》对性别歧视的全面定义，通过法规政策性别平等审查机制，严格审核相关规定内容，确保已经制定的法律条文、行政法规、规章制度和规范性文件不存在对妇女歧视的规定。</w:t>
      </w:r>
    </w:p>
    <w:p w14:paraId="56E381D2" w14:textId="5F4234BF" w:rsidR="0002726A" w:rsidRPr="00167F05" w:rsidRDefault="0002726A" w:rsidP="0002726A">
      <w:pPr>
        <w:pStyle w:val="SingleTxt"/>
        <w:rPr>
          <w:spacing w:val="-2"/>
        </w:rPr>
      </w:pPr>
      <w:r w:rsidRPr="00167F05">
        <w:rPr>
          <w:rFonts w:hint="eastAsia"/>
          <w:spacing w:val="-2"/>
        </w:rPr>
        <w:t>18.</w:t>
      </w:r>
      <w:r w:rsidR="004629A3" w:rsidRPr="00167F05">
        <w:rPr>
          <w:spacing w:val="-2"/>
        </w:rPr>
        <w:tab/>
      </w:r>
      <w:r w:rsidRPr="00167F05">
        <w:rPr>
          <w:rFonts w:hint="eastAsia"/>
          <w:spacing w:val="-2"/>
        </w:rPr>
        <w:t>截至</w:t>
      </w:r>
      <w:r w:rsidRPr="00167F05">
        <w:rPr>
          <w:rFonts w:hint="eastAsia"/>
          <w:spacing w:val="-2"/>
        </w:rPr>
        <w:t>2019</w:t>
      </w:r>
      <w:r w:rsidRPr="00167F05">
        <w:rPr>
          <w:rFonts w:hint="eastAsia"/>
          <w:spacing w:val="-2"/>
        </w:rPr>
        <w:t>年</w:t>
      </w:r>
      <w:r w:rsidRPr="00167F05">
        <w:rPr>
          <w:rFonts w:hint="eastAsia"/>
          <w:spacing w:val="-2"/>
        </w:rPr>
        <w:t>2</w:t>
      </w:r>
      <w:r w:rsidRPr="00167F05">
        <w:rPr>
          <w:rFonts w:hint="eastAsia"/>
          <w:spacing w:val="-2"/>
        </w:rPr>
        <w:t>月，中国</w:t>
      </w:r>
      <w:r w:rsidRPr="00167F05">
        <w:rPr>
          <w:rFonts w:hint="eastAsia"/>
          <w:spacing w:val="-2"/>
        </w:rPr>
        <w:t>30</w:t>
      </w:r>
      <w:r w:rsidRPr="00167F05">
        <w:rPr>
          <w:rFonts w:hint="eastAsia"/>
          <w:spacing w:val="-2"/>
        </w:rPr>
        <w:t>个省</w:t>
      </w:r>
      <w:r w:rsidR="007B40A9" w:rsidRPr="00167F05">
        <w:rPr>
          <w:rFonts w:hint="eastAsia"/>
          <w:spacing w:val="-2"/>
        </w:rPr>
        <w:t>(</w:t>
      </w:r>
      <w:r w:rsidRPr="00167F05">
        <w:rPr>
          <w:rFonts w:hint="eastAsia"/>
          <w:spacing w:val="-2"/>
        </w:rPr>
        <w:t>区、市</w:t>
      </w:r>
      <w:r w:rsidR="007B40A9" w:rsidRPr="00167F05">
        <w:rPr>
          <w:rFonts w:hint="eastAsia"/>
          <w:spacing w:val="-2"/>
        </w:rPr>
        <w:t>)</w:t>
      </w:r>
      <w:r w:rsidRPr="00167F05">
        <w:rPr>
          <w:rFonts w:hint="eastAsia"/>
          <w:spacing w:val="-2"/>
        </w:rPr>
        <w:t>建立了法规政策性别平等评估机制。这一机制在中国地方的普遍建立保障了法律政策制定、实施和监督过程中全面贯彻男女平等基本国策，努力消除性别歧视、切实保障妇女权益、有效促进性别平等。</w:t>
      </w:r>
    </w:p>
    <w:p w14:paraId="7CD2EF8B" w14:textId="18B1E42A" w:rsidR="0002726A" w:rsidRPr="00167F05" w:rsidRDefault="004629A3"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2</w:t>
      </w:r>
      <w:r w:rsidR="0002726A" w:rsidRPr="00167F05">
        <w:rPr>
          <w:rFonts w:hint="eastAsia"/>
        </w:rPr>
        <w:t>条</w:t>
      </w:r>
      <w:r w:rsidR="00C5202E">
        <w:rPr>
          <w:rFonts w:hint="eastAsia"/>
        </w:rPr>
        <w:t xml:space="preserve"> </w:t>
      </w:r>
      <w:r w:rsidR="00C5202E">
        <w:t xml:space="preserve"> </w:t>
      </w:r>
      <w:r w:rsidR="0002726A" w:rsidRPr="00167F05">
        <w:rPr>
          <w:rFonts w:hint="eastAsia"/>
        </w:rPr>
        <w:t>法律规定和执法</w:t>
      </w:r>
    </w:p>
    <w:p w14:paraId="433CAAD8" w14:textId="5250FD33" w:rsidR="0002726A" w:rsidRPr="00167F05" w:rsidRDefault="0002726A" w:rsidP="0002726A">
      <w:pPr>
        <w:pStyle w:val="SingleTxt"/>
      </w:pPr>
      <w:r w:rsidRPr="00167F05">
        <w:rPr>
          <w:rFonts w:hint="eastAsia"/>
        </w:rPr>
        <w:t>19.</w:t>
      </w:r>
      <w:r w:rsidR="004629A3" w:rsidRPr="00167F05">
        <w:tab/>
      </w:r>
      <w:r w:rsidRPr="00167F05">
        <w:rPr>
          <w:rFonts w:hint="eastAsia"/>
        </w:rPr>
        <w:t>中国已形成以宪法为核心、以妇女权益保障法为主体的保障妇女权益的法律法规体系。在完善中国特色社会主义法律体系、建设法治国家进程中，中国依照宪法“国家尊重和保障人权”、“妇女享有与男子平等的权利”原则，依据国际人权公约基本精神，注重创新立法体制机制，制定新法与完善旧法双管齐下，一系列涉及妇女权益保护的法律法规不断完善。强化执法管理，使行政权力运行公开透明，行政权力监督得到加强。妇女司法人权保障切实加强，性别平等和妇女发展不断纵深推进。</w:t>
      </w:r>
    </w:p>
    <w:p w14:paraId="09730A59" w14:textId="18D467BC" w:rsidR="0002726A" w:rsidRPr="00167F05" w:rsidRDefault="0002726A" w:rsidP="0002726A">
      <w:pPr>
        <w:pStyle w:val="SingleTxt"/>
      </w:pPr>
      <w:r w:rsidRPr="00167F05">
        <w:rPr>
          <w:rFonts w:hint="eastAsia"/>
        </w:rPr>
        <w:t>20.</w:t>
      </w:r>
      <w:r w:rsidR="004629A3" w:rsidRPr="00167F05">
        <w:tab/>
      </w:r>
      <w:r w:rsidRPr="00167F05">
        <w:rPr>
          <w:rFonts w:hint="eastAsia"/>
        </w:rPr>
        <w:t>中国法治改革促进妇女基本权利保障，助力妇女全面发展。</w:t>
      </w:r>
      <w:r w:rsidRPr="00167F05">
        <w:rPr>
          <w:rFonts w:hint="eastAsia"/>
        </w:rPr>
        <w:t>2014</w:t>
      </w:r>
      <w:r w:rsidRPr="00167F05">
        <w:rPr>
          <w:rFonts w:hint="eastAsia"/>
        </w:rPr>
        <w:t>年，《中共中央关于全面推进依法治国若干重大问题的决定》明确提出，在全面推进依法治国进程中，不断完善保障妇女权益的法律法规。</w:t>
      </w:r>
      <w:r w:rsidRPr="00167F05">
        <w:rPr>
          <w:rFonts w:hint="eastAsia"/>
        </w:rPr>
        <w:t>2015</w:t>
      </w:r>
      <w:r w:rsidRPr="00167F05">
        <w:rPr>
          <w:rFonts w:hint="eastAsia"/>
        </w:rPr>
        <w:t>年</w:t>
      </w:r>
      <w:r w:rsidRPr="00167F05">
        <w:rPr>
          <w:rFonts w:hint="eastAsia"/>
        </w:rPr>
        <w:t>12</w:t>
      </w:r>
      <w:r w:rsidRPr="00167F05">
        <w:rPr>
          <w:rFonts w:hint="eastAsia"/>
        </w:rPr>
        <w:t>月，中国发布《法治政府建设实施纲要</w:t>
      </w:r>
      <w:r w:rsidR="007B40A9" w:rsidRPr="00167F05">
        <w:rPr>
          <w:rFonts w:hint="eastAsia"/>
        </w:rPr>
        <w:t>(</w:t>
      </w:r>
      <w:r w:rsidRPr="00167F05">
        <w:rPr>
          <w:rFonts w:hint="eastAsia"/>
        </w:rPr>
        <w:t>2015-2020</w:t>
      </w:r>
      <w:r w:rsidRPr="00167F05">
        <w:rPr>
          <w:rFonts w:hint="eastAsia"/>
        </w:rPr>
        <w:t>年</w:t>
      </w:r>
      <w:r w:rsidR="007B40A9" w:rsidRPr="00167F05">
        <w:rPr>
          <w:rFonts w:hint="eastAsia"/>
        </w:rPr>
        <w:t>)</w:t>
      </w:r>
      <w:r w:rsidRPr="00167F05">
        <w:rPr>
          <w:rFonts w:hint="eastAsia"/>
        </w:rPr>
        <w:t>》，提出到</w:t>
      </w:r>
      <w:r w:rsidRPr="00167F05">
        <w:rPr>
          <w:rFonts w:hint="eastAsia"/>
        </w:rPr>
        <w:t>2020</w:t>
      </w:r>
      <w:r w:rsidRPr="00167F05">
        <w:rPr>
          <w:rFonts w:hint="eastAsia"/>
        </w:rPr>
        <w:t>年基本建成职能科学、权责法定、执法严明、公开公正、廉洁高效、守法诚信的法治政府。</w:t>
      </w:r>
    </w:p>
    <w:p w14:paraId="1D609EB3" w14:textId="267B3343" w:rsidR="0002726A" w:rsidRPr="00167F05" w:rsidRDefault="0002726A" w:rsidP="0002726A">
      <w:pPr>
        <w:pStyle w:val="SingleTxt"/>
      </w:pPr>
      <w:r w:rsidRPr="00167F05">
        <w:rPr>
          <w:rFonts w:hint="eastAsia"/>
        </w:rPr>
        <w:t>21.</w:t>
      </w:r>
      <w:r w:rsidR="004629A3" w:rsidRPr="00167F05">
        <w:tab/>
      </w:r>
      <w:r w:rsidRPr="00167F05">
        <w:rPr>
          <w:rFonts w:hint="eastAsia"/>
        </w:rPr>
        <w:t>中国高度重视并采取积极措施预防和制止家庭暴力。</w:t>
      </w:r>
      <w:r w:rsidRPr="00167F05">
        <w:rPr>
          <w:rFonts w:hint="eastAsia"/>
        </w:rPr>
        <w:t>2014</w:t>
      </w:r>
      <w:r w:rsidRPr="00167F05">
        <w:rPr>
          <w:rFonts w:hint="eastAsia"/>
        </w:rPr>
        <w:t>年，最高人民法院、最高人民检察院、公安部、民政部联合出台《关于依法处理监护人侵害未成年人合法权益行为若干问题的意见》，</w:t>
      </w:r>
      <w:r w:rsidRPr="00167F05">
        <w:rPr>
          <w:rFonts w:hint="eastAsia"/>
        </w:rPr>
        <w:t>2015</w:t>
      </w:r>
      <w:r w:rsidRPr="00167F05">
        <w:rPr>
          <w:rFonts w:hint="eastAsia"/>
        </w:rPr>
        <w:t>年联合出台《关于依法办理家庭暴力犯罪案件的意见》，对涉及家庭暴力犯罪案件的处理程序、定罪处罚和预防措施等作出规定。为切实加强对妇女儿童的合法权益的保障，</w:t>
      </w:r>
      <w:r w:rsidRPr="00167F05">
        <w:rPr>
          <w:rFonts w:hint="eastAsia"/>
        </w:rPr>
        <w:t>2015</w:t>
      </w:r>
      <w:r w:rsidRPr="00167F05">
        <w:rPr>
          <w:rFonts w:hint="eastAsia"/>
        </w:rPr>
        <w:t>年</w:t>
      </w:r>
      <w:r w:rsidRPr="00167F05">
        <w:rPr>
          <w:rFonts w:hint="eastAsia"/>
        </w:rPr>
        <w:t>12</w:t>
      </w:r>
      <w:r w:rsidRPr="00167F05">
        <w:rPr>
          <w:rFonts w:hint="eastAsia"/>
        </w:rPr>
        <w:t>月，全国人大常委会审议通过的《反家庭暴力法》明确了家庭暴力的定义和法律适用范围，创建了单位和个人强制报告、公安告诫、人身安全保护令等重要制度，构建了全面预防和有效制止家庭暴力的法律制度体系。《反家庭暴力法》施行以来，政府部门、司法机关认真履行法律赋予的职责，妇联组织联合有关部门加大普法宣传力度，深入开展家庭文明建设，积极配合做好矛盾纠纷化解和家庭暴力投诉受理、求助帮扶工作。《反家庭暴力法》在维护妇女儿童权益、引导家庭和睦、促进社会公平、维护社会稳定等方面发挥了积极作用。</w:t>
      </w:r>
    </w:p>
    <w:p w14:paraId="1EB4EC81" w14:textId="396E9445" w:rsidR="0002726A" w:rsidRPr="00167F05" w:rsidRDefault="0002726A" w:rsidP="0002726A">
      <w:pPr>
        <w:pStyle w:val="SingleTxt"/>
      </w:pPr>
      <w:r w:rsidRPr="00167F05">
        <w:rPr>
          <w:rFonts w:hint="eastAsia"/>
        </w:rPr>
        <w:t>22.</w:t>
      </w:r>
      <w:r w:rsidR="004629A3" w:rsidRPr="00167F05">
        <w:tab/>
      </w:r>
      <w:r w:rsidRPr="00167F05">
        <w:rPr>
          <w:rFonts w:hint="eastAsia"/>
        </w:rPr>
        <w:t>《中华人民共和国刑法修正案</w:t>
      </w:r>
      <w:r w:rsidR="00B33C0C" w:rsidRPr="00B33C0C">
        <w:rPr>
          <w:rFonts w:hint="eastAsia"/>
        </w:rPr>
        <w:t>㈨</w:t>
      </w:r>
      <w:r w:rsidRPr="00167F05">
        <w:rPr>
          <w:rFonts w:hint="eastAsia"/>
        </w:rPr>
        <w:t>》于</w:t>
      </w:r>
      <w:r w:rsidRPr="00167F05">
        <w:rPr>
          <w:rFonts w:hint="eastAsia"/>
        </w:rPr>
        <w:t>2015</w:t>
      </w:r>
      <w:r w:rsidRPr="00167F05">
        <w:rPr>
          <w:rFonts w:hint="eastAsia"/>
        </w:rPr>
        <w:t>年</w:t>
      </w:r>
      <w:r w:rsidRPr="00167F05">
        <w:rPr>
          <w:rFonts w:hint="eastAsia"/>
        </w:rPr>
        <w:t>8</w:t>
      </w:r>
      <w:r w:rsidRPr="00167F05">
        <w:rPr>
          <w:rFonts w:hint="eastAsia"/>
        </w:rPr>
        <w:t>月通过，进一步加大了对妇女的保护力度。一是废除嫖宿幼女罪，对于此类犯罪行为，一律以强奸论，并从重处罚。二是完善强制猥亵、侮辱妇女犯罪的规定，增加对强制猥亵、侮辱妇女适用更严厉刑罚的情形，对情节恶劣的，处五年以上，最高到十五年有期徒刑的刑罚。三是加大对收买被拐卖妇女、儿童犯罪行为的处罚力度，对收买被拐卖妇女、儿童的行为一律作为犯罪追究刑事责任。四是扩大虐待罪犯罪主体范围，更好地保护妇女儿童等重点人群合法权益。</w:t>
      </w:r>
    </w:p>
    <w:p w14:paraId="1DE1E28A" w14:textId="774CF5CC" w:rsidR="0002726A" w:rsidRPr="00167F05" w:rsidRDefault="0002726A" w:rsidP="0002726A">
      <w:pPr>
        <w:pStyle w:val="SingleTxt"/>
      </w:pPr>
      <w:r w:rsidRPr="00167F05">
        <w:rPr>
          <w:rFonts w:hint="eastAsia"/>
        </w:rPr>
        <w:t>23.</w:t>
      </w:r>
      <w:r w:rsidR="004629A3" w:rsidRPr="00167F05">
        <w:tab/>
      </w:r>
      <w:r w:rsidRPr="00167F05">
        <w:rPr>
          <w:rFonts w:hint="eastAsia"/>
        </w:rPr>
        <w:t>推进家事审判改革，维护妇女儿童合法权益。为进一步维护妇女权益，最高人民法院全面改进家事审判工作，明确提出区分婚姻危机和婚姻死亡、调解前置、加强法官职权探知和离婚冷静期等制度，并在试点基础上，出台了《最高人民法院关于进一步深化家事审判方式和工作机制改革的意见</w:t>
      </w:r>
      <w:r w:rsidR="007B40A9" w:rsidRPr="00167F05">
        <w:rPr>
          <w:rFonts w:hint="eastAsia"/>
        </w:rPr>
        <w:t>(</w:t>
      </w:r>
      <w:r w:rsidRPr="00167F05">
        <w:rPr>
          <w:rFonts w:hint="eastAsia"/>
        </w:rPr>
        <w:t>试行</w:t>
      </w:r>
      <w:r w:rsidR="007B40A9" w:rsidRPr="00167F05">
        <w:rPr>
          <w:rFonts w:hint="eastAsia"/>
        </w:rPr>
        <w:t>)</w:t>
      </w:r>
      <w:r w:rsidRPr="00167F05">
        <w:rPr>
          <w:rFonts w:hint="eastAsia"/>
        </w:rPr>
        <w:t>》，妥善解决婚姻家庭纠纷，最大限度维护妇女儿童合法权益。</w:t>
      </w:r>
    </w:p>
    <w:p w14:paraId="7DBC7B28" w14:textId="79FBE19F" w:rsidR="0002726A" w:rsidRPr="00167F05" w:rsidRDefault="0002726A" w:rsidP="0002726A">
      <w:pPr>
        <w:pStyle w:val="SingleTxt"/>
      </w:pPr>
      <w:r w:rsidRPr="00167F05">
        <w:rPr>
          <w:rFonts w:hint="eastAsia"/>
        </w:rPr>
        <w:t>24.</w:t>
      </w:r>
      <w:r w:rsidR="004629A3" w:rsidRPr="00167F05">
        <w:tab/>
      </w:r>
      <w:r w:rsidRPr="00167F05">
        <w:rPr>
          <w:rFonts w:hint="eastAsia"/>
        </w:rPr>
        <w:t>近年来中国制定或修订其他涉及保障妇女权益的法律法规十余部，包括民法总则、农村土地承包法、人口与计划生育法、教育法、广告法、社会救助暂行办法、女职工劳动保护特别规定、居住证暂行条例等，这些法律法规的出台或修订基本涵盖了公约定义的范围，确保公约宗旨和目标在中国的实现，为全面保障妇女和女童权利提供了法律基础。相关法律条文更有针对性和可操作性，更加有效禁止或消除对妇女的歧视。</w:t>
      </w:r>
    </w:p>
    <w:p w14:paraId="42CDA21F" w14:textId="202D01AA" w:rsidR="0002726A" w:rsidRPr="00167F05" w:rsidRDefault="0002726A" w:rsidP="0002726A">
      <w:pPr>
        <w:pStyle w:val="SingleTxt"/>
      </w:pPr>
      <w:r w:rsidRPr="00167F05">
        <w:rPr>
          <w:rFonts w:hint="eastAsia"/>
        </w:rPr>
        <w:t>25.</w:t>
      </w:r>
      <w:r w:rsidR="004629A3" w:rsidRPr="00167F05">
        <w:tab/>
      </w:r>
      <w:r w:rsidRPr="00167F05">
        <w:rPr>
          <w:rFonts w:hint="eastAsia"/>
        </w:rPr>
        <w:t>中国坚持立法公开，公众参与立法程度明显提高。中国立法机关进一步强化立法公开透明，包括反家庭暴力法在内的多部法律草案向社会公开征求意见。一方面为公众提供平台表达利益诉求，另一方面提升立法质量。在推动社会与法治跨越进步过程中，妇女组织积极发声，密切参与反家庭暴力法的制定和一系列法律的修改，将妇女关切纳入相应法律法规。</w:t>
      </w:r>
    </w:p>
    <w:p w14:paraId="65D14B03" w14:textId="72050F86" w:rsidR="0002726A" w:rsidRPr="00167F05" w:rsidRDefault="0002726A" w:rsidP="0002726A">
      <w:pPr>
        <w:pStyle w:val="SingleTxt"/>
      </w:pPr>
      <w:r w:rsidRPr="00167F05">
        <w:rPr>
          <w:rFonts w:hint="eastAsia"/>
        </w:rPr>
        <w:t>26.</w:t>
      </w:r>
      <w:r w:rsidR="004629A3" w:rsidRPr="00167F05">
        <w:tab/>
      </w:r>
      <w:r w:rsidRPr="00167F05">
        <w:rPr>
          <w:rFonts w:hint="eastAsia"/>
        </w:rPr>
        <w:t>完善法律援助制度，积极保障妇女权益。</w:t>
      </w:r>
      <w:r w:rsidRPr="00167F05">
        <w:rPr>
          <w:rFonts w:hint="eastAsia"/>
        </w:rPr>
        <w:t>2015</w:t>
      </w:r>
      <w:r w:rsidRPr="00167F05">
        <w:rPr>
          <w:rFonts w:hint="eastAsia"/>
        </w:rPr>
        <w:t>年明文要求各级司法机关和法律援助机构认真贯彻妇女权益保障法和法律援助条例，一是扩大法律援助覆盖面，在法律援助条例规定基础上，将虐待、遗弃、家庭暴力、劳动保障、婚姻家庭等相关事项纳入法律援助补充事项范围，将妇女列为法律援助重点服务对象。二是有效畅通维权渠道，推进公共法律服务实体、热线和网络三大平台建设，</w:t>
      </w:r>
      <w:r w:rsidRPr="00167F05">
        <w:rPr>
          <w:rFonts w:hint="eastAsia"/>
          <w:spacing w:val="4"/>
        </w:rPr>
        <w:t>帮助妇女及时获得法律援助。截至</w:t>
      </w:r>
      <w:r w:rsidRPr="00167F05">
        <w:rPr>
          <w:rFonts w:hint="eastAsia"/>
          <w:spacing w:val="4"/>
        </w:rPr>
        <w:t>2017</w:t>
      </w:r>
      <w:r w:rsidRPr="00167F05">
        <w:rPr>
          <w:rFonts w:hint="eastAsia"/>
          <w:spacing w:val="4"/>
        </w:rPr>
        <w:t>年底，全国依托妇联组织设立法律援助工作</w:t>
      </w:r>
      <w:r w:rsidRPr="00167F05">
        <w:rPr>
          <w:rFonts w:hint="eastAsia"/>
        </w:rPr>
        <w:t>站</w:t>
      </w:r>
      <w:r w:rsidRPr="00167F05">
        <w:rPr>
          <w:rFonts w:hint="eastAsia"/>
        </w:rPr>
        <w:t>2</w:t>
      </w:r>
      <w:r w:rsidR="002D0972" w:rsidRPr="00167F05">
        <w:t xml:space="preserve"> </w:t>
      </w:r>
      <w:r w:rsidRPr="00167F05">
        <w:rPr>
          <w:rFonts w:hint="eastAsia"/>
        </w:rPr>
        <w:t>900</w:t>
      </w:r>
      <w:r w:rsidRPr="00167F05">
        <w:rPr>
          <w:rFonts w:hint="eastAsia"/>
        </w:rPr>
        <w:t>余个。不少地方设立“妇女儿童维权岗”、开通妇女儿童维权“绿色通道”。三是规范法律援助服务行为。建立健全法律援助值班律师制度，推动实现人民法院、看守所法律援助工作站全覆盖，切实维护女性犯罪嫌疑人、被告人诉讼权利，提供规范化、标准化的服务。四是强化法律援助工作保障。选派优秀律师、大学生志愿者到农村贫困地区为妇女等受援群体提供便捷优质的法律援助服务。</w:t>
      </w:r>
      <w:r w:rsidRPr="00167F05">
        <w:rPr>
          <w:rFonts w:hint="eastAsia"/>
        </w:rPr>
        <w:t>2014</w:t>
      </w:r>
      <w:r w:rsidRPr="00167F05">
        <w:rPr>
          <w:rFonts w:hint="eastAsia"/>
        </w:rPr>
        <w:t>年以来，中国法律援助机构数、妇女受援人数逐年增加，约</w:t>
      </w:r>
      <w:r w:rsidRPr="00167F05">
        <w:rPr>
          <w:rFonts w:hint="eastAsia"/>
        </w:rPr>
        <w:t>143.9</w:t>
      </w:r>
      <w:r w:rsidRPr="00167F05">
        <w:rPr>
          <w:rFonts w:hint="eastAsia"/>
        </w:rPr>
        <w:t>万名妇女获得法律援助。</w:t>
      </w:r>
    </w:p>
    <w:p w14:paraId="2937A46F" w14:textId="3D780CBC" w:rsidR="0002726A" w:rsidRPr="00167F05" w:rsidRDefault="0002726A" w:rsidP="0002726A">
      <w:pPr>
        <w:pStyle w:val="SingleTxt"/>
      </w:pPr>
      <w:r w:rsidRPr="00167F05">
        <w:rPr>
          <w:rFonts w:hint="eastAsia"/>
        </w:rPr>
        <w:t>27.</w:t>
      </w:r>
      <w:r w:rsidR="004629A3" w:rsidRPr="00167F05">
        <w:tab/>
      </w:r>
      <w:r w:rsidRPr="00167F05">
        <w:rPr>
          <w:rFonts w:hint="eastAsia"/>
        </w:rPr>
        <w:t>完善司法救助制度，加强妇女司法人权保障。</w:t>
      </w:r>
      <w:r w:rsidRPr="00167F05">
        <w:rPr>
          <w:rFonts w:hint="eastAsia"/>
        </w:rPr>
        <w:t>2014</w:t>
      </w:r>
      <w:r w:rsidRPr="00167F05">
        <w:rPr>
          <w:rFonts w:hint="eastAsia"/>
        </w:rPr>
        <w:t>年中国政府六部委发布《关于建立完善国家司法救助制度的意见</w:t>
      </w:r>
      <w:r w:rsidR="007B40A9" w:rsidRPr="00167F05">
        <w:rPr>
          <w:rFonts w:hint="eastAsia"/>
        </w:rPr>
        <w:t>(</w:t>
      </w:r>
      <w:r w:rsidRPr="00167F05">
        <w:rPr>
          <w:rFonts w:hint="eastAsia"/>
        </w:rPr>
        <w:t>试行</w:t>
      </w:r>
      <w:r w:rsidR="007B40A9" w:rsidRPr="00167F05">
        <w:rPr>
          <w:rFonts w:hint="eastAsia"/>
        </w:rPr>
        <w:t>)</w:t>
      </w:r>
      <w:r w:rsidRPr="00167F05">
        <w:rPr>
          <w:rFonts w:hint="eastAsia"/>
        </w:rPr>
        <w:t>》，最高人民法院出台《关于加强和规范人民法院国家司法救助工作的意见》，最高人民检察院出台《关于贯彻实施〈关于建立完善国家司法救助制度的意见</w:t>
      </w:r>
      <w:r w:rsidR="007B40A9" w:rsidRPr="00167F05">
        <w:rPr>
          <w:rFonts w:hint="eastAsia"/>
        </w:rPr>
        <w:t>(</w:t>
      </w:r>
      <w:r w:rsidRPr="00167F05">
        <w:rPr>
          <w:rFonts w:hint="eastAsia"/>
        </w:rPr>
        <w:t>试行</w:t>
      </w:r>
      <w:r w:rsidR="007B40A9" w:rsidRPr="00167F05">
        <w:rPr>
          <w:rFonts w:hint="eastAsia"/>
        </w:rPr>
        <w:t>)</w:t>
      </w:r>
      <w:r w:rsidRPr="00167F05">
        <w:rPr>
          <w:rFonts w:hint="eastAsia"/>
        </w:rPr>
        <w:t>〉的若干意见》，初步确立了以支付救助金为主，与法律援助、诉讼救助相配套，与其他救助相衔接的救助方式，保证诉讼当事人能够正常参加诉讼、依法维护其合法权益。</w:t>
      </w:r>
    </w:p>
    <w:p w14:paraId="56ABF0D8" w14:textId="672E9391" w:rsidR="0002726A" w:rsidRPr="00167F05" w:rsidRDefault="0002726A" w:rsidP="0002726A">
      <w:pPr>
        <w:pStyle w:val="SingleTxt"/>
        <w:rPr>
          <w:spacing w:val="-2"/>
        </w:rPr>
      </w:pPr>
      <w:r w:rsidRPr="00167F05">
        <w:rPr>
          <w:rFonts w:hint="eastAsia"/>
          <w:spacing w:val="-2"/>
        </w:rPr>
        <w:t>28.</w:t>
      </w:r>
      <w:r w:rsidR="004629A3" w:rsidRPr="00167F05">
        <w:rPr>
          <w:spacing w:val="-2"/>
        </w:rPr>
        <w:tab/>
      </w:r>
      <w:r w:rsidRPr="00167F05">
        <w:rPr>
          <w:rFonts w:hint="eastAsia"/>
          <w:spacing w:val="-2"/>
        </w:rPr>
        <w:t>创新建设法规政策性别平等评估机制。自</w:t>
      </w:r>
      <w:r w:rsidRPr="00167F05">
        <w:rPr>
          <w:rFonts w:hint="eastAsia"/>
          <w:spacing w:val="-2"/>
        </w:rPr>
        <w:t>2012</w:t>
      </w:r>
      <w:r w:rsidRPr="00167F05">
        <w:rPr>
          <w:rFonts w:hint="eastAsia"/>
          <w:spacing w:val="-2"/>
        </w:rPr>
        <w:t>年全国</w:t>
      </w:r>
      <w:r w:rsidRPr="00167F05">
        <w:rPr>
          <w:rFonts w:hint="eastAsia"/>
          <w:spacing w:val="-2"/>
        </w:rPr>
        <w:t>30</w:t>
      </w:r>
      <w:r w:rsidRPr="00167F05">
        <w:rPr>
          <w:rFonts w:hint="eastAsia"/>
          <w:spacing w:val="-2"/>
        </w:rPr>
        <w:t>个省</w:t>
      </w:r>
      <w:r w:rsidR="007B40A9" w:rsidRPr="00167F05">
        <w:rPr>
          <w:rFonts w:hint="eastAsia"/>
          <w:spacing w:val="-2"/>
        </w:rPr>
        <w:t>(</w:t>
      </w:r>
      <w:r w:rsidRPr="00167F05">
        <w:rPr>
          <w:rFonts w:hint="eastAsia"/>
          <w:spacing w:val="-2"/>
        </w:rPr>
        <w:t>区、市</w:t>
      </w:r>
      <w:r w:rsidR="007B40A9" w:rsidRPr="00167F05">
        <w:rPr>
          <w:rFonts w:hint="eastAsia"/>
          <w:spacing w:val="-2"/>
        </w:rPr>
        <w:t>)</w:t>
      </w:r>
      <w:r w:rsidRPr="00167F05">
        <w:rPr>
          <w:rFonts w:hint="eastAsia"/>
          <w:spacing w:val="-2"/>
        </w:rPr>
        <w:t>相继建立了法规政策性别平等评估机制，持续开展法规政策性别平等评估审查工作，在法规政策的制定、实施和监督过程中全面贯彻男女平等基本国策，从制度源头切实保障妇女权益、有效促进性别平等。一些省的市、县两级也建立了法规政策性别平等评估机制，形成了省、市、县三级促进性别平等的法规政策评估机制体系。</w:t>
      </w:r>
    </w:p>
    <w:p w14:paraId="3D39598E" w14:textId="623AF3A1" w:rsidR="0002726A" w:rsidRPr="00167F05" w:rsidRDefault="004629A3"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3</w:t>
      </w:r>
      <w:r w:rsidR="0002726A" w:rsidRPr="00167F05">
        <w:rPr>
          <w:rFonts w:hint="eastAsia"/>
        </w:rPr>
        <w:t>条</w:t>
      </w:r>
      <w:r w:rsidR="00C5202E">
        <w:rPr>
          <w:rFonts w:hint="eastAsia"/>
        </w:rPr>
        <w:t xml:space="preserve"> </w:t>
      </w:r>
      <w:r w:rsidR="00C5202E">
        <w:t xml:space="preserve"> </w:t>
      </w:r>
      <w:r w:rsidR="0002726A" w:rsidRPr="00167F05">
        <w:rPr>
          <w:rFonts w:hint="eastAsia"/>
        </w:rPr>
        <w:t>政策措施和机制</w:t>
      </w:r>
    </w:p>
    <w:p w14:paraId="5C2D67AA" w14:textId="42FA8969" w:rsidR="0002726A" w:rsidRPr="00167F05" w:rsidRDefault="0002726A" w:rsidP="0002726A">
      <w:pPr>
        <w:pStyle w:val="SingleTxt"/>
      </w:pPr>
      <w:r w:rsidRPr="00167F05">
        <w:rPr>
          <w:rFonts w:hint="eastAsia"/>
        </w:rPr>
        <w:t>29.</w:t>
      </w:r>
      <w:r w:rsidR="004629A3" w:rsidRPr="00167F05">
        <w:tab/>
      </w:r>
      <w:r w:rsidRPr="00167F05">
        <w:rPr>
          <w:rFonts w:hint="eastAsia"/>
        </w:rPr>
        <w:t>妇女权利是基本人权。为确保妇女与男性平等享有和行使人权，中国在政治、经济、社会、文化等各个领域，制定并执行保障妇女权利、促进妇女发展的国家规划及系列措施，并不断加强相关机制建设。</w:t>
      </w:r>
    </w:p>
    <w:p w14:paraId="54EEBEBF" w14:textId="5632FFE3" w:rsidR="0002726A" w:rsidRPr="00167F05" w:rsidRDefault="0002726A" w:rsidP="0002726A">
      <w:pPr>
        <w:pStyle w:val="SingleTxt"/>
      </w:pPr>
      <w:r w:rsidRPr="00167F05">
        <w:rPr>
          <w:rFonts w:hint="eastAsia"/>
        </w:rPr>
        <w:t>30.</w:t>
      </w:r>
      <w:r w:rsidR="00D976FA" w:rsidRPr="00167F05">
        <w:tab/>
      </w:r>
      <w:r w:rsidRPr="00167F05">
        <w:rPr>
          <w:rFonts w:hint="eastAsia"/>
        </w:rPr>
        <w:t>国务院及地方各级妇儿工委机构更加完善。自上次审议以来，在中国政府机构改革精简部门的背景下，</w:t>
      </w:r>
      <w:r w:rsidRPr="00167F05">
        <w:rPr>
          <w:rFonts w:hint="eastAsia"/>
        </w:rPr>
        <w:t>2019</w:t>
      </w:r>
      <w:r w:rsidRPr="00167F05">
        <w:rPr>
          <w:rFonts w:hint="eastAsia"/>
        </w:rPr>
        <w:t>年</w:t>
      </w:r>
      <w:r w:rsidRPr="00167F05">
        <w:rPr>
          <w:rFonts w:hint="eastAsia"/>
        </w:rPr>
        <w:t>1</w:t>
      </w:r>
      <w:r w:rsidRPr="00167F05">
        <w:rPr>
          <w:rFonts w:hint="eastAsia"/>
        </w:rPr>
        <w:t>月新一届国务院妇儿工委仍由</w:t>
      </w:r>
      <w:r w:rsidRPr="00167F05">
        <w:rPr>
          <w:rFonts w:hint="eastAsia"/>
        </w:rPr>
        <w:t>35</w:t>
      </w:r>
      <w:r w:rsidRPr="00167F05">
        <w:rPr>
          <w:rFonts w:hint="eastAsia"/>
        </w:rPr>
        <w:t>个国家相关部门组成，部级领导任委员，主任由国务院副总理孙春兰担任。全国</w:t>
      </w:r>
      <w:r w:rsidRPr="00167F05">
        <w:rPr>
          <w:rFonts w:hint="eastAsia"/>
        </w:rPr>
        <w:t>31</w:t>
      </w:r>
      <w:r w:rsidRPr="00167F05">
        <w:rPr>
          <w:rFonts w:hint="eastAsia"/>
        </w:rPr>
        <w:t>个省</w:t>
      </w:r>
      <w:r w:rsidR="007B40A9" w:rsidRPr="00167F05">
        <w:rPr>
          <w:rFonts w:hint="eastAsia"/>
        </w:rPr>
        <w:t>(</w:t>
      </w:r>
      <w:r w:rsidRPr="00167F05">
        <w:rPr>
          <w:rFonts w:hint="eastAsia"/>
        </w:rPr>
        <w:t>区、市</w:t>
      </w:r>
      <w:r w:rsidR="007B40A9" w:rsidRPr="00167F05">
        <w:rPr>
          <w:rFonts w:hint="eastAsia"/>
        </w:rPr>
        <w:t>)</w:t>
      </w:r>
      <w:r w:rsidRPr="00167F05">
        <w:rPr>
          <w:rFonts w:hint="eastAsia"/>
        </w:rPr>
        <w:t>、地</w:t>
      </w:r>
      <w:r w:rsidR="007B40A9" w:rsidRPr="00167F05">
        <w:rPr>
          <w:rFonts w:hint="eastAsia"/>
        </w:rPr>
        <w:t>(</w:t>
      </w:r>
      <w:r w:rsidRPr="00167F05">
        <w:rPr>
          <w:rFonts w:hint="eastAsia"/>
        </w:rPr>
        <w:t>市、州、盟</w:t>
      </w:r>
      <w:r w:rsidR="007B40A9" w:rsidRPr="00167F05">
        <w:rPr>
          <w:rFonts w:hint="eastAsia"/>
        </w:rPr>
        <w:t>)</w:t>
      </w:r>
      <w:r w:rsidRPr="00167F05">
        <w:rPr>
          <w:rFonts w:hint="eastAsia"/>
        </w:rPr>
        <w:t>和县</w:t>
      </w:r>
      <w:r w:rsidR="007B40A9" w:rsidRPr="00167F05">
        <w:rPr>
          <w:rFonts w:hint="eastAsia"/>
        </w:rPr>
        <w:t>(</w:t>
      </w:r>
      <w:r w:rsidRPr="00167F05">
        <w:rPr>
          <w:rFonts w:hint="eastAsia"/>
        </w:rPr>
        <w:t>市、区、旗</w:t>
      </w:r>
      <w:r w:rsidR="007B40A9" w:rsidRPr="00167F05">
        <w:rPr>
          <w:rFonts w:hint="eastAsia"/>
        </w:rPr>
        <w:t>)</w:t>
      </w:r>
      <w:r w:rsidRPr="00167F05">
        <w:rPr>
          <w:rFonts w:hint="eastAsia"/>
        </w:rPr>
        <w:t>政府妇儿工委均进行了换届调整，充实人员，完善制度。国务院和地方各级政府定期召开妇女儿童工作会议，专题研究部署妇女工作。国务院和地方妇儿工委对妇女纲要实施情况进行研究分析，解决重难点问题，认真履行妇女权益保障法赋予的组织、协调、指导、督促职能，通过定期召开工作会议、全体委员会议、专题会议、统计监测、评估督导、重大事项督办督查等手段推动有关部门执行《公约》，落实妇女纲要目标任务。</w:t>
      </w:r>
    </w:p>
    <w:p w14:paraId="661884FE" w14:textId="3761614E" w:rsidR="0002726A" w:rsidRPr="00167F05" w:rsidRDefault="0002726A" w:rsidP="0002726A">
      <w:pPr>
        <w:pStyle w:val="SingleTxt"/>
      </w:pPr>
      <w:r w:rsidRPr="00167F05">
        <w:rPr>
          <w:rFonts w:hint="eastAsia"/>
        </w:rPr>
        <w:t>31.</w:t>
      </w:r>
      <w:r w:rsidR="00D976FA" w:rsidRPr="00167F05">
        <w:tab/>
      </w:r>
      <w:r w:rsidRPr="00167F05">
        <w:rPr>
          <w:rFonts w:hint="eastAsia"/>
        </w:rPr>
        <w:t>实施妇女纲要的步伐显著加快。妇女纲要是指导中国推进男女平等、履行国际义务的十年政府规划，充分考虑了公约规定和消歧委员会提出的一般性建议。</w:t>
      </w:r>
      <w:r w:rsidRPr="00167F05">
        <w:rPr>
          <w:rFonts w:hint="eastAsia"/>
        </w:rPr>
        <w:t>2016</w:t>
      </w:r>
      <w:r w:rsidRPr="00167F05">
        <w:rPr>
          <w:rFonts w:hint="eastAsia"/>
        </w:rPr>
        <w:t>年妇女纲要中期评估结果显示，妇女健康、教育、经济、参与决策和管理、社会保障、环境、法律七个优先发展领域的主要目标持续推进，实现了时间过半、达标过半，全国孕产妇死亡率、妇女接受各级教育入学率、妇女就业比重等目标提前实现，妇女发展取得历史性进步。</w:t>
      </w:r>
    </w:p>
    <w:p w14:paraId="55B2FBC8" w14:textId="4700D22A" w:rsidR="0002726A" w:rsidRPr="00167F05" w:rsidRDefault="0002726A" w:rsidP="0002726A">
      <w:pPr>
        <w:pStyle w:val="SingleTxt"/>
        <w:rPr>
          <w:spacing w:val="-2"/>
        </w:rPr>
      </w:pPr>
      <w:r w:rsidRPr="00167F05">
        <w:rPr>
          <w:rFonts w:hint="eastAsia"/>
          <w:spacing w:val="-2"/>
        </w:rPr>
        <w:t>32.</w:t>
      </w:r>
      <w:r w:rsidR="00D976FA" w:rsidRPr="00167F05">
        <w:rPr>
          <w:spacing w:val="-2"/>
        </w:rPr>
        <w:tab/>
      </w:r>
      <w:r w:rsidRPr="00167F05">
        <w:rPr>
          <w:rFonts w:hint="eastAsia"/>
          <w:spacing w:val="-2"/>
        </w:rPr>
        <w:t>国家综合性及专项发展规划更加重视妇女权利保障。“十三五”规划首次单设“保障妇女未成年人和残疾人基本权益”一章，专节阐述“促进妇女全面发展”目标任务。提出实施妇女发展纲要。保障妇女平等获得就学、就业、婚姻财产和参与社会事务等权利和机会，保障农村妇女土地权益，提高妇女参与决策管理水平。加强妇女扶贫减贫、劳动保护、卫生保健、生育关怀、社会福利、法律援助等工作。严厉打击拐卖妇女儿童、暴力侵害妇女等违法犯罪行为。消除对妇女的歧视和偏见，改善妇女发展环境。将妇女发展的重难点问题写入相关专项行动计划。</w:t>
      </w:r>
    </w:p>
    <w:p w14:paraId="4E721CFE" w14:textId="085828D3" w:rsidR="0002726A" w:rsidRPr="00167F05" w:rsidRDefault="0002726A" w:rsidP="0002726A">
      <w:pPr>
        <w:pStyle w:val="SingleTxt"/>
      </w:pPr>
      <w:r w:rsidRPr="00167F05">
        <w:rPr>
          <w:rFonts w:hint="eastAsia"/>
        </w:rPr>
        <w:t>33.</w:t>
      </w:r>
      <w:r w:rsidR="00D976FA" w:rsidRPr="00167F05">
        <w:tab/>
      </w:r>
      <w:r w:rsidRPr="00167F05">
        <w:rPr>
          <w:rFonts w:hint="eastAsia"/>
        </w:rPr>
        <w:t>2016</w:t>
      </w:r>
      <w:r w:rsidRPr="00167F05">
        <w:rPr>
          <w:rFonts w:hint="eastAsia"/>
        </w:rPr>
        <w:t>年</w:t>
      </w:r>
      <w:r w:rsidRPr="00167F05">
        <w:rPr>
          <w:rFonts w:hint="eastAsia"/>
        </w:rPr>
        <w:t>6</w:t>
      </w:r>
      <w:r w:rsidRPr="00167F05">
        <w:rPr>
          <w:rFonts w:hint="eastAsia"/>
        </w:rPr>
        <w:t>月，中国对《国家人权行动计划</w:t>
      </w:r>
      <w:r w:rsidR="007B40A9" w:rsidRPr="00167F05">
        <w:rPr>
          <w:rFonts w:hint="eastAsia"/>
        </w:rPr>
        <w:t>(</w:t>
      </w:r>
      <w:r w:rsidRPr="00167F05">
        <w:rPr>
          <w:rFonts w:hint="eastAsia"/>
        </w:rPr>
        <w:t>2012</w:t>
      </w:r>
      <w:r w:rsidR="00344DE0" w:rsidRPr="00167F05">
        <w:t>-</w:t>
      </w:r>
      <w:r w:rsidRPr="00167F05">
        <w:rPr>
          <w:rFonts w:hint="eastAsia"/>
        </w:rPr>
        <w:t>2015</w:t>
      </w:r>
      <w:r w:rsidRPr="00167F05">
        <w:rPr>
          <w:rFonts w:hint="eastAsia"/>
        </w:rPr>
        <w:t>年</w:t>
      </w:r>
      <w:r w:rsidR="007B40A9" w:rsidRPr="00167F05">
        <w:rPr>
          <w:rFonts w:hint="eastAsia"/>
        </w:rPr>
        <w:t>)</w:t>
      </w:r>
      <w:r w:rsidRPr="00167F05">
        <w:rPr>
          <w:rFonts w:hint="eastAsia"/>
        </w:rPr>
        <w:t>》执行情况进行评估，结果表明，妇女儿童权利得到有力保障，基本实现计划预期目标。</w:t>
      </w:r>
      <w:r w:rsidRPr="00167F05">
        <w:rPr>
          <w:rFonts w:hint="eastAsia"/>
        </w:rPr>
        <w:t>9</w:t>
      </w:r>
      <w:r w:rsidRPr="00167F05">
        <w:rPr>
          <w:rFonts w:hint="eastAsia"/>
        </w:rPr>
        <w:t>月，中国制定发布的《国家人权行动计划</w:t>
      </w:r>
      <w:r w:rsidR="007B40A9" w:rsidRPr="00167F05">
        <w:rPr>
          <w:rFonts w:hint="eastAsia"/>
        </w:rPr>
        <w:t>(</w:t>
      </w:r>
      <w:r w:rsidRPr="00167F05">
        <w:rPr>
          <w:rFonts w:hint="eastAsia"/>
        </w:rPr>
        <w:t>2016-2020</w:t>
      </w:r>
      <w:r w:rsidRPr="00167F05">
        <w:rPr>
          <w:rFonts w:hint="eastAsia"/>
        </w:rPr>
        <w:t>年</w:t>
      </w:r>
      <w:r w:rsidR="007B40A9" w:rsidRPr="00167F05">
        <w:rPr>
          <w:rFonts w:hint="eastAsia"/>
        </w:rPr>
        <w:t>)</w:t>
      </w:r>
      <w:r w:rsidRPr="00167F05">
        <w:rPr>
          <w:rFonts w:hint="eastAsia"/>
        </w:rPr>
        <w:t>》坚持以人民为中心的发展思想，提出到</w:t>
      </w:r>
      <w:r w:rsidRPr="00167F05">
        <w:rPr>
          <w:rFonts w:hint="eastAsia"/>
        </w:rPr>
        <w:t>2020</w:t>
      </w:r>
      <w:r w:rsidRPr="00167F05">
        <w:rPr>
          <w:rFonts w:hint="eastAsia"/>
        </w:rPr>
        <w:t>年促进和保障人权的目标和任务，努力促进性别平等，消除性别歧视，预防和制止针对妇女的家庭暴力，保障妇女合法权益；实施未成年人保护法，消除对女童的歧视。在计划落实中广泛开展人权教育和培训，倡导男女平等，尊重妇女。</w:t>
      </w:r>
    </w:p>
    <w:p w14:paraId="0ACF2759" w14:textId="02BE7914" w:rsidR="0002726A" w:rsidRPr="00167F05" w:rsidRDefault="0002726A" w:rsidP="0002726A">
      <w:pPr>
        <w:pStyle w:val="SingleTxt"/>
      </w:pPr>
      <w:r w:rsidRPr="00167F05">
        <w:rPr>
          <w:rFonts w:hint="eastAsia"/>
        </w:rPr>
        <w:t>34.</w:t>
      </w:r>
      <w:r w:rsidR="00D976FA" w:rsidRPr="00167F05">
        <w:tab/>
      </w:r>
      <w:r w:rsidRPr="00167F05">
        <w:rPr>
          <w:rFonts w:hint="eastAsia"/>
        </w:rPr>
        <w:t>2016</w:t>
      </w:r>
      <w:r w:rsidRPr="00167F05">
        <w:rPr>
          <w:rFonts w:hint="eastAsia"/>
        </w:rPr>
        <w:t>年，中国发布的《国家人口发展规划</w:t>
      </w:r>
      <w:r w:rsidR="007B40A9" w:rsidRPr="00167F05">
        <w:rPr>
          <w:rFonts w:hint="eastAsia"/>
        </w:rPr>
        <w:t>(</w:t>
      </w:r>
      <w:r w:rsidRPr="00167F05">
        <w:rPr>
          <w:rFonts w:hint="eastAsia"/>
        </w:rPr>
        <w:t>2016-2030</w:t>
      </w:r>
      <w:r w:rsidRPr="00167F05">
        <w:rPr>
          <w:rFonts w:hint="eastAsia"/>
        </w:rPr>
        <w:t>年</w:t>
      </w:r>
      <w:r w:rsidR="007B40A9" w:rsidRPr="00167F05">
        <w:rPr>
          <w:rFonts w:hint="eastAsia"/>
        </w:rPr>
        <w:t>)</w:t>
      </w:r>
      <w:r w:rsidRPr="00167F05">
        <w:rPr>
          <w:rFonts w:hint="eastAsia"/>
        </w:rPr>
        <w:t>》明确指出，要制定有针对性的政策措施，创造条件让妇女等重点人群共享发展成果，将性别平等全面纳入法律体系和公共政策，消除性别歧视，提高妇女的社会参与能力和生命健康质量。加强出生人口性别比综合治理，加大力度打击非医学需要的胎儿性别鉴定和选择性别的人工终止妊娠行为。深入开展关爱女孩行动，改善女孩生存环境，建立健全有利于女孩家庭发展的帮扶支持政策体系。</w:t>
      </w:r>
    </w:p>
    <w:p w14:paraId="59A6757F" w14:textId="0AA15C28" w:rsidR="0002726A" w:rsidRPr="00167F05" w:rsidRDefault="00D976FA"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4</w:t>
      </w:r>
      <w:r w:rsidR="0002726A" w:rsidRPr="00167F05">
        <w:rPr>
          <w:rFonts w:hint="eastAsia"/>
        </w:rPr>
        <w:t>条</w:t>
      </w:r>
      <w:r w:rsidR="00C5202E">
        <w:rPr>
          <w:rFonts w:hint="eastAsia"/>
        </w:rPr>
        <w:t xml:space="preserve"> </w:t>
      </w:r>
      <w:r w:rsidR="00C5202E">
        <w:t xml:space="preserve"> </w:t>
      </w:r>
      <w:r w:rsidR="0002726A" w:rsidRPr="00167F05">
        <w:rPr>
          <w:rFonts w:hint="eastAsia"/>
        </w:rPr>
        <w:t>暂行特别措施</w:t>
      </w:r>
    </w:p>
    <w:p w14:paraId="61F660CD" w14:textId="43279B00" w:rsidR="0002726A" w:rsidRPr="00167F05" w:rsidRDefault="0002726A" w:rsidP="0002726A">
      <w:pPr>
        <w:pStyle w:val="SingleTxt"/>
      </w:pPr>
      <w:r w:rsidRPr="00167F05">
        <w:rPr>
          <w:rFonts w:hint="eastAsia"/>
        </w:rPr>
        <w:t>35.</w:t>
      </w:r>
      <w:r w:rsidR="00D976FA" w:rsidRPr="00167F05">
        <w:tab/>
      </w:r>
      <w:r w:rsidRPr="00167F05">
        <w:rPr>
          <w:rFonts w:hint="eastAsia"/>
        </w:rPr>
        <w:t>为加速实现男女平等，中国在妇女参政、经济赋权等领域采取了一系列特别措施。</w:t>
      </w:r>
    </w:p>
    <w:p w14:paraId="43EC863E" w14:textId="6B5916E3" w:rsidR="0002726A" w:rsidRPr="00167F05" w:rsidRDefault="0002726A" w:rsidP="0002726A">
      <w:pPr>
        <w:pStyle w:val="SingleTxt"/>
      </w:pPr>
      <w:r w:rsidRPr="00167F05">
        <w:rPr>
          <w:rFonts w:hint="eastAsia"/>
        </w:rPr>
        <w:t>36.</w:t>
      </w:r>
      <w:r w:rsidR="00046ED5" w:rsidRPr="00167F05">
        <w:tab/>
      </w:r>
      <w:r w:rsidRPr="00167F05">
        <w:rPr>
          <w:rFonts w:hint="eastAsia"/>
        </w:rPr>
        <w:t>在促进妇女参政方面，</w:t>
      </w:r>
      <w:r w:rsidRPr="00167F05">
        <w:rPr>
          <w:rFonts w:hint="eastAsia"/>
        </w:rPr>
        <w:t>2015</w:t>
      </w:r>
      <w:r w:rsidRPr="00167F05">
        <w:rPr>
          <w:rFonts w:hint="eastAsia"/>
        </w:rPr>
        <w:t>年修订的《中华人民共和国全国人民代表大会和地方各级人民代表大会选举法》规定</w:t>
      </w:r>
      <w:r w:rsidR="007B40A9" w:rsidRPr="00167F05">
        <w:rPr>
          <w:rFonts w:hint="eastAsia"/>
        </w:rPr>
        <w:t>：</w:t>
      </w:r>
      <w:r w:rsidRPr="00167F05">
        <w:rPr>
          <w:rFonts w:hint="eastAsia"/>
        </w:rPr>
        <w:t>“全国人民代表大会和地方各级人民代表大会的代表</w:t>
      </w:r>
      <w:r w:rsidR="00657FEF">
        <w:rPr>
          <w:rFonts w:ascii="宋体" w:hAnsi="宋体" w:hint="eastAsia"/>
        </w:rPr>
        <w:t>……</w:t>
      </w:r>
      <w:r w:rsidRPr="00167F05">
        <w:rPr>
          <w:rFonts w:hint="eastAsia"/>
        </w:rPr>
        <w:t>应当有适当数量的妇女代表，并逐步提高女代表比例”。《中华人民共和国村民委员会组织法》第六条规定“村民委员会成员中，应当有妇女成员”，第二十五条规定“妇女村民代表应当占村民代表会议组成人员的三分之一以上”，</w:t>
      </w:r>
      <w:r w:rsidRPr="00167F05">
        <w:rPr>
          <w:rFonts w:hint="eastAsia"/>
        </w:rPr>
        <w:t>2013</w:t>
      </w:r>
      <w:r w:rsidRPr="00167F05">
        <w:rPr>
          <w:rFonts w:hint="eastAsia"/>
        </w:rPr>
        <w:t>年</w:t>
      </w:r>
      <w:r w:rsidRPr="00167F05">
        <w:rPr>
          <w:rFonts w:hint="eastAsia"/>
        </w:rPr>
        <w:t>5</w:t>
      </w:r>
      <w:r w:rsidRPr="00167F05">
        <w:rPr>
          <w:rFonts w:hint="eastAsia"/>
        </w:rPr>
        <w:t>月民政部发布的《村民委员会选举规程》进一步增强了村委会换届选举工作的规范性、程序性和性别公平性，确保选举产生的村民委员会成员中有女性成员。截至</w:t>
      </w:r>
      <w:r w:rsidRPr="00167F05">
        <w:rPr>
          <w:rFonts w:hint="eastAsia"/>
        </w:rPr>
        <w:t>2017</w:t>
      </w:r>
      <w:r w:rsidRPr="00167F05">
        <w:rPr>
          <w:rFonts w:hint="eastAsia"/>
        </w:rPr>
        <w:t>年底，全国</w:t>
      </w:r>
      <w:r w:rsidRPr="00167F05">
        <w:rPr>
          <w:rFonts w:hint="eastAsia"/>
        </w:rPr>
        <w:t>29</w:t>
      </w:r>
      <w:r w:rsidRPr="00167F05">
        <w:rPr>
          <w:rFonts w:hint="eastAsia"/>
        </w:rPr>
        <w:t>个省</w:t>
      </w:r>
      <w:r w:rsidR="007B40A9" w:rsidRPr="00167F05">
        <w:rPr>
          <w:rFonts w:hint="eastAsia"/>
        </w:rPr>
        <w:t>(</w:t>
      </w:r>
      <w:r w:rsidRPr="00167F05">
        <w:rPr>
          <w:rFonts w:hint="eastAsia"/>
        </w:rPr>
        <w:t>区、市</w:t>
      </w:r>
      <w:r w:rsidR="007B40A9" w:rsidRPr="00167F05">
        <w:rPr>
          <w:rFonts w:hint="eastAsia"/>
        </w:rPr>
        <w:t>)</w:t>
      </w:r>
      <w:r w:rsidRPr="00167F05">
        <w:rPr>
          <w:rFonts w:hint="eastAsia"/>
        </w:rPr>
        <w:t>制定或者修订了村民委员会组织法实施办法，</w:t>
      </w:r>
      <w:r w:rsidRPr="00167F05">
        <w:rPr>
          <w:rFonts w:hint="eastAsia"/>
        </w:rPr>
        <w:t>27</w:t>
      </w:r>
      <w:r w:rsidRPr="00167F05">
        <w:rPr>
          <w:rFonts w:hint="eastAsia"/>
        </w:rPr>
        <w:t>个省</w:t>
      </w:r>
      <w:r w:rsidR="007B40A9" w:rsidRPr="00167F05">
        <w:rPr>
          <w:rFonts w:hint="eastAsia"/>
        </w:rPr>
        <w:t>(</w:t>
      </w:r>
      <w:r w:rsidRPr="00167F05">
        <w:rPr>
          <w:rFonts w:hint="eastAsia"/>
        </w:rPr>
        <w:t>区、市</w:t>
      </w:r>
      <w:r w:rsidR="007B40A9" w:rsidRPr="00167F05">
        <w:rPr>
          <w:rFonts w:hint="eastAsia"/>
        </w:rPr>
        <w:t>)</w:t>
      </w:r>
      <w:r w:rsidRPr="00167F05">
        <w:rPr>
          <w:rFonts w:hint="eastAsia"/>
        </w:rPr>
        <w:t>制定或者修订了村民委员会选举办法，为农村妇女参与村民自治实践提供了更加具体的法制保障。</w:t>
      </w:r>
    </w:p>
    <w:p w14:paraId="63E6D655" w14:textId="4A098CC9" w:rsidR="0002726A" w:rsidRPr="00167F05" w:rsidRDefault="0002726A" w:rsidP="0002726A">
      <w:pPr>
        <w:pStyle w:val="SingleTxt"/>
      </w:pPr>
      <w:r w:rsidRPr="00167F05">
        <w:rPr>
          <w:rFonts w:hint="eastAsia"/>
        </w:rPr>
        <w:t>37.</w:t>
      </w:r>
      <w:r w:rsidR="00046ED5" w:rsidRPr="00167F05">
        <w:tab/>
      </w:r>
      <w:r w:rsidRPr="00167F05">
        <w:rPr>
          <w:rFonts w:hint="eastAsia"/>
        </w:rPr>
        <w:t>为促进妇女更有效参与社会管理和决策，对省、市两级党委、人大、政府、政协领导班子和县级党委、政府领导班子中配备女干部提出明确要求，本地没有合适人选的，可通过交流解决；届中领导班子中女干部出现空缺时也要及时补充。在此基础上，明确规定中央和国家机关部委，省和市级党委、政府的工作部门，要保证一半以上的领导班子配有女干部。</w:t>
      </w:r>
    </w:p>
    <w:p w14:paraId="29B9649B" w14:textId="0ED72FD0" w:rsidR="0002726A" w:rsidRPr="00167F05" w:rsidRDefault="0002726A" w:rsidP="0002726A">
      <w:pPr>
        <w:pStyle w:val="SingleTxt"/>
      </w:pPr>
      <w:r w:rsidRPr="00167F05">
        <w:rPr>
          <w:rFonts w:hint="eastAsia"/>
        </w:rPr>
        <w:t>38.</w:t>
      </w:r>
      <w:r w:rsidR="00046ED5" w:rsidRPr="00167F05">
        <w:tab/>
      </w:r>
      <w:r w:rsidRPr="00167F05">
        <w:rPr>
          <w:rFonts w:hint="eastAsia"/>
        </w:rPr>
        <w:t>在中国农业现代化建设中，开展专项支持培育新型职业女农民工作。</w:t>
      </w:r>
      <w:r w:rsidRPr="00167F05">
        <w:rPr>
          <w:rFonts w:hint="eastAsia"/>
        </w:rPr>
        <w:t>2014</w:t>
      </w:r>
      <w:r w:rsidRPr="00167F05">
        <w:rPr>
          <w:rFonts w:hint="eastAsia"/>
        </w:rPr>
        <w:t>年以来共提供专项资金</w:t>
      </w:r>
      <w:r w:rsidRPr="00167F05">
        <w:rPr>
          <w:rFonts w:hint="eastAsia"/>
        </w:rPr>
        <w:t>3</w:t>
      </w:r>
      <w:r w:rsidR="001D2696" w:rsidRPr="00167F05">
        <w:t xml:space="preserve"> </w:t>
      </w:r>
      <w:r w:rsidRPr="00167F05">
        <w:rPr>
          <w:rFonts w:hint="eastAsia"/>
        </w:rPr>
        <w:t>000</w:t>
      </w:r>
      <w:r w:rsidRPr="00167F05">
        <w:rPr>
          <w:rFonts w:hint="eastAsia"/>
        </w:rPr>
        <w:t>多万元，为农村妇女提供实用技术培训，支持妇女发展特色产业，实现经济赋权。农业部下发《关于开展</w:t>
      </w:r>
      <w:r w:rsidRPr="00167F05">
        <w:rPr>
          <w:rFonts w:hint="eastAsia"/>
        </w:rPr>
        <w:t>2017</w:t>
      </w:r>
      <w:r w:rsidRPr="00167F05">
        <w:rPr>
          <w:rFonts w:hint="eastAsia"/>
        </w:rPr>
        <w:t>年新型职业女农民培育试点工作的通知》，推动培训资金、名额、认定扶持标准等向妇女倾斜。</w:t>
      </w:r>
      <w:r w:rsidRPr="00167F05">
        <w:rPr>
          <w:rFonts w:hint="eastAsia"/>
        </w:rPr>
        <w:t>2017</w:t>
      </w:r>
      <w:r w:rsidRPr="00167F05">
        <w:rPr>
          <w:rFonts w:hint="eastAsia"/>
        </w:rPr>
        <w:t>年受训女性从上年的</w:t>
      </w:r>
      <w:r w:rsidRPr="00167F05">
        <w:rPr>
          <w:rFonts w:hint="eastAsia"/>
        </w:rPr>
        <w:t>87</w:t>
      </w:r>
      <w:r w:rsidR="001D2696" w:rsidRPr="00167F05">
        <w:t xml:space="preserve"> </w:t>
      </w:r>
      <w:r w:rsidRPr="00167F05">
        <w:rPr>
          <w:rFonts w:hint="eastAsia"/>
        </w:rPr>
        <w:t>453</w:t>
      </w:r>
      <w:r w:rsidRPr="00167F05">
        <w:rPr>
          <w:rFonts w:hint="eastAsia"/>
        </w:rPr>
        <w:t>人增加到</w:t>
      </w:r>
      <w:r w:rsidRPr="00167F05">
        <w:rPr>
          <w:rFonts w:hint="eastAsia"/>
        </w:rPr>
        <w:t>155</w:t>
      </w:r>
      <w:r w:rsidR="001D2696" w:rsidRPr="00167F05">
        <w:t xml:space="preserve"> </w:t>
      </w:r>
      <w:r w:rsidRPr="00167F05">
        <w:rPr>
          <w:rFonts w:hint="eastAsia"/>
        </w:rPr>
        <w:t>542</w:t>
      </w:r>
      <w:r w:rsidRPr="00167F05">
        <w:rPr>
          <w:rFonts w:hint="eastAsia"/>
        </w:rPr>
        <w:t>人。</w:t>
      </w:r>
    </w:p>
    <w:p w14:paraId="0B7B9A2B" w14:textId="53CFF0AF" w:rsidR="0002726A" w:rsidRPr="00167F05" w:rsidRDefault="00046ED5"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5</w:t>
      </w:r>
      <w:r w:rsidR="0002726A" w:rsidRPr="00167F05">
        <w:rPr>
          <w:rFonts w:hint="eastAsia"/>
        </w:rPr>
        <w:t>条</w:t>
      </w:r>
      <w:r w:rsidR="00C5202E">
        <w:rPr>
          <w:rFonts w:hint="eastAsia"/>
        </w:rPr>
        <w:t xml:space="preserve"> </w:t>
      </w:r>
      <w:r w:rsidR="00C5202E">
        <w:t xml:space="preserve"> </w:t>
      </w:r>
      <w:r w:rsidR="0002726A" w:rsidRPr="00167F05">
        <w:rPr>
          <w:rFonts w:hint="eastAsia"/>
        </w:rPr>
        <w:t>消除偏见和对妇女的暴力</w:t>
      </w:r>
    </w:p>
    <w:p w14:paraId="1FD60E2F" w14:textId="2FAED280" w:rsidR="0002726A" w:rsidRPr="00167F05" w:rsidRDefault="0002726A" w:rsidP="0002726A">
      <w:pPr>
        <w:pStyle w:val="SingleTxt"/>
      </w:pPr>
      <w:r w:rsidRPr="00167F05">
        <w:rPr>
          <w:rFonts w:hint="eastAsia"/>
        </w:rPr>
        <w:t>39.</w:t>
      </w:r>
      <w:r w:rsidR="00046ED5" w:rsidRPr="00167F05">
        <w:tab/>
      </w:r>
      <w:r w:rsidRPr="00167F05">
        <w:rPr>
          <w:rFonts w:hint="eastAsia"/>
        </w:rPr>
        <w:t>为了改变传统性别角色定型社会观念，落实委员会第</w:t>
      </w:r>
      <w:r w:rsidRPr="00167F05">
        <w:rPr>
          <w:rFonts w:hint="eastAsia"/>
        </w:rPr>
        <w:t>24</w:t>
      </w:r>
      <w:r w:rsidRPr="00167F05">
        <w:rPr>
          <w:rFonts w:hint="eastAsia"/>
        </w:rPr>
        <w:t>和</w:t>
      </w:r>
      <w:r w:rsidRPr="00167F05">
        <w:rPr>
          <w:rFonts w:hint="eastAsia"/>
        </w:rPr>
        <w:t>25</w:t>
      </w:r>
      <w:r w:rsidRPr="00167F05">
        <w:rPr>
          <w:rFonts w:hint="eastAsia"/>
        </w:rPr>
        <w:t>条建议，中国持续加强宣传倡导、教育培训，全方位、多渠道宣传男女平等基本国策，提升大众的社会性别平等意识。</w:t>
      </w:r>
    </w:p>
    <w:p w14:paraId="71EADB24" w14:textId="7271E6AA" w:rsidR="0002726A" w:rsidRPr="00167F05" w:rsidRDefault="0002726A" w:rsidP="0002726A">
      <w:pPr>
        <w:pStyle w:val="SingleTxt"/>
      </w:pPr>
      <w:r w:rsidRPr="00167F05">
        <w:rPr>
          <w:rFonts w:hint="eastAsia"/>
        </w:rPr>
        <w:t>40.</w:t>
      </w:r>
      <w:r w:rsidR="00046ED5" w:rsidRPr="00167F05">
        <w:tab/>
      </w:r>
      <w:r w:rsidRPr="00167F05">
        <w:rPr>
          <w:rFonts w:hint="eastAsia"/>
        </w:rPr>
        <w:t>性别平等原则和理念逐步纳入各级各类教育教学内容与活动。国家对各级学校的课程要求、教材编写和内容都做出了贯彻落实男女平等基本国策的具体要求。</w:t>
      </w:r>
      <w:r w:rsidRPr="00167F05">
        <w:rPr>
          <w:rFonts w:hint="eastAsia"/>
        </w:rPr>
        <w:t>2017</w:t>
      </w:r>
      <w:r w:rsidRPr="00167F05">
        <w:rPr>
          <w:rFonts w:hint="eastAsia"/>
        </w:rPr>
        <w:t>年初印发的小学科学课程标准要求，“无论学生之间存在怎样的地区、民族、经济和文化背景差异，或者性别、个性等个体条件的不同，小学科学课程都要为全体学生提供适合的、公平的学习和发展机会”。加强了中小学德育课程上平等相待、不歧视、不偏见等思想的培养。普通高中课程标准要求学生学习“自由、平等、公正、法治”的价值取向和“人人平等”等法治理念。中国正在推动中小学性别平等教育进课堂工作，提高儿童和青少年的社会性别意识。</w:t>
      </w:r>
    </w:p>
    <w:p w14:paraId="59E5EB83" w14:textId="3B91FD6E" w:rsidR="0002726A" w:rsidRPr="00167F05" w:rsidRDefault="0002726A" w:rsidP="0002726A">
      <w:pPr>
        <w:pStyle w:val="SingleTxt"/>
      </w:pPr>
      <w:r w:rsidRPr="00167F05">
        <w:rPr>
          <w:rFonts w:hint="eastAsia"/>
        </w:rPr>
        <w:t>41.</w:t>
      </w:r>
      <w:r w:rsidR="00046ED5" w:rsidRPr="00167F05">
        <w:tab/>
      </w:r>
      <w:r w:rsidRPr="00167F05">
        <w:rPr>
          <w:rFonts w:hint="eastAsia"/>
        </w:rPr>
        <w:t>义务教育阶段对妇女权利的认识得以强化。教育部在统编教材《道德与法治》《语文》《历史》的课程内容和案例选编方面增加了保障妇女权利、提倡男女平等的相关内容。在《中国历史》教材中加入了妇女争取平等教育权的相关历史内容；在《道德与法治》教材中介绍妇女享有的各种平等权利。同时在封面图片、照片、插图编排等方面更加注重消除性别歧视观念；在图像类教材中男女人物比例基本相当。中国的教育改革正在潜移默化地推进社会性别平等观念。</w:t>
      </w:r>
    </w:p>
    <w:p w14:paraId="6488EF1B" w14:textId="2258AE08" w:rsidR="0002726A" w:rsidRPr="00167F05" w:rsidRDefault="0002726A" w:rsidP="0002726A">
      <w:pPr>
        <w:pStyle w:val="SingleTxt"/>
        <w:rPr>
          <w:spacing w:val="-2"/>
        </w:rPr>
      </w:pPr>
      <w:r w:rsidRPr="00167F05">
        <w:rPr>
          <w:rFonts w:hint="eastAsia"/>
          <w:spacing w:val="-2"/>
        </w:rPr>
        <w:t>42.</w:t>
      </w:r>
      <w:r w:rsidR="00046ED5" w:rsidRPr="00167F05">
        <w:rPr>
          <w:spacing w:val="-2"/>
        </w:rPr>
        <w:tab/>
      </w:r>
      <w:r w:rsidRPr="00167F05">
        <w:rPr>
          <w:rFonts w:hint="eastAsia"/>
          <w:spacing w:val="-2"/>
        </w:rPr>
        <w:t>将性别平等纳入干部教育培训。中国有</w:t>
      </w:r>
      <w:r w:rsidRPr="00167F05">
        <w:rPr>
          <w:rFonts w:hint="eastAsia"/>
          <w:spacing w:val="-2"/>
        </w:rPr>
        <w:t>2</w:t>
      </w:r>
      <w:r w:rsidR="00B148E1" w:rsidRPr="00167F05">
        <w:rPr>
          <w:spacing w:val="-2"/>
        </w:rPr>
        <w:t xml:space="preserve"> </w:t>
      </w:r>
      <w:r w:rsidRPr="00167F05">
        <w:rPr>
          <w:rFonts w:hint="eastAsia"/>
          <w:spacing w:val="-2"/>
        </w:rPr>
        <w:t>400</w:t>
      </w:r>
      <w:r w:rsidRPr="00167F05">
        <w:rPr>
          <w:rFonts w:hint="eastAsia"/>
          <w:spacing w:val="-2"/>
        </w:rPr>
        <w:t>所县级以上党校</w:t>
      </w:r>
      <w:r w:rsidR="007B40A9" w:rsidRPr="00167F05">
        <w:rPr>
          <w:rFonts w:hint="eastAsia"/>
          <w:spacing w:val="-2"/>
        </w:rPr>
        <w:t>(</w:t>
      </w:r>
      <w:r w:rsidRPr="00167F05">
        <w:rPr>
          <w:rFonts w:hint="eastAsia"/>
          <w:spacing w:val="-2"/>
        </w:rPr>
        <w:t>行政学院</w:t>
      </w:r>
      <w:r w:rsidR="007B40A9" w:rsidRPr="00167F05">
        <w:rPr>
          <w:rFonts w:hint="eastAsia"/>
          <w:spacing w:val="-2"/>
        </w:rPr>
        <w:t>)</w:t>
      </w:r>
      <w:r w:rsidRPr="00167F05">
        <w:rPr>
          <w:rFonts w:hint="eastAsia"/>
          <w:spacing w:val="-2"/>
        </w:rPr>
        <w:t>将“男女平等”基本国策教育纳入干部培训课程，大力提升领导干部的性别平等意识。</w:t>
      </w:r>
    </w:p>
    <w:p w14:paraId="7449DBF0" w14:textId="2667C7EF" w:rsidR="0002726A" w:rsidRPr="00167F05" w:rsidRDefault="0002726A" w:rsidP="0002726A">
      <w:pPr>
        <w:pStyle w:val="SingleTxt"/>
      </w:pPr>
      <w:r w:rsidRPr="00167F05">
        <w:rPr>
          <w:rFonts w:hint="eastAsia"/>
        </w:rPr>
        <w:t>43.</w:t>
      </w:r>
      <w:r w:rsidR="00046ED5" w:rsidRPr="00167F05">
        <w:tab/>
      </w:r>
      <w:r w:rsidRPr="00167F05">
        <w:rPr>
          <w:rFonts w:hint="eastAsia"/>
        </w:rPr>
        <w:t>媒体在促进性别平等方面日益发挥重要作用。为了推动男女平等宣传进入主流媒体，强化尊重妇女、两性平等的舆论气氛，中国不断加强媒体领域的性别平等监管机制，依托新媒体广泛传播性别平等理念。近五年来，人民日报、新华社等中央主流媒体和城市媒体发表或刊载了超过</w:t>
      </w:r>
      <w:r w:rsidRPr="00167F05">
        <w:rPr>
          <w:rFonts w:hint="eastAsia"/>
        </w:rPr>
        <w:t>50</w:t>
      </w:r>
      <w:r w:rsidRPr="00167F05">
        <w:rPr>
          <w:rFonts w:hint="eastAsia"/>
        </w:rPr>
        <w:t>万条新闻报道，倡导男女平等，宣传各界妇女的成就及贡献。培训增强媒体从业者的性别平等意识，矫正有碍性别平等意识的媒体报道。妇女组织就家庭暴力、职场性骚扰、招聘性别歧视、三八国际妇女节等专题制作动漫、短视频作品，宣传妇女在社会和家庭生活中的独特作用。</w:t>
      </w:r>
    </w:p>
    <w:p w14:paraId="50876D10" w14:textId="3F1922D4" w:rsidR="0002726A" w:rsidRPr="00167F05" w:rsidRDefault="0002726A" w:rsidP="0002726A">
      <w:pPr>
        <w:pStyle w:val="SingleTxt"/>
      </w:pPr>
      <w:r w:rsidRPr="00167F05">
        <w:rPr>
          <w:rFonts w:hint="eastAsia"/>
        </w:rPr>
        <w:t>44.</w:t>
      </w:r>
      <w:r w:rsidR="00046ED5" w:rsidRPr="00167F05">
        <w:tab/>
      </w:r>
      <w:r w:rsidRPr="00167F05">
        <w:rPr>
          <w:rFonts w:hint="eastAsia"/>
        </w:rPr>
        <w:t>采取多项措施，有效遏制出生人口性别比升高的势头。倡导性别平等理念，修订村规民约，宣传男孩女孩一样好文明新风。建立健全社会养老服务体系，老年妇女的生活条件得到改善，生活质量不断提高，贫困、丧偶和独居老年妇女得到特殊关照。建立跨部门协作、全社会参与的综合治理机制，严查非医学需要的胎儿性别鉴定和选择性别人工终止妊娠</w:t>
      </w:r>
      <w:r w:rsidR="007B40A9" w:rsidRPr="00167F05">
        <w:rPr>
          <w:rFonts w:hint="eastAsia"/>
        </w:rPr>
        <w:t>(</w:t>
      </w:r>
      <w:r w:rsidRPr="00167F05">
        <w:rPr>
          <w:rFonts w:hint="eastAsia"/>
        </w:rPr>
        <w:t>“两非”</w:t>
      </w:r>
      <w:r w:rsidR="007B40A9" w:rsidRPr="00167F05">
        <w:rPr>
          <w:rFonts w:hint="eastAsia"/>
        </w:rPr>
        <w:t>)</w:t>
      </w:r>
      <w:r w:rsidRPr="00167F05">
        <w:rPr>
          <w:rFonts w:hint="eastAsia"/>
        </w:rPr>
        <w:t>等各项措施。开展全国专项行动，依法处理涉案单位及责任人。针对内地孕妇采集血样送香港特区鉴定胎儿性别等新情况，</w:t>
      </w:r>
      <w:r w:rsidRPr="00167F05">
        <w:rPr>
          <w:rFonts w:hint="eastAsia"/>
        </w:rPr>
        <w:t>2014</w:t>
      </w:r>
      <w:r w:rsidRPr="00167F05">
        <w:rPr>
          <w:rFonts w:hint="eastAsia"/>
        </w:rPr>
        <w:t>年下发《关于加强打击防控采血鉴定胎儿性别行为的通知》，明确相关部门打击防控采血鉴定胎儿性别行为职责。</w:t>
      </w:r>
      <w:r w:rsidRPr="00167F05">
        <w:rPr>
          <w:rFonts w:hint="eastAsia"/>
        </w:rPr>
        <w:t>2016</w:t>
      </w:r>
      <w:r w:rsidRPr="00167F05">
        <w:rPr>
          <w:rFonts w:hint="eastAsia"/>
        </w:rPr>
        <w:t>年修订颁布《禁止非医学需要的胎儿性别鉴定和选择性别人工终止妊娠的规定》，为治理“两非”提供制度保障。</w:t>
      </w:r>
      <w:r w:rsidRPr="00167F05">
        <w:rPr>
          <w:rFonts w:hint="eastAsia"/>
        </w:rPr>
        <w:t>2017</w:t>
      </w:r>
      <w:r w:rsidRPr="00167F05">
        <w:rPr>
          <w:rFonts w:hint="eastAsia"/>
        </w:rPr>
        <w:t>年出生性别比降为</w:t>
      </w:r>
      <w:r w:rsidRPr="00167F05">
        <w:rPr>
          <w:rFonts w:hint="eastAsia"/>
        </w:rPr>
        <w:t>111.9</w:t>
      </w:r>
      <w:r w:rsidRPr="00167F05">
        <w:rPr>
          <w:rFonts w:hint="eastAsia"/>
        </w:rPr>
        <w:t>。</w:t>
      </w:r>
    </w:p>
    <w:p w14:paraId="766FE7C9" w14:textId="6C387CB4" w:rsidR="0002726A" w:rsidRPr="00167F05" w:rsidRDefault="0002726A" w:rsidP="0002726A">
      <w:pPr>
        <w:pStyle w:val="SingleTxt"/>
      </w:pPr>
      <w:r w:rsidRPr="00167F05">
        <w:rPr>
          <w:rFonts w:hint="eastAsia"/>
        </w:rPr>
        <w:t>45.</w:t>
      </w:r>
      <w:r w:rsidR="00046ED5" w:rsidRPr="00167F05">
        <w:tab/>
      </w:r>
      <w:r w:rsidRPr="00167F05">
        <w:rPr>
          <w:rFonts w:hint="eastAsia"/>
        </w:rPr>
        <w:t>2015</w:t>
      </w:r>
      <w:r w:rsidRPr="00167F05">
        <w:rPr>
          <w:rFonts w:hint="eastAsia"/>
        </w:rPr>
        <w:t>年制定颁布反家庭暴力法，很好地回应了委员会第</w:t>
      </w:r>
      <w:r w:rsidRPr="00167F05">
        <w:rPr>
          <w:rFonts w:hint="eastAsia"/>
        </w:rPr>
        <w:t>26</w:t>
      </w:r>
      <w:r w:rsidRPr="00167F05">
        <w:rPr>
          <w:rFonts w:hint="eastAsia"/>
        </w:rPr>
        <w:t>和第</w:t>
      </w:r>
      <w:r w:rsidRPr="00167F05">
        <w:rPr>
          <w:rFonts w:hint="eastAsia"/>
        </w:rPr>
        <w:t>27</w:t>
      </w:r>
      <w:r w:rsidRPr="00167F05">
        <w:rPr>
          <w:rFonts w:hint="eastAsia"/>
        </w:rPr>
        <w:t>条结论性意见及第</w:t>
      </w:r>
      <w:r w:rsidRPr="00167F05">
        <w:rPr>
          <w:rFonts w:hint="eastAsia"/>
        </w:rPr>
        <w:t>35</w:t>
      </w:r>
      <w:r w:rsidRPr="00167F05">
        <w:rPr>
          <w:rFonts w:hint="eastAsia"/>
        </w:rPr>
        <w:t>号一般性建议。反家庭暴力法明确规定了政府、司法机关和社会组织的相关职责，规定国家禁止一切形式的家庭暴力，政府承担预防制止家庭暴力的主体责任，依法保护家庭成员尤其是妇女免受家庭暴力侵害。</w:t>
      </w:r>
    </w:p>
    <w:p w14:paraId="3E1BF637" w14:textId="5CD61E8A" w:rsidR="0002726A" w:rsidRPr="00167F05" w:rsidRDefault="0002726A" w:rsidP="0002726A">
      <w:pPr>
        <w:pStyle w:val="SingleTxt"/>
      </w:pPr>
      <w:r w:rsidRPr="00167F05">
        <w:rPr>
          <w:rFonts w:hint="eastAsia"/>
        </w:rPr>
        <w:t>46.</w:t>
      </w:r>
      <w:r w:rsidR="00046ED5" w:rsidRPr="00167F05">
        <w:tab/>
      </w:r>
      <w:r w:rsidRPr="00167F05">
        <w:rPr>
          <w:rFonts w:hint="eastAsia"/>
        </w:rPr>
        <w:t>反家庭暴力法有效实施。</w:t>
      </w:r>
      <w:r w:rsidRPr="00167F05">
        <w:rPr>
          <w:rFonts w:hint="eastAsia"/>
        </w:rPr>
        <w:t>2016</w:t>
      </w:r>
      <w:r w:rsidRPr="00167F05">
        <w:rPr>
          <w:rFonts w:hint="eastAsia"/>
        </w:rPr>
        <w:t>年，最高人民法院发布《关于人身安全保护令案件相关程序问题的批复》，明确提出要解决人身安全保护令不收诉讼费用、不需要提供担保、特别程序审理等实际操作性问题。截至</w:t>
      </w:r>
      <w:r w:rsidRPr="00167F05">
        <w:rPr>
          <w:rFonts w:hint="eastAsia"/>
        </w:rPr>
        <w:t>2018</w:t>
      </w:r>
      <w:r w:rsidRPr="00167F05">
        <w:rPr>
          <w:rFonts w:hint="eastAsia"/>
        </w:rPr>
        <w:t>年底，全国法院共发出</w:t>
      </w:r>
      <w:r w:rsidRPr="00167F05">
        <w:rPr>
          <w:rFonts w:hint="eastAsia"/>
        </w:rPr>
        <w:t>3</w:t>
      </w:r>
      <w:r w:rsidR="009E6949" w:rsidRPr="00167F05">
        <w:t xml:space="preserve"> </w:t>
      </w:r>
      <w:r w:rsidRPr="00167F05">
        <w:rPr>
          <w:rFonts w:hint="eastAsia"/>
        </w:rPr>
        <w:t>718</w:t>
      </w:r>
      <w:r w:rsidRPr="00167F05">
        <w:rPr>
          <w:rFonts w:hint="eastAsia"/>
        </w:rPr>
        <w:t>份人身安全保护令，有效遏制了家庭暴力的发生。两年多的司法实践证明，反家庭暴力法的实施，有助于预防和制止家庭暴力，更好地维护平等、和睦、文明的家庭关系，促进家庭和谐、社会稳定。</w:t>
      </w:r>
    </w:p>
    <w:p w14:paraId="51C180E8" w14:textId="01A12C31" w:rsidR="0002726A" w:rsidRPr="00167F05" w:rsidRDefault="0002726A" w:rsidP="0002726A">
      <w:pPr>
        <w:pStyle w:val="SingleTxt"/>
      </w:pPr>
      <w:r w:rsidRPr="00167F05">
        <w:rPr>
          <w:rFonts w:hint="eastAsia"/>
        </w:rPr>
        <w:t>47.</w:t>
      </w:r>
      <w:r w:rsidR="00046ED5" w:rsidRPr="00167F05">
        <w:tab/>
      </w:r>
      <w:r w:rsidRPr="00167F05">
        <w:rPr>
          <w:rFonts w:hint="eastAsia"/>
        </w:rPr>
        <w:t>保护受家庭暴力影响儿童的利益。</w:t>
      </w:r>
      <w:r w:rsidRPr="00167F05">
        <w:rPr>
          <w:rFonts w:hint="eastAsia"/>
        </w:rPr>
        <w:t>2015</w:t>
      </w:r>
      <w:r w:rsidRPr="00167F05">
        <w:rPr>
          <w:rFonts w:hint="eastAsia"/>
        </w:rPr>
        <w:t>年，最高人民法院在“第八次全国民事商事审判工作会议纪要”中明确，审理涉及家庭暴力的婚姻家庭案件时，要从儿童利益最大化的原则出发，对于实施家庭暴力的父母一方，一般不宜判决其直接抚养未成年子女。</w:t>
      </w:r>
    </w:p>
    <w:p w14:paraId="077B37D3" w14:textId="07CAE401" w:rsidR="0002726A" w:rsidRPr="00167F05" w:rsidRDefault="0002726A" w:rsidP="0002726A">
      <w:pPr>
        <w:pStyle w:val="SingleTxt"/>
      </w:pPr>
      <w:r w:rsidRPr="00167F05">
        <w:rPr>
          <w:rFonts w:hint="eastAsia"/>
        </w:rPr>
        <w:t>48.</w:t>
      </w:r>
      <w:r w:rsidR="00046ED5" w:rsidRPr="00167F05">
        <w:tab/>
      </w:r>
      <w:r w:rsidRPr="00167F05">
        <w:rPr>
          <w:rFonts w:hint="eastAsia"/>
        </w:rPr>
        <w:t>2015</w:t>
      </w:r>
      <w:r w:rsidRPr="00167F05">
        <w:rPr>
          <w:rFonts w:hint="eastAsia"/>
        </w:rPr>
        <w:t>年，中国发布《关于完善法律援助制度的意见》，将妇女列为法律援助重点服务对象，将虐待、遗弃、家庭暴力纳入法律援助补充事项范围。</w:t>
      </w:r>
    </w:p>
    <w:p w14:paraId="1D195094" w14:textId="3BC62AB9" w:rsidR="0002726A" w:rsidRPr="00167F05" w:rsidRDefault="0002726A" w:rsidP="0002726A">
      <w:pPr>
        <w:pStyle w:val="SingleTxt"/>
      </w:pPr>
      <w:r w:rsidRPr="00167F05">
        <w:rPr>
          <w:rFonts w:hint="eastAsia"/>
        </w:rPr>
        <w:t>49.</w:t>
      </w:r>
      <w:r w:rsidR="003A6C16" w:rsidRPr="00167F05">
        <w:tab/>
      </w:r>
      <w:r w:rsidRPr="00167F05">
        <w:rPr>
          <w:rFonts w:hint="eastAsia"/>
        </w:rPr>
        <w:t>反家庭暴力法施行后，公安部将该法纳入公安机关人民警察执法资格等级考试、执法培训、以及普法教育等工作内容，切实提高警察预防和制止家庭暴力的意识和能力。各地公安部门结合实际，出台实施意见和操作细则，加大反家庭暴力工作力度。健全完善警情处置机制，对接到的家庭暴力警情及时出警，依法调查取证，协助受害人就医、鉴定伤情。</w:t>
      </w:r>
    </w:p>
    <w:p w14:paraId="6F34F6B5" w14:textId="74326164" w:rsidR="0002726A" w:rsidRPr="00167F05" w:rsidRDefault="0002726A" w:rsidP="0002726A">
      <w:pPr>
        <w:pStyle w:val="SingleTxt"/>
      </w:pPr>
      <w:r w:rsidRPr="00167F05">
        <w:rPr>
          <w:rFonts w:hint="eastAsia"/>
        </w:rPr>
        <w:t>50.</w:t>
      </w:r>
      <w:r w:rsidR="003A6C16" w:rsidRPr="00167F05">
        <w:tab/>
      </w:r>
      <w:r w:rsidRPr="00167F05">
        <w:rPr>
          <w:rFonts w:hint="eastAsia"/>
        </w:rPr>
        <w:t>近年来，民政部就家庭暴力庇护开展业务培训，教授工作方法，提出工作要求。</w:t>
      </w:r>
      <w:r w:rsidRPr="00167F05">
        <w:rPr>
          <w:rFonts w:hint="eastAsia"/>
        </w:rPr>
        <w:t>2017</w:t>
      </w:r>
      <w:r w:rsidRPr="00167F05">
        <w:rPr>
          <w:rFonts w:hint="eastAsia"/>
        </w:rPr>
        <w:t>年全国开展检查整改，探索社会化公益岗位服务，引入专业社会工作者开展救助服务，协调司法行政机关提供法律援助。</w:t>
      </w:r>
    </w:p>
    <w:p w14:paraId="5DE97FC1" w14:textId="68F2DBBC" w:rsidR="0002726A" w:rsidRPr="00167F05" w:rsidRDefault="0002726A" w:rsidP="0002726A">
      <w:pPr>
        <w:pStyle w:val="SingleTxt"/>
      </w:pPr>
      <w:r w:rsidRPr="00167F05">
        <w:rPr>
          <w:rFonts w:hint="eastAsia"/>
        </w:rPr>
        <w:t>51.</w:t>
      </w:r>
      <w:r w:rsidR="003A6C16" w:rsidRPr="00167F05">
        <w:tab/>
      </w:r>
      <w:r w:rsidRPr="00167F05">
        <w:rPr>
          <w:rFonts w:hint="eastAsia"/>
        </w:rPr>
        <w:t>2018</w:t>
      </w:r>
      <w:r w:rsidRPr="00167F05">
        <w:rPr>
          <w:rFonts w:hint="eastAsia"/>
        </w:rPr>
        <w:t>年</w:t>
      </w:r>
      <w:r w:rsidRPr="00167F05">
        <w:rPr>
          <w:rFonts w:hint="eastAsia"/>
        </w:rPr>
        <w:t>12</w:t>
      </w:r>
      <w:r w:rsidRPr="00167F05">
        <w:rPr>
          <w:rFonts w:hint="eastAsia"/>
        </w:rPr>
        <w:t>月</w:t>
      </w:r>
      <w:r w:rsidRPr="00167F05">
        <w:rPr>
          <w:rFonts w:hint="eastAsia"/>
        </w:rPr>
        <w:t>12</w:t>
      </w:r>
      <w:r w:rsidRPr="00167F05">
        <w:rPr>
          <w:rFonts w:hint="eastAsia"/>
        </w:rPr>
        <w:t>日，最高人民法院印发《关于增加民事案件案由的通知》：在第一部分“人格权纠纷”的第三级案由“</w:t>
      </w:r>
      <w:r w:rsidRPr="00167F05">
        <w:rPr>
          <w:rFonts w:hint="eastAsia"/>
        </w:rPr>
        <w:t>9</w:t>
      </w:r>
      <w:r w:rsidRPr="00167F05">
        <w:rPr>
          <w:rFonts w:hint="eastAsia"/>
        </w:rPr>
        <w:t>、一般人格权纠纷”项下增加一类第四级案由“</w:t>
      </w:r>
      <w:r w:rsidRPr="00167F05">
        <w:rPr>
          <w:rFonts w:hint="eastAsia"/>
        </w:rPr>
        <w:t>1</w:t>
      </w:r>
      <w:r w:rsidRPr="00167F05">
        <w:rPr>
          <w:rFonts w:hint="eastAsia"/>
        </w:rPr>
        <w:t>、平等就业权纠纷”；在第九部分“侵权责任纠纷”的“</w:t>
      </w:r>
      <w:r w:rsidRPr="00167F05">
        <w:rPr>
          <w:rFonts w:hint="eastAsia"/>
        </w:rPr>
        <w:t>348</w:t>
      </w:r>
      <w:r w:rsidRPr="00167F05">
        <w:rPr>
          <w:rFonts w:hint="eastAsia"/>
        </w:rPr>
        <w:t>、教育机构责任纠纷”之后增加一个第三级案由“</w:t>
      </w:r>
      <w:r w:rsidRPr="00167F05">
        <w:rPr>
          <w:rFonts w:hint="eastAsia"/>
        </w:rPr>
        <w:t>348</w:t>
      </w:r>
      <w:r w:rsidRPr="00167F05">
        <w:rPr>
          <w:rFonts w:hint="eastAsia"/>
        </w:rPr>
        <w:t>之一、性骚扰损害责任纠纷”。增加两类独立案由，为这两类案件的受理和审理提供了更有力的司法保障，推动解决立案难、立案案由不统一等问题，体现了人民法院对妇女权益的高度重视和充分保障。</w:t>
      </w:r>
    </w:p>
    <w:p w14:paraId="0D8E207D" w14:textId="6B514AE7" w:rsidR="0002726A" w:rsidRPr="00167F05" w:rsidRDefault="003A6C16"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6</w:t>
      </w:r>
      <w:r w:rsidR="0002726A" w:rsidRPr="00167F05">
        <w:rPr>
          <w:rFonts w:hint="eastAsia"/>
        </w:rPr>
        <w:t>条</w:t>
      </w:r>
      <w:r w:rsidR="00C5202E">
        <w:rPr>
          <w:rFonts w:hint="eastAsia"/>
        </w:rPr>
        <w:t xml:space="preserve"> </w:t>
      </w:r>
      <w:r w:rsidR="00C5202E">
        <w:t xml:space="preserve"> </w:t>
      </w:r>
      <w:r w:rsidR="0002726A" w:rsidRPr="00167F05">
        <w:rPr>
          <w:rFonts w:hint="eastAsia"/>
        </w:rPr>
        <w:t>禁止拐卖妇女</w:t>
      </w:r>
    </w:p>
    <w:p w14:paraId="20810825" w14:textId="4A039928" w:rsidR="0002726A" w:rsidRPr="00167F05" w:rsidRDefault="0002726A" w:rsidP="0002726A">
      <w:pPr>
        <w:pStyle w:val="SingleTxt"/>
      </w:pPr>
      <w:r w:rsidRPr="00167F05">
        <w:rPr>
          <w:rFonts w:hint="eastAsia"/>
        </w:rPr>
        <w:t>52.</w:t>
      </w:r>
      <w:r w:rsidR="003A6C16" w:rsidRPr="00167F05">
        <w:tab/>
      </w:r>
      <w:r w:rsidRPr="00167F05">
        <w:rPr>
          <w:rFonts w:hint="eastAsia"/>
        </w:rPr>
        <w:t>中国重视消歧委员会第</w:t>
      </w:r>
      <w:r w:rsidRPr="00167F05">
        <w:rPr>
          <w:rFonts w:hint="eastAsia"/>
        </w:rPr>
        <w:t>28</w:t>
      </w:r>
      <w:r w:rsidRPr="00167F05">
        <w:rPr>
          <w:rFonts w:hint="eastAsia"/>
        </w:rPr>
        <w:t>和第</w:t>
      </w:r>
      <w:r w:rsidRPr="00167F05">
        <w:rPr>
          <w:rFonts w:hint="eastAsia"/>
        </w:rPr>
        <w:t>29</w:t>
      </w:r>
      <w:r w:rsidRPr="00167F05">
        <w:rPr>
          <w:rFonts w:hint="eastAsia"/>
        </w:rPr>
        <w:t>条结论性意见，实施专门行动计划，持续加强打击拐卖妇女儿童、迫使妇女卖淫等侵犯妇女儿童人身权利的犯罪行为。</w:t>
      </w:r>
    </w:p>
    <w:p w14:paraId="112237C7" w14:textId="53B5737D" w:rsidR="0002726A" w:rsidRPr="00167F05" w:rsidRDefault="0002726A" w:rsidP="0002726A">
      <w:pPr>
        <w:pStyle w:val="SingleTxt"/>
        <w:rPr>
          <w:spacing w:val="-2"/>
        </w:rPr>
      </w:pPr>
      <w:r w:rsidRPr="00167F05">
        <w:rPr>
          <w:rFonts w:hint="eastAsia"/>
          <w:spacing w:val="-2"/>
        </w:rPr>
        <w:t>53.</w:t>
      </w:r>
      <w:r w:rsidR="003A6C16" w:rsidRPr="00167F05">
        <w:rPr>
          <w:spacing w:val="-2"/>
        </w:rPr>
        <w:tab/>
      </w:r>
      <w:r w:rsidRPr="00167F05">
        <w:rPr>
          <w:rFonts w:hint="eastAsia"/>
          <w:spacing w:val="-2"/>
        </w:rPr>
        <w:t>《中国反对拐卖人口行动计划</w:t>
      </w:r>
      <w:r w:rsidR="007B40A9" w:rsidRPr="00167F05">
        <w:rPr>
          <w:rFonts w:hint="eastAsia"/>
          <w:spacing w:val="-2"/>
        </w:rPr>
        <w:t>(</w:t>
      </w:r>
      <w:r w:rsidRPr="00167F05">
        <w:rPr>
          <w:rFonts w:hint="eastAsia"/>
          <w:spacing w:val="-2"/>
        </w:rPr>
        <w:t>2013-2020</w:t>
      </w:r>
      <w:r w:rsidR="007B40A9" w:rsidRPr="00167F05">
        <w:rPr>
          <w:rFonts w:hint="eastAsia"/>
          <w:spacing w:val="-2"/>
        </w:rPr>
        <w:t>)</w:t>
      </w:r>
      <w:r w:rsidRPr="00167F05">
        <w:rPr>
          <w:rFonts w:hint="eastAsia"/>
          <w:spacing w:val="-2"/>
        </w:rPr>
        <w:t>》的总目标是建立集预防、打击、救助和康复为一体的反拐工作长效机制，有利于减少乃至从根本上消除拐卖妇女儿童犯罪。该计划要求国务院反拐部际联席会议加强组织领导和统筹协调，制定并完善政策措施，及时研究解决突出问题和困难。部际联席会议由</w:t>
      </w:r>
      <w:r w:rsidRPr="00167F05">
        <w:rPr>
          <w:rFonts w:hint="eastAsia"/>
          <w:spacing w:val="-2"/>
        </w:rPr>
        <w:t>32</w:t>
      </w:r>
      <w:r w:rsidRPr="00167F05">
        <w:rPr>
          <w:rFonts w:hint="eastAsia"/>
          <w:spacing w:val="-2"/>
        </w:rPr>
        <w:t>个部门组成，初步形成了政府负责、公安机关牵头，各部门齐抓共管、综合治理的工作格局。</w:t>
      </w:r>
    </w:p>
    <w:p w14:paraId="68C299F1" w14:textId="3DA170B0" w:rsidR="0002726A" w:rsidRPr="00167F05" w:rsidRDefault="0002726A" w:rsidP="0002726A">
      <w:pPr>
        <w:pStyle w:val="SingleTxt"/>
      </w:pPr>
      <w:r w:rsidRPr="00167F05">
        <w:rPr>
          <w:rFonts w:hint="eastAsia"/>
        </w:rPr>
        <w:t>54.</w:t>
      </w:r>
      <w:r w:rsidR="003A6C16" w:rsidRPr="00167F05">
        <w:tab/>
      </w:r>
      <w:r w:rsidRPr="00167F05">
        <w:rPr>
          <w:rFonts w:hint="eastAsia"/>
        </w:rPr>
        <w:t>中国修订刑法，严厉打击拐卖妇女儿童犯罪。</w:t>
      </w:r>
      <w:r w:rsidRPr="00167F05">
        <w:rPr>
          <w:rFonts w:hint="eastAsia"/>
        </w:rPr>
        <w:t>2015</w:t>
      </w:r>
      <w:r w:rsidRPr="00167F05">
        <w:rPr>
          <w:rFonts w:hint="eastAsia"/>
        </w:rPr>
        <w:t>年刑法修正案</w:t>
      </w:r>
      <w:r w:rsidR="00311EE5" w:rsidRPr="00311EE5">
        <w:rPr>
          <w:rFonts w:hint="eastAsia"/>
        </w:rPr>
        <w:t>㈨</w:t>
      </w:r>
      <w:r w:rsidRPr="00167F05">
        <w:rPr>
          <w:rFonts w:hint="eastAsia"/>
        </w:rPr>
        <w:t>对刑法第二百四十一条收买被拐妇女、儿童罪第六款作出修改，明确规定收买拐卖妇女儿童一律入刑，加大了对收买方的刑事处罚力度。</w:t>
      </w:r>
    </w:p>
    <w:p w14:paraId="0C98ABCA" w14:textId="1C4BE82E" w:rsidR="0002726A" w:rsidRPr="00167F05" w:rsidRDefault="0002726A" w:rsidP="0002726A">
      <w:pPr>
        <w:pStyle w:val="SingleTxt"/>
      </w:pPr>
      <w:r w:rsidRPr="00167F05">
        <w:rPr>
          <w:rFonts w:hint="eastAsia"/>
        </w:rPr>
        <w:t>55.</w:t>
      </w:r>
      <w:r w:rsidR="003A6C16" w:rsidRPr="00167F05">
        <w:tab/>
      </w:r>
      <w:r w:rsidRPr="00167F05">
        <w:rPr>
          <w:rFonts w:hint="eastAsia"/>
        </w:rPr>
        <w:t>2017</w:t>
      </w:r>
      <w:r w:rsidRPr="00167F05">
        <w:rPr>
          <w:rFonts w:hint="eastAsia"/>
        </w:rPr>
        <w:t>年最高人民法院、最高人民检察院联合制发《关于办理组织、强迫、引诱、容留、介绍卖淫刑事案件适用法律若干问题的解释》，针对强迫卖淫罪的“情节严重”的标准设置了更低的门槛：强迫卖淫累计人数标准参照组织卖淫罪人数的一半设定；强迫幼女卖淫的，不需要人数的限定，只要强迫幼女卖淫的，即属于“情节严重”。</w:t>
      </w:r>
    </w:p>
    <w:p w14:paraId="580313D0" w14:textId="0B271124" w:rsidR="0002726A" w:rsidRPr="00167F05" w:rsidRDefault="0002726A" w:rsidP="0002726A">
      <w:pPr>
        <w:pStyle w:val="SingleTxt"/>
      </w:pPr>
      <w:r w:rsidRPr="00167F05">
        <w:rPr>
          <w:rFonts w:hint="eastAsia"/>
        </w:rPr>
        <w:t>56.</w:t>
      </w:r>
      <w:r w:rsidR="003A6C16" w:rsidRPr="00167F05">
        <w:tab/>
      </w:r>
      <w:r w:rsidRPr="00167F05">
        <w:rPr>
          <w:rFonts w:hint="eastAsia"/>
        </w:rPr>
        <w:t>运用新技术和新媒体，综合防治和打击拐卖妇女儿童犯罪，帮助受害者。</w:t>
      </w:r>
      <w:r w:rsidRPr="00167F05">
        <w:rPr>
          <w:rFonts w:hint="eastAsia"/>
        </w:rPr>
        <w:t>2014</w:t>
      </w:r>
      <w:r w:rsidRPr="00167F05">
        <w:rPr>
          <w:rFonts w:hint="eastAsia"/>
        </w:rPr>
        <w:t>年至</w:t>
      </w:r>
      <w:r w:rsidRPr="00167F05">
        <w:rPr>
          <w:rFonts w:hint="eastAsia"/>
        </w:rPr>
        <w:t>2017</w:t>
      </w:r>
      <w:r w:rsidRPr="00167F05">
        <w:rPr>
          <w:rFonts w:hint="eastAsia"/>
        </w:rPr>
        <w:t>年，公安部进一步完善拐卖案件立案标准，建立全国“打拐”</w:t>
      </w:r>
      <w:r w:rsidRPr="00167F05">
        <w:rPr>
          <w:rFonts w:hint="eastAsia"/>
        </w:rPr>
        <w:t>DNA</w:t>
      </w:r>
      <w:r w:rsidRPr="00167F05">
        <w:rPr>
          <w:rFonts w:hint="eastAsia"/>
        </w:rPr>
        <w:t>数据库，部署开展来历不明儿童摸排比对行动。公安机关破获拐卖妇女案件</w:t>
      </w:r>
      <w:r w:rsidRPr="00167F05">
        <w:rPr>
          <w:rFonts w:hint="eastAsia"/>
        </w:rPr>
        <w:t>3</w:t>
      </w:r>
      <w:r w:rsidR="009E6949" w:rsidRPr="00167F05">
        <w:t xml:space="preserve"> </w:t>
      </w:r>
      <w:r w:rsidRPr="00167F05">
        <w:rPr>
          <w:rFonts w:hint="eastAsia"/>
        </w:rPr>
        <w:t>566</w:t>
      </w:r>
      <w:r w:rsidRPr="00167F05">
        <w:rPr>
          <w:rFonts w:hint="eastAsia"/>
        </w:rPr>
        <w:t>起，破获拐卖儿童案件</w:t>
      </w:r>
      <w:r w:rsidRPr="00167F05">
        <w:rPr>
          <w:rFonts w:hint="eastAsia"/>
        </w:rPr>
        <w:t>3</w:t>
      </w:r>
      <w:r w:rsidR="009E6949" w:rsidRPr="00167F05">
        <w:t xml:space="preserve"> </w:t>
      </w:r>
      <w:r w:rsidRPr="00167F05">
        <w:rPr>
          <w:rFonts w:hint="eastAsia"/>
        </w:rPr>
        <w:t>380</w:t>
      </w:r>
      <w:r w:rsidRPr="00167F05">
        <w:rPr>
          <w:rFonts w:hint="eastAsia"/>
        </w:rPr>
        <w:t>起。检察机关起诉拐卖妇女、儿童罪</w:t>
      </w:r>
      <w:r w:rsidRPr="00167F05">
        <w:rPr>
          <w:rFonts w:hint="eastAsia"/>
        </w:rPr>
        <w:t>3</w:t>
      </w:r>
      <w:r w:rsidR="009E6949" w:rsidRPr="00167F05">
        <w:t xml:space="preserve"> </w:t>
      </w:r>
      <w:r w:rsidRPr="00167F05">
        <w:rPr>
          <w:rFonts w:hint="eastAsia"/>
        </w:rPr>
        <w:t>065</w:t>
      </w:r>
      <w:r w:rsidRPr="00167F05">
        <w:rPr>
          <w:rFonts w:hint="eastAsia"/>
        </w:rPr>
        <w:t>件</w:t>
      </w:r>
      <w:r w:rsidRPr="00167F05">
        <w:rPr>
          <w:rFonts w:hint="eastAsia"/>
        </w:rPr>
        <w:t>6</w:t>
      </w:r>
      <w:r w:rsidR="009E6949" w:rsidRPr="00167F05">
        <w:t xml:space="preserve"> </w:t>
      </w:r>
      <w:r w:rsidRPr="00167F05">
        <w:rPr>
          <w:rFonts w:hint="eastAsia"/>
        </w:rPr>
        <w:t>513</w:t>
      </w:r>
      <w:r w:rsidRPr="00167F05">
        <w:rPr>
          <w:rFonts w:hint="eastAsia"/>
        </w:rPr>
        <w:t>人，收买被拐卖妇女、儿童罪</w:t>
      </w:r>
      <w:r w:rsidRPr="00167F05">
        <w:rPr>
          <w:rFonts w:hint="eastAsia"/>
        </w:rPr>
        <w:t>195</w:t>
      </w:r>
      <w:r w:rsidRPr="00167F05">
        <w:rPr>
          <w:rFonts w:hint="eastAsia"/>
        </w:rPr>
        <w:t>件</w:t>
      </w:r>
      <w:r w:rsidRPr="00167F05">
        <w:rPr>
          <w:rFonts w:hint="eastAsia"/>
        </w:rPr>
        <w:t>1</w:t>
      </w:r>
      <w:r w:rsidR="009E6949" w:rsidRPr="00167F05">
        <w:t xml:space="preserve"> </w:t>
      </w:r>
      <w:r w:rsidRPr="00167F05">
        <w:rPr>
          <w:rFonts w:hint="eastAsia"/>
        </w:rPr>
        <w:t>190</w:t>
      </w:r>
      <w:r w:rsidRPr="00167F05">
        <w:rPr>
          <w:rFonts w:hint="eastAsia"/>
        </w:rPr>
        <w:t>人。中国公安与</w:t>
      </w:r>
      <w:r w:rsidRPr="00167F05">
        <w:rPr>
          <w:rFonts w:hint="eastAsia"/>
        </w:rPr>
        <w:t>23</w:t>
      </w:r>
      <w:r w:rsidRPr="00167F05">
        <w:rPr>
          <w:rFonts w:hint="eastAsia"/>
        </w:rPr>
        <w:t>家新媒体和移动应用平台、</w:t>
      </w:r>
      <w:r w:rsidRPr="00167F05">
        <w:rPr>
          <w:rFonts w:hint="eastAsia"/>
        </w:rPr>
        <w:t>25</w:t>
      </w:r>
      <w:r w:rsidRPr="00167F05">
        <w:rPr>
          <w:rFonts w:hint="eastAsia"/>
        </w:rPr>
        <w:t>个手机软件</w:t>
      </w:r>
      <w:r w:rsidR="007B40A9" w:rsidRPr="00167F05">
        <w:rPr>
          <w:rFonts w:hint="eastAsia"/>
        </w:rPr>
        <w:t>(</w:t>
      </w:r>
      <w:r w:rsidRPr="00167F05">
        <w:rPr>
          <w:rFonts w:hint="eastAsia"/>
        </w:rPr>
        <w:t>APP</w:t>
      </w:r>
      <w:r w:rsidR="007B40A9" w:rsidRPr="00167F05">
        <w:rPr>
          <w:rFonts w:hint="eastAsia"/>
        </w:rPr>
        <w:t>)</w:t>
      </w:r>
      <w:r w:rsidRPr="00167F05">
        <w:rPr>
          <w:rFonts w:hint="eastAsia"/>
        </w:rPr>
        <w:t>合作，接入公安部儿童失踪信息紧急发布平台</w:t>
      </w:r>
      <w:r w:rsidR="007B40A9" w:rsidRPr="00167F05">
        <w:rPr>
          <w:rFonts w:hint="eastAsia"/>
        </w:rPr>
        <w:t>(</w:t>
      </w:r>
      <w:r w:rsidRPr="00167F05">
        <w:rPr>
          <w:rFonts w:hint="eastAsia"/>
        </w:rPr>
        <w:t>“团圆系统”</w:t>
      </w:r>
      <w:r w:rsidR="007B40A9" w:rsidRPr="00167F05">
        <w:rPr>
          <w:rFonts w:hint="eastAsia"/>
        </w:rPr>
        <w:t>)</w:t>
      </w:r>
      <w:r w:rsidRPr="00167F05">
        <w:rPr>
          <w:rFonts w:hint="eastAsia"/>
        </w:rPr>
        <w:t>，形成警民合作防范打击拐卖儿童犯罪的良性互动。民政部协同司法救助机关、人力资源和社会保障部门为被拐卖人员提供法律援助、心理疏导，做好救助安置工作。通过互联网新技术和精准推送技术开展寻亲，帮助被解救人员尽快返家。</w:t>
      </w:r>
    </w:p>
    <w:p w14:paraId="091BEB95" w14:textId="4E6F12CB" w:rsidR="0002726A" w:rsidRPr="00167F05" w:rsidRDefault="0002726A" w:rsidP="0002726A">
      <w:pPr>
        <w:pStyle w:val="SingleTxt"/>
      </w:pPr>
      <w:r w:rsidRPr="00167F05">
        <w:rPr>
          <w:rFonts w:hint="eastAsia"/>
        </w:rPr>
        <w:t>57.</w:t>
      </w:r>
      <w:r w:rsidR="003A6C16" w:rsidRPr="00167F05">
        <w:tab/>
      </w:r>
      <w:r w:rsidRPr="00167F05">
        <w:rPr>
          <w:rFonts w:hint="eastAsia"/>
        </w:rPr>
        <w:t>中国公安与国际组织在反拐工作领域积极合作，联合形成国际反拐网络。先后与联合国儿童基金会、英国救助儿童会、国际劳工组织、国际移民组织、联合国毒品犯罪问题办公室、联合国机构间湄公河次区域反拐合作项目等联合国机构和非政府组织开展系列打击拐卖犯罪合作项目，取得积极成效。</w:t>
      </w:r>
    </w:p>
    <w:p w14:paraId="0F295E84" w14:textId="3E04AE15" w:rsidR="0002726A" w:rsidRPr="00167F05" w:rsidRDefault="0002726A" w:rsidP="003A6C16">
      <w:pPr>
        <w:pStyle w:val="SingleTxt"/>
        <w:spacing w:after="240"/>
      </w:pPr>
      <w:r w:rsidRPr="00167F05">
        <w:rPr>
          <w:rFonts w:hint="eastAsia"/>
        </w:rPr>
        <w:t>58.</w:t>
      </w:r>
      <w:r w:rsidR="003A6C16" w:rsidRPr="00167F05">
        <w:tab/>
      </w:r>
      <w:r w:rsidRPr="00167F05">
        <w:rPr>
          <w:rFonts w:hint="eastAsia"/>
        </w:rPr>
        <w:t>2015</w:t>
      </w:r>
      <w:r w:rsidRPr="00167F05">
        <w:rPr>
          <w:rFonts w:hint="eastAsia"/>
        </w:rPr>
        <w:t>年中国签署《金边宣言》，审议通过第四个《湄公河次区域国家反拐行动计划》。</w:t>
      </w:r>
      <w:r w:rsidRPr="00167F05">
        <w:rPr>
          <w:rFonts w:hint="eastAsia"/>
        </w:rPr>
        <w:t>2016</w:t>
      </w:r>
      <w:r w:rsidRPr="00167F05">
        <w:rPr>
          <w:rFonts w:hint="eastAsia"/>
        </w:rPr>
        <w:t>年，中柬两国签署政府间《关于加强合作预防和打击拐卖人口的协定》。</w:t>
      </w:r>
      <w:r w:rsidRPr="00167F05">
        <w:rPr>
          <w:rFonts w:hint="eastAsia"/>
        </w:rPr>
        <w:t>2017</w:t>
      </w:r>
      <w:r w:rsidRPr="00167F05">
        <w:rPr>
          <w:rFonts w:hint="eastAsia"/>
        </w:rPr>
        <w:t>年中英就反拐协定开展多次协商。</w:t>
      </w:r>
      <w:r w:rsidRPr="00167F05">
        <w:rPr>
          <w:rFonts w:hint="eastAsia"/>
        </w:rPr>
        <w:t>2018</w:t>
      </w:r>
      <w:r w:rsidRPr="00167F05">
        <w:rPr>
          <w:rFonts w:hint="eastAsia"/>
        </w:rPr>
        <w:t>年中泰签署政府间《关于合作预防和遏制拐卖人口的谅解备忘录》。中缅、中越、中老警方多次联合开展打拐专项活动，密切通报会晤机制，建立</w:t>
      </w:r>
      <w:r w:rsidRPr="00167F05">
        <w:rPr>
          <w:rFonts w:hint="eastAsia"/>
        </w:rPr>
        <w:t>8</w:t>
      </w:r>
      <w:r w:rsidRPr="00167F05">
        <w:rPr>
          <w:rFonts w:hint="eastAsia"/>
        </w:rPr>
        <w:t>个跨国拐卖执法联络官办公室，开展联合执法培训，有效打击跨国拐卖犯罪。</w:t>
      </w:r>
      <w:r w:rsidRPr="00167F05">
        <w:rPr>
          <w:rFonts w:hint="eastAsia"/>
        </w:rPr>
        <w:t>2018</w:t>
      </w:r>
      <w:r w:rsidRPr="00167F05">
        <w:rPr>
          <w:rFonts w:hint="eastAsia"/>
        </w:rPr>
        <w:t>年</w:t>
      </w:r>
      <w:r w:rsidRPr="00167F05">
        <w:rPr>
          <w:rFonts w:hint="eastAsia"/>
        </w:rPr>
        <w:t>6</w:t>
      </w:r>
      <w:r w:rsidRPr="00167F05">
        <w:rPr>
          <w:rFonts w:hint="eastAsia"/>
        </w:rPr>
        <w:t>月至</w:t>
      </w:r>
      <w:r w:rsidRPr="00167F05">
        <w:rPr>
          <w:rFonts w:hint="eastAsia"/>
        </w:rPr>
        <w:t>12</w:t>
      </w:r>
      <w:r w:rsidRPr="00167F05">
        <w:rPr>
          <w:rFonts w:hint="eastAsia"/>
        </w:rPr>
        <w:t>月，中国联合越南、缅甸、老挝、柬埔寨、泰国警方开展六国联合打击拐卖人口行动，成效明显。</w:t>
      </w:r>
    </w:p>
    <w:p w14:paraId="5D06DF61" w14:textId="3ADECB0A" w:rsidR="0002726A" w:rsidRPr="00167F05" w:rsidRDefault="003A6C16"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167F05">
        <w:tab/>
      </w:r>
      <w:r w:rsidRPr="00167F05">
        <w:tab/>
      </w:r>
      <w:r w:rsidR="0002726A" w:rsidRPr="00167F05">
        <w:rPr>
          <w:rFonts w:hint="eastAsia"/>
        </w:rPr>
        <w:t>第二部分</w:t>
      </w:r>
    </w:p>
    <w:p w14:paraId="6BB47EBA" w14:textId="756CF2EA" w:rsidR="0002726A" w:rsidRPr="00167F05" w:rsidRDefault="003A6C16"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167F05">
        <w:tab/>
      </w:r>
      <w:r w:rsidRPr="00167F05">
        <w:tab/>
      </w:r>
      <w:r w:rsidR="0002726A" w:rsidRPr="00167F05">
        <w:rPr>
          <w:rFonts w:hint="eastAsia"/>
        </w:rPr>
        <w:t>第</w:t>
      </w:r>
      <w:r w:rsidR="0002726A" w:rsidRPr="00167F05">
        <w:rPr>
          <w:rFonts w:hint="eastAsia"/>
        </w:rPr>
        <w:t>7</w:t>
      </w:r>
      <w:r w:rsidR="0002726A" w:rsidRPr="00167F05">
        <w:rPr>
          <w:rFonts w:hint="eastAsia"/>
        </w:rPr>
        <w:t>条</w:t>
      </w:r>
      <w:r w:rsidR="00C5202E">
        <w:rPr>
          <w:rFonts w:hint="eastAsia"/>
        </w:rPr>
        <w:t xml:space="preserve"> </w:t>
      </w:r>
      <w:r w:rsidR="00C5202E">
        <w:t xml:space="preserve"> </w:t>
      </w:r>
      <w:r w:rsidR="0002726A" w:rsidRPr="00167F05">
        <w:rPr>
          <w:rFonts w:hint="eastAsia"/>
        </w:rPr>
        <w:t>促进妇女参与政治和公共事务</w:t>
      </w:r>
    </w:p>
    <w:p w14:paraId="066E9465" w14:textId="476888FD" w:rsidR="0002726A" w:rsidRPr="00167F05" w:rsidRDefault="0002726A" w:rsidP="0002726A">
      <w:pPr>
        <w:pStyle w:val="SingleTxt"/>
      </w:pPr>
      <w:r w:rsidRPr="00167F05">
        <w:rPr>
          <w:rFonts w:hint="eastAsia"/>
        </w:rPr>
        <w:t>59.</w:t>
      </w:r>
      <w:r w:rsidR="003A6C16" w:rsidRPr="00167F05">
        <w:tab/>
      </w:r>
      <w:r w:rsidRPr="00167F05">
        <w:rPr>
          <w:rFonts w:hint="eastAsia"/>
        </w:rPr>
        <w:t>中国重视委员会第</w:t>
      </w:r>
      <w:r w:rsidRPr="00167F05">
        <w:rPr>
          <w:rFonts w:hint="eastAsia"/>
        </w:rPr>
        <w:t>30</w:t>
      </w:r>
      <w:r w:rsidRPr="00167F05">
        <w:rPr>
          <w:rFonts w:hint="eastAsia"/>
        </w:rPr>
        <w:t>和</w:t>
      </w:r>
      <w:r w:rsidRPr="00167F05">
        <w:rPr>
          <w:rFonts w:hint="eastAsia"/>
        </w:rPr>
        <w:t>31</w:t>
      </w:r>
      <w:r w:rsidRPr="00167F05">
        <w:rPr>
          <w:rFonts w:hint="eastAsia"/>
        </w:rPr>
        <w:t>条结论性意见，采取积极措施有效执行妇女纲要，取得显著效果。</w:t>
      </w:r>
    </w:p>
    <w:p w14:paraId="5B3F8CAE" w14:textId="17474B73" w:rsidR="0002726A" w:rsidRPr="00167F05" w:rsidRDefault="0002726A" w:rsidP="0002726A">
      <w:pPr>
        <w:pStyle w:val="SingleTxt"/>
      </w:pPr>
      <w:r w:rsidRPr="00167F05">
        <w:rPr>
          <w:rFonts w:hint="eastAsia"/>
        </w:rPr>
        <w:t>60.</w:t>
      </w:r>
      <w:r w:rsidR="003A6C16" w:rsidRPr="00167F05">
        <w:tab/>
      </w:r>
      <w:r w:rsidRPr="00167F05">
        <w:rPr>
          <w:rFonts w:hint="eastAsia"/>
        </w:rPr>
        <w:t>全国人大代表和全国政协委员中女性比重提高。第十三届</w:t>
      </w:r>
      <w:r w:rsidR="007B40A9" w:rsidRPr="00167F05">
        <w:rPr>
          <w:rFonts w:hint="eastAsia"/>
        </w:rPr>
        <w:t>(</w:t>
      </w:r>
      <w:r w:rsidRPr="00167F05">
        <w:rPr>
          <w:rFonts w:hint="eastAsia"/>
        </w:rPr>
        <w:t>2018</w:t>
      </w:r>
      <w:r w:rsidRPr="00167F05">
        <w:rPr>
          <w:rFonts w:hint="eastAsia"/>
        </w:rPr>
        <w:t>年</w:t>
      </w:r>
      <w:r w:rsidR="007B40A9" w:rsidRPr="00167F05">
        <w:rPr>
          <w:rFonts w:hint="eastAsia"/>
        </w:rPr>
        <w:t>)</w:t>
      </w:r>
      <w:r w:rsidRPr="00167F05">
        <w:rPr>
          <w:rFonts w:hint="eastAsia"/>
        </w:rPr>
        <w:t>全国人大女代表</w:t>
      </w:r>
      <w:r w:rsidRPr="00167F05">
        <w:rPr>
          <w:rFonts w:hint="eastAsia"/>
        </w:rPr>
        <w:t>742</w:t>
      </w:r>
      <w:r w:rsidRPr="00167F05">
        <w:rPr>
          <w:rFonts w:hint="eastAsia"/>
        </w:rPr>
        <w:t>名，占</w:t>
      </w:r>
      <w:r w:rsidRPr="00167F05">
        <w:rPr>
          <w:rFonts w:hint="eastAsia"/>
        </w:rPr>
        <w:t>24.9</w:t>
      </w:r>
      <w:r w:rsidR="007B40A9" w:rsidRPr="00167F05">
        <w:rPr>
          <w:rFonts w:hint="eastAsia"/>
        </w:rPr>
        <w:t>%</w:t>
      </w:r>
      <w:r w:rsidRPr="00167F05">
        <w:rPr>
          <w:rFonts w:hint="eastAsia"/>
        </w:rPr>
        <w:t>，高于上届</w:t>
      </w:r>
      <w:r w:rsidRPr="00167F05">
        <w:rPr>
          <w:rFonts w:hint="eastAsia"/>
        </w:rPr>
        <w:t>1.5</w:t>
      </w:r>
      <w:r w:rsidRPr="00167F05">
        <w:rPr>
          <w:rFonts w:hint="eastAsia"/>
        </w:rPr>
        <w:t>个百分点，第十三届</w:t>
      </w:r>
      <w:r w:rsidR="007B40A9" w:rsidRPr="00167F05">
        <w:rPr>
          <w:rFonts w:hint="eastAsia"/>
        </w:rPr>
        <w:t>(</w:t>
      </w:r>
      <w:r w:rsidRPr="00167F05">
        <w:rPr>
          <w:rFonts w:hint="eastAsia"/>
        </w:rPr>
        <w:t>2018</w:t>
      </w:r>
      <w:r w:rsidRPr="00167F05">
        <w:rPr>
          <w:rFonts w:hint="eastAsia"/>
        </w:rPr>
        <w:t>年</w:t>
      </w:r>
      <w:r w:rsidR="007B40A9" w:rsidRPr="00167F05">
        <w:rPr>
          <w:rFonts w:hint="eastAsia"/>
        </w:rPr>
        <w:t>)</w:t>
      </w:r>
      <w:r w:rsidRPr="00167F05">
        <w:rPr>
          <w:rFonts w:hint="eastAsia"/>
        </w:rPr>
        <w:t>全国政协女委员</w:t>
      </w:r>
      <w:r w:rsidRPr="00167F05">
        <w:rPr>
          <w:rFonts w:hint="eastAsia"/>
        </w:rPr>
        <w:t>440</w:t>
      </w:r>
      <w:r w:rsidRPr="00167F05">
        <w:rPr>
          <w:rFonts w:hint="eastAsia"/>
        </w:rPr>
        <w:t>名，占</w:t>
      </w:r>
      <w:r w:rsidRPr="00167F05">
        <w:rPr>
          <w:rFonts w:hint="eastAsia"/>
        </w:rPr>
        <w:t>20.4</w:t>
      </w:r>
      <w:r w:rsidR="007B40A9" w:rsidRPr="00167F05">
        <w:rPr>
          <w:rFonts w:hint="eastAsia"/>
        </w:rPr>
        <w:t>%</w:t>
      </w:r>
      <w:r w:rsidRPr="00167F05">
        <w:rPr>
          <w:rFonts w:hint="eastAsia"/>
        </w:rPr>
        <w:t>，高于上届</w:t>
      </w:r>
      <w:r w:rsidRPr="00167F05">
        <w:rPr>
          <w:rFonts w:hint="eastAsia"/>
        </w:rPr>
        <w:t>2.6</w:t>
      </w:r>
      <w:r w:rsidRPr="00167F05">
        <w:rPr>
          <w:rFonts w:hint="eastAsia"/>
        </w:rPr>
        <w:t>个百分点，是历届全国人大代表和政协委员中女性比重最高的一届，其中广西</w:t>
      </w:r>
      <w:r w:rsidR="007B40A9" w:rsidRPr="00167F05">
        <w:rPr>
          <w:rFonts w:hint="eastAsia"/>
        </w:rPr>
        <w:t>(</w:t>
      </w:r>
      <w:r w:rsidRPr="00167F05">
        <w:rPr>
          <w:rFonts w:hint="eastAsia"/>
        </w:rPr>
        <w:t>32.58</w:t>
      </w:r>
      <w:r w:rsidR="007B40A9" w:rsidRPr="00167F05">
        <w:rPr>
          <w:rFonts w:hint="eastAsia"/>
        </w:rPr>
        <w:t>%)</w:t>
      </w:r>
      <w:r w:rsidRPr="00167F05">
        <w:rPr>
          <w:rFonts w:hint="eastAsia"/>
        </w:rPr>
        <w:t>、福建</w:t>
      </w:r>
      <w:r w:rsidR="007B40A9" w:rsidRPr="00167F05">
        <w:rPr>
          <w:rFonts w:hint="eastAsia"/>
        </w:rPr>
        <w:t>(</w:t>
      </w:r>
      <w:r w:rsidRPr="00167F05">
        <w:rPr>
          <w:rFonts w:hint="eastAsia"/>
        </w:rPr>
        <w:t>31.88</w:t>
      </w:r>
      <w:r w:rsidR="007B40A9" w:rsidRPr="00167F05">
        <w:rPr>
          <w:rFonts w:hint="eastAsia"/>
        </w:rPr>
        <w:t>%)</w:t>
      </w:r>
      <w:r w:rsidRPr="00167F05">
        <w:rPr>
          <w:rFonts w:hint="eastAsia"/>
        </w:rPr>
        <w:t>、云南</w:t>
      </w:r>
      <w:r w:rsidR="007B40A9" w:rsidRPr="00167F05">
        <w:rPr>
          <w:rFonts w:hint="eastAsia"/>
        </w:rPr>
        <w:t>(</w:t>
      </w:r>
      <w:r w:rsidRPr="00167F05">
        <w:rPr>
          <w:rFonts w:hint="eastAsia"/>
        </w:rPr>
        <w:t>31.87</w:t>
      </w:r>
      <w:r w:rsidR="007B40A9" w:rsidRPr="00167F05">
        <w:rPr>
          <w:rFonts w:hint="eastAsia"/>
        </w:rPr>
        <w:t>%)</w:t>
      </w:r>
      <w:r w:rsidRPr="00167F05">
        <w:rPr>
          <w:rFonts w:hint="eastAsia"/>
        </w:rPr>
        <w:t>、辽宁</w:t>
      </w:r>
      <w:r w:rsidR="007B40A9" w:rsidRPr="00167F05">
        <w:rPr>
          <w:rFonts w:hint="eastAsia"/>
        </w:rPr>
        <w:t>(</w:t>
      </w:r>
      <w:r w:rsidRPr="00167F05">
        <w:rPr>
          <w:rFonts w:hint="eastAsia"/>
        </w:rPr>
        <w:t>31.37</w:t>
      </w:r>
      <w:r w:rsidR="007B40A9" w:rsidRPr="00167F05">
        <w:rPr>
          <w:rFonts w:hint="eastAsia"/>
        </w:rPr>
        <w:t>%)</w:t>
      </w:r>
      <w:r w:rsidRPr="00167F05">
        <w:rPr>
          <w:rFonts w:hint="eastAsia"/>
        </w:rPr>
        <w:t>等全国人大女代表位于前列。在省、区、市地方人大选举中，北京、广东、上海、天津、贵州、安徽等女代表比例已超过</w:t>
      </w:r>
      <w:r w:rsidRPr="00167F05">
        <w:rPr>
          <w:rFonts w:hint="eastAsia"/>
        </w:rPr>
        <w:t>30</w:t>
      </w:r>
      <w:r w:rsidR="007B40A9" w:rsidRPr="00167F05">
        <w:rPr>
          <w:rFonts w:hint="eastAsia"/>
        </w:rPr>
        <w:t>%</w:t>
      </w:r>
      <w:r w:rsidRPr="00167F05">
        <w:rPr>
          <w:rFonts w:hint="eastAsia"/>
        </w:rPr>
        <w:t>。</w:t>
      </w:r>
    </w:p>
    <w:p w14:paraId="3004CC93" w14:textId="540D35BA" w:rsidR="0002726A" w:rsidRPr="00167F05" w:rsidRDefault="0002726A" w:rsidP="0002726A">
      <w:pPr>
        <w:pStyle w:val="SingleTxt"/>
      </w:pPr>
      <w:r w:rsidRPr="00167F05">
        <w:rPr>
          <w:rFonts w:hint="eastAsia"/>
        </w:rPr>
        <w:t>61.</w:t>
      </w:r>
      <w:r w:rsidR="003A6C16" w:rsidRPr="00167F05">
        <w:tab/>
      </w:r>
      <w:r w:rsidRPr="00167F05">
        <w:rPr>
          <w:rFonts w:hint="eastAsia"/>
        </w:rPr>
        <w:t>中国女公务员和在社会组织中任职的女性总体比例呈上升趋势。中央和国家机关、人民团体及社会组织正职中女领导数量持续增加。审计署、中国气象局、国家药监局、国家中医药局、全国妇联、中国文联、中国作协、经济日报社、全国友协、中国贸促会、中国残联、中国红十字会和供销总社正职均为女性。地方各级政府机关女性领导干部数量持续增加。</w:t>
      </w:r>
      <w:r w:rsidRPr="00167F05">
        <w:rPr>
          <w:rFonts w:hint="eastAsia"/>
        </w:rPr>
        <w:t>2017</w:t>
      </w:r>
      <w:r w:rsidRPr="00167F05">
        <w:rPr>
          <w:rFonts w:hint="eastAsia"/>
        </w:rPr>
        <w:t>年省级政府领导班子正职中女性的比重明显提高，达到</w:t>
      </w:r>
      <w:r w:rsidRPr="00167F05">
        <w:rPr>
          <w:rFonts w:hint="eastAsia"/>
        </w:rPr>
        <w:t>9.7</w:t>
      </w:r>
      <w:r w:rsidR="007B40A9" w:rsidRPr="00167F05">
        <w:rPr>
          <w:rFonts w:hint="eastAsia"/>
        </w:rPr>
        <w:t>%</w:t>
      </w:r>
      <w:r w:rsidRPr="00167F05">
        <w:rPr>
          <w:rFonts w:hint="eastAsia"/>
        </w:rPr>
        <w:t>，比</w:t>
      </w:r>
      <w:r w:rsidRPr="00167F05">
        <w:rPr>
          <w:rFonts w:hint="eastAsia"/>
        </w:rPr>
        <w:t>2011</w:t>
      </w:r>
      <w:r w:rsidRPr="00167F05">
        <w:rPr>
          <w:rFonts w:hint="eastAsia"/>
        </w:rPr>
        <w:t>年提高</w:t>
      </w:r>
      <w:r w:rsidRPr="00167F05">
        <w:rPr>
          <w:rFonts w:hint="eastAsia"/>
        </w:rPr>
        <w:t>6.5</w:t>
      </w:r>
      <w:r w:rsidRPr="00167F05">
        <w:rPr>
          <w:rFonts w:hint="eastAsia"/>
        </w:rPr>
        <w:t>个百分点；市级政府工作部门领导班子中配有女干部的班子比例提高到</w:t>
      </w:r>
      <w:r w:rsidRPr="00167F05">
        <w:rPr>
          <w:rFonts w:hint="eastAsia"/>
        </w:rPr>
        <w:t>52.5</w:t>
      </w:r>
      <w:r w:rsidR="007B40A9" w:rsidRPr="00167F05">
        <w:rPr>
          <w:rFonts w:hint="eastAsia"/>
        </w:rPr>
        <w:t>%</w:t>
      </w:r>
      <w:r w:rsidRPr="00167F05">
        <w:rPr>
          <w:rFonts w:hint="eastAsia"/>
        </w:rPr>
        <w:t>；配有女干部的县级政府领导班子比例达到</w:t>
      </w:r>
      <w:r w:rsidRPr="00167F05">
        <w:rPr>
          <w:rFonts w:hint="eastAsia"/>
        </w:rPr>
        <w:t>95.1</w:t>
      </w:r>
      <w:r w:rsidR="007B40A9" w:rsidRPr="00167F05">
        <w:rPr>
          <w:rFonts w:hint="eastAsia"/>
        </w:rPr>
        <w:t>%</w:t>
      </w:r>
      <w:r w:rsidRPr="00167F05">
        <w:rPr>
          <w:rFonts w:hint="eastAsia"/>
        </w:rPr>
        <w:t>。中央机关及其直属机构新录用女公务员超过半数，</w:t>
      </w:r>
      <w:r w:rsidRPr="00167F05">
        <w:rPr>
          <w:rFonts w:hint="eastAsia"/>
        </w:rPr>
        <w:t>2017</w:t>
      </w:r>
      <w:r w:rsidRPr="00167F05">
        <w:rPr>
          <w:rFonts w:hint="eastAsia"/>
        </w:rPr>
        <w:t>年达</w:t>
      </w:r>
      <w:r w:rsidRPr="00167F05">
        <w:rPr>
          <w:rFonts w:hint="eastAsia"/>
        </w:rPr>
        <w:t>55.4</w:t>
      </w:r>
      <w:r w:rsidR="007B40A9" w:rsidRPr="00167F05">
        <w:rPr>
          <w:rFonts w:hint="eastAsia"/>
        </w:rPr>
        <w:t>%</w:t>
      </w:r>
      <w:r w:rsidRPr="00167F05">
        <w:rPr>
          <w:rFonts w:hint="eastAsia"/>
        </w:rPr>
        <w:t>。地方新录用女公务员占总人数的比例提高至</w:t>
      </w:r>
      <w:r w:rsidRPr="00167F05">
        <w:rPr>
          <w:rFonts w:hint="eastAsia"/>
        </w:rPr>
        <w:t>44</w:t>
      </w:r>
      <w:r w:rsidR="007B40A9" w:rsidRPr="00167F05">
        <w:rPr>
          <w:rFonts w:hint="eastAsia"/>
        </w:rPr>
        <w:t>%</w:t>
      </w:r>
      <w:r w:rsidRPr="00167F05">
        <w:rPr>
          <w:rFonts w:hint="eastAsia"/>
        </w:rPr>
        <w:t>。</w:t>
      </w:r>
    </w:p>
    <w:p w14:paraId="4328E351" w14:textId="6099F6EE" w:rsidR="0002726A" w:rsidRPr="00167F05" w:rsidRDefault="0002726A" w:rsidP="0002726A">
      <w:pPr>
        <w:pStyle w:val="SingleTxt"/>
      </w:pPr>
      <w:r w:rsidRPr="00167F05">
        <w:rPr>
          <w:rFonts w:hint="eastAsia"/>
        </w:rPr>
        <w:t>62.</w:t>
      </w:r>
      <w:r w:rsidR="003A6C16" w:rsidRPr="00167F05">
        <w:tab/>
      </w:r>
      <w:r w:rsidRPr="00167F05">
        <w:rPr>
          <w:rFonts w:hint="eastAsia"/>
        </w:rPr>
        <w:t>国家在妇女参与各级决策、女干部培训及规定村委会女委员比例等方面采取了积极的推进措施，妇女干部成为基层公共事务管理不可或缺的重要力量，妇女参与国家和社会事务管理的水平有所提高。</w:t>
      </w:r>
    </w:p>
    <w:p w14:paraId="12A571F2" w14:textId="4CBDECC0" w:rsidR="0002726A" w:rsidRPr="00167F05" w:rsidRDefault="0002726A" w:rsidP="0002726A">
      <w:pPr>
        <w:pStyle w:val="SingleTxt"/>
      </w:pPr>
      <w:r w:rsidRPr="00167F05">
        <w:rPr>
          <w:rFonts w:hint="eastAsia"/>
        </w:rPr>
        <w:t>63.</w:t>
      </w:r>
      <w:r w:rsidR="003A6C16" w:rsidRPr="00167F05">
        <w:tab/>
      </w:r>
      <w:r w:rsidRPr="00167F05">
        <w:rPr>
          <w:rFonts w:hint="eastAsia"/>
        </w:rPr>
        <w:t>村</w:t>
      </w:r>
      <w:r w:rsidR="007B40A9" w:rsidRPr="00167F05">
        <w:rPr>
          <w:rFonts w:hint="eastAsia"/>
        </w:rPr>
        <w:t>(</w:t>
      </w:r>
      <w:r w:rsidRPr="00167F05">
        <w:rPr>
          <w:rFonts w:hint="eastAsia"/>
        </w:rPr>
        <w:t>居</w:t>
      </w:r>
      <w:r w:rsidR="007B40A9" w:rsidRPr="00167F05">
        <w:rPr>
          <w:rFonts w:hint="eastAsia"/>
        </w:rPr>
        <w:t>)</w:t>
      </w:r>
      <w:r w:rsidRPr="00167F05">
        <w:rPr>
          <w:rFonts w:hint="eastAsia"/>
        </w:rPr>
        <w:t>委会成员中女性比例逐步提高。</w:t>
      </w:r>
      <w:r w:rsidRPr="00167F05">
        <w:rPr>
          <w:rFonts w:hint="eastAsia"/>
        </w:rPr>
        <w:t>2017</w:t>
      </w:r>
      <w:r w:rsidRPr="00167F05">
        <w:rPr>
          <w:rFonts w:hint="eastAsia"/>
        </w:rPr>
        <w:t>年底，全国村委会委员</w:t>
      </w:r>
      <w:r w:rsidRPr="00167F05">
        <w:rPr>
          <w:rFonts w:hint="eastAsia"/>
        </w:rPr>
        <w:t>195.7</w:t>
      </w:r>
      <w:r w:rsidRPr="00167F05">
        <w:rPr>
          <w:rFonts w:hint="eastAsia"/>
        </w:rPr>
        <w:t>万人，女性</w:t>
      </w:r>
      <w:r w:rsidRPr="00167F05">
        <w:rPr>
          <w:rFonts w:hint="eastAsia"/>
        </w:rPr>
        <w:t>44.3</w:t>
      </w:r>
      <w:r w:rsidRPr="00167F05">
        <w:rPr>
          <w:rFonts w:hint="eastAsia"/>
        </w:rPr>
        <w:t>万人；全国在岗女大学生村官占总数的</w:t>
      </w:r>
      <w:r w:rsidRPr="00167F05">
        <w:rPr>
          <w:rFonts w:hint="eastAsia"/>
        </w:rPr>
        <w:t>57.2</w:t>
      </w:r>
      <w:r w:rsidR="007B40A9" w:rsidRPr="00167F05">
        <w:rPr>
          <w:rFonts w:hint="eastAsia"/>
        </w:rPr>
        <w:t>%</w:t>
      </w:r>
      <w:r w:rsidRPr="00167F05">
        <w:rPr>
          <w:rFonts w:hint="eastAsia"/>
        </w:rPr>
        <w:t>。全国居委会委员</w:t>
      </w:r>
      <w:r w:rsidRPr="00167F05">
        <w:rPr>
          <w:rFonts w:hint="eastAsia"/>
        </w:rPr>
        <w:t>44.7</w:t>
      </w:r>
      <w:r w:rsidRPr="00167F05">
        <w:rPr>
          <w:rFonts w:hint="eastAsia"/>
        </w:rPr>
        <w:t>万人，女性</w:t>
      </w:r>
      <w:r w:rsidRPr="00167F05">
        <w:rPr>
          <w:rFonts w:hint="eastAsia"/>
        </w:rPr>
        <w:t>24.1</w:t>
      </w:r>
      <w:r w:rsidRPr="00167F05">
        <w:rPr>
          <w:rFonts w:hint="eastAsia"/>
        </w:rPr>
        <w:t>万人。</w:t>
      </w:r>
    </w:p>
    <w:p w14:paraId="70110A62" w14:textId="49FEC191" w:rsidR="0002726A" w:rsidRPr="00167F05" w:rsidRDefault="0002726A" w:rsidP="0002726A">
      <w:pPr>
        <w:pStyle w:val="SingleTxt"/>
      </w:pPr>
      <w:r w:rsidRPr="00167F05">
        <w:rPr>
          <w:rFonts w:hint="eastAsia"/>
        </w:rPr>
        <w:t>64.</w:t>
      </w:r>
      <w:r w:rsidR="003A6C16" w:rsidRPr="00167F05">
        <w:tab/>
      </w:r>
      <w:r w:rsidRPr="00167F05">
        <w:rPr>
          <w:rFonts w:hint="eastAsia"/>
        </w:rPr>
        <w:t>女性参与企业经营管理的比例稳步提高。</w:t>
      </w:r>
      <w:r w:rsidRPr="00167F05">
        <w:rPr>
          <w:rFonts w:hint="eastAsia"/>
        </w:rPr>
        <w:t>2017</w:t>
      </w:r>
      <w:r w:rsidRPr="00167F05">
        <w:rPr>
          <w:rFonts w:hint="eastAsia"/>
        </w:rPr>
        <w:t>年，企业董事会中女职工董事占职工董事的比重为</w:t>
      </w:r>
      <w:r w:rsidRPr="00167F05">
        <w:rPr>
          <w:rFonts w:hint="eastAsia"/>
        </w:rPr>
        <w:t>39.7</w:t>
      </w:r>
      <w:r w:rsidR="007B40A9" w:rsidRPr="00167F05">
        <w:rPr>
          <w:rFonts w:hint="eastAsia"/>
        </w:rPr>
        <w:t>%</w:t>
      </w:r>
      <w:r w:rsidRPr="00167F05">
        <w:rPr>
          <w:rFonts w:hint="eastAsia"/>
        </w:rPr>
        <w:t>，企业监事会中女职工监事占职工监事的比重为</w:t>
      </w:r>
      <w:r w:rsidRPr="00167F05">
        <w:rPr>
          <w:rFonts w:hint="eastAsia"/>
        </w:rPr>
        <w:t>41.6</w:t>
      </w:r>
      <w:r w:rsidR="007B40A9" w:rsidRPr="00167F05">
        <w:rPr>
          <w:rFonts w:hint="eastAsia"/>
        </w:rPr>
        <w:t>%</w:t>
      </w:r>
      <w:r w:rsidRPr="00167F05">
        <w:rPr>
          <w:rFonts w:hint="eastAsia"/>
        </w:rPr>
        <w:t>，比</w:t>
      </w:r>
      <w:r w:rsidRPr="00167F05">
        <w:rPr>
          <w:rFonts w:hint="eastAsia"/>
        </w:rPr>
        <w:t>2013</w:t>
      </w:r>
      <w:r w:rsidRPr="00167F05">
        <w:rPr>
          <w:rFonts w:hint="eastAsia"/>
        </w:rPr>
        <w:t>年分别提高</w:t>
      </w:r>
      <w:r w:rsidRPr="00167F05">
        <w:rPr>
          <w:rFonts w:hint="eastAsia"/>
        </w:rPr>
        <w:t>10.6</w:t>
      </w:r>
      <w:r w:rsidRPr="00167F05">
        <w:rPr>
          <w:rFonts w:hint="eastAsia"/>
        </w:rPr>
        <w:t>和</w:t>
      </w:r>
      <w:r w:rsidRPr="00167F05">
        <w:rPr>
          <w:rFonts w:hint="eastAsia"/>
        </w:rPr>
        <w:t>12.4</w:t>
      </w:r>
      <w:r w:rsidRPr="00167F05">
        <w:rPr>
          <w:rFonts w:hint="eastAsia"/>
        </w:rPr>
        <w:t>个百分点。企业中女性参与经营管理的比重大幅增加。</w:t>
      </w:r>
    </w:p>
    <w:p w14:paraId="58C837A7" w14:textId="7F381267" w:rsidR="0002726A" w:rsidRPr="00167F05" w:rsidRDefault="0002726A" w:rsidP="0002726A">
      <w:pPr>
        <w:pStyle w:val="SingleTxt"/>
      </w:pPr>
      <w:r w:rsidRPr="00167F05">
        <w:rPr>
          <w:rFonts w:hint="eastAsia"/>
        </w:rPr>
        <w:t>65.</w:t>
      </w:r>
      <w:r w:rsidR="003A6C16" w:rsidRPr="00167F05">
        <w:tab/>
      </w:r>
      <w:r w:rsidRPr="00167F05">
        <w:rPr>
          <w:rFonts w:hint="eastAsia"/>
        </w:rPr>
        <w:t>事业单位领导班子成员中女性比例逐步提高。</w:t>
      </w:r>
      <w:r w:rsidRPr="00167F05">
        <w:rPr>
          <w:rFonts w:hint="eastAsia"/>
        </w:rPr>
        <w:t>2015</w:t>
      </w:r>
      <w:r w:rsidRPr="00167F05">
        <w:rPr>
          <w:rFonts w:hint="eastAsia"/>
        </w:rPr>
        <w:t>年全国事业单位领导班子成员中，女性比例为</w:t>
      </w:r>
      <w:r w:rsidRPr="00167F05">
        <w:rPr>
          <w:rFonts w:hint="eastAsia"/>
        </w:rPr>
        <w:t>20.7</w:t>
      </w:r>
      <w:r w:rsidR="007B40A9" w:rsidRPr="00167F05">
        <w:rPr>
          <w:rFonts w:hint="eastAsia"/>
        </w:rPr>
        <w:t>%</w:t>
      </w:r>
      <w:r w:rsidRPr="00167F05">
        <w:rPr>
          <w:rFonts w:hint="eastAsia"/>
        </w:rPr>
        <w:t>左右，</w:t>
      </w:r>
      <w:r w:rsidRPr="00167F05">
        <w:rPr>
          <w:rFonts w:hint="eastAsia"/>
        </w:rPr>
        <w:t>2017</w:t>
      </w:r>
      <w:r w:rsidRPr="00167F05">
        <w:rPr>
          <w:rFonts w:hint="eastAsia"/>
        </w:rPr>
        <w:t>年提高至</w:t>
      </w:r>
      <w:r w:rsidRPr="00167F05">
        <w:rPr>
          <w:rFonts w:hint="eastAsia"/>
        </w:rPr>
        <w:t>22.3</w:t>
      </w:r>
      <w:r w:rsidR="007B40A9" w:rsidRPr="00167F05">
        <w:rPr>
          <w:rFonts w:hint="eastAsia"/>
        </w:rPr>
        <w:t>%</w:t>
      </w:r>
      <w:r w:rsidRPr="00167F05">
        <w:rPr>
          <w:rFonts w:hint="eastAsia"/>
        </w:rPr>
        <w:t>左右。</w:t>
      </w:r>
    </w:p>
    <w:p w14:paraId="140BEACC" w14:textId="56F789B0" w:rsidR="0002726A" w:rsidRPr="00167F05" w:rsidRDefault="0002726A" w:rsidP="0002726A">
      <w:pPr>
        <w:pStyle w:val="SingleTxt"/>
      </w:pPr>
      <w:r w:rsidRPr="00167F05">
        <w:rPr>
          <w:rFonts w:hint="eastAsia"/>
        </w:rPr>
        <w:t>66.</w:t>
      </w:r>
      <w:r w:rsidR="003A6C16" w:rsidRPr="00167F05">
        <w:tab/>
      </w:r>
      <w:r w:rsidRPr="00167F05">
        <w:rPr>
          <w:rFonts w:hint="eastAsia"/>
        </w:rPr>
        <w:t>少数民族妇女参政水平明显提高。第十三届全国人大代表中，少数民族女代表占少数民族代表总数的</w:t>
      </w:r>
      <w:r w:rsidRPr="00167F05">
        <w:rPr>
          <w:rFonts w:hint="eastAsia"/>
        </w:rPr>
        <w:t>41.3</w:t>
      </w:r>
      <w:r w:rsidR="007B40A9" w:rsidRPr="00167F05">
        <w:rPr>
          <w:rFonts w:hint="eastAsia"/>
        </w:rPr>
        <w:t>%</w:t>
      </w:r>
      <w:r w:rsidRPr="00167F05">
        <w:rPr>
          <w:rFonts w:hint="eastAsia"/>
        </w:rPr>
        <w:t>，第十三届全国政协委员中，少数民族女委员占少数民族委员总数的</w:t>
      </w:r>
      <w:r w:rsidRPr="00167F05">
        <w:rPr>
          <w:rFonts w:hint="eastAsia"/>
        </w:rPr>
        <w:t>34.85</w:t>
      </w:r>
      <w:r w:rsidR="007B40A9" w:rsidRPr="00167F05">
        <w:rPr>
          <w:rFonts w:hint="eastAsia"/>
        </w:rPr>
        <w:t>%</w:t>
      </w:r>
      <w:r w:rsidRPr="00167F05">
        <w:rPr>
          <w:rFonts w:hint="eastAsia"/>
        </w:rPr>
        <w:t>。地方政府中少数民族女性的比例稳步上升。</w:t>
      </w:r>
    </w:p>
    <w:p w14:paraId="283B4185" w14:textId="720E407F" w:rsidR="0002726A" w:rsidRPr="00167F05" w:rsidRDefault="0002726A" w:rsidP="0002726A">
      <w:pPr>
        <w:pStyle w:val="SingleTxt"/>
      </w:pPr>
      <w:r w:rsidRPr="00167F05">
        <w:rPr>
          <w:rFonts w:hint="eastAsia"/>
        </w:rPr>
        <w:t>67.</w:t>
      </w:r>
      <w:r w:rsidR="003A6C16" w:rsidRPr="00167F05">
        <w:tab/>
      </w:r>
      <w:r w:rsidRPr="00167F05">
        <w:rPr>
          <w:rFonts w:hint="eastAsia"/>
        </w:rPr>
        <w:t>包括残疾妇女在内的残疾人的政治权利在中国多部法律法规中得到保障。残疾人保障法明确规定，残疾人在政治、经济、文化、社会和家庭生活等方面享有同其他公民平等的权利，禁止基于残疾的歧视。《无障碍环境建设条例》明确规定，组织选举的部门应当为残疾人参加选举提供便利，为视力残疾人提供盲文选票。</w:t>
      </w:r>
      <w:r w:rsidRPr="00167F05">
        <w:rPr>
          <w:rFonts w:hint="eastAsia"/>
        </w:rPr>
        <w:t>2016</w:t>
      </w:r>
      <w:r w:rsidRPr="00167F05">
        <w:rPr>
          <w:rFonts w:hint="eastAsia"/>
        </w:rPr>
        <w:t>年《“十三五”加快残疾人小康进程规划纲要》提出：“拓宽残疾人和残疾人组织民主参与渠道，有效发挥残疾人、残疾人亲友和残疾人工作者人大代表、政协委员在国家政治生活中的重要作用。”</w:t>
      </w:r>
    </w:p>
    <w:p w14:paraId="044D41A5" w14:textId="1F156C29" w:rsidR="0002726A" w:rsidRPr="00167F05" w:rsidRDefault="0002726A" w:rsidP="0002726A">
      <w:pPr>
        <w:pStyle w:val="SingleTxt"/>
      </w:pPr>
      <w:r w:rsidRPr="00167F05">
        <w:rPr>
          <w:rFonts w:hint="eastAsia"/>
        </w:rPr>
        <w:t>68.</w:t>
      </w:r>
      <w:r w:rsidR="003A6C16" w:rsidRPr="00167F05">
        <w:tab/>
      </w:r>
      <w:r w:rsidRPr="00167F05">
        <w:rPr>
          <w:rFonts w:hint="eastAsia"/>
        </w:rPr>
        <w:t>据统计，目前全国共有</w:t>
      </w:r>
      <w:r w:rsidRPr="00167F05">
        <w:rPr>
          <w:rFonts w:hint="eastAsia"/>
        </w:rPr>
        <w:t>421</w:t>
      </w:r>
      <w:r w:rsidRPr="00167F05">
        <w:rPr>
          <w:rFonts w:hint="eastAsia"/>
        </w:rPr>
        <w:t>名女性残疾人、</w:t>
      </w:r>
      <w:r w:rsidRPr="00167F05">
        <w:rPr>
          <w:rFonts w:hint="eastAsia"/>
        </w:rPr>
        <w:t>154</w:t>
      </w:r>
      <w:r w:rsidRPr="00167F05">
        <w:rPr>
          <w:rFonts w:hint="eastAsia"/>
        </w:rPr>
        <w:t>名女性残疾人亲友被选举为县级以上人大代表和政协委员，与五年前相比分别增长了</w:t>
      </w:r>
      <w:r w:rsidRPr="00167F05">
        <w:rPr>
          <w:rFonts w:hint="eastAsia"/>
        </w:rPr>
        <w:t>30.3</w:t>
      </w:r>
      <w:r w:rsidR="007B40A9" w:rsidRPr="00167F05">
        <w:rPr>
          <w:rFonts w:hint="eastAsia"/>
        </w:rPr>
        <w:t>%</w:t>
      </w:r>
      <w:r w:rsidRPr="00167F05">
        <w:rPr>
          <w:rFonts w:hint="eastAsia"/>
        </w:rPr>
        <w:t>和</w:t>
      </w:r>
      <w:r w:rsidRPr="00167F05">
        <w:rPr>
          <w:rFonts w:hint="eastAsia"/>
        </w:rPr>
        <w:t>58.8</w:t>
      </w:r>
      <w:r w:rsidR="007B40A9" w:rsidRPr="00167F05">
        <w:rPr>
          <w:rFonts w:hint="eastAsia"/>
        </w:rPr>
        <w:t>%</w:t>
      </w:r>
      <w:r w:rsidRPr="00167F05">
        <w:rPr>
          <w:rFonts w:hint="eastAsia"/>
        </w:rPr>
        <w:t>，覆盖了肢体残疾人、视力残疾人、听力语言残疾人、智力残疾人及其亲友、精神残疾人及其亲友等几乎所有类别的残疾人。</w:t>
      </w:r>
    </w:p>
    <w:p w14:paraId="6CBF711A" w14:textId="6FAFF92F" w:rsidR="0002726A" w:rsidRPr="00167F05" w:rsidRDefault="003A6C16"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8</w:t>
      </w:r>
      <w:r w:rsidR="0002726A" w:rsidRPr="00167F05">
        <w:rPr>
          <w:rFonts w:hint="eastAsia"/>
        </w:rPr>
        <w:t>条</w:t>
      </w:r>
      <w:r w:rsidR="00C5202E">
        <w:rPr>
          <w:rFonts w:hint="eastAsia"/>
        </w:rPr>
        <w:t xml:space="preserve"> </w:t>
      </w:r>
      <w:r w:rsidR="00C5202E">
        <w:t xml:space="preserve"> </w:t>
      </w:r>
      <w:r w:rsidR="0002726A" w:rsidRPr="00167F05">
        <w:rPr>
          <w:rFonts w:hint="eastAsia"/>
        </w:rPr>
        <w:t>促进妇女代表政府参与国际事务</w:t>
      </w:r>
    </w:p>
    <w:p w14:paraId="0762F546" w14:textId="3921268B" w:rsidR="0002726A" w:rsidRPr="00167F05" w:rsidRDefault="0002726A" w:rsidP="0002726A">
      <w:pPr>
        <w:pStyle w:val="SingleTxt"/>
      </w:pPr>
      <w:r w:rsidRPr="00167F05">
        <w:rPr>
          <w:rFonts w:hint="eastAsia"/>
        </w:rPr>
        <w:t>69.</w:t>
      </w:r>
      <w:r w:rsidR="003A6C16" w:rsidRPr="00167F05">
        <w:tab/>
      </w:r>
      <w:r w:rsidRPr="00167F05">
        <w:rPr>
          <w:rFonts w:hint="eastAsia"/>
        </w:rPr>
        <w:t>中国妇女拥有与男性完全平等的权利，代表本国政府参加各种国际交往和国际组织工作。围绕推进“一带一路”建设、推动构建人类命运共同体等倡议和主张，多领域、多渠道、多层次开展妇女对外交流，加强与联合国有关机构合作，成功举办亚太经合组织妇女与经济论坛、二十国集团妇女会议、中国—阿拉伯国家妇女论坛、首届上海合作组织妇女论坛等妇女交流活动，加强双边和区域交流机制框架下的妇女人文交流，支持和帮助发展中国家妇女能力建设，增进各国妇女之间友谊，促进民心相通。</w:t>
      </w:r>
    </w:p>
    <w:p w14:paraId="7A683799" w14:textId="3B40F71D" w:rsidR="0002726A" w:rsidRPr="00167F05" w:rsidRDefault="0002726A" w:rsidP="0002726A">
      <w:pPr>
        <w:pStyle w:val="SingleTxt"/>
      </w:pPr>
      <w:r w:rsidRPr="00167F05">
        <w:rPr>
          <w:rFonts w:hint="eastAsia"/>
        </w:rPr>
        <w:t>70.</w:t>
      </w:r>
      <w:r w:rsidR="003A6C16" w:rsidRPr="00167F05">
        <w:tab/>
      </w:r>
      <w:r w:rsidRPr="00167F05">
        <w:rPr>
          <w:rFonts w:hint="eastAsia"/>
        </w:rPr>
        <w:t>参加国际会议的中国代表团中，女性数量和比例不断增多。根据</w:t>
      </w:r>
      <w:r w:rsidRPr="00167F05">
        <w:rPr>
          <w:rFonts w:hint="eastAsia"/>
        </w:rPr>
        <w:t>2018</w:t>
      </w:r>
      <w:r w:rsidRPr="00167F05">
        <w:rPr>
          <w:rFonts w:hint="eastAsia"/>
        </w:rPr>
        <w:t>年</w:t>
      </w:r>
      <w:r w:rsidRPr="00167F05">
        <w:rPr>
          <w:rFonts w:hint="eastAsia"/>
        </w:rPr>
        <w:t>10</w:t>
      </w:r>
      <w:r w:rsidRPr="00167F05">
        <w:rPr>
          <w:rFonts w:hint="eastAsia"/>
        </w:rPr>
        <w:t>月的统计数据，外交部女外交官共</w:t>
      </w:r>
      <w:r w:rsidRPr="00167F05">
        <w:rPr>
          <w:rFonts w:hint="eastAsia"/>
        </w:rPr>
        <w:t>2</w:t>
      </w:r>
      <w:r w:rsidR="009E6949" w:rsidRPr="00167F05">
        <w:t xml:space="preserve"> </w:t>
      </w:r>
      <w:r w:rsidRPr="00167F05">
        <w:rPr>
          <w:rFonts w:hint="eastAsia"/>
        </w:rPr>
        <w:t>065</w:t>
      </w:r>
      <w:r w:rsidRPr="00167F05">
        <w:rPr>
          <w:rFonts w:hint="eastAsia"/>
        </w:rPr>
        <w:t>人，占</w:t>
      </w:r>
      <w:r w:rsidRPr="00167F05">
        <w:rPr>
          <w:rFonts w:hint="eastAsia"/>
        </w:rPr>
        <w:t>33.1</w:t>
      </w:r>
      <w:r w:rsidR="007B40A9" w:rsidRPr="00167F05">
        <w:rPr>
          <w:rFonts w:hint="eastAsia"/>
        </w:rPr>
        <w:t>%</w:t>
      </w:r>
      <w:r w:rsidRPr="00167F05">
        <w:rPr>
          <w:rFonts w:hint="eastAsia"/>
        </w:rPr>
        <w:t>，其中女大使</w:t>
      </w:r>
      <w:r w:rsidRPr="00167F05">
        <w:rPr>
          <w:rFonts w:hint="eastAsia"/>
        </w:rPr>
        <w:t>14</w:t>
      </w:r>
      <w:r w:rsidRPr="00167F05">
        <w:rPr>
          <w:rFonts w:hint="eastAsia"/>
        </w:rPr>
        <w:t>人，女总领事</w:t>
      </w:r>
      <w:r w:rsidRPr="00167F05">
        <w:rPr>
          <w:rFonts w:hint="eastAsia"/>
        </w:rPr>
        <w:t>19</w:t>
      </w:r>
      <w:r w:rsidRPr="00167F05">
        <w:rPr>
          <w:rFonts w:hint="eastAsia"/>
        </w:rPr>
        <w:t>人，女参赞</w:t>
      </w:r>
      <w:r w:rsidRPr="00167F05">
        <w:rPr>
          <w:rFonts w:hint="eastAsia"/>
        </w:rPr>
        <w:t>152</w:t>
      </w:r>
      <w:r w:rsidRPr="00167F05">
        <w:rPr>
          <w:rFonts w:hint="eastAsia"/>
        </w:rPr>
        <w:t>人，分别占同级外交官的</w:t>
      </w:r>
      <w:r w:rsidRPr="00167F05">
        <w:rPr>
          <w:rFonts w:hint="eastAsia"/>
        </w:rPr>
        <w:t>9.45</w:t>
      </w:r>
      <w:r w:rsidR="007B40A9" w:rsidRPr="00167F05">
        <w:rPr>
          <w:rFonts w:hint="eastAsia"/>
        </w:rPr>
        <w:t>%</w:t>
      </w:r>
      <w:r w:rsidRPr="00167F05">
        <w:rPr>
          <w:rFonts w:hint="eastAsia"/>
        </w:rPr>
        <w:t>，</w:t>
      </w:r>
      <w:r w:rsidRPr="00167F05">
        <w:rPr>
          <w:rFonts w:hint="eastAsia"/>
        </w:rPr>
        <w:t>23.17</w:t>
      </w:r>
      <w:r w:rsidR="007B40A9" w:rsidRPr="00167F05">
        <w:rPr>
          <w:rFonts w:hint="eastAsia"/>
        </w:rPr>
        <w:t>%</w:t>
      </w:r>
      <w:r w:rsidRPr="00167F05">
        <w:rPr>
          <w:rFonts w:hint="eastAsia"/>
        </w:rPr>
        <w:t>和</w:t>
      </w:r>
      <w:r w:rsidRPr="00167F05">
        <w:rPr>
          <w:rFonts w:hint="eastAsia"/>
        </w:rPr>
        <w:t>27.8</w:t>
      </w:r>
      <w:r w:rsidR="007B40A9" w:rsidRPr="00167F05">
        <w:rPr>
          <w:rFonts w:hint="eastAsia"/>
        </w:rPr>
        <w:t>%</w:t>
      </w:r>
      <w:r w:rsidRPr="00167F05">
        <w:rPr>
          <w:rFonts w:hint="eastAsia"/>
        </w:rPr>
        <w:t>。外交部代表中国政府推荐参加国际组织工作的女职员</w:t>
      </w:r>
      <w:r w:rsidRPr="00167F05">
        <w:rPr>
          <w:rFonts w:hint="eastAsia"/>
        </w:rPr>
        <w:t>33</w:t>
      </w:r>
      <w:r w:rsidRPr="00167F05">
        <w:rPr>
          <w:rFonts w:hint="eastAsia"/>
        </w:rPr>
        <w:t>人，占同类工作人员的</w:t>
      </w:r>
      <w:r w:rsidRPr="00167F05">
        <w:rPr>
          <w:rFonts w:hint="eastAsia"/>
        </w:rPr>
        <w:t>45.2</w:t>
      </w:r>
      <w:r w:rsidR="007B40A9" w:rsidRPr="00167F05">
        <w:rPr>
          <w:rFonts w:hint="eastAsia"/>
        </w:rPr>
        <w:t>%</w:t>
      </w:r>
      <w:r w:rsidRPr="00167F05">
        <w:rPr>
          <w:rFonts w:hint="eastAsia"/>
        </w:rPr>
        <w:t>，其中</w:t>
      </w:r>
      <w:r w:rsidRPr="00167F05">
        <w:rPr>
          <w:rFonts w:hint="eastAsia"/>
        </w:rPr>
        <w:t>3</w:t>
      </w:r>
      <w:r w:rsidRPr="00167F05">
        <w:rPr>
          <w:rFonts w:hint="eastAsia"/>
        </w:rPr>
        <w:t>人为副司局级以上高级职员。</w:t>
      </w:r>
      <w:r w:rsidRPr="00167F05">
        <w:rPr>
          <w:rFonts w:hint="eastAsia"/>
        </w:rPr>
        <w:t>2014</w:t>
      </w:r>
      <w:r w:rsidRPr="00167F05">
        <w:rPr>
          <w:rFonts w:hint="eastAsia"/>
        </w:rPr>
        <w:t>年</w:t>
      </w:r>
      <w:r w:rsidRPr="00167F05">
        <w:rPr>
          <w:rFonts w:hint="eastAsia"/>
        </w:rPr>
        <w:t>1</w:t>
      </w:r>
      <w:r w:rsidRPr="00167F05">
        <w:rPr>
          <w:rFonts w:hint="eastAsia"/>
        </w:rPr>
        <w:t>月以来，外交部共有</w:t>
      </w:r>
      <w:r w:rsidRPr="00167F05">
        <w:rPr>
          <w:rFonts w:hint="eastAsia"/>
        </w:rPr>
        <w:t>105</w:t>
      </w:r>
      <w:r w:rsidRPr="00167F05">
        <w:rPr>
          <w:rFonts w:hint="eastAsia"/>
        </w:rPr>
        <w:t>名女干部得到学历学位培训，</w:t>
      </w:r>
      <w:r w:rsidRPr="00167F05">
        <w:rPr>
          <w:rFonts w:hint="eastAsia"/>
        </w:rPr>
        <w:t>130</w:t>
      </w:r>
      <w:r w:rsidRPr="00167F05">
        <w:rPr>
          <w:rFonts w:hint="eastAsia"/>
        </w:rPr>
        <w:t>人出国培训，约</w:t>
      </w:r>
      <w:r w:rsidRPr="00167F05">
        <w:rPr>
          <w:rFonts w:hint="eastAsia"/>
        </w:rPr>
        <w:t>5</w:t>
      </w:r>
      <w:r w:rsidR="003416E0" w:rsidRPr="00167F05">
        <w:t xml:space="preserve"> </w:t>
      </w:r>
      <w:r w:rsidRPr="00167F05">
        <w:rPr>
          <w:rFonts w:hint="eastAsia"/>
        </w:rPr>
        <w:t>300</w:t>
      </w:r>
      <w:r w:rsidRPr="00167F05">
        <w:rPr>
          <w:rFonts w:hint="eastAsia"/>
        </w:rPr>
        <w:t>人参加理论培训和业务培训。</w:t>
      </w:r>
    </w:p>
    <w:p w14:paraId="5F7B73DE" w14:textId="4CF77BC8" w:rsidR="0002726A" w:rsidRPr="00167F05" w:rsidRDefault="003A6C16"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9</w:t>
      </w:r>
      <w:r w:rsidR="0002726A" w:rsidRPr="00167F05">
        <w:rPr>
          <w:rFonts w:hint="eastAsia"/>
        </w:rPr>
        <w:t>条</w:t>
      </w:r>
      <w:r w:rsidR="00C5202E">
        <w:rPr>
          <w:rFonts w:hint="eastAsia"/>
        </w:rPr>
        <w:t xml:space="preserve"> </w:t>
      </w:r>
      <w:r w:rsidR="00C5202E">
        <w:t xml:space="preserve"> </w:t>
      </w:r>
      <w:r w:rsidR="0002726A" w:rsidRPr="00167F05">
        <w:rPr>
          <w:rFonts w:hint="eastAsia"/>
        </w:rPr>
        <w:t>国籍</w:t>
      </w:r>
    </w:p>
    <w:p w14:paraId="1E190449" w14:textId="24A78F41" w:rsidR="0002726A" w:rsidRPr="00167F05" w:rsidRDefault="0002726A" w:rsidP="003A6C16">
      <w:pPr>
        <w:pStyle w:val="SingleTxt"/>
        <w:spacing w:after="240"/>
      </w:pPr>
      <w:r w:rsidRPr="00167F05">
        <w:rPr>
          <w:rFonts w:hint="eastAsia"/>
        </w:rPr>
        <w:t>71.</w:t>
      </w:r>
      <w:r w:rsidR="003A6C16" w:rsidRPr="00167F05">
        <w:tab/>
      </w:r>
      <w:r w:rsidRPr="00167F05">
        <w:rPr>
          <w:rFonts w:hint="eastAsia"/>
        </w:rPr>
        <w:t>有关规定与上次报告相同。根据《中华人民共和国国籍法》，除国家工作人员和现役军人不得退出中国国籍外，符合法律规定条件的男女公民及其子女均享有加入、退出和恢复中国国籍的平等权利。中国法律对妇女及其子女加入、退出和恢复中国国籍方面不存在任何歧视性或限制性的规定。</w:t>
      </w:r>
    </w:p>
    <w:p w14:paraId="0D1D0616" w14:textId="633CE425" w:rsidR="0002726A" w:rsidRPr="00167F05" w:rsidRDefault="003A6C16"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167F05">
        <w:tab/>
      </w:r>
      <w:r w:rsidRPr="00167F05">
        <w:tab/>
      </w:r>
      <w:r w:rsidR="0002726A" w:rsidRPr="00167F05">
        <w:rPr>
          <w:rFonts w:hint="eastAsia"/>
        </w:rPr>
        <w:t>第三部分</w:t>
      </w:r>
    </w:p>
    <w:p w14:paraId="2D7F2261" w14:textId="4D547D4C" w:rsidR="0002726A" w:rsidRPr="00167F05" w:rsidRDefault="003A6C16"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10</w:t>
      </w:r>
      <w:r w:rsidR="0002726A" w:rsidRPr="00167F05">
        <w:rPr>
          <w:rFonts w:hint="eastAsia"/>
        </w:rPr>
        <w:t>条</w:t>
      </w:r>
      <w:r w:rsidR="00C5202E">
        <w:rPr>
          <w:rFonts w:hint="eastAsia"/>
        </w:rPr>
        <w:t xml:space="preserve"> </w:t>
      </w:r>
      <w:r w:rsidR="00C5202E">
        <w:t xml:space="preserve"> </w:t>
      </w:r>
      <w:r w:rsidR="0002726A" w:rsidRPr="00167F05">
        <w:rPr>
          <w:rFonts w:hint="eastAsia"/>
        </w:rPr>
        <w:t>妇女教育</w:t>
      </w:r>
    </w:p>
    <w:p w14:paraId="0156B969" w14:textId="7626CC25" w:rsidR="0002726A" w:rsidRPr="00167F05" w:rsidRDefault="0002726A" w:rsidP="0002726A">
      <w:pPr>
        <w:pStyle w:val="SingleTxt"/>
      </w:pPr>
      <w:r w:rsidRPr="00167F05">
        <w:rPr>
          <w:rFonts w:hint="eastAsia"/>
        </w:rPr>
        <w:t>72.</w:t>
      </w:r>
      <w:r w:rsidR="003A6C16" w:rsidRPr="00167F05">
        <w:tab/>
      </w:r>
      <w:r w:rsidRPr="00167F05">
        <w:rPr>
          <w:rFonts w:hint="eastAsia"/>
        </w:rPr>
        <w:t>自消歧委员会审议上次报告以来，中国为保障教育领域的性别平等，在立法、政策与措施制定、实施方面做出了积极努力，取得明显成效。在各级各类教育中多措并举消除性别歧视，保障妇女与男子的平等权利。</w:t>
      </w:r>
    </w:p>
    <w:p w14:paraId="7713A045" w14:textId="44653F10" w:rsidR="0002726A" w:rsidRPr="00167F05" w:rsidRDefault="0002726A" w:rsidP="0002726A">
      <w:pPr>
        <w:pStyle w:val="SingleTxt"/>
      </w:pPr>
      <w:r w:rsidRPr="00167F05">
        <w:rPr>
          <w:rFonts w:hint="eastAsia"/>
        </w:rPr>
        <w:t>73.</w:t>
      </w:r>
      <w:r w:rsidR="00883DF7" w:rsidRPr="00167F05">
        <w:tab/>
      </w:r>
      <w:r w:rsidRPr="00167F05">
        <w:rPr>
          <w:rFonts w:hint="eastAsia"/>
        </w:rPr>
        <w:t>女童接受学前教育的比重持续提高。学前三年的毛入园率快速上升，由</w:t>
      </w:r>
      <w:r w:rsidRPr="00167F05">
        <w:rPr>
          <w:rFonts w:hint="eastAsia"/>
        </w:rPr>
        <w:t>2010</w:t>
      </w:r>
      <w:r w:rsidRPr="00167F05">
        <w:rPr>
          <w:rFonts w:hint="eastAsia"/>
        </w:rPr>
        <w:t>年的</w:t>
      </w:r>
      <w:r w:rsidRPr="00167F05">
        <w:rPr>
          <w:rFonts w:hint="eastAsia"/>
        </w:rPr>
        <w:t>56.6</w:t>
      </w:r>
      <w:r w:rsidR="007B40A9" w:rsidRPr="00167F05">
        <w:rPr>
          <w:rFonts w:hint="eastAsia"/>
        </w:rPr>
        <w:t>%</w:t>
      </w:r>
      <w:r w:rsidRPr="00167F05">
        <w:rPr>
          <w:rFonts w:hint="eastAsia"/>
        </w:rPr>
        <w:t>提高到</w:t>
      </w:r>
      <w:r w:rsidRPr="00167F05">
        <w:rPr>
          <w:rFonts w:hint="eastAsia"/>
        </w:rPr>
        <w:t>2018</w:t>
      </w:r>
      <w:r w:rsidRPr="00167F05">
        <w:rPr>
          <w:rFonts w:hint="eastAsia"/>
        </w:rPr>
        <w:t>年的</w:t>
      </w:r>
      <w:r w:rsidRPr="00167F05">
        <w:rPr>
          <w:rFonts w:hint="eastAsia"/>
        </w:rPr>
        <w:t>81.7</w:t>
      </w:r>
      <w:r w:rsidR="007B40A9" w:rsidRPr="00167F05">
        <w:rPr>
          <w:rFonts w:hint="eastAsia"/>
        </w:rPr>
        <w:t>%</w:t>
      </w:r>
      <w:r w:rsidRPr="00167F05">
        <w:rPr>
          <w:rFonts w:hint="eastAsia"/>
        </w:rPr>
        <w:t>。</w:t>
      </w:r>
      <w:r w:rsidRPr="00167F05">
        <w:rPr>
          <w:rFonts w:hint="eastAsia"/>
        </w:rPr>
        <w:t>2017</w:t>
      </w:r>
      <w:r w:rsidRPr="00167F05">
        <w:rPr>
          <w:rFonts w:hint="eastAsia"/>
        </w:rPr>
        <w:t>年教育部、国家发展改革委员会、财政部、人力资源社会保障部联合印发《关于实施第三期学前教育行动计划的意见》，保障男女童获得平等入园学习机会。截至</w:t>
      </w:r>
      <w:r w:rsidRPr="00167F05">
        <w:rPr>
          <w:rFonts w:hint="eastAsia"/>
        </w:rPr>
        <w:t>2018</w:t>
      </w:r>
      <w:r w:rsidRPr="00167F05">
        <w:rPr>
          <w:rFonts w:hint="eastAsia"/>
        </w:rPr>
        <w:t>年底，全国在园幼儿</w:t>
      </w:r>
      <w:r w:rsidRPr="00167F05">
        <w:rPr>
          <w:rFonts w:hint="eastAsia"/>
        </w:rPr>
        <w:t>4</w:t>
      </w:r>
      <w:r w:rsidR="003416E0" w:rsidRPr="00167F05">
        <w:t xml:space="preserve"> </w:t>
      </w:r>
      <w:r w:rsidRPr="00167F05">
        <w:rPr>
          <w:rFonts w:hint="eastAsia"/>
        </w:rPr>
        <w:t>656</w:t>
      </w:r>
      <w:r w:rsidRPr="00167F05">
        <w:rPr>
          <w:rFonts w:hint="eastAsia"/>
        </w:rPr>
        <w:t>万，其中女童为</w:t>
      </w:r>
      <w:r w:rsidRPr="00167F05">
        <w:rPr>
          <w:rFonts w:hint="eastAsia"/>
        </w:rPr>
        <w:t>2</w:t>
      </w:r>
      <w:r w:rsidR="003416E0" w:rsidRPr="00167F05">
        <w:t xml:space="preserve"> </w:t>
      </w:r>
      <w:r w:rsidRPr="00167F05">
        <w:rPr>
          <w:rFonts w:hint="eastAsia"/>
        </w:rPr>
        <w:t>177</w:t>
      </w:r>
      <w:r w:rsidRPr="00167F05">
        <w:rPr>
          <w:rFonts w:hint="eastAsia"/>
        </w:rPr>
        <w:t>万。</w:t>
      </w:r>
    </w:p>
    <w:p w14:paraId="46F880EF" w14:textId="3176FDB5" w:rsidR="0002726A" w:rsidRPr="00167F05" w:rsidRDefault="0002726A" w:rsidP="0002726A">
      <w:pPr>
        <w:pStyle w:val="SingleTxt"/>
      </w:pPr>
      <w:r w:rsidRPr="00167F05">
        <w:rPr>
          <w:rFonts w:hint="eastAsia"/>
        </w:rPr>
        <w:t>74.</w:t>
      </w:r>
      <w:r w:rsidR="00883DF7" w:rsidRPr="00167F05">
        <w:tab/>
      </w:r>
      <w:r w:rsidRPr="00167F05">
        <w:rPr>
          <w:rFonts w:hint="eastAsia"/>
        </w:rPr>
        <w:t>义务教育阶段已基本消除性别差距。中国九年制义务教育规定，年满六周岁的男女童，不分性别、民族、种族都应当入学接受规定年限的义务教育。</w:t>
      </w:r>
      <w:r w:rsidRPr="00167F05">
        <w:rPr>
          <w:rFonts w:hint="eastAsia"/>
        </w:rPr>
        <w:t>2018</w:t>
      </w:r>
      <w:r w:rsidRPr="00167F05">
        <w:rPr>
          <w:rFonts w:hint="eastAsia"/>
        </w:rPr>
        <w:t>年小学学龄女童净入学率接近</w:t>
      </w:r>
      <w:r w:rsidRPr="00167F05">
        <w:rPr>
          <w:rFonts w:hint="eastAsia"/>
        </w:rPr>
        <w:t>100</w:t>
      </w:r>
      <w:r w:rsidR="007B40A9" w:rsidRPr="00167F05">
        <w:rPr>
          <w:rFonts w:hint="eastAsia"/>
        </w:rPr>
        <w:t>%</w:t>
      </w:r>
      <w:r w:rsidRPr="00167F05">
        <w:rPr>
          <w:rFonts w:hint="eastAsia"/>
        </w:rPr>
        <w:t>；九年义务教育巩固率达到了</w:t>
      </w:r>
      <w:r w:rsidRPr="00167F05">
        <w:rPr>
          <w:rFonts w:hint="eastAsia"/>
        </w:rPr>
        <w:t>94.2</w:t>
      </w:r>
      <w:r w:rsidR="007B40A9" w:rsidRPr="00167F05">
        <w:rPr>
          <w:rFonts w:hint="eastAsia"/>
        </w:rPr>
        <w:t>%</w:t>
      </w:r>
      <w:r w:rsidRPr="00167F05">
        <w:rPr>
          <w:rFonts w:hint="eastAsia"/>
        </w:rPr>
        <w:t>，在校生中女生所占比重为</w:t>
      </w:r>
      <w:r w:rsidRPr="00167F05">
        <w:rPr>
          <w:rFonts w:hint="eastAsia"/>
        </w:rPr>
        <w:t>46.5</w:t>
      </w:r>
      <w:r w:rsidR="007B40A9" w:rsidRPr="00167F05">
        <w:rPr>
          <w:rFonts w:hint="eastAsia"/>
        </w:rPr>
        <w:t>%</w:t>
      </w:r>
      <w:r w:rsidRPr="00167F05">
        <w:rPr>
          <w:rFonts w:hint="eastAsia"/>
        </w:rPr>
        <w:t>。</w:t>
      </w:r>
    </w:p>
    <w:p w14:paraId="46773E98" w14:textId="537EBB1C" w:rsidR="0002726A" w:rsidRPr="00167F05" w:rsidRDefault="0002726A" w:rsidP="0002726A">
      <w:pPr>
        <w:pStyle w:val="SingleTxt"/>
      </w:pPr>
      <w:r w:rsidRPr="00167F05">
        <w:rPr>
          <w:rFonts w:hint="eastAsia"/>
        </w:rPr>
        <w:t>75.</w:t>
      </w:r>
      <w:r w:rsidR="00883DF7" w:rsidRPr="00167F05">
        <w:tab/>
      </w:r>
      <w:r w:rsidRPr="00167F05">
        <w:rPr>
          <w:rFonts w:hint="eastAsia"/>
        </w:rPr>
        <w:t>采</w:t>
      </w:r>
      <w:r w:rsidRPr="00167F05">
        <w:rPr>
          <w:rFonts w:hint="eastAsia"/>
          <w:spacing w:val="6"/>
        </w:rPr>
        <w:t>取特别措施着力避免农村女童义务教育阶段辍学。指导各地落实政府责</w:t>
      </w:r>
      <w:r w:rsidRPr="00167F05">
        <w:rPr>
          <w:rFonts w:hint="eastAsia"/>
        </w:rPr>
        <w:t>任，完善行政督促复学机制，加强家校联系，实行精准化帮扶，避免适龄儿童少年尤其是农村女童因贫、因厌学而辍学。</w:t>
      </w:r>
    </w:p>
    <w:p w14:paraId="67A92B07" w14:textId="7B312100" w:rsidR="0002726A" w:rsidRPr="00167F05" w:rsidRDefault="0002726A" w:rsidP="0002726A">
      <w:pPr>
        <w:pStyle w:val="SingleTxt"/>
      </w:pPr>
      <w:r w:rsidRPr="00167F05">
        <w:rPr>
          <w:rFonts w:hint="eastAsia"/>
        </w:rPr>
        <w:t>76.</w:t>
      </w:r>
      <w:r w:rsidR="00883DF7" w:rsidRPr="00167F05">
        <w:tab/>
      </w:r>
      <w:r w:rsidRPr="00167F05">
        <w:rPr>
          <w:rFonts w:hint="eastAsia"/>
        </w:rPr>
        <w:t>高中阶段教育性别差距缩小。在普通高中教育方面，不断深化招生考试制度改革，促进教育公平。</w:t>
      </w:r>
      <w:r w:rsidRPr="00167F05">
        <w:rPr>
          <w:rFonts w:hint="eastAsia"/>
        </w:rPr>
        <w:t>2016</w:t>
      </w:r>
      <w:r w:rsidRPr="00167F05">
        <w:rPr>
          <w:rFonts w:hint="eastAsia"/>
        </w:rPr>
        <w:t>年教育部印发《关于进一步推进高中阶段学校考试招生制度改革的指导意见》，为男女生提供同等公平的竞争机会。</w:t>
      </w:r>
      <w:r w:rsidRPr="00167F05">
        <w:rPr>
          <w:rFonts w:hint="eastAsia"/>
        </w:rPr>
        <w:t>2018</w:t>
      </w:r>
      <w:r w:rsidRPr="00167F05">
        <w:rPr>
          <w:rFonts w:hint="eastAsia"/>
        </w:rPr>
        <w:t>年全国高中阶段毛入学率达</w:t>
      </w:r>
      <w:r w:rsidRPr="00167F05">
        <w:rPr>
          <w:rFonts w:hint="eastAsia"/>
        </w:rPr>
        <w:t>88.8</w:t>
      </w:r>
      <w:r w:rsidR="007B40A9" w:rsidRPr="00167F05">
        <w:rPr>
          <w:rFonts w:hint="eastAsia"/>
        </w:rPr>
        <w:t>%</w:t>
      </w:r>
      <w:r w:rsidRPr="00167F05">
        <w:rPr>
          <w:rFonts w:hint="eastAsia"/>
        </w:rPr>
        <w:t>，比</w:t>
      </w:r>
      <w:r w:rsidRPr="00167F05">
        <w:rPr>
          <w:rFonts w:hint="eastAsia"/>
        </w:rPr>
        <w:t>2014</w:t>
      </w:r>
      <w:r w:rsidRPr="00167F05">
        <w:rPr>
          <w:rFonts w:hint="eastAsia"/>
        </w:rPr>
        <w:t>年提高</w:t>
      </w:r>
      <w:r w:rsidRPr="00167F05">
        <w:rPr>
          <w:rFonts w:hint="eastAsia"/>
        </w:rPr>
        <w:t>2.3</w:t>
      </w:r>
      <w:r w:rsidRPr="00167F05">
        <w:rPr>
          <w:rFonts w:hint="eastAsia"/>
        </w:rPr>
        <w:t>个百分点。高中阶段在校生中共有女生</w:t>
      </w:r>
      <w:r w:rsidRPr="00167F05">
        <w:rPr>
          <w:rFonts w:hint="eastAsia"/>
        </w:rPr>
        <w:t>1</w:t>
      </w:r>
      <w:r w:rsidR="003416E0" w:rsidRPr="00167F05">
        <w:t xml:space="preserve"> </w:t>
      </w:r>
      <w:r w:rsidRPr="00167F05">
        <w:rPr>
          <w:rFonts w:hint="eastAsia"/>
        </w:rPr>
        <w:t>860</w:t>
      </w:r>
      <w:r w:rsidRPr="00167F05">
        <w:rPr>
          <w:rFonts w:hint="eastAsia"/>
        </w:rPr>
        <w:t>万人，占全部在校生的</w:t>
      </w:r>
      <w:r w:rsidRPr="00167F05">
        <w:rPr>
          <w:rFonts w:hint="eastAsia"/>
        </w:rPr>
        <w:t>47.3</w:t>
      </w:r>
      <w:r w:rsidR="007B40A9" w:rsidRPr="00167F05">
        <w:rPr>
          <w:rFonts w:hint="eastAsia"/>
        </w:rPr>
        <w:t>%</w:t>
      </w:r>
      <w:r w:rsidRPr="00167F05">
        <w:rPr>
          <w:rFonts w:hint="eastAsia"/>
        </w:rPr>
        <w:t>；普通高中在校生中的女生自</w:t>
      </w:r>
      <w:r w:rsidRPr="00167F05">
        <w:rPr>
          <w:rFonts w:hint="eastAsia"/>
        </w:rPr>
        <w:t>2015</w:t>
      </w:r>
      <w:r w:rsidRPr="00167F05">
        <w:rPr>
          <w:rFonts w:hint="eastAsia"/>
        </w:rPr>
        <w:t>年起超过半数，</w:t>
      </w:r>
      <w:r w:rsidRPr="00167F05">
        <w:rPr>
          <w:rFonts w:hint="eastAsia"/>
        </w:rPr>
        <w:t>2018</w:t>
      </w:r>
      <w:r w:rsidRPr="00167F05">
        <w:rPr>
          <w:rFonts w:hint="eastAsia"/>
        </w:rPr>
        <w:t>年比重达</w:t>
      </w:r>
      <w:r w:rsidRPr="00167F05">
        <w:rPr>
          <w:rFonts w:hint="eastAsia"/>
        </w:rPr>
        <w:t>50.8</w:t>
      </w:r>
      <w:r w:rsidR="007B40A9" w:rsidRPr="00167F05">
        <w:rPr>
          <w:rFonts w:hint="eastAsia"/>
        </w:rPr>
        <w:t>%</w:t>
      </w:r>
      <w:r w:rsidRPr="00167F05">
        <w:rPr>
          <w:rFonts w:hint="eastAsia"/>
        </w:rPr>
        <w:t>。</w:t>
      </w:r>
    </w:p>
    <w:p w14:paraId="5FE49544" w14:textId="763FA1FD" w:rsidR="0002726A" w:rsidRPr="00167F05" w:rsidRDefault="0002726A" w:rsidP="0002726A">
      <w:pPr>
        <w:pStyle w:val="SingleTxt"/>
      </w:pPr>
      <w:r w:rsidRPr="00167F05">
        <w:rPr>
          <w:rFonts w:hint="eastAsia"/>
        </w:rPr>
        <w:t>77.</w:t>
      </w:r>
      <w:r w:rsidR="00883DF7" w:rsidRPr="00167F05">
        <w:tab/>
      </w:r>
      <w:r w:rsidRPr="00167F05">
        <w:rPr>
          <w:rFonts w:hint="eastAsia"/>
        </w:rPr>
        <w:t>实施高中攻坚计划，有效提高女童，特别是农村女童接受高中教育的机会。</w:t>
      </w:r>
      <w:r w:rsidRPr="00167F05">
        <w:rPr>
          <w:rFonts w:hint="eastAsia"/>
        </w:rPr>
        <w:t>2017</w:t>
      </w:r>
      <w:r w:rsidRPr="00167F05">
        <w:rPr>
          <w:rFonts w:hint="eastAsia"/>
        </w:rPr>
        <w:t>年发布《高中阶段教育普及攻坚计划</w:t>
      </w:r>
      <w:r w:rsidR="007B40A9" w:rsidRPr="00167F05">
        <w:rPr>
          <w:rFonts w:hint="eastAsia"/>
        </w:rPr>
        <w:t>(</w:t>
      </w:r>
      <w:r w:rsidRPr="00167F05">
        <w:rPr>
          <w:rFonts w:hint="eastAsia"/>
        </w:rPr>
        <w:t>2017-2020</w:t>
      </w:r>
      <w:r w:rsidRPr="00167F05">
        <w:rPr>
          <w:rFonts w:hint="eastAsia"/>
        </w:rPr>
        <w:t>年</w:t>
      </w:r>
      <w:r w:rsidR="007B40A9" w:rsidRPr="00167F05">
        <w:rPr>
          <w:rFonts w:hint="eastAsia"/>
        </w:rPr>
        <w:t>)</w:t>
      </w:r>
      <w:r w:rsidRPr="00167F05">
        <w:rPr>
          <w:rFonts w:hint="eastAsia"/>
        </w:rPr>
        <w:t>》，将贫困及教育基础薄弱地区和特殊群体作为攻坚重点，通过扩大教育资源、加大经费投入、加强教师队伍建设等举措，提高落后地区高中阶段教育毛入学率，增加女童尤其是农村女童平等接受高中教育的机会。</w:t>
      </w:r>
    </w:p>
    <w:p w14:paraId="5F3F36DB" w14:textId="22390517" w:rsidR="0002726A" w:rsidRPr="00167F05" w:rsidRDefault="0002726A" w:rsidP="0002726A">
      <w:pPr>
        <w:pStyle w:val="SingleTxt"/>
      </w:pPr>
      <w:r w:rsidRPr="00167F05">
        <w:rPr>
          <w:rFonts w:hint="eastAsia"/>
        </w:rPr>
        <w:t>78.</w:t>
      </w:r>
      <w:r w:rsidR="00883DF7" w:rsidRPr="00167F05">
        <w:tab/>
      </w:r>
      <w:r w:rsidRPr="00167F05">
        <w:rPr>
          <w:rFonts w:hint="eastAsia"/>
        </w:rPr>
        <w:t>保障少数民族妇女和女童的受教育权利。出台《“十三五”促进民族地区和人口较少民族发展规划》《兴边富民行动“十三五”规划》，发展各级各类民族学校，实施双语教育，对少数民族考生高考升学予以适当照顾，在广大农牧区推行寄宿制教育等。</w:t>
      </w:r>
    </w:p>
    <w:p w14:paraId="172851A4" w14:textId="6FC93E1F" w:rsidR="0002726A" w:rsidRPr="00167F05" w:rsidRDefault="0002726A" w:rsidP="0002726A">
      <w:pPr>
        <w:pStyle w:val="SingleTxt"/>
      </w:pPr>
      <w:r w:rsidRPr="00167F05">
        <w:rPr>
          <w:rFonts w:hint="eastAsia"/>
        </w:rPr>
        <w:t>79.</w:t>
      </w:r>
      <w:r w:rsidR="00883DF7" w:rsidRPr="00167F05">
        <w:tab/>
      </w:r>
      <w:r w:rsidRPr="00167F05">
        <w:rPr>
          <w:rFonts w:hint="eastAsia"/>
        </w:rPr>
        <w:t>高等教育阶段女性比例超过半数。截至</w:t>
      </w:r>
      <w:r w:rsidRPr="00167F05">
        <w:rPr>
          <w:rFonts w:hint="eastAsia"/>
        </w:rPr>
        <w:t>2017</w:t>
      </w:r>
      <w:r w:rsidRPr="00167F05">
        <w:rPr>
          <w:rFonts w:hint="eastAsia"/>
        </w:rPr>
        <w:t>年底，中国普通本专科在校女生约</w:t>
      </w:r>
      <w:r w:rsidRPr="00167F05">
        <w:rPr>
          <w:rFonts w:hint="eastAsia"/>
        </w:rPr>
        <w:t>1</w:t>
      </w:r>
      <w:r w:rsidR="00734DB9" w:rsidRPr="00167F05">
        <w:t xml:space="preserve"> </w:t>
      </w:r>
      <w:r w:rsidRPr="00167F05">
        <w:rPr>
          <w:rFonts w:hint="eastAsia"/>
        </w:rPr>
        <w:t>447</w:t>
      </w:r>
      <w:r w:rsidRPr="00167F05">
        <w:rPr>
          <w:rFonts w:hint="eastAsia"/>
        </w:rPr>
        <w:t>万，占比</w:t>
      </w:r>
      <w:r w:rsidRPr="00167F05">
        <w:rPr>
          <w:rFonts w:hint="eastAsia"/>
        </w:rPr>
        <w:t>52.5</w:t>
      </w:r>
      <w:r w:rsidR="007B40A9" w:rsidRPr="00167F05">
        <w:rPr>
          <w:rFonts w:hint="eastAsia"/>
        </w:rPr>
        <w:t>%</w:t>
      </w:r>
      <w:r w:rsidRPr="00167F05">
        <w:rPr>
          <w:rFonts w:hint="eastAsia"/>
        </w:rPr>
        <w:t>。成人教育方面，目前成人本专科女学生人数</w:t>
      </w:r>
      <w:r w:rsidRPr="00167F05">
        <w:rPr>
          <w:rFonts w:hint="eastAsia"/>
        </w:rPr>
        <w:t>320</w:t>
      </w:r>
      <w:r w:rsidRPr="00167F05">
        <w:rPr>
          <w:rFonts w:hint="eastAsia"/>
        </w:rPr>
        <w:t>万，占比</w:t>
      </w:r>
      <w:r w:rsidRPr="00167F05">
        <w:rPr>
          <w:rFonts w:hint="eastAsia"/>
        </w:rPr>
        <w:t>58.8</w:t>
      </w:r>
      <w:r w:rsidR="007B40A9" w:rsidRPr="00167F05">
        <w:rPr>
          <w:rFonts w:hint="eastAsia"/>
        </w:rPr>
        <w:t>%</w:t>
      </w:r>
      <w:r w:rsidRPr="00167F05">
        <w:rPr>
          <w:rFonts w:hint="eastAsia"/>
        </w:rPr>
        <w:t>。高等教育在校生中女研究生人数为</w:t>
      </w:r>
      <w:r w:rsidRPr="00167F05">
        <w:rPr>
          <w:rFonts w:hint="eastAsia"/>
        </w:rPr>
        <w:t>127.8</w:t>
      </w:r>
      <w:r w:rsidRPr="00167F05">
        <w:rPr>
          <w:rFonts w:hint="eastAsia"/>
        </w:rPr>
        <w:t>万人，占比</w:t>
      </w:r>
      <w:r w:rsidRPr="00167F05">
        <w:rPr>
          <w:rFonts w:hint="eastAsia"/>
        </w:rPr>
        <w:t>48.4</w:t>
      </w:r>
      <w:r w:rsidR="007B40A9" w:rsidRPr="00167F05">
        <w:rPr>
          <w:rFonts w:hint="eastAsia"/>
        </w:rPr>
        <w:t>%</w:t>
      </w:r>
      <w:r w:rsidRPr="00167F05">
        <w:rPr>
          <w:rFonts w:hint="eastAsia"/>
        </w:rPr>
        <w:t>。</w:t>
      </w:r>
    </w:p>
    <w:p w14:paraId="00D0D181" w14:textId="60CA306A" w:rsidR="0002726A" w:rsidRPr="00B870FB" w:rsidRDefault="0002726A" w:rsidP="0002726A">
      <w:pPr>
        <w:pStyle w:val="SingleTxt"/>
        <w:rPr>
          <w:spacing w:val="2"/>
        </w:rPr>
      </w:pPr>
      <w:r w:rsidRPr="00167F05">
        <w:rPr>
          <w:rFonts w:hint="eastAsia"/>
        </w:rPr>
        <w:t>80.</w:t>
      </w:r>
      <w:r w:rsidR="00883DF7" w:rsidRPr="00167F05">
        <w:tab/>
      </w:r>
      <w:r w:rsidRPr="00B870FB">
        <w:rPr>
          <w:rFonts w:hint="eastAsia"/>
          <w:spacing w:val="2"/>
        </w:rPr>
        <w:t>妇女接受职业教育和技能培训，尤其是政府补贴性职业培训人数比例增加。按照《国务院关于加快发展现代职业教育的决定》《教育部等九部门关于进一步推进社区教育发展的意见》《职业教育东西协作行动计划</w:t>
      </w:r>
      <w:r w:rsidR="007B40A9" w:rsidRPr="00B870FB">
        <w:rPr>
          <w:spacing w:val="2"/>
        </w:rPr>
        <w:t>(</w:t>
      </w:r>
      <w:r w:rsidRPr="00B870FB">
        <w:rPr>
          <w:spacing w:val="2"/>
        </w:rPr>
        <w:t>2016-2020</w:t>
      </w:r>
      <w:r w:rsidRPr="00B870FB">
        <w:rPr>
          <w:rFonts w:hint="eastAsia"/>
          <w:spacing w:val="2"/>
        </w:rPr>
        <w:t>年</w:t>
      </w:r>
      <w:r w:rsidR="007B40A9" w:rsidRPr="00B870FB">
        <w:rPr>
          <w:spacing w:val="2"/>
        </w:rPr>
        <w:t>)</w:t>
      </w:r>
      <w:r w:rsidRPr="00B870FB">
        <w:rPr>
          <w:rFonts w:hint="eastAsia"/>
          <w:spacing w:val="2"/>
        </w:rPr>
        <w:t>》，加大对农村和贫困地区职业教育支持力度，为农村女性特别是贫困家庭女性接受优质职业教育创造条件。落实好中等职业教育免学费和国家助学金，高等职业教育奖助学金和助学贷款等学生资助政策，并向贫困地区和贫困人口倾斜。各项奖补政策有效解决了女童初中毕业后辍学问题，确保女性平等参与并完成职业教育。农村妇女有平等接受各类培训的权利，通过提高技术技能，改善进入劳动力市场竞争力，提升就业机会。</w:t>
      </w:r>
      <w:r w:rsidRPr="00B870FB">
        <w:rPr>
          <w:spacing w:val="2"/>
        </w:rPr>
        <w:t>2017</w:t>
      </w:r>
      <w:r w:rsidRPr="00B870FB">
        <w:rPr>
          <w:rFonts w:hint="eastAsia"/>
          <w:spacing w:val="2"/>
        </w:rPr>
        <w:t>年，中等职业教育中女生为</w:t>
      </w:r>
      <w:r w:rsidRPr="00B870FB">
        <w:rPr>
          <w:spacing w:val="2"/>
        </w:rPr>
        <w:t>681</w:t>
      </w:r>
      <w:r w:rsidRPr="00B870FB">
        <w:rPr>
          <w:rFonts w:hint="eastAsia"/>
          <w:spacing w:val="2"/>
        </w:rPr>
        <w:t>万人，占比</w:t>
      </w:r>
      <w:r w:rsidRPr="00B870FB">
        <w:rPr>
          <w:spacing w:val="2"/>
        </w:rPr>
        <w:t>42.8</w:t>
      </w:r>
      <w:r w:rsidR="007B40A9" w:rsidRPr="00B870FB">
        <w:rPr>
          <w:spacing w:val="2"/>
        </w:rPr>
        <w:t>%</w:t>
      </w:r>
      <w:r w:rsidRPr="00B870FB">
        <w:rPr>
          <w:rFonts w:hint="eastAsia"/>
          <w:spacing w:val="2"/>
        </w:rPr>
        <w:t>。全国享受政府补贴性职业培训的女性比例为</w:t>
      </w:r>
      <w:r w:rsidRPr="00B870FB">
        <w:rPr>
          <w:spacing w:val="2"/>
        </w:rPr>
        <w:t>39.92</w:t>
      </w:r>
      <w:r w:rsidR="007B40A9" w:rsidRPr="00B870FB">
        <w:rPr>
          <w:spacing w:val="2"/>
        </w:rPr>
        <w:t>%</w:t>
      </w:r>
      <w:r w:rsidRPr="00B870FB">
        <w:rPr>
          <w:rFonts w:hint="eastAsia"/>
          <w:spacing w:val="2"/>
        </w:rPr>
        <w:t>。女性接受职业技能培训的人数不断增加。</w:t>
      </w:r>
      <w:r w:rsidRPr="00B870FB">
        <w:rPr>
          <w:spacing w:val="2"/>
        </w:rPr>
        <w:t>2011-2015</w:t>
      </w:r>
      <w:r w:rsidRPr="00B870FB">
        <w:rPr>
          <w:rFonts w:hint="eastAsia"/>
          <w:spacing w:val="2"/>
        </w:rPr>
        <w:t>年，城市妇女参加各种职业技能和再就业技能培训累计达</w:t>
      </w:r>
      <w:r w:rsidRPr="00B870FB">
        <w:rPr>
          <w:spacing w:val="2"/>
        </w:rPr>
        <w:t>300</w:t>
      </w:r>
      <w:r w:rsidRPr="00B870FB">
        <w:rPr>
          <w:rFonts w:hint="eastAsia"/>
          <w:spacing w:val="2"/>
        </w:rPr>
        <w:t>多万人次；农村妇女参加劳动力素质和就业技能培训累计达</w:t>
      </w:r>
      <w:r w:rsidRPr="00B870FB">
        <w:rPr>
          <w:spacing w:val="2"/>
        </w:rPr>
        <w:t>3</w:t>
      </w:r>
      <w:r w:rsidR="00734DB9" w:rsidRPr="00B870FB">
        <w:rPr>
          <w:spacing w:val="2"/>
        </w:rPr>
        <w:t xml:space="preserve"> </w:t>
      </w:r>
      <w:r w:rsidRPr="00B870FB">
        <w:rPr>
          <w:spacing w:val="2"/>
        </w:rPr>
        <w:t>300</w:t>
      </w:r>
      <w:r w:rsidRPr="00B870FB">
        <w:rPr>
          <w:rFonts w:hint="eastAsia"/>
          <w:spacing w:val="2"/>
        </w:rPr>
        <w:t>多万人次。</w:t>
      </w:r>
    </w:p>
    <w:p w14:paraId="6601FBEE" w14:textId="1DC0D525" w:rsidR="0002726A" w:rsidRPr="00167F05" w:rsidRDefault="0002726A" w:rsidP="0002726A">
      <w:pPr>
        <w:pStyle w:val="SingleTxt"/>
      </w:pPr>
      <w:r w:rsidRPr="00167F05">
        <w:rPr>
          <w:rFonts w:hint="eastAsia"/>
        </w:rPr>
        <w:t>81.</w:t>
      </w:r>
      <w:r w:rsidR="00883DF7" w:rsidRPr="00167F05">
        <w:tab/>
      </w:r>
      <w:r w:rsidRPr="00167F05">
        <w:rPr>
          <w:rFonts w:hint="eastAsia"/>
        </w:rPr>
        <w:t>妇女平等享有奖学金机会。</w:t>
      </w:r>
      <w:r w:rsidRPr="00167F05">
        <w:rPr>
          <w:rFonts w:hint="eastAsia"/>
        </w:rPr>
        <w:t>2018</w:t>
      </w:r>
      <w:r w:rsidRPr="00167F05">
        <w:rPr>
          <w:rFonts w:hint="eastAsia"/>
        </w:rPr>
        <w:t>年数据统计显示，国家公派留学项目中女性获取奖学金人数占总人数的</w:t>
      </w:r>
      <w:r w:rsidRPr="00167F05">
        <w:rPr>
          <w:rFonts w:hint="eastAsia"/>
        </w:rPr>
        <w:t>53</w:t>
      </w:r>
      <w:r w:rsidR="007B40A9" w:rsidRPr="00167F05">
        <w:rPr>
          <w:rFonts w:hint="eastAsia"/>
        </w:rPr>
        <w:t>%</w:t>
      </w:r>
      <w:r w:rsidRPr="00167F05">
        <w:rPr>
          <w:rFonts w:hint="eastAsia"/>
        </w:rPr>
        <w:t>，超过男性录取人数。</w:t>
      </w:r>
    </w:p>
    <w:p w14:paraId="752AD0E5" w14:textId="0A1C52DD" w:rsidR="0002726A" w:rsidRPr="00167F05" w:rsidRDefault="0002726A" w:rsidP="0002726A">
      <w:pPr>
        <w:pStyle w:val="SingleTxt"/>
      </w:pPr>
      <w:r w:rsidRPr="00167F05">
        <w:rPr>
          <w:rFonts w:hint="eastAsia"/>
        </w:rPr>
        <w:t>82.</w:t>
      </w:r>
      <w:r w:rsidR="00883DF7" w:rsidRPr="00167F05">
        <w:tab/>
      </w:r>
      <w:r w:rsidRPr="00167F05">
        <w:rPr>
          <w:rFonts w:hint="eastAsia"/>
        </w:rPr>
        <w:t>文化和旅游部会同教育部实施</w:t>
      </w:r>
      <w:r w:rsidRPr="00167F05">
        <w:rPr>
          <w:rFonts w:hint="eastAsia"/>
        </w:rPr>
        <w:t xml:space="preserve"> </w:t>
      </w:r>
      <w:r w:rsidRPr="00167F05">
        <w:rPr>
          <w:rFonts w:hint="eastAsia"/>
        </w:rPr>
        <w:t>“中国非遗传承人群研修研习培训计划”，支持妇女参加研修培训。截至</w:t>
      </w:r>
      <w:r w:rsidRPr="00167F05">
        <w:rPr>
          <w:rFonts w:hint="eastAsia"/>
        </w:rPr>
        <w:t>2018</w:t>
      </w:r>
      <w:r w:rsidRPr="00167F05">
        <w:rPr>
          <w:rFonts w:hint="eastAsia"/>
        </w:rPr>
        <w:t>年</w:t>
      </w:r>
      <w:r w:rsidRPr="00167F05">
        <w:rPr>
          <w:rFonts w:hint="eastAsia"/>
        </w:rPr>
        <w:t>4</w:t>
      </w:r>
      <w:r w:rsidRPr="00167F05">
        <w:rPr>
          <w:rFonts w:hint="eastAsia"/>
        </w:rPr>
        <w:t>月，全国参与院校共计举办各类研修、研习、培训</w:t>
      </w:r>
      <w:r w:rsidRPr="00167F05">
        <w:rPr>
          <w:rFonts w:hint="eastAsia"/>
        </w:rPr>
        <w:t>405</w:t>
      </w:r>
      <w:r w:rsidRPr="00167F05">
        <w:rPr>
          <w:rFonts w:hint="eastAsia"/>
        </w:rPr>
        <w:t>期，培训学员</w:t>
      </w:r>
      <w:r w:rsidRPr="00167F05">
        <w:rPr>
          <w:rFonts w:hint="eastAsia"/>
        </w:rPr>
        <w:t>1.8</w:t>
      </w:r>
      <w:r w:rsidRPr="00167F05">
        <w:rPr>
          <w:rFonts w:hint="eastAsia"/>
        </w:rPr>
        <w:t>万人次，加上各地延伸培训，全国覆盖</w:t>
      </w:r>
      <w:r w:rsidRPr="00167F05">
        <w:rPr>
          <w:rFonts w:hint="eastAsia"/>
        </w:rPr>
        <w:t>5.6</w:t>
      </w:r>
      <w:r w:rsidRPr="00167F05">
        <w:rPr>
          <w:rFonts w:hint="eastAsia"/>
        </w:rPr>
        <w:t>万人次。其中，约</w:t>
      </w:r>
      <w:r w:rsidRPr="00167F05">
        <w:rPr>
          <w:rFonts w:hint="eastAsia"/>
        </w:rPr>
        <w:t>58</w:t>
      </w:r>
      <w:r w:rsidR="007B40A9" w:rsidRPr="00167F05">
        <w:rPr>
          <w:rFonts w:hint="eastAsia"/>
        </w:rPr>
        <w:t>%</w:t>
      </w:r>
      <w:r w:rsidRPr="00167F05">
        <w:rPr>
          <w:rFonts w:hint="eastAsia"/>
        </w:rPr>
        <w:t>的学员为妇女，有关刺绣、蜡染、面花等非遗项目的培训班，妇女占比约</w:t>
      </w:r>
      <w:r w:rsidRPr="00167F05">
        <w:rPr>
          <w:rFonts w:hint="eastAsia"/>
        </w:rPr>
        <w:t>90</w:t>
      </w:r>
      <w:r w:rsidR="007B40A9" w:rsidRPr="00167F05">
        <w:rPr>
          <w:rFonts w:hint="eastAsia"/>
        </w:rPr>
        <w:t>%</w:t>
      </w:r>
      <w:r w:rsidRPr="00167F05">
        <w:rPr>
          <w:rFonts w:hint="eastAsia"/>
        </w:rPr>
        <w:t>。</w:t>
      </w:r>
    </w:p>
    <w:p w14:paraId="4A8B5C81" w14:textId="3D57BE0D"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11</w:t>
      </w:r>
      <w:r w:rsidR="0002726A" w:rsidRPr="00167F05">
        <w:rPr>
          <w:rFonts w:hint="eastAsia"/>
        </w:rPr>
        <w:t>条</w:t>
      </w:r>
      <w:r w:rsidR="00C5202E">
        <w:rPr>
          <w:rFonts w:hint="eastAsia"/>
        </w:rPr>
        <w:t xml:space="preserve"> </w:t>
      </w:r>
      <w:r w:rsidR="00C5202E">
        <w:t xml:space="preserve"> </w:t>
      </w:r>
      <w:r w:rsidR="0002726A" w:rsidRPr="00167F05">
        <w:rPr>
          <w:rFonts w:hint="eastAsia"/>
        </w:rPr>
        <w:t>妇女就业</w:t>
      </w:r>
    </w:p>
    <w:p w14:paraId="5F68AD35" w14:textId="1EE1CEDA" w:rsidR="0002726A" w:rsidRPr="00167F05" w:rsidRDefault="0002726A" w:rsidP="0002726A">
      <w:pPr>
        <w:pStyle w:val="SingleTxt"/>
      </w:pPr>
      <w:r w:rsidRPr="00167F05">
        <w:rPr>
          <w:rFonts w:hint="eastAsia"/>
        </w:rPr>
        <w:t>83.</w:t>
      </w:r>
      <w:r w:rsidR="00883DF7" w:rsidRPr="00167F05">
        <w:tab/>
      </w:r>
      <w:r w:rsidRPr="00167F05">
        <w:rPr>
          <w:rFonts w:hint="eastAsia"/>
        </w:rPr>
        <w:t>中国重视消歧委员会在第</w:t>
      </w:r>
      <w:r w:rsidRPr="00167F05">
        <w:rPr>
          <w:rFonts w:hint="eastAsia"/>
        </w:rPr>
        <w:t>29</w:t>
      </w:r>
      <w:r w:rsidRPr="00167F05">
        <w:rPr>
          <w:rFonts w:hint="eastAsia"/>
        </w:rPr>
        <w:t>和</w:t>
      </w:r>
      <w:r w:rsidRPr="00167F05">
        <w:rPr>
          <w:rFonts w:hint="eastAsia"/>
        </w:rPr>
        <w:t>30</w:t>
      </w:r>
      <w:r w:rsidRPr="00167F05">
        <w:rPr>
          <w:rFonts w:hint="eastAsia"/>
        </w:rPr>
        <w:t>条结论性意见中就妇女就业问题提出的一些关切和建议，政府有关部门整合各方资源，制定出台消除就业性别歧视、促进妇女平等就业的一系列政策措施，努力消除劳动力市场的性别歧视，并通过多种渠道和措施引导并支持城乡妇女就业和创业。</w:t>
      </w:r>
    </w:p>
    <w:p w14:paraId="4DC9BD1E" w14:textId="47B02C32" w:rsidR="0002726A" w:rsidRPr="00167F05" w:rsidRDefault="0002726A" w:rsidP="0002726A">
      <w:pPr>
        <w:pStyle w:val="SingleTxt"/>
      </w:pPr>
      <w:r w:rsidRPr="00167F05">
        <w:rPr>
          <w:rFonts w:hint="eastAsia"/>
        </w:rPr>
        <w:t>84.</w:t>
      </w:r>
      <w:r w:rsidR="00883DF7" w:rsidRPr="00167F05">
        <w:tab/>
      </w:r>
      <w:r w:rsidRPr="00167F05">
        <w:rPr>
          <w:rFonts w:hint="eastAsia"/>
        </w:rPr>
        <w:t>女性就业人数增加。</w:t>
      </w:r>
      <w:r w:rsidRPr="00167F05">
        <w:rPr>
          <w:rFonts w:hint="eastAsia"/>
        </w:rPr>
        <w:t>2017</w:t>
      </w:r>
      <w:r w:rsidRPr="00167F05">
        <w:rPr>
          <w:rFonts w:hint="eastAsia"/>
        </w:rPr>
        <w:t>年全国女性就业人员占全社会就业人员的比重为</w:t>
      </w:r>
      <w:r w:rsidRPr="00167F05">
        <w:rPr>
          <w:rFonts w:hint="eastAsia"/>
        </w:rPr>
        <w:t>43.5</w:t>
      </w:r>
      <w:r w:rsidR="007B40A9" w:rsidRPr="00167F05">
        <w:rPr>
          <w:rFonts w:hint="eastAsia"/>
        </w:rPr>
        <w:t>%</w:t>
      </w:r>
      <w:r w:rsidRPr="00167F05">
        <w:rPr>
          <w:rFonts w:hint="eastAsia"/>
        </w:rPr>
        <w:t>，其中城镇单位女性就业人员</w:t>
      </w:r>
      <w:r w:rsidRPr="00167F05">
        <w:rPr>
          <w:rFonts w:hint="eastAsia"/>
        </w:rPr>
        <w:t>6</w:t>
      </w:r>
      <w:r w:rsidR="00734DB9" w:rsidRPr="00167F05">
        <w:t xml:space="preserve"> </w:t>
      </w:r>
      <w:r w:rsidRPr="00167F05">
        <w:rPr>
          <w:rFonts w:hint="eastAsia"/>
        </w:rPr>
        <w:t>545</w:t>
      </w:r>
      <w:r w:rsidRPr="00167F05">
        <w:rPr>
          <w:rFonts w:hint="eastAsia"/>
        </w:rPr>
        <w:t>万人。</w:t>
      </w:r>
    </w:p>
    <w:p w14:paraId="4F691332" w14:textId="0B5EA3A0" w:rsidR="0002726A" w:rsidRPr="00167F05" w:rsidRDefault="0002726A" w:rsidP="0002726A">
      <w:pPr>
        <w:pStyle w:val="SingleTxt"/>
      </w:pPr>
      <w:r w:rsidRPr="00167F05">
        <w:rPr>
          <w:rFonts w:hint="eastAsia"/>
        </w:rPr>
        <w:t>85.</w:t>
      </w:r>
      <w:r w:rsidR="00883DF7" w:rsidRPr="00167F05">
        <w:tab/>
      </w:r>
      <w:r w:rsidRPr="00167F05">
        <w:rPr>
          <w:rFonts w:hint="eastAsia"/>
        </w:rPr>
        <w:t>女性创业人数比例超过半数。</w:t>
      </w:r>
      <w:r w:rsidRPr="00167F05">
        <w:rPr>
          <w:rFonts w:hint="eastAsia"/>
        </w:rPr>
        <w:t>2016</w:t>
      </w:r>
      <w:r w:rsidRPr="00167F05">
        <w:rPr>
          <w:rFonts w:hint="eastAsia"/>
        </w:rPr>
        <w:t>年政府印发《关于实施创业担保贷款支持创业就业工作的通知》，规定妇女“应纳入创业担保贷款重点对象范围”。妇女在大众创业、万众创新中施展才华，互联网领域创业者中女性占</w:t>
      </w:r>
      <w:r w:rsidRPr="00167F05">
        <w:rPr>
          <w:rFonts w:hint="eastAsia"/>
        </w:rPr>
        <w:t>55</w:t>
      </w:r>
      <w:r w:rsidR="007B40A9" w:rsidRPr="00167F05">
        <w:rPr>
          <w:rFonts w:hint="eastAsia"/>
        </w:rPr>
        <w:t>%</w:t>
      </w:r>
      <w:r w:rsidRPr="00167F05">
        <w:rPr>
          <w:rFonts w:hint="eastAsia"/>
        </w:rPr>
        <w:t>以上。</w:t>
      </w:r>
      <w:r w:rsidRPr="00167F05">
        <w:rPr>
          <w:rFonts w:hint="eastAsia"/>
        </w:rPr>
        <w:t>2016</w:t>
      </w:r>
      <w:r w:rsidRPr="00167F05">
        <w:rPr>
          <w:rFonts w:hint="eastAsia"/>
        </w:rPr>
        <w:t>年，全国创建女大学生创业实践基地</w:t>
      </w:r>
      <w:r w:rsidRPr="00167F05">
        <w:rPr>
          <w:rFonts w:hint="eastAsia"/>
        </w:rPr>
        <w:t>5</w:t>
      </w:r>
      <w:r w:rsidR="00734DB9" w:rsidRPr="00167F05">
        <w:t xml:space="preserve"> </w:t>
      </w:r>
      <w:r w:rsidRPr="00167F05">
        <w:rPr>
          <w:rFonts w:hint="eastAsia"/>
        </w:rPr>
        <w:t>000</w:t>
      </w:r>
      <w:r w:rsidRPr="00167F05">
        <w:rPr>
          <w:rFonts w:hint="eastAsia"/>
        </w:rPr>
        <w:t>多个，搭建女性创客空间、孵化器、创</w:t>
      </w:r>
      <w:r w:rsidRPr="00167F05">
        <w:rPr>
          <w:rFonts w:hint="eastAsia"/>
          <w:spacing w:val="4"/>
        </w:rPr>
        <w:t>客服务平台</w:t>
      </w:r>
      <w:r w:rsidRPr="00167F05">
        <w:rPr>
          <w:rFonts w:hint="eastAsia"/>
          <w:spacing w:val="4"/>
        </w:rPr>
        <w:t>2</w:t>
      </w:r>
      <w:r w:rsidR="00734DB9" w:rsidRPr="00167F05">
        <w:rPr>
          <w:spacing w:val="4"/>
        </w:rPr>
        <w:t xml:space="preserve"> </w:t>
      </w:r>
      <w:r w:rsidRPr="00167F05">
        <w:rPr>
          <w:rFonts w:hint="eastAsia"/>
          <w:spacing w:val="4"/>
        </w:rPr>
        <w:t>100</w:t>
      </w:r>
      <w:r w:rsidRPr="00167F05">
        <w:rPr>
          <w:rFonts w:hint="eastAsia"/>
          <w:spacing w:val="4"/>
        </w:rPr>
        <w:t>多个，引导数百万妇女投身电商创业。创建妇女手工编织基</w:t>
      </w:r>
      <w:r w:rsidRPr="00167F05">
        <w:rPr>
          <w:rFonts w:hint="eastAsia"/>
        </w:rPr>
        <w:t>地</w:t>
      </w:r>
      <w:r w:rsidRPr="00167F05">
        <w:rPr>
          <w:rFonts w:hint="eastAsia"/>
        </w:rPr>
        <w:t>5</w:t>
      </w:r>
      <w:r w:rsidR="00734DB9" w:rsidRPr="00167F05">
        <w:t xml:space="preserve"> </w:t>
      </w:r>
      <w:r w:rsidRPr="00167F05">
        <w:rPr>
          <w:rFonts w:hint="eastAsia"/>
        </w:rPr>
        <w:t>000</w:t>
      </w:r>
      <w:r w:rsidRPr="00167F05">
        <w:rPr>
          <w:rFonts w:hint="eastAsia"/>
        </w:rPr>
        <w:t>多个，从业妇女</w:t>
      </w:r>
      <w:r w:rsidRPr="00167F05">
        <w:rPr>
          <w:rFonts w:hint="eastAsia"/>
        </w:rPr>
        <w:t>330</w:t>
      </w:r>
      <w:r w:rsidRPr="00167F05">
        <w:rPr>
          <w:rFonts w:hint="eastAsia"/>
        </w:rPr>
        <w:t>多万人，辐射带动就业困难妇女居家灵活就业</w:t>
      </w:r>
      <w:r w:rsidRPr="00167F05">
        <w:rPr>
          <w:rFonts w:hint="eastAsia"/>
        </w:rPr>
        <w:t>1</w:t>
      </w:r>
      <w:r w:rsidR="00734DB9" w:rsidRPr="00167F05">
        <w:t xml:space="preserve"> </w:t>
      </w:r>
      <w:r w:rsidRPr="00167F05">
        <w:rPr>
          <w:rFonts w:hint="eastAsia"/>
        </w:rPr>
        <w:t>000</w:t>
      </w:r>
      <w:r w:rsidRPr="00167F05">
        <w:rPr>
          <w:rFonts w:hint="eastAsia"/>
        </w:rPr>
        <w:t>多万人。开展“创业创新巾帼行动”，举办首届中国妇女创业创新大赛，激发妇女双创活力，累计开展女性双创培训</w:t>
      </w:r>
      <w:r w:rsidRPr="00167F05">
        <w:rPr>
          <w:rFonts w:hint="eastAsia"/>
        </w:rPr>
        <w:t>550</w:t>
      </w:r>
      <w:r w:rsidRPr="00167F05">
        <w:rPr>
          <w:rFonts w:hint="eastAsia"/>
        </w:rPr>
        <w:t>多万人次，带动上千万城乡妇女创业就业。</w:t>
      </w:r>
    </w:p>
    <w:p w14:paraId="0D124334" w14:textId="48B7D996" w:rsidR="0002726A" w:rsidRPr="00167F05" w:rsidRDefault="0002726A" w:rsidP="0002726A">
      <w:pPr>
        <w:pStyle w:val="SingleTxt"/>
      </w:pPr>
      <w:r w:rsidRPr="00167F05">
        <w:rPr>
          <w:rFonts w:hint="eastAsia"/>
        </w:rPr>
        <w:t>86.</w:t>
      </w:r>
      <w:r w:rsidR="00883DF7" w:rsidRPr="00167F05">
        <w:tab/>
      </w:r>
      <w:r w:rsidRPr="00167F05">
        <w:rPr>
          <w:rFonts w:hint="eastAsia"/>
        </w:rPr>
        <w:t>技能劳动者及高级专业技术人员中的女性比例提高。</w:t>
      </w:r>
      <w:r w:rsidRPr="00167F05">
        <w:rPr>
          <w:rFonts w:hint="eastAsia"/>
        </w:rPr>
        <w:t>2017</w:t>
      </w:r>
      <w:r w:rsidRPr="00167F05">
        <w:rPr>
          <w:rFonts w:hint="eastAsia"/>
        </w:rPr>
        <w:t>年公有制企事业单位中女性专业技术人员</w:t>
      </w:r>
      <w:r w:rsidRPr="00167F05">
        <w:rPr>
          <w:rFonts w:hint="eastAsia"/>
        </w:rPr>
        <w:t>1</w:t>
      </w:r>
      <w:r w:rsidR="00734DB9" w:rsidRPr="00167F05">
        <w:t xml:space="preserve"> </w:t>
      </w:r>
      <w:r w:rsidRPr="00167F05">
        <w:rPr>
          <w:rFonts w:hint="eastAsia"/>
        </w:rPr>
        <w:t>480</w:t>
      </w:r>
      <w:r w:rsidRPr="00167F05">
        <w:rPr>
          <w:rFonts w:hint="eastAsia"/>
        </w:rPr>
        <w:t>万人，所占比重达</w:t>
      </w:r>
      <w:r w:rsidRPr="00167F05">
        <w:rPr>
          <w:rFonts w:hint="eastAsia"/>
        </w:rPr>
        <w:t>48.6</w:t>
      </w:r>
      <w:r w:rsidR="007B40A9" w:rsidRPr="00167F05">
        <w:rPr>
          <w:rFonts w:hint="eastAsia"/>
        </w:rPr>
        <w:t>%</w:t>
      </w:r>
      <w:r w:rsidRPr="00167F05">
        <w:rPr>
          <w:rFonts w:hint="eastAsia"/>
        </w:rPr>
        <w:t>；其中高级专业技术人员</w:t>
      </w:r>
      <w:r w:rsidRPr="00167F05">
        <w:rPr>
          <w:rFonts w:hint="eastAsia"/>
        </w:rPr>
        <w:t>178.9</w:t>
      </w:r>
      <w:r w:rsidRPr="00167F05">
        <w:rPr>
          <w:rFonts w:hint="eastAsia"/>
        </w:rPr>
        <w:t>万人，所占比重达</w:t>
      </w:r>
      <w:r w:rsidRPr="00167F05">
        <w:rPr>
          <w:rFonts w:hint="eastAsia"/>
        </w:rPr>
        <w:t>39.3</w:t>
      </w:r>
      <w:r w:rsidR="007B40A9" w:rsidRPr="00167F05">
        <w:rPr>
          <w:rFonts w:hint="eastAsia"/>
        </w:rPr>
        <w:t>%</w:t>
      </w:r>
      <w:r w:rsidRPr="00167F05">
        <w:rPr>
          <w:rFonts w:hint="eastAsia"/>
        </w:rPr>
        <w:t>，比</w:t>
      </w:r>
      <w:r w:rsidRPr="00167F05">
        <w:rPr>
          <w:rFonts w:hint="eastAsia"/>
        </w:rPr>
        <w:t>2014</w:t>
      </w:r>
      <w:r w:rsidRPr="00167F05">
        <w:rPr>
          <w:rFonts w:hint="eastAsia"/>
        </w:rPr>
        <w:t>年提高</w:t>
      </w:r>
      <w:r w:rsidRPr="00167F05">
        <w:rPr>
          <w:rFonts w:hint="eastAsia"/>
        </w:rPr>
        <w:t>2.6</w:t>
      </w:r>
      <w:r w:rsidRPr="00167F05">
        <w:rPr>
          <w:rFonts w:hint="eastAsia"/>
        </w:rPr>
        <w:t>个百分点。</w:t>
      </w:r>
    </w:p>
    <w:p w14:paraId="10A8D3CC" w14:textId="7073EDDC" w:rsidR="0002726A" w:rsidRPr="00167F05" w:rsidRDefault="0002726A" w:rsidP="0002726A">
      <w:pPr>
        <w:pStyle w:val="SingleTxt"/>
      </w:pPr>
      <w:r w:rsidRPr="00167F05">
        <w:rPr>
          <w:rFonts w:hint="eastAsia"/>
        </w:rPr>
        <w:t>87.</w:t>
      </w:r>
      <w:r w:rsidR="00883DF7" w:rsidRPr="00167F05">
        <w:tab/>
      </w:r>
      <w:r w:rsidRPr="00167F05">
        <w:rPr>
          <w:rFonts w:hint="eastAsia"/>
        </w:rPr>
        <w:t>尊重和促进妇女在非物质文化遗产传承中的重要地位和作用，积极认定女性传承人为各级代表性传承人。</w:t>
      </w:r>
      <w:r w:rsidRPr="00167F05">
        <w:rPr>
          <w:rFonts w:hint="eastAsia"/>
        </w:rPr>
        <w:t>2018</w:t>
      </w:r>
      <w:r w:rsidRPr="00167F05">
        <w:rPr>
          <w:rFonts w:hint="eastAsia"/>
        </w:rPr>
        <w:t>年文化和旅游部公布的第五批国家级非物质文化遗产代表性项目代表性传承人中，女性传承人</w:t>
      </w:r>
      <w:r w:rsidRPr="00167F05">
        <w:rPr>
          <w:rFonts w:hint="eastAsia"/>
        </w:rPr>
        <w:t>262</w:t>
      </w:r>
      <w:r w:rsidRPr="00167F05">
        <w:rPr>
          <w:rFonts w:hint="eastAsia"/>
        </w:rPr>
        <w:t>人，占总数的</w:t>
      </w:r>
      <w:r w:rsidRPr="00167F05">
        <w:rPr>
          <w:rFonts w:hint="eastAsia"/>
        </w:rPr>
        <w:t>24.2</w:t>
      </w:r>
      <w:r w:rsidR="007B40A9" w:rsidRPr="00167F05">
        <w:rPr>
          <w:rFonts w:hint="eastAsia"/>
        </w:rPr>
        <w:t>%</w:t>
      </w:r>
      <w:r w:rsidRPr="00167F05">
        <w:rPr>
          <w:rFonts w:hint="eastAsia"/>
        </w:rPr>
        <w:t>。部分项目打破了“传男不传女”的传承惯制。建设传统工艺工作站，积极引导当地妇女参与。如新疆哈密传统工艺工作站推动在当地建立了</w:t>
      </w:r>
      <w:r w:rsidRPr="00167F05">
        <w:rPr>
          <w:rFonts w:hint="eastAsia"/>
        </w:rPr>
        <w:t>231</w:t>
      </w:r>
      <w:r w:rsidRPr="00167F05">
        <w:rPr>
          <w:rFonts w:hint="eastAsia"/>
        </w:rPr>
        <w:t>家合作社，形成了“工作站</w:t>
      </w:r>
      <w:r w:rsidRPr="00167F05">
        <w:rPr>
          <w:rFonts w:hint="eastAsia"/>
        </w:rPr>
        <w:t>+</w:t>
      </w:r>
      <w:r w:rsidRPr="00167F05">
        <w:rPr>
          <w:rFonts w:hint="eastAsia"/>
        </w:rPr>
        <w:t>协会</w:t>
      </w:r>
      <w:r w:rsidRPr="00167F05">
        <w:rPr>
          <w:rFonts w:hint="eastAsia"/>
        </w:rPr>
        <w:t>+</w:t>
      </w:r>
      <w:r w:rsidRPr="00167F05">
        <w:rPr>
          <w:rFonts w:hint="eastAsia"/>
        </w:rPr>
        <w:t>合作社</w:t>
      </w:r>
      <w:r w:rsidRPr="00167F05">
        <w:rPr>
          <w:rFonts w:hint="eastAsia"/>
        </w:rPr>
        <w:t>+</w:t>
      </w:r>
      <w:r w:rsidRPr="00167F05">
        <w:rPr>
          <w:rFonts w:hint="eastAsia"/>
        </w:rPr>
        <w:t>绣娘”的链条模式，接受订单</w:t>
      </w:r>
      <w:r w:rsidRPr="00167F05">
        <w:rPr>
          <w:rFonts w:hint="eastAsia"/>
        </w:rPr>
        <w:t>1.7</w:t>
      </w:r>
      <w:r w:rsidRPr="00167F05">
        <w:rPr>
          <w:rFonts w:hint="eastAsia"/>
        </w:rPr>
        <w:t>万余件，近千名绣娘直接参与工作站订单制作，每人平均增收</w:t>
      </w:r>
      <w:r w:rsidRPr="00167F05">
        <w:rPr>
          <w:rFonts w:hint="eastAsia"/>
        </w:rPr>
        <w:t>1</w:t>
      </w:r>
      <w:r w:rsidR="00734DB9" w:rsidRPr="00167F05">
        <w:t xml:space="preserve"> </w:t>
      </w:r>
      <w:r w:rsidRPr="00167F05">
        <w:rPr>
          <w:rFonts w:hint="eastAsia"/>
        </w:rPr>
        <w:t>500</w:t>
      </w:r>
      <w:r w:rsidRPr="00167F05">
        <w:rPr>
          <w:rFonts w:hint="eastAsia"/>
        </w:rPr>
        <w:t>元以上；湖南湘西土家族苗族自治州传统工艺站自设立以来，直接培训近</w:t>
      </w:r>
      <w:r w:rsidRPr="00167F05">
        <w:rPr>
          <w:rFonts w:hint="eastAsia"/>
        </w:rPr>
        <w:t>500</w:t>
      </w:r>
      <w:r w:rsidRPr="00167F05">
        <w:rPr>
          <w:rFonts w:hint="eastAsia"/>
        </w:rPr>
        <w:t>人次，延伸培训绣娘</w:t>
      </w:r>
      <w:r w:rsidRPr="00167F05">
        <w:rPr>
          <w:rFonts w:hint="eastAsia"/>
        </w:rPr>
        <w:t>6</w:t>
      </w:r>
      <w:r w:rsidR="00734DB9" w:rsidRPr="00167F05">
        <w:t xml:space="preserve"> </w:t>
      </w:r>
      <w:r w:rsidRPr="00167F05">
        <w:rPr>
          <w:rFonts w:hint="eastAsia"/>
        </w:rPr>
        <w:t>000</w:t>
      </w:r>
      <w:r w:rsidRPr="00167F05">
        <w:rPr>
          <w:rFonts w:hint="eastAsia"/>
        </w:rPr>
        <w:t>余人次，带动当地妇女在家门口就业。</w:t>
      </w:r>
    </w:p>
    <w:p w14:paraId="37D1EB89" w14:textId="2A78F4CE" w:rsidR="0002726A" w:rsidRPr="00167F05" w:rsidRDefault="0002726A" w:rsidP="0002726A">
      <w:pPr>
        <w:pStyle w:val="SingleTxt"/>
      </w:pPr>
      <w:r w:rsidRPr="00167F05">
        <w:rPr>
          <w:rFonts w:hint="eastAsia"/>
        </w:rPr>
        <w:t>88.</w:t>
      </w:r>
      <w:r w:rsidR="00883DF7" w:rsidRPr="00167F05">
        <w:tab/>
      </w:r>
      <w:r w:rsidRPr="00167F05">
        <w:rPr>
          <w:rFonts w:hint="eastAsia"/>
        </w:rPr>
        <w:t>女职工权益保护工作不断加强。健全劳动关系协调机制，推动将女职工特殊劳动保护、生育保障和平等的培训、晋升、工资福利待遇等纳入集体协商和集体合同或签订女职工权益保护专项集体合同，推动用人单位执行涉及女职工权益法律法规规定。截至</w:t>
      </w:r>
      <w:r w:rsidRPr="00167F05">
        <w:rPr>
          <w:rFonts w:hint="eastAsia"/>
        </w:rPr>
        <w:t>2017</w:t>
      </w:r>
      <w:r w:rsidRPr="00167F05">
        <w:rPr>
          <w:rFonts w:hint="eastAsia"/>
        </w:rPr>
        <w:t>年</w:t>
      </w:r>
      <w:r w:rsidRPr="00167F05">
        <w:rPr>
          <w:rFonts w:hint="eastAsia"/>
        </w:rPr>
        <w:t>9</w:t>
      </w:r>
      <w:r w:rsidRPr="00167F05">
        <w:rPr>
          <w:rFonts w:hint="eastAsia"/>
        </w:rPr>
        <w:t>月，全国共签订女职工权益保护专项集体合同</w:t>
      </w:r>
      <w:r w:rsidRPr="00167F05">
        <w:rPr>
          <w:rFonts w:hint="eastAsia"/>
        </w:rPr>
        <w:t>136.6</w:t>
      </w:r>
      <w:r w:rsidRPr="00167F05">
        <w:rPr>
          <w:rFonts w:hint="eastAsia"/>
        </w:rPr>
        <w:t>万份，覆盖女职工</w:t>
      </w:r>
      <w:r w:rsidRPr="00167F05">
        <w:rPr>
          <w:rFonts w:hint="eastAsia"/>
        </w:rPr>
        <w:t>7</w:t>
      </w:r>
      <w:r w:rsidR="00734DB9" w:rsidRPr="00167F05">
        <w:t xml:space="preserve"> </w:t>
      </w:r>
      <w:r w:rsidRPr="00167F05">
        <w:rPr>
          <w:rFonts w:hint="eastAsia"/>
        </w:rPr>
        <w:t>999.9</w:t>
      </w:r>
      <w:r w:rsidRPr="00167F05">
        <w:rPr>
          <w:rFonts w:hint="eastAsia"/>
        </w:rPr>
        <w:t>万人。</w:t>
      </w:r>
      <w:r w:rsidRPr="00167F05">
        <w:rPr>
          <w:rFonts w:hint="eastAsia"/>
        </w:rPr>
        <w:t>2017</w:t>
      </w:r>
      <w:r w:rsidRPr="00167F05">
        <w:rPr>
          <w:rFonts w:hint="eastAsia"/>
        </w:rPr>
        <w:t>年执行《女职工劳动保护特别规定》</w:t>
      </w:r>
      <w:r w:rsidR="007B40A9" w:rsidRPr="00167F05">
        <w:rPr>
          <w:rFonts w:hint="eastAsia"/>
        </w:rPr>
        <w:t>(</w:t>
      </w:r>
      <w:r w:rsidRPr="00167F05">
        <w:rPr>
          <w:rFonts w:hint="eastAsia"/>
        </w:rPr>
        <w:t>以下简称特别规定</w:t>
      </w:r>
      <w:r w:rsidR="007B40A9" w:rsidRPr="00167F05">
        <w:rPr>
          <w:rFonts w:hint="eastAsia"/>
        </w:rPr>
        <w:t>)</w:t>
      </w:r>
      <w:r w:rsidRPr="00167F05">
        <w:rPr>
          <w:rFonts w:hint="eastAsia"/>
        </w:rPr>
        <w:t>的企业达到</w:t>
      </w:r>
      <w:r w:rsidRPr="00167F05">
        <w:rPr>
          <w:rFonts w:hint="eastAsia"/>
        </w:rPr>
        <w:t>71.2</w:t>
      </w:r>
      <w:r w:rsidR="007B40A9" w:rsidRPr="00167F05">
        <w:rPr>
          <w:rFonts w:hint="eastAsia"/>
        </w:rPr>
        <w:t>%</w:t>
      </w:r>
      <w:r w:rsidRPr="00167F05">
        <w:rPr>
          <w:rFonts w:hint="eastAsia"/>
        </w:rPr>
        <w:t>。</w:t>
      </w:r>
    </w:p>
    <w:p w14:paraId="0B45C9FA" w14:textId="76A78610" w:rsidR="0002726A" w:rsidRPr="00167F05" w:rsidRDefault="0002726A" w:rsidP="0002726A">
      <w:pPr>
        <w:pStyle w:val="SingleTxt"/>
      </w:pPr>
      <w:r w:rsidRPr="00167F05">
        <w:rPr>
          <w:rFonts w:hint="eastAsia"/>
        </w:rPr>
        <w:t>89.</w:t>
      </w:r>
      <w:r w:rsidR="00883DF7" w:rsidRPr="00167F05">
        <w:tab/>
      </w:r>
      <w:r w:rsidRPr="00167F05">
        <w:rPr>
          <w:rFonts w:hint="eastAsia"/>
        </w:rPr>
        <w:t>积极促进工作场所性别平等。</w:t>
      </w:r>
      <w:r w:rsidRPr="00167F05">
        <w:rPr>
          <w:rFonts w:hint="eastAsia"/>
        </w:rPr>
        <w:t>2018</w:t>
      </w:r>
      <w:r w:rsidRPr="00167F05">
        <w:rPr>
          <w:rFonts w:hint="eastAsia"/>
        </w:rPr>
        <w:t>年，全国总工会在开展了企业性别平等机制建设调研基础上，于</w:t>
      </w:r>
      <w:r w:rsidRPr="00167F05">
        <w:rPr>
          <w:rFonts w:hint="eastAsia"/>
        </w:rPr>
        <w:t>2019</w:t>
      </w:r>
      <w:r w:rsidRPr="00167F05">
        <w:rPr>
          <w:rFonts w:hint="eastAsia"/>
        </w:rPr>
        <w:t>年</w:t>
      </w:r>
      <w:r w:rsidRPr="00167F05">
        <w:rPr>
          <w:rFonts w:hint="eastAsia"/>
        </w:rPr>
        <w:t>2</w:t>
      </w:r>
      <w:r w:rsidRPr="00167F05">
        <w:rPr>
          <w:rFonts w:hint="eastAsia"/>
        </w:rPr>
        <w:t>月编发《促进工作场所性别平等指导手册》，从就业机会平等、职业发展机会平等、薪酬待遇平等、生育保护、女职工平衡工作和家庭、预防和制止职场暴力和性骚扰六个环节，阐释用人单位应建立的制度机制，分析点评实践案例，促进工作场所性别平等。</w:t>
      </w:r>
    </w:p>
    <w:p w14:paraId="0F62422E" w14:textId="7D543B41" w:rsidR="0002726A" w:rsidRPr="00167F05" w:rsidRDefault="0002726A" w:rsidP="0002726A">
      <w:pPr>
        <w:pStyle w:val="SingleTxt"/>
      </w:pPr>
      <w:r w:rsidRPr="00167F05">
        <w:rPr>
          <w:rFonts w:hint="eastAsia"/>
        </w:rPr>
        <w:t>90.</w:t>
      </w:r>
      <w:r w:rsidR="00883DF7" w:rsidRPr="00167F05">
        <w:tab/>
      </w:r>
      <w:r w:rsidRPr="00167F05">
        <w:rPr>
          <w:rFonts w:hint="eastAsia"/>
        </w:rPr>
        <w:t>加强女职工休息哺乳室建设。</w:t>
      </w:r>
      <w:r w:rsidRPr="00167F05">
        <w:rPr>
          <w:rFonts w:hint="eastAsia"/>
        </w:rPr>
        <w:t>2016</w:t>
      </w:r>
      <w:r w:rsidRPr="00167F05">
        <w:rPr>
          <w:rFonts w:hint="eastAsia"/>
        </w:rPr>
        <w:t>年全国总工会联合</w:t>
      </w:r>
      <w:r w:rsidRPr="00167F05">
        <w:rPr>
          <w:rFonts w:hint="eastAsia"/>
        </w:rPr>
        <w:t>9</w:t>
      </w:r>
      <w:r w:rsidRPr="00167F05">
        <w:rPr>
          <w:rFonts w:hint="eastAsia"/>
        </w:rPr>
        <w:t>部门出台《关于加强推进母婴设施建设的指导意见》，提出到</w:t>
      </w:r>
      <w:r w:rsidRPr="00167F05">
        <w:rPr>
          <w:rFonts w:hint="eastAsia"/>
        </w:rPr>
        <w:t>2020</w:t>
      </w:r>
      <w:r w:rsidRPr="00167F05">
        <w:rPr>
          <w:rFonts w:hint="eastAsia"/>
        </w:rPr>
        <w:t>年底，所有应配置母婴设施的用人单位基本建成标准化的母婴设施。各地工会女职工组织根据不同行业、类型单位女职工需求，通过项目化运作、社会化推进，为特殊生理期女职工提供安全、卫生、私密的休息哺乳场所。截至</w:t>
      </w:r>
      <w:r w:rsidRPr="00167F05">
        <w:rPr>
          <w:rFonts w:hint="eastAsia"/>
        </w:rPr>
        <w:t>2017</w:t>
      </w:r>
      <w:r w:rsidRPr="00167F05">
        <w:rPr>
          <w:rFonts w:hint="eastAsia"/>
        </w:rPr>
        <w:t>年</w:t>
      </w:r>
      <w:r w:rsidRPr="00167F05">
        <w:rPr>
          <w:rFonts w:hint="eastAsia"/>
        </w:rPr>
        <w:t>9</w:t>
      </w:r>
      <w:r w:rsidRPr="00167F05">
        <w:rPr>
          <w:rFonts w:hint="eastAsia"/>
        </w:rPr>
        <w:t>月，全国建立女职工休息哺乳室的基层企事业工会</w:t>
      </w:r>
      <w:r w:rsidRPr="00167F05">
        <w:rPr>
          <w:rFonts w:hint="eastAsia"/>
        </w:rPr>
        <w:t>29.6</w:t>
      </w:r>
      <w:r w:rsidRPr="00167F05">
        <w:rPr>
          <w:rFonts w:hint="eastAsia"/>
        </w:rPr>
        <w:t>万个，涵盖单位</w:t>
      </w:r>
      <w:r w:rsidRPr="00167F05">
        <w:rPr>
          <w:rFonts w:hint="eastAsia"/>
        </w:rPr>
        <w:t>62.3</w:t>
      </w:r>
      <w:r w:rsidRPr="00167F05">
        <w:rPr>
          <w:rFonts w:hint="eastAsia"/>
        </w:rPr>
        <w:t>万家，覆盖女职工</w:t>
      </w:r>
      <w:r w:rsidRPr="00167F05">
        <w:rPr>
          <w:rFonts w:hint="eastAsia"/>
        </w:rPr>
        <w:t>1</w:t>
      </w:r>
      <w:r w:rsidR="00734DB9" w:rsidRPr="00167F05">
        <w:t xml:space="preserve"> </w:t>
      </w:r>
      <w:r w:rsidRPr="00167F05">
        <w:rPr>
          <w:rFonts w:hint="eastAsia"/>
        </w:rPr>
        <w:t>849.4</w:t>
      </w:r>
      <w:r w:rsidRPr="00167F05">
        <w:rPr>
          <w:rFonts w:hint="eastAsia"/>
        </w:rPr>
        <w:t>万人。</w:t>
      </w:r>
    </w:p>
    <w:p w14:paraId="4791A7B1" w14:textId="49751888" w:rsidR="0002726A" w:rsidRPr="00167F05" w:rsidRDefault="0002726A" w:rsidP="0002726A">
      <w:pPr>
        <w:pStyle w:val="SingleTxt"/>
      </w:pPr>
      <w:r w:rsidRPr="00167F05">
        <w:rPr>
          <w:rFonts w:hint="eastAsia"/>
        </w:rPr>
        <w:t>91.</w:t>
      </w:r>
      <w:r w:rsidR="00883DF7" w:rsidRPr="00167F05">
        <w:tab/>
      </w:r>
      <w:r w:rsidRPr="00167F05">
        <w:rPr>
          <w:rFonts w:hint="eastAsia"/>
        </w:rPr>
        <w:t>加大女职工劳动监督检查工作力度。全国总工会连续三年通过全国“两会”平台，就加强特别规定监督检查提出意见建议，推动和加强全面两孩政策下女职工劳动保护监督检查工作。各地工会主动加强与地方人大和人力资源社会保障厅</w:t>
      </w:r>
      <w:r w:rsidR="007B40A9" w:rsidRPr="00167F05">
        <w:rPr>
          <w:rFonts w:hint="eastAsia"/>
        </w:rPr>
        <w:t>(</w:t>
      </w:r>
      <w:r w:rsidRPr="00167F05">
        <w:rPr>
          <w:rFonts w:hint="eastAsia"/>
        </w:rPr>
        <w:t>局</w:t>
      </w:r>
      <w:r w:rsidR="007B40A9" w:rsidRPr="00167F05">
        <w:rPr>
          <w:rFonts w:hint="eastAsia"/>
        </w:rPr>
        <w:t>)</w:t>
      </w:r>
      <w:r w:rsidRPr="00167F05">
        <w:rPr>
          <w:rFonts w:hint="eastAsia"/>
        </w:rPr>
        <w:t>、卫生健康委、安监局等政府部门联系配合，对特别规定贯彻落实情况协同开展监督检查，提出督促整改意见。截至</w:t>
      </w:r>
      <w:r w:rsidRPr="00167F05">
        <w:rPr>
          <w:rFonts w:hint="eastAsia"/>
        </w:rPr>
        <w:t>2017</w:t>
      </w:r>
      <w:r w:rsidRPr="00167F05">
        <w:rPr>
          <w:rFonts w:hint="eastAsia"/>
        </w:rPr>
        <w:t>年</w:t>
      </w:r>
      <w:r w:rsidRPr="00167F05">
        <w:rPr>
          <w:rFonts w:hint="eastAsia"/>
        </w:rPr>
        <w:t>9</w:t>
      </w:r>
      <w:r w:rsidRPr="00167F05">
        <w:rPr>
          <w:rFonts w:hint="eastAsia"/>
        </w:rPr>
        <w:t>月，执行女职工禁忌从事劳动有关规定的基层工会</w:t>
      </w:r>
      <w:r w:rsidRPr="00167F05">
        <w:rPr>
          <w:rFonts w:hint="eastAsia"/>
        </w:rPr>
        <w:t>163.3</w:t>
      </w:r>
      <w:r w:rsidRPr="00167F05">
        <w:rPr>
          <w:rFonts w:hint="eastAsia"/>
        </w:rPr>
        <w:t>万个，覆盖单位</w:t>
      </w:r>
      <w:r w:rsidRPr="00167F05">
        <w:rPr>
          <w:rFonts w:hint="eastAsia"/>
        </w:rPr>
        <w:t>377</w:t>
      </w:r>
      <w:r w:rsidRPr="00167F05">
        <w:rPr>
          <w:rFonts w:hint="eastAsia"/>
        </w:rPr>
        <w:t>万家，覆盖女职工</w:t>
      </w:r>
      <w:r w:rsidRPr="00167F05">
        <w:rPr>
          <w:rFonts w:hint="eastAsia"/>
        </w:rPr>
        <w:t>7</w:t>
      </w:r>
      <w:r w:rsidR="00734DB9" w:rsidRPr="00167F05">
        <w:t xml:space="preserve"> </w:t>
      </w:r>
      <w:r w:rsidRPr="00167F05">
        <w:rPr>
          <w:rFonts w:hint="eastAsia"/>
        </w:rPr>
        <w:t>229.6</w:t>
      </w:r>
      <w:r w:rsidRPr="00167F05">
        <w:rPr>
          <w:rFonts w:hint="eastAsia"/>
        </w:rPr>
        <w:t>万人；执行女职工在经期、孕期、产期、哺乳期享有特殊待遇有关规定的基层工会</w:t>
      </w:r>
      <w:r w:rsidRPr="00167F05">
        <w:rPr>
          <w:rFonts w:hint="eastAsia"/>
        </w:rPr>
        <w:t>164</w:t>
      </w:r>
      <w:r w:rsidRPr="00167F05">
        <w:rPr>
          <w:rFonts w:hint="eastAsia"/>
        </w:rPr>
        <w:t>万个，覆盖单位</w:t>
      </w:r>
      <w:r w:rsidRPr="00167F05">
        <w:rPr>
          <w:rFonts w:hint="eastAsia"/>
        </w:rPr>
        <w:t>379.8</w:t>
      </w:r>
      <w:r w:rsidRPr="00167F05">
        <w:rPr>
          <w:rFonts w:hint="eastAsia"/>
        </w:rPr>
        <w:t>万家，覆盖女职工</w:t>
      </w:r>
      <w:r w:rsidRPr="00167F05">
        <w:rPr>
          <w:rFonts w:hint="eastAsia"/>
        </w:rPr>
        <w:t>7</w:t>
      </w:r>
      <w:r w:rsidR="00840740" w:rsidRPr="00167F05">
        <w:t xml:space="preserve"> </w:t>
      </w:r>
      <w:r w:rsidRPr="00167F05">
        <w:rPr>
          <w:rFonts w:hint="eastAsia"/>
        </w:rPr>
        <w:t>335.8</w:t>
      </w:r>
      <w:r w:rsidRPr="00167F05">
        <w:rPr>
          <w:rFonts w:hint="eastAsia"/>
        </w:rPr>
        <w:t>万人。</w:t>
      </w:r>
    </w:p>
    <w:p w14:paraId="39DB07FE" w14:textId="4DA5FFCC" w:rsidR="0002726A" w:rsidRPr="00167F05" w:rsidRDefault="0002726A" w:rsidP="0002726A">
      <w:pPr>
        <w:pStyle w:val="SingleTxt"/>
      </w:pPr>
      <w:r w:rsidRPr="00167F05">
        <w:rPr>
          <w:rFonts w:hint="eastAsia"/>
        </w:rPr>
        <w:t>92.</w:t>
      </w:r>
      <w:r w:rsidR="00883DF7" w:rsidRPr="00167F05">
        <w:tab/>
      </w:r>
      <w:r w:rsidRPr="00167F05">
        <w:rPr>
          <w:rFonts w:hint="eastAsia"/>
        </w:rPr>
        <w:t>多机构合作细化法律规范、保障妇女平等就业权利。</w:t>
      </w:r>
      <w:r w:rsidRPr="00167F05">
        <w:rPr>
          <w:rFonts w:hint="eastAsia"/>
        </w:rPr>
        <w:t>2019</w:t>
      </w:r>
      <w:r w:rsidRPr="00167F05">
        <w:rPr>
          <w:rFonts w:hint="eastAsia"/>
        </w:rPr>
        <w:t>年</w:t>
      </w:r>
      <w:r w:rsidRPr="00167F05">
        <w:rPr>
          <w:rFonts w:hint="eastAsia"/>
        </w:rPr>
        <w:t>3</w:t>
      </w:r>
      <w:r w:rsidRPr="00167F05">
        <w:rPr>
          <w:rFonts w:hint="eastAsia"/>
        </w:rPr>
        <w:t>月，人力资源社会保障部、国资委、全国妇联等部门联合发布《关于进一步规范招聘行为促进妇女就业的通知》，明确了六种禁止就业性别歧视情形，规定了对涉嫌性别歧视的用人单位和人力资源服务机构给予责令改正、罚款、吊销营业执照等处罚，建立多部门联合约谈机制，支持和帮助遭受就业歧视的妇女提起诉讼，为妇女提供个性化职业指导和服务等，为保障妇女平等享有就业权提供了有力的政策支持。</w:t>
      </w:r>
    </w:p>
    <w:p w14:paraId="22CE7B2F" w14:textId="65D2D9BD" w:rsidR="0002726A" w:rsidRPr="00167F05" w:rsidRDefault="0002726A" w:rsidP="0002726A">
      <w:pPr>
        <w:pStyle w:val="SingleTxt"/>
      </w:pPr>
      <w:r w:rsidRPr="00167F05">
        <w:rPr>
          <w:rFonts w:hint="eastAsia"/>
        </w:rPr>
        <w:t>93.</w:t>
      </w:r>
      <w:r w:rsidR="00883DF7" w:rsidRPr="00167F05">
        <w:tab/>
      </w:r>
      <w:r w:rsidRPr="00167F05">
        <w:rPr>
          <w:rFonts w:hint="eastAsia"/>
        </w:rPr>
        <w:t>中国法律保障女职工享受带薪生育假期。国务院出台《关于实施全面两孩政策</w:t>
      </w:r>
      <w:r w:rsidRPr="00167F05">
        <w:rPr>
          <w:rFonts w:hint="eastAsia"/>
        </w:rPr>
        <w:t xml:space="preserve"> </w:t>
      </w:r>
      <w:r w:rsidRPr="00167F05">
        <w:rPr>
          <w:rFonts w:hint="eastAsia"/>
        </w:rPr>
        <w:t>改革完善计划生育服务管理的决定》等系列政策措施，依法保障女性就业、休假等合法权益，支持女性生育后重返工作岗位，鼓励用人单位为孕期和哺乳期女性提供灵活的工作时间及必要的便利条件。全国</w:t>
      </w:r>
      <w:r w:rsidRPr="00167F05">
        <w:rPr>
          <w:rFonts w:hint="eastAsia"/>
        </w:rPr>
        <w:t>31</w:t>
      </w:r>
      <w:r w:rsidRPr="00167F05">
        <w:rPr>
          <w:rFonts w:hint="eastAsia"/>
        </w:rPr>
        <w:t>个省</w:t>
      </w:r>
      <w:r w:rsidR="007B40A9" w:rsidRPr="00167F05">
        <w:rPr>
          <w:rFonts w:hint="eastAsia"/>
        </w:rPr>
        <w:t>(</w:t>
      </w:r>
      <w:r w:rsidRPr="00167F05">
        <w:rPr>
          <w:rFonts w:hint="eastAsia"/>
        </w:rPr>
        <w:t>区、市</w:t>
      </w:r>
      <w:r w:rsidR="007B40A9" w:rsidRPr="00167F05">
        <w:rPr>
          <w:rFonts w:hint="eastAsia"/>
        </w:rPr>
        <w:t>)</w:t>
      </w:r>
      <w:r w:rsidRPr="00167F05">
        <w:rPr>
          <w:rFonts w:hint="eastAsia"/>
        </w:rPr>
        <w:t>依据人口与计划生育法修正案完善计划生育奖励假政策，明确规定女职工在</w:t>
      </w:r>
      <w:r w:rsidRPr="00167F05">
        <w:rPr>
          <w:rFonts w:hint="eastAsia"/>
        </w:rPr>
        <w:t>98</w:t>
      </w:r>
      <w:r w:rsidRPr="00167F05">
        <w:rPr>
          <w:rFonts w:hint="eastAsia"/>
        </w:rPr>
        <w:t>天法定产假之外还享有</w:t>
      </w:r>
      <w:r w:rsidRPr="00167F05">
        <w:rPr>
          <w:rFonts w:hint="eastAsia"/>
        </w:rPr>
        <w:t>1-9</w:t>
      </w:r>
      <w:r w:rsidRPr="00167F05">
        <w:rPr>
          <w:rFonts w:hint="eastAsia"/>
        </w:rPr>
        <w:t>个月不等的奖励假，男性享有</w:t>
      </w:r>
      <w:r w:rsidRPr="00167F05">
        <w:rPr>
          <w:rFonts w:hint="eastAsia"/>
        </w:rPr>
        <w:t>7-31</w:t>
      </w:r>
      <w:r w:rsidRPr="00167F05">
        <w:rPr>
          <w:rFonts w:hint="eastAsia"/>
        </w:rPr>
        <w:t>日不等的带薪陪产假。</w:t>
      </w:r>
    </w:p>
    <w:p w14:paraId="6C4F6AC9" w14:textId="6A22D2B6"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12</w:t>
      </w:r>
      <w:r w:rsidR="0002726A" w:rsidRPr="00167F05">
        <w:rPr>
          <w:rFonts w:hint="eastAsia"/>
        </w:rPr>
        <w:t>条</w:t>
      </w:r>
      <w:r w:rsidR="00C5202E">
        <w:rPr>
          <w:rFonts w:hint="eastAsia"/>
        </w:rPr>
        <w:t xml:space="preserve"> </w:t>
      </w:r>
      <w:r w:rsidR="00C5202E">
        <w:t xml:space="preserve"> </w:t>
      </w:r>
      <w:r w:rsidR="0002726A" w:rsidRPr="00167F05">
        <w:rPr>
          <w:rFonts w:hint="eastAsia"/>
        </w:rPr>
        <w:t>妇女健康</w:t>
      </w:r>
    </w:p>
    <w:p w14:paraId="3DC08D97" w14:textId="30A6CC93" w:rsidR="0002726A" w:rsidRPr="00167F05" w:rsidRDefault="0002726A" w:rsidP="0002726A">
      <w:pPr>
        <w:pStyle w:val="SingleTxt"/>
        <w:rPr>
          <w:spacing w:val="-2"/>
        </w:rPr>
      </w:pPr>
      <w:r w:rsidRPr="00167F05">
        <w:rPr>
          <w:rFonts w:hint="eastAsia"/>
          <w:spacing w:val="-2"/>
        </w:rPr>
        <w:t>94.</w:t>
      </w:r>
      <w:r w:rsidR="00883DF7" w:rsidRPr="00167F05">
        <w:rPr>
          <w:spacing w:val="-2"/>
        </w:rPr>
        <w:tab/>
      </w:r>
      <w:r w:rsidRPr="00167F05">
        <w:rPr>
          <w:rFonts w:hint="eastAsia"/>
          <w:spacing w:val="-2"/>
        </w:rPr>
        <w:t>中国高度重视妇女健康和全面发展，将保障妇女健康作为重大战略和重点任务，不断提高妇女健康水平。自</w:t>
      </w:r>
      <w:r w:rsidRPr="00167F05">
        <w:rPr>
          <w:rFonts w:hint="eastAsia"/>
          <w:spacing w:val="-2"/>
        </w:rPr>
        <w:t>2014</w:t>
      </w:r>
      <w:r w:rsidRPr="00167F05">
        <w:rPr>
          <w:rFonts w:hint="eastAsia"/>
          <w:spacing w:val="-2"/>
        </w:rPr>
        <w:t>年以来，先后发布实施《“健康中国</w:t>
      </w:r>
      <w:r w:rsidRPr="00167F05">
        <w:rPr>
          <w:rFonts w:hint="eastAsia"/>
          <w:spacing w:val="-2"/>
        </w:rPr>
        <w:t>2030</w:t>
      </w:r>
      <w:r w:rsidRPr="00167F05">
        <w:rPr>
          <w:rFonts w:hint="eastAsia"/>
          <w:spacing w:val="-2"/>
        </w:rPr>
        <w:t>”规划纲要》《“十三五”卫生与健康规划》《“十三五”深化医药卫生体制改革规划》，把妇女儿童健康放在优先发展战略，努力保障妇女儿童全方位、全生命周期的健康。</w:t>
      </w:r>
    </w:p>
    <w:p w14:paraId="1F04BB57" w14:textId="3468DE59" w:rsidR="0002726A" w:rsidRPr="00167F05" w:rsidRDefault="0002726A" w:rsidP="0002726A">
      <w:pPr>
        <w:pStyle w:val="SingleTxt"/>
      </w:pPr>
      <w:r w:rsidRPr="00167F05">
        <w:rPr>
          <w:rFonts w:hint="eastAsia"/>
        </w:rPr>
        <w:t>95.</w:t>
      </w:r>
      <w:r w:rsidR="00883DF7" w:rsidRPr="00167F05">
        <w:tab/>
      </w:r>
      <w:r w:rsidRPr="00167F05">
        <w:rPr>
          <w:rFonts w:hint="eastAsia"/>
        </w:rPr>
        <w:t>妇女平均预期寿命持续延长。</w:t>
      </w:r>
      <w:r w:rsidRPr="00167F05">
        <w:rPr>
          <w:rFonts w:hint="eastAsia"/>
        </w:rPr>
        <w:t>2017</w:t>
      </w:r>
      <w:r w:rsidRPr="00167F05">
        <w:rPr>
          <w:rFonts w:hint="eastAsia"/>
        </w:rPr>
        <w:t>年我国人口平均预期寿命为</w:t>
      </w:r>
      <w:r w:rsidRPr="00167F05">
        <w:rPr>
          <w:rFonts w:hint="eastAsia"/>
        </w:rPr>
        <w:t>76.7</w:t>
      </w:r>
      <w:r w:rsidRPr="00167F05">
        <w:rPr>
          <w:rFonts w:hint="eastAsia"/>
        </w:rPr>
        <w:t>岁，</w:t>
      </w:r>
      <w:r w:rsidRPr="00167F05">
        <w:rPr>
          <w:rFonts w:hint="eastAsia"/>
        </w:rPr>
        <w:t>2015</w:t>
      </w:r>
      <w:r w:rsidRPr="00167F05">
        <w:rPr>
          <w:rFonts w:hint="eastAsia"/>
        </w:rPr>
        <w:t>年妇女平均预期寿命</w:t>
      </w:r>
      <w:r w:rsidRPr="00167F05">
        <w:rPr>
          <w:rFonts w:hint="eastAsia"/>
        </w:rPr>
        <w:t>79.43</w:t>
      </w:r>
      <w:r w:rsidRPr="00167F05">
        <w:rPr>
          <w:rFonts w:hint="eastAsia"/>
        </w:rPr>
        <w:t>岁，比</w:t>
      </w:r>
      <w:r w:rsidRPr="00167F05">
        <w:rPr>
          <w:rFonts w:hint="eastAsia"/>
        </w:rPr>
        <w:t>2010</w:t>
      </w:r>
      <w:r w:rsidRPr="00167F05">
        <w:rPr>
          <w:rFonts w:hint="eastAsia"/>
        </w:rPr>
        <w:t>年延长</w:t>
      </w:r>
      <w:r w:rsidRPr="00167F05">
        <w:rPr>
          <w:rFonts w:hint="eastAsia"/>
        </w:rPr>
        <w:t>2.06</w:t>
      </w:r>
      <w:r w:rsidRPr="00167F05">
        <w:rPr>
          <w:rFonts w:hint="eastAsia"/>
        </w:rPr>
        <w:t>岁。</w:t>
      </w:r>
    </w:p>
    <w:p w14:paraId="1393B826" w14:textId="07CC0409" w:rsidR="0002726A" w:rsidRPr="00167F05" w:rsidRDefault="0002726A" w:rsidP="0002726A">
      <w:pPr>
        <w:pStyle w:val="SingleTxt"/>
      </w:pPr>
      <w:r w:rsidRPr="00167F05">
        <w:rPr>
          <w:rFonts w:hint="eastAsia"/>
        </w:rPr>
        <w:t>96.</w:t>
      </w:r>
      <w:r w:rsidR="00883DF7" w:rsidRPr="00167F05">
        <w:tab/>
      </w:r>
      <w:r w:rsidRPr="00167F05">
        <w:rPr>
          <w:rFonts w:hint="eastAsia"/>
        </w:rPr>
        <w:t>孕产妇死亡率持续下降。</w:t>
      </w:r>
      <w:r w:rsidRPr="00167F05">
        <w:rPr>
          <w:rFonts w:hint="eastAsia"/>
        </w:rPr>
        <w:t>2017</w:t>
      </w:r>
      <w:r w:rsidRPr="00167F05">
        <w:rPr>
          <w:rFonts w:hint="eastAsia"/>
        </w:rPr>
        <w:t>年全国孕产妇死亡率由</w:t>
      </w:r>
      <w:r w:rsidRPr="00167F05">
        <w:rPr>
          <w:rFonts w:hint="eastAsia"/>
        </w:rPr>
        <w:t>2010</w:t>
      </w:r>
      <w:r w:rsidRPr="00167F05">
        <w:rPr>
          <w:rFonts w:hint="eastAsia"/>
        </w:rPr>
        <w:t>年的</w:t>
      </w:r>
      <w:r w:rsidRPr="00167F05">
        <w:rPr>
          <w:rFonts w:hint="eastAsia"/>
        </w:rPr>
        <w:t>30/10</w:t>
      </w:r>
      <w:r w:rsidRPr="00167F05">
        <w:rPr>
          <w:rFonts w:hint="eastAsia"/>
        </w:rPr>
        <w:t>万下降到</w:t>
      </w:r>
      <w:r w:rsidRPr="00167F05">
        <w:rPr>
          <w:rFonts w:hint="eastAsia"/>
        </w:rPr>
        <w:t>19.6/10</w:t>
      </w:r>
      <w:r w:rsidRPr="00167F05">
        <w:rPr>
          <w:rFonts w:hint="eastAsia"/>
        </w:rPr>
        <w:t>万，下降了</w:t>
      </w:r>
      <w:r w:rsidRPr="00167F05">
        <w:rPr>
          <w:rFonts w:hint="eastAsia"/>
        </w:rPr>
        <w:t>10.4</w:t>
      </w:r>
      <w:r w:rsidRPr="00167F05">
        <w:rPr>
          <w:rFonts w:hint="eastAsia"/>
        </w:rPr>
        <w:t>个十万分点，提前实现了妇女纲要目标和联合国千年发展目标，中国被世界卫生组织列为妇幼健康高绩效的</w:t>
      </w:r>
      <w:r w:rsidRPr="00167F05">
        <w:rPr>
          <w:rFonts w:hint="eastAsia"/>
        </w:rPr>
        <w:t>10</w:t>
      </w:r>
      <w:r w:rsidRPr="00167F05">
        <w:rPr>
          <w:rFonts w:hint="eastAsia"/>
        </w:rPr>
        <w:t>个国家之一。</w:t>
      </w:r>
    </w:p>
    <w:p w14:paraId="250C3E7B" w14:textId="4D343087" w:rsidR="0002726A" w:rsidRPr="00167F05" w:rsidRDefault="0002726A" w:rsidP="0002726A">
      <w:pPr>
        <w:pStyle w:val="SingleTxt"/>
      </w:pPr>
      <w:r w:rsidRPr="00167F05">
        <w:rPr>
          <w:rFonts w:hint="eastAsia"/>
        </w:rPr>
        <w:t>97.</w:t>
      </w:r>
      <w:r w:rsidR="00883DF7" w:rsidRPr="00167F05">
        <w:tab/>
      </w:r>
      <w:r w:rsidRPr="00167F05">
        <w:rPr>
          <w:rFonts w:hint="eastAsia"/>
        </w:rPr>
        <w:t>妇女生殖健康水平不断提高。</w:t>
      </w:r>
      <w:r w:rsidRPr="00167F05">
        <w:rPr>
          <w:rFonts w:hint="eastAsia"/>
        </w:rPr>
        <w:t>2017</w:t>
      </w:r>
      <w:r w:rsidRPr="00167F05">
        <w:rPr>
          <w:rFonts w:hint="eastAsia"/>
        </w:rPr>
        <w:t>年，妇女病检查率为</w:t>
      </w:r>
      <w:r w:rsidRPr="00167F05">
        <w:rPr>
          <w:rFonts w:hint="eastAsia"/>
        </w:rPr>
        <w:t>66.9</w:t>
      </w:r>
      <w:r w:rsidR="007B40A9" w:rsidRPr="00167F05">
        <w:rPr>
          <w:rFonts w:hint="eastAsia"/>
        </w:rPr>
        <w:t>%</w:t>
      </w:r>
      <w:r w:rsidRPr="00167F05">
        <w:rPr>
          <w:rFonts w:hint="eastAsia"/>
        </w:rPr>
        <w:t>，查出妇女病率为</w:t>
      </w:r>
      <w:r w:rsidRPr="00167F05">
        <w:rPr>
          <w:rFonts w:hint="eastAsia"/>
        </w:rPr>
        <w:t>24.2</w:t>
      </w:r>
      <w:r w:rsidR="007B40A9" w:rsidRPr="00167F05">
        <w:rPr>
          <w:rFonts w:hint="eastAsia"/>
        </w:rPr>
        <w:t>%</w:t>
      </w:r>
      <w:r w:rsidRPr="00167F05">
        <w:rPr>
          <w:rFonts w:hint="eastAsia"/>
        </w:rPr>
        <w:t>。全国流动人口基本公共卫生计生服务覆盖率保持在</w:t>
      </w:r>
      <w:r w:rsidRPr="00167F05">
        <w:rPr>
          <w:rFonts w:hint="eastAsia"/>
        </w:rPr>
        <w:t>87</w:t>
      </w:r>
      <w:r w:rsidR="007B40A9" w:rsidRPr="00167F05">
        <w:rPr>
          <w:rFonts w:hint="eastAsia"/>
        </w:rPr>
        <w:t>%</w:t>
      </w:r>
      <w:r w:rsidRPr="00167F05">
        <w:rPr>
          <w:rFonts w:hint="eastAsia"/>
        </w:rPr>
        <w:t>以上。</w:t>
      </w:r>
    </w:p>
    <w:p w14:paraId="61C5C2C2" w14:textId="6F726873" w:rsidR="0002726A" w:rsidRPr="00167F05" w:rsidRDefault="0002726A" w:rsidP="0002726A">
      <w:pPr>
        <w:pStyle w:val="SingleTxt"/>
      </w:pPr>
      <w:r w:rsidRPr="00167F05">
        <w:rPr>
          <w:rFonts w:hint="eastAsia"/>
        </w:rPr>
        <w:t>98.</w:t>
      </w:r>
      <w:r w:rsidR="00883DF7" w:rsidRPr="00167F05">
        <w:tab/>
      </w:r>
      <w:r w:rsidRPr="00167F05">
        <w:rPr>
          <w:rFonts w:hint="eastAsia"/>
        </w:rPr>
        <w:t>妇女艾滋病和性病防控力度加大。</w:t>
      </w:r>
      <w:r w:rsidRPr="00167F05">
        <w:rPr>
          <w:rFonts w:hint="eastAsia"/>
        </w:rPr>
        <w:t>2015</w:t>
      </w:r>
      <w:r w:rsidRPr="00167F05">
        <w:rPr>
          <w:rFonts w:hint="eastAsia"/>
        </w:rPr>
        <w:t>年起，中央财政每年投入</w:t>
      </w:r>
      <w:r w:rsidRPr="00167F05">
        <w:rPr>
          <w:rFonts w:hint="eastAsia"/>
        </w:rPr>
        <w:t>14</w:t>
      </w:r>
      <w:r w:rsidRPr="00167F05">
        <w:rPr>
          <w:rFonts w:hint="eastAsia"/>
        </w:rPr>
        <w:t>亿元，将预防艾滋病、梅毒和乙肝母婴传播工作扩展至全国，政府为所有孕产妇免费提供艾滋病、梅毒和乙肝筛查，同时免费为所有发现的感染孕产妇及所生儿童提供预防母婴传播综合干预服务。</w:t>
      </w:r>
      <w:r w:rsidRPr="00167F05">
        <w:rPr>
          <w:rFonts w:hint="eastAsia"/>
        </w:rPr>
        <w:t>2017</w:t>
      </w:r>
      <w:r w:rsidRPr="00167F05">
        <w:rPr>
          <w:rFonts w:hint="eastAsia"/>
        </w:rPr>
        <w:t>年女性抗病毒在治人数达</w:t>
      </w:r>
      <w:r w:rsidRPr="00167F05">
        <w:rPr>
          <w:rFonts w:hint="eastAsia"/>
        </w:rPr>
        <w:t>155</w:t>
      </w:r>
      <w:r w:rsidR="00840740" w:rsidRPr="00167F05">
        <w:t xml:space="preserve"> </w:t>
      </w:r>
      <w:r w:rsidRPr="00167F05">
        <w:rPr>
          <w:rFonts w:hint="eastAsia"/>
        </w:rPr>
        <w:t>618</w:t>
      </w:r>
      <w:r w:rsidRPr="00167F05">
        <w:rPr>
          <w:rFonts w:hint="eastAsia"/>
        </w:rPr>
        <w:t>人。</w:t>
      </w:r>
      <w:r w:rsidRPr="00167F05">
        <w:rPr>
          <w:rFonts w:hint="eastAsia"/>
        </w:rPr>
        <w:t>2017</w:t>
      </w:r>
      <w:r w:rsidRPr="00167F05">
        <w:rPr>
          <w:rFonts w:hint="eastAsia"/>
        </w:rPr>
        <w:t>年，孕产妇艾滋病、梅毒和乙肝检测率达到</w:t>
      </w:r>
      <w:r w:rsidRPr="00167F05">
        <w:rPr>
          <w:rFonts w:hint="eastAsia"/>
        </w:rPr>
        <w:t>99</w:t>
      </w:r>
      <w:r w:rsidR="007B40A9" w:rsidRPr="00167F05">
        <w:rPr>
          <w:rFonts w:hint="eastAsia"/>
        </w:rPr>
        <w:t>%</w:t>
      </w:r>
      <w:r w:rsidRPr="00167F05">
        <w:rPr>
          <w:rFonts w:hint="eastAsia"/>
        </w:rPr>
        <w:t>以上；</w:t>
      </w:r>
      <w:r w:rsidRPr="00167F05">
        <w:rPr>
          <w:rFonts w:hint="eastAsia"/>
        </w:rPr>
        <w:t>HIV</w:t>
      </w:r>
      <w:r w:rsidRPr="00167F05">
        <w:rPr>
          <w:rFonts w:hint="eastAsia"/>
        </w:rPr>
        <w:t>感染孕产妇抗病毒药物应用比例达</w:t>
      </w:r>
      <w:r w:rsidRPr="00167F05">
        <w:rPr>
          <w:rFonts w:hint="eastAsia"/>
        </w:rPr>
        <w:t>90</w:t>
      </w:r>
      <w:r w:rsidR="007B40A9" w:rsidRPr="00167F05">
        <w:rPr>
          <w:rFonts w:hint="eastAsia"/>
        </w:rPr>
        <w:t>%</w:t>
      </w:r>
      <w:r w:rsidRPr="00167F05">
        <w:rPr>
          <w:rFonts w:hint="eastAsia"/>
        </w:rPr>
        <w:t>；梅毒感染孕产妇接受治疗的比例达</w:t>
      </w:r>
      <w:r w:rsidRPr="00167F05">
        <w:rPr>
          <w:rFonts w:hint="eastAsia"/>
        </w:rPr>
        <w:t>80</w:t>
      </w:r>
      <w:r w:rsidR="007B40A9" w:rsidRPr="00167F05">
        <w:rPr>
          <w:rFonts w:hint="eastAsia"/>
        </w:rPr>
        <w:t>%</w:t>
      </w:r>
      <w:r w:rsidRPr="00167F05">
        <w:rPr>
          <w:rFonts w:hint="eastAsia"/>
        </w:rPr>
        <w:t>；艾滋病母婴传播率下降到</w:t>
      </w:r>
      <w:r w:rsidRPr="00167F05">
        <w:rPr>
          <w:rFonts w:hint="eastAsia"/>
        </w:rPr>
        <w:t>4.9</w:t>
      </w:r>
      <w:r w:rsidR="007B40A9" w:rsidRPr="00167F05">
        <w:rPr>
          <w:rFonts w:hint="eastAsia"/>
        </w:rPr>
        <w:t>%</w:t>
      </w:r>
      <w:r w:rsidRPr="00167F05">
        <w:rPr>
          <w:rFonts w:hint="eastAsia"/>
        </w:rPr>
        <w:t>；先天梅毒报告病例数从</w:t>
      </w:r>
      <w:r w:rsidRPr="00167F05">
        <w:rPr>
          <w:rFonts w:hint="eastAsia"/>
        </w:rPr>
        <w:t>2011</w:t>
      </w:r>
      <w:r w:rsidRPr="00167F05">
        <w:rPr>
          <w:rFonts w:hint="eastAsia"/>
        </w:rPr>
        <w:t>年的</w:t>
      </w:r>
      <w:r w:rsidRPr="00167F05">
        <w:rPr>
          <w:rFonts w:hint="eastAsia"/>
        </w:rPr>
        <w:t>1.3</w:t>
      </w:r>
      <w:r w:rsidRPr="00167F05">
        <w:rPr>
          <w:rFonts w:hint="eastAsia"/>
        </w:rPr>
        <w:t>万例降至</w:t>
      </w:r>
      <w:r w:rsidRPr="00167F05">
        <w:rPr>
          <w:rFonts w:hint="eastAsia"/>
        </w:rPr>
        <w:t>3</w:t>
      </w:r>
      <w:r w:rsidR="00840740" w:rsidRPr="00167F05">
        <w:t xml:space="preserve"> </w:t>
      </w:r>
      <w:r w:rsidRPr="00167F05">
        <w:rPr>
          <w:rFonts w:hint="eastAsia"/>
        </w:rPr>
        <w:t>846</w:t>
      </w:r>
      <w:r w:rsidRPr="00167F05">
        <w:rPr>
          <w:rFonts w:hint="eastAsia"/>
        </w:rPr>
        <w:t>例；乙肝感染孕产妇所生儿童的乙肝免疫球蛋白注射率达到</w:t>
      </w:r>
      <w:r w:rsidRPr="00167F05">
        <w:rPr>
          <w:rFonts w:hint="eastAsia"/>
        </w:rPr>
        <w:t>99.7</w:t>
      </w:r>
      <w:r w:rsidR="007B40A9" w:rsidRPr="00167F05">
        <w:rPr>
          <w:rFonts w:hint="eastAsia"/>
        </w:rPr>
        <w:t>%</w:t>
      </w:r>
      <w:r w:rsidRPr="00167F05">
        <w:rPr>
          <w:rFonts w:hint="eastAsia"/>
        </w:rPr>
        <w:t>；新生儿首针乙肝疫苗接种率达到</w:t>
      </w:r>
      <w:r w:rsidRPr="00167F05">
        <w:rPr>
          <w:rFonts w:hint="eastAsia"/>
        </w:rPr>
        <w:t>96.8</w:t>
      </w:r>
      <w:r w:rsidR="007B40A9" w:rsidRPr="00167F05">
        <w:rPr>
          <w:rFonts w:hint="eastAsia"/>
        </w:rPr>
        <w:t>%</w:t>
      </w:r>
      <w:r w:rsidRPr="00167F05">
        <w:rPr>
          <w:rFonts w:hint="eastAsia"/>
        </w:rPr>
        <w:t>。</w:t>
      </w:r>
    </w:p>
    <w:p w14:paraId="7ACD70A7" w14:textId="7155952F" w:rsidR="0002726A" w:rsidRPr="00167F05" w:rsidRDefault="0002726A" w:rsidP="0002726A">
      <w:pPr>
        <w:pStyle w:val="SingleTxt"/>
      </w:pPr>
      <w:r w:rsidRPr="00167F05">
        <w:rPr>
          <w:rFonts w:hint="eastAsia"/>
        </w:rPr>
        <w:t>99.</w:t>
      </w:r>
      <w:r w:rsidR="00883DF7" w:rsidRPr="00167F05">
        <w:tab/>
      </w:r>
      <w:r w:rsidRPr="00167F05">
        <w:rPr>
          <w:rFonts w:hint="eastAsia"/>
        </w:rPr>
        <w:t>妇幼健康服务体系不断健全，形成了以妇幼保健机构为核心，基层医疗卫生机构为网底，综合医院和科研教学机构为技术支持，覆盖城乡、分层负责的中国特色的三级妇幼健康服务体系。</w:t>
      </w:r>
    </w:p>
    <w:p w14:paraId="3667B140" w14:textId="131DF05A" w:rsidR="0002726A" w:rsidRPr="00B870FB" w:rsidRDefault="0002726A" w:rsidP="0002726A">
      <w:pPr>
        <w:pStyle w:val="SingleTxt"/>
        <w:rPr>
          <w:spacing w:val="4"/>
        </w:rPr>
      </w:pPr>
      <w:r w:rsidRPr="00167F05">
        <w:rPr>
          <w:rFonts w:hint="eastAsia"/>
        </w:rPr>
        <w:t>100.</w:t>
      </w:r>
      <w:r w:rsidR="00883DF7" w:rsidRPr="00167F05">
        <w:t xml:space="preserve"> </w:t>
      </w:r>
      <w:r w:rsidRPr="00167F05">
        <w:rPr>
          <w:rFonts w:hint="eastAsia"/>
        </w:rPr>
        <w:t xml:space="preserve"> </w:t>
      </w:r>
      <w:r w:rsidRPr="00B870FB">
        <w:rPr>
          <w:rFonts w:hint="eastAsia"/>
          <w:spacing w:val="4"/>
        </w:rPr>
        <w:t>妇幼保健基础设施明显改善，服务能力显著提高。中国持续加大妇幼保健机构建设投资力度，着力改善基层妇幼健康服务基础设施条件。“十二五”期间</w:t>
      </w:r>
      <w:r w:rsidR="007B40A9" w:rsidRPr="00B870FB">
        <w:rPr>
          <w:spacing w:val="4"/>
        </w:rPr>
        <w:t>(</w:t>
      </w:r>
      <w:r w:rsidRPr="00B870FB">
        <w:rPr>
          <w:spacing w:val="4"/>
        </w:rPr>
        <w:t>2011-2015</w:t>
      </w:r>
      <w:r w:rsidR="007B40A9" w:rsidRPr="00B870FB">
        <w:rPr>
          <w:spacing w:val="4"/>
        </w:rPr>
        <w:t>)</w:t>
      </w:r>
      <w:r w:rsidRPr="00B870FB">
        <w:rPr>
          <w:rFonts w:hint="eastAsia"/>
          <w:spacing w:val="4"/>
        </w:rPr>
        <w:t>中央财政投资</w:t>
      </w:r>
      <w:r w:rsidRPr="00B870FB">
        <w:rPr>
          <w:spacing w:val="4"/>
        </w:rPr>
        <w:t>107</w:t>
      </w:r>
      <w:r w:rsidRPr="00B870FB">
        <w:rPr>
          <w:rFonts w:hint="eastAsia"/>
          <w:spacing w:val="4"/>
        </w:rPr>
        <w:t>亿元支持</w:t>
      </w:r>
      <w:r w:rsidRPr="00B870FB">
        <w:rPr>
          <w:spacing w:val="4"/>
        </w:rPr>
        <w:t>1</w:t>
      </w:r>
      <w:r w:rsidR="00840740" w:rsidRPr="00B870FB">
        <w:rPr>
          <w:spacing w:val="4"/>
        </w:rPr>
        <w:t xml:space="preserve"> </w:t>
      </w:r>
      <w:r w:rsidRPr="00B870FB">
        <w:rPr>
          <w:spacing w:val="4"/>
        </w:rPr>
        <w:t>100</w:t>
      </w:r>
      <w:r w:rsidRPr="00B870FB">
        <w:rPr>
          <w:rFonts w:hint="eastAsia"/>
          <w:spacing w:val="4"/>
        </w:rPr>
        <w:t>多所妇幼保健机构基础设施建设，投资</w:t>
      </w:r>
      <w:r w:rsidRPr="00B870FB">
        <w:rPr>
          <w:spacing w:val="4"/>
        </w:rPr>
        <w:t>40</w:t>
      </w:r>
      <w:r w:rsidRPr="00B870FB">
        <w:rPr>
          <w:rFonts w:hint="eastAsia"/>
          <w:spacing w:val="4"/>
        </w:rPr>
        <w:t>亿元支持</w:t>
      </w:r>
      <w:r w:rsidRPr="00B870FB">
        <w:rPr>
          <w:spacing w:val="4"/>
        </w:rPr>
        <w:t>800</w:t>
      </w:r>
      <w:r w:rsidRPr="00B870FB">
        <w:rPr>
          <w:rFonts w:hint="eastAsia"/>
          <w:spacing w:val="4"/>
        </w:rPr>
        <w:t>个县级计划生育服务机构基础设施建设和配备设备。</w:t>
      </w:r>
      <w:r w:rsidRPr="00B870FB">
        <w:rPr>
          <w:spacing w:val="4"/>
        </w:rPr>
        <w:t>2016-2017</w:t>
      </w:r>
      <w:r w:rsidRPr="00B870FB">
        <w:rPr>
          <w:rFonts w:hint="eastAsia"/>
          <w:spacing w:val="4"/>
        </w:rPr>
        <w:t>年，中央政府下达预算内投资</w:t>
      </w:r>
      <w:r w:rsidRPr="00B870FB">
        <w:rPr>
          <w:spacing w:val="4"/>
        </w:rPr>
        <w:t>62.5</w:t>
      </w:r>
      <w:r w:rsidRPr="00B870FB">
        <w:rPr>
          <w:rFonts w:hint="eastAsia"/>
          <w:spacing w:val="4"/>
        </w:rPr>
        <w:t>亿元，支持</w:t>
      </w:r>
      <w:r w:rsidRPr="00B870FB">
        <w:rPr>
          <w:spacing w:val="4"/>
        </w:rPr>
        <w:t>512</w:t>
      </w:r>
      <w:r w:rsidRPr="00B870FB">
        <w:rPr>
          <w:rFonts w:hint="eastAsia"/>
          <w:spacing w:val="4"/>
        </w:rPr>
        <w:t>个妇幼保健机构建设，投资规模较“十二五”时期明显提高。</w:t>
      </w:r>
      <w:r w:rsidRPr="00B870FB">
        <w:rPr>
          <w:spacing w:val="4"/>
        </w:rPr>
        <w:t>2013</w:t>
      </w:r>
      <w:r w:rsidRPr="00B870FB">
        <w:rPr>
          <w:rFonts w:hint="eastAsia"/>
          <w:spacing w:val="4"/>
        </w:rPr>
        <w:t>年以来，中国推进妇幼保健和计划生育技术服务资源优化整合。截至</w:t>
      </w:r>
      <w:r w:rsidRPr="00B870FB">
        <w:rPr>
          <w:spacing w:val="4"/>
        </w:rPr>
        <w:t>2017</w:t>
      </w:r>
      <w:r w:rsidRPr="00B870FB">
        <w:rPr>
          <w:rFonts w:hint="eastAsia"/>
          <w:spacing w:val="4"/>
        </w:rPr>
        <w:t>年底，全国市县乡三级机构资源整合率达到</w:t>
      </w:r>
      <w:r w:rsidRPr="00B870FB">
        <w:rPr>
          <w:spacing w:val="4"/>
        </w:rPr>
        <w:t>89.8</w:t>
      </w:r>
      <w:r w:rsidR="007B40A9" w:rsidRPr="00B870FB">
        <w:rPr>
          <w:spacing w:val="4"/>
        </w:rPr>
        <w:t>%</w:t>
      </w:r>
      <w:r w:rsidRPr="00B870FB">
        <w:rPr>
          <w:rFonts w:hint="eastAsia"/>
          <w:spacing w:val="4"/>
        </w:rPr>
        <w:t>。整合后的妇幼保健计划生育服务机构将逐步实现孕产保健、妇女保健、儿童保健、生殖健康全程服务。</w:t>
      </w:r>
    </w:p>
    <w:p w14:paraId="4307C462" w14:textId="3A6B1459" w:rsidR="0002726A" w:rsidRPr="00167F05" w:rsidRDefault="0002726A" w:rsidP="0002726A">
      <w:pPr>
        <w:pStyle w:val="SingleTxt"/>
      </w:pPr>
      <w:r w:rsidRPr="00167F05">
        <w:rPr>
          <w:rFonts w:hint="eastAsia"/>
        </w:rPr>
        <w:t xml:space="preserve">101. </w:t>
      </w:r>
      <w:r w:rsidR="00883DF7" w:rsidRPr="00167F05">
        <w:t xml:space="preserve"> </w:t>
      </w:r>
      <w:r w:rsidRPr="00167F05">
        <w:rPr>
          <w:rFonts w:hint="eastAsia"/>
        </w:rPr>
        <w:t>妇幼健康服务可及性和公平性不断改善。自</w:t>
      </w:r>
      <w:r w:rsidRPr="00167F05">
        <w:rPr>
          <w:rFonts w:hint="eastAsia"/>
        </w:rPr>
        <w:t>2009</w:t>
      </w:r>
      <w:r w:rsidRPr="00167F05">
        <w:rPr>
          <w:rFonts w:hint="eastAsia"/>
        </w:rPr>
        <w:t>年中国全面实施基本公共卫生服务项目以来，孕产妇健康管理服务持续增加。据统计，</w:t>
      </w:r>
      <w:r w:rsidRPr="00167F05">
        <w:rPr>
          <w:rFonts w:hint="eastAsia"/>
        </w:rPr>
        <w:t>2017</w:t>
      </w:r>
      <w:r w:rsidRPr="00167F05">
        <w:rPr>
          <w:rFonts w:hint="eastAsia"/>
        </w:rPr>
        <w:t>年，早孕建册率和产后访视率达</w:t>
      </w:r>
      <w:r w:rsidRPr="00167F05">
        <w:rPr>
          <w:rFonts w:hint="eastAsia"/>
        </w:rPr>
        <w:t>85</w:t>
      </w:r>
      <w:r w:rsidR="007B40A9" w:rsidRPr="00167F05">
        <w:rPr>
          <w:rFonts w:hint="eastAsia"/>
        </w:rPr>
        <w:t>%</w:t>
      </w:r>
      <w:r w:rsidRPr="00167F05">
        <w:rPr>
          <w:rFonts w:hint="eastAsia"/>
        </w:rPr>
        <w:t>以上。深入实施农村孕产妇住院分娩补助项目，各级财政对全国农村孕产妇住院分娩按照人均</w:t>
      </w:r>
      <w:r w:rsidRPr="00167F05">
        <w:rPr>
          <w:rFonts w:hint="eastAsia"/>
        </w:rPr>
        <w:t>500</w:t>
      </w:r>
      <w:r w:rsidRPr="00167F05">
        <w:rPr>
          <w:rFonts w:hint="eastAsia"/>
        </w:rPr>
        <w:t>元的标准进行补助。</w:t>
      </w:r>
    </w:p>
    <w:p w14:paraId="1C05BF2B" w14:textId="37F0B8A6" w:rsidR="0002726A" w:rsidRPr="00167F05" w:rsidRDefault="0002726A" w:rsidP="0002726A">
      <w:pPr>
        <w:pStyle w:val="SingleTxt"/>
      </w:pPr>
      <w:r w:rsidRPr="00167F05">
        <w:rPr>
          <w:rFonts w:hint="eastAsia"/>
        </w:rPr>
        <w:t xml:space="preserve">102. </w:t>
      </w:r>
      <w:r w:rsidR="00883DF7" w:rsidRPr="00167F05">
        <w:t xml:space="preserve"> </w:t>
      </w:r>
      <w:r w:rsidRPr="00B870FB">
        <w:rPr>
          <w:rFonts w:hint="eastAsia"/>
          <w:spacing w:val="4"/>
        </w:rPr>
        <w:t>妇女心理精神卫生工作不断加强。</w:t>
      </w:r>
      <w:r w:rsidRPr="00B870FB">
        <w:rPr>
          <w:spacing w:val="4"/>
        </w:rPr>
        <w:t>2015</w:t>
      </w:r>
      <w:r w:rsidRPr="00B870FB">
        <w:rPr>
          <w:rFonts w:hint="eastAsia"/>
          <w:spacing w:val="4"/>
        </w:rPr>
        <w:t>年，中国制定《全国精神卫生工作规划</w:t>
      </w:r>
      <w:r w:rsidR="007B40A9" w:rsidRPr="00B870FB">
        <w:rPr>
          <w:spacing w:val="4"/>
        </w:rPr>
        <w:t>(</w:t>
      </w:r>
      <w:r w:rsidRPr="00B870FB">
        <w:rPr>
          <w:spacing w:val="4"/>
        </w:rPr>
        <w:t>2015-2020</w:t>
      </w:r>
      <w:r w:rsidRPr="00B870FB">
        <w:rPr>
          <w:rFonts w:hint="eastAsia"/>
          <w:spacing w:val="4"/>
        </w:rPr>
        <w:t>年</w:t>
      </w:r>
      <w:r w:rsidR="007B40A9" w:rsidRPr="00B870FB">
        <w:rPr>
          <w:spacing w:val="4"/>
        </w:rPr>
        <w:t>)</w:t>
      </w:r>
      <w:r w:rsidRPr="00B870FB">
        <w:rPr>
          <w:rFonts w:hint="eastAsia"/>
          <w:spacing w:val="4"/>
        </w:rPr>
        <w:t>》，提出要保障和促进妇女精神卫生工作。</w:t>
      </w:r>
      <w:r w:rsidRPr="00B870FB">
        <w:rPr>
          <w:spacing w:val="4"/>
        </w:rPr>
        <w:t>2016</w:t>
      </w:r>
      <w:r w:rsidRPr="00B870FB">
        <w:rPr>
          <w:rFonts w:hint="eastAsia"/>
          <w:spacing w:val="4"/>
        </w:rPr>
        <w:t>年制定《关于加强心理健康服务的指导意见》，全面开展严重精神障碍患者管理治疗工作，启动精神卫生综合管理试点，广泛开展多种宣传活动普及精神卫生、心理健康核心知识。</w:t>
      </w:r>
    </w:p>
    <w:p w14:paraId="07D53B16" w14:textId="54FA6FBA"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13</w:t>
      </w:r>
      <w:r w:rsidR="0002726A" w:rsidRPr="00167F05">
        <w:rPr>
          <w:rFonts w:hint="eastAsia"/>
        </w:rPr>
        <w:t>条</w:t>
      </w:r>
      <w:r w:rsidR="00C5202E">
        <w:rPr>
          <w:rFonts w:hint="eastAsia"/>
        </w:rPr>
        <w:t xml:space="preserve"> </w:t>
      </w:r>
      <w:r w:rsidR="00C5202E">
        <w:t xml:space="preserve"> </w:t>
      </w:r>
      <w:r w:rsidR="0002726A" w:rsidRPr="00167F05">
        <w:rPr>
          <w:rFonts w:hint="eastAsia"/>
        </w:rPr>
        <w:t>妇女的其他经济和社会权利</w:t>
      </w:r>
    </w:p>
    <w:p w14:paraId="1A486B79" w14:textId="34B65889" w:rsidR="0002726A" w:rsidRPr="00167F05" w:rsidRDefault="0002726A" w:rsidP="0002726A">
      <w:pPr>
        <w:pStyle w:val="SingleTxt"/>
      </w:pPr>
      <w:r w:rsidRPr="00167F05">
        <w:rPr>
          <w:rFonts w:hint="eastAsia"/>
        </w:rPr>
        <w:t xml:space="preserve">103. </w:t>
      </w:r>
      <w:r w:rsidR="00883DF7" w:rsidRPr="00167F05">
        <w:t xml:space="preserve"> </w:t>
      </w:r>
      <w:r w:rsidRPr="00167F05">
        <w:rPr>
          <w:rFonts w:hint="eastAsia"/>
        </w:rPr>
        <w:t>中国法律对妇女在其他经济和社会权利方面无任何歧视性限制。</w:t>
      </w:r>
    </w:p>
    <w:p w14:paraId="674FC870" w14:textId="70A478D1" w:rsidR="0002726A" w:rsidRPr="00167F05" w:rsidRDefault="0002726A" w:rsidP="0002726A">
      <w:pPr>
        <w:pStyle w:val="SingleTxt"/>
      </w:pPr>
      <w:r w:rsidRPr="00167F05">
        <w:rPr>
          <w:rFonts w:hint="eastAsia"/>
        </w:rPr>
        <w:t xml:space="preserve">104. </w:t>
      </w:r>
      <w:r w:rsidR="00883DF7" w:rsidRPr="00167F05">
        <w:t xml:space="preserve"> </w:t>
      </w:r>
      <w:r w:rsidRPr="00167F05">
        <w:rPr>
          <w:rFonts w:hint="eastAsia"/>
        </w:rPr>
        <w:t>保障妇女平等获得公共服务与资源。</w:t>
      </w:r>
      <w:r w:rsidRPr="00167F05">
        <w:rPr>
          <w:rFonts w:hint="eastAsia"/>
        </w:rPr>
        <w:t>2016</w:t>
      </w:r>
      <w:r w:rsidRPr="00167F05">
        <w:rPr>
          <w:rFonts w:hint="eastAsia"/>
        </w:rPr>
        <w:t>年新修订的《城市公共厕所设计标准》明确将女性厕位与男性厕位的比例调整为</w:t>
      </w:r>
      <w:r w:rsidRPr="00167F05">
        <w:rPr>
          <w:rFonts w:hint="eastAsia"/>
        </w:rPr>
        <w:t>3</w:t>
      </w:r>
      <w:r w:rsidR="004A4CDE" w:rsidRPr="00B870FB">
        <w:rPr>
          <w:b/>
          <w:bCs/>
        </w:rPr>
        <w:t>:</w:t>
      </w:r>
      <w:r w:rsidRPr="00167F05">
        <w:rPr>
          <w:rFonts w:hint="eastAsia"/>
        </w:rPr>
        <w:t>2</w:t>
      </w:r>
      <w:r w:rsidRPr="00167F05">
        <w:rPr>
          <w:rFonts w:hint="eastAsia"/>
        </w:rPr>
        <w:t>，人流量较大地区为</w:t>
      </w:r>
      <w:r w:rsidRPr="00167F05">
        <w:rPr>
          <w:rFonts w:hint="eastAsia"/>
        </w:rPr>
        <w:t>2</w:t>
      </w:r>
      <w:r w:rsidR="004A4CDE" w:rsidRPr="00957585">
        <w:rPr>
          <w:b/>
          <w:bCs/>
        </w:rPr>
        <w:t>:</w:t>
      </w:r>
      <w:r w:rsidRPr="00167F05">
        <w:rPr>
          <w:rFonts w:hint="eastAsia"/>
        </w:rPr>
        <w:t>1</w:t>
      </w:r>
      <w:r w:rsidRPr="00167F05">
        <w:rPr>
          <w:rFonts w:hint="eastAsia"/>
        </w:rPr>
        <w:t>，有效改善妇女享有的人居环境。</w:t>
      </w:r>
    </w:p>
    <w:p w14:paraId="7AC95576" w14:textId="7E9A67CF" w:rsidR="0002726A" w:rsidRPr="00167F05" w:rsidRDefault="0002726A" w:rsidP="0002726A">
      <w:pPr>
        <w:pStyle w:val="SingleTxt"/>
      </w:pPr>
      <w:r w:rsidRPr="00167F05">
        <w:rPr>
          <w:rFonts w:hint="eastAsia"/>
        </w:rPr>
        <w:t xml:space="preserve">105. </w:t>
      </w:r>
      <w:r w:rsidR="00883DF7" w:rsidRPr="00167F05">
        <w:t xml:space="preserve"> </w:t>
      </w:r>
      <w:r w:rsidRPr="00167F05">
        <w:rPr>
          <w:rFonts w:hint="eastAsia"/>
        </w:rPr>
        <w:t>国务院颁布的《全民健身计划</w:t>
      </w:r>
      <w:r w:rsidR="007B40A9" w:rsidRPr="00167F05">
        <w:rPr>
          <w:rFonts w:hint="eastAsia"/>
        </w:rPr>
        <w:t>(</w:t>
      </w:r>
      <w:r w:rsidRPr="00167F05">
        <w:rPr>
          <w:rFonts w:hint="eastAsia"/>
        </w:rPr>
        <w:t>2011-2015</w:t>
      </w:r>
      <w:r w:rsidRPr="00167F05">
        <w:rPr>
          <w:rFonts w:hint="eastAsia"/>
        </w:rPr>
        <w:t>年</w:t>
      </w:r>
      <w:r w:rsidR="007B40A9" w:rsidRPr="00167F05">
        <w:rPr>
          <w:rFonts w:hint="eastAsia"/>
        </w:rPr>
        <w:t>)</w:t>
      </w:r>
      <w:r w:rsidRPr="00167F05">
        <w:rPr>
          <w:rFonts w:hint="eastAsia"/>
        </w:rPr>
        <w:t>》对进一步发展全民健身事业、广泛开展全民健身运动、加快体育强国建设进程做出规划，明确提出“妇女健身站</w:t>
      </w:r>
      <w:r w:rsidR="007B40A9" w:rsidRPr="00167F05">
        <w:rPr>
          <w:rFonts w:hint="eastAsia"/>
        </w:rPr>
        <w:t>(</w:t>
      </w:r>
      <w:r w:rsidRPr="00167F05">
        <w:rPr>
          <w:rFonts w:hint="eastAsia"/>
        </w:rPr>
        <w:t>点</w:t>
      </w:r>
      <w:r w:rsidR="007B40A9" w:rsidRPr="00167F05">
        <w:rPr>
          <w:rFonts w:hint="eastAsia"/>
        </w:rPr>
        <w:t>)</w:t>
      </w:r>
      <w:r w:rsidRPr="00167F05">
        <w:rPr>
          <w:rFonts w:hint="eastAsia"/>
        </w:rPr>
        <w:t>有较大发展”；《全民健身计划</w:t>
      </w:r>
      <w:r w:rsidR="007B40A9" w:rsidRPr="00167F05">
        <w:rPr>
          <w:rFonts w:hint="eastAsia"/>
        </w:rPr>
        <w:t>(</w:t>
      </w:r>
      <w:r w:rsidRPr="00167F05">
        <w:rPr>
          <w:rFonts w:hint="eastAsia"/>
        </w:rPr>
        <w:t>2016-2020</w:t>
      </w:r>
      <w:r w:rsidRPr="00167F05">
        <w:rPr>
          <w:rFonts w:hint="eastAsia"/>
        </w:rPr>
        <w:t>年</w:t>
      </w:r>
      <w:r w:rsidR="007B40A9" w:rsidRPr="00167F05">
        <w:rPr>
          <w:rFonts w:hint="eastAsia"/>
        </w:rPr>
        <w:t>)</w:t>
      </w:r>
      <w:r w:rsidRPr="00167F05">
        <w:rPr>
          <w:rFonts w:hint="eastAsia"/>
        </w:rPr>
        <w:t>》提出“开展职工、妇女、幼儿体育，推进外来务工人员公共体育服务纳入属地供给体系”。</w:t>
      </w:r>
    </w:p>
    <w:p w14:paraId="18E09BD6" w14:textId="00C485AD" w:rsidR="0002726A" w:rsidRPr="00167F05" w:rsidRDefault="0002726A" w:rsidP="0002726A">
      <w:pPr>
        <w:pStyle w:val="SingleTxt"/>
      </w:pPr>
      <w:r w:rsidRPr="00167F05">
        <w:rPr>
          <w:rFonts w:hint="eastAsia"/>
        </w:rPr>
        <w:t xml:space="preserve">106. </w:t>
      </w:r>
      <w:r w:rsidR="00883DF7" w:rsidRPr="00167F05">
        <w:t xml:space="preserve"> </w:t>
      </w:r>
      <w:r w:rsidRPr="00167F05">
        <w:rPr>
          <w:rFonts w:hint="eastAsia"/>
        </w:rPr>
        <w:t>妇女生育保障水平提高。</w:t>
      </w:r>
      <w:r w:rsidRPr="00167F05">
        <w:rPr>
          <w:rFonts w:hint="eastAsia"/>
        </w:rPr>
        <w:t>2018</w:t>
      </w:r>
      <w:r w:rsidRPr="00167F05">
        <w:rPr>
          <w:rFonts w:hint="eastAsia"/>
        </w:rPr>
        <w:t>年，全国生育保险参保人数总计</w:t>
      </w:r>
      <w:r w:rsidRPr="00167F05">
        <w:rPr>
          <w:rFonts w:hint="eastAsia"/>
        </w:rPr>
        <w:t>2.04</w:t>
      </w:r>
      <w:r w:rsidRPr="00167F05">
        <w:rPr>
          <w:rFonts w:hint="eastAsia"/>
        </w:rPr>
        <w:t>亿人，首次突破</w:t>
      </w:r>
      <w:r w:rsidRPr="00167F05">
        <w:rPr>
          <w:rFonts w:hint="eastAsia"/>
        </w:rPr>
        <w:t>2</w:t>
      </w:r>
      <w:r w:rsidRPr="00167F05">
        <w:rPr>
          <w:rFonts w:hint="eastAsia"/>
        </w:rPr>
        <w:t>亿人大关，其中女职工达</w:t>
      </w:r>
      <w:r w:rsidRPr="00167F05">
        <w:rPr>
          <w:rFonts w:hint="eastAsia"/>
        </w:rPr>
        <w:t>8</w:t>
      </w:r>
      <w:r w:rsidR="002532F1" w:rsidRPr="00167F05">
        <w:t xml:space="preserve"> </w:t>
      </w:r>
      <w:r w:rsidRPr="00167F05">
        <w:rPr>
          <w:rFonts w:hint="eastAsia"/>
        </w:rPr>
        <w:t>927</w:t>
      </w:r>
      <w:r w:rsidRPr="00167F05">
        <w:rPr>
          <w:rFonts w:hint="eastAsia"/>
        </w:rPr>
        <w:t>万人，比</w:t>
      </w:r>
      <w:r w:rsidRPr="00167F05">
        <w:rPr>
          <w:rFonts w:hint="eastAsia"/>
        </w:rPr>
        <w:t>2014</w:t>
      </w:r>
      <w:r w:rsidRPr="00167F05">
        <w:rPr>
          <w:rFonts w:hint="eastAsia"/>
        </w:rPr>
        <w:t>年增加</w:t>
      </w:r>
      <w:r w:rsidRPr="00167F05">
        <w:rPr>
          <w:rFonts w:hint="eastAsia"/>
        </w:rPr>
        <w:t>1</w:t>
      </w:r>
      <w:r w:rsidR="002532F1" w:rsidRPr="00167F05">
        <w:t xml:space="preserve"> </w:t>
      </w:r>
      <w:r w:rsidRPr="00167F05">
        <w:rPr>
          <w:rFonts w:hint="eastAsia"/>
        </w:rPr>
        <w:t>520</w:t>
      </w:r>
      <w:r w:rsidRPr="00167F05">
        <w:rPr>
          <w:rFonts w:hint="eastAsia"/>
        </w:rPr>
        <w:t>万人。妇女生育医疗费用均有相应的制度保障，女职工生育医疗费用由生育保险支付，未就业妇女生育医疗费用纳入城乡居民基本医疗保险支付范围。</w:t>
      </w:r>
      <w:r w:rsidRPr="00167F05">
        <w:rPr>
          <w:rFonts w:hint="eastAsia"/>
        </w:rPr>
        <w:t>2017</w:t>
      </w:r>
      <w:r w:rsidRPr="00167F05">
        <w:rPr>
          <w:rFonts w:hint="eastAsia"/>
        </w:rPr>
        <w:t>年中国启动生育保险和职工基本医疗保险</w:t>
      </w:r>
      <w:r w:rsidR="007B40A9" w:rsidRPr="00167F05">
        <w:rPr>
          <w:rFonts w:hint="eastAsia"/>
        </w:rPr>
        <w:t>(</w:t>
      </w:r>
      <w:r w:rsidRPr="00167F05">
        <w:rPr>
          <w:rFonts w:hint="eastAsia"/>
        </w:rPr>
        <w:t>以下简称两项保险</w:t>
      </w:r>
      <w:r w:rsidR="007B40A9" w:rsidRPr="00167F05">
        <w:rPr>
          <w:rFonts w:hint="eastAsia"/>
        </w:rPr>
        <w:t>)</w:t>
      </w:r>
      <w:r w:rsidRPr="00167F05">
        <w:rPr>
          <w:rFonts w:hint="eastAsia"/>
        </w:rPr>
        <w:t>合并实施试点工作。</w:t>
      </w:r>
      <w:r w:rsidRPr="00167F05">
        <w:rPr>
          <w:rFonts w:hint="eastAsia"/>
        </w:rPr>
        <w:t>2019</w:t>
      </w:r>
      <w:r w:rsidRPr="00167F05">
        <w:rPr>
          <w:rFonts w:hint="eastAsia"/>
        </w:rPr>
        <w:t>年，在全国范围内全面推进两项保险合并实施，将有利于扩大生育保险覆盖面，增强社会保险基金共济能力和生育保险的保障功能。</w:t>
      </w:r>
    </w:p>
    <w:p w14:paraId="7BC71FE7" w14:textId="2D609DFE" w:rsidR="0002726A" w:rsidRPr="00167F05" w:rsidRDefault="0002726A" w:rsidP="0002726A">
      <w:pPr>
        <w:pStyle w:val="SingleTxt"/>
      </w:pPr>
      <w:r w:rsidRPr="00167F05">
        <w:rPr>
          <w:rFonts w:hint="eastAsia"/>
        </w:rPr>
        <w:t xml:space="preserve">107. </w:t>
      </w:r>
      <w:r w:rsidR="00883DF7" w:rsidRPr="00167F05">
        <w:t xml:space="preserve"> </w:t>
      </w:r>
      <w:r w:rsidRPr="00167F05">
        <w:rPr>
          <w:rFonts w:hint="eastAsia"/>
        </w:rPr>
        <w:t>妇女参加基本医疗保险人数不断增加。</w:t>
      </w:r>
      <w:r w:rsidRPr="00167F05">
        <w:rPr>
          <w:rFonts w:hint="eastAsia"/>
        </w:rPr>
        <w:t>2017</w:t>
      </w:r>
      <w:r w:rsidRPr="00167F05">
        <w:rPr>
          <w:rFonts w:hint="eastAsia"/>
        </w:rPr>
        <w:t>年，职工基本医疗保险、城乡居民基本医疗保险</w:t>
      </w:r>
      <w:r w:rsidR="007B40A9" w:rsidRPr="00167F05">
        <w:rPr>
          <w:rFonts w:hint="eastAsia"/>
        </w:rPr>
        <w:t>(</w:t>
      </w:r>
      <w:r w:rsidRPr="00167F05">
        <w:rPr>
          <w:rFonts w:hint="eastAsia"/>
        </w:rPr>
        <w:t>含新型农村合作医疗</w:t>
      </w:r>
      <w:r w:rsidR="007B40A9" w:rsidRPr="00167F05">
        <w:rPr>
          <w:rFonts w:hint="eastAsia"/>
        </w:rPr>
        <w:t>)</w:t>
      </w:r>
      <w:r w:rsidRPr="00167F05">
        <w:rPr>
          <w:rFonts w:hint="eastAsia"/>
        </w:rPr>
        <w:t>参保人数达</w:t>
      </w:r>
      <w:r w:rsidRPr="00167F05">
        <w:rPr>
          <w:rFonts w:hint="eastAsia"/>
        </w:rPr>
        <w:t>13.4</w:t>
      </w:r>
      <w:r w:rsidRPr="00167F05">
        <w:rPr>
          <w:rFonts w:hint="eastAsia"/>
        </w:rPr>
        <w:t>亿。其中，参加城乡居民基本医疗保险的女性为</w:t>
      </w:r>
      <w:r w:rsidRPr="00167F05">
        <w:rPr>
          <w:rFonts w:hint="eastAsia"/>
        </w:rPr>
        <w:t>3.8</w:t>
      </w:r>
      <w:r w:rsidRPr="00167F05">
        <w:rPr>
          <w:rFonts w:hint="eastAsia"/>
        </w:rPr>
        <w:t>亿人</w:t>
      </w:r>
      <w:r w:rsidR="007B40A9" w:rsidRPr="00167F05">
        <w:rPr>
          <w:rFonts w:hint="eastAsia"/>
        </w:rPr>
        <w:t>(</w:t>
      </w:r>
      <w:r w:rsidRPr="00167F05">
        <w:rPr>
          <w:rFonts w:hint="eastAsia"/>
        </w:rPr>
        <w:t>不含未整合的新农合参保人数</w:t>
      </w:r>
      <w:r w:rsidR="007B40A9" w:rsidRPr="00167F05">
        <w:rPr>
          <w:rFonts w:hint="eastAsia"/>
        </w:rPr>
        <w:t>)</w:t>
      </w:r>
      <w:r w:rsidRPr="00167F05">
        <w:rPr>
          <w:rFonts w:hint="eastAsia"/>
        </w:rPr>
        <w:t>，占城乡居民基本医疗保险参保总人数的比重由</w:t>
      </w:r>
      <w:r w:rsidRPr="00167F05">
        <w:rPr>
          <w:rFonts w:hint="eastAsia"/>
        </w:rPr>
        <w:t>2011</w:t>
      </w:r>
      <w:r w:rsidRPr="00167F05">
        <w:rPr>
          <w:rFonts w:hint="eastAsia"/>
        </w:rPr>
        <w:t>年的</w:t>
      </w:r>
      <w:r w:rsidRPr="00167F05">
        <w:rPr>
          <w:rFonts w:hint="eastAsia"/>
        </w:rPr>
        <w:t>34.1</w:t>
      </w:r>
      <w:r w:rsidR="007B40A9" w:rsidRPr="00167F05">
        <w:rPr>
          <w:rFonts w:hint="eastAsia"/>
        </w:rPr>
        <w:t>%</w:t>
      </w:r>
      <w:r w:rsidRPr="00167F05">
        <w:rPr>
          <w:rFonts w:hint="eastAsia"/>
        </w:rPr>
        <w:t>提高到</w:t>
      </w:r>
      <w:r w:rsidRPr="00167F05">
        <w:rPr>
          <w:rFonts w:hint="eastAsia"/>
        </w:rPr>
        <w:t>43.6</w:t>
      </w:r>
      <w:r w:rsidR="007B40A9" w:rsidRPr="00167F05">
        <w:rPr>
          <w:rFonts w:hint="eastAsia"/>
        </w:rPr>
        <w:t>%</w:t>
      </w:r>
      <w:r w:rsidRPr="00167F05">
        <w:rPr>
          <w:rFonts w:hint="eastAsia"/>
        </w:rPr>
        <w:t>。</w:t>
      </w:r>
    </w:p>
    <w:p w14:paraId="211FE5D8" w14:textId="0E48E6C3" w:rsidR="0002726A" w:rsidRPr="00167F05" w:rsidRDefault="0002726A" w:rsidP="0002726A">
      <w:pPr>
        <w:pStyle w:val="SingleTxt"/>
      </w:pPr>
      <w:r w:rsidRPr="00167F05">
        <w:rPr>
          <w:rFonts w:hint="eastAsia"/>
        </w:rPr>
        <w:t xml:space="preserve">108. </w:t>
      </w:r>
      <w:r w:rsidR="00883DF7" w:rsidRPr="00167F05">
        <w:t xml:space="preserve"> </w:t>
      </w:r>
      <w:r w:rsidRPr="00167F05">
        <w:rPr>
          <w:rFonts w:hint="eastAsia"/>
        </w:rPr>
        <w:t>妇女参加养老保险覆盖面不断扩大。</w:t>
      </w:r>
      <w:r w:rsidRPr="00167F05">
        <w:rPr>
          <w:rFonts w:hint="eastAsia"/>
        </w:rPr>
        <w:t>2017</w:t>
      </w:r>
      <w:r w:rsidRPr="00167F05">
        <w:rPr>
          <w:rFonts w:hint="eastAsia"/>
        </w:rPr>
        <w:t>年，全国参加基本养老保险的女性约</w:t>
      </w:r>
      <w:r w:rsidRPr="00167F05">
        <w:rPr>
          <w:rFonts w:hint="eastAsia"/>
        </w:rPr>
        <w:t>3.85</w:t>
      </w:r>
      <w:r w:rsidRPr="00167F05">
        <w:rPr>
          <w:rFonts w:hint="eastAsia"/>
        </w:rPr>
        <w:t>亿人，比上年增加约</w:t>
      </w:r>
      <w:r w:rsidRPr="00167F05">
        <w:rPr>
          <w:rFonts w:hint="eastAsia"/>
        </w:rPr>
        <w:t>3</w:t>
      </w:r>
      <w:r w:rsidR="002532F1" w:rsidRPr="00167F05">
        <w:t xml:space="preserve"> </w:t>
      </w:r>
      <w:r w:rsidRPr="00167F05">
        <w:rPr>
          <w:rFonts w:hint="eastAsia"/>
        </w:rPr>
        <w:t>300</w:t>
      </w:r>
      <w:r w:rsidRPr="00167F05">
        <w:rPr>
          <w:rFonts w:hint="eastAsia"/>
        </w:rPr>
        <w:t>万人。女性参加城镇职工基本养老保险人数近</w:t>
      </w:r>
      <w:r w:rsidRPr="00167F05">
        <w:rPr>
          <w:rFonts w:hint="eastAsia"/>
        </w:rPr>
        <w:t>1.8</w:t>
      </w:r>
      <w:r w:rsidRPr="00167F05">
        <w:rPr>
          <w:rFonts w:hint="eastAsia"/>
        </w:rPr>
        <w:t>亿人，较</w:t>
      </w:r>
      <w:r w:rsidRPr="00167F05">
        <w:rPr>
          <w:rFonts w:hint="eastAsia"/>
        </w:rPr>
        <w:t>2010</w:t>
      </w:r>
      <w:r w:rsidRPr="00167F05">
        <w:rPr>
          <w:rFonts w:hint="eastAsia"/>
        </w:rPr>
        <w:t>年增长</w:t>
      </w:r>
      <w:r w:rsidRPr="00167F05">
        <w:rPr>
          <w:rFonts w:hint="eastAsia"/>
        </w:rPr>
        <w:t>58.1</w:t>
      </w:r>
      <w:r w:rsidR="007B40A9" w:rsidRPr="00167F05">
        <w:rPr>
          <w:rFonts w:hint="eastAsia"/>
        </w:rPr>
        <w:t>%</w:t>
      </w:r>
      <w:r w:rsidRPr="00167F05">
        <w:rPr>
          <w:rFonts w:hint="eastAsia"/>
        </w:rPr>
        <w:t>。</w:t>
      </w:r>
      <w:r w:rsidRPr="00167F05">
        <w:rPr>
          <w:rFonts w:hint="eastAsia"/>
        </w:rPr>
        <w:t>2017</w:t>
      </w:r>
      <w:r w:rsidRPr="00167F05">
        <w:rPr>
          <w:rFonts w:hint="eastAsia"/>
        </w:rPr>
        <w:t>年，女性参加城乡居民基本养老保险的人数近</w:t>
      </w:r>
      <w:r w:rsidRPr="00167F05">
        <w:rPr>
          <w:rFonts w:hint="eastAsia"/>
        </w:rPr>
        <w:t>2.1</w:t>
      </w:r>
      <w:r w:rsidRPr="00167F05">
        <w:rPr>
          <w:rFonts w:hint="eastAsia"/>
        </w:rPr>
        <w:t>亿人，比上年增长</w:t>
      </w:r>
      <w:r w:rsidRPr="00167F05">
        <w:rPr>
          <w:rFonts w:hint="eastAsia"/>
        </w:rPr>
        <w:t>18.5</w:t>
      </w:r>
      <w:r w:rsidR="007B40A9" w:rsidRPr="00167F05">
        <w:rPr>
          <w:rFonts w:hint="eastAsia"/>
        </w:rPr>
        <w:t>%</w:t>
      </w:r>
      <w:r w:rsidRPr="00167F05">
        <w:rPr>
          <w:rFonts w:hint="eastAsia"/>
        </w:rPr>
        <w:t>。</w:t>
      </w:r>
    </w:p>
    <w:p w14:paraId="5FC14BEF" w14:textId="566906F5" w:rsidR="0002726A" w:rsidRPr="00167F05" w:rsidRDefault="0002726A" w:rsidP="0002726A">
      <w:pPr>
        <w:pStyle w:val="SingleTxt"/>
      </w:pPr>
      <w:r w:rsidRPr="00167F05">
        <w:rPr>
          <w:rFonts w:hint="eastAsia"/>
        </w:rPr>
        <w:t xml:space="preserve">109. </w:t>
      </w:r>
      <w:r w:rsidR="00883DF7" w:rsidRPr="00167F05">
        <w:t xml:space="preserve"> </w:t>
      </w:r>
      <w:r w:rsidRPr="00167F05">
        <w:rPr>
          <w:rFonts w:hint="eastAsia"/>
        </w:rPr>
        <w:t>妇女参加失业保险和工伤保险人数不</w:t>
      </w:r>
      <w:r w:rsidRPr="00167F05">
        <w:rPr>
          <w:rFonts w:hint="eastAsia"/>
          <w:spacing w:val="2"/>
        </w:rPr>
        <w:t>断增加。</w:t>
      </w:r>
      <w:r w:rsidRPr="00167F05">
        <w:rPr>
          <w:rFonts w:hint="eastAsia"/>
          <w:spacing w:val="2"/>
        </w:rPr>
        <w:t>2017</w:t>
      </w:r>
      <w:r w:rsidRPr="00167F05">
        <w:rPr>
          <w:rFonts w:hint="eastAsia"/>
          <w:spacing w:val="2"/>
        </w:rPr>
        <w:t>年，全国女性参加失业保险的人数为</w:t>
      </w:r>
      <w:r w:rsidRPr="00167F05">
        <w:rPr>
          <w:rFonts w:hint="eastAsia"/>
          <w:spacing w:val="2"/>
        </w:rPr>
        <w:t>7</w:t>
      </w:r>
      <w:r w:rsidR="002532F1" w:rsidRPr="00167F05">
        <w:rPr>
          <w:spacing w:val="2"/>
        </w:rPr>
        <w:t xml:space="preserve"> </w:t>
      </w:r>
      <w:r w:rsidRPr="00167F05">
        <w:rPr>
          <w:rFonts w:hint="eastAsia"/>
          <w:spacing w:val="2"/>
        </w:rPr>
        <w:t>950</w:t>
      </w:r>
      <w:r w:rsidRPr="00167F05">
        <w:rPr>
          <w:rFonts w:hint="eastAsia"/>
          <w:spacing w:val="2"/>
        </w:rPr>
        <w:t>万人，比</w:t>
      </w:r>
      <w:r w:rsidRPr="00167F05">
        <w:rPr>
          <w:rFonts w:hint="eastAsia"/>
          <w:spacing w:val="2"/>
        </w:rPr>
        <w:t>2014</w:t>
      </w:r>
      <w:r w:rsidRPr="00167F05">
        <w:rPr>
          <w:rFonts w:hint="eastAsia"/>
          <w:spacing w:val="2"/>
        </w:rPr>
        <w:t>年增加了</w:t>
      </w:r>
      <w:r w:rsidRPr="00167F05">
        <w:rPr>
          <w:rFonts w:hint="eastAsia"/>
          <w:spacing w:val="2"/>
        </w:rPr>
        <w:t>805</w:t>
      </w:r>
      <w:r w:rsidRPr="00167F05">
        <w:rPr>
          <w:rFonts w:hint="eastAsia"/>
          <w:spacing w:val="2"/>
        </w:rPr>
        <w:t>万人。女性参加</w:t>
      </w:r>
      <w:r w:rsidRPr="00167F05">
        <w:rPr>
          <w:rFonts w:hint="eastAsia"/>
        </w:rPr>
        <w:t>工伤保险人数</w:t>
      </w:r>
      <w:r w:rsidRPr="00167F05">
        <w:rPr>
          <w:rFonts w:hint="eastAsia"/>
        </w:rPr>
        <w:t>8</w:t>
      </w:r>
      <w:r w:rsidR="002532F1" w:rsidRPr="00167F05">
        <w:t xml:space="preserve"> </w:t>
      </w:r>
      <w:r w:rsidRPr="00167F05">
        <w:rPr>
          <w:rFonts w:hint="eastAsia"/>
        </w:rPr>
        <w:t>594</w:t>
      </w:r>
      <w:r w:rsidRPr="00167F05">
        <w:rPr>
          <w:rFonts w:hint="eastAsia"/>
        </w:rPr>
        <w:t>万人，比</w:t>
      </w:r>
      <w:r w:rsidRPr="00167F05">
        <w:rPr>
          <w:rFonts w:hint="eastAsia"/>
        </w:rPr>
        <w:t>2014</w:t>
      </w:r>
      <w:r w:rsidRPr="00167F05">
        <w:rPr>
          <w:rFonts w:hint="eastAsia"/>
        </w:rPr>
        <w:t>年增加了</w:t>
      </w:r>
      <w:r w:rsidRPr="00167F05">
        <w:rPr>
          <w:rFonts w:hint="eastAsia"/>
        </w:rPr>
        <w:t>524</w:t>
      </w:r>
      <w:r w:rsidRPr="00167F05">
        <w:rPr>
          <w:rFonts w:hint="eastAsia"/>
        </w:rPr>
        <w:t>万人。</w:t>
      </w:r>
    </w:p>
    <w:p w14:paraId="158B0012" w14:textId="367EEB89" w:rsidR="0002726A" w:rsidRPr="00167F05" w:rsidRDefault="0002726A" w:rsidP="0002726A">
      <w:pPr>
        <w:pStyle w:val="SingleTxt"/>
      </w:pPr>
      <w:r w:rsidRPr="00167F05">
        <w:rPr>
          <w:rFonts w:hint="eastAsia"/>
        </w:rPr>
        <w:t xml:space="preserve">110. </w:t>
      </w:r>
      <w:r w:rsidR="00883DF7" w:rsidRPr="00167F05">
        <w:t xml:space="preserve"> </w:t>
      </w:r>
      <w:r w:rsidRPr="00167F05">
        <w:rPr>
          <w:rFonts w:hint="eastAsia"/>
        </w:rPr>
        <w:t>妇女享有养老服务水平不断提高。全国养老服务机构增幅扩容显著，截至</w:t>
      </w:r>
      <w:r w:rsidRPr="00167F05">
        <w:rPr>
          <w:rFonts w:hint="eastAsia"/>
        </w:rPr>
        <w:t>2017</w:t>
      </w:r>
      <w:r w:rsidRPr="00167F05">
        <w:rPr>
          <w:rFonts w:hint="eastAsia"/>
        </w:rPr>
        <w:t>年底，全国各类养老服务机构和设施</w:t>
      </w:r>
      <w:r w:rsidRPr="00167F05">
        <w:rPr>
          <w:rFonts w:hint="eastAsia"/>
        </w:rPr>
        <w:t>15.5</w:t>
      </w:r>
      <w:r w:rsidRPr="00167F05">
        <w:rPr>
          <w:rFonts w:hint="eastAsia"/>
        </w:rPr>
        <w:t>万个，养老床位总数约</w:t>
      </w:r>
      <w:r w:rsidRPr="00167F05">
        <w:rPr>
          <w:rFonts w:hint="eastAsia"/>
        </w:rPr>
        <w:t>744.8</w:t>
      </w:r>
      <w:r w:rsidRPr="00167F05">
        <w:rPr>
          <w:rFonts w:hint="eastAsia"/>
        </w:rPr>
        <w:t>万张，每千名老人拥有养老床位数约</w:t>
      </w:r>
      <w:r w:rsidRPr="00167F05">
        <w:rPr>
          <w:rFonts w:hint="eastAsia"/>
        </w:rPr>
        <w:t>30.9</w:t>
      </w:r>
      <w:r w:rsidRPr="00167F05">
        <w:rPr>
          <w:rFonts w:hint="eastAsia"/>
        </w:rPr>
        <w:t>张，居家养老服务设施基本覆盖城镇社区和</w:t>
      </w:r>
      <w:r w:rsidRPr="00167F05">
        <w:rPr>
          <w:rFonts w:hint="eastAsia"/>
        </w:rPr>
        <w:t>50</w:t>
      </w:r>
      <w:r w:rsidR="007B40A9" w:rsidRPr="00167F05">
        <w:rPr>
          <w:rFonts w:hint="eastAsia"/>
        </w:rPr>
        <w:t>%</w:t>
      </w:r>
      <w:r w:rsidRPr="00167F05">
        <w:rPr>
          <w:rFonts w:hint="eastAsia"/>
        </w:rPr>
        <w:t>以上的农村社区。全国</w:t>
      </w:r>
      <w:r w:rsidRPr="00167F05">
        <w:rPr>
          <w:rFonts w:hint="eastAsia"/>
        </w:rPr>
        <w:t>93</w:t>
      </w:r>
      <w:r w:rsidR="007B40A9" w:rsidRPr="00167F05">
        <w:rPr>
          <w:rFonts w:hint="eastAsia"/>
        </w:rPr>
        <w:t>%</w:t>
      </w:r>
      <w:r w:rsidRPr="00167F05">
        <w:rPr>
          <w:rFonts w:hint="eastAsia"/>
        </w:rPr>
        <w:t>的养老机构可以不同形式为入住对象提供医疗卫生服务，更多老年妇女从中受益。</w:t>
      </w:r>
    </w:p>
    <w:p w14:paraId="108E69C4" w14:textId="6084CEE0" w:rsidR="0002726A" w:rsidRPr="00167F05" w:rsidRDefault="0002726A" w:rsidP="0002726A">
      <w:pPr>
        <w:pStyle w:val="SingleTxt"/>
      </w:pPr>
      <w:r w:rsidRPr="00167F05">
        <w:rPr>
          <w:rFonts w:hint="eastAsia"/>
        </w:rPr>
        <w:t xml:space="preserve">111. </w:t>
      </w:r>
      <w:r w:rsidR="00883DF7" w:rsidRPr="00167F05">
        <w:t xml:space="preserve"> </w:t>
      </w:r>
      <w:r w:rsidRPr="00167F05">
        <w:rPr>
          <w:rFonts w:hint="eastAsia"/>
        </w:rPr>
        <w:t>持续实施国家舞台艺术精品创作扶持工程、中国民族歌剧传承发展工程、国家美术收藏和发展工程等重大工程项目，创作了一批反映关注妇女基本权利以及老年妇女、残疾妇女、进城务工妇女等重点人群题材的作品，同时也为妇女提供更多丰富多彩的文艺作品。</w:t>
      </w:r>
    </w:p>
    <w:p w14:paraId="427C32A9" w14:textId="378F7C91" w:rsidR="0002726A" w:rsidRPr="00167F05" w:rsidRDefault="0002726A" w:rsidP="0002726A">
      <w:pPr>
        <w:pStyle w:val="SingleTxt"/>
      </w:pPr>
      <w:r w:rsidRPr="00167F05">
        <w:rPr>
          <w:rFonts w:hint="eastAsia"/>
        </w:rPr>
        <w:t xml:space="preserve">112. </w:t>
      </w:r>
      <w:r w:rsidR="00883DF7" w:rsidRPr="00167F05">
        <w:t xml:space="preserve"> </w:t>
      </w:r>
      <w:r w:rsidRPr="00167F05">
        <w:rPr>
          <w:rFonts w:hint="eastAsia"/>
        </w:rPr>
        <w:t>中国注重加强和改进残疾妇女在教育、就业、健康等方面的公共服务。</w:t>
      </w:r>
      <w:r w:rsidRPr="00167F05">
        <w:rPr>
          <w:rFonts w:hint="eastAsia"/>
        </w:rPr>
        <w:t>2017</w:t>
      </w:r>
      <w:r w:rsidRPr="00167F05">
        <w:rPr>
          <w:rFonts w:hint="eastAsia"/>
        </w:rPr>
        <w:t>年，</w:t>
      </w:r>
      <w:r w:rsidRPr="00167F05">
        <w:rPr>
          <w:rFonts w:hint="eastAsia"/>
        </w:rPr>
        <w:t>844.5</w:t>
      </w:r>
      <w:r w:rsidRPr="00167F05">
        <w:rPr>
          <w:rFonts w:hint="eastAsia"/>
        </w:rPr>
        <w:t>万</w:t>
      </w:r>
      <w:r w:rsidRPr="00167F05">
        <w:rPr>
          <w:rFonts w:hint="eastAsia"/>
        </w:rPr>
        <w:t>16</w:t>
      </w:r>
      <w:r w:rsidRPr="00167F05">
        <w:rPr>
          <w:rFonts w:hint="eastAsia"/>
        </w:rPr>
        <w:t>周岁及以上持证残疾女性参加城乡居民养老保险，参保比例为</w:t>
      </w:r>
      <w:r w:rsidRPr="00167F05">
        <w:rPr>
          <w:rFonts w:hint="eastAsia"/>
        </w:rPr>
        <w:t>80.1</w:t>
      </w:r>
      <w:r w:rsidR="007B40A9" w:rsidRPr="00167F05">
        <w:rPr>
          <w:rFonts w:hint="eastAsia"/>
        </w:rPr>
        <w:t>%</w:t>
      </w:r>
      <w:r w:rsidRPr="00167F05">
        <w:rPr>
          <w:rFonts w:hint="eastAsia"/>
        </w:rPr>
        <w:t>；</w:t>
      </w:r>
      <w:r w:rsidRPr="00167F05">
        <w:rPr>
          <w:rFonts w:hint="eastAsia"/>
        </w:rPr>
        <w:t>1</w:t>
      </w:r>
      <w:r w:rsidR="002532F1" w:rsidRPr="00167F05">
        <w:t xml:space="preserve"> </w:t>
      </w:r>
      <w:r w:rsidRPr="00167F05">
        <w:rPr>
          <w:rFonts w:hint="eastAsia"/>
        </w:rPr>
        <w:t>246.7</w:t>
      </w:r>
      <w:r w:rsidRPr="00167F05">
        <w:rPr>
          <w:rFonts w:hint="eastAsia"/>
        </w:rPr>
        <w:t>万残疾女性参加基本医疗保险，参保比例为</w:t>
      </w:r>
      <w:r w:rsidRPr="00167F05">
        <w:rPr>
          <w:rFonts w:hint="eastAsia"/>
        </w:rPr>
        <w:t>96.7</w:t>
      </w:r>
      <w:r w:rsidR="007B40A9" w:rsidRPr="00167F05">
        <w:rPr>
          <w:rFonts w:hint="eastAsia"/>
        </w:rPr>
        <w:t>%</w:t>
      </w:r>
      <w:r w:rsidRPr="00167F05">
        <w:rPr>
          <w:rFonts w:hint="eastAsia"/>
        </w:rPr>
        <w:t>；</w:t>
      </w:r>
      <w:r w:rsidRPr="00167F05">
        <w:rPr>
          <w:rFonts w:hint="eastAsia"/>
        </w:rPr>
        <w:t>355</w:t>
      </w:r>
      <w:r w:rsidRPr="00167F05">
        <w:rPr>
          <w:rFonts w:hint="eastAsia"/>
        </w:rPr>
        <w:t>万残疾女性得到基本康复服务；</w:t>
      </w:r>
      <w:r w:rsidRPr="00167F05">
        <w:rPr>
          <w:rFonts w:hint="eastAsia"/>
        </w:rPr>
        <w:t>6</w:t>
      </w:r>
      <w:r w:rsidR="002532F1" w:rsidRPr="00167F05">
        <w:t xml:space="preserve"> </w:t>
      </w:r>
      <w:r w:rsidRPr="00167F05">
        <w:rPr>
          <w:rFonts w:hint="eastAsia"/>
        </w:rPr>
        <w:t>671</w:t>
      </w:r>
      <w:r w:rsidRPr="00167F05">
        <w:rPr>
          <w:rFonts w:hint="eastAsia"/>
        </w:rPr>
        <w:t>名学前残疾女童接受残疾人事业专项彩票公益金助学项目资助入园；</w:t>
      </w:r>
      <w:r w:rsidRPr="00167F05">
        <w:rPr>
          <w:rFonts w:hint="eastAsia"/>
        </w:rPr>
        <w:t>5</w:t>
      </w:r>
      <w:r w:rsidR="002532F1" w:rsidRPr="00167F05">
        <w:t xml:space="preserve"> </w:t>
      </w:r>
      <w:r w:rsidRPr="00167F05">
        <w:rPr>
          <w:rFonts w:hint="eastAsia"/>
        </w:rPr>
        <w:t>858</w:t>
      </w:r>
      <w:r w:rsidRPr="00167F05">
        <w:rPr>
          <w:rFonts w:hint="eastAsia"/>
        </w:rPr>
        <w:t>名残疾女生被高等院校录取；</w:t>
      </w:r>
      <w:r w:rsidRPr="00167F05">
        <w:rPr>
          <w:rFonts w:hint="eastAsia"/>
        </w:rPr>
        <w:t>16-54</w:t>
      </w:r>
      <w:r w:rsidRPr="00167F05">
        <w:rPr>
          <w:rFonts w:hint="eastAsia"/>
        </w:rPr>
        <w:t>周岁持证残疾女性就业人数达到</w:t>
      </w:r>
      <w:r w:rsidRPr="00167F05">
        <w:rPr>
          <w:rFonts w:hint="eastAsia"/>
        </w:rPr>
        <w:t>296.8</w:t>
      </w:r>
      <w:r w:rsidRPr="00167F05">
        <w:rPr>
          <w:rFonts w:hint="eastAsia"/>
        </w:rPr>
        <w:t>万。</w:t>
      </w:r>
    </w:p>
    <w:p w14:paraId="52DC03D1" w14:textId="70BBD4FF"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14</w:t>
      </w:r>
      <w:r w:rsidR="0002726A" w:rsidRPr="00167F05">
        <w:rPr>
          <w:rFonts w:hint="eastAsia"/>
        </w:rPr>
        <w:t>条</w:t>
      </w:r>
      <w:r w:rsidR="00C5202E">
        <w:rPr>
          <w:rFonts w:hint="eastAsia"/>
        </w:rPr>
        <w:t xml:space="preserve"> </w:t>
      </w:r>
      <w:r w:rsidR="00C5202E">
        <w:t xml:space="preserve"> </w:t>
      </w:r>
      <w:r w:rsidR="0002726A" w:rsidRPr="00167F05">
        <w:rPr>
          <w:rFonts w:hint="eastAsia"/>
        </w:rPr>
        <w:t>农村妇女</w:t>
      </w:r>
    </w:p>
    <w:p w14:paraId="5D8B4469" w14:textId="081768B4" w:rsidR="0002726A" w:rsidRPr="00167F05" w:rsidRDefault="0002726A" w:rsidP="0002726A">
      <w:pPr>
        <w:pStyle w:val="SingleTxt"/>
      </w:pPr>
      <w:r w:rsidRPr="00167F05">
        <w:rPr>
          <w:rFonts w:hint="eastAsia"/>
        </w:rPr>
        <w:t xml:space="preserve">113. </w:t>
      </w:r>
      <w:r w:rsidR="00883DF7" w:rsidRPr="00167F05">
        <w:t xml:space="preserve"> </w:t>
      </w:r>
      <w:r w:rsidRPr="00167F05">
        <w:rPr>
          <w:rFonts w:hint="eastAsia"/>
        </w:rPr>
        <w:t>关于消歧委员会第</w:t>
      </w:r>
      <w:r w:rsidRPr="00167F05">
        <w:rPr>
          <w:rFonts w:hint="eastAsia"/>
        </w:rPr>
        <w:t>43</w:t>
      </w:r>
      <w:r w:rsidRPr="00167F05">
        <w:rPr>
          <w:rFonts w:hint="eastAsia"/>
        </w:rPr>
        <w:t>和</w:t>
      </w:r>
      <w:r w:rsidRPr="00167F05">
        <w:rPr>
          <w:rFonts w:hint="eastAsia"/>
        </w:rPr>
        <w:t>45</w:t>
      </w:r>
      <w:r w:rsidRPr="00167F05">
        <w:rPr>
          <w:rFonts w:hint="eastAsia"/>
        </w:rPr>
        <w:t>条结论性意见，中国政府采取一系列积极措施解决农村妇女土地权利保障问题。</w:t>
      </w:r>
    </w:p>
    <w:p w14:paraId="42CC6808" w14:textId="71179798" w:rsidR="0002726A" w:rsidRPr="00167F05" w:rsidRDefault="0002726A" w:rsidP="0002726A">
      <w:pPr>
        <w:pStyle w:val="SingleTxt"/>
      </w:pPr>
      <w:r w:rsidRPr="00167F05">
        <w:rPr>
          <w:rFonts w:hint="eastAsia"/>
        </w:rPr>
        <w:t xml:space="preserve">114. </w:t>
      </w:r>
      <w:r w:rsidR="00883DF7" w:rsidRPr="00167F05">
        <w:t xml:space="preserve"> </w:t>
      </w:r>
      <w:r w:rsidRPr="00167F05">
        <w:rPr>
          <w:rFonts w:hint="eastAsia"/>
        </w:rPr>
        <w:t>农村土地改革进程加快。</w:t>
      </w:r>
      <w:r w:rsidRPr="00167F05">
        <w:rPr>
          <w:rFonts w:hint="eastAsia"/>
        </w:rPr>
        <w:t>2014</w:t>
      </w:r>
      <w:r w:rsidRPr="00167F05">
        <w:rPr>
          <w:rFonts w:hint="eastAsia"/>
        </w:rPr>
        <w:t>年中国开始组织开展农村承包地确权颁证试点工作，鼓励试点地区探索解决妇女在结婚、离异等情形下土地承包权益保护问题。农业农村部在全国推广安徽凤阳等试点地区保障农村妇女土地承包权益经验。国土资源部在《关于进一步加快宅基地和集体建设用地确权登记发证有关问题的通知》中明确提出“农村妇女作为家庭成员，其宅基地权益应记载到不动产登记簿及权属证书上”。</w:t>
      </w:r>
      <w:r w:rsidRPr="00167F05">
        <w:rPr>
          <w:rFonts w:hint="eastAsia"/>
        </w:rPr>
        <w:t>2018</w:t>
      </w:r>
      <w:r w:rsidRPr="00167F05">
        <w:rPr>
          <w:rFonts w:hint="eastAsia"/>
        </w:rPr>
        <w:t>年审议修订农村土地承包法，规定“农户内家庭成员依法平等享有承包土地的各项权益”，“土地承包经营权证或者林权证等证书应当将具有土地承包经营权的全部家庭成员列入”。同年，民政部、农业农村部等部门联合出台《关于做好村规民约和居民公约工作的指导意见》，抵制和约束一些地方存在的侵犯妇女特别是出嫁、离婚、丧偶女性合法权益等突出问题。</w:t>
      </w:r>
    </w:p>
    <w:p w14:paraId="36BFC65C" w14:textId="2264E177" w:rsidR="0002726A" w:rsidRPr="00167F05" w:rsidRDefault="0002726A" w:rsidP="0002726A">
      <w:pPr>
        <w:pStyle w:val="SingleTxt"/>
      </w:pPr>
      <w:r w:rsidRPr="00167F05">
        <w:rPr>
          <w:rFonts w:hint="eastAsia"/>
        </w:rPr>
        <w:t xml:space="preserve">115. </w:t>
      </w:r>
      <w:r w:rsidR="00883DF7" w:rsidRPr="00167F05">
        <w:t xml:space="preserve"> </w:t>
      </w:r>
      <w:r w:rsidRPr="00167F05">
        <w:rPr>
          <w:rFonts w:hint="eastAsia"/>
        </w:rPr>
        <w:t>农村土地承包调解仲裁体系建设加强。完善仲裁工作机制，积极吸纳妇联组织作为仲裁委员会成员。截至</w:t>
      </w:r>
      <w:r w:rsidRPr="00167F05">
        <w:rPr>
          <w:rFonts w:hint="eastAsia"/>
        </w:rPr>
        <w:t>2017</w:t>
      </w:r>
      <w:r w:rsidRPr="00167F05">
        <w:rPr>
          <w:rFonts w:hint="eastAsia"/>
        </w:rPr>
        <w:t>年</w:t>
      </w:r>
      <w:r w:rsidRPr="00167F05">
        <w:rPr>
          <w:rFonts w:hint="eastAsia"/>
        </w:rPr>
        <w:t>6</w:t>
      </w:r>
      <w:r w:rsidRPr="00167F05">
        <w:rPr>
          <w:rFonts w:hint="eastAsia"/>
        </w:rPr>
        <w:t>月底，全国共设立农村土地承包仲裁委员会</w:t>
      </w:r>
      <w:r w:rsidRPr="00167F05">
        <w:rPr>
          <w:rFonts w:hint="eastAsia"/>
        </w:rPr>
        <w:t>2</w:t>
      </w:r>
      <w:r w:rsidR="005B4725" w:rsidRPr="00167F05">
        <w:t xml:space="preserve"> </w:t>
      </w:r>
      <w:r w:rsidRPr="00167F05">
        <w:rPr>
          <w:rFonts w:hint="eastAsia"/>
        </w:rPr>
        <w:t>463</w:t>
      </w:r>
      <w:r w:rsidRPr="00167F05">
        <w:rPr>
          <w:rFonts w:hint="eastAsia"/>
        </w:rPr>
        <w:t>个，乡镇一级设立农村土地承包调解委员会约</w:t>
      </w:r>
      <w:r w:rsidRPr="00167F05">
        <w:rPr>
          <w:rFonts w:hint="eastAsia"/>
        </w:rPr>
        <w:t>30</w:t>
      </w:r>
      <w:r w:rsidRPr="00167F05">
        <w:rPr>
          <w:rFonts w:hint="eastAsia"/>
        </w:rPr>
        <w:t>万个，村级调解组织近</w:t>
      </w:r>
      <w:r w:rsidRPr="00167F05">
        <w:rPr>
          <w:rFonts w:hint="eastAsia"/>
        </w:rPr>
        <w:t>60</w:t>
      </w:r>
      <w:r w:rsidRPr="00167F05">
        <w:rPr>
          <w:rFonts w:hint="eastAsia"/>
        </w:rPr>
        <w:t>万个，确保农村妇女维权“有门”。在仲裁师资骨干培训中专题讲解涉及妇女土地合法权益的热点、难点问题，增强受训人员维护妇女权益意识和能力。各地及时受理农村土地承包纠纷，依法调解仲裁，维护妇女权益。《关于稳步推进农村集体产权制度改革的意见》在确认农村集体经济组织成员身份中指出，“成员身份的确认既要得到多数人认可，又要防止多数人侵犯少数人权益，切实保护妇女合法权益”。</w:t>
      </w:r>
    </w:p>
    <w:p w14:paraId="76298DE3" w14:textId="132A6567" w:rsidR="0002726A" w:rsidRPr="00167F05" w:rsidRDefault="0002726A" w:rsidP="0002726A">
      <w:pPr>
        <w:pStyle w:val="SingleTxt"/>
      </w:pPr>
      <w:r w:rsidRPr="00167F05">
        <w:rPr>
          <w:rFonts w:hint="eastAsia"/>
        </w:rPr>
        <w:t xml:space="preserve">116. </w:t>
      </w:r>
      <w:r w:rsidR="00883DF7" w:rsidRPr="00167F05">
        <w:t xml:space="preserve"> </w:t>
      </w:r>
      <w:r w:rsidRPr="00167F05">
        <w:rPr>
          <w:rFonts w:hint="eastAsia"/>
        </w:rPr>
        <w:t>农村妇女脱贫减贫成效显著。《</w:t>
      </w:r>
      <w:r w:rsidRPr="00167F05">
        <w:rPr>
          <w:rFonts w:hint="eastAsia"/>
        </w:rPr>
        <w:t>2011-2020</w:t>
      </w:r>
      <w:r w:rsidRPr="00167F05">
        <w:rPr>
          <w:rFonts w:hint="eastAsia"/>
        </w:rPr>
        <w:t>年中国农村扶贫开发纲要》将农村妇女作为扶贫重点，要求同等条件下优先安排妇女扶贫项目。制定《“十三五”脱贫攻坚规划》《关于在扶贫开发中做好贫困妇女脱贫致富工作的意见》，加大对妇女群体的扶贫力度，累计帮助</w:t>
      </w:r>
      <w:r w:rsidRPr="00167F05">
        <w:rPr>
          <w:rFonts w:hint="eastAsia"/>
        </w:rPr>
        <w:t>3</w:t>
      </w:r>
      <w:r w:rsidR="005B4725" w:rsidRPr="00167F05">
        <w:t xml:space="preserve"> </w:t>
      </w:r>
      <w:r w:rsidRPr="00167F05">
        <w:rPr>
          <w:rFonts w:hint="eastAsia"/>
        </w:rPr>
        <w:t>378.5</w:t>
      </w:r>
      <w:r w:rsidRPr="00167F05">
        <w:rPr>
          <w:rFonts w:hint="eastAsia"/>
        </w:rPr>
        <w:t>万建档立卡贫困妇女实现脱贫。符合条件的建档立卡贫困户可申请</w:t>
      </w:r>
      <w:r w:rsidRPr="00167F05">
        <w:rPr>
          <w:rFonts w:hint="eastAsia"/>
        </w:rPr>
        <w:t>5</w:t>
      </w:r>
      <w:r w:rsidRPr="00167F05">
        <w:rPr>
          <w:rFonts w:hint="eastAsia"/>
        </w:rPr>
        <w:t>万元以下的扶贫小额信贷。组织开展“巾帼脱贫行动”，优先安排建档立卡贫困妇女在电商、旅游、万企帮万村等扶贫工程中受益；创建“全国巾帼脱贫示范基地”</w:t>
      </w:r>
      <w:r w:rsidRPr="00167F05">
        <w:rPr>
          <w:rFonts w:hint="eastAsia"/>
        </w:rPr>
        <w:t>1.38</w:t>
      </w:r>
      <w:r w:rsidRPr="00167F05">
        <w:rPr>
          <w:rFonts w:hint="eastAsia"/>
        </w:rPr>
        <w:t>万个，创新推出能力脱贫、创业脱贫、巧手脱贫、互助脱贫、健康脱贫、爱心助力脱贫等举措，累计培训贫困妇女和妇女骨干</w:t>
      </w:r>
      <w:r w:rsidRPr="00167F05">
        <w:rPr>
          <w:rFonts w:hint="eastAsia"/>
        </w:rPr>
        <w:t>690</w:t>
      </w:r>
      <w:r w:rsidRPr="00167F05">
        <w:rPr>
          <w:rFonts w:hint="eastAsia"/>
        </w:rPr>
        <w:t>万人次，帮助</w:t>
      </w:r>
      <w:r w:rsidRPr="00167F05">
        <w:rPr>
          <w:rFonts w:hint="eastAsia"/>
        </w:rPr>
        <w:t>360</w:t>
      </w:r>
      <w:r w:rsidRPr="00167F05">
        <w:rPr>
          <w:rFonts w:hint="eastAsia"/>
        </w:rPr>
        <w:t>多万贫困妇女增收；开展“乡村振兴巾帼行动”，动员农村妇女在推进产业兴旺、生态宜居、乡风文明、治理有效、生活富裕中发挥半边天作用。</w:t>
      </w:r>
    </w:p>
    <w:p w14:paraId="33352ED5" w14:textId="65CD3203" w:rsidR="0002726A" w:rsidRPr="00167F05" w:rsidRDefault="0002726A" w:rsidP="0002726A">
      <w:pPr>
        <w:pStyle w:val="SingleTxt"/>
      </w:pPr>
      <w:r w:rsidRPr="00167F05">
        <w:rPr>
          <w:rFonts w:hint="eastAsia"/>
        </w:rPr>
        <w:t xml:space="preserve">117. </w:t>
      </w:r>
      <w:r w:rsidR="00883DF7" w:rsidRPr="00167F05">
        <w:t xml:space="preserve"> </w:t>
      </w:r>
      <w:r w:rsidRPr="00167F05">
        <w:rPr>
          <w:rFonts w:hint="eastAsia"/>
        </w:rPr>
        <w:t>持续推进农村妇女参与基层民主管理。深入落实村民委员会组织法和《村民委员会选举规程》有关女性当选的政策规定，在村委会换届选举中加强法规政策宣传，并依托妇女议事会等议事协商载体推动妇女参与基层民主管理，村委会成员中女性比例稳步提高</w:t>
      </w:r>
      <w:r w:rsidR="007B40A9" w:rsidRPr="00167F05">
        <w:rPr>
          <w:rFonts w:hint="eastAsia"/>
        </w:rPr>
        <w:t>(</w:t>
      </w:r>
      <w:r w:rsidRPr="00167F05">
        <w:rPr>
          <w:rFonts w:hint="eastAsia"/>
        </w:rPr>
        <w:t>详见本报告第</w:t>
      </w:r>
      <w:r w:rsidRPr="00167F05">
        <w:rPr>
          <w:rFonts w:hint="eastAsia"/>
        </w:rPr>
        <w:t>4</w:t>
      </w:r>
      <w:r w:rsidRPr="00167F05">
        <w:rPr>
          <w:rFonts w:hint="eastAsia"/>
        </w:rPr>
        <w:t>条和第</w:t>
      </w:r>
      <w:r w:rsidRPr="00167F05">
        <w:rPr>
          <w:rFonts w:hint="eastAsia"/>
        </w:rPr>
        <w:t>7</w:t>
      </w:r>
      <w:r w:rsidRPr="00167F05">
        <w:rPr>
          <w:rFonts w:hint="eastAsia"/>
        </w:rPr>
        <w:t>条</w:t>
      </w:r>
      <w:r w:rsidR="007B40A9" w:rsidRPr="00167F05">
        <w:rPr>
          <w:rFonts w:hint="eastAsia"/>
        </w:rPr>
        <w:t>)</w:t>
      </w:r>
      <w:r w:rsidRPr="00167F05">
        <w:rPr>
          <w:rFonts w:hint="eastAsia"/>
        </w:rPr>
        <w:t>。</w:t>
      </w:r>
    </w:p>
    <w:p w14:paraId="1A52747A" w14:textId="58DFE0BD" w:rsidR="0002726A" w:rsidRPr="00167F05" w:rsidRDefault="0002726A" w:rsidP="0002726A">
      <w:pPr>
        <w:pStyle w:val="SingleTxt"/>
      </w:pPr>
      <w:r w:rsidRPr="00167F05">
        <w:rPr>
          <w:rFonts w:hint="eastAsia"/>
        </w:rPr>
        <w:t xml:space="preserve">118. </w:t>
      </w:r>
      <w:r w:rsidR="00883DF7" w:rsidRPr="00167F05">
        <w:t xml:space="preserve"> </w:t>
      </w:r>
      <w:r w:rsidRPr="00167F05">
        <w:rPr>
          <w:rFonts w:hint="eastAsia"/>
        </w:rPr>
        <w:t>农村妇女健康水平提高。国家通过实施农村妇女“两癌”免费检查，提高宫颈癌和乳腺癌的早诊早治率，极大地提高了农村妇女的健康水平。</w:t>
      </w:r>
      <w:r w:rsidRPr="00167F05">
        <w:rPr>
          <w:rFonts w:hint="eastAsia"/>
        </w:rPr>
        <w:t>2009</w:t>
      </w:r>
      <w:r w:rsidRPr="00167F05">
        <w:rPr>
          <w:rFonts w:hint="eastAsia"/>
        </w:rPr>
        <w:t>至</w:t>
      </w:r>
      <w:r w:rsidRPr="00167F05">
        <w:rPr>
          <w:rFonts w:hint="eastAsia"/>
        </w:rPr>
        <w:t>2017</w:t>
      </w:r>
      <w:r w:rsidRPr="00167F05">
        <w:rPr>
          <w:rFonts w:hint="eastAsia"/>
        </w:rPr>
        <w:t>年，合计为</w:t>
      </w:r>
      <w:r w:rsidRPr="00167F05">
        <w:rPr>
          <w:rFonts w:hint="eastAsia"/>
        </w:rPr>
        <w:t>7</w:t>
      </w:r>
      <w:r w:rsidR="005B4725" w:rsidRPr="00167F05">
        <w:t xml:space="preserve"> </w:t>
      </w:r>
      <w:r w:rsidRPr="00167F05">
        <w:rPr>
          <w:rFonts w:hint="eastAsia"/>
        </w:rPr>
        <w:t>398.5</w:t>
      </w:r>
      <w:r w:rsidRPr="00167F05">
        <w:rPr>
          <w:rFonts w:hint="eastAsia"/>
        </w:rPr>
        <w:t>万名农村妇女进行了宫颈癌检查；为</w:t>
      </w:r>
      <w:r w:rsidRPr="00167F05">
        <w:rPr>
          <w:rFonts w:hint="eastAsia"/>
        </w:rPr>
        <w:t>1</w:t>
      </w:r>
      <w:r w:rsidR="005B4725" w:rsidRPr="00167F05">
        <w:t xml:space="preserve"> </w:t>
      </w:r>
      <w:r w:rsidRPr="00167F05">
        <w:rPr>
          <w:rFonts w:hint="eastAsia"/>
        </w:rPr>
        <w:t>363.4</w:t>
      </w:r>
      <w:r w:rsidRPr="00167F05">
        <w:rPr>
          <w:rFonts w:hint="eastAsia"/>
        </w:rPr>
        <w:t>万名农村妇女进行了乳腺癌检查。</w:t>
      </w:r>
      <w:r w:rsidRPr="00167F05">
        <w:rPr>
          <w:rFonts w:hint="eastAsia"/>
        </w:rPr>
        <w:t>2018</w:t>
      </w:r>
      <w:r w:rsidRPr="00167F05">
        <w:rPr>
          <w:rFonts w:hint="eastAsia"/>
        </w:rPr>
        <w:t>年“两癌”检查工作实现贫困地区所有县全覆盖。全国妇联实施“农村贫困母亲‘两癌’救助项目”，截至</w:t>
      </w:r>
      <w:r w:rsidRPr="00167F05">
        <w:rPr>
          <w:rFonts w:hint="eastAsia"/>
        </w:rPr>
        <w:t>2017</w:t>
      </w:r>
      <w:r w:rsidRPr="00167F05">
        <w:rPr>
          <w:rFonts w:hint="eastAsia"/>
        </w:rPr>
        <w:t>年底，已累计为</w:t>
      </w:r>
      <w:r w:rsidRPr="00167F05">
        <w:rPr>
          <w:rFonts w:hint="eastAsia"/>
        </w:rPr>
        <w:t>10.22</w:t>
      </w:r>
      <w:r w:rsidRPr="00167F05">
        <w:rPr>
          <w:rFonts w:hint="eastAsia"/>
        </w:rPr>
        <w:t>万名患病妇女提供帮助，缓解了贫困妇女因病致贫、返贫问题。</w:t>
      </w:r>
    </w:p>
    <w:p w14:paraId="279669AF" w14:textId="1FBD85E8" w:rsidR="0002726A" w:rsidRPr="00167F05" w:rsidRDefault="0002726A" w:rsidP="0002726A">
      <w:pPr>
        <w:pStyle w:val="SingleTxt"/>
      </w:pPr>
      <w:r w:rsidRPr="00167F05">
        <w:rPr>
          <w:rFonts w:hint="eastAsia"/>
        </w:rPr>
        <w:t xml:space="preserve">119. </w:t>
      </w:r>
      <w:r w:rsidR="00883DF7" w:rsidRPr="00167F05">
        <w:t xml:space="preserve"> </w:t>
      </w:r>
      <w:r w:rsidRPr="00167F05">
        <w:rPr>
          <w:rFonts w:hint="eastAsia"/>
        </w:rPr>
        <w:t>农村孕产妇普遍实现住院分娩。</w:t>
      </w:r>
      <w:r w:rsidRPr="00167F05">
        <w:rPr>
          <w:rFonts w:hint="eastAsia"/>
        </w:rPr>
        <w:t>2009</w:t>
      </w:r>
      <w:r w:rsidRPr="00167F05">
        <w:rPr>
          <w:rFonts w:hint="eastAsia"/>
        </w:rPr>
        <w:t>至</w:t>
      </w:r>
      <w:r w:rsidRPr="00167F05">
        <w:rPr>
          <w:rFonts w:hint="eastAsia"/>
        </w:rPr>
        <w:t>2016</w:t>
      </w:r>
      <w:r w:rsidRPr="00167F05">
        <w:rPr>
          <w:rFonts w:hint="eastAsia"/>
        </w:rPr>
        <w:t>年，中央财政专项投入</w:t>
      </w:r>
      <w:r w:rsidRPr="00167F05">
        <w:rPr>
          <w:rFonts w:hint="eastAsia"/>
        </w:rPr>
        <w:t>226</w:t>
      </w:r>
      <w:r w:rsidRPr="00167F05">
        <w:rPr>
          <w:rFonts w:hint="eastAsia"/>
        </w:rPr>
        <w:t>亿元，合计补助农村孕产妇</w:t>
      </w:r>
      <w:r w:rsidRPr="00167F05">
        <w:rPr>
          <w:rFonts w:hint="eastAsia"/>
        </w:rPr>
        <w:t>7</w:t>
      </w:r>
      <w:r w:rsidR="005B4725" w:rsidRPr="00167F05">
        <w:t xml:space="preserve"> </w:t>
      </w:r>
      <w:r w:rsidRPr="00167F05">
        <w:rPr>
          <w:rFonts w:hint="eastAsia"/>
        </w:rPr>
        <w:t>400</w:t>
      </w:r>
      <w:r w:rsidRPr="00167F05">
        <w:rPr>
          <w:rFonts w:hint="eastAsia"/>
        </w:rPr>
        <w:t>余万人。</w:t>
      </w:r>
      <w:r w:rsidRPr="00167F05">
        <w:rPr>
          <w:rFonts w:hint="eastAsia"/>
        </w:rPr>
        <w:t>2014</w:t>
      </w:r>
      <w:r w:rsidRPr="00167F05">
        <w:rPr>
          <w:rFonts w:hint="eastAsia"/>
        </w:rPr>
        <w:t>年以来，农村妇女住院分娩率持续保持在</w:t>
      </w:r>
      <w:r w:rsidRPr="00167F05">
        <w:rPr>
          <w:rFonts w:hint="eastAsia"/>
        </w:rPr>
        <w:t>99</w:t>
      </w:r>
      <w:r w:rsidR="007B40A9" w:rsidRPr="00167F05">
        <w:rPr>
          <w:rFonts w:hint="eastAsia"/>
        </w:rPr>
        <w:t>%</w:t>
      </w:r>
      <w:r w:rsidRPr="00167F05">
        <w:rPr>
          <w:rFonts w:hint="eastAsia"/>
        </w:rPr>
        <w:t>以上，母婴安全得到有力保障。</w:t>
      </w:r>
    </w:p>
    <w:p w14:paraId="3BB2B835" w14:textId="35E96842" w:rsidR="0002726A" w:rsidRPr="00167F05" w:rsidRDefault="0002726A" w:rsidP="0002726A">
      <w:pPr>
        <w:pStyle w:val="SingleTxt"/>
      </w:pPr>
      <w:r w:rsidRPr="00167F05">
        <w:rPr>
          <w:rFonts w:hint="eastAsia"/>
        </w:rPr>
        <w:t xml:space="preserve">120. </w:t>
      </w:r>
      <w:r w:rsidR="00883DF7" w:rsidRPr="00167F05">
        <w:t xml:space="preserve"> </w:t>
      </w:r>
      <w:r w:rsidRPr="00167F05">
        <w:rPr>
          <w:rFonts w:hint="eastAsia"/>
        </w:rPr>
        <w:t>新型职业女农民队伍成长壮大。国家将新型职业女农民培训计划纳入各级农业农村部门培训整体规划。实施“新型职业农民培育工程”“星火计划”“百万新型女农民培训”“</w:t>
      </w:r>
      <w:r w:rsidRPr="00167F05">
        <w:rPr>
          <w:rFonts w:hint="eastAsia"/>
        </w:rPr>
        <w:t>5123</w:t>
      </w:r>
      <w:r w:rsidRPr="00167F05">
        <w:rPr>
          <w:rFonts w:hint="eastAsia"/>
        </w:rPr>
        <w:t>”等培训项目。建立</w:t>
      </w:r>
      <w:r w:rsidRPr="00167F05">
        <w:rPr>
          <w:rFonts w:hint="eastAsia"/>
        </w:rPr>
        <w:t>20</w:t>
      </w:r>
      <w:r w:rsidRPr="00167F05">
        <w:rPr>
          <w:rFonts w:hint="eastAsia"/>
        </w:rPr>
        <w:t>万所“妇女学校”，</w:t>
      </w:r>
      <w:r w:rsidRPr="00167F05">
        <w:rPr>
          <w:rFonts w:hint="eastAsia"/>
        </w:rPr>
        <w:t>2</w:t>
      </w:r>
      <w:r w:rsidRPr="00167F05">
        <w:rPr>
          <w:rFonts w:hint="eastAsia"/>
        </w:rPr>
        <w:t>亿人次妇女参加了农业新技术、新品种培训。</w:t>
      </w:r>
      <w:r w:rsidRPr="00167F05">
        <w:rPr>
          <w:rFonts w:hint="eastAsia"/>
        </w:rPr>
        <w:t>2017</w:t>
      </w:r>
      <w:r w:rsidRPr="00167F05">
        <w:rPr>
          <w:rFonts w:hint="eastAsia"/>
        </w:rPr>
        <w:t>年妇联系统组织举办新型职业女农民培训班</w:t>
      </w:r>
      <w:r w:rsidRPr="00167F05">
        <w:rPr>
          <w:rFonts w:hint="eastAsia"/>
        </w:rPr>
        <w:t>1.6</w:t>
      </w:r>
      <w:r w:rsidRPr="00167F05">
        <w:rPr>
          <w:rFonts w:hint="eastAsia"/>
        </w:rPr>
        <w:t>万余期，培训各类农业生产经营妇女骨干近</w:t>
      </w:r>
      <w:r w:rsidRPr="00167F05">
        <w:rPr>
          <w:rFonts w:hint="eastAsia"/>
        </w:rPr>
        <w:t>150</w:t>
      </w:r>
      <w:r w:rsidRPr="00167F05">
        <w:rPr>
          <w:rFonts w:hint="eastAsia"/>
        </w:rPr>
        <w:t>万人次。</w:t>
      </w:r>
    </w:p>
    <w:p w14:paraId="5251A245" w14:textId="243FCC8A" w:rsidR="0002726A" w:rsidRPr="00167F05" w:rsidRDefault="0002726A" w:rsidP="00883DF7">
      <w:pPr>
        <w:pStyle w:val="SingleTxt"/>
        <w:spacing w:after="240"/>
      </w:pPr>
      <w:r w:rsidRPr="00167F05">
        <w:rPr>
          <w:rFonts w:hint="eastAsia"/>
        </w:rPr>
        <w:t xml:space="preserve">121. </w:t>
      </w:r>
      <w:r w:rsidR="00883DF7" w:rsidRPr="00167F05">
        <w:t xml:space="preserve"> </w:t>
      </w:r>
      <w:r w:rsidRPr="00167F05">
        <w:rPr>
          <w:rFonts w:hint="eastAsia"/>
        </w:rPr>
        <w:t>中国是一个农业大国，与城镇妇女相比，部分农村地区仍然面临贫困问题，妇女占有一定比例，农村妇女享有的教育、医疗等基本公共服务依然不足。解决农村妇女面临的困难和问题需要付出长期艰巨努力，才能从根本上解决。</w:t>
      </w:r>
    </w:p>
    <w:p w14:paraId="2E738E32" w14:textId="77777777" w:rsidR="00C5202E" w:rsidRDefault="00C5202E">
      <w:pPr>
        <w:spacing w:line="240" w:lineRule="auto"/>
        <w:jc w:val="left"/>
        <w:rPr>
          <w:rFonts w:eastAsia="黑体"/>
          <w:sz w:val="24"/>
        </w:rPr>
      </w:pPr>
      <w:r>
        <w:br w:type="page"/>
      </w:r>
    </w:p>
    <w:p w14:paraId="2737C5EC" w14:textId="23C3ED4E" w:rsidR="0002726A" w:rsidRPr="00167F05" w:rsidRDefault="00883DF7" w:rsidP="00B870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167F05">
        <w:tab/>
      </w:r>
      <w:r w:rsidRPr="00167F05">
        <w:tab/>
      </w:r>
      <w:r w:rsidR="0002726A" w:rsidRPr="00167F05">
        <w:rPr>
          <w:rFonts w:hint="eastAsia"/>
        </w:rPr>
        <w:t>第四部分</w:t>
      </w:r>
    </w:p>
    <w:p w14:paraId="21B0B8D7" w14:textId="70E72A34"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15</w:t>
      </w:r>
      <w:r w:rsidR="0002726A" w:rsidRPr="00167F05">
        <w:rPr>
          <w:rFonts w:hint="eastAsia"/>
        </w:rPr>
        <w:t>条</w:t>
      </w:r>
      <w:r w:rsidR="00C5202E">
        <w:rPr>
          <w:rFonts w:hint="eastAsia"/>
        </w:rPr>
        <w:t xml:space="preserve"> </w:t>
      </w:r>
      <w:r w:rsidR="00C5202E">
        <w:t xml:space="preserve"> </w:t>
      </w:r>
      <w:r w:rsidR="0002726A" w:rsidRPr="00167F05">
        <w:rPr>
          <w:rFonts w:hint="eastAsia"/>
        </w:rPr>
        <w:t>妇女签订合同、择居等权利</w:t>
      </w:r>
    </w:p>
    <w:p w14:paraId="13AFDC3C" w14:textId="18630933" w:rsidR="0002726A" w:rsidRPr="00167F05" w:rsidRDefault="0002726A" w:rsidP="0002726A">
      <w:pPr>
        <w:pStyle w:val="SingleTxt"/>
      </w:pPr>
      <w:r w:rsidRPr="00167F05">
        <w:rPr>
          <w:rFonts w:hint="eastAsia"/>
        </w:rPr>
        <w:t xml:space="preserve">122. </w:t>
      </w:r>
      <w:r w:rsidR="00883DF7" w:rsidRPr="00167F05">
        <w:t xml:space="preserve"> </w:t>
      </w:r>
      <w:r w:rsidRPr="00167F05">
        <w:rPr>
          <w:rFonts w:hint="eastAsia"/>
        </w:rPr>
        <w:t>实行男女平等是中国的基本国策，妇女在签订合同、管理财产、诉讼、人身移动、自由择居等方面享有与男子平等的权利。</w:t>
      </w:r>
    </w:p>
    <w:p w14:paraId="1BE333E5" w14:textId="0B2E48F8" w:rsidR="0002726A" w:rsidRPr="00167F05" w:rsidRDefault="00883DF7" w:rsidP="00B870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67F05">
        <w:tab/>
      </w:r>
      <w:r w:rsidRPr="00167F05">
        <w:tab/>
      </w:r>
      <w:r w:rsidR="0002726A" w:rsidRPr="00167F05">
        <w:rPr>
          <w:rFonts w:hint="eastAsia"/>
        </w:rPr>
        <w:t>第</w:t>
      </w:r>
      <w:r w:rsidR="0002726A" w:rsidRPr="00167F05">
        <w:rPr>
          <w:rFonts w:hint="eastAsia"/>
        </w:rPr>
        <w:t>16</w:t>
      </w:r>
      <w:r w:rsidR="0002726A" w:rsidRPr="00167F05">
        <w:rPr>
          <w:rFonts w:hint="eastAsia"/>
        </w:rPr>
        <w:t>条</w:t>
      </w:r>
      <w:r w:rsidRPr="00167F05">
        <w:br/>
      </w:r>
      <w:r w:rsidR="0002726A" w:rsidRPr="00167F05">
        <w:rPr>
          <w:rFonts w:hint="eastAsia"/>
        </w:rPr>
        <w:t>妇女在婚姻家庭方面的权利</w:t>
      </w:r>
    </w:p>
    <w:p w14:paraId="764A8838" w14:textId="1EA79685" w:rsidR="0002726A" w:rsidRPr="00167F05" w:rsidRDefault="0002726A" w:rsidP="0002726A">
      <w:pPr>
        <w:pStyle w:val="SingleTxt"/>
      </w:pPr>
      <w:r w:rsidRPr="00167F05">
        <w:rPr>
          <w:rFonts w:hint="eastAsia"/>
        </w:rPr>
        <w:t xml:space="preserve">123. </w:t>
      </w:r>
      <w:r w:rsidR="00883DF7" w:rsidRPr="00167F05">
        <w:t xml:space="preserve"> </w:t>
      </w:r>
      <w:r w:rsidRPr="00167F05">
        <w:rPr>
          <w:rFonts w:hint="eastAsia"/>
        </w:rPr>
        <w:t>宪法规定，“婚姻、家庭、母亲和儿童受国家的保护。”婚姻法在有关婚姻和家庭关系一切事项的不歧视原则与消歧公约第</w:t>
      </w:r>
      <w:r w:rsidRPr="00167F05">
        <w:rPr>
          <w:rFonts w:hint="eastAsia"/>
        </w:rPr>
        <w:t>16</w:t>
      </w:r>
      <w:r w:rsidRPr="00167F05">
        <w:rPr>
          <w:rFonts w:hint="eastAsia"/>
        </w:rPr>
        <w:t>条的规定完全一致。</w:t>
      </w:r>
    </w:p>
    <w:p w14:paraId="2458B6BE" w14:textId="55FA169F" w:rsidR="0002726A" w:rsidRPr="00167F05" w:rsidRDefault="0002726A" w:rsidP="00883DF7">
      <w:pPr>
        <w:pStyle w:val="SingleTxt"/>
      </w:pPr>
      <w:r w:rsidRPr="00167F05">
        <w:rPr>
          <w:rFonts w:hint="eastAsia"/>
        </w:rPr>
        <w:t xml:space="preserve">124. </w:t>
      </w:r>
      <w:r w:rsidR="00883DF7" w:rsidRPr="00167F05">
        <w:t xml:space="preserve"> </w:t>
      </w:r>
      <w:r w:rsidRPr="00167F05">
        <w:rPr>
          <w:rFonts w:hint="eastAsia"/>
        </w:rPr>
        <w:t>出台司法解释破解夫妻共同债务认定标准难题。</w:t>
      </w:r>
      <w:r w:rsidRPr="00167F05">
        <w:rPr>
          <w:rFonts w:hint="eastAsia"/>
        </w:rPr>
        <w:t>2017</w:t>
      </w:r>
      <w:r w:rsidRPr="00167F05">
        <w:rPr>
          <w:rFonts w:hint="eastAsia"/>
        </w:rPr>
        <w:t>年</w:t>
      </w:r>
      <w:r w:rsidRPr="00167F05">
        <w:rPr>
          <w:rFonts w:hint="eastAsia"/>
        </w:rPr>
        <w:t>2</w:t>
      </w:r>
      <w:r w:rsidRPr="00167F05">
        <w:rPr>
          <w:rFonts w:hint="eastAsia"/>
        </w:rPr>
        <w:t>月，最高人民法院公布《关于适用</w:t>
      </w:r>
      <w:r w:rsidRPr="00167F05">
        <w:rPr>
          <w:rFonts w:hint="eastAsia"/>
        </w:rPr>
        <w:t>&lt;</w:t>
      </w:r>
      <w:r w:rsidRPr="00167F05">
        <w:rPr>
          <w:rFonts w:hint="eastAsia"/>
        </w:rPr>
        <w:t>中华人民共和国婚姻法</w:t>
      </w:r>
      <w:r w:rsidRPr="00167F05">
        <w:rPr>
          <w:rFonts w:hint="eastAsia"/>
        </w:rPr>
        <w:t>&gt;</w:t>
      </w:r>
      <w:r w:rsidRPr="00167F05">
        <w:rPr>
          <w:rFonts w:hint="eastAsia"/>
        </w:rPr>
        <w:t>若干问题的解释</w:t>
      </w:r>
      <w:r w:rsidR="008716B1" w:rsidRPr="008716B1">
        <w:rPr>
          <w:rFonts w:hint="eastAsia"/>
        </w:rPr>
        <w:t>㈡</w:t>
      </w:r>
      <w:r w:rsidRPr="00167F05">
        <w:rPr>
          <w:rFonts w:hint="eastAsia"/>
        </w:rPr>
        <w:t>的补充规定》，针对司法实践中出现的涉及夫妻共同债务的新问题和新情况，强调虚假债务、非法债务不受法律保护。</w:t>
      </w:r>
      <w:r w:rsidRPr="00167F05">
        <w:rPr>
          <w:rFonts w:hint="eastAsia"/>
        </w:rPr>
        <w:t>2018</w:t>
      </w:r>
      <w:r w:rsidRPr="00167F05">
        <w:rPr>
          <w:rFonts w:hint="eastAsia"/>
        </w:rPr>
        <w:t>年</w:t>
      </w:r>
      <w:r w:rsidRPr="00167F05">
        <w:rPr>
          <w:rFonts w:hint="eastAsia"/>
        </w:rPr>
        <w:t>1</w:t>
      </w:r>
      <w:r w:rsidRPr="00167F05">
        <w:rPr>
          <w:rFonts w:hint="eastAsia"/>
        </w:rPr>
        <w:t>月，最高人民法院发布《关于审理涉及夫妻债务纠纷案件适用法律有关问题的解释》，重新确立了有关夫妻共同债务认定的标准和条件，公平合理地保障了夫妻双方和债权人的合法权益。</w:t>
      </w:r>
    </w:p>
    <w:p w14:paraId="7A676E29" w14:textId="25E29123" w:rsidR="0002726A" w:rsidRPr="00167F05" w:rsidRDefault="0002726A" w:rsidP="0002726A">
      <w:pPr>
        <w:pStyle w:val="SingleTxt"/>
      </w:pPr>
      <w:r w:rsidRPr="00167F05">
        <w:rPr>
          <w:rFonts w:hint="eastAsia"/>
        </w:rPr>
        <w:t xml:space="preserve">125. </w:t>
      </w:r>
      <w:r w:rsidR="001741A8" w:rsidRPr="00167F05">
        <w:t xml:space="preserve"> </w:t>
      </w:r>
      <w:r w:rsidRPr="00167F05">
        <w:rPr>
          <w:rFonts w:hint="eastAsia"/>
        </w:rPr>
        <w:t>完善预防化解婚姻家庭纠纷工作机制。最高人民法院、公安部、司法部、民政部等联合出台《关于做好婚姻家庭纠纷预防化解工作的意见》，明确各部门职责任务和工作要求，指导各地各部门做好婚姻家庭纠纷预防化解工作。目前，全国</w:t>
      </w:r>
      <w:r w:rsidRPr="00167F05">
        <w:rPr>
          <w:rFonts w:hint="eastAsia"/>
        </w:rPr>
        <w:t>31</w:t>
      </w:r>
      <w:r w:rsidRPr="00167F05">
        <w:rPr>
          <w:rFonts w:hint="eastAsia"/>
        </w:rPr>
        <w:t>个省</w:t>
      </w:r>
      <w:r w:rsidR="007B40A9" w:rsidRPr="00167F05">
        <w:rPr>
          <w:rFonts w:hint="eastAsia"/>
        </w:rPr>
        <w:t>(</w:t>
      </w:r>
      <w:r w:rsidRPr="00167F05">
        <w:rPr>
          <w:rFonts w:hint="eastAsia"/>
        </w:rPr>
        <w:t>区、市</w:t>
      </w:r>
      <w:r w:rsidR="007B40A9" w:rsidRPr="00167F05">
        <w:rPr>
          <w:rFonts w:hint="eastAsia"/>
        </w:rPr>
        <w:t>)</w:t>
      </w:r>
      <w:r w:rsidRPr="00167F05">
        <w:rPr>
          <w:rFonts w:hint="eastAsia"/>
        </w:rPr>
        <w:t>均下发配套文件。</w:t>
      </w:r>
    </w:p>
    <w:p w14:paraId="4FDD36D7" w14:textId="782C4302" w:rsidR="00A45333" w:rsidRPr="00167F05" w:rsidRDefault="0002726A" w:rsidP="0002726A">
      <w:pPr>
        <w:pStyle w:val="SingleTxt"/>
      </w:pPr>
      <w:r w:rsidRPr="00167F05">
        <w:rPr>
          <w:rFonts w:hint="eastAsia"/>
        </w:rPr>
        <w:t xml:space="preserve">126. </w:t>
      </w:r>
      <w:r w:rsidR="001741A8" w:rsidRPr="00167F05">
        <w:t xml:space="preserve"> </w:t>
      </w:r>
      <w:r w:rsidRPr="00167F05">
        <w:rPr>
          <w:rFonts w:hint="eastAsia"/>
        </w:rPr>
        <w:t>开展丰富多彩的家庭文明建设活动。中国注重家庭、注重家教、注重家风，广泛开展“文明家庭”创建工作，创新开展寻找“最美家庭”活动，累计</w:t>
      </w:r>
      <w:r w:rsidRPr="00167F05">
        <w:rPr>
          <w:rFonts w:hint="eastAsia"/>
        </w:rPr>
        <w:t>4.1</w:t>
      </w:r>
      <w:r w:rsidRPr="00167F05">
        <w:rPr>
          <w:rFonts w:hint="eastAsia"/>
        </w:rPr>
        <w:t>亿人次参与线上线下活动，涌现出各级各类“最美家庭”</w:t>
      </w:r>
      <w:r w:rsidRPr="00167F05">
        <w:rPr>
          <w:rFonts w:hint="eastAsia"/>
        </w:rPr>
        <w:t>314.5</w:t>
      </w:r>
      <w:r w:rsidRPr="00167F05">
        <w:rPr>
          <w:rFonts w:hint="eastAsia"/>
        </w:rPr>
        <w:t>万户。家庭亲子阅读实践等活动吸引</w:t>
      </w:r>
      <w:r w:rsidRPr="00167F05">
        <w:rPr>
          <w:rFonts w:hint="eastAsia"/>
        </w:rPr>
        <w:t>1.7</w:t>
      </w:r>
      <w:r w:rsidRPr="00167F05">
        <w:rPr>
          <w:rFonts w:hint="eastAsia"/>
        </w:rPr>
        <w:t>亿人次参与，好家风好家训征集、展示和巡讲活动覆盖</w:t>
      </w:r>
      <w:r w:rsidRPr="00167F05">
        <w:rPr>
          <w:rFonts w:hint="eastAsia"/>
        </w:rPr>
        <w:t>1.2</w:t>
      </w:r>
      <w:r w:rsidRPr="00167F05">
        <w:rPr>
          <w:rFonts w:hint="eastAsia"/>
        </w:rPr>
        <w:t>亿人次，以良好的家风带动支撑整个社会的良好风气。</w:t>
      </w:r>
    </w:p>
    <w:p w14:paraId="5E2633F9" w14:textId="09868245" w:rsidR="0002726A" w:rsidRPr="00167F05" w:rsidRDefault="0002726A" w:rsidP="0002726A">
      <w:pPr>
        <w:pStyle w:val="SingleTxt"/>
        <w:spacing w:after="0" w:line="240" w:lineRule="auto"/>
        <w:rPr>
          <w:sz w:val="20"/>
        </w:rPr>
      </w:pPr>
      <w:r w:rsidRPr="00167F05">
        <w:rPr>
          <w:noProof/>
          <w:sz w:val="20"/>
        </w:rPr>
        <mc:AlternateContent>
          <mc:Choice Requires="wps">
            <w:drawing>
              <wp:anchor distT="0" distB="0" distL="114300" distR="114300" simplePos="0" relativeHeight="251659264" behindDoc="0" locked="0" layoutInCell="1" allowOverlap="1" wp14:anchorId="08404A51" wp14:editId="7487D527">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2503007"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14:paraId="1AB6E7D8" w14:textId="77777777" w:rsidR="0002726A" w:rsidRPr="00167F05" w:rsidRDefault="0002726A" w:rsidP="00D36554">
      <w:pPr>
        <w:pStyle w:val="SingleTxt"/>
      </w:pPr>
    </w:p>
    <w:sectPr w:rsidR="0002726A" w:rsidRPr="00167F05" w:rsidSect="00117EB5">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20T13:31:00Z" w:initials="Start">
    <w:p w14:paraId="64924DBB" w14:textId="77777777" w:rsidR="00C94EC4" w:rsidRDefault="00C94EC4">
      <w:pPr>
        <w:pStyle w:val="a9"/>
      </w:pPr>
      <w:r>
        <w:rPr>
          <w:rStyle w:val="ad"/>
        </w:rPr>
        <w:annotationRef/>
      </w:r>
      <w:r>
        <w:t>&lt;&lt;ODS JOB NO&gt;&gt;N2036827C&lt;&lt;ODS JOB NO&gt;&gt;</w:t>
      </w:r>
    </w:p>
    <w:p w14:paraId="7A13B039" w14:textId="77777777" w:rsidR="00C94EC4" w:rsidRDefault="00C94EC4">
      <w:pPr>
        <w:pStyle w:val="a9"/>
      </w:pPr>
      <w:r>
        <w:t>&lt;&lt;ODS DOC SYMBOL1&gt;&gt;CEDAW/C/CHN/9&lt;&lt;ODS DOC SYMBOL1&gt;&gt;</w:t>
      </w:r>
    </w:p>
    <w:p w14:paraId="03E50E47" w14:textId="605C78BC" w:rsidR="00C94EC4" w:rsidRDefault="00C94EC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E50E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2AF3D" w16cex:dateUtc="2021-01-20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E50E47" w16cid:durableId="23B2AF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F7707" w14:textId="77777777" w:rsidR="001F58EA" w:rsidRDefault="001F58EA">
      <w:r>
        <w:separator/>
      </w:r>
    </w:p>
  </w:endnote>
  <w:endnote w:type="continuationSeparator" w:id="0">
    <w:p w14:paraId="409BE809" w14:textId="77777777" w:rsidR="001F58EA" w:rsidRDefault="001F5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altName w:val="Microsoft Ya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4EC4" w14:paraId="6BD8FA38" w14:textId="77777777" w:rsidTr="00D36554">
      <w:tc>
        <w:tcPr>
          <w:tcW w:w="4920" w:type="dxa"/>
          <w:shd w:val="clear" w:color="auto" w:fill="auto"/>
        </w:tcPr>
        <w:p w14:paraId="10FB162C" w14:textId="02F499EE" w:rsidR="00C94EC4" w:rsidRPr="00D36554" w:rsidRDefault="00C94EC4" w:rsidP="00D36554">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BF7">
            <w:rPr>
              <w:b w:val="0"/>
              <w:w w:val="103"/>
              <w:sz w:val="14"/>
            </w:rPr>
            <w:t>20-17224</w:t>
          </w:r>
          <w:r>
            <w:rPr>
              <w:b w:val="0"/>
              <w:w w:val="103"/>
              <w:sz w:val="14"/>
            </w:rPr>
            <w:fldChar w:fldCharType="end"/>
          </w:r>
        </w:p>
      </w:tc>
      <w:tc>
        <w:tcPr>
          <w:tcW w:w="4920" w:type="dxa"/>
          <w:shd w:val="clear" w:color="auto" w:fill="auto"/>
        </w:tcPr>
        <w:p w14:paraId="0B8E4425" w14:textId="4A72A74E" w:rsidR="00C94EC4" w:rsidRPr="00D36554" w:rsidRDefault="00C94EC4" w:rsidP="00D36554">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769B79" w14:textId="77777777" w:rsidR="00C94EC4" w:rsidRPr="00D36554" w:rsidRDefault="00C94EC4" w:rsidP="00D3655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4EC4" w14:paraId="75553E86" w14:textId="77777777" w:rsidTr="00D36554">
      <w:tc>
        <w:tcPr>
          <w:tcW w:w="4920" w:type="dxa"/>
          <w:shd w:val="clear" w:color="auto" w:fill="auto"/>
        </w:tcPr>
        <w:p w14:paraId="31C930D1" w14:textId="236F82ED" w:rsidR="00C94EC4" w:rsidRPr="00D36554" w:rsidRDefault="00C94EC4" w:rsidP="00D36554">
          <w:pPr>
            <w:pStyle w:val="af2"/>
            <w:jc w:val="right"/>
          </w:pPr>
          <w:r>
            <w:fldChar w:fldCharType="begin"/>
          </w:r>
          <w:r>
            <w:instrText xml:space="preserve"> PAGE  \* Arabic  \* MERGEFORMAT </w:instrText>
          </w:r>
          <w:r>
            <w:fldChar w:fldCharType="separate"/>
          </w:r>
          <w:r>
            <w:t>2</w:t>
          </w:r>
          <w:r>
            <w:fldChar w:fldCharType="end"/>
          </w:r>
          <w:r>
            <w:t>/</w:t>
          </w:r>
          <w:r w:rsidR="000E4BF7">
            <w:fldChar w:fldCharType="begin"/>
          </w:r>
          <w:r w:rsidR="000E4BF7">
            <w:instrText xml:space="preserve"> NUMPAGES  \* Arabic  \* MERGEFORMAT </w:instrText>
          </w:r>
          <w:r w:rsidR="000E4BF7">
            <w:fldChar w:fldCharType="separate"/>
          </w:r>
          <w:r>
            <w:t>4</w:t>
          </w:r>
          <w:r w:rsidR="000E4BF7">
            <w:fldChar w:fldCharType="end"/>
          </w:r>
        </w:p>
      </w:tc>
      <w:tc>
        <w:tcPr>
          <w:tcW w:w="4920" w:type="dxa"/>
          <w:shd w:val="clear" w:color="auto" w:fill="auto"/>
        </w:tcPr>
        <w:p w14:paraId="0E628A03" w14:textId="397A5CE1" w:rsidR="00C94EC4" w:rsidRPr="00D36554" w:rsidRDefault="00C94EC4" w:rsidP="00D36554">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BF7">
            <w:rPr>
              <w:b w:val="0"/>
              <w:w w:val="103"/>
              <w:sz w:val="14"/>
            </w:rPr>
            <w:t>20-17224</w:t>
          </w:r>
          <w:r>
            <w:rPr>
              <w:b w:val="0"/>
              <w:w w:val="103"/>
              <w:sz w:val="14"/>
            </w:rPr>
            <w:fldChar w:fldCharType="end"/>
          </w:r>
        </w:p>
      </w:tc>
    </w:tr>
  </w:tbl>
  <w:p w14:paraId="214892DC" w14:textId="77777777" w:rsidR="00C94EC4" w:rsidRPr="00D36554" w:rsidRDefault="00C94EC4" w:rsidP="00D36554">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94EC4" w14:paraId="327862EE" w14:textId="77777777" w:rsidTr="00D36554">
      <w:tc>
        <w:tcPr>
          <w:tcW w:w="3744" w:type="dxa"/>
          <w:shd w:val="clear" w:color="auto" w:fill="auto"/>
        </w:tcPr>
        <w:p w14:paraId="7BF046A4" w14:textId="7BB514EC" w:rsidR="00C94EC4" w:rsidRDefault="00C94EC4" w:rsidP="00D36554">
          <w:pPr>
            <w:pStyle w:val="Release"/>
          </w:pPr>
          <w:r>
            <w:rPr>
              <w:noProof/>
            </w:rPr>
            <w:drawing>
              <wp:anchor distT="0" distB="0" distL="114300" distR="114300" simplePos="0" relativeHeight="251658240" behindDoc="0" locked="0" layoutInCell="1" allowOverlap="1" wp14:anchorId="380B816C" wp14:editId="229DBE3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E4BF7">
            <w:fldChar w:fldCharType="begin"/>
          </w:r>
          <w:r w:rsidR="000E4BF7">
            <w:instrText xml:space="preserve"> DOCVARIABLE "jobn" \* MERGEFORMAT </w:instrText>
          </w:r>
          <w:r w:rsidR="000E4BF7">
            <w:fldChar w:fldCharType="separate"/>
          </w:r>
          <w:r w:rsidR="000E4BF7">
            <w:t>20-17224 (C)</w:t>
          </w:r>
          <w:r w:rsidR="000E4BF7">
            <w:fldChar w:fldCharType="end"/>
          </w:r>
          <w:r>
            <w:t xml:space="preserve">    200121    </w:t>
          </w:r>
          <w:r w:rsidR="00167F05">
            <w:t>260221</w:t>
          </w:r>
        </w:p>
        <w:p w14:paraId="2731C68B" w14:textId="4BD306A6" w:rsidR="00C94EC4" w:rsidRPr="00D36554" w:rsidRDefault="00C94EC4" w:rsidP="00D36554">
          <w:pPr>
            <w:spacing w:before="80" w:line="210" w:lineRule="exact"/>
            <w:rPr>
              <w:rFonts w:ascii="Barcode 3 of 9 by request" w:hAnsi="Barcode 3 of 9 by request"/>
              <w:sz w:val="24"/>
            </w:rPr>
          </w:pPr>
          <w:r>
            <w:rPr>
              <w:rFonts w:ascii="Barcode 3 of 9 by request" w:hAnsi="Barcode 3 of 9 by request"/>
              <w:b/>
              <w:sz w:val="24"/>
            </w:rPr>
            <w:t>*2017224*</w:t>
          </w:r>
        </w:p>
      </w:tc>
      <w:tc>
        <w:tcPr>
          <w:tcW w:w="4920" w:type="dxa"/>
          <w:shd w:val="clear" w:color="auto" w:fill="auto"/>
        </w:tcPr>
        <w:p w14:paraId="3B9A88A1" w14:textId="62EA7DCC" w:rsidR="00C94EC4" w:rsidRDefault="00C94EC4" w:rsidP="00D36554">
          <w:pPr>
            <w:pStyle w:val="af2"/>
            <w:jc w:val="right"/>
            <w:rPr>
              <w:b w:val="0"/>
              <w:sz w:val="21"/>
            </w:rPr>
          </w:pPr>
          <w:r>
            <w:rPr>
              <w:b w:val="0"/>
              <w:sz w:val="21"/>
            </w:rPr>
            <w:drawing>
              <wp:inline distT="0" distB="0" distL="0" distR="0" wp14:anchorId="58E8E1D6" wp14:editId="41774BD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97124A8" w14:textId="77777777" w:rsidR="00C94EC4" w:rsidRPr="00D36554" w:rsidRDefault="00C94EC4" w:rsidP="00D36554">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AD96C" w14:textId="77777777" w:rsidR="001F58EA" w:rsidRDefault="001F58EA">
      <w:r>
        <w:separator/>
      </w:r>
    </w:p>
  </w:footnote>
  <w:footnote w:type="continuationSeparator" w:id="0">
    <w:p w14:paraId="4A8F9F6E" w14:textId="77777777" w:rsidR="001F58EA" w:rsidRDefault="001F5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94EC4" w14:paraId="5A995AA4" w14:textId="77777777" w:rsidTr="00D36554">
      <w:trPr>
        <w:trHeight w:hRule="exact" w:val="864"/>
      </w:trPr>
      <w:tc>
        <w:tcPr>
          <w:tcW w:w="4925" w:type="dxa"/>
          <w:shd w:val="clear" w:color="auto" w:fill="auto"/>
          <w:vAlign w:val="bottom"/>
        </w:tcPr>
        <w:p w14:paraId="65D64DD9" w14:textId="4D431D3A" w:rsidR="00C94EC4" w:rsidRPr="00D36554" w:rsidRDefault="00C94EC4" w:rsidP="00D36554">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E4BF7">
            <w:rPr>
              <w:b/>
              <w:sz w:val="17"/>
            </w:rPr>
            <w:t>CEDAW/C/CHN/9</w:t>
          </w:r>
          <w:r>
            <w:rPr>
              <w:b/>
              <w:sz w:val="17"/>
            </w:rPr>
            <w:fldChar w:fldCharType="end"/>
          </w:r>
        </w:p>
      </w:tc>
      <w:tc>
        <w:tcPr>
          <w:tcW w:w="4920" w:type="dxa"/>
          <w:shd w:val="clear" w:color="auto" w:fill="auto"/>
          <w:vAlign w:val="bottom"/>
        </w:tcPr>
        <w:p w14:paraId="6975786A" w14:textId="77777777" w:rsidR="00C94EC4" w:rsidRDefault="00C94EC4" w:rsidP="00D36554">
          <w:pPr>
            <w:pStyle w:val="af0"/>
          </w:pPr>
        </w:p>
      </w:tc>
    </w:tr>
  </w:tbl>
  <w:p w14:paraId="0ED42E47" w14:textId="77777777" w:rsidR="00C94EC4" w:rsidRPr="00D36554" w:rsidRDefault="00C94EC4" w:rsidP="00D3655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94EC4" w14:paraId="44218528" w14:textId="77777777" w:rsidTr="00D36554">
      <w:trPr>
        <w:trHeight w:hRule="exact" w:val="864"/>
      </w:trPr>
      <w:tc>
        <w:tcPr>
          <w:tcW w:w="4925" w:type="dxa"/>
          <w:shd w:val="clear" w:color="auto" w:fill="auto"/>
          <w:vAlign w:val="bottom"/>
        </w:tcPr>
        <w:p w14:paraId="4CF72C1E" w14:textId="77777777" w:rsidR="00C94EC4" w:rsidRDefault="00C94EC4" w:rsidP="00D36554">
          <w:pPr>
            <w:pStyle w:val="af0"/>
          </w:pPr>
        </w:p>
      </w:tc>
      <w:tc>
        <w:tcPr>
          <w:tcW w:w="4920" w:type="dxa"/>
          <w:shd w:val="clear" w:color="auto" w:fill="auto"/>
          <w:vAlign w:val="bottom"/>
        </w:tcPr>
        <w:p w14:paraId="4164691E" w14:textId="009C17AA" w:rsidR="00C94EC4" w:rsidRPr="00D36554" w:rsidRDefault="00C94EC4" w:rsidP="00D36554">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E4BF7">
            <w:rPr>
              <w:b/>
              <w:sz w:val="17"/>
            </w:rPr>
            <w:t>CEDAW/C/CHN/9</w:t>
          </w:r>
          <w:r>
            <w:rPr>
              <w:b/>
              <w:sz w:val="17"/>
            </w:rPr>
            <w:fldChar w:fldCharType="end"/>
          </w:r>
        </w:p>
      </w:tc>
    </w:tr>
  </w:tbl>
  <w:p w14:paraId="79E93E13" w14:textId="77777777" w:rsidR="00C94EC4" w:rsidRPr="00D36554" w:rsidRDefault="00C94EC4" w:rsidP="00D36554">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94EC4" w14:paraId="71716FDE" w14:textId="77777777" w:rsidTr="00D36554">
      <w:trPr>
        <w:trHeight w:hRule="exact" w:val="864"/>
      </w:trPr>
      <w:tc>
        <w:tcPr>
          <w:tcW w:w="1267" w:type="dxa"/>
          <w:tcBorders>
            <w:bottom w:val="single" w:sz="4" w:space="0" w:color="auto"/>
          </w:tcBorders>
          <w:shd w:val="clear" w:color="auto" w:fill="auto"/>
          <w:vAlign w:val="bottom"/>
        </w:tcPr>
        <w:p w14:paraId="78B9B985" w14:textId="77777777" w:rsidR="00C94EC4" w:rsidRDefault="00C94EC4" w:rsidP="00D36554">
          <w:pPr>
            <w:pStyle w:val="af0"/>
            <w:spacing w:after="120"/>
          </w:pPr>
        </w:p>
      </w:tc>
      <w:tc>
        <w:tcPr>
          <w:tcW w:w="1872" w:type="dxa"/>
          <w:tcBorders>
            <w:bottom w:val="single" w:sz="4" w:space="0" w:color="auto"/>
          </w:tcBorders>
          <w:shd w:val="clear" w:color="auto" w:fill="auto"/>
          <w:vAlign w:val="bottom"/>
        </w:tcPr>
        <w:p w14:paraId="080F0FD1" w14:textId="67CE675D" w:rsidR="00C94EC4" w:rsidRPr="00D36554" w:rsidRDefault="00C94EC4" w:rsidP="00D3655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4DE7900" w14:textId="77777777" w:rsidR="00C94EC4" w:rsidRDefault="00C94EC4" w:rsidP="00D36554">
          <w:pPr>
            <w:pStyle w:val="af0"/>
            <w:spacing w:after="120"/>
          </w:pPr>
        </w:p>
      </w:tc>
      <w:tc>
        <w:tcPr>
          <w:tcW w:w="6437" w:type="dxa"/>
          <w:gridSpan w:val="3"/>
          <w:tcBorders>
            <w:bottom w:val="single" w:sz="4" w:space="0" w:color="auto"/>
          </w:tcBorders>
          <w:shd w:val="clear" w:color="auto" w:fill="auto"/>
          <w:vAlign w:val="bottom"/>
        </w:tcPr>
        <w:p w14:paraId="25D4D80F" w14:textId="2D30E8DF" w:rsidR="00C94EC4" w:rsidRPr="00D36554" w:rsidRDefault="00C94EC4" w:rsidP="00D36554">
          <w:pPr>
            <w:spacing w:after="80" w:line="240" w:lineRule="auto"/>
            <w:jc w:val="right"/>
            <w:rPr>
              <w:position w:val="-4"/>
            </w:rPr>
          </w:pPr>
          <w:r>
            <w:rPr>
              <w:position w:val="-4"/>
              <w:sz w:val="40"/>
            </w:rPr>
            <w:t>CEDAW</w:t>
          </w:r>
          <w:r>
            <w:rPr>
              <w:position w:val="-4"/>
            </w:rPr>
            <w:t>/C/CHN/9</w:t>
          </w:r>
        </w:p>
      </w:tc>
    </w:tr>
    <w:tr w:rsidR="00C94EC4" w:rsidRPr="00D36554" w14:paraId="325AFDFB" w14:textId="77777777" w:rsidTr="00D36554">
      <w:trPr>
        <w:trHeight w:hRule="exact" w:val="2880"/>
      </w:trPr>
      <w:tc>
        <w:tcPr>
          <w:tcW w:w="1267" w:type="dxa"/>
          <w:tcBorders>
            <w:top w:val="single" w:sz="4" w:space="0" w:color="auto"/>
            <w:bottom w:val="single" w:sz="12" w:space="0" w:color="auto"/>
          </w:tcBorders>
          <w:shd w:val="clear" w:color="auto" w:fill="auto"/>
        </w:tcPr>
        <w:p w14:paraId="27DD8F3C" w14:textId="756F4947" w:rsidR="00C94EC4" w:rsidRPr="00D36554" w:rsidRDefault="00C94EC4" w:rsidP="00D36554">
          <w:pPr>
            <w:pStyle w:val="af0"/>
            <w:spacing w:before="109"/>
            <w:ind w:left="-72"/>
          </w:pPr>
          <w:r>
            <w:t xml:space="preserve"> </w:t>
          </w:r>
          <w:r>
            <w:drawing>
              <wp:inline distT="0" distB="0" distL="0" distR="0" wp14:anchorId="495B282C" wp14:editId="6208482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CCC6BD" w14:textId="72C52CBA" w:rsidR="00C94EC4" w:rsidRPr="00D36554" w:rsidRDefault="00C94EC4" w:rsidP="00D3655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FF1279D" w14:textId="77777777" w:rsidR="00C94EC4" w:rsidRPr="00D36554" w:rsidRDefault="00C94EC4" w:rsidP="00D36554">
          <w:pPr>
            <w:pStyle w:val="af0"/>
            <w:spacing w:before="109"/>
          </w:pPr>
        </w:p>
      </w:tc>
      <w:tc>
        <w:tcPr>
          <w:tcW w:w="3080" w:type="dxa"/>
          <w:tcBorders>
            <w:top w:val="single" w:sz="4" w:space="0" w:color="auto"/>
            <w:bottom w:val="single" w:sz="12" w:space="0" w:color="auto"/>
          </w:tcBorders>
          <w:shd w:val="clear" w:color="auto" w:fill="auto"/>
        </w:tcPr>
        <w:p w14:paraId="6A2EB37B" w14:textId="77777777" w:rsidR="00C94EC4" w:rsidRDefault="00C94EC4" w:rsidP="00D36554">
          <w:pPr>
            <w:pStyle w:val="Distr"/>
          </w:pPr>
          <w:r>
            <w:t>Distr.: General</w:t>
          </w:r>
        </w:p>
        <w:p w14:paraId="1AC2EE7E" w14:textId="77777777" w:rsidR="00C94EC4" w:rsidRDefault="00C94EC4" w:rsidP="00D36554">
          <w:pPr>
            <w:pStyle w:val="Publication"/>
          </w:pPr>
          <w:r>
            <w:t>16 December 2020</w:t>
          </w:r>
        </w:p>
        <w:p w14:paraId="67AA3E08" w14:textId="77777777" w:rsidR="00C94EC4" w:rsidRDefault="00C94EC4" w:rsidP="00D36554">
          <w:pPr>
            <w:spacing w:line="240" w:lineRule="exact"/>
          </w:pPr>
          <w:r>
            <w:t>Chinese</w:t>
          </w:r>
        </w:p>
        <w:p w14:paraId="77547F6C" w14:textId="77777777" w:rsidR="008E5D28" w:rsidRDefault="00C94EC4" w:rsidP="00D36554">
          <w:pPr>
            <w:pStyle w:val="Original"/>
          </w:pPr>
          <w:r>
            <w:t xml:space="preserve">Original: </w:t>
          </w:r>
          <w:r w:rsidR="008E5D28">
            <w:rPr>
              <w:rFonts w:hint="eastAsia"/>
            </w:rPr>
            <w:t>Chinese</w:t>
          </w:r>
        </w:p>
        <w:p w14:paraId="72DBACEC" w14:textId="11B674C9" w:rsidR="00C94EC4" w:rsidRDefault="008E5D28" w:rsidP="00D36554">
          <w:pPr>
            <w:pStyle w:val="Original"/>
          </w:pPr>
          <w:r>
            <w:rPr>
              <w:rFonts w:hint="eastAsia"/>
            </w:rPr>
            <w:t>Chinese</w:t>
          </w:r>
          <w:r>
            <w:t xml:space="preserve">, </w:t>
          </w:r>
          <w:r w:rsidR="00C94EC4">
            <w:t>English</w:t>
          </w:r>
          <w:r>
            <w:t xml:space="preserve">, </w:t>
          </w:r>
          <w:r w:rsidR="00C94EC4">
            <w:t>French</w:t>
          </w:r>
          <w:r>
            <w:t xml:space="preserve"> and </w:t>
          </w:r>
          <w:r w:rsidR="00C94EC4">
            <w:t>Spanish</w:t>
          </w:r>
          <w:r>
            <w:t xml:space="preserve"> only</w:t>
          </w:r>
        </w:p>
        <w:p w14:paraId="21897BB1" w14:textId="6EACB654" w:rsidR="00C94EC4" w:rsidRPr="00D36554" w:rsidRDefault="00C94EC4" w:rsidP="00D36554"/>
      </w:tc>
    </w:tr>
  </w:tbl>
  <w:p w14:paraId="4CE8ED11" w14:textId="77777777" w:rsidR="00C94EC4" w:rsidRPr="00D36554" w:rsidRDefault="00C94EC4" w:rsidP="00D36554">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4*"/>
    <w:docVar w:name="CreationDt" w:val="20/01/2021 13:31:38"/>
    <w:docVar w:name="DocCategory" w:val="Doc"/>
    <w:docVar w:name="DocType" w:val="Final"/>
    <w:docVar w:name="DutyStation" w:val="New York"/>
    <w:docVar w:name="FooterJN" w:val="20-17224"/>
    <w:docVar w:name="jobn" w:val="20-17224 (C)"/>
    <w:docVar w:name="jobnDT" w:val="20-17224 (C)   200121"/>
    <w:docVar w:name="jobnDTDT" w:val="20-17224 (C)   200121   200121"/>
    <w:docVar w:name="JobNo" w:val="2017224C"/>
    <w:docVar w:name="LocalDrive" w:val="-1"/>
    <w:docVar w:name="OandT" w:val="ZAY"/>
    <w:docVar w:name="sss1" w:val="CEDAW/C/CHN/9"/>
    <w:docVar w:name="sss2" w:val="-"/>
    <w:docVar w:name="Symbol1" w:val="CEDAW/C/CHN/9"/>
    <w:docVar w:name="Symbol2" w:val="-"/>
  </w:docVars>
  <w:rsids>
    <w:rsidRoot w:val="00581BCB"/>
    <w:rsid w:val="00000689"/>
    <w:rsid w:val="0000347C"/>
    <w:rsid w:val="0000715A"/>
    <w:rsid w:val="000074E0"/>
    <w:rsid w:val="000101C8"/>
    <w:rsid w:val="000115DE"/>
    <w:rsid w:val="0001169E"/>
    <w:rsid w:val="000125BC"/>
    <w:rsid w:val="00012C27"/>
    <w:rsid w:val="00013CD2"/>
    <w:rsid w:val="0001645E"/>
    <w:rsid w:val="0001726F"/>
    <w:rsid w:val="00021314"/>
    <w:rsid w:val="00021A2B"/>
    <w:rsid w:val="00023E1D"/>
    <w:rsid w:val="00024E72"/>
    <w:rsid w:val="0002726A"/>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46ED5"/>
    <w:rsid w:val="00050CCF"/>
    <w:rsid w:val="0005220C"/>
    <w:rsid w:val="00054631"/>
    <w:rsid w:val="00056952"/>
    <w:rsid w:val="000571F8"/>
    <w:rsid w:val="00057581"/>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18"/>
    <w:rsid w:val="00083CAB"/>
    <w:rsid w:val="00084D46"/>
    <w:rsid w:val="000863AD"/>
    <w:rsid w:val="00086972"/>
    <w:rsid w:val="00090E2D"/>
    <w:rsid w:val="00093927"/>
    <w:rsid w:val="000946C5"/>
    <w:rsid w:val="00095C67"/>
    <w:rsid w:val="000A31F9"/>
    <w:rsid w:val="000B04CB"/>
    <w:rsid w:val="000C0B81"/>
    <w:rsid w:val="000C0FE9"/>
    <w:rsid w:val="000C1786"/>
    <w:rsid w:val="000C4C08"/>
    <w:rsid w:val="000C4DDE"/>
    <w:rsid w:val="000C5208"/>
    <w:rsid w:val="000D1910"/>
    <w:rsid w:val="000D32BA"/>
    <w:rsid w:val="000D6CF9"/>
    <w:rsid w:val="000E240F"/>
    <w:rsid w:val="000E49A4"/>
    <w:rsid w:val="000E4BF7"/>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17EB5"/>
    <w:rsid w:val="001212F9"/>
    <w:rsid w:val="00121328"/>
    <w:rsid w:val="001213AA"/>
    <w:rsid w:val="001234FA"/>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0C3B"/>
    <w:rsid w:val="00161E69"/>
    <w:rsid w:val="00161F54"/>
    <w:rsid w:val="00164626"/>
    <w:rsid w:val="0016679A"/>
    <w:rsid w:val="00167F05"/>
    <w:rsid w:val="001704A3"/>
    <w:rsid w:val="00170FBE"/>
    <w:rsid w:val="00170FC4"/>
    <w:rsid w:val="001720CC"/>
    <w:rsid w:val="00173F4B"/>
    <w:rsid w:val="001741A8"/>
    <w:rsid w:val="00174233"/>
    <w:rsid w:val="001746A8"/>
    <w:rsid w:val="0017506F"/>
    <w:rsid w:val="001845DB"/>
    <w:rsid w:val="001873A2"/>
    <w:rsid w:val="001944A4"/>
    <w:rsid w:val="00196A6D"/>
    <w:rsid w:val="00197191"/>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2696"/>
    <w:rsid w:val="001D3F72"/>
    <w:rsid w:val="001D41AE"/>
    <w:rsid w:val="001D558E"/>
    <w:rsid w:val="001E0ADA"/>
    <w:rsid w:val="001E20EC"/>
    <w:rsid w:val="001E340C"/>
    <w:rsid w:val="001E4442"/>
    <w:rsid w:val="001E5A51"/>
    <w:rsid w:val="001F03A7"/>
    <w:rsid w:val="001F0442"/>
    <w:rsid w:val="001F06DD"/>
    <w:rsid w:val="001F24BA"/>
    <w:rsid w:val="001F2F76"/>
    <w:rsid w:val="001F4108"/>
    <w:rsid w:val="001F5793"/>
    <w:rsid w:val="001F58EA"/>
    <w:rsid w:val="001F595B"/>
    <w:rsid w:val="001F6F25"/>
    <w:rsid w:val="002000B5"/>
    <w:rsid w:val="00200734"/>
    <w:rsid w:val="00201543"/>
    <w:rsid w:val="00201C2E"/>
    <w:rsid w:val="0020284C"/>
    <w:rsid w:val="00203760"/>
    <w:rsid w:val="002046D7"/>
    <w:rsid w:val="00207135"/>
    <w:rsid w:val="00212008"/>
    <w:rsid w:val="002131F7"/>
    <w:rsid w:val="002145EA"/>
    <w:rsid w:val="00215CE1"/>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32F1"/>
    <w:rsid w:val="00254858"/>
    <w:rsid w:val="00254B46"/>
    <w:rsid w:val="00255FC4"/>
    <w:rsid w:val="002562F6"/>
    <w:rsid w:val="00257053"/>
    <w:rsid w:val="00260C62"/>
    <w:rsid w:val="00260FCA"/>
    <w:rsid w:val="00263B7B"/>
    <w:rsid w:val="00266257"/>
    <w:rsid w:val="00270D00"/>
    <w:rsid w:val="00271BA5"/>
    <w:rsid w:val="00271BE6"/>
    <w:rsid w:val="00273391"/>
    <w:rsid w:val="0027454D"/>
    <w:rsid w:val="0027574F"/>
    <w:rsid w:val="00277AAE"/>
    <w:rsid w:val="00280671"/>
    <w:rsid w:val="002807DF"/>
    <w:rsid w:val="002814F9"/>
    <w:rsid w:val="00281A0C"/>
    <w:rsid w:val="00281A61"/>
    <w:rsid w:val="00281E2B"/>
    <w:rsid w:val="00282D17"/>
    <w:rsid w:val="00283CA7"/>
    <w:rsid w:val="00285DE9"/>
    <w:rsid w:val="00286AD1"/>
    <w:rsid w:val="002871EB"/>
    <w:rsid w:val="00290382"/>
    <w:rsid w:val="0029111A"/>
    <w:rsid w:val="00292EC5"/>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972"/>
    <w:rsid w:val="002D0B62"/>
    <w:rsid w:val="002D0FF5"/>
    <w:rsid w:val="002D26A9"/>
    <w:rsid w:val="002D4ACE"/>
    <w:rsid w:val="002D5503"/>
    <w:rsid w:val="002D62B2"/>
    <w:rsid w:val="002D65A8"/>
    <w:rsid w:val="002D6F74"/>
    <w:rsid w:val="002D76B6"/>
    <w:rsid w:val="002E4D81"/>
    <w:rsid w:val="002E66D5"/>
    <w:rsid w:val="002F41E2"/>
    <w:rsid w:val="002F746E"/>
    <w:rsid w:val="00300EC5"/>
    <w:rsid w:val="00301C97"/>
    <w:rsid w:val="003063F6"/>
    <w:rsid w:val="00311EE5"/>
    <w:rsid w:val="00313030"/>
    <w:rsid w:val="00320C99"/>
    <w:rsid w:val="00322E1B"/>
    <w:rsid w:val="003274A9"/>
    <w:rsid w:val="00327D8B"/>
    <w:rsid w:val="003305F1"/>
    <w:rsid w:val="00331221"/>
    <w:rsid w:val="003349FB"/>
    <w:rsid w:val="003379D1"/>
    <w:rsid w:val="003416E0"/>
    <w:rsid w:val="00344DE0"/>
    <w:rsid w:val="00346223"/>
    <w:rsid w:val="00346C74"/>
    <w:rsid w:val="00350AE6"/>
    <w:rsid w:val="00355510"/>
    <w:rsid w:val="00357AB4"/>
    <w:rsid w:val="0036117F"/>
    <w:rsid w:val="00363610"/>
    <w:rsid w:val="003649EE"/>
    <w:rsid w:val="003662FF"/>
    <w:rsid w:val="00366BAC"/>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6C16"/>
    <w:rsid w:val="003A7A96"/>
    <w:rsid w:val="003A7B88"/>
    <w:rsid w:val="003B7AB8"/>
    <w:rsid w:val="003C4125"/>
    <w:rsid w:val="003C448D"/>
    <w:rsid w:val="003C529E"/>
    <w:rsid w:val="003C7B20"/>
    <w:rsid w:val="003D075F"/>
    <w:rsid w:val="003D5B4D"/>
    <w:rsid w:val="003D7E9D"/>
    <w:rsid w:val="003E4565"/>
    <w:rsid w:val="003E5999"/>
    <w:rsid w:val="003E748F"/>
    <w:rsid w:val="003E7612"/>
    <w:rsid w:val="003F3725"/>
    <w:rsid w:val="003F4BD2"/>
    <w:rsid w:val="003F7BF8"/>
    <w:rsid w:val="0040149C"/>
    <w:rsid w:val="0040417D"/>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29A3"/>
    <w:rsid w:val="00462FFD"/>
    <w:rsid w:val="00463C4F"/>
    <w:rsid w:val="0046458E"/>
    <w:rsid w:val="00466BB5"/>
    <w:rsid w:val="004700CF"/>
    <w:rsid w:val="004715DF"/>
    <w:rsid w:val="004737C9"/>
    <w:rsid w:val="00474C34"/>
    <w:rsid w:val="004821D0"/>
    <w:rsid w:val="00483BDA"/>
    <w:rsid w:val="00486BDA"/>
    <w:rsid w:val="00487444"/>
    <w:rsid w:val="0049288A"/>
    <w:rsid w:val="00493C9C"/>
    <w:rsid w:val="004955C1"/>
    <w:rsid w:val="00495C7E"/>
    <w:rsid w:val="0049799B"/>
    <w:rsid w:val="004A06D1"/>
    <w:rsid w:val="004A0E04"/>
    <w:rsid w:val="004A11FC"/>
    <w:rsid w:val="004A1D1E"/>
    <w:rsid w:val="004A4CDE"/>
    <w:rsid w:val="004B2C67"/>
    <w:rsid w:val="004B2F18"/>
    <w:rsid w:val="004B4D99"/>
    <w:rsid w:val="004B4F06"/>
    <w:rsid w:val="004B6083"/>
    <w:rsid w:val="004C0224"/>
    <w:rsid w:val="004C053E"/>
    <w:rsid w:val="004C089F"/>
    <w:rsid w:val="004C1456"/>
    <w:rsid w:val="004C3255"/>
    <w:rsid w:val="004C3BAA"/>
    <w:rsid w:val="004C3E39"/>
    <w:rsid w:val="004C48C2"/>
    <w:rsid w:val="004C5B65"/>
    <w:rsid w:val="004C7291"/>
    <w:rsid w:val="004D07E1"/>
    <w:rsid w:val="004D1C19"/>
    <w:rsid w:val="004D4603"/>
    <w:rsid w:val="004D60D1"/>
    <w:rsid w:val="004E4081"/>
    <w:rsid w:val="004E4111"/>
    <w:rsid w:val="004E50BB"/>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00A4"/>
    <w:rsid w:val="00561018"/>
    <w:rsid w:val="00562B21"/>
    <w:rsid w:val="00562FE7"/>
    <w:rsid w:val="00564EAA"/>
    <w:rsid w:val="00566CD2"/>
    <w:rsid w:val="0057094A"/>
    <w:rsid w:val="00570BD4"/>
    <w:rsid w:val="00572790"/>
    <w:rsid w:val="00572961"/>
    <w:rsid w:val="0057450D"/>
    <w:rsid w:val="00574A2F"/>
    <w:rsid w:val="005750FE"/>
    <w:rsid w:val="00581BCB"/>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4725"/>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4473"/>
    <w:rsid w:val="00630699"/>
    <w:rsid w:val="00632644"/>
    <w:rsid w:val="006328DE"/>
    <w:rsid w:val="00634EE9"/>
    <w:rsid w:val="006353DE"/>
    <w:rsid w:val="00640118"/>
    <w:rsid w:val="00640671"/>
    <w:rsid w:val="006432CB"/>
    <w:rsid w:val="00646B55"/>
    <w:rsid w:val="006479F1"/>
    <w:rsid w:val="00647A37"/>
    <w:rsid w:val="0065055D"/>
    <w:rsid w:val="00650BEE"/>
    <w:rsid w:val="0065173F"/>
    <w:rsid w:val="00651B0B"/>
    <w:rsid w:val="006520FA"/>
    <w:rsid w:val="0065377D"/>
    <w:rsid w:val="00653969"/>
    <w:rsid w:val="00657FEF"/>
    <w:rsid w:val="00661120"/>
    <w:rsid w:val="00664319"/>
    <w:rsid w:val="00664B0C"/>
    <w:rsid w:val="006652C2"/>
    <w:rsid w:val="00666F57"/>
    <w:rsid w:val="006740A7"/>
    <w:rsid w:val="00675F64"/>
    <w:rsid w:val="006767D5"/>
    <w:rsid w:val="00691524"/>
    <w:rsid w:val="006926DF"/>
    <w:rsid w:val="00697E61"/>
    <w:rsid w:val="006A2730"/>
    <w:rsid w:val="006A4E1E"/>
    <w:rsid w:val="006A5CFB"/>
    <w:rsid w:val="006A654B"/>
    <w:rsid w:val="006A7A84"/>
    <w:rsid w:val="006B02CF"/>
    <w:rsid w:val="006B769C"/>
    <w:rsid w:val="006C2998"/>
    <w:rsid w:val="006C3DC0"/>
    <w:rsid w:val="006C4BB3"/>
    <w:rsid w:val="006C7138"/>
    <w:rsid w:val="006D0297"/>
    <w:rsid w:val="006D39C2"/>
    <w:rsid w:val="006D4068"/>
    <w:rsid w:val="006E0E32"/>
    <w:rsid w:val="006E2924"/>
    <w:rsid w:val="006E45BF"/>
    <w:rsid w:val="006E4E7C"/>
    <w:rsid w:val="006E761A"/>
    <w:rsid w:val="006E7852"/>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4DB9"/>
    <w:rsid w:val="00735C21"/>
    <w:rsid w:val="00737B00"/>
    <w:rsid w:val="00741472"/>
    <w:rsid w:val="00741805"/>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0726"/>
    <w:rsid w:val="007B2492"/>
    <w:rsid w:val="007B394B"/>
    <w:rsid w:val="007B3AE0"/>
    <w:rsid w:val="007B40A9"/>
    <w:rsid w:val="007B4C45"/>
    <w:rsid w:val="007B6BAE"/>
    <w:rsid w:val="007B7FD2"/>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49B8"/>
    <w:rsid w:val="008378D1"/>
    <w:rsid w:val="00837FF9"/>
    <w:rsid w:val="00840740"/>
    <w:rsid w:val="008430C2"/>
    <w:rsid w:val="00843C13"/>
    <w:rsid w:val="00846462"/>
    <w:rsid w:val="00847383"/>
    <w:rsid w:val="00854560"/>
    <w:rsid w:val="00860742"/>
    <w:rsid w:val="00860F36"/>
    <w:rsid w:val="00862B69"/>
    <w:rsid w:val="00862B6B"/>
    <w:rsid w:val="00863910"/>
    <w:rsid w:val="0086691F"/>
    <w:rsid w:val="00867929"/>
    <w:rsid w:val="008716B1"/>
    <w:rsid w:val="008722B1"/>
    <w:rsid w:val="00872730"/>
    <w:rsid w:val="00872763"/>
    <w:rsid w:val="00881E54"/>
    <w:rsid w:val="00883DB0"/>
    <w:rsid w:val="00883DF7"/>
    <w:rsid w:val="008843BC"/>
    <w:rsid w:val="00884C8F"/>
    <w:rsid w:val="008903F3"/>
    <w:rsid w:val="008927AD"/>
    <w:rsid w:val="00893A33"/>
    <w:rsid w:val="00896D38"/>
    <w:rsid w:val="008A0216"/>
    <w:rsid w:val="008A0650"/>
    <w:rsid w:val="008A0BBA"/>
    <w:rsid w:val="008A1208"/>
    <w:rsid w:val="008A1C43"/>
    <w:rsid w:val="008A59EF"/>
    <w:rsid w:val="008B0240"/>
    <w:rsid w:val="008B0349"/>
    <w:rsid w:val="008B047F"/>
    <w:rsid w:val="008B1481"/>
    <w:rsid w:val="008B1607"/>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5D28"/>
    <w:rsid w:val="008E7BDF"/>
    <w:rsid w:val="008F01E3"/>
    <w:rsid w:val="008F2BB5"/>
    <w:rsid w:val="008F425D"/>
    <w:rsid w:val="008F43E4"/>
    <w:rsid w:val="008F5472"/>
    <w:rsid w:val="008F5D0F"/>
    <w:rsid w:val="008F7869"/>
    <w:rsid w:val="0090446B"/>
    <w:rsid w:val="00907874"/>
    <w:rsid w:val="00911686"/>
    <w:rsid w:val="009122E0"/>
    <w:rsid w:val="00913351"/>
    <w:rsid w:val="00915550"/>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36F"/>
    <w:rsid w:val="0095295A"/>
    <w:rsid w:val="00953DFC"/>
    <w:rsid w:val="00957134"/>
    <w:rsid w:val="0096193C"/>
    <w:rsid w:val="00972849"/>
    <w:rsid w:val="00974D7C"/>
    <w:rsid w:val="00975731"/>
    <w:rsid w:val="009769E1"/>
    <w:rsid w:val="00977E0D"/>
    <w:rsid w:val="0098143C"/>
    <w:rsid w:val="00982D5C"/>
    <w:rsid w:val="00986026"/>
    <w:rsid w:val="00986132"/>
    <w:rsid w:val="00986C04"/>
    <w:rsid w:val="009932F9"/>
    <w:rsid w:val="00995A6E"/>
    <w:rsid w:val="009A02E7"/>
    <w:rsid w:val="009A11E3"/>
    <w:rsid w:val="009A2F76"/>
    <w:rsid w:val="009A7BA6"/>
    <w:rsid w:val="009B0F1B"/>
    <w:rsid w:val="009B1250"/>
    <w:rsid w:val="009B378F"/>
    <w:rsid w:val="009B5C98"/>
    <w:rsid w:val="009B6787"/>
    <w:rsid w:val="009C32BB"/>
    <w:rsid w:val="009C600E"/>
    <w:rsid w:val="009C7B18"/>
    <w:rsid w:val="009D00AA"/>
    <w:rsid w:val="009D0B10"/>
    <w:rsid w:val="009D2AC2"/>
    <w:rsid w:val="009E1774"/>
    <w:rsid w:val="009E2668"/>
    <w:rsid w:val="009E40A3"/>
    <w:rsid w:val="009E5C8C"/>
    <w:rsid w:val="009E6949"/>
    <w:rsid w:val="009F10B1"/>
    <w:rsid w:val="009F133B"/>
    <w:rsid w:val="009F2F21"/>
    <w:rsid w:val="009F3D89"/>
    <w:rsid w:val="009F47E3"/>
    <w:rsid w:val="009F58F9"/>
    <w:rsid w:val="009F6938"/>
    <w:rsid w:val="00A0537D"/>
    <w:rsid w:val="00A055AB"/>
    <w:rsid w:val="00A05AE9"/>
    <w:rsid w:val="00A069AD"/>
    <w:rsid w:val="00A07CEC"/>
    <w:rsid w:val="00A1297E"/>
    <w:rsid w:val="00A158E7"/>
    <w:rsid w:val="00A171EB"/>
    <w:rsid w:val="00A173D6"/>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5333"/>
    <w:rsid w:val="00A46BEE"/>
    <w:rsid w:val="00A46E28"/>
    <w:rsid w:val="00A46F08"/>
    <w:rsid w:val="00A5206D"/>
    <w:rsid w:val="00A55A44"/>
    <w:rsid w:val="00A55E9E"/>
    <w:rsid w:val="00A60622"/>
    <w:rsid w:val="00A61089"/>
    <w:rsid w:val="00A622D4"/>
    <w:rsid w:val="00A635A7"/>
    <w:rsid w:val="00A6477B"/>
    <w:rsid w:val="00A652D9"/>
    <w:rsid w:val="00A67E9B"/>
    <w:rsid w:val="00A72E47"/>
    <w:rsid w:val="00A74DBA"/>
    <w:rsid w:val="00A750A5"/>
    <w:rsid w:val="00A778F1"/>
    <w:rsid w:val="00A800EC"/>
    <w:rsid w:val="00A90956"/>
    <w:rsid w:val="00A92B02"/>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6848"/>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2149"/>
    <w:rsid w:val="00B148E1"/>
    <w:rsid w:val="00B16C8C"/>
    <w:rsid w:val="00B171E7"/>
    <w:rsid w:val="00B17458"/>
    <w:rsid w:val="00B22C2F"/>
    <w:rsid w:val="00B24A9F"/>
    <w:rsid w:val="00B309DD"/>
    <w:rsid w:val="00B31E9D"/>
    <w:rsid w:val="00B33C0C"/>
    <w:rsid w:val="00B34ADC"/>
    <w:rsid w:val="00B3574C"/>
    <w:rsid w:val="00B3608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870FB"/>
    <w:rsid w:val="00B87B26"/>
    <w:rsid w:val="00B9116F"/>
    <w:rsid w:val="00B9408D"/>
    <w:rsid w:val="00B94698"/>
    <w:rsid w:val="00B95BF6"/>
    <w:rsid w:val="00B973E5"/>
    <w:rsid w:val="00B9772F"/>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07FD0"/>
    <w:rsid w:val="00C131AA"/>
    <w:rsid w:val="00C1391A"/>
    <w:rsid w:val="00C14CE6"/>
    <w:rsid w:val="00C15218"/>
    <w:rsid w:val="00C21D51"/>
    <w:rsid w:val="00C22BB2"/>
    <w:rsid w:val="00C22F76"/>
    <w:rsid w:val="00C2725D"/>
    <w:rsid w:val="00C30684"/>
    <w:rsid w:val="00C31771"/>
    <w:rsid w:val="00C31E79"/>
    <w:rsid w:val="00C32CCB"/>
    <w:rsid w:val="00C35D84"/>
    <w:rsid w:val="00C403C9"/>
    <w:rsid w:val="00C42033"/>
    <w:rsid w:val="00C464DD"/>
    <w:rsid w:val="00C519F4"/>
    <w:rsid w:val="00C5202E"/>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EC4"/>
    <w:rsid w:val="00C966CD"/>
    <w:rsid w:val="00C97C0D"/>
    <w:rsid w:val="00CA0B47"/>
    <w:rsid w:val="00CA2BB0"/>
    <w:rsid w:val="00CA450F"/>
    <w:rsid w:val="00CA4894"/>
    <w:rsid w:val="00CA4BBC"/>
    <w:rsid w:val="00CA6914"/>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4ED"/>
    <w:rsid w:val="00D21DF3"/>
    <w:rsid w:val="00D22A31"/>
    <w:rsid w:val="00D23674"/>
    <w:rsid w:val="00D24E82"/>
    <w:rsid w:val="00D25E6B"/>
    <w:rsid w:val="00D26510"/>
    <w:rsid w:val="00D32015"/>
    <w:rsid w:val="00D323B5"/>
    <w:rsid w:val="00D336C9"/>
    <w:rsid w:val="00D344F9"/>
    <w:rsid w:val="00D36554"/>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AEF"/>
    <w:rsid w:val="00D92B5D"/>
    <w:rsid w:val="00D935C0"/>
    <w:rsid w:val="00D950BE"/>
    <w:rsid w:val="00D9586D"/>
    <w:rsid w:val="00D95A8C"/>
    <w:rsid w:val="00D964B9"/>
    <w:rsid w:val="00D9749C"/>
    <w:rsid w:val="00D976FA"/>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2500"/>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2BD"/>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B77A6"/>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28F1"/>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03DD"/>
    <w:rsid w:val="00F833CB"/>
    <w:rsid w:val="00F87754"/>
    <w:rsid w:val="00F90A4B"/>
    <w:rsid w:val="00F90C56"/>
    <w:rsid w:val="00F94B3C"/>
    <w:rsid w:val="00F96F4A"/>
    <w:rsid w:val="00F971BD"/>
    <w:rsid w:val="00FA321C"/>
    <w:rsid w:val="00FA41A9"/>
    <w:rsid w:val="00FA7A95"/>
    <w:rsid w:val="00FB089D"/>
    <w:rsid w:val="00FB282B"/>
    <w:rsid w:val="00FB2C57"/>
    <w:rsid w:val="00FB2FDF"/>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480C89D"/>
  <w15:chartTrackingRefBased/>
  <w15:docId w15:val="{E092E34D-ED3D-43DF-B02D-F68AF8AF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E5D28"/>
    <w:rPr>
      <w:color w:val="605E5C"/>
      <w:shd w:val="clear" w:color="auto" w:fill="E1DFDD"/>
    </w:rPr>
  </w:style>
  <w:style w:type="paragraph" w:styleId="af8">
    <w:name w:val="Revision"/>
    <w:hidden/>
    <w:uiPriority w:val="99"/>
    <w:semiHidden/>
    <w:rsid w:val="00167F05"/>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CHN-MAC/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CHN-HKG/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zh/CEDAW/C/CH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microsoft.com/office/2018/08/relationships/commentsExtensible" Target="commentsExtensi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2674C-DE38-45C1-A352-27026EAF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3533</Words>
  <Characters>20141</Characters>
  <Application>Microsoft Office Word</Application>
  <DocSecurity>0</DocSecurity>
  <Lines>335</Lines>
  <Paragraphs>51</Paragraphs>
  <ScaleCrop>false</ScaleCrop>
  <Company/>
  <LinksUpToDate>false</LinksUpToDate>
  <CharactersWithSpaces>23623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2021-02-26T15:36:00Z</cp:lastPrinted>
  <dcterms:created xsi:type="dcterms:W3CDTF">2021-02-26T15:36:00Z</dcterms:created>
  <dcterms:modified xsi:type="dcterms:W3CDTF">2021-02-26T15:37:00Z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2017224</vt:lpwstr>
  </property>
  <property fmtid="{D5CDD505-2E9C-101B-9397-08002B2CF9AE}" pid="3" name="ODSRefJobNo">
    <vt:lpwstr>2036827C</vt:lpwstr>
  </property>
  <property fmtid="{D5CDD505-2E9C-101B-9397-08002B2CF9AE}" pid="4" name="Symbol1">
    <vt:lpwstr>CEDAW/C/CHN/9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16 December 2020</vt:lpwstr>
  </property>
  <property fmtid="{D5CDD505-2E9C-101B-9397-08002B2CF9AE}" pid="14" name="Original">
    <vt:lpwstr>English/French/Spanish</vt:lpwstr>
  </property>
  <property fmtid="{D5CDD505-2E9C-101B-9397-08002B2CF9AE}" pid="15" name="Release Date">
    <vt:lpwstr/>
  </property>
  <property fmtid="{D5CDD505-2E9C-101B-9397-08002B2CF9AE}" pid="16" name="Title1">
    <vt:lpwstr>		中国根据《公约》第十八条提交的第九次定期报告，应于2018年提交*， **， ***_x000d_</vt:lpwstr>
  </property>
</Properties>
</file>