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666B2" w:rsidRDefault="00BF25FF" w:rsidP="000E62AA">
            <w:pPr>
              <w:spacing w:line="240" w:lineRule="atLeast"/>
              <w:jc w:val="right"/>
              <w:rPr>
                <w:sz w:val="20"/>
                <w:szCs w:val="21"/>
              </w:rPr>
            </w:pPr>
            <w:r>
              <w:rPr>
                <w:sz w:val="40"/>
                <w:szCs w:val="21"/>
              </w:rPr>
              <w:t>A</w:t>
            </w:r>
            <w:r w:rsidR="009666B2">
              <w:rPr>
                <w:sz w:val="20"/>
                <w:szCs w:val="21"/>
              </w:rPr>
              <w:t>/</w:t>
            </w:r>
            <w:proofErr w:type="spellStart"/>
            <w:r>
              <w:rPr>
                <w:sz w:val="20"/>
                <w:szCs w:val="21"/>
              </w:rPr>
              <w:t>HRC</w:t>
            </w:r>
            <w:proofErr w:type="spellEnd"/>
            <w:r w:rsidR="009666B2">
              <w:rPr>
                <w:sz w:val="20"/>
                <w:szCs w:val="21"/>
              </w:rPr>
              <w:t>/</w:t>
            </w:r>
            <w:r>
              <w:rPr>
                <w:sz w:val="20"/>
                <w:szCs w:val="21"/>
              </w:rPr>
              <w:t>RES</w:t>
            </w:r>
            <w:r w:rsidR="009666B2">
              <w:rPr>
                <w:sz w:val="20"/>
                <w:szCs w:val="21"/>
              </w:rPr>
              <w:t>/</w:t>
            </w:r>
            <w:r>
              <w:rPr>
                <w:sz w:val="20"/>
                <w:szCs w:val="21"/>
              </w:rPr>
              <w:t>43</w:t>
            </w:r>
            <w:r w:rsidR="009666B2">
              <w:rPr>
                <w:sz w:val="20"/>
                <w:szCs w:val="21"/>
              </w:rPr>
              <w:t>/</w:t>
            </w:r>
            <w:r>
              <w:rPr>
                <w:sz w:val="20"/>
                <w:szCs w:val="21"/>
              </w:rPr>
              <w:t>36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BF25FF" w:rsidP="000E62AA">
            <w:pPr>
              <w:spacing w:before="240" w:line="240" w:lineRule="atLeast"/>
              <w:rPr>
                <w:sz w:val="20"/>
              </w:rPr>
            </w:pPr>
            <w:r>
              <w:rPr>
                <w:sz w:val="20"/>
              </w:rPr>
              <w:t>Distr.: General</w:t>
            </w:r>
          </w:p>
          <w:p w:rsidR="00A1364C" w:rsidRPr="00F124C6" w:rsidRDefault="00BF25FF" w:rsidP="000E62AA">
            <w:pPr>
              <w:spacing w:line="240" w:lineRule="atLeast"/>
              <w:rPr>
                <w:sz w:val="20"/>
              </w:rPr>
            </w:pPr>
            <w:r>
              <w:rPr>
                <w:sz w:val="20"/>
              </w:rPr>
              <w:t>6</w:t>
            </w:r>
            <w:r w:rsidR="006870D9">
              <w:rPr>
                <w:sz w:val="20"/>
              </w:rPr>
              <w:t xml:space="preserve"> </w:t>
            </w:r>
            <w:r>
              <w:rPr>
                <w:sz w:val="20"/>
              </w:rPr>
              <w:t>July</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BF25FF" w:rsidP="000E62AA">
            <w:pPr>
              <w:spacing w:line="240" w:lineRule="atLeast"/>
              <w:rPr>
                <w:sz w:val="20"/>
              </w:rPr>
            </w:pPr>
            <w:r>
              <w:rPr>
                <w:sz w:val="20"/>
              </w:rPr>
              <w:t>Chinese</w:t>
            </w:r>
            <w:r w:rsidR="00A1364C" w:rsidRPr="00F124C6">
              <w:rPr>
                <w:sz w:val="20"/>
              </w:rPr>
              <w:t xml:space="preserve"> </w:t>
            </w:r>
          </w:p>
          <w:p w:rsidR="00A1364C" w:rsidRPr="00F124C6" w:rsidRDefault="00BF25FF" w:rsidP="000E62AA">
            <w:pPr>
              <w:spacing w:line="240" w:lineRule="atLeast"/>
            </w:pPr>
            <w:r>
              <w:rPr>
                <w:sz w:val="20"/>
              </w:rPr>
              <w:t>Original: English</w:t>
            </w:r>
          </w:p>
        </w:tc>
      </w:tr>
    </w:tbl>
    <w:p w:rsidR="006870D9" w:rsidRDefault="006870D9" w:rsidP="00C7253F">
      <w:pPr>
        <w:spacing w:before="120"/>
        <w:rPr>
          <w:rFonts w:eastAsia="黑体"/>
          <w:sz w:val="24"/>
          <w:szCs w:val="24"/>
          <w:lang w:val="fr-CH"/>
        </w:rPr>
      </w:pPr>
      <w:r>
        <w:rPr>
          <w:rFonts w:eastAsia="黑体" w:hint="eastAsia"/>
          <w:sz w:val="24"/>
          <w:szCs w:val="24"/>
          <w:lang w:val="fr-CH"/>
        </w:rPr>
        <w:t>人权理事会</w:t>
      </w:r>
    </w:p>
    <w:p w:rsidR="006870D9" w:rsidRPr="006870D9" w:rsidRDefault="006870D9" w:rsidP="006870D9">
      <w:pPr>
        <w:rPr>
          <w:rFonts w:eastAsia="黑体" w:hint="eastAsia"/>
          <w:szCs w:val="21"/>
          <w:lang w:val="fr-CH"/>
        </w:rPr>
      </w:pPr>
      <w:r w:rsidRPr="006870D9">
        <w:rPr>
          <w:rFonts w:eastAsia="黑体" w:hint="eastAsia"/>
          <w:szCs w:val="21"/>
          <w:lang w:val="fr-CH"/>
        </w:rPr>
        <w:t>第四十三届会议</w:t>
      </w:r>
    </w:p>
    <w:p w:rsidR="006870D9" w:rsidRPr="006870D9" w:rsidRDefault="00BF25FF" w:rsidP="006870D9">
      <w:pPr>
        <w:rPr>
          <w:rFonts w:ascii="Time New Roman" w:hAnsi="Time New Roman" w:hint="eastAsia"/>
          <w:szCs w:val="21"/>
          <w:lang w:val="fr-CH"/>
        </w:rPr>
      </w:pPr>
      <w:r>
        <w:rPr>
          <w:rFonts w:ascii="Time New Roman" w:hAnsi="Time New Roman" w:hint="eastAsia"/>
          <w:szCs w:val="21"/>
          <w:lang w:val="fr-CH"/>
        </w:rPr>
        <w:t>2</w:t>
      </w:r>
      <w:r w:rsidR="006870D9" w:rsidRPr="006870D9">
        <w:rPr>
          <w:rFonts w:ascii="Time New Roman" w:hAnsi="Time New Roman" w:hint="eastAsia"/>
          <w:szCs w:val="21"/>
          <w:lang w:val="fr-CH"/>
        </w:rPr>
        <w:t>0</w:t>
      </w:r>
      <w:r>
        <w:rPr>
          <w:rFonts w:ascii="Time New Roman" w:hAnsi="Time New Roman" w:hint="eastAsia"/>
          <w:szCs w:val="21"/>
          <w:lang w:val="fr-CH"/>
        </w:rPr>
        <w:t>2</w:t>
      </w:r>
      <w:r w:rsidR="006870D9" w:rsidRPr="006870D9">
        <w:rPr>
          <w:rFonts w:ascii="Time New Roman" w:hAnsi="Time New Roman" w:hint="eastAsia"/>
          <w:szCs w:val="21"/>
          <w:lang w:val="fr-CH"/>
        </w:rPr>
        <w:t>0</w:t>
      </w:r>
      <w:r w:rsidR="006870D9" w:rsidRPr="006870D9">
        <w:rPr>
          <w:rFonts w:ascii="Time New Roman" w:hAnsi="Time New Roman" w:hint="eastAsia"/>
          <w:szCs w:val="21"/>
          <w:lang w:val="fr-CH"/>
        </w:rPr>
        <w:t>年</w:t>
      </w:r>
      <w:r>
        <w:rPr>
          <w:rFonts w:ascii="Time New Roman" w:hAnsi="Time New Roman" w:hint="eastAsia"/>
          <w:szCs w:val="21"/>
          <w:lang w:val="fr-CH"/>
        </w:rPr>
        <w:t>2</w:t>
      </w:r>
      <w:r w:rsidR="006870D9" w:rsidRPr="006870D9">
        <w:rPr>
          <w:rFonts w:ascii="Time New Roman" w:hAnsi="Time New Roman" w:hint="eastAsia"/>
          <w:szCs w:val="21"/>
          <w:lang w:val="fr-CH"/>
        </w:rPr>
        <w:t>月</w:t>
      </w:r>
      <w:r>
        <w:rPr>
          <w:rFonts w:ascii="Time New Roman" w:hAnsi="Time New Roman" w:hint="eastAsia"/>
          <w:szCs w:val="21"/>
          <w:lang w:val="fr-CH"/>
        </w:rPr>
        <w:t>24</w:t>
      </w:r>
      <w:r w:rsidR="006870D9" w:rsidRPr="006870D9">
        <w:rPr>
          <w:rFonts w:ascii="Time New Roman" w:hAnsi="Time New Roman" w:hint="eastAsia"/>
          <w:szCs w:val="21"/>
          <w:lang w:val="fr-CH"/>
        </w:rPr>
        <w:t>日至</w:t>
      </w:r>
      <w:r>
        <w:rPr>
          <w:rFonts w:ascii="Time New Roman" w:hAnsi="Time New Roman" w:hint="eastAsia"/>
          <w:szCs w:val="21"/>
          <w:lang w:val="fr-CH"/>
        </w:rPr>
        <w:t>3</w:t>
      </w:r>
      <w:r w:rsidR="006870D9" w:rsidRPr="006870D9">
        <w:rPr>
          <w:rFonts w:ascii="Time New Roman" w:hAnsi="Time New Roman" w:hint="eastAsia"/>
          <w:szCs w:val="21"/>
          <w:lang w:val="fr-CH"/>
        </w:rPr>
        <w:t>月</w:t>
      </w:r>
      <w:r>
        <w:rPr>
          <w:rFonts w:ascii="Time New Roman" w:hAnsi="Time New Roman" w:hint="eastAsia"/>
          <w:szCs w:val="21"/>
          <w:lang w:val="fr-CH"/>
        </w:rPr>
        <w:t>13</w:t>
      </w:r>
      <w:r w:rsidR="006870D9" w:rsidRPr="006870D9">
        <w:rPr>
          <w:rFonts w:ascii="Time New Roman" w:hAnsi="Time New Roman" w:hint="eastAsia"/>
          <w:szCs w:val="21"/>
          <w:lang w:val="fr-CH"/>
        </w:rPr>
        <w:t>日和</w:t>
      </w:r>
      <w:r>
        <w:rPr>
          <w:rFonts w:ascii="Time New Roman" w:hAnsi="Time New Roman" w:hint="eastAsia"/>
          <w:szCs w:val="21"/>
          <w:lang w:val="fr-CH"/>
        </w:rPr>
        <w:t>6</w:t>
      </w:r>
      <w:r w:rsidR="006870D9" w:rsidRPr="006870D9">
        <w:rPr>
          <w:rFonts w:ascii="Time New Roman" w:hAnsi="Time New Roman" w:hint="eastAsia"/>
          <w:szCs w:val="21"/>
          <w:lang w:val="fr-CH"/>
        </w:rPr>
        <w:t>月</w:t>
      </w:r>
      <w:r>
        <w:rPr>
          <w:rFonts w:ascii="Time New Roman" w:hAnsi="Time New Roman" w:hint="eastAsia"/>
          <w:szCs w:val="21"/>
          <w:lang w:val="fr-CH"/>
        </w:rPr>
        <w:t>15</w:t>
      </w:r>
      <w:r w:rsidR="006870D9" w:rsidRPr="006870D9">
        <w:rPr>
          <w:rFonts w:ascii="Time New Roman" w:hAnsi="Time New Roman" w:hint="eastAsia"/>
          <w:szCs w:val="21"/>
          <w:lang w:val="fr-CH"/>
        </w:rPr>
        <w:t>日至</w:t>
      </w:r>
      <w:r>
        <w:rPr>
          <w:rFonts w:ascii="Time New Roman" w:hAnsi="Time New Roman" w:hint="eastAsia"/>
          <w:szCs w:val="21"/>
          <w:lang w:val="fr-CH"/>
        </w:rPr>
        <w:t>23</w:t>
      </w:r>
      <w:r w:rsidR="006870D9" w:rsidRPr="006870D9">
        <w:rPr>
          <w:rFonts w:ascii="Time New Roman" w:hAnsi="Time New Roman" w:hint="eastAsia"/>
          <w:szCs w:val="21"/>
          <w:lang w:val="fr-CH"/>
        </w:rPr>
        <w:t>日</w:t>
      </w:r>
    </w:p>
    <w:p w:rsidR="006870D9" w:rsidRPr="006870D9" w:rsidRDefault="006870D9" w:rsidP="006870D9">
      <w:pPr>
        <w:rPr>
          <w:rFonts w:ascii="Time New Roman" w:hAnsi="Time New Roman" w:hint="eastAsia"/>
          <w:szCs w:val="21"/>
          <w:lang w:val="fr-CH"/>
        </w:rPr>
      </w:pPr>
      <w:r w:rsidRPr="006870D9">
        <w:rPr>
          <w:rFonts w:ascii="Time New Roman" w:hAnsi="Time New Roman" w:hint="eastAsia"/>
          <w:szCs w:val="21"/>
          <w:lang w:val="fr-CH"/>
        </w:rPr>
        <w:t>议程项目</w:t>
      </w:r>
      <w:r w:rsidR="00BF25FF">
        <w:rPr>
          <w:rFonts w:ascii="Time New Roman" w:hAnsi="Time New Roman" w:hint="eastAsia"/>
          <w:szCs w:val="21"/>
          <w:lang w:val="fr-CH"/>
        </w:rPr>
        <w:t>9</w:t>
      </w:r>
    </w:p>
    <w:p w:rsidR="006870D9" w:rsidRPr="006870D9" w:rsidRDefault="006870D9" w:rsidP="006870D9">
      <w:pPr>
        <w:rPr>
          <w:rFonts w:eastAsia="黑体" w:hint="eastAsia"/>
          <w:szCs w:val="21"/>
          <w:lang w:val="fr-CH"/>
        </w:rPr>
      </w:pPr>
      <w:r w:rsidRPr="006870D9">
        <w:rPr>
          <w:rFonts w:eastAsia="黑体" w:hint="eastAsia"/>
          <w:szCs w:val="21"/>
          <w:lang w:val="fr-CH"/>
        </w:rPr>
        <w:t>种族主义、种族歧视、仇外心理和相关不容忍行为：</w:t>
      </w:r>
    </w:p>
    <w:p w:rsidR="006870D9" w:rsidRDefault="006870D9" w:rsidP="006870D9">
      <w:pPr>
        <w:rPr>
          <w:rFonts w:eastAsia="黑体"/>
          <w:lang w:val="fr-CH"/>
        </w:rPr>
      </w:pPr>
      <w:r w:rsidRPr="006870D9">
        <w:rPr>
          <w:rFonts w:eastAsia="黑体" w:hint="eastAsia"/>
          <w:szCs w:val="21"/>
          <w:lang w:val="fr-CH"/>
        </w:rPr>
        <w:t>《德班宣言和行动纲领》的后续行动和执行情况</w:t>
      </w:r>
    </w:p>
    <w:p w:rsidR="009666B2" w:rsidRDefault="009666B2" w:rsidP="00BF6D17">
      <w:pPr>
        <w:rPr>
          <w:lang w:val="fr-CH"/>
        </w:rPr>
      </w:pPr>
    </w:p>
    <w:p w:rsidR="00BF25FF" w:rsidRDefault="00BF25FF" w:rsidP="006871ED">
      <w:pPr>
        <w:pStyle w:val="HChGC"/>
        <w:rPr>
          <w:rFonts w:hint="eastAsia"/>
        </w:rPr>
      </w:pPr>
      <w:r>
        <w:rPr>
          <w:rFonts w:hint="eastAsia"/>
        </w:rPr>
        <w:tab/>
      </w:r>
      <w:r>
        <w:rPr>
          <w:rFonts w:hint="eastAsia"/>
        </w:rPr>
        <w:tab/>
      </w:r>
      <w:r>
        <w:rPr>
          <w:rFonts w:hint="eastAsia"/>
        </w:rPr>
        <w:t>人权理事会</w:t>
      </w:r>
      <w:r>
        <w:rPr>
          <w:rFonts w:hint="eastAsia"/>
        </w:rPr>
        <w:t>2</w:t>
      </w:r>
      <w:r>
        <w:rPr>
          <w:rFonts w:hint="eastAsia"/>
        </w:rPr>
        <w:t>0</w:t>
      </w:r>
      <w:r>
        <w:rPr>
          <w:rFonts w:hint="eastAsia"/>
        </w:rPr>
        <w:t>2</w:t>
      </w:r>
      <w:r>
        <w:rPr>
          <w:rFonts w:hint="eastAsia"/>
        </w:rPr>
        <w:t>0</w:t>
      </w:r>
      <w:r>
        <w:rPr>
          <w:rFonts w:hint="eastAsia"/>
        </w:rPr>
        <w:t>年</w:t>
      </w:r>
      <w:r>
        <w:rPr>
          <w:rFonts w:hint="eastAsia"/>
        </w:rPr>
        <w:t>6</w:t>
      </w:r>
      <w:r>
        <w:rPr>
          <w:rFonts w:hint="eastAsia"/>
        </w:rPr>
        <w:t>月</w:t>
      </w:r>
      <w:r>
        <w:rPr>
          <w:rFonts w:hint="eastAsia"/>
        </w:rPr>
        <w:t>22</w:t>
      </w:r>
      <w:r>
        <w:rPr>
          <w:rFonts w:hint="eastAsia"/>
        </w:rPr>
        <w:t>日通过的决议</w:t>
      </w:r>
    </w:p>
    <w:p w:rsidR="00BF25FF" w:rsidRDefault="006871ED" w:rsidP="001C17DE">
      <w:pPr>
        <w:pStyle w:val="H1GC"/>
        <w:spacing w:after="360"/>
        <w:jc w:val="both"/>
        <w:rPr>
          <w:rFonts w:hint="eastAsia"/>
        </w:rPr>
      </w:pPr>
      <w:r>
        <w:tab/>
      </w:r>
      <w:r w:rsidR="00BF25FF">
        <w:rPr>
          <w:rFonts w:hint="eastAsia"/>
        </w:rPr>
        <w:t>43</w:t>
      </w:r>
      <w:r w:rsidR="00BF25FF">
        <w:rPr>
          <w:rFonts w:hint="eastAsia"/>
        </w:rPr>
        <w:t>/</w:t>
      </w:r>
      <w:r w:rsidR="00BF25FF">
        <w:rPr>
          <w:rFonts w:hint="eastAsia"/>
        </w:rPr>
        <w:t>36</w:t>
      </w:r>
      <w:r w:rsidR="00BF25FF">
        <w:rPr>
          <w:rFonts w:hint="eastAsia"/>
        </w:rPr>
        <w:t>.</w:t>
      </w:r>
      <w:r w:rsidR="00BF25FF">
        <w:rPr>
          <w:rFonts w:hint="eastAsia"/>
        </w:rPr>
        <w:tab/>
      </w:r>
      <w:r w:rsidR="00BF25FF" w:rsidRPr="002B67DF">
        <w:rPr>
          <w:rFonts w:hint="eastAsia"/>
          <w:spacing w:val="4"/>
        </w:rPr>
        <w:t>当代形式种族主义、种族歧视、仇外心理和相关不容忍行为</w:t>
      </w:r>
      <w:r>
        <w:br/>
      </w:r>
      <w:r w:rsidR="00BF25FF">
        <w:rPr>
          <w:rFonts w:hint="eastAsia"/>
        </w:rPr>
        <w:t>特别报告员的任务</w:t>
      </w:r>
    </w:p>
    <w:p w:rsidR="00BF25FF" w:rsidRDefault="000439A1" w:rsidP="00BF25FF">
      <w:pPr>
        <w:pStyle w:val="SingleTxtGC"/>
        <w:rPr>
          <w:rFonts w:hint="eastAsia"/>
        </w:rPr>
      </w:pPr>
      <w:r>
        <w:tab/>
      </w:r>
      <w:r w:rsidR="00BF25FF" w:rsidRPr="00640839">
        <w:rPr>
          <w:rFonts w:ascii="Time New Roman" w:eastAsia="楷体" w:hAnsi="Time New Roman" w:hint="eastAsia"/>
        </w:rPr>
        <w:t>人权理事会</w:t>
      </w:r>
      <w:r w:rsidR="00BF25FF">
        <w:rPr>
          <w:rFonts w:hint="eastAsia"/>
        </w:rPr>
        <w:t>，</w:t>
      </w:r>
    </w:p>
    <w:p w:rsidR="00BF25FF" w:rsidRDefault="000439A1" w:rsidP="00BF25FF">
      <w:pPr>
        <w:pStyle w:val="SingleTxtGC"/>
        <w:rPr>
          <w:rFonts w:hint="eastAsia"/>
        </w:rPr>
      </w:pPr>
      <w:r>
        <w:tab/>
      </w:r>
      <w:r w:rsidR="00BF25FF" w:rsidRPr="00640839">
        <w:rPr>
          <w:rFonts w:ascii="Time New Roman" w:eastAsia="楷体" w:hAnsi="Time New Roman" w:hint="eastAsia"/>
        </w:rPr>
        <w:t>回顾</w:t>
      </w:r>
      <w:r w:rsidR="00BF25FF">
        <w:rPr>
          <w:rFonts w:hint="eastAsia"/>
        </w:rPr>
        <w:t>理事会</w:t>
      </w:r>
      <w:r w:rsidR="00BF25FF">
        <w:rPr>
          <w:rFonts w:hint="eastAsia"/>
        </w:rPr>
        <w:t>2</w:t>
      </w:r>
      <w:r w:rsidR="00BF25FF">
        <w:rPr>
          <w:rFonts w:hint="eastAsia"/>
        </w:rPr>
        <w:t>00</w:t>
      </w:r>
      <w:r w:rsidR="00BF25FF">
        <w:rPr>
          <w:rFonts w:hint="eastAsia"/>
        </w:rPr>
        <w:t>8</w:t>
      </w:r>
      <w:r w:rsidR="00BF25FF">
        <w:rPr>
          <w:rFonts w:hint="eastAsia"/>
        </w:rPr>
        <w:t>年</w:t>
      </w:r>
      <w:r w:rsidR="00BF25FF">
        <w:rPr>
          <w:rFonts w:hint="eastAsia"/>
        </w:rPr>
        <w:t>3</w:t>
      </w:r>
      <w:r w:rsidR="00BF25FF">
        <w:rPr>
          <w:rFonts w:hint="eastAsia"/>
        </w:rPr>
        <w:t>月</w:t>
      </w:r>
      <w:r w:rsidR="00BF25FF">
        <w:rPr>
          <w:rFonts w:hint="eastAsia"/>
        </w:rPr>
        <w:t>28</w:t>
      </w:r>
      <w:r w:rsidR="00BF25FF">
        <w:rPr>
          <w:rFonts w:hint="eastAsia"/>
        </w:rPr>
        <w:t>日第</w:t>
      </w:r>
      <w:r w:rsidR="00BF25FF">
        <w:rPr>
          <w:rFonts w:hint="eastAsia"/>
        </w:rPr>
        <w:t>7</w:t>
      </w:r>
      <w:r w:rsidR="00BF25FF">
        <w:rPr>
          <w:rFonts w:hint="eastAsia"/>
        </w:rPr>
        <w:t>/</w:t>
      </w:r>
      <w:r w:rsidR="00BF25FF">
        <w:rPr>
          <w:rFonts w:hint="eastAsia"/>
        </w:rPr>
        <w:t>34</w:t>
      </w:r>
      <w:r w:rsidR="00BF25FF">
        <w:rPr>
          <w:rFonts w:hint="eastAsia"/>
        </w:rPr>
        <w:t>号决议及其关于当代形式种族主义、种族歧视、仇外心理和相关不容忍行为特别报告</w:t>
      </w:r>
      <w:proofErr w:type="gramStart"/>
      <w:r w:rsidR="00BF25FF">
        <w:rPr>
          <w:rFonts w:hint="eastAsia"/>
        </w:rPr>
        <w:t>员任务</w:t>
      </w:r>
      <w:proofErr w:type="gramEnd"/>
      <w:r w:rsidR="00BF25FF">
        <w:rPr>
          <w:rFonts w:hint="eastAsia"/>
        </w:rPr>
        <w:t>的所有决议，并回顾人权委员会的相关决议，</w:t>
      </w:r>
    </w:p>
    <w:p w:rsidR="00BF25FF" w:rsidRDefault="000439A1" w:rsidP="00BF25FF">
      <w:pPr>
        <w:pStyle w:val="SingleTxtGC"/>
        <w:rPr>
          <w:rFonts w:hint="eastAsia"/>
        </w:rPr>
      </w:pPr>
      <w:r>
        <w:tab/>
      </w:r>
      <w:r w:rsidR="00BF25FF" w:rsidRPr="00640839">
        <w:rPr>
          <w:rFonts w:ascii="Time New Roman" w:eastAsia="楷体" w:hAnsi="Time New Roman" w:hint="eastAsia"/>
        </w:rPr>
        <w:t>又回顾</w:t>
      </w:r>
      <w:r w:rsidR="00BF25FF">
        <w:rPr>
          <w:rFonts w:hint="eastAsia"/>
        </w:rPr>
        <w:t>理事会</w:t>
      </w:r>
      <w:r w:rsidR="00BF25FF">
        <w:rPr>
          <w:rFonts w:hint="eastAsia"/>
        </w:rPr>
        <w:t>2</w:t>
      </w:r>
      <w:r w:rsidR="00BF25FF">
        <w:rPr>
          <w:rFonts w:hint="eastAsia"/>
        </w:rPr>
        <w:t>00</w:t>
      </w:r>
      <w:r w:rsidR="00BF25FF">
        <w:rPr>
          <w:rFonts w:hint="eastAsia"/>
        </w:rPr>
        <w:t>7</w:t>
      </w:r>
      <w:r w:rsidR="00BF25FF">
        <w:rPr>
          <w:rFonts w:hint="eastAsia"/>
        </w:rPr>
        <w:t>年</w:t>
      </w:r>
      <w:r w:rsidR="00BF25FF">
        <w:rPr>
          <w:rFonts w:hint="eastAsia"/>
        </w:rPr>
        <w:t>6</w:t>
      </w:r>
      <w:r w:rsidR="00BF25FF">
        <w:rPr>
          <w:rFonts w:hint="eastAsia"/>
        </w:rPr>
        <w:t>月</w:t>
      </w:r>
      <w:r w:rsidR="00BF25FF">
        <w:rPr>
          <w:rFonts w:hint="eastAsia"/>
        </w:rPr>
        <w:t>18</w:t>
      </w:r>
      <w:r w:rsidR="00BF25FF">
        <w:rPr>
          <w:rFonts w:hint="eastAsia"/>
        </w:rPr>
        <w:t>日关于人权理事会体制建设的第</w:t>
      </w:r>
      <w:r w:rsidR="00BF25FF">
        <w:rPr>
          <w:rFonts w:hint="eastAsia"/>
        </w:rPr>
        <w:t>5</w:t>
      </w:r>
      <w:r w:rsidR="00BF25FF">
        <w:rPr>
          <w:rFonts w:hint="eastAsia"/>
        </w:rPr>
        <w:t>/</w:t>
      </w:r>
      <w:r w:rsidR="00BF25FF">
        <w:rPr>
          <w:rFonts w:hint="eastAsia"/>
        </w:rPr>
        <w:t>1</w:t>
      </w:r>
      <w:r w:rsidR="00BF25FF">
        <w:rPr>
          <w:rFonts w:hint="eastAsia"/>
        </w:rPr>
        <w:t>号决议和关于理事会特别程序任务负责人行为守则的第</w:t>
      </w:r>
      <w:r w:rsidR="00BF25FF">
        <w:rPr>
          <w:rFonts w:hint="eastAsia"/>
        </w:rPr>
        <w:t>5</w:t>
      </w:r>
      <w:r w:rsidR="00BF25FF">
        <w:rPr>
          <w:rFonts w:hint="eastAsia"/>
        </w:rPr>
        <w:t>/</w:t>
      </w:r>
      <w:r w:rsidR="00BF25FF">
        <w:rPr>
          <w:rFonts w:hint="eastAsia"/>
        </w:rPr>
        <w:t>2</w:t>
      </w:r>
      <w:r w:rsidR="00BF25FF">
        <w:rPr>
          <w:rFonts w:hint="eastAsia"/>
        </w:rPr>
        <w:t>号决议；强调任务负责人应根据这两项决议及其附件履行职责，</w:t>
      </w:r>
    </w:p>
    <w:p w:rsidR="00BF25FF" w:rsidRDefault="000439A1" w:rsidP="00BF25FF">
      <w:pPr>
        <w:pStyle w:val="SingleTxtGC"/>
        <w:rPr>
          <w:rFonts w:hint="eastAsia"/>
        </w:rPr>
      </w:pPr>
      <w:r>
        <w:tab/>
      </w:r>
      <w:r w:rsidR="00BF25FF" w:rsidRPr="00640839">
        <w:rPr>
          <w:rFonts w:ascii="Time New Roman" w:eastAsia="楷体" w:hAnsi="Time New Roman" w:hint="eastAsia"/>
        </w:rPr>
        <w:t>还回顾</w:t>
      </w:r>
      <w:r w:rsidR="00BF25FF">
        <w:rPr>
          <w:rFonts w:hint="eastAsia"/>
        </w:rPr>
        <w:t>《</w:t>
      </w:r>
      <w:r w:rsidR="00BF25FF">
        <w:rPr>
          <w:rFonts w:hint="eastAsia"/>
        </w:rPr>
        <w:t>2</w:t>
      </w:r>
      <w:r w:rsidR="00BF25FF">
        <w:rPr>
          <w:rFonts w:hint="eastAsia"/>
        </w:rPr>
        <w:t>0</w:t>
      </w:r>
      <w:r w:rsidR="00BF25FF">
        <w:rPr>
          <w:rFonts w:hint="eastAsia"/>
        </w:rPr>
        <w:t>3</w:t>
      </w:r>
      <w:r w:rsidR="00BF25FF">
        <w:rPr>
          <w:rFonts w:hint="eastAsia"/>
        </w:rPr>
        <w:t>0</w:t>
      </w:r>
      <w:r w:rsidR="00BF25FF">
        <w:rPr>
          <w:rFonts w:hint="eastAsia"/>
        </w:rPr>
        <w:t>年可持续发展议程》包括可持续发展目标</w:t>
      </w:r>
      <w:r w:rsidR="00BF25FF">
        <w:rPr>
          <w:rFonts w:hint="eastAsia"/>
        </w:rPr>
        <w:t>1</w:t>
      </w:r>
      <w:r w:rsidR="00BF25FF">
        <w:rPr>
          <w:rFonts w:hint="eastAsia"/>
        </w:rPr>
        <w:t>0</w:t>
      </w:r>
      <w:r w:rsidR="00BF25FF">
        <w:rPr>
          <w:rFonts w:hint="eastAsia"/>
        </w:rPr>
        <w:t>和《德班宣言和</w:t>
      </w:r>
      <w:r w:rsidR="00BF25FF" w:rsidRPr="002B67DF">
        <w:rPr>
          <w:rFonts w:hint="eastAsia"/>
          <w:spacing w:val="-4"/>
        </w:rPr>
        <w:t>行动纲领》对于不分种族、年龄、性别、残疾、血统、民族或族裔出身、宗教以及</w:t>
      </w:r>
      <w:r w:rsidR="00BF25FF">
        <w:rPr>
          <w:rFonts w:hint="eastAsia"/>
        </w:rPr>
        <w:t>经济地位或其他地位促进种族平等、确保人人机会平等、保障法律面前人人平等以及促进社会、经济和政治包容具有重要意义，</w:t>
      </w:r>
    </w:p>
    <w:p w:rsidR="00BF25FF" w:rsidRDefault="000439A1" w:rsidP="00BF25FF">
      <w:pPr>
        <w:pStyle w:val="SingleTxtGC"/>
        <w:rPr>
          <w:rFonts w:hint="eastAsia"/>
        </w:rPr>
      </w:pPr>
      <w:r>
        <w:tab/>
      </w:r>
      <w:r w:rsidR="00BF25FF">
        <w:rPr>
          <w:rFonts w:hint="eastAsia"/>
        </w:rPr>
        <w:t>1</w:t>
      </w:r>
      <w:r w:rsidR="00BF25FF">
        <w:rPr>
          <w:rFonts w:hint="eastAsia"/>
        </w:rPr>
        <w:t>.</w:t>
      </w:r>
      <w:r w:rsidR="00BF25FF">
        <w:rPr>
          <w:rFonts w:hint="eastAsia"/>
        </w:rPr>
        <w:tab/>
      </w:r>
      <w:r w:rsidR="00BF25FF" w:rsidRPr="001C17DE">
        <w:rPr>
          <w:rFonts w:ascii="Time New Roman" w:eastAsia="楷体" w:hAnsi="Time New Roman" w:hint="eastAsia"/>
          <w:spacing w:val="4"/>
        </w:rPr>
        <w:t>决定</w:t>
      </w:r>
      <w:r w:rsidR="00BF25FF" w:rsidRPr="001C17DE">
        <w:rPr>
          <w:rFonts w:hint="eastAsia"/>
          <w:spacing w:val="4"/>
        </w:rPr>
        <w:t>根据人权理事会第</w:t>
      </w:r>
      <w:r w:rsidR="00BF25FF" w:rsidRPr="001C17DE">
        <w:rPr>
          <w:rFonts w:hint="eastAsia"/>
          <w:spacing w:val="4"/>
        </w:rPr>
        <w:t>7</w:t>
      </w:r>
      <w:r w:rsidR="00BF25FF" w:rsidRPr="001C17DE">
        <w:rPr>
          <w:rFonts w:hint="eastAsia"/>
          <w:spacing w:val="4"/>
        </w:rPr>
        <w:t>/</w:t>
      </w:r>
      <w:r w:rsidR="00BF25FF" w:rsidRPr="001C17DE">
        <w:rPr>
          <w:rFonts w:hint="eastAsia"/>
          <w:spacing w:val="4"/>
        </w:rPr>
        <w:t>34</w:t>
      </w:r>
      <w:r w:rsidR="00BF25FF" w:rsidRPr="001C17DE">
        <w:rPr>
          <w:rFonts w:hint="eastAsia"/>
          <w:spacing w:val="4"/>
        </w:rPr>
        <w:t>号决议所载职权范围，将当代形式种族主</w:t>
      </w:r>
      <w:r w:rsidR="00BF25FF">
        <w:rPr>
          <w:rFonts w:hint="eastAsia"/>
        </w:rPr>
        <w:t>义、种族歧视、仇外心理和相关不容忍行为特别报告员的任务再延长三年；</w:t>
      </w:r>
    </w:p>
    <w:p w:rsidR="00BF25FF" w:rsidRDefault="000439A1" w:rsidP="00BF25FF">
      <w:pPr>
        <w:pStyle w:val="SingleTxtGC"/>
        <w:rPr>
          <w:rFonts w:hint="eastAsia"/>
        </w:rPr>
      </w:pPr>
      <w:r>
        <w:tab/>
      </w:r>
      <w:r w:rsidR="00BF25FF">
        <w:rPr>
          <w:rFonts w:hint="eastAsia"/>
        </w:rPr>
        <w:t>2</w:t>
      </w:r>
      <w:r w:rsidR="00BF25FF">
        <w:rPr>
          <w:rFonts w:hint="eastAsia"/>
        </w:rPr>
        <w:t>.</w:t>
      </w:r>
      <w:r w:rsidR="00BF25FF">
        <w:rPr>
          <w:rFonts w:hint="eastAsia"/>
        </w:rPr>
        <w:tab/>
      </w:r>
      <w:r w:rsidR="00BF25FF" w:rsidRPr="004A686E">
        <w:rPr>
          <w:rFonts w:ascii="Time New Roman" w:eastAsia="楷体" w:hAnsi="Time New Roman" w:hint="eastAsia"/>
          <w:spacing w:val="4"/>
        </w:rPr>
        <w:t>请</w:t>
      </w:r>
      <w:r w:rsidR="00BF25FF" w:rsidRPr="004A686E">
        <w:rPr>
          <w:rFonts w:hint="eastAsia"/>
          <w:spacing w:val="4"/>
        </w:rPr>
        <w:t>特别报告员就与其任务有关的所有活动向人权理事会和大会提交年</w:t>
      </w:r>
      <w:r w:rsidR="00BF25FF">
        <w:rPr>
          <w:rFonts w:hint="eastAsia"/>
        </w:rPr>
        <w:t>度报告，以使报告进程发挥最大效益；</w:t>
      </w:r>
    </w:p>
    <w:p w:rsidR="001C17DE" w:rsidRDefault="001C17DE">
      <w:pPr>
        <w:overflowPunct/>
        <w:adjustRightInd/>
        <w:snapToGrid/>
        <w:spacing w:line="240" w:lineRule="auto"/>
      </w:pPr>
      <w:r>
        <w:br w:type="page"/>
      </w:r>
    </w:p>
    <w:p w:rsidR="00BF25FF" w:rsidRDefault="000439A1" w:rsidP="00BF25FF">
      <w:pPr>
        <w:pStyle w:val="SingleTxtGC"/>
        <w:rPr>
          <w:rFonts w:hint="eastAsia"/>
        </w:rPr>
      </w:pPr>
      <w:r>
        <w:lastRenderedPageBreak/>
        <w:tab/>
      </w:r>
      <w:r w:rsidR="00BF25FF">
        <w:rPr>
          <w:rFonts w:hint="eastAsia"/>
        </w:rPr>
        <w:t>3</w:t>
      </w:r>
      <w:r w:rsidR="00BF25FF">
        <w:rPr>
          <w:rFonts w:hint="eastAsia"/>
        </w:rPr>
        <w:t>.</w:t>
      </w:r>
      <w:r w:rsidR="00BF25FF">
        <w:rPr>
          <w:rFonts w:hint="eastAsia"/>
        </w:rPr>
        <w:tab/>
      </w:r>
      <w:r w:rsidR="00BF25FF" w:rsidRPr="00640839">
        <w:rPr>
          <w:rFonts w:ascii="Time New Roman" w:eastAsia="楷体" w:hAnsi="Time New Roman" w:hint="eastAsia"/>
        </w:rPr>
        <w:t>又请</w:t>
      </w:r>
      <w:r w:rsidR="00BF25FF">
        <w:rPr>
          <w:rFonts w:hint="eastAsia"/>
        </w:rPr>
        <w:t>特别报告员参与有关执行《</w:t>
      </w:r>
      <w:r w:rsidR="00BF25FF">
        <w:rPr>
          <w:rFonts w:hint="eastAsia"/>
        </w:rPr>
        <w:t>2</w:t>
      </w:r>
      <w:r w:rsidR="00BF25FF">
        <w:rPr>
          <w:rFonts w:hint="eastAsia"/>
        </w:rPr>
        <w:t>0</w:t>
      </w:r>
      <w:r w:rsidR="00BF25FF">
        <w:rPr>
          <w:rFonts w:hint="eastAsia"/>
        </w:rPr>
        <w:t>3</w:t>
      </w:r>
      <w:r w:rsidR="00BF25FF">
        <w:rPr>
          <w:rFonts w:hint="eastAsia"/>
        </w:rPr>
        <w:t>0</w:t>
      </w:r>
      <w:r w:rsidR="00BF25FF">
        <w:rPr>
          <w:rFonts w:hint="eastAsia"/>
        </w:rPr>
        <w:t>年可持续发展议程》的国际对话和政策论坛，并开展专题研究，以期就在执行《</w:t>
      </w:r>
      <w:r w:rsidR="00BF25FF">
        <w:rPr>
          <w:rFonts w:hint="eastAsia"/>
        </w:rPr>
        <w:t>2</w:t>
      </w:r>
      <w:r w:rsidR="00BF25FF">
        <w:rPr>
          <w:rFonts w:hint="eastAsia"/>
        </w:rPr>
        <w:t>0</w:t>
      </w:r>
      <w:r w:rsidR="00BF25FF">
        <w:rPr>
          <w:rFonts w:hint="eastAsia"/>
        </w:rPr>
        <w:t>3</w:t>
      </w:r>
      <w:r w:rsidR="00BF25FF">
        <w:rPr>
          <w:rFonts w:hint="eastAsia"/>
        </w:rPr>
        <w:t>0</w:t>
      </w:r>
      <w:r w:rsidR="00BF25FF">
        <w:rPr>
          <w:rFonts w:hint="eastAsia"/>
        </w:rPr>
        <w:t>年议程》过程中消除一切形式种族主义、种族歧视、仇外心理和相关不容忍行为问题，包括就可持续发展目标具体目标</w:t>
      </w:r>
      <w:r w:rsidR="00BF25FF">
        <w:rPr>
          <w:rFonts w:hint="eastAsia"/>
        </w:rPr>
        <w:t>1</w:t>
      </w:r>
      <w:r w:rsidR="00BF25FF">
        <w:rPr>
          <w:rFonts w:hint="eastAsia"/>
        </w:rPr>
        <w:t>0.</w:t>
      </w:r>
      <w:r w:rsidR="00BF25FF">
        <w:rPr>
          <w:rFonts w:hint="eastAsia"/>
        </w:rPr>
        <w:t>2</w:t>
      </w:r>
      <w:r w:rsidR="00BF25FF">
        <w:rPr>
          <w:rFonts w:hint="eastAsia"/>
        </w:rPr>
        <w:t>和</w:t>
      </w:r>
      <w:r w:rsidR="00BF25FF">
        <w:rPr>
          <w:rFonts w:hint="eastAsia"/>
        </w:rPr>
        <w:t>1</w:t>
      </w:r>
      <w:r w:rsidR="00BF25FF">
        <w:rPr>
          <w:rFonts w:hint="eastAsia"/>
        </w:rPr>
        <w:t>0.</w:t>
      </w:r>
      <w:r w:rsidR="00BF25FF">
        <w:rPr>
          <w:rFonts w:hint="eastAsia"/>
        </w:rPr>
        <w:t>3</w:t>
      </w:r>
      <w:r w:rsidR="00BF25FF">
        <w:rPr>
          <w:rFonts w:hint="eastAsia"/>
        </w:rPr>
        <w:t>而言，向各国和相关国家机构提供咨询意见；</w:t>
      </w:r>
    </w:p>
    <w:p w:rsidR="00BF25FF" w:rsidRDefault="000439A1" w:rsidP="00BF25FF">
      <w:pPr>
        <w:pStyle w:val="SingleTxtGC"/>
        <w:rPr>
          <w:rFonts w:hint="eastAsia"/>
        </w:rPr>
      </w:pPr>
      <w:r>
        <w:tab/>
      </w:r>
      <w:r w:rsidR="00BF25FF">
        <w:rPr>
          <w:rFonts w:hint="eastAsia"/>
        </w:rPr>
        <w:t>4</w:t>
      </w:r>
      <w:r w:rsidR="00BF25FF">
        <w:rPr>
          <w:rFonts w:hint="eastAsia"/>
        </w:rPr>
        <w:t>.</w:t>
      </w:r>
      <w:r w:rsidR="00BF25FF">
        <w:rPr>
          <w:rFonts w:hint="eastAsia"/>
        </w:rPr>
        <w:tab/>
      </w:r>
      <w:r w:rsidR="00BF25FF" w:rsidRPr="004A686E">
        <w:rPr>
          <w:rFonts w:ascii="Time New Roman" w:eastAsia="楷体" w:hAnsi="Time New Roman" w:hint="eastAsia"/>
          <w:spacing w:val="4"/>
        </w:rPr>
        <w:t>还请</w:t>
      </w:r>
      <w:r w:rsidR="00BF25FF" w:rsidRPr="004A686E">
        <w:rPr>
          <w:rFonts w:hint="eastAsia"/>
          <w:spacing w:val="4"/>
        </w:rPr>
        <w:t>特别报告员为《德班宣言和行动纲领》通过二十周年纪念</w:t>
      </w:r>
      <w:proofErr w:type="gramStart"/>
      <w:r w:rsidR="00BF25FF" w:rsidRPr="004A686E">
        <w:rPr>
          <w:rFonts w:hint="eastAsia"/>
          <w:spacing w:val="4"/>
        </w:rPr>
        <w:t>作出</w:t>
      </w:r>
      <w:proofErr w:type="gramEnd"/>
      <w:r w:rsidR="00BF25FF" w:rsidRPr="004A686E">
        <w:rPr>
          <w:rFonts w:hint="eastAsia"/>
          <w:spacing w:val="4"/>
        </w:rPr>
        <w:t>贡</w:t>
      </w:r>
      <w:r w:rsidR="00BF25FF">
        <w:rPr>
          <w:rFonts w:hint="eastAsia"/>
        </w:rPr>
        <w:t>献，包括参加有关会议；</w:t>
      </w:r>
    </w:p>
    <w:p w:rsidR="00BF25FF" w:rsidRDefault="000439A1" w:rsidP="00BF25FF">
      <w:pPr>
        <w:pStyle w:val="SingleTxtGC"/>
        <w:rPr>
          <w:rFonts w:hint="eastAsia"/>
        </w:rPr>
      </w:pPr>
      <w:r>
        <w:tab/>
      </w:r>
      <w:r w:rsidR="00BF25FF">
        <w:rPr>
          <w:rFonts w:hint="eastAsia"/>
        </w:rPr>
        <w:t>5</w:t>
      </w:r>
      <w:r w:rsidR="00BF25FF">
        <w:rPr>
          <w:rFonts w:hint="eastAsia"/>
        </w:rPr>
        <w:t>.</w:t>
      </w:r>
      <w:r w:rsidR="00BF25FF">
        <w:rPr>
          <w:rFonts w:hint="eastAsia"/>
        </w:rPr>
        <w:tab/>
      </w:r>
      <w:r w:rsidR="00BF25FF" w:rsidRPr="00166987">
        <w:rPr>
          <w:rFonts w:ascii="Time New Roman" w:eastAsia="楷体" w:hAnsi="Time New Roman" w:hint="eastAsia"/>
        </w:rPr>
        <w:t>请</w:t>
      </w:r>
      <w:r w:rsidR="00BF25FF">
        <w:rPr>
          <w:rFonts w:hint="eastAsia"/>
        </w:rPr>
        <w:t>秘书长和联合国人权事务高级专员向特别报告员提供切实履行任务所需的一切人力资源以及技术和财政援助；</w:t>
      </w:r>
    </w:p>
    <w:p w:rsidR="00BF25FF" w:rsidRDefault="000439A1" w:rsidP="00BF25FF">
      <w:pPr>
        <w:pStyle w:val="SingleTxtGC"/>
        <w:rPr>
          <w:rFonts w:hint="eastAsia"/>
        </w:rPr>
      </w:pPr>
      <w:r>
        <w:tab/>
      </w:r>
      <w:r w:rsidR="00BF25FF">
        <w:rPr>
          <w:rFonts w:hint="eastAsia"/>
        </w:rPr>
        <w:t>6</w:t>
      </w:r>
      <w:r w:rsidR="00BF25FF">
        <w:rPr>
          <w:rFonts w:hint="eastAsia"/>
        </w:rPr>
        <w:t>.</w:t>
      </w:r>
      <w:r w:rsidR="00BF25FF">
        <w:rPr>
          <w:rFonts w:hint="eastAsia"/>
        </w:rPr>
        <w:tab/>
      </w:r>
      <w:r w:rsidR="00BF25FF" w:rsidRPr="00166987">
        <w:rPr>
          <w:rFonts w:ascii="Time New Roman" w:eastAsia="楷体" w:hAnsi="Time New Roman" w:hint="eastAsia"/>
        </w:rPr>
        <w:t>决定</w:t>
      </w:r>
      <w:r w:rsidR="00BF25FF">
        <w:rPr>
          <w:rFonts w:hint="eastAsia"/>
        </w:rPr>
        <w:t>继续处理这一优先事项。</w:t>
      </w:r>
    </w:p>
    <w:p w:rsidR="00BF25FF" w:rsidRPr="000439A1" w:rsidRDefault="00BF25FF" w:rsidP="000439A1">
      <w:pPr>
        <w:pStyle w:val="SingleTxtGC"/>
        <w:spacing w:after="240"/>
        <w:ind w:leftChars="3240" w:left="6804" w:rightChars="540"/>
        <w:rPr>
          <w:rFonts w:ascii="Time New Roman" w:eastAsia="楷体" w:hAnsi="Time New Roman" w:hint="eastAsia"/>
        </w:rPr>
      </w:pPr>
      <w:r w:rsidRPr="000439A1">
        <w:rPr>
          <w:rFonts w:ascii="Time New Roman" w:eastAsia="楷体" w:hAnsi="Time New Roman" w:hint="eastAsia"/>
        </w:rPr>
        <w:t>2</w:t>
      </w:r>
      <w:r w:rsidRPr="000439A1">
        <w:rPr>
          <w:rFonts w:ascii="Time New Roman" w:eastAsia="楷体" w:hAnsi="Time New Roman" w:hint="eastAsia"/>
        </w:rPr>
        <w:t>0</w:t>
      </w:r>
      <w:r w:rsidRPr="000439A1">
        <w:rPr>
          <w:rFonts w:ascii="Time New Roman" w:eastAsia="楷体" w:hAnsi="Time New Roman" w:hint="eastAsia"/>
        </w:rPr>
        <w:t>2</w:t>
      </w:r>
      <w:r w:rsidRPr="000439A1">
        <w:rPr>
          <w:rFonts w:ascii="Time New Roman" w:eastAsia="楷体" w:hAnsi="Time New Roman" w:hint="eastAsia"/>
        </w:rPr>
        <w:t>0</w:t>
      </w:r>
      <w:r w:rsidRPr="000439A1">
        <w:rPr>
          <w:rFonts w:ascii="Time New Roman" w:eastAsia="楷体" w:hAnsi="Time New Roman" w:hint="eastAsia"/>
        </w:rPr>
        <w:t>年</w:t>
      </w:r>
      <w:r w:rsidRPr="000439A1">
        <w:rPr>
          <w:rFonts w:ascii="Time New Roman" w:eastAsia="楷体" w:hAnsi="Time New Roman" w:hint="eastAsia"/>
        </w:rPr>
        <w:t>6</w:t>
      </w:r>
      <w:r w:rsidRPr="000439A1">
        <w:rPr>
          <w:rFonts w:ascii="Time New Roman" w:eastAsia="楷体" w:hAnsi="Time New Roman" w:hint="eastAsia"/>
        </w:rPr>
        <w:t>月</w:t>
      </w:r>
      <w:r w:rsidRPr="000439A1">
        <w:rPr>
          <w:rFonts w:ascii="Time New Roman" w:eastAsia="楷体" w:hAnsi="Time New Roman" w:hint="eastAsia"/>
        </w:rPr>
        <w:t>22</w:t>
      </w:r>
      <w:r w:rsidRPr="000439A1">
        <w:rPr>
          <w:rFonts w:ascii="Time New Roman" w:eastAsia="楷体" w:hAnsi="Time New Roman" w:hint="eastAsia"/>
        </w:rPr>
        <w:t>日</w:t>
      </w:r>
      <w:r w:rsidR="000439A1" w:rsidRPr="000439A1">
        <w:rPr>
          <w:rFonts w:ascii="Time New Roman" w:eastAsia="楷体" w:hAnsi="Time New Roman"/>
        </w:rPr>
        <w:br/>
      </w:r>
      <w:r w:rsidRPr="000439A1">
        <w:rPr>
          <w:rFonts w:ascii="Time New Roman" w:eastAsia="楷体" w:hAnsi="Time New Roman" w:hint="eastAsia"/>
        </w:rPr>
        <w:t>第</w:t>
      </w:r>
      <w:r w:rsidRPr="000439A1">
        <w:rPr>
          <w:rFonts w:ascii="Time New Roman" w:eastAsia="楷体" w:hAnsi="Time New Roman" w:hint="eastAsia"/>
        </w:rPr>
        <w:t>46</w:t>
      </w:r>
      <w:r w:rsidRPr="000439A1">
        <w:rPr>
          <w:rFonts w:ascii="Time New Roman" w:eastAsia="楷体" w:hAnsi="Time New Roman" w:hint="eastAsia"/>
        </w:rPr>
        <w:t>次会议</w:t>
      </w:r>
    </w:p>
    <w:p w:rsidR="00BF25FF" w:rsidRDefault="00BF25FF" w:rsidP="00BF25FF">
      <w:pPr>
        <w:pStyle w:val="SingleTxtGC"/>
      </w:pPr>
      <w:r>
        <w:rPr>
          <w:rFonts w:hint="eastAsia"/>
        </w:rPr>
        <w:t>[</w:t>
      </w:r>
      <w:r>
        <w:rPr>
          <w:rFonts w:hint="eastAsia"/>
        </w:rPr>
        <w:t>未经表决获得</w:t>
      </w:r>
      <w:bookmarkStart w:id="0" w:name="_GoBack"/>
      <w:bookmarkEnd w:id="0"/>
      <w:r>
        <w:rPr>
          <w:rFonts w:hint="eastAsia"/>
        </w:rPr>
        <w:t>通过。</w:t>
      </w:r>
      <w:r>
        <w:rPr>
          <w:rFonts w:hint="eastAsia"/>
        </w:rPr>
        <w:t>]</w:t>
      </w:r>
    </w:p>
    <w:p w:rsidR="000439A1" w:rsidRPr="000439A1" w:rsidRDefault="000439A1" w:rsidP="000439A1">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0439A1" w:rsidRPr="000439A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9F1" w:rsidRPr="000D319F" w:rsidRDefault="005359F1" w:rsidP="000D319F">
      <w:pPr>
        <w:pStyle w:val="af0"/>
        <w:spacing w:after="240"/>
        <w:ind w:left="907"/>
        <w:rPr>
          <w:rFonts w:asciiTheme="majorBidi" w:eastAsia="宋体" w:hAnsiTheme="majorBidi" w:cstheme="majorBidi"/>
          <w:sz w:val="21"/>
          <w:szCs w:val="21"/>
          <w:lang w:val="en-US"/>
        </w:rPr>
      </w:pPr>
    </w:p>
    <w:p w:rsidR="005359F1" w:rsidRPr="000D319F" w:rsidRDefault="005359F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59F1" w:rsidRPr="000D319F" w:rsidRDefault="005359F1" w:rsidP="000D319F">
      <w:pPr>
        <w:pStyle w:val="af0"/>
      </w:pPr>
    </w:p>
  </w:endnote>
  <w:endnote w:type="continuationNotice" w:id="1">
    <w:p w:rsidR="005359F1" w:rsidRDefault="005359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6B2" w:rsidRPr="009666B2" w:rsidRDefault="009666B2" w:rsidP="009666B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666B2">
      <w:rPr>
        <w:rStyle w:val="af2"/>
        <w:b w:val="0"/>
        <w:snapToGrid w:val="0"/>
        <w:sz w:val="16"/>
      </w:rPr>
      <w:t>GE.20</w:t>
    </w:r>
    <w:proofErr w:type="spellEnd"/>
    <w:r w:rsidRPr="009666B2">
      <w:rPr>
        <w:rStyle w:val="af2"/>
        <w:b w:val="0"/>
        <w:snapToGrid w:val="0"/>
        <w:sz w:val="16"/>
      </w:rPr>
      <w:t>-08963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6B2" w:rsidRPr="009666B2" w:rsidRDefault="009666B2" w:rsidP="009666B2">
    <w:pPr>
      <w:pStyle w:val="af0"/>
      <w:tabs>
        <w:tab w:val="right" w:pos="9638"/>
      </w:tabs>
      <w:rPr>
        <w:rStyle w:val="af2"/>
      </w:rPr>
    </w:pPr>
    <w:proofErr w:type="spellStart"/>
    <w:r>
      <w:t>GE.20</w:t>
    </w:r>
    <w:proofErr w:type="spellEnd"/>
    <w:r>
      <w:t>-08963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666B2"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-08963</w:t>
    </w:r>
    <w:r w:rsidR="00731A42" w:rsidRPr="00EE277A">
      <w:rPr>
        <w:sz w:val="20"/>
        <w:lang w:eastAsia="zh-CN"/>
      </w:rPr>
      <w:t xml:space="preserve"> (C)</w:t>
    </w:r>
    <w:r w:rsidR="008B4347">
      <w:rPr>
        <w:sz w:val="20"/>
        <w:lang w:eastAsia="zh-CN"/>
      </w:rPr>
      <w:tab/>
    </w:r>
    <w:r>
      <w:rPr>
        <w:sz w:val="20"/>
        <w:lang w:eastAsia="zh-CN"/>
      </w:rPr>
      <w:t>1</w:t>
    </w:r>
    <w:r w:rsidR="008B4347">
      <w:rPr>
        <w:sz w:val="20"/>
        <w:lang w:eastAsia="zh-CN"/>
      </w:rPr>
      <w:t>00</w:t>
    </w:r>
    <w:r>
      <w:rPr>
        <w:sz w:val="20"/>
        <w:lang w:eastAsia="zh-CN"/>
      </w:rPr>
      <w:t>7</w:t>
    </w:r>
    <w:r w:rsidR="007803C3">
      <w:rPr>
        <w:sz w:val="20"/>
        <w:lang w:eastAsia="zh-CN"/>
      </w:rPr>
      <w:t>20</w:t>
    </w:r>
    <w:r w:rsidR="00731A42">
      <w:rPr>
        <w:sz w:val="20"/>
        <w:lang w:eastAsia="zh-CN"/>
      </w:rPr>
      <w:tab/>
    </w:r>
    <w:r>
      <w:rPr>
        <w:sz w:val="20"/>
        <w:lang w:eastAsia="zh-CN"/>
      </w:rPr>
      <w:t>3</w:t>
    </w:r>
    <w:r w:rsidR="00731A42">
      <w:rPr>
        <w:sz w:val="20"/>
        <w:lang w:eastAsia="zh-CN"/>
      </w:rPr>
      <w:t>00</w:t>
    </w:r>
    <w:r>
      <w:rPr>
        <w:sz w:val="20"/>
        <w:lang w:eastAsia="zh-CN"/>
      </w:rPr>
      <w:t>7</w:t>
    </w:r>
    <w:r w:rsidR="007803C3">
      <w:rPr>
        <w:sz w:val="20"/>
        <w:lang w:eastAsia="zh-CN"/>
      </w:rPr>
      <w:t>20</w:t>
    </w:r>
  </w:p>
  <w:p w:rsidR="00056632" w:rsidRPr="00487939" w:rsidRDefault="009666B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9F1" w:rsidRPr="000157B1" w:rsidRDefault="005359F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359F1" w:rsidRPr="000157B1" w:rsidRDefault="005359F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359F1" w:rsidRDefault="005359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666B2" w:rsidP="009666B2">
    <w:pPr>
      <w:pStyle w:val="af3"/>
    </w:pPr>
    <w:r>
      <w:t>A/</w:t>
    </w:r>
    <w:proofErr w:type="spellStart"/>
    <w:r>
      <w:t>HRC</w:t>
    </w:r>
    <w:proofErr w:type="spellEnd"/>
    <w:r>
      <w:t>/RES/43/36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666B2" w:rsidP="009666B2">
    <w:pPr>
      <w:pStyle w:val="af3"/>
      <w:jc w:val="right"/>
    </w:pPr>
    <w:r>
      <w:t>A/</w:t>
    </w:r>
    <w:proofErr w:type="spellStart"/>
    <w:r>
      <w:t>HRC</w:t>
    </w:r>
    <w:proofErr w:type="spellEnd"/>
    <w:r>
      <w:t>/RES/43/36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59F1"/>
    <w:rsid w:val="00011483"/>
    <w:rsid w:val="000439A1"/>
    <w:rsid w:val="00054E5E"/>
    <w:rsid w:val="00055D90"/>
    <w:rsid w:val="000D319F"/>
    <w:rsid w:val="000D6BBD"/>
    <w:rsid w:val="000E4D0E"/>
    <w:rsid w:val="000E62AA"/>
    <w:rsid w:val="00144B69"/>
    <w:rsid w:val="00152BA6"/>
    <w:rsid w:val="00152D5C"/>
    <w:rsid w:val="00153E86"/>
    <w:rsid w:val="00166987"/>
    <w:rsid w:val="00186C47"/>
    <w:rsid w:val="001B16DD"/>
    <w:rsid w:val="001B1BD1"/>
    <w:rsid w:val="001C17DE"/>
    <w:rsid w:val="001C3EF2"/>
    <w:rsid w:val="001D17F6"/>
    <w:rsid w:val="00204B42"/>
    <w:rsid w:val="0022146A"/>
    <w:rsid w:val="002231C3"/>
    <w:rsid w:val="0024417F"/>
    <w:rsid w:val="00250F8D"/>
    <w:rsid w:val="00256232"/>
    <w:rsid w:val="002939D6"/>
    <w:rsid w:val="002B3AC7"/>
    <w:rsid w:val="002B67DF"/>
    <w:rsid w:val="002E1C97"/>
    <w:rsid w:val="002F5834"/>
    <w:rsid w:val="00326EBF"/>
    <w:rsid w:val="00327FE4"/>
    <w:rsid w:val="00346D15"/>
    <w:rsid w:val="0037569F"/>
    <w:rsid w:val="003C0C9C"/>
    <w:rsid w:val="00427F63"/>
    <w:rsid w:val="00474C6B"/>
    <w:rsid w:val="004972E2"/>
    <w:rsid w:val="004A686E"/>
    <w:rsid w:val="004C4A0A"/>
    <w:rsid w:val="005359F1"/>
    <w:rsid w:val="00557D9A"/>
    <w:rsid w:val="005C00B0"/>
    <w:rsid w:val="005E01D9"/>
    <w:rsid w:val="005E3084"/>
    <w:rsid w:val="005E3A08"/>
    <w:rsid w:val="005E403A"/>
    <w:rsid w:val="00623FC4"/>
    <w:rsid w:val="00640839"/>
    <w:rsid w:val="006749CD"/>
    <w:rsid w:val="00680656"/>
    <w:rsid w:val="006870D9"/>
    <w:rsid w:val="006871ED"/>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666B2"/>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25FF"/>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334AED"/>
  <w15:docId w15:val="{1141B338-0E2A-4A56-87B3-0EA450EB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3513">
      <w:bodyDiv w:val="1"/>
      <w:marLeft w:val="0"/>
      <w:marRight w:val="0"/>
      <w:marTop w:val="0"/>
      <w:marBottom w:val="0"/>
      <w:divBdr>
        <w:top w:val="none" w:sz="0" w:space="0" w:color="auto"/>
        <w:left w:val="none" w:sz="0" w:space="0" w:color="auto"/>
        <w:bottom w:val="none" w:sz="0" w:space="0" w:color="auto"/>
        <w:right w:val="none" w:sz="0" w:space="0" w:color="auto"/>
      </w:divBdr>
    </w:div>
    <w:div w:id="186975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C5200-42A1-49EB-9D6D-638BE2F5B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792</Words>
  <Characters>905</Characters>
  <Application>Microsoft Office Word</Application>
  <DocSecurity>0</DocSecurity>
  <Lines>49</Lines>
  <Paragraphs>27</Paragraphs>
  <ScaleCrop>false</ScaleCrop>
  <Company>DCM</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A/HRC/RES/43/36</dc:title>
  <dc:subject>2008963</dc:subject>
  <dc:creator>tian</dc:creator>
  <cp:keywords/>
  <dc:description/>
  <cp:lastModifiedBy>Hui TIAN</cp:lastModifiedBy>
  <cp:revision>2</cp:revision>
  <cp:lastPrinted>2014-05-09T11:28:00Z</cp:lastPrinted>
  <dcterms:created xsi:type="dcterms:W3CDTF">2020-07-30T11:11:00Z</dcterms:created>
  <dcterms:modified xsi:type="dcterms:W3CDTF">2020-07-30T11:11:00Z</dcterms:modified>
</cp:coreProperties>
</file>