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EF5E0F">
                <w:t>C/ISR/Q/5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EF5E0F">
              <w:rPr>
                <w:lang w:val="en-US"/>
              </w:rPr>
              <w:t>14 September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058B5" w:rsidRPr="009058B5" w:rsidRDefault="009058B5" w:rsidP="009058B5">
      <w:pPr>
        <w:spacing w:before="120"/>
        <w:rPr>
          <w:b/>
          <w:sz w:val="24"/>
          <w:szCs w:val="24"/>
        </w:rPr>
      </w:pPr>
      <w:r w:rsidRPr="009058B5">
        <w:rPr>
          <w:b/>
          <w:sz w:val="24"/>
          <w:szCs w:val="24"/>
        </w:rPr>
        <w:t xml:space="preserve">Комитет по ликвидации дискриминации </w:t>
      </w:r>
      <w:r w:rsidRPr="009058B5">
        <w:rPr>
          <w:b/>
          <w:sz w:val="24"/>
          <w:szCs w:val="24"/>
        </w:rPr>
        <w:br/>
        <w:t>в отношении женщин</w:t>
      </w:r>
    </w:p>
    <w:p w:rsidR="009058B5" w:rsidRPr="009058B5" w:rsidRDefault="009058B5" w:rsidP="009058B5">
      <w:pPr>
        <w:rPr>
          <w:b/>
          <w:sz w:val="22"/>
          <w:szCs w:val="22"/>
        </w:rPr>
      </w:pPr>
      <w:r w:rsidRPr="009058B5">
        <w:rPr>
          <w:b/>
          <w:sz w:val="22"/>
          <w:szCs w:val="22"/>
        </w:rPr>
        <w:t>Предсессионная рабочая группа</w:t>
      </w:r>
    </w:p>
    <w:p w:rsidR="009058B5" w:rsidRPr="009058B5" w:rsidRDefault="009058B5" w:rsidP="009058B5">
      <w:pPr>
        <w:rPr>
          <w:b/>
        </w:rPr>
      </w:pPr>
      <w:r w:rsidRPr="009058B5">
        <w:rPr>
          <w:b/>
        </w:rPr>
        <w:t>Сорок восьмая сессия</w:t>
      </w:r>
    </w:p>
    <w:p w:rsidR="009058B5" w:rsidRPr="009058B5" w:rsidRDefault="009058B5" w:rsidP="009058B5">
      <w:r w:rsidRPr="009058B5">
        <w:t>17 января − 4 февраля 2011 года</w:t>
      </w:r>
    </w:p>
    <w:p w:rsidR="009058B5" w:rsidRPr="009058B5" w:rsidRDefault="009058B5" w:rsidP="009058B5">
      <w:pPr>
        <w:pStyle w:val="HChGR"/>
      </w:pPr>
      <w:r w:rsidRPr="009058B5">
        <w:tab/>
      </w:r>
      <w:r>
        <w:rPr>
          <w:lang w:val="en-US"/>
        </w:rPr>
        <w:tab/>
      </w:r>
      <w:r w:rsidRPr="009058B5">
        <w:t>Перечень тем и вопросов в связи с рассмотрением периодических докладов</w:t>
      </w:r>
    </w:p>
    <w:p w:rsidR="009058B5" w:rsidRPr="009058B5" w:rsidRDefault="009058B5" w:rsidP="009058B5">
      <w:pPr>
        <w:pStyle w:val="HChGR"/>
      </w:pPr>
      <w:r w:rsidRPr="009058B5">
        <w:tab/>
      </w:r>
      <w:r>
        <w:rPr>
          <w:lang w:val="en-US"/>
        </w:rPr>
        <w:tab/>
      </w:r>
      <w:r w:rsidRPr="009058B5">
        <w:t>Израиль</w:t>
      </w:r>
    </w:p>
    <w:p w:rsidR="009058B5" w:rsidRPr="009058B5" w:rsidRDefault="009058B5" w:rsidP="009058B5">
      <w:pPr>
        <w:pStyle w:val="SingleTxtGR"/>
        <w:rPr>
          <w:rFonts w:eastAsia="SimSun"/>
        </w:rPr>
      </w:pPr>
      <w:r w:rsidRPr="009058B5">
        <w:t xml:space="preserve">Предсессионная рабочая группа рассмотрела четвертый и пятый периодические доклады Израиля </w:t>
      </w:r>
      <w:r w:rsidRPr="009058B5">
        <w:rPr>
          <w:rFonts w:eastAsia="SimSun"/>
        </w:rPr>
        <w:t>(CEDAW/C/ISR/4 и CEDAW/C/ISR/5).</w:t>
      </w:r>
    </w:p>
    <w:p w:rsidR="009058B5" w:rsidRPr="009058B5" w:rsidRDefault="009058B5" w:rsidP="009058B5">
      <w:pPr>
        <w:pStyle w:val="H23GR"/>
        <w:rPr>
          <w:rFonts w:eastAsia="SimSun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9058B5">
        <w:rPr>
          <w:rFonts w:eastAsia="SimSun"/>
        </w:rPr>
        <w:t>Общие вопросы</w:t>
      </w:r>
    </w:p>
    <w:p w:rsidR="009058B5" w:rsidRPr="009058B5" w:rsidRDefault="009058B5" w:rsidP="009058B5">
      <w:pPr>
        <w:pStyle w:val="SingleTxtGR"/>
        <w:rPr>
          <w:rFonts w:eastAsia="SimSun"/>
        </w:rPr>
      </w:pPr>
      <w:r w:rsidRPr="009058B5">
        <w:rPr>
          <w:rFonts w:eastAsia="SimSun"/>
        </w:rPr>
        <w:t>1.</w:t>
      </w:r>
      <w:r w:rsidRPr="009058B5">
        <w:rPr>
          <w:rFonts w:eastAsia="SimSun"/>
        </w:rPr>
        <w:tab/>
        <w:t>Просьба сообщить, каким образом представители организаций гражда</w:t>
      </w:r>
      <w:r w:rsidRPr="009058B5">
        <w:rPr>
          <w:rFonts w:eastAsia="SimSun"/>
        </w:rPr>
        <w:t>н</w:t>
      </w:r>
      <w:r w:rsidRPr="009058B5">
        <w:rPr>
          <w:rFonts w:eastAsia="SimSun"/>
        </w:rPr>
        <w:t>ского общества, в частности женских и правозащитных организаций, участв</w:t>
      </w:r>
      <w:r w:rsidRPr="009058B5">
        <w:rPr>
          <w:rFonts w:eastAsia="SimSun"/>
        </w:rPr>
        <w:t>о</w:t>
      </w:r>
      <w:r w:rsidRPr="009058B5">
        <w:rPr>
          <w:rFonts w:eastAsia="SimSun"/>
        </w:rPr>
        <w:t>вали в подготовке докладов. Просьба также информировать Комитет о том, б</w:t>
      </w:r>
      <w:r w:rsidRPr="009058B5">
        <w:rPr>
          <w:rFonts w:eastAsia="SimSun"/>
        </w:rPr>
        <w:t>ы</w:t>
      </w:r>
      <w:r w:rsidRPr="009058B5">
        <w:rPr>
          <w:rFonts w:eastAsia="SimSun"/>
        </w:rPr>
        <w:t>ли ли эти доклады представлены в Кнессет (Парламент) или в любой назначе</w:t>
      </w:r>
      <w:r w:rsidRPr="009058B5">
        <w:rPr>
          <w:rFonts w:eastAsia="SimSun"/>
        </w:rPr>
        <w:t>н</w:t>
      </w:r>
      <w:r w:rsidRPr="009058B5">
        <w:rPr>
          <w:rFonts w:eastAsia="SimSun"/>
        </w:rPr>
        <w:t>ный орган власти высокого уровня.</w:t>
      </w:r>
    </w:p>
    <w:p w:rsidR="009058B5" w:rsidRPr="009058B5" w:rsidRDefault="009058B5" w:rsidP="009058B5">
      <w:pPr>
        <w:pStyle w:val="SingleTxtGR"/>
      </w:pPr>
      <w:r w:rsidRPr="009058B5">
        <w:rPr>
          <w:rFonts w:eastAsia="SimSun"/>
        </w:rPr>
        <w:t>2.</w:t>
      </w:r>
      <w:r w:rsidRPr="009058B5">
        <w:rPr>
          <w:rFonts w:eastAsia="SimSun"/>
        </w:rPr>
        <w:tab/>
        <w:t xml:space="preserve">В своих предыдущих заключительных замечаниях </w:t>
      </w:r>
      <w:r w:rsidRPr="009058B5">
        <w:t>(CEDAW/C/ISR/CO/3, пункты 23-24) Комитет выразил сожаление по поводу занимаемой государс</w:t>
      </w:r>
      <w:r w:rsidRPr="009058B5">
        <w:t>т</w:t>
      </w:r>
      <w:r w:rsidRPr="009058B5">
        <w:t>вом-участником позиции, сводящейся к тому, что Конвенция не применяется вне его собственной территории, и по этой причине государство-участник отк</w:t>
      </w:r>
      <w:r w:rsidRPr="009058B5">
        <w:t>а</w:t>
      </w:r>
      <w:r w:rsidRPr="009058B5">
        <w:t>зывается сообщать данные, касающиеся осуществления Конвенции на оккуп</w:t>
      </w:r>
      <w:r w:rsidRPr="009058B5">
        <w:t>и</w:t>
      </w:r>
      <w:r w:rsidRPr="009058B5">
        <w:t>рованных территориях, включая положение женщин на оккупированных терр</w:t>
      </w:r>
      <w:r w:rsidRPr="009058B5">
        <w:t>и</w:t>
      </w:r>
      <w:r w:rsidRPr="009058B5">
        <w:t>ториях. Просьба указать, применялась ли Конвенция на всей территории, нах</w:t>
      </w:r>
      <w:r w:rsidRPr="009058B5">
        <w:t>о</w:t>
      </w:r>
      <w:r w:rsidRPr="009058B5">
        <w:t>дящейся в юрисдикции государства-участника, применяется ли она непосредс</w:t>
      </w:r>
      <w:r w:rsidRPr="009058B5">
        <w:t>т</w:t>
      </w:r>
      <w:r w:rsidRPr="009058B5">
        <w:t>венным образом и делались ли ссылки на нее в судах. Просьба сообщить и</w:t>
      </w:r>
      <w:r w:rsidRPr="009058B5">
        <w:t>н</w:t>
      </w:r>
      <w:r w:rsidRPr="009058B5">
        <w:t>формацию о пользовании женщинами, в том числе женщинами на оккупир</w:t>
      </w:r>
      <w:r w:rsidRPr="009058B5">
        <w:t>о</w:t>
      </w:r>
      <w:r w:rsidRPr="009058B5">
        <w:t>ванных территориях, их правами челов</w:t>
      </w:r>
      <w:r w:rsidRPr="009058B5">
        <w:t>е</w:t>
      </w:r>
      <w:r w:rsidRPr="009058B5">
        <w:t>ка согласно Конвенции, такими как право на равный доступ к базовым услугам.</w:t>
      </w:r>
    </w:p>
    <w:p w:rsidR="009058B5" w:rsidRPr="009058B5" w:rsidRDefault="009058B5" w:rsidP="009058B5">
      <w:pPr>
        <w:pStyle w:val="SingleTxtGR"/>
      </w:pPr>
      <w:r w:rsidRPr="009058B5">
        <w:t>3.</w:t>
      </w:r>
      <w:r w:rsidRPr="009058B5">
        <w:tab/>
        <w:t>В соответствии с предыдущими заключительными замечаниями Комит</w:t>
      </w:r>
      <w:r w:rsidRPr="009058B5">
        <w:t>е</w:t>
      </w:r>
      <w:r w:rsidRPr="009058B5">
        <w:t>та</w:t>
      </w:r>
      <w:r w:rsidR="00B921D4">
        <w:t> </w:t>
      </w:r>
      <w:r w:rsidRPr="009058B5">
        <w:t>(CEDAW/C/ISR/CO/3, пункт</w:t>
      </w:r>
      <w:r>
        <w:t xml:space="preserve"> 21)</w:t>
      </w:r>
      <w:r w:rsidRPr="009058B5">
        <w:t xml:space="preserve"> просьба сообщить информацию о статусе проекта закона о роли женщин в миротворчестве, который требует, чтобы на долю женщин среди участников миротворческого процесса приходилось 25%. Просьба уточнить другие меры</w:t>
      </w:r>
      <w:r w:rsidR="000A7262">
        <w:t>,</w:t>
      </w:r>
      <w:r w:rsidRPr="009058B5">
        <w:t xml:space="preserve"> предпринятые государством-участником для обеспечения того, чтобы все соответствующие женщины, включая внутренне перемещенных лиц, участвовали на всех этапах мирного процесса. Просьба с</w:t>
      </w:r>
      <w:r w:rsidRPr="009058B5">
        <w:t>о</w:t>
      </w:r>
      <w:r w:rsidRPr="009058B5">
        <w:t>общить также информацию об осуществлении резолюций 1325 (2000) и</w:t>
      </w:r>
      <w:r w:rsidR="00B921D4">
        <w:t> </w:t>
      </w:r>
      <w:r w:rsidRPr="009058B5">
        <w:t>1820 (2008) и участии затронутых ими женщин в их осуществлении.</w:t>
      </w:r>
    </w:p>
    <w:p w:rsidR="009058B5" w:rsidRPr="009058B5" w:rsidRDefault="009058B5" w:rsidP="009058B5">
      <w:pPr>
        <w:pStyle w:val="SingleTxtGR"/>
      </w:pPr>
      <w:r w:rsidRPr="009058B5">
        <w:t>4.</w:t>
      </w:r>
      <w:r w:rsidRPr="009058B5">
        <w:tab/>
        <w:t>В своих предыдущих заключительных замечаниях (CEDAW/C/ISR/CO/3, пункт 26) Комитет настоятельно призвал государство-участник рассмотреть в</w:t>
      </w:r>
      <w:r w:rsidRPr="009058B5">
        <w:t>о</w:t>
      </w:r>
      <w:r w:rsidRPr="009058B5">
        <w:t>прос о снятии своих оговорок к Конвенции. Просьба сообщить информацию о</w:t>
      </w:r>
      <w:r w:rsidR="00B921D4">
        <w:t> </w:t>
      </w:r>
      <w:r w:rsidRPr="009058B5">
        <w:t>прогрессе, достигнутом в связи с отзывом оговорок в отношении ст</w:t>
      </w:r>
      <w:r w:rsidRPr="009058B5">
        <w:t>а</w:t>
      </w:r>
      <w:r>
        <w:t>тей</w:t>
      </w:r>
      <w:r w:rsidR="00B921D4">
        <w:t> </w:t>
      </w:r>
      <w:r w:rsidRPr="009058B5">
        <w:t>7</w:t>
      </w:r>
      <w:r w:rsidR="00B921D4">
        <w:t> </w:t>
      </w:r>
      <w:r w:rsidRPr="009058B5">
        <w:t>b)</w:t>
      </w:r>
      <w:r w:rsidR="00B921D4">
        <w:t> </w:t>
      </w:r>
      <w:r w:rsidRPr="009058B5">
        <w:t>и</w:t>
      </w:r>
      <w:r w:rsidR="00B921D4">
        <w:t> </w:t>
      </w:r>
      <w:r w:rsidRPr="009058B5">
        <w:t>16.</w:t>
      </w:r>
    </w:p>
    <w:p w:rsidR="009058B5" w:rsidRPr="009058B5" w:rsidRDefault="009058B5" w:rsidP="009058B5">
      <w:pPr>
        <w:pStyle w:val="SingleTxtGR"/>
      </w:pPr>
      <w:r w:rsidRPr="009058B5">
        <w:t>5.</w:t>
      </w:r>
      <w:r w:rsidRPr="009058B5">
        <w:tab/>
        <w:t>В пятом докладе упоминается об изменении в 2008 году Предписания по статистической отчетн</w:t>
      </w:r>
      <w:r w:rsidRPr="009058B5">
        <w:t>о</w:t>
      </w:r>
      <w:r w:rsidRPr="009058B5">
        <w:t>сти, включая содержащееся в разделе 7А предписание в</w:t>
      </w:r>
      <w:r w:rsidR="00B921D4">
        <w:t> </w:t>
      </w:r>
      <w:r w:rsidRPr="009058B5">
        <w:t>отношении того, что при сборе и обработке статистических данных, относ</w:t>
      </w:r>
      <w:r w:rsidRPr="009058B5">
        <w:t>я</w:t>
      </w:r>
      <w:r w:rsidRPr="009058B5">
        <w:t>щихся к отдельным лицам, и опубликовании Центральным статистическим б</w:t>
      </w:r>
      <w:r w:rsidRPr="009058B5">
        <w:t>ю</w:t>
      </w:r>
      <w:r w:rsidRPr="009058B5">
        <w:t>ро результатов в соответствии с разделом 7 статистические данные должны быть дезагрегированы по полу, если Государственный статистик не установит, что при определенных обстоятельствах, касающихся конкретного вопроса, о</w:t>
      </w:r>
      <w:r w:rsidRPr="009058B5">
        <w:t>т</w:t>
      </w:r>
      <w:r w:rsidRPr="009058B5">
        <w:t>ступление от общего правила является обоснованным (пункт 9). Просьба соо</w:t>
      </w:r>
      <w:r w:rsidRPr="009058B5">
        <w:t>б</w:t>
      </w:r>
      <w:r w:rsidRPr="009058B5">
        <w:t>щить дополнительные подробности по этому вопросу и привести примеры и</w:t>
      </w:r>
      <w:r w:rsidR="00B921D4">
        <w:t> </w:t>
      </w:r>
      <w:r w:rsidRPr="009058B5">
        <w:t>обстоятельства, которые могли бы послужить основанием для отступления.</w:t>
      </w:r>
    </w:p>
    <w:p w:rsidR="009058B5" w:rsidRPr="009058B5" w:rsidRDefault="009058B5" w:rsidP="009058B5">
      <w:pPr>
        <w:pStyle w:val="H23GR"/>
      </w:pPr>
      <w:r>
        <w:tab/>
      </w:r>
      <w:r>
        <w:tab/>
      </w:r>
      <w:r w:rsidRPr="009058B5">
        <w:t>Законодательная и институциональная основа</w:t>
      </w:r>
    </w:p>
    <w:p w:rsidR="009058B5" w:rsidRPr="009058B5" w:rsidRDefault="009058B5" w:rsidP="009058B5">
      <w:pPr>
        <w:pStyle w:val="SingleTxtGR"/>
      </w:pPr>
      <w:r w:rsidRPr="009058B5">
        <w:t>6.</w:t>
      </w:r>
      <w:r w:rsidRPr="009058B5">
        <w:tab/>
        <w:t>В соответствии с предыдущими заключительными замечаниями Комитета (CEDAW/C/ISR/CO/3, пункт 18) и информацией, сообщенной в пятом докладе государства-участника (пункты 27 и 28)</w:t>
      </w:r>
      <w:r>
        <w:t>,</w:t>
      </w:r>
      <w:r w:rsidRPr="009058B5">
        <w:t xml:space="preserve"> просьба дать дополнительное объя</w:t>
      </w:r>
      <w:r w:rsidRPr="009058B5">
        <w:t>с</w:t>
      </w:r>
      <w:r w:rsidRPr="009058B5">
        <w:t>нение того, почему государство-участник не включило еще право на равенство между женщинами и мужчинами и запрещение как прямой, так и косвенной дискриминации в "О</w:t>
      </w:r>
      <w:r w:rsidRPr="009058B5">
        <w:t>с</w:t>
      </w:r>
      <w:r w:rsidRPr="009058B5">
        <w:t>новной закон: достоинство и свобода человека (1992 год)" и планирует ли оно сделать это. В этом до</w:t>
      </w:r>
      <w:r w:rsidRPr="009058B5">
        <w:t>к</w:t>
      </w:r>
      <w:r w:rsidRPr="009058B5">
        <w:t>ладе указывается, что Комитет Кнессета по вопросам Конституции, права и правосудия в настоящее время подготавливает конституцию, выработанную на основе консенсуса. Просьба сообщить информацию о ходе этого процесса и был ли подготовлен новый пр</w:t>
      </w:r>
      <w:r w:rsidRPr="009058B5">
        <w:t>о</w:t>
      </w:r>
      <w:r w:rsidRPr="009058B5">
        <w:t>ект конституции. В случае положительного ответа, просьба информировать К</w:t>
      </w:r>
      <w:r w:rsidRPr="009058B5">
        <w:t>о</w:t>
      </w:r>
      <w:r w:rsidRPr="009058B5">
        <w:t>митет, включает ли этот проект право на равенство мужчин и женщин и защ</w:t>
      </w:r>
      <w:r w:rsidRPr="009058B5">
        <w:t>и</w:t>
      </w:r>
      <w:r w:rsidRPr="009058B5">
        <w:t>щает ли он от дискриминации лесбиянок, бисексуалов и транссексуалов. Просьба указать сроки его принятия.</w:t>
      </w:r>
    </w:p>
    <w:p w:rsidR="009058B5" w:rsidRPr="009058B5" w:rsidRDefault="009058B5" w:rsidP="009058B5">
      <w:pPr>
        <w:pStyle w:val="SingleTxtGR"/>
        <w:rPr>
          <w:rFonts w:eastAsia="SimSun"/>
        </w:rPr>
      </w:pPr>
      <w:r w:rsidRPr="009058B5">
        <w:t>7.</w:t>
      </w:r>
      <w:r w:rsidRPr="009058B5">
        <w:tab/>
        <w:t>В соответствии с предыдущими рекомендациями Комитета (CEDAW/C/ISR/CO/3, пункт 20) просьба указать шаги, предпринятые для со</w:t>
      </w:r>
      <w:r w:rsidRPr="009058B5">
        <w:t>з</w:t>
      </w:r>
      <w:r w:rsidRPr="009058B5">
        <w:t>дания механизмов мониторинга и регулярной оценки совместимости наци</w:t>
      </w:r>
      <w:r w:rsidRPr="009058B5">
        <w:t>о</w:t>
      </w:r>
      <w:r w:rsidRPr="009058B5">
        <w:t>нальных законов с обязательствами государства-участника согласно Конвенции. В этой связи просьба сообщить дополнительную информацию о содержании и</w:t>
      </w:r>
      <w:r w:rsidR="00B921D4">
        <w:t> </w:t>
      </w:r>
      <w:r w:rsidRPr="009058B5">
        <w:t>осуществлении Закона о гендерных последствиях законодательства (закон</w:t>
      </w:r>
      <w:r w:rsidRPr="009058B5">
        <w:t>о</w:t>
      </w:r>
      <w:r w:rsidRPr="009058B5">
        <w:t>дательные поправки) 5676-2007 от 2007 года, который обязывает систематич</w:t>
      </w:r>
      <w:r w:rsidRPr="009058B5">
        <w:t>е</w:t>
      </w:r>
      <w:r w:rsidRPr="009058B5">
        <w:t>ски рассматривать гендерные последствия любого первичного и вторичного з</w:t>
      </w:r>
      <w:r w:rsidRPr="009058B5">
        <w:t>а</w:t>
      </w:r>
      <w:r w:rsidRPr="009058B5">
        <w:t xml:space="preserve">конодательства до его принятия Кнессетом </w:t>
      </w:r>
      <w:r w:rsidRPr="009058B5">
        <w:rPr>
          <w:rFonts w:eastAsia="SimSun"/>
        </w:rPr>
        <w:t>(CEDAW/C/ISR/5, пункт 8). Просьба привести примеры мн</w:t>
      </w:r>
      <w:r w:rsidRPr="009058B5">
        <w:rPr>
          <w:rFonts w:eastAsia="SimSun"/>
        </w:rPr>
        <w:t>е</w:t>
      </w:r>
      <w:r w:rsidRPr="009058B5">
        <w:rPr>
          <w:rFonts w:eastAsia="SimSun"/>
        </w:rPr>
        <w:t>ний, представленных в этой связи Управлением по улучшению положения женщин. Просьба сообщить также информацию о пр</w:t>
      </w:r>
      <w:r w:rsidRPr="009058B5">
        <w:rPr>
          <w:rFonts w:eastAsia="SimSun"/>
        </w:rPr>
        <w:t>и</w:t>
      </w:r>
      <w:r w:rsidRPr="009058B5">
        <w:rPr>
          <w:rFonts w:eastAsia="SimSun"/>
        </w:rPr>
        <w:t>нятых мерах, включая профессиональную подготовку и повышение информ</w:t>
      </w:r>
      <w:r w:rsidRPr="009058B5">
        <w:rPr>
          <w:rFonts w:eastAsia="SimSun"/>
        </w:rPr>
        <w:t>и</w:t>
      </w:r>
      <w:r w:rsidRPr="009058B5">
        <w:rPr>
          <w:rFonts w:eastAsia="SimSun"/>
        </w:rPr>
        <w:t>рованности, с тем чтобы ознакомить судей, прокуроров и других сотрудников судебных органов с положениями Конвенции, как это было рекомендовано К</w:t>
      </w:r>
      <w:r w:rsidRPr="009058B5">
        <w:rPr>
          <w:rFonts w:eastAsia="SimSun"/>
        </w:rPr>
        <w:t>о</w:t>
      </w:r>
      <w:r w:rsidRPr="009058B5">
        <w:rPr>
          <w:rFonts w:eastAsia="SimSun"/>
        </w:rPr>
        <w:t>митетом в его предыдущих заключительных зам</w:t>
      </w:r>
      <w:r w:rsidRPr="009058B5">
        <w:rPr>
          <w:rFonts w:eastAsia="SimSun"/>
        </w:rPr>
        <w:t>е</w:t>
      </w:r>
      <w:r w:rsidRPr="009058B5">
        <w:rPr>
          <w:rFonts w:eastAsia="SimSun"/>
        </w:rPr>
        <w:t>чаниях (</w:t>
      </w:r>
      <w:r w:rsidRPr="009058B5">
        <w:t>CEDAW/C/ISR/CO/3, пункт 20)</w:t>
      </w:r>
      <w:r w:rsidRPr="009058B5">
        <w:rPr>
          <w:rFonts w:eastAsia="SimSun"/>
        </w:rPr>
        <w:t>.</w:t>
      </w:r>
    </w:p>
    <w:p w:rsidR="009058B5" w:rsidRPr="009058B5" w:rsidRDefault="009058B5" w:rsidP="009058B5">
      <w:pPr>
        <w:pStyle w:val="SingleTxtGR"/>
        <w:rPr>
          <w:rFonts w:eastAsia="SimSun"/>
        </w:rPr>
      </w:pPr>
      <w:r w:rsidRPr="009058B5">
        <w:rPr>
          <w:rFonts w:eastAsia="SimSun"/>
        </w:rPr>
        <w:t>8.</w:t>
      </w:r>
      <w:r w:rsidRPr="009058B5">
        <w:rPr>
          <w:rFonts w:eastAsia="SimSun"/>
        </w:rPr>
        <w:tab/>
        <w:t>Пятый доклад включает информацию о</w:t>
      </w:r>
      <w:r w:rsidR="000A7262">
        <w:rPr>
          <w:rFonts w:eastAsia="SimSun"/>
        </w:rPr>
        <w:t>б</w:t>
      </w:r>
      <w:r w:rsidRPr="009058B5">
        <w:rPr>
          <w:rFonts w:eastAsia="SimSun"/>
        </w:rPr>
        <w:t xml:space="preserve"> Уполномоченном по рассмотр</w:t>
      </w:r>
      <w:r w:rsidRPr="009058B5">
        <w:rPr>
          <w:rFonts w:eastAsia="SimSun"/>
        </w:rPr>
        <w:t>е</w:t>
      </w:r>
      <w:r w:rsidRPr="009058B5">
        <w:rPr>
          <w:rFonts w:eastAsia="SimSun"/>
        </w:rPr>
        <w:t xml:space="preserve">нию жалоб, который отвечает за рассмотрение жалоб и претензий населения, включая жалобы женщин </w:t>
      </w:r>
      <w:r>
        <w:rPr>
          <w:rFonts w:eastAsia="SimSun"/>
        </w:rPr>
        <w:t>(</w:t>
      </w:r>
      <w:r w:rsidRPr="009058B5">
        <w:rPr>
          <w:rFonts w:eastAsia="SimSun"/>
        </w:rPr>
        <w:t>пункты 43-45). Просьба сообщить обновленную и</w:t>
      </w:r>
      <w:r w:rsidRPr="009058B5">
        <w:rPr>
          <w:rFonts w:eastAsia="SimSun"/>
        </w:rPr>
        <w:t>н</w:t>
      </w:r>
      <w:r w:rsidRPr="009058B5">
        <w:rPr>
          <w:rFonts w:eastAsia="SimSun"/>
        </w:rPr>
        <w:t>формацию об общем числе жалоб, полученных Уполномоченным в период 2008-2010 годов, в частности число жалоб от женщин, виды получе</w:t>
      </w:r>
      <w:r w:rsidRPr="009058B5">
        <w:rPr>
          <w:rFonts w:eastAsia="SimSun"/>
        </w:rPr>
        <w:t>н</w:t>
      </w:r>
      <w:r w:rsidRPr="009058B5">
        <w:rPr>
          <w:rFonts w:eastAsia="SimSun"/>
        </w:rPr>
        <w:t>ных жалоб и итоги их рассмотрения. Каким образом Уполномоченный определяет и ра</w:t>
      </w:r>
      <w:r w:rsidRPr="009058B5">
        <w:rPr>
          <w:rFonts w:eastAsia="SimSun"/>
        </w:rPr>
        <w:t>с</w:t>
      </w:r>
      <w:r w:rsidRPr="009058B5">
        <w:rPr>
          <w:rFonts w:eastAsia="SimSun"/>
        </w:rPr>
        <w:t>сматривает "обоснованные жалобы"?</w:t>
      </w:r>
    </w:p>
    <w:p w:rsidR="00970E54" w:rsidRDefault="009058B5" w:rsidP="00970E54">
      <w:pPr>
        <w:pStyle w:val="SingleTxtGR"/>
        <w:rPr>
          <w:rFonts w:eastAsia="SimSun"/>
        </w:rPr>
      </w:pPr>
      <w:r w:rsidRPr="009058B5">
        <w:rPr>
          <w:rFonts w:eastAsia="SimSun"/>
        </w:rPr>
        <w:t>9.</w:t>
      </w:r>
      <w:r w:rsidRPr="009058B5">
        <w:rPr>
          <w:rFonts w:eastAsia="SimSun"/>
        </w:rPr>
        <w:tab/>
        <w:t>Просьба сообщить информацию о том, каким образом разрушения домов и принудительные выселения на Западном берегу, включая Восточный Иерус</w:t>
      </w:r>
      <w:r w:rsidRPr="009058B5">
        <w:rPr>
          <w:rFonts w:eastAsia="SimSun"/>
        </w:rPr>
        <w:t>а</w:t>
      </w:r>
      <w:r w:rsidRPr="009058B5">
        <w:rPr>
          <w:rFonts w:eastAsia="SimSun"/>
        </w:rPr>
        <w:t>лим, влияют на развитие и улучшение положения женщин, в том числе пал</w:t>
      </w:r>
      <w:r w:rsidRPr="009058B5">
        <w:rPr>
          <w:rFonts w:eastAsia="SimSun"/>
        </w:rPr>
        <w:t>е</w:t>
      </w:r>
      <w:r w:rsidRPr="009058B5">
        <w:rPr>
          <w:rFonts w:eastAsia="SimSun"/>
        </w:rPr>
        <w:t>стинских женщин-беженцев, и осуществление ими прав человека и основных свобод. В частности, просьба сообщить сравнительные данные о числе разр</w:t>
      </w:r>
      <w:r w:rsidRPr="009058B5">
        <w:rPr>
          <w:rFonts w:eastAsia="SimSun"/>
        </w:rPr>
        <w:t>е</w:t>
      </w:r>
      <w:r w:rsidRPr="009058B5">
        <w:rPr>
          <w:rFonts w:eastAsia="SimSun"/>
        </w:rPr>
        <w:t xml:space="preserve">шений на строительство, выданных палестинцам, на Западном </w:t>
      </w:r>
      <w:r w:rsidR="000A7262">
        <w:rPr>
          <w:rFonts w:eastAsia="SimSun"/>
        </w:rPr>
        <w:t>б</w:t>
      </w:r>
      <w:r w:rsidRPr="009058B5">
        <w:rPr>
          <w:rFonts w:eastAsia="SimSun"/>
        </w:rPr>
        <w:t>ерегу, включая Восточный Иерусалим, и число разрешений, в</w:t>
      </w:r>
      <w:r w:rsidRPr="009058B5">
        <w:rPr>
          <w:rFonts w:eastAsia="SimSun"/>
        </w:rPr>
        <w:t>ы</w:t>
      </w:r>
      <w:r w:rsidRPr="009058B5">
        <w:rPr>
          <w:rFonts w:eastAsia="SimSun"/>
        </w:rPr>
        <w:t>данных гражданам Израиля, включая палестинскую общину в Израиле. Какое альтернативное жилье пр</w:t>
      </w:r>
      <w:r w:rsidRPr="009058B5">
        <w:rPr>
          <w:rFonts w:eastAsia="SimSun"/>
        </w:rPr>
        <w:t>е</w:t>
      </w:r>
      <w:r w:rsidRPr="009058B5">
        <w:rPr>
          <w:rFonts w:eastAsia="SimSun"/>
        </w:rPr>
        <w:t>доставляется пострадавшим женщинам и детям?</w:t>
      </w:r>
    </w:p>
    <w:p w:rsidR="00970E54" w:rsidRPr="00970E54" w:rsidRDefault="00970E54" w:rsidP="00970E54">
      <w:pPr>
        <w:pStyle w:val="H23GR"/>
      </w:pPr>
      <w:r>
        <w:tab/>
      </w:r>
      <w:r>
        <w:tab/>
      </w:r>
      <w:r w:rsidRPr="00970E54">
        <w:t>Национальный мех</w:t>
      </w:r>
      <w:r w:rsidRPr="00970E54">
        <w:t>а</w:t>
      </w:r>
      <w:r w:rsidRPr="00970E54">
        <w:t>низм</w:t>
      </w:r>
    </w:p>
    <w:p w:rsidR="00970E54" w:rsidRPr="00970E54" w:rsidRDefault="00970E54" w:rsidP="00970E54">
      <w:pPr>
        <w:pStyle w:val="SingleTxtGR"/>
      </w:pPr>
      <w:r w:rsidRPr="00970E54">
        <w:t>10.</w:t>
      </w:r>
      <w:r w:rsidRPr="00970E54">
        <w:tab/>
        <w:t>В пятом докладе государства-участника содержится информация о де</w:t>
      </w:r>
      <w:r w:rsidRPr="00970E54">
        <w:t>я</w:t>
      </w:r>
      <w:r w:rsidRPr="00970E54">
        <w:t xml:space="preserve">тельности Управления по улучшению положения женщин, </w:t>
      </w:r>
      <w:r>
        <w:t>включая</w:t>
      </w:r>
      <w:r w:rsidRPr="00970E54">
        <w:t xml:space="preserve"> учебную подготовку, обзоры и кампании по повышению информированности. В соотве</w:t>
      </w:r>
      <w:r w:rsidRPr="00970E54">
        <w:t>т</w:t>
      </w:r>
      <w:r w:rsidRPr="00970E54">
        <w:t>ствии с предыдущими заключительными замечаниями Комитета (CEDAW/C/ISR/CO/3, пункт 28) просьба сообщить дополнительную информ</w:t>
      </w:r>
      <w:r w:rsidRPr="00970E54">
        <w:t>а</w:t>
      </w:r>
      <w:r w:rsidRPr="00970E54">
        <w:t>цию о мерах, принятых для укрепления Управления, в частности посредством обеспечения его необходимыми полномочиями, компетенцией, а также людск</w:t>
      </w:r>
      <w:r w:rsidRPr="00970E54">
        <w:t>и</w:t>
      </w:r>
      <w:r w:rsidRPr="00970E54">
        <w:t>ми и финансовыми ресурсами, с тем чтобы дать ему возможность эффективно осуществлять деятельность по содействию улучшени</w:t>
      </w:r>
      <w:r w:rsidR="000A7262">
        <w:t>ю</w:t>
      </w:r>
      <w:r w:rsidRPr="00970E54">
        <w:t xml:space="preserve"> положения женщин и</w:t>
      </w:r>
      <w:r w:rsidR="00B921D4">
        <w:t> </w:t>
      </w:r>
      <w:r w:rsidRPr="00970E54">
        <w:t>обеспечению равенства женщин и мужчин в государстве-участнике.</w:t>
      </w:r>
    </w:p>
    <w:p w:rsidR="00970E54" w:rsidRPr="00970E54" w:rsidRDefault="00970E54" w:rsidP="00970E54">
      <w:pPr>
        <w:pStyle w:val="H23GR"/>
      </w:pPr>
      <w:r>
        <w:tab/>
      </w:r>
      <w:r>
        <w:tab/>
      </w:r>
      <w:r w:rsidRPr="00970E54">
        <w:t>Стереотипы</w:t>
      </w:r>
    </w:p>
    <w:p w:rsidR="00970E54" w:rsidRPr="00970E54" w:rsidRDefault="00970E54" w:rsidP="00970E54">
      <w:pPr>
        <w:pStyle w:val="SingleTxtGR"/>
      </w:pPr>
      <w:r w:rsidRPr="00970E54">
        <w:t>11.</w:t>
      </w:r>
      <w:r w:rsidRPr="00970E54">
        <w:tab/>
        <w:t xml:space="preserve">Со ссылкой на статью 5 Конвенции в докладе сообщается информация </w:t>
      </w:r>
      <w:r>
        <w:t>о</w:t>
      </w:r>
      <w:r w:rsidR="00B921D4">
        <w:t> </w:t>
      </w:r>
      <w:r>
        <w:t>том, каким образом</w:t>
      </w:r>
      <w:r w:rsidRPr="00970E54">
        <w:t xml:space="preserve"> женщин </w:t>
      </w:r>
      <w:r>
        <w:t xml:space="preserve">представляют </w:t>
      </w:r>
      <w:r w:rsidRPr="00970E54">
        <w:t>в израильских средствах массовой информации, включая порнографию, и о последних инновациях в этой сфере (пункт</w:t>
      </w:r>
      <w:r>
        <w:t xml:space="preserve"> </w:t>
      </w:r>
      <w:r w:rsidRPr="00970E54">
        <w:t>101</w:t>
      </w:r>
      <w:r>
        <w:t xml:space="preserve"> </w:t>
      </w:r>
      <w:r w:rsidRPr="00970E54">
        <w:rPr>
          <w:lang w:val="en-US"/>
        </w:rPr>
        <w:t>ff</w:t>
      </w:r>
      <w:r w:rsidRPr="00970E54">
        <w:t>), однако в нем не содержится достаточной информации о прин</w:t>
      </w:r>
      <w:r w:rsidRPr="00970E54">
        <w:t>я</w:t>
      </w:r>
      <w:r w:rsidRPr="00970E54">
        <w:t>тии мер в отношении доминирующих стереотипов или традиционных ролей и</w:t>
      </w:r>
      <w:r w:rsidR="00B921D4">
        <w:t> </w:t>
      </w:r>
      <w:r w:rsidRPr="00970E54">
        <w:t>обязанностей женщин и мужчин в обществе и в семье. Просьба представить дополнительную информацию о любых проблемах, с которыми государство-участник сталкивается при обеспечении соблюдения статей</w:t>
      </w:r>
      <w:r>
        <w:t xml:space="preserve"> </w:t>
      </w:r>
      <w:r w:rsidRPr="00970E54">
        <w:t>5</w:t>
      </w:r>
      <w:r>
        <w:t xml:space="preserve"> </w:t>
      </w:r>
      <w:r w:rsidRPr="00970E54">
        <w:t>а) и 2</w:t>
      </w:r>
      <w:r>
        <w:t xml:space="preserve"> </w:t>
      </w:r>
      <w:r w:rsidRPr="00970E54">
        <w:rPr>
          <w:lang w:val="en-US"/>
        </w:rPr>
        <w:t>f</w:t>
      </w:r>
      <w:r w:rsidRPr="00970E54">
        <w:t>) Конве</w:t>
      </w:r>
      <w:r w:rsidRPr="00970E54">
        <w:t>н</w:t>
      </w:r>
      <w:r w:rsidRPr="00970E54">
        <w:t>ции, и мерах, принятых для их решения. Просьба указать, включены ли в уче</w:t>
      </w:r>
      <w:r w:rsidRPr="00970E54">
        <w:t>б</w:t>
      </w:r>
      <w:r w:rsidRPr="00970E54">
        <w:t>ные программы вопросы, к</w:t>
      </w:r>
      <w:r w:rsidRPr="00970E54">
        <w:t>а</w:t>
      </w:r>
      <w:r w:rsidRPr="00970E54">
        <w:t>сающиеся прав человека и гендерного равенства.</w:t>
      </w:r>
    </w:p>
    <w:p w:rsidR="00970E54" w:rsidRPr="00970E54" w:rsidRDefault="00970E54" w:rsidP="00970E54">
      <w:pPr>
        <w:pStyle w:val="H23GR"/>
      </w:pPr>
      <w:r>
        <w:tab/>
      </w:r>
      <w:r>
        <w:tab/>
      </w:r>
      <w:r w:rsidRPr="00970E54">
        <w:t>Насилие в отношении женщин</w:t>
      </w:r>
    </w:p>
    <w:p w:rsidR="00970E54" w:rsidRPr="00970E54" w:rsidRDefault="00970E54" w:rsidP="00970E54">
      <w:pPr>
        <w:pStyle w:val="SingleTxtGR"/>
      </w:pPr>
      <w:r w:rsidRPr="00970E54">
        <w:t>12.</w:t>
      </w:r>
      <w:r w:rsidRPr="00970E54">
        <w:tab/>
        <w:t>В пятом докладе дается описание ряда правовых и административных мер, касающихся насилия в отношении женщин, однако содержится ограниче</w:t>
      </w:r>
      <w:r w:rsidRPr="00970E54">
        <w:t>н</w:t>
      </w:r>
      <w:r w:rsidRPr="00970E54">
        <w:t>ная информация об эффективности и влиянии этих мер. Просьба информир</w:t>
      </w:r>
      <w:r w:rsidRPr="00970E54">
        <w:t>о</w:t>
      </w:r>
      <w:r w:rsidRPr="00970E54">
        <w:t>вать Комитет, существует ли всеобъемлющая стратегия по предотвращению н</w:t>
      </w:r>
      <w:r w:rsidRPr="00970E54">
        <w:t>а</w:t>
      </w:r>
      <w:r w:rsidRPr="00970E54">
        <w:t xml:space="preserve">силия в отношении женщин. В случае положительного ответа </w:t>
      </w:r>
      <w:r>
        <w:t xml:space="preserve">просьба </w:t>
      </w:r>
      <w:r w:rsidRPr="00970E54">
        <w:t>дать оп</w:t>
      </w:r>
      <w:r w:rsidRPr="00970E54">
        <w:t>и</w:t>
      </w:r>
      <w:r w:rsidRPr="00970E54">
        <w:t>сание ее компонентов и ее влияния на борьбу с насилием в отношении женщин. Просьба также указать, квалифицирует ли правовая система супружеское изн</w:t>
      </w:r>
      <w:r w:rsidRPr="00970E54">
        <w:t>а</w:t>
      </w:r>
      <w:r w:rsidRPr="00970E54">
        <w:t>силование в качестве преступления.</w:t>
      </w:r>
    </w:p>
    <w:p w:rsidR="00970E54" w:rsidRPr="00970E54" w:rsidRDefault="00970E54" w:rsidP="00970E54">
      <w:pPr>
        <w:pStyle w:val="SingleTxtGR"/>
      </w:pPr>
      <w:r w:rsidRPr="00970E54">
        <w:t>13.</w:t>
      </w:r>
      <w:r w:rsidRPr="00970E54">
        <w:tab/>
        <w:t>Согласно представленной Комитетом информации, палестинские женщ</w:t>
      </w:r>
      <w:r w:rsidRPr="00970E54">
        <w:t>и</w:t>
      </w:r>
      <w:r w:rsidRPr="00970E54">
        <w:t>ны по-прежнему страдают в результате насильственных действий со стороны как государства (израильские солдаты), так и лиц, не имеющих отношения к г</w:t>
      </w:r>
      <w:r w:rsidRPr="00970E54">
        <w:t>о</w:t>
      </w:r>
      <w:r w:rsidRPr="00970E54">
        <w:t>сударству (поселенцы). Согласно сообщениям, это насилие выражается в нар</w:t>
      </w:r>
      <w:r w:rsidRPr="00970E54">
        <w:t>у</w:t>
      </w:r>
      <w:r w:rsidRPr="00970E54">
        <w:t>шениях права на жизнь, физических злоупотреблениях, сексуальном домог</w:t>
      </w:r>
      <w:r w:rsidRPr="00970E54">
        <w:t>а</w:t>
      </w:r>
      <w:r w:rsidRPr="00970E54">
        <w:t>тельстве, вербальном насилии и сносе домов. Просьба описать меры, принятые государством-участником для обеспечения защиты палестинских женщин от</w:t>
      </w:r>
      <w:r w:rsidR="00B921D4">
        <w:t> </w:t>
      </w:r>
      <w:r w:rsidRPr="00970E54">
        <w:t xml:space="preserve">подобного насилия, а также </w:t>
      </w:r>
      <w:r>
        <w:t xml:space="preserve">для </w:t>
      </w:r>
      <w:r w:rsidRPr="00970E54">
        <w:t>обеспечения адекватного соблюдения пр</w:t>
      </w:r>
      <w:r w:rsidRPr="00970E54">
        <w:t>и</w:t>
      </w:r>
      <w:r w:rsidRPr="00970E54">
        <w:t>менения закона, включая эффективные расследования, судебные преследования и наказание виновных лиц. Просьба также сообщить информацию о шагах, предпринятых для предотвращения сексуальной эксплуатации детей в зонах вооруженного конфликта и борьб</w:t>
      </w:r>
      <w:r>
        <w:t>ы</w:t>
      </w:r>
      <w:r w:rsidRPr="00970E54">
        <w:t xml:space="preserve"> с ней.</w:t>
      </w:r>
    </w:p>
    <w:p w:rsidR="00970E54" w:rsidRPr="00970E54" w:rsidRDefault="00970E54" w:rsidP="00970E54">
      <w:pPr>
        <w:pStyle w:val="SingleTxtGR"/>
      </w:pPr>
      <w:r w:rsidRPr="00970E54">
        <w:t>14.</w:t>
      </w:r>
      <w:r w:rsidRPr="00970E54">
        <w:tab/>
        <w:t>В пятом докладе говорится о создании особого комитета, который оказ</w:t>
      </w:r>
      <w:r w:rsidRPr="00970E54">
        <w:t>ы</w:t>
      </w:r>
      <w:r w:rsidRPr="00970E54">
        <w:t>вает финансовую помощь женщинам, находящимся в приютах для подвергши</w:t>
      </w:r>
      <w:r w:rsidRPr="00970E54">
        <w:t>х</w:t>
      </w:r>
      <w:r w:rsidRPr="00970E54">
        <w:t>ся побоям женщин (пункт</w:t>
      </w:r>
      <w:r>
        <w:t xml:space="preserve"> </w:t>
      </w:r>
      <w:r w:rsidRPr="00970E54">
        <w:t>181). Просьба сообщить дополнительную информ</w:t>
      </w:r>
      <w:r w:rsidRPr="00970E54">
        <w:t>а</w:t>
      </w:r>
      <w:r w:rsidRPr="00970E54">
        <w:t>цию о составе и деятельности этого комитета и о числе женщин, которым б</w:t>
      </w:r>
      <w:r w:rsidRPr="00970E54">
        <w:t>ы</w:t>
      </w:r>
      <w:r w:rsidRPr="00970E54">
        <w:t>ла оказана помощь. Просьба указать, могут ли палестинские женщины, постр</w:t>
      </w:r>
      <w:r w:rsidRPr="00970E54">
        <w:t>а</w:t>
      </w:r>
      <w:r w:rsidRPr="00970E54">
        <w:t>давшие от насилия в с</w:t>
      </w:r>
      <w:r w:rsidRPr="00970E54">
        <w:t>е</w:t>
      </w:r>
      <w:r w:rsidRPr="00970E54">
        <w:t>мье, воспользоваться услугами комитета и приютами.</w:t>
      </w:r>
    </w:p>
    <w:p w:rsidR="00EF5E0F" w:rsidRDefault="00970E54" w:rsidP="000A7262">
      <w:pPr>
        <w:pStyle w:val="SingleTxtGR"/>
      </w:pPr>
      <w:r w:rsidRPr="00970E54">
        <w:t>15.</w:t>
      </w:r>
      <w:r w:rsidRPr="00970E54">
        <w:tab/>
        <w:t>Во время поездки в Израиль и на оккупир</w:t>
      </w:r>
      <w:r>
        <w:t>ованные территории в янв</w:t>
      </w:r>
      <w:r>
        <w:t>а</w:t>
      </w:r>
      <w:r>
        <w:t>ре</w:t>
      </w:r>
      <w:r w:rsidR="00B921D4">
        <w:t> </w:t>
      </w:r>
      <w:r>
        <w:t xml:space="preserve">2008 </w:t>
      </w:r>
      <w:r w:rsidRPr="00970E54">
        <w:t>года Специальному докладчику по вопросу о свободе религии или уб</w:t>
      </w:r>
      <w:r w:rsidRPr="00970E54">
        <w:t>е</w:t>
      </w:r>
      <w:r w:rsidRPr="00970E54">
        <w:t>ждений было сообщено о случаях безнаказанных убийств на оккупированных территориях, совершенных на почве оскорбленной чести (A/HRC/10/8/Add.2, пункт 64). Комитет также принимает к сведению содержащуюся в пятом докл</w:t>
      </w:r>
      <w:r w:rsidRPr="00970E54">
        <w:t>а</w:t>
      </w:r>
      <w:r w:rsidRPr="00970E54">
        <w:t>де государства-участника информацию о том, что среди арабского населения в последние годы резко с</w:t>
      </w:r>
      <w:r w:rsidRPr="00970E54">
        <w:t>о</w:t>
      </w:r>
      <w:r w:rsidRPr="00970E54">
        <w:t>кратилось число убийств во имя так называемой "чести семьи" (пункт</w:t>
      </w:r>
      <w:r>
        <w:t xml:space="preserve"> </w:t>
      </w:r>
      <w:r w:rsidRPr="00970E54">
        <w:t>180). Просьба сообщить Комитету об эффективных мерах, пр</w:t>
      </w:r>
      <w:r w:rsidRPr="00970E54">
        <w:t>и</w:t>
      </w:r>
      <w:r w:rsidRPr="00970E54">
        <w:t>нятых государством-участником в целях борьбы с этими преступлениями и с</w:t>
      </w:r>
      <w:r w:rsidRPr="00970E54">
        <w:t>у</w:t>
      </w:r>
      <w:r w:rsidRPr="00970E54">
        <w:t>дебного преследования и наказания преступников как на оккупированных те</w:t>
      </w:r>
      <w:r w:rsidRPr="00970E54">
        <w:t>р</w:t>
      </w:r>
      <w:r w:rsidRPr="00970E54">
        <w:t>риториях, так и в И</w:t>
      </w:r>
      <w:r w:rsidRPr="00970E54">
        <w:t>з</w:t>
      </w:r>
      <w:r w:rsidRPr="00970E54">
        <w:t>раиле.</w:t>
      </w:r>
    </w:p>
    <w:p w:rsidR="000A7262" w:rsidRPr="00EE1008" w:rsidRDefault="000A7262" w:rsidP="000A726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E1008">
        <w:t>Торговля людьми и проституция</w:t>
      </w:r>
    </w:p>
    <w:p w:rsidR="000A7262" w:rsidRPr="00EE1008" w:rsidRDefault="000A7262" w:rsidP="000A7262">
      <w:pPr>
        <w:pStyle w:val="SingleTxtGR"/>
      </w:pPr>
      <w:r w:rsidRPr="00EE1008">
        <w:t>16.</w:t>
      </w:r>
      <w:r w:rsidRPr="00EE1008">
        <w:tab/>
        <w:t>В пятом докладе дается обширная информация о запрещении и эксплу</w:t>
      </w:r>
      <w:r w:rsidRPr="00EE1008">
        <w:t>а</w:t>
      </w:r>
      <w:r w:rsidRPr="00EE1008">
        <w:t>тации женщин (пункты 184−262). В нем также указывается резкое снижение числа женщин, проданных в Израиль для целей проституции. Просьба соо</w:t>
      </w:r>
      <w:r w:rsidRPr="00EE1008">
        <w:t>б</w:t>
      </w:r>
      <w:r w:rsidRPr="00EE1008">
        <w:t>щить информацию об осуществлении Закона о борьбе с торговлей людьми 5767−2006, который применяется к ряду незаконных деяний, подпадающих под широкое определение преступления торговли людьми, и о его влиянии на сн</w:t>
      </w:r>
      <w:r w:rsidRPr="00EE1008">
        <w:t>и</w:t>
      </w:r>
      <w:r w:rsidRPr="00EE1008">
        <w:t>жение числа подобных случаев. Просьба сообщить дополнительную информ</w:t>
      </w:r>
      <w:r w:rsidRPr="00EE1008">
        <w:t>а</w:t>
      </w:r>
      <w:r w:rsidRPr="00EE1008">
        <w:t>цию о содержании и выполнении национальных планов, которые были утве</w:t>
      </w:r>
      <w:r w:rsidRPr="00EE1008">
        <w:t>р</w:t>
      </w:r>
      <w:r w:rsidRPr="00EE1008">
        <w:t>ждены для борьбы с рабством и торговлей людьми в целях содержания в усл</w:t>
      </w:r>
      <w:r w:rsidRPr="00EE1008">
        <w:t>о</w:t>
      </w:r>
      <w:r w:rsidRPr="00EE1008">
        <w:t>виях рабства, принудительного труда и торговли для вовлечения в занятие пр</w:t>
      </w:r>
      <w:r w:rsidRPr="00EE1008">
        <w:t>о</w:t>
      </w:r>
      <w:r w:rsidRPr="00EE1008">
        <w:t>ституцией, о чем кратко говорится в пятом докладе (пункт 236). В пятом докл</w:t>
      </w:r>
      <w:r w:rsidRPr="00EE1008">
        <w:t>а</w:t>
      </w:r>
      <w:r w:rsidRPr="00EE1008">
        <w:t>де также описывается деятельность по проведению расследований, судебному преследованию и компенсации, связанной с торговлей людьми (пункты 213−227 и 262). Просьба сообщить информацию о мерах, принятых для обеспечения з</w:t>
      </w:r>
      <w:r w:rsidRPr="00EE1008">
        <w:t>а</w:t>
      </w:r>
      <w:r w:rsidRPr="00EE1008">
        <w:t>щиты потерпевших в ходе этих процедур и разъяснить, являются ли компенс</w:t>
      </w:r>
      <w:r w:rsidRPr="00EE1008">
        <w:t>а</w:t>
      </w:r>
      <w:r w:rsidRPr="00EE1008">
        <w:t>ционные механизмы доступными для потерпевших, которые уже вернулись в свои страны происхождения.</w:t>
      </w:r>
    </w:p>
    <w:p w:rsidR="000A7262" w:rsidRPr="00EE1008" w:rsidRDefault="000A7262" w:rsidP="000A7262">
      <w:pPr>
        <w:pStyle w:val="SingleTxtGR"/>
      </w:pPr>
      <w:r>
        <w:br w:type="page"/>
      </w:r>
      <w:r w:rsidRPr="00EE1008">
        <w:t>17.</w:t>
      </w:r>
      <w:r w:rsidRPr="00EE1008">
        <w:tab/>
        <w:t>Просьба более подробно сообщить о мерах, принятых для предотвращ</w:t>
      </w:r>
      <w:r w:rsidRPr="00EE1008">
        <w:t>е</w:t>
      </w:r>
      <w:r w:rsidRPr="00EE1008">
        <w:t>ния и ликвидации эксплуатации проституции женщин. Просьба сообщить д</w:t>
      </w:r>
      <w:r w:rsidRPr="00EE1008">
        <w:t>о</w:t>
      </w:r>
      <w:r w:rsidRPr="00EE1008">
        <w:t>полнительную информацию об осуществлении и п</w:t>
      </w:r>
      <w:r w:rsidRPr="00EE1008">
        <w:t>о</w:t>
      </w:r>
      <w:r w:rsidRPr="00EE1008">
        <w:t>следствиях принятого в 2007 году межведомственного Плана по реабилитации и лечению женщин и д</w:t>
      </w:r>
      <w:r w:rsidRPr="00EE1008">
        <w:t>е</w:t>
      </w:r>
      <w:r w:rsidRPr="00EE1008">
        <w:t>вочек, занимающихся проституцией, с тем чтобы помочь им вырваться из п</w:t>
      </w:r>
      <w:r w:rsidRPr="00EE1008">
        <w:t>о</w:t>
      </w:r>
      <w:r w:rsidRPr="00EE1008">
        <w:t xml:space="preserve">рочного круга проституции, который упоминается в пятом докладе (пункт 52.2). Были ли приняты государством-участником какие-либо "программы выхода" для женщин, желающих покончить с занятием проституцией? </w:t>
      </w:r>
    </w:p>
    <w:p w:rsidR="000A7262" w:rsidRPr="00EE1008" w:rsidRDefault="000A7262" w:rsidP="000A7262">
      <w:pPr>
        <w:pStyle w:val="SingleTxtGR"/>
      </w:pPr>
      <w:r w:rsidRPr="00EE1008">
        <w:t>18.</w:t>
      </w:r>
      <w:r w:rsidRPr="00EE1008">
        <w:tab/>
        <w:t>Просьба сообщить информацию о мерах, принятых государством-участником с учетом обеспокоенностей, выраженных Специальным докладч</w:t>
      </w:r>
      <w:r w:rsidRPr="00EE1008">
        <w:t>и</w:t>
      </w:r>
      <w:r w:rsidRPr="00EE1008">
        <w:t>ком по вопросу о правах человека мигрантов, Специальным докладчиком по вопросу о торговле людьми, особенно женщинами и детьми, Специальным до</w:t>
      </w:r>
      <w:r w:rsidRPr="00EE1008">
        <w:t>к</w:t>
      </w:r>
      <w:r w:rsidRPr="00EE1008">
        <w:t>ладчиком по вопросу о насилии в отношении женщин, его причинах и после</w:t>
      </w:r>
      <w:r w:rsidRPr="00EE1008">
        <w:t>д</w:t>
      </w:r>
      <w:r w:rsidRPr="00EE1008">
        <w:t>ствиях и Специальным до</w:t>
      </w:r>
      <w:r w:rsidRPr="00EE1008">
        <w:t>к</w:t>
      </w:r>
      <w:r w:rsidRPr="00EE1008">
        <w:t>ладчиком по вопросу о торговле детьми, детской проституции и детской порнографии, относительно предполагаемых случаев, когда женщин − жертв торговли людьми заставляют давать показания в суде в обмен на определенные льготы, включая приют и медицинское обслуживание, предоставление которых было связано с дачей ими свидетельских показаний (</w:t>
      </w:r>
      <w:r w:rsidRPr="00EE1008">
        <w:rPr>
          <w:lang w:val="en-US"/>
        </w:rPr>
        <w:t>E</w:t>
      </w:r>
      <w:r w:rsidRPr="00EE1008">
        <w:t>/</w:t>
      </w:r>
      <w:r w:rsidRPr="00EE1008">
        <w:rPr>
          <w:lang w:val="en-US"/>
        </w:rPr>
        <w:t>CN</w:t>
      </w:r>
      <w:r w:rsidRPr="00EE1008">
        <w:t>.4/2006/73/</w:t>
      </w:r>
      <w:r w:rsidRPr="00EE1008">
        <w:rPr>
          <w:lang w:val="en-US"/>
        </w:rPr>
        <w:t>Add</w:t>
      </w:r>
      <w:r w:rsidRPr="00EE1008">
        <w:t>.1, пункт 83).</w:t>
      </w:r>
    </w:p>
    <w:p w:rsidR="000A7262" w:rsidRPr="00EE1008" w:rsidRDefault="000A7262" w:rsidP="000A7262">
      <w:pPr>
        <w:pStyle w:val="SingleTxtGR"/>
      </w:pPr>
      <w:r w:rsidRPr="00EE1008">
        <w:t>19.</w:t>
      </w:r>
      <w:r w:rsidRPr="00EE1008">
        <w:tab/>
        <w:t>Имеющаяся в распоряжении Комитета информация, свидетельствующая о наличии случаев, когда женщины из числа трудящихся-мигрантов въезжали в Израиль по действительным разрешениям на работу, однако становились жер</w:t>
      </w:r>
      <w:r w:rsidRPr="00EE1008">
        <w:t>т</w:t>
      </w:r>
      <w:r w:rsidRPr="00EE1008">
        <w:t>вами кабальной задолженности, мошенничества, принудительного труда и се</w:t>
      </w:r>
      <w:r w:rsidRPr="00EE1008">
        <w:t>к</w:t>
      </w:r>
      <w:r w:rsidRPr="00EE1008">
        <w:t>суального рабства. Просьба сообщить информацию о существующих и запл</w:t>
      </w:r>
      <w:r w:rsidRPr="00EE1008">
        <w:t>а</w:t>
      </w:r>
      <w:r w:rsidRPr="00EE1008">
        <w:t>нированных механизмах для защиты прав женщин из числа трудящихся-мигрантов, включая их доступ к правосудию и уголовное преследование прав</w:t>
      </w:r>
      <w:r w:rsidRPr="00EE1008">
        <w:t>о</w:t>
      </w:r>
      <w:r w:rsidRPr="00EE1008">
        <w:t>нарушителей.</w:t>
      </w:r>
    </w:p>
    <w:p w:rsidR="000A7262" w:rsidRPr="00EE1008" w:rsidRDefault="000A7262" w:rsidP="000A7262">
      <w:pPr>
        <w:pStyle w:val="H23GR"/>
      </w:pPr>
      <w:r w:rsidRPr="000A7262">
        <w:tab/>
      </w:r>
      <w:r w:rsidRPr="000A7262">
        <w:tab/>
      </w:r>
      <w:r w:rsidRPr="00EE1008">
        <w:t>Участие в процессе принятия решений и представительство на международном уровне</w:t>
      </w:r>
    </w:p>
    <w:p w:rsidR="000A7262" w:rsidRPr="00EE1008" w:rsidRDefault="000A7262" w:rsidP="000A7262">
      <w:pPr>
        <w:pStyle w:val="SingleTxtGR"/>
      </w:pPr>
      <w:r w:rsidRPr="00EE1008">
        <w:t>20.</w:t>
      </w:r>
      <w:r w:rsidRPr="00EE1008">
        <w:tab/>
        <w:t>В своих предыдущих заключительных замечаниях (</w:t>
      </w:r>
      <w:r w:rsidRPr="00EE1008">
        <w:rPr>
          <w:lang w:val="en-US"/>
        </w:rPr>
        <w:t>CEDAW</w:t>
      </w:r>
      <w:r w:rsidRPr="00EE1008">
        <w:t>/</w:t>
      </w:r>
      <w:r w:rsidRPr="00EE1008">
        <w:rPr>
          <w:lang w:val="en-US"/>
        </w:rPr>
        <w:t>C</w:t>
      </w:r>
      <w:r w:rsidRPr="00EE1008">
        <w:t>/</w:t>
      </w:r>
      <w:r w:rsidRPr="00EE1008">
        <w:rPr>
          <w:lang w:val="en-US"/>
        </w:rPr>
        <w:t>ISR</w:t>
      </w:r>
      <w:r w:rsidRPr="00EE1008">
        <w:t>/</w:t>
      </w:r>
      <w:r w:rsidRPr="00EE1008">
        <w:rPr>
          <w:lang w:val="en-US"/>
        </w:rPr>
        <w:t>CO</w:t>
      </w:r>
      <w:r w:rsidRPr="00EE1008">
        <w:t>/3, пункты 31 и 32) Комитет выразил свою обеспокоенность низким уровнем пре</w:t>
      </w:r>
      <w:r w:rsidRPr="00EE1008">
        <w:t>д</w:t>
      </w:r>
      <w:r w:rsidRPr="00EE1008">
        <w:t>ставительства женщин на директивных должностях в местных органах власти и по-прежнему низким числом женщин на должностях высокого уровня в гра</w:t>
      </w:r>
      <w:r w:rsidRPr="00EE1008">
        <w:t>ж</w:t>
      </w:r>
      <w:r w:rsidRPr="00EE1008">
        <w:t>данской и дипломатической службах. В пятом докладе говорится о том, что представительство женщин в политической жизни расширилось во всех обла</w:t>
      </w:r>
      <w:r w:rsidRPr="00EE1008">
        <w:t>с</w:t>
      </w:r>
      <w:r w:rsidRPr="00EE1008">
        <w:t>тях, хотя в определенных сферах политической жизни между представленн</w:t>
      </w:r>
      <w:r w:rsidRPr="00EE1008">
        <w:t>о</w:t>
      </w:r>
      <w:r w:rsidRPr="00EE1008">
        <w:t>стью мужчин и женщин по-прежнему сохраняется разрыв (пункт 264). Просьба более подробно сообщить о подобных разрывах и представить более подро</w:t>
      </w:r>
      <w:r w:rsidRPr="00EE1008">
        <w:t>б</w:t>
      </w:r>
      <w:r w:rsidRPr="00EE1008">
        <w:t>ную информацию о мерах, принятых для их ликвидации.</w:t>
      </w:r>
    </w:p>
    <w:p w:rsidR="000A7262" w:rsidRPr="00EE1008" w:rsidRDefault="000A7262" w:rsidP="000A7262">
      <w:pPr>
        <w:pStyle w:val="SingleTxtGR"/>
      </w:pPr>
      <w:r w:rsidRPr="00EE1008">
        <w:t>21.</w:t>
      </w:r>
      <w:r w:rsidRPr="00EE1008">
        <w:tab/>
        <w:t>В пятом докладе сообщается информация об ускорении темпов обеспеч</w:t>
      </w:r>
      <w:r w:rsidRPr="00EE1008">
        <w:t>е</w:t>
      </w:r>
      <w:r w:rsidRPr="00EE1008">
        <w:t>ния равенства между мужчинами и женщинами (пункты 96−100). Просьба с</w:t>
      </w:r>
      <w:r w:rsidRPr="00EE1008">
        <w:t>о</w:t>
      </w:r>
      <w:r w:rsidRPr="00EE1008">
        <w:t>общить дополнительную информацию о долговременных мерах, принятых г</w:t>
      </w:r>
      <w:r w:rsidRPr="00EE1008">
        <w:t>о</w:t>
      </w:r>
      <w:r w:rsidRPr="00EE1008">
        <w:t>сударством-участником, включая временные специальные меры в соо</w:t>
      </w:r>
      <w:r w:rsidRPr="00EE1008">
        <w:t>т</w:t>
      </w:r>
      <w:r w:rsidRPr="00EE1008">
        <w:t>ветствии с пунктом 1 статьи 4 Конвенции и общ</w:t>
      </w:r>
      <w:r>
        <w:t>ую</w:t>
      </w:r>
      <w:r w:rsidRPr="00EE1008">
        <w:t xml:space="preserve"> рекомендаци</w:t>
      </w:r>
      <w:r>
        <w:t>ю</w:t>
      </w:r>
      <w:r w:rsidRPr="00EE1008">
        <w:t xml:space="preserve"> 25 (2004) Комитета, с тем чтобы ускорить более широкое представительство женщин, в том числе и</w:t>
      </w:r>
      <w:r w:rsidRPr="00EE1008">
        <w:t>з</w:t>
      </w:r>
      <w:r w:rsidRPr="00EE1008">
        <w:t>раильских арабских женщин в выборных и назначаемых органах во всех обла</w:t>
      </w:r>
      <w:r w:rsidRPr="00EE1008">
        <w:t>с</w:t>
      </w:r>
      <w:r w:rsidRPr="00EE1008">
        <w:t>тях общественной жизни. Просьба включить в ответ информацию о</w:t>
      </w:r>
      <w:r>
        <w:t>б</w:t>
      </w:r>
      <w:r w:rsidRPr="00EE1008">
        <w:t xml:space="preserve"> </w:t>
      </w:r>
      <w:r>
        <w:t>у</w:t>
      </w:r>
      <w:r w:rsidRPr="00EE1008">
        <w:t>стано</w:t>
      </w:r>
      <w:r w:rsidRPr="00EE1008">
        <w:t>в</w:t>
      </w:r>
      <w:r w:rsidRPr="00EE1008">
        <w:t>лении конкретных целей и сроков в этой связи согласно рекомендации, соде</w:t>
      </w:r>
      <w:r w:rsidRPr="00EE1008">
        <w:t>р</w:t>
      </w:r>
      <w:r w:rsidRPr="00EE1008">
        <w:t>жащейся в предыдущих заключительных замечаниях Комитета (</w:t>
      </w:r>
      <w:r w:rsidRPr="00EE1008">
        <w:rPr>
          <w:lang w:val="en-US"/>
        </w:rPr>
        <w:t>CEDAW</w:t>
      </w:r>
      <w:r w:rsidRPr="00EE1008">
        <w:t>/</w:t>
      </w:r>
      <w:r w:rsidRPr="00EE1008">
        <w:rPr>
          <w:lang w:val="en-US"/>
        </w:rPr>
        <w:t>C</w:t>
      </w:r>
      <w:r w:rsidRPr="00EE1008">
        <w:t>/</w:t>
      </w:r>
      <w:r w:rsidRPr="00EE1008">
        <w:rPr>
          <w:lang w:val="en-US"/>
        </w:rPr>
        <w:t>ISR</w:t>
      </w:r>
      <w:r w:rsidRPr="00EE1008">
        <w:t>/</w:t>
      </w:r>
      <w:r w:rsidRPr="00EE1008">
        <w:rPr>
          <w:lang w:val="en-US"/>
        </w:rPr>
        <w:t>CO</w:t>
      </w:r>
      <w:r w:rsidRPr="00EE1008">
        <w:t>/3, пункт 32).</w:t>
      </w:r>
    </w:p>
    <w:p w:rsidR="000A7262" w:rsidRPr="00EE1008" w:rsidRDefault="000A7262" w:rsidP="000A7262">
      <w:pPr>
        <w:pStyle w:val="H23GR"/>
      </w:pPr>
      <w:r>
        <w:tab/>
      </w:r>
      <w:r>
        <w:tab/>
      </w:r>
      <w:r w:rsidRPr="00EE1008">
        <w:t>Гражданство</w:t>
      </w:r>
    </w:p>
    <w:p w:rsidR="000A7262" w:rsidRPr="00EE1008" w:rsidRDefault="000A7262" w:rsidP="000A7262">
      <w:pPr>
        <w:pStyle w:val="SingleTxtGR"/>
      </w:pPr>
      <w:r w:rsidRPr="00EE1008">
        <w:t>22.</w:t>
      </w:r>
      <w:r w:rsidRPr="00EE1008">
        <w:tab/>
        <w:t>В своих предыдущих заключительных замечаниях (там же, пун</w:t>
      </w:r>
      <w:r w:rsidRPr="00EE1008">
        <w:t>к</w:t>
      </w:r>
      <w:r w:rsidRPr="00EE1008">
        <w:t>ты</w:t>
      </w:r>
      <w:r>
        <w:t> </w:t>
      </w:r>
      <w:r w:rsidRPr="00EE1008">
        <w:t>33−34) Комитет выразил свою обеспокоенность вышедшим в мае 2002 года п</w:t>
      </w:r>
      <w:r w:rsidRPr="00EE1008">
        <w:t>о</w:t>
      </w:r>
      <w:r w:rsidRPr="00EE1008">
        <w:t>становлением государства-участника о временном п</w:t>
      </w:r>
      <w:r>
        <w:t>о</w:t>
      </w:r>
      <w:r w:rsidRPr="00EE1008">
        <w:t>становлении, принят</w:t>
      </w:r>
      <w:r>
        <w:t>о</w:t>
      </w:r>
      <w:r w:rsidRPr="00EE1008">
        <w:t>м в качестве Закона о гражданстве и въезде в Израиль (Временное постановл</w:t>
      </w:r>
      <w:r w:rsidRPr="00EE1008">
        <w:t>е</w:t>
      </w:r>
      <w:r w:rsidRPr="00EE1008">
        <w:t>ние) от 31 июля 2003 года, которое приостанавливает, за некоторыми исключ</w:t>
      </w:r>
      <w:r w:rsidRPr="00EE1008">
        <w:t>е</w:t>
      </w:r>
      <w:r w:rsidRPr="00EE1008">
        <w:t>ниями ограниченного и субъективного характера, обеспечение возможности воссоединения семей, особенно в случаях браков между израильским гражд</w:t>
      </w:r>
      <w:r w:rsidRPr="00EE1008">
        <w:t>а</w:t>
      </w:r>
      <w:r w:rsidRPr="00EE1008">
        <w:t>нином и лицом, проживающим на оккупированных территориях. Комитет также с озабоченностью отметил, что постановление о приостановлении, действие к</w:t>
      </w:r>
      <w:r w:rsidRPr="00EE1008">
        <w:t>о</w:t>
      </w:r>
      <w:r w:rsidRPr="00EE1008">
        <w:t>торого было продлено до августа 2005 года, уже негативно сказалось на закл</w:t>
      </w:r>
      <w:r w:rsidRPr="00EE1008">
        <w:t>ю</w:t>
      </w:r>
      <w:r w:rsidRPr="00EE1008">
        <w:t>чении браков и семейной жизни арабских женщин, являющихся гражданками Израиля, и палестинских женщин на оккупированных территориях. В своем п</w:t>
      </w:r>
      <w:r w:rsidRPr="00EE1008">
        <w:t>я</w:t>
      </w:r>
      <w:r w:rsidRPr="00EE1008">
        <w:t>том докладе государство-участник сообщило, что с момента представления И</w:t>
      </w:r>
      <w:r w:rsidRPr="00EE1008">
        <w:t>з</w:t>
      </w:r>
      <w:r w:rsidRPr="00EE1008">
        <w:t>раилем предыдущего доклада никаких значительных изменений в вопросе гр</w:t>
      </w:r>
      <w:r w:rsidRPr="00EE1008">
        <w:t>а</w:t>
      </w:r>
      <w:r w:rsidRPr="00EE1008">
        <w:t>жданства не произошло (пункт 335). Просьба представить информацию о л</w:t>
      </w:r>
      <w:r w:rsidRPr="00EE1008">
        <w:t>ю</w:t>
      </w:r>
      <w:r w:rsidRPr="00EE1008">
        <w:t>бых шагах, предпринятых государством-участником для приведения этого вр</w:t>
      </w:r>
      <w:r w:rsidRPr="00EE1008">
        <w:t>е</w:t>
      </w:r>
      <w:r w:rsidRPr="00EE1008">
        <w:t>менного постановления в соответствие с положениями стат</w:t>
      </w:r>
      <w:r>
        <w:t>ей</w:t>
      </w:r>
      <w:r w:rsidRPr="00EE1008">
        <w:t xml:space="preserve"> 9 и 16 Конве</w:t>
      </w:r>
      <w:r w:rsidRPr="00EE1008">
        <w:t>н</w:t>
      </w:r>
      <w:r w:rsidRPr="00EE1008">
        <w:t>ции, а также представить подробные статистические сведения и анализ по кра</w:t>
      </w:r>
      <w:r w:rsidRPr="00EE1008">
        <w:t>т</w:t>
      </w:r>
      <w:r w:rsidRPr="00EE1008">
        <w:t>ко- и долгосрочным последствиям этого П</w:t>
      </w:r>
      <w:r w:rsidRPr="00EE1008">
        <w:t>о</w:t>
      </w:r>
      <w:r w:rsidRPr="00EE1008">
        <w:t>становления для затронутых им женщин. Просьба указать, собирается ли государство-участник рассмотреть в</w:t>
      </w:r>
      <w:r w:rsidRPr="00EE1008">
        <w:t>о</w:t>
      </w:r>
      <w:r w:rsidRPr="00EE1008">
        <w:t>прос о том, чтобы уравновесить свои интересы в области безопасности с пр</w:t>
      </w:r>
      <w:r w:rsidRPr="00EE1008">
        <w:t>а</w:t>
      </w:r>
      <w:r w:rsidRPr="00EE1008">
        <w:t>вами женщин, затронутых подобной политикой, таким образом, который сп</w:t>
      </w:r>
      <w:r w:rsidRPr="00EE1008">
        <w:t>о</w:t>
      </w:r>
      <w:r w:rsidRPr="00EE1008">
        <w:t>собствует воссоединению семей без какой-либо дискриминации.</w:t>
      </w:r>
    </w:p>
    <w:p w:rsidR="000A7262" w:rsidRPr="00EE1008" w:rsidRDefault="000A7262" w:rsidP="000A7262">
      <w:pPr>
        <w:pStyle w:val="H23GR"/>
      </w:pPr>
      <w:r>
        <w:tab/>
      </w:r>
      <w:r>
        <w:tab/>
      </w:r>
      <w:r w:rsidRPr="00EE1008">
        <w:t>Образование</w:t>
      </w:r>
    </w:p>
    <w:p w:rsidR="000A7262" w:rsidRPr="00EE1008" w:rsidRDefault="000A7262" w:rsidP="000A7262">
      <w:pPr>
        <w:pStyle w:val="SingleTxtGR"/>
      </w:pPr>
      <w:r w:rsidRPr="00EE1008">
        <w:t>23.</w:t>
      </w:r>
      <w:r w:rsidRPr="00EE1008">
        <w:tab/>
        <w:t>В отношении предыдущих заключительных замечаний Комитета (</w:t>
      </w:r>
      <w:r w:rsidRPr="00EE1008">
        <w:rPr>
          <w:lang w:val="en-US"/>
        </w:rPr>
        <w:t>CEDAW</w:t>
      </w:r>
      <w:r w:rsidRPr="00EE1008">
        <w:t>/</w:t>
      </w:r>
      <w:r w:rsidRPr="00EE1008">
        <w:rPr>
          <w:lang w:val="en-US"/>
        </w:rPr>
        <w:t>C</w:t>
      </w:r>
      <w:r w:rsidRPr="00EE1008">
        <w:t>/</w:t>
      </w:r>
      <w:r w:rsidRPr="00EE1008">
        <w:rPr>
          <w:lang w:val="en-US"/>
        </w:rPr>
        <w:t>ISR</w:t>
      </w:r>
      <w:r w:rsidRPr="00EE1008">
        <w:t>/</w:t>
      </w:r>
      <w:r w:rsidRPr="00EE1008">
        <w:rPr>
          <w:lang w:val="en-US"/>
        </w:rPr>
        <w:t>CO</w:t>
      </w:r>
      <w:r w:rsidRPr="00EE1008">
        <w:t>/3, пункты 35−36) просьба представить дополнительную информацию о мерах, принятых государством-участником для снижения пок</w:t>
      </w:r>
      <w:r w:rsidRPr="00EE1008">
        <w:t>а</w:t>
      </w:r>
      <w:r w:rsidRPr="00EE1008">
        <w:t>зателей отсева израильских арабских девочек и увеличения числа арабских женщин в высших учебных заведениях. Согласно пятому докладу Министерс</w:t>
      </w:r>
      <w:r w:rsidRPr="00EE1008">
        <w:t>т</w:t>
      </w:r>
      <w:r w:rsidRPr="00EE1008">
        <w:t>во образования учредило специальный комитет для изучения того, насколько гендерные стереотипы до сих пор широко распространены в учебниках (пункт</w:t>
      </w:r>
      <w:r>
        <w:t> </w:t>
      </w:r>
      <w:r w:rsidRPr="00EE1008">
        <w:t>361). Просьба более подробно сообщить о выводах этого Комитета и предст</w:t>
      </w:r>
      <w:r w:rsidRPr="00EE1008">
        <w:t>а</w:t>
      </w:r>
      <w:r w:rsidRPr="00EE1008">
        <w:t>вить дополнительную информацию о шагах, предпринятых с целью анализа и пересмотра учебников в рамках арабской системы образования, с тем чтобы и</w:t>
      </w:r>
      <w:r w:rsidRPr="00EE1008">
        <w:t>с</w:t>
      </w:r>
      <w:r w:rsidRPr="00EE1008">
        <w:t xml:space="preserve">коренить гендерные стереотипы. </w:t>
      </w:r>
    </w:p>
    <w:p w:rsidR="000A7262" w:rsidRPr="00EE1008" w:rsidRDefault="000A7262" w:rsidP="000A7262">
      <w:pPr>
        <w:pStyle w:val="SingleTxtGR"/>
      </w:pPr>
      <w:r w:rsidRPr="00EE1008">
        <w:t>24.</w:t>
      </w:r>
      <w:r w:rsidRPr="00EE1008">
        <w:tab/>
        <w:t>Просьба информировать Комитет о мерах, принятых государством-участником для обеспечения того, чтобы блокада сектора Газа, введенная после событий 2007 года, не оказывала непропорционал</w:t>
      </w:r>
      <w:r w:rsidRPr="00EE1008">
        <w:t>ь</w:t>
      </w:r>
      <w:r w:rsidRPr="00EE1008">
        <w:t>ного воздействия на доступ к образованию женщин в секторе Газа. Просьба сообщить также информацию о том, каким образом Постановление о въезде в Израиль (Временное постановл</w:t>
      </w:r>
      <w:r w:rsidRPr="00EE1008">
        <w:t>е</w:t>
      </w:r>
      <w:r w:rsidRPr="00EE1008">
        <w:t>ние) 2005 года и его последующие продления сказались на женщинах-студентках, получающих высшее образование.</w:t>
      </w:r>
    </w:p>
    <w:p w:rsidR="000A7262" w:rsidRPr="00EE1008" w:rsidRDefault="000A7262" w:rsidP="000A7262">
      <w:pPr>
        <w:pStyle w:val="H23GR"/>
      </w:pPr>
      <w:r>
        <w:tab/>
      </w:r>
      <w:r>
        <w:tab/>
      </w:r>
      <w:r w:rsidRPr="00EE1008">
        <w:t>Занятость</w:t>
      </w:r>
    </w:p>
    <w:p w:rsidR="000A7262" w:rsidRPr="00EE1008" w:rsidRDefault="000A7262" w:rsidP="000A7262">
      <w:pPr>
        <w:pStyle w:val="SingleTxtGR"/>
      </w:pPr>
      <w:r w:rsidRPr="00EE1008">
        <w:t>25.</w:t>
      </w:r>
      <w:r w:rsidRPr="00EE1008">
        <w:tab/>
        <w:t>В пятом докладе упоминается о принятии 10 апреля 2008 года Закона о поощрении продвижения женщин по службе, интеграции их в трудовые ресу</w:t>
      </w:r>
      <w:r w:rsidRPr="00EE1008">
        <w:t>р</w:t>
      </w:r>
      <w:r w:rsidRPr="00EE1008">
        <w:t>сы и адаптации рабочих мест к нуждам женщин (пункты 36−39). В докладе также говорится о том, что этот Закон предназначен для того, чтобы посл</w:t>
      </w:r>
      <w:r w:rsidRPr="00EE1008">
        <w:t>у</w:t>
      </w:r>
      <w:r w:rsidRPr="00EE1008">
        <w:t>жить стимулом для приема на работу большего числа женщин, для продвижения женщин на высокие должности и для изменения условий труда с учетом особых потребностей женщин, что увеличивает, таким образом, экономическую нез</w:t>
      </w:r>
      <w:r w:rsidRPr="00EE1008">
        <w:t>а</w:t>
      </w:r>
      <w:r w:rsidRPr="00EE1008">
        <w:t>висимость женщин. Просьба сообщить дополнительную информацию об ос</w:t>
      </w:r>
      <w:r w:rsidRPr="00EE1008">
        <w:t>у</w:t>
      </w:r>
      <w:r w:rsidRPr="00EE1008">
        <w:t>ществлении и последствиях этого Закона. Просьба также представить инфо</w:t>
      </w:r>
      <w:r w:rsidRPr="00EE1008">
        <w:t>р</w:t>
      </w:r>
      <w:r w:rsidRPr="00EE1008">
        <w:t>мацию о составе и деятельности Общественного совета по вопросам интегр</w:t>
      </w:r>
      <w:r w:rsidRPr="00EE1008">
        <w:t>а</w:t>
      </w:r>
      <w:r w:rsidRPr="00EE1008">
        <w:t>ции и улучшения положения женщин на пре</w:t>
      </w:r>
      <w:r w:rsidRPr="00EE1008">
        <w:t>д</w:t>
      </w:r>
      <w:r w:rsidRPr="00EE1008">
        <w:t xml:space="preserve">приятиях. </w:t>
      </w:r>
    </w:p>
    <w:p w:rsidR="000A7262" w:rsidRPr="00EE1008" w:rsidRDefault="000A7262" w:rsidP="000A7262">
      <w:pPr>
        <w:pStyle w:val="SingleTxtGR"/>
      </w:pPr>
      <w:r w:rsidRPr="00EE1008">
        <w:t>26.</w:t>
      </w:r>
      <w:r w:rsidRPr="00EE1008">
        <w:tab/>
        <w:t>Просьба указать на любые пробелы в защите женщин от сексуального домогательства на рабочем месте и о том, что предпринимается для их ликв</w:t>
      </w:r>
      <w:r w:rsidRPr="00EE1008">
        <w:t>и</w:t>
      </w:r>
      <w:r w:rsidRPr="00EE1008">
        <w:t>дации. Просьба указать также, существует ли какое-либо неравенство в зар</w:t>
      </w:r>
      <w:r w:rsidRPr="00EE1008">
        <w:t>а</w:t>
      </w:r>
      <w:r w:rsidRPr="00EE1008">
        <w:t xml:space="preserve">ботной плате между мужчинами и женщинами в государственном и частном секторах и если существует, то какие меры были приняты для </w:t>
      </w:r>
      <w:r>
        <w:t>его ликвидации</w:t>
      </w:r>
      <w:r w:rsidRPr="00EE1008">
        <w:t>.</w:t>
      </w:r>
    </w:p>
    <w:p w:rsidR="000A7262" w:rsidRPr="0001441E" w:rsidRDefault="000A7262" w:rsidP="000A7262">
      <w:pPr>
        <w:pStyle w:val="SingleTxtGR"/>
      </w:pPr>
      <w:r w:rsidRPr="0001441E">
        <w:t>27.</w:t>
      </w:r>
      <w:r w:rsidRPr="0001441E">
        <w:tab/>
        <w:t>В пятом докладе упоминается подготовленный в 2006 году доклад Гос</w:t>
      </w:r>
      <w:r w:rsidRPr="0001441E">
        <w:t>у</w:t>
      </w:r>
      <w:r w:rsidRPr="0001441E">
        <w:t>дарственного инспектора, который затронул вопрос о рассмотрении в Армии обороны Израиля (АОИ) жалоб о сексуальном дом</w:t>
      </w:r>
      <w:r w:rsidRPr="0001441E">
        <w:t>о</w:t>
      </w:r>
      <w:r w:rsidRPr="0001441E">
        <w:t>гательстве (пункты 45 и 302−305). Государственный инспектор указывал, что большое число дел не ра</w:t>
      </w:r>
      <w:r w:rsidRPr="0001441E">
        <w:t>с</w:t>
      </w:r>
      <w:r w:rsidRPr="0001441E">
        <w:t>сматривалось удовлетворительным образом в течение 45-дневного срока, а та</w:t>
      </w:r>
      <w:r w:rsidRPr="0001441E">
        <w:t>к</w:t>
      </w:r>
      <w:r w:rsidRPr="0001441E">
        <w:t>же отмечал дополнител</w:t>
      </w:r>
      <w:r w:rsidRPr="0001441E">
        <w:t>ь</w:t>
      </w:r>
      <w:r w:rsidRPr="0001441E">
        <w:t>ные недостатки, включая дела, в слушании которых участвовали офицеры, не имеющие разрешения председательствовать при ра</w:t>
      </w:r>
      <w:r w:rsidRPr="0001441E">
        <w:t>с</w:t>
      </w:r>
      <w:r w:rsidRPr="0001441E">
        <w:t>смотрении дел о сексуальном домогательстве, и недостатки, касающиеся среди прочего судебной процедуры. Просьба сообщить Комитету об эффективных ш</w:t>
      </w:r>
      <w:r w:rsidRPr="0001441E">
        <w:t>а</w:t>
      </w:r>
      <w:r w:rsidRPr="0001441E">
        <w:t>гах, предпринятых государством-участником для устранения подобных недо</w:t>
      </w:r>
      <w:r w:rsidRPr="0001441E">
        <w:t>с</w:t>
      </w:r>
      <w:r w:rsidRPr="0001441E">
        <w:t>татков и обеспечения того, чтобы жалобы о сексуальном домогательстве ра</w:t>
      </w:r>
      <w:r w:rsidRPr="0001441E">
        <w:t>с</w:t>
      </w:r>
      <w:r w:rsidRPr="0001441E">
        <w:t>сматривались должным образом. Кроме того, просьба сообщить инфо</w:t>
      </w:r>
      <w:r w:rsidRPr="0001441E">
        <w:t>р</w:t>
      </w:r>
      <w:r w:rsidRPr="0001441E">
        <w:t>мацию о числе подобных жалоб в АОИ и результатах их рассмотрения.</w:t>
      </w:r>
    </w:p>
    <w:p w:rsidR="000A7262" w:rsidRPr="0001441E" w:rsidRDefault="000A7262" w:rsidP="000A7262">
      <w:pPr>
        <w:pStyle w:val="H23GR"/>
      </w:pPr>
      <w:r>
        <w:tab/>
      </w:r>
      <w:r>
        <w:tab/>
      </w:r>
      <w:r w:rsidRPr="0001441E">
        <w:t>Здравоохранение</w:t>
      </w:r>
    </w:p>
    <w:p w:rsidR="000A7262" w:rsidRPr="0001441E" w:rsidRDefault="000A7262" w:rsidP="000A7262">
      <w:pPr>
        <w:pStyle w:val="SingleTxtGR"/>
      </w:pPr>
      <w:r w:rsidRPr="0001441E">
        <w:t>28.</w:t>
      </w:r>
      <w:r w:rsidRPr="0001441E">
        <w:tab/>
        <w:t>Просьба сообщить Комитету о мерах, принятых государством-участником для обеспечения того, чтобы блокада, введенная в отношении сектора Газа, не имела негативных последствий для здоровья женщин, включая престарелых женщин и женщин-инвалидов, находящихся в секторе Газа, и в частности для их доступа к надлежащему медицинскому обслуживанию (включая необход</w:t>
      </w:r>
      <w:r w:rsidRPr="0001441E">
        <w:t>и</w:t>
      </w:r>
      <w:r w:rsidRPr="0001441E">
        <w:t>мое оборудование) и уходу. В частности, просьба сообщить информацию о м</w:t>
      </w:r>
      <w:r w:rsidRPr="0001441E">
        <w:t>е</w:t>
      </w:r>
      <w:r w:rsidRPr="0001441E">
        <w:t>рах, предпринятых государством-участником, с тем чтобы:</w:t>
      </w:r>
    </w:p>
    <w:p w:rsidR="000A7262" w:rsidRPr="0001441E" w:rsidRDefault="000A7262" w:rsidP="000A7262">
      <w:pPr>
        <w:pStyle w:val="SingleTxtGR"/>
      </w:pPr>
      <w:r w:rsidRPr="0001441E">
        <w:tab/>
        <w:t>а)</w:t>
      </w:r>
      <w:r w:rsidRPr="0001441E">
        <w:tab/>
        <w:t>не допустить ограничения доступа к продовольствию и топливу, негативно влияющего на состояние здоровья женщин, в том числе страдающих анемией;</w:t>
      </w:r>
    </w:p>
    <w:p w:rsidR="000A7262" w:rsidRPr="0001441E" w:rsidRDefault="000A7262" w:rsidP="000A7262">
      <w:pPr>
        <w:pStyle w:val="SingleTxtGR"/>
      </w:pPr>
      <w:r w:rsidRPr="0001441E">
        <w:tab/>
      </w:r>
      <w:r w:rsidRPr="0001441E">
        <w:rPr>
          <w:lang w:val="en-US"/>
        </w:rPr>
        <w:t>b</w:t>
      </w:r>
      <w:r w:rsidRPr="0001441E">
        <w:t>)</w:t>
      </w:r>
      <w:r w:rsidRPr="0001441E">
        <w:tab/>
        <w:t>не допустить ограничения доступа к вторичному медицинскому о</w:t>
      </w:r>
      <w:r w:rsidRPr="0001441E">
        <w:t>б</w:t>
      </w:r>
      <w:r w:rsidRPr="0001441E">
        <w:t>служиванию в Израиле, имеющего последствия для здоровья женщин;</w:t>
      </w:r>
    </w:p>
    <w:p w:rsidR="000A7262" w:rsidRPr="0001441E" w:rsidRDefault="000A7262" w:rsidP="000A7262">
      <w:pPr>
        <w:pStyle w:val="SingleTxtGR"/>
      </w:pPr>
      <w:r w:rsidRPr="0001441E">
        <w:tab/>
      </w:r>
      <w:r w:rsidRPr="0001441E">
        <w:rPr>
          <w:lang w:val="en-US"/>
        </w:rPr>
        <w:t>c</w:t>
      </w:r>
      <w:r w:rsidRPr="0001441E">
        <w:t>)</w:t>
      </w:r>
      <w:r w:rsidRPr="0001441E">
        <w:tab/>
        <w:t>решать психосоциальные проблемы женщин, возникшие в резул</w:t>
      </w:r>
      <w:r w:rsidRPr="0001441E">
        <w:t>ь</w:t>
      </w:r>
      <w:r w:rsidRPr="0001441E">
        <w:t>тате блокады и последс</w:t>
      </w:r>
      <w:r w:rsidRPr="0001441E">
        <w:t>т</w:t>
      </w:r>
      <w:r w:rsidRPr="0001441E">
        <w:t>вий конфликта, который продолжался с 27 декабря 2008 года по 19 января 2009 года.</w:t>
      </w:r>
    </w:p>
    <w:p w:rsidR="000A7262" w:rsidRPr="0001441E" w:rsidRDefault="000A7262" w:rsidP="000A7262">
      <w:pPr>
        <w:pStyle w:val="SingleTxtGR"/>
      </w:pPr>
      <w:r w:rsidRPr="0001441E">
        <w:t>29.</w:t>
      </w:r>
      <w:r w:rsidRPr="0001441E">
        <w:tab/>
        <w:t>В своих предыдущих заключительных замечаниях (</w:t>
      </w:r>
      <w:r w:rsidRPr="0001441E">
        <w:rPr>
          <w:lang w:val="en-GB"/>
        </w:rPr>
        <w:t>CEDAW</w:t>
      </w:r>
      <w:r w:rsidRPr="0001441E">
        <w:t>/</w:t>
      </w:r>
      <w:r w:rsidRPr="0001441E">
        <w:rPr>
          <w:lang w:val="en-GB"/>
        </w:rPr>
        <w:t>C</w:t>
      </w:r>
      <w:r w:rsidRPr="0001441E">
        <w:t>/</w:t>
      </w:r>
      <w:r w:rsidRPr="0001441E">
        <w:rPr>
          <w:lang w:val="en-GB"/>
        </w:rPr>
        <w:t>ISR</w:t>
      </w:r>
      <w:r w:rsidRPr="0001441E">
        <w:t>/</w:t>
      </w:r>
      <w:r w:rsidRPr="0001441E">
        <w:rPr>
          <w:lang w:val="en-GB"/>
        </w:rPr>
        <w:t>CO</w:t>
      </w:r>
      <w:r w:rsidRPr="0001441E">
        <w:t>/3, пункты 37 и 38) Комитет выразил свою обеспокоенность числом инцидентов на израильских пропускных пунктах, котор</w:t>
      </w:r>
      <w:r>
        <w:t>ы</w:t>
      </w:r>
      <w:r w:rsidRPr="0001441E">
        <w:t>е негативно отража</w:t>
      </w:r>
      <w:r>
        <w:t>ю</w:t>
      </w:r>
      <w:r w:rsidRPr="0001441E">
        <w:t>тся на правах палестинских женщин, в том числе на праве доступа к медицинским услугам для беременных женщин. Просьба представить Комитету последнюю информ</w:t>
      </w:r>
      <w:r w:rsidRPr="0001441E">
        <w:t>а</w:t>
      </w:r>
      <w:r w:rsidRPr="0001441E">
        <w:t>цию о любых соб</w:t>
      </w:r>
      <w:r w:rsidRPr="0001441E">
        <w:t>ы</w:t>
      </w:r>
      <w:r w:rsidRPr="0001441E">
        <w:t>тиях в этой области.</w:t>
      </w:r>
    </w:p>
    <w:p w:rsidR="000A7262" w:rsidRPr="0001441E" w:rsidRDefault="00041900" w:rsidP="000A7262">
      <w:pPr>
        <w:pStyle w:val="SingleTxtGR"/>
      </w:pPr>
      <w:r>
        <w:br w:type="page"/>
      </w:r>
      <w:r w:rsidR="000A7262" w:rsidRPr="0001441E">
        <w:t>30.</w:t>
      </w:r>
      <w:r w:rsidR="000A7262" w:rsidRPr="0001441E">
        <w:tab/>
        <w:t>Просьба информировать Комитет о положении палестинских женщин-заключенных в израильских тюрьмах. Какие меры принимаются или пред</w:t>
      </w:r>
      <w:r w:rsidR="000A7262" w:rsidRPr="0001441E">
        <w:t>у</w:t>
      </w:r>
      <w:r w:rsidR="000A7262" w:rsidRPr="0001441E">
        <w:t xml:space="preserve">сматриваются для обеспечения их доступа к </w:t>
      </w:r>
      <w:r w:rsidR="000A7262">
        <w:t>достаточно</w:t>
      </w:r>
      <w:r w:rsidR="000A7262" w:rsidRPr="0001441E">
        <w:t xml:space="preserve"> качественному мед</w:t>
      </w:r>
      <w:r w:rsidR="000A7262" w:rsidRPr="0001441E">
        <w:t>и</w:t>
      </w:r>
      <w:r w:rsidR="000A7262" w:rsidRPr="0001441E">
        <w:t>цинскому обслуживанию, а также условиям жизни? Просьба объяснить также, каким образом благодаря политике и мерам, разработанным в отношении пал</w:t>
      </w:r>
      <w:r w:rsidR="000A7262" w:rsidRPr="0001441E">
        <w:t>е</w:t>
      </w:r>
      <w:r w:rsidR="000A7262" w:rsidRPr="0001441E">
        <w:t>стинских женщин-заключенных, осуществляются права женщин на здоровье, в частности в том, что касается потребностей женщин, а также указать виды мер, принятых для разрешения посещений медицинскими специалист</w:t>
      </w:r>
      <w:r w:rsidR="000A7262" w:rsidRPr="0001441E">
        <w:t>а</w:t>
      </w:r>
      <w:r w:rsidR="000A7262" w:rsidRPr="0001441E">
        <w:t>ми.</w:t>
      </w:r>
    </w:p>
    <w:p w:rsidR="000A7262" w:rsidRPr="0001441E" w:rsidRDefault="000A7262" w:rsidP="000A7262">
      <w:pPr>
        <w:pStyle w:val="SingleTxtGR"/>
      </w:pPr>
      <w:r w:rsidRPr="0001441E">
        <w:t>31.</w:t>
      </w:r>
      <w:r w:rsidRPr="0001441E">
        <w:tab/>
        <w:t>В пятом докладе утверждается, что, несмотря на продолжающееся сн</w:t>
      </w:r>
      <w:r w:rsidRPr="0001441E">
        <w:t>и</w:t>
      </w:r>
      <w:r w:rsidRPr="0001441E">
        <w:t>жение детской смертности среди арабского населения, ее уровень по-прежнему относительно высок и составляет 7,2 смертных случая на 1 000 живорождений (пункт 517). Кроме того, сообщалось, что коэффициент младенческой смертн</w:t>
      </w:r>
      <w:r w:rsidRPr="0001441E">
        <w:t>о</w:t>
      </w:r>
      <w:r w:rsidRPr="0001441E">
        <w:t>сти среди бедуинских новорожденных составлял в 2008 году 11,5 на 1 000 ж</w:t>
      </w:r>
      <w:r w:rsidRPr="0001441E">
        <w:t>и</w:t>
      </w:r>
      <w:r w:rsidRPr="0001441E">
        <w:t>ворождений (пункт 599). Просьба сообщить информацию о принятых мерах и ресурсах, выделенных государствам-участникам для улучшения состояния зд</w:t>
      </w:r>
      <w:r w:rsidRPr="0001441E">
        <w:t>о</w:t>
      </w:r>
      <w:r w:rsidRPr="0001441E">
        <w:t>ровья израильских, арабских и бедуинских женщин, в частности в том, что к</w:t>
      </w:r>
      <w:r w:rsidRPr="0001441E">
        <w:t>а</w:t>
      </w:r>
      <w:r w:rsidRPr="0001441E">
        <w:t>сается младенческой смертности. Просьба сообщить также данные о детской смертности среди арабских женщин в секторе Газа, на Западно</w:t>
      </w:r>
      <w:r>
        <w:t>м</w:t>
      </w:r>
      <w:r w:rsidRPr="0001441E">
        <w:t xml:space="preserve"> берегу и окк</w:t>
      </w:r>
      <w:r w:rsidRPr="0001441E">
        <w:t>у</w:t>
      </w:r>
      <w:r w:rsidRPr="0001441E">
        <w:t>пированных территориях, а также о мерах, принятых для решения проблем зд</w:t>
      </w:r>
      <w:r w:rsidRPr="0001441E">
        <w:t>о</w:t>
      </w:r>
      <w:r w:rsidRPr="0001441E">
        <w:t>ровья женщин в этих областях, включая проблемы материнской и детской смертности.</w:t>
      </w:r>
    </w:p>
    <w:p w:rsidR="000A7262" w:rsidRPr="0001441E" w:rsidRDefault="000A7262" w:rsidP="000A7262">
      <w:pPr>
        <w:pStyle w:val="SingleTxtGR"/>
      </w:pPr>
      <w:r w:rsidRPr="0001441E">
        <w:t>32.</w:t>
      </w:r>
      <w:r w:rsidRPr="0001441E">
        <w:tab/>
        <w:t>Просьба представить данные в разбивке по полу и возрасту женщин, и</w:t>
      </w:r>
      <w:r w:rsidRPr="0001441E">
        <w:t>н</w:t>
      </w:r>
      <w:r w:rsidRPr="0001441E">
        <w:t>фицированных ВИЧ/СПИДом. Просьба сообщить также подробную информ</w:t>
      </w:r>
      <w:r w:rsidRPr="0001441E">
        <w:t>а</w:t>
      </w:r>
      <w:r w:rsidRPr="0001441E">
        <w:t>цию об инициативах, предпринятых государством-участником, включая цел</w:t>
      </w:r>
      <w:r w:rsidRPr="0001441E">
        <w:t>е</w:t>
      </w:r>
      <w:r w:rsidRPr="0001441E">
        <w:t>вые программы по повышению осведомленности, защите женщин и девочек от инфицирования ВИЧ/СПИДом и обеспечени</w:t>
      </w:r>
      <w:r>
        <w:t>ю</w:t>
      </w:r>
      <w:r w:rsidRPr="0001441E">
        <w:t xml:space="preserve"> лечения и ухода для инфицир</w:t>
      </w:r>
      <w:r w:rsidRPr="0001441E">
        <w:t>о</w:t>
      </w:r>
      <w:r w:rsidRPr="0001441E">
        <w:t>ванных лиц.</w:t>
      </w:r>
    </w:p>
    <w:p w:rsidR="000A7262" w:rsidRPr="004448B8" w:rsidRDefault="000A7262" w:rsidP="000A7262">
      <w:pPr>
        <w:pStyle w:val="H23GR"/>
      </w:pPr>
      <w:r w:rsidRPr="004448B8">
        <w:tab/>
      </w:r>
      <w:r w:rsidRPr="004448B8">
        <w:tab/>
        <w:t>Сельские женщины и находящиеся в неблагоприятном положении группы женщин</w:t>
      </w:r>
    </w:p>
    <w:p w:rsidR="000A7262" w:rsidRPr="00EE1008" w:rsidRDefault="000A7262" w:rsidP="000A7262">
      <w:pPr>
        <w:pStyle w:val="SingleTxtGR"/>
      </w:pPr>
      <w:r w:rsidRPr="00EE1008">
        <w:t>33.</w:t>
      </w:r>
      <w:r w:rsidRPr="00EE1008">
        <w:tab/>
      </w:r>
      <w:r>
        <w:t>Пятый</w:t>
      </w:r>
      <w:r w:rsidRPr="00EE1008">
        <w:t xml:space="preserve"> доклад содержит информацию о положении бедуинских женщин, живущих в пустыне Негев, в том числе о таких аспектах, как образование, зан</w:t>
      </w:r>
      <w:r w:rsidRPr="00EE1008">
        <w:t>я</w:t>
      </w:r>
      <w:r w:rsidRPr="00EE1008">
        <w:t>тость и здравоохранение, и в нем упоминается об определенной политике, пр</w:t>
      </w:r>
      <w:r w:rsidRPr="00EE1008">
        <w:t>и</w:t>
      </w:r>
      <w:r w:rsidRPr="00EE1008">
        <w:t>нятой в этой связи. Просьба представить более подробные данные о плане р</w:t>
      </w:r>
      <w:r w:rsidRPr="00EE1008">
        <w:t>а</w:t>
      </w:r>
      <w:r w:rsidRPr="00EE1008">
        <w:t>боты, составленном Управлением по улучшению положения женщин, а также о его соответству</w:t>
      </w:r>
      <w:r w:rsidRPr="00EE1008">
        <w:t>ю</w:t>
      </w:r>
      <w:r w:rsidRPr="00EE1008">
        <w:t>щем Руководящем комитете, цель которого заключается в улучшении положения женщин в южной части Израиля (пункт 48.8). Просьба также дать оценку влиянию политики, принятой в отношении бедуинских же</w:t>
      </w:r>
      <w:r w:rsidRPr="00EE1008">
        <w:t>н</w:t>
      </w:r>
      <w:r w:rsidRPr="00EE1008">
        <w:t>щин, как это запрашивалось ранее Комитетом (</w:t>
      </w:r>
      <w:r w:rsidRPr="00EE1008">
        <w:rPr>
          <w:lang w:val="en-GB"/>
        </w:rPr>
        <w:t>CEDAW</w:t>
      </w:r>
      <w:r w:rsidRPr="00EE1008">
        <w:t>/</w:t>
      </w:r>
      <w:r w:rsidRPr="00EE1008">
        <w:rPr>
          <w:lang w:val="en-GB"/>
        </w:rPr>
        <w:t>C</w:t>
      </w:r>
      <w:r w:rsidRPr="00EE1008">
        <w:t>/</w:t>
      </w:r>
      <w:r w:rsidRPr="00EE1008">
        <w:rPr>
          <w:lang w:val="en-GB"/>
        </w:rPr>
        <w:t>ISR</w:t>
      </w:r>
      <w:r w:rsidRPr="00EE1008">
        <w:t>/</w:t>
      </w:r>
      <w:r w:rsidRPr="00EE1008">
        <w:rPr>
          <w:lang w:val="en-GB"/>
        </w:rPr>
        <w:t>CO</w:t>
      </w:r>
      <w:r w:rsidRPr="00EE1008">
        <w:t>/3, пункт 40). Просьба сообщить Комитету о мерах, принятых государством-участником для обеспечения полноценной защиты прав п</w:t>
      </w:r>
      <w:r w:rsidRPr="00EE1008">
        <w:t>а</w:t>
      </w:r>
      <w:r w:rsidRPr="00EE1008">
        <w:t xml:space="preserve">лестинских арабских бедуинских женщин, которые утратили земли своих предков в результате уничтожения </w:t>
      </w:r>
      <w:r>
        <w:t>ж</w:t>
      </w:r>
      <w:r>
        <w:t>и</w:t>
      </w:r>
      <w:r>
        <w:t>лищ</w:t>
      </w:r>
      <w:r w:rsidRPr="00EE1008">
        <w:t>.</w:t>
      </w:r>
    </w:p>
    <w:p w:rsidR="000A7262" w:rsidRPr="00EE1008" w:rsidRDefault="000A7262" w:rsidP="000A7262">
      <w:pPr>
        <w:pStyle w:val="SingleTxtGR"/>
      </w:pPr>
      <w:r w:rsidRPr="00EE1008">
        <w:t>34.</w:t>
      </w:r>
      <w:r w:rsidRPr="00EE1008">
        <w:tab/>
        <w:t>Просьба сообщить более подробную информацию о положении бедуи</w:t>
      </w:r>
      <w:r w:rsidRPr="00EE1008">
        <w:t>н</w:t>
      </w:r>
      <w:r w:rsidRPr="00EE1008">
        <w:t>ских женщин, которые ж</w:t>
      </w:r>
      <w:r w:rsidRPr="00EE1008">
        <w:t>и</w:t>
      </w:r>
      <w:r w:rsidRPr="00EE1008">
        <w:t>вут в непризнанных деревнях с плохими жилищными условиями и ограниченным доступом или отсутствием доступа к воде, электр</w:t>
      </w:r>
      <w:r w:rsidRPr="00EE1008">
        <w:t>и</w:t>
      </w:r>
      <w:r w:rsidRPr="00EE1008">
        <w:t>честву и санитарным условиям. В пятом докладе содержится ссылка на доклад, опубликованный израильской неправительственной организацией и озаглавле</w:t>
      </w:r>
      <w:r w:rsidRPr="00EE1008">
        <w:t>н</w:t>
      </w:r>
      <w:r w:rsidRPr="00EE1008">
        <w:t>ный "Анна Хуна (Я здесь) − гендерные проблемы и проблемы здравоохранения в непризнанных деревнях Негева", в к</w:t>
      </w:r>
      <w:r w:rsidRPr="00EE1008">
        <w:t>о</w:t>
      </w:r>
      <w:r w:rsidRPr="00EE1008">
        <w:t>тором критикуются медицинские услуги, предоставляемые бедуинским женщинам в пустыне Негев, и указываются пр</w:t>
      </w:r>
      <w:r w:rsidRPr="00EE1008">
        <w:t>о</w:t>
      </w:r>
      <w:r w:rsidRPr="00EE1008">
        <w:t>блемы, связанные с обеспечением инфраструктуры и общественного транспо</w:t>
      </w:r>
      <w:r w:rsidRPr="00EE1008">
        <w:t>р</w:t>
      </w:r>
      <w:r w:rsidRPr="00EE1008">
        <w:t xml:space="preserve">та, а также языковыми барьерами (пункт 612). Просьба сообщить Комитету о мерах, принятых государством-участником для решения этих проблем. </w:t>
      </w:r>
    </w:p>
    <w:p w:rsidR="000A7262" w:rsidRPr="00EE1008" w:rsidRDefault="000A7262" w:rsidP="000A7262">
      <w:pPr>
        <w:pStyle w:val="SingleTxtGR"/>
      </w:pPr>
      <w:r w:rsidRPr="00EE1008">
        <w:t>35.</w:t>
      </w:r>
      <w:r w:rsidRPr="00EE1008">
        <w:tab/>
        <w:t xml:space="preserve">Просьба сообщить информацию о режиме </w:t>
      </w:r>
      <w:r>
        <w:t>изоляции</w:t>
      </w:r>
      <w:r w:rsidRPr="00EE1008">
        <w:t xml:space="preserve"> и связанных с ним ограничений на передвижение на Западный берег и о том, какое значение они имеют для женщин, живущих в сел</w:t>
      </w:r>
      <w:r w:rsidRPr="00EE1008">
        <w:t>ь</w:t>
      </w:r>
      <w:r w:rsidRPr="00EE1008">
        <w:t>ских районах Западного берега, и наличи</w:t>
      </w:r>
      <w:r>
        <w:t>и</w:t>
      </w:r>
      <w:r w:rsidRPr="00EE1008">
        <w:t xml:space="preserve"> у них возможности пользоваться правами, предусмотренными Конвенцией, в частности правами, предусмотренными согласно статье 14. Эта информация имеет особое отношение к доступу женщин к адекватному медицинскому о</w:t>
      </w:r>
      <w:r w:rsidRPr="00EE1008">
        <w:t>б</w:t>
      </w:r>
      <w:r w:rsidRPr="00EE1008">
        <w:t>служиванию, официальному и неофициальному образованию, надлежащим у</w:t>
      </w:r>
      <w:r w:rsidRPr="00EE1008">
        <w:t>с</w:t>
      </w:r>
      <w:r w:rsidRPr="00EE1008">
        <w:t>ловиям жизни и возможностям, равенству в экономической жизни, а также к их праву на семейную жизнь. Просьба информировать также Комитет о мерах, принятых для обеспеч</w:t>
      </w:r>
      <w:r w:rsidRPr="00EE1008">
        <w:t>е</w:t>
      </w:r>
      <w:r w:rsidRPr="00EE1008">
        <w:t>ния того, чтобы женщины, живущие в сельских районах, могли иметь доступ к своим землям и обрабатывать их в местах, расположе</w:t>
      </w:r>
      <w:r w:rsidRPr="00EE1008">
        <w:t>н</w:t>
      </w:r>
      <w:r w:rsidRPr="00EE1008">
        <w:t>ных за пределами стены и вокруг поселений.</w:t>
      </w:r>
    </w:p>
    <w:p w:rsidR="000A7262" w:rsidRPr="00EE1008" w:rsidRDefault="000A7262" w:rsidP="000A7262">
      <w:pPr>
        <w:pStyle w:val="SingleTxtGR"/>
      </w:pPr>
      <w:r w:rsidRPr="00EE1008">
        <w:t>36.</w:t>
      </w:r>
      <w:r w:rsidRPr="00EE1008">
        <w:tab/>
        <w:t>Просьба сообщить Комитету о любых препятствиях к осуществлению прав, гарантированных согласно Конвенции престарелым женщинам и женщ</w:t>
      </w:r>
      <w:r w:rsidRPr="00EE1008">
        <w:t>и</w:t>
      </w:r>
      <w:r w:rsidRPr="00EE1008">
        <w:t>нам-инвалидам, а также о мерах, принятых государством-участником для ли</w:t>
      </w:r>
      <w:r w:rsidRPr="00EE1008">
        <w:t>к</w:t>
      </w:r>
      <w:r w:rsidRPr="00EE1008">
        <w:t>видации этих препятствий.</w:t>
      </w:r>
    </w:p>
    <w:p w:rsidR="000A7262" w:rsidRPr="00EE1008" w:rsidRDefault="000A7262" w:rsidP="000A7262">
      <w:pPr>
        <w:pStyle w:val="H23GR"/>
      </w:pPr>
      <w:r>
        <w:tab/>
      </w:r>
      <w:r>
        <w:tab/>
      </w:r>
      <w:r w:rsidRPr="00EE1008">
        <w:t>Брак и семейные отношения</w:t>
      </w:r>
    </w:p>
    <w:p w:rsidR="000A7262" w:rsidRPr="00EE1008" w:rsidRDefault="000A7262" w:rsidP="000A7262">
      <w:pPr>
        <w:pStyle w:val="SingleTxtGR"/>
      </w:pPr>
      <w:r w:rsidRPr="00EE1008">
        <w:t>37.</w:t>
      </w:r>
      <w:r w:rsidRPr="00EE1008">
        <w:tab/>
        <w:t>В своих предыдущих заключительных замечаниях Комитет настоятельно призвал государство-участник предпринять активные меры по обеспечению з</w:t>
      </w:r>
      <w:r w:rsidRPr="00EE1008">
        <w:t>а</w:t>
      </w:r>
      <w:r w:rsidRPr="00EE1008">
        <w:t>прета полигамии и соблюдения требования о минимальном возрасте для всту</w:t>
      </w:r>
      <w:r w:rsidRPr="00EE1008">
        <w:t>п</w:t>
      </w:r>
      <w:r w:rsidRPr="00EE1008">
        <w:t>ления в брак (</w:t>
      </w:r>
      <w:r w:rsidRPr="00EE1008">
        <w:rPr>
          <w:lang w:val="en-GB"/>
        </w:rPr>
        <w:t>CEDAW</w:t>
      </w:r>
      <w:r w:rsidRPr="00EE1008">
        <w:t>/</w:t>
      </w:r>
      <w:r w:rsidRPr="00EE1008">
        <w:rPr>
          <w:lang w:val="en-GB"/>
        </w:rPr>
        <w:t>C</w:t>
      </w:r>
      <w:r w:rsidRPr="00EE1008">
        <w:t>/</w:t>
      </w:r>
      <w:r w:rsidRPr="00EE1008">
        <w:rPr>
          <w:lang w:val="en-GB"/>
        </w:rPr>
        <w:t>ISR</w:t>
      </w:r>
      <w:r w:rsidRPr="00EE1008">
        <w:t>/</w:t>
      </w:r>
      <w:r w:rsidRPr="00EE1008">
        <w:rPr>
          <w:lang w:val="en-GB"/>
        </w:rPr>
        <w:t>CO</w:t>
      </w:r>
      <w:r w:rsidRPr="00EE1008">
        <w:t>/3, пункт 42). Согласно пято</w:t>
      </w:r>
      <w:r>
        <w:t>му</w:t>
      </w:r>
      <w:r w:rsidRPr="00EE1008">
        <w:t xml:space="preserve"> доклад</w:t>
      </w:r>
      <w:r>
        <w:t>у</w:t>
      </w:r>
      <w:r w:rsidRPr="00EE1008">
        <w:t xml:space="preserve"> явл</w:t>
      </w:r>
      <w:r w:rsidRPr="00EE1008">
        <w:t>е</w:t>
      </w:r>
      <w:r w:rsidRPr="00EE1008">
        <w:t>ние полигамии становится менее распространенным (пункт 630−632). Просьба сообщить дополн</w:t>
      </w:r>
      <w:r w:rsidRPr="00EE1008">
        <w:t>и</w:t>
      </w:r>
      <w:r w:rsidRPr="00EE1008">
        <w:t>тельную информацию о мерах, принятых государством-участником с целью обеспечения собл</w:t>
      </w:r>
      <w:r w:rsidRPr="00EE1008">
        <w:t>ю</w:t>
      </w:r>
      <w:r w:rsidRPr="00EE1008">
        <w:t>дения запрета полигамии и требования о минимальном возрасте для вступления в брак, а также о результатах этих мер.</w:t>
      </w:r>
    </w:p>
    <w:p w:rsidR="000A7262" w:rsidRPr="00EE1008" w:rsidRDefault="000A7262" w:rsidP="000A7262">
      <w:pPr>
        <w:pStyle w:val="SingleTxtGR"/>
        <w:rPr>
          <w:iCs/>
        </w:rPr>
      </w:pPr>
      <w:r w:rsidRPr="00EE1008">
        <w:t>38.</w:t>
      </w:r>
      <w:r w:rsidRPr="00EE1008">
        <w:tab/>
        <w:t>Просьба разъяснить порядок расторжения еврейского брака, включая в</w:t>
      </w:r>
      <w:r w:rsidRPr="00EE1008">
        <w:t>о</w:t>
      </w:r>
      <w:r w:rsidRPr="00EE1008">
        <w:t>прос о необходимости согласия обоих супругов. В пятом докладе упоминается рассмотренное в 2008 году дело, когда Суд по семейным делам Иерусалима в</w:t>
      </w:r>
      <w:r w:rsidRPr="00EE1008">
        <w:t>ы</w:t>
      </w:r>
      <w:r w:rsidRPr="00EE1008">
        <w:t>нес решение о выплате компенсации женщине в связи с невыполнением ее м</w:t>
      </w:r>
      <w:r w:rsidRPr="00EE1008">
        <w:t>у</w:t>
      </w:r>
      <w:r w:rsidRPr="00EE1008">
        <w:t>жем постановления Суда раввинов, предусматривающего необходимость разв</w:t>
      </w:r>
      <w:r w:rsidRPr="00EE1008">
        <w:t>о</w:t>
      </w:r>
      <w:r w:rsidRPr="00EE1008">
        <w:t xml:space="preserve">да между супругами </w:t>
      </w:r>
      <w:r w:rsidRPr="00EE1008">
        <w:rPr>
          <w:i/>
          <w:iCs/>
        </w:rPr>
        <w:t>(</w:t>
      </w:r>
      <w:r w:rsidRPr="00EE1008">
        <w:rPr>
          <w:i/>
          <w:iCs/>
          <w:lang w:val="en-GB"/>
        </w:rPr>
        <w:t>F</w:t>
      </w:r>
      <w:r w:rsidRPr="00EE1008">
        <w:rPr>
          <w:i/>
          <w:iCs/>
        </w:rPr>
        <w:t>.</w:t>
      </w:r>
      <w:r w:rsidRPr="00EE1008">
        <w:rPr>
          <w:i/>
          <w:iCs/>
          <w:lang w:val="en-GB"/>
        </w:rPr>
        <w:t>M</w:t>
      </w:r>
      <w:r w:rsidRPr="00EE1008">
        <w:rPr>
          <w:i/>
          <w:iCs/>
        </w:rPr>
        <w:t>.</w:t>
      </w:r>
      <w:r w:rsidRPr="00EE1008">
        <w:rPr>
          <w:i/>
          <w:iCs/>
          <w:lang w:val="en-GB"/>
        </w:rPr>
        <w:t>C</w:t>
      </w:r>
      <w:r w:rsidRPr="00EE1008">
        <w:rPr>
          <w:i/>
          <w:iCs/>
        </w:rPr>
        <w:t>. (</w:t>
      </w:r>
      <w:r w:rsidRPr="00EE1008">
        <w:rPr>
          <w:i/>
          <w:iCs/>
          <w:lang w:val="en-GB"/>
        </w:rPr>
        <w:t>Jerusalem</w:t>
      </w:r>
      <w:r w:rsidRPr="00EE1008">
        <w:rPr>
          <w:i/>
          <w:iCs/>
        </w:rPr>
        <w:t xml:space="preserve">) 6743/02 </w:t>
      </w:r>
      <w:r w:rsidRPr="00EE1008">
        <w:rPr>
          <w:i/>
          <w:iCs/>
          <w:lang w:val="en-GB"/>
        </w:rPr>
        <w:t>K</w:t>
      </w:r>
      <w:r w:rsidRPr="00EE1008">
        <w:rPr>
          <w:i/>
          <w:iCs/>
        </w:rPr>
        <w:t xml:space="preserve">. </w:t>
      </w:r>
      <w:r w:rsidRPr="00EE1008">
        <w:rPr>
          <w:i/>
          <w:iCs/>
          <w:lang w:val="en-GB"/>
        </w:rPr>
        <w:t>v</w:t>
      </w:r>
      <w:r w:rsidRPr="00EE1008">
        <w:rPr>
          <w:i/>
          <w:iCs/>
        </w:rPr>
        <w:t xml:space="preserve">. </w:t>
      </w:r>
      <w:r w:rsidRPr="00EE1008">
        <w:rPr>
          <w:i/>
          <w:iCs/>
          <w:lang w:val="en-GB"/>
        </w:rPr>
        <w:t>K</w:t>
      </w:r>
      <w:r w:rsidRPr="00EE1008">
        <w:rPr>
          <w:i/>
          <w:iCs/>
        </w:rPr>
        <w:t xml:space="preserve"> (21.6.08))</w:t>
      </w:r>
      <w:r w:rsidRPr="00EE1008">
        <w:rPr>
          <w:iCs/>
        </w:rPr>
        <w:t xml:space="preserve"> (пункты 15 и 626). Просьба сообщить информацию о др</w:t>
      </w:r>
      <w:r w:rsidRPr="00EE1008">
        <w:rPr>
          <w:iCs/>
        </w:rPr>
        <w:t>у</w:t>
      </w:r>
      <w:r w:rsidRPr="00EE1008">
        <w:rPr>
          <w:iCs/>
        </w:rPr>
        <w:t>гих подобных судебных делах, если таков</w:t>
      </w:r>
      <w:r>
        <w:rPr>
          <w:iCs/>
        </w:rPr>
        <w:t>ая</w:t>
      </w:r>
      <w:r w:rsidRPr="00EE1008">
        <w:rPr>
          <w:iCs/>
        </w:rPr>
        <w:t xml:space="preserve"> име</w:t>
      </w:r>
      <w:r>
        <w:rPr>
          <w:iCs/>
        </w:rPr>
        <w:t>е</w:t>
      </w:r>
      <w:r w:rsidRPr="00EE1008">
        <w:rPr>
          <w:iCs/>
        </w:rPr>
        <w:t>тся. Просьба указать также, защищается ли законом равное право женщин на имущество после расторжения брака.</w:t>
      </w:r>
    </w:p>
    <w:p w:rsidR="000A7262" w:rsidRPr="00EE1008" w:rsidRDefault="000A7262" w:rsidP="000A7262">
      <w:pPr>
        <w:pStyle w:val="H23GR"/>
      </w:pPr>
      <w:r>
        <w:tab/>
      </w:r>
      <w:r>
        <w:tab/>
      </w:r>
      <w:r w:rsidRPr="00EE1008">
        <w:t>Факультативный протокол</w:t>
      </w:r>
    </w:p>
    <w:p w:rsidR="000A7262" w:rsidRPr="000A63B5" w:rsidRDefault="000A7262" w:rsidP="000A7262">
      <w:pPr>
        <w:pStyle w:val="SingleTxtGR"/>
      </w:pPr>
      <w:r w:rsidRPr="00EE1008">
        <w:t>39.</w:t>
      </w:r>
      <w:r w:rsidRPr="00EE1008">
        <w:tab/>
        <w:t>Рассматривается ли государством-участником вопрос о присоединении к Факультативному протоколу к Конвенции и приняти</w:t>
      </w:r>
      <w:r>
        <w:t>и</w:t>
      </w:r>
      <w:r w:rsidRPr="00EE1008">
        <w:t xml:space="preserve"> пункта 1 статьи 20 Ко</w:t>
      </w:r>
      <w:r w:rsidRPr="00EE1008">
        <w:t>н</w:t>
      </w:r>
      <w:r w:rsidRPr="00EE1008">
        <w:t>венции о времени заседания Комитета?</w:t>
      </w:r>
    </w:p>
    <w:p w:rsidR="000A7262" w:rsidRPr="000A63B5" w:rsidRDefault="000A7262" w:rsidP="000A726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A7262" w:rsidRPr="00970E54" w:rsidRDefault="000A7262" w:rsidP="000A7262">
      <w:pPr>
        <w:pStyle w:val="SingleTxtGR"/>
      </w:pPr>
    </w:p>
    <w:sectPr w:rsidR="000A7262" w:rsidRPr="00970E54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E4B" w:rsidRDefault="008D0E4B">
      <w:r>
        <w:rPr>
          <w:lang w:val="en-US"/>
        </w:rPr>
        <w:tab/>
      </w:r>
      <w:r>
        <w:separator/>
      </w:r>
    </w:p>
  </w:endnote>
  <w:endnote w:type="continuationSeparator" w:id="0">
    <w:p w:rsidR="008D0E4B" w:rsidRDefault="008D0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E4B" w:rsidRPr="009A6F4A" w:rsidRDefault="008D0E4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GE.10-44979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E4B" w:rsidRPr="009A6F4A" w:rsidRDefault="008D0E4B">
    <w:pPr>
      <w:pStyle w:val="Footer"/>
      <w:rPr>
        <w:lang w:val="en-US"/>
      </w:rPr>
    </w:pPr>
    <w:r>
      <w:rPr>
        <w:lang w:val="en-US"/>
      </w:rPr>
      <w:t>GE.10-44979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E4B" w:rsidRPr="009A6F4A" w:rsidRDefault="008D0E4B">
    <w:pPr>
      <w:pStyle w:val="Footer"/>
      <w:rPr>
        <w:sz w:val="20"/>
        <w:lang w:val="en-US"/>
      </w:rPr>
    </w:pPr>
    <w:r>
      <w:rPr>
        <w:sz w:val="20"/>
        <w:lang w:val="en-US"/>
      </w:rPr>
      <w:t>GE.10-44979  (R)  030910  021010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E4B" w:rsidRPr="00F71F63" w:rsidRDefault="008D0E4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D0E4B" w:rsidRPr="00F71F63" w:rsidRDefault="008D0E4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D0E4B" w:rsidRPr="00635E86" w:rsidRDefault="008D0E4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E4B" w:rsidRPr="005E0092" w:rsidRDefault="008D0E4B">
    <w:pPr>
      <w:pStyle w:val="Header"/>
      <w:rPr>
        <w:lang w:val="en-US"/>
      </w:rPr>
    </w:pPr>
    <w:r>
      <w:rPr>
        <w:lang w:val="en-US"/>
      </w:rPr>
      <w:t>CEDAW/C/ISR/Q/5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E4B" w:rsidRPr="009A6F4A" w:rsidRDefault="008D0E4B">
    <w:pPr>
      <w:pStyle w:val="Header"/>
      <w:rPr>
        <w:lang w:val="en-US"/>
      </w:rPr>
    </w:pPr>
    <w:r>
      <w:rPr>
        <w:lang w:val="en-US"/>
      </w:rPr>
      <w:tab/>
      <w:t>CEDAW/C/ISR/Q/5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E0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1900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7262"/>
    <w:rsid w:val="000C3688"/>
    <w:rsid w:val="000D10A5"/>
    <w:rsid w:val="000D6863"/>
    <w:rsid w:val="000E412D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39A3"/>
    <w:rsid w:val="00540A9A"/>
    <w:rsid w:val="00543522"/>
    <w:rsid w:val="00545680"/>
    <w:rsid w:val="00565322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0E4B"/>
    <w:rsid w:val="008D6A7A"/>
    <w:rsid w:val="008E3E87"/>
    <w:rsid w:val="008E7F13"/>
    <w:rsid w:val="008F3185"/>
    <w:rsid w:val="009058B5"/>
    <w:rsid w:val="00915B0A"/>
    <w:rsid w:val="00926904"/>
    <w:rsid w:val="009372F0"/>
    <w:rsid w:val="00955022"/>
    <w:rsid w:val="00957B4D"/>
    <w:rsid w:val="00964EEA"/>
    <w:rsid w:val="00970E54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0F4B"/>
    <w:rsid w:val="00A14800"/>
    <w:rsid w:val="00A156DE"/>
    <w:rsid w:val="00A157ED"/>
    <w:rsid w:val="00A2446A"/>
    <w:rsid w:val="00A4025D"/>
    <w:rsid w:val="00A67D2A"/>
    <w:rsid w:val="00A800D1"/>
    <w:rsid w:val="00A92699"/>
    <w:rsid w:val="00AB3F76"/>
    <w:rsid w:val="00AB5BF0"/>
    <w:rsid w:val="00AC1C95"/>
    <w:rsid w:val="00AC27B9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921D4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D73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E291C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5E0F"/>
    <w:rsid w:val="00EF7295"/>
    <w:rsid w:val="00F069D1"/>
    <w:rsid w:val="00F1503D"/>
    <w:rsid w:val="00F22712"/>
    <w:rsid w:val="00F275F5"/>
    <w:rsid w:val="00F33188"/>
    <w:rsid w:val="00F35BDE"/>
    <w:rsid w:val="00F52A0E"/>
    <w:rsid w:val="00F62CD8"/>
    <w:rsid w:val="00F71F63"/>
    <w:rsid w:val="00F72CA1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9</Pages>
  <Words>4088</Words>
  <Characters>23305</Characters>
  <Application>Microsoft Office Word</Application>
  <DocSecurity>4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Sharkina</dc:creator>
  <cp:keywords/>
  <dc:description/>
  <cp:lastModifiedBy>Оssipova</cp:lastModifiedBy>
  <cp:revision>2</cp:revision>
  <cp:lastPrinted>2010-03-22T14:34:00Z</cp:lastPrinted>
  <dcterms:created xsi:type="dcterms:W3CDTF">2010-10-05T14:25:00Z</dcterms:created>
  <dcterms:modified xsi:type="dcterms:W3CDTF">2010-10-05T14:25:00Z</dcterms:modified>
</cp:coreProperties>
</file>