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A56B759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AF92E16" w14:textId="77777777" w:rsidR="002D5AAC" w:rsidRDefault="002D5AAC" w:rsidP="0045389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469BB77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74983EC" w14:textId="77777777" w:rsidR="002D5AAC" w:rsidRDefault="00453893" w:rsidP="00453893">
            <w:pPr>
              <w:jc w:val="right"/>
            </w:pPr>
            <w:r w:rsidRPr="00453893">
              <w:rPr>
                <w:sz w:val="40"/>
              </w:rPr>
              <w:t>A</w:t>
            </w:r>
            <w:r>
              <w:t>/HRC/RES/42/36</w:t>
            </w:r>
          </w:p>
        </w:tc>
      </w:tr>
      <w:tr w:rsidR="002D5AAC" w:rsidRPr="00373AF3" w14:paraId="3C53164E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BC4972B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1E22F8E3" wp14:editId="3EB2E30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FE80B3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401FD9D" w14:textId="77777777" w:rsidR="002D5AAC" w:rsidRDefault="0045389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B6B4D52" w14:textId="77777777" w:rsidR="00453893" w:rsidRDefault="00453893" w:rsidP="0045389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October 2019</w:t>
            </w:r>
          </w:p>
          <w:p w14:paraId="0E82221A" w14:textId="77777777" w:rsidR="00453893" w:rsidRDefault="00453893" w:rsidP="0045389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162F4B8" w14:textId="77777777" w:rsidR="00453893" w:rsidRPr="00E71476" w:rsidRDefault="00453893" w:rsidP="0045389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14:paraId="5A8B718C" w14:textId="77777777" w:rsidR="00453893" w:rsidRPr="00453893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28FDF14" w14:textId="77777777" w:rsidR="00453893" w:rsidRPr="003B20EF" w:rsidRDefault="00453893" w:rsidP="00453893">
      <w:pPr>
        <w:rPr>
          <w:b/>
        </w:rPr>
      </w:pPr>
      <w:r>
        <w:rPr>
          <w:b/>
          <w:bCs/>
        </w:rPr>
        <w:t>Сорок вторая сессия</w:t>
      </w:r>
    </w:p>
    <w:p w14:paraId="546DC63A" w14:textId="77777777" w:rsidR="00453893" w:rsidRPr="003B20EF" w:rsidRDefault="00453893" w:rsidP="00453893">
      <w:r>
        <w:t>9–27 сентября 2019 года</w:t>
      </w:r>
    </w:p>
    <w:p w14:paraId="125A6F3F" w14:textId="77777777" w:rsidR="00453893" w:rsidRPr="003B20EF" w:rsidRDefault="00453893" w:rsidP="00453893">
      <w:r>
        <w:t>Пункт 10 повестки дня</w:t>
      </w:r>
    </w:p>
    <w:p w14:paraId="326A8500" w14:textId="77777777" w:rsidR="00453893" w:rsidRPr="00BF55D0" w:rsidRDefault="00453893" w:rsidP="0045389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  <w:sz w:val="28"/>
          <w:szCs w:val="28"/>
        </w:rPr>
      </w:pPr>
      <w:r>
        <w:tab/>
      </w:r>
      <w:r>
        <w:tab/>
      </w:r>
      <w:r w:rsidRPr="00BF55D0">
        <w:rPr>
          <w:b/>
          <w:bCs/>
          <w:color w:val="333333"/>
          <w:sz w:val="28"/>
          <w:szCs w:val="28"/>
        </w:rPr>
        <w:t>Резолюция, принятая Советом по правам человека 27</w:t>
      </w:r>
      <w:r>
        <w:rPr>
          <w:b/>
          <w:bCs/>
          <w:color w:val="333333"/>
          <w:sz w:val="28"/>
          <w:szCs w:val="28"/>
          <w:lang w:val="en-US"/>
        </w:rPr>
        <w:t> </w:t>
      </w:r>
      <w:r w:rsidRPr="00BF55D0">
        <w:rPr>
          <w:b/>
          <w:bCs/>
          <w:color w:val="333333"/>
          <w:sz w:val="28"/>
          <w:szCs w:val="28"/>
        </w:rPr>
        <w:t>сентября 2019 года</w:t>
      </w:r>
    </w:p>
    <w:p w14:paraId="3B7D24EC" w14:textId="77777777" w:rsidR="00453893" w:rsidRPr="00F45998" w:rsidRDefault="00453893" w:rsidP="00453893">
      <w:pPr>
        <w:pStyle w:val="H1G"/>
        <w:ind w:hanging="850"/>
      </w:pPr>
      <w:r>
        <w:t>42/36.</w:t>
      </w:r>
      <w:r w:rsidRPr="00F45998">
        <w:tab/>
        <w:t xml:space="preserve">Техническая </w:t>
      </w:r>
      <w:r w:rsidRPr="00373AF3">
        <w:t>помощь</w:t>
      </w:r>
      <w:r w:rsidRPr="00F45998">
        <w:t xml:space="preserve"> и укрепление потенциала в области прав человека в Центральноафриканской Республике</w:t>
      </w:r>
    </w:p>
    <w:p w14:paraId="4AFE35FE" w14:textId="77777777" w:rsidR="00453893" w:rsidRPr="00F2065D" w:rsidRDefault="00453893" w:rsidP="00453893">
      <w:pPr>
        <w:spacing w:after="120"/>
        <w:ind w:left="1134" w:right="1134" w:firstLine="567"/>
        <w:jc w:val="both"/>
      </w:pPr>
      <w:r w:rsidRPr="00207351">
        <w:rPr>
          <w:i/>
        </w:rPr>
        <w:t>Совет по правам человека</w:t>
      </w:r>
      <w:r>
        <w:t>,</w:t>
      </w:r>
    </w:p>
    <w:p w14:paraId="156A3D53" w14:textId="77777777" w:rsidR="00453893" w:rsidRPr="007D3819" w:rsidRDefault="00453893" w:rsidP="00453893">
      <w:pPr>
        <w:spacing w:after="120"/>
        <w:ind w:left="1134" w:right="1134"/>
        <w:jc w:val="both"/>
      </w:pPr>
      <w:r>
        <w:tab/>
      </w:r>
      <w:r>
        <w:tab/>
      </w:r>
      <w:r w:rsidRPr="00207351">
        <w:rPr>
          <w:i/>
        </w:rPr>
        <w:t>руководствуясь</w:t>
      </w:r>
      <w:r>
        <w:t xml:space="preserve"> принципами и целями Устава Организации Объединенных Наций,</w:t>
      </w:r>
    </w:p>
    <w:p w14:paraId="27BF49C8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207351">
        <w:rPr>
          <w:i/>
        </w:rPr>
        <w:t>вновь подтверждая</w:t>
      </w:r>
      <w:r>
        <w:t xml:space="preserve"> Всеобщую декларацию прав человека,</w:t>
      </w:r>
    </w:p>
    <w:p w14:paraId="707E5312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207351">
        <w:rPr>
          <w:i/>
        </w:rPr>
        <w:t>ссылаясь</w:t>
      </w:r>
      <w:r>
        <w:t xml:space="preserve"> на Африканскую хартию прав человека и народов и другие международные и африканские договоры о защите прав человека,</w:t>
      </w:r>
    </w:p>
    <w:p w14:paraId="3945DC71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207351">
        <w:rPr>
          <w:i/>
        </w:rPr>
        <w:t>ссылаясь также</w:t>
      </w:r>
      <w:r>
        <w:t xml:space="preserve"> на резолюцию 60/251 Генеральной Ассамблеи от 15 марта 2006</w:t>
      </w:r>
      <w:r>
        <w:rPr>
          <w:lang w:val="en-US"/>
        </w:rPr>
        <w:t> </w:t>
      </w:r>
      <w:r>
        <w:t xml:space="preserve">года и резолюции Совета по правам человека 5/1 и 5/2 от 18 июня 2007 года, </w:t>
      </w:r>
      <w:r>
        <w:br/>
        <w:t>23/18 от 13 июня 2013 года, 24/34 от 27 сентября 2013 года, S-20/1 от 20 января 2014</w:t>
      </w:r>
      <w:r>
        <w:rPr>
          <w:lang w:val="en-US"/>
        </w:rPr>
        <w:t> </w:t>
      </w:r>
      <w:r>
        <w:t>года, 27/28 от 26 сентября 2014 года, 30/19 от 2 октября 2015 года, 33/27 от 30</w:t>
      </w:r>
      <w:r>
        <w:rPr>
          <w:lang w:val="en-US"/>
        </w:rPr>
        <w:t> </w:t>
      </w:r>
      <w:r>
        <w:t>сентября 2016</w:t>
      </w:r>
      <w:r>
        <w:rPr>
          <w:lang w:val="en-US"/>
        </w:rPr>
        <w:t> </w:t>
      </w:r>
      <w:r>
        <w:t>года, 36/25 от 29 сентября 2017 года и 39/19 от 28 сентября 2018 года,</w:t>
      </w:r>
    </w:p>
    <w:p w14:paraId="48269B1D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207351">
        <w:rPr>
          <w:i/>
        </w:rPr>
        <w:t>ссылаясь далее</w:t>
      </w:r>
      <w:r>
        <w:t xml:space="preserve"> на резолюции Совета Безопасности 2088 (2013) от 24 января 2013 года, 2121 (2013) от 10 октября 2013 года, 2127 (2013) от 5 декабря 2013 года, 2134 (2014) от 28 января 2014 года, 2149 (2014) от 10 апреля 2014 года, 2217 (2015) от</w:t>
      </w:r>
      <w:r>
        <w:rPr>
          <w:lang w:val="en-US"/>
        </w:rPr>
        <w:t> </w:t>
      </w:r>
      <w:r>
        <w:t>28 апреля 2015 года, 2281 (2016) от 26 апреля 2016 года, 2301 (2016) от 26 июля 2016</w:t>
      </w:r>
      <w:r>
        <w:rPr>
          <w:lang w:val="en-US"/>
        </w:rPr>
        <w:t> </w:t>
      </w:r>
      <w:r>
        <w:t>года, 2339 (2017) от 27 января 2017 года, 2387 (2017) от 15 ноября 2017 года, 2399</w:t>
      </w:r>
      <w:r>
        <w:rPr>
          <w:lang w:val="en-US"/>
        </w:rPr>
        <w:t> </w:t>
      </w:r>
      <w:r>
        <w:t>(2018) от 30 января 2018 года и 2454 (2019) от 31 января 2019 года,</w:t>
      </w:r>
    </w:p>
    <w:p w14:paraId="0C198CFE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207351">
        <w:rPr>
          <w:i/>
        </w:rPr>
        <w:t>напоминая</w:t>
      </w:r>
      <w:r>
        <w:t xml:space="preserve"> о подписании Специальным представителем Генерального секретаря по вопросу о сексуальном насилии в условиях конфликта и правительством Центральноафриканской Республики 1 июня 2019 года совместного коммюнике в соответствии с резолюцией 2106 (2013) Совета Безопасности от 24 июня 2013 года, </w:t>
      </w:r>
    </w:p>
    <w:p w14:paraId="4B429D80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1508B9">
        <w:rPr>
          <w:i/>
        </w:rPr>
        <w:t>вновь подтверждая</w:t>
      </w:r>
      <w:r>
        <w:t>, что все государства несут основную ответственность за поощрение и защиту прав человека и основных свобод, закрепленных в Уставе Организации Объединенных Наций, Всеобщей декларации прав человека, международных пактах о правах человека и других международных и африканских договорах о правах человека, участниками которых они являются,</w:t>
      </w:r>
    </w:p>
    <w:p w14:paraId="55A11E4D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1508B9">
        <w:rPr>
          <w:i/>
        </w:rPr>
        <w:t>напоминая</w:t>
      </w:r>
      <w:r>
        <w:t>, что центральноафриканские власти несут основную ответственность за защиту всех групп населения страны от геноцида, военных преступлений, этнических чисток и преступлений против человечности,</w:t>
      </w:r>
    </w:p>
    <w:p w14:paraId="211451E8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1508B9">
        <w:rPr>
          <w:i/>
        </w:rPr>
        <w:lastRenderedPageBreak/>
        <w:t>приветствуя</w:t>
      </w:r>
      <w:r>
        <w:t xml:space="preserve"> проведение всенародных консультаций и </w:t>
      </w:r>
      <w:proofErr w:type="spellStart"/>
      <w:r>
        <w:t>Бангийского</w:t>
      </w:r>
      <w:proofErr w:type="spellEnd"/>
      <w:r>
        <w:t xml:space="preserve"> </w:t>
      </w:r>
      <w:r>
        <w:br/>
        <w:t>форума по национальному примирению, после чего последовало принятие Республиканского пакта о мире, национальном примирении и восстановлении в Центральноафриканской Республике и подписание соглашения о разоружении, демобилизации и реинтеграции представителями основных участников конфликта в Центральноафриканской Республике, и подчеркивая необходимость эффективного осуществления предусмотренных ими рекомендаций и мер,</w:t>
      </w:r>
    </w:p>
    <w:p w14:paraId="2396F445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1508B9">
        <w:rPr>
          <w:i/>
        </w:rPr>
        <w:t>приветствуя также</w:t>
      </w:r>
      <w:r>
        <w:t xml:space="preserve"> мирное проведение конституционного референдума 13</w:t>
      </w:r>
      <w:r>
        <w:rPr>
          <w:lang w:val="en-US"/>
        </w:rPr>
        <w:t> </w:t>
      </w:r>
      <w:r>
        <w:t xml:space="preserve">декабря 2015 года и проведение выборов в законодательные органы власти и президентских выборов в декабре 2015 года и в феврале и марте 2016 года и инаугурацию президента </w:t>
      </w:r>
      <w:proofErr w:type="spellStart"/>
      <w:r>
        <w:t>Фостен-Арканжа</w:t>
      </w:r>
      <w:proofErr w:type="spellEnd"/>
      <w:r>
        <w:t xml:space="preserve"> </w:t>
      </w:r>
      <w:proofErr w:type="spellStart"/>
      <w:r>
        <w:t>Туадеры</w:t>
      </w:r>
      <w:proofErr w:type="spellEnd"/>
      <w:r>
        <w:t xml:space="preserve"> 30 марта 2016 года,</w:t>
      </w:r>
    </w:p>
    <w:p w14:paraId="7125BD60" w14:textId="77777777" w:rsidR="00453893" w:rsidRPr="003B20EF" w:rsidRDefault="00453893" w:rsidP="00453893">
      <w:pPr>
        <w:spacing w:after="120"/>
        <w:ind w:left="1134" w:right="1134" w:firstLine="567"/>
        <w:jc w:val="both"/>
      </w:pPr>
      <w:r w:rsidRPr="001508B9">
        <w:rPr>
          <w:i/>
        </w:rPr>
        <w:t>приветствуя далее</w:t>
      </w:r>
      <w:r>
        <w:t xml:space="preserve"> подписание 6 февраля 2019 года Политического </w:t>
      </w:r>
      <w:r>
        <w:br/>
        <w:t xml:space="preserve">соглашения о мире и примирении в Центральноафриканской Республике и принятие в </w:t>
      </w:r>
      <w:proofErr w:type="spellStart"/>
      <w:r>
        <w:t>Либревиле</w:t>
      </w:r>
      <w:proofErr w:type="spellEnd"/>
      <w:r>
        <w:t xml:space="preserve"> 17 июля 2017 года «дорожной карты» для Африканской инициативы по установлению мира и примирению в Центральноафриканской Республике, приветствуя формирование 22 марта 2019 года нового правительства после консультаций в Аддис</w:t>
      </w:r>
      <w:r>
        <w:noBreakHyphen/>
        <w:t xml:space="preserve">Абебе под эгидой Африканского союза и подчеркивая необходимость продолжения инклюзивного диалога в соответствии с рекомендациями, вынесенными на </w:t>
      </w:r>
      <w:proofErr w:type="spellStart"/>
      <w:r>
        <w:t>Бангийском</w:t>
      </w:r>
      <w:proofErr w:type="spellEnd"/>
      <w:r>
        <w:t xml:space="preserve"> форуме по национальному примирению,</w:t>
      </w:r>
    </w:p>
    <w:p w14:paraId="4FDF0290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7C2DAB">
        <w:rPr>
          <w:i/>
        </w:rPr>
        <w:t>вновь подтверждая</w:t>
      </w:r>
      <w:r>
        <w:t xml:space="preserve"> свою приверженность суверенитету, независимости, единству и территориальной целостности Центральноафриканской Республики,</w:t>
      </w:r>
    </w:p>
    <w:p w14:paraId="39721D5D" w14:textId="77777777" w:rsidR="00453893" w:rsidRPr="0063659F" w:rsidRDefault="00453893" w:rsidP="00453893">
      <w:pPr>
        <w:pStyle w:val="SingleTxtG"/>
        <w:ind w:firstLine="567"/>
      </w:pPr>
      <w:r w:rsidRPr="0063659F">
        <w:rPr>
          <w:rFonts w:eastAsiaTheme="minorHAnsi" w:cstheme="minorBidi"/>
          <w:i/>
          <w:szCs w:val="22"/>
        </w:rPr>
        <w:t>будучи серьезно обеспокоен</w:t>
      </w:r>
      <w:r w:rsidRPr="0063659F">
        <w:t xml:space="preserve"> ситуацией в области безопасности в Центральноафриканской Республике, которая по-прежнему остается особенно нестабильной, и осуждая, в частности, многочисленные акты насилия, которые – в нарушение соглашения от 6 февраля 2019 года – по-прежнему совершаются вооруженными группами в Банги и в остальной части страны против гражданского населения, миротворцев Организации Объединенных Наций, гуманитарного и медицинского персонала, а также нарушения международного гуманитарного права, нарушения прав человека, включая нарушения, совершаемые в отношении уязвимых групп населения, в частности женщин, детей и перемещенных внутри страны лиц, а также акты сексуального и гендерного насилия в условиях конфликта, что приводит к неприемлемому числу погибших, раненых, перемещенных внутри страны лиц и беженцев,</w:t>
      </w:r>
    </w:p>
    <w:p w14:paraId="69DD4476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2821AD">
        <w:rPr>
          <w:i/>
        </w:rPr>
        <w:t>будучи серьезно обеспокоен также</w:t>
      </w:r>
      <w:r>
        <w:t xml:space="preserve"> растущим использованием ненавистнических высказываний и подстрекательства к насилию, которые усугубляют дискриминацию и социальную стигматизацию, в том числе по признаку этнической принадлежности, приветствуя принятие в июне 2018 года Национального плана действий по предотвращению подстрекательства к дискриминации, ненависти и насилию и призывая к его полному осуществлению,</w:t>
      </w:r>
    </w:p>
    <w:p w14:paraId="68984E3D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2821AD">
        <w:rPr>
          <w:i/>
        </w:rPr>
        <w:t>будучи серьезно обеспокоен далее</w:t>
      </w:r>
      <w:r>
        <w:t xml:space="preserve"> ростом числа нападений на гуманитарный персонал, а также на гражданское и гуманитарное оборудование и инфраструктуру, введением вооруженными группами незаконных налогов на гуманитарную помощь в условиях, которые не улучшились после увеличения числа перемещенных лиц и все еще большого числа беженцев, и тем, что более половины населения страны, или 2,9 млн </w:t>
      </w:r>
      <w:proofErr w:type="spellStart"/>
      <w:r>
        <w:t>центральноафриканцев</w:t>
      </w:r>
      <w:proofErr w:type="spellEnd"/>
      <w:r>
        <w:t>, по-прежнему нуждаются в гуманитарной помощи, чтобы выжить,</w:t>
      </w:r>
    </w:p>
    <w:p w14:paraId="35FE5F2A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2821AD">
        <w:rPr>
          <w:i/>
        </w:rPr>
        <w:t>принимая к сведению</w:t>
      </w:r>
      <w:r>
        <w:t xml:space="preserve"> осуществление плана гуманитарного реагирования на 2017–2019 годы и будучи обеспокоен растущими гуманитарными потребностями Центральноафриканской Республики, в частности инвалидов, и потребностями жертв в психотерапевтической помощи,</w:t>
      </w:r>
    </w:p>
    <w:p w14:paraId="7A95A266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2821AD">
        <w:rPr>
          <w:i/>
        </w:rPr>
        <w:t>напоминая</w:t>
      </w:r>
      <w:r>
        <w:t>, что правительству</w:t>
      </w:r>
      <w:r w:rsidRPr="002821AD">
        <w:t xml:space="preserve"> </w:t>
      </w:r>
      <w:r>
        <w:t>Центральноафриканской Республики, международному сообществу и участникам гуманитарной деятельности необходимо поддерживать добровольное возвращение перемещенных лиц и беженцев и заботиться о том, чтобы условия для их возвращения и приема способствовали безопасному, достойному и устойчивому расселению,</w:t>
      </w:r>
    </w:p>
    <w:p w14:paraId="59842295" w14:textId="77777777" w:rsidR="00453893" w:rsidRPr="003B20EF" w:rsidRDefault="00453893" w:rsidP="00453893">
      <w:pPr>
        <w:spacing w:after="120"/>
        <w:ind w:left="1134" w:right="1134" w:firstLine="567"/>
        <w:jc w:val="both"/>
      </w:pPr>
      <w:r w:rsidRPr="002821AD">
        <w:rPr>
          <w:i/>
        </w:rPr>
        <w:t>принимая к сведению</w:t>
      </w:r>
      <w:r>
        <w:t xml:space="preserve"> мобилизацию международного сообщества с целью оказания гуманитарной помощи населению Центральноафриканской Республики, затронутому кризисом, о чем свидетельствуют конференция доноров, проведенная в Аддис-Абебе 1 февраля 2014 года, брюссельская конференция, проведенная 26 мая 2015 года, и несколько встреч на высоком уровне по вопросу о гуманитарной деятельности в Центральноафриканской Республике, такие как Конференция Африканского союза по солидарности с Центральноафриканской Республикой, состоявшаяся в Аддис-Абебе в феврале 2017 года,</w:t>
      </w:r>
    </w:p>
    <w:p w14:paraId="3D2F8DF6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0D5A17">
        <w:rPr>
          <w:i/>
        </w:rPr>
        <w:t>приветствуя</w:t>
      </w:r>
      <w:r>
        <w:t xml:space="preserve"> итоговый документ международной конференции по поддержке, которая состоялась в Брюсселе в ноябре 2016 года, и взносы, которые были объявлены в ходе этой конференции, и призывая государства-члены оперативно выплатить их,</w:t>
      </w:r>
    </w:p>
    <w:p w14:paraId="6465FC6B" w14:textId="77777777" w:rsidR="00453893" w:rsidRPr="003B20EF" w:rsidRDefault="00453893" w:rsidP="00453893">
      <w:pPr>
        <w:spacing w:after="120"/>
        <w:ind w:left="1134" w:right="1134" w:firstLine="567"/>
        <w:jc w:val="both"/>
      </w:pPr>
      <w:r w:rsidRPr="00D66379">
        <w:rPr>
          <w:i/>
        </w:rPr>
        <w:t>будучи серьезно обеспокоен</w:t>
      </w:r>
      <w:r w:rsidRPr="00D66379">
        <w:t xml:space="preserve"> случаями нарушения и ущемления прав человека и международного гуманитарного права, включая казни без надлежащего судебного разбирательства и внесудебные казни, произвольные задержания и аресты, насильственные исчезновения, вербовку и использование детей, вербовку, использование, финансирование и подготовку наемников, изнасилования и другие формы сексуальных надругательств, пытки, грабежи, незаконное уничтожение имущества и другие серьезные случаи нарушения и ущемления международного права прав человека и международного гуманитарного права и посягательства на эти права,</w:t>
      </w:r>
    </w:p>
    <w:p w14:paraId="37917DD9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D66379">
        <w:rPr>
          <w:i/>
        </w:rPr>
        <w:t>будучи серьезно обеспокоен также</w:t>
      </w:r>
      <w:r>
        <w:t xml:space="preserve"> грубыми нарушениями в отношении детей, в том числе увеличением числа убийств и физических надругательств над детьми и нападений вооруженных групп на школы и больницы, а также похищений, приписываемых бывшим повстанцам «</w:t>
      </w:r>
      <w:proofErr w:type="spellStart"/>
      <w:r>
        <w:t>Селека</w:t>
      </w:r>
      <w:proofErr w:type="spellEnd"/>
      <w:r>
        <w:t xml:space="preserve">», </w:t>
      </w:r>
    </w:p>
    <w:p w14:paraId="6395B3AA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D66379">
        <w:rPr>
          <w:i/>
        </w:rPr>
        <w:t>подчеркивая</w:t>
      </w:r>
      <w:r>
        <w:t>, что лица, которые совершают или поддерживают действия, подрывающие мир, стабильность и безопасность в Центральноафриканской Республике, угрожают или препятствуют процессу политической стабилизации и примирения и нападают на гражданских лиц или миротворцев и подстрекают других к совершению актов насилия, должны понести ответственность за свои действия,</w:t>
      </w:r>
    </w:p>
    <w:p w14:paraId="011A65B1" w14:textId="77777777" w:rsidR="00453893" w:rsidRPr="003B20EF" w:rsidRDefault="00453893" w:rsidP="00453893">
      <w:pPr>
        <w:spacing w:after="120"/>
        <w:ind w:left="1134" w:right="1134" w:firstLine="567"/>
        <w:jc w:val="both"/>
      </w:pPr>
      <w:r w:rsidRPr="00D66379">
        <w:rPr>
          <w:i/>
        </w:rPr>
        <w:t>приветствуя</w:t>
      </w:r>
      <w:r>
        <w:t xml:space="preserve"> усилия, предпринимаемые в рамках Международной миссии по поддержке Центральноафриканской Республики под африканским руководством, Африканского союза, французской операции «Сангари», военной операции Европейского союза в Центральноафриканской Республике, Военно-консультативной миссии Европейского союза в Центральноафриканской Республике, миссий </w:t>
      </w:r>
      <w:r w:rsidR="006C4781">
        <w:br/>
      </w:r>
      <w:r>
        <w:t>по неоперативной и оперативной военной подготовке военнослужащих центральноафриканских вооруженных сил, проводимых Европейским союзом, и Многопрофильной комплексной миссии Организации Объединенных Наций по стабилизации в Центральноафриканской Республике,</w:t>
      </w:r>
    </w:p>
    <w:p w14:paraId="6CBBDE1C" w14:textId="77777777" w:rsidR="00453893" w:rsidRPr="003B20EF" w:rsidRDefault="00453893" w:rsidP="00453893">
      <w:pPr>
        <w:spacing w:after="120"/>
        <w:ind w:left="1134" w:right="1134" w:firstLine="567"/>
        <w:jc w:val="both"/>
      </w:pPr>
      <w:r w:rsidRPr="00D66379">
        <w:rPr>
          <w:i/>
        </w:rPr>
        <w:t>напоминая</w:t>
      </w:r>
      <w:r>
        <w:t xml:space="preserve">, что персонал международных сил, присутствующих в Центральноафриканской Республике, должен при выполнении своих </w:t>
      </w:r>
      <w:r w:rsidR="006C4781">
        <w:br/>
      </w:r>
      <w:r>
        <w:t>функций полностью соблюдать применимые положения международного права, в частности международного гуманитарного права, международного права прав человека и международного беженского права, выражая обеспокоенность по поводу утверждений об актах сексуального насилия и других нарушениях прав человека, которые, возможно, были совершены персоналом международных сил в Центральноафриканской Республике, напоминая, что должно быть проведено тщательное расследование этих утверждений и что лица, виновные в совершении этих деяний, должны быть преданы правосудию, и приветствуя приверженность Генерального секретаря строгому соблюдению политики абсолютной нетерпимости Организации Объединенных Наций в отношении сексуальной эксплуатации и сексуальных надругательств и подписание 3 сентября 2018 года Протокола об обмене информацией и сообщении о предполагаемых случаях сексуальной эксплуатации и сексуальных надругательств,</w:t>
      </w:r>
    </w:p>
    <w:p w14:paraId="7E44DBD2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B363C2">
        <w:rPr>
          <w:i/>
        </w:rPr>
        <w:t>подчеркивая</w:t>
      </w:r>
      <w:r>
        <w:t xml:space="preserve"> срочную и настоятельную необходимость положить конец безнаказанности в Центральноафриканской Республике, предать правосудию виновных в нарушениях и ущемлении прав человека и нарушениях международного гуманитарного права и исключить возможность любой всеобщей амнистии для виновных в этих случаях нарушения и ущемления и подчеркивая необходимость укрепления национальных юридических механизмов для обеспечения того, чтобы виновные в таких деяниях понесли за них ответственность,</w:t>
      </w:r>
    </w:p>
    <w:p w14:paraId="32B1F236" w14:textId="77777777" w:rsidR="00453893" w:rsidRPr="003B20EF" w:rsidRDefault="00453893" w:rsidP="00453893">
      <w:pPr>
        <w:spacing w:after="120"/>
        <w:ind w:left="1134" w:right="1134" w:firstLine="567"/>
        <w:jc w:val="both"/>
      </w:pPr>
      <w:r w:rsidRPr="00B363C2">
        <w:rPr>
          <w:i/>
        </w:rPr>
        <w:t>подчеркивая также</w:t>
      </w:r>
      <w:r>
        <w:t xml:space="preserve"> основную ответственность национальных властей за создание необходимых условий для эффективного и независимого проведения расследований, судебного преследования и вынесения приговоров и за защиту жертв и лиц, подвергающихся риску, от любых репрессий, и призывая международных партнеров, в том числе Многопрофильную комплексную миссию Организации Объединенных Наций по стабилизации в Центральноафриканской Республике и военно-учебную миссию Европейского союза в Центральноафриканской Республике, в рамках их соответствующих мандатов, оказывать властям Центральноафриканской Республики поддержку с этой целью,</w:t>
      </w:r>
    </w:p>
    <w:p w14:paraId="6FA5E33F" w14:textId="77777777" w:rsidR="00453893" w:rsidRPr="003B20EF" w:rsidRDefault="00453893" w:rsidP="00453893">
      <w:pPr>
        <w:spacing w:after="120"/>
        <w:ind w:left="1134" w:right="1134" w:firstLine="567"/>
        <w:jc w:val="both"/>
      </w:pPr>
      <w:r w:rsidRPr="00B363C2">
        <w:rPr>
          <w:i/>
        </w:rPr>
        <w:t>приветствуя</w:t>
      </w:r>
      <w:r>
        <w:t xml:space="preserve"> приверженность властей Центральноафриканской Республики восстановлению верховенства права, прекращению безнаказанности и привлечению к судебной ответственности лиц, виновных в преступлениях, предусмотренных Римским статутом Международного уголовного суда, участником которого является Центральноафриканская Республика, и принимая к сведению принятое Прокурором Суда 7 февраля 2014 года решение приступить к предварительному расследованию положения в Центральноафриканской Республике и принятое им 24 сентября 2014 года решение начать расследование во исполнение просьбы, поданной переходными властями,</w:t>
      </w:r>
    </w:p>
    <w:p w14:paraId="4A0BDBBA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B363C2">
        <w:rPr>
          <w:i/>
        </w:rPr>
        <w:t>приветствуя также</w:t>
      </w:r>
      <w:r>
        <w:t xml:space="preserve"> меры, принятые правительством Центральноафриканской Республики для обеспечения начала работы Специального уголовного суда, такие как принятие правил процедуры и доказывания и предоставление временного помещения для работы сотрудников Суда, и призывая международное сообщество продолжать оказывать поддержку Специальному уголовному суду в долгосрочной перспективе,</w:t>
      </w:r>
    </w:p>
    <w:p w14:paraId="43F94184" w14:textId="77777777" w:rsidR="00453893" w:rsidRPr="007D3819" w:rsidRDefault="00453893" w:rsidP="00453893">
      <w:pPr>
        <w:spacing w:after="120"/>
        <w:ind w:left="1134" w:right="1134" w:firstLine="567"/>
        <w:jc w:val="both"/>
      </w:pPr>
      <w:r w:rsidRPr="000B6C92">
        <w:rPr>
          <w:i/>
        </w:rPr>
        <w:t>напоминая</w:t>
      </w:r>
      <w:r>
        <w:t xml:space="preserve"> о том, что международная комиссия по расследованию </w:t>
      </w:r>
      <w:r w:rsidRPr="003B20EF">
        <w:t>утверждений о нарушениях международного гуманитарного права и международного права прав человека и ущемлении этих прав</w:t>
      </w:r>
      <w:r>
        <w:t xml:space="preserve"> в Центральноафриканской Республике пришла к выводу, что основные стороны в конфликте допустили с января 2013 года случаи нарушения и попрание действующих норм, которые могут представлять собой военные преступления и преступления против человечности,</w:t>
      </w:r>
    </w:p>
    <w:p w14:paraId="4C5341B7" w14:textId="77777777" w:rsidR="00453893" w:rsidRPr="003B20EF" w:rsidRDefault="00453893" w:rsidP="00453893">
      <w:pPr>
        <w:spacing w:after="120"/>
        <w:ind w:left="1134" w:right="1134" w:firstLine="567"/>
        <w:jc w:val="both"/>
      </w:pPr>
      <w:r w:rsidRPr="003B20EF">
        <w:rPr>
          <w:i/>
          <w:iCs/>
        </w:rPr>
        <w:t>подчеркивая</w:t>
      </w:r>
      <w:r w:rsidRPr="003B20EF">
        <w:t xml:space="preserve"> важность продолжения проведения расследований утверждений о</w:t>
      </w:r>
      <w:r w:rsidR="006C4781">
        <w:rPr>
          <w:lang w:val="en-US"/>
        </w:rPr>
        <w:t> </w:t>
      </w:r>
      <w:r w:rsidRPr="003B20EF">
        <w:t xml:space="preserve">нарушениях международного гуманитарного права и международного </w:t>
      </w:r>
      <w:r w:rsidR="006C4781">
        <w:br/>
      </w:r>
      <w:r w:rsidRPr="003B20EF">
        <w:t>права прав человека и ущемлении этих прав для завершения работы международной комиссии по расследованию и доклада о проекте картирования, документирующего серьезные нарушения международного права прав человека и международного гуманитарного права, совершенные на территории Центральноафриканской Республики с января 2003</w:t>
      </w:r>
      <w:r>
        <w:t> </w:t>
      </w:r>
      <w:r w:rsidRPr="003B20EF">
        <w:t>года по декабрь 2015 года, составленного Многопрофильной комплексной миссией Организации Объединенных Наций по стабилизации в Центральноафриканской Республике и Управлением Верховного комиссара Организации Объединенных Наций по правам человека,</w:t>
      </w:r>
    </w:p>
    <w:p w14:paraId="310CDE60" w14:textId="77777777" w:rsidR="00453893" w:rsidRPr="003B20EF" w:rsidRDefault="00453893" w:rsidP="00453893">
      <w:pPr>
        <w:spacing w:after="120"/>
        <w:ind w:left="1134" w:right="1134" w:firstLine="567"/>
        <w:jc w:val="both"/>
      </w:pPr>
      <w:r w:rsidRPr="003B20EF">
        <w:rPr>
          <w:i/>
          <w:iCs/>
        </w:rPr>
        <w:t>с удовлетворением отмечая</w:t>
      </w:r>
      <w:r>
        <w:t xml:space="preserve"> прогресс, достигнутый Центральноафриканской Республикой в продвижении избирательного процесса, включая принятие нового Избирательного кодекса, в целях эффективного проведения президентских и местных выборов, запланированных на 2020 и 2021 годы,</w:t>
      </w:r>
    </w:p>
    <w:p w14:paraId="55BBDAFF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1.</w:t>
      </w:r>
      <w:r>
        <w:tab/>
      </w:r>
      <w:r w:rsidRPr="003B20EF">
        <w:rPr>
          <w:i/>
          <w:iCs/>
        </w:rPr>
        <w:t>решительно осуждает</w:t>
      </w:r>
      <w:r>
        <w:t xml:space="preserve"> все нарушения и ущемление прав человека и нарушения международного гуманитарного права, включая убийства, акты пыток и другие жестокие, бесчеловечные и унижающие достоинство виды обращения и наказания, сексуальное насилие, похищения, произвольное лишение свободы и содержание под стражей, вымогательство и грабежи, вербовка и использование детей, занятие школ и нападения на школы, на раненых и больных, на медицинский персонал, медицинские учреждения и санитарно-транспортные средства, а также отказ в предоставлении гуманитарной помощи, и подчеркивает, что лица, виновные в таких нарушениях и ущемлении, должны ответить за свои действия и предстать перед судом;</w:t>
      </w:r>
    </w:p>
    <w:p w14:paraId="22CD457A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2.</w:t>
      </w:r>
      <w:r>
        <w:tab/>
      </w:r>
      <w:r w:rsidRPr="003B20EF">
        <w:rPr>
          <w:i/>
          <w:iCs/>
        </w:rPr>
        <w:t>решительно осуждает также</w:t>
      </w:r>
      <w:r>
        <w:t xml:space="preserve"> совершаемые вооруженными группами целенаправленные нападения на гражданских лиц, гуманитарный и медицинский персонал и гуманитарное имущество и персонал Организации Объединенных Наций, включая нападения, совершенные вооруженными группами в регионе </w:t>
      </w:r>
      <w:proofErr w:type="spellStart"/>
      <w:r>
        <w:t>Пауа</w:t>
      </w:r>
      <w:proofErr w:type="spellEnd"/>
      <w:r>
        <w:t xml:space="preserve"> 21 мая 2019 года и в </w:t>
      </w:r>
      <w:proofErr w:type="spellStart"/>
      <w:r>
        <w:t>Бирао</w:t>
      </w:r>
      <w:proofErr w:type="spellEnd"/>
      <w:r>
        <w:t xml:space="preserve"> 1 сентября 2019 года, где были убиты соответственно 55 и 26 человек, главным образом гражданские лица;</w:t>
      </w:r>
    </w:p>
    <w:p w14:paraId="37EF0ED2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3.</w:t>
      </w:r>
      <w:r>
        <w:tab/>
      </w:r>
      <w:r w:rsidRPr="003D7AC4">
        <w:rPr>
          <w:i/>
          <w:iCs/>
        </w:rPr>
        <w:t>вновь призывает</w:t>
      </w:r>
      <w:r>
        <w:t xml:space="preserve"> немедленно положить конец любым нарушениям и ущемлению прав человека, а также нарушениям международного гуманитарного права, совершаемым всеми сторонами, строго соблюдать все права человека и все основные свободы и восстановить в стране верховенство права;</w:t>
      </w:r>
    </w:p>
    <w:p w14:paraId="69185C4A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4.</w:t>
      </w:r>
      <w:r>
        <w:tab/>
      </w:r>
      <w:r w:rsidRPr="003D7AC4">
        <w:rPr>
          <w:i/>
          <w:iCs/>
        </w:rPr>
        <w:t>выражает свою глубокую озабоченность</w:t>
      </w:r>
      <w:r>
        <w:t xml:space="preserve"> по поводу гуманитарной ситуации, подчеркивает, что отсутствие финансирования и безопасности является препятствием для надежной и беспрепятственной доставки гуманитарной помощи, и призывает международное сообщество продолжать поддерживать усилия по оказанию гуманитарной помощи и стабилизации в стране;</w:t>
      </w:r>
    </w:p>
    <w:p w14:paraId="66996017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5.</w:t>
      </w:r>
      <w:r>
        <w:tab/>
      </w:r>
      <w:r w:rsidRPr="003D7AC4">
        <w:rPr>
          <w:i/>
          <w:iCs/>
        </w:rPr>
        <w:t>призывает</w:t>
      </w:r>
      <w:r>
        <w:t xml:space="preserve"> правительство Центральноафриканской Республики, политических и религиозных лидеров и организации гражданского общества предпринять скоординированные усилия на государственном уровне в целях предотвращения подстрекательства к насилию, в том числе по этническим и религиозным мотивам, и напоминает о том, что физические или юридические лица, которые подстрекают к насилию, могут быть подвергнуты санкциям со стороны Совета Безопасности;</w:t>
      </w:r>
    </w:p>
    <w:p w14:paraId="25085110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6.</w:t>
      </w:r>
      <w:r>
        <w:tab/>
      </w:r>
      <w:r w:rsidRPr="003D7AC4">
        <w:rPr>
          <w:i/>
          <w:iCs/>
        </w:rPr>
        <w:t>приветствует</w:t>
      </w:r>
      <w:r>
        <w:t xml:space="preserve"> доклад Независимого эксперта по вопросу о положении в области прав человека в Центральноафриканской Республике</w:t>
      </w:r>
      <w:r w:rsidRPr="0078562F">
        <w:rPr>
          <w:rStyle w:val="aa"/>
        </w:rPr>
        <w:footnoteReference w:id="1"/>
      </w:r>
      <w:r>
        <w:t xml:space="preserve"> и содержащиеся в нем рекомендации;</w:t>
      </w:r>
    </w:p>
    <w:p w14:paraId="4B1A8C35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7.</w:t>
      </w:r>
      <w:r>
        <w:tab/>
      </w:r>
      <w:r w:rsidRPr="006946E0">
        <w:rPr>
          <w:i/>
          <w:iCs/>
        </w:rPr>
        <w:t>с удовлетворением принимает к сведению</w:t>
      </w:r>
      <w:r>
        <w:t xml:space="preserve"> совместное коммюнике Организации Объединенных Наций и правительства Центральноафриканской Республики от 2019 года о борьбе с сексуальным насилием в конфликтных ситуациях, в котором рассматривается ряд важных областей сотрудничества: борьба с безнаказанностью на основе правосудия и подотчетности, всеобъемлющий подход к оказанию услуг, ориентированный на пострадавших, укрепление значимого и эффективного участия женщин на руководящих должностях, осуществление мирного соглашения и расширение участия религиозных лидеров в содействии предотвращению таких преступлений;</w:t>
      </w:r>
    </w:p>
    <w:p w14:paraId="5481AC56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8.</w:t>
      </w:r>
      <w:r>
        <w:tab/>
      </w:r>
      <w:r w:rsidRPr="006946E0">
        <w:rPr>
          <w:i/>
          <w:iCs/>
        </w:rPr>
        <w:t>настоятельно призывает</w:t>
      </w:r>
      <w:r>
        <w:t xml:space="preserve"> все стороны в Центральноафриканской Республике защищать всех гражданских лиц, особенно женщин и детей, от сексуального и гендерного насилия;</w:t>
      </w:r>
    </w:p>
    <w:p w14:paraId="0DBD4C57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9.</w:t>
      </w:r>
      <w:r>
        <w:tab/>
      </w:r>
      <w:r w:rsidRPr="006946E0">
        <w:rPr>
          <w:i/>
          <w:iCs/>
        </w:rPr>
        <w:t>призывает</w:t>
      </w:r>
      <w:r>
        <w:t xml:space="preserve"> центральноафриканские власти оказывать поддержку национальному наблюдательному центру по вопросам равенства мужчин и женщин;</w:t>
      </w:r>
    </w:p>
    <w:p w14:paraId="32266B11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10.</w:t>
      </w:r>
      <w:r>
        <w:tab/>
      </w:r>
      <w:r w:rsidRPr="006946E0">
        <w:rPr>
          <w:i/>
          <w:iCs/>
        </w:rPr>
        <w:t>рекомендует</w:t>
      </w:r>
      <w:r>
        <w:t xml:space="preserve"> Многопрофильной комплексной миссии Организации Объединенных Наций по стабилизации в Центральноафриканской Республике решительно применять энергичный и инициативный подход к защите гражданских лиц, как это предусмотрено ее мандатом, а также оказывать необходимое содействие центральноафриканским властям с целью обеспечения скорейшего начала работы Специального уголовного суда;</w:t>
      </w:r>
    </w:p>
    <w:p w14:paraId="06E62D44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11.</w:t>
      </w:r>
      <w:r>
        <w:tab/>
      </w:r>
      <w:r w:rsidRPr="006946E0">
        <w:rPr>
          <w:i/>
          <w:iCs/>
        </w:rPr>
        <w:t>рекомендует</w:t>
      </w:r>
      <w:r>
        <w:t xml:space="preserve"> Организации Объединенных Наций и странам, предоставляющим войска для Многопрофильной комплексной миссии Организации Объединенных Наций по стабилизации в Центральноафриканской Республике, и международным силам, действующим на основании мандата Совета Безопасности, принять необходимые меры с целью гарантировать полное соблюдение требований проводимой Организацией Объединенных Наций политики абсолютной нетерпимости в отношении сексуальной эксплуатации и сексуальных надругательств и призывает страны, предоставляющие войска, и международные силы, действующие на основании мандата Совета Безопасности, принять надлежащие меры для предупреждения любых актов сексуальной эксплуатации и сексуальных надругательств и недопущения безнаказанности их персонала в целях обеспечения правосудия для жертв;</w:t>
      </w:r>
    </w:p>
    <w:p w14:paraId="4763451F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12.</w:t>
      </w:r>
      <w:r>
        <w:tab/>
      </w:r>
      <w:r w:rsidRPr="006946E0">
        <w:rPr>
          <w:i/>
          <w:iCs/>
        </w:rPr>
        <w:t>призывает</w:t>
      </w:r>
      <w:r>
        <w:t xml:space="preserve"> центральноафриканские власти, опираясь на поддержку Многопрофильной комплексной миссии Организации Объединенных Наций по стабилизации в Центральноафриканской Республике, решительно включиться, в соответствующих случаях, в процесс разоружения, демобилизации, реинтеграции и репатриации национальных и иностранных боевиков в соответствии со всеобъемлющей стратегией реформирования сектора безопасности для скорейшего введения в действие созданных ими структур по осуществлению сотрудничества и внести предложения по разоружению, демобилизации, реинтеграции и репатриации, а также просит государства-члены и международные организации предоставить финансовые средства, необходимые для процесса разоружения, демобилизации, реинтеграции и репатриации, который является важным фактором обеспечения безопасности населения и стабилизации положения в стране;</w:t>
      </w:r>
    </w:p>
    <w:p w14:paraId="465F91AD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13.</w:t>
      </w:r>
      <w:r>
        <w:tab/>
      </w:r>
      <w:r w:rsidRPr="006946E0">
        <w:rPr>
          <w:i/>
          <w:iCs/>
        </w:rPr>
        <w:t>выражает сожаление</w:t>
      </w:r>
      <w:r>
        <w:t xml:space="preserve"> в связи с тем, что дети по-прежнему используются вооруженными группами в качестве комбатантов, «живых щитов», прислуги или сексуальных рабов, а также в связи с участившимися случаями похищения детей и настоятельно призывает вооруженные группировки освободить детей от службы в их рядах и прекратить и не допускать вербовку и использование детей и практику принудительных и ранних браков и в этой связи призывает их выполнять обязательства, взятые некоторыми из них в рамках соглашения от 6 февраля 2019 года;</w:t>
      </w:r>
    </w:p>
    <w:p w14:paraId="5B646466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14.</w:t>
      </w:r>
      <w:r>
        <w:tab/>
      </w:r>
      <w:r w:rsidRPr="00B838EA">
        <w:rPr>
          <w:i/>
          <w:iCs/>
        </w:rPr>
        <w:t>приветствует</w:t>
      </w:r>
      <w:r>
        <w:t xml:space="preserve"> ратификацию Центральноафриканской Республикой в 2017 году Факультативного протокола к Конвенции о правах ребенка, касающегося участия детей в вооруженных конфликтах, рекомендует продолжать усилия правительства в области защиты детей посредством принятия и эффективного осуществления законодательства, запрещающего вербовку и использование детей во время вооруженного конфликта, рекомендует правительству рассмотреть возможность ратификации Факультативного протокола к Конвенции о правах ребенка, касающегося процедуры сообщений, </w:t>
      </w:r>
      <w:r w:rsidRPr="00B838EA">
        <w:t>и настоятельно призывает правительство принять национальный план защиты детей;</w:t>
      </w:r>
    </w:p>
    <w:p w14:paraId="356C92FE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15.</w:t>
      </w:r>
      <w:r>
        <w:tab/>
      </w:r>
      <w:r w:rsidRPr="00B838EA">
        <w:rPr>
          <w:i/>
          <w:iCs/>
        </w:rPr>
        <w:t>настоятельно призывает</w:t>
      </w:r>
      <w:r>
        <w:t xml:space="preserve"> все стороны защищать и рассматривать в качестве жертв детей, которые были демобилизованы или выведены из состава вооруженных сил и вооруженных группировок, и подчеркивает необходимость защиты, освобождения и реинтеграции всех детей, связанных с вооруженными силами и вооруженными группировками, а также осуществления программ реабилитации и реинтеграции, учитывающих особые потребности девочек, в частности жертв насилия;</w:t>
      </w:r>
    </w:p>
    <w:p w14:paraId="214FF05E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16.</w:t>
      </w:r>
      <w:r>
        <w:tab/>
      </w:r>
      <w:r w:rsidRPr="00B838EA">
        <w:rPr>
          <w:i/>
          <w:iCs/>
        </w:rPr>
        <w:t>призывает</w:t>
      </w:r>
      <w:r>
        <w:t xml:space="preserve"> власти Центральноафриканской Республики обеспечить соблюдение прав человека и основных свобод всего населения и принять все необходимые меры для того, чтобы покончить с безнаказанностью лиц, виновных в совершении актов насилия, путем укрепления судебной системы и национальных механизмов привлечения к ответственности;</w:t>
      </w:r>
    </w:p>
    <w:p w14:paraId="12C514AD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17.</w:t>
      </w:r>
      <w:r>
        <w:tab/>
      </w:r>
      <w:r w:rsidRPr="00B838EA">
        <w:rPr>
          <w:i/>
          <w:iCs/>
        </w:rPr>
        <w:t>принимает к сведению</w:t>
      </w:r>
      <w:r>
        <w:t xml:space="preserve"> принятое центральноафриканскими властями в июне 2014 года решение просить Прокурора Международного уголовного </w:t>
      </w:r>
      <w:r w:rsidR="006C4781">
        <w:br/>
      </w:r>
      <w:r>
        <w:t>суда начать расследование предполагаемых преступлений, совершенных в Центральноафриканской Республике, которые могут подпадать под юрисдикцию Суда, и приветствует в этом отношении начало проведения Судом в сентябре 2014 года расследования, которое касается преимущественно военных преступлений и преступлений против человечности, совершенных с 1 августа 2012 года;</w:t>
      </w:r>
    </w:p>
    <w:p w14:paraId="2DB6F21D" w14:textId="2EBD1363" w:rsidR="00453893" w:rsidRPr="003B20EF" w:rsidRDefault="00453893" w:rsidP="00453893">
      <w:pPr>
        <w:spacing w:after="120"/>
        <w:ind w:left="1134" w:right="1134" w:firstLine="567"/>
        <w:jc w:val="both"/>
      </w:pPr>
      <w:r>
        <w:t>18.</w:t>
      </w:r>
      <w:r>
        <w:tab/>
      </w:r>
      <w:r w:rsidRPr="00B838EA">
        <w:rPr>
          <w:i/>
          <w:iCs/>
        </w:rPr>
        <w:t>приветствует</w:t>
      </w:r>
      <w:r>
        <w:t xml:space="preserve"> прилагаемые центральноафриканскими властями усилия по созданию в рамках национальной судебной системы Специального уголовного суда, обладающего компетенцией осуществлять судебное разбирательство дел, связанных с серьезными нарушениями прав человека и нарушениями международного гуманитарного права, и рекомендует правительству принять все необходимые меры с целью обеспечить скорейшее начало работы и полномасштабное функционирование Суда, а также начало судебных преследований, опираясь на поддержку международного сообщества, и сотрудничать со Специальным прокурором Суда, с тем чтобы лица, виновные в совершении международных преступлений, вне зависимости от их статуса или принадлежности, были без промедления выявлены, задержаны и преданы правосудию;</w:t>
      </w:r>
    </w:p>
    <w:p w14:paraId="5E72FE07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19.</w:t>
      </w:r>
      <w:r>
        <w:tab/>
      </w:r>
      <w:r w:rsidRPr="00303CC9">
        <w:rPr>
          <w:i/>
          <w:iCs/>
        </w:rPr>
        <w:t>отмечает</w:t>
      </w:r>
      <w:r>
        <w:t xml:space="preserve"> прилагаемые центральноафриканскими властями усилия и подчеркивает настоятельную необходимость в эффективной реорганизации работы судей и прокуроров по всей территории страны, активизации деятельности судебных органов, осуществлении национальной стратегии по защите потерпевших и свидетелей, участвующих в судебных разбирательствах, и создании надлежащих программ возм</w:t>
      </w:r>
      <w:bookmarkStart w:id="0" w:name="_GoBack"/>
      <w:bookmarkEnd w:id="0"/>
      <w:r>
        <w:t>ещения ущерба, направленных на предоставление жертвам нарушений и их семьям материальной и моральной компенсации индивидуального и коллективного характера;</w:t>
      </w:r>
    </w:p>
    <w:p w14:paraId="7C8834EC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20.</w:t>
      </w:r>
      <w:r>
        <w:tab/>
      </w:r>
      <w:r w:rsidRPr="00303CC9">
        <w:rPr>
          <w:i/>
          <w:iCs/>
        </w:rPr>
        <w:t>приветствует</w:t>
      </w:r>
      <w:r>
        <w:t xml:space="preserve"> прилагаемые центральноафриканскими властями усилия для организации слушаний по уголовным делам в суде присяжных и укрепления местных комитетов мира и примирения и просит их продолжать работу по укреплению судебной системы и борьбе с безнаказанностью, с тем чтобы содействовать стабилизации и примирению, и подчеркивает настоятельную необходимость восстановления управления судебной системой и укрепления системы уголовного правосудия и пенитенциарной системы, с тем чтобы обеспечить эффективное присутствие судебных органов на всей территории страны, гарантируя каждому человеку доступ к справедливому и беспристрастному правосудию;</w:t>
      </w:r>
    </w:p>
    <w:p w14:paraId="10632E89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21.</w:t>
      </w:r>
      <w:r>
        <w:tab/>
      </w:r>
      <w:r w:rsidRPr="00303CC9">
        <w:rPr>
          <w:i/>
          <w:iCs/>
        </w:rPr>
        <w:t>отмечает</w:t>
      </w:r>
      <w:r>
        <w:t xml:space="preserve"> усилия центральноафриканских властей по восстановлению эффективной власти государства на всей территории страны с особым упором на борьбу с коррупцией и реорганизацию системы государственного управления, в том числе судебной системы, в провинциях с целью гарантировать стабильное, ответственное, инклюзивное и транспарентное управление, и просит власти поддержать эти усилия путем обеспечения реорганизованных органов власти надлежащими ресурсами;</w:t>
      </w:r>
    </w:p>
    <w:p w14:paraId="47FCE75B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22.</w:t>
      </w:r>
      <w:r>
        <w:tab/>
      </w:r>
      <w:r w:rsidRPr="00303CC9">
        <w:rPr>
          <w:i/>
          <w:iCs/>
        </w:rPr>
        <w:t>приветствует</w:t>
      </w:r>
      <w:r>
        <w:t xml:space="preserve"> недавние усилия центральноафриканских властей по созданию совместных специальных подразделений безопасности в соответствии с соглашением от 6 февраля 2019 года, призывает их в полном объеме провести реформу сектора безопасности в целях создания </w:t>
      </w:r>
      <w:proofErr w:type="spellStart"/>
      <w:r>
        <w:t>многоэтнических</w:t>
      </w:r>
      <w:proofErr w:type="spellEnd"/>
      <w:r>
        <w:t>, профессиональных, представительных и хорошо оснащенных сил национальной обороны и внутренней безопасности и напоминает о необходимости соблюдения этими силами принципов подотчетности и верховенства права, в том числе процедур предварительной проверки соблюдения силами обороны и безопасности прав человека, для установления и укрепления доверия со стороны местных групп населения;</w:t>
      </w:r>
    </w:p>
    <w:p w14:paraId="4C4460A1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23.</w:t>
      </w:r>
      <w:r>
        <w:tab/>
      </w:r>
      <w:r w:rsidRPr="006946E0">
        <w:rPr>
          <w:i/>
          <w:iCs/>
        </w:rPr>
        <w:t>с удовлетворением принимает к сведению</w:t>
      </w:r>
      <w:r>
        <w:t xml:space="preserve"> текущее эффективное сотрудничество между центральноафриканскими властями и международными партнерами, в том числе Многопрофильной комплексной миссией Организации Объединенных Наций по стабилизации в Центральноафриканской Республике и военно-учебной миссией Европейского союза в Центральноафриканской Республике, в интересах устойчивой и поступательной передислокации центральноафриканских вооруженных сил и внутренних сил безопасности, подготовленных военно-учебной миссией Европейского союза в Центральноафриканской Республике и другими международными партнерами, в более широком контексте расширения государственной власти и укрепления безопасности, и призывает Многопрофильную комплексную миссию Организации Объединенных Наций по стабилизации в Центральноафриканской Республике продолжать осуществление политики должной осмотрительности в вопросах соблюдения прав человека для обеспечения контроля за действиями национальных сил безопасности и их подотчетности;</w:t>
      </w:r>
    </w:p>
    <w:p w14:paraId="763BE0C5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24.</w:t>
      </w:r>
      <w:r>
        <w:tab/>
      </w:r>
      <w:r w:rsidRPr="00945FC1">
        <w:rPr>
          <w:i/>
          <w:iCs/>
        </w:rPr>
        <w:t>просит</w:t>
      </w:r>
      <w:r>
        <w:t xml:space="preserve"> государства – члены Организации Объединенных Наций и международные и региональные организации срочно оказать поддержку центральноафриканским властям для проведения вышеупомянутых реформ и восстановления государственной власти на всей территории страны, одновременно укрепляя роль Экономического сообщества центральноафриканских государств в деятельности по установлению мира, а также по трансграничным вопросам, в частности по трансграничному перегону скота;</w:t>
      </w:r>
    </w:p>
    <w:p w14:paraId="722ACF10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25.</w:t>
      </w:r>
      <w:r>
        <w:tab/>
      </w:r>
      <w:r w:rsidRPr="00945FC1">
        <w:rPr>
          <w:i/>
          <w:iCs/>
        </w:rPr>
        <w:t>настоятельно призывает</w:t>
      </w:r>
      <w:r>
        <w:t xml:space="preserve"> центральноафриканские власти выполнить рекомендации, вынесенные на </w:t>
      </w:r>
      <w:proofErr w:type="spellStart"/>
      <w:r>
        <w:t>Бангийском</w:t>
      </w:r>
      <w:proofErr w:type="spellEnd"/>
      <w:r>
        <w:t xml:space="preserve"> форуме по вопросам национального примирения, приветствует прогресс, достигнутый в деле учреждения комиссии по установлению истины, правосудию, возмещению и примирению, и настоятельно призывает власти продолжать деятельность в этом направлении;</w:t>
      </w:r>
    </w:p>
    <w:p w14:paraId="6F568F6C" w14:textId="77777777" w:rsidR="00453893" w:rsidRPr="00F45998" w:rsidRDefault="00453893" w:rsidP="00453893">
      <w:pPr>
        <w:spacing w:after="120"/>
        <w:ind w:left="1134" w:right="1134" w:firstLine="567"/>
        <w:jc w:val="both"/>
      </w:pPr>
      <w:r>
        <w:t>26.</w:t>
      </w:r>
      <w:r>
        <w:tab/>
      </w:r>
      <w:r w:rsidRPr="00D2232A">
        <w:rPr>
          <w:i/>
          <w:iCs/>
        </w:rPr>
        <w:t>настоятельно призывает</w:t>
      </w:r>
      <w:r w:rsidRPr="00D2232A">
        <w:t xml:space="preserve"> центральноафриканские власти, опираясь на поддержку со стороны Многопрофильной комплексной миссии Организации Объединенных Наций по стабилизации в Центральноафриканской Республике, с учетом мнений всех сторон разработать всеобъемлющую </w:t>
      </w:r>
      <w:r>
        <w:t>«</w:t>
      </w:r>
      <w:r w:rsidRPr="00D2232A">
        <w:t>дорожную карту</w:t>
      </w:r>
      <w:r>
        <w:t>»</w:t>
      </w:r>
      <w:r w:rsidRPr="00D2232A">
        <w:t xml:space="preserve"> отправления правосудия в переходный период и рекомендует властям определить экспериментальные районы для разработки местных стратегий отправления правосудия в переходный период;</w:t>
      </w:r>
    </w:p>
    <w:p w14:paraId="66C910C0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27.</w:t>
      </w:r>
      <w:r>
        <w:tab/>
      </w:r>
      <w:r w:rsidRPr="00D2232A">
        <w:rPr>
          <w:i/>
          <w:iCs/>
        </w:rPr>
        <w:t>подчеркивает</w:t>
      </w:r>
      <w:r>
        <w:t xml:space="preserve"> необходимость вовлечения всех слоев гражданского общества Центральноафриканской Республики в диалог между центральноафриканскими властями и вооруженными группировками в рамках Африканской инициативы по установлению мира и примирению в Центральноафриканской Республике и ее «дорожной карты» – главной основы </w:t>
      </w:r>
      <w:r w:rsidR="006C4781">
        <w:br/>
      </w:r>
      <w:r>
        <w:t>для политического урегулирования в Центральноафриканской Республике, необходимость содействия полноценному и реальному участию жертв, женщин и молодежи в этом диалоге, а также необходимость увязки мирного процесса с отправлением правосудия в переходный период в целях содействия национальному примирению;</w:t>
      </w:r>
    </w:p>
    <w:p w14:paraId="4A9492F4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28.</w:t>
      </w:r>
      <w:r>
        <w:tab/>
      </w:r>
      <w:r w:rsidRPr="00D2232A">
        <w:rPr>
          <w:i/>
          <w:iCs/>
        </w:rPr>
        <w:t>продолжает испытывать серьезную обеспокоенность</w:t>
      </w:r>
      <w:r>
        <w:t xml:space="preserve"> масштабами сексуального насилия в условиях конфликта, в частности в отношении женщин и девочек, завербованных вооруженными группировками, и призывает национальные органы власти и Специальный уголовный суд обеспечить жертвам защиту и расширить их права и возможности, а также привлечь к суду всех лиц, подозреваемых в совершении таких преступлений;</w:t>
      </w:r>
    </w:p>
    <w:p w14:paraId="40D6887C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29.</w:t>
      </w:r>
      <w:r>
        <w:tab/>
      </w:r>
      <w:r w:rsidRPr="003A334F">
        <w:rPr>
          <w:i/>
          <w:iCs/>
        </w:rPr>
        <w:t>приветствует</w:t>
      </w:r>
      <w:r>
        <w:t xml:space="preserve"> создание специальных сил по борьбе с сексуальным насилием в отношении женщин и детей и призывает центральноафриканские власти выделить необходимые ресурсы для его функционирования;</w:t>
      </w:r>
    </w:p>
    <w:p w14:paraId="013EE1D4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30.</w:t>
      </w:r>
      <w:r>
        <w:tab/>
      </w:r>
      <w:r w:rsidRPr="003A334F">
        <w:rPr>
          <w:i/>
          <w:iCs/>
        </w:rPr>
        <w:t>продолжает испытывать обеспокоенность</w:t>
      </w:r>
      <w:r>
        <w:t xml:space="preserve"> по поводу увеличения числа детей, завербованных вооруженными группировками, призывает разработать и осуществлять программы социальной реинтеграции и психологической помощи для несовершеннолетних, ставших жертвами шести наиболее серьезных нарушений в отношении детей, совершенных во время вооруженного конфликта, рекомендует активизировать информационно-просветительскую работу, направленную на более эффективную защиту детей в условиях вооруженного конфликта, в том числе учет особых потребностей девочек, и настоятельно призывает центральноафриканские власти и вооруженные группировки пресекать эти серьезные случаи нарушения и ущемления прав, а также и предупреждать их;</w:t>
      </w:r>
    </w:p>
    <w:p w14:paraId="646A4141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31.</w:t>
      </w:r>
      <w:r>
        <w:tab/>
      </w:r>
      <w:r w:rsidRPr="003A334F">
        <w:rPr>
          <w:i/>
          <w:iCs/>
        </w:rPr>
        <w:t>продолжает испытывать серьезную обеспокоенность</w:t>
      </w:r>
      <w:r>
        <w:t xml:space="preserve"> условиями, в которых находятся перемещенные лица и беженцы, и рекомендует международному сообществу оказать помощь национальным властям и принимающим странам для обеспечения надлежащей защиты и помощи жертвам насилия, в особенности женщинам, детям и инвалидам;</w:t>
      </w:r>
    </w:p>
    <w:p w14:paraId="5B564024" w14:textId="77777777" w:rsidR="00453893" w:rsidRPr="003B20EF" w:rsidRDefault="00453893" w:rsidP="006C4781">
      <w:pPr>
        <w:pageBreakBefore/>
        <w:spacing w:after="120"/>
        <w:ind w:left="1134" w:right="1134" w:firstLine="567"/>
        <w:jc w:val="both"/>
      </w:pPr>
      <w:r>
        <w:t>32.</w:t>
      </w:r>
      <w:r>
        <w:tab/>
      </w:r>
      <w:r w:rsidRPr="003A334F">
        <w:rPr>
          <w:i/>
          <w:iCs/>
        </w:rPr>
        <w:t>призывает</w:t>
      </w:r>
      <w:r>
        <w:t xml:space="preserve"> национальные власти продолжать свои усилия по защите и поощрению права на свободу передвижения для всех, включая внутренне перемещенных лиц, без какого бы то ни было различия, и уважать их право выбирать свое место жительства, возвращаться к себе или искать защиту в другом месте;</w:t>
      </w:r>
    </w:p>
    <w:p w14:paraId="16E78F1B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33.</w:t>
      </w:r>
      <w:r>
        <w:tab/>
      </w:r>
      <w:r w:rsidRPr="003A334F">
        <w:rPr>
          <w:i/>
          <w:iCs/>
        </w:rPr>
        <w:t>предлагает</w:t>
      </w:r>
      <w:r>
        <w:t xml:space="preserve"> всем заинтересованным сторонам и международному сообществу продолжать мобилизацию усилий в связи с чрезвычайными ситуациями и приоритетами, определенными Центральноафриканской Республикой, в частности путем оказания финансовой и технической помощи и финансирования лечения лиц, травмированных кризисом;</w:t>
      </w:r>
    </w:p>
    <w:p w14:paraId="4C69B31C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34.</w:t>
      </w:r>
      <w:r>
        <w:tab/>
      </w:r>
      <w:r w:rsidRPr="003A334F">
        <w:rPr>
          <w:i/>
          <w:iCs/>
        </w:rPr>
        <w:t>просит</w:t>
      </w:r>
      <w:r>
        <w:t xml:space="preserve"> все стороны разрешить оперативный и беспрепятственный доступ для гуманитарной помощи и для субъектов гуманитарной деятельности на всей территории страны и содействовать обеспечению такого доступа, в частности путем усиления безопасности на дорогах;</w:t>
      </w:r>
    </w:p>
    <w:p w14:paraId="0E090AC6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35.</w:t>
      </w:r>
      <w:r>
        <w:tab/>
      </w:r>
      <w:r w:rsidRPr="003A334F">
        <w:rPr>
          <w:i/>
          <w:iCs/>
        </w:rPr>
        <w:t>рекомендует</w:t>
      </w:r>
      <w:r>
        <w:t xml:space="preserve"> государствам – членам Организации Объединенных Наций, в рамках международного сотрудничества, соответствующим органам Организации Объединенных Наций, международным финансовым учреждениям и другим заинтересованным международным организациям, а также донорам оказывать Центральноафриканской Республике техническую помощь и поддержку в укреплении потенциала в целях поощрения соблюдения прав человека и реформирования секторов правосудия и безопасности;</w:t>
      </w:r>
    </w:p>
    <w:p w14:paraId="0BEEF9FE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36.</w:t>
      </w:r>
      <w:r>
        <w:tab/>
      </w:r>
      <w:r w:rsidRPr="003A334F">
        <w:rPr>
          <w:i/>
          <w:iCs/>
        </w:rPr>
        <w:t>рекомендует</w:t>
      </w:r>
      <w:r>
        <w:t xml:space="preserve"> Многопрофильной комплексной миссии Организации Объединенных Наций по стабилизации в Центральноафриканской Республике в соответствии с ее мандатом публиковать доклады о положении в области прав человека в Центральноафриканской Республике, с тем чтобы позволить международному сообществу следить за развитием ситуации;</w:t>
      </w:r>
    </w:p>
    <w:p w14:paraId="69F93141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37.</w:t>
      </w:r>
      <w:r>
        <w:tab/>
      </w:r>
      <w:r w:rsidRPr="003A334F">
        <w:rPr>
          <w:i/>
          <w:iCs/>
        </w:rPr>
        <w:t>постановляет</w:t>
      </w:r>
      <w:r>
        <w:t xml:space="preserve"> продлить на один год мандат Независимого эксперта по вопросу о положении в области прав человека в Центральноафриканской Республике для проведения оценки и отслеживания положения в области прав человека в Центральноафриканской Республике и представления докладов по этому вопросу с целью вынесения рекомендаций относительно технической помощи и укрепления потенциала в области прав человека;</w:t>
      </w:r>
    </w:p>
    <w:p w14:paraId="17E37C5B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38.</w:t>
      </w:r>
      <w:r>
        <w:tab/>
      </w:r>
      <w:r w:rsidRPr="003A334F">
        <w:rPr>
          <w:i/>
          <w:iCs/>
        </w:rPr>
        <w:t>просит</w:t>
      </w:r>
      <w:r>
        <w:t xml:space="preserve"> все стороны в полной мере сотрудничать с Независимым экспертом в осуществлении его мандата;</w:t>
      </w:r>
    </w:p>
    <w:p w14:paraId="0D267E90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39.</w:t>
      </w:r>
      <w:r>
        <w:tab/>
      </w:r>
      <w:r w:rsidRPr="002D4D82">
        <w:rPr>
          <w:i/>
          <w:iCs/>
        </w:rPr>
        <w:t>постановляет</w:t>
      </w:r>
      <w:r w:rsidRPr="002D4D82">
        <w:t xml:space="preserve"> организовать в ходе своей сорок третьей сессии интерактивный диалог высокого уровня для оценки изменений в положении в области прав человека на местах с </w:t>
      </w:r>
      <w:proofErr w:type="spellStart"/>
      <w:r w:rsidRPr="002D4D82">
        <w:t>уделением</w:t>
      </w:r>
      <w:proofErr w:type="spellEnd"/>
      <w:r w:rsidRPr="002D4D82">
        <w:t xml:space="preserve"> особого внимания предотвращению вербовки и использования детей в вооруженных конфликтах, а также защите их прав посредством их демобилизации и реинтеграции с участием независимого эксперта и представителей правительства Центральноафриканской Республики, Организации Объединенных Наций, Африканского союза и гражданского общества;</w:t>
      </w:r>
    </w:p>
    <w:p w14:paraId="18D20314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40.</w:t>
      </w:r>
      <w:r>
        <w:tab/>
      </w:r>
      <w:r w:rsidRPr="002D4D82">
        <w:rPr>
          <w:i/>
          <w:iCs/>
        </w:rPr>
        <w:t>просит</w:t>
      </w:r>
      <w:r>
        <w:t xml:space="preserve"> Независимого эксперта работать в тесном сотрудничестве с Многопрофильной комплексной миссией Организации Объединенных Наций по стабилизации в Центральноафриканской Республике и органами Организации Объединенных Наций, в частности в области отправления правосудия в переходный период;</w:t>
      </w:r>
    </w:p>
    <w:p w14:paraId="4BCCC28C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41.</w:t>
      </w:r>
      <w:r>
        <w:tab/>
      </w:r>
      <w:r w:rsidRPr="002D4D82">
        <w:rPr>
          <w:i/>
          <w:iCs/>
        </w:rPr>
        <w:t>просит также</w:t>
      </w:r>
      <w:r>
        <w:t xml:space="preserve"> Независимого эксперта работать в тесном сотрудничестве со всеми органами Организации Объединенных Наций, Африканским союзом и Экономическим сообществом центральноафриканских государств, </w:t>
      </w:r>
      <w:r w:rsidR="0079388A">
        <w:br/>
      </w:r>
      <w:r>
        <w:t>а также с другими соответствующими международными организациями, центральноафриканским гражданским обществом и всеми соответствующими правозащитными механизмами;</w:t>
      </w:r>
    </w:p>
    <w:p w14:paraId="09505C1D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42.</w:t>
      </w:r>
      <w:r>
        <w:tab/>
      </w:r>
      <w:r w:rsidRPr="002D4D82">
        <w:rPr>
          <w:i/>
          <w:iCs/>
        </w:rPr>
        <w:t>просит далее</w:t>
      </w:r>
      <w:r>
        <w:t xml:space="preserve"> Независимого эксперта работать в тесном сотрудничестве со Специальным представителем Генерального секретаря по вопросу о сексуальном насилии в условиях конфликта и Специальным представителем Генерального секретаря по вопросу о детях и вооруженных конфликтах;</w:t>
      </w:r>
    </w:p>
    <w:p w14:paraId="6AEA838C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43.</w:t>
      </w:r>
      <w:r>
        <w:tab/>
      </w:r>
      <w:r w:rsidRPr="002D4D82">
        <w:rPr>
          <w:i/>
          <w:iCs/>
        </w:rPr>
        <w:t>просит</w:t>
      </w:r>
      <w:r>
        <w:t xml:space="preserve"> Независимого эксперта представить в устном виде обновленную информацию по своему докладу в отношении технической помощи и укрепления потенциала в области прав человека в Центральноафриканской Республике на сорок четвертой сессии Совета по правам человека и представить Совету письменный доклад на его сорок пятой сессии;</w:t>
      </w:r>
    </w:p>
    <w:p w14:paraId="41C588D9" w14:textId="77777777" w:rsidR="00453893" w:rsidRPr="003B20EF" w:rsidRDefault="00453893" w:rsidP="00453893">
      <w:pPr>
        <w:spacing w:after="120"/>
        <w:ind w:left="1134" w:right="1134" w:firstLine="567"/>
        <w:jc w:val="both"/>
      </w:pPr>
      <w:r>
        <w:t>44.</w:t>
      </w:r>
      <w:r>
        <w:tab/>
      </w:r>
      <w:r w:rsidRPr="002D4D82">
        <w:rPr>
          <w:i/>
          <w:iCs/>
        </w:rPr>
        <w:t>просит</w:t>
      </w:r>
      <w:r>
        <w:t xml:space="preserve"> Верховного комиссара Организации Объединенных Наций по правам человека продолжать предоставлять Независимому эксперту все финансовые и кадровые ресурсы, необходимые для полного выполнения его мандата;</w:t>
      </w:r>
    </w:p>
    <w:p w14:paraId="521FB164" w14:textId="77777777" w:rsidR="00453893" w:rsidRDefault="00453893" w:rsidP="00453893">
      <w:pPr>
        <w:spacing w:after="120"/>
        <w:ind w:left="1134" w:right="1134" w:firstLine="567"/>
        <w:jc w:val="both"/>
      </w:pPr>
      <w:r>
        <w:t>45.</w:t>
      </w:r>
      <w:r>
        <w:tab/>
      </w:r>
      <w:r w:rsidRPr="002D4D82"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24E52AE3" w14:textId="77777777" w:rsidR="00453893" w:rsidRPr="00BF55D0" w:rsidRDefault="00453893" w:rsidP="00453893">
      <w:pPr>
        <w:spacing w:after="120"/>
        <w:ind w:left="1134" w:right="1134" w:firstLine="567"/>
        <w:jc w:val="right"/>
        <w:rPr>
          <w:i/>
          <w:iCs/>
          <w:color w:val="333333"/>
          <w:szCs w:val="20"/>
        </w:rPr>
      </w:pPr>
      <w:r w:rsidRPr="00BF55D0">
        <w:rPr>
          <w:i/>
          <w:iCs/>
          <w:color w:val="333333"/>
          <w:szCs w:val="20"/>
        </w:rPr>
        <w:t xml:space="preserve">42 заседание </w:t>
      </w:r>
      <w:r>
        <w:rPr>
          <w:i/>
          <w:iCs/>
          <w:color w:val="333333"/>
          <w:szCs w:val="20"/>
        </w:rPr>
        <w:br/>
      </w:r>
      <w:r w:rsidRPr="00BF55D0">
        <w:rPr>
          <w:i/>
          <w:iCs/>
          <w:color w:val="333333"/>
          <w:szCs w:val="20"/>
        </w:rPr>
        <w:t>27</w:t>
      </w:r>
      <w:r w:rsidRPr="00453893">
        <w:rPr>
          <w:i/>
          <w:iCs/>
          <w:color w:val="333333"/>
          <w:szCs w:val="20"/>
        </w:rPr>
        <w:t xml:space="preserve"> </w:t>
      </w:r>
      <w:r w:rsidRPr="00BF55D0">
        <w:rPr>
          <w:i/>
          <w:iCs/>
          <w:color w:val="333333"/>
          <w:szCs w:val="20"/>
        </w:rPr>
        <w:t>сентября 2019</w:t>
      </w:r>
      <w:r w:rsidRPr="00453893">
        <w:rPr>
          <w:i/>
          <w:iCs/>
          <w:color w:val="333333"/>
          <w:szCs w:val="20"/>
        </w:rPr>
        <w:t xml:space="preserve"> </w:t>
      </w:r>
      <w:r w:rsidRPr="00BF55D0">
        <w:rPr>
          <w:i/>
          <w:iCs/>
          <w:color w:val="333333"/>
          <w:szCs w:val="20"/>
        </w:rPr>
        <w:t>года</w:t>
      </w:r>
    </w:p>
    <w:p w14:paraId="06AB0CFA" w14:textId="77777777" w:rsidR="00453893" w:rsidRPr="00BF55D0" w:rsidRDefault="00453893" w:rsidP="0079388A">
      <w:pPr>
        <w:spacing w:after="120"/>
        <w:ind w:left="567" w:right="1134" w:firstLine="567"/>
        <w:jc w:val="both"/>
        <w:rPr>
          <w:szCs w:val="20"/>
        </w:rPr>
      </w:pPr>
      <w:r w:rsidRPr="00BF55D0">
        <w:rPr>
          <w:color w:val="333333"/>
          <w:szCs w:val="20"/>
          <w:shd w:val="clear" w:color="auto" w:fill="FFFFFF"/>
        </w:rPr>
        <w:t>[Принята без голосования.]</w:t>
      </w:r>
    </w:p>
    <w:p w14:paraId="6B1D835F" w14:textId="77777777" w:rsidR="00453893" w:rsidRPr="00F45998" w:rsidRDefault="00453893" w:rsidP="00453893">
      <w:pPr>
        <w:spacing w:before="240"/>
        <w:ind w:left="1134" w:right="1134"/>
        <w:jc w:val="center"/>
        <w:rPr>
          <w:u w:val="single"/>
        </w:rPr>
      </w:pPr>
      <w:r w:rsidRPr="003B20EF">
        <w:rPr>
          <w:u w:val="single"/>
        </w:rPr>
        <w:tab/>
      </w:r>
      <w:r w:rsidRPr="003B20EF">
        <w:rPr>
          <w:u w:val="single"/>
        </w:rPr>
        <w:tab/>
      </w:r>
      <w:r w:rsidRPr="003B20EF">
        <w:rPr>
          <w:u w:val="single"/>
        </w:rPr>
        <w:tab/>
      </w:r>
      <w:r w:rsidRPr="003B20EF">
        <w:rPr>
          <w:u w:val="single"/>
        </w:rPr>
        <w:tab/>
      </w:r>
    </w:p>
    <w:p w14:paraId="6645C853" w14:textId="77777777" w:rsidR="00CB0692" w:rsidRPr="00453893" w:rsidRDefault="00CB0692" w:rsidP="00453893"/>
    <w:sectPr w:rsidR="00CB0692" w:rsidRPr="00453893" w:rsidSect="0045389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36ABD8" w14:textId="77777777" w:rsidR="00E52BBE" w:rsidRPr="00A312BC" w:rsidRDefault="00E52BBE" w:rsidP="00A312BC"/>
  </w:endnote>
  <w:endnote w:type="continuationSeparator" w:id="0">
    <w:p w14:paraId="75D2C30F" w14:textId="77777777" w:rsidR="00E52BBE" w:rsidRPr="00A312BC" w:rsidRDefault="00E52BB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C5280" w14:textId="7BF904FD" w:rsidR="00453893" w:rsidRPr="00453893" w:rsidRDefault="00453893">
    <w:pPr>
      <w:pStyle w:val="a8"/>
    </w:pPr>
    <w:r w:rsidRPr="00453893">
      <w:rPr>
        <w:b/>
        <w:sz w:val="18"/>
      </w:rPr>
      <w:fldChar w:fldCharType="begin"/>
    </w:r>
    <w:r w:rsidRPr="00453893">
      <w:rPr>
        <w:b/>
        <w:sz w:val="18"/>
      </w:rPr>
      <w:instrText xml:space="preserve"> PAGE  \* MERGEFORMAT </w:instrText>
    </w:r>
    <w:r w:rsidRPr="00453893">
      <w:rPr>
        <w:b/>
        <w:sz w:val="18"/>
      </w:rPr>
      <w:fldChar w:fldCharType="separate"/>
    </w:r>
    <w:r w:rsidR="004B1493">
      <w:rPr>
        <w:b/>
        <w:noProof/>
        <w:sz w:val="18"/>
      </w:rPr>
      <w:t>10</w:t>
    </w:r>
    <w:r w:rsidRPr="00453893">
      <w:rPr>
        <w:b/>
        <w:sz w:val="18"/>
      </w:rPr>
      <w:fldChar w:fldCharType="end"/>
    </w:r>
    <w:r>
      <w:rPr>
        <w:b/>
        <w:sz w:val="18"/>
      </w:rPr>
      <w:tab/>
    </w:r>
    <w:r>
      <w:t>GE.19-16926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4F5AF" w14:textId="13F5B650" w:rsidR="00453893" w:rsidRPr="00453893" w:rsidRDefault="00453893" w:rsidP="00453893">
    <w:pPr>
      <w:pStyle w:val="a8"/>
      <w:tabs>
        <w:tab w:val="clear" w:pos="9639"/>
        <w:tab w:val="right" w:pos="9638"/>
      </w:tabs>
      <w:rPr>
        <w:b/>
        <w:sz w:val="18"/>
      </w:rPr>
    </w:pPr>
    <w:r>
      <w:t>GE.19-16926</w:t>
    </w:r>
    <w:r>
      <w:tab/>
    </w:r>
    <w:r w:rsidRPr="00453893">
      <w:rPr>
        <w:b/>
        <w:sz w:val="18"/>
      </w:rPr>
      <w:fldChar w:fldCharType="begin"/>
    </w:r>
    <w:r w:rsidRPr="00453893">
      <w:rPr>
        <w:b/>
        <w:sz w:val="18"/>
      </w:rPr>
      <w:instrText xml:space="preserve"> PAGE  \* MERGEFORMAT </w:instrText>
    </w:r>
    <w:r w:rsidRPr="00453893">
      <w:rPr>
        <w:b/>
        <w:sz w:val="18"/>
      </w:rPr>
      <w:fldChar w:fldCharType="separate"/>
    </w:r>
    <w:r w:rsidR="004B1493">
      <w:rPr>
        <w:b/>
        <w:noProof/>
        <w:sz w:val="18"/>
      </w:rPr>
      <w:t>9</w:t>
    </w:r>
    <w:r w:rsidRPr="0045389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699EA" w14:textId="77777777" w:rsidR="00042B72" w:rsidRPr="00453893" w:rsidRDefault="00453893" w:rsidP="00453893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1FD75F41" wp14:editId="246DFE8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16926  (</w:t>
    </w:r>
    <w:proofErr w:type="gramEnd"/>
    <w:r>
      <w:t>R)</w:t>
    </w:r>
    <w:r>
      <w:rPr>
        <w:lang w:val="en-US"/>
      </w:rPr>
      <w:t xml:space="preserve">  041019  0</w:t>
    </w:r>
    <w:r w:rsidR="0079388A">
      <w:rPr>
        <w:lang w:val="en-US"/>
      </w:rPr>
      <w:t>7</w:t>
    </w:r>
    <w:r>
      <w:rPr>
        <w:lang w:val="en-US"/>
      </w:rPr>
      <w:t>1019</w:t>
    </w:r>
    <w:r>
      <w:br/>
    </w:r>
    <w:r w:rsidRPr="00453893">
      <w:rPr>
        <w:rFonts w:ascii="C39T30Lfz" w:hAnsi="C39T30Lfz"/>
        <w:kern w:val="14"/>
        <w:sz w:val="56"/>
      </w:rPr>
      <w:t></w:t>
    </w:r>
    <w:r w:rsidRPr="00453893">
      <w:rPr>
        <w:rFonts w:ascii="C39T30Lfz" w:hAnsi="C39T30Lfz"/>
        <w:kern w:val="14"/>
        <w:sz w:val="56"/>
      </w:rPr>
      <w:t></w:t>
    </w:r>
    <w:r w:rsidRPr="00453893">
      <w:rPr>
        <w:rFonts w:ascii="C39T30Lfz" w:hAnsi="C39T30Lfz"/>
        <w:kern w:val="14"/>
        <w:sz w:val="56"/>
      </w:rPr>
      <w:t></w:t>
    </w:r>
    <w:r w:rsidRPr="00453893">
      <w:rPr>
        <w:rFonts w:ascii="C39T30Lfz" w:hAnsi="C39T30Lfz"/>
        <w:kern w:val="14"/>
        <w:sz w:val="56"/>
      </w:rPr>
      <w:t></w:t>
    </w:r>
    <w:r w:rsidRPr="00453893">
      <w:rPr>
        <w:rFonts w:ascii="C39T30Lfz" w:hAnsi="C39T30Lfz"/>
        <w:kern w:val="14"/>
        <w:sz w:val="56"/>
      </w:rPr>
      <w:t></w:t>
    </w:r>
    <w:r w:rsidRPr="00453893">
      <w:rPr>
        <w:rFonts w:ascii="C39T30Lfz" w:hAnsi="C39T30Lfz"/>
        <w:kern w:val="14"/>
        <w:sz w:val="56"/>
      </w:rPr>
      <w:t></w:t>
    </w:r>
    <w:r w:rsidRPr="00453893">
      <w:rPr>
        <w:rFonts w:ascii="C39T30Lfz" w:hAnsi="C39T30Lfz"/>
        <w:kern w:val="14"/>
        <w:sz w:val="56"/>
      </w:rPr>
      <w:t></w:t>
    </w:r>
    <w:r w:rsidRPr="00453893">
      <w:rPr>
        <w:rFonts w:ascii="C39T30Lfz" w:hAnsi="C39T30Lfz"/>
        <w:kern w:val="14"/>
        <w:sz w:val="56"/>
      </w:rPr>
      <w:t></w:t>
    </w:r>
    <w:r w:rsidRPr="00453893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0E6CABE" wp14:editId="20FCA01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2/3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3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E6B49" w14:textId="77777777" w:rsidR="00E52BBE" w:rsidRPr="001075E9" w:rsidRDefault="00E52BB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DFF9CBB" w14:textId="77777777" w:rsidR="00E52BBE" w:rsidRDefault="00E52BB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69717C8" w14:textId="77777777" w:rsidR="00453893" w:rsidRPr="00C52A2C" w:rsidRDefault="00453893" w:rsidP="00453893">
      <w:pPr>
        <w:pStyle w:val="ad"/>
      </w:pPr>
      <w:r w:rsidRPr="007E22A5">
        <w:tab/>
      </w:r>
      <w:r>
        <w:rPr>
          <w:rStyle w:val="aa"/>
        </w:rPr>
        <w:footnoteRef/>
      </w:r>
      <w:r>
        <w:tab/>
        <w:t xml:space="preserve">A/HRC/42/61.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81EF8" w14:textId="4CEC625B" w:rsidR="00453893" w:rsidRPr="00453893" w:rsidRDefault="004B149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A/HRC/RES/42/36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DE92D" w14:textId="6893F976" w:rsidR="00453893" w:rsidRPr="00453893" w:rsidRDefault="004B1493" w:rsidP="0045389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A/HRC/RES/42/36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BBE"/>
    <w:rsid w:val="0001648F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73AF3"/>
    <w:rsid w:val="00381C24"/>
    <w:rsid w:val="003958D0"/>
    <w:rsid w:val="003B00E5"/>
    <w:rsid w:val="003B3FBC"/>
    <w:rsid w:val="00407B78"/>
    <w:rsid w:val="00424203"/>
    <w:rsid w:val="00452493"/>
    <w:rsid w:val="00453893"/>
    <w:rsid w:val="00454E07"/>
    <w:rsid w:val="00472C5C"/>
    <w:rsid w:val="00484B62"/>
    <w:rsid w:val="004B1493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077C"/>
    <w:rsid w:val="00681A10"/>
    <w:rsid w:val="006A1ED8"/>
    <w:rsid w:val="006C2031"/>
    <w:rsid w:val="006C478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9388A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579B8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52BBE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69843D"/>
  <w15:docId w15:val="{957FBAA8-48C8-4FF7-9ECF-D866F3576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10</Pages>
  <Words>4520</Words>
  <Characters>28528</Characters>
  <Application>Microsoft Office Word</Application>
  <DocSecurity>0</DocSecurity>
  <Lines>582</Lines>
  <Paragraphs>166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A/HRC/RES/42/36</vt:lpstr>
      <vt:lpstr>A/</vt:lpstr>
      <vt:lpstr>A/</vt:lpstr>
      <vt:lpstr>A/</vt:lpstr>
    </vt:vector>
  </TitlesOfParts>
  <Company>DCM</Company>
  <LinksUpToDate>false</LinksUpToDate>
  <CharactersWithSpaces>32882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A/HRC/RES/42/36</dc:title>
  <dc:subject/>
  <dc:creator>Svetlana PROKOUDINA</dc:creator>
  <cp:keywords/>
  <cp:lastModifiedBy>Tatiana Chvets</cp:lastModifiedBy>
  <cp:revision>3</cp:revision>
  <cp:lastPrinted>2019-10-07T09:28:00Z</cp:lastPrinted>
  <dcterms:created xsi:type="dcterms:W3CDTF">2019-10-07T09:28:00Z</dcterms:created>
  <dcterms:modified xsi:type="dcterms:W3CDTF">2019-10-07T09:29:00Z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