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tabs>
          <w:tab w:val="clear" w:pos="4680"/>
        </w:tabs>
      </w:pPr>
      <w:r>
        <w:rPr>
          <w:rStyle w:val="CommentReference"/>
          <w:vanish/>
        </w:rPr>
        <w:commentReference w:id="0"/>
      </w:r>
      <w:r>
        <w:t xml:space="preserve">Комитет по ликвидации дискриминации </w:t>
      </w:r>
    </w:p>
    <w:p w:rsidR="00000000" w:rsidRDefault="00000000">
      <w:pPr>
        <w:suppressAutoHyphens/>
        <w:overflowPunct w:val="0"/>
        <w:autoSpaceDE w:val="0"/>
        <w:autoSpaceDN w:val="0"/>
        <w:adjustRightInd w:val="0"/>
        <w:jc w:val="both"/>
        <w:rPr>
          <w:b/>
          <w:spacing w:val="-3"/>
        </w:rPr>
      </w:pPr>
      <w:r>
        <w:rPr>
          <w:b/>
          <w:spacing w:val="-3"/>
        </w:rPr>
        <w:t xml:space="preserve">в отношении женщин </w:t>
      </w:r>
    </w:p>
    <w:p w:rsidR="00000000" w:rsidRDefault="00000000">
      <w:pPr>
        <w:pStyle w:val="BlockText"/>
        <w:spacing w:before="120" w:line="280" w:lineRule="exact"/>
      </w:pPr>
      <w:r>
        <w:t xml:space="preserve">Рассмотрение докладов, представленных государствами-участниками в соответствии со статьей 18 Конвенции </w:t>
      </w:r>
      <w:r>
        <w:br/>
        <w:t>о ликвидации всех форм дискриминации в отношении женщин</w:t>
      </w:r>
    </w:p>
    <w:p w:rsidR="00000000" w:rsidRDefault="00000000">
      <w:pPr>
        <w:pStyle w:val="Heading4"/>
        <w:spacing w:before="120" w:line="280" w:lineRule="exact"/>
        <w:ind w:left="1264" w:right="1264"/>
        <w:jc w:val="left"/>
        <w:rPr>
          <w:sz w:val="28"/>
        </w:rPr>
      </w:pPr>
      <w:r>
        <w:rPr>
          <w:sz w:val="28"/>
        </w:rPr>
        <w:t>Объединенные пятый и шестой периодические доклады государств-участников</w:t>
      </w:r>
    </w:p>
    <w:p w:rsidR="00000000" w:rsidRDefault="00000000">
      <w:pPr>
        <w:tabs>
          <w:tab w:val="left" w:pos="-720"/>
        </w:tabs>
        <w:suppressAutoHyphens/>
        <w:overflowPunct w:val="0"/>
        <w:autoSpaceDE w:val="0"/>
        <w:autoSpaceDN w:val="0"/>
        <w:adjustRightInd w:val="0"/>
        <w:ind w:left="1264" w:right="1264"/>
        <w:rPr>
          <w:b/>
          <w:spacing w:val="-3"/>
          <w:sz w:val="28"/>
        </w:rPr>
      </w:pPr>
    </w:p>
    <w:p w:rsidR="00000000" w:rsidRDefault="00000000">
      <w:pPr>
        <w:tabs>
          <w:tab w:val="center" w:pos="4680"/>
        </w:tabs>
        <w:suppressAutoHyphens/>
        <w:overflowPunct w:val="0"/>
        <w:autoSpaceDE w:val="0"/>
        <w:autoSpaceDN w:val="0"/>
        <w:adjustRightInd w:val="0"/>
        <w:ind w:left="1264" w:right="1264"/>
        <w:rPr>
          <w:rStyle w:val="FootnoteReference"/>
          <w:b/>
          <w:spacing w:val="-3"/>
          <w:sz w:val="28"/>
          <w:lang w:val="en-US"/>
        </w:rPr>
      </w:pPr>
      <w:r>
        <w:rPr>
          <w:b/>
          <w:spacing w:val="-3"/>
          <w:sz w:val="28"/>
        </w:rPr>
        <w:t>Китай</w:t>
      </w:r>
      <w:r>
        <w:rPr>
          <w:rStyle w:val="FootnoteReference"/>
          <w:b/>
          <w:spacing w:val="-3"/>
          <w:sz w:val="28"/>
        </w:rPr>
        <w:footnoteReference w:customMarkFollows="1" w:id="1"/>
        <w:t>*</w:t>
      </w:r>
    </w:p>
    <w:p w:rsidR="00000000" w:rsidRDefault="00000000">
      <w:pPr>
        <w:tabs>
          <w:tab w:val="left" w:pos="1741"/>
        </w:tabs>
        <w:suppressAutoHyphens/>
        <w:overflowPunct w:val="0"/>
        <w:autoSpaceDE w:val="0"/>
        <w:autoSpaceDN w:val="0"/>
        <w:adjustRightInd w:val="0"/>
        <w:spacing w:before="120"/>
        <w:ind w:left="1264" w:right="1264"/>
        <w:jc w:val="both"/>
        <w:rPr>
          <w:spacing w:val="4"/>
          <w:w w:val="103"/>
          <w:sz w:val="20"/>
        </w:rPr>
      </w:pPr>
      <w:r>
        <w:rPr>
          <w:spacing w:val="4"/>
          <w:w w:val="103"/>
          <w:sz w:val="20"/>
        </w:rPr>
        <w:tab/>
        <w:t>В соответствии с пунктом 1 статьи 18 Конвенции о ликвидации всех форм дискриминации в отношении женщин (в дальнейшем именуемой "Конвенция") Китайская Народная Республика настоящим представляет Генеральному секретарю Организации Объединенных Наций объединенные пятый и шестой периодические доклады об осуществлении Конвенции.</w:t>
      </w:r>
    </w:p>
    <w:p w:rsidR="00000000" w:rsidRDefault="00000000">
      <w:pPr>
        <w:tabs>
          <w:tab w:val="left" w:pos="1741"/>
        </w:tabs>
        <w:suppressAutoHyphens/>
        <w:overflowPunct w:val="0"/>
        <w:autoSpaceDE w:val="0"/>
        <w:autoSpaceDN w:val="0"/>
        <w:adjustRightInd w:val="0"/>
        <w:ind w:left="1264" w:right="1264"/>
        <w:jc w:val="both"/>
        <w:rPr>
          <w:spacing w:val="-4"/>
        </w:rPr>
      </w:pPr>
      <w:r>
        <w:rPr>
          <w:noProof/>
          <w:spacing w:val="4"/>
          <w:w w:val="103"/>
          <w:sz w:val="20"/>
        </w:rPr>
        <w:pict>
          <v:shapetype id="_x0000_t202" coordsize="21600,21600" o:spt="202" path="m,l,21600r21600,l21600,xe">
            <v:stroke joinstyle="miter"/>
            <v:path gradientshapeok="t" o:connecttype="rect"/>
          </v:shapetype>
          <v:shape id="_x0000_s1026" type="#_x0000_t202" style="position:absolute;left:0;text-align:left;margin-left:-7.6pt;margin-top:272.6pt;width:117.6pt;height:25.8pt;z-index:1;mso-position-horizontal:absolute;mso-position-horizontal-relative:text;mso-position-vertical:absolute;mso-position-vertical-relative:text" o:allowincell="f" filled="f" stroked="f">
            <v:textbox>
              <w:txbxContent>
                <w:p w:rsidR="00000000" w:rsidRDefault="00000000">
                  <w:pPr>
                    <w:rPr>
                      <w:sz w:val="20"/>
                    </w:rPr>
                  </w:pPr>
                  <w:r>
                    <w:rPr>
                      <w:spacing w:val="-3"/>
                      <w:sz w:val="20"/>
                    </w:rPr>
                    <w:t xml:space="preserve">04-40307 </w:t>
                  </w:r>
                  <w:r>
                    <w:rPr>
                      <w:spacing w:val="-3"/>
                      <w:sz w:val="20"/>
                      <w:lang w:val="en-US"/>
                    </w:rPr>
                    <w:t>(R)</w:t>
                  </w:r>
                </w:p>
              </w:txbxContent>
            </v:textbox>
            <w10:wrap type="topAndBottom"/>
          </v:shape>
        </w:pict>
      </w:r>
      <w:r>
        <w:rPr>
          <w:spacing w:val="4"/>
          <w:w w:val="103"/>
          <w:sz w:val="20"/>
        </w:rPr>
        <w:tab/>
        <w:t>Настоящий доклад включает три части: основная часть (данный документ) содержит последнюю информацию об осуществлении Конвенции правительством Китая в течение четырех с половиной лет с июля 1998 года по конец декабря 2002 года; добавление 1 (документ CEDAW/C/CHN/5-6/Add.1) является отчетом, представленным Специальным административным районом Гонконг Китайской Народной Республики, об осуществлении Конвенции в данном Районе; добавление 2 (документ CEDAW/C/CHN/5-6/Add.2) представляет собой отчет китайского Специального административного района Макао об осуществлении Конвенции в этом Районе. Настоящий доклад был подготовлен в соответствии с Руководящими принципами в отношении формы и содержания докладов, представляемых государствами – участниками международных договоров по правам человека (документ HRI/GEN/2/ Rev.1/Add.2), принятыми Комитетом по ликвидации дискриминации в отношении женщин</w:t>
      </w:r>
      <w:r>
        <w:rPr>
          <w:spacing w:val="4"/>
          <w:w w:val="103"/>
        </w:rPr>
        <w:t>.</w:t>
      </w:r>
    </w:p>
    <w:p w:rsidR="00000000" w:rsidRDefault="00000000">
      <w:pPr>
        <w:tabs>
          <w:tab w:val="left" w:pos="-720"/>
        </w:tabs>
        <w:suppressAutoHyphens/>
        <w:overflowPunct w:val="0"/>
        <w:autoSpaceDE w:val="0"/>
        <w:autoSpaceDN w:val="0"/>
        <w:adjustRightInd w:val="0"/>
        <w:jc w:val="both"/>
        <w:rPr>
          <w:b/>
          <w:spacing w:val="-3"/>
        </w:rPr>
        <w:sectPr w:rsidR="00000000">
          <w:headerReference w:type="even" r:id="rId8"/>
          <w:headerReference w:type="default" r:id="rId9"/>
          <w:pgSz w:w="12242" w:h="15842" w:code="1"/>
          <w:pgMar w:top="1741" w:right="1196" w:bottom="1899" w:left="1196" w:header="578" w:footer="1032" w:gutter="0"/>
          <w:cols w:space="708"/>
          <w:noEndnote/>
          <w:docGrid w:linePitch="245"/>
        </w:sectPr>
      </w:pPr>
    </w:p>
    <w:p w:rsidR="00000000" w:rsidRDefault="00000000">
      <w:pPr>
        <w:pStyle w:val="Heading1"/>
        <w:tabs>
          <w:tab w:val="clear" w:pos="4680"/>
          <w:tab w:val="left" w:pos="1758"/>
        </w:tabs>
        <w:ind w:right="1264"/>
        <w:rPr>
          <w:spacing w:val="4"/>
          <w:w w:val="103"/>
          <w:sz w:val="28"/>
        </w:rPr>
      </w:pPr>
      <w:r>
        <w:rPr>
          <w:spacing w:val="4"/>
          <w:w w:val="103"/>
          <w:sz w:val="28"/>
        </w:rPr>
        <w:t xml:space="preserve">Часть I </w:t>
      </w:r>
    </w:p>
    <w:p w:rsidR="00000000" w:rsidRDefault="00000000">
      <w:pPr>
        <w:pStyle w:val="Heading1"/>
        <w:tabs>
          <w:tab w:val="clear" w:pos="4680"/>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240" w:line="240" w:lineRule="exact"/>
        <w:ind w:right="1264"/>
        <w:rPr>
          <w:spacing w:val="4"/>
          <w:w w:val="103"/>
        </w:rPr>
      </w:pPr>
      <w:r>
        <w:rPr>
          <w:spacing w:val="4"/>
          <w:w w:val="103"/>
          <w:lang w:val="en-US"/>
        </w:rPr>
        <w:tab/>
      </w:r>
      <w:r>
        <w:rPr>
          <w:spacing w:val="4"/>
          <w:w w:val="103"/>
        </w:rPr>
        <w:t xml:space="preserve">Введение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240" w:line="240" w:lineRule="exact"/>
        <w:ind w:left="1264" w:right="1264"/>
        <w:jc w:val="both"/>
        <w:rPr>
          <w:spacing w:val="4"/>
          <w:w w:val="103"/>
          <w:sz w:val="20"/>
        </w:rPr>
      </w:pPr>
      <w:r>
        <w:rPr>
          <w:spacing w:val="4"/>
          <w:w w:val="103"/>
          <w:sz w:val="20"/>
        </w:rPr>
        <w:tab/>
        <w:t xml:space="preserve">Настоящий доклад, представленный в соответствии со статьей 18 Конвенции о ликвидации всех форм дискриминации в отношении женщин (в дальнейшем именуемой "Конвенция") объединяет в себе пятый и шестой периодические доклады Китая Генеральному секретарю Организации Объединенных Наций об осуществлении Конвенции.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Настоящий доклад был подготовлен Национальным рабочим комитетом по делам детей и женщин при Государственном совете (далее именуемым "НРКДЖ"), который является органом национального правительства Китая, отвечающим за вопросы, касающиеся детей и женщин. В подготовке доклада участвовали следующие правительственные учреждения и ведомства: Всекитайское собрание народных представителей, Министерство иностранных дел, Министерство образования, Министерство науки и техники, Государственная комиссия по этническим вопросам, Министерство общественной безопасности, Министерство гражданской администрации, Министерство юстиции, Министерство кадров, Министерство труда и социального обеспечения, Министерство сельского хозяйства, Министерство торговли (бывшее Министерство внешней торговли и внешнеэкономического сотрудничества), Министерство здравоохранения, Национальная комиссия по народонаселению и планированию семьи (бывшая Государственная комиссия по планированию семьи), Национальное бюро статистики, Управление Руководящей группы по вопросам сокращения масштабов нищеты и развития при Государственном совете и Главное управление по делам спорта. В процессе подготовки доклада НРКДЖ активно прибегал к помощи гражданского общества. Соответствующую информацию и статистические данные также предоставили Всекитайская федерация женщин, Всекитайская федерация профсоюзов, Китайская академия общественных наук, Китайский женский институт, Китайская ассоциация женщин-предпринимателей, Китайская ассоциация женщин-судей, Китайский институт женских исследований и другие национальные неправительственные организации и научно-исследовательские учреждения. НРКДЖ провел ряд дискуссий с этими учреждениями и организациями, учел их предложения, и настоящий доклад получил их поддержку и одобрение.</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докладе содержится обновленная информация об осуществлении Китаем Конвенции в течение четырех с половиной лет с июля 1998 года до конца 2002 года. Доклад делится на две части: часть I представляет собой общий обзор важнейших шагов, предпринятых китайским правительством и обществом в целом для ликвидации дискриминации в отношении женщин, и последних достижений в данной области, включая аспекты, касающиеся осуществления Пекинской платформы действий и реализации итоговых документов Специальной сессии Генеральной Ассамблеи по проблемам женщин, которая состоялась в 2000 году; часть II содержит подробную информацию об осуществлении отдельных статей Конвенции. При этом остаются актуальными объединенные третий и четвертый периодические доклады Китая (документ CEDAW/C/CHN/3-4). Настоящий доклад подготовлен в соответствии с Руководящими принципами в отношении формы и содержания докладов, представляемых государствами – участниками международных договоров по правам человека (документ HRI/GEN/2/ Rev.1/Add.2), которые были утверждены Комитетом по ликвидации дискриминации в отношении женщин.</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Китайское правительство хотело бы вновь заявить о том, что оно сохраняет свою оговорку в отношении пункта 1 статьи 29 Конвенции.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Вопросы, касающиеся осуществления Конвенции в специальных административных районах Китая (Гонконге и Макао), рассматриваются в двух дополнениях к настоящему докладу (документ CEDAW/C/CHN/5-6/Add.1 и Add.2).</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pStyle w:val="Heading3"/>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rPr>
      </w:pPr>
      <w:r>
        <w:rPr>
          <w:spacing w:val="4"/>
          <w:w w:val="103"/>
        </w:rPr>
        <w:t>Общий обзор</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line="240" w:lineRule="exact"/>
        <w:ind w:left="1264" w:right="1264"/>
        <w:jc w:val="both"/>
        <w:rPr>
          <w:spacing w:val="4"/>
          <w:w w:val="103"/>
          <w:sz w:val="20"/>
        </w:rPr>
      </w:pP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line="240" w:lineRule="exact"/>
        <w:ind w:left="1264" w:right="1264"/>
        <w:jc w:val="both"/>
        <w:rPr>
          <w:spacing w:val="4"/>
          <w:w w:val="103"/>
          <w:sz w:val="20"/>
        </w:rPr>
      </w:pPr>
      <w:r>
        <w:rPr>
          <w:spacing w:val="4"/>
          <w:w w:val="103"/>
          <w:sz w:val="20"/>
        </w:rPr>
        <w:tab/>
        <w:t>Правительство Китая всегда считало, что гендерное равенство является одним из важнейших показателей уровня развития любого общества. В течение многих лет правительство принимало активные меры по улучшению положения и развития женщин, сделав поощрение и обеспечение гендерного равенства одним из основных направлений государственной политики в области социального развития страны.</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Китая считает также, что развитие женщин тесно связано с улучшением положения общества в целом. Вопросы гендерного равенства и улучшения положения женщин тесно связаны с улучшением политических, экономических и социальных условий, которые имеют важное значение для выживания женщин. Стремительное экономическое развитие, ликвидация нищеты и содействие всестороннему социальному развитию являются предпосылками предоставления женщинам возможности активно участвовать в общественной жизни и достижения равноправия.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По данным пятой национальной переписи, в 2000 году общая численность населения Китая составляла 1 295,33 млн. человек, 1 265,83 млн. из которых проживали на основной части территории страны. По сравнению с данными четвертой переписи (которая была проведена в 1990 году) численность населения увеличилась на 132,15 млн. человек, или на 11,66 процента, при средних темпах его прироста в 1,07 процента в год. Среди жителей основной части территории страны насчитывалось 653,55 млн. мужчин, что составляло 51,63 процента населения, и 612,28 млн. женщин, что составляло 48,37 процента населения. Число мужчин на 100 женщин составляло 106,74; 1 159,40 млн. человек, или 91,59 процента, являлись представителями ханьской национальности, а 106,43 млн. человек, или 8,41 процента, принадлежали к национальным меньшинствам (к которым относятся 55 этнических групп). По сравнению с результатами четвертой переписи населения численность ханьцев увеличилась на 11,22 процента, в то время как число представителей национальных меньшинств выросло на 16,70 процента. К возрастной группе от 0 до 14 лет относилось 22,89 процента общего населения, что на 4,80 процента меньше по сравнению с данными предыдущей переписи, а к возрастной группе 65 лет и старше – 6,96 процента, что составило увеличение на 1,39 процента. Неграмотными (т. е. лицами старше 15 лет, не умеющими читать или умеющими читать по складам) были 85,07 млн. человек, или 6,72 процента населения, что на 9,16 процента меньше, чем ранее; в городах проживали 455,94 млн. человек, или 36,09 процента населения, а в сельской местности – 807,39 млн. человек, или 63,91 процента, при этом численность населения в городах по отношению к численности сельских жителей выросла на 9,86 процента.</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С июля 1998 года в рамках осуществления Основных положений девятого Пятилетнего плана социального и экономического развития Китайской Народной Республики и реализации Долгосрочных целей на 2010 год правительство Китая, рассматривая ориентацию на скоординированное и устойчивое экономическое и социальное развитие в качестве своей национальной стратегии и руководствуясь принципом одновременного улучшения материального положения и духовного совершенствования граждан, разработало и приняло ряд законов, положений и политических мер, с тем чтобы оказывать активное содействие устойчивому, стремительному и здоровому развитию национальной экономики, быстрее удовлетворять основные потребности беднейших слоев населения, улучшить состояние окружающей среды, создать базовую систему социального обеспечения, способствовать осуществлению реформы и развитию системы здравоохранения, ввести всеобщее обязательное образование и ликвидировать неграмотность, а также улучшить условия жизни всего населения страны при одновременном содействии расширению возможностей женщин и детей и стремлении к скорейшему преобразованию результатов экономического развития в достижения социального характера. В процессе разработки национальной макроэкономической политики правительство Китая твердо придерживается принципа равного участия, общего развития и получения взаимных выгод мужчинами и женщинами; оно подчеркивает, что все граждане, независимо от пола, имеют одинаковое право участвовать в решении национальных проблем и в жизни общества; и призывает мужчин и женщин сообща стремиться к достижению социального прогресса и целей развития. В десятом Пятилетнем плане Китая (2001–2005 годы) содержится четкое обязательство по осуществлению Программы развития китайских женщин (2001–2010 годы) и Программы развития китайских детей (2001–2010 годы), которые призваны гарантировать реализацию законных прав и интересов женщин и детей.</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Китай входит в число стран, которые одними из первых присоединились к Конвенции о ликвидации всех форм дискриминации в отношении женщин. В целях борьбы с дискриминацией и ликвидации дискриминации в отношении женщин и с учетом конкретных условий и особенностей страны правительство Китая продолжает разрабатывать и совершенствовать законы и положения, касающиеся защиты прав женщин, согласно принципам Конвенции и других соответствующих международных законов и положений. Правительство также формулирует стратегию содействия развитию женщин, которая включает в качестве составной части план национального развития, и призывает все секторы общества принять ряд мер и совершить необходимые действия в целях обеспечения эффективной защиты и предоставления гарантий реализации интересов женщин.</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После рассмотрения объединенных третьего и четвертого периодических докладов Китая об осуществлении Конвенции, проведенного Комитетом по ликвидации дискриминации в отношении женщин на своей двадцатой сессии в январе 1999 года, правительство Китая обратило особое внимание на итоги этого рассмотрения и высказанные замечания и предприняло следующие важные шаги в соответствии с принципами Конвенции и на основе высказанных Комитетом рекомендаций:</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Национальный рабочий комитет по делам детей и женщин (НРКДЖ) при Государственном совете, являясь правительственным органом Китая, ответственным за улучшение положения женщин, в период с марта по июнь 1999 года созвал специальную сессию, с тем чтобы тщательно проанализировать выводы, опасения и рекомендации Комитета. Принимая во внимание проблемы и препятствия, возникшие на пути реализации Конвенции, НРКДЖ стремился изучить возможности включения соответствующих стратегий и мер в новое законодательство и программы развития женщин и детей. В этой специальной сессии приняли участие представители правительственных ведомств, общественных групп и научно-исследовательских учреждений, а также эксперты и ученые.</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 xml:space="preserve">На основе соответствующих положений Конвенции и с учетом </w:t>
      </w:r>
      <w:r>
        <w:rPr>
          <w:spacing w:val="4"/>
          <w:w w:val="103"/>
          <w:sz w:val="20"/>
        </w:rPr>
        <w:br/>
        <w:t xml:space="preserve">опасений, высказанных Комитетом, НРКДЖ поручил своим членам </w:t>
      </w:r>
      <w:r>
        <w:rPr>
          <w:spacing w:val="4"/>
          <w:w w:val="103"/>
          <w:sz w:val="20"/>
        </w:rPr>
        <w:br/>
        <w:t xml:space="preserve">(в число которых входят 24 правительственных ведомства и </w:t>
      </w:r>
      <w:r>
        <w:rPr>
          <w:spacing w:val="4"/>
          <w:w w:val="103"/>
          <w:sz w:val="20"/>
        </w:rPr>
        <w:br/>
        <w:t>5 неправительственных организаций) выполнение отдельных заданий и просил их сформулировать конкретные принципы, задачи и меры, относящиеся к соответствующим сферам деятельности, предпринять усилия для решения приоритетных проблем и вопросов и координировать ресурсы, выделяемые правительством, для обеспечения финансовой поддержки этих усилий.</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рамках реализации основной стратегии "управления страной в соответствии с законом и построения социалистического государства, в котором торжествует закон" правительство Китая постоянно прилагает усилия к тому, чтобы принять и доработать законы и положения на фоне новых проблем, возникающих в связи с обеспечением прав и интересов женщин. С июля 1998 года Постоянный комитет Всекитайского собрания народных представителей успешно принял или доработал, среди прочего, такие законы, как Закон Китайской Народной Республики об усыновлении, Закон Китайской Народной Республики о браке, Закон Китайской Народной Республики о профилактике преступности среди несовершеннолетних, Закон Китайской Народной Республики о народонаселении и планировании семьи и Закон Китайской Народной Республики о профсоюзах, укрепив тем самым систему защиты прав женщин в аспектах обеспечения средствами к существованию, развития, здравоохранения, образования, занятости, брака и семьи и содействия репродуктивному здоровью в соответствии с принципами гендерного равенства и под лозунгом "все лучшее – детям". Что касается новых проблем, касающихся равноправия женщин при получении земельных подрядов в деревне, то Государственный совет утвердил положения, предусматривающие равенство прав и интересов женщин и мужчин в данной области. В августе 2002 года Постоянный комитет Всекитайского собрания народных представителей издал Закон Китайской Народной Республики о земельном подряде в деревне, который содержит ряд конкретных положений, касающихся защиты прав и интересов женщин в ходе получения подрядов и в процессе пользования землей.</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рамках своих усилий по осуществлению Пекинской платформы действий и итоговых документов Специальной сессии Генеральной Ассамблеи по проблемам женщин правительство Китая на основе мониторинга и оценки итогов реализации первой Программы развития китайских женщин (1995–2000 годы) в мае 2001 года официально объявило о начале осуществления очередной Программы развития китайских женщин (2001–2010 годы). В Программе развития китайских женщин (2001–2010 годы) обеспечение гендерного равенства включено в число общих задач, что делает его одним из основных направлений государственной политики по ускорению социального прогресса в стране. В качестве приоритетных в плане развития выделены шесть областей: женщины и экономика; участие женщин в принятии решений и управлении; женщины и образование; женщины и здравоохранение; женщины и право; и женщины и окружающая среда. Одновременно с этим правительство Китая разработало Программу развития китайских детей (2001–2010 годы), в соответствии с которой требуется проводить все образовательные мероприятия в духе гендерного равенства, обеспечить эффективную защиту прав девушек на образование и положить конец политике и мерам, препятствующим тому, чтобы девушки ходили в школу. В связи с этим соответствующие правительственные ведомства и все местные органы власти на провинциальном уровне разработали собственные планы по осуществлению данной Программы и инициативы в области развития на основе общих задач, важнейших целей и стратегий и мер, изложенных в Программе, с учетом ведомственных и местных реалий, с тем чтобы повысить актуальность и осуществимость этих планов и инициатив.</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целях обеспечения осуществления законов и положений, содействующих гендерному равенству, Всекитайское собрание народных представителей и его соответствующие функциональные комитеты усилили контроль и исследовательскую работу в отношении реализации законов, защищающих права и интересы женщин. В 2002 году по случаю десятой годовщины принятия Закона Китайской Народной Республики о защите прав и интересов женщин (далее именуемого "Закон о защите женщин") соответствующие функциональные комитеты Всекитайского собрания народных представителей провели обзор осуществления данного Закона. Был сделан вывод о том, что уровень правосознания общества в отношении защиты прав женщин неуклонно повышается и что в деле защиты прав и интересов женщин достигнут заметный прогресс.</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Неравномерное экономическое развитие различных частей Китая непосредственно препятствует развитию женщин и ограничивает возможности равного доступа к ресурсам. По этой причине правительство Китая в начале столетия разработало стратегию по развитию отсталых западных регионов страны, мобилизовав ресурсы всего общества для оказания помощи, с тем чтобы ликвидировать нищету и улучшить условия жизни, особенно в том, что касается женщин и детей, и превратить задачу сокращения масштабов нищеты в один из важных компонентов национальной программы борьбы с нищетой.</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Поскольку экономическое, политическое и культурное развитие Китая и проводимые в стране реформы оказывают непосредственное влияние на заключение браков и семейную жизнь, Постоянный комитет Всекитайского собрания народных представителей в целях удовлетворения насущных потребностей и пожеланий общественности в 1999 году включил в свою программу законотворческой работы вопрос о внесении поправки в Закон о браке. Закон о браке с внесенной в него поправкой был принят в апреле 2001 года. В процессе внесения поправки в Закон Всекитайское собрание народных представителей представило его проект на всенародное обсуждение, получив свыше 4 тыс. писем от рядовых граждан, а также тысячи мнений через средства массовой информации. Число рядовых граждан, принявших непосредственное участие в этом законодательном процессе, и широкий спектр высказанных мнений были беспрецедентными, данный процесс действительно являлся транспарентным и проходил при всенародном участии. Закон о браке с внесенными в него поправками включает в себя новые и дополнительные положения, касающиеся системы брака, имущества супругов, борьбы с насилием в семье, отношений между членами семьи и развода, тем самым способствуя повышению актуальности и осуществимости данного закона.</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Успешная кампания по борьбе с дискриминацией в отношении женщин и ее ликвидации строится на основе повышения осведомленности людей о существующих законах и положениях, а также о гендерной проблематике. В соответствии с национальными реалиями и после успешного завершения трех последовательных пятилетних кампаний по повышению правосознания населения (1986–1990, 1991–1995 и 1996–2000 годы) была организована четвертая общенациональная кампания (2001–2005 годы). В ходе этих кампаний принимаются во внимание некоторые из наиболее существенных вопросов, касающихся социально-экономической реформы, и основной упор делается на повышении осведомленности о таких законодательных инструментах, как Закон о защите женщин, Закон о труде, Закон о браке с недавно внесенными в него поправками и Закон о народонаселении и планировании семьи. При этом подчеркивается роль средств массовой информации и предпринимаются активные шаги по повышению осведомленности общества об основных направлениях государственной политики в области гендерного равенства и гендерной проблематики в целях создания более благоприятной для развития женщин социальной среды. В ходе распространения информации о законах и положениях, касающихся прав женщин, также популяризируются содержание Конвенции, работа Комитета и обязательства подписавших Конвенцию сторон.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последние годы правительство Китая ускорило создание механизмов защиты прав и интересов женщин, уделяя при этом первоочередное внимание профессиональной подготовке сотрудников правоприменительных органов. К концу 2000 года для защиты женщин и детей было создано более 3 тыс. специальных судов и 544 трибунала, для работы в которых были приглашены более 7 тыс. присяжных заседателей. В городских и сельских районах по всей территории страны были открыты "горячие линии" по оказанию правовой помощи, а также центры приема жалоб. Более качественная профессиональная подготовка была организована для соответствующих сотрудников органов государственной безопасности, прокуратуры, судов, судебных органов, гражданской администрации, учреждений общественного здравоохранения и служб информации, а также персонала женских федераций. Были предприняты шаги для обеспечения лучшего понимания сотрудниками правоприменительных органов важности защиты прав и интересов женщин, а также для повышения осведомленности этих сотрудников в гендерных вопросах, для обмена опытом и овладения современными методами работы. В 2001 году была образована координационно-руководящая группа по защите прав и интересов женщин и детей, с тем чтобы предоставить всем ведомствам возможность работать лучше, действуя сообща и скоординированным образом, и тем самым оказать действенную поддержку усилиям правительства в области защиты прав и интересов женщин.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Правительство Китая также активизировало свои усилия по созданию системы показателей социальной статистики, а также статистики с разбивкой по полу с учетом всех событий и изменений, происходящих в обществе. Для того чтобы точно отразить положение китайских женщин и изменения их социального статуса, произошедшие с 1990-х годов, а также проанализировать и изучить гендерную структуру при распределении социальных ресурсов и лучше контролировать ситуацию в области развития женщин, НРКДЖ создал руководящую группу для мониторинга и оценки осуществления Программы развития китайских женщин, а Национальное бюро статистики создало базу статистических данных с разбивкой по полу. После двух лет подготовки 1 декабря 2000 года Национальное бюро статистики и Всекитайская федерация женщин организовали второе выборочное обследование социального статуса китайских женщин. Для целей обследования были выбраны восемь показателей, касающихся экономического статуса, политического статуса, уровня образования, брака и семейной жизни, состояния здоровья, образа жизни, правового статуса и осведомленности в гендерных вопросах; результаты были опубликованы в сентябре 2001 года. В ходе обследования выяснилось, что по сравнению с результатами первого обследования, проведенного десятью годами ранее, положение в области развития китайских женщин заметно улучшилось и был достигнут прогресс в отношении политического статуса женщин, их экономического статуса, уровня образования, состояния здоровья и брака и семейной жизни.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С 1995 года правительство Китая практикует выделение более двух третей получаемой государством международной помощи в целях развития на такие области, как общественная гигиена, образование, водоснабжение, сокращение масштабов нищеты и улучшение положения женщин. В последние годы в ходе осуществления проектов по линии международного сотрудничества правительство Китая придавало особое значение вопросам защиты прав и интересов женщин, стремясь повысить информированность общества в отношении Конвенции и улучшить понимание ее положений. Например, с 2000 года в процессе реализации положений Конвенции и Закона о защите женщин правительство сотрудничает с Фондом Организации Объединенных Наций для развития в интересах женщин, Международной организацией труда, Детским фондом Организации Объединенных Наций и Фондом Форда, а также такими странами, как Австралия, Канада и Соединенное Королевство в осуществлении проектов, касающихся защиты прав и интересов женщин, борьбы с похищением женщин и детей и торговлей ими, сдерживания насилия в семье и оказания правовой помощи.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spacing w:val="4"/>
          <w:w w:val="103"/>
          <w:sz w:val="20"/>
        </w:rPr>
        <w:tab/>
        <w:t>С учетом ограничений, являющихся следствием разницы в уровнях социально-экономического развития, влияния традиционного мышления и в первую очередь многочисленных новых явлений, особенностей и проблем, возникающих при переходе от планового хозяйства к социалистической рыночной экономике, представляется, что процесс обеспечения полной реализации равноправия китайских женщин в политической, экономической, культурной, социальной и семейной сферах будет довольно длительным. В связи с этим задача дальнейшего улучшения социальных условий для развития женщин, преодоления препятствий и ликвидации дискриминации в отношении женщин во всех ее формах остается одной из долгосрочных и трудных задач китайского правительства и общества в целом. Правительство Китая и весь китайский народ совместно будут прилагать неустанные усилия для решения этой задачи.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ind w:right="1264"/>
        <w:jc w:val="both"/>
        <w:rPr>
          <w:b/>
          <w:spacing w:val="4"/>
          <w:w w:val="103"/>
          <w:sz w:val="28"/>
        </w:rPr>
      </w:pPr>
      <w:r>
        <w:rPr>
          <w:spacing w:val="4"/>
          <w:w w:val="103"/>
          <w:sz w:val="20"/>
        </w:rPr>
        <w:br w:type="page"/>
      </w:r>
      <w:r>
        <w:rPr>
          <w:b/>
          <w:spacing w:val="4"/>
          <w:w w:val="103"/>
          <w:sz w:val="28"/>
        </w:rPr>
        <w:t xml:space="preserve">Часть II </w:t>
      </w:r>
    </w:p>
    <w:p w:rsidR="00000000" w:rsidRDefault="00000000">
      <w:pPr>
        <w:pStyle w:val="Heading5"/>
        <w:tabs>
          <w:tab w:val="clear" w:pos="1758"/>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240"/>
        <w:rPr>
          <w:sz w:val="20"/>
        </w:rPr>
      </w:pPr>
      <w:r>
        <w:rPr>
          <w:rStyle w:val="Strong"/>
          <w:sz w:val="20"/>
        </w:rPr>
        <w:t xml:space="preserve">Статья 1 </w:t>
      </w:r>
    </w:p>
    <w:p w:rsidR="00000000" w:rsidRDefault="00000000">
      <w:pPr>
        <w:pStyle w:val="BodyTextInden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firstLine="0"/>
        <w:jc w:val="both"/>
        <w:rPr>
          <w:spacing w:val="4"/>
          <w:w w:val="103"/>
          <w:sz w:val="20"/>
        </w:rPr>
      </w:pPr>
      <w:r>
        <w:rPr>
          <w:spacing w:val="4"/>
          <w:w w:val="103"/>
          <w:sz w:val="20"/>
        </w:rPr>
        <w:tab/>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основном законе Китая – Конституции Китайской Народной Республики – провозглашается, что "женщины в Китайской Народной Республике пользуются равными с мужчинами правами во всех областях политической, экономической, культурной, общественной и семейной жизни".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На четвертой Всемирной конференции по положению женщин бывший президент Китайской Народной Республики Цзян Цзэминь заявил, что "мы придаем большое значение вопросам развития и улучшения положения женщин и включили задачу обеспечения гендерного равенства в число основных направлений государственной политики по содействию социальному развитию. Мы решительно выступаем против любых форм дискриминации в отношении женщин и предприняли конкретные шаги для поддержания и защиты равенства, прав и интересов женщин в политической, экономической и социальной жизни нашей страны".</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Китая включило принцип равенства мужчин и женщин в законодательство страны; руководствуясь своей Конституцией, Китай разработал всеобъемлющую систему законов и положений, с тем чтобы гарантировать соблюдение прав и интересов женщин и содействовать их развитию. Основой данной системы служит Закон о защите прав и интересов женщин, однако она также включает в себя ряд других законов, таких как положения гражданского и уголовного права, Закон о выборах, Закон о труде, Закон о браке, Закон об обязательном образовании, Закон об охране здоровья матери и ребенка, Закон о наследовании, Закон об усыновлении, Закон о профсоюзах, Закон о народонаселении и планировании семьи, Закон о земельном подряде в деревне, Положения об охране труда рабочих и служащих женского пола, Положения о ликвидации неграмотности, Временные меры по страхованию материнства для рабочих и служащих предприятий и Положения, касающиеся обеспечения общественной безопасности и исполнения наказаний.</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китайском законодательстве определение дискриминации отсутствует.</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rStyle w:val="Strong"/>
          <w:spacing w:val="4"/>
          <w:w w:val="103"/>
          <w:sz w:val="20"/>
        </w:rPr>
        <w:t xml:space="preserve">Статья 2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b w:val="0"/>
          <w:spacing w:val="4"/>
          <w:w w:val="103"/>
          <w:sz w:val="20"/>
        </w:rPr>
        <w:t>а)</w:t>
      </w:r>
      <w:r>
        <w:rPr>
          <w:spacing w:val="4"/>
          <w:w w:val="103"/>
          <w:sz w:val="20"/>
        </w:rP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b)</w:t>
      </w:r>
      <w:r>
        <w:rPr>
          <w:b/>
          <w:spacing w:val="4"/>
          <w:w w:val="103"/>
          <w:sz w:val="20"/>
        </w:rPr>
        <w:tab/>
        <w:t xml:space="preserve">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c)</w:t>
      </w:r>
      <w:r>
        <w:rPr>
          <w:b/>
          <w:spacing w:val="4"/>
          <w:w w:val="103"/>
          <w:sz w:val="20"/>
        </w:rP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d)</w:t>
      </w:r>
      <w:r>
        <w:rPr>
          <w:b/>
          <w:spacing w:val="4"/>
          <w:w w:val="103"/>
          <w:sz w:val="20"/>
        </w:rP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е)</w:t>
      </w:r>
      <w:r>
        <w:rPr>
          <w:b/>
          <w:spacing w:val="4"/>
          <w:w w:val="103"/>
          <w:sz w:val="20"/>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f)</w:t>
      </w:r>
      <w:r>
        <w:rPr>
          <w:b/>
          <w:spacing w:val="4"/>
          <w:w w:val="103"/>
          <w:sz w:val="20"/>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b w:val="0"/>
          <w:spacing w:val="4"/>
          <w:w w:val="103"/>
          <w:sz w:val="20"/>
        </w:rPr>
        <w:t>g)</w:t>
      </w:r>
      <w:r>
        <w:rPr>
          <w:spacing w:val="4"/>
          <w:w w:val="103"/>
          <w:sz w:val="20"/>
        </w:rPr>
        <w:tab/>
        <w:t xml:space="preserve">отменить все положения своего уголовного законодательства, которые представляют собой дискриминацию в отношении женщин.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С 1998 года были приняты или изменены следующие законы в отношении женщин: Закон Китайской Народной Республики об усыновлении (поправки были внесены в 1998 году), Закон Китайской Народной Республики о профилактике преступности среди несовершеннолетних (1999 год), Закон Китайской Народной Республики о браке (поправки были внесены в 2001 году), Закон Китайской Народной Республики о народонаселении и планировании семьи (2001 год), Закон Китайской Народной Республики о профсоюзах (поправки были внесены в 2001 году) и Закон Китайской Народной Республики о земельном подряде в деревне (2002 год).</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С 1998 года в рамках осуществления Закона о защите прав и интересов женщин были приняты следующие меры для ликвидации дискриминации в отношении женщин и защиты их равных прав и интересов:</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С 2000 года Министерство юстиции в сотрудничестве с другими министерствами в течение вот уже трех лет подряд проводит общенациональную кампанию в рамках Недели защиты прав женщин по случаю 8 марта (Женского дня). Информация о Законе о защите прав и интересов женщин широко распространяется среди различных слоев общества для обеспечения знания и понимания положений этого закона женщинами, с тем чтобы они лучше осознавали необходимость обращения к обществу за помощью в случае нарушения прав и могли успешнее защищать свои права.</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Закон о защите прав и интересов женщин был вновь включен в четвертый Пятилетний план общенационального распространения правовых знаний. Различные средства массовой информации были использованы для распространения обширных и всесторонних сведений о данном Законе, а также о других соответствующих законах и положениях, особенно в сельских районах и на массовом уровне, способствуя формированию в обществе культурной среды, в которой женщины пользуются уважением, а их права и интересы сознательно защищаются.</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ноябре 2001 года была сформирована национальная координационная группа по правам и интересам женщин и детей в составе следующих четырнадцати правительственных министерств и ведомств: Отдела пропаганды и Политико-юридической комиссии Центрального комитета Коммунистической партии Китая, Верховного народного суда, Верховной народной прокуратуры, Министерства общественной безопасности, Министерства юстиции, Министерства гражданской администрации, Министерства труда и социального обеспечения, Министерства сельского хозяйства, Министерства культуры, Министерства здравоохранения, Государственной комиссии по народонаселению и планированию семьи, Государственной администрации промышленности и торговли, Всекитайской федерации женщин, а также неправительственных организаций. Координационная группа обменивается информацией, изучает ключевые и приоритетные вопросы и рассматривает типичные случаи в ходе своих заседаний, рассмотрения дел и исследовательской деятельности, а также осуществляет функции надзора в целях содействия реализации Закона о защите прав и интересов женщин.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2002 году отмечается десятая годовщина со дня принятия Закона о защите прав и интересов женщин. С конца 2000 года по апрель 2002 года соответствующие специальные комитеты Всекитайского собрания народных представителей организовывали инспекции, проводили проверки и исследования в целях обеспечения соблюдения законов, касающихся женщин, в одиннадцати перечисленных ниже провинциях и муниципалитетах: Шанхай, Шаньдун, Хунань, Гуандун, Сычуань, Шэньси, Шаньси, Ляонин, Аньхой, Гуанси и Хайнань. Инспекции проводились силами инспекционных групп или самими провинциями с упором на политические права женщин, их права и интересы на производстве, личные права и права на получение земельных подрядов в деревне. Инспекционные группы посещали государственные предприятия, частные предприятия, местные общины, правовые консультационные центры для женщин, центры бытового обслуживания, школы, биржи труда, общинные центры в поселках и деревнях, местные отделения полиции и женские тюрьмы, чтобы проверить соблюдение законов путем визитов на места, проведения опросов и встреч. Правовые системы, обеспечивающие защиту прав и интересов женщин, продолжают совершенствоваться. В период с 1992 по 2002 год Постоянным комитетом Всекитайского собрания народных представителей были введены в действие одиннадцать законов, касающихся защиты прав женщин; впоследствии собраниями народных представителей провинций были подготовлены правила их осуществления в соответствии с Законом о защите прав и интересов женщин, и большинство органов государственного управления сформировали рабочие комитеты по делам женщин и детей на уровне префектур и муниципалитетов и выше для скоординированного обеспечения соблюдения законов, касающихся женщин, и оказания содействия этому. Подобные организации также были созданы правительством на уровне уездов; они укомплектованы штатным персоналом, занятым полный рабочий день, и ежегодно получают в свое распоряжение необходимые ресурсы. Соответствующие правительственные организации также разрабатывают стратегии для решения основных проблем, возникающих в области защиты прав и интересов женщин в таких областях, как занятость, безопасность труда работающих женщин, доступ девушек к образованию, получение земельных подрядов сельскими женщинами, насилие в семье и участие в политической жизни. Местные собрания народных представителей усилили контроль за мероприятиями по обеспечению соблюдения законов, проводя частые проверки и рекомендуя, в случае необходимости, принятие конкретных мер. Благодаря этому под контролем собраний народных представителей и при участии различных секторов формируется первоначальная основа управляемой правительством системы защиты прав и интересов женщин со стороны общества. Общество в целом стало лучше осознавать необходимость юридической защиты законных прав и интересов женщин, в результате чего степень защищенности прав и интересов женщин заметно повысилась.</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rStyle w:val="Strong"/>
          <w:spacing w:val="4"/>
          <w:w w:val="103"/>
          <w:sz w:val="20"/>
        </w:rPr>
        <w:t xml:space="preserve">Статья 3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рамках своих усилий по содействию осуществлению Конвенции, Пекинской платформы действий и итоговых документов Специальной сессии Генеральной Ассамблеи по проблемам женщин правительство Китая в 1995 и 2001 годах, соответственно, утвердило Программу развития китайских женщин на период 1995–2000 годов (Пятилетнюю программу) и Программу развития китайских женщин на период 2001–2010 годов (Десятилетнюю программу) для обеспечения всестороннего развития и улучшения положения женщин в политической, социальной, экономической и культурной областях и обеспечения осуществления их прав на равной с мужчинами основе. Результаты среднесрочных и итоговых оценок реализации Пятилетней программы, проведенных в 1998 и 2001 году, соответственно, показали, что:</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участие женщин в процессе принятия решений и управлении государственными и общественными делами расширилось, а общий уровень участия в делах государства и решении политических вопросов демонстрирует тенденцию к повышению;</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доля работающих женщин увеличилась и оставалась стабильной, большее число женщин приняли участие в программах страхования по безработице и в связи с беременностью и родами, однако требуется дальнейшее усиление защиты прав и интересов женщин на производстве;</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уровень образования женщин повысился, процент неграмотных женщин уменьшился и разрыв между мужчинами и женщинами в сфере образования сократился;</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ситуация в сфере здравоохранения в менее благополучных в экономическом отношении районах заметно улучшилась, равно как и состояние здоровья женщин;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статус женщин в семье повысился, а их права и интересы получили более весомую поддержку;</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масштабы насилия в отношении женщин, преступной деятельности, такой как похищение женщин и торговля ими, а также незаконной деятельности, такой как проституция и совращение, удалось эффективно сократить;</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были проведены мероприятия, направленные на оказание помощи по преодолению нищеты женщинам, проживающим в бедных регионах, что привело к сокращению числа малоимущих женщин;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 поселках была расширена сеть общественных услуг, что позволило уменьшить ложащуюся на плечи женщин двойную нагрузку по выполнению семейных обязанностей и осуществлению трудовой деятельности; 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были созданы механизмы для проведения исследований, сбора данных и распространения информации о положении женщин.</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ходе осуществления Пятилетней программы условия жизни и развития китайских женщин в целом значительно улучшились, а их общее положение заметно упрочилось. Пятилетняя программа стала важной вехой на пути развития женщин в Китае и в свою очередь заложила основы для достижения целей Десятилетней программы.</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Десятилетняя программа 2001 года является продолжением и расширенным вариантом Пятилетней программы и строится на основе трех принципов, перечисленных ниже:</w:t>
      </w:r>
    </w:p>
    <w:p w:rsidR="00000000" w:rsidRDefault="00000000">
      <w:pPr>
        <w:tabs>
          <w:tab w:val="left" w:pos="1264"/>
          <w:tab w:val="left" w:pos="1741"/>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1.</w:t>
      </w:r>
      <w:r>
        <w:rPr>
          <w:spacing w:val="4"/>
          <w:w w:val="103"/>
          <w:sz w:val="20"/>
        </w:rPr>
        <w:tab/>
      </w:r>
      <w:r>
        <w:rPr>
          <w:i/>
          <w:spacing w:val="4"/>
          <w:w w:val="103"/>
          <w:sz w:val="20"/>
        </w:rPr>
        <w:t>Согласование процесса развития женщин и процесса развития экономики и общества.</w:t>
      </w:r>
      <w:r>
        <w:rPr>
          <w:spacing w:val="4"/>
          <w:w w:val="103"/>
          <w:sz w:val="20"/>
        </w:rPr>
        <w:t xml:space="preserve"> Цели, задачи и политические меры, изложенные в Десятилетней программе, должны согласовываться с соответствующими национальными законами и положениями и основными целями и задачами, изложенными в десятом Пятилетнем плане национального экономического и социального развития, а также с планами развития соответствующих правительственных ведомств.</w:t>
      </w:r>
    </w:p>
    <w:p w:rsidR="00000000" w:rsidRDefault="00000000">
      <w:pPr>
        <w:tabs>
          <w:tab w:val="left" w:pos="1264"/>
          <w:tab w:val="left" w:pos="1741"/>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2.</w:t>
      </w:r>
      <w:r>
        <w:rPr>
          <w:spacing w:val="4"/>
          <w:w w:val="103"/>
          <w:sz w:val="20"/>
        </w:rPr>
        <w:tab/>
      </w:r>
      <w:r>
        <w:rPr>
          <w:i/>
          <w:spacing w:val="4"/>
          <w:w w:val="103"/>
          <w:sz w:val="20"/>
        </w:rPr>
        <w:t>Единство реалистичной оценки и предвидения</w:t>
      </w:r>
      <w:r>
        <w:rPr>
          <w:spacing w:val="4"/>
          <w:w w:val="103"/>
          <w:sz w:val="20"/>
        </w:rPr>
        <w:t>. В Программе следует учесть тот факт, что Китай находится на начальной стадии социалистического строительства, и рассматривать нынешний уровень развития китайских женщин в качестве отправной точки. Программа должна быть ориентирована на XXI век и на мировые стандарты, включая в себя цели, признанные мировым сообществом, и делая эти цели реальными и достижимыми, сохраняя при этом свою направленность в будущее и перспективность.</w:t>
      </w:r>
    </w:p>
    <w:p w:rsidR="00000000" w:rsidRDefault="00000000">
      <w:pPr>
        <w:tabs>
          <w:tab w:val="left" w:pos="1264"/>
          <w:tab w:val="left" w:pos="1741"/>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3.</w:t>
      </w:r>
      <w:r>
        <w:rPr>
          <w:spacing w:val="4"/>
          <w:w w:val="103"/>
          <w:sz w:val="20"/>
        </w:rPr>
        <w:tab/>
      </w:r>
      <w:r>
        <w:rPr>
          <w:i/>
          <w:spacing w:val="4"/>
          <w:w w:val="103"/>
          <w:sz w:val="20"/>
        </w:rPr>
        <w:t>Общенациональный охват в сочетании с упором на конкретные вопросы</w:t>
      </w:r>
      <w:r>
        <w:rPr>
          <w:spacing w:val="4"/>
          <w:w w:val="103"/>
          <w:sz w:val="20"/>
        </w:rPr>
        <w:t>. Цели Программы должны ставиться для нации в целом и отражать общий уровень развития китайских женщин, но при этом, по мере возможности, также следует учитывать региональные различия и обращать особое внимание на проблемы в области развития, с которыми сталкиваются женщины в районах проживания этнических меньшинств.</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По сравнению с Пятилетней программой Десятилетняя программа характеризуется следующими четырьмя особенностями: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i/>
          <w:spacing w:val="4"/>
          <w:w w:val="103"/>
          <w:sz w:val="20"/>
        </w:rPr>
        <w:tab/>
      </w:r>
      <w:r>
        <w:rPr>
          <w:spacing w:val="4"/>
          <w:w w:val="103"/>
          <w:sz w:val="20"/>
        </w:rPr>
        <w:t>1.</w:t>
      </w:r>
      <w:r>
        <w:rPr>
          <w:spacing w:val="4"/>
          <w:w w:val="103"/>
          <w:sz w:val="20"/>
        </w:rPr>
        <w:tab/>
      </w:r>
      <w:r>
        <w:rPr>
          <w:i/>
          <w:spacing w:val="4"/>
          <w:w w:val="103"/>
          <w:sz w:val="20"/>
        </w:rPr>
        <w:t>В ней четко провозглашается национальная политика равенства мужчин и женщин</w:t>
      </w:r>
      <w:r>
        <w:rPr>
          <w:spacing w:val="4"/>
          <w:w w:val="103"/>
          <w:sz w:val="20"/>
        </w:rPr>
        <w:t>. Десятилетняя программа впервые включает в себя эту политическую установку в качестве общей задачи и подчеркивает важность ее выполнения путем реализации стратегий и мер, предусмотренных Программой.</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2.</w:t>
      </w:r>
      <w:r>
        <w:rPr>
          <w:spacing w:val="4"/>
          <w:w w:val="103"/>
          <w:sz w:val="20"/>
        </w:rPr>
        <w:tab/>
      </w:r>
      <w:r>
        <w:rPr>
          <w:i/>
          <w:spacing w:val="4"/>
          <w:w w:val="103"/>
          <w:sz w:val="20"/>
        </w:rPr>
        <w:t>В Десятилетней программе определяются приоритетные области развития женщин</w:t>
      </w:r>
      <w:r>
        <w:rPr>
          <w:spacing w:val="4"/>
          <w:w w:val="103"/>
          <w:sz w:val="20"/>
        </w:rPr>
        <w:t>. В соответствии с Конвенцией и Пекинской декларацией и платформой действий, принятыми на четвертой Всемирной конференции по положению женщин, и в свете нынешнего положения китайских женщин одиннадцать основных целей, перечисленных в Пятилетней программе, были разбиты на категории и объединены в шесть следующих приоритетных областей развития: женщины и экономика, участие женщин в процессе принятия решений и управлении, женщины и образование, женщины и здравоохранение, женщины и право и женщины и окружающая среда, тем самым полностью охватив сферы экономики, политики, образования, здравоохранения, права и экологии. Программа включает в себя 34 ключевых цели и 100 стратегий и мер.</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3.</w:t>
      </w:r>
      <w:r>
        <w:rPr>
          <w:spacing w:val="4"/>
          <w:w w:val="103"/>
          <w:sz w:val="20"/>
        </w:rPr>
        <w:tab/>
      </w:r>
      <w:r>
        <w:rPr>
          <w:i/>
          <w:spacing w:val="4"/>
          <w:w w:val="103"/>
          <w:sz w:val="20"/>
        </w:rPr>
        <w:t>Упор делается на индивидуальное развитие женщин</w:t>
      </w:r>
      <w:r>
        <w:rPr>
          <w:spacing w:val="4"/>
          <w:w w:val="103"/>
          <w:sz w:val="20"/>
        </w:rPr>
        <w:t>. Новые цели поставлены в соответствии с десятым Пятилетним планом национального экономического и социального развития и с учетом общих требований социально-экономического развития. Эти цели направлены на решение важных и сложных проблем, имеющих решающее значение для развития женщин, и основной упор при этом делается на способах защиты законных прав и интересов женщин, повышения качества их жизни в целом и содействия их индивидуальному развитию в условиях социалистической рыночной экономики.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4.</w:t>
      </w:r>
      <w:r>
        <w:rPr>
          <w:spacing w:val="4"/>
          <w:w w:val="103"/>
          <w:sz w:val="20"/>
        </w:rPr>
        <w:tab/>
      </w:r>
      <w:r>
        <w:rPr>
          <w:i/>
          <w:spacing w:val="4"/>
          <w:w w:val="103"/>
          <w:sz w:val="20"/>
        </w:rPr>
        <w:t>В Десятилетней программе четко определены обязанности</w:t>
      </w:r>
      <w:r>
        <w:rPr>
          <w:spacing w:val="4"/>
          <w:w w:val="103"/>
          <w:sz w:val="20"/>
        </w:rPr>
        <w:t>. С учетом опыта, накопленного в процессе осуществления Пятилетней программы, в Десятилетней программе изложены стратегии и меры, которые должны быть реализованы государством, правительственными ведомствами и обществом в целом.</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Программе предусматривается, что ответственность за организацию процесса осуществления Программы будет возлагаться на НРКДЖ. Все соответствующие ведомства, которые подчиняются Государственному совету, и общественные организации должны разработать собственные меры по ее реализации с учетом требований Программы и своих обязанностей и несут ответственность за их осуществление. Органы местного управления всех уровней, полностью учитывая местные условия, должны разработать планы развития женщин на контролируемых ими территориях и включить свои разработки в общие планы социально-экономического развития на местах. Это способствует более четкому разграничению ответственности различных действующих субъектов в процессе реализации данной Программы. В то же время Программа требует создания системы мониторинга и оценки, которые будут проводиться на различных уровнях, что влечет за собой необходимость внедрения систем мониторинга положения женщин на национальном и провинциальном уровнях, а также в автономных районах и муниципалитетах, наряду с созданием учреждений для осуществления такого мониторинга и оценки.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rStyle w:val="Strong"/>
          <w:spacing w:val="4"/>
          <w:w w:val="103"/>
          <w:sz w:val="20"/>
        </w:rPr>
        <w:t xml:space="preserve">Статья 4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b w:val="0"/>
          <w:spacing w:val="4"/>
          <w:w w:val="103"/>
          <w:sz w:val="20"/>
        </w:rPr>
        <w:t>1.</w:t>
      </w:r>
      <w:r>
        <w:rPr>
          <w:b w:val="0"/>
          <w:spacing w:val="4"/>
          <w:w w:val="103"/>
          <w:sz w:val="20"/>
        </w:rPr>
        <w:tab/>
      </w:r>
      <w:r>
        <w:rPr>
          <w:spacing w:val="4"/>
          <w:w w:val="103"/>
          <w:sz w:val="20"/>
        </w:rPr>
        <w:t xml:space="preserve">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b w:val="0"/>
          <w:spacing w:val="4"/>
          <w:w w:val="103"/>
          <w:sz w:val="20"/>
        </w:rPr>
        <w:t>2.</w:t>
      </w:r>
      <w:r>
        <w:rPr>
          <w:b w:val="0"/>
          <w:spacing w:val="4"/>
          <w:w w:val="103"/>
          <w:sz w:val="20"/>
        </w:rPr>
        <w:tab/>
      </w:r>
      <w:r>
        <w:rPr>
          <w:spacing w:val="4"/>
          <w:w w:val="103"/>
          <w:sz w:val="20"/>
        </w:rPr>
        <w:t xml:space="preserve">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Китая принимает специальные меры во многих областях для обеспечения того, чтобы женщины действительно могли пользоваться различными правами на равной с мужчинами основе.</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i/>
          <w:spacing w:val="4"/>
          <w:w w:val="103"/>
          <w:sz w:val="20"/>
        </w:rPr>
      </w:pPr>
      <w:r>
        <w:rPr>
          <w:i/>
          <w:spacing w:val="4"/>
          <w:w w:val="103"/>
          <w:sz w:val="20"/>
        </w:rPr>
        <w:t>Участие в процессе принятия решений:</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Китая проводит преференциальную политику в отношении женщин в целях поощрения их активного участия в процессе принятия решений; среди прочего, были реализованы следующие меры:</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Были приняты положения, четко предусматривающие отбор женщин на высокие руководящие должности в местные организации различных уровней. На провинциальном, муниципальном и уездном уровнях в руководство каждой организации Коммунистической партии и каждого органа государственного управления должна входить по меньшей мере одна женщина. На уровне префектур и выше женщины должны входить в состав руководства по крайней мере половины отделений Коммунистической партии и органов государственной власти.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При отборе должностных лиц среди кандидатов с аналогичной квалификацией предпочтение следует отдавать женщинам.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случае смены руководства представленный список старших должностных лиц принципиально не принимается к рассмотрению, если в нем не фигурирует требуемое число кандидатов женского пола.</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ходе открытого конкурсного отбора персонала на высокие руководящие должности определенное количество должностей должно быть зарезервировано за женщинами.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соответствии с положениями Закона о выборах во Всекитайское собрание народных представителей и местные собрания народных представителей Китайской Народной Республики (в который были внесены поправки в 1995 году) среди депутатов Всекитайского и местных собраний народных представителей на различных уровнях должно быть соответствующее число женщин, и их доля должна постепенно увеличиваться.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Закон об организации комитетов сельских жителей, пересмотренный в ноябре 1998 года, предусматривает включение соответствующего числа женщин в их состав. В рамках осуществления данной политики Министерство гражданской администрации в июле 1999 года опубликовало свои выводы в отношении усилий по обеспечению надлежащего представительства сельских женщин в составе комитетов сельских жителей, рекомендовав оказывать содействие тому, чтобы сельские жители выдвигали приемлемые кандидатуры женщин в состав таких комитетов, не допуская какой бы то ни было дискриминации или несправедливого обращения. Сельским женщинам также было рекомендовано участвовать в конкурсах на соискание таких должностей.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i/>
          <w:spacing w:val="4"/>
          <w:w w:val="103"/>
          <w:sz w:val="20"/>
        </w:rPr>
      </w:pPr>
      <w:r>
        <w:rPr>
          <w:i/>
          <w:spacing w:val="4"/>
          <w:w w:val="103"/>
          <w:sz w:val="20"/>
        </w:rPr>
        <w:t>Образование:</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Министерство образования создало систему оказания помощи в области образования, с тем чтобы обеспечить девушкам из малообеспеченных семей финансовую поддержку, освободить их от платы за обучение либо дать им возможность отсрочить выплаты и предоставить им помощь в других формах с целью содействия продолжению образования.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i/>
          <w:spacing w:val="4"/>
          <w:w w:val="103"/>
          <w:sz w:val="20"/>
        </w:rPr>
      </w:pPr>
      <w:r>
        <w:rPr>
          <w:i/>
          <w:spacing w:val="4"/>
          <w:w w:val="103"/>
          <w:sz w:val="20"/>
        </w:rPr>
        <w:t>Участие в процессе развития: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Законе о труде предусматривается обеспечение работающим женщинам особой защиты со стороны государства. Женщин нельзя привлекать к подземным работам в шахтах, к работам, отнесенным, согласно действующему в государстве определению, к четвертой категории по степени тяжести физического труда, или на других запрещенных видах работ. В период менструации женщин не разрешается использовать на работах, выполняемых на большой высоте, при низких температурах или в холодной воде, или на работах, отнесенных к третьей категории по степени тяжести физического труда. В период беременности женщин нельзя привлекать к работам, отнесенным к третьей категории по степени тяжести физического труда, или к другим видам работ, запрещенным для них на время беременности. Женщин на седьмом месяце беременности и с большим ее сроком запрещено использовать на сверхурочных работах или работах в ночную смену. Все работающие женщины имеют право на отпуск по беременности и родам продолжительностью не менее 90 дней. Все работающие женщины, осуществляющие грудное вскармливание детей в возрасте до одного года, не должны выполнять работы, отнесенные к третьей категории по степени тяжести физического труда, или другие виды работ, запрещенные для кормящих матерей, работать сверхурочно или в ночную смену.</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lang w:val="en-US"/>
        </w:rPr>
        <w:tab/>
      </w:r>
      <w:r>
        <w:rPr>
          <w:spacing w:val="4"/>
          <w:w w:val="103"/>
          <w:sz w:val="20"/>
        </w:rPr>
        <w:t>Для того чтобы усилить режим особой защиты работающих женщин на производстве, а также повысить контроль над организацией такой защиты и уровень руководства ею со стороны предприятий, Министерство труда и социального обеспечения недавно внесло изменения в Положения о защите работающих женщин на производстве.</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Для устранения трудностей, с которыми безработные женщины сталкиваются на рынке труда, правительство прибегает к таким мерам, как выплата субсидий в рамках системы социального страхования и предоставление налоговых льгот, тем самым стимулируя работодателей к приему женщин на работу; правительство также выделяет средства на создание рабочих мест в рамках программ общественной направленности и в порядке очередности предоставляет возможность занять эти места женщинам, находящимся в крайне стесненных материальных условиях.</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Государство создало систему страхования матерей для защиты основных прав и интересов работающих женщин детородного возраста путем улучшения условий их труда.</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Женщинам отдается предпочтение при выдаче пособий с целью сокращения масштабов нищеты. Правительство Китая также предоставляет небольшие ссуды, предназначенные специально для женщин.</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i/>
          <w:spacing w:val="4"/>
          <w:w w:val="103"/>
          <w:sz w:val="20"/>
        </w:rPr>
      </w:pPr>
      <w:r>
        <w:rPr>
          <w:i/>
          <w:spacing w:val="4"/>
          <w:w w:val="103"/>
          <w:sz w:val="20"/>
        </w:rPr>
        <w:t>Охрана материнства:</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На основе соответствующих мер в области здравоохранения и охраны труда в государстве были приняты Закон о народонаселении и планировании семьи и Положения о методах управления техническими службами планирования семьи, в которых, в частности, предусматривается, что муж и жена несут равную ответственность в вопросах планирования семьи, что государство гарантирует своим гражданам право на соответствующие услуги в области планирования семьи и что женщины имеют право на осознанный выбор в отношении методов контрацепции.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rStyle w:val="Strong"/>
          <w:spacing w:val="4"/>
          <w:w w:val="103"/>
          <w:sz w:val="20"/>
        </w:rPr>
        <w:t xml:space="preserve">Статья 5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t xml:space="preserve">Государства-участники принимают все соответствующие меры с целью: </w:t>
      </w:r>
      <w:r>
        <w:rPr>
          <w:b/>
          <w:spacing w:val="4"/>
          <w:w w:val="103"/>
          <w:sz w:val="20"/>
        </w:rPr>
        <w:br/>
      </w:r>
      <w:r>
        <w:rPr>
          <w:b/>
          <w:spacing w:val="4"/>
          <w:w w:val="103"/>
          <w:sz w:val="20"/>
        </w:rPr>
        <w:tab/>
      </w:r>
      <w:r>
        <w:rPr>
          <w:spacing w:val="4"/>
          <w:w w:val="103"/>
          <w:sz w:val="20"/>
        </w:rPr>
        <w:t>а)</w:t>
      </w:r>
      <w:r>
        <w:rPr>
          <w:b/>
          <w:spacing w:val="4"/>
          <w:w w:val="103"/>
          <w:sz w:val="20"/>
        </w:rP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r>
      <w:r>
        <w:rPr>
          <w:b w:val="0"/>
          <w:spacing w:val="4"/>
          <w:w w:val="103"/>
          <w:sz w:val="20"/>
        </w:rPr>
        <w:t>b)</w:t>
      </w:r>
      <w:r>
        <w:rPr>
          <w:spacing w:val="4"/>
          <w:w w:val="103"/>
          <w:sz w:val="20"/>
        </w:rPr>
        <w:tab/>
        <w:t xml:space="preserve">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Придавая большое значение роли средств массовой информации в оказании содействия установлению равенства полов и ликвидации дискриминации и предрассудков в отношении женщин, правительство Китая приняло несколько соответствующих законов, положений и стратегий и осуществило ряд жестких мер.</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главе 2 Закона о рекламе Китайской Народной Республики предусматривается, что рекламные объявления не должны содержать "дискриминационные в гендерном отношении материалы" или "использовать ненормативную лексику, изображать ужасы или насилие или иметь непристойное содержание". Положения о рецензировании кинофильмов и Положения о рецензировании телевизионных сериалов со всей определенностью запрещают включать в фильмы и телевизионные сериалы сцены, в которых изображаются непристойные сексуальные отношения, грубо попираются нравственные нормы, либо сцены, которые являются неприличными, вызывают сильное возбуждение или имеют аморальный характер. Любая сцена в фильме, в которой непристойно изображаются занятие сексом или связанное с этим поведение, показаны передние части обнаженных тел мужчин или женщин или подробно демонстрируется непристойное поведение, изнасилование или занятие проституцией, должна вырезаться или корректироваться. В своей Программе развития китайских женщин (1995–2000 годы) Государственный совет четко постановил "информировать общество в целом о значительной роли женщин в создании человеческой цивилизации и содействии социальному развитию; пропагандировать равенство женщин и мужчин в аспектах развитости личных качеств, достоинства, прав и положения в обществе; приводить в пример женщин, которые борются за уважение к себе, стремятся обрести уверенность в собственных силах, стать самостоятельными и добиться реализации своих прав; и препятствовать умалению достоинства или унижению женщин при их изображении в средствах массовой информации". В Программе развития китайских женщин (2001–2010 годы) далее подчеркивается, что государство должно "повысить уровень информированности общества об основных направлениях государственной политики по обеспечению равенства мужчин и женщин; постепенно преодолеть предрассудки и дискриминацию в отношении женщин, а также отношение к женщинам в обществе, умаляющее их достоинство; и запретить порнографию и использование оскорбительных для женщин материалов в средствах массовой информации, рекламе, литературе и искусстве".</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и работники средств массовой информации прилагают большие усилия для изменения сложившихся социокультурных моделей гендерного поведения и преодоления убеждений в отношении общественной иерархии, основанных на представлениях о гендерных ролях или предрассудках и обычаях, опирающихся на гендерные стереотипы. Эти усилия включают в себя проведение следующих мероприятий:</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Информирование общества в целом о той важной роли, которую женщины играют в создании человеческой цивилизации и ускорении социального развития, с тем чтобы показать степень женской мудрости и женские таланты во всем их многообразии; и поощрение гендерного равенства, борьба с гендерной дискриминацией и содействие повышению у китайских женщин чувства собственной идентичности и осознанию ими коллективного потенциала.</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Формирование учреждений по рецензированию в целях борьбы с ущемляющим достоинство и унижающим изображением женщин в средствах массовой информации. В 1996 году Министерство радиовещания, кинематографии и телевидения создало комитет по рецензированию кинофильмов, а позднее, в 1999 году, Государственное управление по радиовещанию, кинематографии и телевидению образовало комитет по рецензированию телевизионных сериалов и апелляционный комитет по рецензированию телевизионных сериалов. В том случае, если обнаруживается, что тот или иной кинофильм или телевизионный сериал нарушает установленные правила или положения, лицо, предложившее его к показу, должно представить план внесения изменений в его содержание на основе предложений, высказанных членами этих комитетов, на утверждение соответствующего комитета.</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Крупнейшие средства массовой информации в Китае активно способствуют отражению принципа гендерного равенства в качестве основного в публикуемых ими материалах. Китайское центральное телевидение (КЦТВ), газета "Пиплз Дейли" ("People’s Daily"), Китайское международное радио, а также местные телевизионные станции в Пекине и Гуандуне и другие средства массовой информации выпускают специальные программы и тематические материалы для женщин; местные телевизионные станции в Хунане, Хейлунцзяне и других провинциях имеют специальные каналы для женщин. С 2000 года в Китае выходят 123 газеты и журнала для женщин. Все эти передачи, каналы, радиостанции, газеты и журналы, созданные специально для женщин, подготовили целый ряд подробных и важных сообщений и подборок новостей, способствующих реализации государственной политики гендерного равенства и содействующих улучшению положения женщин.</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Программа КЦТВ "Баньбяньтянь" ("Полнеба") – это телевизионная передача для женщин, которая посвящена обсуждению социальных вопросов и рассмотрению ситуаций повседневной жизни в гендерном аспекте и является примером использования средств массовой информации в целях содействия установлению гендерного равенства. Генеральный секретарь Организации Объединенных Наций Кофи Аннан упомянул о ней в своей речи на Специальной сессии Генеральной Ассамблеи Организации Объединенных Наций по проблемам женщин, назвав ее весьма полезной телевизионной передачей, которая выходит на регулярной основе и посвящена касающимся женщин темам. Штатные сотрудники программы "Баньбяньтянь" прошли обучение в области гендерной проблематики; кроме того, к работе регулярно привлекаются консультанты по гендерным вопросам. В ходе передачи уделяется внимание актуальным социальным темам, новостные материалы, касающиеся мужчин, подаются с позиции женщин и показывается, что для ликвидации дискриминации необходимы усилия как мужчин, так и женщин. В ходе обследования 22 программ, проведенного в первом квартале 2000 года Исследовательским и консультативным центром КЦТВ, передача "Баньбяньтянь" заняла первое место по узнаваемости, второе – по обаянию ведущего и шестое – по степени удовлетворенности аудитории.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На совещании главных редакторов информационных агентств, организованном в Пекине в 2001 году Отделом пропаганды Центрального комитета Коммунистической партии Китая, Отдел проинструктировал средства массовой информации в отношении необходимости соблюдения соответствующих законов и положений и решительного проведения в жизнь дела Программы развития китайских женщин. На совещании были также выдвинуты требования, касающиеся содействия будущему установлению гендерного равенства с помощью средств массовой информации.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Важную роль в содействии установлению гендерного равенства с помощью средств массовой информации также играют неправительственные организации. В Пекине Столичная ассоциация женщин-журналистов в 1996 году создала сеть по контролю над средствами массовой информации для отслеживания того, какое представление о женщинах формируют средства массовой информации, поощрения надлежащего и всестороннего изображения женщин и преодоления дискриминации и предрассудков в отношении женщин в обществе. Несколько лет назад Ассоциация также создала отделение женщин-журналистов из национальных меньшинств для оказания помощи таким женщинам в реализации их возможностей в средствах массовой информации. Работники средств массовой информации также проходят обучение в области гендерной проблематики, с тем чтобы они могли содействовать обеспечению гендерного равенства при подаче новостей. В сентябре 2000 года Всекитайская федерация женщин совместно с Детским фондом Организации Объединенных Наций организовала семинар на тему "Девушки и средства массовой информации", в ходе которого средствам массовой информации было рекомендовано шире освещать все аспекты развития девушек, с тем чтобы играть в этом отношении позитивную роль. В декабре 2001 года Китайский институт женских исследований провел в Пекине семинар на тему "Средства массовой информации и улучшение положения женщин", для того чтобы провести обзор работы средств массовой информации и накопленного ими опыта в деле содействия установлению равенства полов и улучшения положения женщин, проанализировать методы работы средств массовой информации, наносящие ущерб делу улучшения положения женщин, и выработать рекомендации для внесения положительных изменений в этой области.</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Учитывая ту роль, которую играют средства массовой информации, власти Китая также придают большое значение действиям родителей по воспитанию детей в духе гендерного равенства. Программа развития китайских детей (2001–2010 годы) требует включения понятия гендерного равенства в процессе обучения. В 1980-е годы Китай начал создавать школы для родителей с целью их обучения тому, как воспитывать своих детей в духе гендерного равенства. В настоящее время в стране насчитывается 300 тыс. подобных школ, в программу обучения которых включены такие вопросы, как уважение к матерям и равенство полов, с тем чтобы донести до детей идею гендерного равенства посредством обучения их родителей. Активное участие в этом процессе принимали также некоторые неправительственные организации. В 1996 году Всекитайская федерация женщин еще более расширила рамки массового движения "Семьи пяти добродетелей" в городских и сельских районах, переименовав его в движение "Образцовые семьи пяти добродетелей", с целью включить в него новые элементы, связанные с формированием нравственной культуры и цивилизованного поведения, такие как содействие оказанию супругами взаимной помощи и поддержки и совместное выполнение работы по дому и обязанностей по воспитанию детей, с тем чтобы обеспечить современный уровень жизни здоровой, знающей и цивилизованной семьи. На данный момент "образцовыми семьями пяти добродетелей" считаются более 80 млн. семей.</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Китайское общество долгое время оставалось феодальным, поэтому коренное изменение старых моделей поведения мужчин и женщин в социокультурном контексте и преодоление заблуждений, основанных на гендерной дискриминации, является сложной задачей, решение которой потребует длительных усилий. В настоящий момент женщины по-прежнему недостаточно широко представлены на руководящих должностях в средствах массовой информации; в материалах, предлагаемых средствами массовой информации, сохраняются элементы гендерной дискриминации и стереотипного подхода; содержание отдельных кинофильмов, телепередач, рекламных объявлений и печатных изданий до сих пор искажает представление о женщинах, унижает и даже оскорбляет их достоинство; а общество недостаточно чутко или критически относится к проявлениям гендерной дискриминации в средствах массовой информации.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p>
    <w:p w:rsidR="00000000" w:rsidRDefault="00000000">
      <w:pPr>
        <w:pStyle w:val="Heading1"/>
        <w:tabs>
          <w:tab w:val="clear" w:pos="4680"/>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rPr>
          <w:b w:val="0"/>
          <w:spacing w:val="4"/>
          <w:w w:val="103"/>
          <w:sz w:val="20"/>
        </w:rPr>
      </w:pPr>
      <w:r>
        <w:rPr>
          <w:rStyle w:val="Strong"/>
          <w:b/>
          <w:spacing w:val="4"/>
          <w:w w:val="103"/>
          <w:sz w:val="20"/>
        </w:rPr>
        <w:t xml:space="preserve">Статья 6 </w:t>
      </w:r>
    </w:p>
    <w:p w:rsidR="00000000" w:rsidRDefault="00000000">
      <w:pPr>
        <w:pStyle w:val="BodyText"/>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 xml:space="preserve">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В Уголовном кодексе Китая, Общих принципах гражданского права, Законе о браке, Законе о защите прав и интересов женщин, а также в Положениях об административных наказаниях за нарушение общественной безопасности содержатся пункты, касающиеся проявлений насилия в отношении женщин. В частности, правительство Китая внесло поправки в свой Уголовно-процессуальный и Уголовный кодексы в 1996 и 1997 годах, соответственно, сосредоточив внимание на обеспечении защиты законных прав и интересов женщин и включив в Уголовный кодекс ключевые положения Решения Постоянного комитета Всекитайского собрания народных представителей об ужесточении наказаний, выносимых преступникам, которые похищают женщин или детей в целях торговли или получения выкупа, и Решения Постоянного комитета Всекитайского собрания народных представителей о строгом запрете проституции и совращения. Поправки включают в себя важные дополнительные положения и изменения, касающиеся борьбы с похищениями женщин и детей и торговли ими, а также принуждения женщин к занятию проституцией, предусматривая более суровые наказания и добавляя положения, подразумевающие введение денежных штрафов, в соответствии с чем в дополнение к лишению свободы преступники, виновные в похищении людей и торговле ими и в принуждении к занятию проституцией для извлечения выгоды, также подвергаются штрафу или конфискации имущества. В этих поправках также предусмотрены четко определенные наказания за преступления, связанные с халатным отношением сотрудников правоприменительных органов к своим обязанностям.</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Для борьбы с такими преступными действиями, как проституция и похищение женщин и торговля ими, а также в целях предотвращения и пресечения насилия в семье правительство Китая в последние годы приняло ряд мер в следующих областях:</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i/>
          <w:spacing w:val="4"/>
          <w:w w:val="103"/>
          <w:sz w:val="20"/>
        </w:rPr>
        <w:tab/>
      </w:r>
      <w:r>
        <w:rPr>
          <w:spacing w:val="4"/>
          <w:w w:val="103"/>
          <w:sz w:val="20"/>
        </w:rPr>
        <w:sym w:font="Symbol" w:char="F0B7"/>
      </w:r>
      <w:r>
        <w:rPr>
          <w:i/>
          <w:spacing w:val="4"/>
          <w:w w:val="103"/>
          <w:sz w:val="20"/>
        </w:rPr>
        <w:tab/>
        <w:t>Доработка административных положений и укрепление правоприменительной деятельности</w:t>
      </w:r>
      <w:r>
        <w:rPr>
          <w:spacing w:val="4"/>
          <w:w w:val="103"/>
          <w:sz w:val="20"/>
        </w:rPr>
        <w:t>. В 1998 году в целях усиления борьбы с проституцией Министерство общественной безопасности утвердило Временные положения об ответственности бюро общественной безопасности за поддержание закона и порядка в местах отдыха и развлечений, в котором четко предусматривается, что бюро общественной безопасности несут ответственность за поддержание закона и порядка в местах отдыха и развлечений, находящихся под их юрисдикцией. В том же году в целях усиления контроля над отдельными центрами развлечений и заведениями сферы услуг и руководства ими Министерство общественной безопасности совместно с Министерством здравоохранения, Министерством труда и социального обеспечения и Государственной администрацией промышленности и торговли издало Циркуляр о контроле и регулировании деятельности массажных салонов и о пресечении незаконной предпринимательской деятельности. В марте 1999 года Государственный совет утвердил Положения об управлении деятельностью мест отдыха и развлечений, запретив занятие всеми видами проституции в подобных заведениях. В 2000 году для пресечения преступлений, связанных с похищением женщин и торговлей ими, Министерство общественной безопасности распространило Заключения по вопросам, касающимся законов и политических мер, применяемых для пресечения похищения женщин и детей и торговли ими. Кроме того, Министерство общественной безопасности прилагает большие усилия по оказанию поддержки разработке местных положений для пресечения похищений людей и занятия проституцией, с тем чтобы в ходе мероприятий по защите законных прав и интересов женщин в большей степени учитывались местные реалии.</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Создание учреждений для управления деятельностью по пресечению похищения людей в целях усиления общего контроля и руководства</w:t>
      </w:r>
      <w:r>
        <w:rPr>
          <w:spacing w:val="4"/>
          <w:w w:val="103"/>
          <w:sz w:val="20"/>
        </w:rPr>
        <w:t>. Во всех провинциях, которые сталкиваются с серьезными преступлениями, включая похищение женщин и детей и торговлю ими, под председательством местных руководителей созданы руководящие группы, в состав которых входят члены таких правительственных ведомств, как органы общественной безопасности, органы прокуратуры, суды, организации гражданской администрации, общественной информации и образования, а также члены неправительственных организаций. Задача таких групп состоит в совершенствовании управления проведением совместных мероприятий по борьбе с такими преступлениями и в усилении всестороннего контроля и руководства.</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Проведение кампаний в целях решительной борьбы с преступной деятельностью, попирающей законные права и интересы женщин</w:t>
      </w:r>
      <w:r>
        <w:rPr>
          <w:spacing w:val="4"/>
          <w:w w:val="103"/>
          <w:sz w:val="20"/>
        </w:rPr>
        <w:t xml:space="preserve">. </w:t>
      </w:r>
      <w:r>
        <w:rPr>
          <w:spacing w:val="4"/>
          <w:w w:val="103"/>
          <w:sz w:val="20"/>
        </w:rPr>
        <w:br/>
        <w:t>В 1998 году Министерство общественной безопасности, Государственная администрация промышленности и торговли, Министерство труда и социального обеспечения и Министерство здравоохранения совместно начали специальную кампанию по контролю и регулированию деятельности массажных салонов и пресечению незаконной предпринимательской деятельности. Осенью 1999 года Министерство общественной безопасности провело кампанию по пресечению проституции и игорного бизнеса. В 16 провинциях и городах была проведена скоординированная операция по спасению похищенных женщин и детей, в результате которой было спасено около тысячи женщин и детей. В 2000 году правоприменительные органы начали проведение кампании по усилению контроля и управления деятельностью мест отдыха и развлечений и борьбе с одиозным явлением проституции; в ходе кампании было возбуждено и расследовано 38 тыс. дел, связанных с занятием проституцией, которые затрагивали 73 тыс. человек. С апреля по июль 2000 года после тщательной подготовки, широко используя такие современные научно-технические средства, как компьютерные сети и технология сравнения проб ДНК, правоприменительные органы по всей стране провели массовую операцию, с тем чтобы наказать торговцев людьми и спасти похищенных женщин и детей. Эта операция завершилась весьма успешно: было спасено свыше 10 тыс. похищенных женщин.</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24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Проведение кампаний по распространению правовых знаний для обеспечения лучшего понимания общественностью правовой системы.</w:t>
      </w:r>
      <w:r>
        <w:rPr>
          <w:spacing w:val="4"/>
          <w:w w:val="103"/>
          <w:sz w:val="20"/>
        </w:rPr>
        <w:t xml:space="preserve"> С 1986 года Китай провел три Пятилетних кампании по распространению правовых знаний и в настоящее время проводит четвертую такую кампанию. В ходе данных кампаний по распространению знаний внимание сосредоточено на законах и положениях, имеющих непосредственное отношение к правам и интересам женщин и детей, таких как Закон о защите прав и интересов женщин, Закон о браке и Закон о защите несовершеннолетних. По всей территории страны были проведены различные мероприятия, направленные на повышение правосознания людей и оказание правовой помощи посредством предоставления юридических консультаций, оперативной поддержки, чтения лекций специалистами, анализа конкретных ситуаций и других мер.</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24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Повышение роли средств массовой информации в создании социальных условий, способствующих ликвидации насилия в отношении женщин. </w:t>
      </w:r>
      <w:r>
        <w:rPr>
          <w:spacing w:val="4"/>
          <w:w w:val="103"/>
          <w:sz w:val="20"/>
        </w:rPr>
        <w:t>В последние годы средства массовой информации стали шире освещать проблему насилия в отношении женщин путем организации прямых репортажей из зала суда во время рассмотрения типичных случаев нарушения прав и интересов женщин, таких как насилие в семье, незаконное задержание женщин, похищение женщин и торговля ими. В ходе судебных слушаний таких дел судьи рассматривали индивидуальные случаи для разъяснения сути закона, предупреждая людей о том, что нарушение прав и интересов женщин является противозаконным и что правонарушители будут наказаны. Кроме того, средства массовой информации вели женские колонки или готовили специальные материалы и проводили публичные обсуждения вопросов, касающихся насилия в семье и насилия в отношении женщин, рассматривая такие темы, как защита от насилия в семье, с целью проинформировать женщин о способах решения данной проблемы. В начале 2002 года по телевидению впервые был показан ряд передач, посвященных вопросам насилия в семье и вызвавших большой интерес в обществе.</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Усиление международного сотрудничества по борьбе с похищением женщин и детей и торговлей ими.</w:t>
      </w:r>
      <w:r>
        <w:rPr>
          <w:spacing w:val="4"/>
          <w:w w:val="103"/>
          <w:sz w:val="20"/>
        </w:rPr>
        <w:t xml:space="preserve"> С июня 2002 года правительство Китая подписало соглашения о выдаче преступников более чем с 10 странами, а также соглашения о взаимной правовой помощи по уголовным делам более чем с 20 странами. Опираясь на указанные соглашения, Китай на взаимовыгодной основе оказывает другим странам правовую помощь в ведении уголовных дел с целью борьбы с похищением женщин и торговлей ими. Кроме того, полиция Китая подписала свыше 40 соглашений о сотрудничестве в решении вопросов охраны правопорядка с органами полиции других стран, в результате чего борьба с похищением женщин и торговлей ими стала одной из важных областей сотрудничества. В 2001 году Национальное центральное бюро Интерпола в Китае совместно с полицией Камбоджи провело операцию по раскрытию дела о транснациональных похищениях женщин и торговле ими и организованной проституции. В период с 1999 по 2000 год Министерство общественной безопасности в сотрудничестве с ЮНИСЕФ организовало кампанию по распространению информации о способах предупреждения похищений женщин и детей и торговли ими в 10 провинциях, в наибольшей степени страдающих от указанных преступлений. Министерство организовало 15 курсов профессиональной подготовки по вопросам защиты прав и интересов женщин для сотрудников гражданской полиции на министерском и провинциальном уровнях, которые прослушали свыше 2 тыс. человек. Министерство также проводило в этих провинциях разнообразные массовые кампании на биржах труда, железнодорожных станциях, в портах и на рыночных площадях с целью развития умений по предотвращению таких преступлений в обществе. Подобные кампании по распространению знаний принесли пользу десяткам тысяч человек. В рамках программы сотрудничества между правительством Китая и ЮНИСЕФ (2001–2005 годы) Министерство общественной безопасности и Всекитайская федерация женщин совместно осуществляют программы, направленные на пресечение внутренних и транснациональных преступлений, связанных с похищением женщин и детей и торговлей ими, и на борьбу с такими преступлениями, уделяя основное внимание вопросам профилактики и пресечения подобных действий и реабилитации и реинтеграции пострадавших. Правительство Китая активно сотрудничает со странами бассейна реки Меконг в борьбе с похищением женщин и детей и торговлей ими, координируя свою деятельность с Министерствами общественной безопасности, труда, образования, а также с другими министерствами и ведомствами, участвующими в проводимых мероприятиях. В период с 2001 по 2003 год Всекитайская федерация женщин совместно с Международной организацией труда реализовали в провинции Юньнань проект по борьбе с похищением женщин и детей в бассейне реки Меконг и торговлей ими, организуя эффективные кампании по распространению знаний и предоставляя услуги в области профилактики и реабилитации, создавая на местах надежные механизмы комплексного характера для борьбы с подобными преступлениями в регионе и активно изучая стратегии и модели профилактической работы, заслуживающие более широкого применения.</w:t>
      </w:r>
    </w:p>
    <w:p w:rsidR="00000000" w:rsidRDefault="00000000">
      <w:pPr>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Неустанные усилия по оказанию помощи спасенным женщинам, их переселению, а также обучению, перевоспитанию и реабилитации лиц, занимающихся проституцией. </w:t>
      </w:r>
      <w:r>
        <w:rPr>
          <w:spacing w:val="4"/>
          <w:w w:val="103"/>
          <w:sz w:val="20"/>
        </w:rPr>
        <w:t>Спасение женщин, которые были похищены и стали жертвами торговли людьми, является одной из важных функций правительства и правоприменительных органов всех уровней, однако не менее важное значение имеют и усилия по оказанию таким женщинам помощи в реабилитации и переселении. Министерство общественной безопасности совместно с ЮНИСЕФ открыло в провинциях Юньнань, Цзянсу и Сычуань три крупных центра временного пребывания для оказания реабилитационных услуг спасенным женщинам и детям и обеспечения их профессиональной подготовки. Спасенные взрослые, которые хотят сохранить прежнее место жительства, получают такую возможность; для лиц, желающих зарегистрировать брак и имеющих на это право, проводятся процедуры, связанные с заключением брака; вопросы, касающиеся опеки над детьми, решаются соответствующими сторонами путем переговоров или на основании судебного постановления, вынесенного с учетом прав и интересов женщин; в отношении лиц, желающих вернуться в свой родной город, правоприменительные органы и гражданские учреждения, а также неправительственные организации, такие как федерации женщин, принимают меры по обеспечению их средствами к существованию и убеждению их семей и общественности не относиться к ним пристрастно. К настоящему времени спасено более 2 тыс. женщин, которые только начинают восстанавливаться в физическом и психологическом отношении.</w:t>
      </w:r>
    </w:p>
    <w:p w:rsidR="00000000" w:rsidRDefault="00000000">
      <w:pPr>
        <w:pStyle w:val="BodyTextIndent2"/>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lang w:val="en-US"/>
        </w:rPr>
        <w:tab/>
      </w:r>
      <w:r>
        <w:rPr>
          <w:spacing w:val="4"/>
          <w:w w:val="103"/>
          <w:sz w:val="20"/>
        </w:rPr>
        <w:t>Соответствующие департаменты и ведомства также проводят полезную работу в сфере обучения, перевоспитания и реабилитации лиц, занимавшихся проституцией. Помимо учреждений, в которые проститутки помещаются на перевоспитание, создаются исправительные учреждения для тех, кто пользуется их услугами. Строительство таких исправительных учреждений предусмотрено в планах развития инфраструктуры, разработанных Национальной комиссией по планированию, и на данный момент по всей территории страны открыто 160 подобных центров. В то же время правоприменительные органы активизировали свои усилия по определению единого порядка работы таких учреждений в общенациональном масштабе. Соответствующие ведомства и организации совместно участвуют в совершенствовании процесса обучения, перевоспитания и реабилитации, и благодаря их усилиям 70 процентов женщин, выпускаемых из этих учреждений, не возвращаются к прежнему роду занятий. Большинство проституток и лиц, пользующихся их услугами, отказываются от этого порочного занятия и начинают новую жизнь.</w:t>
      </w:r>
    </w:p>
    <w:p w:rsidR="00000000" w:rsidRDefault="00000000">
      <w:pPr>
        <w:pStyle w:val="BodyTextIndent2"/>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Принятие местных законов и положений по предупреждению и сокращению масштабов насилия в семье.</w:t>
      </w:r>
      <w:r>
        <w:rPr>
          <w:spacing w:val="4"/>
          <w:w w:val="103"/>
          <w:sz w:val="20"/>
        </w:rPr>
        <w:t xml:space="preserve"> Принятый в 2001 году новый Закон о браке со всей определенностью запрещает насилие в семье. В статье 43 данного закона говорится о том, что в случаях, когда имеет место насилие в семье, пострадавшая сторона вправе подать жалобу в орган общественной безопасности, который обязан положить конец такому насилию. Эта статья дала правоприменительным органам законные основания для выполнения их обязанностей по приему заявлений о фактах насилия в семье и вмешательству в дела подобного рода, а также по предупреждению и сокращению масштабов такого насилия. В настоящее время проблема насилия в семье вызывает серьезную озабоченность общественности. На национальном уровне в этой сфере принимаются следующие меры:</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1.</w:t>
      </w:r>
      <w:r>
        <w:rPr>
          <w:spacing w:val="4"/>
          <w:w w:val="103"/>
          <w:sz w:val="20"/>
        </w:rPr>
        <w:tab/>
        <w:t>Двадцать три правительственных ведомства и неправительственных организации, включая Верховную народную прокуратуру, Верховный суд и Министерство общественной безопасности, создали совместную комиссию по защите прав и интересов женщин и детей. Аналогичные комиссии существуют на провинциальном и муниципальном уровнях, а также на уровне автономных районов.</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2.</w:t>
      </w:r>
      <w:r>
        <w:rPr>
          <w:spacing w:val="4"/>
          <w:w w:val="103"/>
          <w:sz w:val="20"/>
        </w:rPr>
        <w:tab/>
        <w:t>Проводятся национальные семинары и совещания по обмену опытом в вопросах предупреждения и сокращения масштабов насилия в семье. На национальном и местном уровнях организуются учебные программы по пресечению насилия в семье.</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3.</w:t>
      </w:r>
      <w:r>
        <w:rPr>
          <w:spacing w:val="4"/>
          <w:w w:val="103"/>
          <w:sz w:val="20"/>
        </w:rPr>
        <w:tab/>
        <w:t xml:space="preserve">Для изучения способов предупреждения и сокращения масштабов насилия в семье в Соединенные Штаты, Канаду, Австралию, на Филиппины и в другие страны направляются исследовательские группы. </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4.</w:t>
      </w:r>
      <w:r>
        <w:rPr>
          <w:spacing w:val="4"/>
          <w:w w:val="103"/>
          <w:sz w:val="20"/>
        </w:rPr>
        <w:tab/>
        <w:t>Общество юристов Китая организовало проект по изучению политики и организации вмешательства в целях пресечения насилия в семье, проявляемого по отношению к женщинам.</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2217" w:right="1264" w:hanging="953"/>
        <w:jc w:val="both"/>
        <w:rPr>
          <w:spacing w:val="4"/>
          <w:w w:val="103"/>
          <w:sz w:val="20"/>
        </w:rPr>
      </w:pPr>
      <w:r>
        <w:rPr>
          <w:spacing w:val="4"/>
          <w:w w:val="103"/>
          <w:sz w:val="20"/>
        </w:rPr>
        <w:tab/>
        <w:t>5.</w:t>
      </w:r>
      <w:r>
        <w:rPr>
          <w:spacing w:val="4"/>
          <w:w w:val="103"/>
          <w:sz w:val="20"/>
        </w:rPr>
        <w:tab/>
        <w:t>Для повышения осведомленности сотрудников правоприменительных органов в вопросах, касающихся насилия в семье, и обеспечения профессиональной подготовки сотрудников полиции разрабатываются специальные учебные материалы по методам сокращения масштабов насилия в семье по отношению к женщинам.</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t xml:space="preserve">Органы местного управления также принимали различные меры и утвердили ряд положений, связанных с данной проблемой. Например, власти провинций Хунань и Ляонин, Лига "Байяннур" автономного района Внутренняя Монголия, муниципалитеты г. Сиань в провинции Шэньси, г. Таншань в провинции Хэбэй, г. Хучжоу в провинции Чжэцзян и г. Чанчжоу в провинции Цзянсу и другие органы местного управления разработали положения и меры по предупреждению и пресечению насилия в семье и координации усилий различных ведомств для образования сети по борьбе с этим явлением. В настоящее время более </w:t>
      </w:r>
      <w:r>
        <w:rPr>
          <w:spacing w:val="4"/>
          <w:w w:val="103"/>
          <w:sz w:val="20"/>
        </w:rPr>
        <w:br/>
        <w:t>30 провинций и муниципалитетов по всей территории страны разработали местные положения по борьбе с насилием в семье. Бюро общественной безопасности провинции Шэньянь создало центр экстренной помощи в случаях насилия в семье для рассмотрения связанных с таким насилием дел и жалоб, в который можно позвонить по номеру 110; в провинции Шэньси были организованы учебные программы по распространению информации и осуществлению вмешательства в случаях насилия в семье, и свыше 200 сотрудников полиции, судей и работников судебных учреждений прошли подготовку в рамках этих программ; а в провинции Хубэй и некоторых других провинциях были проведены кампании "Белые ленты" по подготовке лиц, осуществляющих координацию усилий в борьбе за права женщин, и чиновников, занимающих ключевые позиции на уровне районов, общин, поселков, местных и деревенских комитетов. Кроме того, были организованы программы подготовки для мужчин – сотрудников правоприменительных органов, местных должностных лиц и граждан мужского пола.</w:t>
      </w:r>
    </w:p>
    <w:p w:rsidR="00000000" w:rsidRDefault="00000000">
      <w:pPr>
        <w:pStyle w:val="BodyTextIndent2"/>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Осуществление различных мероприятий и мер по спасению пострадавших женщин</w:t>
      </w:r>
      <w:r>
        <w:rPr>
          <w:spacing w:val="4"/>
          <w:w w:val="103"/>
          <w:sz w:val="20"/>
        </w:rPr>
        <w:t>. В 1996 году Министерство юстиции и Всекитайская федерация женщин совместно издали Циркуляр о защите законных прав и интересов женщин и об оказании женщинам более квалифицированной правовой помощи. В Циркуляре предусматривается, что юридические консультации, адвокатские и нотариальные конторы и организации по оказанию правовой помощи широким массам не должны отказываться от рассмотрения дел, связанных с заявлениями, жалобами или сообщениями о фактах нарушения прав и интересов женщин, или неоправданно затягивать рассмотрение таких дел. По мере возможности такие организации должны сводить к минимуму размер платы, взимаемой за юридические услуги, или предоставлять такие услуги бесплатно нуждающимся женщинам-потерпевшим. В настоящее время на центральном, провинциальном/региональном, муниципальном/местном уровнях и на уровне уездов/городов уездного значения в 31 провинции, регионе и муниципалитете действуют 2389 учреждений по оказанию правовой помощи. В Пекине была открыта первая клиника судебной медэкспертизы пострадавших от насилия в семье; в Циндао был создан судебно-медицинский центр для освидетельствования травм, полученных в результате насилия в семье. Со своей стороны, неправительственные организации также принимают необходимые меры. Женские федерации на различных уровнях в сотрудничестве с местными правоприменительными органами создают отделы по оказанию правовой помощи и координирующие организации, такие как совместные комиссии по защите прав женщин. Свыше 7 тыс. представителей женских федераций стали членами специальных жюри присяжных. К числу таких неправительственных организаций относятся, в частности, Центр правовой помощи провинции Цзянсу по защите прав и интересов женщин, Группа по правам женщин Центра правовой помощи провинции Хэйлунцзян и Женская группа Центра правовой помощи провинции Фуцзянь. Эти организации предоставляют убежище, медицинскую помощь и психологические и юридические консультации женщинам, пострадавшим от насилия, что позволяет им прибегать к средствам правовой защиты в соответствии с национальным законодательством.</w:t>
      </w:r>
    </w:p>
    <w:p w:rsidR="00000000" w:rsidRDefault="00000000">
      <w:pPr>
        <w:pStyle w:val="BodyTextIndent2"/>
        <w:tabs>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Расширение  роли общества в целом и неправительственных организаций в общей борьбе против насилия в отношении женщин</w:t>
      </w:r>
      <w:r>
        <w:rPr>
          <w:spacing w:val="4"/>
          <w:w w:val="103"/>
          <w:sz w:val="20"/>
        </w:rPr>
        <w:t>. В 1992 году Женский институт Китайской академии управления открыл первую в стране "горячую линию". С тех пор Всекитайская федерация женщин и ее отделения на различных уровнях открыли свои "горячие линии", абонентские ящики для обработки жалоб и центры для оказания помощи пострадавшим женщинам. Некоторые университеты и неправительственные организации также создали центры правовой помощи. Так, например, Федерация женщин г. Таншань в провинции Хэбэй считает борьбу с насилием в семье одним из ключевых направлений своей работы по защите прав женщин и сформировала свыше 270 групп по искоренению насилия в семье на уровне муниципалитетов, уездов, поселков (общин) и деревень (на местном уровне) для оказания женщинам правовой помощи. Согласно предварительным данным, неправительственные организации и другие социальные партнеры открыли на уровне уездов и выше около 1 тыс. "горячих линий". Если следовать данным, полученным от 10 провинций, силами женских федераций было открыто 48 центров правовой помощи.</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Правительство Китая полностью отдает себе отчет в том, что насилие по признаку пола имеет место в общественной и частной жизни независимо от этнического происхождения, воспитания в определенной культурной среде или социального уровня. В определенной степени насилие может служить препятствием для развития женщин, ограничивая их доступ к ресурсам и участие в общественной жизни. Правительство Китая прилагает колоссальные усилия с целью сокращения масштабов насилия в отношении женщин, однако многое еще предстоит сделать: до сих пор не удалось искоренить практику похищения женщин и торговли ими и насилие в отношении женщин; все еще не созданы эффективные механизмы защиты женщин от насилия для расширения различных направлений работы в данной области, с тем чтобы положить конец насилию и обеспечить потерпевшим помощь и реабилитацию; в стране до сих пор не принято законодательство по борьбе с насилием в семье; уровень осведомленности в вопросах права и гендерных отношений в обществе все еще низок и общественность недостаточно четко осознает остроту проблемы насилия в отношении женщин; кроме того, системы социальной поддержки пострадавших нуждаются в дальнейшем совершенствовании.</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Тюремные власти в Китае придают большое значение защите прав женщин-заключенных в соответствии с законом. Заключенные мужского и женского полов содержатся отдельно и ими занимаются разные сотрудники тюрем, причем с женщинами-заключенными работают только надзиратели женского пола. С учетом особых физиологических потребностей женщин-заключенных врачам женского пола поручается регулярно проводить медицинские осмотры. Женщинам-заключенным разрешается проводить праздничные дни со своими малолетними детьми. Для таких женщин организуются курсы профессиональной подготовки с учетом имеющегося у них опыта работы и потребностей рынка труда, проводятся занятия в рамках психологического и медицинского обучения, а также культурно-развлекательные мероприятия.</w:t>
      </w:r>
    </w:p>
    <w:p w:rsidR="00000000" w:rsidRDefault="00000000">
      <w:pPr>
        <w:pStyle w:val="BodyTextIndent2"/>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spacing w:val="4"/>
          <w:w w:val="103"/>
          <w:sz w:val="20"/>
        </w:rPr>
        <w:tab/>
        <w:t>Женщины составляют 10 процентов от общего числа сотрудников органов общественной безопасности и 25 процентов сотрудников судебной системы Китая; кроме того, 13,9 процента всех адвокатов в Китае являются лицами женского пола.</w:t>
      </w:r>
    </w:p>
    <w:p w:rsidR="00000000" w:rsidRDefault="00000000">
      <w:pPr>
        <w:pStyle w:val="Heading1"/>
        <w:tabs>
          <w:tab w:val="clear" w:pos="4680"/>
          <w:tab w:val="left" w:pos="1264"/>
          <w:tab w:val="right" w:pos="168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rPr>
          <w:b w:val="0"/>
          <w:spacing w:val="4"/>
          <w:w w:val="103"/>
          <w:sz w:val="20"/>
        </w:rPr>
      </w:pPr>
      <w:r>
        <w:rPr>
          <w:rStyle w:val="Strong"/>
          <w:b/>
          <w:spacing w:val="4"/>
          <w:w w:val="103"/>
          <w:sz w:val="20"/>
        </w:rPr>
        <w:t xml:space="preserve">Статья 7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lang w:val="en-US"/>
        </w:rPr>
      </w:pPr>
      <w:r>
        <w:rPr>
          <w:b/>
          <w:spacing w:val="4"/>
          <w:w w:val="103"/>
          <w:sz w:val="20"/>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а)</w:t>
      </w:r>
      <w:r>
        <w:rPr>
          <w:b/>
          <w:spacing w:val="4"/>
          <w:w w:val="103"/>
          <w:sz w:val="20"/>
        </w:rPr>
        <w:tab/>
        <w:t xml:space="preserve">голосовать на всех выборах и публичных референдумах и избираться во все публично избираемые органы; </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b/>
          <w:spacing w:val="4"/>
          <w:w w:val="103"/>
          <w:sz w:val="20"/>
        </w:rPr>
      </w:pPr>
      <w:r>
        <w:rPr>
          <w:b/>
          <w:spacing w:val="4"/>
          <w:w w:val="103"/>
          <w:sz w:val="20"/>
        </w:rPr>
        <w:tab/>
      </w:r>
      <w:r>
        <w:rPr>
          <w:spacing w:val="4"/>
          <w:w w:val="103"/>
          <w:sz w:val="20"/>
        </w:rPr>
        <w:t>b)</w:t>
      </w:r>
      <w:r>
        <w:rPr>
          <w:b/>
          <w:spacing w:val="4"/>
          <w:w w:val="103"/>
          <w:sz w:val="20"/>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before="120" w:line="240" w:lineRule="exact"/>
        <w:ind w:left="1264" w:right="1264"/>
        <w:jc w:val="both"/>
        <w:rPr>
          <w:spacing w:val="4"/>
          <w:w w:val="103"/>
          <w:sz w:val="20"/>
        </w:rPr>
      </w:pPr>
      <w:r>
        <w:rPr>
          <w:b/>
          <w:spacing w:val="4"/>
          <w:w w:val="103"/>
          <w:sz w:val="20"/>
        </w:rPr>
        <w:tab/>
      </w:r>
      <w:r>
        <w:rPr>
          <w:spacing w:val="4"/>
          <w:w w:val="103"/>
          <w:sz w:val="20"/>
        </w:rPr>
        <w:t>c)</w:t>
      </w:r>
      <w:r>
        <w:rPr>
          <w:b/>
          <w:spacing w:val="4"/>
          <w:w w:val="103"/>
          <w:sz w:val="20"/>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left" w:pos="1264"/>
          <w:tab w:val="left" w:pos="1741"/>
          <w:tab w:val="left" w:pos="2217"/>
          <w:tab w:val="left" w:pos="2693"/>
        </w:tabs>
        <w:spacing w:before="120" w:line="240" w:lineRule="exact"/>
        <w:ind w:left="1264" w:right="1264"/>
        <w:jc w:val="both"/>
        <w:rPr>
          <w:spacing w:val="4"/>
          <w:w w:val="103"/>
          <w:sz w:val="20"/>
        </w:rPr>
      </w:pPr>
      <w:r>
        <w:rPr>
          <w:w w:val="103"/>
        </w:rPr>
        <w:tab/>
      </w:r>
      <w:r>
        <w:rPr>
          <w:spacing w:val="4"/>
          <w:w w:val="103"/>
          <w:sz w:val="20"/>
        </w:rPr>
        <w:t>Правительство Китая придает особое значение участию женщин в работе органов власти и политической жизни. В Конституции страны четко прописано, что женщины пользуются одинаковыми с мужчинами правами избирать и быть избранными, и соблюдение этих положений обеспечивается надлежащим образом. Вместе с тем, поскольку глубоко укоренившаяся дискриминация по признаку пола по-прежнему существует, а благоприятная социальная среда для участия женщин в работе органов власти и политической жизни до конца не сформирована, правительство Китая считает необходимым принимать специальные меры для обеспечения равного доступа женщин к власти и ресурсам. В число основных мер, принимаемых в этом отношении, входят следующие:</w:t>
      </w:r>
    </w:p>
    <w:p w:rsidR="00000000" w:rsidRDefault="00000000">
      <w:pPr>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Разработка необходимых показателей в качестве одной из мер содействия обеспечению надлежащего представительства женщин в органах власти и политической жизни страны</w:t>
      </w:r>
      <w:r>
        <w:rPr>
          <w:spacing w:val="4"/>
          <w:w w:val="103"/>
          <w:sz w:val="20"/>
        </w:rPr>
        <w:t>. В Решении пятого заседания Всекитайского собрания народных представителей (ВСНП) восьмого созыва, касавшемся численности депутатов и процедуры выборов во Всекитайское собрание народных представителей и опубликованном в марте 1997 года, предусматривалось, что процент женщин-депутатов в ВСНП девятого созыва должен быть выше, чем в ВСНП восьмого созыва. В состав ВСНП девятого созыва в 1998 году вошли 650 депутатов-женщин, что составило 21,81 процента от общего числа депутатов; 17 депутатов-женщин были членами его Постоянного комитета, что равнялось 12,69 процента от общего состава этого комитета; и две женщины были избраны заместителями председателя, что эквивалентно 10 процентам от общего их числа. В работе Народного политического консультативного совета Китая (НПКСК) девятого созыва приняла участие 341 женщина, что составило 15,54 процента от общего числа делегатов; 29 женщин являлись членами Постоянного комитета, что эквивалентно 8,97 процента от его численного состава; и одна женщина была избрана заместителем председателя, что составило 3 процента от общего числа лиц, занимавших этот пост. По сравнению с предыдущим созывом число женщин-депутатов ВСНП девятого созыва выросло на 0,78 процента, а число женщин в НПКСК девятого созыва увеличилось на 2,02 процента. По состоянию на конец октября 2002 года в составе руководства 29 министерств и комиссий, подчиненных Государственному совету, насчитывалось 15 женщин-министров и заместителей министров. В состав Всекитайского собрания народных представителей десятого созыва в 2003 году вошли 604 женщины-депутата, что составило 20,24 процента от общего числа депутатов; 21 член Постоянного комитета ВСНП, что эквивалентно 13,20 процента, и 3 заместителя председателя, или 18,8 процента, были женщинами. Среди делегатов НПКСК десятого созыва насчитывалось 373 женщина, что соответствует 16,70 процента от общего числа делегатов; 35 женщин входили в состав Постоянного комитета НПКСК, что составило 11,71 процента от общего числа его членов; и две женщины были избраны заместителями председателя, что эквивалентно 8 процентам от общего числа этих должностных лиц. По сравнению с предыдущими созывами в составе ВСНП десятого созыва и НПКСК десятого созыва были зарегистрированы увеличение числа и процентной доли женщин – членов постоянных комитетов этих органов и рост числа женщин, занимающих пост заместителя председателя. В ВСНП десятого созыва одна женщина была также избрана заместителем премьер-министра и еще одна – государственным советником.</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tab/>
        <w:t>В Программе развития китайских женщин (1995–2000 годы) были изложены четко определенные цели, касающиеся участия женщин в работе органов власти и политической жизни, среди которых следует выделить расширение участия женщин в процессе принятия решений, управлении государственными делами и решении социальных вопросов; возобновление усилий по обеспечению представительства женщин в основных руководящих группах на всех уровнях; достижение к концу [двадцатого] века цели включения хотя бы одной женщины в состав каждой из основных руководящих групп внутри партийных и правительственных организаций на уровне провинций, автономных районов и муниципалитетов; и включение в состав каждой из основных руководящих групп внутри партийных и правительственных организаций на уровне районов/городов, уездов/префектур и сел/поселков хотя бы одной женщины (стремясь к тому, чтобы их было две). К концу 2000 года цели, изложенные в указанной Программе, в основном были достигнуты. С учетом этих достижений в Программе развития китайских женщин (2001–2010 годы) были намечены дополнительные цели, включая увеличение доли женщин в составе государственной администрации; обеспечение включения более одной женщины в состав основных руководящих групп в системе государственного управления на всех уровнях; наличие женщин в составе основных руководящих групп более половины всех министерств и комиссий центрального правительства и правительственных департаментов на уровне провинций и регионов; значительное увеличение числа женщин, занимающих ключевые или важные должности; постепенное увеличение процентной доли женщин на государственной службе; предоставление гарантий того, чтобы процент женщин, занимающих руководящие должности в секторах и отраслях с преобладанием женской рабочей силы, был соизмерим с процентом женщин, работающих в этих секторах или отраслях; и обеспечение надлежащей процентной доли женщин в составе сельских и городских местных комитетов.</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tab/>
        <w:t>К концу 2001 года в основных руководящих группах центральных органов партии и правительства насчитывалось 46 женщин; в 31 провинции, автономном районе и крупнейшем муниципалитете в число членов основных руководящих групп внутри партийных и правительственных органов входило 52 женщины; в составе основных руководящих групп в рамках местных партийных комитетов и органов местного управления  в 393 крупных городах насчитывалось в общей сложности 593 женщины; и среди членов основных руководящих групп в местных партийных комитетах и органах местного управления в 2809 уездах насчитывалось свыше 4 тыс. женщин.</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Разработка планов по усилению руководства в области профессиональной подготовки и подбора женщин – кандидатов на руководящие должности</w:t>
      </w:r>
      <w:r>
        <w:rPr>
          <w:spacing w:val="4"/>
          <w:w w:val="103"/>
          <w:sz w:val="20"/>
        </w:rPr>
        <w:t>. В ходе четвертой и пятой сессий Национальной конференции по вопросам профессиональной подготовки и подбора женских кадров, состоявшихся в 1998 и 2001 годах, соответственно, были разработаны рекомендации в отношении способов совершенствования профессиональной подготовки и подбора женских кадров, а органам власти на всех уровнях было предложено включать вопросы профессиональной подготовки и подбора женских кадров в свои основные повестки дня и планы развития человеческих ресурсов. В стране начинает формироваться благоприятная среда, в которой придается особое значение участию женщин в работе органов власти и политической жизни и обеспечивается его поддержка.</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Оказание поддержки развитию женских кадров с целью совершенствования их умений и навыков, связанных с участием в работе органов власти и политической жизни</w:t>
      </w:r>
      <w:r>
        <w:rPr>
          <w:spacing w:val="4"/>
          <w:w w:val="103"/>
          <w:sz w:val="20"/>
        </w:rPr>
        <w:t>. Принимаемые в связи с этим меры включают: организацию для женских кадров учебных курсов, посвященных новейшим достижениям в сфере экономики, политики, культуры, науки и техники, права, управления и других областях; организацию исследовательских поездок сотрудников женского пола в развитые в экономическом отношении районы Китая или за границу, с тем чтобы они могли расширить свой кругозор; содействие практической подготовке женских кадров путем систематического направления отобранных сотрудников в менее развитые районы на западе Китая, в более развитые в экономическом отношении районы или в секторы торговли, финансов или права в рамках программ перекрестного обучения, с тем чтобы лучше развить у этих сотрудников необходимые в условиях рыночной экономики навыки управления; и поощрение женских кадров к тому, чтобы они стремились к самоуважению, обретению уверенности в собственных силах, самостоятельности и самореализации, были на уровне своего времени и старались достичь еще более высоких целей.</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Уделение особого внимания профессиональной подготовке женских кадров на массовом уровне в целях создания резерва квалифицированных женщин-кандидатов для их выдвижения на руководящие должности.</w:t>
      </w:r>
      <w:r>
        <w:rPr>
          <w:spacing w:val="4"/>
          <w:w w:val="103"/>
          <w:sz w:val="20"/>
        </w:rPr>
        <w:t xml:space="preserve"> В течение последних нескольких лет органы власти на различных уровнях приняли целый ряд эффективных мер, таких как заключение с соответствующими высшими учебными заведениями соглашений, касающихся "приема с последующим трудоустройством" с целью подготовки женских кадров для организаций низового звена; отбор лучших студенток колледжей для работы в организациях низового уровня; продолжение практики отбора лучших молодых женских кадров из правительственных учреждений на уровне уездов и выше, особенно из отраслей, секторов и предприятий с преобладанием женщин для работы на руководящих должностях в организациях низового уровня; поручение поселковым органам управления и городским местным комитетам обеспечить надлежащую представленность женщин при отборе кадров, отдавая предпочтение кандидатам-женщинам при наличии кандидатов с аналогичной квалификацией; и организация профессиональной подготовки женских кадров на низовом уровне при содействии органов государственной администрации всех уровней.</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Уделение повышенного внимания выборам членов сельских комитетов и организация профессиональной  подготовки для женских кадров низового звена на сельском уровне. </w:t>
      </w:r>
      <w:r>
        <w:rPr>
          <w:spacing w:val="4"/>
          <w:w w:val="103"/>
          <w:sz w:val="20"/>
        </w:rPr>
        <w:t>С введением в Китае прямых выборов членов сельских комитетов доля женщин в составе таких комитетов несколько сократилась. В 1999 году Министерство гражданской администрации издало циркуляр об обеспечении надлежащего представительства женщин в составе сельских комитетов, для того чтобы женщины могли избираться в эти комитеты и таким образом принимать участие в осуществляемых ими процессах управления и принятия решений. Кроме того, правительственные органы всех уровней, а также неправительственные организации также обращают на этот вопрос особое внимание и принимают в связи с этим различные меры.</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tab/>
        <w:t>Например, в провинции Хунань были предприняты следующие шаги в целях обеспечения надлежащей представленности женщин в составе сельских комитетов и реализации Основного закона об организации комитетов сельских жителей:</w:t>
      </w:r>
    </w:p>
    <w:p w:rsidR="00000000" w:rsidRDefault="00000000">
      <w:pPr>
        <w:pStyle w:val="BodyTextIndent2"/>
        <w:tabs>
          <w:tab w:val="left" w:pos="1264"/>
          <w:tab w:val="left" w:pos="1741"/>
          <w:tab w:val="left" w:pos="2217"/>
          <w:tab w:val="left" w:pos="2693"/>
        </w:tabs>
        <w:spacing w:before="120" w:line="240" w:lineRule="exact"/>
        <w:ind w:left="2217" w:right="1264" w:hanging="953"/>
        <w:jc w:val="both"/>
        <w:rPr>
          <w:spacing w:val="4"/>
          <w:w w:val="103"/>
          <w:sz w:val="20"/>
        </w:rPr>
      </w:pPr>
      <w:r>
        <w:rPr>
          <w:spacing w:val="4"/>
          <w:w w:val="103"/>
          <w:sz w:val="20"/>
        </w:rPr>
        <w:tab/>
        <w:t>1.</w:t>
      </w:r>
      <w:r>
        <w:rPr>
          <w:spacing w:val="4"/>
          <w:w w:val="103"/>
          <w:sz w:val="20"/>
        </w:rPr>
        <w:tab/>
        <w:t>Принятие соответствующих законов и положений. В 1999 и 2000 годах, соответственно, Собрание народных представителей провинции издало циркуляры о мерах по реализации Основного закона об организации комитетов сельских жителей и о порядке выборов в сельские комитеты провинции Хунань, в которых предусматривалось, что в состав сельских комитетов должна входить как минимум одна женщина.</w:t>
      </w:r>
    </w:p>
    <w:p w:rsidR="00000000" w:rsidRDefault="00000000">
      <w:pPr>
        <w:pStyle w:val="BodyTextIndent2"/>
        <w:tabs>
          <w:tab w:val="left" w:pos="1264"/>
          <w:tab w:val="left" w:pos="1741"/>
          <w:tab w:val="left" w:pos="2217"/>
          <w:tab w:val="left" w:pos="2693"/>
        </w:tabs>
        <w:spacing w:before="120" w:line="240" w:lineRule="exact"/>
        <w:ind w:left="2217" w:right="1264" w:hanging="953"/>
        <w:jc w:val="both"/>
        <w:rPr>
          <w:spacing w:val="4"/>
          <w:w w:val="103"/>
          <w:sz w:val="20"/>
        </w:rPr>
      </w:pPr>
      <w:r>
        <w:rPr>
          <w:spacing w:val="4"/>
          <w:w w:val="103"/>
          <w:sz w:val="20"/>
        </w:rPr>
        <w:tab/>
        <w:t>2.</w:t>
      </w:r>
      <w:r>
        <w:rPr>
          <w:spacing w:val="4"/>
          <w:w w:val="103"/>
          <w:sz w:val="20"/>
        </w:rPr>
        <w:tab/>
        <w:t>Организация различных кампаний для популяризации Основного закона об организации комитетов сельских жителей в целях повышения информированности сельских жителей, особенно женщин, в отношении данного закона и предусматриваемых им прав и обеспечения лучшего понимания его положений.</w:t>
      </w:r>
    </w:p>
    <w:p w:rsidR="00000000" w:rsidRDefault="00000000">
      <w:pPr>
        <w:pStyle w:val="BodyTextIndent2"/>
        <w:tabs>
          <w:tab w:val="left" w:pos="1264"/>
          <w:tab w:val="left" w:pos="1741"/>
          <w:tab w:val="left" w:pos="2217"/>
          <w:tab w:val="left" w:pos="2693"/>
        </w:tabs>
        <w:spacing w:before="120" w:line="240" w:lineRule="exact"/>
        <w:ind w:left="2217" w:right="1264" w:hanging="953"/>
        <w:jc w:val="both"/>
        <w:rPr>
          <w:spacing w:val="4"/>
          <w:w w:val="103"/>
          <w:sz w:val="20"/>
        </w:rPr>
      </w:pPr>
      <w:r>
        <w:rPr>
          <w:spacing w:val="4"/>
          <w:w w:val="103"/>
          <w:sz w:val="20"/>
        </w:rPr>
        <w:tab/>
        <w:t>3.</w:t>
      </w:r>
      <w:r>
        <w:rPr>
          <w:spacing w:val="4"/>
          <w:w w:val="103"/>
          <w:sz w:val="20"/>
        </w:rPr>
        <w:tab/>
        <w:t>Издание специальных циркуляров. Департамент гражданской администрации провинции издал циркуляр о мерах по обеспечению избрания женщин в состав сельских комитетов и их представленности в таких комитетах.</w:t>
      </w:r>
    </w:p>
    <w:p w:rsidR="00000000" w:rsidRDefault="00000000">
      <w:pPr>
        <w:pStyle w:val="BodyTextIndent2"/>
        <w:tabs>
          <w:tab w:val="left" w:pos="1264"/>
          <w:tab w:val="left" w:pos="1741"/>
          <w:tab w:val="left" w:pos="2217"/>
          <w:tab w:val="left" w:pos="2693"/>
        </w:tabs>
        <w:spacing w:before="120" w:line="240" w:lineRule="exact"/>
        <w:ind w:left="2217" w:right="1264" w:hanging="953"/>
        <w:jc w:val="both"/>
        <w:rPr>
          <w:spacing w:val="4"/>
          <w:w w:val="103"/>
          <w:sz w:val="20"/>
        </w:rPr>
      </w:pPr>
      <w:r>
        <w:rPr>
          <w:spacing w:val="4"/>
          <w:w w:val="103"/>
          <w:sz w:val="20"/>
        </w:rPr>
        <w:tab/>
        <w:t>4.</w:t>
      </w:r>
      <w:r>
        <w:rPr>
          <w:spacing w:val="4"/>
          <w:w w:val="103"/>
          <w:sz w:val="20"/>
        </w:rPr>
        <w:tab/>
        <w:t>Организация для женщин курсов подготовки по вопросам, касающимся проведения выборов. В ходе выборов в сельские комитеты отделы гражданской администрации органов местного управления совместно с женскими группами организовывали для сельских женщин курсы подготовки по вопросам проведения выборов с целью повышения их осведомленности об имеющихся у них правах и стимулирования их к активному участию в выборах.</w:t>
      </w:r>
    </w:p>
    <w:p w:rsidR="00000000" w:rsidRDefault="00000000">
      <w:pPr>
        <w:pStyle w:val="BodyTextIndent2"/>
        <w:tabs>
          <w:tab w:val="left" w:pos="1264"/>
          <w:tab w:val="left" w:pos="1741"/>
          <w:tab w:val="left" w:pos="2217"/>
          <w:tab w:val="left" w:pos="2693"/>
        </w:tabs>
        <w:spacing w:before="120" w:line="240" w:lineRule="exact"/>
        <w:ind w:left="2217" w:right="1264" w:hanging="953"/>
        <w:jc w:val="both"/>
        <w:rPr>
          <w:spacing w:val="4"/>
          <w:w w:val="103"/>
          <w:sz w:val="20"/>
        </w:rPr>
      </w:pPr>
      <w:r>
        <w:rPr>
          <w:spacing w:val="4"/>
          <w:w w:val="103"/>
          <w:sz w:val="20"/>
        </w:rPr>
        <w:tab/>
        <w:t>5.</w:t>
      </w:r>
      <w:r>
        <w:rPr>
          <w:spacing w:val="4"/>
          <w:w w:val="103"/>
          <w:sz w:val="20"/>
        </w:rPr>
        <w:tab/>
        <w:t>Проведение инспекций. Отделы гражданской администрации органов местного управления проводили инспекции в целях контроля за ходом выборов в сельские комитеты и распорядились, чтобы в селах, где женщины не вошли в состав сельских комитетов, были проведены дополнительные выборы для исправления этой ситуации в строгом соответствии с действующим законодательством.</w:t>
      </w:r>
    </w:p>
    <w:p w:rsidR="00000000" w:rsidRDefault="00000000">
      <w:pPr>
        <w:pStyle w:val="BodyTextIndent2"/>
        <w:tabs>
          <w:tab w:val="left" w:pos="126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t>Пятый раунд выборов членов сельских комитетов был проведен в провинции Хунань с января по июнь 2002 года с учетом требований действующего законодательства. В ходе последующей проверки, проведенной отделами гражданской администрации органов местного управления, было установлено, что из 37 264 сел, в которых выборы состоялись, 200 селам не удалось избрать женщин в состав своих комитетов. В результате в этих селах были проведены дополнительные выборы для обеспечения равного участия женщин в процессе принятия решений.</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Обеспечение женщинам широких  возможностей участия в местном самоуправлении и общинном развитии городских районов.</w:t>
      </w:r>
      <w:r>
        <w:rPr>
          <w:spacing w:val="4"/>
          <w:w w:val="103"/>
          <w:sz w:val="20"/>
        </w:rPr>
        <w:t xml:space="preserve"> В настоящее время доля женщин в городских комитетах местного самоуправления по всей территории страны обычно составляет более 70 процентов от общего числа их членов.</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Предоставление неправительственным организациям возможности внести свой вклад в общие усилия по оказанию содействия участию женщин в работе органов власти и политической жизни. </w:t>
      </w:r>
      <w:r>
        <w:rPr>
          <w:spacing w:val="4"/>
          <w:w w:val="103"/>
          <w:sz w:val="20"/>
        </w:rPr>
        <w:t>В рамках своих усилий по содействию участию женщин в работе органов государственной власти и политической жизни женские неправительственные организации учитывают особые условия Китая и уровень развития китайских женщин. В число задач неправительственных организаций входит информирование собраний народных представителей, органов власти и политических консультативных советов на всех уровнях и по различным каналам о препятствиях, мешающих участию женщин в работе органов государственной власти и политической жизни; поощрение и контроль разработки и осуществления законов и положений, стратегий и мер, направленных на содействие участию женщин в работе органов государственной власти и политической жизни; обращение к правительственным учреждениям с настоятельным призывом включать вопросы, касающиеся профессиональной подготовки и подбора женщин – кандидатов на руководящие должности, в свои повестки дня и процесс планирования в целом. Женские неправительственные организации в сотрудничестве с правительственными учреждениями способствуют скорейшему обеспечению участия женщин в работе органов государственной власти и политической жизни. В частности, Всекитайская федерация женщин проводила массовые информационные кампании по вопросам гендерного равенства, вела исследования степени участия женщин в работе органов государственной власти и политической жизни, организовывала для женских кадров курсы обучения навыкам руководящей работы, создала базу данных о преуспевающих женщинах и рекомендовала квалифицированных женщин на руководящие должности. Согласно имеющимся статистическим данным, в 1998/1999 годах в ходе выборов в местные собрания народных представителей на уездном и поселковом уровнях в автономном районе Гуанси местные женские федерации рекомендовали для избрания 3675 квалифицированных кандидатов-женщин, 1789 из которых получили назначения; таким образом, поддержку на выборах получили 48,6 процента предложенных кандидатов. На руководящие должности в местных собраниях народных представителей и органах местного управления были избраны 522 председателя поселковых женских федераций.</w:t>
      </w:r>
    </w:p>
    <w:p w:rsidR="00000000" w:rsidRDefault="00000000">
      <w:pPr>
        <w:pStyle w:val="BodyTextIndent2"/>
        <w:tabs>
          <w:tab w:val="left" w:pos="1264"/>
          <w:tab w:val="right" w:pos="168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Уделение особого внимания вопросам профессиональной подготовки женских кадров из числа представителей этнических меньшинств. </w:t>
      </w:r>
      <w:r>
        <w:rPr>
          <w:spacing w:val="4"/>
          <w:w w:val="103"/>
          <w:sz w:val="20"/>
        </w:rPr>
        <w:t>Депутаты от этнических меньшинств составляли 14,3 процента от общего числа депутатов ВСНП девятого созыва; этот показатель несколько выше, чем процент представителей этнических меньшинств среди населения в целом (8,41 процента). Среди этих депутатов 131, или 30,6 процента, были женщинами. В составе ВСНП десятого созыва депутаты от этнических меньшинств составляли 13,88 процента от общего их числа, причем 134 депутата, или 32,37 процента, были женщинами. Согласно статистическим данным за 1999 год, количество штатных работников-женщин из числа представителей этнических меньшинств достигло 924 тыс. человек, что составило 33 процента от общего количества кадров, представляющих этнические меньшинства.</w:t>
      </w:r>
    </w:p>
    <w:p w:rsidR="00000000" w:rsidRDefault="00000000">
      <w:pPr>
        <w:pStyle w:val="BodyTextIndent2"/>
        <w:tabs>
          <w:tab w:val="left" w:pos="1264"/>
          <w:tab w:val="left" w:pos="1741"/>
          <w:tab w:val="left" w:pos="2217"/>
          <w:tab w:val="left" w:pos="2693"/>
        </w:tabs>
        <w:spacing w:before="120" w:line="240" w:lineRule="exact"/>
        <w:ind w:left="1740" w:right="1264" w:hanging="476"/>
        <w:jc w:val="both"/>
        <w:rPr>
          <w:spacing w:val="4"/>
          <w:w w:val="103"/>
          <w:sz w:val="20"/>
        </w:rPr>
      </w:pPr>
      <w:r>
        <w:rPr>
          <w:spacing w:val="4"/>
          <w:w w:val="103"/>
          <w:sz w:val="20"/>
        </w:rPr>
        <w:tab/>
        <w:t>Что касается профессиональной подготовки женщин – представителей этнических меньшинств, то помимо указанных выше мер правительство также усиливает профессиональную подготовку таких кадров с учетом особой ситуации в местах проживания этих меньшинств, временно направляя женщин на работу в более развитые провинции, районы или города для овладения навыками руководящей работы. В декабре 2000 года Государственная комиссия по этническим вопросам организовала программу профессиональной подготовки для женщин из этнических меньшинств, проживающих в западных районах Китая. На местном уровне комиссии по этническим вопросам в автономных районах проживания этнических меньшинств также организовали курсы профессиональной подготовки для женских кадров. Так, например, в Синьцзян-Уйгурском автономном районе в различных курсах теоретической и практической подготовки с 1995 года приняли участие в общей сложности 112 324 женщины. Для того чтобы дать женщинам из этнических меньшинств возможность быстрее достичь еще большего прогресса, власти автономных районов временно направляют отобранные женские кадры на стажировку в более развитые внутренние провинции и районы для овладения навыками руководящей работы.</w:t>
      </w:r>
    </w:p>
    <w:p w:rsidR="00000000" w:rsidRDefault="00000000">
      <w:pPr>
        <w:pStyle w:val="BodyTextIndent2"/>
        <w:tabs>
          <w:tab w:val="left" w:pos="1264"/>
          <w:tab w:val="left" w:pos="1741"/>
          <w:tab w:val="left" w:pos="2217"/>
          <w:tab w:val="left" w:pos="2693"/>
        </w:tabs>
        <w:spacing w:before="120" w:line="240" w:lineRule="exact"/>
        <w:ind w:left="1264" w:right="1264"/>
        <w:jc w:val="both"/>
        <w:rPr>
          <w:spacing w:val="4"/>
          <w:w w:val="103"/>
          <w:sz w:val="20"/>
        </w:rPr>
      </w:pPr>
      <w:r>
        <w:rPr>
          <w:spacing w:val="4"/>
          <w:w w:val="103"/>
          <w:sz w:val="20"/>
        </w:rPr>
        <w:tab/>
        <w:t>Несмотря на то что участие женщин в работе органов государственной власти и политической жизни расширилось благодаря согласованным усилиям правительства и всех секторов общества, уровень их участия в целом по-прежнему является невысоким из-за ограничений, связанных с уровнями развития, занятости, образования и доступности социальной помощи, а также ввиду сохраняющегося влияния традиционных представлений. Кроме того, по мере развития и совершенствования социалистической рыночной экономики женщины сталкиваются с новыми трудностями и проблемами в своем стремлении участвовать в общественной и политической жизни. Например, число и уровень квалификации женских кадров не соответствуют потребностям экономической реформы и процессам политической демократизации и развития женщин; прогресс в деле расширения участия женщин достигается разными темпами в различных районах и секторах, что отражает недостаточно высокий уровень представительства женщин на руководящих постах в правительстве, секторах экономики и управления, а также в организациях низового уровня в сельских районах; женщины, занимающие ключевые руководящие должности, чаще всего являются заместителями, а женщины – руководители высокого ранга, как правило, принадлежат к старшему поколению; уровень профессиональной подготовки и развития квалифицированных женских кадров остается относительно невысоким, а число штатных сотрудников – далеко не достаточным; осведомленность женщин в вопросах науки и техники, а также их уровень образования и психологической подготовки необходимо повысить. В свете всего вышесказанного предстоит еще многое сделать для обеспечения более широкого участия женщин в работе органов власти и политической жизни. В контексте организационной и кадровой реформы необходимо постоянно совершенствовать механизмы равноправной конкуренции; следует проводить массовые информационные кампании по вопросам гендерного равенства и участия женщин в процессе принятия решений, разрабатывать и реализовывать планы профессиональной подготовки и подбора женских кадров; кроме того, необходимо создать резерв квалифицированных женских кадров для отбора кандидатов на руководящие должности.</w:t>
      </w:r>
    </w:p>
    <w:p w:rsidR="00000000" w:rsidRDefault="00000000">
      <w:pPr>
        <w:pStyle w:val="BodyTextIndent2"/>
        <w:tabs>
          <w:tab w:val="left" w:pos="1264"/>
          <w:tab w:val="left" w:pos="1741"/>
          <w:tab w:val="left" w:pos="2217"/>
          <w:tab w:val="left" w:pos="2693"/>
        </w:tabs>
        <w:spacing w:before="120" w:line="240" w:lineRule="exact"/>
        <w:ind w:left="1264" w:right="1264"/>
        <w:jc w:val="both"/>
        <w:rPr>
          <w:spacing w:val="4"/>
          <w:w w:val="103"/>
          <w:sz w:val="20"/>
        </w:rPr>
      </w:pPr>
    </w:p>
    <w:p w:rsidR="00000000" w:rsidRDefault="00000000">
      <w:pPr>
        <w:pStyle w:val="Heading6"/>
      </w:pPr>
      <w:r>
        <w:t>Статья 8</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b/>
          <w:spacing w:val="4"/>
          <w:w w:val="103"/>
          <w:kern w:val="14"/>
          <w:sz w:val="20"/>
        </w:rPr>
        <w:tab/>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  </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В настоящее время в системе Организации Объединенных Наций работает 305 сотрудников – граждан Китая, в том числе 121 женщина, что составляет 39 процентов от общего числа сотрудников.</w:t>
      </w:r>
    </w:p>
    <w:p w:rsidR="00000000" w:rsidRDefault="00000000">
      <w:pPr>
        <w:tabs>
          <w:tab w:val="left" w:pos="1264"/>
          <w:tab w:val="left" w:pos="1741"/>
          <w:tab w:val="left" w:pos="2217"/>
        </w:tabs>
        <w:spacing w:before="120" w:line="240" w:lineRule="exact"/>
        <w:ind w:left="1264" w:right="1264"/>
        <w:jc w:val="both"/>
        <w:outlineLvl w:val="0"/>
        <w:rPr>
          <w:spacing w:val="4"/>
          <w:w w:val="103"/>
          <w:kern w:val="14"/>
          <w:sz w:val="20"/>
        </w:rPr>
      </w:pPr>
      <w:r>
        <w:rPr>
          <w:spacing w:val="4"/>
          <w:w w:val="103"/>
          <w:kern w:val="14"/>
          <w:sz w:val="20"/>
        </w:rPr>
        <w:br w:type="page"/>
        <w:t>Таблица 1</w:t>
      </w:r>
    </w:p>
    <w:p w:rsidR="00000000" w:rsidRDefault="00000000">
      <w:pPr>
        <w:tabs>
          <w:tab w:val="left" w:pos="1264"/>
          <w:tab w:val="left" w:pos="1741"/>
          <w:tab w:val="left" w:pos="2217"/>
        </w:tabs>
        <w:spacing w:before="120" w:after="120" w:line="240" w:lineRule="exact"/>
        <w:ind w:left="1264" w:right="1264"/>
        <w:rPr>
          <w:b/>
          <w:spacing w:val="4"/>
          <w:w w:val="103"/>
          <w:kern w:val="14"/>
          <w:sz w:val="20"/>
        </w:rPr>
      </w:pPr>
      <w:r>
        <w:rPr>
          <w:b/>
          <w:spacing w:val="4"/>
          <w:w w:val="103"/>
          <w:kern w:val="14"/>
          <w:sz w:val="20"/>
        </w:rPr>
        <w:t>Число сотрудников – граждан Китая в системе Организации Объединенных Наций (по состоянию на 30 апреля 2003 года)</w:t>
      </w:r>
    </w:p>
    <w:tbl>
      <w:tblPr>
        <w:tblW w:w="0" w:type="auto"/>
        <w:tblInd w:w="1278"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1418"/>
        <w:gridCol w:w="1275"/>
        <w:gridCol w:w="1560"/>
        <w:gridCol w:w="1559"/>
        <w:gridCol w:w="1843"/>
      </w:tblGrid>
      <w:tr w:rsidR="00000000">
        <w:tblPrEx>
          <w:tblCellMar>
            <w:top w:w="0" w:type="dxa"/>
            <w:bottom w:w="0" w:type="dxa"/>
          </w:tblCellMar>
        </w:tblPrEx>
        <w:tc>
          <w:tcPr>
            <w:tcW w:w="1418" w:type="dxa"/>
            <w:tcBorders>
              <w:bottom w:val="nil"/>
            </w:tcBorders>
          </w:tcPr>
          <w:p w:rsidR="00000000" w:rsidRDefault="00000000">
            <w:pPr>
              <w:tabs>
                <w:tab w:val="left" w:pos="1264"/>
                <w:tab w:val="left" w:pos="1741"/>
                <w:tab w:val="left" w:pos="2217"/>
              </w:tabs>
              <w:spacing w:before="60" w:after="60"/>
              <w:jc w:val="both"/>
              <w:rPr>
                <w:i/>
                <w:spacing w:val="4"/>
                <w:w w:val="103"/>
                <w:kern w:val="14"/>
                <w:sz w:val="14"/>
              </w:rPr>
            </w:pPr>
          </w:p>
        </w:tc>
        <w:tc>
          <w:tcPr>
            <w:tcW w:w="1275" w:type="dxa"/>
            <w:tcBorders>
              <w:bottom w:val="nil"/>
            </w:tcBorders>
          </w:tcPr>
          <w:p w:rsidR="00000000" w:rsidRDefault="00000000">
            <w:pPr>
              <w:pStyle w:val="Heading7"/>
              <w:jc w:val="right"/>
            </w:pPr>
            <w:r>
              <w:t>Всего</w:t>
            </w:r>
          </w:p>
        </w:tc>
        <w:tc>
          <w:tcPr>
            <w:tcW w:w="1560" w:type="dxa"/>
            <w:tcBorders>
              <w:bottom w:val="nil"/>
            </w:tcBorders>
          </w:tcPr>
          <w:p w:rsidR="00000000" w:rsidRDefault="00000000">
            <w:pPr>
              <w:pStyle w:val="Heading1"/>
              <w:tabs>
                <w:tab w:val="left" w:pos="1264"/>
                <w:tab w:val="left" w:pos="1741"/>
                <w:tab w:val="left" w:pos="2217"/>
              </w:tabs>
              <w:spacing w:before="60" w:after="60"/>
              <w:jc w:val="right"/>
              <w:rPr>
                <w:b w:val="0"/>
                <w:i/>
                <w:spacing w:val="4"/>
                <w:w w:val="103"/>
                <w:kern w:val="14"/>
                <w:sz w:val="14"/>
              </w:rPr>
            </w:pPr>
            <w:r>
              <w:rPr>
                <w:b w:val="0"/>
                <w:i/>
                <w:spacing w:val="4"/>
                <w:w w:val="103"/>
                <w:kern w:val="14"/>
                <w:sz w:val="14"/>
              </w:rPr>
              <w:t>Мужчины</w:t>
            </w:r>
          </w:p>
        </w:tc>
        <w:tc>
          <w:tcPr>
            <w:tcW w:w="1559" w:type="dxa"/>
            <w:tcBorders>
              <w:bottom w:val="nil"/>
            </w:tcBorders>
          </w:tcPr>
          <w:p w:rsidR="00000000" w:rsidRDefault="00000000">
            <w:pPr>
              <w:tabs>
                <w:tab w:val="left" w:pos="1264"/>
                <w:tab w:val="left" w:pos="1741"/>
                <w:tab w:val="left" w:pos="2217"/>
              </w:tabs>
              <w:spacing w:before="60" w:after="60"/>
              <w:jc w:val="right"/>
              <w:rPr>
                <w:i/>
                <w:spacing w:val="4"/>
                <w:w w:val="103"/>
                <w:kern w:val="14"/>
                <w:sz w:val="14"/>
              </w:rPr>
            </w:pPr>
            <w:r>
              <w:rPr>
                <w:i/>
                <w:spacing w:val="4"/>
                <w:w w:val="103"/>
                <w:kern w:val="14"/>
                <w:sz w:val="14"/>
              </w:rPr>
              <w:t>Женщины</w:t>
            </w:r>
          </w:p>
        </w:tc>
        <w:tc>
          <w:tcPr>
            <w:tcW w:w="1843" w:type="dxa"/>
            <w:tcBorders>
              <w:bottom w:val="nil"/>
            </w:tcBorders>
          </w:tcPr>
          <w:p w:rsidR="00000000" w:rsidRDefault="00000000">
            <w:pPr>
              <w:tabs>
                <w:tab w:val="left" w:pos="1264"/>
                <w:tab w:val="left" w:pos="1741"/>
                <w:tab w:val="left" w:pos="2217"/>
              </w:tabs>
              <w:spacing w:before="60" w:after="60"/>
              <w:ind w:right="170"/>
              <w:jc w:val="right"/>
              <w:rPr>
                <w:i/>
                <w:spacing w:val="4"/>
                <w:w w:val="103"/>
                <w:kern w:val="14"/>
                <w:sz w:val="14"/>
              </w:rPr>
            </w:pPr>
            <w:r>
              <w:rPr>
                <w:i/>
                <w:spacing w:val="4"/>
                <w:w w:val="103"/>
                <w:kern w:val="14"/>
                <w:sz w:val="14"/>
              </w:rPr>
              <w:t>Доля женщин, в процентах</w:t>
            </w:r>
          </w:p>
        </w:tc>
      </w:tr>
      <w:tr w:rsidR="00000000">
        <w:tblPrEx>
          <w:tblCellMar>
            <w:top w:w="0" w:type="dxa"/>
            <w:bottom w:w="0" w:type="dxa"/>
          </w:tblCellMar>
        </w:tblPrEx>
        <w:tc>
          <w:tcPr>
            <w:tcW w:w="1418" w:type="dxa"/>
            <w:tcBorders>
              <w:top w:val="single" w:sz="12" w:space="0" w:color="auto"/>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USG</w:t>
            </w:r>
          </w:p>
        </w:tc>
        <w:tc>
          <w:tcPr>
            <w:tcW w:w="1275" w:type="dxa"/>
            <w:tcBorders>
              <w:top w:val="single" w:sz="12" w:space="0" w:color="auto"/>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560" w:type="dxa"/>
            <w:tcBorders>
              <w:top w:val="single" w:sz="12" w:space="0" w:color="auto"/>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559" w:type="dxa"/>
            <w:tcBorders>
              <w:top w:val="single" w:sz="12" w:space="0" w:color="auto"/>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w:t>
            </w:r>
          </w:p>
        </w:tc>
        <w:tc>
          <w:tcPr>
            <w:tcW w:w="1843" w:type="dxa"/>
            <w:tcBorders>
              <w:top w:val="single" w:sz="12" w:space="0" w:color="auto"/>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D-2</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33</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D-1</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9</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5</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4</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44</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P-5</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27</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20</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7</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26</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P-4</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82</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57</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25</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30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P-3</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65</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39</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26</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40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P-2</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19</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8</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11</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58</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L-5</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30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L-3</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30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G-7</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5</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60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G-6</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11</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6</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5</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45</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G-5</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30</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14</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16</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53</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G-4</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35</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20</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15</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43</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G-3</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5</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3</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40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S-2</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r>
              <w:rPr>
                <w:spacing w:val="4"/>
                <w:w w:val="103"/>
                <w:kern w:val="14"/>
                <w:sz w:val="17"/>
                <w:lang w:val="en-US"/>
              </w:rPr>
              <w:t>100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FS-4</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1</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FS-3</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2</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lang w:val="en-US"/>
              </w:rPr>
            </w:pPr>
            <w:r>
              <w:rPr>
                <w:spacing w:val="4"/>
                <w:w w:val="103"/>
                <w:kern w:val="14"/>
                <w:sz w:val="17"/>
                <w:lang w:val="en-US"/>
              </w:rPr>
              <w:t>–</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lang w:val="en-US"/>
              </w:rPr>
            </w:pP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lang w:val="en-US"/>
              </w:rPr>
            </w:pPr>
            <w:r>
              <w:rPr>
                <w:spacing w:val="4"/>
                <w:w w:val="103"/>
                <w:kern w:val="14"/>
                <w:sz w:val="17"/>
                <w:lang w:val="en-US"/>
              </w:rPr>
              <w:t>PIA-2</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3</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3</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rPr>
            </w:pPr>
            <w:r>
              <w:rPr>
                <w:spacing w:val="4"/>
                <w:w w:val="103"/>
                <w:kern w:val="14"/>
                <w:sz w:val="17"/>
              </w:rPr>
              <w:t>100</w:t>
            </w:r>
          </w:p>
        </w:tc>
      </w:tr>
      <w:tr w:rsidR="00000000">
        <w:tblPrEx>
          <w:tblCellMar>
            <w:top w:w="0" w:type="dxa"/>
            <w:bottom w:w="0" w:type="dxa"/>
          </w:tblCellMar>
        </w:tblPrEx>
        <w:tc>
          <w:tcPr>
            <w:tcW w:w="1418" w:type="dxa"/>
            <w:tcBorders>
              <w:top w:val="nil"/>
              <w:bottom w:val="nil"/>
            </w:tcBorders>
          </w:tcPr>
          <w:p w:rsidR="00000000" w:rsidRDefault="00000000">
            <w:pPr>
              <w:tabs>
                <w:tab w:val="left" w:pos="1264"/>
                <w:tab w:val="left" w:pos="1741"/>
                <w:tab w:val="left" w:pos="2217"/>
              </w:tabs>
              <w:spacing w:line="240" w:lineRule="exact"/>
              <w:jc w:val="both"/>
              <w:rPr>
                <w:spacing w:val="4"/>
                <w:w w:val="103"/>
                <w:kern w:val="14"/>
                <w:sz w:val="17"/>
              </w:rPr>
            </w:pPr>
            <w:r>
              <w:rPr>
                <w:spacing w:val="4"/>
                <w:w w:val="103"/>
                <w:kern w:val="14"/>
                <w:sz w:val="17"/>
              </w:rPr>
              <w:t>TC-5</w:t>
            </w:r>
          </w:p>
        </w:tc>
        <w:tc>
          <w:tcPr>
            <w:tcW w:w="1275"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1</w:t>
            </w:r>
          </w:p>
        </w:tc>
        <w:tc>
          <w:tcPr>
            <w:tcW w:w="1560"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1</w:t>
            </w:r>
          </w:p>
        </w:tc>
        <w:tc>
          <w:tcPr>
            <w:tcW w:w="1559" w:type="dxa"/>
            <w:tcBorders>
              <w:top w:val="nil"/>
              <w:bottom w:val="nil"/>
            </w:tcBorders>
          </w:tcPr>
          <w:p w:rsidR="00000000" w:rsidRDefault="00000000">
            <w:pPr>
              <w:tabs>
                <w:tab w:val="left" w:pos="1264"/>
                <w:tab w:val="left" w:pos="1741"/>
                <w:tab w:val="left" w:pos="2217"/>
              </w:tabs>
              <w:spacing w:line="240" w:lineRule="exact"/>
              <w:jc w:val="right"/>
              <w:rPr>
                <w:spacing w:val="4"/>
                <w:w w:val="103"/>
                <w:kern w:val="14"/>
                <w:sz w:val="17"/>
              </w:rPr>
            </w:pPr>
            <w:r>
              <w:rPr>
                <w:spacing w:val="4"/>
                <w:w w:val="103"/>
                <w:kern w:val="14"/>
                <w:sz w:val="17"/>
              </w:rPr>
              <w:t>–</w:t>
            </w:r>
          </w:p>
        </w:tc>
        <w:tc>
          <w:tcPr>
            <w:tcW w:w="1843" w:type="dxa"/>
            <w:tcBorders>
              <w:top w:val="nil"/>
              <w:bottom w:val="nil"/>
            </w:tcBorders>
          </w:tcPr>
          <w:p w:rsidR="00000000" w:rsidRDefault="00000000">
            <w:pPr>
              <w:tabs>
                <w:tab w:val="left" w:pos="1264"/>
                <w:tab w:val="left" w:pos="1741"/>
                <w:tab w:val="left" w:pos="2217"/>
              </w:tabs>
              <w:spacing w:line="240" w:lineRule="exact"/>
              <w:ind w:right="170"/>
              <w:jc w:val="right"/>
              <w:rPr>
                <w:spacing w:val="4"/>
                <w:w w:val="103"/>
                <w:kern w:val="14"/>
                <w:sz w:val="17"/>
              </w:rPr>
            </w:pPr>
          </w:p>
        </w:tc>
      </w:tr>
      <w:tr w:rsidR="00000000">
        <w:tblPrEx>
          <w:tblCellMar>
            <w:top w:w="0" w:type="dxa"/>
            <w:bottom w:w="0" w:type="dxa"/>
          </w:tblCellMar>
        </w:tblPrEx>
        <w:tc>
          <w:tcPr>
            <w:tcW w:w="1418" w:type="dxa"/>
            <w:tcBorders>
              <w:bottom w:val="single" w:sz="12" w:space="0" w:color="auto"/>
            </w:tcBorders>
            <w:vAlign w:val="bottom"/>
          </w:tcPr>
          <w:p w:rsidR="00000000" w:rsidRDefault="00000000">
            <w:pPr>
              <w:tabs>
                <w:tab w:val="left" w:pos="1264"/>
                <w:tab w:val="left" w:pos="1741"/>
                <w:tab w:val="left" w:pos="2217"/>
              </w:tabs>
              <w:spacing w:line="240" w:lineRule="exact"/>
              <w:jc w:val="both"/>
              <w:rPr>
                <w:b/>
                <w:spacing w:val="4"/>
                <w:w w:val="103"/>
                <w:kern w:val="14"/>
                <w:sz w:val="17"/>
              </w:rPr>
            </w:pPr>
            <w:r>
              <w:rPr>
                <w:b/>
                <w:spacing w:val="4"/>
                <w:w w:val="103"/>
                <w:kern w:val="14"/>
                <w:sz w:val="17"/>
              </w:rPr>
              <w:t>Всего:</w:t>
            </w:r>
          </w:p>
        </w:tc>
        <w:tc>
          <w:tcPr>
            <w:tcW w:w="1275" w:type="dxa"/>
            <w:tcBorders>
              <w:bottom w:val="single" w:sz="12" w:space="0" w:color="auto"/>
            </w:tcBorders>
            <w:vAlign w:val="bottom"/>
          </w:tcPr>
          <w:p w:rsidR="00000000" w:rsidRDefault="00000000">
            <w:pPr>
              <w:tabs>
                <w:tab w:val="left" w:pos="1264"/>
                <w:tab w:val="left" w:pos="1741"/>
                <w:tab w:val="left" w:pos="2217"/>
              </w:tabs>
              <w:spacing w:line="240" w:lineRule="exact"/>
              <w:jc w:val="right"/>
              <w:rPr>
                <w:b/>
                <w:spacing w:val="4"/>
                <w:w w:val="103"/>
                <w:kern w:val="14"/>
                <w:sz w:val="17"/>
              </w:rPr>
            </w:pPr>
            <w:r>
              <w:rPr>
                <w:b/>
                <w:spacing w:val="4"/>
                <w:w w:val="103"/>
                <w:kern w:val="14"/>
                <w:sz w:val="17"/>
              </w:rPr>
              <w:t>305</w:t>
            </w:r>
          </w:p>
        </w:tc>
        <w:tc>
          <w:tcPr>
            <w:tcW w:w="1560" w:type="dxa"/>
            <w:tcBorders>
              <w:bottom w:val="single" w:sz="12" w:space="0" w:color="auto"/>
            </w:tcBorders>
            <w:vAlign w:val="bottom"/>
          </w:tcPr>
          <w:p w:rsidR="00000000" w:rsidRDefault="00000000">
            <w:pPr>
              <w:tabs>
                <w:tab w:val="left" w:pos="1264"/>
                <w:tab w:val="left" w:pos="1741"/>
                <w:tab w:val="left" w:pos="2217"/>
              </w:tabs>
              <w:spacing w:line="240" w:lineRule="exact"/>
              <w:jc w:val="right"/>
              <w:rPr>
                <w:b/>
                <w:spacing w:val="4"/>
                <w:w w:val="103"/>
                <w:kern w:val="14"/>
                <w:sz w:val="17"/>
              </w:rPr>
            </w:pPr>
            <w:r>
              <w:rPr>
                <w:b/>
                <w:spacing w:val="4"/>
                <w:w w:val="103"/>
                <w:kern w:val="14"/>
                <w:sz w:val="17"/>
              </w:rPr>
              <w:t>184</w:t>
            </w:r>
          </w:p>
        </w:tc>
        <w:tc>
          <w:tcPr>
            <w:tcW w:w="1559" w:type="dxa"/>
            <w:tcBorders>
              <w:bottom w:val="single" w:sz="12" w:space="0" w:color="auto"/>
            </w:tcBorders>
            <w:vAlign w:val="bottom"/>
          </w:tcPr>
          <w:p w:rsidR="00000000" w:rsidRDefault="00000000">
            <w:pPr>
              <w:tabs>
                <w:tab w:val="left" w:pos="1264"/>
                <w:tab w:val="left" w:pos="1741"/>
                <w:tab w:val="left" w:pos="2217"/>
              </w:tabs>
              <w:spacing w:line="240" w:lineRule="exact"/>
              <w:jc w:val="right"/>
              <w:rPr>
                <w:b/>
                <w:spacing w:val="4"/>
                <w:w w:val="103"/>
                <w:kern w:val="14"/>
                <w:sz w:val="17"/>
              </w:rPr>
            </w:pPr>
            <w:r>
              <w:rPr>
                <w:b/>
                <w:spacing w:val="4"/>
                <w:w w:val="103"/>
                <w:kern w:val="14"/>
                <w:sz w:val="17"/>
              </w:rPr>
              <w:t>121</w:t>
            </w:r>
          </w:p>
        </w:tc>
        <w:tc>
          <w:tcPr>
            <w:tcW w:w="1843" w:type="dxa"/>
            <w:tcBorders>
              <w:bottom w:val="single" w:sz="12" w:space="0" w:color="auto"/>
            </w:tcBorders>
            <w:vAlign w:val="bottom"/>
          </w:tcPr>
          <w:p w:rsidR="00000000" w:rsidRDefault="00000000">
            <w:pPr>
              <w:tabs>
                <w:tab w:val="left" w:pos="1264"/>
                <w:tab w:val="left" w:pos="1741"/>
                <w:tab w:val="left" w:pos="2217"/>
              </w:tabs>
              <w:spacing w:line="240" w:lineRule="exact"/>
              <w:ind w:right="170"/>
              <w:jc w:val="right"/>
              <w:rPr>
                <w:b/>
                <w:spacing w:val="4"/>
                <w:w w:val="103"/>
                <w:kern w:val="14"/>
                <w:sz w:val="17"/>
              </w:rPr>
            </w:pPr>
            <w:r>
              <w:rPr>
                <w:b/>
                <w:spacing w:val="4"/>
                <w:w w:val="103"/>
                <w:kern w:val="14"/>
                <w:sz w:val="17"/>
              </w:rPr>
              <w:t>39</w:t>
            </w:r>
          </w:p>
        </w:tc>
      </w:tr>
    </w:tbl>
    <w:p w:rsidR="00000000" w:rsidRDefault="00000000">
      <w:pPr>
        <w:tabs>
          <w:tab w:val="left" w:pos="1264"/>
          <w:tab w:val="left" w:pos="1741"/>
          <w:tab w:val="left" w:pos="2217"/>
        </w:tabs>
        <w:spacing w:before="240" w:line="240" w:lineRule="exact"/>
        <w:ind w:left="1264" w:right="1264"/>
        <w:jc w:val="both"/>
        <w:rPr>
          <w:spacing w:val="4"/>
          <w:w w:val="103"/>
          <w:kern w:val="14"/>
          <w:sz w:val="20"/>
        </w:rPr>
      </w:pPr>
      <w:r>
        <w:rPr>
          <w:spacing w:val="4"/>
          <w:w w:val="103"/>
          <w:kern w:val="14"/>
          <w:sz w:val="20"/>
        </w:rPr>
        <w:tab/>
        <w:t>Правительство Китая придает большое значение участию женщин в международных делах. Женщины входят в состав каждой официальной делегации, направляемой на международные и региональные конференции, например они принимали участие в работе специальной сессии Генеральной Ассамблеи по положению женщин 2000 года и специальной сессии по положению детей 2002 года. Обе делегации возглавлялись госпожой У И, которая в то время была членом Государственного совета.</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 xml:space="preserve">В Китае 1239 женщин работают в структурах, занимающихся международными отношениями, что составляет 28,5 процента от общего числа сотрудников этих организаций. По состоянию на июль 2002 года в зарубежных представительствах Министерства иностранных дел работало 6 женщин-послов, 4 женщины – генеральных консула и 46 женщин-советников, что соответствует 4 процентам, 7,7 процента и 15,2 процента всех дипломатических сотрудников этих рангов.  Ранг первого секретаря Министерства иностранных дел имеют 226 женщин, работающих в стране,  и 180 – за рубежом, что составляет, соответственно, 36,8 и 31,5 процента этой категории сотрудников Министерства, в то время как женщин – вторых секретарей насчитывается 169 в стране и 82 – за рубежом, что составляет 33,7 процента и 27,8 процента персонала этой категории, соответственно. Уровень представительства китайских женщин в международных организациях можно проследить на примере Министерства иностранных дел и Министерства внешней торговли. По данным  министерств, 8 женщин были направлены Министерством иностранных дел представлять правительство Китая в международных организациях, что составляет 24,2 процента от общего числа сотрудников такого уровня. Из них 2 женщины занимают руководящие должности, самая высокая из которых – должность Директора отдела документации Департамента по делам Генеральной Ассамблеи и конференционному управлению в Центральных учреждениях Организации Объединенных Наций в Нью-Йорке. В свою очередь, Министерство внешней торговли делегировало пять женщин на работу в международные организации, что составляет 18 процентов от общего числа международных чиновников Министерства внешней торговли (27 человек). Две из них занимают руководящие должности на уровне заместителя начальника отдела и выше (уровень </w:t>
      </w:r>
      <w:r>
        <w:rPr>
          <w:spacing w:val="4"/>
          <w:w w:val="103"/>
          <w:kern w:val="14"/>
          <w:sz w:val="20"/>
          <w:lang w:val="en-US"/>
        </w:rPr>
        <w:t>D</w:t>
      </w:r>
      <w:r>
        <w:rPr>
          <w:spacing w:val="4"/>
          <w:w w:val="103"/>
          <w:kern w:val="14"/>
          <w:sz w:val="20"/>
        </w:rPr>
        <w:t xml:space="preserve">) и три – должности специалистов (уровень </w:t>
      </w:r>
      <w:r>
        <w:rPr>
          <w:spacing w:val="4"/>
          <w:w w:val="103"/>
          <w:kern w:val="14"/>
          <w:sz w:val="20"/>
          <w:lang w:val="en-US"/>
        </w:rPr>
        <w:t>P</w:t>
      </w:r>
      <w:r>
        <w:rPr>
          <w:spacing w:val="4"/>
          <w:w w:val="103"/>
          <w:kern w:val="14"/>
          <w:sz w:val="20"/>
        </w:rPr>
        <w:t>), что соответствует  50 процентам от общего числа руководящего персонала (4 человека) и 13 процентам от общего числа специалистов (23 человека). Многие другие правительственные учреждения также направляют своих сотрудниц на работу в международные организации.</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В целях увеличения числа женщин, представляющих правительство Китая в международных организациях, Китай принимает следующие меры:</w:t>
      </w:r>
    </w:p>
    <w:p w:rsidR="00000000" w:rsidRDefault="00000000">
      <w:pPr>
        <w:tabs>
          <w:tab w:val="left" w:pos="1264"/>
          <w:tab w:val="left" w:pos="1741"/>
          <w:tab w:val="left" w:pos="2217"/>
        </w:tabs>
        <w:spacing w:before="120" w:line="240" w:lineRule="exact"/>
        <w:ind w:left="2217" w:right="1264" w:hanging="953"/>
        <w:jc w:val="both"/>
        <w:rPr>
          <w:spacing w:val="4"/>
          <w:w w:val="103"/>
          <w:kern w:val="14"/>
          <w:sz w:val="20"/>
        </w:rPr>
      </w:pPr>
      <w:r>
        <w:rPr>
          <w:spacing w:val="4"/>
          <w:w w:val="103"/>
          <w:kern w:val="14"/>
          <w:sz w:val="20"/>
        </w:rPr>
        <w:tab/>
        <w:t>1)</w:t>
      </w:r>
      <w:r>
        <w:rPr>
          <w:spacing w:val="4"/>
          <w:w w:val="103"/>
          <w:kern w:val="14"/>
          <w:sz w:val="20"/>
        </w:rPr>
        <w:tab/>
        <w:t>Отстаивает принципы  гендерного равенства и недопущения дискриминации, активно продвигает женщин на работу в международные организации. В соответствии с распространенной в международных организациях практикой при отборе кандидатов из числа претендентов с одинаковой квалификацией предпочтение отдается женщинам.</w:t>
      </w:r>
    </w:p>
    <w:p w:rsidR="00000000" w:rsidRDefault="00000000">
      <w:pPr>
        <w:tabs>
          <w:tab w:val="left" w:pos="1264"/>
          <w:tab w:val="left" w:pos="1741"/>
          <w:tab w:val="left" w:pos="2217"/>
        </w:tabs>
        <w:spacing w:before="120" w:line="240" w:lineRule="exact"/>
        <w:ind w:left="2217" w:right="1264" w:hanging="953"/>
        <w:jc w:val="both"/>
        <w:rPr>
          <w:spacing w:val="4"/>
          <w:w w:val="103"/>
          <w:kern w:val="14"/>
          <w:sz w:val="20"/>
        </w:rPr>
      </w:pPr>
      <w:r>
        <w:rPr>
          <w:spacing w:val="4"/>
          <w:w w:val="103"/>
          <w:kern w:val="14"/>
          <w:sz w:val="20"/>
        </w:rPr>
        <w:tab/>
        <w:t>2)</w:t>
      </w:r>
      <w:r>
        <w:rPr>
          <w:spacing w:val="4"/>
          <w:w w:val="103"/>
          <w:kern w:val="14"/>
          <w:sz w:val="20"/>
        </w:rPr>
        <w:tab/>
        <w:t>Целенаправленно назначает больше женщин в оперативные подразделения, работающие с международными организациями, с тем чтобы вовлечь их в сферу международных отношений и ознакомить с деятельностью  международных организаций, обогащая их знания и помогая накапливать многосторонний опыт.</w:t>
      </w:r>
    </w:p>
    <w:p w:rsidR="00000000" w:rsidRDefault="00000000">
      <w:pPr>
        <w:tabs>
          <w:tab w:val="left" w:pos="1264"/>
          <w:tab w:val="left" w:pos="1741"/>
          <w:tab w:val="left" w:pos="2217"/>
        </w:tabs>
        <w:spacing w:before="120" w:line="240" w:lineRule="exact"/>
        <w:ind w:left="2217" w:right="1264" w:hanging="953"/>
        <w:jc w:val="both"/>
        <w:rPr>
          <w:spacing w:val="4"/>
          <w:w w:val="103"/>
          <w:kern w:val="14"/>
          <w:sz w:val="20"/>
        </w:rPr>
      </w:pPr>
      <w:r>
        <w:rPr>
          <w:spacing w:val="4"/>
          <w:w w:val="103"/>
          <w:kern w:val="14"/>
          <w:sz w:val="20"/>
        </w:rPr>
        <w:tab/>
        <w:t>3)</w:t>
      </w:r>
      <w:r>
        <w:rPr>
          <w:spacing w:val="4"/>
          <w:w w:val="103"/>
          <w:kern w:val="14"/>
          <w:sz w:val="20"/>
        </w:rPr>
        <w:tab/>
        <w:t>Повышает общую квалификацию женщин и уровень их подготовки к работе в международных организациях, оказывая содействие в изучении иностранных языков и помогая профессиональному росту, в том числе посредством программ перекрестного обучения. По данным Министерства иностранных дел, с 1996 года 65 сотрудниц прошли научно-теоретическую подготовку, 3491 сотрудница – теоретическую или практическую подготовку, 88 были предложены зарубежные стажировки или учебные поездки и 4570 участвовали в программах перекрестного обучения.</w:t>
      </w:r>
    </w:p>
    <w:p w:rsidR="00000000" w:rsidRDefault="00000000">
      <w:pPr>
        <w:tabs>
          <w:tab w:val="left" w:pos="1264"/>
          <w:tab w:val="left" w:pos="1741"/>
          <w:tab w:val="left" w:pos="2217"/>
        </w:tabs>
        <w:spacing w:before="360" w:line="240" w:lineRule="exact"/>
        <w:ind w:left="1264" w:right="1264"/>
        <w:jc w:val="both"/>
        <w:rPr>
          <w:b/>
          <w:spacing w:val="4"/>
          <w:w w:val="103"/>
          <w:kern w:val="14"/>
          <w:sz w:val="20"/>
          <w:lang w:val="en-US"/>
        </w:rPr>
      </w:pPr>
      <w:r>
        <w:rPr>
          <w:b/>
          <w:spacing w:val="4"/>
          <w:w w:val="103"/>
          <w:kern w:val="14"/>
          <w:sz w:val="20"/>
        </w:rPr>
        <w:t>Статья 9</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1.</w:t>
      </w:r>
      <w:r>
        <w:rPr>
          <w:spacing w:val="4"/>
          <w:w w:val="103"/>
          <w:kern w:val="14"/>
          <w:sz w:val="20"/>
        </w:rPr>
        <w:tab/>
      </w:r>
      <w:r>
        <w:rPr>
          <w:b/>
          <w:spacing w:val="4"/>
          <w:w w:val="103"/>
          <w:kern w:val="14"/>
          <w:sz w:val="20"/>
        </w:rPr>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2.</w:t>
      </w:r>
      <w:r>
        <w:rPr>
          <w:spacing w:val="4"/>
          <w:w w:val="103"/>
          <w:kern w:val="14"/>
          <w:sz w:val="20"/>
        </w:rPr>
        <w:tab/>
      </w:r>
      <w:r>
        <w:rPr>
          <w:b/>
          <w:spacing w:val="4"/>
          <w:w w:val="103"/>
          <w:kern w:val="14"/>
          <w:sz w:val="20"/>
        </w:rPr>
        <w:t>Государства-участники предоставляют женщинам равные с мужчинами права в отношении гражданства их детей.</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Китайские женщины пользуются равными с мужчинами правами в отношении приобретения, изменения и сохранения гражданства. Как мужья, так и жены могут передавать право гражданства своим супругам-иностранцам, и ни один из супругов не имеет права принуждать другого к отказу от гражданства или его смене. В Законе о гражданстве Китайской Народной Республики говорится, что иностранные подданные и лица без гражданства, выражающие готовность соблюдать Конституцию и законы Китая и удовлетворяющие одному из перечисленных ниже условий при положительном ответе на свой запрос могут быть натурализованы, если: 1) они являются близкими родственниками граждан Китая, 2) постоянно  живут в Китае, или 3) имеют иные законные основания.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Женщины имеют равное с мужчинами право выбирать гражданство для своих детей. Закон о гражданстве предусматривает, что любое лицо, родившееся в Китае, чьи  родители, или хотя бы один из них, являются гражданами Китая, является гражданином Китая; любое лицо, родившееся за рубежом, чьи родители, или хотя бы один из них, являются гражданами Китая, является гражданином Китая; однако лицо, чьи родители, будучи гражданами Китая, проживают за рубежом, не является гражданином Китая, равно как не является гражданином Китая лицо, один из родителей которого, будучи гражданином Китая, проживает за рубежом и по факту рождения имеет иностранное гражданство.</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Китайские граждане, как мужчины, так и женщины, имеют право менять свое гражданство. Закон о гражданстве предусматривает, что граждане Китая, удовлетворяющие одному из следующих условий, при положительном ответе на свой запрос могут отказаться от китайского гражданства, если: 1) они являются близкими родственниками иностранных граждан, 2) постоянно живут за рубежом, или 3)  имеют иные законные основания.</w:t>
      </w:r>
    </w:p>
    <w:p w:rsidR="00000000" w:rsidRDefault="00000000">
      <w:pPr>
        <w:pStyle w:val="Web"/>
        <w:tabs>
          <w:tab w:val="left" w:pos="1264"/>
          <w:tab w:val="left" w:pos="1741"/>
          <w:tab w:val="left" w:pos="2217"/>
        </w:tabs>
        <w:spacing w:before="360" w:after="0" w:line="240" w:lineRule="exact"/>
        <w:ind w:left="1264" w:right="1264"/>
        <w:jc w:val="both"/>
        <w:rPr>
          <w:b/>
          <w:spacing w:val="4"/>
          <w:w w:val="103"/>
          <w:kern w:val="14"/>
          <w:sz w:val="20"/>
          <w:lang w:val="en-US"/>
        </w:rPr>
      </w:pPr>
      <w:r>
        <w:rPr>
          <w:b/>
          <w:spacing w:val="4"/>
          <w:w w:val="103"/>
          <w:kern w:val="14"/>
          <w:sz w:val="20"/>
        </w:rPr>
        <w:t>Статья 10</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r>
        <w:rPr>
          <w:b/>
          <w:spacing w:val="4"/>
          <w:w w:val="103"/>
          <w:kern w:val="14"/>
          <w:sz w:val="20"/>
        </w:rPr>
        <w:br/>
      </w:r>
      <w:r>
        <w:rPr>
          <w:b/>
          <w:spacing w:val="4"/>
          <w:w w:val="103"/>
          <w:kern w:val="14"/>
          <w:sz w:val="20"/>
        </w:rPr>
        <w:tab/>
      </w:r>
      <w:r>
        <w:rPr>
          <w:spacing w:val="4"/>
          <w:w w:val="103"/>
          <w:kern w:val="14"/>
          <w:sz w:val="20"/>
        </w:rPr>
        <w:t>а)</w:t>
      </w:r>
      <w:r>
        <w:rPr>
          <w:b/>
          <w:spacing w:val="4"/>
          <w:w w:val="103"/>
          <w:kern w:val="14"/>
          <w:sz w:val="20"/>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r>
        <w:rPr>
          <w:b/>
          <w:spacing w:val="4"/>
          <w:w w:val="103"/>
          <w:kern w:val="14"/>
          <w:sz w:val="20"/>
        </w:rPr>
        <w:br/>
      </w:r>
      <w:r>
        <w:rPr>
          <w:b/>
          <w:spacing w:val="4"/>
          <w:w w:val="103"/>
          <w:kern w:val="14"/>
          <w:sz w:val="20"/>
        </w:rPr>
        <w:tab/>
      </w:r>
      <w:r>
        <w:rPr>
          <w:spacing w:val="4"/>
          <w:w w:val="103"/>
          <w:kern w:val="14"/>
          <w:sz w:val="20"/>
        </w:rPr>
        <w:t>b)</w:t>
      </w:r>
      <w:r>
        <w:rPr>
          <w:b/>
          <w:spacing w:val="4"/>
          <w:w w:val="103"/>
          <w:kern w:val="14"/>
          <w:sz w:val="20"/>
        </w:rP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r>
        <w:rPr>
          <w:b/>
          <w:spacing w:val="4"/>
          <w:w w:val="103"/>
          <w:kern w:val="14"/>
          <w:sz w:val="20"/>
        </w:rPr>
        <w:br/>
      </w:r>
      <w:r>
        <w:rPr>
          <w:b/>
          <w:spacing w:val="4"/>
          <w:w w:val="103"/>
          <w:kern w:val="14"/>
          <w:sz w:val="20"/>
        </w:rPr>
        <w:tab/>
      </w:r>
      <w:r>
        <w:rPr>
          <w:spacing w:val="4"/>
          <w:w w:val="103"/>
          <w:kern w:val="14"/>
          <w:sz w:val="20"/>
        </w:rPr>
        <w:t>с)</w:t>
      </w:r>
      <w:r>
        <w:rPr>
          <w:b/>
          <w:spacing w:val="4"/>
          <w:w w:val="103"/>
          <w:kern w:val="14"/>
          <w:sz w:val="20"/>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r>
      <w:r>
        <w:rPr>
          <w:spacing w:val="4"/>
          <w:w w:val="103"/>
          <w:kern w:val="14"/>
          <w:sz w:val="20"/>
        </w:rPr>
        <w:t>d)</w:t>
      </w:r>
      <w:r>
        <w:rPr>
          <w:b/>
          <w:spacing w:val="4"/>
          <w:w w:val="103"/>
          <w:kern w:val="14"/>
          <w:sz w:val="20"/>
        </w:rPr>
        <w:tab/>
        <w:t>одинаковые возможности получения стипендий и других пособий на образование;</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r>
      <w:r>
        <w:rPr>
          <w:spacing w:val="4"/>
          <w:w w:val="103"/>
          <w:kern w:val="14"/>
          <w:sz w:val="20"/>
        </w:rPr>
        <w:t>е)</w:t>
      </w:r>
      <w:r>
        <w:rPr>
          <w:b/>
          <w:spacing w:val="4"/>
          <w:w w:val="103"/>
          <w:kern w:val="14"/>
          <w:sz w:val="20"/>
        </w:rPr>
        <w:tab/>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r>
      <w:r>
        <w:rPr>
          <w:spacing w:val="4"/>
          <w:w w:val="103"/>
          <w:kern w:val="14"/>
          <w:sz w:val="20"/>
        </w:rPr>
        <w:t>f)</w:t>
      </w:r>
      <w:r>
        <w:rPr>
          <w:b/>
          <w:spacing w:val="4"/>
          <w:w w:val="103"/>
          <w:kern w:val="14"/>
          <w:sz w:val="20"/>
        </w:rPr>
        <w:tab/>
        <w:t xml:space="preserve">сокращение числа девушек, не заканчивающих школу, и разработку программ для девушек и женщин, преждевременно покинувших школу; </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r>
      <w:r>
        <w:rPr>
          <w:spacing w:val="4"/>
          <w:w w:val="103"/>
          <w:kern w:val="14"/>
          <w:sz w:val="20"/>
        </w:rPr>
        <w:t>g)</w:t>
      </w:r>
      <w:r>
        <w:rPr>
          <w:b/>
          <w:spacing w:val="4"/>
          <w:w w:val="103"/>
          <w:kern w:val="14"/>
          <w:sz w:val="20"/>
        </w:rPr>
        <w:tab/>
        <w:t xml:space="preserve">одинаковые возможности активно участвовать в занятиях спортом и физической подготовкой; </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b/>
          <w:spacing w:val="4"/>
          <w:w w:val="103"/>
          <w:kern w:val="14"/>
          <w:sz w:val="20"/>
        </w:rPr>
        <w:tab/>
      </w:r>
      <w:r>
        <w:rPr>
          <w:spacing w:val="4"/>
          <w:w w:val="103"/>
          <w:kern w:val="14"/>
          <w:sz w:val="20"/>
        </w:rPr>
        <w:t>h)</w:t>
      </w:r>
      <w:r>
        <w:rPr>
          <w:b/>
          <w:spacing w:val="4"/>
          <w:w w:val="103"/>
          <w:kern w:val="14"/>
          <w:sz w:val="20"/>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r>
        <w:rPr>
          <w:spacing w:val="4"/>
          <w:w w:val="103"/>
          <w:kern w:val="14"/>
          <w:sz w:val="20"/>
        </w:rPr>
        <w:t xml:space="preserve"> </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Правительство Китая всегда отстаивало равные права женщин и мужчин на получение образования. Конституция, Закон об обязательном образовании, Закон о защите прав и интересов женщин и иные затрагивающие этот вопрос правовые акты предоставляют женщинам равное с мужчинами право на образование. Политика правительства Китая в области образования состоит в том, чтобы сделать всеобщим девятилетнее обязательное образование и повышать качество среднего образования, при этом совершенствовать профессионально-техническое обучение, энергично развивать высшее образование и образование для взрослых, а также оказывать поддержку различным видам частных школ. По данным на 2002 год, охват детей школьного возраста начальным образованием составил 98,58 процента, при этом охват девочек – 98,53 процента. В начальной школе в масштабе страны обучалось 57 381 300 девочек, или 47,20 процента всех учащихся, а в средней школе – 38 702 000 девочек, или 46,70 процента от общего числа учащихся; в средних профессионально-технических учебных заведениях (включая формальные средние профессиональные училища, профессиональные училища для взрослых и специализированные средние школы, за исключением ремесленных школ) – 5 144 800 девушек, или 51,86 процента всех учащихся, а в высших учебных заведениях обучалось 3 970 400 студенток, или 43,95 процента от общего числа учащихся.</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К концу 2002 года более 90 процентов населения тех районов, где была введена система девятилетнего обязательного образования, было охвачено программой обучения. Чтобы ввести систему девятилетнего обязательного образования по всей стране, правительство сосредоточивает усилия в первую очередь на бедных сельских районах, районах компактного проживания национальных меньшинств, детях рабочих-мигрантов в городах и поселках городского типа и девочках, для чего принимаются следующие меры: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sz w:val="20"/>
        </w:rPr>
        <w:tab/>
      </w:r>
      <w:r>
        <w:rPr>
          <w:spacing w:val="4"/>
          <w:w w:val="103"/>
          <w:sz w:val="20"/>
        </w:rPr>
        <w:sym w:font="Symbol" w:char="F0B7"/>
      </w:r>
      <w:r>
        <w:rPr>
          <w:spacing w:val="4"/>
          <w:w w:val="103"/>
          <w:sz w:val="20"/>
        </w:rPr>
        <w:tab/>
      </w:r>
      <w:r>
        <w:rPr>
          <w:i/>
          <w:spacing w:val="4"/>
          <w:w w:val="103"/>
          <w:kern w:val="14"/>
          <w:sz w:val="20"/>
        </w:rPr>
        <w:t xml:space="preserve">Разработана система рассмотрения и  оценки результатов внедрения программы девятилетнего обязательного образования и поощрений за достижения. </w:t>
      </w:r>
      <w:r>
        <w:rPr>
          <w:spacing w:val="4"/>
          <w:w w:val="103"/>
          <w:kern w:val="14"/>
          <w:sz w:val="20"/>
        </w:rPr>
        <w:t>В 1994 году государство обнародовало методы рассмотрения и  оценки результатов, достигнутых в деле внедрения Системы девятилетнего обязательного образования, которые ставят конкретные задачи по охвату населения всеобщим обязательным образованием, повышению квалификации учителей, качества образования и его финансированию. По инициативе уездных органов власти в каждом уезде ежегодно проводится самостоятельная оценка ситуации, результаты которой затем рассматриваются и утверждаются властями на уровне провинции, а впоследствии выборочно проверяются Министерством просвещения.</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sz w:val="20"/>
        </w:rPr>
        <w:tab/>
      </w:r>
      <w:r>
        <w:rPr>
          <w:spacing w:val="4"/>
          <w:w w:val="103"/>
          <w:sz w:val="20"/>
        </w:rPr>
        <w:sym w:font="Symbol" w:char="F0B7"/>
      </w:r>
      <w:r>
        <w:rPr>
          <w:spacing w:val="4"/>
          <w:w w:val="103"/>
          <w:sz w:val="20"/>
        </w:rPr>
        <w:tab/>
      </w:r>
      <w:r>
        <w:rPr>
          <w:i/>
          <w:spacing w:val="4"/>
          <w:w w:val="103"/>
          <w:kern w:val="14"/>
          <w:sz w:val="20"/>
        </w:rPr>
        <w:t>Оказывается поддержка усилиям по распространению всеобщей системы обязательного образования в бедных районах и районах компактного проживания национальных меньшинств.</w:t>
      </w:r>
      <w:r>
        <w:rPr>
          <w:spacing w:val="4"/>
          <w:w w:val="103"/>
          <w:kern w:val="14"/>
          <w:sz w:val="20"/>
        </w:rPr>
        <w:t xml:space="preserve"> В целях ускорения перехода ко всеобщему обязательному образованию правительство Китая в рамках девятого Пятилетнего плана разработало и осуществило Проект развития обязательного образования в бедных районах Китая. На данный проект центральное правительство выделило специальной строкой 3,9 млрд. юаней, и дополнительно 8,6 млрд. юаней было предоставлено местными органами самоуправления, что составило в сумме 12,5 млрд. юаней, направленных в помощь бедным районам в центральной и западной части Китая для развития системы всеобщего образования. Государство организовало мероприятия поддержки, разработав ряд проектов, в рамках которых школы, расположенные на восточном побережье, направляют помощь в школы бедных западных районов страны, а городские школы – помощь в школы бедных сельских районов, расположенные в той же провинции, автономном районе или муниципалитете. Проекты предусматривают направление квалифицированных учителей и администраторов в регионы – получатели помощи, чтобы повышать там качество образования. Регионам – получателям помощи предоставляются также материальные и финансовые ресурсы, предназначенные для совершенствования школьной инфраструктуры. В целях расширения образовательных возможностей детей из  национальных меньшинств и более полного охвата детей школьного возраста системой образования, китайское правительство также организовало начальные и средние школы-пансионы для детей – представителей национальных меньшинств из бедных и труднодоступных горных районов, предоставило бесплатные учебники и учредило стипендии. </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sz w:val="20"/>
        </w:rPr>
        <w:tab/>
      </w:r>
      <w:r>
        <w:rPr>
          <w:spacing w:val="4"/>
          <w:w w:val="103"/>
          <w:sz w:val="20"/>
        </w:rPr>
        <w:sym w:font="Symbol" w:char="F0B7"/>
      </w:r>
      <w:r>
        <w:rPr>
          <w:spacing w:val="4"/>
          <w:w w:val="103"/>
          <w:sz w:val="20"/>
        </w:rPr>
        <w:tab/>
      </w:r>
      <w:r>
        <w:rPr>
          <w:i/>
          <w:spacing w:val="4"/>
          <w:w w:val="103"/>
          <w:kern w:val="14"/>
          <w:sz w:val="20"/>
        </w:rPr>
        <w:t>Проводится реформа учебной программы начальной и средней школы, направленная на активное и динамичное развитие всех мальчиков и девочек.</w:t>
      </w:r>
      <w:r>
        <w:rPr>
          <w:spacing w:val="4"/>
          <w:w w:val="103"/>
          <w:kern w:val="14"/>
          <w:sz w:val="20"/>
        </w:rPr>
        <w:t xml:space="preserve"> В июне 1999 года Государственный совет принял решение перейти к более глубоким реформам школьной программы, всемерно пропагандировать идею качественного образования, развивать у студентов новаторский дух и практические навыки. Цель данной реформы – обеспечить населению дополнительные возможности; содействовать гармоничному и целостному развитию каждого учащегося, совершенствуя и видоизменяя структуру учебной программы, делая ее более сбалансированной, всеобъемлющей и многообразной. Уделяется также внимание адекватности учебной программы, ее связи с жизнью учащихся и научно-техническим прогрессом современного общества, должному учету гендерной тематики в учебных материалах. Учебная программа контролируется на общенациональном, местном и школьном уровнях, что позволяет лучше адаптировать ее к потребностям данной местности, школы и учащихся.</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sz w:val="20"/>
        </w:rPr>
        <w:tab/>
      </w:r>
      <w:r>
        <w:rPr>
          <w:spacing w:val="4"/>
          <w:w w:val="103"/>
          <w:sz w:val="20"/>
        </w:rPr>
        <w:sym w:font="Symbol" w:char="F0B7"/>
      </w:r>
      <w:r>
        <w:rPr>
          <w:spacing w:val="4"/>
          <w:w w:val="103"/>
          <w:sz w:val="20"/>
        </w:rPr>
        <w:tab/>
      </w:r>
      <w:r>
        <w:rPr>
          <w:i/>
          <w:spacing w:val="4"/>
          <w:w w:val="103"/>
          <w:kern w:val="14"/>
          <w:sz w:val="20"/>
        </w:rPr>
        <w:t>Первоочередное внимание уделяется образованию социально-уязвимых групп населения,</w:t>
      </w:r>
      <w:r>
        <w:rPr>
          <w:spacing w:val="4"/>
          <w:w w:val="103"/>
          <w:kern w:val="14"/>
          <w:sz w:val="20"/>
        </w:rPr>
        <w:t xml:space="preserve"> </w:t>
      </w:r>
      <w:r>
        <w:rPr>
          <w:i/>
          <w:spacing w:val="4"/>
          <w:w w:val="103"/>
          <w:kern w:val="14"/>
          <w:sz w:val="20"/>
        </w:rPr>
        <w:t>а именно девочек, детей с ограниченными возможностями и детей рабочих</w:t>
      </w:r>
      <w:r>
        <w:rPr>
          <w:spacing w:val="4"/>
          <w:w w:val="103"/>
          <w:kern w:val="14"/>
          <w:sz w:val="20"/>
        </w:rPr>
        <w:t>-</w:t>
      </w:r>
      <w:r>
        <w:rPr>
          <w:i/>
          <w:spacing w:val="4"/>
          <w:w w:val="103"/>
          <w:kern w:val="14"/>
          <w:sz w:val="20"/>
        </w:rPr>
        <w:t>мигрантов в городских районах</w:t>
      </w:r>
      <w:r>
        <w:rPr>
          <w:spacing w:val="4"/>
          <w:w w:val="103"/>
          <w:kern w:val="14"/>
          <w:sz w:val="20"/>
        </w:rPr>
        <w:t>. Китайские законы и положения гарантируют девочкам, детям с ограниченными возможностями и детям рабочих-мигрантов в городских районах равные с другими детьми права на получение обязательного образования. Обеспечивать осуществление этих прав – одна из важных обязанностей властей, которые должны уделять этому вопросу первоочередное внимание в своей политике и в области привлечения средств. Данные о численности девочек школьного возраста, посещающих занятия и оставивших школу, являются важными показателями при оценке проделанной работы и поощрении результатов, достигнутых в системе обязательного образования. Местные органы власти разрабатывают необходимые учебные материалы для девочек, с упором на простые и легко приобретаемые трудовые навыки и местные культурные традиции. Чтобы облегчить девочкам посещение школы, одновременно применяются гибкие подходы к преподаванию, в том числе организуются школы неполного дня; обучение на фермах; девочкам позволяется посещать школу вместе с младшими сестрами и братьями; организуется проживание в школе девочек из горных районов и районов пастбищного скотоводства; создаются семейные группы взаимопомощи, с тем чтобы гарантировать девочкам возможность посещать школу. В сотрудничестве с рядом международных организаций местные власти разрабатывают для девочек образовательные проекты, в том числе курсы подготовки на уровне младших классов средней школы в таких областях, как полеводство, животноводство, вышивание и прикладные компьютерные технологии. Такие практические навыки должны помочь им стать самостоятельными и обеспечивать себя средствами к существованию. В сельской местности уровень посещаемости девочками школ – важный показатель, который учитывается при принятии местного законодательства, а также при присуждении званий "Образцовая семья пяти добродетелей" и "Образцовая деревня, образцовое домохозяйство".</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1989 году государство установило специальную субсидию на обязательное образование детей с ограниченными возможностями. По данным 2001 года, размер субсидий достиг 260 млн. юаней, при этом местные власти всех уровней дополнительно выделили на специальное образование субсидии в объеме 2 млрд. юаней. Чтобы обеспечить доступность обязательного образования для детей рабочих-мигрантов, проживающих в городских районах, правительство разработало специальные программы и мероприятия, позволяющие таким детям преодолеть трудности, с которыми они сталкиваются в ходе обучения. Власти городов – получателей помощи несут основную административную ответственность за образование детей рабочих-мигрантов, а государственные школы играют ведущую роль в их обучении.</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sz w:val="20"/>
        </w:rPr>
        <w:tab/>
      </w:r>
      <w:r>
        <w:rPr>
          <w:spacing w:val="4"/>
          <w:w w:val="103"/>
          <w:sz w:val="20"/>
        </w:rPr>
        <w:sym w:font="Symbol" w:char="F0B7"/>
      </w:r>
      <w:r>
        <w:rPr>
          <w:spacing w:val="4"/>
          <w:w w:val="103"/>
          <w:sz w:val="20"/>
        </w:rPr>
        <w:tab/>
      </w:r>
      <w:r>
        <w:rPr>
          <w:i/>
          <w:spacing w:val="4"/>
          <w:w w:val="103"/>
          <w:kern w:val="14"/>
          <w:sz w:val="20"/>
        </w:rPr>
        <w:t>Принимаются меры по мобилизации  всего общества на активное содействие и участие в программе обязательного образования.</w:t>
      </w:r>
      <w:r>
        <w:rPr>
          <w:spacing w:val="4"/>
          <w:w w:val="103"/>
          <w:kern w:val="14"/>
          <w:sz w:val="20"/>
        </w:rPr>
        <w:t xml:space="preserve"> Китайское правительство, поощряя активное участие общества в поддержке обязательного образования, постановило, что предприятия, учреждения, общественные группы и частные лица, делающие пожертвования на развитие обязательного образования в сельской местности, могут полностью исключать эти суммы из своего налогооблагаемого дохода. Все слои общества различными способами оказывают поддержку обязательному образованию в сельской местности и бедных районах. По данным статистики, с 1996 по 2000 год добровольные взносы на цели обязательного образования в сельской местности выросли до 31 млрд. юаней. Проект "Надежда", инициатором которого выступил Китайский фонд развития молодежи, собрал средства в объеме 1,93 млрд. юаней, на которые удалось построить 8300 начальных школ "Надежда", вернуть за парты 2,3 млн. детей, оставивших школу, а также обеспечить профессиональную подготовку 2300 учителям начальных школ в бедных районах. Всекитайская федерация женщин организовала, разработала и приступила к реализации проекта под названием "План весенний бутон", призванного помочь девочкам из бедных семей посещать школу. На сегодняшний день благодаря плану удалось вернуть в школы 1,3 млн. девочек. Все эти инициативы сыграли важную роль в распространении всеобщего обязательного образования, увеличив процент учащихся девочек и снизив число девочек, преждевременно покидающих школу.</w:t>
      </w:r>
    </w:p>
    <w:p w:rsidR="00000000" w:rsidRDefault="00000000">
      <w:pPr>
        <w:pStyle w:val="Web"/>
        <w:tabs>
          <w:tab w:val="left" w:pos="126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t>Китайское правительство уделяет большое внимание вопросу женской грамотности, рассматривая ликвидацию неграмотности среди женщин в качестве первоочередной задачи в деле повышения образовательного уровня женщин и расширения их прав и возможностей, и с этой целью проводит мероприятия по повышению грамотности по всей стране, в частности в сельской местности. В сотрудничестве с Министерством сельского хозяйства, Министерством просвещения и Министерством науки и техники Всекитайская федерация женщин осуществляет проект, адресованный сельским женщинам и сочетающий в себе обучение грамотности с приобретением практических навыков. Согласно статистике, за 10 лет с начала этой работы обучились грамоте почти 20 млн. женщин.</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По состоянию на 2000 год, 61,81 млн. женщин были неграмотны, в том числе 15,03 млн. женщин молодого и среднего возраста, что составляло 4,21 процента всех женщин этих возрастных категорий в Китае. В рамках основных положений девятого Пятилетнего плана, Долгосрочных целей развития до 2010 года, Программы реформы и развития образования в Китае и Программы развития китайских женщин  были поставлены конкретные цели в области повышения грамотности женщин молодого и среднего возраста и осуществлены следующие меры: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Принятие Постановления о программах распространения грамотности и методах оценки и поощрения достижений в борьбе с неграмотностью молодежи и взрослых.</w:t>
      </w:r>
      <w:r>
        <w:rPr>
          <w:spacing w:val="4"/>
          <w:w w:val="103"/>
          <w:kern w:val="14"/>
          <w:sz w:val="20"/>
        </w:rPr>
        <w:t xml:space="preserve"> Министерство просвещения учредило премию "За распространение грамотности", которая присуждается организациям, внесшим вклад в борьбу за грамотность, и лицам, добившимся значительных успехов в освоении грамоты. Министерство просвещения и Министерство финансов разработали систему поощрений для местных органов власти за достижения в деле реализации программ по распространению грамотности. Всекитайская федерация женщин и Министерство просвещения совместно учредили "Премию за распространение женской грамотности", которая от имени женщин вручается организациям и частным лицам в знак признания их успехов в борьбе за грамотность.</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 xml:space="preserve"> Включение программ  распространения грамотности в программы сокращения бедности.</w:t>
      </w:r>
      <w:r>
        <w:rPr>
          <w:spacing w:val="4"/>
          <w:w w:val="103"/>
          <w:kern w:val="14"/>
          <w:sz w:val="20"/>
        </w:rPr>
        <w:t xml:space="preserve"> Принятие программ развития на основе образования и обеспечение гарантий для получения образования благодаря экономическому развитию позволяет рассчитывать, что кампания по распространению грамотности среди женщин, особенно продолжение образования после овладения основами грамотности, станет самоподдерживающимся процессом.</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Создание для женщин сети учебных заведений</w:t>
      </w:r>
      <w:r>
        <w:rPr>
          <w:spacing w:val="4"/>
          <w:w w:val="103"/>
          <w:kern w:val="14"/>
          <w:sz w:val="20"/>
        </w:rPr>
        <w:t xml:space="preserve"> </w:t>
      </w:r>
      <w:r>
        <w:rPr>
          <w:i/>
          <w:spacing w:val="4"/>
          <w:w w:val="103"/>
          <w:kern w:val="14"/>
          <w:sz w:val="20"/>
        </w:rPr>
        <w:t>"образование в течение всей</w:t>
      </w:r>
      <w:r>
        <w:rPr>
          <w:spacing w:val="4"/>
          <w:w w:val="103"/>
          <w:kern w:val="14"/>
          <w:sz w:val="20"/>
        </w:rPr>
        <w:t xml:space="preserve"> </w:t>
      </w:r>
      <w:r>
        <w:rPr>
          <w:i/>
          <w:spacing w:val="4"/>
          <w:w w:val="103"/>
          <w:kern w:val="14"/>
          <w:sz w:val="20"/>
        </w:rPr>
        <w:t>жизни".</w:t>
      </w:r>
      <w:r>
        <w:rPr>
          <w:spacing w:val="4"/>
          <w:w w:val="103"/>
          <w:kern w:val="14"/>
          <w:sz w:val="20"/>
        </w:rPr>
        <w:t xml:space="preserve"> С целью повышения качества образования женщин была создана сеть постоянно действующих учебных заведений, где женщины могут обучаться в течение всей жизни, начиная с занятий по овладению грамотой, затем практическими навыками, далее следует обучение с помощью учебных радиопрограмм или заочное обучение для жителей сельских районов и, наконец, поступление на работу, связанную с применением профессиональных навыков или технических знаний, обеспечивающих всестороннее развитие личности.</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Правительство Китая поощряет и поддерживает деятельность школ, находящихся в ведении частного сектора и существующих на его средства. В 1997 году Государственный совет обнародовал Положения о негосударственных школах, в которых говорится, что правительство активно поощряет, всемерно поддерживает, должным образом направляет деятельность школ, финансируемых негосударственным сектором, и прилагает все силы к своевременному обеспечению их всем необходимым. Местные органы власти разработали свои правила во исполнение этих Положений. В декабре 2002 года Постоянный комитет Всекитайского собрания народных представителей девятого созыва рассмотрел и принял Закон о содействии негосударственным (частным)  учебным заведениям. В рамках этой государственной стратегии стали быстро развиваться негосударственные школы, их число существенно увеличилось. В 2002 году в стране насчитывалось 61 200 частных школ (включая детские сады, начальные школы, общеобразовательные средние школы, профессиональные училища, колледжи и другие высшие учебные заведения), что на 32 тыс. больше, чем в 1996 году. Общая численность учащихся увеличилась на 8 095 600 человек по сравнению с 1996 годом и составила  11 159 700 человек.</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По мере развития образования в области науки и техники гендерный дисбаланс в  области образования в последние годы становится менее выраженным. Доля женщин на всех уровнях обучения увеличивается; численность женщин в средних профессионально-технических заведениях ежегодно возрастает и с 1995 года превышает 50 процентов.</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 xml:space="preserve">Китайское правительство всемерно содействует развитию высшего образования. В период с 1998 по 2002 год доля женщин – учащихся государственных колледжей и университетов ежегодно увеличивалась: 38,31 процента (1998 год), 39,66 процента (1999 год), 40,98 процента (2000 год), 42,04 процента (2001 год) и 43,95 процента (2002 год). Четыре женских колледжа получили аккредитацию Министерства просвещения, а именно: Женский колледж Китая, Женский университет Пэйхуа в Сиане, Хунаньский профессионально-технический  женский университет и Профессионально-технический женский колледж Фуцзянь Хуанань. 75 765 женщин занимают должности на уровне доцентов и выше, что составляет 30,14 процентов всего профессорско-преподавательского состава. Эти цифры свидетельствуют о продвижении женщин в культурных, научных и технических областях; увеличивается также число женщин-ученых и инженеров. В настоящее время насчитывается 9,88 млн. женщин – ученых и инженеров, что составляет 36,9 процентов от общего числа. В 2000 году 579 тыс. женщин, или 35,2 процента от общего числа, занимались научными исследованиями и профессионально-технической деятельностью, что на 1,4 процента больше, чем в 1999 году. В 2001 году в системе Академии наук Китая в качестве специалистов и технических сотрудников работало 12 122 женщины (33,5 процента от общего числа). Среди них 2962 женщины обладали высшей профессиональной квалификацией (24 процента от общего числа), 5721 женщина – средней квалификацией (47 процентов от общего числа), 1416 женщин – доктора наук (14 процентов от общего числа), 5106 женщин окончили колледж (42 процента от общего числа). По состоянию на 2002 год, среди 1263 членов Академии наук Китая и Инженерной академии Китая насчитывалось 78 женщин, что составляет 6,2 процента, рост на 0,3 процента  по сравнению с 1996 годом, когда членами Академии были только 33 женщины, или 5,9 процента. Эти женщины – члены Академии достигли выдающихся успехов в таких областях, как математика, физика, химия, биология, науки о Земле, механика и ракетостроение, информационные технологии, электронная инженерия, химическая инженерия, металлургия и материаловедение, энергетика и минералогия, гражданское строительство, гидравлика, архитектура, сельское хозяйство, легкая промышленность, текстильная промышленность, экология, медицина и медицинские науки. Они вызывают уважение и восхищение общества.  За период с 1997 по 2001 год 1709 женщин были награждены ежегодными государственными премиями, такими как Государственная премия в области естественных наук, Государственная премия за техническое изобретение и Государственная премия за достижения в науке и технике, что составляет 16 процентов от общего числа лауреатов этих премий – на 4 процента больше, чем в 1997 году. С 1998 по 2001 год доля женщин – авторов проектов, участвовавших в конкурсе и получивших финансирование от Государственного фонда развития естественных наук, неуклонно возрастала и в 2001 году составила 16,46 процента, что на 3 процента превышает аналогичный показатель 1998 года. Новое поколение женщин – работников умственного труда внесло важный вклад в развитие естественных и точных наук, образование, медицину и здравоохранение, в борьбу с бедностью посредством применения научно-технических достижений, а также в распространение научных знаний и культурно-просветительскую деятельность. </w:t>
      </w:r>
    </w:p>
    <w:p w:rsidR="00000000" w:rsidRDefault="00000000">
      <w:pPr>
        <w:pStyle w:val="Web"/>
        <w:tabs>
          <w:tab w:val="left" w:pos="1264"/>
          <w:tab w:val="left" w:pos="1741"/>
          <w:tab w:val="left" w:pos="2217"/>
        </w:tabs>
        <w:spacing w:before="360" w:after="0" w:line="240" w:lineRule="exact"/>
        <w:ind w:left="1264" w:right="1264"/>
        <w:jc w:val="both"/>
        <w:outlineLvl w:val="0"/>
        <w:rPr>
          <w:b/>
          <w:spacing w:val="4"/>
          <w:w w:val="103"/>
          <w:kern w:val="14"/>
          <w:sz w:val="20"/>
        </w:rPr>
      </w:pPr>
      <w:r>
        <w:rPr>
          <w:b/>
          <w:spacing w:val="4"/>
          <w:w w:val="103"/>
          <w:kern w:val="14"/>
          <w:sz w:val="20"/>
        </w:rPr>
        <w:t>Статья 11</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1.</w:t>
      </w:r>
      <w:r>
        <w:rPr>
          <w:spacing w:val="4"/>
          <w:w w:val="103"/>
          <w:kern w:val="14"/>
          <w:sz w:val="20"/>
        </w:rPr>
        <w:tab/>
      </w:r>
      <w:r>
        <w:rPr>
          <w:b/>
          <w:spacing w:val="4"/>
          <w:w w:val="103"/>
          <w:kern w:val="14"/>
          <w:sz w:val="20"/>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а)</w:t>
      </w:r>
      <w:r>
        <w:rPr>
          <w:spacing w:val="4"/>
          <w:w w:val="103"/>
          <w:kern w:val="14"/>
          <w:sz w:val="20"/>
        </w:rPr>
        <w:tab/>
      </w:r>
      <w:r>
        <w:rPr>
          <w:b/>
          <w:spacing w:val="4"/>
          <w:w w:val="103"/>
          <w:kern w:val="14"/>
          <w:sz w:val="20"/>
        </w:rPr>
        <w:t>право на труд как неотъемлемое право всех людей;</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b)</w:t>
      </w:r>
      <w:r>
        <w:rPr>
          <w:spacing w:val="4"/>
          <w:w w:val="103"/>
          <w:kern w:val="14"/>
          <w:sz w:val="20"/>
        </w:rPr>
        <w:tab/>
      </w:r>
      <w:r>
        <w:rPr>
          <w:b/>
          <w:spacing w:val="4"/>
          <w:w w:val="103"/>
          <w:kern w:val="14"/>
          <w:sz w:val="20"/>
        </w:rPr>
        <w:t xml:space="preserve">право на одинаковые возможности при найме на работу, в том числе применение одинаковых критериев отбора при найме; </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с)</w:t>
      </w:r>
      <w:r>
        <w:rPr>
          <w:spacing w:val="4"/>
          <w:w w:val="103"/>
          <w:kern w:val="14"/>
          <w:sz w:val="20"/>
        </w:rPr>
        <w:tab/>
      </w:r>
      <w:r>
        <w:rPr>
          <w:b/>
          <w:spacing w:val="4"/>
          <w:w w:val="103"/>
          <w:kern w:val="14"/>
          <w:sz w:val="20"/>
        </w:rPr>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d)</w:t>
      </w:r>
      <w:r>
        <w:rPr>
          <w:spacing w:val="4"/>
          <w:w w:val="103"/>
          <w:kern w:val="14"/>
          <w:sz w:val="20"/>
        </w:rPr>
        <w:tab/>
      </w:r>
      <w:r>
        <w:rPr>
          <w:b/>
          <w:spacing w:val="4"/>
          <w:w w:val="103"/>
          <w:kern w:val="14"/>
          <w:sz w:val="20"/>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е)</w:t>
      </w:r>
      <w:r>
        <w:rPr>
          <w:spacing w:val="4"/>
          <w:w w:val="103"/>
          <w:kern w:val="14"/>
          <w:sz w:val="20"/>
        </w:rPr>
        <w:tab/>
      </w:r>
      <w:r>
        <w:rPr>
          <w:b/>
          <w:spacing w:val="4"/>
          <w:w w:val="103"/>
          <w:kern w:val="14"/>
          <w:sz w:val="20"/>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f)</w:t>
      </w:r>
      <w:r>
        <w:rPr>
          <w:spacing w:val="4"/>
          <w:w w:val="103"/>
          <w:kern w:val="14"/>
          <w:sz w:val="20"/>
        </w:rPr>
        <w:tab/>
      </w:r>
      <w:r>
        <w:rPr>
          <w:b/>
          <w:spacing w:val="4"/>
          <w:w w:val="103"/>
          <w:kern w:val="14"/>
          <w:sz w:val="20"/>
        </w:rPr>
        <w:t>право на охрану здоровья и безопасные условия труда, в том числе по сохранению функции продолжения рода.</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2.</w:t>
      </w:r>
      <w:r>
        <w:rPr>
          <w:b/>
          <w:spacing w:val="4"/>
          <w:w w:val="103"/>
          <w:kern w:val="14"/>
          <w:sz w:val="20"/>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а)</w:t>
      </w:r>
      <w:r>
        <w:rPr>
          <w:spacing w:val="4"/>
          <w:w w:val="103"/>
          <w:kern w:val="14"/>
          <w:sz w:val="20"/>
        </w:rPr>
        <w:tab/>
      </w:r>
      <w:r>
        <w:rPr>
          <w:b/>
          <w:spacing w:val="4"/>
          <w:w w:val="103"/>
          <w:kern w:val="14"/>
          <w:sz w:val="20"/>
        </w:rPr>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b)</w:t>
      </w:r>
      <w:r>
        <w:rPr>
          <w:spacing w:val="4"/>
          <w:w w:val="103"/>
          <w:kern w:val="14"/>
          <w:sz w:val="20"/>
        </w:rPr>
        <w:tab/>
      </w:r>
      <w:r>
        <w:rPr>
          <w:b/>
          <w:spacing w:val="4"/>
          <w:w w:val="103"/>
          <w:kern w:val="14"/>
          <w:sz w:val="20"/>
        </w:rPr>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с)</w:t>
      </w:r>
      <w:r>
        <w:rPr>
          <w:b/>
          <w:spacing w:val="4"/>
          <w:w w:val="103"/>
          <w:kern w:val="14"/>
          <w:sz w:val="20"/>
        </w:rPr>
        <w:tab/>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d)</w:t>
      </w:r>
      <w:r>
        <w:rPr>
          <w:spacing w:val="4"/>
          <w:w w:val="103"/>
          <w:kern w:val="14"/>
          <w:sz w:val="20"/>
        </w:rPr>
        <w:tab/>
      </w:r>
      <w:r>
        <w:rPr>
          <w:b/>
          <w:spacing w:val="4"/>
          <w:w w:val="103"/>
          <w:kern w:val="14"/>
          <w:sz w:val="20"/>
        </w:rPr>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3.</w:t>
      </w:r>
      <w:r>
        <w:rPr>
          <w:spacing w:val="4"/>
          <w:w w:val="103"/>
          <w:kern w:val="14"/>
          <w:sz w:val="20"/>
        </w:rPr>
        <w:tab/>
      </w:r>
      <w:r>
        <w:rPr>
          <w:b/>
          <w:spacing w:val="4"/>
          <w:w w:val="103"/>
          <w:kern w:val="14"/>
          <w:sz w:val="20"/>
        </w:rP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Правительство Китая придает большое значение вопросам трудоустройства женщин и рассматривает решение связанных с этим проблем как один из важных компонентов реализации общенациональной политики обеспечения гендерного равенства. Чтобы гарантировать права женщин в области трудоустройства, принимаются следующие меры: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Создание возможностей для трудоустройства и увеличение числа рабочих мест</w:t>
      </w:r>
      <w:r>
        <w:rPr>
          <w:spacing w:val="4"/>
          <w:w w:val="103"/>
          <w:kern w:val="14"/>
          <w:sz w:val="20"/>
        </w:rPr>
        <w:t>. По мере совершенствования экономических, производственных структур и систем собственности государство наращивает инвестиции в основные отрасли промышленности и общественные инфраструктуры с целью стимулирования внутреннего спроса и экономического роста; для создания дополнительных рабочих мест  активно развивает обслуживающий сектор, сферу общественных услуг и туризм; поощряет и поддерживает развитие малых и средних предприятий, а также строит и развивает малые и средние города в целях увеличения общей занятости и числа наемных работников (в том числе женщин) и расширения сфер занятости, доступных для женщин.</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 xml:space="preserve">Начиная с 1995 года число работающих женщин в городских и в сельских районах неуклонно росло. Хотя число женщин, занятых на государственных предприятиях в городских районах уменьшилось, общая численность трудящихся женщин в 2000 году возросла с 310 млн. до 330 млн., что в процентах означало рост с 45,7 до 46 процентов. Сферы занятости женщин постоянно расширяются, выходя за пределы традиционных занятий и проникая в новые развивающиеся отрасли. Согласно предварительным статистическим данным, число и доля трудящихся женщин растет в следующих отраслях: коммунальное хозяйство, телекоммуникации и почтовые службы, финансы и страховые услуги, недвижимость, туризм, радиовещание, кино и телевидение, здравоохранение, спорт, службы социального обеспечения. В то же время число женщин, работающих на индивидуальных и частных предприятиях, увеличилось примерно на 60 процентов и достигло в общей сложности почти 10 млн. человек.  В настоящее время зарегистрированные промышленными и коммерческими административными органами малые и средние предприятия, количество которых превышает 8 млн. (99 процентов всех предприятий страны), обеспечивают около 75 процентов всех рабочих мест в городских районах. Увеличился процент женщин – руководителей или профессиональных и технических специалистов. Доля женщин, занимающих такие должности в государственных учреждениях и на государственных предприятиях, увеличилась с 39,3 процента в 1998 году до 41 процента в 2001 году. Многие женщины использовали возможности, предоставленные реформой, для того, чтобы занять руководящие должности и ответственные посты. В 2000 году  среди руководства предприятий и учреждений женщины составляли 34,4 процента. Результаты исследования показывают, что женщины руководят 20 процентами зарегистрированных малых и средних предприятий, а на 63 процентах предприятий, возглавляемых женщинами-предпринимателями, занято больше женщин, чем мужчин. Таким образом, женское предпринимательство создает возможности для трудоустройства женщин. </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Содействие повторному трудоустройству женщин, уволенных по сокращению штатов</w:t>
      </w:r>
      <w:r>
        <w:rPr>
          <w:spacing w:val="4"/>
          <w:w w:val="103"/>
          <w:kern w:val="14"/>
          <w:sz w:val="20"/>
        </w:rPr>
        <w:t>. С 1998 по 2001 год по мере осуществления экономической реформы и постепенного внедрения системы рыночных отношений число безработных и уволенных по сокращению штатов работников государственных предприятий росло, причем женщины среди них составляли около 45 процентов. В качестве ответной меры, с тем чтобы снизить  опасения женщин в отношении своего будущего, были разработаны программы по содействию повторному трудоустройству уволенных по сокращению штатов работников, особенно женщин. Этот подход обусловлен экономическим ростом и поддерживается мерами, направленными на расширение возможностей, рыночными услугами, правительственными постановлениями и деятельностью служб социального обеспечения.</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Рассматривая повторное трудоустройство как генеральную стратегию, правительство создает по всей стране центры повторного трудоустройства и гарантирует базовый прожиточный минимум уволенным по сокращению штатов работникам. Необходимые средства привлекаются по методу "три и три", а именно, одна треть выделяется из государственного бюджета, одна треть предоставляется самими предприятиями, а одна треть – общественностью. При посредничестве центров повторного трудоустройства и агентств по трудоустройству всех уровней была выдвинута инициатива "один-три-один", в соответствии с которой временно уволенным работникам, стоящим на учете в центрах повторного трудоустройства,  в течение шести месяцев предоставляется возможность  по меньшей мере один раз  воспользоваться услугами по профессиональной ориентации, получить три предложения по трудоустройству или информацию о работе и один раз бесплатно пройти курс профессиональной подготовки. Цель этой инициативы заключается в том, чтобы помочь уволенным по сокращению штатов работникам развить свой потенциал и, усовершенствовав навыки, повысить свою конкурентоспособность на рынке труда. С 1998 до 2001 года службы занятости организовали обучение 13 млн. временно уволенных работников, около половины которых составляли женщины. В целом по стране общественные организации по трудоустройству предоставили информацию о работе 15,06 млн. уволенным  женщинам; более 90 процентов уволенных женщин воспользовались услугами по профессиональной ориентации.</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ходе осуществления реформ и программ развития правительство уделяет большое внимание положению женщин, в частности неравенству возможностей для развития потенциала женщин, вызванному переходом от плановой к рыночной экономике. Была разработана специальная "политика преференций", чтобы обеспечить равные возможности мужчин и женщин и одинаковое отношение к ним при предоставлении производственных ресурсов, возможностей трудоустройства и общественных  услуг. Правительство сосредоточивает свои усилия в области повторного трудоустройства временно уволенных трудящихся женщин, разрабатывая и осуществляя программы преференций, призванных содействовать трудоустройству женщин. Так, организации и предприятия, принимающие на работу уволенных по сокращению штатов женщин, имеют право на снижение налоговых ставок или льготы, а также субсидии на социальное обеспечение; приоритетное значение придается консультированию и найму уволенных по сокращению штатов трудящихся женщин; компетентные службы занятости предоставляют уволенным работницам бесплатные программы профессионально-технической подготовки и инструктаж в области профориентации. Правительство также предоставляет небольшие ссуды уволенным по сокращению штатов работникам, начинающим собственный бизнес.</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Правительство использует многоуровневый и многоканальный подход к созданию рабочих мест, уделяя особое внимание развитию обслуживающего сектора и сетей общественных служб. На рабочие места, создаваемые при государственном финансировании в рамках общественных работ, в первую очередь нанимаются  работники, испытывающие трудности с повторным трудоустройством в силу своего возраста. Таким образом, часть уволенных по сокращению штатов женщин старшего возраста с минимальным образованием и ограниченными навыками также получают возможность найти подходящую работу. Согласно предварительным статистическим данным за 2000 год, 70 процентов тех, кто, потеряв работу,  был повторно трудоустроен в своей общине, – женщины.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Укрепляется политическое руководство и координация в деле обеспечения права инвалидов на труд. В документе, озаглавленном "Заключения о дальнейшем развитии возможностей в области занятости и трудоустройства инвалидов", распространение которого санкционировал Государственный совет, говорится, что правительство приняло решение и впредь поддерживать и развивать программы общественных работ, которые позволяют трудоустроить значительное число инвалидов и соблюсти законодательно закрепленное требование о приеме на работу, пропорционально размеру организации, определенного числа инвалидов.</w:t>
      </w:r>
      <w:r>
        <w:rPr>
          <w:spacing w:val="4"/>
          <w:w w:val="103"/>
          <w:kern w:val="14"/>
          <w:sz w:val="20"/>
        </w:rPr>
        <w:tab/>
        <w:t>В то же время правительство энергично поддерживает индивидуальную самозанятость и добровольную коллективную самозанятость инвалидов – частных предпринимателей, что обеспечивает гибкость политического курса и позволяет гарантировать право инвалидов на труд. Под руководством органов гражданской администрации и при активной поддержке со стороны государства на всех уровнях получившие приоритетный статус предприятия социальной направленности успешно развиваются. К концу 2002 года в стране в целом насчитывалось 35 758 предприятий социальной направленности, на которых работали 683 тыс. инвалидов, в том числе большое число женщин-инвалидов.</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Одновременно правительство ускоряет реформу системы социального обеспечения, совершенствуя ее механизм и правила, связанные с выплатой пособия по прожиточному минимуму уволенным по сокращению штатов работникам. В январе 1999 года правительство сформулировало положения, касающиеся страхования по безработице, согласно которым уволенные работники учреждений, участвующих в страховых схемах, имеют право на получение компенсационных выплат по безработице и субсидий на медицинские услуги. Эти положения действуют в отношении предприятий всех видов, что свидетельствует о масштабном характере данной системы. К концу 2003 года 103,55 млн. работников было охвачено базовым страхованием от безработицы, 108,02 млн.– базовым пенсионным страхованием и почти 80 млн. – базовым медицинским страхованием.</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Совершенствование системы трудового надзора в целях защиты прав и интересов трудящихся-женщин и осуществление специальных мер в области охраны труда.</w:t>
      </w:r>
      <w:r>
        <w:rPr>
          <w:spacing w:val="4"/>
          <w:w w:val="103"/>
          <w:kern w:val="14"/>
          <w:sz w:val="20"/>
        </w:rPr>
        <w:t xml:space="preserve"> В октябре 2001 года Постоянный комитет Всекитайского собрания народных представителей девятого созыва рассмотрел и принял Решение о пересмотре Закона Китайской Народной Республики о профсоюзах. В Решении предусматривается создание в рамках профсоюзов комитетов трудящихся-женщин, а также наказание за ущемление прав и интересов трудящихся-женщин и несовершеннолетних. В Решении также оговаривается, что в случаях ущемления особых интересов трудящихся-женщин и несовершеннолетних профсоюзы уполномочены вести от лица работников переговоры с соответствующими предприятиями и учреждениями и требовать, чтобы были приняты меры к исправлению положения. Соответствующие предприятия и учреждения должны надлежащим образом расследовать предполагаемые нарушения, принять меры и предоставить профсоюзам отчет. Если предприятие или учреждение отказывается принять меры по исправлению положения, профсоюз может направить дело в местные судебные органы.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целях совершенствования системы трудового надзора в стране было создано 3 188 отделений органов контроля и охраны труда, штат которых насчитывает свыше  40 тыс. наблюдателей. В ходе применения Закона о труде и Закона о защите прав и интересов женщин развивается система внедрения и стандартизации трудовых договоров и коллективных соглашений. Совершенствуется механизм заключения  трудовых договоров, при этом в полной мере соблюдаются требования относительно учета особых интересов трудящихся-женщин и четкой формулировки в трудовых договорах, которые подписывают работодатели и работники, положений, касающихся прав и интересов женщин. Анализируя и заверяя такие договоры, органы трудового надзора должны удостовериться в том, что в них включены положения, направленные на охрану прав и интересов трудящихся-женщин. В то же время все большее внимание уделяется реформированию системы распределения заработной платы на предприятии таким образом, чтобы уровни заработной платы были связаны с занимаемой должностью и трудовым вкладом и соблюдался принцип равной оплаты за равный труд, как мужчин, так и женщин. Правительство придает большое значение соблюдению соответствующих законов и положений, касающихся охраны труда, на трех видах предприятий, образованных с участием иностранного капитала в особых экономических зонах. К концу 2001 года 95 процентов государственных и коллективных предприятий и предприятий с участием иностранного капитала работали на основе трудовых договоров, а число работников, охваченных коллективными соглашениями, превысило 50 млн. человек. Органы трудового надзора усиливают повседневный контроль за предприятиями, сосредоточивая внимание на вопросах рабочего времени, системе отпусков, специальных мерах по охране здоровья женщин и соблюдении принципа равной оплаты за равный труд. Меры по исправлению ситуации принимаются немедленно, как только возникает  какая-либо проблема. Например, орган трудового надзора и охраны труда Гуанси-Чжуанского национального автономного района расследовал 3443 дела, в которых фигурировали трудящиеся-женщины, и добился того, чтобы женщинам были выплачены задолженности по зарплате на общую сумму 3,65 млн. юаней. Этот орган также рассмотрел  453  дела, связанных с трудовыми конфликтами трудящихся-женщин, и в 100 процентах случаев спорные вопросы  были разрешены.</w:t>
      </w:r>
    </w:p>
    <w:p w:rsidR="00000000" w:rsidRDefault="00000000">
      <w:pPr>
        <w:pStyle w:val="Web"/>
        <w:tabs>
          <w:tab w:val="left" w:pos="1264"/>
          <w:tab w:val="right" w:pos="1684"/>
          <w:tab w:val="left" w:pos="1741"/>
          <w:tab w:val="left" w:pos="2217"/>
        </w:tabs>
        <w:spacing w:before="120" w:after="0" w:line="240" w:lineRule="exact"/>
        <w:ind w:left="1740" w:right="1264" w:hanging="476"/>
        <w:jc w:val="both"/>
        <w:outlineLvl w:val="0"/>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 xml:space="preserve">Внедрение и развитие системы страхования материнства. </w:t>
      </w:r>
      <w:r>
        <w:rPr>
          <w:spacing w:val="4"/>
          <w:w w:val="103"/>
          <w:kern w:val="14"/>
          <w:sz w:val="20"/>
        </w:rPr>
        <w:t>В 1997 году правительство приняло план страхования материнства с целью включения рождаемости во всеобъемлющий план общественного воспроизводства. Данный план сыграл положительную роль в развитии добросовестной конкуренции между предприятиями в области улучшения условий труда женщин и охраны основных прав и интересов женщин в связи с беременностью и родами. Проводимая в масштабах страны  кампания ставит целью содействие мероприятиям, осуществляемым в этой связи на местном уровне, и руководство ими; в числе уже принятых мер можно назвать создание специальной веб-страницы, посвященной системе страхования материнства, что позволяет разместить соответствующую информацию в отношении национальной и местной политики и нормативно-правовой базы в сети Интернет. К концу 2001 года более половины городов по всей стране внедрили систему, согласно которой расходы работницы, связанные с рождением детей, покрываются из страховых фондов, собранных через объединения социальной взаимопомощи. Число участвующих в этой системе работников достигло почти 34,55 млн., а в 14 провинциях, районах и муниципалитетах были приняты местные законы и положения о страховании материнства.</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Мобилизация неправительственных организаций и общественных сил, создание рабочих мест и охрана прав и интересов трудящихся-женщин.</w:t>
      </w:r>
      <w:r>
        <w:rPr>
          <w:spacing w:val="4"/>
          <w:w w:val="103"/>
          <w:kern w:val="14"/>
          <w:sz w:val="20"/>
        </w:rPr>
        <w:t xml:space="preserve"> Китайское правительство уважает права профсоюзов, закрепленные в Конституции и других законах, и активно поддерживает профсоюзы в их работе по охране прав трудящихся в соответствии с законом. Всекитайская федерация профсоюзов последовательно предпринимает усилия, направленные на предоставление трудящимся-женщинам возможностей профессионального обучения для улучшения их профессиональных и технических навыков, содействуя активному участию представителей трудящихся-женщин в управлении предприятием и в процессе принятия решений, а также защите прав и интересов трудящихся женщин и контроля за их соблюдением. Профсоюзы рассматривают деятельность по профессионально-техническому обучению как часть своей повседневной работы. Согласно проведенному в 27 провинциях в 1999 году обследованию, 10,72 млн. трудящихся женщин учились на различных курсах профессиональной подготовки, что составляло около 60 процентов от общего числа участников. Рассматривая в качестве первоочередной задачи повышение правовой грамотности и контроль за соблюдением законов, профсоюзы стремятся разрабатывать и совершенствовать методы своей работы, содействуя созданию сетей по оказанию юридической помощи. При поддержке правительства и содействии профсоюзов все шире используется консультирование по поводу коллективных договоров. В настоящее время более 80 процентов предприятий во всей стране ввели систему конференций представителей трудящихся, 80 процентов руководителей комитетов трудящихся-женщин в рамках профсоюзных организаций низового уровня вошли в комитеты по решению трудовых споров. Девяносто два процента комитетов трудящихся-женщин в рамках профсоюзных организаций низового уровня приняли участие в коллективных консультациях и обсуждениях позиций сторон. Все это привело к формированию четкой системы мер по защите интересов трудящихся-женщин и созданию соответствующей правовой базы. Профсоюзы также расследуют проблемные ситуации и контролируют их разрешение. В период с 1995 по 2000 год 67 тыс. профсоюзных организаций приняли участие в разработке политики по трудоустройству работниц, уволенных по сокращению штатов. Было организовано свыше 200 тыс. курсов профессионального обучения, на которых прошли подготовку почти 1,85 млн. трудящихся-женщин. Профсоюзы также контролировали процесс трудоустройства 1,09 млн. женщин, уволенных по сокращению штатов, и всемерно содействовали ему.</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С 1996 года посредством таких проектов как "Женская предпринимательская инициатива", "Инициатива по оказанию помощи в борьбе с бедностью" и проекта "Женщины на службе общества" Всекитайская федерация женщин развивала службы, способствуя общественному благоустройству и повторному трудоустройству работниц, уволенных по сокращению штатов. Общины, семьи и общество в целом выиграли от этой деятельности. Например, провинция Ляонин учредила 4,5 тыс. местных комплексных центров помощи и помогла 200 тыс. уволенных рабочих повторно устроиться на работу. Всекитайская федерация женщин создала информационные и консультативные центры повторного трудоустройства в крупных и средних городах, общее число которых составило 31. Эти центры собирают информацию о рынках труда, отслеживают динамику повторного трудоустройства, предоставляют советы и рекомендации и ведут документацию по трудоустройству. Организовав разного рода учебные лагеря для женщин, Федерация также предоставила 5 млн. уволенным по сокращению штатов женщинам профессионально-техническую подготовку, с учетом потребностей рынка труда. В то же время Федерация активно способствует созданию возможностей трудоустройства, поощряя и поддерживая усилия женщин по самоорганизации, началу индивидуальной трудовой деятельности и созданию малых и средних предприятий. Прилагаются также усилия по привлечению средств из различных источников, чтобы обеспечить начальное финансирование и дать возможность малообеспеченным женщинам открыть собственное дело. Например, федерации женщин города Тяньчин, провинции Юньнань, автономного района Гуанси и провинции Сычуань изыскали средства на микрокредиты в рамках проектов повторного трудоустройства в городских районах. В последние несколько лет женские федерации всех уровней оказали непосредственную помощь в повторном трудоустройстве 2,06 млн. уволенных по сокращению штатов работниц.</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последние годы вопрос женской занятости вызывает немалую озабоченность. В сентябре 2000 года в Пекине был организован Женский форум по вопросам развития и карьеры в новом веке, посвященный перспективам карьерного роста женщин. Участники форума призвали общество к выработке стратегии и формированию общественного мнения, способствующего равноправной конкуренции между женщинами и мужчинами. В декабре 2002 года Всекитайская федерация женщин совместно с Исследовательской ассоциацией китайских женщин организовали форум по вопросам занятости среди китайских женщин. В числе более 300 участников этого форума были эксперты и представители Центрального управления политических исследований, Национальной комиссии по планированию и развитию, Министерства кадров, Министерства труда и социального обеспечения, Народного банка Китая, женских организаций, научно-исследовательских организаций в сфере общественных наук, учреждений высшего образования и Международной организации труда. Форум сосредоточил свое внимание на путях усовершенствования стратегий на рынке труда, направленных на предоставление равных возможностей мужчинам и женщинам при одновременном увеличении занятости женщин.</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Правительство Китая осознает, что трудности в деле увеличения женской занятости и защиты прав трудящихся-женщин, связанных с их работой и трудоустройством, все еще существуют. Китай обладает значительными трудовыми ресурсами. Каждый год общее число новых работников на рынке труда в городских районах и избыточных работников в сельских районах превышает 10 млн., при том что миллионы других увольняются по сокращению штатов в процессе реформы предприятий. По мере того как в промышленности происходят непрерывные структурные изменения и расширяются каналы трудоустройства, давление со стороны сектора труда и занятости остается огромным. То обстоятельство, что рост экономически активного населения опережает развитие экономики, привело к ожесточенной конкуренции на рынке труда и, как следствие, к дискриминации по половому признаку на ряде предприятий и организаций. Более того, государственные программы повторного трудоустройства в некоторых областях реализуются не полностью. Ряд уволенных по сокращению штатов работниц не обладают необходимыми рабочими навыками или не прошли профессионального обучения, что затрудняет их повторное трудоустройство. Некоторые частные предприятия, коллективные предприятия, находящиеся в ведении города или деревни, а также предприятия с участием иностранного капитала не заключают со своими работницами договоры и не соблюдают требуемых мер по охране труда; условия труда на таких предприятиях часто неудовлетворительные, имеют место нарушения трудовых прав и интересов женщин. Правительство Китая придает большое значение решению этих проблем и приняло долгосрочные стратегии в целях обеспечения непрерывного экономического развития, улучшения климата для предпринимательства и создания рабочих мест и возможностей трудоустройства по разным каналам. Правительство также в полном объеме реализует соответствующие законы, положения и меры, с тем чтобы постепенно и целеустремленно, демонстрируя прагматичный подход, преодолевать эти препятствия.</w:t>
      </w:r>
    </w:p>
    <w:p w:rsidR="00000000" w:rsidRDefault="00000000">
      <w:pPr>
        <w:tabs>
          <w:tab w:val="left" w:pos="1264"/>
          <w:tab w:val="left" w:pos="1741"/>
          <w:tab w:val="left" w:pos="2217"/>
        </w:tabs>
        <w:spacing w:before="120" w:line="240" w:lineRule="exact"/>
        <w:ind w:left="1264" w:right="1264"/>
        <w:jc w:val="both"/>
        <w:outlineLvl w:val="0"/>
        <w:rPr>
          <w:b/>
          <w:spacing w:val="4"/>
          <w:w w:val="103"/>
          <w:kern w:val="14"/>
          <w:sz w:val="20"/>
          <w:u w:val="single"/>
        </w:rPr>
      </w:pPr>
    </w:p>
    <w:p w:rsidR="00000000" w:rsidRDefault="00000000">
      <w:pPr>
        <w:pStyle w:val="Heading6"/>
      </w:pPr>
      <w:r>
        <w:t>Статья 12</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1.</w:t>
      </w:r>
      <w:r>
        <w:rPr>
          <w:spacing w:val="4"/>
          <w:w w:val="103"/>
          <w:kern w:val="14"/>
          <w:sz w:val="20"/>
        </w:rPr>
        <w:tab/>
      </w:r>
      <w:r>
        <w:rPr>
          <w:b/>
          <w:spacing w:val="4"/>
          <w:w w:val="103"/>
          <w:kern w:val="14"/>
          <w:sz w:val="20"/>
        </w:rPr>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00000" w:rsidRDefault="00000000">
      <w:pPr>
        <w:pStyle w:val="Web"/>
        <w:tabs>
          <w:tab w:val="left" w:pos="1264"/>
          <w:tab w:val="left" w:pos="1741"/>
          <w:tab w:val="left" w:pos="2217"/>
        </w:tabs>
        <w:spacing w:before="120" w:after="0" w:line="240" w:lineRule="exact"/>
        <w:ind w:left="1264" w:right="1264"/>
        <w:jc w:val="both"/>
        <w:rPr>
          <w:b/>
          <w:spacing w:val="4"/>
          <w:w w:val="103"/>
          <w:kern w:val="14"/>
          <w:sz w:val="20"/>
        </w:rPr>
      </w:pPr>
      <w:r>
        <w:rPr>
          <w:spacing w:val="4"/>
          <w:w w:val="103"/>
          <w:kern w:val="14"/>
          <w:sz w:val="20"/>
        </w:rPr>
        <w:tab/>
        <w:t>2.</w:t>
      </w:r>
      <w:r>
        <w:rPr>
          <w:spacing w:val="4"/>
          <w:w w:val="103"/>
          <w:kern w:val="14"/>
          <w:sz w:val="20"/>
        </w:rPr>
        <w:tab/>
      </w:r>
      <w:r>
        <w:rPr>
          <w:b/>
          <w:spacing w:val="4"/>
          <w:w w:val="103"/>
          <w:kern w:val="14"/>
          <w:sz w:val="20"/>
        </w:rPr>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Приняв за основу стратегию реализации Программы развития китайских женщин и Программы развития китайских детей и руководствуясь принципом "Интересы детей и безопасность матерей", правительство Китая в своих усилиях по обеспечению здоровья матери и ребенка уделяет первоочередное внимание сельским регионам и наращивает соответствующее финансирование. В апреле 2001 года Государственный совет обнародовал методы реализации Закона Китайской Народной Республики об охране здоровья матери и ребенка, содержащие весь перечень услуг, которые должны оказывать в этом плане медицинские органы и учреждения здравоохранения, а именно: распространение информации о примерах успешной практики в области охраны здоровья матери и ребенка и соответствующая просветительская деятельность и консультативные услуги, медицинское освидетельствование перед вступлением в брак, пренатальная диагностика и диагностика наследственных заболеваний, родовспоможение, процедуры контроля рождаемости по медицинским показаниям, наблюдение за здоровьем новорожденных, а также другие услуги в области репродуктивного здоровья, связанные с фертильностью, контролем рождаемости и бесплодием.</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Главные меры, принятые в целях улучшения здоровья женщин, включают:</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интенсификацию законотворческой работы в области здравоохранения и наращивание усилий в области правоприменения в целях совершенствования и исполнения законов, положений и ведомственных постановлений, направленных на охрану здоровья женщин</w:t>
      </w:r>
      <w:r>
        <w:rPr>
          <w:spacing w:val="4"/>
          <w:w w:val="103"/>
          <w:kern w:val="14"/>
          <w:sz w:val="20"/>
        </w:rPr>
        <w:t>. В 2001 году Министерство здравоохранения, основываясь на данных проведенного ранее общенационального обследования граждан перед вступлением в брак, внесло изменения в Руководящие положения по охране здоровья граждан, вступающих в брак. Руководство с внесенными поправками, изданное в июне 2003 года, требует, чтобы соответствующие организации усилили контроль за охраной здоровья граждан, вступающих в брак, повысили качество предбрачного медицинского освидетельствования, сделали этот вид услуг более гуманным, что повысит качество услуг по охране здоровья граждан, вступающих в брак, в том числе медицинского освидетельствования, консультирования и рекомендаций в области охраны здоровья. Особое внимание уделено охране здоровья будущих супругов, особенно процедурам предбрачного медицинского освидетельствования граждан, проживающих в сельской местности, и более широкому предоставлению консультационных услуг по вопросам охраны здоровья супругов, а также в связи с деторождением. В целях охраны здоровья матери и ребенка, улучшения генотипа новорожденных, обеспечения безопасного и эффективного использования технологий пренатальной диагностики, стандартизации внедрения подобных технологий и контроля за их применением Китай, на основании Закона об охране здоровья матери и ребенка и методов его применения, сформулировал Методы внедрения технологии пренатальной диагностики, которые вступили в силу 1 мая 2003 года. Этот шаг знаменует начало законодательного регулирования услуг по пренатальной диагностике в Китае и обеспечивает предоставление беременным женщинам безопасных и эффективных услуг. В то же время на основании предписанных методов реализации Закона об охране здоровья матери и ребенка, практики их применения и в согласии с духом соответствующих официальных документов, касающихся улучшения генотипа новорожденных, которые были подготовлены Министерством здравоохранения и распространены Канцелярией Государственного совета, Министерство и Китайская федерация инвалидов в июне 2002 года совместно опубликовали План действий по улучшению генотипа новорожденных и сокращению числа врожденных дефектов и инвалидности. План действий ставит задачу к 2001 году сократить в Китае частотность врожденных дефектов, формулирует принципы реализации этой задачи и разрабатывает оперативные меры, а также способствует усилению различных мер по охране здоровья, связанных с достижением этой цели. Продолжается также работа по внедрению Заключения о дальнейшем наращивании усилий по борьбе с заболеваниями, вызванными дефицитом йода. За исключением тех, кто проживает в богатых йодом областях, население страны в настоящее время принимает качественные пищевые добавки на основе йодированной соли, а в областях, страдающих от йододефицита, строго соблюдаются рекомендации по приему йодированного масла в капсулах. Принимаются меры по постоянному контролю содержания йода в рационе новобрачных, беременных женщин, кормящих матерей и детей в возрасте до 2 лет и при необходимости обеспечению их йодсодержащими пищевыми добавками. Прилагаются усилия к тому, чтобы совершенствовать медицинские услуги, предоставляемые во время беременности и в перинатальный период, для чего рекомендации по питанию, а также консультации по использованию пищевых добавок включаются в число медицинских услуг, оказываемых беременным женщинам и молодым матерям. Кроме того, ведется работа по все более широкому внедрению Положений об охране труда женщин – рабочих и служащих, усиливающих меры по защите трудящихся и сельских женщин в период беременности и нацеленных на то, чтобы исключить использование их труда в опасных для жизни или здоровья условиях. Улучшается качество консультирования, предоставляемого в связи с беременностью, соблюдаются более строгие правила применения лекарств в период беременности, ведется просветительская работа среди молодоженов и пар, намеревающихся вступить в брак, в отношении вреда курения, алкоголя и употребления наркотиков.</w:t>
      </w:r>
    </w:p>
    <w:p w:rsidR="00000000" w:rsidRDefault="00000000">
      <w:pPr>
        <w:pStyle w:val="Web"/>
        <w:tabs>
          <w:tab w:val="left" w:pos="1264"/>
          <w:tab w:val="right" w:pos="1684"/>
          <w:tab w:val="left" w:pos="1741"/>
          <w:tab w:val="left" w:pos="2217"/>
        </w:tabs>
        <w:spacing w:before="0" w:after="0" w:line="240" w:lineRule="exact"/>
        <w:ind w:left="1740" w:right="1264" w:hanging="476"/>
        <w:jc w:val="both"/>
        <w:rPr>
          <w:spacing w:val="4"/>
          <w:w w:val="103"/>
          <w:kern w:val="14"/>
          <w:sz w:val="20"/>
        </w:rPr>
      </w:pPr>
      <w:r>
        <w:rPr>
          <w:spacing w:val="4"/>
          <w:w w:val="103"/>
          <w:kern w:val="14"/>
          <w:sz w:val="20"/>
        </w:rPr>
        <w:br w:type="page"/>
      </w: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 xml:space="preserve">Наращивание усилий по созданию сети учреждений здравоохранения в сельской местности. </w:t>
      </w:r>
      <w:r>
        <w:rPr>
          <w:spacing w:val="4"/>
          <w:w w:val="103"/>
          <w:kern w:val="14"/>
          <w:sz w:val="20"/>
        </w:rPr>
        <w:t xml:space="preserve">В период с 1995 по 2000 год было восстановлено и переоснащено 80 процентов сельских и поселковых клиник, пунктов профилактики заболеваний и пунктов охраны здоровья матери и ребенка, при этом 4,2 млрд. юаней выделило центральное правительство, и 20 млрд. юаней поступили в фонды поддержки из местных органов </w:t>
      </w:r>
      <w:r>
        <w:rPr>
          <w:spacing w:val="4"/>
          <w:w w:val="103"/>
          <w:kern w:val="14"/>
          <w:sz w:val="20"/>
        </w:rPr>
        <w:br/>
        <w:t>власти – таким образом была заложена основа сети учреждений здравоохранения в сельской местности. К 2000 году в сельских районах было создано более 3 тыс. центров охраны здоровья матери и ребенка. В целях развития сети родовспомогательных подразделений в сельских больницах и профессиональной подготовки местных медицинских работников и работников здравоохранения, а также содействия распространению информации, касающейся охраны здоровья матери и ребенка, в 2000–2001 годах центральное правительство и местные власти выделили в совокупности 200 млн. юаней на осуществление проекта, направленного на снижение уровня материнской смертности и заболеваемости новорожденных столбняком в 12 провинциях, автономных районах и муниципалитетах. В результате за два года материнская смертность в этих регионах снизилась с 129,47 случая на 100 тыс. родов до 92,19 случая на 100 тыс. родов. В настоящее время число женщин, рожающих в больницах, достигло 72,9 процента от общего числа рожениц, что почти на 15 процентов больше, чем в 1995 году, и отчасти является следствием мер по совершенствованию служб охраны здоровья матери и ребенка и всеобъемлющей кампании по улучшению охраны здоровья матерей в перинатальный период, в том числе ведения индивидуальных историй болезни во время беременности, дородовых медицинских обследований, специального наблюдения в случае беременности с повышенным риском, госпитализации рожениц и патронажного наблюдения после родов. Кроме того, 96,6 процента внебольничных родов проходят при помощи акушерок, соблюдающих санитарно-гигиенические нормы, что на 9 процентов больше по сравнению с 1995 годом. В целом по стране уровень материнской смертности снизился с 63,6 случая на 100 тыс. родов в 1997 году до 53 на 100 тыс. родов в 2000 году.</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 xml:space="preserve">Повсеместное наращивание усилий по диагностике и лечению женских заболеваний. </w:t>
      </w:r>
      <w:r>
        <w:rPr>
          <w:spacing w:val="4"/>
          <w:w w:val="103"/>
          <w:kern w:val="14"/>
          <w:sz w:val="20"/>
        </w:rPr>
        <w:t>Профилактика и лечение заболеваний женщин рассматривается как постоянное направление работы по охране здоровья женщин на местном уровне. Например, предпринимаемые в рамках кампании по диагностике и лечению рака матки усилия, направленные на обеспечение ранней диагностики и лечения этого заболевания, ведут к постепенному снижению уровня смертности по данному заболеванию во всех регионах страны. В 2001 году уровень двух заболеваний, передающихся половым путем, – гонореи и генитальных образований вирусного происхождения (80,48 случаев на 100 тыс. и 63,61 на 100 тыс., соответственно) – существенно снизился по сравнению с 2000 годом. Одновременно на базе учреждений здравоохранения в сельской местности и малых городах было организовано большое количество просветительских мероприятий, популяризирующих принципы охраны женского здоровья, с тем чтобы повысить осведомленность сельских женщин в вопросах охраны здоровья с уделением первоочередного внимания лечению заболеваний, представляющих серьезную угрозу для здоровья женщин. В результате, число случаев опущения и выпадения матки второй степени (и выше) в период с 1996 по 2001 год уменьшилось.</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sym w:font="Symbol" w:char="F0B7"/>
      </w:r>
      <w:r>
        <w:rPr>
          <w:spacing w:val="4"/>
          <w:w w:val="103"/>
          <w:kern w:val="14"/>
          <w:sz w:val="20"/>
        </w:rPr>
        <w:tab/>
      </w:r>
      <w:r>
        <w:rPr>
          <w:i/>
          <w:spacing w:val="4"/>
          <w:w w:val="103"/>
          <w:kern w:val="14"/>
          <w:sz w:val="20"/>
        </w:rPr>
        <w:t xml:space="preserve">Усиление мероприятий по предупреждению заболеваний, передаваемых половым путем (ЗППП) и СПИДа. </w:t>
      </w:r>
      <w:r>
        <w:rPr>
          <w:spacing w:val="4"/>
          <w:w w:val="103"/>
          <w:kern w:val="14"/>
          <w:sz w:val="20"/>
        </w:rPr>
        <w:t xml:space="preserve">С 1985 до конца 2001 года в Китае в целом по стране было зарегистрировано 30 736 случаев заражения ВИЧ. Заражение происходило в основном через кровь, при этом доля больных, инфицированных при внутривенном введении наркотиков, составляла 68 процентов, доля инфицированных в процессе забора крови или </w:t>
      </w:r>
      <w:r>
        <w:rPr>
          <w:spacing w:val="4"/>
          <w:w w:val="103"/>
          <w:kern w:val="14"/>
          <w:sz w:val="20"/>
        </w:rPr>
        <w:br/>
        <w:t xml:space="preserve">плазмы – 9,7 процента, в результате переливания крови или введения препаратов крови – 1,5 процента, а инфицированных при половом контакте – 7,2 процента. Среди инфицированных доля мужчин составляла 80,7 процента, женщин – 18 процентов, данных о половой принадлежности остальных 1,3 процента нет. Последние годы были отмечены быстрым распространением ВИЧ/СПИДа в Китае. По оценкам, число ВИЧ-инфицированных к концу июня 2002 года составило почти 1 млн. человек. Китайское правительство придает большое значение мерам по профилактике и лечению ВИЧ/СПИДа, и Государственный совет создал механизм для проведения координационных совещаний по вопросам предотвращения ВИЧ/СПИДа. В 1998 году Государственный совет обнародовал Китайский среднесрочный и долгосрочный план по предупреждению ВИЧ/СПИДа и контролю над ним (1998–2010 годы), который призывает все общество принять участие и всемерно содействовать усилиям, предпринимаемым в этой области. Программа развития китайских женщин (2001–2010 годы) и Программа развития китайских детей (2001–2010 годы), провозглашенные в 2001 году, поставили цели и определили меры, которые предстоит принять для решения поставленных задач. Для того чтобы существенно снизить уровень заболеваемости ВИЧ/СПИДом и ЗППП, в мае 2001 года Государственный совет одобрил Китайский план действий по борьбе с распространением и по предупреждению ВИЧ/СПИДа (2001–2005 годы), в котором потребовал от местных органов власти всех уровней разработать свои собственные программы выполнения Плана, четко определить сферы ответственности и функции, усилить руководство и контроль и обеспечить достижение всех поставленных целей. С 2001 года центральное правительство выделяет по 100 млн. юаней ежегодно на мероприятия по предупреждению ВИЧ/СПИДа, кроме того, были выпущены правительственные облигации на сумму 1,25 млрд. юаней и средства направлены на строительство и переоснащение 459 станций переливания крови и банков крови в целях обеспечения безопасности при переливании крови. Органы власти всех уровней уделяют особое внимание повышению осведомленности общества о мерах по предупреждению ВИЧ/СПИДа и ЗППП, при этом основной упор делается на предоставление мигрантам, женщинам и молодежи информации по вопросам предохранения и личного поведения. Особое внимание уделяется женщинам и детям, проводится просветительская кампания по вопросам передачи ВИЧ/СПИДа от матери к ребенку. Кроме того, широкое поле деятельности в борьбе с проблемами, которые стоят перед группами риска, предоставлено неправительственным организациям; ассоциации по предупреждению и контролю за ЗППП и ВИЧ/СПИДом, молодежные федерации, женские федерации, профсоюзы и общества Красного креста Китая принимают активное участие в усилиях по обузданию и предотвращению ВИЧ/СПИДа; проводятся также мероприятия по обмену опытом и сотрудничеству с международными организациями. </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rFonts w:ascii="Tahoma" w:hAnsi="Tahoma"/>
          <w:spacing w:val="4"/>
          <w:w w:val="103"/>
          <w:kern w:val="14"/>
          <w:sz w:val="20"/>
        </w:rPr>
        <w:tab/>
      </w:r>
      <w:r>
        <w:rPr>
          <w:rFonts w:ascii="Tahoma" w:hAnsi="Tahoma"/>
          <w:spacing w:val="4"/>
          <w:w w:val="103"/>
          <w:kern w:val="14"/>
          <w:sz w:val="20"/>
        </w:rPr>
        <w:sym w:font="Symbol" w:char="F0B7"/>
      </w:r>
      <w:r>
        <w:rPr>
          <w:rFonts w:ascii="Tahoma" w:hAnsi="Tahoma"/>
          <w:spacing w:val="4"/>
          <w:w w:val="103"/>
          <w:kern w:val="14"/>
          <w:sz w:val="20"/>
        </w:rPr>
        <w:tab/>
      </w:r>
      <w:r>
        <w:rPr>
          <w:i/>
          <w:spacing w:val="4"/>
          <w:w w:val="103"/>
          <w:kern w:val="14"/>
          <w:sz w:val="20"/>
        </w:rPr>
        <w:t xml:space="preserve">Популяризацию идеи планирования семьи и предоставление более широкого доступа к услугам по планированию семьи. </w:t>
      </w:r>
      <w:r>
        <w:rPr>
          <w:spacing w:val="4"/>
          <w:w w:val="103"/>
          <w:kern w:val="14"/>
          <w:sz w:val="20"/>
        </w:rPr>
        <w:t>В декабре 2001 года в Китае был принят Закон Китайской Народной Республики о населении и планировании семьи, цель которого состояла в создании нормативно правовой базы политики планирования семьи. Закон подразумевает целостный многосторонний подход, увязывая задачи, стоящие перед Китаем в плане народонаселения, с необходимостью экономического развития, сокращения бедности, защиты окружающей среды, улучшения положения женщин и совершенствования системы социального обеспечения в целях достижения устойчивого развития. В Законе воплощена идея взаимосвязи между правами и обязанностями граждан в деле планирования семьи. Как гласит статья 17 этого закона, "граждане имеют право на осуществление репродуктивной функции, равно как и обязанность по планированию семьи в соответствии с законом. Мужья и жены несут совместную ответственность за планирование семьи". В статье 3 говорится: "Программы планирования семьи и численности населения должны быть увязаны с программами, расширяющими возможности женщин в сфере образования и трудоустройства, направленными на улучшение здоровья и повышающими их статус".</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целях охраны репродуктивного здоровья женщин статья 21 данного закона устанавливает: "Супруги репродуктивного возраста, соблюдающие принципы планирования семьи, бесплатно пользуются соответствующим медико-техническим обслуживанием в пределах установленного государством базового комплекса". В статье 26 говорится: "Согласно соответствующим государственным положениям, женщины пользуются специальными привилегиями в области охраны труда и имеют право на помощь и компенсацию в период беременности, родов и грудного вскармливания". Согласно статье 30, "государство обеспечивает систему охраны здоровья граждан, вступающих в брак, и службы охраны материнского здоровья в целях предотвращения или сокращения случаев рождения детей с дефектами и улучшения здоровья новорожденных". Статья 31 постановляет, что "органы народного самоуправления всех уровней принимают меры к тому, чтобы гарантировать гражданам доступ к медико-техническим службам планирования семьи в целях укрепления репродуктивного здоровья граждан".</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В целях осуществления стратегии гендерного равенства и охраны прав женщин и девочек статья 22 данного закона предусматривает "запрещение дискриминации женщин, рождающих детей женского пола или страдающих бесплодием, и причинение им ущерба. Запрещены дискриминация детей женского пола, причинение им ущерба и отказ от них". Статья 35 далее гласит: "Использование ультразвукового и других видов исследований для установления пола плода не по медицинским показаниям строго запрещено. Избирательное по полу плода прерывание беременности не по медицинским показаниям строго запрещено". Статья 31 Закона Китайской Народной Республики об усыновлении с поправками, внесенными в ноябре 1998 года, гласит: "Любое лицо, отказавшееся от ребенка, подлежит штрафу, налагаемому органами общественной безопасности; если данное деяние содержит состав преступления, в отношении нарушителя проводится расследование с целью привлечения его к уголовной ответственности в соответствии с законом".</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kern w:val="14"/>
          <w:sz w:val="20"/>
        </w:rPr>
      </w:pPr>
      <w:r>
        <w:rPr>
          <w:spacing w:val="4"/>
          <w:w w:val="103"/>
          <w:kern w:val="14"/>
          <w:sz w:val="20"/>
        </w:rPr>
        <w:tab/>
      </w:r>
      <w:r>
        <w:rPr>
          <w:spacing w:val="4"/>
          <w:w w:val="103"/>
          <w:kern w:val="14"/>
          <w:sz w:val="20"/>
        </w:rPr>
        <w:tab/>
        <w:t>Закон о народонаселении и планировании семьи включает также положения о социальном обеспечении. Статья 24 гласит: "Для содействия программам планирования семьи государство учреждает и совершенствует системы социального обеспечения, включающие в себя базовую страховку по возрасту, базовое медицинское страхование, страхование в связи с родами и социальные пособия. В сельской местности, там, где позволяют условия, могут быть приняты различные виды схем материальной поддержки лиц пожилого возраста, в соответствии с принципами, содержащимися в рекомендациях правительства и на основе добровольного участия сельского населения".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В осуществлении стратегии в области планирования семьи Китай всегда придерживался принципа руководящей роли государства и добровольного участия населения. Пропагандистская и просветительская работа принимает разнообразные формы, в том числе используются средства массовой информации. Например, с 1998 года осуществляется общенациональная кампания по внедрению во всех домохозяйствах новых связанных с браком и деторождением понятий, таких как планирование семьи, гендерное равенство, отсутствие преференций в пользу мальчиков перед девочками, способность девочек продолжать семейную линию, а также по искоренению традиционных взглядов относительно того, что лучше иметь сыновей, а не дочерей. Цель кампании – убедить супругов детородного возраста добровольно планировать размер семьи. Органы власти всех уровней обеспечивают профессиональную подготовку должностных лиц, занятых в сфере планировании семьи, позволяя им углублять свое понимание и видение соответствующих стратегий, обеспечивать реализацию мер надлежащим и цивилизованным образом и повышать качество соответствующих услуг, используя современные навыки и методы управления. Действия, которые являются нарушением законных прав и интересов граждан в некоторых областях, немедленно пресекаются, а виновные подвергаются суровому порицанию, наказанию или даже судебному преследованию, в зависимости от степени тяжести нарушения.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В июне 2001 года Государственный совет принял Постановление об управлении техническими службами планирования семьи, которое гласит, что в части методов контрацепции граждане имеют право на информированный выбор. Правительство обеспечивает гражданам право на доступ к соответствующим службам планирования семьи и подчеркивает, что процедуры по контролю рождаемости могут применяться только "с предварительного согласия получателя данной процедуры и при условии обеспечения безопасности получателя". К концу 2001 года в стране было организовано более 40 тыс. пунктов по оказанию процедурных услуг в сфере планирования семьи, в том числе 252 консультативных центра по планированию семьи на уровне префектуры, 2 733 уездных центра услуг по планированию семьи и 36 707 пунктов в малых городах, укомплектованных постоянным техническим персоналом, превышающим 150 тыс. человек. Свыше 17 тыс. учреждений здравоохранения по всей стране также имеют службы планирования семьи, в которых работают 280 тыс. специалистов. В целом в области планирования семьи действует 60 тыс. медицинских учреждений и учреждений здравоохранения, образуя сеть, предоставляющую соответствующие услуги людям детородного возраста, в том числе информацию и обучение в области репродуктивного здоровья, консультирование, наблюдение и патронаж, а также выдачу рекомендаций, консультирование и клинические услуги в области контрацепции, операций, связанных с планированием семьи, а также диагностику и лечение женских заболеваний и лечение бесплодия. С 1995 года в более чем 800 уездах на всей территории страны, что составляет одну треть от общего количества уездов, под руководством Государственной комиссии по планированию семьи осуществляется Проект, направленный на повышение качества репродуктивного здоровья граждан. В Проекте подчеркивается значение контрацепции, утверждаются принципы свободы выбора и безопасности при индуцированных абортах, не допускается принуждение к аборту, запрещаются подпольные аборты и прерывание беременности по соображениям пола плода, при этом одновременно подчеркивается важность информированного выбора методов контрацепции. Предоставляются также консультации по здоровому вынашиванию беременности и вскармливанию, проводится систематическое выявление наследственных заболеваний, стартовал Проект борьбы с врожденными дефектами.</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В рамках усилий по пропаганде методов контрацепции в последние годы правительство в рамках специальных образовательных программ для новобрачных сформулировало критерии так называемой "Образцовой семьи пяти добродетелей" и приняло меры по предупреждению распространения ЗППП и ВИЧ/СПИДа, пыталось стимулировать использование мужчинами и женщинами контрацептивов, искоренить предубеждение относительно вазэктомии и презервативов и побудить супругов совместно принимать решение о применении методов контрацепции.</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Непропорционально высокая доля новорожденных мальчиков по отношению к девочкам в последние годы заставила власти Китая заняться широкой пропагандой гендерного равенства как в городах, так и в сельской местности в попытке положить конец стереотипам мужского превосходства над женщинами, стимулировать людей к пересмотру своих взглядов в отношении деторождения и уменьшить давление общественного мнения на семьи, не имеющие сыновей. Одновременно предпринимались энергичные усилия по обеспечению соблюдения законов и положений, направленных на укрепление гендерного равенства. Например, Закон о браке с внесенными поправками, Закон о народонаселении и планировании семьи, Закон о земельном подряде в деревне и соответствующие постановления Государственного совета по этому вопросу – все содержат положения о защите прав и интересов женщин. В них особо подчеркивается строгий запрет топить, оставлять без помощи новорожденных девочек и причинять им вред, необходимость эффективной реализации законов и программ, касающихся прав женщин на владение землей, и предусматривается применение решительных мер в отношении преступлений, связанных с утоплением и оставлением без помощи новорожденных девочек. В сельской местности, где семьи по-прежнему несут основную ответственность по уходу за престарелыми членами семьи, предпринимаются шаги по изучению иных форм обеспечения и защиты престарелых граждан в соответствии с экономическими условиями в данной местности. Например "Пять основ" (одежда, пища, жилье, услуги здравоохранения и помощь) предоставляются бездетным и нетрудоспособным престарелым гражданам. Мужчин поощряют после вступления в брак жить в семье жены, если в этой семье нет наследников мужского пола; предпринимаются действенные преференциальные подходы и меры в отношении таких семей в плане выделения сельскохозяйственных земель и площадей под строительство жилья, с тем чтобы оказывать практическую помощь таким семьям в решении возникающих проблем. Кроме того, усиливается контроль над регистрацией новорожденных в среде мигрантов, чтобы уменьшить число случаев сокрытия информации о рожденных девочках. В ходе пятой государственной переписи населения, проведенной в ноябре 2000 года, были зарегистрированы ранее незарегистрированные дети, независимо от их пола.</w:t>
      </w:r>
    </w:p>
    <w:p w:rsidR="00000000" w:rsidRDefault="00000000">
      <w:pPr>
        <w:pStyle w:val="Web"/>
        <w:tabs>
          <w:tab w:val="left" w:pos="1264"/>
          <w:tab w:val="left" w:pos="1741"/>
          <w:tab w:val="left" w:pos="2217"/>
        </w:tabs>
        <w:spacing w:before="120" w:after="0" w:line="240" w:lineRule="exact"/>
        <w:ind w:left="1264" w:right="1264"/>
        <w:jc w:val="both"/>
        <w:rPr>
          <w:spacing w:val="4"/>
          <w:w w:val="103"/>
          <w:kern w:val="14"/>
          <w:sz w:val="20"/>
        </w:rPr>
      </w:pPr>
      <w:r>
        <w:rPr>
          <w:spacing w:val="4"/>
          <w:w w:val="103"/>
          <w:kern w:val="14"/>
          <w:sz w:val="20"/>
        </w:rPr>
        <w:tab/>
        <w:t>Китайское правительство отмечает также, что во многих сельских районах, особенно в районах с высоким уровнем бедности, по-прежнему ощущается острая нехватка услуг в области здравоохранения и медицинского персонала и требуются огромные вложения, чтобы создать необходимую инфраструктуру – эту ситуацию вряд ли удастся изменить в короткие сроки. В горных областях, низинах и районах с высоким уровнем бедности нехватка информации об охране здоровья и их недоступность для транспорта приводят к относительно низкому проценту родов в больничных условиях (45–65 процентов) и, как следствие, к относительно высокой материнской и детской смертности. Кроме того, заболеваемость ВИЧ/СПИДом в Китае быстро растет. Все еще существуют люди, приверженные традиционным взглядам в отношении того, что наличие детей мужского пола предпочтительнее, особенно в беднейших районах. Из-за низкой производительности труда и нехватки информации в этих районах изменить эти взгляды в ближайшее время не удастся. Учитывая эти трудности, правительство разработало политику, предусматривающую увеличение вложений в здравоохранение в сельских районах, повышение эффективности профессиональной подготовки сельских работников здравоохранения и наращивание просветительской деятельности по вопросам здоровья и народонаселения. Необходимы усилия со стороны всех секторов общества, чтобы последовательно продвигаться к решению этих проблем.</w:t>
      </w:r>
    </w:p>
    <w:p w:rsidR="00000000" w:rsidRDefault="00000000">
      <w:pPr>
        <w:pStyle w:val="Web"/>
        <w:tabs>
          <w:tab w:val="left" w:pos="1264"/>
          <w:tab w:val="left" w:pos="1741"/>
          <w:tab w:val="left" w:pos="2217"/>
        </w:tabs>
        <w:spacing w:before="240" w:after="0" w:line="240" w:lineRule="exact"/>
        <w:ind w:left="1264" w:right="1264"/>
        <w:jc w:val="both"/>
        <w:outlineLvl w:val="0"/>
        <w:rPr>
          <w:b/>
          <w:spacing w:val="4"/>
          <w:w w:val="103"/>
          <w:kern w:val="14"/>
          <w:sz w:val="20"/>
        </w:rPr>
      </w:pPr>
      <w:r>
        <w:rPr>
          <w:b/>
          <w:spacing w:val="4"/>
          <w:w w:val="103"/>
          <w:kern w:val="14"/>
          <w:sz w:val="20"/>
        </w:rPr>
        <w:t>Статья 13</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b/>
          <w:spacing w:val="4"/>
          <w:w w:val="103"/>
          <w:kern w:val="14"/>
          <w:sz w:val="20"/>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а)</w:t>
      </w:r>
      <w:r>
        <w:rPr>
          <w:spacing w:val="4"/>
          <w:w w:val="103"/>
          <w:kern w:val="14"/>
          <w:sz w:val="20"/>
        </w:rPr>
        <w:tab/>
      </w:r>
      <w:r>
        <w:rPr>
          <w:b/>
          <w:spacing w:val="4"/>
          <w:w w:val="103"/>
          <w:kern w:val="14"/>
          <w:sz w:val="20"/>
        </w:rPr>
        <w:t>право на семейные пособия;</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b)</w:t>
      </w:r>
      <w:r>
        <w:rPr>
          <w:spacing w:val="4"/>
          <w:w w:val="103"/>
          <w:kern w:val="14"/>
          <w:sz w:val="20"/>
        </w:rPr>
        <w:tab/>
      </w:r>
      <w:r>
        <w:rPr>
          <w:b/>
          <w:spacing w:val="4"/>
          <w:w w:val="103"/>
          <w:kern w:val="14"/>
          <w:sz w:val="20"/>
        </w:rPr>
        <w:t>право на получение займов, ссуд под недвижимость и других форм финансового кредита;</w:t>
      </w:r>
    </w:p>
    <w:p w:rsidR="00000000" w:rsidRDefault="00000000">
      <w:pPr>
        <w:tabs>
          <w:tab w:val="left" w:pos="1264"/>
          <w:tab w:val="left" w:pos="1741"/>
          <w:tab w:val="left" w:pos="2217"/>
        </w:tabs>
        <w:spacing w:before="120" w:line="240" w:lineRule="exact"/>
        <w:ind w:left="1264" w:right="1264"/>
        <w:jc w:val="both"/>
        <w:rPr>
          <w:b/>
          <w:spacing w:val="4"/>
          <w:w w:val="103"/>
          <w:kern w:val="14"/>
          <w:sz w:val="20"/>
        </w:rPr>
      </w:pPr>
      <w:r>
        <w:rPr>
          <w:spacing w:val="4"/>
          <w:w w:val="103"/>
          <w:kern w:val="14"/>
          <w:sz w:val="20"/>
        </w:rPr>
        <w:tab/>
        <w:t>с)</w:t>
      </w:r>
      <w:r>
        <w:rPr>
          <w:spacing w:val="4"/>
          <w:w w:val="103"/>
          <w:kern w:val="14"/>
          <w:sz w:val="20"/>
        </w:rPr>
        <w:tab/>
      </w:r>
      <w:r>
        <w:rPr>
          <w:b/>
          <w:spacing w:val="4"/>
          <w:w w:val="103"/>
          <w:kern w:val="14"/>
          <w:sz w:val="20"/>
        </w:rPr>
        <w:t>право участвовать в мероприятиях, связанных с отдыхом, занятиях спортом и во всех областях культурной жизни.</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В период с 1995 по 2000 год государство внедрило систему, гарантирующую городскому населению прожиточный минимум посредством выплаты регулярных минимальных прожиточных пособий беднейшим семьям. К 2001 году 11,42 млн. городских жителей получили такую помощь. В последние годы Министерство гражданской администрации доработало систему этих пособий с учетом изменений в социально-экономической ситуации, местного уровня жизни и уровня потребительских цен. Беднейшие семьи со среднедушевым доходом ниже гарантированного прожиточного минимума могут ходатайствовать о получении пособия по месту жительства; отвечающие критериям претенденты получат минимальную прожиточную субсидию от местных органов гражданской администрации. Все нуждающиеся в помощи получают ее.</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Закон о браке с поправками уточняет содержание понятия "общее имущество супругов" и дополнительно дает определения индивидуального имущества и договорного имущества. Эти исправления подводят правовую базу под финансовую независимость мужа и жены, а также защищают интересы женщин и детей в случае развода. Статья 18 Закона о браке с внесенными поправками гласит: "Любой из следующих видов имущества является индивидуальным имуществом мужа или жены: 1) имущество, приобретенное до брака и находящееся в его личной собственности; 2) субсидии, такие как медицинская субсидия или прожиточная субсидия для инвалидов, предоставленная одному из супругов в связи с его или ее физическим недостатком или заболеванием; 3) имущество, перешедшее в собственность только одного из супругов согласно завещанию или дарственной;  4) личные вещи одного из супругов, находящиеся в его повседневном употреблении; и 5) любое иное имущество, находящееся в индивидуальной собственности одного из супругов". Кроме того, статья 19 содержит новое положение о договорном имуществе: "В отношении имущества, приобретенного в период действия брачного контракта, и имущества, приобретенного до брака, муж и жена могут прийти к соглашению относительно того, будет ли оно находиться в индивидуальной собственности, общей собственности, частичной индивидуальной собственности или частичной общей собственности. Соглашение, достигнутое мужем и женой относительно имущества, приобретенного в период действия брачного контракта, и имущества, приобретенного до брака,  является обязательным для соблюдения обеими сторонами".</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Китайское законодательство не содержит дискриминационных ограничений в части прав женщин на получение займов, ссуд под недвижимость и других форм кредита. С 1996 года в целях оказания помощи уволенным по сокращению штатов городским трудящимся в поиске работы, а бедному сельскому населению – в борьбе с бедностью государство выделило специальные средства для поддержки повторного трудоустройства и сокращения бедности. Льготные кредиты или кредиты под низкий процент, направленные на то, чтобы помочь уволенным по сокращению штатов городским женщинам найти новую работу, часто предоставляются по месту жительства; также предоставляются льготные кредиты или мелкие ссуды в помощь неимущим женщинам, проживающим в сельской местности. Такие кредиты доступны только женщинам, и поручителями по ним обычно выступают местные федерации женщин, которые координируют свою работу с соответствующими секторами, чтобы предоставить получателям профессиональную подготовку без отрыва от производства и другие необходимые услуги. В последние годы в сельской местности по всей стране началась широкая кампания по оказанию неимущим женщинам помощи в форме мелких ссуд. Например, в период с 1997 по 2001 год в провинции Юньнань было освоено 1,37 млрд. юаней из государственных фондов, фондов преодоления бедности, банковских кредитов, внутренней и иностранной помощи для предоставления микрокредитов 115 уездам и 890 городам, бенефициарами которых стали 204 649 групп и 987 500 фермерских домохозяйств. Из них 155 тыс. домохозяйств получили кредиты при посредничестве федераций женщин, а уровень возврата кредитов во всех случаях превышал 95 процентов. Еще один пример: муниципалитет Тяньцзиня в сотрудничестве с Программой развития Организации Объединенных Наций и Союзом женщин Тяньцзиня выступили инициаторами программы по предоставлению мелких ссуд, чтобы помочь уволенным работницам в создании собственных предприятий. Эта программа обогатила список возможностей повторного трудоустройства понятием "предпринимательского инкубатора", сделав упор не на поиск работы для женщин на рынке труда, а на консультирование, ориентирующее их на открытие собственного дела. За три минувших года эта программа предоставила 1 947 уволенным женщинам 84,72 млн. юаней в форме мелких ссуд, что помогло повторно трудоустроиться более чем 4 тыс. уволенных женщин. Уровень возврата ссуд составил 99 процентов. Более 90 процентов сельских кредитных кооперативов теперь предлагают услуги по предоставлению мелких ссуд, которыми уже воспользовались 200 млн. фермеров.</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Наращивая экономический рост, правительство Китая также увеличивает вложения в такие направления, как радио- и телевещание, культура и спорт. Во многих городах и в сельской местности построены выставочные залы, центры отдыха, малые и средние спортивные сооружения. В период с 1990 по 2000 год был осуществлен проект по теле- и радиофикации всех деревень. К 2000 году радио- и телевещанием было охвачено, соответственно, 92,1 процента и 93,4 процента населения страны. В большинстве деревень функционируют спортивные сооружения и досуговые помещения для женщин, что способствует участию большого числа женщин в культурной жизни и занятиях спортом. В свете генеральной стратегии государства, направленной на соблюдение принципа равенства полов, и возрастающего участия женщин в политическом, экономическом, культурном и социальном развитии страны женщины во все большей мере осознают необходимость участвовать в этих процессах и быть независимыми и расширяют сферы своей самореализации. Согласно данным выборочного обследования социального статуса китайских женщин, проведенного в 2000 году, женщины расширяют сферы своей деятельности и участие в общественной жизни; большинство из них самостоятельны в принятии решений, касающихся их жизни, и формы их досуга и отдыха становятся более разнообразными. А именно, 14,2 процента респондентов указали, что занимаются физкультурой, 15,7 процента городских и 6,3 процента сельских женщин участвуют в коллективных досуговых и спортивных мероприятиях по месту жительства; 16,1 процента городских и 3,1 процента сельских женщин принимают участие в поездках и экскурсиях. Пять процентов городских и 0,5 процента сельских женщин начали пользоваться Интернетом для получения информации, 1,2 процента всего женского населения составляют городские женщины, повседневно пользующиеся Интернетом.</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Правительство Китая придает большое значение развитию женского спорта и улучшению физического состояния женщин. Принимая соответствующие законы и программы, оно стремится шире использовать научные, просветительские и оздоровительные методы, способствующие участию женщин в занятиях физкультурой, качественно улучшать спортивную и культурную жизнь женщин, создать условия, способствующие их физическому развитию. Закон Китайской Народной Республики о физической культуре и спорте и Национальная программа физического развития содержат положения, в которых прямо говорится о поддержке и поощрении широкого участия масс, в том числе женщин, в занятиях спортом. В Устав Олимпийского комитета Китая, принятый в 2001 году, входит статья об активном содействии распространению и развитию женских видов спорта. В 2001 году Главное управление по делам спорта и Всекитайская федерация женщин совместно организовали мероприятие под названием "Физкультура для ста миллионов женщин". Двадцать шесть провинций и муниципалитетов направили свои делегации для участия в этом событии, что дало положительные результаты в масштабах всей страны. Многие провинции и муниципалитеты организовали женские физкультурные состязания и спортивные встречи, чтобы дать импульс к проведению устойчивой общенациональной кампании по укреплению здоровья женщин посредством физической культуры. В последние годы при содействии правительства и активной поддержке всего общества в Китае стремительно развивается женская легкая атлетика и все больше женщин принимают участие в занятиях физкультурой. Согласно данным исследования о состоянии массовых видов спорта в Китае, проведенного в 2001 году, женщины-спортсменки составляют 43,4 процента от общего числа спортсменов и 15,8 процента от женского населения в целом, что на 2,2 процента больше, чем в 1996 году.</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 xml:space="preserve">Достижения китайских женщин в спортивных соревнованиях неуклонно улучшаются. На зимней Олимпиаде 1998 года в Нагано, Олимпиаде 2000 в Сиднее, зимней Олимпиаде 2002 года в Солт-Лейк-Сити и Азиатских играх 2002 года женщины составляли, соответственно, 73, 66, 69 и 45 процентов от общей численности соответствующих китайских национальных команд, что превышало средний международный показатель участия женщин в таких мероприятиях (35–40 процентов). На Олимпийских играх 2000 года и Азиатских играх 2002 года китайские спортсменки завоевали, соответственно, 59 и 56 процентов всех золотых медалей. Согласно данным, с 23-ей по 27-ю олимпиады китайские спортсмены завоевали в сумме 80 золотых медалей, из них 56,9 процента медалей получили женщины. В период с 1998 по 2002 год китайские спортсмены – участники главных международных состязаний – выиграли 485 чемпионатов. Среди чемпионов 289 женщин, что составляет 59,5 процента. В тот же период китайские спортсмены установили </w:t>
      </w:r>
      <w:r>
        <w:rPr>
          <w:spacing w:val="4"/>
          <w:w w:val="103"/>
          <w:kern w:val="14"/>
          <w:sz w:val="20"/>
        </w:rPr>
        <w:br/>
        <w:t>193 мировых рекорда, из них 176, или 91 процент, принадлежат женщинам. В 2002 году 17 спортсменов и 5 команд устанавливали мировые рекорды 33 раза в 29 состязаниях; среди них 14 спортсменок и 4 женские команды установили мировые рекорды 29 раз в 25 состязаниях.</w:t>
      </w:r>
    </w:p>
    <w:p w:rsidR="00000000" w:rsidRDefault="00000000">
      <w:pPr>
        <w:tabs>
          <w:tab w:val="left" w:pos="1264"/>
          <w:tab w:val="left" w:pos="1741"/>
          <w:tab w:val="left" w:pos="2217"/>
        </w:tabs>
        <w:spacing w:before="120" w:line="240" w:lineRule="exact"/>
        <w:ind w:left="1264" w:right="1264"/>
        <w:jc w:val="both"/>
        <w:rPr>
          <w:spacing w:val="4"/>
          <w:w w:val="103"/>
          <w:kern w:val="14"/>
          <w:sz w:val="20"/>
        </w:rPr>
      </w:pPr>
      <w:r>
        <w:rPr>
          <w:spacing w:val="4"/>
          <w:w w:val="103"/>
          <w:kern w:val="14"/>
          <w:sz w:val="20"/>
        </w:rPr>
        <w:tab/>
        <w:t xml:space="preserve">Китайское правительство прилагает большие усилия, всемерно поощряя выдвижение женщин на управленческие должности в области спорта. В составе Главного управления по делам спорта насчитывается 1 550 женщин, что составляет 37,8 процента от общего числа его сотрудников, из них 627, </w:t>
      </w:r>
      <w:r>
        <w:rPr>
          <w:spacing w:val="4"/>
          <w:w w:val="103"/>
          <w:kern w:val="14"/>
          <w:sz w:val="20"/>
        </w:rPr>
        <w:br/>
        <w:t>или 34,4 процента, занимают управленческие должности, а 923, или 43,1 процента, – должности технических специалистов. 25 женщин – должностных лиц работают на уровне отделов и подразделений, что составляет 13 процентов всех сотрудников этого уровня. 50 женщин заняты в различных международных спортивных организациях, что составляет 21,9 процента от числа китайского персонала в этих организациях. По состоянию на конец 2002 года доля женщин – общественных советников по спорту достигла 41,7 процента в целом по стране.</w:t>
      </w:r>
    </w:p>
    <w:p w:rsidR="00000000" w:rsidRDefault="00000000">
      <w:pPr>
        <w:tabs>
          <w:tab w:val="left" w:pos="1264"/>
          <w:tab w:val="left" w:pos="1741"/>
          <w:tab w:val="left" w:pos="2217"/>
        </w:tabs>
        <w:spacing w:before="360" w:line="240" w:lineRule="exact"/>
        <w:ind w:left="1264" w:right="1264"/>
        <w:jc w:val="both"/>
        <w:rPr>
          <w:b/>
          <w:spacing w:val="4"/>
          <w:w w:val="103"/>
          <w:sz w:val="20"/>
        </w:rPr>
      </w:pPr>
      <w:r>
        <w:rPr>
          <w:b/>
          <w:spacing w:val="4"/>
          <w:w w:val="103"/>
          <w:sz w:val="20"/>
        </w:rPr>
        <w:t>Статья 14</w:t>
      </w:r>
    </w:p>
    <w:p w:rsidR="00000000" w:rsidRDefault="00000000">
      <w:pPr>
        <w:pStyle w:val="Web"/>
        <w:tabs>
          <w:tab w:val="left" w:pos="1264"/>
          <w:tab w:val="left" w:pos="1741"/>
          <w:tab w:val="left" w:pos="2217"/>
        </w:tabs>
        <w:spacing w:before="120" w:after="0" w:line="240" w:lineRule="exact"/>
        <w:ind w:left="1264" w:right="1264"/>
        <w:jc w:val="both"/>
        <w:rPr>
          <w:b/>
          <w:spacing w:val="4"/>
          <w:w w:val="103"/>
          <w:sz w:val="20"/>
        </w:rPr>
      </w:pPr>
      <w:r>
        <w:rPr>
          <w:spacing w:val="4"/>
          <w:w w:val="103"/>
          <w:sz w:val="20"/>
        </w:rPr>
        <w:tab/>
        <w:t>1.</w:t>
      </w:r>
      <w:r>
        <w:rPr>
          <w:spacing w:val="4"/>
          <w:w w:val="103"/>
          <w:sz w:val="20"/>
        </w:rPr>
        <w:tab/>
      </w:r>
      <w:r>
        <w:rPr>
          <w:b/>
          <w:spacing w:val="4"/>
          <w:w w:val="103"/>
          <w:sz w:val="20"/>
        </w:rPr>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2.</w:t>
      </w:r>
      <w:r>
        <w:rPr>
          <w:spacing w:val="4"/>
          <w:w w:val="103"/>
          <w:sz w:val="20"/>
        </w:rPr>
        <w:tab/>
      </w:r>
      <w:r>
        <w:rPr>
          <w:b/>
          <w:spacing w:val="4"/>
          <w:w w:val="103"/>
          <w:sz w:val="20"/>
        </w:rPr>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в частности обеспечивают таким женщинам право:</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а)</w:t>
      </w:r>
      <w:r>
        <w:rPr>
          <w:spacing w:val="4"/>
          <w:w w:val="103"/>
          <w:sz w:val="20"/>
        </w:rPr>
        <w:tab/>
      </w:r>
      <w:r>
        <w:rPr>
          <w:b/>
          <w:spacing w:val="4"/>
          <w:w w:val="103"/>
          <w:sz w:val="20"/>
        </w:rPr>
        <w:t>участвовать в разработке и осуществлении планов развития на всех уровнях;</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b)</w:t>
      </w:r>
      <w:r>
        <w:rPr>
          <w:spacing w:val="4"/>
          <w:w w:val="103"/>
          <w:sz w:val="20"/>
        </w:rPr>
        <w:tab/>
      </w:r>
      <w:r>
        <w:rPr>
          <w:b/>
          <w:spacing w:val="4"/>
          <w:w w:val="103"/>
          <w:sz w:val="20"/>
        </w:rPr>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с)</w:t>
      </w:r>
      <w:r>
        <w:rPr>
          <w:spacing w:val="4"/>
          <w:w w:val="103"/>
          <w:sz w:val="20"/>
        </w:rPr>
        <w:tab/>
      </w:r>
      <w:r>
        <w:rPr>
          <w:b/>
          <w:spacing w:val="4"/>
          <w:w w:val="103"/>
          <w:sz w:val="20"/>
        </w:rPr>
        <w:t>непосредственно пользоваться благами программ социального страхования;</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d)</w:t>
      </w:r>
      <w:r>
        <w:rPr>
          <w:spacing w:val="4"/>
          <w:w w:val="103"/>
          <w:sz w:val="20"/>
        </w:rPr>
        <w:tab/>
      </w:r>
      <w:r>
        <w:rPr>
          <w:b/>
          <w:spacing w:val="4"/>
          <w:w w:val="103"/>
          <w:sz w:val="20"/>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е)</w:t>
      </w:r>
      <w:r>
        <w:rPr>
          <w:spacing w:val="4"/>
          <w:w w:val="103"/>
          <w:sz w:val="20"/>
        </w:rPr>
        <w:tab/>
      </w:r>
      <w:r>
        <w:rPr>
          <w:b/>
          <w:spacing w:val="4"/>
          <w:w w:val="103"/>
          <w:sz w:val="20"/>
        </w:rPr>
        <w:t>организовывать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f)</w:t>
      </w:r>
      <w:r>
        <w:rPr>
          <w:spacing w:val="4"/>
          <w:w w:val="103"/>
          <w:sz w:val="20"/>
        </w:rPr>
        <w:tab/>
      </w:r>
      <w:r>
        <w:rPr>
          <w:b/>
          <w:spacing w:val="4"/>
          <w:w w:val="103"/>
          <w:sz w:val="20"/>
        </w:rPr>
        <w:t xml:space="preserve">участвовать во всех видах коллективной деятельности;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g)</w:t>
      </w:r>
      <w:r>
        <w:rPr>
          <w:spacing w:val="4"/>
          <w:w w:val="103"/>
          <w:sz w:val="20"/>
        </w:rPr>
        <w:tab/>
      </w:r>
      <w:r>
        <w:rPr>
          <w:b/>
          <w:spacing w:val="4"/>
          <w:w w:val="103"/>
          <w:sz w:val="20"/>
        </w:rPr>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h)</w:t>
      </w:r>
      <w:r>
        <w:rPr>
          <w:b/>
          <w:spacing w:val="4"/>
          <w:w w:val="103"/>
          <w:sz w:val="20"/>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tabs>
          <w:tab w:val="left" w:pos="1264"/>
          <w:tab w:val="left" w:pos="1741"/>
          <w:tab w:val="left" w:pos="2217"/>
        </w:tabs>
        <w:spacing w:before="120" w:line="240" w:lineRule="exact"/>
        <w:ind w:left="1264" w:right="1264"/>
        <w:jc w:val="both"/>
        <w:rPr>
          <w:spacing w:val="4"/>
          <w:w w:val="103"/>
          <w:sz w:val="20"/>
        </w:rPr>
      </w:pPr>
      <w:r>
        <w:rPr>
          <w:spacing w:val="4"/>
          <w:w w:val="103"/>
          <w:sz w:val="20"/>
        </w:rPr>
        <w:tab/>
        <w:t>За два десятилетия реформ и открытости аграрный сектор и сельская экономика в Китае достигли исторических успехов. В целях оптимизации экономики проводится  постоянная структурная перестройка; увеличивается совокупный производственный потенциал; сельскохозяйственная наука и агротехника совершили исторический прорыв; удалось скоординировать развитие сельскохозяйственного и несельскохозяйственного секторов; характер сельской рабочей силы претерпел существенные изменения. В период с 1998 по 2001 год доля сельскохозяйственных рабочих в общей рабочей силе уменьшилась с 46,2 процента до 43,9 процента, а доля работников в несельскохозяйственных секторах стремительно увеличивалась. Численность работников, занятых на промышленных предприятиях в сельской местности, составляет 15,5 процента от общего количества сельской рабочей силы. Добавленная стоимость, создаваемая сельскими предприятиями, составляет почти треть внутреннего валового продукта Китая. Согласно предварительным статистическим данным,  женщины составляют более 65 процентов рабочей силы, занятой в земледелии, аквакультуре и переработке сельско-хозяйственной продукции, а также на различных видах сельскохозяйственных предприятий; женщины составляют более 30 процентов рабочей силы на предприятиях, расположенных в сельской местности и более 60 процентов рабочей силы на предприятиях, расположенных в сельской местности, восточных регионов Китая, экономика которых развивается быстрее. Сельские женщины играют важную роль в строительстве сельской экономики и социальном развитии. Благодаря широкому участию женщин в экономическом и социальном развитии совершенствуются их знания в области науки и культуры, одновременно растут их доходы, повышается экономический и социальный статус и происходят важные изменения в их менталитете.</w:t>
      </w:r>
    </w:p>
    <w:p w:rsidR="00000000" w:rsidRDefault="00000000">
      <w:pPr>
        <w:pStyle w:val="BodyTextIndent"/>
        <w:tabs>
          <w:tab w:val="left" w:pos="1264"/>
          <w:tab w:val="left" w:pos="1741"/>
          <w:tab w:val="left" w:pos="2217"/>
        </w:tabs>
        <w:spacing w:before="120" w:line="240" w:lineRule="exact"/>
        <w:ind w:left="1264" w:right="1264" w:firstLine="0"/>
        <w:jc w:val="both"/>
        <w:rPr>
          <w:b w:val="0"/>
          <w:spacing w:val="4"/>
          <w:w w:val="103"/>
          <w:sz w:val="20"/>
        </w:rPr>
      </w:pPr>
      <w:r>
        <w:rPr>
          <w:b w:val="0"/>
          <w:spacing w:val="4"/>
          <w:w w:val="103"/>
          <w:sz w:val="20"/>
        </w:rPr>
        <w:tab/>
        <w:t xml:space="preserve">С 1999 по 2000 год был в сельских районах Китая  был осуществлен переход к новому этапу в земельном подряде, в основу которого легли демографические изменения, происшедшие  в стране за два предшествующих десятилетия.  Дискриминация женщин, которая имела место в ряде областей в процессе нового этапа оформления подрядов на землю, заставила  Государственный совет выпустить циркуляр об обеспечении защиты прав и интересов сельских женщин при оформлении земельных подрядов, в котором содержалось требование к уездным властям осуществлять надзор за сделками по аренде земли и немедленно исправлять любые нарушения прав и интересов женщин в данной сфере. В строгом соответствии со статьей 30 Закона о защите прав и интересов женщин поля, арендуемые женщинами, поля для выращивания зерновых продуктов и земля для жилой застройки остаются под защитой после того, как она вступит в брак или разведется. В августе </w:t>
      </w:r>
      <w:r>
        <w:rPr>
          <w:b w:val="0"/>
          <w:spacing w:val="4"/>
          <w:w w:val="103"/>
          <w:sz w:val="20"/>
        </w:rPr>
        <w:br/>
        <w:t>2002 года Всекитайское собрание народных представителей</w:t>
      </w:r>
      <w:r>
        <w:rPr>
          <w:b w:val="0"/>
          <w:color w:val="FF0000"/>
          <w:spacing w:val="4"/>
          <w:w w:val="103"/>
          <w:sz w:val="20"/>
        </w:rPr>
        <w:t xml:space="preserve"> </w:t>
      </w:r>
      <w:r>
        <w:rPr>
          <w:b w:val="0"/>
          <w:spacing w:val="4"/>
          <w:w w:val="103"/>
          <w:sz w:val="20"/>
        </w:rPr>
        <w:t>издало Закон о земельном подряде в деревне, в котором прямо оговаривается, что женщины обладают равными с мужчинами правами на аренду земли и ее использование и что следует надлежащим образом решать вопросы, связанные с землепользованием замужних, разведенных и овдовевших женщин. Любое должностное лицо, санкционировавшее договор о земельном подряде, который лишает женщину ее законных прав в отношении аренды земли и пользования ею или нарушает данные права, несет гражданскую ответственность и обязан пресечь нарушение и принять меры по реституции (восстановлению в правах), реабилитации (устранению последствий), устранению препятствий, устранению угроз и компенсации потерь. Положения данного закона закладывают прочную правовую основу для исправления нарушений прав и интересов женщин в вопросах аренды земли.</w:t>
      </w:r>
    </w:p>
    <w:p w:rsidR="00000000" w:rsidRDefault="00000000">
      <w:pPr>
        <w:pStyle w:val="BodyTextIndent"/>
        <w:tabs>
          <w:tab w:val="left" w:pos="1264"/>
          <w:tab w:val="left" w:pos="1741"/>
          <w:tab w:val="left" w:pos="2217"/>
        </w:tabs>
        <w:spacing w:before="120" w:line="240" w:lineRule="exact"/>
        <w:ind w:left="1264" w:right="1264" w:firstLine="0"/>
        <w:jc w:val="both"/>
        <w:rPr>
          <w:b w:val="0"/>
          <w:spacing w:val="4"/>
          <w:w w:val="103"/>
          <w:sz w:val="20"/>
        </w:rPr>
      </w:pPr>
      <w:r>
        <w:rPr>
          <w:b w:val="0"/>
          <w:spacing w:val="4"/>
          <w:w w:val="103"/>
          <w:sz w:val="20"/>
        </w:rPr>
        <w:tab/>
        <w:t>Отвечая требованиям глобализации экономики и  развития сельского хозяйства, обусловленным вступлением Китая во Всемирную торговую организацию, правительство сформулировало стратегию по ускорению структурной перестройки села и сельского хозяйства, энергично осуществляя индустриализацию сельскохозяйственного производства и активно способствуя переходу от методов традиционного ведения сельского хозяйства  к современным методам. С учетом этих соображений и в связи с  осуществлением Программы развития китайских женщин (2001–2010 годы) правительство разработало следующие меры, направленные на поддержку сельских женщин в свете стоящих перед ними новых задач:</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 xml:space="preserve">Уделение первоочередного внимания  повышению культурного уровня и совершенствованию научных знаний сельских женщин. </w:t>
      </w:r>
      <w:r>
        <w:rPr>
          <w:spacing w:val="4"/>
          <w:w w:val="103"/>
          <w:sz w:val="20"/>
        </w:rPr>
        <w:t>В соответствии с концепцией развития сельского хозяйства посредством применения научных знаний и совершенствования образования в настоящее время в центрах содействия применению  сельскохозяйственных технологий низового уровня (институтах) осуществляется проект по организации фермерских курсов изучения современных научных методов ведения сельского хозяйства. Министерство сельского хозяйства совместно с Министерством финансов и Всекитайской федерацией молодежи осуществляет специальный проект по профессиональной подготовке молодых фермеров, призванный побудить их к изучению и применению научного подхода. Более 10 правительственных министерств, включая Министерство сельского хозяйства, также сотрудничают с Всекитайской федерацией женщин в проведении адресованной сельским женщинам образовательной кампании, в ходе которой более 120 млн. сельских женщин прошли профессиональную подготовку по  повышению культуры и практики земледелия. За последние два года на базе этой образовательной программы был начат еще один проект, который предусматривает направление в сельские районы экспертов и технического персонала для содействия развитию сельскохозяйственных технологий. Правительство также укрепляет образовательную базу профессиональной подготовки женщин в области практических технологий посредством организации для сельских жителей радио- и телевизионных школ и заочного обучения. Женщины из бедных регионов принимаются в школы бесплатно; на базе школ также разрабатываются учебные материалы, предназначенные для сельских женщин и этнических меньшинств. В 1999 году в целях более эффективного внедрения стратегии развития сельского хозяйства посредством достижений науки и техники Министерство сельского хозяйства, Министерство науки и техники, Государственное управление по делам лесов и Государственный совета по преодолению бедности в сотрудничестве со Всекитайской федерацией женщин и Ассоциацией Китая по науке и технике осуществили проект, призванный повысить благосостояние женщин посредством достижений науки и техники, путем расширения возможностей для профессионального обучения сельских женщин в области науки и техники и производственных услуг. В настоящее время в сельских районах образованы три крупных сети по научно-технической подготовке, обслуживанию и демонстрационным проектам. В целом на всех уровнях по стране организовано: 24 тыс. консультационных научно-технических центров для сельских женщин, более 60 тыс. школ для сельских женщин на уровнях ниже уездного, 86 тыс. профессионально-технических ассоциаций и научно-профессиональных организаций, членами которых являются преимущественно женщины, и более 10 млн. образцовых домохозяйств, применяющих научно-технический подход. С 1999 года 5,37 млн. женщин обучились грамоте, 63 млн. женщин прошли профессиональную подготовку в области новых технологий (из которых 650 тыс. получили звание агротехника), а 1625 тыс. получили сертификат о достижениях в области агротехники. Такая профессиональная подготовка развивает способности и повышает уровень технических знаний сельских женщин и способствует развитию сельского хозяйства.</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Содействие упорядоченному перемещению избыточной сельской рабочей силы в несельскохозяйственные сектора.</w:t>
      </w:r>
      <w:r>
        <w:rPr>
          <w:spacing w:val="4"/>
          <w:w w:val="103"/>
          <w:sz w:val="20"/>
        </w:rPr>
        <w:t xml:space="preserve"> Оказывая всемерное содействие развитию сельских предприятий, осуществляя индустриализацию сельскохозяйственного производства и развивая местную экономику с учетом местной специфики, правительство поощряет переход сельских женщин в обрабатывающие отрасли и сферу обслуживания; в то же время, осуществляя программу строительства малых и средних городов, правительство стремится упорядочить перемещение рабочей силы, чтобы расширить возможности трудоустройства сельских женщин. За последние три года одни только женские федерации местного уровня содействовали плановому переходу 12 млн. сельских женщин в несельскохозяйственные сектора.</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Защиту законных прав и интересов женщин – работниц сельских предприятий.</w:t>
      </w:r>
      <w:r>
        <w:rPr>
          <w:spacing w:val="4"/>
          <w:w w:val="103"/>
          <w:sz w:val="20"/>
        </w:rPr>
        <w:t xml:space="preserve"> В 2001 году в Китае насчитывалось 6,72 млн. сельских промышленных предприятий, что составило 99 процентов от их общего количества в стране. В последние годы Министерство сельского хозяйства, придавая большое значение совершенствованию правил и положений, действующих в отношении сельских предприятий, выпустило, среди прочего, правила трудового администрирования на сельских предприятиях, правила управления службами охраны здоровья на сельских предприятиях и заключение об укреплении административных мер по охране здоровья и безопасности на производстве на сельских предприятиях. Данные правила и нормативы содержат четко прописанную процедуру осуществления надзора и контроля за условиями женского труда и охраной здоровья женщин и несовершеннолетних и запрещают использование женщин на подземных работах горнодобывающих предприятий, на любых работах четвертой степени тяжести и на иных работах, к которым закон запрещает привлекать женщин. Предприятия не имеют права расторгать трудовые договоры с беременными женщинами в дородовый период и до достижения ребенком ясельного возраста. На многих сельских предприятиях созданы профсоюзы или женские организации, в задачу которых входит контроль за соблюдением соответствующих законов и положений. Эти меры помогают эффективно пресекать нарушения прав и интересов трудящихся женщин.</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Улучшение условий жизни сельских женщин.</w:t>
      </w:r>
      <w:r>
        <w:rPr>
          <w:spacing w:val="4"/>
          <w:w w:val="103"/>
          <w:sz w:val="20"/>
        </w:rPr>
        <w:t xml:space="preserve"> С 1990-х годов китайское правительство ведет последовательную работу по улучшению водоснабжения и проведению канализации в сельских районах; эта деятельность помогает предотвращать и сдерживать возникновение и распространение инфекционных кишечных заболеваний, сокращать нагрузку на женщин, связанную с доставкой воды, и высвобождать их производительную энергию, развивать приусадебные хозяйства для выращивания продукции на продажу и семейные предприятия в сфере аквакультуры, а также увеличивать доходы семьи. К концу 2000 года усовершенствования в системе водоснабжения принесли пользу 881,12 млн. людей, проживающих в сельской местности, что составляет 92,4 процента всего сельского населения; 55,2 процента всего сельского населения получили доступ к водопроводной воде. 106,59 млн. сельских домохозяйств, или 44,8 процента от их общего количества, модернизировали свои уборные, а доля отходов человеческой жизнедеятельности, подлежащих переработке, достигла 31,2 процента. Таким образом, в условиях жизни сельских женщин произошли фундаментальные перемены к лучшему.</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Решение текущей проблемы региональной бедности.</w:t>
      </w:r>
      <w:r>
        <w:rPr>
          <w:spacing w:val="4"/>
          <w:w w:val="103"/>
          <w:sz w:val="20"/>
        </w:rPr>
        <w:t xml:space="preserve"> По данным 2001 года, в стране насчитывалось почти 30 млн. неимущих сельских жителей, не имеющих надлежащего питания и одежды, и 60 млн. малоимущих сельских жителей, получающих доход, минимально превышающий прожиточный минимум. Среди этих категорий населения, сосредоточенных в основном в западных районах Китая, доля женщин несколько превышает долю мужчин. В 2000 году в стране была сформулирована стратегия развития западных регионов с акцентом на улучшении условий для выживания и развития потенциала женщин и детей, проживающих в горных областях, удаленных приграничных областях и районах проживания этнических меньшинств. В целях сокращения бедности правительство наметило следующие меры:</w:t>
      </w:r>
    </w:p>
    <w:p w:rsidR="00000000" w:rsidRDefault="00000000">
      <w:pPr>
        <w:pStyle w:val="Web"/>
        <w:tabs>
          <w:tab w:val="left" w:pos="1264"/>
          <w:tab w:val="left" w:pos="1741"/>
          <w:tab w:val="left" w:pos="2217"/>
        </w:tabs>
        <w:spacing w:before="120" w:after="0" w:line="240" w:lineRule="exact"/>
        <w:ind w:left="2217" w:right="1264" w:hanging="953"/>
        <w:jc w:val="both"/>
        <w:rPr>
          <w:spacing w:val="4"/>
          <w:w w:val="103"/>
          <w:sz w:val="20"/>
        </w:rPr>
      </w:pPr>
      <w:r>
        <w:rPr>
          <w:spacing w:val="4"/>
          <w:w w:val="103"/>
          <w:sz w:val="20"/>
        </w:rPr>
        <w:tab/>
        <w:t>1)</w:t>
      </w:r>
      <w:r>
        <w:rPr>
          <w:spacing w:val="4"/>
          <w:w w:val="103"/>
          <w:sz w:val="20"/>
        </w:rPr>
        <w:tab/>
        <w:t>Включение вопроса о сокращении бедности среди женщин во всеобщий национальный план по преодолению бедности и постановка задач по выравниванию ситуации с учетом местных условий. Так, чтобы обеспечить проектам политическую, финансовую, информационную поддержку, было организовано общенациональное движение за преодоление бедности среди женщин. В ходе мероприятий, направленных на преодоление бедности, особое внимание уделяется улучшению экологической обстановки, содействию устойчивому развитию сельского хозяйства, повышению осведомленности женщин в отношении окружающей среды, а также привлечению женщин к участию в мероприятиях по восстановлению лесов, в борьбе с опустыниванием земель и в экологически чистом производстве. Например, Государственное управление лесного хозяйства и Всекитайская федерация женщин начали осуществлять совместную программу "8 марта – день озеленения", чтобы мобилизовать женщин на участие в восстановлении лесов в целях защиты окружающей среды и обеспечения устойчивого развития сельского хозяйства. За последние три года около 120 млн. женщин Китая ежегодно принимали участие в восстановлении лесов, создании полезащитных лесополос и мелиорации бассейнов рек; было высажено 750 млн. деревьев. Другой пример: в соответствии с принятыми планами разрабатываются и используются новые источники энергии, с тем чтобы защитить лесные массивы и сократить вырубку лесов. К концу 2001 года 180 млн. сельских домохозяйств (более 70 процентов от общего числа сельских домохозяйств) использовали энергетически экономичные угольные печи, было изготовлено 9,50 млн. газовых баллонов для домашнего применения и установлено 380 тыс. печей, работающих на солнечной энергии. Эти усилия не только улучшили состояние окружающей среды, но и облегчили женщинам бремя домашнего труда.</w:t>
      </w:r>
    </w:p>
    <w:p w:rsidR="00000000" w:rsidRDefault="00000000">
      <w:pPr>
        <w:pStyle w:val="Web"/>
        <w:tabs>
          <w:tab w:val="left" w:pos="1264"/>
          <w:tab w:val="left" w:pos="1741"/>
          <w:tab w:val="left" w:pos="2217"/>
        </w:tabs>
        <w:spacing w:before="120" w:after="0" w:line="240" w:lineRule="exact"/>
        <w:ind w:left="2217" w:right="1264" w:hanging="953"/>
        <w:jc w:val="both"/>
        <w:rPr>
          <w:spacing w:val="4"/>
          <w:w w:val="103"/>
          <w:sz w:val="20"/>
        </w:rPr>
      </w:pPr>
      <w:r>
        <w:rPr>
          <w:spacing w:val="4"/>
          <w:w w:val="103"/>
          <w:sz w:val="20"/>
        </w:rPr>
        <w:tab/>
        <w:t>2)</w:t>
      </w:r>
      <w:r>
        <w:rPr>
          <w:spacing w:val="4"/>
          <w:w w:val="103"/>
          <w:sz w:val="20"/>
        </w:rPr>
        <w:tab/>
        <w:t>Преодоление бедности посредством предоставления кредитов и ссуд – важный аспект деятельности в этом направлении. Чтобы помочь женщинам, живущим в бедности, стать участниками производственного процесса и решить проблему нехватки средств, Народный банк Китая принял решение поддержать усилия федераций женщин по выделению сельским женщинам мелких ссуд. В рамках ссудно-кредитной политики преимущественным правом при выделении ссуд будут пользоваться ходатаи-женщины, которые отвечают условиям выдачи ссуды или кредита. Сельскохозяйственный банк Китая также организовал предоставление специальных кредитов, чтобы помощь женщинам выйти из бедности. За прошедшие три года федерации женщин разных уровней по всей стране предоставили микрокредиты на сокращение бедности на общую сумму 720 млн. юаней и помогли выйти из бедности 4,6 млн. сельских женщин.</w:t>
      </w:r>
    </w:p>
    <w:p w:rsidR="00000000" w:rsidRDefault="00000000">
      <w:pPr>
        <w:pStyle w:val="Web"/>
        <w:tabs>
          <w:tab w:val="left" w:pos="1264"/>
          <w:tab w:val="left" w:pos="1741"/>
          <w:tab w:val="left" w:pos="2217"/>
        </w:tabs>
        <w:spacing w:before="120" w:after="0" w:line="240" w:lineRule="exact"/>
        <w:ind w:left="2217" w:right="1264" w:hanging="953"/>
        <w:jc w:val="both"/>
        <w:rPr>
          <w:spacing w:val="4"/>
          <w:w w:val="103"/>
          <w:sz w:val="20"/>
        </w:rPr>
      </w:pPr>
      <w:r>
        <w:rPr>
          <w:spacing w:val="4"/>
          <w:w w:val="103"/>
          <w:sz w:val="20"/>
        </w:rPr>
        <w:tab/>
        <w:t>3)</w:t>
      </w:r>
      <w:r>
        <w:rPr>
          <w:spacing w:val="4"/>
          <w:w w:val="103"/>
          <w:sz w:val="20"/>
        </w:rPr>
        <w:tab/>
        <w:t>Мобилизация и направление ресурсов всего общества на повышение культурного уровня и технической подготовки фермеров, наращивание потенциала сельских женщин для участия в экономическом развитии и интеграция развития человеческих и природных ресурсов. Соответствующие правительственные учреждения, федерации женщин и научные ассоциации ведут разнообразную деятельность, направленную на обеспечение профессиональной подготовки, предоставление консультаций и осуществление руководства на местах по вопросам современных методов сельскохозяйственного производства.</w:t>
      </w:r>
    </w:p>
    <w:p w:rsidR="00000000" w:rsidRDefault="00000000">
      <w:pPr>
        <w:pStyle w:val="Web"/>
        <w:tabs>
          <w:tab w:val="left" w:pos="1264"/>
          <w:tab w:val="left" w:pos="1741"/>
          <w:tab w:val="left" w:pos="2217"/>
        </w:tabs>
        <w:spacing w:before="120" w:after="0" w:line="240" w:lineRule="exact"/>
        <w:ind w:left="2217" w:right="1264" w:hanging="953"/>
        <w:jc w:val="both"/>
        <w:rPr>
          <w:spacing w:val="4"/>
          <w:w w:val="103"/>
          <w:sz w:val="20"/>
        </w:rPr>
      </w:pPr>
      <w:r>
        <w:rPr>
          <w:spacing w:val="4"/>
          <w:w w:val="103"/>
          <w:sz w:val="20"/>
        </w:rPr>
        <w:tab/>
        <w:t>4)</w:t>
      </w:r>
      <w:r>
        <w:rPr>
          <w:spacing w:val="4"/>
          <w:w w:val="103"/>
          <w:sz w:val="20"/>
        </w:rPr>
        <w:tab/>
        <w:t>Обращение ко всему обществу с призывом об оказании помощи женщинам, живущим в бедности. Так, государственный проект по сокращению бедности "Взявшись за руки" предусматривает участие различных общественных сил в согласованных действиях по уменьшению уровня бедности, при этом более развитые восточные районы помогают менее развитым западным районам. Китайская ассоциация планирования семьи и китайский журнал "Народонаселение" совместно разработали проект помощи малоимущим матерям, в рамках которого была оказана помощь матерям из 67 тыс. малоимущих домохозяйств и бенефициарами которого стали 300 тыс. людей. Другой проект, организованный Всекитайской федерацией женщин и Китайским фондом развития для женщин с целью оказания помощи засушливым районам в западной части страны, путем строительства резервуаров помог частично решить проблему обеспечения питьевой водой почти для 800 тыс. человек.</w:t>
      </w:r>
    </w:p>
    <w:p w:rsidR="00000000" w:rsidRDefault="00000000">
      <w:pPr>
        <w:pStyle w:val="Web"/>
        <w:tabs>
          <w:tab w:val="left" w:pos="1264"/>
          <w:tab w:val="left" w:pos="1741"/>
          <w:tab w:val="left" w:pos="2217"/>
        </w:tabs>
        <w:spacing w:before="120" w:after="0" w:line="240" w:lineRule="exact"/>
        <w:ind w:left="2217" w:right="1264" w:hanging="953"/>
        <w:jc w:val="both"/>
        <w:rPr>
          <w:spacing w:val="4"/>
          <w:w w:val="103"/>
          <w:sz w:val="20"/>
        </w:rPr>
      </w:pPr>
      <w:r>
        <w:rPr>
          <w:spacing w:val="4"/>
          <w:w w:val="103"/>
          <w:sz w:val="20"/>
        </w:rPr>
        <w:tab/>
        <w:t>5)</w:t>
      </w:r>
      <w:r>
        <w:rPr>
          <w:spacing w:val="4"/>
          <w:w w:val="103"/>
          <w:sz w:val="20"/>
        </w:rPr>
        <w:tab/>
        <w:t>Создание режима благоприятствования для районов компактного проживания национальных меньшинств, предоставление средств и преференций при распределении проектов по развитию инфраструктуры. В 1998 году сумма основных государственных средств, поступивших в пять автономных районов, где проживают национальные меньшинства, и провинции Юньнань, Гуйчжоу и Цинхай, где высока доля национальных меньшинств, достигла 2,9 млрд. юаней, что составляет 48 процентов от суммы по стране в целом. Основное внимание в районах компактного проживания национальных меньшинств уделяется развитию культуры, образования и здравоохранения, а также повышению образовательного уровня и укреплению здоровья женщин – представительниц национальных меньшинств. В настоящее время в различных автономных районах, префектурах и уездах открыты больницы, центры эпидемиологического контроля и центры охраны здоровья женщин и детей. В большинстве скотоводческих и сельскохозяйственных районов созданы здравпункты, оказывающие первичную медицинскую помощь, подготовлены сельские врачи, медицинский персонал и акушеры. В 2000 году доля детей, поступающих в начальные школы в районах проживания национальных меньшинств, достигла 97,44 процента.</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r>
      <w:r>
        <w:rPr>
          <w:i/>
          <w:spacing w:val="4"/>
          <w:w w:val="103"/>
          <w:sz w:val="20"/>
        </w:rPr>
        <w:t>Меры по культурно-нравственному воспитанию в сельских районах.</w:t>
      </w:r>
      <w:r>
        <w:rPr>
          <w:spacing w:val="4"/>
          <w:w w:val="103"/>
          <w:sz w:val="20"/>
        </w:rPr>
        <w:t xml:space="preserve"> В сельской местности проводится работа по повышению правосознания жителей с целью искоренения дискриминационных в отношении женщин традиций, пережитков прошлого и нежелательных обычаев; при этом пропагандируются уважение к людям преклонного возраста, забота о детях, равное отношение к мужчинам и женщинам, поддержка неимущих и помощь соседям. Особое внимание в сельских районах уделяется борьбе с правонарушениями, в частности с насилием в семье, а также похищением и торговлей женщинами и детьми. Широкое распространение получили специальные суды, "горячие линии" и центры приема жалоб, основная задача которых заключается в том, чтобы содействовать женщинам в сборе документов, необходимых для подачи иска. Случаи посягательства на права и интересы женщин рассматриваются сельскими комитетами, органами правопорядка и низовыми федерациями женщин.</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tab/>
        <w:t>За последние годы развитие сельской экономики и акцент на воспитание цивилизованных семей и общин создали новую культуру в семьях, общинах и в целом в сельском обществе. Духовный мир женщин существенно изменился. Они научились защищать свои законные права и интересы правовыми средствами; сменили веру в судьбу и покорность судьбе на веру в науку и уверенность в своих силах, жизнь ради семьи на жизнь ради своей общины и своей страны. Они стремятся к знаниям, процветанию и развитию своего потенциала, принимают активное участие в общественной жизни, расширяют свой кругозор и мировоззрение. По данным обследования социального статуса китайских женщин, проведенного в 2000 году, степень интереса женщин к общественной жизни существенно возросла; так, 15,1 процента опрошенных женщин вносили рационализаторские предложения в производственных подразделениях, где они работают, и в общинах. Расширилась сфера деятельности женщин и их связи: 34,5 процента респонденток побывали в других провинциях или за границей и лишь 7,5 процента никогда не уезжали далеко от дома.</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отношении проблемы самоубийств среди сельских женщин, Министерство здравоохранения и Всемирная организация здравоохранения провели в марте 2000 года специальное совещание для обсуждения причин возникновения этой проблемы и путей ее решения. В совещании участвовали представители Министерства сельского хозяйства, Всекитайской федерации женщин, Академии традиционной китайской медицины, Китайского института санитарного просвещения, Сельскохозяйственного университета и</w:t>
      </w:r>
      <w:r>
        <w:rPr>
          <w:color w:val="FF0000"/>
          <w:spacing w:val="4"/>
          <w:w w:val="103"/>
          <w:sz w:val="20"/>
        </w:rPr>
        <w:t xml:space="preserve"> </w:t>
      </w:r>
      <w:r>
        <w:rPr>
          <w:spacing w:val="4"/>
          <w:w w:val="103"/>
          <w:sz w:val="20"/>
        </w:rPr>
        <w:t>Программы развития Организации Объединенных Наций. Согласно анализу исследований, основными причинами самоубийств, среди прочего, являются депрессия или иные психические расстройства, конфликты в семье, экономические трудности и тяжелые заболевания. Участники совещания согласились с тем, что самоубийство – это крупнейшая проблема здравоохранения и социальная проблема и что главное внимание в сфере профилактики самоубийств следует уделять сельским районам, а также предоставлению всеобъемлющей поддержки сельским женщинам со стороны общества.</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настоящее время органы здравоохранения разрабатывают меры по координации усилий различных подразделений в деле укрепления санитарного просвещения и просвещения в области психического здоровья, расширяя сеть услуг в сельской местности и обучая низовых работников здравоохранения методам оказания психологической помощи с целью предоставления медицинских услуг пациентам с психическими расстройствами. Недавно пересмотренный Закон о браке предусматривает специальные меры для решения семейных споров и защиты прав и интересов женщин. Государственный план по преодолению бедности и сопутствующая ему инициатива по предоставлению микрокредитов, производительный труд, приносящий доход, а также усилия, направленные на профессиональную подготовку сельских женщин, – все эти меры демонстрируют комплексный подход к искоренению бедности и ликвидации невежества. Наращивая усилия по борьбе с неграмотностью и открывая возможности для изучения наук, этот план прокладывает сельским женщинам путь к избавлению от бедности и улучшению своей жизни. Развитие сельской экономики, повышение уровня жизни людей, строительство учреждений здравоохранения и улучшение качества основных услуг со временем приведут к улучшению здоровья сельских женщин. Сельские комитеты и сельские федерации женщин оказывают помощь женщинам в случае серьезных семейных конфликтов или экономических трудностей путем решения их неотложных проблем. Соответствующие учреждения и общественные организации планируют провести мультидисциплинарное исследование по вопросам, связанным с положением сельских женщин, осуществить в отдельных районах пилотные программы по профилактике и недопущению самоубийств, создать сеть кризисных центров для сельских женщин и принять эффективные меры по снижению риска самоубийств среди сельских женщин. В то же время, в целях предотвращения самоубийств, женщинам необходимо предоставлять консультативные услуги, чтобы повысить их осведомленность относительно правовых средств самозащиты, расширить их кругозор, преодолеть пессимизм и укрепить устойчивость к стрессу.</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последние годы правительство Китая привлекало средства из разных источников на цели создания системы социального обеспечения, включающей в качестве основных компонент социальное страхование, материальную помощь и социальные пособия, особый уход, размещение в учреждениях здравоохранения и социальной защиты, социальную взаимопомощь и административные услуги. В 1991 году в сельской местности начала реализовываться программа пенсионного обеспечения по старости, финансируемая в основном из индивидуальных отчислений, с привлечением коллективных субсидий и при политической поддержке правительства. Эта система основана на ведении индивидуальных счетов. Когда участники программы достигают пенсионного возраста, им выплачивается пенсия по старости, уровень которой зависит от объема основных средств на их индивидуальных счетах и накопленных по ним процентов. К концу 2001 года 2 045 уездов страны ввели программу пенсий по старости, охватывающую 59,95 млн. участников, 1,08 млн. из которых уже получают пенсию. Эта мера делает менее острыми проблемы сельского населения в долгосрочной перспективе, уменьшает зависимость родителей от детей и помогает искоренить представление о том, что наличие сыновей предпочтительнее наличия дочерей.</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Уделяя главное внимание модернизации сельских районов Китая, китайское правительство также осознает существующие препятствия. Китай – развивающаяся страна с населением свыше 1,2 млрд. человек, при этом в сельской местности проживает 63,91 процента населения. В целом для страны характерна низкая производительность сельского хозяйства, между районами существуют значительные различия. В частности, горные, засушливые, высокогорные и удаленные приграничные районы и центральные и западные регионы страдают от неблагоприятных природных условий, недостаточно развитой инфраструктуры, низкой производительности и весьма ограниченного доступа к информации. Большинство неимущего и малоимущего населения, как правило с низким образовательным уровнем, проживает в этих районах. Большое число женщин неграмотны, и доминирует традиционное представление о том, что сыновья лучше дочерей, что затрудняет развитие возможностей женщин. Кроме того, ярко выраженный дисбаланс между многочисленным населением Китая и его ресурсами, а также уровнем экономического развития представляет собой еще одну трудность, препятствующую попыткам сельских регионов Китая избавиться от бедности и вступить на путь модернизации. Чтобы радикальным образом изменить ситуацию, потребуются долгосрочные усилия.</w:t>
      </w:r>
    </w:p>
    <w:p w:rsidR="00000000" w:rsidRDefault="00000000">
      <w:pPr>
        <w:pStyle w:val="Web"/>
        <w:tabs>
          <w:tab w:val="left" w:pos="1264"/>
          <w:tab w:val="left" w:pos="1741"/>
          <w:tab w:val="left" w:pos="2217"/>
        </w:tabs>
        <w:spacing w:before="0" w:after="0" w:line="240" w:lineRule="exact"/>
        <w:ind w:left="1264" w:right="1264"/>
        <w:jc w:val="both"/>
        <w:rPr>
          <w:b/>
          <w:spacing w:val="4"/>
          <w:w w:val="103"/>
          <w:sz w:val="20"/>
        </w:rPr>
      </w:pPr>
      <w:r>
        <w:rPr>
          <w:b/>
          <w:spacing w:val="4"/>
          <w:w w:val="103"/>
          <w:sz w:val="20"/>
        </w:rPr>
        <w:br w:type="page"/>
        <w:t>Статья 15</w:t>
      </w:r>
    </w:p>
    <w:p w:rsidR="00000000" w:rsidRDefault="00000000">
      <w:pPr>
        <w:pStyle w:val="Web"/>
        <w:tabs>
          <w:tab w:val="left" w:pos="1264"/>
          <w:tab w:val="left" w:pos="1741"/>
          <w:tab w:val="left" w:pos="2217"/>
        </w:tabs>
        <w:spacing w:before="120" w:after="0" w:line="240" w:lineRule="exact"/>
        <w:ind w:left="1264" w:right="1264"/>
        <w:jc w:val="both"/>
        <w:rPr>
          <w:b/>
          <w:spacing w:val="4"/>
          <w:w w:val="103"/>
          <w:sz w:val="20"/>
        </w:rPr>
      </w:pPr>
      <w:r>
        <w:rPr>
          <w:spacing w:val="4"/>
          <w:w w:val="103"/>
          <w:sz w:val="20"/>
        </w:rPr>
        <w:tab/>
        <w:t>1.</w:t>
      </w:r>
      <w:r>
        <w:rPr>
          <w:spacing w:val="4"/>
          <w:w w:val="103"/>
          <w:sz w:val="20"/>
        </w:rPr>
        <w:tab/>
      </w:r>
      <w:r>
        <w:rPr>
          <w:b/>
          <w:spacing w:val="4"/>
          <w:w w:val="103"/>
          <w:sz w:val="20"/>
        </w:rPr>
        <w:t xml:space="preserve">Государства-участники признают за женщинами равенство с мужчинами перед законом. </w:t>
      </w:r>
    </w:p>
    <w:p w:rsidR="00000000" w:rsidRDefault="00000000">
      <w:pPr>
        <w:pStyle w:val="Web"/>
        <w:tabs>
          <w:tab w:val="left" w:pos="1264"/>
          <w:tab w:val="left" w:pos="1741"/>
          <w:tab w:val="left" w:pos="2217"/>
        </w:tabs>
        <w:spacing w:before="120" w:after="0" w:line="240" w:lineRule="exact"/>
        <w:ind w:left="1264" w:right="1264"/>
        <w:jc w:val="both"/>
        <w:rPr>
          <w:b/>
          <w:spacing w:val="4"/>
          <w:w w:val="103"/>
          <w:sz w:val="20"/>
        </w:rPr>
      </w:pPr>
      <w:r>
        <w:rPr>
          <w:spacing w:val="4"/>
          <w:w w:val="103"/>
          <w:sz w:val="20"/>
        </w:rPr>
        <w:tab/>
        <w:t>2.</w:t>
      </w:r>
      <w:r>
        <w:rPr>
          <w:spacing w:val="4"/>
          <w:w w:val="103"/>
          <w:sz w:val="20"/>
        </w:rPr>
        <w:tab/>
      </w:r>
      <w:r>
        <w:rPr>
          <w:b/>
          <w:spacing w:val="4"/>
          <w:w w:val="103"/>
          <w:sz w:val="20"/>
        </w:rPr>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000000" w:rsidRDefault="00000000">
      <w:pPr>
        <w:pStyle w:val="Web"/>
        <w:tabs>
          <w:tab w:val="left" w:pos="1264"/>
          <w:tab w:val="left" w:pos="1741"/>
          <w:tab w:val="left" w:pos="2217"/>
        </w:tabs>
        <w:spacing w:before="120" w:after="0" w:line="240" w:lineRule="exact"/>
        <w:ind w:left="1264" w:right="1264"/>
        <w:jc w:val="both"/>
        <w:rPr>
          <w:b/>
          <w:spacing w:val="4"/>
          <w:w w:val="103"/>
          <w:sz w:val="20"/>
        </w:rPr>
      </w:pPr>
      <w:r>
        <w:rPr>
          <w:spacing w:val="4"/>
          <w:w w:val="103"/>
          <w:sz w:val="20"/>
        </w:rPr>
        <w:tab/>
        <w:t>3.</w:t>
      </w:r>
      <w:r>
        <w:rPr>
          <w:spacing w:val="4"/>
          <w:w w:val="103"/>
          <w:sz w:val="20"/>
        </w:rPr>
        <w:tab/>
      </w:r>
      <w:r>
        <w:rPr>
          <w:b/>
          <w:spacing w:val="4"/>
          <w:w w:val="103"/>
          <w:sz w:val="20"/>
        </w:rPr>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4.</w:t>
      </w:r>
      <w:r>
        <w:rPr>
          <w:spacing w:val="4"/>
          <w:w w:val="103"/>
          <w:sz w:val="20"/>
        </w:rPr>
        <w:tab/>
      </w:r>
      <w:r>
        <w:rPr>
          <w:b/>
          <w:spacing w:val="4"/>
          <w:w w:val="103"/>
          <w:sz w:val="20"/>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Все законы, разработанные китайским правительством, признают за женщинами равные права с мужчинами и предоставляют равные возможности для их реализации. К этим нормативно-правовым актам относятся Конституция, Гражданский кодекс, Гражданский процессуальный кодекс, Уголовный кодекс, Уголовно-процессуальный кодекс, Закон об экономических договорах, Закон о браке, Закон о наследовании, Закон о народонаселении и планировании семьи и Закон о земельном подряде в деревне. Ни один из законов не содержит каких бы то ни было дискриминационных положений.</w:t>
      </w:r>
    </w:p>
    <w:p w:rsidR="00000000" w:rsidRDefault="00000000">
      <w:pPr>
        <w:pStyle w:val="Web"/>
        <w:tabs>
          <w:tab w:val="left" w:pos="1264"/>
          <w:tab w:val="left" w:pos="1741"/>
          <w:tab w:val="left" w:pos="2217"/>
        </w:tabs>
        <w:spacing w:before="240" w:after="0" w:line="240" w:lineRule="exact"/>
        <w:ind w:left="1264" w:right="1264"/>
        <w:jc w:val="both"/>
        <w:rPr>
          <w:b/>
          <w:spacing w:val="4"/>
          <w:w w:val="103"/>
          <w:sz w:val="20"/>
        </w:rPr>
      </w:pPr>
      <w:r>
        <w:rPr>
          <w:b/>
          <w:spacing w:val="4"/>
          <w:w w:val="103"/>
          <w:sz w:val="20"/>
        </w:rPr>
        <w:t>Статья 16</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spacing w:val="4"/>
          <w:w w:val="103"/>
          <w:sz w:val="20"/>
        </w:rPr>
        <w:tab/>
        <w:t>1.</w:t>
      </w:r>
      <w:r>
        <w:rPr>
          <w:spacing w:val="4"/>
          <w:w w:val="103"/>
          <w:sz w:val="20"/>
        </w:rPr>
        <w:tab/>
      </w:r>
      <w:r>
        <w:rPr>
          <w:b/>
          <w:spacing w:val="4"/>
          <w:w w:val="103"/>
          <w:sz w:val="20"/>
        </w:rPr>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а)</w:t>
      </w:r>
      <w:r>
        <w:rPr>
          <w:spacing w:val="4"/>
          <w:w w:val="103"/>
          <w:sz w:val="20"/>
        </w:rPr>
        <w:tab/>
      </w:r>
      <w:r>
        <w:rPr>
          <w:b/>
          <w:spacing w:val="4"/>
          <w:w w:val="103"/>
          <w:sz w:val="20"/>
        </w:rPr>
        <w:t xml:space="preserve">одинаковые права на вступление в брак;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b)</w:t>
      </w:r>
      <w:r>
        <w:rPr>
          <w:spacing w:val="4"/>
          <w:w w:val="103"/>
          <w:sz w:val="20"/>
        </w:rPr>
        <w:tab/>
      </w:r>
      <w:r>
        <w:rPr>
          <w:b/>
          <w:spacing w:val="4"/>
          <w:w w:val="103"/>
          <w:sz w:val="20"/>
        </w:rPr>
        <w:t xml:space="preserve">одинаковые права на свободный выбор супруга и на вступление в брак только со своего свободного и полного согласия;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c)</w:t>
      </w:r>
      <w:r>
        <w:rPr>
          <w:spacing w:val="4"/>
          <w:w w:val="103"/>
          <w:sz w:val="20"/>
        </w:rPr>
        <w:tab/>
      </w:r>
      <w:r>
        <w:rPr>
          <w:b/>
          <w:spacing w:val="4"/>
          <w:w w:val="103"/>
          <w:sz w:val="20"/>
        </w:rPr>
        <w:t xml:space="preserve">одинаковые права и обязанности в период брака и при его расторжении;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d)</w:t>
      </w:r>
      <w:r>
        <w:rPr>
          <w:spacing w:val="4"/>
          <w:w w:val="103"/>
          <w:sz w:val="20"/>
        </w:rPr>
        <w:tab/>
      </w:r>
      <w:r>
        <w:rPr>
          <w:b/>
          <w:spacing w:val="4"/>
          <w:w w:val="103"/>
          <w:sz w:val="20"/>
        </w:rPr>
        <w:t xml:space="preserve">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 </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е)</w:t>
      </w:r>
      <w:r>
        <w:rPr>
          <w:spacing w:val="4"/>
          <w:w w:val="103"/>
          <w:sz w:val="20"/>
        </w:rPr>
        <w:tab/>
      </w:r>
      <w:r>
        <w:rPr>
          <w:b/>
          <w:spacing w:val="4"/>
          <w:w w:val="103"/>
          <w:sz w:val="20"/>
        </w:rPr>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f)</w:t>
      </w:r>
      <w:r>
        <w:rPr>
          <w:spacing w:val="4"/>
          <w:w w:val="103"/>
          <w:sz w:val="20"/>
        </w:rPr>
        <w:tab/>
      </w:r>
      <w:r>
        <w:rPr>
          <w:b/>
          <w:spacing w:val="4"/>
          <w:w w:val="103"/>
          <w:sz w:val="20"/>
        </w:rPr>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g)</w:t>
      </w:r>
      <w:r>
        <w:rPr>
          <w:spacing w:val="4"/>
          <w:w w:val="103"/>
          <w:sz w:val="20"/>
        </w:rPr>
        <w:tab/>
      </w:r>
      <w:r>
        <w:rPr>
          <w:b/>
          <w:spacing w:val="4"/>
          <w:w w:val="103"/>
          <w:sz w:val="20"/>
        </w:rPr>
        <w:t>одинаковые личные права мужа и жены, в том числе право выбора фамилии, профессии и занятия;</w:t>
      </w:r>
    </w:p>
    <w:p w:rsidR="00000000" w:rsidRDefault="00000000">
      <w:pPr>
        <w:tabs>
          <w:tab w:val="left" w:pos="1264"/>
          <w:tab w:val="left" w:pos="1741"/>
          <w:tab w:val="left" w:pos="2217"/>
        </w:tabs>
        <w:spacing w:before="120" w:line="240" w:lineRule="exact"/>
        <w:ind w:left="1264" w:right="1264"/>
        <w:jc w:val="both"/>
        <w:rPr>
          <w:b/>
          <w:spacing w:val="4"/>
          <w:w w:val="103"/>
          <w:sz w:val="20"/>
        </w:rPr>
      </w:pPr>
      <w:r>
        <w:rPr>
          <w:b/>
          <w:spacing w:val="4"/>
          <w:w w:val="103"/>
          <w:sz w:val="20"/>
        </w:rPr>
        <w:tab/>
      </w:r>
      <w:r>
        <w:rPr>
          <w:spacing w:val="4"/>
          <w:w w:val="103"/>
          <w:sz w:val="20"/>
        </w:rPr>
        <w:t>h)</w:t>
      </w:r>
      <w:r>
        <w:rPr>
          <w:spacing w:val="4"/>
          <w:w w:val="103"/>
          <w:sz w:val="20"/>
        </w:rPr>
        <w:tab/>
      </w:r>
      <w:r>
        <w:rPr>
          <w:b/>
          <w:spacing w:val="4"/>
          <w:w w:val="103"/>
          <w:sz w:val="20"/>
        </w:rPr>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Web"/>
        <w:tabs>
          <w:tab w:val="left" w:pos="1264"/>
          <w:tab w:val="left" w:pos="1741"/>
          <w:tab w:val="left" w:pos="2217"/>
        </w:tabs>
        <w:spacing w:before="120" w:after="0" w:line="240" w:lineRule="exact"/>
        <w:ind w:left="1264" w:right="1264"/>
        <w:jc w:val="both"/>
        <w:rPr>
          <w:b/>
          <w:spacing w:val="4"/>
          <w:w w:val="103"/>
          <w:sz w:val="20"/>
        </w:rPr>
      </w:pPr>
      <w:r>
        <w:rPr>
          <w:spacing w:val="4"/>
          <w:w w:val="103"/>
          <w:sz w:val="20"/>
        </w:rPr>
        <w:tab/>
        <w:t>2.</w:t>
      </w:r>
      <w:r>
        <w:rPr>
          <w:spacing w:val="4"/>
          <w:w w:val="103"/>
          <w:sz w:val="20"/>
        </w:rPr>
        <w:tab/>
      </w:r>
      <w:r>
        <w:rPr>
          <w:b/>
          <w:spacing w:val="4"/>
          <w:w w:val="103"/>
          <w:sz w:val="20"/>
        </w:rPr>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 xml:space="preserve">Согласно проведенной в 2000 году пятой национальной переписи населения, население континентальной части Китая составляло 1 265,83 млн. человек. В стране насчитывалось 348,37 млн. домохозяйств, в которых проживало 1 198,39 млн. человек, что составляет в среднем 3,44 человека на домохозяйство. По сравнению с данными четвертой национальной переписи 1990 года количество домохозяйств выросло на 71,46 млн., в то время как численность одного домохозяйства уменьшилась на 0,52 человека. По данным обследования изменений в составе населения 1999 года в 1999 году в Китае среди населения старше 15 лет 74 процента состояли в браке, 19 процентов не состояли в браке, 6 процентов овдовели и 1 процент были разведены. В 2001 году насчитывалось 8,05 млн. пар молодоженов, что соответствовало уровню брачности – 12,6 на тысячу человек, в то же время 1,25 млн. пар были разведены, что соответствовало 1,96 развода на тысячу человек. </w:t>
      </w:r>
      <w:r>
        <w:rPr>
          <w:spacing w:val="4"/>
          <w:w w:val="103"/>
          <w:sz w:val="20"/>
        </w:rPr>
        <w:br/>
        <w:t>С 1990-х годов, по мере роста общественного статуса женщин, люди стали стремиться к браку более высокого качества, и представление о браке разительно изменилось. Количество разводов демонстрирует постепенный рост, но в основном не превышает уровня 2 процентов. В целом семейные отношения в Китае стабильные.</w:t>
      </w:r>
    </w:p>
    <w:p w:rsidR="00000000" w:rsidRDefault="00000000">
      <w:pPr>
        <w:pStyle w:val="Web"/>
        <w:tabs>
          <w:tab w:val="left" w:pos="1264"/>
          <w:tab w:val="left" w:pos="1741"/>
          <w:tab w:val="left" w:pos="2217"/>
        </w:tabs>
        <w:spacing w:before="0" w:after="0" w:line="240" w:lineRule="exact"/>
        <w:ind w:left="1264" w:right="1264"/>
        <w:jc w:val="both"/>
        <w:rPr>
          <w:spacing w:val="4"/>
          <w:w w:val="103"/>
          <w:sz w:val="20"/>
        </w:rPr>
      </w:pPr>
    </w:p>
    <w:p w:rsidR="00000000" w:rsidRDefault="00000000">
      <w:pPr>
        <w:pStyle w:val="Web"/>
        <w:tabs>
          <w:tab w:val="left" w:pos="1264"/>
          <w:tab w:val="left" w:pos="1741"/>
          <w:tab w:val="left" w:pos="2217"/>
        </w:tabs>
        <w:spacing w:before="0" w:after="0" w:line="240" w:lineRule="exact"/>
        <w:ind w:left="1264" w:right="1264"/>
        <w:jc w:val="both"/>
        <w:rPr>
          <w:spacing w:val="4"/>
          <w:w w:val="103"/>
          <w:sz w:val="20"/>
        </w:rPr>
      </w:pPr>
      <w:r>
        <w:rPr>
          <w:spacing w:val="4"/>
          <w:w w:val="103"/>
          <w:sz w:val="20"/>
        </w:rPr>
        <w:t>Таблица 2</w:t>
      </w:r>
    </w:p>
    <w:p w:rsidR="00000000" w:rsidRDefault="00000000">
      <w:pPr>
        <w:pStyle w:val="Web"/>
        <w:tabs>
          <w:tab w:val="left" w:pos="1264"/>
          <w:tab w:val="left" w:pos="1741"/>
          <w:tab w:val="left" w:pos="2217"/>
        </w:tabs>
        <w:spacing w:before="0" w:after="0" w:line="240" w:lineRule="exact"/>
        <w:ind w:left="1264" w:right="1264"/>
        <w:jc w:val="both"/>
        <w:rPr>
          <w:b/>
          <w:spacing w:val="4"/>
          <w:w w:val="103"/>
          <w:sz w:val="20"/>
        </w:rPr>
      </w:pPr>
      <w:r>
        <w:rPr>
          <w:b/>
          <w:spacing w:val="4"/>
          <w:w w:val="103"/>
          <w:sz w:val="20"/>
        </w:rPr>
        <w:t>Соответствующие данные о браке и семье</w:t>
      </w:r>
    </w:p>
    <w:p w:rsidR="00000000" w:rsidRDefault="00000000">
      <w:pPr>
        <w:pStyle w:val="Web"/>
        <w:tabs>
          <w:tab w:val="left" w:pos="1264"/>
          <w:tab w:val="left" w:pos="1741"/>
          <w:tab w:val="left" w:pos="2217"/>
        </w:tabs>
        <w:spacing w:before="0" w:after="0" w:line="240" w:lineRule="exact"/>
        <w:ind w:left="1264" w:right="1264"/>
        <w:jc w:val="both"/>
        <w:rPr>
          <w:spacing w:val="4"/>
          <w:w w:val="103"/>
          <w:sz w:val="20"/>
        </w:rPr>
      </w:pPr>
    </w:p>
    <w:tbl>
      <w:tblPr>
        <w:tblW w:w="0" w:type="auto"/>
        <w:tblInd w:w="1253" w:type="dxa"/>
        <w:tblLayout w:type="fixed"/>
        <w:tblLook w:val="0000" w:firstRow="0" w:lastRow="0" w:firstColumn="0" w:lastColumn="0" w:noHBand="0" w:noVBand="0"/>
      </w:tblPr>
      <w:tblGrid>
        <w:gridCol w:w="3144"/>
        <w:gridCol w:w="850"/>
        <w:gridCol w:w="851"/>
        <w:gridCol w:w="850"/>
        <w:gridCol w:w="851"/>
        <w:gridCol w:w="850"/>
      </w:tblGrid>
      <w:tr w:rsidR="00000000">
        <w:tblPrEx>
          <w:tblCellMar>
            <w:top w:w="0" w:type="dxa"/>
            <w:bottom w:w="0" w:type="dxa"/>
          </w:tblCellMar>
        </w:tblPrEx>
        <w:trPr>
          <w:tblHeader/>
        </w:trPr>
        <w:tc>
          <w:tcPr>
            <w:tcW w:w="314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r>
              <w:rPr>
                <w:i/>
                <w:sz w:val="14"/>
                <w:lang w:val="ru-RU"/>
              </w:rPr>
              <w:t>1995 год</w:t>
            </w:r>
          </w:p>
        </w:tc>
        <w:tc>
          <w:tcPr>
            <w:tcW w:w="85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r>
              <w:rPr>
                <w:i/>
                <w:sz w:val="14"/>
                <w:lang w:val="ru-RU"/>
              </w:rPr>
              <w:t>1998 год</w:t>
            </w: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r>
              <w:rPr>
                <w:i/>
                <w:sz w:val="14"/>
                <w:lang w:val="ru-RU"/>
              </w:rPr>
              <w:t>1999 год</w:t>
            </w:r>
          </w:p>
        </w:tc>
        <w:tc>
          <w:tcPr>
            <w:tcW w:w="85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r>
              <w:rPr>
                <w:i/>
                <w:sz w:val="14"/>
                <w:lang w:val="ru-RU"/>
              </w:rPr>
              <w:t>2000 год</w:t>
            </w: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60" w:after="60" w:line="240" w:lineRule="auto"/>
              <w:ind w:left="0" w:right="0"/>
              <w:rPr>
                <w:i/>
                <w:sz w:val="14"/>
                <w:lang w:val="ru-RU"/>
              </w:rPr>
            </w:pPr>
            <w:r>
              <w:rPr>
                <w:i/>
                <w:sz w:val="14"/>
                <w:lang w:val="ru-RU"/>
              </w:rPr>
              <w:t>2001 год</w:t>
            </w:r>
          </w:p>
        </w:tc>
      </w:tr>
      <w:tr w:rsidR="00000000">
        <w:tblPrEx>
          <w:tblCellMar>
            <w:top w:w="0" w:type="dxa"/>
            <w:bottom w:w="0" w:type="dxa"/>
          </w:tblCellMar>
        </w:tblPrEx>
        <w:trPr>
          <w:trHeight w:hRule="exact" w:val="115"/>
          <w:tblHeader/>
        </w:trPr>
        <w:tc>
          <w:tcPr>
            <w:tcW w:w="314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c>
          <w:tcPr>
            <w:tcW w:w="8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c>
          <w:tcPr>
            <w:tcW w:w="8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c>
          <w:tcPr>
            <w:tcW w:w="8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c>
          <w:tcPr>
            <w:tcW w:w="8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c>
          <w:tcPr>
            <w:tcW w:w="8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0"/>
              <w:rPr>
                <w:sz w:val="17"/>
                <w:lang w:val="ru-RU"/>
              </w:rPr>
            </w:pPr>
          </w:p>
        </w:tc>
      </w:tr>
      <w:tr w:rsidR="00000000">
        <w:tblPrEx>
          <w:tblCellMar>
            <w:top w:w="0" w:type="dxa"/>
            <w:bottom w:w="0" w:type="dxa"/>
          </w:tblCellMar>
        </w:tblPrEx>
        <w:tc>
          <w:tcPr>
            <w:tcW w:w="3144" w:type="dxa"/>
          </w:tcPr>
          <w:p w:rsidR="00000000" w:rsidRDefault="00000000">
            <w:pPr>
              <w:pStyle w:val="Web"/>
              <w:tabs>
                <w:tab w:val="left" w:pos="1264"/>
                <w:tab w:val="left" w:pos="1741"/>
                <w:tab w:val="left" w:pos="2217"/>
              </w:tabs>
              <w:spacing w:before="0" w:after="0"/>
              <w:jc w:val="both"/>
              <w:rPr>
                <w:spacing w:val="4"/>
                <w:w w:val="103"/>
                <w:sz w:val="17"/>
              </w:rPr>
            </w:pPr>
            <w:r>
              <w:rPr>
                <w:spacing w:val="4"/>
                <w:w w:val="103"/>
                <w:sz w:val="17"/>
              </w:rPr>
              <w:t>Количество домохозяйств (млн.)</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57"/>
              <w:jc w:val="right"/>
              <w:rPr>
                <w:sz w:val="17"/>
                <w:lang w:val="ru-RU"/>
              </w:rPr>
            </w:pPr>
            <w:r>
              <w:rPr>
                <w:sz w:val="17"/>
                <w:lang w:val="ru-RU"/>
              </w:rPr>
              <w:t>316,76</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57"/>
              <w:jc w:val="right"/>
              <w:rPr>
                <w:sz w:val="17"/>
                <w:lang w:val="ru-RU"/>
              </w:rPr>
            </w:pPr>
            <w:r>
              <w:rPr>
                <w:sz w:val="17"/>
                <w:lang w:val="ru-RU"/>
              </w:rPr>
              <w:t>332,97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57"/>
              <w:jc w:val="right"/>
              <w:rPr>
                <w:sz w:val="17"/>
                <w:lang w:val="ru-RU"/>
              </w:rPr>
            </w:pPr>
            <w:r>
              <w:rPr>
                <w:sz w:val="17"/>
                <w:lang w:val="ru-RU"/>
              </w:rPr>
              <w:t>341,53</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57"/>
              <w:jc w:val="right"/>
              <w:rPr>
                <w:sz w:val="17"/>
                <w:lang w:val="ru-RU"/>
              </w:rPr>
            </w:pPr>
            <w:r>
              <w:rPr>
                <w:sz w:val="17"/>
                <w:lang w:val="ru-RU"/>
              </w:rPr>
              <w:t>348,37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after="0" w:line="240" w:lineRule="auto"/>
              <w:ind w:left="0" w:right="57"/>
              <w:jc w:val="right"/>
              <w:rPr>
                <w:sz w:val="17"/>
                <w:lang w:val="ru-RU"/>
              </w:rPr>
            </w:pPr>
            <w:r>
              <w:rPr>
                <w:sz w:val="17"/>
                <w:lang w:val="ru-RU"/>
              </w:rPr>
              <w:t>353,30</w:t>
            </w:r>
          </w:p>
        </w:tc>
      </w:tr>
      <w:tr w:rsidR="00000000">
        <w:tblPrEx>
          <w:tblCellMar>
            <w:top w:w="0" w:type="dxa"/>
            <w:bottom w:w="0" w:type="dxa"/>
          </w:tblCellMar>
        </w:tblPrEx>
        <w:tc>
          <w:tcPr>
            <w:tcW w:w="3144" w:type="dxa"/>
          </w:tcPr>
          <w:p w:rsidR="00000000" w:rsidRDefault="00000000">
            <w:pPr>
              <w:pStyle w:val="Web"/>
              <w:tabs>
                <w:tab w:val="left" w:pos="1264"/>
                <w:tab w:val="left" w:pos="1741"/>
                <w:tab w:val="left" w:pos="2217"/>
              </w:tabs>
              <w:spacing w:before="40" w:after="0"/>
              <w:rPr>
                <w:spacing w:val="4"/>
                <w:w w:val="103"/>
                <w:sz w:val="17"/>
              </w:rPr>
            </w:pPr>
            <w:r>
              <w:rPr>
                <w:spacing w:val="4"/>
                <w:w w:val="103"/>
                <w:sz w:val="17"/>
              </w:rPr>
              <w:t>Размер домохозяйства (человек)</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3,7</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3,6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3,4</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3,4</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3,4</w:t>
            </w:r>
          </w:p>
        </w:tc>
      </w:tr>
      <w:tr w:rsidR="00000000">
        <w:tblPrEx>
          <w:tblCellMar>
            <w:top w:w="0" w:type="dxa"/>
            <w:bottom w:w="0" w:type="dxa"/>
          </w:tblCellMar>
        </w:tblPrEx>
        <w:tc>
          <w:tcPr>
            <w:tcW w:w="3144" w:type="dxa"/>
          </w:tcPr>
          <w:p w:rsidR="00000000" w:rsidRDefault="00000000">
            <w:pPr>
              <w:pStyle w:val="Web"/>
              <w:tabs>
                <w:tab w:val="left" w:pos="1264"/>
                <w:tab w:val="left" w:pos="1741"/>
                <w:tab w:val="left" w:pos="2217"/>
              </w:tabs>
              <w:spacing w:before="40" w:after="0"/>
              <w:jc w:val="both"/>
              <w:rPr>
                <w:spacing w:val="4"/>
                <w:w w:val="103"/>
                <w:sz w:val="17"/>
              </w:rPr>
            </w:pPr>
            <w:r>
              <w:rPr>
                <w:spacing w:val="4"/>
                <w:w w:val="103"/>
                <w:sz w:val="17"/>
              </w:rPr>
              <w:t>Уровень брачности (%)</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16,1</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14,5</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14,1</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13,4</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12,5</w:t>
            </w:r>
          </w:p>
        </w:tc>
      </w:tr>
      <w:tr w:rsidR="00000000">
        <w:tblPrEx>
          <w:tblCellMar>
            <w:top w:w="0" w:type="dxa"/>
            <w:bottom w:w="0" w:type="dxa"/>
          </w:tblCellMar>
        </w:tblPrEx>
        <w:tc>
          <w:tcPr>
            <w:tcW w:w="3144" w:type="dxa"/>
            <w:tcBorders>
              <w:bottom w:val="single" w:sz="12" w:space="0" w:color="auto"/>
            </w:tcBorders>
          </w:tcPr>
          <w:p w:rsidR="00000000" w:rsidRDefault="00000000">
            <w:pPr>
              <w:tabs>
                <w:tab w:val="left" w:pos="1264"/>
                <w:tab w:val="left" w:pos="1741"/>
                <w:tab w:val="left" w:pos="2217"/>
              </w:tabs>
              <w:spacing w:before="40"/>
              <w:jc w:val="both"/>
              <w:rPr>
                <w:spacing w:val="4"/>
                <w:w w:val="103"/>
                <w:sz w:val="17"/>
              </w:rPr>
            </w:pPr>
            <w:r>
              <w:rPr>
                <w:spacing w:val="4"/>
                <w:w w:val="103"/>
                <w:sz w:val="17"/>
              </w:rPr>
              <w:t xml:space="preserve">Уровень разводов (%) </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1,8</w:t>
            </w:r>
          </w:p>
        </w:tc>
        <w:tc>
          <w:tcPr>
            <w:tcW w:w="8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1,9</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1,9</w:t>
            </w:r>
          </w:p>
        </w:tc>
        <w:tc>
          <w:tcPr>
            <w:tcW w:w="8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1,92</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s>
              <w:spacing w:before="40" w:after="0" w:line="240" w:lineRule="auto"/>
              <w:ind w:left="0" w:right="57"/>
              <w:jc w:val="right"/>
              <w:rPr>
                <w:sz w:val="17"/>
                <w:lang w:val="ru-RU"/>
              </w:rPr>
            </w:pPr>
            <w:r>
              <w:rPr>
                <w:sz w:val="17"/>
                <w:lang w:val="ru-RU"/>
              </w:rPr>
              <w:t>1,96</w:t>
            </w:r>
          </w:p>
        </w:tc>
      </w:tr>
    </w:tbl>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p>
    <w:p w:rsidR="00000000" w:rsidRDefault="00000000">
      <w:pPr>
        <w:pStyle w:val="Web"/>
        <w:tabs>
          <w:tab w:val="left" w:pos="1264"/>
          <w:tab w:val="left" w:pos="1741"/>
          <w:tab w:val="left" w:pos="2217"/>
        </w:tabs>
        <w:spacing w:before="0" w:after="0" w:line="240" w:lineRule="exact"/>
        <w:ind w:left="1264" w:right="1264"/>
        <w:jc w:val="both"/>
        <w:rPr>
          <w:spacing w:val="4"/>
          <w:w w:val="103"/>
          <w:sz w:val="20"/>
        </w:rPr>
      </w:pPr>
      <w:r>
        <w:rPr>
          <w:spacing w:val="4"/>
          <w:w w:val="103"/>
          <w:sz w:val="20"/>
        </w:rPr>
        <w:tab/>
        <w:t>Действовавший в Китае Закон о браке первоначально был принят в 1950 году, и в 1980 году в него были внесены поправки. Закон устанавливает систему брака, основанную на свободном выборе супруга, моногамии и равенстве между мужчинами и женщинами, а также защищает законные права и интересы женщин, детей и престарелых. Эти принципы играют важную роль в установлении равноправных, гармоничных и цивилизованных брачных и семейных отношений и в поддержании социальной стабильности. Однако 20 лет реформ и открытости в Китае привели к глубоким изменениям в политической, экономической, социальной и культурной областях и оказали непосредственное влияние на брак и семейную жизнь. Проблемы и конфликты, связанные с институтом брака, имуществом, разводом и насилием в семье, стали более явными и сложными. Формулировки некоторых положений старого закона о браке были слишком общими, отсутствовали конкретные нормы, регулирующие эти вновь возникающие проблемы. В 1999 году, идя навстречу пожеланиям общественности, Постоянный комитет Всекитайского собрания народных представителей включил доработку Закона о браке в программу законотворческой работы Всекитайского собрания народных представителей девятого созыва и сформировал рабочую группу по разработке проекта закона, состоящую из депутатов народного собрания, представителей соответствующих правительственных организаций, экспертов и членов неправительственных организаций. После двух лет широких консультаций с общественностью в апреле 2001 года был принят Закон о браке с внесенными поправками.</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Объем Закона о браке с внесенными поправками увеличился с 37 статей в 5 главах Закона о браке в первой редакции до 52 статей и 6 глав. В текст были внесены дополнения, исправления, часть положений были изъяты – всего было сделано 28 исправлений. Закон ужесточил наказание за двоеженство (двоемужество) и ряд других деяний, включил положения о недействительных и расторгнутых браках, наложил строгий запрет на насилие в семье, внес ясность в вопрос о совместной собственности супругов и добавил положение о том, что сторона, не виновная в разводе, имеет право претендовать на компенсацию нанесенного ей ущерба.</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отношении появившихся в последние годы явлений двоеженства (двоемужества), противозаконного сожительства и насилия в семье, в Общие положения Закона о браке с поправками были добавлены два важных элемента: один запрещает двоеженство (двоемужество) и проживание любого из супругов с сожителем, а другой налагает запрет на насилие в семье и дурное обращение с супругом, а также неисполнение своих обязанностей по отношению к супругу. В Законе также формулируется общее требование, согласно которому муж и жена должны хранить верность и уважение друг к другу, члены семьи должны с почтением относиться к старшим и заботиться о младших, помогать друг другу и поддерживать равноправные, гармоничные и цивилизованные супружеские и семейные отношения.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Закон о браке с внесенными поправками допускает признание брака недействительным и устанавливает причины, определяет процедуру и последствия такого признания. Например, в статье 10 оговаривается, что брак признается недействительным, если один из супругов виновен в двоеженстве (двоемужестве); если мужчина и женщина являются кровными родственниками до третьей степени родства; если до брака один из супругов страдал заболеванием, которое медицина считает несовместимым с супружеством, и после вступления в брак оно не было излечено; а также если супруг не достиг брачного возраста. Статья 11 устанавливает, что в случае принудительного вступления в брак сторона, подвергшаяся принуждению, направляет ходатайство о признании брака недействительным (о расторжении брачного договора) в отдел регистрации браков или в народный суд в течение года с момента регистрации брака, а лицо, чья личная свобода была незаконным образом ущемлена, направляет ходатайство о расторжении брачного договора в течение одного года с момента, когда его или ее личная свобода была восстановлена. Статья 12 далее постановляет, что признанный недействительным или расторгнутый брак не имеет силы начиная с момента его заключения. Ни одна из заинтересованных сторон не является носителем прав или обязанностей мужа или жены. Собственность, приобретенная во время совместного проживания, подлежит разделу по взаимному согласию. Если сторонам не удается достичь соглашения, народный суд выносит постановление на основе принципа преимущественного права невиновной стороны. Раздел собственности, приобретенной в браке, признанном недействительным вследствие двоеженства (двоемужества), не должен причинять ущерб имущественным правам и интересам законопослушного супруга. Положения закона относительно родителей и детей распространяются на детей, рожденных в браке заинтересованными сторонами.</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Закон о браке с внесенными поправками конкретизировал положения, касающиеся имущества супругов. В Законе разъясняется понятие совместного имущества, допускается раздельное владение имуществом и содержатся подробные положения о соглашениях, касающихся собственности супругов. В Законе устанавливается, что муж и жена обладают равными правами распоряжаться совместным имуществом. В своем легальном толковании Верховный Суд также недвусмысленно постановил, что муж и жена обладают равными правами распоряжаться своим общим имуществом. Любой из супругов имеет право принять решение о распоряжении общим имуществом, если такие действия являются обычной повседневной практикой. Если такие действия не являются обычной повседневной практикой, то муж и жена, при необходимости принять важное решение о распоряжении общей собственностью, достигают соглашения посредством равноправного обсуждения.</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целях пресечения насилия в семье Закон о браке с внесенными поправками наряду с прямым запретом, содержащимся в его основных положениях, также содержит положения о помощи или защите, а также о юридической ответственности. Статья 43 гласит, что в случае домашнего насилия над членом (членами) семьи или дурного обращения с ним (с ними) потерпевшее лицо имеет право обратиться в местный или сельский комитет или по месту работы своей или соответствующего члена семьи с просьбой о вынесении порицания правонарушителю и оказании посреднических услуг. В случае систематического насилия в семье потерпевшее лицо имеет право требовать, чтобы местный или сельский комитет осудил правонарушителя, а органы общественной безопасности пресекли насилие. Если жертва домашнего насилия или дурного обращения с членом (членами) семьи обращается с подобным запросом, органы социального обеспечения подвергают правонарушителя административному взысканию согласно соответствующим нормативам, регулирующим административные взыскания за нарушения общественного порядка. Статья 45 далее гласит, что если двоеженство (двоемужество), домашнее насилие над одним или несколькими членами семьи и неисполнение обязанностей по отношению к одному или нескольким членам семьи включают в себя действия, квалифицируемые как уголовное преступление, правонарушитель привлекается к уголовной ответственности и преследуется по закону. При желании, согласно соответствующим положениям Уголовно-процессуального законодательства, потерпевшее лицо может подать иск в народный суд. Органы общественной безопасности  расследуют данное дело в соответствии с законом, а народный прокурор в соответствии с законом возбуждает дело. Кроме того, более 30 провинций и муниципалитетов разработали местные законы и положения и проводят политику по предотвращению и сокращению насилия в семье.</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Закон о браке с внесенными поправками содержит положение о возмещении нанесенного ущерба. Статья 46 гласит, что невиновная сторона имеет право ходатайствовать о возмещении нанесенного ущерба в любом из следующих послуживших основанием для развода случаев: 1) двоеженство (двоемужество); 2) сожительство супруга с каким-либо третьим лицом; 3) домашнее насилие; 4) дурное обращение и неисполнение обязательств.</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Закон также дополнен специальным положением, направленным на защиту брачно-семейных прав родителей в случае заключения повторного брака. Статья 30 гласит, что дети уважают права родителей на вступление в брак и не должны препятствовать повторному браку и семейной жизни своих родителей. Изменения в матримониальном статусе родителей не освобождают детей от обязанности оказывать поддержку своим родителям.</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некоторых случаях при разводе одна сторона отказывает другой в праве посещать детей, что лишает детей материнской или отцовской любви и негативно сказывается на их развитии. Так, статья 38 Закона о браке с внесенными поправками устанавливает, что после развода родитель, проживающий отдельно, имеет право посещать детей, в то время как другой родитель обязан создать условия для таких посещений. Родители приходят к соглашению о том, как и когда использовать свои права посещения; если им не удается достичь договоренности, вопрос решается постановлением народного суда. Если посещения отца или матери наносят ущерб физическому или психическому здоровью ребенка, народный суд приостанавливает действие права посещения в соответствии с законом; это право восстанавливается, если устраняется основная причина его приостановки.</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Учитывая тот факт, что многие женщины после развода испытывают трудности с жильем, статья 42 Закона о браке с внесенными поправками предусматривает, что если на момент развода для одной из сторон затруднительно содержать себя самостоятельно, другая сторона предоставляет надлежащую помощь за счет собственных средств, например находящегося в личной собственности жилья. Конкретные договоренности достигаются сторонами путем переговоров, а если им не удается прийти к соглашению, решение принимает народный суд.</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В Законе о браке с внесенными поправками также подчеркиваются обязанности родителей по отношению к детям. Статья 21 устанавливает, что утопление новорожденных, оставление их без помощи и любые иные деяния, причиняющие серьезный вред новорожденным, а также убийство новорожденных запрещены. Статья 23 гласит, что родители имеют право и обязанность воспитывать своих малолетних детей и оберегать их. Если малолетние дети наносят ущерб государству, коллективу или частному лицу, их родители несут за это гражданско-правовую ответственность. Закон о браке с внесенными поправками является более многосторонним и действенным инструментом защиты прав и интересов женщин и детей. В целях оказания более эффективной помощи сиротам в адаптации в семье и обществе в ноябре 1998 года Китай внес поправки в свой Закон об усыновлении. Закон содержит прямые нормы, устанавливающие законные права усыновителей и приемных детей; в законе также снижено количество ограничений на усыновление и усовершенствована процедура усыновления. Статья 2 Закона об усыновлении с внесенными поправками предусматривает, что усыновление должно производиться в целях воспитания и развития приемных детей, законные права и интересы приемного ребенка и усыновителя должны быть защищены согласно принципам равенства и добровольности и в соответствии с общественной моралью. Минимальный возраст для усыновителей понижен с 35 до 30 лет. Закон также устанавливает, что сироты, дети с ограниченными возможностями, дети, от которых отказались родители, и дети, воспитывающиеся в социальных учреждениях, чьи биологические родители не могут быть установлены или найдены, могут быть усыновлены безотносительно к ограничениям, требующим, чтобы усыновитель был бездетным, и позволяющим усыновление не более одного ребенка. В Законе об усыновлении с внесенными поправками условия усыновления стали более обоснованными, а процедура усыновления – научно выверенной и, следовательно, в большей мере отвечающей интересам детей.</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Чтобы обеспечить исполнение Закона о браке, Китай пересматривает Положения о регистрации брака.</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Для развития равноправных, гармоничных и цивилизованных брачных и семейных отношений и наращивания потенциала долгосрочной кампании "Образцовая семья пяти добродетелей" в 1996 году была образована группа по координации данной кампании в масштабах страны. Под руководством этой группы, состоящей из 18 правительственных учреждений и неправительственных организаций, эта кампания была включена в качестве составной части в общенациональный план экономического, социального и культурного развития страны. В последние годы в рамках группы проводилась регулярная работа по следующим направлениям:</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Проведение симпозиумов, семинаров и подготовительных курсов для молодоженов с использованием средств массовой информации и иных средств информационной поддержки в целях пропаганды соответствующих законов и положений и формирования необходимых для цивилизованных семей условий, а также придания импульса развитию равноправных, гармоничных и цивилизованных отношений в браке и семье. В частности, в рамках этой кампании продолжает получать обширную прессу Закон о браке с внесенными поправками, побуждая людей к созданию и укреплению счастливых и цивилизованных семей.</w:t>
      </w:r>
    </w:p>
    <w:p w:rsidR="00000000" w:rsidRDefault="00000000">
      <w:pPr>
        <w:pStyle w:val="Web"/>
        <w:tabs>
          <w:tab w:val="left" w:pos="1264"/>
          <w:tab w:val="right" w:pos="1684"/>
          <w:tab w:val="left" w:pos="1741"/>
          <w:tab w:val="left" w:pos="2217"/>
        </w:tabs>
        <w:spacing w:before="120" w:after="0" w:line="240" w:lineRule="exact"/>
        <w:ind w:left="1740" w:right="1264" w:hanging="476"/>
        <w:jc w:val="both"/>
        <w:rPr>
          <w:spacing w:val="4"/>
          <w:w w:val="103"/>
          <w:sz w:val="20"/>
        </w:rPr>
      </w:pPr>
      <w:r>
        <w:rPr>
          <w:spacing w:val="4"/>
          <w:w w:val="103"/>
          <w:sz w:val="20"/>
        </w:rPr>
        <w:tab/>
      </w:r>
      <w:r>
        <w:rPr>
          <w:spacing w:val="4"/>
          <w:w w:val="103"/>
          <w:sz w:val="20"/>
        </w:rPr>
        <w:sym w:font="Symbol" w:char="F0B7"/>
      </w:r>
      <w:r>
        <w:rPr>
          <w:spacing w:val="4"/>
          <w:w w:val="103"/>
          <w:sz w:val="20"/>
        </w:rPr>
        <w:tab/>
        <w:t>Деятельность в шести конкретных областях, направленная на создание цивилизованных семей: 1) повышение осведомленности в отношении необходимости защиты окружающей среды, борьбы с загрязнением окружающей среды, сортирования отходов и поддержания экологической чистоты окружающей природы; 2) борьба с проституцией, азартными играми и наркотиками в целях очищения общества и поддержания общественного порядка; 3) предоставление возможностей обучения, пропаганда чтения и организация лекций для искоренения невежества, суеверий и пережитков прошлого и распространения научных знаний и культуры; 4) работа по организации полноценного досуга, услуг здравоохранения и занятий спортом в целях обогащения культурной жизни народа; 5) содействие деятельности добровольцев на уровне общины по оказанию помощи бедным и нуждающимся, с целью расширения сферы оказываемых на уровне общины услуг и преодоления повседневных трудностей; 6) оценка и отбор "Образцовых семей пяти добродетелей" , уважение к старшим и забота о младших, помощь соседям и налаживание более близких личных отношений.</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Деятельность такого рода приветствуется и поддерживается широкими народными массами. Например, в провинции Шаньдунь была организована кампания по украшению дома, нацеленная на озеленение, украшение и уборку прилегающих территорий, улучшение системы водоснабжения и модернизацию уборных, кухонь и скотных дворов в целях улучшения условий окружающей среды. В период с 1999 по 2000 год в данной провинции было модернизировано более 10 млн. систем водоснабжения и столько же уборных и кухонь, а также более 8 млн. скотных дворов. Уровень модернизации уборных достиг 60 процентов. Недавно также в районе Гулангъю города Сямынь провинции Фуцзянь прошел десятидневный семейный фестиваль искусств, программа которого включала более 20 досуговых и спортивных мероприятий, таких как пение, драма, танец, каллиграфия и живопись, фотография, демонстрация талантов, состязания в ремесленных искусствах, показы мод, выставки семейных реликвий, выставки цветов, спортивные соревнования, выборы персонажей и викторины. Фестиваль собрал семьи всего района, способствовал обогащению культурной жизни людей и установлению более близких семейных и межличностных отношений.</w:t>
      </w:r>
    </w:p>
    <w:p w:rsidR="00000000" w:rsidRDefault="00000000">
      <w:pPr>
        <w:pStyle w:val="Web"/>
        <w:tabs>
          <w:tab w:val="left" w:pos="1264"/>
          <w:tab w:val="left" w:pos="1741"/>
          <w:tab w:val="left" w:pos="2217"/>
        </w:tabs>
        <w:spacing w:before="120" w:after="0" w:line="240" w:lineRule="exact"/>
        <w:ind w:left="1264" w:right="1264"/>
        <w:jc w:val="both"/>
        <w:rPr>
          <w:spacing w:val="4"/>
          <w:w w:val="103"/>
          <w:sz w:val="20"/>
        </w:rPr>
      </w:pPr>
      <w:r>
        <w:rPr>
          <w:spacing w:val="4"/>
          <w:w w:val="103"/>
          <w:sz w:val="20"/>
        </w:rPr>
        <w:tab/>
        <w:t>Проведенное в 2000 году обследование социального статуса китайских женщин показало, что 93,2 процента женщин, проживающих в городах и сельской местности, "вполне довольны" или "в целом довольны" своим браком и семейной жизнью.</w:t>
      </w:r>
    </w:p>
    <w:p w:rsidR="00000000" w:rsidRDefault="00000000">
      <w:pPr>
        <w:rPr>
          <w:spacing w:val="4"/>
          <w:w w:val="103"/>
          <w:kern w:val="14"/>
          <w:sz w:val="18"/>
        </w:rPr>
      </w:pPr>
    </w:p>
    <w:p w:rsidR="00000000" w:rsidRDefault="00000000">
      <w:pPr>
        <w:pStyle w:val="Web"/>
        <w:tabs>
          <w:tab w:val="left" w:pos="2724"/>
        </w:tabs>
        <w:spacing w:before="0" w:after="0" w:line="480" w:lineRule="auto"/>
        <w:rPr>
          <w:b/>
          <w:sz w:val="20"/>
        </w:rPr>
      </w:pPr>
      <w:r>
        <w:rPr>
          <w:spacing w:val="4"/>
          <w:w w:val="103"/>
          <w:kern w:val="14"/>
          <w:sz w:val="20"/>
        </w:rPr>
        <w:br w:type="page"/>
      </w:r>
      <w:r>
        <w:rPr>
          <w:b/>
          <w:sz w:val="20"/>
        </w:rPr>
        <w:t>Приложение: ТАБЛИЦЫ</w:t>
      </w:r>
      <w:r>
        <w:rPr>
          <w:b/>
          <w:sz w:val="20"/>
        </w:rPr>
        <w:tab/>
      </w:r>
    </w:p>
    <w:p w:rsidR="00000000" w:rsidRDefault="00000000">
      <w:pPr>
        <w:pStyle w:val="Web"/>
        <w:spacing w:before="0" w:after="0"/>
        <w:rPr>
          <w:b/>
          <w:sz w:val="20"/>
        </w:rPr>
      </w:pPr>
      <w:r>
        <w:rPr>
          <w:b/>
          <w:sz w:val="20"/>
        </w:rPr>
        <w:t>Таблица А1</w:t>
      </w:r>
    </w:p>
    <w:p w:rsidR="00000000" w:rsidRDefault="00000000">
      <w:pPr>
        <w:pStyle w:val="Web"/>
        <w:tabs>
          <w:tab w:val="center" w:pos="4925"/>
        </w:tabs>
        <w:spacing w:before="120" w:after="0"/>
        <w:rPr>
          <w:b/>
          <w:sz w:val="18"/>
        </w:rPr>
      </w:pPr>
      <w:r>
        <w:rPr>
          <w:b/>
          <w:sz w:val="20"/>
        </w:rPr>
        <w:t>Состав населения по полу, по данным переписей населения</w:t>
      </w:r>
      <w:r>
        <w:rPr>
          <w:b/>
          <w:sz w:val="18"/>
        </w:rPr>
        <w:tab/>
      </w:r>
    </w:p>
    <w:p w:rsidR="00000000" w:rsidRDefault="00000000">
      <w:pPr>
        <w:pStyle w:val="Web"/>
        <w:spacing w:before="120" w:after="120"/>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0;width:460.65pt;height:372.7pt;z-index:2;visibility:visible;mso-wrap-edited:f;mso-position-horizontal:absolute;mso-position-horizontal-relative:text;mso-position-vertical:absolute;mso-position-vertical-relative:text" o:allowincell="f">
            <v:imagedata r:id="rId10" o:title=""/>
            <w10:wrap type="topAndBottom"/>
          </v:shape>
          <o:OLEObject Type="Embed" ProgID="Word.Picture.8" ShapeID="_x0000_s1031" DrawAspect="Content" ObjectID="_1394534453" r:id="rId11"/>
        </w:pict>
      </w:r>
      <w:r>
        <w:rPr>
          <w:sz w:val="20"/>
        </w:rPr>
        <w:t>(В тыс. человек)</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94"/>
        <w:gridCol w:w="1525"/>
        <w:gridCol w:w="1601"/>
        <w:gridCol w:w="1437"/>
        <w:gridCol w:w="2957"/>
      </w:tblGrid>
      <w:tr w:rsidR="00000000">
        <w:tblPrEx>
          <w:tblCellMar>
            <w:top w:w="0" w:type="dxa"/>
            <w:bottom w:w="0" w:type="dxa"/>
          </w:tblCellMar>
        </w:tblPrEx>
        <w:trPr>
          <w:cantSplit/>
        </w:trPr>
        <w:tc>
          <w:tcPr>
            <w:tcW w:w="1694" w:type="dxa"/>
            <w:vMerge w:val="restart"/>
            <w:tcBorders>
              <w:bottom w:val="single" w:sz="12" w:space="0" w:color="auto"/>
            </w:tcBorders>
            <w:vAlign w:val="center"/>
          </w:tcPr>
          <w:p w:rsidR="00000000" w:rsidRDefault="00000000">
            <w:pPr>
              <w:pStyle w:val="Heading1"/>
              <w:spacing w:before="40" w:after="40"/>
              <w:jc w:val="center"/>
              <w:rPr>
                <w:sz w:val="18"/>
              </w:rPr>
            </w:pPr>
            <w:r>
              <w:rPr>
                <w:sz w:val="18"/>
              </w:rPr>
              <w:t>Год проведения переписи</w:t>
            </w:r>
          </w:p>
        </w:tc>
        <w:tc>
          <w:tcPr>
            <w:tcW w:w="4563" w:type="dxa"/>
            <w:gridSpan w:val="3"/>
            <w:vAlign w:val="center"/>
          </w:tcPr>
          <w:p w:rsidR="00000000" w:rsidRDefault="00000000">
            <w:pPr>
              <w:spacing w:before="40" w:after="40"/>
              <w:jc w:val="center"/>
              <w:rPr>
                <w:b/>
                <w:sz w:val="18"/>
              </w:rPr>
            </w:pPr>
            <w:r>
              <w:rPr>
                <w:b/>
                <w:sz w:val="18"/>
              </w:rPr>
              <w:t xml:space="preserve">Общая численность населения </w:t>
            </w:r>
          </w:p>
        </w:tc>
        <w:tc>
          <w:tcPr>
            <w:tcW w:w="2957" w:type="dxa"/>
            <w:vMerge w:val="restart"/>
            <w:tcBorders>
              <w:bottom w:val="single" w:sz="12" w:space="0" w:color="auto"/>
            </w:tcBorders>
            <w:vAlign w:val="center"/>
          </w:tcPr>
          <w:p w:rsidR="00000000" w:rsidRDefault="00000000">
            <w:pPr>
              <w:spacing w:before="40" w:after="40"/>
              <w:jc w:val="center"/>
              <w:rPr>
                <w:b/>
                <w:sz w:val="18"/>
              </w:rPr>
            </w:pPr>
            <w:r>
              <w:rPr>
                <w:b/>
                <w:sz w:val="18"/>
              </w:rPr>
              <w:t xml:space="preserve">Соотношение полов </w:t>
            </w:r>
            <w:r>
              <w:rPr>
                <w:b/>
                <w:sz w:val="18"/>
              </w:rPr>
              <w:br/>
              <w:t>(число женщин = 100 %)</w:t>
            </w:r>
          </w:p>
        </w:tc>
      </w:tr>
      <w:tr w:rsidR="00000000">
        <w:tblPrEx>
          <w:tblCellMar>
            <w:top w:w="0" w:type="dxa"/>
            <w:bottom w:w="0" w:type="dxa"/>
          </w:tblCellMar>
        </w:tblPrEx>
        <w:trPr>
          <w:cantSplit/>
        </w:trPr>
        <w:tc>
          <w:tcPr>
            <w:tcW w:w="1694" w:type="dxa"/>
            <w:vMerge/>
            <w:tcBorders>
              <w:bottom w:val="single" w:sz="12" w:space="0" w:color="auto"/>
            </w:tcBorders>
          </w:tcPr>
          <w:p w:rsidR="00000000" w:rsidRDefault="00000000">
            <w:pPr>
              <w:spacing w:before="40" w:after="40"/>
              <w:jc w:val="center"/>
              <w:rPr>
                <w:sz w:val="18"/>
              </w:rPr>
            </w:pPr>
          </w:p>
        </w:tc>
        <w:tc>
          <w:tcPr>
            <w:tcW w:w="1525" w:type="dxa"/>
            <w:tcBorders>
              <w:bottom w:val="single" w:sz="12" w:space="0" w:color="auto"/>
            </w:tcBorders>
            <w:vAlign w:val="center"/>
          </w:tcPr>
          <w:p w:rsidR="00000000" w:rsidRDefault="00000000">
            <w:pPr>
              <w:spacing w:before="40" w:after="40"/>
              <w:jc w:val="right"/>
              <w:rPr>
                <w:b/>
                <w:sz w:val="18"/>
              </w:rPr>
            </w:pPr>
            <w:r>
              <w:rPr>
                <w:b/>
                <w:sz w:val="18"/>
              </w:rPr>
              <w:t xml:space="preserve">Оба пола </w:t>
            </w:r>
          </w:p>
        </w:tc>
        <w:tc>
          <w:tcPr>
            <w:tcW w:w="1601" w:type="dxa"/>
            <w:tcBorders>
              <w:bottom w:val="single" w:sz="12" w:space="0" w:color="auto"/>
            </w:tcBorders>
            <w:vAlign w:val="center"/>
          </w:tcPr>
          <w:p w:rsidR="00000000" w:rsidRDefault="00000000">
            <w:pPr>
              <w:pStyle w:val="Heading8"/>
              <w:spacing w:after="40"/>
            </w:pPr>
            <w:r>
              <w:t>Мужчины</w:t>
            </w:r>
          </w:p>
        </w:tc>
        <w:tc>
          <w:tcPr>
            <w:tcW w:w="1437" w:type="dxa"/>
            <w:tcBorders>
              <w:bottom w:val="single" w:sz="12" w:space="0" w:color="auto"/>
            </w:tcBorders>
            <w:vAlign w:val="center"/>
          </w:tcPr>
          <w:p w:rsidR="00000000" w:rsidRDefault="00000000">
            <w:pPr>
              <w:spacing w:before="40" w:after="40"/>
              <w:jc w:val="right"/>
              <w:rPr>
                <w:b/>
                <w:sz w:val="18"/>
              </w:rPr>
            </w:pPr>
            <w:r>
              <w:rPr>
                <w:b/>
                <w:sz w:val="18"/>
              </w:rPr>
              <w:t>Женщины</w:t>
            </w:r>
          </w:p>
        </w:tc>
        <w:tc>
          <w:tcPr>
            <w:tcW w:w="2957" w:type="dxa"/>
            <w:vMerge/>
            <w:tcBorders>
              <w:bottom w:val="single" w:sz="12" w:space="0" w:color="auto"/>
            </w:tcBorders>
          </w:tcPr>
          <w:p w:rsidR="00000000" w:rsidRDefault="00000000">
            <w:pPr>
              <w:spacing w:before="40"/>
              <w:rPr>
                <w:sz w:val="18"/>
              </w:rPr>
            </w:pPr>
          </w:p>
        </w:tc>
      </w:tr>
      <w:tr w:rsidR="00000000">
        <w:tblPrEx>
          <w:tblCellMar>
            <w:top w:w="0" w:type="dxa"/>
            <w:bottom w:w="0" w:type="dxa"/>
          </w:tblCellMar>
        </w:tblPrEx>
        <w:tc>
          <w:tcPr>
            <w:tcW w:w="1694" w:type="dxa"/>
            <w:tcBorders>
              <w:top w:val="single" w:sz="12" w:space="0" w:color="auto"/>
            </w:tcBorders>
          </w:tcPr>
          <w:p w:rsidR="00000000" w:rsidRDefault="00000000">
            <w:pPr>
              <w:spacing w:before="40" w:after="40"/>
              <w:jc w:val="center"/>
              <w:rPr>
                <w:sz w:val="18"/>
              </w:rPr>
            </w:pPr>
            <w:r>
              <w:rPr>
                <w:sz w:val="18"/>
              </w:rPr>
              <w:t>1953</w:t>
            </w:r>
          </w:p>
        </w:tc>
        <w:tc>
          <w:tcPr>
            <w:tcW w:w="1525" w:type="dxa"/>
            <w:tcBorders>
              <w:top w:val="single" w:sz="12" w:space="0" w:color="auto"/>
            </w:tcBorders>
          </w:tcPr>
          <w:p w:rsidR="00000000" w:rsidRDefault="00000000">
            <w:pPr>
              <w:spacing w:before="40" w:after="40"/>
              <w:jc w:val="right"/>
              <w:rPr>
                <w:sz w:val="18"/>
              </w:rPr>
            </w:pPr>
            <w:r>
              <w:rPr>
                <w:sz w:val="18"/>
              </w:rPr>
              <w:t>594 350</w:t>
            </w:r>
          </w:p>
        </w:tc>
        <w:tc>
          <w:tcPr>
            <w:tcW w:w="1601" w:type="dxa"/>
            <w:tcBorders>
              <w:top w:val="single" w:sz="12" w:space="0" w:color="auto"/>
            </w:tcBorders>
          </w:tcPr>
          <w:p w:rsidR="00000000" w:rsidRDefault="00000000">
            <w:pPr>
              <w:spacing w:before="40" w:after="40"/>
              <w:jc w:val="right"/>
              <w:rPr>
                <w:sz w:val="18"/>
              </w:rPr>
            </w:pPr>
            <w:r>
              <w:rPr>
                <w:sz w:val="18"/>
              </w:rPr>
              <w:t>307 990</w:t>
            </w:r>
          </w:p>
        </w:tc>
        <w:tc>
          <w:tcPr>
            <w:tcW w:w="1437" w:type="dxa"/>
            <w:tcBorders>
              <w:top w:val="single" w:sz="12" w:space="0" w:color="auto"/>
            </w:tcBorders>
          </w:tcPr>
          <w:p w:rsidR="00000000" w:rsidRDefault="00000000">
            <w:pPr>
              <w:spacing w:before="40" w:after="40"/>
              <w:jc w:val="right"/>
              <w:rPr>
                <w:sz w:val="18"/>
              </w:rPr>
            </w:pPr>
            <w:r>
              <w:rPr>
                <w:sz w:val="18"/>
              </w:rPr>
              <w:t>286 360</w:t>
            </w:r>
          </w:p>
        </w:tc>
        <w:tc>
          <w:tcPr>
            <w:tcW w:w="2957" w:type="dxa"/>
            <w:tcBorders>
              <w:top w:val="single" w:sz="12" w:space="0" w:color="auto"/>
            </w:tcBorders>
          </w:tcPr>
          <w:p w:rsidR="00000000" w:rsidRDefault="00000000">
            <w:pPr>
              <w:spacing w:before="40" w:after="40"/>
              <w:jc w:val="center"/>
              <w:rPr>
                <w:sz w:val="18"/>
              </w:rPr>
            </w:pPr>
            <w:r>
              <w:rPr>
                <w:sz w:val="18"/>
              </w:rPr>
              <w:t>107,56</w:t>
            </w:r>
          </w:p>
        </w:tc>
      </w:tr>
      <w:tr w:rsidR="00000000">
        <w:tblPrEx>
          <w:tblCellMar>
            <w:top w:w="0" w:type="dxa"/>
            <w:bottom w:w="0" w:type="dxa"/>
          </w:tblCellMar>
        </w:tblPrEx>
        <w:tc>
          <w:tcPr>
            <w:tcW w:w="1694" w:type="dxa"/>
          </w:tcPr>
          <w:p w:rsidR="00000000" w:rsidRDefault="00000000">
            <w:pPr>
              <w:spacing w:before="40" w:after="40"/>
              <w:jc w:val="center"/>
              <w:rPr>
                <w:sz w:val="18"/>
              </w:rPr>
            </w:pPr>
            <w:r>
              <w:rPr>
                <w:sz w:val="18"/>
              </w:rPr>
              <w:t>1964</w:t>
            </w:r>
          </w:p>
        </w:tc>
        <w:tc>
          <w:tcPr>
            <w:tcW w:w="1525" w:type="dxa"/>
          </w:tcPr>
          <w:p w:rsidR="00000000" w:rsidRDefault="00000000">
            <w:pPr>
              <w:spacing w:before="40" w:after="40"/>
              <w:jc w:val="right"/>
              <w:rPr>
                <w:sz w:val="18"/>
              </w:rPr>
            </w:pPr>
            <w:r>
              <w:rPr>
                <w:sz w:val="18"/>
              </w:rPr>
              <w:t>694 580</w:t>
            </w:r>
          </w:p>
        </w:tc>
        <w:tc>
          <w:tcPr>
            <w:tcW w:w="1601" w:type="dxa"/>
          </w:tcPr>
          <w:p w:rsidR="00000000" w:rsidRDefault="00000000">
            <w:pPr>
              <w:spacing w:before="40" w:after="40"/>
              <w:jc w:val="right"/>
              <w:rPr>
                <w:sz w:val="18"/>
              </w:rPr>
            </w:pPr>
            <w:r>
              <w:rPr>
                <w:sz w:val="18"/>
              </w:rPr>
              <w:t>356 520</w:t>
            </w:r>
          </w:p>
        </w:tc>
        <w:tc>
          <w:tcPr>
            <w:tcW w:w="1437" w:type="dxa"/>
          </w:tcPr>
          <w:p w:rsidR="00000000" w:rsidRDefault="00000000">
            <w:pPr>
              <w:spacing w:before="40" w:after="40"/>
              <w:jc w:val="right"/>
              <w:rPr>
                <w:sz w:val="18"/>
              </w:rPr>
            </w:pPr>
            <w:r>
              <w:rPr>
                <w:sz w:val="18"/>
              </w:rPr>
              <w:t>338 060</w:t>
            </w:r>
          </w:p>
        </w:tc>
        <w:tc>
          <w:tcPr>
            <w:tcW w:w="2957" w:type="dxa"/>
          </w:tcPr>
          <w:p w:rsidR="00000000" w:rsidRDefault="00000000">
            <w:pPr>
              <w:spacing w:before="40" w:after="40"/>
              <w:jc w:val="center"/>
              <w:rPr>
                <w:sz w:val="18"/>
              </w:rPr>
            </w:pPr>
            <w:r>
              <w:rPr>
                <w:sz w:val="18"/>
              </w:rPr>
              <w:t>105,46</w:t>
            </w:r>
          </w:p>
        </w:tc>
      </w:tr>
      <w:tr w:rsidR="00000000">
        <w:tblPrEx>
          <w:tblCellMar>
            <w:top w:w="0" w:type="dxa"/>
            <w:bottom w:w="0" w:type="dxa"/>
          </w:tblCellMar>
        </w:tblPrEx>
        <w:tc>
          <w:tcPr>
            <w:tcW w:w="1694" w:type="dxa"/>
          </w:tcPr>
          <w:p w:rsidR="00000000" w:rsidRDefault="00000000">
            <w:pPr>
              <w:spacing w:before="40" w:after="40"/>
              <w:jc w:val="center"/>
              <w:rPr>
                <w:sz w:val="18"/>
              </w:rPr>
            </w:pPr>
            <w:r>
              <w:rPr>
                <w:sz w:val="18"/>
              </w:rPr>
              <w:t>1982</w:t>
            </w:r>
          </w:p>
        </w:tc>
        <w:tc>
          <w:tcPr>
            <w:tcW w:w="1525" w:type="dxa"/>
          </w:tcPr>
          <w:p w:rsidR="00000000" w:rsidRDefault="00000000">
            <w:pPr>
              <w:spacing w:before="40" w:after="40"/>
              <w:jc w:val="right"/>
              <w:rPr>
                <w:sz w:val="18"/>
              </w:rPr>
            </w:pPr>
            <w:r>
              <w:rPr>
                <w:sz w:val="18"/>
              </w:rPr>
              <w:t>1 008 180</w:t>
            </w:r>
          </w:p>
        </w:tc>
        <w:tc>
          <w:tcPr>
            <w:tcW w:w="1601" w:type="dxa"/>
          </w:tcPr>
          <w:p w:rsidR="00000000" w:rsidRDefault="00000000">
            <w:pPr>
              <w:spacing w:before="40" w:after="40"/>
              <w:jc w:val="right"/>
              <w:rPr>
                <w:sz w:val="18"/>
              </w:rPr>
            </w:pPr>
            <w:r>
              <w:rPr>
                <w:sz w:val="18"/>
              </w:rPr>
              <w:t>519 440</w:t>
            </w:r>
          </w:p>
        </w:tc>
        <w:tc>
          <w:tcPr>
            <w:tcW w:w="1437" w:type="dxa"/>
          </w:tcPr>
          <w:p w:rsidR="00000000" w:rsidRDefault="00000000">
            <w:pPr>
              <w:spacing w:before="40" w:after="40"/>
              <w:jc w:val="right"/>
              <w:rPr>
                <w:sz w:val="18"/>
              </w:rPr>
            </w:pPr>
            <w:r>
              <w:rPr>
                <w:sz w:val="18"/>
              </w:rPr>
              <w:t>488 740</w:t>
            </w:r>
          </w:p>
        </w:tc>
        <w:tc>
          <w:tcPr>
            <w:tcW w:w="2957" w:type="dxa"/>
          </w:tcPr>
          <w:p w:rsidR="00000000" w:rsidRDefault="00000000">
            <w:pPr>
              <w:spacing w:before="40" w:after="40"/>
              <w:jc w:val="center"/>
              <w:rPr>
                <w:sz w:val="18"/>
              </w:rPr>
            </w:pPr>
            <w:r>
              <w:rPr>
                <w:sz w:val="18"/>
              </w:rPr>
              <w:t>106,30</w:t>
            </w:r>
          </w:p>
        </w:tc>
      </w:tr>
      <w:tr w:rsidR="00000000">
        <w:tblPrEx>
          <w:tblCellMar>
            <w:top w:w="0" w:type="dxa"/>
            <w:bottom w:w="0" w:type="dxa"/>
          </w:tblCellMar>
        </w:tblPrEx>
        <w:tc>
          <w:tcPr>
            <w:tcW w:w="1694" w:type="dxa"/>
          </w:tcPr>
          <w:p w:rsidR="00000000" w:rsidRDefault="00000000">
            <w:pPr>
              <w:spacing w:before="40" w:after="40"/>
              <w:jc w:val="center"/>
              <w:rPr>
                <w:sz w:val="18"/>
              </w:rPr>
            </w:pPr>
            <w:r>
              <w:rPr>
                <w:sz w:val="18"/>
              </w:rPr>
              <w:t>1990</w:t>
            </w:r>
          </w:p>
        </w:tc>
        <w:tc>
          <w:tcPr>
            <w:tcW w:w="1525" w:type="dxa"/>
          </w:tcPr>
          <w:p w:rsidR="00000000" w:rsidRDefault="00000000">
            <w:pPr>
              <w:spacing w:before="40" w:after="40"/>
              <w:jc w:val="right"/>
              <w:rPr>
                <w:sz w:val="18"/>
              </w:rPr>
            </w:pPr>
            <w:r>
              <w:rPr>
                <w:sz w:val="18"/>
              </w:rPr>
              <w:t>1 133 680</w:t>
            </w:r>
          </w:p>
        </w:tc>
        <w:tc>
          <w:tcPr>
            <w:tcW w:w="1601" w:type="dxa"/>
          </w:tcPr>
          <w:p w:rsidR="00000000" w:rsidRDefault="00000000">
            <w:pPr>
              <w:spacing w:before="40" w:after="40"/>
              <w:jc w:val="right"/>
              <w:rPr>
                <w:sz w:val="18"/>
              </w:rPr>
            </w:pPr>
            <w:r>
              <w:rPr>
                <w:sz w:val="18"/>
              </w:rPr>
              <w:t>584 950</w:t>
            </w:r>
          </w:p>
        </w:tc>
        <w:tc>
          <w:tcPr>
            <w:tcW w:w="1437" w:type="dxa"/>
          </w:tcPr>
          <w:p w:rsidR="00000000" w:rsidRDefault="00000000">
            <w:pPr>
              <w:spacing w:before="40" w:after="40"/>
              <w:jc w:val="right"/>
              <w:rPr>
                <w:sz w:val="18"/>
              </w:rPr>
            </w:pPr>
            <w:r>
              <w:rPr>
                <w:sz w:val="18"/>
              </w:rPr>
              <w:t>548 730</w:t>
            </w:r>
          </w:p>
        </w:tc>
        <w:tc>
          <w:tcPr>
            <w:tcW w:w="2957" w:type="dxa"/>
          </w:tcPr>
          <w:p w:rsidR="00000000" w:rsidRDefault="00000000">
            <w:pPr>
              <w:spacing w:before="40" w:after="40"/>
              <w:jc w:val="center"/>
              <w:rPr>
                <w:sz w:val="18"/>
              </w:rPr>
            </w:pPr>
            <w:r>
              <w:rPr>
                <w:sz w:val="18"/>
              </w:rPr>
              <w:t>106,60</w:t>
            </w:r>
          </w:p>
        </w:tc>
      </w:tr>
      <w:tr w:rsidR="00000000">
        <w:tblPrEx>
          <w:tblCellMar>
            <w:top w:w="0" w:type="dxa"/>
            <w:bottom w:w="0" w:type="dxa"/>
          </w:tblCellMar>
        </w:tblPrEx>
        <w:tc>
          <w:tcPr>
            <w:tcW w:w="1694" w:type="dxa"/>
            <w:tcBorders>
              <w:bottom w:val="single" w:sz="12" w:space="0" w:color="auto"/>
            </w:tcBorders>
          </w:tcPr>
          <w:p w:rsidR="00000000" w:rsidRDefault="00000000">
            <w:pPr>
              <w:spacing w:before="40" w:after="40"/>
              <w:jc w:val="center"/>
              <w:rPr>
                <w:sz w:val="18"/>
              </w:rPr>
            </w:pPr>
            <w:r>
              <w:rPr>
                <w:sz w:val="18"/>
              </w:rPr>
              <w:t>2000</w:t>
            </w:r>
          </w:p>
        </w:tc>
        <w:tc>
          <w:tcPr>
            <w:tcW w:w="1525" w:type="dxa"/>
            <w:tcBorders>
              <w:bottom w:val="single" w:sz="12" w:space="0" w:color="auto"/>
            </w:tcBorders>
          </w:tcPr>
          <w:p w:rsidR="00000000" w:rsidRDefault="00000000">
            <w:pPr>
              <w:spacing w:before="40" w:after="40"/>
              <w:jc w:val="right"/>
              <w:rPr>
                <w:sz w:val="18"/>
              </w:rPr>
            </w:pPr>
            <w:r>
              <w:rPr>
                <w:sz w:val="18"/>
              </w:rPr>
              <w:t>1 265 830</w:t>
            </w:r>
          </w:p>
        </w:tc>
        <w:tc>
          <w:tcPr>
            <w:tcW w:w="1601" w:type="dxa"/>
            <w:tcBorders>
              <w:bottom w:val="single" w:sz="12" w:space="0" w:color="auto"/>
            </w:tcBorders>
          </w:tcPr>
          <w:p w:rsidR="00000000" w:rsidRDefault="00000000">
            <w:pPr>
              <w:spacing w:before="40" w:after="40"/>
              <w:jc w:val="right"/>
              <w:rPr>
                <w:sz w:val="18"/>
              </w:rPr>
            </w:pPr>
            <w:r>
              <w:rPr>
                <w:sz w:val="18"/>
              </w:rPr>
              <w:t>653 550</w:t>
            </w:r>
          </w:p>
        </w:tc>
        <w:tc>
          <w:tcPr>
            <w:tcW w:w="1437" w:type="dxa"/>
            <w:tcBorders>
              <w:bottom w:val="single" w:sz="12" w:space="0" w:color="auto"/>
            </w:tcBorders>
          </w:tcPr>
          <w:p w:rsidR="00000000" w:rsidRDefault="00000000">
            <w:pPr>
              <w:spacing w:before="40" w:after="40"/>
              <w:jc w:val="right"/>
              <w:rPr>
                <w:sz w:val="18"/>
              </w:rPr>
            </w:pPr>
            <w:r>
              <w:rPr>
                <w:sz w:val="18"/>
              </w:rPr>
              <w:t>612 280</w:t>
            </w:r>
          </w:p>
        </w:tc>
        <w:tc>
          <w:tcPr>
            <w:tcW w:w="2957" w:type="dxa"/>
            <w:tcBorders>
              <w:bottom w:val="single" w:sz="12" w:space="0" w:color="auto"/>
            </w:tcBorders>
          </w:tcPr>
          <w:p w:rsidR="00000000" w:rsidRDefault="00000000">
            <w:pPr>
              <w:spacing w:before="40" w:after="40"/>
              <w:jc w:val="center"/>
              <w:rPr>
                <w:sz w:val="18"/>
              </w:rPr>
            </w:pPr>
            <w:r>
              <w:rPr>
                <w:sz w:val="18"/>
              </w:rPr>
              <w:t>106,74</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А2</w:t>
      </w:r>
    </w:p>
    <w:p w:rsidR="00000000" w:rsidRDefault="00000000">
      <w:pPr>
        <w:pStyle w:val="Web"/>
        <w:spacing w:before="0" w:after="0"/>
        <w:rPr>
          <w:b/>
          <w:sz w:val="20"/>
        </w:rPr>
      </w:pPr>
      <w:r>
        <w:rPr>
          <w:b/>
          <w:sz w:val="20"/>
        </w:rPr>
        <w:t>Соотношение мужчин и женщин в общей численности населения</w:t>
      </w:r>
    </w:p>
    <w:p w:rsidR="00000000" w:rsidRDefault="00000000">
      <w:pPr>
        <w:pStyle w:val="Web"/>
        <w:spacing w:before="0" w:after="120"/>
        <w:rPr>
          <w:sz w:val="18"/>
        </w:rPr>
      </w:pPr>
      <w:r>
        <w:rPr>
          <w:sz w:val="20"/>
        </w:rPr>
        <w:t>(В тыс. человек)</w:t>
      </w:r>
    </w:p>
    <w:tbl>
      <w:tblPr>
        <w:tblW w:w="0" w:type="auto"/>
        <w:jc w:val="center"/>
        <w:tblLayout w:type="fixed"/>
        <w:tblLook w:val="0000" w:firstRow="0" w:lastRow="0" w:firstColumn="0" w:lastColumn="0" w:noHBand="0" w:noVBand="0"/>
      </w:tblPr>
      <w:tblGrid>
        <w:gridCol w:w="2243"/>
        <w:gridCol w:w="998"/>
        <w:gridCol w:w="984"/>
        <w:gridCol w:w="984"/>
        <w:gridCol w:w="957"/>
        <w:gridCol w:w="9"/>
        <w:gridCol w:w="984"/>
        <w:gridCol w:w="984"/>
        <w:gridCol w:w="820"/>
        <w:gridCol w:w="844"/>
      </w:tblGrid>
      <w:tr w:rsidR="00000000">
        <w:tblPrEx>
          <w:tblCellMar>
            <w:top w:w="0" w:type="dxa"/>
            <w:bottom w:w="0" w:type="dxa"/>
          </w:tblCellMar>
        </w:tblPrEx>
        <w:trPr>
          <w:cantSplit/>
          <w:jc w:val="center"/>
        </w:trPr>
        <w:tc>
          <w:tcPr>
            <w:tcW w:w="2243" w:type="dxa"/>
            <w:vMerge w:val="restart"/>
            <w:tcBorders>
              <w:top w:val="single" w:sz="4" w:space="0" w:color="auto"/>
              <w:bottom w:val="single" w:sz="12" w:space="0" w:color="auto"/>
            </w:tcBorders>
            <w:vAlign w:val="center"/>
          </w:tcPr>
          <w:p w:rsidR="00000000" w:rsidRDefault="00000000">
            <w:pPr>
              <w:jc w:val="center"/>
              <w:rPr>
                <w:b/>
                <w:sz w:val="16"/>
              </w:rPr>
            </w:pPr>
            <w:r>
              <w:rPr>
                <w:b/>
                <w:sz w:val="16"/>
              </w:rPr>
              <w:t>Регион</w:t>
            </w:r>
          </w:p>
        </w:tc>
        <w:tc>
          <w:tcPr>
            <w:tcW w:w="2966" w:type="dxa"/>
            <w:gridSpan w:val="3"/>
            <w:tcBorders>
              <w:top w:val="single" w:sz="4" w:space="0" w:color="auto"/>
              <w:bottom w:val="single" w:sz="4" w:space="0" w:color="auto"/>
            </w:tcBorders>
            <w:vAlign w:val="center"/>
          </w:tcPr>
          <w:p w:rsidR="00000000" w:rsidRDefault="00000000">
            <w:pPr>
              <w:jc w:val="center"/>
              <w:rPr>
                <w:b/>
                <w:sz w:val="16"/>
              </w:rPr>
            </w:pPr>
            <w:r>
              <w:rPr>
                <w:b/>
                <w:sz w:val="16"/>
              </w:rPr>
              <w:t>Всего населения в 2000 году</w:t>
            </w:r>
          </w:p>
        </w:tc>
        <w:tc>
          <w:tcPr>
            <w:tcW w:w="2934" w:type="dxa"/>
            <w:gridSpan w:val="4"/>
            <w:tcBorders>
              <w:top w:val="single" w:sz="4" w:space="0" w:color="auto"/>
              <w:bottom w:val="single" w:sz="4" w:space="0" w:color="auto"/>
            </w:tcBorders>
            <w:vAlign w:val="center"/>
          </w:tcPr>
          <w:p w:rsidR="00000000" w:rsidRDefault="00000000">
            <w:pPr>
              <w:jc w:val="center"/>
              <w:rPr>
                <w:b/>
                <w:sz w:val="16"/>
              </w:rPr>
            </w:pPr>
            <w:r>
              <w:rPr>
                <w:b/>
                <w:sz w:val="16"/>
              </w:rPr>
              <w:t>Всего населения в 1990 году</w:t>
            </w:r>
          </w:p>
        </w:tc>
        <w:tc>
          <w:tcPr>
            <w:tcW w:w="1664" w:type="dxa"/>
            <w:gridSpan w:val="2"/>
            <w:tcBorders>
              <w:top w:val="single" w:sz="4" w:space="0" w:color="auto"/>
              <w:bottom w:val="single" w:sz="4" w:space="0" w:color="auto"/>
            </w:tcBorders>
            <w:vAlign w:val="center"/>
          </w:tcPr>
          <w:p w:rsidR="00000000" w:rsidRDefault="00000000">
            <w:pPr>
              <w:jc w:val="center"/>
              <w:rPr>
                <w:b/>
                <w:sz w:val="16"/>
              </w:rPr>
            </w:pPr>
            <w:r>
              <w:rPr>
                <w:b/>
                <w:sz w:val="16"/>
              </w:rPr>
              <w:t>Соотношение полов</w:t>
            </w:r>
          </w:p>
        </w:tc>
      </w:tr>
      <w:tr w:rsidR="00000000">
        <w:tblPrEx>
          <w:tblCellMar>
            <w:top w:w="0" w:type="dxa"/>
            <w:bottom w:w="0" w:type="dxa"/>
          </w:tblCellMar>
        </w:tblPrEx>
        <w:trPr>
          <w:cantSplit/>
          <w:jc w:val="center"/>
        </w:trPr>
        <w:tc>
          <w:tcPr>
            <w:tcW w:w="2243" w:type="dxa"/>
            <w:vMerge/>
            <w:tcBorders>
              <w:top w:val="single" w:sz="4" w:space="0" w:color="auto"/>
              <w:bottom w:val="single" w:sz="12" w:space="0" w:color="auto"/>
            </w:tcBorders>
            <w:vAlign w:val="center"/>
          </w:tcPr>
          <w:p w:rsidR="00000000" w:rsidRDefault="00000000">
            <w:pPr>
              <w:jc w:val="center"/>
              <w:rPr>
                <w:b/>
                <w:sz w:val="16"/>
              </w:rPr>
            </w:pPr>
          </w:p>
        </w:tc>
        <w:tc>
          <w:tcPr>
            <w:tcW w:w="998" w:type="dxa"/>
            <w:tcBorders>
              <w:top w:val="single" w:sz="4" w:space="0" w:color="auto"/>
              <w:bottom w:val="single" w:sz="12" w:space="0" w:color="auto"/>
            </w:tcBorders>
            <w:vAlign w:val="center"/>
          </w:tcPr>
          <w:p w:rsidR="00000000" w:rsidRDefault="00000000">
            <w:pPr>
              <w:pStyle w:val="Heading5"/>
              <w:spacing w:before="0" w:line="240" w:lineRule="auto"/>
              <w:ind w:left="0" w:right="0"/>
              <w:jc w:val="center"/>
              <w:rPr>
                <w:b/>
                <w:spacing w:val="0"/>
                <w:w w:val="100"/>
                <w:sz w:val="16"/>
              </w:rPr>
            </w:pPr>
            <w:r>
              <w:rPr>
                <w:b/>
                <w:spacing w:val="0"/>
                <w:w w:val="100"/>
                <w:sz w:val="16"/>
              </w:rPr>
              <w:t>Всего</w:t>
            </w:r>
          </w:p>
        </w:tc>
        <w:tc>
          <w:tcPr>
            <w:tcW w:w="984" w:type="dxa"/>
            <w:tcBorders>
              <w:top w:val="single" w:sz="4" w:space="0" w:color="auto"/>
              <w:bottom w:val="single" w:sz="12" w:space="0" w:color="auto"/>
            </w:tcBorders>
            <w:vAlign w:val="center"/>
          </w:tcPr>
          <w:p w:rsidR="00000000" w:rsidRDefault="00000000">
            <w:pPr>
              <w:jc w:val="center"/>
              <w:rPr>
                <w:b/>
                <w:sz w:val="16"/>
              </w:rPr>
            </w:pPr>
            <w:r>
              <w:rPr>
                <w:b/>
                <w:sz w:val="16"/>
              </w:rPr>
              <w:t>Мужчины</w:t>
            </w:r>
          </w:p>
        </w:tc>
        <w:tc>
          <w:tcPr>
            <w:tcW w:w="984" w:type="dxa"/>
            <w:tcBorders>
              <w:top w:val="single" w:sz="4" w:space="0" w:color="auto"/>
              <w:bottom w:val="single" w:sz="12" w:space="0" w:color="auto"/>
            </w:tcBorders>
            <w:vAlign w:val="center"/>
          </w:tcPr>
          <w:p w:rsidR="00000000" w:rsidRDefault="00000000">
            <w:pPr>
              <w:jc w:val="center"/>
              <w:rPr>
                <w:b/>
                <w:sz w:val="16"/>
              </w:rPr>
            </w:pPr>
            <w:r>
              <w:rPr>
                <w:b/>
                <w:sz w:val="16"/>
              </w:rPr>
              <w:t>Женщины</w:t>
            </w:r>
          </w:p>
        </w:tc>
        <w:tc>
          <w:tcPr>
            <w:tcW w:w="966" w:type="dxa"/>
            <w:gridSpan w:val="2"/>
            <w:tcBorders>
              <w:top w:val="single" w:sz="4" w:space="0" w:color="auto"/>
              <w:bottom w:val="single" w:sz="12" w:space="0" w:color="auto"/>
            </w:tcBorders>
            <w:vAlign w:val="center"/>
          </w:tcPr>
          <w:p w:rsidR="00000000" w:rsidRDefault="00000000">
            <w:pPr>
              <w:jc w:val="center"/>
              <w:rPr>
                <w:b/>
                <w:sz w:val="16"/>
              </w:rPr>
            </w:pPr>
            <w:r>
              <w:rPr>
                <w:b/>
                <w:sz w:val="16"/>
              </w:rPr>
              <w:t>Всего</w:t>
            </w:r>
          </w:p>
        </w:tc>
        <w:tc>
          <w:tcPr>
            <w:tcW w:w="984" w:type="dxa"/>
            <w:tcBorders>
              <w:top w:val="single" w:sz="4" w:space="0" w:color="auto"/>
              <w:bottom w:val="single" w:sz="12" w:space="0" w:color="auto"/>
            </w:tcBorders>
            <w:vAlign w:val="center"/>
          </w:tcPr>
          <w:p w:rsidR="00000000" w:rsidRDefault="00000000">
            <w:pPr>
              <w:jc w:val="center"/>
              <w:rPr>
                <w:b/>
                <w:sz w:val="16"/>
              </w:rPr>
            </w:pPr>
            <w:r>
              <w:rPr>
                <w:b/>
                <w:sz w:val="16"/>
              </w:rPr>
              <w:t>Мужчины</w:t>
            </w:r>
          </w:p>
        </w:tc>
        <w:tc>
          <w:tcPr>
            <w:tcW w:w="984" w:type="dxa"/>
            <w:tcBorders>
              <w:top w:val="single" w:sz="4" w:space="0" w:color="auto"/>
              <w:bottom w:val="single" w:sz="12" w:space="0" w:color="auto"/>
            </w:tcBorders>
            <w:vAlign w:val="center"/>
          </w:tcPr>
          <w:p w:rsidR="00000000" w:rsidRDefault="00000000">
            <w:pPr>
              <w:jc w:val="center"/>
              <w:rPr>
                <w:b/>
                <w:sz w:val="16"/>
              </w:rPr>
            </w:pPr>
            <w:r>
              <w:rPr>
                <w:b/>
                <w:sz w:val="16"/>
              </w:rPr>
              <w:t>Женщины</w:t>
            </w:r>
          </w:p>
        </w:tc>
        <w:tc>
          <w:tcPr>
            <w:tcW w:w="820" w:type="dxa"/>
            <w:tcBorders>
              <w:top w:val="single" w:sz="4" w:space="0" w:color="auto"/>
              <w:bottom w:val="single" w:sz="12" w:space="0" w:color="auto"/>
            </w:tcBorders>
            <w:vAlign w:val="center"/>
          </w:tcPr>
          <w:p w:rsidR="00000000" w:rsidRDefault="00000000">
            <w:pPr>
              <w:jc w:val="center"/>
              <w:rPr>
                <w:b/>
                <w:sz w:val="16"/>
              </w:rPr>
            </w:pPr>
            <w:r>
              <w:rPr>
                <w:b/>
                <w:sz w:val="16"/>
              </w:rPr>
              <w:t>2000 год</w:t>
            </w:r>
          </w:p>
        </w:tc>
        <w:tc>
          <w:tcPr>
            <w:tcW w:w="844" w:type="dxa"/>
            <w:tcBorders>
              <w:top w:val="single" w:sz="4" w:space="0" w:color="auto"/>
              <w:bottom w:val="single" w:sz="12" w:space="0" w:color="auto"/>
            </w:tcBorders>
            <w:vAlign w:val="center"/>
          </w:tcPr>
          <w:p w:rsidR="00000000" w:rsidRDefault="00000000">
            <w:pPr>
              <w:jc w:val="center"/>
              <w:rPr>
                <w:b/>
                <w:sz w:val="16"/>
              </w:rPr>
            </w:pPr>
            <w:r>
              <w:rPr>
                <w:b/>
                <w:sz w:val="16"/>
              </w:rPr>
              <w:t>1990 год</w:t>
            </w:r>
          </w:p>
        </w:tc>
      </w:tr>
      <w:tr w:rsidR="00000000">
        <w:tblPrEx>
          <w:tblCellMar>
            <w:top w:w="0" w:type="dxa"/>
            <w:bottom w:w="0" w:type="dxa"/>
          </w:tblCellMar>
        </w:tblPrEx>
        <w:trPr>
          <w:jc w:val="center"/>
        </w:trPr>
        <w:tc>
          <w:tcPr>
            <w:tcW w:w="2243" w:type="dxa"/>
            <w:tcBorders>
              <w:top w:val="single" w:sz="12" w:space="0" w:color="auto"/>
              <w:bottom w:val="single" w:sz="8" w:space="0" w:color="auto"/>
            </w:tcBorders>
            <w:vAlign w:val="center"/>
          </w:tcPr>
          <w:p w:rsidR="00000000" w:rsidRDefault="00000000">
            <w:pPr>
              <w:pStyle w:val="Heading5"/>
              <w:spacing w:before="0" w:line="240" w:lineRule="auto"/>
              <w:ind w:left="0" w:right="0"/>
              <w:rPr>
                <w:b/>
                <w:spacing w:val="0"/>
                <w:w w:val="100"/>
                <w:sz w:val="18"/>
              </w:rPr>
            </w:pPr>
            <w:r>
              <w:rPr>
                <w:b/>
                <w:spacing w:val="0"/>
                <w:w w:val="100"/>
                <w:sz w:val="18"/>
              </w:rPr>
              <w:t>Всего по стране</w:t>
            </w:r>
          </w:p>
        </w:tc>
        <w:tc>
          <w:tcPr>
            <w:tcW w:w="998" w:type="dxa"/>
            <w:tcBorders>
              <w:top w:val="single" w:sz="12" w:space="0" w:color="auto"/>
              <w:bottom w:val="single" w:sz="8" w:space="0" w:color="auto"/>
            </w:tcBorders>
            <w:vAlign w:val="center"/>
          </w:tcPr>
          <w:p w:rsidR="00000000" w:rsidRDefault="00000000">
            <w:pPr>
              <w:jc w:val="right"/>
              <w:rPr>
                <w:b/>
                <w:sz w:val="18"/>
              </w:rPr>
            </w:pPr>
            <w:r>
              <w:rPr>
                <w:b/>
                <w:sz w:val="18"/>
              </w:rPr>
              <w:t>1 265 830</w:t>
            </w:r>
          </w:p>
        </w:tc>
        <w:tc>
          <w:tcPr>
            <w:tcW w:w="984" w:type="dxa"/>
            <w:tcBorders>
              <w:top w:val="single" w:sz="12" w:space="0" w:color="auto"/>
              <w:bottom w:val="single" w:sz="8" w:space="0" w:color="auto"/>
            </w:tcBorders>
            <w:vAlign w:val="center"/>
          </w:tcPr>
          <w:p w:rsidR="00000000" w:rsidRDefault="00000000">
            <w:pPr>
              <w:jc w:val="right"/>
              <w:rPr>
                <w:b/>
                <w:sz w:val="18"/>
              </w:rPr>
            </w:pPr>
            <w:r>
              <w:rPr>
                <w:b/>
                <w:sz w:val="18"/>
              </w:rPr>
              <w:t>653 550</w:t>
            </w:r>
          </w:p>
        </w:tc>
        <w:tc>
          <w:tcPr>
            <w:tcW w:w="984" w:type="dxa"/>
            <w:tcBorders>
              <w:top w:val="single" w:sz="12" w:space="0" w:color="auto"/>
              <w:bottom w:val="single" w:sz="8" w:space="0" w:color="auto"/>
            </w:tcBorders>
            <w:vAlign w:val="center"/>
          </w:tcPr>
          <w:p w:rsidR="00000000" w:rsidRDefault="00000000">
            <w:pPr>
              <w:jc w:val="right"/>
              <w:rPr>
                <w:b/>
                <w:sz w:val="18"/>
              </w:rPr>
            </w:pPr>
            <w:r>
              <w:rPr>
                <w:b/>
                <w:sz w:val="18"/>
              </w:rPr>
              <w:t>612 280</w:t>
            </w:r>
          </w:p>
        </w:tc>
        <w:tc>
          <w:tcPr>
            <w:tcW w:w="957" w:type="dxa"/>
            <w:tcBorders>
              <w:top w:val="single" w:sz="12" w:space="0" w:color="auto"/>
              <w:bottom w:val="single" w:sz="8" w:space="0" w:color="auto"/>
            </w:tcBorders>
            <w:vAlign w:val="center"/>
          </w:tcPr>
          <w:p w:rsidR="00000000" w:rsidRDefault="00000000">
            <w:pPr>
              <w:jc w:val="right"/>
              <w:rPr>
                <w:b/>
                <w:spacing w:val="-4"/>
                <w:sz w:val="18"/>
              </w:rPr>
            </w:pPr>
            <w:r>
              <w:rPr>
                <w:b/>
                <w:spacing w:val="-4"/>
                <w:sz w:val="18"/>
              </w:rPr>
              <w:t>1 133 680</w:t>
            </w:r>
          </w:p>
        </w:tc>
        <w:tc>
          <w:tcPr>
            <w:tcW w:w="993" w:type="dxa"/>
            <w:gridSpan w:val="2"/>
            <w:tcBorders>
              <w:top w:val="single" w:sz="12" w:space="0" w:color="auto"/>
              <w:bottom w:val="single" w:sz="8" w:space="0" w:color="auto"/>
            </w:tcBorders>
            <w:vAlign w:val="center"/>
          </w:tcPr>
          <w:p w:rsidR="00000000" w:rsidRDefault="00000000">
            <w:pPr>
              <w:jc w:val="right"/>
              <w:rPr>
                <w:b/>
                <w:sz w:val="18"/>
              </w:rPr>
            </w:pPr>
            <w:r>
              <w:rPr>
                <w:b/>
                <w:sz w:val="18"/>
              </w:rPr>
              <w:t>584 950</w:t>
            </w:r>
          </w:p>
        </w:tc>
        <w:tc>
          <w:tcPr>
            <w:tcW w:w="984" w:type="dxa"/>
            <w:tcBorders>
              <w:top w:val="single" w:sz="12" w:space="0" w:color="auto"/>
              <w:bottom w:val="single" w:sz="8" w:space="0" w:color="auto"/>
            </w:tcBorders>
            <w:vAlign w:val="center"/>
          </w:tcPr>
          <w:p w:rsidR="00000000" w:rsidRDefault="00000000">
            <w:pPr>
              <w:jc w:val="right"/>
              <w:rPr>
                <w:b/>
                <w:sz w:val="18"/>
              </w:rPr>
            </w:pPr>
            <w:r>
              <w:rPr>
                <w:b/>
                <w:sz w:val="18"/>
              </w:rPr>
              <w:t>548 730</w:t>
            </w:r>
          </w:p>
        </w:tc>
        <w:tc>
          <w:tcPr>
            <w:tcW w:w="820" w:type="dxa"/>
            <w:tcBorders>
              <w:top w:val="single" w:sz="12" w:space="0" w:color="auto"/>
              <w:bottom w:val="single" w:sz="8" w:space="0" w:color="auto"/>
            </w:tcBorders>
            <w:vAlign w:val="center"/>
          </w:tcPr>
          <w:p w:rsidR="00000000" w:rsidRDefault="00000000">
            <w:pPr>
              <w:jc w:val="right"/>
              <w:rPr>
                <w:b/>
                <w:sz w:val="18"/>
              </w:rPr>
            </w:pPr>
            <w:r>
              <w:rPr>
                <w:b/>
                <w:sz w:val="18"/>
              </w:rPr>
              <w:t>106,74</w:t>
            </w:r>
          </w:p>
        </w:tc>
        <w:tc>
          <w:tcPr>
            <w:tcW w:w="844" w:type="dxa"/>
            <w:tcBorders>
              <w:top w:val="single" w:sz="12" w:space="0" w:color="auto"/>
              <w:bottom w:val="single" w:sz="8" w:space="0" w:color="auto"/>
            </w:tcBorders>
            <w:vAlign w:val="center"/>
          </w:tcPr>
          <w:p w:rsidR="00000000" w:rsidRDefault="00000000">
            <w:pPr>
              <w:jc w:val="right"/>
              <w:rPr>
                <w:b/>
                <w:sz w:val="18"/>
              </w:rPr>
            </w:pPr>
            <w:r>
              <w:rPr>
                <w:b/>
                <w:sz w:val="18"/>
              </w:rPr>
              <w:t>106,60</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Пекин</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13 820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7 210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6 610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10 820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5 590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5 230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108,97</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107,04</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Тяньцзинь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10 010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5 100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4 910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8 790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4 470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4 310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103,99</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103,63</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Хэбэй</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67 440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34 330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33 110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61 080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31 210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29 870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103,67</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104,48</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Шаньси</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32 970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17 060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15 910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28 760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14 960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13 800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107,28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108,39</w:t>
            </w:r>
          </w:p>
        </w:tc>
      </w:tr>
      <w:tr w:rsidR="00000000">
        <w:tblPrEx>
          <w:tblCellMar>
            <w:top w:w="0" w:type="dxa"/>
            <w:bottom w:w="0" w:type="dxa"/>
          </w:tblCellMar>
        </w:tblPrEx>
        <w:trPr>
          <w:trHeight w:hRule="exact" w:val="317"/>
          <w:jc w:val="center"/>
        </w:trPr>
        <w:tc>
          <w:tcPr>
            <w:tcW w:w="2243" w:type="dxa"/>
            <w:tcBorders>
              <w:top w:val="single" w:sz="4" w:space="0" w:color="auto"/>
              <w:bottom w:val="single" w:sz="8" w:space="0" w:color="auto"/>
            </w:tcBorders>
            <w:vAlign w:val="center"/>
          </w:tcPr>
          <w:p w:rsidR="00000000" w:rsidRDefault="00000000">
            <w:pPr>
              <w:pStyle w:val="Web"/>
              <w:spacing w:before="0" w:after="0"/>
              <w:rPr>
                <w:sz w:val="18"/>
              </w:rPr>
            </w:pPr>
            <w:r>
              <w:rPr>
                <w:sz w:val="18"/>
              </w:rPr>
              <w:t>Внутренняя Монголия</w:t>
            </w:r>
          </w:p>
        </w:tc>
        <w:tc>
          <w:tcPr>
            <w:tcW w:w="998" w:type="dxa"/>
            <w:tcBorders>
              <w:top w:val="single" w:sz="4" w:space="0" w:color="auto"/>
              <w:bottom w:val="single" w:sz="8" w:space="0" w:color="auto"/>
            </w:tcBorders>
            <w:vAlign w:val="center"/>
          </w:tcPr>
          <w:p w:rsidR="00000000" w:rsidRDefault="00000000">
            <w:pPr>
              <w:jc w:val="right"/>
              <w:rPr>
                <w:sz w:val="18"/>
              </w:rPr>
            </w:pPr>
            <w:r>
              <w:rPr>
                <w:sz w:val="18"/>
              </w:rPr>
              <w:t>23 760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12 290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11 470</w:t>
            </w:r>
          </w:p>
        </w:tc>
        <w:tc>
          <w:tcPr>
            <w:tcW w:w="966" w:type="dxa"/>
            <w:gridSpan w:val="2"/>
            <w:tcBorders>
              <w:top w:val="single" w:sz="4" w:space="0" w:color="auto"/>
              <w:bottom w:val="single" w:sz="8" w:space="0" w:color="auto"/>
            </w:tcBorders>
            <w:vAlign w:val="center"/>
          </w:tcPr>
          <w:p w:rsidR="00000000" w:rsidRDefault="00000000">
            <w:pPr>
              <w:jc w:val="right"/>
              <w:rPr>
                <w:sz w:val="18"/>
              </w:rPr>
            </w:pPr>
            <w:r>
              <w:rPr>
                <w:sz w:val="18"/>
              </w:rPr>
              <w:t>21 460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11 160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10 300</w:t>
            </w:r>
          </w:p>
        </w:tc>
        <w:tc>
          <w:tcPr>
            <w:tcW w:w="820" w:type="dxa"/>
            <w:tcBorders>
              <w:top w:val="single" w:sz="4" w:space="0" w:color="auto"/>
              <w:bottom w:val="single" w:sz="8" w:space="0" w:color="auto"/>
            </w:tcBorders>
            <w:vAlign w:val="center"/>
          </w:tcPr>
          <w:p w:rsidR="00000000" w:rsidRDefault="00000000">
            <w:pPr>
              <w:jc w:val="right"/>
              <w:rPr>
                <w:sz w:val="18"/>
              </w:rPr>
            </w:pPr>
            <w:r>
              <w:rPr>
                <w:sz w:val="18"/>
              </w:rPr>
              <w:t>107,17</w:t>
            </w:r>
          </w:p>
        </w:tc>
        <w:tc>
          <w:tcPr>
            <w:tcW w:w="844" w:type="dxa"/>
            <w:tcBorders>
              <w:top w:val="single" w:sz="4" w:space="0" w:color="auto"/>
              <w:bottom w:val="single" w:sz="8" w:space="0" w:color="auto"/>
            </w:tcBorders>
            <w:vAlign w:val="center"/>
          </w:tcPr>
          <w:p w:rsidR="00000000" w:rsidRDefault="00000000">
            <w:pPr>
              <w:jc w:val="right"/>
              <w:rPr>
                <w:sz w:val="18"/>
              </w:rPr>
            </w:pPr>
            <w:r>
              <w:rPr>
                <w:sz w:val="18"/>
              </w:rPr>
              <w:t>108,31</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Ляонин</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42 380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21 610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20 770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39 460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20 150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19 310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104,03</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104,38</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Цзилинь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27 280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13 970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13 310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24 660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12 620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12 030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104,92</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104,90</w:t>
            </w:r>
          </w:p>
        </w:tc>
      </w:tr>
      <w:tr w:rsidR="00000000">
        <w:tblPrEx>
          <w:tblCellMar>
            <w:top w:w="0" w:type="dxa"/>
            <w:bottom w:w="0" w:type="dxa"/>
          </w:tblCellMar>
        </w:tblPrEx>
        <w:trPr>
          <w:trHeight w:hRule="exact" w:val="317"/>
          <w:jc w:val="center"/>
        </w:trPr>
        <w:tc>
          <w:tcPr>
            <w:tcW w:w="2243" w:type="dxa"/>
            <w:tcBorders>
              <w:top w:val="single" w:sz="4" w:space="0" w:color="auto"/>
              <w:bottom w:val="single" w:sz="8" w:space="0" w:color="auto"/>
            </w:tcBorders>
            <w:vAlign w:val="center"/>
          </w:tcPr>
          <w:p w:rsidR="00000000" w:rsidRDefault="00000000">
            <w:pPr>
              <w:pStyle w:val="Web"/>
              <w:spacing w:before="0" w:after="0"/>
              <w:rPr>
                <w:sz w:val="18"/>
              </w:rPr>
            </w:pPr>
            <w:r>
              <w:rPr>
                <w:sz w:val="18"/>
              </w:rPr>
              <w:t>Хэйлунцзян</w:t>
            </w:r>
          </w:p>
        </w:tc>
        <w:tc>
          <w:tcPr>
            <w:tcW w:w="998" w:type="dxa"/>
            <w:tcBorders>
              <w:top w:val="single" w:sz="4" w:space="0" w:color="auto"/>
              <w:bottom w:val="single" w:sz="8" w:space="0" w:color="auto"/>
            </w:tcBorders>
            <w:vAlign w:val="center"/>
          </w:tcPr>
          <w:p w:rsidR="00000000" w:rsidRDefault="00000000">
            <w:pPr>
              <w:jc w:val="right"/>
              <w:rPr>
                <w:sz w:val="18"/>
              </w:rPr>
            </w:pPr>
            <w:r>
              <w:rPr>
                <w:sz w:val="18"/>
              </w:rPr>
              <w:t>36 890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18 860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18 030</w:t>
            </w:r>
          </w:p>
        </w:tc>
        <w:tc>
          <w:tcPr>
            <w:tcW w:w="966" w:type="dxa"/>
            <w:gridSpan w:val="2"/>
            <w:tcBorders>
              <w:top w:val="single" w:sz="4" w:space="0" w:color="auto"/>
              <w:bottom w:val="single" w:sz="8" w:space="0" w:color="auto"/>
            </w:tcBorders>
            <w:vAlign w:val="center"/>
          </w:tcPr>
          <w:p w:rsidR="00000000" w:rsidRDefault="00000000">
            <w:pPr>
              <w:jc w:val="right"/>
              <w:rPr>
                <w:sz w:val="18"/>
              </w:rPr>
            </w:pPr>
            <w:r>
              <w:rPr>
                <w:sz w:val="18"/>
              </w:rPr>
              <w:t>35 210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18 050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17 170</w:t>
            </w:r>
          </w:p>
        </w:tc>
        <w:tc>
          <w:tcPr>
            <w:tcW w:w="820" w:type="dxa"/>
            <w:tcBorders>
              <w:top w:val="single" w:sz="4" w:space="0" w:color="auto"/>
              <w:bottom w:val="single" w:sz="8" w:space="0" w:color="auto"/>
            </w:tcBorders>
            <w:vAlign w:val="center"/>
          </w:tcPr>
          <w:p w:rsidR="00000000" w:rsidRDefault="00000000">
            <w:pPr>
              <w:jc w:val="right"/>
              <w:rPr>
                <w:sz w:val="18"/>
              </w:rPr>
            </w:pPr>
            <w:r>
              <w:rPr>
                <w:sz w:val="18"/>
              </w:rPr>
              <w:t>104,60</w:t>
            </w:r>
          </w:p>
        </w:tc>
        <w:tc>
          <w:tcPr>
            <w:tcW w:w="844" w:type="dxa"/>
            <w:tcBorders>
              <w:top w:val="single" w:sz="4" w:space="0" w:color="auto"/>
              <w:bottom w:val="single" w:sz="8" w:space="0" w:color="auto"/>
            </w:tcBorders>
            <w:vAlign w:val="center"/>
          </w:tcPr>
          <w:p w:rsidR="00000000" w:rsidRDefault="00000000">
            <w:pPr>
              <w:jc w:val="right"/>
              <w:rPr>
                <w:sz w:val="18"/>
              </w:rPr>
            </w:pPr>
            <w:r>
              <w:rPr>
                <w:sz w:val="18"/>
              </w:rPr>
              <w:t>105,14</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Шанхай</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16 740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8 600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8 140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13 340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6 810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6 540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105,74</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104,16</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Цзянсу</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74 380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37 660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36 720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67 060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34 120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32 930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102,58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103,61</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Чжэцзян</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46 770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24 020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22 750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41 450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21 360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20 080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105,57</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106,39</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Аньхой</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59 860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30 890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28 970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56 180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29 030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27 150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106,61</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106,89</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Фуцзянь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34 710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17 890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16 820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30 050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15 430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14 610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106,35</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105,62</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Цзянси</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41 400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21 530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19 870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37 710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19 490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18 220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108,31</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107,01</w:t>
            </w:r>
          </w:p>
        </w:tc>
      </w:tr>
      <w:tr w:rsidR="00000000">
        <w:tblPrEx>
          <w:tblCellMar>
            <w:top w:w="0" w:type="dxa"/>
            <w:bottom w:w="0" w:type="dxa"/>
          </w:tblCellMar>
        </w:tblPrEx>
        <w:trPr>
          <w:trHeight w:hRule="exact" w:val="317"/>
          <w:jc w:val="center"/>
        </w:trPr>
        <w:tc>
          <w:tcPr>
            <w:tcW w:w="2243" w:type="dxa"/>
            <w:tcBorders>
              <w:top w:val="single" w:sz="4" w:space="0" w:color="auto"/>
              <w:bottom w:val="single" w:sz="8" w:space="0" w:color="auto"/>
            </w:tcBorders>
            <w:vAlign w:val="center"/>
          </w:tcPr>
          <w:p w:rsidR="00000000" w:rsidRDefault="00000000">
            <w:pPr>
              <w:pStyle w:val="Web"/>
              <w:spacing w:before="0" w:after="0"/>
              <w:rPr>
                <w:sz w:val="18"/>
              </w:rPr>
            </w:pPr>
            <w:r>
              <w:rPr>
                <w:sz w:val="18"/>
              </w:rPr>
              <w:t>Шаньдун</w:t>
            </w:r>
          </w:p>
        </w:tc>
        <w:tc>
          <w:tcPr>
            <w:tcW w:w="998" w:type="dxa"/>
            <w:tcBorders>
              <w:top w:val="single" w:sz="4" w:space="0" w:color="auto"/>
              <w:bottom w:val="single" w:sz="8" w:space="0" w:color="auto"/>
            </w:tcBorders>
            <w:vAlign w:val="center"/>
          </w:tcPr>
          <w:p w:rsidR="00000000" w:rsidRDefault="00000000">
            <w:pPr>
              <w:jc w:val="right"/>
              <w:rPr>
                <w:sz w:val="18"/>
              </w:rPr>
            </w:pPr>
            <w:r>
              <w:rPr>
                <w:sz w:val="18"/>
              </w:rPr>
              <w:t>90 790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45 960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44 830</w:t>
            </w:r>
          </w:p>
        </w:tc>
        <w:tc>
          <w:tcPr>
            <w:tcW w:w="966" w:type="dxa"/>
            <w:gridSpan w:val="2"/>
            <w:tcBorders>
              <w:top w:val="single" w:sz="4" w:space="0" w:color="auto"/>
              <w:bottom w:val="single" w:sz="8" w:space="0" w:color="auto"/>
            </w:tcBorders>
            <w:vAlign w:val="center"/>
          </w:tcPr>
          <w:p w:rsidR="00000000" w:rsidRDefault="00000000">
            <w:pPr>
              <w:jc w:val="right"/>
              <w:rPr>
                <w:sz w:val="18"/>
              </w:rPr>
            </w:pPr>
            <w:r>
              <w:rPr>
                <w:sz w:val="18"/>
              </w:rPr>
              <w:t>84 390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42 920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41 480</w:t>
            </w:r>
          </w:p>
        </w:tc>
        <w:tc>
          <w:tcPr>
            <w:tcW w:w="820" w:type="dxa"/>
            <w:tcBorders>
              <w:top w:val="single" w:sz="4" w:space="0" w:color="auto"/>
              <w:bottom w:val="single" w:sz="8" w:space="0" w:color="auto"/>
            </w:tcBorders>
            <w:vAlign w:val="center"/>
          </w:tcPr>
          <w:p w:rsidR="00000000" w:rsidRDefault="00000000">
            <w:pPr>
              <w:jc w:val="right"/>
              <w:rPr>
                <w:sz w:val="18"/>
              </w:rPr>
            </w:pPr>
            <w:r>
              <w:rPr>
                <w:sz w:val="18"/>
              </w:rPr>
              <w:t>102,53</w:t>
            </w:r>
          </w:p>
        </w:tc>
        <w:tc>
          <w:tcPr>
            <w:tcW w:w="844" w:type="dxa"/>
            <w:tcBorders>
              <w:top w:val="single" w:sz="4" w:space="0" w:color="auto"/>
              <w:bottom w:val="single" w:sz="8" w:space="0" w:color="auto"/>
            </w:tcBorders>
            <w:vAlign w:val="center"/>
          </w:tcPr>
          <w:p w:rsidR="00000000" w:rsidRDefault="00000000">
            <w:pPr>
              <w:jc w:val="right"/>
              <w:rPr>
                <w:sz w:val="18"/>
              </w:rPr>
            </w:pPr>
            <w:r>
              <w:rPr>
                <w:sz w:val="18"/>
              </w:rPr>
              <w:t>103,47</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Хэнань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92 560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47 750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44 810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85 510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43 810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41 700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106,58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105,08</w:t>
            </w:r>
          </w:p>
        </w:tc>
      </w:tr>
      <w:tr w:rsidR="00000000">
        <w:tblPrEx>
          <w:tblCellMar>
            <w:top w:w="0" w:type="dxa"/>
            <w:bottom w:w="0" w:type="dxa"/>
          </w:tblCellMar>
        </w:tblPrEx>
        <w:trPr>
          <w:trHeight w:hRule="exact" w:val="317"/>
          <w:jc w:val="center"/>
        </w:trPr>
        <w:tc>
          <w:tcPr>
            <w:tcW w:w="2243" w:type="dxa"/>
            <w:tcBorders>
              <w:top w:val="single" w:sz="4" w:space="0" w:color="auto"/>
            </w:tcBorders>
            <w:vAlign w:val="center"/>
          </w:tcPr>
          <w:p w:rsidR="00000000" w:rsidRDefault="00000000">
            <w:pPr>
              <w:pStyle w:val="Web"/>
              <w:spacing w:before="0" w:after="0"/>
              <w:rPr>
                <w:sz w:val="18"/>
              </w:rPr>
            </w:pPr>
            <w:r>
              <w:rPr>
                <w:sz w:val="18"/>
              </w:rPr>
              <w:t>Хубэй</w:t>
            </w:r>
          </w:p>
        </w:tc>
        <w:tc>
          <w:tcPr>
            <w:tcW w:w="998" w:type="dxa"/>
            <w:tcBorders>
              <w:top w:val="single" w:sz="4" w:space="0" w:color="auto"/>
            </w:tcBorders>
            <w:vAlign w:val="center"/>
          </w:tcPr>
          <w:p w:rsidR="00000000" w:rsidRDefault="00000000">
            <w:pPr>
              <w:jc w:val="right"/>
              <w:rPr>
                <w:sz w:val="18"/>
              </w:rPr>
            </w:pPr>
            <w:r>
              <w:rPr>
                <w:sz w:val="18"/>
              </w:rPr>
              <w:t>60 280</w:t>
            </w:r>
          </w:p>
        </w:tc>
        <w:tc>
          <w:tcPr>
            <w:tcW w:w="984" w:type="dxa"/>
            <w:tcBorders>
              <w:top w:val="single" w:sz="4" w:space="0" w:color="auto"/>
            </w:tcBorders>
            <w:vAlign w:val="center"/>
          </w:tcPr>
          <w:p w:rsidR="00000000" w:rsidRDefault="00000000">
            <w:pPr>
              <w:jc w:val="right"/>
              <w:rPr>
                <w:sz w:val="18"/>
              </w:rPr>
            </w:pPr>
            <w:r>
              <w:rPr>
                <w:sz w:val="18"/>
              </w:rPr>
              <w:t>31 380</w:t>
            </w:r>
          </w:p>
        </w:tc>
        <w:tc>
          <w:tcPr>
            <w:tcW w:w="984" w:type="dxa"/>
            <w:tcBorders>
              <w:top w:val="single" w:sz="4" w:space="0" w:color="auto"/>
            </w:tcBorders>
            <w:vAlign w:val="center"/>
          </w:tcPr>
          <w:p w:rsidR="00000000" w:rsidRDefault="00000000">
            <w:pPr>
              <w:jc w:val="right"/>
              <w:rPr>
                <w:sz w:val="18"/>
              </w:rPr>
            </w:pPr>
            <w:r>
              <w:rPr>
                <w:sz w:val="18"/>
              </w:rPr>
              <w:t>28 900</w:t>
            </w:r>
          </w:p>
        </w:tc>
        <w:tc>
          <w:tcPr>
            <w:tcW w:w="966" w:type="dxa"/>
            <w:gridSpan w:val="2"/>
            <w:tcBorders>
              <w:top w:val="single" w:sz="4" w:space="0" w:color="auto"/>
            </w:tcBorders>
            <w:vAlign w:val="center"/>
          </w:tcPr>
          <w:p w:rsidR="00000000" w:rsidRDefault="00000000">
            <w:pPr>
              <w:jc w:val="right"/>
              <w:rPr>
                <w:sz w:val="18"/>
              </w:rPr>
            </w:pPr>
            <w:r>
              <w:rPr>
                <w:sz w:val="18"/>
              </w:rPr>
              <w:t>53 970</w:t>
            </w:r>
          </w:p>
        </w:tc>
        <w:tc>
          <w:tcPr>
            <w:tcW w:w="984" w:type="dxa"/>
            <w:tcBorders>
              <w:top w:val="single" w:sz="4" w:space="0" w:color="auto"/>
            </w:tcBorders>
            <w:vAlign w:val="center"/>
          </w:tcPr>
          <w:p w:rsidR="00000000" w:rsidRDefault="00000000">
            <w:pPr>
              <w:jc w:val="right"/>
              <w:rPr>
                <w:sz w:val="18"/>
              </w:rPr>
            </w:pPr>
            <w:r>
              <w:rPr>
                <w:sz w:val="18"/>
              </w:rPr>
              <w:t>27 830</w:t>
            </w:r>
          </w:p>
        </w:tc>
        <w:tc>
          <w:tcPr>
            <w:tcW w:w="984" w:type="dxa"/>
            <w:tcBorders>
              <w:top w:val="single" w:sz="4" w:space="0" w:color="auto"/>
            </w:tcBorders>
            <w:vAlign w:val="center"/>
          </w:tcPr>
          <w:p w:rsidR="00000000" w:rsidRDefault="00000000">
            <w:pPr>
              <w:jc w:val="right"/>
              <w:rPr>
                <w:sz w:val="18"/>
              </w:rPr>
            </w:pPr>
            <w:r>
              <w:rPr>
                <w:sz w:val="18"/>
              </w:rPr>
              <w:t>26 140</w:t>
            </w:r>
          </w:p>
        </w:tc>
        <w:tc>
          <w:tcPr>
            <w:tcW w:w="820" w:type="dxa"/>
            <w:tcBorders>
              <w:top w:val="single" w:sz="4" w:space="0" w:color="auto"/>
            </w:tcBorders>
            <w:vAlign w:val="center"/>
          </w:tcPr>
          <w:p w:rsidR="00000000" w:rsidRDefault="00000000">
            <w:pPr>
              <w:jc w:val="right"/>
              <w:rPr>
                <w:sz w:val="18"/>
              </w:rPr>
            </w:pPr>
            <w:r>
              <w:rPr>
                <w:sz w:val="18"/>
              </w:rPr>
              <w:t>108,59</w:t>
            </w:r>
          </w:p>
        </w:tc>
        <w:tc>
          <w:tcPr>
            <w:tcW w:w="844" w:type="dxa"/>
            <w:tcBorders>
              <w:top w:val="single" w:sz="4" w:space="0" w:color="auto"/>
            </w:tcBorders>
            <w:vAlign w:val="center"/>
          </w:tcPr>
          <w:p w:rsidR="00000000" w:rsidRDefault="00000000">
            <w:pPr>
              <w:jc w:val="right"/>
              <w:rPr>
                <w:sz w:val="18"/>
              </w:rPr>
            </w:pPr>
            <w:r>
              <w:rPr>
                <w:sz w:val="18"/>
              </w:rPr>
              <w:t>106,46</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Хунань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64 400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33 590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30 810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60 660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31 500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29 160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109,02</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108,04</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Гуандун</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86 420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44 020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42 400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62 830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32 150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30 680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103,82</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104,81</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Гуанси</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44 890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23 780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21 110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42 250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22 160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20 090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112,68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110,30</w:t>
            </w:r>
          </w:p>
        </w:tc>
      </w:tr>
      <w:tr w:rsidR="00000000">
        <w:tblPrEx>
          <w:tblCellMar>
            <w:top w:w="0" w:type="dxa"/>
            <w:bottom w:w="0" w:type="dxa"/>
          </w:tblCellMar>
        </w:tblPrEx>
        <w:trPr>
          <w:trHeight w:hRule="exact" w:val="317"/>
          <w:jc w:val="center"/>
        </w:trPr>
        <w:tc>
          <w:tcPr>
            <w:tcW w:w="2243" w:type="dxa"/>
            <w:tcBorders>
              <w:top w:val="single" w:sz="4" w:space="0" w:color="auto"/>
              <w:bottom w:val="single" w:sz="8" w:space="0" w:color="auto"/>
            </w:tcBorders>
            <w:vAlign w:val="center"/>
          </w:tcPr>
          <w:p w:rsidR="00000000" w:rsidRDefault="00000000">
            <w:pPr>
              <w:pStyle w:val="Web"/>
              <w:spacing w:before="0" w:after="0"/>
              <w:rPr>
                <w:sz w:val="18"/>
              </w:rPr>
            </w:pPr>
            <w:r>
              <w:rPr>
                <w:sz w:val="18"/>
              </w:rPr>
              <w:t>Хайнань</w:t>
            </w:r>
          </w:p>
        </w:tc>
        <w:tc>
          <w:tcPr>
            <w:tcW w:w="998" w:type="dxa"/>
            <w:tcBorders>
              <w:top w:val="single" w:sz="4" w:space="0" w:color="auto"/>
              <w:bottom w:val="single" w:sz="8" w:space="0" w:color="auto"/>
            </w:tcBorders>
            <w:vAlign w:val="center"/>
          </w:tcPr>
          <w:p w:rsidR="00000000" w:rsidRDefault="00000000">
            <w:pPr>
              <w:jc w:val="right"/>
              <w:rPr>
                <w:sz w:val="18"/>
              </w:rPr>
            </w:pPr>
            <w:r>
              <w:rPr>
                <w:sz w:val="18"/>
              </w:rPr>
              <w:t>7 870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4 120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3 750</w:t>
            </w:r>
          </w:p>
        </w:tc>
        <w:tc>
          <w:tcPr>
            <w:tcW w:w="966" w:type="dxa"/>
            <w:gridSpan w:val="2"/>
            <w:tcBorders>
              <w:top w:val="single" w:sz="4" w:space="0" w:color="auto"/>
              <w:bottom w:val="single" w:sz="8" w:space="0" w:color="auto"/>
            </w:tcBorders>
            <w:vAlign w:val="center"/>
          </w:tcPr>
          <w:p w:rsidR="00000000" w:rsidRDefault="00000000">
            <w:pPr>
              <w:jc w:val="right"/>
              <w:rPr>
                <w:sz w:val="18"/>
              </w:rPr>
            </w:pPr>
            <w:r>
              <w:rPr>
                <w:sz w:val="18"/>
              </w:rPr>
              <w:t>6 560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3 420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3 140</w:t>
            </w:r>
          </w:p>
        </w:tc>
        <w:tc>
          <w:tcPr>
            <w:tcW w:w="820" w:type="dxa"/>
            <w:tcBorders>
              <w:top w:val="single" w:sz="4" w:space="0" w:color="auto"/>
              <w:bottom w:val="single" w:sz="8" w:space="0" w:color="auto"/>
            </w:tcBorders>
            <w:vAlign w:val="center"/>
          </w:tcPr>
          <w:p w:rsidR="00000000" w:rsidRDefault="00000000">
            <w:pPr>
              <w:jc w:val="right"/>
              <w:rPr>
                <w:sz w:val="18"/>
              </w:rPr>
            </w:pPr>
            <w:r>
              <w:rPr>
                <w:sz w:val="18"/>
              </w:rPr>
              <w:t>109,77</w:t>
            </w:r>
          </w:p>
        </w:tc>
        <w:tc>
          <w:tcPr>
            <w:tcW w:w="844" w:type="dxa"/>
            <w:tcBorders>
              <w:top w:val="single" w:sz="4" w:space="0" w:color="auto"/>
              <w:bottom w:val="single" w:sz="8" w:space="0" w:color="auto"/>
            </w:tcBorders>
            <w:vAlign w:val="center"/>
          </w:tcPr>
          <w:p w:rsidR="00000000" w:rsidRDefault="00000000">
            <w:pPr>
              <w:jc w:val="right"/>
              <w:rPr>
                <w:sz w:val="18"/>
              </w:rPr>
            </w:pPr>
            <w:r>
              <w:rPr>
                <w:sz w:val="18"/>
              </w:rPr>
              <w:t>108,92</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Чунцин</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30 900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16 050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14 850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28 860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14 990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13 870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108,04</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108,07</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Сычуань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83 290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43 050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40 240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78 360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40 560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37 800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106,98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107,30</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Гуйчжоу</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35 250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18 470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16 780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32 390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16 770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15 620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110,10</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107,35</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Юньнань</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42 880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22 470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20 410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36 970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19 000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17 980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110,11</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105,67</w:t>
            </w:r>
          </w:p>
        </w:tc>
      </w:tr>
      <w:tr w:rsidR="00000000">
        <w:tblPrEx>
          <w:tblCellMar>
            <w:top w:w="0" w:type="dxa"/>
            <w:bottom w:w="0" w:type="dxa"/>
          </w:tblCellMar>
        </w:tblPrEx>
        <w:trPr>
          <w:trHeight w:hRule="exact" w:val="317"/>
          <w:jc w:val="center"/>
        </w:trPr>
        <w:tc>
          <w:tcPr>
            <w:tcW w:w="2243" w:type="dxa"/>
            <w:tcBorders>
              <w:top w:val="single" w:sz="4" w:space="0" w:color="auto"/>
              <w:bottom w:val="single" w:sz="8" w:space="0" w:color="auto"/>
            </w:tcBorders>
            <w:vAlign w:val="center"/>
          </w:tcPr>
          <w:p w:rsidR="00000000" w:rsidRDefault="00000000">
            <w:pPr>
              <w:pStyle w:val="Web"/>
              <w:spacing w:before="0" w:after="0"/>
              <w:rPr>
                <w:sz w:val="18"/>
              </w:rPr>
            </w:pPr>
            <w:r>
              <w:rPr>
                <w:sz w:val="18"/>
              </w:rPr>
              <w:t>Тибет</w:t>
            </w:r>
          </w:p>
        </w:tc>
        <w:tc>
          <w:tcPr>
            <w:tcW w:w="998" w:type="dxa"/>
            <w:tcBorders>
              <w:top w:val="single" w:sz="4" w:space="0" w:color="auto"/>
              <w:bottom w:val="single" w:sz="8" w:space="0" w:color="auto"/>
            </w:tcBorders>
            <w:vAlign w:val="center"/>
          </w:tcPr>
          <w:p w:rsidR="00000000" w:rsidRDefault="00000000">
            <w:pPr>
              <w:jc w:val="right"/>
              <w:rPr>
                <w:sz w:val="18"/>
              </w:rPr>
            </w:pPr>
            <w:r>
              <w:rPr>
                <w:sz w:val="18"/>
              </w:rPr>
              <w:t>2 620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1 330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1 290</w:t>
            </w:r>
          </w:p>
        </w:tc>
        <w:tc>
          <w:tcPr>
            <w:tcW w:w="966" w:type="dxa"/>
            <w:gridSpan w:val="2"/>
            <w:tcBorders>
              <w:top w:val="single" w:sz="4" w:space="0" w:color="auto"/>
              <w:bottom w:val="single" w:sz="8" w:space="0" w:color="auto"/>
            </w:tcBorders>
            <w:vAlign w:val="center"/>
          </w:tcPr>
          <w:p w:rsidR="00000000" w:rsidRDefault="00000000">
            <w:pPr>
              <w:jc w:val="right"/>
              <w:rPr>
                <w:sz w:val="18"/>
              </w:rPr>
            </w:pPr>
            <w:r>
              <w:rPr>
                <w:sz w:val="18"/>
              </w:rPr>
              <w:t>2 200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1 100</w:t>
            </w:r>
          </w:p>
        </w:tc>
        <w:tc>
          <w:tcPr>
            <w:tcW w:w="984" w:type="dxa"/>
            <w:tcBorders>
              <w:top w:val="single" w:sz="4" w:space="0" w:color="auto"/>
              <w:bottom w:val="single" w:sz="8" w:space="0" w:color="auto"/>
            </w:tcBorders>
            <w:vAlign w:val="center"/>
          </w:tcPr>
          <w:p w:rsidR="00000000" w:rsidRDefault="00000000">
            <w:pPr>
              <w:jc w:val="right"/>
              <w:rPr>
                <w:sz w:val="18"/>
              </w:rPr>
            </w:pPr>
            <w:r>
              <w:rPr>
                <w:sz w:val="18"/>
              </w:rPr>
              <w:t>1 100</w:t>
            </w:r>
          </w:p>
        </w:tc>
        <w:tc>
          <w:tcPr>
            <w:tcW w:w="820" w:type="dxa"/>
            <w:tcBorders>
              <w:top w:val="single" w:sz="4" w:space="0" w:color="auto"/>
              <w:bottom w:val="single" w:sz="8" w:space="0" w:color="auto"/>
            </w:tcBorders>
            <w:vAlign w:val="center"/>
          </w:tcPr>
          <w:p w:rsidR="00000000" w:rsidRDefault="00000000">
            <w:pPr>
              <w:jc w:val="right"/>
              <w:rPr>
                <w:sz w:val="18"/>
              </w:rPr>
            </w:pPr>
            <w:r>
              <w:rPr>
                <w:sz w:val="18"/>
              </w:rPr>
              <w:t>102,62</w:t>
            </w:r>
          </w:p>
        </w:tc>
        <w:tc>
          <w:tcPr>
            <w:tcW w:w="844" w:type="dxa"/>
            <w:tcBorders>
              <w:top w:val="single" w:sz="4" w:space="0" w:color="auto"/>
              <w:bottom w:val="single" w:sz="8" w:space="0" w:color="auto"/>
            </w:tcBorders>
            <w:vAlign w:val="center"/>
          </w:tcPr>
          <w:p w:rsidR="00000000" w:rsidRDefault="00000000">
            <w:pPr>
              <w:jc w:val="right"/>
              <w:rPr>
                <w:sz w:val="18"/>
              </w:rPr>
            </w:pPr>
            <w:r>
              <w:rPr>
                <w:sz w:val="18"/>
              </w:rPr>
              <w:t>100,13</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Шэньси</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36 050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18 750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17 300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32 880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17 070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15 810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108,38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107,97</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Ганьсу</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25 620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13 280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12 340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22 370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11 590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10 780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107,59</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107,56</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Цинхай</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5 180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2 680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2 500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4 460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2 310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2 150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107,06</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107,64</w:t>
            </w:r>
          </w:p>
        </w:tc>
      </w:tr>
      <w:tr w:rsidR="00000000">
        <w:tblPrEx>
          <w:tblCellMar>
            <w:top w:w="0" w:type="dxa"/>
            <w:bottom w:w="0" w:type="dxa"/>
          </w:tblCellMar>
        </w:tblPrEx>
        <w:trPr>
          <w:trHeight w:hRule="exact" w:val="317"/>
          <w:jc w:val="center"/>
        </w:trPr>
        <w:tc>
          <w:tcPr>
            <w:tcW w:w="2243" w:type="dxa"/>
            <w:tcBorders>
              <w:top w:val="single" w:sz="4" w:space="0" w:color="auto"/>
              <w:bottom w:val="single" w:sz="4" w:space="0" w:color="auto"/>
            </w:tcBorders>
            <w:vAlign w:val="center"/>
          </w:tcPr>
          <w:p w:rsidR="00000000" w:rsidRDefault="00000000">
            <w:pPr>
              <w:pStyle w:val="Web"/>
              <w:spacing w:before="0" w:after="0"/>
              <w:rPr>
                <w:sz w:val="18"/>
              </w:rPr>
            </w:pPr>
            <w:r>
              <w:rPr>
                <w:sz w:val="18"/>
              </w:rPr>
              <w:t>Нинся</w:t>
            </w:r>
          </w:p>
        </w:tc>
        <w:tc>
          <w:tcPr>
            <w:tcW w:w="998" w:type="dxa"/>
            <w:tcBorders>
              <w:top w:val="single" w:sz="4" w:space="0" w:color="auto"/>
              <w:bottom w:val="single" w:sz="4" w:space="0" w:color="auto"/>
            </w:tcBorders>
            <w:vAlign w:val="center"/>
          </w:tcPr>
          <w:p w:rsidR="00000000" w:rsidRDefault="00000000">
            <w:pPr>
              <w:jc w:val="right"/>
              <w:rPr>
                <w:sz w:val="18"/>
              </w:rPr>
            </w:pPr>
            <w:r>
              <w:rPr>
                <w:sz w:val="18"/>
              </w:rPr>
              <w:t>5 620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2 880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2 740</w:t>
            </w:r>
          </w:p>
        </w:tc>
        <w:tc>
          <w:tcPr>
            <w:tcW w:w="966" w:type="dxa"/>
            <w:gridSpan w:val="2"/>
            <w:tcBorders>
              <w:top w:val="single" w:sz="4" w:space="0" w:color="auto"/>
              <w:bottom w:val="single" w:sz="4" w:space="0" w:color="auto"/>
            </w:tcBorders>
            <w:vAlign w:val="center"/>
          </w:tcPr>
          <w:p w:rsidR="00000000" w:rsidRDefault="00000000">
            <w:pPr>
              <w:jc w:val="right"/>
              <w:rPr>
                <w:sz w:val="18"/>
              </w:rPr>
            </w:pPr>
            <w:r>
              <w:rPr>
                <w:sz w:val="18"/>
              </w:rPr>
              <w:t>4 660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2 390</w:t>
            </w:r>
          </w:p>
        </w:tc>
        <w:tc>
          <w:tcPr>
            <w:tcW w:w="984" w:type="dxa"/>
            <w:tcBorders>
              <w:top w:val="single" w:sz="4" w:space="0" w:color="auto"/>
              <w:bottom w:val="single" w:sz="4" w:space="0" w:color="auto"/>
            </w:tcBorders>
            <w:vAlign w:val="center"/>
          </w:tcPr>
          <w:p w:rsidR="00000000" w:rsidRDefault="00000000">
            <w:pPr>
              <w:jc w:val="right"/>
              <w:rPr>
                <w:sz w:val="18"/>
              </w:rPr>
            </w:pPr>
            <w:r>
              <w:rPr>
                <w:sz w:val="18"/>
              </w:rPr>
              <w:t>2 270</w:t>
            </w:r>
          </w:p>
        </w:tc>
        <w:tc>
          <w:tcPr>
            <w:tcW w:w="820" w:type="dxa"/>
            <w:tcBorders>
              <w:top w:val="single" w:sz="4" w:space="0" w:color="auto"/>
              <w:bottom w:val="single" w:sz="4" w:space="0" w:color="auto"/>
            </w:tcBorders>
            <w:vAlign w:val="center"/>
          </w:tcPr>
          <w:p w:rsidR="00000000" w:rsidRDefault="00000000">
            <w:pPr>
              <w:jc w:val="right"/>
              <w:rPr>
                <w:sz w:val="18"/>
              </w:rPr>
            </w:pPr>
            <w:r>
              <w:rPr>
                <w:sz w:val="18"/>
              </w:rPr>
              <w:t>105,28</w:t>
            </w:r>
          </w:p>
        </w:tc>
        <w:tc>
          <w:tcPr>
            <w:tcW w:w="844" w:type="dxa"/>
            <w:tcBorders>
              <w:top w:val="single" w:sz="4" w:space="0" w:color="auto"/>
              <w:bottom w:val="single" w:sz="4" w:space="0" w:color="auto"/>
            </w:tcBorders>
            <w:vAlign w:val="center"/>
          </w:tcPr>
          <w:p w:rsidR="00000000" w:rsidRDefault="00000000">
            <w:pPr>
              <w:jc w:val="right"/>
              <w:rPr>
                <w:sz w:val="18"/>
              </w:rPr>
            </w:pPr>
            <w:r>
              <w:rPr>
                <w:sz w:val="18"/>
              </w:rPr>
              <w:t>105,45</w:t>
            </w:r>
          </w:p>
        </w:tc>
      </w:tr>
      <w:tr w:rsidR="00000000">
        <w:tblPrEx>
          <w:tblCellMar>
            <w:top w:w="0" w:type="dxa"/>
            <w:bottom w:w="0" w:type="dxa"/>
          </w:tblCellMar>
        </w:tblPrEx>
        <w:trPr>
          <w:trHeight w:hRule="exact" w:val="317"/>
          <w:jc w:val="center"/>
        </w:trPr>
        <w:tc>
          <w:tcPr>
            <w:tcW w:w="2243" w:type="dxa"/>
            <w:tcBorders>
              <w:top w:val="single" w:sz="4" w:space="0" w:color="auto"/>
              <w:bottom w:val="single" w:sz="12" w:space="0" w:color="auto"/>
            </w:tcBorders>
            <w:vAlign w:val="center"/>
          </w:tcPr>
          <w:p w:rsidR="00000000" w:rsidRDefault="00000000">
            <w:pPr>
              <w:rPr>
                <w:sz w:val="18"/>
              </w:rPr>
            </w:pPr>
            <w:r>
              <w:rPr>
                <w:sz w:val="18"/>
              </w:rPr>
              <w:t>Синьцзян</w:t>
            </w:r>
          </w:p>
        </w:tc>
        <w:tc>
          <w:tcPr>
            <w:tcW w:w="998" w:type="dxa"/>
            <w:tcBorders>
              <w:top w:val="single" w:sz="4" w:space="0" w:color="auto"/>
              <w:bottom w:val="single" w:sz="12" w:space="0" w:color="auto"/>
            </w:tcBorders>
            <w:vAlign w:val="center"/>
          </w:tcPr>
          <w:p w:rsidR="00000000" w:rsidRDefault="00000000">
            <w:pPr>
              <w:jc w:val="right"/>
              <w:rPr>
                <w:sz w:val="18"/>
              </w:rPr>
            </w:pPr>
            <w:r>
              <w:rPr>
                <w:sz w:val="18"/>
              </w:rPr>
              <w:t>19 250</w:t>
            </w:r>
          </w:p>
        </w:tc>
        <w:tc>
          <w:tcPr>
            <w:tcW w:w="984" w:type="dxa"/>
            <w:tcBorders>
              <w:top w:val="single" w:sz="4" w:space="0" w:color="auto"/>
              <w:bottom w:val="single" w:sz="12" w:space="0" w:color="auto"/>
            </w:tcBorders>
            <w:vAlign w:val="center"/>
          </w:tcPr>
          <w:p w:rsidR="00000000" w:rsidRDefault="00000000">
            <w:pPr>
              <w:jc w:val="right"/>
              <w:rPr>
                <w:sz w:val="18"/>
              </w:rPr>
            </w:pPr>
            <w:r>
              <w:rPr>
                <w:sz w:val="18"/>
              </w:rPr>
              <w:t>9 960</w:t>
            </w:r>
          </w:p>
        </w:tc>
        <w:tc>
          <w:tcPr>
            <w:tcW w:w="984" w:type="dxa"/>
            <w:tcBorders>
              <w:top w:val="single" w:sz="4" w:space="0" w:color="auto"/>
              <w:bottom w:val="single" w:sz="12" w:space="0" w:color="auto"/>
            </w:tcBorders>
            <w:vAlign w:val="center"/>
          </w:tcPr>
          <w:p w:rsidR="00000000" w:rsidRDefault="00000000">
            <w:pPr>
              <w:jc w:val="right"/>
              <w:rPr>
                <w:sz w:val="18"/>
              </w:rPr>
            </w:pPr>
            <w:r>
              <w:rPr>
                <w:sz w:val="18"/>
              </w:rPr>
              <w:t>9 290</w:t>
            </w:r>
          </w:p>
        </w:tc>
        <w:tc>
          <w:tcPr>
            <w:tcW w:w="966" w:type="dxa"/>
            <w:gridSpan w:val="2"/>
            <w:tcBorders>
              <w:top w:val="single" w:sz="4" w:space="0" w:color="auto"/>
              <w:bottom w:val="single" w:sz="12" w:space="0" w:color="auto"/>
            </w:tcBorders>
            <w:vAlign w:val="center"/>
          </w:tcPr>
          <w:p w:rsidR="00000000" w:rsidRDefault="00000000">
            <w:pPr>
              <w:jc w:val="right"/>
              <w:rPr>
                <w:sz w:val="18"/>
              </w:rPr>
            </w:pPr>
            <w:r>
              <w:rPr>
                <w:sz w:val="18"/>
              </w:rPr>
              <w:t>15 160</w:t>
            </w:r>
          </w:p>
        </w:tc>
        <w:tc>
          <w:tcPr>
            <w:tcW w:w="984" w:type="dxa"/>
            <w:tcBorders>
              <w:top w:val="single" w:sz="4" w:space="0" w:color="auto"/>
              <w:bottom w:val="single" w:sz="12" w:space="0" w:color="auto"/>
            </w:tcBorders>
            <w:vAlign w:val="center"/>
          </w:tcPr>
          <w:p w:rsidR="00000000" w:rsidRDefault="00000000">
            <w:pPr>
              <w:jc w:val="right"/>
              <w:rPr>
                <w:sz w:val="18"/>
              </w:rPr>
            </w:pPr>
            <w:r>
              <w:rPr>
                <w:sz w:val="18"/>
              </w:rPr>
              <w:t>7 820</w:t>
            </w:r>
          </w:p>
        </w:tc>
        <w:tc>
          <w:tcPr>
            <w:tcW w:w="984" w:type="dxa"/>
            <w:tcBorders>
              <w:top w:val="single" w:sz="4" w:space="0" w:color="auto"/>
              <w:bottom w:val="single" w:sz="12" w:space="0" w:color="auto"/>
            </w:tcBorders>
            <w:vAlign w:val="center"/>
          </w:tcPr>
          <w:p w:rsidR="00000000" w:rsidRDefault="00000000">
            <w:pPr>
              <w:jc w:val="right"/>
              <w:rPr>
                <w:sz w:val="18"/>
              </w:rPr>
            </w:pPr>
            <w:r>
              <w:rPr>
                <w:sz w:val="18"/>
              </w:rPr>
              <w:t>7 330</w:t>
            </w:r>
          </w:p>
        </w:tc>
        <w:tc>
          <w:tcPr>
            <w:tcW w:w="820" w:type="dxa"/>
            <w:tcBorders>
              <w:top w:val="single" w:sz="4" w:space="0" w:color="auto"/>
              <w:bottom w:val="single" w:sz="12" w:space="0" w:color="auto"/>
            </w:tcBorders>
            <w:vAlign w:val="center"/>
          </w:tcPr>
          <w:p w:rsidR="00000000" w:rsidRDefault="00000000">
            <w:pPr>
              <w:jc w:val="right"/>
              <w:rPr>
                <w:sz w:val="18"/>
              </w:rPr>
            </w:pPr>
            <w:r>
              <w:rPr>
                <w:sz w:val="18"/>
              </w:rPr>
              <w:t>107,27</w:t>
            </w:r>
          </w:p>
        </w:tc>
        <w:tc>
          <w:tcPr>
            <w:tcW w:w="844" w:type="dxa"/>
            <w:tcBorders>
              <w:top w:val="single" w:sz="4" w:space="0" w:color="auto"/>
              <w:bottom w:val="single" w:sz="12" w:space="0" w:color="auto"/>
            </w:tcBorders>
            <w:vAlign w:val="center"/>
          </w:tcPr>
          <w:p w:rsidR="00000000" w:rsidRDefault="00000000">
            <w:pPr>
              <w:jc w:val="right"/>
              <w:rPr>
                <w:sz w:val="18"/>
              </w:rPr>
            </w:pPr>
            <w:r>
              <w:rPr>
                <w:sz w:val="18"/>
              </w:rPr>
              <w:t>106,64</w:t>
            </w:r>
          </w:p>
        </w:tc>
      </w:tr>
    </w:tbl>
    <w:p w:rsidR="00000000" w:rsidRDefault="00000000">
      <w:pPr>
        <w:pStyle w:val="Web"/>
        <w:spacing w:before="0" w:after="0"/>
        <w:rPr>
          <w:sz w:val="18"/>
        </w:rPr>
      </w:pPr>
    </w:p>
    <w:p w:rsidR="00000000" w:rsidRDefault="00000000">
      <w:pPr>
        <w:pStyle w:val="Web"/>
        <w:spacing w:before="0" w:after="0"/>
        <w:jc w:val="both"/>
        <w:rPr>
          <w:sz w:val="18"/>
        </w:rPr>
      </w:pPr>
      <w:r>
        <w:rPr>
          <w:sz w:val="18"/>
        </w:rPr>
        <w:t xml:space="preserve">Примечание: данные за 1990 год приводятся по </w:t>
      </w:r>
      <w:r>
        <w:rPr>
          <w:i/>
          <w:sz w:val="18"/>
          <w:lang w:val="en-US"/>
        </w:rPr>
        <w:t>Major</w:t>
      </w:r>
      <w:r>
        <w:rPr>
          <w:i/>
          <w:sz w:val="18"/>
        </w:rPr>
        <w:t xml:space="preserve"> </w:t>
      </w:r>
      <w:r>
        <w:rPr>
          <w:i/>
          <w:sz w:val="18"/>
          <w:lang w:val="en-US"/>
        </w:rPr>
        <w:t>Figures</w:t>
      </w:r>
      <w:r>
        <w:rPr>
          <w:i/>
          <w:sz w:val="18"/>
        </w:rPr>
        <w:t xml:space="preserve"> </w:t>
      </w:r>
      <w:r>
        <w:rPr>
          <w:i/>
          <w:sz w:val="18"/>
          <w:lang w:val="en-US"/>
        </w:rPr>
        <w:t>on</w:t>
      </w:r>
      <w:r>
        <w:rPr>
          <w:i/>
          <w:sz w:val="18"/>
        </w:rPr>
        <w:t xml:space="preserve"> 4</w:t>
      </w:r>
      <w:r>
        <w:rPr>
          <w:i/>
          <w:sz w:val="18"/>
          <w:lang w:val="en-US"/>
        </w:rPr>
        <w:t>th</w:t>
      </w:r>
      <w:r>
        <w:rPr>
          <w:i/>
          <w:sz w:val="18"/>
        </w:rPr>
        <w:t xml:space="preserve"> </w:t>
      </w:r>
      <w:r>
        <w:rPr>
          <w:i/>
          <w:sz w:val="18"/>
          <w:lang w:val="en-US"/>
        </w:rPr>
        <w:t>Population</w:t>
      </w:r>
      <w:r>
        <w:rPr>
          <w:i/>
          <w:sz w:val="18"/>
        </w:rPr>
        <w:t xml:space="preserve"> </w:t>
      </w:r>
      <w:r>
        <w:rPr>
          <w:i/>
          <w:sz w:val="18"/>
          <w:lang w:val="en-US"/>
        </w:rPr>
        <w:t>Census</w:t>
      </w:r>
      <w:r>
        <w:rPr>
          <w:i/>
          <w:sz w:val="18"/>
        </w:rPr>
        <w:t xml:space="preserve"> </w:t>
      </w:r>
      <w:r>
        <w:rPr>
          <w:i/>
          <w:sz w:val="18"/>
          <w:lang w:val="en-US"/>
        </w:rPr>
        <w:t>of</w:t>
      </w:r>
      <w:r>
        <w:rPr>
          <w:i/>
          <w:sz w:val="18"/>
        </w:rPr>
        <w:t xml:space="preserve"> </w:t>
      </w:r>
      <w:r>
        <w:rPr>
          <w:i/>
          <w:sz w:val="18"/>
          <w:lang w:val="en-US"/>
        </w:rPr>
        <w:t>China</w:t>
      </w:r>
      <w:r>
        <w:rPr>
          <w:i/>
          <w:sz w:val="18"/>
        </w:rPr>
        <w:t xml:space="preserve"> (Основные данные </w:t>
      </w:r>
      <w:r>
        <w:rPr>
          <w:i/>
          <w:sz w:val="18"/>
        </w:rPr>
        <w:br/>
        <w:t>4-ой переписи населения Китая)</w:t>
      </w:r>
      <w:r>
        <w:rPr>
          <w:sz w:val="18"/>
        </w:rPr>
        <w:t xml:space="preserve"> (ручной подсчет), издание Национального управления переписи населения.</w:t>
      </w:r>
    </w:p>
    <w:p w:rsidR="00000000" w:rsidRDefault="00000000">
      <w:pPr>
        <w:pStyle w:val="Web"/>
        <w:spacing w:before="0" w:after="0"/>
        <w:rPr>
          <w:b/>
          <w:sz w:val="20"/>
        </w:rPr>
      </w:pPr>
      <w:r>
        <w:rPr>
          <w:sz w:val="18"/>
        </w:rPr>
        <w:br w:type="page"/>
      </w:r>
      <w:r>
        <w:rPr>
          <w:b/>
          <w:sz w:val="20"/>
        </w:rPr>
        <w:t>Таблица А3</w:t>
      </w:r>
    </w:p>
    <w:p w:rsidR="00000000" w:rsidRDefault="00000000">
      <w:pPr>
        <w:pStyle w:val="Web"/>
        <w:spacing w:before="120" w:after="0"/>
        <w:rPr>
          <w:b/>
          <w:sz w:val="20"/>
        </w:rPr>
      </w:pPr>
      <w:r>
        <w:rPr>
          <w:b/>
          <w:sz w:val="20"/>
        </w:rPr>
        <w:t>Национальный состав, по данным переписей населения</w:t>
      </w:r>
    </w:p>
    <w:p w:rsidR="00000000" w:rsidRDefault="00000000">
      <w:pPr>
        <w:pStyle w:val="Web"/>
        <w:spacing w:before="120" w:after="0"/>
        <w:rPr>
          <w:b/>
          <w:sz w:val="18"/>
        </w:rPr>
      </w:pPr>
      <w:r>
        <w:rPr>
          <w:b/>
          <w:sz w:val="20"/>
        </w:rPr>
        <w:t>(%)</w:t>
      </w:r>
    </w:p>
    <w:p w:rsidR="00000000" w:rsidRDefault="00000000">
      <w:pPr>
        <w:pStyle w:val="Web"/>
        <w:spacing w:before="0" w:after="0"/>
        <w:rPr>
          <w:sz w:val="18"/>
        </w:rPr>
      </w:pPr>
    </w:p>
    <w:p w:rsidR="00000000" w:rsidRDefault="00000000">
      <w:pPr>
        <w:pStyle w:val="Web"/>
        <w:spacing w:before="0" w:after="0"/>
        <w:rPr>
          <w:sz w:val="20"/>
        </w:rPr>
      </w:pPr>
      <w:r>
        <w:rPr>
          <w:sz w:val="20"/>
        </w:rPr>
        <w:t>(В тыс. человек, процентах)</w:t>
      </w:r>
      <w:r>
        <w:rPr>
          <w:noProof/>
          <w:sz w:val="20"/>
        </w:rPr>
        <w:pict>
          <v:shape id="_x0000_s1032" type="#_x0000_t75" style="position:absolute;margin-left:0;margin-top:0;width:484.45pt;height:288.75pt;z-index:3;visibility:visible;mso-wrap-edited:f;mso-position-horizontal:absolute;mso-position-horizontal-relative:text;mso-position-vertical:absolute;mso-position-vertical-relative:text" o:allowincell="f">
            <v:imagedata r:id="rId12" o:title=""/>
            <w10:wrap type="topAndBottom"/>
          </v:shape>
          <o:OLEObject Type="Embed" ProgID="Word.Picture.8" ShapeID="_x0000_s1032" DrawAspect="Content" ObjectID="_1394534452" r:id="rId13"/>
        </w:pic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994"/>
        <w:gridCol w:w="1119"/>
        <w:gridCol w:w="1215"/>
        <w:gridCol w:w="1259"/>
        <w:gridCol w:w="1256"/>
        <w:gridCol w:w="1234"/>
        <w:gridCol w:w="1277"/>
        <w:gridCol w:w="1455"/>
      </w:tblGrid>
      <w:tr w:rsidR="00000000">
        <w:tblPrEx>
          <w:tblCellMar>
            <w:top w:w="0" w:type="dxa"/>
            <w:bottom w:w="0" w:type="dxa"/>
          </w:tblCellMar>
        </w:tblPrEx>
        <w:trPr>
          <w:cantSplit/>
          <w:jc w:val="center"/>
        </w:trPr>
        <w:tc>
          <w:tcPr>
            <w:tcW w:w="994" w:type="dxa"/>
            <w:vMerge w:val="restart"/>
            <w:tcBorders>
              <w:bottom w:val="single" w:sz="12" w:space="0" w:color="auto"/>
            </w:tcBorders>
            <w:vAlign w:val="center"/>
          </w:tcPr>
          <w:p w:rsidR="00000000" w:rsidRDefault="00000000">
            <w:pPr>
              <w:spacing w:before="40" w:after="40"/>
              <w:jc w:val="center"/>
              <w:rPr>
                <w:b/>
                <w:sz w:val="16"/>
              </w:rPr>
            </w:pPr>
            <w:r>
              <w:rPr>
                <w:b/>
                <w:sz w:val="16"/>
              </w:rPr>
              <w:t>Год проведения переписи</w:t>
            </w:r>
          </w:p>
        </w:tc>
        <w:tc>
          <w:tcPr>
            <w:tcW w:w="1119" w:type="dxa"/>
            <w:vMerge w:val="restart"/>
            <w:tcBorders>
              <w:bottom w:val="single" w:sz="12" w:space="0" w:color="auto"/>
            </w:tcBorders>
            <w:vAlign w:val="center"/>
          </w:tcPr>
          <w:p w:rsidR="00000000" w:rsidRDefault="00000000">
            <w:pPr>
              <w:spacing w:before="40" w:after="40"/>
              <w:jc w:val="center"/>
              <w:rPr>
                <w:b/>
                <w:sz w:val="16"/>
              </w:rPr>
            </w:pPr>
            <w:r>
              <w:rPr>
                <w:b/>
                <w:sz w:val="16"/>
              </w:rPr>
              <w:t>Общая численность населения</w:t>
            </w:r>
          </w:p>
        </w:tc>
        <w:tc>
          <w:tcPr>
            <w:tcW w:w="3730" w:type="dxa"/>
            <w:gridSpan w:val="3"/>
            <w:vAlign w:val="center"/>
          </w:tcPr>
          <w:p w:rsidR="00000000" w:rsidRDefault="00000000">
            <w:pPr>
              <w:spacing w:before="40" w:after="40"/>
              <w:jc w:val="center"/>
              <w:rPr>
                <w:b/>
                <w:sz w:val="16"/>
              </w:rPr>
            </w:pPr>
            <w:r>
              <w:rPr>
                <w:b/>
                <w:sz w:val="16"/>
              </w:rPr>
              <w:t>Национальность хань</w:t>
            </w:r>
          </w:p>
        </w:tc>
        <w:tc>
          <w:tcPr>
            <w:tcW w:w="3966" w:type="dxa"/>
            <w:gridSpan w:val="3"/>
            <w:vAlign w:val="center"/>
          </w:tcPr>
          <w:p w:rsidR="00000000" w:rsidRDefault="00000000">
            <w:pPr>
              <w:spacing w:before="40" w:after="40"/>
              <w:jc w:val="center"/>
              <w:rPr>
                <w:b/>
                <w:sz w:val="16"/>
              </w:rPr>
            </w:pPr>
            <w:r>
              <w:rPr>
                <w:b/>
                <w:sz w:val="16"/>
              </w:rPr>
              <w:t>Национальные меньшинства</w:t>
            </w:r>
          </w:p>
        </w:tc>
      </w:tr>
      <w:tr w:rsidR="00000000">
        <w:tblPrEx>
          <w:tblCellMar>
            <w:top w:w="0" w:type="dxa"/>
            <w:bottom w:w="0" w:type="dxa"/>
          </w:tblCellMar>
        </w:tblPrEx>
        <w:trPr>
          <w:cantSplit/>
          <w:jc w:val="center"/>
        </w:trPr>
        <w:tc>
          <w:tcPr>
            <w:tcW w:w="994" w:type="dxa"/>
            <w:vMerge/>
            <w:tcBorders>
              <w:top w:val="nil"/>
              <w:bottom w:val="single" w:sz="12" w:space="0" w:color="auto"/>
            </w:tcBorders>
            <w:vAlign w:val="center"/>
          </w:tcPr>
          <w:p w:rsidR="00000000" w:rsidRDefault="00000000">
            <w:pPr>
              <w:snapToGrid w:val="0"/>
              <w:spacing w:before="40" w:after="40"/>
              <w:jc w:val="center"/>
              <w:rPr>
                <w:b/>
                <w:sz w:val="16"/>
              </w:rPr>
            </w:pPr>
          </w:p>
        </w:tc>
        <w:tc>
          <w:tcPr>
            <w:tcW w:w="1119" w:type="dxa"/>
            <w:vMerge/>
            <w:tcBorders>
              <w:top w:val="nil"/>
              <w:bottom w:val="single" w:sz="12" w:space="0" w:color="auto"/>
            </w:tcBorders>
            <w:vAlign w:val="center"/>
          </w:tcPr>
          <w:p w:rsidR="00000000" w:rsidRDefault="00000000">
            <w:pPr>
              <w:snapToGrid w:val="0"/>
              <w:spacing w:before="40" w:after="40"/>
              <w:jc w:val="center"/>
              <w:rPr>
                <w:b/>
                <w:sz w:val="16"/>
              </w:rPr>
            </w:pPr>
          </w:p>
        </w:tc>
        <w:tc>
          <w:tcPr>
            <w:tcW w:w="1215" w:type="dxa"/>
            <w:tcBorders>
              <w:bottom w:val="single" w:sz="12" w:space="0" w:color="auto"/>
            </w:tcBorders>
            <w:vAlign w:val="center"/>
          </w:tcPr>
          <w:p w:rsidR="00000000" w:rsidRDefault="00000000">
            <w:pPr>
              <w:spacing w:before="40" w:after="40"/>
              <w:jc w:val="center"/>
              <w:rPr>
                <w:b/>
                <w:sz w:val="16"/>
              </w:rPr>
            </w:pPr>
            <w:r>
              <w:rPr>
                <w:b/>
                <w:sz w:val="16"/>
              </w:rPr>
              <w:t>Население</w:t>
            </w:r>
          </w:p>
        </w:tc>
        <w:tc>
          <w:tcPr>
            <w:tcW w:w="1259"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 населения</w:t>
            </w:r>
          </w:p>
        </w:tc>
        <w:tc>
          <w:tcPr>
            <w:tcW w:w="1256" w:type="dxa"/>
            <w:tcBorders>
              <w:bottom w:val="single" w:sz="12" w:space="0" w:color="auto"/>
            </w:tcBorders>
            <w:vAlign w:val="center"/>
          </w:tcPr>
          <w:p w:rsidR="00000000" w:rsidRDefault="00000000">
            <w:pPr>
              <w:spacing w:before="40" w:after="40"/>
              <w:jc w:val="center"/>
              <w:rPr>
                <w:b/>
                <w:sz w:val="16"/>
              </w:rPr>
            </w:pPr>
            <w:r>
              <w:rPr>
                <w:b/>
                <w:sz w:val="16"/>
              </w:rPr>
              <w:t>Средне-годовой прирост населения</w:t>
            </w:r>
          </w:p>
        </w:tc>
        <w:tc>
          <w:tcPr>
            <w:tcW w:w="1234" w:type="dxa"/>
            <w:tcBorders>
              <w:bottom w:val="single" w:sz="12" w:space="0" w:color="auto"/>
            </w:tcBorders>
            <w:vAlign w:val="center"/>
          </w:tcPr>
          <w:p w:rsidR="00000000" w:rsidRDefault="00000000">
            <w:pPr>
              <w:spacing w:before="40" w:after="40"/>
              <w:jc w:val="center"/>
              <w:rPr>
                <w:b/>
                <w:sz w:val="16"/>
              </w:rPr>
            </w:pPr>
            <w:r>
              <w:rPr>
                <w:b/>
                <w:sz w:val="16"/>
              </w:rPr>
              <w:t>Население</w:t>
            </w:r>
          </w:p>
        </w:tc>
        <w:tc>
          <w:tcPr>
            <w:tcW w:w="1277"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 населения</w:t>
            </w:r>
          </w:p>
        </w:tc>
        <w:tc>
          <w:tcPr>
            <w:tcW w:w="1455" w:type="dxa"/>
            <w:tcBorders>
              <w:bottom w:val="single" w:sz="12" w:space="0" w:color="auto"/>
            </w:tcBorders>
            <w:vAlign w:val="center"/>
          </w:tcPr>
          <w:p w:rsidR="00000000" w:rsidRDefault="00000000">
            <w:pPr>
              <w:spacing w:before="40" w:after="40"/>
              <w:jc w:val="center"/>
              <w:rPr>
                <w:b/>
                <w:sz w:val="16"/>
              </w:rPr>
            </w:pPr>
            <w:r>
              <w:rPr>
                <w:b/>
                <w:sz w:val="16"/>
              </w:rPr>
              <w:t>Среднегодовой прирост населения</w:t>
            </w:r>
          </w:p>
        </w:tc>
      </w:tr>
      <w:tr w:rsidR="00000000">
        <w:tblPrEx>
          <w:tblCellMar>
            <w:top w:w="0" w:type="dxa"/>
            <w:bottom w:w="0" w:type="dxa"/>
          </w:tblCellMar>
        </w:tblPrEx>
        <w:trPr>
          <w:jc w:val="center"/>
        </w:trPr>
        <w:tc>
          <w:tcPr>
            <w:tcW w:w="994" w:type="dxa"/>
            <w:tcBorders>
              <w:top w:val="single" w:sz="12" w:space="0" w:color="auto"/>
            </w:tcBorders>
            <w:vAlign w:val="center"/>
          </w:tcPr>
          <w:p w:rsidR="00000000" w:rsidRDefault="00000000">
            <w:pPr>
              <w:snapToGrid w:val="0"/>
              <w:spacing w:before="40" w:after="40"/>
              <w:jc w:val="center"/>
              <w:rPr>
                <w:sz w:val="18"/>
              </w:rPr>
            </w:pPr>
            <w:r>
              <w:rPr>
                <w:sz w:val="18"/>
              </w:rPr>
              <w:t>1953</w:t>
            </w:r>
          </w:p>
        </w:tc>
        <w:tc>
          <w:tcPr>
            <w:tcW w:w="1119" w:type="dxa"/>
            <w:tcBorders>
              <w:top w:val="single" w:sz="12" w:space="0" w:color="auto"/>
            </w:tcBorders>
            <w:vAlign w:val="center"/>
          </w:tcPr>
          <w:p w:rsidR="00000000" w:rsidRDefault="00000000">
            <w:pPr>
              <w:snapToGrid w:val="0"/>
              <w:spacing w:before="40" w:after="40"/>
              <w:ind w:right="170"/>
              <w:jc w:val="right"/>
              <w:rPr>
                <w:sz w:val="18"/>
              </w:rPr>
            </w:pPr>
            <w:r>
              <w:rPr>
                <w:sz w:val="18"/>
              </w:rPr>
              <w:t>582 600</w:t>
            </w:r>
          </w:p>
        </w:tc>
        <w:tc>
          <w:tcPr>
            <w:tcW w:w="1215" w:type="dxa"/>
            <w:tcBorders>
              <w:top w:val="single" w:sz="12" w:space="0" w:color="auto"/>
            </w:tcBorders>
            <w:vAlign w:val="center"/>
          </w:tcPr>
          <w:p w:rsidR="00000000" w:rsidRDefault="00000000">
            <w:pPr>
              <w:snapToGrid w:val="0"/>
              <w:spacing w:before="40" w:after="40"/>
              <w:ind w:right="227"/>
              <w:jc w:val="right"/>
              <w:rPr>
                <w:sz w:val="18"/>
              </w:rPr>
            </w:pPr>
            <w:r>
              <w:rPr>
                <w:sz w:val="18"/>
              </w:rPr>
              <w:t>547 280</w:t>
            </w:r>
          </w:p>
        </w:tc>
        <w:tc>
          <w:tcPr>
            <w:tcW w:w="1259" w:type="dxa"/>
            <w:tcBorders>
              <w:top w:val="single" w:sz="12" w:space="0" w:color="auto"/>
            </w:tcBorders>
            <w:vAlign w:val="center"/>
          </w:tcPr>
          <w:p w:rsidR="00000000" w:rsidRDefault="00000000">
            <w:pPr>
              <w:snapToGrid w:val="0"/>
              <w:spacing w:before="40" w:after="40"/>
              <w:jc w:val="center"/>
              <w:rPr>
                <w:sz w:val="18"/>
              </w:rPr>
            </w:pPr>
            <w:r>
              <w:rPr>
                <w:sz w:val="18"/>
              </w:rPr>
              <w:t>93,94</w:t>
            </w:r>
          </w:p>
        </w:tc>
        <w:tc>
          <w:tcPr>
            <w:tcW w:w="1256" w:type="dxa"/>
            <w:tcBorders>
              <w:top w:val="single" w:sz="12" w:space="0" w:color="auto"/>
            </w:tcBorders>
            <w:vAlign w:val="center"/>
          </w:tcPr>
          <w:p w:rsidR="00000000" w:rsidRDefault="00000000">
            <w:pPr>
              <w:snapToGrid w:val="0"/>
              <w:spacing w:before="40" w:after="40"/>
              <w:jc w:val="center"/>
              <w:rPr>
                <w:sz w:val="18"/>
              </w:rPr>
            </w:pPr>
          </w:p>
        </w:tc>
        <w:tc>
          <w:tcPr>
            <w:tcW w:w="1234" w:type="dxa"/>
            <w:tcBorders>
              <w:top w:val="single" w:sz="12" w:space="0" w:color="auto"/>
            </w:tcBorders>
            <w:vAlign w:val="center"/>
          </w:tcPr>
          <w:p w:rsidR="00000000" w:rsidRDefault="00000000">
            <w:pPr>
              <w:snapToGrid w:val="0"/>
              <w:spacing w:before="40" w:after="40"/>
              <w:ind w:right="170"/>
              <w:jc w:val="right"/>
              <w:rPr>
                <w:sz w:val="18"/>
              </w:rPr>
            </w:pPr>
            <w:r>
              <w:rPr>
                <w:sz w:val="18"/>
              </w:rPr>
              <w:t>35 320</w:t>
            </w:r>
          </w:p>
        </w:tc>
        <w:tc>
          <w:tcPr>
            <w:tcW w:w="1277" w:type="dxa"/>
            <w:vAlign w:val="center"/>
          </w:tcPr>
          <w:p w:rsidR="00000000" w:rsidRDefault="00000000">
            <w:pPr>
              <w:snapToGrid w:val="0"/>
              <w:spacing w:before="40" w:after="40"/>
              <w:jc w:val="center"/>
              <w:rPr>
                <w:sz w:val="18"/>
              </w:rPr>
            </w:pPr>
            <w:r>
              <w:rPr>
                <w:sz w:val="18"/>
              </w:rPr>
              <w:t>6,06</w:t>
            </w:r>
          </w:p>
        </w:tc>
        <w:tc>
          <w:tcPr>
            <w:tcW w:w="1455" w:type="dxa"/>
            <w:vAlign w:val="center"/>
          </w:tcPr>
          <w:p w:rsidR="00000000" w:rsidRDefault="00000000">
            <w:pPr>
              <w:snapToGrid w:val="0"/>
              <w:spacing w:before="40" w:after="40"/>
              <w:jc w:val="center"/>
              <w:rPr>
                <w:sz w:val="18"/>
              </w:rPr>
            </w:pPr>
          </w:p>
        </w:tc>
      </w:tr>
      <w:tr w:rsidR="00000000">
        <w:tblPrEx>
          <w:tblCellMar>
            <w:top w:w="0" w:type="dxa"/>
            <w:bottom w:w="0" w:type="dxa"/>
          </w:tblCellMar>
        </w:tblPrEx>
        <w:trPr>
          <w:jc w:val="center"/>
        </w:trPr>
        <w:tc>
          <w:tcPr>
            <w:tcW w:w="994" w:type="dxa"/>
            <w:vAlign w:val="center"/>
          </w:tcPr>
          <w:p w:rsidR="00000000" w:rsidRDefault="00000000">
            <w:pPr>
              <w:snapToGrid w:val="0"/>
              <w:spacing w:before="40" w:after="40"/>
              <w:jc w:val="center"/>
              <w:rPr>
                <w:sz w:val="18"/>
              </w:rPr>
            </w:pPr>
            <w:r>
              <w:rPr>
                <w:sz w:val="18"/>
              </w:rPr>
              <w:t>1964</w:t>
            </w:r>
          </w:p>
        </w:tc>
        <w:tc>
          <w:tcPr>
            <w:tcW w:w="1119" w:type="dxa"/>
            <w:vAlign w:val="center"/>
          </w:tcPr>
          <w:p w:rsidR="00000000" w:rsidRDefault="00000000">
            <w:pPr>
              <w:snapToGrid w:val="0"/>
              <w:spacing w:before="40" w:after="40"/>
              <w:ind w:right="170"/>
              <w:jc w:val="right"/>
              <w:rPr>
                <w:sz w:val="18"/>
              </w:rPr>
            </w:pPr>
            <w:r>
              <w:rPr>
                <w:sz w:val="18"/>
              </w:rPr>
              <w:t>694 580</w:t>
            </w:r>
          </w:p>
        </w:tc>
        <w:tc>
          <w:tcPr>
            <w:tcW w:w="1215" w:type="dxa"/>
            <w:vAlign w:val="center"/>
          </w:tcPr>
          <w:p w:rsidR="00000000" w:rsidRDefault="00000000">
            <w:pPr>
              <w:snapToGrid w:val="0"/>
              <w:spacing w:before="40" w:after="40"/>
              <w:ind w:right="227"/>
              <w:jc w:val="right"/>
              <w:rPr>
                <w:sz w:val="18"/>
              </w:rPr>
            </w:pPr>
            <w:r>
              <w:rPr>
                <w:sz w:val="18"/>
              </w:rPr>
              <w:t>654 560</w:t>
            </w:r>
          </w:p>
        </w:tc>
        <w:tc>
          <w:tcPr>
            <w:tcW w:w="1259" w:type="dxa"/>
            <w:vAlign w:val="center"/>
          </w:tcPr>
          <w:p w:rsidR="00000000" w:rsidRDefault="00000000">
            <w:pPr>
              <w:snapToGrid w:val="0"/>
              <w:spacing w:before="40" w:after="40"/>
              <w:jc w:val="center"/>
              <w:rPr>
                <w:sz w:val="18"/>
              </w:rPr>
            </w:pPr>
            <w:r>
              <w:rPr>
                <w:sz w:val="18"/>
              </w:rPr>
              <w:t>94,24</w:t>
            </w:r>
          </w:p>
        </w:tc>
        <w:tc>
          <w:tcPr>
            <w:tcW w:w="1256" w:type="dxa"/>
            <w:vAlign w:val="center"/>
          </w:tcPr>
          <w:p w:rsidR="00000000" w:rsidRDefault="00000000">
            <w:pPr>
              <w:snapToGrid w:val="0"/>
              <w:spacing w:before="40" w:after="40"/>
              <w:jc w:val="center"/>
              <w:rPr>
                <w:sz w:val="18"/>
              </w:rPr>
            </w:pPr>
            <w:r>
              <w:rPr>
                <w:sz w:val="18"/>
              </w:rPr>
              <w:t>1,64</w:t>
            </w:r>
          </w:p>
        </w:tc>
        <w:tc>
          <w:tcPr>
            <w:tcW w:w="1234" w:type="dxa"/>
            <w:vAlign w:val="center"/>
          </w:tcPr>
          <w:p w:rsidR="00000000" w:rsidRDefault="00000000">
            <w:pPr>
              <w:snapToGrid w:val="0"/>
              <w:spacing w:before="40" w:after="40"/>
              <w:ind w:right="170"/>
              <w:jc w:val="right"/>
              <w:rPr>
                <w:sz w:val="18"/>
              </w:rPr>
            </w:pPr>
            <w:r>
              <w:rPr>
                <w:sz w:val="18"/>
              </w:rPr>
              <w:t>40 020</w:t>
            </w:r>
          </w:p>
        </w:tc>
        <w:tc>
          <w:tcPr>
            <w:tcW w:w="1277" w:type="dxa"/>
            <w:vAlign w:val="center"/>
          </w:tcPr>
          <w:p w:rsidR="00000000" w:rsidRDefault="00000000">
            <w:pPr>
              <w:snapToGrid w:val="0"/>
              <w:spacing w:before="40" w:after="40"/>
              <w:jc w:val="center"/>
              <w:rPr>
                <w:sz w:val="18"/>
              </w:rPr>
            </w:pPr>
            <w:r>
              <w:rPr>
                <w:sz w:val="18"/>
              </w:rPr>
              <w:t>5,76</w:t>
            </w:r>
          </w:p>
        </w:tc>
        <w:tc>
          <w:tcPr>
            <w:tcW w:w="1455" w:type="dxa"/>
            <w:vAlign w:val="center"/>
          </w:tcPr>
          <w:p w:rsidR="00000000" w:rsidRDefault="00000000">
            <w:pPr>
              <w:snapToGrid w:val="0"/>
              <w:spacing w:before="40" w:after="40"/>
              <w:jc w:val="center"/>
              <w:rPr>
                <w:sz w:val="18"/>
              </w:rPr>
            </w:pPr>
            <w:r>
              <w:rPr>
                <w:sz w:val="18"/>
              </w:rPr>
              <w:t>1,14</w:t>
            </w:r>
          </w:p>
        </w:tc>
      </w:tr>
      <w:tr w:rsidR="00000000">
        <w:tblPrEx>
          <w:tblCellMar>
            <w:top w:w="0" w:type="dxa"/>
            <w:bottom w:w="0" w:type="dxa"/>
          </w:tblCellMar>
        </w:tblPrEx>
        <w:trPr>
          <w:jc w:val="center"/>
        </w:trPr>
        <w:tc>
          <w:tcPr>
            <w:tcW w:w="994" w:type="dxa"/>
            <w:vAlign w:val="center"/>
          </w:tcPr>
          <w:p w:rsidR="00000000" w:rsidRDefault="00000000">
            <w:pPr>
              <w:snapToGrid w:val="0"/>
              <w:spacing w:before="40" w:after="40"/>
              <w:jc w:val="center"/>
              <w:rPr>
                <w:sz w:val="18"/>
              </w:rPr>
            </w:pPr>
            <w:r>
              <w:rPr>
                <w:sz w:val="18"/>
              </w:rPr>
              <w:t>1982</w:t>
            </w:r>
          </w:p>
        </w:tc>
        <w:tc>
          <w:tcPr>
            <w:tcW w:w="1119" w:type="dxa"/>
            <w:vAlign w:val="center"/>
          </w:tcPr>
          <w:p w:rsidR="00000000" w:rsidRDefault="00000000">
            <w:pPr>
              <w:snapToGrid w:val="0"/>
              <w:spacing w:before="40" w:after="40"/>
              <w:ind w:right="170"/>
              <w:jc w:val="right"/>
              <w:rPr>
                <w:sz w:val="18"/>
              </w:rPr>
            </w:pPr>
            <w:r>
              <w:rPr>
                <w:sz w:val="18"/>
              </w:rPr>
              <w:t>1 008 180</w:t>
            </w:r>
          </w:p>
        </w:tc>
        <w:tc>
          <w:tcPr>
            <w:tcW w:w="1215" w:type="dxa"/>
            <w:vAlign w:val="center"/>
          </w:tcPr>
          <w:p w:rsidR="00000000" w:rsidRDefault="00000000">
            <w:pPr>
              <w:snapToGrid w:val="0"/>
              <w:spacing w:before="40" w:after="40"/>
              <w:ind w:right="227"/>
              <w:jc w:val="right"/>
              <w:rPr>
                <w:sz w:val="18"/>
              </w:rPr>
            </w:pPr>
            <w:r>
              <w:rPr>
                <w:sz w:val="18"/>
              </w:rPr>
              <w:t>940 880</w:t>
            </w:r>
          </w:p>
        </w:tc>
        <w:tc>
          <w:tcPr>
            <w:tcW w:w="1259" w:type="dxa"/>
            <w:vAlign w:val="center"/>
          </w:tcPr>
          <w:p w:rsidR="00000000" w:rsidRDefault="00000000">
            <w:pPr>
              <w:snapToGrid w:val="0"/>
              <w:spacing w:before="40" w:after="40"/>
              <w:jc w:val="center"/>
              <w:rPr>
                <w:sz w:val="18"/>
              </w:rPr>
            </w:pPr>
            <w:r>
              <w:rPr>
                <w:sz w:val="18"/>
              </w:rPr>
              <w:t>93,32</w:t>
            </w:r>
          </w:p>
        </w:tc>
        <w:tc>
          <w:tcPr>
            <w:tcW w:w="1256" w:type="dxa"/>
            <w:vAlign w:val="center"/>
          </w:tcPr>
          <w:p w:rsidR="00000000" w:rsidRDefault="00000000">
            <w:pPr>
              <w:snapToGrid w:val="0"/>
              <w:spacing w:before="40" w:after="40"/>
              <w:jc w:val="center"/>
              <w:rPr>
                <w:sz w:val="18"/>
              </w:rPr>
            </w:pPr>
            <w:r>
              <w:rPr>
                <w:sz w:val="18"/>
              </w:rPr>
              <w:t>2,04</w:t>
            </w:r>
          </w:p>
        </w:tc>
        <w:tc>
          <w:tcPr>
            <w:tcW w:w="1234" w:type="dxa"/>
            <w:vAlign w:val="center"/>
          </w:tcPr>
          <w:p w:rsidR="00000000" w:rsidRDefault="00000000">
            <w:pPr>
              <w:snapToGrid w:val="0"/>
              <w:spacing w:before="40" w:after="40"/>
              <w:ind w:right="170"/>
              <w:jc w:val="right"/>
              <w:rPr>
                <w:sz w:val="18"/>
              </w:rPr>
            </w:pPr>
            <w:r>
              <w:rPr>
                <w:sz w:val="18"/>
              </w:rPr>
              <w:t>67 300</w:t>
            </w:r>
          </w:p>
        </w:tc>
        <w:tc>
          <w:tcPr>
            <w:tcW w:w="1277" w:type="dxa"/>
            <w:vAlign w:val="center"/>
          </w:tcPr>
          <w:p w:rsidR="00000000" w:rsidRDefault="00000000">
            <w:pPr>
              <w:snapToGrid w:val="0"/>
              <w:spacing w:before="40" w:after="40"/>
              <w:jc w:val="center"/>
              <w:rPr>
                <w:sz w:val="18"/>
              </w:rPr>
            </w:pPr>
            <w:r>
              <w:rPr>
                <w:sz w:val="18"/>
              </w:rPr>
              <w:t>6,68</w:t>
            </w:r>
          </w:p>
        </w:tc>
        <w:tc>
          <w:tcPr>
            <w:tcW w:w="1455" w:type="dxa"/>
            <w:vAlign w:val="center"/>
          </w:tcPr>
          <w:p w:rsidR="00000000" w:rsidRDefault="00000000">
            <w:pPr>
              <w:snapToGrid w:val="0"/>
              <w:spacing w:before="40" w:after="40"/>
              <w:jc w:val="center"/>
              <w:rPr>
                <w:sz w:val="18"/>
              </w:rPr>
            </w:pPr>
            <w:r>
              <w:rPr>
                <w:sz w:val="18"/>
              </w:rPr>
              <w:t>2,93</w:t>
            </w:r>
          </w:p>
        </w:tc>
      </w:tr>
      <w:tr w:rsidR="00000000">
        <w:tblPrEx>
          <w:tblCellMar>
            <w:top w:w="0" w:type="dxa"/>
            <w:bottom w:w="0" w:type="dxa"/>
          </w:tblCellMar>
        </w:tblPrEx>
        <w:trPr>
          <w:jc w:val="center"/>
        </w:trPr>
        <w:tc>
          <w:tcPr>
            <w:tcW w:w="994" w:type="dxa"/>
            <w:vAlign w:val="center"/>
          </w:tcPr>
          <w:p w:rsidR="00000000" w:rsidRDefault="00000000">
            <w:pPr>
              <w:snapToGrid w:val="0"/>
              <w:spacing w:before="40" w:after="40"/>
              <w:jc w:val="center"/>
              <w:rPr>
                <w:sz w:val="18"/>
              </w:rPr>
            </w:pPr>
            <w:r>
              <w:rPr>
                <w:sz w:val="18"/>
              </w:rPr>
              <w:t>1990</w:t>
            </w:r>
          </w:p>
        </w:tc>
        <w:tc>
          <w:tcPr>
            <w:tcW w:w="1119" w:type="dxa"/>
            <w:vAlign w:val="center"/>
          </w:tcPr>
          <w:p w:rsidR="00000000" w:rsidRDefault="00000000">
            <w:pPr>
              <w:snapToGrid w:val="0"/>
              <w:spacing w:before="40" w:after="40"/>
              <w:ind w:right="170"/>
              <w:jc w:val="right"/>
              <w:rPr>
                <w:sz w:val="18"/>
              </w:rPr>
            </w:pPr>
            <w:r>
              <w:rPr>
                <w:sz w:val="18"/>
              </w:rPr>
              <w:t>1 133 680</w:t>
            </w:r>
          </w:p>
        </w:tc>
        <w:tc>
          <w:tcPr>
            <w:tcW w:w="1215" w:type="dxa"/>
            <w:vAlign w:val="center"/>
          </w:tcPr>
          <w:p w:rsidR="00000000" w:rsidRDefault="00000000">
            <w:pPr>
              <w:snapToGrid w:val="0"/>
              <w:spacing w:before="40" w:after="40"/>
              <w:ind w:right="227"/>
              <w:jc w:val="right"/>
              <w:rPr>
                <w:sz w:val="18"/>
              </w:rPr>
            </w:pPr>
            <w:r>
              <w:rPr>
                <w:sz w:val="18"/>
              </w:rPr>
              <w:t>1 042 480</w:t>
            </w:r>
          </w:p>
        </w:tc>
        <w:tc>
          <w:tcPr>
            <w:tcW w:w="1259" w:type="dxa"/>
            <w:vAlign w:val="center"/>
          </w:tcPr>
          <w:p w:rsidR="00000000" w:rsidRDefault="00000000">
            <w:pPr>
              <w:snapToGrid w:val="0"/>
              <w:spacing w:before="40" w:after="40"/>
              <w:jc w:val="center"/>
              <w:rPr>
                <w:sz w:val="18"/>
              </w:rPr>
            </w:pPr>
            <w:r>
              <w:rPr>
                <w:sz w:val="18"/>
              </w:rPr>
              <w:t>91,96</w:t>
            </w:r>
          </w:p>
        </w:tc>
        <w:tc>
          <w:tcPr>
            <w:tcW w:w="1256" w:type="dxa"/>
            <w:vAlign w:val="center"/>
          </w:tcPr>
          <w:p w:rsidR="00000000" w:rsidRDefault="00000000">
            <w:pPr>
              <w:snapToGrid w:val="0"/>
              <w:spacing w:before="40" w:after="40"/>
              <w:jc w:val="center"/>
              <w:rPr>
                <w:sz w:val="18"/>
              </w:rPr>
            </w:pPr>
            <w:r>
              <w:rPr>
                <w:sz w:val="18"/>
              </w:rPr>
              <w:t>1,29</w:t>
            </w:r>
          </w:p>
        </w:tc>
        <w:tc>
          <w:tcPr>
            <w:tcW w:w="1234" w:type="dxa"/>
            <w:vAlign w:val="center"/>
          </w:tcPr>
          <w:p w:rsidR="00000000" w:rsidRDefault="00000000">
            <w:pPr>
              <w:snapToGrid w:val="0"/>
              <w:spacing w:before="40" w:after="40"/>
              <w:ind w:right="170"/>
              <w:jc w:val="right"/>
              <w:rPr>
                <w:sz w:val="18"/>
              </w:rPr>
            </w:pPr>
            <w:r>
              <w:rPr>
                <w:sz w:val="18"/>
              </w:rPr>
              <w:t>91 200</w:t>
            </w:r>
          </w:p>
        </w:tc>
        <w:tc>
          <w:tcPr>
            <w:tcW w:w="1277" w:type="dxa"/>
            <w:vAlign w:val="center"/>
          </w:tcPr>
          <w:p w:rsidR="00000000" w:rsidRDefault="00000000">
            <w:pPr>
              <w:snapToGrid w:val="0"/>
              <w:spacing w:before="40" w:after="40"/>
              <w:jc w:val="center"/>
              <w:rPr>
                <w:sz w:val="18"/>
              </w:rPr>
            </w:pPr>
            <w:r>
              <w:rPr>
                <w:sz w:val="18"/>
              </w:rPr>
              <w:t>8,04</w:t>
            </w:r>
          </w:p>
        </w:tc>
        <w:tc>
          <w:tcPr>
            <w:tcW w:w="1455" w:type="dxa"/>
            <w:vAlign w:val="center"/>
          </w:tcPr>
          <w:p w:rsidR="00000000" w:rsidRDefault="00000000">
            <w:pPr>
              <w:snapToGrid w:val="0"/>
              <w:spacing w:before="40" w:after="40"/>
              <w:jc w:val="center"/>
              <w:rPr>
                <w:sz w:val="18"/>
              </w:rPr>
            </w:pPr>
            <w:r>
              <w:rPr>
                <w:sz w:val="18"/>
              </w:rPr>
              <w:t>3,87</w:t>
            </w:r>
          </w:p>
        </w:tc>
      </w:tr>
      <w:tr w:rsidR="00000000">
        <w:tblPrEx>
          <w:tblCellMar>
            <w:top w:w="0" w:type="dxa"/>
            <w:bottom w:w="0" w:type="dxa"/>
          </w:tblCellMar>
        </w:tblPrEx>
        <w:trPr>
          <w:jc w:val="center"/>
        </w:trPr>
        <w:tc>
          <w:tcPr>
            <w:tcW w:w="994" w:type="dxa"/>
            <w:tcBorders>
              <w:bottom w:val="single" w:sz="12" w:space="0" w:color="auto"/>
            </w:tcBorders>
            <w:vAlign w:val="center"/>
          </w:tcPr>
          <w:p w:rsidR="00000000" w:rsidRDefault="00000000">
            <w:pPr>
              <w:snapToGrid w:val="0"/>
              <w:spacing w:before="40" w:after="40"/>
              <w:jc w:val="center"/>
              <w:rPr>
                <w:sz w:val="18"/>
              </w:rPr>
            </w:pPr>
            <w:r>
              <w:rPr>
                <w:sz w:val="18"/>
              </w:rPr>
              <w:t>2000</w:t>
            </w:r>
          </w:p>
        </w:tc>
        <w:tc>
          <w:tcPr>
            <w:tcW w:w="1119" w:type="dxa"/>
            <w:tcBorders>
              <w:bottom w:val="single" w:sz="12" w:space="0" w:color="auto"/>
            </w:tcBorders>
            <w:vAlign w:val="center"/>
          </w:tcPr>
          <w:p w:rsidR="00000000" w:rsidRDefault="00000000">
            <w:pPr>
              <w:snapToGrid w:val="0"/>
              <w:spacing w:before="40" w:after="40"/>
              <w:ind w:right="170"/>
              <w:jc w:val="right"/>
              <w:rPr>
                <w:sz w:val="18"/>
              </w:rPr>
            </w:pPr>
            <w:r>
              <w:rPr>
                <w:sz w:val="18"/>
              </w:rPr>
              <w:t>1 265 830</w:t>
            </w:r>
          </w:p>
        </w:tc>
        <w:tc>
          <w:tcPr>
            <w:tcW w:w="1215" w:type="dxa"/>
            <w:tcBorders>
              <w:bottom w:val="single" w:sz="12" w:space="0" w:color="auto"/>
            </w:tcBorders>
            <w:vAlign w:val="center"/>
          </w:tcPr>
          <w:p w:rsidR="00000000" w:rsidRDefault="00000000">
            <w:pPr>
              <w:snapToGrid w:val="0"/>
              <w:spacing w:before="40" w:after="40"/>
              <w:ind w:right="227"/>
              <w:jc w:val="right"/>
              <w:rPr>
                <w:sz w:val="18"/>
              </w:rPr>
            </w:pPr>
            <w:r>
              <w:rPr>
                <w:sz w:val="18"/>
              </w:rPr>
              <w:t>1 159 400</w:t>
            </w:r>
          </w:p>
        </w:tc>
        <w:tc>
          <w:tcPr>
            <w:tcW w:w="1259" w:type="dxa"/>
            <w:tcBorders>
              <w:bottom w:val="single" w:sz="12" w:space="0" w:color="auto"/>
            </w:tcBorders>
            <w:vAlign w:val="center"/>
          </w:tcPr>
          <w:p w:rsidR="00000000" w:rsidRDefault="00000000">
            <w:pPr>
              <w:snapToGrid w:val="0"/>
              <w:spacing w:before="40" w:after="40"/>
              <w:jc w:val="center"/>
              <w:rPr>
                <w:sz w:val="18"/>
              </w:rPr>
            </w:pPr>
            <w:r>
              <w:rPr>
                <w:sz w:val="18"/>
              </w:rPr>
              <w:t>91,59</w:t>
            </w:r>
          </w:p>
        </w:tc>
        <w:tc>
          <w:tcPr>
            <w:tcW w:w="1256" w:type="dxa"/>
            <w:tcBorders>
              <w:bottom w:val="single" w:sz="12" w:space="0" w:color="auto"/>
            </w:tcBorders>
            <w:vAlign w:val="center"/>
          </w:tcPr>
          <w:p w:rsidR="00000000" w:rsidRDefault="00000000">
            <w:pPr>
              <w:snapToGrid w:val="0"/>
              <w:spacing w:before="40" w:after="40"/>
              <w:jc w:val="center"/>
              <w:rPr>
                <w:sz w:val="18"/>
              </w:rPr>
            </w:pPr>
            <w:r>
              <w:rPr>
                <w:sz w:val="18"/>
              </w:rPr>
              <w:t>1,03</w:t>
            </w:r>
          </w:p>
        </w:tc>
        <w:tc>
          <w:tcPr>
            <w:tcW w:w="1234" w:type="dxa"/>
            <w:tcBorders>
              <w:bottom w:val="single" w:sz="12" w:space="0" w:color="auto"/>
            </w:tcBorders>
            <w:vAlign w:val="center"/>
          </w:tcPr>
          <w:p w:rsidR="00000000" w:rsidRDefault="00000000">
            <w:pPr>
              <w:snapToGrid w:val="0"/>
              <w:spacing w:before="40" w:after="40"/>
              <w:ind w:right="170"/>
              <w:jc w:val="right"/>
              <w:rPr>
                <w:sz w:val="18"/>
              </w:rPr>
            </w:pPr>
            <w:r>
              <w:rPr>
                <w:sz w:val="18"/>
              </w:rPr>
              <w:t>106 430</w:t>
            </w:r>
          </w:p>
        </w:tc>
        <w:tc>
          <w:tcPr>
            <w:tcW w:w="1277" w:type="dxa"/>
            <w:tcBorders>
              <w:bottom w:val="single" w:sz="12" w:space="0" w:color="auto"/>
            </w:tcBorders>
            <w:vAlign w:val="center"/>
          </w:tcPr>
          <w:p w:rsidR="00000000" w:rsidRDefault="00000000">
            <w:pPr>
              <w:snapToGrid w:val="0"/>
              <w:spacing w:before="40" w:after="40"/>
              <w:jc w:val="center"/>
              <w:rPr>
                <w:sz w:val="18"/>
              </w:rPr>
            </w:pPr>
            <w:r>
              <w:rPr>
                <w:sz w:val="18"/>
              </w:rPr>
              <w:t>8,41</w:t>
            </w:r>
          </w:p>
        </w:tc>
        <w:tc>
          <w:tcPr>
            <w:tcW w:w="1455" w:type="dxa"/>
            <w:tcBorders>
              <w:bottom w:val="single" w:sz="12" w:space="0" w:color="auto"/>
            </w:tcBorders>
            <w:vAlign w:val="center"/>
          </w:tcPr>
          <w:p w:rsidR="00000000" w:rsidRDefault="00000000">
            <w:pPr>
              <w:snapToGrid w:val="0"/>
              <w:spacing w:before="40" w:after="40"/>
              <w:jc w:val="center"/>
              <w:rPr>
                <w:sz w:val="18"/>
              </w:rPr>
            </w:pPr>
            <w:r>
              <w:rPr>
                <w:sz w:val="18"/>
              </w:rPr>
              <w:t>1,51</w:t>
            </w:r>
          </w:p>
        </w:tc>
      </w:tr>
    </w:tbl>
    <w:p w:rsidR="00000000" w:rsidRDefault="00000000">
      <w:pPr>
        <w:pStyle w:val="Web"/>
        <w:spacing w:before="0" w:after="0"/>
        <w:rPr>
          <w:sz w:val="18"/>
        </w:rPr>
      </w:pPr>
    </w:p>
    <w:p w:rsidR="00000000" w:rsidRDefault="00000000">
      <w:pPr>
        <w:pStyle w:val="Web"/>
        <w:spacing w:before="0" w:after="0"/>
        <w:rPr>
          <w:sz w:val="18"/>
        </w:rPr>
      </w:pPr>
      <w:r>
        <w:rPr>
          <w:sz w:val="18"/>
        </w:rPr>
        <w:t>Примечание: данные переписи 1953 года не включают население, обследованное непрямыми методами.</w:t>
      </w:r>
    </w:p>
    <w:p w:rsidR="00000000" w:rsidRDefault="00000000">
      <w:pPr>
        <w:pStyle w:val="Web"/>
        <w:spacing w:before="0" w:after="0"/>
        <w:rPr>
          <w:b/>
          <w:sz w:val="20"/>
        </w:rPr>
      </w:pPr>
      <w:r>
        <w:rPr>
          <w:sz w:val="18"/>
        </w:rPr>
        <w:br w:type="page"/>
      </w:r>
      <w:r>
        <w:rPr>
          <w:b/>
          <w:sz w:val="20"/>
        </w:rPr>
        <w:t>Таблица А4</w:t>
      </w:r>
    </w:p>
    <w:p w:rsidR="00000000" w:rsidRDefault="00000000">
      <w:pPr>
        <w:pStyle w:val="Web"/>
        <w:spacing w:before="120" w:after="0"/>
        <w:rPr>
          <w:b/>
          <w:sz w:val="20"/>
        </w:rPr>
      </w:pPr>
      <w:r>
        <w:rPr>
          <w:b/>
          <w:sz w:val="20"/>
        </w:rPr>
        <w:t>Население хань и национальные меньшинства (2000 год)</w:t>
      </w:r>
    </w:p>
    <w:p w:rsidR="00000000" w:rsidRDefault="00000000">
      <w:pPr>
        <w:pStyle w:val="Web"/>
        <w:spacing w:before="120" w:after="0"/>
        <w:rPr>
          <w:sz w:val="20"/>
        </w:rPr>
      </w:pPr>
      <w:r>
        <w:rPr>
          <w:sz w:val="20"/>
        </w:rPr>
        <w:t>(В тыс. человек, процентах)</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073"/>
        <w:gridCol w:w="1172"/>
        <w:gridCol w:w="1524"/>
        <w:gridCol w:w="1758"/>
        <w:gridCol w:w="1524"/>
        <w:gridCol w:w="1758"/>
      </w:tblGrid>
      <w:tr w:rsidR="00000000">
        <w:tblPrEx>
          <w:tblCellMar>
            <w:top w:w="0" w:type="dxa"/>
            <w:bottom w:w="0" w:type="dxa"/>
          </w:tblCellMar>
        </w:tblPrEx>
        <w:trPr>
          <w:cantSplit/>
          <w:jc w:val="center"/>
        </w:trPr>
        <w:tc>
          <w:tcPr>
            <w:tcW w:w="2073" w:type="dxa"/>
            <w:vMerge w:val="restart"/>
            <w:tcBorders>
              <w:bottom w:val="single" w:sz="12" w:space="0" w:color="auto"/>
            </w:tcBorders>
            <w:vAlign w:val="center"/>
          </w:tcPr>
          <w:p w:rsidR="00000000" w:rsidRDefault="00000000">
            <w:pPr>
              <w:spacing w:before="40" w:after="40"/>
              <w:jc w:val="center"/>
              <w:rPr>
                <w:b/>
                <w:sz w:val="18"/>
              </w:rPr>
            </w:pPr>
            <w:r>
              <w:rPr>
                <w:b/>
                <w:sz w:val="18"/>
              </w:rPr>
              <w:t>Регион</w:t>
            </w:r>
          </w:p>
        </w:tc>
        <w:tc>
          <w:tcPr>
            <w:tcW w:w="1172" w:type="dxa"/>
            <w:vMerge w:val="restart"/>
            <w:tcBorders>
              <w:bottom w:val="single" w:sz="12" w:space="0" w:color="auto"/>
            </w:tcBorders>
            <w:vAlign w:val="center"/>
          </w:tcPr>
          <w:p w:rsidR="00000000" w:rsidRDefault="00000000">
            <w:pPr>
              <w:spacing w:before="40" w:after="40"/>
              <w:jc w:val="center"/>
              <w:rPr>
                <w:b/>
                <w:sz w:val="18"/>
              </w:rPr>
            </w:pPr>
            <w:r>
              <w:rPr>
                <w:b/>
                <w:sz w:val="18"/>
              </w:rPr>
              <w:t>Общая численность населения</w:t>
            </w:r>
          </w:p>
        </w:tc>
        <w:tc>
          <w:tcPr>
            <w:tcW w:w="3282" w:type="dxa"/>
            <w:gridSpan w:val="2"/>
            <w:vAlign w:val="center"/>
          </w:tcPr>
          <w:p w:rsidR="00000000" w:rsidRDefault="00000000">
            <w:pPr>
              <w:spacing w:before="40" w:after="40"/>
              <w:jc w:val="center"/>
              <w:rPr>
                <w:b/>
                <w:spacing w:val="-6"/>
                <w:sz w:val="18"/>
              </w:rPr>
            </w:pPr>
            <w:r>
              <w:rPr>
                <w:b/>
                <w:spacing w:val="-6"/>
                <w:sz w:val="18"/>
              </w:rPr>
              <w:t>Национальность хань</w:t>
            </w:r>
          </w:p>
        </w:tc>
        <w:tc>
          <w:tcPr>
            <w:tcW w:w="3282" w:type="dxa"/>
            <w:gridSpan w:val="2"/>
            <w:vAlign w:val="center"/>
          </w:tcPr>
          <w:p w:rsidR="00000000" w:rsidRDefault="00000000">
            <w:pPr>
              <w:spacing w:before="40" w:after="40"/>
              <w:jc w:val="center"/>
              <w:rPr>
                <w:b/>
                <w:sz w:val="18"/>
              </w:rPr>
            </w:pPr>
            <w:r>
              <w:rPr>
                <w:b/>
                <w:sz w:val="18"/>
              </w:rPr>
              <w:t>Национальные меньшинства</w:t>
            </w:r>
          </w:p>
        </w:tc>
      </w:tr>
      <w:tr w:rsidR="00000000">
        <w:tblPrEx>
          <w:tblCellMar>
            <w:top w:w="0" w:type="dxa"/>
            <w:bottom w:w="0" w:type="dxa"/>
          </w:tblCellMar>
        </w:tblPrEx>
        <w:trPr>
          <w:cantSplit/>
          <w:jc w:val="center"/>
        </w:trPr>
        <w:tc>
          <w:tcPr>
            <w:tcW w:w="2073" w:type="dxa"/>
            <w:vMerge/>
            <w:tcBorders>
              <w:top w:val="nil"/>
              <w:bottom w:val="single" w:sz="12" w:space="0" w:color="auto"/>
            </w:tcBorders>
            <w:vAlign w:val="center"/>
          </w:tcPr>
          <w:p w:rsidR="00000000" w:rsidRDefault="00000000">
            <w:pPr>
              <w:spacing w:before="40" w:after="40"/>
              <w:rPr>
                <w:b/>
                <w:sz w:val="18"/>
              </w:rPr>
            </w:pPr>
          </w:p>
        </w:tc>
        <w:tc>
          <w:tcPr>
            <w:tcW w:w="1172"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1524" w:type="dxa"/>
            <w:tcBorders>
              <w:bottom w:val="single" w:sz="12" w:space="0" w:color="auto"/>
            </w:tcBorders>
            <w:vAlign w:val="center"/>
          </w:tcPr>
          <w:p w:rsidR="00000000" w:rsidRDefault="00000000">
            <w:pPr>
              <w:snapToGrid w:val="0"/>
              <w:spacing w:before="40" w:after="40"/>
              <w:jc w:val="center"/>
              <w:rPr>
                <w:b/>
                <w:sz w:val="18"/>
              </w:rPr>
            </w:pPr>
            <w:r>
              <w:rPr>
                <w:b/>
                <w:spacing w:val="-6"/>
                <w:sz w:val="18"/>
              </w:rPr>
              <w:t>Население</w:t>
            </w:r>
          </w:p>
        </w:tc>
        <w:tc>
          <w:tcPr>
            <w:tcW w:w="1758" w:type="dxa"/>
            <w:tcBorders>
              <w:bottom w:val="single" w:sz="12" w:space="0" w:color="auto"/>
            </w:tcBorders>
            <w:vAlign w:val="center"/>
          </w:tcPr>
          <w:p w:rsidR="00000000" w:rsidRDefault="00000000">
            <w:pPr>
              <w:snapToGrid w:val="0"/>
              <w:spacing w:before="40" w:after="40"/>
              <w:jc w:val="center"/>
              <w:rPr>
                <w:b/>
                <w:sz w:val="18"/>
              </w:rPr>
            </w:pPr>
            <w:r>
              <w:rPr>
                <w:b/>
                <w:sz w:val="18"/>
              </w:rPr>
              <w:t>% от общей численности</w:t>
            </w:r>
          </w:p>
        </w:tc>
        <w:tc>
          <w:tcPr>
            <w:tcW w:w="1524" w:type="dxa"/>
            <w:tcBorders>
              <w:bottom w:val="single" w:sz="12" w:space="0" w:color="auto"/>
            </w:tcBorders>
            <w:vAlign w:val="center"/>
          </w:tcPr>
          <w:p w:rsidR="00000000" w:rsidRDefault="00000000">
            <w:pPr>
              <w:snapToGrid w:val="0"/>
              <w:spacing w:before="40" w:after="40"/>
              <w:jc w:val="center"/>
              <w:rPr>
                <w:b/>
                <w:sz w:val="18"/>
              </w:rPr>
            </w:pPr>
            <w:r>
              <w:rPr>
                <w:b/>
                <w:spacing w:val="-6"/>
                <w:sz w:val="18"/>
              </w:rPr>
              <w:t>Население</w:t>
            </w:r>
          </w:p>
        </w:tc>
        <w:tc>
          <w:tcPr>
            <w:tcW w:w="1758" w:type="dxa"/>
            <w:tcBorders>
              <w:bottom w:val="single" w:sz="12" w:space="0" w:color="auto"/>
            </w:tcBorders>
            <w:vAlign w:val="center"/>
          </w:tcPr>
          <w:p w:rsidR="00000000" w:rsidRDefault="00000000">
            <w:pPr>
              <w:snapToGrid w:val="0"/>
              <w:spacing w:before="40" w:after="40"/>
              <w:jc w:val="center"/>
              <w:rPr>
                <w:b/>
                <w:sz w:val="18"/>
              </w:rPr>
            </w:pPr>
            <w:r>
              <w:rPr>
                <w:b/>
                <w:sz w:val="18"/>
              </w:rPr>
              <w:t>% от общей численности</w:t>
            </w:r>
          </w:p>
        </w:tc>
      </w:tr>
      <w:tr w:rsidR="00000000">
        <w:tblPrEx>
          <w:tblCellMar>
            <w:top w:w="0" w:type="dxa"/>
            <w:bottom w:w="0" w:type="dxa"/>
          </w:tblCellMar>
        </w:tblPrEx>
        <w:trPr>
          <w:jc w:val="center"/>
        </w:trPr>
        <w:tc>
          <w:tcPr>
            <w:tcW w:w="2073" w:type="dxa"/>
            <w:tcBorders>
              <w:top w:val="single" w:sz="12" w:space="0" w:color="auto"/>
              <w:bottom w:val="single" w:sz="8" w:space="0" w:color="auto"/>
            </w:tcBorders>
            <w:vAlign w:val="center"/>
          </w:tcPr>
          <w:p w:rsidR="00000000" w:rsidRDefault="00000000">
            <w:pPr>
              <w:pStyle w:val="Web"/>
              <w:spacing w:before="0" w:after="0"/>
              <w:rPr>
                <w:b/>
                <w:sz w:val="18"/>
              </w:rPr>
            </w:pPr>
            <w:r>
              <w:rPr>
                <w:b/>
                <w:sz w:val="18"/>
              </w:rPr>
              <w:t>Всего по стране</w:t>
            </w:r>
          </w:p>
        </w:tc>
        <w:tc>
          <w:tcPr>
            <w:tcW w:w="1172" w:type="dxa"/>
            <w:tcBorders>
              <w:top w:val="single" w:sz="12" w:space="0" w:color="auto"/>
              <w:bottom w:val="single" w:sz="8" w:space="0" w:color="auto"/>
            </w:tcBorders>
            <w:vAlign w:val="center"/>
          </w:tcPr>
          <w:p w:rsidR="00000000" w:rsidRDefault="00000000">
            <w:pPr>
              <w:snapToGrid w:val="0"/>
              <w:ind w:right="170"/>
              <w:jc w:val="right"/>
              <w:rPr>
                <w:b/>
                <w:sz w:val="18"/>
              </w:rPr>
            </w:pPr>
            <w:r>
              <w:rPr>
                <w:b/>
                <w:sz w:val="18"/>
              </w:rPr>
              <w:t>1 265 830</w:t>
            </w:r>
          </w:p>
        </w:tc>
        <w:tc>
          <w:tcPr>
            <w:tcW w:w="1524" w:type="dxa"/>
            <w:tcBorders>
              <w:top w:val="single" w:sz="12" w:space="0" w:color="auto"/>
              <w:bottom w:val="single" w:sz="8" w:space="0" w:color="auto"/>
            </w:tcBorders>
            <w:vAlign w:val="center"/>
          </w:tcPr>
          <w:p w:rsidR="00000000" w:rsidRDefault="00000000">
            <w:pPr>
              <w:snapToGrid w:val="0"/>
              <w:ind w:right="284"/>
              <w:jc w:val="right"/>
              <w:rPr>
                <w:b/>
                <w:sz w:val="18"/>
              </w:rPr>
            </w:pPr>
            <w:r>
              <w:rPr>
                <w:b/>
                <w:sz w:val="18"/>
              </w:rPr>
              <w:t>1 159 400</w:t>
            </w:r>
          </w:p>
        </w:tc>
        <w:tc>
          <w:tcPr>
            <w:tcW w:w="1758" w:type="dxa"/>
            <w:tcBorders>
              <w:top w:val="single" w:sz="12" w:space="0" w:color="auto"/>
              <w:bottom w:val="single" w:sz="8" w:space="0" w:color="auto"/>
            </w:tcBorders>
            <w:vAlign w:val="center"/>
          </w:tcPr>
          <w:p w:rsidR="00000000" w:rsidRDefault="00000000">
            <w:pPr>
              <w:snapToGrid w:val="0"/>
              <w:jc w:val="center"/>
              <w:rPr>
                <w:b/>
                <w:sz w:val="18"/>
              </w:rPr>
            </w:pPr>
            <w:r>
              <w:rPr>
                <w:b/>
                <w:sz w:val="18"/>
              </w:rPr>
              <w:t>91,59</w:t>
            </w:r>
          </w:p>
        </w:tc>
        <w:tc>
          <w:tcPr>
            <w:tcW w:w="1524" w:type="dxa"/>
            <w:tcBorders>
              <w:top w:val="single" w:sz="12" w:space="0" w:color="auto"/>
              <w:bottom w:val="single" w:sz="8" w:space="0" w:color="auto"/>
            </w:tcBorders>
            <w:vAlign w:val="center"/>
          </w:tcPr>
          <w:p w:rsidR="00000000" w:rsidRDefault="00000000">
            <w:pPr>
              <w:snapToGrid w:val="0"/>
              <w:ind w:right="284"/>
              <w:jc w:val="right"/>
              <w:rPr>
                <w:b/>
                <w:sz w:val="18"/>
              </w:rPr>
            </w:pPr>
            <w:r>
              <w:rPr>
                <w:b/>
                <w:sz w:val="18"/>
              </w:rPr>
              <w:t>106 430</w:t>
            </w:r>
          </w:p>
        </w:tc>
        <w:tc>
          <w:tcPr>
            <w:tcW w:w="1758" w:type="dxa"/>
            <w:tcBorders>
              <w:top w:val="single" w:sz="12" w:space="0" w:color="auto"/>
              <w:bottom w:val="single" w:sz="8" w:space="0" w:color="auto"/>
            </w:tcBorders>
            <w:vAlign w:val="center"/>
          </w:tcPr>
          <w:p w:rsidR="00000000" w:rsidRDefault="00000000">
            <w:pPr>
              <w:snapToGrid w:val="0"/>
              <w:jc w:val="center"/>
              <w:rPr>
                <w:b/>
                <w:sz w:val="18"/>
              </w:rPr>
            </w:pPr>
            <w:r>
              <w:rPr>
                <w:b/>
                <w:sz w:val="18"/>
              </w:rPr>
              <w:t>8,41</w:t>
            </w:r>
          </w:p>
        </w:tc>
      </w:tr>
      <w:tr w:rsidR="00000000">
        <w:tblPrEx>
          <w:tblCellMar>
            <w:top w:w="0" w:type="dxa"/>
            <w:bottom w:w="0" w:type="dxa"/>
          </w:tblCellMar>
        </w:tblPrEx>
        <w:trPr>
          <w:trHeight w:hRule="exact" w:val="317"/>
          <w:jc w:val="center"/>
        </w:trPr>
        <w:tc>
          <w:tcPr>
            <w:tcW w:w="2073" w:type="dxa"/>
            <w:tcBorders>
              <w:top w:val="single" w:sz="8" w:space="0" w:color="auto"/>
            </w:tcBorders>
            <w:vAlign w:val="center"/>
          </w:tcPr>
          <w:p w:rsidR="00000000" w:rsidRDefault="00000000">
            <w:pPr>
              <w:pStyle w:val="Web"/>
              <w:spacing w:before="0" w:after="0"/>
              <w:rPr>
                <w:sz w:val="18"/>
              </w:rPr>
            </w:pPr>
            <w:r>
              <w:rPr>
                <w:sz w:val="18"/>
              </w:rPr>
              <w:t>Пекин</w:t>
            </w:r>
          </w:p>
        </w:tc>
        <w:tc>
          <w:tcPr>
            <w:tcW w:w="1172" w:type="dxa"/>
            <w:tcBorders>
              <w:top w:val="single" w:sz="8" w:space="0" w:color="auto"/>
            </w:tcBorders>
            <w:vAlign w:val="center"/>
          </w:tcPr>
          <w:p w:rsidR="00000000" w:rsidRDefault="00000000">
            <w:pPr>
              <w:snapToGrid w:val="0"/>
              <w:ind w:right="170"/>
              <w:jc w:val="right"/>
              <w:rPr>
                <w:sz w:val="18"/>
              </w:rPr>
            </w:pPr>
            <w:r>
              <w:rPr>
                <w:sz w:val="18"/>
              </w:rPr>
              <w:t>13 820</w:t>
            </w:r>
          </w:p>
        </w:tc>
        <w:tc>
          <w:tcPr>
            <w:tcW w:w="1524" w:type="dxa"/>
            <w:tcBorders>
              <w:top w:val="single" w:sz="8" w:space="0" w:color="auto"/>
            </w:tcBorders>
            <w:vAlign w:val="center"/>
          </w:tcPr>
          <w:p w:rsidR="00000000" w:rsidRDefault="00000000">
            <w:pPr>
              <w:snapToGrid w:val="0"/>
              <w:ind w:right="284"/>
              <w:jc w:val="right"/>
              <w:rPr>
                <w:sz w:val="18"/>
              </w:rPr>
            </w:pPr>
            <w:r>
              <w:rPr>
                <w:sz w:val="18"/>
              </w:rPr>
              <w:t>13 230</w:t>
            </w:r>
          </w:p>
        </w:tc>
        <w:tc>
          <w:tcPr>
            <w:tcW w:w="1758" w:type="dxa"/>
            <w:tcBorders>
              <w:top w:val="single" w:sz="8" w:space="0" w:color="auto"/>
            </w:tcBorders>
            <w:vAlign w:val="center"/>
          </w:tcPr>
          <w:p w:rsidR="00000000" w:rsidRDefault="00000000">
            <w:pPr>
              <w:snapToGrid w:val="0"/>
              <w:jc w:val="center"/>
              <w:rPr>
                <w:sz w:val="18"/>
              </w:rPr>
            </w:pPr>
            <w:r>
              <w:rPr>
                <w:sz w:val="18"/>
              </w:rPr>
              <w:t>95,74</w:t>
            </w:r>
          </w:p>
        </w:tc>
        <w:tc>
          <w:tcPr>
            <w:tcW w:w="1524" w:type="dxa"/>
            <w:tcBorders>
              <w:top w:val="single" w:sz="8" w:space="0" w:color="auto"/>
            </w:tcBorders>
            <w:vAlign w:val="center"/>
          </w:tcPr>
          <w:p w:rsidR="00000000" w:rsidRDefault="00000000">
            <w:pPr>
              <w:snapToGrid w:val="0"/>
              <w:ind w:right="284"/>
              <w:jc w:val="right"/>
              <w:rPr>
                <w:sz w:val="18"/>
              </w:rPr>
            </w:pPr>
            <w:r>
              <w:rPr>
                <w:sz w:val="18"/>
              </w:rPr>
              <w:t>590</w:t>
            </w:r>
          </w:p>
        </w:tc>
        <w:tc>
          <w:tcPr>
            <w:tcW w:w="1758" w:type="dxa"/>
            <w:tcBorders>
              <w:top w:val="single" w:sz="8" w:space="0" w:color="auto"/>
            </w:tcBorders>
            <w:vAlign w:val="center"/>
          </w:tcPr>
          <w:p w:rsidR="00000000" w:rsidRDefault="00000000">
            <w:pPr>
              <w:snapToGrid w:val="0"/>
              <w:jc w:val="center"/>
              <w:rPr>
                <w:sz w:val="18"/>
              </w:rPr>
            </w:pPr>
            <w:r>
              <w:rPr>
                <w:sz w:val="18"/>
              </w:rPr>
              <w:t>4,26</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Тяньцзин</w:t>
            </w:r>
          </w:p>
        </w:tc>
        <w:tc>
          <w:tcPr>
            <w:tcW w:w="1172" w:type="dxa"/>
            <w:vAlign w:val="center"/>
          </w:tcPr>
          <w:p w:rsidR="00000000" w:rsidRDefault="00000000">
            <w:pPr>
              <w:snapToGrid w:val="0"/>
              <w:ind w:right="170"/>
              <w:jc w:val="right"/>
              <w:rPr>
                <w:sz w:val="18"/>
              </w:rPr>
            </w:pPr>
            <w:r>
              <w:rPr>
                <w:sz w:val="18"/>
              </w:rPr>
              <w:t>10 010</w:t>
            </w:r>
          </w:p>
        </w:tc>
        <w:tc>
          <w:tcPr>
            <w:tcW w:w="1524" w:type="dxa"/>
            <w:vAlign w:val="center"/>
          </w:tcPr>
          <w:p w:rsidR="00000000" w:rsidRDefault="00000000">
            <w:pPr>
              <w:snapToGrid w:val="0"/>
              <w:ind w:right="284"/>
              <w:jc w:val="right"/>
              <w:rPr>
                <w:sz w:val="18"/>
              </w:rPr>
            </w:pPr>
            <w:r>
              <w:rPr>
                <w:sz w:val="18"/>
              </w:rPr>
              <w:t>9 750</w:t>
            </w:r>
          </w:p>
        </w:tc>
        <w:tc>
          <w:tcPr>
            <w:tcW w:w="1758" w:type="dxa"/>
            <w:vAlign w:val="center"/>
          </w:tcPr>
          <w:p w:rsidR="00000000" w:rsidRDefault="00000000">
            <w:pPr>
              <w:snapToGrid w:val="0"/>
              <w:jc w:val="center"/>
              <w:rPr>
                <w:sz w:val="18"/>
              </w:rPr>
            </w:pPr>
            <w:r>
              <w:rPr>
                <w:sz w:val="18"/>
              </w:rPr>
              <w:t>97,36</w:t>
            </w:r>
          </w:p>
        </w:tc>
        <w:tc>
          <w:tcPr>
            <w:tcW w:w="1524" w:type="dxa"/>
            <w:vAlign w:val="center"/>
          </w:tcPr>
          <w:p w:rsidR="00000000" w:rsidRDefault="00000000">
            <w:pPr>
              <w:snapToGrid w:val="0"/>
              <w:ind w:right="284"/>
              <w:jc w:val="right"/>
              <w:rPr>
                <w:sz w:val="18"/>
              </w:rPr>
            </w:pPr>
            <w:r>
              <w:rPr>
                <w:sz w:val="18"/>
              </w:rPr>
              <w:t>260</w:t>
            </w:r>
          </w:p>
        </w:tc>
        <w:tc>
          <w:tcPr>
            <w:tcW w:w="1758" w:type="dxa"/>
            <w:vAlign w:val="center"/>
          </w:tcPr>
          <w:p w:rsidR="00000000" w:rsidRDefault="00000000">
            <w:pPr>
              <w:snapToGrid w:val="0"/>
              <w:jc w:val="center"/>
              <w:rPr>
                <w:sz w:val="18"/>
              </w:rPr>
            </w:pPr>
            <w:r>
              <w:rPr>
                <w:sz w:val="18"/>
              </w:rPr>
              <w:t>2,64</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Хэбэй</w:t>
            </w:r>
          </w:p>
        </w:tc>
        <w:tc>
          <w:tcPr>
            <w:tcW w:w="1172" w:type="dxa"/>
            <w:vAlign w:val="center"/>
          </w:tcPr>
          <w:p w:rsidR="00000000" w:rsidRDefault="00000000">
            <w:pPr>
              <w:snapToGrid w:val="0"/>
              <w:ind w:right="170"/>
              <w:jc w:val="right"/>
              <w:rPr>
                <w:sz w:val="18"/>
              </w:rPr>
            </w:pPr>
            <w:r>
              <w:rPr>
                <w:sz w:val="18"/>
              </w:rPr>
              <w:t>67 440</w:t>
            </w:r>
          </w:p>
        </w:tc>
        <w:tc>
          <w:tcPr>
            <w:tcW w:w="1524" w:type="dxa"/>
            <w:vAlign w:val="center"/>
          </w:tcPr>
          <w:p w:rsidR="00000000" w:rsidRDefault="00000000">
            <w:pPr>
              <w:snapToGrid w:val="0"/>
              <w:ind w:right="284"/>
              <w:jc w:val="right"/>
              <w:rPr>
                <w:sz w:val="18"/>
              </w:rPr>
            </w:pPr>
            <w:r>
              <w:rPr>
                <w:sz w:val="18"/>
              </w:rPr>
              <w:t>64 530</w:t>
            </w:r>
          </w:p>
        </w:tc>
        <w:tc>
          <w:tcPr>
            <w:tcW w:w="1758" w:type="dxa"/>
            <w:vAlign w:val="center"/>
          </w:tcPr>
          <w:p w:rsidR="00000000" w:rsidRDefault="00000000">
            <w:pPr>
              <w:snapToGrid w:val="0"/>
              <w:jc w:val="center"/>
              <w:rPr>
                <w:sz w:val="18"/>
              </w:rPr>
            </w:pPr>
            <w:r>
              <w:rPr>
                <w:sz w:val="18"/>
              </w:rPr>
              <w:t>65,69</w:t>
            </w:r>
          </w:p>
        </w:tc>
        <w:tc>
          <w:tcPr>
            <w:tcW w:w="1524" w:type="dxa"/>
            <w:vAlign w:val="center"/>
          </w:tcPr>
          <w:p w:rsidR="00000000" w:rsidRDefault="00000000">
            <w:pPr>
              <w:snapToGrid w:val="0"/>
              <w:ind w:right="284"/>
              <w:jc w:val="right"/>
              <w:rPr>
                <w:sz w:val="18"/>
              </w:rPr>
            </w:pPr>
            <w:r>
              <w:rPr>
                <w:sz w:val="18"/>
              </w:rPr>
              <w:t>2 910</w:t>
            </w:r>
          </w:p>
        </w:tc>
        <w:tc>
          <w:tcPr>
            <w:tcW w:w="1758" w:type="dxa"/>
            <w:vAlign w:val="center"/>
          </w:tcPr>
          <w:p w:rsidR="00000000" w:rsidRDefault="00000000">
            <w:pPr>
              <w:snapToGrid w:val="0"/>
              <w:jc w:val="center"/>
              <w:rPr>
                <w:sz w:val="18"/>
              </w:rPr>
            </w:pPr>
            <w:r>
              <w:rPr>
                <w:sz w:val="18"/>
              </w:rPr>
              <w:t>4,31</w:t>
            </w:r>
          </w:p>
        </w:tc>
      </w:tr>
      <w:tr w:rsidR="00000000">
        <w:tblPrEx>
          <w:tblCellMar>
            <w:top w:w="0" w:type="dxa"/>
            <w:bottom w:w="0" w:type="dxa"/>
          </w:tblCellMar>
        </w:tblPrEx>
        <w:trPr>
          <w:trHeight w:hRule="exact" w:val="317"/>
          <w:jc w:val="center"/>
        </w:trPr>
        <w:tc>
          <w:tcPr>
            <w:tcW w:w="2073" w:type="dxa"/>
            <w:tcBorders>
              <w:bottom w:val="single" w:sz="4" w:space="0" w:color="auto"/>
            </w:tcBorders>
            <w:vAlign w:val="center"/>
          </w:tcPr>
          <w:p w:rsidR="00000000" w:rsidRDefault="00000000">
            <w:pPr>
              <w:pStyle w:val="Web"/>
              <w:spacing w:before="0" w:after="0"/>
              <w:rPr>
                <w:sz w:val="18"/>
              </w:rPr>
            </w:pPr>
            <w:r>
              <w:rPr>
                <w:sz w:val="18"/>
              </w:rPr>
              <w:t>Шаньси</w:t>
            </w:r>
          </w:p>
        </w:tc>
        <w:tc>
          <w:tcPr>
            <w:tcW w:w="1172" w:type="dxa"/>
            <w:tcBorders>
              <w:bottom w:val="single" w:sz="4" w:space="0" w:color="auto"/>
            </w:tcBorders>
            <w:vAlign w:val="center"/>
          </w:tcPr>
          <w:p w:rsidR="00000000" w:rsidRDefault="00000000">
            <w:pPr>
              <w:snapToGrid w:val="0"/>
              <w:ind w:right="170"/>
              <w:jc w:val="right"/>
              <w:rPr>
                <w:sz w:val="18"/>
              </w:rPr>
            </w:pPr>
            <w:r>
              <w:rPr>
                <w:sz w:val="18"/>
              </w:rPr>
              <w:t>32 970</w:t>
            </w:r>
          </w:p>
        </w:tc>
        <w:tc>
          <w:tcPr>
            <w:tcW w:w="1524" w:type="dxa"/>
            <w:tcBorders>
              <w:bottom w:val="single" w:sz="4" w:space="0" w:color="auto"/>
            </w:tcBorders>
            <w:vAlign w:val="center"/>
          </w:tcPr>
          <w:p w:rsidR="00000000" w:rsidRDefault="00000000">
            <w:pPr>
              <w:snapToGrid w:val="0"/>
              <w:ind w:right="284"/>
              <w:jc w:val="right"/>
              <w:rPr>
                <w:sz w:val="18"/>
              </w:rPr>
            </w:pPr>
            <w:r>
              <w:rPr>
                <w:sz w:val="18"/>
              </w:rPr>
              <w:t>32 870</w:t>
            </w:r>
          </w:p>
        </w:tc>
        <w:tc>
          <w:tcPr>
            <w:tcW w:w="1758" w:type="dxa"/>
            <w:tcBorders>
              <w:bottom w:val="single" w:sz="4" w:space="0" w:color="auto"/>
            </w:tcBorders>
            <w:vAlign w:val="center"/>
          </w:tcPr>
          <w:p w:rsidR="00000000" w:rsidRDefault="00000000">
            <w:pPr>
              <w:snapToGrid w:val="0"/>
              <w:jc w:val="center"/>
              <w:rPr>
                <w:sz w:val="18"/>
              </w:rPr>
            </w:pPr>
            <w:r>
              <w:rPr>
                <w:sz w:val="18"/>
              </w:rPr>
              <w:t>99,71</w:t>
            </w:r>
          </w:p>
        </w:tc>
        <w:tc>
          <w:tcPr>
            <w:tcW w:w="1524" w:type="dxa"/>
            <w:tcBorders>
              <w:bottom w:val="single" w:sz="4" w:space="0" w:color="auto"/>
            </w:tcBorders>
            <w:vAlign w:val="center"/>
          </w:tcPr>
          <w:p w:rsidR="00000000" w:rsidRDefault="00000000">
            <w:pPr>
              <w:snapToGrid w:val="0"/>
              <w:ind w:right="284"/>
              <w:jc w:val="right"/>
              <w:rPr>
                <w:sz w:val="18"/>
              </w:rPr>
            </w:pPr>
            <w:r>
              <w:rPr>
                <w:sz w:val="18"/>
              </w:rPr>
              <w:t>100</w:t>
            </w:r>
          </w:p>
        </w:tc>
        <w:tc>
          <w:tcPr>
            <w:tcW w:w="1758" w:type="dxa"/>
            <w:tcBorders>
              <w:bottom w:val="single" w:sz="4" w:space="0" w:color="auto"/>
            </w:tcBorders>
            <w:vAlign w:val="center"/>
          </w:tcPr>
          <w:p w:rsidR="00000000" w:rsidRDefault="00000000">
            <w:pPr>
              <w:snapToGrid w:val="0"/>
              <w:jc w:val="center"/>
              <w:rPr>
                <w:sz w:val="18"/>
              </w:rPr>
            </w:pPr>
            <w:r>
              <w:rPr>
                <w:sz w:val="18"/>
              </w:rPr>
              <w:t>0,29</w:t>
            </w:r>
          </w:p>
        </w:tc>
      </w:tr>
      <w:tr w:rsidR="00000000">
        <w:tblPrEx>
          <w:tblCellMar>
            <w:top w:w="0" w:type="dxa"/>
            <w:bottom w:w="0" w:type="dxa"/>
          </w:tblCellMar>
        </w:tblPrEx>
        <w:trPr>
          <w:trHeight w:hRule="exact" w:val="317"/>
          <w:jc w:val="center"/>
        </w:trPr>
        <w:tc>
          <w:tcPr>
            <w:tcW w:w="2073" w:type="dxa"/>
            <w:tcBorders>
              <w:bottom w:val="single" w:sz="8" w:space="0" w:color="auto"/>
            </w:tcBorders>
            <w:vAlign w:val="center"/>
          </w:tcPr>
          <w:p w:rsidR="00000000" w:rsidRDefault="00000000">
            <w:pPr>
              <w:pStyle w:val="Web"/>
              <w:spacing w:before="0" w:after="0"/>
              <w:rPr>
                <w:sz w:val="18"/>
              </w:rPr>
            </w:pPr>
            <w:r>
              <w:rPr>
                <w:sz w:val="18"/>
              </w:rPr>
              <w:t>Внутренняя Монголия</w:t>
            </w:r>
          </w:p>
        </w:tc>
        <w:tc>
          <w:tcPr>
            <w:tcW w:w="1172" w:type="dxa"/>
            <w:tcBorders>
              <w:bottom w:val="single" w:sz="8" w:space="0" w:color="auto"/>
            </w:tcBorders>
            <w:vAlign w:val="center"/>
          </w:tcPr>
          <w:p w:rsidR="00000000" w:rsidRDefault="00000000">
            <w:pPr>
              <w:snapToGrid w:val="0"/>
              <w:ind w:right="170"/>
              <w:jc w:val="right"/>
              <w:rPr>
                <w:sz w:val="18"/>
              </w:rPr>
            </w:pPr>
            <w:r>
              <w:rPr>
                <w:sz w:val="18"/>
              </w:rPr>
              <w:t>23 760</w:t>
            </w:r>
          </w:p>
        </w:tc>
        <w:tc>
          <w:tcPr>
            <w:tcW w:w="1524" w:type="dxa"/>
            <w:tcBorders>
              <w:bottom w:val="single" w:sz="8" w:space="0" w:color="auto"/>
            </w:tcBorders>
            <w:vAlign w:val="center"/>
          </w:tcPr>
          <w:p w:rsidR="00000000" w:rsidRDefault="00000000">
            <w:pPr>
              <w:snapToGrid w:val="0"/>
              <w:ind w:right="284"/>
              <w:jc w:val="right"/>
              <w:rPr>
                <w:sz w:val="18"/>
              </w:rPr>
            </w:pPr>
            <w:r>
              <w:rPr>
                <w:sz w:val="18"/>
              </w:rPr>
              <w:t>18 830</w:t>
            </w:r>
          </w:p>
        </w:tc>
        <w:tc>
          <w:tcPr>
            <w:tcW w:w="1758" w:type="dxa"/>
            <w:tcBorders>
              <w:bottom w:val="single" w:sz="8" w:space="0" w:color="auto"/>
            </w:tcBorders>
            <w:vAlign w:val="center"/>
          </w:tcPr>
          <w:p w:rsidR="00000000" w:rsidRDefault="00000000">
            <w:pPr>
              <w:snapToGrid w:val="0"/>
              <w:jc w:val="center"/>
              <w:rPr>
                <w:sz w:val="18"/>
              </w:rPr>
            </w:pPr>
            <w:r>
              <w:rPr>
                <w:sz w:val="18"/>
              </w:rPr>
              <w:t>79,24</w:t>
            </w:r>
          </w:p>
        </w:tc>
        <w:tc>
          <w:tcPr>
            <w:tcW w:w="1524" w:type="dxa"/>
            <w:tcBorders>
              <w:bottom w:val="single" w:sz="8" w:space="0" w:color="auto"/>
            </w:tcBorders>
            <w:vAlign w:val="center"/>
          </w:tcPr>
          <w:p w:rsidR="00000000" w:rsidRDefault="00000000">
            <w:pPr>
              <w:snapToGrid w:val="0"/>
              <w:ind w:right="284"/>
              <w:jc w:val="right"/>
              <w:rPr>
                <w:sz w:val="18"/>
              </w:rPr>
            </w:pPr>
            <w:r>
              <w:rPr>
                <w:sz w:val="18"/>
              </w:rPr>
              <w:t>4 930</w:t>
            </w:r>
          </w:p>
        </w:tc>
        <w:tc>
          <w:tcPr>
            <w:tcW w:w="1758" w:type="dxa"/>
            <w:tcBorders>
              <w:bottom w:val="single" w:sz="8" w:space="0" w:color="auto"/>
            </w:tcBorders>
            <w:vAlign w:val="center"/>
          </w:tcPr>
          <w:p w:rsidR="00000000" w:rsidRDefault="00000000">
            <w:pPr>
              <w:snapToGrid w:val="0"/>
              <w:jc w:val="center"/>
              <w:rPr>
                <w:sz w:val="18"/>
              </w:rPr>
            </w:pPr>
            <w:r>
              <w:rPr>
                <w:sz w:val="18"/>
              </w:rPr>
              <w:t>20,76</w:t>
            </w:r>
          </w:p>
        </w:tc>
      </w:tr>
      <w:tr w:rsidR="00000000">
        <w:tblPrEx>
          <w:tblCellMar>
            <w:top w:w="0" w:type="dxa"/>
            <w:bottom w:w="0" w:type="dxa"/>
          </w:tblCellMar>
        </w:tblPrEx>
        <w:trPr>
          <w:trHeight w:hRule="exact" w:val="317"/>
          <w:jc w:val="center"/>
        </w:trPr>
        <w:tc>
          <w:tcPr>
            <w:tcW w:w="2073" w:type="dxa"/>
            <w:tcBorders>
              <w:top w:val="single" w:sz="8" w:space="0" w:color="auto"/>
            </w:tcBorders>
            <w:vAlign w:val="center"/>
          </w:tcPr>
          <w:p w:rsidR="00000000" w:rsidRDefault="00000000">
            <w:pPr>
              <w:pStyle w:val="Web"/>
              <w:spacing w:before="0" w:after="0"/>
              <w:rPr>
                <w:sz w:val="18"/>
              </w:rPr>
            </w:pPr>
            <w:r>
              <w:rPr>
                <w:sz w:val="18"/>
              </w:rPr>
              <w:t>Ляонин</w:t>
            </w:r>
          </w:p>
        </w:tc>
        <w:tc>
          <w:tcPr>
            <w:tcW w:w="1172" w:type="dxa"/>
            <w:tcBorders>
              <w:top w:val="single" w:sz="8" w:space="0" w:color="auto"/>
            </w:tcBorders>
            <w:vAlign w:val="center"/>
          </w:tcPr>
          <w:p w:rsidR="00000000" w:rsidRDefault="00000000">
            <w:pPr>
              <w:snapToGrid w:val="0"/>
              <w:ind w:right="170"/>
              <w:jc w:val="right"/>
              <w:rPr>
                <w:sz w:val="18"/>
              </w:rPr>
            </w:pPr>
            <w:r>
              <w:rPr>
                <w:sz w:val="18"/>
              </w:rPr>
              <w:t>42 380</w:t>
            </w:r>
          </w:p>
        </w:tc>
        <w:tc>
          <w:tcPr>
            <w:tcW w:w="1524" w:type="dxa"/>
            <w:tcBorders>
              <w:top w:val="single" w:sz="8" w:space="0" w:color="auto"/>
            </w:tcBorders>
            <w:vAlign w:val="center"/>
          </w:tcPr>
          <w:p w:rsidR="00000000" w:rsidRDefault="00000000">
            <w:pPr>
              <w:snapToGrid w:val="0"/>
              <w:ind w:right="284"/>
              <w:jc w:val="right"/>
              <w:rPr>
                <w:sz w:val="18"/>
              </w:rPr>
            </w:pPr>
            <w:r>
              <w:rPr>
                <w:sz w:val="18"/>
              </w:rPr>
              <w:t>35 600</w:t>
            </w:r>
          </w:p>
        </w:tc>
        <w:tc>
          <w:tcPr>
            <w:tcW w:w="1758" w:type="dxa"/>
            <w:tcBorders>
              <w:top w:val="single" w:sz="8" w:space="0" w:color="auto"/>
            </w:tcBorders>
            <w:vAlign w:val="center"/>
          </w:tcPr>
          <w:p w:rsidR="00000000" w:rsidRDefault="00000000">
            <w:pPr>
              <w:snapToGrid w:val="0"/>
              <w:jc w:val="center"/>
              <w:rPr>
                <w:sz w:val="18"/>
              </w:rPr>
            </w:pPr>
            <w:r>
              <w:rPr>
                <w:sz w:val="18"/>
              </w:rPr>
              <w:t>83,98</w:t>
            </w:r>
          </w:p>
        </w:tc>
        <w:tc>
          <w:tcPr>
            <w:tcW w:w="1524" w:type="dxa"/>
            <w:tcBorders>
              <w:top w:val="single" w:sz="8" w:space="0" w:color="auto"/>
            </w:tcBorders>
            <w:vAlign w:val="center"/>
          </w:tcPr>
          <w:p w:rsidR="00000000" w:rsidRDefault="00000000">
            <w:pPr>
              <w:snapToGrid w:val="0"/>
              <w:ind w:right="284"/>
              <w:jc w:val="right"/>
              <w:rPr>
                <w:sz w:val="18"/>
              </w:rPr>
            </w:pPr>
            <w:r>
              <w:rPr>
                <w:sz w:val="18"/>
              </w:rPr>
              <w:t>6 780</w:t>
            </w:r>
          </w:p>
        </w:tc>
        <w:tc>
          <w:tcPr>
            <w:tcW w:w="1758" w:type="dxa"/>
            <w:tcBorders>
              <w:top w:val="single" w:sz="8" w:space="0" w:color="auto"/>
            </w:tcBorders>
            <w:vAlign w:val="center"/>
          </w:tcPr>
          <w:p w:rsidR="00000000" w:rsidRDefault="00000000">
            <w:pPr>
              <w:snapToGrid w:val="0"/>
              <w:jc w:val="center"/>
              <w:rPr>
                <w:sz w:val="18"/>
              </w:rPr>
            </w:pPr>
            <w:r>
              <w:rPr>
                <w:sz w:val="18"/>
              </w:rPr>
              <w:t>16,02</w:t>
            </w:r>
          </w:p>
        </w:tc>
      </w:tr>
      <w:tr w:rsidR="00000000">
        <w:tblPrEx>
          <w:tblCellMar>
            <w:top w:w="0" w:type="dxa"/>
            <w:bottom w:w="0" w:type="dxa"/>
          </w:tblCellMar>
        </w:tblPrEx>
        <w:trPr>
          <w:trHeight w:hRule="exact" w:val="317"/>
          <w:jc w:val="center"/>
        </w:trPr>
        <w:tc>
          <w:tcPr>
            <w:tcW w:w="2073" w:type="dxa"/>
            <w:tcBorders>
              <w:bottom w:val="single" w:sz="4" w:space="0" w:color="auto"/>
            </w:tcBorders>
            <w:vAlign w:val="center"/>
          </w:tcPr>
          <w:p w:rsidR="00000000" w:rsidRDefault="00000000">
            <w:pPr>
              <w:pStyle w:val="Web"/>
              <w:spacing w:before="0" w:after="0"/>
              <w:rPr>
                <w:sz w:val="18"/>
              </w:rPr>
            </w:pPr>
            <w:r>
              <w:rPr>
                <w:sz w:val="18"/>
              </w:rPr>
              <w:t>Цзилинь</w:t>
            </w:r>
          </w:p>
        </w:tc>
        <w:tc>
          <w:tcPr>
            <w:tcW w:w="1172" w:type="dxa"/>
            <w:tcBorders>
              <w:bottom w:val="single" w:sz="4" w:space="0" w:color="auto"/>
            </w:tcBorders>
            <w:vAlign w:val="center"/>
          </w:tcPr>
          <w:p w:rsidR="00000000" w:rsidRDefault="00000000">
            <w:pPr>
              <w:snapToGrid w:val="0"/>
              <w:ind w:right="170"/>
              <w:jc w:val="right"/>
              <w:rPr>
                <w:sz w:val="18"/>
              </w:rPr>
            </w:pPr>
            <w:r>
              <w:rPr>
                <w:sz w:val="18"/>
              </w:rPr>
              <w:t>27 280</w:t>
            </w:r>
          </w:p>
        </w:tc>
        <w:tc>
          <w:tcPr>
            <w:tcW w:w="1524" w:type="dxa"/>
            <w:tcBorders>
              <w:bottom w:val="single" w:sz="4" w:space="0" w:color="auto"/>
            </w:tcBorders>
            <w:vAlign w:val="center"/>
          </w:tcPr>
          <w:p w:rsidR="00000000" w:rsidRDefault="00000000">
            <w:pPr>
              <w:snapToGrid w:val="0"/>
              <w:ind w:right="284"/>
              <w:jc w:val="right"/>
              <w:rPr>
                <w:sz w:val="18"/>
              </w:rPr>
            </w:pPr>
            <w:r>
              <w:rPr>
                <w:sz w:val="18"/>
              </w:rPr>
              <w:t>24 820</w:t>
            </w:r>
          </w:p>
        </w:tc>
        <w:tc>
          <w:tcPr>
            <w:tcW w:w="1758" w:type="dxa"/>
            <w:tcBorders>
              <w:bottom w:val="single" w:sz="4" w:space="0" w:color="auto"/>
            </w:tcBorders>
            <w:vAlign w:val="center"/>
          </w:tcPr>
          <w:p w:rsidR="00000000" w:rsidRDefault="00000000">
            <w:pPr>
              <w:snapToGrid w:val="0"/>
              <w:jc w:val="center"/>
              <w:rPr>
                <w:sz w:val="18"/>
              </w:rPr>
            </w:pPr>
            <w:r>
              <w:rPr>
                <w:sz w:val="18"/>
              </w:rPr>
              <w:t>90,97</w:t>
            </w:r>
          </w:p>
        </w:tc>
        <w:tc>
          <w:tcPr>
            <w:tcW w:w="1524" w:type="dxa"/>
            <w:tcBorders>
              <w:bottom w:val="single" w:sz="4" w:space="0" w:color="auto"/>
            </w:tcBorders>
            <w:vAlign w:val="center"/>
          </w:tcPr>
          <w:p w:rsidR="00000000" w:rsidRDefault="00000000">
            <w:pPr>
              <w:snapToGrid w:val="0"/>
              <w:ind w:right="284"/>
              <w:jc w:val="right"/>
              <w:rPr>
                <w:sz w:val="18"/>
              </w:rPr>
            </w:pPr>
            <w:r>
              <w:rPr>
                <w:sz w:val="18"/>
              </w:rPr>
              <w:t>2 460</w:t>
            </w:r>
          </w:p>
        </w:tc>
        <w:tc>
          <w:tcPr>
            <w:tcW w:w="1758" w:type="dxa"/>
            <w:tcBorders>
              <w:bottom w:val="single" w:sz="4" w:space="0" w:color="auto"/>
            </w:tcBorders>
            <w:vAlign w:val="center"/>
          </w:tcPr>
          <w:p w:rsidR="00000000" w:rsidRDefault="00000000">
            <w:pPr>
              <w:snapToGrid w:val="0"/>
              <w:jc w:val="center"/>
              <w:rPr>
                <w:sz w:val="18"/>
              </w:rPr>
            </w:pPr>
            <w:r>
              <w:rPr>
                <w:sz w:val="18"/>
              </w:rPr>
              <w:t>9,03</w:t>
            </w:r>
          </w:p>
        </w:tc>
      </w:tr>
      <w:tr w:rsidR="00000000">
        <w:tblPrEx>
          <w:tblCellMar>
            <w:top w:w="0" w:type="dxa"/>
            <w:bottom w:w="0" w:type="dxa"/>
          </w:tblCellMar>
        </w:tblPrEx>
        <w:trPr>
          <w:trHeight w:hRule="exact" w:val="317"/>
          <w:jc w:val="center"/>
        </w:trPr>
        <w:tc>
          <w:tcPr>
            <w:tcW w:w="2073" w:type="dxa"/>
            <w:tcBorders>
              <w:bottom w:val="single" w:sz="8" w:space="0" w:color="auto"/>
            </w:tcBorders>
            <w:vAlign w:val="center"/>
          </w:tcPr>
          <w:p w:rsidR="00000000" w:rsidRDefault="00000000">
            <w:pPr>
              <w:pStyle w:val="Web"/>
              <w:spacing w:before="0" w:after="0"/>
              <w:rPr>
                <w:sz w:val="18"/>
              </w:rPr>
            </w:pPr>
            <w:r>
              <w:rPr>
                <w:sz w:val="18"/>
              </w:rPr>
              <w:t>Хэйлунцзян</w:t>
            </w:r>
          </w:p>
        </w:tc>
        <w:tc>
          <w:tcPr>
            <w:tcW w:w="1172" w:type="dxa"/>
            <w:tcBorders>
              <w:bottom w:val="single" w:sz="8" w:space="0" w:color="auto"/>
            </w:tcBorders>
            <w:vAlign w:val="center"/>
          </w:tcPr>
          <w:p w:rsidR="00000000" w:rsidRDefault="00000000">
            <w:pPr>
              <w:snapToGrid w:val="0"/>
              <w:ind w:right="170"/>
              <w:jc w:val="right"/>
              <w:rPr>
                <w:sz w:val="18"/>
              </w:rPr>
            </w:pPr>
            <w:r>
              <w:rPr>
                <w:sz w:val="18"/>
              </w:rPr>
              <w:t>36 890</w:t>
            </w:r>
          </w:p>
        </w:tc>
        <w:tc>
          <w:tcPr>
            <w:tcW w:w="1524" w:type="dxa"/>
            <w:tcBorders>
              <w:bottom w:val="single" w:sz="8" w:space="0" w:color="auto"/>
            </w:tcBorders>
            <w:vAlign w:val="center"/>
          </w:tcPr>
          <w:p w:rsidR="00000000" w:rsidRDefault="00000000">
            <w:pPr>
              <w:snapToGrid w:val="0"/>
              <w:ind w:right="284"/>
              <w:jc w:val="right"/>
              <w:rPr>
                <w:sz w:val="18"/>
              </w:rPr>
            </w:pPr>
            <w:r>
              <w:rPr>
                <w:sz w:val="18"/>
              </w:rPr>
              <w:t>35 040</w:t>
            </w:r>
          </w:p>
        </w:tc>
        <w:tc>
          <w:tcPr>
            <w:tcW w:w="1758" w:type="dxa"/>
            <w:tcBorders>
              <w:bottom w:val="single" w:sz="8" w:space="0" w:color="auto"/>
            </w:tcBorders>
            <w:vAlign w:val="center"/>
          </w:tcPr>
          <w:p w:rsidR="00000000" w:rsidRDefault="00000000">
            <w:pPr>
              <w:snapToGrid w:val="0"/>
              <w:jc w:val="center"/>
              <w:rPr>
                <w:sz w:val="18"/>
              </w:rPr>
            </w:pPr>
            <w:r>
              <w:rPr>
                <w:sz w:val="18"/>
              </w:rPr>
              <w:t>94,98</w:t>
            </w:r>
          </w:p>
        </w:tc>
        <w:tc>
          <w:tcPr>
            <w:tcW w:w="1524" w:type="dxa"/>
            <w:tcBorders>
              <w:bottom w:val="single" w:sz="8" w:space="0" w:color="auto"/>
            </w:tcBorders>
            <w:vAlign w:val="center"/>
          </w:tcPr>
          <w:p w:rsidR="00000000" w:rsidRDefault="00000000">
            <w:pPr>
              <w:snapToGrid w:val="0"/>
              <w:ind w:right="284"/>
              <w:jc w:val="right"/>
              <w:rPr>
                <w:sz w:val="18"/>
              </w:rPr>
            </w:pPr>
            <w:r>
              <w:rPr>
                <w:sz w:val="18"/>
              </w:rPr>
              <w:t>1 850</w:t>
            </w:r>
          </w:p>
        </w:tc>
        <w:tc>
          <w:tcPr>
            <w:tcW w:w="1758" w:type="dxa"/>
            <w:tcBorders>
              <w:bottom w:val="single" w:sz="8" w:space="0" w:color="auto"/>
            </w:tcBorders>
            <w:vAlign w:val="center"/>
          </w:tcPr>
          <w:p w:rsidR="00000000" w:rsidRDefault="00000000">
            <w:pPr>
              <w:snapToGrid w:val="0"/>
              <w:jc w:val="center"/>
              <w:rPr>
                <w:sz w:val="18"/>
              </w:rPr>
            </w:pPr>
            <w:r>
              <w:rPr>
                <w:sz w:val="18"/>
              </w:rPr>
              <w:t>5,02</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Шанхай</w:t>
            </w:r>
          </w:p>
        </w:tc>
        <w:tc>
          <w:tcPr>
            <w:tcW w:w="1172" w:type="dxa"/>
            <w:vAlign w:val="center"/>
          </w:tcPr>
          <w:p w:rsidR="00000000" w:rsidRDefault="00000000">
            <w:pPr>
              <w:snapToGrid w:val="0"/>
              <w:ind w:right="170"/>
              <w:jc w:val="right"/>
              <w:rPr>
                <w:sz w:val="18"/>
              </w:rPr>
            </w:pPr>
            <w:r>
              <w:rPr>
                <w:sz w:val="18"/>
              </w:rPr>
              <w:t>16 740</w:t>
            </w:r>
          </w:p>
        </w:tc>
        <w:tc>
          <w:tcPr>
            <w:tcW w:w="1524" w:type="dxa"/>
            <w:vAlign w:val="center"/>
          </w:tcPr>
          <w:p w:rsidR="00000000" w:rsidRDefault="00000000">
            <w:pPr>
              <w:snapToGrid w:val="0"/>
              <w:ind w:right="284"/>
              <w:jc w:val="right"/>
              <w:rPr>
                <w:sz w:val="18"/>
              </w:rPr>
            </w:pPr>
            <w:r>
              <w:rPr>
                <w:sz w:val="18"/>
              </w:rPr>
              <w:t>16 640</w:t>
            </w:r>
          </w:p>
        </w:tc>
        <w:tc>
          <w:tcPr>
            <w:tcW w:w="1758" w:type="dxa"/>
            <w:vAlign w:val="center"/>
          </w:tcPr>
          <w:p w:rsidR="00000000" w:rsidRDefault="00000000">
            <w:pPr>
              <w:snapToGrid w:val="0"/>
              <w:jc w:val="center"/>
              <w:rPr>
                <w:sz w:val="18"/>
              </w:rPr>
            </w:pPr>
            <w:r>
              <w:rPr>
                <w:sz w:val="18"/>
              </w:rPr>
              <w:t>99,40</w:t>
            </w:r>
          </w:p>
        </w:tc>
        <w:tc>
          <w:tcPr>
            <w:tcW w:w="1524" w:type="dxa"/>
            <w:vAlign w:val="center"/>
          </w:tcPr>
          <w:p w:rsidR="00000000" w:rsidRDefault="00000000">
            <w:pPr>
              <w:snapToGrid w:val="0"/>
              <w:ind w:right="284"/>
              <w:jc w:val="right"/>
              <w:rPr>
                <w:sz w:val="18"/>
              </w:rPr>
            </w:pPr>
            <w:r>
              <w:rPr>
                <w:sz w:val="18"/>
              </w:rPr>
              <w:t>100</w:t>
            </w:r>
          </w:p>
        </w:tc>
        <w:tc>
          <w:tcPr>
            <w:tcW w:w="1758" w:type="dxa"/>
            <w:vAlign w:val="center"/>
          </w:tcPr>
          <w:p w:rsidR="00000000" w:rsidRDefault="00000000">
            <w:pPr>
              <w:snapToGrid w:val="0"/>
              <w:jc w:val="center"/>
              <w:rPr>
                <w:sz w:val="18"/>
              </w:rPr>
            </w:pPr>
            <w:r>
              <w:rPr>
                <w:sz w:val="18"/>
              </w:rPr>
              <w:t>0,60</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Цзянсу</w:t>
            </w:r>
          </w:p>
        </w:tc>
        <w:tc>
          <w:tcPr>
            <w:tcW w:w="1172" w:type="dxa"/>
            <w:vAlign w:val="center"/>
          </w:tcPr>
          <w:p w:rsidR="00000000" w:rsidRDefault="00000000">
            <w:pPr>
              <w:snapToGrid w:val="0"/>
              <w:ind w:right="170"/>
              <w:jc w:val="right"/>
              <w:rPr>
                <w:sz w:val="18"/>
              </w:rPr>
            </w:pPr>
            <w:r>
              <w:rPr>
                <w:sz w:val="18"/>
              </w:rPr>
              <w:t>74 380</w:t>
            </w:r>
          </w:p>
        </w:tc>
        <w:tc>
          <w:tcPr>
            <w:tcW w:w="1524" w:type="dxa"/>
            <w:vAlign w:val="center"/>
          </w:tcPr>
          <w:p w:rsidR="00000000" w:rsidRDefault="00000000">
            <w:pPr>
              <w:snapToGrid w:val="0"/>
              <w:ind w:right="284"/>
              <w:jc w:val="right"/>
              <w:rPr>
                <w:sz w:val="18"/>
              </w:rPr>
            </w:pPr>
            <w:r>
              <w:rPr>
                <w:sz w:val="18"/>
              </w:rPr>
              <w:t>74 130</w:t>
            </w:r>
          </w:p>
        </w:tc>
        <w:tc>
          <w:tcPr>
            <w:tcW w:w="1758" w:type="dxa"/>
            <w:vAlign w:val="center"/>
          </w:tcPr>
          <w:p w:rsidR="00000000" w:rsidRDefault="00000000">
            <w:pPr>
              <w:snapToGrid w:val="0"/>
              <w:jc w:val="center"/>
              <w:rPr>
                <w:sz w:val="18"/>
              </w:rPr>
            </w:pPr>
            <w:r>
              <w:rPr>
                <w:sz w:val="18"/>
              </w:rPr>
              <w:t>99,67</w:t>
            </w:r>
          </w:p>
        </w:tc>
        <w:tc>
          <w:tcPr>
            <w:tcW w:w="1524" w:type="dxa"/>
            <w:vAlign w:val="center"/>
          </w:tcPr>
          <w:p w:rsidR="00000000" w:rsidRDefault="00000000">
            <w:pPr>
              <w:snapToGrid w:val="0"/>
              <w:ind w:right="284"/>
              <w:jc w:val="right"/>
              <w:rPr>
                <w:sz w:val="18"/>
              </w:rPr>
            </w:pPr>
            <w:r>
              <w:rPr>
                <w:sz w:val="18"/>
              </w:rPr>
              <w:t>250</w:t>
            </w:r>
          </w:p>
        </w:tc>
        <w:tc>
          <w:tcPr>
            <w:tcW w:w="1758" w:type="dxa"/>
            <w:vAlign w:val="center"/>
          </w:tcPr>
          <w:p w:rsidR="00000000" w:rsidRDefault="00000000">
            <w:pPr>
              <w:snapToGrid w:val="0"/>
              <w:jc w:val="center"/>
              <w:rPr>
                <w:sz w:val="18"/>
              </w:rPr>
            </w:pPr>
            <w:r>
              <w:rPr>
                <w:sz w:val="18"/>
              </w:rPr>
              <w:t>0,33</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Чжэцзян</w:t>
            </w:r>
          </w:p>
        </w:tc>
        <w:tc>
          <w:tcPr>
            <w:tcW w:w="1172" w:type="dxa"/>
            <w:vAlign w:val="center"/>
          </w:tcPr>
          <w:p w:rsidR="00000000" w:rsidRDefault="00000000">
            <w:pPr>
              <w:snapToGrid w:val="0"/>
              <w:ind w:right="170"/>
              <w:jc w:val="right"/>
              <w:rPr>
                <w:sz w:val="18"/>
              </w:rPr>
            </w:pPr>
            <w:r>
              <w:rPr>
                <w:sz w:val="18"/>
              </w:rPr>
              <w:t>46 770</w:t>
            </w:r>
          </w:p>
        </w:tc>
        <w:tc>
          <w:tcPr>
            <w:tcW w:w="1524" w:type="dxa"/>
            <w:vAlign w:val="center"/>
          </w:tcPr>
          <w:p w:rsidR="00000000" w:rsidRDefault="00000000">
            <w:pPr>
              <w:snapToGrid w:val="0"/>
              <w:ind w:right="284"/>
              <w:jc w:val="right"/>
              <w:rPr>
                <w:sz w:val="18"/>
              </w:rPr>
            </w:pPr>
            <w:r>
              <w:rPr>
                <w:sz w:val="18"/>
              </w:rPr>
              <w:t>46 370</w:t>
            </w:r>
          </w:p>
        </w:tc>
        <w:tc>
          <w:tcPr>
            <w:tcW w:w="1758" w:type="dxa"/>
            <w:vAlign w:val="center"/>
          </w:tcPr>
          <w:p w:rsidR="00000000" w:rsidRDefault="00000000">
            <w:pPr>
              <w:snapToGrid w:val="0"/>
              <w:jc w:val="center"/>
              <w:rPr>
                <w:sz w:val="18"/>
              </w:rPr>
            </w:pPr>
            <w:r>
              <w:rPr>
                <w:sz w:val="18"/>
              </w:rPr>
              <w:t>99,15</w:t>
            </w:r>
          </w:p>
        </w:tc>
        <w:tc>
          <w:tcPr>
            <w:tcW w:w="1524" w:type="dxa"/>
            <w:vAlign w:val="center"/>
          </w:tcPr>
          <w:p w:rsidR="00000000" w:rsidRDefault="00000000">
            <w:pPr>
              <w:snapToGrid w:val="0"/>
              <w:ind w:right="284"/>
              <w:jc w:val="right"/>
              <w:rPr>
                <w:sz w:val="18"/>
              </w:rPr>
            </w:pPr>
            <w:r>
              <w:rPr>
                <w:sz w:val="18"/>
              </w:rPr>
              <w:t>400</w:t>
            </w:r>
          </w:p>
        </w:tc>
        <w:tc>
          <w:tcPr>
            <w:tcW w:w="1758" w:type="dxa"/>
            <w:vAlign w:val="center"/>
          </w:tcPr>
          <w:p w:rsidR="00000000" w:rsidRDefault="00000000">
            <w:pPr>
              <w:snapToGrid w:val="0"/>
              <w:jc w:val="center"/>
              <w:rPr>
                <w:sz w:val="18"/>
              </w:rPr>
            </w:pPr>
            <w:r>
              <w:rPr>
                <w:sz w:val="18"/>
              </w:rPr>
              <w:t>0,85</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Анхой</w:t>
            </w:r>
          </w:p>
        </w:tc>
        <w:tc>
          <w:tcPr>
            <w:tcW w:w="1172" w:type="dxa"/>
            <w:vAlign w:val="center"/>
          </w:tcPr>
          <w:p w:rsidR="00000000" w:rsidRDefault="00000000">
            <w:pPr>
              <w:snapToGrid w:val="0"/>
              <w:ind w:right="170"/>
              <w:jc w:val="right"/>
              <w:rPr>
                <w:sz w:val="18"/>
              </w:rPr>
            </w:pPr>
            <w:r>
              <w:rPr>
                <w:sz w:val="18"/>
              </w:rPr>
              <w:t>59 860</w:t>
            </w:r>
          </w:p>
        </w:tc>
        <w:tc>
          <w:tcPr>
            <w:tcW w:w="1524" w:type="dxa"/>
            <w:vAlign w:val="center"/>
          </w:tcPr>
          <w:p w:rsidR="00000000" w:rsidRDefault="00000000">
            <w:pPr>
              <w:snapToGrid w:val="0"/>
              <w:ind w:right="284"/>
              <w:jc w:val="right"/>
              <w:rPr>
                <w:sz w:val="18"/>
              </w:rPr>
            </w:pPr>
            <w:r>
              <w:rPr>
                <w:sz w:val="18"/>
              </w:rPr>
              <w:t>59 480</w:t>
            </w:r>
          </w:p>
        </w:tc>
        <w:tc>
          <w:tcPr>
            <w:tcW w:w="1758" w:type="dxa"/>
            <w:vAlign w:val="center"/>
          </w:tcPr>
          <w:p w:rsidR="00000000" w:rsidRDefault="00000000">
            <w:pPr>
              <w:snapToGrid w:val="0"/>
              <w:jc w:val="center"/>
              <w:rPr>
                <w:sz w:val="18"/>
              </w:rPr>
            </w:pPr>
            <w:r>
              <w:rPr>
                <w:sz w:val="18"/>
              </w:rPr>
              <w:t>99,37</w:t>
            </w:r>
          </w:p>
        </w:tc>
        <w:tc>
          <w:tcPr>
            <w:tcW w:w="1524" w:type="dxa"/>
            <w:vAlign w:val="center"/>
          </w:tcPr>
          <w:p w:rsidR="00000000" w:rsidRDefault="00000000">
            <w:pPr>
              <w:snapToGrid w:val="0"/>
              <w:ind w:right="284"/>
              <w:jc w:val="right"/>
              <w:rPr>
                <w:sz w:val="18"/>
              </w:rPr>
            </w:pPr>
            <w:r>
              <w:rPr>
                <w:sz w:val="18"/>
              </w:rPr>
              <w:t>380</w:t>
            </w:r>
          </w:p>
        </w:tc>
        <w:tc>
          <w:tcPr>
            <w:tcW w:w="1758" w:type="dxa"/>
            <w:vAlign w:val="center"/>
          </w:tcPr>
          <w:p w:rsidR="00000000" w:rsidRDefault="00000000">
            <w:pPr>
              <w:snapToGrid w:val="0"/>
              <w:jc w:val="center"/>
              <w:rPr>
                <w:sz w:val="18"/>
              </w:rPr>
            </w:pPr>
            <w:r>
              <w:rPr>
                <w:sz w:val="18"/>
              </w:rPr>
              <w:t>0,63</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Фуцзянь</w:t>
            </w:r>
          </w:p>
        </w:tc>
        <w:tc>
          <w:tcPr>
            <w:tcW w:w="1172" w:type="dxa"/>
            <w:vAlign w:val="center"/>
          </w:tcPr>
          <w:p w:rsidR="00000000" w:rsidRDefault="00000000">
            <w:pPr>
              <w:snapToGrid w:val="0"/>
              <w:ind w:right="170"/>
              <w:jc w:val="right"/>
              <w:rPr>
                <w:sz w:val="18"/>
              </w:rPr>
            </w:pPr>
            <w:r>
              <w:rPr>
                <w:sz w:val="18"/>
              </w:rPr>
              <w:t>34 710</w:t>
            </w:r>
          </w:p>
        </w:tc>
        <w:tc>
          <w:tcPr>
            <w:tcW w:w="1524" w:type="dxa"/>
            <w:vAlign w:val="center"/>
          </w:tcPr>
          <w:p w:rsidR="00000000" w:rsidRDefault="00000000">
            <w:pPr>
              <w:snapToGrid w:val="0"/>
              <w:ind w:right="284"/>
              <w:jc w:val="right"/>
              <w:rPr>
                <w:sz w:val="18"/>
              </w:rPr>
            </w:pPr>
            <w:r>
              <w:rPr>
                <w:sz w:val="18"/>
              </w:rPr>
              <w:t>34 130</w:t>
            </w:r>
          </w:p>
        </w:tc>
        <w:tc>
          <w:tcPr>
            <w:tcW w:w="1758" w:type="dxa"/>
            <w:vAlign w:val="center"/>
          </w:tcPr>
          <w:p w:rsidR="00000000" w:rsidRDefault="00000000">
            <w:pPr>
              <w:snapToGrid w:val="0"/>
              <w:jc w:val="center"/>
              <w:rPr>
                <w:sz w:val="18"/>
              </w:rPr>
            </w:pPr>
            <w:r>
              <w:rPr>
                <w:sz w:val="18"/>
              </w:rPr>
              <w:t>98,33</w:t>
            </w:r>
          </w:p>
        </w:tc>
        <w:tc>
          <w:tcPr>
            <w:tcW w:w="1524" w:type="dxa"/>
            <w:vAlign w:val="center"/>
          </w:tcPr>
          <w:p w:rsidR="00000000" w:rsidRDefault="00000000">
            <w:pPr>
              <w:snapToGrid w:val="0"/>
              <w:ind w:right="284"/>
              <w:jc w:val="right"/>
              <w:rPr>
                <w:sz w:val="18"/>
              </w:rPr>
            </w:pPr>
            <w:r>
              <w:rPr>
                <w:sz w:val="18"/>
              </w:rPr>
              <w:t>580</w:t>
            </w:r>
          </w:p>
        </w:tc>
        <w:tc>
          <w:tcPr>
            <w:tcW w:w="1758" w:type="dxa"/>
            <w:vAlign w:val="center"/>
          </w:tcPr>
          <w:p w:rsidR="00000000" w:rsidRDefault="00000000">
            <w:pPr>
              <w:snapToGrid w:val="0"/>
              <w:jc w:val="center"/>
              <w:rPr>
                <w:sz w:val="18"/>
              </w:rPr>
            </w:pPr>
            <w:r>
              <w:rPr>
                <w:sz w:val="18"/>
              </w:rPr>
              <w:t>1,67</w:t>
            </w:r>
          </w:p>
        </w:tc>
      </w:tr>
      <w:tr w:rsidR="00000000">
        <w:tblPrEx>
          <w:tblCellMar>
            <w:top w:w="0" w:type="dxa"/>
            <w:bottom w:w="0" w:type="dxa"/>
          </w:tblCellMar>
        </w:tblPrEx>
        <w:trPr>
          <w:trHeight w:hRule="exact" w:val="317"/>
          <w:jc w:val="center"/>
        </w:trPr>
        <w:tc>
          <w:tcPr>
            <w:tcW w:w="2073" w:type="dxa"/>
            <w:tcBorders>
              <w:bottom w:val="single" w:sz="4" w:space="0" w:color="auto"/>
            </w:tcBorders>
            <w:vAlign w:val="center"/>
          </w:tcPr>
          <w:p w:rsidR="00000000" w:rsidRDefault="00000000">
            <w:pPr>
              <w:pStyle w:val="Web"/>
              <w:spacing w:before="0" w:after="0"/>
              <w:rPr>
                <w:sz w:val="18"/>
              </w:rPr>
            </w:pPr>
            <w:r>
              <w:rPr>
                <w:sz w:val="18"/>
              </w:rPr>
              <w:t>Цзянси</w:t>
            </w:r>
          </w:p>
        </w:tc>
        <w:tc>
          <w:tcPr>
            <w:tcW w:w="1172" w:type="dxa"/>
            <w:tcBorders>
              <w:bottom w:val="single" w:sz="4" w:space="0" w:color="auto"/>
            </w:tcBorders>
            <w:vAlign w:val="center"/>
          </w:tcPr>
          <w:p w:rsidR="00000000" w:rsidRDefault="00000000">
            <w:pPr>
              <w:snapToGrid w:val="0"/>
              <w:ind w:right="170"/>
              <w:jc w:val="right"/>
              <w:rPr>
                <w:sz w:val="18"/>
              </w:rPr>
            </w:pPr>
            <w:r>
              <w:rPr>
                <w:sz w:val="18"/>
              </w:rPr>
              <w:t>41 400</w:t>
            </w:r>
          </w:p>
        </w:tc>
        <w:tc>
          <w:tcPr>
            <w:tcW w:w="1524" w:type="dxa"/>
            <w:tcBorders>
              <w:bottom w:val="single" w:sz="4" w:space="0" w:color="auto"/>
            </w:tcBorders>
            <w:vAlign w:val="center"/>
          </w:tcPr>
          <w:p w:rsidR="00000000" w:rsidRDefault="00000000">
            <w:pPr>
              <w:snapToGrid w:val="0"/>
              <w:ind w:right="284"/>
              <w:jc w:val="right"/>
              <w:rPr>
                <w:sz w:val="18"/>
              </w:rPr>
            </w:pPr>
            <w:r>
              <w:rPr>
                <w:sz w:val="18"/>
              </w:rPr>
              <w:t>41 290</w:t>
            </w:r>
          </w:p>
        </w:tc>
        <w:tc>
          <w:tcPr>
            <w:tcW w:w="1758" w:type="dxa"/>
            <w:tcBorders>
              <w:bottom w:val="single" w:sz="4" w:space="0" w:color="auto"/>
            </w:tcBorders>
            <w:vAlign w:val="center"/>
          </w:tcPr>
          <w:p w:rsidR="00000000" w:rsidRDefault="00000000">
            <w:pPr>
              <w:snapToGrid w:val="0"/>
              <w:jc w:val="center"/>
              <w:rPr>
                <w:sz w:val="18"/>
              </w:rPr>
            </w:pPr>
            <w:r>
              <w:rPr>
                <w:sz w:val="18"/>
              </w:rPr>
              <w:t>99,73</w:t>
            </w:r>
          </w:p>
        </w:tc>
        <w:tc>
          <w:tcPr>
            <w:tcW w:w="1524" w:type="dxa"/>
            <w:tcBorders>
              <w:bottom w:val="single" w:sz="4" w:space="0" w:color="auto"/>
            </w:tcBorders>
            <w:vAlign w:val="center"/>
          </w:tcPr>
          <w:p w:rsidR="00000000" w:rsidRDefault="00000000">
            <w:pPr>
              <w:snapToGrid w:val="0"/>
              <w:ind w:right="284"/>
              <w:jc w:val="right"/>
              <w:rPr>
                <w:sz w:val="18"/>
              </w:rPr>
            </w:pPr>
            <w:r>
              <w:rPr>
                <w:sz w:val="18"/>
              </w:rPr>
              <w:t>110</w:t>
            </w:r>
          </w:p>
        </w:tc>
        <w:tc>
          <w:tcPr>
            <w:tcW w:w="1758" w:type="dxa"/>
            <w:tcBorders>
              <w:bottom w:val="single" w:sz="4" w:space="0" w:color="auto"/>
            </w:tcBorders>
            <w:vAlign w:val="center"/>
          </w:tcPr>
          <w:p w:rsidR="00000000" w:rsidRDefault="00000000">
            <w:pPr>
              <w:snapToGrid w:val="0"/>
              <w:jc w:val="center"/>
              <w:rPr>
                <w:sz w:val="18"/>
              </w:rPr>
            </w:pPr>
            <w:r>
              <w:rPr>
                <w:sz w:val="18"/>
              </w:rPr>
              <w:t>0,27</w:t>
            </w:r>
          </w:p>
        </w:tc>
      </w:tr>
      <w:tr w:rsidR="00000000">
        <w:tblPrEx>
          <w:tblCellMar>
            <w:top w:w="0" w:type="dxa"/>
            <w:bottom w:w="0" w:type="dxa"/>
          </w:tblCellMar>
        </w:tblPrEx>
        <w:trPr>
          <w:trHeight w:hRule="exact" w:val="317"/>
          <w:jc w:val="center"/>
        </w:trPr>
        <w:tc>
          <w:tcPr>
            <w:tcW w:w="2073" w:type="dxa"/>
            <w:tcBorders>
              <w:bottom w:val="single" w:sz="8" w:space="0" w:color="auto"/>
            </w:tcBorders>
            <w:vAlign w:val="center"/>
          </w:tcPr>
          <w:p w:rsidR="00000000" w:rsidRDefault="00000000">
            <w:pPr>
              <w:pStyle w:val="Web"/>
              <w:spacing w:before="0" w:after="0"/>
              <w:rPr>
                <w:sz w:val="18"/>
              </w:rPr>
            </w:pPr>
            <w:r>
              <w:rPr>
                <w:sz w:val="18"/>
              </w:rPr>
              <w:t>Шаньдун</w:t>
            </w:r>
          </w:p>
        </w:tc>
        <w:tc>
          <w:tcPr>
            <w:tcW w:w="1172" w:type="dxa"/>
            <w:tcBorders>
              <w:bottom w:val="single" w:sz="8" w:space="0" w:color="auto"/>
            </w:tcBorders>
            <w:vAlign w:val="center"/>
          </w:tcPr>
          <w:p w:rsidR="00000000" w:rsidRDefault="00000000">
            <w:pPr>
              <w:snapToGrid w:val="0"/>
              <w:ind w:right="170"/>
              <w:jc w:val="right"/>
              <w:rPr>
                <w:sz w:val="18"/>
              </w:rPr>
            </w:pPr>
            <w:r>
              <w:rPr>
                <w:sz w:val="18"/>
              </w:rPr>
              <w:t>90 790</w:t>
            </w:r>
          </w:p>
        </w:tc>
        <w:tc>
          <w:tcPr>
            <w:tcW w:w="1524" w:type="dxa"/>
            <w:tcBorders>
              <w:bottom w:val="single" w:sz="8" w:space="0" w:color="auto"/>
            </w:tcBorders>
            <w:vAlign w:val="center"/>
          </w:tcPr>
          <w:p w:rsidR="00000000" w:rsidRDefault="00000000">
            <w:pPr>
              <w:snapToGrid w:val="0"/>
              <w:ind w:right="284"/>
              <w:jc w:val="right"/>
              <w:rPr>
                <w:sz w:val="18"/>
              </w:rPr>
            </w:pPr>
            <w:r>
              <w:rPr>
                <w:sz w:val="18"/>
              </w:rPr>
              <w:t>90 170</w:t>
            </w:r>
          </w:p>
        </w:tc>
        <w:tc>
          <w:tcPr>
            <w:tcW w:w="1758" w:type="dxa"/>
            <w:tcBorders>
              <w:bottom w:val="single" w:sz="8" w:space="0" w:color="auto"/>
            </w:tcBorders>
            <w:vAlign w:val="center"/>
          </w:tcPr>
          <w:p w:rsidR="00000000" w:rsidRDefault="00000000">
            <w:pPr>
              <w:snapToGrid w:val="0"/>
              <w:jc w:val="center"/>
              <w:rPr>
                <w:sz w:val="18"/>
              </w:rPr>
            </w:pPr>
            <w:r>
              <w:rPr>
                <w:sz w:val="18"/>
              </w:rPr>
              <w:t>99,32</w:t>
            </w:r>
          </w:p>
        </w:tc>
        <w:tc>
          <w:tcPr>
            <w:tcW w:w="1524" w:type="dxa"/>
            <w:tcBorders>
              <w:bottom w:val="single" w:sz="8" w:space="0" w:color="auto"/>
            </w:tcBorders>
            <w:vAlign w:val="center"/>
          </w:tcPr>
          <w:p w:rsidR="00000000" w:rsidRDefault="00000000">
            <w:pPr>
              <w:snapToGrid w:val="0"/>
              <w:ind w:right="284"/>
              <w:jc w:val="right"/>
              <w:rPr>
                <w:sz w:val="18"/>
              </w:rPr>
            </w:pPr>
            <w:r>
              <w:rPr>
                <w:sz w:val="18"/>
              </w:rPr>
              <w:t>620</w:t>
            </w:r>
          </w:p>
        </w:tc>
        <w:tc>
          <w:tcPr>
            <w:tcW w:w="1758" w:type="dxa"/>
            <w:tcBorders>
              <w:bottom w:val="single" w:sz="8" w:space="0" w:color="auto"/>
            </w:tcBorders>
            <w:vAlign w:val="center"/>
          </w:tcPr>
          <w:p w:rsidR="00000000" w:rsidRDefault="00000000">
            <w:pPr>
              <w:snapToGrid w:val="0"/>
              <w:jc w:val="center"/>
              <w:rPr>
                <w:sz w:val="18"/>
              </w:rPr>
            </w:pPr>
            <w:r>
              <w:rPr>
                <w:sz w:val="18"/>
              </w:rPr>
              <w:t>0,68</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Хэнань</w:t>
            </w:r>
          </w:p>
        </w:tc>
        <w:tc>
          <w:tcPr>
            <w:tcW w:w="1172" w:type="dxa"/>
            <w:vAlign w:val="center"/>
          </w:tcPr>
          <w:p w:rsidR="00000000" w:rsidRDefault="00000000">
            <w:pPr>
              <w:snapToGrid w:val="0"/>
              <w:ind w:right="170"/>
              <w:jc w:val="right"/>
              <w:rPr>
                <w:sz w:val="18"/>
              </w:rPr>
            </w:pPr>
            <w:r>
              <w:rPr>
                <w:sz w:val="18"/>
              </w:rPr>
              <w:t>92 560</w:t>
            </w:r>
          </w:p>
        </w:tc>
        <w:tc>
          <w:tcPr>
            <w:tcW w:w="1524" w:type="dxa"/>
            <w:vAlign w:val="center"/>
          </w:tcPr>
          <w:p w:rsidR="00000000" w:rsidRDefault="00000000">
            <w:pPr>
              <w:snapToGrid w:val="0"/>
              <w:ind w:right="284"/>
              <w:jc w:val="right"/>
              <w:rPr>
                <w:sz w:val="18"/>
              </w:rPr>
            </w:pPr>
            <w:r>
              <w:rPr>
                <w:sz w:val="18"/>
              </w:rPr>
              <w:t>91 430</w:t>
            </w:r>
          </w:p>
        </w:tc>
        <w:tc>
          <w:tcPr>
            <w:tcW w:w="1758" w:type="dxa"/>
            <w:vAlign w:val="center"/>
          </w:tcPr>
          <w:p w:rsidR="00000000" w:rsidRDefault="00000000">
            <w:pPr>
              <w:snapToGrid w:val="0"/>
              <w:jc w:val="center"/>
              <w:rPr>
                <w:sz w:val="18"/>
              </w:rPr>
            </w:pPr>
            <w:r>
              <w:rPr>
                <w:sz w:val="18"/>
              </w:rPr>
              <w:t>98,78</w:t>
            </w:r>
          </w:p>
        </w:tc>
        <w:tc>
          <w:tcPr>
            <w:tcW w:w="1524" w:type="dxa"/>
            <w:vAlign w:val="center"/>
          </w:tcPr>
          <w:p w:rsidR="00000000" w:rsidRDefault="00000000">
            <w:pPr>
              <w:snapToGrid w:val="0"/>
              <w:ind w:right="284"/>
              <w:jc w:val="right"/>
              <w:rPr>
                <w:sz w:val="18"/>
              </w:rPr>
            </w:pPr>
            <w:r>
              <w:rPr>
                <w:sz w:val="18"/>
              </w:rPr>
              <w:t>1 130</w:t>
            </w:r>
          </w:p>
        </w:tc>
        <w:tc>
          <w:tcPr>
            <w:tcW w:w="1758" w:type="dxa"/>
            <w:vAlign w:val="center"/>
          </w:tcPr>
          <w:p w:rsidR="00000000" w:rsidRDefault="00000000">
            <w:pPr>
              <w:snapToGrid w:val="0"/>
              <w:jc w:val="center"/>
              <w:rPr>
                <w:sz w:val="18"/>
              </w:rPr>
            </w:pPr>
            <w:r>
              <w:rPr>
                <w:sz w:val="18"/>
              </w:rPr>
              <w:t>1,22</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Хубэй</w:t>
            </w:r>
          </w:p>
        </w:tc>
        <w:tc>
          <w:tcPr>
            <w:tcW w:w="1172" w:type="dxa"/>
            <w:vAlign w:val="center"/>
          </w:tcPr>
          <w:p w:rsidR="00000000" w:rsidRDefault="00000000">
            <w:pPr>
              <w:snapToGrid w:val="0"/>
              <w:ind w:right="170"/>
              <w:jc w:val="right"/>
              <w:rPr>
                <w:sz w:val="18"/>
              </w:rPr>
            </w:pPr>
            <w:r>
              <w:rPr>
                <w:sz w:val="18"/>
              </w:rPr>
              <w:t>60 280</w:t>
            </w:r>
          </w:p>
        </w:tc>
        <w:tc>
          <w:tcPr>
            <w:tcW w:w="1524" w:type="dxa"/>
            <w:vAlign w:val="center"/>
          </w:tcPr>
          <w:p w:rsidR="00000000" w:rsidRDefault="00000000">
            <w:pPr>
              <w:snapToGrid w:val="0"/>
              <w:ind w:right="284"/>
              <w:jc w:val="right"/>
              <w:rPr>
                <w:sz w:val="18"/>
              </w:rPr>
            </w:pPr>
            <w:r>
              <w:rPr>
                <w:sz w:val="18"/>
              </w:rPr>
              <w:t>57 660</w:t>
            </w:r>
          </w:p>
        </w:tc>
        <w:tc>
          <w:tcPr>
            <w:tcW w:w="1758" w:type="dxa"/>
            <w:vAlign w:val="center"/>
          </w:tcPr>
          <w:p w:rsidR="00000000" w:rsidRDefault="00000000">
            <w:pPr>
              <w:snapToGrid w:val="0"/>
              <w:jc w:val="center"/>
              <w:rPr>
                <w:sz w:val="18"/>
              </w:rPr>
            </w:pPr>
            <w:r>
              <w:rPr>
                <w:sz w:val="18"/>
              </w:rPr>
              <w:t>95,66</w:t>
            </w:r>
          </w:p>
        </w:tc>
        <w:tc>
          <w:tcPr>
            <w:tcW w:w="1524" w:type="dxa"/>
            <w:vAlign w:val="center"/>
          </w:tcPr>
          <w:p w:rsidR="00000000" w:rsidRDefault="00000000">
            <w:pPr>
              <w:snapToGrid w:val="0"/>
              <w:ind w:right="284"/>
              <w:jc w:val="right"/>
              <w:rPr>
                <w:sz w:val="18"/>
              </w:rPr>
            </w:pPr>
            <w:r>
              <w:rPr>
                <w:sz w:val="18"/>
              </w:rPr>
              <w:t>2 620</w:t>
            </w:r>
          </w:p>
        </w:tc>
        <w:tc>
          <w:tcPr>
            <w:tcW w:w="1758" w:type="dxa"/>
            <w:vAlign w:val="center"/>
          </w:tcPr>
          <w:p w:rsidR="00000000" w:rsidRDefault="00000000">
            <w:pPr>
              <w:snapToGrid w:val="0"/>
              <w:jc w:val="center"/>
              <w:rPr>
                <w:sz w:val="18"/>
              </w:rPr>
            </w:pPr>
            <w:r>
              <w:rPr>
                <w:sz w:val="18"/>
              </w:rPr>
              <w:t>4,34</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Хунань</w:t>
            </w:r>
          </w:p>
        </w:tc>
        <w:tc>
          <w:tcPr>
            <w:tcW w:w="1172" w:type="dxa"/>
            <w:vAlign w:val="center"/>
          </w:tcPr>
          <w:p w:rsidR="00000000" w:rsidRDefault="00000000">
            <w:pPr>
              <w:snapToGrid w:val="0"/>
              <w:ind w:right="170"/>
              <w:jc w:val="right"/>
              <w:rPr>
                <w:sz w:val="18"/>
              </w:rPr>
            </w:pPr>
            <w:r>
              <w:rPr>
                <w:sz w:val="18"/>
              </w:rPr>
              <w:t>64 400</w:t>
            </w:r>
          </w:p>
        </w:tc>
        <w:tc>
          <w:tcPr>
            <w:tcW w:w="1524" w:type="dxa"/>
            <w:vAlign w:val="center"/>
          </w:tcPr>
          <w:p w:rsidR="00000000" w:rsidRDefault="00000000">
            <w:pPr>
              <w:snapToGrid w:val="0"/>
              <w:ind w:right="284"/>
              <w:jc w:val="right"/>
              <w:rPr>
                <w:sz w:val="18"/>
              </w:rPr>
            </w:pPr>
            <w:r>
              <w:rPr>
                <w:sz w:val="18"/>
              </w:rPr>
              <w:t>57 820</w:t>
            </w:r>
          </w:p>
        </w:tc>
        <w:tc>
          <w:tcPr>
            <w:tcW w:w="1758" w:type="dxa"/>
            <w:vAlign w:val="center"/>
          </w:tcPr>
          <w:p w:rsidR="00000000" w:rsidRDefault="00000000">
            <w:pPr>
              <w:snapToGrid w:val="0"/>
              <w:jc w:val="center"/>
              <w:rPr>
                <w:sz w:val="18"/>
              </w:rPr>
            </w:pPr>
            <w:r>
              <w:rPr>
                <w:sz w:val="18"/>
              </w:rPr>
              <w:t>89,79</w:t>
            </w:r>
          </w:p>
        </w:tc>
        <w:tc>
          <w:tcPr>
            <w:tcW w:w="1524" w:type="dxa"/>
            <w:vAlign w:val="center"/>
          </w:tcPr>
          <w:p w:rsidR="00000000" w:rsidRDefault="00000000">
            <w:pPr>
              <w:snapToGrid w:val="0"/>
              <w:ind w:right="284"/>
              <w:jc w:val="right"/>
              <w:rPr>
                <w:sz w:val="18"/>
              </w:rPr>
            </w:pPr>
            <w:r>
              <w:rPr>
                <w:sz w:val="18"/>
              </w:rPr>
              <w:t>6 580</w:t>
            </w:r>
          </w:p>
        </w:tc>
        <w:tc>
          <w:tcPr>
            <w:tcW w:w="1758" w:type="dxa"/>
            <w:vAlign w:val="center"/>
          </w:tcPr>
          <w:p w:rsidR="00000000" w:rsidRDefault="00000000">
            <w:pPr>
              <w:snapToGrid w:val="0"/>
              <w:jc w:val="center"/>
              <w:rPr>
                <w:sz w:val="18"/>
              </w:rPr>
            </w:pPr>
            <w:r>
              <w:rPr>
                <w:sz w:val="18"/>
              </w:rPr>
              <w:t>10,21</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Гуандун</w:t>
            </w:r>
          </w:p>
        </w:tc>
        <w:tc>
          <w:tcPr>
            <w:tcW w:w="1172" w:type="dxa"/>
            <w:vAlign w:val="center"/>
          </w:tcPr>
          <w:p w:rsidR="00000000" w:rsidRDefault="00000000">
            <w:pPr>
              <w:snapToGrid w:val="0"/>
              <w:ind w:right="170"/>
              <w:jc w:val="right"/>
              <w:rPr>
                <w:sz w:val="18"/>
              </w:rPr>
            </w:pPr>
            <w:r>
              <w:rPr>
                <w:sz w:val="18"/>
              </w:rPr>
              <w:t>86 420</w:t>
            </w:r>
          </w:p>
        </w:tc>
        <w:tc>
          <w:tcPr>
            <w:tcW w:w="1524" w:type="dxa"/>
            <w:vAlign w:val="center"/>
          </w:tcPr>
          <w:p w:rsidR="00000000" w:rsidRDefault="00000000">
            <w:pPr>
              <w:snapToGrid w:val="0"/>
              <w:ind w:right="284"/>
              <w:jc w:val="right"/>
              <w:rPr>
                <w:sz w:val="18"/>
              </w:rPr>
            </w:pPr>
            <w:r>
              <w:rPr>
                <w:sz w:val="18"/>
              </w:rPr>
              <w:t>85 190</w:t>
            </w:r>
          </w:p>
        </w:tc>
        <w:tc>
          <w:tcPr>
            <w:tcW w:w="1758" w:type="dxa"/>
            <w:vAlign w:val="center"/>
          </w:tcPr>
          <w:p w:rsidR="00000000" w:rsidRDefault="00000000">
            <w:pPr>
              <w:snapToGrid w:val="0"/>
              <w:jc w:val="center"/>
              <w:rPr>
                <w:sz w:val="18"/>
              </w:rPr>
            </w:pPr>
            <w:r>
              <w:rPr>
                <w:sz w:val="18"/>
              </w:rPr>
              <w:t>98,58</w:t>
            </w:r>
          </w:p>
        </w:tc>
        <w:tc>
          <w:tcPr>
            <w:tcW w:w="1524" w:type="dxa"/>
            <w:vAlign w:val="center"/>
          </w:tcPr>
          <w:p w:rsidR="00000000" w:rsidRDefault="00000000">
            <w:pPr>
              <w:snapToGrid w:val="0"/>
              <w:ind w:right="284"/>
              <w:jc w:val="right"/>
              <w:rPr>
                <w:sz w:val="18"/>
              </w:rPr>
            </w:pPr>
            <w:r>
              <w:rPr>
                <w:sz w:val="18"/>
              </w:rPr>
              <w:t>1 230</w:t>
            </w:r>
          </w:p>
        </w:tc>
        <w:tc>
          <w:tcPr>
            <w:tcW w:w="1758" w:type="dxa"/>
            <w:vAlign w:val="center"/>
          </w:tcPr>
          <w:p w:rsidR="00000000" w:rsidRDefault="00000000">
            <w:pPr>
              <w:snapToGrid w:val="0"/>
              <w:jc w:val="center"/>
              <w:rPr>
                <w:sz w:val="18"/>
              </w:rPr>
            </w:pPr>
            <w:r>
              <w:rPr>
                <w:sz w:val="18"/>
              </w:rPr>
              <w:t>1,42</w:t>
            </w:r>
          </w:p>
        </w:tc>
      </w:tr>
      <w:tr w:rsidR="00000000">
        <w:tblPrEx>
          <w:tblCellMar>
            <w:top w:w="0" w:type="dxa"/>
            <w:bottom w:w="0" w:type="dxa"/>
          </w:tblCellMar>
        </w:tblPrEx>
        <w:trPr>
          <w:trHeight w:hRule="exact" w:val="317"/>
          <w:jc w:val="center"/>
        </w:trPr>
        <w:tc>
          <w:tcPr>
            <w:tcW w:w="2073" w:type="dxa"/>
            <w:tcBorders>
              <w:bottom w:val="single" w:sz="4" w:space="0" w:color="auto"/>
            </w:tcBorders>
            <w:vAlign w:val="center"/>
          </w:tcPr>
          <w:p w:rsidR="00000000" w:rsidRDefault="00000000">
            <w:pPr>
              <w:pStyle w:val="Web"/>
              <w:spacing w:before="0" w:after="0"/>
              <w:rPr>
                <w:sz w:val="18"/>
              </w:rPr>
            </w:pPr>
            <w:r>
              <w:rPr>
                <w:sz w:val="18"/>
              </w:rPr>
              <w:t>Гуанси</w:t>
            </w:r>
          </w:p>
        </w:tc>
        <w:tc>
          <w:tcPr>
            <w:tcW w:w="1172" w:type="dxa"/>
            <w:tcBorders>
              <w:bottom w:val="single" w:sz="4" w:space="0" w:color="auto"/>
            </w:tcBorders>
            <w:vAlign w:val="center"/>
          </w:tcPr>
          <w:p w:rsidR="00000000" w:rsidRDefault="00000000">
            <w:pPr>
              <w:snapToGrid w:val="0"/>
              <w:ind w:right="170"/>
              <w:jc w:val="right"/>
              <w:rPr>
                <w:sz w:val="18"/>
              </w:rPr>
            </w:pPr>
            <w:r>
              <w:rPr>
                <w:sz w:val="18"/>
              </w:rPr>
              <w:t>44 890</w:t>
            </w:r>
          </w:p>
        </w:tc>
        <w:tc>
          <w:tcPr>
            <w:tcW w:w="1524" w:type="dxa"/>
            <w:tcBorders>
              <w:bottom w:val="single" w:sz="4" w:space="0" w:color="auto"/>
            </w:tcBorders>
            <w:vAlign w:val="center"/>
          </w:tcPr>
          <w:p w:rsidR="00000000" w:rsidRDefault="00000000">
            <w:pPr>
              <w:snapToGrid w:val="0"/>
              <w:ind w:right="284"/>
              <w:jc w:val="right"/>
              <w:rPr>
                <w:sz w:val="18"/>
              </w:rPr>
            </w:pPr>
            <w:r>
              <w:rPr>
                <w:sz w:val="18"/>
              </w:rPr>
              <w:t>27 680</w:t>
            </w:r>
          </w:p>
        </w:tc>
        <w:tc>
          <w:tcPr>
            <w:tcW w:w="1758" w:type="dxa"/>
            <w:tcBorders>
              <w:bottom w:val="single" w:sz="4" w:space="0" w:color="auto"/>
            </w:tcBorders>
            <w:vAlign w:val="center"/>
          </w:tcPr>
          <w:p w:rsidR="00000000" w:rsidRDefault="00000000">
            <w:pPr>
              <w:snapToGrid w:val="0"/>
              <w:jc w:val="center"/>
              <w:rPr>
                <w:sz w:val="18"/>
              </w:rPr>
            </w:pPr>
            <w:r>
              <w:rPr>
                <w:sz w:val="18"/>
              </w:rPr>
              <w:t>61,66</w:t>
            </w:r>
          </w:p>
        </w:tc>
        <w:tc>
          <w:tcPr>
            <w:tcW w:w="1524" w:type="dxa"/>
            <w:tcBorders>
              <w:bottom w:val="single" w:sz="4" w:space="0" w:color="auto"/>
            </w:tcBorders>
            <w:vAlign w:val="center"/>
          </w:tcPr>
          <w:p w:rsidR="00000000" w:rsidRDefault="00000000">
            <w:pPr>
              <w:snapToGrid w:val="0"/>
              <w:ind w:right="284"/>
              <w:jc w:val="right"/>
              <w:rPr>
                <w:sz w:val="18"/>
              </w:rPr>
            </w:pPr>
            <w:r>
              <w:rPr>
                <w:sz w:val="18"/>
              </w:rPr>
              <w:t>17 210</w:t>
            </w:r>
          </w:p>
        </w:tc>
        <w:tc>
          <w:tcPr>
            <w:tcW w:w="1758" w:type="dxa"/>
            <w:tcBorders>
              <w:bottom w:val="single" w:sz="4" w:space="0" w:color="auto"/>
            </w:tcBorders>
            <w:vAlign w:val="center"/>
          </w:tcPr>
          <w:p w:rsidR="00000000" w:rsidRDefault="00000000">
            <w:pPr>
              <w:snapToGrid w:val="0"/>
              <w:jc w:val="center"/>
              <w:rPr>
                <w:sz w:val="18"/>
              </w:rPr>
            </w:pPr>
            <w:r>
              <w:rPr>
                <w:sz w:val="18"/>
              </w:rPr>
              <w:t>38,34</w:t>
            </w:r>
          </w:p>
        </w:tc>
      </w:tr>
      <w:tr w:rsidR="00000000">
        <w:tblPrEx>
          <w:tblCellMar>
            <w:top w:w="0" w:type="dxa"/>
            <w:bottom w:w="0" w:type="dxa"/>
          </w:tblCellMar>
        </w:tblPrEx>
        <w:trPr>
          <w:trHeight w:hRule="exact" w:val="317"/>
          <w:jc w:val="center"/>
        </w:trPr>
        <w:tc>
          <w:tcPr>
            <w:tcW w:w="2073" w:type="dxa"/>
            <w:tcBorders>
              <w:bottom w:val="single" w:sz="8" w:space="0" w:color="auto"/>
            </w:tcBorders>
            <w:vAlign w:val="center"/>
          </w:tcPr>
          <w:p w:rsidR="00000000" w:rsidRDefault="00000000">
            <w:pPr>
              <w:pStyle w:val="Web"/>
              <w:spacing w:before="0" w:after="0"/>
              <w:rPr>
                <w:sz w:val="18"/>
              </w:rPr>
            </w:pPr>
            <w:r>
              <w:rPr>
                <w:sz w:val="18"/>
              </w:rPr>
              <w:t>Хайнань</w:t>
            </w:r>
          </w:p>
        </w:tc>
        <w:tc>
          <w:tcPr>
            <w:tcW w:w="1172" w:type="dxa"/>
            <w:tcBorders>
              <w:bottom w:val="single" w:sz="8" w:space="0" w:color="auto"/>
            </w:tcBorders>
            <w:vAlign w:val="center"/>
          </w:tcPr>
          <w:p w:rsidR="00000000" w:rsidRDefault="00000000">
            <w:pPr>
              <w:snapToGrid w:val="0"/>
              <w:ind w:right="170"/>
              <w:jc w:val="right"/>
              <w:rPr>
                <w:sz w:val="18"/>
              </w:rPr>
            </w:pPr>
            <w:r>
              <w:rPr>
                <w:sz w:val="18"/>
              </w:rPr>
              <w:t>7 870</w:t>
            </w:r>
          </w:p>
        </w:tc>
        <w:tc>
          <w:tcPr>
            <w:tcW w:w="1524" w:type="dxa"/>
            <w:tcBorders>
              <w:bottom w:val="single" w:sz="8" w:space="0" w:color="auto"/>
            </w:tcBorders>
            <w:vAlign w:val="center"/>
          </w:tcPr>
          <w:p w:rsidR="00000000" w:rsidRDefault="00000000">
            <w:pPr>
              <w:snapToGrid w:val="0"/>
              <w:ind w:right="284"/>
              <w:jc w:val="right"/>
              <w:rPr>
                <w:sz w:val="18"/>
              </w:rPr>
            </w:pPr>
            <w:r>
              <w:rPr>
                <w:sz w:val="18"/>
              </w:rPr>
              <w:t>6 510</w:t>
            </w:r>
          </w:p>
        </w:tc>
        <w:tc>
          <w:tcPr>
            <w:tcW w:w="1758" w:type="dxa"/>
            <w:tcBorders>
              <w:bottom w:val="single" w:sz="8" w:space="0" w:color="auto"/>
            </w:tcBorders>
            <w:vAlign w:val="center"/>
          </w:tcPr>
          <w:p w:rsidR="00000000" w:rsidRDefault="00000000">
            <w:pPr>
              <w:snapToGrid w:val="0"/>
              <w:jc w:val="center"/>
              <w:rPr>
                <w:sz w:val="18"/>
              </w:rPr>
            </w:pPr>
            <w:r>
              <w:rPr>
                <w:sz w:val="18"/>
              </w:rPr>
              <w:t>82,71</w:t>
            </w:r>
          </w:p>
        </w:tc>
        <w:tc>
          <w:tcPr>
            <w:tcW w:w="1524" w:type="dxa"/>
            <w:tcBorders>
              <w:bottom w:val="single" w:sz="8" w:space="0" w:color="auto"/>
            </w:tcBorders>
            <w:vAlign w:val="center"/>
          </w:tcPr>
          <w:p w:rsidR="00000000" w:rsidRDefault="00000000">
            <w:pPr>
              <w:snapToGrid w:val="0"/>
              <w:ind w:right="284"/>
              <w:jc w:val="right"/>
              <w:rPr>
                <w:sz w:val="18"/>
              </w:rPr>
            </w:pPr>
            <w:r>
              <w:rPr>
                <w:sz w:val="18"/>
              </w:rPr>
              <w:t>1 360</w:t>
            </w:r>
          </w:p>
        </w:tc>
        <w:tc>
          <w:tcPr>
            <w:tcW w:w="1758" w:type="dxa"/>
            <w:tcBorders>
              <w:bottom w:val="single" w:sz="8" w:space="0" w:color="auto"/>
            </w:tcBorders>
            <w:vAlign w:val="center"/>
          </w:tcPr>
          <w:p w:rsidR="00000000" w:rsidRDefault="00000000">
            <w:pPr>
              <w:snapToGrid w:val="0"/>
              <w:jc w:val="center"/>
              <w:rPr>
                <w:sz w:val="18"/>
              </w:rPr>
            </w:pPr>
            <w:r>
              <w:rPr>
                <w:sz w:val="18"/>
              </w:rPr>
              <w:t>17,29</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Чунцин</w:t>
            </w:r>
          </w:p>
        </w:tc>
        <w:tc>
          <w:tcPr>
            <w:tcW w:w="1172" w:type="dxa"/>
            <w:vAlign w:val="center"/>
          </w:tcPr>
          <w:p w:rsidR="00000000" w:rsidRDefault="00000000">
            <w:pPr>
              <w:snapToGrid w:val="0"/>
              <w:ind w:right="170"/>
              <w:jc w:val="right"/>
              <w:rPr>
                <w:sz w:val="18"/>
              </w:rPr>
            </w:pPr>
            <w:r>
              <w:rPr>
                <w:sz w:val="18"/>
              </w:rPr>
              <w:t>30 900</w:t>
            </w:r>
          </w:p>
        </w:tc>
        <w:tc>
          <w:tcPr>
            <w:tcW w:w="1524" w:type="dxa"/>
            <w:vAlign w:val="center"/>
          </w:tcPr>
          <w:p w:rsidR="00000000" w:rsidRDefault="00000000">
            <w:pPr>
              <w:snapToGrid w:val="0"/>
              <w:ind w:right="284"/>
              <w:jc w:val="right"/>
              <w:rPr>
                <w:sz w:val="18"/>
              </w:rPr>
            </w:pPr>
            <w:r>
              <w:rPr>
                <w:sz w:val="18"/>
              </w:rPr>
              <w:t>28 920</w:t>
            </w:r>
          </w:p>
        </w:tc>
        <w:tc>
          <w:tcPr>
            <w:tcW w:w="1758" w:type="dxa"/>
            <w:vAlign w:val="center"/>
          </w:tcPr>
          <w:p w:rsidR="00000000" w:rsidRDefault="00000000">
            <w:pPr>
              <w:snapToGrid w:val="0"/>
              <w:jc w:val="center"/>
              <w:rPr>
                <w:sz w:val="18"/>
              </w:rPr>
            </w:pPr>
            <w:r>
              <w:rPr>
                <w:sz w:val="18"/>
              </w:rPr>
              <w:t>93,58</w:t>
            </w:r>
          </w:p>
        </w:tc>
        <w:tc>
          <w:tcPr>
            <w:tcW w:w="1524" w:type="dxa"/>
            <w:vAlign w:val="center"/>
          </w:tcPr>
          <w:p w:rsidR="00000000" w:rsidRDefault="00000000">
            <w:pPr>
              <w:snapToGrid w:val="0"/>
              <w:ind w:right="284"/>
              <w:jc w:val="right"/>
              <w:rPr>
                <w:sz w:val="18"/>
              </w:rPr>
            </w:pPr>
            <w:r>
              <w:rPr>
                <w:sz w:val="18"/>
              </w:rPr>
              <w:t>1 980</w:t>
            </w:r>
          </w:p>
        </w:tc>
        <w:tc>
          <w:tcPr>
            <w:tcW w:w="1758" w:type="dxa"/>
            <w:vAlign w:val="center"/>
          </w:tcPr>
          <w:p w:rsidR="00000000" w:rsidRDefault="00000000">
            <w:pPr>
              <w:snapToGrid w:val="0"/>
              <w:jc w:val="center"/>
              <w:rPr>
                <w:sz w:val="18"/>
              </w:rPr>
            </w:pPr>
            <w:r>
              <w:rPr>
                <w:sz w:val="18"/>
              </w:rPr>
              <w:t>6,42</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Сычуань</w:t>
            </w:r>
          </w:p>
        </w:tc>
        <w:tc>
          <w:tcPr>
            <w:tcW w:w="1172" w:type="dxa"/>
            <w:vAlign w:val="center"/>
          </w:tcPr>
          <w:p w:rsidR="00000000" w:rsidRDefault="00000000">
            <w:pPr>
              <w:snapToGrid w:val="0"/>
              <w:ind w:right="170"/>
              <w:jc w:val="right"/>
              <w:rPr>
                <w:sz w:val="18"/>
              </w:rPr>
            </w:pPr>
            <w:r>
              <w:rPr>
                <w:sz w:val="18"/>
              </w:rPr>
              <w:t>83 290</w:t>
            </w:r>
          </w:p>
        </w:tc>
        <w:tc>
          <w:tcPr>
            <w:tcW w:w="1524" w:type="dxa"/>
            <w:vAlign w:val="center"/>
          </w:tcPr>
          <w:p w:rsidR="00000000" w:rsidRDefault="00000000">
            <w:pPr>
              <w:snapToGrid w:val="0"/>
              <w:ind w:right="284"/>
              <w:jc w:val="right"/>
              <w:rPr>
                <w:sz w:val="18"/>
              </w:rPr>
            </w:pPr>
            <w:r>
              <w:rPr>
                <w:sz w:val="18"/>
              </w:rPr>
              <w:t>79 140</w:t>
            </w:r>
          </w:p>
        </w:tc>
        <w:tc>
          <w:tcPr>
            <w:tcW w:w="1758" w:type="dxa"/>
            <w:vAlign w:val="center"/>
          </w:tcPr>
          <w:p w:rsidR="00000000" w:rsidRDefault="00000000">
            <w:pPr>
              <w:snapToGrid w:val="0"/>
              <w:jc w:val="center"/>
              <w:rPr>
                <w:sz w:val="18"/>
              </w:rPr>
            </w:pPr>
            <w:r>
              <w:rPr>
                <w:sz w:val="18"/>
              </w:rPr>
              <w:t>95,02</w:t>
            </w:r>
          </w:p>
        </w:tc>
        <w:tc>
          <w:tcPr>
            <w:tcW w:w="1524" w:type="dxa"/>
            <w:vAlign w:val="center"/>
          </w:tcPr>
          <w:p w:rsidR="00000000" w:rsidRDefault="00000000">
            <w:pPr>
              <w:snapToGrid w:val="0"/>
              <w:ind w:right="284"/>
              <w:jc w:val="right"/>
              <w:rPr>
                <w:sz w:val="18"/>
              </w:rPr>
            </w:pPr>
            <w:r>
              <w:rPr>
                <w:sz w:val="18"/>
              </w:rPr>
              <w:t>4 150</w:t>
            </w:r>
          </w:p>
        </w:tc>
        <w:tc>
          <w:tcPr>
            <w:tcW w:w="1758" w:type="dxa"/>
            <w:vAlign w:val="center"/>
          </w:tcPr>
          <w:p w:rsidR="00000000" w:rsidRDefault="00000000">
            <w:pPr>
              <w:snapToGrid w:val="0"/>
              <w:jc w:val="center"/>
              <w:rPr>
                <w:sz w:val="18"/>
              </w:rPr>
            </w:pPr>
            <w:r>
              <w:rPr>
                <w:sz w:val="18"/>
              </w:rPr>
              <w:t>4,98</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Гуйчжоу</w:t>
            </w:r>
          </w:p>
        </w:tc>
        <w:tc>
          <w:tcPr>
            <w:tcW w:w="1172" w:type="dxa"/>
            <w:vAlign w:val="center"/>
          </w:tcPr>
          <w:p w:rsidR="00000000" w:rsidRDefault="00000000">
            <w:pPr>
              <w:snapToGrid w:val="0"/>
              <w:ind w:right="170"/>
              <w:jc w:val="right"/>
              <w:rPr>
                <w:sz w:val="18"/>
              </w:rPr>
            </w:pPr>
            <w:r>
              <w:rPr>
                <w:sz w:val="18"/>
              </w:rPr>
              <w:t>35 250</w:t>
            </w:r>
          </w:p>
        </w:tc>
        <w:tc>
          <w:tcPr>
            <w:tcW w:w="1524" w:type="dxa"/>
            <w:vAlign w:val="center"/>
          </w:tcPr>
          <w:p w:rsidR="00000000" w:rsidRDefault="00000000">
            <w:pPr>
              <w:snapToGrid w:val="0"/>
              <w:ind w:right="284"/>
              <w:jc w:val="right"/>
              <w:rPr>
                <w:sz w:val="18"/>
              </w:rPr>
            </w:pPr>
            <w:r>
              <w:rPr>
                <w:sz w:val="18"/>
              </w:rPr>
              <w:t>21 910</w:t>
            </w:r>
          </w:p>
        </w:tc>
        <w:tc>
          <w:tcPr>
            <w:tcW w:w="1758" w:type="dxa"/>
            <w:vAlign w:val="center"/>
          </w:tcPr>
          <w:p w:rsidR="00000000" w:rsidRDefault="00000000">
            <w:pPr>
              <w:snapToGrid w:val="0"/>
              <w:jc w:val="center"/>
              <w:rPr>
                <w:sz w:val="18"/>
              </w:rPr>
            </w:pPr>
            <w:r>
              <w:rPr>
                <w:sz w:val="18"/>
              </w:rPr>
              <w:t>62,15</w:t>
            </w:r>
          </w:p>
        </w:tc>
        <w:tc>
          <w:tcPr>
            <w:tcW w:w="1524" w:type="dxa"/>
            <w:vAlign w:val="center"/>
          </w:tcPr>
          <w:p w:rsidR="00000000" w:rsidRDefault="00000000">
            <w:pPr>
              <w:snapToGrid w:val="0"/>
              <w:ind w:right="284"/>
              <w:jc w:val="right"/>
              <w:rPr>
                <w:sz w:val="18"/>
              </w:rPr>
            </w:pPr>
            <w:r>
              <w:rPr>
                <w:sz w:val="18"/>
              </w:rPr>
              <w:t>13 340</w:t>
            </w:r>
          </w:p>
        </w:tc>
        <w:tc>
          <w:tcPr>
            <w:tcW w:w="1758" w:type="dxa"/>
            <w:vAlign w:val="center"/>
          </w:tcPr>
          <w:p w:rsidR="00000000" w:rsidRDefault="00000000">
            <w:pPr>
              <w:snapToGrid w:val="0"/>
              <w:jc w:val="center"/>
              <w:rPr>
                <w:sz w:val="18"/>
              </w:rPr>
            </w:pPr>
            <w:r>
              <w:rPr>
                <w:sz w:val="18"/>
              </w:rPr>
              <w:t>37,85</w:t>
            </w:r>
          </w:p>
        </w:tc>
      </w:tr>
      <w:tr w:rsidR="00000000">
        <w:tblPrEx>
          <w:tblCellMar>
            <w:top w:w="0" w:type="dxa"/>
            <w:bottom w:w="0" w:type="dxa"/>
          </w:tblCellMar>
        </w:tblPrEx>
        <w:trPr>
          <w:trHeight w:hRule="exact" w:val="317"/>
          <w:jc w:val="center"/>
        </w:trPr>
        <w:tc>
          <w:tcPr>
            <w:tcW w:w="2073" w:type="dxa"/>
            <w:tcBorders>
              <w:bottom w:val="single" w:sz="4" w:space="0" w:color="auto"/>
            </w:tcBorders>
            <w:vAlign w:val="center"/>
          </w:tcPr>
          <w:p w:rsidR="00000000" w:rsidRDefault="00000000">
            <w:pPr>
              <w:pStyle w:val="Web"/>
              <w:spacing w:before="0" w:after="0"/>
              <w:rPr>
                <w:sz w:val="18"/>
              </w:rPr>
            </w:pPr>
            <w:r>
              <w:rPr>
                <w:sz w:val="18"/>
              </w:rPr>
              <w:t>Юньнань</w:t>
            </w:r>
          </w:p>
        </w:tc>
        <w:tc>
          <w:tcPr>
            <w:tcW w:w="1172" w:type="dxa"/>
            <w:tcBorders>
              <w:bottom w:val="single" w:sz="4" w:space="0" w:color="auto"/>
            </w:tcBorders>
            <w:vAlign w:val="center"/>
          </w:tcPr>
          <w:p w:rsidR="00000000" w:rsidRDefault="00000000">
            <w:pPr>
              <w:snapToGrid w:val="0"/>
              <w:ind w:right="170"/>
              <w:jc w:val="right"/>
              <w:rPr>
                <w:sz w:val="18"/>
              </w:rPr>
            </w:pPr>
            <w:r>
              <w:rPr>
                <w:sz w:val="18"/>
              </w:rPr>
              <w:t>42 880</w:t>
            </w:r>
          </w:p>
        </w:tc>
        <w:tc>
          <w:tcPr>
            <w:tcW w:w="1524" w:type="dxa"/>
            <w:tcBorders>
              <w:bottom w:val="single" w:sz="4" w:space="0" w:color="auto"/>
            </w:tcBorders>
            <w:vAlign w:val="center"/>
          </w:tcPr>
          <w:p w:rsidR="00000000" w:rsidRDefault="00000000">
            <w:pPr>
              <w:snapToGrid w:val="0"/>
              <w:ind w:right="284"/>
              <w:jc w:val="right"/>
              <w:rPr>
                <w:sz w:val="18"/>
              </w:rPr>
            </w:pPr>
            <w:r>
              <w:rPr>
                <w:sz w:val="18"/>
              </w:rPr>
              <w:t>28 550</w:t>
            </w:r>
          </w:p>
        </w:tc>
        <w:tc>
          <w:tcPr>
            <w:tcW w:w="1758" w:type="dxa"/>
            <w:tcBorders>
              <w:bottom w:val="single" w:sz="4" w:space="0" w:color="auto"/>
            </w:tcBorders>
            <w:vAlign w:val="center"/>
          </w:tcPr>
          <w:p w:rsidR="00000000" w:rsidRDefault="00000000">
            <w:pPr>
              <w:snapToGrid w:val="0"/>
              <w:jc w:val="center"/>
              <w:rPr>
                <w:sz w:val="18"/>
              </w:rPr>
            </w:pPr>
            <w:r>
              <w:rPr>
                <w:sz w:val="18"/>
              </w:rPr>
              <w:t>66,59</w:t>
            </w:r>
          </w:p>
        </w:tc>
        <w:tc>
          <w:tcPr>
            <w:tcW w:w="1524" w:type="dxa"/>
            <w:tcBorders>
              <w:bottom w:val="single" w:sz="4" w:space="0" w:color="auto"/>
            </w:tcBorders>
            <w:vAlign w:val="center"/>
          </w:tcPr>
          <w:p w:rsidR="00000000" w:rsidRDefault="00000000">
            <w:pPr>
              <w:snapToGrid w:val="0"/>
              <w:ind w:right="284"/>
              <w:jc w:val="right"/>
              <w:rPr>
                <w:sz w:val="18"/>
              </w:rPr>
            </w:pPr>
            <w:r>
              <w:rPr>
                <w:sz w:val="18"/>
              </w:rPr>
              <w:t>14 330</w:t>
            </w:r>
          </w:p>
        </w:tc>
        <w:tc>
          <w:tcPr>
            <w:tcW w:w="1758" w:type="dxa"/>
            <w:tcBorders>
              <w:bottom w:val="single" w:sz="4" w:space="0" w:color="auto"/>
            </w:tcBorders>
            <w:vAlign w:val="center"/>
          </w:tcPr>
          <w:p w:rsidR="00000000" w:rsidRDefault="00000000">
            <w:pPr>
              <w:snapToGrid w:val="0"/>
              <w:jc w:val="center"/>
              <w:rPr>
                <w:sz w:val="18"/>
              </w:rPr>
            </w:pPr>
            <w:r>
              <w:rPr>
                <w:sz w:val="18"/>
              </w:rPr>
              <w:t>33,41</w:t>
            </w:r>
          </w:p>
        </w:tc>
      </w:tr>
      <w:tr w:rsidR="00000000">
        <w:tblPrEx>
          <w:tblCellMar>
            <w:top w:w="0" w:type="dxa"/>
            <w:bottom w:w="0" w:type="dxa"/>
          </w:tblCellMar>
        </w:tblPrEx>
        <w:trPr>
          <w:trHeight w:hRule="exact" w:val="317"/>
          <w:jc w:val="center"/>
        </w:trPr>
        <w:tc>
          <w:tcPr>
            <w:tcW w:w="2073" w:type="dxa"/>
            <w:tcBorders>
              <w:bottom w:val="single" w:sz="8" w:space="0" w:color="auto"/>
            </w:tcBorders>
            <w:vAlign w:val="center"/>
          </w:tcPr>
          <w:p w:rsidR="00000000" w:rsidRDefault="00000000">
            <w:pPr>
              <w:pStyle w:val="Web"/>
              <w:spacing w:before="0" w:after="0"/>
              <w:rPr>
                <w:sz w:val="18"/>
              </w:rPr>
            </w:pPr>
            <w:r>
              <w:rPr>
                <w:sz w:val="18"/>
              </w:rPr>
              <w:t>Тибет</w:t>
            </w:r>
          </w:p>
        </w:tc>
        <w:tc>
          <w:tcPr>
            <w:tcW w:w="1172" w:type="dxa"/>
            <w:tcBorders>
              <w:bottom w:val="single" w:sz="8" w:space="0" w:color="auto"/>
            </w:tcBorders>
            <w:vAlign w:val="center"/>
          </w:tcPr>
          <w:p w:rsidR="00000000" w:rsidRDefault="00000000">
            <w:pPr>
              <w:snapToGrid w:val="0"/>
              <w:ind w:right="170"/>
              <w:jc w:val="right"/>
              <w:rPr>
                <w:sz w:val="18"/>
              </w:rPr>
            </w:pPr>
            <w:r>
              <w:rPr>
                <w:sz w:val="18"/>
              </w:rPr>
              <w:t>2 620</w:t>
            </w:r>
          </w:p>
        </w:tc>
        <w:tc>
          <w:tcPr>
            <w:tcW w:w="1524" w:type="dxa"/>
            <w:tcBorders>
              <w:bottom w:val="single" w:sz="8" w:space="0" w:color="auto"/>
            </w:tcBorders>
            <w:vAlign w:val="center"/>
          </w:tcPr>
          <w:p w:rsidR="00000000" w:rsidRDefault="00000000">
            <w:pPr>
              <w:snapToGrid w:val="0"/>
              <w:ind w:right="284"/>
              <w:jc w:val="right"/>
              <w:rPr>
                <w:sz w:val="18"/>
              </w:rPr>
            </w:pPr>
            <w:r>
              <w:rPr>
                <w:sz w:val="18"/>
              </w:rPr>
              <w:t>160</w:t>
            </w:r>
          </w:p>
        </w:tc>
        <w:tc>
          <w:tcPr>
            <w:tcW w:w="1758" w:type="dxa"/>
            <w:tcBorders>
              <w:bottom w:val="single" w:sz="8" w:space="0" w:color="auto"/>
            </w:tcBorders>
            <w:vAlign w:val="center"/>
          </w:tcPr>
          <w:p w:rsidR="00000000" w:rsidRDefault="00000000">
            <w:pPr>
              <w:snapToGrid w:val="0"/>
              <w:jc w:val="center"/>
              <w:rPr>
                <w:sz w:val="18"/>
              </w:rPr>
            </w:pPr>
            <w:r>
              <w:rPr>
                <w:sz w:val="18"/>
              </w:rPr>
              <w:t>5,93</w:t>
            </w:r>
          </w:p>
        </w:tc>
        <w:tc>
          <w:tcPr>
            <w:tcW w:w="1524" w:type="dxa"/>
            <w:tcBorders>
              <w:bottom w:val="single" w:sz="8" w:space="0" w:color="auto"/>
            </w:tcBorders>
            <w:vAlign w:val="center"/>
          </w:tcPr>
          <w:p w:rsidR="00000000" w:rsidRDefault="00000000">
            <w:pPr>
              <w:snapToGrid w:val="0"/>
              <w:ind w:right="284"/>
              <w:jc w:val="right"/>
              <w:rPr>
                <w:sz w:val="18"/>
              </w:rPr>
            </w:pPr>
            <w:r>
              <w:rPr>
                <w:sz w:val="18"/>
              </w:rPr>
              <w:t>2 460</w:t>
            </w:r>
          </w:p>
        </w:tc>
        <w:tc>
          <w:tcPr>
            <w:tcW w:w="1758" w:type="dxa"/>
            <w:tcBorders>
              <w:bottom w:val="single" w:sz="8" w:space="0" w:color="auto"/>
            </w:tcBorders>
            <w:vAlign w:val="center"/>
          </w:tcPr>
          <w:p w:rsidR="00000000" w:rsidRDefault="00000000">
            <w:pPr>
              <w:snapToGrid w:val="0"/>
              <w:jc w:val="center"/>
              <w:rPr>
                <w:sz w:val="18"/>
              </w:rPr>
            </w:pPr>
            <w:r>
              <w:rPr>
                <w:sz w:val="18"/>
              </w:rPr>
              <w:t>94,07</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Шэньси</w:t>
            </w:r>
          </w:p>
        </w:tc>
        <w:tc>
          <w:tcPr>
            <w:tcW w:w="1172" w:type="dxa"/>
            <w:vAlign w:val="center"/>
          </w:tcPr>
          <w:p w:rsidR="00000000" w:rsidRDefault="00000000">
            <w:pPr>
              <w:snapToGrid w:val="0"/>
              <w:ind w:right="170"/>
              <w:jc w:val="right"/>
              <w:rPr>
                <w:sz w:val="18"/>
              </w:rPr>
            </w:pPr>
            <w:r>
              <w:rPr>
                <w:sz w:val="18"/>
              </w:rPr>
              <w:t>36 050</w:t>
            </w:r>
          </w:p>
        </w:tc>
        <w:tc>
          <w:tcPr>
            <w:tcW w:w="1524" w:type="dxa"/>
            <w:vAlign w:val="center"/>
          </w:tcPr>
          <w:p w:rsidR="00000000" w:rsidRDefault="00000000">
            <w:pPr>
              <w:snapToGrid w:val="0"/>
              <w:ind w:right="284"/>
              <w:jc w:val="right"/>
              <w:rPr>
                <w:sz w:val="18"/>
              </w:rPr>
            </w:pPr>
            <w:r>
              <w:rPr>
                <w:sz w:val="18"/>
              </w:rPr>
              <w:t>3 587</w:t>
            </w:r>
          </w:p>
        </w:tc>
        <w:tc>
          <w:tcPr>
            <w:tcW w:w="1758" w:type="dxa"/>
            <w:vAlign w:val="center"/>
          </w:tcPr>
          <w:p w:rsidR="00000000" w:rsidRDefault="00000000">
            <w:pPr>
              <w:snapToGrid w:val="0"/>
              <w:jc w:val="center"/>
              <w:rPr>
                <w:sz w:val="18"/>
              </w:rPr>
            </w:pPr>
            <w:r>
              <w:rPr>
                <w:sz w:val="18"/>
              </w:rPr>
              <w:t>99,51</w:t>
            </w:r>
          </w:p>
        </w:tc>
        <w:tc>
          <w:tcPr>
            <w:tcW w:w="1524" w:type="dxa"/>
            <w:vAlign w:val="center"/>
          </w:tcPr>
          <w:p w:rsidR="00000000" w:rsidRDefault="00000000">
            <w:pPr>
              <w:snapToGrid w:val="0"/>
              <w:ind w:right="284"/>
              <w:jc w:val="right"/>
              <w:rPr>
                <w:sz w:val="18"/>
              </w:rPr>
            </w:pPr>
            <w:r>
              <w:rPr>
                <w:sz w:val="18"/>
              </w:rPr>
              <w:t>180</w:t>
            </w:r>
          </w:p>
        </w:tc>
        <w:tc>
          <w:tcPr>
            <w:tcW w:w="1758" w:type="dxa"/>
            <w:vAlign w:val="center"/>
          </w:tcPr>
          <w:p w:rsidR="00000000" w:rsidRDefault="00000000">
            <w:pPr>
              <w:snapToGrid w:val="0"/>
              <w:jc w:val="center"/>
              <w:rPr>
                <w:sz w:val="18"/>
              </w:rPr>
            </w:pPr>
            <w:r>
              <w:rPr>
                <w:sz w:val="18"/>
              </w:rPr>
              <w:t>0,49</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Ганьсу</w:t>
            </w:r>
          </w:p>
        </w:tc>
        <w:tc>
          <w:tcPr>
            <w:tcW w:w="1172" w:type="dxa"/>
            <w:vAlign w:val="center"/>
          </w:tcPr>
          <w:p w:rsidR="00000000" w:rsidRDefault="00000000">
            <w:pPr>
              <w:snapToGrid w:val="0"/>
              <w:ind w:right="170"/>
              <w:jc w:val="right"/>
              <w:rPr>
                <w:sz w:val="18"/>
              </w:rPr>
            </w:pPr>
            <w:r>
              <w:rPr>
                <w:sz w:val="18"/>
              </w:rPr>
              <w:t>25 620</w:t>
            </w:r>
          </w:p>
        </w:tc>
        <w:tc>
          <w:tcPr>
            <w:tcW w:w="1524" w:type="dxa"/>
            <w:vAlign w:val="center"/>
          </w:tcPr>
          <w:p w:rsidR="00000000" w:rsidRDefault="00000000">
            <w:pPr>
              <w:snapToGrid w:val="0"/>
              <w:ind w:right="284"/>
              <w:jc w:val="right"/>
              <w:rPr>
                <w:sz w:val="18"/>
              </w:rPr>
            </w:pPr>
            <w:r>
              <w:rPr>
                <w:sz w:val="18"/>
              </w:rPr>
              <w:t>2 339</w:t>
            </w:r>
          </w:p>
        </w:tc>
        <w:tc>
          <w:tcPr>
            <w:tcW w:w="1758" w:type="dxa"/>
            <w:vAlign w:val="center"/>
          </w:tcPr>
          <w:p w:rsidR="00000000" w:rsidRDefault="00000000">
            <w:pPr>
              <w:snapToGrid w:val="0"/>
              <w:jc w:val="center"/>
              <w:rPr>
                <w:sz w:val="18"/>
              </w:rPr>
            </w:pPr>
            <w:r>
              <w:rPr>
                <w:sz w:val="18"/>
              </w:rPr>
              <w:t>91,31</w:t>
            </w:r>
          </w:p>
        </w:tc>
        <w:tc>
          <w:tcPr>
            <w:tcW w:w="1524" w:type="dxa"/>
            <w:vAlign w:val="center"/>
          </w:tcPr>
          <w:p w:rsidR="00000000" w:rsidRDefault="00000000">
            <w:pPr>
              <w:snapToGrid w:val="0"/>
              <w:ind w:right="284"/>
              <w:jc w:val="right"/>
              <w:rPr>
                <w:sz w:val="18"/>
              </w:rPr>
            </w:pPr>
            <w:r>
              <w:rPr>
                <w:sz w:val="18"/>
              </w:rPr>
              <w:t>2 230</w:t>
            </w:r>
          </w:p>
        </w:tc>
        <w:tc>
          <w:tcPr>
            <w:tcW w:w="1758" w:type="dxa"/>
            <w:vAlign w:val="center"/>
          </w:tcPr>
          <w:p w:rsidR="00000000" w:rsidRDefault="00000000">
            <w:pPr>
              <w:snapToGrid w:val="0"/>
              <w:jc w:val="center"/>
              <w:rPr>
                <w:sz w:val="18"/>
              </w:rPr>
            </w:pPr>
            <w:r>
              <w:rPr>
                <w:sz w:val="18"/>
              </w:rPr>
              <w:t>8,69</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Цинхай</w:t>
            </w:r>
          </w:p>
        </w:tc>
        <w:tc>
          <w:tcPr>
            <w:tcW w:w="1172" w:type="dxa"/>
            <w:vAlign w:val="center"/>
          </w:tcPr>
          <w:p w:rsidR="00000000" w:rsidRDefault="00000000">
            <w:pPr>
              <w:snapToGrid w:val="0"/>
              <w:ind w:right="170"/>
              <w:jc w:val="right"/>
              <w:rPr>
                <w:sz w:val="18"/>
              </w:rPr>
            </w:pPr>
            <w:r>
              <w:rPr>
                <w:sz w:val="18"/>
              </w:rPr>
              <w:t>5 180</w:t>
            </w:r>
          </w:p>
        </w:tc>
        <w:tc>
          <w:tcPr>
            <w:tcW w:w="1524" w:type="dxa"/>
            <w:vAlign w:val="center"/>
          </w:tcPr>
          <w:p w:rsidR="00000000" w:rsidRDefault="00000000">
            <w:pPr>
              <w:snapToGrid w:val="0"/>
              <w:ind w:right="284"/>
              <w:jc w:val="right"/>
              <w:rPr>
                <w:sz w:val="18"/>
              </w:rPr>
            </w:pPr>
            <w:r>
              <w:rPr>
                <w:sz w:val="18"/>
              </w:rPr>
              <w:t>282</w:t>
            </w:r>
          </w:p>
        </w:tc>
        <w:tc>
          <w:tcPr>
            <w:tcW w:w="1758" w:type="dxa"/>
            <w:vAlign w:val="center"/>
          </w:tcPr>
          <w:p w:rsidR="00000000" w:rsidRDefault="00000000">
            <w:pPr>
              <w:snapToGrid w:val="0"/>
              <w:jc w:val="center"/>
              <w:rPr>
                <w:sz w:val="18"/>
              </w:rPr>
            </w:pPr>
            <w:r>
              <w:rPr>
                <w:sz w:val="18"/>
              </w:rPr>
              <w:t>54,49</w:t>
            </w:r>
          </w:p>
        </w:tc>
        <w:tc>
          <w:tcPr>
            <w:tcW w:w="1524" w:type="dxa"/>
            <w:vAlign w:val="center"/>
          </w:tcPr>
          <w:p w:rsidR="00000000" w:rsidRDefault="00000000">
            <w:pPr>
              <w:snapToGrid w:val="0"/>
              <w:ind w:right="284"/>
              <w:jc w:val="right"/>
              <w:rPr>
                <w:sz w:val="18"/>
              </w:rPr>
            </w:pPr>
            <w:r>
              <w:rPr>
                <w:sz w:val="18"/>
              </w:rPr>
              <w:t>2 360</w:t>
            </w:r>
          </w:p>
        </w:tc>
        <w:tc>
          <w:tcPr>
            <w:tcW w:w="1758" w:type="dxa"/>
            <w:vAlign w:val="center"/>
          </w:tcPr>
          <w:p w:rsidR="00000000" w:rsidRDefault="00000000">
            <w:pPr>
              <w:snapToGrid w:val="0"/>
              <w:jc w:val="center"/>
              <w:rPr>
                <w:sz w:val="18"/>
              </w:rPr>
            </w:pPr>
            <w:r>
              <w:rPr>
                <w:sz w:val="18"/>
              </w:rPr>
              <w:t>45,51</w:t>
            </w:r>
          </w:p>
        </w:tc>
      </w:tr>
      <w:tr w:rsidR="00000000">
        <w:tblPrEx>
          <w:tblCellMar>
            <w:top w:w="0" w:type="dxa"/>
            <w:bottom w:w="0" w:type="dxa"/>
          </w:tblCellMar>
        </w:tblPrEx>
        <w:trPr>
          <w:trHeight w:hRule="exact" w:val="317"/>
          <w:jc w:val="center"/>
        </w:trPr>
        <w:tc>
          <w:tcPr>
            <w:tcW w:w="2073" w:type="dxa"/>
            <w:vAlign w:val="center"/>
          </w:tcPr>
          <w:p w:rsidR="00000000" w:rsidRDefault="00000000">
            <w:pPr>
              <w:pStyle w:val="Web"/>
              <w:spacing w:before="0" w:after="0"/>
              <w:rPr>
                <w:sz w:val="18"/>
              </w:rPr>
            </w:pPr>
            <w:r>
              <w:rPr>
                <w:sz w:val="18"/>
              </w:rPr>
              <w:t>Нинся</w:t>
            </w:r>
          </w:p>
        </w:tc>
        <w:tc>
          <w:tcPr>
            <w:tcW w:w="1172" w:type="dxa"/>
            <w:vAlign w:val="center"/>
          </w:tcPr>
          <w:p w:rsidR="00000000" w:rsidRDefault="00000000">
            <w:pPr>
              <w:snapToGrid w:val="0"/>
              <w:ind w:right="170"/>
              <w:jc w:val="right"/>
              <w:rPr>
                <w:sz w:val="18"/>
              </w:rPr>
            </w:pPr>
            <w:r>
              <w:rPr>
                <w:sz w:val="18"/>
              </w:rPr>
              <w:t>6 520</w:t>
            </w:r>
          </w:p>
        </w:tc>
        <w:tc>
          <w:tcPr>
            <w:tcW w:w="1524" w:type="dxa"/>
            <w:vAlign w:val="center"/>
          </w:tcPr>
          <w:p w:rsidR="00000000" w:rsidRDefault="00000000">
            <w:pPr>
              <w:snapToGrid w:val="0"/>
              <w:ind w:right="284"/>
              <w:jc w:val="right"/>
              <w:rPr>
                <w:sz w:val="18"/>
              </w:rPr>
            </w:pPr>
            <w:r>
              <w:rPr>
                <w:sz w:val="18"/>
              </w:rPr>
              <w:t>368</w:t>
            </w:r>
          </w:p>
        </w:tc>
        <w:tc>
          <w:tcPr>
            <w:tcW w:w="1758" w:type="dxa"/>
            <w:vAlign w:val="center"/>
          </w:tcPr>
          <w:p w:rsidR="00000000" w:rsidRDefault="00000000">
            <w:pPr>
              <w:snapToGrid w:val="0"/>
              <w:jc w:val="center"/>
              <w:rPr>
                <w:sz w:val="18"/>
              </w:rPr>
            </w:pPr>
            <w:r>
              <w:rPr>
                <w:sz w:val="18"/>
              </w:rPr>
              <w:t>65,47</w:t>
            </w:r>
          </w:p>
        </w:tc>
        <w:tc>
          <w:tcPr>
            <w:tcW w:w="1524" w:type="dxa"/>
            <w:vAlign w:val="center"/>
          </w:tcPr>
          <w:p w:rsidR="00000000" w:rsidRDefault="00000000">
            <w:pPr>
              <w:snapToGrid w:val="0"/>
              <w:ind w:right="284"/>
              <w:jc w:val="right"/>
              <w:rPr>
                <w:sz w:val="18"/>
              </w:rPr>
            </w:pPr>
            <w:r>
              <w:rPr>
                <w:sz w:val="18"/>
              </w:rPr>
              <w:t>1 940</w:t>
            </w:r>
          </w:p>
        </w:tc>
        <w:tc>
          <w:tcPr>
            <w:tcW w:w="1758" w:type="dxa"/>
            <w:vAlign w:val="center"/>
          </w:tcPr>
          <w:p w:rsidR="00000000" w:rsidRDefault="00000000">
            <w:pPr>
              <w:snapToGrid w:val="0"/>
              <w:jc w:val="center"/>
              <w:rPr>
                <w:sz w:val="18"/>
              </w:rPr>
            </w:pPr>
            <w:r>
              <w:rPr>
                <w:sz w:val="18"/>
              </w:rPr>
              <w:t>34,53</w:t>
            </w:r>
          </w:p>
        </w:tc>
      </w:tr>
      <w:tr w:rsidR="00000000">
        <w:tblPrEx>
          <w:tblCellMar>
            <w:top w:w="0" w:type="dxa"/>
            <w:bottom w:w="0" w:type="dxa"/>
          </w:tblCellMar>
        </w:tblPrEx>
        <w:trPr>
          <w:trHeight w:hRule="exact" w:val="317"/>
          <w:jc w:val="center"/>
        </w:trPr>
        <w:tc>
          <w:tcPr>
            <w:tcW w:w="2073" w:type="dxa"/>
            <w:tcBorders>
              <w:bottom w:val="single" w:sz="12" w:space="0" w:color="auto"/>
            </w:tcBorders>
            <w:vAlign w:val="center"/>
          </w:tcPr>
          <w:p w:rsidR="00000000" w:rsidRDefault="00000000">
            <w:pPr>
              <w:rPr>
                <w:sz w:val="18"/>
              </w:rPr>
            </w:pPr>
            <w:r>
              <w:rPr>
                <w:sz w:val="18"/>
              </w:rPr>
              <w:t>Синьцзян</w:t>
            </w:r>
          </w:p>
        </w:tc>
        <w:tc>
          <w:tcPr>
            <w:tcW w:w="1172" w:type="dxa"/>
            <w:tcBorders>
              <w:bottom w:val="single" w:sz="12" w:space="0" w:color="auto"/>
            </w:tcBorders>
            <w:vAlign w:val="center"/>
          </w:tcPr>
          <w:p w:rsidR="00000000" w:rsidRDefault="00000000">
            <w:pPr>
              <w:snapToGrid w:val="0"/>
              <w:ind w:right="170"/>
              <w:jc w:val="right"/>
              <w:rPr>
                <w:sz w:val="18"/>
              </w:rPr>
            </w:pPr>
            <w:r>
              <w:rPr>
                <w:sz w:val="18"/>
              </w:rPr>
              <w:t>19 250</w:t>
            </w:r>
          </w:p>
        </w:tc>
        <w:tc>
          <w:tcPr>
            <w:tcW w:w="1524" w:type="dxa"/>
            <w:tcBorders>
              <w:bottom w:val="single" w:sz="12" w:space="0" w:color="auto"/>
            </w:tcBorders>
            <w:vAlign w:val="center"/>
          </w:tcPr>
          <w:p w:rsidR="00000000" w:rsidRDefault="00000000">
            <w:pPr>
              <w:snapToGrid w:val="0"/>
              <w:ind w:right="284"/>
              <w:jc w:val="right"/>
              <w:rPr>
                <w:sz w:val="18"/>
              </w:rPr>
            </w:pPr>
            <w:r>
              <w:rPr>
                <w:sz w:val="18"/>
              </w:rPr>
              <w:t>782</w:t>
            </w:r>
          </w:p>
        </w:tc>
        <w:tc>
          <w:tcPr>
            <w:tcW w:w="1758" w:type="dxa"/>
            <w:tcBorders>
              <w:bottom w:val="single" w:sz="12" w:space="0" w:color="auto"/>
            </w:tcBorders>
            <w:vAlign w:val="center"/>
          </w:tcPr>
          <w:p w:rsidR="00000000" w:rsidRDefault="00000000">
            <w:pPr>
              <w:snapToGrid w:val="0"/>
              <w:jc w:val="center"/>
              <w:rPr>
                <w:sz w:val="18"/>
              </w:rPr>
            </w:pPr>
            <w:r>
              <w:rPr>
                <w:sz w:val="18"/>
              </w:rPr>
              <w:t>40,61</w:t>
            </w:r>
          </w:p>
        </w:tc>
        <w:tc>
          <w:tcPr>
            <w:tcW w:w="1524" w:type="dxa"/>
            <w:tcBorders>
              <w:bottom w:val="single" w:sz="12" w:space="0" w:color="auto"/>
            </w:tcBorders>
            <w:vAlign w:val="center"/>
          </w:tcPr>
          <w:p w:rsidR="00000000" w:rsidRDefault="00000000">
            <w:pPr>
              <w:snapToGrid w:val="0"/>
              <w:ind w:right="284"/>
              <w:jc w:val="right"/>
              <w:rPr>
                <w:sz w:val="18"/>
              </w:rPr>
            </w:pPr>
            <w:r>
              <w:rPr>
                <w:sz w:val="18"/>
              </w:rPr>
              <w:t>11 430</w:t>
            </w:r>
          </w:p>
        </w:tc>
        <w:tc>
          <w:tcPr>
            <w:tcW w:w="1758" w:type="dxa"/>
            <w:tcBorders>
              <w:bottom w:val="single" w:sz="12" w:space="0" w:color="auto"/>
            </w:tcBorders>
            <w:vAlign w:val="center"/>
          </w:tcPr>
          <w:p w:rsidR="00000000" w:rsidRDefault="00000000">
            <w:pPr>
              <w:snapToGrid w:val="0"/>
              <w:jc w:val="center"/>
              <w:rPr>
                <w:sz w:val="18"/>
              </w:rPr>
            </w:pPr>
            <w:r>
              <w:rPr>
                <w:sz w:val="18"/>
              </w:rPr>
              <w:t>59,39</w:t>
            </w:r>
          </w:p>
        </w:tc>
      </w:tr>
    </w:tbl>
    <w:p w:rsidR="00000000" w:rsidRDefault="00000000">
      <w:pPr>
        <w:pStyle w:val="Web"/>
        <w:spacing w:before="0" w:after="0"/>
        <w:rPr>
          <w:b/>
          <w:sz w:val="20"/>
        </w:rPr>
      </w:pPr>
      <w:r>
        <w:rPr>
          <w:sz w:val="18"/>
        </w:rPr>
        <w:br w:type="page"/>
      </w:r>
      <w:r>
        <w:rPr>
          <w:b/>
          <w:sz w:val="20"/>
        </w:rPr>
        <w:t>Таблица А5</w:t>
      </w:r>
    </w:p>
    <w:p w:rsidR="00000000" w:rsidRDefault="00000000">
      <w:pPr>
        <w:pStyle w:val="Web"/>
        <w:spacing w:before="120" w:after="0"/>
        <w:rPr>
          <w:b/>
          <w:sz w:val="20"/>
        </w:rPr>
      </w:pPr>
      <w:r>
        <w:rPr>
          <w:b/>
          <w:sz w:val="20"/>
        </w:rPr>
        <w:t>Прирост населения, в разбивке по национальности</w:t>
      </w:r>
    </w:p>
    <w:p w:rsidR="00000000" w:rsidRDefault="00000000">
      <w:pPr>
        <w:pStyle w:val="Web"/>
        <w:spacing w:before="120" w:after="0"/>
        <w:rPr>
          <w:sz w:val="18"/>
        </w:rPr>
      </w:pPr>
      <w:r>
        <w:rPr>
          <w:sz w:val="20"/>
        </w:rPr>
        <w:t>(В тыс. человек, процентах)</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475"/>
        <w:gridCol w:w="1000"/>
        <w:gridCol w:w="1000"/>
        <w:gridCol w:w="1667"/>
        <w:gridCol w:w="1000"/>
        <w:gridCol w:w="1000"/>
        <w:gridCol w:w="1667"/>
      </w:tblGrid>
      <w:tr w:rsidR="00000000">
        <w:tblPrEx>
          <w:tblCellMar>
            <w:top w:w="0" w:type="dxa"/>
            <w:bottom w:w="0" w:type="dxa"/>
          </w:tblCellMar>
        </w:tblPrEx>
        <w:trPr>
          <w:cantSplit/>
          <w:trHeight w:val="20"/>
          <w:jc w:val="center"/>
        </w:trPr>
        <w:tc>
          <w:tcPr>
            <w:tcW w:w="2475" w:type="dxa"/>
            <w:vMerge w:val="restart"/>
            <w:tcBorders>
              <w:bottom w:val="single" w:sz="12" w:space="0" w:color="auto"/>
            </w:tcBorders>
            <w:vAlign w:val="center"/>
          </w:tcPr>
          <w:p w:rsidR="00000000" w:rsidRDefault="00000000">
            <w:pPr>
              <w:spacing w:before="40" w:after="40"/>
              <w:jc w:val="center"/>
              <w:rPr>
                <w:b/>
                <w:sz w:val="18"/>
              </w:rPr>
            </w:pPr>
            <w:r>
              <w:rPr>
                <w:b/>
                <w:sz w:val="18"/>
              </w:rPr>
              <w:t>Регион</w:t>
            </w:r>
          </w:p>
        </w:tc>
        <w:tc>
          <w:tcPr>
            <w:tcW w:w="3667" w:type="dxa"/>
            <w:gridSpan w:val="3"/>
            <w:vAlign w:val="center"/>
          </w:tcPr>
          <w:p w:rsidR="00000000" w:rsidRDefault="00000000">
            <w:pPr>
              <w:spacing w:before="40" w:after="40"/>
              <w:jc w:val="center"/>
              <w:rPr>
                <w:b/>
                <w:sz w:val="18"/>
              </w:rPr>
            </w:pPr>
            <w:r>
              <w:rPr>
                <w:b/>
                <w:sz w:val="18"/>
              </w:rPr>
              <w:t>Национальность хань</w:t>
            </w:r>
          </w:p>
        </w:tc>
        <w:tc>
          <w:tcPr>
            <w:tcW w:w="3667" w:type="dxa"/>
            <w:gridSpan w:val="3"/>
            <w:vAlign w:val="center"/>
          </w:tcPr>
          <w:p w:rsidR="00000000" w:rsidRDefault="00000000">
            <w:pPr>
              <w:spacing w:before="40" w:after="40"/>
              <w:jc w:val="center"/>
              <w:rPr>
                <w:sz w:val="18"/>
              </w:rPr>
            </w:pPr>
            <w:r>
              <w:rPr>
                <w:b/>
                <w:sz w:val="18"/>
              </w:rPr>
              <w:t>Национальные меньшинства</w:t>
            </w:r>
          </w:p>
        </w:tc>
      </w:tr>
      <w:tr w:rsidR="00000000">
        <w:tblPrEx>
          <w:tblCellMar>
            <w:top w:w="0" w:type="dxa"/>
            <w:bottom w:w="0" w:type="dxa"/>
          </w:tblCellMar>
        </w:tblPrEx>
        <w:trPr>
          <w:cantSplit/>
          <w:trHeight w:val="20"/>
          <w:jc w:val="center"/>
        </w:trPr>
        <w:tc>
          <w:tcPr>
            <w:tcW w:w="2475" w:type="dxa"/>
            <w:vMerge/>
            <w:tcBorders>
              <w:bottom w:val="single" w:sz="12" w:space="0" w:color="auto"/>
            </w:tcBorders>
            <w:vAlign w:val="center"/>
          </w:tcPr>
          <w:p w:rsidR="00000000" w:rsidRDefault="00000000">
            <w:pPr>
              <w:spacing w:before="40" w:after="40"/>
              <w:rPr>
                <w:b/>
                <w:sz w:val="18"/>
              </w:rPr>
            </w:pPr>
          </w:p>
        </w:tc>
        <w:tc>
          <w:tcPr>
            <w:tcW w:w="1000" w:type="dxa"/>
            <w:tcBorders>
              <w:bottom w:val="single" w:sz="12" w:space="0" w:color="auto"/>
            </w:tcBorders>
            <w:vAlign w:val="center"/>
          </w:tcPr>
          <w:p w:rsidR="00000000" w:rsidRDefault="00000000">
            <w:pPr>
              <w:spacing w:before="40" w:after="40"/>
              <w:jc w:val="right"/>
              <w:rPr>
                <w:b/>
                <w:spacing w:val="-6"/>
                <w:sz w:val="18"/>
              </w:rPr>
            </w:pPr>
            <w:r>
              <w:rPr>
                <w:b/>
                <w:spacing w:val="-6"/>
                <w:sz w:val="18"/>
              </w:rPr>
              <w:t>2000 год</w:t>
            </w:r>
          </w:p>
        </w:tc>
        <w:tc>
          <w:tcPr>
            <w:tcW w:w="1000" w:type="dxa"/>
            <w:tcBorders>
              <w:bottom w:val="single" w:sz="12" w:space="0" w:color="auto"/>
            </w:tcBorders>
            <w:vAlign w:val="center"/>
          </w:tcPr>
          <w:p w:rsidR="00000000" w:rsidRDefault="00000000">
            <w:pPr>
              <w:spacing w:before="40" w:after="40"/>
              <w:jc w:val="right"/>
              <w:rPr>
                <w:b/>
                <w:spacing w:val="-6"/>
                <w:sz w:val="18"/>
              </w:rPr>
            </w:pPr>
            <w:r>
              <w:rPr>
                <w:b/>
                <w:spacing w:val="-6"/>
                <w:sz w:val="18"/>
              </w:rPr>
              <w:t>1990 год</w:t>
            </w:r>
          </w:p>
        </w:tc>
        <w:tc>
          <w:tcPr>
            <w:tcW w:w="1667" w:type="dxa"/>
            <w:tcBorders>
              <w:bottom w:val="single" w:sz="12" w:space="0" w:color="auto"/>
            </w:tcBorders>
            <w:vAlign w:val="center"/>
          </w:tcPr>
          <w:p w:rsidR="00000000" w:rsidRDefault="00000000">
            <w:pPr>
              <w:snapToGrid w:val="0"/>
              <w:spacing w:before="40" w:after="40"/>
              <w:jc w:val="center"/>
              <w:rPr>
                <w:b/>
                <w:sz w:val="18"/>
              </w:rPr>
            </w:pPr>
            <w:r>
              <w:rPr>
                <w:b/>
                <w:sz w:val="18"/>
              </w:rPr>
              <w:t>Среднегодовой прирост (%)</w:t>
            </w:r>
          </w:p>
        </w:tc>
        <w:tc>
          <w:tcPr>
            <w:tcW w:w="1000" w:type="dxa"/>
            <w:tcBorders>
              <w:bottom w:val="single" w:sz="12" w:space="0" w:color="auto"/>
            </w:tcBorders>
            <w:vAlign w:val="center"/>
          </w:tcPr>
          <w:p w:rsidR="00000000" w:rsidRDefault="00000000">
            <w:pPr>
              <w:spacing w:before="40" w:after="40"/>
              <w:jc w:val="right"/>
              <w:rPr>
                <w:b/>
                <w:sz w:val="18"/>
              </w:rPr>
            </w:pPr>
            <w:r>
              <w:rPr>
                <w:b/>
                <w:sz w:val="18"/>
              </w:rPr>
              <w:t>2000</w:t>
            </w:r>
            <w:r>
              <w:rPr>
                <w:b/>
                <w:spacing w:val="-6"/>
                <w:sz w:val="18"/>
              </w:rPr>
              <w:t xml:space="preserve"> год</w:t>
            </w:r>
          </w:p>
        </w:tc>
        <w:tc>
          <w:tcPr>
            <w:tcW w:w="1000" w:type="dxa"/>
            <w:tcBorders>
              <w:bottom w:val="single" w:sz="12" w:space="0" w:color="auto"/>
            </w:tcBorders>
            <w:vAlign w:val="center"/>
          </w:tcPr>
          <w:p w:rsidR="00000000" w:rsidRDefault="00000000">
            <w:pPr>
              <w:spacing w:before="40" w:after="40"/>
              <w:jc w:val="right"/>
              <w:rPr>
                <w:b/>
                <w:sz w:val="18"/>
              </w:rPr>
            </w:pPr>
            <w:r>
              <w:rPr>
                <w:b/>
                <w:sz w:val="18"/>
              </w:rPr>
              <w:t>1990</w:t>
            </w:r>
            <w:r>
              <w:rPr>
                <w:b/>
                <w:spacing w:val="-6"/>
                <w:sz w:val="18"/>
              </w:rPr>
              <w:t xml:space="preserve"> год</w:t>
            </w:r>
          </w:p>
        </w:tc>
        <w:tc>
          <w:tcPr>
            <w:tcW w:w="1667" w:type="dxa"/>
            <w:tcBorders>
              <w:bottom w:val="single" w:sz="12" w:space="0" w:color="auto"/>
            </w:tcBorders>
            <w:vAlign w:val="center"/>
          </w:tcPr>
          <w:p w:rsidR="00000000" w:rsidRDefault="00000000">
            <w:pPr>
              <w:snapToGrid w:val="0"/>
              <w:spacing w:before="40" w:after="40"/>
              <w:jc w:val="center"/>
              <w:rPr>
                <w:b/>
                <w:sz w:val="18"/>
              </w:rPr>
            </w:pPr>
            <w:r>
              <w:rPr>
                <w:b/>
                <w:sz w:val="18"/>
              </w:rPr>
              <w:t>Среднегодовой прирост (%)</w:t>
            </w:r>
          </w:p>
        </w:tc>
      </w:tr>
      <w:tr w:rsidR="00000000">
        <w:tblPrEx>
          <w:tblCellMar>
            <w:top w:w="0" w:type="dxa"/>
            <w:bottom w:w="0" w:type="dxa"/>
          </w:tblCellMar>
        </w:tblPrEx>
        <w:trPr>
          <w:trHeight w:val="20"/>
          <w:jc w:val="center"/>
        </w:trPr>
        <w:tc>
          <w:tcPr>
            <w:tcW w:w="2475" w:type="dxa"/>
            <w:tcBorders>
              <w:top w:val="single" w:sz="12" w:space="0" w:color="auto"/>
              <w:bottom w:val="single" w:sz="8" w:space="0" w:color="auto"/>
            </w:tcBorders>
            <w:vAlign w:val="center"/>
          </w:tcPr>
          <w:p w:rsidR="00000000" w:rsidRDefault="00000000">
            <w:pPr>
              <w:pStyle w:val="Web"/>
              <w:spacing w:before="40" w:after="40"/>
              <w:rPr>
                <w:b/>
                <w:sz w:val="18"/>
              </w:rPr>
            </w:pPr>
            <w:r>
              <w:rPr>
                <w:b/>
                <w:sz w:val="18"/>
              </w:rPr>
              <w:t>Всего по стране</w:t>
            </w:r>
          </w:p>
        </w:tc>
        <w:tc>
          <w:tcPr>
            <w:tcW w:w="1000" w:type="dxa"/>
            <w:tcBorders>
              <w:top w:val="single" w:sz="12" w:space="0" w:color="auto"/>
              <w:bottom w:val="single" w:sz="8" w:space="0" w:color="auto"/>
            </w:tcBorders>
            <w:vAlign w:val="center"/>
          </w:tcPr>
          <w:p w:rsidR="00000000" w:rsidRDefault="00000000">
            <w:pPr>
              <w:snapToGrid w:val="0"/>
              <w:spacing w:before="40" w:after="40"/>
              <w:jc w:val="right"/>
              <w:rPr>
                <w:b/>
                <w:sz w:val="18"/>
              </w:rPr>
            </w:pPr>
            <w:r>
              <w:rPr>
                <w:b/>
                <w:sz w:val="18"/>
              </w:rPr>
              <w:t>1 159 400</w:t>
            </w:r>
          </w:p>
        </w:tc>
        <w:tc>
          <w:tcPr>
            <w:tcW w:w="1000" w:type="dxa"/>
            <w:tcBorders>
              <w:top w:val="single" w:sz="12" w:space="0" w:color="auto"/>
              <w:bottom w:val="single" w:sz="8" w:space="0" w:color="auto"/>
            </w:tcBorders>
            <w:vAlign w:val="center"/>
          </w:tcPr>
          <w:p w:rsidR="00000000" w:rsidRDefault="00000000">
            <w:pPr>
              <w:snapToGrid w:val="0"/>
              <w:spacing w:before="40" w:after="40"/>
              <w:jc w:val="right"/>
              <w:rPr>
                <w:b/>
                <w:sz w:val="18"/>
              </w:rPr>
            </w:pPr>
            <w:r>
              <w:rPr>
                <w:b/>
                <w:sz w:val="18"/>
              </w:rPr>
              <w:t>1 042 480</w:t>
            </w:r>
          </w:p>
        </w:tc>
        <w:tc>
          <w:tcPr>
            <w:tcW w:w="1667" w:type="dxa"/>
            <w:tcBorders>
              <w:top w:val="single" w:sz="12" w:space="0" w:color="auto"/>
              <w:bottom w:val="single" w:sz="8" w:space="0" w:color="auto"/>
            </w:tcBorders>
            <w:vAlign w:val="center"/>
          </w:tcPr>
          <w:p w:rsidR="00000000" w:rsidRDefault="00000000">
            <w:pPr>
              <w:snapToGrid w:val="0"/>
              <w:spacing w:before="40" w:after="40"/>
              <w:jc w:val="center"/>
              <w:rPr>
                <w:b/>
                <w:sz w:val="18"/>
              </w:rPr>
            </w:pPr>
            <w:r>
              <w:rPr>
                <w:b/>
                <w:sz w:val="18"/>
              </w:rPr>
              <w:t>1,03</w:t>
            </w:r>
          </w:p>
        </w:tc>
        <w:tc>
          <w:tcPr>
            <w:tcW w:w="1000" w:type="dxa"/>
            <w:tcBorders>
              <w:top w:val="single" w:sz="12" w:space="0" w:color="auto"/>
              <w:bottom w:val="single" w:sz="8" w:space="0" w:color="auto"/>
            </w:tcBorders>
            <w:vAlign w:val="center"/>
          </w:tcPr>
          <w:p w:rsidR="00000000" w:rsidRDefault="00000000">
            <w:pPr>
              <w:snapToGrid w:val="0"/>
              <w:spacing w:before="40" w:after="40"/>
              <w:jc w:val="right"/>
              <w:rPr>
                <w:b/>
                <w:sz w:val="18"/>
              </w:rPr>
            </w:pPr>
            <w:r>
              <w:rPr>
                <w:b/>
                <w:sz w:val="18"/>
              </w:rPr>
              <w:t>106 430</w:t>
            </w:r>
          </w:p>
        </w:tc>
        <w:tc>
          <w:tcPr>
            <w:tcW w:w="1000" w:type="dxa"/>
            <w:tcBorders>
              <w:top w:val="single" w:sz="12" w:space="0" w:color="auto"/>
              <w:bottom w:val="single" w:sz="8" w:space="0" w:color="auto"/>
            </w:tcBorders>
            <w:vAlign w:val="center"/>
          </w:tcPr>
          <w:p w:rsidR="00000000" w:rsidRDefault="00000000">
            <w:pPr>
              <w:snapToGrid w:val="0"/>
              <w:spacing w:before="40" w:after="40"/>
              <w:jc w:val="right"/>
              <w:rPr>
                <w:b/>
                <w:sz w:val="18"/>
              </w:rPr>
            </w:pPr>
            <w:r>
              <w:rPr>
                <w:b/>
                <w:sz w:val="18"/>
              </w:rPr>
              <w:t>91 200</w:t>
            </w:r>
          </w:p>
        </w:tc>
        <w:tc>
          <w:tcPr>
            <w:tcW w:w="1667" w:type="dxa"/>
            <w:tcBorders>
              <w:top w:val="single" w:sz="12" w:space="0" w:color="auto"/>
              <w:bottom w:val="single" w:sz="8" w:space="0" w:color="auto"/>
            </w:tcBorders>
            <w:vAlign w:val="center"/>
          </w:tcPr>
          <w:p w:rsidR="00000000" w:rsidRDefault="00000000">
            <w:pPr>
              <w:snapToGrid w:val="0"/>
              <w:spacing w:before="40" w:after="40"/>
              <w:jc w:val="center"/>
              <w:rPr>
                <w:b/>
                <w:sz w:val="18"/>
              </w:rPr>
            </w:pPr>
            <w:r>
              <w:rPr>
                <w:b/>
                <w:sz w:val="18"/>
              </w:rPr>
              <w:t>1,51</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Пекин</w:t>
            </w:r>
          </w:p>
        </w:tc>
        <w:tc>
          <w:tcPr>
            <w:tcW w:w="1000" w:type="dxa"/>
            <w:vAlign w:val="center"/>
          </w:tcPr>
          <w:p w:rsidR="00000000" w:rsidRDefault="00000000">
            <w:pPr>
              <w:snapToGrid w:val="0"/>
              <w:spacing w:before="40" w:after="40"/>
              <w:jc w:val="right"/>
              <w:rPr>
                <w:sz w:val="18"/>
              </w:rPr>
            </w:pPr>
            <w:r>
              <w:rPr>
                <w:sz w:val="18"/>
              </w:rPr>
              <w:t>13 230</w:t>
            </w:r>
          </w:p>
        </w:tc>
        <w:tc>
          <w:tcPr>
            <w:tcW w:w="1000" w:type="dxa"/>
            <w:vAlign w:val="center"/>
          </w:tcPr>
          <w:p w:rsidR="00000000" w:rsidRDefault="00000000">
            <w:pPr>
              <w:snapToGrid w:val="0"/>
              <w:spacing w:before="40" w:after="40"/>
              <w:jc w:val="right"/>
              <w:rPr>
                <w:sz w:val="18"/>
              </w:rPr>
            </w:pPr>
            <w:r>
              <w:rPr>
                <w:sz w:val="18"/>
              </w:rPr>
              <w:t>10 410</w:t>
            </w:r>
          </w:p>
        </w:tc>
        <w:tc>
          <w:tcPr>
            <w:tcW w:w="1667" w:type="dxa"/>
            <w:vAlign w:val="center"/>
          </w:tcPr>
          <w:p w:rsidR="00000000" w:rsidRDefault="00000000">
            <w:pPr>
              <w:snapToGrid w:val="0"/>
              <w:spacing w:before="40" w:after="40"/>
              <w:jc w:val="center"/>
              <w:rPr>
                <w:sz w:val="18"/>
              </w:rPr>
            </w:pPr>
            <w:r>
              <w:rPr>
                <w:sz w:val="18"/>
              </w:rPr>
              <w:t>2,35</w:t>
            </w:r>
          </w:p>
        </w:tc>
        <w:tc>
          <w:tcPr>
            <w:tcW w:w="1000" w:type="dxa"/>
            <w:vAlign w:val="center"/>
          </w:tcPr>
          <w:p w:rsidR="00000000" w:rsidRDefault="00000000">
            <w:pPr>
              <w:snapToGrid w:val="0"/>
              <w:spacing w:before="40" w:after="40"/>
              <w:jc w:val="right"/>
              <w:rPr>
                <w:sz w:val="18"/>
              </w:rPr>
            </w:pPr>
            <w:r>
              <w:rPr>
                <w:sz w:val="18"/>
              </w:rPr>
              <w:t>590</w:t>
            </w:r>
          </w:p>
        </w:tc>
        <w:tc>
          <w:tcPr>
            <w:tcW w:w="1000" w:type="dxa"/>
            <w:vAlign w:val="center"/>
          </w:tcPr>
          <w:p w:rsidR="00000000" w:rsidRDefault="00000000">
            <w:pPr>
              <w:snapToGrid w:val="0"/>
              <w:spacing w:before="40" w:after="40"/>
              <w:jc w:val="right"/>
              <w:rPr>
                <w:sz w:val="18"/>
              </w:rPr>
            </w:pPr>
            <w:r>
              <w:rPr>
                <w:sz w:val="18"/>
              </w:rPr>
              <w:t>410</w:t>
            </w:r>
          </w:p>
        </w:tc>
        <w:tc>
          <w:tcPr>
            <w:tcW w:w="1667" w:type="dxa"/>
            <w:vAlign w:val="center"/>
          </w:tcPr>
          <w:p w:rsidR="00000000" w:rsidRDefault="00000000">
            <w:pPr>
              <w:snapToGrid w:val="0"/>
              <w:spacing w:before="40" w:after="40"/>
              <w:jc w:val="center"/>
              <w:rPr>
                <w:sz w:val="18"/>
              </w:rPr>
            </w:pPr>
            <w:r>
              <w:rPr>
                <w:sz w:val="18"/>
              </w:rPr>
              <w:t>3,49</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Тяньцзин</w:t>
            </w:r>
          </w:p>
        </w:tc>
        <w:tc>
          <w:tcPr>
            <w:tcW w:w="1000" w:type="dxa"/>
            <w:vAlign w:val="center"/>
          </w:tcPr>
          <w:p w:rsidR="00000000" w:rsidRDefault="00000000">
            <w:pPr>
              <w:snapToGrid w:val="0"/>
              <w:spacing w:before="40" w:after="40"/>
              <w:jc w:val="right"/>
              <w:rPr>
                <w:sz w:val="18"/>
              </w:rPr>
            </w:pPr>
            <w:r>
              <w:rPr>
                <w:sz w:val="18"/>
              </w:rPr>
              <w:t>9 750</w:t>
            </w:r>
          </w:p>
        </w:tc>
        <w:tc>
          <w:tcPr>
            <w:tcW w:w="1000" w:type="dxa"/>
            <w:vAlign w:val="center"/>
          </w:tcPr>
          <w:p w:rsidR="00000000" w:rsidRDefault="00000000">
            <w:pPr>
              <w:snapToGrid w:val="0"/>
              <w:spacing w:before="40" w:after="40"/>
              <w:jc w:val="right"/>
              <w:rPr>
                <w:sz w:val="18"/>
              </w:rPr>
            </w:pPr>
            <w:r>
              <w:rPr>
                <w:sz w:val="18"/>
              </w:rPr>
              <w:t>8 580</w:t>
            </w:r>
          </w:p>
        </w:tc>
        <w:tc>
          <w:tcPr>
            <w:tcW w:w="1667" w:type="dxa"/>
            <w:vAlign w:val="center"/>
          </w:tcPr>
          <w:p w:rsidR="00000000" w:rsidRDefault="00000000">
            <w:pPr>
              <w:snapToGrid w:val="0"/>
              <w:spacing w:before="40" w:after="40"/>
              <w:jc w:val="center"/>
              <w:rPr>
                <w:sz w:val="18"/>
              </w:rPr>
            </w:pPr>
            <w:r>
              <w:rPr>
                <w:sz w:val="18"/>
              </w:rPr>
              <w:t>1,24</w:t>
            </w:r>
          </w:p>
        </w:tc>
        <w:tc>
          <w:tcPr>
            <w:tcW w:w="1000" w:type="dxa"/>
            <w:vAlign w:val="center"/>
          </w:tcPr>
          <w:p w:rsidR="00000000" w:rsidRDefault="00000000">
            <w:pPr>
              <w:snapToGrid w:val="0"/>
              <w:spacing w:before="40" w:after="40"/>
              <w:jc w:val="right"/>
              <w:rPr>
                <w:sz w:val="18"/>
              </w:rPr>
            </w:pPr>
            <w:r>
              <w:rPr>
                <w:sz w:val="18"/>
              </w:rPr>
              <w:t>260</w:t>
            </w:r>
          </w:p>
        </w:tc>
        <w:tc>
          <w:tcPr>
            <w:tcW w:w="1000" w:type="dxa"/>
            <w:vAlign w:val="center"/>
          </w:tcPr>
          <w:p w:rsidR="00000000" w:rsidRDefault="00000000">
            <w:pPr>
              <w:snapToGrid w:val="0"/>
              <w:spacing w:before="40" w:after="40"/>
              <w:jc w:val="right"/>
              <w:rPr>
                <w:sz w:val="18"/>
              </w:rPr>
            </w:pPr>
            <w:r>
              <w:rPr>
                <w:sz w:val="18"/>
              </w:rPr>
              <w:t>200</w:t>
            </w:r>
          </w:p>
        </w:tc>
        <w:tc>
          <w:tcPr>
            <w:tcW w:w="1667" w:type="dxa"/>
            <w:vAlign w:val="center"/>
          </w:tcPr>
          <w:p w:rsidR="00000000" w:rsidRDefault="00000000">
            <w:pPr>
              <w:snapToGrid w:val="0"/>
              <w:spacing w:before="40" w:after="40"/>
              <w:jc w:val="center"/>
              <w:rPr>
                <w:sz w:val="18"/>
              </w:rPr>
            </w:pPr>
            <w:r>
              <w:rPr>
                <w:sz w:val="18"/>
              </w:rPr>
              <w:t>2,70</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Хэбэй</w:t>
            </w:r>
          </w:p>
        </w:tc>
        <w:tc>
          <w:tcPr>
            <w:tcW w:w="1000" w:type="dxa"/>
            <w:vAlign w:val="center"/>
          </w:tcPr>
          <w:p w:rsidR="00000000" w:rsidRDefault="00000000">
            <w:pPr>
              <w:snapToGrid w:val="0"/>
              <w:spacing w:before="40" w:after="40"/>
              <w:jc w:val="right"/>
              <w:rPr>
                <w:sz w:val="18"/>
              </w:rPr>
            </w:pPr>
            <w:r>
              <w:rPr>
                <w:sz w:val="18"/>
              </w:rPr>
              <w:t>64 530</w:t>
            </w:r>
          </w:p>
        </w:tc>
        <w:tc>
          <w:tcPr>
            <w:tcW w:w="1000" w:type="dxa"/>
            <w:vAlign w:val="center"/>
          </w:tcPr>
          <w:p w:rsidR="00000000" w:rsidRDefault="00000000">
            <w:pPr>
              <w:snapToGrid w:val="0"/>
              <w:spacing w:before="40" w:after="40"/>
              <w:jc w:val="right"/>
              <w:rPr>
                <w:sz w:val="18"/>
              </w:rPr>
            </w:pPr>
            <w:r>
              <w:rPr>
                <w:sz w:val="18"/>
              </w:rPr>
              <w:t>58 680</w:t>
            </w:r>
          </w:p>
        </w:tc>
        <w:tc>
          <w:tcPr>
            <w:tcW w:w="1667" w:type="dxa"/>
            <w:vAlign w:val="center"/>
          </w:tcPr>
          <w:p w:rsidR="00000000" w:rsidRDefault="00000000">
            <w:pPr>
              <w:snapToGrid w:val="0"/>
              <w:spacing w:before="40" w:after="40"/>
              <w:jc w:val="center"/>
              <w:rPr>
                <w:sz w:val="18"/>
              </w:rPr>
            </w:pPr>
            <w:r>
              <w:rPr>
                <w:sz w:val="18"/>
              </w:rPr>
              <w:t>0,92</w:t>
            </w:r>
          </w:p>
        </w:tc>
        <w:tc>
          <w:tcPr>
            <w:tcW w:w="1000" w:type="dxa"/>
            <w:vAlign w:val="center"/>
          </w:tcPr>
          <w:p w:rsidR="00000000" w:rsidRDefault="00000000">
            <w:pPr>
              <w:snapToGrid w:val="0"/>
              <w:spacing w:before="40" w:after="40"/>
              <w:jc w:val="right"/>
              <w:rPr>
                <w:sz w:val="18"/>
              </w:rPr>
            </w:pPr>
            <w:r>
              <w:rPr>
                <w:sz w:val="18"/>
              </w:rPr>
              <w:t>2 910</w:t>
            </w:r>
          </w:p>
        </w:tc>
        <w:tc>
          <w:tcPr>
            <w:tcW w:w="1000" w:type="dxa"/>
            <w:vAlign w:val="center"/>
          </w:tcPr>
          <w:p w:rsidR="00000000" w:rsidRDefault="00000000">
            <w:pPr>
              <w:snapToGrid w:val="0"/>
              <w:spacing w:before="40" w:after="40"/>
              <w:jc w:val="right"/>
              <w:rPr>
                <w:sz w:val="18"/>
              </w:rPr>
            </w:pPr>
            <w:r>
              <w:rPr>
                <w:sz w:val="18"/>
              </w:rPr>
              <w:t>2 400</w:t>
            </w:r>
          </w:p>
        </w:tc>
        <w:tc>
          <w:tcPr>
            <w:tcW w:w="1667" w:type="dxa"/>
            <w:vAlign w:val="center"/>
          </w:tcPr>
          <w:p w:rsidR="00000000" w:rsidRDefault="00000000">
            <w:pPr>
              <w:snapToGrid w:val="0"/>
              <w:spacing w:before="40" w:after="40"/>
              <w:jc w:val="center"/>
              <w:rPr>
                <w:sz w:val="18"/>
              </w:rPr>
            </w:pPr>
            <w:r>
              <w:rPr>
                <w:sz w:val="18"/>
              </w:rPr>
              <w:t>1,87</w:t>
            </w:r>
          </w:p>
        </w:tc>
      </w:tr>
      <w:tr w:rsidR="00000000">
        <w:tblPrEx>
          <w:tblCellMar>
            <w:top w:w="0" w:type="dxa"/>
            <w:bottom w:w="0" w:type="dxa"/>
          </w:tblCellMar>
        </w:tblPrEx>
        <w:trPr>
          <w:trHeight w:val="20"/>
          <w:jc w:val="center"/>
        </w:trPr>
        <w:tc>
          <w:tcPr>
            <w:tcW w:w="2475" w:type="dxa"/>
            <w:tcBorders>
              <w:bottom w:val="single" w:sz="4" w:space="0" w:color="auto"/>
            </w:tcBorders>
            <w:vAlign w:val="center"/>
          </w:tcPr>
          <w:p w:rsidR="00000000" w:rsidRDefault="00000000">
            <w:pPr>
              <w:pStyle w:val="Web"/>
              <w:spacing w:before="40" w:after="40"/>
              <w:rPr>
                <w:sz w:val="18"/>
              </w:rPr>
            </w:pPr>
            <w:r>
              <w:rPr>
                <w:sz w:val="18"/>
              </w:rPr>
              <w:t>Шаньси</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32 870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28 680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1,33</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100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80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1,50</w:t>
            </w:r>
          </w:p>
        </w:tc>
      </w:tr>
      <w:tr w:rsidR="00000000">
        <w:tblPrEx>
          <w:tblCellMar>
            <w:top w:w="0" w:type="dxa"/>
            <w:bottom w:w="0" w:type="dxa"/>
          </w:tblCellMar>
        </w:tblPrEx>
        <w:trPr>
          <w:trHeight w:val="20"/>
          <w:jc w:val="center"/>
        </w:trPr>
        <w:tc>
          <w:tcPr>
            <w:tcW w:w="2475" w:type="dxa"/>
            <w:tcBorders>
              <w:bottom w:val="single" w:sz="8" w:space="0" w:color="auto"/>
            </w:tcBorders>
            <w:vAlign w:val="center"/>
          </w:tcPr>
          <w:p w:rsidR="00000000" w:rsidRDefault="00000000">
            <w:pPr>
              <w:pStyle w:val="Web"/>
              <w:spacing w:before="40" w:after="40"/>
              <w:rPr>
                <w:sz w:val="18"/>
              </w:rPr>
            </w:pPr>
            <w:r>
              <w:rPr>
                <w:sz w:val="18"/>
              </w:rPr>
              <w:t>Внутренняя Монголия</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18 830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17 300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0,82</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4 930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4 160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1,67</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Ляонин</w:t>
            </w:r>
          </w:p>
        </w:tc>
        <w:tc>
          <w:tcPr>
            <w:tcW w:w="1000" w:type="dxa"/>
            <w:vAlign w:val="center"/>
          </w:tcPr>
          <w:p w:rsidR="00000000" w:rsidRDefault="00000000">
            <w:pPr>
              <w:snapToGrid w:val="0"/>
              <w:spacing w:before="40" w:after="40"/>
              <w:jc w:val="right"/>
              <w:rPr>
                <w:sz w:val="18"/>
              </w:rPr>
            </w:pPr>
            <w:r>
              <w:rPr>
                <w:sz w:val="18"/>
              </w:rPr>
              <w:t>35 600</w:t>
            </w:r>
          </w:p>
        </w:tc>
        <w:tc>
          <w:tcPr>
            <w:tcW w:w="1000" w:type="dxa"/>
            <w:vAlign w:val="center"/>
          </w:tcPr>
          <w:p w:rsidR="00000000" w:rsidRDefault="00000000">
            <w:pPr>
              <w:snapToGrid w:val="0"/>
              <w:spacing w:before="40" w:after="40"/>
              <w:jc w:val="right"/>
              <w:rPr>
                <w:sz w:val="18"/>
              </w:rPr>
            </w:pPr>
            <w:r>
              <w:rPr>
                <w:sz w:val="18"/>
              </w:rPr>
              <w:t>33 300</w:t>
            </w:r>
          </w:p>
        </w:tc>
        <w:tc>
          <w:tcPr>
            <w:tcW w:w="1667" w:type="dxa"/>
            <w:vAlign w:val="center"/>
          </w:tcPr>
          <w:p w:rsidR="00000000" w:rsidRDefault="00000000">
            <w:pPr>
              <w:snapToGrid w:val="0"/>
              <w:spacing w:before="40" w:after="40"/>
              <w:jc w:val="center"/>
              <w:rPr>
                <w:sz w:val="18"/>
              </w:rPr>
            </w:pPr>
            <w:r>
              <w:rPr>
                <w:sz w:val="18"/>
              </w:rPr>
              <w:t>0,65</w:t>
            </w:r>
          </w:p>
        </w:tc>
        <w:tc>
          <w:tcPr>
            <w:tcW w:w="1000" w:type="dxa"/>
            <w:vAlign w:val="center"/>
          </w:tcPr>
          <w:p w:rsidR="00000000" w:rsidRDefault="00000000">
            <w:pPr>
              <w:snapToGrid w:val="0"/>
              <w:spacing w:before="40" w:after="40"/>
              <w:jc w:val="right"/>
              <w:rPr>
                <w:sz w:val="18"/>
              </w:rPr>
            </w:pPr>
            <w:r>
              <w:rPr>
                <w:sz w:val="18"/>
              </w:rPr>
              <w:t>6 780</w:t>
            </w:r>
          </w:p>
        </w:tc>
        <w:tc>
          <w:tcPr>
            <w:tcW w:w="1000" w:type="dxa"/>
            <w:vAlign w:val="center"/>
          </w:tcPr>
          <w:p w:rsidR="00000000" w:rsidRDefault="00000000">
            <w:pPr>
              <w:snapToGrid w:val="0"/>
              <w:spacing w:before="40" w:after="40"/>
              <w:jc w:val="right"/>
              <w:rPr>
                <w:sz w:val="18"/>
              </w:rPr>
            </w:pPr>
            <w:r>
              <w:rPr>
                <w:sz w:val="18"/>
              </w:rPr>
              <w:t>6 160</w:t>
            </w:r>
          </w:p>
        </w:tc>
        <w:tc>
          <w:tcPr>
            <w:tcW w:w="1667" w:type="dxa"/>
            <w:vAlign w:val="center"/>
          </w:tcPr>
          <w:p w:rsidR="00000000" w:rsidRDefault="00000000">
            <w:pPr>
              <w:snapToGrid w:val="0"/>
              <w:spacing w:before="40" w:after="40"/>
              <w:jc w:val="center"/>
              <w:rPr>
                <w:sz w:val="18"/>
              </w:rPr>
            </w:pPr>
            <w:r>
              <w:rPr>
                <w:sz w:val="18"/>
              </w:rPr>
              <w:t>0,93</w:t>
            </w:r>
          </w:p>
        </w:tc>
      </w:tr>
      <w:tr w:rsidR="00000000">
        <w:tblPrEx>
          <w:tblCellMar>
            <w:top w:w="0" w:type="dxa"/>
            <w:bottom w:w="0" w:type="dxa"/>
          </w:tblCellMar>
        </w:tblPrEx>
        <w:trPr>
          <w:trHeight w:val="20"/>
          <w:jc w:val="center"/>
        </w:trPr>
        <w:tc>
          <w:tcPr>
            <w:tcW w:w="2475" w:type="dxa"/>
            <w:tcBorders>
              <w:bottom w:val="single" w:sz="4" w:space="0" w:color="auto"/>
            </w:tcBorders>
            <w:vAlign w:val="center"/>
          </w:tcPr>
          <w:p w:rsidR="00000000" w:rsidRDefault="00000000">
            <w:pPr>
              <w:pStyle w:val="Web"/>
              <w:spacing w:before="40" w:after="40"/>
              <w:rPr>
                <w:sz w:val="18"/>
              </w:rPr>
            </w:pPr>
            <w:r>
              <w:rPr>
                <w:sz w:val="18"/>
              </w:rPr>
              <w:t>Цзилинь</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24 820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22 140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1,11</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2 460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2 520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-0,21</w:t>
            </w:r>
          </w:p>
        </w:tc>
      </w:tr>
      <w:tr w:rsidR="00000000">
        <w:tblPrEx>
          <w:tblCellMar>
            <w:top w:w="0" w:type="dxa"/>
            <w:bottom w:w="0" w:type="dxa"/>
          </w:tblCellMar>
        </w:tblPrEx>
        <w:trPr>
          <w:trHeight w:val="20"/>
          <w:jc w:val="center"/>
        </w:trPr>
        <w:tc>
          <w:tcPr>
            <w:tcW w:w="2475" w:type="dxa"/>
            <w:tcBorders>
              <w:bottom w:val="single" w:sz="8" w:space="0" w:color="auto"/>
            </w:tcBorders>
            <w:vAlign w:val="center"/>
          </w:tcPr>
          <w:p w:rsidR="00000000" w:rsidRDefault="00000000">
            <w:pPr>
              <w:pStyle w:val="Web"/>
              <w:spacing w:before="40" w:after="40"/>
              <w:rPr>
                <w:sz w:val="18"/>
              </w:rPr>
            </w:pPr>
            <w:r>
              <w:rPr>
                <w:sz w:val="18"/>
              </w:rPr>
              <w:t>Хэйлунцзян</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35 040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33 220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0,52</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1 850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1 990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-0,70</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Шанхай</w:t>
            </w:r>
          </w:p>
        </w:tc>
        <w:tc>
          <w:tcPr>
            <w:tcW w:w="1000" w:type="dxa"/>
            <w:vAlign w:val="center"/>
          </w:tcPr>
          <w:p w:rsidR="00000000" w:rsidRDefault="00000000">
            <w:pPr>
              <w:snapToGrid w:val="0"/>
              <w:spacing w:before="40" w:after="40"/>
              <w:jc w:val="right"/>
              <w:rPr>
                <w:sz w:val="18"/>
              </w:rPr>
            </w:pPr>
            <w:r>
              <w:rPr>
                <w:sz w:val="18"/>
              </w:rPr>
              <w:t>16 640</w:t>
            </w:r>
          </w:p>
        </w:tc>
        <w:tc>
          <w:tcPr>
            <w:tcW w:w="1000" w:type="dxa"/>
            <w:vAlign w:val="center"/>
          </w:tcPr>
          <w:p w:rsidR="00000000" w:rsidRDefault="00000000">
            <w:pPr>
              <w:snapToGrid w:val="0"/>
              <w:spacing w:before="40" w:after="40"/>
              <w:jc w:val="right"/>
              <w:rPr>
                <w:sz w:val="18"/>
              </w:rPr>
            </w:pPr>
            <w:r>
              <w:rPr>
                <w:sz w:val="18"/>
              </w:rPr>
              <w:t>13 280</w:t>
            </w:r>
          </w:p>
        </w:tc>
        <w:tc>
          <w:tcPr>
            <w:tcW w:w="1667" w:type="dxa"/>
            <w:vAlign w:val="center"/>
          </w:tcPr>
          <w:p w:rsidR="00000000" w:rsidRDefault="00000000">
            <w:pPr>
              <w:snapToGrid w:val="0"/>
              <w:spacing w:before="40" w:after="40"/>
              <w:jc w:val="center"/>
              <w:rPr>
                <w:sz w:val="18"/>
              </w:rPr>
            </w:pPr>
            <w:r>
              <w:rPr>
                <w:sz w:val="18"/>
              </w:rPr>
              <w:t>2,21</w:t>
            </w:r>
          </w:p>
        </w:tc>
        <w:tc>
          <w:tcPr>
            <w:tcW w:w="1000" w:type="dxa"/>
            <w:vAlign w:val="center"/>
          </w:tcPr>
          <w:p w:rsidR="00000000" w:rsidRDefault="00000000">
            <w:pPr>
              <w:snapToGrid w:val="0"/>
              <w:spacing w:before="40" w:after="40"/>
              <w:jc w:val="right"/>
              <w:rPr>
                <w:sz w:val="18"/>
              </w:rPr>
            </w:pPr>
            <w:r>
              <w:rPr>
                <w:sz w:val="18"/>
              </w:rPr>
              <w:t>100</w:t>
            </w:r>
          </w:p>
        </w:tc>
        <w:tc>
          <w:tcPr>
            <w:tcW w:w="1000" w:type="dxa"/>
            <w:vAlign w:val="center"/>
          </w:tcPr>
          <w:p w:rsidR="00000000" w:rsidRDefault="00000000">
            <w:pPr>
              <w:snapToGrid w:val="0"/>
              <w:spacing w:before="40" w:after="40"/>
              <w:jc w:val="right"/>
              <w:rPr>
                <w:sz w:val="18"/>
              </w:rPr>
            </w:pPr>
            <w:r>
              <w:rPr>
                <w:sz w:val="18"/>
              </w:rPr>
              <w:t>60</w:t>
            </w:r>
          </w:p>
        </w:tc>
        <w:tc>
          <w:tcPr>
            <w:tcW w:w="1667" w:type="dxa"/>
            <w:vAlign w:val="center"/>
          </w:tcPr>
          <w:p w:rsidR="00000000" w:rsidRDefault="00000000">
            <w:pPr>
              <w:snapToGrid w:val="0"/>
              <w:spacing w:before="40" w:after="40"/>
              <w:jc w:val="center"/>
              <w:rPr>
                <w:sz w:val="18"/>
              </w:rPr>
            </w:pPr>
            <w:r>
              <w:rPr>
                <w:sz w:val="18"/>
              </w:rPr>
              <w:t>4,84</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Цзянсу</w:t>
            </w:r>
          </w:p>
        </w:tc>
        <w:tc>
          <w:tcPr>
            <w:tcW w:w="1000" w:type="dxa"/>
            <w:vAlign w:val="center"/>
          </w:tcPr>
          <w:p w:rsidR="00000000" w:rsidRDefault="00000000">
            <w:pPr>
              <w:snapToGrid w:val="0"/>
              <w:spacing w:before="40" w:after="40"/>
              <w:jc w:val="right"/>
              <w:rPr>
                <w:sz w:val="18"/>
              </w:rPr>
            </w:pPr>
            <w:r>
              <w:rPr>
                <w:sz w:val="18"/>
              </w:rPr>
              <w:t>74 130</w:t>
            </w:r>
          </w:p>
        </w:tc>
        <w:tc>
          <w:tcPr>
            <w:tcW w:w="1000" w:type="dxa"/>
            <w:vAlign w:val="center"/>
          </w:tcPr>
          <w:p w:rsidR="00000000" w:rsidRDefault="00000000">
            <w:pPr>
              <w:snapToGrid w:val="0"/>
              <w:spacing w:before="40" w:after="40"/>
              <w:jc w:val="right"/>
              <w:rPr>
                <w:sz w:val="18"/>
              </w:rPr>
            </w:pPr>
            <w:r>
              <w:rPr>
                <w:sz w:val="18"/>
              </w:rPr>
              <w:t>66 900</w:t>
            </w:r>
          </w:p>
        </w:tc>
        <w:tc>
          <w:tcPr>
            <w:tcW w:w="1667" w:type="dxa"/>
            <w:vAlign w:val="center"/>
          </w:tcPr>
          <w:p w:rsidR="00000000" w:rsidRDefault="00000000">
            <w:pPr>
              <w:snapToGrid w:val="0"/>
              <w:spacing w:before="40" w:after="40"/>
              <w:jc w:val="center"/>
              <w:rPr>
                <w:sz w:val="18"/>
              </w:rPr>
            </w:pPr>
            <w:r>
              <w:rPr>
                <w:sz w:val="18"/>
              </w:rPr>
              <w:t>1,00</w:t>
            </w:r>
          </w:p>
        </w:tc>
        <w:tc>
          <w:tcPr>
            <w:tcW w:w="1000" w:type="dxa"/>
            <w:vAlign w:val="center"/>
          </w:tcPr>
          <w:p w:rsidR="00000000" w:rsidRDefault="00000000">
            <w:pPr>
              <w:snapToGrid w:val="0"/>
              <w:spacing w:before="40" w:after="40"/>
              <w:jc w:val="right"/>
              <w:rPr>
                <w:sz w:val="18"/>
              </w:rPr>
            </w:pPr>
            <w:r>
              <w:rPr>
                <w:sz w:val="18"/>
              </w:rPr>
              <w:t>250</w:t>
            </w:r>
          </w:p>
        </w:tc>
        <w:tc>
          <w:tcPr>
            <w:tcW w:w="1000" w:type="dxa"/>
            <w:vAlign w:val="center"/>
          </w:tcPr>
          <w:p w:rsidR="00000000" w:rsidRDefault="00000000">
            <w:pPr>
              <w:snapToGrid w:val="0"/>
              <w:spacing w:before="40" w:after="40"/>
              <w:jc w:val="right"/>
              <w:rPr>
                <w:sz w:val="18"/>
              </w:rPr>
            </w:pPr>
            <w:r>
              <w:rPr>
                <w:sz w:val="18"/>
              </w:rPr>
              <w:t>150</w:t>
            </w:r>
          </w:p>
        </w:tc>
        <w:tc>
          <w:tcPr>
            <w:tcW w:w="1667" w:type="dxa"/>
            <w:vAlign w:val="center"/>
          </w:tcPr>
          <w:p w:rsidR="00000000" w:rsidRDefault="00000000">
            <w:pPr>
              <w:snapToGrid w:val="0"/>
              <w:spacing w:before="40" w:after="40"/>
              <w:jc w:val="center"/>
              <w:rPr>
                <w:sz w:val="18"/>
              </w:rPr>
            </w:pPr>
            <w:r>
              <w:rPr>
                <w:sz w:val="18"/>
              </w:rPr>
              <w:t>4,80</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Чжэцзян</w:t>
            </w:r>
          </w:p>
        </w:tc>
        <w:tc>
          <w:tcPr>
            <w:tcW w:w="1000" w:type="dxa"/>
            <w:vAlign w:val="center"/>
          </w:tcPr>
          <w:p w:rsidR="00000000" w:rsidRDefault="00000000">
            <w:pPr>
              <w:snapToGrid w:val="0"/>
              <w:spacing w:before="40" w:after="40"/>
              <w:jc w:val="right"/>
              <w:rPr>
                <w:sz w:val="18"/>
              </w:rPr>
            </w:pPr>
            <w:r>
              <w:rPr>
                <w:sz w:val="18"/>
              </w:rPr>
              <w:t>46 370</w:t>
            </w:r>
          </w:p>
        </w:tc>
        <w:tc>
          <w:tcPr>
            <w:tcW w:w="1000" w:type="dxa"/>
            <w:vAlign w:val="center"/>
          </w:tcPr>
          <w:p w:rsidR="00000000" w:rsidRDefault="00000000">
            <w:pPr>
              <w:snapToGrid w:val="0"/>
              <w:spacing w:before="40" w:after="40"/>
              <w:jc w:val="right"/>
              <w:rPr>
                <w:sz w:val="18"/>
              </w:rPr>
            </w:pPr>
            <w:r>
              <w:rPr>
                <w:sz w:val="18"/>
              </w:rPr>
              <w:t>41 230</w:t>
            </w:r>
          </w:p>
        </w:tc>
        <w:tc>
          <w:tcPr>
            <w:tcW w:w="1667" w:type="dxa"/>
            <w:vAlign w:val="center"/>
          </w:tcPr>
          <w:p w:rsidR="00000000" w:rsidRDefault="00000000">
            <w:pPr>
              <w:snapToGrid w:val="0"/>
              <w:spacing w:before="40" w:after="40"/>
              <w:jc w:val="center"/>
              <w:rPr>
                <w:sz w:val="18"/>
              </w:rPr>
            </w:pPr>
            <w:r>
              <w:rPr>
                <w:sz w:val="18"/>
              </w:rPr>
              <w:t>1,14</w:t>
            </w:r>
          </w:p>
        </w:tc>
        <w:tc>
          <w:tcPr>
            <w:tcW w:w="1000" w:type="dxa"/>
            <w:vAlign w:val="center"/>
          </w:tcPr>
          <w:p w:rsidR="00000000" w:rsidRDefault="00000000">
            <w:pPr>
              <w:snapToGrid w:val="0"/>
              <w:spacing w:before="40" w:after="40"/>
              <w:jc w:val="right"/>
              <w:rPr>
                <w:sz w:val="18"/>
              </w:rPr>
            </w:pPr>
            <w:r>
              <w:rPr>
                <w:sz w:val="18"/>
              </w:rPr>
              <w:t>400</w:t>
            </w:r>
          </w:p>
        </w:tc>
        <w:tc>
          <w:tcPr>
            <w:tcW w:w="1000" w:type="dxa"/>
            <w:vAlign w:val="center"/>
          </w:tcPr>
          <w:p w:rsidR="00000000" w:rsidRDefault="00000000">
            <w:pPr>
              <w:snapToGrid w:val="0"/>
              <w:spacing w:before="40" w:after="40"/>
              <w:jc w:val="right"/>
              <w:rPr>
                <w:sz w:val="18"/>
              </w:rPr>
            </w:pPr>
            <w:r>
              <w:rPr>
                <w:sz w:val="18"/>
              </w:rPr>
              <w:t>210</w:t>
            </w:r>
          </w:p>
        </w:tc>
        <w:tc>
          <w:tcPr>
            <w:tcW w:w="1667" w:type="dxa"/>
            <w:vAlign w:val="center"/>
          </w:tcPr>
          <w:p w:rsidR="00000000" w:rsidRDefault="00000000">
            <w:pPr>
              <w:snapToGrid w:val="0"/>
              <w:spacing w:before="40" w:after="40"/>
              <w:jc w:val="center"/>
              <w:rPr>
                <w:sz w:val="18"/>
              </w:rPr>
            </w:pPr>
            <w:r>
              <w:rPr>
                <w:sz w:val="18"/>
              </w:rPr>
              <w:t>6,30</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Анхой</w:t>
            </w:r>
          </w:p>
        </w:tc>
        <w:tc>
          <w:tcPr>
            <w:tcW w:w="1000" w:type="dxa"/>
            <w:vAlign w:val="center"/>
          </w:tcPr>
          <w:p w:rsidR="00000000" w:rsidRDefault="00000000">
            <w:pPr>
              <w:snapToGrid w:val="0"/>
              <w:spacing w:before="40" w:after="40"/>
              <w:jc w:val="right"/>
              <w:rPr>
                <w:sz w:val="18"/>
              </w:rPr>
            </w:pPr>
            <w:r>
              <w:rPr>
                <w:sz w:val="18"/>
              </w:rPr>
              <w:t>59 480</w:t>
            </w:r>
          </w:p>
        </w:tc>
        <w:tc>
          <w:tcPr>
            <w:tcW w:w="1000" w:type="dxa"/>
            <w:vAlign w:val="center"/>
          </w:tcPr>
          <w:p w:rsidR="00000000" w:rsidRDefault="00000000">
            <w:pPr>
              <w:snapToGrid w:val="0"/>
              <w:spacing w:before="40" w:after="40"/>
              <w:jc w:val="right"/>
              <w:rPr>
                <w:sz w:val="18"/>
              </w:rPr>
            </w:pPr>
            <w:r>
              <w:rPr>
                <w:sz w:val="18"/>
              </w:rPr>
              <w:t>55 860</w:t>
            </w:r>
          </w:p>
        </w:tc>
        <w:tc>
          <w:tcPr>
            <w:tcW w:w="1667" w:type="dxa"/>
            <w:vAlign w:val="center"/>
          </w:tcPr>
          <w:p w:rsidR="00000000" w:rsidRDefault="00000000">
            <w:pPr>
              <w:snapToGrid w:val="0"/>
              <w:spacing w:before="40" w:after="40"/>
              <w:jc w:val="center"/>
              <w:rPr>
                <w:sz w:val="18"/>
              </w:rPr>
            </w:pPr>
            <w:r>
              <w:rPr>
                <w:sz w:val="18"/>
              </w:rPr>
              <w:t>0,61</w:t>
            </w:r>
          </w:p>
        </w:tc>
        <w:tc>
          <w:tcPr>
            <w:tcW w:w="1000" w:type="dxa"/>
            <w:vAlign w:val="center"/>
          </w:tcPr>
          <w:p w:rsidR="00000000" w:rsidRDefault="00000000">
            <w:pPr>
              <w:snapToGrid w:val="0"/>
              <w:spacing w:before="40" w:after="40"/>
              <w:jc w:val="right"/>
              <w:rPr>
                <w:sz w:val="18"/>
              </w:rPr>
            </w:pPr>
            <w:r>
              <w:rPr>
                <w:sz w:val="18"/>
              </w:rPr>
              <w:t>380</w:t>
            </w:r>
          </w:p>
        </w:tc>
        <w:tc>
          <w:tcPr>
            <w:tcW w:w="1000" w:type="dxa"/>
            <w:vAlign w:val="center"/>
          </w:tcPr>
          <w:p w:rsidR="00000000" w:rsidRDefault="00000000">
            <w:pPr>
              <w:snapToGrid w:val="0"/>
              <w:spacing w:before="40" w:after="40"/>
              <w:jc w:val="right"/>
              <w:rPr>
                <w:sz w:val="18"/>
              </w:rPr>
            </w:pPr>
            <w:r>
              <w:rPr>
                <w:sz w:val="18"/>
              </w:rPr>
              <w:t>320</w:t>
            </w:r>
          </w:p>
        </w:tc>
        <w:tc>
          <w:tcPr>
            <w:tcW w:w="1667" w:type="dxa"/>
            <w:vAlign w:val="center"/>
          </w:tcPr>
          <w:p w:rsidR="00000000" w:rsidRDefault="00000000">
            <w:pPr>
              <w:snapToGrid w:val="0"/>
              <w:spacing w:before="40" w:after="40"/>
              <w:jc w:val="center"/>
              <w:rPr>
                <w:sz w:val="18"/>
              </w:rPr>
            </w:pPr>
            <w:r>
              <w:rPr>
                <w:sz w:val="18"/>
              </w:rPr>
              <w:t>1,53</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Фуцзянь</w:t>
            </w:r>
          </w:p>
        </w:tc>
        <w:tc>
          <w:tcPr>
            <w:tcW w:w="1000" w:type="dxa"/>
            <w:vAlign w:val="center"/>
          </w:tcPr>
          <w:p w:rsidR="00000000" w:rsidRDefault="00000000">
            <w:pPr>
              <w:snapToGrid w:val="0"/>
              <w:spacing w:before="40" w:after="40"/>
              <w:jc w:val="right"/>
              <w:rPr>
                <w:sz w:val="18"/>
              </w:rPr>
            </w:pPr>
            <w:r>
              <w:rPr>
                <w:sz w:val="18"/>
              </w:rPr>
              <w:t>34 130</w:t>
            </w:r>
          </w:p>
        </w:tc>
        <w:tc>
          <w:tcPr>
            <w:tcW w:w="1000" w:type="dxa"/>
            <w:vAlign w:val="center"/>
          </w:tcPr>
          <w:p w:rsidR="00000000" w:rsidRDefault="00000000">
            <w:pPr>
              <w:snapToGrid w:val="0"/>
              <w:spacing w:before="40" w:after="40"/>
              <w:jc w:val="right"/>
              <w:rPr>
                <w:sz w:val="18"/>
              </w:rPr>
            </w:pPr>
            <w:r>
              <w:rPr>
                <w:sz w:val="18"/>
              </w:rPr>
              <w:t>29 580</w:t>
            </w:r>
          </w:p>
        </w:tc>
        <w:tc>
          <w:tcPr>
            <w:tcW w:w="1667" w:type="dxa"/>
            <w:vAlign w:val="center"/>
          </w:tcPr>
          <w:p w:rsidR="00000000" w:rsidRDefault="00000000">
            <w:pPr>
              <w:snapToGrid w:val="0"/>
              <w:spacing w:before="40" w:after="40"/>
              <w:jc w:val="center"/>
              <w:rPr>
                <w:sz w:val="18"/>
              </w:rPr>
            </w:pPr>
            <w:r>
              <w:rPr>
                <w:sz w:val="18"/>
              </w:rPr>
              <w:t>1,39</w:t>
            </w:r>
          </w:p>
        </w:tc>
        <w:tc>
          <w:tcPr>
            <w:tcW w:w="1000" w:type="dxa"/>
            <w:vAlign w:val="center"/>
          </w:tcPr>
          <w:p w:rsidR="00000000" w:rsidRDefault="00000000">
            <w:pPr>
              <w:snapToGrid w:val="0"/>
              <w:spacing w:before="40" w:after="40"/>
              <w:jc w:val="right"/>
              <w:rPr>
                <w:sz w:val="18"/>
              </w:rPr>
            </w:pPr>
            <w:r>
              <w:rPr>
                <w:sz w:val="18"/>
              </w:rPr>
              <w:t>580</w:t>
            </w:r>
          </w:p>
        </w:tc>
        <w:tc>
          <w:tcPr>
            <w:tcW w:w="1000" w:type="dxa"/>
            <w:vAlign w:val="center"/>
          </w:tcPr>
          <w:p w:rsidR="00000000" w:rsidRDefault="00000000">
            <w:pPr>
              <w:snapToGrid w:val="0"/>
              <w:spacing w:before="40" w:after="40"/>
              <w:jc w:val="right"/>
              <w:rPr>
                <w:sz w:val="18"/>
              </w:rPr>
            </w:pPr>
            <w:r>
              <w:rPr>
                <w:sz w:val="18"/>
              </w:rPr>
              <w:t>460</w:t>
            </w:r>
          </w:p>
        </w:tc>
        <w:tc>
          <w:tcPr>
            <w:tcW w:w="1667" w:type="dxa"/>
            <w:vAlign w:val="center"/>
          </w:tcPr>
          <w:p w:rsidR="00000000" w:rsidRDefault="00000000">
            <w:pPr>
              <w:snapToGrid w:val="0"/>
              <w:spacing w:before="40" w:after="40"/>
              <w:jc w:val="center"/>
              <w:rPr>
                <w:sz w:val="18"/>
              </w:rPr>
            </w:pPr>
            <w:r>
              <w:rPr>
                <w:sz w:val="18"/>
              </w:rPr>
              <w:t>2,18</w:t>
            </w:r>
          </w:p>
        </w:tc>
      </w:tr>
      <w:tr w:rsidR="00000000">
        <w:tblPrEx>
          <w:tblCellMar>
            <w:top w:w="0" w:type="dxa"/>
            <w:bottom w:w="0" w:type="dxa"/>
          </w:tblCellMar>
        </w:tblPrEx>
        <w:trPr>
          <w:trHeight w:val="20"/>
          <w:jc w:val="center"/>
        </w:trPr>
        <w:tc>
          <w:tcPr>
            <w:tcW w:w="2475" w:type="dxa"/>
            <w:tcBorders>
              <w:bottom w:val="single" w:sz="4" w:space="0" w:color="auto"/>
            </w:tcBorders>
            <w:vAlign w:val="center"/>
          </w:tcPr>
          <w:p w:rsidR="00000000" w:rsidRDefault="00000000">
            <w:pPr>
              <w:pStyle w:val="Web"/>
              <w:spacing w:before="40" w:after="40"/>
              <w:rPr>
                <w:sz w:val="18"/>
              </w:rPr>
            </w:pPr>
            <w:r>
              <w:rPr>
                <w:sz w:val="18"/>
              </w:rPr>
              <w:t>Цзянси</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41 290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37 610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0,91</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110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100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1,13</w:t>
            </w:r>
          </w:p>
        </w:tc>
      </w:tr>
      <w:tr w:rsidR="00000000">
        <w:tblPrEx>
          <w:tblCellMar>
            <w:top w:w="0" w:type="dxa"/>
            <w:bottom w:w="0" w:type="dxa"/>
          </w:tblCellMar>
        </w:tblPrEx>
        <w:trPr>
          <w:trHeight w:val="20"/>
          <w:jc w:val="center"/>
        </w:trPr>
        <w:tc>
          <w:tcPr>
            <w:tcW w:w="2475" w:type="dxa"/>
            <w:tcBorders>
              <w:bottom w:val="single" w:sz="8" w:space="0" w:color="auto"/>
            </w:tcBorders>
            <w:vAlign w:val="center"/>
          </w:tcPr>
          <w:p w:rsidR="00000000" w:rsidRDefault="00000000">
            <w:pPr>
              <w:pStyle w:val="Web"/>
              <w:spacing w:before="40" w:after="40"/>
              <w:rPr>
                <w:sz w:val="18"/>
              </w:rPr>
            </w:pPr>
            <w:r>
              <w:rPr>
                <w:sz w:val="18"/>
              </w:rPr>
              <w:t>Шаньдун</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90 170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83 890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0,70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620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500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2,04</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Хэнань</w:t>
            </w:r>
          </w:p>
        </w:tc>
        <w:tc>
          <w:tcPr>
            <w:tcW w:w="1000" w:type="dxa"/>
            <w:vAlign w:val="center"/>
          </w:tcPr>
          <w:p w:rsidR="00000000" w:rsidRDefault="00000000">
            <w:pPr>
              <w:snapToGrid w:val="0"/>
              <w:spacing w:before="40" w:after="40"/>
              <w:jc w:val="right"/>
              <w:rPr>
                <w:sz w:val="18"/>
              </w:rPr>
            </w:pPr>
            <w:r>
              <w:rPr>
                <w:sz w:val="18"/>
              </w:rPr>
              <w:t>91 430</w:t>
            </w:r>
          </w:p>
        </w:tc>
        <w:tc>
          <w:tcPr>
            <w:tcW w:w="1000" w:type="dxa"/>
            <w:vAlign w:val="center"/>
          </w:tcPr>
          <w:p w:rsidR="00000000" w:rsidRDefault="00000000">
            <w:pPr>
              <w:snapToGrid w:val="0"/>
              <w:spacing w:before="40" w:after="40"/>
              <w:jc w:val="right"/>
              <w:rPr>
                <w:sz w:val="18"/>
              </w:rPr>
            </w:pPr>
            <w:r>
              <w:rPr>
                <w:sz w:val="18"/>
              </w:rPr>
              <w:t>84 500</w:t>
            </w:r>
          </w:p>
        </w:tc>
        <w:tc>
          <w:tcPr>
            <w:tcW w:w="1667" w:type="dxa"/>
            <w:vAlign w:val="center"/>
          </w:tcPr>
          <w:p w:rsidR="00000000" w:rsidRDefault="00000000">
            <w:pPr>
              <w:snapToGrid w:val="0"/>
              <w:spacing w:before="40" w:after="40"/>
              <w:jc w:val="center"/>
              <w:rPr>
                <w:sz w:val="18"/>
              </w:rPr>
            </w:pPr>
            <w:r>
              <w:rPr>
                <w:sz w:val="18"/>
              </w:rPr>
              <w:t>0,77</w:t>
            </w:r>
          </w:p>
        </w:tc>
        <w:tc>
          <w:tcPr>
            <w:tcW w:w="1000" w:type="dxa"/>
            <w:vAlign w:val="center"/>
          </w:tcPr>
          <w:p w:rsidR="00000000" w:rsidRDefault="00000000">
            <w:pPr>
              <w:snapToGrid w:val="0"/>
              <w:spacing w:before="40" w:after="40"/>
              <w:jc w:val="right"/>
              <w:rPr>
                <w:sz w:val="18"/>
              </w:rPr>
            </w:pPr>
            <w:r>
              <w:rPr>
                <w:sz w:val="18"/>
              </w:rPr>
              <w:t>1 130</w:t>
            </w:r>
          </w:p>
        </w:tc>
        <w:tc>
          <w:tcPr>
            <w:tcW w:w="1000" w:type="dxa"/>
            <w:vAlign w:val="center"/>
          </w:tcPr>
          <w:p w:rsidR="00000000" w:rsidRDefault="00000000">
            <w:pPr>
              <w:snapToGrid w:val="0"/>
              <w:spacing w:before="40" w:after="40"/>
              <w:jc w:val="right"/>
              <w:rPr>
                <w:sz w:val="18"/>
              </w:rPr>
            </w:pPr>
            <w:r>
              <w:rPr>
                <w:sz w:val="18"/>
              </w:rPr>
              <w:t>1 010</w:t>
            </w:r>
          </w:p>
        </w:tc>
        <w:tc>
          <w:tcPr>
            <w:tcW w:w="1667" w:type="dxa"/>
            <w:vAlign w:val="center"/>
          </w:tcPr>
          <w:p w:rsidR="00000000" w:rsidRDefault="00000000">
            <w:pPr>
              <w:snapToGrid w:val="0"/>
              <w:spacing w:before="40" w:after="40"/>
              <w:jc w:val="center"/>
              <w:rPr>
                <w:sz w:val="18"/>
              </w:rPr>
            </w:pPr>
            <w:r>
              <w:rPr>
                <w:sz w:val="18"/>
              </w:rPr>
              <w:t>1,11</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Хубэй</w:t>
            </w:r>
          </w:p>
        </w:tc>
        <w:tc>
          <w:tcPr>
            <w:tcW w:w="1000" w:type="dxa"/>
            <w:vAlign w:val="center"/>
          </w:tcPr>
          <w:p w:rsidR="00000000" w:rsidRDefault="00000000">
            <w:pPr>
              <w:snapToGrid w:val="0"/>
              <w:spacing w:before="40" w:after="40"/>
              <w:jc w:val="right"/>
              <w:rPr>
                <w:sz w:val="18"/>
              </w:rPr>
            </w:pPr>
            <w:r>
              <w:rPr>
                <w:sz w:val="18"/>
              </w:rPr>
              <w:t>57 660</w:t>
            </w:r>
          </w:p>
        </w:tc>
        <w:tc>
          <w:tcPr>
            <w:tcW w:w="1000" w:type="dxa"/>
            <w:vAlign w:val="center"/>
          </w:tcPr>
          <w:p w:rsidR="00000000" w:rsidRDefault="00000000">
            <w:pPr>
              <w:snapToGrid w:val="0"/>
              <w:spacing w:before="40" w:after="40"/>
              <w:jc w:val="right"/>
              <w:rPr>
                <w:sz w:val="18"/>
              </w:rPr>
            </w:pPr>
            <w:r>
              <w:rPr>
                <w:sz w:val="18"/>
              </w:rPr>
              <w:t>51 830</w:t>
            </w:r>
          </w:p>
        </w:tc>
        <w:tc>
          <w:tcPr>
            <w:tcW w:w="1667" w:type="dxa"/>
            <w:vAlign w:val="center"/>
          </w:tcPr>
          <w:p w:rsidR="00000000" w:rsidRDefault="00000000">
            <w:pPr>
              <w:snapToGrid w:val="0"/>
              <w:spacing w:before="40" w:after="40"/>
              <w:jc w:val="center"/>
              <w:rPr>
                <w:sz w:val="18"/>
              </w:rPr>
            </w:pPr>
            <w:r>
              <w:rPr>
                <w:sz w:val="18"/>
              </w:rPr>
              <w:t>1,04</w:t>
            </w:r>
          </w:p>
        </w:tc>
        <w:tc>
          <w:tcPr>
            <w:tcW w:w="1000" w:type="dxa"/>
            <w:vAlign w:val="center"/>
          </w:tcPr>
          <w:p w:rsidR="00000000" w:rsidRDefault="00000000">
            <w:pPr>
              <w:snapToGrid w:val="0"/>
              <w:spacing w:before="40" w:after="40"/>
              <w:jc w:val="right"/>
              <w:rPr>
                <w:sz w:val="18"/>
              </w:rPr>
            </w:pPr>
            <w:r>
              <w:rPr>
                <w:sz w:val="18"/>
              </w:rPr>
              <w:t>2610</w:t>
            </w:r>
          </w:p>
        </w:tc>
        <w:tc>
          <w:tcPr>
            <w:tcW w:w="1000" w:type="dxa"/>
            <w:vAlign w:val="center"/>
          </w:tcPr>
          <w:p w:rsidR="00000000" w:rsidRDefault="00000000">
            <w:pPr>
              <w:snapToGrid w:val="0"/>
              <w:spacing w:before="40" w:after="40"/>
              <w:jc w:val="right"/>
              <w:rPr>
                <w:sz w:val="18"/>
              </w:rPr>
            </w:pPr>
            <w:r>
              <w:rPr>
                <w:sz w:val="18"/>
              </w:rPr>
              <w:t>2 140</w:t>
            </w:r>
          </w:p>
        </w:tc>
        <w:tc>
          <w:tcPr>
            <w:tcW w:w="1667" w:type="dxa"/>
            <w:vAlign w:val="center"/>
          </w:tcPr>
          <w:p w:rsidR="00000000" w:rsidRDefault="00000000">
            <w:pPr>
              <w:snapToGrid w:val="0"/>
              <w:spacing w:before="40" w:after="40"/>
              <w:jc w:val="center"/>
              <w:rPr>
                <w:sz w:val="18"/>
              </w:rPr>
            </w:pPr>
            <w:r>
              <w:rPr>
                <w:sz w:val="18"/>
              </w:rPr>
              <w:t>1,98</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Хунань</w:t>
            </w:r>
          </w:p>
        </w:tc>
        <w:tc>
          <w:tcPr>
            <w:tcW w:w="1000" w:type="dxa"/>
            <w:vAlign w:val="center"/>
          </w:tcPr>
          <w:p w:rsidR="00000000" w:rsidRDefault="00000000">
            <w:pPr>
              <w:snapToGrid w:val="0"/>
              <w:spacing w:before="40" w:after="40"/>
              <w:jc w:val="right"/>
              <w:rPr>
                <w:sz w:val="18"/>
              </w:rPr>
            </w:pPr>
            <w:r>
              <w:rPr>
                <w:sz w:val="18"/>
              </w:rPr>
              <w:t>57 820</w:t>
            </w:r>
          </w:p>
        </w:tc>
        <w:tc>
          <w:tcPr>
            <w:tcW w:w="1000" w:type="dxa"/>
            <w:vAlign w:val="center"/>
          </w:tcPr>
          <w:p w:rsidR="00000000" w:rsidRDefault="00000000">
            <w:pPr>
              <w:snapToGrid w:val="0"/>
              <w:spacing w:before="40" w:after="40"/>
              <w:jc w:val="right"/>
              <w:rPr>
                <w:sz w:val="18"/>
              </w:rPr>
            </w:pPr>
            <w:r>
              <w:rPr>
                <w:sz w:val="18"/>
              </w:rPr>
              <w:t>55 850</w:t>
            </w:r>
          </w:p>
        </w:tc>
        <w:tc>
          <w:tcPr>
            <w:tcW w:w="1667" w:type="dxa"/>
            <w:vAlign w:val="center"/>
          </w:tcPr>
          <w:p w:rsidR="00000000" w:rsidRDefault="00000000">
            <w:pPr>
              <w:snapToGrid w:val="0"/>
              <w:spacing w:before="40" w:after="40"/>
              <w:jc w:val="center"/>
              <w:rPr>
                <w:sz w:val="18"/>
              </w:rPr>
            </w:pPr>
            <w:r>
              <w:rPr>
                <w:sz w:val="18"/>
              </w:rPr>
              <w:t>0,34</w:t>
            </w:r>
          </w:p>
        </w:tc>
        <w:tc>
          <w:tcPr>
            <w:tcW w:w="1000" w:type="dxa"/>
            <w:vAlign w:val="center"/>
          </w:tcPr>
          <w:p w:rsidR="00000000" w:rsidRDefault="00000000">
            <w:pPr>
              <w:snapToGrid w:val="0"/>
              <w:spacing w:before="40" w:after="40"/>
              <w:jc w:val="right"/>
              <w:rPr>
                <w:sz w:val="18"/>
              </w:rPr>
            </w:pPr>
            <w:r>
              <w:rPr>
                <w:sz w:val="18"/>
              </w:rPr>
              <w:t>6 580</w:t>
            </w:r>
          </w:p>
        </w:tc>
        <w:tc>
          <w:tcPr>
            <w:tcW w:w="1000" w:type="dxa"/>
            <w:vAlign w:val="center"/>
          </w:tcPr>
          <w:p w:rsidR="00000000" w:rsidRDefault="00000000">
            <w:pPr>
              <w:snapToGrid w:val="0"/>
              <w:spacing w:before="40" w:after="40"/>
              <w:jc w:val="right"/>
              <w:rPr>
                <w:sz w:val="18"/>
              </w:rPr>
            </w:pPr>
            <w:r>
              <w:rPr>
                <w:sz w:val="18"/>
              </w:rPr>
              <w:t>4 810</w:t>
            </w:r>
          </w:p>
        </w:tc>
        <w:tc>
          <w:tcPr>
            <w:tcW w:w="1667" w:type="dxa"/>
            <w:vAlign w:val="center"/>
          </w:tcPr>
          <w:p w:rsidR="00000000" w:rsidRDefault="00000000">
            <w:pPr>
              <w:snapToGrid w:val="0"/>
              <w:spacing w:before="40" w:after="40"/>
              <w:jc w:val="center"/>
              <w:rPr>
                <w:sz w:val="18"/>
              </w:rPr>
            </w:pPr>
            <w:r>
              <w:rPr>
                <w:sz w:val="18"/>
              </w:rPr>
              <w:t>3,06</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Гуандун</w:t>
            </w:r>
          </w:p>
        </w:tc>
        <w:tc>
          <w:tcPr>
            <w:tcW w:w="1000" w:type="dxa"/>
            <w:vAlign w:val="center"/>
          </w:tcPr>
          <w:p w:rsidR="00000000" w:rsidRDefault="00000000">
            <w:pPr>
              <w:snapToGrid w:val="0"/>
              <w:spacing w:before="40" w:after="40"/>
              <w:jc w:val="right"/>
              <w:rPr>
                <w:sz w:val="18"/>
              </w:rPr>
            </w:pPr>
            <w:r>
              <w:rPr>
                <w:sz w:val="18"/>
              </w:rPr>
              <w:t>85 190</w:t>
            </w:r>
          </w:p>
        </w:tc>
        <w:tc>
          <w:tcPr>
            <w:tcW w:w="1000" w:type="dxa"/>
            <w:vAlign w:val="center"/>
          </w:tcPr>
          <w:p w:rsidR="00000000" w:rsidRDefault="00000000">
            <w:pPr>
              <w:snapToGrid w:val="0"/>
              <w:spacing w:before="40" w:after="40"/>
              <w:jc w:val="right"/>
              <w:rPr>
                <w:sz w:val="18"/>
              </w:rPr>
            </w:pPr>
            <w:r>
              <w:rPr>
                <w:sz w:val="18"/>
              </w:rPr>
              <w:t>62 480</w:t>
            </w:r>
          </w:p>
        </w:tc>
        <w:tc>
          <w:tcPr>
            <w:tcW w:w="1667" w:type="dxa"/>
            <w:vAlign w:val="center"/>
          </w:tcPr>
          <w:p w:rsidR="00000000" w:rsidRDefault="00000000">
            <w:pPr>
              <w:snapToGrid w:val="0"/>
              <w:spacing w:before="40" w:after="40"/>
              <w:jc w:val="center"/>
              <w:rPr>
                <w:sz w:val="18"/>
              </w:rPr>
            </w:pPr>
            <w:r>
              <w:rPr>
                <w:sz w:val="18"/>
              </w:rPr>
              <w:t>3,05</w:t>
            </w:r>
          </w:p>
        </w:tc>
        <w:tc>
          <w:tcPr>
            <w:tcW w:w="1000" w:type="dxa"/>
            <w:vAlign w:val="center"/>
          </w:tcPr>
          <w:p w:rsidR="00000000" w:rsidRDefault="00000000">
            <w:pPr>
              <w:snapToGrid w:val="0"/>
              <w:spacing w:before="40" w:after="40"/>
              <w:jc w:val="right"/>
              <w:rPr>
                <w:sz w:val="18"/>
              </w:rPr>
            </w:pPr>
            <w:r>
              <w:rPr>
                <w:sz w:val="18"/>
              </w:rPr>
              <w:t>1 230</w:t>
            </w:r>
          </w:p>
        </w:tc>
        <w:tc>
          <w:tcPr>
            <w:tcW w:w="1000" w:type="dxa"/>
            <w:vAlign w:val="center"/>
          </w:tcPr>
          <w:p w:rsidR="00000000" w:rsidRDefault="00000000">
            <w:pPr>
              <w:snapToGrid w:val="0"/>
              <w:spacing w:before="40" w:after="40"/>
              <w:jc w:val="right"/>
              <w:rPr>
                <w:sz w:val="18"/>
              </w:rPr>
            </w:pPr>
            <w:r>
              <w:rPr>
                <w:sz w:val="18"/>
              </w:rPr>
              <w:t>350</w:t>
            </w:r>
          </w:p>
        </w:tc>
        <w:tc>
          <w:tcPr>
            <w:tcW w:w="1667" w:type="dxa"/>
            <w:vAlign w:val="center"/>
          </w:tcPr>
          <w:p w:rsidR="00000000" w:rsidRDefault="00000000">
            <w:pPr>
              <w:snapToGrid w:val="0"/>
              <w:spacing w:before="40" w:after="40"/>
              <w:jc w:val="center"/>
              <w:rPr>
                <w:sz w:val="18"/>
              </w:rPr>
            </w:pPr>
            <w:r>
              <w:rPr>
                <w:sz w:val="18"/>
              </w:rPr>
              <w:t>12,89</w:t>
            </w:r>
          </w:p>
        </w:tc>
      </w:tr>
      <w:tr w:rsidR="00000000">
        <w:tblPrEx>
          <w:tblCellMar>
            <w:top w:w="0" w:type="dxa"/>
            <w:bottom w:w="0" w:type="dxa"/>
          </w:tblCellMar>
        </w:tblPrEx>
        <w:trPr>
          <w:trHeight w:val="20"/>
          <w:jc w:val="center"/>
        </w:trPr>
        <w:tc>
          <w:tcPr>
            <w:tcW w:w="2475" w:type="dxa"/>
            <w:tcBorders>
              <w:bottom w:val="single" w:sz="4" w:space="0" w:color="auto"/>
            </w:tcBorders>
            <w:vAlign w:val="center"/>
          </w:tcPr>
          <w:p w:rsidR="00000000" w:rsidRDefault="00000000">
            <w:pPr>
              <w:pStyle w:val="Web"/>
              <w:spacing w:before="40" w:after="40"/>
              <w:rPr>
                <w:sz w:val="18"/>
              </w:rPr>
            </w:pPr>
            <w:r>
              <w:rPr>
                <w:sz w:val="18"/>
              </w:rPr>
              <w:t>Гуанси</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27 680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25 740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0,71</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17 210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16 510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0,40</w:t>
            </w:r>
          </w:p>
        </w:tc>
      </w:tr>
      <w:tr w:rsidR="00000000">
        <w:tblPrEx>
          <w:tblCellMar>
            <w:top w:w="0" w:type="dxa"/>
            <w:bottom w:w="0" w:type="dxa"/>
          </w:tblCellMar>
        </w:tblPrEx>
        <w:trPr>
          <w:trHeight w:val="20"/>
          <w:jc w:val="center"/>
        </w:trPr>
        <w:tc>
          <w:tcPr>
            <w:tcW w:w="2475" w:type="dxa"/>
            <w:tcBorders>
              <w:bottom w:val="single" w:sz="8" w:space="0" w:color="auto"/>
            </w:tcBorders>
            <w:vAlign w:val="center"/>
          </w:tcPr>
          <w:p w:rsidR="00000000" w:rsidRDefault="00000000">
            <w:pPr>
              <w:pStyle w:val="Web"/>
              <w:spacing w:before="40" w:after="40"/>
              <w:rPr>
                <w:sz w:val="18"/>
              </w:rPr>
            </w:pPr>
            <w:r>
              <w:rPr>
                <w:sz w:val="18"/>
              </w:rPr>
              <w:t>Хайнань</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6 510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5 440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1,75</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1 360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1 120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1,95</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Чунцин</w:t>
            </w:r>
          </w:p>
        </w:tc>
        <w:tc>
          <w:tcPr>
            <w:tcW w:w="1000" w:type="dxa"/>
            <w:vAlign w:val="center"/>
          </w:tcPr>
          <w:p w:rsidR="00000000" w:rsidRDefault="00000000">
            <w:pPr>
              <w:snapToGrid w:val="0"/>
              <w:spacing w:before="40" w:after="40"/>
              <w:jc w:val="right"/>
              <w:rPr>
                <w:sz w:val="18"/>
              </w:rPr>
            </w:pPr>
            <w:r>
              <w:rPr>
                <w:sz w:val="18"/>
              </w:rPr>
              <w:t>28 920</w:t>
            </w:r>
          </w:p>
        </w:tc>
        <w:tc>
          <w:tcPr>
            <w:tcW w:w="1000" w:type="dxa"/>
            <w:vAlign w:val="center"/>
          </w:tcPr>
          <w:p w:rsidR="00000000" w:rsidRDefault="00000000">
            <w:pPr>
              <w:snapToGrid w:val="0"/>
              <w:spacing w:before="40" w:after="40"/>
              <w:jc w:val="right"/>
              <w:rPr>
                <w:sz w:val="18"/>
              </w:rPr>
            </w:pPr>
            <w:r>
              <w:rPr>
                <w:sz w:val="18"/>
              </w:rPr>
              <w:t>27 380</w:t>
            </w:r>
          </w:p>
        </w:tc>
        <w:tc>
          <w:tcPr>
            <w:tcW w:w="1667" w:type="dxa"/>
            <w:vAlign w:val="center"/>
          </w:tcPr>
          <w:p w:rsidR="00000000" w:rsidRDefault="00000000">
            <w:pPr>
              <w:snapToGrid w:val="0"/>
              <w:spacing w:before="40" w:after="40"/>
              <w:jc w:val="center"/>
              <w:rPr>
                <w:sz w:val="18"/>
              </w:rPr>
            </w:pPr>
            <w:r>
              <w:rPr>
                <w:sz w:val="18"/>
              </w:rPr>
              <w:t>0,53</w:t>
            </w:r>
          </w:p>
        </w:tc>
        <w:tc>
          <w:tcPr>
            <w:tcW w:w="1000" w:type="dxa"/>
            <w:vAlign w:val="center"/>
          </w:tcPr>
          <w:p w:rsidR="00000000" w:rsidRDefault="00000000">
            <w:pPr>
              <w:snapToGrid w:val="0"/>
              <w:spacing w:before="40" w:after="40"/>
              <w:jc w:val="right"/>
              <w:rPr>
                <w:sz w:val="18"/>
              </w:rPr>
            </w:pPr>
            <w:r>
              <w:rPr>
                <w:sz w:val="18"/>
              </w:rPr>
              <w:t>1 980</w:t>
            </w:r>
          </w:p>
        </w:tc>
        <w:tc>
          <w:tcPr>
            <w:tcW w:w="1000" w:type="dxa"/>
            <w:vAlign w:val="center"/>
          </w:tcPr>
          <w:p w:rsidR="00000000" w:rsidRDefault="00000000">
            <w:pPr>
              <w:snapToGrid w:val="0"/>
              <w:spacing w:before="40" w:after="40"/>
              <w:jc w:val="right"/>
              <w:rPr>
                <w:sz w:val="18"/>
              </w:rPr>
            </w:pPr>
            <w:r>
              <w:rPr>
                <w:sz w:val="18"/>
              </w:rPr>
              <w:t>1 480</w:t>
            </w:r>
          </w:p>
        </w:tc>
        <w:tc>
          <w:tcPr>
            <w:tcW w:w="1667" w:type="dxa"/>
            <w:vAlign w:val="center"/>
          </w:tcPr>
          <w:p w:rsidR="00000000" w:rsidRDefault="00000000">
            <w:pPr>
              <w:snapToGrid w:val="0"/>
              <w:spacing w:before="40" w:after="40"/>
              <w:jc w:val="center"/>
              <w:rPr>
                <w:sz w:val="18"/>
              </w:rPr>
            </w:pPr>
            <w:r>
              <w:rPr>
                <w:sz w:val="18"/>
              </w:rPr>
              <w:t>2,85</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Сычуань</w:t>
            </w:r>
          </w:p>
        </w:tc>
        <w:tc>
          <w:tcPr>
            <w:tcW w:w="1000" w:type="dxa"/>
            <w:vAlign w:val="center"/>
          </w:tcPr>
          <w:p w:rsidR="00000000" w:rsidRDefault="00000000">
            <w:pPr>
              <w:snapToGrid w:val="0"/>
              <w:spacing w:before="40" w:after="40"/>
              <w:jc w:val="right"/>
              <w:rPr>
                <w:sz w:val="18"/>
              </w:rPr>
            </w:pPr>
            <w:r>
              <w:rPr>
                <w:sz w:val="18"/>
              </w:rPr>
              <w:t>79 140</w:t>
            </w:r>
          </w:p>
        </w:tc>
        <w:tc>
          <w:tcPr>
            <w:tcW w:w="1000" w:type="dxa"/>
            <w:vAlign w:val="center"/>
          </w:tcPr>
          <w:p w:rsidR="00000000" w:rsidRDefault="00000000">
            <w:pPr>
              <w:snapToGrid w:val="0"/>
              <w:spacing w:before="40" w:after="40"/>
              <w:jc w:val="right"/>
              <w:rPr>
                <w:sz w:val="18"/>
              </w:rPr>
            </w:pPr>
            <w:r>
              <w:rPr>
                <w:sz w:val="18"/>
              </w:rPr>
              <w:t>74 950</w:t>
            </w:r>
          </w:p>
        </w:tc>
        <w:tc>
          <w:tcPr>
            <w:tcW w:w="1667" w:type="dxa"/>
            <w:vAlign w:val="center"/>
          </w:tcPr>
          <w:p w:rsidR="00000000" w:rsidRDefault="00000000">
            <w:pPr>
              <w:snapToGrid w:val="0"/>
              <w:spacing w:before="40" w:after="40"/>
              <w:jc w:val="center"/>
              <w:rPr>
                <w:sz w:val="18"/>
              </w:rPr>
            </w:pPr>
            <w:r>
              <w:rPr>
                <w:sz w:val="18"/>
              </w:rPr>
              <w:t>0,53</w:t>
            </w:r>
          </w:p>
        </w:tc>
        <w:tc>
          <w:tcPr>
            <w:tcW w:w="1000" w:type="dxa"/>
            <w:vAlign w:val="center"/>
          </w:tcPr>
          <w:p w:rsidR="00000000" w:rsidRDefault="00000000">
            <w:pPr>
              <w:snapToGrid w:val="0"/>
              <w:spacing w:before="40" w:after="40"/>
              <w:jc w:val="right"/>
              <w:rPr>
                <w:sz w:val="18"/>
              </w:rPr>
            </w:pPr>
            <w:r>
              <w:rPr>
                <w:sz w:val="18"/>
              </w:rPr>
              <w:t>4 150</w:t>
            </w:r>
          </w:p>
        </w:tc>
        <w:tc>
          <w:tcPr>
            <w:tcW w:w="1000" w:type="dxa"/>
            <w:vAlign w:val="center"/>
          </w:tcPr>
          <w:p w:rsidR="00000000" w:rsidRDefault="00000000">
            <w:pPr>
              <w:snapToGrid w:val="0"/>
              <w:spacing w:before="40" w:after="40"/>
              <w:jc w:val="right"/>
              <w:rPr>
                <w:sz w:val="18"/>
              </w:rPr>
            </w:pPr>
            <w:r>
              <w:rPr>
                <w:sz w:val="18"/>
              </w:rPr>
              <w:t>3 410</w:t>
            </w:r>
          </w:p>
        </w:tc>
        <w:tc>
          <w:tcPr>
            <w:tcW w:w="1667" w:type="dxa"/>
            <w:vAlign w:val="center"/>
          </w:tcPr>
          <w:p w:rsidR="00000000" w:rsidRDefault="00000000">
            <w:pPr>
              <w:snapToGrid w:val="0"/>
              <w:spacing w:before="40" w:after="40"/>
              <w:jc w:val="center"/>
              <w:rPr>
                <w:sz w:val="18"/>
              </w:rPr>
            </w:pPr>
            <w:r>
              <w:rPr>
                <w:sz w:val="18"/>
              </w:rPr>
              <w:t>1,92</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Гуйчжоу</w:t>
            </w:r>
          </w:p>
        </w:tc>
        <w:tc>
          <w:tcPr>
            <w:tcW w:w="1000" w:type="dxa"/>
            <w:vAlign w:val="center"/>
          </w:tcPr>
          <w:p w:rsidR="00000000" w:rsidRDefault="00000000">
            <w:pPr>
              <w:snapToGrid w:val="0"/>
              <w:spacing w:before="40" w:after="40"/>
              <w:jc w:val="right"/>
              <w:rPr>
                <w:sz w:val="18"/>
              </w:rPr>
            </w:pPr>
            <w:r>
              <w:rPr>
                <w:sz w:val="18"/>
              </w:rPr>
              <w:t>21 910</w:t>
            </w:r>
          </w:p>
        </w:tc>
        <w:tc>
          <w:tcPr>
            <w:tcW w:w="1000" w:type="dxa"/>
            <w:vAlign w:val="center"/>
          </w:tcPr>
          <w:p w:rsidR="00000000" w:rsidRDefault="00000000">
            <w:pPr>
              <w:snapToGrid w:val="0"/>
              <w:spacing w:before="40" w:after="40"/>
              <w:jc w:val="right"/>
              <w:rPr>
                <w:sz w:val="18"/>
              </w:rPr>
            </w:pPr>
            <w:r>
              <w:rPr>
                <w:sz w:val="18"/>
              </w:rPr>
              <w:t>21 150</w:t>
            </w:r>
          </w:p>
        </w:tc>
        <w:tc>
          <w:tcPr>
            <w:tcW w:w="1667" w:type="dxa"/>
            <w:vAlign w:val="center"/>
          </w:tcPr>
          <w:p w:rsidR="00000000" w:rsidRDefault="00000000">
            <w:pPr>
              <w:snapToGrid w:val="0"/>
              <w:spacing w:before="40" w:after="40"/>
              <w:jc w:val="center"/>
              <w:rPr>
                <w:sz w:val="18"/>
              </w:rPr>
            </w:pPr>
            <w:r>
              <w:rPr>
                <w:sz w:val="18"/>
              </w:rPr>
              <w:t>0,34</w:t>
            </w:r>
          </w:p>
        </w:tc>
        <w:tc>
          <w:tcPr>
            <w:tcW w:w="1000" w:type="dxa"/>
            <w:vAlign w:val="center"/>
          </w:tcPr>
          <w:p w:rsidR="00000000" w:rsidRDefault="00000000">
            <w:pPr>
              <w:snapToGrid w:val="0"/>
              <w:spacing w:before="40" w:after="40"/>
              <w:jc w:val="right"/>
              <w:rPr>
                <w:sz w:val="18"/>
              </w:rPr>
            </w:pPr>
            <w:r>
              <w:rPr>
                <w:sz w:val="18"/>
              </w:rPr>
              <w:t>13 340</w:t>
            </w:r>
          </w:p>
        </w:tc>
        <w:tc>
          <w:tcPr>
            <w:tcW w:w="1000" w:type="dxa"/>
            <w:vAlign w:val="center"/>
          </w:tcPr>
          <w:p w:rsidR="00000000" w:rsidRDefault="00000000">
            <w:pPr>
              <w:snapToGrid w:val="0"/>
              <w:spacing w:before="40" w:after="40"/>
              <w:jc w:val="right"/>
              <w:rPr>
                <w:sz w:val="18"/>
              </w:rPr>
            </w:pPr>
            <w:r>
              <w:rPr>
                <w:sz w:val="18"/>
              </w:rPr>
              <w:t>11 240</w:t>
            </w:r>
          </w:p>
        </w:tc>
        <w:tc>
          <w:tcPr>
            <w:tcW w:w="1667" w:type="dxa"/>
            <w:vAlign w:val="center"/>
          </w:tcPr>
          <w:p w:rsidR="00000000" w:rsidRDefault="00000000">
            <w:pPr>
              <w:snapToGrid w:val="0"/>
              <w:spacing w:before="40" w:after="40"/>
              <w:jc w:val="center"/>
              <w:rPr>
                <w:sz w:val="18"/>
              </w:rPr>
            </w:pPr>
            <w:r>
              <w:rPr>
                <w:sz w:val="18"/>
              </w:rPr>
              <w:t>1,68</w:t>
            </w:r>
          </w:p>
        </w:tc>
      </w:tr>
      <w:tr w:rsidR="00000000">
        <w:tblPrEx>
          <w:tblCellMar>
            <w:top w:w="0" w:type="dxa"/>
            <w:bottom w:w="0" w:type="dxa"/>
          </w:tblCellMar>
        </w:tblPrEx>
        <w:trPr>
          <w:trHeight w:val="20"/>
          <w:jc w:val="center"/>
        </w:trPr>
        <w:tc>
          <w:tcPr>
            <w:tcW w:w="2475" w:type="dxa"/>
            <w:tcBorders>
              <w:bottom w:val="single" w:sz="4" w:space="0" w:color="auto"/>
            </w:tcBorders>
            <w:vAlign w:val="center"/>
          </w:tcPr>
          <w:p w:rsidR="00000000" w:rsidRDefault="00000000">
            <w:pPr>
              <w:pStyle w:val="Web"/>
              <w:spacing w:before="40" w:after="40"/>
              <w:rPr>
                <w:sz w:val="18"/>
              </w:rPr>
            </w:pPr>
            <w:r>
              <w:rPr>
                <w:sz w:val="18"/>
              </w:rPr>
              <w:t>Юньнань</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28 550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24 630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1,44</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14 330</w:t>
            </w:r>
          </w:p>
        </w:tc>
        <w:tc>
          <w:tcPr>
            <w:tcW w:w="1000" w:type="dxa"/>
            <w:tcBorders>
              <w:bottom w:val="single" w:sz="4" w:space="0" w:color="auto"/>
            </w:tcBorders>
            <w:vAlign w:val="center"/>
          </w:tcPr>
          <w:p w:rsidR="00000000" w:rsidRDefault="00000000">
            <w:pPr>
              <w:snapToGrid w:val="0"/>
              <w:spacing w:before="40" w:after="40"/>
              <w:jc w:val="right"/>
              <w:rPr>
                <w:sz w:val="18"/>
              </w:rPr>
            </w:pPr>
            <w:r>
              <w:rPr>
                <w:sz w:val="18"/>
              </w:rPr>
              <w:t>12 340</w:t>
            </w:r>
          </w:p>
        </w:tc>
        <w:tc>
          <w:tcPr>
            <w:tcW w:w="1667" w:type="dxa"/>
            <w:tcBorders>
              <w:bottom w:val="single" w:sz="4" w:space="0" w:color="auto"/>
            </w:tcBorders>
            <w:vAlign w:val="center"/>
          </w:tcPr>
          <w:p w:rsidR="00000000" w:rsidRDefault="00000000">
            <w:pPr>
              <w:snapToGrid w:val="0"/>
              <w:spacing w:before="40" w:after="40"/>
              <w:jc w:val="center"/>
              <w:rPr>
                <w:sz w:val="18"/>
              </w:rPr>
            </w:pPr>
            <w:r>
              <w:rPr>
                <w:sz w:val="18"/>
              </w:rPr>
              <w:t>1,45</w:t>
            </w:r>
          </w:p>
        </w:tc>
      </w:tr>
      <w:tr w:rsidR="00000000">
        <w:tblPrEx>
          <w:tblCellMar>
            <w:top w:w="0" w:type="dxa"/>
            <w:bottom w:w="0" w:type="dxa"/>
          </w:tblCellMar>
        </w:tblPrEx>
        <w:trPr>
          <w:trHeight w:val="20"/>
          <w:jc w:val="center"/>
        </w:trPr>
        <w:tc>
          <w:tcPr>
            <w:tcW w:w="2475" w:type="dxa"/>
            <w:tcBorders>
              <w:bottom w:val="single" w:sz="8" w:space="0" w:color="auto"/>
            </w:tcBorders>
            <w:vAlign w:val="center"/>
          </w:tcPr>
          <w:p w:rsidR="00000000" w:rsidRDefault="00000000">
            <w:pPr>
              <w:pStyle w:val="Web"/>
              <w:spacing w:before="40" w:after="40"/>
              <w:rPr>
                <w:sz w:val="18"/>
              </w:rPr>
            </w:pPr>
            <w:r>
              <w:rPr>
                <w:sz w:val="18"/>
              </w:rPr>
              <w:t>Тибет</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160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80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6,48</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2 460</w:t>
            </w:r>
          </w:p>
        </w:tc>
        <w:tc>
          <w:tcPr>
            <w:tcW w:w="1000" w:type="dxa"/>
            <w:tcBorders>
              <w:bottom w:val="single" w:sz="8" w:space="0" w:color="auto"/>
            </w:tcBorders>
            <w:vAlign w:val="center"/>
          </w:tcPr>
          <w:p w:rsidR="00000000" w:rsidRDefault="00000000">
            <w:pPr>
              <w:snapToGrid w:val="0"/>
              <w:spacing w:before="40" w:after="40"/>
              <w:jc w:val="right"/>
              <w:rPr>
                <w:sz w:val="18"/>
              </w:rPr>
            </w:pPr>
            <w:r>
              <w:rPr>
                <w:sz w:val="18"/>
              </w:rPr>
              <w:t>2 110</w:t>
            </w:r>
          </w:p>
        </w:tc>
        <w:tc>
          <w:tcPr>
            <w:tcW w:w="1667" w:type="dxa"/>
            <w:tcBorders>
              <w:bottom w:val="single" w:sz="8" w:space="0" w:color="auto"/>
            </w:tcBorders>
            <w:vAlign w:val="center"/>
          </w:tcPr>
          <w:p w:rsidR="00000000" w:rsidRDefault="00000000">
            <w:pPr>
              <w:snapToGrid w:val="0"/>
              <w:spacing w:before="40" w:after="40"/>
              <w:jc w:val="center"/>
              <w:rPr>
                <w:sz w:val="18"/>
              </w:rPr>
            </w:pPr>
            <w:r>
              <w:rPr>
                <w:sz w:val="18"/>
              </w:rPr>
              <w:t>1,49</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Шэньси</w:t>
            </w:r>
          </w:p>
        </w:tc>
        <w:tc>
          <w:tcPr>
            <w:tcW w:w="1000" w:type="dxa"/>
            <w:vAlign w:val="center"/>
          </w:tcPr>
          <w:p w:rsidR="00000000" w:rsidRDefault="00000000">
            <w:pPr>
              <w:snapToGrid w:val="0"/>
              <w:spacing w:before="40" w:after="40"/>
              <w:jc w:val="right"/>
              <w:rPr>
                <w:sz w:val="18"/>
              </w:rPr>
            </w:pPr>
            <w:r>
              <w:rPr>
                <w:sz w:val="18"/>
              </w:rPr>
              <w:t>35 870</w:t>
            </w:r>
          </w:p>
        </w:tc>
        <w:tc>
          <w:tcPr>
            <w:tcW w:w="1000" w:type="dxa"/>
            <w:vAlign w:val="center"/>
          </w:tcPr>
          <w:p w:rsidR="00000000" w:rsidRDefault="00000000">
            <w:pPr>
              <w:snapToGrid w:val="0"/>
              <w:spacing w:before="40" w:after="40"/>
              <w:jc w:val="right"/>
              <w:rPr>
                <w:sz w:val="18"/>
              </w:rPr>
            </w:pPr>
            <w:r>
              <w:rPr>
                <w:sz w:val="18"/>
              </w:rPr>
              <w:t>32 730</w:t>
            </w:r>
          </w:p>
        </w:tc>
        <w:tc>
          <w:tcPr>
            <w:tcW w:w="1667" w:type="dxa"/>
            <w:vAlign w:val="center"/>
          </w:tcPr>
          <w:p w:rsidR="00000000" w:rsidRDefault="00000000">
            <w:pPr>
              <w:snapToGrid w:val="0"/>
              <w:spacing w:before="40" w:after="40"/>
              <w:jc w:val="center"/>
              <w:rPr>
                <w:sz w:val="18"/>
              </w:rPr>
            </w:pPr>
            <w:r>
              <w:rPr>
                <w:sz w:val="18"/>
              </w:rPr>
              <w:t>0,89</w:t>
            </w:r>
          </w:p>
        </w:tc>
        <w:tc>
          <w:tcPr>
            <w:tcW w:w="1000" w:type="dxa"/>
            <w:vAlign w:val="center"/>
          </w:tcPr>
          <w:p w:rsidR="00000000" w:rsidRDefault="00000000">
            <w:pPr>
              <w:snapToGrid w:val="0"/>
              <w:spacing w:before="40" w:after="40"/>
              <w:jc w:val="right"/>
              <w:rPr>
                <w:sz w:val="18"/>
              </w:rPr>
            </w:pPr>
            <w:r>
              <w:rPr>
                <w:sz w:val="18"/>
              </w:rPr>
              <w:t>180</w:t>
            </w:r>
          </w:p>
        </w:tc>
        <w:tc>
          <w:tcPr>
            <w:tcW w:w="1000" w:type="dxa"/>
            <w:vAlign w:val="center"/>
          </w:tcPr>
          <w:p w:rsidR="00000000" w:rsidRDefault="00000000">
            <w:pPr>
              <w:snapToGrid w:val="0"/>
              <w:spacing w:before="40" w:after="40"/>
              <w:jc w:val="right"/>
              <w:rPr>
                <w:sz w:val="18"/>
              </w:rPr>
            </w:pPr>
            <w:r>
              <w:rPr>
                <w:sz w:val="18"/>
              </w:rPr>
              <w:t>160</w:t>
            </w:r>
          </w:p>
        </w:tc>
        <w:tc>
          <w:tcPr>
            <w:tcW w:w="1667" w:type="dxa"/>
            <w:vAlign w:val="center"/>
          </w:tcPr>
          <w:p w:rsidR="00000000" w:rsidRDefault="00000000">
            <w:pPr>
              <w:snapToGrid w:val="0"/>
              <w:spacing w:before="40" w:after="40"/>
              <w:jc w:val="center"/>
              <w:rPr>
                <w:sz w:val="18"/>
              </w:rPr>
            </w:pPr>
            <w:r>
              <w:rPr>
                <w:sz w:val="18"/>
              </w:rPr>
              <w:t>1,15</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Ганьсу</w:t>
            </w:r>
          </w:p>
        </w:tc>
        <w:tc>
          <w:tcPr>
            <w:tcW w:w="1000" w:type="dxa"/>
            <w:vAlign w:val="center"/>
          </w:tcPr>
          <w:p w:rsidR="00000000" w:rsidRDefault="00000000">
            <w:pPr>
              <w:snapToGrid w:val="0"/>
              <w:spacing w:before="40" w:after="40"/>
              <w:jc w:val="right"/>
              <w:rPr>
                <w:sz w:val="18"/>
              </w:rPr>
            </w:pPr>
            <w:r>
              <w:rPr>
                <w:sz w:val="18"/>
              </w:rPr>
              <w:t>23 390</w:t>
            </w:r>
          </w:p>
        </w:tc>
        <w:tc>
          <w:tcPr>
            <w:tcW w:w="1000" w:type="dxa"/>
            <w:vAlign w:val="center"/>
          </w:tcPr>
          <w:p w:rsidR="00000000" w:rsidRDefault="00000000">
            <w:pPr>
              <w:snapToGrid w:val="0"/>
              <w:spacing w:before="40" w:after="40"/>
              <w:jc w:val="right"/>
              <w:rPr>
                <w:sz w:val="18"/>
              </w:rPr>
            </w:pPr>
            <w:r>
              <w:rPr>
                <w:sz w:val="18"/>
              </w:rPr>
              <w:t>20 510</w:t>
            </w:r>
          </w:p>
        </w:tc>
        <w:tc>
          <w:tcPr>
            <w:tcW w:w="1667" w:type="dxa"/>
            <w:vAlign w:val="center"/>
          </w:tcPr>
          <w:p w:rsidR="00000000" w:rsidRDefault="00000000">
            <w:pPr>
              <w:snapToGrid w:val="0"/>
              <w:spacing w:before="40" w:after="40"/>
              <w:jc w:val="center"/>
              <w:rPr>
                <w:sz w:val="18"/>
              </w:rPr>
            </w:pPr>
            <w:r>
              <w:rPr>
                <w:sz w:val="18"/>
              </w:rPr>
              <w:t>1,28</w:t>
            </w:r>
          </w:p>
        </w:tc>
        <w:tc>
          <w:tcPr>
            <w:tcW w:w="1000" w:type="dxa"/>
            <w:vAlign w:val="center"/>
          </w:tcPr>
          <w:p w:rsidR="00000000" w:rsidRDefault="00000000">
            <w:pPr>
              <w:snapToGrid w:val="0"/>
              <w:spacing w:before="40" w:after="40"/>
              <w:jc w:val="right"/>
              <w:rPr>
                <w:sz w:val="18"/>
              </w:rPr>
            </w:pPr>
            <w:r>
              <w:rPr>
                <w:sz w:val="18"/>
              </w:rPr>
              <w:t>2 230</w:t>
            </w:r>
          </w:p>
        </w:tc>
        <w:tc>
          <w:tcPr>
            <w:tcW w:w="1000" w:type="dxa"/>
            <w:vAlign w:val="center"/>
          </w:tcPr>
          <w:p w:rsidR="00000000" w:rsidRDefault="00000000">
            <w:pPr>
              <w:snapToGrid w:val="0"/>
              <w:spacing w:before="40" w:after="40"/>
              <w:jc w:val="right"/>
              <w:rPr>
                <w:sz w:val="18"/>
              </w:rPr>
            </w:pPr>
            <w:r>
              <w:rPr>
                <w:sz w:val="18"/>
              </w:rPr>
              <w:t>1 860</w:t>
            </w:r>
          </w:p>
        </w:tc>
        <w:tc>
          <w:tcPr>
            <w:tcW w:w="1667" w:type="dxa"/>
            <w:vAlign w:val="center"/>
          </w:tcPr>
          <w:p w:rsidR="00000000" w:rsidRDefault="00000000">
            <w:pPr>
              <w:snapToGrid w:val="0"/>
              <w:spacing w:before="40" w:after="40"/>
              <w:jc w:val="center"/>
              <w:rPr>
                <w:sz w:val="18"/>
              </w:rPr>
            </w:pPr>
            <w:r>
              <w:rPr>
                <w:sz w:val="18"/>
              </w:rPr>
              <w:t>1,78</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Цинхай</w:t>
            </w:r>
          </w:p>
        </w:tc>
        <w:tc>
          <w:tcPr>
            <w:tcW w:w="1000" w:type="dxa"/>
            <w:vAlign w:val="center"/>
          </w:tcPr>
          <w:p w:rsidR="00000000" w:rsidRDefault="00000000">
            <w:pPr>
              <w:snapToGrid w:val="0"/>
              <w:spacing w:before="40" w:after="40"/>
              <w:jc w:val="right"/>
              <w:rPr>
                <w:sz w:val="18"/>
              </w:rPr>
            </w:pPr>
            <w:r>
              <w:rPr>
                <w:sz w:val="18"/>
              </w:rPr>
              <w:t>2 820</w:t>
            </w:r>
          </w:p>
        </w:tc>
        <w:tc>
          <w:tcPr>
            <w:tcW w:w="1000" w:type="dxa"/>
            <w:vAlign w:val="center"/>
          </w:tcPr>
          <w:p w:rsidR="00000000" w:rsidRDefault="00000000">
            <w:pPr>
              <w:snapToGrid w:val="0"/>
              <w:spacing w:before="40" w:after="40"/>
              <w:jc w:val="right"/>
              <w:rPr>
                <w:sz w:val="18"/>
              </w:rPr>
            </w:pPr>
            <w:r>
              <w:rPr>
                <w:sz w:val="18"/>
              </w:rPr>
              <w:t>2 580</w:t>
            </w:r>
          </w:p>
        </w:tc>
        <w:tc>
          <w:tcPr>
            <w:tcW w:w="1667" w:type="dxa"/>
            <w:vAlign w:val="center"/>
          </w:tcPr>
          <w:p w:rsidR="00000000" w:rsidRDefault="00000000">
            <w:pPr>
              <w:snapToGrid w:val="0"/>
              <w:spacing w:before="40" w:after="40"/>
              <w:jc w:val="center"/>
              <w:rPr>
                <w:sz w:val="18"/>
              </w:rPr>
            </w:pPr>
            <w:r>
              <w:rPr>
                <w:sz w:val="18"/>
              </w:rPr>
              <w:t>0,87</w:t>
            </w:r>
          </w:p>
        </w:tc>
        <w:tc>
          <w:tcPr>
            <w:tcW w:w="1000" w:type="dxa"/>
            <w:vAlign w:val="center"/>
          </w:tcPr>
          <w:p w:rsidR="00000000" w:rsidRDefault="00000000">
            <w:pPr>
              <w:snapToGrid w:val="0"/>
              <w:spacing w:before="40" w:after="40"/>
              <w:jc w:val="right"/>
              <w:rPr>
                <w:sz w:val="18"/>
              </w:rPr>
            </w:pPr>
            <w:r>
              <w:rPr>
                <w:sz w:val="18"/>
              </w:rPr>
              <w:t>2 360</w:t>
            </w:r>
          </w:p>
        </w:tc>
        <w:tc>
          <w:tcPr>
            <w:tcW w:w="1000" w:type="dxa"/>
            <w:vAlign w:val="center"/>
          </w:tcPr>
          <w:p w:rsidR="00000000" w:rsidRDefault="00000000">
            <w:pPr>
              <w:snapToGrid w:val="0"/>
              <w:spacing w:before="40" w:after="40"/>
              <w:jc w:val="right"/>
              <w:rPr>
                <w:sz w:val="18"/>
              </w:rPr>
            </w:pPr>
            <w:r>
              <w:rPr>
                <w:sz w:val="18"/>
              </w:rPr>
              <w:t>1 880</w:t>
            </w:r>
          </w:p>
        </w:tc>
        <w:tc>
          <w:tcPr>
            <w:tcW w:w="1667" w:type="dxa"/>
            <w:vAlign w:val="center"/>
          </w:tcPr>
          <w:p w:rsidR="00000000" w:rsidRDefault="00000000">
            <w:pPr>
              <w:snapToGrid w:val="0"/>
              <w:spacing w:before="40" w:after="40"/>
              <w:jc w:val="center"/>
              <w:rPr>
                <w:sz w:val="18"/>
              </w:rPr>
            </w:pPr>
            <w:r>
              <w:rPr>
                <w:sz w:val="18"/>
              </w:rPr>
              <w:t>2,23</w:t>
            </w:r>
          </w:p>
        </w:tc>
      </w:tr>
      <w:tr w:rsidR="00000000">
        <w:tblPrEx>
          <w:tblCellMar>
            <w:top w:w="0" w:type="dxa"/>
            <w:bottom w:w="0" w:type="dxa"/>
          </w:tblCellMar>
        </w:tblPrEx>
        <w:trPr>
          <w:trHeight w:val="20"/>
          <w:jc w:val="center"/>
        </w:trPr>
        <w:tc>
          <w:tcPr>
            <w:tcW w:w="2475" w:type="dxa"/>
            <w:vAlign w:val="center"/>
          </w:tcPr>
          <w:p w:rsidR="00000000" w:rsidRDefault="00000000">
            <w:pPr>
              <w:pStyle w:val="Web"/>
              <w:spacing w:before="40" w:after="40"/>
              <w:rPr>
                <w:sz w:val="18"/>
              </w:rPr>
            </w:pPr>
            <w:r>
              <w:rPr>
                <w:sz w:val="18"/>
              </w:rPr>
              <w:t>Нинся</w:t>
            </w:r>
          </w:p>
        </w:tc>
        <w:tc>
          <w:tcPr>
            <w:tcW w:w="1000" w:type="dxa"/>
            <w:vAlign w:val="center"/>
          </w:tcPr>
          <w:p w:rsidR="00000000" w:rsidRDefault="00000000">
            <w:pPr>
              <w:snapToGrid w:val="0"/>
              <w:spacing w:before="40" w:after="40"/>
              <w:jc w:val="right"/>
              <w:rPr>
                <w:sz w:val="18"/>
              </w:rPr>
            </w:pPr>
            <w:r>
              <w:rPr>
                <w:sz w:val="18"/>
              </w:rPr>
              <w:t>3 680</w:t>
            </w:r>
          </w:p>
        </w:tc>
        <w:tc>
          <w:tcPr>
            <w:tcW w:w="1000" w:type="dxa"/>
            <w:vAlign w:val="center"/>
          </w:tcPr>
          <w:p w:rsidR="00000000" w:rsidRDefault="00000000">
            <w:pPr>
              <w:snapToGrid w:val="0"/>
              <w:spacing w:before="40" w:after="40"/>
              <w:jc w:val="right"/>
              <w:rPr>
                <w:sz w:val="18"/>
              </w:rPr>
            </w:pPr>
            <w:r>
              <w:rPr>
                <w:sz w:val="18"/>
              </w:rPr>
              <w:t>3 110</w:t>
            </w:r>
          </w:p>
        </w:tc>
        <w:tc>
          <w:tcPr>
            <w:tcW w:w="1667" w:type="dxa"/>
            <w:vAlign w:val="center"/>
          </w:tcPr>
          <w:p w:rsidR="00000000" w:rsidRDefault="00000000">
            <w:pPr>
              <w:snapToGrid w:val="0"/>
              <w:spacing w:before="40" w:after="40"/>
              <w:jc w:val="center"/>
              <w:rPr>
                <w:sz w:val="18"/>
              </w:rPr>
            </w:pPr>
            <w:r>
              <w:rPr>
                <w:sz w:val="18"/>
              </w:rPr>
              <w:t>1,65</w:t>
            </w:r>
          </w:p>
        </w:tc>
        <w:tc>
          <w:tcPr>
            <w:tcW w:w="1000" w:type="dxa"/>
            <w:vAlign w:val="center"/>
          </w:tcPr>
          <w:p w:rsidR="00000000" w:rsidRDefault="00000000">
            <w:pPr>
              <w:snapToGrid w:val="0"/>
              <w:spacing w:before="40" w:after="40"/>
              <w:jc w:val="right"/>
              <w:rPr>
                <w:sz w:val="18"/>
              </w:rPr>
            </w:pPr>
            <w:r>
              <w:rPr>
                <w:sz w:val="18"/>
              </w:rPr>
              <w:t>1 940</w:t>
            </w:r>
          </w:p>
        </w:tc>
        <w:tc>
          <w:tcPr>
            <w:tcW w:w="1000" w:type="dxa"/>
            <w:vAlign w:val="center"/>
          </w:tcPr>
          <w:p w:rsidR="00000000" w:rsidRDefault="00000000">
            <w:pPr>
              <w:snapToGrid w:val="0"/>
              <w:spacing w:before="40" w:after="40"/>
              <w:jc w:val="right"/>
              <w:rPr>
                <w:sz w:val="18"/>
              </w:rPr>
            </w:pPr>
            <w:r>
              <w:rPr>
                <w:sz w:val="18"/>
              </w:rPr>
              <w:t>1 550</w:t>
            </w:r>
          </w:p>
        </w:tc>
        <w:tc>
          <w:tcPr>
            <w:tcW w:w="1667" w:type="dxa"/>
            <w:vAlign w:val="center"/>
          </w:tcPr>
          <w:p w:rsidR="00000000" w:rsidRDefault="00000000">
            <w:pPr>
              <w:snapToGrid w:val="0"/>
              <w:spacing w:before="40" w:after="40"/>
              <w:jc w:val="center"/>
              <w:rPr>
                <w:sz w:val="18"/>
              </w:rPr>
            </w:pPr>
            <w:r>
              <w:rPr>
                <w:sz w:val="18"/>
              </w:rPr>
              <w:t>2,21</w:t>
            </w:r>
          </w:p>
        </w:tc>
      </w:tr>
      <w:tr w:rsidR="00000000">
        <w:tblPrEx>
          <w:tblCellMar>
            <w:top w:w="0" w:type="dxa"/>
            <w:bottom w:w="0" w:type="dxa"/>
          </w:tblCellMar>
        </w:tblPrEx>
        <w:trPr>
          <w:trHeight w:val="20"/>
          <w:jc w:val="center"/>
        </w:trPr>
        <w:tc>
          <w:tcPr>
            <w:tcW w:w="2475" w:type="dxa"/>
            <w:tcBorders>
              <w:bottom w:val="single" w:sz="12" w:space="0" w:color="auto"/>
            </w:tcBorders>
            <w:vAlign w:val="center"/>
          </w:tcPr>
          <w:p w:rsidR="00000000" w:rsidRDefault="00000000">
            <w:pPr>
              <w:pStyle w:val="Web"/>
              <w:spacing w:before="40" w:after="40"/>
              <w:rPr>
                <w:sz w:val="18"/>
              </w:rPr>
            </w:pPr>
            <w:r>
              <w:rPr>
                <w:sz w:val="18"/>
              </w:rPr>
              <w:t>Синьцзян</w:t>
            </w:r>
          </w:p>
        </w:tc>
        <w:tc>
          <w:tcPr>
            <w:tcW w:w="1000" w:type="dxa"/>
            <w:tcBorders>
              <w:bottom w:val="single" w:sz="12" w:space="0" w:color="auto"/>
            </w:tcBorders>
            <w:vAlign w:val="center"/>
          </w:tcPr>
          <w:p w:rsidR="00000000" w:rsidRDefault="00000000">
            <w:pPr>
              <w:snapToGrid w:val="0"/>
              <w:spacing w:before="40" w:after="40"/>
              <w:jc w:val="right"/>
              <w:rPr>
                <w:sz w:val="18"/>
              </w:rPr>
            </w:pPr>
            <w:r>
              <w:rPr>
                <w:sz w:val="18"/>
              </w:rPr>
              <w:t>7 820</w:t>
            </w:r>
          </w:p>
        </w:tc>
        <w:tc>
          <w:tcPr>
            <w:tcW w:w="1000" w:type="dxa"/>
            <w:tcBorders>
              <w:bottom w:val="single" w:sz="12" w:space="0" w:color="auto"/>
            </w:tcBorders>
            <w:vAlign w:val="center"/>
          </w:tcPr>
          <w:p w:rsidR="00000000" w:rsidRDefault="00000000">
            <w:pPr>
              <w:snapToGrid w:val="0"/>
              <w:spacing w:before="40" w:after="40"/>
              <w:jc w:val="right"/>
              <w:rPr>
                <w:sz w:val="18"/>
              </w:rPr>
            </w:pPr>
            <w:r>
              <w:rPr>
                <w:sz w:val="18"/>
              </w:rPr>
              <w:t>5 700</w:t>
            </w:r>
          </w:p>
        </w:tc>
        <w:tc>
          <w:tcPr>
            <w:tcW w:w="1667" w:type="dxa"/>
            <w:tcBorders>
              <w:bottom w:val="single" w:sz="12" w:space="0" w:color="auto"/>
            </w:tcBorders>
            <w:vAlign w:val="center"/>
          </w:tcPr>
          <w:p w:rsidR="00000000" w:rsidRDefault="00000000">
            <w:pPr>
              <w:snapToGrid w:val="0"/>
              <w:spacing w:before="40" w:after="40"/>
              <w:jc w:val="center"/>
              <w:rPr>
                <w:sz w:val="18"/>
              </w:rPr>
            </w:pPr>
            <w:r>
              <w:rPr>
                <w:sz w:val="18"/>
              </w:rPr>
              <w:t>3,11</w:t>
            </w:r>
          </w:p>
        </w:tc>
        <w:tc>
          <w:tcPr>
            <w:tcW w:w="1000" w:type="dxa"/>
            <w:tcBorders>
              <w:bottom w:val="single" w:sz="12" w:space="0" w:color="auto"/>
            </w:tcBorders>
            <w:vAlign w:val="center"/>
          </w:tcPr>
          <w:p w:rsidR="00000000" w:rsidRDefault="00000000">
            <w:pPr>
              <w:snapToGrid w:val="0"/>
              <w:spacing w:before="40" w:after="40"/>
              <w:jc w:val="right"/>
              <w:rPr>
                <w:sz w:val="18"/>
              </w:rPr>
            </w:pPr>
            <w:r>
              <w:rPr>
                <w:sz w:val="18"/>
              </w:rPr>
              <w:t>11 430</w:t>
            </w:r>
          </w:p>
        </w:tc>
        <w:tc>
          <w:tcPr>
            <w:tcW w:w="1000" w:type="dxa"/>
            <w:tcBorders>
              <w:bottom w:val="single" w:sz="12" w:space="0" w:color="auto"/>
            </w:tcBorders>
            <w:vAlign w:val="center"/>
          </w:tcPr>
          <w:p w:rsidR="00000000" w:rsidRDefault="00000000">
            <w:pPr>
              <w:snapToGrid w:val="0"/>
              <w:spacing w:before="40" w:after="40"/>
              <w:jc w:val="right"/>
              <w:rPr>
                <w:sz w:val="18"/>
              </w:rPr>
            </w:pPr>
            <w:r>
              <w:rPr>
                <w:sz w:val="18"/>
              </w:rPr>
              <w:t>9 460</w:t>
            </w:r>
          </w:p>
        </w:tc>
        <w:tc>
          <w:tcPr>
            <w:tcW w:w="1667" w:type="dxa"/>
            <w:tcBorders>
              <w:bottom w:val="single" w:sz="12" w:space="0" w:color="auto"/>
            </w:tcBorders>
            <w:vAlign w:val="center"/>
          </w:tcPr>
          <w:p w:rsidR="00000000" w:rsidRDefault="00000000">
            <w:pPr>
              <w:snapToGrid w:val="0"/>
              <w:spacing w:before="40" w:after="40"/>
              <w:jc w:val="center"/>
              <w:rPr>
                <w:sz w:val="18"/>
              </w:rPr>
            </w:pPr>
            <w:r>
              <w:rPr>
                <w:sz w:val="18"/>
              </w:rPr>
              <w:t>1,85</w:t>
            </w:r>
          </w:p>
        </w:tc>
      </w:tr>
    </w:tbl>
    <w:p w:rsidR="00000000" w:rsidRDefault="00000000">
      <w:pPr>
        <w:pStyle w:val="Web"/>
        <w:spacing w:before="0" w:after="0"/>
        <w:rPr>
          <w:sz w:val="18"/>
        </w:rPr>
      </w:pPr>
    </w:p>
    <w:p w:rsidR="00000000" w:rsidRDefault="00000000">
      <w:pPr>
        <w:pStyle w:val="Web"/>
        <w:spacing w:before="0" w:after="0"/>
        <w:jc w:val="both"/>
        <w:rPr>
          <w:sz w:val="18"/>
        </w:rPr>
      </w:pPr>
      <w:r>
        <w:rPr>
          <w:sz w:val="18"/>
        </w:rPr>
        <w:t xml:space="preserve">Примечание: данные за 1990 год приводятся по </w:t>
      </w:r>
      <w:r>
        <w:rPr>
          <w:i/>
          <w:sz w:val="18"/>
          <w:lang w:val="en-US"/>
        </w:rPr>
        <w:t>Major</w:t>
      </w:r>
      <w:r>
        <w:rPr>
          <w:i/>
          <w:sz w:val="18"/>
        </w:rPr>
        <w:t xml:space="preserve"> </w:t>
      </w:r>
      <w:r>
        <w:rPr>
          <w:i/>
          <w:sz w:val="18"/>
          <w:lang w:val="en-US"/>
        </w:rPr>
        <w:t>Figures</w:t>
      </w:r>
      <w:r>
        <w:rPr>
          <w:i/>
          <w:sz w:val="18"/>
        </w:rPr>
        <w:t xml:space="preserve"> </w:t>
      </w:r>
      <w:r>
        <w:rPr>
          <w:i/>
          <w:sz w:val="18"/>
          <w:lang w:val="en-US"/>
        </w:rPr>
        <w:t>on</w:t>
      </w:r>
      <w:r>
        <w:rPr>
          <w:i/>
          <w:sz w:val="18"/>
        </w:rPr>
        <w:t xml:space="preserve"> 4</w:t>
      </w:r>
      <w:r>
        <w:rPr>
          <w:i/>
          <w:sz w:val="18"/>
          <w:lang w:val="en-US"/>
        </w:rPr>
        <w:t>th</w:t>
      </w:r>
      <w:r>
        <w:rPr>
          <w:i/>
          <w:sz w:val="18"/>
        </w:rPr>
        <w:t xml:space="preserve"> </w:t>
      </w:r>
      <w:r>
        <w:rPr>
          <w:i/>
          <w:sz w:val="18"/>
          <w:lang w:val="en-US"/>
        </w:rPr>
        <w:t>Population</w:t>
      </w:r>
      <w:r>
        <w:rPr>
          <w:i/>
          <w:sz w:val="18"/>
        </w:rPr>
        <w:t xml:space="preserve"> </w:t>
      </w:r>
      <w:r>
        <w:rPr>
          <w:i/>
          <w:sz w:val="18"/>
          <w:lang w:val="en-US"/>
        </w:rPr>
        <w:t>Census</w:t>
      </w:r>
      <w:r>
        <w:rPr>
          <w:i/>
          <w:sz w:val="18"/>
        </w:rPr>
        <w:t xml:space="preserve"> </w:t>
      </w:r>
      <w:r>
        <w:rPr>
          <w:i/>
          <w:sz w:val="18"/>
          <w:lang w:val="en-US"/>
        </w:rPr>
        <w:t>of</w:t>
      </w:r>
      <w:r>
        <w:rPr>
          <w:i/>
          <w:sz w:val="18"/>
        </w:rPr>
        <w:t xml:space="preserve"> </w:t>
      </w:r>
      <w:r>
        <w:rPr>
          <w:i/>
          <w:sz w:val="18"/>
          <w:lang w:val="en-US"/>
        </w:rPr>
        <w:t>China</w:t>
      </w:r>
      <w:r>
        <w:rPr>
          <w:i/>
          <w:sz w:val="18"/>
        </w:rPr>
        <w:t xml:space="preserve"> (Основные данные </w:t>
      </w:r>
      <w:r>
        <w:rPr>
          <w:i/>
          <w:sz w:val="18"/>
        </w:rPr>
        <w:br/>
        <w:t>4-ой переписи населения Китая)</w:t>
      </w:r>
      <w:r>
        <w:rPr>
          <w:sz w:val="18"/>
        </w:rPr>
        <w:t xml:space="preserve"> (ручной подсчет), издание Национального управления переписи населения.</w:t>
      </w:r>
    </w:p>
    <w:p w:rsidR="00000000" w:rsidRDefault="00000000">
      <w:pPr>
        <w:pStyle w:val="Web"/>
        <w:spacing w:before="0" w:after="0"/>
        <w:rPr>
          <w:b/>
          <w:sz w:val="20"/>
        </w:rPr>
      </w:pPr>
      <w:r>
        <w:rPr>
          <w:sz w:val="18"/>
        </w:rPr>
        <w:br w:type="page"/>
      </w:r>
      <w:r>
        <w:rPr>
          <w:b/>
          <w:sz w:val="20"/>
        </w:rPr>
        <w:t>Таблица А6</w:t>
      </w:r>
    </w:p>
    <w:p w:rsidR="00000000" w:rsidRDefault="00000000">
      <w:pPr>
        <w:pStyle w:val="Web"/>
        <w:spacing w:before="120" w:after="0"/>
        <w:rPr>
          <w:b/>
          <w:sz w:val="20"/>
        </w:rPr>
      </w:pPr>
      <w:r>
        <w:rPr>
          <w:b/>
          <w:sz w:val="20"/>
        </w:rPr>
        <w:t>Участие женщин в принятии политических решений (1995–2000 годы)</w:t>
      </w:r>
    </w:p>
    <w:p w:rsidR="00000000" w:rsidRDefault="00000000">
      <w:pPr>
        <w:pStyle w:val="Web"/>
        <w:spacing w:before="0" w:after="0"/>
        <w:rPr>
          <w:b/>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882"/>
        <w:gridCol w:w="791"/>
        <w:gridCol w:w="792"/>
        <w:gridCol w:w="791"/>
        <w:gridCol w:w="800"/>
        <w:gridCol w:w="792"/>
        <w:gridCol w:w="794"/>
        <w:gridCol w:w="792"/>
        <w:gridCol w:w="781"/>
        <w:gridCol w:w="10"/>
        <w:gridCol w:w="792"/>
        <w:gridCol w:w="792"/>
      </w:tblGrid>
      <w:tr w:rsidR="00000000">
        <w:tblPrEx>
          <w:tblCellMar>
            <w:top w:w="0" w:type="dxa"/>
            <w:bottom w:w="0" w:type="dxa"/>
          </w:tblCellMar>
        </w:tblPrEx>
        <w:trPr>
          <w:cantSplit/>
          <w:trHeight w:val="20"/>
          <w:jc w:val="center"/>
        </w:trPr>
        <w:tc>
          <w:tcPr>
            <w:tcW w:w="1882" w:type="dxa"/>
            <w:vMerge w:val="restart"/>
            <w:tcBorders>
              <w:bottom w:val="single" w:sz="12" w:space="0" w:color="auto"/>
            </w:tcBorders>
            <w:vAlign w:val="center"/>
          </w:tcPr>
          <w:p w:rsidR="00000000" w:rsidRDefault="00000000">
            <w:pPr>
              <w:spacing w:before="30" w:after="30"/>
              <w:jc w:val="center"/>
              <w:rPr>
                <w:b/>
                <w:sz w:val="16"/>
              </w:rPr>
            </w:pPr>
            <w:r>
              <w:rPr>
                <w:b/>
                <w:sz w:val="16"/>
              </w:rPr>
              <w:t>Регион</w:t>
            </w:r>
          </w:p>
        </w:tc>
        <w:tc>
          <w:tcPr>
            <w:tcW w:w="1583" w:type="dxa"/>
            <w:gridSpan w:val="2"/>
            <w:vAlign w:val="center"/>
          </w:tcPr>
          <w:p w:rsidR="00000000" w:rsidRDefault="00000000">
            <w:pPr>
              <w:spacing w:before="30" w:after="30"/>
              <w:jc w:val="center"/>
              <w:rPr>
                <w:b/>
                <w:sz w:val="16"/>
              </w:rPr>
            </w:pPr>
            <w:r>
              <w:rPr>
                <w:b/>
                <w:sz w:val="16"/>
              </w:rPr>
              <w:t>Процент женщин – депутатов собраний народных представителей</w:t>
            </w:r>
          </w:p>
        </w:tc>
        <w:tc>
          <w:tcPr>
            <w:tcW w:w="1591" w:type="dxa"/>
            <w:gridSpan w:val="2"/>
            <w:vAlign w:val="center"/>
          </w:tcPr>
          <w:p w:rsidR="00000000" w:rsidRDefault="00000000">
            <w:pPr>
              <w:spacing w:before="30" w:after="30"/>
              <w:jc w:val="center"/>
              <w:rPr>
                <w:b/>
                <w:sz w:val="16"/>
              </w:rPr>
            </w:pPr>
            <w:r>
              <w:rPr>
                <w:b/>
                <w:sz w:val="16"/>
              </w:rPr>
              <w:t>Процент женщин – членов народных политических консультативных советов</w:t>
            </w:r>
          </w:p>
        </w:tc>
        <w:tc>
          <w:tcPr>
            <w:tcW w:w="1586" w:type="dxa"/>
            <w:gridSpan w:val="2"/>
            <w:vAlign w:val="center"/>
          </w:tcPr>
          <w:p w:rsidR="00000000" w:rsidRDefault="00000000">
            <w:pPr>
              <w:spacing w:before="30" w:after="30"/>
              <w:jc w:val="center"/>
              <w:rPr>
                <w:b/>
                <w:sz w:val="16"/>
              </w:rPr>
            </w:pPr>
            <w:r>
              <w:rPr>
                <w:b/>
                <w:sz w:val="16"/>
              </w:rPr>
              <w:t>Процент женщин – государственных и партийных лидеров</w:t>
            </w:r>
          </w:p>
        </w:tc>
        <w:tc>
          <w:tcPr>
            <w:tcW w:w="1573" w:type="dxa"/>
            <w:gridSpan w:val="2"/>
            <w:vAlign w:val="center"/>
          </w:tcPr>
          <w:p w:rsidR="00000000" w:rsidRDefault="00000000">
            <w:pPr>
              <w:spacing w:before="30" w:after="30"/>
              <w:jc w:val="center"/>
              <w:rPr>
                <w:b/>
                <w:sz w:val="16"/>
              </w:rPr>
            </w:pPr>
            <w:r>
              <w:rPr>
                <w:b/>
                <w:sz w:val="16"/>
              </w:rPr>
              <w:t>Процент женщин – руководителей государственных учреждений</w:t>
            </w:r>
          </w:p>
        </w:tc>
        <w:tc>
          <w:tcPr>
            <w:tcW w:w="1594" w:type="dxa"/>
            <w:gridSpan w:val="3"/>
            <w:vAlign w:val="center"/>
          </w:tcPr>
          <w:p w:rsidR="00000000" w:rsidRDefault="00000000">
            <w:pPr>
              <w:spacing w:before="30" w:after="30"/>
              <w:jc w:val="center"/>
              <w:rPr>
                <w:sz w:val="16"/>
              </w:rPr>
            </w:pPr>
            <w:r>
              <w:rPr>
                <w:b/>
                <w:sz w:val="16"/>
              </w:rPr>
              <w:t>Процент женщин – кадровых работников</w:t>
            </w:r>
          </w:p>
        </w:tc>
      </w:tr>
      <w:tr w:rsidR="00000000">
        <w:tblPrEx>
          <w:tblCellMar>
            <w:top w:w="0" w:type="dxa"/>
            <w:bottom w:w="0" w:type="dxa"/>
          </w:tblCellMar>
        </w:tblPrEx>
        <w:trPr>
          <w:cantSplit/>
          <w:trHeight w:val="20"/>
          <w:jc w:val="center"/>
        </w:trPr>
        <w:tc>
          <w:tcPr>
            <w:tcW w:w="1882" w:type="dxa"/>
            <w:vMerge/>
            <w:tcBorders>
              <w:top w:val="nil"/>
              <w:bottom w:val="single" w:sz="12" w:space="0" w:color="auto"/>
            </w:tcBorders>
            <w:vAlign w:val="center"/>
          </w:tcPr>
          <w:p w:rsidR="00000000" w:rsidRDefault="00000000">
            <w:pPr>
              <w:spacing w:before="30" w:after="30"/>
              <w:jc w:val="center"/>
              <w:rPr>
                <w:b/>
                <w:sz w:val="16"/>
              </w:rPr>
            </w:pPr>
          </w:p>
        </w:tc>
        <w:tc>
          <w:tcPr>
            <w:tcW w:w="791" w:type="dxa"/>
            <w:tcBorders>
              <w:bottom w:val="single" w:sz="12" w:space="0" w:color="auto"/>
            </w:tcBorders>
            <w:vAlign w:val="center"/>
          </w:tcPr>
          <w:p w:rsidR="00000000" w:rsidRDefault="00000000">
            <w:pPr>
              <w:spacing w:before="30" w:after="30"/>
              <w:jc w:val="center"/>
              <w:rPr>
                <w:b/>
                <w:sz w:val="16"/>
              </w:rPr>
            </w:pPr>
            <w:r>
              <w:rPr>
                <w:b/>
                <w:sz w:val="16"/>
              </w:rPr>
              <w:t>1995</w:t>
            </w:r>
          </w:p>
        </w:tc>
        <w:tc>
          <w:tcPr>
            <w:tcW w:w="792" w:type="dxa"/>
            <w:tcBorders>
              <w:bottom w:val="single" w:sz="12" w:space="0" w:color="auto"/>
            </w:tcBorders>
            <w:vAlign w:val="center"/>
          </w:tcPr>
          <w:p w:rsidR="00000000" w:rsidRDefault="00000000">
            <w:pPr>
              <w:spacing w:before="30" w:after="30"/>
              <w:jc w:val="center"/>
              <w:rPr>
                <w:b/>
                <w:sz w:val="16"/>
              </w:rPr>
            </w:pPr>
            <w:r>
              <w:rPr>
                <w:b/>
                <w:sz w:val="16"/>
              </w:rPr>
              <w:t>2000</w:t>
            </w:r>
          </w:p>
        </w:tc>
        <w:tc>
          <w:tcPr>
            <w:tcW w:w="791" w:type="dxa"/>
            <w:tcBorders>
              <w:bottom w:val="single" w:sz="12" w:space="0" w:color="auto"/>
            </w:tcBorders>
            <w:vAlign w:val="center"/>
          </w:tcPr>
          <w:p w:rsidR="00000000" w:rsidRDefault="00000000">
            <w:pPr>
              <w:spacing w:before="30" w:after="30"/>
              <w:jc w:val="center"/>
              <w:rPr>
                <w:b/>
                <w:sz w:val="16"/>
              </w:rPr>
            </w:pPr>
            <w:r>
              <w:rPr>
                <w:b/>
                <w:sz w:val="16"/>
              </w:rPr>
              <w:t>1995</w:t>
            </w:r>
          </w:p>
        </w:tc>
        <w:tc>
          <w:tcPr>
            <w:tcW w:w="800" w:type="dxa"/>
            <w:tcBorders>
              <w:bottom w:val="single" w:sz="12" w:space="0" w:color="auto"/>
            </w:tcBorders>
            <w:vAlign w:val="center"/>
          </w:tcPr>
          <w:p w:rsidR="00000000" w:rsidRDefault="00000000">
            <w:pPr>
              <w:spacing w:before="30" w:after="30"/>
              <w:jc w:val="center"/>
              <w:rPr>
                <w:b/>
                <w:spacing w:val="-6"/>
                <w:sz w:val="16"/>
              </w:rPr>
            </w:pPr>
            <w:r>
              <w:rPr>
                <w:b/>
                <w:spacing w:val="-6"/>
                <w:sz w:val="16"/>
              </w:rPr>
              <w:t>2000</w:t>
            </w:r>
          </w:p>
        </w:tc>
        <w:tc>
          <w:tcPr>
            <w:tcW w:w="792" w:type="dxa"/>
            <w:tcBorders>
              <w:bottom w:val="single" w:sz="12" w:space="0" w:color="auto"/>
            </w:tcBorders>
            <w:vAlign w:val="center"/>
          </w:tcPr>
          <w:p w:rsidR="00000000" w:rsidRDefault="00000000">
            <w:pPr>
              <w:spacing w:before="30" w:after="30"/>
              <w:jc w:val="center"/>
              <w:rPr>
                <w:b/>
                <w:sz w:val="16"/>
              </w:rPr>
            </w:pPr>
            <w:r>
              <w:rPr>
                <w:b/>
                <w:sz w:val="16"/>
              </w:rPr>
              <w:t>1995</w:t>
            </w:r>
          </w:p>
        </w:tc>
        <w:tc>
          <w:tcPr>
            <w:tcW w:w="794" w:type="dxa"/>
            <w:tcBorders>
              <w:bottom w:val="single" w:sz="12" w:space="0" w:color="auto"/>
            </w:tcBorders>
            <w:vAlign w:val="center"/>
          </w:tcPr>
          <w:p w:rsidR="00000000" w:rsidRDefault="00000000">
            <w:pPr>
              <w:spacing w:before="30" w:after="30"/>
              <w:jc w:val="center"/>
              <w:rPr>
                <w:b/>
                <w:sz w:val="16"/>
              </w:rPr>
            </w:pPr>
            <w:r>
              <w:rPr>
                <w:b/>
                <w:sz w:val="16"/>
              </w:rPr>
              <w:t>2000</w:t>
            </w:r>
          </w:p>
        </w:tc>
        <w:tc>
          <w:tcPr>
            <w:tcW w:w="792" w:type="dxa"/>
            <w:tcBorders>
              <w:bottom w:val="single" w:sz="12" w:space="0" w:color="auto"/>
            </w:tcBorders>
            <w:vAlign w:val="center"/>
          </w:tcPr>
          <w:p w:rsidR="00000000" w:rsidRDefault="00000000">
            <w:pPr>
              <w:spacing w:before="30" w:after="30"/>
              <w:jc w:val="center"/>
              <w:rPr>
                <w:b/>
                <w:sz w:val="16"/>
              </w:rPr>
            </w:pPr>
            <w:r>
              <w:rPr>
                <w:b/>
                <w:sz w:val="16"/>
              </w:rPr>
              <w:t>1995</w:t>
            </w:r>
          </w:p>
        </w:tc>
        <w:tc>
          <w:tcPr>
            <w:tcW w:w="791" w:type="dxa"/>
            <w:gridSpan w:val="2"/>
            <w:tcBorders>
              <w:bottom w:val="single" w:sz="12" w:space="0" w:color="auto"/>
            </w:tcBorders>
            <w:vAlign w:val="center"/>
          </w:tcPr>
          <w:p w:rsidR="00000000" w:rsidRDefault="00000000">
            <w:pPr>
              <w:spacing w:before="30" w:after="30"/>
              <w:jc w:val="center"/>
              <w:rPr>
                <w:b/>
                <w:sz w:val="16"/>
              </w:rPr>
            </w:pPr>
            <w:r>
              <w:rPr>
                <w:b/>
                <w:sz w:val="16"/>
              </w:rPr>
              <w:t>2000</w:t>
            </w:r>
          </w:p>
        </w:tc>
        <w:tc>
          <w:tcPr>
            <w:tcW w:w="792" w:type="dxa"/>
            <w:tcBorders>
              <w:bottom w:val="single" w:sz="12" w:space="0" w:color="auto"/>
            </w:tcBorders>
            <w:vAlign w:val="center"/>
          </w:tcPr>
          <w:p w:rsidR="00000000" w:rsidRDefault="00000000">
            <w:pPr>
              <w:spacing w:before="30" w:after="30"/>
              <w:jc w:val="center"/>
              <w:rPr>
                <w:b/>
                <w:sz w:val="16"/>
              </w:rPr>
            </w:pPr>
            <w:r>
              <w:rPr>
                <w:b/>
                <w:sz w:val="16"/>
              </w:rPr>
              <w:t>1995</w:t>
            </w:r>
          </w:p>
        </w:tc>
        <w:tc>
          <w:tcPr>
            <w:tcW w:w="792" w:type="dxa"/>
            <w:tcBorders>
              <w:bottom w:val="single" w:sz="12" w:space="0" w:color="auto"/>
            </w:tcBorders>
            <w:vAlign w:val="center"/>
          </w:tcPr>
          <w:p w:rsidR="00000000" w:rsidRDefault="00000000">
            <w:pPr>
              <w:spacing w:before="30" w:after="30"/>
              <w:jc w:val="center"/>
              <w:rPr>
                <w:b/>
                <w:sz w:val="16"/>
              </w:rPr>
            </w:pPr>
            <w:r>
              <w:rPr>
                <w:b/>
                <w:sz w:val="16"/>
              </w:rPr>
              <w:t>2000</w:t>
            </w:r>
          </w:p>
        </w:tc>
      </w:tr>
      <w:tr w:rsidR="00000000">
        <w:tblPrEx>
          <w:tblCellMar>
            <w:top w:w="0" w:type="dxa"/>
            <w:bottom w:w="0" w:type="dxa"/>
          </w:tblCellMar>
        </w:tblPrEx>
        <w:trPr>
          <w:trHeight w:val="20"/>
          <w:jc w:val="center"/>
        </w:trPr>
        <w:tc>
          <w:tcPr>
            <w:tcW w:w="1882" w:type="dxa"/>
            <w:tcBorders>
              <w:top w:val="single" w:sz="12" w:space="0" w:color="auto"/>
              <w:bottom w:val="single" w:sz="8" w:space="0" w:color="auto"/>
            </w:tcBorders>
            <w:vAlign w:val="center"/>
          </w:tcPr>
          <w:p w:rsidR="00000000" w:rsidRDefault="00000000">
            <w:pPr>
              <w:pStyle w:val="Web"/>
              <w:spacing w:before="30" w:after="30"/>
              <w:rPr>
                <w:sz w:val="18"/>
              </w:rPr>
            </w:pPr>
            <w:r>
              <w:rPr>
                <w:b/>
                <w:sz w:val="18"/>
              </w:rPr>
              <w:t>Всего по стране</w:t>
            </w:r>
          </w:p>
        </w:tc>
        <w:tc>
          <w:tcPr>
            <w:tcW w:w="791"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21,03*</w:t>
            </w:r>
          </w:p>
        </w:tc>
        <w:tc>
          <w:tcPr>
            <w:tcW w:w="792"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21,81*</w:t>
            </w:r>
          </w:p>
        </w:tc>
        <w:tc>
          <w:tcPr>
            <w:tcW w:w="791"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13,52*</w:t>
            </w:r>
          </w:p>
        </w:tc>
        <w:tc>
          <w:tcPr>
            <w:tcW w:w="800"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15,54*</w:t>
            </w:r>
          </w:p>
        </w:tc>
        <w:tc>
          <w:tcPr>
            <w:tcW w:w="792"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6,0</w:t>
            </w:r>
          </w:p>
        </w:tc>
        <w:tc>
          <w:tcPr>
            <w:tcW w:w="794"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7,8</w:t>
            </w:r>
          </w:p>
        </w:tc>
        <w:tc>
          <w:tcPr>
            <w:tcW w:w="792" w:type="dxa"/>
            <w:tcBorders>
              <w:top w:val="single" w:sz="12" w:space="0" w:color="auto"/>
              <w:bottom w:val="single" w:sz="8" w:space="0" w:color="auto"/>
            </w:tcBorders>
            <w:vAlign w:val="center"/>
          </w:tcPr>
          <w:p w:rsidR="00000000" w:rsidRDefault="00000000">
            <w:pPr>
              <w:spacing w:before="30" w:after="30"/>
              <w:jc w:val="center"/>
              <w:rPr>
                <w:b/>
                <w:sz w:val="18"/>
              </w:rPr>
            </w:pPr>
          </w:p>
        </w:tc>
        <w:tc>
          <w:tcPr>
            <w:tcW w:w="791" w:type="dxa"/>
            <w:gridSpan w:val="2"/>
            <w:tcBorders>
              <w:top w:val="single" w:sz="12" w:space="0" w:color="auto"/>
              <w:bottom w:val="single" w:sz="8" w:space="0" w:color="auto"/>
            </w:tcBorders>
            <w:vAlign w:val="center"/>
          </w:tcPr>
          <w:p w:rsidR="00000000" w:rsidRDefault="00000000">
            <w:pPr>
              <w:spacing w:before="30" w:after="30"/>
              <w:jc w:val="center"/>
              <w:rPr>
                <w:b/>
                <w:sz w:val="18"/>
              </w:rPr>
            </w:pPr>
            <w:r>
              <w:rPr>
                <w:b/>
                <w:sz w:val="18"/>
              </w:rPr>
              <w:t>7,7</w:t>
            </w:r>
          </w:p>
        </w:tc>
        <w:tc>
          <w:tcPr>
            <w:tcW w:w="792"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33,3</w:t>
            </w:r>
          </w:p>
        </w:tc>
        <w:tc>
          <w:tcPr>
            <w:tcW w:w="792" w:type="dxa"/>
            <w:tcBorders>
              <w:top w:val="single" w:sz="12" w:space="0" w:color="auto"/>
              <w:bottom w:val="single" w:sz="8" w:space="0" w:color="auto"/>
            </w:tcBorders>
            <w:vAlign w:val="center"/>
          </w:tcPr>
          <w:p w:rsidR="00000000" w:rsidRDefault="00000000">
            <w:pPr>
              <w:spacing w:before="30" w:after="30"/>
              <w:jc w:val="center"/>
              <w:rPr>
                <w:b/>
                <w:sz w:val="18"/>
              </w:rPr>
            </w:pPr>
            <w:r>
              <w:rPr>
                <w:b/>
                <w:sz w:val="18"/>
              </w:rPr>
              <w:t>36,2</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Пекин</w:t>
            </w:r>
          </w:p>
        </w:tc>
        <w:tc>
          <w:tcPr>
            <w:tcW w:w="791" w:type="dxa"/>
            <w:vAlign w:val="center"/>
          </w:tcPr>
          <w:p w:rsidR="00000000" w:rsidRDefault="00000000">
            <w:pPr>
              <w:spacing w:before="30" w:after="30"/>
              <w:jc w:val="center"/>
              <w:rPr>
                <w:sz w:val="18"/>
              </w:rPr>
            </w:pPr>
            <w:r>
              <w:rPr>
                <w:sz w:val="18"/>
              </w:rPr>
              <w:t>25,3</w:t>
            </w:r>
          </w:p>
        </w:tc>
        <w:tc>
          <w:tcPr>
            <w:tcW w:w="792" w:type="dxa"/>
            <w:vAlign w:val="center"/>
          </w:tcPr>
          <w:p w:rsidR="00000000" w:rsidRDefault="00000000">
            <w:pPr>
              <w:spacing w:before="30" w:after="30"/>
              <w:jc w:val="center"/>
              <w:rPr>
                <w:sz w:val="18"/>
              </w:rPr>
            </w:pPr>
            <w:r>
              <w:rPr>
                <w:sz w:val="18"/>
              </w:rPr>
              <w:t>25,8</w:t>
            </w:r>
          </w:p>
        </w:tc>
        <w:tc>
          <w:tcPr>
            <w:tcW w:w="791" w:type="dxa"/>
            <w:vAlign w:val="center"/>
          </w:tcPr>
          <w:p w:rsidR="00000000" w:rsidRDefault="00000000">
            <w:pPr>
              <w:spacing w:before="30" w:after="30"/>
              <w:jc w:val="center"/>
              <w:rPr>
                <w:sz w:val="18"/>
              </w:rPr>
            </w:pPr>
            <w:r>
              <w:rPr>
                <w:sz w:val="18"/>
              </w:rPr>
              <w:t>25,5</w:t>
            </w:r>
          </w:p>
        </w:tc>
        <w:tc>
          <w:tcPr>
            <w:tcW w:w="800" w:type="dxa"/>
            <w:vAlign w:val="center"/>
          </w:tcPr>
          <w:p w:rsidR="00000000" w:rsidRDefault="00000000">
            <w:pPr>
              <w:spacing w:before="30" w:after="30"/>
              <w:jc w:val="center"/>
              <w:rPr>
                <w:sz w:val="18"/>
              </w:rPr>
            </w:pPr>
            <w:r>
              <w:rPr>
                <w:sz w:val="18"/>
              </w:rPr>
              <w:t>27,4</w:t>
            </w:r>
          </w:p>
        </w:tc>
        <w:tc>
          <w:tcPr>
            <w:tcW w:w="792" w:type="dxa"/>
            <w:vAlign w:val="center"/>
          </w:tcPr>
          <w:p w:rsidR="00000000" w:rsidRDefault="00000000">
            <w:pPr>
              <w:spacing w:before="30" w:after="30"/>
              <w:jc w:val="center"/>
              <w:rPr>
                <w:sz w:val="18"/>
              </w:rPr>
            </w:pPr>
            <w:r>
              <w:rPr>
                <w:sz w:val="18"/>
              </w:rPr>
              <w:t>4,8</w:t>
            </w:r>
          </w:p>
        </w:tc>
        <w:tc>
          <w:tcPr>
            <w:tcW w:w="794" w:type="dxa"/>
            <w:vAlign w:val="center"/>
          </w:tcPr>
          <w:p w:rsidR="00000000" w:rsidRDefault="00000000">
            <w:pPr>
              <w:spacing w:before="30" w:after="30"/>
              <w:jc w:val="center"/>
              <w:rPr>
                <w:sz w:val="18"/>
              </w:rPr>
            </w:pPr>
            <w:r>
              <w:rPr>
                <w:sz w:val="18"/>
              </w:rPr>
              <w:t>13,6</w:t>
            </w:r>
          </w:p>
        </w:tc>
        <w:tc>
          <w:tcPr>
            <w:tcW w:w="792" w:type="dxa"/>
            <w:vAlign w:val="center"/>
          </w:tcPr>
          <w:p w:rsidR="00000000" w:rsidRDefault="00000000">
            <w:pPr>
              <w:spacing w:before="30" w:after="30"/>
              <w:jc w:val="center"/>
              <w:rPr>
                <w:sz w:val="18"/>
              </w:rPr>
            </w:pPr>
            <w:r>
              <w:rPr>
                <w:sz w:val="18"/>
              </w:rPr>
              <w:t>11,2</w:t>
            </w:r>
          </w:p>
        </w:tc>
        <w:tc>
          <w:tcPr>
            <w:tcW w:w="791" w:type="dxa"/>
            <w:gridSpan w:val="2"/>
            <w:vAlign w:val="center"/>
          </w:tcPr>
          <w:p w:rsidR="00000000" w:rsidRDefault="00000000">
            <w:pPr>
              <w:spacing w:before="30" w:after="30"/>
              <w:jc w:val="center"/>
              <w:rPr>
                <w:sz w:val="18"/>
              </w:rPr>
            </w:pPr>
            <w:r>
              <w:rPr>
                <w:sz w:val="18"/>
              </w:rPr>
              <w:t>14,5</w:t>
            </w:r>
          </w:p>
        </w:tc>
        <w:tc>
          <w:tcPr>
            <w:tcW w:w="792" w:type="dxa"/>
            <w:vAlign w:val="center"/>
          </w:tcPr>
          <w:p w:rsidR="00000000" w:rsidRDefault="00000000">
            <w:pPr>
              <w:spacing w:before="30" w:after="30"/>
              <w:jc w:val="center"/>
              <w:rPr>
                <w:sz w:val="18"/>
              </w:rPr>
            </w:pPr>
            <w:r>
              <w:rPr>
                <w:sz w:val="18"/>
              </w:rPr>
              <w:t>45,0</w:t>
            </w:r>
          </w:p>
        </w:tc>
        <w:tc>
          <w:tcPr>
            <w:tcW w:w="792" w:type="dxa"/>
            <w:vAlign w:val="center"/>
          </w:tcPr>
          <w:p w:rsidR="00000000" w:rsidRDefault="00000000">
            <w:pPr>
              <w:spacing w:before="30" w:after="30"/>
              <w:jc w:val="center"/>
              <w:rPr>
                <w:sz w:val="18"/>
              </w:rPr>
            </w:pPr>
            <w:r>
              <w:rPr>
                <w:sz w:val="18"/>
              </w:rPr>
              <w:t>46,4</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Тяньцзинь</w:t>
            </w:r>
          </w:p>
        </w:tc>
        <w:tc>
          <w:tcPr>
            <w:tcW w:w="791" w:type="dxa"/>
            <w:vAlign w:val="center"/>
          </w:tcPr>
          <w:p w:rsidR="00000000" w:rsidRDefault="00000000">
            <w:pPr>
              <w:spacing w:before="30" w:after="30"/>
              <w:jc w:val="center"/>
              <w:rPr>
                <w:sz w:val="18"/>
              </w:rPr>
            </w:pPr>
            <w:r>
              <w:rPr>
                <w:sz w:val="18"/>
              </w:rPr>
              <w:t>18,0</w:t>
            </w:r>
          </w:p>
        </w:tc>
        <w:tc>
          <w:tcPr>
            <w:tcW w:w="792" w:type="dxa"/>
            <w:vAlign w:val="center"/>
          </w:tcPr>
          <w:p w:rsidR="00000000" w:rsidRDefault="00000000">
            <w:pPr>
              <w:spacing w:before="30" w:after="30"/>
              <w:jc w:val="center"/>
              <w:rPr>
                <w:sz w:val="18"/>
              </w:rPr>
            </w:pPr>
            <w:r>
              <w:rPr>
                <w:sz w:val="18"/>
              </w:rPr>
              <w:t>19,9</w:t>
            </w:r>
          </w:p>
        </w:tc>
        <w:tc>
          <w:tcPr>
            <w:tcW w:w="791" w:type="dxa"/>
            <w:vAlign w:val="center"/>
          </w:tcPr>
          <w:p w:rsidR="00000000" w:rsidRDefault="00000000">
            <w:pPr>
              <w:spacing w:before="30" w:after="30"/>
              <w:jc w:val="center"/>
              <w:rPr>
                <w:sz w:val="18"/>
              </w:rPr>
            </w:pPr>
            <w:r>
              <w:rPr>
                <w:sz w:val="18"/>
              </w:rPr>
              <w:t>19,0</w:t>
            </w:r>
          </w:p>
        </w:tc>
        <w:tc>
          <w:tcPr>
            <w:tcW w:w="800" w:type="dxa"/>
            <w:vAlign w:val="center"/>
          </w:tcPr>
          <w:p w:rsidR="00000000" w:rsidRDefault="00000000">
            <w:pPr>
              <w:spacing w:before="30" w:after="30"/>
              <w:jc w:val="center"/>
              <w:rPr>
                <w:sz w:val="18"/>
              </w:rPr>
            </w:pPr>
            <w:r>
              <w:rPr>
                <w:sz w:val="18"/>
              </w:rPr>
              <w:t>20,4</w:t>
            </w:r>
          </w:p>
        </w:tc>
        <w:tc>
          <w:tcPr>
            <w:tcW w:w="792" w:type="dxa"/>
            <w:vAlign w:val="center"/>
          </w:tcPr>
          <w:p w:rsidR="00000000" w:rsidRDefault="00000000">
            <w:pPr>
              <w:spacing w:before="30" w:after="30"/>
              <w:jc w:val="center"/>
              <w:rPr>
                <w:sz w:val="18"/>
              </w:rPr>
            </w:pPr>
            <w:r>
              <w:rPr>
                <w:sz w:val="18"/>
              </w:rPr>
              <w:t>0,1</w:t>
            </w:r>
          </w:p>
        </w:tc>
        <w:tc>
          <w:tcPr>
            <w:tcW w:w="794" w:type="dxa"/>
            <w:vAlign w:val="center"/>
          </w:tcPr>
          <w:p w:rsidR="00000000" w:rsidRDefault="00000000">
            <w:pPr>
              <w:spacing w:before="30" w:after="30"/>
              <w:jc w:val="center"/>
              <w:rPr>
                <w:sz w:val="18"/>
              </w:rPr>
            </w:pPr>
            <w:r>
              <w:rPr>
                <w:sz w:val="18"/>
              </w:rPr>
              <w:t>0,1</w:t>
            </w:r>
          </w:p>
        </w:tc>
        <w:tc>
          <w:tcPr>
            <w:tcW w:w="792" w:type="dxa"/>
            <w:vAlign w:val="center"/>
          </w:tcPr>
          <w:p w:rsidR="00000000" w:rsidRDefault="00000000">
            <w:pPr>
              <w:spacing w:before="30" w:after="30"/>
              <w:jc w:val="center"/>
              <w:rPr>
                <w:sz w:val="18"/>
              </w:rPr>
            </w:pPr>
            <w:r>
              <w:rPr>
                <w:sz w:val="18"/>
              </w:rPr>
              <w:t>8,0</w:t>
            </w:r>
          </w:p>
        </w:tc>
        <w:tc>
          <w:tcPr>
            <w:tcW w:w="791" w:type="dxa"/>
            <w:gridSpan w:val="2"/>
            <w:vAlign w:val="center"/>
          </w:tcPr>
          <w:p w:rsidR="00000000" w:rsidRDefault="00000000">
            <w:pPr>
              <w:spacing w:before="30" w:after="30"/>
              <w:jc w:val="center"/>
              <w:rPr>
                <w:sz w:val="18"/>
              </w:rPr>
            </w:pPr>
            <w:r>
              <w:rPr>
                <w:sz w:val="18"/>
              </w:rPr>
              <w:t>8,0</w:t>
            </w:r>
          </w:p>
        </w:tc>
        <w:tc>
          <w:tcPr>
            <w:tcW w:w="792" w:type="dxa"/>
            <w:vAlign w:val="center"/>
          </w:tcPr>
          <w:p w:rsidR="00000000" w:rsidRDefault="00000000">
            <w:pPr>
              <w:spacing w:before="30" w:after="30"/>
              <w:jc w:val="center"/>
              <w:rPr>
                <w:sz w:val="18"/>
              </w:rPr>
            </w:pPr>
            <w:r>
              <w:rPr>
                <w:sz w:val="18"/>
              </w:rPr>
              <w:t>46,0</w:t>
            </w:r>
          </w:p>
        </w:tc>
        <w:tc>
          <w:tcPr>
            <w:tcW w:w="792" w:type="dxa"/>
            <w:vAlign w:val="center"/>
          </w:tcPr>
          <w:p w:rsidR="00000000" w:rsidRDefault="00000000">
            <w:pPr>
              <w:spacing w:before="30" w:after="30"/>
              <w:jc w:val="center"/>
              <w:rPr>
                <w:sz w:val="18"/>
              </w:rPr>
            </w:pPr>
            <w:r>
              <w:rPr>
                <w:sz w:val="18"/>
              </w:rPr>
              <w:t>44,0</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Хэбэй</w:t>
            </w:r>
          </w:p>
        </w:tc>
        <w:tc>
          <w:tcPr>
            <w:tcW w:w="791" w:type="dxa"/>
            <w:vAlign w:val="center"/>
          </w:tcPr>
          <w:p w:rsidR="00000000" w:rsidRDefault="00000000">
            <w:pPr>
              <w:spacing w:before="30" w:after="30"/>
              <w:jc w:val="center"/>
              <w:rPr>
                <w:sz w:val="18"/>
              </w:rPr>
            </w:pPr>
            <w:r>
              <w:rPr>
                <w:sz w:val="18"/>
              </w:rPr>
              <w:t>20,5</w:t>
            </w:r>
          </w:p>
        </w:tc>
        <w:tc>
          <w:tcPr>
            <w:tcW w:w="792" w:type="dxa"/>
            <w:vAlign w:val="center"/>
          </w:tcPr>
          <w:p w:rsidR="00000000" w:rsidRDefault="00000000">
            <w:pPr>
              <w:spacing w:before="30" w:after="30"/>
              <w:jc w:val="center"/>
              <w:rPr>
                <w:sz w:val="18"/>
              </w:rPr>
            </w:pPr>
            <w:r>
              <w:rPr>
                <w:sz w:val="18"/>
              </w:rPr>
              <w:t>20,9</w:t>
            </w:r>
          </w:p>
        </w:tc>
        <w:tc>
          <w:tcPr>
            <w:tcW w:w="791" w:type="dxa"/>
            <w:vAlign w:val="center"/>
          </w:tcPr>
          <w:p w:rsidR="00000000" w:rsidRDefault="00000000">
            <w:pPr>
              <w:spacing w:before="30" w:after="30"/>
              <w:jc w:val="center"/>
              <w:rPr>
                <w:sz w:val="18"/>
              </w:rPr>
            </w:pPr>
            <w:r>
              <w:rPr>
                <w:sz w:val="18"/>
              </w:rPr>
              <w:t>13,5</w:t>
            </w:r>
          </w:p>
        </w:tc>
        <w:tc>
          <w:tcPr>
            <w:tcW w:w="800" w:type="dxa"/>
            <w:vAlign w:val="center"/>
          </w:tcPr>
          <w:p w:rsidR="00000000" w:rsidRDefault="00000000">
            <w:pPr>
              <w:spacing w:before="30" w:after="30"/>
              <w:jc w:val="center"/>
              <w:rPr>
                <w:sz w:val="18"/>
              </w:rPr>
            </w:pPr>
            <w:r>
              <w:rPr>
                <w:sz w:val="18"/>
              </w:rPr>
              <w:t>15,0</w:t>
            </w:r>
          </w:p>
        </w:tc>
        <w:tc>
          <w:tcPr>
            <w:tcW w:w="792" w:type="dxa"/>
            <w:vAlign w:val="center"/>
          </w:tcPr>
          <w:p w:rsidR="00000000" w:rsidRDefault="00000000">
            <w:pPr>
              <w:spacing w:before="30" w:after="30"/>
              <w:jc w:val="center"/>
              <w:rPr>
                <w:sz w:val="18"/>
              </w:rPr>
            </w:pPr>
            <w:r>
              <w:rPr>
                <w:sz w:val="18"/>
              </w:rPr>
              <w:t>10,5</w:t>
            </w: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r>
              <w:rPr>
                <w:sz w:val="18"/>
              </w:rPr>
              <w:t>7,6</w:t>
            </w:r>
          </w:p>
        </w:tc>
        <w:tc>
          <w:tcPr>
            <w:tcW w:w="791" w:type="dxa"/>
            <w:gridSpan w:val="2"/>
            <w:vAlign w:val="center"/>
          </w:tcPr>
          <w:p w:rsidR="00000000" w:rsidRDefault="00000000">
            <w:pPr>
              <w:spacing w:before="30" w:after="30"/>
              <w:jc w:val="center"/>
              <w:rPr>
                <w:sz w:val="18"/>
              </w:rPr>
            </w:pPr>
            <w:r>
              <w:rPr>
                <w:sz w:val="18"/>
              </w:rPr>
              <w:t>7,6</w:t>
            </w:r>
          </w:p>
        </w:tc>
        <w:tc>
          <w:tcPr>
            <w:tcW w:w="792" w:type="dxa"/>
            <w:vAlign w:val="center"/>
          </w:tcPr>
          <w:p w:rsidR="00000000" w:rsidRDefault="00000000">
            <w:pPr>
              <w:spacing w:before="30" w:after="30"/>
              <w:jc w:val="center"/>
              <w:rPr>
                <w:sz w:val="18"/>
              </w:rPr>
            </w:pPr>
            <w:r>
              <w:rPr>
                <w:sz w:val="18"/>
              </w:rPr>
              <w:t>34,8</w:t>
            </w:r>
          </w:p>
        </w:tc>
        <w:tc>
          <w:tcPr>
            <w:tcW w:w="792" w:type="dxa"/>
            <w:vAlign w:val="center"/>
          </w:tcPr>
          <w:p w:rsidR="00000000" w:rsidRDefault="00000000">
            <w:pPr>
              <w:spacing w:before="30" w:after="30"/>
              <w:jc w:val="center"/>
              <w:rPr>
                <w:sz w:val="18"/>
              </w:rPr>
            </w:pPr>
            <w:r>
              <w:rPr>
                <w:sz w:val="18"/>
              </w:rPr>
              <w:t>40,6</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Шаньси</w:t>
            </w:r>
          </w:p>
        </w:tc>
        <w:tc>
          <w:tcPr>
            <w:tcW w:w="791" w:type="dxa"/>
            <w:vAlign w:val="center"/>
          </w:tcPr>
          <w:p w:rsidR="00000000" w:rsidRDefault="00000000">
            <w:pPr>
              <w:spacing w:before="30" w:after="30"/>
              <w:jc w:val="center"/>
              <w:rPr>
                <w:sz w:val="18"/>
              </w:rPr>
            </w:pPr>
            <w:r>
              <w:rPr>
                <w:sz w:val="18"/>
              </w:rPr>
              <w:t>23,0</w:t>
            </w:r>
          </w:p>
        </w:tc>
        <w:tc>
          <w:tcPr>
            <w:tcW w:w="792" w:type="dxa"/>
            <w:vAlign w:val="center"/>
          </w:tcPr>
          <w:p w:rsidR="00000000" w:rsidRDefault="00000000">
            <w:pPr>
              <w:spacing w:before="30" w:after="30"/>
              <w:jc w:val="center"/>
              <w:rPr>
                <w:sz w:val="18"/>
              </w:rPr>
            </w:pPr>
            <w:r>
              <w:rPr>
                <w:sz w:val="18"/>
              </w:rPr>
              <w:t>23,4</w:t>
            </w:r>
          </w:p>
        </w:tc>
        <w:tc>
          <w:tcPr>
            <w:tcW w:w="791" w:type="dxa"/>
            <w:vAlign w:val="center"/>
          </w:tcPr>
          <w:p w:rsidR="00000000" w:rsidRDefault="00000000">
            <w:pPr>
              <w:spacing w:before="30" w:after="30"/>
              <w:jc w:val="center"/>
              <w:rPr>
                <w:sz w:val="18"/>
              </w:rPr>
            </w:pPr>
            <w:r>
              <w:rPr>
                <w:sz w:val="18"/>
              </w:rPr>
              <w:t>21,5</w:t>
            </w:r>
          </w:p>
        </w:tc>
        <w:tc>
          <w:tcPr>
            <w:tcW w:w="800" w:type="dxa"/>
            <w:vAlign w:val="center"/>
          </w:tcPr>
          <w:p w:rsidR="00000000" w:rsidRDefault="00000000">
            <w:pPr>
              <w:spacing w:before="30" w:after="30"/>
              <w:jc w:val="center"/>
              <w:rPr>
                <w:sz w:val="18"/>
              </w:rPr>
            </w:pPr>
            <w:r>
              <w:rPr>
                <w:sz w:val="18"/>
              </w:rPr>
              <w:t>21,5</w:t>
            </w:r>
          </w:p>
        </w:tc>
        <w:tc>
          <w:tcPr>
            <w:tcW w:w="792" w:type="dxa"/>
            <w:vAlign w:val="center"/>
          </w:tcPr>
          <w:p w:rsidR="00000000" w:rsidRDefault="00000000">
            <w:pPr>
              <w:spacing w:before="30" w:after="30"/>
              <w:jc w:val="center"/>
              <w:rPr>
                <w:sz w:val="18"/>
              </w:rPr>
            </w:pPr>
          </w:p>
        </w:tc>
        <w:tc>
          <w:tcPr>
            <w:tcW w:w="794" w:type="dxa"/>
            <w:vAlign w:val="center"/>
          </w:tcPr>
          <w:p w:rsidR="00000000" w:rsidRDefault="00000000">
            <w:pPr>
              <w:spacing w:before="30" w:after="30"/>
              <w:jc w:val="center"/>
              <w:rPr>
                <w:sz w:val="18"/>
              </w:rPr>
            </w:pPr>
            <w:r>
              <w:rPr>
                <w:sz w:val="18"/>
              </w:rPr>
              <w:t>11,8</w:t>
            </w:r>
          </w:p>
        </w:tc>
        <w:tc>
          <w:tcPr>
            <w:tcW w:w="792" w:type="dxa"/>
            <w:vAlign w:val="center"/>
          </w:tcPr>
          <w:p w:rsidR="00000000" w:rsidRDefault="00000000">
            <w:pPr>
              <w:spacing w:before="30" w:after="30"/>
              <w:jc w:val="center"/>
              <w:rPr>
                <w:sz w:val="18"/>
              </w:rPr>
            </w:pPr>
            <w:r>
              <w:rPr>
                <w:sz w:val="18"/>
              </w:rPr>
              <w:t>10,1</w:t>
            </w:r>
          </w:p>
        </w:tc>
        <w:tc>
          <w:tcPr>
            <w:tcW w:w="791" w:type="dxa"/>
            <w:gridSpan w:val="2"/>
            <w:vAlign w:val="center"/>
          </w:tcPr>
          <w:p w:rsidR="00000000" w:rsidRDefault="00000000">
            <w:pPr>
              <w:spacing w:before="30" w:after="30"/>
              <w:jc w:val="center"/>
              <w:rPr>
                <w:sz w:val="18"/>
              </w:rPr>
            </w:pPr>
            <w:r>
              <w:rPr>
                <w:sz w:val="18"/>
              </w:rPr>
              <w:t>8,4</w:t>
            </w:r>
          </w:p>
        </w:tc>
        <w:tc>
          <w:tcPr>
            <w:tcW w:w="792" w:type="dxa"/>
            <w:vAlign w:val="center"/>
          </w:tcPr>
          <w:p w:rsidR="00000000" w:rsidRDefault="00000000">
            <w:pPr>
              <w:spacing w:before="30" w:after="30"/>
              <w:jc w:val="center"/>
              <w:rPr>
                <w:sz w:val="18"/>
              </w:rPr>
            </w:pPr>
            <w:r>
              <w:rPr>
                <w:sz w:val="18"/>
              </w:rPr>
              <w:t>34,6</w:t>
            </w:r>
          </w:p>
        </w:tc>
        <w:tc>
          <w:tcPr>
            <w:tcW w:w="792" w:type="dxa"/>
            <w:vAlign w:val="center"/>
          </w:tcPr>
          <w:p w:rsidR="00000000" w:rsidRDefault="00000000">
            <w:pPr>
              <w:spacing w:before="30" w:after="30"/>
              <w:jc w:val="center"/>
              <w:rPr>
                <w:sz w:val="18"/>
              </w:rPr>
            </w:pPr>
            <w:r>
              <w:rPr>
                <w:sz w:val="18"/>
              </w:rPr>
              <w:t>38,9</w:t>
            </w:r>
          </w:p>
        </w:tc>
      </w:tr>
      <w:tr w:rsidR="00000000">
        <w:tblPrEx>
          <w:tblCellMar>
            <w:top w:w="0" w:type="dxa"/>
            <w:bottom w:w="0" w:type="dxa"/>
          </w:tblCellMar>
        </w:tblPrEx>
        <w:trPr>
          <w:trHeight w:val="20"/>
          <w:jc w:val="center"/>
        </w:trPr>
        <w:tc>
          <w:tcPr>
            <w:tcW w:w="1882" w:type="dxa"/>
            <w:tcBorders>
              <w:bottom w:val="single" w:sz="8" w:space="0" w:color="auto"/>
            </w:tcBorders>
            <w:vAlign w:val="center"/>
          </w:tcPr>
          <w:p w:rsidR="00000000" w:rsidRDefault="00000000">
            <w:pPr>
              <w:pStyle w:val="Web"/>
              <w:spacing w:before="30" w:after="30"/>
              <w:rPr>
                <w:sz w:val="18"/>
              </w:rPr>
            </w:pPr>
            <w:r>
              <w:rPr>
                <w:sz w:val="18"/>
              </w:rPr>
              <w:t>Внутренняя Монголия</w:t>
            </w:r>
          </w:p>
        </w:tc>
        <w:tc>
          <w:tcPr>
            <w:tcW w:w="791" w:type="dxa"/>
            <w:tcBorders>
              <w:bottom w:val="single" w:sz="8" w:space="0" w:color="auto"/>
            </w:tcBorders>
            <w:vAlign w:val="center"/>
          </w:tcPr>
          <w:p w:rsidR="00000000" w:rsidRDefault="00000000">
            <w:pPr>
              <w:spacing w:before="30" w:after="30"/>
              <w:jc w:val="center"/>
              <w:rPr>
                <w:sz w:val="18"/>
              </w:rPr>
            </w:pPr>
            <w:r>
              <w:rPr>
                <w:sz w:val="18"/>
              </w:rPr>
              <w:t>23,0</w:t>
            </w:r>
          </w:p>
        </w:tc>
        <w:tc>
          <w:tcPr>
            <w:tcW w:w="792" w:type="dxa"/>
            <w:tcBorders>
              <w:bottom w:val="single" w:sz="8" w:space="0" w:color="auto"/>
            </w:tcBorders>
            <w:vAlign w:val="center"/>
          </w:tcPr>
          <w:p w:rsidR="00000000" w:rsidRDefault="00000000">
            <w:pPr>
              <w:spacing w:before="30" w:after="30"/>
              <w:jc w:val="center"/>
              <w:rPr>
                <w:sz w:val="18"/>
              </w:rPr>
            </w:pPr>
            <w:r>
              <w:rPr>
                <w:sz w:val="18"/>
              </w:rPr>
              <w:t>24,3</w:t>
            </w:r>
          </w:p>
        </w:tc>
        <w:tc>
          <w:tcPr>
            <w:tcW w:w="791" w:type="dxa"/>
            <w:tcBorders>
              <w:bottom w:val="single" w:sz="8" w:space="0" w:color="auto"/>
            </w:tcBorders>
            <w:vAlign w:val="center"/>
          </w:tcPr>
          <w:p w:rsidR="00000000" w:rsidRDefault="00000000">
            <w:pPr>
              <w:spacing w:before="30" w:after="30"/>
              <w:jc w:val="center"/>
              <w:rPr>
                <w:sz w:val="18"/>
              </w:rPr>
            </w:pPr>
            <w:r>
              <w:rPr>
                <w:sz w:val="18"/>
              </w:rPr>
              <w:t>17,8</w:t>
            </w:r>
          </w:p>
        </w:tc>
        <w:tc>
          <w:tcPr>
            <w:tcW w:w="800" w:type="dxa"/>
            <w:tcBorders>
              <w:bottom w:val="single" w:sz="8" w:space="0" w:color="auto"/>
            </w:tcBorders>
            <w:vAlign w:val="center"/>
          </w:tcPr>
          <w:p w:rsidR="00000000" w:rsidRDefault="00000000">
            <w:pPr>
              <w:spacing w:before="30" w:after="30"/>
              <w:jc w:val="center"/>
              <w:rPr>
                <w:sz w:val="18"/>
              </w:rPr>
            </w:pPr>
            <w:r>
              <w:rPr>
                <w:sz w:val="18"/>
              </w:rPr>
              <w:t>19,1</w:t>
            </w:r>
          </w:p>
        </w:tc>
        <w:tc>
          <w:tcPr>
            <w:tcW w:w="792" w:type="dxa"/>
            <w:tcBorders>
              <w:bottom w:val="single" w:sz="8" w:space="0" w:color="auto"/>
            </w:tcBorders>
            <w:vAlign w:val="center"/>
          </w:tcPr>
          <w:p w:rsidR="00000000" w:rsidRDefault="00000000">
            <w:pPr>
              <w:spacing w:before="30" w:after="30"/>
              <w:jc w:val="center"/>
              <w:rPr>
                <w:sz w:val="18"/>
              </w:rPr>
            </w:pPr>
            <w:r>
              <w:rPr>
                <w:sz w:val="18"/>
              </w:rPr>
              <w:t>9,5</w:t>
            </w:r>
          </w:p>
        </w:tc>
        <w:tc>
          <w:tcPr>
            <w:tcW w:w="794" w:type="dxa"/>
            <w:tcBorders>
              <w:bottom w:val="single" w:sz="8" w:space="0" w:color="auto"/>
            </w:tcBorders>
            <w:vAlign w:val="center"/>
          </w:tcPr>
          <w:p w:rsidR="00000000" w:rsidRDefault="00000000">
            <w:pPr>
              <w:spacing w:before="30" w:after="30"/>
              <w:jc w:val="center"/>
              <w:rPr>
                <w:sz w:val="18"/>
              </w:rPr>
            </w:pPr>
            <w:r>
              <w:rPr>
                <w:sz w:val="18"/>
              </w:rPr>
              <w:t>9,1</w:t>
            </w:r>
          </w:p>
        </w:tc>
        <w:tc>
          <w:tcPr>
            <w:tcW w:w="792" w:type="dxa"/>
            <w:tcBorders>
              <w:bottom w:val="single" w:sz="8" w:space="0" w:color="auto"/>
            </w:tcBorders>
            <w:vAlign w:val="center"/>
          </w:tcPr>
          <w:p w:rsidR="00000000" w:rsidRDefault="00000000">
            <w:pPr>
              <w:spacing w:before="30" w:after="30"/>
              <w:jc w:val="center"/>
              <w:rPr>
                <w:sz w:val="18"/>
              </w:rPr>
            </w:pPr>
            <w:r>
              <w:rPr>
                <w:sz w:val="18"/>
              </w:rPr>
              <w:t>7,2</w:t>
            </w:r>
          </w:p>
        </w:tc>
        <w:tc>
          <w:tcPr>
            <w:tcW w:w="791" w:type="dxa"/>
            <w:gridSpan w:val="2"/>
            <w:tcBorders>
              <w:bottom w:val="single" w:sz="8" w:space="0" w:color="auto"/>
            </w:tcBorders>
            <w:vAlign w:val="center"/>
          </w:tcPr>
          <w:p w:rsidR="00000000" w:rsidRDefault="00000000">
            <w:pPr>
              <w:spacing w:before="30" w:after="30"/>
              <w:jc w:val="center"/>
              <w:rPr>
                <w:sz w:val="18"/>
              </w:rPr>
            </w:pPr>
            <w:r>
              <w:rPr>
                <w:sz w:val="18"/>
              </w:rPr>
              <w:t>10,8</w:t>
            </w:r>
          </w:p>
        </w:tc>
        <w:tc>
          <w:tcPr>
            <w:tcW w:w="792" w:type="dxa"/>
            <w:tcBorders>
              <w:bottom w:val="single" w:sz="8" w:space="0" w:color="auto"/>
            </w:tcBorders>
            <w:vAlign w:val="center"/>
          </w:tcPr>
          <w:p w:rsidR="00000000" w:rsidRDefault="00000000">
            <w:pPr>
              <w:spacing w:before="30" w:after="30"/>
              <w:jc w:val="center"/>
              <w:rPr>
                <w:sz w:val="18"/>
              </w:rPr>
            </w:pPr>
            <w:r>
              <w:rPr>
                <w:sz w:val="18"/>
              </w:rPr>
              <w:t>35,2</w:t>
            </w:r>
          </w:p>
        </w:tc>
        <w:tc>
          <w:tcPr>
            <w:tcW w:w="792" w:type="dxa"/>
            <w:tcBorders>
              <w:bottom w:val="single" w:sz="8" w:space="0" w:color="auto"/>
            </w:tcBorders>
            <w:vAlign w:val="center"/>
          </w:tcPr>
          <w:p w:rsidR="00000000" w:rsidRDefault="00000000">
            <w:pPr>
              <w:spacing w:before="30" w:after="30"/>
              <w:jc w:val="center"/>
              <w:rPr>
                <w:sz w:val="18"/>
              </w:rPr>
            </w:pPr>
            <w:r>
              <w:rPr>
                <w:sz w:val="18"/>
              </w:rPr>
              <w:t>39,1</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Ляонин</w:t>
            </w:r>
          </w:p>
        </w:tc>
        <w:tc>
          <w:tcPr>
            <w:tcW w:w="791" w:type="dxa"/>
            <w:vAlign w:val="center"/>
          </w:tcPr>
          <w:p w:rsidR="00000000" w:rsidRDefault="00000000">
            <w:pPr>
              <w:spacing w:before="30" w:after="30"/>
              <w:jc w:val="center"/>
              <w:rPr>
                <w:sz w:val="18"/>
              </w:rPr>
            </w:pPr>
            <w:r>
              <w:rPr>
                <w:sz w:val="18"/>
              </w:rPr>
              <w:t>21,1</w:t>
            </w:r>
          </w:p>
        </w:tc>
        <w:tc>
          <w:tcPr>
            <w:tcW w:w="792" w:type="dxa"/>
            <w:vAlign w:val="center"/>
          </w:tcPr>
          <w:p w:rsidR="00000000" w:rsidRDefault="00000000">
            <w:pPr>
              <w:spacing w:before="30" w:after="30"/>
              <w:jc w:val="center"/>
              <w:rPr>
                <w:sz w:val="18"/>
              </w:rPr>
            </w:pPr>
            <w:r>
              <w:rPr>
                <w:sz w:val="18"/>
              </w:rPr>
              <w:t>19,8</w:t>
            </w:r>
          </w:p>
        </w:tc>
        <w:tc>
          <w:tcPr>
            <w:tcW w:w="791" w:type="dxa"/>
            <w:vAlign w:val="center"/>
          </w:tcPr>
          <w:p w:rsidR="00000000" w:rsidRDefault="00000000">
            <w:pPr>
              <w:spacing w:before="30" w:after="30"/>
              <w:jc w:val="center"/>
              <w:rPr>
                <w:sz w:val="18"/>
              </w:rPr>
            </w:pPr>
            <w:r>
              <w:rPr>
                <w:sz w:val="18"/>
              </w:rPr>
              <w:t>16,8</w:t>
            </w:r>
          </w:p>
        </w:tc>
        <w:tc>
          <w:tcPr>
            <w:tcW w:w="800" w:type="dxa"/>
            <w:vAlign w:val="center"/>
          </w:tcPr>
          <w:p w:rsidR="00000000" w:rsidRDefault="00000000">
            <w:pPr>
              <w:spacing w:before="30" w:after="30"/>
              <w:jc w:val="center"/>
              <w:rPr>
                <w:sz w:val="18"/>
              </w:rPr>
            </w:pPr>
            <w:r>
              <w:rPr>
                <w:sz w:val="18"/>
              </w:rPr>
              <w:t>18,8</w:t>
            </w:r>
          </w:p>
        </w:tc>
        <w:tc>
          <w:tcPr>
            <w:tcW w:w="792" w:type="dxa"/>
            <w:vAlign w:val="center"/>
          </w:tcPr>
          <w:p w:rsidR="00000000" w:rsidRDefault="00000000">
            <w:pPr>
              <w:spacing w:before="30" w:after="30"/>
              <w:jc w:val="center"/>
              <w:rPr>
                <w:sz w:val="18"/>
              </w:rPr>
            </w:pPr>
            <w:r>
              <w:rPr>
                <w:sz w:val="18"/>
              </w:rPr>
              <w:t>9,1</w:t>
            </w:r>
          </w:p>
        </w:tc>
        <w:tc>
          <w:tcPr>
            <w:tcW w:w="794" w:type="dxa"/>
            <w:vAlign w:val="center"/>
          </w:tcPr>
          <w:p w:rsidR="00000000" w:rsidRDefault="00000000">
            <w:pPr>
              <w:spacing w:before="30" w:after="30"/>
              <w:jc w:val="center"/>
              <w:rPr>
                <w:sz w:val="18"/>
              </w:rPr>
            </w:pPr>
            <w:r>
              <w:rPr>
                <w:sz w:val="18"/>
              </w:rPr>
              <w:t>10,5</w:t>
            </w:r>
          </w:p>
        </w:tc>
        <w:tc>
          <w:tcPr>
            <w:tcW w:w="792" w:type="dxa"/>
            <w:vAlign w:val="center"/>
          </w:tcPr>
          <w:p w:rsidR="00000000" w:rsidRDefault="00000000">
            <w:pPr>
              <w:spacing w:before="30" w:after="30"/>
              <w:jc w:val="center"/>
              <w:rPr>
                <w:sz w:val="18"/>
              </w:rPr>
            </w:pPr>
            <w:r>
              <w:rPr>
                <w:sz w:val="18"/>
              </w:rPr>
              <w:t>7,0</w:t>
            </w:r>
          </w:p>
        </w:tc>
        <w:tc>
          <w:tcPr>
            <w:tcW w:w="791" w:type="dxa"/>
            <w:gridSpan w:val="2"/>
            <w:vAlign w:val="center"/>
          </w:tcPr>
          <w:p w:rsidR="00000000" w:rsidRDefault="00000000">
            <w:pPr>
              <w:spacing w:before="30" w:after="30"/>
              <w:jc w:val="center"/>
              <w:rPr>
                <w:sz w:val="18"/>
              </w:rPr>
            </w:pPr>
            <w:r>
              <w:rPr>
                <w:sz w:val="18"/>
              </w:rPr>
              <w:t>12,3</w:t>
            </w:r>
          </w:p>
        </w:tc>
        <w:tc>
          <w:tcPr>
            <w:tcW w:w="792" w:type="dxa"/>
            <w:vAlign w:val="center"/>
          </w:tcPr>
          <w:p w:rsidR="00000000" w:rsidRDefault="00000000">
            <w:pPr>
              <w:spacing w:before="30" w:after="30"/>
              <w:jc w:val="center"/>
              <w:rPr>
                <w:sz w:val="18"/>
              </w:rPr>
            </w:pPr>
            <w:r>
              <w:rPr>
                <w:sz w:val="18"/>
              </w:rPr>
              <w:t>40,1</w:t>
            </w:r>
          </w:p>
        </w:tc>
        <w:tc>
          <w:tcPr>
            <w:tcW w:w="792" w:type="dxa"/>
            <w:vAlign w:val="center"/>
          </w:tcPr>
          <w:p w:rsidR="00000000" w:rsidRDefault="00000000">
            <w:pPr>
              <w:spacing w:before="30" w:after="30"/>
              <w:jc w:val="center"/>
              <w:rPr>
                <w:sz w:val="18"/>
              </w:rPr>
            </w:pPr>
            <w:r>
              <w:rPr>
                <w:sz w:val="18"/>
              </w:rPr>
              <w:t>42,7</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Цзилинь</w:t>
            </w:r>
          </w:p>
        </w:tc>
        <w:tc>
          <w:tcPr>
            <w:tcW w:w="791" w:type="dxa"/>
            <w:vAlign w:val="center"/>
          </w:tcPr>
          <w:p w:rsidR="00000000" w:rsidRDefault="00000000">
            <w:pPr>
              <w:spacing w:before="30" w:after="30"/>
              <w:jc w:val="center"/>
              <w:rPr>
                <w:sz w:val="18"/>
              </w:rPr>
            </w:pPr>
            <w:r>
              <w:rPr>
                <w:sz w:val="18"/>
              </w:rPr>
              <w:t>18,0</w:t>
            </w:r>
          </w:p>
        </w:tc>
        <w:tc>
          <w:tcPr>
            <w:tcW w:w="792" w:type="dxa"/>
            <w:vAlign w:val="center"/>
          </w:tcPr>
          <w:p w:rsidR="00000000" w:rsidRDefault="00000000">
            <w:pPr>
              <w:spacing w:before="30" w:after="30"/>
              <w:jc w:val="center"/>
              <w:rPr>
                <w:sz w:val="18"/>
              </w:rPr>
            </w:pPr>
            <w:r>
              <w:rPr>
                <w:sz w:val="18"/>
              </w:rPr>
              <w:t>17,3</w:t>
            </w:r>
          </w:p>
        </w:tc>
        <w:tc>
          <w:tcPr>
            <w:tcW w:w="791" w:type="dxa"/>
            <w:vAlign w:val="center"/>
          </w:tcPr>
          <w:p w:rsidR="00000000" w:rsidRDefault="00000000">
            <w:pPr>
              <w:spacing w:before="30" w:after="30"/>
              <w:jc w:val="center"/>
              <w:rPr>
                <w:sz w:val="18"/>
              </w:rPr>
            </w:pPr>
            <w:r>
              <w:rPr>
                <w:sz w:val="18"/>
              </w:rPr>
              <w:t>17,0</w:t>
            </w:r>
          </w:p>
        </w:tc>
        <w:tc>
          <w:tcPr>
            <w:tcW w:w="800" w:type="dxa"/>
            <w:vAlign w:val="center"/>
          </w:tcPr>
          <w:p w:rsidR="00000000" w:rsidRDefault="00000000">
            <w:pPr>
              <w:spacing w:before="30" w:after="30"/>
              <w:jc w:val="center"/>
              <w:rPr>
                <w:sz w:val="18"/>
              </w:rPr>
            </w:pPr>
            <w:r>
              <w:rPr>
                <w:sz w:val="18"/>
              </w:rPr>
              <w:t>17,1</w:t>
            </w:r>
          </w:p>
        </w:tc>
        <w:tc>
          <w:tcPr>
            <w:tcW w:w="792" w:type="dxa"/>
            <w:vAlign w:val="center"/>
          </w:tcPr>
          <w:p w:rsidR="00000000" w:rsidRDefault="00000000">
            <w:pPr>
              <w:spacing w:before="30" w:after="30"/>
              <w:jc w:val="center"/>
              <w:rPr>
                <w:sz w:val="18"/>
              </w:rPr>
            </w:pPr>
            <w:r>
              <w:rPr>
                <w:sz w:val="18"/>
              </w:rPr>
              <w:t>5,3</w:t>
            </w:r>
          </w:p>
        </w:tc>
        <w:tc>
          <w:tcPr>
            <w:tcW w:w="794" w:type="dxa"/>
            <w:vAlign w:val="center"/>
          </w:tcPr>
          <w:p w:rsidR="00000000" w:rsidRDefault="00000000">
            <w:pPr>
              <w:spacing w:before="30" w:after="30"/>
              <w:jc w:val="center"/>
              <w:rPr>
                <w:sz w:val="18"/>
              </w:rPr>
            </w:pPr>
            <w:r>
              <w:rPr>
                <w:sz w:val="18"/>
              </w:rPr>
              <w:t>11,8</w:t>
            </w:r>
          </w:p>
        </w:tc>
        <w:tc>
          <w:tcPr>
            <w:tcW w:w="792" w:type="dxa"/>
            <w:vAlign w:val="center"/>
          </w:tcPr>
          <w:p w:rsidR="00000000" w:rsidRDefault="00000000">
            <w:pPr>
              <w:spacing w:before="30" w:after="30"/>
              <w:jc w:val="center"/>
              <w:rPr>
                <w:sz w:val="18"/>
              </w:rPr>
            </w:pPr>
            <w:r>
              <w:rPr>
                <w:sz w:val="18"/>
              </w:rPr>
              <w:t>7,5</w:t>
            </w:r>
          </w:p>
        </w:tc>
        <w:tc>
          <w:tcPr>
            <w:tcW w:w="791" w:type="dxa"/>
            <w:gridSpan w:val="2"/>
            <w:vAlign w:val="center"/>
          </w:tcPr>
          <w:p w:rsidR="00000000" w:rsidRDefault="00000000">
            <w:pPr>
              <w:spacing w:before="30" w:after="30"/>
              <w:jc w:val="center"/>
              <w:rPr>
                <w:sz w:val="18"/>
              </w:rPr>
            </w:pPr>
            <w:r>
              <w:rPr>
                <w:sz w:val="18"/>
              </w:rPr>
              <w:t>10,3</w:t>
            </w:r>
          </w:p>
        </w:tc>
        <w:tc>
          <w:tcPr>
            <w:tcW w:w="792" w:type="dxa"/>
            <w:vAlign w:val="center"/>
          </w:tcPr>
          <w:p w:rsidR="00000000" w:rsidRDefault="00000000">
            <w:pPr>
              <w:spacing w:before="30" w:after="30"/>
              <w:jc w:val="center"/>
              <w:rPr>
                <w:sz w:val="18"/>
              </w:rPr>
            </w:pPr>
            <w:r>
              <w:rPr>
                <w:sz w:val="18"/>
              </w:rPr>
              <w:t>38,2</w:t>
            </w:r>
          </w:p>
        </w:tc>
        <w:tc>
          <w:tcPr>
            <w:tcW w:w="792" w:type="dxa"/>
            <w:vAlign w:val="center"/>
          </w:tcPr>
          <w:p w:rsidR="00000000" w:rsidRDefault="00000000">
            <w:pPr>
              <w:spacing w:before="30" w:after="30"/>
              <w:jc w:val="center"/>
              <w:rPr>
                <w:sz w:val="18"/>
              </w:rPr>
            </w:pPr>
            <w:r>
              <w:rPr>
                <w:sz w:val="18"/>
              </w:rPr>
              <w:t>40,0</w:t>
            </w:r>
          </w:p>
        </w:tc>
      </w:tr>
      <w:tr w:rsidR="00000000">
        <w:tblPrEx>
          <w:tblCellMar>
            <w:top w:w="0" w:type="dxa"/>
            <w:bottom w:w="0" w:type="dxa"/>
          </w:tblCellMar>
        </w:tblPrEx>
        <w:trPr>
          <w:trHeight w:val="20"/>
          <w:jc w:val="center"/>
        </w:trPr>
        <w:tc>
          <w:tcPr>
            <w:tcW w:w="1882" w:type="dxa"/>
            <w:tcBorders>
              <w:bottom w:val="single" w:sz="8" w:space="0" w:color="auto"/>
            </w:tcBorders>
            <w:vAlign w:val="center"/>
          </w:tcPr>
          <w:p w:rsidR="00000000" w:rsidRDefault="00000000">
            <w:pPr>
              <w:pStyle w:val="Web"/>
              <w:spacing w:before="30" w:after="30"/>
              <w:rPr>
                <w:sz w:val="18"/>
              </w:rPr>
            </w:pPr>
            <w:r>
              <w:rPr>
                <w:sz w:val="18"/>
              </w:rPr>
              <w:t>Хэйлунцзян</w:t>
            </w:r>
          </w:p>
        </w:tc>
        <w:tc>
          <w:tcPr>
            <w:tcW w:w="791" w:type="dxa"/>
            <w:tcBorders>
              <w:bottom w:val="single" w:sz="8" w:space="0" w:color="auto"/>
            </w:tcBorders>
            <w:vAlign w:val="center"/>
          </w:tcPr>
          <w:p w:rsidR="00000000" w:rsidRDefault="00000000">
            <w:pPr>
              <w:spacing w:before="30" w:after="30"/>
              <w:jc w:val="center"/>
              <w:rPr>
                <w:sz w:val="18"/>
              </w:rPr>
            </w:pPr>
            <w:r>
              <w:rPr>
                <w:sz w:val="18"/>
              </w:rPr>
              <w:t>21,2</w:t>
            </w:r>
          </w:p>
        </w:tc>
        <w:tc>
          <w:tcPr>
            <w:tcW w:w="792" w:type="dxa"/>
            <w:tcBorders>
              <w:bottom w:val="single" w:sz="8" w:space="0" w:color="auto"/>
            </w:tcBorders>
            <w:vAlign w:val="center"/>
          </w:tcPr>
          <w:p w:rsidR="00000000" w:rsidRDefault="00000000">
            <w:pPr>
              <w:spacing w:before="30" w:after="30"/>
              <w:jc w:val="center"/>
              <w:rPr>
                <w:sz w:val="18"/>
              </w:rPr>
            </w:pPr>
            <w:r>
              <w:rPr>
                <w:sz w:val="18"/>
              </w:rPr>
              <w:t>20,7</w:t>
            </w:r>
          </w:p>
        </w:tc>
        <w:tc>
          <w:tcPr>
            <w:tcW w:w="791" w:type="dxa"/>
            <w:tcBorders>
              <w:bottom w:val="single" w:sz="8" w:space="0" w:color="auto"/>
            </w:tcBorders>
            <w:vAlign w:val="center"/>
          </w:tcPr>
          <w:p w:rsidR="00000000" w:rsidRDefault="00000000">
            <w:pPr>
              <w:spacing w:before="30" w:after="30"/>
              <w:jc w:val="center"/>
              <w:rPr>
                <w:sz w:val="18"/>
              </w:rPr>
            </w:pPr>
            <w:r>
              <w:rPr>
                <w:sz w:val="18"/>
              </w:rPr>
              <w:t>11,5</w:t>
            </w:r>
          </w:p>
        </w:tc>
        <w:tc>
          <w:tcPr>
            <w:tcW w:w="800" w:type="dxa"/>
            <w:tcBorders>
              <w:bottom w:val="single" w:sz="8" w:space="0" w:color="auto"/>
            </w:tcBorders>
            <w:vAlign w:val="center"/>
          </w:tcPr>
          <w:p w:rsidR="00000000" w:rsidRDefault="00000000">
            <w:pPr>
              <w:spacing w:before="30" w:after="30"/>
              <w:jc w:val="center"/>
              <w:rPr>
                <w:sz w:val="18"/>
              </w:rPr>
            </w:pPr>
            <w:r>
              <w:rPr>
                <w:sz w:val="18"/>
              </w:rPr>
              <w:t>15,9</w:t>
            </w:r>
          </w:p>
        </w:tc>
        <w:tc>
          <w:tcPr>
            <w:tcW w:w="792" w:type="dxa"/>
            <w:tcBorders>
              <w:bottom w:val="single" w:sz="8" w:space="0" w:color="auto"/>
            </w:tcBorders>
            <w:vAlign w:val="center"/>
          </w:tcPr>
          <w:p w:rsidR="00000000" w:rsidRDefault="00000000">
            <w:pPr>
              <w:spacing w:before="30" w:after="30"/>
              <w:jc w:val="center"/>
              <w:rPr>
                <w:sz w:val="18"/>
              </w:rPr>
            </w:pPr>
            <w:r>
              <w:rPr>
                <w:sz w:val="18"/>
              </w:rPr>
              <w:t>5,6</w:t>
            </w:r>
          </w:p>
        </w:tc>
        <w:tc>
          <w:tcPr>
            <w:tcW w:w="794" w:type="dxa"/>
            <w:tcBorders>
              <w:bottom w:val="single" w:sz="8" w:space="0" w:color="auto"/>
            </w:tcBorders>
            <w:vAlign w:val="center"/>
          </w:tcPr>
          <w:p w:rsidR="00000000" w:rsidRDefault="00000000">
            <w:pPr>
              <w:spacing w:before="30" w:after="30"/>
              <w:jc w:val="center"/>
              <w:rPr>
                <w:sz w:val="18"/>
              </w:rPr>
            </w:pPr>
            <w:r>
              <w:rPr>
                <w:sz w:val="18"/>
              </w:rPr>
              <w:t>10,5</w:t>
            </w:r>
          </w:p>
        </w:tc>
        <w:tc>
          <w:tcPr>
            <w:tcW w:w="792" w:type="dxa"/>
            <w:tcBorders>
              <w:bottom w:val="single" w:sz="8" w:space="0" w:color="auto"/>
            </w:tcBorders>
            <w:vAlign w:val="center"/>
          </w:tcPr>
          <w:p w:rsidR="00000000" w:rsidRDefault="00000000">
            <w:pPr>
              <w:spacing w:before="30" w:after="30"/>
              <w:jc w:val="center"/>
              <w:rPr>
                <w:sz w:val="18"/>
              </w:rPr>
            </w:pPr>
            <w:r>
              <w:rPr>
                <w:sz w:val="18"/>
              </w:rPr>
              <w:t>4,9</w:t>
            </w:r>
          </w:p>
        </w:tc>
        <w:tc>
          <w:tcPr>
            <w:tcW w:w="791" w:type="dxa"/>
            <w:gridSpan w:val="2"/>
            <w:tcBorders>
              <w:bottom w:val="single" w:sz="8" w:space="0" w:color="auto"/>
            </w:tcBorders>
            <w:vAlign w:val="center"/>
          </w:tcPr>
          <w:p w:rsidR="00000000" w:rsidRDefault="00000000">
            <w:pPr>
              <w:spacing w:before="30" w:after="30"/>
              <w:jc w:val="center"/>
              <w:rPr>
                <w:sz w:val="18"/>
              </w:rPr>
            </w:pPr>
            <w:r>
              <w:rPr>
                <w:sz w:val="18"/>
              </w:rPr>
              <w:t>11,2</w:t>
            </w:r>
          </w:p>
        </w:tc>
        <w:tc>
          <w:tcPr>
            <w:tcW w:w="792" w:type="dxa"/>
            <w:tcBorders>
              <w:bottom w:val="single" w:sz="8" w:space="0" w:color="auto"/>
            </w:tcBorders>
            <w:vAlign w:val="center"/>
          </w:tcPr>
          <w:p w:rsidR="00000000" w:rsidRDefault="00000000">
            <w:pPr>
              <w:spacing w:before="30" w:after="30"/>
              <w:jc w:val="center"/>
              <w:rPr>
                <w:sz w:val="18"/>
              </w:rPr>
            </w:pPr>
            <w:r>
              <w:rPr>
                <w:sz w:val="18"/>
              </w:rPr>
              <w:t>37,9</w:t>
            </w:r>
          </w:p>
        </w:tc>
        <w:tc>
          <w:tcPr>
            <w:tcW w:w="792" w:type="dxa"/>
            <w:tcBorders>
              <w:bottom w:val="single" w:sz="8" w:space="0" w:color="auto"/>
            </w:tcBorders>
            <w:vAlign w:val="center"/>
          </w:tcPr>
          <w:p w:rsidR="00000000" w:rsidRDefault="00000000">
            <w:pPr>
              <w:spacing w:before="30" w:after="30"/>
              <w:jc w:val="center"/>
              <w:rPr>
                <w:sz w:val="18"/>
              </w:rPr>
            </w:pPr>
            <w:r>
              <w:rPr>
                <w:sz w:val="18"/>
              </w:rPr>
              <w:t>40,3</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Шанхай</w:t>
            </w:r>
          </w:p>
        </w:tc>
        <w:tc>
          <w:tcPr>
            <w:tcW w:w="791" w:type="dxa"/>
            <w:vAlign w:val="center"/>
          </w:tcPr>
          <w:p w:rsidR="00000000" w:rsidRDefault="00000000">
            <w:pPr>
              <w:spacing w:before="30" w:after="30"/>
              <w:jc w:val="center"/>
              <w:rPr>
                <w:sz w:val="18"/>
              </w:rPr>
            </w:pPr>
            <w:r>
              <w:rPr>
                <w:sz w:val="18"/>
              </w:rPr>
              <w:t>23,0</w:t>
            </w:r>
          </w:p>
        </w:tc>
        <w:tc>
          <w:tcPr>
            <w:tcW w:w="792" w:type="dxa"/>
            <w:vAlign w:val="center"/>
          </w:tcPr>
          <w:p w:rsidR="00000000" w:rsidRDefault="00000000">
            <w:pPr>
              <w:spacing w:before="30" w:after="30"/>
              <w:jc w:val="center"/>
              <w:rPr>
                <w:sz w:val="18"/>
              </w:rPr>
            </w:pPr>
            <w:r>
              <w:rPr>
                <w:sz w:val="18"/>
              </w:rPr>
              <w:t>23,5</w:t>
            </w:r>
          </w:p>
        </w:tc>
        <w:tc>
          <w:tcPr>
            <w:tcW w:w="791" w:type="dxa"/>
            <w:vAlign w:val="center"/>
          </w:tcPr>
          <w:p w:rsidR="00000000" w:rsidRDefault="00000000">
            <w:pPr>
              <w:spacing w:before="30" w:after="30"/>
              <w:jc w:val="center"/>
              <w:rPr>
                <w:sz w:val="18"/>
              </w:rPr>
            </w:pPr>
            <w:r>
              <w:rPr>
                <w:sz w:val="18"/>
              </w:rPr>
              <w:t>17,0</w:t>
            </w:r>
          </w:p>
        </w:tc>
        <w:tc>
          <w:tcPr>
            <w:tcW w:w="800" w:type="dxa"/>
            <w:vAlign w:val="center"/>
          </w:tcPr>
          <w:p w:rsidR="00000000" w:rsidRDefault="00000000">
            <w:pPr>
              <w:spacing w:before="30" w:after="30"/>
              <w:jc w:val="center"/>
              <w:rPr>
                <w:sz w:val="18"/>
              </w:rPr>
            </w:pPr>
            <w:r>
              <w:rPr>
                <w:sz w:val="18"/>
              </w:rPr>
              <w:t>16,5</w:t>
            </w:r>
          </w:p>
        </w:tc>
        <w:tc>
          <w:tcPr>
            <w:tcW w:w="792" w:type="dxa"/>
            <w:vAlign w:val="center"/>
          </w:tcPr>
          <w:p w:rsidR="00000000" w:rsidRDefault="00000000">
            <w:pPr>
              <w:spacing w:before="30" w:after="30"/>
              <w:jc w:val="center"/>
              <w:rPr>
                <w:sz w:val="18"/>
              </w:rPr>
            </w:pPr>
            <w:r>
              <w:rPr>
                <w:sz w:val="18"/>
              </w:rPr>
              <w:t>14,3</w:t>
            </w:r>
          </w:p>
        </w:tc>
        <w:tc>
          <w:tcPr>
            <w:tcW w:w="794" w:type="dxa"/>
            <w:vAlign w:val="center"/>
          </w:tcPr>
          <w:p w:rsidR="00000000" w:rsidRDefault="00000000">
            <w:pPr>
              <w:spacing w:before="30" w:after="30"/>
              <w:jc w:val="center"/>
              <w:rPr>
                <w:sz w:val="18"/>
              </w:rPr>
            </w:pPr>
            <w:r>
              <w:rPr>
                <w:sz w:val="18"/>
              </w:rPr>
              <w:t>9,1</w:t>
            </w:r>
          </w:p>
        </w:tc>
        <w:tc>
          <w:tcPr>
            <w:tcW w:w="792" w:type="dxa"/>
            <w:vAlign w:val="center"/>
          </w:tcPr>
          <w:p w:rsidR="00000000" w:rsidRDefault="00000000">
            <w:pPr>
              <w:spacing w:before="30" w:after="30"/>
              <w:jc w:val="center"/>
              <w:rPr>
                <w:sz w:val="18"/>
              </w:rPr>
            </w:pPr>
            <w:r>
              <w:rPr>
                <w:sz w:val="18"/>
              </w:rPr>
              <w:t>10,7</w:t>
            </w:r>
          </w:p>
        </w:tc>
        <w:tc>
          <w:tcPr>
            <w:tcW w:w="791" w:type="dxa"/>
            <w:gridSpan w:val="2"/>
            <w:vAlign w:val="center"/>
          </w:tcPr>
          <w:p w:rsidR="00000000" w:rsidRDefault="00000000">
            <w:pPr>
              <w:spacing w:before="30" w:after="30"/>
              <w:jc w:val="center"/>
              <w:rPr>
                <w:sz w:val="18"/>
              </w:rPr>
            </w:pPr>
            <w:r>
              <w:rPr>
                <w:sz w:val="18"/>
              </w:rPr>
              <w:t>12,1</w:t>
            </w:r>
          </w:p>
        </w:tc>
        <w:tc>
          <w:tcPr>
            <w:tcW w:w="792" w:type="dxa"/>
            <w:vAlign w:val="center"/>
          </w:tcPr>
          <w:p w:rsidR="00000000" w:rsidRDefault="00000000">
            <w:pPr>
              <w:spacing w:before="30" w:after="30"/>
              <w:jc w:val="center"/>
              <w:rPr>
                <w:sz w:val="18"/>
              </w:rPr>
            </w:pPr>
            <w:r>
              <w:rPr>
                <w:sz w:val="18"/>
              </w:rPr>
              <w:t>39,6</w:t>
            </w:r>
          </w:p>
        </w:tc>
        <w:tc>
          <w:tcPr>
            <w:tcW w:w="792" w:type="dxa"/>
            <w:vAlign w:val="center"/>
          </w:tcPr>
          <w:p w:rsidR="00000000" w:rsidRDefault="00000000">
            <w:pPr>
              <w:spacing w:before="30" w:after="30"/>
              <w:jc w:val="center"/>
              <w:rPr>
                <w:sz w:val="18"/>
              </w:rPr>
            </w:pPr>
            <w:r>
              <w:rPr>
                <w:sz w:val="18"/>
              </w:rPr>
              <w:t>40,1</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Цзянсу</w:t>
            </w:r>
          </w:p>
        </w:tc>
        <w:tc>
          <w:tcPr>
            <w:tcW w:w="791" w:type="dxa"/>
            <w:vAlign w:val="center"/>
          </w:tcPr>
          <w:p w:rsidR="00000000" w:rsidRDefault="00000000">
            <w:pPr>
              <w:spacing w:before="30" w:after="30"/>
              <w:jc w:val="center"/>
              <w:rPr>
                <w:sz w:val="18"/>
              </w:rPr>
            </w:pPr>
            <w:r>
              <w:rPr>
                <w:sz w:val="18"/>
              </w:rPr>
              <w:t>22,0</w:t>
            </w:r>
          </w:p>
        </w:tc>
        <w:tc>
          <w:tcPr>
            <w:tcW w:w="792" w:type="dxa"/>
            <w:vAlign w:val="center"/>
          </w:tcPr>
          <w:p w:rsidR="00000000" w:rsidRDefault="00000000">
            <w:pPr>
              <w:spacing w:before="30" w:after="30"/>
              <w:jc w:val="center"/>
              <w:rPr>
                <w:sz w:val="18"/>
              </w:rPr>
            </w:pPr>
            <w:r>
              <w:rPr>
                <w:sz w:val="18"/>
              </w:rPr>
              <w:t>22,1</w:t>
            </w:r>
          </w:p>
        </w:tc>
        <w:tc>
          <w:tcPr>
            <w:tcW w:w="791" w:type="dxa"/>
            <w:vAlign w:val="center"/>
          </w:tcPr>
          <w:p w:rsidR="00000000" w:rsidRDefault="00000000">
            <w:pPr>
              <w:spacing w:before="30" w:after="30"/>
              <w:jc w:val="center"/>
              <w:rPr>
                <w:sz w:val="18"/>
              </w:rPr>
            </w:pPr>
            <w:r>
              <w:rPr>
                <w:sz w:val="18"/>
              </w:rPr>
              <w:t>14,4</w:t>
            </w:r>
          </w:p>
        </w:tc>
        <w:tc>
          <w:tcPr>
            <w:tcW w:w="800" w:type="dxa"/>
            <w:vAlign w:val="center"/>
          </w:tcPr>
          <w:p w:rsidR="00000000" w:rsidRDefault="00000000">
            <w:pPr>
              <w:spacing w:before="30" w:after="30"/>
              <w:jc w:val="center"/>
              <w:rPr>
                <w:sz w:val="18"/>
              </w:rPr>
            </w:pPr>
            <w:r>
              <w:rPr>
                <w:sz w:val="18"/>
              </w:rPr>
              <w:t>15,3</w:t>
            </w:r>
          </w:p>
        </w:tc>
        <w:tc>
          <w:tcPr>
            <w:tcW w:w="792" w:type="dxa"/>
            <w:vAlign w:val="center"/>
          </w:tcPr>
          <w:p w:rsidR="00000000" w:rsidRDefault="00000000">
            <w:pPr>
              <w:spacing w:before="30" w:after="30"/>
              <w:jc w:val="center"/>
              <w:rPr>
                <w:sz w:val="18"/>
              </w:rPr>
            </w:pPr>
            <w:r>
              <w:rPr>
                <w:sz w:val="18"/>
              </w:rPr>
              <w:t>4,8</w:t>
            </w:r>
          </w:p>
        </w:tc>
        <w:tc>
          <w:tcPr>
            <w:tcW w:w="794" w:type="dxa"/>
            <w:vAlign w:val="center"/>
          </w:tcPr>
          <w:p w:rsidR="00000000" w:rsidRDefault="00000000">
            <w:pPr>
              <w:spacing w:before="30" w:after="30"/>
              <w:jc w:val="center"/>
              <w:rPr>
                <w:sz w:val="18"/>
              </w:rPr>
            </w:pPr>
            <w:r>
              <w:rPr>
                <w:sz w:val="18"/>
              </w:rPr>
              <w:t>0,0</w:t>
            </w:r>
          </w:p>
        </w:tc>
        <w:tc>
          <w:tcPr>
            <w:tcW w:w="792" w:type="dxa"/>
            <w:vAlign w:val="center"/>
          </w:tcPr>
          <w:p w:rsidR="00000000" w:rsidRDefault="00000000">
            <w:pPr>
              <w:spacing w:before="30" w:after="30"/>
              <w:jc w:val="center"/>
              <w:rPr>
                <w:sz w:val="18"/>
              </w:rPr>
            </w:pPr>
            <w:r>
              <w:rPr>
                <w:sz w:val="18"/>
              </w:rPr>
              <w:t>7,8</w:t>
            </w:r>
          </w:p>
        </w:tc>
        <w:tc>
          <w:tcPr>
            <w:tcW w:w="791" w:type="dxa"/>
            <w:gridSpan w:val="2"/>
            <w:vAlign w:val="center"/>
          </w:tcPr>
          <w:p w:rsidR="00000000" w:rsidRDefault="00000000">
            <w:pPr>
              <w:spacing w:before="30" w:after="30"/>
              <w:jc w:val="center"/>
              <w:rPr>
                <w:sz w:val="18"/>
              </w:rPr>
            </w:pPr>
            <w:r>
              <w:rPr>
                <w:sz w:val="18"/>
              </w:rPr>
              <w:t>11,3</w:t>
            </w:r>
          </w:p>
        </w:tc>
        <w:tc>
          <w:tcPr>
            <w:tcW w:w="792" w:type="dxa"/>
            <w:vAlign w:val="center"/>
          </w:tcPr>
          <w:p w:rsidR="00000000" w:rsidRDefault="00000000">
            <w:pPr>
              <w:spacing w:before="30" w:after="30"/>
              <w:jc w:val="center"/>
              <w:rPr>
                <w:sz w:val="18"/>
              </w:rPr>
            </w:pPr>
            <w:r>
              <w:rPr>
                <w:sz w:val="18"/>
              </w:rPr>
              <w:t>29,8</w:t>
            </w:r>
          </w:p>
        </w:tc>
        <w:tc>
          <w:tcPr>
            <w:tcW w:w="792" w:type="dxa"/>
            <w:vAlign w:val="center"/>
          </w:tcPr>
          <w:p w:rsidR="00000000" w:rsidRDefault="00000000">
            <w:pPr>
              <w:spacing w:before="30" w:after="30"/>
              <w:jc w:val="center"/>
              <w:rPr>
                <w:sz w:val="18"/>
              </w:rPr>
            </w:pPr>
            <w:r>
              <w:rPr>
                <w:sz w:val="18"/>
              </w:rPr>
              <w:t>33,4</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Чжэцзян</w:t>
            </w:r>
          </w:p>
        </w:tc>
        <w:tc>
          <w:tcPr>
            <w:tcW w:w="791" w:type="dxa"/>
            <w:vAlign w:val="center"/>
          </w:tcPr>
          <w:p w:rsidR="00000000" w:rsidRDefault="00000000">
            <w:pPr>
              <w:spacing w:before="30" w:after="30"/>
              <w:jc w:val="center"/>
              <w:rPr>
                <w:sz w:val="18"/>
              </w:rPr>
            </w:pPr>
            <w:r>
              <w:rPr>
                <w:sz w:val="18"/>
              </w:rPr>
              <w:t>25,3</w:t>
            </w:r>
          </w:p>
        </w:tc>
        <w:tc>
          <w:tcPr>
            <w:tcW w:w="792" w:type="dxa"/>
            <w:vAlign w:val="center"/>
          </w:tcPr>
          <w:p w:rsidR="00000000" w:rsidRDefault="00000000">
            <w:pPr>
              <w:spacing w:before="30" w:after="30"/>
              <w:jc w:val="center"/>
              <w:rPr>
                <w:sz w:val="18"/>
              </w:rPr>
            </w:pPr>
            <w:r>
              <w:rPr>
                <w:sz w:val="18"/>
              </w:rPr>
              <w:t>22,7</w:t>
            </w:r>
          </w:p>
        </w:tc>
        <w:tc>
          <w:tcPr>
            <w:tcW w:w="791" w:type="dxa"/>
            <w:vAlign w:val="center"/>
          </w:tcPr>
          <w:p w:rsidR="00000000" w:rsidRDefault="00000000">
            <w:pPr>
              <w:spacing w:before="30" w:after="30"/>
              <w:jc w:val="center"/>
              <w:rPr>
                <w:sz w:val="18"/>
              </w:rPr>
            </w:pPr>
            <w:r>
              <w:rPr>
                <w:sz w:val="18"/>
              </w:rPr>
              <w:t>16,9</w:t>
            </w:r>
          </w:p>
        </w:tc>
        <w:tc>
          <w:tcPr>
            <w:tcW w:w="800" w:type="dxa"/>
            <w:vAlign w:val="center"/>
          </w:tcPr>
          <w:p w:rsidR="00000000" w:rsidRDefault="00000000">
            <w:pPr>
              <w:spacing w:before="30" w:after="30"/>
              <w:jc w:val="center"/>
              <w:rPr>
                <w:sz w:val="18"/>
              </w:rPr>
            </w:pPr>
            <w:r>
              <w:rPr>
                <w:sz w:val="18"/>
              </w:rPr>
              <w:t>18,4</w:t>
            </w:r>
          </w:p>
        </w:tc>
        <w:tc>
          <w:tcPr>
            <w:tcW w:w="792" w:type="dxa"/>
            <w:vAlign w:val="center"/>
          </w:tcPr>
          <w:p w:rsidR="00000000" w:rsidRDefault="00000000">
            <w:pPr>
              <w:spacing w:before="30" w:after="30"/>
              <w:jc w:val="center"/>
              <w:rPr>
                <w:sz w:val="18"/>
              </w:rPr>
            </w:pPr>
            <w:r>
              <w:rPr>
                <w:sz w:val="18"/>
              </w:rPr>
              <w:t>6,3</w:t>
            </w:r>
          </w:p>
        </w:tc>
        <w:tc>
          <w:tcPr>
            <w:tcW w:w="794" w:type="dxa"/>
            <w:vAlign w:val="center"/>
          </w:tcPr>
          <w:p w:rsidR="00000000" w:rsidRDefault="00000000">
            <w:pPr>
              <w:spacing w:before="30" w:after="30"/>
              <w:jc w:val="center"/>
              <w:rPr>
                <w:sz w:val="18"/>
              </w:rPr>
            </w:pPr>
            <w:r>
              <w:rPr>
                <w:sz w:val="18"/>
              </w:rPr>
              <w:t>10,5</w:t>
            </w:r>
          </w:p>
        </w:tc>
        <w:tc>
          <w:tcPr>
            <w:tcW w:w="792" w:type="dxa"/>
            <w:vAlign w:val="center"/>
          </w:tcPr>
          <w:p w:rsidR="00000000" w:rsidRDefault="00000000">
            <w:pPr>
              <w:spacing w:before="30" w:after="30"/>
              <w:jc w:val="center"/>
              <w:rPr>
                <w:sz w:val="18"/>
              </w:rPr>
            </w:pPr>
            <w:r>
              <w:rPr>
                <w:sz w:val="18"/>
              </w:rPr>
              <w:t>6,2</w:t>
            </w:r>
          </w:p>
        </w:tc>
        <w:tc>
          <w:tcPr>
            <w:tcW w:w="791" w:type="dxa"/>
            <w:gridSpan w:val="2"/>
            <w:vAlign w:val="center"/>
          </w:tcPr>
          <w:p w:rsidR="00000000" w:rsidRDefault="00000000">
            <w:pPr>
              <w:spacing w:before="30" w:after="30"/>
              <w:jc w:val="center"/>
              <w:rPr>
                <w:sz w:val="18"/>
              </w:rPr>
            </w:pPr>
            <w:r>
              <w:rPr>
                <w:sz w:val="18"/>
              </w:rPr>
              <w:t>6,6</w:t>
            </w:r>
          </w:p>
        </w:tc>
        <w:tc>
          <w:tcPr>
            <w:tcW w:w="792" w:type="dxa"/>
            <w:vAlign w:val="center"/>
          </w:tcPr>
          <w:p w:rsidR="00000000" w:rsidRDefault="00000000">
            <w:pPr>
              <w:spacing w:before="30" w:after="30"/>
              <w:jc w:val="center"/>
              <w:rPr>
                <w:sz w:val="18"/>
              </w:rPr>
            </w:pPr>
            <w:r>
              <w:rPr>
                <w:sz w:val="18"/>
              </w:rPr>
              <w:t>33,3</w:t>
            </w:r>
          </w:p>
        </w:tc>
        <w:tc>
          <w:tcPr>
            <w:tcW w:w="792" w:type="dxa"/>
            <w:vAlign w:val="center"/>
          </w:tcPr>
          <w:p w:rsidR="00000000" w:rsidRDefault="00000000">
            <w:pPr>
              <w:spacing w:before="30" w:after="30"/>
              <w:jc w:val="center"/>
              <w:rPr>
                <w:sz w:val="18"/>
              </w:rPr>
            </w:pPr>
            <w:r>
              <w:rPr>
                <w:sz w:val="18"/>
              </w:rPr>
              <w:t>38,2</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Аньхой</w:t>
            </w:r>
          </w:p>
        </w:tc>
        <w:tc>
          <w:tcPr>
            <w:tcW w:w="791" w:type="dxa"/>
            <w:vAlign w:val="center"/>
          </w:tcPr>
          <w:p w:rsidR="00000000" w:rsidRDefault="00000000">
            <w:pPr>
              <w:spacing w:before="30" w:after="30"/>
              <w:jc w:val="center"/>
              <w:rPr>
                <w:sz w:val="18"/>
              </w:rPr>
            </w:pPr>
            <w:r>
              <w:rPr>
                <w:sz w:val="18"/>
              </w:rPr>
              <w:t>22,5</w:t>
            </w:r>
          </w:p>
        </w:tc>
        <w:tc>
          <w:tcPr>
            <w:tcW w:w="792" w:type="dxa"/>
            <w:vAlign w:val="center"/>
          </w:tcPr>
          <w:p w:rsidR="00000000" w:rsidRDefault="00000000">
            <w:pPr>
              <w:spacing w:before="30" w:after="30"/>
              <w:jc w:val="center"/>
              <w:rPr>
                <w:sz w:val="18"/>
              </w:rPr>
            </w:pPr>
            <w:r>
              <w:rPr>
                <w:sz w:val="18"/>
              </w:rPr>
              <w:t>26,0</w:t>
            </w:r>
          </w:p>
        </w:tc>
        <w:tc>
          <w:tcPr>
            <w:tcW w:w="791" w:type="dxa"/>
            <w:vAlign w:val="center"/>
          </w:tcPr>
          <w:p w:rsidR="00000000" w:rsidRDefault="00000000">
            <w:pPr>
              <w:spacing w:before="30" w:after="30"/>
              <w:jc w:val="center"/>
              <w:rPr>
                <w:sz w:val="18"/>
              </w:rPr>
            </w:pPr>
            <w:r>
              <w:rPr>
                <w:sz w:val="18"/>
              </w:rPr>
              <w:t>17,3</w:t>
            </w:r>
          </w:p>
        </w:tc>
        <w:tc>
          <w:tcPr>
            <w:tcW w:w="800" w:type="dxa"/>
            <w:vAlign w:val="center"/>
          </w:tcPr>
          <w:p w:rsidR="00000000" w:rsidRDefault="00000000">
            <w:pPr>
              <w:spacing w:before="30" w:after="30"/>
              <w:jc w:val="center"/>
              <w:rPr>
                <w:sz w:val="18"/>
              </w:rPr>
            </w:pPr>
            <w:r>
              <w:rPr>
                <w:sz w:val="18"/>
              </w:rPr>
              <w:t>19,2</w:t>
            </w:r>
          </w:p>
        </w:tc>
        <w:tc>
          <w:tcPr>
            <w:tcW w:w="792" w:type="dxa"/>
            <w:vAlign w:val="center"/>
          </w:tcPr>
          <w:p w:rsidR="00000000" w:rsidRDefault="00000000">
            <w:pPr>
              <w:spacing w:before="30" w:after="30"/>
              <w:jc w:val="center"/>
              <w:rPr>
                <w:sz w:val="18"/>
              </w:rPr>
            </w:pPr>
            <w:r>
              <w:rPr>
                <w:sz w:val="18"/>
              </w:rPr>
              <w:t>5,9</w:t>
            </w:r>
          </w:p>
        </w:tc>
        <w:tc>
          <w:tcPr>
            <w:tcW w:w="794" w:type="dxa"/>
            <w:vAlign w:val="center"/>
          </w:tcPr>
          <w:p w:rsidR="00000000" w:rsidRDefault="00000000">
            <w:pPr>
              <w:spacing w:before="30" w:after="30"/>
              <w:jc w:val="center"/>
              <w:rPr>
                <w:sz w:val="18"/>
              </w:rPr>
            </w:pPr>
            <w:r>
              <w:rPr>
                <w:sz w:val="18"/>
              </w:rPr>
              <w:t>6,3</w:t>
            </w:r>
          </w:p>
        </w:tc>
        <w:tc>
          <w:tcPr>
            <w:tcW w:w="792" w:type="dxa"/>
            <w:vAlign w:val="center"/>
          </w:tcPr>
          <w:p w:rsidR="00000000" w:rsidRDefault="00000000">
            <w:pPr>
              <w:spacing w:before="30" w:after="30"/>
              <w:jc w:val="center"/>
              <w:rPr>
                <w:sz w:val="18"/>
              </w:rPr>
            </w:pPr>
            <w:r>
              <w:rPr>
                <w:sz w:val="18"/>
              </w:rPr>
              <w:t>6,8</w:t>
            </w:r>
          </w:p>
        </w:tc>
        <w:tc>
          <w:tcPr>
            <w:tcW w:w="791" w:type="dxa"/>
            <w:gridSpan w:val="2"/>
            <w:vAlign w:val="center"/>
          </w:tcPr>
          <w:p w:rsidR="00000000" w:rsidRDefault="00000000">
            <w:pPr>
              <w:spacing w:before="30" w:after="30"/>
              <w:jc w:val="center"/>
              <w:rPr>
                <w:sz w:val="18"/>
              </w:rPr>
            </w:pPr>
            <w:r>
              <w:rPr>
                <w:sz w:val="18"/>
              </w:rPr>
              <w:t>11,1</w:t>
            </w:r>
          </w:p>
        </w:tc>
        <w:tc>
          <w:tcPr>
            <w:tcW w:w="792" w:type="dxa"/>
            <w:vAlign w:val="center"/>
          </w:tcPr>
          <w:p w:rsidR="00000000" w:rsidRDefault="00000000">
            <w:pPr>
              <w:spacing w:before="30" w:after="30"/>
              <w:jc w:val="center"/>
              <w:rPr>
                <w:sz w:val="18"/>
              </w:rPr>
            </w:pPr>
            <w:r>
              <w:rPr>
                <w:sz w:val="18"/>
              </w:rPr>
              <w:t>26,1</w:t>
            </w:r>
          </w:p>
        </w:tc>
        <w:tc>
          <w:tcPr>
            <w:tcW w:w="792" w:type="dxa"/>
            <w:vAlign w:val="center"/>
          </w:tcPr>
          <w:p w:rsidR="00000000" w:rsidRDefault="00000000">
            <w:pPr>
              <w:spacing w:before="30" w:after="30"/>
              <w:jc w:val="center"/>
              <w:rPr>
                <w:sz w:val="18"/>
              </w:rPr>
            </w:pPr>
            <w:r>
              <w:rPr>
                <w:sz w:val="18"/>
              </w:rPr>
              <w:t>29,1</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Фуцзянь</w:t>
            </w:r>
          </w:p>
        </w:tc>
        <w:tc>
          <w:tcPr>
            <w:tcW w:w="791" w:type="dxa"/>
            <w:vAlign w:val="center"/>
          </w:tcPr>
          <w:p w:rsidR="00000000" w:rsidRDefault="00000000">
            <w:pPr>
              <w:spacing w:before="30" w:after="30"/>
              <w:jc w:val="center"/>
              <w:rPr>
                <w:sz w:val="18"/>
              </w:rPr>
            </w:pPr>
            <w:r>
              <w:rPr>
                <w:sz w:val="18"/>
              </w:rPr>
              <w:t>21,3</w:t>
            </w:r>
          </w:p>
        </w:tc>
        <w:tc>
          <w:tcPr>
            <w:tcW w:w="792" w:type="dxa"/>
            <w:vAlign w:val="center"/>
          </w:tcPr>
          <w:p w:rsidR="00000000" w:rsidRDefault="00000000">
            <w:pPr>
              <w:spacing w:before="30" w:after="30"/>
              <w:jc w:val="center"/>
              <w:rPr>
                <w:sz w:val="18"/>
              </w:rPr>
            </w:pPr>
            <w:r>
              <w:rPr>
                <w:sz w:val="18"/>
              </w:rPr>
              <w:t>20,1</w:t>
            </w:r>
          </w:p>
        </w:tc>
        <w:tc>
          <w:tcPr>
            <w:tcW w:w="791" w:type="dxa"/>
            <w:vAlign w:val="center"/>
          </w:tcPr>
          <w:p w:rsidR="00000000" w:rsidRDefault="00000000">
            <w:pPr>
              <w:spacing w:before="30" w:after="30"/>
              <w:jc w:val="center"/>
              <w:rPr>
                <w:sz w:val="18"/>
              </w:rPr>
            </w:pPr>
            <w:r>
              <w:rPr>
                <w:sz w:val="18"/>
              </w:rPr>
              <w:t>14,6</w:t>
            </w:r>
          </w:p>
        </w:tc>
        <w:tc>
          <w:tcPr>
            <w:tcW w:w="800" w:type="dxa"/>
            <w:vAlign w:val="center"/>
          </w:tcPr>
          <w:p w:rsidR="00000000" w:rsidRDefault="00000000">
            <w:pPr>
              <w:spacing w:before="30" w:after="30"/>
              <w:jc w:val="center"/>
              <w:rPr>
                <w:sz w:val="18"/>
              </w:rPr>
            </w:pPr>
            <w:r>
              <w:rPr>
                <w:sz w:val="18"/>
              </w:rPr>
              <w:t>17,2</w:t>
            </w:r>
          </w:p>
        </w:tc>
        <w:tc>
          <w:tcPr>
            <w:tcW w:w="792" w:type="dxa"/>
            <w:vAlign w:val="center"/>
          </w:tcPr>
          <w:p w:rsidR="00000000" w:rsidRDefault="00000000">
            <w:pPr>
              <w:spacing w:before="30" w:after="30"/>
              <w:jc w:val="center"/>
              <w:rPr>
                <w:sz w:val="18"/>
              </w:rPr>
            </w:pPr>
            <w:r>
              <w:rPr>
                <w:sz w:val="18"/>
              </w:rPr>
              <w:t>4,8</w:t>
            </w:r>
          </w:p>
        </w:tc>
        <w:tc>
          <w:tcPr>
            <w:tcW w:w="794" w:type="dxa"/>
            <w:vAlign w:val="center"/>
          </w:tcPr>
          <w:p w:rsidR="00000000" w:rsidRDefault="00000000">
            <w:pPr>
              <w:spacing w:before="30" w:after="30"/>
              <w:jc w:val="center"/>
              <w:rPr>
                <w:sz w:val="18"/>
              </w:rPr>
            </w:pPr>
            <w:r>
              <w:rPr>
                <w:sz w:val="18"/>
              </w:rPr>
              <w:t>5,0</w:t>
            </w:r>
          </w:p>
        </w:tc>
        <w:tc>
          <w:tcPr>
            <w:tcW w:w="792" w:type="dxa"/>
            <w:vAlign w:val="center"/>
          </w:tcPr>
          <w:p w:rsidR="00000000" w:rsidRDefault="00000000">
            <w:pPr>
              <w:spacing w:before="30" w:after="30"/>
              <w:jc w:val="center"/>
              <w:rPr>
                <w:sz w:val="18"/>
              </w:rPr>
            </w:pPr>
            <w:r>
              <w:rPr>
                <w:sz w:val="18"/>
              </w:rPr>
              <w:t>3,1</w:t>
            </w:r>
          </w:p>
        </w:tc>
        <w:tc>
          <w:tcPr>
            <w:tcW w:w="791" w:type="dxa"/>
            <w:gridSpan w:val="2"/>
            <w:vAlign w:val="center"/>
          </w:tcPr>
          <w:p w:rsidR="00000000" w:rsidRDefault="00000000">
            <w:pPr>
              <w:spacing w:before="30" w:after="30"/>
              <w:jc w:val="center"/>
              <w:rPr>
                <w:sz w:val="18"/>
              </w:rPr>
            </w:pPr>
            <w:r>
              <w:rPr>
                <w:sz w:val="18"/>
              </w:rPr>
              <w:t>10,6</w:t>
            </w:r>
          </w:p>
        </w:tc>
        <w:tc>
          <w:tcPr>
            <w:tcW w:w="792" w:type="dxa"/>
            <w:vAlign w:val="center"/>
          </w:tcPr>
          <w:p w:rsidR="00000000" w:rsidRDefault="00000000">
            <w:pPr>
              <w:spacing w:before="30" w:after="30"/>
              <w:jc w:val="center"/>
              <w:rPr>
                <w:sz w:val="18"/>
              </w:rPr>
            </w:pPr>
            <w:r>
              <w:rPr>
                <w:sz w:val="18"/>
              </w:rPr>
              <w:t>29,6</w:t>
            </w:r>
          </w:p>
        </w:tc>
        <w:tc>
          <w:tcPr>
            <w:tcW w:w="792" w:type="dxa"/>
            <w:vAlign w:val="center"/>
          </w:tcPr>
          <w:p w:rsidR="00000000" w:rsidRDefault="00000000">
            <w:pPr>
              <w:spacing w:before="30" w:after="30"/>
              <w:jc w:val="center"/>
              <w:rPr>
                <w:sz w:val="18"/>
              </w:rPr>
            </w:pPr>
            <w:r>
              <w:rPr>
                <w:sz w:val="18"/>
              </w:rPr>
              <w:t>34,4</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Цзянси</w:t>
            </w:r>
          </w:p>
        </w:tc>
        <w:tc>
          <w:tcPr>
            <w:tcW w:w="791" w:type="dxa"/>
            <w:vAlign w:val="center"/>
          </w:tcPr>
          <w:p w:rsidR="00000000" w:rsidRDefault="00000000">
            <w:pPr>
              <w:spacing w:before="30" w:after="30"/>
              <w:jc w:val="center"/>
              <w:rPr>
                <w:sz w:val="18"/>
              </w:rPr>
            </w:pPr>
            <w:r>
              <w:rPr>
                <w:sz w:val="18"/>
              </w:rPr>
              <w:t>17,6</w:t>
            </w:r>
          </w:p>
        </w:tc>
        <w:tc>
          <w:tcPr>
            <w:tcW w:w="792" w:type="dxa"/>
            <w:vAlign w:val="center"/>
          </w:tcPr>
          <w:p w:rsidR="00000000" w:rsidRDefault="00000000">
            <w:pPr>
              <w:spacing w:before="30" w:after="30"/>
              <w:jc w:val="center"/>
              <w:rPr>
                <w:sz w:val="18"/>
              </w:rPr>
            </w:pPr>
            <w:r>
              <w:rPr>
                <w:sz w:val="18"/>
              </w:rPr>
              <w:t>22,3</w:t>
            </w:r>
          </w:p>
        </w:tc>
        <w:tc>
          <w:tcPr>
            <w:tcW w:w="791" w:type="dxa"/>
            <w:vAlign w:val="center"/>
          </w:tcPr>
          <w:p w:rsidR="00000000" w:rsidRDefault="00000000">
            <w:pPr>
              <w:spacing w:before="30" w:after="30"/>
              <w:jc w:val="center"/>
              <w:rPr>
                <w:sz w:val="18"/>
              </w:rPr>
            </w:pPr>
            <w:r>
              <w:rPr>
                <w:sz w:val="18"/>
              </w:rPr>
              <w:t>15,8</w:t>
            </w:r>
          </w:p>
        </w:tc>
        <w:tc>
          <w:tcPr>
            <w:tcW w:w="800" w:type="dxa"/>
            <w:vAlign w:val="center"/>
          </w:tcPr>
          <w:p w:rsidR="00000000" w:rsidRDefault="00000000">
            <w:pPr>
              <w:spacing w:before="30" w:after="30"/>
              <w:jc w:val="center"/>
              <w:rPr>
                <w:sz w:val="18"/>
              </w:rPr>
            </w:pPr>
            <w:r>
              <w:rPr>
                <w:sz w:val="18"/>
              </w:rPr>
              <w:t>18,2</w:t>
            </w:r>
          </w:p>
        </w:tc>
        <w:tc>
          <w:tcPr>
            <w:tcW w:w="792" w:type="dxa"/>
            <w:vAlign w:val="center"/>
          </w:tcPr>
          <w:p w:rsidR="00000000" w:rsidRDefault="00000000">
            <w:pPr>
              <w:spacing w:before="30" w:after="30"/>
              <w:jc w:val="center"/>
              <w:rPr>
                <w:sz w:val="18"/>
              </w:rPr>
            </w:pPr>
            <w:r>
              <w:rPr>
                <w:sz w:val="18"/>
              </w:rPr>
              <w:t>5,9</w:t>
            </w:r>
          </w:p>
        </w:tc>
        <w:tc>
          <w:tcPr>
            <w:tcW w:w="794" w:type="dxa"/>
            <w:vAlign w:val="center"/>
          </w:tcPr>
          <w:p w:rsidR="00000000" w:rsidRDefault="00000000">
            <w:pPr>
              <w:spacing w:before="30" w:after="30"/>
              <w:jc w:val="center"/>
              <w:rPr>
                <w:sz w:val="18"/>
              </w:rPr>
            </w:pPr>
            <w:r>
              <w:rPr>
                <w:sz w:val="18"/>
              </w:rPr>
              <w:t>0,0</w:t>
            </w:r>
          </w:p>
        </w:tc>
        <w:tc>
          <w:tcPr>
            <w:tcW w:w="792" w:type="dxa"/>
            <w:vAlign w:val="center"/>
          </w:tcPr>
          <w:p w:rsidR="00000000" w:rsidRDefault="00000000">
            <w:pPr>
              <w:spacing w:before="30" w:after="30"/>
              <w:jc w:val="center"/>
              <w:rPr>
                <w:sz w:val="18"/>
              </w:rPr>
            </w:pPr>
            <w:r>
              <w:rPr>
                <w:sz w:val="18"/>
              </w:rPr>
              <w:t>6,4</w:t>
            </w:r>
          </w:p>
        </w:tc>
        <w:tc>
          <w:tcPr>
            <w:tcW w:w="791" w:type="dxa"/>
            <w:gridSpan w:val="2"/>
            <w:vAlign w:val="center"/>
          </w:tcPr>
          <w:p w:rsidR="00000000" w:rsidRDefault="00000000">
            <w:pPr>
              <w:spacing w:before="30" w:after="30"/>
              <w:jc w:val="center"/>
              <w:rPr>
                <w:sz w:val="18"/>
              </w:rPr>
            </w:pPr>
            <w:r>
              <w:rPr>
                <w:sz w:val="18"/>
              </w:rPr>
              <w:t>9,6</w:t>
            </w:r>
          </w:p>
        </w:tc>
        <w:tc>
          <w:tcPr>
            <w:tcW w:w="792" w:type="dxa"/>
            <w:vAlign w:val="center"/>
          </w:tcPr>
          <w:p w:rsidR="00000000" w:rsidRDefault="00000000">
            <w:pPr>
              <w:spacing w:before="30" w:after="30"/>
              <w:jc w:val="center"/>
              <w:rPr>
                <w:sz w:val="18"/>
              </w:rPr>
            </w:pPr>
            <w:r>
              <w:rPr>
                <w:sz w:val="18"/>
              </w:rPr>
              <w:t>27,1</w:t>
            </w:r>
          </w:p>
        </w:tc>
        <w:tc>
          <w:tcPr>
            <w:tcW w:w="792" w:type="dxa"/>
            <w:vAlign w:val="center"/>
          </w:tcPr>
          <w:p w:rsidR="00000000" w:rsidRDefault="00000000">
            <w:pPr>
              <w:spacing w:before="30" w:after="30"/>
              <w:jc w:val="center"/>
              <w:rPr>
                <w:sz w:val="18"/>
              </w:rPr>
            </w:pPr>
            <w:r>
              <w:rPr>
                <w:sz w:val="18"/>
              </w:rPr>
              <w:t>29,8</w:t>
            </w:r>
          </w:p>
        </w:tc>
      </w:tr>
      <w:tr w:rsidR="00000000">
        <w:tblPrEx>
          <w:tblCellMar>
            <w:top w:w="0" w:type="dxa"/>
            <w:bottom w:w="0" w:type="dxa"/>
          </w:tblCellMar>
        </w:tblPrEx>
        <w:trPr>
          <w:trHeight w:val="20"/>
          <w:jc w:val="center"/>
        </w:trPr>
        <w:tc>
          <w:tcPr>
            <w:tcW w:w="1882" w:type="dxa"/>
            <w:tcBorders>
              <w:bottom w:val="single" w:sz="8" w:space="0" w:color="auto"/>
            </w:tcBorders>
            <w:vAlign w:val="center"/>
          </w:tcPr>
          <w:p w:rsidR="00000000" w:rsidRDefault="00000000">
            <w:pPr>
              <w:pStyle w:val="Web"/>
              <w:spacing w:before="30" w:after="30"/>
              <w:rPr>
                <w:sz w:val="18"/>
              </w:rPr>
            </w:pPr>
            <w:r>
              <w:rPr>
                <w:sz w:val="18"/>
              </w:rPr>
              <w:t>Шаньдун</w:t>
            </w:r>
          </w:p>
        </w:tc>
        <w:tc>
          <w:tcPr>
            <w:tcW w:w="791" w:type="dxa"/>
            <w:tcBorders>
              <w:bottom w:val="single" w:sz="8" w:space="0" w:color="auto"/>
            </w:tcBorders>
            <w:vAlign w:val="center"/>
          </w:tcPr>
          <w:p w:rsidR="00000000" w:rsidRDefault="00000000">
            <w:pPr>
              <w:spacing w:before="30" w:after="30"/>
              <w:jc w:val="center"/>
              <w:rPr>
                <w:sz w:val="18"/>
              </w:rPr>
            </w:pPr>
            <w:r>
              <w:rPr>
                <w:sz w:val="18"/>
              </w:rPr>
              <w:t>20,5</w:t>
            </w:r>
          </w:p>
        </w:tc>
        <w:tc>
          <w:tcPr>
            <w:tcW w:w="792" w:type="dxa"/>
            <w:tcBorders>
              <w:bottom w:val="single" w:sz="8" w:space="0" w:color="auto"/>
            </w:tcBorders>
            <w:vAlign w:val="center"/>
          </w:tcPr>
          <w:p w:rsidR="00000000" w:rsidRDefault="00000000">
            <w:pPr>
              <w:spacing w:before="30" w:after="30"/>
              <w:jc w:val="center"/>
              <w:rPr>
                <w:sz w:val="18"/>
              </w:rPr>
            </w:pPr>
            <w:r>
              <w:rPr>
                <w:sz w:val="18"/>
              </w:rPr>
              <w:t>20,6</w:t>
            </w:r>
          </w:p>
        </w:tc>
        <w:tc>
          <w:tcPr>
            <w:tcW w:w="791" w:type="dxa"/>
            <w:tcBorders>
              <w:bottom w:val="single" w:sz="8" w:space="0" w:color="auto"/>
            </w:tcBorders>
            <w:vAlign w:val="center"/>
          </w:tcPr>
          <w:p w:rsidR="00000000" w:rsidRDefault="00000000">
            <w:pPr>
              <w:spacing w:before="30" w:after="30"/>
              <w:jc w:val="center"/>
              <w:rPr>
                <w:sz w:val="18"/>
              </w:rPr>
            </w:pPr>
            <w:r>
              <w:rPr>
                <w:sz w:val="18"/>
              </w:rPr>
              <w:t>15,5</w:t>
            </w:r>
          </w:p>
        </w:tc>
        <w:tc>
          <w:tcPr>
            <w:tcW w:w="800" w:type="dxa"/>
            <w:tcBorders>
              <w:bottom w:val="single" w:sz="8" w:space="0" w:color="auto"/>
            </w:tcBorders>
            <w:vAlign w:val="center"/>
          </w:tcPr>
          <w:p w:rsidR="00000000" w:rsidRDefault="00000000">
            <w:pPr>
              <w:spacing w:before="30" w:after="30"/>
              <w:jc w:val="center"/>
              <w:rPr>
                <w:sz w:val="18"/>
              </w:rPr>
            </w:pPr>
            <w:r>
              <w:rPr>
                <w:sz w:val="18"/>
              </w:rPr>
              <w:t>16,3</w:t>
            </w:r>
          </w:p>
        </w:tc>
        <w:tc>
          <w:tcPr>
            <w:tcW w:w="792" w:type="dxa"/>
            <w:tcBorders>
              <w:bottom w:val="single" w:sz="8" w:space="0" w:color="auto"/>
            </w:tcBorders>
            <w:vAlign w:val="center"/>
          </w:tcPr>
          <w:p w:rsidR="00000000" w:rsidRDefault="00000000">
            <w:pPr>
              <w:spacing w:before="30" w:after="30"/>
              <w:jc w:val="center"/>
              <w:rPr>
                <w:sz w:val="18"/>
              </w:rPr>
            </w:pPr>
            <w:r>
              <w:rPr>
                <w:sz w:val="18"/>
              </w:rPr>
              <w:t>5,0</w:t>
            </w:r>
          </w:p>
        </w:tc>
        <w:tc>
          <w:tcPr>
            <w:tcW w:w="794" w:type="dxa"/>
            <w:tcBorders>
              <w:bottom w:val="single" w:sz="8" w:space="0" w:color="auto"/>
            </w:tcBorders>
            <w:vAlign w:val="center"/>
          </w:tcPr>
          <w:p w:rsidR="00000000" w:rsidRDefault="00000000">
            <w:pPr>
              <w:spacing w:before="30" w:after="30"/>
              <w:jc w:val="center"/>
              <w:rPr>
                <w:sz w:val="18"/>
              </w:rPr>
            </w:pPr>
            <w:r>
              <w:rPr>
                <w:sz w:val="18"/>
              </w:rPr>
              <w:t>8,3</w:t>
            </w:r>
          </w:p>
        </w:tc>
        <w:tc>
          <w:tcPr>
            <w:tcW w:w="792" w:type="dxa"/>
            <w:tcBorders>
              <w:bottom w:val="single" w:sz="8" w:space="0" w:color="auto"/>
            </w:tcBorders>
            <w:vAlign w:val="center"/>
          </w:tcPr>
          <w:p w:rsidR="00000000" w:rsidRDefault="00000000">
            <w:pPr>
              <w:spacing w:before="30" w:after="30"/>
              <w:jc w:val="center"/>
              <w:rPr>
                <w:sz w:val="18"/>
              </w:rPr>
            </w:pPr>
            <w:r>
              <w:rPr>
                <w:sz w:val="18"/>
              </w:rPr>
              <w:t>7,5</w:t>
            </w:r>
          </w:p>
        </w:tc>
        <w:tc>
          <w:tcPr>
            <w:tcW w:w="791" w:type="dxa"/>
            <w:gridSpan w:val="2"/>
            <w:tcBorders>
              <w:bottom w:val="single" w:sz="8" w:space="0" w:color="auto"/>
            </w:tcBorders>
            <w:vAlign w:val="center"/>
          </w:tcPr>
          <w:p w:rsidR="00000000" w:rsidRDefault="00000000">
            <w:pPr>
              <w:spacing w:before="30" w:after="30"/>
              <w:jc w:val="center"/>
              <w:rPr>
                <w:sz w:val="18"/>
              </w:rPr>
            </w:pPr>
            <w:r>
              <w:rPr>
                <w:sz w:val="18"/>
              </w:rPr>
              <w:t>8,2</w:t>
            </w:r>
          </w:p>
        </w:tc>
        <w:tc>
          <w:tcPr>
            <w:tcW w:w="792" w:type="dxa"/>
            <w:tcBorders>
              <w:bottom w:val="single" w:sz="8" w:space="0" w:color="auto"/>
            </w:tcBorders>
            <w:vAlign w:val="center"/>
          </w:tcPr>
          <w:p w:rsidR="00000000" w:rsidRDefault="00000000">
            <w:pPr>
              <w:spacing w:before="30" w:after="30"/>
              <w:jc w:val="center"/>
              <w:rPr>
                <w:sz w:val="18"/>
              </w:rPr>
            </w:pPr>
            <w:r>
              <w:rPr>
                <w:sz w:val="18"/>
              </w:rPr>
              <w:t>30,1</w:t>
            </w:r>
          </w:p>
        </w:tc>
        <w:tc>
          <w:tcPr>
            <w:tcW w:w="792" w:type="dxa"/>
            <w:tcBorders>
              <w:bottom w:val="single" w:sz="8" w:space="0" w:color="auto"/>
            </w:tcBorders>
            <w:vAlign w:val="center"/>
          </w:tcPr>
          <w:p w:rsidR="00000000" w:rsidRDefault="00000000">
            <w:pPr>
              <w:spacing w:before="30" w:after="30"/>
              <w:jc w:val="center"/>
              <w:rPr>
                <w:sz w:val="18"/>
              </w:rPr>
            </w:pPr>
            <w:r>
              <w:rPr>
                <w:sz w:val="18"/>
              </w:rPr>
              <w:t>33,8</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Хэнань</w:t>
            </w:r>
          </w:p>
        </w:tc>
        <w:tc>
          <w:tcPr>
            <w:tcW w:w="791" w:type="dxa"/>
            <w:vAlign w:val="center"/>
          </w:tcPr>
          <w:p w:rsidR="00000000" w:rsidRDefault="00000000">
            <w:pPr>
              <w:spacing w:before="30" w:after="30"/>
              <w:jc w:val="center"/>
              <w:rPr>
                <w:sz w:val="18"/>
              </w:rPr>
            </w:pPr>
            <w:r>
              <w:rPr>
                <w:sz w:val="18"/>
              </w:rPr>
              <w:t>22,0</w:t>
            </w:r>
          </w:p>
        </w:tc>
        <w:tc>
          <w:tcPr>
            <w:tcW w:w="792" w:type="dxa"/>
            <w:vAlign w:val="center"/>
          </w:tcPr>
          <w:p w:rsidR="00000000" w:rsidRDefault="00000000">
            <w:pPr>
              <w:spacing w:before="30" w:after="30"/>
              <w:jc w:val="center"/>
              <w:rPr>
                <w:sz w:val="18"/>
              </w:rPr>
            </w:pPr>
            <w:r>
              <w:rPr>
                <w:sz w:val="18"/>
              </w:rPr>
              <w:t>21,9</w:t>
            </w:r>
          </w:p>
        </w:tc>
        <w:tc>
          <w:tcPr>
            <w:tcW w:w="791" w:type="dxa"/>
            <w:vAlign w:val="center"/>
          </w:tcPr>
          <w:p w:rsidR="00000000" w:rsidRDefault="00000000">
            <w:pPr>
              <w:spacing w:before="30" w:after="30"/>
              <w:jc w:val="center"/>
              <w:rPr>
                <w:sz w:val="18"/>
              </w:rPr>
            </w:pPr>
            <w:r>
              <w:rPr>
                <w:sz w:val="18"/>
              </w:rPr>
              <w:t>14,3</w:t>
            </w:r>
          </w:p>
        </w:tc>
        <w:tc>
          <w:tcPr>
            <w:tcW w:w="800" w:type="dxa"/>
            <w:vAlign w:val="center"/>
          </w:tcPr>
          <w:p w:rsidR="00000000" w:rsidRDefault="00000000">
            <w:pPr>
              <w:spacing w:before="30" w:after="30"/>
              <w:jc w:val="center"/>
              <w:rPr>
                <w:sz w:val="18"/>
              </w:rPr>
            </w:pPr>
            <w:r>
              <w:rPr>
                <w:sz w:val="18"/>
              </w:rPr>
              <w:t>14,6</w:t>
            </w:r>
          </w:p>
        </w:tc>
        <w:tc>
          <w:tcPr>
            <w:tcW w:w="792" w:type="dxa"/>
            <w:vAlign w:val="center"/>
          </w:tcPr>
          <w:p w:rsidR="00000000" w:rsidRDefault="00000000">
            <w:pPr>
              <w:spacing w:before="30" w:after="30"/>
              <w:jc w:val="center"/>
              <w:rPr>
                <w:sz w:val="18"/>
              </w:rPr>
            </w:pPr>
            <w:r>
              <w:rPr>
                <w:sz w:val="18"/>
              </w:rPr>
              <w:t>5,9</w:t>
            </w: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r>
              <w:rPr>
                <w:sz w:val="18"/>
              </w:rPr>
              <w:t>4,9</w:t>
            </w:r>
          </w:p>
        </w:tc>
        <w:tc>
          <w:tcPr>
            <w:tcW w:w="791" w:type="dxa"/>
            <w:gridSpan w:val="2"/>
            <w:vAlign w:val="center"/>
          </w:tcPr>
          <w:p w:rsidR="00000000" w:rsidRDefault="00000000">
            <w:pPr>
              <w:spacing w:before="30" w:after="30"/>
              <w:jc w:val="center"/>
              <w:rPr>
                <w:sz w:val="18"/>
              </w:rPr>
            </w:pPr>
            <w:r>
              <w:rPr>
                <w:sz w:val="18"/>
              </w:rPr>
              <w:t>5,7</w:t>
            </w:r>
          </w:p>
        </w:tc>
        <w:tc>
          <w:tcPr>
            <w:tcW w:w="792" w:type="dxa"/>
            <w:vAlign w:val="center"/>
          </w:tcPr>
          <w:p w:rsidR="00000000" w:rsidRDefault="00000000">
            <w:pPr>
              <w:spacing w:before="30" w:after="30"/>
              <w:jc w:val="center"/>
              <w:rPr>
                <w:sz w:val="18"/>
              </w:rPr>
            </w:pPr>
            <w:r>
              <w:rPr>
                <w:sz w:val="18"/>
              </w:rPr>
              <w:t>30,2</w:t>
            </w:r>
          </w:p>
        </w:tc>
        <w:tc>
          <w:tcPr>
            <w:tcW w:w="792" w:type="dxa"/>
            <w:vAlign w:val="center"/>
          </w:tcPr>
          <w:p w:rsidR="00000000" w:rsidRDefault="00000000">
            <w:pPr>
              <w:spacing w:before="30" w:after="30"/>
              <w:jc w:val="center"/>
              <w:rPr>
                <w:sz w:val="18"/>
              </w:rPr>
            </w:pPr>
            <w:r>
              <w:rPr>
                <w:sz w:val="18"/>
              </w:rPr>
              <w:t>35,6</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Хубэй</w:t>
            </w:r>
          </w:p>
        </w:tc>
        <w:tc>
          <w:tcPr>
            <w:tcW w:w="791" w:type="dxa"/>
            <w:vAlign w:val="center"/>
          </w:tcPr>
          <w:p w:rsidR="00000000" w:rsidRDefault="00000000">
            <w:pPr>
              <w:spacing w:before="30" w:after="30"/>
              <w:jc w:val="center"/>
              <w:rPr>
                <w:sz w:val="18"/>
              </w:rPr>
            </w:pPr>
            <w:r>
              <w:rPr>
                <w:sz w:val="18"/>
              </w:rPr>
              <w:t>22,2</w:t>
            </w:r>
          </w:p>
        </w:tc>
        <w:tc>
          <w:tcPr>
            <w:tcW w:w="792" w:type="dxa"/>
            <w:vAlign w:val="center"/>
          </w:tcPr>
          <w:p w:rsidR="00000000" w:rsidRDefault="00000000">
            <w:pPr>
              <w:spacing w:before="30" w:after="30"/>
              <w:jc w:val="center"/>
              <w:rPr>
                <w:sz w:val="18"/>
              </w:rPr>
            </w:pPr>
            <w:r>
              <w:rPr>
                <w:sz w:val="18"/>
              </w:rPr>
              <w:t>19,1</w:t>
            </w:r>
          </w:p>
        </w:tc>
        <w:tc>
          <w:tcPr>
            <w:tcW w:w="791" w:type="dxa"/>
            <w:vAlign w:val="center"/>
          </w:tcPr>
          <w:p w:rsidR="00000000" w:rsidRDefault="00000000">
            <w:pPr>
              <w:spacing w:before="30" w:after="30"/>
              <w:jc w:val="center"/>
              <w:rPr>
                <w:sz w:val="18"/>
              </w:rPr>
            </w:pPr>
            <w:r>
              <w:rPr>
                <w:sz w:val="18"/>
              </w:rPr>
              <w:t>17,6</w:t>
            </w:r>
          </w:p>
        </w:tc>
        <w:tc>
          <w:tcPr>
            <w:tcW w:w="800" w:type="dxa"/>
            <w:vAlign w:val="center"/>
          </w:tcPr>
          <w:p w:rsidR="00000000" w:rsidRDefault="00000000">
            <w:pPr>
              <w:spacing w:before="30" w:after="30"/>
              <w:jc w:val="center"/>
              <w:rPr>
                <w:sz w:val="18"/>
              </w:rPr>
            </w:pPr>
            <w:r>
              <w:rPr>
                <w:sz w:val="18"/>
              </w:rPr>
              <w:t>16,2</w:t>
            </w:r>
          </w:p>
        </w:tc>
        <w:tc>
          <w:tcPr>
            <w:tcW w:w="792" w:type="dxa"/>
            <w:vAlign w:val="center"/>
          </w:tcPr>
          <w:p w:rsidR="00000000" w:rsidRDefault="00000000">
            <w:pPr>
              <w:spacing w:before="30" w:after="30"/>
              <w:jc w:val="center"/>
              <w:rPr>
                <w:sz w:val="18"/>
              </w:rPr>
            </w:pPr>
            <w:r>
              <w:rPr>
                <w:sz w:val="18"/>
              </w:rPr>
              <w:t>5,0</w:t>
            </w: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r>
              <w:rPr>
                <w:sz w:val="18"/>
              </w:rPr>
              <w:t>7,8</w:t>
            </w:r>
          </w:p>
        </w:tc>
        <w:tc>
          <w:tcPr>
            <w:tcW w:w="791" w:type="dxa"/>
            <w:gridSpan w:val="2"/>
            <w:vAlign w:val="center"/>
          </w:tcPr>
          <w:p w:rsidR="00000000" w:rsidRDefault="00000000">
            <w:pPr>
              <w:spacing w:before="30" w:after="30"/>
              <w:jc w:val="center"/>
              <w:rPr>
                <w:sz w:val="18"/>
              </w:rPr>
            </w:pPr>
            <w:r>
              <w:rPr>
                <w:sz w:val="18"/>
              </w:rPr>
              <w:t>9,5</w:t>
            </w:r>
          </w:p>
        </w:tc>
        <w:tc>
          <w:tcPr>
            <w:tcW w:w="792" w:type="dxa"/>
            <w:vAlign w:val="center"/>
          </w:tcPr>
          <w:p w:rsidR="00000000" w:rsidRDefault="00000000">
            <w:pPr>
              <w:spacing w:before="30" w:after="30"/>
              <w:jc w:val="center"/>
              <w:rPr>
                <w:sz w:val="18"/>
              </w:rPr>
            </w:pPr>
            <w:r>
              <w:rPr>
                <w:sz w:val="18"/>
              </w:rPr>
              <w:t>30,5</w:t>
            </w:r>
          </w:p>
        </w:tc>
        <w:tc>
          <w:tcPr>
            <w:tcW w:w="792" w:type="dxa"/>
            <w:vAlign w:val="center"/>
          </w:tcPr>
          <w:p w:rsidR="00000000" w:rsidRDefault="00000000">
            <w:pPr>
              <w:spacing w:before="30" w:after="30"/>
              <w:jc w:val="center"/>
              <w:rPr>
                <w:sz w:val="18"/>
              </w:rPr>
            </w:pPr>
            <w:r>
              <w:rPr>
                <w:sz w:val="18"/>
              </w:rPr>
              <w:t>32,8</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Хунань</w:t>
            </w:r>
          </w:p>
        </w:tc>
        <w:tc>
          <w:tcPr>
            <w:tcW w:w="791" w:type="dxa"/>
            <w:vAlign w:val="center"/>
          </w:tcPr>
          <w:p w:rsidR="00000000" w:rsidRDefault="00000000">
            <w:pPr>
              <w:spacing w:before="30" w:after="30"/>
              <w:jc w:val="center"/>
              <w:rPr>
                <w:sz w:val="18"/>
              </w:rPr>
            </w:pPr>
            <w:r>
              <w:rPr>
                <w:sz w:val="18"/>
              </w:rPr>
              <w:t>22,0</w:t>
            </w:r>
          </w:p>
        </w:tc>
        <w:tc>
          <w:tcPr>
            <w:tcW w:w="792" w:type="dxa"/>
            <w:vAlign w:val="center"/>
          </w:tcPr>
          <w:p w:rsidR="00000000" w:rsidRDefault="00000000">
            <w:pPr>
              <w:spacing w:before="30" w:after="30"/>
              <w:jc w:val="center"/>
              <w:rPr>
                <w:sz w:val="18"/>
              </w:rPr>
            </w:pPr>
            <w:r>
              <w:rPr>
                <w:sz w:val="18"/>
              </w:rPr>
              <w:t>22,8</w:t>
            </w:r>
          </w:p>
        </w:tc>
        <w:tc>
          <w:tcPr>
            <w:tcW w:w="791" w:type="dxa"/>
            <w:vAlign w:val="center"/>
          </w:tcPr>
          <w:p w:rsidR="00000000" w:rsidRDefault="00000000">
            <w:pPr>
              <w:spacing w:before="30" w:after="30"/>
              <w:jc w:val="center"/>
              <w:rPr>
                <w:sz w:val="18"/>
              </w:rPr>
            </w:pPr>
            <w:r>
              <w:rPr>
                <w:sz w:val="18"/>
              </w:rPr>
              <w:t>14,9</w:t>
            </w:r>
          </w:p>
        </w:tc>
        <w:tc>
          <w:tcPr>
            <w:tcW w:w="800" w:type="dxa"/>
            <w:vAlign w:val="center"/>
          </w:tcPr>
          <w:p w:rsidR="00000000" w:rsidRDefault="00000000">
            <w:pPr>
              <w:spacing w:before="30" w:after="30"/>
              <w:jc w:val="center"/>
              <w:rPr>
                <w:sz w:val="18"/>
              </w:rPr>
            </w:pPr>
            <w:r>
              <w:rPr>
                <w:sz w:val="18"/>
              </w:rPr>
              <w:t>16,9</w:t>
            </w:r>
          </w:p>
        </w:tc>
        <w:tc>
          <w:tcPr>
            <w:tcW w:w="792" w:type="dxa"/>
            <w:vAlign w:val="center"/>
          </w:tcPr>
          <w:p w:rsidR="00000000" w:rsidRDefault="00000000">
            <w:pPr>
              <w:spacing w:before="30" w:after="30"/>
              <w:jc w:val="center"/>
              <w:rPr>
                <w:sz w:val="18"/>
              </w:rPr>
            </w:pPr>
            <w:r>
              <w:rPr>
                <w:sz w:val="18"/>
              </w:rPr>
              <w:t>5,0</w:t>
            </w: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r>
              <w:rPr>
                <w:sz w:val="18"/>
              </w:rPr>
              <w:t>8,1</w:t>
            </w:r>
          </w:p>
        </w:tc>
        <w:tc>
          <w:tcPr>
            <w:tcW w:w="791" w:type="dxa"/>
            <w:gridSpan w:val="2"/>
            <w:vAlign w:val="center"/>
          </w:tcPr>
          <w:p w:rsidR="00000000" w:rsidRDefault="00000000">
            <w:pPr>
              <w:spacing w:before="30" w:after="30"/>
              <w:jc w:val="center"/>
              <w:rPr>
                <w:sz w:val="18"/>
              </w:rPr>
            </w:pPr>
            <w:r>
              <w:rPr>
                <w:sz w:val="18"/>
              </w:rPr>
              <w:t>8,0</w:t>
            </w:r>
          </w:p>
        </w:tc>
        <w:tc>
          <w:tcPr>
            <w:tcW w:w="792" w:type="dxa"/>
            <w:vAlign w:val="center"/>
          </w:tcPr>
          <w:p w:rsidR="00000000" w:rsidRDefault="00000000">
            <w:pPr>
              <w:spacing w:before="30" w:after="30"/>
              <w:jc w:val="center"/>
              <w:rPr>
                <w:sz w:val="18"/>
              </w:rPr>
            </w:pPr>
            <w:r>
              <w:rPr>
                <w:sz w:val="18"/>
              </w:rPr>
              <w:t>30,4</w:t>
            </w:r>
          </w:p>
        </w:tc>
        <w:tc>
          <w:tcPr>
            <w:tcW w:w="792" w:type="dxa"/>
            <w:vAlign w:val="center"/>
          </w:tcPr>
          <w:p w:rsidR="00000000" w:rsidRDefault="00000000">
            <w:pPr>
              <w:spacing w:before="30" w:after="30"/>
              <w:jc w:val="center"/>
              <w:rPr>
                <w:sz w:val="18"/>
              </w:rPr>
            </w:pPr>
            <w:r>
              <w:rPr>
                <w:sz w:val="18"/>
              </w:rPr>
              <w:t>33,5</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Гуандун</w:t>
            </w:r>
          </w:p>
        </w:tc>
        <w:tc>
          <w:tcPr>
            <w:tcW w:w="791" w:type="dxa"/>
            <w:vAlign w:val="center"/>
          </w:tcPr>
          <w:p w:rsidR="00000000" w:rsidRDefault="00000000">
            <w:pPr>
              <w:spacing w:before="30" w:after="30"/>
              <w:jc w:val="center"/>
              <w:rPr>
                <w:sz w:val="18"/>
              </w:rPr>
            </w:pPr>
            <w:r>
              <w:rPr>
                <w:sz w:val="18"/>
              </w:rPr>
              <w:t>24,1</w:t>
            </w:r>
          </w:p>
        </w:tc>
        <w:tc>
          <w:tcPr>
            <w:tcW w:w="792" w:type="dxa"/>
            <w:vAlign w:val="center"/>
          </w:tcPr>
          <w:p w:rsidR="00000000" w:rsidRDefault="00000000">
            <w:pPr>
              <w:spacing w:before="30" w:after="30"/>
              <w:jc w:val="center"/>
              <w:rPr>
                <w:sz w:val="18"/>
              </w:rPr>
            </w:pPr>
            <w:r>
              <w:rPr>
                <w:sz w:val="18"/>
              </w:rPr>
              <w:t>24,9</w:t>
            </w:r>
          </w:p>
        </w:tc>
        <w:tc>
          <w:tcPr>
            <w:tcW w:w="791" w:type="dxa"/>
            <w:vAlign w:val="center"/>
          </w:tcPr>
          <w:p w:rsidR="00000000" w:rsidRDefault="00000000">
            <w:pPr>
              <w:spacing w:before="30" w:after="30"/>
              <w:jc w:val="center"/>
              <w:rPr>
                <w:sz w:val="18"/>
              </w:rPr>
            </w:pPr>
            <w:r>
              <w:rPr>
                <w:sz w:val="18"/>
              </w:rPr>
              <w:t>13,1</w:t>
            </w:r>
          </w:p>
        </w:tc>
        <w:tc>
          <w:tcPr>
            <w:tcW w:w="800" w:type="dxa"/>
            <w:vAlign w:val="center"/>
          </w:tcPr>
          <w:p w:rsidR="00000000" w:rsidRDefault="00000000">
            <w:pPr>
              <w:spacing w:before="30" w:after="30"/>
              <w:jc w:val="center"/>
              <w:rPr>
                <w:sz w:val="18"/>
              </w:rPr>
            </w:pPr>
            <w:r>
              <w:rPr>
                <w:sz w:val="18"/>
              </w:rPr>
              <w:t>13,9</w:t>
            </w:r>
          </w:p>
        </w:tc>
        <w:tc>
          <w:tcPr>
            <w:tcW w:w="792" w:type="dxa"/>
            <w:vAlign w:val="center"/>
          </w:tcPr>
          <w:p w:rsidR="00000000" w:rsidRDefault="00000000">
            <w:pPr>
              <w:spacing w:before="30" w:after="30"/>
              <w:jc w:val="center"/>
              <w:rPr>
                <w:sz w:val="18"/>
              </w:rPr>
            </w:pPr>
            <w:r>
              <w:rPr>
                <w:sz w:val="18"/>
              </w:rPr>
              <w:t>8,3</w:t>
            </w:r>
          </w:p>
        </w:tc>
        <w:tc>
          <w:tcPr>
            <w:tcW w:w="794" w:type="dxa"/>
            <w:vAlign w:val="center"/>
          </w:tcPr>
          <w:p w:rsidR="00000000" w:rsidRDefault="00000000">
            <w:pPr>
              <w:spacing w:before="30" w:after="30"/>
              <w:jc w:val="center"/>
              <w:rPr>
                <w:sz w:val="18"/>
              </w:rPr>
            </w:pPr>
            <w:r>
              <w:rPr>
                <w:sz w:val="18"/>
              </w:rPr>
              <w:t>8,7</w:t>
            </w:r>
          </w:p>
        </w:tc>
        <w:tc>
          <w:tcPr>
            <w:tcW w:w="792" w:type="dxa"/>
            <w:vAlign w:val="center"/>
          </w:tcPr>
          <w:p w:rsidR="00000000" w:rsidRDefault="00000000">
            <w:pPr>
              <w:spacing w:before="30" w:after="30"/>
              <w:jc w:val="center"/>
              <w:rPr>
                <w:sz w:val="18"/>
              </w:rPr>
            </w:pPr>
            <w:r>
              <w:rPr>
                <w:sz w:val="18"/>
              </w:rPr>
              <w:t>7,5</w:t>
            </w:r>
          </w:p>
        </w:tc>
        <w:tc>
          <w:tcPr>
            <w:tcW w:w="791" w:type="dxa"/>
            <w:gridSpan w:val="2"/>
            <w:vAlign w:val="center"/>
          </w:tcPr>
          <w:p w:rsidR="00000000" w:rsidRDefault="00000000">
            <w:pPr>
              <w:spacing w:before="30" w:after="30"/>
              <w:jc w:val="center"/>
              <w:rPr>
                <w:sz w:val="18"/>
              </w:rPr>
            </w:pPr>
            <w:r>
              <w:rPr>
                <w:sz w:val="18"/>
              </w:rPr>
              <w:t>9,3</w:t>
            </w:r>
          </w:p>
        </w:tc>
        <w:tc>
          <w:tcPr>
            <w:tcW w:w="792" w:type="dxa"/>
            <w:vAlign w:val="center"/>
          </w:tcPr>
          <w:p w:rsidR="00000000" w:rsidRDefault="00000000">
            <w:pPr>
              <w:spacing w:before="30" w:after="30"/>
              <w:jc w:val="center"/>
              <w:rPr>
                <w:sz w:val="18"/>
              </w:rPr>
            </w:pPr>
            <w:r>
              <w:rPr>
                <w:sz w:val="18"/>
              </w:rPr>
              <w:t>30,6</w:t>
            </w:r>
          </w:p>
        </w:tc>
        <w:tc>
          <w:tcPr>
            <w:tcW w:w="792" w:type="dxa"/>
            <w:vAlign w:val="center"/>
          </w:tcPr>
          <w:p w:rsidR="00000000" w:rsidRDefault="00000000">
            <w:pPr>
              <w:spacing w:before="30" w:after="30"/>
              <w:jc w:val="center"/>
              <w:rPr>
                <w:sz w:val="18"/>
              </w:rPr>
            </w:pPr>
            <w:r>
              <w:rPr>
                <w:sz w:val="18"/>
              </w:rPr>
              <w:t>36,4</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Гуанси</w:t>
            </w:r>
          </w:p>
        </w:tc>
        <w:tc>
          <w:tcPr>
            <w:tcW w:w="791" w:type="dxa"/>
            <w:vAlign w:val="center"/>
          </w:tcPr>
          <w:p w:rsidR="00000000" w:rsidRDefault="00000000">
            <w:pPr>
              <w:spacing w:before="30" w:after="30"/>
              <w:jc w:val="center"/>
              <w:rPr>
                <w:sz w:val="18"/>
              </w:rPr>
            </w:pPr>
            <w:r>
              <w:rPr>
                <w:sz w:val="18"/>
              </w:rPr>
              <w:t>24,3</w:t>
            </w:r>
          </w:p>
        </w:tc>
        <w:tc>
          <w:tcPr>
            <w:tcW w:w="792" w:type="dxa"/>
            <w:vAlign w:val="center"/>
          </w:tcPr>
          <w:p w:rsidR="00000000" w:rsidRDefault="00000000">
            <w:pPr>
              <w:spacing w:before="30" w:after="30"/>
              <w:jc w:val="center"/>
              <w:rPr>
                <w:sz w:val="18"/>
              </w:rPr>
            </w:pPr>
            <w:r>
              <w:rPr>
                <w:sz w:val="18"/>
              </w:rPr>
              <w:t>26,7</w:t>
            </w:r>
          </w:p>
        </w:tc>
        <w:tc>
          <w:tcPr>
            <w:tcW w:w="791" w:type="dxa"/>
            <w:vAlign w:val="center"/>
          </w:tcPr>
          <w:p w:rsidR="00000000" w:rsidRDefault="00000000">
            <w:pPr>
              <w:spacing w:before="30" w:after="30"/>
              <w:jc w:val="center"/>
              <w:rPr>
                <w:sz w:val="18"/>
              </w:rPr>
            </w:pPr>
            <w:r>
              <w:rPr>
                <w:sz w:val="18"/>
              </w:rPr>
              <w:t>16,8</w:t>
            </w:r>
          </w:p>
        </w:tc>
        <w:tc>
          <w:tcPr>
            <w:tcW w:w="800" w:type="dxa"/>
            <w:vAlign w:val="center"/>
          </w:tcPr>
          <w:p w:rsidR="00000000" w:rsidRDefault="00000000">
            <w:pPr>
              <w:spacing w:before="30" w:after="30"/>
              <w:jc w:val="center"/>
              <w:rPr>
                <w:sz w:val="18"/>
              </w:rPr>
            </w:pPr>
            <w:r>
              <w:rPr>
                <w:sz w:val="18"/>
              </w:rPr>
              <w:t>17,9</w:t>
            </w:r>
          </w:p>
        </w:tc>
        <w:tc>
          <w:tcPr>
            <w:tcW w:w="792" w:type="dxa"/>
            <w:vAlign w:val="center"/>
          </w:tcPr>
          <w:p w:rsidR="00000000" w:rsidRDefault="00000000">
            <w:pPr>
              <w:spacing w:before="30" w:after="30"/>
              <w:jc w:val="center"/>
              <w:rPr>
                <w:sz w:val="18"/>
              </w:rPr>
            </w:pPr>
            <w:r>
              <w:rPr>
                <w:sz w:val="18"/>
              </w:rPr>
              <w:t>9,5</w:t>
            </w:r>
          </w:p>
        </w:tc>
        <w:tc>
          <w:tcPr>
            <w:tcW w:w="794" w:type="dxa"/>
            <w:vAlign w:val="center"/>
          </w:tcPr>
          <w:p w:rsidR="00000000" w:rsidRDefault="00000000">
            <w:pPr>
              <w:spacing w:before="30" w:after="30"/>
              <w:jc w:val="center"/>
              <w:rPr>
                <w:sz w:val="18"/>
              </w:rPr>
            </w:pPr>
            <w:r>
              <w:rPr>
                <w:sz w:val="18"/>
              </w:rPr>
              <w:t>10,5</w:t>
            </w:r>
          </w:p>
        </w:tc>
        <w:tc>
          <w:tcPr>
            <w:tcW w:w="792" w:type="dxa"/>
            <w:vAlign w:val="center"/>
          </w:tcPr>
          <w:p w:rsidR="00000000" w:rsidRDefault="00000000">
            <w:pPr>
              <w:spacing w:before="30" w:after="30"/>
              <w:jc w:val="center"/>
              <w:rPr>
                <w:sz w:val="18"/>
              </w:rPr>
            </w:pPr>
            <w:r>
              <w:rPr>
                <w:sz w:val="18"/>
              </w:rPr>
              <w:t>9,5</w:t>
            </w:r>
          </w:p>
        </w:tc>
        <w:tc>
          <w:tcPr>
            <w:tcW w:w="791" w:type="dxa"/>
            <w:gridSpan w:val="2"/>
            <w:vAlign w:val="center"/>
          </w:tcPr>
          <w:p w:rsidR="00000000" w:rsidRDefault="00000000">
            <w:pPr>
              <w:spacing w:before="30" w:after="30"/>
              <w:jc w:val="center"/>
              <w:rPr>
                <w:sz w:val="18"/>
              </w:rPr>
            </w:pPr>
            <w:r>
              <w:rPr>
                <w:sz w:val="18"/>
              </w:rPr>
              <w:t>9,8</w:t>
            </w:r>
          </w:p>
        </w:tc>
        <w:tc>
          <w:tcPr>
            <w:tcW w:w="792" w:type="dxa"/>
            <w:vAlign w:val="center"/>
          </w:tcPr>
          <w:p w:rsidR="00000000" w:rsidRDefault="00000000">
            <w:pPr>
              <w:spacing w:before="30" w:after="30"/>
              <w:jc w:val="center"/>
              <w:rPr>
                <w:sz w:val="18"/>
              </w:rPr>
            </w:pPr>
            <w:r>
              <w:rPr>
                <w:sz w:val="18"/>
              </w:rPr>
              <w:t>30,5</w:t>
            </w:r>
          </w:p>
        </w:tc>
        <w:tc>
          <w:tcPr>
            <w:tcW w:w="792" w:type="dxa"/>
            <w:vAlign w:val="center"/>
          </w:tcPr>
          <w:p w:rsidR="00000000" w:rsidRDefault="00000000">
            <w:pPr>
              <w:spacing w:before="30" w:after="30"/>
              <w:jc w:val="center"/>
              <w:rPr>
                <w:sz w:val="18"/>
              </w:rPr>
            </w:pPr>
            <w:r>
              <w:rPr>
                <w:sz w:val="18"/>
              </w:rPr>
              <w:t>34,9</w:t>
            </w:r>
          </w:p>
        </w:tc>
      </w:tr>
      <w:tr w:rsidR="00000000">
        <w:tblPrEx>
          <w:tblCellMar>
            <w:top w:w="0" w:type="dxa"/>
            <w:bottom w:w="0" w:type="dxa"/>
          </w:tblCellMar>
        </w:tblPrEx>
        <w:trPr>
          <w:trHeight w:val="20"/>
          <w:jc w:val="center"/>
        </w:trPr>
        <w:tc>
          <w:tcPr>
            <w:tcW w:w="1882" w:type="dxa"/>
            <w:tcBorders>
              <w:bottom w:val="single" w:sz="8" w:space="0" w:color="auto"/>
            </w:tcBorders>
            <w:vAlign w:val="center"/>
          </w:tcPr>
          <w:p w:rsidR="00000000" w:rsidRDefault="00000000">
            <w:pPr>
              <w:pStyle w:val="Web"/>
              <w:spacing w:before="30" w:after="30"/>
              <w:rPr>
                <w:sz w:val="18"/>
              </w:rPr>
            </w:pPr>
            <w:r>
              <w:rPr>
                <w:sz w:val="18"/>
              </w:rPr>
              <w:t>Хайнань</w:t>
            </w:r>
          </w:p>
        </w:tc>
        <w:tc>
          <w:tcPr>
            <w:tcW w:w="791" w:type="dxa"/>
            <w:tcBorders>
              <w:bottom w:val="single" w:sz="8" w:space="0" w:color="auto"/>
            </w:tcBorders>
            <w:vAlign w:val="center"/>
          </w:tcPr>
          <w:p w:rsidR="00000000" w:rsidRDefault="00000000">
            <w:pPr>
              <w:spacing w:before="30" w:after="30"/>
              <w:jc w:val="center"/>
              <w:rPr>
                <w:sz w:val="18"/>
              </w:rPr>
            </w:pPr>
            <w:r>
              <w:rPr>
                <w:sz w:val="18"/>
              </w:rPr>
              <w:t>20,3</w:t>
            </w:r>
          </w:p>
        </w:tc>
        <w:tc>
          <w:tcPr>
            <w:tcW w:w="792" w:type="dxa"/>
            <w:tcBorders>
              <w:bottom w:val="single" w:sz="8" w:space="0" w:color="auto"/>
            </w:tcBorders>
            <w:vAlign w:val="center"/>
          </w:tcPr>
          <w:p w:rsidR="00000000" w:rsidRDefault="00000000">
            <w:pPr>
              <w:spacing w:before="30" w:after="30"/>
              <w:jc w:val="center"/>
              <w:rPr>
                <w:sz w:val="18"/>
              </w:rPr>
            </w:pPr>
            <w:r>
              <w:rPr>
                <w:sz w:val="18"/>
              </w:rPr>
              <w:t>20,7</w:t>
            </w:r>
          </w:p>
        </w:tc>
        <w:tc>
          <w:tcPr>
            <w:tcW w:w="791" w:type="dxa"/>
            <w:tcBorders>
              <w:bottom w:val="single" w:sz="8" w:space="0" w:color="auto"/>
            </w:tcBorders>
            <w:vAlign w:val="center"/>
          </w:tcPr>
          <w:p w:rsidR="00000000" w:rsidRDefault="00000000">
            <w:pPr>
              <w:spacing w:before="30" w:after="30"/>
              <w:jc w:val="center"/>
              <w:rPr>
                <w:sz w:val="18"/>
              </w:rPr>
            </w:pPr>
            <w:r>
              <w:rPr>
                <w:sz w:val="18"/>
              </w:rPr>
              <w:t>13,6</w:t>
            </w:r>
          </w:p>
        </w:tc>
        <w:tc>
          <w:tcPr>
            <w:tcW w:w="800" w:type="dxa"/>
            <w:tcBorders>
              <w:bottom w:val="single" w:sz="8" w:space="0" w:color="auto"/>
            </w:tcBorders>
            <w:vAlign w:val="center"/>
          </w:tcPr>
          <w:p w:rsidR="00000000" w:rsidRDefault="00000000">
            <w:pPr>
              <w:spacing w:before="30" w:after="30"/>
              <w:jc w:val="center"/>
              <w:rPr>
                <w:sz w:val="18"/>
              </w:rPr>
            </w:pPr>
            <w:r>
              <w:rPr>
                <w:sz w:val="18"/>
              </w:rPr>
              <w:t>16,7</w:t>
            </w:r>
          </w:p>
        </w:tc>
        <w:tc>
          <w:tcPr>
            <w:tcW w:w="792" w:type="dxa"/>
            <w:tcBorders>
              <w:bottom w:val="single" w:sz="8" w:space="0" w:color="auto"/>
            </w:tcBorders>
            <w:vAlign w:val="center"/>
          </w:tcPr>
          <w:p w:rsidR="00000000" w:rsidRDefault="00000000">
            <w:pPr>
              <w:spacing w:before="30" w:after="30"/>
              <w:jc w:val="center"/>
              <w:rPr>
                <w:sz w:val="18"/>
              </w:rPr>
            </w:pPr>
            <w:r>
              <w:rPr>
                <w:sz w:val="18"/>
              </w:rPr>
              <w:t>6,7</w:t>
            </w:r>
          </w:p>
        </w:tc>
        <w:tc>
          <w:tcPr>
            <w:tcW w:w="794" w:type="dxa"/>
            <w:tcBorders>
              <w:bottom w:val="single" w:sz="8" w:space="0" w:color="auto"/>
            </w:tcBorders>
            <w:vAlign w:val="center"/>
          </w:tcPr>
          <w:p w:rsidR="00000000" w:rsidRDefault="00000000">
            <w:pPr>
              <w:spacing w:before="30" w:after="30"/>
              <w:jc w:val="center"/>
              <w:rPr>
                <w:sz w:val="18"/>
              </w:rPr>
            </w:pPr>
            <w:r>
              <w:rPr>
                <w:sz w:val="18"/>
              </w:rPr>
              <w:t>11,8</w:t>
            </w:r>
          </w:p>
        </w:tc>
        <w:tc>
          <w:tcPr>
            <w:tcW w:w="792" w:type="dxa"/>
            <w:tcBorders>
              <w:bottom w:val="single" w:sz="8" w:space="0" w:color="auto"/>
            </w:tcBorders>
            <w:vAlign w:val="center"/>
          </w:tcPr>
          <w:p w:rsidR="00000000" w:rsidRDefault="00000000">
            <w:pPr>
              <w:spacing w:before="30" w:after="30"/>
              <w:jc w:val="center"/>
              <w:rPr>
                <w:sz w:val="18"/>
              </w:rPr>
            </w:pPr>
          </w:p>
        </w:tc>
        <w:tc>
          <w:tcPr>
            <w:tcW w:w="791" w:type="dxa"/>
            <w:gridSpan w:val="2"/>
            <w:tcBorders>
              <w:bottom w:val="single" w:sz="8" w:space="0" w:color="auto"/>
            </w:tcBorders>
            <w:vAlign w:val="center"/>
          </w:tcPr>
          <w:p w:rsidR="00000000" w:rsidRDefault="00000000">
            <w:pPr>
              <w:spacing w:before="30" w:after="30"/>
              <w:jc w:val="center"/>
              <w:rPr>
                <w:sz w:val="18"/>
              </w:rPr>
            </w:pPr>
            <w:r>
              <w:rPr>
                <w:sz w:val="18"/>
              </w:rPr>
              <w:t>5,2</w:t>
            </w:r>
          </w:p>
        </w:tc>
        <w:tc>
          <w:tcPr>
            <w:tcW w:w="792" w:type="dxa"/>
            <w:tcBorders>
              <w:bottom w:val="single" w:sz="8" w:space="0" w:color="auto"/>
            </w:tcBorders>
            <w:vAlign w:val="center"/>
          </w:tcPr>
          <w:p w:rsidR="00000000" w:rsidRDefault="00000000">
            <w:pPr>
              <w:spacing w:before="30" w:after="30"/>
              <w:jc w:val="center"/>
              <w:rPr>
                <w:sz w:val="18"/>
              </w:rPr>
            </w:pPr>
            <w:r>
              <w:rPr>
                <w:sz w:val="18"/>
              </w:rPr>
              <w:t>26,3</w:t>
            </w:r>
          </w:p>
        </w:tc>
        <w:tc>
          <w:tcPr>
            <w:tcW w:w="792" w:type="dxa"/>
            <w:tcBorders>
              <w:bottom w:val="single" w:sz="8" w:space="0" w:color="auto"/>
            </w:tcBorders>
            <w:vAlign w:val="center"/>
          </w:tcPr>
          <w:p w:rsidR="00000000" w:rsidRDefault="00000000">
            <w:pPr>
              <w:spacing w:before="30" w:after="30"/>
              <w:jc w:val="center"/>
              <w:rPr>
                <w:sz w:val="18"/>
              </w:rPr>
            </w:pPr>
            <w:r>
              <w:rPr>
                <w:sz w:val="18"/>
              </w:rPr>
              <w:t>29,4</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Чунцин</w:t>
            </w:r>
          </w:p>
        </w:tc>
        <w:tc>
          <w:tcPr>
            <w:tcW w:w="791" w:type="dxa"/>
            <w:vAlign w:val="center"/>
          </w:tcPr>
          <w:p w:rsidR="00000000" w:rsidRDefault="00000000">
            <w:pPr>
              <w:spacing w:before="30" w:after="30"/>
              <w:jc w:val="center"/>
              <w:rPr>
                <w:sz w:val="18"/>
              </w:rPr>
            </w:pPr>
            <w:r>
              <w:rPr>
                <w:sz w:val="18"/>
              </w:rPr>
              <w:t>21,1</w:t>
            </w:r>
          </w:p>
        </w:tc>
        <w:tc>
          <w:tcPr>
            <w:tcW w:w="792" w:type="dxa"/>
            <w:vAlign w:val="center"/>
          </w:tcPr>
          <w:p w:rsidR="00000000" w:rsidRDefault="00000000">
            <w:pPr>
              <w:spacing w:before="30" w:after="30"/>
              <w:jc w:val="center"/>
              <w:rPr>
                <w:sz w:val="18"/>
              </w:rPr>
            </w:pPr>
            <w:r>
              <w:rPr>
                <w:sz w:val="18"/>
              </w:rPr>
              <w:t>22,2</w:t>
            </w:r>
          </w:p>
        </w:tc>
        <w:tc>
          <w:tcPr>
            <w:tcW w:w="791" w:type="dxa"/>
            <w:vAlign w:val="center"/>
          </w:tcPr>
          <w:p w:rsidR="00000000" w:rsidRDefault="00000000">
            <w:pPr>
              <w:spacing w:before="30" w:after="30"/>
              <w:jc w:val="center"/>
              <w:rPr>
                <w:sz w:val="18"/>
              </w:rPr>
            </w:pPr>
            <w:r>
              <w:rPr>
                <w:sz w:val="18"/>
              </w:rPr>
              <w:t>14,4</w:t>
            </w:r>
          </w:p>
        </w:tc>
        <w:tc>
          <w:tcPr>
            <w:tcW w:w="800" w:type="dxa"/>
            <w:vAlign w:val="center"/>
          </w:tcPr>
          <w:p w:rsidR="00000000" w:rsidRDefault="00000000">
            <w:pPr>
              <w:spacing w:before="30" w:after="30"/>
              <w:jc w:val="center"/>
              <w:rPr>
                <w:sz w:val="18"/>
              </w:rPr>
            </w:pPr>
            <w:r>
              <w:rPr>
                <w:sz w:val="18"/>
              </w:rPr>
              <w:t>17,3</w:t>
            </w:r>
          </w:p>
        </w:tc>
        <w:tc>
          <w:tcPr>
            <w:tcW w:w="792" w:type="dxa"/>
            <w:vAlign w:val="center"/>
          </w:tcPr>
          <w:p w:rsidR="00000000" w:rsidRDefault="00000000">
            <w:pPr>
              <w:spacing w:before="30" w:after="30"/>
              <w:jc w:val="center"/>
              <w:rPr>
                <w:sz w:val="18"/>
              </w:rPr>
            </w:pPr>
            <w:r>
              <w:rPr>
                <w:sz w:val="18"/>
              </w:rPr>
              <w:t>10,0</w:t>
            </w:r>
          </w:p>
        </w:tc>
        <w:tc>
          <w:tcPr>
            <w:tcW w:w="794" w:type="dxa"/>
            <w:vAlign w:val="center"/>
          </w:tcPr>
          <w:p w:rsidR="00000000" w:rsidRDefault="00000000">
            <w:pPr>
              <w:spacing w:before="30" w:after="30"/>
              <w:jc w:val="center"/>
              <w:rPr>
                <w:sz w:val="18"/>
              </w:rPr>
            </w:pPr>
            <w:r>
              <w:rPr>
                <w:sz w:val="18"/>
              </w:rPr>
              <w:t>10,0</w:t>
            </w:r>
          </w:p>
        </w:tc>
        <w:tc>
          <w:tcPr>
            <w:tcW w:w="792" w:type="dxa"/>
            <w:vAlign w:val="center"/>
          </w:tcPr>
          <w:p w:rsidR="00000000" w:rsidRDefault="00000000">
            <w:pPr>
              <w:spacing w:before="30" w:after="30"/>
              <w:jc w:val="center"/>
              <w:rPr>
                <w:sz w:val="18"/>
              </w:rPr>
            </w:pPr>
            <w:r>
              <w:rPr>
                <w:sz w:val="18"/>
              </w:rPr>
              <w:t>8,4</w:t>
            </w:r>
          </w:p>
        </w:tc>
        <w:tc>
          <w:tcPr>
            <w:tcW w:w="791" w:type="dxa"/>
            <w:gridSpan w:val="2"/>
            <w:vAlign w:val="center"/>
          </w:tcPr>
          <w:p w:rsidR="00000000" w:rsidRDefault="00000000">
            <w:pPr>
              <w:spacing w:before="30" w:after="30"/>
              <w:jc w:val="center"/>
              <w:rPr>
                <w:sz w:val="18"/>
              </w:rPr>
            </w:pPr>
            <w:r>
              <w:rPr>
                <w:sz w:val="18"/>
              </w:rPr>
              <w:t>10,4</w:t>
            </w:r>
          </w:p>
        </w:tc>
        <w:tc>
          <w:tcPr>
            <w:tcW w:w="792" w:type="dxa"/>
            <w:vAlign w:val="center"/>
          </w:tcPr>
          <w:p w:rsidR="00000000" w:rsidRDefault="00000000">
            <w:pPr>
              <w:spacing w:before="30" w:after="30"/>
              <w:jc w:val="center"/>
              <w:rPr>
                <w:sz w:val="18"/>
              </w:rPr>
            </w:pPr>
            <w:r>
              <w:rPr>
                <w:sz w:val="18"/>
              </w:rPr>
              <w:t>32,5</w:t>
            </w:r>
          </w:p>
        </w:tc>
        <w:tc>
          <w:tcPr>
            <w:tcW w:w="792" w:type="dxa"/>
            <w:vAlign w:val="center"/>
          </w:tcPr>
          <w:p w:rsidR="00000000" w:rsidRDefault="00000000">
            <w:pPr>
              <w:spacing w:before="30" w:after="30"/>
              <w:jc w:val="center"/>
              <w:rPr>
                <w:sz w:val="18"/>
              </w:rPr>
            </w:pPr>
            <w:r>
              <w:rPr>
                <w:sz w:val="18"/>
              </w:rPr>
              <w:t>36,0</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Сычуань</w:t>
            </w:r>
          </w:p>
        </w:tc>
        <w:tc>
          <w:tcPr>
            <w:tcW w:w="791" w:type="dxa"/>
            <w:vAlign w:val="center"/>
          </w:tcPr>
          <w:p w:rsidR="00000000" w:rsidRDefault="00000000">
            <w:pPr>
              <w:spacing w:before="30" w:after="30"/>
              <w:jc w:val="center"/>
              <w:rPr>
                <w:sz w:val="18"/>
              </w:rPr>
            </w:pPr>
            <w:r>
              <w:rPr>
                <w:sz w:val="18"/>
              </w:rPr>
              <w:t>19,5</w:t>
            </w:r>
          </w:p>
        </w:tc>
        <w:tc>
          <w:tcPr>
            <w:tcW w:w="792" w:type="dxa"/>
            <w:vAlign w:val="center"/>
          </w:tcPr>
          <w:p w:rsidR="00000000" w:rsidRDefault="00000000">
            <w:pPr>
              <w:spacing w:before="30" w:after="30"/>
              <w:jc w:val="center"/>
              <w:rPr>
                <w:sz w:val="18"/>
              </w:rPr>
            </w:pPr>
            <w:r>
              <w:rPr>
                <w:sz w:val="18"/>
              </w:rPr>
              <w:t>20,8</w:t>
            </w:r>
          </w:p>
        </w:tc>
        <w:tc>
          <w:tcPr>
            <w:tcW w:w="791" w:type="dxa"/>
            <w:vAlign w:val="center"/>
          </w:tcPr>
          <w:p w:rsidR="00000000" w:rsidRDefault="00000000">
            <w:pPr>
              <w:spacing w:before="30" w:after="30"/>
              <w:jc w:val="center"/>
              <w:rPr>
                <w:sz w:val="18"/>
              </w:rPr>
            </w:pPr>
            <w:r>
              <w:rPr>
                <w:sz w:val="18"/>
              </w:rPr>
              <w:t>15,6</w:t>
            </w:r>
          </w:p>
        </w:tc>
        <w:tc>
          <w:tcPr>
            <w:tcW w:w="800" w:type="dxa"/>
            <w:vAlign w:val="center"/>
          </w:tcPr>
          <w:p w:rsidR="00000000" w:rsidRDefault="00000000">
            <w:pPr>
              <w:spacing w:before="30" w:after="30"/>
              <w:jc w:val="center"/>
              <w:rPr>
                <w:sz w:val="18"/>
              </w:rPr>
            </w:pPr>
            <w:r>
              <w:rPr>
                <w:sz w:val="18"/>
              </w:rPr>
              <w:t>17,2</w:t>
            </w:r>
          </w:p>
        </w:tc>
        <w:tc>
          <w:tcPr>
            <w:tcW w:w="792" w:type="dxa"/>
            <w:vAlign w:val="center"/>
          </w:tcPr>
          <w:p w:rsidR="00000000" w:rsidRDefault="00000000">
            <w:pPr>
              <w:spacing w:before="30" w:after="30"/>
              <w:jc w:val="center"/>
              <w:rPr>
                <w:sz w:val="18"/>
              </w:rPr>
            </w:pPr>
            <w:r>
              <w:rPr>
                <w:sz w:val="18"/>
              </w:rPr>
              <w:t>3,9</w:t>
            </w:r>
          </w:p>
        </w:tc>
        <w:tc>
          <w:tcPr>
            <w:tcW w:w="794" w:type="dxa"/>
            <w:vAlign w:val="center"/>
          </w:tcPr>
          <w:p w:rsidR="00000000" w:rsidRDefault="00000000">
            <w:pPr>
              <w:spacing w:before="30" w:after="30"/>
              <w:jc w:val="center"/>
              <w:rPr>
                <w:sz w:val="18"/>
              </w:rPr>
            </w:pPr>
            <w:r>
              <w:rPr>
                <w:sz w:val="18"/>
              </w:rPr>
              <w:t>8,7</w:t>
            </w:r>
          </w:p>
        </w:tc>
        <w:tc>
          <w:tcPr>
            <w:tcW w:w="792" w:type="dxa"/>
            <w:vAlign w:val="center"/>
          </w:tcPr>
          <w:p w:rsidR="00000000" w:rsidRDefault="00000000">
            <w:pPr>
              <w:spacing w:before="30" w:after="30"/>
              <w:jc w:val="center"/>
              <w:rPr>
                <w:sz w:val="18"/>
              </w:rPr>
            </w:pPr>
            <w:r>
              <w:rPr>
                <w:sz w:val="18"/>
              </w:rPr>
              <w:t>7,0</w:t>
            </w:r>
          </w:p>
        </w:tc>
        <w:tc>
          <w:tcPr>
            <w:tcW w:w="791" w:type="dxa"/>
            <w:gridSpan w:val="2"/>
            <w:vAlign w:val="center"/>
          </w:tcPr>
          <w:p w:rsidR="00000000" w:rsidRDefault="00000000">
            <w:pPr>
              <w:spacing w:before="30" w:after="30"/>
              <w:jc w:val="center"/>
              <w:rPr>
                <w:sz w:val="18"/>
              </w:rPr>
            </w:pPr>
            <w:r>
              <w:rPr>
                <w:sz w:val="18"/>
              </w:rPr>
              <w:t>13,1</w:t>
            </w:r>
          </w:p>
        </w:tc>
        <w:tc>
          <w:tcPr>
            <w:tcW w:w="792" w:type="dxa"/>
            <w:vAlign w:val="center"/>
          </w:tcPr>
          <w:p w:rsidR="00000000" w:rsidRDefault="00000000">
            <w:pPr>
              <w:spacing w:before="30" w:after="30"/>
              <w:jc w:val="center"/>
              <w:rPr>
                <w:sz w:val="18"/>
              </w:rPr>
            </w:pPr>
            <w:r>
              <w:rPr>
                <w:sz w:val="18"/>
              </w:rPr>
              <w:t>32,2</w:t>
            </w:r>
          </w:p>
        </w:tc>
        <w:tc>
          <w:tcPr>
            <w:tcW w:w="792" w:type="dxa"/>
            <w:vAlign w:val="center"/>
          </w:tcPr>
          <w:p w:rsidR="00000000" w:rsidRDefault="00000000">
            <w:pPr>
              <w:spacing w:before="30" w:after="30"/>
              <w:jc w:val="center"/>
              <w:rPr>
                <w:sz w:val="18"/>
              </w:rPr>
            </w:pPr>
            <w:r>
              <w:rPr>
                <w:sz w:val="18"/>
              </w:rPr>
              <w:t>35,2</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Гуйчжоу</w:t>
            </w:r>
          </w:p>
        </w:tc>
        <w:tc>
          <w:tcPr>
            <w:tcW w:w="791" w:type="dxa"/>
            <w:vAlign w:val="center"/>
          </w:tcPr>
          <w:p w:rsidR="00000000" w:rsidRDefault="00000000">
            <w:pPr>
              <w:spacing w:before="30" w:after="30"/>
              <w:jc w:val="center"/>
              <w:rPr>
                <w:sz w:val="18"/>
              </w:rPr>
            </w:pPr>
            <w:r>
              <w:rPr>
                <w:sz w:val="18"/>
              </w:rPr>
              <w:t>22,9</w:t>
            </w:r>
          </w:p>
        </w:tc>
        <w:tc>
          <w:tcPr>
            <w:tcW w:w="792" w:type="dxa"/>
            <w:vAlign w:val="center"/>
          </w:tcPr>
          <w:p w:rsidR="00000000" w:rsidRDefault="00000000">
            <w:pPr>
              <w:spacing w:before="30" w:after="30"/>
              <w:jc w:val="center"/>
              <w:rPr>
                <w:sz w:val="18"/>
              </w:rPr>
            </w:pPr>
            <w:r>
              <w:rPr>
                <w:sz w:val="18"/>
              </w:rPr>
              <w:t>23,7</w:t>
            </w:r>
          </w:p>
        </w:tc>
        <w:tc>
          <w:tcPr>
            <w:tcW w:w="791" w:type="dxa"/>
            <w:vAlign w:val="center"/>
          </w:tcPr>
          <w:p w:rsidR="00000000" w:rsidRDefault="00000000">
            <w:pPr>
              <w:spacing w:before="30" w:after="30"/>
              <w:jc w:val="center"/>
              <w:rPr>
                <w:sz w:val="18"/>
              </w:rPr>
            </w:pPr>
            <w:r>
              <w:rPr>
                <w:sz w:val="18"/>
              </w:rPr>
              <w:t>13,7</w:t>
            </w:r>
          </w:p>
        </w:tc>
        <w:tc>
          <w:tcPr>
            <w:tcW w:w="800" w:type="dxa"/>
            <w:vAlign w:val="center"/>
          </w:tcPr>
          <w:p w:rsidR="00000000" w:rsidRDefault="00000000">
            <w:pPr>
              <w:spacing w:before="30" w:after="30"/>
              <w:jc w:val="center"/>
              <w:rPr>
                <w:sz w:val="18"/>
              </w:rPr>
            </w:pPr>
            <w:r>
              <w:rPr>
                <w:sz w:val="18"/>
              </w:rPr>
              <w:t>18,1</w:t>
            </w:r>
          </w:p>
        </w:tc>
        <w:tc>
          <w:tcPr>
            <w:tcW w:w="792" w:type="dxa"/>
            <w:vAlign w:val="center"/>
          </w:tcPr>
          <w:p w:rsidR="00000000" w:rsidRDefault="00000000">
            <w:pPr>
              <w:spacing w:before="30" w:after="30"/>
              <w:jc w:val="center"/>
              <w:rPr>
                <w:sz w:val="18"/>
              </w:rPr>
            </w:pPr>
            <w:r>
              <w:rPr>
                <w:sz w:val="18"/>
              </w:rPr>
              <w:t>8,7</w:t>
            </w:r>
          </w:p>
        </w:tc>
        <w:tc>
          <w:tcPr>
            <w:tcW w:w="794" w:type="dxa"/>
            <w:vAlign w:val="center"/>
          </w:tcPr>
          <w:p w:rsidR="00000000" w:rsidRDefault="00000000">
            <w:pPr>
              <w:spacing w:before="30" w:after="30"/>
              <w:jc w:val="center"/>
              <w:rPr>
                <w:sz w:val="18"/>
              </w:rPr>
            </w:pPr>
            <w:r>
              <w:rPr>
                <w:sz w:val="18"/>
              </w:rPr>
              <w:t>4,6</w:t>
            </w:r>
          </w:p>
        </w:tc>
        <w:tc>
          <w:tcPr>
            <w:tcW w:w="792" w:type="dxa"/>
            <w:vAlign w:val="center"/>
          </w:tcPr>
          <w:p w:rsidR="00000000" w:rsidRDefault="00000000">
            <w:pPr>
              <w:spacing w:before="30" w:after="30"/>
              <w:jc w:val="center"/>
              <w:rPr>
                <w:sz w:val="18"/>
              </w:rPr>
            </w:pPr>
            <w:r>
              <w:rPr>
                <w:sz w:val="18"/>
              </w:rPr>
              <w:t>6,5</w:t>
            </w:r>
          </w:p>
        </w:tc>
        <w:tc>
          <w:tcPr>
            <w:tcW w:w="791" w:type="dxa"/>
            <w:gridSpan w:val="2"/>
            <w:vAlign w:val="center"/>
          </w:tcPr>
          <w:p w:rsidR="00000000" w:rsidRDefault="00000000">
            <w:pPr>
              <w:spacing w:before="30" w:after="30"/>
              <w:jc w:val="center"/>
              <w:rPr>
                <w:sz w:val="18"/>
              </w:rPr>
            </w:pPr>
            <w:r>
              <w:rPr>
                <w:sz w:val="18"/>
              </w:rPr>
              <w:t>9,2</w:t>
            </w:r>
          </w:p>
        </w:tc>
        <w:tc>
          <w:tcPr>
            <w:tcW w:w="792" w:type="dxa"/>
            <w:vAlign w:val="center"/>
          </w:tcPr>
          <w:p w:rsidR="00000000" w:rsidRDefault="00000000">
            <w:pPr>
              <w:spacing w:before="30" w:after="30"/>
              <w:jc w:val="center"/>
              <w:rPr>
                <w:sz w:val="18"/>
              </w:rPr>
            </w:pPr>
            <w:r>
              <w:rPr>
                <w:sz w:val="18"/>
              </w:rPr>
              <w:t>31,4</w:t>
            </w:r>
          </w:p>
        </w:tc>
        <w:tc>
          <w:tcPr>
            <w:tcW w:w="792" w:type="dxa"/>
            <w:vAlign w:val="center"/>
          </w:tcPr>
          <w:p w:rsidR="00000000" w:rsidRDefault="00000000">
            <w:pPr>
              <w:spacing w:before="30" w:after="30"/>
              <w:jc w:val="center"/>
              <w:rPr>
                <w:sz w:val="18"/>
              </w:rPr>
            </w:pPr>
            <w:r>
              <w:rPr>
                <w:sz w:val="18"/>
              </w:rPr>
              <w:t>33,6</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Юньнань</w:t>
            </w:r>
          </w:p>
        </w:tc>
        <w:tc>
          <w:tcPr>
            <w:tcW w:w="791" w:type="dxa"/>
            <w:vAlign w:val="center"/>
          </w:tcPr>
          <w:p w:rsidR="00000000" w:rsidRDefault="00000000">
            <w:pPr>
              <w:spacing w:before="30" w:after="30"/>
              <w:jc w:val="center"/>
              <w:rPr>
                <w:sz w:val="18"/>
              </w:rPr>
            </w:pPr>
            <w:r>
              <w:rPr>
                <w:sz w:val="18"/>
              </w:rPr>
              <w:t>20,2</w:t>
            </w:r>
          </w:p>
        </w:tc>
        <w:tc>
          <w:tcPr>
            <w:tcW w:w="792" w:type="dxa"/>
            <w:vAlign w:val="center"/>
          </w:tcPr>
          <w:p w:rsidR="00000000" w:rsidRDefault="00000000">
            <w:pPr>
              <w:spacing w:before="30" w:after="30"/>
              <w:jc w:val="center"/>
              <w:rPr>
                <w:sz w:val="18"/>
              </w:rPr>
            </w:pPr>
            <w:r>
              <w:rPr>
                <w:sz w:val="18"/>
              </w:rPr>
              <w:t>24,3</w:t>
            </w:r>
          </w:p>
        </w:tc>
        <w:tc>
          <w:tcPr>
            <w:tcW w:w="791" w:type="dxa"/>
            <w:vAlign w:val="center"/>
          </w:tcPr>
          <w:p w:rsidR="00000000" w:rsidRDefault="00000000">
            <w:pPr>
              <w:spacing w:before="30" w:after="30"/>
              <w:jc w:val="center"/>
              <w:rPr>
                <w:sz w:val="18"/>
              </w:rPr>
            </w:pPr>
            <w:r>
              <w:rPr>
                <w:sz w:val="18"/>
              </w:rPr>
              <w:t>16,6</w:t>
            </w:r>
          </w:p>
        </w:tc>
        <w:tc>
          <w:tcPr>
            <w:tcW w:w="800" w:type="dxa"/>
            <w:vAlign w:val="center"/>
          </w:tcPr>
          <w:p w:rsidR="00000000" w:rsidRDefault="00000000">
            <w:pPr>
              <w:spacing w:before="30" w:after="30"/>
              <w:jc w:val="center"/>
              <w:rPr>
                <w:sz w:val="18"/>
              </w:rPr>
            </w:pPr>
            <w:r>
              <w:rPr>
                <w:sz w:val="18"/>
              </w:rPr>
              <w:t>23,2</w:t>
            </w:r>
          </w:p>
        </w:tc>
        <w:tc>
          <w:tcPr>
            <w:tcW w:w="792" w:type="dxa"/>
            <w:vAlign w:val="center"/>
          </w:tcPr>
          <w:p w:rsidR="00000000" w:rsidRDefault="00000000">
            <w:pPr>
              <w:spacing w:before="30" w:after="30"/>
              <w:jc w:val="center"/>
              <w:rPr>
                <w:sz w:val="18"/>
              </w:rPr>
            </w:pPr>
            <w:r>
              <w:rPr>
                <w:sz w:val="18"/>
              </w:rPr>
              <w:t>5,6</w:t>
            </w:r>
          </w:p>
        </w:tc>
        <w:tc>
          <w:tcPr>
            <w:tcW w:w="794" w:type="dxa"/>
            <w:vAlign w:val="center"/>
          </w:tcPr>
          <w:p w:rsidR="00000000" w:rsidRDefault="00000000">
            <w:pPr>
              <w:spacing w:before="30" w:after="30"/>
              <w:jc w:val="center"/>
              <w:rPr>
                <w:sz w:val="18"/>
              </w:rPr>
            </w:pPr>
            <w:r>
              <w:rPr>
                <w:sz w:val="18"/>
              </w:rPr>
              <w:t>5,9</w:t>
            </w:r>
          </w:p>
        </w:tc>
        <w:tc>
          <w:tcPr>
            <w:tcW w:w="792" w:type="dxa"/>
            <w:vAlign w:val="center"/>
          </w:tcPr>
          <w:p w:rsidR="00000000" w:rsidRDefault="00000000">
            <w:pPr>
              <w:spacing w:before="30" w:after="30"/>
              <w:jc w:val="center"/>
              <w:rPr>
                <w:sz w:val="18"/>
              </w:rPr>
            </w:pPr>
          </w:p>
        </w:tc>
        <w:tc>
          <w:tcPr>
            <w:tcW w:w="791" w:type="dxa"/>
            <w:gridSpan w:val="2"/>
            <w:vAlign w:val="center"/>
          </w:tcPr>
          <w:p w:rsidR="00000000" w:rsidRDefault="00000000">
            <w:pPr>
              <w:spacing w:before="30" w:after="30"/>
              <w:jc w:val="center"/>
              <w:rPr>
                <w:sz w:val="18"/>
              </w:rPr>
            </w:pPr>
          </w:p>
        </w:tc>
        <w:tc>
          <w:tcPr>
            <w:tcW w:w="792" w:type="dxa"/>
            <w:vAlign w:val="center"/>
          </w:tcPr>
          <w:p w:rsidR="00000000" w:rsidRDefault="00000000">
            <w:pPr>
              <w:spacing w:before="30" w:after="30"/>
              <w:jc w:val="center"/>
              <w:rPr>
                <w:sz w:val="18"/>
              </w:rPr>
            </w:pPr>
            <w:r>
              <w:rPr>
                <w:sz w:val="18"/>
              </w:rPr>
              <w:t>31,7</w:t>
            </w:r>
          </w:p>
        </w:tc>
        <w:tc>
          <w:tcPr>
            <w:tcW w:w="792" w:type="dxa"/>
            <w:vAlign w:val="center"/>
          </w:tcPr>
          <w:p w:rsidR="00000000" w:rsidRDefault="00000000">
            <w:pPr>
              <w:spacing w:before="30" w:after="30"/>
              <w:jc w:val="center"/>
              <w:rPr>
                <w:sz w:val="18"/>
              </w:rPr>
            </w:pPr>
            <w:r>
              <w:rPr>
                <w:sz w:val="18"/>
              </w:rPr>
              <w:t>36,0</w:t>
            </w:r>
          </w:p>
        </w:tc>
      </w:tr>
      <w:tr w:rsidR="00000000">
        <w:tblPrEx>
          <w:tblCellMar>
            <w:top w:w="0" w:type="dxa"/>
            <w:bottom w:w="0" w:type="dxa"/>
          </w:tblCellMar>
        </w:tblPrEx>
        <w:trPr>
          <w:trHeight w:val="20"/>
          <w:jc w:val="center"/>
        </w:trPr>
        <w:tc>
          <w:tcPr>
            <w:tcW w:w="1882" w:type="dxa"/>
            <w:tcBorders>
              <w:bottom w:val="single" w:sz="8" w:space="0" w:color="auto"/>
            </w:tcBorders>
            <w:vAlign w:val="center"/>
          </w:tcPr>
          <w:p w:rsidR="00000000" w:rsidRDefault="00000000">
            <w:pPr>
              <w:pStyle w:val="Web"/>
              <w:spacing w:before="30" w:after="30"/>
              <w:rPr>
                <w:sz w:val="18"/>
              </w:rPr>
            </w:pPr>
            <w:r>
              <w:rPr>
                <w:sz w:val="18"/>
              </w:rPr>
              <w:t>Тибет</w:t>
            </w:r>
          </w:p>
        </w:tc>
        <w:tc>
          <w:tcPr>
            <w:tcW w:w="791" w:type="dxa"/>
            <w:tcBorders>
              <w:bottom w:val="single" w:sz="8" w:space="0" w:color="auto"/>
            </w:tcBorders>
            <w:vAlign w:val="center"/>
          </w:tcPr>
          <w:p w:rsidR="00000000" w:rsidRDefault="00000000">
            <w:pPr>
              <w:spacing w:before="30" w:after="30"/>
              <w:jc w:val="center"/>
              <w:rPr>
                <w:sz w:val="18"/>
              </w:rPr>
            </w:pPr>
            <w:r>
              <w:rPr>
                <w:sz w:val="18"/>
              </w:rPr>
              <w:t>20,0</w:t>
            </w:r>
          </w:p>
        </w:tc>
        <w:tc>
          <w:tcPr>
            <w:tcW w:w="792" w:type="dxa"/>
            <w:tcBorders>
              <w:bottom w:val="single" w:sz="8" w:space="0" w:color="auto"/>
            </w:tcBorders>
            <w:vAlign w:val="center"/>
          </w:tcPr>
          <w:p w:rsidR="00000000" w:rsidRDefault="00000000">
            <w:pPr>
              <w:spacing w:before="30" w:after="30"/>
              <w:jc w:val="center"/>
              <w:rPr>
                <w:sz w:val="18"/>
              </w:rPr>
            </w:pPr>
            <w:r>
              <w:rPr>
                <w:sz w:val="18"/>
              </w:rPr>
              <w:t>20,1</w:t>
            </w:r>
          </w:p>
        </w:tc>
        <w:tc>
          <w:tcPr>
            <w:tcW w:w="791" w:type="dxa"/>
            <w:tcBorders>
              <w:bottom w:val="single" w:sz="8" w:space="0" w:color="auto"/>
            </w:tcBorders>
            <w:vAlign w:val="center"/>
          </w:tcPr>
          <w:p w:rsidR="00000000" w:rsidRDefault="00000000">
            <w:pPr>
              <w:spacing w:before="30" w:after="30"/>
              <w:jc w:val="center"/>
              <w:rPr>
                <w:sz w:val="18"/>
              </w:rPr>
            </w:pPr>
            <w:r>
              <w:rPr>
                <w:sz w:val="18"/>
              </w:rPr>
              <w:t>15,8</w:t>
            </w:r>
          </w:p>
        </w:tc>
        <w:tc>
          <w:tcPr>
            <w:tcW w:w="800" w:type="dxa"/>
            <w:tcBorders>
              <w:bottom w:val="single" w:sz="8" w:space="0" w:color="auto"/>
            </w:tcBorders>
            <w:vAlign w:val="center"/>
          </w:tcPr>
          <w:p w:rsidR="00000000" w:rsidRDefault="00000000">
            <w:pPr>
              <w:spacing w:before="30" w:after="30"/>
              <w:jc w:val="center"/>
              <w:rPr>
                <w:sz w:val="18"/>
              </w:rPr>
            </w:pPr>
            <w:r>
              <w:rPr>
                <w:sz w:val="18"/>
              </w:rPr>
              <w:t>17,5</w:t>
            </w:r>
          </w:p>
        </w:tc>
        <w:tc>
          <w:tcPr>
            <w:tcW w:w="792" w:type="dxa"/>
            <w:tcBorders>
              <w:bottom w:val="single" w:sz="8" w:space="0" w:color="auto"/>
            </w:tcBorders>
            <w:vAlign w:val="center"/>
          </w:tcPr>
          <w:p w:rsidR="00000000" w:rsidRDefault="00000000">
            <w:pPr>
              <w:spacing w:before="30" w:after="30"/>
              <w:jc w:val="center"/>
              <w:rPr>
                <w:sz w:val="18"/>
              </w:rPr>
            </w:pPr>
            <w:r>
              <w:rPr>
                <w:sz w:val="18"/>
              </w:rPr>
              <w:t>12,5</w:t>
            </w:r>
          </w:p>
        </w:tc>
        <w:tc>
          <w:tcPr>
            <w:tcW w:w="794" w:type="dxa"/>
            <w:tcBorders>
              <w:bottom w:val="single" w:sz="8" w:space="0" w:color="auto"/>
            </w:tcBorders>
            <w:vAlign w:val="center"/>
          </w:tcPr>
          <w:p w:rsidR="00000000" w:rsidRDefault="00000000">
            <w:pPr>
              <w:spacing w:before="30" w:after="30"/>
              <w:jc w:val="center"/>
              <w:rPr>
                <w:sz w:val="18"/>
              </w:rPr>
            </w:pPr>
            <w:r>
              <w:rPr>
                <w:sz w:val="18"/>
              </w:rPr>
              <w:t>8,0</w:t>
            </w:r>
          </w:p>
        </w:tc>
        <w:tc>
          <w:tcPr>
            <w:tcW w:w="792" w:type="dxa"/>
            <w:tcBorders>
              <w:bottom w:val="single" w:sz="8" w:space="0" w:color="auto"/>
            </w:tcBorders>
            <w:vAlign w:val="center"/>
          </w:tcPr>
          <w:p w:rsidR="00000000" w:rsidRDefault="00000000">
            <w:pPr>
              <w:spacing w:before="30" w:after="30"/>
              <w:jc w:val="center"/>
              <w:rPr>
                <w:sz w:val="18"/>
              </w:rPr>
            </w:pPr>
            <w:r>
              <w:rPr>
                <w:sz w:val="18"/>
              </w:rPr>
              <w:t>8,3</w:t>
            </w:r>
          </w:p>
        </w:tc>
        <w:tc>
          <w:tcPr>
            <w:tcW w:w="791" w:type="dxa"/>
            <w:gridSpan w:val="2"/>
            <w:tcBorders>
              <w:bottom w:val="single" w:sz="8" w:space="0" w:color="auto"/>
            </w:tcBorders>
            <w:vAlign w:val="center"/>
          </w:tcPr>
          <w:p w:rsidR="00000000" w:rsidRDefault="00000000">
            <w:pPr>
              <w:spacing w:before="30" w:after="30"/>
              <w:jc w:val="center"/>
              <w:rPr>
                <w:sz w:val="18"/>
              </w:rPr>
            </w:pPr>
            <w:r>
              <w:rPr>
                <w:sz w:val="18"/>
              </w:rPr>
              <w:t>11,1</w:t>
            </w:r>
          </w:p>
        </w:tc>
        <w:tc>
          <w:tcPr>
            <w:tcW w:w="792" w:type="dxa"/>
            <w:tcBorders>
              <w:bottom w:val="single" w:sz="8" w:space="0" w:color="auto"/>
            </w:tcBorders>
            <w:vAlign w:val="center"/>
          </w:tcPr>
          <w:p w:rsidR="00000000" w:rsidRDefault="00000000">
            <w:pPr>
              <w:spacing w:before="30" w:after="30"/>
              <w:jc w:val="center"/>
              <w:rPr>
                <w:sz w:val="18"/>
              </w:rPr>
            </w:pPr>
            <w:r>
              <w:rPr>
                <w:sz w:val="18"/>
              </w:rPr>
              <w:t>31,8</w:t>
            </w:r>
          </w:p>
        </w:tc>
        <w:tc>
          <w:tcPr>
            <w:tcW w:w="792" w:type="dxa"/>
            <w:tcBorders>
              <w:bottom w:val="single" w:sz="8" w:space="0" w:color="auto"/>
            </w:tcBorders>
            <w:vAlign w:val="center"/>
          </w:tcPr>
          <w:p w:rsidR="00000000" w:rsidRDefault="00000000">
            <w:pPr>
              <w:spacing w:before="30" w:after="30"/>
              <w:jc w:val="center"/>
              <w:rPr>
                <w:sz w:val="18"/>
              </w:rPr>
            </w:pPr>
            <w:r>
              <w:rPr>
                <w:sz w:val="18"/>
              </w:rPr>
              <w:t>34,3</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Шэньси</w:t>
            </w:r>
          </w:p>
        </w:tc>
        <w:tc>
          <w:tcPr>
            <w:tcW w:w="791" w:type="dxa"/>
            <w:vAlign w:val="center"/>
          </w:tcPr>
          <w:p w:rsidR="00000000" w:rsidRDefault="00000000">
            <w:pPr>
              <w:spacing w:before="30" w:after="30"/>
              <w:jc w:val="center"/>
              <w:rPr>
                <w:sz w:val="18"/>
              </w:rPr>
            </w:pPr>
            <w:r>
              <w:rPr>
                <w:sz w:val="18"/>
              </w:rPr>
              <w:t>19,6</w:t>
            </w:r>
          </w:p>
        </w:tc>
        <w:tc>
          <w:tcPr>
            <w:tcW w:w="792" w:type="dxa"/>
            <w:vAlign w:val="center"/>
          </w:tcPr>
          <w:p w:rsidR="00000000" w:rsidRDefault="00000000">
            <w:pPr>
              <w:spacing w:before="30" w:after="30"/>
              <w:jc w:val="center"/>
              <w:rPr>
                <w:sz w:val="18"/>
              </w:rPr>
            </w:pPr>
            <w:r>
              <w:rPr>
                <w:sz w:val="18"/>
              </w:rPr>
              <w:t>22,8</w:t>
            </w:r>
          </w:p>
        </w:tc>
        <w:tc>
          <w:tcPr>
            <w:tcW w:w="791" w:type="dxa"/>
            <w:vAlign w:val="center"/>
          </w:tcPr>
          <w:p w:rsidR="00000000" w:rsidRDefault="00000000">
            <w:pPr>
              <w:spacing w:before="30" w:after="30"/>
              <w:jc w:val="center"/>
              <w:rPr>
                <w:sz w:val="18"/>
              </w:rPr>
            </w:pPr>
            <w:r>
              <w:rPr>
                <w:sz w:val="18"/>
              </w:rPr>
              <w:t>21,5</w:t>
            </w:r>
          </w:p>
        </w:tc>
        <w:tc>
          <w:tcPr>
            <w:tcW w:w="800" w:type="dxa"/>
            <w:vAlign w:val="center"/>
          </w:tcPr>
          <w:p w:rsidR="00000000" w:rsidRDefault="00000000">
            <w:pPr>
              <w:spacing w:before="30" w:after="30"/>
              <w:jc w:val="center"/>
              <w:rPr>
                <w:sz w:val="18"/>
              </w:rPr>
            </w:pPr>
            <w:r>
              <w:rPr>
                <w:sz w:val="18"/>
              </w:rPr>
              <w:t>21,1</w:t>
            </w:r>
          </w:p>
        </w:tc>
        <w:tc>
          <w:tcPr>
            <w:tcW w:w="792" w:type="dxa"/>
            <w:vAlign w:val="center"/>
          </w:tcPr>
          <w:p w:rsidR="00000000" w:rsidRDefault="00000000">
            <w:pPr>
              <w:spacing w:before="30" w:after="30"/>
              <w:jc w:val="center"/>
              <w:rPr>
                <w:sz w:val="18"/>
              </w:rPr>
            </w:pPr>
            <w:r>
              <w:rPr>
                <w:sz w:val="18"/>
              </w:rPr>
              <w:t>4,8</w:t>
            </w:r>
          </w:p>
        </w:tc>
        <w:tc>
          <w:tcPr>
            <w:tcW w:w="794" w:type="dxa"/>
            <w:vAlign w:val="center"/>
          </w:tcPr>
          <w:p w:rsidR="00000000" w:rsidRDefault="00000000">
            <w:pPr>
              <w:spacing w:before="30" w:after="30"/>
              <w:jc w:val="center"/>
              <w:rPr>
                <w:sz w:val="18"/>
              </w:rPr>
            </w:pPr>
            <w:r>
              <w:rPr>
                <w:sz w:val="18"/>
              </w:rPr>
              <w:t>3,1</w:t>
            </w:r>
          </w:p>
        </w:tc>
        <w:tc>
          <w:tcPr>
            <w:tcW w:w="792" w:type="dxa"/>
            <w:vAlign w:val="center"/>
          </w:tcPr>
          <w:p w:rsidR="00000000" w:rsidRDefault="00000000">
            <w:pPr>
              <w:spacing w:before="30" w:after="30"/>
              <w:jc w:val="center"/>
              <w:rPr>
                <w:sz w:val="18"/>
              </w:rPr>
            </w:pPr>
            <w:r>
              <w:rPr>
                <w:sz w:val="18"/>
              </w:rPr>
              <w:t>2,9</w:t>
            </w:r>
          </w:p>
        </w:tc>
        <w:tc>
          <w:tcPr>
            <w:tcW w:w="791" w:type="dxa"/>
            <w:gridSpan w:val="2"/>
            <w:vAlign w:val="center"/>
          </w:tcPr>
          <w:p w:rsidR="00000000" w:rsidRDefault="00000000">
            <w:pPr>
              <w:spacing w:before="30" w:after="30"/>
              <w:jc w:val="center"/>
              <w:rPr>
                <w:sz w:val="18"/>
              </w:rPr>
            </w:pPr>
            <w:r>
              <w:rPr>
                <w:sz w:val="18"/>
              </w:rPr>
              <w:t>9,1</w:t>
            </w:r>
          </w:p>
        </w:tc>
        <w:tc>
          <w:tcPr>
            <w:tcW w:w="792" w:type="dxa"/>
            <w:vAlign w:val="center"/>
          </w:tcPr>
          <w:p w:rsidR="00000000" w:rsidRDefault="00000000">
            <w:pPr>
              <w:spacing w:before="30" w:after="30"/>
              <w:jc w:val="center"/>
              <w:rPr>
                <w:sz w:val="18"/>
              </w:rPr>
            </w:pPr>
            <w:r>
              <w:rPr>
                <w:sz w:val="18"/>
              </w:rPr>
              <w:t>28,9</w:t>
            </w:r>
          </w:p>
        </w:tc>
        <w:tc>
          <w:tcPr>
            <w:tcW w:w="792" w:type="dxa"/>
            <w:vAlign w:val="center"/>
          </w:tcPr>
          <w:p w:rsidR="00000000" w:rsidRDefault="00000000">
            <w:pPr>
              <w:spacing w:before="30" w:after="30"/>
              <w:jc w:val="center"/>
              <w:rPr>
                <w:sz w:val="18"/>
              </w:rPr>
            </w:pPr>
            <w:r>
              <w:rPr>
                <w:sz w:val="18"/>
              </w:rPr>
              <w:t>32,7</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Ганьсу</w:t>
            </w:r>
          </w:p>
        </w:tc>
        <w:tc>
          <w:tcPr>
            <w:tcW w:w="791" w:type="dxa"/>
            <w:vAlign w:val="center"/>
          </w:tcPr>
          <w:p w:rsidR="00000000" w:rsidRDefault="00000000">
            <w:pPr>
              <w:spacing w:before="30" w:after="30"/>
              <w:jc w:val="center"/>
              <w:rPr>
                <w:sz w:val="18"/>
              </w:rPr>
            </w:pPr>
            <w:r>
              <w:rPr>
                <w:sz w:val="18"/>
              </w:rPr>
              <w:t>20,6</w:t>
            </w:r>
          </w:p>
        </w:tc>
        <w:tc>
          <w:tcPr>
            <w:tcW w:w="792" w:type="dxa"/>
            <w:vAlign w:val="center"/>
          </w:tcPr>
          <w:p w:rsidR="00000000" w:rsidRDefault="00000000">
            <w:pPr>
              <w:spacing w:before="30" w:after="30"/>
              <w:jc w:val="center"/>
              <w:rPr>
                <w:sz w:val="18"/>
              </w:rPr>
            </w:pPr>
            <w:r>
              <w:rPr>
                <w:sz w:val="18"/>
              </w:rPr>
              <w:t>22,9</w:t>
            </w:r>
          </w:p>
        </w:tc>
        <w:tc>
          <w:tcPr>
            <w:tcW w:w="791" w:type="dxa"/>
            <w:vAlign w:val="center"/>
          </w:tcPr>
          <w:p w:rsidR="00000000" w:rsidRDefault="00000000">
            <w:pPr>
              <w:spacing w:before="30" w:after="30"/>
              <w:jc w:val="center"/>
              <w:rPr>
                <w:sz w:val="18"/>
              </w:rPr>
            </w:pPr>
            <w:r>
              <w:rPr>
                <w:sz w:val="18"/>
              </w:rPr>
              <w:t>15,2</w:t>
            </w:r>
          </w:p>
        </w:tc>
        <w:tc>
          <w:tcPr>
            <w:tcW w:w="800" w:type="dxa"/>
            <w:vAlign w:val="center"/>
          </w:tcPr>
          <w:p w:rsidR="00000000" w:rsidRDefault="00000000">
            <w:pPr>
              <w:spacing w:before="30" w:after="30"/>
              <w:jc w:val="center"/>
              <w:rPr>
                <w:sz w:val="18"/>
              </w:rPr>
            </w:pPr>
            <w:r>
              <w:rPr>
                <w:sz w:val="18"/>
              </w:rPr>
              <w:t>14,8</w:t>
            </w:r>
          </w:p>
        </w:tc>
        <w:tc>
          <w:tcPr>
            <w:tcW w:w="792" w:type="dxa"/>
            <w:vAlign w:val="center"/>
          </w:tcPr>
          <w:p w:rsidR="00000000" w:rsidRDefault="00000000">
            <w:pPr>
              <w:spacing w:before="30" w:after="30"/>
              <w:jc w:val="center"/>
              <w:rPr>
                <w:sz w:val="18"/>
              </w:rPr>
            </w:pPr>
            <w:r>
              <w:rPr>
                <w:sz w:val="18"/>
              </w:rPr>
              <w:t>4,8</w:t>
            </w:r>
          </w:p>
        </w:tc>
        <w:tc>
          <w:tcPr>
            <w:tcW w:w="794" w:type="dxa"/>
            <w:vAlign w:val="center"/>
          </w:tcPr>
          <w:p w:rsidR="00000000" w:rsidRDefault="00000000">
            <w:pPr>
              <w:spacing w:before="30" w:after="30"/>
              <w:jc w:val="center"/>
              <w:rPr>
                <w:sz w:val="18"/>
              </w:rPr>
            </w:pPr>
            <w:r>
              <w:rPr>
                <w:sz w:val="18"/>
              </w:rPr>
              <w:t>5,0</w:t>
            </w:r>
          </w:p>
        </w:tc>
        <w:tc>
          <w:tcPr>
            <w:tcW w:w="792" w:type="dxa"/>
            <w:vAlign w:val="center"/>
          </w:tcPr>
          <w:p w:rsidR="00000000" w:rsidRDefault="00000000">
            <w:pPr>
              <w:spacing w:before="30" w:after="30"/>
              <w:jc w:val="center"/>
              <w:rPr>
                <w:sz w:val="18"/>
              </w:rPr>
            </w:pPr>
            <w:r>
              <w:rPr>
                <w:sz w:val="18"/>
              </w:rPr>
              <w:t>6,5</w:t>
            </w:r>
          </w:p>
        </w:tc>
        <w:tc>
          <w:tcPr>
            <w:tcW w:w="791" w:type="dxa"/>
            <w:gridSpan w:val="2"/>
            <w:vAlign w:val="center"/>
          </w:tcPr>
          <w:p w:rsidR="00000000" w:rsidRDefault="00000000">
            <w:pPr>
              <w:spacing w:before="30" w:after="30"/>
              <w:jc w:val="center"/>
              <w:rPr>
                <w:sz w:val="18"/>
              </w:rPr>
            </w:pPr>
            <w:r>
              <w:rPr>
                <w:sz w:val="18"/>
              </w:rPr>
              <w:t>6,6</w:t>
            </w:r>
          </w:p>
        </w:tc>
        <w:tc>
          <w:tcPr>
            <w:tcW w:w="792" w:type="dxa"/>
            <w:vAlign w:val="center"/>
          </w:tcPr>
          <w:p w:rsidR="00000000" w:rsidRDefault="00000000">
            <w:pPr>
              <w:spacing w:before="30" w:after="30"/>
              <w:jc w:val="center"/>
              <w:rPr>
                <w:sz w:val="18"/>
              </w:rPr>
            </w:pPr>
            <w:r>
              <w:rPr>
                <w:sz w:val="18"/>
              </w:rPr>
              <w:t>27,0</w:t>
            </w:r>
          </w:p>
        </w:tc>
        <w:tc>
          <w:tcPr>
            <w:tcW w:w="792" w:type="dxa"/>
            <w:vAlign w:val="center"/>
          </w:tcPr>
          <w:p w:rsidR="00000000" w:rsidRDefault="00000000">
            <w:pPr>
              <w:spacing w:before="30" w:after="30"/>
              <w:jc w:val="center"/>
              <w:rPr>
                <w:sz w:val="18"/>
              </w:rPr>
            </w:pPr>
            <w:r>
              <w:rPr>
                <w:sz w:val="18"/>
              </w:rPr>
              <w:t>29,0</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Цинхай</w:t>
            </w:r>
          </w:p>
        </w:tc>
        <w:tc>
          <w:tcPr>
            <w:tcW w:w="791" w:type="dxa"/>
            <w:vAlign w:val="center"/>
          </w:tcPr>
          <w:p w:rsidR="00000000" w:rsidRDefault="00000000">
            <w:pPr>
              <w:spacing w:before="30" w:after="30"/>
              <w:jc w:val="center"/>
              <w:rPr>
                <w:sz w:val="18"/>
              </w:rPr>
            </w:pPr>
            <w:r>
              <w:rPr>
                <w:sz w:val="18"/>
              </w:rPr>
              <w:t>18,8</w:t>
            </w:r>
          </w:p>
        </w:tc>
        <w:tc>
          <w:tcPr>
            <w:tcW w:w="792" w:type="dxa"/>
            <w:vAlign w:val="center"/>
          </w:tcPr>
          <w:p w:rsidR="00000000" w:rsidRDefault="00000000">
            <w:pPr>
              <w:spacing w:before="30" w:after="30"/>
              <w:jc w:val="center"/>
              <w:rPr>
                <w:sz w:val="18"/>
              </w:rPr>
            </w:pPr>
            <w:r>
              <w:rPr>
                <w:sz w:val="18"/>
              </w:rPr>
              <w:t>19,5</w:t>
            </w:r>
          </w:p>
        </w:tc>
        <w:tc>
          <w:tcPr>
            <w:tcW w:w="791" w:type="dxa"/>
            <w:vAlign w:val="center"/>
          </w:tcPr>
          <w:p w:rsidR="00000000" w:rsidRDefault="00000000">
            <w:pPr>
              <w:spacing w:before="30" w:after="30"/>
              <w:jc w:val="center"/>
              <w:rPr>
                <w:sz w:val="18"/>
              </w:rPr>
            </w:pPr>
            <w:r>
              <w:rPr>
                <w:sz w:val="18"/>
              </w:rPr>
              <w:t>9,6</w:t>
            </w:r>
          </w:p>
        </w:tc>
        <w:tc>
          <w:tcPr>
            <w:tcW w:w="800" w:type="dxa"/>
            <w:vAlign w:val="center"/>
          </w:tcPr>
          <w:p w:rsidR="00000000" w:rsidRDefault="00000000">
            <w:pPr>
              <w:spacing w:before="30" w:after="30"/>
              <w:jc w:val="center"/>
              <w:rPr>
                <w:sz w:val="18"/>
              </w:rPr>
            </w:pPr>
            <w:r>
              <w:rPr>
                <w:sz w:val="18"/>
              </w:rPr>
              <w:t>13,5</w:t>
            </w:r>
          </w:p>
        </w:tc>
        <w:tc>
          <w:tcPr>
            <w:tcW w:w="792" w:type="dxa"/>
            <w:vAlign w:val="center"/>
          </w:tcPr>
          <w:p w:rsidR="00000000" w:rsidRDefault="00000000">
            <w:pPr>
              <w:spacing w:before="30" w:after="30"/>
              <w:jc w:val="center"/>
              <w:rPr>
                <w:sz w:val="18"/>
              </w:rPr>
            </w:pPr>
            <w:r>
              <w:rPr>
                <w:sz w:val="18"/>
              </w:rPr>
              <w:t>9,1</w:t>
            </w: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p>
        </w:tc>
        <w:tc>
          <w:tcPr>
            <w:tcW w:w="791" w:type="dxa"/>
            <w:gridSpan w:val="2"/>
            <w:vAlign w:val="center"/>
          </w:tcPr>
          <w:p w:rsidR="00000000" w:rsidRDefault="00000000">
            <w:pPr>
              <w:spacing w:before="30" w:after="30"/>
              <w:jc w:val="center"/>
              <w:rPr>
                <w:sz w:val="18"/>
              </w:rPr>
            </w:pPr>
            <w:r>
              <w:rPr>
                <w:sz w:val="18"/>
              </w:rPr>
              <w:t>9,5</w:t>
            </w:r>
          </w:p>
        </w:tc>
        <w:tc>
          <w:tcPr>
            <w:tcW w:w="792" w:type="dxa"/>
            <w:vAlign w:val="center"/>
          </w:tcPr>
          <w:p w:rsidR="00000000" w:rsidRDefault="00000000">
            <w:pPr>
              <w:spacing w:before="30" w:after="30"/>
              <w:jc w:val="center"/>
              <w:rPr>
                <w:sz w:val="18"/>
              </w:rPr>
            </w:pPr>
            <w:r>
              <w:rPr>
                <w:sz w:val="18"/>
              </w:rPr>
              <w:t>35,0</w:t>
            </w:r>
          </w:p>
        </w:tc>
        <w:tc>
          <w:tcPr>
            <w:tcW w:w="792" w:type="dxa"/>
            <w:vAlign w:val="center"/>
          </w:tcPr>
          <w:p w:rsidR="00000000" w:rsidRDefault="00000000">
            <w:pPr>
              <w:spacing w:before="30" w:after="30"/>
              <w:jc w:val="center"/>
              <w:rPr>
                <w:sz w:val="18"/>
              </w:rPr>
            </w:pPr>
            <w:r>
              <w:rPr>
                <w:sz w:val="18"/>
              </w:rPr>
              <w:t>36,7</w:t>
            </w:r>
          </w:p>
        </w:tc>
      </w:tr>
      <w:tr w:rsidR="00000000">
        <w:tblPrEx>
          <w:tblCellMar>
            <w:top w:w="0" w:type="dxa"/>
            <w:bottom w:w="0" w:type="dxa"/>
          </w:tblCellMar>
        </w:tblPrEx>
        <w:trPr>
          <w:trHeight w:val="20"/>
          <w:jc w:val="center"/>
        </w:trPr>
        <w:tc>
          <w:tcPr>
            <w:tcW w:w="1882" w:type="dxa"/>
            <w:vAlign w:val="center"/>
          </w:tcPr>
          <w:p w:rsidR="00000000" w:rsidRDefault="00000000">
            <w:pPr>
              <w:pStyle w:val="Web"/>
              <w:spacing w:before="30" w:after="30"/>
              <w:rPr>
                <w:sz w:val="18"/>
              </w:rPr>
            </w:pPr>
            <w:r>
              <w:rPr>
                <w:sz w:val="18"/>
              </w:rPr>
              <w:t>Нинся</w:t>
            </w:r>
          </w:p>
        </w:tc>
        <w:tc>
          <w:tcPr>
            <w:tcW w:w="791" w:type="dxa"/>
            <w:vAlign w:val="center"/>
          </w:tcPr>
          <w:p w:rsidR="00000000" w:rsidRDefault="00000000">
            <w:pPr>
              <w:spacing w:before="30" w:after="30"/>
              <w:jc w:val="center"/>
              <w:rPr>
                <w:sz w:val="18"/>
              </w:rPr>
            </w:pPr>
            <w:r>
              <w:rPr>
                <w:sz w:val="18"/>
              </w:rPr>
              <w:t>16,2</w:t>
            </w:r>
          </w:p>
        </w:tc>
        <w:tc>
          <w:tcPr>
            <w:tcW w:w="792" w:type="dxa"/>
            <w:vAlign w:val="center"/>
          </w:tcPr>
          <w:p w:rsidR="00000000" w:rsidRDefault="00000000">
            <w:pPr>
              <w:spacing w:before="30" w:after="30"/>
              <w:jc w:val="center"/>
              <w:rPr>
                <w:sz w:val="18"/>
              </w:rPr>
            </w:pPr>
            <w:r>
              <w:rPr>
                <w:sz w:val="18"/>
              </w:rPr>
              <w:t>16,9</w:t>
            </w:r>
          </w:p>
        </w:tc>
        <w:tc>
          <w:tcPr>
            <w:tcW w:w="791" w:type="dxa"/>
            <w:vAlign w:val="center"/>
          </w:tcPr>
          <w:p w:rsidR="00000000" w:rsidRDefault="00000000">
            <w:pPr>
              <w:spacing w:before="30" w:after="30"/>
              <w:jc w:val="center"/>
              <w:rPr>
                <w:sz w:val="18"/>
              </w:rPr>
            </w:pPr>
            <w:r>
              <w:rPr>
                <w:sz w:val="18"/>
              </w:rPr>
              <w:t>18,3</w:t>
            </w:r>
          </w:p>
        </w:tc>
        <w:tc>
          <w:tcPr>
            <w:tcW w:w="800" w:type="dxa"/>
            <w:vAlign w:val="center"/>
          </w:tcPr>
          <w:p w:rsidR="00000000" w:rsidRDefault="00000000">
            <w:pPr>
              <w:spacing w:before="30" w:after="30"/>
              <w:jc w:val="center"/>
              <w:rPr>
                <w:sz w:val="18"/>
              </w:rPr>
            </w:pPr>
            <w:r>
              <w:rPr>
                <w:sz w:val="18"/>
              </w:rPr>
              <w:t>19,1</w:t>
            </w:r>
          </w:p>
        </w:tc>
        <w:tc>
          <w:tcPr>
            <w:tcW w:w="792" w:type="dxa"/>
            <w:vAlign w:val="center"/>
          </w:tcPr>
          <w:p w:rsidR="00000000" w:rsidRDefault="00000000">
            <w:pPr>
              <w:spacing w:before="30" w:after="30"/>
              <w:jc w:val="center"/>
              <w:rPr>
                <w:sz w:val="18"/>
              </w:rPr>
            </w:pPr>
          </w:p>
        </w:tc>
        <w:tc>
          <w:tcPr>
            <w:tcW w:w="794" w:type="dxa"/>
            <w:vAlign w:val="center"/>
          </w:tcPr>
          <w:p w:rsidR="00000000" w:rsidRDefault="00000000">
            <w:pPr>
              <w:spacing w:before="30" w:after="30"/>
              <w:jc w:val="center"/>
              <w:rPr>
                <w:sz w:val="18"/>
              </w:rPr>
            </w:pPr>
            <w:r>
              <w:rPr>
                <w:sz w:val="18"/>
              </w:rPr>
              <w:t>5,3</w:t>
            </w:r>
          </w:p>
        </w:tc>
        <w:tc>
          <w:tcPr>
            <w:tcW w:w="792" w:type="dxa"/>
            <w:vAlign w:val="center"/>
          </w:tcPr>
          <w:p w:rsidR="00000000" w:rsidRDefault="00000000">
            <w:pPr>
              <w:spacing w:before="30" w:after="30"/>
              <w:jc w:val="center"/>
              <w:rPr>
                <w:sz w:val="18"/>
              </w:rPr>
            </w:pPr>
            <w:r>
              <w:rPr>
                <w:sz w:val="18"/>
              </w:rPr>
              <w:t>5,1</w:t>
            </w:r>
          </w:p>
        </w:tc>
        <w:tc>
          <w:tcPr>
            <w:tcW w:w="791" w:type="dxa"/>
            <w:gridSpan w:val="2"/>
            <w:vAlign w:val="center"/>
          </w:tcPr>
          <w:p w:rsidR="00000000" w:rsidRDefault="00000000">
            <w:pPr>
              <w:spacing w:before="30" w:after="30"/>
              <w:jc w:val="center"/>
              <w:rPr>
                <w:sz w:val="18"/>
              </w:rPr>
            </w:pPr>
            <w:r>
              <w:rPr>
                <w:sz w:val="18"/>
              </w:rPr>
              <w:t>6,3</w:t>
            </w:r>
          </w:p>
        </w:tc>
        <w:tc>
          <w:tcPr>
            <w:tcW w:w="792" w:type="dxa"/>
            <w:vAlign w:val="center"/>
          </w:tcPr>
          <w:p w:rsidR="00000000" w:rsidRDefault="00000000">
            <w:pPr>
              <w:spacing w:before="30" w:after="30"/>
              <w:jc w:val="center"/>
              <w:rPr>
                <w:sz w:val="18"/>
              </w:rPr>
            </w:pPr>
            <w:r>
              <w:rPr>
                <w:sz w:val="18"/>
              </w:rPr>
              <w:t>31,9</w:t>
            </w:r>
          </w:p>
        </w:tc>
        <w:tc>
          <w:tcPr>
            <w:tcW w:w="792" w:type="dxa"/>
            <w:vAlign w:val="center"/>
          </w:tcPr>
          <w:p w:rsidR="00000000" w:rsidRDefault="00000000">
            <w:pPr>
              <w:spacing w:before="30" w:after="30"/>
              <w:jc w:val="center"/>
              <w:rPr>
                <w:sz w:val="18"/>
              </w:rPr>
            </w:pPr>
            <w:r>
              <w:rPr>
                <w:sz w:val="18"/>
              </w:rPr>
              <w:t>35,3</w:t>
            </w:r>
          </w:p>
        </w:tc>
      </w:tr>
      <w:tr w:rsidR="00000000">
        <w:tblPrEx>
          <w:tblCellMar>
            <w:top w:w="0" w:type="dxa"/>
            <w:bottom w:w="0" w:type="dxa"/>
          </w:tblCellMar>
        </w:tblPrEx>
        <w:trPr>
          <w:trHeight w:val="20"/>
          <w:jc w:val="center"/>
        </w:trPr>
        <w:tc>
          <w:tcPr>
            <w:tcW w:w="1882" w:type="dxa"/>
            <w:tcBorders>
              <w:bottom w:val="single" w:sz="12" w:space="0" w:color="auto"/>
            </w:tcBorders>
            <w:vAlign w:val="center"/>
          </w:tcPr>
          <w:p w:rsidR="00000000" w:rsidRDefault="00000000">
            <w:pPr>
              <w:spacing w:before="30" w:after="30"/>
              <w:rPr>
                <w:sz w:val="18"/>
              </w:rPr>
            </w:pPr>
            <w:r>
              <w:rPr>
                <w:sz w:val="18"/>
              </w:rPr>
              <w:t>Синьцзян</w:t>
            </w:r>
          </w:p>
        </w:tc>
        <w:tc>
          <w:tcPr>
            <w:tcW w:w="791" w:type="dxa"/>
            <w:tcBorders>
              <w:bottom w:val="single" w:sz="12" w:space="0" w:color="auto"/>
            </w:tcBorders>
            <w:vAlign w:val="center"/>
          </w:tcPr>
          <w:p w:rsidR="00000000" w:rsidRDefault="00000000">
            <w:pPr>
              <w:spacing w:before="30" w:after="30"/>
              <w:jc w:val="center"/>
              <w:rPr>
                <w:sz w:val="18"/>
              </w:rPr>
            </w:pPr>
            <w:r>
              <w:rPr>
                <w:sz w:val="18"/>
              </w:rPr>
              <w:t>22,9</w:t>
            </w:r>
          </w:p>
        </w:tc>
        <w:tc>
          <w:tcPr>
            <w:tcW w:w="792" w:type="dxa"/>
            <w:tcBorders>
              <w:bottom w:val="single" w:sz="12" w:space="0" w:color="auto"/>
            </w:tcBorders>
            <w:vAlign w:val="center"/>
          </w:tcPr>
          <w:p w:rsidR="00000000" w:rsidRDefault="00000000">
            <w:pPr>
              <w:spacing w:before="30" w:after="30"/>
              <w:jc w:val="center"/>
              <w:rPr>
                <w:sz w:val="18"/>
              </w:rPr>
            </w:pPr>
            <w:r>
              <w:rPr>
                <w:sz w:val="18"/>
              </w:rPr>
              <w:t>22,4</w:t>
            </w:r>
          </w:p>
        </w:tc>
        <w:tc>
          <w:tcPr>
            <w:tcW w:w="791" w:type="dxa"/>
            <w:tcBorders>
              <w:bottom w:val="single" w:sz="12" w:space="0" w:color="auto"/>
            </w:tcBorders>
            <w:vAlign w:val="center"/>
          </w:tcPr>
          <w:p w:rsidR="00000000" w:rsidRDefault="00000000">
            <w:pPr>
              <w:spacing w:before="30" w:after="30"/>
              <w:jc w:val="center"/>
              <w:rPr>
                <w:sz w:val="18"/>
              </w:rPr>
            </w:pPr>
            <w:r>
              <w:rPr>
                <w:sz w:val="18"/>
              </w:rPr>
              <w:t>15,9</w:t>
            </w:r>
          </w:p>
        </w:tc>
        <w:tc>
          <w:tcPr>
            <w:tcW w:w="800" w:type="dxa"/>
            <w:tcBorders>
              <w:bottom w:val="single" w:sz="12" w:space="0" w:color="auto"/>
            </w:tcBorders>
            <w:vAlign w:val="center"/>
          </w:tcPr>
          <w:p w:rsidR="00000000" w:rsidRDefault="00000000">
            <w:pPr>
              <w:spacing w:before="30" w:after="30"/>
              <w:jc w:val="center"/>
              <w:rPr>
                <w:sz w:val="18"/>
              </w:rPr>
            </w:pPr>
            <w:r>
              <w:rPr>
                <w:sz w:val="18"/>
              </w:rPr>
              <w:t>18,2</w:t>
            </w:r>
          </w:p>
        </w:tc>
        <w:tc>
          <w:tcPr>
            <w:tcW w:w="792" w:type="dxa"/>
            <w:tcBorders>
              <w:bottom w:val="single" w:sz="12" w:space="0" w:color="auto"/>
            </w:tcBorders>
            <w:vAlign w:val="center"/>
          </w:tcPr>
          <w:p w:rsidR="00000000" w:rsidRDefault="00000000">
            <w:pPr>
              <w:spacing w:before="30" w:after="30"/>
              <w:jc w:val="center"/>
              <w:rPr>
                <w:sz w:val="18"/>
              </w:rPr>
            </w:pPr>
            <w:r>
              <w:rPr>
                <w:sz w:val="18"/>
              </w:rPr>
              <w:t>3,7</w:t>
            </w:r>
          </w:p>
        </w:tc>
        <w:tc>
          <w:tcPr>
            <w:tcW w:w="794" w:type="dxa"/>
            <w:tcBorders>
              <w:bottom w:val="single" w:sz="12" w:space="0" w:color="auto"/>
            </w:tcBorders>
            <w:vAlign w:val="center"/>
          </w:tcPr>
          <w:p w:rsidR="00000000" w:rsidRDefault="00000000">
            <w:pPr>
              <w:spacing w:before="30" w:after="30"/>
              <w:jc w:val="center"/>
              <w:rPr>
                <w:sz w:val="18"/>
              </w:rPr>
            </w:pPr>
            <w:r>
              <w:rPr>
                <w:sz w:val="18"/>
              </w:rPr>
              <w:t>3,9</w:t>
            </w:r>
          </w:p>
        </w:tc>
        <w:tc>
          <w:tcPr>
            <w:tcW w:w="792" w:type="dxa"/>
            <w:tcBorders>
              <w:bottom w:val="single" w:sz="12" w:space="0" w:color="auto"/>
            </w:tcBorders>
            <w:vAlign w:val="center"/>
          </w:tcPr>
          <w:p w:rsidR="00000000" w:rsidRDefault="00000000">
            <w:pPr>
              <w:spacing w:before="30" w:after="30"/>
              <w:jc w:val="center"/>
              <w:rPr>
                <w:sz w:val="18"/>
              </w:rPr>
            </w:pPr>
            <w:r>
              <w:rPr>
                <w:sz w:val="18"/>
              </w:rPr>
              <w:t>4,0</w:t>
            </w:r>
          </w:p>
        </w:tc>
        <w:tc>
          <w:tcPr>
            <w:tcW w:w="791" w:type="dxa"/>
            <w:gridSpan w:val="2"/>
            <w:tcBorders>
              <w:bottom w:val="single" w:sz="12" w:space="0" w:color="auto"/>
            </w:tcBorders>
            <w:vAlign w:val="center"/>
          </w:tcPr>
          <w:p w:rsidR="00000000" w:rsidRDefault="00000000">
            <w:pPr>
              <w:spacing w:before="30" w:after="30"/>
              <w:jc w:val="center"/>
              <w:rPr>
                <w:sz w:val="18"/>
              </w:rPr>
            </w:pPr>
            <w:r>
              <w:rPr>
                <w:sz w:val="18"/>
              </w:rPr>
              <w:t>6,2</w:t>
            </w:r>
          </w:p>
        </w:tc>
        <w:tc>
          <w:tcPr>
            <w:tcW w:w="792" w:type="dxa"/>
            <w:tcBorders>
              <w:bottom w:val="single" w:sz="12" w:space="0" w:color="auto"/>
            </w:tcBorders>
            <w:vAlign w:val="center"/>
          </w:tcPr>
          <w:p w:rsidR="00000000" w:rsidRDefault="00000000">
            <w:pPr>
              <w:spacing w:before="30" w:after="30"/>
              <w:jc w:val="center"/>
              <w:rPr>
                <w:sz w:val="18"/>
              </w:rPr>
            </w:pPr>
            <w:r>
              <w:rPr>
                <w:sz w:val="18"/>
              </w:rPr>
              <w:t>41,4</w:t>
            </w:r>
          </w:p>
        </w:tc>
        <w:tc>
          <w:tcPr>
            <w:tcW w:w="792" w:type="dxa"/>
            <w:tcBorders>
              <w:bottom w:val="single" w:sz="12" w:space="0" w:color="auto"/>
            </w:tcBorders>
            <w:vAlign w:val="center"/>
          </w:tcPr>
          <w:p w:rsidR="00000000" w:rsidRDefault="00000000">
            <w:pPr>
              <w:spacing w:before="30" w:after="30"/>
              <w:jc w:val="center"/>
              <w:rPr>
                <w:sz w:val="18"/>
              </w:rPr>
            </w:pPr>
            <w:r>
              <w:rPr>
                <w:sz w:val="18"/>
              </w:rPr>
              <w:t>45,5</w:t>
            </w:r>
          </w:p>
        </w:tc>
      </w:tr>
    </w:tbl>
    <w:p w:rsidR="00000000" w:rsidRDefault="00000000">
      <w:pPr>
        <w:pStyle w:val="Web"/>
        <w:spacing w:before="0" w:after="0"/>
        <w:rPr>
          <w:b/>
          <w:sz w:val="18"/>
        </w:rPr>
      </w:pPr>
    </w:p>
    <w:p w:rsidR="00000000" w:rsidRDefault="00000000">
      <w:pPr>
        <w:pStyle w:val="Web"/>
        <w:spacing w:before="0" w:after="0"/>
        <w:jc w:val="both"/>
        <w:rPr>
          <w:sz w:val="18"/>
        </w:rPr>
      </w:pPr>
      <w:r>
        <w:rPr>
          <w:sz w:val="18"/>
        </w:rPr>
        <w:t>(* – депутаты Всекитайского собрания народных представителей или члены Народного политического консультативного совета Китая)</w:t>
      </w:r>
    </w:p>
    <w:p w:rsidR="00000000" w:rsidRDefault="00000000">
      <w:pPr>
        <w:pStyle w:val="Web"/>
        <w:spacing w:before="0" w:after="0"/>
        <w:rPr>
          <w:b/>
          <w:sz w:val="20"/>
        </w:rPr>
      </w:pPr>
      <w:r>
        <w:rPr>
          <w:sz w:val="18"/>
        </w:rPr>
        <w:br w:type="page"/>
      </w:r>
      <w:r>
        <w:rPr>
          <w:b/>
          <w:sz w:val="20"/>
        </w:rPr>
        <w:t>Таблица А7</w:t>
      </w:r>
    </w:p>
    <w:p w:rsidR="00000000" w:rsidRDefault="00000000">
      <w:pPr>
        <w:pStyle w:val="Web"/>
        <w:spacing w:before="120" w:after="0"/>
        <w:rPr>
          <w:b/>
          <w:sz w:val="20"/>
        </w:rPr>
      </w:pPr>
      <w:r>
        <w:rPr>
          <w:b/>
          <w:sz w:val="20"/>
        </w:rPr>
        <w:t xml:space="preserve">Число учащихся девочек и женщин, в разбивке по уровням формальных учебных заведений </w:t>
      </w:r>
      <w:r>
        <w:rPr>
          <w:b/>
          <w:sz w:val="20"/>
        </w:rPr>
        <w:br/>
        <w:t>(1998–2001 годы)</w:t>
      </w:r>
    </w:p>
    <w:p w:rsidR="00000000" w:rsidRDefault="00000000">
      <w:pPr>
        <w:pStyle w:val="Web"/>
        <w:spacing w:before="120" w:after="0"/>
        <w:rPr>
          <w:sz w:val="20"/>
        </w:rPr>
      </w:pPr>
      <w:r>
        <w:rPr>
          <w:sz w:val="20"/>
        </w:rPr>
        <w:t>(В тыс. человек)</w:t>
      </w:r>
    </w:p>
    <w:p w:rsidR="00000000" w:rsidRDefault="00000000">
      <w:pPr>
        <w:pStyle w:val="Web"/>
        <w:spacing w:before="0" w:after="0"/>
        <w:rPr>
          <w:sz w:val="20"/>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998"/>
        <w:gridCol w:w="817"/>
        <w:gridCol w:w="1135"/>
        <w:gridCol w:w="850"/>
        <w:gridCol w:w="1103"/>
        <w:gridCol w:w="881"/>
        <w:gridCol w:w="1072"/>
        <w:gridCol w:w="913"/>
        <w:gridCol w:w="1040"/>
      </w:tblGrid>
      <w:tr w:rsidR="00000000">
        <w:tblPrEx>
          <w:tblCellMar>
            <w:top w:w="0" w:type="dxa"/>
            <w:bottom w:w="0" w:type="dxa"/>
          </w:tblCellMar>
        </w:tblPrEx>
        <w:trPr>
          <w:cantSplit/>
          <w:trHeight w:val="20"/>
          <w:jc w:val="center"/>
        </w:trPr>
        <w:tc>
          <w:tcPr>
            <w:tcW w:w="1998" w:type="dxa"/>
            <w:vMerge w:val="restart"/>
            <w:tcBorders>
              <w:bottom w:val="single" w:sz="12" w:space="0" w:color="auto"/>
            </w:tcBorders>
            <w:vAlign w:val="center"/>
          </w:tcPr>
          <w:p w:rsidR="00000000" w:rsidRDefault="00000000">
            <w:pPr>
              <w:spacing w:before="40" w:after="40"/>
              <w:jc w:val="center"/>
              <w:rPr>
                <w:b/>
                <w:sz w:val="16"/>
              </w:rPr>
            </w:pPr>
          </w:p>
        </w:tc>
        <w:tc>
          <w:tcPr>
            <w:tcW w:w="1952" w:type="dxa"/>
            <w:gridSpan w:val="2"/>
            <w:vAlign w:val="center"/>
          </w:tcPr>
          <w:p w:rsidR="00000000" w:rsidRDefault="00000000">
            <w:pPr>
              <w:spacing w:before="40" w:after="40"/>
              <w:jc w:val="center"/>
              <w:rPr>
                <w:b/>
                <w:sz w:val="16"/>
              </w:rPr>
            </w:pPr>
            <w:r>
              <w:rPr>
                <w:b/>
                <w:sz w:val="16"/>
              </w:rPr>
              <w:t>1998</w:t>
            </w:r>
          </w:p>
        </w:tc>
        <w:tc>
          <w:tcPr>
            <w:tcW w:w="1953" w:type="dxa"/>
            <w:gridSpan w:val="2"/>
            <w:vAlign w:val="center"/>
          </w:tcPr>
          <w:p w:rsidR="00000000" w:rsidRDefault="00000000">
            <w:pPr>
              <w:spacing w:before="40" w:after="40"/>
              <w:jc w:val="center"/>
              <w:rPr>
                <w:b/>
                <w:sz w:val="16"/>
              </w:rPr>
            </w:pPr>
            <w:r>
              <w:rPr>
                <w:b/>
                <w:sz w:val="16"/>
              </w:rPr>
              <w:t>1999</w:t>
            </w:r>
          </w:p>
        </w:tc>
        <w:tc>
          <w:tcPr>
            <w:tcW w:w="1953" w:type="dxa"/>
            <w:gridSpan w:val="2"/>
            <w:vAlign w:val="center"/>
          </w:tcPr>
          <w:p w:rsidR="00000000" w:rsidRDefault="00000000">
            <w:pPr>
              <w:spacing w:before="40" w:after="40"/>
              <w:jc w:val="center"/>
              <w:rPr>
                <w:b/>
                <w:sz w:val="16"/>
              </w:rPr>
            </w:pPr>
            <w:r>
              <w:rPr>
                <w:b/>
                <w:sz w:val="16"/>
              </w:rPr>
              <w:t>2000</w:t>
            </w:r>
          </w:p>
        </w:tc>
        <w:tc>
          <w:tcPr>
            <w:tcW w:w="1953" w:type="dxa"/>
            <w:gridSpan w:val="2"/>
            <w:vAlign w:val="center"/>
          </w:tcPr>
          <w:p w:rsidR="00000000" w:rsidRDefault="00000000">
            <w:pPr>
              <w:spacing w:before="40" w:after="40"/>
              <w:jc w:val="center"/>
              <w:rPr>
                <w:b/>
                <w:sz w:val="16"/>
              </w:rPr>
            </w:pPr>
            <w:r>
              <w:rPr>
                <w:b/>
                <w:sz w:val="16"/>
              </w:rPr>
              <w:t>2001</w:t>
            </w:r>
          </w:p>
        </w:tc>
      </w:tr>
      <w:tr w:rsidR="00000000">
        <w:tblPrEx>
          <w:tblCellMar>
            <w:top w:w="0" w:type="dxa"/>
            <w:bottom w:w="0" w:type="dxa"/>
          </w:tblCellMar>
        </w:tblPrEx>
        <w:trPr>
          <w:cantSplit/>
          <w:trHeight w:val="20"/>
          <w:jc w:val="center"/>
        </w:trPr>
        <w:tc>
          <w:tcPr>
            <w:tcW w:w="1998" w:type="dxa"/>
            <w:vMerge/>
            <w:tcBorders>
              <w:top w:val="nil"/>
              <w:bottom w:val="single" w:sz="12" w:space="0" w:color="auto"/>
            </w:tcBorders>
            <w:vAlign w:val="center"/>
          </w:tcPr>
          <w:p w:rsidR="00000000" w:rsidRDefault="00000000">
            <w:pPr>
              <w:spacing w:before="40" w:after="40"/>
              <w:jc w:val="center"/>
              <w:rPr>
                <w:b/>
                <w:sz w:val="16"/>
              </w:rPr>
            </w:pPr>
          </w:p>
        </w:tc>
        <w:tc>
          <w:tcPr>
            <w:tcW w:w="817" w:type="dxa"/>
            <w:tcBorders>
              <w:bottom w:val="single" w:sz="12" w:space="0" w:color="auto"/>
            </w:tcBorders>
            <w:vAlign w:val="center"/>
          </w:tcPr>
          <w:p w:rsidR="00000000" w:rsidRDefault="00000000">
            <w:pPr>
              <w:spacing w:before="40" w:after="40"/>
              <w:jc w:val="center"/>
              <w:rPr>
                <w:b/>
                <w:sz w:val="16"/>
              </w:rPr>
            </w:pPr>
            <w:r>
              <w:rPr>
                <w:b/>
                <w:sz w:val="16"/>
              </w:rPr>
              <w:t>Число</w:t>
            </w:r>
          </w:p>
        </w:tc>
        <w:tc>
          <w:tcPr>
            <w:tcW w:w="1135"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w:t>
            </w:r>
          </w:p>
        </w:tc>
        <w:tc>
          <w:tcPr>
            <w:tcW w:w="850" w:type="dxa"/>
            <w:tcBorders>
              <w:bottom w:val="single" w:sz="12" w:space="0" w:color="auto"/>
            </w:tcBorders>
            <w:vAlign w:val="center"/>
          </w:tcPr>
          <w:p w:rsidR="00000000" w:rsidRDefault="00000000">
            <w:pPr>
              <w:spacing w:before="40" w:after="40"/>
              <w:jc w:val="center"/>
              <w:rPr>
                <w:b/>
                <w:sz w:val="16"/>
              </w:rPr>
            </w:pPr>
            <w:r>
              <w:rPr>
                <w:b/>
                <w:sz w:val="16"/>
              </w:rPr>
              <w:t>Число</w:t>
            </w:r>
          </w:p>
        </w:tc>
        <w:tc>
          <w:tcPr>
            <w:tcW w:w="1103"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w:t>
            </w:r>
          </w:p>
        </w:tc>
        <w:tc>
          <w:tcPr>
            <w:tcW w:w="881" w:type="dxa"/>
            <w:tcBorders>
              <w:bottom w:val="single" w:sz="12" w:space="0" w:color="auto"/>
            </w:tcBorders>
            <w:vAlign w:val="center"/>
          </w:tcPr>
          <w:p w:rsidR="00000000" w:rsidRDefault="00000000">
            <w:pPr>
              <w:spacing w:before="40" w:after="40"/>
              <w:jc w:val="center"/>
              <w:rPr>
                <w:b/>
                <w:sz w:val="16"/>
              </w:rPr>
            </w:pPr>
            <w:r>
              <w:rPr>
                <w:b/>
                <w:sz w:val="16"/>
              </w:rPr>
              <w:t>Число</w:t>
            </w:r>
          </w:p>
        </w:tc>
        <w:tc>
          <w:tcPr>
            <w:tcW w:w="1072"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w:t>
            </w:r>
          </w:p>
        </w:tc>
        <w:tc>
          <w:tcPr>
            <w:tcW w:w="913" w:type="dxa"/>
            <w:tcBorders>
              <w:bottom w:val="single" w:sz="12" w:space="0" w:color="auto"/>
            </w:tcBorders>
            <w:vAlign w:val="center"/>
          </w:tcPr>
          <w:p w:rsidR="00000000" w:rsidRDefault="00000000">
            <w:pPr>
              <w:spacing w:before="40" w:after="40"/>
              <w:jc w:val="center"/>
              <w:rPr>
                <w:b/>
                <w:sz w:val="16"/>
              </w:rPr>
            </w:pPr>
            <w:r>
              <w:rPr>
                <w:b/>
                <w:sz w:val="16"/>
              </w:rPr>
              <w:t>Число</w:t>
            </w:r>
          </w:p>
        </w:tc>
        <w:tc>
          <w:tcPr>
            <w:tcW w:w="1040" w:type="dxa"/>
            <w:tcBorders>
              <w:bottom w:val="single" w:sz="12" w:space="0" w:color="auto"/>
            </w:tcBorders>
            <w:vAlign w:val="center"/>
          </w:tcPr>
          <w:p w:rsidR="00000000" w:rsidRDefault="00000000">
            <w:pPr>
              <w:spacing w:before="40" w:after="40"/>
              <w:jc w:val="center"/>
              <w:rPr>
                <w:b/>
                <w:sz w:val="16"/>
              </w:rPr>
            </w:pPr>
            <w:r>
              <w:rPr>
                <w:b/>
                <w:sz w:val="16"/>
              </w:rPr>
              <w:t>% от общей численности</w:t>
            </w:r>
          </w:p>
        </w:tc>
      </w:tr>
      <w:tr w:rsidR="00000000">
        <w:tblPrEx>
          <w:tblCellMar>
            <w:top w:w="0" w:type="dxa"/>
            <w:bottom w:w="0" w:type="dxa"/>
          </w:tblCellMar>
        </w:tblPrEx>
        <w:trPr>
          <w:trHeight w:val="20"/>
          <w:jc w:val="center"/>
        </w:trPr>
        <w:tc>
          <w:tcPr>
            <w:tcW w:w="1998" w:type="dxa"/>
            <w:tcBorders>
              <w:top w:val="single" w:sz="12" w:space="0" w:color="auto"/>
            </w:tcBorders>
            <w:vAlign w:val="center"/>
          </w:tcPr>
          <w:p w:rsidR="00000000" w:rsidRDefault="00000000">
            <w:pPr>
              <w:pStyle w:val="Web"/>
              <w:spacing w:before="40" w:after="40"/>
              <w:rPr>
                <w:sz w:val="18"/>
              </w:rPr>
            </w:pPr>
            <w:r>
              <w:rPr>
                <w:sz w:val="18"/>
              </w:rPr>
              <w:t>Высшие учебные заведения</w:t>
            </w:r>
          </w:p>
        </w:tc>
        <w:tc>
          <w:tcPr>
            <w:tcW w:w="817" w:type="dxa"/>
            <w:tcBorders>
              <w:top w:val="single" w:sz="12" w:space="0" w:color="auto"/>
            </w:tcBorders>
            <w:vAlign w:val="center"/>
          </w:tcPr>
          <w:p w:rsidR="00000000" w:rsidRDefault="00000000">
            <w:pPr>
              <w:snapToGrid w:val="0"/>
              <w:spacing w:before="40" w:after="40"/>
              <w:jc w:val="right"/>
              <w:rPr>
                <w:sz w:val="18"/>
              </w:rPr>
            </w:pPr>
            <w:r>
              <w:rPr>
                <w:sz w:val="18"/>
              </w:rPr>
              <w:t>1 305,9</w:t>
            </w:r>
          </w:p>
        </w:tc>
        <w:tc>
          <w:tcPr>
            <w:tcW w:w="1135" w:type="dxa"/>
            <w:tcBorders>
              <w:top w:val="single" w:sz="12" w:space="0" w:color="auto"/>
            </w:tcBorders>
            <w:vAlign w:val="center"/>
          </w:tcPr>
          <w:p w:rsidR="00000000" w:rsidRDefault="00000000">
            <w:pPr>
              <w:snapToGrid w:val="0"/>
              <w:spacing w:before="40" w:after="40"/>
              <w:jc w:val="center"/>
              <w:rPr>
                <w:sz w:val="18"/>
              </w:rPr>
            </w:pPr>
            <w:r>
              <w:rPr>
                <w:sz w:val="18"/>
              </w:rPr>
              <w:t>38,31</w:t>
            </w:r>
          </w:p>
        </w:tc>
        <w:tc>
          <w:tcPr>
            <w:tcW w:w="850" w:type="dxa"/>
            <w:tcBorders>
              <w:top w:val="single" w:sz="12" w:space="0" w:color="auto"/>
            </w:tcBorders>
            <w:vAlign w:val="center"/>
          </w:tcPr>
          <w:p w:rsidR="00000000" w:rsidRDefault="00000000">
            <w:pPr>
              <w:snapToGrid w:val="0"/>
              <w:spacing w:before="40" w:after="40"/>
              <w:jc w:val="right"/>
              <w:rPr>
                <w:sz w:val="18"/>
              </w:rPr>
            </w:pPr>
            <w:r>
              <w:rPr>
                <w:sz w:val="18"/>
              </w:rPr>
              <w:t>1 620,6</w:t>
            </w:r>
          </w:p>
        </w:tc>
        <w:tc>
          <w:tcPr>
            <w:tcW w:w="1103" w:type="dxa"/>
            <w:tcBorders>
              <w:top w:val="single" w:sz="12" w:space="0" w:color="auto"/>
            </w:tcBorders>
            <w:vAlign w:val="center"/>
          </w:tcPr>
          <w:p w:rsidR="00000000" w:rsidRDefault="00000000">
            <w:pPr>
              <w:snapToGrid w:val="0"/>
              <w:spacing w:before="40" w:after="40"/>
              <w:jc w:val="center"/>
              <w:rPr>
                <w:sz w:val="18"/>
              </w:rPr>
            </w:pPr>
            <w:r>
              <w:rPr>
                <w:sz w:val="18"/>
              </w:rPr>
              <w:t>39,66</w:t>
            </w:r>
          </w:p>
        </w:tc>
        <w:tc>
          <w:tcPr>
            <w:tcW w:w="881" w:type="dxa"/>
            <w:tcBorders>
              <w:top w:val="single" w:sz="12" w:space="0" w:color="auto"/>
            </w:tcBorders>
            <w:vAlign w:val="center"/>
          </w:tcPr>
          <w:p w:rsidR="00000000" w:rsidRDefault="00000000">
            <w:pPr>
              <w:snapToGrid w:val="0"/>
              <w:spacing w:before="40" w:after="40"/>
              <w:jc w:val="right"/>
              <w:rPr>
                <w:sz w:val="18"/>
              </w:rPr>
            </w:pPr>
            <w:r>
              <w:rPr>
                <w:sz w:val="18"/>
              </w:rPr>
              <w:t>2 278,9</w:t>
            </w:r>
          </w:p>
        </w:tc>
        <w:tc>
          <w:tcPr>
            <w:tcW w:w="1072" w:type="dxa"/>
            <w:tcBorders>
              <w:top w:val="single" w:sz="12" w:space="0" w:color="auto"/>
            </w:tcBorders>
            <w:vAlign w:val="center"/>
          </w:tcPr>
          <w:p w:rsidR="00000000" w:rsidRDefault="00000000">
            <w:pPr>
              <w:snapToGrid w:val="0"/>
              <w:spacing w:before="40" w:after="40"/>
              <w:jc w:val="center"/>
              <w:rPr>
                <w:sz w:val="18"/>
              </w:rPr>
            </w:pPr>
            <w:r>
              <w:rPr>
                <w:sz w:val="18"/>
              </w:rPr>
              <w:t>40,98</w:t>
            </w:r>
          </w:p>
        </w:tc>
        <w:tc>
          <w:tcPr>
            <w:tcW w:w="913" w:type="dxa"/>
            <w:tcBorders>
              <w:top w:val="single" w:sz="12" w:space="0" w:color="auto"/>
            </w:tcBorders>
            <w:vAlign w:val="center"/>
          </w:tcPr>
          <w:p w:rsidR="00000000" w:rsidRDefault="00000000">
            <w:pPr>
              <w:snapToGrid w:val="0"/>
              <w:spacing w:before="40" w:after="40"/>
              <w:jc w:val="right"/>
              <w:rPr>
                <w:sz w:val="18"/>
              </w:rPr>
            </w:pPr>
            <w:r>
              <w:rPr>
                <w:sz w:val="18"/>
              </w:rPr>
              <w:t>3 023,0</w:t>
            </w:r>
          </w:p>
        </w:tc>
        <w:tc>
          <w:tcPr>
            <w:tcW w:w="1040" w:type="dxa"/>
            <w:tcBorders>
              <w:top w:val="single" w:sz="12" w:space="0" w:color="auto"/>
            </w:tcBorders>
            <w:vAlign w:val="center"/>
          </w:tcPr>
          <w:p w:rsidR="00000000" w:rsidRDefault="00000000">
            <w:pPr>
              <w:snapToGrid w:val="0"/>
              <w:spacing w:before="40" w:after="40"/>
              <w:jc w:val="center"/>
              <w:rPr>
                <w:sz w:val="18"/>
              </w:rPr>
            </w:pPr>
            <w:r>
              <w:rPr>
                <w:sz w:val="18"/>
              </w:rPr>
              <w:t>42,04</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Специализированные средние школы</w:t>
            </w:r>
          </w:p>
        </w:tc>
        <w:tc>
          <w:tcPr>
            <w:tcW w:w="817" w:type="dxa"/>
            <w:vAlign w:val="center"/>
          </w:tcPr>
          <w:p w:rsidR="00000000" w:rsidRDefault="00000000">
            <w:pPr>
              <w:snapToGrid w:val="0"/>
              <w:spacing w:before="40" w:after="40"/>
              <w:jc w:val="right"/>
              <w:rPr>
                <w:sz w:val="18"/>
              </w:rPr>
            </w:pPr>
            <w:r>
              <w:rPr>
                <w:sz w:val="18"/>
              </w:rPr>
              <w:t>2 124,5</w:t>
            </w:r>
          </w:p>
        </w:tc>
        <w:tc>
          <w:tcPr>
            <w:tcW w:w="1135" w:type="dxa"/>
            <w:vAlign w:val="center"/>
          </w:tcPr>
          <w:p w:rsidR="00000000" w:rsidRDefault="00000000">
            <w:pPr>
              <w:snapToGrid w:val="0"/>
              <w:spacing w:before="40" w:after="40"/>
              <w:jc w:val="center"/>
              <w:rPr>
                <w:sz w:val="18"/>
              </w:rPr>
            </w:pPr>
            <w:r>
              <w:rPr>
                <w:sz w:val="18"/>
              </w:rPr>
              <w:t>52,33</w:t>
            </w:r>
          </w:p>
        </w:tc>
        <w:tc>
          <w:tcPr>
            <w:tcW w:w="850" w:type="dxa"/>
            <w:vAlign w:val="center"/>
          </w:tcPr>
          <w:p w:rsidR="00000000" w:rsidRDefault="00000000">
            <w:pPr>
              <w:snapToGrid w:val="0"/>
              <w:spacing w:before="40" w:after="40"/>
              <w:jc w:val="right"/>
              <w:rPr>
                <w:sz w:val="18"/>
              </w:rPr>
            </w:pPr>
            <w:r>
              <w:rPr>
                <w:sz w:val="18"/>
              </w:rPr>
              <w:t>2 278,0</w:t>
            </w:r>
          </w:p>
        </w:tc>
        <w:tc>
          <w:tcPr>
            <w:tcW w:w="1103" w:type="dxa"/>
            <w:vAlign w:val="center"/>
          </w:tcPr>
          <w:p w:rsidR="00000000" w:rsidRDefault="00000000">
            <w:pPr>
              <w:snapToGrid w:val="0"/>
              <w:spacing w:before="40" w:after="40"/>
              <w:jc w:val="center"/>
              <w:rPr>
                <w:sz w:val="18"/>
              </w:rPr>
            </w:pPr>
            <w:r>
              <w:rPr>
                <w:sz w:val="18"/>
              </w:rPr>
              <w:t>53,60</w:t>
            </w:r>
          </w:p>
        </w:tc>
        <w:tc>
          <w:tcPr>
            <w:tcW w:w="881" w:type="dxa"/>
            <w:vAlign w:val="center"/>
          </w:tcPr>
          <w:p w:rsidR="00000000" w:rsidRDefault="00000000">
            <w:pPr>
              <w:snapToGrid w:val="0"/>
              <w:spacing w:before="40" w:after="40"/>
              <w:jc w:val="right"/>
              <w:rPr>
                <w:sz w:val="18"/>
              </w:rPr>
            </w:pPr>
            <w:r>
              <w:rPr>
                <w:sz w:val="18"/>
              </w:rPr>
              <w:t>2 253,6</w:t>
            </w:r>
          </w:p>
        </w:tc>
        <w:tc>
          <w:tcPr>
            <w:tcW w:w="1072" w:type="dxa"/>
            <w:vAlign w:val="center"/>
          </w:tcPr>
          <w:p w:rsidR="00000000" w:rsidRDefault="00000000">
            <w:pPr>
              <w:snapToGrid w:val="0"/>
              <w:spacing w:before="40" w:after="40"/>
              <w:jc w:val="center"/>
              <w:rPr>
                <w:sz w:val="18"/>
              </w:rPr>
            </w:pPr>
            <w:r>
              <w:rPr>
                <w:sz w:val="18"/>
              </w:rPr>
              <w:t>54,68</w:t>
            </w:r>
          </w:p>
        </w:tc>
        <w:tc>
          <w:tcPr>
            <w:tcW w:w="913" w:type="dxa"/>
            <w:vAlign w:val="center"/>
          </w:tcPr>
          <w:p w:rsidR="00000000" w:rsidRDefault="00000000">
            <w:pPr>
              <w:snapToGrid w:val="0"/>
              <w:spacing w:before="40" w:after="40"/>
              <w:jc w:val="right"/>
              <w:rPr>
                <w:sz w:val="18"/>
              </w:rPr>
            </w:pPr>
            <w:r>
              <w:rPr>
                <w:sz w:val="18"/>
              </w:rPr>
              <w:t>2 165,1</w:t>
            </w:r>
          </w:p>
        </w:tc>
        <w:tc>
          <w:tcPr>
            <w:tcW w:w="1040" w:type="dxa"/>
            <w:vAlign w:val="center"/>
          </w:tcPr>
          <w:p w:rsidR="00000000" w:rsidRDefault="00000000">
            <w:pPr>
              <w:snapToGrid w:val="0"/>
              <w:spacing w:before="40" w:after="40"/>
              <w:jc w:val="center"/>
              <w:rPr>
                <w:sz w:val="18"/>
              </w:rPr>
            </w:pPr>
            <w:r>
              <w:rPr>
                <w:sz w:val="18"/>
              </w:rPr>
              <w:t>55,27</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Полные средние школы</w:t>
            </w:r>
          </w:p>
        </w:tc>
        <w:tc>
          <w:tcPr>
            <w:tcW w:w="817" w:type="dxa"/>
            <w:vAlign w:val="center"/>
          </w:tcPr>
          <w:p w:rsidR="00000000" w:rsidRDefault="00000000">
            <w:pPr>
              <w:snapToGrid w:val="0"/>
              <w:spacing w:before="40" w:after="40"/>
              <w:jc w:val="right"/>
              <w:rPr>
                <w:sz w:val="18"/>
              </w:rPr>
            </w:pPr>
            <w:r>
              <w:rPr>
                <w:sz w:val="18"/>
              </w:rPr>
              <w:t>602,0</w:t>
            </w:r>
          </w:p>
        </w:tc>
        <w:tc>
          <w:tcPr>
            <w:tcW w:w="1135" w:type="dxa"/>
            <w:vAlign w:val="center"/>
          </w:tcPr>
          <w:p w:rsidR="00000000" w:rsidRDefault="00000000">
            <w:pPr>
              <w:snapToGrid w:val="0"/>
              <w:spacing w:before="40" w:after="40"/>
              <w:jc w:val="center"/>
              <w:rPr>
                <w:sz w:val="18"/>
              </w:rPr>
            </w:pPr>
            <w:r>
              <w:rPr>
                <w:sz w:val="18"/>
              </w:rPr>
              <w:t>65,35</w:t>
            </w:r>
          </w:p>
        </w:tc>
        <w:tc>
          <w:tcPr>
            <w:tcW w:w="850" w:type="dxa"/>
            <w:vAlign w:val="center"/>
          </w:tcPr>
          <w:p w:rsidR="00000000" w:rsidRDefault="00000000">
            <w:pPr>
              <w:snapToGrid w:val="0"/>
              <w:spacing w:before="40" w:after="40"/>
              <w:jc w:val="right"/>
              <w:rPr>
                <w:sz w:val="18"/>
              </w:rPr>
            </w:pPr>
            <w:r>
              <w:rPr>
                <w:sz w:val="18"/>
              </w:rPr>
              <w:t>596,5</w:t>
            </w:r>
          </w:p>
        </w:tc>
        <w:tc>
          <w:tcPr>
            <w:tcW w:w="1103" w:type="dxa"/>
            <w:vAlign w:val="center"/>
          </w:tcPr>
          <w:p w:rsidR="00000000" w:rsidRDefault="00000000">
            <w:pPr>
              <w:snapToGrid w:val="0"/>
              <w:spacing w:before="40" w:after="40"/>
              <w:jc w:val="center"/>
              <w:rPr>
                <w:sz w:val="18"/>
              </w:rPr>
            </w:pPr>
            <w:r>
              <w:rPr>
                <w:sz w:val="18"/>
              </w:rPr>
              <w:t>65,89</w:t>
            </w:r>
          </w:p>
        </w:tc>
        <w:tc>
          <w:tcPr>
            <w:tcW w:w="881" w:type="dxa"/>
            <w:vAlign w:val="center"/>
          </w:tcPr>
          <w:p w:rsidR="00000000" w:rsidRDefault="00000000">
            <w:pPr>
              <w:snapToGrid w:val="0"/>
              <w:spacing w:before="40" w:after="40"/>
              <w:jc w:val="right"/>
              <w:rPr>
                <w:sz w:val="18"/>
              </w:rPr>
            </w:pPr>
            <w:r>
              <w:rPr>
                <w:sz w:val="18"/>
              </w:rPr>
              <w:t>519,5</w:t>
            </w:r>
          </w:p>
        </w:tc>
        <w:tc>
          <w:tcPr>
            <w:tcW w:w="1072" w:type="dxa"/>
            <w:vAlign w:val="center"/>
          </w:tcPr>
          <w:p w:rsidR="00000000" w:rsidRDefault="00000000">
            <w:pPr>
              <w:snapToGrid w:val="0"/>
              <w:spacing w:before="40" w:after="40"/>
              <w:jc w:val="center"/>
              <w:rPr>
                <w:sz w:val="18"/>
              </w:rPr>
            </w:pPr>
            <w:r>
              <w:rPr>
                <w:sz w:val="18"/>
              </w:rPr>
              <w:t>67,49</w:t>
            </w:r>
          </w:p>
        </w:tc>
        <w:tc>
          <w:tcPr>
            <w:tcW w:w="913" w:type="dxa"/>
            <w:vAlign w:val="center"/>
          </w:tcPr>
          <w:p w:rsidR="00000000" w:rsidRDefault="00000000">
            <w:pPr>
              <w:snapToGrid w:val="0"/>
              <w:spacing w:before="40" w:after="40"/>
              <w:jc w:val="right"/>
              <w:rPr>
                <w:sz w:val="18"/>
              </w:rPr>
            </w:pPr>
            <w:r>
              <w:rPr>
                <w:sz w:val="18"/>
              </w:rPr>
              <w:t>464,3</w:t>
            </w:r>
          </w:p>
        </w:tc>
        <w:tc>
          <w:tcPr>
            <w:tcW w:w="1040" w:type="dxa"/>
            <w:vAlign w:val="center"/>
          </w:tcPr>
          <w:p w:rsidR="00000000" w:rsidRDefault="00000000">
            <w:pPr>
              <w:snapToGrid w:val="0"/>
              <w:spacing w:before="40" w:after="40"/>
              <w:jc w:val="center"/>
              <w:rPr>
                <w:sz w:val="18"/>
              </w:rPr>
            </w:pPr>
            <w:r>
              <w:rPr>
                <w:sz w:val="18"/>
              </w:rPr>
              <w:t>70,09</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Общеобразовательные средние школы</w:t>
            </w:r>
          </w:p>
        </w:tc>
        <w:tc>
          <w:tcPr>
            <w:tcW w:w="817" w:type="dxa"/>
            <w:vAlign w:val="center"/>
          </w:tcPr>
          <w:p w:rsidR="00000000" w:rsidRDefault="00000000">
            <w:pPr>
              <w:snapToGrid w:val="0"/>
              <w:spacing w:before="40" w:after="40"/>
              <w:jc w:val="right"/>
              <w:rPr>
                <w:sz w:val="18"/>
              </w:rPr>
            </w:pPr>
            <w:r>
              <w:rPr>
                <w:sz w:val="18"/>
              </w:rPr>
              <w:t>28 776,8</w:t>
            </w:r>
          </w:p>
        </w:tc>
        <w:tc>
          <w:tcPr>
            <w:tcW w:w="1135" w:type="dxa"/>
            <w:vAlign w:val="center"/>
          </w:tcPr>
          <w:p w:rsidR="00000000" w:rsidRDefault="00000000">
            <w:pPr>
              <w:snapToGrid w:val="0"/>
              <w:spacing w:before="40" w:after="40"/>
              <w:jc w:val="center"/>
              <w:rPr>
                <w:sz w:val="18"/>
              </w:rPr>
            </w:pPr>
            <w:r>
              <w:rPr>
                <w:sz w:val="18"/>
              </w:rPr>
              <w:t>45,67</w:t>
            </w:r>
          </w:p>
        </w:tc>
        <w:tc>
          <w:tcPr>
            <w:tcW w:w="850" w:type="dxa"/>
            <w:vAlign w:val="center"/>
          </w:tcPr>
          <w:p w:rsidR="00000000" w:rsidRDefault="00000000">
            <w:pPr>
              <w:snapToGrid w:val="0"/>
              <w:spacing w:before="40" w:after="40"/>
              <w:jc w:val="right"/>
              <w:rPr>
                <w:sz w:val="18"/>
              </w:rPr>
            </w:pPr>
            <w:r>
              <w:rPr>
                <w:sz w:val="18"/>
              </w:rPr>
              <w:t>31 092,4</w:t>
            </w:r>
          </w:p>
        </w:tc>
        <w:tc>
          <w:tcPr>
            <w:tcW w:w="1103" w:type="dxa"/>
            <w:vAlign w:val="center"/>
          </w:tcPr>
          <w:p w:rsidR="00000000" w:rsidRDefault="00000000">
            <w:pPr>
              <w:snapToGrid w:val="0"/>
              <w:spacing w:before="40" w:after="40"/>
              <w:jc w:val="center"/>
              <w:rPr>
                <w:sz w:val="18"/>
              </w:rPr>
            </w:pPr>
            <w:r>
              <w:rPr>
                <w:sz w:val="18"/>
              </w:rPr>
              <w:t>45,92</w:t>
            </w:r>
          </w:p>
        </w:tc>
        <w:tc>
          <w:tcPr>
            <w:tcW w:w="881" w:type="dxa"/>
            <w:vAlign w:val="center"/>
          </w:tcPr>
          <w:p w:rsidR="00000000" w:rsidRDefault="00000000">
            <w:pPr>
              <w:snapToGrid w:val="0"/>
              <w:spacing w:before="40" w:after="40"/>
              <w:jc w:val="right"/>
              <w:rPr>
                <w:sz w:val="18"/>
              </w:rPr>
            </w:pPr>
            <w:r>
              <w:rPr>
                <w:sz w:val="18"/>
              </w:rPr>
              <w:t>34 023,8</w:t>
            </w:r>
          </w:p>
        </w:tc>
        <w:tc>
          <w:tcPr>
            <w:tcW w:w="1072" w:type="dxa"/>
            <w:vAlign w:val="center"/>
          </w:tcPr>
          <w:p w:rsidR="00000000" w:rsidRDefault="00000000">
            <w:pPr>
              <w:snapToGrid w:val="0"/>
              <w:spacing w:before="40" w:after="40"/>
              <w:jc w:val="center"/>
              <w:rPr>
                <w:sz w:val="18"/>
              </w:rPr>
            </w:pPr>
            <w:r>
              <w:rPr>
                <w:sz w:val="18"/>
              </w:rPr>
              <w:t>46,17</w:t>
            </w:r>
          </w:p>
        </w:tc>
        <w:tc>
          <w:tcPr>
            <w:tcW w:w="913" w:type="dxa"/>
            <w:vAlign w:val="center"/>
          </w:tcPr>
          <w:p w:rsidR="00000000" w:rsidRDefault="00000000">
            <w:pPr>
              <w:snapToGrid w:val="0"/>
              <w:spacing w:before="40" w:after="40"/>
              <w:jc w:val="right"/>
              <w:rPr>
                <w:sz w:val="18"/>
              </w:rPr>
            </w:pPr>
            <w:r>
              <w:rPr>
                <w:sz w:val="18"/>
              </w:rPr>
              <w:t>36 433,3</w:t>
            </w:r>
          </w:p>
        </w:tc>
        <w:tc>
          <w:tcPr>
            <w:tcW w:w="1040" w:type="dxa"/>
            <w:vAlign w:val="center"/>
          </w:tcPr>
          <w:p w:rsidR="00000000" w:rsidRDefault="00000000">
            <w:pPr>
              <w:snapToGrid w:val="0"/>
              <w:spacing w:before="40" w:after="40"/>
              <w:jc w:val="center"/>
              <w:rPr>
                <w:sz w:val="18"/>
              </w:rPr>
            </w:pPr>
            <w:r>
              <w:rPr>
                <w:sz w:val="18"/>
              </w:rPr>
              <w:t>46,49</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Профессионально-технические училища</w:t>
            </w:r>
          </w:p>
        </w:tc>
        <w:tc>
          <w:tcPr>
            <w:tcW w:w="817" w:type="dxa"/>
            <w:vAlign w:val="center"/>
          </w:tcPr>
          <w:p w:rsidR="00000000" w:rsidRDefault="00000000">
            <w:pPr>
              <w:snapToGrid w:val="0"/>
              <w:spacing w:before="40" w:after="40"/>
              <w:jc w:val="right"/>
              <w:rPr>
                <w:sz w:val="18"/>
              </w:rPr>
            </w:pPr>
            <w:r>
              <w:rPr>
                <w:sz w:val="18"/>
              </w:rPr>
              <w:t>2 596,9</w:t>
            </w:r>
          </w:p>
        </w:tc>
        <w:tc>
          <w:tcPr>
            <w:tcW w:w="1135" w:type="dxa"/>
            <w:vAlign w:val="center"/>
          </w:tcPr>
          <w:p w:rsidR="00000000" w:rsidRDefault="00000000">
            <w:pPr>
              <w:snapToGrid w:val="0"/>
              <w:spacing w:before="40" w:after="40"/>
              <w:jc w:val="center"/>
              <w:rPr>
                <w:sz w:val="18"/>
              </w:rPr>
            </w:pPr>
            <w:r>
              <w:rPr>
                <w:sz w:val="18"/>
              </w:rPr>
              <w:t>47,95</w:t>
            </w:r>
          </w:p>
        </w:tc>
        <w:tc>
          <w:tcPr>
            <w:tcW w:w="850" w:type="dxa"/>
            <w:vAlign w:val="center"/>
          </w:tcPr>
          <w:p w:rsidR="00000000" w:rsidRDefault="00000000">
            <w:pPr>
              <w:snapToGrid w:val="0"/>
              <w:spacing w:before="40" w:after="40"/>
              <w:jc w:val="right"/>
              <w:rPr>
                <w:sz w:val="18"/>
              </w:rPr>
            </w:pPr>
            <w:r>
              <w:rPr>
                <w:sz w:val="18"/>
              </w:rPr>
              <w:t>2 547,3</w:t>
            </w:r>
          </w:p>
        </w:tc>
        <w:tc>
          <w:tcPr>
            <w:tcW w:w="1103" w:type="dxa"/>
            <w:vAlign w:val="center"/>
          </w:tcPr>
          <w:p w:rsidR="00000000" w:rsidRDefault="00000000">
            <w:pPr>
              <w:snapToGrid w:val="0"/>
              <w:spacing w:before="40" w:after="40"/>
              <w:jc w:val="center"/>
              <w:rPr>
                <w:sz w:val="18"/>
              </w:rPr>
            </w:pPr>
            <w:r>
              <w:rPr>
                <w:sz w:val="18"/>
              </w:rPr>
              <w:t>47,71</w:t>
            </w:r>
          </w:p>
        </w:tc>
        <w:tc>
          <w:tcPr>
            <w:tcW w:w="881" w:type="dxa"/>
            <w:vAlign w:val="center"/>
          </w:tcPr>
          <w:p w:rsidR="00000000" w:rsidRDefault="00000000">
            <w:pPr>
              <w:snapToGrid w:val="0"/>
              <w:spacing w:before="40" w:after="40"/>
              <w:jc w:val="right"/>
              <w:rPr>
                <w:sz w:val="18"/>
              </w:rPr>
            </w:pPr>
            <w:r>
              <w:rPr>
                <w:sz w:val="18"/>
              </w:rPr>
              <w:t>2 373,6</w:t>
            </w:r>
          </w:p>
        </w:tc>
        <w:tc>
          <w:tcPr>
            <w:tcW w:w="1072" w:type="dxa"/>
            <w:vAlign w:val="center"/>
          </w:tcPr>
          <w:p w:rsidR="00000000" w:rsidRDefault="00000000">
            <w:pPr>
              <w:snapToGrid w:val="0"/>
              <w:spacing w:before="40" w:after="40"/>
              <w:jc w:val="center"/>
              <w:rPr>
                <w:sz w:val="18"/>
              </w:rPr>
            </w:pPr>
            <w:r>
              <w:rPr>
                <w:sz w:val="18"/>
              </w:rPr>
              <w:t>47,17</w:t>
            </w:r>
          </w:p>
        </w:tc>
        <w:tc>
          <w:tcPr>
            <w:tcW w:w="913" w:type="dxa"/>
            <w:vAlign w:val="center"/>
          </w:tcPr>
          <w:p w:rsidR="00000000" w:rsidRDefault="00000000">
            <w:pPr>
              <w:snapToGrid w:val="0"/>
              <w:spacing w:before="40" w:after="40"/>
              <w:jc w:val="right"/>
              <w:rPr>
                <w:sz w:val="18"/>
              </w:rPr>
            </w:pPr>
            <w:r>
              <w:rPr>
                <w:sz w:val="18"/>
              </w:rPr>
              <w:t>2 216,5</w:t>
            </w:r>
          </w:p>
        </w:tc>
        <w:tc>
          <w:tcPr>
            <w:tcW w:w="1040" w:type="dxa"/>
            <w:vAlign w:val="center"/>
          </w:tcPr>
          <w:p w:rsidR="00000000" w:rsidRDefault="00000000">
            <w:pPr>
              <w:snapToGrid w:val="0"/>
              <w:spacing w:before="40" w:after="40"/>
              <w:jc w:val="center"/>
              <w:rPr>
                <w:sz w:val="18"/>
              </w:rPr>
            </w:pPr>
            <w:r>
              <w:rPr>
                <w:sz w:val="18"/>
              </w:rPr>
              <w:t>47,52</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Рабочие школы</w:t>
            </w:r>
          </w:p>
        </w:tc>
        <w:tc>
          <w:tcPr>
            <w:tcW w:w="817" w:type="dxa"/>
            <w:vAlign w:val="center"/>
          </w:tcPr>
          <w:p w:rsidR="00000000" w:rsidRDefault="00000000">
            <w:pPr>
              <w:snapToGrid w:val="0"/>
              <w:spacing w:before="40" w:after="40"/>
              <w:jc w:val="right"/>
              <w:rPr>
                <w:sz w:val="18"/>
              </w:rPr>
            </w:pPr>
            <w:r>
              <w:rPr>
                <w:sz w:val="18"/>
              </w:rPr>
              <w:t>0,6</w:t>
            </w:r>
          </w:p>
        </w:tc>
        <w:tc>
          <w:tcPr>
            <w:tcW w:w="1135" w:type="dxa"/>
            <w:vAlign w:val="center"/>
          </w:tcPr>
          <w:p w:rsidR="00000000" w:rsidRDefault="00000000">
            <w:pPr>
              <w:snapToGrid w:val="0"/>
              <w:spacing w:before="40" w:after="40"/>
              <w:jc w:val="center"/>
              <w:rPr>
                <w:sz w:val="18"/>
              </w:rPr>
            </w:pPr>
            <w:r>
              <w:rPr>
                <w:sz w:val="18"/>
              </w:rPr>
              <w:t>10,30</w:t>
            </w:r>
          </w:p>
        </w:tc>
        <w:tc>
          <w:tcPr>
            <w:tcW w:w="850" w:type="dxa"/>
            <w:vAlign w:val="center"/>
          </w:tcPr>
          <w:p w:rsidR="00000000" w:rsidRDefault="00000000">
            <w:pPr>
              <w:snapToGrid w:val="0"/>
              <w:spacing w:before="40" w:after="40"/>
              <w:jc w:val="right"/>
              <w:rPr>
                <w:sz w:val="18"/>
              </w:rPr>
            </w:pPr>
            <w:r>
              <w:rPr>
                <w:sz w:val="18"/>
              </w:rPr>
              <w:t>0,6</w:t>
            </w:r>
          </w:p>
        </w:tc>
        <w:tc>
          <w:tcPr>
            <w:tcW w:w="1103" w:type="dxa"/>
            <w:vAlign w:val="center"/>
          </w:tcPr>
          <w:p w:rsidR="00000000" w:rsidRDefault="00000000">
            <w:pPr>
              <w:snapToGrid w:val="0"/>
              <w:spacing w:before="40" w:after="40"/>
              <w:jc w:val="center"/>
              <w:rPr>
                <w:sz w:val="18"/>
              </w:rPr>
            </w:pPr>
            <w:r>
              <w:rPr>
                <w:sz w:val="18"/>
              </w:rPr>
              <w:t>8,32</w:t>
            </w:r>
          </w:p>
        </w:tc>
        <w:tc>
          <w:tcPr>
            <w:tcW w:w="881" w:type="dxa"/>
            <w:vAlign w:val="center"/>
          </w:tcPr>
          <w:p w:rsidR="00000000" w:rsidRDefault="00000000">
            <w:pPr>
              <w:snapToGrid w:val="0"/>
              <w:spacing w:before="40" w:after="40"/>
              <w:jc w:val="right"/>
              <w:rPr>
                <w:sz w:val="18"/>
              </w:rPr>
            </w:pPr>
            <w:r>
              <w:rPr>
                <w:sz w:val="18"/>
              </w:rPr>
              <w:t>0,6</w:t>
            </w:r>
          </w:p>
        </w:tc>
        <w:tc>
          <w:tcPr>
            <w:tcW w:w="1072" w:type="dxa"/>
            <w:vAlign w:val="center"/>
          </w:tcPr>
          <w:p w:rsidR="00000000" w:rsidRDefault="00000000">
            <w:pPr>
              <w:snapToGrid w:val="0"/>
              <w:spacing w:before="40" w:after="40"/>
              <w:jc w:val="center"/>
              <w:rPr>
                <w:sz w:val="18"/>
              </w:rPr>
            </w:pPr>
            <w:r>
              <w:rPr>
                <w:sz w:val="18"/>
              </w:rPr>
              <w:t>7,46</w:t>
            </w:r>
          </w:p>
        </w:tc>
        <w:tc>
          <w:tcPr>
            <w:tcW w:w="913" w:type="dxa"/>
            <w:vAlign w:val="center"/>
          </w:tcPr>
          <w:p w:rsidR="00000000" w:rsidRDefault="00000000">
            <w:pPr>
              <w:snapToGrid w:val="0"/>
              <w:spacing w:before="40" w:after="40"/>
              <w:jc w:val="right"/>
              <w:rPr>
                <w:sz w:val="18"/>
              </w:rPr>
            </w:pPr>
            <w:r>
              <w:rPr>
                <w:sz w:val="18"/>
              </w:rPr>
              <w:t>0,6</w:t>
            </w:r>
          </w:p>
        </w:tc>
        <w:tc>
          <w:tcPr>
            <w:tcW w:w="1040" w:type="dxa"/>
            <w:vAlign w:val="center"/>
          </w:tcPr>
          <w:p w:rsidR="00000000" w:rsidRDefault="00000000">
            <w:pPr>
              <w:snapToGrid w:val="0"/>
              <w:spacing w:before="40" w:after="40"/>
              <w:jc w:val="center"/>
              <w:rPr>
                <w:sz w:val="18"/>
              </w:rPr>
            </w:pPr>
            <w:r>
              <w:rPr>
                <w:sz w:val="18"/>
              </w:rPr>
              <w:t>7,18</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Начальные школы</w:t>
            </w:r>
          </w:p>
        </w:tc>
        <w:tc>
          <w:tcPr>
            <w:tcW w:w="817" w:type="dxa"/>
            <w:vAlign w:val="center"/>
          </w:tcPr>
          <w:p w:rsidR="00000000" w:rsidRDefault="00000000">
            <w:pPr>
              <w:snapToGrid w:val="0"/>
              <w:spacing w:before="40" w:after="40"/>
              <w:jc w:val="right"/>
              <w:rPr>
                <w:sz w:val="18"/>
              </w:rPr>
            </w:pPr>
            <w:r>
              <w:rPr>
                <w:sz w:val="18"/>
              </w:rPr>
              <w:t>66 455,7</w:t>
            </w:r>
          </w:p>
        </w:tc>
        <w:tc>
          <w:tcPr>
            <w:tcW w:w="1135" w:type="dxa"/>
            <w:vAlign w:val="center"/>
          </w:tcPr>
          <w:p w:rsidR="00000000" w:rsidRDefault="00000000">
            <w:pPr>
              <w:snapToGrid w:val="0"/>
              <w:spacing w:before="40" w:after="40"/>
              <w:jc w:val="center"/>
              <w:rPr>
                <w:sz w:val="18"/>
              </w:rPr>
            </w:pPr>
            <w:r>
              <w:rPr>
                <w:sz w:val="18"/>
              </w:rPr>
              <w:t>47,63</w:t>
            </w:r>
          </w:p>
        </w:tc>
        <w:tc>
          <w:tcPr>
            <w:tcW w:w="850" w:type="dxa"/>
            <w:vAlign w:val="center"/>
          </w:tcPr>
          <w:p w:rsidR="00000000" w:rsidRDefault="00000000">
            <w:pPr>
              <w:snapToGrid w:val="0"/>
              <w:spacing w:before="40" w:after="40"/>
              <w:jc w:val="right"/>
              <w:rPr>
                <w:sz w:val="18"/>
              </w:rPr>
            </w:pPr>
            <w:r>
              <w:rPr>
                <w:sz w:val="18"/>
              </w:rPr>
              <w:t>64 548,7</w:t>
            </w:r>
          </w:p>
        </w:tc>
        <w:tc>
          <w:tcPr>
            <w:tcW w:w="1103" w:type="dxa"/>
            <w:vAlign w:val="center"/>
          </w:tcPr>
          <w:p w:rsidR="00000000" w:rsidRDefault="00000000">
            <w:pPr>
              <w:snapToGrid w:val="0"/>
              <w:spacing w:before="40" w:after="40"/>
              <w:jc w:val="center"/>
              <w:rPr>
                <w:sz w:val="18"/>
              </w:rPr>
            </w:pPr>
            <w:r>
              <w:rPr>
                <w:sz w:val="18"/>
              </w:rPr>
              <w:t>47,64</w:t>
            </w:r>
          </w:p>
        </w:tc>
        <w:tc>
          <w:tcPr>
            <w:tcW w:w="881" w:type="dxa"/>
            <w:vAlign w:val="center"/>
          </w:tcPr>
          <w:p w:rsidR="00000000" w:rsidRDefault="00000000">
            <w:pPr>
              <w:snapToGrid w:val="0"/>
              <w:spacing w:before="40" w:after="40"/>
              <w:jc w:val="right"/>
              <w:rPr>
                <w:sz w:val="18"/>
              </w:rPr>
            </w:pPr>
            <w:r>
              <w:rPr>
                <w:sz w:val="18"/>
              </w:rPr>
              <w:t>61 945,6</w:t>
            </w:r>
          </w:p>
        </w:tc>
        <w:tc>
          <w:tcPr>
            <w:tcW w:w="1072" w:type="dxa"/>
            <w:vAlign w:val="center"/>
          </w:tcPr>
          <w:p w:rsidR="00000000" w:rsidRDefault="00000000">
            <w:pPr>
              <w:snapToGrid w:val="0"/>
              <w:spacing w:before="40" w:after="40"/>
              <w:jc w:val="center"/>
              <w:rPr>
                <w:sz w:val="18"/>
              </w:rPr>
            </w:pPr>
            <w:r>
              <w:rPr>
                <w:sz w:val="18"/>
              </w:rPr>
              <w:t>47,60</w:t>
            </w:r>
          </w:p>
        </w:tc>
        <w:tc>
          <w:tcPr>
            <w:tcW w:w="913" w:type="dxa"/>
            <w:vAlign w:val="center"/>
          </w:tcPr>
          <w:p w:rsidR="00000000" w:rsidRDefault="00000000">
            <w:pPr>
              <w:snapToGrid w:val="0"/>
              <w:spacing w:before="40" w:after="40"/>
              <w:jc w:val="right"/>
              <w:rPr>
                <w:sz w:val="18"/>
              </w:rPr>
            </w:pPr>
            <w:r>
              <w:rPr>
                <w:sz w:val="18"/>
              </w:rPr>
              <w:t>59 368,0</w:t>
            </w:r>
          </w:p>
        </w:tc>
        <w:tc>
          <w:tcPr>
            <w:tcW w:w="1040" w:type="dxa"/>
            <w:vAlign w:val="center"/>
          </w:tcPr>
          <w:p w:rsidR="00000000" w:rsidRDefault="00000000">
            <w:pPr>
              <w:snapToGrid w:val="0"/>
              <w:spacing w:before="40" w:after="40"/>
              <w:jc w:val="center"/>
              <w:rPr>
                <w:sz w:val="18"/>
              </w:rPr>
            </w:pPr>
            <w:r>
              <w:rPr>
                <w:sz w:val="18"/>
              </w:rPr>
              <w:t>47,33</w:t>
            </w:r>
          </w:p>
        </w:tc>
      </w:tr>
      <w:tr w:rsidR="00000000">
        <w:tblPrEx>
          <w:tblCellMar>
            <w:top w:w="0" w:type="dxa"/>
            <w:bottom w:w="0" w:type="dxa"/>
          </w:tblCellMar>
        </w:tblPrEx>
        <w:trPr>
          <w:trHeight w:val="20"/>
          <w:jc w:val="center"/>
        </w:trPr>
        <w:tc>
          <w:tcPr>
            <w:tcW w:w="1998" w:type="dxa"/>
            <w:vAlign w:val="center"/>
          </w:tcPr>
          <w:p w:rsidR="00000000" w:rsidRDefault="00000000">
            <w:pPr>
              <w:pStyle w:val="Web"/>
              <w:spacing w:before="40" w:after="40"/>
              <w:rPr>
                <w:sz w:val="18"/>
              </w:rPr>
            </w:pPr>
            <w:r>
              <w:rPr>
                <w:sz w:val="18"/>
              </w:rPr>
              <w:t>Школы специального образования</w:t>
            </w:r>
          </w:p>
        </w:tc>
        <w:tc>
          <w:tcPr>
            <w:tcW w:w="817" w:type="dxa"/>
            <w:vAlign w:val="center"/>
          </w:tcPr>
          <w:p w:rsidR="00000000" w:rsidRDefault="00000000">
            <w:pPr>
              <w:snapToGrid w:val="0"/>
              <w:spacing w:before="40" w:after="40"/>
              <w:jc w:val="right"/>
              <w:rPr>
                <w:sz w:val="18"/>
              </w:rPr>
            </w:pPr>
            <w:r>
              <w:rPr>
                <w:sz w:val="18"/>
              </w:rPr>
              <w:t>129,8</w:t>
            </w:r>
          </w:p>
        </w:tc>
        <w:tc>
          <w:tcPr>
            <w:tcW w:w="1135" w:type="dxa"/>
            <w:vAlign w:val="center"/>
          </w:tcPr>
          <w:p w:rsidR="00000000" w:rsidRDefault="00000000">
            <w:pPr>
              <w:snapToGrid w:val="0"/>
              <w:spacing w:before="40" w:after="40"/>
              <w:jc w:val="center"/>
              <w:rPr>
                <w:sz w:val="18"/>
              </w:rPr>
            </w:pPr>
            <w:r>
              <w:rPr>
                <w:sz w:val="18"/>
              </w:rPr>
              <w:t>36,22</w:t>
            </w:r>
          </w:p>
        </w:tc>
        <w:tc>
          <w:tcPr>
            <w:tcW w:w="850" w:type="dxa"/>
            <w:vAlign w:val="center"/>
          </w:tcPr>
          <w:p w:rsidR="00000000" w:rsidRDefault="00000000">
            <w:pPr>
              <w:snapToGrid w:val="0"/>
              <w:spacing w:before="40" w:after="40"/>
              <w:jc w:val="right"/>
              <w:rPr>
                <w:sz w:val="18"/>
              </w:rPr>
            </w:pPr>
            <w:r>
              <w:rPr>
                <w:sz w:val="18"/>
              </w:rPr>
              <w:t>130,9</w:t>
            </w:r>
          </w:p>
        </w:tc>
        <w:tc>
          <w:tcPr>
            <w:tcW w:w="1103" w:type="dxa"/>
            <w:vAlign w:val="center"/>
          </w:tcPr>
          <w:p w:rsidR="00000000" w:rsidRDefault="00000000">
            <w:pPr>
              <w:snapToGrid w:val="0"/>
              <w:spacing w:before="40" w:after="40"/>
              <w:jc w:val="center"/>
              <w:rPr>
                <w:sz w:val="18"/>
              </w:rPr>
            </w:pPr>
            <w:r>
              <w:rPr>
                <w:sz w:val="18"/>
              </w:rPr>
              <w:t>35,22</w:t>
            </w:r>
          </w:p>
        </w:tc>
        <w:tc>
          <w:tcPr>
            <w:tcW w:w="881" w:type="dxa"/>
            <w:vAlign w:val="center"/>
          </w:tcPr>
          <w:p w:rsidR="00000000" w:rsidRDefault="00000000">
            <w:pPr>
              <w:snapToGrid w:val="0"/>
              <w:spacing w:before="40" w:after="40"/>
              <w:jc w:val="right"/>
              <w:rPr>
                <w:sz w:val="18"/>
              </w:rPr>
            </w:pPr>
            <w:r>
              <w:rPr>
                <w:sz w:val="18"/>
              </w:rPr>
              <w:t>135,4</w:t>
            </w:r>
          </w:p>
        </w:tc>
        <w:tc>
          <w:tcPr>
            <w:tcW w:w="1072" w:type="dxa"/>
            <w:vAlign w:val="center"/>
          </w:tcPr>
          <w:p w:rsidR="00000000" w:rsidRDefault="00000000">
            <w:pPr>
              <w:snapToGrid w:val="0"/>
              <w:spacing w:before="40" w:after="40"/>
              <w:jc w:val="center"/>
              <w:rPr>
                <w:sz w:val="18"/>
              </w:rPr>
            </w:pPr>
            <w:r>
              <w:rPr>
                <w:sz w:val="18"/>
              </w:rPr>
              <w:t>35,87</w:t>
            </w:r>
          </w:p>
        </w:tc>
        <w:tc>
          <w:tcPr>
            <w:tcW w:w="913" w:type="dxa"/>
            <w:vAlign w:val="center"/>
          </w:tcPr>
          <w:p w:rsidR="00000000" w:rsidRDefault="00000000">
            <w:pPr>
              <w:snapToGrid w:val="0"/>
              <w:spacing w:before="40" w:after="40"/>
              <w:jc w:val="right"/>
              <w:rPr>
                <w:sz w:val="18"/>
              </w:rPr>
            </w:pPr>
            <w:r>
              <w:rPr>
                <w:sz w:val="18"/>
              </w:rPr>
              <w:t>130,5</w:t>
            </w:r>
          </w:p>
        </w:tc>
        <w:tc>
          <w:tcPr>
            <w:tcW w:w="1040" w:type="dxa"/>
            <w:vAlign w:val="center"/>
          </w:tcPr>
          <w:p w:rsidR="00000000" w:rsidRDefault="00000000">
            <w:pPr>
              <w:snapToGrid w:val="0"/>
              <w:spacing w:before="40" w:after="40"/>
              <w:jc w:val="center"/>
              <w:rPr>
                <w:sz w:val="18"/>
              </w:rPr>
            </w:pPr>
            <w:r>
              <w:rPr>
                <w:sz w:val="18"/>
              </w:rPr>
              <w:t>33,77</w:t>
            </w:r>
          </w:p>
        </w:tc>
      </w:tr>
      <w:tr w:rsidR="00000000">
        <w:tblPrEx>
          <w:tblCellMar>
            <w:top w:w="0" w:type="dxa"/>
            <w:bottom w:w="0" w:type="dxa"/>
          </w:tblCellMar>
        </w:tblPrEx>
        <w:trPr>
          <w:trHeight w:val="20"/>
          <w:jc w:val="center"/>
        </w:trPr>
        <w:tc>
          <w:tcPr>
            <w:tcW w:w="1998" w:type="dxa"/>
            <w:tcBorders>
              <w:bottom w:val="single" w:sz="12" w:space="0" w:color="auto"/>
            </w:tcBorders>
          </w:tcPr>
          <w:p w:rsidR="00000000" w:rsidRDefault="00000000">
            <w:pPr>
              <w:spacing w:before="40" w:after="40"/>
              <w:rPr>
                <w:sz w:val="18"/>
              </w:rPr>
            </w:pPr>
            <w:r>
              <w:rPr>
                <w:sz w:val="18"/>
              </w:rPr>
              <w:t>Детские сады</w:t>
            </w:r>
          </w:p>
        </w:tc>
        <w:tc>
          <w:tcPr>
            <w:tcW w:w="817" w:type="dxa"/>
            <w:tcBorders>
              <w:bottom w:val="single" w:sz="12" w:space="0" w:color="auto"/>
            </w:tcBorders>
            <w:vAlign w:val="center"/>
          </w:tcPr>
          <w:p w:rsidR="00000000" w:rsidRDefault="00000000">
            <w:pPr>
              <w:snapToGrid w:val="0"/>
              <w:spacing w:before="40" w:after="40"/>
              <w:jc w:val="right"/>
              <w:rPr>
                <w:sz w:val="18"/>
              </w:rPr>
            </w:pPr>
            <w:r>
              <w:rPr>
                <w:sz w:val="18"/>
              </w:rPr>
              <w:t>11 149,4</w:t>
            </w:r>
          </w:p>
        </w:tc>
        <w:tc>
          <w:tcPr>
            <w:tcW w:w="1135" w:type="dxa"/>
            <w:tcBorders>
              <w:bottom w:val="single" w:sz="12" w:space="0" w:color="auto"/>
            </w:tcBorders>
            <w:vAlign w:val="center"/>
          </w:tcPr>
          <w:p w:rsidR="00000000" w:rsidRDefault="00000000">
            <w:pPr>
              <w:snapToGrid w:val="0"/>
              <w:spacing w:before="40" w:after="40"/>
              <w:jc w:val="center"/>
              <w:rPr>
                <w:sz w:val="18"/>
              </w:rPr>
            </w:pPr>
            <w:r>
              <w:rPr>
                <w:sz w:val="18"/>
              </w:rPr>
              <w:t>46,40</w:t>
            </w:r>
          </w:p>
        </w:tc>
        <w:tc>
          <w:tcPr>
            <w:tcW w:w="850" w:type="dxa"/>
            <w:tcBorders>
              <w:bottom w:val="single" w:sz="12" w:space="0" w:color="auto"/>
            </w:tcBorders>
            <w:vAlign w:val="center"/>
          </w:tcPr>
          <w:p w:rsidR="00000000" w:rsidRDefault="00000000">
            <w:pPr>
              <w:snapToGrid w:val="0"/>
              <w:spacing w:before="40" w:after="40"/>
              <w:jc w:val="right"/>
              <w:rPr>
                <w:sz w:val="18"/>
              </w:rPr>
            </w:pPr>
            <w:r>
              <w:rPr>
                <w:sz w:val="18"/>
              </w:rPr>
              <w:t>10 713,6</w:t>
            </w:r>
          </w:p>
        </w:tc>
        <w:tc>
          <w:tcPr>
            <w:tcW w:w="1103" w:type="dxa"/>
            <w:tcBorders>
              <w:bottom w:val="single" w:sz="12" w:space="0" w:color="auto"/>
            </w:tcBorders>
            <w:vAlign w:val="center"/>
          </w:tcPr>
          <w:p w:rsidR="00000000" w:rsidRDefault="00000000">
            <w:pPr>
              <w:snapToGrid w:val="0"/>
              <w:spacing w:before="40" w:after="40"/>
              <w:jc w:val="center"/>
              <w:rPr>
                <w:sz w:val="18"/>
              </w:rPr>
            </w:pPr>
            <w:r>
              <w:rPr>
                <w:sz w:val="18"/>
              </w:rPr>
              <w:t>46,06</w:t>
            </w:r>
          </w:p>
        </w:tc>
        <w:tc>
          <w:tcPr>
            <w:tcW w:w="881" w:type="dxa"/>
            <w:tcBorders>
              <w:bottom w:val="single" w:sz="12" w:space="0" w:color="auto"/>
            </w:tcBorders>
            <w:vAlign w:val="center"/>
          </w:tcPr>
          <w:p w:rsidR="00000000" w:rsidRDefault="00000000">
            <w:pPr>
              <w:snapToGrid w:val="0"/>
              <w:spacing w:before="40" w:after="40"/>
              <w:jc w:val="right"/>
              <w:rPr>
                <w:sz w:val="18"/>
              </w:rPr>
            </w:pPr>
            <w:r>
              <w:rPr>
                <w:sz w:val="18"/>
              </w:rPr>
              <w:t>10 340,7</w:t>
            </w:r>
          </w:p>
        </w:tc>
        <w:tc>
          <w:tcPr>
            <w:tcW w:w="1072" w:type="dxa"/>
            <w:tcBorders>
              <w:bottom w:val="single" w:sz="12" w:space="0" w:color="auto"/>
            </w:tcBorders>
            <w:vAlign w:val="center"/>
          </w:tcPr>
          <w:p w:rsidR="00000000" w:rsidRDefault="00000000">
            <w:pPr>
              <w:snapToGrid w:val="0"/>
              <w:spacing w:before="40" w:after="40"/>
              <w:jc w:val="center"/>
              <w:rPr>
                <w:sz w:val="18"/>
              </w:rPr>
            </w:pPr>
            <w:r>
              <w:rPr>
                <w:sz w:val="18"/>
              </w:rPr>
              <w:t>46,08</w:t>
            </w:r>
          </w:p>
        </w:tc>
        <w:tc>
          <w:tcPr>
            <w:tcW w:w="913" w:type="dxa"/>
            <w:tcBorders>
              <w:bottom w:val="single" w:sz="12" w:space="0" w:color="auto"/>
            </w:tcBorders>
            <w:vAlign w:val="center"/>
          </w:tcPr>
          <w:p w:rsidR="00000000" w:rsidRDefault="00000000">
            <w:pPr>
              <w:snapToGrid w:val="0"/>
              <w:spacing w:before="40" w:after="40"/>
              <w:jc w:val="right"/>
              <w:rPr>
                <w:sz w:val="18"/>
              </w:rPr>
            </w:pPr>
            <w:r>
              <w:rPr>
                <w:sz w:val="18"/>
              </w:rPr>
              <w:t>9 175,2</w:t>
            </w:r>
          </w:p>
        </w:tc>
        <w:tc>
          <w:tcPr>
            <w:tcW w:w="1040" w:type="dxa"/>
            <w:tcBorders>
              <w:bottom w:val="single" w:sz="12" w:space="0" w:color="auto"/>
            </w:tcBorders>
            <w:vAlign w:val="center"/>
          </w:tcPr>
          <w:p w:rsidR="00000000" w:rsidRDefault="00000000">
            <w:pPr>
              <w:snapToGrid w:val="0"/>
              <w:spacing w:before="40" w:after="40"/>
              <w:jc w:val="center"/>
              <w:rPr>
                <w:sz w:val="18"/>
              </w:rPr>
            </w:pPr>
            <w:r>
              <w:rPr>
                <w:sz w:val="18"/>
              </w:rPr>
              <w:t>45,38</w:t>
            </w:r>
          </w:p>
        </w:tc>
      </w:tr>
    </w:tbl>
    <w:p w:rsidR="00000000" w:rsidRDefault="00000000">
      <w:pPr>
        <w:pStyle w:val="Web"/>
        <w:spacing w:before="0" w:after="0"/>
        <w:rPr>
          <w:sz w:val="18"/>
        </w:rPr>
      </w:pPr>
    </w:p>
    <w:p w:rsidR="00000000" w:rsidRDefault="00000000">
      <w:pPr>
        <w:pStyle w:val="Web"/>
        <w:spacing w:before="0" w:after="0"/>
        <w:rPr>
          <w:sz w:val="18"/>
        </w:rPr>
      </w:pPr>
    </w:p>
    <w:p w:rsidR="00000000" w:rsidRDefault="00000000">
      <w:pPr>
        <w:pStyle w:val="Web"/>
        <w:spacing w:before="120" w:after="0"/>
        <w:rPr>
          <w:b/>
          <w:sz w:val="20"/>
        </w:rPr>
      </w:pPr>
      <w:r>
        <w:rPr>
          <w:b/>
          <w:sz w:val="20"/>
        </w:rPr>
        <w:t>Таблица А8</w:t>
      </w:r>
    </w:p>
    <w:p w:rsidR="00000000" w:rsidRDefault="00000000">
      <w:pPr>
        <w:pStyle w:val="Web"/>
        <w:spacing w:before="120" w:after="0"/>
        <w:rPr>
          <w:b/>
          <w:sz w:val="20"/>
        </w:rPr>
      </w:pPr>
      <w:r>
        <w:rPr>
          <w:b/>
          <w:sz w:val="20"/>
        </w:rPr>
        <w:t>Доли учащихся, поступивших в начальную школу, проучившихся не менее пяти лет и оставивших школу (1998–2001 годы)</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258"/>
        <w:gridCol w:w="1666"/>
        <w:gridCol w:w="990"/>
        <w:gridCol w:w="1878"/>
        <w:gridCol w:w="1134"/>
        <w:gridCol w:w="1877"/>
        <w:gridCol w:w="1006"/>
      </w:tblGrid>
      <w:tr w:rsidR="00000000">
        <w:tblPrEx>
          <w:tblCellMar>
            <w:top w:w="0" w:type="dxa"/>
            <w:bottom w:w="0" w:type="dxa"/>
          </w:tblCellMar>
        </w:tblPrEx>
        <w:trPr>
          <w:cantSplit/>
          <w:jc w:val="center"/>
        </w:trPr>
        <w:tc>
          <w:tcPr>
            <w:tcW w:w="1258" w:type="dxa"/>
            <w:vMerge w:val="restart"/>
            <w:tcBorders>
              <w:bottom w:val="single" w:sz="12" w:space="0" w:color="auto"/>
            </w:tcBorders>
            <w:vAlign w:val="center"/>
          </w:tcPr>
          <w:p w:rsidR="00000000" w:rsidRDefault="00000000">
            <w:pPr>
              <w:spacing w:before="40" w:after="40"/>
              <w:jc w:val="center"/>
              <w:rPr>
                <w:b/>
                <w:sz w:val="18"/>
              </w:rPr>
            </w:pPr>
          </w:p>
        </w:tc>
        <w:tc>
          <w:tcPr>
            <w:tcW w:w="2656" w:type="dxa"/>
            <w:gridSpan w:val="2"/>
            <w:vAlign w:val="center"/>
          </w:tcPr>
          <w:p w:rsidR="00000000" w:rsidRDefault="00000000">
            <w:pPr>
              <w:spacing w:before="40" w:after="40"/>
              <w:jc w:val="center"/>
              <w:rPr>
                <w:b/>
                <w:sz w:val="16"/>
              </w:rPr>
            </w:pPr>
            <w:r>
              <w:rPr>
                <w:b/>
                <w:sz w:val="16"/>
              </w:rPr>
              <w:t>Поступившие в школу (%)</w:t>
            </w:r>
          </w:p>
        </w:tc>
        <w:tc>
          <w:tcPr>
            <w:tcW w:w="3012" w:type="dxa"/>
            <w:gridSpan w:val="2"/>
            <w:vAlign w:val="center"/>
          </w:tcPr>
          <w:p w:rsidR="00000000" w:rsidRDefault="00000000">
            <w:pPr>
              <w:spacing w:before="40" w:after="40"/>
              <w:jc w:val="center"/>
              <w:rPr>
                <w:b/>
                <w:sz w:val="16"/>
              </w:rPr>
            </w:pPr>
            <w:r>
              <w:rPr>
                <w:b/>
                <w:sz w:val="16"/>
              </w:rPr>
              <w:t>Проучившиеся не менее 5 лет (%)</w:t>
            </w:r>
          </w:p>
        </w:tc>
        <w:tc>
          <w:tcPr>
            <w:tcW w:w="2883" w:type="dxa"/>
            <w:gridSpan w:val="2"/>
            <w:vAlign w:val="center"/>
          </w:tcPr>
          <w:p w:rsidR="00000000" w:rsidRDefault="00000000">
            <w:pPr>
              <w:spacing w:before="40" w:after="40"/>
              <w:jc w:val="center"/>
              <w:rPr>
                <w:sz w:val="16"/>
              </w:rPr>
            </w:pPr>
            <w:r>
              <w:rPr>
                <w:b/>
                <w:sz w:val="16"/>
              </w:rPr>
              <w:t>Оставившие школу (%)</w:t>
            </w:r>
          </w:p>
        </w:tc>
      </w:tr>
      <w:tr w:rsidR="00000000">
        <w:tblPrEx>
          <w:tblCellMar>
            <w:top w:w="0" w:type="dxa"/>
            <w:bottom w:w="0" w:type="dxa"/>
          </w:tblCellMar>
        </w:tblPrEx>
        <w:trPr>
          <w:cantSplit/>
          <w:jc w:val="center"/>
        </w:trPr>
        <w:tc>
          <w:tcPr>
            <w:tcW w:w="1258" w:type="dxa"/>
            <w:vMerge/>
            <w:tcBorders>
              <w:top w:val="nil"/>
              <w:bottom w:val="single" w:sz="12" w:space="0" w:color="auto"/>
            </w:tcBorders>
            <w:vAlign w:val="center"/>
          </w:tcPr>
          <w:p w:rsidR="00000000" w:rsidRDefault="00000000">
            <w:pPr>
              <w:spacing w:before="40" w:after="40"/>
              <w:jc w:val="center"/>
              <w:rPr>
                <w:b/>
                <w:sz w:val="18"/>
              </w:rPr>
            </w:pPr>
          </w:p>
        </w:tc>
        <w:tc>
          <w:tcPr>
            <w:tcW w:w="1666" w:type="dxa"/>
            <w:tcBorders>
              <w:bottom w:val="single" w:sz="12" w:space="0" w:color="auto"/>
            </w:tcBorders>
            <w:vAlign w:val="center"/>
          </w:tcPr>
          <w:p w:rsidR="00000000" w:rsidRDefault="00000000">
            <w:pPr>
              <w:spacing w:before="40" w:after="40"/>
              <w:jc w:val="center"/>
              <w:rPr>
                <w:b/>
                <w:sz w:val="16"/>
              </w:rPr>
            </w:pPr>
            <w:r>
              <w:rPr>
                <w:b/>
                <w:sz w:val="16"/>
              </w:rPr>
              <w:t>Всего по стране</w:t>
            </w:r>
          </w:p>
        </w:tc>
        <w:tc>
          <w:tcPr>
            <w:tcW w:w="990" w:type="dxa"/>
            <w:tcBorders>
              <w:bottom w:val="single" w:sz="12" w:space="0" w:color="auto"/>
            </w:tcBorders>
            <w:vAlign w:val="center"/>
          </w:tcPr>
          <w:p w:rsidR="00000000" w:rsidRDefault="00000000">
            <w:pPr>
              <w:spacing w:before="40" w:after="40"/>
              <w:jc w:val="center"/>
              <w:rPr>
                <w:sz w:val="16"/>
              </w:rPr>
            </w:pPr>
            <w:r>
              <w:rPr>
                <w:b/>
                <w:sz w:val="16"/>
              </w:rPr>
              <w:t>Девочки</w:t>
            </w:r>
          </w:p>
        </w:tc>
        <w:tc>
          <w:tcPr>
            <w:tcW w:w="1878" w:type="dxa"/>
            <w:tcBorders>
              <w:bottom w:val="single" w:sz="12" w:space="0" w:color="auto"/>
            </w:tcBorders>
            <w:vAlign w:val="center"/>
          </w:tcPr>
          <w:p w:rsidR="00000000" w:rsidRDefault="00000000">
            <w:pPr>
              <w:spacing w:before="40" w:after="40"/>
              <w:jc w:val="center"/>
              <w:rPr>
                <w:b/>
                <w:sz w:val="16"/>
              </w:rPr>
            </w:pPr>
            <w:r>
              <w:rPr>
                <w:b/>
                <w:sz w:val="16"/>
              </w:rPr>
              <w:t>Всего по стране</w:t>
            </w:r>
          </w:p>
        </w:tc>
        <w:tc>
          <w:tcPr>
            <w:tcW w:w="1134" w:type="dxa"/>
            <w:tcBorders>
              <w:bottom w:val="single" w:sz="12" w:space="0" w:color="auto"/>
            </w:tcBorders>
            <w:vAlign w:val="center"/>
          </w:tcPr>
          <w:p w:rsidR="00000000" w:rsidRDefault="00000000">
            <w:pPr>
              <w:spacing w:before="40" w:after="40"/>
              <w:jc w:val="center"/>
              <w:rPr>
                <w:sz w:val="16"/>
              </w:rPr>
            </w:pPr>
            <w:r>
              <w:rPr>
                <w:b/>
                <w:sz w:val="16"/>
              </w:rPr>
              <w:t>Девочки</w:t>
            </w:r>
          </w:p>
        </w:tc>
        <w:tc>
          <w:tcPr>
            <w:tcW w:w="1877" w:type="dxa"/>
            <w:tcBorders>
              <w:bottom w:val="single" w:sz="12" w:space="0" w:color="auto"/>
            </w:tcBorders>
            <w:vAlign w:val="center"/>
          </w:tcPr>
          <w:p w:rsidR="00000000" w:rsidRDefault="00000000">
            <w:pPr>
              <w:spacing w:before="40" w:after="40"/>
              <w:jc w:val="center"/>
              <w:rPr>
                <w:b/>
                <w:sz w:val="16"/>
              </w:rPr>
            </w:pPr>
            <w:r>
              <w:rPr>
                <w:b/>
                <w:sz w:val="16"/>
              </w:rPr>
              <w:t>Всего по стране</w:t>
            </w:r>
          </w:p>
        </w:tc>
        <w:tc>
          <w:tcPr>
            <w:tcW w:w="1006" w:type="dxa"/>
            <w:tcBorders>
              <w:bottom w:val="single" w:sz="12" w:space="0" w:color="auto"/>
            </w:tcBorders>
            <w:vAlign w:val="center"/>
          </w:tcPr>
          <w:p w:rsidR="00000000" w:rsidRDefault="00000000">
            <w:pPr>
              <w:spacing w:before="40" w:after="40"/>
              <w:jc w:val="center"/>
              <w:rPr>
                <w:sz w:val="16"/>
              </w:rPr>
            </w:pPr>
            <w:r>
              <w:rPr>
                <w:b/>
                <w:sz w:val="16"/>
              </w:rPr>
              <w:t>Девочки</w:t>
            </w:r>
          </w:p>
        </w:tc>
      </w:tr>
      <w:tr w:rsidR="00000000">
        <w:tblPrEx>
          <w:tblCellMar>
            <w:top w:w="0" w:type="dxa"/>
            <w:bottom w:w="0" w:type="dxa"/>
          </w:tblCellMar>
        </w:tblPrEx>
        <w:trPr>
          <w:jc w:val="center"/>
        </w:trPr>
        <w:tc>
          <w:tcPr>
            <w:tcW w:w="1258" w:type="dxa"/>
            <w:tcBorders>
              <w:top w:val="single" w:sz="12" w:space="0" w:color="auto"/>
            </w:tcBorders>
            <w:vAlign w:val="center"/>
          </w:tcPr>
          <w:p w:rsidR="00000000" w:rsidRDefault="00000000">
            <w:pPr>
              <w:spacing w:before="40" w:after="40"/>
              <w:jc w:val="center"/>
              <w:rPr>
                <w:sz w:val="18"/>
              </w:rPr>
            </w:pPr>
            <w:r>
              <w:rPr>
                <w:sz w:val="18"/>
              </w:rPr>
              <w:t>1998</w:t>
            </w:r>
          </w:p>
        </w:tc>
        <w:tc>
          <w:tcPr>
            <w:tcW w:w="1666" w:type="dxa"/>
            <w:tcBorders>
              <w:top w:val="single" w:sz="12" w:space="0" w:color="auto"/>
            </w:tcBorders>
            <w:vAlign w:val="center"/>
          </w:tcPr>
          <w:p w:rsidR="00000000" w:rsidRDefault="00000000">
            <w:pPr>
              <w:spacing w:before="40" w:after="40"/>
              <w:jc w:val="center"/>
              <w:rPr>
                <w:sz w:val="18"/>
              </w:rPr>
            </w:pPr>
            <w:r>
              <w:rPr>
                <w:sz w:val="18"/>
              </w:rPr>
              <w:t>98,90</w:t>
            </w:r>
          </w:p>
        </w:tc>
        <w:tc>
          <w:tcPr>
            <w:tcW w:w="990" w:type="dxa"/>
            <w:tcBorders>
              <w:top w:val="single" w:sz="12" w:space="0" w:color="auto"/>
            </w:tcBorders>
            <w:vAlign w:val="center"/>
          </w:tcPr>
          <w:p w:rsidR="00000000" w:rsidRDefault="00000000">
            <w:pPr>
              <w:spacing w:before="40" w:after="40"/>
              <w:jc w:val="center"/>
              <w:rPr>
                <w:sz w:val="18"/>
              </w:rPr>
            </w:pPr>
            <w:r>
              <w:rPr>
                <w:sz w:val="18"/>
              </w:rPr>
              <w:t>98,90</w:t>
            </w:r>
          </w:p>
        </w:tc>
        <w:tc>
          <w:tcPr>
            <w:tcW w:w="1878" w:type="dxa"/>
            <w:tcBorders>
              <w:top w:val="single" w:sz="12" w:space="0" w:color="auto"/>
            </w:tcBorders>
            <w:vAlign w:val="center"/>
          </w:tcPr>
          <w:p w:rsidR="00000000" w:rsidRDefault="00000000">
            <w:pPr>
              <w:spacing w:before="40" w:after="40"/>
              <w:jc w:val="center"/>
              <w:rPr>
                <w:sz w:val="18"/>
              </w:rPr>
            </w:pPr>
            <w:r>
              <w:rPr>
                <w:sz w:val="18"/>
              </w:rPr>
              <w:t>90,50</w:t>
            </w:r>
          </w:p>
        </w:tc>
        <w:tc>
          <w:tcPr>
            <w:tcW w:w="1134" w:type="dxa"/>
            <w:tcBorders>
              <w:top w:val="single" w:sz="12" w:space="0" w:color="auto"/>
            </w:tcBorders>
            <w:vAlign w:val="center"/>
          </w:tcPr>
          <w:p w:rsidR="00000000" w:rsidRDefault="00000000">
            <w:pPr>
              <w:spacing w:before="40" w:after="40"/>
              <w:jc w:val="center"/>
              <w:rPr>
                <w:sz w:val="18"/>
              </w:rPr>
            </w:pPr>
            <w:r>
              <w:rPr>
                <w:sz w:val="18"/>
              </w:rPr>
              <w:t>91,10</w:t>
            </w:r>
          </w:p>
        </w:tc>
        <w:tc>
          <w:tcPr>
            <w:tcW w:w="1877" w:type="dxa"/>
            <w:tcBorders>
              <w:top w:val="single" w:sz="12" w:space="0" w:color="auto"/>
            </w:tcBorders>
            <w:vAlign w:val="center"/>
          </w:tcPr>
          <w:p w:rsidR="00000000" w:rsidRDefault="00000000">
            <w:pPr>
              <w:spacing w:before="40" w:after="40"/>
              <w:jc w:val="center"/>
              <w:rPr>
                <w:sz w:val="18"/>
              </w:rPr>
            </w:pPr>
            <w:r>
              <w:rPr>
                <w:sz w:val="18"/>
              </w:rPr>
              <w:t>0,93</w:t>
            </w:r>
          </w:p>
        </w:tc>
        <w:tc>
          <w:tcPr>
            <w:tcW w:w="1006" w:type="dxa"/>
            <w:tcBorders>
              <w:top w:val="single" w:sz="12" w:space="0" w:color="auto"/>
            </w:tcBorders>
            <w:vAlign w:val="center"/>
          </w:tcPr>
          <w:p w:rsidR="00000000" w:rsidRDefault="00000000">
            <w:pPr>
              <w:spacing w:before="40" w:after="40"/>
              <w:jc w:val="center"/>
              <w:rPr>
                <w:sz w:val="18"/>
              </w:rPr>
            </w:pPr>
            <w:r>
              <w:rPr>
                <w:sz w:val="18"/>
              </w:rPr>
              <w:t>0,92</w:t>
            </w:r>
          </w:p>
        </w:tc>
      </w:tr>
      <w:tr w:rsidR="00000000">
        <w:tblPrEx>
          <w:tblCellMar>
            <w:top w:w="0" w:type="dxa"/>
            <w:bottom w:w="0" w:type="dxa"/>
          </w:tblCellMar>
        </w:tblPrEx>
        <w:trPr>
          <w:jc w:val="center"/>
        </w:trPr>
        <w:tc>
          <w:tcPr>
            <w:tcW w:w="1258" w:type="dxa"/>
            <w:vAlign w:val="center"/>
          </w:tcPr>
          <w:p w:rsidR="00000000" w:rsidRDefault="00000000">
            <w:pPr>
              <w:spacing w:before="40" w:after="40"/>
              <w:jc w:val="center"/>
              <w:rPr>
                <w:sz w:val="18"/>
              </w:rPr>
            </w:pPr>
            <w:r>
              <w:rPr>
                <w:sz w:val="18"/>
              </w:rPr>
              <w:t>1999</w:t>
            </w:r>
          </w:p>
        </w:tc>
        <w:tc>
          <w:tcPr>
            <w:tcW w:w="1666" w:type="dxa"/>
            <w:vAlign w:val="center"/>
          </w:tcPr>
          <w:p w:rsidR="00000000" w:rsidRDefault="00000000">
            <w:pPr>
              <w:spacing w:before="40" w:after="40"/>
              <w:jc w:val="center"/>
              <w:rPr>
                <w:sz w:val="18"/>
              </w:rPr>
            </w:pPr>
            <w:r>
              <w:rPr>
                <w:sz w:val="18"/>
              </w:rPr>
              <w:t>99,10</w:t>
            </w:r>
          </w:p>
        </w:tc>
        <w:tc>
          <w:tcPr>
            <w:tcW w:w="990" w:type="dxa"/>
            <w:vAlign w:val="center"/>
          </w:tcPr>
          <w:p w:rsidR="00000000" w:rsidRDefault="00000000">
            <w:pPr>
              <w:spacing w:before="40" w:after="40"/>
              <w:jc w:val="center"/>
              <w:rPr>
                <w:sz w:val="18"/>
              </w:rPr>
            </w:pPr>
            <w:r>
              <w:rPr>
                <w:sz w:val="18"/>
              </w:rPr>
              <w:t>99,00</w:t>
            </w:r>
          </w:p>
        </w:tc>
        <w:tc>
          <w:tcPr>
            <w:tcW w:w="1878" w:type="dxa"/>
            <w:vAlign w:val="center"/>
          </w:tcPr>
          <w:p w:rsidR="00000000" w:rsidRDefault="00000000">
            <w:pPr>
              <w:spacing w:before="40" w:after="40"/>
              <w:jc w:val="center"/>
              <w:rPr>
                <w:sz w:val="18"/>
              </w:rPr>
            </w:pPr>
            <w:r>
              <w:rPr>
                <w:sz w:val="18"/>
              </w:rPr>
              <w:t>92,48</w:t>
            </w:r>
          </w:p>
        </w:tc>
        <w:tc>
          <w:tcPr>
            <w:tcW w:w="1134" w:type="dxa"/>
            <w:vAlign w:val="center"/>
          </w:tcPr>
          <w:p w:rsidR="00000000" w:rsidRDefault="00000000">
            <w:pPr>
              <w:spacing w:before="40" w:after="40"/>
              <w:jc w:val="center"/>
              <w:rPr>
                <w:sz w:val="18"/>
              </w:rPr>
            </w:pPr>
            <w:r>
              <w:rPr>
                <w:sz w:val="18"/>
              </w:rPr>
              <w:t>92,68</w:t>
            </w:r>
          </w:p>
        </w:tc>
        <w:tc>
          <w:tcPr>
            <w:tcW w:w="1877" w:type="dxa"/>
            <w:vAlign w:val="center"/>
          </w:tcPr>
          <w:p w:rsidR="00000000" w:rsidRDefault="00000000">
            <w:pPr>
              <w:spacing w:before="40" w:after="40"/>
              <w:jc w:val="center"/>
              <w:rPr>
                <w:sz w:val="18"/>
              </w:rPr>
            </w:pPr>
            <w:r>
              <w:rPr>
                <w:sz w:val="18"/>
              </w:rPr>
              <w:t>0,90</w:t>
            </w:r>
          </w:p>
        </w:tc>
        <w:tc>
          <w:tcPr>
            <w:tcW w:w="1006" w:type="dxa"/>
            <w:vAlign w:val="center"/>
          </w:tcPr>
          <w:p w:rsidR="00000000" w:rsidRDefault="00000000">
            <w:pPr>
              <w:spacing w:before="40" w:after="40"/>
              <w:jc w:val="center"/>
              <w:rPr>
                <w:sz w:val="18"/>
              </w:rPr>
            </w:pPr>
            <w:r>
              <w:rPr>
                <w:sz w:val="18"/>
              </w:rPr>
              <w:t>0,86</w:t>
            </w:r>
          </w:p>
        </w:tc>
      </w:tr>
      <w:tr w:rsidR="00000000">
        <w:tblPrEx>
          <w:tblCellMar>
            <w:top w:w="0" w:type="dxa"/>
            <w:bottom w:w="0" w:type="dxa"/>
          </w:tblCellMar>
        </w:tblPrEx>
        <w:trPr>
          <w:jc w:val="center"/>
        </w:trPr>
        <w:tc>
          <w:tcPr>
            <w:tcW w:w="1258" w:type="dxa"/>
            <w:vAlign w:val="center"/>
          </w:tcPr>
          <w:p w:rsidR="00000000" w:rsidRDefault="00000000">
            <w:pPr>
              <w:spacing w:before="40" w:after="40"/>
              <w:jc w:val="center"/>
              <w:rPr>
                <w:sz w:val="18"/>
              </w:rPr>
            </w:pPr>
            <w:r>
              <w:rPr>
                <w:sz w:val="18"/>
              </w:rPr>
              <w:t>2000</w:t>
            </w:r>
          </w:p>
        </w:tc>
        <w:tc>
          <w:tcPr>
            <w:tcW w:w="1666" w:type="dxa"/>
            <w:vAlign w:val="center"/>
          </w:tcPr>
          <w:p w:rsidR="00000000" w:rsidRDefault="00000000">
            <w:pPr>
              <w:spacing w:before="40" w:after="40"/>
              <w:jc w:val="center"/>
              <w:rPr>
                <w:sz w:val="18"/>
              </w:rPr>
            </w:pPr>
            <w:r>
              <w:rPr>
                <w:sz w:val="18"/>
              </w:rPr>
              <w:t>99,10</w:t>
            </w:r>
          </w:p>
        </w:tc>
        <w:tc>
          <w:tcPr>
            <w:tcW w:w="990" w:type="dxa"/>
            <w:vAlign w:val="center"/>
          </w:tcPr>
          <w:p w:rsidR="00000000" w:rsidRDefault="00000000">
            <w:pPr>
              <w:spacing w:before="40" w:after="40"/>
              <w:jc w:val="center"/>
              <w:rPr>
                <w:sz w:val="18"/>
              </w:rPr>
            </w:pPr>
            <w:r>
              <w:rPr>
                <w:sz w:val="18"/>
              </w:rPr>
              <w:t>99,07</w:t>
            </w:r>
          </w:p>
        </w:tc>
        <w:tc>
          <w:tcPr>
            <w:tcW w:w="1878" w:type="dxa"/>
            <w:vAlign w:val="center"/>
          </w:tcPr>
          <w:p w:rsidR="00000000" w:rsidRDefault="00000000">
            <w:pPr>
              <w:spacing w:before="40" w:after="40"/>
              <w:jc w:val="center"/>
              <w:rPr>
                <w:sz w:val="18"/>
              </w:rPr>
            </w:pPr>
            <w:r>
              <w:rPr>
                <w:sz w:val="18"/>
              </w:rPr>
              <w:t>94,54</w:t>
            </w:r>
          </w:p>
        </w:tc>
        <w:tc>
          <w:tcPr>
            <w:tcW w:w="1134" w:type="dxa"/>
            <w:vAlign w:val="center"/>
          </w:tcPr>
          <w:p w:rsidR="00000000" w:rsidRDefault="00000000">
            <w:pPr>
              <w:spacing w:before="40" w:after="40"/>
              <w:jc w:val="center"/>
              <w:rPr>
                <w:sz w:val="18"/>
              </w:rPr>
            </w:pPr>
            <w:r>
              <w:rPr>
                <w:sz w:val="18"/>
              </w:rPr>
              <w:t>94,48</w:t>
            </w:r>
          </w:p>
        </w:tc>
        <w:tc>
          <w:tcPr>
            <w:tcW w:w="1877" w:type="dxa"/>
            <w:vAlign w:val="center"/>
          </w:tcPr>
          <w:p w:rsidR="00000000" w:rsidRDefault="00000000">
            <w:pPr>
              <w:spacing w:before="40" w:after="40"/>
              <w:jc w:val="center"/>
              <w:rPr>
                <w:sz w:val="18"/>
              </w:rPr>
            </w:pPr>
            <w:r>
              <w:rPr>
                <w:sz w:val="18"/>
              </w:rPr>
              <w:t>0,55</w:t>
            </w:r>
          </w:p>
        </w:tc>
        <w:tc>
          <w:tcPr>
            <w:tcW w:w="1006" w:type="dxa"/>
            <w:vAlign w:val="center"/>
          </w:tcPr>
          <w:p w:rsidR="00000000" w:rsidRDefault="00000000">
            <w:pPr>
              <w:spacing w:before="40" w:after="40"/>
              <w:jc w:val="center"/>
              <w:rPr>
                <w:sz w:val="18"/>
              </w:rPr>
            </w:pPr>
            <w:r>
              <w:rPr>
                <w:sz w:val="18"/>
              </w:rPr>
              <w:t>0,61</w:t>
            </w:r>
          </w:p>
        </w:tc>
      </w:tr>
      <w:tr w:rsidR="00000000">
        <w:tblPrEx>
          <w:tblCellMar>
            <w:top w:w="0" w:type="dxa"/>
            <w:bottom w:w="0" w:type="dxa"/>
          </w:tblCellMar>
        </w:tblPrEx>
        <w:trPr>
          <w:jc w:val="center"/>
        </w:trPr>
        <w:tc>
          <w:tcPr>
            <w:tcW w:w="1258" w:type="dxa"/>
            <w:tcBorders>
              <w:bottom w:val="single" w:sz="12" w:space="0" w:color="auto"/>
            </w:tcBorders>
            <w:vAlign w:val="center"/>
          </w:tcPr>
          <w:p w:rsidR="00000000" w:rsidRDefault="00000000">
            <w:pPr>
              <w:spacing w:before="40" w:after="40"/>
              <w:jc w:val="center"/>
              <w:rPr>
                <w:sz w:val="18"/>
              </w:rPr>
            </w:pPr>
            <w:r>
              <w:rPr>
                <w:sz w:val="18"/>
              </w:rPr>
              <w:t>2001</w:t>
            </w:r>
          </w:p>
        </w:tc>
        <w:tc>
          <w:tcPr>
            <w:tcW w:w="1666" w:type="dxa"/>
            <w:tcBorders>
              <w:bottom w:val="single" w:sz="12" w:space="0" w:color="auto"/>
            </w:tcBorders>
            <w:vAlign w:val="center"/>
          </w:tcPr>
          <w:p w:rsidR="00000000" w:rsidRDefault="00000000">
            <w:pPr>
              <w:spacing w:before="40" w:after="40"/>
              <w:jc w:val="center"/>
              <w:rPr>
                <w:sz w:val="18"/>
              </w:rPr>
            </w:pPr>
            <w:r>
              <w:rPr>
                <w:sz w:val="18"/>
              </w:rPr>
              <w:t>99,05</w:t>
            </w:r>
          </w:p>
        </w:tc>
        <w:tc>
          <w:tcPr>
            <w:tcW w:w="990" w:type="dxa"/>
            <w:tcBorders>
              <w:bottom w:val="single" w:sz="12" w:space="0" w:color="auto"/>
            </w:tcBorders>
            <w:vAlign w:val="center"/>
          </w:tcPr>
          <w:p w:rsidR="00000000" w:rsidRDefault="00000000">
            <w:pPr>
              <w:spacing w:before="40" w:after="40"/>
              <w:jc w:val="center"/>
              <w:rPr>
                <w:sz w:val="18"/>
              </w:rPr>
            </w:pPr>
            <w:r>
              <w:rPr>
                <w:sz w:val="18"/>
              </w:rPr>
              <w:t>99,01</w:t>
            </w:r>
          </w:p>
        </w:tc>
        <w:tc>
          <w:tcPr>
            <w:tcW w:w="1878" w:type="dxa"/>
            <w:tcBorders>
              <w:bottom w:val="single" w:sz="12" w:space="0" w:color="auto"/>
            </w:tcBorders>
            <w:vAlign w:val="center"/>
          </w:tcPr>
          <w:p w:rsidR="00000000" w:rsidRDefault="00000000">
            <w:pPr>
              <w:spacing w:before="40" w:after="40"/>
              <w:jc w:val="center"/>
              <w:rPr>
                <w:sz w:val="18"/>
              </w:rPr>
            </w:pPr>
            <w:r>
              <w:rPr>
                <w:sz w:val="18"/>
              </w:rPr>
              <w:t>95,30</w:t>
            </w:r>
          </w:p>
        </w:tc>
        <w:tc>
          <w:tcPr>
            <w:tcW w:w="1134" w:type="dxa"/>
            <w:tcBorders>
              <w:bottom w:val="single" w:sz="12" w:space="0" w:color="auto"/>
            </w:tcBorders>
            <w:vAlign w:val="center"/>
          </w:tcPr>
          <w:p w:rsidR="00000000" w:rsidRDefault="00000000">
            <w:pPr>
              <w:spacing w:before="40" w:after="40"/>
              <w:jc w:val="center"/>
              <w:rPr>
                <w:sz w:val="18"/>
              </w:rPr>
            </w:pPr>
            <w:r>
              <w:rPr>
                <w:sz w:val="18"/>
              </w:rPr>
              <w:t>95,05</w:t>
            </w:r>
          </w:p>
        </w:tc>
        <w:tc>
          <w:tcPr>
            <w:tcW w:w="1877" w:type="dxa"/>
            <w:tcBorders>
              <w:bottom w:val="single" w:sz="12" w:space="0" w:color="auto"/>
            </w:tcBorders>
            <w:vAlign w:val="center"/>
          </w:tcPr>
          <w:p w:rsidR="00000000" w:rsidRDefault="00000000">
            <w:pPr>
              <w:spacing w:before="40" w:after="40"/>
              <w:jc w:val="center"/>
              <w:rPr>
                <w:sz w:val="18"/>
              </w:rPr>
            </w:pPr>
            <w:r>
              <w:rPr>
                <w:sz w:val="18"/>
              </w:rPr>
              <w:t>0,27</w:t>
            </w:r>
          </w:p>
        </w:tc>
        <w:tc>
          <w:tcPr>
            <w:tcW w:w="1006" w:type="dxa"/>
            <w:tcBorders>
              <w:bottom w:val="single" w:sz="12" w:space="0" w:color="auto"/>
            </w:tcBorders>
            <w:vAlign w:val="center"/>
          </w:tcPr>
          <w:p w:rsidR="00000000" w:rsidRDefault="00000000">
            <w:pPr>
              <w:spacing w:before="40" w:after="40"/>
              <w:jc w:val="center"/>
              <w:rPr>
                <w:sz w:val="18"/>
              </w:rPr>
            </w:pPr>
            <w:r>
              <w:rPr>
                <w:sz w:val="18"/>
              </w:rPr>
              <w:t>0,31</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А9</w:t>
      </w:r>
    </w:p>
    <w:p w:rsidR="00000000" w:rsidRDefault="00000000">
      <w:pPr>
        <w:pStyle w:val="Web"/>
        <w:spacing w:before="120" w:after="0"/>
        <w:rPr>
          <w:b/>
          <w:sz w:val="20"/>
        </w:rPr>
      </w:pPr>
      <w:r>
        <w:rPr>
          <w:b/>
          <w:sz w:val="20"/>
        </w:rPr>
        <w:t>Число женщин-сотрудников, в разбивке по уровню формальных учебных заведений</w:t>
      </w:r>
    </w:p>
    <w:p w:rsidR="00000000" w:rsidRDefault="00000000">
      <w:pPr>
        <w:pStyle w:val="Web"/>
        <w:spacing w:before="120" w:after="0"/>
        <w:rPr>
          <w:sz w:val="18"/>
        </w:rPr>
      </w:pPr>
      <w:r>
        <w:rPr>
          <w:sz w:val="20"/>
        </w:rPr>
        <w:t>(В тыс. человек)</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998"/>
        <w:gridCol w:w="676"/>
        <w:gridCol w:w="1276"/>
        <w:gridCol w:w="708"/>
        <w:gridCol w:w="1245"/>
        <w:gridCol w:w="740"/>
        <w:gridCol w:w="1213"/>
        <w:gridCol w:w="771"/>
        <w:gridCol w:w="1182"/>
      </w:tblGrid>
      <w:tr w:rsidR="00000000">
        <w:tblPrEx>
          <w:tblCellMar>
            <w:top w:w="0" w:type="dxa"/>
            <w:bottom w:w="0" w:type="dxa"/>
          </w:tblCellMar>
        </w:tblPrEx>
        <w:trPr>
          <w:cantSplit/>
          <w:jc w:val="center"/>
        </w:trPr>
        <w:tc>
          <w:tcPr>
            <w:tcW w:w="1998" w:type="dxa"/>
            <w:vMerge w:val="restart"/>
            <w:tcBorders>
              <w:bottom w:val="single" w:sz="12" w:space="0" w:color="auto"/>
            </w:tcBorders>
            <w:vAlign w:val="center"/>
          </w:tcPr>
          <w:p w:rsidR="00000000" w:rsidRDefault="00000000">
            <w:pPr>
              <w:snapToGrid w:val="0"/>
              <w:spacing w:before="40" w:after="40"/>
              <w:jc w:val="center"/>
              <w:rPr>
                <w:b/>
                <w:sz w:val="18"/>
              </w:rPr>
            </w:pPr>
          </w:p>
        </w:tc>
        <w:tc>
          <w:tcPr>
            <w:tcW w:w="1952" w:type="dxa"/>
            <w:gridSpan w:val="2"/>
            <w:vAlign w:val="center"/>
          </w:tcPr>
          <w:p w:rsidR="00000000" w:rsidRDefault="00000000">
            <w:pPr>
              <w:snapToGrid w:val="0"/>
              <w:spacing w:before="40" w:after="40"/>
              <w:jc w:val="center"/>
              <w:rPr>
                <w:b/>
                <w:sz w:val="18"/>
              </w:rPr>
            </w:pPr>
            <w:r>
              <w:rPr>
                <w:b/>
                <w:sz w:val="18"/>
              </w:rPr>
              <w:t>1998 год</w:t>
            </w:r>
          </w:p>
        </w:tc>
        <w:tc>
          <w:tcPr>
            <w:tcW w:w="1953" w:type="dxa"/>
            <w:gridSpan w:val="2"/>
            <w:vAlign w:val="center"/>
          </w:tcPr>
          <w:p w:rsidR="00000000" w:rsidRDefault="00000000">
            <w:pPr>
              <w:snapToGrid w:val="0"/>
              <w:spacing w:before="40" w:after="40"/>
              <w:jc w:val="center"/>
              <w:rPr>
                <w:b/>
                <w:sz w:val="18"/>
              </w:rPr>
            </w:pPr>
            <w:r>
              <w:rPr>
                <w:b/>
                <w:sz w:val="18"/>
              </w:rPr>
              <w:t>1999 год</w:t>
            </w:r>
          </w:p>
        </w:tc>
        <w:tc>
          <w:tcPr>
            <w:tcW w:w="1953" w:type="dxa"/>
            <w:gridSpan w:val="2"/>
            <w:vAlign w:val="center"/>
          </w:tcPr>
          <w:p w:rsidR="00000000" w:rsidRDefault="00000000">
            <w:pPr>
              <w:snapToGrid w:val="0"/>
              <w:spacing w:before="40" w:after="40"/>
              <w:jc w:val="center"/>
              <w:rPr>
                <w:b/>
                <w:sz w:val="18"/>
              </w:rPr>
            </w:pPr>
            <w:r>
              <w:rPr>
                <w:b/>
                <w:sz w:val="18"/>
              </w:rPr>
              <w:t>2000 год</w:t>
            </w:r>
          </w:p>
        </w:tc>
        <w:tc>
          <w:tcPr>
            <w:tcW w:w="1953" w:type="dxa"/>
            <w:gridSpan w:val="2"/>
            <w:vAlign w:val="center"/>
          </w:tcPr>
          <w:p w:rsidR="00000000" w:rsidRDefault="00000000">
            <w:pPr>
              <w:snapToGrid w:val="0"/>
              <w:spacing w:before="40" w:after="40"/>
              <w:jc w:val="center"/>
              <w:rPr>
                <w:b/>
                <w:sz w:val="18"/>
              </w:rPr>
            </w:pPr>
            <w:r>
              <w:rPr>
                <w:b/>
                <w:sz w:val="18"/>
              </w:rPr>
              <w:t>2001 год</w:t>
            </w:r>
          </w:p>
        </w:tc>
      </w:tr>
      <w:tr w:rsidR="00000000">
        <w:tblPrEx>
          <w:tblCellMar>
            <w:top w:w="0" w:type="dxa"/>
            <w:bottom w:w="0" w:type="dxa"/>
          </w:tblCellMar>
        </w:tblPrEx>
        <w:trPr>
          <w:cantSplit/>
          <w:jc w:val="center"/>
        </w:trPr>
        <w:tc>
          <w:tcPr>
            <w:tcW w:w="1998"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676"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76"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08"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45"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40"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13"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71"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182"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r>
      <w:tr w:rsidR="00000000">
        <w:tblPrEx>
          <w:tblCellMar>
            <w:top w:w="0" w:type="dxa"/>
            <w:bottom w:w="0" w:type="dxa"/>
          </w:tblCellMar>
        </w:tblPrEx>
        <w:trPr>
          <w:jc w:val="center"/>
        </w:trPr>
        <w:tc>
          <w:tcPr>
            <w:tcW w:w="1998" w:type="dxa"/>
            <w:tcBorders>
              <w:top w:val="single" w:sz="12" w:space="0" w:color="auto"/>
            </w:tcBorders>
            <w:vAlign w:val="center"/>
          </w:tcPr>
          <w:p w:rsidR="00000000" w:rsidRDefault="00000000">
            <w:pPr>
              <w:pStyle w:val="Web"/>
              <w:spacing w:before="40" w:after="40"/>
              <w:rPr>
                <w:sz w:val="18"/>
              </w:rPr>
            </w:pPr>
            <w:r>
              <w:rPr>
                <w:sz w:val="18"/>
              </w:rPr>
              <w:t>Высшие учебные заведения</w:t>
            </w:r>
          </w:p>
        </w:tc>
        <w:tc>
          <w:tcPr>
            <w:tcW w:w="676" w:type="dxa"/>
            <w:tcBorders>
              <w:top w:val="single" w:sz="12" w:space="0" w:color="auto"/>
            </w:tcBorders>
            <w:vAlign w:val="center"/>
          </w:tcPr>
          <w:p w:rsidR="00000000" w:rsidRDefault="00000000">
            <w:pPr>
              <w:spacing w:before="40" w:after="40"/>
              <w:jc w:val="right"/>
              <w:rPr>
                <w:sz w:val="18"/>
              </w:rPr>
            </w:pPr>
            <w:r>
              <w:rPr>
                <w:sz w:val="18"/>
              </w:rPr>
              <w:t>415,2</w:t>
            </w:r>
          </w:p>
        </w:tc>
        <w:tc>
          <w:tcPr>
            <w:tcW w:w="1276" w:type="dxa"/>
            <w:tcBorders>
              <w:top w:val="single" w:sz="12" w:space="0" w:color="auto"/>
            </w:tcBorders>
            <w:vAlign w:val="center"/>
          </w:tcPr>
          <w:p w:rsidR="00000000" w:rsidRDefault="00000000">
            <w:pPr>
              <w:spacing w:before="40" w:after="40"/>
              <w:jc w:val="center"/>
              <w:rPr>
                <w:sz w:val="18"/>
              </w:rPr>
            </w:pPr>
            <w:r>
              <w:rPr>
                <w:sz w:val="18"/>
              </w:rPr>
              <w:t>40,32</w:t>
            </w:r>
          </w:p>
        </w:tc>
        <w:tc>
          <w:tcPr>
            <w:tcW w:w="708" w:type="dxa"/>
            <w:tcBorders>
              <w:top w:val="single" w:sz="12" w:space="0" w:color="auto"/>
            </w:tcBorders>
            <w:vAlign w:val="center"/>
          </w:tcPr>
          <w:p w:rsidR="00000000" w:rsidRDefault="00000000">
            <w:pPr>
              <w:spacing w:before="40" w:after="40"/>
              <w:jc w:val="right"/>
              <w:rPr>
                <w:sz w:val="18"/>
              </w:rPr>
            </w:pPr>
            <w:r>
              <w:rPr>
                <w:sz w:val="18"/>
              </w:rPr>
              <w:t>438,1</w:t>
            </w:r>
          </w:p>
        </w:tc>
        <w:tc>
          <w:tcPr>
            <w:tcW w:w="1245" w:type="dxa"/>
            <w:tcBorders>
              <w:top w:val="single" w:sz="12" w:space="0" w:color="auto"/>
            </w:tcBorders>
            <w:vAlign w:val="center"/>
          </w:tcPr>
          <w:p w:rsidR="00000000" w:rsidRDefault="00000000">
            <w:pPr>
              <w:spacing w:before="40" w:after="40"/>
              <w:jc w:val="center"/>
              <w:rPr>
                <w:sz w:val="18"/>
              </w:rPr>
            </w:pPr>
            <w:r>
              <w:rPr>
                <w:sz w:val="18"/>
              </w:rPr>
              <w:t>41,14</w:t>
            </w:r>
          </w:p>
        </w:tc>
        <w:tc>
          <w:tcPr>
            <w:tcW w:w="740" w:type="dxa"/>
            <w:tcBorders>
              <w:top w:val="single" w:sz="12" w:space="0" w:color="auto"/>
            </w:tcBorders>
            <w:vAlign w:val="center"/>
          </w:tcPr>
          <w:p w:rsidR="00000000" w:rsidRDefault="00000000">
            <w:pPr>
              <w:spacing w:before="40" w:after="40"/>
              <w:jc w:val="right"/>
              <w:rPr>
                <w:sz w:val="18"/>
              </w:rPr>
            </w:pPr>
            <w:r>
              <w:rPr>
                <w:sz w:val="18"/>
              </w:rPr>
              <w:t>456,6</w:t>
            </w:r>
          </w:p>
        </w:tc>
        <w:tc>
          <w:tcPr>
            <w:tcW w:w="1213" w:type="dxa"/>
            <w:tcBorders>
              <w:top w:val="single" w:sz="12" w:space="0" w:color="auto"/>
            </w:tcBorders>
            <w:vAlign w:val="center"/>
          </w:tcPr>
          <w:p w:rsidR="00000000" w:rsidRDefault="00000000">
            <w:pPr>
              <w:spacing w:before="40" w:after="40"/>
              <w:jc w:val="center"/>
              <w:rPr>
                <w:sz w:val="18"/>
              </w:rPr>
            </w:pPr>
            <w:r>
              <w:rPr>
                <w:sz w:val="18"/>
              </w:rPr>
              <w:t>41,03</w:t>
            </w:r>
          </w:p>
        </w:tc>
        <w:tc>
          <w:tcPr>
            <w:tcW w:w="771" w:type="dxa"/>
            <w:tcBorders>
              <w:top w:val="single" w:sz="12" w:space="0" w:color="auto"/>
            </w:tcBorders>
            <w:vAlign w:val="center"/>
          </w:tcPr>
          <w:p w:rsidR="00000000" w:rsidRDefault="00000000">
            <w:pPr>
              <w:spacing w:before="40" w:after="40"/>
              <w:jc w:val="right"/>
              <w:rPr>
                <w:sz w:val="18"/>
              </w:rPr>
            </w:pPr>
            <w:r>
              <w:rPr>
                <w:sz w:val="18"/>
              </w:rPr>
              <w:t>503,5</w:t>
            </w:r>
          </w:p>
        </w:tc>
        <w:tc>
          <w:tcPr>
            <w:tcW w:w="1182" w:type="dxa"/>
            <w:tcBorders>
              <w:top w:val="single" w:sz="12" w:space="0" w:color="auto"/>
            </w:tcBorders>
            <w:vAlign w:val="center"/>
          </w:tcPr>
          <w:p w:rsidR="00000000" w:rsidRDefault="00000000">
            <w:pPr>
              <w:spacing w:before="40" w:after="40"/>
              <w:jc w:val="center"/>
              <w:rPr>
                <w:sz w:val="18"/>
              </w:rPr>
            </w:pPr>
            <w:r>
              <w:rPr>
                <w:sz w:val="18"/>
              </w:rPr>
              <w:t>41,46</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Специализированные средние школы</w:t>
            </w:r>
          </w:p>
        </w:tc>
        <w:tc>
          <w:tcPr>
            <w:tcW w:w="676" w:type="dxa"/>
            <w:vAlign w:val="center"/>
          </w:tcPr>
          <w:p w:rsidR="00000000" w:rsidRDefault="00000000">
            <w:pPr>
              <w:spacing w:before="40" w:after="40"/>
              <w:jc w:val="right"/>
              <w:rPr>
                <w:sz w:val="18"/>
              </w:rPr>
            </w:pPr>
            <w:r>
              <w:rPr>
                <w:sz w:val="18"/>
              </w:rPr>
              <w:t>187,6</w:t>
            </w:r>
          </w:p>
        </w:tc>
        <w:tc>
          <w:tcPr>
            <w:tcW w:w="1276" w:type="dxa"/>
            <w:vAlign w:val="center"/>
          </w:tcPr>
          <w:p w:rsidR="00000000" w:rsidRDefault="00000000">
            <w:pPr>
              <w:spacing w:before="40" w:after="40"/>
              <w:jc w:val="center"/>
              <w:rPr>
                <w:sz w:val="18"/>
              </w:rPr>
            </w:pPr>
            <w:r>
              <w:rPr>
                <w:sz w:val="18"/>
              </w:rPr>
              <w:t>43,13</w:t>
            </w:r>
          </w:p>
        </w:tc>
        <w:tc>
          <w:tcPr>
            <w:tcW w:w="708" w:type="dxa"/>
            <w:vAlign w:val="center"/>
          </w:tcPr>
          <w:p w:rsidR="00000000" w:rsidRDefault="00000000">
            <w:pPr>
              <w:spacing w:before="40" w:after="40"/>
              <w:jc w:val="right"/>
              <w:rPr>
                <w:sz w:val="18"/>
              </w:rPr>
            </w:pPr>
            <w:r>
              <w:rPr>
                <w:sz w:val="18"/>
              </w:rPr>
              <w:t>183,6</w:t>
            </w:r>
          </w:p>
        </w:tc>
        <w:tc>
          <w:tcPr>
            <w:tcW w:w="1245" w:type="dxa"/>
            <w:vAlign w:val="center"/>
          </w:tcPr>
          <w:p w:rsidR="00000000" w:rsidRDefault="00000000">
            <w:pPr>
              <w:spacing w:before="40" w:after="40"/>
              <w:jc w:val="center"/>
              <w:rPr>
                <w:sz w:val="18"/>
              </w:rPr>
            </w:pPr>
            <w:r>
              <w:rPr>
                <w:sz w:val="18"/>
              </w:rPr>
              <w:t>43,56</w:t>
            </w:r>
          </w:p>
        </w:tc>
        <w:tc>
          <w:tcPr>
            <w:tcW w:w="740" w:type="dxa"/>
            <w:vAlign w:val="center"/>
          </w:tcPr>
          <w:p w:rsidR="00000000" w:rsidRDefault="00000000">
            <w:pPr>
              <w:spacing w:before="40" w:after="40"/>
              <w:jc w:val="right"/>
              <w:rPr>
                <w:sz w:val="18"/>
              </w:rPr>
            </w:pPr>
            <w:r>
              <w:rPr>
                <w:sz w:val="18"/>
              </w:rPr>
              <w:t>174,0</w:t>
            </w:r>
          </w:p>
        </w:tc>
        <w:tc>
          <w:tcPr>
            <w:tcW w:w="1213" w:type="dxa"/>
            <w:vAlign w:val="center"/>
          </w:tcPr>
          <w:p w:rsidR="00000000" w:rsidRDefault="00000000">
            <w:pPr>
              <w:spacing w:before="40" w:after="40"/>
              <w:jc w:val="center"/>
              <w:rPr>
                <w:sz w:val="18"/>
              </w:rPr>
            </w:pPr>
            <w:r>
              <w:rPr>
                <w:sz w:val="18"/>
              </w:rPr>
              <w:t>43,73</w:t>
            </w:r>
          </w:p>
        </w:tc>
        <w:tc>
          <w:tcPr>
            <w:tcW w:w="771" w:type="dxa"/>
            <w:vAlign w:val="center"/>
          </w:tcPr>
          <w:p w:rsidR="00000000" w:rsidRDefault="00000000">
            <w:pPr>
              <w:spacing w:before="40" w:after="40"/>
              <w:jc w:val="right"/>
              <w:rPr>
                <w:sz w:val="18"/>
              </w:rPr>
            </w:pPr>
            <w:r>
              <w:rPr>
                <w:sz w:val="18"/>
              </w:rPr>
              <w:t>156,8</w:t>
            </w:r>
          </w:p>
        </w:tc>
        <w:tc>
          <w:tcPr>
            <w:tcW w:w="1182" w:type="dxa"/>
            <w:vAlign w:val="center"/>
          </w:tcPr>
          <w:p w:rsidR="00000000" w:rsidRDefault="00000000">
            <w:pPr>
              <w:spacing w:before="40" w:after="40"/>
              <w:jc w:val="center"/>
              <w:rPr>
                <w:sz w:val="18"/>
              </w:rPr>
            </w:pPr>
            <w:r>
              <w:rPr>
                <w:sz w:val="18"/>
              </w:rPr>
              <w:t>44,45</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Полные средние школы</w:t>
            </w:r>
          </w:p>
        </w:tc>
        <w:tc>
          <w:tcPr>
            <w:tcW w:w="676" w:type="dxa"/>
            <w:vAlign w:val="center"/>
          </w:tcPr>
          <w:p w:rsidR="00000000" w:rsidRDefault="00000000">
            <w:pPr>
              <w:spacing w:before="40" w:after="40"/>
              <w:jc w:val="right"/>
              <w:rPr>
                <w:sz w:val="18"/>
              </w:rPr>
            </w:pPr>
            <w:r>
              <w:rPr>
                <w:sz w:val="18"/>
              </w:rPr>
              <w:t>45,3</w:t>
            </w:r>
          </w:p>
        </w:tc>
        <w:tc>
          <w:tcPr>
            <w:tcW w:w="1276" w:type="dxa"/>
            <w:vAlign w:val="center"/>
          </w:tcPr>
          <w:p w:rsidR="00000000" w:rsidRDefault="00000000">
            <w:pPr>
              <w:spacing w:before="40" w:after="40"/>
              <w:jc w:val="center"/>
              <w:rPr>
                <w:sz w:val="18"/>
              </w:rPr>
            </w:pPr>
            <w:r>
              <w:rPr>
                <w:sz w:val="18"/>
              </w:rPr>
              <w:t>40,65</w:t>
            </w:r>
          </w:p>
        </w:tc>
        <w:tc>
          <w:tcPr>
            <w:tcW w:w="708" w:type="dxa"/>
            <w:vAlign w:val="center"/>
          </w:tcPr>
          <w:p w:rsidR="00000000" w:rsidRDefault="00000000">
            <w:pPr>
              <w:spacing w:before="40" w:after="40"/>
              <w:jc w:val="right"/>
              <w:rPr>
                <w:sz w:val="18"/>
              </w:rPr>
            </w:pPr>
            <w:r>
              <w:rPr>
                <w:sz w:val="18"/>
              </w:rPr>
              <w:t>43,9</w:t>
            </w:r>
          </w:p>
        </w:tc>
        <w:tc>
          <w:tcPr>
            <w:tcW w:w="1245" w:type="dxa"/>
            <w:vAlign w:val="center"/>
          </w:tcPr>
          <w:p w:rsidR="00000000" w:rsidRDefault="00000000">
            <w:pPr>
              <w:spacing w:before="40" w:after="40"/>
              <w:jc w:val="center"/>
              <w:rPr>
                <w:sz w:val="18"/>
              </w:rPr>
            </w:pPr>
            <w:r>
              <w:rPr>
                <w:sz w:val="18"/>
              </w:rPr>
              <w:t>40,96</w:t>
            </w:r>
          </w:p>
        </w:tc>
        <w:tc>
          <w:tcPr>
            <w:tcW w:w="740" w:type="dxa"/>
            <w:vAlign w:val="center"/>
          </w:tcPr>
          <w:p w:rsidR="00000000" w:rsidRDefault="00000000">
            <w:pPr>
              <w:spacing w:before="40" w:after="40"/>
              <w:jc w:val="right"/>
              <w:rPr>
                <w:sz w:val="18"/>
              </w:rPr>
            </w:pPr>
            <w:r>
              <w:rPr>
                <w:sz w:val="18"/>
              </w:rPr>
              <w:t>37,1</w:t>
            </w:r>
          </w:p>
        </w:tc>
        <w:tc>
          <w:tcPr>
            <w:tcW w:w="1213" w:type="dxa"/>
            <w:vAlign w:val="center"/>
          </w:tcPr>
          <w:p w:rsidR="00000000" w:rsidRDefault="00000000">
            <w:pPr>
              <w:spacing w:before="40" w:after="40"/>
              <w:jc w:val="center"/>
              <w:rPr>
                <w:sz w:val="18"/>
              </w:rPr>
            </w:pPr>
            <w:r>
              <w:rPr>
                <w:sz w:val="18"/>
              </w:rPr>
              <w:t>41,20</w:t>
            </w:r>
          </w:p>
        </w:tc>
        <w:tc>
          <w:tcPr>
            <w:tcW w:w="771" w:type="dxa"/>
            <w:vAlign w:val="center"/>
          </w:tcPr>
          <w:p w:rsidR="00000000" w:rsidRDefault="00000000">
            <w:pPr>
              <w:spacing w:before="40" w:after="40"/>
              <w:jc w:val="right"/>
              <w:rPr>
                <w:sz w:val="18"/>
              </w:rPr>
            </w:pPr>
            <w:r>
              <w:rPr>
                <w:sz w:val="18"/>
              </w:rPr>
              <w:t>31,6</w:t>
            </w:r>
          </w:p>
        </w:tc>
        <w:tc>
          <w:tcPr>
            <w:tcW w:w="1182" w:type="dxa"/>
            <w:vAlign w:val="center"/>
          </w:tcPr>
          <w:p w:rsidR="00000000" w:rsidRDefault="00000000">
            <w:pPr>
              <w:spacing w:before="40" w:after="40"/>
              <w:jc w:val="center"/>
              <w:rPr>
                <w:sz w:val="18"/>
              </w:rPr>
            </w:pPr>
            <w:r>
              <w:rPr>
                <w:sz w:val="18"/>
              </w:rPr>
              <w:t>41,47</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Формальные средние школы</w:t>
            </w:r>
          </w:p>
        </w:tc>
        <w:tc>
          <w:tcPr>
            <w:tcW w:w="676" w:type="dxa"/>
            <w:vAlign w:val="center"/>
          </w:tcPr>
          <w:p w:rsidR="00000000" w:rsidRDefault="00000000">
            <w:pPr>
              <w:spacing w:before="40" w:after="40"/>
              <w:jc w:val="right"/>
              <w:rPr>
                <w:sz w:val="18"/>
              </w:rPr>
            </w:pPr>
            <w:r>
              <w:rPr>
                <w:sz w:val="18"/>
              </w:rPr>
              <w:t>1 732,9</w:t>
            </w:r>
          </w:p>
        </w:tc>
        <w:tc>
          <w:tcPr>
            <w:tcW w:w="1276" w:type="dxa"/>
            <w:vAlign w:val="center"/>
          </w:tcPr>
          <w:p w:rsidR="00000000" w:rsidRDefault="00000000">
            <w:pPr>
              <w:spacing w:before="40" w:after="40"/>
              <w:jc w:val="center"/>
              <w:rPr>
                <w:sz w:val="18"/>
              </w:rPr>
            </w:pPr>
            <w:r>
              <w:rPr>
                <w:sz w:val="18"/>
              </w:rPr>
              <w:t>37,50</w:t>
            </w:r>
          </w:p>
        </w:tc>
        <w:tc>
          <w:tcPr>
            <w:tcW w:w="708" w:type="dxa"/>
            <w:vAlign w:val="center"/>
          </w:tcPr>
          <w:p w:rsidR="00000000" w:rsidRDefault="00000000">
            <w:pPr>
              <w:spacing w:before="40" w:after="40"/>
              <w:jc w:val="right"/>
              <w:rPr>
                <w:sz w:val="18"/>
              </w:rPr>
            </w:pPr>
            <w:r>
              <w:rPr>
                <w:sz w:val="18"/>
              </w:rPr>
              <w:t>1 827,1</w:t>
            </w:r>
          </w:p>
        </w:tc>
        <w:tc>
          <w:tcPr>
            <w:tcW w:w="1245" w:type="dxa"/>
            <w:vAlign w:val="center"/>
          </w:tcPr>
          <w:p w:rsidR="00000000" w:rsidRDefault="00000000">
            <w:pPr>
              <w:spacing w:before="40" w:after="40"/>
              <w:jc w:val="center"/>
              <w:rPr>
                <w:sz w:val="18"/>
              </w:rPr>
            </w:pPr>
            <w:r>
              <w:rPr>
                <w:sz w:val="18"/>
              </w:rPr>
              <w:t>38,44</w:t>
            </w:r>
          </w:p>
        </w:tc>
        <w:tc>
          <w:tcPr>
            <w:tcW w:w="740" w:type="dxa"/>
            <w:vAlign w:val="center"/>
          </w:tcPr>
          <w:p w:rsidR="00000000" w:rsidRDefault="00000000">
            <w:pPr>
              <w:spacing w:before="40" w:after="40"/>
              <w:jc w:val="right"/>
              <w:rPr>
                <w:sz w:val="18"/>
              </w:rPr>
            </w:pPr>
            <w:r>
              <w:rPr>
                <w:sz w:val="18"/>
              </w:rPr>
              <w:t>1 934,0</w:t>
            </w:r>
          </w:p>
        </w:tc>
        <w:tc>
          <w:tcPr>
            <w:tcW w:w="1213" w:type="dxa"/>
            <w:vAlign w:val="center"/>
          </w:tcPr>
          <w:p w:rsidR="00000000" w:rsidRDefault="00000000">
            <w:pPr>
              <w:spacing w:before="40" w:after="40"/>
              <w:jc w:val="center"/>
              <w:rPr>
                <w:sz w:val="18"/>
              </w:rPr>
            </w:pPr>
            <w:r>
              <w:rPr>
                <w:sz w:val="18"/>
              </w:rPr>
              <w:t>39,38</w:t>
            </w:r>
          </w:p>
        </w:tc>
        <w:tc>
          <w:tcPr>
            <w:tcW w:w="771" w:type="dxa"/>
            <w:vAlign w:val="center"/>
          </w:tcPr>
          <w:p w:rsidR="00000000" w:rsidRDefault="00000000">
            <w:pPr>
              <w:spacing w:before="40" w:after="40"/>
              <w:jc w:val="right"/>
              <w:rPr>
                <w:sz w:val="18"/>
              </w:rPr>
            </w:pPr>
            <w:r>
              <w:rPr>
                <w:sz w:val="18"/>
              </w:rPr>
              <w:t>2 089,0</w:t>
            </w:r>
          </w:p>
        </w:tc>
        <w:tc>
          <w:tcPr>
            <w:tcW w:w="1182" w:type="dxa"/>
            <w:vAlign w:val="center"/>
          </w:tcPr>
          <w:p w:rsidR="00000000" w:rsidRDefault="00000000">
            <w:pPr>
              <w:spacing w:before="40" w:after="40"/>
              <w:jc w:val="center"/>
              <w:rPr>
                <w:sz w:val="18"/>
              </w:rPr>
            </w:pPr>
            <w:r>
              <w:rPr>
                <w:sz w:val="18"/>
              </w:rPr>
              <w:t>40,57</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Профессионально-технические училища</w:t>
            </w:r>
          </w:p>
        </w:tc>
        <w:tc>
          <w:tcPr>
            <w:tcW w:w="676" w:type="dxa"/>
            <w:vAlign w:val="center"/>
          </w:tcPr>
          <w:p w:rsidR="00000000" w:rsidRDefault="00000000">
            <w:pPr>
              <w:spacing w:before="40" w:after="40"/>
              <w:jc w:val="right"/>
              <w:rPr>
                <w:sz w:val="18"/>
              </w:rPr>
            </w:pPr>
            <w:r>
              <w:rPr>
                <w:sz w:val="18"/>
              </w:rPr>
              <w:t>186,6</w:t>
            </w:r>
          </w:p>
        </w:tc>
        <w:tc>
          <w:tcPr>
            <w:tcW w:w="1276" w:type="dxa"/>
            <w:vAlign w:val="center"/>
          </w:tcPr>
          <w:p w:rsidR="00000000" w:rsidRDefault="00000000">
            <w:pPr>
              <w:spacing w:before="40" w:after="40"/>
              <w:jc w:val="center"/>
              <w:rPr>
                <w:sz w:val="18"/>
              </w:rPr>
            </w:pPr>
            <w:r>
              <w:rPr>
                <w:sz w:val="18"/>
              </w:rPr>
              <w:t>39,05</w:t>
            </w:r>
          </w:p>
        </w:tc>
        <w:tc>
          <w:tcPr>
            <w:tcW w:w="708" w:type="dxa"/>
            <w:vAlign w:val="center"/>
          </w:tcPr>
          <w:p w:rsidR="00000000" w:rsidRDefault="00000000">
            <w:pPr>
              <w:spacing w:before="40" w:after="40"/>
              <w:jc w:val="right"/>
              <w:rPr>
                <w:sz w:val="18"/>
              </w:rPr>
            </w:pPr>
            <w:r>
              <w:rPr>
                <w:sz w:val="18"/>
              </w:rPr>
              <w:t>188,0</w:t>
            </w:r>
          </w:p>
        </w:tc>
        <w:tc>
          <w:tcPr>
            <w:tcW w:w="1245" w:type="dxa"/>
            <w:vAlign w:val="center"/>
          </w:tcPr>
          <w:p w:rsidR="00000000" w:rsidRDefault="00000000">
            <w:pPr>
              <w:spacing w:before="40" w:after="40"/>
              <w:jc w:val="center"/>
              <w:rPr>
                <w:sz w:val="18"/>
              </w:rPr>
            </w:pPr>
            <w:r>
              <w:rPr>
                <w:sz w:val="18"/>
              </w:rPr>
              <w:t>39,81</w:t>
            </w:r>
          </w:p>
        </w:tc>
        <w:tc>
          <w:tcPr>
            <w:tcW w:w="740" w:type="dxa"/>
            <w:vAlign w:val="center"/>
          </w:tcPr>
          <w:p w:rsidR="00000000" w:rsidRDefault="00000000">
            <w:pPr>
              <w:spacing w:before="40" w:after="40"/>
              <w:jc w:val="right"/>
              <w:rPr>
                <w:sz w:val="18"/>
              </w:rPr>
            </w:pPr>
            <w:r>
              <w:rPr>
                <w:sz w:val="18"/>
              </w:rPr>
              <w:t>180,2</w:t>
            </w:r>
          </w:p>
        </w:tc>
        <w:tc>
          <w:tcPr>
            <w:tcW w:w="1213" w:type="dxa"/>
            <w:vAlign w:val="center"/>
          </w:tcPr>
          <w:p w:rsidR="00000000" w:rsidRDefault="00000000">
            <w:pPr>
              <w:spacing w:before="40" w:after="40"/>
              <w:jc w:val="center"/>
              <w:rPr>
                <w:sz w:val="18"/>
              </w:rPr>
            </w:pPr>
            <w:r>
              <w:rPr>
                <w:sz w:val="18"/>
              </w:rPr>
              <w:t>40,33</w:t>
            </w:r>
          </w:p>
        </w:tc>
        <w:tc>
          <w:tcPr>
            <w:tcW w:w="771" w:type="dxa"/>
            <w:vAlign w:val="center"/>
          </w:tcPr>
          <w:p w:rsidR="00000000" w:rsidRDefault="00000000">
            <w:pPr>
              <w:spacing w:before="40" w:after="40"/>
              <w:jc w:val="right"/>
              <w:rPr>
                <w:sz w:val="18"/>
              </w:rPr>
            </w:pPr>
            <w:r>
              <w:rPr>
                <w:sz w:val="18"/>
              </w:rPr>
              <w:t>178,5</w:t>
            </w:r>
          </w:p>
        </w:tc>
        <w:tc>
          <w:tcPr>
            <w:tcW w:w="1182" w:type="dxa"/>
            <w:vAlign w:val="center"/>
          </w:tcPr>
          <w:p w:rsidR="00000000" w:rsidRDefault="00000000">
            <w:pPr>
              <w:spacing w:before="40" w:after="40"/>
              <w:jc w:val="center"/>
              <w:rPr>
                <w:sz w:val="18"/>
              </w:rPr>
            </w:pPr>
            <w:r>
              <w:rPr>
                <w:sz w:val="18"/>
              </w:rPr>
              <w:t>41,51</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Рабочие школы</w:t>
            </w:r>
          </w:p>
        </w:tc>
        <w:tc>
          <w:tcPr>
            <w:tcW w:w="676" w:type="dxa"/>
            <w:vAlign w:val="center"/>
          </w:tcPr>
          <w:p w:rsidR="00000000" w:rsidRDefault="00000000">
            <w:pPr>
              <w:spacing w:before="40" w:after="40"/>
              <w:jc w:val="right"/>
              <w:rPr>
                <w:sz w:val="18"/>
              </w:rPr>
            </w:pPr>
            <w:r>
              <w:rPr>
                <w:sz w:val="18"/>
              </w:rPr>
              <w:t>0,8</w:t>
            </w:r>
          </w:p>
        </w:tc>
        <w:tc>
          <w:tcPr>
            <w:tcW w:w="1276" w:type="dxa"/>
            <w:vAlign w:val="center"/>
          </w:tcPr>
          <w:p w:rsidR="00000000" w:rsidRDefault="00000000">
            <w:pPr>
              <w:spacing w:before="40" w:after="40"/>
              <w:jc w:val="center"/>
              <w:rPr>
                <w:sz w:val="18"/>
              </w:rPr>
            </w:pPr>
            <w:r>
              <w:rPr>
                <w:sz w:val="18"/>
              </w:rPr>
              <w:t>30,66</w:t>
            </w:r>
          </w:p>
        </w:tc>
        <w:tc>
          <w:tcPr>
            <w:tcW w:w="708" w:type="dxa"/>
            <w:vAlign w:val="center"/>
          </w:tcPr>
          <w:p w:rsidR="00000000" w:rsidRDefault="00000000">
            <w:pPr>
              <w:spacing w:before="40" w:after="40"/>
              <w:jc w:val="right"/>
              <w:rPr>
                <w:sz w:val="18"/>
              </w:rPr>
            </w:pPr>
            <w:r>
              <w:rPr>
                <w:sz w:val="18"/>
              </w:rPr>
              <w:t>0,8</w:t>
            </w:r>
          </w:p>
        </w:tc>
        <w:tc>
          <w:tcPr>
            <w:tcW w:w="1245" w:type="dxa"/>
            <w:vAlign w:val="center"/>
          </w:tcPr>
          <w:p w:rsidR="00000000" w:rsidRDefault="00000000">
            <w:pPr>
              <w:spacing w:before="40" w:after="40"/>
              <w:jc w:val="center"/>
              <w:rPr>
                <w:sz w:val="18"/>
              </w:rPr>
            </w:pPr>
            <w:r>
              <w:rPr>
                <w:sz w:val="18"/>
              </w:rPr>
              <w:t>29,25</w:t>
            </w:r>
          </w:p>
        </w:tc>
        <w:tc>
          <w:tcPr>
            <w:tcW w:w="740" w:type="dxa"/>
            <w:vAlign w:val="center"/>
          </w:tcPr>
          <w:p w:rsidR="00000000" w:rsidRDefault="00000000">
            <w:pPr>
              <w:spacing w:before="40" w:after="40"/>
              <w:jc w:val="right"/>
              <w:rPr>
                <w:sz w:val="18"/>
              </w:rPr>
            </w:pPr>
            <w:r>
              <w:rPr>
                <w:sz w:val="18"/>
              </w:rPr>
              <w:t>0,8</w:t>
            </w:r>
          </w:p>
        </w:tc>
        <w:tc>
          <w:tcPr>
            <w:tcW w:w="1213" w:type="dxa"/>
            <w:vAlign w:val="center"/>
          </w:tcPr>
          <w:p w:rsidR="00000000" w:rsidRDefault="00000000">
            <w:pPr>
              <w:spacing w:before="40" w:after="40"/>
              <w:jc w:val="center"/>
              <w:rPr>
                <w:sz w:val="18"/>
              </w:rPr>
            </w:pPr>
            <w:r>
              <w:rPr>
                <w:sz w:val="18"/>
              </w:rPr>
              <w:t>31,53</w:t>
            </w:r>
          </w:p>
        </w:tc>
        <w:tc>
          <w:tcPr>
            <w:tcW w:w="771" w:type="dxa"/>
            <w:vAlign w:val="center"/>
          </w:tcPr>
          <w:p w:rsidR="00000000" w:rsidRDefault="00000000">
            <w:pPr>
              <w:spacing w:before="40" w:after="40"/>
              <w:jc w:val="right"/>
              <w:rPr>
                <w:sz w:val="18"/>
              </w:rPr>
            </w:pPr>
            <w:r>
              <w:rPr>
                <w:sz w:val="18"/>
              </w:rPr>
              <w:t>00,8</w:t>
            </w:r>
          </w:p>
        </w:tc>
        <w:tc>
          <w:tcPr>
            <w:tcW w:w="1182" w:type="dxa"/>
            <w:vAlign w:val="center"/>
          </w:tcPr>
          <w:p w:rsidR="00000000" w:rsidRDefault="00000000">
            <w:pPr>
              <w:spacing w:before="40" w:after="40"/>
              <w:jc w:val="center"/>
              <w:rPr>
                <w:sz w:val="18"/>
              </w:rPr>
            </w:pPr>
            <w:r>
              <w:rPr>
                <w:sz w:val="18"/>
              </w:rPr>
              <w:t>30,19</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Начальные школы</w:t>
            </w:r>
          </w:p>
        </w:tc>
        <w:tc>
          <w:tcPr>
            <w:tcW w:w="676" w:type="dxa"/>
            <w:vAlign w:val="center"/>
          </w:tcPr>
          <w:p w:rsidR="00000000" w:rsidRDefault="00000000">
            <w:pPr>
              <w:spacing w:before="40" w:after="40"/>
              <w:jc w:val="right"/>
              <w:rPr>
                <w:sz w:val="18"/>
              </w:rPr>
            </w:pPr>
            <w:r>
              <w:rPr>
                <w:sz w:val="18"/>
              </w:rPr>
              <w:t>3 026,6</w:t>
            </w:r>
          </w:p>
        </w:tc>
        <w:tc>
          <w:tcPr>
            <w:tcW w:w="1276" w:type="dxa"/>
            <w:vAlign w:val="center"/>
          </w:tcPr>
          <w:p w:rsidR="00000000" w:rsidRDefault="00000000">
            <w:pPr>
              <w:spacing w:before="40" w:after="40"/>
              <w:jc w:val="center"/>
              <w:rPr>
                <w:sz w:val="18"/>
              </w:rPr>
            </w:pPr>
            <w:r>
              <w:rPr>
                <w:sz w:val="18"/>
              </w:rPr>
              <w:t>46,96</w:t>
            </w:r>
          </w:p>
        </w:tc>
        <w:tc>
          <w:tcPr>
            <w:tcW w:w="708" w:type="dxa"/>
            <w:vAlign w:val="center"/>
          </w:tcPr>
          <w:p w:rsidR="00000000" w:rsidRDefault="00000000">
            <w:pPr>
              <w:spacing w:before="40" w:after="40"/>
              <w:jc w:val="right"/>
              <w:rPr>
                <w:sz w:val="18"/>
              </w:rPr>
            </w:pPr>
            <w:r>
              <w:rPr>
                <w:sz w:val="18"/>
              </w:rPr>
              <w:t>3 087,9</w:t>
            </w:r>
          </w:p>
        </w:tc>
        <w:tc>
          <w:tcPr>
            <w:tcW w:w="1245" w:type="dxa"/>
            <w:vAlign w:val="center"/>
          </w:tcPr>
          <w:p w:rsidR="00000000" w:rsidRDefault="00000000">
            <w:pPr>
              <w:spacing w:before="40" w:after="40"/>
              <w:jc w:val="center"/>
              <w:rPr>
                <w:sz w:val="18"/>
              </w:rPr>
            </w:pPr>
            <w:r>
              <w:rPr>
                <w:sz w:val="18"/>
              </w:rPr>
              <w:t>47,72</w:t>
            </w:r>
          </w:p>
        </w:tc>
        <w:tc>
          <w:tcPr>
            <w:tcW w:w="740" w:type="dxa"/>
            <w:vAlign w:val="center"/>
          </w:tcPr>
          <w:p w:rsidR="00000000" w:rsidRDefault="00000000">
            <w:pPr>
              <w:spacing w:before="40" w:after="40"/>
              <w:jc w:val="right"/>
              <w:rPr>
                <w:sz w:val="18"/>
              </w:rPr>
            </w:pPr>
            <w:r>
              <w:rPr>
                <w:sz w:val="18"/>
              </w:rPr>
              <w:t>3 143,4</w:t>
            </w:r>
          </w:p>
        </w:tc>
        <w:tc>
          <w:tcPr>
            <w:tcW w:w="1213" w:type="dxa"/>
            <w:vAlign w:val="center"/>
          </w:tcPr>
          <w:p w:rsidR="00000000" w:rsidRDefault="00000000">
            <w:pPr>
              <w:spacing w:before="40" w:after="40"/>
              <w:jc w:val="center"/>
              <w:rPr>
                <w:sz w:val="18"/>
              </w:rPr>
            </w:pPr>
            <w:r>
              <w:rPr>
                <w:sz w:val="18"/>
              </w:rPr>
              <w:t>48,70</w:t>
            </w:r>
          </w:p>
        </w:tc>
        <w:tc>
          <w:tcPr>
            <w:tcW w:w="771" w:type="dxa"/>
            <w:vAlign w:val="center"/>
          </w:tcPr>
          <w:p w:rsidR="00000000" w:rsidRDefault="00000000">
            <w:pPr>
              <w:spacing w:before="40" w:after="40"/>
              <w:jc w:val="right"/>
              <w:rPr>
                <w:sz w:val="18"/>
              </w:rPr>
            </w:pPr>
            <w:r>
              <w:rPr>
                <w:sz w:val="18"/>
              </w:rPr>
              <w:t>3 208,3</w:t>
            </w:r>
          </w:p>
        </w:tc>
        <w:tc>
          <w:tcPr>
            <w:tcW w:w="1182" w:type="dxa"/>
            <w:vAlign w:val="center"/>
          </w:tcPr>
          <w:p w:rsidR="00000000" w:rsidRDefault="00000000">
            <w:pPr>
              <w:spacing w:before="40" w:after="40"/>
              <w:jc w:val="center"/>
              <w:rPr>
                <w:sz w:val="18"/>
              </w:rPr>
            </w:pPr>
            <w:r>
              <w:rPr>
                <w:sz w:val="18"/>
              </w:rPr>
              <w:t>50,29</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Школы специального образования</w:t>
            </w:r>
          </w:p>
        </w:tc>
        <w:tc>
          <w:tcPr>
            <w:tcW w:w="676" w:type="dxa"/>
            <w:vAlign w:val="center"/>
          </w:tcPr>
          <w:p w:rsidR="00000000" w:rsidRDefault="00000000">
            <w:pPr>
              <w:spacing w:before="40" w:after="40"/>
              <w:jc w:val="right"/>
              <w:rPr>
                <w:sz w:val="18"/>
              </w:rPr>
            </w:pPr>
            <w:r>
              <w:rPr>
                <w:sz w:val="18"/>
              </w:rPr>
              <w:t>25,4</w:t>
            </w:r>
          </w:p>
        </w:tc>
        <w:tc>
          <w:tcPr>
            <w:tcW w:w="1276" w:type="dxa"/>
            <w:vAlign w:val="center"/>
          </w:tcPr>
          <w:p w:rsidR="00000000" w:rsidRDefault="00000000">
            <w:pPr>
              <w:spacing w:before="40" w:after="40"/>
              <w:jc w:val="center"/>
              <w:rPr>
                <w:sz w:val="18"/>
              </w:rPr>
            </w:pPr>
            <w:r>
              <w:rPr>
                <w:sz w:val="18"/>
              </w:rPr>
              <w:t>61,09</w:t>
            </w:r>
          </w:p>
        </w:tc>
        <w:tc>
          <w:tcPr>
            <w:tcW w:w="708" w:type="dxa"/>
            <w:vAlign w:val="center"/>
          </w:tcPr>
          <w:p w:rsidR="00000000" w:rsidRDefault="00000000">
            <w:pPr>
              <w:spacing w:before="40" w:after="40"/>
              <w:jc w:val="right"/>
              <w:rPr>
                <w:sz w:val="18"/>
              </w:rPr>
            </w:pPr>
            <w:r>
              <w:rPr>
                <w:sz w:val="18"/>
              </w:rPr>
              <w:t>26,9</w:t>
            </w:r>
          </w:p>
        </w:tc>
        <w:tc>
          <w:tcPr>
            <w:tcW w:w="1245" w:type="dxa"/>
            <w:vAlign w:val="center"/>
          </w:tcPr>
          <w:p w:rsidR="00000000" w:rsidRDefault="00000000">
            <w:pPr>
              <w:spacing w:before="40" w:after="40"/>
              <w:jc w:val="center"/>
              <w:rPr>
                <w:sz w:val="18"/>
              </w:rPr>
            </w:pPr>
            <w:r>
              <w:rPr>
                <w:sz w:val="18"/>
              </w:rPr>
              <w:t>59,60</w:t>
            </w:r>
          </w:p>
        </w:tc>
        <w:tc>
          <w:tcPr>
            <w:tcW w:w="740" w:type="dxa"/>
            <w:vAlign w:val="center"/>
          </w:tcPr>
          <w:p w:rsidR="00000000" w:rsidRDefault="00000000">
            <w:pPr>
              <w:spacing w:before="40" w:after="40"/>
              <w:jc w:val="right"/>
              <w:rPr>
                <w:sz w:val="18"/>
              </w:rPr>
            </w:pPr>
            <w:r>
              <w:rPr>
                <w:sz w:val="18"/>
              </w:rPr>
              <w:t>25,7</w:t>
            </w:r>
          </w:p>
        </w:tc>
        <w:tc>
          <w:tcPr>
            <w:tcW w:w="1213" w:type="dxa"/>
            <w:vAlign w:val="center"/>
          </w:tcPr>
          <w:p w:rsidR="00000000" w:rsidRDefault="00000000">
            <w:pPr>
              <w:spacing w:before="40" w:after="40"/>
              <w:jc w:val="center"/>
              <w:rPr>
                <w:sz w:val="18"/>
              </w:rPr>
            </w:pPr>
            <w:r>
              <w:rPr>
                <w:sz w:val="18"/>
              </w:rPr>
              <w:t>58,79</w:t>
            </w:r>
          </w:p>
        </w:tc>
        <w:tc>
          <w:tcPr>
            <w:tcW w:w="771" w:type="dxa"/>
            <w:vAlign w:val="center"/>
          </w:tcPr>
          <w:p w:rsidR="00000000" w:rsidRDefault="00000000">
            <w:pPr>
              <w:spacing w:before="40" w:after="40"/>
              <w:jc w:val="right"/>
              <w:rPr>
                <w:sz w:val="18"/>
              </w:rPr>
            </w:pPr>
            <w:r>
              <w:rPr>
                <w:sz w:val="18"/>
              </w:rPr>
              <w:t>25,7</w:t>
            </w:r>
          </w:p>
        </w:tc>
        <w:tc>
          <w:tcPr>
            <w:tcW w:w="1182" w:type="dxa"/>
            <w:vAlign w:val="center"/>
          </w:tcPr>
          <w:p w:rsidR="00000000" w:rsidRDefault="00000000">
            <w:pPr>
              <w:spacing w:before="40" w:after="40"/>
              <w:jc w:val="center"/>
              <w:rPr>
                <w:sz w:val="18"/>
              </w:rPr>
            </w:pPr>
            <w:r>
              <w:rPr>
                <w:sz w:val="18"/>
              </w:rPr>
              <w:t>66,02</w:t>
            </w:r>
          </w:p>
        </w:tc>
      </w:tr>
      <w:tr w:rsidR="00000000">
        <w:tblPrEx>
          <w:tblCellMar>
            <w:top w:w="0" w:type="dxa"/>
            <w:bottom w:w="0" w:type="dxa"/>
          </w:tblCellMar>
        </w:tblPrEx>
        <w:trPr>
          <w:jc w:val="center"/>
        </w:trPr>
        <w:tc>
          <w:tcPr>
            <w:tcW w:w="1998" w:type="dxa"/>
            <w:tcBorders>
              <w:bottom w:val="single" w:sz="12" w:space="0" w:color="auto"/>
            </w:tcBorders>
            <w:vAlign w:val="center"/>
          </w:tcPr>
          <w:p w:rsidR="00000000" w:rsidRDefault="00000000">
            <w:pPr>
              <w:spacing w:before="40" w:after="40"/>
              <w:rPr>
                <w:sz w:val="18"/>
              </w:rPr>
            </w:pPr>
            <w:r>
              <w:rPr>
                <w:sz w:val="18"/>
              </w:rPr>
              <w:t>Детские сады</w:t>
            </w:r>
          </w:p>
        </w:tc>
        <w:tc>
          <w:tcPr>
            <w:tcW w:w="676" w:type="dxa"/>
            <w:tcBorders>
              <w:bottom w:val="single" w:sz="12" w:space="0" w:color="auto"/>
            </w:tcBorders>
            <w:vAlign w:val="center"/>
          </w:tcPr>
          <w:p w:rsidR="00000000" w:rsidRDefault="00000000">
            <w:pPr>
              <w:spacing w:before="40" w:after="40"/>
              <w:jc w:val="right"/>
              <w:rPr>
                <w:sz w:val="18"/>
              </w:rPr>
            </w:pPr>
            <w:r>
              <w:rPr>
                <w:sz w:val="18"/>
              </w:rPr>
              <w:t>1 083,9</w:t>
            </w:r>
          </w:p>
        </w:tc>
        <w:tc>
          <w:tcPr>
            <w:tcW w:w="1276" w:type="dxa"/>
            <w:tcBorders>
              <w:bottom w:val="single" w:sz="12" w:space="0" w:color="auto"/>
            </w:tcBorders>
            <w:vAlign w:val="center"/>
          </w:tcPr>
          <w:p w:rsidR="00000000" w:rsidRDefault="00000000">
            <w:pPr>
              <w:spacing w:before="40" w:after="40"/>
              <w:jc w:val="center"/>
              <w:rPr>
                <w:sz w:val="18"/>
              </w:rPr>
            </w:pPr>
            <w:r>
              <w:rPr>
                <w:sz w:val="18"/>
              </w:rPr>
              <w:t>93,63</w:t>
            </w:r>
          </w:p>
        </w:tc>
        <w:tc>
          <w:tcPr>
            <w:tcW w:w="708" w:type="dxa"/>
            <w:tcBorders>
              <w:bottom w:val="single" w:sz="12" w:space="0" w:color="auto"/>
            </w:tcBorders>
            <w:vAlign w:val="center"/>
          </w:tcPr>
          <w:p w:rsidR="00000000" w:rsidRDefault="00000000">
            <w:pPr>
              <w:spacing w:before="40" w:after="40"/>
              <w:jc w:val="right"/>
              <w:rPr>
                <w:sz w:val="18"/>
              </w:rPr>
            </w:pPr>
            <w:r>
              <w:rPr>
                <w:sz w:val="18"/>
              </w:rPr>
              <w:t>1 078,0</w:t>
            </w:r>
          </w:p>
        </w:tc>
        <w:tc>
          <w:tcPr>
            <w:tcW w:w="1245" w:type="dxa"/>
            <w:tcBorders>
              <w:bottom w:val="single" w:sz="12" w:space="0" w:color="auto"/>
            </w:tcBorders>
            <w:vAlign w:val="center"/>
          </w:tcPr>
          <w:p w:rsidR="00000000" w:rsidRDefault="00000000">
            <w:pPr>
              <w:spacing w:before="40" w:after="40"/>
              <w:jc w:val="center"/>
              <w:rPr>
                <w:sz w:val="18"/>
              </w:rPr>
            </w:pPr>
            <w:r>
              <w:rPr>
                <w:sz w:val="18"/>
              </w:rPr>
              <w:t>93,06</w:t>
            </w:r>
          </w:p>
        </w:tc>
        <w:tc>
          <w:tcPr>
            <w:tcW w:w="740" w:type="dxa"/>
            <w:tcBorders>
              <w:bottom w:val="single" w:sz="12" w:space="0" w:color="auto"/>
            </w:tcBorders>
            <w:vAlign w:val="center"/>
          </w:tcPr>
          <w:p w:rsidR="00000000" w:rsidRDefault="00000000">
            <w:pPr>
              <w:spacing w:before="40" w:after="40"/>
              <w:jc w:val="right"/>
              <w:rPr>
                <w:sz w:val="18"/>
              </w:rPr>
            </w:pPr>
            <w:r>
              <w:rPr>
                <w:sz w:val="18"/>
              </w:rPr>
              <w:t>1 059,6</w:t>
            </w:r>
          </w:p>
        </w:tc>
        <w:tc>
          <w:tcPr>
            <w:tcW w:w="1213" w:type="dxa"/>
            <w:tcBorders>
              <w:bottom w:val="single" w:sz="12" w:space="0" w:color="auto"/>
            </w:tcBorders>
            <w:vAlign w:val="center"/>
          </w:tcPr>
          <w:p w:rsidR="00000000" w:rsidRDefault="00000000">
            <w:pPr>
              <w:spacing w:before="40" w:after="40"/>
              <w:jc w:val="center"/>
              <w:rPr>
                <w:sz w:val="18"/>
              </w:rPr>
            </w:pPr>
            <w:r>
              <w:rPr>
                <w:sz w:val="18"/>
              </w:rPr>
              <w:t>92,60</w:t>
            </w:r>
          </w:p>
        </w:tc>
        <w:tc>
          <w:tcPr>
            <w:tcW w:w="771" w:type="dxa"/>
            <w:tcBorders>
              <w:bottom w:val="single" w:sz="12" w:space="0" w:color="auto"/>
            </w:tcBorders>
            <w:vAlign w:val="center"/>
          </w:tcPr>
          <w:p w:rsidR="00000000" w:rsidRDefault="00000000">
            <w:pPr>
              <w:spacing w:before="40" w:after="40"/>
              <w:jc w:val="right"/>
              <w:rPr>
                <w:sz w:val="18"/>
              </w:rPr>
            </w:pPr>
            <w:r>
              <w:rPr>
                <w:sz w:val="18"/>
              </w:rPr>
              <w:t>812,9</w:t>
            </w:r>
          </w:p>
        </w:tc>
        <w:tc>
          <w:tcPr>
            <w:tcW w:w="1182" w:type="dxa"/>
            <w:tcBorders>
              <w:bottom w:val="single" w:sz="12" w:space="0" w:color="auto"/>
            </w:tcBorders>
            <w:vAlign w:val="center"/>
          </w:tcPr>
          <w:p w:rsidR="00000000" w:rsidRDefault="00000000">
            <w:pPr>
              <w:spacing w:before="40" w:after="40"/>
              <w:jc w:val="center"/>
              <w:rPr>
                <w:sz w:val="18"/>
              </w:rPr>
            </w:pPr>
            <w:r>
              <w:rPr>
                <w:sz w:val="18"/>
              </w:rPr>
              <w:t>94,33</w:t>
            </w:r>
          </w:p>
        </w:tc>
      </w:tr>
    </w:tbl>
    <w:p w:rsidR="00000000" w:rsidRDefault="00000000">
      <w:pPr>
        <w:pStyle w:val="Web"/>
        <w:spacing w:before="0" w:after="0"/>
        <w:rPr>
          <w:sz w:val="18"/>
        </w:rPr>
      </w:pPr>
    </w:p>
    <w:p w:rsidR="00000000" w:rsidRDefault="00000000">
      <w:pPr>
        <w:pStyle w:val="Web"/>
        <w:spacing w:before="0" w:after="0"/>
        <w:rPr>
          <w:sz w:val="18"/>
        </w:rPr>
      </w:pPr>
    </w:p>
    <w:p w:rsidR="00000000" w:rsidRDefault="00000000">
      <w:pPr>
        <w:pStyle w:val="Web"/>
        <w:spacing w:before="0" w:after="0"/>
        <w:rPr>
          <w:sz w:val="18"/>
        </w:rPr>
      </w:pPr>
    </w:p>
    <w:p w:rsidR="00000000" w:rsidRDefault="00000000">
      <w:pPr>
        <w:pStyle w:val="Web"/>
        <w:spacing w:before="0" w:after="0"/>
        <w:rPr>
          <w:b/>
          <w:sz w:val="20"/>
        </w:rPr>
      </w:pPr>
      <w:r>
        <w:rPr>
          <w:b/>
          <w:sz w:val="20"/>
        </w:rPr>
        <w:t>Таблица А10</w:t>
      </w:r>
    </w:p>
    <w:p w:rsidR="00000000" w:rsidRDefault="00000000">
      <w:pPr>
        <w:pStyle w:val="Web"/>
        <w:spacing w:before="120" w:after="0"/>
        <w:rPr>
          <w:sz w:val="20"/>
        </w:rPr>
      </w:pPr>
      <w:r>
        <w:rPr>
          <w:b/>
          <w:sz w:val="20"/>
        </w:rPr>
        <w:t>Число женщин-преподавателей, в разбивке по уровню формальных учебных заведений (1998–2000 годы)</w:t>
      </w:r>
    </w:p>
    <w:p w:rsidR="00000000" w:rsidRDefault="00000000">
      <w:pPr>
        <w:pStyle w:val="Web"/>
        <w:spacing w:before="120" w:after="0"/>
        <w:rPr>
          <w:sz w:val="20"/>
        </w:rPr>
      </w:pPr>
      <w:r>
        <w:rPr>
          <w:sz w:val="20"/>
        </w:rPr>
        <w:t>(В тыс. человек)</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998"/>
        <w:gridCol w:w="676"/>
        <w:gridCol w:w="1276"/>
        <w:gridCol w:w="708"/>
        <w:gridCol w:w="1245"/>
        <w:gridCol w:w="740"/>
        <w:gridCol w:w="1213"/>
        <w:gridCol w:w="771"/>
        <w:gridCol w:w="1182"/>
      </w:tblGrid>
      <w:tr w:rsidR="00000000">
        <w:tblPrEx>
          <w:tblCellMar>
            <w:top w:w="0" w:type="dxa"/>
            <w:bottom w:w="0" w:type="dxa"/>
          </w:tblCellMar>
        </w:tblPrEx>
        <w:trPr>
          <w:cantSplit/>
          <w:jc w:val="center"/>
        </w:trPr>
        <w:tc>
          <w:tcPr>
            <w:tcW w:w="1998" w:type="dxa"/>
            <w:vMerge w:val="restart"/>
            <w:tcBorders>
              <w:bottom w:val="single" w:sz="12" w:space="0" w:color="auto"/>
            </w:tcBorders>
            <w:vAlign w:val="center"/>
          </w:tcPr>
          <w:p w:rsidR="00000000" w:rsidRDefault="00000000">
            <w:pPr>
              <w:snapToGrid w:val="0"/>
              <w:spacing w:before="40" w:after="40"/>
              <w:jc w:val="center"/>
              <w:rPr>
                <w:b/>
                <w:sz w:val="18"/>
              </w:rPr>
            </w:pPr>
          </w:p>
        </w:tc>
        <w:tc>
          <w:tcPr>
            <w:tcW w:w="1952" w:type="dxa"/>
            <w:gridSpan w:val="2"/>
            <w:vAlign w:val="center"/>
          </w:tcPr>
          <w:p w:rsidR="00000000" w:rsidRDefault="00000000">
            <w:pPr>
              <w:snapToGrid w:val="0"/>
              <w:spacing w:before="40" w:after="40"/>
              <w:jc w:val="center"/>
              <w:rPr>
                <w:b/>
                <w:sz w:val="18"/>
              </w:rPr>
            </w:pPr>
            <w:r>
              <w:rPr>
                <w:b/>
                <w:sz w:val="18"/>
              </w:rPr>
              <w:t>1998</w:t>
            </w:r>
          </w:p>
        </w:tc>
        <w:tc>
          <w:tcPr>
            <w:tcW w:w="1953" w:type="dxa"/>
            <w:gridSpan w:val="2"/>
            <w:vAlign w:val="center"/>
          </w:tcPr>
          <w:p w:rsidR="00000000" w:rsidRDefault="00000000">
            <w:pPr>
              <w:snapToGrid w:val="0"/>
              <w:spacing w:before="40" w:after="40"/>
              <w:jc w:val="center"/>
              <w:rPr>
                <w:b/>
                <w:sz w:val="18"/>
              </w:rPr>
            </w:pPr>
            <w:r>
              <w:rPr>
                <w:b/>
                <w:sz w:val="18"/>
              </w:rPr>
              <w:t>1999</w:t>
            </w:r>
          </w:p>
        </w:tc>
        <w:tc>
          <w:tcPr>
            <w:tcW w:w="1953" w:type="dxa"/>
            <w:gridSpan w:val="2"/>
            <w:vAlign w:val="center"/>
          </w:tcPr>
          <w:p w:rsidR="00000000" w:rsidRDefault="00000000">
            <w:pPr>
              <w:snapToGrid w:val="0"/>
              <w:spacing w:before="40" w:after="40"/>
              <w:jc w:val="center"/>
              <w:rPr>
                <w:b/>
                <w:sz w:val="18"/>
              </w:rPr>
            </w:pPr>
            <w:r>
              <w:rPr>
                <w:b/>
                <w:sz w:val="18"/>
              </w:rPr>
              <w:t>2000</w:t>
            </w:r>
          </w:p>
        </w:tc>
        <w:tc>
          <w:tcPr>
            <w:tcW w:w="1953" w:type="dxa"/>
            <w:gridSpan w:val="2"/>
            <w:vAlign w:val="center"/>
          </w:tcPr>
          <w:p w:rsidR="00000000" w:rsidRDefault="00000000">
            <w:pPr>
              <w:snapToGrid w:val="0"/>
              <w:spacing w:before="40" w:after="40"/>
              <w:jc w:val="center"/>
              <w:rPr>
                <w:b/>
                <w:sz w:val="18"/>
              </w:rPr>
            </w:pPr>
            <w:r>
              <w:rPr>
                <w:b/>
                <w:sz w:val="18"/>
              </w:rPr>
              <w:t>2001</w:t>
            </w:r>
          </w:p>
        </w:tc>
      </w:tr>
      <w:tr w:rsidR="00000000">
        <w:tblPrEx>
          <w:tblCellMar>
            <w:top w:w="0" w:type="dxa"/>
            <w:bottom w:w="0" w:type="dxa"/>
          </w:tblCellMar>
        </w:tblPrEx>
        <w:trPr>
          <w:cantSplit/>
          <w:jc w:val="center"/>
        </w:trPr>
        <w:tc>
          <w:tcPr>
            <w:tcW w:w="1998"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676"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76"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08"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45"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40"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213"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c>
          <w:tcPr>
            <w:tcW w:w="771" w:type="dxa"/>
            <w:tcBorders>
              <w:bottom w:val="single" w:sz="12" w:space="0" w:color="auto"/>
            </w:tcBorders>
            <w:vAlign w:val="center"/>
          </w:tcPr>
          <w:p w:rsidR="00000000" w:rsidRDefault="00000000">
            <w:pPr>
              <w:snapToGrid w:val="0"/>
              <w:spacing w:before="40" w:after="40"/>
              <w:jc w:val="center"/>
              <w:rPr>
                <w:b/>
                <w:sz w:val="18"/>
              </w:rPr>
            </w:pPr>
            <w:r>
              <w:rPr>
                <w:b/>
                <w:sz w:val="18"/>
              </w:rPr>
              <w:t>Число</w:t>
            </w:r>
          </w:p>
        </w:tc>
        <w:tc>
          <w:tcPr>
            <w:tcW w:w="1182" w:type="dxa"/>
            <w:tcBorders>
              <w:bottom w:val="single" w:sz="12" w:space="0" w:color="auto"/>
            </w:tcBorders>
            <w:vAlign w:val="center"/>
          </w:tcPr>
          <w:p w:rsidR="00000000" w:rsidRDefault="00000000">
            <w:pPr>
              <w:snapToGrid w:val="0"/>
              <w:spacing w:before="40" w:after="40"/>
              <w:jc w:val="center"/>
              <w:rPr>
                <w:b/>
                <w:sz w:val="18"/>
              </w:rPr>
            </w:pPr>
            <w:r>
              <w:rPr>
                <w:b/>
                <w:sz w:val="18"/>
              </w:rPr>
              <w:t xml:space="preserve">% от общей численности </w:t>
            </w:r>
          </w:p>
        </w:tc>
      </w:tr>
      <w:tr w:rsidR="00000000">
        <w:tblPrEx>
          <w:tblCellMar>
            <w:top w:w="0" w:type="dxa"/>
            <w:bottom w:w="0" w:type="dxa"/>
          </w:tblCellMar>
        </w:tblPrEx>
        <w:trPr>
          <w:jc w:val="center"/>
        </w:trPr>
        <w:tc>
          <w:tcPr>
            <w:tcW w:w="1998" w:type="dxa"/>
            <w:tcBorders>
              <w:top w:val="single" w:sz="12" w:space="0" w:color="auto"/>
            </w:tcBorders>
            <w:vAlign w:val="center"/>
          </w:tcPr>
          <w:p w:rsidR="00000000" w:rsidRDefault="00000000">
            <w:pPr>
              <w:pStyle w:val="Web"/>
              <w:spacing w:before="40" w:after="40"/>
              <w:rPr>
                <w:sz w:val="18"/>
              </w:rPr>
            </w:pPr>
            <w:r>
              <w:rPr>
                <w:sz w:val="18"/>
              </w:rPr>
              <w:t>Высшие учебные заведения</w:t>
            </w:r>
          </w:p>
        </w:tc>
        <w:tc>
          <w:tcPr>
            <w:tcW w:w="676" w:type="dxa"/>
            <w:tcBorders>
              <w:top w:val="single" w:sz="12" w:space="0" w:color="auto"/>
            </w:tcBorders>
            <w:vAlign w:val="center"/>
          </w:tcPr>
          <w:p w:rsidR="00000000" w:rsidRDefault="00000000">
            <w:pPr>
              <w:snapToGrid w:val="0"/>
              <w:spacing w:before="40" w:after="40"/>
              <w:jc w:val="right"/>
              <w:rPr>
                <w:sz w:val="18"/>
              </w:rPr>
            </w:pPr>
            <w:r>
              <w:rPr>
                <w:sz w:val="18"/>
              </w:rPr>
              <w:t>147,8</w:t>
            </w:r>
          </w:p>
        </w:tc>
        <w:tc>
          <w:tcPr>
            <w:tcW w:w="1276" w:type="dxa"/>
            <w:tcBorders>
              <w:top w:val="single" w:sz="12" w:space="0" w:color="auto"/>
            </w:tcBorders>
            <w:vAlign w:val="center"/>
          </w:tcPr>
          <w:p w:rsidR="00000000" w:rsidRDefault="00000000">
            <w:pPr>
              <w:snapToGrid w:val="0"/>
              <w:spacing w:before="40" w:after="40"/>
              <w:jc w:val="center"/>
              <w:rPr>
                <w:sz w:val="18"/>
              </w:rPr>
            </w:pPr>
            <w:r>
              <w:rPr>
                <w:sz w:val="18"/>
              </w:rPr>
              <w:t>36,28</w:t>
            </w:r>
          </w:p>
        </w:tc>
        <w:tc>
          <w:tcPr>
            <w:tcW w:w="708" w:type="dxa"/>
            <w:tcBorders>
              <w:top w:val="single" w:sz="12" w:space="0" w:color="auto"/>
            </w:tcBorders>
            <w:vAlign w:val="center"/>
          </w:tcPr>
          <w:p w:rsidR="00000000" w:rsidRDefault="00000000">
            <w:pPr>
              <w:snapToGrid w:val="0"/>
              <w:spacing w:before="40" w:after="40"/>
              <w:jc w:val="right"/>
              <w:rPr>
                <w:sz w:val="18"/>
              </w:rPr>
            </w:pPr>
            <w:r>
              <w:rPr>
                <w:sz w:val="18"/>
              </w:rPr>
              <w:t>159,0</w:t>
            </w:r>
          </w:p>
        </w:tc>
        <w:tc>
          <w:tcPr>
            <w:tcW w:w="1245" w:type="dxa"/>
            <w:tcBorders>
              <w:top w:val="single" w:sz="12" w:space="0" w:color="auto"/>
            </w:tcBorders>
            <w:vAlign w:val="center"/>
          </w:tcPr>
          <w:p w:rsidR="00000000" w:rsidRDefault="00000000">
            <w:pPr>
              <w:snapToGrid w:val="0"/>
              <w:spacing w:before="40" w:after="40"/>
              <w:jc w:val="center"/>
              <w:rPr>
                <w:sz w:val="18"/>
              </w:rPr>
            </w:pPr>
            <w:r>
              <w:rPr>
                <w:sz w:val="18"/>
              </w:rPr>
              <w:t>37,35</w:t>
            </w:r>
          </w:p>
        </w:tc>
        <w:tc>
          <w:tcPr>
            <w:tcW w:w="740" w:type="dxa"/>
            <w:tcBorders>
              <w:top w:val="single" w:sz="12" w:space="0" w:color="auto"/>
            </w:tcBorders>
            <w:vAlign w:val="center"/>
          </w:tcPr>
          <w:p w:rsidR="00000000" w:rsidRDefault="00000000">
            <w:pPr>
              <w:spacing w:before="40" w:after="40"/>
              <w:jc w:val="right"/>
              <w:rPr>
                <w:sz w:val="18"/>
              </w:rPr>
            </w:pPr>
            <w:r>
              <w:rPr>
                <w:sz w:val="18"/>
              </w:rPr>
              <w:t>177,0</w:t>
            </w:r>
          </w:p>
        </w:tc>
        <w:tc>
          <w:tcPr>
            <w:tcW w:w="1213" w:type="dxa"/>
            <w:tcBorders>
              <w:top w:val="single" w:sz="12" w:space="0" w:color="auto"/>
            </w:tcBorders>
            <w:vAlign w:val="center"/>
          </w:tcPr>
          <w:p w:rsidR="00000000" w:rsidRDefault="00000000">
            <w:pPr>
              <w:spacing w:before="40" w:after="40"/>
              <w:jc w:val="center"/>
              <w:rPr>
                <w:sz w:val="18"/>
              </w:rPr>
            </w:pPr>
            <w:r>
              <w:rPr>
                <w:sz w:val="18"/>
              </w:rPr>
              <w:t>38,24</w:t>
            </w:r>
          </w:p>
        </w:tc>
        <w:tc>
          <w:tcPr>
            <w:tcW w:w="771" w:type="dxa"/>
            <w:tcBorders>
              <w:top w:val="single" w:sz="12" w:space="0" w:color="auto"/>
            </w:tcBorders>
            <w:vAlign w:val="center"/>
          </w:tcPr>
          <w:p w:rsidR="00000000" w:rsidRDefault="00000000">
            <w:pPr>
              <w:spacing w:before="40" w:after="40"/>
              <w:jc w:val="right"/>
              <w:rPr>
                <w:sz w:val="18"/>
              </w:rPr>
            </w:pPr>
            <w:r>
              <w:rPr>
                <w:sz w:val="18"/>
              </w:rPr>
              <w:t>210,5</w:t>
            </w:r>
          </w:p>
        </w:tc>
        <w:tc>
          <w:tcPr>
            <w:tcW w:w="1182" w:type="dxa"/>
            <w:tcBorders>
              <w:top w:val="single" w:sz="12" w:space="0" w:color="auto"/>
            </w:tcBorders>
            <w:vAlign w:val="center"/>
          </w:tcPr>
          <w:p w:rsidR="00000000" w:rsidRDefault="00000000">
            <w:pPr>
              <w:spacing w:before="40" w:after="40"/>
              <w:jc w:val="center"/>
              <w:rPr>
                <w:sz w:val="18"/>
              </w:rPr>
            </w:pPr>
            <w:r>
              <w:rPr>
                <w:sz w:val="18"/>
              </w:rPr>
              <w:t>39,57</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Специализированные средние школы</w:t>
            </w:r>
          </w:p>
        </w:tc>
        <w:tc>
          <w:tcPr>
            <w:tcW w:w="676" w:type="dxa"/>
            <w:vAlign w:val="center"/>
          </w:tcPr>
          <w:p w:rsidR="00000000" w:rsidRDefault="00000000">
            <w:pPr>
              <w:snapToGrid w:val="0"/>
              <w:spacing w:before="40" w:after="40"/>
              <w:jc w:val="right"/>
              <w:rPr>
                <w:sz w:val="18"/>
              </w:rPr>
            </w:pPr>
            <w:r>
              <w:rPr>
                <w:sz w:val="18"/>
              </w:rPr>
              <w:t>96,1</w:t>
            </w:r>
          </w:p>
        </w:tc>
        <w:tc>
          <w:tcPr>
            <w:tcW w:w="1276" w:type="dxa"/>
            <w:vAlign w:val="center"/>
          </w:tcPr>
          <w:p w:rsidR="00000000" w:rsidRDefault="00000000">
            <w:pPr>
              <w:snapToGrid w:val="0"/>
              <w:spacing w:before="40" w:after="40"/>
              <w:jc w:val="center"/>
              <w:rPr>
                <w:sz w:val="18"/>
              </w:rPr>
            </w:pPr>
            <w:r>
              <w:rPr>
                <w:sz w:val="18"/>
              </w:rPr>
              <w:t>44,71</w:t>
            </w:r>
          </w:p>
        </w:tc>
        <w:tc>
          <w:tcPr>
            <w:tcW w:w="708" w:type="dxa"/>
            <w:vAlign w:val="center"/>
          </w:tcPr>
          <w:p w:rsidR="00000000" w:rsidRDefault="00000000">
            <w:pPr>
              <w:snapToGrid w:val="0"/>
              <w:spacing w:before="40" w:after="40"/>
              <w:jc w:val="right"/>
              <w:rPr>
                <w:sz w:val="18"/>
              </w:rPr>
            </w:pPr>
            <w:r>
              <w:rPr>
                <w:sz w:val="18"/>
              </w:rPr>
              <w:t>95,8</w:t>
            </w:r>
          </w:p>
        </w:tc>
        <w:tc>
          <w:tcPr>
            <w:tcW w:w="1245" w:type="dxa"/>
            <w:vAlign w:val="center"/>
          </w:tcPr>
          <w:p w:rsidR="00000000" w:rsidRDefault="00000000">
            <w:pPr>
              <w:snapToGrid w:val="0"/>
              <w:spacing w:before="40" w:after="40"/>
              <w:jc w:val="center"/>
              <w:rPr>
                <w:sz w:val="18"/>
              </w:rPr>
            </w:pPr>
            <w:r>
              <w:rPr>
                <w:sz w:val="18"/>
              </w:rPr>
              <w:t>45,24</w:t>
            </w:r>
          </w:p>
        </w:tc>
        <w:tc>
          <w:tcPr>
            <w:tcW w:w="740" w:type="dxa"/>
            <w:vAlign w:val="center"/>
          </w:tcPr>
          <w:p w:rsidR="00000000" w:rsidRDefault="00000000">
            <w:pPr>
              <w:spacing w:before="40" w:after="40"/>
              <w:jc w:val="right"/>
              <w:rPr>
                <w:sz w:val="18"/>
              </w:rPr>
            </w:pPr>
            <w:r>
              <w:rPr>
                <w:sz w:val="18"/>
              </w:rPr>
              <w:t>92,7</w:t>
            </w:r>
          </w:p>
        </w:tc>
        <w:tc>
          <w:tcPr>
            <w:tcW w:w="1213" w:type="dxa"/>
            <w:vAlign w:val="center"/>
          </w:tcPr>
          <w:p w:rsidR="00000000" w:rsidRDefault="00000000">
            <w:pPr>
              <w:spacing w:before="40" w:after="40"/>
              <w:jc w:val="center"/>
              <w:rPr>
                <w:sz w:val="18"/>
              </w:rPr>
            </w:pPr>
            <w:r>
              <w:rPr>
                <w:sz w:val="18"/>
              </w:rPr>
              <w:t>45,50</w:t>
            </w:r>
          </w:p>
        </w:tc>
        <w:tc>
          <w:tcPr>
            <w:tcW w:w="771" w:type="dxa"/>
            <w:vAlign w:val="center"/>
          </w:tcPr>
          <w:p w:rsidR="00000000" w:rsidRDefault="00000000">
            <w:pPr>
              <w:spacing w:before="40" w:after="40"/>
              <w:jc w:val="right"/>
              <w:rPr>
                <w:sz w:val="18"/>
              </w:rPr>
            </w:pPr>
            <w:r>
              <w:rPr>
                <w:sz w:val="18"/>
              </w:rPr>
              <w:t>85,9</w:t>
            </w:r>
          </w:p>
        </w:tc>
        <w:tc>
          <w:tcPr>
            <w:tcW w:w="1182" w:type="dxa"/>
            <w:vAlign w:val="center"/>
          </w:tcPr>
          <w:p w:rsidR="00000000" w:rsidRDefault="00000000">
            <w:pPr>
              <w:spacing w:before="40" w:after="40"/>
              <w:jc w:val="center"/>
              <w:rPr>
                <w:sz w:val="18"/>
              </w:rPr>
            </w:pPr>
            <w:r>
              <w:rPr>
                <w:sz w:val="18"/>
              </w:rPr>
              <w:t>46,58</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Полные средние школы</w:t>
            </w:r>
          </w:p>
        </w:tc>
        <w:tc>
          <w:tcPr>
            <w:tcW w:w="676" w:type="dxa"/>
            <w:vAlign w:val="center"/>
          </w:tcPr>
          <w:p w:rsidR="00000000" w:rsidRDefault="00000000">
            <w:pPr>
              <w:snapToGrid w:val="0"/>
              <w:spacing w:before="40" w:after="40"/>
              <w:jc w:val="right"/>
              <w:rPr>
                <w:sz w:val="18"/>
              </w:rPr>
            </w:pPr>
            <w:r>
              <w:rPr>
                <w:sz w:val="18"/>
              </w:rPr>
              <w:t>26,4</w:t>
            </w:r>
          </w:p>
        </w:tc>
        <w:tc>
          <w:tcPr>
            <w:tcW w:w="1276" w:type="dxa"/>
            <w:vAlign w:val="center"/>
          </w:tcPr>
          <w:p w:rsidR="00000000" w:rsidRDefault="00000000">
            <w:pPr>
              <w:snapToGrid w:val="0"/>
              <w:spacing w:before="40" w:after="40"/>
              <w:jc w:val="center"/>
              <w:rPr>
                <w:sz w:val="18"/>
              </w:rPr>
            </w:pPr>
            <w:r>
              <w:rPr>
                <w:sz w:val="18"/>
              </w:rPr>
              <w:t>41,59</w:t>
            </w:r>
          </w:p>
        </w:tc>
        <w:tc>
          <w:tcPr>
            <w:tcW w:w="708" w:type="dxa"/>
            <w:vAlign w:val="center"/>
          </w:tcPr>
          <w:p w:rsidR="00000000" w:rsidRDefault="00000000">
            <w:pPr>
              <w:snapToGrid w:val="0"/>
              <w:spacing w:before="40" w:after="40"/>
              <w:jc w:val="right"/>
              <w:rPr>
                <w:sz w:val="18"/>
              </w:rPr>
            </w:pPr>
            <w:r>
              <w:rPr>
                <w:sz w:val="18"/>
              </w:rPr>
              <w:t>26,0</w:t>
            </w:r>
          </w:p>
        </w:tc>
        <w:tc>
          <w:tcPr>
            <w:tcW w:w="1245" w:type="dxa"/>
            <w:vAlign w:val="center"/>
          </w:tcPr>
          <w:p w:rsidR="00000000" w:rsidRDefault="00000000">
            <w:pPr>
              <w:snapToGrid w:val="0"/>
              <w:spacing w:before="40" w:after="40"/>
              <w:jc w:val="center"/>
              <w:rPr>
                <w:sz w:val="18"/>
              </w:rPr>
            </w:pPr>
            <w:r>
              <w:rPr>
                <w:sz w:val="18"/>
              </w:rPr>
              <w:t>42,00</w:t>
            </w:r>
          </w:p>
        </w:tc>
        <w:tc>
          <w:tcPr>
            <w:tcW w:w="740" w:type="dxa"/>
            <w:vAlign w:val="center"/>
          </w:tcPr>
          <w:p w:rsidR="00000000" w:rsidRDefault="00000000">
            <w:pPr>
              <w:spacing w:before="40" w:after="40"/>
              <w:jc w:val="right"/>
              <w:rPr>
                <w:sz w:val="18"/>
              </w:rPr>
            </w:pPr>
            <w:r>
              <w:rPr>
                <w:sz w:val="18"/>
              </w:rPr>
              <w:t>22,3</w:t>
            </w:r>
          </w:p>
        </w:tc>
        <w:tc>
          <w:tcPr>
            <w:tcW w:w="1213" w:type="dxa"/>
            <w:vAlign w:val="center"/>
          </w:tcPr>
          <w:p w:rsidR="00000000" w:rsidRDefault="00000000">
            <w:pPr>
              <w:spacing w:before="40" w:after="40"/>
              <w:jc w:val="center"/>
              <w:rPr>
                <w:sz w:val="18"/>
              </w:rPr>
            </w:pPr>
            <w:r>
              <w:rPr>
                <w:sz w:val="18"/>
              </w:rPr>
              <w:t>42,49</w:t>
            </w:r>
          </w:p>
        </w:tc>
        <w:tc>
          <w:tcPr>
            <w:tcW w:w="771" w:type="dxa"/>
            <w:vAlign w:val="center"/>
          </w:tcPr>
          <w:p w:rsidR="00000000" w:rsidRDefault="00000000">
            <w:pPr>
              <w:spacing w:before="40" w:after="40"/>
              <w:jc w:val="right"/>
              <w:rPr>
                <w:sz w:val="18"/>
              </w:rPr>
            </w:pPr>
            <w:r>
              <w:rPr>
                <w:sz w:val="18"/>
              </w:rPr>
              <w:t>19,7</w:t>
            </w:r>
          </w:p>
        </w:tc>
        <w:tc>
          <w:tcPr>
            <w:tcW w:w="1182" w:type="dxa"/>
            <w:vAlign w:val="center"/>
          </w:tcPr>
          <w:p w:rsidR="00000000" w:rsidRDefault="00000000">
            <w:pPr>
              <w:spacing w:before="40" w:after="40"/>
              <w:jc w:val="center"/>
              <w:rPr>
                <w:sz w:val="18"/>
              </w:rPr>
            </w:pPr>
            <w:r>
              <w:rPr>
                <w:sz w:val="18"/>
              </w:rPr>
              <w:t>43,20</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Формальные средние школы</w:t>
            </w:r>
          </w:p>
        </w:tc>
        <w:tc>
          <w:tcPr>
            <w:tcW w:w="676" w:type="dxa"/>
            <w:vAlign w:val="center"/>
          </w:tcPr>
          <w:p w:rsidR="00000000" w:rsidRDefault="00000000">
            <w:pPr>
              <w:snapToGrid w:val="0"/>
              <w:spacing w:before="40" w:after="40"/>
              <w:jc w:val="right"/>
              <w:rPr>
                <w:sz w:val="18"/>
              </w:rPr>
            </w:pPr>
            <w:r>
              <w:rPr>
                <w:sz w:val="18"/>
              </w:rPr>
              <w:t>1 454,2</w:t>
            </w:r>
          </w:p>
        </w:tc>
        <w:tc>
          <w:tcPr>
            <w:tcW w:w="1276" w:type="dxa"/>
            <w:vAlign w:val="center"/>
          </w:tcPr>
          <w:p w:rsidR="00000000" w:rsidRDefault="00000000">
            <w:pPr>
              <w:snapToGrid w:val="0"/>
              <w:spacing w:before="40" w:after="40"/>
              <w:jc w:val="center"/>
              <w:rPr>
                <w:sz w:val="18"/>
              </w:rPr>
            </w:pPr>
            <w:r>
              <w:rPr>
                <w:sz w:val="18"/>
              </w:rPr>
              <w:t>39,33</w:t>
            </w:r>
          </w:p>
        </w:tc>
        <w:tc>
          <w:tcPr>
            <w:tcW w:w="708" w:type="dxa"/>
            <w:vAlign w:val="center"/>
          </w:tcPr>
          <w:p w:rsidR="00000000" w:rsidRDefault="00000000">
            <w:pPr>
              <w:snapToGrid w:val="0"/>
              <w:spacing w:before="40" w:after="40"/>
              <w:jc w:val="right"/>
              <w:rPr>
                <w:sz w:val="18"/>
              </w:rPr>
            </w:pPr>
            <w:r>
              <w:rPr>
                <w:sz w:val="18"/>
              </w:rPr>
              <w:t>1 550,3</w:t>
            </w:r>
          </w:p>
        </w:tc>
        <w:tc>
          <w:tcPr>
            <w:tcW w:w="1245" w:type="dxa"/>
            <w:vAlign w:val="center"/>
          </w:tcPr>
          <w:p w:rsidR="00000000" w:rsidRDefault="00000000">
            <w:pPr>
              <w:snapToGrid w:val="0"/>
              <w:spacing w:before="40" w:after="40"/>
              <w:jc w:val="center"/>
              <w:rPr>
                <w:sz w:val="18"/>
              </w:rPr>
            </w:pPr>
            <w:r>
              <w:rPr>
                <w:sz w:val="18"/>
              </w:rPr>
              <w:t>40,37</w:t>
            </w:r>
          </w:p>
        </w:tc>
        <w:tc>
          <w:tcPr>
            <w:tcW w:w="740" w:type="dxa"/>
            <w:vAlign w:val="center"/>
          </w:tcPr>
          <w:p w:rsidR="00000000" w:rsidRDefault="00000000">
            <w:pPr>
              <w:spacing w:before="40" w:after="40"/>
              <w:jc w:val="right"/>
              <w:rPr>
                <w:sz w:val="18"/>
              </w:rPr>
            </w:pPr>
            <w:r>
              <w:rPr>
                <w:sz w:val="18"/>
              </w:rPr>
              <w:t>1 657,4</w:t>
            </w:r>
          </w:p>
        </w:tc>
        <w:tc>
          <w:tcPr>
            <w:tcW w:w="1213" w:type="dxa"/>
            <w:vAlign w:val="center"/>
          </w:tcPr>
          <w:p w:rsidR="00000000" w:rsidRDefault="00000000">
            <w:pPr>
              <w:spacing w:before="40" w:after="40"/>
              <w:jc w:val="center"/>
              <w:rPr>
                <w:sz w:val="18"/>
              </w:rPr>
            </w:pPr>
            <w:r>
              <w:rPr>
                <w:sz w:val="18"/>
              </w:rPr>
              <w:t>41,38</w:t>
            </w:r>
          </w:p>
        </w:tc>
        <w:tc>
          <w:tcPr>
            <w:tcW w:w="771" w:type="dxa"/>
            <w:vAlign w:val="center"/>
          </w:tcPr>
          <w:p w:rsidR="00000000" w:rsidRDefault="00000000">
            <w:pPr>
              <w:spacing w:before="40" w:after="40"/>
              <w:jc w:val="right"/>
              <w:rPr>
                <w:sz w:val="18"/>
              </w:rPr>
            </w:pPr>
            <w:r>
              <w:rPr>
                <w:sz w:val="18"/>
              </w:rPr>
              <w:t>1 784,5</w:t>
            </w:r>
          </w:p>
        </w:tc>
        <w:tc>
          <w:tcPr>
            <w:tcW w:w="1182" w:type="dxa"/>
            <w:vAlign w:val="center"/>
          </w:tcPr>
          <w:p w:rsidR="00000000" w:rsidRDefault="00000000">
            <w:pPr>
              <w:spacing w:before="40" w:after="40"/>
              <w:jc w:val="center"/>
              <w:rPr>
                <w:sz w:val="18"/>
              </w:rPr>
            </w:pPr>
            <w:r>
              <w:rPr>
                <w:sz w:val="18"/>
              </w:rPr>
              <w:t>42,60</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Профессионально-технические училища</w:t>
            </w:r>
          </w:p>
        </w:tc>
        <w:tc>
          <w:tcPr>
            <w:tcW w:w="676" w:type="dxa"/>
            <w:vAlign w:val="center"/>
          </w:tcPr>
          <w:p w:rsidR="00000000" w:rsidRDefault="00000000">
            <w:pPr>
              <w:snapToGrid w:val="0"/>
              <w:spacing w:before="40" w:after="40"/>
              <w:jc w:val="right"/>
              <w:rPr>
                <w:sz w:val="18"/>
              </w:rPr>
            </w:pPr>
            <w:r>
              <w:rPr>
                <w:sz w:val="18"/>
              </w:rPr>
              <w:t>137,8</w:t>
            </w:r>
          </w:p>
        </w:tc>
        <w:tc>
          <w:tcPr>
            <w:tcW w:w="1276" w:type="dxa"/>
            <w:vAlign w:val="center"/>
          </w:tcPr>
          <w:p w:rsidR="00000000" w:rsidRDefault="00000000">
            <w:pPr>
              <w:snapToGrid w:val="0"/>
              <w:spacing w:before="40" w:after="40"/>
              <w:jc w:val="center"/>
              <w:rPr>
                <w:sz w:val="18"/>
              </w:rPr>
            </w:pPr>
            <w:r>
              <w:rPr>
                <w:sz w:val="18"/>
              </w:rPr>
              <w:t>41,05</w:t>
            </w:r>
          </w:p>
        </w:tc>
        <w:tc>
          <w:tcPr>
            <w:tcW w:w="708" w:type="dxa"/>
            <w:vAlign w:val="center"/>
          </w:tcPr>
          <w:p w:rsidR="00000000" w:rsidRDefault="00000000">
            <w:pPr>
              <w:snapToGrid w:val="0"/>
              <w:spacing w:before="40" w:after="40"/>
              <w:jc w:val="right"/>
              <w:rPr>
                <w:sz w:val="18"/>
              </w:rPr>
            </w:pPr>
            <w:r>
              <w:rPr>
                <w:sz w:val="18"/>
              </w:rPr>
              <w:t>141,5</w:t>
            </w:r>
          </w:p>
        </w:tc>
        <w:tc>
          <w:tcPr>
            <w:tcW w:w="1245" w:type="dxa"/>
            <w:vAlign w:val="center"/>
          </w:tcPr>
          <w:p w:rsidR="00000000" w:rsidRDefault="00000000">
            <w:pPr>
              <w:snapToGrid w:val="0"/>
              <w:spacing w:before="40" w:after="40"/>
              <w:jc w:val="center"/>
              <w:rPr>
                <w:sz w:val="18"/>
              </w:rPr>
            </w:pPr>
            <w:r>
              <w:rPr>
                <w:sz w:val="18"/>
              </w:rPr>
              <w:t>42,17</w:t>
            </w:r>
          </w:p>
        </w:tc>
        <w:tc>
          <w:tcPr>
            <w:tcW w:w="740" w:type="dxa"/>
            <w:vAlign w:val="center"/>
          </w:tcPr>
          <w:p w:rsidR="00000000" w:rsidRDefault="00000000">
            <w:pPr>
              <w:spacing w:before="40" w:after="40"/>
              <w:jc w:val="right"/>
              <w:rPr>
                <w:sz w:val="18"/>
              </w:rPr>
            </w:pPr>
            <w:r>
              <w:rPr>
                <w:sz w:val="18"/>
              </w:rPr>
              <w:t>137,1</w:t>
            </w:r>
          </w:p>
        </w:tc>
        <w:tc>
          <w:tcPr>
            <w:tcW w:w="1213" w:type="dxa"/>
            <w:vAlign w:val="center"/>
          </w:tcPr>
          <w:p w:rsidR="00000000" w:rsidRDefault="00000000">
            <w:pPr>
              <w:spacing w:before="40" w:after="40"/>
              <w:jc w:val="center"/>
              <w:rPr>
                <w:sz w:val="18"/>
              </w:rPr>
            </w:pPr>
            <w:r>
              <w:rPr>
                <w:sz w:val="18"/>
              </w:rPr>
              <w:t>42,86</w:t>
            </w:r>
          </w:p>
        </w:tc>
        <w:tc>
          <w:tcPr>
            <w:tcW w:w="771" w:type="dxa"/>
            <w:vAlign w:val="center"/>
          </w:tcPr>
          <w:p w:rsidR="00000000" w:rsidRDefault="00000000">
            <w:pPr>
              <w:spacing w:before="40" w:after="40"/>
              <w:jc w:val="right"/>
              <w:rPr>
                <w:sz w:val="18"/>
              </w:rPr>
            </w:pPr>
            <w:r>
              <w:rPr>
                <w:sz w:val="18"/>
              </w:rPr>
              <w:t>134,2</w:t>
            </w:r>
          </w:p>
        </w:tc>
        <w:tc>
          <w:tcPr>
            <w:tcW w:w="1182" w:type="dxa"/>
            <w:vAlign w:val="center"/>
          </w:tcPr>
          <w:p w:rsidR="00000000" w:rsidRDefault="00000000">
            <w:pPr>
              <w:spacing w:before="40" w:after="40"/>
              <w:jc w:val="center"/>
              <w:rPr>
                <w:sz w:val="18"/>
              </w:rPr>
            </w:pPr>
            <w:r>
              <w:rPr>
                <w:sz w:val="18"/>
              </w:rPr>
              <w:t>43,87</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Рабочие школы</w:t>
            </w:r>
          </w:p>
        </w:tc>
        <w:tc>
          <w:tcPr>
            <w:tcW w:w="676" w:type="dxa"/>
            <w:vAlign w:val="center"/>
          </w:tcPr>
          <w:p w:rsidR="00000000" w:rsidRDefault="00000000">
            <w:pPr>
              <w:snapToGrid w:val="0"/>
              <w:spacing w:before="40" w:after="40"/>
              <w:jc w:val="right"/>
              <w:rPr>
                <w:sz w:val="18"/>
              </w:rPr>
            </w:pPr>
            <w:r>
              <w:rPr>
                <w:sz w:val="18"/>
              </w:rPr>
              <w:t>0,4</w:t>
            </w:r>
          </w:p>
        </w:tc>
        <w:tc>
          <w:tcPr>
            <w:tcW w:w="1276" w:type="dxa"/>
            <w:vAlign w:val="center"/>
          </w:tcPr>
          <w:p w:rsidR="00000000" w:rsidRDefault="00000000">
            <w:pPr>
              <w:snapToGrid w:val="0"/>
              <w:spacing w:before="40" w:after="40"/>
              <w:jc w:val="center"/>
              <w:rPr>
                <w:sz w:val="18"/>
              </w:rPr>
            </w:pPr>
            <w:r>
              <w:rPr>
                <w:sz w:val="18"/>
              </w:rPr>
              <w:t>29,74</w:t>
            </w:r>
          </w:p>
        </w:tc>
        <w:tc>
          <w:tcPr>
            <w:tcW w:w="708" w:type="dxa"/>
            <w:vAlign w:val="center"/>
          </w:tcPr>
          <w:p w:rsidR="00000000" w:rsidRDefault="00000000">
            <w:pPr>
              <w:snapToGrid w:val="0"/>
              <w:spacing w:before="40" w:after="40"/>
              <w:jc w:val="right"/>
              <w:rPr>
                <w:sz w:val="18"/>
              </w:rPr>
            </w:pPr>
            <w:r>
              <w:rPr>
                <w:sz w:val="18"/>
              </w:rPr>
              <w:t>0,4</w:t>
            </w:r>
          </w:p>
        </w:tc>
        <w:tc>
          <w:tcPr>
            <w:tcW w:w="1245" w:type="dxa"/>
            <w:vAlign w:val="center"/>
          </w:tcPr>
          <w:p w:rsidR="00000000" w:rsidRDefault="00000000">
            <w:pPr>
              <w:snapToGrid w:val="0"/>
              <w:spacing w:before="40" w:after="40"/>
              <w:jc w:val="center"/>
              <w:rPr>
                <w:sz w:val="18"/>
              </w:rPr>
            </w:pPr>
            <w:r>
              <w:rPr>
                <w:sz w:val="18"/>
              </w:rPr>
              <w:t>27,89</w:t>
            </w:r>
          </w:p>
        </w:tc>
        <w:tc>
          <w:tcPr>
            <w:tcW w:w="740" w:type="dxa"/>
            <w:vAlign w:val="center"/>
          </w:tcPr>
          <w:p w:rsidR="00000000" w:rsidRDefault="00000000">
            <w:pPr>
              <w:spacing w:before="40" w:after="40"/>
              <w:jc w:val="right"/>
              <w:rPr>
                <w:sz w:val="18"/>
              </w:rPr>
            </w:pPr>
            <w:r>
              <w:rPr>
                <w:sz w:val="18"/>
              </w:rPr>
              <w:t>00,5</w:t>
            </w:r>
          </w:p>
        </w:tc>
        <w:tc>
          <w:tcPr>
            <w:tcW w:w="1213" w:type="dxa"/>
            <w:vAlign w:val="center"/>
          </w:tcPr>
          <w:p w:rsidR="00000000" w:rsidRDefault="00000000">
            <w:pPr>
              <w:spacing w:before="40" w:after="40"/>
              <w:jc w:val="center"/>
              <w:rPr>
                <w:sz w:val="18"/>
              </w:rPr>
            </w:pPr>
            <w:r>
              <w:rPr>
                <w:sz w:val="18"/>
              </w:rPr>
              <w:t>30,07</w:t>
            </w:r>
          </w:p>
        </w:tc>
        <w:tc>
          <w:tcPr>
            <w:tcW w:w="771" w:type="dxa"/>
            <w:vAlign w:val="center"/>
          </w:tcPr>
          <w:p w:rsidR="00000000" w:rsidRDefault="00000000">
            <w:pPr>
              <w:spacing w:before="40" w:after="40"/>
              <w:jc w:val="right"/>
              <w:rPr>
                <w:sz w:val="18"/>
              </w:rPr>
            </w:pPr>
            <w:r>
              <w:rPr>
                <w:sz w:val="18"/>
              </w:rPr>
              <w:t>0,4</w:t>
            </w:r>
          </w:p>
        </w:tc>
        <w:tc>
          <w:tcPr>
            <w:tcW w:w="1182" w:type="dxa"/>
            <w:vAlign w:val="center"/>
          </w:tcPr>
          <w:p w:rsidR="00000000" w:rsidRDefault="00000000">
            <w:pPr>
              <w:spacing w:before="40" w:after="40"/>
              <w:jc w:val="center"/>
              <w:rPr>
                <w:sz w:val="18"/>
              </w:rPr>
            </w:pPr>
            <w:r>
              <w:rPr>
                <w:sz w:val="18"/>
              </w:rPr>
              <w:t>29,08</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Начальные школы</w:t>
            </w:r>
          </w:p>
        </w:tc>
        <w:tc>
          <w:tcPr>
            <w:tcW w:w="676" w:type="dxa"/>
            <w:vAlign w:val="center"/>
          </w:tcPr>
          <w:p w:rsidR="00000000" w:rsidRDefault="00000000">
            <w:pPr>
              <w:snapToGrid w:val="0"/>
              <w:spacing w:before="40" w:after="40"/>
              <w:jc w:val="right"/>
              <w:rPr>
                <w:sz w:val="18"/>
              </w:rPr>
            </w:pPr>
            <w:r>
              <w:rPr>
                <w:sz w:val="18"/>
              </w:rPr>
              <w:t>2 846,1</w:t>
            </w:r>
          </w:p>
        </w:tc>
        <w:tc>
          <w:tcPr>
            <w:tcW w:w="1276" w:type="dxa"/>
            <w:vAlign w:val="center"/>
          </w:tcPr>
          <w:p w:rsidR="00000000" w:rsidRDefault="00000000">
            <w:pPr>
              <w:snapToGrid w:val="0"/>
              <w:spacing w:before="40" w:after="40"/>
              <w:jc w:val="center"/>
              <w:rPr>
                <w:sz w:val="18"/>
              </w:rPr>
            </w:pPr>
            <w:r>
              <w:rPr>
                <w:sz w:val="18"/>
              </w:rPr>
              <w:t>48,91</w:t>
            </w:r>
          </w:p>
        </w:tc>
        <w:tc>
          <w:tcPr>
            <w:tcW w:w="708" w:type="dxa"/>
            <w:vAlign w:val="center"/>
          </w:tcPr>
          <w:p w:rsidR="00000000" w:rsidRDefault="00000000">
            <w:pPr>
              <w:snapToGrid w:val="0"/>
              <w:spacing w:before="40" w:after="40"/>
              <w:jc w:val="right"/>
              <w:rPr>
                <w:sz w:val="18"/>
              </w:rPr>
            </w:pPr>
            <w:r>
              <w:rPr>
                <w:sz w:val="18"/>
              </w:rPr>
              <w:t>2 909,7</w:t>
            </w:r>
          </w:p>
        </w:tc>
        <w:tc>
          <w:tcPr>
            <w:tcW w:w="1245" w:type="dxa"/>
            <w:vAlign w:val="center"/>
          </w:tcPr>
          <w:p w:rsidR="00000000" w:rsidRDefault="00000000">
            <w:pPr>
              <w:snapToGrid w:val="0"/>
              <w:spacing w:before="40" w:after="40"/>
              <w:jc w:val="center"/>
              <w:rPr>
                <w:sz w:val="18"/>
              </w:rPr>
            </w:pPr>
            <w:r>
              <w:rPr>
                <w:sz w:val="18"/>
              </w:rPr>
              <w:t>49,65</w:t>
            </w:r>
          </w:p>
        </w:tc>
        <w:tc>
          <w:tcPr>
            <w:tcW w:w="740" w:type="dxa"/>
            <w:vAlign w:val="center"/>
          </w:tcPr>
          <w:p w:rsidR="00000000" w:rsidRDefault="00000000">
            <w:pPr>
              <w:spacing w:before="40" w:after="40"/>
              <w:jc w:val="right"/>
              <w:rPr>
                <w:sz w:val="18"/>
              </w:rPr>
            </w:pPr>
            <w:r>
              <w:rPr>
                <w:sz w:val="18"/>
              </w:rPr>
              <w:t>2 967,3</w:t>
            </w:r>
          </w:p>
        </w:tc>
        <w:tc>
          <w:tcPr>
            <w:tcW w:w="1213" w:type="dxa"/>
            <w:vAlign w:val="center"/>
          </w:tcPr>
          <w:p w:rsidR="00000000" w:rsidRDefault="00000000">
            <w:pPr>
              <w:spacing w:before="40" w:after="40"/>
              <w:jc w:val="center"/>
              <w:rPr>
                <w:sz w:val="18"/>
              </w:rPr>
            </w:pPr>
            <w:r>
              <w:rPr>
                <w:sz w:val="18"/>
              </w:rPr>
              <w:t>50,63</w:t>
            </w:r>
          </w:p>
        </w:tc>
        <w:tc>
          <w:tcPr>
            <w:tcW w:w="771" w:type="dxa"/>
            <w:vAlign w:val="center"/>
          </w:tcPr>
          <w:p w:rsidR="00000000" w:rsidRDefault="00000000">
            <w:pPr>
              <w:spacing w:before="40" w:after="40"/>
              <w:jc w:val="right"/>
              <w:rPr>
                <w:sz w:val="18"/>
              </w:rPr>
            </w:pPr>
            <w:r>
              <w:rPr>
                <w:sz w:val="18"/>
              </w:rPr>
              <w:t>3 023,9</w:t>
            </w:r>
          </w:p>
        </w:tc>
        <w:tc>
          <w:tcPr>
            <w:tcW w:w="1182" w:type="dxa"/>
            <w:vAlign w:val="center"/>
          </w:tcPr>
          <w:p w:rsidR="00000000" w:rsidRDefault="00000000">
            <w:pPr>
              <w:spacing w:before="40" w:after="40"/>
              <w:jc w:val="center"/>
              <w:rPr>
                <w:sz w:val="18"/>
              </w:rPr>
            </w:pPr>
            <w:r>
              <w:rPr>
                <w:sz w:val="18"/>
              </w:rPr>
              <w:t>52,16</w:t>
            </w:r>
          </w:p>
        </w:tc>
      </w:tr>
      <w:tr w:rsidR="00000000">
        <w:tblPrEx>
          <w:tblCellMar>
            <w:top w:w="0" w:type="dxa"/>
            <w:bottom w:w="0" w:type="dxa"/>
          </w:tblCellMar>
        </w:tblPrEx>
        <w:trPr>
          <w:jc w:val="center"/>
        </w:trPr>
        <w:tc>
          <w:tcPr>
            <w:tcW w:w="1998" w:type="dxa"/>
            <w:vAlign w:val="center"/>
          </w:tcPr>
          <w:p w:rsidR="00000000" w:rsidRDefault="00000000">
            <w:pPr>
              <w:pStyle w:val="Web"/>
              <w:spacing w:before="40" w:after="40"/>
              <w:rPr>
                <w:sz w:val="18"/>
              </w:rPr>
            </w:pPr>
            <w:r>
              <w:rPr>
                <w:sz w:val="18"/>
              </w:rPr>
              <w:t>Школы специального образования</w:t>
            </w:r>
          </w:p>
        </w:tc>
        <w:tc>
          <w:tcPr>
            <w:tcW w:w="676" w:type="dxa"/>
            <w:vAlign w:val="center"/>
          </w:tcPr>
          <w:p w:rsidR="00000000" w:rsidRDefault="00000000">
            <w:pPr>
              <w:snapToGrid w:val="0"/>
              <w:spacing w:before="40" w:after="40"/>
              <w:jc w:val="right"/>
              <w:rPr>
                <w:sz w:val="18"/>
              </w:rPr>
            </w:pPr>
            <w:r>
              <w:rPr>
                <w:sz w:val="18"/>
              </w:rPr>
              <w:t>19,9</w:t>
            </w:r>
          </w:p>
        </w:tc>
        <w:tc>
          <w:tcPr>
            <w:tcW w:w="1276" w:type="dxa"/>
            <w:vAlign w:val="center"/>
          </w:tcPr>
          <w:p w:rsidR="00000000" w:rsidRDefault="00000000">
            <w:pPr>
              <w:snapToGrid w:val="0"/>
              <w:spacing w:before="40" w:after="40"/>
              <w:jc w:val="center"/>
              <w:rPr>
                <w:sz w:val="18"/>
              </w:rPr>
            </w:pPr>
            <w:r>
              <w:rPr>
                <w:sz w:val="18"/>
              </w:rPr>
              <w:t>66,41</w:t>
            </w:r>
          </w:p>
        </w:tc>
        <w:tc>
          <w:tcPr>
            <w:tcW w:w="708" w:type="dxa"/>
            <w:vAlign w:val="center"/>
          </w:tcPr>
          <w:p w:rsidR="00000000" w:rsidRDefault="00000000">
            <w:pPr>
              <w:snapToGrid w:val="0"/>
              <w:spacing w:before="40" w:after="40"/>
              <w:jc w:val="right"/>
              <w:rPr>
                <w:sz w:val="18"/>
              </w:rPr>
            </w:pPr>
            <w:r>
              <w:rPr>
                <w:sz w:val="18"/>
              </w:rPr>
              <w:t>20,4</w:t>
            </w:r>
          </w:p>
        </w:tc>
        <w:tc>
          <w:tcPr>
            <w:tcW w:w="1245" w:type="dxa"/>
            <w:vAlign w:val="center"/>
          </w:tcPr>
          <w:p w:rsidR="00000000" w:rsidRDefault="00000000">
            <w:pPr>
              <w:snapToGrid w:val="0"/>
              <w:spacing w:before="40" w:after="40"/>
              <w:jc w:val="center"/>
              <w:rPr>
                <w:sz w:val="18"/>
              </w:rPr>
            </w:pPr>
            <w:r>
              <w:rPr>
                <w:sz w:val="18"/>
              </w:rPr>
              <w:t>65,05</w:t>
            </w:r>
          </w:p>
        </w:tc>
        <w:tc>
          <w:tcPr>
            <w:tcW w:w="740" w:type="dxa"/>
            <w:vAlign w:val="center"/>
          </w:tcPr>
          <w:p w:rsidR="00000000" w:rsidRDefault="00000000">
            <w:pPr>
              <w:spacing w:before="40" w:after="40"/>
              <w:jc w:val="right"/>
              <w:rPr>
                <w:sz w:val="18"/>
              </w:rPr>
            </w:pPr>
            <w:r>
              <w:rPr>
                <w:sz w:val="18"/>
              </w:rPr>
              <w:t>20,4</w:t>
            </w:r>
          </w:p>
        </w:tc>
        <w:tc>
          <w:tcPr>
            <w:tcW w:w="1213" w:type="dxa"/>
            <w:vAlign w:val="center"/>
          </w:tcPr>
          <w:p w:rsidR="00000000" w:rsidRDefault="00000000">
            <w:pPr>
              <w:spacing w:before="40" w:after="40"/>
              <w:jc w:val="center"/>
              <w:rPr>
                <w:sz w:val="18"/>
              </w:rPr>
            </w:pPr>
            <w:r>
              <w:rPr>
                <w:sz w:val="18"/>
              </w:rPr>
              <w:t>63,69</w:t>
            </w:r>
          </w:p>
        </w:tc>
        <w:tc>
          <w:tcPr>
            <w:tcW w:w="771" w:type="dxa"/>
            <w:vAlign w:val="center"/>
          </w:tcPr>
          <w:p w:rsidR="00000000" w:rsidRDefault="00000000">
            <w:pPr>
              <w:spacing w:before="40" w:after="40"/>
              <w:jc w:val="right"/>
              <w:rPr>
                <w:sz w:val="18"/>
              </w:rPr>
            </w:pPr>
            <w:r>
              <w:rPr>
                <w:sz w:val="18"/>
              </w:rPr>
              <w:t>20,5</w:t>
            </w:r>
          </w:p>
        </w:tc>
        <w:tc>
          <w:tcPr>
            <w:tcW w:w="1182" w:type="dxa"/>
            <w:vAlign w:val="center"/>
          </w:tcPr>
          <w:p w:rsidR="00000000" w:rsidRDefault="00000000">
            <w:pPr>
              <w:spacing w:before="40" w:after="40"/>
              <w:jc w:val="center"/>
              <w:rPr>
                <w:sz w:val="18"/>
              </w:rPr>
            </w:pPr>
            <w:r>
              <w:rPr>
                <w:sz w:val="18"/>
              </w:rPr>
              <w:t>72,10</w:t>
            </w:r>
          </w:p>
        </w:tc>
      </w:tr>
      <w:tr w:rsidR="00000000">
        <w:tblPrEx>
          <w:tblCellMar>
            <w:top w:w="0" w:type="dxa"/>
            <w:bottom w:w="0" w:type="dxa"/>
          </w:tblCellMar>
        </w:tblPrEx>
        <w:trPr>
          <w:jc w:val="center"/>
        </w:trPr>
        <w:tc>
          <w:tcPr>
            <w:tcW w:w="1998" w:type="dxa"/>
            <w:tcBorders>
              <w:bottom w:val="single" w:sz="12" w:space="0" w:color="auto"/>
            </w:tcBorders>
            <w:vAlign w:val="center"/>
          </w:tcPr>
          <w:p w:rsidR="00000000" w:rsidRDefault="00000000">
            <w:pPr>
              <w:spacing w:before="40" w:after="40"/>
              <w:rPr>
                <w:sz w:val="18"/>
              </w:rPr>
            </w:pPr>
            <w:r>
              <w:rPr>
                <w:sz w:val="18"/>
              </w:rPr>
              <w:t>Детские сады</w:t>
            </w:r>
          </w:p>
        </w:tc>
        <w:tc>
          <w:tcPr>
            <w:tcW w:w="676" w:type="dxa"/>
            <w:tcBorders>
              <w:bottom w:val="single" w:sz="12" w:space="0" w:color="auto"/>
            </w:tcBorders>
            <w:vAlign w:val="center"/>
          </w:tcPr>
          <w:p w:rsidR="00000000" w:rsidRDefault="00000000">
            <w:pPr>
              <w:snapToGrid w:val="0"/>
              <w:spacing w:before="40" w:after="40"/>
              <w:jc w:val="right"/>
              <w:rPr>
                <w:sz w:val="18"/>
              </w:rPr>
            </w:pPr>
            <w:r>
              <w:rPr>
                <w:sz w:val="18"/>
              </w:rPr>
              <w:t>826,7</w:t>
            </w:r>
          </w:p>
        </w:tc>
        <w:tc>
          <w:tcPr>
            <w:tcW w:w="1276" w:type="dxa"/>
            <w:tcBorders>
              <w:bottom w:val="single" w:sz="12" w:space="0" w:color="auto"/>
            </w:tcBorders>
            <w:vAlign w:val="center"/>
          </w:tcPr>
          <w:p w:rsidR="00000000" w:rsidRDefault="00000000">
            <w:pPr>
              <w:snapToGrid w:val="0"/>
              <w:spacing w:before="40" w:after="40"/>
              <w:jc w:val="center"/>
              <w:rPr>
                <w:sz w:val="18"/>
              </w:rPr>
            </w:pPr>
            <w:r>
              <w:rPr>
                <w:sz w:val="18"/>
              </w:rPr>
              <w:t>94,43</w:t>
            </w:r>
          </w:p>
        </w:tc>
        <w:tc>
          <w:tcPr>
            <w:tcW w:w="708" w:type="dxa"/>
            <w:tcBorders>
              <w:bottom w:val="single" w:sz="12" w:space="0" w:color="auto"/>
            </w:tcBorders>
            <w:vAlign w:val="center"/>
          </w:tcPr>
          <w:p w:rsidR="00000000" w:rsidRDefault="00000000">
            <w:pPr>
              <w:snapToGrid w:val="0"/>
              <w:spacing w:before="40" w:after="40"/>
              <w:jc w:val="right"/>
              <w:rPr>
                <w:sz w:val="18"/>
              </w:rPr>
            </w:pPr>
            <w:r>
              <w:rPr>
                <w:sz w:val="18"/>
              </w:rPr>
              <w:t>817,0</w:t>
            </w:r>
          </w:p>
        </w:tc>
        <w:tc>
          <w:tcPr>
            <w:tcW w:w="1245" w:type="dxa"/>
            <w:tcBorders>
              <w:bottom w:val="single" w:sz="12" w:space="0" w:color="auto"/>
            </w:tcBorders>
            <w:vAlign w:val="center"/>
          </w:tcPr>
          <w:p w:rsidR="00000000" w:rsidRDefault="00000000">
            <w:pPr>
              <w:snapToGrid w:val="0"/>
              <w:spacing w:before="40" w:after="40"/>
              <w:jc w:val="center"/>
              <w:rPr>
                <w:sz w:val="18"/>
              </w:rPr>
            </w:pPr>
            <w:r>
              <w:rPr>
                <w:sz w:val="18"/>
              </w:rPr>
              <w:t>93,64</w:t>
            </w:r>
          </w:p>
        </w:tc>
        <w:tc>
          <w:tcPr>
            <w:tcW w:w="740" w:type="dxa"/>
            <w:tcBorders>
              <w:bottom w:val="single" w:sz="12" w:space="0" w:color="auto"/>
            </w:tcBorders>
            <w:vAlign w:val="center"/>
          </w:tcPr>
          <w:p w:rsidR="00000000" w:rsidRDefault="00000000">
            <w:pPr>
              <w:spacing w:before="40" w:after="40"/>
              <w:jc w:val="right"/>
              <w:rPr>
                <w:sz w:val="18"/>
              </w:rPr>
            </w:pPr>
            <w:r>
              <w:rPr>
                <w:sz w:val="18"/>
              </w:rPr>
              <w:t>802,7</w:t>
            </w:r>
          </w:p>
        </w:tc>
        <w:tc>
          <w:tcPr>
            <w:tcW w:w="1213" w:type="dxa"/>
            <w:tcBorders>
              <w:bottom w:val="single" w:sz="12" w:space="0" w:color="auto"/>
            </w:tcBorders>
            <w:vAlign w:val="center"/>
          </w:tcPr>
          <w:p w:rsidR="00000000" w:rsidRDefault="00000000">
            <w:pPr>
              <w:spacing w:before="40" w:after="40"/>
              <w:jc w:val="center"/>
              <w:rPr>
                <w:sz w:val="18"/>
              </w:rPr>
            </w:pPr>
            <w:r>
              <w:rPr>
                <w:sz w:val="18"/>
              </w:rPr>
              <w:t>93,72</w:t>
            </w:r>
          </w:p>
        </w:tc>
        <w:tc>
          <w:tcPr>
            <w:tcW w:w="771" w:type="dxa"/>
            <w:tcBorders>
              <w:bottom w:val="single" w:sz="12" w:space="0" w:color="auto"/>
            </w:tcBorders>
            <w:vAlign w:val="center"/>
          </w:tcPr>
          <w:p w:rsidR="00000000" w:rsidRDefault="00000000">
            <w:pPr>
              <w:spacing w:before="40" w:after="40"/>
              <w:jc w:val="right"/>
              <w:rPr>
                <w:sz w:val="18"/>
              </w:rPr>
            </w:pPr>
            <w:r>
              <w:rPr>
                <w:sz w:val="18"/>
              </w:rPr>
              <w:t>537,7</w:t>
            </w:r>
          </w:p>
        </w:tc>
        <w:tc>
          <w:tcPr>
            <w:tcW w:w="1182" w:type="dxa"/>
            <w:tcBorders>
              <w:bottom w:val="single" w:sz="12" w:space="0" w:color="auto"/>
            </w:tcBorders>
            <w:vAlign w:val="center"/>
          </w:tcPr>
          <w:p w:rsidR="00000000" w:rsidRDefault="00000000">
            <w:pPr>
              <w:spacing w:before="40" w:after="40"/>
              <w:jc w:val="center"/>
              <w:rPr>
                <w:sz w:val="18"/>
              </w:rPr>
            </w:pPr>
            <w:r>
              <w:rPr>
                <w:sz w:val="18"/>
              </w:rPr>
              <w:t>98,43</w:t>
            </w:r>
          </w:p>
        </w:tc>
      </w:tr>
    </w:tbl>
    <w:p w:rsidR="00000000" w:rsidRDefault="00000000">
      <w:pPr>
        <w:pStyle w:val="Web"/>
        <w:spacing w:before="0" w:after="0"/>
        <w:rPr>
          <w:b/>
          <w:sz w:val="20"/>
        </w:rPr>
      </w:pPr>
      <w:r>
        <w:rPr>
          <w:sz w:val="18"/>
        </w:rPr>
        <w:br w:type="page"/>
      </w:r>
      <w:r>
        <w:rPr>
          <w:b/>
          <w:sz w:val="20"/>
        </w:rPr>
        <w:t>Таблица А11</w:t>
      </w:r>
    </w:p>
    <w:p w:rsidR="00000000" w:rsidRDefault="00000000">
      <w:pPr>
        <w:pStyle w:val="Web"/>
        <w:spacing w:before="0" w:after="0"/>
        <w:rPr>
          <w:b/>
          <w:sz w:val="18"/>
        </w:rPr>
      </w:pPr>
      <w:r>
        <w:rPr>
          <w:b/>
          <w:sz w:val="20"/>
        </w:rPr>
        <w:t>Доли детей школьного возраста, поступивших в начальную школу, окончивших ее и прервавших обучение</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941"/>
        <w:gridCol w:w="649"/>
        <w:gridCol w:w="643"/>
        <w:gridCol w:w="655"/>
        <w:gridCol w:w="702"/>
        <w:gridCol w:w="713"/>
        <w:gridCol w:w="707"/>
        <w:gridCol w:w="707"/>
        <w:gridCol w:w="707"/>
        <w:gridCol w:w="596"/>
        <w:gridCol w:w="596"/>
        <w:gridCol w:w="596"/>
        <w:gridCol w:w="597"/>
      </w:tblGrid>
      <w:tr w:rsidR="00000000">
        <w:tblPrEx>
          <w:tblCellMar>
            <w:top w:w="0" w:type="dxa"/>
            <w:bottom w:w="0" w:type="dxa"/>
          </w:tblCellMar>
        </w:tblPrEx>
        <w:trPr>
          <w:cantSplit/>
          <w:jc w:val="center"/>
        </w:trPr>
        <w:tc>
          <w:tcPr>
            <w:tcW w:w="1941" w:type="dxa"/>
            <w:vMerge w:val="restart"/>
            <w:tcBorders>
              <w:bottom w:val="single" w:sz="12" w:space="0" w:color="auto"/>
            </w:tcBorders>
            <w:vAlign w:val="center"/>
          </w:tcPr>
          <w:p w:rsidR="00000000" w:rsidRDefault="00000000">
            <w:pPr>
              <w:pStyle w:val="Heading5"/>
              <w:spacing w:before="40" w:after="40" w:line="240" w:lineRule="auto"/>
              <w:ind w:left="0" w:right="0"/>
              <w:jc w:val="center"/>
              <w:rPr>
                <w:b/>
                <w:spacing w:val="0"/>
                <w:w w:val="100"/>
                <w:sz w:val="18"/>
              </w:rPr>
            </w:pPr>
            <w:r>
              <w:rPr>
                <w:b/>
                <w:spacing w:val="0"/>
                <w:w w:val="100"/>
                <w:sz w:val="18"/>
              </w:rPr>
              <w:t>Регион</w:t>
            </w:r>
          </w:p>
        </w:tc>
        <w:tc>
          <w:tcPr>
            <w:tcW w:w="2649" w:type="dxa"/>
            <w:gridSpan w:val="4"/>
            <w:tcBorders>
              <w:bottom w:val="single" w:sz="8" w:space="0" w:color="auto"/>
            </w:tcBorders>
            <w:vAlign w:val="center"/>
          </w:tcPr>
          <w:p w:rsidR="00000000" w:rsidRDefault="00000000">
            <w:pPr>
              <w:spacing w:before="40" w:after="40"/>
              <w:jc w:val="center"/>
              <w:rPr>
                <w:b/>
                <w:sz w:val="18"/>
              </w:rPr>
            </w:pPr>
            <w:r>
              <w:rPr>
                <w:b/>
                <w:sz w:val="18"/>
              </w:rPr>
              <w:t>Всего поступивших (%)</w:t>
            </w:r>
          </w:p>
        </w:tc>
        <w:tc>
          <w:tcPr>
            <w:tcW w:w="2834" w:type="dxa"/>
            <w:gridSpan w:val="4"/>
            <w:tcBorders>
              <w:bottom w:val="single" w:sz="8" w:space="0" w:color="auto"/>
            </w:tcBorders>
            <w:vAlign w:val="center"/>
          </w:tcPr>
          <w:p w:rsidR="00000000" w:rsidRDefault="00000000">
            <w:pPr>
              <w:spacing w:before="40" w:after="40"/>
              <w:jc w:val="center"/>
              <w:rPr>
                <w:b/>
                <w:sz w:val="18"/>
              </w:rPr>
            </w:pPr>
            <w:r>
              <w:rPr>
                <w:b/>
                <w:sz w:val="18"/>
              </w:rPr>
              <w:t>Окончившие (%)</w:t>
            </w:r>
          </w:p>
        </w:tc>
        <w:tc>
          <w:tcPr>
            <w:tcW w:w="2385" w:type="dxa"/>
            <w:gridSpan w:val="4"/>
            <w:tcBorders>
              <w:bottom w:val="single" w:sz="8" w:space="0" w:color="auto"/>
            </w:tcBorders>
            <w:vAlign w:val="center"/>
          </w:tcPr>
          <w:p w:rsidR="00000000" w:rsidRDefault="00000000">
            <w:pPr>
              <w:spacing w:before="40" w:after="40"/>
              <w:jc w:val="center"/>
              <w:rPr>
                <w:b/>
                <w:sz w:val="18"/>
              </w:rPr>
            </w:pPr>
            <w:r>
              <w:rPr>
                <w:b/>
                <w:sz w:val="18"/>
              </w:rPr>
              <w:t>Прервавшие обучение (%)</w:t>
            </w:r>
          </w:p>
        </w:tc>
      </w:tr>
      <w:tr w:rsidR="00000000">
        <w:tblPrEx>
          <w:tblCellMar>
            <w:top w:w="0" w:type="dxa"/>
            <w:bottom w:w="0" w:type="dxa"/>
          </w:tblCellMar>
        </w:tblPrEx>
        <w:trPr>
          <w:cantSplit/>
          <w:jc w:val="center"/>
        </w:trPr>
        <w:tc>
          <w:tcPr>
            <w:tcW w:w="1941"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1292" w:type="dxa"/>
            <w:gridSpan w:val="2"/>
            <w:tcBorders>
              <w:top w:val="single" w:sz="8" w:space="0" w:color="auto"/>
            </w:tcBorders>
            <w:vAlign w:val="center"/>
          </w:tcPr>
          <w:p w:rsidR="00000000" w:rsidRDefault="00000000">
            <w:pPr>
              <w:spacing w:before="40" w:after="40"/>
              <w:jc w:val="center"/>
              <w:rPr>
                <w:b/>
                <w:sz w:val="18"/>
              </w:rPr>
            </w:pPr>
            <w:r>
              <w:rPr>
                <w:b/>
                <w:sz w:val="18"/>
              </w:rPr>
              <w:t>Мальчики</w:t>
            </w:r>
          </w:p>
        </w:tc>
        <w:tc>
          <w:tcPr>
            <w:tcW w:w="1357" w:type="dxa"/>
            <w:gridSpan w:val="2"/>
            <w:tcBorders>
              <w:top w:val="single" w:sz="8" w:space="0" w:color="auto"/>
            </w:tcBorders>
            <w:vAlign w:val="center"/>
          </w:tcPr>
          <w:p w:rsidR="00000000" w:rsidRDefault="00000000">
            <w:pPr>
              <w:spacing w:before="40" w:after="40"/>
              <w:jc w:val="center"/>
              <w:rPr>
                <w:sz w:val="18"/>
              </w:rPr>
            </w:pPr>
            <w:r>
              <w:rPr>
                <w:b/>
                <w:sz w:val="18"/>
              </w:rPr>
              <w:t>Девочки</w:t>
            </w:r>
          </w:p>
        </w:tc>
        <w:tc>
          <w:tcPr>
            <w:tcW w:w="1420" w:type="dxa"/>
            <w:gridSpan w:val="2"/>
            <w:tcBorders>
              <w:top w:val="single" w:sz="8" w:space="0" w:color="auto"/>
            </w:tcBorders>
            <w:vAlign w:val="center"/>
          </w:tcPr>
          <w:p w:rsidR="00000000" w:rsidRDefault="00000000">
            <w:pPr>
              <w:spacing w:before="40" w:after="40"/>
              <w:jc w:val="center"/>
              <w:rPr>
                <w:b/>
                <w:sz w:val="18"/>
              </w:rPr>
            </w:pPr>
            <w:r>
              <w:rPr>
                <w:b/>
                <w:sz w:val="18"/>
              </w:rPr>
              <w:t>Мальчики</w:t>
            </w:r>
          </w:p>
        </w:tc>
        <w:tc>
          <w:tcPr>
            <w:tcW w:w="1414" w:type="dxa"/>
            <w:gridSpan w:val="2"/>
            <w:tcBorders>
              <w:top w:val="single" w:sz="8" w:space="0" w:color="auto"/>
            </w:tcBorders>
            <w:vAlign w:val="center"/>
          </w:tcPr>
          <w:p w:rsidR="00000000" w:rsidRDefault="00000000">
            <w:pPr>
              <w:spacing w:before="40" w:after="40"/>
              <w:jc w:val="center"/>
              <w:rPr>
                <w:sz w:val="18"/>
              </w:rPr>
            </w:pPr>
            <w:r>
              <w:rPr>
                <w:b/>
                <w:sz w:val="18"/>
              </w:rPr>
              <w:t>Девочки</w:t>
            </w:r>
          </w:p>
        </w:tc>
        <w:tc>
          <w:tcPr>
            <w:tcW w:w="1192" w:type="dxa"/>
            <w:gridSpan w:val="2"/>
            <w:tcBorders>
              <w:top w:val="single" w:sz="8" w:space="0" w:color="auto"/>
            </w:tcBorders>
            <w:vAlign w:val="center"/>
          </w:tcPr>
          <w:p w:rsidR="00000000" w:rsidRDefault="00000000">
            <w:pPr>
              <w:spacing w:before="40" w:after="40"/>
              <w:jc w:val="center"/>
              <w:rPr>
                <w:b/>
                <w:sz w:val="18"/>
              </w:rPr>
            </w:pPr>
            <w:r>
              <w:rPr>
                <w:b/>
                <w:sz w:val="18"/>
              </w:rPr>
              <w:t>Мальчики</w:t>
            </w:r>
          </w:p>
        </w:tc>
        <w:tc>
          <w:tcPr>
            <w:tcW w:w="1193" w:type="dxa"/>
            <w:gridSpan w:val="2"/>
            <w:tcBorders>
              <w:top w:val="single" w:sz="8" w:space="0" w:color="auto"/>
            </w:tcBorders>
            <w:vAlign w:val="center"/>
          </w:tcPr>
          <w:p w:rsidR="00000000" w:rsidRDefault="00000000">
            <w:pPr>
              <w:spacing w:before="40" w:after="40"/>
              <w:jc w:val="center"/>
              <w:rPr>
                <w:sz w:val="18"/>
              </w:rPr>
            </w:pPr>
            <w:r>
              <w:rPr>
                <w:b/>
                <w:sz w:val="18"/>
              </w:rPr>
              <w:t>Девочки</w:t>
            </w:r>
          </w:p>
        </w:tc>
      </w:tr>
      <w:tr w:rsidR="00000000">
        <w:tblPrEx>
          <w:tblCellMar>
            <w:top w:w="0" w:type="dxa"/>
            <w:bottom w:w="0" w:type="dxa"/>
          </w:tblCellMar>
        </w:tblPrEx>
        <w:trPr>
          <w:cantSplit/>
          <w:jc w:val="center"/>
        </w:trPr>
        <w:tc>
          <w:tcPr>
            <w:tcW w:w="1941"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649"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643"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c>
          <w:tcPr>
            <w:tcW w:w="655"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702"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c>
          <w:tcPr>
            <w:tcW w:w="713"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707"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c>
          <w:tcPr>
            <w:tcW w:w="707"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707"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c>
          <w:tcPr>
            <w:tcW w:w="596"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596"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c>
          <w:tcPr>
            <w:tcW w:w="596" w:type="dxa"/>
            <w:tcBorders>
              <w:bottom w:val="single" w:sz="12" w:space="0" w:color="auto"/>
            </w:tcBorders>
            <w:vAlign w:val="center"/>
          </w:tcPr>
          <w:p w:rsidR="00000000" w:rsidRDefault="00000000">
            <w:pPr>
              <w:snapToGrid w:val="0"/>
              <w:spacing w:before="40" w:after="40"/>
              <w:jc w:val="center"/>
              <w:rPr>
                <w:b/>
                <w:sz w:val="18"/>
              </w:rPr>
            </w:pPr>
            <w:r>
              <w:rPr>
                <w:b/>
                <w:sz w:val="18"/>
              </w:rPr>
              <w:t>1990 год</w:t>
            </w:r>
          </w:p>
        </w:tc>
        <w:tc>
          <w:tcPr>
            <w:tcW w:w="597" w:type="dxa"/>
            <w:tcBorders>
              <w:bottom w:val="single" w:sz="12" w:space="0" w:color="auto"/>
            </w:tcBorders>
            <w:vAlign w:val="center"/>
          </w:tcPr>
          <w:p w:rsidR="00000000" w:rsidRDefault="00000000">
            <w:pPr>
              <w:snapToGrid w:val="0"/>
              <w:spacing w:before="40" w:after="40"/>
              <w:jc w:val="center"/>
              <w:rPr>
                <w:b/>
                <w:sz w:val="18"/>
              </w:rPr>
            </w:pPr>
            <w:r>
              <w:rPr>
                <w:b/>
                <w:sz w:val="18"/>
              </w:rPr>
              <w:t>2000 год</w:t>
            </w:r>
          </w:p>
        </w:tc>
      </w:tr>
      <w:tr w:rsidR="00000000">
        <w:tblPrEx>
          <w:tblCellMar>
            <w:top w:w="0" w:type="dxa"/>
            <w:bottom w:w="0" w:type="dxa"/>
          </w:tblCellMar>
        </w:tblPrEx>
        <w:trPr>
          <w:jc w:val="center"/>
        </w:trPr>
        <w:tc>
          <w:tcPr>
            <w:tcW w:w="1941" w:type="dxa"/>
            <w:tcBorders>
              <w:top w:val="single" w:sz="12" w:space="0" w:color="auto"/>
              <w:bottom w:val="single" w:sz="8" w:space="0" w:color="auto"/>
            </w:tcBorders>
            <w:vAlign w:val="center"/>
          </w:tcPr>
          <w:p w:rsidR="00000000" w:rsidRDefault="00000000">
            <w:pPr>
              <w:pStyle w:val="Web"/>
              <w:spacing w:before="0" w:after="0"/>
              <w:rPr>
                <w:b/>
                <w:sz w:val="18"/>
              </w:rPr>
            </w:pPr>
            <w:r>
              <w:rPr>
                <w:b/>
                <w:sz w:val="18"/>
              </w:rPr>
              <w:t>Всего по стране</w:t>
            </w:r>
          </w:p>
        </w:tc>
        <w:tc>
          <w:tcPr>
            <w:tcW w:w="649" w:type="dxa"/>
            <w:tcBorders>
              <w:top w:val="single" w:sz="12" w:space="0" w:color="auto"/>
              <w:bottom w:val="single" w:sz="8" w:space="0" w:color="auto"/>
            </w:tcBorders>
            <w:vAlign w:val="center"/>
          </w:tcPr>
          <w:p w:rsidR="00000000" w:rsidRDefault="00000000">
            <w:pPr>
              <w:snapToGrid w:val="0"/>
              <w:jc w:val="center"/>
              <w:rPr>
                <w:sz w:val="18"/>
              </w:rPr>
            </w:pPr>
            <w:r>
              <w:rPr>
                <w:sz w:val="18"/>
              </w:rPr>
              <w:t>98,5</w:t>
            </w:r>
            <w:r>
              <w:rPr>
                <w:sz w:val="18"/>
              </w:rPr>
              <w:br/>
            </w:r>
            <w:r>
              <w:rPr>
                <w:rFonts w:hint="eastAsia"/>
                <w:sz w:val="18"/>
              </w:rPr>
              <w:t>(</w:t>
            </w:r>
            <w:r>
              <w:rPr>
                <w:sz w:val="18"/>
              </w:rPr>
              <w:t>93)</w:t>
            </w:r>
          </w:p>
        </w:tc>
        <w:tc>
          <w:tcPr>
            <w:tcW w:w="643" w:type="dxa"/>
            <w:tcBorders>
              <w:top w:val="single" w:sz="12" w:space="0" w:color="auto"/>
              <w:bottom w:val="single" w:sz="8" w:space="0" w:color="auto"/>
            </w:tcBorders>
            <w:vAlign w:val="center"/>
          </w:tcPr>
          <w:p w:rsidR="00000000" w:rsidRDefault="00000000">
            <w:pPr>
              <w:snapToGrid w:val="0"/>
              <w:jc w:val="center"/>
              <w:rPr>
                <w:sz w:val="18"/>
              </w:rPr>
            </w:pPr>
            <w:r>
              <w:rPr>
                <w:sz w:val="18"/>
              </w:rPr>
              <w:t>99,14</w:t>
            </w:r>
          </w:p>
        </w:tc>
        <w:tc>
          <w:tcPr>
            <w:tcW w:w="655" w:type="dxa"/>
            <w:tcBorders>
              <w:top w:val="single" w:sz="12" w:space="0" w:color="auto"/>
              <w:bottom w:val="single" w:sz="8" w:space="0" w:color="auto"/>
            </w:tcBorders>
            <w:vAlign w:val="center"/>
          </w:tcPr>
          <w:p w:rsidR="00000000" w:rsidRDefault="00000000">
            <w:pPr>
              <w:snapToGrid w:val="0"/>
              <w:jc w:val="center"/>
              <w:rPr>
                <w:sz w:val="18"/>
              </w:rPr>
            </w:pPr>
            <w:r>
              <w:rPr>
                <w:sz w:val="18"/>
              </w:rPr>
              <w:t>96,8 (93)</w:t>
            </w:r>
          </w:p>
        </w:tc>
        <w:tc>
          <w:tcPr>
            <w:tcW w:w="702" w:type="dxa"/>
            <w:tcBorders>
              <w:top w:val="single" w:sz="12" w:space="0" w:color="auto"/>
              <w:bottom w:val="single" w:sz="8" w:space="0" w:color="auto"/>
            </w:tcBorders>
            <w:vAlign w:val="center"/>
          </w:tcPr>
          <w:p w:rsidR="00000000" w:rsidRDefault="00000000">
            <w:pPr>
              <w:snapToGrid w:val="0"/>
              <w:jc w:val="center"/>
              <w:rPr>
                <w:sz w:val="18"/>
              </w:rPr>
            </w:pPr>
            <w:r>
              <w:rPr>
                <w:sz w:val="18"/>
              </w:rPr>
              <w:t>99,07</w:t>
            </w:r>
          </w:p>
        </w:tc>
        <w:tc>
          <w:tcPr>
            <w:tcW w:w="713" w:type="dxa"/>
            <w:tcBorders>
              <w:top w:val="single" w:sz="12" w:space="0" w:color="auto"/>
              <w:bottom w:val="single" w:sz="8" w:space="0" w:color="auto"/>
            </w:tcBorders>
            <w:vAlign w:val="center"/>
          </w:tcPr>
          <w:p w:rsidR="00000000" w:rsidRDefault="00000000">
            <w:pPr>
              <w:snapToGrid w:val="0"/>
              <w:jc w:val="center"/>
              <w:rPr>
                <w:sz w:val="18"/>
              </w:rPr>
            </w:pPr>
            <w:r>
              <w:rPr>
                <w:sz w:val="18"/>
              </w:rPr>
              <w:t>70,5</w:t>
            </w:r>
          </w:p>
        </w:tc>
        <w:tc>
          <w:tcPr>
            <w:tcW w:w="707"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707" w:type="dxa"/>
            <w:tcBorders>
              <w:top w:val="single" w:sz="12" w:space="0" w:color="auto"/>
              <w:bottom w:val="single" w:sz="8" w:space="0" w:color="auto"/>
            </w:tcBorders>
            <w:vAlign w:val="center"/>
          </w:tcPr>
          <w:p w:rsidR="00000000" w:rsidRDefault="00000000">
            <w:pPr>
              <w:snapToGrid w:val="0"/>
              <w:jc w:val="center"/>
              <w:rPr>
                <w:sz w:val="18"/>
              </w:rPr>
            </w:pPr>
            <w:r>
              <w:rPr>
                <w:sz w:val="18"/>
              </w:rPr>
              <w:t>68,9</w:t>
            </w:r>
          </w:p>
        </w:tc>
        <w:tc>
          <w:tcPr>
            <w:tcW w:w="707"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59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596" w:type="dxa"/>
            <w:tcBorders>
              <w:top w:val="single" w:sz="12" w:space="0" w:color="auto"/>
              <w:bottom w:val="single" w:sz="8" w:space="0" w:color="auto"/>
            </w:tcBorders>
            <w:vAlign w:val="center"/>
          </w:tcPr>
          <w:p w:rsidR="00000000" w:rsidRDefault="00000000">
            <w:pPr>
              <w:snapToGrid w:val="0"/>
              <w:jc w:val="center"/>
              <w:rPr>
                <w:sz w:val="18"/>
              </w:rPr>
            </w:pPr>
            <w:r>
              <w:rPr>
                <w:sz w:val="18"/>
              </w:rPr>
              <w:t>0,5</w:t>
            </w:r>
          </w:p>
        </w:tc>
        <w:tc>
          <w:tcPr>
            <w:tcW w:w="59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597" w:type="dxa"/>
            <w:tcBorders>
              <w:top w:val="single" w:sz="12" w:space="0" w:color="auto"/>
              <w:bottom w:val="single" w:sz="8" w:space="0" w:color="auto"/>
            </w:tcBorders>
            <w:vAlign w:val="center"/>
          </w:tcPr>
          <w:p w:rsidR="00000000" w:rsidRDefault="00000000">
            <w:pPr>
              <w:snapToGrid w:val="0"/>
              <w:jc w:val="center"/>
              <w:rPr>
                <w:sz w:val="18"/>
              </w:rPr>
            </w:pPr>
            <w:r>
              <w:rPr>
                <w:sz w:val="18"/>
              </w:rPr>
              <w:t>0,61</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Пекин</w:t>
            </w:r>
          </w:p>
        </w:tc>
        <w:tc>
          <w:tcPr>
            <w:tcW w:w="649" w:type="dxa"/>
            <w:vAlign w:val="center"/>
          </w:tcPr>
          <w:p w:rsidR="00000000" w:rsidRDefault="00000000">
            <w:pPr>
              <w:snapToGrid w:val="0"/>
              <w:jc w:val="center"/>
              <w:rPr>
                <w:sz w:val="18"/>
              </w:rPr>
            </w:pPr>
            <w:r>
              <w:rPr>
                <w:sz w:val="18"/>
              </w:rPr>
              <w:t>99,70</w:t>
            </w:r>
          </w:p>
        </w:tc>
        <w:tc>
          <w:tcPr>
            <w:tcW w:w="643" w:type="dxa"/>
            <w:vAlign w:val="center"/>
          </w:tcPr>
          <w:p w:rsidR="00000000" w:rsidRDefault="00000000">
            <w:pPr>
              <w:snapToGrid w:val="0"/>
              <w:jc w:val="center"/>
              <w:rPr>
                <w:sz w:val="18"/>
              </w:rPr>
            </w:pPr>
            <w:r>
              <w:rPr>
                <w:sz w:val="18"/>
              </w:rPr>
              <w:t>99,96</w:t>
            </w:r>
          </w:p>
        </w:tc>
        <w:tc>
          <w:tcPr>
            <w:tcW w:w="655" w:type="dxa"/>
            <w:vAlign w:val="center"/>
          </w:tcPr>
          <w:p w:rsidR="00000000" w:rsidRDefault="00000000">
            <w:pPr>
              <w:snapToGrid w:val="0"/>
              <w:jc w:val="center"/>
              <w:rPr>
                <w:sz w:val="18"/>
              </w:rPr>
            </w:pPr>
            <w:r>
              <w:rPr>
                <w:sz w:val="18"/>
              </w:rPr>
              <w:t>99,60</w:t>
            </w:r>
          </w:p>
        </w:tc>
        <w:tc>
          <w:tcPr>
            <w:tcW w:w="702" w:type="dxa"/>
            <w:vAlign w:val="center"/>
          </w:tcPr>
          <w:p w:rsidR="00000000" w:rsidRDefault="00000000">
            <w:pPr>
              <w:snapToGrid w:val="0"/>
              <w:jc w:val="center"/>
              <w:rPr>
                <w:sz w:val="18"/>
              </w:rPr>
            </w:pPr>
            <w:r>
              <w:rPr>
                <w:sz w:val="18"/>
              </w:rPr>
              <w:t>99,95</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99,84</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pacing w:val="-20"/>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0,06</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0,09</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Тяньцзинь</w:t>
            </w:r>
          </w:p>
        </w:tc>
        <w:tc>
          <w:tcPr>
            <w:tcW w:w="649" w:type="dxa"/>
            <w:vAlign w:val="center"/>
          </w:tcPr>
          <w:p w:rsidR="00000000" w:rsidRDefault="00000000">
            <w:pPr>
              <w:snapToGrid w:val="0"/>
              <w:jc w:val="center"/>
              <w:rPr>
                <w:sz w:val="18"/>
              </w:rPr>
            </w:pPr>
            <w:r>
              <w:rPr>
                <w:sz w:val="18"/>
              </w:rPr>
              <w:t>95,60</w:t>
            </w:r>
          </w:p>
        </w:tc>
        <w:tc>
          <w:tcPr>
            <w:tcW w:w="643" w:type="dxa"/>
            <w:vAlign w:val="center"/>
          </w:tcPr>
          <w:p w:rsidR="00000000" w:rsidRDefault="00000000">
            <w:pPr>
              <w:snapToGrid w:val="0"/>
              <w:jc w:val="center"/>
              <w:rPr>
                <w:sz w:val="18"/>
              </w:rPr>
            </w:pPr>
            <w:r>
              <w:rPr>
                <w:sz w:val="18"/>
              </w:rPr>
              <w:t>99,99</w:t>
            </w:r>
          </w:p>
        </w:tc>
        <w:tc>
          <w:tcPr>
            <w:tcW w:w="655" w:type="dxa"/>
            <w:vAlign w:val="center"/>
          </w:tcPr>
          <w:p w:rsidR="00000000" w:rsidRDefault="00000000">
            <w:pPr>
              <w:snapToGrid w:val="0"/>
              <w:jc w:val="center"/>
              <w:rPr>
                <w:sz w:val="18"/>
              </w:rPr>
            </w:pPr>
            <w:r>
              <w:rPr>
                <w:sz w:val="18"/>
              </w:rPr>
              <w:t>95,58</w:t>
            </w:r>
          </w:p>
        </w:tc>
        <w:tc>
          <w:tcPr>
            <w:tcW w:w="702" w:type="dxa"/>
            <w:vAlign w:val="center"/>
          </w:tcPr>
          <w:p w:rsidR="00000000" w:rsidRDefault="00000000">
            <w:pPr>
              <w:snapToGrid w:val="0"/>
              <w:jc w:val="center"/>
              <w:rPr>
                <w:sz w:val="18"/>
              </w:rPr>
            </w:pPr>
            <w:r>
              <w:rPr>
                <w:sz w:val="18"/>
              </w:rPr>
              <w:t>99,99</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99,72</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99,80</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0,02</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0,03</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Хэбэй</w:t>
            </w:r>
          </w:p>
        </w:tc>
        <w:tc>
          <w:tcPr>
            <w:tcW w:w="649" w:type="dxa"/>
            <w:vAlign w:val="center"/>
          </w:tcPr>
          <w:p w:rsidR="00000000" w:rsidRDefault="00000000">
            <w:pPr>
              <w:snapToGrid w:val="0"/>
              <w:jc w:val="center"/>
              <w:rPr>
                <w:sz w:val="18"/>
              </w:rPr>
            </w:pPr>
            <w:r>
              <w:rPr>
                <w:sz w:val="18"/>
              </w:rPr>
              <w:t>99,90</w:t>
            </w:r>
          </w:p>
        </w:tc>
        <w:tc>
          <w:tcPr>
            <w:tcW w:w="643" w:type="dxa"/>
            <w:vAlign w:val="center"/>
          </w:tcPr>
          <w:p w:rsidR="00000000" w:rsidRDefault="00000000">
            <w:pPr>
              <w:snapToGrid w:val="0"/>
              <w:jc w:val="center"/>
              <w:rPr>
                <w:sz w:val="18"/>
              </w:rPr>
            </w:pPr>
            <w:r>
              <w:rPr>
                <w:sz w:val="18"/>
              </w:rPr>
              <w:t>99,90</w:t>
            </w:r>
          </w:p>
        </w:tc>
        <w:tc>
          <w:tcPr>
            <w:tcW w:w="655" w:type="dxa"/>
            <w:vAlign w:val="center"/>
          </w:tcPr>
          <w:p w:rsidR="00000000" w:rsidRDefault="00000000">
            <w:pPr>
              <w:snapToGrid w:val="0"/>
              <w:jc w:val="center"/>
              <w:rPr>
                <w:sz w:val="18"/>
              </w:rPr>
            </w:pPr>
            <w:r>
              <w:rPr>
                <w:sz w:val="18"/>
              </w:rPr>
              <w:t>98,10</w:t>
            </w:r>
          </w:p>
        </w:tc>
        <w:tc>
          <w:tcPr>
            <w:tcW w:w="702" w:type="dxa"/>
            <w:vAlign w:val="center"/>
          </w:tcPr>
          <w:p w:rsidR="00000000" w:rsidRDefault="00000000">
            <w:pPr>
              <w:snapToGrid w:val="0"/>
              <w:jc w:val="center"/>
              <w:rPr>
                <w:sz w:val="18"/>
              </w:rPr>
            </w:pPr>
            <w:r>
              <w:rPr>
                <w:sz w:val="18"/>
              </w:rPr>
              <w:t>99,90</w:t>
            </w:r>
          </w:p>
        </w:tc>
        <w:tc>
          <w:tcPr>
            <w:tcW w:w="713" w:type="dxa"/>
            <w:vAlign w:val="center"/>
          </w:tcPr>
          <w:p w:rsidR="00000000" w:rsidRDefault="00000000">
            <w:pPr>
              <w:snapToGrid w:val="0"/>
              <w:jc w:val="center"/>
              <w:rPr>
                <w:sz w:val="18"/>
              </w:rPr>
            </w:pPr>
            <w:r>
              <w:rPr>
                <w:sz w:val="18"/>
              </w:rPr>
              <w:t>76,70</w:t>
            </w:r>
          </w:p>
        </w:tc>
        <w:tc>
          <w:tcPr>
            <w:tcW w:w="707" w:type="dxa"/>
            <w:vAlign w:val="center"/>
          </w:tcPr>
          <w:p w:rsidR="00000000" w:rsidRDefault="00000000">
            <w:pPr>
              <w:snapToGrid w:val="0"/>
              <w:jc w:val="center"/>
              <w:rPr>
                <w:sz w:val="18"/>
              </w:rPr>
            </w:pPr>
            <w:r>
              <w:rPr>
                <w:sz w:val="18"/>
              </w:rPr>
              <w:t>99,40</w:t>
            </w:r>
          </w:p>
        </w:tc>
        <w:tc>
          <w:tcPr>
            <w:tcW w:w="707" w:type="dxa"/>
            <w:vAlign w:val="center"/>
          </w:tcPr>
          <w:p w:rsidR="00000000" w:rsidRDefault="00000000">
            <w:pPr>
              <w:snapToGrid w:val="0"/>
              <w:jc w:val="center"/>
              <w:rPr>
                <w:sz w:val="18"/>
              </w:rPr>
            </w:pPr>
            <w:r>
              <w:rPr>
                <w:sz w:val="18"/>
              </w:rPr>
              <w:t>76,00</w:t>
            </w:r>
          </w:p>
        </w:tc>
        <w:tc>
          <w:tcPr>
            <w:tcW w:w="707" w:type="dxa"/>
            <w:vAlign w:val="center"/>
          </w:tcPr>
          <w:p w:rsidR="00000000" w:rsidRDefault="00000000">
            <w:pPr>
              <w:snapToGrid w:val="0"/>
              <w:jc w:val="center"/>
              <w:rPr>
                <w:sz w:val="18"/>
              </w:rPr>
            </w:pPr>
            <w:r>
              <w:rPr>
                <w:sz w:val="18"/>
              </w:rPr>
              <w:t>99,30</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0,51</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0,25</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Шаньси</w:t>
            </w:r>
          </w:p>
        </w:tc>
        <w:tc>
          <w:tcPr>
            <w:tcW w:w="649" w:type="dxa"/>
            <w:vAlign w:val="center"/>
          </w:tcPr>
          <w:p w:rsidR="00000000" w:rsidRDefault="00000000">
            <w:pPr>
              <w:snapToGrid w:val="0"/>
              <w:jc w:val="center"/>
              <w:rPr>
                <w:sz w:val="18"/>
              </w:rPr>
            </w:pPr>
            <w:r>
              <w:rPr>
                <w:sz w:val="18"/>
              </w:rPr>
              <w:t>88,60</w:t>
            </w:r>
          </w:p>
        </w:tc>
        <w:tc>
          <w:tcPr>
            <w:tcW w:w="643" w:type="dxa"/>
            <w:vAlign w:val="center"/>
          </w:tcPr>
          <w:p w:rsidR="00000000" w:rsidRDefault="00000000">
            <w:pPr>
              <w:snapToGrid w:val="0"/>
              <w:jc w:val="center"/>
              <w:rPr>
                <w:sz w:val="18"/>
              </w:rPr>
            </w:pPr>
            <w:r>
              <w:rPr>
                <w:sz w:val="18"/>
              </w:rPr>
              <w:t>99,70</w:t>
            </w:r>
          </w:p>
        </w:tc>
        <w:tc>
          <w:tcPr>
            <w:tcW w:w="655" w:type="dxa"/>
            <w:vAlign w:val="center"/>
          </w:tcPr>
          <w:p w:rsidR="00000000" w:rsidRDefault="00000000">
            <w:pPr>
              <w:snapToGrid w:val="0"/>
              <w:jc w:val="center"/>
              <w:rPr>
                <w:sz w:val="18"/>
              </w:rPr>
            </w:pPr>
            <w:r>
              <w:rPr>
                <w:sz w:val="18"/>
              </w:rPr>
              <w:t>89,70</w:t>
            </w:r>
          </w:p>
        </w:tc>
        <w:tc>
          <w:tcPr>
            <w:tcW w:w="702" w:type="dxa"/>
            <w:vAlign w:val="center"/>
          </w:tcPr>
          <w:p w:rsidR="00000000" w:rsidRDefault="00000000">
            <w:pPr>
              <w:snapToGrid w:val="0"/>
              <w:jc w:val="center"/>
              <w:rPr>
                <w:sz w:val="18"/>
              </w:rPr>
            </w:pPr>
            <w:r>
              <w:rPr>
                <w:sz w:val="18"/>
              </w:rPr>
              <w:t>99,80</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97,80</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99,80</w:t>
            </w:r>
          </w:p>
        </w:tc>
        <w:tc>
          <w:tcPr>
            <w:tcW w:w="596" w:type="dxa"/>
            <w:vAlign w:val="center"/>
          </w:tcPr>
          <w:p w:rsidR="00000000" w:rsidRDefault="00000000">
            <w:pPr>
              <w:snapToGrid w:val="0"/>
              <w:jc w:val="center"/>
              <w:rPr>
                <w:sz w:val="18"/>
              </w:rPr>
            </w:pPr>
            <w:r>
              <w:rPr>
                <w:sz w:val="18"/>
              </w:rPr>
              <w:t>1,00</w:t>
            </w:r>
          </w:p>
        </w:tc>
        <w:tc>
          <w:tcPr>
            <w:tcW w:w="596" w:type="dxa"/>
            <w:vAlign w:val="center"/>
          </w:tcPr>
          <w:p w:rsidR="00000000" w:rsidRDefault="00000000">
            <w:pPr>
              <w:snapToGrid w:val="0"/>
              <w:jc w:val="center"/>
              <w:rPr>
                <w:sz w:val="18"/>
              </w:rPr>
            </w:pPr>
            <w:r>
              <w:rPr>
                <w:sz w:val="18"/>
              </w:rPr>
              <w:t>0,40</w:t>
            </w:r>
          </w:p>
        </w:tc>
        <w:tc>
          <w:tcPr>
            <w:tcW w:w="596" w:type="dxa"/>
            <w:vAlign w:val="center"/>
          </w:tcPr>
          <w:p w:rsidR="00000000" w:rsidRDefault="00000000">
            <w:pPr>
              <w:snapToGrid w:val="0"/>
              <w:jc w:val="center"/>
              <w:rPr>
                <w:sz w:val="18"/>
              </w:rPr>
            </w:pPr>
            <w:r>
              <w:rPr>
                <w:sz w:val="18"/>
              </w:rPr>
              <w:t>1,70</w:t>
            </w:r>
          </w:p>
        </w:tc>
        <w:tc>
          <w:tcPr>
            <w:tcW w:w="597" w:type="dxa"/>
            <w:vAlign w:val="center"/>
          </w:tcPr>
          <w:p w:rsidR="00000000" w:rsidRDefault="00000000">
            <w:pPr>
              <w:snapToGrid w:val="0"/>
              <w:jc w:val="center"/>
              <w:rPr>
                <w:sz w:val="18"/>
              </w:rPr>
            </w:pPr>
            <w:r>
              <w:rPr>
                <w:sz w:val="18"/>
              </w:rPr>
              <w:t>0,10</w:t>
            </w:r>
          </w:p>
        </w:tc>
      </w:tr>
      <w:tr w:rsidR="00000000">
        <w:tblPrEx>
          <w:tblCellMar>
            <w:top w:w="0" w:type="dxa"/>
            <w:bottom w:w="0" w:type="dxa"/>
          </w:tblCellMar>
        </w:tblPrEx>
        <w:trPr>
          <w:trHeight w:hRule="exact" w:val="317"/>
          <w:jc w:val="center"/>
        </w:trPr>
        <w:tc>
          <w:tcPr>
            <w:tcW w:w="1941" w:type="dxa"/>
            <w:tcBorders>
              <w:bottom w:val="single" w:sz="8" w:space="0" w:color="auto"/>
            </w:tcBorders>
            <w:vAlign w:val="center"/>
          </w:tcPr>
          <w:p w:rsidR="00000000" w:rsidRDefault="00000000">
            <w:pPr>
              <w:pStyle w:val="Web"/>
              <w:spacing w:before="0" w:after="0"/>
              <w:rPr>
                <w:sz w:val="18"/>
              </w:rPr>
            </w:pPr>
            <w:r>
              <w:rPr>
                <w:sz w:val="18"/>
              </w:rPr>
              <w:t>Внутренняя Монголия</w:t>
            </w:r>
          </w:p>
        </w:tc>
        <w:tc>
          <w:tcPr>
            <w:tcW w:w="649" w:type="dxa"/>
            <w:tcBorders>
              <w:bottom w:val="single" w:sz="8" w:space="0" w:color="auto"/>
            </w:tcBorders>
            <w:vAlign w:val="center"/>
          </w:tcPr>
          <w:p w:rsidR="00000000" w:rsidRDefault="00000000">
            <w:pPr>
              <w:snapToGrid w:val="0"/>
              <w:jc w:val="center"/>
              <w:rPr>
                <w:sz w:val="18"/>
              </w:rPr>
            </w:pPr>
            <w:r>
              <w:rPr>
                <w:sz w:val="18"/>
              </w:rPr>
              <w:t>97,00</w:t>
            </w:r>
          </w:p>
        </w:tc>
        <w:tc>
          <w:tcPr>
            <w:tcW w:w="643" w:type="dxa"/>
            <w:tcBorders>
              <w:bottom w:val="single" w:sz="8" w:space="0" w:color="auto"/>
            </w:tcBorders>
            <w:vAlign w:val="center"/>
          </w:tcPr>
          <w:p w:rsidR="00000000" w:rsidRDefault="00000000">
            <w:pPr>
              <w:snapToGrid w:val="0"/>
              <w:jc w:val="center"/>
              <w:rPr>
                <w:sz w:val="18"/>
              </w:rPr>
            </w:pPr>
            <w:r>
              <w:rPr>
                <w:sz w:val="18"/>
              </w:rPr>
              <w:t>99,50</w:t>
            </w:r>
          </w:p>
        </w:tc>
        <w:tc>
          <w:tcPr>
            <w:tcW w:w="655" w:type="dxa"/>
            <w:tcBorders>
              <w:bottom w:val="single" w:sz="8" w:space="0" w:color="auto"/>
            </w:tcBorders>
            <w:vAlign w:val="center"/>
          </w:tcPr>
          <w:p w:rsidR="00000000" w:rsidRDefault="00000000">
            <w:pPr>
              <w:snapToGrid w:val="0"/>
              <w:jc w:val="center"/>
              <w:rPr>
                <w:sz w:val="18"/>
              </w:rPr>
            </w:pPr>
            <w:r>
              <w:rPr>
                <w:sz w:val="18"/>
              </w:rPr>
              <w:t>98,30</w:t>
            </w:r>
          </w:p>
        </w:tc>
        <w:tc>
          <w:tcPr>
            <w:tcW w:w="702" w:type="dxa"/>
            <w:tcBorders>
              <w:bottom w:val="single" w:sz="8" w:space="0" w:color="auto"/>
            </w:tcBorders>
            <w:vAlign w:val="center"/>
          </w:tcPr>
          <w:p w:rsidR="00000000" w:rsidRDefault="00000000">
            <w:pPr>
              <w:snapToGrid w:val="0"/>
              <w:jc w:val="center"/>
              <w:rPr>
                <w:sz w:val="18"/>
              </w:rPr>
            </w:pPr>
            <w:r>
              <w:rPr>
                <w:sz w:val="18"/>
              </w:rPr>
              <w:t>99,50</w:t>
            </w:r>
          </w:p>
        </w:tc>
        <w:tc>
          <w:tcPr>
            <w:tcW w:w="713" w:type="dxa"/>
            <w:tcBorders>
              <w:bottom w:val="single" w:sz="8" w:space="0" w:color="auto"/>
            </w:tcBorders>
            <w:vAlign w:val="center"/>
          </w:tcPr>
          <w:p w:rsidR="00000000" w:rsidRDefault="00000000">
            <w:pPr>
              <w:snapToGrid w:val="0"/>
              <w:jc w:val="center"/>
              <w:rPr>
                <w:sz w:val="18"/>
              </w:rPr>
            </w:pPr>
            <w:r>
              <w:rPr>
                <w:sz w:val="18"/>
              </w:rPr>
              <w:t>86,10</w:t>
            </w:r>
          </w:p>
        </w:tc>
        <w:tc>
          <w:tcPr>
            <w:tcW w:w="707" w:type="dxa"/>
            <w:tcBorders>
              <w:bottom w:val="single" w:sz="8" w:space="0" w:color="auto"/>
            </w:tcBorders>
            <w:vAlign w:val="center"/>
          </w:tcPr>
          <w:p w:rsidR="00000000" w:rsidRDefault="00000000">
            <w:pPr>
              <w:snapToGrid w:val="0"/>
              <w:jc w:val="center"/>
              <w:rPr>
                <w:sz w:val="18"/>
              </w:rPr>
            </w:pPr>
            <w:r>
              <w:rPr>
                <w:sz w:val="18"/>
              </w:rPr>
              <w:t>90,70</w:t>
            </w:r>
          </w:p>
        </w:tc>
        <w:tc>
          <w:tcPr>
            <w:tcW w:w="707" w:type="dxa"/>
            <w:tcBorders>
              <w:bottom w:val="single" w:sz="8" w:space="0" w:color="auto"/>
            </w:tcBorders>
            <w:vAlign w:val="center"/>
          </w:tcPr>
          <w:p w:rsidR="00000000" w:rsidRDefault="00000000">
            <w:pPr>
              <w:snapToGrid w:val="0"/>
              <w:jc w:val="center"/>
              <w:rPr>
                <w:sz w:val="18"/>
              </w:rPr>
            </w:pPr>
            <w:r>
              <w:rPr>
                <w:sz w:val="18"/>
              </w:rPr>
              <w:t>82,40</w:t>
            </w:r>
          </w:p>
        </w:tc>
        <w:tc>
          <w:tcPr>
            <w:tcW w:w="707" w:type="dxa"/>
            <w:tcBorders>
              <w:bottom w:val="single" w:sz="8" w:space="0" w:color="auto"/>
            </w:tcBorders>
            <w:vAlign w:val="center"/>
          </w:tcPr>
          <w:p w:rsidR="00000000" w:rsidRDefault="00000000">
            <w:pPr>
              <w:snapToGrid w:val="0"/>
              <w:jc w:val="center"/>
              <w:rPr>
                <w:sz w:val="18"/>
              </w:rPr>
            </w:pPr>
            <w:r>
              <w:rPr>
                <w:sz w:val="18"/>
              </w:rPr>
              <w:t>92,20</w:t>
            </w:r>
          </w:p>
        </w:tc>
        <w:tc>
          <w:tcPr>
            <w:tcW w:w="596" w:type="dxa"/>
            <w:tcBorders>
              <w:bottom w:val="single" w:sz="8" w:space="0" w:color="auto"/>
            </w:tcBorders>
            <w:vAlign w:val="center"/>
          </w:tcPr>
          <w:p w:rsidR="00000000" w:rsidRDefault="00000000">
            <w:pPr>
              <w:snapToGrid w:val="0"/>
              <w:jc w:val="center"/>
              <w:rPr>
                <w:sz w:val="18"/>
              </w:rPr>
            </w:pPr>
            <w:r>
              <w:rPr>
                <w:sz w:val="18"/>
              </w:rPr>
              <w:t>2,80</w:t>
            </w:r>
          </w:p>
        </w:tc>
        <w:tc>
          <w:tcPr>
            <w:tcW w:w="596" w:type="dxa"/>
            <w:tcBorders>
              <w:bottom w:val="single" w:sz="8" w:space="0" w:color="auto"/>
            </w:tcBorders>
            <w:vAlign w:val="center"/>
          </w:tcPr>
          <w:p w:rsidR="00000000" w:rsidRDefault="00000000">
            <w:pPr>
              <w:snapToGrid w:val="0"/>
              <w:jc w:val="center"/>
              <w:rPr>
                <w:sz w:val="18"/>
              </w:rPr>
            </w:pPr>
            <w:r>
              <w:rPr>
                <w:sz w:val="18"/>
              </w:rPr>
              <w:t>0,80</w:t>
            </w:r>
          </w:p>
        </w:tc>
        <w:tc>
          <w:tcPr>
            <w:tcW w:w="596" w:type="dxa"/>
            <w:tcBorders>
              <w:bottom w:val="single" w:sz="8" w:space="0" w:color="auto"/>
            </w:tcBorders>
            <w:vAlign w:val="center"/>
          </w:tcPr>
          <w:p w:rsidR="00000000" w:rsidRDefault="00000000">
            <w:pPr>
              <w:snapToGrid w:val="0"/>
              <w:jc w:val="center"/>
              <w:rPr>
                <w:sz w:val="18"/>
              </w:rPr>
            </w:pPr>
            <w:r>
              <w:rPr>
                <w:sz w:val="18"/>
              </w:rPr>
              <w:t>3,50</w:t>
            </w:r>
          </w:p>
        </w:tc>
        <w:tc>
          <w:tcPr>
            <w:tcW w:w="597" w:type="dxa"/>
            <w:tcBorders>
              <w:bottom w:val="single" w:sz="8" w:space="0" w:color="auto"/>
            </w:tcBorders>
            <w:vAlign w:val="center"/>
          </w:tcPr>
          <w:p w:rsidR="00000000" w:rsidRDefault="00000000">
            <w:pPr>
              <w:snapToGrid w:val="0"/>
              <w:jc w:val="center"/>
              <w:rPr>
                <w:sz w:val="18"/>
              </w:rPr>
            </w:pPr>
            <w:r>
              <w:rPr>
                <w:sz w:val="18"/>
              </w:rPr>
              <w:t>0,70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Ляонин</w:t>
            </w:r>
          </w:p>
        </w:tc>
        <w:tc>
          <w:tcPr>
            <w:tcW w:w="649" w:type="dxa"/>
            <w:vAlign w:val="center"/>
          </w:tcPr>
          <w:p w:rsidR="00000000" w:rsidRDefault="00000000">
            <w:pPr>
              <w:snapToGrid w:val="0"/>
              <w:jc w:val="center"/>
              <w:rPr>
                <w:sz w:val="18"/>
              </w:rPr>
            </w:pPr>
            <w:r>
              <w:rPr>
                <w:sz w:val="18"/>
              </w:rPr>
              <w:t>99,26</w:t>
            </w:r>
          </w:p>
        </w:tc>
        <w:tc>
          <w:tcPr>
            <w:tcW w:w="643" w:type="dxa"/>
            <w:vAlign w:val="center"/>
          </w:tcPr>
          <w:p w:rsidR="00000000" w:rsidRDefault="00000000">
            <w:pPr>
              <w:snapToGrid w:val="0"/>
              <w:jc w:val="center"/>
              <w:rPr>
                <w:sz w:val="18"/>
              </w:rPr>
            </w:pPr>
            <w:r>
              <w:rPr>
                <w:sz w:val="18"/>
              </w:rPr>
              <w:t>99,31</w:t>
            </w:r>
          </w:p>
        </w:tc>
        <w:tc>
          <w:tcPr>
            <w:tcW w:w="655" w:type="dxa"/>
            <w:vAlign w:val="center"/>
          </w:tcPr>
          <w:p w:rsidR="00000000" w:rsidRDefault="00000000">
            <w:pPr>
              <w:snapToGrid w:val="0"/>
              <w:jc w:val="center"/>
              <w:rPr>
                <w:sz w:val="18"/>
              </w:rPr>
            </w:pPr>
            <w:r>
              <w:rPr>
                <w:sz w:val="18"/>
              </w:rPr>
              <w:t>98,87</w:t>
            </w:r>
          </w:p>
        </w:tc>
        <w:tc>
          <w:tcPr>
            <w:tcW w:w="702" w:type="dxa"/>
            <w:vAlign w:val="center"/>
          </w:tcPr>
          <w:p w:rsidR="00000000" w:rsidRDefault="00000000">
            <w:pPr>
              <w:snapToGrid w:val="0"/>
              <w:jc w:val="center"/>
              <w:rPr>
                <w:sz w:val="18"/>
              </w:rPr>
            </w:pPr>
            <w:r>
              <w:rPr>
                <w:sz w:val="18"/>
              </w:rPr>
              <w:t>99,33</w:t>
            </w:r>
          </w:p>
        </w:tc>
        <w:tc>
          <w:tcPr>
            <w:tcW w:w="713" w:type="dxa"/>
            <w:vAlign w:val="center"/>
          </w:tcPr>
          <w:p w:rsidR="00000000" w:rsidRDefault="00000000">
            <w:pPr>
              <w:snapToGrid w:val="0"/>
              <w:jc w:val="center"/>
              <w:rPr>
                <w:sz w:val="18"/>
              </w:rPr>
            </w:pPr>
            <w:r>
              <w:rPr>
                <w:sz w:val="18"/>
              </w:rPr>
              <w:t>92,48</w:t>
            </w:r>
          </w:p>
        </w:tc>
        <w:tc>
          <w:tcPr>
            <w:tcW w:w="707" w:type="dxa"/>
            <w:vAlign w:val="center"/>
          </w:tcPr>
          <w:p w:rsidR="00000000" w:rsidRDefault="00000000">
            <w:pPr>
              <w:snapToGrid w:val="0"/>
              <w:jc w:val="center"/>
              <w:rPr>
                <w:sz w:val="18"/>
              </w:rPr>
            </w:pPr>
            <w:r>
              <w:rPr>
                <w:sz w:val="18"/>
              </w:rPr>
              <w:t>94,68</w:t>
            </w:r>
          </w:p>
        </w:tc>
        <w:tc>
          <w:tcPr>
            <w:tcW w:w="707" w:type="dxa"/>
            <w:vAlign w:val="center"/>
          </w:tcPr>
          <w:p w:rsidR="00000000" w:rsidRDefault="00000000">
            <w:pPr>
              <w:snapToGrid w:val="0"/>
              <w:jc w:val="center"/>
              <w:rPr>
                <w:sz w:val="18"/>
              </w:rPr>
            </w:pPr>
            <w:r>
              <w:rPr>
                <w:sz w:val="18"/>
              </w:rPr>
              <w:t>94,07</w:t>
            </w:r>
          </w:p>
        </w:tc>
        <w:tc>
          <w:tcPr>
            <w:tcW w:w="707" w:type="dxa"/>
            <w:vAlign w:val="center"/>
          </w:tcPr>
          <w:p w:rsidR="00000000" w:rsidRDefault="00000000">
            <w:pPr>
              <w:snapToGrid w:val="0"/>
              <w:jc w:val="center"/>
              <w:rPr>
                <w:sz w:val="18"/>
              </w:rPr>
            </w:pPr>
            <w:r>
              <w:rPr>
                <w:sz w:val="18"/>
              </w:rPr>
              <w:t>96,82</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0,31</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0,22</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Цзилинь</w:t>
            </w:r>
          </w:p>
        </w:tc>
        <w:tc>
          <w:tcPr>
            <w:tcW w:w="649" w:type="dxa"/>
            <w:vAlign w:val="center"/>
          </w:tcPr>
          <w:p w:rsidR="00000000" w:rsidRDefault="00000000">
            <w:pPr>
              <w:snapToGrid w:val="0"/>
              <w:jc w:val="center"/>
              <w:rPr>
                <w:sz w:val="18"/>
              </w:rPr>
            </w:pPr>
            <w:r>
              <w:rPr>
                <w:sz w:val="18"/>
              </w:rPr>
              <w:t>99,20</w:t>
            </w:r>
          </w:p>
        </w:tc>
        <w:tc>
          <w:tcPr>
            <w:tcW w:w="643" w:type="dxa"/>
            <w:vAlign w:val="center"/>
          </w:tcPr>
          <w:p w:rsidR="00000000" w:rsidRDefault="00000000">
            <w:pPr>
              <w:snapToGrid w:val="0"/>
              <w:jc w:val="center"/>
              <w:rPr>
                <w:sz w:val="18"/>
              </w:rPr>
            </w:pPr>
            <w:r>
              <w:rPr>
                <w:sz w:val="18"/>
              </w:rPr>
              <w:t>99,76</w:t>
            </w:r>
          </w:p>
        </w:tc>
        <w:tc>
          <w:tcPr>
            <w:tcW w:w="655" w:type="dxa"/>
            <w:vAlign w:val="center"/>
          </w:tcPr>
          <w:p w:rsidR="00000000" w:rsidRDefault="00000000">
            <w:pPr>
              <w:snapToGrid w:val="0"/>
              <w:jc w:val="center"/>
              <w:rPr>
                <w:sz w:val="18"/>
              </w:rPr>
            </w:pPr>
            <w:r>
              <w:rPr>
                <w:sz w:val="18"/>
              </w:rPr>
              <w:t>98,60</w:t>
            </w:r>
          </w:p>
        </w:tc>
        <w:tc>
          <w:tcPr>
            <w:tcW w:w="702" w:type="dxa"/>
            <w:vAlign w:val="center"/>
          </w:tcPr>
          <w:p w:rsidR="00000000" w:rsidRDefault="00000000">
            <w:pPr>
              <w:snapToGrid w:val="0"/>
              <w:jc w:val="center"/>
              <w:rPr>
                <w:sz w:val="18"/>
              </w:rPr>
            </w:pPr>
            <w:r>
              <w:rPr>
                <w:sz w:val="18"/>
              </w:rPr>
              <w:t>99,81</w:t>
            </w:r>
          </w:p>
        </w:tc>
        <w:tc>
          <w:tcPr>
            <w:tcW w:w="713" w:type="dxa"/>
            <w:vAlign w:val="center"/>
          </w:tcPr>
          <w:p w:rsidR="00000000" w:rsidRDefault="00000000">
            <w:pPr>
              <w:snapToGrid w:val="0"/>
              <w:jc w:val="center"/>
              <w:rPr>
                <w:sz w:val="18"/>
              </w:rPr>
            </w:pPr>
            <w:r>
              <w:rPr>
                <w:sz w:val="18"/>
              </w:rPr>
              <w:t>82,60</w:t>
            </w:r>
          </w:p>
        </w:tc>
        <w:tc>
          <w:tcPr>
            <w:tcW w:w="707" w:type="dxa"/>
            <w:vAlign w:val="center"/>
          </w:tcPr>
          <w:p w:rsidR="00000000" w:rsidRDefault="00000000">
            <w:pPr>
              <w:snapToGrid w:val="0"/>
              <w:jc w:val="center"/>
              <w:rPr>
                <w:sz w:val="18"/>
              </w:rPr>
            </w:pPr>
            <w:r>
              <w:rPr>
                <w:sz w:val="18"/>
              </w:rPr>
              <w:t>93,71</w:t>
            </w:r>
          </w:p>
        </w:tc>
        <w:tc>
          <w:tcPr>
            <w:tcW w:w="707" w:type="dxa"/>
            <w:vAlign w:val="center"/>
          </w:tcPr>
          <w:p w:rsidR="00000000" w:rsidRDefault="00000000">
            <w:pPr>
              <w:snapToGrid w:val="0"/>
              <w:jc w:val="center"/>
              <w:rPr>
                <w:sz w:val="18"/>
              </w:rPr>
            </w:pPr>
            <w:r>
              <w:rPr>
                <w:sz w:val="18"/>
              </w:rPr>
              <w:t>80,90</w:t>
            </w:r>
          </w:p>
        </w:tc>
        <w:tc>
          <w:tcPr>
            <w:tcW w:w="707" w:type="dxa"/>
            <w:vAlign w:val="center"/>
          </w:tcPr>
          <w:p w:rsidR="00000000" w:rsidRDefault="00000000">
            <w:pPr>
              <w:snapToGrid w:val="0"/>
              <w:jc w:val="center"/>
              <w:rPr>
                <w:sz w:val="18"/>
              </w:rPr>
            </w:pPr>
            <w:r>
              <w:rPr>
                <w:sz w:val="18"/>
              </w:rPr>
              <w:t>94,11</w:t>
            </w:r>
          </w:p>
        </w:tc>
        <w:tc>
          <w:tcPr>
            <w:tcW w:w="596" w:type="dxa"/>
            <w:vAlign w:val="center"/>
          </w:tcPr>
          <w:p w:rsidR="00000000" w:rsidRDefault="00000000">
            <w:pPr>
              <w:snapToGrid w:val="0"/>
              <w:jc w:val="center"/>
              <w:rPr>
                <w:sz w:val="18"/>
              </w:rPr>
            </w:pPr>
            <w:r>
              <w:rPr>
                <w:sz w:val="18"/>
              </w:rPr>
              <w:t>1,20</w:t>
            </w:r>
          </w:p>
        </w:tc>
        <w:tc>
          <w:tcPr>
            <w:tcW w:w="596" w:type="dxa"/>
            <w:vAlign w:val="center"/>
          </w:tcPr>
          <w:p w:rsidR="00000000" w:rsidRDefault="00000000">
            <w:pPr>
              <w:snapToGrid w:val="0"/>
              <w:jc w:val="center"/>
              <w:rPr>
                <w:sz w:val="18"/>
              </w:rPr>
            </w:pPr>
            <w:r>
              <w:rPr>
                <w:sz w:val="18"/>
              </w:rPr>
              <w:t>0,35</w:t>
            </w:r>
          </w:p>
        </w:tc>
        <w:tc>
          <w:tcPr>
            <w:tcW w:w="596" w:type="dxa"/>
            <w:vAlign w:val="center"/>
          </w:tcPr>
          <w:p w:rsidR="00000000" w:rsidRDefault="00000000">
            <w:pPr>
              <w:snapToGrid w:val="0"/>
              <w:jc w:val="center"/>
              <w:rPr>
                <w:sz w:val="18"/>
              </w:rPr>
            </w:pPr>
            <w:r>
              <w:rPr>
                <w:sz w:val="18"/>
              </w:rPr>
              <w:t>1,50</w:t>
            </w:r>
          </w:p>
        </w:tc>
        <w:tc>
          <w:tcPr>
            <w:tcW w:w="597" w:type="dxa"/>
            <w:vAlign w:val="center"/>
          </w:tcPr>
          <w:p w:rsidR="00000000" w:rsidRDefault="00000000">
            <w:pPr>
              <w:snapToGrid w:val="0"/>
              <w:jc w:val="center"/>
              <w:rPr>
                <w:sz w:val="18"/>
              </w:rPr>
            </w:pPr>
            <w:r>
              <w:rPr>
                <w:sz w:val="18"/>
              </w:rPr>
              <w:t>0,76</w:t>
            </w:r>
          </w:p>
        </w:tc>
      </w:tr>
      <w:tr w:rsidR="00000000">
        <w:tblPrEx>
          <w:tblCellMar>
            <w:top w:w="0" w:type="dxa"/>
            <w:bottom w:w="0" w:type="dxa"/>
          </w:tblCellMar>
        </w:tblPrEx>
        <w:trPr>
          <w:trHeight w:hRule="exact" w:val="317"/>
          <w:jc w:val="center"/>
        </w:trPr>
        <w:tc>
          <w:tcPr>
            <w:tcW w:w="1941" w:type="dxa"/>
            <w:tcBorders>
              <w:bottom w:val="single" w:sz="8" w:space="0" w:color="auto"/>
            </w:tcBorders>
            <w:vAlign w:val="center"/>
          </w:tcPr>
          <w:p w:rsidR="00000000" w:rsidRDefault="00000000">
            <w:pPr>
              <w:pStyle w:val="Web"/>
              <w:spacing w:before="0" w:after="0"/>
              <w:rPr>
                <w:sz w:val="18"/>
              </w:rPr>
            </w:pPr>
            <w:r>
              <w:rPr>
                <w:sz w:val="18"/>
              </w:rPr>
              <w:t>Хэйлунцзян</w:t>
            </w:r>
          </w:p>
        </w:tc>
        <w:tc>
          <w:tcPr>
            <w:tcW w:w="649" w:type="dxa"/>
            <w:tcBorders>
              <w:bottom w:val="single" w:sz="8" w:space="0" w:color="auto"/>
            </w:tcBorders>
            <w:vAlign w:val="center"/>
          </w:tcPr>
          <w:p w:rsidR="00000000" w:rsidRDefault="00000000">
            <w:pPr>
              <w:snapToGrid w:val="0"/>
              <w:jc w:val="center"/>
              <w:rPr>
                <w:sz w:val="18"/>
              </w:rPr>
            </w:pPr>
            <w:r>
              <w:rPr>
                <w:sz w:val="18"/>
              </w:rPr>
              <w:t>98,20</w:t>
            </w:r>
          </w:p>
        </w:tc>
        <w:tc>
          <w:tcPr>
            <w:tcW w:w="643" w:type="dxa"/>
            <w:tcBorders>
              <w:bottom w:val="single" w:sz="8" w:space="0" w:color="auto"/>
            </w:tcBorders>
            <w:vAlign w:val="center"/>
          </w:tcPr>
          <w:p w:rsidR="00000000" w:rsidRDefault="00000000">
            <w:pPr>
              <w:snapToGrid w:val="0"/>
              <w:jc w:val="center"/>
              <w:rPr>
                <w:sz w:val="18"/>
              </w:rPr>
            </w:pPr>
            <w:r>
              <w:rPr>
                <w:sz w:val="18"/>
              </w:rPr>
              <w:t>99,50</w:t>
            </w:r>
          </w:p>
        </w:tc>
        <w:tc>
          <w:tcPr>
            <w:tcW w:w="655" w:type="dxa"/>
            <w:tcBorders>
              <w:bottom w:val="single" w:sz="8" w:space="0" w:color="auto"/>
            </w:tcBorders>
            <w:vAlign w:val="center"/>
          </w:tcPr>
          <w:p w:rsidR="00000000" w:rsidRDefault="00000000">
            <w:pPr>
              <w:snapToGrid w:val="0"/>
              <w:jc w:val="center"/>
              <w:rPr>
                <w:sz w:val="18"/>
              </w:rPr>
            </w:pPr>
            <w:r>
              <w:rPr>
                <w:sz w:val="18"/>
              </w:rPr>
              <w:t>98,90</w:t>
            </w:r>
          </w:p>
        </w:tc>
        <w:tc>
          <w:tcPr>
            <w:tcW w:w="702" w:type="dxa"/>
            <w:tcBorders>
              <w:bottom w:val="single" w:sz="8" w:space="0" w:color="auto"/>
            </w:tcBorders>
            <w:vAlign w:val="center"/>
          </w:tcPr>
          <w:p w:rsidR="00000000" w:rsidRDefault="00000000">
            <w:pPr>
              <w:snapToGrid w:val="0"/>
              <w:jc w:val="center"/>
              <w:rPr>
                <w:sz w:val="18"/>
              </w:rPr>
            </w:pPr>
            <w:r>
              <w:rPr>
                <w:sz w:val="18"/>
              </w:rPr>
              <w:t>98,80</w:t>
            </w:r>
          </w:p>
        </w:tc>
        <w:tc>
          <w:tcPr>
            <w:tcW w:w="713" w:type="dxa"/>
            <w:tcBorders>
              <w:bottom w:val="single" w:sz="8" w:space="0" w:color="auto"/>
            </w:tcBorders>
            <w:vAlign w:val="center"/>
          </w:tcPr>
          <w:p w:rsidR="00000000" w:rsidRDefault="00000000">
            <w:pPr>
              <w:snapToGrid w:val="0"/>
              <w:jc w:val="center"/>
              <w:rPr>
                <w:sz w:val="18"/>
              </w:rPr>
            </w:pPr>
            <w:r>
              <w:rPr>
                <w:sz w:val="18"/>
              </w:rPr>
              <w:t>69,60</w:t>
            </w:r>
          </w:p>
        </w:tc>
        <w:tc>
          <w:tcPr>
            <w:tcW w:w="707" w:type="dxa"/>
            <w:tcBorders>
              <w:bottom w:val="single" w:sz="8" w:space="0" w:color="auto"/>
            </w:tcBorders>
            <w:vAlign w:val="center"/>
          </w:tcPr>
          <w:p w:rsidR="00000000" w:rsidRDefault="00000000">
            <w:pPr>
              <w:snapToGrid w:val="0"/>
              <w:jc w:val="center"/>
              <w:rPr>
                <w:sz w:val="18"/>
              </w:rPr>
            </w:pPr>
            <w:r>
              <w:rPr>
                <w:sz w:val="18"/>
              </w:rPr>
              <w:t>94,00</w:t>
            </w:r>
          </w:p>
        </w:tc>
        <w:tc>
          <w:tcPr>
            <w:tcW w:w="707" w:type="dxa"/>
            <w:tcBorders>
              <w:bottom w:val="single" w:sz="8" w:space="0" w:color="auto"/>
            </w:tcBorders>
            <w:vAlign w:val="center"/>
          </w:tcPr>
          <w:p w:rsidR="00000000" w:rsidRDefault="00000000">
            <w:pPr>
              <w:snapToGrid w:val="0"/>
              <w:jc w:val="center"/>
              <w:rPr>
                <w:sz w:val="18"/>
              </w:rPr>
            </w:pPr>
            <w:r>
              <w:rPr>
                <w:sz w:val="18"/>
              </w:rPr>
              <w:t>71,70</w:t>
            </w:r>
          </w:p>
        </w:tc>
        <w:tc>
          <w:tcPr>
            <w:tcW w:w="707" w:type="dxa"/>
            <w:tcBorders>
              <w:bottom w:val="single" w:sz="8" w:space="0" w:color="auto"/>
            </w:tcBorders>
            <w:vAlign w:val="center"/>
          </w:tcPr>
          <w:p w:rsidR="00000000" w:rsidRDefault="00000000">
            <w:pPr>
              <w:snapToGrid w:val="0"/>
              <w:jc w:val="center"/>
              <w:rPr>
                <w:sz w:val="18"/>
              </w:rPr>
            </w:pPr>
            <w:r>
              <w:rPr>
                <w:sz w:val="18"/>
              </w:rPr>
              <w:t>91,40</w:t>
            </w:r>
          </w:p>
        </w:tc>
        <w:tc>
          <w:tcPr>
            <w:tcW w:w="596" w:type="dxa"/>
            <w:tcBorders>
              <w:bottom w:val="single" w:sz="8" w:space="0" w:color="auto"/>
            </w:tcBorders>
            <w:vAlign w:val="center"/>
          </w:tcPr>
          <w:p w:rsidR="00000000" w:rsidRDefault="00000000">
            <w:pPr>
              <w:snapToGrid w:val="0"/>
              <w:jc w:val="center"/>
              <w:rPr>
                <w:sz w:val="18"/>
              </w:rPr>
            </w:pPr>
            <w:r>
              <w:rPr>
                <w:sz w:val="18"/>
              </w:rPr>
              <w:t>2,10</w:t>
            </w:r>
          </w:p>
        </w:tc>
        <w:tc>
          <w:tcPr>
            <w:tcW w:w="596" w:type="dxa"/>
            <w:tcBorders>
              <w:bottom w:val="single" w:sz="8" w:space="0" w:color="auto"/>
            </w:tcBorders>
            <w:vAlign w:val="center"/>
          </w:tcPr>
          <w:p w:rsidR="00000000" w:rsidRDefault="00000000">
            <w:pPr>
              <w:snapToGrid w:val="0"/>
              <w:jc w:val="center"/>
              <w:rPr>
                <w:sz w:val="18"/>
              </w:rPr>
            </w:pPr>
            <w:r>
              <w:rPr>
                <w:sz w:val="18"/>
              </w:rPr>
              <w:t>0,50</w:t>
            </w:r>
          </w:p>
        </w:tc>
        <w:tc>
          <w:tcPr>
            <w:tcW w:w="596" w:type="dxa"/>
            <w:tcBorders>
              <w:bottom w:val="single" w:sz="8" w:space="0" w:color="auto"/>
            </w:tcBorders>
            <w:vAlign w:val="center"/>
          </w:tcPr>
          <w:p w:rsidR="00000000" w:rsidRDefault="00000000">
            <w:pPr>
              <w:snapToGrid w:val="0"/>
              <w:jc w:val="center"/>
              <w:rPr>
                <w:sz w:val="18"/>
              </w:rPr>
            </w:pPr>
            <w:r>
              <w:rPr>
                <w:sz w:val="18"/>
              </w:rPr>
              <w:t>2,10</w:t>
            </w:r>
          </w:p>
        </w:tc>
        <w:tc>
          <w:tcPr>
            <w:tcW w:w="597" w:type="dxa"/>
            <w:tcBorders>
              <w:bottom w:val="single" w:sz="8" w:space="0" w:color="auto"/>
            </w:tcBorders>
            <w:vAlign w:val="center"/>
          </w:tcPr>
          <w:p w:rsidR="00000000" w:rsidRDefault="00000000">
            <w:pPr>
              <w:snapToGrid w:val="0"/>
              <w:jc w:val="center"/>
              <w:rPr>
                <w:sz w:val="18"/>
              </w:rPr>
            </w:pPr>
            <w:r>
              <w:rPr>
                <w:sz w:val="18"/>
              </w:rPr>
              <w:t>0,40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Шанхай</w:t>
            </w:r>
          </w:p>
        </w:tc>
        <w:tc>
          <w:tcPr>
            <w:tcW w:w="649" w:type="dxa"/>
            <w:vAlign w:val="center"/>
          </w:tcPr>
          <w:p w:rsidR="00000000" w:rsidRDefault="00000000">
            <w:pPr>
              <w:snapToGrid w:val="0"/>
              <w:jc w:val="center"/>
              <w:rPr>
                <w:sz w:val="18"/>
              </w:rPr>
            </w:pPr>
            <w:r>
              <w:rPr>
                <w:sz w:val="18"/>
              </w:rPr>
              <w:t>99,94</w:t>
            </w:r>
          </w:p>
        </w:tc>
        <w:tc>
          <w:tcPr>
            <w:tcW w:w="643" w:type="dxa"/>
            <w:vAlign w:val="center"/>
          </w:tcPr>
          <w:p w:rsidR="00000000" w:rsidRDefault="00000000">
            <w:pPr>
              <w:snapToGrid w:val="0"/>
              <w:jc w:val="center"/>
              <w:rPr>
                <w:sz w:val="18"/>
              </w:rPr>
            </w:pPr>
            <w:r>
              <w:rPr>
                <w:sz w:val="18"/>
              </w:rPr>
              <w:t>99,99</w:t>
            </w:r>
          </w:p>
        </w:tc>
        <w:tc>
          <w:tcPr>
            <w:tcW w:w="655" w:type="dxa"/>
            <w:vAlign w:val="center"/>
          </w:tcPr>
          <w:p w:rsidR="00000000" w:rsidRDefault="00000000">
            <w:pPr>
              <w:snapToGrid w:val="0"/>
              <w:jc w:val="center"/>
              <w:rPr>
                <w:sz w:val="18"/>
              </w:rPr>
            </w:pPr>
            <w:r>
              <w:rPr>
                <w:sz w:val="18"/>
              </w:rPr>
              <w:t>99,93</w:t>
            </w:r>
          </w:p>
        </w:tc>
        <w:tc>
          <w:tcPr>
            <w:tcW w:w="702" w:type="dxa"/>
            <w:vAlign w:val="center"/>
          </w:tcPr>
          <w:p w:rsidR="00000000" w:rsidRDefault="00000000">
            <w:pPr>
              <w:snapToGrid w:val="0"/>
              <w:jc w:val="center"/>
              <w:rPr>
                <w:sz w:val="18"/>
              </w:rPr>
            </w:pPr>
            <w:r>
              <w:rPr>
                <w:sz w:val="18"/>
              </w:rPr>
              <w:t>99,99</w:t>
            </w:r>
          </w:p>
        </w:tc>
        <w:tc>
          <w:tcPr>
            <w:tcW w:w="713" w:type="dxa"/>
            <w:vAlign w:val="center"/>
          </w:tcPr>
          <w:p w:rsidR="00000000" w:rsidRDefault="00000000">
            <w:pPr>
              <w:snapToGrid w:val="0"/>
              <w:jc w:val="center"/>
              <w:rPr>
                <w:sz w:val="18"/>
              </w:rPr>
            </w:pPr>
            <w:r>
              <w:rPr>
                <w:sz w:val="18"/>
              </w:rPr>
              <w:t>98,05</w:t>
            </w:r>
          </w:p>
        </w:tc>
        <w:tc>
          <w:tcPr>
            <w:tcW w:w="707" w:type="dxa"/>
            <w:vAlign w:val="center"/>
          </w:tcPr>
          <w:p w:rsidR="00000000" w:rsidRDefault="00000000">
            <w:pPr>
              <w:snapToGrid w:val="0"/>
              <w:jc w:val="center"/>
              <w:rPr>
                <w:sz w:val="18"/>
              </w:rPr>
            </w:pPr>
            <w:r>
              <w:rPr>
                <w:sz w:val="18"/>
              </w:rPr>
              <w:t>98,90</w:t>
            </w:r>
          </w:p>
        </w:tc>
        <w:tc>
          <w:tcPr>
            <w:tcW w:w="707" w:type="dxa"/>
            <w:vAlign w:val="center"/>
          </w:tcPr>
          <w:p w:rsidR="00000000" w:rsidRDefault="00000000">
            <w:pPr>
              <w:snapToGrid w:val="0"/>
              <w:jc w:val="center"/>
              <w:rPr>
                <w:sz w:val="18"/>
              </w:rPr>
            </w:pPr>
            <w:r>
              <w:rPr>
                <w:sz w:val="18"/>
              </w:rPr>
              <w:t>98,05</w:t>
            </w:r>
          </w:p>
        </w:tc>
        <w:tc>
          <w:tcPr>
            <w:tcW w:w="707" w:type="dxa"/>
            <w:vAlign w:val="center"/>
          </w:tcPr>
          <w:p w:rsidR="00000000" w:rsidRDefault="00000000">
            <w:pPr>
              <w:snapToGrid w:val="0"/>
              <w:jc w:val="center"/>
              <w:rPr>
                <w:sz w:val="18"/>
              </w:rPr>
            </w:pPr>
            <w:r>
              <w:rPr>
                <w:sz w:val="18"/>
              </w:rPr>
              <w:t>99,62</w:t>
            </w:r>
          </w:p>
        </w:tc>
        <w:tc>
          <w:tcPr>
            <w:tcW w:w="596" w:type="dxa"/>
            <w:vAlign w:val="center"/>
          </w:tcPr>
          <w:p w:rsidR="00000000" w:rsidRDefault="00000000">
            <w:pPr>
              <w:snapToGrid w:val="0"/>
              <w:jc w:val="center"/>
              <w:rPr>
                <w:sz w:val="18"/>
              </w:rPr>
            </w:pPr>
            <w:r>
              <w:rPr>
                <w:sz w:val="18"/>
              </w:rPr>
              <w:t>0,05</w:t>
            </w:r>
          </w:p>
        </w:tc>
        <w:tc>
          <w:tcPr>
            <w:tcW w:w="596" w:type="dxa"/>
            <w:vAlign w:val="center"/>
          </w:tcPr>
          <w:p w:rsidR="00000000" w:rsidRDefault="00000000">
            <w:pPr>
              <w:snapToGrid w:val="0"/>
              <w:jc w:val="center"/>
              <w:rPr>
                <w:sz w:val="18"/>
              </w:rPr>
            </w:pPr>
            <w:r>
              <w:rPr>
                <w:sz w:val="18"/>
              </w:rPr>
              <w:t>0,05</w:t>
            </w:r>
          </w:p>
        </w:tc>
        <w:tc>
          <w:tcPr>
            <w:tcW w:w="596" w:type="dxa"/>
            <w:vAlign w:val="center"/>
          </w:tcPr>
          <w:p w:rsidR="00000000" w:rsidRDefault="00000000">
            <w:pPr>
              <w:snapToGrid w:val="0"/>
              <w:jc w:val="center"/>
              <w:rPr>
                <w:sz w:val="18"/>
              </w:rPr>
            </w:pPr>
            <w:r>
              <w:rPr>
                <w:sz w:val="18"/>
              </w:rPr>
              <w:t>0,05</w:t>
            </w:r>
          </w:p>
        </w:tc>
        <w:tc>
          <w:tcPr>
            <w:tcW w:w="597" w:type="dxa"/>
            <w:vAlign w:val="center"/>
          </w:tcPr>
          <w:p w:rsidR="00000000" w:rsidRDefault="00000000">
            <w:pPr>
              <w:snapToGrid w:val="0"/>
              <w:jc w:val="center"/>
              <w:rPr>
                <w:sz w:val="18"/>
              </w:rPr>
            </w:pPr>
            <w:r>
              <w:rPr>
                <w:sz w:val="18"/>
              </w:rPr>
              <w:t>0,03</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Цзянсу</w:t>
            </w:r>
          </w:p>
        </w:tc>
        <w:tc>
          <w:tcPr>
            <w:tcW w:w="649" w:type="dxa"/>
            <w:vAlign w:val="center"/>
          </w:tcPr>
          <w:p w:rsidR="00000000" w:rsidRDefault="00000000">
            <w:pPr>
              <w:snapToGrid w:val="0"/>
              <w:jc w:val="center"/>
              <w:rPr>
                <w:sz w:val="18"/>
              </w:rPr>
            </w:pPr>
            <w:r>
              <w:rPr>
                <w:sz w:val="18"/>
              </w:rPr>
              <w:t>99,60</w:t>
            </w:r>
          </w:p>
        </w:tc>
        <w:tc>
          <w:tcPr>
            <w:tcW w:w="643" w:type="dxa"/>
            <w:vAlign w:val="center"/>
          </w:tcPr>
          <w:p w:rsidR="00000000" w:rsidRDefault="00000000">
            <w:pPr>
              <w:snapToGrid w:val="0"/>
              <w:jc w:val="center"/>
              <w:rPr>
                <w:sz w:val="18"/>
              </w:rPr>
            </w:pPr>
            <w:r>
              <w:rPr>
                <w:sz w:val="18"/>
              </w:rPr>
              <w:t>99,90</w:t>
            </w:r>
          </w:p>
        </w:tc>
        <w:tc>
          <w:tcPr>
            <w:tcW w:w="655" w:type="dxa"/>
            <w:vAlign w:val="center"/>
          </w:tcPr>
          <w:p w:rsidR="00000000" w:rsidRDefault="00000000">
            <w:pPr>
              <w:snapToGrid w:val="0"/>
              <w:jc w:val="center"/>
              <w:rPr>
                <w:sz w:val="18"/>
              </w:rPr>
            </w:pPr>
            <w:r>
              <w:rPr>
                <w:sz w:val="18"/>
              </w:rPr>
              <w:t>98,00</w:t>
            </w:r>
          </w:p>
        </w:tc>
        <w:tc>
          <w:tcPr>
            <w:tcW w:w="702" w:type="dxa"/>
            <w:vAlign w:val="center"/>
          </w:tcPr>
          <w:p w:rsidR="00000000" w:rsidRDefault="00000000">
            <w:pPr>
              <w:snapToGrid w:val="0"/>
              <w:jc w:val="center"/>
              <w:rPr>
                <w:sz w:val="18"/>
              </w:rPr>
            </w:pPr>
            <w:r>
              <w:rPr>
                <w:sz w:val="18"/>
              </w:rPr>
              <w:t>99,90</w:t>
            </w:r>
          </w:p>
        </w:tc>
        <w:tc>
          <w:tcPr>
            <w:tcW w:w="713" w:type="dxa"/>
            <w:vAlign w:val="center"/>
          </w:tcPr>
          <w:p w:rsidR="00000000" w:rsidRDefault="00000000">
            <w:pPr>
              <w:snapToGrid w:val="0"/>
              <w:jc w:val="center"/>
              <w:rPr>
                <w:sz w:val="18"/>
              </w:rPr>
            </w:pPr>
            <w:r>
              <w:rPr>
                <w:sz w:val="18"/>
              </w:rPr>
              <w:t>84,50</w:t>
            </w:r>
          </w:p>
        </w:tc>
        <w:tc>
          <w:tcPr>
            <w:tcW w:w="707" w:type="dxa"/>
            <w:vAlign w:val="center"/>
          </w:tcPr>
          <w:p w:rsidR="00000000" w:rsidRDefault="00000000">
            <w:pPr>
              <w:snapToGrid w:val="0"/>
              <w:jc w:val="center"/>
              <w:rPr>
                <w:sz w:val="18"/>
              </w:rPr>
            </w:pPr>
            <w:r>
              <w:rPr>
                <w:sz w:val="18"/>
              </w:rPr>
              <w:t>90,30</w:t>
            </w:r>
          </w:p>
        </w:tc>
        <w:tc>
          <w:tcPr>
            <w:tcW w:w="707" w:type="dxa"/>
            <w:vAlign w:val="center"/>
          </w:tcPr>
          <w:p w:rsidR="00000000" w:rsidRDefault="00000000">
            <w:pPr>
              <w:snapToGrid w:val="0"/>
              <w:jc w:val="center"/>
              <w:rPr>
                <w:sz w:val="18"/>
              </w:rPr>
            </w:pPr>
            <w:r>
              <w:rPr>
                <w:sz w:val="18"/>
              </w:rPr>
              <w:t>78,90</w:t>
            </w:r>
          </w:p>
        </w:tc>
        <w:tc>
          <w:tcPr>
            <w:tcW w:w="707" w:type="dxa"/>
            <w:vAlign w:val="center"/>
          </w:tcPr>
          <w:p w:rsidR="00000000" w:rsidRDefault="00000000">
            <w:pPr>
              <w:snapToGrid w:val="0"/>
              <w:jc w:val="center"/>
              <w:rPr>
                <w:sz w:val="18"/>
              </w:rPr>
            </w:pPr>
            <w:r>
              <w:rPr>
                <w:sz w:val="18"/>
              </w:rPr>
              <w:t>94,80</w:t>
            </w:r>
          </w:p>
        </w:tc>
        <w:tc>
          <w:tcPr>
            <w:tcW w:w="596" w:type="dxa"/>
            <w:vAlign w:val="center"/>
          </w:tcPr>
          <w:p w:rsidR="00000000" w:rsidRDefault="00000000">
            <w:pPr>
              <w:snapToGrid w:val="0"/>
              <w:jc w:val="center"/>
              <w:rPr>
                <w:sz w:val="18"/>
              </w:rPr>
            </w:pPr>
            <w:r>
              <w:rPr>
                <w:sz w:val="18"/>
              </w:rPr>
              <w:t>0,50</w:t>
            </w:r>
          </w:p>
        </w:tc>
        <w:tc>
          <w:tcPr>
            <w:tcW w:w="596" w:type="dxa"/>
            <w:vAlign w:val="center"/>
          </w:tcPr>
          <w:p w:rsidR="00000000" w:rsidRDefault="00000000">
            <w:pPr>
              <w:snapToGrid w:val="0"/>
              <w:jc w:val="center"/>
              <w:rPr>
                <w:sz w:val="18"/>
              </w:rPr>
            </w:pPr>
            <w:r>
              <w:rPr>
                <w:sz w:val="18"/>
              </w:rPr>
              <w:t>0,75</w:t>
            </w:r>
          </w:p>
        </w:tc>
        <w:tc>
          <w:tcPr>
            <w:tcW w:w="596" w:type="dxa"/>
            <w:vAlign w:val="center"/>
          </w:tcPr>
          <w:p w:rsidR="00000000" w:rsidRDefault="00000000">
            <w:pPr>
              <w:snapToGrid w:val="0"/>
              <w:jc w:val="center"/>
              <w:rPr>
                <w:sz w:val="18"/>
              </w:rPr>
            </w:pPr>
            <w:r>
              <w:rPr>
                <w:sz w:val="18"/>
              </w:rPr>
              <w:t>0,50</w:t>
            </w:r>
          </w:p>
        </w:tc>
        <w:tc>
          <w:tcPr>
            <w:tcW w:w="597" w:type="dxa"/>
            <w:vAlign w:val="center"/>
          </w:tcPr>
          <w:p w:rsidR="00000000" w:rsidRDefault="00000000">
            <w:pPr>
              <w:snapToGrid w:val="0"/>
              <w:jc w:val="center"/>
              <w:rPr>
                <w:sz w:val="18"/>
              </w:rPr>
            </w:pPr>
            <w:r>
              <w:rPr>
                <w:sz w:val="18"/>
              </w:rPr>
              <w:t>0,40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Чжэцзян</w:t>
            </w:r>
          </w:p>
        </w:tc>
        <w:tc>
          <w:tcPr>
            <w:tcW w:w="649" w:type="dxa"/>
            <w:vAlign w:val="center"/>
          </w:tcPr>
          <w:p w:rsidR="00000000" w:rsidRDefault="00000000">
            <w:pPr>
              <w:snapToGrid w:val="0"/>
              <w:jc w:val="center"/>
              <w:rPr>
                <w:sz w:val="18"/>
              </w:rPr>
            </w:pPr>
            <w:r>
              <w:rPr>
                <w:sz w:val="18"/>
              </w:rPr>
              <w:t>99,71</w:t>
            </w:r>
          </w:p>
        </w:tc>
        <w:tc>
          <w:tcPr>
            <w:tcW w:w="643" w:type="dxa"/>
            <w:vAlign w:val="center"/>
          </w:tcPr>
          <w:p w:rsidR="00000000" w:rsidRDefault="00000000">
            <w:pPr>
              <w:snapToGrid w:val="0"/>
              <w:jc w:val="center"/>
              <w:rPr>
                <w:sz w:val="18"/>
              </w:rPr>
            </w:pPr>
            <w:r>
              <w:rPr>
                <w:sz w:val="18"/>
              </w:rPr>
              <w:t>99,93</w:t>
            </w:r>
          </w:p>
        </w:tc>
        <w:tc>
          <w:tcPr>
            <w:tcW w:w="655" w:type="dxa"/>
            <w:vAlign w:val="center"/>
          </w:tcPr>
          <w:p w:rsidR="00000000" w:rsidRDefault="00000000">
            <w:pPr>
              <w:snapToGrid w:val="0"/>
              <w:jc w:val="center"/>
              <w:rPr>
                <w:sz w:val="18"/>
              </w:rPr>
            </w:pPr>
            <w:r>
              <w:rPr>
                <w:sz w:val="18"/>
              </w:rPr>
              <w:t>98,76</w:t>
            </w:r>
          </w:p>
        </w:tc>
        <w:tc>
          <w:tcPr>
            <w:tcW w:w="702" w:type="dxa"/>
            <w:vAlign w:val="center"/>
          </w:tcPr>
          <w:p w:rsidR="00000000" w:rsidRDefault="00000000">
            <w:pPr>
              <w:snapToGrid w:val="0"/>
              <w:jc w:val="center"/>
              <w:rPr>
                <w:sz w:val="18"/>
              </w:rPr>
            </w:pPr>
            <w:r>
              <w:rPr>
                <w:sz w:val="18"/>
              </w:rPr>
              <w:t>99,94</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0,01</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0,02</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Аньхой</w:t>
            </w:r>
          </w:p>
        </w:tc>
        <w:tc>
          <w:tcPr>
            <w:tcW w:w="649" w:type="dxa"/>
            <w:vAlign w:val="center"/>
          </w:tcPr>
          <w:p w:rsidR="00000000" w:rsidRDefault="00000000">
            <w:pPr>
              <w:snapToGrid w:val="0"/>
              <w:jc w:val="center"/>
              <w:rPr>
                <w:sz w:val="18"/>
              </w:rPr>
            </w:pPr>
            <w:r>
              <w:rPr>
                <w:sz w:val="18"/>
              </w:rPr>
              <w:t>97,10</w:t>
            </w:r>
          </w:p>
        </w:tc>
        <w:tc>
          <w:tcPr>
            <w:tcW w:w="643" w:type="dxa"/>
            <w:vAlign w:val="center"/>
          </w:tcPr>
          <w:p w:rsidR="00000000" w:rsidRDefault="00000000">
            <w:pPr>
              <w:snapToGrid w:val="0"/>
              <w:jc w:val="center"/>
              <w:rPr>
                <w:sz w:val="18"/>
              </w:rPr>
            </w:pPr>
            <w:r>
              <w:rPr>
                <w:sz w:val="18"/>
              </w:rPr>
              <w:t>99,65</w:t>
            </w:r>
          </w:p>
        </w:tc>
        <w:tc>
          <w:tcPr>
            <w:tcW w:w="655" w:type="dxa"/>
            <w:vAlign w:val="center"/>
          </w:tcPr>
          <w:p w:rsidR="00000000" w:rsidRDefault="00000000">
            <w:pPr>
              <w:snapToGrid w:val="0"/>
              <w:jc w:val="center"/>
              <w:rPr>
                <w:sz w:val="18"/>
              </w:rPr>
            </w:pPr>
            <w:r>
              <w:rPr>
                <w:sz w:val="18"/>
              </w:rPr>
              <w:t>99,20</w:t>
            </w:r>
          </w:p>
        </w:tc>
        <w:tc>
          <w:tcPr>
            <w:tcW w:w="702" w:type="dxa"/>
            <w:vAlign w:val="center"/>
          </w:tcPr>
          <w:p w:rsidR="00000000" w:rsidRDefault="00000000">
            <w:pPr>
              <w:snapToGrid w:val="0"/>
              <w:jc w:val="center"/>
              <w:rPr>
                <w:sz w:val="18"/>
              </w:rPr>
            </w:pPr>
            <w:r>
              <w:rPr>
                <w:sz w:val="18"/>
              </w:rPr>
              <w:t>99,68</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99,95</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97,33</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0,38</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0,33</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Фуцзянь</w:t>
            </w:r>
          </w:p>
        </w:tc>
        <w:tc>
          <w:tcPr>
            <w:tcW w:w="649" w:type="dxa"/>
            <w:vAlign w:val="center"/>
          </w:tcPr>
          <w:p w:rsidR="00000000" w:rsidRDefault="00000000">
            <w:pPr>
              <w:snapToGrid w:val="0"/>
              <w:jc w:val="center"/>
              <w:rPr>
                <w:sz w:val="18"/>
              </w:rPr>
            </w:pPr>
            <w:r>
              <w:rPr>
                <w:sz w:val="18"/>
              </w:rPr>
              <w:t>99,64</w:t>
            </w:r>
          </w:p>
        </w:tc>
        <w:tc>
          <w:tcPr>
            <w:tcW w:w="643" w:type="dxa"/>
            <w:vAlign w:val="center"/>
          </w:tcPr>
          <w:p w:rsidR="00000000" w:rsidRDefault="00000000">
            <w:pPr>
              <w:snapToGrid w:val="0"/>
              <w:jc w:val="center"/>
              <w:rPr>
                <w:sz w:val="18"/>
              </w:rPr>
            </w:pPr>
            <w:r>
              <w:rPr>
                <w:sz w:val="18"/>
              </w:rPr>
              <w:t>99,86</w:t>
            </w:r>
          </w:p>
        </w:tc>
        <w:tc>
          <w:tcPr>
            <w:tcW w:w="655" w:type="dxa"/>
            <w:vAlign w:val="center"/>
          </w:tcPr>
          <w:p w:rsidR="00000000" w:rsidRDefault="00000000">
            <w:pPr>
              <w:snapToGrid w:val="0"/>
              <w:jc w:val="center"/>
              <w:rPr>
                <w:sz w:val="18"/>
              </w:rPr>
            </w:pPr>
            <w:r>
              <w:rPr>
                <w:sz w:val="18"/>
              </w:rPr>
              <w:t>98,50</w:t>
            </w:r>
          </w:p>
        </w:tc>
        <w:tc>
          <w:tcPr>
            <w:tcW w:w="702" w:type="dxa"/>
            <w:vAlign w:val="center"/>
          </w:tcPr>
          <w:p w:rsidR="00000000" w:rsidRDefault="00000000">
            <w:pPr>
              <w:snapToGrid w:val="0"/>
              <w:jc w:val="center"/>
              <w:rPr>
                <w:sz w:val="18"/>
              </w:rPr>
            </w:pPr>
            <w:r>
              <w:rPr>
                <w:sz w:val="18"/>
              </w:rPr>
              <w:t>99,85</w:t>
            </w:r>
          </w:p>
        </w:tc>
        <w:tc>
          <w:tcPr>
            <w:tcW w:w="713" w:type="dxa"/>
            <w:vAlign w:val="center"/>
          </w:tcPr>
          <w:p w:rsidR="00000000" w:rsidRDefault="00000000">
            <w:pPr>
              <w:snapToGrid w:val="0"/>
              <w:jc w:val="center"/>
              <w:rPr>
                <w:sz w:val="18"/>
              </w:rPr>
            </w:pPr>
            <w:r>
              <w:rPr>
                <w:sz w:val="18"/>
              </w:rPr>
              <w:t>98,02</w:t>
            </w:r>
          </w:p>
        </w:tc>
        <w:tc>
          <w:tcPr>
            <w:tcW w:w="707" w:type="dxa"/>
            <w:vAlign w:val="center"/>
          </w:tcPr>
          <w:p w:rsidR="00000000" w:rsidRDefault="00000000">
            <w:pPr>
              <w:snapToGrid w:val="0"/>
              <w:jc w:val="center"/>
              <w:rPr>
                <w:sz w:val="18"/>
              </w:rPr>
            </w:pPr>
            <w:r>
              <w:rPr>
                <w:sz w:val="18"/>
              </w:rPr>
              <w:t>96,45</w:t>
            </w:r>
          </w:p>
        </w:tc>
        <w:tc>
          <w:tcPr>
            <w:tcW w:w="707" w:type="dxa"/>
            <w:vAlign w:val="center"/>
          </w:tcPr>
          <w:p w:rsidR="00000000" w:rsidRDefault="00000000">
            <w:pPr>
              <w:snapToGrid w:val="0"/>
              <w:jc w:val="center"/>
              <w:rPr>
                <w:sz w:val="18"/>
              </w:rPr>
            </w:pPr>
            <w:r>
              <w:rPr>
                <w:sz w:val="18"/>
              </w:rPr>
              <w:t>97,80</w:t>
            </w:r>
          </w:p>
        </w:tc>
        <w:tc>
          <w:tcPr>
            <w:tcW w:w="707" w:type="dxa"/>
            <w:vAlign w:val="center"/>
          </w:tcPr>
          <w:p w:rsidR="00000000" w:rsidRDefault="00000000">
            <w:pPr>
              <w:snapToGrid w:val="0"/>
              <w:jc w:val="center"/>
              <w:rPr>
                <w:sz w:val="18"/>
              </w:rPr>
            </w:pPr>
            <w:r>
              <w:rPr>
                <w:sz w:val="18"/>
              </w:rPr>
              <w:t>98,60</w:t>
            </w:r>
          </w:p>
        </w:tc>
        <w:tc>
          <w:tcPr>
            <w:tcW w:w="596" w:type="dxa"/>
            <w:vAlign w:val="center"/>
          </w:tcPr>
          <w:p w:rsidR="00000000" w:rsidRDefault="00000000">
            <w:pPr>
              <w:snapToGrid w:val="0"/>
              <w:jc w:val="center"/>
              <w:rPr>
                <w:sz w:val="18"/>
              </w:rPr>
            </w:pPr>
            <w:r>
              <w:rPr>
                <w:sz w:val="18"/>
              </w:rPr>
              <w:t>0,59</w:t>
            </w:r>
          </w:p>
        </w:tc>
        <w:tc>
          <w:tcPr>
            <w:tcW w:w="596" w:type="dxa"/>
            <w:vAlign w:val="center"/>
          </w:tcPr>
          <w:p w:rsidR="00000000" w:rsidRDefault="00000000">
            <w:pPr>
              <w:snapToGrid w:val="0"/>
              <w:jc w:val="center"/>
              <w:rPr>
                <w:sz w:val="18"/>
              </w:rPr>
            </w:pPr>
            <w:r>
              <w:rPr>
                <w:sz w:val="18"/>
              </w:rPr>
              <w:t>0,11</w:t>
            </w:r>
          </w:p>
        </w:tc>
        <w:tc>
          <w:tcPr>
            <w:tcW w:w="596" w:type="dxa"/>
            <w:vAlign w:val="center"/>
          </w:tcPr>
          <w:p w:rsidR="00000000" w:rsidRDefault="00000000">
            <w:pPr>
              <w:snapToGrid w:val="0"/>
              <w:jc w:val="center"/>
              <w:rPr>
                <w:sz w:val="18"/>
              </w:rPr>
            </w:pPr>
            <w:r>
              <w:rPr>
                <w:sz w:val="18"/>
              </w:rPr>
              <w:t>0,61</w:t>
            </w:r>
          </w:p>
        </w:tc>
        <w:tc>
          <w:tcPr>
            <w:tcW w:w="597" w:type="dxa"/>
            <w:vAlign w:val="center"/>
          </w:tcPr>
          <w:p w:rsidR="00000000" w:rsidRDefault="00000000">
            <w:pPr>
              <w:snapToGrid w:val="0"/>
              <w:jc w:val="center"/>
              <w:rPr>
                <w:sz w:val="18"/>
              </w:rPr>
            </w:pPr>
            <w:r>
              <w:rPr>
                <w:sz w:val="18"/>
              </w:rPr>
              <w:t>0,05</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Цзянси</w:t>
            </w:r>
          </w:p>
        </w:tc>
        <w:tc>
          <w:tcPr>
            <w:tcW w:w="649" w:type="dxa"/>
            <w:vAlign w:val="center"/>
          </w:tcPr>
          <w:p w:rsidR="00000000" w:rsidRDefault="00000000">
            <w:pPr>
              <w:snapToGrid w:val="0"/>
              <w:jc w:val="center"/>
              <w:rPr>
                <w:sz w:val="18"/>
              </w:rPr>
            </w:pPr>
            <w:r>
              <w:rPr>
                <w:sz w:val="18"/>
              </w:rPr>
              <w:t>99,86</w:t>
            </w:r>
          </w:p>
        </w:tc>
        <w:tc>
          <w:tcPr>
            <w:tcW w:w="643" w:type="dxa"/>
            <w:vAlign w:val="center"/>
          </w:tcPr>
          <w:p w:rsidR="00000000" w:rsidRDefault="00000000">
            <w:pPr>
              <w:snapToGrid w:val="0"/>
              <w:jc w:val="center"/>
              <w:rPr>
                <w:sz w:val="18"/>
              </w:rPr>
            </w:pPr>
            <w:r>
              <w:rPr>
                <w:sz w:val="18"/>
              </w:rPr>
              <w:t>99,55</w:t>
            </w:r>
          </w:p>
        </w:tc>
        <w:tc>
          <w:tcPr>
            <w:tcW w:w="655" w:type="dxa"/>
            <w:vAlign w:val="center"/>
          </w:tcPr>
          <w:p w:rsidR="00000000" w:rsidRDefault="00000000">
            <w:pPr>
              <w:snapToGrid w:val="0"/>
              <w:jc w:val="center"/>
              <w:rPr>
                <w:sz w:val="18"/>
              </w:rPr>
            </w:pPr>
            <w:r>
              <w:rPr>
                <w:sz w:val="18"/>
              </w:rPr>
              <w:t>96,37</w:t>
            </w:r>
          </w:p>
        </w:tc>
        <w:tc>
          <w:tcPr>
            <w:tcW w:w="702" w:type="dxa"/>
            <w:vAlign w:val="center"/>
          </w:tcPr>
          <w:p w:rsidR="00000000" w:rsidRDefault="00000000">
            <w:pPr>
              <w:snapToGrid w:val="0"/>
              <w:jc w:val="center"/>
              <w:rPr>
                <w:sz w:val="18"/>
              </w:rPr>
            </w:pPr>
            <w:r>
              <w:rPr>
                <w:sz w:val="18"/>
              </w:rPr>
              <w:t>99,60</w:t>
            </w:r>
          </w:p>
        </w:tc>
        <w:tc>
          <w:tcPr>
            <w:tcW w:w="713" w:type="dxa"/>
            <w:vAlign w:val="center"/>
          </w:tcPr>
          <w:p w:rsidR="00000000" w:rsidRDefault="00000000">
            <w:pPr>
              <w:snapToGrid w:val="0"/>
              <w:jc w:val="center"/>
              <w:rPr>
                <w:sz w:val="18"/>
              </w:rPr>
            </w:pPr>
            <w:r>
              <w:rPr>
                <w:sz w:val="18"/>
              </w:rPr>
              <w:t>71,40</w:t>
            </w:r>
          </w:p>
        </w:tc>
        <w:tc>
          <w:tcPr>
            <w:tcW w:w="707" w:type="dxa"/>
            <w:vAlign w:val="center"/>
          </w:tcPr>
          <w:p w:rsidR="00000000" w:rsidRDefault="00000000">
            <w:pPr>
              <w:snapToGrid w:val="0"/>
              <w:jc w:val="center"/>
              <w:rPr>
                <w:sz w:val="18"/>
              </w:rPr>
            </w:pPr>
            <w:r>
              <w:rPr>
                <w:sz w:val="18"/>
              </w:rPr>
              <w:t>91,27</w:t>
            </w:r>
          </w:p>
        </w:tc>
        <w:tc>
          <w:tcPr>
            <w:tcW w:w="707" w:type="dxa"/>
            <w:vAlign w:val="center"/>
          </w:tcPr>
          <w:p w:rsidR="00000000" w:rsidRDefault="00000000">
            <w:pPr>
              <w:snapToGrid w:val="0"/>
              <w:jc w:val="center"/>
              <w:rPr>
                <w:sz w:val="18"/>
              </w:rPr>
            </w:pPr>
            <w:r>
              <w:rPr>
                <w:sz w:val="18"/>
              </w:rPr>
              <w:t>62,03</w:t>
            </w:r>
          </w:p>
        </w:tc>
        <w:tc>
          <w:tcPr>
            <w:tcW w:w="707" w:type="dxa"/>
            <w:vAlign w:val="center"/>
          </w:tcPr>
          <w:p w:rsidR="00000000" w:rsidRDefault="00000000">
            <w:pPr>
              <w:snapToGrid w:val="0"/>
              <w:jc w:val="center"/>
              <w:rPr>
                <w:sz w:val="18"/>
              </w:rPr>
            </w:pPr>
            <w:r>
              <w:rPr>
                <w:sz w:val="18"/>
              </w:rPr>
              <w:t>91,92</w:t>
            </w:r>
          </w:p>
        </w:tc>
        <w:tc>
          <w:tcPr>
            <w:tcW w:w="596" w:type="dxa"/>
            <w:vAlign w:val="center"/>
          </w:tcPr>
          <w:p w:rsidR="00000000" w:rsidRDefault="00000000">
            <w:pPr>
              <w:snapToGrid w:val="0"/>
              <w:jc w:val="center"/>
              <w:rPr>
                <w:sz w:val="18"/>
              </w:rPr>
            </w:pPr>
            <w:r>
              <w:rPr>
                <w:sz w:val="18"/>
              </w:rPr>
              <w:t>3,08</w:t>
            </w:r>
          </w:p>
        </w:tc>
        <w:tc>
          <w:tcPr>
            <w:tcW w:w="596" w:type="dxa"/>
            <w:vAlign w:val="center"/>
          </w:tcPr>
          <w:p w:rsidR="00000000" w:rsidRDefault="00000000">
            <w:pPr>
              <w:snapToGrid w:val="0"/>
              <w:jc w:val="center"/>
              <w:rPr>
                <w:sz w:val="18"/>
              </w:rPr>
            </w:pPr>
            <w:r>
              <w:rPr>
                <w:sz w:val="18"/>
              </w:rPr>
              <w:t>0,22</w:t>
            </w:r>
          </w:p>
        </w:tc>
        <w:tc>
          <w:tcPr>
            <w:tcW w:w="596" w:type="dxa"/>
            <w:vAlign w:val="center"/>
          </w:tcPr>
          <w:p w:rsidR="00000000" w:rsidRDefault="00000000">
            <w:pPr>
              <w:snapToGrid w:val="0"/>
              <w:jc w:val="center"/>
              <w:rPr>
                <w:sz w:val="18"/>
              </w:rPr>
            </w:pPr>
            <w:r>
              <w:rPr>
                <w:sz w:val="18"/>
              </w:rPr>
              <w:t>1,10</w:t>
            </w:r>
          </w:p>
        </w:tc>
        <w:tc>
          <w:tcPr>
            <w:tcW w:w="597" w:type="dxa"/>
            <w:vAlign w:val="center"/>
          </w:tcPr>
          <w:p w:rsidR="00000000" w:rsidRDefault="00000000">
            <w:pPr>
              <w:snapToGrid w:val="0"/>
              <w:jc w:val="center"/>
              <w:rPr>
                <w:sz w:val="18"/>
              </w:rPr>
            </w:pPr>
            <w:r>
              <w:rPr>
                <w:sz w:val="18"/>
              </w:rPr>
              <w:t>0,32</w:t>
            </w:r>
          </w:p>
        </w:tc>
      </w:tr>
      <w:tr w:rsidR="00000000">
        <w:tblPrEx>
          <w:tblCellMar>
            <w:top w:w="0" w:type="dxa"/>
            <w:bottom w:w="0" w:type="dxa"/>
          </w:tblCellMar>
        </w:tblPrEx>
        <w:trPr>
          <w:trHeight w:hRule="exact" w:val="317"/>
          <w:jc w:val="center"/>
        </w:trPr>
        <w:tc>
          <w:tcPr>
            <w:tcW w:w="1941" w:type="dxa"/>
            <w:tcBorders>
              <w:bottom w:val="single" w:sz="8" w:space="0" w:color="auto"/>
            </w:tcBorders>
            <w:vAlign w:val="center"/>
          </w:tcPr>
          <w:p w:rsidR="00000000" w:rsidRDefault="00000000">
            <w:pPr>
              <w:pStyle w:val="Web"/>
              <w:spacing w:before="0" w:after="0"/>
              <w:rPr>
                <w:sz w:val="18"/>
              </w:rPr>
            </w:pPr>
            <w:r>
              <w:rPr>
                <w:sz w:val="18"/>
              </w:rPr>
              <w:t>Шаньдун</w:t>
            </w:r>
          </w:p>
        </w:tc>
        <w:tc>
          <w:tcPr>
            <w:tcW w:w="649" w:type="dxa"/>
            <w:tcBorders>
              <w:bottom w:val="single" w:sz="8" w:space="0" w:color="auto"/>
            </w:tcBorders>
            <w:vAlign w:val="center"/>
          </w:tcPr>
          <w:p w:rsidR="00000000" w:rsidRDefault="00000000">
            <w:pPr>
              <w:snapToGrid w:val="0"/>
              <w:jc w:val="center"/>
              <w:rPr>
                <w:sz w:val="18"/>
              </w:rPr>
            </w:pPr>
            <w:r>
              <w:rPr>
                <w:sz w:val="18"/>
              </w:rPr>
              <w:t>99,90</w:t>
            </w:r>
          </w:p>
        </w:tc>
        <w:tc>
          <w:tcPr>
            <w:tcW w:w="643" w:type="dxa"/>
            <w:tcBorders>
              <w:bottom w:val="single" w:sz="8" w:space="0" w:color="auto"/>
            </w:tcBorders>
            <w:vAlign w:val="center"/>
          </w:tcPr>
          <w:p w:rsidR="00000000" w:rsidRDefault="00000000">
            <w:pPr>
              <w:snapToGrid w:val="0"/>
              <w:jc w:val="center"/>
              <w:rPr>
                <w:sz w:val="18"/>
              </w:rPr>
            </w:pPr>
            <w:r>
              <w:rPr>
                <w:sz w:val="18"/>
              </w:rPr>
              <w:t>99,78</w:t>
            </w:r>
          </w:p>
        </w:tc>
        <w:tc>
          <w:tcPr>
            <w:tcW w:w="655" w:type="dxa"/>
            <w:tcBorders>
              <w:bottom w:val="single" w:sz="8" w:space="0" w:color="auto"/>
            </w:tcBorders>
            <w:vAlign w:val="center"/>
          </w:tcPr>
          <w:p w:rsidR="00000000" w:rsidRDefault="00000000">
            <w:pPr>
              <w:snapToGrid w:val="0"/>
              <w:jc w:val="center"/>
              <w:rPr>
                <w:sz w:val="18"/>
              </w:rPr>
            </w:pPr>
            <w:r>
              <w:rPr>
                <w:sz w:val="18"/>
              </w:rPr>
              <w:t>96,70</w:t>
            </w:r>
          </w:p>
        </w:tc>
        <w:tc>
          <w:tcPr>
            <w:tcW w:w="702" w:type="dxa"/>
            <w:tcBorders>
              <w:bottom w:val="single" w:sz="8" w:space="0" w:color="auto"/>
            </w:tcBorders>
            <w:vAlign w:val="center"/>
          </w:tcPr>
          <w:p w:rsidR="00000000" w:rsidRDefault="00000000">
            <w:pPr>
              <w:snapToGrid w:val="0"/>
              <w:jc w:val="center"/>
              <w:rPr>
                <w:sz w:val="18"/>
              </w:rPr>
            </w:pPr>
            <w:r>
              <w:rPr>
                <w:sz w:val="18"/>
              </w:rPr>
              <w:t>99,78</w:t>
            </w:r>
          </w:p>
        </w:tc>
        <w:tc>
          <w:tcPr>
            <w:tcW w:w="713" w:type="dxa"/>
            <w:tcBorders>
              <w:bottom w:val="single" w:sz="8" w:space="0" w:color="auto"/>
            </w:tcBorders>
            <w:vAlign w:val="center"/>
          </w:tcPr>
          <w:p w:rsidR="00000000" w:rsidRDefault="00000000">
            <w:pPr>
              <w:snapToGrid w:val="0"/>
              <w:jc w:val="center"/>
              <w:rPr>
                <w:sz w:val="18"/>
              </w:rPr>
            </w:pPr>
            <w:r>
              <w:rPr>
                <w:sz w:val="18"/>
              </w:rPr>
              <w:t>72,90</w:t>
            </w:r>
          </w:p>
        </w:tc>
        <w:tc>
          <w:tcPr>
            <w:tcW w:w="707" w:type="dxa"/>
            <w:tcBorders>
              <w:bottom w:val="single" w:sz="8" w:space="0" w:color="auto"/>
            </w:tcBorders>
            <w:vAlign w:val="center"/>
          </w:tcPr>
          <w:p w:rsidR="00000000" w:rsidRDefault="00000000">
            <w:pPr>
              <w:snapToGrid w:val="0"/>
              <w:jc w:val="center"/>
              <w:rPr>
                <w:sz w:val="18"/>
              </w:rPr>
            </w:pPr>
            <w:r>
              <w:rPr>
                <w:sz w:val="18"/>
              </w:rPr>
              <w:t>93,87</w:t>
            </w:r>
          </w:p>
        </w:tc>
        <w:tc>
          <w:tcPr>
            <w:tcW w:w="707" w:type="dxa"/>
            <w:tcBorders>
              <w:bottom w:val="single" w:sz="8" w:space="0" w:color="auto"/>
            </w:tcBorders>
            <w:vAlign w:val="center"/>
          </w:tcPr>
          <w:p w:rsidR="00000000" w:rsidRDefault="00000000">
            <w:pPr>
              <w:snapToGrid w:val="0"/>
              <w:jc w:val="center"/>
              <w:rPr>
                <w:sz w:val="18"/>
              </w:rPr>
            </w:pPr>
            <w:r>
              <w:rPr>
                <w:sz w:val="18"/>
              </w:rPr>
              <w:t>69,30</w:t>
            </w:r>
          </w:p>
        </w:tc>
        <w:tc>
          <w:tcPr>
            <w:tcW w:w="707" w:type="dxa"/>
            <w:tcBorders>
              <w:bottom w:val="single" w:sz="8" w:space="0" w:color="auto"/>
            </w:tcBorders>
            <w:vAlign w:val="center"/>
          </w:tcPr>
          <w:p w:rsidR="00000000" w:rsidRDefault="00000000">
            <w:pPr>
              <w:snapToGrid w:val="0"/>
              <w:jc w:val="center"/>
              <w:rPr>
                <w:sz w:val="18"/>
              </w:rPr>
            </w:pPr>
            <w:r>
              <w:rPr>
                <w:sz w:val="18"/>
              </w:rPr>
              <w:t>95,87</w:t>
            </w:r>
          </w:p>
        </w:tc>
        <w:tc>
          <w:tcPr>
            <w:tcW w:w="596" w:type="dxa"/>
            <w:tcBorders>
              <w:bottom w:val="single" w:sz="8" w:space="0" w:color="auto"/>
            </w:tcBorders>
            <w:vAlign w:val="center"/>
          </w:tcPr>
          <w:p w:rsidR="00000000" w:rsidRDefault="00000000">
            <w:pPr>
              <w:snapToGrid w:val="0"/>
              <w:jc w:val="center"/>
              <w:rPr>
                <w:sz w:val="18"/>
              </w:rPr>
            </w:pPr>
          </w:p>
        </w:tc>
        <w:tc>
          <w:tcPr>
            <w:tcW w:w="596" w:type="dxa"/>
            <w:tcBorders>
              <w:bottom w:val="single" w:sz="8" w:space="0" w:color="auto"/>
            </w:tcBorders>
            <w:vAlign w:val="center"/>
          </w:tcPr>
          <w:p w:rsidR="00000000" w:rsidRDefault="00000000">
            <w:pPr>
              <w:snapToGrid w:val="0"/>
              <w:jc w:val="center"/>
              <w:rPr>
                <w:sz w:val="18"/>
              </w:rPr>
            </w:pPr>
            <w:r>
              <w:rPr>
                <w:sz w:val="18"/>
              </w:rPr>
              <w:t>0,32</w:t>
            </w:r>
          </w:p>
        </w:tc>
        <w:tc>
          <w:tcPr>
            <w:tcW w:w="596" w:type="dxa"/>
            <w:tcBorders>
              <w:bottom w:val="single" w:sz="8" w:space="0" w:color="auto"/>
            </w:tcBorders>
            <w:vAlign w:val="center"/>
          </w:tcPr>
          <w:p w:rsidR="00000000" w:rsidRDefault="00000000">
            <w:pPr>
              <w:snapToGrid w:val="0"/>
              <w:jc w:val="center"/>
              <w:rPr>
                <w:sz w:val="18"/>
              </w:rPr>
            </w:pPr>
          </w:p>
        </w:tc>
        <w:tc>
          <w:tcPr>
            <w:tcW w:w="597" w:type="dxa"/>
            <w:tcBorders>
              <w:bottom w:val="single" w:sz="8" w:space="0" w:color="auto"/>
            </w:tcBorders>
            <w:vAlign w:val="center"/>
          </w:tcPr>
          <w:p w:rsidR="00000000" w:rsidRDefault="00000000">
            <w:pPr>
              <w:snapToGrid w:val="0"/>
              <w:jc w:val="center"/>
              <w:rPr>
                <w:sz w:val="18"/>
              </w:rPr>
            </w:pPr>
            <w:r>
              <w:rPr>
                <w:sz w:val="18"/>
              </w:rPr>
              <w:t>0,49</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Хэнань</w:t>
            </w:r>
          </w:p>
        </w:tc>
        <w:tc>
          <w:tcPr>
            <w:tcW w:w="649" w:type="dxa"/>
            <w:vAlign w:val="center"/>
          </w:tcPr>
          <w:p w:rsidR="00000000" w:rsidRDefault="00000000">
            <w:pPr>
              <w:snapToGrid w:val="0"/>
              <w:jc w:val="center"/>
              <w:rPr>
                <w:sz w:val="18"/>
              </w:rPr>
            </w:pPr>
          </w:p>
        </w:tc>
        <w:tc>
          <w:tcPr>
            <w:tcW w:w="643" w:type="dxa"/>
            <w:vAlign w:val="center"/>
          </w:tcPr>
          <w:p w:rsidR="00000000" w:rsidRDefault="00000000">
            <w:pPr>
              <w:snapToGrid w:val="0"/>
              <w:jc w:val="center"/>
              <w:rPr>
                <w:sz w:val="18"/>
              </w:rPr>
            </w:pPr>
            <w:r>
              <w:rPr>
                <w:sz w:val="18"/>
              </w:rPr>
              <w:t>99,83</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99,86</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0,70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Хубэй</w:t>
            </w:r>
          </w:p>
        </w:tc>
        <w:tc>
          <w:tcPr>
            <w:tcW w:w="649" w:type="dxa"/>
            <w:vAlign w:val="center"/>
          </w:tcPr>
          <w:p w:rsidR="00000000" w:rsidRDefault="00000000">
            <w:pPr>
              <w:snapToGrid w:val="0"/>
              <w:jc w:val="center"/>
              <w:rPr>
                <w:sz w:val="18"/>
              </w:rPr>
            </w:pPr>
            <w:r>
              <w:rPr>
                <w:sz w:val="18"/>
              </w:rPr>
              <w:t>99,01</w:t>
            </w:r>
          </w:p>
        </w:tc>
        <w:tc>
          <w:tcPr>
            <w:tcW w:w="643" w:type="dxa"/>
            <w:vAlign w:val="center"/>
          </w:tcPr>
          <w:p w:rsidR="00000000" w:rsidRDefault="00000000">
            <w:pPr>
              <w:snapToGrid w:val="0"/>
              <w:jc w:val="center"/>
              <w:rPr>
                <w:sz w:val="18"/>
              </w:rPr>
            </w:pPr>
            <w:r>
              <w:rPr>
                <w:sz w:val="18"/>
              </w:rPr>
              <w:t>99,49</w:t>
            </w:r>
          </w:p>
        </w:tc>
        <w:tc>
          <w:tcPr>
            <w:tcW w:w="655" w:type="dxa"/>
            <w:vAlign w:val="center"/>
          </w:tcPr>
          <w:p w:rsidR="00000000" w:rsidRDefault="00000000">
            <w:pPr>
              <w:snapToGrid w:val="0"/>
              <w:jc w:val="center"/>
              <w:rPr>
                <w:sz w:val="18"/>
              </w:rPr>
            </w:pPr>
            <w:r>
              <w:rPr>
                <w:sz w:val="18"/>
              </w:rPr>
              <w:t>97,50</w:t>
            </w:r>
          </w:p>
        </w:tc>
        <w:tc>
          <w:tcPr>
            <w:tcW w:w="702" w:type="dxa"/>
            <w:vAlign w:val="center"/>
          </w:tcPr>
          <w:p w:rsidR="00000000" w:rsidRDefault="00000000">
            <w:pPr>
              <w:snapToGrid w:val="0"/>
              <w:jc w:val="center"/>
              <w:rPr>
                <w:sz w:val="18"/>
              </w:rPr>
            </w:pPr>
            <w:r>
              <w:rPr>
                <w:sz w:val="18"/>
              </w:rPr>
              <w:t>99,57</w:t>
            </w:r>
          </w:p>
        </w:tc>
        <w:tc>
          <w:tcPr>
            <w:tcW w:w="713" w:type="dxa"/>
            <w:vAlign w:val="center"/>
          </w:tcPr>
          <w:p w:rsidR="00000000" w:rsidRDefault="00000000">
            <w:pPr>
              <w:snapToGrid w:val="0"/>
              <w:jc w:val="center"/>
              <w:rPr>
                <w:sz w:val="18"/>
              </w:rPr>
            </w:pPr>
            <w:r>
              <w:rPr>
                <w:sz w:val="18"/>
              </w:rPr>
              <w:t>65,48</w:t>
            </w:r>
          </w:p>
        </w:tc>
        <w:tc>
          <w:tcPr>
            <w:tcW w:w="707" w:type="dxa"/>
            <w:vAlign w:val="center"/>
          </w:tcPr>
          <w:p w:rsidR="00000000" w:rsidRDefault="00000000">
            <w:pPr>
              <w:snapToGrid w:val="0"/>
              <w:jc w:val="center"/>
              <w:rPr>
                <w:sz w:val="18"/>
              </w:rPr>
            </w:pPr>
            <w:r>
              <w:rPr>
                <w:sz w:val="18"/>
              </w:rPr>
              <w:t>91,31</w:t>
            </w:r>
          </w:p>
        </w:tc>
        <w:tc>
          <w:tcPr>
            <w:tcW w:w="707" w:type="dxa"/>
            <w:vAlign w:val="center"/>
          </w:tcPr>
          <w:p w:rsidR="00000000" w:rsidRDefault="00000000">
            <w:pPr>
              <w:snapToGrid w:val="0"/>
              <w:jc w:val="center"/>
              <w:rPr>
                <w:sz w:val="18"/>
              </w:rPr>
            </w:pPr>
            <w:r>
              <w:rPr>
                <w:sz w:val="18"/>
              </w:rPr>
              <w:t>62,09</w:t>
            </w:r>
          </w:p>
        </w:tc>
        <w:tc>
          <w:tcPr>
            <w:tcW w:w="707" w:type="dxa"/>
            <w:vAlign w:val="center"/>
          </w:tcPr>
          <w:p w:rsidR="00000000" w:rsidRDefault="00000000">
            <w:pPr>
              <w:snapToGrid w:val="0"/>
              <w:jc w:val="center"/>
              <w:rPr>
                <w:sz w:val="18"/>
              </w:rPr>
            </w:pPr>
            <w:r>
              <w:rPr>
                <w:sz w:val="18"/>
              </w:rPr>
              <w:t>90,07</w:t>
            </w:r>
          </w:p>
        </w:tc>
        <w:tc>
          <w:tcPr>
            <w:tcW w:w="596" w:type="dxa"/>
            <w:vAlign w:val="center"/>
          </w:tcPr>
          <w:p w:rsidR="00000000" w:rsidRDefault="00000000">
            <w:pPr>
              <w:snapToGrid w:val="0"/>
              <w:jc w:val="center"/>
              <w:rPr>
                <w:sz w:val="18"/>
              </w:rPr>
            </w:pPr>
            <w:r>
              <w:rPr>
                <w:sz w:val="18"/>
              </w:rPr>
              <w:t>2,15</w:t>
            </w:r>
          </w:p>
        </w:tc>
        <w:tc>
          <w:tcPr>
            <w:tcW w:w="596" w:type="dxa"/>
            <w:vAlign w:val="center"/>
          </w:tcPr>
          <w:p w:rsidR="00000000" w:rsidRDefault="00000000">
            <w:pPr>
              <w:snapToGrid w:val="0"/>
              <w:jc w:val="center"/>
              <w:rPr>
                <w:sz w:val="18"/>
              </w:rPr>
            </w:pPr>
            <w:r>
              <w:rPr>
                <w:sz w:val="18"/>
              </w:rPr>
              <w:t>0,34</w:t>
            </w:r>
          </w:p>
        </w:tc>
        <w:tc>
          <w:tcPr>
            <w:tcW w:w="596" w:type="dxa"/>
            <w:vAlign w:val="center"/>
          </w:tcPr>
          <w:p w:rsidR="00000000" w:rsidRDefault="00000000">
            <w:pPr>
              <w:snapToGrid w:val="0"/>
              <w:jc w:val="center"/>
              <w:rPr>
                <w:sz w:val="18"/>
              </w:rPr>
            </w:pPr>
            <w:r>
              <w:rPr>
                <w:sz w:val="18"/>
              </w:rPr>
              <w:t>2,47</w:t>
            </w:r>
          </w:p>
        </w:tc>
        <w:tc>
          <w:tcPr>
            <w:tcW w:w="597" w:type="dxa"/>
            <w:vAlign w:val="center"/>
          </w:tcPr>
          <w:p w:rsidR="00000000" w:rsidRDefault="00000000">
            <w:pPr>
              <w:snapToGrid w:val="0"/>
              <w:jc w:val="center"/>
              <w:rPr>
                <w:sz w:val="18"/>
              </w:rPr>
            </w:pPr>
            <w:r>
              <w:rPr>
                <w:sz w:val="18"/>
              </w:rPr>
              <w:t>0,51</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Хунань</w:t>
            </w:r>
          </w:p>
        </w:tc>
        <w:tc>
          <w:tcPr>
            <w:tcW w:w="649" w:type="dxa"/>
            <w:vAlign w:val="center"/>
          </w:tcPr>
          <w:p w:rsidR="00000000" w:rsidRDefault="00000000">
            <w:pPr>
              <w:snapToGrid w:val="0"/>
              <w:jc w:val="center"/>
              <w:rPr>
                <w:sz w:val="18"/>
              </w:rPr>
            </w:pPr>
          </w:p>
        </w:tc>
        <w:tc>
          <w:tcPr>
            <w:tcW w:w="643" w:type="dxa"/>
            <w:vAlign w:val="center"/>
          </w:tcPr>
          <w:p w:rsidR="00000000" w:rsidRDefault="00000000">
            <w:pPr>
              <w:snapToGrid w:val="0"/>
              <w:jc w:val="center"/>
              <w:rPr>
                <w:sz w:val="18"/>
              </w:rPr>
            </w:pPr>
            <w:r>
              <w:rPr>
                <w:sz w:val="18"/>
              </w:rPr>
              <w:t>98,43</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98,41</w:t>
            </w:r>
          </w:p>
        </w:tc>
        <w:tc>
          <w:tcPr>
            <w:tcW w:w="713" w:type="dxa"/>
            <w:vAlign w:val="center"/>
          </w:tcPr>
          <w:p w:rsidR="00000000" w:rsidRDefault="00000000">
            <w:pPr>
              <w:snapToGrid w:val="0"/>
              <w:jc w:val="center"/>
              <w:rPr>
                <w:sz w:val="18"/>
              </w:rPr>
            </w:pPr>
            <w:r>
              <w:rPr>
                <w:sz w:val="18"/>
              </w:rPr>
              <w:t>84,20</w:t>
            </w:r>
          </w:p>
        </w:tc>
        <w:tc>
          <w:tcPr>
            <w:tcW w:w="707" w:type="dxa"/>
            <w:vAlign w:val="center"/>
          </w:tcPr>
          <w:p w:rsidR="00000000" w:rsidRDefault="00000000">
            <w:pPr>
              <w:snapToGrid w:val="0"/>
              <w:jc w:val="center"/>
              <w:rPr>
                <w:sz w:val="18"/>
              </w:rPr>
            </w:pPr>
            <w:r>
              <w:rPr>
                <w:sz w:val="18"/>
              </w:rPr>
              <w:t>95,60</w:t>
            </w:r>
          </w:p>
        </w:tc>
        <w:tc>
          <w:tcPr>
            <w:tcW w:w="707" w:type="dxa"/>
            <w:vAlign w:val="center"/>
          </w:tcPr>
          <w:p w:rsidR="00000000" w:rsidRDefault="00000000">
            <w:pPr>
              <w:snapToGrid w:val="0"/>
              <w:jc w:val="center"/>
              <w:rPr>
                <w:sz w:val="18"/>
              </w:rPr>
            </w:pPr>
            <w:r>
              <w:rPr>
                <w:sz w:val="18"/>
              </w:rPr>
              <w:t>80,60</w:t>
            </w:r>
          </w:p>
        </w:tc>
        <w:tc>
          <w:tcPr>
            <w:tcW w:w="707" w:type="dxa"/>
            <w:vAlign w:val="center"/>
          </w:tcPr>
          <w:p w:rsidR="00000000" w:rsidRDefault="00000000">
            <w:pPr>
              <w:snapToGrid w:val="0"/>
              <w:jc w:val="center"/>
              <w:rPr>
                <w:sz w:val="18"/>
              </w:rPr>
            </w:pPr>
            <w:r>
              <w:rPr>
                <w:sz w:val="18"/>
              </w:rPr>
              <w:t>93,11</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0,29</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0,50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Гуандун</w:t>
            </w:r>
          </w:p>
        </w:tc>
        <w:tc>
          <w:tcPr>
            <w:tcW w:w="649" w:type="dxa"/>
            <w:vAlign w:val="center"/>
          </w:tcPr>
          <w:p w:rsidR="00000000" w:rsidRDefault="00000000">
            <w:pPr>
              <w:snapToGrid w:val="0"/>
              <w:jc w:val="center"/>
              <w:rPr>
                <w:sz w:val="18"/>
              </w:rPr>
            </w:pPr>
            <w:r>
              <w:rPr>
                <w:sz w:val="18"/>
              </w:rPr>
              <w:t>99,12</w:t>
            </w:r>
          </w:p>
        </w:tc>
        <w:tc>
          <w:tcPr>
            <w:tcW w:w="643" w:type="dxa"/>
            <w:vAlign w:val="center"/>
          </w:tcPr>
          <w:p w:rsidR="00000000" w:rsidRDefault="00000000">
            <w:pPr>
              <w:snapToGrid w:val="0"/>
              <w:jc w:val="center"/>
              <w:rPr>
                <w:sz w:val="18"/>
              </w:rPr>
            </w:pPr>
            <w:r>
              <w:rPr>
                <w:sz w:val="18"/>
              </w:rPr>
              <w:t>99,68</w:t>
            </w:r>
          </w:p>
        </w:tc>
        <w:tc>
          <w:tcPr>
            <w:tcW w:w="655" w:type="dxa"/>
            <w:vAlign w:val="center"/>
          </w:tcPr>
          <w:p w:rsidR="00000000" w:rsidRDefault="00000000">
            <w:pPr>
              <w:snapToGrid w:val="0"/>
              <w:jc w:val="center"/>
              <w:rPr>
                <w:sz w:val="18"/>
              </w:rPr>
            </w:pPr>
            <w:r>
              <w:rPr>
                <w:sz w:val="18"/>
              </w:rPr>
              <w:t>98,80</w:t>
            </w:r>
          </w:p>
        </w:tc>
        <w:tc>
          <w:tcPr>
            <w:tcW w:w="702" w:type="dxa"/>
            <w:vAlign w:val="center"/>
          </w:tcPr>
          <w:p w:rsidR="00000000" w:rsidRDefault="00000000">
            <w:pPr>
              <w:snapToGrid w:val="0"/>
              <w:jc w:val="center"/>
              <w:rPr>
                <w:sz w:val="18"/>
              </w:rPr>
            </w:pPr>
            <w:r>
              <w:rPr>
                <w:sz w:val="18"/>
              </w:rPr>
              <w:t>99,71</w:t>
            </w:r>
          </w:p>
        </w:tc>
        <w:tc>
          <w:tcPr>
            <w:tcW w:w="713" w:type="dxa"/>
            <w:vAlign w:val="center"/>
          </w:tcPr>
          <w:p w:rsidR="00000000" w:rsidRDefault="00000000">
            <w:pPr>
              <w:snapToGrid w:val="0"/>
              <w:jc w:val="center"/>
              <w:rPr>
                <w:sz w:val="18"/>
              </w:rPr>
            </w:pPr>
            <w:r>
              <w:rPr>
                <w:sz w:val="18"/>
              </w:rPr>
              <w:t>80,73</w:t>
            </w:r>
          </w:p>
        </w:tc>
        <w:tc>
          <w:tcPr>
            <w:tcW w:w="707" w:type="dxa"/>
            <w:vAlign w:val="center"/>
          </w:tcPr>
          <w:p w:rsidR="00000000" w:rsidRDefault="00000000">
            <w:pPr>
              <w:snapToGrid w:val="0"/>
              <w:jc w:val="center"/>
              <w:rPr>
                <w:sz w:val="18"/>
              </w:rPr>
            </w:pPr>
            <w:r>
              <w:rPr>
                <w:sz w:val="18"/>
              </w:rPr>
              <w:t>99,99</w:t>
            </w:r>
          </w:p>
        </w:tc>
        <w:tc>
          <w:tcPr>
            <w:tcW w:w="707" w:type="dxa"/>
            <w:vAlign w:val="center"/>
          </w:tcPr>
          <w:p w:rsidR="00000000" w:rsidRDefault="00000000">
            <w:pPr>
              <w:snapToGrid w:val="0"/>
              <w:jc w:val="center"/>
              <w:rPr>
                <w:sz w:val="18"/>
              </w:rPr>
            </w:pPr>
            <w:r>
              <w:rPr>
                <w:sz w:val="18"/>
              </w:rPr>
              <w:t>75,93</w:t>
            </w:r>
          </w:p>
        </w:tc>
        <w:tc>
          <w:tcPr>
            <w:tcW w:w="707" w:type="dxa"/>
            <w:vAlign w:val="center"/>
          </w:tcPr>
          <w:p w:rsidR="00000000" w:rsidRDefault="00000000">
            <w:pPr>
              <w:snapToGrid w:val="0"/>
              <w:jc w:val="center"/>
              <w:rPr>
                <w:sz w:val="18"/>
              </w:rPr>
            </w:pPr>
            <w:r>
              <w:rPr>
                <w:sz w:val="18"/>
              </w:rPr>
              <w:t>99,89</w:t>
            </w:r>
          </w:p>
        </w:tc>
        <w:tc>
          <w:tcPr>
            <w:tcW w:w="596" w:type="dxa"/>
            <w:vAlign w:val="center"/>
          </w:tcPr>
          <w:p w:rsidR="00000000" w:rsidRDefault="00000000">
            <w:pPr>
              <w:snapToGrid w:val="0"/>
              <w:jc w:val="center"/>
              <w:rPr>
                <w:sz w:val="18"/>
              </w:rPr>
            </w:pPr>
            <w:r>
              <w:rPr>
                <w:sz w:val="18"/>
              </w:rPr>
              <w:t>1,89</w:t>
            </w:r>
          </w:p>
        </w:tc>
        <w:tc>
          <w:tcPr>
            <w:tcW w:w="596" w:type="dxa"/>
            <w:vAlign w:val="center"/>
          </w:tcPr>
          <w:p w:rsidR="00000000" w:rsidRDefault="00000000">
            <w:pPr>
              <w:snapToGrid w:val="0"/>
              <w:jc w:val="center"/>
              <w:rPr>
                <w:sz w:val="18"/>
              </w:rPr>
            </w:pPr>
            <w:r>
              <w:rPr>
                <w:sz w:val="18"/>
              </w:rPr>
              <w:t>0,09</w:t>
            </w:r>
          </w:p>
        </w:tc>
        <w:tc>
          <w:tcPr>
            <w:tcW w:w="596" w:type="dxa"/>
            <w:vAlign w:val="center"/>
          </w:tcPr>
          <w:p w:rsidR="00000000" w:rsidRDefault="00000000">
            <w:pPr>
              <w:snapToGrid w:val="0"/>
              <w:jc w:val="center"/>
              <w:rPr>
                <w:sz w:val="18"/>
              </w:rPr>
            </w:pPr>
            <w:r>
              <w:rPr>
                <w:sz w:val="18"/>
              </w:rPr>
              <w:t>1,97</w:t>
            </w:r>
          </w:p>
        </w:tc>
        <w:tc>
          <w:tcPr>
            <w:tcW w:w="597" w:type="dxa"/>
            <w:vAlign w:val="center"/>
          </w:tcPr>
          <w:p w:rsidR="00000000" w:rsidRDefault="00000000">
            <w:pPr>
              <w:snapToGrid w:val="0"/>
              <w:jc w:val="center"/>
              <w:rPr>
                <w:sz w:val="18"/>
              </w:rPr>
            </w:pPr>
            <w:r>
              <w:rPr>
                <w:sz w:val="18"/>
              </w:rPr>
              <w:t>0,08</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Гуанси</w:t>
            </w:r>
          </w:p>
        </w:tc>
        <w:tc>
          <w:tcPr>
            <w:tcW w:w="649" w:type="dxa"/>
            <w:vAlign w:val="center"/>
          </w:tcPr>
          <w:p w:rsidR="00000000" w:rsidRDefault="00000000">
            <w:pPr>
              <w:snapToGrid w:val="0"/>
              <w:jc w:val="center"/>
              <w:rPr>
                <w:sz w:val="18"/>
              </w:rPr>
            </w:pPr>
            <w:r>
              <w:rPr>
                <w:sz w:val="18"/>
              </w:rPr>
              <w:t>98,61</w:t>
            </w:r>
          </w:p>
        </w:tc>
        <w:tc>
          <w:tcPr>
            <w:tcW w:w="643" w:type="dxa"/>
            <w:vAlign w:val="center"/>
          </w:tcPr>
          <w:p w:rsidR="00000000" w:rsidRDefault="00000000">
            <w:pPr>
              <w:snapToGrid w:val="0"/>
              <w:jc w:val="center"/>
              <w:rPr>
                <w:sz w:val="18"/>
              </w:rPr>
            </w:pPr>
            <w:r>
              <w:rPr>
                <w:sz w:val="18"/>
              </w:rPr>
              <w:t>98,73</w:t>
            </w:r>
          </w:p>
        </w:tc>
        <w:tc>
          <w:tcPr>
            <w:tcW w:w="655" w:type="dxa"/>
            <w:vAlign w:val="center"/>
          </w:tcPr>
          <w:p w:rsidR="00000000" w:rsidRDefault="00000000">
            <w:pPr>
              <w:snapToGrid w:val="0"/>
              <w:jc w:val="center"/>
              <w:rPr>
                <w:sz w:val="18"/>
              </w:rPr>
            </w:pPr>
            <w:r>
              <w:rPr>
                <w:sz w:val="18"/>
              </w:rPr>
              <w:t>95,11</w:t>
            </w:r>
          </w:p>
        </w:tc>
        <w:tc>
          <w:tcPr>
            <w:tcW w:w="702" w:type="dxa"/>
            <w:vAlign w:val="center"/>
          </w:tcPr>
          <w:p w:rsidR="00000000" w:rsidRDefault="00000000">
            <w:pPr>
              <w:snapToGrid w:val="0"/>
              <w:jc w:val="center"/>
              <w:rPr>
                <w:sz w:val="18"/>
              </w:rPr>
            </w:pPr>
            <w:r>
              <w:rPr>
                <w:sz w:val="18"/>
              </w:rPr>
              <w:t>98,61</w:t>
            </w:r>
          </w:p>
        </w:tc>
        <w:tc>
          <w:tcPr>
            <w:tcW w:w="713" w:type="dxa"/>
            <w:vAlign w:val="center"/>
          </w:tcPr>
          <w:p w:rsidR="00000000" w:rsidRDefault="00000000">
            <w:pPr>
              <w:snapToGrid w:val="0"/>
              <w:jc w:val="center"/>
              <w:rPr>
                <w:sz w:val="18"/>
              </w:rPr>
            </w:pPr>
            <w:r>
              <w:rPr>
                <w:sz w:val="18"/>
              </w:rPr>
              <w:t>47,78</w:t>
            </w:r>
          </w:p>
        </w:tc>
        <w:tc>
          <w:tcPr>
            <w:tcW w:w="707" w:type="dxa"/>
            <w:vAlign w:val="center"/>
          </w:tcPr>
          <w:p w:rsidR="00000000" w:rsidRDefault="00000000">
            <w:pPr>
              <w:snapToGrid w:val="0"/>
              <w:jc w:val="center"/>
              <w:rPr>
                <w:sz w:val="18"/>
              </w:rPr>
            </w:pPr>
            <w:r>
              <w:rPr>
                <w:sz w:val="18"/>
              </w:rPr>
              <w:t>91,93</w:t>
            </w:r>
          </w:p>
        </w:tc>
        <w:tc>
          <w:tcPr>
            <w:tcW w:w="707" w:type="dxa"/>
            <w:vAlign w:val="center"/>
          </w:tcPr>
          <w:p w:rsidR="00000000" w:rsidRDefault="00000000">
            <w:pPr>
              <w:snapToGrid w:val="0"/>
              <w:jc w:val="center"/>
              <w:rPr>
                <w:sz w:val="18"/>
              </w:rPr>
            </w:pPr>
            <w:r>
              <w:rPr>
                <w:sz w:val="18"/>
              </w:rPr>
              <w:t>52,63</w:t>
            </w:r>
          </w:p>
        </w:tc>
        <w:tc>
          <w:tcPr>
            <w:tcW w:w="707" w:type="dxa"/>
            <w:vAlign w:val="center"/>
          </w:tcPr>
          <w:p w:rsidR="00000000" w:rsidRDefault="00000000">
            <w:pPr>
              <w:snapToGrid w:val="0"/>
              <w:jc w:val="center"/>
              <w:rPr>
                <w:sz w:val="18"/>
              </w:rPr>
            </w:pPr>
            <w:r>
              <w:rPr>
                <w:sz w:val="18"/>
              </w:rPr>
              <w:t>91,10</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0,89</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0,79</w:t>
            </w:r>
          </w:p>
        </w:tc>
      </w:tr>
      <w:tr w:rsidR="00000000">
        <w:tblPrEx>
          <w:tblCellMar>
            <w:top w:w="0" w:type="dxa"/>
            <w:bottom w:w="0" w:type="dxa"/>
          </w:tblCellMar>
        </w:tblPrEx>
        <w:trPr>
          <w:trHeight w:hRule="exact" w:val="317"/>
          <w:jc w:val="center"/>
        </w:trPr>
        <w:tc>
          <w:tcPr>
            <w:tcW w:w="1941" w:type="dxa"/>
            <w:tcBorders>
              <w:bottom w:val="single" w:sz="8" w:space="0" w:color="auto"/>
            </w:tcBorders>
            <w:vAlign w:val="center"/>
          </w:tcPr>
          <w:p w:rsidR="00000000" w:rsidRDefault="00000000">
            <w:pPr>
              <w:pStyle w:val="Web"/>
              <w:spacing w:before="0" w:after="0"/>
              <w:rPr>
                <w:sz w:val="18"/>
              </w:rPr>
            </w:pPr>
            <w:r>
              <w:rPr>
                <w:sz w:val="18"/>
              </w:rPr>
              <w:t>Хайнань</w:t>
            </w:r>
          </w:p>
        </w:tc>
        <w:tc>
          <w:tcPr>
            <w:tcW w:w="649" w:type="dxa"/>
            <w:tcBorders>
              <w:bottom w:val="single" w:sz="8" w:space="0" w:color="auto"/>
            </w:tcBorders>
            <w:vAlign w:val="center"/>
          </w:tcPr>
          <w:p w:rsidR="00000000" w:rsidRDefault="00000000">
            <w:pPr>
              <w:snapToGrid w:val="0"/>
              <w:jc w:val="center"/>
              <w:rPr>
                <w:sz w:val="18"/>
              </w:rPr>
            </w:pPr>
            <w:r>
              <w:rPr>
                <w:sz w:val="18"/>
              </w:rPr>
              <w:t>92,20</w:t>
            </w:r>
          </w:p>
        </w:tc>
        <w:tc>
          <w:tcPr>
            <w:tcW w:w="643" w:type="dxa"/>
            <w:tcBorders>
              <w:bottom w:val="single" w:sz="8" w:space="0" w:color="auto"/>
            </w:tcBorders>
            <w:vAlign w:val="center"/>
          </w:tcPr>
          <w:p w:rsidR="00000000" w:rsidRDefault="00000000">
            <w:pPr>
              <w:snapToGrid w:val="0"/>
              <w:jc w:val="center"/>
              <w:rPr>
                <w:sz w:val="18"/>
              </w:rPr>
            </w:pPr>
            <w:r>
              <w:rPr>
                <w:sz w:val="18"/>
              </w:rPr>
              <w:t>99,67</w:t>
            </w:r>
          </w:p>
        </w:tc>
        <w:tc>
          <w:tcPr>
            <w:tcW w:w="655" w:type="dxa"/>
            <w:tcBorders>
              <w:bottom w:val="single" w:sz="8" w:space="0" w:color="auto"/>
            </w:tcBorders>
            <w:vAlign w:val="center"/>
          </w:tcPr>
          <w:p w:rsidR="00000000" w:rsidRDefault="00000000">
            <w:pPr>
              <w:snapToGrid w:val="0"/>
              <w:jc w:val="center"/>
              <w:rPr>
                <w:sz w:val="18"/>
              </w:rPr>
            </w:pPr>
            <w:r>
              <w:rPr>
                <w:sz w:val="18"/>
              </w:rPr>
              <w:t>98,60</w:t>
            </w:r>
          </w:p>
        </w:tc>
        <w:tc>
          <w:tcPr>
            <w:tcW w:w="702" w:type="dxa"/>
            <w:tcBorders>
              <w:bottom w:val="single" w:sz="8" w:space="0" w:color="auto"/>
            </w:tcBorders>
            <w:vAlign w:val="center"/>
          </w:tcPr>
          <w:p w:rsidR="00000000" w:rsidRDefault="00000000">
            <w:pPr>
              <w:snapToGrid w:val="0"/>
              <w:jc w:val="center"/>
              <w:rPr>
                <w:sz w:val="18"/>
              </w:rPr>
            </w:pPr>
            <w:r>
              <w:rPr>
                <w:sz w:val="18"/>
              </w:rPr>
              <w:t>99,74</w:t>
            </w:r>
          </w:p>
        </w:tc>
        <w:tc>
          <w:tcPr>
            <w:tcW w:w="713" w:type="dxa"/>
            <w:tcBorders>
              <w:bottom w:val="single" w:sz="8" w:space="0" w:color="auto"/>
            </w:tcBorders>
            <w:vAlign w:val="center"/>
          </w:tcPr>
          <w:p w:rsidR="00000000" w:rsidRDefault="00000000">
            <w:pPr>
              <w:snapToGrid w:val="0"/>
              <w:jc w:val="center"/>
              <w:rPr>
                <w:sz w:val="18"/>
              </w:rPr>
            </w:pPr>
            <w:r>
              <w:rPr>
                <w:sz w:val="18"/>
              </w:rPr>
              <w:t>81,53</w:t>
            </w:r>
          </w:p>
        </w:tc>
        <w:tc>
          <w:tcPr>
            <w:tcW w:w="707" w:type="dxa"/>
            <w:tcBorders>
              <w:bottom w:val="single" w:sz="8" w:space="0" w:color="auto"/>
            </w:tcBorders>
            <w:vAlign w:val="center"/>
          </w:tcPr>
          <w:p w:rsidR="00000000" w:rsidRDefault="00000000">
            <w:pPr>
              <w:snapToGrid w:val="0"/>
              <w:jc w:val="center"/>
              <w:rPr>
                <w:sz w:val="18"/>
              </w:rPr>
            </w:pPr>
            <w:r>
              <w:rPr>
                <w:sz w:val="18"/>
              </w:rPr>
              <w:t>83,33</w:t>
            </w:r>
          </w:p>
        </w:tc>
        <w:tc>
          <w:tcPr>
            <w:tcW w:w="707" w:type="dxa"/>
            <w:tcBorders>
              <w:bottom w:val="single" w:sz="8" w:space="0" w:color="auto"/>
            </w:tcBorders>
            <w:vAlign w:val="center"/>
          </w:tcPr>
          <w:p w:rsidR="00000000" w:rsidRDefault="00000000">
            <w:pPr>
              <w:snapToGrid w:val="0"/>
              <w:jc w:val="center"/>
              <w:rPr>
                <w:sz w:val="18"/>
              </w:rPr>
            </w:pPr>
            <w:r>
              <w:rPr>
                <w:sz w:val="18"/>
              </w:rPr>
              <w:t>79,83</w:t>
            </w:r>
          </w:p>
        </w:tc>
        <w:tc>
          <w:tcPr>
            <w:tcW w:w="707" w:type="dxa"/>
            <w:tcBorders>
              <w:bottom w:val="single" w:sz="8" w:space="0" w:color="auto"/>
            </w:tcBorders>
            <w:vAlign w:val="center"/>
          </w:tcPr>
          <w:p w:rsidR="00000000" w:rsidRDefault="00000000">
            <w:pPr>
              <w:snapToGrid w:val="0"/>
              <w:jc w:val="center"/>
              <w:rPr>
                <w:sz w:val="18"/>
              </w:rPr>
            </w:pPr>
            <w:r>
              <w:rPr>
                <w:sz w:val="18"/>
              </w:rPr>
              <w:t>87,88</w:t>
            </w:r>
          </w:p>
        </w:tc>
        <w:tc>
          <w:tcPr>
            <w:tcW w:w="596" w:type="dxa"/>
            <w:tcBorders>
              <w:bottom w:val="single" w:sz="8" w:space="0" w:color="auto"/>
            </w:tcBorders>
            <w:vAlign w:val="center"/>
          </w:tcPr>
          <w:p w:rsidR="00000000" w:rsidRDefault="00000000">
            <w:pPr>
              <w:snapToGrid w:val="0"/>
              <w:jc w:val="center"/>
              <w:rPr>
                <w:sz w:val="18"/>
              </w:rPr>
            </w:pPr>
          </w:p>
        </w:tc>
        <w:tc>
          <w:tcPr>
            <w:tcW w:w="596" w:type="dxa"/>
            <w:tcBorders>
              <w:bottom w:val="single" w:sz="8" w:space="0" w:color="auto"/>
            </w:tcBorders>
            <w:vAlign w:val="center"/>
          </w:tcPr>
          <w:p w:rsidR="00000000" w:rsidRDefault="00000000">
            <w:pPr>
              <w:snapToGrid w:val="0"/>
              <w:jc w:val="center"/>
              <w:rPr>
                <w:sz w:val="18"/>
              </w:rPr>
            </w:pPr>
            <w:r>
              <w:rPr>
                <w:sz w:val="18"/>
              </w:rPr>
              <w:t>2,36</w:t>
            </w:r>
          </w:p>
        </w:tc>
        <w:tc>
          <w:tcPr>
            <w:tcW w:w="596" w:type="dxa"/>
            <w:tcBorders>
              <w:bottom w:val="single" w:sz="8" w:space="0" w:color="auto"/>
            </w:tcBorders>
            <w:vAlign w:val="center"/>
          </w:tcPr>
          <w:p w:rsidR="00000000" w:rsidRDefault="00000000">
            <w:pPr>
              <w:snapToGrid w:val="0"/>
              <w:jc w:val="center"/>
              <w:rPr>
                <w:sz w:val="18"/>
              </w:rPr>
            </w:pPr>
          </w:p>
        </w:tc>
        <w:tc>
          <w:tcPr>
            <w:tcW w:w="597" w:type="dxa"/>
            <w:tcBorders>
              <w:bottom w:val="single" w:sz="8" w:space="0" w:color="auto"/>
            </w:tcBorders>
            <w:vAlign w:val="center"/>
          </w:tcPr>
          <w:p w:rsidR="00000000" w:rsidRDefault="00000000">
            <w:pPr>
              <w:snapToGrid w:val="0"/>
              <w:jc w:val="center"/>
              <w:rPr>
                <w:sz w:val="18"/>
              </w:rPr>
            </w:pPr>
            <w:r>
              <w:rPr>
                <w:sz w:val="18"/>
              </w:rPr>
              <w:t>1,62</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Чунцин</w:t>
            </w:r>
          </w:p>
        </w:tc>
        <w:tc>
          <w:tcPr>
            <w:tcW w:w="649" w:type="dxa"/>
            <w:vAlign w:val="center"/>
          </w:tcPr>
          <w:p w:rsidR="00000000" w:rsidRDefault="00000000">
            <w:pPr>
              <w:snapToGrid w:val="0"/>
              <w:jc w:val="center"/>
              <w:rPr>
                <w:sz w:val="18"/>
              </w:rPr>
            </w:pPr>
          </w:p>
        </w:tc>
        <w:tc>
          <w:tcPr>
            <w:tcW w:w="643" w:type="dxa"/>
            <w:vAlign w:val="center"/>
          </w:tcPr>
          <w:p w:rsidR="00000000" w:rsidRDefault="00000000">
            <w:pPr>
              <w:snapToGrid w:val="0"/>
              <w:jc w:val="center"/>
              <w:rPr>
                <w:sz w:val="18"/>
              </w:rPr>
            </w:pPr>
            <w:r>
              <w:rPr>
                <w:sz w:val="18"/>
              </w:rPr>
              <w:t>99,80</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99,90</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99,20</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98,90</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0,60</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0,60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Сычуань</w:t>
            </w:r>
          </w:p>
        </w:tc>
        <w:tc>
          <w:tcPr>
            <w:tcW w:w="649" w:type="dxa"/>
            <w:vAlign w:val="center"/>
          </w:tcPr>
          <w:p w:rsidR="00000000" w:rsidRDefault="00000000">
            <w:pPr>
              <w:snapToGrid w:val="0"/>
              <w:jc w:val="center"/>
              <w:rPr>
                <w:sz w:val="18"/>
              </w:rPr>
            </w:pPr>
          </w:p>
        </w:tc>
        <w:tc>
          <w:tcPr>
            <w:tcW w:w="643" w:type="dxa"/>
            <w:vAlign w:val="center"/>
          </w:tcPr>
          <w:p w:rsidR="00000000" w:rsidRDefault="00000000">
            <w:pPr>
              <w:snapToGrid w:val="0"/>
              <w:jc w:val="center"/>
              <w:rPr>
                <w:sz w:val="18"/>
              </w:rPr>
            </w:pPr>
            <w:r>
              <w:rPr>
                <w:sz w:val="18"/>
              </w:rPr>
              <w:t>99,20</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98,90</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r>
              <w:rPr>
                <w:sz w:val="18"/>
              </w:rPr>
              <w:t>1,40</w:t>
            </w: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1,30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Гуйчжоу</w:t>
            </w:r>
          </w:p>
        </w:tc>
        <w:tc>
          <w:tcPr>
            <w:tcW w:w="649" w:type="dxa"/>
            <w:vAlign w:val="center"/>
          </w:tcPr>
          <w:p w:rsidR="00000000" w:rsidRDefault="00000000">
            <w:pPr>
              <w:snapToGrid w:val="0"/>
              <w:jc w:val="center"/>
              <w:rPr>
                <w:spacing w:val="-4"/>
                <w:sz w:val="18"/>
              </w:rPr>
            </w:pPr>
          </w:p>
        </w:tc>
        <w:tc>
          <w:tcPr>
            <w:tcW w:w="643" w:type="dxa"/>
            <w:vAlign w:val="center"/>
          </w:tcPr>
          <w:p w:rsidR="00000000" w:rsidRDefault="00000000">
            <w:pPr>
              <w:snapToGrid w:val="0"/>
              <w:jc w:val="center"/>
              <w:rPr>
                <w:sz w:val="18"/>
              </w:rPr>
            </w:pPr>
            <w:r>
              <w:rPr>
                <w:sz w:val="18"/>
              </w:rPr>
              <w:t>98,72</w:t>
            </w:r>
          </w:p>
        </w:tc>
        <w:tc>
          <w:tcPr>
            <w:tcW w:w="655" w:type="dxa"/>
            <w:vAlign w:val="center"/>
          </w:tcPr>
          <w:p w:rsidR="00000000" w:rsidRDefault="00000000">
            <w:pPr>
              <w:snapToGrid w:val="0"/>
              <w:jc w:val="center"/>
              <w:rPr>
                <w:sz w:val="18"/>
              </w:rPr>
            </w:pPr>
            <w:r>
              <w:rPr>
                <w:sz w:val="18"/>
              </w:rPr>
              <w:t>81,59</w:t>
            </w:r>
          </w:p>
        </w:tc>
        <w:tc>
          <w:tcPr>
            <w:tcW w:w="702" w:type="dxa"/>
            <w:vAlign w:val="center"/>
          </w:tcPr>
          <w:p w:rsidR="00000000" w:rsidRDefault="00000000">
            <w:pPr>
              <w:snapToGrid w:val="0"/>
              <w:jc w:val="center"/>
              <w:rPr>
                <w:sz w:val="18"/>
              </w:rPr>
            </w:pPr>
            <w:r>
              <w:rPr>
                <w:sz w:val="18"/>
              </w:rPr>
              <w:t>98,16</w:t>
            </w:r>
          </w:p>
        </w:tc>
        <w:tc>
          <w:tcPr>
            <w:tcW w:w="713" w:type="dxa"/>
            <w:vAlign w:val="center"/>
          </w:tcPr>
          <w:p w:rsidR="00000000" w:rsidRDefault="00000000">
            <w:pPr>
              <w:snapToGrid w:val="0"/>
              <w:jc w:val="center"/>
              <w:rPr>
                <w:sz w:val="18"/>
              </w:rPr>
            </w:pPr>
            <w:r>
              <w:rPr>
                <w:sz w:val="18"/>
              </w:rPr>
              <w:t>48,05</w:t>
            </w:r>
          </w:p>
        </w:tc>
        <w:tc>
          <w:tcPr>
            <w:tcW w:w="707" w:type="dxa"/>
            <w:vAlign w:val="center"/>
          </w:tcPr>
          <w:p w:rsidR="00000000" w:rsidRDefault="00000000">
            <w:pPr>
              <w:snapToGrid w:val="0"/>
              <w:jc w:val="center"/>
              <w:rPr>
                <w:sz w:val="18"/>
              </w:rPr>
            </w:pPr>
            <w:r>
              <w:rPr>
                <w:sz w:val="18"/>
              </w:rPr>
              <w:t>76,71</w:t>
            </w:r>
          </w:p>
        </w:tc>
        <w:tc>
          <w:tcPr>
            <w:tcW w:w="707" w:type="dxa"/>
            <w:vAlign w:val="center"/>
          </w:tcPr>
          <w:p w:rsidR="00000000" w:rsidRDefault="00000000">
            <w:pPr>
              <w:snapToGrid w:val="0"/>
              <w:jc w:val="center"/>
              <w:rPr>
                <w:sz w:val="18"/>
              </w:rPr>
            </w:pPr>
            <w:r>
              <w:rPr>
                <w:sz w:val="18"/>
              </w:rPr>
              <w:t>47,41</w:t>
            </w:r>
          </w:p>
        </w:tc>
        <w:tc>
          <w:tcPr>
            <w:tcW w:w="707" w:type="dxa"/>
            <w:vAlign w:val="center"/>
          </w:tcPr>
          <w:p w:rsidR="00000000" w:rsidRDefault="00000000">
            <w:pPr>
              <w:snapToGrid w:val="0"/>
              <w:jc w:val="center"/>
              <w:rPr>
                <w:sz w:val="18"/>
              </w:rPr>
            </w:pPr>
            <w:r>
              <w:rPr>
                <w:sz w:val="18"/>
              </w:rPr>
              <w:t>76,23</w:t>
            </w:r>
          </w:p>
        </w:tc>
        <w:tc>
          <w:tcPr>
            <w:tcW w:w="596" w:type="dxa"/>
            <w:vAlign w:val="center"/>
          </w:tcPr>
          <w:p w:rsidR="00000000" w:rsidRDefault="00000000">
            <w:pPr>
              <w:snapToGrid w:val="0"/>
              <w:jc w:val="center"/>
              <w:rPr>
                <w:sz w:val="18"/>
              </w:rPr>
            </w:pPr>
            <w:r>
              <w:rPr>
                <w:sz w:val="18"/>
              </w:rPr>
              <w:t>7,65</w:t>
            </w:r>
          </w:p>
        </w:tc>
        <w:tc>
          <w:tcPr>
            <w:tcW w:w="596" w:type="dxa"/>
            <w:vAlign w:val="center"/>
          </w:tcPr>
          <w:p w:rsidR="00000000" w:rsidRDefault="00000000">
            <w:pPr>
              <w:snapToGrid w:val="0"/>
              <w:jc w:val="center"/>
              <w:rPr>
                <w:sz w:val="18"/>
              </w:rPr>
            </w:pPr>
            <w:r>
              <w:rPr>
                <w:sz w:val="18"/>
              </w:rPr>
              <w:t>1,59</w:t>
            </w:r>
          </w:p>
        </w:tc>
        <w:tc>
          <w:tcPr>
            <w:tcW w:w="596" w:type="dxa"/>
            <w:vAlign w:val="center"/>
          </w:tcPr>
          <w:p w:rsidR="00000000" w:rsidRDefault="00000000">
            <w:pPr>
              <w:snapToGrid w:val="0"/>
              <w:jc w:val="center"/>
              <w:rPr>
                <w:sz w:val="18"/>
              </w:rPr>
            </w:pPr>
            <w:r>
              <w:rPr>
                <w:sz w:val="18"/>
              </w:rPr>
              <w:t>8,13</w:t>
            </w:r>
          </w:p>
        </w:tc>
        <w:tc>
          <w:tcPr>
            <w:tcW w:w="597" w:type="dxa"/>
            <w:vAlign w:val="center"/>
          </w:tcPr>
          <w:p w:rsidR="00000000" w:rsidRDefault="00000000">
            <w:pPr>
              <w:snapToGrid w:val="0"/>
              <w:jc w:val="center"/>
              <w:rPr>
                <w:sz w:val="18"/>
              </w:rPr>
            </w:pPr>
            <w:r>
              <w:rPr>
                <w:sz w:val="18"/>
              </w:rPr>
              <w:t>2,12</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Юньнань</w:t>
            </w:r>
          </w:p>
        </w:tc>
        <w:tc>
          <w:tcPr>
            <w:tcW w:w="649" w:type="dxa"/>
            <w:vAlign w:val="center"/>
          </w:tcPr>
          <w:p w:rsidR="00000000" w:rsidRDefault="00000000">
            <w:pPr>
              <w:snapToGrid w:val="0"/>
              <w:jc w:val="center"/>
              <w:rPr>
                <w:sz w:val="18"/>
              </w:rPr>
            </w:pPr>
            <w:r>
              <w:rPr>
                <w:sz w:val="18"/>
              </w:rPr>
              <w:t>91,32</w:t>
            </w:r>
          </w:p>
        </w:tc>
        <w:tc>
          <w:tcPr>
            <w:tcW w:w="643" w:type="dxa"/>
            <w:vAlign w:val="center"/>
          </w:tcPr>
          <w:p w:rsidR="00000000" w:rsidRDefault="00000000">
            <w:pPr>
              <w:snapToGrid w:val="0"/>
              <w:jc w:val="center"/>
              <w:rPr>
                <w:sz w:val="18"/>
              </w:rPr>
            </w:pPr>
            <w:r>
              <w:rPr>
                <w:sz w:val="18"/>
              </w:rPr>
              <w:t>99,11</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98,91</w:t>
            </w:r>
          </w:p>
        </w:tc>
        <w:tc>
          <w:tcPr>
            <w:tcW w:w="713" w:type="dxa"/>
            <w:vAlign w:val="center"/>
          </w:tcPr>
          <w:p w:rsidR="00000000" w:rsidRDefault="00000000">
            <w:pPr>
              <w:snapToGrid w:val="0"/>
              <w:jc w:val="center"/>
              <w:rPr>
                <w:sz w:val="18"/>
              </w:rPr>
            </w:pPr>
            <w:r>
              <w:rPr>
                <w:sz w:val="18"/>
              </w:rPr>
              <w:t>52,36</w:t>
            </w:r>
          </w:p>
        </w:tc>
        <w:tc>
          <w:tcPr>
            <w:tcW w:w="707" w:type="dxa"/>
            <w:vAlign w:val="center"/>
          </w:tcPr>
          <w:p w:rsidR="00000000" w:rsidRDefault="00000000">
            <w:pPr>
              <w:snapToGrid w:val="0"/>
              <w:jc w:val="center"/>
              <w:rPr>
                <w:sz w:val="18"/>
              </w:rPr>
            </w:pPr>
            <w:r>
              <w:rPr>
                <w:sz w:val="18"/>
              </w:rPr>
              <w:t>85,61</w:t>
            </w:r>
          </w:p>
        </w:tc>
        <w:tc>
          <w:tcPr>
            <w:tcW w:w="707" w:type="dxa"/>
            <w:vAlign w:val="center"/>
          </w:tcPr>
          <w:p w:rsidR="00000000" w:rsidRDefault="00000000">
            <w:pPr>
              <w:snapToGrid w:val="0"/>
              <w:jc w:val="center"/>
              <w:rPr>
                <w:sz w:val="18"/>
              </w:rPr>
            </w:pPr>
            <w:r>
              <w:rPr>
                <w:sz w:val="18"/>
              </w:rPr>
              <w:t>47,88</w:t>
            </w:r>
          </w:p>
        </w:tc>
        <w:tc>
          <w:tcPr>
            <w:tcW w:w="707" w:type="dxa"/>
            <w:vAlign w:val="center"/>
          </w:tcPr>
          <w:p w:rsidR="00000000" w:rsidRDefault="00000000">
            <w:pPr>
              <w:snapToGrid w:val="0"/>
              <w:jc w:val="center"/>
              <w:rPr>
                <w:sz w:val="18"/>
              </w:rPr>
            </w:pPr>
            <w:r>
              <w:rPr>
                <w:sz w:val="18"/>
              </w:rPr>
              <w:t>84,44</w:t>
            </w:r>
          </w:p>
        </w:tc>
        <w:tc>
          <w:tcPr>
            <w:tcW w:w="596" w:type="dxa"/>
            <w:vAlign w:val="center"/>
          </w:tcPr>
          <w:p w:rsidR="00000000" w:rsidRDefault="00000000">
            <w:pPr>
              <w:snapToGrid w:val="0"/>
              <w:jc w:val="center"/>
              <w:rPr>
                <w:sz w:val="18"/>
              </w:rPr>
            </w:pPr>
            <w:r>
              <w:rPr>
                <w:sz w:val="18"/>
              </w:rPr>
              <w:t>4,27</w:t>
            </w:r>
          </w:p>
        </w:tc>
        <w:tc>
          <w:tcPr>
            <w:tcW w:w="596" w:type="dxa"/>
            <w:vAlign w:val="center"/>
          </w:tcPr>
          <w:p w:rsidR="00000000" w:rsidRDefault="00000000">
            <w:pPr>
              <w:snapToGrid w:val="0"/>
              <w:jc w:val="center"/>
              <w:rPr>
                <w:sz w:val="18"/>
              </w:rPr>
            </w:pPr>
            <w:r>
              <w:rPr>
                <w:sz w:val="18"/>
              </w:rPr>
              <w:t>1,32</w:t>
            </w:r>
          </w:p>
        </w:tc>
        <w:tc>
          <w:tcPr>
            <w:tcW w:w="596" w:type="dxa"/>
            <w:vAlign w:val="center"/>
          </w:tcPr>
          <w:p w:rsidR="00000000" w:rsidRDefault="00000000">
            <w:pPr>
              <w:snapToGrid w:val="0"/>
              <w:jc w:val="center"/>
              <w:rPr>
                <w:sz w:val="18"/>
              </w:rPr>
            </w:pPr>
            <w:r>
              <w:rPr>
                <w:sz w:val="18"/>
              </w:rPr>
              <w:t>6,30</w:t>
            </w:r>
          </w:p>
        </w:tc>
        <w:tc>
          <w:tcPr>
            <w:tcW w:w="597" w:type="dxa"/>
            <w:vAlign w:val="center"/>
          </w:tcPr>
          <w:p w:rsidR="00000000" w:rsidRDefault="00000000">
            <w:pPr>
              <w:snapToGrid w:val="0"/>
              <w:jc w:val="center"/>
              <w:rPr>
                <w:sz w:val="18"/>
              </w:rPr>
            </w:pPr>
            <w:r>
              <w:rPr>
                <w:sz w:val="18"/>
              </w:rPr>
              <w:t>1,53</w:t>
            </w:r>
          </w:p>
        </w:tc>
      </w:tr>
      <w:tr w:rsidR="00000000">
        <w:tblPrEx>
          <w:tblCellMar>
            <w:top w:w="0" w:type="dxa"/>
            <w:bottom w:w="0" w:type="dxa"/>
          </w:tblCellMar>
        </w:tblPrEx>
        <w:trPr>
          <w:trHeight w:hRule="exact" w:val="317"/>
          <w:jc w:val="center"/>
        </w:trPr>
        <w:tc>
          <w:tcPr>
            <w:tcW w:w="1941" w:type="dxa"/>
            <w:tcBorders>
              <w:bottom w:val="single" w:sz="8" w:space="0" w:color="auto"/>
            </w:tcBorders>
            <w:vAlign w:val="center"/>
          </w:tcPr>
          <w:p w:rsidR="00000000" w:rsidRDefault="00000000">
            <w:pPr>
              <w:pStyle w:val="Web"/>
              <w:spacing w:before="0" w:after="0"/>
              <w:rPr>
                <w:sz w:val="18"/>
              </w:rPr>
            </w:pPr>
            <w:r>
              <w:rPr>
                <w:sz w:val="18"/>
              </w:rPr>
              <w:t>Тибет</w:t>
            </w:r>
          </w:p>
        </w:tc>
        <w:tc>
          <w:tcPr>
            <w:tcW w:w="649" w:type="dxa"/>
            <w:tcBorders>
              <w:bottom w:val="single" w:sz="8" w:space="0" w:color="auto"/>
            </w:tcBorders>
            <w:vAlign w:val="center"/>
          </w:tcPr>
          <w:p w:rsidR="00000000" w:rsidRDefault="00000000">
            <w:pPr>
              <w:snapToGrid w:val="0"/>
              <w:jc w:val="center"/>
              <w:rPr>
                <w:sz w:val="18"/>
              </w:rPr>
            </w:pPr>
          </w:p>
        </w:tc>
        <w:tc>
          <w:tcPr>
            <w:tcW w:w="643" w:type="dxa"/>
            <w:tcBorders>
              <w:bottom w:val="single" w:sz="8" w:space="0" w:color="auto"/>
            </w:tcBorders>
            <w:vAlign w:val="center"/>
          </w:tcPr>
          <w:p w:rsidR="00000000" w:rsidRDefault="00000000">
            <w:pPr>
              <w:snapToGrid w:val="0"/>
              <w:jc w:val="center"/>
              <w:rPr>
                <w:sz w:val="18"/>
              </w:rPr>
            </w:pPr>
            <w:r>
              <w:rPr>
                <w:sz w:val="18"/>
              </w:rPr>
              <w:t>88,50</w:t>
            </w:r>
          </w:p>
        </w:tc>
        <w:tc>
          <w:tcPr>
            <w:tcW w:w="655" w:type="dxa"/>
            <w:tcBorders>
              <w:bottom w:val="single" w:sz="8" w:space="0" w:color="auto"/>
            </w:tcBorders>
            <w:vAlign w:val="center"/>
          </w:tcPr>
          <w:p w:rsidR="00000000" w:rsidRDefault="00000000">
            <w:pPr>
              <w:snapToGrid w:val="0"/>
              <w:jc w:val="center"/>
              <w:rPr>
                <w:sz w:val="18"/>
              </w:rPr>
            </w:pPr>
          </w:p>
        </w:tc>
        <w:tc>
          <w:tcPr>
            <w:tcW w:w="702" w:type="dxa"/>
            <w:tcBorders>
              <w:bottom w:val="single" w:sz="8" w:space="0" w:color="auto"/>
            </w:tcBorders>
            <w:vAlign w:val="center"/>
          </w:tcPr>
          <w:p w:rsidR="00000000" w:rsidRDefault="00000000">
            <w:pPr>
              <w:snapToGrid w:val="0"/>
              <w:jc w:val="center"/>
              <w:rPr>
                <w:sz w:val="18"/>
              </w:rPr>
            </w:pPr>
            <w:r>
              <w:rPr>
                <w:sz w:val="18"/>
              </w:rPr>
              <w:t>82,90</w:t>
            </w:r>
          </w:p>
        </w:tc>
        <w:tc>
          <w:tcPr>
            <w:tcW w:w="713" w:type="dxa"/>
            <w:tcBorders>
              <w:bottom w:val="single" w:sz="8" w:space="0" w:color="auto"/>
            </w:tcBorders>
            <w:vAlign w:val="center"/>
          </w:tcPr>
          <w:p w:rsidR="00000000" w:rsidRDefault="00000000">
            <w:pPr>
              <w:snapToGrid w:val="0"/>
              <w:jc w:val="center"/>
              <w:rPr>
                <w:sz w:val="18"/>
              </w:rPr>
            </w:pPr>
          </w:p>
        </w:tc>
        <w:tc>
          <w:tcPr>
            <w:tcW w:w="707" w:type="dxa"/>
            <w:tcBorders>
              <w:bottom w:val="single" w:sz="8" w:space="0" w:color="auto"/>
            </w:tcBorders>
            <w:vAlign w:val="center"/>
          </w:tcPr>
          <w:p w:rsidR="00000000" w:rsidRDefault="00000000">
            <w:pPr>
              <w:snapToGrid w:val="0"/>
              <w:jc w:val="center"/>
              <w:rPr>
                <w:sz w:val="18"/>
              </w:rPr>
            </w:pPr>
            <w:r>
              <w:rPr>
                <w:sz w:val="18"/>
              </w:rPr>
              <w:t>64,80</w:t>
            </w:r>
          </w:p>
        </w:tc>
        <w:tc>
          <w:tcPr>
            <w:tcW w:w="707" w:type="dxa"/>
            <w:tcBorders>
              <w:bottom w:val="single" w:sz="8" w:space="0" w:color="auto"/>
            </w:tcBorders>
            <w:vAlign w:val="center"/>
          </w:tcPr>
          <w:p w:rsidR="00000000" w:rsidRDefault="00000000">
            <w:pPr>
              <w:snapToGrid w:val="0"/>
              <w:jc w:val="center"/>
              <w:rPr>
                <w:sz w:val="18"/>
              </w:rPr>
            </w:pPr>
          </w:p>
        </w:tc>
        <w:tc>
          <w:tcPr>
            <w:tcW w:w="707" w:type="dxa"/>
            <w:tcBorders>
              <w:bottom w:val="single" w:sz="8" w:space="0" w:color="auto"/>
            </w:tcBorders>
            <w:vAlign w:val="center"/>
          </w:tcPr>
          <w:p w:rsidR="00000000" w:rsidRDefault="00000000">
            <w:pPr>
              <w:snapToGrid w:val="0"/>
              <w:jc w:val="center"/>
              <w:rPr>
                <w:sz w:val="18"/>
              </w:rPr>
            </w:pPr>
            <w:r>
              <w:rPr>
                <w:sz w:val="18"/>
              </w:rPr>
              <w:t>87,40</w:t>
            </w:r>
          </w:p>
        </w:tc>
        <w:tc>
          <w:tcPr>
            <w:tcW w:w="596" w:type="dxa"/>
            <w:tcBorders>
              <w:bottom w:val="single" w:sz="8" w:space="0" w:color="auto"/>
            </w:tcBorders>
            <w:vAlign w:val="center"/>
          </w:tcPr>
          <w:p w:rsidR="00000000" w:rsidRDefault="00000000">
            <w:pPr>
              <w:snapToGrid w:val="0"/>
              <w:jc w:val="center"/>
              <w:rPr>
                <w:sz w:val="18"/>
              </w:rPr>
            </w:pPr>
          </w:p>
        </w:tc>
        <w:tc>
          <w:tcPr>
            <w:tcW w:w="596" w:type="dxa"/>
            <w:tcBorders>
              <w:bottom w:val="single" w:sz="8" w:space="0" w:color="auto"/>
            </w:tcBorders>
            <w:vAlign w:val="center"/>
          </w:tcPr>
          <w:p w:rsidR="00000000" w:rsidRDefault="00000000">
            <w:pPr>
              <w:snapToGrid w:val="0"/>
              <w:jc w:val="center"/>
              <w:rPr>
                <w:sz w:val="18"/>
              </w:rPr>
            </w:pPr>
            <w:r>
              <w:rPr>
                <w:sz w:val="18"/>
              </w:rPr>
              <w:t>2,60</w:t>
            </w:r>
          </w:p>
        </w:tc>
        <w:tc>
          <w:tcPr>
            <w:tcW w:w="596" w:type="dxa"/>
            <w:tcBorders>
              <w:bottom w:val="single" w:sz="8" w:space="0" w:color="auto"/>
            </w:tcBorders>
            <w:vAlign w:val="center"/>
          </w:tcPr>
          <w:p w:rsidR="00000000" w:rsidRDefault="00000000">
            <w:pPr>
              <w:snapToGrid w:val="0"/>
              <w:jc w:val="center"/>
              <w:rPr>
                <w:sz w:val="18"/>
              </w:rPr>
            </w:pPr>
          </w:p>
        </w:tc>
        <w:tc>
          <w:tcPr>
            <w:tcW w:w="597" w:type="dxa"/>
            <w:tcBorders>
              <w:bottom w:val="single" w:sz="8" w:space="0" w:color="auto"/>
            </w:tcBorders>
            <w:vAlign w:val="center"/>
          </w:tcPr>
          <w:p w:rsidR="00000000" w:rsidRDefault="00000000">
            <w:pPr>
              <w:snapToGrid w:val="0"/>
              <w:jc w:val="center"/>
              <w:rPr>
                <w:sz w:val="18"/>
              </w:rPr>
            </w:pPr>
            <w:r>
              <w:rPr>
                <w:sz w:val="18"/>
              </w:rPr>
              <w:t>2,10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Шэньси</w:t>
            </w:r>
          </w:p>
        </w:tc>
        <w:tc>
          <w:tcPr>
            <w:tcW w:w="649" w:type="dxa"/>
            <w:vAlign w:val="center"/>
          </w:tcPr>
          <w:p w:rsidR="00000000" w:rsidRDefault="00000000">
            <w:pPr>
              <w:snapToGrid w:val="0"/>
              <w:jc w:val="center"/>
              <w:rPr>
                <w:sz w:val="18"/>
              </w:rPr>
            </w:pPr>
            <w:r>
              <w:rPr>
                <w:sz w:val="18"/>
              </w:rPr>
              <w:t>98,49</w:t>
            </w:r>
          </w:p>
        </w:tc>
        <w:tc>
          <w:tcPr>
            <w:tcW w:w="643" w:type="dxa"/>
            <w:vAlign w:val="center"/>
          </w:tcPr>
          <w:p w:rsidR="00000000" w:rsidRDefault="00000000">
            <w:pPr>
              <w:snapToGrid w:val="0"/>
              <w:jc w:val="center"/>
              <w:rPr>
                <w:sz w:val="18"/>
              </w:rPr>
            </w:pPr>
            <w:r>
              <w:rPr>
                <w:sz w:val="18"/>
              </w:rPr>
              <w:t>99,34</w:t>
            </w:r>
          </w:p>
        </w:tc>
        <w:tc>
          <w:tcPr>
            <w:tcW w:w="655" w:type="dxa"/>
            <w:vAlign w:val="center"/>
          </w:tcPr>
          <w:p w:rsidR="00000000" w:rsidRDefault="00000000">
            <w:pPr>
              <w:snapToGrid w:val="0"/>
              <w:jc w:val="center"/>
              <w:rPr>
                <w:sz w:val="18"/>
              </w:rPr>
            </w:pPr>
            <w:r>
              <w:rPr>
                <w:sz w:val="18"/>
              </w:rPr>
              <w:t>97,61</w:t>
            </w:r>
          </w:p>
        </w:tc>
        <w:tc>
          <w:tcPr>
            <w:tcW w:w="702" w:type="dxa"/>
            <w:vAlign w:val="center"/>
          </w:tcPr>
          <w:p w:rsidR="00000000" w:rsidRDefault="00000000">
            <w:pPr>
              <w:snapToGrid w:val="0"/>
              <w:jc w:val="center"/>
              <w:rPr>
                <w:sz w:val="18"/>
              </w:rPr>
            </w:pPr>
            <w:r>
              <w:rPr>
                <w:sz w:val="18"/>
              </w:rPr>
              <w:t>99,42</w:t>
            </w:r>
          </w:p>
        </w:tc>
        <w:tc>
          <w:tcPr>
            <w:tcW w:w="713" w:type="dxa"/>
            <w:vAlign w:val="center"/>
          </w:tcPr>
          <w:p w:rsidR="00000000" w:rsidRDefault="00000000">
            <w:pPr>
              <w:snapToGrid w:val="0"/>
              <w:jc w:val="center"/>
              <w:rPr>
                <w:sz w:val="18"/>
              </w:rPr>
            </w:pPr>
            <w:r>
              <w:rPr>
                <w:sz w:val="18"/>
              </w:rPr>
              <w:t>65,03</w:t>
            </w:r>
          </w:p>
        </w:tc>
        <w:tc>
          <w:tcPr>
            <w:tcW w:w="707" w:type="dxa"/>
            <w:vAlign w:val="center"/>
          </w:tcPr>
          <w:p w:rsidR="00000000" w:rsidRDefault="00000000">
            <w:pPr>
              <w:snapToGrid w:val="0"/>
              <w:jc w:val="center"/>
              <w:rPr>
                <w:sz w:val="18"/>
              </w:rPr>
            </w:pPr>
            <w:r>
              <w:rPr>
                <w:sz w:val="18"/>
              </w:rPr>
              <w:t>92,10</w:t>
            </w:r>
          </w:p>
        </w:tc>
        <w:tc>
          <w:tcPr>
            <w:tcW w:w="707" w:type="dxa"/>
            <w:vAlign w:val="center"/>
          </w:tcPr>
          <w:p w:rsidR="00000000" w:rsidRDefault="00000000">
            <w:pPr>
              <w:snapToGrid w:val="0"/>
              <w:jc w:val="center"/>
              <w:rPr>
                <w:sz w:val="18"/>
              </w:rPr>
            </w:pPr>
            <w:r>
              <w:rPr>
                <w:sz w:val="18"/>
              </w:rPr>
              <w:t>64,48</w:t>
            </w:r>
          </w:p>
        </w:tc>
        <w:tc>
          <w:tcPr>
            <w:tcW w:w="707" w:type="dxa"/>
            <w:vAlign w:val="center"/>
          </w:tcPr>
          <w:p w:rsidR="00000000" w:rsidRDefault="00000000">
            <w:pPr>
              <w:snapToGrid w:val="0"/>
              <w:jc w:val="center"/>
              <w:rPr>
                <w:sz w:val="18"/>
              </w:rPr>
            </w:pPr>
            <w:r>
              <w:rPr>
                <w:sz w:val="18"/>
              </w:rPr>
              <w:t>93,76</w:t>
            </w:r>
          </w:p>
        </w:tc>
        <w:tc>
          <w:tcPr>
            <w:tcW w:w="596" w:type="dxa"/>
            <w:vAlign w:val="center"/>
          </w:tcPr>
          <w:p w:rsidR="00000000" w:rsidRDefault="00000000">
            <w:pPr>
              <w:snapToGrid w:val="0"/>
              <w:jc w:val="center"/>
              <w:rPr>
                <w:sz w:val="18"/>
              </w:rPr>
            </w:pPr>
            <w:r>
              <w:rPr>
                <w:sz w:val="18"/>
              </w:rPr>
              <w:t>3,04</w:t>
            </w:r>
          </w:p>
        </w:tc>
        <w:tc>
          <w:tcPr>
            <w:tcW w:w="596" w:type="dxa"/>
            <w:vAlign w:val="center"/>
          </w:tcPr>
          <w:p w:rsidR="00000000" w:rsidRDefault="00000000">
            <w:pPr>
              <w:snapToGrid w:val="0"/>
              <w:jc w:val="center"/>
              <w:rPr>
                <w:sz w:val="18"/>
              </w:rPr>
            </w:pPr>
            <w:r>
              <w:rPr>
                <w:sz w:val="18"/>
              </w:rPr>
              <w:t>0,64</w:t>
            </w:r>
          </w:p>
        </w:tc>
        <w:tc>
          <w:tcPr>
            <w:tcW w:w="596" w:type="dxa"/>
            <w:vAlign w:val="center"/>
          </w:tcPr>
          <w:p w:rsidR="00000000" w:rsidRDefault="00000000">
            <w:pPr>
              <w:snapToGrid w:val="0"/>
              <w:jc w:val="center"/>
              <w:rPr>
                <w:sz w:val="18"/>
              </w:rPr>
            </w:pPr>
            <w:r>
              <w:rPr>
                <w:sz w:val="18"/>
              </w:rPr>
              <w:t>3,14</w:t>
            </w:r>
          </w:p>
        </w:tc>
        <w:tc>
          <w:tcPr>
            <w:tcW w:w="597" w:type="dxa"/>
            <w:vAlign w:val="center"/>
          </w:tcPr>
          <w:p w:rsidR="00000000" w:rsidRDefault="00000000">
            <w:pPr>
              <w:snapToGrid w:val="0"/>
              <w:jc w:val="center"/>
              <w:rPr>
                <w:sz w:val="18"/>
              </w:rPr>
            </w:pPr>
            <w:r>
              <w:rPr>
                <w:sz w:val="18"/>
              </w:rPr>
              <w:t>0,36</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Ганьсу</w:t>
            </w:r>
          </w:p>
        </w:tc>
        <w:tc>
          <w:tcPr>
            <w:tcW w:w="649" w:type="dxa"/>
            <w:vAlign w:val="center"/>
          </w:tcPr>
          <w:p w:rsidR="00000000" w:rsidRDefault="00000000">
            <w:pPr>
              <w:snapToGrid w:val="0"/>
              <w:jc w:val="center"/>
              <w:rPr>
                <w:sz w:val="18"/>
              </w:rPr>
            </w:pPr>
          </w:p>
        </w:tc>
        <w:tc>
          <w:tcPr>
            <w:tcW w:w="643" w:type="dxa"/>
            <w:vAlign w:val="center"/>
          </w:tcPr>
          <w:p w:rsidR="00000000" w:rsidRDefault="00000000">
            <w:pPr>
              <w:snapToGrid w:val="0"/>
              <w:jc w:val="center"/>
              <w:rPr>
                <w:sz w:val="18"/>
              </w:rPr>
            </w:pPr>
            <w:r>
              <w:rPr>
                <w:sz w:val="18"/>
              </w:rPr>
              <w:t>99,10</w:t>
            </w:r>
          </w:p>
        </w:tc>
        <w:tc>
          <w:tcPr>
            <w:tcW w:w="655" w:type="dxa"/>
            <w:vAlign w:val="center"/>
          </w:tcPr>
          <w:p w:rsidR="00000000" w:rsidRDefault="00000000">
            <w:pPr>
              <w:snapToGrid w:val="0"/>
              <w:jc w:val="center"/>
              <w:rPr>
                <w:sz w:val="18"/>
              </w:rPr>
            </w:pPr>
          </w:p>
        </w:tc>
        <w:tc>
          <w:tcPr>
            <w:tcW w:w="702" w:type="dxa"/>
            <w:vAlign w:val="center"/>
          </w:tcPr>
          <w:p w:rsidR="00000000" w:rsidRDefault="00000000">
            <w:pPr>
              <w:snapToGrid w:val="0"/>
              <w:jc w:val="center"/>
              <w:rPr>
                <w:sz w:val="18"/>
              </w:rPr>
            </w:pPr>
            <w:r>
              <w:rPr>
                <w:sz w:val="18"/>
              </w:rPr>
              <w:t>98,60</w:t>
            </w:r>
          </w:p>
        </w:tc>
        <w:tc>
          <w:tcPr>
            <w:tcW w:w="713"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90,00</w:t>
            </w:r>
          </w:p>
        </w:tc>
        <w:tc>
          <w:tcPr>
            <w:tcW w:w="707" w:type="dxa"/>
            <w:vAlign w:val="center"/>
          </w:tcPr>
          <w:p w:rsidR="00000000" w:rsidRDefault="00000000">
            <w:pPr>
              <w:snapToGrid w:val="0"/>
              <w:jc w:val="center"/>
              <w:rPr>
                <w:sz w:val="18"/>
              </w:rPr>
            </w:pPr>
          </w:p>
        </w:tc>
        <w:tc>
          <w:tcPr>
            <w:tcW w:w="707" w:type="dxa"/>
            <w:vAlign w:val="center"/>
          </w:tcPr>
          <w:p w:rsidR="00000000" w:rsidRDefault="00000000">
            <w:pPr>
              <w:snapToGrid w:val="0"/>
              <w:jc w:val="center"/>
              <w:rPr>
                <w:sz w:val="18"/>
              </w:rPr>
            </w:pPr>
            <w:r>
              <w:rPr>
                <w:sz w:val="18"/>
              </w:rPr>
              <w:t>87,00</w:t>
            </w: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6" w:type="dxa"/>
            <w:vAlign w:val="center"/>
          </w:tcPr>
          <w:p w:rsidR="00000000" w:rsidRDefault="00000000">
            <w:pPr>
              <w:snapToGrid w:val="0"/>
              <w:jc w:val="center"/>
              <w:rPr>
                <w:sz w:val="18"/>
              </w:rPr>
            </w:pPr>
          </w:p>
        </w:tc>
        <w:tc>
          <w:tcPr>
            <w:tcW w:w="597" w:type="dxa"/>
            <w:vAlign w:val="center"/>
          </w:tcPr>
          <w:p w:rsidR="00000000" w:rsidRDefault="00000000">
            <w:pPr>
              <w:snapToGrid w:val="0"/>
              <w:jc w:val="center"/>
              <w:rPr>
                <w:sz w:val="18"/>
              </w:rPr>
            </w:pPr>
            <w:r>
              <w:rPr>
                <w:sz w:val="18"/>
              </w:rPr>
              <w:t>2,00</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Цинхай</w:t>
            </w:r>
          </w:p>
        </w:tc>
        <w:tc>
          <w:tcPr>
            <w:tcW w:w="649" w:type="dxa"/>
            <w:vAlign w:val="center"/>
          </w:tcPr>
          <w:p w:rsidR="00000000" w:rsidRDefault="00000000">
            <w:pPr>
              <w:snapToGrid w:val="0"/>
              <w:jc w:val="center"/>
              <w:rPr>
                <w:sz w:val="18"/>
              </w:rPr>
            </w:pPr>
            <w:r>
              <w:rPr>
                <w:sz w:val="18"/>
              </w:rPr>
              <w:t>85,46</w:t>
            </w:r>
          </w:p>
        </w:tc>
        <w:tc>
          <w:tcPr>
            <w:tcW w:w="643" w:type="dxa"/>
            <w:vAlign w:val="center"/>
          </w:tcPr>
          <w:p w:rsidR="00000000" w:rsidRDefault="00000000">
            <w:pPr>
              <w:snapToGrid w:val="0"/>
              <w:jc w:val="center"/>
              <w:rPr>
                <w:sz w:val="18"/>
              </w:rPr>
            </w:pPr>
            <w:r>
              <w:rPr>
                <w:sz w:val="18"/>
              </w:rPr>
              <w:t>93,09</w:t>
            </w:r>
          </w:p>
        </w:tc>
        <w:tc>
          <w:tcPr>
            <w:tcW w:w="655" w:type="dxa"/>
            <w:vAlign w:val="center"/>
          </w:tcPr>
          <w:p w:rsidR="00000000" w:rsidRDefault="00000000">
            <w:pPr>
              <w:snapToGrid w:val="0"/>
              <w:jc w:val="center"/>
              <w:rPr>
                <w:sz w:val="18"/>
              </w:rPr>
            </w:pPr>
            <w:r>
              <w:rPr>
                <w:sz w:val="18"/>
              </w:rPr>
              <w:t>77,11</w:t>
            </w:r>
          </w:p>
        </w:tc>
        <w:tc>
          <w:tcPr>
            <w:tcW w:w="702" w:type="dxa"/>
            <w:vAlign w:val="center"/>
          </w:tcPr>
          <w:p w:rsidR="00000000" w:rsidRDefault="00000000">
            <w:pPr>
              <w:snapToGrid w:val="0"/>
              <w:jc w:val="center"/>
              <w:rPr>
                <w:sz w:val="18"/>
              </w:rPr>
            </w:pPr>
            <w:r>
              <w:rPr>
                <w:sz w:val="18"/>
              </w:rPr>
              <w:t>95,26</w:t>
            </w:r>
          </w:p>
        </w:tc>
        <w:tc>
          <w:tcPr>
            <w:tcW w:w="713" w:type="dxa"/>
            <w:vAlign w:val="center"/>
          </w:tcPr>
          <w:p w:rsidR="00000000" w:rsidRDefault="00000000">
            <w:pPr>
              <w:snapToGrid w:val="0"/>
              <w:jc w:val="center"/>
              <w:rPr>
                <w:sz w:val="18"/>
              </w:rPr>
            </w:pPr>
            <w:r>
              <w:rPr>
                <w:sz w:val="18"/>
              </w:rPr>
              <w:t>44,59</w:t>
            </w:r>
          </w:p>
        </w:tc>
        <w:tc>
          <w:tcPr>
            <w:tcW w:w="707" w:type="dxa"/>
            <w:vAlign w:val="center"/>
          </w:tcPr>
          <w:p w:rsidR="00000000" w:rsidRDefault="00000000">
            <w:pPr>
              <w:snapToGrid w:val="0"/>
              <w:jc w:val="center"/>
              <w:rPr>
                <w:sz w:val="18"/>
              </w:rPr>
            </w:pPr>
            <w:r>
              <w:rPr>
                <w:sz w:val="18"/>
              </w:rPr>
              <w:t>70,92</w:t>
            </w:r>
          </w:p>
        </w:tc>
        <w:tc>
          <w:tcPr>
            <w:tcW w:w="707" w:type="dxa"/>
            <w:vAlign w:val="center"/>
          </w:tcPr>
          <w:p w:rsidR="00000000" w:rsidRDefault="00000000">
            <w:pPr>
              <w:snapToGrid w:val="0"/>
              <w:jc w:val="center"/>
              <w:rPr>
                <w:sz w:val="18"/>
              </w:rPr>
            </w:pPr>
            <w:r>
              <w:rPr>
                <w:sz w:val="18"/>
              </w:rPr>
              <w:t>46,80</w:t>
            </w:r>
          </w:p>
        </w:tc>
        <w:tc>
          <w:tcPr>
            <w:tcW w:w="707" w:type="dxa"/>
            <w:vAlign w:val="center"/>
          </w:tcPr>
          <w:p w:rsidR="00000000" w:rsidRDefault="00000000">
            <w:pPr>
              <w:snapToGrid w:val="0"/>
              <w:jc w:val="center"/>
              <w:rPr>
                <w:sz w:val="18"/>
              </w:rPr>
            </w:pPr>
            <w:r>
              <w:rPr>
                <w:sz w:val="18"/>
              </w:rPr>
              <w:t>70,82</w:t>
            </w:r>
          </w:p>
        </w:tc>
        <w:tc>
          <w:tcPr>
            <w:tcW w:w="596" w:type="dxa"/>
            <w:vAlign w:val="center"/>
          </w:tcPr>
          <w:p w:rsidR="00000000" w:rsidRDefault="00000000">
            <w:pPr>
              <w:snapToGrid w:val="0"/>
              <w:jc w:val="center"/>
              <w:rPr>
                <w:sz w:val="18"/>
              </w:rPr>
            </w:pPr>
            <w:r>
              <w:rPr>
                <w:sz w:val="18"/>
              </w:rPr>
              <w:t>4,86</w:t>
            </w:r>
          </w:p>
        </w:tc>
        <w:tc>
          <w:tcPr>
            <w:tcW w:w="596" w:type="dxa"/>
            <w:vAlign w:val="center"/>
          </w:tcPr>
          <w:p w:rsidR="00000000" w:rsidRDefault="00000000">
            <w:pPr>
              <w:snapToGrid w:val="0"/>
              <w:jc w:val="center"/>
              <w:rPr>
                <w:sz w:val="18"/>
              </w:rPr>
            </w:pPr>
            <w:r>
              <w:rPr>
                <w:sz w:val="18"/>
              </w:rPr>
              <w:t>2,11</w:t>
            </w:r>
          </w:p>
        </w:tc>
        <w:tc>
          <w:tcPr>
            <w:tcW w:w="596" w:type="dxa"/>
            <w:vAlign w:val="center"/>
          </w:tcPr>
          <w:p w:rsidR="00000000" w:rsidRDefault="00000000">
            <w:pPr>
              <w:snapToGrid w:val="0"/>
              <w:jc w:val="center"/>
              <w:rPr>
                <w:sz w:val="18"/>
              </w:rPr>
            </w:pPr>
            <w:r>
              <w:rPr>
                <w:sz w:val="18"/>
              </w:rPr>
              <w:t>4,65</w:t>
            </w:r>
          </w:p>
        </w:tc>
        <w:tc>
          <w:tcPr>
            <w:tcW w:w="597" w:type="dxa"/>
            <w:vAlign w:val="center"/>
          </w:tcPr>
          <w:p w:rsidR="00000000" w:rsidRDefault="00000000">
            <w:pPr>
              <w:snapToGrid w:val="0"/>
              <w:jc w:val="center"/>
              <w:rPr>
                <w:sz w:val="18"/>
              </w:rPr>
            </w:pPr>
            <w:r>
              <w:rPr>
                <w:sz w:val="18"/>
              </w:rPr>
              <w:t>2,18</w:t>
            </w:r>
          </w:p>
        </w:tc>
      </w:tr>
      <w:tr w:rsidR="00000000">
        <w:tblPrEx>
          <w:tblCellMar>
            <w:top w:w="0" w:type="dxa"/>
            <w:bottom w:w="0" w:type="dxa"/>
          </w:tblCellMar>
        </w:tblPrEx>
        <w:trPr>
          <w:trHeight w:hRule="exact" w:val="317"/>
          <w:jc w:val="center"/>
        </w:trPr>
        <w:tc>
          <w:tcPr>
            <w:tcW w:w="1941" w:type="dxa"/>
            <w:vAlign w:val="center"/>
          </w:tcPr>
          <w:p w:rsidR="00000000" w:rsidRDefault="00000000">
            <w:pPr>
              <w:pStyle w:val="Web"/>
              <w:spacing w:before="0" w:after="0"/>
              <w:rPr>
                <w:sz w:val="18"/>
              </w:rPr>
            </w:pPr>
            <w:r>
              <w:rPr>
                <w:sz w:val="18"/>
              </w:rPr>
              <w:t>Нинся</w:t>
            </w:r>
          </w:p>
        </w:tc>
        <w:tc>
          <w:tcPr>
            <w:tcW w:w="649" w:type="dxa"/>
            <w:vAlign w:val="center"/>
          </w:tcPr>
          <w:p w:rsidR="00000000" w:rsidRDefault="00000000">
            <w:pPr>
              <w:snapToGrid w:val="0"/>
              <w:jc w:val="center"/>
              <w:rPr>
                <w:sz w:val="18"/>
              </w:rPr>
            </w:pPr>
            <w:r>
              <w:rPr>
                <w:sz w:val="18"/>
              </w:rPr>
              <w:t>99,00</w:t>
            </w:r>
          </w:p>
        </w:tc>
        <w:tc>
          <w:tcPr>
            <w:tcW w:w="643" w:type="dxa"/>
            <w:vAlign w:val="center"/>
          </w:tcPr>
          <w:p w:rsidR="00000000" w:rsidRDefault="00000000">
            <w:pPr>
              <w:snapToGrid w:val="0"/>
              <w:jc w:val="center"/>
              <w:rPr>
                <w:sz w:val="18"/>
              </w:rPr>
            </w:pPr>
            <w:r>
              <w:rPr>
                <w:sz w:val="18"/>
              </w:rPr>
              <w:t>98,40</w:t>
            </w:r>
          </w:p>
        </w:tc>
        <w:tc>
          <w:tcPr>
            <w:tcW w:w="655" w:type="dxa"/>
            <w:vAlign w:val="center"/>
          </w:tcPr>
          <w:p w:rsidR="00000000" w:rsidRDefault="00000000">
            <w:pPr>
              <w:snapToGrid w:val="0"/>
              <w:jc w:val="center"/>
              <w:rPr>
                <w:sz w:val="18"/>
              </w:rPr>
            </w:pPr>
            <w:r>
              <w:rPr>
                <w:sz w:val="18"/>
              </w:rPr>
              <w:t>88,10</w:t>
            </w:r>
          </w:p>
        </w:tc>
        <w:tc>
          <w:tcPr>
            <w:tcW w:w="702" w:type="dxa"/>
            <w:vAlign w:val="center"/>
          </w:tcPr>
          <w:p w:rsidR="00000000" w:rsidRDefault="00000000">
            <w:pPr>
              <w:snapToGrid w:val="0"/>
              <w:jc w:val="center"/>
              <w:rPr>
                <w:sz w:val="18"/>
              </w:rPr>
            </w:pPr>
            <w:r>
              <w:rPr>
                <w:sz w:val="18"/>
              </w:rPr>
              <w:t>96,10</w:t>
            </w:r>
          </w:p>
        </w:tc>
        <w:tc>
          <w:tcPr>
            <w:tcW w:w="713" w:type="dxa"/>
            <w:vAlign w:val="center"/>
          </w:tcPr>
          <w:p w:rsidR="00000000" w:rsidRDefault="00000000">
            <w:pPr>
              <w:snapToGrid w:val="0"/>
              <w:jc w:val="center"/>
              <w:rPr>
                <w:sz w:val="18"/>
              </w:rPr>
            </w:pPr>
            <w:r>
              <w:rPr>
                <w:sz w:val="18"/>
              </w:rPr>
              <w:t>74,70</w:t>
            </w:r>
          </w:p>
        </w:tc>
        <w:tc>
          <w:tcPr>
            <w:tcW w:w="707" w:type="dxa"/>
            <w:vAlign w:val="center"/>
          </w:tcPr>
          <w:p w:rsidR="00000000" w:rsidRDefault="00000000">
            <w:pPr>
              <w:snapToGrid w:val="0"/>
              <w:jc w:val="center"/>
              <w:rPr>
                <w:sz w:val="18"/>
              </w:rPr>
            </w:pPr>
            <w:r>
              <w:rPr>
                <w:sz w:val="18"/>
              </w:rPr>
              <w:t>82,90</w:t>
            </w:r>
          </w:p>
        </w:tc>
        <w:tc>
          <w:tcPr>
            <w:tcW w:w="707" w:type="dxa"/>
            <w:vAlign w:val="center"/>
          </w:tcPr>
          <w:p w:rsidR="00000000" w:rsidRDefault="00000000">
            <w:pPr>
              <w:snapToGrid w:val="0"/>
              <w:jc w:val="center"/>
              <w:rPr>
                <w:sz w:val="18"/>
              </w:rPr>
            </w:pPr>
            <w:r>
              <w:rPr>
                <w:sz w:val="18"/>
              </w:rPr>
              <w:t>73,30</w:t>
            </w:r>
          </w:p>
        </w:tc>
        <w:tc>
          <w:tcPr>
            <w:tcW w:w="707" w:type="dxa"/>
            <w:vAlign w:val="center"/>
          </w:tcPr>
          <w:p w:rsidR="00000000" w:rsidRDefault="00000000">
            <w:pPr>
              <w:snapToGrid w:val="0"/>
              <w:jc w:val="center"/>
              <w:rPr>
                <w:sz w:val="18"/>
              </w:rPr>
            </w:pPr>
            <w:r>
              <w:rPr>
                <w:sz w:val="18"/>
              </w:rPr>
              <w:t>78,40</w:t>
            </w:r>
          </w:p>
        </w:tc>
        <w:tc>
          <w:tcPr>
            <w:tcW w:w="596" w:type="dxa"/>
            <w:vAlign w:val="center"/>
          </w:tcPr>
          <w:p w:rsidR="00000000" w:rsidRDefault="00000000">
            <w:pPr>
              <w:snapToGrid w:val="0"/>
              <w:jc w:val="center"/>
              <w:rPr>
                <w:sz w:val="18"/>
              </w:rPr>
            </w:pPr>
            <w:r>
              <w:rPr>
                <w:sz w:val="18"/>
              </w:rPr>
              <w:t>3,10</w:t>
            </w:r>
          </w:p>
        </w:tc>
        <w:tc>
          <w:tcPr>
            <w:tcW w:w="596" w:type="dxa"/>
            <w:vAlign w:val="center"/>
          </w:tcPr>
          <w:p w:rsidR="00000000" w:rsidRDefault="00000000">
            <w:pPr>
              <w:snapToGrid w:val="0"/>
              <w:jc w:val="center"/>
              <w:rPr>
                <w:sz w:val="18"/>
              </w:rPr>
            </w:pPr>
            <w:r>
              <w:rPr>
                <w:sz w:val="18"/>
              </w:rPr>
              <w:t>1,70</w:t>
            </w:r>
          </w:p>
        </w:tc>
        <w:tc>
          <w:tcPr>
            <w:tcW w:w="596" w:type="dxa"/>
            <w:vAlign w:val="center"/>
          </w:tcPr>
          <w:p w:rsidR="00000000" w:rsidRDefault="00000000">
            <w:pPr>
              <w:snapToGrid w:val="0"/>
              <w:jc w:val="center"/>
              <w:rPr>
                <w:sz w:val="18"/>
              </w:rPr>
            </w:pPr>
            <w:r>
              <w:rPr>
                <w:sz w:val="18"/>
              </w:rPr>
              <w:t>2,90</w:t>
            </w:r>
          </w:p>
        </w:tc>
        <w:tc>
          <w:tcPr>
            <w:tcW w:w="597" w:type="dxa"/>
            <w:vAlign w:val="center"/>
          </w:tcPr>
          <w:p w:rsidR="00000000" w:rsidRDefault="00000000">
            <w:pPr>
              <w:snapToGrid w:val="0"/>
              <w:jc w:val="center"/>
              <w:rPr>
                <w:sz w:val="18"/>
              </w:rPr>
            </w:pPr>
            <w:r>
              <w:rPr>
                <w:sz w:val="18"/>
              </w:rPr>
              <w:t>2,30</w:t>
            </w:r>
          </w:p>
        </w:tc>
      </w:tr>
      <w:tr w:rsidR="00000000">
        <w:tblPrEx>
          <w:tblCellMar>
            <w:top w:w="0" w:type="dxa"/>
            <w:bottom w:w="0" w:type="dxa"/>
          </w:tblCellMar>
        </w:tblPrEx>
        <w:trPr>
          <w:trHeight w:hRule="exact" w:val="317"/>
          <w:jc w:val="center"/>
        </w:trPr>
        <w:tc>
          <w:tcPr>
            <w:tcW w:w="1941" w:type="dxa"/>
            <w:tcBorders>
              <w:bottom w:val="single" w:sz="12" w:space="0" w:color="auto"/>
            </w:tcBorders>
            <w:vAlign w:val="center"/>
          </w:tcPr>
          <w:p w:rsidR="00000000" w:rsidRDefault="00000000">
            <w:pPr>
              <w:rPr>
                <w:sz w:val="18"/>
              </w:rPr>
            </w:pPr>
            <w:r>
              <w:rPr>
                <w:sz w:val="18"/>
              </w:rPr>
              <w:t>Синьцзян</w:t>
            </w:r>
          </w:p>
        </w:tc>
        <w:tc>
          <w:tcPr>
            <w:tcW w:w="649" w:type="dxa"/>
            <w:tcBorders>
              <w:bottom w:val="single" w:sz="12" w:space="0" w:color="auto"/>
            </w:tcBorders>
            <w:vAlign w:val="center"/>
          </w:tcPr>
          <w:p w:rsidR="00000000" w:rsidRDefault="00000000">
            <w:pPr>
              <w:snapToGrid w:val="0"/>
              <w:jc w:val="center"/>
              <w:rPr>
                <w:sz w:val="18"/>
              </w:rPr>
            </w:pPr>
            <w:r>
              <w:rPr>
                <w:sz w:val="18"/>
              </w:rPr>
              <w:t>98,60</w:t>
            </w:r>
          </w:p>
        </w:tc>
        <w:tc>
          <w:tcPr>
            <w:tcW w:w="643" w:type="dxa"/>
            <w:tcBorders>
              <w:bottom w:val="single" w:sz="12" w:space="0" w:color="auto"/>
            </w:tcBorders>
            <w:vAlign w:val="center"/>
          </w:tcPr>
          <w:p w:rsidR="00000000" w:rsidRDefault="00000000">
            <w:pPr>
              <w:snapToGrid w:val="0"/>
              <w:jc w:val="center"/>
              <w:rPr>
                <w:sz w:val="18"/>
              </w:rPr>
            </w:pPr>
            <w:r>
              <w:rPr>
                <w:sz w:val="18"/>
              </w:rPr>
              <w:t>96,90</w:t>
            </w:r>
          </w:p>
        </w:tc>
        <w:tc>
          <w:tcPr>
            <w:tcW w:w="655" w:type="dxa"/>
            <w:tcBorders>
              <w:bottom w:val="single" w:sz="12" w:space="0" w:color="auto"/>
            </w:tcBorders>
            <w:vAlign w:val="center"/>
          </w:tcPr>
          <w:p w:rsidR="00000000" w:rsidRDefault="00000000">
            <w:pPr>
              <w:snapToGrid w:val="0"/>
              <w:jc w:val="center"/>
              <w:rPr>
                <w:sz w:val="18"/>
              </w:rPr>
            </w:pPr>
            <w:r>
              <w:rPr>
                <w:sz w:val="18"/>
              </w:rPr>
              <w:t>96,50</w:t>
            </w:r>
          </w:p>
        </w:tc>
        <w:tc>
          <w:tcPr>
            <w:tcW w:w="702" w:type="dxa"/>
            <w:tcBorders>
              <w:bottom w:val="single" w:sz="12" w:space="0" w:color="auto"/>
            </w:tcBorders>
            <w:vAlign w:val="center"/>
          </w:tcPr>
          <w:p w:rsidR="00000000" w:rsidRDefault="00000000">
            <w:pPr>
              <w:snapToGrid w:val="0"/>
              <w:jc w:val="center"/>
              <w:rPr>
                <w:sz w:val="18"/>
              </w:rPr>
            </w:pPr>
            <w:r>
              <w:rPr>
                <w:sz w:val="18"/>
              </w:rPr>
              <w:t>97,20</w:t>
            </w:r>
          </w:p>
        </w:tc>
        <w:tc>
          <w:tcPr>
            <w:tcW w:w="713" w:type="dxa"/>
            <w:tcBorders>
              <w:bottom w:val="single" w:sz="12" w:space="0" w:color="auto"/>
            </w:tcBorders>
            <w:vAlign w:val="center"/>
          </w:tcPr>
          <w:p w:rsidR="00000000" w:rsidRDefault="00000000">
            <w:pPr>
              <w:snapToGrid w:val="0"/>
              <w:jc w:val="center"/>
              <w:rPr>
                <w:sz w:val="18"/>
              </w:rPr>
            </w:pPr>
            <w:r>
              <w:rPr>
                <w:sz w:val="18"/>
              </w:rPr>
              <w:t>56,70</w:t>
            </w:r>
          </w:p>
        </w:tc>
        <w:tc>
          <w:tcPr>
            <w:tcW w:w="707" w:type="dxa"/>
            <w:tcBorders>
              <w:bottom w:val="single" w:sz="12" w:space="0" w:color="auto"/>
            </w:tcBorders>
            <w:vAlign w:val="center"/>
          </w:tcPr>
          <w:p w:rsidR="00000000" w:rsidRDefault="00000000">
            <w:pPr>
              <w:snapToGrid w:val="0"/>
              <w:jc w:val="center"/>
              <w:rPr>
                <w:sz w:val="18"/>
              </w:rPr>
            </w:pPr>
            <w:r>
              <w:rPr>
                <w:sz w:val="18"/>
              </w:rPr>
              <w:t>87,70</w:t>
            </w:r>
          </w:p>
        </w:tc>
        <w:tc>
          <w:tcPr>
            <w:tcW w:w="707" w:type="dxa"/>
            <w:tcBorders>
              <w:bottom w:val="single" w:sz="12" w:space="0" w:color="auto"/>
            </w:tcBorders>
            <w:vAlign w:val="center"/>
          </w:tcPr>
          <w:p w:rsidR="00000000" w:rsidRDefault="00000000">
            <w:pPr>
              <w:snapToGrid w:val="0"/>
              <w:jc w:val="center"/>
              <w:rPr>
                <w:sz w:val="18"/>
              </w:rPr>
            </w:pPr>
            <w:r>
              <w:rPr>
                <w:sz w:val="18"/>
              </w:rPr>
              <w:t>56,70</w:t>
            </w:r>
          </w:p>
        </w:tc>
        <w:tc>
          <w:tcPr>
            <w:tcW w:w="707" w:type="dxa"/>
            <w:tcBorders>
              <w:bottom w:val="single" w:sz="12" w:space="0" w:color="auto"/>
            </w:tcBorders>
            <w:vAlign w:val="center"/>
          </w:tcPr>
          <w:p w:rsidR="00000000" w:rsidRDefault="00000000">
            <w:pPr>
              <w:snapToGrid w:val="0"/>
              <w:jc w:val="center"/>
              <w:rPr>
                <w:sz w:val="18"/>
              </w:rPr>
            </w:pPr>
            <w:r>
              <w:rPr>
                <w:sz w:val="18"/>
              </w:rPr>
              <w:t>78,50</w:t>
            </w:r>
          </w:p>
        </w:tc>
        <w:tc>
          <w:tcPr>
            <w:tcW w:w="596" w:type="dxa"/>
            <w:tcBorders>
              <w:bottom w:val="single" w:sz="12" w:space="0" w:color="auto"/>
            </w:tcBorders>
            <w:vAlign w:val="center"/>
          </w:tcPr>
          <w:p w:rsidR="00000000" w:rsidRDefault="00000000">
            <w:pPr>
              <w:snapToGrid w:val="0"/>
              <w:jc w:val="center"/>
              <w:rPr>
                <w:sz w:val="18"/>
              </w:rPr>
            </w:pPr>
          </w:p>
        </w:tc>
        <w:tc>
          <w:tcPr>
            <w:tcW w:w="596" w:type="dxa"/>
            <w:tcBorders>
              <w:bottom w:val="single" w:sz="12" w:space="0" w:color="auto"/>
            </w:tcBorders>
            <w:vAlign w:val="center"/>
          </w:tcPr>
          <w:p w:rsidR="00000000" w:rsidRDefault="00000000">
            <w:pPr>
              <w:snapToGrid w:val="0"/>
              <w:jc w:val="center"/>
              <w:rPr>
                <w:sz w:val="18"/>
              </w:rPr>
            </w:pPr>
            <w:r>
              <w:rPr>
                <w:sz w:val="18"/>
              </w:rPr>
              <w:t>1,80</w:t>
            </w:r>
          </w:p>
        </w:tc>
        <w:tc>
          <w:tcPr>
            <w:tcW w:w="596" w:type="dxa"/>
            <w:tcBorders>
              <w:bottom w:val="single" w:sz="12" w:space="0" w:color="auto"/>
            </w:tcBorders>
            <w:vAlign w:val="center"/>
          </w:tcPr>
          <w:p w:rsidR="00000000" w:rsidRDefault="00000000">
            <w:pPr>
              <w:snapToGrid w:val="0"/>
              <w:jc w:val="center"/>
              <w:rPr>
                <w:sz w:val="18"/>
              </w:rPr>
            </w:pPr>
          </w:p>
        </w:tc>
        <w:tc>
          <w:tcPr>
            <w:tcW w:w="597" w:type="dxa"/>
            <w:tcBorders>
              <w:bottom w:val="single" w:sz="12" w:space="0" w:color="auto"/>
            </w:tcBorders>
            <w:vAlign w:val="center"/>
          </w:tcPr>
          <w:p w:rsidR="00000000" w:rsidRDefault="00000000">
            <w:pPr>
              <w:snapToGrid w:val="0"/>
              <w:jc w:val="center"/>
              <w:rPr>
                <w:sz w:val="18"/>
              </w:rPr>
            </w:pPr>
            <w:r>
              <w:rPr>
                <w:sz w:val="18"/>
              </w:rPr>
              <w:t>1,00</w:t>
            </w:r>
          </w:p>
        </w:tc>
      </w:tr>
    </w:tbl>
    <w:p w:rsidR="00000000" w:rsidRDefault="00000000">
      <w:pPr>
        <w:pStyle w:val="Web"/>
        <w:spacing w:before="0" w:after="0"/>
        <w:rPr>
          <w:b/>
          <w:sz w:val="20"/>
        </w:rPr>
      </w:pPr>
      <w:r>
        <w:rPr>
          <w:sz w:val="18"/>
        </w:rPr>
        <w:br w:type="page"/>
      </w:r>
      <w:r>
        <w:rPr>
          <w:b/>
          <w:sz w:val="20"/>
        </w:rPr>
        <w:t>Таблица А12</w:t>
      </w:r>
    </w:p>
    <w:p w:rsidR="00000000" w:rsidRDefault="00000000">
      <w:pPr>
        <w:pStyle w:val="Web"/>
        <w:spacing w:before="120" w:after="0"/>
        <w:rPr>
          <w:b/>
          <w:sz w:val="20"/>
        </w:rPr>
      </w:pPr>
      <w:r>
        <w:rPr>
          <w:b/>
          <w:sz w:val="20"/>
        </w:rPr>
        <w:t>Занятость в Китае (1995/2000 годы)</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851"/>
        <w:gridCol w:w="931"/>
        <w:gridCol w:w="931"/>
        <w:gridCol w:w="933"/>
        <w:gridCol w:w="933"/>
        <w:gridCol w:w="933"/>
        <w:gridCol w:w="933"/>
        <w:gridCol w:w="1015"/>
        <w:gridCol w:w="1349"/>
      </w:tblGrid>
      <w:tr w:rsidR="00000000">
        <w:tblPrEx>
          <w:tblCellMar>
            <w:top w:w="0" w:type="dxa"/>
            <w:bottom w:w="0" w:type="dxa"/>
          </w:tblCellMar>
        </w:tblPrEx>
        <w:trPr>
          <w:cantSplit/>
          <w:jc w:val="center"/>
        </w:trPr>
        <w:tc>
          <w:tcPr>
            <w:tcW w:w="1851" w:type="dxa"/>
            <w:vMerge w:val="restart"/>
            <w:tcBorders>
              <w:bottom w:val="single" w:sz="12" w:space="0" w:color="auto"/>
            </w:tcBorders>
            <w:vAlign w:val="center"/>
          </w:tcPr>
          <w:p w:rsidR="00000000" w:rsidRDefault="00000000">
            <w:pPr>
              <w:spacing w:before="40" w:after="40"/>
              <w:jc w:val="center"/>
              <w:rPr>
                <w:b/>
                <w:sz w:val="18"/>
              </w:rPr>
            </w:pPr>
            <w:r>
              <w:rPr>
                <w:b/>
                <w:sz w:val="18"/>
              </w:rPr>
              <w:t>Регион</w:t>
            </w:r>
          </w:p>
        </w:tc>
        <w:tc>
          <w:tcPr>
            <w:tcW w:w="1862" w:type="dxa"/>
            <w:gridSpan w:val="2"/>
            <w:vAlign w:val="center"/>
          </w:tcPr>
          <w:p w:rsidR="00000000" w:rsidRDefault="00000000">
            <w:pPr>
              <w:spacing w:before="40" w:after="40"/>
              <w:jc w:val="center"/>
              <w:rPr>
                <w:b/>
                <w:sz w:val="18"/>
              </w:rPr>
            </w:pPr>
            <w:r>
              <w:rPr>
                <w:b/>
                <w:sz w:val="18"/>
              </w:rPr>
              <w:t xml:space="preserve">Общая численность занятого населения </w:t>
            </w:r>
            <w:r>
              <w:rPr>
                <w:b/>
                <w:sz w:val="18"/>
              </w:rPr>
              <w:br/>
              <w:t>(тыс. чел.)</w:t>
            </w:r>
          </w:p>
        </w:tc>
        <w:tc>
          <w:tcPr>
            <w:tcW w:w="1866" w:type="dxa"/>
            <w:gridSpan w:val="2"/>
            <w:vAlign w:val="center"/>
          </w:tcPr>
          <w:p w:rsidR="00000000" w:rsidRDefault="00000000">
            <w:pPr>
              <w:spacing w:before="40" w:after="40"/>
              <w:jc w:val="center"/>
              <w:rPr>
                <w:b/>
                <w:sz w:val="18"/>
              </w:rPr>
            </w:pPr>
            <w:r>
              <w:rPr>
                <w:b/>
                <w:sz w:val="18"/>
              </w:rPr>
              <w:t>Доля занятых женщин (%)</w:t>
            </w:r>
          </w:p>
        </w:tc>
        <w:tc>
          <w:tcPr>
            <w:tcW w:w="1866" w:type="dxa"/>
            <w:gridSpan w:val="2"/>
            <w:vAlign w:val="center"/>
          </w:tcPr>
          <w:p w:rsidR="00000000" w:rsidRDefault="00000000">
            <w:pPr>
              <w:spacing w:before="40" w:after="40"/>
              <w:jc w:val="center"/>
              <w:rPr>
                <w:b/>
                <w:sz w:val="18"/>
              </w:rPr>
            </w:pPr>
            <w:r>
              <w:rPr>
                <w:b/>
                <w:sz w:val="18"/>
              </w:rPr>
              <w:t>Доля занятых женщин в городских районах (%)</w:t>
            </w:r>
          </w:p>
        </w:tc>
        <w:tc>
          <w:tcPr>
            <w:tcW w:w="2364" w:type="dxa"/>
            <w:gridSpan w:val="2"/>
            <w:vAlign w:val="center"/>
          </w:tcPr>
          <w:p w:rsidR="00000000" w:rsidRDefault="00000000">
            <w:pPr>
              <w:spacing w:before="40" w:after="40"/>
              <w:jc w:val="center"/>
              <w:rPr>
                <w:b/>
                <w:sz w:val="18"/>
              </w:rPr>
            </w:pPr>
            <w:r>
              <w:rPr>
                <w:b/>
                <w:sz w:val="18"/>
              </w:rPr>
              <w:t>Доля женщин от общего числа зарегистрированных безработных в городских районах (%)</w:t>
            </w:r>
          </w:p>
        </w:tc>
      </w:tr>
      <w:tr w:rsidR="00000000">
        <w:tblPrEx>
          <w:tblCellMar>
            <w:top w:w="0" w:type="dxa"/>
            <w:bottom w:w="0" w:type="dxa"/>
          </w:tblCellMar>
        </w:tblPrEx>
        <w:trPr>
          <w:cantSplit/>
          <w:jc w:val="center"/>
        </w:trPr>
        <w:tc>
          <w:tcPr>
            <w:tcW w:w="1851" w:type="dxa"/>
            <w:vMerge/>
            <w:tcBorders>
              <w:top w:val="nil"/>
              <w:bottom w:val="single" w:sz="12" w:space="0" w:color="auto"/>
            </w:tcBorders>
            <w:vAlign w:val="center"/>
          </w:tcPr>
          <w:p w:rsidR="00000000" w:rsidRDefault="00000000">
            <w:pPr>
              <w:snapToGrid w:val="0"/>
              <w:spacing w:before="40" w:after="40"/>
              <w:jc w:val="center"/>
              <w:rPr>
                <w:b/>
                <w:sz w:val="18"/>
              </w:rPr>
            </w:pPr>
          </w:p>
        </w:tc>
        <w:tc>
          <w:tcPr>
            <w:tcW w:w="931" w:type="dxa"/>
            <w:tcBorders>
              <w:bottom w:val="single" w:sz="12" w:space="0" w:color="auto"/>
            </w:tcBorders>
            <w:vAlign w:val="center"/>
          </w:tcPr>
          <w:p w:rsidR="00000000" w:rsidRDefault="00000000">
            <w:pPr>
              <w:snapToGrid w:val="0"/>
              <w:spacing w:before="40" w:after="40"/>
              <w:jc w:val="center"/>
              <w:rPr>
                <w:b/>
                <w:sz w:val="18"/>
              </w:rPr>
            </w:pPr>
            <w:r>
              <w:rPr>
                <w:b/>
                <w:sz w:val="18"/>
              </w:rPr>
              <w:t>1995</w:t>
            </w:r>
          </w:p>
        </w:tc>
        <w:tc>
          <w:tcPr>
            <w:tcW w:w="931" w:type="dxa"/>
            <w:tcBorders>
              <w:bottom w:val="single" w:sz="12" w:space="0" w:color="auto"/>
            </w:tcBorders>
            <w:vAlign w:val="center"/>
          </w:tcPr>
          <w:p w:rsidR="00000000" w:rsidRDefault="00000000">
            <w:pPr>
              <w:snapToGrid w:val="0"/>
              <w:spacing w:before="40" w:after="40"/>
              <w:jc w:val="center"/>
              <w:rPr>
                <w:b/>
                <w:sz w:val="18"/>
              </w:rPr>
            </w:pPr>
            <w:r>
              <w:rPr>
                <w:b/>
                <w:sz w:val="18"/>
              </w:rPr>
              <w:t>2000</w:t>
            </w:r>
          </w:p>
        </w:tc>
        <w:tc>
          <w:tcPr>
            <w:tcW w:w="933" w:type="dxa"/>
            <w:tcBorders>
              <w:bottom w:val="single" w:sz="12" w:space="0" w:color="auto"/>
            </w:tcBorders>
            <w:vAlign w:val="center"/>
          </w:tcPr>
          <w:p w:rsidR="00000000" w:rsidRDefault="00000000">
            <w:pPr>
              <w:snapToGrid w:val="0"/>
              <w:spacing w:before="40" w:after="40"/>
              <w:jc w:val="center"/>
              <w:rPr>
                <w:b/>
                <w:sz w:val="18"/>
              </w:rPr>
            </w:pPr>
            <w:r>
              <w:rPr>
                <w:b/>
                <w:sz w:val="18"/>
              </w:rPr>
              <w:t>1995</w:t>
            </w:r>
          </w:p>
        </w:tc>
        <w:tc>
          <w:tcPr>
            <w:tcW w:w="933" w:type="dxa"/>
            <w:tcBorders>
              <w:bottom w:val="single" w:sz="12" w:space="0" w:color="auto"/>
            </w:tcBorders>
            <w:vAlign w:val="center"/>
          </w:tcPr>
          <w:p w:rsidR="00000000" w:rsidRDefault="00000000">
            <w:pPr>
              <w:snapToGrid w:val="0"/>
              <w:spacing w:before="40" w:after="40"/>
              <w:jc w:val="center"/>
              <w:rPr>
                <w:b/>
                <w:sz w:val="18"/>
              </w:rPr>
            </w:pPr>
            <w:r>
              <w:rPr>
                <w:b/>
                <w:sz w:val="18"/>
              </w:rPr>
              <w:t>2000</w:t>
            </w:r>
          </w:p>
        </w:tc>
        <w:tc>
          <w:tcPr>
            <w:tcW w:w="933" w:type="dxa"/>
            <w:tcBorders>
              <w:bottom w:val="single" w:sz="12" w:space="0" w:color="auto"/>
            </w:tcBorders>
            <w:vAlign w:val="center"/>
          </w:tcPr>
          <w:p w:rsidR="00000000" w:rsidRDefault="00000000">
            <w:pPr>
              <w:snapToGrid w:val="0"/>
              <w:spacing w:before="40" w:after="40"/>
              <w:jc w:val="center"/>
              <w:rPr>
                <w:b/>
                <w:sz w:val="18"/>
              </w:rPr>
            </w:pPr>
            <w:r>
              <w:rPr>
                <w:b/>
                <w:sz w:val="18"/>
              </w:rPr>
              <w:t>1995</w:t>
            </w:r>
          </w:p>
        </w:tc>
        <w:tc>
          <w:tcPr>
            <w:tcW w:w="933" w:type="dxa"/>
            <w:tcBorders>
              <w:bottom w:val="single" w:sz="12" w:space="0" w:color="auto"/>
            </w:tcBorders>
            <w:vAlign w:val="center"/>
          </w:tcPr>
          <w:p w:rsidR="00000000" w:rsidRDefault="00000000">
            <w:pPr>
              <w:snapToGrid w:val="0"/>
              <w:spacing w:before="40" w:after="40"/>
              <w:jc w:val="center"/>
              <w:rPr>
                <w:b/>
                <w:sz w:val="18"/>
              </w:rPr>
            </w:pPr>
            <w:r>
              <w:rPr>
                <w:b/>
                <w:sz w:val="18"/>
              </w:rPr>
              <w:t>2000</w:t>
            </w:r>
          </w:p>
        </w:tc>
        <w:tc>
          <w:tcPr>
            <w:tcW w:w="1015" w:type="dxa"/>
            <w:tcBorders>
              <w:bottom w:val="single" w:sz="12" w:space="0" w:color="auto"/>
            </w:tcBorders>
            <w:vAlign w:val="center"/>
          </w:tcPr>
          <w:p w:rsidR="00000000" w:rsidRDefault="00000000">
            <w:pPr>
              <w:snapToGrid w:val="0"/>
              <w:spacing w:before="40" w:after="40"/>
              <w:jc w:val="center"/>
              <w:rPr>
                <w:b/>
                <w:sz w:val="18"/>
              </w:rPr>
            </w:pPr>
            <w:r>
              <w:rPr>
                <w:b/>
                <w:sz w:val="18"/>
              </w:rPr>
              <w:t>1995</w:t>
            </w:r>
          </w:p>
        </w:tc>
        <w:tc>
          <w:tcPr>
            <w:tcW w:w="1349" w:type="dxa"/>
            <w:tcBorders>
              <w:bottom w:val="single" w:sz="12" w:space="0" w:color="auto"/>
            </w:tcBorders>
            <w:vAlign w:val="center"/>
          </w:tcPr>
          <w:p w:rsidR="00000000" w:rsidRDefault="00000000">
            <w:pPr>
              <w:snapToGrid w:val="0"/>
              <w:spacing w:before="40" w:after="40"/>
              <w:jc w:val="center"/>
              <w:rPr>
                <w:b/>
                <w:sz w:val="18"/>
              </w:rPr>
            </w:pPr>
            <w:r>
              <w:rPr>
                <w:b/>
                <w:sz w:val="18"/>
              </w:rPr>
              <w:t>2000</w:t>
            </w:r>
          </w:p>
        </w:tc>
      </w:tr>
      <w:tr w:rsidR="00000000">
        <w:tblPrEx>
          <w:tblCellMar>
            <w:top w:w="0" w:type="dxa"/>
            <w:bottom w:w="0" w:type="dxa"/>
          </w:tblCellMar>
        </w:tblPrEx>
        <w:trPr>
          <w:cantSplit/>
          <w:jc w:val="center"/>
        </w:trPr>
        <w:tc>
          <w:tcPr>
            <w:tcW w:w="1851" w:type="dxa"/>
            <w:tcBorders>
              <w:top w:val="single" w:sz="12" w:space="0" w:color="auto"/>
              <w:bottom w:val="single" w:sz="8" w:space="0" w:color="auto"/>
            </w:tcBorders>
          </w:tcPr>
          <w:p w:rsidR="00000000" w:rsidRDefault="00000000">
            <w:pPr>
              <w:pStyle w:val="Web"/>
              <w:spacing w:before="40" w:after="40"/>
              <w:rPr>
                <w:b/>
                <w:sz w:val="18"/>
              </w:rPr>
            </w:pPr>
            <w:r>
              <w:rPr>
                <w:b/>
                <w:sz w:val="18"/>
              </w:rPr>
              <w:t>Всего по стране</w:t>
            </w:r>
          </w:p>
        </w:tc>
        <w:tc>
          <w:tcPr>
            <w:tcW w:w="931" w:type="dxa"/>
            <w:tcBorders>
              <w:top w:val="single" w:sz="12" w:space="0" w:color="auto"/>
              <w:bottom w:val="single" w:sz="8" w:space="0" w:color="auto"/>
            </w:tcBorders>
          </w:tcPr>
          <w:p w:rsidR="00000000" w:rsidRDefault="00000000">
            <w:pPr>
              <w:snapToGrid w:val="0"/>
              <w:spacing w:before="40" w:after="40"/>
              <w:jc w:val="right"/>
              <w:rPr>
                <w:b/>
                <w:sz w:val="18"/>
              </w:rPr>
            </w:pPr>
            <w:r>
              <w:rPr>
                <w:b/>
                <w:sz w:val="18"/>
              </w:rPr>
              <w:t>680 650</w:t>
            </w:r>
          </w:p>
        </w:tc>
        <w:tc>
          <w:tcPr>
            <w:tcW w:w="931" w:type="dxa"/>
            <w:tcBorders>
              <w:top w:val="single" w:sz="12" w:space="0" w:color="auto"/>
              <w:bottom w:val="single" w:sz="8" w:space="0" w:color="auto"/>
            </w:tcBorders>
          </w:tcPr>
          <w:p w:rsidR="00000000" w:rsidRDefault="00000000">
            <w:pPr>
              <w:snapToGrid w:val="0"/>
              <w:spacing w:before="40" w:after="40"/>
              <w:jc w:val="right"/>
              <w:rPr>
                <w:b/>
                <w:sz w:val="18"/>
              </w:rPr>
            </w:pPr>
            <w:r>
              <w:rPr>
                <w:b/>
                <w:sz w:val="18"/>
              </w:rPr>
              <w:t>720 850</w:t>
            </w:r>
          </w:p>
        </w:tc>
        <w:tc>
          <w:tcPr>
            <w:tcW w:w="933"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45,7</w:t>
            </w:r>
          </w:p>
        </w:tc>
        <w:tc>
          <w:tcPr>
            <w:tcW w:w="933"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45,3</w:t>
            </w:r>
          </w:p>
        </w:tc>
        <w:tc>
          <w:tcPr>
            <w:tcW w:w="933"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38,5</w:t>
            </w:r>
          </w:p>
        </w:tc>
        <w:tc>
          <w:tcPr>
            <w:tcW w:w="933"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38,0</w:t>
            </w:r>
          </w:p>
        </w:tc>
        <w:tc>
          <w:tcPr>
            <w:tcW w:w="1015"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52,6(98)</w:t>
            </w:r>
          </w:p>
        </w:tc>
        <w:tc>
          <w:tcPr>
            <w:tcW w:w="1349"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49,0</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Пекин</w:t>
            </w:r>
          </w:p>
        </w:tc>
        <w:tc>
          <w:tcPr>
            <w:tcW w:w="931" w:type="dxa"/>
          </w:tcPr>
          <w:p w:rsidR="00000000" w:rsidRDefault="00000000">
            <w:pPr>
              <w:snapToGrid w:val="0"/>
              <w:spacing w:before="40" w:after="40"/>
              <w:jc w:val="right"/>
              <w:rPr>
                <w:sz w:val="18"/>
              </w:rPr>
            </w:pPr>
            <w:r>
              <w:rPr>
                <w:sz w:val="18"/>
              </w:rPr>
              <w:t>6 695</w:t>
            </w:r>
          </w:p>
        </w:tc>
        <w:tc>
          <w:tcPr>
            <w:tcW w:w="931" w:type="dxa"/>
          </w:tcPr>
          <w:p w:rsidR="00000000" w:rsidRDefault="00000000">
            <w:pPr>
              <w:snapToGrid w:val="0"/>
              <w:spacing w:before="40" w:after="40"/>
              <w:jc w:val="right"/>
              <w:rPr>
                <w:sz w:val="18"/>
              </w:rPr>
            </w:pPr>
            <w:r>
              <w:rPr>
                <w:sz w:val="18"/>
              </w:rPr>
              <w:t>6 221</w:t>
            </w:r>
          </w:p>
        </w:tc>
        <w:tc>
          <w:tcPr>
            <w:tcW w:w="933" w:type="dxa"/>
          </w:tcPr>
          <w:p w:rsidR="00000000" w:rsidRDefault="00000000">
            <w:pPr>
              <w:snapToGrid w:val="0"/>
              <w:spacing w:before="40" w:after="40"/>
              <w:jc w:val="center"/>
              <w:rPr>
                <w:sz w:val="18"/>
              </w:rPr>
            </w:pPr>
            <w:r>
              <w:rPr>
                <w:sz w:val="18"/>
              </w:rPr>
              <w:t>44,6</w:t>
            </w:r>
          </w:p>
        </w:tc>
        <w:tc>
          <w:tcPr>
            <w:tcW w:w="933" w:type="dxa"/>
          </w:tcPr>
          <w:p w:rsidR="00000000" w:rsidRDefault="00000000">
            <w:pPr>
              <w:snapToGrid w:val="0"/>
              <w:spacing w:before="40" w:after="40"/>
              <w:jc w:val="center"/>
              <w:rPr>
                <w:sz w:val="18"/>
              </w:rPr>
            </w:pPr>
            <w:r>
              <w:rPr>
                <w:sz w:val="18"/>
              </w:rPr>
              <w:t>41,4</w:t>
            </w:r>
          </w:p>
        </w:tc>
        <w:tc>
          <w:tcPr>
            <w:tcW w:w="933" w:type="dxa"/>
          </w:tcPr>
          <w:p w:rsidR="00000000" w:rsidRDefault="00000000">
            <w:pPr>
              <w:snapToGrid w:val="0"/>
              <w:spacing w:before="40" w:after="40"/>
              <w:jc w:val="center"/>
              <w:rPr>
                <w:sz w:val="18"/>
              </w:rPr>
            </w:pPr>
            <w:r>
              <w:rPr>
                <w:sz w:val="18"/>
              </w:rPr>
              <w:t>38,5</w:t>
            </w:r>
          </w:p>
        </w:tc>
        <w:tc>
          <w:tcPr>
            <w:tcW w:w="933" w:type="dxa"/>
          </w:tcPr>
          <w:p w:rsidR="00000000" w:rsidRDefault="00000000">
            <w:pPr>
              <w:snapToGrid w:val="0"/>
              <w:spacing w:before="40" w:after="40"/>
              <w:jc w:val="center"/>
              <w:rPr>
                <w:sz w:val="18"/>
              </w:rPr>
            </w:pPr>
            <w:r>
              <w:rPr>
                <w:sz w:val="18"/>
              </w:rPr>
              <w:t>36,0</w:t>
            </w:r>
          </w:p>
        </w:tc>
        <w:tc>
          <w:tcPr>
            <w:tcW w:w="1015" w:type="dxa"/>
          </w:tcPr>
          <w:p w:rsidR="00000000" w:rsidRDefault="00000000">
            <w:pPr>
              <w:snapToGrid w:val="0"/>
              <w:spacing w:before="40" w:after="40"/>
              <w:jc w:val="center"/>
              <w:rPr>
                <w:sz w:val="18"/>
              </w:rPr>
            </w:pPr>
            <w:r>
              <w:rPr>
                <w:sz w:val="18"/>
              </w:rPr>
              <w:t>50,0</w:t>
            </w:r>
          </w:p>
        </w:tc>
        <w:tc>
          <w:tcPr>
            <w:tcW w:w="1349" w:type="dxa"/>
          </w:tcPr>
          <w:p w:rsidR="00000000" w:rsidRDefault="00000000">
            <w:pPr>
              <w:snapToGrid w:val="0"/>
              <w:spacing w:before="40" w:after="40"/>
              <w:jc w:val="center"/>
              <w:rPr>
                <w:sz w:val="18"/>
              </w:rPr>
            </w:pPr>
            <w:r>
              <w:rPr>
                <w:sz w:val="18"/>
              </w:rPr>
              <w:t>53,0</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Тяньцзинь</w:t>
            </w:r>
          </w:p>
        </w:tc>
        <w:tc>
          <w:tcPr>
            <w:tcW w:w="931" w:type="dxa"/>
          </w:tcPr>
          <w:p w:rsidR="00000000" w:rsidRDefault="00000000">
            <w:pPr>
              <w:snapToGrid w:val="0"/>
              <w:spacing w:before="40" w:after="40"/>
              <w:jc w:val="right"/>
              <w:rPr>
                <w:sz w:val="18"/>
              </w:rPr>
            </w:pPr>
            <w:r>
              <w:rPr>
                <w:sz w:val="18"/>
              </w:rPr>
              <w:t>4 897</w:t>
            </w:r>
          </w:p>
        </w:tc>
        <w:tc>
          <w:tcPr>
            <w:tcW w:w="931" w:type="dxa"/>
          </w:tcPr>
          <w:p w:rsidR="00000000" w:rsidRDefault="00000000">
            <w:pPr>
              <w:snapToGrid w:val="0"/>
              <w:spacing w:before="40" w:after="40"/>
              <w:jc w:val="right"/>
              <w:rPr>
                <w:sz w:val="18"/>
              </w:rPr>
            </w:pPr>
            <w:r>
              <w:rPr>
                <w:sz w:val="18"/>
              </w:rPr>
              <w:t>4 067</w:t>
            </w:r>
          </w:p>
        </w:tc>
        <w:tc>
          <w:tcPr>
            <w:tcW w:w="933" w:type="dxa"/>
          </w:tcPr>
          <w:p w:rsidR="00000000" w:rsidRDefault="00000000">
            <w:pPr>
              <w:snapToGrid w:val="0"/>
              <w:spacing w:before="40" w:after="40"/>
              <w:jc w:val="center"/>
              <w:rPr>
                <w:sz w:val="18"/>
              </w:rPr>
            </w:pPr>
            <w:r>
              <w:rPr>
                <w:sz w:val="18"/>
              </w:rPr>
              <w:t>42,8</w:t>
            </w:r>
          </w:p>
        </w:tc>
        <w:tc>
          <w:tcPr>
            <w:tcW w:w="933" w:type="dxa"/>
          </w:tcPr>
          <w:p w:rsidR="00000000" w:rsidRDefault="00000000">
            <w:pPr>
              <w:snapToGrid w:val="0"/>
              <w:spacing w:before="40" w:after="40"/>
              <w:jc w:val="center"/>
              <w:rPr>
                <w:sz w:val="18"/>
              </w:rPr>
            </w:pPr>
            <w:r>
              <w:rPr>
                <w:sz w:val="18"/>
              </w:rPr>
              <w:t>41,7</w:t>
            </w:r>
          </w:p>
        </w:tc>
        <w:tc>
          <w:tcPr>
            <w:tcW w:w="933" w:type="dxa"/>
          </w:tcPr>
          <w:p w:rsidR="00000000" w:rsidRDefault="00000000">
            <w:pPr>
              <w:snapToGrid w:val="0"/>
              <w:spacing w:before="40" w:after="40"/>
              <w:jc w:val="center"/>
              <w:rPr>
                <w:sz w:val="18"/>
              </w:rPr>
            </w:pPr>
            <w:r>
              <w:rPr>
                <w:sz w:val="18"/>
              </w:rPr>
              <w:t>38,8</w:t>
            </w:r>
          </w:p>
        </w:tc>
        <w:tc>
          <w:tcPr>
            <w:tcW w:w="933" w:type="dxa"/>
          </w:tcPr>
          <w:p w:rsidR="00000000" w:rsidRDefault="00000000">
            <w:pPr>
              <w:snapToGrid w:val="0"/>
              <w:spacing w:before="40" w:after="40"/>
              <w:jc w:val="center"/>
              <w:rPr>
                <w:sz w:val="18"/>
              </w:rPr>
            </w:pPr>
            <w:r>
              <w:rPr>
                <w:sz w:val="18"/>
              </w:rPr>
              <w:t>38,3</w:t>
            </w:r>
          </w:p>
        </w:tc>
        <w:tc>
          <w:tcPr>
            <w:tcW w:w="1015" w:type="dxa"/>
          </w:tcPr>
          <w:p w:rsidR="00000000" w:rsidRDefault="00000000">
            <w:pPr>
              <w:snapToGrid w:val="0"/>
              <w:spacing w:before="40" w:after="40"/>
              <w:jc w:val="center"/>
              <w:rPr>
                <w:sz w:val="18"/>
              </w:rPr>
            </w:pPr>
            <w:r>
              <w:rPr>
                <w:sz w:val="18"/>
              </w:rPr>
              <w:t>45,0</w:t>
            </w:r>
          </w:p>
        </w:tc>
        <w:tc>
          <w:tcPr>
            <w:tcW w:w="1349" w:type="dxa"/>
          </w:tcPr>
          <w:p w:rsidR="00000000" w:rsidRDefault="00000000">
            <w:pPr>
              <w:snapToGrid w:val="0"/>
              <w:spacing w:before="40" w:after="40"/>
              <w:jc w:val="center"/>
              <w:rPr>
                <w:sz w:val="18"/>
              </w:rPr>
            </w:pPr>
            <w:r>
              <w:rPr>
                <w:sz w:val="18"/>
              </w:rPr>
              <w:t>56,0</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Хэбэй</w:t>
            </w:r>
          </w:p>
        </w:tc>
        <w:tc>
          <w:tcPr>
            <w:tcW w:w="931" w:type="dxa"/>
          </w:tcPr>
          <w:p w:rsidR="00000000" w:rsidRDefault="00000000">
            <w:pPr>
              <w:snapToGrid w:val="0"/>
              <w:spacing w:before="40" w:after="40"/>
              <w:jc w:val="right"/>
              <w:rPr>
                <w:sz w:val="18"/>
              </w:rPr>
            </w:pPr>
            <w:r>
              <w:rPr>
                <w:sz w:val="18"/>
              </w:rPr>
              <w:t>33 673</w:t>
            </w:r>
          </w:p>
        </w:tc>
        <w:tc>
          <w:tcPr>
            <w:tcW w:w="931" w:type="dxa"/>
          </w:tcPr>
          <w:p w:rsidR="00000000" w:rsidRDefault="00000000">
            <w:pPr>
              <w:snapToGrid w:val="0"/>
              <w:spacing w:before="40" w:after="40"/>
              <w:jc w:val="right"/>
              <w:rPr>
                <w:sz w:val="18"/>
              </w:rPr>
            </w:pPr>
            <w:r>
              <w:rPr>
                <w:sz w:val="18"/>
              </w:rPr>
              <w:t>34 412</w:t>
            </w:r>
          </w:p>
        </w:tc>
        <w:tc>
          <w:tcPr>
            <w:tcW w:w="933" w:type="dxa"/>
          </w:tcPr>
          <w:p w:rsidR="00000000" w:rsidRDefault="00000000">
            <w:pPr>
              <w:snapToGrid w:val="0"/>
              <w:spacing w:before="40" w:after="40"/>
              <w:jc w:val="center"/>
              <w:rPr>
                <w:sz w:val="18"/>
              </w:rPr>
            </w:pPr>
            <w:r>
              <w:rPr>
                <w:sz w:val="18"/>
              </w:rPr>
              <w:t>45,7</w:t>
            </w:r>
          </w:p>
        </w:tc>
        <w:tc>
          <w:tcPr>
            <w:tcW w:w="933" w:type="dxa"/>
          </w:tcPr>
          <w:p w:rsidR="00000000" w:rsidRDefault="00000000">
            <w:pPr>
              <w:snapToGrid w:val="0"/>
              <w:spacing w:before="40" w:after="40"/>
              <w:jc w:val="center"/>
              <w:rPr>
                <w:sz w:val="18"/>
              </w:rPr>
            </w:pPr>
            <w:r>
              <w:rPr>
                <w:sz w:val="18"/>
              </w:rPr>
              <w:t>45,1</w:t>
            </w:r>
          </w:p>
        </w:tc>
        <w:tc>
          <w:tcPr>
            <w:tcW w:w="933" w:type="dxa"/>
          </w:tcPr>
          <w:p w:rsidR="00000000" w:rsidRDefault="00000000">
            <w:pPr>
              <w:snapToGrid w:val="0"/>
              <w:spacing w:before="40" w:after="40"/>
              <w:jc w:val="center"/>
              <w:rPr>
                <w:sz w:val="18"/>
              </w:rPr>
            </w:pPr>
            <w:r>
              <w:rPr>
                <w:sz w:val="18"/>
              </w:rPr>
              <w:t>42,6</w:t>
            </w:r>
          </w:p>
        </w:tc>
        <w:tc>
          <w:tcPr>
            <w:tcW w:w="933" w:type="dxa"/>
          </w:tcPr>
          <w:p w:rsidR="00000000" w:rsidRDefault="00000000">
            <w:pPr>
              <w:snapToGrid w:val="0"/>
              <w:spacing w:before="40" w:after="40"/>
              <w:jc w:val="center"/>
              <w:rPr>
                <w:sz w:val="18"/>
              </w:rPr>
            </w:pPr>
            <w:r>
              <w:rPr>
                <w:sz w:val="18"/>
              </w:rPr>
              <w:t>38,6</w:t>
            </w:r>
          </w:p>
        </w:tc>
        <w:tc>
          <w:tcPr>
            <w:tcW w:w="1015" w:type="dxa"/>
          </w:tcPr>
          <w:p w:rsidR="00000000" w:rsidRDefault="00000000">
            <w:pPr>
              <w:snapToGrid w:val="0"/>
              <w:spacing w:before="40" w:after="40"/>
              <w:jc w:val="center"/>
              <w:rPr>
                <w:sz w:val="18"/>
              </w:rPr>
            </w:pPr>
            <w:r>
              <w:rPr>
                <w:sz w:val="18"/>
              </w:rPr>
              <w:t>33,1</w:t>
            </w:r>
          </w:p>
        </w:tc>
        <w:tc>
          <w:tcPr>
            <w:tcW w:w="1349" w:type="dxa"/>
          </w:tcPr>
          <w:p w:rsidR="00000000" w:rsidRDefault="00000000">
            <w:pPr>
              <w:snapToGrid w:val="0"/>
              <w:spacing w:before="40" w:after="40"/>
              <w:jc w:val="center"/>
              <w:rPr>
                <w:sz w:val="18"/>
              </w:rPr>
            </w:pPr>
            <w:r>
              <w:rPr>
                <w:sz w:val="18"/>
              </w:rPr>
              <w:t>54,9</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Шаньси</w:t>
            </w:r>
          </w:p>
        </w:tc>
        <w:tc>
          <w:tcPr>
            <w:tcW w:w="931" w:type="dxa"/>
          </w:tcPr>
          <w:p w:rsidR="00000000" w:rsidRDefault="00000000">
            <w:pPr>
              <w:snapToGrid w:val="0"/>
              <w:spacing w:before="40" w:after="40"/>
              <w:jc w:val="right"/>
              <w:rPr>
                <w:sz w:val="18"/>
              </w:rPr>
            </w:pPr>
            <w:r>
              <w:rPr>
                <w:sz w:val="18"/>
              </w:rPr>
              <w:t>14 604</w:t>
            </w:r>
          </w:p>
        </w:tc>
        <w:tc>
          <w:tcPr>
            <w:tcW w:w="931" w:type="dxa"/>
          </w:tcPr>
          <w:p w:rsidR="00000000" w:rsidRDefault="00000000">
            <w:pPr>
              <w:snapToGrid w:val="0"/>
              <w:spacing w:before="40" w:after="40"/>
              <w:jc w:val="right"/>
              <w:rPr>
                <w:spacing w:val="-16"/>
                <w:sz w:val="18"/>
              </w:rPr>
            </w:pPr>
            <w:r>
              <w:rPr>
                <w:spacing w:val="-16"/>
                <w:sz w:val="18"/>
              </w:rPr>
              <w:t>1 4191</w:t>
            </w:r>
          </w:p>
        </w:tc>
        <w:tc>
          <w:tcPr>
            <w:tcW w:w="933" w:type="dxa"/>
          </w:tcPr>
          <w:p w:rsidR="00000000" w:rsidRDefault="00000000">
            <w:pPr>
              <w:snapToGrid w:val="0"/>
              <w:spacing w:before="40" w:after="40"/>
              <w:jc w:val="center"/>
              <w:rPr>
                <w:sz w:val="18"/>
              </w:rPr>
            </w:pPr>
            <w:r>
              <w:rPr>
                <w:sz w:val="18"/>
              </w:rPr>
              <w:t>40,0</w:t>
            </w:r>
          </w:p>
        </w:tc>
        <w:tc>
          <w:tcPr>
            <w:tcW w:w="933" w:type="dxa"/>
          </w:tcPr>
          <w:p w:rsidR="00000000" w:rsidRDefault="00000000">
            <w:pPr>
              <w:snapToGrid w:val="0"/>
              <w:spacing w:before="40" w:after="40"/>
              <w:jc w:val="center"/>
              <w:rPr>
                <w:sz w:val="18"/>
              </w:rPr>
            </w:pPr>
            <w:r>
              <w:rPr>
                <w:sz w:val="18"/>
              </w:rPr>
              <w:t>39,7</w:t>
            </w:r>
          </w:p>
        </w:tc>
        <w:tc>
          <w:tcPr>
            <w:tcW w:w="933" w:type="dxa"/>
          </w:tcPr>
          <w:p w:rsidR="00000000" w:rsidRDefault="00000000">
            <w:pPr>
              <w:snapToGrid w:val="0"/>
              <w:spacing w:before="40" w:after="40"/>
              <w:jc w:val="center"/>
              <w:rPr>
                <w:sz w:val="18"/>
              </w:rPr>
            </w:pPr>
            <w:r>
              <w:rPr>
                <w:sz w:val="18"/>
              </w:rPr>
              <w:t>36,4</w:t>
            </w:r>
          </w:p>
        </w:tc>
        <w:tc>
          <w:tcPr>
            <w:tcW w:w="933" w:type="dxa"/>
          </w:tcPr>
          <w:p w:rsidR="00000000" w:rsidRDefault="00000000">
            <w:pPr>
              <w:snapToGrid w:val="0"/>
              <w:spacing w:before="40" w:after="40"/>
              <w:jc w:val="center"/>
              <w:rPr>
                <w:sz w:val="18"/>
              </w:rPr>
            </w:pPr>
            <w:r>
              <w:rPr>
                <w:sz w:val="18"/>
              </w:rPr>
              <w:t>35,1</w:t>
            </w:r>
          </w:p>
        </w:tc>
        <w:tc>
          <w:tcPr>
            <w:tcW w:w="1015" w:type="dxa"/>
          </w:tcPr>
          <w:p w:rsidR="00000000" w:rsidRDefault="00000000">
            <w:pPr>
              <w:snapToGrid w:val="0"/>
              <w:spacing w:before="40" w:after="40"/>
              <w:jc w:val="center"/>
              <w:rPr>
                <w:sz w:val="18"/>
              </w:rPr>
            </w:pPr>
          </w:p>
        </w:tc>
        <w:tc>
          <w:tcPr>
            <w:tcW w:w="1349" w:type="dxa"/>
          </w:tcPr>
          <w:p w:rsidR="00000000" w:rsidRDefault="00000000">
            <w:pPr>
              <w:snapToGrid w:val="0"/>
              <w:spacing w:before="40" w:after="40"/>
              <w:jc w:val="center"/>
              <w:rPr>
                <w:sz w:val="18"/>
              </w:rPr>
            </w:pPr>
          </w:p>
        </w:tc>
      </w:tr>
      <w:tr w:rsidR="00000000">
        <w:tblPrEx>
          <w:tblCellMar>
            <w:top w:w="0" w:type="dxa"/>
            <w:bottom w:w="0" w:type="dxa"/>
          </w:tblCellMar>
        </w:tblPrEx>
        <w:trPr>
          <w:cantSplit/>
          <w:jc w:val="center"/>
        </w:trPr>
        <w:tc>
          <w:tcPr>
            <w:tcW w:w="1851" w:type="dxa"/>
            <w:tcBorders>
              <w:bottom w:val="single" w:sz="8" w:space="0" w:color="auto"/>
            </w:tcBorders>
          </w:tcPr>
          <w:p w:rsidR="00000000" w:rsidRDefault="00000000">
            <w:pPr>
              <w:pStyle w:val="Web"/>
              <w:spacing w:before="40" w:after="40"/>
              <w:rPr>
                <w:sz w:val="18"/>
              </w:rPr>
            </w:pPr>
            <w:r>
              <w:rPr>
                <w:sz w:val="18"/>
              </w:rPr>
              <w:t>Внутренняя Монголия</w:t>
            </w:r>
          </w:p>
        </w:tc>
        <w:tc>
          <w:tcPr>
            <w:tcW w:w="931" w:type="dxa"/>
            <w:tcBorders>
              <w:bottom w:val="single" w:sz="8" w:space="0" w:color="auto"/>
            </w:tcBorders>
          </w:tcPr>
          <w:p w:rsidR="00000000" w:rsidRDefault="00000000">
            <w:pPr>
              <w:snapToGrid w:val="0"/>
              <w:spacing w:before="40" w:after="40"/>
              <w:jc w:val="right"/>
              <w:rPr>
                <w:sz w:val="18"/>
              </w:rPr>
            </w:pPr>
            <w:r>
              <w:rPr>
                <w:sz w:val="18"/>
              </w:rPr>
              <w:t>10 245</w:t>
            </w:r>
          </w:p>
        </w:tc>
        <w:tc>
          <w:tcPr>
            <w:tcW w:w="931" w:type="dxa"/>
            <w:tcBorders>
              <w:bottom w:val="single" w:sz="8" w:space="0" w:color="auto"/>
            </w:tcBorders>
          </w:tcPr>
          <w:p w:rsidR="00000000" w:rsidRDefault="00000000">
            <w:pPr>
              <w:snapToGrid w:val="0"/>
              <w:spacing w:before="40" w:after="40"/>
              <w:jc w:val="right"/>
              <w:rPr>
                <w:sz w:val="18"/>
              </w:rPr>
            </w:pPr>
            <w:r>
              <w:rPr>
                <w:sz w:val="18"/>
              </w:rPr>
              <w:t>10 166</w:t>
            </w:r>
          </w:p>
        </w:tc>
        <w:tc>
          <w:tcPr>
            <w:tcW w:w="933" w:type="dxa"/>
            <w:tcBorders>
              <w:bottom w:val="single" w:sz="8" w:space="0" w:color="auto"/>
            </w:tcBorders>
          </w:tcPr>
          <w:p w:rsidR="00000000" w:rsidRDefault="00000000">
            <w:pPr>
              <w:snapToGrid w:val="0"/>
              <w:spacing w:before="40" w:after="40"/>
              <w:jc w:val="center"/>
              <w:rPr>
                <w:sz w:val="18"/>
              </w:rPr>
            </w:pPr>
            <w:r>
              <w:rPr>
                <w:sz w:val="18"/>
              </w:rPr>
              <w:t>42,5</w:t>
            </w:r>
          </w:p>
        </w:tc>
        <w:tc>
          <w:tcPr>
            <w:tcW w:w="933" w:type="dxa"/>
            <w:tcBorders>
              <w:bottom w:val="single" w:sz="8" w:space="0" w:color="auto"/>
            </w:tcBorders>
          </w:tcPr>
          <w:p w:rsidR="00000000" w:rsidRDefault="00000000">
            <w:pPr>
              <w:snapToGrid w:val="0"/>
              <w:spacing w:before="40" w:after="40"/>
              <w:jc w:val="center"/>
              <w:rPr>
                <w:sz w:val="18"/>
              </w:rPr>
            </w:pPr>
            <w:r>
              <w:rPr>
                <w:sz w:val="18"/>
              </w:rPr>
              <w:t>42,3</w:t>
            </w:r>
          </w:p>
        </w:tc>
        <w:tc>
          <w:tcPr>
            <w:tcW w:w="933" w:type="dxa"/>
            <w:tcBorders>
              <w:bottom w:val="single" w:sz="8" w:space="0" w:color="auto"/>
            </w:tcBorders>
          </w:tcPr>
          <w:p w:rsidR="00000000" w:rsidRDefault="00000000">
            <w:pPr>
              <w:snapToGrid w:val="0"/>
              <w:spacing w:before="40" w:after="40"/>
              <w:jc w:val="center"/>
              <w:rPr>
                <w:sz w:val="18"/>
              </w:rPr>
            </w:pPr>
            <w:r>
              <w:rPr>
                <w:sz w:val="18"/>
              </w:rPr>
              <w:t>33,8</w:t>
            </w:r>
          </w:p>
        </w:tc>
        <w:tc>
          <w:tcPr>
            <w:tcW w:w="933" w:type="dxa"/>
            <w:tcBorders>
              <w:bottom w:val="single" w:sz="8" w:space="0" w:color="auto"/>
            </w:tcBorders>
          </w:tcPr>
          <w:p w:rsidR="00000000" w:rsidRDefault="00000000">
            <w:pPr>
              <w:snapToGrid w:val="0"/>
              <w:spacing w:before="40" w:after="40"/>
              <w:jc w:val="center"/>
              <w:rPr>
                <w:sz w:val="18"/>
              </w:rPr>
            </w:pPr>
            <w:r>
              <w:rPr>
                <w:sz w:val="18"/>
              </w:rPr>
              <w:t>38,4</w:t>
            </w:r>
          </w:p>
        </w:tc>
        <w:tc>
          <w:tcPr>
            <w:tcW w:w="1015" w:type="dxa"/>
            <w:tcBorders>
              <w:bottom w:val="single" w:sz="8" w:space="0" w:color="auto"/>
            </w:tcBorders>
          </w:tcPr>
          <w:p w:rsidR="00000000" w:rsidRDefault="00000000">
            <w:pPr>
              <w:snapToGrid w:val="0"/>
              <w:spacing w:before="40" w:after="40"/>
              <w:jc w:val="center"/>
              <w:rPr>
                <w:sz w:val="18"/>
              </w:rPr>
            </w:pPr>
            <w:r>
              <w:rPr>
                <w:sz w:val="18"/>
              </w:rPr>
              <w:t>53,6</w:t>
            </w:r>
          </w:p>
        </w:tc>
        <w:tc>
          <w:tcPr>
            <w:tcW w:w="1349" w:type="dxa"/>
            <w:tcBorders>
              <w:bottom w:val="single" w:sz="8" w:space="0" w:color="auto"/>
            </w:tcBorders>
          </w:tcPr>
          <w:p w:rsidR="00000000" w:rsidRDefault="00000000">
            <w:pPr>
              <w:snapToGrid w:val="0"/>
              <w:spacing w:before="40" w:after="40"/>
              <w:jc w:val="center"/>
              <w:rPr>
                <w:sz w:val="18"/>
              </w:rPr>
            </w:pPr>
            <w:r>
              <w:rPr>
                <w:sz w:val="18"/>
              </w:rPr>
              <w:t>53,2</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Ляонин</w:t>
            </w:r>
          </w:p>
        </w:tc>
        <w:tc>
          <w:tcPr>
            <w:tcW w:w="931" w:type="dxa"/>
          </w:tcPr>
          <w:p w:rsidR="00000000" w:rsidRDefault="00000000">
            <w:pPr>
              <w:snapToGrid w:val="0"/>
              <w:spacing w:before="40" w:after="40"/>
              <w:jc w:val="right"/>
              <w:rPr>
                <w:sz w:val="18"/>
              </w:rPr>
            </w:pPr>
            <w:r>
              <w:rPr>
                <w:sz w:val="18"/>
              </w:rPr>
              <w:t>20 340</w:t>
            </w:r>
          </w:p>
        </w:tc>
        <w:tc>
          <w:tcPr>
            <w:tcW w:w="931" w:type="dxa"/>
          </w:tcPr>
          <w:p w:rsidR="00000000" w:rsidRDefault="00000000">
            <w:pPr>
              <w:snapToGrid w:val="0"/>
              <w:spacing w:before="40" w:after="40"/>
              <w:jc w:val="right"/>
              <w:rPr>
                <w:sz w:val="18"/>
              </w:rPr>
            </w:pPr>
            <w:r>
              <w:rPr>
                <w:sz w:val="18"/>
              </w:rPr>
              <w:t>18 126</w:t>
            </w:r>
          </w:p>
        </w:tc>
        <w:tc>
          <w:tcPr>
            <w:tcW w:w="933" w:type="dxa"/>
          </w:tcPr>
          <w:p w:rsidR="00000000" w:rsidRDefault="00000000">
            <w:pPr>
              <w:snapToGrid w:val="0"/>
              <w:spacing w:before="40" w:after="40"/>
              <w:jc w:val="center"/>
              <w:rPr>
                <w:sz w:val="18"/>
              </w:rPr>
            </w:pPr>
            <w:r>
              <w:rPr>
                <w:sz w:val="18"/>
              </w:rPr>
              <w:t>43,2</w:t>
            </w:r>
          </w:p>
        </w:tc>
        <w:tc>
          <w:tcPr>
            <w:tcW w:w="933" w:type="dxa"/>
          </w:tcPr>
          <w:p w:rsidR="00000000" w:rsidRDefault="00000000">
            <w:pPr>
              <w:snapToGrid w:val="0"/>
              <w:spacing w:before="40" w:after="40"/>
              <w:jc w:val="center"/>
              <w:rPr>
                <w:sz w:val="18"/>
              </w:rPr>
            </w:pPr>
            <w:r>
              <w:rPr>
                <w:sz w:val="18"/>
              </w:rPr>
              <w:t>43,2</w:t>
            </w:r>
          </w:p>
        </w:tc>
        <w:tc>
          <w:tcPr>
            <w:tcW w:w="933" w:type="dxa"/>
          </w:tcPr>
          <w:p w:rsidR="00000000" w:rsidRDefault="00000000">
            <w:pPr>
              <w:snapToGrid w:val="0"/>
              <w:spacing w:before="40" w:after="40"/>
              <w:jc w:val="center"/>
              <w:rPr>
                <w:sz w:val="18"/>
              </w:rPr>
            </w:pPr>
            <w:r>
              <w:rPr>
                <w:sz w:val="18"/>
              </w:rPr>
              <w:t>38,4</w:t>
            </w:r>
          </w:p>
        </w:tc>
        <w:tc>
          <w:tcPr>
            <w:tcW w:w="933" w:type="dxa"/>
          </w:tcPr>
          <w:p w:rsidR="00000000" w:rsidRDefault="00000000">
            <w:pPr>
              <w:snapToGrid w:val="0"/>
              <w:spacing w:before="40" w:after="40"/>
              <w:jc w:val="center"/>
              <w:rPr>
                <w:sz w:val="18"/>
              </w:rPr>
            </w:pPr>
            <w:r>
              <w:rPr>
                <w:sz w:val="18"/>
              </w:rPr>
              <w:t>38,5</w:t>
            </w:r>
          </w:p>
        </w:tc>
        <w:tc>
          <w:tcPr>
            <w:tcW w:w="1015" w:type="dxa"/>
          </w:tcPr>
          <w:p w:rsidR="00000000" w:rsidRDefault="00000000">
            <w:pPr>
              <w:snapToGrid w:val="0"/>
              <w:spacing w:before="40" w:after="40"/>
              <w:jc w:val="center"/>
              <w:rPr>
                <w:sz w:val="18"/>
              </w:rPr>
            </w:pPr>
            <w:r>
              <w:rPr>
                <w:sz w:val="18"/>
              </w:rPr>
              <w:t>55,3</w:t>
            </w:r>
          </w:p>
        </w:tc>
        <w:tc>
          <w:tcPr>
            <w:tcW w:w="1349" w:type="dxa"/>
          </w:tcPr>
          <w:p w:rsidR="00000000" w:rsidRDefault="00000000">
            <w:pPr>
              <w:snapToGrid w:val="0"/>
              <w:spacing w:before="40" w:after="40"/>
              <w:jc w:val="center"/>
              <w:rPr>
                <w:sz w:val="18"/>
              </w:rPr>
            </w:pPr>
            <w:r>
              <w:rPr>
                <w:sz w:val="18"/>
              </w:rPr>
              <w:t>52,2</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Цзилинь</w:t>
            </w:r>
          </w:p>
        </w:tc>
        <w:tc>
          <w:tcPr>
            <w:tcW w:w="931" w:type="dxa"/>
          </w:tcPr>
          <w:p w:rsidR="00000000" w:rsidRDefault="00000000">
            <w:pPr>
              <w:snapToGrid w:val="0"/>
              <w:spacing w:before="40" w:after="40"/>
              <w:jc w:val="right"/>
              <w:rPr>
                <w:sz w:val="18"/>
              </w:rPr>
            </w:pPr>
            <w:r>
              <w:rPr>
                <w:sz w:val="18"/>
              </w:rPr>
              <w:t>12 545</w:t>
            </w:r>
          </w:p>
        </w:tc>
        <w:tc>
          <w:tcPr>
            <w:tcW w:w="931" w:type="dxa"/>
          </w:tcPr>
          <w:p w:rsidR="00000000" w:rsidRDefault="00000000">
            <w:pPr>
              <w:snapToGrid w:val="0"/>
              <w:spacing w:before="40" w:after="40"/>
              <w:jc w:val="right"/>
              <w:rPr>
                <w:sz w:val="18"/>
              </w:rPr>
            </w:pPr>
            <w:r>
              <w:rPr>
                <w:sz w:val="18"/>
              </w:rPr>
              <w:t>10 789</w:t>
            </w:r>
          </w:p>
        </w:tc>
        <w:tc>
          <w:tcPr>
            <w:tcW w:w="933" w:type="dxa"/>
          </w:tcPr>
          <w:p w:rsidR="00000000" w:rsidRDefault="00000000">
            <w:pPr>
              <w:snapToGrid w:val="0"/>
              <w:spacing w:before="40" w:after="40"/>
              <w:jc w:val="center"/>
              <w:rPr>
                <w:sz w:val="18"/>
              </w:rPr>
            </w:pPr>
            <w:r>
              <w:rPr>
                <w:sz w:val="18"/>
              </w:rPr>
              <w:t>42,5</w:t>
            </w:r>
          </w:p>
        </w:tc>
        <w:tc>
          <w:tcPr>
            <w:tcW w:w="933" w:type="dxa"/>
          </w:tcPr>
          <w:p w:rsidR="00000000" w:rsidRDefault="00000000">
            <w:pPr>
              <w:snapToGrid w:val="0"/>
              <w:spacing w:before="40" w:after="40"/>
              <w:jc w:val="center"/>
              <w:rPr>
                <w:sz w:val="18"/>
              </w:rPr>
            </w:pPr>
            <w:r>
              <w:rPr>
                <w:sz w:val="18"/>
              </w:rPr>
              <w:t>42,4</w:t>
            </w:r>
          </w:p>
        </w:tc>
        <w:tc>
          <w:tcPr>
            <w:tcW w:w="933" w:type="dxa"/>
          </w:tcPr>
          <w:p w:rsidR="00000000" w:rsidRDefault="00000000">
            <w:pPr>
              <w:snapToGrid w:val="0"/>
              <w:spacing w:before="40" w:after="40"/>
              <w:jc w:val="center"/>
              <w:rPr>
                <w:sz w:val="18"/>
              </w:rPr>
            </w:pPr>
            <w:r>
              <w:rPr>
                <w:sz w:val="18"/>
              </w:rPr>
              <w:t>41,6</w:t>
            </w:r>
          </w:p>
        </w:tc>
        <w:tc>
          <w:tcPr>
            <w:tcW w:w="933" w:type="dxa"/>
          </w:tcPr>
          <w:p w:rsidR="00000000" w:rsidRDefault="00000000">
            <w:pPr>
              <w:snapToGrid w:val="0"/>
              <w:spacing w:before="40" w:after="40"/>
              <w:jc w:val="center"/>
              <w:rPr>
                <w:sz w:val="18"/>
              </w:rPr>
            </w:pPr>
            <w:r>
              <w:rPr>
                <w:sz w:val="18"/>
              </w:rPr>
              <w:t>38,9</w:t>
            </w:r>
          </w:p>
        </w:tc>
        <w:tc>
          <w:tcPr>
            <w:tcW w:w="1015" w:type="dxa"/>
          </w:tcPr>
          <w:p w:rsidR="00000000" w:rsidRDefault="00000000">
            <w:pPr>
              <w:snapToGrid w:val="0"/>
              <w:spacing w:before="40" w:after="40"/>
              <w:jc w:val="center"/>
              <w:rPr>
                <w:sz w:val="18"/>
              </w:rPr>
            </w:pPr>
          </w:p>
        </w:tc>
        <w:tc>
          <w:tcPr>
            <w:tcW w:w="1349" w:type="dxa"/>
          </w:tcPr>
          <w:p w:rsidR="00000000" w:rsidRDefault="00000000">
            <w:pPr>
              <w:snapToGrid w:val="0"/>
              <w:spacing w:before="40" w:after="40"/>
              <w:jc w:val="center"/>
              <w:rPr>
                <w:sz w:val="18"/>
              </w:rPr>
            </w:pPr>
            <w:r>
              <w:rPr>
                <w:sz w:val="18"/>
              </w:rPr>
              <w:t>55,5</w:t>
            </w:r>
          </w:p>
        </w:tc>
      </w:tr>
      <w:tr w:rsidR="00000000">
        <w:tblPrEx>
          <w:tblCellMar>
            <w:top w:w="0" w:type="dxa"/>
            <w:bottom w:w="0" w:type="dxa"/>
          </w:tblCellMar>
        </w:tblPrEx>
        <w:trPr>
          <w:cantSplit/>
          <w:jc w:val="center"/>
        </w:trPr>
        <w:tc>
          <w:tcPr>
            <w:tcW w:w="1851" w:type="dxa"/>
            <w:tcBorders>
              <w:bottom w:val="single" w:sz="8" w:space="0" w:color="auto"/>
            </w:tcBorders>
          </w:tcPr>
          <w:p w:rsidR="00000000" w:rsidRDefault="00000000">
            <w:pPr>
              <w:pStyle w:val="Web"/>
              <w:spacing w:before="40" w:after="40"/>
              <w:rPr>
                <w:sz w:val="18"/>
              </w:rPr>
            </w:pPr>
            <w:r>
              <w:rPr>
                <w:sz w:val="18"/>
              </w:rPr>
              <w:t>Хэйлунцзян</w:t>
            </w:r>
          </w:p>
        </w:tc>
        <w:tc>
          <w:tcPr>
            <w:tcW w:w="931" w:type="dxa"/>
            <w:tcBorders>
              <w:bottom w:val="single" w:sz="8" w:space="0" w:color="auto"/>
            </w:tcBorders>
          </w:tcPr>
          <w:p w:rsidR="00000000" w:rsidRDefault="00000000">
            <w:pPr>
              <w:snapToGrid w:val="0"/>
              <w:spacing w:before="40" w:after="40"/>
              <w:jc w:val="right"/>
              <w:rPr>
                <w:sz w:val="18"/>
              </w:rPr>
            </w:pPr>
            <w:r>
              <w:rPr>
                <w:sz w:val="18"/>
              </w:rPr>
              <w:t>15 524</w:t>
            </w:r>
          </w:p>
        </w:tc>
        <w:tc>
          <w:tcPr>
            <w:tcW w:w="931" w:type="dxa"/>
            <w:tcBorders>
              <w:bottom w:val="single" w:sz="8" w:space="0" w:color="auto"/>
            </w:tcBorders>
          </w:tcPr>
          <w:p w:rsidR="00000000" w:rsidRDefault="00000000">
            <w:pPr>
              <w:snapToGrid w:val="0"/>
              <w:spacing w:before="40" w:after="40"/>
              <w:jc w:val="right"/>
              <w:rPr>
                <w:sz w:val="18"/>
              </w:rPr>
            </w:pPr>
            <w:r>
              <w:rPr>
                <w:sz w:val="18"/>
              </w:rPr>
              <w:t>16 350</w:t>
            </w:r>
          </w:p>
        </w:tc>
        <w:tc>
          <w:tcPr>
            <w:tcW w:w="933" w:type="dxa"/>
            <w:tcBorders>
              <w:bottom w:val="single" w:sz="8" w:space="0" w:color="auto"/>
            </w:tcBorders>
          </w:tcPr>
          <w:p w:rsidR="00000000" w:rsidRDefault="00000000">
            <w:pPr>
              <w:snapToGrid w:val="0"/>
              <w:spacing w:before="40" w:after="40"/>
              <w:jc w:val="center"/>
              <w:rPr>
                <w:sz w:val="18"/>
              </w:rPr>
            </w:pPr>
            <w:r>
              <w:rPr>
                <w:sz w:val="18"/>
              </w:rPr>
              <w:t>39,6</w:t>
            </w:r>
          </w:p>
        </w:tc>
        <w:tc>
          <w:tcPr>
            <w:tcW w:w="933" w:type="dxa"/>
            <w:tcBorders>
              <w:bottom w:val="single" w:sz="8" w:space="0" w:color="auto"/>
            </w:tcBorders>
          </w:tcPr>
          <w:p w:rsidR="00000000" w:rsidRDefault="00000000">
            <w:pPr>
              <w:snapToGrid w:val="0"/>
              <w:spacing w:before="40" w:after="40"/>
              <w:jc w:val="center"/>
              <w:rPr>
                <w:sz w:val="18"/>
              </w:rPr>
            </w:pPr>
            <w:r>
              <w:rPr>
                <w:sz w:val="18"/>
              </w:rPr>
              <w:t>40,6</w:t>
            </w:r>
          </w:p>
        </w:tc>
        <w:tc>
          <w:tcPr>
            <w:tcW w:w="933" w:type="dxa"/>
            <w:tcBorders>
              <w:bottom w:val="single" w:sz="8" w:space="0" w:color="auto"/>
            </w:tcBorders>
          </w:tcPr>
          <w:p w:rsidR="00000000" w:rsidRDefault="00000000">
            <w:pPr>
              <w:snapToGrid w:val="0"/>
              <w:spacing w:before="40" w:after="40"/>
              <w:jc w:val="center"/>
              <w:rPr>
                <w:sz w:val="18"/>
              </w:rPr>
            </w:pPr>
            <w:r>
              <w:rPr>
                <w:sz w:val="18"/>
              </w:rPr>
              <w:t>40,1</w:t>
            </w:r>
          </w:p>
        </w:tc>
        <w:tc>
          <w:tcPr>
            <w:tcW w:w="933" w:type="dxa"/>
            <w:tcBorders>
              <w:bottom w:val="single" w:sz="8" w:space="0" w:color="auto"/>
            </w:tcBorders>
          </w:tcPr>
          <w:p w:rsidR="00000000" w:rsidRDefault="00000000">
            <w:pPr>
              <w:snapToGrid w:val="0"/>
              <w:spacing w:before="40" w:after="40"/>
              <w:jc w:val="center"/>
              <w:rPr>
                <w:sz w:val="18"/>
              </w:rPr>
            </w:pPr>
            <w:r>
              <w:rPr>
                <w:sz w:val="18"/>
              </w:rPr>
              <w:t>36,1</w:t>
            </w:r>
          </w:p>
        </w:tc>
        <w:tc>
          <w:tcPr>
            <w:tcW w:w="1015" w:type="dxa"/>
            <w:tcBorders>
              <w:bottom w:val="single" w:sz="8" w:space="0" w:color="auto"/>
            </w:tcBorders>
          </w:tcPr>
          <w:p w:rsidR="00000000" w:rsidRDefault="00000000">
            <w:pPr>
              <w:snapToGrid w:val="0"/>
              <w:spacing w:before="40" w:after="40"/>
              <w:jc w:val="center"/>
              <w:rPr>
                <w:sz w:val="18"/>
              </w:rPr>
            </w:pPr>
            <w:r>
              <w:rPr>
                <w:sz w:val="18"/>
              </w:rPr>
              <w:t>50,0</w:t>
            </w:r>
          </w:p>
        </w:tc>
        <w:tc>
          <w:tcPr>
            <w:tcW w:w="1349" w:type="dxa"/>
            <w:tcBorders>
              <w:bottom w:val="single" w:sz="8" w:space="0" w:color="auto"/>
            </w:tcBorders>
          </w:tcPr>
          <w:p w:rsidR="00000000" w:rsidRDefault="00000000">
            <w:pPr>
              <w:snapToGrid w:val="0"/>
              <w:spacing w:before="40" w:after="40"/>
              <w:jc w:val="center"/>
              <w:rPr>
                <w:sz w:val="18"/>
              </w:rPr>
            </w:pPr>
            <w:r>
              <w:rPr>
                <w:sz w:val="18"/>
              </w:rPr>
              <w:t>51,0</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Шанхай</w:t>
            </w:r>
          </w:p>
        </w:tc>
        <w:tc>
          <w:tcPr>
            <w:tcW w:w="931" w:type="dxa"/>
          </w:tcPr>
          <w:p w:rsidR="00000000" w:rsidRDefault="00000000">
            <w:pPr>
              <w:snapToGrid w:val="0"/>
              <w:spacing w:before="40" w:after="40"/>
              <w:jc w:val="right"/>
              <w:rPr>
                <w:sz w:val="18"/>
              </w:rPr>
            </w:pPr>
            <w:r>
              <w:rPr>
                <w:sz w:val="18"/>
              </w:rPr>
              <w:t>7 680</w:t>
            </w:r>
          </w:p>
        </w:tc>
        <w:tc>
          <w:tcPr>
            <w:tcW w:w="931" w:type="dxa"/>
          </w:tcPr>
          <w:p w:rsidR="00000000" w:rsidRDefault="00000000">
            <w:pPr>
              <w:snapToGrid w:val="0"/>
              <w:spacing w:before="40" w:after="40"/>
              <w:jc w:val="right"/>
              <w:rPr>
                <w:sz w:val="18"/>
              </w:rPr>
            </w:pPr>
            <w:r>
              <w:rPr>
                <w:sz w:val="18"/>
              </w:rPr>
              <w:t>6 731</w:t>
            </w:r>
          </w:p>
        </w:tc>
        <w:tc>
          <w:tcPr>
            <w:tcW w:w="933" w:type="dxa"/>
          </w:tcPr>
          <w:p w:rsidR="00000000" w:rsidRDefault="00000000">
            <w:pPr>
              <w:snapToGrid w:val="0"/>
              <w:spacing w:before="40" w:after="40"/>
              <w:jc w:val="center"/>
              <w:rPr>
                <w:sz w:val="18"/>
              </w:rPr>
            </w:pPr>
            <w:r>
              <w:rPr>
                <w:sz w:val="18"/>
              </w:rPr>
              <w:t>46,5</w:t>
            </w:r>
          </w:p>
        </w:tc>
        <w:tc>
          <w:tcPr>
            <w:tcW w:w="933" w:type="dxa"/>
          </w:tcPr>
          <w:p w:rsidR="00000000" w:rsidRDefault="00000000">
            <w:pPr>
              <w:snapToGrid w:val="0"/>
              <w:spacing w:before="40" w:after="40"/>
              <w:jc w:val="center"/>
              <w:rPr>
                <w:sz w:val="18"/>
              </w:rPr>
            </w:pPr>
            <w:r>
              <w:rPr>
                <w:sz w:val="18"/>
              </w:rPr>
              <w:t>42,3</w:t>
            </w:r>
          </w:p>
        </w:tc>
        <w:tc>
          <w:tcPr>
            <w:tcW w:w="933" w:type="dxa"/>
          </w:tcPr>
          <w:p w:rsidR="00000000" w:rsidRDefault="00000000">
            <w:pPr>
              <w:snapToGrid w:val="0"/>
              <w:spacing w:before="40" w:after="40"/>
              <w:jc w:val="center"/>
              <w:rPr>
                <w:sz w:val="18"/>
              </w:rPr>
            </w:pPr>
            <w:r>
              <w:rPr>
                <w:sz w:val="18"/>
              </w:rPr>
              <w:t>38,3</w:t>
            </w:r>
          </w:p>
        </w:tc>
        <w:tc>
          <w:tcPr>
            <w:tcW w:w="933" w:type="dxa"/>
          </w:tcPr>
          <w:p w:rsidR="00000000" w:rsidRDefault="00000000">
            <w:pPr>
              <w:snapToGrid w:val="0"/>
              <w:spacing w:before="40" w:after="40"/>
              <w:jc w:val="center"/>
              <w:rPr>
                <w:sz w:val="18"/>
              </w:rPr>
            </w:pPr>
            <w:r>
              <w:rPr>
                <w:sz w:val="18"/>
              </w:rPr>
              <w:t>39,0</w:t>
            </w:r>
          </w:p>
        </w:tc>
        <w:tc>
          <w:tcPr>
            <w:tcW w:w="1015" w:type="dxa"/>
          </w:tcPr>
          <w:p w:rsidR="00000000" w:rsidRDefault="00000000">
            <w:pPr>
              <w:snapToGrid w:val="0"/>
              <w:spacing w:before="40" w:after="40"/>
              <w:jc w:val="center"/>
              <w:rPr>
                <w:sz w:val="18"/>
              </w:rPr>
            </w:pPr>
            <w:r>
              <w:rPr>
                <w:sz w:val="18"/>
              </w:rPr>
              <w:t>43,7</w:t>
            </w:r>
          </w:p>
        </w:tc>
        <w:tc>
          <w:tcPr>
            <w:tcW w:w="1349" w:type="dxa"/>
          </w:tcPr>
          <w:p w:rsidR="00000000" w:rsidRDefault="00000000">
            <w:pPr>
              <w:snapToGrid w:val="0"/>
              <w:spacing w:before="40" w:after="40"/>
              <w:jc w:val="center"/>
              <w:rPr>
                <w:sz w:val="18"/>
              </w:rPr>
            </w:pPr>
            <w:r>
              <w:rPr>
                <w:sz w:val="18"/>
              </w:rPr>
              <w:t>44,0</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Цзянсу</w:t>
            </w:r>
          </w:p>
        </w:tc>
        <w:tc>
          <w:tcPr>
            <w:tcW w:w="931" w:type="dxa"/>
          </w:tcPr>
          <w:p w:rsidR="00000000" w:rsidRDefault="00000000">
            <w:pPr>
              <w:snapToGrid w:val="0"/>
              <w:spacing w:before="40" w:after="40"/>
              <w:jc w:val="right"/>
              <w:rPr>
                <w:sz w:val="18"/>
              </w:rPr>
            </w:pPr>
            <w:r>
              <w:rPr>
                <w:sz w:val="18"/>
              </w:rPr>
              <w:t>37 654</w:t>
            </w:r>
          </w:p>
        </w:tc>
        <w:tc>
          <w:tcPr>
            <w:tcW w:w="931" w:type="dxa"/>
          </w:tcPr>
          <w:p w:rsidR="00000000" w:rsidRDefault="00000000">
            <w:pPr>
              <w:snapToGrid w:val="0"/>
              <w:spacing w:before="40" w:after="40"/>
              <w:jc w:val="right"/>
              <w:rPr>
                <w:sz w:val="18"/>
              </w:rPr>
            </w:pPr>
            <w:r>
              <w:rPr>
                <w:sz w:val="18"/>
              </w:rPr>
              <w:t>35 588</w:t>
            </w:r>
          </w:p>
        </w:tc>
        <w:tc>
          <w:tcPr>
            <w:tcW w:w="933" w:type="dxa"/>
          </w:tcPr>
          <w:p w:rsidR="00000000" w:rsidRDefault="00000000">
            <w:pPr>
              <w:snapToGrid w:val="0"/>
              <w:spacing w:before="40" w:after="40"/>
              <w:jc w:val="center"/>
              <w:rPr>
                <w:sz w:val="18"/>
              </w:rPr>
            </w:pPr>
            <w:r>
              <w:rPr>
                <w:sz w:val="18"/>
              </w:rPr>
              <w:t>48,7</w:t>
            </w:r>
          </w:p>
        </w:tc>
        <w:tc>
          <w:tcPr>
            <w:tcW w:w="933" w:type="dxa"/>
          </w:tcPr>
          <w:p w:rsidR="00000000" w:rsidRDefault="00000000">
            <w:pPr>
              <w:snapToGrid w:val="0"/>
              <w:spacing w:before="40" w:after="40"/>
              <w:jc w:val="center"/>
              <w:rPr>
                <w:sz w:val="18"/>
              </w:rPr>
            </w:pPr>
            <w:r>
              <w:rPr>
                <w:sz w:val="18"/>
              </w:rPr>
              <w:t>47,6</w:t>
            </w:r>
          </w:p>
        </w:tc>
        <w:tc>
          <w:tcPr>
            <w:tcW w:w="933" w:type="dxa"/>
          </w:tcPr>
          <w:p w:rsidR="00000000" w:rsidRDefault="00000000">
            <w:pPr>
              <w:snapToGrid w:val="0"/>
              <w:spacing w:before="40" w:after="40"/>
              <w:jc w:val="center"/>
              <w:rPr>
                <w:sz w:val="18"/>
              </w:rPr>
            </w:pPr>
            <w:r>
              <w:rPr>
                <w:sz w:val="18"/>
              </w:rPr>
              <w:t>42,0</w:t>
            </w:r>
          </w:p>
        </w:tc>
        <w:tc>
          <w:tcPr>
            <w:tcW w:w="933" w:type="dxa"/>
          </w:tcPr>
          <w:p w:rsidR="00000000" w:rsidRDefault="00000000">
            <w:pPr>
              <w:snapToGrid w:val="0"/>
              <w:spacing w:before="40" w:after="40"/>
              <w:jc w:val="center"/>
              <w:rPr>
                <w:sz w:val="18"/>
              </w:rPr>
            </w:pPr>
            <w:r>
              <w:rPr>
                <w:sz w:val="18"/>
              </w:rPr>
              <w:t>39,0</w:t>
            </w:r>
          </w:p>
        </w:tc>
        <w:tc>
          <w:tcPr>
            <w:tcW w:w="1015" w:type="dxa"/>
          </w:tcPr>
          <w:p w:rsidR="00000000" w:rsidRDefault="00000000">
            <w:pPr>
              <w:snapToGrid w:val="0"/>
              <w:spacing w:before="40" w:after="40"/>
              <w:jc w:val="center"/>
              <w:rPr>
                <w:sz w:val="18"/>
              </w:rPr>
            </w:pPr>
          </w:p>
        </w:tc>
        <w:tc>
          <w:tcPr>
            <w:tcW w:w="1349" w:type="dxa"/>
          </w:tcPr>
          <w:p w:rsidR="00000000" w:rsidRDefault="00000000">
            <w:pPr>
              <w:snapToGrid w:val="0"/>
              <w:spacing w:before="40" w:after="40"/>
              <w:jc w:val="center"/>
              <w:rPr>
                <w:sz w:val="18"/>
              </w:rPr>
            </w:pPr>
            <w:r>
              <w:rPr>
                <w:sz w:val="18"/>
              </w:rPr>
              <w:t>45,9</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Чжэцзян</w:t>
            </w:r>
          </w:p>
        </w:tc>
        <w:tc>
          <w:tcPr>
            <w:tcW w:w="931" w:type="dxa"/>
          </w:tcPr>
          <w:p w:rsidR="00000000" w:rsidRDefault="00000000">
            <w:pPr>
              <w:snapToGrid w:val="0"/>
              <w:spacing w:before="40" w:after="40"/>
              <w:jc w:val="right"/>
              <w:rPr>
                <w:sz w:val="18"/>
              </w:rPr>
            </w:pPr>
            <w:r>
              <w:rPr>
                <w:sz w:val="18"/>
              </w:rPr>
              <w:t>27 007</w:t>
            </w:r>
          </w:p>
        </w:tc>
        <w:tc>
          <w:tcPr>
            <w:tcW w:w="931" w:type="dxa"/>
          </w:tcPr>
          <w:p w:rsidR="00000000" w:rsidRDefault="00000000">
            <w:pPr>
              <w:snapToGrid w:val="0"/>
              <w:spacing w:before="40" w:after="40"/>
              <w:jc w:val="right"/>
              <w:rPr>
                <w:sz w:val="18"/>
              </w:rPr>
            </w:pPr>
            <w:r>
              <w:rPr>
                <w:sz w:val="18"/>
              </w:rPr>
              <w:t>27 005</w:t>
            </w:r>
          </w:p>
        </w:tc>
        <w:tc>
          <w:tcPr>
            <w:tcW w:w="933" w:type="dxa"/>
          </w:tcPr>
          <w:p w:rsidR="00000000" w:rsidRDefault="00000000">
            <w:pPr>
              <w:snapToGrid w:val="0"/>
              <w:spacing w:before="40" w:after="40"/>
              <w:jc w:val="center"/>
              <w:rPr>
                <w:sz w:val="18"/>
              </w:rPr>
            </w:pPr>
            <w:r>
              <w:rPr>
                <w:sz w:val="18"/>
              </w:rPr>
              <w:t>41,1</w:t>
            </w:r>
          </w:p>
        </w:tc>
        <w:tc>
          <w:tcPr>
            <w:tcW w:w="933" w:type="dxa"/>
          </w:tcPr>
          <w:p w:rsidR="00000000" w:rsidRDefault="00000000">
            <w:pPr>
              <w:snapToGrid w:val="0"/>
              <w:spacing w:before="40" w:after="40"/>
              <w:jc w:val="center"/>
              <w:rPr>
                <w:sz w:val="18"/>
              </w:rPr>
            </w:pPr>
            <w:r>
              <w:rPr>
                <w:sz w:val="18"/>
              </w:rPr>
              <w:t>42,3</w:t>
            </w:r>
          </w:p>
        </w:tc>
        <w:tc>
          <w:tcPr>
            <w:tcW w:w="933" w:type="dxa"/>
          </w:tcPr>
          <w:p w:rsidR="00000000" w:rsidRDefault="00000000">
            <w:pPr>
              <w:snapToGrid w:val="0"/>
              <w:spacing w:before="40" w:after="40"/>
              <w:jc w:val="center"/>
              <w:rPr>
                <w:sz w:val="18"/>
              </w:rPr>
            </w:pPr>
            <w:r>
              <w:rPr>
                <w:sz w:val="18"/>
              </w:rPr>
              <w:t>40,5</w:t>
            </w:r>
          </w:p>
        </w:tc>
        <w:tc>
          <w:tcPr>
            <w:tcW w:w="933" w:type="dxa"/>
          </w:tcPr>
          <w:p w:rsidR="00000000" w:rsidRDefault="00000000">
            <w:pPr>
              <w:snapToGrid w:val="0"/>
              <w:spacing w:before="40" w:after="40"/>
              <w:jc w:val="center"/>
              <w:rPr>
                <w:sz w:val="18"/>
              </w:rPr>
            </w:pPr>
            <w:r>
              <w:rPr>
                <w:sz w:val="18"/>
              </w:rPr>
              <w:t>38,7</w:t>
            </w:r>
          </w:p>
        </w:tc>
        <w:tc>
          <w:tcPr>
            <w:tcW w:w="1015" w:type="dxa"/>
          </w:tcPr>
          <w:p w:rsidR="00000000" w:rsidRDefault="00000000">
            <w:pPr>
              <w:snapToGrid w:val="0"/>
              <w:spacing w:before="40" w:after="40"/>
              <w:jc w:val="center"/>
              <w:rPr>
                <w:sz w:val="18"/>
              </w:rPr>
            </w:pPr>
            <w:r>
              <w:rPr>
                <w:sz w:val="18"/>
              </w:rPr>
              <w:t>37,1</w:t>
            </w:r>
          </w:p>
        </w:tc>
        <w:tc>
          <w:tcPr>
            <w:tcW w:w="1349" w:type="dxa"/>
          </w:tcPr>
          <w:p w:rsidR="00000000" w:rsidRDefault="00000000">
            <w:pPr>
              <w:snapToGrid w:val="0"/>
              <w:spacing w:before="40" w:after="40"/>
              <w:jc w:val="center"/>
              <w:rPr>
                <w:sz w:val="18"/>
              </w:rPr>
            </w:pPr>
            <w:r>
              <w:rPr>
                <w:sz w:val="18"/>
              </w:rPr>
              <w:t>50,4</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Аньхой</w:t>
            </w:r>
          </w:p>
        </w:tc>
        <w:tc>
          <w:tcPr>
            <w:tcW w:w="931" w:type="dxa"/>
          </w:tcPr>
          <w:p w:rsidR="00000000" w:rsidRDefault="00000000">
            <w:pPr>
              <w:snapToGrid w:val="0"/>
              <w:spacing w:before="40" w:after="40"/>
              <w:jc w:val="right"/>
              <w:rPr>
                <w:sz w:val="18"/>
              </w:rPr>
            </w:pPr>
            <w:r>
              <w:rPr>
                <w:sz w:val="18"/>
              </w:rPr>
              <w:t>32 068</w:t>
            </w:r>
          </w:p>
        </w:tc>
        <w:tc>
          <w:tcPr>
            <w:tcW w:w="931" w:type="dxa"/>
          </w:tcPr>
          <w:p w:rsidR="00000000" w:rsidRDefault="00000000">
            <w:pPr>
              <w:snapToGrid w:val="0"/>
              <w:spacing w:before="40" w:after="40"/>
              <w:jc w:val="right"/>
              <w:rPr>
                <w:sz w:val="18"/>
              </w:rPr>
            </w:pPr>
            <w:r>
              <w:rPr>
                <w:sz w:val="18"/>
              </w:rPr>
              <w:t>33 729</w:t>
            </w:r>
          </w:p>
        </w:tc>
        <w:tc>
          <w:tcPr>
            <w:tcW w:w="933" w:type="dxa"/>
          </w:tcPr>
          <w:p w:rsidR="00000000" w:rsidRDefault="00000000">
            <w:pPr>
              <w:snapToGrid w:val="0"/>
              <w:spacing w:before="40" w:after="40"/>
              <w:jc w:val="center"/>
              <w:rPr>
                <w:sz w:val="18"/>
              </w:rPr>
            </w:pPr>
            <w:r>
              <w:rPr>
                <w:sz w:val="18"/>
              </w:rPr>
              <w:t>46,8</w:t>
            </w:r>
          </w:p>
        </w:tc>
        <w:tc>
          <w:tcPr>
            <w:tcW w:w="933" w:type="dxa"/>
          </w:tcPr>
          <w:p w:rsidR="00000000" w:rsidRDefault="00000000">
            <w:pPr>
              <w:snapToGrid w:val="0"/>
              <w:spacing w:before="40" w:after="40"/>
              <w:jc w:val="center"/>
              <w:rPr>
                <w:sz w:val="18"/>
              </w:rPr>
            </w:pPr>
            <w:r>
              <w:rPr>
                <w:sz w:val="18"/>
              </w:rPr>
              <w:t>46,3</w:t>
            </w:r>
          </w:p>
        </w:tc>
        <w:tc>
          <w:tcPr>
            <w:tcW w:w="933" w:type="dxa"/>
          </w:tcPr>
          <w:p w:rsidR="00000000" w:rsidRDefault="00000000">
            <w:pPr>
              <w:snapToGrid w:val="0"/>
              <w:spacing w:before="40" w:after="40"/>
              <w:jc w:val="center"/>
              <w:rPr>
                <w:sz w:val="18"/>
              </w:rPr>
            </w:pPr>
            <w:r>
              <w:rPr>
                <w:sz w:val="18"/>
              </w:rPr>
              <w:t>39,4</w:t>
            </w:r>
          </w:p>
        </w:tc>
        <w:tc>
          <w:tcPr>
            <w:tcW w:w="933" w:type="dxa"/>
          </w:tcPr>
          <w:p w:rsidR="00000000" w:rsidRDefault="00000000">
            <w:pPr>
              <w:snapToGrid w:val="0"/>
              <w:spacing w:before="40" w:after="40"/>
              <w:jc w:val="center"/>
              <w:rPr>
                <w:sz w:val="18"/>
              </w:rPr>
            </w:pPr>
            <w:r>
              <w:rPr>
                <w:sz w:val="18"/>
              </w:rPr>
              <w:t>35,5</w:t>
            </w:r>
          </w:p>
        </w:tc>
        <w:tc>
          <w:tcPr>
            <w:tcW w:w="1015" w:type="dxa"/>
          </w:tcPr>
          <w:p w:rsidR="00000000" w:rsidRDefault="00000000">
            <w:pPr>
              <w:snapToGrid w:val="0"/>
              <w:spacing w:before="40" w:after="40"/>
              <w:jc w:val="center"/>
              <w:rPr>
                <w:sz w:val="18"/>
              </w:rPr>
            </w:pPr>
            <w:r>
              <w:rPr>
                <w:sz w:val="18"/>
              </w:rPr>
              <w:t>52,0</w:t>
            </w:r>
          </w:p>
        </w:tc>
        <w:tc>
          <w:tcPr>
            <w:tcW w:w="1349" w:type="dxa"/>
          </w:tcPr>
          <w:p w:rsidR="00000000" w:rsidRDefault="00000000">
            <w:pPr>
              <w:snapToGrid w:val="0"/>
              <w:spacing w:before="40" w:after="40"/>
              <w:jc w:val="center"/>
              <w:rPr>
                <w:sz w:val="18"/>
              </w:rPr>
            </w:pPr>
            <w:r>
              <w:rPr>
                <w:sz w:val="18"/>
              </w:rPr>
              <w:t>53,2</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Фуцзянь</w:t>
            </w:r>
          </w:p>
        </w:tc>
        <w:tc>
          <w:tcPr>
            <w:tcW w:w="931" w:type="dxa"/>
          </w:tcPr>
          <w:p w:rsidR="00000000" w:rsidRDefault="00000000">
            <w:pPr>
              <w:snapToGrid w:val="0"/>
              <w:spacing w:before="40" w:after="40"/>
              <w:jc w:val="right"/>
              <w:rPr>
                <w:sz w:val="18"/>
              </w:rPr>
            </w:pPr>
            <w:r>
              <w:rPr>
                <w:sz w:val="18"/>
              </w:rPr>
              <w:t>15 670</w:t>
            </w:r>
          </w:p>
        </w:tc>
        <w:tc>
          <w:tcPr>
            <w:tcW w:w="931" w:type="dxa"/>
          </w:tcPr>
          <w:p w:rsidR="00000000" w:rsidRDefault="00000000">
            <w:pPr>
              <w:snapToGrid w:val="0"/>
              <w:spacing w:before="40" w:after="40"/>
              <w:jc w:val="right"/>
              <w:rPr>
                <w:sz w:val="18"/>
              </w:rPr>
            </w:pPr>
            <w:r>
              <w:rPr>
                <w:sz w:val="18"/>
              </w:rPr>
              <w:t>16 602</w:t>
            </w:r>
          </w:p>
        </w:tc>
        <w:tc>
          <w:tcPr>
            <w:tcW w:w="933" w:type="dxa"/>
          </w:tcPr>
          <w:p w:rsidR="00000000" w:rsidRDefault="00000000">
            <w:pPr>
              <w:snapToGrid w:val="0"/>
              <w:spacing w:before="40" w:after="40"/>
              <w:jc w:val="center"/>
              <w:rPr>
                <w:sz w:val="18"/>
              </w:rPr>
            </w:pPr>
            <w:r>
              <w:rPr>
                <w:sz w:val="18"/>
              </w:rPr>
              <w:t>41,1</w:t>
            </w:r>
          </w:p>
        </w:tc>
        <w:tc>
          <w:tcPr>
            <w:tcW w:w="933" w:type="dxa"/>
          </w:tcPr>
          <w:p w:rsidR="00000000" w:rsidRDefault="00000000">
            <w:pPr>
              <w:snapToGrid w:val="0"/>
              <w:spacing w:before="40" w:after="40"/>
              <w:jc w:val="center"/>
              <w:rPr>
                <w:sz w:val="18"/>
              </w:rPr>
            </w:pPr>
            <w:r>
              <w:rPr>
                <w:sz w:val="18"/>
              </w:rPr>
              <w:t>43,0</w:t>
            </w:r>
          </w:p>
        </w:tc>
        <w:tc>
          <w:tcPr>
            <w:tcW w:w="933" w:type="dxa"/>
          </w:tcPr>
          <w:p w:rsidR="00000000" w:rsidRDefault="00000000">
            <w:pPr>
              <w:snapToGrid w:val="0"/>
              <w:spacing w:before="40" w:after="40"/>
              <w:jc w:val="center"/>
              <w:rPr>
                <w:sz w:val="18"/>
              </w:rPr>
            </w:pPr>
            <w:r>
              <w:rPr>
                <w:sz w:val="18"/>
              </w:rPr>
              <w:t>37,0</w:t>
            </w:r>
          </w:p>
        </w:tc>
        <w:tc>
          <w:tcPr>
            <w:tcW w:w="933" w:type="dxa"/>
          </w:tcPr>
          <w:p w:rsidR="00000000" w:rsidRDefault="00000000">
            <w:pPr>
              <w:snapToGrid w:val="0"/>
              <w:spacing w:before="40" w:after="40"/>
              <w:jc w:val="center"/>
              <w:rPr>
                <w:sz w:val="18"/>
              </w:rPr>
            </w:pPr>
            <w:r>
              <w:rPr>
                <w:sz w:val="18"/>
              </w:rPr>
              <w:t>42,8</w:t>
            </w:r>
          </w:p>
        </w:tc>
        <w:tc>
          <w:tcPr>
            <w:tcW w:w="1015" w:type="dxa"/>
          </w:tcPr>
          <w:p w:rsidR="00000000" w:rsidRDefault="00000000">
            <w:pPr>
              <w:snapToGrid w:val="0"/>
              <w:spacing w:before="40" w:after="40"/>
              <w:jc w:val="center"/>
              <w:rPr>
                <w:sz w:val="18"/>
              </w:rPr>
            </w:pPr>
            <w:r>
              <w:rPr>
                <w:sz w:val="18"/>
              </w:rPr>
              <w:t>55,0</w:t>
            </w:r>
          </w:p>
        </w:tc>
        <w:tc>
          <w:tcPr>
            <w:tcW w:w="1349" w:type="dxa"/>
          </w:tcPr>
          <w:p w:rsidR="00000000" w:rsidRDefault="00000000">
            <w:pPr>
              <w:snapToGrid w:val="0"/>
              <w:spacing w:before="40" w:after="40"/>
              <w:jc w:val="center"/>
              <w:rPr>
                <w:sz w:val="18"/>
              </w:rPr>
            </w:pP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Цзянси</w:t>
            </w:r>
          </w:p>
        </w:tc>
        <w:tc>
          <w:tcPr>
            <w:tcW w:w="931" w:type="dxa"/>
          </w:tcPr>
          <w:p w:rsidR="00000000" w:rsidRDefault="00000000">
            <w:pPr>
              <w:snapToGrid w:val="0"/>
              <w:spacing w:before="40" w:after="40"/>
              <w:jc w:val="right"/>
              <w:rPr>
                <w:sz w:val="18"/>
              </w:rPr>
            </w:pPr>
            <w:r>
              <w:rPr>
                <w:sz w:val="18"/>
              </w:rPr>
              <w:t>20 592</w:t>
            </w:r>
          </w:p>
        </w:tc>
        <w:tc>
          <w:tcPr>
            <w:tcW w:w="931" w:type="dxa"/>
          </w:tcPr>
          <w:p w:rsidR="00000000" w:rsidRDefault="00000000">
            <w:pPr>
              <w:snapToGrid w:val="0"/>
              <w:spacing w:before="40" w:after="40"/>
              <w:jc w:val="right"/>
              <w:rPr>
                <w:sz w:val="18"/>
              </w:rPr>
            </w:pPr>
            <w:r>
              <w:rPr>
                <w:sz w:val="18"/>
              </w:rPr>
              <w:t>19 353</w:t>
            </w:r>
          </w:p>
        </w:tc>
        <w:tc>
          <w:tcPr>
            <w:tcW w:w="933" w:type="dxa"/>
          </w:tcPr>
          <w:p w:rsidR="00000000" w:rsidRDefault="00000000">
            <w:pPr>
              <w:snapToGrid w:val="0"/>
              <w:spacing w:before="40" w:after="40"/>
              <w:jc w:val="center"/>
              <w:rPr>
                <w:sz w:val="18"/>
              </w:rPr>
            </w:pPr>
            <w:r>
              <w:rPr>
                <w:sz w:val="18"/>
              </w:rPr>
              <w:t>45,0</w:t>
            </w:r>
          </w:p>
        </w:tc>
        <w:tc>
          <w:tcPr>
            <w:tcW w:w="933" w:type="dxa"/>
          </w:tcPr>
          <w:p w:rsidR="00000000" w:rsidRDefault="00000000">
            <w:pPr>
              <w:snapToGrid w:val="0"/>
              <w:spacing w:before="40" w:after="40"/>
              <w:jc w:val="center"/>
              <w:rPr>
                <w:sz w:val="18"/>
              </w:rPr>
            </w:pPr>
            <w:r>
              <w:rPr>
                <w:sz w:val="18"/>
              </w:rPr>
              <w:t>45,3</w:t>
            </w:r>
          </w:p>
        </w:tc>
        <w:tc>
          <w:tcPr>
            <w:tcW w:w="933" w:type="dxa"/>
          </w:tcPr>
          <w:p w:rsidR="00000000" w:rsidRDefault="00000000">
            <w:pPr>
              <w:snapToGrid w:val="0"/>
              <w:spacing w:before="40" w:after="40"/>
              <w:jc w:val="center"/>
              <w:rPr>
                <w:sz w:val="18"/>
              </w:rPr>
            </w:pPr>
            <w:r>
              <w:rPr>
                <w:sz w:val="18"/>
              </w:rPr>
              <w:t>40,5</w:t>
            </w:r>
          </w:p>
        </w:tc>
        <w:tc>
          <w:tcPr>
            <w:tcW w:w="933" w:type="dxa"/>
          </w:tcPr>
          <w:p w:rsidR="00000000" w:rsidRDefault="00000000">
            <w:pPr>
              <w:snapToGrid w:val="0"/>
              <w:spacing w:before="40" w:after="40"/>
              <w:jc w:val="center"/>
              <w:rPr>
                <w:sz w:val="18"/>
              </w:rPr>
            </w:pPr>
            <w:r>
              <w:rPr>
                <w:sz w:val="18"/>
              </w:rPr>
              <w:t>36,1</w:t>
            </w:r>
          </w:p>
        </w:tc>
        <w:tc>
          <w:tcPr>
            <w:tcW w:w="1015" w:type="dxa"/>
          </w:tcPr>
          <w:p w:rsidR="00000000" w:rsidRDefault="00000000">
            <w:pPr>
              <w:snapToGrid w:val="0"/>
              <w:spacing w:before="40" w:after="40"/>
              <w:jc w:val="center"/>
              <w:rPr>
                <w:sz w:val="18"/>
              </w:rPr>
            </w:pPr>
            <w:r>
              <w:rPr>
                <w:sz w:val="18"/>
              </w:rPr>
              <w:t>48,6</w:t>
            </w:r>
          </w:p>
        </w:tc>
        <w:tc>
          <w:tcPr>
            <w:tcW w:w="1349" w:type="dxa"/>
          </w:tcPr>
          <w:p w:rsidR="00000000" w:rsidRDefault="00000000">
            <w:pPr>
              <w:snapToGrid w:val="0"/>
              <w:spacing w:before="40" w:after="40"/>
              <w:jc w:val="center"/>
              <w:rPr>
                <w:sz w:val="18"/>
              </w:rPr>
            </w:pPr>
            <w:r>
              <w:rPr>
                <w:sz w:val="18"/>
              </w:rPr>
              <w:t>54,1</w:t>
            </w:r>
          </w:p>
        </w:tc>
      </w:tr>
      <w:tr w:rsidR="00000000">
        <w:tblPrEx>
          <w:tblCellMar>
            <w:top w:w="0" w:type="dxa"/>
            <w:bottom w:w="0" w:type="dxa"/>
          </w:tblCellMar>
        </w:tblPrEx>
        <w:trPr>
          <w:cantSplit/>
          <w:jc w:val="center"/>
        </w:trPr>
        <w:tc>
          <w:tcPr>
            <w:tcW w:w="1851" w:type="dxa"/>
            <w:tcBorders>
              <w:bottom w:val="single" w:sz="8" w:space="0" w:color="auto"/>
            </w:tcBorders>
          </w:tcPr>
          <w:p w:rsidR="00000000" w:rsidRDefault="00000000">
            <w:pPr>
              <w:pStyle w:val="Web"/>
              <w:spacing w:before="40" w:after="40"/>
              <w:rPr>
                <w:sz w:val="18"/>
              </w:rPr>
            </w:pPr>
            <w:r>
              <w:rPr>
                <w:sz w:val="18"/>
              </w:rPr>
              <w:t>Шаньдун</w:t>
            </w:r>
          </w:p>
        </w:tc>
        <w:tc>
          <w:tcPr>
            <w:tcW w:w="931" w:type="dxa"/>
            <w:tcBorders>
              <w:bottom w:val="single" w:sz="8" w:space="0" w:color="auto"/>
            </w:tcBorders>
          </w:tcPr>
          <w:p w:rsidR="00000000" w:rsidRDefault="00000000">
            <w:pPr>
              <w:snapToGrid w:val="0"/>
              <w:spacing w:before="40" w:after="40"/>
              <w:jc w:val="right"/>
              <w:rPr>
                <w:sz w:val="18"/>
              </w:rPr>
            </w:pPr>
            <w:r>
              <w:rPr>
                <w:sz w:val="18"/>
              </w:rPr>
              <w:t>46 254</w:t>
            </w:r>
          </w:p>
        </w:tc>
        <w:tc>
          <w:tcPr>
            <w:tcW w:w="931" w:type="dxa"/>
            <w:tcBorders>
              <w:bottom w:val="single" w:sz="8" w:space="0" w:color="auto"/>
            </w:tcBorders>
          </w:tcPr>
          <w:p w:rsidR="00000000" w:rsidRDefault="00000000">
            <w:pPr>
              <w:snapToGrid w:val="0"/>
              <w:spacing w:before="40" w:after="40"/>
              <w:jc w:val="right"/>
              <w:rPr>
                <w:sz w:val="18"/>
              </w:rPr>
            </w:pPr>
            <w:r>
              <w:rPr>
                <w:sz w:val="18"/>
              </w:rPr>
              <w:t>46 618</w:t>
            </w:r>
          </w:p>
        </w:tc>
        <w:tc>
          <w:tcPr>
            <w:tcW w:w="933" w:type="dxa"/>
            <w:tcBorders>
              <w:bottom w:val="single" w:sz="8" w:space="0" w:color="auto"/>
            </w:tcBorders>
          </w:tcPr>
          <w:p w:rsidR="00000000" w:rsidRDefault="00000000">
            <w:pPr>
              <w:snapToGrid w:val="0"/>
              <w:spacing w:before="40" w:after="40"/>
              <w:jc w:val="center"/>
              <w:rPr>
                <w:sz w:val="18"/>
              </w:rPr>
            </w:pPr>
            <w:r>
              <w:rPr>
                <w:sz w:val="18"/>
              </w:rPr>
              <w:t>46,9</w:t>
            </w:r>
          </w:p>
        </w:tc>
        <w:tc>
          <w:tcPr>
            <w:tcW w:w="933" w:type="dxa"/>
            <w:tcBorders>
              <w:bottom w:val="single" w:sz="8" w:space="0" w:color="auto"/>
            </w:tcBorders>
          </w:tcPr>
          <w:p w:rsidR="00000000" w:rsidRDefault="00000000">
            <w:pPr>
              <w:snapToGrid w:val="0"/>
              <w:spacing w:before="40" w:after="40"/>
              <w:jc w:val="center"/>
              <w:rPr>
                <w:sz w:val="18"/>
              </w:rPr>
            </w:pPr>
            <w:r>
              <w:rPr>
                <w:sz w:val="18"/>
              </w:rPr>
              <w:t>46,6</w:t>
            </w:r>
          </w:p>
        </w:tc>
        <w:tc>
          <w:tcPr>
            <w:tcW w:w="933" w:type="dxa"/>
            <w:tcBorders>
              <w:bottom w:val="single" w:sz="8" w:space="0" w:color="auto"/>
            </w:tcBorders>
          </w:tcPr>
          <w:p w:rsidR="00000000" w:rsidRDefault="00000000">
            <w:pPr>
              <w:snapToGrid w:val="0"/>
              <w:spacing w:before="40" w:after="40"/>
              <w:jc w:val="center"/>
              <w:rPr>
                <w:sz w:val="18"/>
              </w:rPr>
            </w:pPr>
            <w:r>
              <w:rPr>
                <w:sz w:val="18"/>
              </w:rPr>
              <w:t>37,2</w:t>
            </w:r>
          </w:p>
        </w:tc>
        <w:tc>
          <w:tcPr>
            <w:tcW w:w="933" w:type="dxa"/>
            <w:tcBorders>
              <w:bottom w:val="single" w:sz="8" w:space="0" w:color="auto"/>
            </w:tcBorders>
          </w:tcPr>
          <w:p w:rsidR="00000000" w:rsidRDefault="00000000">
            <w:pPr>
              <w:snapToGrid w:val="0"/>
              <w:spacing w:before="40" w:after="40"/>
              <w:jc w:val="center"/>
              <w:rPr>
                <w:sz w:val="18"/>
              </w:rPr>
            </w:pPr>
            <w:r>
              <w:rPr>
                <w:sz w:val="18"/>
              </w:rPr>
              <w:t>39,2</w:t>
            </w:r>
          </w:p>
        </w:tc>
        <w:tc>
          <w:tcPr>
            <w:tcW w:w="1015" w:type="dxa"/>
            <w:tcBorders>
              <w:bottom w:val="single" w:sz="8" w:space="0" w:color="auto"/>
            </w:tcBorders>
          </w:tcPr>
          <w:p w:rsidR="00000000" w:rsidRDefault="00000000">
            <w:pPr>
              <w:snapToGrid w:val="0"/>
              <w:spacing w:before="40" w:after="40"/>
              <w:jc w:val="center"/>
              <w:rPr>
                <w:sz w:val="18"/>
              </w:rPr>
            </w:pPr>
            <w:r>
              <w:rPr>
                <w:sz w:val="18"/>
              </w:rPr>
              <w:t>37,3</w:t>
            </w:r>
          </w:p>
        </w:tc>
        <w:tc>
          <w:tcPr>
            <w:tcW w:w="1349" w:type="dxa"/>
            <w:tcBorders>
              <w:bottom w:val="single" w:sz="8" w:space="0" w:color="auto"/>
            </w:tcBorders>
          </w:tcPr>
          <w:p w:rsidR="00000000" w:rsidRDefault="00000000">
            <w:pPr>
              <w:snapToGrid w:val="0"/>
              <w:spacing w:before="40" w:after="40"/>
              <w:jc w:val="center"/>
              <w:rPr>
                <w:sz w:val="18"/>
              </w:rPr>
            </w:pPr>
            <w:r>
              <w:rPr>
                <w:sz w:val="18"/>
              </w:rPr>
              <w:t>50,9</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Хэнань</w:t>
            </w:r>
          </w:p>
        </w:tc>
        <w:tc>
          <w:tcPr>
            <w:tcW w:w="931" w:type="dxa"/>
          </w:tcPr>
          <w:p w:rsidR="00000000" w:rsidRDefault="00000000">
            <w:pPr>
              <w:snapToGrid w:val="0"/>
              <w:spacing w:before="40" w:after="40"/>
              <w:jc w:val="right"/>
              <w:rPr>
                <w:sz w:val="18"/>
              </w:rPr>
            </w:pPr>
            <w:r>
              <w:rPr>
                <w:sz w:val="18"/>
              </w:rPr>
              <w:t>46 967</w:t>
            </w:r>
          </w:p>
        </w:tc>
        <w:tc>
          <w:tcPr>
            <w:tcW w:w="931" w:type="dxa"/>
          </w:tcPr>
          <w:p w:rsidR="00000000" w:rsidRDefault="00000000">
            <w:pPr>
              <w:snapToGrid w:val="0"/>
              <w:spacing w:before="40" w:after="40"/>
              <w:jc w:val="right"/>
              <w:rPr>
                <w:sz w:val="18"/>
              </w:rPr>
            </w:pPr>
            <w:r>
              <w:rPr>
                <w:sz w:val="18"/>
              </w:rPr>
              <w:t>55 717</w:t>
            </w:r>
          </w:p>
        </w:tc>
        <w:tc>
          <w:tcPr>
            <w:tcW w:w="933" w:type="dxa"/>
          </w:tcPr>
          <w:p w:rsidR="00000000" w:rsidRDefault="00000000">
            <w:pPr>
              <w:snapToGrid w:val="0"/>
              <w:spacing w:before="40" w:after="40"/>
              <w:jc w:val="center"/>
              <w:rPr>
                <w:sz w:val="18"/>
              </w:rPr>
            </w:pPr>
            <w:r>
              <w:rPr>
                <w:sz w:val="18"/>
              </w:rPr>
              <w:t>47,5</w:t>
            </w:r>
          </w:p>
        </w:tc>
        <w:tc>
          <w:tcPr>
            <w:tcW w:w="933" w:type="dxa"/>
          </w:tcPr>
          <w:p w:rsidR="00000000" w:rsidRDefault="00000000">
            <w:pPr>
              <w:snapToGrid w:val="0"/>
              <w:spacing w:before="40" w:after="40"/>
              <w:jc w:val="center"/>
              <w:rPr>
                <w:sz w:val="18"/>
              </w:rPr>
            </w:pPr>
            <w:r>
              <w:rPr>
                <w:sz w:val="18"/>
              </w:rPr>
              <w:t>47,1</w:t>
            </w:r>
          </w:p>
        </w:tc>
        <w:tc>
          <w:tcPr>
            <w:tcW w:w="933" w:type="dxa"/>
          </w:tcPr>
          <w:p w:rsidR="00000000" w:rsidRDefault="00000000">
            <w:pPr>
              <w:snapToGrid w:val="0"/>
              <w:spacing w:before="40" w:after="40"/>
              <w:jc w:val="center"/>
              <w:rPr>
                <w:sz w:val="18"/>
              </w:rPr>
            </w:pPr>
            <w:r>
              <w:rPr>
                <w:sz w:val="18"/>
              </w:rPr>
              <w:t>38,4</w:t>
            </w:r>
          </w:p>
        </w:tc>
        <w:tc>
          <w:tcPr>
            <w:tcW w:w="933" w:type="dxa"/>
          </w:tcPr>
          <w:p w:rsidR="00000000" w:rsidRDefault="00000000">
            <w:pPr>
              <w:snapToGrid w:val="0"/>
              <w:spacing w:before="40" w:after="40"/>
              <w:jc w:val="center"/>
              <w:rPr>
                <w:sz w:val="18"/>
              </w:rPr>
            </w:pPr>
            <w:r>
              <w:rPr>
                <w:sz w:val="18"/>
              </w:rPr>
              <w:t>37,4</w:t>
            </w:r>
          </w:p>
        </w:tc>
        <w:tc>
          <w:tcPr>
            <w:tcW w:w="1015" w:type="dxa"/>
          </w:tcPr>
          <w:p w:rsidR="00000000" w:rsidRDefault="00000000">
            <w:pPr>
              <w:snapToGrid w:val="0"/>
              <w:spacing w:before="40" w:after="40"/>
              <w:jc w:val="center"/>
              <w:rPr>
                <w:sz w:val="18"/>
              </w:rPr>
            </w:pPr>
            <w:r>
              <w:rPr>
                <w:sz w:val="18"/>
              </w:rPr>
              <w:t>55,2</w:t>
            </w:r>
          </w:p>
        </w:tc>
        <w:tc>
          <w:tcPr>
            <w:tcW w:w="1349" w:type="dxa"/>
          </w:tcPr>
          <w:p w:rsidR="00000000" w:rsidRDefault="00000000">
            <w:pPr>
              <w:snapToGrid w:val="0"/>
              <w:spacing w:before="40" w:after="40"/>
              <w:jc w:val="center"/>
              <w:rPr>
                <w:sz w:val="18"/>
              </w:rPr>
            </w:pP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Хубэй</w:t>
            </w:r>
          </w:p>
        </w:tc>
        <w:tc>
          <w:tcPr>
            <w:tcW w:w="931" w:type="dxa"/>
          </w:tcPr>
          <w:p w:rsidR="00000000" w:rsidRDefault="00000000">
            <w:pPr>
              <w:snapToGrid w:val="0"/>
              <w:spacing w:before="40" w:after="40"/>
              <w:jc w:val="right"/>
              <w:rPr>
                <w:sz w:val="18"/>
              </w:rPr>
            </w:pPr>
            <w:r>
              <w:rPr>
                <w:sz w:val="18"/>
              </w:rPr>
              <w:t>27 070</w:t>
            </w:r>
          </w:p>
        </w:tc>
        <w:tc>
          <w:tcPr>
            <w:tcW w:w="931" w:type="dxa"/>
          </w:tcPr>
          <w:p w:rsidR="00000000" w:rsidRDefault="00000000">
            <w:pPr>
              <w:snapToGrid w:val="0"/>
              <w:spacing w:before="40" w:after="40"/>
              <w:jc w:val="right"/>
              <w:rPr>
                <w:sz w:val="18"/>
              </w:rPr>
            </w:pPr>
            <w:r>
              <w:rPr>
                <w:sz w:val="18"/>
              </w:rPr>
              <w:t>25 078</w:t>
            </w:r>
          </w:p>
        </w:tc>
        <w:tc>
          <w:tcPr>
            <w:tcW w:w="933" w:type="dxa"/>
          </w:tcPr>
          <w:p w:rsidR="00000000" w:rsidRDefault="00000000">
            <w:pPr>
              <w:snapToGrid w:val="0"/>
              <w:spacing w:before="40" w:after="40"/>
              <w:jc w:val="center"/>
              <w:rPr>
                <w:sz w:val="18"/>
              </w:rPr>
            </w:pPr>
            <w:r>
              <w:rPr>
                <w:sz w:val="18"/>
              </w:rPr>
              <w:t>46,2</w:t>
            </w:r>
          </w:p>
        </w:tc>
        <w:tc>
          <w:tcPr>
            <w:tcW w:w="933" w:type="dxa"/>
          </w:tcPr>
          <w:p w:rsidR="00000000" w:rsidRDefault="00000000">
            <w:pPr>
              <w:snapToGrid w:val="0"/>
              <w:spacing w:before="40" w:after="40"/>
              <w:jc w:val="center"/>
              <w:rPr>
                <w:sz w:val="18"/>
              </w:rPr>
            </w:pPr>
            <w:r>
              <w:rPr>
                <w:sz w:val="18"/>
              </w:rPr>
              <w:t>45,6</w:t>
            </w:r>
          </w:p>
        </w:tc>
        <w:tc>
          <w:tcPr>
            <w:tcW w:w="933" w:type="dxa"/>
          </w:tcPr>
          <w:p w:rsidR="00000000" w:rsidRDefault="00000000">
            <w:pPr>
              <w:snapToGrid w:val="0"/>
              <w:spacing w:before="40" w:after="40"/>
              <w:jc w:val="center"/>
              <w:rPr>
                <w:sz w:val="18"/>
              </w:rPr>
            </w:pPr>
            <w:r>
              <w:rPr>
                <w:sz w:val="18"/>
              </w:rPr>
              <w:t>36,6</w:t>
            </w:r>
          </w:p>
        </w:tc>
        <w:tc>
          <w:tcPr>
            <w:tcW w:w="933" w:type="dxa"/>
          </w:tcPr>
          <w:p w:rsidR="00000000" w:rsidRDefault="00000000">
            <w:pPr>
              <w:snapToGrid w:val="0"/>
              <w:spacing w:before="40" w:after="40"/>
              <w:jc w:val="center"/>
              <w:rPr>
                <w:sz w:val="18"/>
              </w:rPr>
            </w:pPr>
            <w:r>
              <w:rPr>
                <w:sz w:val="18"/>
              </w:rPr>
              <w:t>39,2</w:t>
            </w:r>
          </w:p>
        </w:tc>
        <w:tc>
          <w:tcPr>
            <w:tcW w:w="1015" w:type="dxa"/>
          </w:tcPr>
          <w:p w:rsidR="00000000" w:rsidRDefault="00000000">
            <w:pPr>
              <w:snapToGrid w:val="0"/>
              <w:spacing w:before="40" w:after="40"/>
              <w:jc w:val="center"/>
              <w:rPr>
                <w:sz w:val="18"/>
              </w:rPr>
            </w:pPr>
            <w:r>
              <w:rPr>
                <w:sz w:val="18"/>
              </w:rPr>
              <w:t>37,8</w:t>
            </w:r>
          </w:p>
        </w:tc>
        <w:tc>
          <w:tcPr>
            <w:tcW w:w="1349" w:type="dxa"/>
          </w:tcPr>
          <w:p w:rsidR="00000000" w:rsidRDefault="00000000">
            <w:pPr>
              <w:snapToGrid w:val="0"/>
              <w:spacing w:before="40" w:after="40"/>
              <w:jc w:val="center"/>
              <w:rPr>
                <w:sz w:val="18"/>
              </w:rPr>
            </w:pPr>
            <w:r>
              <w:rPr>
                <w:sz w:val="18"/>
              </w:rPr>
              <w:t>44,3</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Хунань</w:t>
            </w:r>
          </w:p>
        </w:tc>
        <w:tc>
          <w:tcPr>
            <w:tcW w:w="931" w:type="dxa"/>
          </w:tcPr>
          <w:p w:rsidR="00000000" w:rsidRDefault="00000000">
            <w:pPr>
              <w:snapToGrid w:val="0"/>
              <w:spacing w:before="40" w:after="40"/>
              <w:jc w:val="right"/>
              <w:rPr>
                <w:sz w:val="18"/>
              </w:rPr>
            </w:pPr>
            <w:r>
              <w:rPr>
                <w:sz w:val="18"/>
              </w:rPr>
              <w:t>35 061</w:t>
            </w:r>
          </w:p>
        </w:tc>
        <w:tc>
          <w:tcPr>
            <w:tcW w:w="931" w:type="dxa"/>
          </w:tcPr>
          <w:p w:rsidR="00000000" w:rsidRDefault="00000000">
            <w:pPr>
              <w:snapToGrid w:val="0"/>
              <w:spacing w:before="40" w:after="40"/>
              <w:jc w:val="right"/>
              <w:rPr>
                <w:sz w:val="18"/>
              </w:rPr>
            </w:pPr>
            <w:r>
              <w:rPr>
                <w:sz w:val="18"/>
              </w:rPr>
              <w:t>34 621</w:t>
            </w:r>
          </w:p>
        </w:tc>
        <w:tc>
          <w:tcPr>
            <w:tcW w:w="933" w:type="dxa"/>
          </w:tcPr>
          <w:p w:rsidR="00000000" w:rsidRDefault="00000000">
            <w:pPr>
              <w:snapToGrid w:val="0"/>
              <w:spacing w:before="40" w:after="40"/>
              <w:jc w:val="center"/>
              <w:rPr>
                <w:sz w:val="18"/>
              </w:rPr>
            </w:pPr>
            <w:r>
              <w:rPr>
                <w:sz w:val="18"/>
              </w:rPr>
              <w:t>45,5</w:t>
            </w:r>
          </w:p>
        </w:tc>
        <w:tc>
          <w:tcPr>
            <w:tcW w:w="933" w:type="dxa"/>
          </w:tcPr>
          <w:p w:rsidR="00000000" w:rsidRDefault="00000000">
            <w:pPr>
              <w:snapToGrid w:val="0"/>
              <w:spacing w:before="40" w:after="40"/>
              <w:jc w:val="center"/>
              <w:rPr>
                <w:sz w:val="18"/>
              </w:rPr>
            </w:pPr>
            <w:r>
              <w:rPr>
                <w:sz w:val="18"/>
              </w:rPr>
              <w:t>44,5</w:t>
            </w:r>
          </w:p>
        </w:tc>
        <w:tc>
          <w:tcPr>
            <w:tcW w:w="933" w:type="dxa"/>
          </w:tcPr>
          <w:p w:rsidR="00000000" w:rsidRDefault="00000000">
            <w:pPr>
              <w:snapToGrid w:val="0"/>
              <w:spacing w:before="40" w:after="40"/>
              <w:jc w:val="center"/>
              <w:rPr>
                <w:sz w:val="18"/>
              </w:rPr>
            </w:pPr>
            <w:r>
              <w:rPr>
                <w:sz w:val="18"/>
              </w:rPr>
              <w:t>40,3</w:t>
            </w:r>
          </w:p>
        </w:tc>
        <w:tc>
          <w:tcPr>
            <w:tcW w:w="933" w:type="dxa"/>
          </w:tcPr>
          <w:p w:rsidR="00000000" w:rsidRDefault="00000000">
            <w:pPr>
              <w:snapToGrid w:val="0"/>
              <w:spacing w:before="40" w:after="40"/>
              <w:jc w:val="center"/>
              <w:rPr>
                <w:sz w:val="18"/>
              </w:rPr>
            </w:pPr>
            <w:r>
              <w:rPr>
                <w:sz w:val="18"/>
              </w:rPr>
              <w:t>37,0</w:t>
            </w:r>
          </w:p>
        </w:tc>
        <w:tc>
          <w:tcPr>
            <w:tcW w:w="1015" w:type="dxa"/>
          </w:tcPr>
          <w:p w:rsidR="00000000" w:rsidRDefault="00000000">
            <w:pPr>
              <w:snapToGrid w:val="0"/>
              <w:spacing w:before="40" w:after="40"/>
              <w:jc w:val="center"/>
              <w:rPr>
                <w:sz w:val="18"/>
              </w:rPr>
            </w:pPr>
          </w:p>
        </w:tc>
        <w:tc>
          <w:tcPr>
            <w:tcW w:w="1349" w:type="dxa"/>
          </w:tcPr>
          <w:p w:rsidR="00000000" w:rsidRDefault="00000000">
            <w:pPr>
              <w:snapToGrid w:val="0"/>
              <w:spacing w:before="40" w:after="40"/>
              <w:jc w:val="center"/>
              <w:rPr>
                <w:sz w:val="18"/>
              </w:rPr>
            </w:pPr>
            <w:r>
              <w:rPr>
                <w:sz w:val="18"/>
              </w:rPr>
              <w:t>51,1</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Гуандун</w:t>
            </w:r>
          </w:p>
        </w:tc>
        <w:tc>
          <w:tcPr>
            <w:tcW w:w="931" w:type="dxa"/>
          </w:tcPr>
          <w:p w:rsidR="00000000" w:rsidRDefault="00000000">
            <w:pPr>
              <w:snapToGrid w:val="0"/>
              <w:spacing w:before="40" w:after="40"/>
              <w:jc w:val="right"/>
              <w:rPr>
                <w:sz w:val="18"/>
              </w:rPr>
            </w:pPr>
            <w:r>
              <w:rPr>
                <w:sz w:val="18"/>
              </w:rPr>
              <w:t>36 568</w:t>
            </w:r>
          </w:p>
        </w:tc>
        <w:tc>
          <w:tcPr>
            <w:tcW w:w="931" w:type="dxa"/>
          </w:tcPr>
          <w:p w:rsidR="00000000" w:rsidRDefault="00000000">
            <w:pPr>
              <w:snapToGrid w:val="0"/>
              <w:spacing w:before="40" w:after="40"/>
              <w:jc w:val="right"/>
              <w:rPr>
                <w:sz w:val="18"/>
              </w:rPr>
            </w:pPr>
            <w:r>
              <w:rPr>
                <w:sz w:val="18"/>
              </w:rPr>
              <w:t>38 610</w:t>
            </w:r>
          </w:p>
        </w:tc>
        <w:tc>
          <w:tcPr>
            <w:tcW w:w="933" w:type="dxa"/>
          </w:tcPr>
          <w:p w:rsidR="00000000" w:rsidRDefault="00000000">
            <w:pPr>
              <w:snapToGrid w:val="0"/>
              <w:spacing w:before="40" w:after="40"/>
              <w:jc w:val="center"/>
              <w:rPr>
                <w:sz w:val="18"/>
              </w:rPr>
            </w:pPr>
            <w:r>
              <w:rPr>
                <w:sz w:val="18"/>
              </w:rPr>
              <w:t>45,7</w:t>
            </w:r>
          </w:p>
        </w:tc>
        <w:tc>
          <w:tcPr>
            <w:tcW w:w="933" w:type="dxa"/>
          </w:tcPr>
          <w:p w:rsidR="00000000" w:rsidRDefault="00000000">
            <w:pPr>
              <w:snapToGrid w:val="0"/>
              <w:spacing w:before="40" w:after="40"/>
              <w:jc w:val="center"/>
              <w:rPr>
                <w:sz w:val="18"/>
              </w:rPr>
            </w:pPr>
            <w:r>
              <w:rPr>
                <w:sz w:val="18"/>
              </w:rPr>
              <w:t>46,7</w:t>
            </w:r>
          </w:p>
        </w:tc>
        <w:tc>
          <w:tcPr>
            <w:tcW w:w="933" w:type="dxa"/>
          </w:tcPr>
          <w:p w:rsidR="00000000" w:rsidRDefault="00000000">
            <w:pPr>
              <w:snapToGrid w:val="0"/>
              <w:spacing w:before="40" w:after="40"/>
              <w:jc w:val="center"/>
              <w:rPr>
                <w:sz w:val="18"/>
              </w:rPr>
            </w:pPr>
            <w:r>
              <w:rPr>
                <w:sz w:val="18"/>
              </w:rPr>
              <w:t>38,5</w:t>
            </w:r>
          </w:p>
        </w:tc>
        <w:tc>
          <w:tcPr>
            <w:tcW w:w="933" w:type="dxa"/>
          </w:tcPr>
          <w:p w:rsidR="00000000" w:rsidRDefault="00000000">
            <w:pPr>
              <w:snapToGrid w:val="0"/>
              <w:spacing w:before="40" w:after="40"/>
              <w:jc w:val="center"/>
              <w:rPr>
                <w:sz w:val="18"/>
              </w:rPr>
            </w:pPr>
            <w:r>
              <w:rPr>
                <w:sz w:val="18"/>
              </w:rPr>
              <w:t>42,1</w:t>
            </w:r>
          </w:p>
        </w:tc>
        <w:tc>
          <w:tcPr>
            <w:tcW w:w="1015" w:type="dxa"/>
          </w:tcPr>
          <w:p w:rsidR="00000000" w:rsidRDefault="00000000">
            <w:pPr>
              <w:snapToGrid w:val="0"/>
              <w:spacing w:before="40" w:after="40"/>
              <w:jc w:val="center"/>
              <w:rPr>
                <w:sz w:val="18"/>
              </w:rPr>
            </w:pPr>
            <w:r>
              <w:rPr>
                <w:sz w:val="18"/>
              </w:rPr>
              <w:t>58,7</w:t>
            </w:r>
          </w:p>
        </w:tc>
        <w:tc>
          <w:tcPr>
            <w:tcW w:w="1349" w:type="dxa"/>
          </w:tcPr>
          <w:p w:rsidR="00000000" w:rsidRDefault="00000000">
            <w:pPr>
              <w:snapToGrid w:val="0"/>
              <w:spacing w:before="40" w:after="40"/>
              <w:jc w:val="center"/>
              <w:rPr>
                <w:sz w:val="18"/>
              </w:rPr>
            </w:pPr>
            <w:r>
              <w:rPr>
                <w:sz w:val="18"/>
              </w:rPr>
              <w:t>52,8</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Гуанси</w:t>
            </w:r>
          </w:p>
        </w:tc>
        <w:tc>
          <w:tcPr>
            <w:tcW w:w="931" w:type="dxa"/>
          </w:tcPr>
          <w:p w:rsidR="00000000" w:rsidRDefault="00000000">
            <w:pPr>
              <w:snapToGrid w:val="0"/>
              <w:spacing w:before="40" w:after="40"/>
              <w:jc w:val="right"/>
              <w:rPr>
                <w:sz w:val="18"/>
              </w:rPr>
            </w:pPr>
            <w:r>
              <w:rPr>
                <w:sz w:val="18"/>
              </w:rPr>
              <w:t>23 825</w:t>
            </w:r>
          </w:p>
        </w:tc>
        <w:tc>
          <w:tcPr>
            <w:tcW w:w="931" w:type="dxa"/>
          </w:tcPr>
          <w:p w:rsidR="00000000" w:rsidRDefault="00000000">
            <w:pPr>
              <w:snapToGrid w:val="0"/>
              <w:spacing w:before="40" w:after="40"/>
              <w:jc w:val="right"/>
              <w:rPr>
                <w:sz w:val="18"/>
              </w:rPr>
            </w:pPr>
            <w:r>
              <w:rPr>
                <w:sz w:val="18"/>
              </w:rPr>
              <w:t>25 304</w:t>
            </w:r>
          </w:p>
        </w:tc>
        <w:tc>
          <w:tcPr>
            <w:tcW w:w="933" w:type="dxa"/>
          </w:tcPr>
          <w:p w:rsidR="00000000" w:rsidRDefault="00000000">
            <w:pPr>
              <w:snapToGrid w:val="0"/>
              <w:spacing w:before="40" w:after="40"/>
              <w:jc w:val="center"/>
              <w:rPr>
                <w:sz w:val="18"/>
              </w:rPr>
            </w:pPr>
            <w:r>
              <w:rPr>
                <w:sz w:val="18"/>
              </w:rPr>
              <w:t>46,9</w:t>
            </w:r>
          </w:p>
        </w:tc>
        <w:tc>
          <w:tcPr>
            <w:tcW w:w="933" w:type="dxa"/>
          </w:tcPr>
          <w:p w:rsidR="00000000" w:rsidRDefault="00000000">
            <w:pPr>
              <w:snapToGrid w:val="0"/>
              <w:spacing w:before="40" w:after="40"/>
              <w:jc w:val="center"/>
              <w:rPr>
                <w:sz w:val="18"/>
              </w:rPr>
            </w:pPr>
            <w:r>
              <w:rPr>
                <w:sz w:val="18"/>
              </w:rPr>
              <w:t>46,0</w:t>
            </w:r>
          </w:p>
        </w:tc>
        <w:tc>
          <w:tcPr>
            <w:tcW w:w="933" w:type="dxa"/>
          </w:tcPr>
          <w:p w:rsidR="00000000" w:rsidRDefault="00000000">
            <w:pPr>
              <w:snapToGrid w:val="0"/>
              <w:spacing w:before="40" w:after="40"/>
              <w:jc w:val="center"/>
              <w:rPr>
                <w:sz w:val="18"/>
              </w:rPr>
            </w:pPr>
            <w:r>
              <w:rPr>
                <w:sz w:val="18"/>
              </w:rPr>
              <w:t>40,5</w:t>
            </w:r>
          </w:p>
        </w:tc>
        <w:tc>
          <w:tcPr>
            <w:tcW w:w="933" w:type="dxa"/>
          </w:tcPr>
          <w:p w:rsidR="00000000" w:rsidRDefault="00000000">
            <w:pPr>
              <w:snapToGrid w:val="0"/>
              <w:spacing w:before="40" w:after="40"/>
              <w:jc w:val="center"/>
              <w:rPr>
                <w:sz w:val="18"/>
              </w:rPr>
            </w:pPr>
            <w:r>
              <w:rPr>
                <w:sz w:val="18"/>
              </w:rPr>
              <w:t>38,1</w:t>
            </w:r>
          </w:p>
        </w:tc>
        <w:tc>
          <w:tcPr>
            <w:tcW w:w="1015" w:type="dxa"/>
          </w:tcPr>
          <w:p w:rsidR="00000000" w:rsidRDefault="00000000">
            <w:pPr>
              <w:snapToGrid w:val="0"/>
              <w:spacing w:before="40" w:after="40"/>
              <w:jc w:val="center"/>
              <w:rPr>
                <w:sz w:val="18"/>
              </w:rPr>
            </w:pPr>
            <w:r>
              <w:rPr>
                <w:sz w:val="18"/>
              </w:rPr>
              <w:t>49,2</w:t>
            </w:r>
          </w:p>
        </w:tc>
        <w:tc>
          <w:tcPr>
            <w:tcW w:w="1349" w:type="dxa"/>
          </w:tcPr>
          <w:p w:rsidR="00000000" w:rsidRDefault="00000000">
            <w:pPr>
              <w:snapToGrid w:val="0"/>
              <w:spacing w:before="40" w:after="40"/>
              <w:jc w:val="center"/>
              <w:rPr>
                <w:sz w:val="18"/>
              </w:rPr>
            </w:pPr>
            <w:r>
              <w:rPr>
                <w:sz w:val="18"/>
              </w:rPr>
              <w:t>52,2</w:t>
            </w:r>
          </w:p>
        </w:tc>
      </w:tr>
      <w:tr w:rsidR="00000000">
        <w:tblPrEx>
          <w:tblCellMar>
            <w:top w:w="0" w:type="dxa"/>
            <w:bottom w:w="0" w:type="dxa"/>
          </w:tblCellMar>
        </w:tblPrEx>
        <w:trPr>
          <w:cantSplit/>
          <w:jc w:val="center"/>
        </w:trPr>
        <w:tc>
          <w:tcPr>
            <w:tcW w:w="1851" w:type="dxa"/>
            <w:tcBorders>
              <w:bottom w:val="single" w:sz="8" w:space="0" w:color="auto"/>
            </w:tcBorders>
          </w:tcPr>
          <w:p w:rsidR="00000000" w:rsidRDefault="00000000">
            <w:pPr>
              <w:pStyle w:val="Web"/>
              <w:spacing w:before="40" w:after="40"/>
              <w:rPr>
                <w:sz w:val="18"/>
              </w:rPr>
            </w:pPr>
            <w:r>
              <w:rPr>
                <w:sz w:val="18"/>
              </w:rPr>
              <w:t>Хайнань</w:t>
            </w:r>
          </w:p>
        </w:tc>
        <w:tc>
          <w:tcPr>
            <w:tcW w:w="931" w:type="dxa"/>
            <w:tcBorders>
              <w:bottom w:val="single" w:sz="8" w:space="0" w:color="auto"/>
            </w:tcBorders>
          </w:tcPr>
          <w:p w:rsidR="00000000" w:rsidRDefault="00000000">
            <w:pPr>
              <w:snapToGrid w:val="0"/>
              <w:spacing w:before="40" w:after="40"/>
              <w:jc w:val="right"/>
              <w:rPr>
                <w:sz w:val="18"/>
              </w:rPr>
            </w:pPr>
            <w:r>
              <w:rPr>
                <w:sz w:val="18"/>
              </w:rPr>
              <w:t>3 353</w:t>
            </w:r>
          </w:p>
        </w:tc>
        <w:tc>
          <w:tcPr>
            <w:tcW w:w="931" w:type="dxa"/>
            <w:tcBorders>
              <w:bottom w:val="single" w:sz="8" w:space="0" w:color="auto"/>
            </w:tcBorders>
          </w:tcPr>
          <w:p w:rsidR="00000000" w:rsidRDefault="00000000">
            <w:pPr>
              <w:snapToGrid w:val="0"/>
              <w:spacing w:before="40" w:after="40"/>
              <w:jc w:val="right"/>
              <w:rPr>
                <w:sz w:val="18"/>
              </w:rPr>
            </w:pPr>
            <w:r>
              <w:rPr>
                <w:sz w:val="18"/>
              </w:rPr>
              <w:t>3 337</w:t>
            </w:r>
          </w:p>
        </w:tc>
        <w:tc>
          <w:tcPr>
            <w:tcW w:w="933" w:type="dxa"/>
            <w:tcBorders>
              <w:bottom w:val="single" w:sz="8" w:space="0" w:color="auto"/>
            </w:tcBorders>
          </w:tcPr>
          <w:p w:rsidR="00000000" w:rsidRDefault="00000000">
            <w:pPr>
              <w:snapToGrid w:val="0"/>
              <w:spacing w:before="40" w:after="40"/>
              <w:jc w:val="center"/>
              <w:rPr>
                <w:sz w:val="18"/>
              </w:rPr>
            </w:pPr>
            <w:r>
              <w:rPr>
                <w:sz w:val="18"/>
              </w:rPr>
              <w:t>46,6</w:t>
            </w:r>
          </w:p>
        </w:tc>
        <w:tc>
          <w:tcPr>
            <w:tcW w:w="933" w:type="dxa"/>
            <w:tcBorders>
              <w:bottom w:val="single" w:sz="8" w:space="0" w:color="auto"/>
            </w:tcBorders>
          </w:tcPr>
          <w:p w:rsidR="00000000" w:rsidRDefault="00000000">
            <w:pPr>
              <w:snapToGrid w:val="0"/>
              <w:spacing w:before="40" w:after="40"/>
              <w:jc w:val="center"/>
              <w:rPr>
                <w:sz w:val="18"/>
              </w:rPr>
            </w:pPr>
            <w:r>
              <w:rPr>
                <w:sz w:val="18"/>
              </w:rPr>
              <w:t>45,7</w:t>
            </w:r>
          </w:p>
        </w:tc>
        <w:tc>
          <w:tcPr>
            <w:tcW w:w="933" w:type="dxa"/>
            <w:tcBorders>
              <w:bottom w:val="single" w:sz="8" w:space="0" w:color="auto"/>
            </w:tcBorders>
          </w:tcPr>
          <w:p w:rsidR="00000000" w:rsidRDefault="00000000">
            <w:pPr>
              <w:snapToGrid w:val="0"/>
              <w:spacing w:before="40" w:after="40"/>
              <w:jc w:val="center"/>
              <w:rPr>
                <w:sz w:val="18"/>
              </w:rPr>
            </w:pPr>
            <w:r>
              <w:rPr>
                <w:sz w:val="18"/>
              </w:rPr>
              <w:t>36,6</w:t>
            </w:r>
          </w:p>
        </w:tc>
        <w:tc>
          <w:tcPr>
            <w:tcW w:w="933" w:type="dxa"/>
            <w:tcBorders>
              <w:bottom w:val="single" w:sz="8" w:space="0" w:color="auto"/>
            </w:tcBorders>
          </w:tcPr>
          <w:p w:rsidR="00000000" w:rsidRDefault="00000000">
            <w:pPr>
              <w:snapToGrid w:val="0"/>
              <w:spacing w:before="40" w:after="40"/>
              <w:jc w:val="center"/>
              <w:rPr>
                <w:sz w:val="18"/>
              </w:rPr>
            </w:pPr>
            <w:r>
              <w:rPr>
                <w:sz w:val="18"/>
              </w:rPr>
              <w:t>40,4</w:t>
            </w:r>
          </w:p>
        </w:tc>
        <w:tc>
          <w:tcPr>
            <w:tcW w:w="1015" w:type="dxa"/>
            <w:tcBorders>
              <w:bottom w:val="single" w:sz="8" w:space="0" w:color="auto"/>
            </w:tcBorders>
          </w:tcPr>
          <w:p w:rsidR="00000000" w:rsidRDefault="00000000">
            <w:pPr>
              <w:snapToGrid w:val="0"/>
              <w:spacing w:before="40" w:after="40"/>
              <w:jc w:val="center"/>
              <w:rPr>
                <w:sz w:val="18"/>
              </w:rPr>
            </w:pPr>
            <w:r>
              <w:rPr>
                <w:sz w:val="18"/>
              </w:rPr>
              <w:t>43,5</w:t>
            </w:r>
          </w:p>
        </w:tc>
        <w:tc>
          <w:tcPr>
            <w:tcW w:w="1349" w:type="dxa"/>
            <w:tcBorders>
              <w:bottom w:val="single" w:sz="8" w:space="0" w:color="auto"/>
            </w:tcBorders>
          </w:tcPr>
          <w:p w:rsidR="00000000" w:rsidRDefault="00000000">
            <w:pPr>
              <w:snapToGrid w:val="0"/>
              <w:spacing w:before="40" w:after="40"/>
              <w:jc w:val="center"/>
              <w:rPr>
                <w:sz w:val="18"/>
              </w:rPr>
            </w:pP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Чунцин</w:t>
            </w:r>
          </w:p>
        </w:tc>
        <w:tc>
          <w:tcPr>
            <w:tcW w:w="931" w:type="dxa"/>
          </w:tcPr>
          <w:p w:rsidR="00000000" w:rsidRDefault="00000000">
            <w:pPr>
              <w:snapToGrid w:val="0"/>
              <w:spacing w:before="40" w:after="40"/>
              <w:jc w:val="right"/>
              <w:rPr>
                <w:sz w:val="18"/>
              </w:rPr>
            </w:pPr>
          </w:p>
        </w:tc>
        <w:tc>
          <w:tcPr>
            <w:tcW w:w="931" w:type="dxa"/>
          </w:tcPr>
          <w:p w:rsidR="00000000" w:rsidRDefault="00000000">
            <w:pPr>
              <w:snapToGrid w:val="0"/>
              <w:spacing w:before="40" w:after="40"/>
              <w:jc w:val="right"/>
              <w:rPr>
                <w:sz w:val="18"/>
              </w:rPr>
            </w:pPr>
            <w:r>
              <w:rPr>
                <w:sz w:val="18"/>
              </w:rPr>
              <w:t>16 365</w:t>
            </w:r>
          </w:p>
        </w:tc>
        <w:tc>
          <w:tcPr>
            <w:tcW w:w="933" w:type="dxa"/>
          </w:tcPr>
          <w:p w:rsidR="00000000" w:rsidRDefault="00000000">
            <w:pPr>
              <w:snapToGrid w:val="0"/>
              <w:spacing w:before="40" w:after="40"/>
              <w:jc w:val="center"/>
              <w:rPr>
                <w:sz w:val="18"/>
              </w:rPr>
            </w:pPr>
          </w:p>
        </w:tc>
        <w:tc>
          <w:tcPr>
            <w:tcW w:w="933" w:type="dxa"/>
          </w:tcPr>
          <w:p w:rsidR="00000000" w:rsidRDefault="00000000">
            <w:pPr>
              <w:snapToGrid w:val="0"/>
              <w:spacing w:before="40" w:after="40"/>
              <w:jc w:val="center"/>
              <w:rPr>
                <w:sz w:val="18"/>
              </w:rPr>
            </w:pPr>
            <w:r>
              <w:rPr>
                <w:sz w:val="18"/>
              </w:rPr>
              <w:t>46,6</w:t>
            </w:r>
          </w:p>
        </w:tc>
        <w:tc>
          <w:tcPr>
            <w:tcW w:w="933" w:type="dxa"/>
          </w:tcPr>
          <w:p w:rsidR="00000000" w:rsidRDefault="00000000">
            <w:pPr>
              <w:snapToGrid w:val="0"/>
              <w:spacing w:before="40" w:after="40"/>
              <w:jc w:val="center"/>
              <w:rPr>
                <w:sz w:val="18"/>
              </w:rPr>
            </w:pPr>
          </w:p>
        </w:tc>
        <w:tc>
          <w:tcPr>
            <w:tcW w:w="933" w:type="dxa"/>
          </w:tcPr>
          <w:p w:rsidR="00000000" w:rsidRDefault="00000000">
            <w:pPr>
              <w:snapToGrid w:val="0"/>
              <w:spacing w:before="40" w:after="40"/>
              <w:jc w:val="center"/>
              <w:rPr>
                <w:sz w:val="18"/>
              </w:rPr>
            </w:pPr>
            <w:r>
              <w:rPr>
                <w:sz w:val="18"/>
              </w:rPr>
              <w:t>35,2</w:t>
            </w:r>
          </w:p>
        </w:tc>
        <w:tc>
          <w:tcPr>
            <w:tcW w:w="1015" w:type="dxa"/>
          </w:tcPr>
          <w:p w:rsidR="00000000" w:rsidRDefault="00000000">
            <w:pPr>
              <w:snapToGrid w:val="0"/>
              <w:spacing w:before="40" w:after="40"/>
              <w:jc w:val="center"/>
              <w:rPr>
                <w:sz w:val="18"/>
              </w:rPr>
            </w:pPr>
            <w:r>
              <w:rPr>
                <w:sz w:val="18"/>
              </w:rPr>
              <w:t>54,0</w:t>
            </w:r>
          </w:p>
        </w:tc>
        <w:tc>
          <w:tcPr>
            <w:tcW w:w="1349" w:type="dxa"/>
          </w:tcPr>
          <w:p w:rsidR="00000000" w:rsidRDefault="00000000">
            <w:pPr>
              <w:snapToGrid w:val="0"/>
              <w:spacing w:before="40" w:after="40"/>
              <w:jc w:val="center"/>
              <w:rPr>
                <w:sz w:val="18"/>
              </w:rPr>
            </w:pPr>
            <w:r>
              <w:rPr>
                <w:sz w:val="18"/>
              </w:rPr>
              <w:t>52,2</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Сычуань</w:t>
            </w:r>
          </w:p>
        </w:tc>
        <w:tc>
          <w:tcPr>
            <w:tcW w:w="931" w:type="dxa"/>
          </w:tcPr>
          <w:p w:rsidR="00000000" w:rsidRDefault="00000000">
            <w:pPr>
              <w:snapToGrid w:val="0"/>
              <w:spacing w:before="40" w:after="40"/>
              <w:jc w:val="right"/>
              <w:rPr>
                <w:sz w:val="18"/>
              </w:rPr>
            </w:pPr>
            <w:r>
              <w:rPr>
                <w:sz w:val="18"/>
              </w:rPr>
              <w:t>63 353</w:t>
            </w:r>
          </w:p>
        </w:tc>
        <w:tc>
          <w:tcPr>
            <w:tcW w:w="931" w:type="dxa"/>
          </w:tcPr>
          <w:p w:rsidR="00000000" w:rsidRDefault="00000000">
            <w:pPr>
              <w:snapToGrid w:val="0"/>
              <w:spacing w:before="40" w:after="40"/>
              <w:jc w:val="right"/>
              <w:rPr>
                <w:sz w:val="18"/>
              </w:rPr>
            </w:pPr>
            <w:r>
              <w:rPr>
                <w:sz w:val="18"/>
              </w:rPr>
              <w:t>44 358</w:t>
            </w:r>
          </w:p>
        </w:tc>
        <w:tc>
          <w:tcPr>
            <w:tcW w:w="933" w:type="dxa"/>
          </w:tcPr>
          <w:p w:rsidR="00000000" w:rsidRDefault="00000000">
            <w:pPr>
              <w:snapToGrid w:val="0"/>
              <w:spacing w:before="40" w:after="40"/>
              <w:jc w:val="center"/>
              <w:rPr>
                <w:sz w:val="18"/>
              </w:rPr>
            </w:pPr>
            <w:r>
              <w:rPr>
                <w:sz w:val="18"/>
              </w:rPr>
              <w:t>47,9</w:t>
            </w:r>
          </w:p>
        </w:tc>
        <w:tc>
          <w:tcPr>
            <w:tcW w:w="933" w:type="dxa"/>
          </w:tcPr>
          <w:p w:rsidR="00000000" w:rsidRDefault="00000000">
            <w:pPr>
              <w:snapToGrid w:val="0"/>
              <w:spacing w:before="40" w:after="40"/>
              <w:jc w:val="center"/>
              <w:rPr>
                <w:sz w:val="18"/>
              </w:rPr>
            </w:pPr>
            <w:r>
              <w:rPr>
                <w:sz w:val="18"/>
              </w:rPr>
              <w:t>47,3</w:t>
            </w:r>
          </w:p>
        </w:tc>
        <w:tc>
          <w:tcPr>
            <w:tcW w:w="933" w:type="dxa"/>
          </w:tcPr>
          <w:p w:rsidR="00000000" w:rsidRDefault="00000000">
            <w:pPr>
              <w:snapToGrid w:val="0"/>
              <w:spacing w:before="40" w:after="40"/>
              <w:jc w:val="center"/>
              <w:rPr>
                <w:sz w:val="18"/>
              </w:rPr>
            </w:pPr>
            <w:r>
              <w:rPr>
                <w:sz w:val="18"/>
              </w:rPr>
              <w:t>39,2</w:t>
            </w:r>
          </w:p>
        </w:tc>
        <w:tc>
          <w:tcPr>
            <w:tcW w:w="933" w:type="dxa"/>
          </w:tcPr>
          <w:p w:rsidR="00000000" w:rsidRDefault="00000000">
            <w:pPr>
              <w:snapToGrid w:val="0"/>
              <w:spacing w:before="40" w:after="40"/>
              <w:jc w:val="center"/>
              <w:rPr>
                <w:sz w:val="18"/>
              </w:rPr>
            </w:pPr>
            <w:r>
              <w:rPr>
                <w:sz w:val="18"/>
              </w:rPr>
              <w:t>35,9</w:t>
            </w:r>
          </w:p>
        </w:tc>
        <w:tc>
          <w:tcPr>
            <w:tcW w:w="1015" w:type="dxa"/>
          </w:tcPr>
          <w:p w:rsidR="00000000" w:rsidRDefault="00000000">
            <w:pPr>
              <w:snapToGrid w:val="0"/>
              <w:spacing w:before="40" w:after="40"/>
              <w:jc w:val="center"/>
              <w:rPr>
                <w:sz w:val="18"/>
              </w:rPr>
            </w:pPr>
            <w:r>
              <w:rPr>
                <w:sz w:val="18"/>
              </w:rPr>
              <w:t>54,0</w:t>
            </w:r>
          </w:p>
        </w:tc>
        <w:tc>
          <w:tcPr>
            <w:tcW w:w="1349" w:type="dxa"/>
          </w:tcPr>
          <w:p w:rsidR="00000000" w:rsidRDefault="00000000">
            <w:pPr>
              <w:snapToGrid w:val="0"/>
              <w:spacing w:before="40" w:after="40"/>
              <w:jc w:val="center"/>
              <w:rPr>
                <w:sz w:val="18"/>
              </w:rPr>
            </w:pPr>
            <w:r>
              <w:rPr>
                <w:sz w:val="18"/>
              </w:rPr>
              <w:t>49,1</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Гуйчжоу</w:t>
            </w:r>
          </w:p>
        </w:tc>
        <w:tc>
          <w:tcPr>
            <w:tcW w:w="931" w:type="dxa"/>
          </w:tcPr>
          <w:p w:rsidR="00000000" w:rsidRDefault="00000000">
            <w:pPr>
              <w:snapToGrid w:val="0"/>
              <w:spacing w:before="40" w:after="40"/>
              <w:jc w:val="right"/>
              <w:rPr>
                <w:sz w:val="18"/>
              </w:rPr>
            </w:pPr>
            <w:r>
              <w:rPr>
                <w:sz w:val="18"/>
              </w:rPr>
              <w:t>18 571</w:t>
            </w:r>
          </w:p>
        </w:tc>
        <w:tc>
          <w:tcPr>
            <w:tcW w:w="931" w:type="dxa"/>
          </w:tcPr>
          <w:p w:rsidR="00000000" w:rsidRDefault="00000000">
            <w:pPr>
              <w:snapToGrid w:val="0"/>
              <w:spacing w:before="40" w:after="40"/>
              <w:jc w:val="right"/>
              <w:rPr>
                <w:sz w:val="18"/>
              </w:rPr>
            </w:pPr>
            <w:r>
              <w:rPr>
                <w:sz w:val="18"/>
              </w:rPr>
              <w:t>20 459</w:t>
            </w:r>
          </w:p>
        </w:tc>
        <w:tc>
          <w:tcPr>
            <w:tcW w:w="933" w:type="dxa"/>
          </w:tcPr>
          <w:p w:rsidR="00000000" w:rsidRDefault="00000000">
            <w:pPr>
              <w:snapToGrid w:val="0"/>
              <w:spacing w:before="40" w:after="40"/>
              <w:jc w:val="center"/>
              <w:rPr>
                <w:sz w:val="18"/>
              </w:rPr>
            </w:pPr>
            <w:r>
              <w:rPr>
                <w:sz w:val="18"/>
              </w:rPr>
              <w:t>47,4</w:t>
            </w:r>
          </w:p>
        </w:tc>
        <w:tc>
          <w:tcPr>
            <w:tcW w:w="933" w:type="dxa"/>
          </w:tcPr>
          <w:p w:rsidR="00000000" w:rsidRDefault="00000000">
            <w:pPr>
              <w:snapToGrid w:val="0"/>
              <w:spacing w:before="40" w:after="40"/>
              <w:jc w:val="center"/>
              <w:rPr>
                <w:sz w:val="18"/>
              </w:rPr>
            </w:pPr>
            <w:r>
              <w:rPr>
                <w:sz w:val="18"/>
              </w:rPr>
              <w:t>46,3</w:t>
            </w:r>
          </w:p>
        </w:tc>
        <w:tc>
          <w:tcPr>
            <w:tcW w:w="933" w:type="dxa"/>
          </w:tcPr>
          <w:p w:rsidR="00000000" w:rsidRDefault="00000000">
            <w:pPr>
              <w:snapToGrid w:val="0"/>
              <w:spacing w:before="40" w:after="40"/>
              <w:jc w:val="center"/>
              <w:rPr>
                <w:sz w:val="18"/>
              </w:rPr>
            </w:pPr>
            <w:r>
              <w:rPr>
                <w:sz w:val="18"/>
              </w:rPr>
              <w:t>36,9</w:t>
            </w:r>
          </w:p>
        </w:tc>
        <w:tc>
          <w:tcPr>
            <w:tcW w:w="933" w:type="dxa"/>
          </w:tcPr>
          <w:p w:rsidR="00000000" w:rsidRDefault="00000000">
            <w:pPr>
              <w:snapToGrid w:val="0"/>
              <w:spacing w:before="40" w:after="40"/>
              <w:jc w:val="center"/>
              <w:rPr>
                <w:sz w:val="18"/>
              </w:rPr>
            </w:pPr>
            <w:r>
              <w:rPr>
                <w:sz w:val="18"/>
              </w:rPr>
              <w:t>33,8</w:t>
            </w:r>
          </w:p>
        </w:tc>
        <w:tc>
          <w:tcPr>
            <w:tcW w:w="1015" w:type="dxa"/>
          </w:tcPr>
          <w:p w:rsidR="00000000" w:rsidRDefault="00000000">
            <w:pPr>
              <w:snapToGrid w:val="0"/>
              <w:spacing w:before="40" w:after="40"/>
              <w:jc w:val="center"/>
              <w:rPr>
                <w:sz w:val="18"/>
              </w:rPr>
            </w:pPr>
            <w:r>
              <w:rPr>
                <w:sz w:val="18"/>
              </w:rPr>
              <w:t>57,7</w:t>
            </w:r>
          </w:p>
        </w:tc>
        <w:tc>
          <w:tcPr>
            <w:tcW w:w="1349" w:type="dxa"/>
          </w:tcPr>
          <w:p w:rsidR="00000000" w:rsidRDefault="00000000">
            <w:pPr>
              <w:snapToGrid w:val="0"/>
              <w:spacing w:before="40" w:after="40"/>
              <w:jc w:val="center"/>
              <w:rPr>
                <w:sz w:val="18"/>
              </w:rPr>
            </w:pPr>
            <w:r>
              <w:rPr>
                <w:sz w:val="18"/>
              </w:rPr>
              <w:t>48,9</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Юньнань</w:t>
            </w:r>
          </w:p>
        </w:tc>
        <w:tc>
          <w:tcPr>
            <w:tcW w:w="931" w:type="dxa"/>
          </w:tcPr>
          <w:p w:rsidR="00000000" w:rsidRDefault="00000000">
            <w:pPr>
              <w:snapToGrid w:val="0"/>
              <w:spacing w:before="40" w:after="40"/>
              <w:jc w:val="right"/>
              <w:rPr>
                <w:sz w:val="18"/>
              </w:rPr>
            </w:pPr>
            <w:r>
              <w:rPr>
                <w:sz w:val="18"/>
              </w:rPr>
              <w:t>21 863</w:t>
            </w:r>
          </w:p>
        </w:tc>
        <w:tc>
          <w:tcPr>
            <w:tcW w:w="931" w:type="dxa"/>
          </w:tcPr>
          <w:p w:rsidR="00000000" w:rsidRDefault="00000000">
            <w:pPr>
              <w:snapToGrid w:val="0"/>
              <w:spacing w:before="40" w:after="40"/>
              <w:jc w:val="right"/>
              <w:rPr>
                <w:sz w:val="18"/>
              </w:rPr>
            </w:pPr>
            <w:r>
              <w:rPr>
                <w:sz w:val="18"/>
              </w:rPr>
              <w:t>22 954</w:t>
            </w:r>
          </w:p>
        </w:tc>
        <w:tc>
          <w:tcPr>
            <w:tcW w:w="933" w:type="dxa"/>
          </w:tcPr>
          <w:p w:rsidR="00000000" w:rsidRDefault="00000000">
            <w:pPr>
              <w:snapToGrid w:val="0"/>
              <w:spacing w:before="40" w:after="40"/>
              <w:jc w:val="center"/>
              <w:rPr>
                <w:sz w:val="18"/>
              </w:rPr>
            </w:pPr>
            <w:r>
              <w:rPr>
                <w:sz w:val="18"/>
              </w:rPr>
              <w:t>47,3</w:t>
            </w:r>
          </w:p>
        </w:tc>
        <w:tc>
          <w:tcPr>
            <w:tcW w:w="933" w:type="dxa"/>
          </w:tcPr>
          <w:p w:rsidR="00000000" w:rsidRDefault="00000000">
            <w:pPr>
              <w:snapToGrid w:val="0"/>
              <w:spacing w:before="40" w:after="40"/>
              <w:jc w:val="center"/>
              <w:rPr>
                <w:sz w:val="18"/>
              </w:rPr>
            </w:pPr>
            <w:r>
              <w:rPr>
                <w:sz w:val="18"/>
              </w:rPr>
              <w:t>46,6</w:t>
            </w:r>
          </w:p>
        </w:tc>
        <w:tc>
          <w:tcPr>
            <w:tcW w:w="933" w:type="dxa"/>
          </w:tcPr>
          <w:p w:rsidR="00000000" w:rsidRDefault="00000000">
            <w:pPr>
              <w:snapToGrid w:val="0"/>
              <w:spacing w:before="40" w:after="40"/>
              <w:jc w:val="center"/>
              <w:rPr>
                <w:sz w:val="18"/>
              </w:rPr>
            </w:pPr>
            <w:r>
              <w:rPr>
                <w:sz w:val="18"/>
              </w:rPr>
              <w:t>33,3</w:t>
            </w:r>
          </w:p>
        </w:tc>
        <w:tc>
          <w:tcPr>
            <w:tcW w:w="933" w:type="dxa"/>
          </w:tcPr>
          <w:p w:rsidR="00000000" w:rsidRDefault="00000000">
            <w:pPr>
              <w:snapToGrid w:val="0"/>
              <w:spacing w:before="40" w:after="40"/>
              <w:jc w:val="center"/>
              <w:rPr>
                <w:sz w:val="18"/>
              </w:rPr>
            </w:pPr>
            <w:r>
              <w:rPr>
                <w:sz w:val="18"/>
              </w:rPr>
              <w:t>36,7</w:t>
            </w:r>
          </w:p>
        </w:tc>
        <w:tc>
          <w:tcPr>
            <w:tcW w:w="1015" w:type="dxa"/>
          </w:tcPr>
          <w:p w:rsidR="00000000" w:rsidRDefault="00000000">
            <w:pPr>
              <w:snapToGrid w:val="0"/>
              <w:spacing w:before="40" w:after="40"/>
              <w:jc w:val="center"/>
              <w:rPr>
                <w:sz w:val="18"/>
              </w:rPr>
            </w:pPr>
            <w:r>
              <w:rPr>
                <w:sz w:val="18"/>
              </w:rPr>
              <w:t>54,8</w:t>
            </w:r>
          </w:p>
        </w:tc>
        <w:tc>
          <w:tcPr>
            <w:tcW w:w="1349" w:type="dxa"/>
          </w:tcPr>
          <w:p w:rsidR="00000000" w:rsidRDefault="00000000">
            <w:pPr>
              <w:snapToGrid w:val="0"/>
              <w:spacing w:before="40" w:after="40"/>
              <w:jc w:val="center"/>
              <w:rPr>
                <w:sz w:val="18"/>
              </w:rPr>
            </w:pPr>
            <w:r>
              <w:rPr>
                <w:sz w:val="18"/>
              </w:rPr>
              <w:t>48,5</w:t>
            </w:r>
          </w:p>
        </w:tc>
      </w:tr>
      <w:tr w:rsidR="00000000">
        <w:tblPrEx>
          <w:tblCellMar>
            <w:top w:w="0" w:type="dxa"/>
            <w:bottom w:w="0" w:type="dxa"/>
          </w:tblCellMar>
        </w:tblPrEx>
        <w:trPr>
          <w:cantSplit/>
          <w:jc w:val="center"/>
        </w:trPr>
        <w:tc>
          <w:tcPr>
            <w:tcW w:w="1851" w:type="dxa"/>
            <w:tcBorders>
              <w:bottom w:val="single" w:sz="8" w:space="0" w:color="auto"/>
            </w:tcBorders>
          </w:tcPr>
          <w:p w:rsidR="00000000" w:rsidRDefault="00000000">
            <w:pPr>
              <w:pStyle w:val="Web"/>
              <w:spacing w:before="40" w:after="40"/>
              <w:rPr>
                <w:sz w:val="18"/>
              </w:rPr>
            </w:pPr>
            <w:r>
              <w:rPr>
                <w:sz w:val="18"/>
              </w:rPr>
              <w:t>Тибет</w:t>
            </w:r>
          </w:p>
        </w:tc>
        <w:tc>
          <w:tcPr>
            <w:tcW w:w="931" w:type="dxa"/>
            <w:tcBorders>
              <w:bottom w:val="single" w:sz="8" w:space="0" w:color="auto"/>
            </w:tcBorders>
          </w:tcPr>
          <w:p w:rsidR="00000000" w:rsidRDefault="00000000">
            <w:pPr>
              <w:snapToGrid w:val="0"/>
              <w:spacing w:before="40" w:after="40"/>
              <w:jc w:val="right"/>
              <w:rPr>
                <w:sz w:val="18"/>
              </w:rPr>
            </w:pPr>
            <w:r>
              <w:rPr>
                <w:sz w:val="18"/>
              </w:rPr>
              <w:t>1 137</w:t>
            </w:r>
          </w:p>
        </w:tc>
        <w:tc>
          <w:tcPr>
            <w:tcW w:w="931" w:type="dxa"/>
            <w:tcBorders>
              <w:bottom w:val="single" w:sz="8" w:space="0" w:color="auto"/>
            </w:tcBorders>
          </w:tcPr>
          <w:p w:rsidR="00000000" w:rsidRDefault="00000000">
            <w:pPr>
              <w:snapToGrid w:val="0"/>
              <w:spacing w:before="40" w:after="40"/>
              <w:jc w:val="right"/>
              <w:rPr>
                <w:sz w:val="18"/>
              </w:rPr>
            </w:pPr>
            <w:r>
              <w:rPr>
                <w:sz w:val="18"/>
              </w:rPr>
              <w:t>1 234</w:t>
            </w:r>
          </w:p>
        </w:tc>
        <w:tc>
          <w:tcPr>
            <w:tcW w:w="933" w:type="dxa"/>
            <w:tcBorders>
              <w:bottom w:val="single" w:sz="8" w:space="0" w:color="auto"/>
            </w:tcBorders>
          </w:tcPr>
          <w:p w:rsidR="00000000" w:rsidRDefault="00000000">
            <w:pPr>
              <w:snapToGrid w:val="0"/>
              <w:spacing w:before="40" w:after="40"/>
              <w:jc w:val="center"/>
              <w:rPr>
                <w:sz w:val="18"/>
              </w:rPr>
            </w:pPr>
            <w:r>
              <w:rPr>
                <w:sz w:val="18"/>
              </w:rPr>
              <w:t>47,8</w:t>
            </w:r>
          </w:p>
        </w:tc>
        <w:tc>
          <w:tcPr>
            <w:tcW w:w="933" w:type="dxa"/>
            <w:tcBorders>
              <w:bottom w:val="single" w:sz="8" w:space="0" w:color="auto"/>
            </w:tcBorders>
          </w:tcPr>
          <w:p w:rsidR="00000000" w:rsidRDefault="00000000">
            <w:pPr>
              <w:snapToGrid w:val="0"/>
              <w:spacing w:before="40" w:after="40"/>
              <w:jc w:val="center"/>
              <w:rPr>
                <w:sz w:val="18"/>
              </w:rPr>
            </w:pPr>
            <w:r>
              <w:rPr>
                <w:sz w:val="18"/>
              </w:rPr>
              <w:t>47,2</w:t>
            </w:r>
          </w:p>
        </w:tc>
        <w:tc>
          <w:tcPr>
            <w:tcW w:w="933" w:type="dxa"/>
            <w:tcBorders>
              <w:bottom w:val="single" w:sz="8" w:space="0" w:color="auto"/>
            </w:tcBorders>
          </w:tcPr>
          <w:p w:rsidR="00000000" w:rsidRDefault="00000000">
            <w:pPr>
              <w:snapToGrid w:val="0"/>
              <w:spacing w:before="40" w:after="40"/>
              <w:jc w:val="center"/>
              <w:rPr>
                <w:sz w:val="18"/>
              </w:rPr>
            </w:pPr>
            <w:r>
              <w:rPr>
                <w:sz w:val="18"/>
              </w:rPr>
              <w:t>35,4</w:t>
            </w:r>
          </w:p>
        </w:tc>
        <w:tc>
          <w:tcPr>
            <w:tcW w:w="933" w:type="dxa"/>
            <w:tcBorders>
              <w:bottom w:val="single" w:sz="8" w:space="0" w:color="auto"/>
            </w:tcBorders>
          </w:tcPr>
          <w:p w:rsidR="00000000" w:rsidRDefault="00000000">
            <w:pPr>
              <w:snapToGrid w:val="0"/>
              <w:spacing w:before="40" w:after="40"/>
              <w:jc w:val="center"/>
              <w:rPr>
                <w:sz w:val="18"/>
              </w:rPr>
            </w:pPr>
            <w:r>
              <w:rPr>
                <w:sz w:val="18"/>
              </w:rPr>
              <w:t>33,7</w:t>
            </w:r>
          </w:p>
        </w:tc>
        <w:tc>
          <w:tcPr>
            <w:tcW w:w="1015" w:type="dxa"/>
            <w:tcBorders>
              <w:bottom w:val="single" w:sz="8" w:space="0" w:color="auto"/>
            </w:tcBorders>
          </w:tcPr>
          <w:p w:rsidR="00000000" w:rsidRDefault="00000000">
            <w:pPr>
              <w:snapToGrid w:val="0"/>
              <w:spacing w:before="40" w:after="40"/>
              <w:jc w:val="center"/>
              <w:rPr>
                <w:sz w:val="18"/>
              </w:rPr>
            </w:pPr>
          </w:p>
        </w:tc>
        <w:tc>
          <w:tcPr>
            <w:tcW w:w="1349" w:type="dxa"/>
            <w:tcBorders>
              <w:bottom w:val="single" w:sz="8" w:space="0" w:color="auto"/>
            </w:tcBorders>
          </w:tcPr>
          <w:p w:rsidR="00000000" w:rsidRDefault="00000000">
            <w:pPr>
              <w:snapToGrid w:val="0"/>
              <w:spacing w:before="40" w:after="40"/>
              <w:jc w:val="center"/>
              <w:rPr>
                <w:sz w:val="18"/>
              </w:rPr>
            </w:pP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Шэньси</w:t>
            </w:r>
          </w:p>
        </w:tc>
        <w:tc>
          <w:tcPr>
            <w:tcW w:w="931" w:type="dxa"/>
          </w:tcPr>
          <w:p w:rsidR="00000000" w:rsidRDefault="00000000">
            <w:pPr>
              <w:snapToGrid w:val="0"/>
              <w:spacing w:before="40" w:after="40"/>
              <w:jc w:val="right"/>
              <w:rPr>
                <w:sz w:val="18"/>
              </w:rPr>
            </w:pPr>
            <w:r>
              <w:rPr>
                <w:sz w:val="18"/>
              </w:rPr>
              <w:t>17 744</w:t>
            </w:r>
          </w:p>
        </w:tc>
        <w:tc>
          <w:tcPr>
            <w:tcW w:w="931" w:type="dxa"/>
          </w:tcPr>
          <w:p w:rsidR="00000000" w:rsidRDefault="00000000">
            <w:pPr>
              <w:snapToGrid w:val="0"/>
              <w:spacing w:before="40" w:after="40"/>
              <w:jc w:val="right"/>
              <w:rPr>
                <w:sz w:val="18"/>
              </w:rPr>
            </w:pPr>
            <w:r>
              <w:rPr>
                <w:sz w:val="18"/>
              </w:rPr>
              <w:t>18 128</w:t>
            </w:r>
          </w:p>
        </w:tc>
        <w:tc>
          <w:tcPr>
            <w:tcW w:w="933" w:type="dxa"/>
          </w:tcPr>
          <w:p w:rsidR="00000000" w:rsidRDefault="00000000">
            <w:pPr>
              <w:snapToGrid w:val="0"/>
              <w:spacing w:before="40" w:after="40"/>
              <w:jc w:val="center"/>
              <w:rPr>
                <w:sz w:val="18"/>
              </w:rPr>
            </w:pPr>
            <w:r>
              <w:rPr>
                <w:sz w:val="18"/>
              </w:rPr>
              <w:t>45,7</w:t>
            </w:r>
          </w:p>
        </w:tc>
        <w:tc>
          <w:tcPr>
            <w:tcW w:w="933" w:type="dxa"/>
          </w:tcPr>
          <w:p w:rsidR="00000000" w:rsidRDefault="00000000">
            <w:pPr>
              <w:snapToGrid w:val="0"/>
              <w:spacing w:before="40" w:after="40"/>
              <w:jc w:val="center"/>
              <w:rPr>
                <w:sz w:val="18"/>
              </w:rPr>
            </w:pPr>
            <w:r>
              <w:rPr>
                <w:sz w:val="18"/>
              </w:rPr>
              <w:t>44,9</w:t>
            </w:r>
          </w:p>
        </w:tc>
        <w:tc>
          <w:tcPr>
            <w:tcW w:w="933" w:type="dxa"/>
          </w:tcPr>
          <w:p w:rsidR="00000000" w:rsidRDefault="00000000">
            <w:pPr>
              <w:snapToGrid w:val="0"/>
              <w:spacing w:before="40" w:after="40"/>
              <w:jc w:val="center"/>
              <w:rPr>
                <w:sz w:val="18"/>
              </w:rPr>
            </w:pPr>
            <w:r>
              <w:rPr>
                <w:sz w:val="18"/>
              </w:rPr>
              <w:t>33,0</w:t>
            </w:r>
          </w:p>
        </w:tc>
        <w:tc>
          <w:tcPr>
            <w:tcW w:w="933" w:type="dxa"/>
          </w:tcPr>
          <w:p w:rsidR="00000000" w:rsidRDefault="00000000">
            <w:pPr>
              <w:snapToGrid w:val="0"/>
              <w:spacing w:before="40" w:after="40"/>
              <w:jc w:val="center"/>
              <w:rPr>
                <w:sz w:val="18"/>
              </w:rPr>
            </w:pPr>
            <w:r>
              <w:rPr>
                <w:sz w:val="18"/>
              </w:rPr>
              <w:t>35,8</w:t>
            </w:r>
          </w:p>
        </w:tc>
        <w:tc>
          <w:tcPr>
            <w:tcW w:w="1015" w:type="dxa"/>
          </w:tcPr>
          <w:p w:rsidR="00000000" w:rsidRDefault="00000000">
            <w:pPr>
              <w:snapToGrid w:val="0"/>
              <w:spacing w:before="40" w:after="40"/>
              <w:jc w:val="center"/>
              <w:rPr>
                <w:sz w:val="18"/>
              </w:rPr>
            </w:pPr>
            <w:r>
              <w:rPr>
                <w:sz w:val="18"/>
              </w:rPr>
              <w:t>54,2</w:t>
            </w:r>
          </w:p>
        </w:tc>
        <w:tc>
          <w:tcPr>
            <w:tcW w:w="1349" w:type="dxa"/>
          </w:tcPr>
          <w:p w:rsidR="00000000" w:rsidRDefault="00000000">
            <w:pPr>
              <w:snapToGrid w:val="0"/>
              <w:spacing w:before="40" w:after="40"/>
              <w:jc w:val="center"/>
              <w:rPr>
                <w:sz w:val="18"/>
              </w:rPr>
            </w:pPr>
            <w:r>
              <w:rPr>
                <w:sz w:val="18"/>
              </w:rPr>
              <w:t>56,1</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Ганьсу</w:t>
            </w:r>
          </w:p>
        </w:tc>
        <w:tc>
          <w:tcPr>
            <w:tcW w:w="931" w:type="dxa"/>
          </w:tcPr>
          <w:p w:rsidR="00000000" w:rsidRDefault="00000000">
            <w:pPr>
              <w:snapToGrid w:val="0"/>
              <w:spacing w:before="40" w:after="40"/>
              <w:jc w:val="right"/>
              <w:rPr>
                <w:sz w:val="18"/>
              </w:rPr>
            </w:pPr>
            <w:r>
              <w:rPr>
                <w:sz w:val="18"/>
              </w:rPr>
              <w:t>11 594</w:t>
            </w:r>
          </w:p>
        </w:tc>
        <w:tc>
          <w:tcPr>
            <w:tcW w:w="931" w:type="dxa"/>
          </w:tcPr>
          <w:p w:rsidR="00000000" w:rsidRDefault="00000000">
            <w:pPr>
              <w:snapToGrid w:val="0"/>
              <w:spacing w:before="40" w:after="40"/>
              <w:jc w:val="right"/>
              <w:rPr>
                <w:sz w:val="18"/>
              </w:rPr>
            </w:pPr>
            <w:r>
              <w:rPr>
                <w:sz w:val="18"/>
              </w:rPr>
              <w:t>11 821</w:t>
            </w:r>
          </w:p>
        </w:tc>
        <w:tc>
          <w:tcPr>
            <w:tcW w:w="933" w:type="dxa"/>
          </w:tcPr>
          <w:p w:rsidR="00000000" w:rsidRDefault="00000000">
            <w:pPr>
              <w:snapToGrid w:val="0"/>
              <w:spacing w:before="40" w:after="40"/>
              <w:jc w:val="center"/>
              <w:rPr>
                <w:sz w:val="18"/>
              </w:rPr>
            </w:pPr>
            <w:r>
              <w:rPr>
                <w:sz w:val="18"/>
              </w:rPr>
              <w:t>46,1</w:t>
            </w:r>
          </w:p>
        </w:tc>
        <w:tc>
          <w:tcPr>
            <w:tcW w:w="933" w:type="dxa"/>
          </w:tcPr>
          <w:p w:rsidR="00000000" w:rsidRDefault="00000000">
            <w:pPr>
              <w:snapToGrid w:val="0"/>
              <w:spacing w:before="40" w:after="40"/>
              <w:jc w:val="center"/>
              <w:rPr>
                <w:sz w:val="18"/>
              </w:rPr>
            </w:pPr>
            <w:r>
              <w:rPr>
                <w:sz w:val="18"/>
              </w:rPr>
              <w:t>46,5</w:t>
            </w:r>
          </w:p>
        </w:tc>
        <w:tc>
          <w:tcPr>
            <w:tcW w:w="933" w:type="dxa"/>
          </w:tcPr>
          <w:p w:rsidR="00000000" w:rsidRDefault="00000000">
            <w:pPr>
              <w:snapToGrid w:val="0"/>
              <w:spacing w:before="40" w:after="40"/>
              <w:jc w:val="center"/>
              <w:rPr>
                <w:sz w:val="18"/>
              </w:rPr>
            </w:pPr>
            <w:r>
              <w:rPr>
                <w:sz w:val="18"/>
              </w:rPr>
              <w:t>35,4</w:t>
            </w:r>
          </w:p>
        </w:tc>
        <w:tc>
          <w:tcPr>
            <w:tcW w:w="933" w:type="dxa"/>
          </w:tcPr>
          <w:p w:rsidR="00000000" w:rsidRDefault="00000000">
            <w:pPr>
              <w:snapToGrid w:val="0"/>
              <w:spacing w:before="40" w:after="40"/>
              <w:jc w:val="center"/>
              <w:rPr>
                <w:sz w:val="18"/>
              </w:rPr>
            </w:pPr>
            <w:r>
              <w:rPr>
                <w:sz w:val="18"/>
              </w:rPr>
              <w:t>35,1</w:t>
            </w:r>
          </w:p>
        </w:tc>
        <w:tc>
          <w:tcPr>
            <w:tcW w:w="1015" w:type="dxa"/>
          </w:tcPr>
          <w:p w:rsidR="00000000" w:rsidRDefault="00000000">
            <w:pPr>
              <w:snapToGrid w:val="0"/>
              <w:spacing w:before="40" w:after="40"/>
              <w:jc w:val="center"/>
              <w:rPr>
                <w:sz w:val="18"/>
              </w:rPr>
            </w:pPr>
            <w:r>
              <w:rPr>
                <w:sz w:val="18"/>
              </w:rPr>
              <w:t>51,7</w:t>
            </w:r>
          </w:p>
        </w:tc>
        <w:tc>
          <w:tcPr>
            <w:tcW w:w="1349" w:type="dxa"/>
          </w:tcPr>
          <w:p w:rsidR="00000000" w:rsidRDefault="00000000">
            <w:pPr>
              <w:snapToGrid w:val="0"/>
              <w:spacing w:before="40" w:after="40"/>
              <w:jc w:val="center"/>
              <w:rPr>
                <w:sz w:val="18"/>
              </w:rPr>
            </w:pPr>
            <w:r>
              <w:rPr>
                <w:sz w:val="18"/>
              </w:rPr>
              <w:t>52,7</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Цинхай</w:t>
            </w:r>
          </w:p>
        </w:tc>
        <w:tc>
          <w:tcPr>
            <w:tcW w:w="931" w:type="dxa"/>
          </w:tcPr>
          <w:p w:rsidR="00000000" w:rsidRDefault="00000000">
            <w:pPr>
              <w:snapToGrid w:val="0"/>
              <w:spacing w:before="40" w:after="40"/>
              <w:jc w:val="right"/>
              <w:rPr>
                <w:sz w:val="18"/>
              </w:rPr>
            </w:pPr>
            <w:r>
              <w:rPr>
                <w:sz w:val="18"/>
              </w:rPr>
              <w:t>2 260</w:t>
            </w:r>
          </w:p>
        </w:tc>
        <w:tc>
          <w:tcPr>
            <w:tcW w:w="931" w:type="dxa"/>
          </w:tcPr>
          <w:p w:rsidR="00000000" w:rsidRDefault="00000000">
            <w:pPr>
              <w:snapToGrid w:val="0"/>
              <w:spacing w:before="40" w:after="40"/>
              <w:jc w:val="right"/>
              <w:rPr>
                <w:spacing w:val="-6"/>
                <w:sz w:val="18"/>
              </w:rPr>
            </w:pPr>
            <w:r>
              <w:rPr>
                <w:spacing w:val="-6"/>
                <w:sz w:val="18"/>
              </w:rPr>
              <w:t>2 386</w:t>
            </w:r>
          </w:p>
        </w:tc>
        <w:tc>
          <w:tcPr>
            <w:tcW w:w="933" w:type="dxa"/>
          </w:tcPr>
          <w:p w:rsidR="00000000" w:rsidRDefault="00000000">
            <w:pPr>
              <w:snapToGrid w:val="0"/>
              <w:spacing w:before="40" w:after="40"/>
              <w:jc w:val="center"/>
              <w:rPr>
                <w:sz w:val="18"/>
              </w:rPr>
            </w:pPr>
            <w:r>
              <w:rPr>
                <w:sz w:val="18"/>
              </w:rPr>
              <w:t>45,0</w:t>
            </w:r>
          </w:p>
        </w:tc>
        <w:tc>
          <w:tcPr>
            <w:tcW w:w="933" w:type="dxa"/>
          </w:tcPr>
          <w:p w:rsidR="00000000" w:rsidRDefault="00000000">
            <w:pPr>
              <w:snapToGrid w:val="0"/>
              <w:spacing w:before="40" w:after="40"/>
              <w:jc w:val="center"/>
              <w:rPr>
                <w:sz w:val="18"/>
              </w:rPr>
            </w:pPr>
            <w:r>
              <w:rPr>
                <w:sz w:val="18"/>
              </w:rPr>
              <w:t>45,8</w:t>
            </w:r>
          </w:p>
        </w:tc>
        <w:tc>
          <w:tcPr>
            <w:tcW w:w="933" w:type="dxa"/>
          </w:tcPr>
          <w:p w:rsidR="00000000" w:rsidRDefault="00000000">
            <w:pPr>
              <w:snapToGrid w:val="0"/>
              <w:spacing w:before="40" w:after="40"/>
              <w:jc w:val="center"/>
              <w:rPr>
                <w:sz w:val="18"/>
              </w:rPr>
            </w:pPr>
            <w:r>
              <w:rPr>
                <w:sz w:val="18"/>
              </w:rPr>
              <w:t>34,5</w:t>
            </w:r>
          </w:p>
        </w:tc>
        <w:tc>
          <w:tcPr>
            <w:tcW w:w="933" w:type="dxa"/>
          </w:tcPr>
          <w:p w:rsidR="00000000" w:rsidRDefault="00000000">
            <w:pPr>
              <w:snapToGrid w:val="0"/>
              <w:spacing w:before="40" w:after="40"/>
              <w:jc w:val="center"/>
              <w:rPr>
                <w:sz w:val="18"/>
              </w:rPr>
            </w:pPr>
            <w:r>
              <w:rPr>
                <w:sz w:val="18"/>
              </w:rPr>
              <w:t>36,0</w:t>
            </w:r>
          </w:p>
        </w:tc>
        <w:tc>
          <w:tcPr>
            <w:tcW w:w="1015" w:type="dxa"/>
          </w:tcPr>
          <w:p w:rsidR="00000000" w:rsidRDefault="00000000">
            <w:pPr>
              <w:snapToGrid w:val="0"/>
              <w:spacing w:before="40" w:after="40"/>
              <w:jc w:val="center"/>
              <w:rPr>
                <w:sz w:val="18"/>
              </w:rPr>
            </w:pPr>
            <w:r>
              <w:rPr>
                <w:sz w:val="18"/>
              </w:rPr>
              <w:t>49,7</w:t>
            </w:r>
          </w:p>
        </w:tc>
        <w:tc>
          <w:tcPr>
            <w:tcW w:w="1349" w:type="dxa"/>
          </w:tcPr>
          <w:p w:rsidR="00000000" w:rsidRDefault="00000000">
            <w:pPr>
              <w:snapToGrid w:val="0"/>
              <w:spacing w:before="40" w:after="40"/>
              <w:jc w:val="center"/>
              <w:rPr>
                <w:sz w:val="18"/>
              </w:rPr>
            </w:pPr>
            <w:r>
              <w:rPr>
                <w:sz w:val="18"/>
              </w:rPr>
              <w:t>52,2</w:t>
            </w:r>
          </w:p>
        </w:tc>
      </w:tr>
      <w:tr w:rsidR="00000000">
        <w:tblPrEx>
          <w:tblCellMar>
            <w:top w:w="0" w:type="dxa"/>
            <w:bottom w:w="0" w:type="dxa"/>
          </w:tblCellMar>
        </w:tblPrEx>
        <w:trPr>
          <w:cantSplit/>
          <w:jc w:val="center"/>
        </w:trPr>
        <w:tc>
          <w:tcPr>
            <w:tcW w:w="1851" w:type="dxa"/>
          </w:tcPr>
          <w:p w:rsidR="00000000" w:rsidRDefault="00000000">
            <w:pPr>
              <w:pStyle w:val="Web"/>
              <w:spacing w:before="40" w:after="40"/>
              <w:rPr>
                <w:sz w:val="18"/>
              </w:rPr>
            </w:pPr>
            <w:r>
              <w:rPr>
                <w:sz w:val="18"/>
              </w:rPr>
              <w:t>Нинся</w:t>
            </w:r>
          </w:p>
        </w:tc>
        <w:tc>
          <w:tcPr>
            <w:tcW w:w="931" w:type="dxa"/>
          </w:tcPr>
          <w:p w:rsidR="00000000" w:rsidRDefault="00000000">
            <w:pPr>
              <w:snapToGrid w:val="0"/>
              <w:spacing w:before="40" w:after="40"/>
              <w:jc w:val="right"/>
              <w:rPr>
                <w:sz w:val="18"/>
              </w:rPr>
            </w:pPr>
            <w:r>
              <w:rPr>
                <w:sz w:val="18"/>
              </w:rPr>
              <w:t>2 436</w:t>
            </w:r>
          </w:p>
        </w:tc>
        <w:tc>
          <w:tcPr>
            <w:tcW w:w="931" w:type="dxa"/>
          </w:tcPr>
          <w:p w:rsidR="00000000" w:rsidRDefault="00000000">
            <w:pPr>
              <w:snapToGrid w:val="0"/>
              <w:spacing w:before="40" w:after="40"/>
              <w:jc w:val="right"/>
              <w:rPr>
                <w:sz w:val="18"/>
              </w:rPr>
            </w:pPr>
            <w:r>
              <w:rPr>
                <w:sz w:val="18"/>
              </w:rPr>
              <w:t>2 744</w:t>
            </w:r>
          </w:p>
        </w:tc>
        <w:tc>
          <w:tcPr>
            <w:tcW w:w="933" w:type="dxa"/>
          </w:tcPr>
          <w:p w:rsidR="00000000" w:rsidRDefault="00000000">
            <w:pPr>
              <w:snapToGrid w:val="0"/>
              <w:spacing w:before="40" w:after="40"/>
              <w:jc w:val="center"/>
              <w:rPr>
                <w:sz w:val="18"/>
              </w:rPr>
            </w:pPr>
            <w:r>
              <w:rPr>
                <w:sz w:val="18"/>
              </w:rPr>
              <w:t>46,6</w:t>
            </w:r>
          </w:p>
        </w:tc>
        <w:tc>
          <w:tcPr>
            <w:tcW w:w="933" w:type="dxa"/>
          </w:tcPr>
          <w:p w:rsidR="00000000" w:rsidRDefault="00000000">
            <w:pPr>
              <w:snapToGrid w:val="0"/>
              <w:spacing w:before="40" w:after="40"/>
              <w:jc w:val="center"/>
              <w:rPr>
                <w:sz w:val="18"/>
              </w:rPr>
            </w:pPr>
            <w:r>
              <w:rPr>
                <w:sz w:val="18"/>
              </w:rPr>
              <w:t>45,3</w:t>
            </w:r>
          </w:p>
        </w:tc>
        <w:tc>
          <w:tcPr>
            <w:tcW w:w="933" w:type="dxa"/>
          </w:tcPr>
          <w:p w:rsidR="00000000" w:rsidRDefault="00000000">
            <w:pPr>
              <w:snapToGrid w:val="0"/>
              <w:spacing w:before="40" w:after="40"/>
              <w:jc w:val="center"/>
              <w:rPr>
                <w:sz w:val="18"/>
              </w:rPr>
            </w:pPr>
            <w:r>
              <w:rPr>
                <w:sz w:val="18"/>
              </w:rPr>
              <w:t>35,8</w:t>
            </w:r>
          </w:p>
        </w:tc>
        <w:tc>
          <w:tcPr>
            <w:tcW w:w="933" w:type="dxa"/>
          </w:tcPr>
          <w:p w:rsidR="00000000" w:rsidRDefault="00000000">
            <w:pPr>
              <w:snapToGrid w:val="0"/>
              <w:spacing w:before="40" w:after="40"/>
              <w:jc w:val="center"/>
              <w:rPr>
                <w:sz w:val="18"/>
              </w:rPr>
            </w:pPr>
            <w:r>
              <w:rPr>
                <w:sz w:val="18"/>
              </w:rPr>
              <w:t>36,8</w:t>
            </w:r>
          </w:p>
        </w:tc>
        <w:tc>
          <w:tcPr>
            <w:tcW w:w="1015" w:type="dxa"/>
          </w:tcPr>
          <w:p w:rsidR="00000000" w:rsidRDefault="00000000">
            <w:pPr>
              <w:snapToGrid w:val="0"/>
              <w:spacing w:before="40" w:after="40"/>
              <w:jc w:val="center"/>
              <w:rPr>
                <w:sz w:val="18"/>
              </w:rPr>
            </w:pPr>
            <w:r>
              <w:rPr>
                <w:sz w:val="18"/>
              </w:rPr>
              <w:t>51,6</w:t>
            </w:r>
          </w:p>
        </w:tc>
        <w:tc>
          <w:tcPr>
            <w:tcW w:w="1349" w:type="dxa"/>
          </w:tcPr>
          <w:p w:rsidR="00000000" w:rsidRDefault="00000000">
            <w:pPr>
              <w:snapToGrid w:val="0"/>
              <w:spacing w:before="40" w:after="40"/>
              <w:jc w:val="center"/>
              <w:rPr>
                <w:sz w:val="18"/>
              </w:rPr>
            </w:pPr>
            <w:r>
              <w:rPr>
                <w:sz w:val="18"/>
              </w:rPr>
              <w:t>44, 7</w:t>
            </w:r>
          </w:p>
        </w:tc>
      </w:tr>
      <w:tr w:rsidR="00000000">
        <w:tblPrEx>
          <w:tblCellMar>
            <w:top w:w="0" w:type="dxa"/>
            <w:bottom w:w="0" w:type="dxa"/>
          </w:tblCellMar>
        </w:tblPrEx>
        <w:trPr>
          <w:cantSplit/>
          <w:jc w:val="center"/>
        </w:trPr>
        <w:tc>
          <w:tcPr>
            <w:tcW w:w="1851" w:type="dxa"/>
            <w:tcBorders>
              <w:bottom w:val="single" w:sz="12" w:space="0" w:color="auto"/>
            </w:tcBorders>
          </w:tcPr>
          <w:p w:rsidR="00000000" w:rsidRDefault="00000000">
            <w:pPr>
              <w:spacing w:before="40" w:after="40"/>
              <w:rPr>
                <w:sz w:val="18"/>
              </w:rPr>
            </w:pPr>
            <w:r>
              <w:rPr>
                <w:sz w:val="18"/>
              </w:rPr>
              <w:t>Синьцзян</w:t>
            </w:r>
          </w:p>
        </w:tc>
        <w:tc>
          <w:tcPr>
            <w:tcW w:w="931" w:type="dxa"/>
            <w:tcBorders>
              <w:bottom w:val="single" w:sz="12" w:space="0" w:color="auto"/>
            </w:tcBorders>
          </w:tcPr>
          <w:p w:rsidR="00000000" w:rsidRDefault="00000000">
            <w:pPr>
              <w:snapToGrid w:val="0"/>
              <w:spacing w:before="40" w:after="40"/>
              <w:jc w:val="right"/>
              <w:rPr>
                <w:sz w:val="18"/>
              </w:rPr>
            </w:pPr>
            <w:r>
              <w:rPr>
                <w:sz w:val="18"/>
              </w:rPr>
              <w:t>6 622</w:t>
            </w:r>
          </w:p>
        </w:tc>
        <w:tc>
          <w:tcPr>
            <w:tcW w:w="931" w:type="dxa"/>
            <w:tcBorders>
              <w:bottom w:val="single" w:sz="12" w:space="0" w:color="auto"/>
            </w:tcBorders>
          </w:tcPr>
          <w:p w:rsidR="00000000" w:rsidRDefault="00000000">
            <w:pPr>
              <w:snapToGrid w:val="0"/>
              <w:spacing w:before="40" w:after="40"/>
              <w:jc w:val="right"/>
              <w:rPr>
                <w:sz w:val="18"/>
              </w:rPr>
            </w:pPr>
            <w:r>
              <w:rPr>
                <w:sz w:val="18"/>
              </w:rPr>
              <w:t>6 725</w:t>
            </w:r>
          </w:p>
        </w:tc>
        <w:tc>
          <w:tcPr>
            <w:tcW w:w="933" w:type="dxa"/>
            <w:tcBorders>
              <w:bottom w:val="single" w:sz="12" w:space="0" w:color="auto"/>
            </w:tcBorders>
          </w:tcPr>
          <w:p w:rsidR="00000000" w:rsidRDefault="00000000">
            <w:pPr>
              <w:snapToGrid w:val="0"/>
              <w:spacing w:before="40" w:after="40"/>
              <w:jc w:val="center"/>
              <w:rPr>
                <w:sz w:val="18"/>
              </w:rPr>
            </w:pPr>
            <w:r>
              <w:rPr>
                <w:sz w:val="18"/>
              </w:rPr>
              <w:t>44,0</w:t>
            </w:r>
          </w:p>
        </w:tc>
        <w:tc>
          <w:tcPr>
            <w:tcW w:w="933" w:type="dxa"/>
            <w:tcBorders>
              <w:bottom w:val="single" w:sz="12" w:space="0" w:color="auto"/>
            </w:tcBorders>
          </w:tcPr>
          <w:p w:rsidR="00000000" w:rsidRDefault="00000000">
            <w:pPr>
              <w:snapToGrid w:val="0"/>
              <w:spacing w:before="40" w:after="40"/>
              <w:jc w:val="center"/>
              <w:rPr>
                <w:sz w:val="18"/>
              </w:rPr>
            </w:pPr>
            <w:r>
              <w:rPr>
                <w:sz w:val="18"/>
              </w:rPr>
              <w:t>42,8</w:t>
            </w:r>
          </w:p>
        </w:tc>
        <w:tc>
          <w:tcPr>
            <w:tcW w:w="933" w:type="dxa"/>
            <w:tcBorders>
              <w:bottom w:val="single" w:sz="12" w:space="0" w:color="auto"/>
            </w:tcBorders>
          </w:tcPr>
          <w:p w:rsidR="00000000" w:rsidRDefault="00000000">
            <w:pPr>
              <w:snapToGrid w:val="0"/>
              <w:spacing w:before="40" w:after="40"/>
              <w:jc w:val="center"/>
              <w:rPr>
                <w:sz w:val="18"/>
              </w:rPr>
            </w:pPr>
            <w:r>
              <w:rPr>
                <w:sz w:val="18"/>
              </w:rPr>
              <w:t>35,8</w:t>
            </w:r>
          </w:p>
        </w:tc>
        <w:tc>
          <w:tcPr>
            <w:tcW w:w="933" w:type="dxa"/>
            <w:tcBorders>
              <w:bottom w:val="single" w:sz="12" w:space="0" w:color="auto"/>
            </w:tcBorders>
          </w:tcPr>
          <w:p w:rsidR="00000000" w:rsidRDefault="00000000">
            <w:pPr>
              <w:snapToGrid w:val="0"/>
              <w:spacing w:before="40" w:after="40"/>
              <w:jc w:val="center"/>
              <w:rPr>
                <w:sz w:val="18"/>
              </w:rPr>
            </w:pPr>
            <w:r>
              <w:rPr>
                <w:sz w:val="18"/>
              </w:rPr>
              <w:t>41,5</w:t>
            </w:r>
          </w:p>
        </w:tc>
        <w:tc>
          <w:tcPr>
            <w:tcW w:w="1015" w:type="dxa"/>
            <w:tcBorders>
              <w:bottom w:val="single" w:sz="12" w:space="0" w:color="auto"/>
            </w:tcBorders>
          </w:tcPr>
          <w:p w:rsidR="00000000" w:rsidRDefault="00000000">
            <w:pPr>
              <w:snapToGrid w:val="0"/>
              <w:spacing w:before="40" w:after="40"/>
              <w:jc w:val="center"/>
              <w:rPr>
                <w:sz w:val="18"/>
              </w:rPr>
            </w:pPr>
            <w:r>
              <w:rPr>
                <w:sz w:val="18"/>
              </w:rPr>
              <w:t>48,9</w:t>
            </w:r>
          </w:p>
        </w:tc>
        <w:tc>
          <w:tcPr>
            <w:tcW w:w="1349" w:type="dxa"/>
            <w:tcBorders>
              <w:bottom w:val="single" w:sz="12" w:space="0" w:color="auto"/>
            </w:tcBorders>
          </w:tcPr>
          <w:p w:rsidR="00000000" w:rsidRDefault="00000000">
            <w:pPr>
              <w:snapToGrid w:val="0"/>
              <w:spacing w:before="40" w:after="40"/>
              <w:jc w:val="center"/>
              <w:rPr>
                <w:sz w:val="18"/>
              </w:rPr>
            </w:pPr>
            <w:r>
              <w:rPr>
                <w:sz w:val="18"/>
              </w:rPr>
              <w:t>50,9</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А13</w:t>
      </w:r>
    </w:p>
    <w:p w:rsidR="00000000" w:rsidRDefault="00000000">
      <w:pPr>
        <w:pStyle w:val="Web"/>
        <w:spacing w:before="120" w:after="0"/>
        <w:rPr>
          <w:b/>
          <w:sz w:val="20"/>
        </w:rPr>
      </w:pPr>
      <w:r>
        <w:rPr>
          <w:b/>
          <w:sz w:val="20"/>
        </w:rPr>
        <w:t xml:space="preserve">Занятость женщин на городских предприятиях, в разбивке по регистрационному статусу </w:t>
      </w:r>
      <w:r>
        <w:rPr>
          <w:b/>
          <w:sz w:val="20"/>
        </w:rPr>
        <w:br/>
        <w:t>предприятий и региону (по состоянию на конец года)</w:t>
      </w:r>
    </w:p>
    <w:p w:rsidR="00000000" w:rsidRDefault="00000000">
      <w:pPr>
        <w:pStyle w:val="Web"/>
        <w:spacing w:before="120" w:after="0"/>
        <w:rPr>
          <w:sz w:val="18"/>
        </w:rPr>
      </w:pPr>
      <w:r>
        <w:rPr>
          <w:sz w:val="20"/>
        </w:rPr>
        <w:t>(В тыс. человек)</w:t>
      </w:r>
    </w:p>
    <w:p w:rsidR="00000000" w:rsidRDefault="00000000">
      <w:pPr>
        <w:pStyle w:val="Web"/>
        <w:spacing w:before="0" w:after="0"/>
        <w:rPr>
          <w:sz w:val="18"/>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44"/>
        <w:gridCol w:w="993"/>
        <w:gridCol w:w="1701"/>
        <w:gridCol w:w="2407"/>
        <w:gridCol w:w="1733"/>
      </w:tblGrid>
      <w:tr w:rsidR="00000000">
        <w:tblPrEx>
          <w:tblCellMar>
            <w:top w:w="0" w:type="dxa"/>
            <w:bottom w:w="0" w:type="dxa"/>
          </w:tblCellMar>
        </w:tblPrEx>
        <w:tc>
          <w:tcPr>
            <w:tcW w:w="2044" w:type="dxa"/>
            <w:tcBorders>
              <w:bottom w:val="single" w:sz="12" w:space="0" w:color="auto"/>
            </w:tcBorders>
            <w:vAlign w:val="center"/>
          </w:tcPr>
          <w:p w:rsidR="00000000" w:rsidRDefault="00000000">
            <w:pPr>
              <w:snapToGrid w:val="0"/>
              <w:jc w:val="center"/>
              <w:rPr>
                <w:b/>
                <w:sz w:val="18"/>
              </w:rPr>
            </w:pPr>
            <w:r>
              <w:rPr>
                <w:b/>
                <w:sz w:val="18"/>
              </w:rPr>
              <w:t>Год</w:t>
            </w:r>
          </w:p>
        </w:tc>
        <w:tc>
          <w:tcPr>
            <w:tcW w:w="993" w:type="dxa"/>
            <w:tcBorders>
              <w:bottom w:val="single" w:sz="12" w:space="0" w:color="auto"/>
            </w:tcBorders>
            <w:vAlign w:val="center"/>
          </w:tcPr>
          <w:p w:rsidR="00000000" w:rsidRDefault="00000000">
            <w:pPr>
              <w:jc w:val="center"/>
              <w:rPr>
                <w:b/>
                <w:sz w:val="18"/>
              </w:rPr>
            </w:pPr>
            <w:r>
              <w:rPr>
                <w:b/>
                <w:sz w:val="18"/>
              </w:rPr>
              <w:t>Всего</w:t>
            </w:r>
          </w:p>
        </w:tc>
        <w:tc>
          <w:tcPr>
            <w:tcW w:w="1701" w:type="dxa"/>
            <w:tcBorders>
              <w:bottom w:val="single" w:sz="12" w:space="0" w:color="auto"/>
            </w:tcBorders>
            <w:vAlign w:val="center"/>
          </w:tcPr>
          <w:p w:rsidR="00000000" w:rsidRDefault="00000000">
            <w:pPr>
              <w:jc w:val="center"/>
              <w:rPr>
                <w:b/>
                <w:sz w:val="18"/>
              </w:rPr>
            </w:pPr>
            <w:r>
              <w:rPr>
                <w:b/>
                <w:sz w:val="18"/>
              </w:rPr>
              <w:t>Государственные предприятия</w:t>
            </w:r>
          </w:p>
        </w:tc>
        <w:tc>
          <w:tcPr>
            <w:tcW w:w="2407" w:type="dxa"/>
            <w:tcBorders>
              <w:bottom w:val="single" w:sz="12" w:space="0" w:color="auto"/>
            </w:tcBorders>
            <w:vAlign w:val="center"/>
          </w:tcPr>
          <w:p w:rsidR="00000000" w:rsidRDefault="00000000">
            <w:pPr>
              <w:jc w:val="center"/>
              <w:rPr>
                <w:b/>
                <w:sz w:val="18"/>
              </w:rPr>
            </w:pPr>
            <w:r>
              <w:rPr>
                <w:b/>
                <w:sz w:val="18"/>
              </w:rPr>
              <w:t>Городские предприятия, находящиеся в коллективной собственности</w:t>
            </w:r>
          </w:p>
        </w:tc>
        <w:tc>
          <w:tcPr>
            <w:tcW w:w="1733" w:type="dxa"/>
            <w:tcBorders>
              <w:bottom w:val="single" w:sz="12" w:space="0" w:color="auto"/>
            </w:tcBorders>
            <w:vAlign w:val="center"/>
          </w:tcPr>
          <w:p w:rsidR="00000000" w:rsidRDefault="00000000">
            <w:pPr>
              <w:jc w:val="center"/>
              <w:rPr>
                <w:b/>
                <w:sz w:val="18"/>
              </w:rPr>
            </w:pPr>
            <w:r>
              <w:rPr>
                <w:b/>
                <w:sz w:val="18"/>
              </w:rPr>
              <w:t xml:space="preserve">Предприятия </w:t>
            </w:r>
            <w:r>
              <w:rPr>
                <w:b/>
                <w:sz w:val="18"/>
              </w:rPr>
              <w:br/>
              <w:t>с иной формой собственности</w:t>
            </w:r>
          </w:p>
        </w:tc>
      </w:tr>
      <w:tr w:rsidR="00000000">
        <w:tblPrEx>
          <w:tblCellMar>
            <w:top w:w="0" w:type="dxa"/>
            <w:bottom w:w="0" w:type="dxa"/>
          </w:tblCellMar>
        </w:tblPrEx>
        <w:tc>
          <w:tcPr>
            <w:tcW w:w="2044" w:type="dxa"/>
            <w:tcBorders>
              <w:top w:val="single" w:sz="12" w:space="0" w:color="auto"/>
            </w:tcBorders>
            <w:vAlign w:val="center"/>
          </w:tcPr>
          <w:p w:rsidR="00000000" w:rsidRDefault="00000000">
            <w:pPr>
              <w:snapToGrid w:val="0"/>
              <w:spacing w:before="20" w:after="20"/>
              <w:rPr>
                <w:sz w:val="18"/>
              </w:rPr>
            </w:pPr>
            <w:r>
              <w:rPr>
                <w:sz w:val="18"/>
              </w:rPr>
              <w:t>1994</w:t>
            </w:r>
          </w:p>
        </w:tc>
        <w:tc>
          <w:tcPr>
            <w:tcW w:w="993" w:type="dxa"/>
            <w:tcBorders>
              <w:top w:val="single" w:sz="12" w:space="0" w:color="auto"/>
            </w:tcBorders>
            <w:vAlign w:val="center"/>
          </w:tcPr>
          <w:p w:rsidR="00000000" w:rsidRDefault="00000000">
            <w:pPr>
              <w:snapToGrid w:val="0"/>
              <w:spacing w:before="20" w:after="20"/>
              <w:ind w:right="170"/>
              <w:jc w:val="right"/>
              <w:rPr>
                <w:sz w:val="18"/>
              </w:rPr>
            </w:pPr>
            <w:r>
              <w:rPr>
                <w:sz w:val="18"/>
              </w:rPr>
              <w:t>57 991</w:t>
            </w:r>
          </w:p>
        </w:tc>
        <w:tc>
          <w:tcPr>
            <w:tcW w:w="1701" w:type="dxa"/>
            <w:tcBorders>
              <w:top w:val="single" w:sz="12" w:space="0" w:color="auto"/>
            </w:tcBorders>
            <w:vAlign w:val="center"/>
          </w:tcPr>
          <w:p w:rsidR="00000000" w:rsidRDefault="00000000">
            <w:pPr>
              <w:snapToGrid w:val="0"/>
              <w:spacing w:before="20" w:after="20"/>
              <w:ind w:right="454"/>
              <w:jc w:val="right"/>
              <w:rPr>
                <w:sz w:val="18"/>
              </w:rPr>
            </w:pPr>
            <w:r>
              <w:rPr>
                <w:sz w:val="18"/>
              </w:rPr>
              <w:t>39 825</w:t>
            </w:r>
          </w:p>
        </w:tc>
        <w:tc>
          <w:tcPr>
            <w:tcW w:w="2407" w:type="dxa"/>
            <w:tcBorders>
              <w:top w:val="single" w:sz="12" w:space="0" w:color="auto"/>
            </w:tcBorders>
            <w:vAlign w:val="center"/>
          </w:tcPr>
          <w:p w:rsidR="00000000" w:rsidRDefault="00000000">
            <w:pPr>
              <w:snapToGrid w:val="0"/>
              <w:spacing w:before="20" w:after="20"/>
              <w:ind w:right="794"/>
              <w:jc w:val="right"/>
              <w:rPr>
                <w:sz w:val="18"/>
              </w:rPr>
            </w:pPr>
            <w:r>
              <w:rPr>
                <w:sz w:val="18"/>
              </w:rPr>
              <w:t>14 511</w:t>
            </w:r>
          </w:p>
        </w:tc>
        <w:tc>
          <w:tcPr>
            <w:tcW w:w="1733" w:type="dxa"/>
            <w:tcBorders>
              <w:top w:val="single" w:sz="12" w:space="0" w:color="auto"/>
            </w:tcBorders>
            <w:vAlign w:val="center"/>
          </w:tcPr>
          <w:p w:rsidR="00000000" w:rsidRDefault="00000000">
            <w:pPr>
              <w:snapToGrid w:val="0"/>
              <w:spacing w:before="20" w:after="20"/>
              <w:ind w:right="567"/>
              <w:jc w:val="right"/>
              <w:rPr>
                <w:sz w:val="18"/>
              </w:rPr>
            </w:pPr>
            <w:r>
              <w:rPr>
                <w:sz w:val="18"/>
              </w:rPr>
              <w:t>3 645</w:t>
            </w:r>
          </w:p>
        </w:tc>
      </w:tr>
      <w:tr w:rsidR="00000000">
        <w:tblPrEx>
          <w:tblCellMar>
            <w:top w:w="0" w:type="dxa"/>
            <w:bottom w:w="0" w:type="dxa"/>
          </w:tblCellMar>
        </w:tblPrEx>
        <w:tc>
          <w:tcPr>
            <w:tcW w:w="2044" w:type="dxa"/>
            <w:vAlign w:val="center"/>
          </w:tcPr>
          <w:p w:rsidR="00000000" w:rsidRDefault="00000000">
            <w:pPr>
              <w:snapToGrid w:val="0"/>
              <w:spacing w:before="20" w:after="20"/>
              <w:rPr>
                <w:sz w:val="18"/>
              </w:rPr>
            </w:pPr>
            <w:r>
              <w:rPr>
                <w:sz w:val="18"/>
              </w:rPr>
              <w:t>1995</w:t>
            </w:r>
          </w:p>
        </w:tc>
        <w:tc>
          <w:tcPr>
            <w:tcW w:w="993" w:type="dxa"/>
            <w:vAlign w:val="center"/>
          </w:tcPr>
          <w:p w:rsidR="00000000" w:rsidRDefault="00000000">
            <w:pPr>
              <w:snapToGrid w:val="0"/>
              <w:spacing w:before="20" w:after="20"/>
              <w:ind w:right="170"/>
              <w:jc w:val="right"/>
              <w:rPr>
                <w:sz w:val="18"/>
              </w:rPr>
            </w:pPr>
            <w:r>
              <w:rPr>
                <w:sz w:val="18"/>
              </w:rPr>
              <w:t>58 890</w:t>
            </w:r>
          </w:p>
        </w:tc>
        <w:tc>
          <w:tcPr>
            <w:tcW w:w="1701" w:type="dxa"/>
            <w:vAlign w:val="center"/>
          </w:tcPr>
          <w:p w:rsidR="00000000" w:rsidRDefault="00000000">
            <w:pPr>
              <w:snapToGrid w:val="0"/>
              <w:spacing w:before="20" w:after="20"/>
              <w:ind w:right="454"/>
              <w:jc w:val="right"/>
              <w:rPr>
                <w:sz w:val="18"/>
              </w:rPr>
            </w:pPr>
            <w:r>
              <w:rPr>
                <w:sz w:val="18"/>
              </w:rPr>
              <w:t>40 590</w:t>
            </w:r>
          </w:p>
        </w:tc>
        <w:tc>
          <w:tcPr>
            <w:tcW w:w="2407" w:type="dxa"/>
            <w:vAlign w:val="center"/>
          </w:tcPr>
          <w:p w:rsidR="00000000" w:rsidRDefault="00000000">
            <w:pPr>
              <w:snapToGrid w:val="0"/>
              <w:spacing w:before="20" w:after="20"/>
              <w:ind w:right="794"/>
              <w:jc w:val="right"/>
              <w:rPr>
                <w:sz w:val="18"/>
              </w:rPr>
            </w:pPr>
            <w:r>
              <w:rPr>
                <w:sz w:val="18"/>
              </w:rPr>
              <w:t>13 990</w:t>
            </w:r>
          </w:p>
        </w:tc>
        <w:tc>
          <w:tcPr>
            <w:tcW w:w="1733" w:type="dxa"/>
            <w:vAlign w:val="center"/>
          </w:tcPr>
          <w:p w:rsidR="00000000" w:rsidRDefault="00000000">
            <w:pPr>
              <w:snapToGrid w:val="0"/>
              <w:spacing w:before="20" w:after="20"/>
              <w:ind w:right="567"/>
              <w:jc w:val="right"/>
              <w:rPr>
                <w:sz w:val="18"/>
              </w:rPr>
            </w:pPr>
            <w:r>
              <w:rPr>
                <w:sz w:val="18"/>
              </w:rPr>
              <w:t>4 310</w:t>
            </w:r>
          </w:p>
        </w:tc>
      </w:tr>
      <w:tr w:rsidR="00000000">
        <w:tblPrEx>
          <w:tblCellMar>
            <w:top w:w="0" w:type="dxa"/>
            <w:bottom w:w="0" w:type="dxa"/>
          </w:tblCellMar>
        </w:tblPrEx>
        <w:tc>
          <w:tcPr>
            <w:tcW w:w="2044" w:type="dxa"/>
            <w:vAlign w:val="center"/>
          </w:tcPr>
          <w:p w:rsidR="00000000" w:rsidRDefault="00000000">
            <w:pPr>
              <w:snapToGrid w:val="0"/>
              <w:spacing w:before="20" w:after="20"/>
              <w:rPr>
                <w:sz w:val="18"/>
              </w:rPr>
            </w:pPr>
            <w:r>
              <w:rPr>
                <w:sz w:val="18"/>
              </w:rPr>
              <w:t>1996</w:t>
            </w:r>
          </w:p>
        </w:tc>
        <w:tc>
          <w:tcPr>
            <w:tcW w:w="993" w:type="dxa"/>
            <w:vAlign w:val="center"/>
          </w:tcPr>
          <w:p w:rsidR="00000000" w:rsidRDefault="00000000">
            <w:pPr>
              <w:snapToGrid w:val="0"/>
              <w:spacing w:before="20" w:after="20"/>
              <w:ind w:right="170"/>
              <w:jc w:val="right"/>
              <w:rPr>
                <w:sz w:val="18"/>
              </w:rPr>
            </w:pPr>
            <w:r>
              <w:rPr>
                <w:sz w:val="18"/>
              </w:rPr>
              <w:t>58 833</w:t>
            </w:r>
          </w:p>
        </w:tc>
        <w:tc>
          <w:tcPr>
            <w:tcW w:w="1701" w:type="dxa"/>
            <w:vAlign w:val="center"/>
          </w:tcPr>
          <w:p w:rsidR="00000000" w:rsidRDefault="00000000">
            <w:pPr>
              <w:snapToGrid w:val="0"/>
              <w:spacing w:before="20" w:after="20"/>
              <w:ind w:right="454"/>
              <w:jc w:val="right"/>
              <w:rPr>
                <w:sz w:val="18"/>
              </w:rPr>
            </w:pPr>
            <w:r>
              <w:rPr>
                <w:sz w:val="18"/>
              </w:rPr>
              <w:t>40 883</w:t>
            </w:r>
          </w:p>
        </w:tc>
        <w:tc>
          <w:tcPr>
            <w:tcW w:w="2407" w:type="dxa"/>
            <w:vAlign w:val="center"/>
          </w:tcPr>
          <w:p w:rsidR="00000000" w:rsidRDefault="00000000">
            <w:pPr>
              <w:snapToGrid w:val="0"/>
              <w:spacing w:before="20" w:after="20"/>
              <w:ind w:right="794"/>
              <w:jc w:val="right"/>
              <w:rPr>
                <w:sz w:val="18"/>
              </w:rPr>
            </w:pPr>
            <w:r>
              <w:rPr>
                <w:sz w:val="18"/>
              </w:rPr>
              <w:t>13 378</w:t>
            </w:r>
          </w:p>
        </w:tc>
        <w:tc>
          <w:tcPr>
            <w:tcW w:w="1733" w:type="dxa"/>
            <w:vAlign w:val="center"/>
          </w:tcPr>
          <w:p w:rsidR="00000000" w:rsidRDefault="00000000">
            <w:pPr>
              <w:snapToGrid w:val="0"/>
              <w:spacing w:before="20" w:after="20"/>
              <w:ind w:right="567"/>
              <w:jc w:val="right"/>
              <w:rPr>
                <w:sz w:val="18"/>
              </w:rPr>
            </w:pPr>
            <w:r>
              <w:rPr>
                <w:sz w:val="18"/>
              </w:rPr>
              <w:t>4 573</w:t>
            </w:r>
          </w:p>
        </w:tc>
      </w:tr>
      <w:tr w:rsidR="00000000">
        <w:tblPrEx>
          <w:tblCellMar>
            <w:top w:w="0" w:type="dxa"/>
            <w:bottom w:w="0" w:type="dxa"/>
          </w:tblCellMar>
        </w:tblPrEx>
        <w:tc>
          <w:tcPr>
            <w:tcW w:w="2044" w:type="dxa"/>
            <w:vAlign w:val="center"/>
          </w:tcPr>
          <w:p w:rsidR="00000000" w:rsidRDefault="00000000">
            <w:pPr>
              <w:snapToGrid w:val="0"/>
              <w:spacing w:before="20" w:after="20"/>
              <w:rPr>
                <w:sz w:val="18"/>
              </w:rPr>
            </w:pPr>
            <w:r>
              <w:rPr>
                <w:sz w:val="18"/>
              </w:rPr>
              <w:t>1997</w:t>
            </w:r>
          </w:p>
        </w:tc>
        <w:tc>
          <w:tcPr>
            <w:tcW w:w="993" w:type="dxa"/>
            <w:vAlign w:val="center"/>
          </w:tcPr>
          <w:p w:rsidR="00000000" w:rsidRDefault="00000000">
            <w:pPr>
              <w:snapToGrid w:val="0"/>
              <w:spacing w:before="20" w:after="20"/>
              <w:ind w:right="170"/>
              <w:jc w:val="right"/>
              <w:rPr>
                <w:sz w:val="18"/>
              </w:rPr>
            </w:pPr>
            <w:r>
              <w:rPr>
                <w:sz w:val="18"/>
              </w:rPr>
              <w:t>58 248</w:t>
            </w:r>
          </w:p>
        </w:tc>
        <w:tc>
          <w:tcPr>
            <w:tcW w:w="1701" w:type="dxa"/>
            <w:vAlign w:val="center"/>
          </w:tcPr>
          <w:p w:rsidR="00000000" w:rsidRDefault="00000000">
            <w:pPr>
              <w:snapToGrid w:val="0"/>
              <w:spacing w:before="20" w:after="20"/>
              <w:ind w:right="454"/>
              <w:jc w:val="right"/>
              <w:rPr>
                <w:sz w:val="18"/>
              </w:rPr>
            </w:pPr>
            <w:r>
              <w:rPr>
                <w:sz w:val="18"/>
              </w:rPr>
              <w:t>40 302</w:t>
            </w:r>
          </w:p>
        </w:tc>
        <w:tc>
          <w:tcPr>
            <w:tcW w:w="2407" w:type="dxa"/>
            <w:vAlign w:val="center"/>
          </w:tcPr>
          <w:p w:rsidR="00000000" w:rsidRDefault="00000000">
            <w:pPr>
              <w:snapToGrid w:val="0"/>
              <w:spacing w:before="20" w:after="20"/>
              <w:ind w:right="794"/>
              <w:jc w:val="right"/>
              <w:rPr>
                <w:sz w:val="18"/>
              </w:rPr>
            </w:pPr>
            <w:r>
              <w:rPr>
                <w:sz w:val="18"/>
              </w:rPr>
              <w:t>12 710</w:t>
            </w:r>
          </w:p>
        </w:tc>
        <w:tc>
          <w:tcPr>
            <w:tcW w:w="1733" w:type="dxa"/>
            <w:vAlign w:val="center"/>
          </w:tcPr>
          <w:p w:rsidR="00000000" w:rsidRDefault="00000000">
            <w:pPr>
              <w:snapToGrid w:val="0"/>
              <w:spacing w:before="20" w:after="20"/>
              <w:ind w:right="567"/>
              <w:jc w:val="right"/>
              <w:rPr>
                <w:sz w:val="18"/>
              </w:rPr>
            </w:pPr>
            <w:r>
              <w:rPr>
                <w:sz w:val="18"/>
              </w:rPr>
              <w:t>5 236</w:t>
            </w:r>
          </w:p>
        </w:tc>
      </w:tr>
      <w:tr w:rsidR="00000000">
        <w:tblPrEx>
          <w:tblCellMar>
            <w:top w:w="0" w:type="dxa"/>
            <w:bottom w:w="0" w:type="dxa"/>
          </w:tblCellMar>
        </w:tblPrEx>
        <w:tc>
          <w:tcPr>
            <w:tcW w:w="2044" w:type="dxa"/>
            <w:vAlign w:val="center"/>
          </w:tcPr>
          <w:p w:rsidR="00000000" w:rsidRDefault="00000000">
            <w:pPr>
              <w:snapToGrid w:val="0"/>
              <w:spacing w:before="20" w:after="20"/>
              <w:rPr>
                <w:sz w:val="18"/>
              </w:rPr>
            </w:pPr>
            <w:r>
              <w:rPr>
                <w:sz w:val="18"/>
              </w:rPr>
              <w:t>1999</w:t>
            </w:r>
          </w:p>
        </w:tc>
        <w:tc>
          <w:tcPr>
            <w:tcW w:w="993" w:type="dxa"/>
            <w:vAlign w:val="center"/>
          </w:tcPr>
          <w:p w:rsidR="00000000" w:rsidRDefault="00000000">
            <w:pPr>
              <w:snapToGrid w:val="0"/>
              <w:spacing w:before="20" w:after="20"/>
              <w:ind w:right="170"/>
              <w:jc w:val="right"/>
              <w:rPr>
                <w:sz w:val="18"/>
              </w:rPr>
            </w:pPr>
            <w:r>
              <w:rPr>
                <w:sz w:val="18"/>
              </w:rPr>
              <w:t>46 134</w:t>
            </w:r>
          </w:p>
        </w:tc>
        <w:tc>
          <w:tcPr>
            <w:tcW w:w="1701" w:type="dxa"/>
            <w:vAlign w:val="center"/>
          </w:tcPr>
          <w:p w:rsidR="00000000" w:rsidRDefault="00000000">
            <w:pPr>
              <w:snapToGrid w:val="0"/>
              <w:spacing w:before="20" w:after="20"/>
              <w:ind w:right="454"/>
              <w:jc w:val="right"/>
              <w:rPr>
                <w:sz w:val="18"/>
              </w:rPr>
            </w:pPr>
            <w:r>
              <w:rPr>
                <w:sz w:val="18"/>
              </w:rPr>
              <w:t>31 280</w:t>
            </w:r>
          </w:p>
        </w:tc>
        <w:tc>
          <w:tcPr>
            <w:tcW w:w="2407" w:type="dxa"/>
            <w:vAlign w:val="center"/>
          </w:tcPr>
          <w:p w:rsidR="00000000" w:rsidRDefault="00000000">
            <w:pPr>
              <w:snapToGrid w:val="0"/>
              <w:spacing w:before="20" w:after="20"/>
              <w:ind w:right="794"/>
              <w:jc w:val="right"/>
              <w:rPr>
                <w:sz w:val="18"/>
              </w:rPr>
            </w:pPr>
            <w:r>
              <w:rPr>
                <w:sz w:val="18"/>
              </w:rPr>
              <w:t>7 028</w:t>
            </w:r>
          </w:p>
        </w:tc>
        <w:tc>
          <w:tcPr>
            <w:tcW w:w="1733" w:type="dxa"/>
            <w:vAlign w:val="center"/>
          </w:tcPr>
          <w:p w:rsidR="00000000" w:rsidRDefault="00000000">
            <w:pPr>
              <w:snapToGrid w:val="0"/>
              <w:spacing w:before="20" w:after="20"/>
              <w:ind w:right="567"/>
              <w:jc w:val="right"/>
              <w:rPr>
                <w:sz w:val="18"/>
              </w:rPr>
            </w:pPr>
            <w:r>
              <w:rPr>
                <w:sz w:val="18"/>
              </w:rPr>
              <w:t>7 827</w:t>
            </w:r>
          </w:p>
        </w:tc>
      </w:tr>
      <w:tr w:rsidR="00000000">
        <w:tblPrEx>
          <w:tblCellMar>
            <w:top w:w="0" w:type="dxa"/>
            <w:bottom w:w="0" w:type="dxa"/>
          </w:tblCellMar>
        </w:tblPrEx>
        <w:tc>
          <w:tcPr>
            <w:tcW w:w="2044" w:type="dxa"/>
            <w:tcBorders>
              <w:bottom w:val="single" w:sz="8" w:space="0" w:color="auto"/>
            </w:tcBorders>
            <w:vAlign w:val="center"/>
          </w:tcPr>
          <w:p w:rsidR="00000000" w:rsidRDefault="00000000">
            <w:pPr>
              <w:snapToGrid w:val="0"/>
              <w:spacing w:before="20" w:after="20"/>
              <w:rPr>
                <w:sz w:val="18"/>
              </w:rPr>
            </w:pPr>
            <w:r>
              <w:rPr>
                <w:sz w:val="18"/>
              </w:rPr>
              <w:t>2000</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44 113</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29 525</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6 058</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8 530</w:t>
            </w:r>
          </w:p>
        </w:tc>
      </w:tr>
      <w:tr w:rsidR="00000000">
        <w:tblPrEx>
          <w:tblCellMar>
            <w:top w:w="0" w:type="dxa"/>
            <w:bottom w:w="0" w:type="dxa"/>
          </w:tblCellMar>
        </w:tblPrEx>
        <w:tc>
          <w:tcPr>
            <w:tcW w:w="2044" w:type="dxa"/>
            <w:tcBorders>
              <w:top w:val="single" w:sz="8" w:space="0" w:color="auto"/>
              <w:bottom w:val="single" w:sz="8" w:space="0" w:color="auto"/>
            </w:tcBorders>
            <w:vAlign w:val="center"/>
          </w:tcPr>
          <w:p w:rsidR="00000000" w:rsidRDefault="00000000">
            <w:pPr>
              <w:pStyle w:val="Heading6"/>
              <w:spacing w:before="20" w:after="20" w:line="240" w:lineRule="auto"/>
              <w:ind w:left="0" w:right="0"/>
              <w:jc w:val="right"/>
              <w:rPr>
                <w:sz w:val="18"/>
              </w:rPr>
            </w:pPr>
            <w:r>
              <w:rPr>
                <w:sz w:val="18"/>
              </w:rPr>
              <w:t>Регион</w:t>
            </w:r>
          </w:p>
        </w:tc>
        <w:tc>
          <w:tcPr>
            <w:tcW w:w="993" w:type="dxa"/>
            <w:tcBorders>
              <w:top w:val="single" w:sz="8" w:space="0" w:color="auto"/>
              <w:bottom w:val="single" w:sz="8" w:space="0" w:color="auto"/>
            </w:tcBorders>
            <w:vAlign w:val="center"/>
          </w:tcPr>
          <w:p w:rsidR="00000000" w:rsidRDefault="00000000">
            <w:pPr>
              <w:snapToGrid w:val="0"/>
              <w:spacing w:before="20" w:after="20"/>
              <w:ind w:right="170"/>
              <w:jc w:val="right"/>
              <w:rPr>
                <w:b/>
                <w:sz w:val="18"/>
              </w:rPr>
            </w:pPr>
          </w:p>
        </w:tc>
        <w:tc>
          <w:tcPr>
            <w:tcW w:w="1701" w:type="dxa"/>
            <w:tcBorders>
              <w:top w:val="single" w:sz="8" w:space="0" w:color="auto"/>
              <w:bottom w:val="single" w:sz="8" w:space="0" w:color="auto"/>
            </w:tcBorders>
            <w:vAlign w:val="center"/>
          </w:tcPr>
          <w:p w:rsidR="00000000" w:rsidRDefault="00000000">
            <w:pPr>
              <w:snapToGrid w:val="0"/>
              <w:spacing w:before="20" w:after="20"/>
              <w:ind w:right="454"/>
              <w:jc w:val="right"/>
              <w:rPr>
                <w:b/>
                <w:sz w:val="18"/>
              </w:rPr>
            </w:pPr>
          </w:p>
        </w:tc>
        <w:tc>
          <w:tcPr>
            <w:tcW w:w="2407" w:type="dxa"/>
            <w:tcBorders>
              <w:top w:val="single" w:sz="8" w:space="0" w:color="auto"/>
              <w:bottom w:val="single" w:sz="8" w:space="0" w:color="auto"/>
            </w:tcBorders>
            <w:vAlign w:val="center"/>
          </w:tcPr>
          <w:p w:rsidR="00000000" w:rsidRDefault="00000000">
            <w:pPr>
              <w:snapToGrid w:val="0"/>
              <w:spacing w:before="20" w:after="20"/>
              <w:ind w:right="794"/>
              <w:jc w:val="right"/>
              <w:rPr>
                <w:b/>
                <w:sz w:val="18"/>
              </w:rPr>
            </w:pPr>
          </w:p>
        </w:tc>
        <w:tc>
          <w:tcPr>
            <w:tcW w:w="1733" w:type="dxa"/>
            <w:tcBorders>
              <w:top w:val="single" w:sz="8" w:space="0" w:color="auto"/>
              <w:bottom w:val="single" w:sz="8" w:space="0" w:color="auto"/>
              <w:right w:val="nil"/>
            </w:tcBorders>
            <w:vAlign w:val="center"/>
          </w:tcPr>
          <w:p w:rsidR="00000000" w:rsidRDefault="00000000">
            <w:pPr>
              <w:snapToGrid w:val="0"/>
              <w:spacing w:before="20" w:after="20"/>
              <w:ind w:right="567"/>
              <w:jc w:val="right"/>
              <w:rPr>
                <w:b/>
                <w:sz w:val="18"/>
              </w:rPr>
            </w:pPr>
          </w:p>
        </w:tc>
      </w:tr>
      <w:tr w:rsidR="00000000">
        <w:tblPrEx>
          <w:tblCellMar>
            <w:top w:w="0" w:type="dxa"/>
            <w:bottom w:w="0" w:type="dxa"/>
          </w:tblCellMar>
        </w:tblPrEx>
        <w:tc>
          <w:tcPr>
            <w:tcW w:w="2044" w:type="dxa"/>
            <w:tcBorders>
              <w:top w:val="single" w:sz="8" w:space="0" w:color="auto"/>
              <w:right w:val="nil"/>
            </w:tcBorders>
          </w:tcPr>
          <w:p w:rsidR="00000000" w:rsidRDefault="00000000">
            <w:pPr>
              <w:pStyle w:val="Web"/>
              <w:spacing w:before="20" w:after="20"/>
              <w:rPr>
                <w:sz w:val="18"/>
              </w:rPr>
            </w:pPr>
            <w:r>
              <w:rPr>
                <w:sz w:val="18"/>
              </w:rPr>
              <w:t>Пекин</w:t>
            </w:r>
          </w:p>
        </w:tc>
        <w:tc>
          <w:tcPr>
            <w:tcW w:w="993" w:type="dxa"/>
            <w:tcBorders>
              <w:top w:val="single" w:sz="8" w:space="0" w:color="auto"/>
              <w:left w:val="nil"/>
            </w:tcBorders>
            <w:vAlign w:val="center"/>
          </w:tcPr>
          <w:p w:rsidR="00000000" w:rsidRDefault="00000000">
            <w:pPr>
              <w:snapToGrid w:val="0"/>
              <w:spacing w:before="20" w:after="20"/>
              <w:ind w:right="170"/>
              <w:jc w:val="right"/>
              <w:rPr>
                <w:sz w:val="18"/>
              </w:rPr>
            </w:pPr>
            <w:r>
              <w:rPr>
                <w:sz w:val="18"/>
              </w:rPr>
              <w:t>1 556</w:t>
            </w:r>
          </w:p>
        </w:tc>
        <w:tc>
          <w:tcPr>
            <w:tcW w:w="1701" w:type="dxa"/>
            <w:tcBorders>
              <w:top w:val="single" w:sz="8" w:space="0" w:color="auto"/>
            </w:tcBorders>
            <w:vAlign w:val="center"/>
          </w:tcPr>
          <w:p w:rsidR="00000000" w:rsidRDefault="00000000">
            <w:pPr>
              <w:snapToGrid w:val="0"/>
              <w:spacing w:before="20" w:after="20"/>
              <w:ind w:right="454"/>
              <w:jc w:val="right"/>
              <w:rPr>
                <w:sz w:val="18"/>
              </w:rPr>
            </w:pPr>
            <w:r>
              <w:rPr>
                <w:sz w:val="18"/>
              </w:rPr>
              <w:t>1 009</w:t>
            </w:r>
          </w:p>
        </w:tc>
        <w:tc>
          <w:tcPr>
            <w:tcW w:w="2407" w:type="dxa"/>
            <w:tcBorders>
              <w:top w:val="single" w:sz="8" w:space="0" w:color="auto"/>
              <w:right w:val="nil"/>
            </w:tcBorders>
            <w:vAlign w:val="center"/>
          </w:tcPr>
          <w:p w:rsidR="00000000" w:rsidRDefault="00000000">
            <w:pPr>
              <w:snapToGrid w:val="0"/>
              <w:spacing w:before="20" w:after="20"/>
              <w:ind w:right="794"/>
              <w:jc w:val="right"/>
              <w:rPr>
                <w:sz w:val="18"/>
              </w:rPr>
            </w:pPr>
            <w:r>
              <w:rPr>
                <w:sz w:val="18"/>
              </w:rPr>
              <w:t>129</w:t>
            </w:r>
          </w:p>
        </w:tc>
        <w:tc>
          <w:tcPr>
            <w:tcW w:w="1733" w:type="dxa"/>
            <w:tcBorders>
              <w:top w:val="single" w:sz="8" w:space="0" w:color="auto"/>
              <w:left w:val="nil"/>
              <w:right w:val="nil"/>
            </w:tcBorders>
            <w:vAlign w:val="center"/>
          </w:tcPr>
          <w:p w:rsidR="00000000" w:rsidRDefault="00000000">
            <w:pPr>
              <w:snapToGrid w:val="0"/>
              <w:spacing w:before="20" w:after="20"/>
              <w:ind w:right="567"/>
              <w:jc w:val="right"/>
              <w:rPr>
                <w:sz w:val="18"/>
              </w:rPr>
            </w:pPr>
            <w:r>
              <w:rPr>
                <w:sz w:val="18"/>
              </w:rPr>
              <w:t>418</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Тяньцзинь</w:t>
            </w:r>
          </w:p>
        </w:tc>
        <w:tc>
          <w:tcPr>
            <w:tcW w:w="993" w:type="dxa"/>
            <w:vAlign w:val="center"/>
          </w:tcPr>
          <w:p w:rsidR="00000000" w:rsidRDefault="00000000">
            <w:pPr>
              <w:snapToGrid w:val="0"/>
              <w:spacing w:before="20" w:after="20"/>
              <w:ind w:right="170"/>
              <w:jc w:val="right"/>
              <w:rPr>
                <w:sz w:val="18"/>
              </w:rPr>
            </w:pPr>
            <w:r>
              <w:rPr>
                <w:sz w:val="18"/>
              </w:rPr>
              <w:t>773</w:t>
            </w:r>
          </w:p>
        </w:tc>
        <w:tc>
          <w:tcPr>
            <w:tcW w:w="1701" w:type="dxa"/>
            <w:vAlign w:val="center"/>
          </w:tcPr>
          <w:p w:rsidR="00000000" w:rsidRDefault="00000000">
            <w:pPr>
              <w:snapToGrid w:val="0"/>
              <w:spacing w:before="20" w:after="20"/>
              <w:ind w:right="454"/>
              <w:jc w:val="right"/>
              <w:rPr>
                <w:sz w:val="18"/>
              </w:rPr>
            </w:pPr>
            <w:r>
              <w:rPr>
                <w:sz w:val="18"/>
              </w:rPr>
              <w:t>421</w:t>
            </w:r>
          </w:p>
        </w:tc>
        <w:tc>
          <w:tcPr>
            <w:tcW w:w="2407" w:type="dxa"/>
            <w:vAlign w:val="center"/>
          </w:tcPr>
          <w:p w:rsidR="00000000" w:rsidRDefault="00000000">
            <w:pPr>
              <w:snapToGrid w:val="0"/>
              <w:spacing w:before="20" w:after="20"/>
              <w:ind w:right="794"/>
              <w:jc w:val="right"/>
              <w:rPr>
                <w:sz w:val="18"/>
              </w:rPr>
            </w:pPr>
            <w:r>
              <w:rPr>
                <w:sz w:val="18"/>
              </w:rPr>
              <w:t>108</w:t>
            </w:r>
          </w:p>
        </w:tc>
        <w:tc>
          <w:tcPr>
            <w:tcW w:w="1733" w:type="dxa"/>
            <w:vAlign w:val="center"/>
          </w:tcPr>
          <w:p w:rsidR="00000000" w:rsidRDefault="00000000">
            <w:pPr>
              <w:snapToGrid w:val="0"/>
              <w:spacing w:before="20" w:after="20"/>
              <w:ind w:right="567"/>
              <w:jc w:val="right"/>
              <w:rPr>
                <w:sz w:val="18"/>
              </w:rPr>
            </w:pPr>
            <w:r>
              <w:rPr>
                <w:sz w:val="18"/>
              </w:rPr>
              <w:t>245</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Хэбэй</w:t>
            </w:r>
          </w:p>
        </w:tc>
        <w:tc>
          <w:tcPr>
            <w:tcW w:w="993" w:type="dxa"/>
            <w:vAlign w:val="center"/>
          </w:tcPr>
          <w:p w:rsidR="00000000" w:rsidRDefault="00000000">
            <w:pPr>
              <w:snapToGrid w:val="0"/>
              <w:spacing w:before="20" w:after="20"/>
              <w:ind w:right="170"/>
              <w:jc w:val="right"/>
              <w:rPr>
                <w:sz w:val="18"/>
              </w:rPr>
            </w:pPr>
            <w:r>
              <w:rPr>
                <w:sz w:val="18"/>
              </w:rPr>
              <w:t>2 121</w:t>
            </w:r>
          </w:p>
        </w:tc>
        <w:tc>
          <w:tcPr>
            <w:tcW w:w="1701" w:type="dxa"/>
            <w:vAlign w:val="center"/>
          </w:tcPr>
          <w:p w:rsidR="00000000" w:rsidRDefault="00000000">
            <w:pPr>
              <w:snapToGrid w:val="0"/>
              <w:spacing w:before="20" w:after="20"/>
              <w:ind w:right="454"/>
              <w:jc w:val="right"/>
              <w:rPr>
                <w:sz w:val="18"/>
              </w:rPr>
            </w:pPr>
            <w:r>
              <w:rPr>
                <w:sz w:val="18"/>
              </w:rPr>
              <w:t>1 628</w:t>
            </w:r>
          </w:p>
        </w:tc>
        <w:tc>
          <w:tcPr>
            <w:tcW w:w="2407" w:type="dxa"/>
            <w:vAlign w:val="center"/>
          </w:tcPr>
          <w:p w:rsidR="00000000" w:rsidRDefault="00000000">
            <w:pPr>
              <w:snapToGrid w:val="0"/>
              <w:spacing w:before="20" w:after="20"/>
              <w:ind w:right="794"/>
              <w:jc w:val="right"/>
              <w:rPr>
                <w:sz w:val="18"/>
              </w:rPr>
            </w:pPr>
            <w:r>
              <w:rPr>
                <w:sz w:val="18"/>
              </w:rPr>
              <w:t>233</w:t>
            </w:r>
          </w:p>
        </w:tc>
        <w:tc>
          <w:tcPr>
            <w:tcW w:w="1733" w:type="dxa"/>
            <w:vAlign w:val="center"/>
          </w:tcPr>
          <w:p w:rsidR="00000000" w:rsidRDefault="00000000">
            <w:pPr>
              <w:snapToGrid w:val="0"/>
              <w:spacing w:before="20" w:after="20"/>
              <w:ind w:right="567"/>
              <w:jc w:val="right"/>
              <w:rPr>
                <w:sz w:val="18"/>
              </w:rPr>
            </w:pPr>
            <w:r>
              <w:rPr>
                <w:sz w:val="18"/>
              </w:rPr>
              <w:t>261</w:t>
            </w:r>
          </w:p>
        </w:tc>
      </w:tr>
      <w:tr w:rsidR="00000000">
        <w:tblPrEx>
          <w:tblCellMar>
            <w:top w:w="0" w:type="dxa"/>
            <w:bottom w:w="0" w:type="dxa"/>
          </w:tblCellMar>
        </w:tblPrEx>
        <w:tc>
          <w:tcPr>
            <w:tcW w:w="2044" w:type="dxa"/>
            <w:tcBorders>
              <w:bottom w:val="single" w:sz="4" w:space="0" w:color="auto"/>
            </w:tcBorders>
          </w:tcPr>
          <w:p w:rsidR="00000000" w:rsidRDefault="00000000">
            <w:pPr>
              <w:pStyle w:val="Web"/>
              <w:spacing w:before="20" w:after="20"/>
              <w:rPr>
                <w:sz w:val="18"/>
              </w:rPr>
            </w:pPr>
            <w:r>
              <w:rPr>
                <w:sz w:val="18"/>
              </w:rPr>
              <w:t>Шаньси</w:t>
            </w:r>
          </w:p>
        </w:tc>
        <w:tc>
          <w:tcPr>
            <w:tcW w:w="993" w:type="dxa"/>
            <w:tcBorders>
              <w:bottom w:val="single" w:sz="4" w:space="0" w:color="auto"/>
            </w:tcBorders>
            <w:vAlign w:val="center"/>
          </w:tcPr>
          <w:p w:rsidR="00000000" w:rsidRDefault="00000000">
            <w:pPr>
              <w:snapToGrid w:val="0"/>
              <w:spacing w:before="20" w:after="20"/>
              <w:ind w:right="170"/>
              <w:jc w:val="right"/>
              <w:rPr>
                <w:sz w:val="18"/>
              </w:rPr>
            </w:pPr>
            <w:r>
              <w:rPr>
                <w:sz w:val="18"/>
              </w:rPr>
              <w:t>1 341</w:t>
            </w:r>
          </w:p>
        </w:tc>
        <w:tc>
          <w:tcPr>
            <w:tcW w:w="1701" w:type="dxa"/>
            <w:tcBorders>
              <w:bottom w:val="single" w:sz="4" w:space="0" w:color="auto"/>
            </w:tcBorders>
            <w:vAlign w:val="center"/>
          </w:tcPr>
          <w:p w:rsidR="00000000" w:rsidRDefault="00000000">
            <w:pPr>
              <w:snapToGrid w:val="0"/>
              <w:spacing w:before="20" w:after="20"/>
              <w:ind w:right="454"/>
              <w:jc w:val="right"/>
              <w:rPr>
                <w:sz w:val="18"/>
              </w:rPr>
            </w:pPr>
            <w:r>
              <w:rPr>
                <w:sz w:val="18"/>
              </w:rPr>
              <w:t>993</w:t>
            </w:r>
          </w:p>
        </w:tc>
        <w:tc>
          <w:tcPr>
            <w:tcW w:w="2407" w:type="dxa"/>
            <w:tcBorders>
              <w:bottom w:val="single" w:sz="4" w:space="0" w:color="auto"/>
            </w:tcBorders>
            <w:vAlign w:val="center"/>
          </w:tcPr>
          <w:p w:rsidR="00000000" w:rsidRDefault="00000000">
            <w:pPr>
              <w:snapToGrid w:val="0"/>
              <w:spacing w:before="20" w:after="20"/>
              <w:ind w:right="794"/>
              <w:jc w:val="right"/>
              <w:rPr>
                <w:sz w:val="18"/>
              </w:rPr>
            </w:pPr>
            <w:r>
              <w:rPr>
                <w:sz w:val="18"/>
              </w:rPr>
              <w:t>197</w:t>
            </w:r>
          </w:p>
        </w:tc>
        <w:tc>
          <w:tcPr>
            <w:tcW w:w="1733" w:type="dxa"/>
            <w:tcBorders>
              <w:bottom w:val="single" w:sz="4" w:space="0" w:color="auto"/>
            </w:tcBorders>
            <w:vAlign w:val="center"/>
          </w:tcPr>
          <w:p w:rsidR="00000000" w:rsidRDefault="00000000">
            <w:pPr>
              <w:snapToGrid w:val="0"/>
              <w:spacing w:before="20" w:after="20"/>
              <w:ind w:right="567"/>
              <w:jc w:val="right"/>
              <w:rPr>
                <w:sz w:val="18"/>
              </w:rPr>
            </w:pPr>
            <w:r>
              <w:rPr>
                <w:sz w:val="18"/>
              </w:rPr>
              <w:t>151</w:t>
            </w:r>
          </w:p>
        </w:tc>
      </w:tr>
      <w:tr w:rsidR="00000000">
        <w:tblPrEx>
          <w:tblCellMar>
            <w:top w:w="0" w:type="dxa"/>
            <w:bottom w:w="0" w:type="dxa"/>
          </w:tblCellMar>
        </w:tblPrEx>
        <w:tc>
          <w:tcPr>
            <w:tcW w:w="2044" w:type="dxa"/>
            <w:tcBorders>
              <w:bottom w:val="single" w:sz="8" w:space="0" w:color="auto"/>
            </w:tcBorders>
          </w:tcPr>
          <w:p w:rsidR="00000000" w:rsidRDefault="00000000">
            <w:pPr>
              <w:pStyle w:val="Web"/>
              <w:spacing w:before="20" w:after="20"/>
              <w:rPr>
                <w:sz w:val="18"/>
              </w:rPr>
            </w:pPr>
            <w:r>
              <w:rPr>
                <w:sz w:val="18"/>
              </w:rPr>
              <w:t>Внутренняя Монголия</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1 029</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748</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117</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165</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Ляонин</w:t>
            </w:r>
          </w:p>
        </w:tc>
        <w:tc>
          <w:tcPr>
            <w:tcW w:w="993" w:type="dxa"/>
            <w:vAlign w:val="center"/>
          </w:tcPr>
          <w:p w:rsidR="00000000" w:rsidRDefault="00000000">
            <w:pPr>
              <w:snapToGrid w:val="0"/>
              <w:spacing w:before="20" w:after="20"/>
              <w:ind w:right="170"/>
              <w:jc w:val="right"/>
              <w:rPr>
                <w:sz w:val="18"/>
              </w:rPr>
            </w:pPr>
            <w:r>
              <w:rPr>
                <w:sz w:val="18"/>
              </w:rPr>
              <w:t>2 317</w:t>
            </w:r>
          </w:p>
        </w:tc>
        <w:tc>
          <w:tcPr>
            <w:tcW w:w="1701" w:type="dxa"/>
            <w:vAlign w:val="center"/>
          </w:tcPr>
          <w:p w:rsidR="00000000" w:rsidRDefault="00000000">
            <w:pPr>
              <w:snapToGrid w:val="0"/>
              <w:spacing w:before="20" w:after="20"/>
              <w:ind w:right="454"/>
              <w:jc w:val="right"/>
              <w:rPr>
                <w:sz w:val="18"/>
              </w:rPr>
            </w:pPr>
            <w:r>
              <w:rPr>
                <w:sz w:val="18"/>
              </w:rPr>
              <w:t>1 519</w:t>
            </w:r>
          </w:p>
        </w:tc>
        <w:tc>
          <w:tcPr>
            <w:tcW w:w="2407" w:type="dxa"/>
            <w:vAlign w:val="center"/>
          </w:tcPr>
          <w:p w:rsidR="00000000" w:rsidRDefault="00000000">
            <w:pPr>
              <w:snapToGrid w:val="0"/>
              <w:spacing w:before="20" w:after="20"/>
              <w:ind w:right="794"/>
              <w:jc w:val="right"/>
              <w:rPr>
                <w:sz w:val="18"/>
              </w:rPr>
            </w:pPr>
            <w:r>
              <w:rPr>
                <w:sz w:val="18"/>
              </w:rPr>
              <w:t>424</w:t>
            </w:r>
          </w:p>
        </w:tc>
        <w:tc>
          <w:tcPr>
            <w:tcW w:w="1733" w:type="dxa"/>
            <w:vAlign w:val="center"/>
          </w:tcPr>
          <w:p w:rsidR="00000000" w:rsidRDefault="00000000">
            <w:pPr>
              <w:snapToGrid w:val="0"/>
              <w:spacing w:before="20" w:after="20"/>
              <w:ind w:right="567"/>
              <w:jc w:val="right"/>
              <w:rPr>
                <w:sz w:val="18"/>
              </w:rPr>
            </w:pPr>
            <w:r>
              <w:rPr>
                <w:sz w:val="18"/>
              </w:rPr>
              <w:t>374</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Цзилинь</w:t>
            </w:r>
          </w:p>
        </w:tc>
        <w:tc>
          <w:tcPr>
            <w:tcW w:w="993" w:type="dxa"/>
            <w:vAlign w:val="center"/>
          </w:tcPr>
          <w:p w:rsidR="00000000" w:rsidRDefault="00000000">
            <w:pPr>
              <w:snapToGrid w:val="0"/>
              <w:spacing w:before="20" w:after="20"/>
              <w:ind w:right="170"/>
              <w:jc w:val="right"/>
              <w:rPr>
                <w:sz w:val="18"/>
              </w:rPr>
            </w:pPr>
            <w:r>
              <w:rPr>
                <w:sz w:val="18"/>
              </w:rPr>
              <w:t>1 301</w:t>
            </w:r>
          </w:p>
        </w:tc>
        <w:tc>
          <w:tcPr>
            <w:tcW w:w="1701" w:type="dxa"/>
            <w:vAlign w:val="center"/>
          </w:tcPr>
          <w:p w:rsidR="00000000" w:rsidRDefault="00000000">
            <w:pPr>
              <w:snapToGrid w:val="0"/>
              <w:spacing w:before="20" w:after="20"/>
              <w:ind w:right="454"/>
              <w:jc w:val="right"/>
              <w:rPr>
                <w:sz w:val="18"/>
              </w:rPr>
            </w:pPr>
            <w:r>
              <w:rPr>
                <w:sz w:val="18"/>
              </w:rPr>
              <w:t>926</w:t>
            </w:r>
          </w:p>
        </w:tc>
        <w:tc>
          <w:tcPr>
            <w:tcW w:w="2407" w:type="dxa"/>
            <w:vAlign w:val="center"/>
          </w:tcPr>
          <w:p w:rsidR="00000000" w:rsidRDefault="00000000">
            <w:pPr>
              <w:snapToGrid w:val="0"/>
              <w:spacing w:before="20" w:after="20"/>
              <w:ind w:right="794"/>
              <w:jc w:val="right"/>
              <w:rPr>
                <w:sz w:val="18"/>
              </w:rPr>
            </w:pPr>
            <w:r>
              <w:rPr>
                <w:sz w:val="18"/>
              </w:rPr>
              <w:t>212</w:t>
            </w:r>
          </w:p>
        </w:tc>
        <w:tc>
          <w:tcPr>
            <w:tcW w:w="1733" w:type="dxa"/>
            <w:vAlign w:val="center"/>
          </w:tcPr>
          <w:p w:rsidR="00000000" w:rsidRDefault="00000000">
            <w:pPr>
              <w:snapToGrid w:val="0"/>
              <w:spacing w:before="20" w:after="20"/>
              <w:ind w:right="567"/>
              <w:jc w:val="right"/>
              <w:rPr>
                <w:sz w:val="18"/>
              </w:rPr>
            </w:pPr>
            <w:r>
              <w:rPr>
                <w:sz w:val="18"/>
              </w:rPr>
              <w:t>163</w:t>
            </w:r>
          </w:p>
        </w:tc>
      </w:tr>
      <w:tr w:rsidR="00000000">
        <w:tblPrEx>
          <w:tblCellMar>
            <w:top w:w="0" w:type="dxa"/>
            <w:bottom w:w="0" w:type="dxa"/>
          </w:tblCellMar>
        </w:tblPrEx>
        <w:tc>
          <w:tcPr>
            <w:tcW w:w="2044" w:type="dxa"/>
            <w:tcBorders>
              <w:bottom w:val="single" w:sz="8" w:space="0" w:color="auto"/>
            </w:tcBorders>
          </w:tcPr>
          <w:p w:rsidR="00000000" w:rsidRDefault="00000000">
            <w:pPr>
              <w:pStyle w:val="Web"/>
              <w:spacing w:before="20" w:after="20"/>
              <w:rPr>
                <w:sz w:val="18"/>
              </w:rPr>
            </w:pPr>
            <w:r>
              <w:rPr>
                <w:sz w:val="18"/>
              </w:rPr>
              <w:t>Хэйлунцзян</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2 006</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1 450</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306</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249</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Шанхай</w:t>
            </w:r>
          </w:p>
        </w:tc>
        <w:tc>
          <w:tcPr>
            <w:tcW w:w="993" w:type="dxa"/>
            <w:vAlign w:val="center"/>
          </w:tcPr>
          <w:p w:rsidR="00000000" w:rsidRDefault="00000000">
            <w:pPr>
              <w:snapToGrid w:val="0"/>
              <w:spacing w:before="20" w:after="20"/>
              <w:ind w:right="170"/>
              <w:jc w:val="right"/>
              <w:rPr>
                <w:sz w:val="18"/>
              </w:rPr>
            </w:pPr>
            <w:r>
              <w:rPr>
                <w:sz w:val="18"/>
              </w:rPr>
              <w:t>1 366</w:t>
            </w:r>
          </w:p>
        </w:tc>
        <w:tc>
          <w:tcPr>
            <w:tcW w:w="1701" w:type="dxa"/>
            <w:vAlign w:val="center"/>
          </w:tcPr>
          <w:p w:rsidR="00000000" w:rsidRDefault="00000000">
            <w:pPr>
              <w:snapToGrid w:val="0"/>
              <w:spacing w:before="20" w:after="20"/>
              <w:ind w:right="454"/>
              <w:jc w:val="right"/>
              <w:rPr>
                <w:sz w:val="18"/>
              </w:rPr>
            </w:pPr>
            <w:r>
              <w:rPr>
                <w:sz w:val="18"/>
              </w:rPr>
              <w:t>751</w:t>
            </w:r>
          </w:p>
        </w:tc>
        <w:tc>
          <w:tcPr>
            <w:tcW w:w="2407" w:type="dxa"/>
            <w:vAlign w:val="center"/>
          </w:tcPr>
          <w:p w:rsidR="00000000" w:rsidRDefault="00000000">
            <w:pPr>
              <w:snapToGrid w:val="0"/>
              <w:spacing w:before="20" w:after="20"/>
              <w:ind w:right="794"/>
              <w:jc w:val="right"/>
              <w:rPr>
                <w:sz w:val="18"/>
              </w:rPr>
            </w:pPr>
            <w:r>
              <w:rPr>
                <w:sz w:val="18"/>
              </w:rPr>
              <w:t>146</w:t>
            </w:r>
          </w:p>
        </w:tc>
        <w:tc>
          <w:tcPr>
            <w:tcW w:w="1733" w:type="dxa"/>
            <w:vAlign w:val="center"/>
          </w:tcPr>
          <w:p w:rsidR="00000000" w:rsidRDefault="00000000">
            <w:pPr>
              <w:snapToGrid w:val="0"/>
              <w:spacing w:before="20" w:after="20"/>
              <w:ind w:right="567"/>
              <w:jc w:val="right"/>
              <w:rPr>
                <w:sz w:val="18"/>
              </w:rPr>
            </w:pPr>
            <w:r>
              <w:rPr>
                <w:sz w:val="18"/>
              </w:rPr>
              <w:t>470</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Цзянсу</w:t>
            </w:r>
          </w:p>
        </w:tc>
        <w:tc>
          <w:tcPr>
            <w:tcW w:w="993" w:type="dxa"/>
            <w:vAlign w:val="center"/>
          </w:tcPr>
          <w:p w:rsidR="00000000" w:rsidRDefault="00000000">
            <w:pPr>
              <w:snapToGrid w:val="0"/>
              <w:spacing w:before="20" w:after="20"/>
              <w:ind w:right="170"/>
              <w:jc w:val="right"/>
              <w:rPr>
                <w:sz w:val="18"/>
              </w:rPr>
            </w:pPr>
            <w:r>
              <w:rPr>
                <w:sz w:val="18"/>
              </w:rPr>
              <w:t>2 702</w:t>
            </w:r>
          </w:p>
        </w:tc>
        <w:tc>
          <w:tcPr>
            <w:tcW w:w="1701" w:type="dxa"/>
            <w:vAlign w:val="center"/>
          </w:tcPr>
          <w:p w:rsidR="00000000" w:rsidRDefault="00000000">
            <w:pPr>
              <w:snapToGrid w:val="0"/>
              <w:spacing w:before="20" w:after="20"/>
              <w:ind w:right="454"/>
              <w:jc w:val="right"/>
              <w:rPr>
                <w:sz w:val="18"/>
              </w:rPr>
            </w:pPr>
            <w:r>
              <w:rPr>
                <w:sz w:val="18"/>
              </w:rPr>
              <w:t>1 497</w:t>
            </w:r>
          </w:p>
        </w:tc>
        <w:tc>
          <w:tcPr>
            <w:tcW w:w="2407" w:type="dxa"/>
            <w:vAlign w:val="center"/>
          </w:tcPr>
          <w:p w:rsidR="00000000" w:rsidRDefault="00000000">
            <w:pPr>
              <w:snapToGrid w:val="0"/>
              <w:spacing w:before="20" w:after="20"/>
              <w:ind w:right="794"/>
              <w:jc w:val="right"/>
              <w:rPr>
                <w:sz w:val="18"/>
              </w:rPr>
            </w:pPr>
            <w:r>
              <w:rPr>
                <w:sz w:val="18"/>
              </w:rPr>
              <w:t>515</w:t>
            </w:r>
          </w:p>
        </w:tc>
        <w:tc>
          <w:tcPr>
            <w:tcW w:w="1733" w:type="dxa"/>
            <w:vAlign w:val="center"/>
          </w:tcPr>
          <w:p w:rsidR="00000000" w:rsidRDefault="00000000">
            <w:pPr>
              <w:snapToGrid w:val="0"/>
              <w:spacing w:before="20" w:after="20"/>
              <w:ind w:right="567"/>
              <w:jc w:val="right"/>
              <w:rPr>
                <w:sz w:val="18"/>
              </w:rPr>
            </w:pPr>
            <w:r>
              <w:rPr>
                <w:sz w:val="18"/>
              </w:rPr>
              <w:t>690</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Чжэцзян</w:t>
            </w:r>
          </w:p>
        </w:tc>
        <w:tc>
          <w:tcPr>
            <w:tcW w:w="993" w:type="dxa"/>
            <w:vAlign w:val="center"/>
          </w:tcPr>
          <w:p w:rsidR="00000000" w:rsidRDefault="00000000">
            <w:pPr>
              <w:snapToGrid w:val="0"/>
              <w:spacing w:before="20" w:after="20"/>
              <w:ind w:right="170"/>
              <w:jc w:val="right"/>
              <w:rPr>
                <w:sz w:val="18"/>
              </w:rPr>
            </w:pPr>
            <w:r>
              <w:rPr>
                <w:sz w:val="18"/>
              </w:rPr>
              <w:t>1 488</w:t>
            </w:r>
          </w:p>
        </w:tc>
        <w:tc>
          <w:tcPr>
            <w:tcW w:w="1701" w:type="dxa"/>
            <w:vAlign w:val="center"/>
          </w:tcPr>
          <w:p w:rsidR="00000000" w:rsidRDefault="00000000">
            <w:pPr>
              <w:snapToGrid w:val="0"/>
              <w:spacing w:before="20" w:after="20"/>
              <w:ind w:right="454"/>
              <w:jc w:val="right"/>
              <w:rPr>
                <w:sz w:val="18"/>
              </w:rPr>
            </w:pPr>
            <w:r>
              <w:rPr>
                <w:sz w:val="18"/>
              </w:rPr>
              <w:t>790</w:t>
            </w:r>
          </w:p>
        </w:tc>
        <w:tc>
          <w:tcPr>
            <w:tcW w:w="2407" w:type="dxa"/>
            <w:vAlign w:val="center"/>
          </w:tcPr>
          <w:p w:rsidR="00000000" w:rsidRDefault="00000000">
            <w:pPr>
              <w:snapToGrid w:val="0"/>
              <w:spacing w:before="20" w:after="20"/>
              <w:ind w:right="794"/>
              <w:jc w:val="right"/>
              <w:rPr>
                <w:sz w:val="18"/>
              </w:rPr>
            </w:pPr>
            <w:r>
              <w:rPr>
                <w:sz w:val="18"/>
              </w:rPr>
              <w:t>187</w:t>
            </w:r>
          </w:p>
        </w:tc>
        <w:tc>
          <w:tcPr>
            <w:tcW w:w="1733" w:type="dxa"/>
            <w:vAlign w:val="center"/>
          </w:tcPr>
          <w:p w:rsidR="00000000" w:rsidRDefault="00000000">
            <w:pPr>
              <w:snapToGrid w:val="0"/>
              <w:spacing w:before="20" w:after="20"/>
              <w:ind w:right="567"/>
              <w:jc w:val="right"/>
              <w:rPr>
                <w:sz w:val="18"/>
              </w:rPr>
            </w:pPr>
            <w:r>
              <w:rPr>
                <w:sz w:val="18"/>
              </w:rPr>
              <w:t>510</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Аньхой</w:t>
            </w:r>
          </w:p>
        </w:tc>
        <w:tc>
          <w:tcPr>
            <w:tcW w:w="993" w:type="dxa"/>
            <w:vAlign w:val="center"/>
          </w:tcPr>
          <w:p w:rsidR="00000000" w:rsidRDefault="00000000">
            <w:pPr>
              <w:snapToGrid w:val="0"/>
              <w:spacing w:before="20" w:after="20"/>
              <w:ind w:right="170"/>
              <w:jc w:val="right"/>
              <w:rPr>
                <w:sz w:val="18"/>
              </w:rPr>
            </w:pPr>
            <w:r>
              <w:rPr>
                <w:sz w:val="18"/>
              </w:rPr>
              <w:t>1 430</w:t>
            </w:r>
          </w:p>
        </w:tc>
        <w:tc>
          <w:tcPr>
            <w:tcW w:w="1701" w:type="dxa"/>
            <w:vAlign w:val="center"/>
          </w:tcPr>
          <w:p w:rsidR="00000000" w:rsidRDefault="00000000">
            <w:pPr>
              <w:snapToGrid w:val="0"/>
              <w:spacing w:before="20" w:after="20"/>
              <w:ind w:right="454"/>
              <w:jc w:val="right"/>
              <w:rPr>
                <w:sz w:val="18"/>
              </w:rPr>
            </w:pPr>
            <w:r>
              <w:rPr>
                <w:sz w:val="18"/>
              </w:rPr>
              <w:t>933</w:t>
            </w:r>
          </w:p>
        </w:tc>
        <w:tc>
          <w:tcPr>
            <w:tcW w:w="2407" w:type="dxa"/>
            <w:vAlign w:val="center"/>
          </w:tcPr>
          <w:p w:rsidR="00000000" w:rsidRDefault="00000000">
            <w:pPr>
              <w:snapToGrid w:val="0"/>
              <w:spacing w:before="20" w:after="20"/>
              <w:ind w:right="794"/>
              <w:jc w:val="right"/>
              <w:rPr>
                <w:sz w:val="18"/>
              </w:rPr>
            </w:pPr>
            <w:r>
              <w:rPr>
                <w:sz w:val="18"/>
              </w:rPr>
              <w:t>286</w:t>
            </w:r>
          </w:p>
        </w:tc>
        <w:tc>
          <w:tcPr>
            <w:tcW w:w="1733" w:type="dxa"/>
            <w:vAlign w:val="center"/>
          </w:tcPr>
          <w:p w:rsidR="00000000" w:rsidRDefault="00000000">
            <w:pPr>
              <w:snapToGrid w:val="0"/>
              <w:spacing w:before="20" w:after="20"/>
              <w:ind w:right="567"/>
              <w:jc w:val="right"/>
              <w:rPr>
                <w:sz w:val="18"/>
              </w:rPr>
            </w:pPr>
            <w:r>
              <w:rPr>
                <w:sz w:val="18"/>
              </w:rPr>
              <w:t>212</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Фуцзянь</w:t>
            </w:r>
          </w:p>
        </w:tc>
        <w:tc>
          <w:tcPr>
            <w:tcW w:w="993" w:type="dxa"/>
            <w:vAlign w:val="center"/>
          </w:tcPr>
          <w:p w:rsidR="00000000" w:rsidRDefault="00000000">
            <w:pPr>
              <w:snapToGrid w:val="0"/>
              <w:spacing w:before="20" w:after="20"/>
              <w:ind w:right="170"/>
              <w:jc w:val="right"/>
              <w:rPr>
                <w:sz w:val="18"/>
              </w:rPr>
            </w:pPr>
            <w:r>
              <w:rPr>
                <w:sz w:val="18"/>
              </w:rPr>
              <w:t>1 394</w:t>
            </w:r>
          </w:p>
        </w:tc>
        <w:tc>
          <w:tcPr>
            <w:tcW w:w="1701" w:type="dxa"/>
            <w:vAlign w:val="center"/>
          </w:tcPr>
          <w:p w:rsidR="00000000" w:rsidRDefault="00000000">
            <w:pPr>
              <w:snapToGrid w:val="0"/>
              <w:spacing w:before="20" w:after="20"/>
              <w:ind w:right="454"/>
              <w:jc w:val="right"/>
              <w:rPr>
                <w:sz w:val="18"/>
              </w:rPr>
            </w:pPr>
            <w:r>
              <w:rPr>
                <w:sz w:val="18"/>
              </w:rPr>
              <w:t>620</w:t>
            </w:r>
          </w:p>
        </w:tc>
        <w:tc>
          <w:tcPr>
            <w:tcW w:w="2407" w:type="dxa"/>
            <w:vAlign w:val="center"/>
          </w:tcPr>
          <w:p w:rsidR="00000000" w:rsidRDefault="00000000">
            <w:pPr>
              <w:snapToGrid w:val="0"/>
              <w:spacing w:before="20" w:after="20"/>
              <w:ind w:right="794"/>
              <w:jc w:val="right"/>
              <w:rPr>
                <w:sz w:val="18"/>
              </w:rPr>
            </w:pPr>
            <w:r>
              <w:rPr>
                <w:sz w:val="18"/>
              </w:rPr>
              <w:t>130</w:t>
            </w:r>
          </w:p>
        </w:tc>
        <w:tc>
          <w:tcPr>
            <w:tcW w:w="1733" w:type="dxa"/>
            <w:vAlign w:val="center"/>
          </w:tcPr>
          <w:p w:rsidR="00000000" w:rsidRDefault="00000000">
            <w:pPr>
              <w:snapToGrid w:val="0"/>
              <w:spacing w:before="20" w:after="20"/>
              <w:ind w:right="567"/>
              <w:jc w:val="right"/>
              <w:rPr>
                <w:sz w:val="18"/>
              </w:rPr>
            </w:pPr>
            <w:r>
              <w:rPr>
                <w:sz w:val="18"/>
              </w:rPr>
              <w:t>644</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Цзянси</w:t>
            </w:r>
          </w:p>
        </w:tc>
        <w:tc>
          <w:tcPr>
            <w:tcW w:w="993" w:type="dxa"/>
            <w:vAlign w:val="center"/>
          </w:tcPr>
          <w:p w:rsidR="00000000" w:rsidRDefault="00000000">
            <w:pPr>
              <w:snapToGrid w:val="0"/>
              <w:spacing w:before="20" w:after="20"/>
              <w:ind w:right="170"/>
              <w:jc w:val="right"/>
              <w:rPr>
                <w:sz w:val="18"/>
              </w:rPr>
            </w:pPr>
            <w:r>
              <w:rPr>
                <w:sz w:val="18"/>
              </w:rPr>
              <w:t>1 081</w:t>
            </w:r>
          </w:p>
        </w:tc>
        <w:tc>
          <w:tcPr>
            <w:tcW w:w="1701" w:type="dxa"/>
            <w:vAlign w:val="center"/>
          </w:tcPr>
          <w:p w:rsidR="00000000" w:rsidRDefault="00000000">
            <w:pPr>
              <w:snapToGrid w:val="0"/>
              <w:spacing w:before="20" w:after="20"/>
              <w:ind w:right="454"/>
              <w:jc w:val="right"/>
              <w:rPr>
                <w:sz w:val="18"/>
              </w:rPr>
            </w:pPr>
            <w:r>
              <w:rPr>
                <w:sz w:val="18"/>
              </w:rPr>
              <w:t>833</w:t>
            </w:r>
          </w:p>
        </w:tc>
        <w:tc>
          <w:tcPr>
            <w:tcW w:w="2407" w:type="dxa"/>
            <w:vAlign w:val="center"/>
          </w:tcPr>
          <w:p w:rsidR="00000000" w:rsidRDefault="00000000">
            <w:pPr>
              <w:snapToGrid w:val="0"/>
              <w:spacing w:before="20" w:after="20"/>
              <w:ind w:right="794"/>
              <w:jc w:val="right"/>
              <w:rPr>
                <w:sz w:val="18"/>
              </w:rPr>
            </w:pPr>
            <w:r>
              <w:rPr>
                <w:sz w:val="18"/>
              </w:rPr>
              <w:t>135</w:t>
            </w:r>
          </w:p>
        </w:tc>
        <w:tc>
          <w:tcPr>
            <w:tcW w:w="1733" w:type="dxa"/>
            <w:vAlign w:val="center"/>
          </w:tcPr>
          <w:p w:rsidR="00000000" w:rsidRDefault="00000000">
            <w:pPr>
              <w:snapToGrid w:val="0"/>
              <w:spacing w:before="20" w:after="20"/>
              <w:ind w:right="567"/>
              <w:jc w:val="right"/>
              <w:rPr>
                <w:sz w:val="18"/>
              </w:rPr>
            </w:pPr>
            <w:r>
              <w:rPr>
                <w:sz w:val="18"/>
              </w:rPr>
              <w:t>113</w:t>
            </w:r>
          </w:p>
        </w:tc>
      </w:tr>
      <w:tr w:rsidR="00000000">
        <w:tblPrEx>
          <w:tblCellMar>
            <w:top w:w="0" w:type="dxa"/>
            <w:bottom w:w="0" w:type="dxa"/>
          </w:tblCellMar>
        </w:tblPrEx>
        <w:tc>
          <w:tcPr>
            <w:tcW w:w="2044" w:type="dxa"/>
            <w:tcBorders>
              <w:bottom w:val="single" w:sz="8" w:space="0" w:color="auto"/>
            </w:tcBorders>
          </w:tcPr>
          <w:p w:rsidR="00000000" w:rsidRDefault="00000000">
            <w:pPr>
              <w:pStyle w:val="Web"/>
              <w:spacing w:before="20" w:after="20"/>
              <w:rPr>
                <w:sz w:val="18"/>
              </w:rPr>
            </w:pPr>
            <w:r>
              <w:rPr>
                <w:sz w:val="18"/>
              </w:rPr>
              <w:t>Шаньдун</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3 161</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1 951</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473</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737</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Хэнань</w:t>
            </w:r>
          </w:p>
        </w:tc>
        <w:tc>
          <w:tcPr>
            <w:tcW w:w="993" w:type="dxa"/>
            <w:vAlign w:val="center"/>
          </w:tcPr>
          <w:p w:rsidR="00000000" w:rsidRDefault="00000000">
            <w:pPr>
              <w:snapToGrid w:val="0"/>
              <w:spacing w:before="20" w:after="20"/>
              <w:ind w:right="170"/>
              <w:jc w:val="right"/>
              <w:rPr>
                <w:sz w:val="18"/>
              </w:rPr>
            </w:pPr>
            <w:r>
              <w:rPr>
                <w:sz w:val="18"/>
              </w:rPr>
              <w:t>2 745</w:t>
            </w:r>
          </w:p>
        </w:tc>
        <w:tc>
          <w:tcPr>
            <w:tcW w:w="1701" w:type="dxa"/>
            <w:vAlign w:val="center"/>
          </w:tcPr>
          <w:p w:rsidR="00000000" w:rsidRDefault="00000000">
            <w:pPr>
              <w:snapToGrid w:val="0"/>
              <w:spacing w:before="20" w:after="20"/>
              <w:ind w:right="454"/>
              <w:jc w:val="right"/>
              <w:rPr>
                <w:sz w:val="18"/>
              </w:rPr>
            </w:pPr>
            <w:r>
              <w:rPr>
                <w:sz w:val="18"/>
              </w:rPr>
              <w:t>1 669</w:t>
            </w:r>
          </w:p>
        </w:tc>
        <w:tc>
          <w:tcPr>
            <w:tcW w:w="2407" w:type="dxa"/>
            <w:vAlign w:val="center"/>
          </w:tcPr>
          <w:p w:rsidR="00000000" w:rsidRDefault="00000000">
            <w:pPr>
              <w:snapToGrid w:val="0"/>
              <w:spacing w:before="20" w:after="20"/>
              <w:ind w:right="794"/>
              <w:jc w:val="right"/>
              <w:rPr>
                <w:sz w:val="18"/>
              </w:rPr>
            </w:pPr>
            <w:r>
              <w:rPr>
                <w:sz w:val="18"/>
              </w:rPr>
              <w:t>586</w:t>
            </w:r>
          </w:p>
        </w:tc>
        <w:tc>
          <w:tcPr>
            <w:tcW w:w="1733" w:type="dxa"/>
            <w:vAlign w:val="center"/>
          </w:tcPr>
          <w:p w:rsidR="00000000" w:rsidRDefault="00000000">
            <w:pPr>
              <w:snapToGrid w:val="0"/>
              <w:spacing w:before="20" w:after="20"/>
              <w:ind w:right="567"/>
              <w:jc w:val="right"/>
              <w:rPr>
                <w:sz w:val="18"/>
              </w:rPr>
            </w:pPr>
            <w:r>
              <w:rPr>
                <w:sz w:val="18"/>
              </w:rPr>
              <w:t>490</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Хубэй</w:t>
            </w:r>
          </w:p>
        </w:tc>
        <w:tc>
          <w:tcPr>
            <w:tcW w:w="993" w:type="dxa"/>
            <w:vAlign w:val="center"/>
          </w:tcPr>
          <w:p w:rsidR="00000000" w:rsidRDefault="00000000">
            <w:pPr>
              <w:snapToGrid w:val="0"/>
              <w:spacing w:before="20" w:after="20"/>
              <w:ind w:right="170"/>
              <w:jc w:val="right"/>
              <w:rPr>
                <w:sz w:val="18"/>
              </w:rPr>
            </w:pPr>
            <w:r>
              <w:rPr>
                <w:sz w:val="18"/>
              </w:rPr>
              <w:t>2 132</w:t>
            </w:r>
          </w:p>
        </w:tc>
        <w:tc>
          <w:tcPr>
            <w:tcW w:w="1701" w:type="dxa"/>
            <w:vAlign w:val="center"/>
          </w:tcPr>
          <w:p w:rsidR="00000000" w:rsidRDefault="00000000">
            <w:pPr>
              <w:snapToGrid w:val="0"/>
              <w:spacing w:before="20" w:after="20"/>
              <w:ind w:right="454"/>
              <w:jc w:val="right"/>
              <w:rPr>
                <w:sz w:val="18"/>
              </w:rPr>
            </w:pPr>
            <w:r>
              <w:rPr>
                <w:sz w:val="18"/>
              </w:rPr>
              <w:t>1 576</w:t>
            </w:r>
          </w:p>
        </w:tc>
        <w:tc>
          <w:tcPr>
            <w:tcW w:w="2407" w:type="dxa"/>
            <w:vAlign w:val="center"/>
          </w:tcPr>
          <w:p w:rsidR="00000000" w:rsidRDefault="00000000">
            <w:pPr>
              <w:snapToGrid w:val="0"/>
              <w:spacing w:before="20" w:after="20"/>
              <w:ind w:right="794"/>
              <w:jc w:val="right"/>
              <w:rPr>
                <w:sz w:val="18"/>
              </w:rPr>
            </w:pPr>
            <w:r>
              <w:rPr>
                <w:sz w:val="18"/>
              </w:rPr>
              <w:t>277</w:t>
            </w:r>
          </w:p>
        </w:tc>
        <w:tc>
          <w:tcPr>
            <w:tcW w:w="1733" w:type="dxa"/>
            <w:vAlign w:val="center"/>
          </w:tcPr>
          <w:p w:rsidR="00000000" w:rsidRDefault="00000000">
            <w:pPr>
              <w:snapToGrid w:val="0"/>
              <w:spacing w:before="20" w:after="20"/>
              <w:ind w:right="567"/>
              <w:jc w:val="right"/>
              <w:rPr>
                <w:sz w:val="18"/>
              </w:rPr>
            </w:pPr>
            <w:r>
              <w:rPr>
                <w:sz w:val="18"/>
              </w:rPr>
              <w:t>278</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Хунань</w:t>
            </w:r>
          </w:p>
        </w:tc>
        <w:tc>
          <w:tcPr>
            <w:tcW w:w="993" w:type="dxa"/>
            <w:vAlign w:val="center"/>
          </w:tcPr>
          <w:p w:rsidR="00000000" w:rsidRDefault="00000000">
            <w:pPr>
              <w:snapToGrid w:val="0"/>
              <w:spacing w:before="20" w:after="20"/>
              <w:ind w:right="170"/>
              <w:jc w:val="right"/>
              <w:rPr>
                <w:sz w:val="18"/>
              </w:rPr>
            </w:pPr>
            <w:r>
              <w:rPr>
                <w:sz w:val="18"/>
              </w:rPr>
              <w:t>1 694</w:t>
            </w:r>
          </w:p>
        </w:tc>
        <w:tc>
          <w:tcPr>
            <w:tcW w:w="1701" w:type="dxa"/>
            <w:vAlign w:val="center"/>
          </w:tcPr>
          <w:p w:rsidR="00000000" w:rsidRDefault="00000000">
            <w:pPr>
              <w:snapToGrid w:val="0"/>
              <w:spacing w:before="20" w:after="20"/>
              <w:ind w:right="454"/>
              <w:jc w:val="right"/>
              <w:rPr>
                <w:sz w:val="18"/>
              </w:rPr>
            </w:pPr>
            <w:r>
              <w:rPr>
                <w:sz w:val="18"/>
              </w:rPr>
              <w:t>1 355</w:t>
            </w:r>
          </w:p>
        </w:tc>
        <w:tc>
          <w:tcPr>
            <w:tcW w:w="2407" w:type="dxa"/>
            <w:vAlign w:val="center"/>
          </w:tcPr>
          <w:p w:rsidR="00000000" w:rsidRDefault="00000000">
            <w:pPr>
              <w:snapToGrid w:val="0"/>
              <w:spacing w:before="20" w:after="20"/>
              <w:ind w:right="794"/>
              <w:jc w:val="right"/>
              <w:rPr>
                <w:sz w:val="18"/>
              </w:rPr>
            </w:pPr>
            <w:r>
              <w:rPr>
                <w:sz w:val="18"/>
              </w:rPr>
              <w:t>218</w:t>
            </w:r>
          </w:p>
        </w:tc>
        <w:tc>
          <w:tcPr>
            <w:tcW w:w="1733" w:type="dxa"/>
            <w:vAlign w:val="center"/>
          </w:tcPr>
          <w:p w:rsidR="00000000" w:rsidRDefault="00000000">
            <w:pPr>
              <w:snapToGrid w:val="0"/>
              <w:spacing w:before="20" w:after="20"/>
              <w:ind w:right="567"/>
              <w:jc w:val="right"/>
              <w:rPr>
                <w:sz w:val="18"/>
              </w:rPr>
            </w:pPr>
            <w:r>
              <w:rPr>
                <w:sz w:val="18"/>
              </w:rPr>
              <w:t>121</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Гуандун</w:t>
            </w:r>
          </w:p>
        </w:tc>
        <w:tc>
          <w:tcPr>
            <w:tcW w:w="993" w:type="dxa"/>
            <w:vAlign w:val="center"/>
          </w:tcPr>
          <w:p w:rsidR="00000000" w:rsidRDefault="00000000">
            <w:pPr>
              <w:snapToGrid w:val="0"/>
              <w:spacing w:before="20" w:after="20"/>
              <w:ind w:right="170"/>
              <w:jc w:val="right"/>
              <w:rPr>
                <w:sz w:val="18"/>
              </w:rPr>
            </w:pPr>
            <w:r>
              <w:rPr>
                <w:sz w:val="18"/>
              </w:rPr>
              <w:t>3 196</w:t>
            </w:r>
          </w:p>
        </w:tc>
        <w:tc>
          <w:tcPr>
            <w:tcW w:w="1701" w:type="dxa"/>
            <w:vAlign w:val="center"/>
          </w:tcPr>
          <w:p w:rsidR="00000000" w:rsidRDefault="00000000">
            <w:pPr>
              <w:snapToGrid w:val="0"/>
              <w:spacing w:before="20" w:after="20"/>
              <w:ind w:right="454"/>
              <w:jc w:val="right"/>
              <w:rPr>
                <w:sz w:val="18"/>
              </w:rPr>
            </w:pPr>
            <w:r>
              <w:rPr>
                <w:sz w:val="18"/>
              </w:rPr>
              <w:t>1 624</w:t>
            </w:r>
          </w:p>
        </w:tc>
        <w:tc>
          <w:tcPr>
            <w:tcW w:w="2407" w:type="dxa"/>
            <w:vAlign w:val="center"/>
          </w:tcPr>
          <w:p w:rsidR="00000000" w:rsidRDefault="00000000">
            <w:pPr>
              <w:snapToGrid w:val="0"/>
              <w:spacing w:before="20" w:after="20"/>
              <w:ind w:right="794"/>
              <w:jc w:val="right"/>
              <w:rPr>
                <w:sz w:val="18"/>
              </w:rPr>
            </w:pPr>
            <w:r>
              <w:rPr>
                <w:sz w:val="18"/>
              </w:rPr>
              <w:t>412</w:t>
            </w:r>
          </w:p>
        </w:tc>
        <w:tc>
          <w:tcPr>
            <w:tcW w:w="1733" w:type="dxa"/>
            <w:vAlign w:val="center"/>
          </w:tcPr>
          <w:p w:rsidR="00000000" w:rsidRDefault="00000000">
            <w:pPr>
              <w:snapToGrid w:val="0"/>
              <w:spacing w:before="20" w:after="20"/>
              <w:ind w:right="567"/>
              <w:jc w:val="right"/>
              <w:rPr>
                <w:sz w:val="18"/>
              </w:rPr>
            </w:pPr>
            <w:r>
              <w:rPr>
                <w:sz w:val="18"/>
              </w:rPr>
              <w:t>1 161</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Гуанси</w:t>
            </w:r>
          </w:p>
        </w:tc>
        <w:tc>
          <w:tcPr>
            <w:tcW w:w="993" w:type="dxa"/>
            <w:vAlign w:val="center"/>
          </w:tcPr>
          <w:p w:rsidR="00000000" w:rsidRDefault="00000000">
            <w:pPr>
              <w:snapToGrid w:val="0"/>
              <w:spacing w:before="20" w:after="20"/>
              <w:ind w:right="170"/>
              <w:jc w:val="right"/>
              <w:rPr>
                <w:sz w:val="18"/>
              </w:rPr>
            </w:pPr>
            <w:r>
              <w:rPr>
                <w:sz w:val="18"/>
              </w:rPr>
              <w:t>1 125</w:t>
            </w:r>
          </w:p>
        </w:tc>
        <w:tc>
          <w:tcPr>
            <w:tcW w:w="1701" w:type="dxa"/>
            <w:vAlign w:val="center"/>
          </w:tcPr>
          <w:p w:rsidR="00000000" w:rsidRDefault="00000000">
            <w:pPr>
              <w:snapToGrid w:val="0"/>
              <w:spacing w:before="20" w:after="20"/>
              <w:ind w:right="454"/>
              <w:jc w:val="right"/>
              <w:rPr>
                <w:sz w:val="18"/>
              </w:rPr>
            </w:pPr>
            <w:r>
              <w:rPr>
                <w:sz w:val="18"/>
              </w:rPr>
              <w:t>883</w:t>
            </w:r>
          </w:p>
        </w:tc>
        <w:tc>
          <w:tcPr>
            <w:tcW w:w="2407" w:type="dxa"/>
            <w:vAlign w:val="center"/>
          </w:tcPr>
          <w:p w:rsidR="00000000" w:rsidRDefault="00000000">
            <w:pPr>
              <w:snapToGrid w:val="0"/>
              <w:spacing w:before="20" w:after="20"/>
              <w:ind w:right="794"/>
              <w:jc w:val="right"/>
              <w:rPr>
                <w:sz w:val="18"/>
              </w:rPr>
            </w:pPr>
            <w:r>
              <w:rPr>
                <w:sz w:val="18"/>
              </w:rPr>
              <w:t>113</w:t>
            </w:r>
          </w:p>
        </w:tc>
        <w:tc>
          <w:tcPr>
            <w:tcW w:w="1733" w:type="dxa"/>
            <w:vAlign w:val="center"/>
          </w:tcPr>
          <w:p w:rsidR="00000000" w:rsidRDefault="00000000">
            <w:pPr>
              <w:snapToGrid w:val="0"/>
              <w:spacing w:before="20" w:after="20"/>
              <w:ind w:right="567"/>
              <w:jc w:val="right"/>
              <w:rPr>
                <w:sz w:val="18"/>
              </w:rPr>
            </w:pPr>
            <w:r>
              <w:rPr>
                <w:sz w:val="18"/>
              </w:rPr>
              <w:t>129</w:t>
            </w:r>
          </w:p>
        </w:tc>
      </w:tr>
      <w:tr w:rsidR="00000000">
        <w:tblPrEx>
          <w:tblCellMar>
            <w:top w:w="0" w:type="dxa"/>
            <w:bottom w:w="0" w:type="dxa"/>
          </w:tblCellMar>
        </w:tblPrEx>
        <w:tc>
          <w:tcPr>
            <w:tcW w:w="2044" w:type="dxa"/>
            <w:tcBorders>
              <w:bottom w:val="single" w:sz="8" w:space="0" w:color="auto"/>
            </w:tcBorders>
          </w:tcPr>
          <w:p w:rsidR="00000000" w:rsidRDefault="00000000">
            <w:pPr>
              <w:pStyle w:val="Web"/>
              <w:spacing w:before="20" w:after="20"/>
              <w:rPr>
                <w:sz w:val="18"/>
              </w:rPr>
            </w:pPr>
            <w:r>
              <w:rPr>
                <w:sz w:val="18"/>
              </w:rPr>
              <w:t>Хайнань</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321</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270</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16</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34</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Чунцин</w:t>
            </w:r>
          </w:p>
        </w:tc>
        <w:tc>
          <w:tcPr>
            <w:tcW w:w="993" w:type="dxa"/>
            <w:vAlign w:val="center"/>
          </w:tcPr>
          <w:p w:rsidR="00000000" w:rsidRDefault="00000000">
            <w:pPr>
              <w:snapToGrid w:val="0"/>
              <w:spacing w:before="20" w:after="20"/>
              <w:ind w:right="170"/>
              <w:jc w:val="right"/>
              <w:rPr>
                <w:sz w:val="18"/>
              </w:rPr>
            </w:pPr>
            <w:r>
              <w:rPr>
                <w:sz w:val="18"/>
              </w:rPr>
              <w:t>750</w:t>
            </w:r>
          </w:p>
        </w:tc>
        <w:tc>
          <w:tcPr>
            <w:tcW w:w="1701" w:type="dxa"/>
            <w:vAlign w:val="center"/>
          </w:tcPr>
          <w:p w:rsidR="00000000" w:rsidRDefault="00000000">
            <w:pPr>
              <w:snapToGrid w:val="0"/>
              <w:spacing w:before="20" w:after="20"/>
              <w:ind w:right="454"/>
              <w:jc w:val="right"/>
              <w:rPr>
                <w:sz w:val="18"/>
              </w:rPr>
            </w:pPr>
            <w:r>
              <w:rPr>
                <w:sz w:val="18"/>
              </w:rPr>
              <w:t>518</w:t>
            </w:r>
          </w:p>
        </w:tc>
        <w:tc>
          <w:tcPr>
            <w:tcW w:w="2407" w:type="dxa"/>
            <w:vAlign w:val="center"/>
          </w:tcPr>
          <w:p w:rsidR="00000000" w:rsidRDefault="00000000">
            <w:pPr>
              <w:snapToGrid w:val="0"/>
              <w:spacing w:before="20" w:after="20"/>
              <w:ind w:right="794"/>
              <w:jc w:val="right"/>
              <w:rPr>
                <w:sz w:val="18"/>
              </w:rPr>
            </w:pPr>
            <w:r>
              <w:rPr>
                <w:sz w:val="18"/>
              </w:rPr>
              <w:t>110</w:t>
            </w:r>
          </w:p>
        </w:tc>
        <w:tc>
          <w:tcPr>
            <w:tcW w:w="1733" w:type="dxa"/>
            <w:vAlign w:val="center"/>
          </w:tcPr>
          <w:p w:rsidR="00000000" w:rsidRDefault="00000000">
            <w:pPr>
              <w:snapToGrid w:val="0"/>
              <w:spacing w:before="20" w:after="20"/>
              <w:ind w:right="567"/>
              <w:jc w:val="right"/>
              <w:rPr>
                <w:sz w:val="18"/>
              </w:rPr>
            </w:pPr>
            <w:r>
              <w:rPr>
                <w:sz w:val="18"/>
              </w:rPr>
              <w:t>122</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Сычуань</w:t>
            </w:r>
          </w:p>
        </w:tc>
        <w:tc>
          <w:tcPr>
            <w:tcW w:w="993" w:type="dxa"/>
            <w:vAlign w:val="center"/>
          </w:tcPr>
          <w:p w:rsidR="00000000" w:rsidRDefault="00000000">
            <w:pPr>
              <w:snapToGrid w:val="0"/>
              <w:spacing w:before="20" w:after="20"/>
              <w:ind w:right="170"/>
              <w:jc w:val="right"/>
              <w:rPr>
                <w:sz w:val="18"/>
              </w:rPr>
            </w:pPr>
            <w:r>
              <w:rPr>
                <w:sz w:val="18"/>
              </w:rPr>
              <w:t>1 898</w:t>
            </w:r>
          </w:p>
        </w:tc>
        <w:tc>
          <w:tcPr>
            <w:tcW w:w="1701" w:type="dxa"/>
            <w:vAlign w:val="center"/>
          </w:tcPr>
          <w:p w:rsidR="00000000" w:rsidRDefault="00000000">
            <w:pPr>
              <w:snapToGrid w:val="0"/>
              <w:spacing w:before="20" w:after="20"/>
              <w:ind w:right="454"/>
              <w:jc w:val="right"/>
              <w:rPr>
                <w:sz w:val="18"/>
              </w:rPr>
            </w:pPr>
            <w:r>
              <w:rPr>
                <w:sz w:val="18"/>
              </w:rPr>
              <w:t>1 361</w:t>
            </w:r>
          </w:p>
        </w:tc>
        <w:tc>
          <w:tcPr>
            <w:tcW w:w="2407" w:type="dxa"/>
            <w:vAlign w:val="center"/>
          </w:tcPr>
          <w:p w:rsidR="00000000" w:rsidRDefault="00000000">
            <w:pPr>
              <w:snapToGrid w:val="0"/>
              <w:spacing w:before="20" w:after="20"/>
              <w:ind w:right="794"/>
              <w:jc w:val="right"/>
              <w:rPr>
                <w:sz w:val="18"/>
              </w:rPr>
            </w:pPr>
            <w:r>
              <w:rPr>
                <w:sz w:val="18"/>
              </w:rPr>
              <w:t>241</w:t>
            </w:r>
          </w:p>
        </w:tc>
        <w:tc>
          <w:tcPr>
            <w:tcW w:w="1733" w:type="dxa"/>
            <w:vAlign w:val="center"/>
          </w:tcPr>
          <w:p w:rsidR="00000000" w:rsidRDefault="00000000">
            <w:pPr>
              <w:snapToGrid w:val="0"/>
              <w:spacing w:before="20" w:after="20"/>
              <w:ind w:right="567"/>
              <w:jc w:val="right"/>
              <w:rPr>
                <w:sz w:val="18"/>
              </w:rPr>
            </w:pPr>
            <w:r>
              <w:rPr>
                <w:sz w:val="18"/>
              </w:rPr>
              <w:t>295</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Гуйчжоу</w:t>
            </w:r>
          </w:p>
        </w:tc>
        <w:tc>
          <w:tcPr>
            <w:tcW w:w="993" w:type="dxa"/>
            <w:vAlign w:val="center"/>
          </w:tcPr>
          <w:p w:rsidR="00000000" w:rsidRDefault="00000000">
            <w:pPr>
              <w:snapToGrid w:val="0"/>
              <w:spacing w:before="20" w:after="20"/>
              <w:ind w:right="170"/>
              <w:jc w:val="right"/>
              <w:rPr>
                <w:sz w:val="18"/>
              </w:rPr>
            </w:pPr>
            <w:r>
              <w:rPr>
                <w:sz w:val="18"/>
              </w:rPr>
              <w:t>680</w:t>
            </w:r>
          </w:p>
        </w:tc>
        <w:tc>
          <w:tcPr>
            <w:tcW w:w="1701" w:type="dxa"/>
            <w:vAlign w:val="center"/>
          </w:tcPr>
          <w:p w:rsidR="00000000" w:rsidRDefault="00000000">
            <w:pPr>
              <w:snapToGrid w:val="0"/>
              <w:spacing w:before="20" w:after="20"/>
              <w:ind w:right="454"/>
              <w:jc w:val="right"/>
              <w:rPr>
                <w:sz w:val="18"/>
              </w:rPr>
            </w:pPr>
            <w:r>
              <w:rPr>
                <w:sz w:val="18"/>
              </w:rPr>
              <w:t>540</w:t>
            </w:r>
          </w:p>
        </w:tc>
        <w:tc>
          <w:tcPr>
            <w:tcW w:w="2407" w:type="dxa"/>
            <w:vAlign w:val="center"/>
          </w:tcPr>
          <w:p w:rsidR="00000000" w:rsidRDefault="00000000">
            <w:pPr>
              <w:snapToGrid w:val="0"/>
              <w:spacing w:before="20" w:after="20"/>
              <w:ind w:right="794"/>
              <w:jc w:val="right"/>
              <w:rPr>
                <w:sz w:val="18"/>
              </w:rPr>
            </w:pPr>
            <w:r>
              <w:rPr>
                <w:sz w:val="18"/>
              </w:rPr>
              <w:t>67</w:t>
            </w:r>
          </w:p>
        </w:tc>
        <w:tc>
          <w:tcPr>
            <w:tcW w:w="1733" w:type="dxa"/>
            <w:vAlign w:val="center"/>
          </w:tcPr>
          <w:p w:rsidR="00000000" w:rsidRDefault="00000000">
            <w:pPr>
              <w:snapToGrid w:val="0"/>
              <w:spacing w:before="20" w:after="20"/>
              <w:ind w:right="567"/>
              <w:jc w:val="right"/>
              <w:rPr>
                <w:sz w:val="18"/>
              </w:rPr>
            </w:pPr>
            <w:r>
              <w:rPr>
                <w:sz w:val="18"/>
              </w:rPr>
              <w:t>73</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Юньнань</w:t>
            </w:r>
          </w:p>
        </w:tc>
        <w:tc>
          <w:tcPr>
            <w:tcW w:w="993" w:type="dxa"/>
            <w:vAlign w:val="center"/>
          </w:tcPr>
          <w:p w:rsidR="00000000" w:rsidRDefault="00000000">
            <w:pPr>
              <w:snapToGrid w:val="0"/>
              <w:spacing w:before="20" w:after="20"/>
              <w:ind w:right="170"/>
              <w:jc w:val="right"/>
              <w:rPr>
                <w:sz w:val="18"/>
              </w:rPr>
            </w:pPr>
            <w:r>
              <w:rPr>
                <w:sz w:val="18"/>
              </w:rPr>
              <w:t>1 028</w:t>
            </w:r>
          </w:p>
        </w:tc>
        <w:tc>
          <w:tcPr>
            <w:tcW w:w="1701" w:type="dxa"/>
            <w:vAlign w:val="center"/>
          </w:tcPr>
          <w:p w:rsidR="00000000" w:rsidRDefault="00000000">
            <w:pPr>
              <w:snapToGrid w:val="0"/>
              <w:spacing w:before="20" w:after="20"/>
              <w:ind w:right="454"/>
              <w:jc w:val="right"/>
              <w:rPr>
                <w:sz w:val="18"/>
              </w:rPr>
            </w:pPr>
            <w:r>
              <w:rPr>
                <w:sz w:val="18"/>
              </w:rPr>
              <w:t>820</w:t>
            </w:r>
          </w:p>
        </w:tc>
        <w:tc>
          <w:tcPr>
            <w:tcW w:w="2407" w:type="dxa"/>
            <w:vAlign w:val="center"/>
          </w:tcPr>
          <w:p w:rsidR="00000000" w:rsidRDefault="00000000">
            <w:pPr>
              <w:snapToGrid w:val="0"/>
              <w:spacing w:before="20" w:after="20"/>
              <w:ind w:right="794"/>
              <w:jc w:val="right"/>
              <w:rPr>
                <w:sz w:val="18"/>
              </w:rPr>
            </w:pPr>
            <w:r>
              <w:rPr>
                <w:sz w:val="18"/>
              </w:rPr>
              <w:t>97</w:t>
            </w:r>
          </w:p>
        </w:tc>
        <w:tc>
          <w:tcPr>
            <w:tcW w:w="1733" w:type="dxa"/>
            <w:vAlign w:val="center"/>
          </w:tcPr>
          <w:p w:rsidR="00000000" w:rsidRDefault="00000000">
            <w:pPr>
              <w:snapToGrid w:val="0"/>
              <w:spacing w:before="20" w:after="20"/>
              <w:ind w:right="567"/>
              <w:jc w:val="right"/>
              <w:rPr>
                <w:sz w:val="18"/>
              </w:rPr>
            </w:pPr>
            <w:r>
              <w:rPr>
                <w:sz w:val="18"/>
              </w:rPr>
              <w:t>111</w:t>
            </w:r>
          </w:p>
        </w:tc>
      </w:tr>
      <w:tr w:rsidR="00000000">
        <w:tblPrEx>
          <w:tblCellMar>
            <w:top w:w="0" w:type="dxa"/>
            <w:bottom w:w="0" w:type="dxa"/>
          </w:tblCellMar>
        </w:tblPrEx>
        <w:tc>
          <w:tcPr>
            <w:tcW w:w="2044" w:type="dxa"/>
            <w:tcBorders>
              <w:bottom w:val="single" w:sz="8" w:space="0" w:color="auto"/>
            </w:tcBorders>
          </w:tcPr>
          <w:p w:rsidR="00000000" w:rsidRDefault="00000000">
            <w:pPr>
              <w:pStyle w:val="Web"/>
              <w:spacing w:before="20" w:after="20"/>
              <w:rPr>
                <w:sz w:val="18"/>
              </w:rPr>
            </w:pPr>
            <w:r>
              <w:rPr>
                <w:sz w:val="18"/>
              </w:rPr>
              <w:t>Тибет</w:t>
            </w:r>
          </w:p>
        </w:tc>
        <w:tc>
          <w:tcPr>
            <w:tcW w:w="993" w:type="dxa"/>
            <w:tcBorders>
              <w:bottom w:val="single" w:sz="8" w:space="0" w:color="auto"/>
            </w:tcBorders>
            <w:vAlign w:val="center"/>
          </w:tcPr>
          <w:p w:rsidR="00000000" w:rsidRDefault="00000000">
            <w:pPr>
              <w:snapToGrid w:val="0"/>
              <w:spacing w:before="20" w:after="20"/>
              <w:ind w:right="170"/>
              <w:jc w:val="right"/>
              <w:rPr>
                <w:sz w:val="18"/>
              </w:rPr>
            </w:pPr>
            <w:r>
              <w:rPr>
                <w:sz w:val="18"/>
              </w:rPr>
              <w:t>60</w:t>
            </w:r>
          </w:p>
        </w:tc>
        <w:tc>
          <w:tcPr>
            <w:tcW w:w="1701" w:type="dxa"/>
            <w:tcBorders>
              <w:bottom w:val="single" w:sz="8" w:space="0" w:color="auto"/>
            </w:tcBorders>
            <w:vAlign w:val="center"/>
          </w:tcPr>
          <w:p w:rsidR="00000000" w:rsidRDefault="00000000">
            <w:pPr>
              <w:snapToGrid w:val="0"/>
              <w:spacing w:before="20" w:after="20"/>
              <w:ind w:right="454"/>
              <w:jc w:val="right"/>
              <w:rPr>
                <w:sz w:val="18"/>
              </w:rPr>
            </w:pPr>
            <w:r>
              <w:rPr>
                <w:sz w:val="18"/>
              </w:rPr>
              <w:t>55</w:t>
            </w:r>
          </w:p>
        </w:tc>
        <w:tc>
          <w:tcPr>
            <w:tcW w:w="2407" w:type="dxa"/>
            <w:tcBorders>
              <w:bottom w:val="single" w:sz="8" w:space="0" w:color="auto"/>
            </w:tcBorders>
            <w:vAlign w:val="center"/>
          </w:tcPr>
          <w:p w:rsidR="00000000" w:rsidRDefault="00000000">
            <w:pPr>
              <w:snapToGrid w:val="0"/>
              <w:spacing w:before="20" w:after="20"/>
              <w:ind w:right="794"/>
              <w:jc w:val="right"/>
              <w:rPr>
                <w:sz w:val="18"/>
              </w:rPr>
            </w:pPr>
            <w:r>
              <w:rPr>
                <w:sz w:val="18"/>
              </w:rPr>
              <w:t>4</w:t>
            </w:r>
          </w:p>
        </w:tc>
        <w:tc>
          <w:tcPr>
            <w:tcW w:w="1733" w:type="dxa"/>
            <w:tcBorders>
              <w:bottom w:val="single" w:sz="8" w:space="0" w:color="auto"/>
            </w:tcBorders>
            <w:vAlign w:val="center"/>
          </w:tcPr>
          <w:p w:rsidR="00000000" w:rsidRDefault="00000000">
            <w:pPr>
              <w:snapToGrid w:val="0"/>
              <w:spacing w:before="20" w:after="20"/>
              <w:ind w:right="567"/>
              <w:jc w:val="right"/>
              <w:rPr>
                <w:sz w:val="18"/>
              </w:rPr>
            </w:pPr>
            <w:r>
              <w:rPr>
                <w:sz w:val="18"/>
              </w:rPr>
              <w:t>1</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Шэньси</w:t>
            </w:r>
          </w:p>
        </w:tc>
        <w:tc>
          <w:tcPr>
            <w:tcW w:w="993" w:type="dxa"/>
            <w:vAlign w:val="center"/>
          </w:tcPr>
          <w:p w:rsidR="00000000" w:rsidRDefault="00000000">
            <w:pPr>
              <w:snapToGrid w:val="0"/>
              <w:spacing w:before="20" w:after="20"/>
              <w:ind w:right="170"/>
              <w:jc w:val="right"/>
              <w:rPr>
                <w:sz w:val="18"/>
              </w:rPr>
            </w:pPr>
            <w:r>
              <w:rPr>
                <w:sz w:val="18"/>
              </w:rPr>
              <w:t>1 208</w:t>
            </w:r>
          </w:p>
        </w:tc>
        <w:tc>
          <w:tcPr>
            <w:tcW w:w="1701" w:type="dxa"/>
            <w:vAlign w:val="center"/>
          </w:tcPr>
          <w:p w:rsidR="00000000" w:rsidRDefault="00000000">
            <w:pPr>
              <w:snapToGrid w:val="0"/>
              <w:spacing w:before="20" w:after="20"/>
              <w:ind w:right="454"/>
              <w:jc w:val="right"/>
              <w:rPr>
                <w:sz w:val="18"/>
              </w:rPr>
            </w:pPr>
            <w:r>
              <w:rPr>
                <w:sz w:val="18"/>
              </w:rPr>
              <w:t>937</w:t>
            </w:r>
          </w:p>
        </w:tc>
        <w:tc>
          <w:tcPr>
            <w:tcW w:w="2407" w:type="dxa"/>
            <w:vAlign w:val="center"/>
          </w:tcPr>
          <w:p w:rsidR="00000000" w:rsidRDefault="00000000">
            <w:pPr>
              <w:snapToGrid w:val="0"/>
              <w:spacing w:before="20" w:after="20"/>
              <w:ind w:right="794"/>
              <w:jc w:val="right"/>
              <w:rPr>
                <w:sz w:val="18"/>
              </w:rPr>
            </w:pPr>
            <w:r>
              <w:rPr>
                <w:sz w:val="18"/>
              </w:rPr>
              <w:t>127</w:t>
            </w:r>
          </w:p>
        </w:tc>
        <w:tc>
          <w:tcPr>
            <w:tcW w:w="1733" w:type="dxa"/>
            <w:vAlign w:val="center"/>
          </w:tcPr>
          <w:p w:rsidR="00000000" w:rsidRDefault="00000000">
            <w:pPr>
              <w:snapToGrid w:val="0"/>
              <w:spacing w:before="20" w:after="20"/>
              <w:ind w:right="567"/>
              <w:jc w:val="right"/>
              <w:rPr>
                <w:sz w:val="18"/>
              </w:rPr>
            </w:pPr>
            <w:r>
              <w:rPr>
                <w:sz w:val="18"/>
              </w:rPr>
              <w:t>144</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Ганьсу</w:t>
            </w:r>
          </w:p>
        </w:tc>
        <w:tc>
          <w:tcPr>
            <w:tcW w:w="993" w:type="dxa"/>
            <w:vAlign w:val="center"/>
          </w:tcPr>
          <w:p w:rsidR="00000000" w:rsidRDefault="00000000">
            <w:pPr>
              <w:snapToGrid w:val="0"/>
              <w:spacing w:before="20" w:after="20"/>
              <w:ind w:right="170"/>
              <w:jc w:val="right"/>
              <w:rPr>
                <w:sz w:val="18"/>
              </w:rPr>
            </w:pPr>
            <w:r>
              <w:rPr>
                <w:sz w:val="18"/>
              </w:rPr>
              <w:t>723</w:t>
            </w:r>
          </w:p>
        </w:tc>
        <w:tc>
          <w:tcPr>
            <w:tcW w:w="1701" w:type="dxa"/>
            <w:vAlign w:val="center"/>
          </w:tcPr>
          <w:p w:rsidR="00000000" w:rsidRDefault="00000000">
            <w:pPr>
              <w:snapToGrid w:val="0"/>
              <w:spacing w:before="20" w:after="20"/>
              <w:ind w:right="454"/>
              <w:jc w:val="right"/>
              <w:rPr>
                <w:sz w:val="18"/>
              </w:rPr>
            </w:pPr>
            <w:r>
              <w:rPr>
                <w:sz w:val="18"/>
              </w:rPr>
              <w:t>577</w:t>
            </w:r>
          </w:p>
        </w:tc>
        <w:tc>
          <w:tcPr>
            <w:tcW w:w="2407" w:type="dxa"/>
            <w:vAlign w:val="center"/>
          </w:tcPr>
          <w:p w:rsidR="00000000" w:rsidRDefault="00000000">
            <w:pPr>
              <w:snapToGrid w:val="0"/>
              <w:spacing w:before="20" w:after="20"/>
              <w:ind w:right="794"/>
              <w:jc w:val="right"/>
              <w:rPr>
                <w:sz w:val="18"/>
              </w:rPr>
            </w:pPr>
            <w:r>
              <w:rPr>
                <w:sz w:val="18"/>
              </w:rPr>
              <w:t>101</w:t>
            </w:r>
          </w:p>
        </w:tc>
        <w:tc>
          <w:tcPr>
            <w:tcW w:w="1733" w:type="dxa"/>
            <w:vAlign w:val="center"/>
          </w:tcPr>
          <w:p w:rsidR="00000000" w:rsidRDefault="00000000">
            <w:pPr>
              <w:snapToGrid w:val="0"/>
              <w:spacing w:before="20" w:after="20"/>
              <w:ind w:right="567"/>
              <w:jc w:val="right"/>
              <w:rPr>
                <w:sz w:val="18"/>
              </w:rPr>
            </w:pPr>
            <w:r>
              <w:rPr>
                <w:sz w:val="18"/>
              </w:rPr>
              <w:t>44</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Цинхай</w:t>
            </w:r>
          </w:p>
        </w:tc>
        <w:tc>
          <w:tcPr>
            <w:tcW w:w="993" w:type="dxa"/>
            <w:vAlign w:val="center"/>
          </w:tcPr>
          <w:p w:rsidR="00000000" w:rsidRDefault="00000000">
            <w:pPr>
              <w:snapToGrid w:val="0"/>
              <w:spacing w:before="20" w:after="20"/>
              <w:ind w:right="170"/>
              <w:jc w:val="right"/>
              <w:rPr>
                <w:sz w:val="18"/>
              </w:rPr>
            </w:pPr>
            <w:r>
              <w:rPr>
                <w:sz w:val="18"/>
              </w:rPr>
              <w:t>173</w:t>
            </w:r>
          </w:p>
        </w:tc>
        <w:tc>
          <w:tcPr>
            <w:tcW w:w="1701" w:type="dxa"/>
            <w:vAlign w:val="center"/>
          </w:tcPr>
          <w:p w:rsidR="00000000" w:rsidRDefault="00000000">
            <w:pPr>
              <w:snapToGrid w:val="0"/>
              <w:spacing w:before="20" w:after="20"/>
              <w:ind w:right="454"/>
              <w:jc w:val="right"/>
              <w:rPr>
                <w:sz w:val="18"/>
              </w:rPr>
            </w:pPr>
            <w:r>
              <w:rPr>
                <w:sz w:val="18"/>
              </w:rPr>
              <w:t>150</w:t>
            </w:r>
          </w:p>
        </w:tc>
        <w:tc>
          <w:tcPr>
            <w:tcW w:w="2407" w:type="dxa"/>
            <w:vAlign w:val="center"/>
          </w:tcPr>
          <w:p w:rsidR="00000000" w:rsidRDefault="00000000">
            <w:pPr>
              <w:snapToGrid w:val="0"/>
              <w:spacing w:before="20" w:after="20"/>
              <w:ind w:right="794"/>
              <w:jc w:val="right"/>
              <w:rPr>
                <w:sz w:val="18"/>
              </w:rPr>
            </w:pPr>
            <w:r>
              <w:rPr>
                <w:sz w:val="18"/>
              </w:rPr>
              <w:t>17</w:t>
            </w:r>
          </w:p>
        </w:tc>
        <w:tc>
          <w:tcPr>
            <w:tcW w:w="1733" w:type="dxa"/>
            <w:vAlign w:val="center"/>
          </w:tcPr>
          <w:p w:rsidR="00000000" w:rsidRDefault="00000000">
            <w:pPr>
              <w:snapToGrid w:val="0"/>
              <w:spacing w:before="20" w:after="20"/>
              <w:ind w:right="567"/>
              <w:jc w:val="right"/>
              <w:rPr>
                <w:sz w:val="18"/>
              </w:rPr>
            </w:pPr>
            <w:r>
              <w:rPr>
                <w:sz w:val="18"/>
              </w:rPr>
              <w:t>7</w:t>
            </w:r>
          </w:p>
        </w:tc>
      </w:tr>
      <w:tr w:rsidR="00000000">
        <w:tblPrEx>
          <w:tblCellMar>
            <w:top w:w="0" w:type="dxa"/>
            <w:bottom w:w="0" w:type="dxa"/>
          </w:tblCellMar>
        </w:tblPrEx>
        <w:tc>
          <w:tcPr>
            <w:tcW w:w="2044" w:type="dxa"/>
          </w:tcPr>
          <w:p w:rsidR="00000000" w:rsidRDefault="00000000">
            <w:pPr>
              <w:pStyle w:val="Web"/>
              <w:spacing w:before="20" w:after="20"/>
              <w:rPr>
                <w:sz w:val="18"/>
              </w:rPr>
            </w:pPr>
            <w:r>
              <w:rPr>
                <w:sz w:val="18"/>
              </w:rPr>
              <w:t>Нинся</w:t>
            </w:r>
          </w:p>
        </w:tc>
        <w:tc>
          <w:tcPr>
            <w:tcW w:w="993" w:type="dxa"/>
            <w:vAlign w:val="center"/>
          </w:tcPr>
          <w:p w:rsidR="00000000" w:rsidRDefault="00000000">
            <w:pPr>
              <w:snapToGrid w:val="0"/>
              <w:spacing w:before="20" w:after="20"/>
              <w:ind w:right="170"/>
              <w:jc w:val="right"/>
              <w:rPr>
                <w:sz w:val="18"/>
              </w:rPr>
            </w:pPr>
            <w:r>
              <w:rPr>
                <w:sz w:val="18"/>
              </w:rPr>
              <w:t>236</w:t>
            </w:r>
          </w:p>
        </w:tc>
        <w:tc>
          <w:tcPr>
            <w:tcW w:w="1701" w:type="dxa"/>
            <w:vAlign w:val="center"/>
          </w:tcPr>
          <w:p w:rsidR="00000000" w:rsidRDefault="00000000">
            <w:pPr>
              <w:snapToGrid w:val="0"/>
              <w:spacing w:before="20" w:after="20"/>
              <w:ind w:right="454"/>
              <w:jc w:val="right"/>
              <w:rPr>
                <w:sz w:val="18"/>
              </w:rPr>
            </w:pPr>
            <w:r>
              <w:rPr>
                <w:sz w:val="18"/>
              </w:rPr>
              <w:t>188</w:t>
            </w:r>
          </w:p>
        </w:tc>
        <w:tc>
          <w:tcPr>
            <w:tcW w:w="2407" w:type="dxa"/>
            <w:vAlign w:val="center"/>
          </w:tcPr>
          <w:p w:rsidR="00000000" w:rsidRDefault="00000000">
            <w:pPr>
              <w:snapToGrid w:val="0"/>
              <w:spacing w:before="20" w:after="20"/>
              <w:ind w:right="794"/>
              <w:jc w:val="right"/>
              <w:rPr>
                <w:sz w:val="18"/>
              </w:rPr>
            </w:pPr>
            <w:r>
              <w:rPr>
                <w:sz w:val="18"/>
              </w:rPr>
              <w:t>18</w:t>
            </w:r>
          </w:p>
        </w:tc>
        <w:tc>
          <w:tcPr>
            <w:tcW w:w="1733" w:type="dxa"/>
            <w:vAlign w:val="center"/>
          </w:tcPr>
          <w:p w:rsidR="00000000" w:rsidRDefault="00000000">
            <w:pPr>
              <w:snapToGrid w:val="0"/>
              <w:spacing w:before="20" w:after="20"/>
              <w:ind w:right="567"/>
              <w:jc w:val="right"/>
              <w:rPr>
                <w:sz w:val="18"/>
              </w:rPr>
            </w:pPr>
            <w:r>
              <w:rPr>
                <w:sz w:val="18"/>
              </w:rPr>
              <w:t>31</w:t>
            </w:r>
          </w:p>
        </w:tc>
      </w:tr>
      <w:tr w:rsidR="00000000">
        <w:tblPrEx>
          <w:tblCellMar>
            <w:top w:w="0" w:type="dxa"/>
            <w:bottom w:w="0" w:type="dxa"/>
          </w:tblCellMar>
        </w:tblPrEx>
        <w:tc>
          <w:tcPr>
            <w:tcW w:w="2044" w:type="dxa"/>
            <w:tcBorders>
              <w:bottom w:val="single" w:sz="12" w:space="0" w:color="auto"/>
            </w:tcBorders>
          </w:tcPr>
          <w:p w:rsidR="00000000" w:rsidRDefault="00000000">
            <w:pPr>
              <w:spacing w:before="20" w:after="20"/>
              <w:rPr>
                <w:sz w:val="18"/>
              </w:rPr>
            </w:pPr>
            <w:r>
              <w:rPr>
                <w:sz w:val="18"/>
              </w:rPr>
              <w:t>Синьцзян</w:t>
            </w:r>
          </w:p>
        </w:tc>
        <w:tc>
          <w:tcPr>
            <w:tcW w:w="993" w:type="dxa"/>
            <w:tcBorders>
              <w:bottom w:val="single" w:sz="12" w:space="0" w:color="auto"/>
            </w:tcBorders>
          </w:tcPr>
          <w:p w:rsidR="00000000" w:rsidRDefault="00000000">
            <w:pPr>
              <w:snapToGrid w:val="0"/>
              <w:spacing w:before="20" w:after="20"/>
              <w:ind w:right="170"/>
              <w:jc w:val="right"/>
              <w:rPr>
                <w:sz w:val="18"/>
              </w:rPr>
            </w:pPr>
            <w:r>
              <w:rPr>
                <w:sz w:val="18"/>
              </w:rPr>
              <w:t>1 079</w:t>
            </w:r>
          </w:p>
        </w:tc>
        <w:tc>
          <w:tcPr>
            <w:tcW w:w="1701" w:type="dxa"/>
            <w:tcBorders>
              <w:bottom w:val="single" w:sz="12" w:space="0" w:color="auto"/>
            </w:tcBorders>
          </w:tcPr>
          <w:p w:rsidR="00000000" w:rsidRDefault="00000000">
            <w:pPr>
              <w:snapToGrid w:val="0"/>
              <w:spacing w:before="20" w:after="20"/>
              <w:ind w:right="454"/>
              <w:jc w:val="right"/>
              <w:rPr>
                <w:sz w:val="18"/>
              </w:rPr>
            </w:pPr>
            <w:r>
              <w:rPr>
                <w:sz w:val="18"/>
              </w:rPr>
              <w:t>935</w:t>
            </w:r>
          </w:p>
        </w:tc>
        <w:tc>
          <w:tcPr>
            <w:tcW w:w="2407" w:type="dxa"/>
            <w:tcBorders>
              <w:bottom w:val="single" w:sz="12" w:space="0" w:color="auto"/>
            </w:tcBorders>
          </w:tcPr>
          <w:p w:rsidR="00000000" w:rsidRDefault="00000000">
            <w:pPr>
              <w:snapToGrid w:val="0"/>
              <w:spacing w:before="20" w:after="20"/>
              <w:ind w:right="794"/>
              <w:jc w:val="right"/>
              <w:rPr>
                <w:sz w:val="18"/>
              </w:rPr>
            </w:pPr>
            <w:r>
              <w:rPr>
                <w:sz w:val="18"/>
              </w:rPr>
              <w:t>56</w:t>
            </w:r>
          </w:p>
        </w:tc>
        <w:tc>
          <w:tcPr>
            <w:tcW w:w="1733" w:type="dxa"/>
            <w:tcBorders>
              <w:bottom w:val="single" w:sz="12" w:space="0" w:color="auto"/>
            </w:tcBorders>
          </w:tcPr>
          <w:p w:rsidR="00000000" w:rsidRDefault="00000000">
            <w:pPr>
              <w:snapToGrid w:val="0"/>
              <w:spacing w:before="20" w:after="20"/>
              <w:ind w:right="567"/>
              <w:jc w:val="right"/>
              <w:rPr>
                <w:sz w:val="18"/>
              </w:rPr>
            </w:pPr>
            <w:r>
              <w:rPr>
                <w:sz w:val="18"/>
              </w:rPr>
              <w:t>88</w:t>
            </w:r>
          </w:p>
        </w:tc>
      </w:tr>
    </w:tbl>
    <w:p w:rsidR="00000000" w:rsidRDefault="00000000">
      <w:pPr>
        <w:pStyle w:val="Web"/>
        <w:spacing w:before="0" w:after="0"/>
        <w:rPr>
          <w:b/>
          <w:sz w:val="20"/>
        </w:rPr>
      </w:pPr>
      <w:r>
        <w:rPr>
          <w:sz w:val="18"/>
        </w:rPr>
        <w:br w:type="page"/>
      </w:r>
      <w:r>
        <w:rPr>
          <w:b/>
          <w:sz w:val="20"/>
        </w:rPr>
        <w:t>Таблица А14</w:t>
      </w:r>
    </w:p>
    <w:p w:rsidR="00000000" w:rsidRDefault="00000000">
      <w:pPr>
        <w:pStyle w:val="Web"/>
        <w:spacing w:before="120" w:after="0"/>
        <w:rPr>
          <w:b/>
          <w:sz w:val="20"/>
        </w:rPr>
      </w:pPr>
      <w:r>
        <w:rPr>
          <w:b/>
          <w:sz w:val="20"/>
        </w:rPr>
        <w:t xml:space="preserve">Занятость женщин на городских предприятиях, в разбивке по секторам и регионам </w:t>
      </w:r>
      <w:r>
        <w:rPr>
          <w:b/>
          <w:sz w:val="20"/>
        </w:rPr>
        <w:br/>
        <w:t>(по состоянию на конец года)</w:t>
      </w:r>
    </w:p>
    <w:p w:rsidR="00000000" w:rsidRDefault="00000000">
      <w:pPr>
        <w:pStyle w:val="Web"/>
        <w:spacing w:before="120" w:after="0"/>
        <w:rPr>
          <w:sz w:val="20"/>
        </w:rPr>
      </w:pPr>
      <w:r>
        <w:rPr>
          <w:sz w:val="20"/>
        </w:rPr>
        <w:t>(В тыс. человек)</w:t>
      </w:r>
    </w:p>
    <w:p w:rsidR="00000000" w:rsidRDefault="00000000">
      <w:pPr>
        <w:pStyle w:val="Web"/>
        <w:spacing w:before="0" w:after="0"/>
        <w:rPr>
          <w:b/>
          <w:sz w:val="18"/>
        </w:rPr>
      </w:pPr>
    </w:p>
    <w:tbl>
      <w:tblPr>
        <w:tblW w:w="0" w:type="auto"/>
        <w:jc w:val="center"/>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313"/>
        <w:gridCol w:w="670"/>
        <w:gridCol w:w="1483"/>
        <w:gridCol w:w="1069"/>
        <w:gridCol w:w="983"/>
        <w:gridCol w:w="972"/>
        <w:gridCol w:w="1077"/>
        <w:gridCol w:w="1030"/>
        <w:gridCol w:w="1309"/>
      </w:tblGrid>
      <w:tr w:rsidR="00000000">
        <w:tblPrEx>
          <w:tblCellMar>
            <w:top w:w="0" w:type="dxa"/>
            <w:bottom w:w="0" w:type="dxa"/>
          </w:tblCellMar>
        </w:tblPrEx>
        <w:trPr>
          <w:jc w:val="center"/>
        </w:trPr>
        <w:tc>
          <w:tcPr>
            <w:tcW w:w="1313" w:type="dxa"/>
            <w:tcBorders>
              <w:bottom w:val="single" w:sz="12" w:space="0" w:color="auto"/>
            </w:tcBorders>
            <w:vAlign w:val="center"/>
          </w:tcPr>
          <w:p w:rsidR="00000000" w:rsidRDefault="00000000">
            <w:pPr>
              <w:spacing w:before="20" w:after="20" w:line="196" w:lineRule="exact"/>
              <w:jc w:val="center"/>
              <w:rPr>
                <w:b/>
                <w:sz w:val="15"/>
              </w:rPr>
            </w:pPr>
            <w:r>
              <w:rPr>
                <w:b/>
                <w:sz w:val="15"/>
              </w:rPr>
              <w:t>Год/регион</w:t>
            </w:r>
          </w:p>
        </w:tc>
        <w:tc>
          <w:tcPr>
            <w:tcW w:w="670" w:type="dxa"/>
            <w:tcBorders>
              <w:bottom w:val="single" w:sz="12" w:space="0" w:color="auto"/>
            </w:tcBorders>
            <w:vAlign w:val="center"/>
          </w:tcPr>
          <w:p w:rsidR="00000000" w:rsidRDefault="00000000">
            <w:pPr>
              <w:spacing w:before="20" w:after="20" w:line="196" w:lineRule="exact"/>
              <w:jc w:val="center"/>
              <w:rPr>
                <w:b/>
                <w:sz w:val="15"/>
              </w:rPr>
            </w:pPr>
            <w:r>
              <w:rPr>
                <w:b/>
                <w:sz w:val="15"/>
              </w:rPr>
              <w:t>Всего</w:t>
            </w:r>
          </w:p>
        </w:tc>
        <w:tc>
          <w:tcPr>
            <w:tcW w:w="1483" w:type="dxa"/>
            <w:tcBorders>
              <w:bottom w:val="single" w:sz="12" w:space="0" w:color="auto"/>
            </w:tcBorders>
            <w:vAlign w:val="center"/>
          </w:tcPr>
          <w:p w:rsidR="00000000" w:rsidRDefault="00000000">
            <w:pPr>
              <w:spacing w:before="20" w:after="20" w:line="196" w:lineRule="exact"/>
              <w:jc w:val="center"/>
              <w:rPr>
                <w:sz w:val="15"/>
              </w:rPr>
            </w:pPr>
            <w:r>
              <w:rPr>
                <w:b/>
                <w:sz w:val="15"/>
              </w:rPr>
              <w:t xml:space="preserve">Сельское </w:t>
            </w:r>
            <w:r>
              <w:rPr>
                <w:b/>
                <w:sz w:val="15"/>
              </w:rPr>
              <w:br/>
              <w:t xml:space="preserve">хозяйство, лесная промышленность, животноводство </w:t>
            </w:r>
            <w:r>
              <w:rPr>
                <w:b/>
                <w:sz w:val="15"/>
              </w:rPr>
              <w:br/>
              <w:t>и рыбоводство</w:t>
            </w:r>
          </w:p>
        </w:tc>
        <w:tc>
          <w:tcPr>
            <w:tcW w:w="1069" w:type="dxa"/>
            <w:tcBorders>
              <w:bottom w:val="single" w:sz="12" w:space="0" w:color="auto"/>
            </w:tcBorders>
            <w:vAlign w:val="center"/>
          </w:tcPr>
          <w:p w:rsidR="00000000" w:rsidRDefault="00000000">
            <w:pPr>
              <w:snapToGrid w:val="0"/>
              <w:spacing w:before="20" w:after="20" w:line="196" w:lineRule="exact"/>
              <w:jc w:val="center"/>
              <w:rPr>
                <w:b/>
                <w:sz w:val="15"/>
              </w:rPr>
            </w:pPr>
            <w:r>
              <w:rPr>
                <w:b/>
                <w:sz w:val="15"/>
              </w:rPr>
              <w:t>Горнодобы-вающая промыш-</w:t>
            </w:r>
            <w:r>
              <w:rPr>
                <w:b/>
                <w:sz w:val="15"/>
              </w:rPr>
              <w:br/>
              <w:t>ленность</w:t>
            </w:r>
          </w:p>
        </w:tc>
        <w:tc>
          <w:tcPr>
            <w:tcW w:w="983" w:type="dxa"/>
            <w:tcBorders>
              <w:bottom w:val="single" w:sz="12" w:space="0" w:color="auto"/>
            </w:tcBorders>
            <w:vAlign w:val="center"/>
          </w:tcPr>
          <w:p w:rsidR="00000000" w:rsidRDefault="00000000">
            <w:pPr>
              <w:spacing w:before="20" w:after="20" w:line="196" w:lineRule="exact"/>
              <w:jc w:val="center"/>
              <w:rPr>
                <w:b/>
                <w:sz w:val="15"/>
              </w:rPr>
            </w:pPr>
            <w:r>
              <w:rPr>
                <w:b/>
                <w:sz w:val="15"/>
              </w:rPr>
              <w:t>Обраба-тывающая промыш-ленность</w:t>
            </w:r>
          </w:p>
        </w:tc>
        <w:tc>
          <w:tcPr>
            <w:tcW w:w="972" w:type="dxa"/>
            <w:tcBorders>
              <w:bottom w:val="single" w:sz="12" w:space="0" w:color="auto"/>
            </w:tcBorders>
            <w:vAlign w:val="center"/>
          </w:tcPr>
          <w:p w:rsidR="00000000" w:rsidRDefault="00000000">
            <w:pPr>
              <w:spacing w:before="20" w:after="20" w:line="196" w:lineRule="exact"/>
              <w:jc w:val="center"/>
              <w:rPr>
                <w:b/>
                <w:sz w:val="15"/>
              </w:rPr>
            </w:pPr>
            <w:r>
              <w:rPr>
                <w:b/>
                <w:sz w:val="15"/>
              </w:rPr>
              <w:t>Коммуналь-ное хозяйство</w:t>
            </w:r>
          </w:p>
        </w:tc>
        <w:tc>
          <w:tcPr>
            <w:tcW w:w="1077" w:type="dxa"/>
            <w:tcBorders>
              <w:bottom w:val="single" w:sz="12" w:space="0" w:color="auto"/>
            </w:tcBorders>
            <w:vAlign w:val="center"/>
          </w:tcPr>
          <w:p w:rsidR="00000000" w:rsidRDefault="00000000">
            <w:pPr>
              <w:spacing w:before="20" w:after="20" w:line="196" w:lineRule="exact"/>
              <w:jc w:val="center"/>
              <w:rPr>
                <w:b/>
                <w:sz w:val="15"/>
              </w:rPr>
            </w:pPr>
            <w:r>
              <w:rPr>
                <w:b/>
                <w:sz w:val="15"/>
              </w:rPr>
              <w:t>Строитель-ство</w:t>
            </w:r>
          </w:p>
        </w:tc>
        <w:tc>
          <w:tcPr>
            <w:tcW w:w="1030" w:type="dxa"/>
            <w:tcBorders>
              <w:bottom w:val="single" w:sz="12" w:space="0" w:color="auto"/>
            </w:tcBorders>
            <w:vAlign w:val="center"/>
          </w:tcPr>
          <w:p w:rsidR="00000000" w:rsidRDefault="00000000">
            <w:pPr>
              <w:spacing w:before="20" w:after="20" w:line="196" w:lineRule="exact"/>
              <w:jc w:val="center"/>
              <w:rPr>
                <w:b/>
                <w:sz w:val="15"/>
              </w:rPr>
            </w:pPr>
            <w:r>
              <w:rPr>
                <w:b/>
                <w:sz w:val="15"/>
              </w:rPr>
              <w:t>Геолого-</w:t>
            </w:r>
            <w:r>
              <w:rPr>
                <w:b/>
                <w:sz w:val="15"/>
              </w:rPr>
              <w:br/>
              <w:t>разведочные работы и водоохрана</w:t>
            </w:r>
          </w:p>
        </w:tc>
        <w:tc>
          <w:tcPr>
            <w:tcW w:w="1309" w:type="dxa"/>
            <w:tcBorders>
              <w:bottom w:val="single" w:sz="12" w:space="0" w:color="auto"/>
            </w:tcBorders>
            <w:vAlign w:val="center"/>
          </w:tcPr>
          <w:p w:rsidR="00000000" w:rsidRDefault="00000000">
            <w:pPr>
              <w:spacing w:before="20" w:after="20" w:line="196" w:lineRule="exact"/>
              <w:jc w:val="center"/>
              <w:rPr>
                <w:sz w:val="15"/>
              </w:rPr>
            </w:pPr>
            <w:r>
              <w:rPr>
                <w:b/>
                <w:sz w:val="15"/>
              </w:rPr>
              <w:t>Транспорт, складское дело, почта и коммуникации</w:t>
            </w:r>
          </w:p>
        </w:tc>
      </w:tr>
      <w:tr w:rsidR="00000000">
        <w:tblPrEx>
          <w:tblCellMar>
            <w:top w:w="0" w:type="dxa"/>
            <w:bottom w:w="0" w:type="dxa"/>
          </w:tblCellMar>
        </w:tblPrEx>
        <w:trPr>
          <w:jc w:val="center"/>
        </w:trPr>
        <w:tc>
          <w:tcPr>
            <w:tcW w:w="1313" w:type="dxa"/>
            <w:tcBorders>
              <w:top w:val="single" w:sz="12" w:space="0" w:color="auto"/>
            </w:tcBorders>
          </w:tcPr>
          <w:p w:rsidR="00000000" w:rsidRDefault="00000000">
            <w:pPr>
              <w:snapToGrid w:val="0"/>
              <w:spacing w:before="20" w:after="20" w:line="196" w:lineRule="exact"/>
              <w:rPr>
                <w:sz w:val="18"/>
              </w:rPr>
            </w:pPr>
            <w:r>
              <w:rPr>
                <w:sz w:val="18"/>
              </w:rPr>
              <w:t>1994</w:t>
            </w:r>
          </w:p>
        </w:tc>
        <w:tc>
          <w:tcPr>
            <w:tcW w:w="670" w:type="dxa"/>
            <w:tcBorders>
              <w:top w:val="single" w:sz="12" w:space="0" w:color="auto"/>
            </w:tcBorders>
            <w:vAlign w:val="center"/>
          </w:tcPr>
          <w:p w:rsidR="00000000" w:rsidRDefault="00000000">
            <w:pPr>
              <w:snapToGrid w:val="0"/>
              <w:spacing w:before="20" w:after="20" w:line="196" w:lineRule="exact"/>
              <w:jc w:val="right"/>
              <w:rPr>
                <w:sz w:val="18"/>
              </w:rPr>
            </w:pPr>
            <w:r>
              <w:rPr>
                <w:sz w:val="18"/>
              </w:rPr>
              <w:t>57 991</w:t>
            </w:r>
          </w:p>
        </w:tc>
        <w:tc>
          <w:tcPr>
            <w:tcW w:w="1483" w:type="dxa"/>
            <w:tcBorders>
              <w:top w:val="single" w:sz="12" w:space="0" w:color="auto"/>
            </w:tcBorders>
            <w:vAlign w:val="center"/>
          </w:tcPr>
          <w:p w:rsidR="00000000" w:rsidRDefault="00000000">
            <w:pPr>
              <w:snapToGrid w:val="0"/>
              <w:spacing w:before="20" w:after="20" w:line="196" w:lineRule="exact"/>
              <w:jc w:val="right"/>
              <w:rPr>
                <w:sz w:val="18"/>
              </w:rPr>
            </w:pPr>
            <w:r>
              <w:rPr>
                <w:sz w:val="18"/>
              </w:rPr>
              <w:t>2 593</w:t>
            </w:r>
          </w:p>
        </w:tc>
        <w:tc>
          <w:tcPr>
            <w:tcW w:w="1069"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2 294</w:t>
            </w:r>
          </w:p>
        </w:tc>
        <w:tc>
          <w:tcPr>
            <w:tcW w:w="983"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24 607</w:t>
            </w:r>
          </w:p>
        </w:tc>
        <w:tc>
          <w:tcPr>
            <w:tcW w:w="972"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758</w:t>
            </w:r>
          </w:p>
        </w:tc>
        <w:tc>
          <w:tcPr>
            <w:tcW w:w="1077"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2 059</w:t>
            </w:r>
          </w:p>
        </w:tc>
        <w:tc>
          <w:tcPr>
            <w:tcW w:w="1030"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343</w:t>
            </w:r>
          </w:p>
        </w:tc>
        <w:tc>
          <w:tcPr>
            <w:tcW w:w="1309" w:type="dxa"/>
            <w:tcBorders>
              <w:top w:val="single" w:sz="12" w:space="0" w:color="auto"/>
            </w:tcBorders>
            <w:vAlign w:val="center"/>
          </w:tcPr>
          <w:p w:rsidR="00000000" w:rsidRDefault="00000000">
            <w:pPr>
              <w:snapToGrid w:val="0"/>
              <w:spacing w:before="20" w:after="20" w:line="196" w:lineRule="exact"/>
              <w:ind w:right="113"/>
              <w:jc w:val="right"/>
              <w:rPr>
                <w:sz w:val="18"/>
              </w:rPr>
            </w:pPr>
            <w:r>
              <w:rPr>
                <w:sz w:val="18"/>
              </w:rPr>
              <w:t>2 197</w:t>
            </w:r>
          </w:p>
        </w:tc>
      </w:tr>
      <w:tr w:rsidR="00000000">
        <w:tblPrEx>
          <w:tblCellMar>
            <w:top w:w="0" w:type="dxa"/>
            <w:bottom w:w="0" w:type="dxa"/>
          </w:tblCellMar>
        </w:tblPrEx>
        <w:trPr>
          <w:jc w:val="center"/>
        </w:trPr>
        <w:tc>
          <w:tcPr>
            <w:tcW w:w="1313" w:type="dxa"/>
          </w:tcPr>
          <w:p w:rsidR="00000000" w:rsidRDefault="00000000">
            <w:pPr>
              <w:snapToGrid w:val="0"/>
              <w:spacing w:before="20" w:after="20" w:line="196" w:lineRule="exact"/>
              <w:rPr>
                <w:sz w:val="18"/>
              </w:rPr>
            </w:pPr>
            <w:r>
              <w:rPr>
                <w:sz w:val="18"/>
              </w:rPr>
              <w:t>1995</w:t>
            </w:r>
          </w:p>
        </w:tc>
        <w:tc>
          <w:tcPr>
            <w:tcW w:w="670" w:type="dxa"/>
            <w:vAlign w:val="center"/>
          </w:tcPr>
          <w:p w:rsidR="00000000" w:rsidRDefault="00000000">
            <w:pPr>
              <w:snapToGrid w:val="0"/>
              <w:spacing w:before="20" w:after="20" w:line="196" w:lineRule="exact"/>
              <w:jc w:val="right"/>
              <w:rPr>
                <w:sz w:val="18"/>
              </w:rPr>
            </w:pPr>
            <w:r>
              <w:rPr>
                <w:sz w:val="18"/>
              </w:rPr>
              <w:t>58 890</w:t>
            </w:r>
          </w:p>
        </w:tc>
        <w:tc>
          <w:tcPr>
            <w:tcW w:w="1483" w:type="dxa"/>
            <w:vAlign w:val="center"/>
          </w:tcPr>
          <w:p w:rsidR="00000000" w:rsidRDefault="00000000">
            <w:pPr>
              <w:snapToGrid w:val="0"/>
              <w:spacing w:before="20" w:after="20" w:line="196" w:lineRule="exact"/>
              <w:jc w:val="right"/>
              <w:rPr>
                <w:sz w:val="18"/>
              </w:rPr>
            </w:pPr>
            <w:r>
              <w:rPr>
                <w:sz w:val="18"/>
              </w:rPr>
              <w:t>2 526</w:t>
            </w:r>
          </w:p>
        </w:tc>
        <w:tc>
          <w:tcPr>
            <w:tcW w:w="1069" w:type="dxa"/>
            <w:vAlign w:val="center"/>
          </w:tcPr>
          <w:p w:rsidR="00000000" w:rsidRDefault="00000000">
            <w:pPr>
              <w:snapToGrid w:val="0"/>
              <w:spacing w:before="20" w:after="20" w:line="196" w:lineRule="exact"/>
              <w:ind w:right="113"/>
              <w:jc w:val="right"/>
              <w:rPr>
                <w:sz w:val="18"/>
              </w:rPr>
            </w:pPr>
            <w:r>
              <w:rPr>
                <w:sz w:val="18"/>
              </w:rPr>
              <w:t>2 389</w:t>
            </w:r>
          </w:p>
        </w:tc>
        <w:tc>
          <w:tcPr>
            <w:tcW w:w="983" w:type="dxa"/>
            <w:vAlign w:val="center"/>
          </w:tcPr>
          <w:p w:rsidR="00000000" w:rsidRDefault="00000000">
            <w:pPr>
              <w:snapToGrid w:val="0"/>
              <w:spacing w:before="20" w:after="20" w:line="196" w:lineRule="exact"/>
              <w:ind w:right="113"/>
              <w:jc w:val="right"/>
              <w:rPr>
                <w:sz w:val="18"/>
              </w:rPr>
            </w:pPr>
            <w:r>
              <w:rPr>
                <w:sz w:val="18"/>
              </w:rPr>
              <w:t>24 821</w:t>
            </w:r>
          </w:p>
        </w:tc>
        <w:tc>
          <w:tcPr>
            <w:tcW w:w="972" w:type="dxa"/>
            <w:vAlign w:val="center"/>
          </w:tcPr>
          <w:p w:rsidR="00000000" w:rsidRDefault="00000000">
            <w:pPr>
              <w:snapToGrid w:val="0"/>
              <w:spacing w:before="20" w:after="20" w:line="196" w:lineRule="exact"/>
              <w:ind w:right="113"/>
              <w:jc w:val="right"/>
              <w:rPr>
                <w:sz w:val="18"/>
              </w:rPr>
            </w:pPr>
            <w:r>
              <w:rPr>
                <w:sz w:val="18"/>
              </w:rPr>
              <w:t>811</w:t>
            </w:r>
          </w:p>
        </w:tc>
        <w:tc>
          <w:tcPr>
            <w:tcW w:w="1077" w:type="dxa"/>
            <w:vAlign w:val="center"/>
          </w:tcPr>
          <w:p w:rsidR="00000000" w:rsidRDefault="00000000">
            <w:pPr>
              <w:snapToGrid w:val="0"/>
              <w:spacing w:before="20" w:after="20" w:line="196" w:lineRule="exact"/>
              <w:ind w:right="113"/>
              <w:jc w:val="right"/>
              <w:rPr>
                <w:sz w:val="18"/>
              </w:rPr>
            </w:pPr>
            <w:r>
              <w:rPr>
                <w:sz w:val="18"/>
              </w:rPr>
              <w:t>2 071</w:t>
            </w:r>
          </w:p>
        </w:tc>
        <w:tc>
          <w:tcPr>
            <w:tcW w:w="1030" w:type="dxa"/>
            <w:vAlign w:val="center"/>
          </w:tcPr>
          <w:p w:rsidR="00000000" w:rsidRDefault="00000000">
            <w:pPr>
              <w:snapToGrid w:val="0"/>
              <w:spacing w:before="20" w:after="20" w:line="196" w:lineRule="exact"/>
              <w:ind w:right="113"/>
              <w:jc w:val="right"/>
              <w:rPr>
                <w:sz w:val="18"/>
              </w:rPr>
            </w:pPr>
            <w:r>
              <w:rPr>
                <w:sz w:val="18"/>
              </w:rPr>
              <w:t>335</w:t>
            </w:r>
          </w:p>
        </w:tc>
        <w:tc>
          <w:tcPr>
            <w:tcW w:w="1309" w:type="dxa"/>
            <w:vAlign w:val="center"/>
          </w:tcPr>
          <w:p w:rsidR="00000000" w:rsidRDefault="00000000">
            <w:pPr>
              <w:snapToGrid w:val="0"/>
              <w:spacing w:before="20" w:after="20" w:line="196" w:lineRule="exact"/>
              <w:ind w:right="113"/>
              <w:jc w:val="right"/>
              <w:rPr>
                <w:sz w:val="18"/>
              </w:rPr>
            </w:pPr>
            <w:r>
              <w:rPr>
                <w:sz w:val="18"/>
              </w:rPr>
              <w:t>2 215</w:t>
            </w:r>
          </w:p>
        </w:tc>
      </w:tr>
      <w:tr w:rsidR="00000000">
        <w:tblPrEx>
          <w:tblCellMar>
            <w:top w:w="0" w:type="dxa"/>
            <w:bottom w:w="0" w:type="dxa"/>
          </w:tblCellMar>
        </w:tblPrEx>
        <w:trPr>
          <w:jc w:val="center"/>
        </w:trPr>
        <w:tc>
          <w:tcPr>
            <w:tcW w:w="1313" w:type="dxa"/>
          </w:tcPr>
          <w:p w:rsidR="00000000" w:rsidRDefault="00000000">
            <w:pPr>
              <w:snapToGrid w:val="0"/>
              <w:spacing w:before="20" w:after="20" w:line="196" w:lineRule="exact"/>
              <w:rPr>
                <w:sz w:val="18"/>
              </w:rPr>
            </w:pPr>
            <w:r>
              <w:rPr>
                <w:sz w:val="18"/>
              </w:rPr>
              <w:t>1996</w:t>
            </w:r>
          </w:p>
        </w:tc>
        <w:tc>
          <w:tcPr>
            <w:tcW w:w="670" w:type="dxa"/>
            <w:vAlign w:val="center"/>
          </w:tcPr>
          <w:p w:rsidR="00000000" w:rsidRDefault="00000000">
            <w:pPr>
              <w:snapToGrid w:val="0"/>
              <w:spacing w:before="20" w:after="20" w:line="196" w:lineRule="exact"/>
              <w:jc w:val="right"/>
              <w:rPr>
                <w:sz w:val="18"/>
              </w:rPr>
            </w:pPr>
            <w:r>
              <w:rPr>
                <w:sz w:val="18"/>
              </w:rPr>
              <w:t>58 833</w:t>
            </w:r>
          </w:p>
        </w:tc>
        <w:tc>
          <w:tcPr>
            <w:tcW w:w="1483" w:type="dxa"/>
            <w:vAlign w:val="center"/>
          </w:tcPr>
          <w:p w:rsidR="00000000" w:rsidRDefault="00000000">
            <w:pPr>
              <w:snapToGrid w:val="0"/>
              <w:spacing w:before="20" w:after="20" w:line="196" w:lineRule="exact"/>
              <w:jc w:val="right"/>
              <w:rPr>
                <w:sz w:val="18"/>
              </w:rPr>
            </w:pPr>
            <w:r>
              <w:rPr>
                <w:sz w:val="18"/>
              </w:rPr>
              <w:t>2 378</w:t>
            </w:r>
          </w:p>
        </w:tc>
        <w:tc>
          <w:tcPr>
            <w:tcW w:w="1069" w:type="dxa"/>
            <w:vAlign w:val="center"/>
          </w:tcPr>
          <w:p w:rsidR="00000000" w:rsidRDefault="00000000">
            <w:pPr>
              <w:snapToGrid w:val="0"/>
              <w:spacing w:before="20" w:after="20" w:line="196" w:lineRule="exact"/>
              <w:ind w:right="113"/>
              <w:jc w:val="right"/>
              <w:rPr>
                <w:sz w:val="18"/>
              </w:rPr>
            </w:pPr>
            <w:r>
              <w:rPr>
                <w:sz w:val="18"/>
              </w:rPr>
              <w:t>2 334</w:t>
            </w:r>
          </w:p>
        </w:tc>
        <w:tc>
          <w:tcPr>
            <w:tcW w:w="983" w:type="dxa"/>
            <w:vAlign w:val="center"/>
          </w:tcPr>
          <w:p w:rsidR="00000000" w:rsidRDefault="00000000">
            <w:pPr>
              <w:snapToGrid w:val="0"/>
              <w:spacing w:before="20" w:after="20" w:line="196" w:lineRule="exact"/>
              <w:ind w:right="113"/>
              <w:jc w:val="right"/>
              <w:rPr>
                <w:sz w:val="18"/>
              </w:rPr>
            </w:pPr>
            <w:r>
              <w:rPr>
                <w:sz w:val="18"/>
              </w:rPr>
              <w:t>23 917</w:t>
            </w:r>
          </w:p>
        </w:tc>
        <w:tc>
          <w:tcPr>
            <w:tcW w:w="972" w:type="dxa"/>
            <w:vAlign w:val="center"/>
          </w:tcPr>
          <w:p w:rsidR="00000000" w:rsidRDefault="00000000">
            <w:pPr>
              <w:snapToGrid w:val="0"/>
              <w:spacing w:before="20" w:after="20" w:line="196" w:lineRule="exact"/>
              <w:ind w:right="113"/>
              <w:jc w:val="right"/>
              <w:rPr>
                <w:sz w:val="18"/>
              </w:rPr>
            </w:pPr>
            <w:r>
              <w:rPr>
                <w:sz w:val="18"/>
              </w:rPr>
              <w:t>863</w:t>
            </w:r>
          </w:p>
        </w:tc>
        <w:tc>
          <w:tcPr>
            <w:tcW w:w="1077" w:type="dxa"/>
            <w:vAlign w:val="center"/>
          </w:tcPr>
          <w:p w:rsidR="00000000" w:rsidRDefault="00000000">
            <w:pPr>
              <w:snapToGrid w:val="0"/>
              <w:spacing w:before="20" w:after="20" w:line="196" w:lineRule="exact"/>
              <w:ind w:right="113"/>
              <w:jc w:val="right"/>
              <w:rPr>
                <w:sz w:val="18"/>
              </w:rPr>
            </w:pPr>
            <w:r>
              <w:rPr>
                <w:sz w:val="18"/>
              </w:rPr>
              <w:t>2 081</w:t>
            </w:r>
          </w:p>
        </w:tc>
        <w:tc>
          <w:tcPr>
            <w:tcW w:w="1030" w:type="dxa"/>
            <w:vAlign w:val="center"/>
          </w:tcPr>
          <w:p w:rsidR="00000000" w:rsidRDefault="00000000">
            <w:pPr>
              <w:snapToGrid w:val="0"/>
              <w:spacing w:before="20" w:after="20" w:line="196" w:lineRule="exact"/>
              <w:ind w:right="113"/>
              <w:jc w:val="right"/>
              <w:rPr>
                <w:sz w:val="18"/>
              </w:rPr>
            </w:pPr>
            <w:r>
              <w:rPr>
                <w:sz w:val="18"/>
              </w:rPr>
              <w:t>322</w:t>
            </w:r>
          </w:p>
        </w:tc>
        <w:tc>
          <w:tcPr>
            <w:tcW w:w="1309" w:type="dxa"/>
            <w:vAlign w:val="center"/>
          </w:tcPr>
          <w:p w:rsidR="00000000" w:rsidRDefault="00000000">
            <w:pPr>
              <w:snapToGrid w:val="0"/>
              <w:spacing w:before="20" w:after="20" w:line="196" w:lineRule="exact"/>
              <w:ind w:right="113"/>
              <w:jc w:val="right"/>
              <w:rPr>
                <w:sz w:val="18"/>
              </w:rPr>
            </w:pPr>
            <w:r>
              <w:rPr>
                <w:sz w:val="18"/>
              </w:rPr>
              <w:t>2 279</w:t>
            </w:r>
          </w:p>
        </w:tc>
      </w:tr>
      <w:tr w:rsidR="00000000">
        <w:tblPrEx>
          <w:tblCellMar>
            <w:top w:w="0" w:type="dxa"/>
            <w:bottom w:w="0" w:type="dxa"/>
          </w:tblCellMar>
        </w:tblPrEx>
        <w:trPr>
          <w:jc w:val="center"/>
        </w:trPr>
        <w:tc>
          <w:tcPr>
            <w:tcW w:w="1313" w:type="dxa"/>
          </w:tcPr>
          <w:p w:rsidR="00000000" w:rsidRDefault="00000000">
            <w:pPr>
              <w:snapToGrid w:val="0"/>
              <w:spacing w:before="20" w:after="20" w:line="196" w:lineRule="exact"/>
              <w:rPr>
                <w:sz w:val="18"/>
              </w:rPr>
            </w:pPr>
            <w:r>
              <w:rPr>
                <w:sz w:val="18"/>
              </w:rPr>
              <w:t>1997</w:t>
            </w:r>
          </w:p>
        </w:tc>
        <w:tc>
          <w:tcPr>
            <w:tcW w:w="670" w:type="dxa"/>
            <w:vAlign w:val="center"/>
          </w:tcPr>
          <w:p w:rsidR="00000000" w:rsidRDefault="00000000">
            <w:pPr>
              <w:snapToGrid w:val="0"/>
              <w:spacing w:before="20" w:after="20" w:line="196" w:lineRule="exact"/>
              <w:jc w:val="right"/>
              <w:rPr>
                <w:sz w:val="18"/>
              </w:rPr>
            </w:pPr>
            <w:r>
              <w:rPr>
                <w:sz w:val="18"/>
              </w:rPr>
              <w:t>58 248</w:t>
            </w:r>
          </w:p>
        </w:tc>
        <w:tc>
          <w:tcPr>
            <w:tcW w:w="1483" w:type="dxa"/>
            <w:vAlign w:val="center"/>
          </w:tcPr>
          <w:p w:rsidR="00000000" w:rsidRDefault="00000000">
            <w:pPr>
              <w:snapToGrid w:val="0"/>
              <w:spacing w:before="20" w:after="20" w:line="196" w:lineRule="exact"/>
              <w:jc w:val="right"/>
              <w:rPr>
                <w:sz w:val="18"/>
              </w:rPr>
            </w:pPr>
            <w:r>
              <w:rPr>
                <w:sz w:val="18"/>
              </w:rPr>
              <w:t>2 384</w:t>
            </w:r>
          </w:p>
        </w:tc>
        <w:tc>
          <w:tcPr>
            <w:tcW w:w="1069" w:type="dxa"/>
            <w:vAlign w:val="center"/>
          </w:tcPr>
          <w:p w:rsidR="00000000" w:rsidRDefault="00000000">
            <w:pPr>
              <w:snapToGrid w:val="0"/>
              <w:spacing w:before="20" w:after="20" w:line="196" w:lineRule="exact"/>
              <w:ind w:right="113"/>
              <w:jc w:val="right"/>
              <w:rPr>
                <w:sz w:val="18"/>
              </w:rPr>
            </w:pPr>
            <w:r>
              <w:rPr>
                <w:sz w:val="18"/>
              </w:rPr>
              <w:t>2 225</w:t>
            </w:r>
          </w:p>
        </w:tc>
        <w:tc>
          <w:tcPr>
            <w:tcW w:w="983" w:type="dxa"/>
            <w:vAlign w:val="center"/>
          </w:tcPr>
          <w:p w:rsidR="00000000" w:rsidRDefault="00000000">
            <w:pPr>
              <w:snapToGrid w:val="0"/>
              <w:spacing w:before="20" w:after="20" w:line="196" w:lineRule="exact"/>
              <w:ind w:right="113"/>
              <w:jc w:val="right"/>
              <w:rPr>
                <w:sz w:val="18"/>
              </w:rPr>
            </w:pPr>
            <w:r>
              <w:rPr>
                <w:sz w:val="18"/>
              </w:rPr>
              <w:t>22 863</w:t>
            </w:r>
          </w:p>
        </w:tc>
        <w:tc>
          <w:tcPr>
            <w:tcW w:w="972" w:type="dxa"/>
            <w:vAlign w:val="center"/>
          </w:tcPr>
          <w:p w:rsidR="00000000" w:rsidRDefault="00000000">
            <w:pPr>
              <w:snapToGrid w:val="0"/>
              <w:spacing w:before="20" w:after="20" w:line="196" w:lineRule="exact"/>
              <w:ind w:right="113"/>
              <w:jc w:val="right"/>
              <w:rPr>
                <w:sz w:val="18"/>
              </w:rPr>
            </w:pPr>
            <w:r>
              <w:rPr>
                <w:sz w:val="18"/>
              </w:rPr>
              <w:t>903</w:t>
            </w:r>
          </w:p>
        </w:tc>
        <w:tc>
          <w:tcPr>
            <w:tcW w:w="1077" w:type="dxa"/>
            <w:vAlign w:val="center"/>
          </w:tcPr>
          <w:p w:rsidR="00000000" w:rsidRDefault="00000000">
            <w:pPr>
              <w:snapToGrid w:val="0"/>
              <w:spacing w:before="20" w:after="20" w:line="196" w:lineRule="exact"/>
              <w:ind w:right="113"/>
              <w:jc w:val="right"/>
              <w:rPr>
                <w:sz w:val="18"/>
              </w:rPr>
            </w:pPr>
            <w:r>
              <w:rPr>
                <w:sz w:val="18"/>
              </w:rPr>
              <w:t>2 036</w:t>
            </w:r>
          </w:p>
        </w:tc>
        <w:tc>
          <w:tcPr>
            <w:tcW w:w="1030" w:type="dxa"/>
            <w:vAlign w:val="center"/>
          </w:tcPr>
          <w:p w:rsidR="00000000" w:rsidRDefault="00000000">
            <w:pPr>
              <w:snapToGrid w:val="0"/>
              <w:spacing w:before="20" w:after="20" w:line="196" w:lineRule="exact"/>
              <w:ind w:right="113"/>
              <w:jc w:val="right"/>
              <w:rPr>
                <w:sz w:val="18"/>
              </w:rPr>
            </w:pPr>
            <w:r>
              <w:rPr>
                <w:sz w:val="18"/>
              </w:rPr>
              <w:t>326</w:t>
            </w:r>
          </w:p>
        </w:tc>
        <w:tc>
          <w:tcPr>
            <w:tcW w:w="1309" w:type="dxa"/>
            <w:vAlign w:val="center"/>
          </w:tcPr>
          <w:p w:rsidR="00000000" w:rsidRDefault="00000000">
            <w:pPr>
              <w:snapToGrid w:val="0"/>
              <w:spacing w:before="20" w:after="20" w:line="196" w:lineRule="exact"/>
              <w:ind w:right="113"/>
              <w:jc w:val="right"/>
              <w:rPr>
                <w:sz w:val="18"/>
              </w:rPr>
            </w:pPr>
            <w:r>
              <w:rPr>
                <w:sz w:val="18"/>
              </w:rPr>
              <w:t>2 321</w:t>
            </w:r>
          </w:p>
        </w:tc>
      </w:tr>
      <w:tr w:rsidR="00000000">
        <w:tblPrEx>
          <w:tblCellMar>
            <w:top w:w="0" w:type="dxa"/>
            <w:bottom w:w="0" w:type="dxa"/>
          </w:tblCellMar>
        </w:tblPrEx>
        <w:trPr>
          <w:jc w:val="center"/>
        </w:trPr>
        <w:tc>
          <w:tcPr>
            <w:tcW w:w="1313" w:type="dxa"/>
          </w:tcPr>
          <w:p w:rsidR="00000000" w:rsidRDefault="00000000">
            <w:pPr>
              <w:snapToGrid w:val="0"/>
              <w:spacing w:before="20" w:after="20" w:line="196" w:lineRule="exact"/>
              <w:rPr>
                <w:sz w:val="18"/>
              </w:rPr>
            </w:pPr>
            <w:r>
              <w:rPr>
                <w:sz w:val="18"/>
              </w:rPr>
              <w:t>1999</w:t>
            </w:r>
          </w:p>
        </w:tc>
        <w:tc>
          <w:tcPr>
            <w:tcW w:w="670" w:type="dxa"/>
            <w:vAlign w:val="center"/>
          </w:tcPr>
          <w:p w:rsidR="00000000" w:rsidRDefault="00000000">
            <w:pPr>
              <w:snapToGrid w:val="0"/>
              <w:spacing w:before="20" w:after="20" w:line="196" w:lineRule="exact"/>
              <w:jc w:val="right"/>
              <w:rPr>
                <w:sz w:val="18"/>
              </w:rPr>
            </w:pPr>
            <w:r>
              <w:rPr>
                <w:sz w:val="18"/>
              </w:rPr>
              <w:t>46 134</w:t>
            </w:r>
          </w:p>
        </w:tc>
        <w:tc>
          <w:tcPr>
            <w:tcW w:w="1483" w:type="dxa"/>
            <w:vAlign w:val="center"/>
          </w:tcPr>
          <w:p w:rsidR="00000000" w:rsidRDefault="00000000">
            <w:pPr>
              <w:snapToGrid w:val="0"/>
              <w:spacing w:before="20" w:after="20" w:line="196" w:lineRule="exact"/>
              <w:jc w:val="right"/>
              <w:rPr>
                <w:sz w:val="18"/>
              </w:rPr>
            </w:pPr>
            <w:r>
              <w:rPr>
                <w:sz w:val="18"/>
              </w:rPr>
              <w:t>2 015</w:t>
            </w:r>
          </w:p>
        </w:tc>
        <w:tc>
          <w:tcPr>
            <w:tcW w:w="1069" w:type="dxa"/>
            <w:vAlign w:val="center"/>
          </w:tcPr>
          <w:p w:rsidR="00000000" w:rsidRDefault="00000000">
            <w:pPr>
              <w:snapToGrid w:val="0"/>
              <w:spacing w:before="20" w:after="20" w:line="196" w:lineRule="exact"/>
              <w:ind w:right="113"/>
              <w:jc w:val="right"/>
              <w:rPr>
                <w:sz w:val="18"/>
              </w:rPr>
            </w:pPr>
            <w:r>
              <w:rPr>
                <w:sz w:val="18"/>
              </w:rPr>
              <w:t>1 736</w:t>
            </w:r>
          </w:p>
        </w:tc>
        <w:tc>
          <w:tcPr>
            <w:tcW w:w="983" w:type="dxa"/>
            <w:vAlign w:val="center"/>
          </w:tcPr>
          <w:p w:rsidR="00000000" w:rsidRDefault="00000000">
            <w:pPr>
              <w:snapToGrid w:val="0"/>
              <w:spacing w:before="20" w:after="20" w:line="196" w:lineRule="exact"/>
              <w:ind w:right="113"/>
              <w:jc w:val="right"/>
              <w:rPr>
                <w:sz w:val="18"/>
              </w:rPr>
            </w:pPr>
            <w:r>
              <w:rPr>
                <w:sz w:val="18"/>
              </w:rPr>
              <w:t>15 419</w:t>
            </w:r>
          </w:p>
        </w:tc>
        <w:tc>
          <w:tcPr>
            <w:tcW w:w="972" w:type="dxa"/>
            <w:vAlign w:val="center"/>
          </w:tcPr>
          <w:p w:rsidR="00000000" w:rsidRDefault="00000000">
            <w:pPr>
              <w:snapToGrid w:val="0"/>
              <w:spacing w:before="20" w:after="20" w:line="196" w:lineRule="exact"/>
              <w:ind w:right="113"/>
              <w:jc w:val="right"/>
              <w:rPr>
                <w:sz w:val="18"/>
              </w:rPr>
            </w:pPr>
            <w:r>
              <w:rPr>
                <w:sz w:val="18"/>
              </w:rPr>
              <w:t>916</w:t>
            </w:r>
          </w:p>
        </w:tc>
        <w:tc>
          <w:tcPr>
            <w:tcW w:w="1077" w:type="dxa"/>
            <w:vAlign w:val="center"/>
          </w:tcPr>
          <w:p w:rsidR="00000000" w:rsidRDefault="00000000">
            <w:pPr>
              <w:snapToGrid w:val="0"/>
              <w:spacing w:before="20" w:after="20" w:line="196" w:lineRule="exact"/>
              <w:ind w:right="113"/>
              <w:jc w:val="right"/>
              <w:rPr>
                <w:sz w:val="18"/>
              </w:rPr>
            </w:pPr>
            <w:r>
              <w:rPr>
                <w:sz w:val="18"/>
              </w:rPr>
              <w:t>1 508</w:t>
            </w:r>
          </w:p>
        </w:tc>
        <w:tc>
          <w:tcPr>
            <w:tcW w:w="1030" w:type="dxa"/>
            <w:vAlign w:val="center"/>
          </w:tcPr>
          <w:p w:rsidR="00000000" w:rsidRDefault="00000000">
            <w:pPr>
              <w:snapToGrid w:val="0"/>
              <w:spacing w:before="20" w:after="20" w:line="196" w:lineRule="exact"/>
              <w:ind w:right="113"/>
              <w:jc w:val="right"/>
              <w:rPr>
                <w:sz w:val="18"/>
              </w:rPr>
            </w:pPr>
            <w:r>
              <w:rPr>
                <w:sz w:val="18"/>
              </w:rPr>
              <w:t>294</w:t>
            </w:r>
          </w:p>
        </w:tc>
        <w:tc>
          <w:tcPr>
            <w:tcW w:w="1309" w:type="dxa"/>
            <w:vAlign w:val="center"/>
          </w:tcPr>
          <w:p w:rsidR="00000000" w:rsidRDefault="00000000">
            <w:pPr>
              <w:snapToGrid w:val="0"/>
              <w:spacing w:before="20" w:after="20" w:line="196" w:lineRule="exact"/>
              <w:ind w:right="113"/>
              <w:jc w:val="right"/>
              <w:rPr>
                <w:sz w:val="18"/>
              </w:rPr>
            </w:pPr>
            <w:r>
              <w:rPr>
                <w:sz w:val="18"/>
              </w:rPr>
              <w:t>1 972</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snapToGrid w:val="0"/>
              <w:spacing w:before="20" w:after="20" w:line="196" w:lineRule="exact"/>
              <w:rPr>
                <w:sz w:val="18"/>
              </w:rPr>
            </w:pPr>
            <w:r>
              <w:rPr>
                <w:sz w:val="18"/>
              </w:rPr>
              <w:t>2000</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44 113</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1 956</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1 528</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14 253</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910</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1 440</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295</w:t>
            </w: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1 933</w:t>
            </w:r>
          </w:p>
        </w:tc>
      </w:tr>
      <w:tr w:rsidR="00000000">
        <w:tblPrEx>
          <w:tblCellMar>
            <w:top w:w="0" w:type="dxa"/>
            <w:bottom w:w="0" w:type="dxa"/>
          </w:tblCellMar>
        </w:tblPrEx>
        <w:trPr>
          <w:jc w:val="center"/>
        </w:trPr>
        <w:tc>
          <w:tcPr>
            <w:tcW w:w="1313" w:type="dxa"/>
            <w:tcBorders>
              <w:top w:val="single" w:sz="8" w:space="0" w:color="auto"/>
            </w:tcBorders>
          </w:tcPr>
          <w:p w:rsidR="00000000" w:rsidRDefault="00000000">
            <w:pPr>
              <w:pStyle w:val="Web"/>
              <w:spacing w:before="20" w:after="20" w:line="196" w:lineRule="exact"/>
              <w:rPr>
                <w:sz w:val="18"/>
              </w:rPr>
            </w:pPr>
            <w:r>
              <w:rPr>
                <w:sz w:val="18"/>
              </w:rPr>
              <w:t>Пекин</w:t>
            </w:r>
          </w:p>
        </w:tc>
        <w:tc>
          <w:tcPr>
            <w:tcW w:w="670" w:type="dxa"/>
            <w:tcBorders>
              <w:top w:val="single" w:sz="8" w:space="0" w:color="auto"/>
            </w:tcBorders>
            <w:vAlign w:val="center"/>
          </w:tcPr>
          <w:p w:rsidR="00000000" w:rsidRDefault="00000000">
            <w:pPr>
              <w:snapToGrid w:val="0"/>
              <w:spacing w:before="20" w:after="20" w:line="196" w:lineRule="exact"/>
              <w:jc w:val="right"/>
              <w:rPr>
                <w:sz w:val="18"/>
              </w:rPr>
            </w:pPr>
            <w:r>
              <w:rPr>
                <w:sz w:val="18"/>
              </w:rPr>
              <w:t>1 556</w:t>
            </w:r>
          </w:p>
        </w:tc>
        <w:tc>
          <w:tcPr>
            <w:tcW w:w="1483" w:type="dxa"/>
            <w:tcBorders>
              <w:top w:val="single" w:sz="8" w:space="0" w:color="auto"/>
            </w:tcBorders>
            <w:vAlign w:val="center"/>
          </w:tcPr>
          <w:p w:rsidR="00000000" w:rsidRDefault="00000000">
            <w:pPr>
              <w:snapToGrid w:val="0"/>
              <w:spacing w:before="20" w:after="20" w:line="196" w:lineRule="exact"/>
              <w:jc w:val="right"/>
              <w:rPr>
                <w:sz w:val="18"/>
              </w:rPr>
            </w:pPr>
            <w:r>
              <w:rPr>
                <w:sz w:val="18"/>
              </w:rPr>
              <w:t>11</w:t>
            </w:r>
          </w:p>
        </w:tc>
        <w:tc>
          <w:tcPr>
            <w:tcW w:w="1069"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5</w:t>
            </w:r>
          </w:p>
        </w:tc>
        <w:tc>
          <w:tcPr>
            <w:tcW w:w="983"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352</w:t>
            </w:r>
          </w:p>
        </w:tc>
        <w:tc>
          <w:tcPr>
            <w:tcW w:w="972"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14</w:t>
            </w:r>
          </w:p>
        </w:tc>
        <w:tc>
          <w:tcPr>
            <w:tcW w:w="1077"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69</w:t>
            </w:r>
          </w:p>
        </w:tc>
        <w:tc>
          <w:tcPr>
            <w:tcW w:w="1030"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4</w:t>
            </w:r>
          </w:p>
        </w:tc>
        <w:tc>
          <w:tcPr>
            <w:tcW w:w="1309" w:type="dxa"/>
            <w:tcBorders>
              <w:top w:val="single" w:sz="8" w:space="0" w:color="auto"/>
            </w:tcBorders>
            <w:vAlign w:val="center"/>
          </w:tcPr>
          <w:p w:rsidR="00000000" w:rsidRDefault="00000000">
            <w:pPr>
              <w:snapToGrid w:val="0"/>
              <w:spacing w:before="20" w:after="20" w:line="196" w:lineRule="exact"/>
              <w:ind w:right="113"/>
              <w:jc w:val="right"/>
              <w:rPr>
                <w:sz w:val="18"/>
              </w:rPr>
            </w:pPr>
            <w:r>
              <w:rPr>
                <w:sz w:val="18"/>
              </w:rPr>
              <w:t>52</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Тяньцзинь</w:t>
            </w:r>
          </w:p>
        </w:tc>
        <w:tc>
          <w:tcPr>
            <w:tcW w:w="670" w:type="dxa"/>
            <w:vAlign w:val="center"/>
          </w:tcPr>
          <w:p w:rsidR="00000000" w:rsidRDefault="00000000">
            <w:pPr>
              <w:snapToGrid w:val="0"/>
              <w:spacing w:before="20" w:after="20" w:line="196" w:lineRule="exact"/>
              <w:jc w:val="right"/>
              <w:rPr>
                <w:sz w:val="18"/>
              </w:rPr>
            </w:pPr>
            <w:r>
              <w:rPr>
                <w:sz w:val="18"/>
              </w:rPr>
              <w:t>773</w:t>
            </w:r>
          </w:p>
        </w:tc>
        <w:tc>
          <w:tcPr>
            <w:tcW w:w="1483" w:type="dxa"/>
            <w:vAlign w:val="center"/>
          </w:tcPr>
          <w:p w:rsidR="00000000" w:rsidRDefault="00000000">
            <w:pPr>
              <w:snapToGrid w:val="0"/>
              <w:spacing w:before="20" w:after="20" w:line="196" w:lineRule="exact"/>
              <w:jc w:val="right"/>
              <w:rPr>
                <w:sz w:val="18"/>
              </w:rPr>
            </w:pPr>
            <w:r>
              <w:rPr>
                <w:sz w:val="18"/>
              </w:rPr>
              <w:t>03</w:t>
            </w:r>
          </w:p>
        </w:tc>
        <w:tc>
          <w:tcPr>
            <w:tcW w:w="1069" w:type="dxa"/>
            <w:vAlign w:val="center"/>
          </w:tcPr>
          <w:p w:rsidR="00000000" w:rsidRDefault="00000000">
            <w:pPr>
              <w:snapToGrid w:val="0"/>
              <w:spacing w:before="20" w:after="20" w:line="196" w:lineRule="exact"/>
              <w:ind w:right="113"/>
              <w:jc w:val="right"/>
              <w:rPr>
                <w:sz w:val="18"/>
              </w:rPr>
            </w:pPr>
            <w:r>
              <w:rPr>
                <w:sz w:val="18"/>
              </w:rPr>
              <w:t>23</w:t>
            </w:r>
          </w:p>
        </w:tc>
        <w:tc>
          <w:tcPr>
            <w:tcW w:w="983" w:type="dxa"/>
            <w:vAlign w:val="center"/>
          </w:tcPr>
          <w:p w:rsidR="00000000" w:rsidRDefault="00000000">
            <w:pPr>
              <w:snapToGrid w:val="0"/>
              <w:spacing w:before="20" w:after="20" w:line="196" w:lineRule="exact"/>
              <w:ind w:right="113"/>
              <w:jc w:val="right"/>
              <w:rPr>
                <w:sz w:val="18"/>
              </w:rPr>
            </w:pPr>
            <w:r>
              <w:rPr>
                <w:sz w:val="18"/>
              </w:rPr>
              <w:t>323</w:t>
            </w:r>
          </w:p>
        </w:tc>
        <w:tc>
          <w:tcPr>
            <w:tcW w:w="972" w:type="dxa"/>
            <w:vAlign w:val="center"/>
          </w:tcPr>
          <w:p w:rsidR="00000000" w:rsidRDefault="00000000">
            <w:pPr>
              <w:snapToGrid w:val="0"/>
              <w:spacing w:before="20" w:after="20" w:line="196" w:lineRule="exact"/>
              <w:ind w:right="113"/>
              <w:jc w:val="right"/>
              <w:rPr>
                <w:sz w:val="18"/>
              </w:rPr>
            </w:pPr>
            <w:r>
              <w:rPr>
                <w:sz w:val="18"/>
              </w:rPr>
              <w:t>12</w:t>
            </w:r>
          </w:p>
        </w:tc>
        <w:tc>
          <w:tcPr>
            <w:tcW w:w="1077" w:type="dxa"/>
            <w:vAlign w:val="center"/>
          </w:tcPr>
          <w:p w:rsidR="00000000" w:rsidRDefault="00000000">
            <w:pPr>
              <w:snapToGrid w:val="0"/>
              <w:spacing w:before="20" w:after="20" w:line="196" w:lineRule="exact"/>
              <w:ind w:right="113"/>
              <w:jc w:val="right"/>
              <w:rPr>
                <w:sz w:val="18"/>
              </w:rPr>
            </w:pPr>
            <w:r>
              <w:rPr>
                <w:sz w:val="18"/>
              </w:rPr>
              <w:t>31</w:t>
            </w:r>
          </w:p>
        </w:tc>
        <w:tc>
          <w:tcPr>
            <w:tcW w:w="1030" w:type="dxa"/>
            <w:vAlign w:val="center"/>
          </w:tcPr>
          <w:p w:rsidR="00000000" w:rsidRDefault="00000000">
            <w:pPr>
              <w:snapToGrid w:val="0"/>
              <w:spacing w:before="20" w:after="20" w:line="196" w:lineRule="exact"/>
              <w:ind w:right="113"/>
              <w:jc w:val="right"/>
              <w:rPr>
                <w:sz w:val="18"/>
              </w:rPr>
            </w:pPr>
            <w:r>
              <w:rPr>
                <w:sz w:val="18"/>
              </w:rPr>
              <w:t>4</w:t>
            </w:r>
          </w:p>
        </w:tc>
        <w:tc>
          <w:tcPr>
            <w:tcW w:w="1309" w:type="dxa"/>
            <w:vAlign w:val="center"/>
          </w:tcPr>
          <w:p w:rsidR="00000000" w:rsidRDefault="00000000">
            <w:pPr>
              <w:snapToGrid w:val="0"/>
              <w:spacing w:before="20" w:after="20" w:line="196" w:lineRule="exact"/>
              <w:ind w:right="113"/>
              <w:jc w:val="right"/>
              <w:rPr>
                <w:sz w:val="18"/>
              </w:rPr>
            </w:pPr>
            <w:r>
              <w:rPr>
                <w:sz w:val="18"/>
              </w:rPr>
              <w:t>28</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Хэбэй</w:t>
            </w:r>
          </w:p>
        </w:tc>
        <w:tc>
          <w:tcPr>
            <w:tcW w:w="670" w:type="dxa"/>
            <w:vAlign w:val="center"/>
          </w:tcPr>
          <w:p w:rsidR="00000000" w:rsidRDefault="00000000">
            <w:pPr>
              <w:snapToGrid w:val="0"/>
              <w:spacing w:before="20" w:after="20" w:line="196" w:lineRule="exact"/>
              <w:jc w:val="right"/>
              <w:rPr>
                <w:sz w:val="18"/>
              </w:rPr>
            </w:pPr>
            <w:r>
              <w:rPr>
                <w:sz w:val="18"/>
              </w:rPr>
              <w:t>2 121</w:t>
            </w:r>
          </w:p>
        </w:tc>
        <w:tc>
          <w:tcPr>
            <w:tcW w:w="1483" w:type="dxa"/>
            <w:vAlign w:val="center"/>
          </w:tcPr>
          <w:p w:rsidR="00000000" w:rsidRDefault="00000000">
            <w:pPr>
              <w:snapToGrid w:val="0"/>
              <w:spacing w:before="20" w:after="20" w:line="196" w:lineRule="exact"/>
              <w:jc w:val="right"/>
              <w:rPr>
                <w:sz w:val="18"/>
              </w:rPr>
            </w:pPr>
            <w:r>
              <w:rPr>
                <w:sz w:val="18"/>
              </w:rPr>
              <w:t>35</w:t>
            </w:r>
          </w:p>
        </w:tc>
        <w:tc>
          <w:tcPr>
            <w:tcW w:w="1069" w:type="dxa"/>
            <w:vAlign w:val="center"/>
          </w:tcPr>
          <w:p w:rsidR="00000000" w:rsidRDefault="00000000">
            <w:pPr>
              <w:snapToGrid w:val="0"/>
              <w:spacing w:before="20" w:after="20" w:line="196" w:lineRule="exact"/>
              <w:ind w:right="113"/>
              <w:jc w:val="right"/>
              <w:rPr>
                <w:sz w:val="18"/>
              </w:rPr>
            </w:pPr>
            <w:r>
              <w:rPr>
                <w:sz w:val="18"/>
              </w:rPr>
              <w:t>70</w:t>
            </w:r>
          </w:p>
        </w:tc>
        <w:tc>
          <w:tcPr>
            <w:tcW w:w="983" w:type="dxa"/>
            <w:vAlign w:val="center"/>
          </w:tcPr>
          <w:p w:rsidR="00000000" w:rsidRDefault="00000000">
            <w:pPr>
              <w:snapToGrid w:val="0"/>
              <w:spacing w:before="20" w:after="20" w:line="196" w:lineRule="exact"/>
              <w:ind w:right="113"/>
              <w:jc w:val="right"/>
              <w:rPr>
                <w:sz w:val="18"/>
              </w:rPr>
            </w:pPr>
            <w:r>
              <w:rPr>
                <w:sz w:val="18"/>
              </w:rPr>
              <w:t>649</w:t>
            </w:r>
          </w:p>
        </w:tc>
        <w:tc>
          <w:tcPr>
            <w:tcW w:w="972" w:type="dxa"/>
            <w:vAlign w:val="center"/>
          </w:tcPr>
          <w:p w:rsidR="00000000" w:rsidRDefault="00000000">
            <w:pPr>
              <w:snapToGrid w:val="0"/>
              <w:spacing w:before="20" w:after="20" w:line="196" w:lineRule="exact"/>
              <w:ind w:right="113"/>
              <w:jc w:val="right"/>
              <w:rPr>
                <w:sz w:val="18"/>
              </w:rPr>
            </w:pPr>
            <w:r>
              <w:rPr>
                <w:sz w:val="18"/>
              </w:rPr>
              <w:t>44</w:t>
            </w:r>
          </w:p>
        </w:tc>
        <w:tc>
          <w:tcPr>
            <w:tcW w:w="1077" w:type="dxa"/>
            <w:vAlign w:val="center"/>
          </w:tcPr>
          <w:p w:rsidR="00000000" w:rsidRDefault="00000000">
            <w:pPr>
              <w:snapToGrid w:val="0"/>
              <w:spacing w:before="20" w:after="20" w:line="196" w:lineRule="exact"/>
              <w:ind w:right="113"/>
              <w:jc w:val="right"/>
              <w:rPr>
                <w:sz w:val="18"/>
              </w:rPr>
            </w:pPr>
            <w:r>
              <w:rPr>
                <w:sz w:val="18"/>
              </w:rPr>
              <w:t>65</w:t>
            </w:r>
          </w:p>
        </w:tc>
        <w:tc>
          <w:tcPr>
            <w:tcW w:w="1030" w:type="dxa"/>
            <w:vAlign w:val="center"/>
          </w:tcPr>
          <w:p w:rsidR="00000000" w:rsidRDefault="00000000">
            <w:pPr>
              <w:snapToGrid w:val="0"/>
              <w:spacing w:before="20" w:after="20" w:line="196" w:lineRule="exact"/>
              <w:ind w:right="113"/>
              <w:jc w:val="right"/>
              <w:rPr>
                <w:sz w:val="18"/>
              </w:rPr>
            </w:pPr>
            <w:r>
              <w:rPr>
                <w:sz w:val="18"/>
              </w:rPr>
              <w:t>23</w:t>
            </w:r>
          </w:p>
        </w:tc>
        <w:tc>
          <w:tcPr>
            <w:tcW w:w="1309" w:type="dxa"/>
            <w:vAlign w:val="center"/>
          </w:tcPr>
          <w:p w:rsidR="00000000" w:rsidRDefault="00000000">
            <w:pPr>
              <w:snapToGrid w:val="0"/>
              <w:spacing w:before="20" w:after="20" w:line="196" w:lineRule="exact"/>
              <w:ind w:right="113"/>
              <w:jc w:val="right"/>
              <w:rPr>
                <w:sz w:val="18"/>
              </w:rPr>
            </w:pPr>
            <w:r>
              <w:rPr>
                <w:sz w:val="18"/>
              </w:rPr>
              <w:t>74</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Шаньси</w:t>
            </w:r>
          </w:p>
        </w:tc>
        <w:tc>
          <w:tcPr>
            <w:tcW w:w="670" w:type="dxa"/>
            <w:vAlign w:val="center"/>
          </w:tcPr>
          <w:p w:rsidR="00000000" w:rsidRDefault="00000000">
            <w:pPr>
              <w:snapToGrid w:val="0"/>
              <w:spacing w:before="20" w:after="20" w:line="196" w:lineRule="exact"/>
              <w:jc w:val="right"/>
              <w:rPr>
                <w:sz w:val="18"/>
              </w:rPr>
            </w:pPr>
            <w:r>
              <w:rPr>
                <w:sz w:val="18"/>
              </w:rPr>
              <w:t>1 341</w:t>
            </w:r>
          </w:p>
        </w:tc>
        <w:tc>
          <w:tcPr>
            <w:tcW w:w="1483" w:type="dxa"/>
            <w:vAlign w:val="center"/>
          </w:tcPr>
          <w:p w:rsidR="00000000" w:rsidRDefault="00000000">
            <w:pPr>
              <w:snapToGrid w:val="0"/>
              <w:spacing w:before="20" w:after="20" w:line="196" w:lineRule="exact"/>
              <w:jc w:val="right"/>
              <w:rPr>
                <w:sz w:val="18"/>
              </w:rPr>
            </w:pPr>
            <w:r>
              <w:rPr>
                <w:sz w:val="18"/>
              </w:rPr>
              <w:t>12</w:t>
            </w:r>
          </w:p>
        </w:tc>
        <w:tc>
          <w:tcPr>
            <w:tcW w:w="1069" w:type="dxa"/>
            <w:vAlign w:val="center"/>
          </w:tcPr>
          <w:p w:rsidR="00000000" w:rsidRDefault="00000000">
            <w:pPr>
              <w:snapToGrid w:val="0"/>
              <w:spacing w:before="20" w:after="20" w:line="196" w:lineRule="exact"/>
              <w:ind w:right="113"/>
              <w:jc w:val="right"/>
              <w:rPr>
                <w:sz w:val="18"/>
              </w:rPr>
            </w:pPr>
            <w:r>
              <w:rPr>
                <w:sz w:val="18"/>
              </w:rPr>
              <w:t>105</w:t>
            </w:r>
          </w:p>
        </w:tc>
        <w:tc>
          <w:tcPr>
            <w:tcW w:w="983" w:type="dxa"/>
            <w:vAlign w:val="center"/>
          </w:tcPr>
          <w:p w:rsidR="00000000" w:rsidRDefault="00000000">
            <w:pPr>
              <w:snapToGrid w:val="0"/>
              <w:spacing w:before="20" w:after="20" w:line="196" w:lineRule="exact"/>
              <w:ind w:right="113"/>
              <w:jc w:val="right"/>
              <w:rPr>
                <w:sz w:val="18"/>
              </w:rPr>
            </w:pPr>
            <w:r>
              <w:rPr>
                <w:sz w:val="18"/>
              </w:rPr>
              <w:t>346</w:t>
            </w:r>
          </w:p>
        </w:tc>
        <w:tc>
          <w:tcPr>
            <w:tcW w:w="972" w:type="dxa"/>
            <w:vAlign w:val="center"/>
          </w:tcPr>
          <w:p w:rsidR="00000000" w:rsidRDefault="00000000">
            <w:pPr>
              <w:snapToGrid w:val="0"/>
              <w:spacing w:before="20" w:after="20" w:line="196" w:lineRule="exact"/>
              <w:ind w:right="113"/>
              <w:jc w:val="right"/>
              <w:rPr>
                <w:sz w:val="18"/>
              </w:rPr>
            </w:pPr>
            <w:r>
              <w:rPr>
                <w:sz w:val="18"/>
              </w:rPr>
              <w:t>34</w:t>
            </w:r>
          </w:p>
        </w:tc>
        <w:tc>
          <w:tcPr>
            <w:tcW w:w="1077" w:type="dxa"/>
            <w:vAlign w:val="center"/>
          </w:tcPr>
          <w:p w:rsidR="00000000" w:rsidRDefault="00000000">
            <w:pPr>
              <w:snapToGrid w:val="0"/>
              <w:spacing w:before="20" w:after="20" w:line="196" w:lineRule="exact"/>
              <w:ind w:right="113"/>
              <w:jc w:val="right"/>
              <w:rPr>
                <w:sz w:val="18"/>
              </w:rPr>
            </w:pPr>
            <w:r>
              <w:rPr>
                <w:sz w:val="18"/>
              </w:rPr>
              <w:t>45</w:t>
            </w:r>
          </w:p>
        </w:tc>
        <w:tc>
          <w:tcPr>
            <w:tcW w:w="1030" w:type="dxa"/>
            <w:vAlign w:val="center"/>
          </w:tcPr>
          <w:p w:rsidR="00000000" w:rsidRDefault="00000000">
            <w:pPr>
              <w:snapToGrid w:val="0"/>
              <w:spacing w:before="20" w:after="20" w:line="196" w:lineRule="exact"/>
              <w:ind w:right="113"/>
              <w:jc w:val="right"/>
              <w:rPr>
                <w:sz w:val="18"/>
              </w:rPr>
            </w:pPr>
            <w:r>
              <w:rPr>
                <w:sz w:val="18"/>
              </w:rPr>
              <w:t>8</w:t>
            </w:r>
          </w:p>
        </w:tc>
        <w:tc>
          <w:tcPr>
            <w:tcW w:w="1309" w:type="dxa"/>
            <w:vAlign w:val="center"/>
          </w:tcPr>
          <w:p w:rsidR="00000000" w:rsidRDefault="00000000">
            <w:pPr>
              <w:snapToGrid w:val="0"/>
              <w:spacing w:before="20" w:after="20" w:line="196" w:lineRule="exact"/>
              <w:ind w:right="113"/>
              <w:jc w:val="right"/>
              <w:rPr>
                <w:sz w:val="18"/>
              </w:rPr>
            </w:pPr>
            <w:r>
              <w:rPr>
                <w:sz w:val="18"/>
              </w:rPr>
              <w:t>61</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pStyle w:val="Web"/>
              <w:spacing w:before="20" w:after="20" w:line="196" w:lineRule="exact"/>
              <w:rPr>
                <w:sz w:val="18"/>
              </w:rPr>
            </w:pPr>
            <w:r>
              <w:rPr>
                <w:sz w:val="18"/>
              </w:rPr>
              <w:t>Внутренняя Монголия</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1 029</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101</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83</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232</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29</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35</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10</w:t>
            </w: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55</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Ляонин</w:t>
            </w:r>
          </w:p>
        </w:tc>
        <w:tc>
          <w:tcPr>
            <w:tcW w:w="670" w:type="dxa"/>
            <w:vAlign w:val="center"/>
          </w:tcPr>
          <w:p w:rsidR="00000000" w:rsidRDefault="00000000">
            <w:pPr>
              <w:snapToGrid w:val="0"/>
              <w:spacing w:before="20" w:after="20" w:line="196" w:lineRule="exact"/>
              <w:jc w:val="right"/>
              <w:rPr>
                <w:sz w:val="18"/>
              </w:rPr>
            </w:pPr>
            <w:r>
              <w:rPr>
                <w:sz w:val="18"/>
              </w:rPr>
              <w:t>2 317</w:t>
            </w:r>
          </w:p>
        </w:tc>
        <w:tc>
          <w:tcPr>
            <w:tcW w:w="1483" w:type="dxa"/>
            <w:vAlign w:val="center"/>
          </w:tcPr>
          <w:p w:rsidR="00000000" w:rsidRDefault="00000000">
            <w:pPr>
              <w:snapToGrid w:val="0"/>
              <w:spacing w:before="20" w:after="20" w:line="196" w:lineRule="exact"/>
              <w:jc w:val="right"/>
              <w:rPr>
                <w:sz w:val="18"/>
              </w:rPr>
            </w:pPr>
            <w:r>
              <w:rPr>
                <w:sz w:val="18"/>
              </w:rPr>
              <w:t>104</w:t>
            </w:r>
          </w:p>
        </w:tc>
        <w:tc>
          <w:tcPr>
            <w:tcW w:w="1069" w:type="dxa"/>
            <w:vAlign w:val="center"/>
          </w:tcPr>
          <w:p w:rsidR="00000000" w:rsidRDefault="00000000">
            <w:pPr>
              <w:snapToGrid w:val="0"/>
              <w:spacing w:before="20" w:after="20" w:line="196" w:lineRule="exact"/>
              <w:ind w:right="113"/>
              <w:jc w:val="right"/>
              <w:rPr>
                <w:sz w:val="18"/>
              </w:rPr>
            </w:pPr>
            <w:r>
              <w:rPr>
                <w:sz w:val="18"/>
              </w:rPr>
              <w:t>78</w:t>
            </w:r>
          </w:p>
        </w:tc>
        <w:tc>
          <w:tcPr>
            <w:tcW w:w="983" w:type="dxa"/>
            <w:vAlign w:val="center"/>
          </w:tcPr>
          <w:p w:rsidR="00000000" w:rsidRDefault="00000000">
            <w:pPr>
              <w:snapToGrid w:val="0"/>
              <w:spacing w:before="20" w:after="20" w:line="196" w:lineRule="exact"/>
              <w:ind w:right="113"/>
              <w:jc w:val="right"/>
              <w:rPr>
                <w:sz w:val="18"/>
              </w:rPr>
            </w:pPr>
            <w:r>
              <w:rPr>
                <w:sz w:val="18"/>
              </w:rPr>
              <w:t>812</w:t>
            </w:r>
          </w:p>
        </w:tc>
        <w:tc>
          <w:tcPr>
            <w:tcW w:w="972" w:type="dxa"/>
            <w:vAlign w:val="center"/>
          </w:tcPr>
          <w:p w:rsidR="00000000" w:rsidRDefault="00000000">
            <w:pPr>
              <w:snapToGrid w:val="0"/>
              <w:spacing w:before="20" w:after="20" w:line="196" w:lineRule="exact"/>
              <w:ind w:right="113"/>
              <w:jc w:val="right"/>
              <w:rPr>
                <w:sz w:val="18"/>
              </w:rPr>
            </w:pPr>
            <w:r>
              <w:rPr>
                <w:sz w:val="18"/>
              </w:rPr>
              <w:t>54</w:t>
            </w:r>
          </w:p>
        </w:tc>
        <w:tc>
          <w:tcPr>
            <w:tcW w:w="1077" w:type="dxa"/>
            <w:vAlign w:val="center"/>
          </w:tcPr>
          <w:p w:rsidR="00000000" w:rsidRDefault="00000000">
            <w:pPr>
              <w:snapToGrid w:val="0"/>
              <w:spacing w:before="20" w:after="20" w:line="196" w:lineRule="exact"/>
              <w:ind w:right="113"/>
              <w:jc w:val="right"/>
              <w:rPr>
                <w:sz w:val="18"/>
              </w:rPr>
            </w:pPr>
            <w:r>
              <w:rPr>
                <w:sz w:val="18"/>
              </w:rPr>
              <w:t>122</w:t>
            </w:r>
          </w:p>
        </w:tc>
        <w:tc>
          <w:tcPr>
            <w:tcW w:w="1030" w:type="dxa"/>
            <w:vAlign w:val="center"/>
          </w:tcPr>
          <w:p w:rsidR="00000000" w:rsidRDefault="00000000">
            <w:pPr>
              <w:snapToGrid w:val="0"/>
              <w:spacing w:before="20" w:after="20" w:line="196" w:lineRule="exact"/>
              <w:ind w:right="113"/>
              <w:jc w:val="right"/>
              <w:rPr>
                <w:sz w:val="18"/>
              </w:rPr>
            </w:pPr>
            <w:r>
              <w:rPr>
                <w:sz w:val="18"/>
              </w:rPr>
              <w:t>15</w:t>
            </w:r>
          </w:p>
        </w:tc>
        <w:tc>
          <w:tcPr>
            <w:tcW w:w="1309" w:type="dxa"/>
            <w:vAlign w:val="center"/>
          </w:tcPr>
          <w:p w:rsidR="00000000" w:rsidRDefault="00000000">
            <w:pPr>
              <w:snapToGrid w:val="0"/>
              <w:spacing w:before="20" w:after="20" w:line="196" w:lineRule="exact"/>
              <w:ind w:right="113"/>
              <w:jc w:val="right"/>
              <w:rPr>
                <w:sz w:val="18"/>
              </w:rPr>
            </w:pPr>
            <w:r>
              <w:rPr>
                <w:sz w:val="18"/>
              </w:rPr>
              <w:t>108</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Цзилинь</w:t>
            </w:r>
          </w:p>
        </w:tc>
        <w:tc>
          <w:tcPr>
            <w:tcW w:w="670" w:type="dxa"/>
            <w:vAlign w:val="center"/>
          </w:tcPr>
          <w:p w:rsidR="00000000" w:rsidRDefault="00000000">
            <w:pPr>
              <w:snapToGrid w:val="0"/>
              <w:spacing w:before="20" w:after="20" w:line="196" w:lineRule="exact"/>
              <w:jc w:val="right"/>
              <w:rPr>
                <w:sz w:val="18"/>
              </w:rPr>
            </w:pPr>
            <w:r>
              <w:rPr>
                <w:sz w:val="18"/>
              </w:rPr>
              <w:t>1 301</w:t>
            </w:r>
          </w:p>
        </w:tc>
        <w:tc>
          <w:tcPr>
            <w:tcW w:w="1483" w:type="dxa"/>
            <w:vAlign w:val="center"/>
          </w:tcPr>
          <w:p w:rsidR="00000000" w:rsidRDefault="00000000">
            <w:pPr>
              <w:snapToGrid w:val="0"/>
              <w:spacing w:before="20" w:after="20" w:line="196" w:lineRule="exact"/>
              <w:jc w:val="right"/>
              <w:rPr>
                <w:sz w:val="18"/>
              </w:rPr>
            </w:pPr>
            <w:r>
              <w:rPr>
                <w:sz w:val="18"/>
              </w:rPr>
              <w:t>58</w:t>
            </w:r>
          </w:p>
        </w:tc>
        <w:tc>
          <w:tcPr>
            <w:tcW w:w="1069" w:type="dxa"/>
            <w:vAlign w:val="center"/>
          </w:tcPr>
          <w:p w:rsidR="00000000" w:rsidRDefault="00000000">
            <w:pPr>
              <w:snapToGrid w:val="0"/>
              <w:spacing w:before="20" w:after="20" w:line="196" w:lineRule="exact"/>
              <w:ind w:right="113"/>
              <w:jc w:val="right"/>
              <w:rPr>
                <w:sz w:val="18"/>
              </w:rPr>
            </w:pPr>
            <w:r>
              <w:rPr>
                <w:sz w:val="18"/>
              </w:rPr>
              <w:t>102</w:t>
            </w:r>
          </w:p>
        </w:tc>
        <w:tc>
          <w:tcPr>
            <w:tcW w:w="983" w:type="dxa"/>
            <w:vAlign w:val="center"/>
          </w:tcPr>
          <w:p w:rsidR="00000000" w:rsidRDefault="00000000">
            <w:pPr>
              <w:snapToGrid w:val="0"/>
              <w:spacing w:before="20" w:after="20" w:line="196" w:lineRule="exact"/>
              <w:ind w:right="113"/>
              <w:jc w:val="right"/>
              <w:rPr>
                <w:sz w:val="18"/>
              </w:rPr>
            </w:pPr>
            <w:r>
              <w:rPr>
                <w:sz w:val="18"/>
              </w:rPr>
              <w:t>370</w:t>
            </w:r>
          </w:p>
        </w:tc>
        <w:tc>
          <w:tcPr>
            <w:tcW w:w="972" w:type="dxa"/>
            <w:vAlign w:val="center"/>
          </w:tcPr>
          <w:p w:rsidR="00000000" w:rsidRDefault="00000000">
            <w:pPr>
              <w:snapToGrid w:val="0"/>
              <w:spacing w:before="20" w:after="20" w:line="196" w:lineRule="exact"/>
              <w:ind w:right="113"/>
              <w:jc w:val="right"/>
              <w:rPr>
                <w:sz w:val="18"/>
              </w:rPr>
            </w:pPr>
            <w:r>
              <w:rPr>
                <w:sz w:val="18"/>
              </w:rPr>
              <w:t>23</w:t>
            </w:r>
          </w:p>
        </w:tc>
        <w:tc>
          <w:tcPr>
            <w:tcW w:w="1077" w:type="dxa"/>
            <w:vAlign w:val="center"/>
          </w:tcPr>
          <w:p w:rsidR="00000000" w:rsidRDefault="00000000">
            <w:pPr>
              <w:snapToGrid w:val="0"/>
              <w:spacing w:before="20" w:after="20" w:line="196" w:lineRule="exact"/>
              <w:ind w:right="113"/>
              <w:jc w:val="right"/>
              <w:rPr>
                <w:sz w:val="18"/>
              </w:rPr>
            </w:pPr>
            <w:r>
              <w:rPr>
                <w:sz w:val="18"/>
              </w:rPr>
              <w:t>50</w:t>
            </w:r>
          </w:p>
        </w:tc>
        <w:tc>
          <w:tcPr>
            <w:tcW w:w="1030" w:type="dxa"/>
            <w:vAlign w:val="center"/>
          </w:tcPr>
          <w:p w:rsidR="00000000" w:rsidRDefault="00000000">
            <w:pPr>
              <w:snapToGrid w:val="0"/>
              <w:spacing w:before="20" w:after="20" w:line="196" w:lineRule="exact"/>
              <w:ind w:right="113"/>
              <w:jc w:val="right"/>
              <w:rPr>
                <w:sz w:val="18"/>
              </w:rPr>
            </w:pPr>
            <w:r>
              <w:rPr>
                <w:sz w:val="18"/>
              </w:rPr>
              <w:t>7</w:t>
            </w:r>
          </w:p>
        </w:tc>
        <w:tc>
          <w:tcPr>
            <w:tcW w:w="1309" w:type="dxa"/>
            <w:vAlign w:val="center"/>
          </w:tcPr>
          <w:p w:rsidR="00000000" w:rsidRDefault="00000000">
            <w:pPr>
              <w:snapToGrid w:val="0"/>
              <w:spacing w:before="20" w:after="20" w:line="196" w:lineRule="exact"/>
              <w:ind w:right="113"/>
              <w:jc w:val="right"/>
              <w:rPr>
                <w:sz w:val="18"/>
              </w:rPr>
            </w:pPr>
            <w:r>
              <w:rPr>
                <w:sz w:val="18"/>
              </w:rPr>
              <w:t>68</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pStyle w:val="Web"/>
              <w:spacing w:before="20" w:after="20" w:line="196" w:lineRule="exact"/>
              <w:rPr>
                <w:sz w:val="18"/>
              </w:rPr>
            </w:pPr>
            <w:r>
              <w:rPr>
                <w:sz w:val="18"/>
              </w:rPr>
              <w:t>Хэйлунцзян</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2 006</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222</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193</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496</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47</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104</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14</w:t>
            </w: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99</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Шанхай</w:t>
            </w:r>
          </w:p>
        </w:tc>
        <w:tc>
          <w:tcPr>
            <w:tcW w:w="670" w:type="dxa"/>
            <w:vAlign w:val="center"/>
          </w:tcPr>
          <w:p w:rsidR="00000000" w:rsidRDefault="00000000">
            <w:pPr>
              <w:snapToGrid w:val="0"/>
              <w:spacing w:before="20" w:after="20" w:line="196" w:lineRule="exact"/>
              <w:jc w:val="right"/>
              <w:rPr>
                <w:sz w:val="18"/>
              </w:rPr>
            </w:pPr>
            <w:r>
              <w:rPr>
                <w:sz w:val="18"/>
              </w:rPr>
              <w:t>1 366</w:t>
            </w:r>
          </w:p>
        </w:tc>
        <w:tc>
          <w:tcPr>
            <w:tcW w:w="1483" w:type="dxa"/>
            <w:vAlign w:val="center"/>
          </w:tcPr>
          <w:p w:rsidR="00000000" w:rsidRDefault="00000000">
            <w:pPr>
              <w:snapToGrid w:val="0"/>
              <w:spacing w:before="20" w:after="20" w:line="196" w:lineRule="exact"/>
              <w:jc w:val="right"/>
              <w:rPr>
                <w:sz w:val="18"/>
              </w:rPr>
            </w:pPr>
            <w:r>
              <w:rPr>
                <w:sz w:val="18"/>
              </w:rPr>
              <w:t>12</w:t>
            </w:r>
          </w:p>
        </w:tc>
        <w:tc>
          <w:tcPr>
            <w:tcW w:w="1069" w:type="dxa"/>
            <w:vAlign w:val="center"/>
          </w:tcPr>
          <w:p w:rsidR="00000000" w:rsidRDefault="00000000">
            <w:pPr>
              <w:snapToGrid w:val="0"/>
              <w:spacing w:before="20" w:after="20" w:line="196" w:lineRule="exact"/>
              <w:ind w:right="113"/>
              <w:jc w:val="right"/>
              <w:rPr>
                <w:sz w:val="18"/>
              </w:rPr>
            </w:pPr>
          </w:p>
        </w:tc>
        <w:tc>
          <w:tcPr>
            <w:tcW w:w="983" w:type="dxa"/>
            <w:vAlign w:val="center"/>
          </w:tcPr>
          <w:p w:rsidR="00000000" w:rsidRDefault="00000000">
            <w:pPr>
              <w:snapToGrid w:val="0"/>
              <w:spacing w:before="20" w:after="20" w:line="196" w:lineRule="exact"/>
              <w:ind w:right="113"/>
              <w:jc w:val="right"/>
              <w:rPr>
                <w:sz w:val="18"/>
              </w:rPr>
            </w:pPr>
            <w:r>
              <w:rPr>
                <w:sz w:val="18"/>
              </w:rPr>
              <w:t>508</w:t>
            </w:r>
          </w:p>
        </w:tc>
        <w:tc>
          <w:tcPr>
            <w:tcW w:w="972" w:type="dxa"/>
            <w:vAlign w:val="center"/>
          </w:tcPr>
          <w:p w:rsidR="00000000" w:rsidRDefault="00000000">
            <w:pPr>
              <w:snapToGrid w:val="0"/>
              <w:spacing w:before="20" w:after="20" w:line="196" w:lineRule="exact"/>
              <w:ind w:right="113"/>
              <w:jc w:val="right"/>
              <w:rPr>
                <w:sz w:val="18"/>
              </w:rPr>
            </w:pPr>
            <w:r>
              <w:rPr>
                <w:sz w:val="18"/>
              </w:rPr>
              <w:t>16</w:t>
            </w:r>
          </w:p>
        </w:tc>
        <w:tc>
          <w:tcPr>
            <w:tcW w:w="1077" w:type="dxa"/>
            <w:vAlign w:val="center"/>
          </w:tcPr>
          <w:p w:rsidR="00000000" w:rsidRDefault="00000000">
            <w:pPr>
              <w:snapToGrid w:val="0"/>
              <w:spacing w:before="20" w:after="20" w:line="196" w:lineRule="exact"/>
              <w:ind w:right="113"/>
              <w:jc w:val="right"/>
              <w:rPr>
                <w:sz w:val="18"/>
              </w:rPr>
            </w:pPr>
            <w:r>
              <w:rPr>
                <w:sz w:val="18"/>
              </w:rPr>
              <w:t>32</w:t>
            </w:r>
          </w:p>
        </w:tc>
        <w:tc>
          <w:tcPr>
            <w:tcW w:w="1030" w:type="dxa"/>
            <w:vAlign w:val="center"/>
          </w:tcPr>
          <w:p w:rsidR="00000000" w:rsidRDefault="00000000">
            <w:pPr>
              <w:snapToGrid w:val="0"/>
              <w:spacing w:before="20" w:after="20" w:line="196" w:lineRule="exact"/>
              <w:ind w:right="113"/>
              <w:jc w:val="right"/>
              <w:rPr>
                <w:sz w:val="18"/>
              </w:rPr>
            </w:pPr>
            <w:r>
              <w:rPr>
                <w:sz w:val="18"/>
              </w:rPr>
              <w:t>2</w:t>
            </w:r>
          </w:p>
        </w:tc>
        <w:tc>
          <w:tcPr>
            <w:tcW w:w="1309" w:type="dxa"/>
            <w:vAlign w:val="center"/>
          </w:tcPr>
          <w:p w:rsidR="00000000" w:rsidRDefault="00000000">
            <w:pPr>
              <w:snapToGrid w:val="0"/>
              <w:spacing w:before="20" w:after="20" w:line="196" w:lineRule="exact"/>
              <w:ind w:right="113"/>
              <w:jc w:val="right"/>
              <w:rPr>
                <w:sz w:val="18"/>
              </w:rPr>
            </w:pPr>
            <w:r>
              <w:rPr>
                <w:sz w:val="18"/>
              </w:rPr>
              <w:t>57</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Цзянсу</w:t>
            </w:r>
          </w:p>
        </w:tc>
        <w:tc>
          <w:tcPr>
            <w:tcW w:w="670" w:type="dxa"/>
            <w:vAlign w:val="center"/>
          </w:tcPr>
          <w:p w:rsidR="00000000" w:rsidRDefault="00000000">
            <w:pPr>
              <w:snapToGrid w:val="0"/>
              <w:spacing w:before="20" w:after="20" w:line="196" w:lineRule="exact"/>
              <w:jc w:val="right"/>
              <w:rPr>
                <w:sz w:val="18"/>
              </w:rPr>
            </w:pPr>
            <w:r>
              <w:rPr>
                <w:sz w:val="18"/>
              </w:rPr>
              <w:t>2 702</w:t>
            </w:r>
          </w:p>
        </w:tc>
        <w:tc>
          <w:tcPr>
            <w:tcW w:w="1483" w:type="dxa"/>
            <w:vAlign w:val="center"/>
          </w:tcPr>
          <w:p w:rsidR="00000000" w:rsidRDefault="00000000">
            <w:pPr>
              <w:snapToGrid w:val="0"/>
              <w:spacing w:before="20" w:after="20" w:line="196" w:lineRule="exact"/>
              <w:jc w:val="right"/>
              <w:rPr>
                <w:sz w:val="18"/>
              </w:rPr>
            </w:pPr>
            <w:r>
              <w:rPr>
                <w:sz w:val="18"/>
              </w:rPr>
              <w:t>84</w:t>
            </w:r>
          </w:p>
        </w:tc>
        <w:tc>
          <w:tcPr>
            <w:tcW w:w="1069" w:type="dxa"/>
            <w:vAlign w:val="center"/>
          </w:tcPr>
          <w:p w:rsidR="00000000" w:rsidRDefault="00000000">
            <w:pPr>
              <w:snapToGrid w:val="0"/>
              <w:spacing w:before="20" w:after="20" w:line="196" w:lineRule="exact"/>
              <w:ind w:right="113"/>
              <w:jc w:val="right"/>
              <w:rPr>
                <w:sz w:val="18"/>
              </w:rPr>
            </w:pPr>
            <w:r>
              <w:rPr>
                <w:sz w:val="18"/>
              </w:rPr>
              <w:t>50</w:t>
            </w:r>
          </w:p>
        </w:tc>
        <w:tc>
          <w:tcPr>
            <w:tcW w:w="983" w:type="dxa"/>
            <w:vAlign w:val="center"/>
          </w:tcPr>
          <w:p w:rsidR="00000000" w:rsidRDefault="00000000">
            <w:pPr>
              <w:snapToGrid w:val="0"/>
              <w:spacing w:before="20" w:after="20" w:line="196" w:lineRule="exact"/>
              <w:ind w:right="113"/>
              <w:jc w:val="right"/>
              <w:rPr>
                <w:sz w:val="18"/>
              </w:rPr>
            </w:pPr>
            <w:r>
              <w:rPr>
                <w:sz w:val="18"/>
              </w:rPr>
              <w:t>1 163</w:t>
            </w:r>
          </w:p>
        </w:tc>
        <w:tc>
          <w:tcPr>
            <w:tcW w:w="972" w:type="dxa"/>
            <w:vAlign w:val="center"/>
          </w:tcPr>
          <w:p w:rsidR="00000000" w:rsidRDefault="00000000">
            <w:pPr>
              <w:snapToGrid w:val="0"/>
              <w:spacing w:before="20" w:after="20" w:line="196" w:lineRule="exact"/>
              <w:ind w:right="113"/>
              <w:jc w:val="right"/>
              <w:rPr>
                <w:sz w:val="18"/>
              </w:rPr>
            </w:pPr>
            <w:r>
              <w:rPr>
                <w:sz w:val="18"/>
              </w:rPr>
              <w:t>34</w:t>
            </w:r>
          </w:p>
        </w:tc>
        <w:tc>
          <w:tcPr>
            <w:tcW w:w="1077" w:type="dxa"/>
            <w:vAlign w:val="center"/>
          </w:tcPr>
          <w:p w:rsidR="00000000" w:rsidRDefault="00000000">
            <w:pPr>
              <w:snapToGrid w:val="0"/>
              <w:spacing w:before="20" w:after="20" w:line="196" w:lineRule="exact"/>
              <w:ind w:right="113"/>
              <w:jc w:val="right"/>
              <w:rPr>
                <w:sz w:val="18"/>
              </w:rPr>
            </w:pPr>
            <w:r>
              <w:rPr>
                <w:sz w:val="18"/>
              </w:rPr>
              <w:t>52</w:t>
            </w:r>
          </w:p>
        </w:tc>
        <w:tc>
          <w:tcPr>
            <w:tcW w:w="1030" w:type="dxa"/>
            <w:vAlign w:val="center"/>
          </w:tcPr>
          <w:p w:rsidR="00000000" w:rsidRDefault="00000000">
            <w:pPr>
              <w:snapToGrid w:val="0"/>
              <w:spacing w:before="20" w:after="20" w:line="196" w:lineRule="exact"/>
              <w:ind w:right="113"/>
              <w:jc w:val="right"/>
              <w:rPr>
                <w:sz w:val="18"/>
              </w:rPr>
            </w:pPr>
            <w:r>
              <w:rPr>
                <w:sz w:val="18"/>
              </w:rPr>
              <w:t>11</w:t>
            </w:r>
          </w:p>
        </w:tc>
        <w:tc>
          <w:tcPr>
            <w:tcW w:w="1309" w:type="dxa"/>
            <w:vAlign w:val="center"/>
          </w:tcPr>
          <w:p w:rsidR="00000000" w:rsidRDefault="00000000">
            <w:pPr>
              <w:snapToGrid w:val="0"/>
              <w:spacing w:before="20" w:after="20" w:line="196" w:lineRule="exact"/>
              <w:ind w:right="113"/>
              <w:jc w:val="right"/>
              <w:rPr>
                <w:sz w:val="18"/>
              </w:rPr>
            </w:pPr>
            <w:r>
              <w:rPr>
                <w:sz w:val="18"/>
              </w:rPr>
              <w:t>113</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Чжэцзян</w:t>
            </w:r>
          </w:p>
        </w:tc>
        <w:tc>
          <w:tcPr>
            <w:tcW w:w="670" w:type="dxa"/>
            <w:vAlign w:val="center"/>
          </w:tcPr>
          <w:p w:rsidR="00000000" w:rsidRDefault="00000000">
            <w:pPr>
              <w:snapToGrid w:val="0"/>
              <w:spacing w:before="20" w:after="20" w:line="196" w:lineRule="exact"/>
              <w:jc w:val="right"/>
              <w:rPr>
                <w:sz w:val="18"/>
              </w:rPr>
            </w:pPr>
            <w:r>
              <w:rPr>
                <w:sz w:val="18"/>
              </w:rPr>
              <w:t>1 488</w:t>
            </w:r>
          </w:p>
        </w:tc>
        <w:tc>
          <w:tcPr>
            <w:tcW w:w="1483" w:type="dxa"/>
            <w:vAlign w:val="center"/>
          </w:tcPr>
          <w:p w:rsidR="00000000" w:rsidRDefault="00000000">
            <w:pPr>
              <w:snapToGrid w:val="0"/>
              <w:spacing w:before="20" w:after="20" w:line="196" w:lineRule="exact"/>
              <w:jc w:val="right"/>
              <w:rPr>
                <w:sz w:val="18"/>
              </w:rPr>
            </w:pPr>
            <w:r>
              <w:rPr>
                <w:sz w:val="18"/>
              </w:rPr>
              <w:t>15</w:t>
            </w:r>
          </w:p>
        </w:tc>
        <w:tc>
          <w:tcPr>
            <w:tcW w:w="1069" w:type="dxa"/>
            <w:vAlign w:val="center"/>
          </w:tcPr>
          <w:p w:rsidR="00000000" w:rsidRDefault="00000000">
            <w:pPr>
              <w:snapToGrid w:val="0"/>
              <w:spacing w:before="20" w:after="20" w:line="196" w:lineRule="exact"/>
              <w:ind w:right="113"/>
              <w:jc w:val="right"/>
              <w:rPr>
                <w:sz w:val="18"/>
              </w:rPr>
            </w:pPr>
            <w:r>
              <w:rPr>
                <w:sz w:val="18"/>
              </w:rPr>
              <w:t>5</w:t>
            </w:r>
          </w:p>
        </w:tc>
        <w:tc>
          <w:tcPr>
            <w:tcW w:w="983" w:type="dxa"/>
            <w:vAlign w:val="center"/>
          </w:tcPr>
          <w:p w:rsidR="00000000" w:rsidRDefault="00000000">
            <w:pPr>
              <w:snapToGrid w:val="0"/>
              <w:spacing w:before="20" w:after="20" w:line="196" w:lineRule="exact"/>
              <w:ind w:right="113"/>
              <w:jc w:val="right"/>
              <w:rPr>
                <w:sz w:val="18"/>
              </w:rPr>
            </w:pPr>
            <w:r>
              <w:rPr>
                <w:sz w:val="18"/>
              </w:rPr>
              <w:t>540</w:t>
            </w:r>
          </w:p>
        </w:tc>
        <w:tc>
          <w:tcPr>
            <w:tcW w:w="972" w:type="dxa"/>
            <w:vAlign w:val="center"/>
          </w:tcPr>
          <w:p w:rsidR="00000000" w:rsidRDefault="00000000">
            <w:pPr>
              <w:snapToGrid w:val="0"/>
              <w:spacing w:before="20" w:after="20" w:line="196" w:lineRule="exact"/>
              <w:ind w:right="113"/>
              <w:jc w:val="right"/>
              <w:rPr>
                <w:sz w:val="18"/>
              </w:rPr>
            </w:pPr>
            <w:r>
              <w:rPr>
                <w:sz w:val="18"/>
              </w:rPr>
              <w:t>24</w:t>
            </w:r>
          </w:p>
        </w:tc>
        <w:tc>
          <w:tcPr>
            <w:tcW w:w="1077" w:type="dxa"/>
            <w:vAlign w:val="center"/>
          </w:tcPr>
          <w:p w:rsidR="00000000" w:rsidRDefault="00000000">
            <w:pPr>
              <w:snapToGrid w:val="0"/>
              <w:spacing w:before="20" w:after="20" w:line="196" w:lineRule="exact"/>
              <w:ind w:right="113"/>
              <w:jc w:val="right"/>
              <w:rPr>
                <w:sz w:val="18"/>
              </w:rPr>
            </w:pPr>
            <w:r>
              <w:rPr>
                <w:sz w:val="18"/>
              </w:rPr>
              <w:t>43</w:t>
            </w:r>
          </w:p>
        </w:tc>
        <w:tc>
          <w:tcPr>
            <w:tcW w:w="1030" w:type="dxa"/>
            <w:vAlign w:val="center"/>
          </w:tcPr>
          <w:p w:rsidR="00000000" w:rsidRDefault="00000000">
            <w:pPr>
              <w:snapToGrid w:val="0"/>
              <w:spacing w:before="20" w:after="20" w:line="196" w:lineRule="exact"/>
              <w:ind w:right="113"/>
              <w:jc w:val="right"/>
              <w:rPr>
                <w:sz w:val="18"/>
              </w:rPr>
            </w:pPr>
            <w:r>
              <w:rPr>
                <w:sz w:val="18"/>
              </w:rPr>
              <w:t>4</w:t>
            </w:r>
          </w:p>
        </w:tc>
        <w:tc>
          <w:tcPr>
            <w:tcW w:w="1309" w:type="dxa"/>
            <w:vAlign w:val="center"/>
          </w:tcPr>
          <w:p w:rsidR="00000000" w:rsidRDefault="00000000">
            <w:pPr>
              <w:snapToGrid w:val="0"/>
              <w:spacing w:before="20" w:after="20" w:line="196" w:lineRule="exact"/>
              <w:ind w:right="113"/>
              <w:jc w:val="right"/>
              <w:rPr>
                <w:sz w:val="18"/>
              </w:rPr>
            </w:pPr>
            <w:r>
              <w:rPr>
                <w:sz w:val="18"/>
              </w:rPr>
              <w:t>59</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Аньхой</w:t>
            </w:r>
          </w:p>
        </w:tc>
        <w:tc>
          <w:tcPr>
            <w:tcW w:w="670" w:type="dxa"/>
            <w:vAlign w:val="center"/>
          </w:tcPr>
          <w:p w:rsidR="00000000" w:rsidRDefault="00000000">
            <w:pPr>
              <w:snapToGrid w:val="0"/>
              <w:spacing w:before="20" w:after="20" w:line="196" w:lineRule="exact"/>
              <w:jc w:val="right"/>
              <w:rPr>
                <w:sz w:val="18"/>
              </w:rPr>
            </w:pPr>
            <w:r>
              <w:rPr>
                <w:sz w:val="18"/>
              </w:rPr>
              <w:t>1 430</w:t>
            </w:r>
          </w:p>
        </w:tc>
        <w:tc>
          <w:tcPr>
            <w:tcW w:w="1483" w:type="dxa"/>
            <w:vAlign w:val="center"/>
          </w:tcPr>
          <w:p w:rsidR="00000000" w:rsidRDefault="00000000">
            <w:pPr>
              <w:snapToGrid w:val="0"/>
              <w:spacing w:before="20" w:after="20" w:line="196" w:lineRule="exact"/>
              <w:jc w:val="right"/>
              <w:rPr>
                <w:sz w:val="18"/>
              </w:rPr>
            </w:pPr>
            <w:r>
              <w:rPr>
                <w:sz w:val="18"/>
              </w:rPr>
              <w:t>55</w:t>
            </w:r>
          </w:p>
        </w:tc>
        <w:tc>
          <w:tcPr>
            <w:tcW w:w="1069" w:type="dxa"/>
            <w:vAlign w:val="center"/>
          </w:tcPr>
          <w:p w:rsidR="00000000" w:rsidRDefault="00000000">
            <w:pPr>
              <w:snapToGrid w:val="0"/>
              <w:spacing w:before="20" w:after="20" w:line="196" w:lineRule="exact"/>
              <w:ind w:right="113"/>
              <w:jc w:val="right"/>
              <w:rPr>
                <w:sz w:val="18"/>
              </w:rPr>
            </w:pPr>
            <w:r>
              <w:rPr>
                <w:sz w:val="18"/>
              </w:rPr>
              <w:t>72</w:t>
            </w:r>
          </w:p>
        </w:tc>
        <w:tc>
          <w:tcPr>
            <w:tcW w:w="983" w:type="dxa"/>
            <w:vAlign w:val="center"/>
          </w:tcPr>
          <w:p w:rsidR="00000000" w:rsidRDefault="00000000">
            <w:pPr>
              <w:snapToGrid w:val="0"/>
              <w:spacing w:before="20" w:after="20" w:line="196" w:lineRule="exact"/>
              <w:ind w:right="113"/>
              <w:jc w:val="right"/>
              <w:rPr>
                <w:sz w:val="18"/>
              </w:rPr>
            </w:pPr>
            <w:r>
              <w:rPr>
                <w:sz w:val="18"/>
              </w:rPr>
              <w:t>454</w:t>
            </w:r>
          </w:p>
        </w:tc>
        <w:tc>
          <w:tcPr>
            <w:tcW w:w="972" w:type="dxa"/>
            <w:vAlign w:val="center"/>
          </w:tcPr>
          <w:p w:rsidR="00000000" w:rsidRDefault="00000000">
            <w:pPr>
              <w:snapToGrid w:val="0"/>
              <w:spacing w:before="20" w:after="20" w:line="196" w:lineRule="exact"/>
              <w:ind w:right="113"/>
              <w:jc w:val="right"/>
              <w:rPr>
                <w:sz w:val="18"/>
              </w:rPr>
            </w:pPr>
            <w:r>
              <w:rPr>
                <w:sz w:val="18"/>
              </w:rPr>
              <w:t>26</w:t>
            </w:r>
          </w:p>
        </w:tc>
        <w:tc>
          <w:tcPr>
            <w:tcW w:w="1077" w:type="dxa"/>
            <w:vAlign w:val="center"/>
          </w:tcPr>
          <w:p w:rsidR="00000000" w:rsidRDefault="00000000">
            <w:pPr>
              <w:snapToGrid w:val="0"/>
              <w:spacing w:before="20" w:after="20" w:line="196" w:lineRule="exact"/>
              <w:ind w:right="113"/>
              <w:jc w:val="right"/>
              <w:rPr>
                <w:sz w:val="18"/>
              </w:rPr>
            </w:pPr>
            <w:r>
              <w:rPr>
                <w:sz w:val="18"/>
              </w:rPr>
              <w:t>46</w:t>
            </w:r>
          </w:p>
        </w:tc>
        <w:tc>
          <w:tcPr>
            <w:tcW w:w="1030" w:type="dxa"/>
            <w:vAlign w:val="center"/>
          </w:tcPr>
          <w:p w:rsidR="00000000" w:rsidRDefault="00000000">
            <w:pPr>
              <w:snapToGrid w:val="0"/>
              <w:spacing w:before="20" w:after="20" w:line="196" w:lineRule="exact"/>
              <w:ind w:right="113"/>
              <w:jc w:val="right"/>
              <w:rPr>
                <w:sz w:val="18"/>
              </w:rPr>
            </w:pPr>
            <w:r>
              <w:rPr>
                <w:sz w:val="18"/>
              </w:rPr>
              <w:t>12</w:t>
            </w:r>
          </w:p>
        </w:tc>
        <w:tc>
          <w:tcPr>
            <w:tcW w:w="1309" w:type="dxa"/>
            <w:vAlign w:val="center"/>
          </w:tcPr>
          <w:p w:rsidR="00000000" w:rsidRDefault="00000000">
            <w:pPr>
              <w:snapToGrid w:val="0"/>
              <w:spacing w:before="20" w:after="20" w:line="196" w:lineRule="exact"/>
              <w:ind w:right="113"/>
              <w:jc w:val="right"/>
              <w:rPr>
                <w:sz w:val="18"/>
              </w:rPr>
            </w:pPr>
            <w:r>
              <w:rPr>
                <w:sz w:val="18"/>
              </w:rPr>
              <w:t>61</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Фуцзянь</w:t>
            </w:r>
          </w:p>
        </w:tc>
        <w:tc>
          <w:tcPr>
            <w:tcW w:w="670" w:type="dxa"/>
            <w:vAlign w:val="center"/>
          </w:tcPr>
          <w:p w:rsidR="00000000" w:rsidRDefault="00000000">
            <w:pPr>
              <w:snapToGrid w:val="0"/>
              <w:spacing w:before="20" w:after="20" w:line="196" w:lineRule="exact"/>
              <w:jc w:val="right"/>
              <w:rPr>
                <w:sz w:val="18"/>
              </w:rPr>
            </w:pPr>
            <w:r>
              <w:rPr>
                <w:sz w:val="18"/>
              </w:rPr>
              <w:t>1 394</w:t>
            </w:r>
          </w:p>
        </w:tc>
        <w:tc>
          <w:tcPr>
            <w:tcW w:w="1483" w:type="dxa"/>
            <w:vAlign w:val="center"/>
          </w:tcPr>
          <w:p w:rsidR="00000000" w:rsidRDefault="00000000">
            <w:pPr>
              <w:snapToGrid w:val="0"/>
              <w:spacing w:before="20" w:after="20" w:line="196" w:lineRule="exact"/>
              <w:jc w:val="right"/>
              <w:rPr>
                <w:sz w:val="18"/>
              </w:rPr>
            </w:pPr>
            <w:r>
              <w:rPr>
                <w:sz w:val="18"/>
              </w:rPr>
              <w:t>33</w:t>
            </w:r>
          </w:p>
        </w:tc>
        <w:tc>
          <w:tcPr>
            <w:tcW w:w="1069" w:type="dxa"/>
            <w:vAlign w:val="center"/>
          </w:tcPr>
          <w:p w:rsidR="00000000" w:rsidRDefault="00000000">
            <w:pPr>
              <w:snapToGrid w:val="0"/>
              <w:spacing w:before="20" w:after="20" w:line="196" w:lineRule="exact"/>
              <w:ind w:right="113"/>
              <w:jc w:val="right"/>
              <w:rPr>
                <w:sz w:val="18"/>
              </w:rPr>
            </w:pPr>
            <w:r>
              <w:rPr>
                <w:sz w:val="18"/>
              </w:rPr>
              <w:t>17</w:t>
            </w:r>
          </w:p>
        </w:tc>
        <w:tc>
          <w:tcPr>
            <w:tcW w:w="983" w:type="dxa"/>
            <w:vAlign w:val="center"/>
          </w:tcPr>
          <w:p w:rsidR="00000000" w:rsidRDefault="00000000">
            <w:pPr>
              <w:snapToGrid w:val="0"/>
              <w:spacing w:before="20" w:after="20" w:line="196" w:lineRule="exact"/>
              <w:ind w:right="113"/>
              <w:jc w:val="right"/>
              <w:rPr>
                <w:sz w:val="18"/>
              </w:rPr>
            </w:pPr>
            <w:r>
              <w:rPr>
                <w:sz w:val="18"/>
              </w:rPr>
              <w:t>707</w:t>
            </w:r>
          </w:p>
        </w:tc>
        <w:tc>
          <w:tcPr>
            <w:tcW w:w="972" w:type="dxa"/>
            <w:vAlign w:val="center"/>
          </w:tcPr>
          <w:p w:rsidR="00000000" w:rsidRDefault="00000000">
            <w:pPr>
              <w:snapToGrid w:val="0"/>
              <w:spacing w:before="20" w:after="20" w:line="196" w:lineRule="exact"/>
              <w:ind w:right="113"/>
              <w:jc w:val="right"/>
              <w:rPr>
                <w:sz w:val="18"/>
              </w:rPr>
            </w:pPr>
            <w:r>
              <w:rPr>
                <w:sz w:val="18"/>
              </w:rPr>
              <w:t>23</w:t>
            </w:r>
          </w:p>
        </w:tc>
        <w:tc>
          <w:tcPr>
            <w:tcW w:w="1077" w:type="dxa"/>
            <w:vAlign w:val="center"/>
          </w:tcPr>
          <w:p w:rsidR="00000000" w:rsidRDefault="00000000">
            <w:pPr>
              <w:snapToGrid w:val="0"/>
              <w:spacing w:before="20" w:after="20" w:line="196" w:lineRule="exact"/>
              <w:ind w:right="113"/>
              <w:jc w:val="right"/>
              <w:rPr>
                <w:sz w:val="18"/>
              </w:rPr>
            </w:pPr>
            <w:r>
              <w:rPr>
                <w:sz w:val="18"/>
              </w:rPr>
              <w:t>34</w:t>
            </w:r>
          </w:p>
        </w:tc>
        <w:tc>
          <w:tcPr>
            <w:tcW w:w="1030" w:type="dxa"/>
            <w:vAlign w:val="center"/>
          </w:tcPr>
          <w:p w:rsidR="00000000" w:rsidRDefault="00000000">
            <w:pPr>
              <w:snapToGrid w:val="0"/>
              <w:spacing w:before="20" w:after="20" w:line="196" w:lineRule="exact"/>
              <w:ind w:right="113"/>
              <w:jc w:val="right"/>
              <w:rPr>
                <w:sz w:val="18"/>
              </w:rPr>
            </w:pPr>
            <w:r>
              <w:rPr>
                <w:sz w:val="18"/>
              </w:rPr>
              <w:t>3</w:t>
            </w:r>
          </w:p>
        </w:tc>
        <w:tc>
          <w:tcPr>
            <w:tcW w:w="1309" w:type="dxa"/>
            <w:vAlign w:val="center"/>
          </w:tcPr>
          <w:p w:rsidR="00000000" w:rsidRDefault="00000000">
            <w:pPr>
              <w:snapToGrid w:val="0"/>
              <w:spacing w:before="20" w:after="20" w:line="196" w:lineRule="exact"/>
              <w:ind w:right="113"/>
              <w:jc w:val="right"/>
              <w:rPr>
                <w:sz w:val="18"/>
              </w:rPr>
            </w:pPr>
            <w:r>
              <w:rPr>
                <w:sz w:val="18"/>
              </w:rPr>
              <w:t>41</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Цзянси</w:t>
            </w:r>
          </w:p>
        </w:tc>
        <w:tc>
          <w:tcPr>
            <w:tcW w:w="670" w:type="dxa"/>
            <w:vAlign w:val="center"/>
          </w:tcPr>
          <w:p w:rsidR="00000000" w:rsidRDefault="00000000">
            <w:pPr>
              <w:snapToGrid w:val="0"/>
              <w:spacing w:before="20" w:after="20" w:line="196" w:lineRule="exact"/>
              <w:jc w:val="right"/>
              <w:rPr>
                <w:sz w:val="18"/>
              </w:rPr>
            </w:pPr>
            <w:r>
              <w:rPr>
                <w:sz w:val="18"/>
              </w:rPr>
              <w:t>1 081</w:t>
            </w:r>
          </w:p>
        </w:tc>
        <w:tc>
          <w:tcPr>
            <w:tcW w:w="1483" w:type="dxa"/>
            <w:vAlign w:val="center"/>
          </w:tcPr>
          <w:p w:rsidR="00000000" w:rsidRDefault="00000000">
            <w:pPr>
              <w:snapToGrid w:val="0"/>
              <w:spacing w:before="20" w:after="20" w:line="196" w:lineRule="exact"/>
              <w:jc w:val="right"/>
              <w:rPr>
                <w:sz w:val="18"/>
              </w:rPr>
            </w:pPr>
            <w:r>
              <w:rPr>
                <w:sz w:val="18"/>
              </w:rPr>
              <w:t>79</w:t>
            </w:r>
          </w:p>
        </w:tc>
        <w:tc>
          <w:tcPr>
            <w:tcW w:w="1069" w:type="dxa"/>
            <w:vAlign w:val="center"/>
          </w:tcPr>
          <w:p w:rsidR="00000000" w:rsidRDefault="00000000">
            <w:pPr>
              <w:snapToGrid w:val="0"/>
              <w:spacing w:before="20" w:after="20" w:line="196" w:lineRule="exact"/>
              <w:ind w:right="113"/>
              <w:jc w:val="right"/>
              <w:rPr>
                <w:sz w:val="18"/>
              </w:rPr>
            </w:pPr>
            <w:r>
              <w:rPr>
                <w:sz w:val="18"/>
              </w:rPr>
              <w:t>35</w:t>
            </w:r>
          </w:p>
        </w:tc>
        <w:tc>
          <w:tcPr>
            <w:tcW w:w="983" w:type="dxa"/>
            <w:vAlign w:val="center"/>
          </w:tcPr>
          <w:p w:rsidR="00000000" w:rsidRDefault="00000000">
            <w:pPr>
              <w:snapToGrid w:val="0"/>
              <w:spacing w:before="20" w:after="20" w:line="196" w:lineRule="exact"/>
              <w:ind w:right="113"/>
              <w:jc w:val="right"/>
              <w:rPr>
                <w:sz w:val="18"/>
              </w:rPr>
            </w:pPr>
            <w:r>
              <w:rPr>
                <w:sz w:val="18"/>
              </w:rPr>
              <w:t>323</w:t>
            </w:r>
          </w:p>
        </w:tc>
        <w:tc>
          <w:tcPr>
            <w:tcW w:w="972" w:type="dxa"/>
            <w:vAlign w:val="center"/>
          </w:tcPr>
          <w:p w:rsidR="00000000" w:rsidRDefault="00000000">
            <w:pPr>
              <w:snapToGrid w:val="0"/>
              <w:spacing w:before="20" w:after="20" w:line="196" w:lineRule="exact"/>
              <w:ind w:right="113"/>
              <w:jc w:val="right"/>
              <w:rPr>
                <w:sz w:val="18"/>
              </w:rPr>
            </w:pPr>
            <w:r>
              <w:rPr>
                <w:sz w:val="18"/>
              </w:rPr>
              <w:t>32</w:t>
            </w:r>
          </w:p>
        </w:tc>
        <w:tc>
          <w:tcPr>
            <w:tcW w:w="1077" w:type="dxa"/>
            <w:vAlign w:val="center"/>
          </w:tcPr>
          <w:p w:rsidR="00000000" w:rsidRDefault="00000000">
            <w:pPr>
              <w:snapToGrid w:val="0"/>
              <w:spacing w:before="20" w:after="20" w:line="196" w:lineRule="exact"/>
              <w:ind w:right="113"/>
              <w:jc w:val="right"/>
              <w:rPr>
                <w:sz w:val="18"/>
              </w:rPr>
            </w:pPr>
            <w:r>
              <w:rPr>
                <w:sz w:val="18"/>
              </w:rPr>
              <w:t>29</w:t>
            </w:r>
          </w:p>
        </w:tc>
        <w:tc>
          <w:tcPr>
            <w:tcW w:w="1030" w:type="dxa"/>
            <w:vAlign w:val="center"/>
          </w:tcPr>
          <w:p w:rsidR="00000000" w:rsidRDefault="00000000">
            <w:pPr>
              <w:snapToGrid w:val="0"/>
              <w:spacing w:before="20" w:after="20" w:line="196" w:lineRule="exact"/>
              <w:ind w:right="113"/>
              <w:jc w:val="right"/>
              <w:rPr>
                <w:sz w:val="18"/>
              </w:rPr>
            </w:pPr>
            <w:r>
              <w:rPr>
                <w:sz w:val="18"/>
              </w:rPr>
              <w:t>8</w:t>
            </w:r>
          </w:p>
        </w:tc>
        <w:tc>
          <w:tcPr>
            <w:tcW w:w="1309" w:type="dxa"/>
            <w:vAlign w:val="center"/>
          </w:tcPr>
          <w:p w:rsidR="00000000" w:rsidRDefault="00000000">
            <w:pPr>
              <w:snapToGrid w:val="0"/>
              <w:spacing w:before="20" w:after="20" w:line="196" w:lineRule="exact"/>
              <w:ind w:right="113"/>
              <w:jc w:val="right"/>
              <w:rPr>
                <w:sz w:val="18"/>
              </w:rPr>
            </w:pPr>
            <w:r>
              <w:rPr>
                <w:sz w:val="18"/>
              </w:rPr>
              <w:t>52</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pStyle w:val="Web"/>
              <w:spacing w:before="20" w:after="20" w:line="196" w:lineRule="exact"/>
              <w:rPr>
                <w:sz w:val="18"/>
              </w:rPr>
            </w:pPr>
            <w:r>
              <w:rPr>
                <w:sz w:val="18"/>
              </w:rPr>
              <w:t>Шаньдун</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3 161</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28</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169</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1 332</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61</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61</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12</w:t>
            </w: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92</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Хэнань</w:t>
            </w:r>
          </w:p>
        </w:tc>
        <w:tc>
          <w:tcPr>
            <w:tcW w:w="670" w:type="dxa"/>
            <w:vAlign w:val="center"/>
          </w:tcPr>
          <w:p w:rsidR="00000000" w:rsidRDefault="00000000">
            <w:pPr>
              <w:snapToGrid w:val="0"/>
              <w:spacing w:before="20" w:after="20" w:line="196" w:lineRule="exact"/>
              <w:jc w:val="right"/>
              <w:rPr>
                <w:sz w:val="18"/>
              </w:rPr>
            </w:pPr>
            <w:r>
              <w:rPr>
                <w:sz w:val="18"/>
              </w:rPr>
              <w:t>2 745</w:t>
            </w:r>
          </w:p>
        </w:tc>
        <w:tc>
          <w:tcPr>
            <w:tcW w:w="1483" w:type="dxa"/>
            <w:vAlign w:val="center"/>
          </w:tcPr>
          <w:p w:rsidR="00000000" w:rsidRDefault="00000000">
            <w:pPr>
              <w:snapToGrid w:val="0"/>
              <w:spacing w:before="20" w:after="20" w:line="196" w:lineRule="exact"/>
              <w:jc w:val="right"/>
              <w:rPr>
                <w:sz w:val="18"/>
              </w:rPr>
            </w:pPr>
            <w:r>
              <w:rPr>
                <w:sz w:val="18"/>
              </w:rPr>
              <w:t>32</w:t>
            </w:r>
          </w:p>
        </w:tc>
        <w:tc>
          <w:tcPr>
            <w:tcW w:w="1069" w:type="dxa"/>
            <w:vAlign w:val="center"/>
          </w:tcPr>
          <w:p w:rsidR="00000000" w:rsidRDefault="00000000">
            <w:pPr>
              <w:snapToGrid w:val="0"/>
              <w:spacing w:before="20" w:after="20" w:line="196" w:lineRule="exact"/>
              <w:ind w:right="113"/>
              <w:jc w:val="right"/>
              <w:rPr>
                <w:sz w:val="18"/>
              </w:rPr>
            </w:pPr>
            <w:r>
              <w:rPr>
                <w:sz w:val="18"/>
              </w:rPr>
              <w:t>138</w:t>
            </w:r>
          </w:p>
        </w:tc>
        <w:tc>
          <w:tcPr>
            <w:tcW w:w="983" w:type="dxa"/>
            <w:vAlign w:val="center"/>
          </w:tcPr>
          <w:p w:rsidR="00000000" w:rsidRDefault="00000000">
            <w:pPr>
              <w:snapToGrid w:val="0"/>
              <w:spacing w:before="20" w:after="20" w:line="196" w:lineRule="exact"/>
              <w:ind w:right="113"/>
              <w:jc w:val="right"/>
              <w:rPr>
                <w:sz w:val="18"/>
              </w:rPr>
            </w:pPr>
            <w:r>
              <w:rPr>
                <w:sz w:val="18"/>
              </w:rPr>
              <w:t>846</w:t>
            </w:r>
          </w:p>
        </w:tc>
        <w:tc>
          <w:tcPr>
            <w:tcW w:w="972" w:type="dxa"/>
            <w:vAlign w:val="center"/>
          </w:tcPr>
          <w:p w:rsidR="00000000" w:rsidRDefault="00000000">
            <w:pPr>
              <w:snapToGrid w:val="0"/>
              <w:spacing w:before="20" w:after="20" w:line="196" w:lineRule="exact"/>
              <w:ind w:right="113"/>
              <w:jc w:val="right"/>
              <w:rPr>
                <w:sz w:val="18"/>
              </w:rPr>
            </w:pPr>
            <w:r>
              <w:rPr>
                <w:sz w:val="18"/>
              </w:rPr>
              <w:t>71</w:t>
            </w:r>
          </w:p>
        </w:tc>
        <w:tc>
          <w:tcPr>
            <w:tcW w:w="1077" w:type="dxa"/>
            <w:vAlign w:val="center"/>
          </w:tcPr>
          <w:p w:rsidR="00000000" w:rsidRDefault="00000000">
            <w:pPr>
              <w:snapToGrid w:val="0"/>
              <w:spacing w:before="20" w:after="20" w:line="196" w:lineRule="exact"/>
              <w:ind w:right="113"/>
              <w:jc w:val="right"/>
              <w:rPr>
                <w:sz w:val="18"/>
              </w:rPr>
            </w:pPr>
            <w:r>
              <w:rPr>
                <w:sz w:val="18"/>
              </w:rPr>
              <w:t>75</w:t>
            </w:r>
          </w:p>
        </w:tc>
        <w:tc>
          <w:tcPr>
            <w:tcW w:w="1030" w:type="dxa"/>
            <w:vAlign w:val="center"/>
          </w:tcPr>
          <w:p w:rsidR="00000000" w:rsidRDefault="00000000">
            <w:pPr>
              <w:snapToGrid w:val="0"/>
              <w:spacing w:before="20" w:after="20" w:line="196" w:lineRule="exact"/>
              <w:ind w:right="113"/>
              <w:jc w:val="right"/>
              <w:rPr>
                <w:sz w:val="18"/>
              </w:rPr>
            </w:pPr>
            <w:r>
              <w:rPr>
                <w:sz w:val="18"/>
              </w:rPr>
              <w:t>29</w:t>
            </w:r>
          </w:p>
        </w:tc>
        <w:tc>
          <w:tcPr>
            <w:tcW w:w="1309" w:type="dxa"/>
            <w:vAlign w:val="center"/>
          </w:tcPr>
          <w:p w:rsidR="00000000" w:rsidRDefault="00000000">
            <w:pPr>
              <w:snapToGrid w:val="0"/>
              <w:spacing w:before="20" w:after="20" w:line="196" w:lineRule="exact"/>
              <w:ind w:right="113"/>
              <w:jc w:val="right"/>
              <w:rPr>
                <w:sz w:val="18"/>
              </w:rPr>
            </w:pPr>
            <w:r>
              <w:rPr>
                <w:sz w:val="18"/>
              </w:rPr>
              <w:t>116</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Хубэй</w:t>
            </w:r>
          </w:p>
        </w:tc>
        <w:tc>
          <w:tcPr>
            <w:tcW w:w="670" w:type="dxa"/>
            <w:vAlign w:val="center"/>
          </w:tcPr>
          <w:p w:rsidR="00000000" w:rsidRDefault="00000000">
            <w:pPr>
              <w:snapToGrid w:val="0"/>
              <w:spacing w:before="20" w:after="20" w:line="196" w:lineRule="exact"/>
              <w:jc w:val="right"/>
              <w:rPr>
                <w:sz w:val="18"/>
              </w:rPr>
            </w:pPr>
            <w:r>
              <w:rPr>
                <w:sz w:val="18"/>
              </w:rPr>
              <w:t>2 132</w:t>
            </w:r>
          </w:p>
        </w:tc>
        <w:tc>
          <w:tcPr>
            <w:tcW w:w="1483" w:type="dxa"/>
            <w:vAlign w:val="center"/>
          </w:tcPr>
          <w:p w:rsidR="00000000" w:rsidRDefault="00000000">
            <w:pPr>
              <w:snapToGrid w:val="0"/>
              <w:spacing w:before="20" w:after="20" w:line="196" w:lineRule="exact"/>
              <w:jc w:val="right"/>
              <w:rPr>
                <w:sz w:val="18"/>
              </w:rPr>
            </w:pPr>
            <w:r>
              <w:rPr>
                <w:sz w:val="18"/>
              </w:rPr>
              <w:t>169</w:t>
            </w:r>
          </w:p>
        </w:tc>
        <w:tc>
          <w:tcPr>
            <w:tcW w:w="1069" w:type="dxa"/>
            <w:vAlign w:val="center"/>
          </w:tcPr>
          <w:p w:rsidR="00000000" w:rsidRDefault="00000000">
            <w:pPr>
              <w:snapToGrid w:val="0"/>
              <w:spacing w:before="20" w:after="20" w:line="196" w:lineRule="exact"/>
              <w:ind w:right="113"/>
              <w:jc w:val="right"/>
              <w:rPr>
                <w:sz w:val="18"/>
              </w:rPr>
            </w:pPr>
            <w:r>
              <w:rPr>
                <w:sz w:val="18"/>
              </w:rPr>
              <w:t>40</w:t>
            </w:r>
          </w:p>
        </w:tc>
        <w:tc>
          <w:tcPr>
            <w:tcW w:w="983" w:type="dxa"/>
            <w:vAlign w:val="center"/>
          </w:tcPr>
          <w:p w:rsidR="00000000" w:rsidRDefault="00000000">
            <w:pPr>
              <w:snapToGrid w:val="0"/>
              <w:spacing w:before="20" w:after="20" w:line="196" w:lineRule="exact"/>
              <w:ind w:right="113"/>
              <w:jc w:val="right"/>
              <w:rPr>
                <w:sz w:val="18"/>
              </w:rPr>
            </w:pPr>
            <w:r>
              <w:rPr>
                <w:sz w:val="18"/>
              </w:rPr>
              <w:t>669</w:t>
            </w:r>
          </w:p>
        </w:tc>
        <w:tc>
          <w:tcPr>
            <w:tcW w:w="972" w:type="dxa"/>
            <w:vAlign w:val="center"/>
          </w:tcPr>
          <w:p w:rsidR="00000000" w:rsidRDefault="00000000">
            <w:pPr>
              <w:snapToGrid w:val="0"/>
              <w:spacing w:before="20" w:after="20" w:line="196" w:lineRule="exact"/>
              <w:ind w:right="113"/>
              <w:jc w:val="right"/>
              <w:rPr>
                <w:sz w:val="18"/>
              </w:rPr>
            </w:pPr>
            <w:r>
              <w:rPr>
                <w:sz w:val="18"/>
              </w:rPr>
              <w:t>42</w:t>
            </w:r>
          </w:p>
        </w:tc>
        <w:tc>
          <w:tcPr>
            <w:tcW w:w="1077" w:type="dxa"/>
            <w:vAlign w:val="center"/>
          </w:tcPr>
          <w:p w:rsidR="00000000" w:rsidRDefault="00000000">
            <w:pPr>
              <w:snapToGrid w:val="0"/>
              <w:spacing w:before="20" w:after="20" w:line="196" w:lineRule="exact"/>
              <w:ind w:right="113"/>
              <w:jc w:val="right"/>
              <w:rPr>
                <w:sz w:val="18"/>
              </w:rPr>
            </w:pPr>
            <w:r>
              <w:rPr>
                <w:sz w:val="18"/>
              </w:rPr>
              <w:t>63</w:t>
            </w:r>
          </w:p>
        </w:tc>
        <w:tc>
          <w:tcPr>
            <w:tcW w:w="1030" w:type="dxa"/>
            <w:vAlign w:val="center"/>
          </w:tcPr>
          <w:p w:rsidR="00000000" w:rsidRDefault="00000000">
            <w:pPr>
              <w:snapToGrid w:val="0"/>
              <w:spacing w:before="20" w:after="20" w:line="196" w:lineRule="exact"/>
              <w:ind w:right="113"/>
              <w:jc w:val="right"/>
              <w:rPr>
                <w:sz w:val="18"/>
              </w:rPr>
            </w:pPr>
            <w:r>
              <w:rPr>
                <w:sz w:val="18"/>
              </w:rPr>
              <w:t>23</w:t>
            </w:r>
          </w:p>
        </w:tc>
        <w:tc>
          <w:tcPr>
            <w:tcW w:w="1309" w:type="dxa"/>
            <w:vAlign w:val="center"/>
          </w:tcPr>
          <w:p w:rsidR="00000000" w:rsidRDefault="00000000">
            <w:pPr>
              <w:snapToGrid w:val="0"/>
              <w:spacing w:before="20" w:after="20" w:line="196" w:lineRule="exact"/>
              <w:ind w:right="113"/>
              <w:jc w:val="right"/>
              <w:rPr>
                <w:sz w:val="18"/>
              </w:rPr>
            </w:pPr>
            <w:r>
              <w:rPr>
                <w:sz w:val="18"/>
              </w:rPr>
              <w:t>134</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Хунань</w:t>
            </w:r>
          </w:p>
        </w:tc>
        <w:tc>
          <w:tcPr>
            <w:tcW w:w="670" w:type="dxa"/>
            <w:vAlign w:val="center"/>
          </w:tcPr>
          <w:p w:rsidR="00000000" w:rsidRDefault="00000000">
            <w:pPr>
              <w:snapToGrid w:val="0"/>
              <w:spacing w:before="20" w:after="20" w:line="196" w:lineRule="exact"/>
              <w:jc w:val="right"/>
              <w:rPr>
                <w:sz w:val="18"/>
              </w:rPr>
            </w:pPr>
            <w:r>
              <w:rPr>
                <w:sz w:val="18"/>
              </w:rPr>
              <w:t>1 694</w:t>
            </w:r>
          </w:p>
        </w:tc>
        <w:tc>
          <w:tcPr>
            <w:tcW w:w="1483" w:type="dxa"/>
            <w:vAlign w:val="center"/>
          </w:tcPr>
          <w:p w:rsidR="00000000" w:rsidRDefault="00000000">
            <w:pPr>
              <w:snapToGrid w:val="0"/>
              <w:spacing w:before="20" w:after="20" w:line="196" w:lineRule="exact"/>
              <w:jc w:val="right"/>
              <w:rPr>
                <w:sz w:val="18"/>
              </w:rPr>
            </w:pPr>
            <w:r>
              <w:rPr>
                <w:sz w:val="18"/>
              </w:rPr>
              <w:t>129</w:t>
            </w:r>
          </w:p>
        </w:tc>
        <w:tc>
          <w:tcPr>
            <w:tcW w:w="1069" w:type="dxa"/>
            <w:vAlign w:val="center"/>
          </w:tcPr>
          <w:p w:rsidR="00000000" w:rsidRDefault="00000000">
            <w:pPr>
              <w:snapToGrid w:val="0"/>
              <w:spacing w:before="20" w:after="20" w:line="196" w:lineRule="exact"/>
              <w:ind w:right="113"/>
              <w:jc w:val="right"/>
              <w:rPr>
                <w:sz w:val="18"/>
              </w:rPr>
            </w:pPr>
            <w:r>
              <w:rPr>
                <w:sz w:val="18"/>
              </w:rPr>
              <w:t>40</w:t>
            </w:r>
          </w:p>
        </w:tc>
        <w:tc>
          <w:tcPr>
            <w:tcW w:w="983" w:type="dxa"/>
            <w:vAlign w:val="center"/>
          </w:tcPr>
          <w:p w:rsidR="00000000" w:rsidRDefault="00000000">
            <w:pPr>
              <w:snapToGrid w:val="0"/>
              <w:spacing w:before="20" w:after="20" w:line="196" w:lineRule="exact"/>
              <w:ind w:right="113"/>
              <w:jc w:val="right"/>
              <w:rPr>
                <w:sz w:val="18"/>
              </w:rPr>
            </w:pPr>
            <w:r>
              <w:rPr>
                <w:sz w:val="18"/>
              </w:rPr>
              <w:t>440</w:t>
            </w:r>
          </w:p>
        </w:tc>
        <w:tc>
          <w:tcPr>
            <w:tcW w:w="972" w:type="dxa"/>
            <w:vAlign w:val="center"/>
          </w:tcPr>
          <w:p w:rsidR="00000000" w:rsidRDefault="00000000">
            <w:pPr>
              <w:snapToGrid w:val="0"/>
              <w:spacing w:before="20" w:after="20" w:line="196" w:lineRule="exact"/>
              <w:ind w:right="113"/>
              <w:jc w:val="right"/>
              <w:rPr>
                <w:sz w:val="18"/>
              </w:rPr>
            </w:pPr>
            <w:r>
              <w:rPr>
                <w:sz w:val="18"/>
              </w:rPr>
              <w:t>38</w:t>
            </w:r>
          </w:p>
        </w:tc>
        <w:tc>
          <w:tcPr>
            <w:tcW w:w="1077" w:type="dxa"/>
            <w:vAlign w:val="center"/>
          </w:tcPr>
          <w:p w:rsidR="00000000" w:rsidRDefault="00000000">
            <w:pPr>
              <w:snapToGrid w:val="0"/>
              <w:spacing w:before="20" w:after="20" w:line="196" w:lineRule="exact"/>
              <w:ind w:right="113"/>
              <w:jc w:val="right"/>
              <w:rPr>
                <w:sz w:val="18"/>
              </w:rPr>
            </w:pPr>
            <w:r>
              <w:rPr>
                <w:sz w:val="18"/>
              </w:rPr>
              <w:t>42</w:t>
            </w:r>
          </w:p>
        </w:tc>
        <w:tc>
          <w:tcPr>
            <w:tcW w:w="1030" w:type="dxa"/>
            <w:vAlign w:val="center"/>
          </w:tcPr>
          <w:p w:rsidR="00000000" w:rsidRDefault="00000000">
            <w:pPr>
              <w:snapToGrid w:val="0"/>
              <w:spacing w:before="20" w:after="20" w:line="196" w:lineRule="exact"/>
              <w:ind w:right="113"/>
              <w:jc w:val="right"/>
              <w:rPr>
                <w:sz w:val="18"/>
              </w:rPr>
            </w:pPr>
            <w:r>
              <w:rPr>
                <w:sz w:val="18"/>
              </w:rPr>
              <w:t>12</w:t>
            </w:r>
          </w:p>
        </w:tc>
        <w:tc>
          <w:tcPr>
            <w:tcW w:w="1309" w:type="dxa"/>
            <w:vAlign w:val="center"/>
          </w:tcPr>
          <w:p w:rsidR="00000000" w:rsidRDefault="00000000">
            <w:pPr>
              <w:snapToGrid w:val="0"/>
              <w:spacing w:before="20" w:after="20" w:line="196" w:lineRule="exact"/>
              <w:ind w:right="113"/>
              <w:jc w:val="right"/>
              <w:rPr>
                <w:sz w:val="18"/>
              </w:rPr>
            </w:pPr>
            <w:r>
              <w:rPr>
                <w:sz w:val="18"/>
              </w:rPr>
              <w:t>83</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Гуандун</w:t>
            </w:r>
          </w:p>
        </w:tc>
        <w:tc>
          <w:tcPr>
            <w:tcW w:w="670" w:type="dxa"/>
            <w:vAlign w:val="center"/>
          </w:tcPr>
          <w:p w:rsidR="00000000" w:rsidRDefault="00000000">
            <w:pPr>
              <w:snapToGrid w:val="0"/>
              <w:spacing w:before="20" w:after="20" w:line="196" w:lineRule="exact"/>
              <w:jc w:val="right"/>
              <w:rPr>
                <w:sz w:val="18"/>
              </w:rPr>
            </w:pPr>
            <w:r>
              <w:rPr>
                <w:sz w:val="18"/>
              </w:rPr>
              <w:t>3 196</w:t>
            </w:r>
          </w:p>
        </w:tc>
        <w:tc>
          <w:tcPr>
            <w:tcW w:w="1483" w:type="dxa"/>
            <w:vAlign w:val="center"/>
          </w:tcPr>
          <w:p w:rsidR="00000000" w:rsidRDefault="00000000">
            <w:pPr>
              <w:snapToGrid w:val="0"/>
              <w:spacing w:before="20" w:after="20" w:line="196" w:lineRule="exact"/>
              <w:jc w:val="right"/>
              <w:rPr>
                <w:sz w:val="18"/>
              </w:rPr>
            </w:pPr>
            <w:r>
              <w:rPr>
                <w:sz w:val="18"/>
              </w:rPr>
              <w:t>66</w:t>
            </w:r>
          </w:p>
        </w:tc>
        <w:tc>
          <w:tcPr>
            <w:tcW w:w="1069" w:type="dxa"/>
            <w:vAlign w:val="center"/>
          </w:tcPr>
          <w:p w:rsidR="00000000" w:rsidRDefault="00000000">
            <w:pPr>
              <w:snapToGrid w:val="0"/>
              <w:spacing w:before="20" w:after="20" w:line="196" w:lineRule="exact"/>
              <w:ind w:right="113"/>
              <w:jc w:val="right"/>
              <w:rPr>
                <w:sz w:val="18"/>
              </w:rPr>
            </w:pPr>
            <w:r>
              <w:rPr>
                <w:sz w:val="18"/>
              </w:rPr>
              <w:t>14</w:t>
            </w:r>
          </w:p>
        </w:tc>
        <w:tc>
          <w:tcPr>
            <w:tcW w:w="983" w:type="dxa"/>
            <w:vAlign w:val="center"/>
          </w:tcPr>
          <w:p w:rsidR="00000000" w:rsidRDefault="00000000">
            <w:pPr>
              <w:snapToGrid w:val="0"/>
              <w:spacing w:before="20" w:after="20" w:line="196" w:lineRule="exact"/>
              <w:ind w:right="113"/>
              <w:jc w:val="right"/>
              <w:rPr>
                <w:sz w:val="18"/>
              </w:rPr>
            </w:pPr>
            <w:r>
              <w:rPr>
                <w:sz w:val="18"/>
              </w:rPr>
              <w:t>1 341</w:t>
            </w:r>
          </w:p>
        </w:tc>
        <w:tc>
          <w:tcPr>
            <w:tcW w:w="972" w:type="dxa"/>
            <w:vAlign w:val="center"/>
          </w:tcPr>
          <w:p w:rsidR="00000000" w:rsidRDefault="00000000">
            <w:pPr>
              <w:snapToGrid w:val="0"/>
              <w:spacing w:before="20" w:after="20" w:line="196" w:lineRule="exact"/>
              <w:ind w:right="113"/>
              <w:jc w:val="right"/>
              <w:rPr>
                <w:sz w:val="18"/>
              </w:rPr>
            </w:pPr>
            <w:r>
              <w:rPr>
                <w:sz w:val="18"/>
              </w:rPr>
              <w:t>59</w:t>
            </w:r>
          </w:p>
        </w:tc>
        <w:tc>
          <w:tcPr>
            <w:tcW w:w="1077" w:type="dxa"/>
            <w:vAlign w:val="center"/>
          </w:tcPr>
          <w:p w:rsidR="00000000" w:rsidRDefault="00000000">
            <w:pPr>
              <w:snapToGrid w:val="0"/>
              <w:spacing w:before="20" w:after="20" w:line="196" w:lineRule="exact"/>
              <w:ind w:right="113"/>
              <w:jc w:val="right"/>
              <w:rPr>
                <w:sz w:val="18"/>
              </w:rPr>
            </w:pPr>
            <w:r>
              <w:rPr>
                <w:sz w:val="18"/>
              </w:rPr>
              <w:t>66</w:t>
            </w:r>
          </w:p>
        </w:tc>
        <w:tc>
          <w:tcPr>
            <w:tcW w:w="1030" w:type="dxa"/>
            <w:vAlign w:val="center"/>
          </w:tcPr>
          <w:p w:rsidR="00000000" w:rsidRDefault="00000000">
            <w:pPr>
              <w:snapToGrid w:val="0"/>
              <w:spacing w:before="20" w:after="20" w:line="196" w:lineRule="exact"/>
              <w:ind w:right="113"/>
              <w:jc w:val="right"/>
              <w:rPr>
                <w:sz w:val="18"/>
              </w:rPr>
            </w:pPr>
            <w:r>
              <w:rPr>
                <w:sz w:val="18"/>
              </w:rPr>
              <w:t>10</w:t>
            </w:r>
          </w:p>
        </w:tc>
        <w:tc>
          <w:tcPr>
            <w:tcW w:w="1309" w:type="dxa"/>
            <w:vAlign w:val="center"/>
          </w:tcPr>
          <w:p w:rsidR="00000000" w:rsidRDefault="00000000">
            <w:pPr>
              <w:snapToGrid w:val="0"/>
              <w:spacing w:before="20" w:after="20" w:line="196" w:lineRule="exact"/>
              <w:ind w:right="113"/>
              <w:jc w:val="right"/>
              <w:rPr>
                <w:sz w:val="18"/>
              </w:rPr>
            </w:pPr>
            <w:r>
              <w:rPr>
                <w:sz w:val="18"/>
              </w:rPr>
              <w:t>139</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Гуанси</w:t>
            </w:r>
          </w:p>
        </w:tc>
        <w:tc>
          <w:tcPr>
            <w:tcW w:w="670" w:type="dxa"/>
            <w:vAlign w:val="center"/>
          </w:tcPr>
          <w:p w:rsidR="00000000" w:rsidRDefault="00000000">
            <w:pPr>
              <w:snapToGrid w:val="0"/>
              <w:spacing w:before="20" w:after="20" w:line="196" w:lineRule="exact"/>
              <w:jc w:val="right"/>
              <w:rPr>
                <w:sz w:val="18"/>
              </w:rPr>
            </w:pPr>
            <w:r>
              <w:rPr>
                <w:sz w:val="18"/>
              </w:rPr>
              <w:t>1 125</w:t>
            </w:r>
          </w:p>
        </w:tc>
        <w:tc>
          <w:tcPr>
            <w:tcW w:w="1483" w:type="dxa"/>
            <w:vAlign w:val="center"/>
          </w:tcPr>
          <w:p w:rsidR="00000000" w:rsidRDefault="00000000">
            <w:pPr>
              <w:snapToGrid w:val="0"/>
              <w:spacing w:before="20" w:after="20" w:line="196" w:lineRule="exact"/>
              <w:jc w:val="right"/>
              <w:rPr>
                <w:sz w:val="18"/>
              </w:rPr>
            </w:pPr>
            <w:r>
              <w:rPr>
                <w:sz w:val="18"/>
              </w:rPr>
              <w:t>65</w:t>
            </w:r>
          </w:p>
        </w:tc>
        <w:tc>
          <w:tcPr>
            <w:tcW w:w="1069" w:type="dxa"/>
            <w:vAlign w:val="center"/>
          </w:tcPr>
          <w:p w:rsidR="00000000" w:rsidRDefault="00000000">
            <w:pPr>
              <w:snapToGrid w:val="0"/>
              <w:spacing w:before="20" w:after="20" w:line="196" w:lineRule="exact"/>
              <w:ind w:right="113"/>
              <w:jc w:val="right"/>
              <w:rPr>
                <w:sz w:val="18"/>
              </w:rPr>
            </w:pPr>
            <w:r>
              <w:rPr>
                <w:sz w:val="18"/>
              </w:rPr>
              <w:t>17</w:t>
            </w:r>
          </w:p>
        </w:tc>
        <w:tc>
          <w:tcPr>
            <w:tcW w:w="983" w:type="dxa"/>
            <w:vAlign w:val="center"/>
          </w:tcPr>
          <w:p w:rsidR="00000000" w:rsidRDefault="00000000">
            <w:pPr>
              <w:snapToGrid w:val="0"/>
              <w:spacing w:before="20" w:after="20" w:line="196" w:lineRule="exact"/>
              <w:ind w:right="113"/>
              <w:jc w:val="right"/>
              <w:rPr>
                <w:sz w:val="18"/>
              </w:rPr>
            </w:pPr>
            <w:r>
              <w:rPr>
                <w:sz w:val="18"/>
              </w:rPr>
              <w:t>278</w:t>
            </w:r>
          </w:p>
        </w:tc>
        <w:tc>
          <w:tcPr>
            <w:tcW w:w="972" w:type="dxa"/>
            <w:vAlign w:val="center"/>
          </w:tcPr>
          <w:p w:rsidR="00000000" w:rsidRDefault="00000000">
            <w:pPr>
              <w:snapToGrid w:val="0"/>
              <w:spacing w:before="20" w:after="20" w:line="196" w:lineRule="exact"/>
              <w:ind w:right="113"/>
              <w:jc w:val="right"/>
              <w:rPr>
                <w:sz w:val="18"/>
              </w:rPr>
            </w:pPr>
            <w:r>
              <w:rPr>
                <w:sz w:val="18"/>
              </w:rPr>
              <w:t>27</w:t>
            </w:r>
          </w:p>
        </w:tc>
        <w:tc>
          <w:tcPr>
            <w:tcW w:w="1077" w:type="dxa"/>
            <w:vAlign w:val="center"/>
          </w:tcPr>
          <w:p w:rsidR="00000000" w:rsidRDefault="00000000">
            <w:pPr>
              <w:snapToGrid w:val="0"/>
              <w:spacing w:before="20" w:after="20" w:line="196" w:lineRule="exact"/>
              <w:ind w:right="113"/>
              <w:jc w:val="right"/>
              <w:rPr>
                <w:sz w:val="18"/>
              </w:rPr>
            </w:pPr>
            <w:r>
              <w:rPr>
                <w:sz w:val="18"/>
              </w:rPr>
              <w:t>26</w:t>
            </w:r>
          </w:p>
        </w:tc>
        <w:tc>
          <w:tcPr>
            <w:tcW w:w="1030" w:type="dxa"/>
            <w:vAlign w:val="center"/>
          </w:tcPr>
          <w:p w:rsidR="00000000" w:rsidRDefault="00000000">
            <w:pPr>
              <w:snapToGrid w:val="0"/>
              <w:spacing w:before="20" w:after="20" w:line="196" w:lineRule="exact"/>
              <w:ind w:right="113"/>
              <w:jc w:val="right"/>
              <w:rPr>
                <w:sz w:val="18"/>
              </w:rPr>
            </w:pPr>
            <w:r>
              <w:rPr>
                <w:sz w:val="18"/>
              </w:rPr>
              <w:t>06</w:t>
            </w:r>
          </w:p>
        </w:tc>
        <w:tc>
          <w:tcPr>
            <w:tcW w:w="1309" w:type="dxa"/>
            <w:vAlign w:val="center"/>
          </w:tcPr>
          <w:p w:rsidR="00000000" w:rsidRDefault="00000000">
            <w:pPr>
              <w:snapToGrid w:val="0"/>
              <w:spacing w:before="20" w:after="20" w:line="196" w:lineRule="exact"/>
              <w:ind w:right="113"/>
              <w:jc w:val="right"/>
              <w:rPr>
                <w:sz w:val="18"/>
              </w:rPr>
            </w:pPr>
            <w:r>
              <w:rPr>
                <w:sz w:val="18"/>
              </w:rPr>
              <w:t>48</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pStyle w:val="Web"/>
              <w:spacing w:before="20" w:after="20" w:line="196" w:lineRule="exact"/>
              <w:rPr>
                <w:sz w:val="18"/>
              </w:rPr>
            </w:pPr>
            <w:r>
              <w:rPr>
                <w:sz w:val="18"/>
              </w:rPr>
              <w:t>Хайнань</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321</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120</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6</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35</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7</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5</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2</w:t>
            </w: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12</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Чунцин</w:t>
            </w:r>
          </w:p>
        </w:tc>
        <w:tc>
          <w:tcPr>
            <w:tcW w:w="670" w:type="dxa"/>
            <w:vAlign w:val="center"/>
          </w:tcPr>
          <w:p w:rsidR="00000000" w:rsidRDefault="00000000">
            <w:pPr>
              <w:snapToGrid w:val="0"/>
              <w:spacing w:before="20" w:after="20" w:line="196" w:lineRule="exact"/>
              <w:jc w:val="right"/>
              <w:rPr>
                <w:sz w:val="18"/>
              </w:rPr>
            </w:pPr>
            <w:r>
              <w:rPr>
                <w:sz w:val="18"/>
              </w:rPr>
              <w:t>750</w:t>
            </w:r>
          </w:p>
        </w:tc>
        <w:tc>
          <w:tcPr>
            <w:tcW w:w="1483" w:type="dxa"/>
            <w:vAlign w:val="center"/>
          </w:tcPr>
          <w:p w:rsidR="00000000" w:rsidRDefault="00000000">
            <w:pPr>
              <w:snapToGrid w:val="0"/>
              <w:spacing w:before="20" w:after="20" w:line="196" w:lineRule="exact"/>
              <w:jc w:val="right"/>
              <w:rPr>
                <w:sz w:val="18"/>
              </w:rPr>
            </w:pPr>
            <w:r>
              <w:rPr>
                <w:sz w:val="18"/>
              </w:rPr>
              <w:t>8</w:t>
            </w:r>
          </w:p>
        </w:tc>
        <w:tc>
          <w:tcPr>
            <w:tcW w:w="1069" w:type="dxa"/>
            <w:vAlign w:val="center"/>
          </w:tcPr>
          <w:p w:rsidR="00000000" w:rsidRDefault="00000000">
            <w:pPr>
              <w:snapToGrid w:val="0"/>
              <w:spacing w:before="20" w:after="20" w:line="196" w:lineRule="exact"/>
              <w:ind w:right="113"/>
              <w:jc w:val="right"/>
              <w:rPr>
                <w:sz w:val="18"/>
              </w:rPr>
            </w:pPr>
            <w:r>
              <w:rPr>
                <w:sz w:val="18"/>
              </w:rPr>
              <w:t>24</w:t>
            </w:r>
          </w:p>
        </w:tc>
        <w:tc>
          <w:tcPr>
            <w:tcW w:w="983" w:type="dxa"/>
            <w:vAlign w:val="center"/>
          </w:tcPr>
          <w:p w:rsidR="00000000" w:rsidRDefault="00000000">
            <w:pPr>
              <w:snapToGrid w:val="0"/>
              <w:spacing w:before="20" w:after="20" w:line="196" w:lineRule="exact"/>
              <w:ind w:right="113"/>
              <w:jc w:val="right"/>
              <w:rPr>
                <w:sz w:val="18"/>
              </w:rPr>
            </w:pPr>
            <w:r>
              <w:rPr>
                <w:sz w:val="18"/>
              </w:rPr>
              <w:t>246</w:t>
            </w:r>
          </w:p>
        </w:tc>
        <w:tc>
          <w:tcPr>
            <w:tcW w:w="972" w:type="dxa"/>
            <w:vAlign w:val="center"/>
          </w:tcPr>
          <w:p w:rsidR="00000000" w:rsidRDefault="00000000">
            <w:pPr>
              <w:snapToGrid w:val="0"/>
              <w:spacing w:before="20" w:after="20" w:line="196" w:lineRule="exact"/>
              <w:ind w:right="113"/>
              <w:jc w:val="right"/>
              <w:rPr>
                <w:sz w:val="18"/>
              </w:rPr>
            </w:pPr>
            <w:r>
              <w:rPr>
                <w:sz w:val="18"/>
              </w:rPr>
              <w:t>19</w:t>
            </w:r>
          </w:p>
        </w:tc>
        <w:tc>
          <w:tcPr>
            <w:tcW w:w="1077" w:type="dxa"/>
            <w:vAlign w:val="center"/>
          </w:tcPr>
          <w:p w:rsidR="00000000" w:rsidRDefault="00000000">
            <w:pPr>
              <w:snapToGrid w:val="0"/>
              <w:spacing w:before="20" w:after="20" w:line="196" w:lineRule="exact"/>
              <w:ind w:right="113"/>
              <w:jc w:val="right"/>
              <w:rPr>
                <w:sz w:val="18"/>
              </w:rPr>
            </w:pPr>
            <w:r>
              <w:rPr>
                <w:sz w:val="18"/>
              </w:rPr>
              <w:t>29</w:t>
            </w:r>
          </w:p>
        </w:tc>
        <w:tc>
          <w:tcPr>
            <w:tcW w:w="1030" w:type="dxa"/>
            <w:vAlign w:val="center"/>
          </w:tcPr>
          <w:p w:rsidR="00000000" w:rsidRDefault="00000000">
            <w:pPr>
              <w:snapToGrid w:val="0"/>
              <w:spacing w:before="20" w:after="20" w:line="196" w:lineRule="exact"/>
              <w:ind w:right="113"/>
              <w:jc w:val="right"/>
              <w:rPr>
                <w:sz w:val="18"/>
              </w:rPr>
            </w:pPr>
            <w:r>
              <w:rPr>
                <w:sz w:val="18"/>
              </w:rPr>
              <w:t>3</w:t>
            </w:r>
          </w:p>
        </w:tc>
        <w:tc>
          <w:tcPr>
            <w:tcW w:w="1309" w:type="dxa"/>
            <w:vAlign w:val="center"/>
          </w:tcPr>
          <w:p w:rsidR="00000000" w:rsidRDefault="00000000">
            <w:pPr>
              <w:snapToGrid w:val="0"/>
              <w:spacing w:before="20" w:after="20" w:line="196" w:lineRule="exact"/>
              <w:ind w:right="113"/>
              <w:jc w:val="right"/>
              <w:rPr>
                <w:sz w:val="18"/>
              </w:rPr>
            </w:pPr>
            <w:r>
              <w:rPr>
                <w:sz w:val="18"/>
              </w:rPr>
              <w:t>46</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Сычуань</w:t>
            </w:r>
          </w:p>
        </w:tc>
        <w:tc>
          <w:tcPr>
            <w:tcW w:w="670" w:type="dxa"/>
            <w:vAlign w:val="center"/>
          </w:tcPr>
          <w:p w:rsidR="00000000" w:rsidRDefault="00000000">
            <w:pPr>
              <w:snapToGrid w:val="0"/>
              <w:spacing w:before="20" w:after="20" w:line="196" w:lineRule="exact"/>
              <w:jc w:val="right"/>
              <w:rPr>
                <w:sz w:val="18"/>
              </w:rPr>
            </w:pPr>
            <w:r>
              <w:rPr>
                <w:sz w:val="18"/>
              </w:rPr>
              <w:t>1 898</w:t>
            </w:r>
          </w:p>
        </w:tc>
        <w:tc>
          <w:tcPr>
            <w:tcW w:w="1483" w:type="dxa"/>
            <w:vAlign w:val="center"/>
          </w:tcPr>
          <w:p w:rsidR="00000000" w:rsidRDefault="00000000">
            <w:pPr>
              <w:snapToGrid w:val="0"/>
              <w:spacing w:before="20" w:after="20" w:line="196" w:lineRule="exact"/>
              <w:jc w:val="right"/>
              <w:rPr>
                <w:sz w:val="18"/>
              </w:rPr>
            </w:pPr>
            <w:r>
              <w:rPr>
                <w:sz w:val="18"/>
              </w:rPr>
              <w:t>32</w:t>
            </w:r>
          </w:p>
        </w:tc>
        <w:tc>
          <w:tcPr>
            <w:tcW w:w="1069" w:type="dxa"/>
            <w:vAlign w:val="center"/>
          </w:tcPr>
          <w:p w:rsidR="00000000" w:rsidRDefault="00000000">
            <w:pPr>
              <w:snapToGrid w:val="0"/>
              <w:spacing w:before="20" w:after="20" w:line="196" w:lineRule="exact"/>
              <w:ind w:right="113"/>
              <w:jc w:val="right"/>
              <w:rPr>
                <w:sz w:val="18"/>
              </w:rPr>
            </w:pPr>
            <w:r>
              <w:rPr>
                <w:sz w:val="18"/>
              </w:rPr>
              <w:t>71</w:t>
            </w:r>
          </w:p>
        </w:tc>
        <w:tc>
          <w:tcPr>
            <w:tcW w:w="983" w:type="dxa"/>
            <w:vAlign w:val="center"/>
          </w:tcPr>
          <w:p w:rsidR="00000000" w:rsidRDefault="00000000">
            <w:pPr>
              <w:snapToGrid w:val="0"/>
              <w:spacing w:before="20" w:after="20" w:line="196" w:lineRule="exact"/>
              <w:ind w:right="113"/>
              <w:jc w:val="right"/>
              <w:rPr>
                <w:sz w:val="18"/>
              </w:rPr>
            </w:pPr>
            <w:r>
              <w:rPr>
                <w:sz w:val="18"/>
              </w:rPr>
              <w:t>552</w:t>
            </w:r>
          </w:p>
        </w:tc>
        <w:tc>
          <w:tcPr>
            <w:tcW w:w="972" w:type="dxa"/>
            <w:vAlign w:val="center"/>
          </w:tcPr>
          <w:p w:rsidR="00000000" w:rsidRDefault="00000000">
            <w:pPr>
              <w:snapToGrid w:val="0"/>
              <w:spacing w:before="20" w:after="20" w:line="196" w:lineRule="exact"/>
              <w:ind w:right="113"/>
              <w:jc w:val="right"/>
              <w:rPr>
                <w:sz w:val="18"/>
              </w:rPr>
            </w:pPr>
            <w:r>
              <w:rPr>
                <w:sz w:val="18"/>
              </w:rPr>
              <w:t>52</w:t>
            </w:r>
          </w:p>
        </w:tc>
        <w:tc>
          <w:tcPr>
            <w:tcW w:w="1077" w:type="dxa"/>
            <w:vAlign w:val="center"/>
          </w:tcPr>
          <w:p w:rsidR="00000000" w:rsidRDefault="00000000">
            <w:pPr>
              <w:snapToGrid w:val="0"/>
              <w:spacing w:before="20" w:after="20" w:line="196" w:lineRule="exact"/>
              <w:ind w:right="113"/>
              <w:jc w:val="right"/>
              <w:rPr>
                <w:sz w:val="18"/>
              </w:rPr>
            </w:pPr>
            <w:r>
              <w:rPr>
                <w:sz w:val="18"/>
              </w:rPr>
              <w:t>100</w:t>
            </w:r>
          </w:p>
        </w:tc>
        <w:tc>
          <w:tcPr>
            <w:tcW w:w="1030" w:type="dxa"/>
            <w:vAlign w:val="center"/>
          </w:tcPr>
          <w:p w:rsidR="00000000" w:rsidRDefault="00000000">
            <w:pPr>
              <w:snapToGrid w:val="0"/>
              <w:spacing w:before="20" w:after="20" w:line="196" w:lineRule="exact"/>
              <w:ind w:right="113"/>
              <w:jc w:val="right"/>
              <w:rPr>
                <w:sz w:val="18"/>
              </w:rPr>
            </w:pPr>
            <w:r>
              <w:rPr>
                <w:sz w:val="18"/>
              </w:rPr>
              <w:t>13</w:t>
            </w:r>
          </w:p>
        </w:tc>
        <w:tc>
          <w:tcPr>
            <w:tcW w:w="1309" w:type="dxa"/>
            <w:vAlign w:val="center"/>
          </w:tcPr>
          <w:p w:rsidR="00000000" w:rsidRDefault="00000000">
            <w:pPr>
              <w:snapToGrid w:val="0"/>
              <w:spacing w:before="20" w:after="20" w:line="196" w:lineRule="exact"/>
              <w:ind w:right="113"/>
              <w:jc w:val="right"/>
              <w:rPr>
                <w:sz w:val="18"/>
              </w:rPr>
            </w:pPr>
            <w:r>
              <w:rPr>
                <w:sz w:val="18"/>
              </w:rPr>
              <w:t>84</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Гуйчжоу</w:t>
            </w:r>
          </w:p>
        </w:tc>
        <w:tc>
          <w:tcPr>
            <w:tcW w:w="670" w:type="dxa"/>
            <w:vAlign w:val="center"/>
          </w:tcPr>
          <w:p w:rsidR="00000000" w:rsidRDefault="00000000">
            <w:pPr>
              <w:snapToGrid w:val="0"/>
              <w:spacing w:before="20" w:after="20" w:line="196" w:lineRule="exact"/>
              <w:jc w:val="right"/>
              <w:rPr>
                <w:sz w:val="18"/>
              </w:rPr>
            </w:pPr>
            <w:r>
              <w:rPr>
                <w:sz w:val="18"/>
              </w:rPr>
              <w:t>680</w:t>
            </w:r>
          </w:p>
        </w:tc>
        <w:tc>
          <w:tcPr>
            <w:tcW w:w="1483" w:type="dxa"/>
            <w:vAlign w:val="center"/>
          </w:tcPr>
          <w:p w:rsidR="00000000" w:rsidRDefault="00000000">
            <w:pPr>
              <w:snapToGrid w:val="0"/>
              <w:spacing w:before="20" w:after="20" w:line="196" w:lineRule="exact"/>
              <w:jc w:val="right"/>
              <w:rPr>
                <w:sz w:val="18"/>
              </w:rPr>
            </w:pPr>
            <w:r>
              <w:rPr>
                <w:sz w:val="18"/>
              </w:rPr>
              <w:t>15</w:t>
            </w:r>
          </w:p>
        </w:tc>
        <w:tc>
          <w:tcPr>
            <w:tcW w:w="1069" w:type="dxa"/>
            <w:vAlign w:val="center"/>
          </w:tcPr>
          <w:p w:rsidR="00000000" w:rsidRDefault="00000000">
            <w:pPr>
              <w:snapToGrid w:val="0"/>
              <w:spacing w:before="20" w:after="20" w:line="196" w:lineRule="exact"/>
              <w:ind w:right="113"/>
              <w:jc w:val="right"/>
              <w:rPr>
                <w:sz w:val="18"/>
              </w:rPr>
            </w:pPr>
            <w:r>
              <w:rPr>
                <w:sz w:val="18"/>
              </w:rPr>
              <w:t>23</w:t>
            </w:r>
          </w:p>
        </w:tc>
        <w:tc>
          <w:tcPr>
            <w:tcW w:w="983" w:type="dxa"/>
            <w:vAlign w:val="center"/>
          </w:tcPr>
          <w:p w:rsidR="00000000" w:rsidRDefault="00000000">
            <w:pPr>
              <w:snapToGrid w:val="0"/>
              <w:spacing w:before="20" w:after="20" w:line="196" w:lineRule="exact"/>
              <w:ind w:right="113"/>
              <w:jc w:val="right"/>
              <w:rPr>
                <w:sz w:val="18"/>
              </w:rPr>
            </w:pPr>
            <w:r>
              <w:rPr>
                <w:sz w:val="18"/>
              </w:rPr>
              <w:t>180</w:t>
            </w:r>
          </w:p>
        </w:tc>
        <w:tc>
          <w:tcPr>
            <w:tcW w:w="972" w:type="dxa"/>
            <w:vAlign w:val="center"/>
          </w:tcPr>
          <w:p w:rsidR="00000000" w:rsidRDefault="00000000">
            <w:pPr>
              <w:snapToGrid w:val="0"/>
              <w:spacing w:before="20" w:after="20" w:line="196" w:lineRule="exact"/>
              <w:ind w:right="113"/>
              <w:jc w:val="right"/>
              <w:rPr>
                <w:sz w:val="18"/>
              </w:rPr>
            </w:pPr>
            <w:r>
              <w:rPr>
                <w:sz w:val="18"/>
              </w:rPr>
              <w:t>17</w:t>
            </w:r>
          </w:p>
        </w:tc>
        <w:tc>
          <w:tcPr>
            <w:tcW w:w="1077" w:type="dxa"/>
            <w:vAlign w:val="center"/>
          </w:tcPr>
          <w:p w:rsidR="00000000" w:rsidRDefault="00000000">
            <w:pPr>
              <w:snapToGrid w:val="0"/>
              <w:spacing w:before="20" w:after="20" w:line="196" w:lineRule="exact"/>
              <w:ind w:right="113"/>
              <w:jc w:val="right"/>
              <w:rPr>
                <w:sz w:val="18"/>
              </w:rPr>
            </w:pPr>
            <w:r>
              <w:rPr>
                <w:sz w:val="18"/>
              </w:rPr>
              <w:t>33</w:t>
            </w:r>
          </w:p>
        </w:tc>
        <w:tc>
          <w:tcPr>
            <w:tcW w:w="1030" w:type="dxa"/>
            <w:vAlign w:val="center"/>
          </w:tcPr>
          <w:p w:rsidR="00000000" w:rsidRDefault="00000000">
            <w:pPr>
              <w:snapToGrid w:val="0"/>
              <w:spacing w:before="20" w:after="20" w:line="196" w:lineRule="exact"/>
              <w:ind w:right="113"/>
              <w:jc w:val="right"/>
              <w:rPr>
                <w:sz w:val="18"/>
              </w:rPr>
            </w:pPr>
            <w:r>
              <w:rPr>
                <w:sz w:val="18"/>
              </w:rPr>
              <w:t>4</w:t>
            </w:r>
          </w:p>
        </w:tc>
        <w:tc>
          <w:tcPr>
            <w:tcW w:w="1309" w:type="dxa"/>
            <w:vAlign w:val="center"/>
          </w:tcPr>
          <w:p w:rsidR="00000000" w:rsidRDefault="00000000">
            <w:pPr>
              <w:snapToGrid w:val="0"/>
              <w:spacing w:before="20" w:after="20" w:line="196" w:lineRule="exact"/>
              <w:ind w:right="113"/>
              <w:jc w:val="right"/>
              <w:rPr>
                <w:sz w:val="18"/>
              </w:rPr>
            </w:pPr>
            <w:r>
              <w:rPr>
                <w:sz w:val="18"/>
              </w:rPr>
              <w:t>29</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Юньнань</w:t>
            </w:r>
          </w:p>
        </w:tc>
        <w:tc>
          <w:tcPr>
            <w:tcW w:w="670" w:type="dxa"/>
            <w:vAlign w:val="center"/>
          </w:tcPr>
          <w:p w:rsidR="00000000" w:rsidRDefault="00000000">
            <w:pPr>
              <w:snapToGrid w:val="0"/>
              <w:spacing w:before="20" w:after="20" w:line="196" w:lineRule="exact"/>
              <w:jc w:val="right"/>
              <w:rPr>
                <w:sz w:val="18"/>
              </w:rPr>
            </w:pPr>
            <w:r>
              <w:rPr>
                <w:sz w:val="18"/>
              </w:rPr>
              <w:t>1 028</w:t>
            </w:r>
          </w:p>
        </w:tc>
        <w:tc>
          <w:tcPr>
            <w:tcW w:w="1483" w:type="dxa"/>
            <w:vAlign w:val="center"/>
          </w:tcPr>
          <w:p w:rsidR="00000000" w:rsidRDefault="00000000">
            <w:pPr>
              <w:snapToGrid w:val="0"/>
              <w:spacing w:before="20" w:after="20" w:line="196" w:lineRule="exact"/>
              <w:jc w:val="right"/>
              <w:rPr>
                <w:sz w:val="18"/>
              </w:rPr>
            </w:pPr>
            <w:r>
              <w:rPr>
                <w:sz w:val="18"/>
              </w:rPr>
              <w:t>80</w:t>
            </w:r>
          </w:p>
        </w:tc>
        <w:tc>
          <w:tcPr>
            <w:tcW w:w="1069" w:type="dxa"/>
            <w:vAlign w:val="center"/>
          </w:tcPr>
          <w:p w:rsidR="00000000" w:rsidRDefault="00000000">
            <w:pPr>
              <w:snapToGrid w:val="0"/>
              <w:spacing w:before="20" w:after="20" w:line="196" w:lineRule="exact"/>
              <w:ind w:right="113"/>
              <w:jc w:val="right"/>
              <w:rPr>
                <w:sz w:val="18"/>
              </w:rPr>
            </w:pPr>
            <w:r>
              <w:rPr>
                <w:sz w:val="18"/>
              </w:rPr>
              <w:t>30</w:t>
            </w:r>
          </w:p>
        </w:tc>
        <w:tc>
          <w:tcPr>
            <w:tcW w:w="983" w:type="dxa"/>
            <w:vAlign w:val="center"/>
          </w:tcPr>
          <w:p w:rsidR="00000000" w:rsidRDefault="00000000">
            <w:pPr>
              <w:snapToGrid w:val="0"/>
              <w:spacing w:before="20" w:after="20" w:line="196" w:lineRule="exact"/>
              <w:ind w:right="113"/>
              <w:jc w:val="right"/>
              <w:rPr>
                <w:sz w:val="18"/>
              </w:rPr>
            </w:pPr>
            <w:r>
              <w:rPr>
                <w:sz w:val="18"/>
              </w:rPr>
              <w:t>217</w:t>
            </w:r>
          </w:p>
        </w:tc>
        <w:tc>
          <w:tcPr>
            <w:tcW w:w="972" w:type="dxa"/>
            <w:vAlign w:val="center"/>
          </w:tcPr>
          <w:p w:rsidR="00000000" w:rsidRDefault="00000000">
            <w:pPr>
              <w:snapToGrid w:val="0"/>
              <w:spacing w:before="20" w:after="20" w:line="196" w:lineRule="exact"/>
              <w:ind w:right="113"/>
              <w:jc w:val="right"/>
              <w:rPr>
                <w:sz w:val="18"/>
              </w:rPr>
            </w:pPr>
            <w:r>
              <w:rPr>
                <w:sz w:val="18"/>
              </w:rPr>
              <w:t>23</w:t>
            </w:r>
          </w:p>
        </w:tc>
        <w:tc>
          <w:tcPr>
            <w:tcW w:w="1077" w:type="dxa"/>
            <w:vAlign w:val="center"/>
          </w:tcPr>
          <w:p w:rsidR="00000000" w:rsidRDefault="00000000">
            <w:pPr>
              <w:snapToGrid w:val="0"/>
              <w:spacing w:before="20" w:after="20" w:line="196" w:lineRule="exact"/>
              <w:ind w:right="113"/>
              <w:jc w:val="right"/>
              <w:rPr>
                <w:sz w:val="18"/>
              </w:rPr>
            </w:pPr>
            <w:r>
              <w:rPr>
                <w:sz w:val="18"/>
              </w:rPr>
              <w:t>33</w:t>
            </w:r>
          </w:p>
        </w:tc>
        <w:tc>
          <w:tcPr>
            <w:tcW w:w="1030" w:type="dxa"/>
            <w:vAlign w:val="center"/>
          </w:tcPr>
          <w:p w:rsidR="00000000" w:rsidRDefault="00000000">
            <w:pPr>
              <w:snapToGrid w:val="0"/>
              <w:spacing w:before="20" w:after="20" w:line="196" w:lineRule="exact"/>
              <w:ind w:right="113"/>
              <w:jc w:val="right"/>
              <w:rPr>
                <w:sz w:val="18"/>
              </w:rPr>
            </w:pPr>
            <w:r>
              <w:rPr>
                <w:sz w:val="18"/>
              </w:rPr>
              <w:t>7</w:t>
            </w:r>
          </w:p>
        </w:tc>
        <w:tc>
          <w:tcPr>
            <w:tcW w:w="1309" w:type="dxa"/>
            <w:vAlign w:val="center"/>
          </w:tcPr>
          <w:p w:rsidR="00000000" w:rsidRDefault="00000000">
            <w:pPr>
              <w:snapToGrid w:val="0"/>
              <w:spacing w:before="20" w:after="20" w:line="196" w:lineRule="exact"/>
              <w:ind w:right="113"/>
              <w:jc w:val="right"/>
              <w:rPr>
                <w:sz w:val="18"/>
              </w:rPr>
            </w:pPr>
            <w:r>
              <w:rPr>
                <w:sz w:val="18"/>
              </w:rPr>
              <w:t>52</w:t>
            </w:r>
          </w:p>
        </w:tc>
      </w:tr>
      <w:tr w:rsidR="00000000">
        <w:tblPrEx>
          <w:tblCellMar>
            <w:top w:w="0" w:type="dxa"/>
            <w:bottom w:w="0" w:type="dxa"/>
          </w:tblCellMar>
        </w:tblPrEx>
        <w:trPr>
          <w:jc w:val="center"/>
        </w:trPr>
        <w:tc>
          <w:tcPr>
            <w:tcW w:w="1313" w:type="dxa"/>
            <w:tcBorders>
              <w:bottom w:val="single" w:sz="8" w:space="0" w:color="auto"/>
            </w:tcBorders>
          </w:tcPr>
          <w:p w:rsidR="00000000" w:rsidRDefault="00000000">
            <w:pPr>
              <w:pStyle w:val="Web"/>
              <w:spacing w:before="20" w:after="20" w:line="196" w:lineRule="exact"/>
              <w:rPr>
                <w:sz w:val="18"/>
              </w:rPr>
            </w:pPr>
            <w:r>
              <w:rPr>
                <w:sz w:val="18"/>
              </w:rPr>
              <w:t>Тибет</w:t>
            </w:r>
          </w:p>
        </w:tc>
        <w:tc>
          <w:tcPr>
            <w:tcW w:w="670"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60</w:t>
            </w:r>
          </w:p>
        </w:tc>
        <w:tc>
          <w:tcPr>
            <w:tcW w:w="1483" w:type="dxa"/>
            <w:tcBorders>
              <w:bottom w:val="single" w:sz="8" w:space="0" w:color="auto"/>
            </w:tcBorders>
            <w:vAlign w:val="center"/>
          </w:tcPr>
          <w:p w:rsidR="00000000" w:rsidRDefault="00000000">
            <w:pPr>
              <w:snapToGrid w:val="0"/>
              <w:spacing w:before="20" w:after="20" w:line="196" w:lineRule="exact"/>
              <w:jc w:val="right"/>
              <w:rPr>
                <w:sz w:val="18"/>
              </w:rPr>
            </w:pPr>
            <w:r>
              <w:rPr>
                <w:sz w:val="18"/>
              </w:rPr>
              <w:t>2</w:t>
            </w:r>
          </w:p>
        </w:tc>
        <w:tc>
          <w:tcPr>
            <w:tcW w:w="106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1</w:t>
            </w:r>
          </w:p>
        </w:tc>
        <w:tc>
          <w:tcPr>
            <w:tcW w:w="983"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4</w:t>
            </w:r>
          </w:p>
        </w:tc>
        <w:tc>
          <w:tcPr>
            <w:tcW w:w="972"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2</w:t>
            </w:r>
          </w:p>
        </w:tc>
        <w:tc>
          <w:tcPr>
            <w:tcW w:w="1077"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3</w:t>
            </w:r>
          </w:p>
        </w:tc>
        <w:tc>
          <w:tcPr>
            <w:tcW w:w="1030" w:type="dxa"/>
            <w:tcBorders>
              <w:bottom w:val="single" w:sz="8" w:space="0" w:color="auto"/>
            </w:tcBorders>
            <w:vAlign w:val="center"/>
          </w:tcPr>
          <w:p w:rsidR="00000000" w:rsidRDefault="00000000">
            <w:pPr>
              <w:snapToGrid w:val="0"/>
              <w:spacing w:before="20" w:after="20" w:line="196" w:lineRule="exact"/>
              <w:ind w:right="113"/>
              <w:jc w:val="right"/>
              <w:rPr>
                <w:sz w:val="18"/>
              </w:rPr>
            </w:pPr>
          </w:p>
        </w:tc>
        <w:tc>
          <w:tcPr>
            <w:tcW w:w="1309" w:type="dxa"/>
            <w:tcBorders>
              <w:bottom w:val="single" w:sz="8" w:space="0" w:color="auto"/>
            </w:tcBorders>
            <w:vAlign w:val="center"/>
          </w:tcPr>
          <w:p w:rsidR="00000000" w:rsidRDefault="00000000">
            <w:pPr>
              <w:snapToGrid w:val="0"/>
              <w:spacing w:before="20" w:after="20" w:line="196" w:lineRule="exact"/>
              <w:ind w:right="113"/>
              <w:jc w:val="right"/>
              <w:rPr>
                <w:sz w:val="18"/>
              </w:rPr>
            </w:pPr>
            <w:r>
              <w:rPr>
                <w:sz w:val="18"/>
              </w:rPr>
              <w:t>3</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Шэньси</w:t>
            </w:r>
          </w:p>
        </w:tc>
        <w:tc>
          <w:tcPr>
            <w:tcW w:w="670" w:type="dxa"/>
            <w:vAlign w:val="center"/>
          </w:tcPr>
          <w:p w:rsidR="00000000" w:rsidRDefault="00000000">
            <w:pPr>
              <w:snapToGrid w:val="0"/>
              <w:spacing w:before="20" w:after="20" w:line="196" w:lineRule="exact"/>
              <w:jc w:val="right"/>
              <w:rPr>
                <w:sz w:val="18"/>
              </w:rPr>
            </w:pPr>
            <w:r>
              <w:rPr>
                <w:sz w:val="18"/>
              </w:rPr>
              <w:t>1 208</w:t>
            </w:r>
          </w:p>
        </w:tc>
        <w:tc>
          <w:tcPr>
            <w:tcW w:w="1483" w:type="dxa"/>
            <w:vAlign w:val="center"/>
          </w:tcPr>
          <w:p w:rsidR="00000000" w:rsidRDefault="00000000">
            <w:pPr>
              <w:snapToGrid w:val="0"/>
              <w:spacing w:before="20" w:after="20" w:line="196" w:lineRule="exact"/>
              <w:jc w:val="right"/>
              <w:rPr>
                <w:sz w:val="18"/>
              </w:rPr>
            </w:pPr>
            <w:r>
              <w:rPr>
                <w:sz w:val="18"/>
              </w:rPr>
              <w:t>19</w:t>
            </w:r>
          </w:p>
        </w:tc>
        <w:tc>
          <w:tcPr>
            <w:tcW w:w="1069" w:type="dxa"/>
            <w:vAlign w:val="center"/>
          </w:tcPr>
          <w:p w:rsidR="00000000" w:rsidRDefault="00000000">
            <w:pPr>
              <w:snapToGrid w:val="0"/>
              <w:spacing w:before="20" w:after="20" w:line="196" w:lineRule="exact"/>
              <w:ind w:right="113"/>
              <w:jc w:val="right"/>
              <w:rPr>
                <w:sz w:val="18"/>
              </w:rPr>
            </w:pPr>
            <w:r>
              <w:rPr>
                <w:sz w:val="18"/>
              </w:rPr>
              <w:t>42</w:t>
            </w:r>
          </w:p>
        </w:tc>
        <w:tc>
          <w:tcPr>
            <w:tcW w:w="983" w:type="dxa"/>
            <w:vAlign w:val="center"/>
          </w:tcPr>
          <w:p w:rsidR="00000000" w:rsidRDefault="00000000">
            <w:pPr>
              <w:snapToGrid w:val="0"/>
              <w:spacing w:before="20" w:after="20" w:line="196" w:lineRule="exact"/>
              <w:ind w:right="113"/>
              <w:jc w:val="right"/>
              <w:rPr>
                <w:sz w:val="18"/>
              </w:rPr>
            </w:pPr>
            <w:r>
              <w:rPr>
                <w:sz w:val="18"/>
              </w:rPr>
              <w:t>383</w:t>
            </w:r>
          </w:p>
        </w:tc>
        <w:tc>
          <w:tcPr>
            <w:tcW w:w="972" w:type="dxa"/>
            <w:vAlign w:val="center"/>
          </w:tcPr>
          <w:p w:rsidR="00000000" w:rsidRDefault="00000000">
            <w:pPr>
              <w:snapToGrid w:val="0"/>
              <w:spacing w:before="20" w:after="20" w:line="196" w:lineRule="exact"/>
              <w:ind w:right="113"/>
              <w:jc w:val="right"/>
              <w:rPr>
                <w:sz w:val="18"/>
              </w:rPr>
            </w:pPr>
            <w:r>
              <w:rPr>
                <w:sz w:val="18"/>
              </w:rPr>
              <w:t>26</w:t>
            </w:r>
          </w:p>
        </w:tc>
        <w:tc>
          <w:tcPr>
            <w:tcW w:w="1077" w:type="dxa"/>
            <w:vAlign w:val="center"/>
          </w:tcPr>
          <w:p w:rsidR="00000000" w:rsidRDefault="00000000">
            <w:pPr>
              <w:snapToGrid w:val="0"/>
              <w:spacing w:before="20" w:after="20" w:line="196" w:lineRule="exact"/>
              <w:ind w:right="113"/>
              <w:jc w:val="right"/>
              <w:rPr>
                <w:sz w:val="18"/>
              </w:rPr>
            </w:pPr>
            <w:r>
              <w:rPr>
                <w:sz w:val="18"/>
              </w:rPr>
              <w:t>40</w:t>
            </w:r>
          </w:p>
        </w:tc>
        <w:tc>
          <w:tcPr>
            <w:tcW w:w="1030" w:type="dxa"/>
            <w:vAlign w:val="center"/>
          </w:tcPr>
          <w:p w:rsidR="00000000" w:rsidRDefault="00000000">
            <w:pPr>
              <w:snapToGrid w:val="0"/>
              <w:spacing w:before="20" w:after="20" w:line="196" w:lineRule="exact"/>
              <w:ind w:right="113"/>
              <w:jc w:val="right"/>
              <w:rPr>
                <w:sz w:val="18"/>
              </w:rPr>
            </w:pPr>
            <w:r>
              <w:rPr>
                <w:sz w:val="18"/>
              </w:rPr>
              <w:t>17</w:t>
            </w:r>
          </w:p>
        </w:tc>
        <w:tc>
          <w:tcPr>
            <w:tcW w:w="1309" w:type="dxa"/>
            <w:vAlign w:val="center"/>
          </w:tcPr>
          <w:p w:rsidR="00000000" w:rsidRDefault="00000000">
            <w:pPr>
              <w:snapToGrid w:val="0"/>
              <w:spacing w:before="20" w:after="20" w:line="196" w:lineRule="exact"/>
              <w:ind w:right="113"/>
              <w:jc w:val="right"/>
              <w:rPr>
                <w:sz w:val="18"/>
              </w:rPr>
            </w:pPr>
            <w:r>
              <w:rPr>
                <w:sz w:val="18"/>
              </w:rPr>
              <w:t>64</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Ганьсу</w:t>
            </w:r>
          </w:p>
        </w:tc>
        <w:tc>
          <w:tcPr>
            <w:tcW w:w="670" w:type="dxa"/>
            <w:vAlign w:val="center"/>
          </w:tcPr>
          <w:p w:rsidR="00000000" w:rsidRDefault="00000000">
            <w:pPr>
              <w:snapToGrid w:val="0"/>
              <w:spacing w:before="20" w:after="20" w:line="196" w:lineRule="exact"/>
              <w:jc w:val="right"/>
              <w:rPr>
                <w:sz w:val="18"/>
              </w:rPr>
            </w:pPr>
            <w:r>
              <w:rPr>
                <w:sz w:val="18"/>
              </w:rPr>
              <w:t>723</w:t>
            </w:r>
          </w:p>
        </w:tc>
        <w:tc>
          <w:tcPr>
            <w:tcW w:w="1483" w:type="dxa"/>
            <w:vAlign w:val="center"/>
          </w:tcPr>
          <w:p w:rsidR="00000000" w:rsidRDefault="00000000">
            <w:pPr>
              <w:snapToGrid w:val="0"/>
              <w:spacing w:before="20" w:after="20" w:line="196" w:lineRule="exact"/>
              <w:jc w:val="right"/>
              <w:rPr>
                <w:sz w:val="18"/>
              </w:rPr>
            </w:pPr>
            <w:r>
              <w:rPr>
                <w:sz w:val="18"/>
              </w:rPr>
              <w:t>27</w:t>
            </w:r>
          </w:p>
        </w:tc>
        <w:tc>
          <w:tcPr>
            <w:tcW w:w="1069" w:type="dxa"/>
            <w:vAlign w:val="center"/>
          </w:tcPr>
          <w:p w:rsidR="00000000" w:rsidRDefault="00000000">
            <w:pPr>
              <w:snapToGrid w:val="0"/>
              <w:spacing w:before="20" w:after="20" w:line="196" w:lineRule="exact"/>
              <w:ind w:right="113"/>
              <w:jc w:val="right"/>
              <w:rPr>
                <w:sz w:val="18"/>
              </w:rPr>
            </w:pPr>
            <w:r>
              <w:rPr>
                <w:sz w:val="18"/>
              </w:rPr>
              <w:t>23</w:t>
            </w:r>
          </w:p>
        </w:tc>
        <w:tc>
          <w:tcPr>
            <w:tcW w:w="983" w:type="dxa"/>
            <w:vAlign w:val="center"/>
          </w:tcPr>
          <w:p w:rsidR="00000000" w:rsidRDefault="00000000">
            <w:pPr>
              <w:snapToGrid w:val="0"/>
              <w:spacing w:before="20" w:after="20" w:line="196" w:lineRule="exact"/>
              <w:ind w:right="113"/>
              <w:jc w:val="right"/>
              <w:rPr>
                <w:sz w:val="18"/>
              </w:rPr>
            </w:pPr>
            <w:r>
              <w:rPr>
                <w:sz w:val="18"/>
              </w:rPr>
              <w:t>218</w:t>
            </w:r>
          </w:p>
        </w:tc>
        <w:tc>
          <w:tcPr>
            <w:tcW w:w="972" w:type="dxa"/>
            <w:vAlign w:val="center"/>
          </w:tcPr>
          <w:p w:rsidR="00000000" w:rsidRDefault="00000000">
            <w:pPr>
              <w:snapToGrid w:val="0"/>
              <w:spacing w:before="20" w:after="20" w:line="196" w:lineRule="exact"/>
              <w:ind w:right="113"/>
              <w:jc w:val="right"/>
              <w:rPr>
                <w:sz w:val="18"/>
              </w:rPr>
            </w:pPr>
            <w:r>
              <w:rPr>
                <w:sz w:val="18"/>
              </w:rPr>
              <w:t>23</w:t>
            </w:r>
          </w:p>
        </w:tc>
        <w:tc>
          <w:tcPr>
            <w:tcW w:w="1077" w:type="dxa"/>
            <w:vAlign w:val="center"/>
          </w:tcPr>
          <w:p w:rsidR="00000000" w:rsidRDefault="00000000">
            <w:pPr>
              <w:snapToGrid w:val="0"/>
              <w:spacing w:before="20" w:after="20" w:line="196" w:lineRule="exact"/>
              <w:ind w:right="113"/>
              <w:jc w:val="right"/>
              <w:rPr>
                <w:sz w:val="18"/>
              </w:rPr>
            </w:pPr>
            <w:r>
              <w:rPr>
                <w:sz w:val="18"/>
              </w:rPr>
              <w:t>33</w:t>
            </w:r>
          </w:p>
        </w:tc>
        <w:tc>
          <w:tcPr>
            <w:tcW w:w="1030" w:type="dxa"/>
            <w:vAlign w:val="center"/>
          </w:tcPr>
          <w:p w:rsidR="00000000" w:rsidRDefault="00000000">
            <w:pPr>
              <w:snapToGrid w:val="0"/>
              <w:spacing w:before="20" w:after="20" w:line="196" w:lineRule="exact"/>
              <w:ind w:right="113"/>
              <w:jc w:val="right"/>
              <w:rPr>
                <w:sz w:val="18"/>
              </w:rPr>
            </w:pPr>
            <w:r>
              <w:rPr>
                <w:sz w:val="18"/>
              </w:rPr>
              <w:t>11</w:t>
            </w:r>
          </w:p>
        </w:tc>
        <w:tc>
          <w:tcPr>
            <w:tcW w:w="1309" w:type="dxa"/>
            <w:vAlign w:val="center"/>
          </w:tcPr>
          <w:p w:rsidR="00000000" w:rsidRDefault="00000000">
            <w:pPr>
              <w:snapToGrid w:val="0"/>
              <w:spacing w:before="20" w:after="20" w:line="196" w:lineRule="exact"/>
              <w:ind w:right="113"/>
              <w:jc w:val="right"/>
              <w:rPr>
                <w:sz w:val="18"/>
              </w:rPr>
            </w:pPr>
            <w:r>
              <w:rPr>
                <w:sz w:val="18"/>
              </w:rPr>
              <w:t>38</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Цинхай</w:t>
            </w:r>
          </w:p>
        </w:tc>
        <w:tc>
          <w:tcPr>
            <w:tcW w:w="670" w:type="dxa"/>
            <w:vAlign w:val="center"/>
          </w:tcPr>
          <w:p w:rsidR="00000000" w:rsidRDefault="00000000">
            <w:pPr>
              <w:snapToGrid w:val="0"/>
              <w:spacing w:before="20" w:after="20" w:line="196" w:lineRule="exact"/>
              <w:jc w:val="right"/>
              <w:rPr>
                <w:sz w:val="18"/>
              </w:rPr>
            </w:pPr>
            <w:r>
              <w:rPr>
                <w:sz w:val="18"/>
              </w:rPr>
              <w:t>173</w:t>
            </w:r>
          </w:p>
        </w:tc>
        <w:tc>
          <w:tcPr>
            <w:tcW w:w="1483" w:type="dxa"/>
            <w:vAlign w:val="center"/>
          </w:tcPr>
          <w:p w:rsidR="00000000" w:rsidRDefault="00000000">
            <w:pPr>
              <w:snapToGrid w:val="0"/>
              <w:spacing w:before="20" w:after="20" w:line="196" w:lineRule="exact"/>
              <w:jc w:val="right"/>
              <w:rPr>
                <w:sz w:val="18"/>
              </w:rPr>
            </w:pPr>
            <w:r>
              <w:rPr>
                <w:sz w:val="18"/>
              </w:rPr>
              <w:t>9</w:t>
            </w:r>
          </w:p>
        </w:tc>
        <w:tc>
          <w:tcPr>
            <w:tcW w:w="1069" w:type="dxa"/>
            <w:vAlign w:val="center"/>
          </w:tcPr>
          <w:p w:rsidR="00000000" w:rsidRDefault="00000000">
            <w:pPr>
              <w:snapToGrid w:val="0"/>
              <w:spacing w:before="20" w:after="20" w:line="196" w:lineRule="exact"/>
              <w:ind w:right="113"/>
              <w:jc w:val="right"/>
              <w:rPr>
                <w:sz w:val="18"/>
              </w:rPr>
            </w:pPr>
            <w:r>
              <w:rPr>
                <w:sz w:val="18"/>
              </w:rPr>
              <w:t>5</w:t>
            </w:r>
          </w:p>
        </w:tc>
        <w:tc>
          <w:tcPr>
            <w:tcW w:w="983" w:type="dxa"/>
            <w:vAlign w:val="center"/>
          </w:tcPr>
          <w:p w:rsidR="00000000" w:rsidRDefault="00000000">
            <w:pPr>
              <w:snapToGrid w:val="0"/>
              <w:spacing w:before="20" w:after="20" w:line="196" w:lineRule="exact"/>
              <w:ind w:right="113"/>
              <w:jc w:val="right"/>
              <w:rPr>
                <w:sz w:val="18"/>
              </w:rPr>
            </w:pPr>
            <w:r>
              <w:rPr>
                <w:sz w:val="18"/>
              </w:rPr>
              <w:t>29</w:t>
            </w:r>
          </w:p>
        </w:tc>
        <w:tc>
          <w:tcPr>
            <w:tcW w:w="972" w:type="dxa"/>
            <w:vAlign w:val="center"/>
          </w:tcPr>
          <w:p w:rsidR="00000000" w:rsidRDefault="00000000">
            <w:pPr>
              <w:snapToGrid w:val="0"/>
              <w:spacing w:before="20" w:after="20" w:line="196" w:lineRule="exact"/>
              <w:ind w:right="113"/>
              <w:jc w:val="right"/>
              <w:rPr>
                <w:sz w:val="18"/>
              </w:rPr>
            </w:pPr>
            <w:r>
              <w:rPr>
                <w:sz w:val="18"/>
              </w:rPr>
              <w:t>5</w:t>
            </w:r>
          </w:p>
        </w:tc>
        <w:tc>
          <w:tcPr>
            <w:tcW w:w="1077" w:type="dxa"/>
            <w:vAlign w:val="center"/>
          </w:tcPr>
          <w:p w:rsidR="00000000" w:rsidRDefault="00000000">
            <w:pPr>
              <w:snapToGrid w:val="0"/>
              <w:spacing w:before="20" w:after="20" w:line="196" w:lineRule="exact"/>
              <w:ind w:right="113"/>
              <w:jc w:val="right"/>
              <w:rPr>
                <w:sz w:val="18"/>
              </w:rPr>
            </w:pPr>
            <w:r>
              <w:rPr>
                <w:sz w:val="18"/>
              </w:rPr>
              <w:t>10</w:t>
            </w:r>
          </w:p>
        </w:tc>
        <w:tc>
          <w:tcPr>
            <w:tcW w:w="1030" w:type="dxa"/>
            <w:vAlign w:val="center"/>
          </w:tcPr>
          <w:p w:rsidR="00000000" w:rsidRDefault="00000000">
            <w:pPr>
              <w:snapToGrid w:val="0"/>
              <w:spacing w:before="20" w:after="20" w:line="196" w:lineRule="exact"/>
              <w:ind w:right="113"/>
              <w:jc w:val="right"/>
              <w:rPr>
                <w:sz w:val="18"/>
              </w:rPr>
            </w:pPr>
            <w:r>
              <w:rPr>
                <w:sz w:val="18"/>
              </w:rPr>
              <w:t>6</w:t>
            </w:r>
          </w:p>
        </w:tc>
        <w:tc>
          <w:tcPr>
            <w:tcW w:w="1309" w:type="dxa"/>
            <w:vAlign w:val="center"/>
          </w:tcPr>
          <w:p w:rsidR="00000000" w:rsidRDefault="00000000">
            <w:pPr>
              <w:snapToGrid w:val="0"/>
              <w:spacing w:before="20" w:after="20" w:line="196" w:lineRule="exact"/>
              <w:ind w:right="113"/>
              <w:jc w:val="right"/>
              <w:rPr>
                <w:sz w:val="18"/>
              </w:rPr>
            </w:pPr>
            <w:r>
              <w:rPr>
                <w:sz w:val="18"/>
              </w:rPr>
              <w:t>12</w:t>
            </w:r>
          </w:p>
        </w:tc>
      </w:tr>
      <w:tr w:rsidR="00000000">
        <w:tblPrEx>
          <w:tblCellMar>
            <w:top w:w="0" w:type="dxa"/>
            <w:bottom w:w="0" w:type="dxa"/>
          </w:tblCellMar>
        </w:tblPrEx>
        <w:trPr>
          <w:jc w:val="center"/>
        </w:trPr>
        <w:tc>
          <w:tcPr>
            <w:tcW w:w="1313" w:type="dxa"/>
          </w:tcPr>
          <w:p w:rsidR="00000000" w:rsidRDefault="00000000">
            <w:pPr>
              <w:pStyle w:val="Web"/>
              <w:spacing w:before="20" w:after="20" w:line="196" w:lineRule="exact"/>
              <w:rPr>
                <w:sz w:val="18"/>
              </w:rPr>
            </w:pPr>
            <w:r>
              <w:rPr>
                <w:sz w:val="18"/>
              </w:rPr>
              <w:t>Нинся</w:t>
            </w:r>
          </w:p>
        </w:tc>
        <w:tc>
          <w:tcPr>
            <w:tcW w:w="670" w:type="dxa"/>
            <w:vAlign w:val="center"/>
          </w:tcPr>
          <w:p w:rsidR="00000000" w:rsidRDefault="00000000">
            <w:pPr>
              <w:snapToGrid w:val="0"/>
              <w:spacing w:before="20" w:after="20" w:line="196" w:lineRule="exact"/>
              <w:jc w:val="right"/>
              <w:rPr>
                <w:sz w:val="18"/>
              </w:rPr>
            </w:pPr>
            <w:r>
              <w:rPr>
                <w:sz w:val="18"/>
              </w:rPr>
              <w:t>236</w:t>
            </w:r>
          </w:p>
        </w:tc>
        <w:tc>
          <w:tcPr>
            <w:tcW w:w="1483" w:type="dxa"/>
            <w:vAlign w:val="center"/>
          </w:tcPr>
          <w:p w:rsidR="00000000" w:rsidRDefault="00000000">
            <w:pPr>
              <w:snapToGrid w:val="0"/>
              <w:spacing w:before="20" w:after="20" w:line="196" w:lineRule="exact"/>
              <w:jc w:val="right"/>
              <w:rPr>
                <w:sz w:val="18"/>
              </w:rPr>
            </w:pPr>
            <w:r>
              <w:rPr>
                <w:sz w:val="18"/>
              </w:rPr>
              <w:t>22</w:t>
            </w:r>
          </w:p>
        </w:tc>
        <w:tc>
          <w:tcPr>
            <w:tcW w:w="1069" w:type="dxa"/>
            <w:vAlign w:val="center"/>
          </w:tcPr>
          <w:p w:rsidR="00000000" w:rsidRDefault="00000000">
            <w:pPr>
              <w:snapToGrid w:val="0"/>
              <w:spacing w:before="20" w:after="20" w:line="196" w:lineRule="exact"/>
              <w:ind w:right="113"/>
              <w:jc w:val="right"/>
              <w:rPr>
                <w:sz w:val="18"/>
              </w:rPr>
            </w:pPr>
            <w:r>
              <w:rPr>
                <w:sz w:val="18"/>
              </w:rPr>
              <w:t>16</w:t>
            </w:r>
          </w:p>
        </w:tc>
        <w:tc>
          <w:tcPr>
            <w:tcW w:w="983" w:type="dxa"/>
            <w:vAlign w:val="center"/>
          </w:tcPr>
          <w:p w:rsidR="00000000" w:rsidRDefault="00000000">
            <w:pPr>
              <w:snapToGrid w:val="0"/>
              <w:spacing w:before="20" w:after="20" w:line="196" w:lineRule="exact"/>
              <w:ind w:right="113"/>
              <w:jc w:val="right"/>
              <w:rPr>
                <w:sz w:val="18"/>
              </w:rPr>
            </w:pPr>
            <w:r>
              <w:rPr>
                <w:sz w:val="18"/>
              </w:rPr>
              <w:t>55</w:t>
            </w:r>
          </w:p>
        </w:tc>
        <w:tc>
          <w:tcPr>
            <w:tcW w:w="972" w:type="dxa"/>
            <w:vAlign w:val="center"/>
          </w:tcPr>
          <w:p w:rsidR="00000000" w:rsidRDefault="00000000">
            <w:pPr>
              <w:snapToGrid w:val="0"/>
              <w:spacing w:before="20" w:after="20" w:line="196" w:lineRule="exact"/>
              <w:ind w:right="113"/>
              <w:jc w:val="right"/>
              <w:rPr>
                <w:sz w:val="18"/>
              </w:rPr>
            </w:pPr>
            <w:r>
              <w:rPr>
                <w:sz w:val="18"/>
              </w:rPr>
              <w:t>7</w:t>
            </w:r>
          </w:p>
        </w:tc>
        <w:tc>
          <w:tcPr>
            <w:tcW w:w="1077" w:type="dxa"/>
            <w:vAlign w:val="center"/>
          </w:tcPr>
          <w:p w:rsidR="00000000" w:rsidRDefault="00000000">
            <w:pPr>
              <w:snapToGrid w:val="0"/>
              <w:spacing w:before="20" w:after="20" w:line="196" w:lineRule="exact"/>
              <w:ind w:right="113"/>
              <w:jc w:val="right"/>
              <w:rPr>
                <w:sz w:val="18"/>
              </w:rPr>
            </w:pPr>
            <w:r>
              <w:rPr>
                <w:sz w:val="18"/>
              </w:rPr>
              <w:t>8</w:t>
            </w:r>
          </w:p>
        </w:tc>
        <w:tc>
          <w:tcPr>
            <w:tcW w:w="1030" w:type="dxa"/>
            <w:vAlign w:val="center"/>
          </w:tcPr>
          <w:p w:rsidR="00000000" w:rsidRDefault="00000000">
            <w:pPr>
              <w:snapToGrid w:val="0"/>
              <w:spacing w:before="20" w:after="20" w:line="196" w:lineRule="exact"/>
              <w:ind w:right="113"/>
              <w:jc w:val="right"/>
              <w:rPr>
                <w:sz w:val="18"/>
              </w:rPr>
            </w:pPr>
            <w:r>
              <w:rPr>
                <w:sz w:val="18"/>
              </w:rPr>
              <w:t>3</w:t>
            </w:r>
          </w:p>
        </w:tc>
        <w:tc>
          <w:tcPr>
            <w:tcW w:w="1309" w:type="dxa"/>
            <w:vAlign w:val="center"/>
          </w:tcPr>
          <w:p w:rsidR="00000000" w:rsidRDefault="00000000">
            <w:pPr>
              <w:snapToGrid w:val="0"/>
              <w:spacing w:before="20" w:after="20" w:line="196" w:lineRule="exact"/>
              <w:ind w:right="113"/>
              <w:jc w:val="right"/>
              <w:rPr>
                <w:sz w:val="18"/>
              </w:rPr>
            </w:pPr>
            <w:r>
              <w:rPr>
                <w:sz w:val="18"/>
              </w:rPr>
              <w:t>10</w:t>
            </w:r>
          </w:p>
        </w:tc>
      </w:tr>
      <w:tr w:rsidR="00000000">
        <w:tblPrEx>
          <w:tblCellMar>
            <w:top w:w="0" w:type="dxa"/>
            <w:bottom w:w="0" w:type="dxa"/>
          </w:tblCellMar>
        </w:tblPrEx>
        <w:trPr>
          <w:jc w:val="center"/>
        </w:trPr>
        <w:tc>
          <w:tcPr>
            <w:tcW w:w="1313" w:type="dxa"/>
            <w:tcBorders>
              <w:bottom w:val="single" w:sz="12" w:space="0" w:color="auto"/>
            </w:tcBorders>
          </w:tcPr>
          <w:p w:rsidR="00000000" w:rsidRDefault="00000000">
            <w:pPr>
              <w:spacing w:before="20" w:after="20" w:line="196" w:lineRule="exact"/>
              <w:rPr>
                <w:sz w:val="18"/>
              </w:rPr>
            </w:pPr>
            <w:r>
              <w:rPr>
                <w:sz w:val="18"/>
              </w:rPr>
              <w:t>Синьцзян</w:t>
            </w:r>
          </w:p>
        </w:tc>
        <w:tc>
          <w:tcPr>
            <w:tcW w:w="670" w:type="dxa"/>
            <w:tcBorders>
              <w:bottom w:val="single" w:sz="12" w:space="0" w:color="auto"/>
            </w:tcBorders>
            <w:vAlign w:val="center"/>
          </w:tcPr>
          <w:p w:rsidR="00000000" w:rsidRDefault="00000000">
            <w:pPr>
              <w:snapToGrid w:val="0"/>
              <w:spacing w:before="20" w:after="20" w:line="196" w:lineRule="exact"/>
              <w:jc w:val="right"/>
              <w:rPr>
                <w:sz w:val="18"/>
              </w:rPr>
            </w:pPr>
            <w:r>
              <w:rPr>
                <w:sz w:val="18"/>
              </w:rPr>
              <w:t>1 079</w:t>
            </w:r>
          </w:p>
        </w:tc>
        <w:tc>
          <w:tcPr>
            <w:tcW w:w="1483" w:type="dxa"/>
            <w:tcBorders>
              <w:bottom w:val="single" w:sz="12" w:space="0" w:color="auto"/>
            </w:tcBorders>
            <w:vAlign w:val="center"/>
          </w:tcPr>
          <w:p w:rsidR="00000000" w:rsidRDefault="00000000">
            <w:pPr>
              <w:snapToGrid w:val="0"/>
              <w:spacing w:before="20" w:after="20" w:line="196" w:lineRule="exact"/>
              <w:jc w:val="right"/>
              <w:rPr>
                <w:sz w:val="18"/>
              </w:rPr>
            </w:pPr>
            <w:r>
              <w:rPr>
                <w:sz w:val="18"/>
              </w:rPr>
              <w:t>309</w:t>
            </w:r>
          </w:p>
        </w:tc>
        <w:tc>
          <w:tcPr>
            <w:tcW w:w="1069"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35</w:t>
            </w:r>
          </w:p>
        </w:tc>
        <w:tc>
          <w:tcPr>
            <w:tcW w:w="983"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153</w:t>
            </w:r>
          </w:p>
        </w:tc>
        <w:tc>
          <w:tcPr>
            <w:tcW w:w="972"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19</w:t>
            </w:r>
          </w:p>
        </w:tc>
        <w:tc>
          <w:tcPr>
            <w:tcW w:w="1077"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56</w:t>
            </w:r>
          </w:p>
        </w:tc>
        <w:tc>
          <w:tcPr>
            <w:tcW w:w="1030"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11</w:t>
            </w:r>
          </w:p>
        </w:tc>
        <w:tc>
          <w:tcPr>
            <w:tcW w:w="1309" w:type="dxa"/>
            <w:tcBorders>
              <w:bottom w:val="single" w:sz="12" w:space="0" w:color="auto"/>
            </w:tcBorders>
            <w:vAlign w:val="center"/>
          </w:tcPr>
          <w:p w:rsidR="00000000" w:rsidRDefault="00000000">
            <w:pPr>
              <w:snapToGrid w:val="0"/>
              <w:spacing w:before="20" w:after="20" w:line="196" w:lineRule="exact"/>
              <w:ind w:right="113"/>
              <w:jc w:val="right"/>
              <w:rPr>
                <w:sz w:val="18"/>
              </w:rPr>
            </w:pPr>
            <w:r>
              <w:rPr>
                <w:sz w:val="18"/>
              </w:rPr>
              <w:t>38</w:t>
            </w:r>
          </w:p>
        </w:tc>
      </w:tr>
    </w:tbl>
    <w:p w:rsidR="00000000" w:rsidRDefault="00000000">
      <w:pPr>
        <w:pStyle w:val="Web"/>
        <w:spacing w:before="0" w:after="0"/>
        <w:rPr>
          <w:b/>
          <w:sz w:val="20"/>
        </w:rPr>
      </w:pPr>
      <w:r>
        <w:rPr>
          <w:sz w:val="18"/>
        </w:rPr>
        <w:br w:type="page"/>
      </w:r>
      <w:r>
        <w:rPr>
          <w:b/>
          <w:sz w:val="20"/>
        </w:rPr>
        <w:t>Таблица А14 (продолжение)</w:t>
      </w:r>
    </w:p>
    <w:p w:rsidR="00000000" w:rsidRDefault="00000000">
      <w:pPr>
        <w:pStyle w:val="Web"/>
        <w:spacing w:before="120" w:after="0"/>
        <w:rPr>
          <w:sz w:val="20"/>
        </w:rPr>
      </w:pPr>
      <w:r>
        <w:rPr>
          <w:sz w:val="20"/>
        </w:rPr>
        <w:t>(В тыс. человек)</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114"/>
        <w:gridCol w:w="909"/>
        <w:gridCol w:w="855"/>
        <w:gridCol w:w="788"/>
        <w:gridCol w:w="850"/>
        <w:gridCol w:w="1010"/>
        <w:gridCol w:w="1094"/>
        <w:gridCol w:w="1254"/>
        <w:gridCol w:w="1442"/>
        <w:gridCol w:w="648"/>
      </w:tblGrid>
      <w:tr w:rsidR="00000000">
        <w:tblPrEx>
          <w:tblCellMar>
            <w:top w:w="0" w:type="dxa"/>
            <w:bottom w:w="0" w:type="dxa"/>
          </w:tblCellMar>
        </w:tblPrEx>
        <w:trPr>
          <w:jc w:val="center"/>
        </w:trPr>
        <w:tc>
          <w:tcPr>
            <w:tcW w:w="1114" w:type="dxa"/>
            <w:tcBorders>
              <w:bottom w:val="single" w:sz="12" w:space="0" w:color="auto"/>
            </w:tcBorders>
            <w:vAlign w:val="center"/>
          </w:tcPr>
          <w:p w:rsidR="00000000" w:rsidRDefault="00000000">
            <w:pPr>
              <w:snapToGrid w:val="0"/>
              <w:spacing w:before="40" w:after="40"/>
              <w:jc w:val="center"/>
              <w:rPr>
                <w:b/>
                <w:sz w:val="15"/>
              </w:rPr>
            </w:pPr>
            <w:r>
              <w:rPr>
                <w:b/>
                <w:sz w:val="15"/>
              </w:rPr>
              <w:t>Год/Регион</w:t>
            </w:r>
          </w:p>
        </w:tc>
        <w:tc>
          <w:tcPr>
            <w:tcW w:w="909" w:type="dxa"/>
            <w:tcBorders>
              <w:bottom w:val="single" w:sz="12" w:space="0" w:color="auto"/>
            </w:tcBorders>
            <w:vAlign w:val="center"/>
          </w:tcPr>
          <w:p w:rsidR="00000000" w:rsidRDefault="00000000">
            <w:pPr>
              <w:snapToGrid w:val="0"/>
              <w:spacing w:before="40" w:after="40"/>
              <w:jc w:val="center"/>
              <w:rPr>
                <w:b/>
                <w:sz w:val="15"/>
              </w:rPr>
            </w:pPr>
            <w:r>
              <w:rPr>
                <w:b/>
                <w:sz w:val="15"/>
              </w:rPr>
              <w:t>Оптовая и розничная торговля и обществен-ное питание</w:t>
            </w:r>
          </w:p>
        </w:tc>
        <w:tc>
          <w:tcPr>
            <w:tcW w:w="855" w:type="dxa"/>
            <w:tcBorders>
              <w:bottom w:val="single" w:sz="12" w:space="0" w:color="auto"/>
            </w:tcBorders>
            <w:vAlign w:val="center"/>
          </w:tcPr>
          <w:p w:rsidR="00000000" w:rsidRDefault="00000000">
            <w:pPr>
              <w:snapToGrid w:val="0"/>
              <w:spacing w:before="40" w:after="40"/>
              <w:jc w:val="center"/>
              <w:rPr>
                <w:b/>
                <w:sz w:val="15"/>
              </w:rPr>
            </w:pPr>
            <w:r>
              <w:rPr>
                <w:b/>
                <w:sz w:val="15"/>
              </w:rPr>
              <w:t>Финансы и страхова-ние</w:t>
            </w:r>
          </w:p>
        </w:tc>
        <w:tc>
          <w:tcPr>
            <w:tcW w:w="788" w:type="dxa"/>
            <w:tcBorders>
              <w:bottom w:val="single" w:sz="12" w:space="0" w:color="auto"/>
            </w:tcBorders>
            <w:vAlign w:val="center"/>
          </w:tcPr>
          <w:p w:rsidR="00000000" w:rsidRDefault="00000000">
            <w:pPr>
              <w:snapToGrid w:val="0"/>
              <w:spacing w:before="40" w:after="40"/>
              <w:jc w:val="center"/>
              <w:rPr>
                <w:b/>
                <w:sz w:val="15"/>
              </w:rPr>
            </w:pPr>
            <w:r>
              <w:rPr>
                <w:b/>
                <w:sz w:val="15"/>
              </w:rPr>
              <w:t>Торговля недвижи-мостью</w:t>
            </w:r>
          </w:p>
        </w:tc>
        <w:tc>
          <w:tcPr>
            <w:tcW w:w="850" w:type="dxa"/>
            <w:tcBorders>
              <w:bottom w:val="single" w:sz="12" w:space="0" w:color="auto"/>
            </w:tcBorders>
            <w:vAlign w:val="center"/>
          </w:tcPr>
          <w:p w:rsidR="00000000" w:rsidRDefault="00000000">
            <w:pPr>
              <w:snapToGrid w:val="0"/>
              <w:spacing w:before="40" w:after="40"/>
              <w:jc w:val="center"/>
              <w:rPr>
                <w:b/>
                <w:sz w:val="15"/>
              </w:rPr>
            </w:pPr>
            <w:r>
              <w:rPr>
                <w:b/>
                <w:sz w:val="15"/>
              </w:rPr>
              <w:t>Социаль-ные услуги</w:t>
            </w:r>
          </w:p>
        </w:tc>
        <w:tc>
          <w:tcPr>
            <w:tcW w:w="1010" w:type="dxa"/>
            <w:tcBorders>
              <w:bottom w:val="single" w:sz="12" w:space="0" w:color="auto"/>
            </w:tcBorders>
            <w:vAlign w:val="center"/>
          </w:tcPr>
          <w:p w:rsidR="00000000" w:rsidRDefault="00000000">
            <w:pPr>
              <w:snapToGrid w:val="0"/>
              <w:spacing w:before="40" w:after="40"/>
              <w:jc w:val="center"/>
              <w:rPr>
                <w:b/>
                <w:sz w:val="15"/>
              </w:rPr>
            </w:pPr>
            <w:r>
              <w:rPr>
                <w:b/>
                <w:sz w:val="15"/>
              </w:rPr>
              <w:t>Здраво-охранение, спорт и социальное обеспечение</w:t>
            </w:r>
          </w:p>
        </w:tc>
        <w:tc>
          <w:tcPr>
            <w:tcW w:w="1094" w:type="dxa"/>
            <w:tcBorders>
              <w:bottom w:val="single" w:sz="12" w:space="0" w:color="auto"/>
            </w:tcBorders>
            <w:vAlign w:val="center"/>
          </w:tcPr>
          <w:p w:rsidR="00000000" w:rsidRDefault="00000000">
            <w:pPr>
              <w:snapToGrid w:val="0"/>
              <w:spacing w:before="40" w:after="40"/>
              <w:jc w:val="center"/>
              <w:rPr>
                <w:b/>
                <w:sz w:val="15"/>
              </w:rPr>
            </w:pPr>
            <w:r>
              <w:rPr>
                <w:b/>
                <w:sz w:val="15"/>
              </w:rPr>
              <w:t>Образование, культура и искусство, радио, кино и телевидение</w:t>
            </w:r>
          </w:p>
        </w:tc>
        <w:tc>
          <w:tcPr>
            <w:tcW w:w="1254" w:type="dxa"/>
            <w:tcBorders>
              <w:bottom w:val="single" w:sz="12" w:space="0" w:color="auto"/>
            </w:tcBorders>
            <w:vAlign w:val="center"/>
          </w:tcPr>
          <w:p w:rsidR="00000000" w:rsidRDefault="00000000">
            <w:pPr>
              <w:snapToGrid w:val="0"/>
              <w:spacing w:before="40" w:after="40"/>
              <w:jc w:val="center"/>
              <w:rPr>
                <w:b/>
                <w:sz w:val="15"/>
              </w:rPr>
            </w:pPr>
            <w:r>
              <w:rPr>
                <w:b/>
                <w:sz w:val="15"/>
              </w:rPr>
              <w:t xml:space="preserve">Научные исследования </w:t>
            </w:r>
            <w:r>
              <w:rPr>
                <w:b/>
                <w:sz w:val="15"/>
              </w:rPr>
              <w:br/>
              <w:t>и технологи-ческие услуги</w:t>
            </w:r>
          </w:p>
        </w:tc>
        <w:tc>
          <w:tcPr>
            <w:tcW w:w="1442" w:type="dxa"/>
            <w:tcBorders>
              <w:bottom w:val="single" w:sz="12" w:space="0" w:color="auto"/>
            </w:tcBorders>
            <w:vAlign w:val="center"/>
          </w:tcPr>
          <w:p w:rsidR="00000000" w:rsidRDefault="00000000">
            <w:pPr>
              <w:snapToGrid w:val="0"/>
              <w:spacing w:before="40" w:after="40"/>
              <w:jc w:val="center"/>
              <w:rPr>
                <w:sz w:val="15"/>
              </w:rPr>
            </w:pPr>
            <w:r>
              <w:rPr>
                <w:b/>
                <w:sz w:val="15"/>
              </w:rPr>
              <w:t>Государственные, партийные учреждения и общественные организации</w:t>
            </w:r>
          </w:p>
        </w:tc>
        <w:tc>
          <w:tcPr>
            <w:tcW w:w="648" w:type="dxa"/>
            <w:tcBorders>
              <w:bottom w:val="single" w:sz="12" w:space="0" w:color="auto"/>
            </w:tcBorders>
            <w:vAlign w:val="center"/>
          </w:tcPr>
          <w:p w:rsidR="00000000" w:rsidRDefault="00000000">
            <w:pPr>
              <w:snapToGrid w:val="0"/>
              <w:spacing w:before="40" w:after="40"/>
              <w:jc w:val="center"/>
              <w:rPr>
                <w:b/>
                <w:sz w:val="15"/>
              </w:rPr>
            </w:pPr>
            <w:r>
              <w:rPr>
                <w:b/>
                <w:sz w:val="15"/>
              </w:rPr>
              <w:t>Прочее</w:t>
            </w:r>
          </w:p>
        </w:tc>
      </w:tr>
      <w:tr w:rsidR="00000000">
        <w:tblPrEx>
          <w:tblCellMar>
            <w:top w:w="0" w:type="dxa"/>
            <w:bottom w:w="0" w:type="dxa"/>
          </w:tblCellMar>
        </w:tblPrEx>
        <w:trPr>
          <w:jc w:val="center"/>
        </w:trPr>
        <w:tc>
          <w:tcPr>
            <w:tcW w:w="1114" w:type="dxa"/>
            <w:tcBorders>
              <w:top w:val="single" w:sz="12" w:space="0" w:color="auto"/>
            </w:tcBorders>
          </w:tcPr>
          <w:p w:rsidR="00000000" w:rsidRDefault="00000000">
            <w:pPr>
              <w:snapToGrid w:val="0"/>
              <w:spacing w:before="20" w:after="20"/>
              <w:rPr>
                <w:sz w:val="18"/>
              </w:rPr>
            </w:pPr>
            <w:r>
              <w:rPr>
                <w:sz w:val="18"/>
              </w:rPr>
              <w:t>1994</w:t>
            </w:r>
          </w:p>
        </w:tc>
        <w:tc>
          <w:tcPr>
            <w:tcW w:w="909" w:type="dxa"/>
            <w:tcBorders>
              <w:top w:val="single" w:sz="12" w:space="0" w:color="auto"/>
            </w:tcBorders>
            <w:vAlign w:val="center"/>
          </w:tcPr>
          <w:p w:rsidR="00000000" w:rsidRDefault="00000000">
            <w:pPr>
              <w:snapToGrid w:val="0"/>
              <w:spacing w:before="20" w:after="20"/>
              <w:ind w:right="113"/>
              <w:jc w:val="right"/>
              <w:rPr>
                <w:sz w:val="18"/>
              </w:rPr>
            </w:pPr>
            <w:r>
              <w:rPr>
                <w:sz w:val="18"/>
              </w:rPr>
              <w:t>8,535</w:t>
            </w:r>
          </w:p>
        </w:tc>
        <w:tc>
          <w:tcPr>
            <w:tcW w:w="855" w:type="dxa"/>
            <w:tcBorders>
              <w:top w:val="single" w:sz="12" w:space="0" w:color="auto"/>
            </w:tcBorders>
            <w:vAlign w:val="center"/>
          </w:tcPr>
          <w:p w:rsidR="00000000" w:rsidRDefault="00000000">
            <w:pPr>
              <w:snapToGrid w:val="0"/>
              <w:spacing w:before="20" w:after="20"/>
              <w:ind w:right="113"/>
              <w:jc w:val="right"/>
              <w:rPr>
                <w:sz w:val="18"/>
              </w:rPr>
            </w:pPr>
            <w:r>
              <w:rPr>
                <w:sz w:val="18"/>
              </w:rPr>
              <w:t>1,045</w:t>
            </w:r>
          </w:p>
        </w:tc>
        <w:tc>
          <w:tcPr>
            <w:tcW w:w="788" w:type="dxa"/>
            <w:tcBorders>
              <w:top w:val="single" w:sz="12" w:space="0" w:color="auto"/>
            </w:tcBorders>
            <w:vAlign w:val="center"/>
          </w:tcPr>
          <w:p w:rsidR="00000000" w:rsidRDefault="00000000">
            <w:pPr>
              <w:snapToGrid w:val="0"/>
              <w:spacing w:before="20" w:after="20"/>
              <w:ind w:right="113"/>
              <w:jc w:val="right"/>
              <w:rPr>
                <w:sz w:val="18"/>
              </w:rPr>
            </w:pPr>
            <w:r>
              <w:rPr>
                <w:sz w:val="18"/>
              </w:rPr>
              <w:t>243</w:t>
            </w:r>
          </w:p>
        </w:tc>
        <w:tc>
          <w:tcPr>
            <w:tcW w:w="850" w:type="dxa"/>
            <w:tcBorders>
              <w:top w:val="single" w:sz="12" w:space="0" w:color="auto"/>
            </w:tcBorders>
            <w:vAlign w:val="center"/>
          </w:tcPr>
          <w:p w:rsidR="00000000" w:rsidRDefault="00000000">
            <w:pPr>
              <w:snapToGrid w:val="0"/>
              <w:spacing w:before="20" w:after="20"/>
              <w:ind w:right="113"/>
              <w:jc w:val="right"/>
              <w:rPr>
                <w:sz w:val="18"/>
              </w:rPr>
            </w:pPr>
            <w:r>
              <w:rPr>
                <w:sz w:val="18"/>
              </w:rPr>
              <w:t>2,131</w:t>
            </w:r>
          </w:p>
        </w:tc>
        <w:tc>
          <w:tcPr>
            <w:tcW w:w="1010" w:type="dxa"/>
            <w:tcBorders>
              <w:top w:val="single" w:sz="12" w:space="0" w:color="auto"/>
            </w:tcBorders>
            <w:vAlign w:val="center"/>
          </w:tcPr>
          <w:p w:rsidR="00000000" w:rsidRDefault="00000000">
            <w:pPr>
              <w:snapToGrid w:val="0"/>
              <w:spacing w:before="20" w:after="20"/>
              <w:ind w:right="113"/>
              <w:jc w:val="right"/>
              <w:rPr>
                <w:sz w:val="18"/>
              </w:rPr>
            </w:pPr>
            <w:r>
              <w:rPr>
                <w:sz w:val="18"/>
              </w:rPr>
              <w:t>2,391</w:t>
            </w:r>
          </w:p>
        </w:tc>
        <w:tc>
          <w:tcPr>
            <w:tcW w:w="1094" w:type="dxa"/>
            <w:tcBorders>
              <w:top w:val="single" w:sz="12" w:space="0" w:color="auto"/>
            </w:tcBorders>
            <w:vAlign w:val="center"/>
          </w:tcPr>
          <w:p w:rsidR="00000000" w:rsidRDefault="00000000">
            <w:pPr>
              <w:snapToGrid w:val="0"/>
              <w:spacing w:before="20" w:after="20"/>
              <w:ind w:right="113"/>
              <w:jc w:val="right"/>
              <w:rPr>
                <w:sz w:val="18"/>
              </w:rPr>
            </w:pPr>
            <w:r>
              <w:rPr>
                <w:sz w:val="18"/>
              </w:rPr>
              <w:t>5,613</w:t>
            </w:r>
          </w:p>
        </w:tc>
        <w:tc>
          <w:tcPr>
            <w:tcW w:w="1254" w:type="dxa"/>
            <w:tcBorders>
              <w:top w:val="single" w:sz="12" w:space="0" w:color="auto"/>
            </w:tcBorders>
            <w:vAlign w:val="center"/>
          </w:tcPr>
          <w:p w:rsidR="00000000" w:rsidRDefault="00000000">
            <w:pPr>
              <w:snapToGrid w:val="0"/>
              <w:spacing w:before="20" w:after="20"/>
              <w:ind w:right="113"/>
              <w:jc w:val="right"/>
              <w:rPr>
                <w:sz w:val="18"/>
              </w:rPr>
            </w:pPr>
            <w:r>
              <w:rPr>
                <w:sz w:val="18"/>
              </w:rPr>
              <w:t>605</w:t>
            </w:r>
          </w:p>
        </w:tc>
        <w:tc>
          <w:tcPr>
            <w:tcW w:w="1442" w:type="dxa"/>
            <w:tcBorders>
              <w:top w:val="single" w:sz="12" w:space="0" w:color="auto"/>
            </w:tcBorders>
            <w:vAlign w:val="center"/>
          </w:tcPr>
          <w:p w:rsidR="00000000" w:rsidRDefault="00000000">
            <w:pPr>
              <w:snapToGrid w:val="0"/>
              <w:spacing w:before="20" w:after="20"/>
              <w:ind w:right="113"/>
              <w:jc w:val="right"/>
              <w:rPr>
                <w:sz w:val="18"/>
              </w:rPr>
            </w:pPr>
            <w:r>
              <w:rPr>
                <w:sz w:val="18"/>
              </w:rPr>
              <w:t>2,343</w:t>
            </w:r>
          </w:p>
        </w:tc>
        <w:tc>
          <w:tcPr>
            <w:tcW w:w="648" w:type="dxa"/>
            <w:tcBorders>
              <w:top w:val="single" w:sz="12" w:space="0" w:color="auto"/>
            </w:tcBorders>
            <w:vAlign w:val="center"/>
          </w:tcPr>
          <w:p w:rsidR="00000000" w:rsidRDefault="00000000">
            <w:pPr>
              <w:snapToGrid w:val="0"/>
              <w:spacing w:before="20" w:after="20"/>
              <w:ind w:right="113"/>
              <w:jc w:val="right"/>
              <w:rPr>
                <w:sz w:val="18"/>
              </w:rPr>
            </w:pPr>
            <w:r>
              <w:rPr>
                <w:sz w:val="18"/>
              </w:rPr>
              <w:t>234</w:t>
            </w:r>
          </w:p>
        </w:tc>
      </w:tr>
      <w:tr w:rsidR="00000000">
        <w:tblPrEx>
          <w:tblCellMar>
            <w:top w:w="0" w:type="dxa"/>
            <w:bottom w:w="0" w:type="dxa"/>
          </w:tblCellMar>
        </w:tblPrEx>
        <w:trPr>
          <w:jc w:val="center"/>
        </w:trPr>
        <w:tc>
          <w:tcPr>
            <w:tcW w:w="1114" w:type="dxa"/>
          </w:tcPr>
          <w:p w:rsidR="00000000" w:rsidRDefault="00000000">
            <w:pPr>
              <w:snapToGrid w:val="0"/>
              <w:spacing w:before="20" w:after="20"/>
              <w:rPr>
                <w:sz w:val="18"/>
              </w:rPr>
            </w:pPr>
            <w:r>
              <w:rPr>
                <w:sz w:val="18"/>
              </w:rPr>
              <w:t>1995</w:t>
            </w:r>
          </w:p>
        </w:tc>
        <w:tc>
          <w:tcPr>
            <w:tcW w:w="909" w:type="dxa"/>
            <w:vAlign w:val="center"/>
          </w:tcPr>
          <w:p w:rsidR="00000000" w:rsidRDefault="00000000">
            <w:pPr>
              <w:snapToGrid w:val="0"/>
              <w:spacing w:before="20" w:after="20"/>
              <w:ind w:right="113"/>
              <w:jc w:val="right"/>
              <w:rPr>
                <w:sz w:val="18"/>
              </w:rPr>
            </w:pPr>
            <w:r>
              <w:rPr>
                <w:sz w:val="18"/>
              </w:rPr>
              <w:t>8,583</w:t>
            </w:r>
          </w:p>
        </w:tc>
        <w:tc>
          <w:tcPr>
            <w:tcW w:w="855" w:type="dxa"/>
            <w:vAlign w:val="center"/>
          </w:tcPr>
          <w:p w:rsidR="00000000" w:rsidRDefault="00000000">
            <w:pPr>
              <w:snapToGrid w:val="0"/>
              <w:spacing w:before="20" w:after="20"/>
              <w:ind w:right="113"/>
              <w:jc w:val="right"/>
              <w:rPr>
                <w:sz w:val="18"/>
              </w:rPr>
            </w:pPr>
            <w:r>
              <w:rPr>
                <w:sz w:val="18"/>
              </w:rPr>
              <w:t>1,113</w:t>
            </w:r>
          </w:p>
        </w:tc>
        <w:tc>
          <w:tcPr>
            <w:tcW w:w="788" w:type="dxa"/>
            <w:vAlign w:val="center"/>
          </w:tcPr>
          <w:p w:rsidR="00000000" w:rsidRDefault="00000000">
            <w:pPr>
              <w:snapToGrid w:val="0"/>
              <w:spacing w:before="20" w:after="20"/>
              <w:ind w:right="113"/>
              <w:jc w:val="right"/>
              <w:rPr>
                <w:sz w:val="18"/>
              </w:rPr>
            </w:pPr>
            <w:r>
              <w:rPr>
                <w:sz w:val="18"/>
              </w:rPr>
              <w:t>266</w:t>
            </w:r>
          </w:p>
        </w:tc>
        <w:tc>
          <w:tcPr>
            <w:tcW w:w="850" w:type="dxa"/>
            <w:vAlign w:val="center"/>
          </w:tcPr>
          <w:p w:rsidR="00000000" w:rsidRDefault="00000000">
            <w:pPr>
              <w:snapToGrid w:val="0"/>
              <w:spacing w:before="20" w:after="20"/>
              <w:ind w:right="113"/>
              <w:jc w:val="right"/>
              <w:rPr>
                <w:sz w:val="18"/>
              </w:rPr>
            </w:pPr>
            <w:r>
              <w:rPr>
                <w:sz w:val="18"/>
              </w:rPr>
              <w:t>2,152</w:t>
            </w:r>
          </w:p>
        </w:tc>
        <w:tc>
          <w:tcPr>
            <w:tcW w:w="1010" w:type="dxa"/>
            <w:vAlign w:val="center"/>
          </w:tcPr>
          <w:p w:rsidR="00000000" w:rsidRDefault="00000000">
            <w:pPr>
              <w:snapToGrid w:val="0"/>
              <w:spacing w:before="20" w:after="20"/>
              <w:ind w:right="113"/>
              <w:jc w:val="right"/>
              <w:rPr>
                <w:sz w:val="18"/>
              </w:rPr>
            </w:pPr>
            <w:r>
              <w:rPr>
                <w:sz w:val="18"/>
              </w:rPr>
              <w:t>24,775</w:t>
            </w:r>
          </w:p>
        </w:tc>
        <w:tc>
          <w:tcPr>
            <w:tcW w:w="1094" w:type="dxa"/>
            <w:vAlign w:val="center"/>
          </w:tcPr>
          <w:p w:rsidR="00000000" w:rsidRDefault="00000000">
            <w:pPr>
              <w:snapToGrid w:val="0"/>
              <w:spacing w:before="20" w:after="20"/>
              <w:ind w:right="113"/>
              <w:jc w:val="right"/>
              <w:rPr>
                <w:sz w:val="18"/>
              </w:rPr>
            </w:pPr>
            <w:r>
              <w:rPr>
                <w:sz w:val="18"/>
              </w:rPr>
              <w:t>5,880</w:t>
            </w:r>
          </w:p>
        </w:tc>
        <w:tc>
          <w:tcPr>
            <w:tcW w:w="1254" w:type="dxa"/>
            <w:vAlign w:val="center"/>
          </w:tcPr>
          <w:p w:rsidR="00000000" w:rsidRDefault="00000000">
            <w:pPr>
              <w:snapToGrid w:val="0"/>
              <w:spacing w:before="20" w:after="20"/>
              <w:ind w:right="113"/>
              <w:jc w:val="right"/>
              <w:rPr>
                <w:sz w:val="18"/>
              </w:rPr>
            </w:pPr>
            <w:r>
              <w:rPr>
                <w:sz w:val="18"/>
              </w:rPr>
              <w:t>614</w:t>
            </w:r>
          </w:p>
        </w:tc>
        <w:tc>
          <w:tcPr>
            <w:tcW w:w="1442" w:type="dxa"/>
            <w:vAlign w:val="center"/>
          </w:tcPr>
          <w:p w:rsidR="00000000" w:rsidRDefault="00000000">
            <w:pPr>
              <w:snapToGrid w:val="0"/>
              <w:spacing w:before="20" w:after="20"/>
              <w:ind w:right="113"/>
              <w:jc w:val="right"/>
              <w:rPr>
                <w:sz w:val="18"/>
              </w:rPr>
            </w:pPr>
            <w:r>
              <w:rPr>
                <w:sz w:val="18"/>
              </w:rPr>
              <w:t>2,383</w:t>
            </w:r>
          </w:p>
        </w:tc>
        <w:tc>
          <w:tcPr>
            <w:tcW w:w="648" w:type="dxa"/>
            <w:vAlign w:val="center"/>
          </w:tcPr>
          <w:p w:rsidR="00000000" w:rsidRDefault="00000000">
            <w:pPr>
              <w:snapToGrid w:val="0"/>
              <w:spacing w:before="20" w:after="20"/>
              <w:ind w:right="113"/>
              <w:jc w:val="right"/>
              <w:rPr>
                <w:sz w:val="18"/>
              </w:rPr>
            </w:pPr>
            <w:r>
              <w:rPr>
                <w:sz w:val="18"/>
              </w:rPr>
              <w:t>256</w:t>
            </w:r>
          </w:p>
        </w:tc>
      </w:tr>
      <w:tr w:rsidR="00000000">
        <w:tblPrEx>
          <w:tblCellMar>
            <w:top w:w="0" w:type="dxa"/>
            <w:bottom w:w="0" w:type="dxa"/>
          </w:tblCellMar>
        </w:tblPrEx>
        <w:trPr>
          <w:jc w:val="center"/>
        </w:trPr>
        <w:tc>
          <w:tcPr>
            <w:tcW w:w="1114" w:type="dxa"/>
          </w:tcPr>
          <w:p w:rsidR="00000000" w:rsidRDefault="00000000">
            <w:pPr>
              <w:snapToGrid w:val="0"/>
              <w:spacing w:before="20" w:after="20"/>
              <w:rPr>
                <w:sz w:val="18"/>
              </w:rPr>
            </w:pPr>
            <w:r>
              <w:rPr>
                <w:sz w:val="18"/>
              </w:rPr>
              <w:t>1996</w:t>
            </w:r>
          </w:p>
        </w:tc>
        <w:tc>
          <w:tcPr>
            <w:tcW w:w="909" w:type="dxa"/>
            <w:vAlign w:val="center"/>
          </w:tcPr>
          <w:p w:rsidR="00000000" w:rsidRDefault="00000000">
            <w:pPr>
              <w:snapToGrid w:val="0"/>
              <w:spacing w:before="20" w:after="20"/>
              <w:ind w:right="113"/>
              <w:jc w:val="right"/>
              <w:rPr>
                <w:sz w:val="18"/>
              </w:rPr>
            </w:pPr>
            <w:r>
              <w:rPr>
                <w:sz w:val="18"/>
              </w:rPr>
              <w:t>8,553</w:t>
            </w:r>
          </w:p>
        </w:tc>
        <w:tc>
          <w:tcPr>
            <w:tcW w:w="855" w:type="dxa"/>
            <w:vAlign w:val="center"/>
          </w:tcPr>
          <w:p w:rsidR="00000000" w:rsidRDefault="00000000">
            <w:pPr>
              <w:snapToGrid w:val="0"/>
              <w:spacing w:before="20" w:after="20"/>
              <w:ind w:right="113"/>
              <w:jc w:val="right"/>
              <w:rPr>
                <w:sz w:val="18"/>
              </w:rPr>
            </w:pPr>
            <w:r>
              <w:rPr>
                <w:sz w:val="18"/>
              </w:rPr>
              <w:t>1,201</w:t>
            </w:r>
          </w:p>
        </w:tc>
        <w:tc>
          <w:tcPr>
            <w:tcW w:w="788" w:type="dxa"/>
            <w:vAlign w:val="center"/>
          </w:tcPr>
          <w:p w:rsidR="00000000" w:rsidRDefault="00000000">
            <w:pPr>
              <w:snapToGrid w:val="0"/>
              <w:spacing w:before="20" w:after="20"/>
              <w:ind w:right="113"/>
              <w:jc w:val="right"/>
              <w:rPr>
                <w:sz w:val="18"/>
              </w:rPr>
            </w:pPr>
            <w:r>
              <w:rPr>
                <w:sz w:val="18"/>
              </w:rPr>
              <w:t>289</w:t>
            </w:r>
          </w:p>
        </w:tc>
        <w:tc>
          <w:tcPr>
            <w:tcW w:w="850" w:type="dxa"/>
            <w:vAlign w:val="center"/>
          </w:tcPr>
          <w:p w:rsidR="00000000" w:rsidRDefault="00000000">
            <w:pPr>
              <w:snapToGrid w:val="0"/>
              <w:spacing w:before="20" w:after="20"/>
              <w:ind w:right="113"/>
              <w:jc w:val="right"/>
              <w:rPr>
                <w:sz w:val="18"/>
              </w:rPr>
            </w:pPr>
            <w:r>
              <w:rPr>
                <w:sz w:val="18"/>
              </w:rPr>
              <w:t>2,216</w:t>
            </w:r>
          </w:p>
        </w:tc>
        <w:tc>
          <w:tcPr>
            <w:tcW w:w="1010" w:type="dxa"/>
            <w:vAlign w:val="center"/>
          </w:tcPr>
          <w:p w:rsidR="00000000" w:rsidRDefault="00000000">
            <w:pPr>
              <w:snapToGrid w:val="0"/>
              <w:spacing w:before="20" w:after="20"/>
              <w:ind w:right="113"/>
              <w:jc w:val="right"/>
              <w:rPr>
                <w:sz w:val="18"/>
              </w:rPr>
            </w:pPr>
            <w:r>
              <w:rPr>
                <w:sz w:val="18"/>
              </w:rPr>
              <w:t>2,570</w:t>
            </w:r>
          </w:p>
        </w:tc>
        <w:tc>
          <w:tcPr>
            <w:tcW w:w="1094" w:type="dxa"/>
            <w:vAlign w:val="center"/>
          </w:tcPr>
          <w:p w:rsidR="00000000" w:rsidRDefault="00000000">
            <w:pPr>
              <w:snapToGrid w:val="0"/>
              <w:spacing w:before="20" w:after="20"/>
              <w:ind w:right="113"/>
              <w:jc w:val="right"/>
              <w:rPr>
                <w:sz w:val="18"/>
              </w:rPr>
            </w:pPr>
            <w:r>
              <w:rPr>
                <w:sz w:val="18"/>
              </w:rPr>
              <w:t>6,221</w:t>
            </w:r>
          </w:p>
        </w:tc>
        <w:tc>
          <w:tcPr>
            <w:tcW w:w="1254" w:type="dxa"/>
            <w:vAlign w:val="center"/>
          </w:tcPr>
          <w:p w:rsidR="00000000" w:rsidRDefault="00000000">
            <w:pPr>
              <w:snapToGrid w:val="0"/>
              <w:spacing w:before="20" w:after="20"/>
              <w:ind w:right="113"/>
              <w:jc w:val="right"/>
              <w:rPr>
                <w:sz w:val="18"/>
              </w:rPr>
            </w:pPr>
            <w:r>
              <w:rPr>
                <w:sz w:val="18"/>
              </w:rPr>
              <w:t>618</w:t>
            </w:r>
          </w:p>
        </w:tc>
        <w:tc>
          <w:tcPr>
            <w:tcW w:w="1442" w:type="dxa"/>
            <w:vAlign w:val="center"/>
          </w:tcPr>
          <w:p w:rsidR="00000000" w:rsidRDefault="00000000">
            <w:pPr>
              <w:snapToGrid w:val="0"/>
              <w:spacing w:before="20" w:after="20"/>
              <w:ind w:right="113"/>
              <w:jc w:val="right"/>
              <w:rPr>
                <w:sz w:val="18"/>
              </w:rPr>
            </w:pPr>
            <w:r>
              <w:rPr>
                <w:sz w:val="18"/>
              </w:rPr>
              <w:t>2,586</w:t>
            </w:r>
          </w:p>
        </w:tc>
        <w:tc>
          <w:tcPr>
            <w:tcW w:w="648" w:type="dxa"/>
            <w:vAlign w:val="center"/>
          </w:tcPr>
          <w:p w:rsidR="00000000" w:rsidRDefault="00000000">
            <w:pPr>
              <w:snapToGrid w:val="0"/>
              <w:spacing w:before="20" w:after="20"/>
              <w:ind w:right="113"/>
              <w:jc w:val="right"/>
              <w:rPr>
                <w:sz w:val="18"/>
              </w:rPr>
            </w:pPr>
            <w:r>
              <w:rPr>
                <w:sz w:val="18"/>
              </w:rPr>
              <w:t>405</w:t>
            </w:r>
          </w:p>
        </w:tc>
      </w:tr>
      <w:tr w:rsidR="00000000">
        <w:tblPrEx>
          <w:tblCellMar>
            <w:top w:w="0" w:type="dxa"/>
            <w:bottom w:w="0" w:type="dxa"/>
          </w:tblCellMar>
        </w:tblPrEx>
        <w:trPr>
          <w:jc w:val="center"/>
        </w:trPr>
        <w:tc>
          <w:tcPr>
            <w:tcW w:w="1114" w:type="dxa"/>
          </w:tcPr>
          <w:p w:rsidR="00000000" w:rsidRDefault="00000000">
            <w:pPr>
              <w:snapToGrid w:val="0"/>
              <w:spacing w:before="20" w:after="20"/>
              <w:rPr>
                <w:sz w:val="18"/>
              </w:rPr>
            </w:pPr>
            <w:r>
              <w:rPr>
                <w:sz w:val="18"/>
              </w:rPr>
              <w:t>1997</w:t>
            </w:r>
          </w:p>
        </w:tc>
        <w:tc>
          <w:tcPr>
            <w:tcW w:w="909" w:type="dxa"/>
            <w:vAlign w:val="center"/>
          </w:tcPr>
          <w:p w:rsidR="00000000" w:rsidRDefault="00000000">
            <w:pPr>
              <w:snapToGrid w:val="0"/>
              <w:spacing w:before="20" w:after="20"/>
              <w:ind w:right="113"/>
              <w:jc w:val="right"/>
              <w:rPr>
                <w:sz w:val="18"/>
              </w:rPr>
            </w:pPr>
            <w:r>
              <w:rPr>
                <w:sz w:val="18"/>
              </w:rPr>
              <w:t>8,412</w:t>
            </w:r>
          </w:p>
        </w:tc>
        <w:tc>
          <w:tcPr>
            <w:tcW w:w="855" w:type="dxa"/>
            <w:vAlign w:val="center"/>
          </w:tcPr>
          <w:p w:rsidR="00000000" w:rsidRDefault="00000000">
            <w:pPr>
              <w:snapToGrid w:val="0"/>
              <w:spacing w:before="20" w:after="20"/>
              <w:ind w:right="113"/>
              <w:jc w:val="right"/>
              <w:rPr>
                <w:sz w:val="18"/>
              </w:rPr>
            </w:pPr>
            <w:r>
              <w:rPr>
                <w:sz w:val="18"/>
              </w:rPr>
              <w:t>1,281</w:t>
            </w:r>
          </w:p>
        </w:tc>
        <w:tc>
          <w:tcPr>
            <w:tcW w:w="788" w:type="dxa"/>
            <w:vAlign w:val="center"/>
          </w:tcPr>
          <w:p w:rsidR="00000000" w:rsidRDefault="00000000">
            <w:pPr>
              <w:snapToGrid w:val="0"/>
              <w:spacing w:before="20" w:after="20"/>
              <w:ind w:right="113"/>
              <w:jc w:val="right"/>
              <w:rPr>
                <w:sz w:val="18"/>
              </w:rPr>
            </w:pPr>
            <w:r>
              <w:rPr>
                <w:sz w:val="18"/>
              </w:rPr>
              <w:t>304</w:t>
            </w:r>
          </w:p>
        </w:tc>
        <w:tc>
          <w:tcPr>
            <w:tcW w:w="850" w:type="dxa"/>
            <w:vAlign w:val="center"/>
          </w:tcPr>
          <w:p w:rsidR="00000000" w:rsidRDefault="00000000">
            <w:pPr>
              <w:snapToGrid w:val="0"/>
              <w:spacing w:before="20" w:after="20"/>
              <w:ind w:right="113"/>
              <w:jc w:val="right"/>
              <w:rPr>
                <w:sz w:val="18"/>
              </w:rPr>
            </w:pPr>
            <w:r>
              <w:rPr>
                <w:sz w:val="18"/>
              </w:rPr>
              <w:t>2,304</w:t>
            </w:r>
          </w:p>
        </w:tc>
        <w:tc>
          <w:tcPr>
            <w:tcW w:w="1010" w:type="dxa"/>
            <w:vAlign w:val="center"/>
          </w:tcPr>
          <w:p w:rsidR="00000000" w:rsidRDefault="00000000">
            <w:pPr>
              <w:snapToGrid w:val="0"/>
              <w:spacing w:before="20" w:after="20"/>
              <w:ind w:right="113"/>
              <w:jc w:val="right"/>
              <w:rPr>
                <w:sz w:val="18"/>
              </w:rPr>
            </w:pPr>
            <w:r>
              <w:rPr>
                <w:sz w:val="18"/>
              </w:rPr>
              <w:t>2,656</w:t>
            </w:r>
          </w:p>
        </w:tc>
        <w:tc>
          <w:tcPr>
            <w:tcW w:w="1094" w:type="dxa"/>
            <w:vAlign w:val="center"/>
          </w:tcPr>
          <w:p w:rsidR="00000000" w:rsidRDefault="00000000">
            <w:pPr>
              <w:snapToGrid w:val="0"/>
              <w:spacing w:before="20" w:after="20"/>
              <w:ind w:right="113"/>
              <w:jc w:val="right"/>
              <w:rPr>
                <w:sz w:val="18"/>
              </w:rPr>
            </w:pPr>
            <w:r>
              <w:rPr>
                <w:sz w:val="18"/>
              </w:rPr>
              <w:t>6,503</w:t>
            </w:r>
          </w:p>
        </w:tc>
        <w:tc>
          <w:tcPr>
            <w:tcW w:w="1254" w:type="dxa"/>
            <w:vAlign w:val="center"/>
          </w:tcPr>
          <w:p w:rsidR="00000000" w:rsidRDefault="00000000">
            <w:pPr>
              <w:snapToGrid w:val="0"/>
              <w:spacing w:before="20" w:after="20"/>
              <w:ind w:right="113"/>
              <w:jc w:val="right"/>
              <w:rPr>
                <w:sz w:val="18"/>
              </w:rPr>
            </w:pPr>
            <w:r>
              <w:rPr>
                <w:sz w:val="18"/>
              </w:rPr>
              <w:t>627</w:t>
            </w:r>
          </w:p>
        </w:tc>
        <w:tc>
          <w:tcPr>
            <w:tcW w:w="1442" w:type="dxa"/>
            <w:vAlign w:val="center"/>
          </w:tcPr>
          <w:p w:rsidR="00000000" w:rsidRDefault="00000000">
            <w:pPr>
              <w:snapToGrid w:val="0"/>
              <w:spacing w:before="20" w:after="20"/>
              <w:ind w:right="113"/>
              <w:jc w:val="right"/>
              <w:rPr>
                <w:sz w:val="18"/>
              </w:rPr>
            </w:pPr>
            <w:r>
              <w:rPr>
                <w:sz w:val="18"/>
              </w:rPr>
              <w:t>2,579</w:t>
            </w:r>
          </w:p>
        </w:tc>
        <w:tc>
          <w:tcPr>
            <w:tcW w:w="648" w:type="dxa"/>
            <w:vAlign w:val="center"/>
          </w:tcPr>
          <w:p w:rsidR="00000000" w:rsidRDefault="00000000">
            <w:pPr>
              <w:snapToGrid w:val="0"/>
              <w:spacing w:before="20" w:after="20"/>
              <w:ind w:right="113"/>
              <w:jc w:val="right"/>
              <w:rPr>
                <w:sz w:val="18"/>
              </w:rPr>
            </w:pPr>
            <w:r>
              <w:rPr>
                <w:sz w:val="18"/>
              </w:rPr>
              <w:t>524</w:t>
            </w:r>
          </w:p>
        </w:tc>
      </w:tr>
      <w:tr w:rsidR="00000000">
        <w:tblPrEx>
          <w:tblCellMar>
            <w:top w:w="0" w:type="dxa"/>
            <w:bottom w:w="0" w:type="dxa"/>
          </w:tblCellMar>
        </w:tblPrEx>
        <w:trPr>
          <w:jc w:val="center"/>
        </w:trPr>
        <w:tc>
          <w:tcPr>
            <w:tcW w:w="1114" w:type="dxa"/>
          </w:tcPr>
          <w:p w:rsidR="00000000" w:rsidRDefault="00000000">
            <w:pPr>
              <w:snapToGrid w:val="0"/>
              <w:spacing w:before="20" w:after="20"/>
              <w:rPr>
                <w:sz w:val="18"/>
              </w:rPr>
            </w:pPr>
            <w:r>
              <w:rPr>
                <w:sz w:val="18"/>
              </w:rPr>
              <w:t>1999</w:t>
            </w:r>
          </w:p>
        </w:tc>
        <w:tc>
          <w:tcPr>
            <w:tcW w:w="909" w:type="dxa"/>
            <w:vAlign w:val="center"/>
          </w:tcPr>
          <w:p w:rsidR="00000000" w:rsidRDefault="00000000">
            <w:pPr>
              <w:snapToGrid w:val="0"/>
              <w:spacing w:before="20" w:after="20"/>
              <w:ind w:right="113"/>
              <w:jc w:val="right"/>
              <w:rPr>
                <w:sz w:val="18"/>
              </w:rPr>
            </w:pPr>
            <w:r>
              <w:rPr>
                <w:sz w:val="18"/>
              </w:rPr>
              <w:t>5,280</w:t>
            </w:r>
          </w:p>
        </w:tc>
        <w:tc>
          <w:tcPr>
            <w:tcW w:w="855" w:type="dxa"/>
            <w:vAlign w:val="center"/>
          </w:tcPr>
          <w:p w:rsidR="00000000" w:rsidRDefault="00000000">
            <w:pPr>
              <w:snapToGrid w:val="0"/>
              <w:spacing w:before="20" w:after="20"/>
              <w:ind w:right="113"/>
              <w:jc w:val="right"/>
              <w:rPr>
                <w:sz w:val="18"/>
              </w:rPr>
            </w:pPr>
            <w:r>
              <w:rPr>
                <w:sz w:val="18"/>
              </w:rPr>
              <w:t>1,404</w:t>
            </w:r>
          </w:p>
        </w:tc>
        <w:tc>
          <w:tcPr>
            <w:tcW w:w="788" w:type="dxa"/>
            <w:vAlign w:val="center"/>
          </w:tcPr>
          <w:p w:rsidR="00000000" w:rsidRDefault="00000000">
            <w:pPr>
              <w:snapToGrid w:val="0"/>
              <w:spacing w:before="20" w:after="20"/>
              <w:ind w:right="113"/>
              <w:jc w:val="right"/>
              <w:rPr>
                <w:sz w:val="18"/>
              </w:rPr>
            </w:pPr>
            <w:r>
              <w:rPr>
                <w:sz w:val="18"/>
              </w:rPr>
              <w:t>326</w:t>
            </w:r>
          </w:p>
        </w:tc>
        <w:tc>
          <w:tcPr>
            <w:tcW w:w="850" w:type="dxa"/>
            <w:vAlign w:val="center"/>
          </w:tcPr>
          <w:p w:rsidR="00000000" w:rsidRDefault="00000000">
            <w:pPr>
              <w:snapToGrid w:val="0"/>
              <w:spacing w:before="20" w:after="20"/>
              <w:ind w:right="113"/>
              <w:jc w:val="right"/>
              <w:rPr>
                <w:sz w:val="18"/>
              </w:rPr>
            </w:pPr>
            <w:r>
              <w:rPr>
                <w:sz w:val="18"/>
              </w:rPr>
              <w:t>2,115</w:t>
            </w:r>
          </w:p>
        </w:tc>
        <w:tc>
          <w:tcPr>
            <w:tcW w:w="1010" w:type="dxa"/>
            <w:vAlign w:val="center"/>
          </w:tcPr>
          <w:p w:rsidR="00000000" w:rsidRDefault="00000000">
            <w:pPr>
              <w:snapToGrid w:val="0"/>
              <w:spacing w:before="20" w:after="20"/>
              <w:ind w:right="113"/>
              <w:jc w:val="right"/>
              <w:rPr>
                <w:sz w:val="18"/>
              </w:rPr>
            </w:pPr>
            <w:r>
              <w:rPr>
                <w:sz w:val="18"/>
              </w:rPr>
              <w:t>2,744</w:t>
            </w:r>
          </w:p>
        </w:tc>
        <w:tc>
          <w:tcPr>
            <w:tcW w:w="1094" w:type="dxa"/>
            <w:vAlign w:val="center"/>
          </w:tcPr>
          <w:p w:rsidR="00000000" w:rsidRDefault="00000000">
            <w:pPr>
              <w:snapToGrid w:val="0"/>
              <w:spacing w:before="20" w:after="20"/>
              <w:ind w:right="113"/>
              <w:jc w:val="right"/>
              <w:rPr>
                <w:sz w:val="18"/>
              </w:rPr>
            </w:pPr>
            <w:r>
              <w:rPr>
                <w:sz w:val="18"/>
              </w:rPr>
              <w:t>6,806</w:t>
            </w:r>
          </w:p>
        </w:tc>
        <w:tc>
          <w:tcPr>
            <w:tcW w:w="1254" w:type="dxa"/>
            <w:vAlign w:val="center"/>
          </w:tcPr>
          <w:p w:rsidR="00000000" w:rsidRDefault="00000000">
            <w:pPr>
              <w:snapToGrid w:val="0"/>
              <w:spacing w:before="20" w:after="20"/>
              <w:ind w:right="113"/>
              <w:jc w:val="right"/>
              <w:rPr>
                <w:sz w:val="18"/>
              </w:rPr>
            </w:pPr>
            <w:r>
              <w:rPr>
                <w:sz w:val="18"/>
              </w:rPr>
              <w:t>571</w:t>
            </w:r>
          </w:p>
        </w:tc>
        <w:tc>
          <w:tcPr>
            <w:tcW w:w="1442" w:type="dxa"/>
            <w:vAlign w:val="center"/>
          </w:tcPr>
          <w:p w:rsidR="00000000" w:rsidRDefault="00000000">
            <w:pPr>
              <w:snapToGrid w:val="0"/>
              <w:spacing w:before="20" w:after="20"/>
              <w:ind w:right="113"/>
              <w:jc w:val="right"/>
              <w:rPr>
                <w:sz w:val="18"/>
              </w:rPr>
            </w:pPr>
            <w:r>
              <w:rPr>
                <w:sz w:val="18"/>
              </w:rPr>
              <w:t>2,661</w:t>
            </w:r>
          </w:p>
        </w:tc>
        <w:tc>
          <w:tcPr>
            <w:tcW w:w="648" w:type="dxa"/>
            <w:vAlign w:val="center"/>
          </w:tcPr>
          <w:p w:rsidR="00000000" w:rsidRDefault="00000000">
            <w:pPr>
              <w:snapToGrid w:val="0"/>
              <w:spacing w:before="20" w:after="20"/>
              <w:ind w:right="113"/>
              <w:jc w:val="right"/>
              <w:rPr>
                <w:sz w:val="18"/>
              </w:rPr>
            </w:pPr>
            <w:r>
              <w:rPr>
                <w:sz w:val="18"/>
              </w:rPr>
              <w:t>367</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snapToGrid w:val="0"/>
              <w:spacing w:before="20" w:after="20"/>
              <w:rPr>
                <w:sz w:val="18"/>
              </w:rPr>
            </w:pPr>
            <w:r>
              <w:rPr>
                <w:sz w:val="18"/>
              </w:rPr>
              <w:t>2000</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4,612</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1,412</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r>
              <w:rPr>
                <w:sz w:val="18"/>
              </w:rPr>
              <w:t>342</w:t>
            </w: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2,104</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2,782</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6,893</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579</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2,688</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r>
              <w:rPr>
                <w:sz w:val="18"/>
              </w:rPr>
              <w:t>385</w:t>
            </w:r>
          </w:p>
        </w:tc>
      </w:tr>
      <w:tr w:rsidR="00000000">
        <w:tblPrEx>
          <w:tblCellMar>
            <w:top w:w="0" w:type="dxa"/>
            <w:bottom w:w="0" w:type="dxa"/>
          </w:tblCellMar>
        </w:tblPrEx>
        <w:trPr>
          <w:jc w:val="center"/>
        </w:trPr>
        <w:tc>
          <w:tcPr>
            <w:tcW w:w="1114" w:type="dxa"/>
            <w:tcBorders>
              <w:top w:val="single" w:sz="8" w:space="0" w:color="auto"/>
            </w:tcBorders>
          </w:tcPr>
          <w:p w:rsidR="00000000" w:rsidRDefault="00000000">
            <w:pPr>
              <w:pStyle w:val="Web"/>
              <w:spacing w:before="20" w:after="20"/>
              <w:rPr>
                <w:sz w:val="18"/>
              </w:rPr>
            </w:pPr>
            <w:r>
              <w:rPr>
                <w:sz w:val="18"/>
              </w:rPr>
              <w:t>Пекин</w:t>
            </w:r>
          </w:p>
        </w:tc>
        <w:tc>
          <w:tcPr>
            <w:tcW w:w="909" w:type="dxa"/>
            <w:tcBorders>
              <w:top w:val="single" w:sz="8" w:space="0" w:color="auto"/>
            </w:tcBorders>
            <w:vAlign w:val="center"/>
          </w:tcPr>
          <w:p w:rsidR="00000000" w:rsidRDefault="00000000">
            <w:pPr>
              <w:snapToGrid w:val="0"/>
              <w:spacing w:before="20" w:after="20"/>
              <w:ind w:right="113"/>
              <w:jc w:val="right"/>
              <w:rPr>
                <w:sz w:val="18"/>
              </w:rPr>
            </w:pPr>
            <w:r>
              <w:rPr>
                <w:sz w:val="18"/>
              </w:rPr>
              <w:t>229</w:t>
            </w:r>
          </w:p>
        </w:tc>
        <w:tc>
          <w:tcPr>
            <w:tcW w:w="855" w:type="dxa"/>
            <w:tcBorders>
              <w:top w:val="single" w:sz="8" w:space="0" w:color="auto"/>
            </w:tcBorders>
            <w:vAlign w:val="center"/>
          </w:tcPr>
          <w:p w:rsidR="00000000" w:rsidRDefault="00000000">
            <w:pPr>
              <w:snapToGrid w:val="0"/>
              <w:spacing w:before="20" w:after="20"/>
              <w:ind w:right="113"/>
              <w:jc w:val="right"/>
              <w:rPr>
                <w:sz w:val="18"/>
              </w:rPr>
            </w:pPr>
            <w:r>
              <w:rPr>
                <w:sz w:val="18"/>
              </w:rPr>
              <w:t>37</w:t>
            </w:r>
          </w:p>
        </w:tc>
        <w:tc>
          <w:tcPr>
            <w:tcW w:w="788" w:type="dxa"/>
            <w:tcBorders>
              <w:top w:val="single" w:sz="8" w:space="0" w:color="auto"/>
            </w:tcBorders>
            <w:vAlign w:val="center"/>
          </w:tcPr>
          <w:p w:rsidR="00000000" w:rsidRDefault="00000000">
            <w:pPr>
              <w:snapToGrid w:val="0"/>
              <w:spacing w:before="20" w:after="20"/>
              <w:ind w:right="113"/>
              <w:jc w:val="right"/>
              <w:rPr>
                <w:sz w:val="18"/>
              </w:rPr>
            </w:pPr>
            <w:r>
              <w:rPr>
                <w:sz w:val="18"/>
              </w:rPr>
              <w:t>41</w:t>
            </w:r>
          </w:p>
        </w:tc>
        <w:tc>
          <w:tcPr>
            <w:tcW w:w="850" w:type="dxa"/>
            <w:tcBorders>
              <w:top w:val="single" w:sz="8" w:space="0" w:color="auto"/>
            </w:tcBorders>
            <w:vAlign w:val="center"/>
          </w:tcPr>
          <w:p w:rsidR="00000000" w:rsidRDefault="00000000">
            <w:pPr>
              <w:snapToGrid w:val="0"/>
              <w:spacing w:before="20" w:after="20"/>
              <w:ind w:right="113"/>
              <w:jc w:val="right"/>
              <w:rPr>
                <w:sz w:val="18"/>
              </w:rPr>
            </w:pPr>
            <w:r>
              <w:rPr>
                <w:sz w:val="18"/>
              </w:rPr>
              <w:t>215</w:t>
            </w:r>
          </w:p>
        </w:tc>
        <w:tc>
          <w:tcPr>
            <w:tcW w:w="1010" w:type="dxa"/>
            <w:tcBorders>
              <w:top w:val="single" w:sz="8" w:space="0" w:color="auto"/>
            </w:tcBorders>
            <w:vAlign w:val="center"/>
          </w:tcPr>
          <w:p w:rsidR="00000000" w:rsidRDefault="00000000">
            <w:pPr>
              <w:snapToGrid w:val="0"/>
              <w:spacing w:before="20" w:after="20"/>
              <w:ind w:right="113"/>
              <w:jc w:val="right"/>
              <w:rPr>
                <w:sz w:val="18"/>
              </w:rPr>
            </w:pPr>
            <w:r>
              <w:rPr>
                <w:sz w:val="18"/>
              </w:rPr>
              <w:t>90</w:t>
            </w:r>
          </w:p>
        </w:tc>
        <w:tc>
          <w:tcPr>
            <w:tcW w:w="1094" w:type="dxa"/>
            <w:tcBorders>
              <w:top w:val="single" w:sz="8" w:space="0" w:color="auto"/>
            </w:tcBorders>
            <w:vAlign w:val="center"/>
          </w:tcPr>
          <w:p w:rsidR="00000000" w:rsidRDefault="00000000">
            <w:pPr>
              <w:snapToGrid w:val="0"/>
              <w:spacing w:before="20" w:after="20"/>
              <w:ind w:right="113"/>
              <w:jc w:val="right"/>
              <w:rPr>
                <w:sz w:val="18"/>
              </w:rPr>
            </w:pPr>
            <w:r>
              <w:rPr>
                <w:sz w:val="18"/>
              </w:rPr>
              <w:t>217</w:t>
            </w:r>
          </w:p>
        </w:tc>
        <w:tc>
          <w:tcPr>
            <w:tcW w:w="1254" w:type="dxa"/>
            <w:tcBorders>
              <w:top w:val="single" w:sz="8" w:space="0" w:color="auto"/>
            </w:tcBorders>
            <w:vAlign w:val="center"/>
          </w:tcPr>
          <w:p w:rsidR="00000000" w:rsidRDefault="00000000">
            <w:pPr>
              <w:snapToGrid w:val="0"/>
              <w:spacing w:before="20" w:after="20"/>
              <w:ind w:right="113"/>
              <w:jc w:val="right"/>
              <w:rPr>
                <w:sz w:val="18"/>
              </w:rPr>
            </w:pPr>
            <w:r>
              <w:rPr>
                <w:sz w:val="18"/>
              </w:rPr>
              <w:t>106</w:t>
            </w:r>
          </w:p>
        </w:tc>
        <w:tc>
          <w:tcPr>
            <w:tcW w:w="1442" w:type="dxa"/>
            <w:tcBorders>
              <w:top w:val="single" w:sz="8" w:space="0" w:color="auto"/>
            </w:tcBorders>
            <w:vAlign w:val="center"/>
          </w:tcPr>
          <w:p w:rsidR="00000000" w:rsidRDefault="00000000">
            <w:pPr>
              <w:snapToGrid w:val="0"/>
              <w:spacing w:before="20" w:after="20"/>
              <w:ind w:right="113"/>
              <w:jc w:val="right"/>
              <w:rPr>
                <w:sz w:val="18"/>
              </w:rPr>
            </w:pPr>
            <w:r>
              <w:rPr>
                <w:sz w:val="18"/>
              </w:rPr>
              <w:t>75</w:t>
            </w:r>
          </w:p>
        </w:tc>
        <w:tc>
          <w:tcPr>
            <w:tcW w:w="648" w:type="dxa"/>
            <w:tcBorders>
              <w:top w:val="single" w:sz="8" w:space="0" w:color="auto"/>
            </w:tcBorders>
            <w:vAlign w:val="center"/>
          </w:tcPr>
          <w:p w:rsidR="00000000" w:rsidRDefault="00000000">
            <w:pPr>
              <w:snapToGrid w:val="0"/>
              <w:spacing w:before="20" w:after="20"/>
              <w:ind w:right="113"/>
              <w:jc w:val="right"/>
              <w:rPr>
                <w:sz w:val="18"/>
              </w:rPr>
            </w:pPr>
            <w:r>
              <w:rPr>
                <w:sz w:val="18"/>
              </w:rPr>
              <w:t>42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Тяньцзинь</w:t>
            </w:r>
          </w:p>
        </w:tc>
        <w:tc>
          <w:tcPr>
            <w:tcW w:w="909" w:type="dxa"/>
            <w:vAlign w:val="center"/>
          </w:tcPr>
          <w:p w:rsidR="00000000" w:rsidRDefault="00000000">
            <w:pPr>
              <w:snapToGrid w:val="0"/>
              <w:spacing w:before="20" w:after="20"/>
              <w:ind w:right="113"/>
              <w:jc w:val="right"/>
              <w:rPr>
                <w:sz w:val="18"/>
              </w:rPr>
            </w:pPr>
            <w:r>
              <w:rPr>
                <w:sz w:val="18"/>
              </w:rPr>
              <w:t>76</w:t>
            </w:r>
          </w:p>
        </w:tc>
        <w:tc>
          <w:tcPr>
            <w:tcW w:w="855" w:type="dxa"/>
            <w:vAlign w:val="center"/>
          </w:tcPr>
          <w:p w:rsidR="00000000" w:rsidRDefault="00000000">
            <w:pPr>
              <w:snapToGrid w:val="0"/>
              <w:spacing w:before="20" w:after="20"/>
              <w:ind w:right="113"/>
              <w:jc w:val="right"/>
              <w:rPr>
                <w:sz w:val="18"/>
              </w:rPr>
            </w:pPr>
            <w:r>
              <w:rPr>
                <w:sz w:val="18"/>
              </w:rPr>
              <w:t>17</w:t>
            </w:r>
          </w:p>
        </w:tc>
        <w:tc>
          <w:tcPr>
            <w:tcW w:w="788" w:type="dxa"/>
            <w:vAlign w:val="center"/>
          </w:tcPr>
          <w:p w:rsidR="00000000" w:rsidRDefault="00000000">
            <w:pPr>
              <w:snapToGrid w:val="0"/>
              <w:spacing w:before="20" w:after="20"/>
              <w:ind w:right="113"/>
              <w:jc w:val="right"/>
              <w:rPr>
                <w:sz w:val="18"/>
              </w:rPr>
            </w:pPr>
            <w:r>
              <w:rPr>
                <w:sz w:val="18"/>
              </w:rPr>
              <w:t>8</w:t>
            </w:r>
          </w:p>
        </w:tc>
        <w:tc>
          <w:tcPr>
            <w:tcW w:w="850" w:type="dxa"/>
            <w:vAlign w:val="center"/>
          </w:tcPr>
          <w:p w:rsidR="00000000" w:rsidRDefault="00000000">
            <w:pPr>
              <w:snapToGrid w:val="0"/>
              <w:spacing w:before="20" w:after="20"/>
              <w:ind w:right="113"/>
              <w:jc w:val="right"/>
              <w:rPr>
                <w:sz w:val="18"/>
              </w:rPr>
            </w:pPr>
            <w:r>
              <w:rPr>
                <w:sz w:val="18"/>
              </w:rPr>
              <w:t>40</w:t>
            </w:r>
          </w:p>
        </w:tc>
        <w:tc>
          <w:tcPr>
            <w:tcW w:w="1010" w:type="dxa"/>
            <w:vAlign w:val="center"/>
          </w:tcPr>
          <w:p w:rsidR="00000000" w:rsidRDefault="00000000">
            <w:pPr>
              <w:snapToGrid w:val="0"/>
              <w:spacing w:before="20" w:after="20"/>
              <w:ind w:right="113"/>
              <w:jc w:val="right"/>
              <w:rPr>
                <w:sz w:val="18"/>
              </w:rPr>
            </w:pPr>
            <w:r>
              <w:rPr>
                <w:sz w:val="18"/>
              </w:rPr>
              <w:t>45</w:t>
            </w:r>
          </w:p>
        </w:tc>
        <w:tc>
          <w:tcPr>
            <w:tcW w:w="1094" w:type="dxa"/>
            <w:vAlign w:val="center"/>
          </w:tcPr>
          <w:p w:rsidR="00000000" w:rsidRDefault="00000000">
            <w:pPr>
              <w:snapToGrid w:val="0"/>
              <w:spacing w:before="20" w:after="20"/>
              <w:ind w:right="113"/>
              <w:jc w:val="right"/>
              <w:rPr>
                <w:sz w:val="18"/>
              </w:rPr>
            </w:pPr>
            <w:r>
              <w:rPr>
                <w:sz w:val="18"/>
              </w:rPr>
              <w:t>109</w:t>
            </w:r>
          </w:p>
        </w:tc>
        <w:tc>
          <w:tcPr>
            <w:tcW w:w="1254" w:type="dxa"/>
            <w:vAlign w:val="center"/>
          </w:tcPr>
          <w:p w:rsidR="00000000" w:rsidRDefault="00000000">
            <w:pPr>
              <w:snapToGrid w:val="0"/>
              <w:spacing w:before="20" w:after="20"/>
              <w:ind w:right="113"/>
              <w:jc w:val="right"/>
              <w:rPr>
                <w:sz w:val="18"/>
              </w:rPr>
            </w:pPr>
            <w:r>
              <w:rPr>
                <w:sz w:val="18"/>
              </w:rPr>
              <w:t>17</w:t>
            </w:r>
          </w:p>
        </w:tc>
        <w:tc>
          <w:tcPr>
            <w:tcW w:w="1442" w:type="dxa"/>
            <w:vAlign w:val="center"/>
          </w:tcPr>
          <w:p w:rsidR="00000000" w:rsidRDefault="00000000">
            <w:pPr>
              <w:snapToGrid w:val="0"/>
              <w:spacing w:before="20" w:after="20"/>
              <w:ind w:right="113"/>
              <w:jc w:val="right"/>
              <w:rPr>
                <w:sz w:val="18"/>
              </w:rPr>
            </w:pPr>
            <w:r>
              <w:rPr>
                <w:sz w:val="18"/>
              </w:rPr>
              <w:t>30</w:t>
            </w:r>
          </w:p>
        </w:tc>
        <w:tc>
          <w:tcPr>
            <w:tcW w:w="648" w:type="dxa"/>
            <w:vAlign w:val="center"/>
          </w:tcPr>
          <w:p w:rsidR="00000000" w:rsidRDefault="00000000">
            <w:pPr>
              <w:snapToGrid w:val="0"/>
              <w:spacing w:before="20" w:after="20"/>
              <w:ind w:right="113"/>
              <w:jc w:val="right"/>
              <w:rPr>
                <w:sz w:val="18"/>
              </w:rPr>
            </w:pPr>
            <w:r>
              <w:rPr>
                <w:sz w:val="18"/>
              </w:rPr>
              <w:t>8</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Хэбэй</w:t>
            </w:r>
          </w:p>
        </w:tc>
        <w:tc>
          <w:tcPr>
            <w:tcW w:w="909" w:type="dxa"/>
            <w:vAlign w:val="center"/>
          </w:tcPr>
          <w:p w:rsidR="00000000" w:rsidRDefault="00000000">
            <w:pPr>
              <w:snapToGrid w:val="0"/>
              <w:spacing w:before="20" w:after="20"/>
              <w:ind w:right="113"/>
              <w:jc w:val="right"/>
              <w:rPr>
                <w:sz w:val="18"/>
              </w:rPr>
            </w:pPr>
            <w:r>
              <w:rPr>
                <w:sz w:val="18"/>
              </w:rPr>
              <w:t>236</w:t>
            </w:r>
          </w:p>
        </w:tc>
        <w:tc>
          <w:tcPr>
            <w:tcW w:w="855" w:type="dxa"/>
            <w:vAlign w:val="center"/>
          </w:tcPr>
          <w:p w:rsidR="00000000" w:rsidRDefault="00000000">
            <w:pPr>
              <w:snapToGrid w:val="0"/>
              <w:spacing w:before="20" w:after="20"/>
              <w:ind w:right="113"/>
              <w:jc w:val="right"/>
              <w:rPr>
                <w:sz w:val="18"/>
              </w:rPr>
            </w:pPr>
            <w:r>
              <w:rPr>
                <w:sz w:val="18"/>
              </w:rPr>
              <w:t>64</w:t>
            </w:r>
          </w:p>
        </w:tc>
        <w:tc>
          <w:tcPr>
            <w:tcW w:w="788" w:type="dxa"/>
            <w:vAlign w:val="center"/>
          </w:tcPr>
          <w:p w:rsidR="00000000" w:rsidRDefault="00000000">
            <w:pPr>
              <w:snapToGrid w:val="0"/>
              <w:spacing w:before="20" w:after="20"/>
              <w:ind w:right="113"/>
              <w:jc w:val="right"/>
              <w:rPr>
                <w:sz w:val="18"/>
              </w:rPr>
            </w:pPr>
            <w:r>
              <w:rPr>
                <w:sz w:val="18"/>
              </w:rPr>
              <w:t>9</w:t>
            </w:r>
          </w:p>
        </w:tc>
        <w:tc>
          <w:tcPr>
            <w:tcW w:w="850" w:type="dxa"/>
            <w:vAlign w:val="center"/>
          </w:tcPr>
          <w:p w:rsidR="00000000" w:rsidRDefault="00000000">
            <w:pPr>
              <w:snapToGrid w:val="0"/>
              <w:spacing w:before="20" w:after="20"/>
              <w:ind w:right="113"/>
              <w:jc w:val="right"/>
              <w:rPr>
                <w:sz w:val="18"/>
              </w:rPr>
            </w:pPr>
            <w:r>
              <w:rPr>
                <w:sz w:val="18"/>
              </w:rPr>
              <w:t>75</w:t>
            </w:r>
          </w:p>
        </w:tc>
        <w:tc>
          <w:tcPr>
            <w:tcW w:w="1010" w:type="dxa"/>
            <w:vAlign w:val="center"/>
          </w:tcPr>
          <w:p w:rsidR="00000000" w:rsidRDefault="00000000">
            <w:pPr>
              <w:snapToGrid w:val="0"/>
              <w:spacing w:before="20" w:after="20"/>
              <w:ind w:right="113"/>
              <w:jc w:val="right"/>
              <w:rPr>
                <w:sz w:val="18"/>
              </w:rPr>
            </w:pPr>
            <w:r>
              <w:rPr>
                <w:sz w:val="18"/>
              </w:rPr>
              <w:t>121</w:t>
            </w:r>
          </w:p>
        </w:tc>
        <w:tc>
          <w:tcPr>
            <w:tcW w:w="1094" w:type="dxa"/>
            <w:vAlign w:val="center"/>
          </w:tcPr>
          <w:p w:rsidR="00000000" w:rsidRDefault="00000000">
            <w:pPr>
              <w:snapToGrid w:val="0"/>
              <w:spacing w:before="20" w:after="20"/>
              <w:ind w:right="113"/>
              <w:jc w:val="right"/>
              <w:rPr>
                <w:sz w:val="18"/>
              </w:rPr>
            </w:pPr>
            <w:r>
              <w:rPr>
                <w:sz w:val="18"/>
              </w:rPr>
              <w:t>467</w:t>
            </w:r>
          </w:p>
        </w:tc>
        <w:tc>
          <w:tcPr>
            <w:tcW w:w="1254" w:type="dxa"/>
            <w:vAlign w:val="center"/>
          </w:tcPr>
          <w:p w:rsidR="00000000" w:rsidRDefault="00000000">
            <w:pPr>
              <w:snapToGrid w:val="0"/>
              <w:spacing w:before="20" w:after="20"/>
              <w:ind w:right="113"/>
              <w:jc w:val="right"/>
              <w:rPr>
                <w:sz w:val="18"/>
              </w:rPr>
            </w:pPr>
            <w:r>
              <w:rPr>
                <w:sz w:val="18"/>
              </w:rPr>
              <w:t>17</w:t>
            </w:r>
          </w:p>
        </w:tc>
        <w:tc>
          <w:tcPr>
            <w:tcW w:w="1442" w:type="dxa"/>
            <w:vAlign w:val="center"/>
          </w:tcPr>
          <w:p w:rsidR="00000000" w:rsidRDefault="00000000">
            <w:pPr>
              <w:snapToGrid w:val="0"/>
              <w:spacing w:before="20" w:after="20"/>
              <w:ind w:right="113"/>
              <w:jc w:val="right"/>
              <w:rPr>
                <w:sz w:val="18"/>
              </w:rPr>
            </w:pPr>
            <w:r>
              <w:rPr>
                <w:sz w:val="18"/>
              </w:rPr>
              <w:t>164</w:t>
            </w:r>
          </w:p>
        </w:tc>
        <w:tc>
          <w:tcPr>
            <w:tcW w:w="648" w:type="dxa"/>
            <w:vAlign w:val="center"/>
          </w:tcPr>
          <w:p w:rsidR="00000000" w:rsidRDefault="00000000">
            <w:pPr>
              <w:snapToGrid w:val="0"/>
              <w:spacing w:before="20" w:after="20"/>
              <w:ind w:right="113"/>
              <w:jc w:val="right"/>
              <w:rPr>
                <w:sz w:val="18"/>
              </w:rPr>
            </w:pPr>
            <w:r>
              <w:rPr>
                <w:sz w:val="18"/>
              </w:rPr>
              <w:t>9</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Шаньси</w:t>
            </w:r>
          </w:p>
        </w:tc>
        <w:tc>
          <w:tcPr>
            <w:tcW w:w="909" w:type="dxa"/>
            <w:vAlign w:val="center"/>
          </w:tcPr>
          <w:p w:rsidR="00000000" w:rsidRDefault="00000000">
            <w:pPr>
              <w:snapToGrid w:val="0"/>
              <w:spacing w:before="20" w:after="20"/>
              <w:ind w:right="113"/>
              <w:jc w:val="right"/>
              <w:rPr>
                <w:sz w:val="18"/>
              </w:rPr>
            </w:pPr>
            <w:r>
              <w:rPr>
                <w:sz w:val="18"/>
              </w:rPr>
              <w:t>155</w:t>
            </w:r>
          </w:p>
        </w:tc>
        <w:tc>
          <w:tcPr>
            <w:tcW w:w="855" w:type="dxa"/>
            <w:vAlign w:val="center"/>
          </w:tcPr>
          <w:p w:rsidR="00000000" w:rsidRDefault="00000000">
            <w:pPr>
              <w:snapToGrid w:val="0"/>
              <w:spacing w:before="20" w:after="20"/>
              <w:ind w:right="113"/>
              <w:jc w:val="right"/>
              <w:rPr>
                <w:sz w:val="18"/>
              </w:rPr>
            </w:pPr>
            <w:r>
              <w:rPr>
                <w:sz w:val="18"/>
              </w:rPr>
              <w:t>45</w:t>
            </w:r>
          </w:p>
        </w:tc>
        <w:tc>
          <w:tcPr>
            <w:tcW w:w="788" w:type="dxa"/>
            <w:vAlign w:val="center"/>
          </w:tcPr>
          <w:p w:rsidR="00000000" w:rsidRDefault="00000000">
            <w:pPr>
              <w:snapToGrid w:val="0"/>
              <w:spacing w:before="20" w:after="20"/>
              <w:ind w:right="113"/>
              <w:jc w:val="right"/>
              <w:rPr>
                <w:sz w:val="18"/>
              </w:rPr>
            </w:pPr>
            <w:r>
              <w:rPr>
                <w:sz w:val="18"/>
              </w:rPr>
              <w:t>5</w:t>
            </w:r>
          </w:p>
        </w:tc>
        <w:tc>
          <w:tcPr>
            <w:tcW w:w="850" w:type="dxa"/>
            <w:vAlign w:val="center"/>
          </w:tcPr>
          <w:p w:rsidR="00000000" w:rsidRDefault="00000000">
            <w:pPr>
              <w:snapToGrid w:val="0"/>
              <w:spacing w:before="20" w:after="20"/>
              <w:ind w:right="113"/>
              <w:jc w:val="right"/>
              <w:rPr>
                <w:sz w:val="18"/>
              </w:rPr>
            </w:pPr>
            <w:r>
              <w:rPr>
                <w:sz w:val="18"/>
              </w:rPr>
              <w:t>63</w:t>
            </w:r>
          </w:p>
        </w:tc>
        <w:tc>
          <w:tcPr>
            <w:tcW w:w="1010" w:type="dxa"/>
            <w:vAlign w:val="center"/>
          </w:tcPr>
          <w:p w:rsidR="00000000" w:rsidRDefault="00000000">
            <w:pPr>
              <w:snapToGrid w:val="0"/>
              <w:spacing w:before="20" w:after="20"/>
              <w:ind w:right="113"/>
              <w:jc w:val="right"/>
              <w:rPr>
                <w:sz w:val="18"/>
              </w:rPr>
            </w:pPr>
            <w:r>
              <w:rPr>
                <w:sz w:val="18"/>
              </w:rPr>
              <w:t>81</w:t>
            </w:r>
          </w:p>
        </w:tc>
        <w:tc>
          <w:tcPr>
            <w:tcW w:w="1094" w:type="dxa"/>
            <w:vAlign w:val="center"/>
          </w:tcPr>
          <w:p w:rsidR="00000000" w:rsidRDefault="00000000">
            <w:pPr>
              <w:snapToGrid w:val="0"/>
              <w:spacing w:before="20" w:after="20"/>
              <w:ind w:right="113"/>
              <w:jc w:val="right"/>
              <w:rPr>
                <w:sz w:val="18"/>
              </w:rPr>
            </w:pPr>
            <w:r>
              <w:rPr>
                <w:sz w:val="18"/>
              </w:rPr>
              <w:t>243</w:t>
            </w:r>
          </w:p>
        </w:tc>
        <w:tc>
          <w:tcPr>
            <w:tcW w:w="1254" w:type="dxa"/>
            <w:vAlign w:val="center"/>
          </w:tcPr>
          <w:p w:rsidR="00000000" w:rsidRDefault="00000000">
            <w:pPr>
              <w:snapToGrid w:val="0"/>
              <w:spacing w:before="20" w:after="20"/>
              <w:ind w:right="113"/>
              <w:jc w:val="right"/>
              <w:rPr>
                <w:sz w:val="18"/>
              </w:rPr>
            </w:pPr>
            <w:r>
              <w:rPr>
                <w:sz w:val="18"/>
              </w:rPr>
              <w:t>15</w:t>
            </w:r>
          </w:p>
        </w:tc>
        <w:tc>
          <w:tcPr>
            <w:tcW w:w="1442" w:type="dxa"/>
            <w:vAlign w:val="center"/>
          </w:tcPr>
          <w:p w:rsidR="00000000" w:rsidRDefault="00000000">
            <w:pPr>
              <w:snapToGrid w:val="0"/>
              <w:spacing w:before="20" w:after="20"/>
              <w:ind w:right="113"/>
              <w:jc w:val="right"/>
              <w:rPr>
                <w:sz w:val="18"/>
              </w:rPr>
            </w:pPr>
            <w:r>
              <w:rPr>
                <w:sz w:val="18"/>
              </w:rPr>
              <w:t>112</w:t>
            </w:r>
          </w:p>
        </w:tc>
        <w:tc>
          <w:tcPr>
            <w:tcW w:w="648" w:type="dxa"/>
            <w:vAlign w:val="center"/>
          </w:tcPr>
          <w:p w:rsidR="00000000" w:rsidRDefault="00000000">
            <w:pPr>
              <w:snapToGrid w:val="0"/>
              <w:spacing w:before="20" w:after="20"/>
              <w:ind w:right="113"/>
              <w:jc w:val="right"/>
              <w:rPr>
                <w:sz w:val="18"/>
              </w:rPr>
            </w:pPr>
            <w:r>
              <w:rPr>
                <w:sz w:val="18"/>
              </w:rPr>
              <w:t>13</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pStyle w:val="Web"/>
              <w:spacing w:before="20" w:after="20"/>
              <w:rPr>
                <w:sz w:val="18"/>
              </w:rPr>
            </w:pPr>
            <w:r>
              <w:rPr>
                <w:sz w:val="18"/>
              </w:rPr>
              <w:t>Внутренняя Монголия</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71</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35</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r>
              <w:rPr>
                <w:sz w:val="18"/>
              </w:rPr>
              <w:t>6</w:t>
            </w: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38</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60</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173</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11</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81</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r>
              <w:rPr>
                <w:sz w:val="18"/>
              </w:rPr>
              <w:t>10</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Ляонин</w:t>
            </w:r>
          </w:p>
        </w:tc>
        <w:tc>
          <w:tcPr>
            <w:tcW w:w="909" w:type="dxa"/>
            <w:vAlign w:val="center"/>
          </w:tcPr>
          <w:p w:rsidR="00000000" w:rsidRDefault="00000000">
            <w:pPr>
              <w:snapToGrid w:val="0"/>
              <w:spacing w:before="20" w:after="20"/>
              <w:ind w:right="113"/>
              <w:jc w:val="right"/>
              <w:rPr>
                <w:sz w:val="18"/>
              </w:rPr>
            </w:pPr>
            <w:r>
              <w:rPr>
                <w:sz w:val="18"/>
              </w:rPr>
              <w:t>191</w:t>
            </w:r>
          </w:p>
        </w:tc>
        <w:tc>
          <w:tcPr>
            <w:tcW w:w="855" w:type="dxa"/>
            <w:vAlign w:val="center"/>
          </w:tcPr>
          <w:p w:rsidR="00000000" w:rsidRDefault="00000000">
            <w:pPr>
              <w:snapToGrid w:val="0"/>
              <w:spacing w:before="20" w:after="20"/>
              <w:ind w:right="113"/>
              <w:jc w:val="right"/>
              <w:rPr>
                <w:sz w:val="18"/>
              </w:rPr>
            </w:pPr>
            <w:r>
              <w:rPr>
                <w:sz w:val="18"/>
              </w:rPr>
              <w:t>79</w:t>
            </w:r>
          </w:p>
        </w:tc>
        <w:tc>
          <w:tcPr>
            <w:tcW w:w="788" w:type="dxa"/>
            <w:vAlign w:val="center"/>
          </w:tcPr>
          <w:p w:rsidR="00000000" w:rsidRDefault="00000000">
            <w:pPr>
              <w:snapToGrid w:val="0"/>
              <w:spacing w:before="20" w:after="20"/>
              <w:ind w:right="113"/>
              <w:jc w:val="right"/>
              <w:rPr>
                <w:sz w:val="18"/>
              </w:rPr>
            </w:pPr>
            <w:r>
              <w:rPr>
                <w:sz w:val="18"/>
              </w:rPr>
              <w:t>25</w:t>
            </w:r>
          </w:p>
        </w:tc>
        <w:tc>
          <w:tcPr>
            <w:tcW w:w="850" w:type="dxa"/>
            <w:vAlign w:val="center"/>
          </w:tcPr>
          <w:p w:rsidR="00000000" w:rsidRDefault="00000000">
            <w:pPr>
              <w:snapToGrid w:val="0"/>
              <w:spacing w:before="20" w:after="20"/>
              <w:ind w:right="113"/>
              <w:jc w:val="right"/>
              <w:rPr>
                <w:sz w:val="18"/>
              </w:rPr>
            </w:pPr>
            <w:r>
              <w:rPr>
                <w:sz w:val="18"/>
              </w:rPr>
              <w:t>134</w:t>
            </w:r>
          </w:p>
        </w:tc>
        <w:tc>
          <w:tcPr>
            <w:tcW w:w="1010" w:type="dxa"/>
            <w:vAlign w:val="center"/>
          </w:tcPr>
          <w:p w:rsidR="00000000" w:rsidRDefault="00000000">
            <w:pPr>
              <w:snapToGrid w:val="0"/>
              <w:spacing w:before="20" w:after="20"/>
              <w:ind w:right="113"/>
              <w:jc w:val="right"/>
              <w:rPr>
                <w:sz w:val="18"/>
              </w:rPr>
            </w:pPr>
            <w:r>
              <w:rPr>
                <w:sz w:val="18"/>
              </w:rPr>
              <w:t>140</w:t>
            </w:r>
          </w:p>
        </w:tc>
        <w:tc>
          <w:tcPr>
            <w:tcW w:w="1094" w:type="dxa"/>
            <w:vAlign w:val="center"/>
          </w:tcPr>
          <w:p w:rsidR="00000000" w:rsidRDefault="00000000">
            <w:pPr>
              <w:snapToGrid w:val="0"/>
              <w:spacing w:before="20" w:after="20"/>
              <w:ind w:right="113"/>
              <w:jc w:val="right"/>
              <w:rPr>
                <w:sz w:val="18"/>
              </w:rPr>
            </w:pPr>
            <w:r>
              <w:rPr>
                <w:sz w:val="18"/>
              </w:rPr>
              <w:t>310</w:t>
            </w:r>
          </w:p>
        </w:tc>
        <w:tc>
          <w:tcPr>
            <w:tcW w:w="1254" w:type="dxa"/>
            <w:vAlign w:val="center"/>
          </w:tcPr>
          <w:p w:rsidR="00000000" w:rsidRDefault="00000000">
            <w:pPr>
              <w:snapToGrid w:val="0"/>
              <w:spacing w:before="20" w:after="20"/>
              <w:ind w:right="113"/>
              <w:jc w:val="right"/>
              <w:rPr>
                <w:sz w:val="18"/>
              </w:rPr>
            </w:pPr>
            <w:r>
              <w:rPr>
                <w:sz w:val="18"/>
              </w:rPr>
              <w:t>28</w:t>
            </w:r>
          </w:p>
        </w:tc>
        <w:tc>
          <w:tcPr>
            <w:tcW w:w="1442" w:type="dxa"/>
            <w:vAlign w:val="center"/>
          </w:tcPr>
          <w:p w:rsidR="00000000" w:rsidRDefault="00000000">
            <w:pPr>
              <w:snapToGrid w:val="0"/>
              <w:spacing w:before="20" w:after="20"/>
              <w:ind w:right="113"/>
              <w:jc w:val="right"/>
              <w:rPr>
                <w:sz w:val="18"/>
              </w:rPr>
            </w:pPr>
            <w:r>
              <w:rPr>
                <w:sz w:val="18"/>
              </w:rPr>
              <w:t>94</w:t>
            </w:r>
          </w:p>
        </w:tc>
        <w:tc>
          <w:tcPr>
            <w:tcW w:w="648" w:type="dxa"/>
            <w:vAlign w:val="center"/>
          </w:tcPr>
          <w:p w:rsidR="00000000" w:rsidRDefault="00000000">
            <w:pPr>
              <w:snapToGrid w:val="0"/>
              <w:spacing w:before="20" w:after="20"/>
              <w:ind w:right="113"/>
              <w:jc w:val="right"/>
              <w:rPr>
                <w:sz w:val="18"/>
              </w:rPr>
            </w:pPr>
            <w:r>
              <w:rPr>
                <w:sz w:val="18"/>
              </w:rPr>
              <w:t>22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Цзилинь</w:t>
            </w:r>
          </w:p>
        </w:tc>
        <w:tc>
          <w:tcPr>
            <w:tcW w:w="909" w:type="dxa"/>
            <w:vAlign w:val="center"/>
          </w:tcPr>
          <w:p w:rsidR="00000000" w:rsidRDefault="00000000">
            <w:pPr>
              <w:snapToGrid w:val="0"/>
              <w:spacing w:before="20" w:after="20"/>
              <w:ind w:right="113"/>
              <w:jc w:val="right"/>
              <w:rPr>
                <w:sz w:val="18"/>
              </w:rPr>
            </w:pPr>
            <w:r>
              <w:rPr>
                <w:sz w:val="18"/>
              </w:rPr>
              <w:t>115</w:t>
            </w:r>
          </w:p>
        </w:tc>
        <w:tc>
          <w:tcPr>
            <w:tcW w:w="855" w:type="dxa"/>
            <w:vAlign w:val="center"/>
          </w:tcPr>
          <w:p w:rsidR="00000000" w:rsidRDefault="00000000">
            <w:pPr>
              <w:snapToGrid w:val="0"/>
              <w:spacing w:before="20" w:after="20"/>
              <w:ind w:right="113"/>
              <w:jc w:val="right"/>
              <w:rPr>
                <w:sz w:val="18"/>
              </w:rPr>
            </w:pPr>
            <w:r>
              <w:rPr>
                <w:sz w:val="18"/>
              </w:rPr>
              <w:t>43</w:t>
            </w:r>
          </w:p>
        </w:tc>
        <w:tc>
          <w:tcPr>
            <w:tcW w:w="788" w:type="dxa"/>
            <w:vAlign w:val="center"/>
          </w:tcPr>
          <w:p w:rsidR="00000000" w:rsidRDefault="00000000">
            <w:pPr>
              <w:snapToGrid w:val="0"/>
              <w:spacing w:before="20" w:after="20"/>
              <w:ind w:right="113"/>
              <w:jc w:val="right"/>
              <w:rPr>
                <w:sz w:val="18"/>
              </w:rPr>
            </w:pPr>
            <w:r>
              <w:rPr>
                <w:sz w:val="18"/>
              </w:rPr>
              <w:t>10</w:t>
            </w:r>
          </w:p>
        </w:tc>
        <w:tc>
          <w:tcPr>
            <w:tcW w:w="850" w:type="dxa"/>
            <w:vAlign w:val="center"/>
          </w:tcPr>
          <w:p w:rsidR="00000000" w:rsidRDefault="00000000">
            <w:pPr>
              <w:snapToGrid w:val="0"/>
              <w:spacing w:before="20" w:after="20"/>
              <w:ind w:right="113"/>
              <w:jc w:val="right"/>
              <w:rPr>
                <w:sz w:val="18"/>
              </w:rPr>
            </w:pPr>
            <w:r>
              <w:rPr>
                <w:sz w:val="18"/>
              </w:rPr>
              <w:t>65</w:t>
            </w:r>
          </w:p>
        </w:tc>
        <w:tc>
          <w:tcPr>
            <w:tcW w:w="1010" w:type="dxa"/>
            <w:vAlign w:val="center"/>
          </w:tcPr>
          <w:p w:rsidR="00000000" w:rsidRDefault="00000000">
            <w:pPr>
              <w:snapToGrid w:val="0"/>
              <w:spacing w:before="20" w:after="20"/>
              <w:ind w:right="113"/>
              <w:jc w:val="right"/>
              <w:rPr>
                <w:sz w:val="18"/>
              </w:rPr>
            </w:pPr>
            <w:r>
              <w:rPr>
                <w:sz w:val="18"/>
              </w:rPr>
              <w:t>87</w:t>
            </w:r>
          </w:p>
        </w:tc>
        <w:tc>
          <w:tcPr>
            <w:tcW w:w="1094" w:type="dxa"/>
            <w:vAlign w:val="center"/>
          </w:tcPr>
          <w:p w:rsidR="00000000" w:rsidRDefault="00000000">
            <w:pPr>
              <w:snapToGrid w:val="0"/>
              <w:spacing w:before="20" w:after="20"/>
              <w:ind w:right="113"/>
              <w:jc w:val="right"/>
              <w:rPr>
                <w:sz w:val="18"/>
              </w:rPr>
            </w:pPr>
            <w:r>
              <w:rPr>
                <w:sz w:val="18"/>
              </w:rPr>
              <w:t>211</w:t>
            </w:r>
          </w:p>
        </w:tc>
        <w:tc>
          <w:tcPr>
            <w:tcW w:w="1254" w:type="dxa"/>
            <w:vAlign w:val="center"/>
          </w:tcPr>
          <w:p w:rsidR="00000000" w:rsidRDefault="00000000">
            <w:pPr>
              <w:snapToGrid w:val="0"/>
              <w:spacing w:before="20" w:after="20"/>
              <w:ind w:right="113"/>
              <w:jc w:val="right"/>
              <w:rPr>
                <w:sz w:val="18"/>
              </w:rPr>
            </w:pPr>
            <w:r>
              <w:rPr>
                <w:sz w:val="18"/>
              </w:rPr>
              <w:t>15</w:t>
            </w:r>
          </w:p>
        </w:tc>
        <w:tc>
          <w:tcPr>
            <w:tcW w:w="1442" w:type="dxa"/>
            <w:vAlign w:val="center"/>
          </w:tcPr>
          <w:p w:rsidR="00000000" w:rsidRDefault="00000000">
            <w:pPr>
              <w:snapToGrid w:val="0"/>
              <w:spacing w:before="20" w:after="20"/>
              <w:ind w:right="113"/>
              <w:jc w:val="right"/>
              <w:rPr>
                <w:sz w:val="18"/>
              </w:rPr>
            </w:pPr>
            <w:r>
              <w:rPr>
                <w:sz w:val="18"/>
              </w:rPr>
              <w:t>61</w:t>
            </w:r>
          </w:p>
        </w:tc>
        <w:tc>
          <w:tcPr>
            <w:tcW w:w="648" w:type="dxa"/>
            <w:vAlign w:val="center"/>
          </w:tcPr>
          <w:p w:rsidR="00000000" w:rsidRDefault="00000000">
            <w:pPr>
              <w:snapToGrid w:val="0"/>
              <w:spacing w:before="20" w:after="20"/>
              <w:ind w:right="113"/>
              <w:jc w:val="right"/>
              <w:rPr>
                <w:sz w:val="18"/>
              </w:rPr>
            </w:pPr>
            <w:r>
              <w:rPr>
                <w:sz w:val="18"/>
              </w:rPr>
              <w:t>14</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pStyle w:val="Web"/>
              <w:spacing w:before="20" w:after="20"/>
              <w:rPr>
                <w:sz w:val="18"/>
              </w:rPr>
            </w:pPr>
            <w:r>
              <w:rPr>
                <w:sz w:val="18"/>
              </w:rPr>
              <w:t>Хэйлунцзян</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175</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48</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r>
              <w:rPr>
                <w:sz w:val="18"/>
              </w:rPr>
              <w:t>14</w:t>
            </w: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102</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108</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254</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15</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99</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r>
              <w:rPr>
                <w:sz w:val="18"/>
              </w:rPr>
              <w:t>17</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Шанхай</w:t>
            </w:r>
          </w:p>
        </w:tc>
        <w:tc>
          <w:tcPr>
            <w:tcW w:w="909" w:type="dxa"/>
            <w:vAlign w:val="center"/>
          </w:tcPr>
          <w:p w:rsidR="00000000" w:rsidRDefault="00000000">
            <w:pPr>
              <w:snapToGrid w:val="0"/>
              <w:spacing w:before="20" w:after="20"/>
              <w:ind w:right="113"/>
              <w:jc w:val="right"/>
              <w:rPr>
                <w:sz w:val="18"/>
              </w:rPr>
            </w:pPr>
            <w:r>
              <w:rPr>
                <w:sz w:val="18"/>
              </w:rPr>
              <w:t>185</w:t>
            </w:r>
          </w:p>
        </w:tc>
        <w:tc>
          <w:tcPr>
            <w:tcW w:w="855" w:type="dxa"/>
            <w:vAlign w:val="center"/>
          </w:tcPr>
          <w:p w:rsidR="00000000" w:rsidRDefault="00000000">
            <w:pPr>
              <w:snapToGrid w:val="0"/>
              <w:spacing w:before="20" w:after="20"/>
              <w:ind w:right="113"/>
              <w:jc w:val="right"/>
              <w:rPr>
                <w:sz w:val="18"/>
              </w:rPr>
            </w:pPr>
            <w:r>
              <w:rPr>
                <w:sz w:val="18"/>
              </w:rPr>
              <w:t>47</w:t>
            </w:r>
          </w:p>
        </w:tc>
        <w:tc>
          <w:tcPr>
            <w:tcW w:w="788" w:type="dxa"/>
            <w:vAlign w:val="center"/>
          </w:tcPr>
          <w:p w:rsidR="00000000" w:rsidRDefault="00000000">
            <w:pPr>
              <w:snapToGrid w:val="0"/>
              <w:spacing w:before="20" w:after="20"/>
              <w:ind w:right="113"/>
              <w:jc w:val="right"/>
              <w:rPr>
                <w:sz w:val="18"/>
              </w:rPr>
            </w:pPr>
            <w:r>
              <w:rPr>
                <w:sz w:val="18"/>
              </w:rPr>
              <w:t>27</w:t>
            </w:r>
          </w:p>
        </w:tc>
        <w:tc>
          <w:tcPr>
            <w:tcW w:w="850" w:type="dxa"/>
            <w:vAlign w:val="center"/>
          </w:tcPr>
          <w:p w:rsidR="00000000" w:rsidRDefault="00000000">
            <w:pPr>
              <w:snapToGrid w:val="0"/>
              <w:spacing w:before="20" w:after="20"/>
              <w:ind w:right="113"/>
              <w:jc w:val="right"/>
              <w:rPr>
                <w:sz w:val="18"/>
              </w:rPr>
            </w:pPr>
            <w:r>
              <w:rPr>
                <w:sz w:val="18"/>
              </w:rPr>
              <w:t>112</w:t>
            </w:r>
          </w:p>
        </w:tc>
        <w:tc>
          <w:tcPr>
            <w:tcW w:w="1010" w:type="dxa"/>
            <w:vAlign w:val="center"/>
          </w:tcPr>
          <w:p w:rsidR="00000000" w:rsidRDefault="00000000">
            <w:pPr>
              <w:snapToGrid w:val="0"/>
              <w:spacing w:before="20" w:after="20"/>
              <w:ind w:right="113"/>
              <w:jc w:val="right"/>
              <w:rPr>
                <w:sz w:val="18"/>
              </w:rPr>
            </w:pPr>
            <w:r>
              <w:rPr>
                <w:sz w:val="18"/>
              </w:rPr>
              <w:t>100</w:t>
            </w:r>
          </w:p>
        </w:tc>
        <w:tc>
          <w:tcPr>
            <w:tcW w:w="1094" w:type="dxa"/>
            <w:vAlign w:val="center"/>
          </w:tcPr>
          <w:p w:rsidR="00000000" w:rsidRDefault="00000000">
            <w:pPr>
              <w:snapToGrid w:val="0"/>
              <w:spacing w:before="20" w:after="20"/>
              <w:ind w:right="113"/>
              <w:jc w:val="right"/>
              <w:rPr>
                <w:sz w:val="18"/>
              </w:rPr>
            </w:pPr>
            <w:r>
              <w:rPr>
                <w:sz w:val="18"/>
              </w:rPr>
              <w:t>172</w:t>
            </w:r>
          </w:p>
        </w:tc>
        <w:tc>
          <w:tcPr>
            <w:tcW w:w="1254" w:type="dxa"/>
            <w:vAlign w:val="center"/>
          </w:tcPr>
          <w:p w:rsidR="00000000" w:rsidRDefault="00000000">
            <w:pPr>
              <w:snapToGrid w:val="0"/>
              <w:spacing w:before="20" w:after="20"/>
              <w:ind w:right="113"/>
              <w:jc w:val="right"/>
              <w:rPr>
                <w:sz w:val="18"/>
              </w:rPr>
            </w:pPr>
            <w:r>
              <w:rPr>
                <w:sz w:val="18"/>
              </w:rPr>
              <w:t>31</w:t>
            </w:r>
          </w:p>
        </w:tc>
        <w:tc>
          <w:tcPr>
            <w:tcW w:w="1442" w:type="dxa"/>
            <w:vAlign w:val="center"/>
          </w:tcPr>
          <w:p w:rsidR="00000000" w:rsidRDefault="00000000">
            <w:pPr>
              <w:snapToGrid w:val="0"/>
              <w:spacing w:before="20" w:after="20"/>
              <w:ind w:right="113"/>
              <w:jc w:val="right"/>
              <w:rPr>
                <w:sz w:val="18"/>
              </w:rPr>
            </w:pPr>
            <w:r>
              <w:rPr>
                <w:sz w:val="18"/>
              </w:rPr>
              <w:t>44</w:t>
            </w:r>
          </w:p>
        </w:tc>
        <w:tc>
          <w:tcPr>
            <w:tcW w:w="648" w:type="dxa"/>
            <w:vAlign w:val="center"/>
          </w:tcPr>
          <w:p w:rsidR="00000000" w:rsidRDefault="00000000">
            <w:pPr>
              <w:snapToGrid w:val="0"/>
              <w:spacing w:before="20" w:after="20"/>
              <w:ind w:right="113"/>
              <w:jc w:val="right"/>
              <w:rPr>
                <w:sz w:val="18"/>
              </w:rPr>
            </w:pPr>
            <w:r>
              <w:rPr>
                <w:sz w:val="18"/>
              </w:rPr>
              <w:t>22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Цзянсу</w:t>
            </w:r>
          </w:p>
        </w:tc>
        <w:tc>
          <w:tcPr>
            <w:tcW w:w="909" w:type="dxa"/>
            <w:vAlign w:val="center"/>
          </w:tcPr>
          <w:p w:rsidR="00000000" w:rsidRDefault="00000000">
            <w:pPr>
              <w:snapToGrid w:val="0"/>
              <w:spacing w:before="20" w:after="20"/>
              <w:ind w:right="113"/>
              <w:jc w:val="right"/>
              <w:rPr>
                <w:sz w:val="18"/>
              </w:rPr>
            </w:pPr>
            <w:r>
              <w:rPr>
                <w:sz w:val="18"/>
              </w:rPr>
              <w:t>344</w:t>
            </w:r>
          </w:p>
        </w:tc>
        <w:tc>
          <w:tcPr>
            <w:tcW w:w="855" w:type="dxa"/>
            <w:vAlign w:val="center"/>
          </w:tcPr>
          <w:p w:rsidR="00000000" w:rsidRDefault="00000000">
            <w:pPr>
              <w:snapToGrid w:val="0"/>
              <w:spacing w:before="20" w:after="20"/>
              <w:ind w:right="113"/>
              <w:jc w:val="right"/>
              <w:rPr>
                <w:sz w:val="18"/>
              </w:rPr>
            </w:pPr>
            <w:r>
              <w:rPr>
                <w:sz w:val="18"/>
              </w:rPr>
              <w:t>72</w:t>
            </w:r>
          </w:p>
        </w:tc>
        <w:tc>
          <w:tcPr>
            <w:tcW w:w="788" w:type="dxa"/>
            <w:vAlign w:val="center"/>
          </w:tcPr>
          <w:p w:rsidR="00000000" w:rsidRDefault="00000000">
            <w:pPr>
              <w:snapToGrid w:val="0"/>
              <w:spacing w:before="20" w:after="20"/>
              <w:ind w:right="113"/>
              <w:jc w:val="right"/>
              <w:rPr>
                <w:sz w:val="18"/>
              </w:rPr>
            </w:pPr>
            <w:r>
              <w:rPr>
                <w:sz w:val="18"/>
              </w:rPr>
              <w:t>20</w:t>
            </w:r>
          </w:p>
        </w:tc>
        <w:tc>
          <w:tcPr>
            <w:tcW w:w="850" w:type="dxa"/>
            <w:vAlign w:val="center"/>
          </w:tcPr>
          <w:p w:rsidR="00000000" w:rsidRDefault="00000000">
            <w:pPr>
              <w:snapToGrid w:val="0"/>
              <w:spacing w:before="20" w:after="20"/>
              <w:ind w:right="113"/>
              <w:jc w:val="right"/>
              <w:rPr>
                <w:sz w:val="18"/>
              </w:rPr>
            </w:pPr>
            <w:r>
              <w:rPr>
                <w:sz w:val="18"/>
              </w:rPr>
              <w:t>107</w:t>
            </w:r>
          </w:p>
        </w:tc>
        <w:tc>
          <w:tcPr>
            <w:tcW w:w="1010" w:type="dxa"/>
            <w:vAlign w:val="center"/>
          </w:tcPr>
          <w:p w:rsidR="00000000" w:rsidRDefault="00000000">
            <w:pPr>
              <w:snapToGrid w:val="0"/>
              <w:spacing w:before="20" w:after="20"/>
              <w:ind w:right="113"/>
              <w:jc w:val="right"/>
              <w:rPr>
                <w:sz w:val="18"/>
              </w:rPr>
            </w:pPr>
            <w:r>
              <w:rPr>
                <w:sz w:val="18"/>
              </w:rPr>
              <w:t>164</w:t>
            </w:r>
          </w:p>
        </w:tc>
        <w:tc>
          <w:tcPr>
            <w:tcW w:w="1094" w:type="dxa"/>
            <w:vAlign w:val="center"/>
          </w:tcPr>
          <w:p w:rsidR="00000000" w:rsidRDefault="00000000">
            <w:pPr>
              <w:snapToGrid w:val="0"/>
              <w:spacing w:before="20" w:after="20"/>
              <w:ind w:right="113"/>
              <w:jc w:val="right"/>
              <w:rPr>
                <w:sz w:val="18"/>
              </w:rPr>
            </w:pPr>
            <w:r>
              <w:rPr>
                <w:sz w:val="18"/>
              </w:rPr>
              <w:t>354</w:t>
            </w:r>
          </w:p>
        </w:tc>
        <w:tc>
          <w:tcPr>
            <w:tcW w:w="1254" w:type="dxa"/>
            <w:vAlign w:val="center"/>
          </w:tcPr>
          <w:p w:rsidR="00000000" w:rsidRDefault="00000000">
            <w:pPr>
              <w:snapToGrid w:val="0"/>
              <w:spacing w:before="20" w:after="20"/>
              <w:ind w:right="113"/>
              <w:jc w:val="right"/>
              <w:rPr>
                <w:sz w:val="18"/>
              </w:rPr>
            </w:pPr>
            <w:r>
              <w:rPr>
                <w:sz w:val="18"/>
              </w:rPr>
              <w:t>24</w:t>
            </w:r>
          </w:p>
        </w:tc>
        <w:tc>
          <w:tcPr>
            <w:tcW w:w="1442" w:type="dxa"/>
            <w:vAlign w:val="center"/>
          </w:tcPr>
          <w:p w:rsidR="00000000" w:rsidRDefault="00000000">
            <w:pPr>
              <w:snapToGrid w:val="0"/>
              <w:spacing w:before="20" w:after="20"/>
              <w:ind w:right="113"/>
              <w:jc w:val="right"/>
              <w:rPr>
                <w:sz w:val="18"/>
              </w:rPr>
            </w:pPr>
            <w:r>
              <w:rPr>
                <w:sz w:val="18"/>
              </w:rPr>
              <w:t>88</w:t>
            </w:r>
          </w:p>
        </w:tc>
        <w:tc>
          <w:tcPr>
            <w:tcW w:w="648" w:type="dxa"/>
            <w:vAlign w:val="center"/>
          </w:tcPr>
          <w:p w:rsidR="00000000" w:rsidRDefault="00000000">
            <w:pPr>
              <w:snapToGrid w:val="0"/>
              <w:spacing w:before="20" w:after="20"/>
              <w:ind w:right="113"/>
              <w:jc w:val="right"/>
              <w:rPr>
                <w:sz w:val="18"/>
              </w:rPr>
            </w:pPr>
            <w:r>
              <w:rPr>
                <w:sz w:val="18"/>
              </w:rPr>
              <w:t>22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Чжэцзян</w:t>
            </w:r>
          </w:p>
        </w:tc>
        <w:tc>
          <w:tcPr>
            <w:tcW w:w="909" w:type="dxa"/>
            <w:vAlign w:val="center"/>
          </w:tcPr>
          <w:p w:rsidR="00000000" w:rsidRDefault="00000000">
            <w:pPr>
              <w:snapToGrid w:val="0"/>
              <w:spacing w:before="20" w:after="20"/>
              <w:ind w:right="113"/>
              <w:jc w:val="right"/>
              <w:rPr>
                <w:sz w:val="18"/>
              </w:rPr>
            </w:pPr>
            <w:r>
              <w:rPr>
                <w:sz w:val="18"/>
              </w:rPr>
              <w:t>143</w:t>
            </w:r>
          </w:p>
        </w:tc>
        <w:tc>
          <w:tcPr>
            <w:tcW w:w="855" w:type="dxa"/>
            <w:vAlign w:val="center"/>
          </w:tcPr>
          <w:p w:rsidR="00000000" w:rsidRDefault="00000000">
            <w:pPr>
              <w:snapToGrid w:val="0"/>
              <w:spacing w:before="20" w:after="20"/>
              <w:ind w:right="113"/>
              <w:jc w:val="right"/>
              <w:rPr>
                <w:sz w:val="18"/>
              </w:rPr>
            </w:pPr>
            <w:r>
              <w:rPr>
                <w:sz w:val="18"/>
              </w:rPr>
              <w:t>79</w:t>
            </w:r>
          </w:p>
        </w:tc>
        <w:tc>
          <w:tcPr>
            <w:tcW w:w="788" w:type="dxa"/>
            <w:vAlign w:val="center"/>
          </w:tcPr>
          <w:p w:rsidR="00000000" w:rsidRDefault="00000000">
            <w:pPr>
              <w:snapToGrid w:val="0"/>
              <w:spacing w:before="20" w:after="20"/>
              <w:ind w:right="113"/>
              <w:jc w:val="right"/>
              <w:rPr>
                <w:sz w:val="18"/>
              </w:rPr>
            </w:pPr>
            <w:r>
              <w:rPr>
                <w:sz w:val="18"/>
              </w:rPr>
              <w:t>13</w:t>
            </w:r>
          </w:p>
        </w:tc>
        <w:tc>
          <w:tcPr>
            <w:tcW w:w="850" w:type="dxa"/>
            <w:vAlign w:val="center"/>
          </w:tcPr>
          <w:p w:rsidR="00000000" w:rsidRDefault="00000000">
            <w:pPr>
              <w:snapToGrid w:val="0"/>
              <w:spacing w:before="20" w:after="20"/>
              <w:ind w:right="113"/>
              <w:jc w:val="right"/>
              <w:rPr>
                <w:sz w:val="18"/>
              </w:rPr>
            </w:pPr>
            <w:r>
              <w:rPr>
                <w:sz w:val="18"/>
              </w:rPr>
              <w:t>88</w:t>
            </w:r>
          </w:p>
        </w:tc>
        <w:tc>
          <w:tcPr>
            <w:tcW w:w="1010" w:type="dxa"/>
            <w:vAlign w:val="center"/>
          </w:tcPr>
          <w:p w:rsidR="00000000" w:rsidRDefault="00000000">
            <w:pPr>
              <w:snapToGrid w:val="0"/>
              <w:spacing w:before="20" w:after="20"/>
              <w:ind w:right="113"/>
              <w:jc w:val="right"/>
              <w:rPr>
                <w:sz w:val="18"/>
              </w:rPr>
            </w:pPr>
            <w:r>
              <w:rPr>
                <w:sz w:val="18"/>
              </w:rPr>
              <w:t>123</w:t>
            </w:r>
          </w:p>
        </w:tc>
        <w:tc>
          <w:tcPr>
            <w:tcW w:w="1094" w:type="dxa"/>
            <w:vAlign w:val="center"/>
          </w:tcPr>
          <w:p w:rsidR="00000000" w:rsidRDefault="00000000">
            <w:pPr>
              <w:snapToGrid w:val="0"/>
              <w:spacing w:before="20" w:after="20"/>
              <w:ind w:right="113"/>
              <w:jc w:val="right"/>
              <w:rPr>
                <w:sz w:val="18"/>
              </w:rPr>
            </w:pPr>
            <w:r>
              <w:rPr>
                <w:sz w:val="18"/>
              </w:rPr>
              <w:t>250</w:t>
            </w:r>
          </w:p>
        </w:tc>
        <w:tc>
          <w:tcPr>
            <w:tcW w:w="1254" w:type="dxa"/>
            <w:vAlign w:val="center"/>
          </w:tcPr>
          <w:p w:rsidR="00000000" w:rsidRDefault="00000000">
            <w:pPr>
              <w:snapToGrid w:val="0"/>
              <w:spacing w:before="20" w:after="20"/>
              <w:ind w:right="113"/>
              <w:jc w:val="right"/>
              <w:rPr>
                <w:sz w:val="18"/>
              </w:rPr>
            </w:pPr>
            <w:r>
              <w:rPr>
                <w:sz w:val="18"/>
              </w:rPr>
              <w:t>13</w:t>
            </w:r>
          </w:p>
        </w:tc>
        <w:tc>
          <w:tcPr>
            <w:tcW w:w="1442" w:type="dxa"/>
            <w:vAlign w:val="center"/>
          </w:tcPr>
          <w:p w:rsidR="00000000" w:rsidRDefault="00000000">
            <w:pPr>
              <w:snapToGrid w:val="0"/>
              <w:spacing w:before="20" w:after="20"/>
              <w:ind w:right="113"/>
              <w:jc w:val="right"/>
              <w:rPr>
                <w:sz w:val="18"/>
              </w:rPr>
            </w:pPr>
            <w:r>
              <w:rPr>
                <w:sz w:val="18"/>
              </w:rPr>
              <w:t>77</w:t>
            </w:r>
          </w:p>
        </w:tc>
        <w:tc>
          <w:tcPr>
            <w:tcW w:w="648" w:type="dxa"/>
            <w:vAlign w:val="center"/>
          </w:tcPr>
          <w:p w:rsidR="00000000" w:rsidRDefault="00000000">
            <w:pPr>
              <w:snapToGrid w:val="0"/>
              <w:spacing w:before="20" w:after="20"/>
              <w:ind w:right="113"/>
              <w:jc w:val="right"/>
              <w:rPr>
                <w:sz w:val="18"/>
              </w:rPr>
            </w:pPr>
            <w:r>
              <w:rPr>
                <w:sz w:val="18"/>
              </w:rPr>
              <w:t>13</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Аньхой</w:t>
            </w:r>
          </w:p>
        </w:tc>
        <w:tc>
          <w:tcPr>
            <w:tcW w:w="909" w:type="dxa"/>
            <w:vAlign w:val="center"/>
          </w:tcPr>
          <w:p w:rsidR="00000000" w:rsidRDefault="00000000">
            <w:pPr>
              <w:snapToGrid w:val="0"/>
              <w:spacing w:before="20" w:after="20"/>
              <w:ind w:right="113"/>
              <w:jc w:val="right"/>
              <w:rPr>
                <w:sz w:val="18"/>
              </w:rPr>
            </w:pPr>
            <w:r>
              <w:rPr>
                <w:sz w:val="18"/>
              </w:rPr>
              <w:t>192</w:t>
            </w:r>
          </w:p>
        </w:tc>
        <w:tc>
          <w:tcPr>
            <w:tcW w:w="855" w:type="dxa"/>
            <w:vAlign w:val="center"/>
          </w:tcPr>
          <w:p w:rsidR="00000000" w:rsidRDefault="00000000">
            <w:pPr>
              <w:snapToGrid w:val="0"/>
              <w:spacing w:before="20" w:after="20"/>
              <w:ind w:right="113"/>
              <w:jc w:val="right"/>
              <w:rPr>
                <w:sz w:val="18"/>
              </w:rPr>
            </w:pPr>
            <w:r>
              <w:rPr>
                <w:sz w:val="18"/>
              </w:rPr>
              <w:t>43</w:t>
            </w:r>
          </w:p>
        </w:tc>
        <w:tc>
          <w:tcPr>
            <w:tcW w:w="788" w:type="dxa"/>
            <w:vAlign w:val="center"/>
          </w:tcPr>
          <w:p w:rsidR="00000000" w:rsidRDefault="00000000">
            <w:pPr>
              <w:snapToGrid w:val="0"/>
              <w:spacing w:before="20" w:after="20"/>
              <w:ind w:right="113"/>
              <w:jc w:val="right"/>
              <w:rPr>
                <w:sz w:val="18"/>
              </w:rPr>
            </w:pPr>
            <w:r>
              <w:rPr>
                <w:sz w:val="18"/>
              </w:rPr>
              <w:t>8</w:t>
            </w:r>
          </w:p>
        </w:tc>
        <w:tc>
          <w:tcPr>
            <w:tcW w:w="850" w:type="dxa"/>
            <w:vAlign w:val="center"/>
          </w:tcPr>
          <w:p w:rsidR="00000000" w:rsidRDefault="00000000">
            <w:pPr>
              <w:snapToGrid w:val="0"/>
              <w:spacing w:before="20" w:after="20"/>
              <w:ind w:right="113"/>
              <w:jc w:val="right"/>
              <w:rPr>
                <w:sz w:val="18"/>
              </w:rPr>
            </w:pPr>
            <w:r>
              <w:rPr>
                <w:sz w:val="18"/>
              </w:rPr>
              <w:t>63</w:t>
            </w:r>
          </w:p>
        </w:tc>
        <w:tc>
          <w:tcPr>
            <w:tcW w:w="1010" w:type="dxa"/>
            <w:vAlign w:val="center"/>
          </w:tcPr>
          <w:p w:rsidR="00000000" w:rsidRDefault="00000000">
            <w:pPr>
              <w:snapToGrid w:val="0"/>
              <w:spacing w:before="20" w:after="20"/>
              <w:ind w:right="113"/>
              <w:jc w:val="right"/>
              <w:rPr>
                <w:sz w:val="18"/>
              </w:rPr>
            </w:pPr>
            <w:r>
              <w:rPr>
                <w:sz w:val="18"/>
              </w:rPr>
              <w:t>86</w:t>
            </w:r>
          </w:p>
        </w:tc>
        <w:tc>
          <w:tcPr>
            <w:tcW w:w="1094" w:type="dxa"/>
            <w:vAlign w:val="center"/>
          </w:tcPr>
          <w:p w:rsidR="00000000" w:rsidRDefault="00000000">
            <w:pPr>
              <w:snapToGrid w:val="0"/>
              <w:spacing w:before="20" w:after="20"/>
              <w:ind w:right="113"/>
              <w:jc w:val="right"/>
              <w:rPr>
                <w:sz w:val="18"/>
              </w:rPr>
            </w:pPr>
            <w:r>
              <w:rPr>
                <w:sz w:val="18"/>
              </w:rPr>
              <w:t>198</w:t>
            </w:r>
          </w:p>
        </w:tc>
        <w:tc>
          <w:tcPr>
            <w:tcW w:w="1254" w:type="dxa"/>
            <w:vAlign w:val="center"/>
          </w:tcPr>
          <w:p w:rsidR="00000000" w:rsidRDefault="00000000">
            <w:pPr>
              <w:snapToGrid w:val="0"/>
              <w:spacing w:before="20" w:after="20"/>
              <w:ind w:right="113"/>
              <w:jc w:val="right"/>
              <w:rPr>
                <w:sz w:val="18"/>
              </w:rPr>
            </w:pPr>
            <w:r>
              <w:rPr>
                <w:sz w:val="18"/>
              </w:rPr>
              <w:t>12</w:t>
            </w:r>
          </w:p>
        </w:tc>
        <w:tc>
          <w:tcPr>
            <w:tcW w:w="1442" w:type="dxa"/>
            <w:vAlign w:val="center"/>
          </w:tcPr>
          <w:p w:rsidR="00000000" w:rsidRDefault="00000000">
            <w:pPr>
              <w:snapToGrid w:val="0"/>
              <w:spacing w:before="20" w:after="20"/>
              <w:ind w:right="113"/>
              <w:jc w:val="right"/>
              <w:rPr>
                <w:sz w:val="18"/>
              </w:rPr>
            </w:pPr>
            <w:r>
              <w:rPr>
                <w:sz w:val="18"/>
              </w:rPr>
              <w:t>92</w:t>
            </w:r>
          </w:p>
        </w:tc>
        <w:tc>
          <w:tcPr>
            <w:tcW w:w="648" w:type="dxa"/>
            <w:vAlign w:val="center"/>
          </w:tcPr>
          <w:p w:rsidR="00000000" w:rsidRDefault="00000000">
            <w:pPr>
              <w:snapToGrid w:val="0"/>
              <w:spacing w:before="20" w:after="20"/>
              <w:ind w:right="113"/>
              <w:jc w:val="right"/>
              <w:rPr>
                <w:sz w:val="18"/>
              </w:rPr>
            </w:pPr>
            <w:r>
              <w:rPr>
                <w:sz w:val="18"/>
              </w:rPr>
              <w:t>7</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Фуцзянь</w:t>
            </w:r>
          </w:p>
        </w:tc>
        <w:tc>
          <w:tcPr>
            <w:tcW w:w="909" w:type="dxa"/>
            <w:vAlign w:val="center"/>
          </w:tcPr>
          <w:p w:rsidR="00000000" w:rsidRDefault="00000000">
            <w:pPr>
              <w:snapToGrid w:val="0"/>
              <w:spacing w:before="20" w:after="20"/>
              <w:ind w:right="113"/>
              <w:jc w:val="right"/>
              <w:rPr>
                <w:sz w:val="18"/>
              </w:rPr>
            </w:pPr>
            <w:r>
              <w:rPr>
                <w:sz w:val="18"/>
              </w:rPr>
              <w:t>85</w:t>
            </w:r>
          </w:p>
        </w:tc>
        <w:tc>
          <w:tcPr>
            <w:tcW w:w="855" w:type="dxa"/>
            <w:vAlign w:val="center"/>
          </w:tcPr>
          <w:p w:rsidR="00000000" w:rsidRDefault="00000000">
            <w:pPr>
              <w:snapToGrid w:val="0"/>
              <w:spacing w:before="20" w:after="20"/>
              <w:ind w:right="113"/>
              <w:jc w:val="right"/>
              <w:rPr>
                <w:sz w:val="18"/>
              </w:rPr>
            </w:pPr>
            <w:r>
              <w:rPr>
                <w:sz w:val="18"/>
              </w:rPr>
              <w:t>44</w:t>
            </w:r>
          </w:p>
        </w:tc>
        <w:tc>
          <w:tcPr>
            <w:tcW w:w="788" w:type="dxa"/>
            <w:vAlign w:val="center"/>
          </w:tcPr>
          <w:p w:rsidR="00000000" w:rsidRDefault="00000000">
            <w:pPr>
              <w:snapToGrid w:val="0"/>
              <w:spacing w:before="20" w:after="20"/>
              <w:ind w:right="113"/>
              <w:jc w:val="right"/>
              <w:rPr>
                <w:sz w:val="18"/>
              </w:rPr>
            </w:pPr>
            <w:r>
              <w:rPr>
                <w:sz w:val="18"/>
              </w:rPr>
              <w:t>10</w:t>
            </w:r>
          </w:p>
        </w:tc>
        <w:tc>
          <w:tcPr>
            <w:tcW w:w="850" w:type="dxa"/>
            <w:vAlign w:val="center"/>
          </w:tcPr>
          <w:p w:rsidR="00000000" w:rsidRDefault="00000000">
            <w:pPr>
              <w:snapToGrid w:val="0"/>
              <w:spacing w:before="20" w:after="20"/>
              <w:ind w:right="113"/>
              <w:jc w:val="right"/>
              <w:rPr>
                <w:sz w:val="18"/>
              </w:rPr>
            </w:pPr>
            <w:r>
              <w:rPr>
                <w:sz w:val="18"/>
              </w:rPr>
              <w:t>50</w:t>
            </w:r>
          </w:p>
        </w:tc>
        <w:tc>
          <w:tcPr>
            <w:tcW w:w="1010" w:type="dxa"/>
            <w:vAlign w:val="center"/>
          </w:tcPr>
          <w:p w:rsidR="00000000" w:rsidRDefault="00000000">
            <w:pPr>
              <w:snapToGrid w:val="0"/>
              <w:spacing w:before="20" w:after="20"/>
              <w:ind w:right="113"/>
              <w:jc w:val="right"/>
              <w:rPr>
                <w:sz w:val="18"/>
              </w:rPr>
            </w:pPr>
            <w:r>
              <w:rPr>
                <w:sz w:val="18"/>
              </w:rPr>
              <w:t>60</w:t>
            </w:r>
          </w:p>
        </w:tc>
        <w:tc>
          <w:tcPr>
            <w:tcW w:w="1094" w:type="dxa"/>
            <w:vAlign w:val="center"/>
          </w:tcPr>
          <w:p w:rsidR="00000000" w:rsidRDefault="00000000">
            <w:pPr>
              <w:snapToGrid w:val="0"/>
              <w:spacing w:before="20" w:after="20"/>
              <w:ind w:right="113"/>
              <w:jc w:val="right"/>
              <w:rPr>
                <w:sz w:val="18"/>
              </w:rPr>
            </w:pPr>
            <w:r>
              <w:rPr>
                <w:sz w:val="18"/>
              </w:rPr>
              <w:t>206</w:t>
            </w:r>
          </w:p>
        </w:tc>
        <w:tc>
          <w:tcPr>
            <w:tcW w:w="1254" w:type="dxa"/>
            <w:vAlign w:val="center"/>
          </w:tcPr>
          <w:p w:rsidR="00000000" w:rsidRDefault="00000000">
            <w:pPr>
              <w:snapToGrid w:val="0"/>
              <w:spacing w:before="20" w:after="20"/>
              <w:ind w:right="113"/>
              <w:jc w:val="right"/>
              <w:rPr>
                <w:sz w:val="18"/>
              </w:rPr>
            </w:pPr>
            <w:r>
              <w:rPr>
                <w:sz w:val="18"/>
              </w:rPr>
              <w:t>8</w:t>
            </w:r>
          </w:p>
        </w:tc>
        <w:tc>
          <w:tcPr>
            <w:tcW w:w="1442" w:type="dxa"/>
            <w:vAlign w:val="center"/>
          </w:tcPr>
          <w:p w:rsidR="00000000" w:rsidRDefault="00000000">
            <w:pPr>
              <w:snapToGrid w:val="0"/>
              <w:spacing w:before="20" w:after="20"/>
              <w:ind w:right="113"/>
              <w:jc w:val="right"/>
              <w:rPr>
                <w:sz w:val="18"/>
              </w:rPr>
            </w:pPr>
            <w:r>
              <w:rPr>
                <w:sz w:val="18"/>
              </w:rPr>
              <w:t>65</w:t>
            </w:r>
          </w:p>
        </w:tc>
        <w:tc>
          <w:tcPr>
            <w:tcW w:w="648" w:type="dxa"/>
            <w:vAlign w:val="center"/>
          </w:tcPr>
          <w:p w:rsidR="00000000" w:rsidRDefault="00000000">
            <w:pPr>
              <w:snapToGrid w:val="0"/>
              <w:spacing w:before="20" w:after="20"/>
              <w:ind w:right="113"/>
              <w:jc w:val="right"/>
              <w:rPr>
                <w:sz w:val="18"/>
              </w:rPr>
            </w:pPr>
            <w:r>
              <w:rPr>
                <w:sz w:val="18"/>
              </w:rPr>
              <w:t>8</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Цзянси</w:t>
            </w:r>
          </w:p>
        </w:tc>
        <w:tc>
          <w:tcPr>
            <w:tcW w:w="909" w:type="dxa"/>
            <w:vAlign w:val="center"/>
          </w:tcPr>
          <w:p w:rsidR="00000000" w:rsidRDefault="00000000">
            <w:pPr>
              <w:snapToGrid w:val="0"/>
              <w:spacing w:before="20" w:after="20"/>
              <w:ind w:right="113"/>
              <w:jc w:val="right"/>
              <w:rPr>
                <w:sz w:val="18"/>
              </w:rPr>
            </w:pPr>
            <w:r>
              <w:rPr>
                <w:sz w:val="18"/>
              </w:rPr>
              <w:t>118</w:t>
            </w:r>
          </w:p>
        </w:tc>
        <w:tc>
          <w:tcPr>
            <w:tcW w:w="855" w:type="dxa"/>
            <w:vAlign w:val="center"/>
          </w:tcPr>
          <w:p w:rsidR="00000000" w:rsidRDefault="00000000">
            <w:pPr>
              <w:snapToGrid w:val="0"/>
              <w:spacing w:before="20" w:after="20"/>
              <w:ind w:right="113"/>
              <w:jc w:val="right"/>
              <w:rPr>
                <w:sz w:val="18"/>
              </w:rPr>
            </w:pPr>
            <w:r>
              <w:rPr>
                <w:sz w:val="18"/>
              </w:rPr>
              <w:t>36</w:t>
            </w:r>
          </w:p>
        </w:tc>
        <w:tc>
          <w:tcPr>
            <w:tcW w:w="788" w:type="dxa"/>
            <w:vAlign w:val="center"/>
          </w:tcPr>
          <w:p w:rsidR="00000000" w:rsidRDefault="00000000">
            <w:pPr>
              <w:snapToGrid w:val="0"/>
              <w:spacing w:before="20" w:after="20"/>
              <w:ind w:right="113"/>
              <w:jc w:val="right"/>
              <w:rPr>
                <w:sz w:val="18"/>
              </w:rPr>
            </w:pPr>
            <w:r>
              <w:rPr>
                <w:sz w:val="18"/>
              </w:rPr>
              <w:t>6</w:t>
            </w:r>
          </w:p>
        </w:tc>
        <w:tc>
          <w:tcPr>
            <w:tcW w:w="850" w:type="dxa"/>
            <w:vAlign w:val="center"/>
          </w:tcPr>
          <w:p w:rsidR="00000000" w:rsidRDefault="00000000">
            <w:pPr>
              <w:snapToGrid w:val="0"/>
              <w:spacing w:before="20" w:after="20"/>
              <w:ind w:right="113"/>
              <w:jc w:val="right"/>
              <w:rPr>
                <w:sz w:val="18"/>
              </w:rPr>
            </w:pPr>
            <w:r>
              <w:rPr>
                <w:sz w:val="18"/>
              </w:rPr>
              <w:t>34</w:t>
            </w:r>
          </w:p>
        </w:tc>
        <w:tc>
          <w:tcPr>
            <w:tcW w:w="1010" w:type="dxa"/>
            <w:vAlign w:val="center"/>
          </w:tcPr>
          <w:p w:rsidR="00000000" w:rsidRDefault="00000000">
            <w:pPr>
              <w:snapToGrid w:val="0"/>
              <w:spacing w:before="20" w:after="20"/>
              <w:ind w:right="113"/>
              <w:jc w:val="right"/>
              <w:rPr>
                <w:sz w:val="18"/>
              </w:rPr>
            </w:pPr>
            <w:r>
              <w:rPr>
                <w:sz w:val="18"/>
              </w:rPr>
              <w:t>69</w:t>
            </w:r>
          </w:p>
        </w:tc>
        <w:tc>
          <w:tcPr>
            <w:tcW w:w="1094" w:type="dxa"/>
            <w:vAlign w:val="center"/>
          </w:tcPr>
          <w:p w:rsidR="00000000" w:rsidRDefault="00000000">
            <w:pPr>
              <w:snapToGrid w:val="0"/>
              <w:spacing w:before="20" w:after="20"/>
              <w:ind w:right="113"/>
              <w:jc w:val="right"/>
              <w:rPr>
                <w:sz w:val="18"/>
              </w:rPr>
            </w:pPr>
            <w:r>
              <w:rPr>
                <w:sz w:val="18"/>
              </w:rPr>
              <w:t>170</w:t>
            </w:r>
          </w:p>
        </w:tc>
        <w:tc>
          <w:tcPr>
            <w:tcW w:w="1254" w:type="dxa"/>
            <w:vAlign w:val="center"/>
          </w:tcPr>
          <w:p w:rsidR="00000000" w:rsidRDefault="00000000">
            <w:pPr>
              <w:snapToGrid w:val="0"/>
              <w:spacing w:before="20" w:after="20"/>
              <w:ind w:right="113"/>
              <w:jc w:val="right"/>
              <w:rPr>
                <w:sz w:val="18"/>
              </w:rPr>
            </w:pPr>
            <w:r>
              <w:rPr>
                <w:sz w:val="18"/>
              </w:rPr>
              <w:t>11</w:t>
            </w:r>
          </w:p>
        </w:tc>
        <w:tc>
          <w:tcPr>
            <w:tcW w:w="1442" w:type="dxa"/>
            <w:vAlign w:val="center"/>
          </w:tcPr>
          <w:p w:rsidR="00000000" w:rsidRDefault="00000000">
            <w:pPr>
              <w:snapToGrid w:val="0"/>
              <w:spacing w:before="20" w:after="20"/>
              <w:ind w:right="113"/>
              <w:jc w:val="right"/>
              <w:rPr>
                <w:sz w:val="18"/>
              </w:rPr>
            </w:pPr>
            <w:r>
              <w:rPr>
                <w:sz w:val="18"/>
              </w:rPr>
              <w:t>74</w:t>
            </w:r>
          </w:p>
        </w:tc>
        <w:tc>
          <w:tcPr>
            <w:tcW w:w="648" w:type="dxa"/>
            <w:vAlign w:val="center"/>
          </w:tcPr>
          <w:p w:rsidR="00000000" w:rsidRDefault="00000000">
            <w:pPr>
              <w:snapToGrid w:val="0"/>
              <w:spacing w:before="20" w:after="20"/>
              <w:ind w:right="113"/>
              <w:jc w:val="right"/>
              <w:rPr>
                <w:sz w:val="18"/>
              </w:rPr>
            </w:pPr>
            <w:r>
              <w:rPr>
                <w:sz w:val="18"/>
              </w:rPr>
              <w:t>7</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pStyle w:val="Web"/>
              <w:spacing w:before="20" w:after="20"/>
              <w:rPr>
                <w:sz w:val="18"/>
              </w:rPr>
            </w:pPr>
            <w:r>
              <w:rPr>
                <w:sz w:val="18"/>
              </w:rPr>
              <w:t>Шаньдун</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342</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93</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r>
              <w:rPr>
                <w:sz w:val="18"/>
              </w:rPr>
              <w:t>16</w:t>
            </w: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105</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189</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441</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20</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169</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r>
              <w:rPr>
                <w:sz w:val="18"/>
              </w:rPr>
              <w:t>30</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Хэнань</w:t>
            </w:r>
          </w:p>
        </w:tc>
        <w:tc>
          <w:tcPr>
            <w:tcW w:w="909" w:type="dxa"/>
            <w:vAlign w:val="center"/>
          </w:tcPr>
          <w:p w:rsidR="00000000" w:rsidRDefault="00000000">
            <w:pPr>
              <w:snapToGrid w:val="0"/>
              <w:spacing w:before="20" w:after="20"/>
              <w:ind w:right="113"/>
              <w:jc w:val="right"/>
              <w:rPr>
                <w:sz w:val="18"/>
              </w:rPr>
            </w:pPr>
            <w:r>
              <w:rPr>
                <w:sz w:val="18"/>
              </w:rPr>
              <w:t>345</w:t>
            </w:r>
          </w:p>
        </w:tc>
        <w:tc>
          <w:tcPr>
            <w:tcW w:w="855" w:type="dxa"/>
            <w:vAlign w:val="center"/>
          </w:tcPr>
          <w:p w:rsidR="00000000" w:rsidRDefault="00000000">
            <w:pPr>
              <w:snapToGrid w:val="0"/>
              <w:spacing w:before="20" w:after="20"/>
              <w:ind w:right="113"/>
              <w:jc w:val="right"/>
              <w:rPr>
                <w:sz w:val="18"/>
              </w:rPr>
            </w:pPr>
            <w:r>
              <w:rPr>
                <w:sz w:val="18"/>
              </w:rPr>
              <w:t>92</w:t>
            </w:r>
          </w:p>
        </w:tc>
        <w:tc>
          <w:tcPr>
            <w:tcW w:w="788" w:type="dxa"/>
            <w:vAlign w:val="center"/>
          </w:tcPr>
          <w:p w:rsidR="00000000" w:rsidRDefault="00000000">
            <w:pPr>
              <w:snapToGrid w:val="0"/>
              <w:spacing w:before="20" w:after="20"/>
              <w:ind w:right="113"/>
              <w:jc w:val="right"/>
              <w:rPr>
                <w:sz w:val="18"/>
              </w:rPr>
            </w:pPr>
            <w:r>
              <w:rPr>
                <w:sz w:val="18"/>
              </w:rPr>
              <w:t>14</w:t>
            </w:r>
          </w:p>
        </w:tc>
        <w:tc>
          <w:tcPr>
            <w:tcW w:w="850" w:type="dxa"/>
            <w:vAlign w:val="center"/>
          </w:tcPr>
          <w:p w:rsidR="00000000" w:rsidRDefault="00000000">
            <w:pPr>
              <w:snapToGrid w:val="0"/>
              <w:spacing w:before="20" w:after="20"/>
              <w:ind w:right="113"/>
              <w:jc w:val="right"/>
              <w:rPr>
                <w:sz w:val="18"/>
              </w:rPr>
            </w:pPr>
            <w:r>
              <w:rPr>
                <w:sz w:val="18"/>
              </w:rPr>
              <w:t>105</w:t>
            </w:r>
          </w:p>
        </w:tc>
        <w:tc>
          <w:tcPr>
            <w:tcW w:w="1010" w:type="dxa"/>
            <w:vAlign w:val="center"/>
          </w:tcPr>
          <w:p w:rsidR="00000000" w:rsidRDefault="00000000">
            <w:pPr>
              <w:snapToGrid w:val="0"/>
              <w:spacing w:before="20" w:after="20"/>
              <w:ind w:right="113"/>
              <w:jc w:val="right"/>
              <w:rPr>
                <w:sz w:val="18"/>
              </w:rPr>
            </w:pPr>
            <w:r>
              <w:rPr>
                <w:sz w:val="18"/>
              </w:rPr>
              <w:t>167</w:t>
            </w:r>
          </w:p>
        </w:tc>
        <w:tc>
          <w:tcPr>
            <w:tcW w:w="1094" w:type="dxa"/>
            <w:vAlign w:val="center"/>
          </w:tcPr>
          <w:p w:rsidR="00000000" w:rsidRDefault="00000000">
            <w:pPr>
              <w:snapToGrid w:val="0"/>
              <w:spacing w:before="20" w:after="20"/>
              <w:ind w:right="113"/>
              <w:jc w:val="right"/>
              <w:rPr>
                <w:sz w:val="18"/>
              </w:rPr>
            </w:pPr>
            <w:r>
              <w:rPr>
                <w:sz w:val="18"/>
              </w:rPr>
              <w:t>466</w:t>
            </w:r>
          </w:p>
        </w:tc>
        <w:tc>
          <w:tcPr>
            <w:tcW w:w="1254" w:type="dxa"/>
            <w:vAlign w:val="center"/>
          </w:tcPr>
          <w:p w:rsidR="00000000" w:rsidRDefault="00000000">
            <w:pPr>
              <w:snapToGrid w:val="0"/>
              <w:spacing w:before="20" w:after="20"/>
              <w:ind w:right="113"/>
              <w:jc w:val="right"/>
              <w:rPr>
                <w:sz w:val="18"/>
              </w:rPr>
            </w:pPr>
            <w:r>
              <w:rPr>
                <w:sz w:val="18"/>
              </w:rPr>
              <w:t>26</w:t>
            </w:r>
          </w:p>
        </w:tc>
        <w:tc>
          <w:tcPr>
            <w:tcW w:w="1442" w:type="dxa"/>
            <w:vAlign w:val="center"/>
          </w:tcPr>
          <w:p w:rsidR="00000000" w:rsidRDefault="00000000">
            <w:pPr>
              <w:snapToGrid w:val="0"/>
              <w:spacing w:before="20" w:after="20"/>
              <w:ind w:right="113"/>
              <w:jc w:val="right"/>
              <w:rPr>
                <w:sz w:val="18"/>
              </w:rPr>
            </w:pPr>
            <w:r>
              <w:rPr>
                <w:sz w:val="18"/>
              </w:rPr>
              <w:t>202</w:t>
            </w:r>
          </w:p>
        </w:tc>
        <w:tc>
          <w:tcPr>
            <w:tcW w:w="648" w:type="dxa"/>
            <w:vAlign w:val="center"/>
          </w:tcPr>
          <w:p w:rsidR="00000000" w:rsidRDefault="00000000">
            <w:pPr>
              <w:snapToGrid w:val="0"/>
              <w:spacing w:before="20" w:after="20"/>
              <w:ind w:right="113"/>
              <w:jc w:val="right"/>
              <w:rPr>
                <w:sz w:val="18"/>
              </w:rPr>
            </w:pPr>
            <w:r>
              <w:rPr>
                <w:sz w:val="18"/>
              </w:rPr>
              <w:t>21</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Хубэй</w:t>
            </w:r>
          </w:p>
        </w:tc>
        <w:tc>
          <w:tcPr>
            <w:tcW w:w="909" w:type="dxa"/>
            <w:vAlign w:val="center"/>
          </w:tcPr>
          <w:p w:rsidR="00000000" w:rsidRDefault="00000000">
            <w:pPr>
              <w:snapToGrid w:val="0"/>
              <w:spacing w:before="20" w:after="20"/>
              <w:ind w:right="113"/>
              <w:jc w:val="right"/>
              <w:rPr>
                <w:sz w:val="18"/>
              </w:rPr>
            </w:pPr>
            <w:r>
              <w:rPr>
                <w:sz w:val="18"/>
              </w:rPr>
              <w:t>250</w:t>
            </w:r>
          </w:p>
        </w:tc>
        <w:tc>
          <w:tcPr>
            <w:tcW w:w="855" w:type="dxa"/>
            <w:vAlign w:val="center"/>
          </w:tcPr>
          <w:p w:rsidR="00000000" w:rsidRDefault="00000000">
            <w:pPr>
              <w:snapToGrid w:val="0"/>
              <w:spacing w:before="20" w:after="20"/>
              <w:ind w:right="113"/>
              <w:jc w:val="right"/>
              <w:rPr>
                <w:sz w:val="18"/>
              </w:rPr>
            </w:pPr>
            <w:r>
              <w:rPr>
                <w:sz w:val="18"/>
              </w:rPr>
              <w:t>59</w:t>
            </w:r>
          </w:p>
        </w:tc>
        <w:tc>
          <w:tcPr>
            <w:tcW w:w="788" w:type="dxa"/>
            <w:vAlign w:val="center"/>
          </w:tcPr>
          <w:p w:rsidR="00000000" w:rsidRDefault="00000000">
            <w:pPr>
              <w:snapToGrid w:val="0"/>
              <w:spacing w:before="20" w:after="20"/>
              <w:ind w:right="113"/>
              <w:jc w:val="right"/>
              <w:rPr>
                <w:sz w:val="18"/>
              </w:rPr>
            </w:pPr>
            <w:r>
              <w:rPr>
                <w:sz w:val="18"/>
              </w:rPr>
              <w:t>14</w:t>
            </w:r>
          </w:p>
        </w:tc>
        <w:tc>
          <w:tcPr>
            <w:tcW w:w="850" w:type="dxa"/>
            <w:vAlign w:val="center"/>
          </w:tcPr>
          <w:p w:rsidR="00000000" w:rsidRDefault="00000000">
            <w:pPr>
              <w:snapToGrid w:val="0"/>
              <w:spacing w:before="20" w:after="20"/>
              <w:ind w:right="113"/>
              <w:jc w:val="right"/>
              <w:rPr>
                <w:sz w:val="18"/>
              </w:rPr>
            </w:pPr>
            <w:r>
              <w:rPr>
                <w:sz w:val="18"/>
              </w:rPr>
              <w:t>88</w:t>
            </w:r>
          </w:p>
        </w:tc>
        <w:tc>
          <w:tcPr>
            <w:tcW w:w="1010" w:type="dxa"/>
            <w:vAlign w:val="center"/>
          </w:tcPr>
          <w:p w:rsidR="00000000" w:rsidRDefault="00000000">
            <w:pPr>
              <w:snapToGrid w:val="0"/>
              <w:spacing w:before="20" w:after="20"/>
              <w:ind w:right="113"/>
              <w:jc w:val="right"/>
              <w:rPr>
                <w:sz w:val="18"/>
              </w:rPr>
            </w:pPr>
            <w:r>
              <w:rPr>
                <w:sz w:val="18"/>
              </w:rPr>
              <w:t>144</w:t>
            </w:r>
          </w:p>
        </w:tc>
        <w:tc>
          <w:tcPr>
            <w:tcW w:w="1094" w:type="dxa"/>
            <w:vAlign w:val="center"/>
          </w:tcPr>
          <w:p w:rsidR="00000000" w:rsidRDefault="00000000">
            <w:pPr>
              <w:snapToGrid w:val="0"/>
              <w:spacing w:before="20" w:after="20"/>
              <w:ind w:right="113"/>
              <w:jc w:val="right"/>
              <w:rPr>
                <w:sz w:val="18"/>
              </w:rPr>
            </w:pPr>
            <w:r>
              <w:rPr>
                <w:sz w:val="18"/>
              </w:rPr>
              <w:t>274</w:t>
            </w:r>
          </w:p>
        </w:tc>
        <w:tc>
          <w:tcPr>
            <w:tcW w:w="1254" w:type="dxa"/>
            <w:vAlign w:val="center"/>
          </w:tcPr>
          <w:p w:rsidR="00000000" w:rsidRDefault="00000000">
            <w:pPr>
              <w:snapToGrid w:val="0"/>
              <w:spacing w:before="20" w:after="20"/>
              <w:ind w:right="113"/>
              <w:jc w:val="right"/>
              <w:rPr>
                <w:sz w:val="18"/>
              </w:rPr>
            </w:pPr>
            <w:r>
              <w:rPr>
                <w:sz w:val="18"/>
              </w:rPr>
              <w:t>23</w:t>
            </w:r>
          </w:p>
        </w:tc>
        <w:tc>
          <w:tcPr>
            <w:tcW w:w="1442" w:type="dxa"/>
            <w:vAlign w:val="center"/>
          </w:tcPr>
          <w:p w:rsidR="00000000" w:rsidRDefault="00000000">
            <w:pPr>
              <w:snapToGrid w:val="0"/>
              <w:spacing w:before="20" w:after="20"/>
              <w:ind w:right="113"/>
              <w:jc w:val="right"/>
              <w:rPr>
                <w:sz w:val="18"/>
              </w:rPr>
            </w:pPr>
            <w:r>
              <w:rPr>
                <w:sz w:val="18"/>
              </w:rPr>
              <w:t>127</w:t>
            </w:r>
          </w:p>
        </w:tc>
        <w:tc>
          <w:tcPr>
            <w:tcW w:w="648" w:type="dxa"/>
            <w:vAlign w:val="center"/>
          </w:tcPr>
          <w:p w:rsidR="00000000" w:rsidRDefault="00000000">
            <w:pPr>
              <w:snapToGrid w:val="0"/>
              <w:spacing w:before="20" w:after="20"/>
              <w:ind w:right="113"/>
              <w:jc w:val="right"/>
              <w:rPr>
                <w:sz w:val="18"/>
              </w:rPr>
            </w:pPr>
            <w:r>
              <w:rPr>
                <w:sz w:val="18"/>
              </w:rPr>
              <w:t>11</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Хунань</w:t>
            </w:r>
          </w:p>
        </w:tc>
        <w:tc>
          <w:tcPr>
            <w:tcW w:w="909" w:type="dxa"/>
            <w:vAlign w:val="center"/>
          </w:tcPr>
          <w:p w:rsidR="00000000" w:rsidRDefault="00000000">
            <w:pPr>
              <w:snapToGrid w:val="0"/>
              <w:spacing w:before="20" w:after="20"/>
              <w:ind w:right="113"/>
              <w:jc w:val="right"/>
              <w:rPr>
                <w:sz w:val="18"/>
              </w:rPr>
            </w:pPr>
            <w:r>
              <w:rPr>
                <w:sz w:val="18"/>
              </w:rPr>
              <w:t>178</w:t>
            </w:r>
          </w:p>
        </w:tc>
        <w:tc>
          <w:tcPr>
            <w:tcW w:w="855" w:type="dxa"/>
            <w:vAlign w:val="center"/>
          </w:tcPr>
          <w:p w:rsidR="00000000" w:rsidRDefault="00000000">
            <w:pPr>
              <w:snapToGrid w:val="0"/>
              <w:spacing w:before="20" w:after="20"/>
              <w:ind w:right="113"/>
              <w:jc w:val="right"/>
              <w:rPr>
                <w:sz w:val="18"/>
              </w:rPr>
            </w:pPr>
            <w:r>
              <w:rPr>
                <w:sz w:val="18"/>
              </w:rPr>
              <w:t>63</w:t>
            </w:r>
          </w:p>
        </w:tc>
        <w:tc>
          <w:tcPr>
            <w:tcW w:w="788" w:type="dxa"/>
            <w:vAlign w:val="center"/>
          </w:tcPr>
          <w:p w:rsidR="00000000" w:rsidRDefault="00000000">
            <w:pPr>
              <w:snapToGrid w:val="0"/>
              <w:spacing w:before="20" w:after="20"/>
              <w:ind w:right="113"/>
              <w:jc w:val="right"/>
              <w:rPr>
                <w:sz w:val="18"/>
              </w:rPr>
            </w:pPr>
            <w:r>
              <w:rPr>
                <w:sz w:val="18"/>
              </w:rPr>
              <w:t>9</w:t>
            </w:r>
          </w:p>
        </w:tc>
        <w:tc>
          <w:tcPr>
            <w:tcW w:w="850" w:type="dxa"/>
            <w:vAlign w:val="center"/>
          </w:tcPr>
          <w:p w:rsidR="00000000" w:rsidRDefault="00000000">
            <w:pPr>
              <w:snapToGrid w:val="0"/>
              <w:spacing w:before="20" w:after="20"/>
              <w:ind w:right="113"/>
              <w:jc w:val="right"/>
              <w:rPr>
                <w:sz w:val="18"/>
              </w:rPr>
            </w:pPr>
            <w:r>
              <w:rPr>
                <w:sz w:val="18"/>
              </w:rPr>
              <w:t>66</w:t>
            </w:r>
          </w:p>
        </w:tc>
        <w:tc>
          <w:tcPr>
            <w:tcW w:w="1010" w:type="dxa"/>
            <w:vAlign w:val="center"/>
          </w:tcPr>
          <w:p w:rsidR="00000000" w:rsidRDefault="00000000">
            <w:pPr>
              <w:snapToGrid w:val="0"/>
              <w:spacing w:before="20" w:after="20"/>
              <w:ind w:right="113"/>
              <w:jc w:val="right"/>
              <w:rPr>
                <w:sz w:val="18"/>
              </w:rPr>
            </w:pPr>
            <w:r>
              <w:rPr>
                <w:sz w:val="18"/>
              </w:rPr>
              <w:t>129</w:t>
            </w:r>
          </w:p>
        </w:tc>
        <w:tc>
          <w:tcPr>
            <w:tcW w:w="1094" w:type="dxa"/>
            <w:vAlign w:val="center"/>
          </w:tcPr>
          <w:p w:rsidR="00000000" w:rsidRDefault="00000000">
            <w:pPr>
              <w:snapToGrid w:val="0"/>
              <w:spacing w:before="20" w:after="20"/>
              <w:ind w:right="113"/>
              <w:jc w:val="right"/>
              <w:rPr>
                <w:sz w:val="18"/>
              </w:rPr>
            </w:pPr>
            <w:r>
              <w:rPr>
                <w:sz w:val="18"/>
              </w:rPr>
              <w:t>306</w:t>
            </w:r>
          </w:p>
        </w:tc>
        <w:tc>
          <w:tcPr>
            <w:tcW w:w="1254" w:type="dxa"/>
            <w:vAlign w:val="center"/>
          </w:tcPr>
          <w:p w:rsidR="00000000" w:rsidRDefault="00000000">
            <w:pPr>
              <w:snapToGrid w:val="0"/>
              <w:spacing w:before="20" w:after="20"/>
              <w:ind w:right="113"/>
              <w:jc w:val="right"/>
              <w:rPr>
                <w:sz w:val="18"/>
              </w:rPr>
            </w:pPr>
            <w:r>
              <w:rPr>
                <w:sz w:val="18"/>
              </w:rPr>
              <w:t>19</w:t>
            </w:r>
          </w:p>
        </w:tc>
        <w:tc>
          <w:tcPr>
            <w:tcW w:w="1442" w:type="dxa"/>
            <w:vAlign w:val="center"/>
          </w:tcPr>
          <w:p w:rsidR="00000000" w:rsidRDefault="00000000">
            <w:pPr>
              <w:snapToGrid w:val="0"/>
              <w:spacing w:before="20" w:after="20"/>
              <w:ind w:right="113"/>
              <w:jc w:val="right"/>
              <w:rPr>
                <w:sz w:val="18"/>
              </w:rPr>
            </w:pPr>
            <w:r>
              <w:rPr>
                <w:sz w:val="18"/>
              </w:rPr>
              <w:t>126</w:t>
            </w:r>
          </w:p>
        </w:tc>
        <w:tc>
          <w:tcPr>
            <w:tcW w:w="648" w:type="dxa"/>
            <w:vAlign w:val="center"/>
          </w:tcPr>
          <w:p w:rsidR="00000000" w:rsidRDefault="00000000">
            <w:pPr>
              <w:snapToGrid w:val="0"/>
              <w:spacing w:before="20" w:after="20"/>
              <w:ind w:right="113"/>
              <w:jc w:val="right"/>
              <w:rPr>
                <w:sz w:val="18"/>
              </w:rPr>
            </w:pPr>
            <w:r>
              <w:rPr>
                <w:sz w:val="18"/>
              </w:rPr>
              <w:t>12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Гуандун</w:t>
            </w:r>
          </w:p>
        </w:tc>
        <w:tc>
          <w:tcPr>
            <w:tcW w:w="909" w:type="dxa"/>
            <w:vAlign w:val="center"/>
          </w:tcPr>
          <w:p w:rsidR="00000000" w:rsidRDefault="00000000">
            <w:pPr>
              <w:snapToGrid w:val="0"/>
              <w:spacing w:before="20" w:after="20"/>
              <w:ind w:right="113"/>
              <w:jc w:val="right"/>
              <w:rPr>
                <w:sz w:val="18"/>
              </w:rPr>
            </w:pPr>
            <w:r>
              <w:rPr>
                <w:sz w:val="18"/>
              </w:rPr>
              <w:t>315</w:t>
            </w:r>
          </w:p>
        </w:tc>
        <w:tc>
          <w:tcPr>
            <w:tcW w:w="855" w:type="dxa"/>
            <w:vAlign w:val="center"/>
          </w:tcPr>
          <w:p w:rsidR="00000000" w:rsidRDefault="00000000">
            <w:pPr>
              <w:snapToGrid w:val="0"/>
              <w:spacing w:before="20" w:after="20"/>
              <w:ind w:right="113"/>
              <w:jc w:val="right"/>
              <w:rPr>
                <w:sz w:val="18"/>
              </w:rPr>
            </w:pPr>
            <w:r>
              <w:rPr>
                <w:sz w:val="18"/>
              </w:rPr>
              <w:t>118</w:t>
            </w:r>
          </w:p>
        </w:tc>
        <w:tc>
          <w:tcPr>
            <w:tcW w:w="788" w:type="dxa"/>
            <w:vAlign w:val="center"/>
          </w:tcPr>
          <w:p w:rsidR="00000000" w:rsidRDefault="00000000">
            <w:pPr>
              <w:snapToGrid w:val="0"/>
              <w:spacing w:before="20" w:after="20"/>
              <w:ind w:right="113"/>
              <w:jc w:val="right"/>
              <w:rPr>
                <w:sz w:val="18"/>
              </w:rPr>
            </w:pPr>
            <w:r>
              <w:rPr>
                <w:sz w:val="18"/>
              </w:rPr>
              <w:t>37</w:t>
            </w:r>
          </w:p>
        </w:tc>
        <w:tc>
          <w:tcPr>
            <w:tcW w:w="850" w:type="dxa"/>
            <w:vAlign w:val="center"/>
          </w:tcPr>
          <w:p w:rsidR="00000000" w:rsidRDefault="00000000">
            <w:pPr>
              <w:snapToGrid w:val="0"/>
              <w:spacing w:before="20" w:after="20"/>
              <w:ind w:right="113"/>
              <w:jc w:val="right"/>
              <w:rPr>
                <w:sz w:val="18"/>
              </w:rPr>
            </w:pPr>
            <w:r>
              <w:rPr>
                <w:sz w:val="18"/>
              </w:rPr>
              <w:t>169</w:t>
            </w:r>
          </w:p>
        </w:tc>
        <w:tc>
          <w:tcPr>
            <w:tcW w:w="1010" w:type="dxa"/>
            <w:vAlign w:val="center"/>
          </w:tcPr>
          <w:p w:rsidR="00000000" w:rsidRDefault="00000000">
            <w:pPr>
              <w:snapToGrid w:val="0"/>
              <w:spacing w:before="20" w:after="20"/>
              <w:ind w:right="113"/>
              <w:jc w:val="right"/>
              <w:rPr>
                <w:sz w:val="18"/>
              </w:rPr>
            </w:pPr>
            <w:r>
              <w:rPr>
                <w:sz w:val="18"/>
              </w:rPr>
              <w:t>200</w:t>
            </w:r>
          </w:p>
        </w:tc>
        <w:tc>
          <w:tcPr>
            <w:tcW w:w="1094" w:type="dxa"/>
            <w:vAlign w:val="center"/>
          </w:tcPr>
          <w:p w:rsidR="00000000" w:rsidRDefault="00000000">
            <w:pPr>
              <w:snapToGrid w:val="0"/>
              <w:spacing w:before="20" w:after="20"/>
              <w:ind w:right="113"/>
              <w:jc w:val="right"/>
              <w:rPr>
                <w:sz w:val="18"/>
              </w:rPr>
            </w:pPr>
            <w:r>
              <w:rPr>
                <w:sz w:val="18"/>
              </w:rPr>
              <w:t>441</w:t>
            </w:r>
          </w:p>
        </w:tc>
        <w:tc>
          <w:tcPr>
            <w:tcW w:w="1254" w:type="dxa"/>
            <w:vAlign w:val="center"/>
          </w:tcPr>
          <w:p w:rsidR="00000000" w:rsidRDefault="00000000">
            <w:pPr>
              <w:snapToGrid w:val="0"/>
              <w:spacing w:before="20" w:after="20"/>
              <w:ind w:right="113"/>
              <w:jc w:val="right"/>
              <w:rPr>
                <w:sz w:val="18"/>
              </w:rPr>
            </w:pPr>
            <w:r>
              <w:rPr>
                <w:sz w:val="18"/>
              </w:rPr>
              <w:t>21</w:t>
            </w:r>
          </w:p>
        </w:tc>
        <w:tc>
          <w:tcPr>
            <w:tcW w:w="1442" w:type="dxa"/>
            <w:vAlign w:val="center"/>
          </w:tcPr>
          <w:p w:rsidR="00000000" w:rsidRDefault="00000000">
            <w:pPr>
              <w:snapToGrid w:val="0"/>
              <w:spacing w:before="20" w:after="20"/>
              <w:ind w:right="113"/>
              <w:jc w:val="right"/>
              <w:rPr>
                <w:sz w:val="18"/>
              </w:rPr>
            </w:pPr>
            <w:r>
              <w:rPr>
                <w:sz w:val="18"/>
              </w:rPr>
              <w:t>172</w:t>
            </w:r>
          </w:p>
        </w:tc>
        <w:tc>
          <w:tcPr>
            <w:tcW w:w="648" w:type="dxa"/>
            <w:vAlign w:val="center"/>
          </w:tcPr>
          <w:p w:rsidR="00000000" w:rsidRDefault="00000000">
            <w:pPr>
              <w:snapToGrid w:val="0"/>
              <w:spacing w:before="20" w:after="20"/>
              <w:ind w:right="113"/>
              <w:jc w:val="right"/>
              <w:rPr>
                <w:sz w:val="18"/>
              </w:rPr>
            </w:pPr>
            <w:r>
              <w:rPr>
                <w:sz w:val="18"/>
              </w:rPr>
              <w:t>28</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Гуанси</w:t>
            </w:r>
          </w:p>
        </w:tc>
        <w:tc>
          <w:tcPr>
            <w:tcW w:w="909" w:type="dxa"/>
            <w:vAlign w:val="center"/>
          </w:tcPr>
          <w:p w:rsidR="00000000" w:rsidRDefault="00000000">
            <w:pPr>
              <w:snapToGrid w:val="0"/>
              <w:spacing w:before="20" w:after="20"/>
              <w:ind w:right="113"/>
              <w:jc w:val="right"/>
              <w:rPr>
                <w:sz w:val="18"/>
              </w:rPr>
            </w:pPr>
            <w:r>
              <w:rPr>
                <w:sz w:val="18"/>
              </w:rPr>
              <w:t>115</w:t>
            </w:r>
          </w:p>
        </w:tc>
        <w:tc>
          <w:tcPr>
            <w:tcW w:w="855" w:type="dxa"/>
            <w:vAlign w:val="center"/>
          </w:tcPr>
          <w:p w:rsidR="00000000" w:rsidRDefault="00000000">
            <w:pPr>
              <w:snapToGrid w:val="0"/>
              <w:spacing w:before="20" w:after="20"/>
              <w:ind w:right="113"/>
              <w:jc w:val="right"/>
              <w:rPr>
                <w:sz w:val="18"/>
              </w:rPr>
            </w:pPr>
            <w:r>
              <w:rPr>
                <w:sz w:val="18"/>
              </w:rPr>
              <w:t>34</w:t>
            </w:r>
          </w:p>
        </w:tc>
        <w:tc>
          <w:tcPr>
            <w:tcW w:w="788" w:type="dxa"/>
            <w:vAlign w:val="center"/>
          </w:tcPr>
          <w:p w:rsidR="00000000" w:rsidRDefault="00000000">
            <w:pPr>
              <w:snapToGrid w:val="0"/>
              <w:spacing w:before="20" w:after="20"/>
              <w:ind w:right="113"/>
              <w:jc w:val="right"/>
              <w:rPr>
                <w:sz w:val="18"/>
              </w:rPr>
            </w:pPr>
            <w:r>
              <w:rPr>
                <w:sz w:val="18"/>
              </w:rPr>
              <w:t>7</w:t>
            </w:r>
          </w:p>
        </w:tc>
        <w:tc>
          <w:tcPr>
            <w:tcW w:w="850" w:type="dxa"/>
            <w:vAlign w:val="center"/>
          </w:tcPr>
          <w:p w:rsidR="00000000" w:rsidRDefault="00000000">
            <w:pPr>
              <w:snapToGrid w:val="0"/>
              <w:spacing w:before="20" w:after="20"/>
              <w:ind w:right="113"/>
              <w:jc w:val="right"/>
              <w:rPr>
                <w:sz w:val="18"/>
              </w:rPr>
            </w:pPr>
            <w:r>
              <w:rPr>
                <w:sz w:val="18"/>
              </w:rPr>
              <w:t>58</w:t>
            </w:r>
          </w:p>
        </w:tc>
        <w:tc>
          <w:tcPr>
            <w:tcW w:w="1010" w:type="dxa"/>
            <w:vAlign w:val="center"/>
          </w:tcPr>
          <w:p w:rsidR="00000000" w:rsidRDefault="00000000">
            <w:pPr>
              <w:snapToGrid w:val="0"/>
              <w:spacing w:before="20" w:after="20"/>
              <w:ind w:right="113"/>
              <w:jc w:val="right"/>
              <w:rPr>
                <w:sz w:val="18"/>
              </w:rPr>
            </w:pPr>
            <w:r>
              <w:rPr>
                <w:sz w:val="18"/>
              </w:rPr>
              <w:t>88</w:t>
            </w:r>
          </w:p>
        </w:tc>
        <w:tc>
          <w:tcPr>
            <w:tcW w:w="1094" w:type="dxa"/>
            <w:vAlign w:val="center"/>
          </w:tcPr>
          <w:p w:rsidR="00000000" w:rsidRDefault="00000000">
            <w:pPr>
              <w:snapToGrid w:val="0"/>
              <w:spacing w:before="20" w:after="20"/>
              <w:ind w:right="113"/>
              <w:jc w:val="right"/>
              <w:rPr>
                <w:sz w:val="18"/>
              </w:rPr>
            </w:pPr>
            <w:r>
              <w:rPr>
                <w:sz w:val="18"/>
              </w:rPr>
              <w:t>246</w:t>
            </w:r>
          </w:p>
        </w:tc>
        <w:tc>
          <w:tcPr>
            <w:tcW w:w="1254" w:type="dxa"/>
            <w:vAlign w:val="center"/>
          </w:tcPr>
          <w:p w:rsidR="00000000" w:rsidRDefault="00000000">
            <w:pPr>
              <w:snapToGrid w:val="0"/>
              <w:spacing w:before="20" w:after="20"/>
              <w:ind w:right="113"/>
              <w:jc w:val="right"/>
              <w:rPr>
                <w:sz w:val="18"/>
              </w:rPr>
            </w:pPr>
            <w:r>
              <w:rPr>
                <w:sz w:val="18"/>
              </w:rPr>
              <w:t>12</w:t>
            </w:r>
          </w:p>
        </w:tc>
        <w:tc>
          <w:tcPr>
            <w:tcW w:w="1442" w:type="dxa"/>
            <w:vAlign w:val="center"/>
          </w:tcPr>
          <w:p w:rsidR="00000000" w:rsidRDefault="00000000">
            <w:pPr>
              <w:snapToGrid w:val="0"/>
              <w:spacing w:before="20" w:after="20"/>
              <w:ind w:right="113"/>
              <w:jc w:val="right"/>
              <w:rPr>
                <w:sz w:val="18"/>
              </w:rPr>
            </w:pPr>
            <w:r>
              <w:rPr>
                <w:sz w:val="18"/>
              </w:rPr>
              <w:t>86</w:t>
            </w:r>
          </w:p>
        </w:tc>
        <w:tc>
          <w:tcPr>
            <w:tcW w:w="648" w:type="dxa"/>
            <w:vAlign w:val="center"/>
          </w:tcPr>
          <w:p w:rsidR="00000000" w:rsidRDefault="00000000">
            <w:pPr>
              <w:snapToGrid w:val="0"/>
              <w:spacing w:before="20" w:after="20"/>
              <w:ind w:right="113"/>
              <w:jc w:val="right"/>
              <w:rPr>
                <w:sz w:val="18"/>
              </w:rPr>
            </w:pPr>
            <w:r>
              <w:rPr>
                <w:sz w:val="18"/>
              </w:rPr>
              <w:t>10</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pStyle w:val="Web"/>
              <w:spacing w:before="20" w:after="20"/>
              <w:rPr>
                <w:sz w:val="18"/>
              </w:rPr>
            </w:pPr>
            <w:r>
              <w:rPr>
                <w:sz w:val="18"/>
              </w:rPr>
              <w:t>Хайнань</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21</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8</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r>
              <w:rPr>
                <w:sz w:val="18"/>
              </w:rPr>
              <w:t>3</w:t>
            </w: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22</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16</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32</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5</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25</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r>
              <w:rPr>
                <w:sz w:val="18"/>
              </w:rPr>
              <w:t>1</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Чунцин</w:t>
            </w:r>
          </w:p>
        </w:tc>
        <w:tc>
          <w:tcPr>
            <w:tcW w:w="909" w:type="dxa"/>
            <w:vAlign w:val="center"/>
          </w:tcPr>
          <w:p w:rsidR="00000000" w:rsidRDefault="00000000">
            <w:pPr>
              <w:snapToGrid w:val="0"/>
              <w:spacing w:before="20" w:after="20"/>
              <w:ind w:right="113"/>
              <w:jc w:val="right"/>
              <w:rPr>
                <w:sz w:val="18"/>
              </w:rPr>
            </w:pPr>
            <w:r>
              <w:rPr>
                <w:sz w:val="18"/>
              </w:rPr>
              <w:t>70</w:t>
            </w:r>
          </w:p>
        </w:tc>
        <w:tc>
          <w:tcPr>
            <w:tcW w:w="855" w:type="dxa"/>
            <w:vAlign w:val="center"/>
          </w:tcPr>
          <w:p w:rsidR="00000000" w:rsidRDefault="00000000">
            <w:pPr>
              <w:snapToGrid w:val="0"/>
              <w:spacing w:before="20" w:after="20"/>
              <w:ind w:right="113"/>
              <w:jc w:val="right"/>
              <w:rPr>
                <w:sz w:val="18"/>
              </w:rPr>
            </w:pPr>
            <w:r>
              <w:rPr>
                <w:sz w:val="18"/>
              </w:rPr>
              <w:t>28</w:t>
            </w:r>
          </w:p>
        </w:tc>
        <w:tc>
          <w:tcPr>
            <w:tcW w:w="788" w:type="dxa"/>
            <w:vAlign w:val="center"/>
          </w:tcPr>
          <w:p w:rsidR="00000000" w:rsidRDefault="00000000">
            <w:pPr>
              <w:snapToGrid w:val="0"/>
              <w:spacing w:before="20" w:after="20"/>
              <w:ind w:right="113"/>
              <w:jc w:val="right"/>
              <w:rPr>
                <w:sz w:val="18"/>
              </w:rPr>
            </w:pPr>
            <w:r>
              <w:rPr>
                <w:sz w:val="18"/>
              </w:rPr>
              <w:t>6</w:t>
            </w:r>
          </w:p>
        </w:tc>
        <w:tc>
          <w:tcPr>
            <w:tcW w:w="850" w:type="dxa"/>
            <w:vAlign w:val="center"/>
          </w:tcPr>
          <w:p w:rsidR="00000000" w:rsidRDefault="00000000">
            <w:pPr>
              <w:snapToGrid w:val="0"/>
              <w:spacing w:before="20" w:after="20"/>
              <w:ind w:right="113"/>
              <w:jc w:val="right"/>
              <w:rPr>
                <w:sz w:val="18"/>
              </w:rPr>
            </w:pPr>
            <w:r>
              <w:rPr>
                <w:sz w:val="18"/>
              </w:rPr>
              <w:t>28</w:t>
            </w:r>
          </w:p>
        </w:tc>
        <w:tc>
          <w:tcPr>
            <w:tcW w:w="1010" w:type="dxa"/>
            <w:vAlign w:val="center"/>
          </w:tcPr>
          <w:p w:rsidR="00000000" w:rsidRDefault="00000000">
            <w:pPr>
              <w:snapToGrid w:val="0"/>
              <w:spacing w:before="20" w:after="20"/>
              <w:ind w:right="113"/>
              <w:jc w:val="right"/>
              <w:rPr>
                <w:sz w:val="18"/>
              </w:rPr>
            </w:pPr>
            <w:r>
              <w:rPr>
                <w:sz w:val="18"/>
              </w:rPr>
              <w:t>46</w:t>
            </w:r>
          </w:p>
        </w:tc>
        <w:tc>
          <w:tcPr>
            <w:tcW w:w="1094" w:type="dxa"/>
            <w:vAlign w:val="center"/>
          </w:tcPr>
          <w:p w:rsidR="00000000" w:rsidRDefault="00000000">
            <w:pPr>
              <w:snapToGrid w:val="0"/>
              <w:spacing w:before="20" w:after="20"/>
              <w:ind w:right="113"/>
              <w:jc w:val="right"/>
              <w:rPr>
                <w:sz w:val="18"/>
              </w:rPr>
            </w:pPr>
            <w:r>
              <w:rPr>
                <w:sz w:val="18"/>
              </w:rPr>
              <w:t>130</w:t>
            </w:r>
          </w:p>
        </w:tc>
        <w:tc>
          <w:tcPr>
            <w:tcW w:w="1254" w:type="dxa"/>
            <w:vAlign w:val="center"/>
          </w:tcPr>
          <w:p w:rsidR="00000000" w:rsidRDefault="00000000">
            <w:pPr>
              <w:snapToGrid w:val="0"/>
              <w:spacing w:before="20" w:after="20"/>
              <w:ind w:right="113"/>
              <w:jc w:val="right"/>
              <w:rPr>
                <w:sz w:val="18"/>
              </w:rPr>
            </w:pPr>
            <w:r>
              <w:rPr>
                <w:sz w:val="18"/>
              </w:rPr>
              <w:t>18</w:t>
            </w:r>
          </w:p>
        </w:tc>
        <w:tc>
          <w:tcPr>
            <w:tcW w:w="1442" w:type="dxa"/>
            <w:vAlign w:val="center"/>
          </w:tcPr>
          <w:p w:rsidR="00000000" w:rsidRDefault="00000000">
            <w:pPr>
              <w:snapToGrid w:val="0"/>
              <w:spacing w:before="20" w:after="20"/>
              <w:ind w:right="113"/>
              <w:jc w:val="right"/>
              <w:rPr>
                <w:sz w:val="18"/>
              </w:rPr>
            </w:pPr>
            <w:r>
              <w:rPr>
                <w:sz w:val="18"/>
              </w:rPr>
              <w:t>47</w:t>
            </w:r>
          </w:p>
        </w:tc>
        <w:tc>
          <w:tcPr>
            <w:tcW w:w="648" w:type="dxa"/>
            <w:vAlign w:val="center"/>
          </w:tcPr>
          <w:p w:rsidR="00000000" w:rsidRDefault="00000000">
            <w:pPr>
              <w:snapToGrid w:val="0"/>
              <w:spacing w:before="20" w:after="20"/>
              <w:ind w:right="113"/>
              <w:jc w:val="right"/>
              <w:rPr>
                <w:sz w:val="18"/>
              </w:rPr>
            </w:pPr>
            <w:r>
              <w:rPr>
                <w:sz w:val="18"/>
              </w:rPr>
              <w:t>1</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Сычуань</w:t>
            </w:r>
          </w:p>
        </w:tc>
        <w:tc>
          <w:tcPr>
            <w:tcW w:w="909" w:type="dxa"/>
            <w:vAlign w:val="center"/>
          </w:tcPr>
          <w:p w:rsidR="00000000" w:rsidRDefault="00000000">
            <w:pPr>
              <w:snapToGrid w:val="0"/>
              <w:spacing w:before="20" w:after="20"/>
              <w:ind w:right="113"/>
              <w:jc w:val="right"/>
              <w:rPr>
                <w:sz w:val="18"/>
              </w:rPr>
            </w:pPr>
            <w:r>
              <w:rPr>
                <w:sz w:val="18"/>
              </w:rPr>
              <w:t>181</w:t>
            </w:r>
          </w:p>
        </w:tc>
        <w:tc>
          <w:tcPr>
            <w:tcW w:w="855" w:type="dxa"/>
            <w:vAlign w:val="center"/>
          </w:tcPr>
          <w:p w:rsidR="00000000" w:rsidRDefault="00000000">
            <w:pPr>
              <w:snapToGrid w:val="0"/>
              <w:spacing w:before="20" w:after="20"/>
              <w:ind w:right="113"/>
              <w:jc w:val="right"/>
              <w:rPr>
                <w:sz w:val="18"/>
              </w:rPr>
            </w:pPr>
            <w:r>
              <w:rPr>
                <w:sz w:val="18"/>
              </w:rPr>
              <w:t>75</w:t>
            </w:r>
          </w:p>
        </w:tc>
        <w:tc>
          <w:tcPr>
            <w:tcW w:w="788" w:type="dxa"/>
            <w:vAlign w:val="center"/>
          </w:tcPr>
          <w:p w:rsidR="00000000" w:rsidRDefault="00000000">
            <w:pPr>
              <w:snapToGrid w:val="0"/>
              <w:spacing w:before="20" w:after="20"/>
              <w:ind w:right="113"/>
              <w:jc w:val="right"/>
              <w:rPr>
                <w:sz w:val="18"/>
              </w:rPr>
            </w:pPr>
            <w:r>
              <w:rPr>
                <w:sz w:val="18"/>
              </w:rPr>
              <w:t>11</w:t>
            </w:r>
          </w:p>
        </w:tc>
        <w:tc>
          <w:tcPr>
            <w:tcW w:w="850" w:type="dxa"/>
            <w:vAlign w:val="center"/>
          </w:tcPr>
          <w:p w:rsidR="00000000" w:rsidRDefault="00000000">
            <w:pPr>
              <w:snapToGrid w:val="0"/>
              <w:spacing w:before="20" w:after="20"/>
              <w:ind w:right="113"/>
              <w:jc w:val="right"/>
              <w:rPr>
                <w:sz w:val="18"/>
              </w:rPr>
            </w:pPr>
            <w:r>
              <w:rPr>
                <w:sz w:val="18"/>
              </w:rPr>
              <w:t>68</w:t>
            </w:r>
          </w:p>
        </w:tc>
        <w:tc>
          <w:tcPr>
            <w:tcW w:w="1010" w:type="dxa"/>
            <w:vAlign w:val="center"/>
          </w:tcPr>
          <w:p w:rsidR="00000000" w:rsidRDefault="00000000">
            <w:pPr>
              <w:snapToGrid w:val="0"/>
              <w:spacing w:before="20" w:after="20"/>
              <w:ind w:right="113"/>
              <w:jc w:val="right"/>
              <w:rPr>
                <w:sz w:val="18"/>
              </w:rPr>
            </w:pPr>
            <w:r>
              <w:rPr>
                <w:sz w:val="18"/>
              </w:rPr>
              <w:t>138</w:t>
            </w:r>
          </w:p>
        </w:tc>
        <w:tc>
          <w:tcPr>
            <w:tcW w:w="1094" w:type="dxa"/>
            <w:vAlign w:val="center"/>
          </w:tcPr>
          <w:p w:rsidR="00000000" w:rsidRDefault="00000000">
            <w:pPr>
              <w:snapToGrid w:val="0"/>
              <w:spacing w:before="20" w:after="20"/>
              <w:ind w:right="113"/>
              <w:jc w:val="right"/>
              <w:rPr>
                <w:sz w:val="18"/>
              </w:rPr>
            </w:pPr>
            <w:r>
              <w:rPr>
                <w:sz w:val="18"/>
              </w:rPr>
              <w:t>326</w:t>
            </w:r>
          </w:p>
        </w:tc>
        <w:tc>
          <w:tcPr>
            <w:tcW w:w="1254" w:type="dxa"/>
            <w:vAlign w:val="center"/>
          </w:tcPr>
          <w:p w:rsidR="00000000" w:rsidRDefault="00000000">
            <w:pPr>
              <w:snapToGrid w:val="0"/>
              <w:spacing w:before="20" w:after="20"/>
              <w:ind w:right="113"/>
              <w:jc w:val="right"/>
              <w:rPr>
                <w:sz w:val="18"/>
              </w:rPr>
            </w:pPr>
            <w:r>
              <w:rPr>
                <w:sz w:val="18"/>
              </w:rPr>
              <w:t>32</w:t>
            </w:r>
          </w:p>
        </w:tc>
        <w:tc>
          <w:tcPr>
            <w:tcW w:w="1442" w:type="dxa"/>
            <w:vAlign w:val="center"/>
          </w:tcPr>
          <w:p w:rsidR="00000000" w:rsidRDefault="00000000">
            <w:pPr>
              <w:snapToGrid w:val="0"/>
              <w:spacing w:before="20" w:after="20"/>
              <w:ind w:right="113"/>
              <w:jc w:val="right"/>
              <w:rPr>
                <w:sz w:val="18"/>
              </w:rPr>
            </w:pPr>
            <w:r>
              <w:rPr>
                <w:sz w:val="18"/>
              </w:rPr>
              <w:t>154</w:t>
            </w:r>
          </w:p>
        </w:tc>
        <w:tc>
          <w:tcPr>
            <w:tcW w:w="648" w:type="dxa"/>
            <w:vAlign w:val="center"/>
          </w:tcPr>
          <w:p w:rsidR="00000000" w:rsidRDefault="00000000">
            <w:pPr>
              <w:snapToGrid w:val="0"/>
              <w:spacing w:before="20" w:after="20"/>
              <w:ind w:right="113"/>
              <w:jc w:val="right"/>
              <w:rPr>
                <w:sz w:val="18"/>
              </w:rPr>
            </w:pPr>
            <w:r>
              <w:rPr>
                <w:sz w:val="18"/>
              </w:rPr>
              <w:t>8</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Гуйчжоу</w:t>
            </w:r>
          </w:p>
        </w:tc>
        <w:tc>
          <w:tcPr>
            <w:tcW w:w="909" w:type="dxa"/>
            <w:vAlign w:val="center"/>
          </w:tcPr>
          <w:p w:rsidR="00000000" w:rsidRDefault="00000000">
            <w:pPr>
              <w:snapToGrid w:val="0"/>
              <w:spacing w:before="20" w:after="20"/>
              <w:ind w:right="113"/>
              <w:jc w:val="right"/>
              <w:rPr>
                <w:sz w:val="18"/>
              </w:rPr>
            </w:pPr>
            <w:r>
              <w:rPr>
                <w:sz w:val="18"/>
              </w:rPr>
              <w:t>75</w:t>
            </w:r>
          </w:p>
        </w:tc>
        <w:tc>
          <w:tcPr>
            <w:tcW w:w="855" w:type="dxa"/>
            <w:vAlign w:val="center"/>
          </w:tcPr>
          <w:p w:rsidR="00000000" w:rsidRDefault="00000000">
            <w:pPr>
              <w:snapToGrid w:val="0"/>
              <w:spacing w:before="20" w:after="20"/>
              <w:ind w:right="113"/>
              <w:jc w:val="right"/>
              <w:rPr>
                <w:sz w:val="18"/>
              </w:rPr>
            </w:pPr>
            <w:r>
              <w:rPr>
                <w:sz w:val="18"/>
              </w:rPr>
              <w:t>22</w:t>
            </w:r>
          </w:p>
        </w:tc>
        <w:tc>
          <w:tcPr>
            <w:tcW w:w="788" w:type="dxa"/>
            <w:vAlign w:val="center"/>
          </w:tcPr>
          <w:p w:rsidR="00000000" w:rsidRDefault="00000000">
            <w:pPr>
              <w:snapToGrid w:val="0"/>
              <w:spacing w:before="20" w:after="20"/>
              <w:ind w:right="113"/>
              <w:jc w:val="right"/>
              <w:rPr>
                <w:sz w:val="18"/>
              </w:rPr>
            </w:pPr>
            <w:r>
              <w:rPr>
                <w:sz w:val="18"/>
              </w:rPr>
              <w:t>4</w:t>
            </w:r>
          </w:p>
        </w:tc>
        <w:tc>
          <w:tcPr>
            <w:tcW w:w="850" w:type="dxa"/>
            <w:vAlign w:val="center"/>
          </w:tcPr>
          <w:p w:rsidR="00000000" w:rsidRDefault="00000000">
            <w:pPr>
              <w:snapToGrid w:val="0"/>
              <w:spacing w:before="20" w:after="20"/>
              <w:ind w:right="113"/>
              <w:jc w:val="right"/>
              <w:rPr>
                <w:sz w:val="18"/>
              </w:rPr>
            </w:pPr>
            <w:r>
              <w:rPr>
                <w:sz w:val="18"/>
              </w:rPr>
              <w:t>23</w:t>
            </w:r>
          </w:p>
        </w:tc>
        <w:tc>
          <w:tcPr>
            <w:tcW w:w="1010" w:type="dxa"/>
            <w:vAlign w:val="center"/>
          </w:tcPr>
          <w:p w:rsidR="00000000" w:rsidRDefault="00000000">
            <w:pPr>
              <w:snapToGrid w:val="0"/>
              <w:spacing w:before="20" w:after="20"/>
              <w:ind w:right="113"/>
              <w:jc w:val="right"/>
              <w:rPr>
                <w:sz w:val="18"/>
              </w:rPr>
            </w:pPr>
            <w:r>
              <w:rPr>
                <w:sz w:val="18"/>
              </w:rPr>
              <w:t>48</w:t>
            </w:r>
          </w:p>
        </w:tc>
        <w:tc>
          <w:tcPr>
            <w:tcW w:w="1094" w:type="dxa"/>
            <w:vAlign w:val="center"/>
          </w:tcPr>
          <w:p w:rsidR="00000000" w:rsidRDefault="00000000">
            <w:pPr>
              <w:snapToGrid w:val="0"/>
              <w:spacing w:before="20" w:after="20"/>
              <w:ind w:right="113"/>
              <w:jc w:val="right"/>
              <w:rPr>
                <w:sz w:val="18"/>
              </w:rPr>
            </w:pPr>
            <w:r>
              <w:rPr>
                <w:sz w:val="18"/>
              </w:rPr>
              <w:t>125</w:t>
            </w:r>
          </w:p>
        </w:tc>
        <w:tc>
          <w:tcPr>
            <w:tcW w:w="1254" w:type="dxa"/>
            <w:vAlign w:val="center"/>
          </w:tcPr>
          <w:p w:rsidR="00000000" w:rsidRDefault="00000000">
            <w:pPr>
              <w:snapToGrid w:val="0"/>
              <w:spacing w:before="20" w:after="20"/>
              <w:ind w:right="113"/>
              <w:jc w:val="right"/>
              <w:rPr>
                <w:sz w:val="18"/>
              </w:rPr>
            </w:pPr>
            <w:r>
              <w:rPr>
                <w:sz w:val="18"/>
              </w:rPr>
              <w:t>7</w:t>
            </w:r>
          </w:p>
        </w:tc>
        <w:tc>
          <w:tcPr>
            <w:tcW w:w="1442" w:type="dxa"/>
            <w:vAlign w:val="center"/>
          </w:tcPr>
          <w:p w:rsidR="00000000" w:rsidRDefault="00000000">
            <w:pPr>
              <w:snapToGrid w:val="0"/>
              <w:spacing w:before="20" w:after="20"/>
              <w:ind w:right="113"/>
              <w:jc w:val="right"/>
              <w:rPr>
                <w:sz w:val="18"/>
              </w:rPr>
            </w:pPr>
            <w:r>
              <w:rPr>
                <w:sz w:val="18"/>
              </w:rPr>
              <w:t>68</w:t>
            </w:r>
          </w:p>
        </w:tc>
        <w:tc>
          <w:tcPr>
            <w:tcW w:w="648" w:type="dxa"/>
            <w:vAlign w:val="center"/>
          </w:tcPr>
          <w:p w:rsidR="00000000" w:rsidRDefault="00000000">
            <w:pPr>
              <w:snapToGrid w:val="0"/>
              <w:spacing w:before="20" w:after="20"/>
              <w:ind w:right="113"/>
              <w:jc w:val="right"/>
              <w:rPr>
                <w:sz w:val="18"/>
              </w:rPr>
            </w:pPr>
            <w:r>
              <w:rPr>
                <w:sz w:val="18"/>
              </w:rPr>
              <w:t>7</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Юньнань</w:t>
            </w:r>
          </w:p>
        </w:tc>
        <w:tc>
          <w:tcPr>
            <w:tcW w:w="909" w:type="dxa"/>
            <w:vAlign w:val="center"/>
          </w:tcPr>
          <w:p w:rsidR="00000000" w:rsidRDefault="00000000">
            <w:pPr>
              <w:snapToGrid w:val="0"/>
              <w:spacing w:before="20" w:after="20"/>
              <w:ind w:right="113"/>
              <w:jc w:val="right"/>
              <w:rPr>
                <w:sz w:val="18"/>
              </w:rPr>
            </w:pPr>
            <w:r>
              <w:rPr>
                <w:sz w:val="18"/>
              </w:rPr>
              <w:t>111</w:t>
            </w:r>
          </w:p>
        </w:tc>
        <w:tc>
          <w:tcPr>
            <w:tcW w:w="855" w:type="dxa"/>
            <w:vAlign w:val="center"/>
          </w:tcPr>
          <w:p w:rsidR="00000000" w:rsidRDefault="00000000">
            <w:pPr>
              <w:snapToGrid w:val="0"/>
              <w:spacing w:before="20" w:after="20"/>
              <w:ind w:right="113"/>
              <w:jc w:val="right"/>
              <w:rPr>
                <w:sz w:val="18"/>
              </w:rPr>
            </w:pPr>
            <w:r>
              <w:rPr>
                <w:sz w:val="18"/>
              </w:rPr>
              <w:t>30</w:t>
            </w:r>
          </w:p>
        </w:tc>
        <w:tc>
          <w:tcPr>
            <w:tcW w:w="788" w:type="dxa"/>
            <w:vAlign w:val="center"/>
          </w:tcPr>
          <w:p w:rsidR="00000000" w:rsidRDefault="00000000">
            <w:pPr>
              <w:snapToGrid w:val="0"/>
              <w:spacing w:before="20" w:after="20"/>
              <w:ind w:right="113"/>
              <w:jc w:val="right"/>
              <w:rPr>
                <w:sz w:val="18"/>
              </w:rPr>
            </w:pPr>
            <w:r>
              <w:rPr>
                <w:sz w:val="18"/>
              </w:rPr>
              <w:t>5</w:t>
            </w:r>
          </w:p>
        </w:tc>
        <w:tc>
          <w:tcPr>
            <w:tcW w:w="850" w:type="dxa"/>
            <w:vAlign w:val="center"/>
          </w:tcPr>
          <w:p w:rsidR="00000000" w:rsidRDefault="00000000">
            <w:pPr>
              <w:snapToGrid w:val="0"/>
              <w:spacing w:before="20" w:after="20"/>
              <w:ind w:right="113"/>
              <w:jc w:val="right"/>
              <w:rPr>
                <w:sz w:val="18"/>
              </w:rPr>
            </w:pPr>
            <w:r>
              <w:rPr>
                <w:sz w:val="18"/>
              </w:rPr>
              <w:t>50</w:t>
            </w:r>
          </w:p>
        </w:tc>
        <w:tc>
          <w:tcPr>
            <w:tcW w:w="1010" w:type="dxa"/>
            <w:vAlign w:val="center"/>
          </w:tcPr>
          <w:p w:rsidR="00000000" w:rsidRDefault="00000000">
            <w:pPr>
              <w:snapToGrid w:val="0"/>
              <w:spacing w:before="20" w:after="20"/>
              <w:ind w:right="113"/>
              <w:jc w:val="right"/>
              <w:rPr>
                <w:sz w:val="18"/>
              </w:rPr>
            </w:pPr>
            <w:r>
              <w:rPr>
                <w:sz w:val="18"/>
              </w:rPr>
              <w:t>78</w:t>
            </w:r>
          </w:p>
        </w:tc>
        <w:tc>
          <w:tcPr>
            <w:tcW w:w="1094" w:type="dxa"/>
            <w:vAlign w:val="center"/>
          </w:tcPr>
          <w:p w:rsidR="00000000" w:rsidRDefault="00000000">
            <w:pPr>
              <w:snapToGrid w:val="0"/>
              <w:spacing w:before="20" w:after="20"/>
              <w:ind w:right="113"/>
              <w:jc w:val="right"/>
              <w:rPr>
                <w:sz w:val="18"/>
              </w:rPr>
            </w:pPr>
            <w:r>
              <w:rPr>
                <w:sz w:val="18"/>
              </w:rPr>
              <w:t>202</w:t>
            </w:r>
          </w:p>
        </w:tc>
        <w:tc>
          <w:tcPr>
            <w:tcW w:w="1254" w:type="dxa"/>
            <w:vAlign w:val="center"/>
          </w:tcPr>
          <w:p w:rsidR="00000000" w:rsidRDefault="00000000">
            <w:pPr>
              <w:snapToGrid w:val="0"/>
              <w:spacing w:before="20" w:after="20"/>
              <w:ind w:right="113"/>
              <w:jc w:val="right"/>
              <w:rPr>
                <w:sz w:val="18"/>
              </w:rPr>
            </w:pPr>
            <w:r>
              <w:rPr>
                <w:sz w:val="18"/>
              </w:rPr>
              <w:t>15</w:t>
            </w:r>
          </w:p>
        </w:tc>
        <w:tc>
          <w:tcPr>
            <w:tcW w:w="1442" w:type="dxa"/>
            <w:vAlign w:val="center"/>
          </w:tcPr>
          <w:p w:rsidR="00000000" w:rsidRDefault="00000000">
            <w:pPr>
              <w:snapToGrid w:val="0"/>
              <w:spacing w:before="20" w:after="20"/>
              <w:ind w:right="113"/>
              <w:jc w:val="right"/>
              <w:rPr>
                <w:sz w:val="18"/>
              </w:rPr>
            </w:pPr>
            <w:r>
              <w:rPr>
                <w:sz w:val="18"/>
              </w:rPr>
              <w:t>89</w:t>
            </w:r>
          </w:p>
        </w:tc>
        <w:tc>
          <w:tcPr>
            <w:tcW w:w="648" w:type="dxa"/>
            <w:vAlign w:val="center"/>
          </w:tcPr>
          <w:p w:rsidR="00000000" w:rsidRDefault="00000000">
            <w:pPr>
              <w:snapToGrid w:val="0"/>
              <w:spacing w:before="20" w:after="20"/>
              <w:ind w:right="113"/>
              <w:jc w:val="right"/>
              <w:rPr>
                <w:sz w:val="18"/>
              </w:rPr>
            </w:pPr>
            <w:r>
              <w:rPr>
                <w:sz w:val="18"/>
              </w:rPr>
              <w:t>5</w:t>
            </w:r>
          </w:p>
        </w:tc>
      </w:tr>
      <w:tr w:rsidR="00000000">
        <w:tblPrEx>
          <w:tblCellMar>
            <w:top w:w="0" w:type="dxa"/>
            <w:bottom w:w="0" w:type="dxa"/>
          </w:tblCellMar>
        </w:tblPrEx>
        <w:trPr>
          <w:jc w:val="center"/>
        </w:trPr>
        <w:tc>
          <w:tcPr>
            <w:tcW w:w="1114" w:type="dxa"/>
            <w:tcBorders>
              <w:bottom w:val="single" w:sz="8" w:space="0" w:color="auto"/>
            </w:tcBorders>
          </w:tcPr>
          <w:p w:rsidR="00000000" w:rsidRDefault="00000000">
            <w:pPr>
              <w:pStyle w:val="Web"/>
              <w:spacing w:before="20" w:after="20"/>
              <w:rPr>
                <w:sz w:val="18"/>
              </w:rPr>
            </w:pPr>
            <w:r>
              <w:rPr>
                <w:sz w:val="18"/>
              </w:rPr>
              <w:t>Тибет</w:t>
            </w:r>
          </w:p>
        </w:tc>
        <w:tc>
          <w:tcPr>
            <w:tcW w:w="909" w:type="dxa"/>
            <w:tcBorders>
              <w:bottom w:val="single" w:sz="8" w:space="0" w:color="auto"/>
            </w:tcBorders>
            <w:vAlign w:val="center"/>
          </w:tcPr>
          <w:p w:rsidR="00000000" w:rsidRDefault="00000000">
            <w:pPr>
              <w:snapToGrid w:val="0"/>
              <w:spacing w:before="20" w:after="20"/>
              <w:ind w:right="113"/>
              <w:jc w:val="right"/>
              <w:rPr>
                <w:sz w:val="18"/>
              </w:rPr>
            </w:pPr>
            <w:r>
              <w:rPr>
                <w:sz w:val="18"/>
              </w:rPr>
              <w:t>3</w:t>
            </w:r>
          </w:p>
        </w:tc>
        <w:tc>
          <w:tcPr>
            <w:tcW w:w="855" w:type="dxa"/>
            <w:tcBorders>
              <w:bottom w:val="single" w:sz="8" w:space="0" w:color="auto"/>
            </w:tcBorders>
            <w:vAlign w:val="center"/>
          </w:tcPr>
          <w:p w:rsidR="00000000" w:rsidRDefault="00000000">
            <w:pPr>
              <w:snapToGrid w:val="0"/>
              <w:spacing w:before="20" w:after="20"/>
              <w:ind w:right="113"/>
              <w:jc w:val="right"/>
              <w:rPr>
                <w:sz w:val="18"/>
              </w:rPr>
            </w:pPr>
            <w:r>
              <w:rPr>
                <w:sz w:val="18"/>
              </w:rPr>
              <w:t>2</w:t>
            </w:r>
          </w:p>
        </w:tc>
        <w:tc>
          <w:tcPr>
            <w:tcW w:w="788" w:type="dxa"/>
            <w:tcBorders>
              <w:bottom w:val="single" w:sz="8" w:space="0" w:color="auto"/>
            </w:tcBorders>
            <w:vAlign w:val="center"/>
          </w:tcPr>
          <w:p w:rsidR="00000000" w:rsidRDefault="00000000">
            <w:pPr>
              <w:snapToGrid w:val="0"/>
              <w:spacing w:before="20" w:after="20"/>
              <w:ind w:right="113"/>
              <w:jc w:val="right"/>
              <w:rPr>
                <w:sz w:val="18"/>
              </w:rPr>
            </w:pPr>
          </w:p>
        </w:tc>
        <w:tc>
          <w:tcPr>
            <w:tcW w:w="850" w:type="dxa"/>
            <w:tcBorders>
              <w:bottom w:val="single" w:sz="8" w:space="0" w:color="auto"/>
            </w:tcBorders>
            <w:vAlign w:val="center"/>
          </w:tcPr>
          <w:p w:rsidR="00000000" w:rsidRDefault="00000000">
            <w:pPr>
              <w:snapToGrid w:val="0"/>
              <w:spacing w:before="20" w:after="20"/>
              <w:ind w:right="113"/>
              <w:jc w:val="right"/>
              <w:rPr>
                <w:sz w:val="18"/>
              </w:rPr>
            </w:pPr>
            <w:r>
              <w:rPr>
                <w:sz w:val="18"/>
              </w:rPr>
              <w:t>3</w:t>
            </w:r>
          </w:p>
        </w:tc>
        <w:tc>
          <w:tcPr>
            <w:tcW w:w="1010" w:type="dxa"/>
            <w:tcBorders>
              <w:bottom w:val="single" w:sz="8" w:space="0" w:color="auto"/>
            </w:tcBorders>
            <w:vAlign w:val="center"/>
          </w:tcPr>
          <w:p w:rsidR="00000000" w:rsidRDefault="00000000">
            <w:pPr>
              <w:snapToGrid w:val="0"/>
              <w:spacing w:before="20" w:after="20"/>
              <w:ind w:right="113"/>
              <w:jc w:val="right"/>
              <w:rPr>
                <w:sz w:val="18"/>
              </w:rPr>
            </w:pPr>
            <w:r>
              <w:rPr>
                <w:sz w:val="18"/>
              </w:rPr>
              <w:t>6</w:t>
            </w:r>
          </w:p>
        </w:tc>
        <w:tc>
          <w:tcPr>
            <w:tcW w:w="1094" w:type="dxa"/>
            <w:tcBorders>
              <w:bottom w:val="single" w:sz="8" w:space="0" w:color="auto"/>
            </w:tcBorders>
            <w:vAlign w:val="center"/>
          </w:tcPr>
          <w:p w:rsidR="00000000" w:rsidRDefault="00000000">
            <w:pPr>
              <w:snapToGrid w:val="0"/>
              <w:spacing w:before="20" w:after="20"/>
              <w:ind w:right="113"/>
              <w:jc w:val="right"/>
              <w:rPr>
                <w:sz w:val="18"/>
              </w:rPr>
            </w:pPr>
            <w:r>
              <w:rPr>
                <w:sz w:val="18"/>
              </w:rPr>
              <w:t>12</w:t>
            </w:r>
          </w:p>
        </w:tc>
        <w:tc>
          <w:tcPr>
            <w:tcW w:w="1254" w:type="dxa"/>
            <w:tcBorders>
              <w:bottom w:val="single" w:sz="8" w:space="0" w:color="auto"/>
            </w:tcBorders>
            <w:vAlign w:val="center"/>
          </w:tcPr>
          <w:p w:rsidR="00000000" w:rsidRDefault="00000000">
            <w:pPr>
              <w:snapToGrid w:val="0"/>
              <w:spacing w:before="20" w:after="20"/>
              <w:ind w:right="113"/>
              <w:jc w:val="right"/>
              <w:rPr>
                <w:sz w:val="18"/>
              </w:rPr>
            </w:pPr>
            <w:r>
              <w:rPr>
                <w:sz w:val="18"/>
              </w:rPr>
              <w:t>1</w:t>
            </w:r>
          </w:p>
        </w:tc>
        <w:tc>
          <w:tcPr>
            <w:tcW w:w="1442" w:type="dxa"/>
            <w:tcBorders>
              <w:bottom w:val="single" w:sz="8" w:space="0" w:color="auto"/>
            </w:tcBorders>
            <w:vAlign w:val="center"/>
          </w:tcPr>
          <w:p w:rsidR="00000000" w:rsidRDefault="00000000">
            <w:pPr>
              <w:snapToGrid w:val="0"/>
              <w:spacing w:before="20" w:after="20"/>
              <w:ind w:right="113"/>
              <w:jc w:val="right"/>
              <w:rPr>
                <w:sz w:val="18"/>
              </w:rPr>
            </w:pPr>
            <w:r>
              <w:rPr>
                <w:sz w:val="18"/>
              </w:rPr>
              <w:t>17</w:t>
            </w:r>
          </w:p>
        </w:tc>
        <w:tc>
          <w:tcPr>
            <w:tcW w:w="648" w:type="dxa"/>
            <w:tcBorders>
              <w:bottom w:val="single" w:sz="8" w:space="0" w:color="auto"/>
            </w:tcBorders>
            <w:vAlign w:val="center"/>
          </w:tcPr>
          <w:p w:rsidR="00000000" w:rsidRDefault="00000000">
            <w:pPr>
              <w:snapToGrid w:val="0"/>
              <w:spacing w:before="20" w:after="20"/>
              <w:ind w:right="113"/>
              <w:jc w:val="right"/>
              <w:rPr>
                <w:sz w:val="18"/>
              </w:rPr>
            </w:pP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Шэньси</w:t>
            </w:r>
          </w:p>
        </w:tc>
        <w:tc>
          <w:tcPr>
            <w:tcW w:w="909" w:type="dxa"/>
            <w:vAlign w:val="center"/>
          </w:tcPr>
          <w:p w:rsidR="00000000" w:rsidRDefault="00000000">
            <w:pPr>
              <w:snapToGrid w:val="0"/>
              <w:spacing w:before="20" w:after="20"/>
              <w:ind w:right="113"/>
              <w:jc w:val="right"/>
              <w:rPr>
                <w:sz w:val="18"/>
              </w:rPr>
            </w:pPr>
            <w:r>
              <w:rPr>
                <w:sz w:val="18"/>
              </w:rPr>
              <w:t>118</w:t>
            </w:r>
          </w:p>
        </w:tc>
        <w:tc>
          <w:tcPr>
            <w:tcW w:w="855" w:type="dxa"/>
            <w:vAlign w:val="center"/>
          </w:tcPr>
          <w:p w:rsidR="00000000" w:rsidRDefault="00000000">
            <w:pPr>
              <w:snapToGrid w:val="0"/>
              <w:spacing w:before="20" w:after="20"/>
              <w:ind w:right="113"/>
              <w:jc w:val="right"/>
              <w:rPr>
                <w:sz w:val="18"/>
              </w:rPr>
            </w:pPr>
            <w:r>
              <w:rPr>
                <w:sz w:val="18"/>
              </w:rPr>
              <w:t>38</w:t>
            </w:r>
          </w:p>
        </w:tc>
        <w:tc>
          <w:tcPr>
            <w:tcW w:w="788" w:type="dxa"/>
            <w:vAlign w:val="center"/>
          </w:tcPr>
          <w:p w:rsidR="00000000" w:rsidRDefault="00000000">
            <w:pPr>
              <w:snapToGrid w:val="0"/>
              <w:spacing w:before="20" w:after="20"/>
              <w:ind w:right="113"/>
              <w:jc w:val="right"/>
              <w:rPr>
                <w:sz w:val="18"/>
              </w:rPr>
            </w:pPr>
            <w:r>
              <w:rPr>
                <w:sz w:val="18"/>
              </w:rPr>
              <w:t>5</w:t>
            </w:r>
          </w:p>
        </w:tc>
        <w:tc>
          <w:tcPr>
            <w:tcW w:w="850" w:type="dxa"/>
            <w:vAlign w:val="center"/>
          </w:tcPr>
          <w:p w:rsidR="00000000" w:rsidRDefault="00000000">
            <w:pPr>
              <w:snapToGrid w:val="0"/>
              <w:spacing w:before="20" w:after="20"/>
              <w:ind w:right="113"/>
              <w:jc w:val="right"/>
              <w:rPr>
                <w:sz w:val="18"/>
              </w:rPr>
            </w:pPr>
            <w:r>
              <w:rPr>
                <w:sz w:val="18"/>
              </w:rPr>
              <w:t>47</w:t>
            </w:r>
          </w:p>
        </w:tc>
        <w:tc>
          <w:tcPr>
            <w:tcW w:w="1010" w:type="dxa"/>
            <w:vAlign w:val="center"/>
          </w:tcPr>
          <w:p w:rsidR="00000000" w:rsidRDefault="00000000">
            <w:pPr>
              <w:snapToGrid w:val="0"/>
              <w:spacing w:before="20" w:after="20"/>
              <w:ind w:right="113"/>
              <w:jc w:val="right"/>
              <w:rPr>
                <w:sz w:val="18"/>
              </w:rPr>
            </w:pPr>
            <w:r>
              <w:rPr>
                <w:sz w:val="18"/>
              </w:rPr>
              <w:t>71</w:t>
            </w:r>
          </w:p>
        </w:tc>
        <w:tc>
          <w:tcPr>
            <w:tcW w:w="1094" w:type="dxa"/>
            <w:vAlign w:val="center"/>
          </w:tcPr>
          <w:p w:rsidR="00000000" w:rsidRDefault="00000000">
            <w:pPr>
              <w:snapToGrid w:val="0"/>
              <w:spacing w:before="20" w:after="20"/>
              <w:ind w:right="113"/>
              <w:jc w:val="right"/>
              <w:rPr>
                <w:sz w:val="18"/>
              </w:rPr>
            </w:pPr>
            <w:r>
              <w:rPr>
                <w:sz w:val="18"/>
              </w:rPr>
              <w:t>210</w:t>
            </w:r>
          </w:p>
        </w:tc>
        <w:tc>
          <w:tcPr>
            <w:tcW w:w="1254" w:type="dxa"/>
            <w:vAlign w:val="center"/>
          </w:tcPr>
          <w:p w:rsidR="00000000" w:rsidRDefault="00000000">
            <w:pPr>
              <w:snapToGrid w:val="0"/>
              <w:spacing w:before="20" w:after="20"/>
              <w:ind w:right="113"/>
              <w:jc w:val="right"/>
              <w:rPr>
                <w:sz w:val="18"/>
              </w:rPr>
            </w:pPr>
            <w:r>
              <w:rPr>
                <w:sz w:val="18"/>
              </w:rPr>
              <w:t>32</w:t>
            </w:r>
          </w:p>
        </w:tc>
        <w:tc>
          <w:tcPr>
            <w:tcW w:w="1442" w:type="dxa"/>
            <w:vAlign w:val="center"/>
          </w:tcPr>
          <w:p w:rsidR="00000000" w:rsidRDefault="00000000">
            <w:pPr>
              <w:snapToGrid w:val="0"/>
              <w:spacing w:before="20" w:after="20"/>
              <w:ind w:right="113"/>
              <w:jc w:val="right"/>
              <w:rPr>
                <w:sz w:val="18"/>
              </w:rPr>
            </w:pPr>
            <w:r>
              <w:rPr>
                <w:sz w:val="18"/>
              </w:rPr>
              <w:t>90</w:t>
            </w:r>
          </w:p>
        </w:tc>
        <w:tc>
          <w:tcPr>
            <w:tcW w:w="648" w:type="dxa"/>
            <w:vAlign w:val="center"/>
          </w:tcPr>
          <w:p w:rsidR="00000000" w:rsidRDefault="00000000">
            <w:pPr>
              <w:snapToGrid w:val="0"/>
              <w:spacing w:before="20" w:after="20"/>
              <w:ind w:right="113"/>
              <w:jc w:val="right"/>
              <w:rPr>
                <w:sz w:val="18"/>
              </w:rPr>
            </w:pPr>
            <w:r>
              <w:rPr>
                <w:sz w:val="18"/>
              </w:rPr>
              <w:t>6</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Ганьсу</w:t>
            </w:r>
          </w:p>
        </w:tc>
        <w:tc>
          <w:tcPr>
            <w:tcW w:w="909" w:type="dxa"/>
            <w:vAlign w:val="center"/>
          </w:tcPr>
          <w:p w:rsidR="00000000" w:rsidRDefault="00000000">
            <w:pPr>
              <w:snapToGrid w:val="0"/>
              <w:spacing w:before="20" w:after="20"/>
              <w:ind w:right="113"/>
              <w:jc w:val="right"/>
              <w:rPr>
                <w:sz w:val="18"/>
              </w:rPr>
            </w:pPr>
            <w:r>
              <w:rPr>
                <w:sz w:val="18"/>
              </w:rPr>
              <w:t>79</w:t>
            </w:r>
          </w:p>
        </w:tc>
        <w:tc>
          <w:tcPr>
            <w:tcW w:w="855" w:type="dxa"/>
            <w:vAlign w:val="center"/>
          </w:tcPr>
          <w:p w:rsidR="00000000" w:rsidRDefault="00000000">
            <w:pPr>
              <w:snapToGrid w:val="0"/>
              <w:spacing w:before="20" w:after="20"/>
              <w:ind w:right="113"/>
              <w:jc w:val="right"/>
              <w:rPr>
                <w:sz w:val="18"/>
              </w:rPr>
            </w:pPr>
            <w:r>
              <w:rPr>
                <w:sz w:val="18"/>
              </w:rPr>
              <w:t>20</w:t>
            </w:r>
          </w:p>
        </w:tc>
        <w:tc>
          <w:tcPr>
            <w:tcW w:w="788" w:type="dxa"/>
            <w:vAlign w:val="center"/>
          </w:tcPr>
          <w:p w:rsidR="00000000" w:rsidRDefault="00000000">
            <w:pPr>
              <w:snapToGrid w:val="0"/>
              <w:spacing w:before="20" w:after="20"/>
              <w:ind w:right="113"/>
              <w:jc w:val="right"/>
              <w:rPr>
                <w:sz w:val="18"/>
              </w:rPr>
            </w:pPr>
            <w:r>
              <w:rPr>
                <w:sz w:val="18"/>
              </w:rPr>
              <w:t>3</w:t>
            </w:r>
          </w:p>
        </w:tc>
        <w:tc>
          <w:tcPr>
            <w:tcW w:w="850" w:type="dxa"/>
            <w:vAlign w:val="center"/>
          </w:tcPr>
          <w:p w:rsidR="00000000" w:rsidRDefault="00000000">
            <w:pPr>
              <w:snapToGrid w:val="0"/>
              <w:spacing w:before="20" w:after="20"/>
              <w:ind w:right="113"/>
              <w:jc w:val="right"/>
              <w:rPr>
                <w:sz w:val="18"/>
              </w:rPr>
            </w:pPr>
            <w:r>
              <w:rPr>
                <w:sz w:val="18"/>
              </w:rPr>
              <w:t>32</w:t>
            </w:r>
          </w:p>
        </w:tc>
        <w:tc>
          <w:tcPr>
            <w:tcW w:w="1010" w:type="dxa"/>
            <w:vAlign w:val="center"/>
          </w:tcPr>
          <w:p w:rsidR="00000000" w:rsidRDefault="00000000">
            <w:pPr>
              <w:snapToGrid w:val="0"/>
              <w:spacing w:before="20" w:after="20"/>
              <w:ind w:right="113"/>
              <w:jc w:val="right"/>
              <w:rPr>
                <w:sz w:val="18"/>
              </w:rPr>
            </w:pPr>
            <w:r>
              <w:rPr>
                <w:sz w:val="18"/>
              </w:rPr>
              <w:t>40</w:t>
            </w:r>
          </w:p>
        </w:tc>
        <w:tc>
          <w:tcPr>
            <w:tcW w:w="1094" w:type="dxa"/>
            <w:vAlign w:val="center"/>
          </w:tcPr>
          <w:p w:rsidR="00000000" w:rsidRDefault="00000000">
            <w:pPr>
              <w:snapToGrid w:val="0"/>
              <w:spacing w:before="20" w:after="20"/>
              <w:ind w:right="113"/>
              <w:jc w:val="right"/>
              <w:rPr>
                <w:sz w:val="18"/>
              </w:rPr>
            </w:pPr>
            <w:r>
              <w:rPr>
                <w:sz w:val="18"/>
              </w:rPr>
              <w:t>102</w:t>
            </w:r>
          </w:p>
        </w:tc>
        <w:tc>
          <w:tcPr>
            <w:tcW w:w="1254" w:type="dxa"/>
            <w:vAlign w:val="center"/>
          </w:tcPr>
          <w:p w:rsidR="00000000" w:rsidRDefault="00000000">
            <w:pPr>
              <w:snapToGrid w:val="0"/>
              <w:spacing w:before="20" w:after="20"/>
              <w:ind w:right="113"/>
              <w:jc w:val="right"/>
              <w:rPr>
                <w:sz w:val="18"/>
              </w:rPr>
            </w:pPr>
            <w:r>
              <w:rPr>
                <w:sz w:val="18"/>
              </w:rPr>
              <w:t>10</w:t>
            </w:r>
          </w:p>
        </w:tc>
        <w:tc>
          <w:tcPr>
            <w:tcW w:w="1442" w:type="dxa"/>
            <w:vAlign w:val="center"/>
          </w:tcPr>
          <w:p w:rsidR="00000000" w:rsidRDefault="00000000">
            <w:pPr>
              <w:snapToGrid w:val="0"/>
              <w:spacing w:before="20" w:after="20"/>
              <w:ind w:right="113"/>
              <w:jc w:val="right"/>
              <w:rPr>
                <w:sz w:val="18"/>
              </w:rPr>
            </w:pPr>
            <w:r>
              <w:rPr>
                <w:sz w:val="18"/>
              </w:rPr>
              <w:t>52</w:t>
            </w:r>
          </w:p>
        </w:tc>
        <w:tc>
          <w:tcPr>
            <w:tcW w:w="648" w:type="dxa"/>
            <w:vAlign w:val="center"/>
          </w:tcPr>
          <w:p w:rsidR="00000000" w:rsidRDefault="00000000">
            <w:pPr>
              <w:snapToGrid w:val="0"/>
              <w:spacing w:before="20" w:after="20"/>
              <w:ind w:right="113"/>
              <w:jc w:val="right"/>
              <w:rPr>
                <w:sz w:val="18"/>
              </w:rPr>
            </w:pPr>
            <w:r>
              <w:rPr>
                <w:sz w:val="18"/>
              </w:rPr>
              <w:t>10</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Цинхай</w:t>
            </w:r>
          </w:p>
        </w:tc>
        <w:tc>
          <w:tcPr>
            <w:tcW w:w="909" w:type="dxa"/>
            <w:vAlign w:val="center"/>
          </w:tcPr>
          <w:p w:rsidR="00000000" w:rsidRDefault="00000000">
            <w:pPr>
              <w:snapToGrid w:val="0"/>
              <w:spacing w:before="20" w:after="20"/>
              <w:ind w:right="113"/>
              <w:jc w:val="right"/>
              <w:rPr>
                <w:sz w:val="18"/>
              </w:rPr>
            </w:pPr>
            <w:r>
              <w:rPr>
                <w:sz w:val="18"/>
              </w:rPr>
              <w:t>16</w:t>
            </w:r>
          </w:p>
        </w:tc>
        <w:tc>
          <w:tcPr>
            <w:tcW w:w="855" w:type="dxa"/>
            <w:vAlign w:val="center"/>
          </w:tcPr>
          <w:p w:rsidR="00000000" w:rsidRDefault="00000000">
            <w:pPr>
              <w:snapToGrid w:val="0"/>
              <w:spacing w:before="20" w:after="20"/>
              <w:ind w:right="113"/>
              <w:jc w:val="right"/>
              <w:rPr>
                <w:sz w:val="18"/>
              </w:rPr>
            </w:pPr>
            <w:r>
              <w:rPr>
                <w:sz w:val="18"/>
              </w:rPr>
              <w:t>7</w:t>
            </w:r>
          </w:p>
        </w:tc>
        <w:tc>
          <w:tcPr>
            <w:tcW w:w="788" w:type="dxa"/>
            <w:vAlign w:val="center"/>
          </w:tcPr>
          <w:p w:rsidR="00000000" w:rsidRDefault="00000000">
            <w:pPr>
              <w:snapToGrid w:val="0"/>
              <w:spacing w:before="20" w:after="20"/>
              <w:ind w:right="113"/>
              <w:jc w:val="right"/>
              <w:rPr>
                <w:sz w:val="18"/>
              </w:rPr>
            </w:pPr>
            <w:r>
              <w:rPr>
                <w:sz w:val="18"/>
              </w:rPr>
              <w:t>1</w:t>
            </w:r>
          </w:p>
        </w:tc>
        <w:tc>
          <w:tcPr>
            <w:tcW w:w="850" w:type="dxa"/>
            <w:vAlign w:val="center"/>
          </w:tcPr>
          <w:p w:rsidR="00000000" w:rsidRDefault="00000000">
            <w:pPr>
              <w:snapToGrid w:val="0"/>
              <w:spacing w:before="20" w:after="20"/>
              <w:ind w:right="113"/>
              <w:jc w:val="right"/>
              <w:rPr>
                <w:sz w:val="18"/>
              </w:rPr>
            </w:pPr>
            <w:r>
              <w:rPr>
                <w:sz w:val="18"/>
              </w:rPr>
              <w:t>8</w:t>
            </w:r>
          </w:p>
        </w:tc>
        <w:tc>
          <w:tcPr>
            <w:tcW w:w="1010" w:type="dxa"/>
            <w:vAlign w:val="center"/>
          </w:tcPr>
          <w:p w:rsidR="00000000" w:rsidRDefault="00000000">
            <w:pPr>
              <w:snapToGrid w:val="0"/>
              <w:spacing w:before="20" w:after="20"/>
              <w:ind w:right="113"/>
              <w:jc w:val="right"/>
              <w:rPr>
                <w:sz w:val="18"/>
              </w:rPr>
            </w:pPr>
            <w:r>
              <w:rPr>
                <w:sz w:val="18"/>
              </w:rPr>
              <w:t>14</w:t>
            </w:r>
          </w:p>
        </w:tc>
        <w:tc>
          <w:tcPr>
            <w:tcW w:w="1094" w:type="dxa"/>
            <w:vAlign w:val="center"/>
          </w:tcPr>
          <w:p w:rsidR="00000000" w:rsidRDefault="00000000">
            <w:pPr>
              <w:snapToGrid w:val="0"/>
              <w:spacing w:before="20" w:after="20"/>
              <w:ind w:right="113"/>
              <w:jc w:val="right"/>
              <w:rPr>
                <w:sz w:val="18"/>
              </w:rPr>
            </w:pPr>
            <w:r>
              <w:rPr>
                <w:sz w:val="18"/>
              </w:rPr>
              <w:t>28</w:t>
            </w:r>
          </w:p>
        </w:tc>
        <w:tc>
          <w:tcPr>
            <w:tcW w:w="1254" w:type="dxa"/>
            <w:vAlign w:val="center"/>
          </w:tcPr>
          <w:p w:rsidR="00000000" w:rsidRDefault="00000000">
            <w:pPr>
              <w:snapToGrid w:val="0"/>
              <w:spacing w:before="20" w:after="20"/>
              <w:ind w:right="113"/>
              <w:jc w:val="right"/>
              <w:rPr>
                <w:sz w:val="18"/>
              </w:rPr>
            </w:pPr>
            <w:r>
              <w:rPr>
                <w:sz w:val="18"/>
              </w:rPr>
              <w:t>3</w:t>
            </w:r>
          </w:p>
        </w:tc>
        <w:tc>
          <w:tcPr>
            <w:tcW w:w="1442" w:type="dxa"/>
            <w:vAlign w:val="center"/>
          </w:tcPr>
          <w:p w:rsidR="00000000" w:rsidRDefault="00000000">
            <w:pPr>
              <w:snapToGrid w:val="0"/>
              <w:spacing w:before="20" w:after="20"/>
              <w:ind w:right="113"/>
              <w:jc w:val="right"/>
              <w:rPr>
                <w:sz w:val="18"/>
              </w:rPr>
            </w:pPr>
            <w:r>
              <w:rPr>
                <w:sz w:val="18"/>
              </w:rPr>
              <w:t>17</w:t>
            </w:r>
          </w:p>
        </w:tc>
        <w:tc>
          <w:tcPr>
            <w:tcW w:w="648" w:type="dxa"/>
            <w:vAlign w:val="center"/>
          </w:tcPr>
          <w:p w:rsidR="00000000" w:rsidRDefault="00000000">
            <w:pPr>
              <w:snapToGrid w:val="0"/>
              <w:spacing w:before="20" w:after="20"/>
              <w:ind w:right="113"/>
              <w:jc w:val="right"/>
              <w:rPr>
                <w:sz w:val="18"/>
              </w:rPr>
            </w:pPr>
            <w:r>
              <w:rPr>
                <w:sz w:val="18"/>
              </w:rPr>
              <w:t>2</w:t>
            </w:r>
          </w:p>
        </w:tc>
      </w:tr>
      <w:tr w:rsidR="00000000">
        <w:tblPrEx>
          <w:tblCellMar>
            <w:top w:w="0" w:type="dxa"/>
            <w:bottom w:w="0" w:type="dxa"/>
          </w:tblCellMar>
        </w:tblPrEx>
        <w:trPr>
          <w:jc w:val="center"/>
        </w:trPr>
        <w:tc>
          <w:tcPr>
            <w:tcW w:w="1114" w:type="dxa"/>
          </w:tcPr>
          <w:p w:rsidR="00000000" w:rsidRDefault="00000000">
            <w:pPr>
              <w:pStyle w:val="Web"/>
              <w:spacing w:before="20" w:after="20"/>
              <w:rPr>
                <w:sz w:val="18"/>
              </w:rPr>
            </w:pPr>
            <w:r>
              <w:rPr>
                <w:sz w:val="18"/>
              </w:rPr>
              <w:t>Нинся</w:t>
            </w:r>
          </w:p>
        </w:tc>
        <w:tc>
          <w:tcPr>
            <w:tcW w:w="909" w:type="dxa"/>
            <w:vAlign w:val="center"/>
          </w:tcPr>
          <w:p w:rsidR="00000000" w:rsidRDefault="00000000">
            <w:pPr>
              <w:snapToGrid w:val="0"/>
              <w:spacing w:before="20" w:after="20"/>
              <w:ind w:right="113"/>
              <w:jc w:val="right"/>
              <w:rPr>
                <w:sz w:val="18"/>
              </w:rPr>
            </w:pPr>
            <w:r>
              <w:rPr>
                <w:sz w:val="18"/>
              </w:rPr>
              <w:t>22</w:t>
            </w:r>
          </w:p>
        </w:tc>
        <w:tc>
          <w:tcPr>
            <w:tcW w:w="855" w:type="dxa"/>
            <w:vAlign w:val="center"/>
          </w:tcPr>
          <w:p w:rsidR="00000000" w:rsidRDefault="00000000">
            <w:pPr>
              <w:snapToGrid w:val="0"/>
              <w:spacing w:before="20" w:after="20"/>
              <w:ind w:right="113"/>
              <w:jc w:val="right"/>
              <w:rPr>
                <w:sz w:val="18"/>
              </w:rPr>
            </w:pPr>
            <w:r>
              <w:rPr>
                <w:sz w:val="18"/>
              </w:rPr>
              <w:t>9</w:t>
            </w:r>
          </w:p>
        </w:tc>
        <w:tc>
          <w:tcPr>
            <w:tcW w:w="788" w:type="dxa"/>
            <w:vAlign w:val="center"/>
          </w:tcPr>
          <w:p w:rsidR="00000000" w:rsidRDefault="00000000">
            <w:pPr>
              <w:snapToGrid w:val="0"/>
              <w:spacing w:before="20" w:after="20"/>
              <w:ind w:right="113"/>
              <w:jc w:val="right"/>
              <w:rPr>
                <w:sz w:val="18"/>
              </w:rPr>
            </w:pPr>
            <w:r>
              <w:rPr>
                <w:sz w:val="18"/>
              </w:rPr>
              <w:t>1</w:t>
            </w:r>
          </w:p>
        </w:tc>
        <w:tc>
          <w:tcPr>
            <w:tcW w:w="850" w:type="dxa"/>
            <w:vAlign w:val="center"/>
          </w:tcPr>
          <w:p w:rsidR="00000000" w:rsidRDefault="00000000">
            <w:pPr>
              <w:snapToGrid w:val="0"/>
              <w:spacing w:before="20" w:after="20"/>
              <w:ind w:right="113"/>
              <w:jc w:val="right"/>
              <w:rPr>
                <w:sz w:val="18"/>
              </w:rPr>
            </w:pPr>
            <w:r>
              <w:rPr>
                <w:sz w:val="18"/>
              </w:rPr>
              <w:t>10</w:t>
            </w:r>
          </w:p>
        </w:tc>
        <w:tc>
          <w:tcPr>
            <w:tcW w:w="1010" w:type="dxa"/>
            <w:vAlign w:val="center"/>
          </w:tcPr>
          <w:p w:rsidR="00000000" w:rsidRDefault="00000000">
            <w:pPr>
              <w:snapToGrid w:val="0"/>
              <w:spacing w:before="20" w:after="20"/>
              <w:ind w:right="113"/>
              <w:jc w:val="right"/>
              <w:rPr>
                <w:sz w:val="18"/>
              </w:rPr>
            </w:pPr>
            <w:r>
              <w:rPr>
                <w:sz w:val="18"/>
              </w:rPr>
              <w:t>15</w:t>
            </w:r>
          </w:p>
        </w:tc>
        <w:tc>
          <w:tcPr>
            <w:tcW w:w="1094" w:type="dxa"/>
            <w:vAlign w:val="center"/>
          </w:tcPr>
          <w:p w:rsidR="00000000" w:rsidRDefault="00000000">
            <w:pPr>
              <w:snapToGrid w:val="0"/>
              <w:spacing w:before="20" w:after="20"/>
              <w:ind w:right="113"/>
              <w:jc w:val="right"/>
              <w:rPr>
                <w:sz w:val="18"/>
              </w:rPr>
            </w:pPr>
            <w:r>
              <w:rPr>
                <w:sz w:val="18"/>
              </w:rPr>
              <w:t>36</w:t>
            </w:r>
          </w:p>
        </w:tc>
        <w:tc>
          <w:tcPr>
            <w:tcW w:w="1254" w:type="dxa"/>
            <w:vAlign w:val="center"/>
          </w:tcPr>
          <w:p w:rsidR="00000000" w:rsidRDefault="00000000">
            <w:pPr>
              <w:snapToGrid w:val="0"/>
              <w:spacing w:before="20" w:after="20"/>
              <w:ind w:right="113"/>
              <w:jc w:val="right"/>
              <w:rPr>
                <w:sz w:val="18"/>
              </w:rPr>
            </w:pPr>
            <w:r>
              <w:rPr>
                <w:sz w:val="18"/>
              </w:rPr>
              <w:t>2</w:t>
            </w:r>
          </w:p>
        </w:tc>
        <w:tc>
          <w:tcPr>
            <w:tcW w:w="1442" w:type="dxa"/>
            <w:vAlign w:val="center"/>
          </w:tcPr>
          <w:p w:rsidR="00000000" w:rsidRDefault="00000000">
            <w:pPr>
              <w:snapToGrid w:val="0"/>
              <w:spacing w:before="20" w:after="20"/>
              <w:ind w:right="113"/>
              <w:jc w:val="right"/>
              <w:rPr>
                <w:sz w:val="18"/>
              </w:rPr>
            </w:pPr>
            <w:r>
              <w:rPr>
                <w:sz w:val="18"/>
              </w:rPr>
              <w:t>17</w:t>
            </w:r>
          </w:p>
        </w:tc>
        <w:tc>
          <w:tcPr>
            <w:tcW w:w="648" w:type="dxa"/>
            <w:vAlign w:val="center"/>
          </w:tcPr>
          <w:p w:rsidR="00000000" w:rsidRDefault="00000000">
            <w:pPr>
              <w:snapToGrid w:val="0"/>
              <w:spacing w:before="20" w:after="20"/>
              <w:ind w:right="113"/>
              <w:jc w:val="right"/>
              <w:rPr>
                <w:sz w:val="18"/>
              </w:rPr>
            </w:pPr>
            <w:r>
              <w:rPr>
                <w:sz w:val="18"/>
              </w:rPr>
              <w:t>2</w:t>
            </w:r>
          </w:p>
        </w:tc>
      </w:tr>
      <w:tr w:rsidR="00000000">
        <w:tblPrEx>
          <w:tblCellMar>
            <w:top w:w="0" w:type="dxa"/>
            <w:bottom w:w="0" w:type="dxa"/>
          </w:tblCellMar>
        </w:tblPrEx>
        <w:trPr>
          <w:jc w:val="center"/>
        </w:trPr>
        <w:tc>
          <w:tcPr>
            <w:tcW w:w="1114" w:type="dxa"/>
            <w:tcBorders>
              <w:bottom w:val="single" w:sz="12" w:space="0" w:color="auto"/>
            </w:tcBorders>
          </w:tcPr>
          <w:p w:rsidR="00000000" w:rsidRDefault="00000000">
            <w:pPr>
              <w:spacing w:before="20" w:after="20"/>
              <w:rPr>
                <w:sz w:val="18"/>
              </w:rPr>
            </w:pPr>
            <w:r>
              <w:rPr>
                <w:sz w:val="18"/>
              </w:rPr>
              <w:t>Синьцзян</w:t>
            </w:r>
          </w:p>
        </w:tc>
        <w:tc>
          <w:tcPr>
            <w:tcW w:w="909" w:type="dxa"/>
            <w:tcBorders>
              <w:bottom w:val="single" w:sz="12" w:space="0" w:color="auto"/>
            </w:tcBorders>
            <w:vAlign w:val="center"/>
          </w:tcPr>
          <w:p w:rsidR="00000000" w:rsidRDefault="00000000">
            <w:pPr>
              <w:snapToGrid w:val="0"/>
              <w:spacing w:before="20" w:after="20"/>
              <w:ind w:right="113"/>
              <w:jc w:val="right"/>
              <w:rPr>
                <w:sz w:val="18"/>
              </w:rPr>
            </w:pPr>
            <w:r>
              <w:rPr>
                <w:sz w:val="18"/>
              </w:rPr>
              <w:t>57</w:t>
            </w:r>
          </w:p>
        </w:tc>
        <w:tc>
          <w:tcPr>
            <w:tcW w:w="855" w:type="dxa"/>
            <w:tcBorders>
              <w:bottom w:val="single" w:sz="12" w:space="0" w:color="auto"/>
            </w:tcBorders>
            <w:vAlign w:val="center"/>
          </w:tcPr>
          <w:p w:rsidR="00000000" w:rsidRDefault="00000000">
            <w:pPr>
              <w:snapToGrid w:val="0"/>
              <w:spacing w:before="20" w:after="20"/>
              <w:ind w:right="113"/>
              <w:jc w:val="right"/>
              <w:rPr>
                <w:sz w:val="18"/>
              </w:rPr>
            </w:pPr>
            <w:r>
              <w:rPr>
                <w:sz w:val="18"/>
              </w:rPr>
              <w:t>23</w:t>
            </w:r>
          </w:p>
        </w:tc>
        <w:tc>
          <w:tcPr>
            <w:tcW w:w="788" w:type="dxa"/>
            <w:tcBorders>
              <w:bottom w:val="single" w:sz="12" w:space="0" w:color="auto"/>
            </w:tcBorders>
            <w:vAlign w:val="center"/>
          </w:tcPr>
          <w:p w:rsidR="00000000" w:rsidRDefault="00000000">
            <w:pPr>
              <w:snapToGrid w:val="0"/>
              <w:spacing w:before="20" w:after="20"/>
              <w:ind w:right="113"/>
              <w:jc w:val="right"/>
              <w:rPr>
                <w:sz w:val="18"/>
              </w:rPr>
            </w:pPr>
            <w:r>
              <w:rPr>
                <w:sz w:val="18"/>
              </w:rPr>
              <w:t>4</w:t>
            </w:r>
          </w:p>
        </w:tc>
        <w:tc>
          <w:tcPr>
            <w:tcW w:w="850" w:type="dxa"/>
            <w:tcBorders>
              <w:bottom w:val="single" w:sz="12" w:space="0" w:color="auto"/>
            </w:tcBorders>
            <w:vAlign w:val="center"/>
          </w:tcPr>
          <w:p w:rsidR="00000000" w:rsidRDefault="00000000">
            <w:pPr>
              <w:snapToGrid w:val="0"/>
              <w:spacing w:before="20" w:after="20"/>
              <w:ind w:right="113"/>
              <w:jc w:val="right"/>
              <w:rPr>
                <w:sz w:val="18"/>
              </w:rPr>
            </w:pPr>
            <w:r>
              <w:rPr>
                <w:sz w:val="18"/>
              </w:rPr>
              <w:t>35</w:t>
            </w:r>
          </w:p>
        </w:tc>
        <w:tc>
          <w:tcPr>
            <w:tcW w:w="1010" w:type="dxa"/>
            <w:tcBorders>
              <w:bottom w:val="single" w:sz="12" w:space="0" w:color="auto"/>
            </w:tcBorders>
            <w:vAlign w:val="center"/>
          </w:tcPr>
          <w:p w:rsidR="00000000" w:rsidRDefault="00000000">
            <w:pPr>
              <w:snapToGrid w:val="0"/>
              <w:spacing w:before="20" w:after="20"/>
              <w:ind w:right="113"/>
              <w:jc w:val="right"/>
              <w:rPr>
                <w:sz w:val="18"/>
              </w:rPr>
            </w:pPr>
            <w:r>
              <w:rPr>
                <w:sz w:val="18"/>
              </w:rPr>
              <w:t>59</w:t>
            </w:r>
          </w:p>
        </w:tc>
        <w:tc>
          <w:tcPr>
            <w:tcW w:w="1094" w:type="dxa"/>
            <w:tcBorders>
              <w:bottom w:val="single" w:sz="12" w:space="0" w:color="auto"/>
            </w:tcBorders>
            <w:vAlign w:val="center"/>
          </w:tcPr>
          <w:p w:rsidR="00000000" w:rsidRDefault="00000000">
            <w:pPr>
              <w:snapToGrid w:val="0"/>
              <w:spacing w:before="20" w:after="20"/>
              <w:ind w:right="113"/>
              <w:jc w:val="right"/>
              <w:rPr>
                <w:sz w:val="18"/>
              </w:rPr>
            </w:pPr>
            <w:r>
              <w:rPr>
                <w:sz w:val="18"/>
              </w:rPr>
              <w:t>184</w:t>
            </w:r>
          </w:p>
        </w:tc>
        <w:tc>
          <w:tcPr>
            <w:tcW w:w="1254" w:type="dxa"/>
            <w:tcBorders>
              <w:bottom w:val="single" w:sz="12" w:space="0" w:color="auto"/>
            </w:tcBorders>
            <w:vAlign w:val="center"/>
          </w:tcPr>
          <w:p w:rsidR="00000000" w:rsidRDefault="00000000">
            <w:pPr>
              <w:snapToGrid w:val="0"/>
              <w:spacing w:before="20" w:after="20"/>
              <w:ind w:right="113"/>
              <w:jc w:val="right"/>
              <w:rPr>
                <w:sz w:val="18"/>
              </w:rPr>
            </w:pPr>
            <w:r>
              <w:rPr>
                <w:sz w:val="18"/>
              </w:rPr>
              <w:t>10</w:t>
            </w:r>
          </w:p>
        </w:tc>
        <w:tc>
          <w:tcPr>
            <w:tcW w:w="1442" w:type="dxa"/>
            <w:tcBorders>
              <w:bottom w:val="single" w:sz="12" w:space="0" w:color="auto"/>
            </w:tcBorders>
            <w:vAlign w:val="center"/>
          </w:tcPr>
          <w:p w:rsidR="00000000" w:rsidRDefault="00000000">
            <w:pPr>
              <w:snapToGrid w:val="0"/>
              <w:spacing w:before="20" w:after="20"/>
              <w:ind w:right="113"/>
              <w:jc w:val="right"/>
              <w:rPr>
                <w:sz w:val="18"/>
              </w:rPr>
            </w:pPr>
            <w:r>
              <w:rPr>
                <w:sz w:val="18"/>
              </w:rPr>
              <w:t>74</w:t>
            </w:r>
          </w:p>
        </w:tc>
        <w:tc>
          <w:tcPr>
            <w:tcW w:w="648" w:type="dxa"/>
            <w:tcBorders>
              <w:bottom w:val="single" w:sz="12" w:space="0" w:color="auto"/>
            </w:tcBorders>
            <w:vAlign w:val="center"/>
          </w:tcPr>
          <w:p w:rsidR="00000000" w:rsidRDefault="00000000">
            <w:pPr>
              <w:snapToGrid w:val="0"/>
              <w:spacing w:before="20" w:after="20"/>
              <w:ind w:right="113"/>
              <w:jc w:val="right"/>
              <w:rPr>
                <w:sz w:val="18"/>
              </w:rPr>
            </w:pPr>
            <w:r>
              <w:rPr>
                <w:sz w:val="18"/>
              </w:rPr>
              <w:t>13</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15</w:t>
      </w:r>
    </w:p>
    <w:p w:rsidR="00000000" w:rsidRDefault="00000000">
      <w:pPr>
        <w:pStyle w:val="Web"/>
        <w:spacing w:before="120" w:after="0"/>
        <w:rPr>
          <w:b/>
          <w:sz w:val="20"/>
        </w:rPr>
      </w:pPr>
      <w:r>
        <w:rPr>
          <w:b/>
          <w:sz w:val="20"/>
        </w:rPr>
        <w:t>Процентная доля женщин, занятых на городских предприятиях, в разбивке по секторам (2000 год)</w:t>
      </w:r>
    </w:p>
    <w:p w:rsidR="00000000" w:rsidRDefault="00000000">
      <w:pPr>
        <w:pStyle w:val="Web"/>
        <w:spacing w:before="0" w:after="0"/>
        <w:rPr>
          <w:b/>
          <w:sz w:val="18"/>
        </w:rPr>
      </w:pPr>
    </w:p>
    <w:tbl>
      <w:tblPr>
        <w:tblW w:w="0" w:type="auto"/>
        <w:jc w:val="center"/>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5071"/>
        <w:gridCol w:w="673"/>
        <w:gridCol w:w="1406"/>
        <w:gridCol w:w="1477"/>
        <w:gridCol w:w="1182"/>
      </w:tblGrid>
      <w:tr w:rsidR="00000000">
        <w:tblPrEx>
          <w:tblCellMar>
            <w:top w:w="0" w:type="dxa"/>
            <w:bottom w:w="0" w:type="dxa"/>
          </w:tblCellMar>
        </w:tblPrEx>
        <w:trPr>
          <w:jc w:val="center"/>
        </w:trPr>
        <w:tc>
          <w:tcPr>
            <w:tcW w:w="5071" w:type="dxa"/>
            <w:tcBorders>
              <w:bottom w:val="single" w:sz="12" w:space="0" w:color="auto"/>
            </w:tcBorders>
            <w:vAlign w:val="center"/>
          </w:tcPr>
          <w:p w:rsidR="00000000" w:rsidRDefault="00000000">
            <w:pPr>
              <w:tabs>
                <w:tab w:val="left" w:pos="340"/>
                <w:tab w:val="left" w:pos="680"/>
              </w:tabs>
              <w:spacing w:before="40" w:after="40"/>
              <w:jc w:val="center"/>
              <w:rPr>
                <w:b/>
                <w:sz w:val="16"/>
              </w:rPr>
            </w:pPr>
            <w:r>
              <w:rPr>
                <w:b/>
                <w:sz w:val="16"/>
              </w:rPr>
              <w:t>Отрасль</w:t>
            </w:r>
          </w:p>
        </w:tc>
        <w:tc>
          <w:tcPr>
            <w:tcW w:w="673"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Всего</w:t>
            </w:r>
          </w:p>
        </w:tc>
        <w:tc>
          <w:tcPr>
            <w:tcW w:w="1406"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Государственные предприятия</w:t>
            </w:r>
          </w:p>
        </w:tc>
        <w:tc>
          <w:tcPr>
            <w:tcW w:w="1477"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 xml:space="preserve">Городские предприятия, находящиеся </w:t>
            </w:r>
            <w:r>
              <w:rPr>
                <w:b/>
                <w:sz w:val="16"/>
              </w:rPr>
              <w:br/>
              <w:t>в коллективной собственности</w:t>
            </w:r>
          </w:p>
        </w:tc>
        <w:tc>
          <w:tcPr>
            <w:tcW w:w="1182" w:type="dxa"/>
            <w:tcBorders>
              <w:bottom w:val="single" w:sz="12" w:space="0" w:color="auto"/>
            </w:tcBorders>
            <w:vAlign w:val="center"/>
          </w:tcPr>
          <w:p w:rsidR="00000000" w:rsidRDefault="00000000">
            <w:pPr>
              <w:tabs>
                <w:tab w:val="left" w:pos="170"/>
              </w:tabs>
              <w:spacing w:before="40" w:after="40"/>
              <w:jc w:val="center"/>
              <w:rPr>
                <w:sz w:val="16"/>
              </w:rPr>
            </w:pPr>
            <w:r>
              <w:rPr>
                <w:b/>
                <w:sz w:val="16"/>
              </w:rPr>
              <w:t xml:space="preserve">Предприятия </w:t>
            </w:r>
            <w:r>
              <w:rPr>
                <w:b/>
                <w:sz w:val="16"/>
              </w:rPr>
              <w:br/>
              <w:t>с иной формой собственности</w:t>
            </w:r>
          </w:p>
        </w:tc>
      </w:tr>
      <w:tr w:rsidR="00000000">
        <w:tblPrEx>
          <w:tblCellMar>
            <w:top w:w="0" w:type="dxa"/>
            <w:bottom w:w="0" w:type="dxa"/>
          </w:tblCellMar>
        </w:tblPrEx>
        <w:trPr>
          <w:jc w:val="center"/>
        </w:trPr>
        <w:tc>
          <w:tcPr>
            <w:tcW w:w="5071" w:type="dxa"/>
            <w:tcBorders>
              <w:top w:val="single" w:sz="12" w:space="0" w:color="auto"/>
              <w:bottom w:val="single" w:sz="8" w:space="0" w:color="auto"/>
            </w:tcBorders>
            <w:vAlign w:val="center"/>
          </w:tcPr>
          <w:p w:rsidR="00000000" w:rsidRDefault="00000000">
            <w:pPr>
              <w:pStyle w:val="Web"/>
              <w:tabs>
                <w:tab w:val="left" w:pos="340"/>
                <w:tab w:val="left" w:pos="680"/>
              </w:tabs>
              <w:spacing w:before="0" w:after="0"/>
              <w:rPr>
                <w:b/>
                <w:sz w:val="18"/>
              </w:rPr>
            </w:pPr>
            <w:r>
              <w:rPr>
                <w:b/>
                <w:sz w:val="18"/>
              </w:rPr>
              <w:t>Всего по стране</w:t>
            </w:r>
          </w:p>
        </w:tc>
        <w:tc>
          <w:tcPr>
            <w:tcW w:w="673" w:type="dxa"/>
            <w:tcBorders>
              <w:top w:val="single" w:sz="12" w:space="0" w:color="auto"/>
              <w:bottom w:val="single" w:sz="8" w:space="0" w:color="auto"/>
            </w:tcBorders>
            <w:vAlign w:val="center"/>
          </w:tcPr>
          <w:p w:rsidR="00000000" w:rsidRDefault="00000000">
            <w:pPr>
              <w:tabs>
                <w:tab w:val="left" w:pos="170"/>
              </w:tabs>
              <w:snapToGrid w:val="0"/>
              <w:jc w:val="center"/>
              <w:rPr>
                <w:b/>
                <w:sz w:val="18"/>
              </w:rPr>
            </w:pPr>
            <w:r>
              <w:rPr>
                <w:b/>
                <w:sz w:val="18"/>
              </w:rPr>
              <w:t>38,0</w:t>
            </w:r>
          </w:p>
        </w:tc>
        <w:tc>
          <w:tcPr>
            <w:tcW w:w="1406" w:type="dxa"/>
            <w:tcBorders>
              <w:top w:val="single" w:sz="12" w:space="0" w:color="auto"/>
              <w:bottom w:val="single" w:sz="8" w:space="0" w:color="auto"/>
            </w:tcBorders>
            <w:vAlign w:val="center"/>
          </w:tcPr>
          <w:p w:rsidR="00000000" w:rsidRDefault="00000000">
            <w:pPr>
              <w:tabs>
                <w:tab w:val="left" w:pos="170"/>
              </w:tabs>
              <w:snapToGrid w:val="0"/>
              <w:jc w:val="center"/>
              <w:rPr>
                <w:b/>
                <w:sz w:val="18"/>
              </w:rPr>
            </w:pPr>
            <w:r>
              <w:rPr>
                <w:b/>
                <w:sz w:val="18"/>
              </w:rPr>
              <w:t>36,4</w:t>
            </w:r>
          </w:p>
        </w:tc>
        <w:tc>
          <w:tcPr>
            <w:tcW w:w="1477" w:type="dxa"/>
            <w:tcBorders>
              <w:top w:val="single" w:sz="12" w:space="0" w:color="auto"/>
              <w:bottom w:val="single" w:sz="8" w:space="0" w:color="auto"/>
            </w:tcBorders>
            <w:vAlign w:val="center"/>
          </w:tcPr>
          <w:p w:rsidR="00000000" w:rsidRDefault="00000000">
            <w:pPr>
              <w:tabs>
                <w:tab w:val="left" w:pos="170"/>
              </w:tabs>
              <w:snapToGrid w:val="0"/>
              <w:jc w:val="center"/>
              <w:rPr>
                <w:b/>
                <w:sz w:val="18"/>
              </w:rPr>
            </w:pPr>
            <w:r>
              <w:rPr>
                <w:b/>
                <w:sz w:val="18"/>
              </w:rPr>
              <w:t>40,4</w:t>
            </w:r>
          </w:p>
        </w:tc>
        <w:tc>
          <w:tcPr>
            <w:tcW w:w="1182" w:type="dxa"/>
            <w:tcBorders>
              <w:top w:val="single" w:sz="12" w:space="0" w:color="auto"/>
              <w:bottom w:val="single" w:sz="8" w:space="0" w:color="auto"/>
            </w:tcBorders>
            <w:vAlign w:val="center"/>
          </w:tcPr>
          <w:p w:rsidR="00000000" w:rsidRDefault="00000000">
            <w:pPr>
              <w:tabs>
                <w:tab w:val="left" w:pos="170"/>
              </w:tabs>
              <w:snapToGrid w:val="0"/>
              <w:jc w:val="center"/>
              <w:rPr>
                <w:b/>
                <w:sz w:val="18"/>
              </w:rPr>
            </w:pPr>
            <w:r>
              <w:rPr>
                <w:b/>
                <w:sz w:val="18"/>
              </w:rPr>
              <w:t>42,4</w:t>
            </w:r>
          </w:p>
        </w:tc>
      </w:tr>
      <w:tr w:rsidR="00000000">
        <w:tblPrEx>
          <w:tblCellMar>
            <w:top w:w="0" w:type="dxa"/>
            <w:bottom w:w="0" w:type="dxa"/>
          </w:tblCellMar>
        </w:tblPrEx>
        <w:trPr>
          <w:jc w:val="center"/>
        </w:trPr>
        <w:tc>
          <w:tcPr>
            <w:tcW w:w="5071" w:type="dxa"/>
            <w:tcBorders>
              <w:top w:val="single" w:sz="8" w:space="0" w:color="auto"/>
            </w:tcBorders>
            <w:vAlign w:val="center"/>
          </w:tcPr>
          <w:p w:rsidR="00000000" w:rsidRDefault="00000000">
            <w:pPr>
              <w:pStyle w:val="Web"/>
              <w:tabs>
                <w:tab w:val="left" w:pos="340"/>
                <w:tab w:val="left" w:pos="680"/>
              </w:tabs>
              <w:spacing w:before="0" w:after="0"/>
              <w:rPr>
                <w:i/>
                <w:sz w:val="18"/>
              </w:rPr>
            </w:pPr>
            <w:r>
              <w:rPr>
                <w:i/>
                <w:sz w:val="18"/>
              </w:rPr>
              <w:t>С разбивкой по категориям:</w:t>
            </w:r>
          </w:p>
        </w:tc>
        <w:tc>
          <w:tcPr>
            <w:tcW w:w="673" w:type="dxa"/>
            <w:tcBorders>
              <w:top w:val="single" w:sz="8" w:space="0" w:color="auto"/>
            </w:tcBorders>
            <w:vAlign w:val="center"/>
          </w:tcPr>
          <w:p w:rsidR="00000000" w:rsidRDefault="00000000">
            <w:pPr>
              <w:tabs>
                <w:tab w:val="left" w:pos="170"/>
              </w:tabs>
              <w:snapToGrid w:val="0"/>
              <w:jc w:val="center"/>
              <w:rPr>
                <w:sz w:val="18"/>
              </w:rPr>
            </w:pPr>
          </w:p>
        </w:tc>
        <w:tc>
          <w:tcPr>
            <w:tcW w:w="1406" w:type="dxa"/>
            <w:tcBorders>
              <w:top w:val="single" w:sz="8" w:space="0" w:color="auto"/>
            </w:tcBorders>
            <w:vAlign w:val="center"/>
          </w:tcPr>
          <w:p w:rsidR="00000000" w:rsidRDefault="00000000">
            <w:pPr>
              <w:tabs>
                <w:tab w:val="left" w:pos="170"/>
              </w:tabs>
              <w:snapToGrid w:val="0"/>
              <w:jc w:val="center"/>
              <w:rPr>
                <w:sz w:val="18"/>
              </w:rPr>
            </w:pPr>
          </w:p>
        </w:tc>
        <w:tc>
          <w:tcPr>
            <w:tcW w:w="1477" w:type="dxa"/>
            <w:tcBorders>
              <w:top w:val="single" w:sz="8" w:space="0" w:color="auto"/>
            </w:tcBorders>
            <w:vAlign w:val="center"/>
          </w:tcPr>
          <w:p w:rsidR="00000000" w:rsidRDefault="00000000">
            <w:pPr>
              <w:tabs>
                <w:tab w:val="left" w:pos="170"/>
              </w:tabs>
              <w:snapToGrid w:val="0"/>
              <w:jc w:val="center"/>
              <w:rPr>
                <w:sz w:val="18"/>
              </w:rPr>
            </w:pPr>
          </w:p>
        </w:tc>
        <w:tc>
          <w:tcPr>
            <w:tcW w:w="1182" w:type="dxa"/>
            <w:tcBorders>
              <w:top w:val="single" w:sz="8" w:space="0" w:color="auto"/>
            </w:tcBorders>
            <w:vAlign w:val="center"/>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Предприятия</w:t>
            </w:r>
          </w:p>
        </w:tc>
        <w:tc>
          <w:tcPr>
            <w:tcW w:w="673" w:type="dxa"/>
            <w:vAlign w:val="center"/>
          </w:tcPr>
          <w:p w:rsidR="00000000" w:rsidRDefault="00000000">
            <w:pPr>
              <w:tabs>
                <w:tab w:val="left" w:pos="170"/>
              </w:tabs>
              <w:snapToGrid w:val="0"/>
              <w:jc w:val="center"/>
              <w:rPr>
                <w:sz w:val="18"/>
              </w:rPr>
            </w:pPr>
            <w:r>
              <w:rPr>
                <w:sz w:val="18"/>
              </w:rPr>
              <w:t>37,9</w:t>
            </w:r>
          </w:p>
        </w:tc>
        <w:tc>
          <w:tcPr>
            <w:tcW w:w="1406" w:type="dxa"/>
            <w:vAlign w:val="center"/>
          </w:tcPr>
          <w:p w:rsidR="00000000" w:rsidRDefault="00000000">
            <w:pPr>
              <w:tabs>
                <w:tab w:val="left" w:pos="170"/>
              </w:tabs>
              <w:snapToGrid w:val="0"/>
              <w:jc w:val="center"/>
              <w:rPr>
                <w:sz w:val="18"/>
              </w:rPr>
            </w:pPr>
            <w:r>
              <w:rPr>
                <w:sz w:val="18"/>
              </w:rPr>
              <w:t>35,3</w:t>
            </w:r>
          </w:p>
        </w:tc>
        <w:tc>
          <w:tcPr>
            <w:tcW w:w="1477" w:type="dxa"/>
            <w:vAlign w:val="center"/>
          </w:tcPr>
          <w:p w:rsidR="00000000" w:rsidRDefault="00000000">
            <w:pPr>
              <w:tabs>
                <w:tab w:val="left" w:pos="170"/>
              </w:tabs>
              <w:snapToGrid w:val="0"/>
              <w:jc w:val="center"/>
              <w:rPr>
                <w:sz w:val="18"/>
              </w:rPr>
            </w:pPr>
            <w:r>
              <w:rPr>
                <w:sz w:val="18"/>
              </w:rPr>
              <w:t>39,8</w:t>
            </w:r>
          </w:p>
        </w:tc>
        <w:tc>
          <w:tcPr>
            <w:tcW w:w="1182" w:type="dxa"/>
            <w:vAlign w:val="center"/>
          </w:tcPr>
          <w:p w:rsidR="00000000" w:rsidRDefault="00000000">
            <w:pPr>
              <w:tabs>
                <w:tab w:val="left" w:pos="170"/>
              </w:tabs>
              <w:snapToGrid w:val="0"/>
              <w:jc w:val="center"/>
              <w:rPr>
                <w:sz w:val="18"/>
              </w:rPr>
            </w:pPr>
            <w:r>
              <w:rPr>
                <w:sz w:val="18"/>
              </w:rPr>
              <w:t>42,4</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Учреждения</w:t>
            </w:r>
          </w:p>
        </w:tc>
        <w:tc>
          <w:tcPr>
            <w:tcW w:w="673" w:type="dxa"/>
            <w:vAlign w:val="center"/>
          </w:tcPr>
          <w:p w:rsidR="00000000" w:rsidRDefault="00000000">
            <w:pPr>
              <w:tabs>
                <w:tab w:val="left" w:pos="170"/>
              </w:tabs>
              <w:snapToGrid w:val="0"/>
              <w:jc w:val="center"/>
              <w:rPr>
                <w:sz w:val="18"/>
              </w:rPr>
            </w:pPr>
            <w:r>
              <w:rPr>
                <w:sz w:val="18"/>
              </w:rPr>
              <w:t>43,4</w:t>
            </w:r>
          </w:p>
        </w:tc>
        <w:tc>
          <w:tcPr>
            <w:tcW w:w="1406" w:type="dxa"/>
            <w:vAlign w:val="center"/>
          </w:tcPr>
          <w:p w:rsidR="00000000" w:rsidRDefault="00000000">
            <w:pPr>
              <w:tabs>
                <w:tab w:val="left" w:pos="170"/>
              </w:tabs>
              <w:snapToGrid w:val="0"/>
              <w:jc w:val="center"/>
              <w:rPr>
                <w:sz w:val="18"/>
              </w:rPr>
            </w:pPr>
            <w:r>
              <w:rPr>
                <w:sz w:val="18"/>
              </w:rPr>
              <w:t>43,2</w:t>
            </w:r>
          </w:p>
        </w:tc>
        <w:tc>
          <w:tcPr>
            <w:tcW w:w="1477" w:type="dxa"/>
            <w:vAlign w:val="center"/>
          </w:tcPr>
          <w:p w:rsidR="00000000" w:rsidRDefault="00000000">
            <w:pPr>
              <w:tabs>
                <w:tab w:val="left" w:pos="170"/>
              </w:tabs>
              <w:snapToGrid w:val="0"/>
              <w:jc w:val="center"/>
              <w:rPr>
                <w:sz w:val="18"/>
              </w:rPr>
            </w:pPr>
            <w:r>
              <w:rPr>
                <w:sz w:val="18"/>
              </w:rPr>
              <w:t>46,1</w:t>
            </w:r>
          </w:p>
        </w:tc>
        <w:tc>
          <w:tcPr>
            <w:tcW w:w="1182" w:type="dxa"/>
            <w:vAlign w:val="center"/>
          </w:tcPr>
          <w:p w:rsidR="00000000" w:rsidRDefault="00000000">
            <w:pPr>
              <w:tabs>
                <w:tab w:val="left" w:pos="170"/>
              </w:tabs>
              <w:snapToGrid w:val="0"/>
              <w:jc w:val="center"/>
              <w:rPr>
                <w:sz w:val="18"/>
              </w:rPr>
            </w:pPr>
            <w:r>
              <w:rPr>
                <w:sz w:val="18"/>
              </w:rPr>
              <w:t>43,9</w:t>
            </w:r>
          </w:p>
        </w:tc>
      </w:tr>
      <w:tr w:rsidR="00000000">
        <w:tblPrEx>
          <w:tblCellMar>
            <w:top w:w="0" w:type="dxa"/>
            <w:bottom w:w="0" w:type="dxa"/>
          </w:tblCellMar>
        </w:tblPrEx>
        <w:trPr>
          <w:jc w:val="center"/>
        </w:trPr>
        <w:tc>
          <w:tcPr>
            <w:tcW w:w="5071" w:type="dxa"/>
            <w:tcBorders>
              <w:bottom w:val="single" w:sz="8" w:space="0" w:color="auto"/>
            </w:tcBorders>
            <w:vAlign w:val="center"/>
          </w:tcPr>
          <w:p w:rsidR="00000000" w:rsidRDefault="00000000">
            <w:pPr>
              <w:pStyle w:val="Web"/>
              <w:tabs>
                <w:tab w:val="left" w:pos="340"/>
                <w:tab w:val="left" w:pos="680"/>
              </w:tabs>
              <w:spacing w:before="0" w:after="0"/>
              <w:rPr>
                <w:sz w:val="18"/>
              </w:rPr>
            </w:pPr>
            <w:r>
              <w:rPr>
                <w:sz w:val="18"/>
              </w:rPr>
              <w:tab/>
              <w:t>Организации</w:t>
            </w:r>
          </w:p>
        </w:tc>
        <w:tc>
          <w:tcPr>
            <w:tcW w:w="673" w:type="dxa"/>
            <w:tcBorders>
              <w:bottom w:val="single" w:sz="8" w:space="0" w:color="auto"/>
            </w:tcBorders>
            <w:vAlign w:val="center"/>
          </w:tcPr>
          <w:p w:rsidR="00000000" w:rsidRDefault="00000000">
            <w:pPr>
              <w:tabs>
                <w:tab w:val="left" w:pos="170"/>
              </w:tabs>
              <w:snapToGrid w:val="0"/>
              <w:jc w:val="center"/>
              <w:rPr>
                <w:sz w:val="18"/>
              </w:rPr>
            </w:pPr>
            <w:r>
              <w:rPr>
                <w:sz w:val="18"/>
              </w:rPr>
              <w:t>24,3</w:t>
            </w:r>
          </w:p>
        </w:tc>
        <w:tc>
          <w:tcPr>
            <w:tcW w:w="1406" w:type="dxa"/>
            <w:tcBorders>
              <w:bottom w:val="single" w:sz="8" w:space="0" w:color="auto"/>
            </w:tcBorders>
            <w:vAlign w:val="center"/>
          </w:tcPr>
          <w:p w:rsidR="00000000" w:rsidRDefault="00000000">
            <w:pPr>
              <w:tabs>
                <w:tab w:val="left" w:pos="170"/>
              </w:tabs>
              <w:snapToGrid w:val="0"/>
              <w:jc w:val="center"/>
              <w:rPr>
                <w:sz w:val="18"/>
              </w:rPr>
            </w:pPr>
            <w:r>
              <w:rPr>
                <w:sz w:val="18"/>
              </w:rPr>
              <w:t>38,2</w:t>
            </w:r>
          </w:p>
        </w:tc>
        <w:tc>
          <w:tcPr>
            <w:tcW w:w="1477" w:type="dxa"/>
            <w:tcBorders>
              <w:bottom w:val="single" w:sz="8" w:space="0" w:color="auto"/>
            </w:tcBorders>
            <w:vAlign w:val="center"/>
          </w:tcPr>
          <w:p w:rsidR="00000000" w:rsidRDefault="00000000">
            <w:pPr>
              <w:tabs>
                <w:tab w:val="left" w:pos="170"/>
              </w:tabs>
              <w:snapToGrid w:val="0"/>
              <w:jc w:val="center"/>
              <w:rPr>
                <w:sz w:val="18"/>
              </w:rPr>
            </w:pPr>
            <w:r>
              <w:rPr>
                <w:sz w:val="18"/>
              </w:rPr>
              <w:t>36,3</w:t>
            </w:r>
          </w:p>
        </w:tc>
        <w:tc>
          <w:tcPr>
            <w:tcW w:w="1182" w:type="dxa"/>
            <w:tcBorders>
              <w:bottom w:val="single" w:sz="8" w:space="0" w:color="auto"/>
            </w:tcBorders>
            <w:vAlign w:val="center"/>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71" w:type="dxa"/>
            <w:tcBorders>
              <w:top w:val="single" w:sz="8" w:space="0" w:color="auto"/>
            </w:tcBorders>
            <w:vAlign w:val="center"/>
          </w:tcPr>
          <w:p w:rsidR="00000000" w:rsidRDefault="00000000">
            <w:pPr>
              <w:pStyle w:val="Web"/>
              <w:tabs>
                <w:tab w:val="left" w:pos="340"/>
                <w:tab w:val="left" w:pos="680"/>
              </w:tabs>
              <w:spacing w:before="0" w:after="0"/>
              <w:rPr>
                <w:i/>
                <w:sz w:val="18"/>
              </w:rPr>
            </w:pPr>
            <w:r>
              <w:rPr>
                <w:i/>
                <w:sz w:val="18"/>
              </w:rPr>
              <w:t>С разбивкой по секторам:</w:t>
            </w:r>
          </w:p>
        </w:tc>
        <w:tc>
          <w:tcPr>
            <w:tcW w:w="673" w:type="dxa"/>
            <w:tcBorders>
              <w:top w:val="single" w:sz="8" w:space="0" w:color="auto"/>
            </w:tcBorders>
            <w:vAlign w:val="center"/>
          </w:tcPr>
          <w:p w:rsidR="00000000" w:rsidRDefault="00000000">
            <w:pPr>
              <w:tabs>
                <w:tab w:val="left" w:pos="170"/>
              </w:tabs>
              <w:snapToGrid w:val="0"/>
              <w:jc w:val="center"/>
              <w:rPr>
                <w:sz w:val="18"/>
              </w:rPr>
            </w:pPr>
          </w:p>
        </w:tc>
        <w:tc>
          <w:tcPr>
            <w:tcW w:w="1406" w:type="dxa"/>
            <w:tcBorders>
              <w:top w:val="single" w:sz="8" w:space="0" w:color="auto"/>
            </w:tcBorders>
            <w:vAlign w:val="center"/>
          </w:tcPr>
          <w:p w:rsidR="00000000" w:rsidRDefault="00000000">
            <w:pPr>
              <w:tabs>
                <w:tab w:val="left" w:pos="170"/>
              </w:tabs>
              <w:snapToGrid w:val="0"/>
              <w:jc w:val="center"/>
              <w:rPr>
                <w:sz w:val="18"/>
              </w:rPr>
            </w:pPr>
          </w:p>
        </w:tc>
        <w:tc>
          <w:tcPr>
            <w:tcW w:w="1477" w:type="dxa"/>
            <w:tcBorders>
              <w:top w:val="single" w:sz="8" w:space="0" w:color="auto"/>
            </w:tcBorders>
            <w:vAlign w:val="center"/>
          </w:tcPr>
          <w:p w:rsidR="00000000" w:rsidRDefault="00000000">
            <w:pPr>
              <w:tabs>
                <w:tab w:val="left" w:pos="170"/>
              </w:tabs>
              <w:snapToGrid w:val="0"/>
              <w:jc w:val="center"/>
              <w:rPr>
                <w:sz w:val="18"/>
              </w:rPr>
            </w:pPr>
          </w:p>
        </w:tc>
        <w:tc>
          <w:tcPr>
            <w:tcW w:w="1182" w:type="dxa"/>
            <w:tcBorders>
              <w:top w:val="single" w:sz="8" w:space="0" w:color="auto"/>
            </w:tcBorders>
            <w:vAlign w:val="center"/>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ind w:left="340" w:hanging="340"/>
              <w:rPr>
                <w:sz w:val="18"/>
              </w:rPr>
            </w:pPr>
            <w:r>
              <w:rPr>
                <w:sz w:val="18"/>
              </w:rPr>
              <w:tab/>
              <w:t xml:space="preserve">Земледелие, лесная промышленность, животноводство </w:t>
            </w:r>
            <w:r>
              <w:rPr>
                <w:sz w:val="18"/>
              </w:rPr>
              <w:br/>
              <w:t>и рыбное хозяйство</w:t>
            </w:r>
          </w:p>
        </w:tc>
        <w:tc>
          <w:tcPr>
            <w:tcW w:w="673" w:type="dxa"/>
            <w:vAlign w:val="center"/>
          </w:tcPr>
          <w:p w:rsidR="00000000" w:rsidRDefault="00000000">
            <w:pPr>
              <w:tabs>
                <w:tab w:val="left" w:pos="170"/>
              </w:tabs>
              <w:snapToGrid w:val="0"/>
              <w:jc w:val="center"/>
              <w:rPr>
                <w:sz w:val="18"/>
              </w:rPr>
            </w:pPr>
            <w:r>
              <w:rPr>
                <w:sz w:val="18"/>
              </w:rPr>
              <w:t>37,9</w:t>
            </w:r>
          </w:p>
        </w:tc>
        <w:tc>
          <w:tcPr>
            <w:tcW w:w="1406" w:type="dxa"/>
            <w:vAlign w:val="center"/>
          </w:tcPr>
          <w:p w:rsidR="00000000" w:rsidRDefault="00000000">
            <w:pPr>
              <w:tabs>
                <w:tab w:val="left" w:pos="170"/>
              </w:tabs>
              <w:snapToGrid w:val="0"/>
              <w:jc w:val="center"/>
              <w:rPr>
                <w:sz w:val="18"/>
              </w:rPr>
            </w:pPr>
            <w:r>
              <w:rPr>
                <w:sz w:val="18"/>
              </w:rPr>
              <w:t>38,2</w:t>
            </w:r>
          </w:p>
        </w:tc>
        <w:tc>
          <w:tcPr>
            <w:tcW w:w="1477" w:type="dxa"/>
            <w:vAlign w:val="center"/>
          </w:tcPr>
          <w:p w:rsidR="00000000" w:rsidRDefault="00000000">
            <w:pPr>
              <w:tabs>
                <w:tab w:val="left" w:pos="170"/>
              </w:tabs>
              <w:snapToGrid w:val="0"/>
              <w:jc w:val="center"/>
              <w:rPr>
                <w:sz w:val="18"/>
              </w:rPr>
            </w:pPr>
            <w:r>
              <w:rPr>
                <w:sz w:val="18"/>
              </w:rPr>
              <w:t>27,7</w:t>
            </w:r>
          </w:p>
        </w:tc>
        <w:tc>
          <w:tcPr>
            <w:tcW w:w="1182" w:type="dxa"/>
            <w:vAlign w:val="center"/>
          </w:tcPr>
          <w:p w:rsidR="00000000" w:rsidRDefault="00000000">
            <w:pPr>
              <w:tabs>
                <w:tab w:val="left" w:pos="170"/>
              </w:tabs>
              <w:snapToGrid w:val="0"/>
              <w:jc w:val="center"/>
              <w:rPr>
                <w:sz w:val="18"/>
              </w:rPr>
            </w:pPr>
            <w:r>
              <w:rPr>
                <w:sz w:val="18"/>
              </w:rPr>
              <w:t>34,9</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Земледелие</w:t>
            </w:r>
          </w:p>
        </w:tc>
        <w:tc>
          <w:tcPr>
            <w:tcW w:w="673" w:type="dxa"/>
            <w:vAlign w:val="center"/>
          </w:tcPr>
          <w:p w:rsidR="00000000" w:rsidRDefault="00000000">
            <w:pPr>
              <w:tabs>
                <w:tab w:val="left" w:pos="170"/>
              </w:tabs>
              <w:snapToGrid w:val="0"/>
              <w:jc w:val="center"/>
              <w:rPr>
                <w:sz w:val="18"/>
              </w:rPr>
            </w:pPr>
            <w:r>
              <w:rPr>
                <w:sz w:val="18"/>
              </w:rPr>
              <w:t>41,3</w:t>
            </w:r>
          </w:p>
        </w:tc>
        <w:tc>
          <w:tcPr>
            <w:tcW w:w="1406" w:type="dxa"/>
            <w:vAlign w:val="center"/>
          </w:tcPr>
          <w:p w:rsidR="00000000" w:rsidRDefault="00000000">
            <w:pPr>
              <w:tabs>
                <w:tab w:val="left" w:pos="170"/>
              </w:tabs>
              <w:snapToGrid w:val="0"/>
              <w:jc w:val="center"/>
              <w:rPr>
                <w:sz w:val="18"/>
              </w:rPr>
            </w:pPr>
            <w:r>
              <w:rPr>
                <w:sz w:val="18"/>
              </w:rPr>
              <w:t>41,2</w:t>
            </w:r>
          </w:p>
        </w:tc>
        <w:tc>
          <w:tcPr>
            <w:tcW w:w="1477" w:type="dxa"/>
            <w:vAlign w:val="center"/>
          </w:tcPr>
          <w:p w:rsidR="00000000" w:rsidRDefault="00000000">
            <w:pPr>
              <w:tabs>
                <w:tab w:val="left" w:pos="170"/>
              </w:tabs>
              <w:snapToGrid w:val="0"/>
              <w:jc w:val="center"/>
              <w:rPr>
                <w:sz w:val="18"/>
              </w:rPr>
            </w:pPr>
            <w:r>
              <w:rPr>
                <w:sz w:val="18"/>
              </w:rPr>
              <w:t>45,9</w:t>
            </w:r>
          </w:p>
        </w:tc>
        <w:tc>
          <w:tcPr>
            <w:tcW w:w="1182" w:type="dxa"/>
            <w:vAlign w:val="center"/>
          </w:tcPr>
          <w:p w:rsidR="00000000" w:rsidRDefault="00000000">
            <w:pPr>
              <w:tabs>
                <w:tab w:val="left" w:pos="170"/>
              </w:tabs>
              <w:snapToGrid w:val="0"/>
              <w:jc w:val="center"/>
              <w:rPr>
                <w:sz w:val="18"/>
              </w:rPr>
            </w:pPr>
            <w:r>
              <w:rPr>
                <w:sz w:val="18"/>
              </w:rPr>
              <w:t>45,1</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Лесная промышленность</w:t>
            </w:r>
          </w:p>
        </w:tc>
        <w:tc>
          <w:tcPr>
            <w:tcW w:w="673" w:type="dxa"/>
            <w:vAlign w:val="center"/>
          </w:tcPr>
          <w:p w:rsidR="00000000" w:rsidRDefault="00000000">
            <w:pPr>
              <w:tabs>
                <w:tab w:val="left" w:pos="170"/>
              </w:tabs>
              <w:snapToGrid w:val="0"/>
              <w:jc w:val="center"/>
              <w:rPr>
                <w:sz w:val="18"/>
              </w:rPr>
            </w:pPr>
            <w:r>
              <w:rPr>
                <w:sz w:val="18"/>
              </w:rPr>
              <w:t>39,0</w:t>
            </w:r>
          </w:p>
        </w:tc>
        <w:tc>
          <w:tcPr>
            <w:tcW w:w="1406" w:type="dxa"/>
            <w:vAlign w:val="center"/>
          </w:tcPr>
          <w:p w:rsidR="00000000" w:rsidRDefault="00000000">
            <w:pPr>
              <w:tabs>
                <w:tab w:val="left" w:pos="170"/>
              </w:tabs>
              <w:snapToGrid w:val="0"/>
              <w:jc w:val="center"/>
              <w:rPr>
                <w:sz w:val="18"/>
              </w:rPr>
            </w:pPr>
            <w:r>
              <w:rPr>
                <w:sz w:val="18"/>
              </w:rPr>
              <w:t>38,9</w:t>
            </w:r>
          </w:p>
        </w:tc>
        <w:tc>
          <w:tcPr>
            <w:tcW w:w="1477" w:type="dxa"/>
            <w:vAlign w:val="center"/>
          </w:tcPr>
          <w:p w:rsidR="00000000" w:rsidRDefault="00000000">
            <w:pPr>
              <w:tabs>
                <w:tab w:val="left" w:pos="170"/>
              </w:tabs>
              <w:snapToGrid w:val="0"/>
              <w:jc w:val="center"/>
              <w:rPr>
                <w:sz w:val="18"/>
              </w:rPr>
            </w:pPr>
            <w:r>
              <w:rPr>
                <w:sz w:val="18"/>
              </w:rPr>
              <w:t>43,0</w:t>
            </w:r>
          </w:p>
        </w:tc>
        <w:tc>
          <w:tcPr>
            <w:tcW w:w="1182" w:type="dxa"/>
            <w:vAlign w:val="center"/>
          </w:tcPr>
          <w:p w:rsidR="00000000" w:rsidRDefault="00000000">
            <w:pPr>
              <w:tabs>
                <w:tab w:val="left" w:pos="170"/>
              </w:tabs>
              <w:snapToGrid w:val="0"/>
              <w:jc w:val="center"/>
              <w:rPr>
                <w:sz w:val="18"/>
              </w:rPr>
            </w:pPr>
            <w:r>
              <w:rPr>
                <w:sz w:val="18"/>
              </w:rPr>
              <w:t>28,8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Животноводство</w:t>
            </w:r>
          </w:p>
        </w:tc>
        <w:tc>
          <w:tcPr>
            <w:tcW w:w="673" w:type="dxa"/>
            <w:vAlign w:val="center"/>
          </w:tcPr>
          <w:p w:rsidR="00000000" w:rsidRDefault="00000000">
            <w:pPr>
              <w:tabs>
                <w:tab w:val="left" w:pos="170"/>
              </w:tabs>
              <w:snapToGrid w:val="0"/>
              <w:jc w:val="center"/>
              <w:rPr>
                <w:sz w:val="18"/>
              </w:rPr>
            </w:pPr>
            <w:r>
              <w:rPr>
                <w:sz w:val="18"/>
              </w:rPr>
              <w:t>37,4</w:t>
            </w:r>
          </w:p>
        </w:tc>
        <w:tc>
          <w:tcPr>
            <w:tcW w:w="1406" w:type="dxa"/>
            <w:vAlign w:val="center"/>
          </w:tcPr>
          <w:p w:rsidR="00000000" w:rsidRDefault="00000000">
            <w:pPr>
              <w:tabs>
                <w:tab w:val="left" w:pos="170"/>
              </w:tabs>
              <w:snapToGrid w:val="0"/>
              <w:jc w:val="center"/>
              <w:rPr>
                <w:sz w:val="18"/>
              </w:rPr>
            </w:pPr>
            <w:r>
              <w:rPr>
                <w:sz w:val="18"/>
              </w:rPr>
              <w:t>37,7</w:t>
            </w:r>
          </w:p>
        </w:tc>
        <w:tc>
          <w:tcPr>
            <w:tcW w:w="1477" w:type="dxa"/>
            <w:vAlign w:val="center"/>
          </w:tcPr>
          <w:p w:rsidR="00000000" w:rsidRDefault="00000000">
            <w:pPr>
              <w:tabs>
                <w:tab w:val="left" w:pos="170"/>
              </w:tabs>
              <w:snapToGrid w:val="0"/>
              <w:jc w:val="center"/>
              <w:rPr>
                <w:sz w:val="18"/>
              </w:rPr>
            </w:pPr>
            <w:r>
              <w:rPr>
                <w:sz w:val="18"/>
              </w:rPr>
              <w:t>32,0</w:t>
            </w:r>
          </w:p>
        </w:tc>
        <w:tc>
          <w:tcPr>
            <w:tcW w:w="1182" w:type="dxa"/>
            <w:vAlign w:val="center"/>
          </w:tcPr>
          <w:p w:rsidR="00000000" w:rsidRDefault="00000000">
            <w:pPr>
              <w:tabs>
                <w:tab w:val="left" w:pos="170"/>
              </w:tabs>
              <w:snapToGrid w:val="0"/>
              <w:jc w:val="center"/>
              <w:rPr>
                <w:sz w:val="18"/>
              </w:rPr>
            </w:pPr>
            <w:r>
              <w:rPr>
                <w:sz w:val="18"/>
              </w:rPr>
              <w:t>34,8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Рыбное хозяйство</w:t>
            </w:r>
          </w:p>
        </w:tc>
        <w:tc>
          <w:tcPr>
            <w:tcW w:w="673" w:type="dxa"/>
            <w:vAlign w:val="center"/>
          </w:tcPr>
          <w:p w:rsidR="00000000" w:rsidRDefault="00000000">
            <w:pPr>
              <w:tabs>
                <w:tab w:val="left" w:pos="170"/>
              </w:tabs>
              <w:snapToGrid w:val="0"/>
              <w:jc w:val="center"/>
              <w:rPr>
                <w:sz w:val="18"/>
              </w:rPr>
            </w:pPr>
            <w:r>
              <w:rPr>
                <w:sz w:val="18"/>
              </w:rPr>
              <w:t>29,3</w:t>
            </w:r>
          </w:p>
        </w:tc>
        <w:tc>
          <w:tcPr>
            <w:tcW w:w="1406" w:type="dxa"/>
            <w:vAlign w:val="center"/>
          </w:tcPr>
          <w:p w:rsidR="00000000" w:rsidRDefault="00000000">
            <w:pPr>
              <w:tabs>
                <w:tab w:val="left" w:pos="170"/>
              </w:tabs>
              <w:snapToGrid w:val="0"/>
              <w:jc w:val="center"/>
              <w:rPr>
                <w:sz w:val="18"/>
              </w:rPr>
            </w:pPr>
            <w:r>
              <w:rPr>
                <w:sz w:val="18"/>
              </w:rPr>
              <w:t>30,9</w:t>
            </w:r>
          </w:p>
        </w:tc>
        <w:tc>
          <w:tcPr>
            <w:tcW w:w="1477" w:type="dxa"/>
            <w:vAlign w:val="center"/>
          </w:tcPr>
          <w:p w:rsidR="00000000" w:rsidRDefault="00000000">
            <w:pPr>
              <w:tabs>
                <w:tab w:val="left" w:pos="170"/>
              </w:tabs>
              <w:snapToGrid w:val="0"/>
              <w:jc w:val="center"/>
              <w:rPr>
                <w:sz w:val="18"/>
              </w:rPr>
            </w:pPr>
            <w:r>
              <w:rPr>
                <w:sz w:val="18"/>
              </w:rPr>
              <w:t>30,0</w:t>
            </w:r>
          </w:p>
        </w:tc>
        <w:tc>
          <w:tcPr>
            <w:tcW w:w="1182" w:type="dxa"/>
            <w:vAlign w:val="center"/>
          </w:tcPr>
          <w:p w:rsidR="00000000" w:rsidRDefault="00000000">
            <w:pPr>
              <w:tabs>
                <w:tab w:val="left" w:pos="170"/>
              </w:tabs>
              <w:snapToGrid w:val="0"/>
              <w:jc w:val="center"/>
              <w:rPr>
                <w:sz w:val="18"/>
              </w:rPr>
            </w:pPr>
            <w:r>
              <w:rPr>
                <w:sz w:val="18"/>
              </w:rPr>
              <w:t>17,2</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ind w:left="680" w:hanging="680"/>
              <w:rPr>
                <w:sz w:val="18"/>
              </w:rPr>
            </w:pPr>
            <w:r>
              <w:rPr>
                <w:sz w:val="18"/>
              </w:rPr>
              <w:tab/>
            </w:r>
            <w:r>
              <w:rPr>
                <w:sz w:val="18"/>
              </w:rPr>
              <w:tab/>
              <w:t>Предоставление услуг в области земледелия, лесной промышленности, животноводства и рыбного хозяйства</w:t>
            </w:r>
          </w:p>
        </w:tc>
        <w:tc>
          <w:tcPr>
            <w:tcW w:w="673" w:type="dxa"/>
            <w:vAlign w:val="center"/>
          </w:tcPr>
          <w:p w:rsidR="00000000" w:rsidRDefault="00000000">
            <w:pPr>
              <w:tabs>
                <w:tab w:val="left" w:pos="170"/>
              </w:tabs>
              <w:snapToGrid w:val="0"/>
              <w:jc w:val="center"/>
              <w:rPr>
                <w:sz w:val="18"/>
              </w:rPr>
            </w:pPr>
            <w:r>
              <w:rPr>
                <w:sz w:val="18"/>
              </w:rPr>
              <w:t>28,8</w:t>
            </w:r>
          </w:p>
        </w:tc>
        <w:tc>
          <w:tcPr>
            <w:tcW w:w="1406" w:type="dxa"/>
            <w:vAlign w:val="center"/>
          </w:tcPr>
          <w:p w:rsidR="00000000" w:rsidRDefault="00000000">
            <w:pPr>
              <w:tabs>
                <w:tab w:val="left" w:pos="170"/>
              </w:tabs>
              <w:snapToGrid w:val="0"/>
              <w:jc w:val="center"/>
              <w:rPr>
                <w:sz w:val="18"/>
              </w:rPr>
            </w:pPr>
            <w:r>
              <w:rPr>
                <w:sz w:val="18"/>
              </w:rPr>
              <w:t>29,6</w:t>
            </w:r>
          </w:p>
        </w:tc>
        <w:tc>
          <w:tcPr>
            <w:tcW w:w="1477" w:type="dxa"/>
            <w:vAlign w:val="center"/>
          </w:tcPr>
          <w:p w:rsidR="00000000" w:rsidRDefault="00000000">
            <w:pPr>
              <w:tabs>
                <w:tab w:val="left" w:pos="170"/>
              </w:tabs>
              <w:snapToGrid w:val="0"/>
              <w:jc w:val="center"/>
              <w:rPr>
                <w:sz w:val="18"/>
              </w:rPr>
            </w:pPr>
            <w:r>
              <w:rPr>
                <w:sz w:val="18"/>
              </w:rPr>
              <w:t>20,1</w:t>
            </w:r>
          </w:p>
        </w:tc>
        <w:tc>
          <w:tcPr>
            <w:tcW w:w="1182" w:type="dxa"/>
            <w:vAlign w:val="center"/>
          </w:tcPr>
          <w:p w:rsidR="00000000" w:rsidRDefault="00000000">
            <w:pPr>
              <w:tabs>
                <w:tab w:val="left" w:pos="170"/>
              </w:tabs>
              <w:snapToGrid w:val="0"/>
              <w:jc w:val="center"/>
              <w:rPr>
                <w:sz w:val="18"/>
              </w:rPr>
            </w:pPr>
            <w:r>
              <w:rPr>
                <w:sz w:val="18"/>
              </w:rPr>
              <w:t>33,8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Горнодобывающая промышленность</w:t>
            </w:r>
          </w:p>
        </w:tc>
        <w:tc>
          <w:tcPr>
            <w:tcW w:w="673" w:type="dxa"/>
            <w:vAlign w:val="center"/>
          </w:tcPr>
          <w:p w:rsidR="00000000" w:rsidRDefault="00000000">
            <w:pPr>
              <w:tabs>
                <w:tab w:val="left" w:pos="170"/>
              </w:tabs>
              <w:snapToGrid w:val="0"/>
              <w:jc w:val="center"/>
              <w:rPr>
                <w:sz w:val="18"/>
              </w:rPr>
            </w:pPr>
            <w:r>
              <w:rPr>
                <w:sz w:val="18"/>
              </w:rPr>
              <w:t>26,1</w:t>
            </w:r>
          </w:p>
        </w:tc>
        <w:tc>
          <w:tcPr>
            <w:tcW w:w="1406" w:type="dxa"/>
            <w:vAlign w:val="center"/>
          </w:tcPr>
          <w:p w:rsidR="00000000" w:rsidRDefault="00000000">
            <w:pPr>
              <w:tabs>
                <w:tab w:val="left" w:pos="170"/>
              </w:tabs>
              <w:snapToGrid w:val="0"/>
              <w:jc w:val="center"/>
              <w:rPr>
                <w:sz w:val="18"/>
              </w:rPr>
            </w:pPr>
            <w:r>
              <w:rPr>
                <w:sz w:val="18"/>
              </w:rPr>
              <w:t>25,4</w:t>
            </w:r>
          </w:p>
        </w:tc>
        <w:tc>
          <w:tcPr>
            <w:tcW w:w="1477" w:type="dxa"/>
            <w:vAlign w:val="center"/>
          </w:tcPr>
          <w:p w:rsidR="00000000" w:rsidRDefault="00000000">
            <w:pPr>
              <w:tabs>
                <w:tab w:val="left" w:pos="170"/>
              </w:tabs>
              <w:snapToGrid w:val="0"/>
              <w:jc w:val="center"/>
              <w:rPr>
                <w:sz w:val="18"/>
              </w:rPr>
            </w:pPr>
            <w:r>
              <w:rPr>
                <w:sz w:val="18"/>
              </w:rPr>
              <w:t>36,3</w:t>
            </w:r>
          </w:p>
        </w:tc>
        <w:tc>
          <w:tcPr>
            <w:tcW w:w="1182" w:type="dxa"/>
            <w:vAlign w:val="center"/>
          </w:tcPr>
          <w:p w:rsidR="00000000" w:rsidRDefault="00000000">
            <w:pPr>
              <w:tabs>
                <w:tab w:val="left" w:pos="170"/>
              </w:tabs>
              <w:snapToGrid w:val="0"/>
              <w:jc w:val="center"/>
              <w:rPr>
                <w:sz w:val="18"/>
              </w:rPr>
            </w:pPr>
            <w:r>
              <w:rPr>
                <w:sz w:val="18"/>
              </w:rPr>
              <w:t>25,6</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Обрабатывающая промышленность</w:t>
            </w:r>
          </w:p>
        </w:tc>
        <w:tc>
          <w:tcPr>
            <w:tcW w:w="673" w:type="dxa"/>
            <w:vAlign w:val="center"/>
          </w:tcPr>
          <w:p w:rsidR="00000000" w:rsidRDefault="00000000">
            <w:pPr>
              <w:tabs>
                <w:tab w:val="left" w:pos="170"/>
              </w:tabs>
              <w:snapToGrid w:val="0"/>
              <w:jc w:val="center"/>
              <w:rPr>
                <w:sz w:val="18"/>
              </w:rPr>
            </w:pPr>
            <w:r>
              <w:rPr>
                <w:sz w:val="18"/>
              </w:rPr>
              <w:t>43,2</w:t>
            </w:r>
          </w:p>
        </w:tc>
        <w:tc>
          <w:tcPr>
            <w:tcW w:w="1406" w:type="dxa"/>
            <w:vAlign w:val="center"/>
          </w:tcPr>
          <w:p w:rsidR="00000000" w:rsidRDefault="00000000">
            <w:pPr>
              <w:tabs>
                <w:tab w:val="left" w:pos="170"/>
              </w:tabs>
              <w:snapToGrid w:val="0"/>
              <w:jc w:val="center"/>
              <w:rPr>
                <w:sz w:val="18"/>
              </w:rPr>
            </w:pPr>
            <w:r>
              <w:rPr>
                <w:sz w:val="18"/>
              </w:rPr>
              <w:t>38,6</w:t>
            </w:r>
          </w:p>
        </w:tc>
        <w:tc>
          <w:tcPr>
            <w:tcW w:w="1477" w:type="dxa"/>
            <w:vAlign w:val="center"/>
          </w:tcPr>
          <w:p w:rsidR="00000000" w:rsidRDefault="00000000">
            <w:pPr>
              <w:tabs>
                <w:tab w:val="left" w:pos="170"/>
              </w:tabs>
              <w:snapToGrid w:val="0"/>
              <w:jc w:val="center"/>
              <w:rPr>
                <w:sz w:val="18"/>
              </w:rPr>
            </w:pPr>
            <w:r>
              <w:rPr>
                <w:sz w:val="18"/>
              </w:rPr>
              <w:t>48,9</w:t>
            </w:r>
          </w:p>
        </w:tc>
        <w:tc>
          <w:tcPr>
            <w:tcW w:w="1182" w:type="dxa"/>
            <w:vAlign w:val="center"/>
          </w:tcPr>
          <w:p w:rsidR="00000000" w:rsidRDefault="00000000">
            <w:pPr>
              <w:tabs>
                <w:tab w:val="left" w:pos="170"/>
              </w:tabs>
              <w:snapToGrid w:val="0"/>
              <w:jc w:val="center"/>
              <w:rPr>
                <w:sz w:val="18"/>
              </w:rPr>
            </w:pPr>
            <w:r>
              <w:rPr>
                <w:sz w:val="18"/>
              </w:rPr>
              <w:t>45,8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Коммунальное хозяйство</w:t>
            </w:r>
          </w:p>
        </w:tc>
        <w:tc>
          <w:tcPr>
            <w:tcW w:w="673" w:type="dxa"/>
            <w:vAlign w:val="center"/>
          </w:tcPr>
          <w:p w:rsidR="00000000" w:rsidRDefault="00000000">
            <w:pPr>
              <w:tabs>
                <w:tab w:val="left" w:pos="170"/>
              </w:tabs>
              <w:snapToGrid w:val="0"/>
              <w:jc w:val="center"/>
              <w:rPr>
                <w:sz w:val="18"/>
              </w:rPr>
            </w:pPr>
            <w:r>
              <w:rPr>
                <w:sz w:val="18"/>
              </w:rPr>
              <w:t>32,1</w:t>
            </w:r>
          </w:p>
        </w:tc>
        <w:tc>
          <w:tcPr>
            <w:tcW w:w="1406" w:type="dxa"/>
            <w:vAlign w:val="center"/>
          </w:tcPr>
          <w:p w:rsidR="00000000" w:rsidRDefault="00000000">
            <w:pPr>
              <w:tabs>
                <w:tab w:val="left" w:pos="170"/>
              </w:tabs>
              <w:snapToGrid w:val="0"/>
              <w:jc w:val="center"/>
              <w:rPr>
                <w:sz w:val="18"/>
              </w:rPr>
            </w:pPr>
            <w:r>
              <w:rPr>
                <w:sz w:val="18"/>
              </w:rPr>
              <w:t>32,3</w:t>
            </w:r>
          </w:p>
        </w:tc>
        <w:tc>
          <w:tcPr>
            <w:tcW w:w="1477" w:type="dxa"/>
            <w:vAlign w:val="center"/>
          </w:tcPr>
          <w:p w:rsidR="00000000" w:rsidRDefault="00000000">
            <w:pPr>
              <w:tabs>
                <w:tab w:val="left" w:pos="170"/>
              </w:tabs>
              <w:snapToGrid w:val="0"/>
              <w:jc w:val="center"/>
              <w:rPr>
                <w:sz w:val="18"/>
              </w:rPr>
            </w:pPr>
            <w:r>
              <w:rPr>
                <w:sz w:val="18"/>
              </w:rPr>
              <w:t>31,9</w:t>
            </w:r>
          </w:p>
        </w:tc>
        <w:tc>
          <w:tcPr>
            <w:tcW w:w="1182" w:type="dxa"/>
            <w:vAlign w:val="center"/>
          </w:tcPr>
          <w:p w:rsidR="00000000" w:rsidRDefault="00000000">
            <w:pPr>
              <w:tabs>
                <w:tab w:val="left" w:pos="170"/>
              </w:tabs>
              <w:snapToGrid w:val="0"/>
              <w:jc w:val="center"/>
              <w:rPr>
                <w:sz w:val="18"/>
              </w:rPr>
            </w:pPr>
            <w:r>
              <w:rPr>
                <w:sz w:val="18"/>
              </w:rPr>
              <w:t>30,9</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Строительство</w:t>
            </w:r>
          </w:p>
        </w:tc>
        <w:tc>
          <w:tcPr>
            <w:tcW w:w="673" w:type="dxa"/>
            <w:vAlign w:val="center"/>
          </w:tcPr>
          <w:p w:rsidR="00000000" w:rsidRDefault="00000000">
            <w:pPr>
              <w:tabs>
                <w:tab w:val="left" w:pos="170"/>
              </w:tabs>
              <w:snapToGrid w:val="0"/>
              <w:jc w:val="center"/>
              <w:rPr>
                <w:sz w:val="18"/>
              </w:rPr>
            </w:pPr>
            <w:r>
              <w:rPr>
                <w:sz w:val="18"/>
              </w:rPr>
              <w:t>18,5</w:t>
            </w:r>
          </w:p>
        </w:tc>
        <w:tc>
          <w:tcPr>
            <w:tcW w:w="1406" w:type="dxa"/>
            <w:vAlign w:val="center"/>
          </w:tcPr>
          <w:p w:rsidR="00000000" w:rsidRDefault="00000000">
            <w:pPr>
              <w:tabs>
                <w:tab w:val="left" w:pos="170"/>
              </w:tabs>
              <w:snapToGrid w:val="0"/>
              <w:jc w:val="center"/>
              <w:rPr>
                <w:sz w:val="18"/>
              </w:rPr>
            </w:pPr>
            <w:r>
              <w:rPr>
                <w:sz w:val="18"/>
              </w:rPr>
              <w:t>20,3</w:t>
            </w:r>
          </w:p>
        </w:tc>
        <w:tc>
          <w:tcPr>
            <w:tcW w:w="1477" w:type="dxa"/>
            <w:vAlign w:val="center"/>
          </w:tcPr>
          <w:p w:rsidR="00000000" w:rsidRDefault="00000000">
            <w:pPr>
              <w:tabs>
                <w:tab w:val="left" w:pos="170"/>
              </w:tabs>
              <w:snapToGrid w:val="0"/>
              <w:jc w:val="center"/>
              <w:rPr>
                <w:sz w:val="18"/>
              </w:rPr>
            </w:pPr>
            <w:r>
              <w:rPr>
                <w:sz w:val="18"/>
              </w:rPr>
              <w:t>17,5</w:t>
            </w:r>
          </w:p>
        </w:tc>
        <w:tc>
          <w:tcPr>
            <w:tcW w:w="1182" w:type="dxa"/>
            <w:vAlign w:val="center"/>
          </w:tcPr>
          <w:p w:rsidR="00000000" w:rsidRDefault="00000000">
            <w:pPr>
              <w:tabs>
                <w:tab w:val="left" w:pos="170"/>
              </w:tabs>
              <w:snapToGrid w:val="0"/>
              <w:jc w:val="center"/>
              <w:rPr>
                <w:sz w:val="18"/>
              </w:rPr>
            </w:pPr>
            <w:r>
              <w:rPr>
                <w:sz w:val="18"/>
              </w:rPr>
              <w:t>14,4</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Гражданское строительство</w:t>
            </w:r>
          </w:p>
        </w:tc>
        <w:tc>
          <w:tcPr>
            <w:tcW w:w="673" w:type="dxa"/>
            <w:vAlign w:val="center"/>
          </w:tcPr>
          <w:p w:rsidR="00000000" w:rsidRDefault="00000000">
            <w:pPr>
              <w:tabs>
                <w:tab w:val="left" w:pos="170"/>
              </w:tabs>
              <w:snapToGrid w:val="0"/>
              <w:jc w:val="center"/>
              <w:rPr>
                <w:sz w:val="18"/>
              </w:rPr>
            </w:pPr>
            <w:r>
              <w:rPr>
                <w:sz w:val="18"/>
              </w:rPr>
              <w:t>17,5</w:t>
            </w:r>
          </w:p>
        </w:tc>
        <w:tc>
          <w:tcPr>
            <w:tcW w:w="1406" w:type="dxa"/>
            <w:vAlign w:val="center"/>
          </w:tcPr>
          <w:p w:rsidR="00000000" w:rsidRDefault="00000000">
            <w:pPr>
              <w:tabs>
                <w:tab w:val="left" w:pos="170"/>
              </w:tabs>
              <w:snapToGrid w:val="0"/>
              <w:jc w:val="center"/>
              <w:rPr>
                <w:sz w:val="18"/>
              </w:rPr>
            </w:pPr>
            <w:r>
              <w:rPr>
                <w:sz w:val="18"/>
              </w:rPr>
              <w:t>19,8</w:t>
            </w:r>
          </w:p>
        </w:tc>
        <w:tc>
          <w:tcPr>
            <w:tcW w:w="1477" w:type="dxa"/>
            <w:vAlign w:val="center"/>
          </w:tcPr>
          <w:p w:rsidR="00000000" w:rsidRDefault="00000000">
            <w:pPr>
              <w:tabs>
                <w:tab w:val="left" w:pos="170"/>
              </w:tabs>
              <w:snapToGrid w:val="0"/>
              <w:jc w:val="center"/>
              <w:rPr>
                <w:sz w:val="18"/>
              </w:rPr>
            </w:pPr>
            <w:r>
              <w:rPr>
                <w:sz w:val="18"/>
              </w:rPr>
              <w:t>15,8</w:t>
            </w:r>
          </w:p>
        </w:tc>
        <w:tc>
          <w:tcPr>
            <w:tcW w:w="1182" w:type="dxa"/>
            <w:vAlign w:val="center"/>
          </w:tcPr>
          <w:p w:rsidR="00000000" w:rsidRDefault="00000000">
            <w:pPr>
              <w:tabs>
                <w:tab w:val="left" w:pos="170"/>
              </w:tabs>
              <w:snapToGrid w:val="0"/>
              <w:jc w:val="center"/>
              <w:rPr>
                <w:sz w:val="18"/>
              </w:rPr>
            </w:pPr>
            <w:r>
              <w:rPr>
                <w:sz w:val="18"/>
              </w:rPr>
              <w:t>13,6</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Электрификация, газификация и установка оборудования</w:t>
            </w:r>
          </w:p>
        </w:tc>
        <w:tc>
          <w:tcPr>
            <w:tcW w:w="673" w:type="dxa"/>
            <w:vAlign w:val="center"/>
          </w:tcPr>
          <w:p w:rsidR="00000000" w:rsidRDefault="00000000">
            <w:pPr>
              <w:tabs>
                <w:tab w:val="left" w:pos="170"/>
              </w:tabs>
              <w:snapToGrid w:val="0"/>
              <w:jc w:val="center"/>
              <w:rPr>
                <w:sz w:val="18"/>
              </w:rPr>
            </w:pPr>
            <w:r>
              <w:rPr>
                <w:sz w:val="18"/>
              </w:rPr>
              <w:t>25,7</w:t>
            </w:r>
          </w:p>
        </w:tc>
        <w:tc>
          <w:tcPr>
            <w:tcW w:w="1406" w:type="dxa"/>
            <w:vAlign w:val="center"/>
          </w:tcPr>
          <w:p w:rsidR="00000000" w:rsidRDefault="00000000">
            <w:pPr>
              <w:tabs>
                <w:tab w:val="left" w:pos="170"/>
              </w:tabs>
              <w:snapToGrid w:val="0"/>
              <w:jc w:val="center"/>
              <w:rPr>
                <w:sz w:val="18"/>
              </w:rPr>
            </w:pPr>
            <w:r>
              <w:rPr>
                <w:sz w:val="18"/>
              </w:rPr>
              <w:t>24,1</w:t>
            </w:r>
          </w:p>
        </w:tc>
        <w:tc>
          <w:tcPr>
            <w:tcW w:w="1477" w:type="dxa"/>
            <w:vAlign w:val="center"/>
          </w:tcPr>
          <w:p w:rsidR="00000000" w:rsidRDefault="00000000">
            <w:pPr>
              <w:tabs>
                <w:tab w:val="left" w:pos="170"/>
              </w:tabs>
              <w:snapToGrid w:val="0"/>
              <w:jc w:val="center"/>
              <w:rPr>
                <w:sz w:val="18"/>
              </w:rPr>
            </w:pPr>
            <w:r>
              <w:rPr>
                <w:sz w:val="18"/>
              </w:rPr>
              <w:t>31,2</w:t>
            </w:r>
          </w:p>
        </w:tc>
        <w:tc>
          <w:tcPr>
            <w:tcW w:w="1182" w:type="dxa"/>
            <w:vAlign w:val="center"/>
          </w:tcPr>
          <w:p w:rsidR="00000000" w:rsidRDefault="00000000">
            <w:pPr>
              <w:tabs>
                <w:tab w:val="left" w:pos="170"/>
              </w:tabs>
              <w:snapToGrid w:val="0"/>
              <w:jc w:val="center"/>
              <w:rPr>
                <w:sz w:val="18"/>
              </w:rPr>
            </w:pPr>
            <w:r>
              <w:rPr>
                <w:sz w:val="18"/>
              </w:rPr>
              <w:t>19,5</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Техническое обслуживание и ремонт сооружений</w:t>
            </w:r>
          </w:p>
        </w:tc>
        <w:tc>
          <w:tcPr>
            <w:tcW w:w="673" w:type="dxa"/>
            <w:vAlign w:val="center"/>
          </w:tcPr>
          <w:p w:rsidR="00000000" w:rsidRDefault="00000000">
            <w:pPr>
              <w:tabs>
                <w:tab w:val="left" w:pos="170"/>
              </w:tabs>
              <w:snapToGrid w:val="0"/>
              <w:jc w:val="center"/>
              <w:rPr>
                <w:sz w:val="18"/>
              </w:rPr>
            </w:pPr>
            <w:r>
              <w:rPr>
                <w:sz w:val="18"/>
              </w:rPr>
              <w:t>19,1</w:t>
            </w:r>
          </w:p>
        </w:tc>
        <w:tc>
          <w:tcPr>
            <w:tcW w:w="1406" w:type="dxa"/>
            <w:vAlign w:val="center"/>
          </w:tcPr>
          <w:p w:rsidR="00000000" w:rsidRDefault="00000000">
            <w:pPr>
              <w:tabs>
                <w:tab w:val="left" w:pos="170"/>
              </w:tabs>
              <w:snapToGrid w:val="0"/>
              <w:jc w:val="center"/>
              <w:rPr>
                <w:sz w:val="18"/>
              </w:rPr>
            </w:pPr>
            <w:r>
              <w:rPr>
                <w:sz w:val="18"/>
              </w:rPr>
              <w:t>19,4</w:t>
            </w:r>
          </w:p>
        </w:tc>
        <w:tc>
          <w:tcPr>
            <w:tcW w:w="1477" w:type="dxa"/>
            <w:vAlign w:val="center"/>
          </w:tcPr>
          <w:p w:rsidR="00000000" w:rsidRDefault="00000000">
            <w:pPr>
              <w:tabs>
                <w:tab w:val="left" w:pos="170"/>
              </w:tabs>
              <w:snapToGrid w:val="0"/>
              <w:jc w:val="center"/>
              <w:rPr>
                <w:sz w:val="18"/>
              </w:rPr>
            </w:pPr>
            <w:r>
              <w:rPr>
                <w:sz w:val="18"/>
              </w:rPr>
              <w:t>22,6</w:t>
            </w:r>
          </w:p>
        </w:tc>
        <w:tc>
          <w:tcPr>
            <w:tcW w:w="1182" w:type="dxa"/>
            <w:vAlign w:val="center"/>
          </w:tcPr>
          <w:p w:rsidR="00000000" w:rsidRDefault="00000000">
            <w:pPr>
              <w:tabs>
                <w:tab w:val="left" w:pos="170"/>
              </w:tabs>
              <w:snapToGrid w:val="0"/>
              <w:jc w:val="center"/>
              <w:rPr>
                <w:sz w:val="18"/>
              </w:rPr>
            </w:pPr>
            <w:r>
              <w:rPr>
                <w:sz w:val="18"/>
              </w:rPr>
              <w:t>16,3</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Геологоразведочный и водоохранный сектор</w:t>
            </w:r>
          </w:p>
        </w:tc>
        <w:tc>
          <w:tcPr>
            <w:tcW w:w="673" w:type="dxa"/>
            <w:vAlign w:val="center"/>
          </w:tcPr>
          <w:p w:rsidR="00000000" w:rsidRDefault="00000000">
            <w:pPr>
              <w:tabs>
                <w:tab w:val="left" w:pos="170"/>
              </w:tabs>
              <w:snapToGrid w:val="0"/>
              <w:jc w:val="center"/>
              <w:rPr>
                <w:sz w:val="18"/>
              </w:rPr>
            </w:pPr>
            <w:r>
              <w:rPr>
                <w:sz w:val="18"/>
              </w:rPr>
              <w:t>26,8</w:t>
            </w:r>
          </w:p>
        </w:tc>
        <w:tc>
          <w:tcPr>
            <w:tcW w:w="1406" w:type="dxa"/>
            <w:vAlign w:val="center"/>
          </w:tcPr>
          <w:p w:rsidR="00000000" w:rsidRDefault="00000000">
            <w:pPr>
              <w:tabs>
                <w:tab w:val="left" w:pos="170"/>
              </w:tabs>
              <w:snapToGrid w:val="0"/>
              <w:jc w:val="center"/>
              <w:rPr>
                <w:sz w:val="18"/>
              </w:rPr>
            </w:pPr>
            <w:r>
              <w:rPr>
                <w:sz w:val="18"/>
              </w:rPr>
              <w:t>26,8</w:t>
            </w:r>
          </w:p>
        </w:tc>
        <w:tc>
          <w:tcPr>
            <w:tcW w:w="1477" w:type="dxa"/>
            <w:vAlign w:val="center"/>
          </w:tcPr>
          <w:p w:rsidR="00000000" w:rsidRDefault="00000000">
            <w:pPr>
              <w:tabs>
                <w:tab w:val="left" w:pos="170"/>
              </w:tabs>
              <w:snapToGrid w:val="0"/>
              <w:jc w:val="center"/>
              <w:rPr>
                <w:sz w:val="18"/>
              </w:rPr>
            </w:pPr>
            <w:r>
              <w:rPr>
                <w:sz w:val="18"/>
              </w:rPr>
              <w:t>28,1</w:t>
            </w:r>
          </w:p>
        </w:tc>
        <w:tc>
          <w:tcPr>
            <w:tcW w:w="1182" w:type="dxa"/>
            <w:vAlign w:val="center"/>
          </w:tcPr>
          <w:p w:rsidR="00000000" w:rsidRDefault="00000000">
            <w:pPr>
              <w:tabs>
                <w:tab w:val="left" w:pos="170"/>
              </w:tabs>
              <w:snapToGrid w:val="0"/>
              <w:jc w:val="center"/>
              <w:rPr>
                <w:sz w:val="18"/>
              </w:rPr>
            </w:pPr>
            <w:r>
              <w:rPr>
                <w:sz w:val="18"/>
              </w:rPr>
              <w:t>23,4</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Геологоразведочные работы</w:t>
            </w:r>
          </w:p>
        </w:tc>
        <w:tc>
          <w:tcPr>
            <w:tcW w:w="673" w:type="dxa"/>
            <w:vAlign w:val="center"/>
          </w:tcPr>
          <w:p w:rsidR="00000000" w:rsidRDefault="00000000">
            <w:pPr>
              <w:tabs>
                <w:tab w:val="left" w:pos="170"/>
              </w:tabs>
              <w:snapToGrid w:val="0"/>
              <w:jc w:val="center"/>
              <w:rPr>
                <w:sz w:val="18"/>
              </w:rPr>
            </w:pPr>
            <w:r>
              <w:rPr>
                <w:sz w:val="18"/>
              </w:rPr>
              <w:t>27,8</w:t>
            </w:r>
          </w:p>
        </w:tc>
        <w:tc>
          <w:tcPr>
            <w:tcW w:w="1406" w:type="dxa"/>
            <w:vAlign w:val="center"/>
          </w:tcPr>
          <w:p w:rsidR="00000000" w:rsidRDefault="00000000">
            <w:pPr>
              <w:tabs>
                <w:tab w:val="left" w:pos="170"/>
              </w:tabs>
              <w:snapToGrid w:val="0"/>
              <w:jc w:val="center"/>
              <w:rPr>
                <w:sz w:val="18"/>
              </w:rPr>
            </w:pPr>
            <w:r>
              <w:rPr>
                <w:sz w:val="18"/>
              </w:rPr>
              <w:t>27,7</w:t>
            </w:r>
          </w:p>
        </w:tc>
        <w:tc>
          <w:tcPr>
            <w:tcW w:w="1477" w:type="dxa"/>
            <w:vAlign w:val="center"/>
          </w:tcPr>
          <w:p w:rsidR="00000000" w:rsidRDefault="00000000">
            <w:pPr>
              <w:tabs>
                <w:tab w:val="left" w:pos="170"/>
              </w:tabs>
              <w:snapToGrid w:val="0"/>
              <w:jc w:val="center"/>
              <w:rPr>
                <w:sz w:val="18"/>
              </w:rPr>
            </w:pPr>
            <w:r>
              <w:rPr>
                <w:sz w:val="18"/>
              </w:rPr>
              <w:t>46,4</w:t>
            </w:r>
          </w:p>
        </w:tc>
        <w:tc>
          <w:tcPr>
            <w:tcW w:w="1182" w:type="dxa"/>
            <w:vAlign w:val="center"/>
          </w:tcPr>
          <w:p w:rsidR="00000000" w:rsidRDefault="00000000">
            <w:pPr>
              <w:tabs>
                <w:tab w:val="left" w:pos="170"/>
              </w:tabs>
              <w:snapToGrid w:val="0"/>
              <w:jc w:val="center"/>
              <w:rPr>
                <w:sz w:val="18"/>
              </w:rPr>
            </w:pPr>
            <w:r>
              <w:rPr>
                <w:sz w:val="18"/>
              </w:rPr>
              <w:t>21,9</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Охрана водных ресурсов</w:t>
            </w:r>
          </w:p>
        </w:tc>
        <w:tc>
          <w:tcPr>
            <w:tcW w:w="673" w:type="dxa"/>
            <w:vAlign w:val="center"/>
          </w:tcPr>
          <w:p w:rsidR="00000000" w:rsidRDefault="00000000">
            <w:pPr>
              <w:tabs>
                <w:tab w:val="left" w:pos="170"/>
              </w:tabs>
              <w:snapToGrid w:val="0"/>
              <w:jc w:val="center"/>
              <w:rPr>
                <w:sz w:val="18"/>
              </w:rPr>
            </w:pPr>
            <w:r>
              <w:rPr>
                <w:sz w:val="18"/>
              </w:rPr>
              <w:t>25,9</w:t>
            </w:r>
          </w:p>
        </w:tc>
        <w:tc>
          <w:tcPr>
            <w:tcW w:w="1406" w:type="dxa"/>
            <w:vAlign w:val="center"/>
          </w:tcPr>
          <w:p w:rsidR="00000000" w:rsidRDefault="00000000">
            <w:pPr>
              <w:tabs>
                <w:tab w:val="left" w:pos="170"/>
              </w:tabs>
              <w:snapToGrid w:val="0"/>
              <w:jc w:val="center"/>
              <w:rPr>
                <w:sz w:val="18"/>
              </w:rPr>
            </w:pPr>
            <w:r>
              <w:rPr>
                <w:sz w:val="18"/>
              </w:rPr>
              <w:t>25,8</w:t>
            </w:r>
          </w:p>
        </w:tc>
        <w:tc>
          <w:tcPr>
            <w:tcW w:w="1477" w:type="dxa"/>
            <w:vAlign w:val="center"/>
          </w:tcPr>
          <w:p w:rsidR="00000000" w:rsidRDefault="00000000">
            <w:pPr>
              <w:tabs>
                <w:tab w:val="left" w:pos="170"/>
              </w:tabs>
              <w:snapToGrid w:val="0"/>
              <w:jc w:val="center"/>
              <w:rPr>
                <w:sz w:val="18"/>
              </w:rPr>
            </w:pPr>
            <w:r>
              <w:rPr>
                <w:sz w:val="18"/>
              </w:rPr>
              <w:t>21,9</w:t>
            </w:r>
          </w:p>
        </w:tc>
        <w:tc>
          <w:tcPr>
            <w:tcW w:w="1182" w:type="dxa"/>
            <w:vAlign w:val="center"/>
          </w:tcPr>
          <w:p w:rsidR="00000000" w:rsidRDefault="00000000">
            <w:pPr>
              <w:tabs>
                <w:tab w:val="left" w:pos="170"/>
              </w:tabs>
              <w:snapToGrid w:val="0"/>
              <w:jc w:val="center"/>
              <w:rPr>
                <w:sz w:val="18"/>
              </w:rPr>
            </w:pPr>
            <w:r>
              <w:rPr>
                <w:sz w:val="18"/>
              </w:rPr>
              <w:t>24,8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Транспорт, складское дело, почта и телекоммуникации</w:t>
            </w:r>
          </w:p>
        </w:tc>
        <w:tc>
          <w:tcPr>
            <w:tcW w:w="673" w:type="dxa"/>
            <w:vAlign w:val="center"/>
          </w:tcPr>
          <w:p w:rsidR="00000000" w:rsidRDefault="00000000">
            <w:pPr>
              <w:tabs>
                <w:tab w:val="left" w:pos="170"/>
              </w:tabs>
              <w:snapToGrid w:val="0"/>
              <w:jc w:val="center"/>
              <w:rPr>
                <w:sz w:val="18"/>
              </w:rPr>
            </w:pPr>
            <w:r>
              <w:rPr>
                <w:sz w:val="18"/>
              </w:rPr>
              <w:t>28,4</w:t>
            </w:r>
          </w:p>
        </w:tc>
        <w:tc>
          <w:tcPr>
            <w:tcW w:w="1406" w:type="dxa"/>
            <w:vAlign w:val="center"/>
          </w:tcPr>
          <w:p w:rsidR="00000000" w:rsidRDefault="00000000">
            <w:pPr>
              <w:tabs>
                <w:tab w:val="left" w:pos="170"/>
              </w:tabs>
              <w:snapToGrid w:val="0"/>
              <w:jc w:val="center"/>
              <w:rPr>
                <w:sz w:val="18"/>
              </w:rPr>
            </w:pPr>
            <w:r>
              <w:rPr>
                <w:sz w:val="18"/>
              </w:rPr>
              <w:t>27,8</w:t>
            </w:r>
          </w:p>
        </w:tc>
        <w:tc>
          <w:tcPr>
            <w:tcW w:w="1477" w:type="dxa"/>
            <w:vAlign w:val="center"/>
          </w:tcPr>
          <w:p w:rsidR="00000000" w:rsidRDefault="00000000">
            <w:pPr>
              <w:tabs>
                <w:tab w:val="left" w:pos="170"/>
              </w:tabs>
              <w:snapToGrid w:val="0"/>
              <w:jc w:val="center"/>
              <w:rPr>
                <w:sz w:val="18"/>
              </w:rPr>
            </w:pPr>
            <w:r>
              <w:rPr>
                <w:sz w:val="18"/>
              </w:rPr>
              <w:t>31,0</w:t>
            </w:r>
          </w:p>
        </w:tc>
        <w:tc>
          <w:tcPr>
            <w:tcW w:w="1182" w:type="dxa"/>
            <w:vAlign w:val="center"/>
          </w:tcPr>
          <w:p w:rsidR="00000000" w:rsidRDefault="00000000">
            <w:pPr>
              <w:tabs>
                <w:tab w:val="left" w:pos="170"/>
              </w:tabs>
              <w:snapToGrid w:val="0"/>
              <w:jc w:val="center"/>
              <w:rPr>
                <w:sz w:val="18"/>
              </w:rPr>
            </w:pPr>
            <w:r>
              <w:rPr>
                <w:sz w:val="18"/>
              </w:rPr>
              <w:t>31,5</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Железнодорожный транспорт</w:t>
            </w:r>
          </w:p>
        </w:tc>
        <w:tc>
          <w:tcPr>
            <w:tcW w:w="673" w:type="dxa"/>
            <w:vAlign w:val="center"/>
          </w:tcPr>
          <w:p w:rsidR="00000000" w:rsidRDefault="00000000">
            <w:pPr>
              <w:tabs>
                <w:tab w:val="left" w:pos="170"/>
              </w:tabs>
              <w:snapToGrid w:val="0"/>
              <w:jc w:val="center"/>
              <w:rPr>
                <w:sz w:val="18"/>
              </w:rPr>
            </w:pPr>
            <w:r>
              <w:rPr>
                <w:sz w:val="18"/>
              </w:rPr>
              <w:t>22,9</w:t>
            </w:r>
          </w:p>
        </w:tc>
        <w:tc>
          <w:tcPr>
            <w:tcW w:w="1406" w:type="dxa"/>
            <w:vAlign w:val="center"/>
          </w:tcPr>
          <w:p w:rsidR="00000000" w:rsidRDefault="00000000">
            <w:pPr>
              <w:tabs>
                <w:tab w:val="left" w:pos="170"/>
              </w:tabs>
              <w:snapToGrid w:val="0"/>
              <w:jc w:val="center"/>
              <w:rPr>
                <w:sz w:val="18"/>
              </w:rPr>
            </w:pPr>
            <w:r>
              <w:rPr>
                <w:sz w:val="18"/>
              </w:rPr>
              <w:t>22,4</w:t>
            </w:r>
          </w:p>
        </w:tc>
        <w:tc>
          <w:tcPr>
            <w:tcW w:w="1477" w:type="dxa"/>
            <w:vAlign w:val="center"/>
          </w:tcPr>
          <w:p w:rsidR="00000000" w:rsidRDefault="00000000">
            <w:pPr>
              <w:tabs>
                <w:tab w:val="left" w:pos="170"/>
              </w:tabs>
              <w:snapToGrid w:val="0"/>
              <w:jc w:val="center"/>
              <w:rPr>
                <w:sz w:val="18"/>
              </w:rPr>
            </w:pPr>
            <w:r>
              <w:rPr>
                <w:sz w:val="18"/>
              </w:rPr>
              <w:t>52,4</w:t>
            </w:r>
          </w:p>
        </w:tc>
        <w:tc>
          <w:tcPr>
            <w:tcW w:w="1182" w:type="dxa"/>
            <w:vAlign w:val="center"/>
          </w:tcPr>
          <w:p w:rsidR="00000000" w:rsidRDefault="00000000">
            <w:pPr>
              <w:tabs>
                <w:tab w:val="left" w:pos="170"/>
              </w:tabs>
              <w:snapToGrid w:val="0"/>
              <w:jc w:val="center"/>
              <w:rPr>
                <w:sz w:val="18"/>
              </w:rPr>
            </w:pPr>
            <w:r>
              <w:rPr>
                <w:sz w:val="18"/>
              </w:rPr>
              <w:t>21,8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Автотранспорт</w:t>
            </w:r>
          </w:p>
        </w:tc>
        <w:tc>
          <w:tcPr>
            <w:tcW w:w="673" w:type="dxa"/>
            <w:vAlign w:val="center"/>
          </w:tcPr>
          <w:p w:rsidR="00000000" w:rsidRDefault="00000000">
            <w:pPr>
              <w:tabs>
                <w:tab w:val="left" w:pos="170"/>
              </w:tabs>
              <w:snapToGrid w:val="0"/>
              <w:jc w:val="center"/>
              <w:rPr>
                <w:sz w:val="18"/>
              </w:rPr>
            </w:pPr>
            <w:r>
              <w:rPr>
                <w:sz w:val="18"/>
              </w:rPr>
              <w:t>31,9</w:t>
            </w:r>
          </w:p>
        </w:tc>
        <w:tc>
          <w:tcPr>
            <w:tcW w:w="1406" w:type="dxa"/>
            <w:vAlign w:val="center"/>
          </w:tcPr>
          <w:p w:rsidR="00000000" w:rsidRDefault="00000000">
            <w:pPr>
              <w:tabs>
                <w:tab w:val="left" w:pos="170"/>
              </w:tabs>
              <w:snapToGrid w:val="0"/>
              <w:jc w:val="center"/>
              <w:rPr>
                <w:sz w:val="18"/>
              </w:rPr>
            </w:pPr>
            <w:r>
              <w:rPr>
                <w:sz w:val="18"/>
              </w:rPr>
              <w:t>33,0</w:t>
            </w:r>
          </w:p>
        </w:tc>
        <w:tc>
          <w:tcPr>
            <w:tcW w:w="1477" w:type="dxa"/>
            <w:vAlign w:val="center"/>
          </w:tcPr>
          <w:p w:rsidR="00000000" w:rsidRDefault="00000000">
            <w:pPr>
              <w:tabs>
                <w:tab w:val="left" w:pos="170"/>
              </w:tabs>
              <w:snapToGrid w:val="0"/>
              <w:jc w:val="center"/>
              <w:rPr>
                <w:sz w:val="18"/>
              </w:rPr>
            </w:pPr>
            <w:r>
              <w:rPr>
                <w:sz w:val="18"/>
              </w:rPr>
              <w:t>28,2</w:t>
            </w:r>
          </w:p>
        </w:tc>
        <w:tc>
          <w:tcPr>
            <w:tcW w:w="1182" w:type="dxa"/>
            <w:vAlign w:val="center"/>
          </w:tcPr>
          <w:p w:rsidR="00000000" w:rsidRDefault="00000000">
            <w:pPr>
              <w:tabs>
                <w:tab w:val="left" w:pos="170"/>
              </w:tabs>
              <w:snapToGrid w:val="0"/>
              <w:jc w:val="center"/>
              <w:rPr>
                <w:sz w:val="18"/>
              </w:rPr>
            </w:pPr>
            <w:r>
              <w:rPr>
                <w:sz w:val="18"/>
              </w:rPr>
              <w:t>31,3</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Трубопроводы</w:t>
            </w:r>
          </w:p>
        </w:tc>
        <w:tc>
          <w:tcPr>
            <w:tcW w:w="673" w:type="dxa"/>
            <w:vAlign w:val="center"/>
          </w:tcPr>
          <w:p w:rsidR="00000000" w:rsidRDefault="00000000">
            <w:pPr>
              <w:tabs>
                <w:tab w:val="left" w:pos="170"/>
              </w:tabs>
              <w:snapToGrid w:val="0"/>
              <w:jc w:val="center"/>
              <w:rPr>
                <w:sz w:val="18"/>
              </w:rPr>
            </w:pPr>
            <w:r>
              <w:rPr>
                <w:sz w:val="18"/>
              </w:rPr>
              <w:t>30,4</w:t>
            </w:r>
          </w:p>
        </w:tc>
        <w:tc>
          <w:tcPr>
            <w:tcW w:w="1406" w:type="dxa"/>
            <w:vAlign w:val="center"/>
          </w:tcPr>
          <w:p w:rsidR="00000000" w:rsidRDefault="00000000">
            <w:pPr>
              <w:tabs>
                <w:tab w:val="left" w:pos="170"/>
              </w:tabs>
              <w:snapToGrid w:val="0"/>
              <w:jc w:val="center"/>
              <w:rPr>
                <w:sz w:val="18"/>
              </w:rPr>
            </w:pPr>
            <w:r>
              <w:rPr>
                <w:sz w:val="18"/>
              </w:rPr>
              <w:t>30,0</w:t>
            </w:r>
          </w:p>
        </w:tc>
        <w:tc>
          <w:tcPr>
            <w:tcW w:w="1477" w:type="dxa"/>
            <w:vAlign w:val="center"/>
          </w:tcPr>
          <w:p w:rsidR="00000000" w:rsidRDefault="00000000">
            <w:pPr>
              <w:tabs>
                <w:tab w:val="left" w:pos="170"/>
              </w:tabs>
              <w:snapToGrid w:val="0"/>
              <w:jc w:val="center"/>
              <w:rPr>
                <w:sz w:val="18"/>
              </w:rPr>
            </w:pPr>
            <w:r>
              <w:rPr>
                <w:sz w:val="18"/>
              </w:rPr>
              <w:t>39,8</w:t>
            </w:r>
          </w:p>
        </w:tc>
        <w:tc>
          <w:tcPr>
            <w:tcW w:w="1182" w:type="dxa"/>
            <w:vAlign w:val="center"/>
          </w:tcPr>
          <w:p w:rsidR="00000000" w:rsidRDefault="00000000">
            <w:pPr>
              <w:tabs>
                <w:tab w:val="left" w:pos="170"/>
              </w:tabs>
              <w:snapToGrid w:val="0"/>
              <w:jc w:val="center"/>
              <w:rPr>
                <w:sz w:val="18"/>
              </w:rPr>
            </w:pPr>
            <w:r>
              <w:rPr>
                <w:sz w:val="18"/>
              </w:rPr>
              <w:t>37,7</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Водный транспорт</w:t>
            </w:r>
          </w:p>
        </w:tc>
        <w:tc>
          <w:tcPr>
            <w:tcW w:w="673" w:type="dxa"/>
            <w:vAlign w:val="center"/>
          </w:tcPr>
          <w:p w:rsidR="00000000" w:rsidRDefault="00000000">
            <w:pPr>
              <w:tabs>
                <w:tab w:val="left" w:pos="170"/>
              </w:tabs>
              <w:snapToGrid w:val="0"/>
              <w:jc w:val="center"/>
              <w:rPr>
                <w:sz w:val="18"/>
              </w:rPr>
            </w:pPr>
            <w:r>
              <w:rPr>
                <w:sz w:val="18"/>
              </w:rPr>
              <w:t>19,5</w:t>
            </w:r>
          </w:p>
        </w:tc>
        <w:tc>
          <w:tcPr>
            <w:tcW w:w="1406" w:type="dxa"/>
            <w:vAlign w:val="center"/>
          </w:tcPr>
          <w:p w:rsidR="00000000" w:rsidRDefault="00000000">
            <w:pPr>
              <w:tabs>
                <w:tab w:val="left" w:pos="170"/>
              </w:tabs>
              <w:snapToGrid w:val="0"/>
              <w:jc w:val="center"/>
              <w:rPr>
                <w:sz w:val="18"/>
              </w:rPr>
            </w:pPr>
            <w:r>
              <w:rPr>
                <w:sz w:val="18"/>
              </w:rPr>
              <w:t>14,7</w:t>
            </w:r>
          </w:p>
        </w:tc>
        <w:tc>
          <w:tcPr>
            <w:tcW w:w="1477" w:type="dxa"/>
            <w:vAlign w:val="center"/>
          </w:tcPr>
          <w:p w:rsidR="00000000" w:rsidRDefault="00000000">
            <w:pPr>
              <w:tabs>
                <w:tab w:val="left" w:pos="170"/>
              </w:tabs>
              <w:snapToGrid w:val="0"/>
              <w:jc w:val="center"/>
              <w:rPr>
                <w:sz w:val="18"/>
              </w:rPr>
            </w:pPr>
            <w:r>
              <w:rPr>
                <w:sz w:val="18"/>
              </w:rPr>
              <w:t>28,1</w:t>
            </w:r>
          </w:p>
        </w:tc>
        <w:tc>
          <w:tcPr>
            <w:tcW w:w="1182" w:type="dxa"/>
            <w:vAlign w:val="center"/>
          </w:tcPr>
          <w:p w:rsidR="00000000" w:rsidRDefault="00000000">
            <w:pPr>
              <w:tabs>
                <w:tab w:val="left" w:pos="170"/>
              </w:tabs>
              <w:snapToGrid w:val="0"/>
              <w:jc w:val="center"/>
              <w:rPr>
                <w:sz w:val="18"/>
              </w:rPr>
            </w:pPr>
            <w:r>
              <w:rPr>
                <w:sz w:val="18"/>
              </w:rPr>
              <w:t>19,1</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Воздушный транспорт</w:t>
            </w:r>
          </w:p>
        </w:tc>
        <w:tc>
          <w:tcPr>
            <w:tcW w:w="673" w:type="dxa"/>
            <w:vAlign w:val="center"/>
          </w:tcPr>
          <w:p w:rsidR="00000000" w:rsidRDefault="00000000">
            <w:pPr>
              <w:tabs>
                <w:tab w:val="left" w:pos="170"/>
              </w:tabs>
              <w:snapToGrid w:val="0"/>
              <w:jc w:val="center"/>
              <w:rPr>
                <w:sz w:val="18"/>
              </w:rPr>
            </w:pPr>
            <w:r>
              <w:rPr>
                <w:sz w:val="18"/>
              </w:rPr>
              <w:t>32,5</w:t>
            </w:r>
          </w:p>
        </w:tc>
        <w:tc>
          <w:tcPr>
            <w:tcW w:w="1406" w:type="dxa"/>
            <w:vAlign w:val="center"/>
          </w:tcPr>
          <w:p w:rsidR="00000000" w:rsidRDefault="00000000">
            <w:pPr>
              <w:tabs>
                <w:tab w:val="left" w:pos="170"/>
              </w:tabs>
              <w:snapToGrid w:val="0"/>
              <w:jc w:val="center"/>
              <w:rPr>
                <w:sz w:val="18"/>
              </w:rPr>
            </w:pPr>
            <w:r>
              <w:rPr>
                <w:sz w:val="18"/>
              </w:rPr>
              <w:t>32,2</w:t>
            </w:r>
          </w:p>
        </w:tc>
        <w:tc>
          <w:tcPr>
            <w:tcW w:w="1477" w:type="dxa"/>
            <w:vAlign w:val="center"/>
          </w:tcPr>
          <w:p w:rsidR="00000000" w:rsidRDefault="00000000">
            <w:pPr>
              <w:tabs>
                <w:tab w:val="left" w:pos="170"/>
              </w:tabs>
              <w:snapToGrid w:val="0"/>
              <w:jc w:val="center"/>
              <w:rPr>
                <w:sz w:val="18"/>
              </w:rPr>
            </w:pPr>
            <w:r>
              <w:rPr>
                <w:sz w:val="18"/>
              </w:rPr>
              <w:t>50,4</w:t>
            </w:r>
          </w:p>
        </w:tc>
        <w:tc>
          <w:tcPr>
            <w:tcW w:w="1182" w:type="dxa"/>
            <w:vAlign w:val="center"/>
          </w:tcPr>
          <w:p w:rsidR="00000000" w:rsidRDefault="00000000">
            <w:pPr>
              <w:tabs>
                <w:tab w:val="left" w:pos="170"/>
              </w:tabs>
              <w:snapToGrid w:val="0"/>
              <w:jc w:val="center"/>
              <w:rPr>
                <w:sz w:val="18"/>
              </w:rPr>
            </w:pPr>
            <w:r>
              <w:rPr>
                <w:sz w:val="18"/>
              </w:rPr>
              <w:t>33,6</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Транспортные услуги и вспомогательные службы</w:t>
            </w:r>
          </w:p>
        </w:tc>
        <w:tc>
          <w:tcPr>
            <w:tcW w:w="673" w:type="dxa"/>
            <w:vAlign w:val="center"/>
          </w:tcPr>
          <w:p w:rsidR="00000000" w:rsidRDefault="00000000">
            <w:pPr>
              <w:tabs>
                <w:tab w:val="left" w:pos="170"/>
              </w:tabs>
              <w:snapToGrid w:val="0"/>
              <w:jc w:val="center"/>
              <w:rPr>
                <w:sz w:val="18"/>
              </w:rPr>
            </w:pPr>
            <w:r>
              <w:rPr>
                <w:sz w:val="18"/>
              </w:rPr>
              <w:t>26,0</w:t>
            </w:r>
          </w:p>
        </w:tc>
        <w:tc>
          <w:tcPr>
            <w:tcW w:w="1406" w:type="dxa"/>
            <w:vAlign w:val="center"/>
          </w:tcPr>
          <w:p w:rsidR="00000000" w:rsidRDefault="00000000">
            <w:pPr>
              <w:tabs>
                <w:tab w:val="left" w:pos="170"/>
              </w:tabs>
              <w:snapToGrid w:val="0"/>
              <w:jc w:val="center"/>
              <w:rPr>
                <w:sz w:val="18"/>
              </w:rPr>
            </w:pPr>
            <w:r>
              <w:rPr>
                <w:sz w:val="18"/>
              </w:rPr>
              <w:t>25,6</w:t>
            </w:r>
          </w:p>
        </w:tc>
        <w:tc>
          <w:tcPr>
            <w:tcW w:w="1477" w:type="dxa"/>
            <w:vAlign w:val="center"/>
          </w:tcPr>
          <w:p w:rsidR="00000000" w:rsidRDefault="00000000">
            <w:pPr>
              <w:tabs>
                <w:tab w:val="left" w:pos="170"/>
              </w:tabs>
              <w:snapToGrid w:val="0"/>
              <w:jc w:val="center"/>
              <w:rPr>
                <w:sz w:val="18"/>
              </w:rPr>
            </w:pPr>
            <w:r>
              <w:rPr>
                <w:sz w:val="18"/>
              </w:rPr>
              <w:t>28,7</w:t>
            </w:r>
          </w:p>
        </w:tc>
        <w:tc>
          <w:tcPr>
            <w:tcW w:w="1182" w:type="dxa"/>
            <w:vAlign w:val="center"/>
          </w:tcPr>
          <w:p w:rsidR="00000000" w:rsidRDefault="00000000">
            <w:pPr>
              <w:tabs>
                <w:tab w:val="left" w:pos="170"/>
              </w:tabs>
              <w:snapToGrid w:val="0"/>
              <w:jc w:val="center"/>
              <w:rPr>
                <w:sz w:val="18"/>
              </w:rPr>
            </w:pPr>
            <w:r>
              <w:rPr>
                <w:sz w:val="18"/>
              </w:rPr>
              <w:t>28,0</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Другой транспорт</w:t>
            </w:r>
          </w:p>
        </w:tc>
        <w:tc>
          <w:tcPr>
            <w:tcW w:w="673" w:type="dxa"/>
            <w:vAlign w:val="center"/>
          </w:tcPr>
          <w:p w:rsidR="00000000" w:rsidRDefault="00000000">
            <w:pPr>
              <w:tabs>
                <w:tab w:val="left" w:pos="170"/>
              </w:tabs>
              <w:snapToGrid w:val="0"/>
              <w:jc w:val="center"/>
              <w:rPr>
                <w:sz w:val="18"/>
              </w:rPr>
            </w:pPr>
            <w:r>
              <w:rPr>
                <w:sz w:val="18"/>
              </w:rPr>
              <w:t>30,0</w:t>
            </w:r>
          </w:p>
        </w:tc>
        <w:tc>
          <w:tcPr>
            <w:tcW w:w="1406" w:type="dxa"/>
            <w:vAlign w:val="center"/>
          </w:tcPr>
          <w:p w:rsidR="00000000" w:rsidRDefault="00000000">
            <w:pPr>
              <w:tabs>
                <w:tab w:val="left" w:pos="170"/>
              </w:tabs>
              <w:snapToGrid w:val="0"/>
              <w:jc w:val="center"/>
              <w:rPr>
                <w:sz w:val="18"/>
              </w:rPr>
            </w:pPr>
            <w:r>
              <w:rPr>
                <w:sz w:val="18"/>
              </w:rPr>
              <w:t>30,0</w:t>
            </w:r>
          </w:p>
        </w:tc>
        <w:tc>
          <w:tcPr>
            <w:tcW w:w="1477" w:type="dxa"/>
            <w:vAlign w:val="center"/>
          </w:tcPr>
          <w:p w:rsidR="00000000" w:rsidRDefault="00000000">
            <w:pPr>
              <w:tabs>
                <w:tab w:val="left" w:pos="170"/>
              </w:tabs>
              <w:snapToGrid w:val="0"/>
              <w:jc w:val="center"/>
              <w:rPr>
                <w:sz w:val="18"/>
              </w:rPr>
            </w:pPr>
            <w:r>
              <w:rPr>
                <w:sz w:val="18"/>
              </w:rPr>
              <w:t>25,8</w:t>
            </w:r>
          </w:p>
        </w:tc>
        <w:tc>
          <w:tcPr>
            <w:tcW w:w="1182" w:type="dxa"/>
            <w:vAlign w:val="center"/>
          </w:tcPr>
          <w:p w:rsidR="00000000" w:rsidRDefault="00000000">
            <w:pPr>
              <w:tabs>
                <w:tab w:val="left" w:pos="170"/>
              </w:tabs>
              <w:snapToGrid w:val="0"/>
              <w:jc w:val="center"/>
              <w:rPr>
                <w:sz w:val="18"/>
              </w:rPr>
            </w:pPr>
            <w:r>
              <w:rPr>
                <w:sz w:val="18"/>
              </w:rPr>
              <w:t>30,1</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Складское дело</w:t>
            </w:r>
          </w:p>
        </w:tc>
        <w:tc>
          <w:tcPr>
            <w:tcW w:w="673" w:type="dxa"/>
            <w:vAlign w:val="center"/>
          </w:tcPr>
          <w:p w:rsidR="00000000" w:rsidRDefault="00000000">
            <w:pPr>
              <w:tabs>
                <w:tab w:val="left" w:pos="170"/>
              </w:tabs>
              <w:snapToGrid w:val="0"/>
              <w:jc w:val="center"/>
              <w:rPr>
                <w:sz w:val="18"/>
              </w:rPr>
            </w:pPr>
            <w:r>
              <w:rPr>
                <w:sz w:val="18"/>
              </w:rPr>
              <w:t>34,2</w:t>
            </w:r>
          </w:p>
        </w:tc>
        <w:tc>
          <w:tcPr>
            <w:tcW w:w="1406" w:type="dxa"/>
            <w:vAlign w:val="center"/>
          </w:tcPr>
          <w:p w:rsidR="00000000" w:rsidRDefault="00000000">
            <w:pPr>
              <w:tabs>
                <w:tab w:val="left" w:pos="170"/>
              </w:tabs>
              <w:snapToGrid w:val="0"/>
              <w:jc w:val="center"/>
              <w:rPr>
                <w:sz w:val="18"/>
              </w:rPr>
            </w:pPr>
            <w:r>
              <w:rPr>
                <w:sz w:val="18"/>
              </w:rPr>
              <w:t>34,2</w:t>
            </w:r>
          </w:p>
        </w:tc>
        <w:tc>
          <w:tcPr>
            <w:tcW w:w="1477" w:type="dxa"/>
            <w:vAlign w:val="center"/>
          </w:tcPr>
          <w:p w:rsidR="00000000" w:rsidRDefault="00000000">
            <w:pPr>
              <w:tabs>
                <w:tab w:val="left" w:pos="170"/>
              </w:tabs>
              <w:snapToGrid w:val="0"/>
              <w:jc w:val="center"/>
              <w:rPr>
                <w:sz w:val="18"/>
              </w:rPr>
            </w:pPr>
            <w:r>
              <w:rPr>
                <w:sz w:val="18"/>
              </w:rPr>
              <w:t>43,7</w:t>
            </w:r>
          </w:p>
        </w:tc>
        <w:tc>
          <w:tcPr>
            <w:tcW w:w="1182" w:type="dxa"/>
            <w:vAlign w:val="center"/>
          </w:tcPr>
          <w:p w:rsidR="00000000" w:rsidRDefault="00000000">
            <w:pPr>
              <w:tabs>
                <w:tab w:val="left" w:pos="170"/>
              </w:tabs>
              <w:snapToGrid w:val="0"/>
              <w:jc w:val="center"/>
              <w:rPr>
                <w:sz w:val="18"/>
              </w:rPr>
            </w:pPr>
            <w:r>
              <w:rPr>
                <w:sz w:val="18"/>
              </w:rPr>
              <w:t>28,8</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Почта и телекоммуникации</w:t>
            </w:r>
          </w:p>
        </w:tc>
        <w:tc>
          <w:tcPr>
            <w:tcW w:w="673" w:type="dxa"/>
            <w:vAlign w:val="center"/>
          </w:tcPr>
          <w:p w:rsidR="00000000" w:rsidRDefault="00000000">
            <w:pPr>
              <w:tabs>
                <w:tab w:val="left" w:pos="170"/>
              </w:tabs>
              <w:snapToGrid w:val="0"/>
              <w:jc w:val="center"/>
              <w:rPr>
                <w:sz w:val="18"/>
              </w:rPr>
            </w:pPr>
            <w:r>
              <w:rPr>
                <w:sz w:val="18"/>
              </w:rPr>
              <w:t>37,3</w:t>
            </w:r>
          </w:p>
        </w:tc>
        <w:tc>
          <w:tcPr>
            <w:tcW w:w="1406" w:type="dxa"/>
            <w:vAlign w:val="center"/>
          </w:tcPr>
          <w:p w:rsidR="00000000" w:rsidRDefault="00000000">
            <w:pPr>
              <w:tabs>
                <w:tab w:val="left" w:pos="170"/>
              </w:tabs>
              <w:snapToGrid w:val="0"/>
              <w:jc w:val="center"/>
              <w:rPr>
                <w:sz w:val="18"/>
              </w:rPr>
            </w:pPr>
            <w:r>
              <w:rPr>
                <w:sz w:val="18"/>
              </w:rPr>
              <w:t>36,1</w:t>
            </w:r>
          </w:p>
        </w:tc>
        <w:tc>
          <w:tcPr>
            <w:tcW w:w="1477" w:type="dxa"/>
            <w:vAlign w:val="center"/>
          </w:tcPr>
          <w:p w:rsidR="00000000" w:rsidRDefault="00000000">
            <w:pPr>
              <w:tabs>
                <w:tab w:val="left" w:pos="170"/>
              </w:tabs>
              <w:snapToGrid w:val="0"/>
              <w:jc w:val="center"/>
              <w:rPr>
                <w:sz w:val="18"/>
              </w:rPr>
            </w:pPr>
            <w:r>
              <w:rPr>
                <w:sz w:val="18"/>
              </w:rPr>
              <w:t>50,8</w:t>
            </w:r>
          </w:p>
        </w:tc>
        <w:tc>
          <w:tcPr>
            <w:tcW w:w="1182" w:type="dxa"/>
            <w:vAlign w:val="center"/>
          </w:tcPr>
          <w:p w:rsidR="00000000" w:rsidRDefault="00000000">
            <w:pPr>
              <w:tabs>
                <w:tab w:val="left" w:pos="170"/>
              </w:tabs>
              <w:snapToGrid w:val="0"/>
              <w:jc w:val="center"/>
              <w:rPr>
                <w:sz w:val="18"/>
              </w:rPr>
            </w:pPr>
            <w:r>
              <w:rPr>
                <w:sz w:val="18"/>
              </w:rPr>
              <w:t>49,2</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Оптовая и розничная торговля и общественное питание</w:t>
            </w:r>
          </w:p>
        </w:tc>
        <w:tc>
          <w:tcPr>
            <w:tcW w:w="673" w:type="dxa"/>
            <w:vAlign w:val="center"/>
          </w:tcPr>
          <w:p w:rsidR="00000000" w:rsidRDefault="00000000">
            <w:pPr>
              <w:tabs>
                <w:tab w:val="left" w:pos="170"/>
              </w:tabs>
              <w:snapToGrid w:val="0"/>
              <w:jc w:val="center"/>
              <w:rPr>
                <w:sz w:val="18"/>
              </w:rPr>
            </w:pPr>
            <w:r>
              <w:rPr>
                <w:sz w:val="18"/>
              </w:rPr>
              <w:t>45,7</w:t>
            </w:r>
          </w:p>
        </w:tc>
        <w:tc>
          <w:tcPr>
            <w:tcW w:w="1406" w:type="dxa"/>
            <w:vAlign w:val="center"/>
          </w:tcPr>
          <w:p w:rsidR="00000000" w:rsidRDefault="00000000">
            <w:pPr>
              <w:tabs>
                <w:tab w:val="left" w:pos="170"/>
              </w:tabs>
              <w:snapToGrid w:val="0"/>
              <w:jc w:val="center"/>
              <w:rPr>
                <w:sz w:val="18"/>
              </w:rPr>
            </w:pPr>
            <w:r>
              <w:rPr>
                <w:sz w:val="18"/>
              </w:rPr>
              <w:t>43,6</w:t>
            </w:r>
          </w:p>
        </w:tc>
        <w:tc>
          <w:tcPr>
            <w:tcW w:w="1477" w:type="dxa"/>
            <w:vAlign w:val="center"/>
          </w:tcPr>
          <w:p w:rsidR="00000000" w:rsidRDefault="00000000">
            <w:pPr>
              <w:tabs>
                <w:tab w:val="left" w:pos="170"/>
              </w:tabs>
              <w:snapToGrid w:val="0"/>
              <w:jc w:val="center"/>
              <w:rPr>
                <w:sz w:val="18"/>
              </w:rPr>
            </w:pPr>
            <w:r>
              <w:rPr>
                <w:sz w:val="18"/>
              </w:rPr>
              <w:t>45,5</w:t>
            </w:r>
          </w:p>
        </w:tc>
        <w:tc>
          <w:tcPr>
            <w:tcW w:w="1182" w:type="dxa"/>
            <w:vAlign w:val="center"/>
          </w:tcPr>
          <w:p w:rsidR="00000000" w:rsidRDefault="00000000">
            <w:pPr>
              <w:tabs>
                <w:tab w:val="left" w:pos="170"/>
              </w:tabs>
              <w:snapToGrid w:val="0"/>
              <w:jc w:val="center"/>
              <w:rPr>
                <w:sz w:val="18"/>
              </w:rPr>
            </w:pPr>
            <w:r>
              <w:rPr>
                <w:sz w:val="18"/>
              </w:rPr>
              <w:t>52,5</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ind w:left="680" w:hanging="680"/>
              <w:rPr>
                <w:sz w:val="18"/>
              </w:rPr>
            </w:pPr>
            <w:r>
              <w:rPr>
                <w:sz w:val="18"/>
              </w:rPr>
              <w:tab/>
            </w:r>
            <w:r>
              <w:rPr>
                <w:sz w:val="18"/>
              </w:rPr>
              <w:tab/>
              <w:t>Оптовая торговля продуктами питания, напитками, табачными изделиями и товарами бытового назначения</w:t>
            </w:r>
          </w:p>
        </w:tc>
        <w:tc>
          <w:tcPr>
            <w:tcW w:w="673" w:type="dxa"/>
            <w:vAlign w:val="center"/>
          </w:tcPr>
          <w:p w:rsidR="00000000" w:rsidRDefault="00000000">
            <w:pPr>
              <w:tabs>
                <w:tab w:val="left" w:pos="170"/>
              </w:tabs>
              <w:snapToGrid w:val="0"/>
              <w:jc w:val="center"/>
              <w:rPr>
                <w:sz w:val="18"/>
              </w:rPr>
            </w:pPr>
            <w:r>
              <w:rPr>
                <w:sz w:val="18"/>
              </w:rPr>
              <w:t>41,4</w:t>
            </w:r>
          </w:p>
        </w:tc>
        <w:tc>
          <w:tcPr>
            <w:tcW w:w="1406" w:type="dxa"/>
            <w:vAlign w:val="center"/>
          </w:tcPr>
          <w:p w:rsidR="00000000" w:rsidRDefault="00000000">
            <w:pPr>
              <w:tabs>
                <w:tab w:val="left" w:pos="170"/>
              </w:tabs>
              <w:snapToGrid w:val="0"/>
              <w:jc w:val="center"/>
              <w:rPr>
                <w:sz w:val="18"/>
              </w:rPr>
            </w:pPr>
            <w:r>
              <w:rPr>
                <w:sz w:val="18"/>
              </w:rPr>
              <w:t>39,9</w:t>
            </w:r>
          </w:p>
        </w:tc>
        <w:tc>
          <w:tcPr>
            <w:tcW w:w="1477" w:type="dxa"/>
            <w:vAlign w:val="center"/>
          </w:tcPr>
          <w:p w:rsidR="00000000" w:rsidRDefault="00000000">
            <w:pPr>
              <w:tabs>
                <w:tab w:val="left" w:pos="170"/>
              </w:tabs>
              <w:snapToGrid w:val="0"/>
              <w:jc w:val="center"/>
              <w:rPr>
                <w:sz w:val="18"/>
              </w:rPr>
            </w:pPr>
            <w:r>
              <w:rPr>
                <w:sz w:val="18"/>
              </w:rPr>
              <w:t>44,1</w:t>
            </w:r>
          </w:p>
        </w:tc>
        <w:tc>
          <w:tcPr>
            <w:tcW w:w="1182" w:type="dxa"/>
            <w:vAlign w:val="center"/>
          </w:tcPr>
          <w:p w:rsidR="00000000" w:rsidRDefault="00000000">
            <w:pPr>
              <w:tabs>
                <w:tab w:val="left" w:pos="170"/>
              </w:tabs>
              <w:snapToGrid w:val="0"/>
              <w:jc w:val="center"/>
              <w:rPr>
                <w:sz w:val="18"/>
              </w:rPr>
            </w:pPr>
            <w:r>
              <w:rPr>
                <w:sz w:val="18"/>
              </w:rPr>
              <w:t>47,0</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ind w:left="680" w:hanging="680"/>
              <w:rPr>
                <w:sz w:val="18"/>
              </w:rPr>
            </w:pPr>
            <w:r>
              <w:rPr>
                <w:sz w:val="18"/>
              </w:rPr>
              <w:tab/>
            </w:r>
            <w:r>
              <w:rPr>
                <w:sz w:val="18"/>
              </w:rPr>
              <w:tab/>
              <w:t xml:space="preserve">Оптовая торговля энергоносителями, материалами </w:t>
            </w:r>
            <w:r>
              <w:rPr>
                <w:sz w:val="18"/>
              </w:rPr>
              <w:br/>
              <w:t>и электронным оборудованием</w:t>
            </w:r>
          </w:p>
        </w:tc>
        <w:tc>
          <w:tcPr>
            <w:tcW w:w="673" w:type="dxa"/>
            <w:vAlign w:val="center"/>
          </w:tcPr>
          <w:p w:rsidR="00000000" w:rsidRDefault="00000000">
            <w:pPr>
              <w:tabs>
                <w:tab w:val="left" w:pos="170"/>
              </w:tabs>
              <w:snapToGrid w:val="0"/>
              <w:jc w:val="center"/>
              <w:rPr>
                <w:sz w:val="18"/>
              </w:rPr>
            </w:pPr>
            <w:r>
              <w:rPr>
                <w:sz w:val="18"/>
              </w:rPr>
              <w:t>36,3</w:t>
            </w:r>
          </w:p>
        </w:tc>
        <w:tc>
          <w:tcPr>
            <w:tcW w:w="1406" w:type="dxa"/>
            <w:vAlign w:val="center"/>
          </w:tcPr>
          <w:p w:rsidR="00000000" w:rsidRDefault="00000000">
            <w:pPr>
              <w:tabs>
                <w:tab w:val="left" w:pos="170"/>
              </w:tabs>
              <w:snapToGrid w:val="0"/>
              <w:jc w:val="center"/>
              <w:rPr>
                <w:sz w:val="18"/>
              </w:rPr>
            </w:pPr>
            <w:r>
              <w:rPr>
                <w:sz w:val="18"/>
              </w:rPr>
              <w:t>35,3</w:t>
            </w:r>
          </w:p>
        </w:tc>
        <w:tc>
          <w:tcPr>
            <w:tcW w:w="1477" w:type="dxa"/>
            <w:vAlign w:val="center"/>
          </w:tcPr>
          <w:p w:rsidR="00000000" w:rsidRDefault="00000000">
            <w:pPr>
              <w:tabs>
                <w:tab w:val="left" w:pos="170"/>
              </w:tabs>
              <w:snapToGrid w:val="0"/>
              <w:jc w:val="center"/>
              <w:rPr>
                <w:sz w:val="18"/>
              </w:rPr>
            </w:pPr>
            <w:r>
              <w:rPr>
                <w:sz w:val="18"/>
              </w:rPr>
              <w:t>40,7</w:t>
            </w:r>
          </w:p>
        </w:tc>
        <w:tc>
          <w:tcPr>
            <w:tcW w:w="1182" w:type="dxa"/>
            <w:vAlign w:val="center"/>
          </w:tcPr>
          <w:p w:rsidR="00000000" w:rsidRDefault="00000000">
            <w:pPr>
              <w:tabs>
                <w:tab w:val="left" w:pos="170"/>
              </w:tabs>
              <w:snapToGrid w:val="0"/>
              <w:jc w:val="center"/>
              <w:rPr>
                <w:sz w:val="18"/>
              </w:rPr>
            </w:pPr>
            <w:r>
              <w:rPr>
                <w:sz w:val="18"/>
              </w:rPr>
              <w:t>35,2</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r>
            <w:r>
              <w:rPr>
                <w:sz w:val="18"/>
              </w:rPr>
              <w:tab/>
              <w:t>Другие виды оптовой торговли</w:t>
            </w:r>
          </w:p>
        </w:tc>
        <w:tc>
          <w:tcPr>
            <w:tcW w:w="673" w:type="dxa"/>
            <w:vAlign w:val="center"/>
          </w:tcPr>
          <w:p w:rsidR="00000000" w:rsidRDefault="00000000">
            <w:pPr>
              <w:tabs>
                <w:tab w:val="left" w:pos="170"/>
              </w:tabs>
              <w:snapToGrid w:val="0"/>
              <w:jc w:val="center"/>
              <w:rPr>
                <w:sz w:val="18"/>
              </w:rPr>
            </w:pPr>
            <w:r>
              <w:rPr>
                <w:sz w:val="18"/>
              </w:rPr>
              <w:t>40,4</w:t>
            </w:r>
          </w:p>
        </w:tc>
        <w:tc>
          <w:tcPr>
            <w:tcW w:w="1406" w:type="dxa"/>
            <w:vAlign w:val="center"/>
          </w:tcPr>
          <w:p w:rsidR="00000000" w:rsidRDefault="00000000">
            <w:pPr>
              <w:tabs>
                <w:tab w:val="left" w:pos="170"/>
              </w:tabs>
              <w:snapToGrid w:val="0"/>
              <w:jc w:val="center"/>
              <w:rPr>
                <w:sz w:val="18"/>
              </w:rPr>
            </w:pPr>
            <w:r>
              <w:rPr>
                <w:sz w:val="18"/>
              </w:rPr>
              <w:t>42,0</w:t>
            </w:r>
          </w:p>
        </w:tc>
        <w:tc>
          <w:tcPr>
            <w:tcW w:w="1477" w:type="dxa"/>
            <w:vAlign w:val="center"/>
          </w:tcPr>
          <w:p w:rsidR="00000000" w:rsidRDefault="00000000">
            <w:pPr>
              <w:tabs>
                <w:tab w:val="left" w:pos="170"/>
              </w:tabs>
              <w:snapToGrid w:val="0"/>
              <w:jc w:val="center"/>
              <w:rPr>
                <w:sz w:val="18"/>
              </w:rPr>
            </w:pPr>
            <w:r>
              <w:rPr>
                <w:sz w:val="18"/>
              </w:rPr>
              <w:t>39,7</w:t>
            </w:r>
          </w:p>
        </w:tc>
        <w:tc>
          <w:tcPr>
            <w:tcW w:w="1182" w:type="dxa"/>
            <w:vAlign w:val="center"/>
          </w:tcPr>
          <w:p w:rsidR="00000000" w:rsidRDefault="00000000">
            <w:pPr>
              <w:tabs>
                <w:tab w:val="left" w:pos="170"/>
              </w:tabs>
              <w:snapToGrid w:val="0"/>
              <w:jc w:val="center"/>
              <w:rPr>
                <w:sz w:val="18"/>
              </w:rPr>
            </w:pPr>
            <w:r>
              <w:rPr>
                <w:sz w:val="18"/>
              </w:rPr>
              <w:t>38,9</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Розничная торговля</w:t>
            </w:r>
          </w:p>
        </w:tc>
        <w:tc>
          <w:tcPr>
            <w:tcW w:w="673" w:type="dxa"/>
            <w:vAlign w:val="center"/>
          </w:tcPr>
          <w:p w:rsidR="00000000" w:rsidRDefault="00000000">
            <w:pPr>
              <w:tabs>
                <w:tab w:val="left" w:pos="170"/>
              </w:tabs>
              <w:snapToGrid w:val="0"/>
              <w:jc w:val="center"/>
              <w:rPr>
                <w:sz w:val="18"/>
              </w:rPr>
            </w:pPr>
            <w:r>
              <w:rPr>
                <w:sz w:val="18"/>
              </w:rPr>
              <w:t>51,5</w:t>
            </w:r>
          </w:p>
        </w:tc>
        <w:tc>
          <w:tcPr>
            <w:tcW w:w="1406" w:type="dxa"/>
            <w:vAlign w:val="center"/>
          </w:tcPr>
          <w:p w:rsidR="00000000" w:rsidRDefault="00000000">
            <w:pPr>
              <w:tabs>
                <w:tab w:val="left" w:pos="170"/>
              </w:tabs>
              <w:snapToGrid w:val="0"/>
              <w:jc w:val="center"/>
              <w:rPr>
                <w:sz w:val="18"/>
              </w:rPr>
            </w:pPr>
            <w:r>
              <w:rPr>
                <w:sz w:val="18"/>
              </w:rPr>
              <w:t>51,2</w:t>
            </w:r>
          </w:p>
        </w:tc>
        <w:tc>
          <w:tcPr>
            <w:tcW w:w="1477" w:type="dxa"/>
            <w:vAlign w:val="center"/>
          </w:tcPr>
          <w:p w:rsidR="00000000" w:rsidRDefault="00000000">
            <w:pPr>
              <w:tabs>
                <w:tab w:val="left" w:pos="170"/>
              </w:tabs>
              <w:snapToGrid w:val="0"/>
              <w:jc w:val="center"/>
              <w:rPr>
                <w:sz w:val="18"/>
              </w:rPr>
            </w:pPr>
            <w:r>
              <w:rPr>
                <w:sz w:val="18"/>
              </w:rPr>
              <w:t>47,2</w:t>
            </w:r>
          </w:p>
        </w:tc>
        <w:tc>
          <w:tcPr>
            <w:tcW w:w="1182" w:type="dxa"/>
            <w:vAlign w:val="center"/>
          </w:tcPr>
          <w:p w:rsidR="00000000" w:rsidRDefault="00000000">
            <w:pPr>
              <w:tabs>
                <w:tab w:val="left" w:pos="170"/>
              </w:tabs>
              <w:snapToGrid w:val="0"/>
              <w:jc w:val="center"/>
              <w:rPr>
                <w:sz w:val="18"/>
              </w:rPr>
            </w:pPr>
            <w:r>
              <w:rPr>
                <w:sz w:val="18"/>
              </w:rPr>
              <w:t>60,0</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Коммерческое посредничество и агентства</w:t>
            </w:r>
          </w:p>
        </w:tc>
        <w:tc>
          <w:tcPr>
            <w:tcW w:w="673" w:type="dxa"/>
            <w:vAlign w:val="center"/>
          </w:tcPr>
          <w:p w:rsidR="00000000" w:rsidRDefault="00000000">
            <w:pPr>
              <w:tabs>
                <w:tab w:val="left" w:pos="170"/>
              </w:tabs>
              <w:snapToGrid w:val="0"/>
              <w:jc w:val="center"/>
              <w:rPr>
                <w:sz w:val="18"/>
              </w:rPr>
            </w:pPr>
            <w:r>
              <w:rPr>
                <w:sz w:val="18"/>
              </w:rPr>
              <w:t>37,8</w:t>
            </w:r>
          </w:p>
        </w:tc>
        <w:tc>
          <w:tcPr>
            <w:tcW w:w="1406" w:type="dxa"/>
            <w:vAlign w:val="center"/>
          </w:tcPr>
          <w:p w:rsidR="00000000" w:rsidRDefault="00000000">
            <w:pPr>
              <w:tabs>
                <w:tab w:val="left" w:pos="170"/>
              </w:tabs>
              <w:snapToGrid w:val="0"/>
              <w:jc w:val="center"/>
              <w:rPr>
                <w:sz w:val="18"/>
              </w:rPr>
            </w:pPr>
            <w:r>
              <w:rPr>
                <w:sz w:val="18"/>
              </w:rPr>
              <w:t>39,3</w:t>
            </w:r>
          </w:p>
        </w:tc>
        <w:tc>
          <w:tcPr>
            <w:tcW w:w="1477" w:type="dxa"/>
            <w:vAlign w:val="center"/>
          </w:tcPr>
          <w:p w:rsidR="00000000" w:rsidRDefault="00000000">
            <w:pPr>
              <w:tabs>
                <w:tab w:val="left" w:pos="170"/>
              </w:tabs>
              <w:snapToGrid w:val="0"/>
              <w:jc w:val="center"/>
              <w:rPr>
                <w:sz w:val="18"/>
              </w:rPr>
            </w:pPr>
            <w:r>
              <w:rPr>
                <w:sz w:val="18"/>
              </w:rPr>
              <w:t>49,6</w:t>
            </w:r>
          </w:p>
        </w:tc>
        <w:tc>
          <w:tcPr>
            <w:tcW w:w="1182" w:type="dxa"/>
            <w:vAlign w:val="center"/>
          </w:tcPr>
          <w:p w:rsidR="00000000" w:rsidRDefault="00000000">
            <w:pPr>
              <w:tabs>
                <w:tab w:val="left" w:pos="170"/>
              </w:tabs>
              <w:snapToGrid w:val="0"/>
              <w:jc w:val="center"/>
              <w:rPr>
                <w:sz w:val="18"/>
              </w:rPr>
            </w:pPr>
            <w:r>
              <w:rPr>
                <w:sz w:val="18"/>
              </w:rPr>
              <w:t>38,4</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Общественное питание</w:t>
            </w:r>
          </w:p>
        </w:tc>
        <w:tc>
          <w:tcPr>
            <w:tcW w:w="673" w:type="dxa"/>
            <w:vAlign w:val="center"/>
          </w:tcPr>
          <w:p w:rsidR="00000000" w:rsidRDefault="00000000">
            <w:pPr>
              <w:tabs>
                <w:tab w:val="left" w:pos="170"/>
              </w:tabs>
              <w:snapToGrid w:val="0"/>
              <w:jc w:val="center"/>
              <w:rPr>
                <w:sz w:val="18"/>
              </w:rPr>
            </w:pPr>
            <w:r>
              <w:rPr>
                <w:sz w:val="18"/>
              </w:rPr>
              <w:t>57,0</w:t>
            </w:r>
          </w:p>
        </w:tc>
        <w:tc>
          <w:tcPr>
            <w:tcW w:w="1406" w:type="dxa"/>
            <w:vAlign w:val="center"/>
          </w:tcPr>
          <w:p w:rsidR="00000000" w:rsidRDefault="00000000">
            <w:pPr>
              <w:tabs>
                <w:tab w:val="left" w:pos="170"/>
              </w:tabs>
              <w:snapToGrid w:val="0"/>
              <w:jc w:val="center"/>
              <w:rPr>
                <w:sz w:val="18"/>
              </w:rPr>
            </w:pPr>
            <w:r>
              <w:rPr>
                <w:sz w:val="18"/>
              </w:rPr>
              <w:t>57,0</w:t>
            </w:r>
          </w:p>
        </w:tc>
        <w:tc>
          <w:tcPr>
            <w:tcW w:w="1477" w:type="dxa"/>
            <w:vAlign w:val="center"/>
          </w:tcPr>
          <w:p w:rsidR="00000000" w:rsidRDefault="00000000">
            <w:pPr>
              <w:tabs>
                <w:tab w:val="left" w:pos="170"/>
              </w:tabs>
              <w:snapToGrid w:val="0"/>
              <w:jc w:val="center"/>
              <w:rPr>
                <w:sz w:val="18"/>
              </w:rPr>
            </w:pPr>
            <w:r>
              <w:rPr>
                <w:sz w:val="18"/>
              </w:rPr>
              <w:t>57,9</w:t>
            </w:r>
          </w:p>
        </w:tc>
        <w:tc>
          <w:tcPr>
            <w:tcW w:w="1182" w:type="dxa"/>
            <w:vAlign w:val="center"/>
          </w:tcPr>
          <w:p w:rsidR="00000000" w:rsidRDefault="00000000">
            <w:pPr>
              <w:tabs>
                <w:tab w:val="left" w:pos="170"/>
              </w:tabs>
              <w:snapToGrid w:val="0"/>
              <w:jc w:val="center"/>
              <w:rPr>
                <w:sz w:val="18"/>
              </w:rPr>
            </w:pPr>
            <w:r>
              <w:rPr>
                <w:sz w:val="18"/>
              </w:rPr>
              <w:t>57,0</w:t>
            </w:r>
          </w:p>
        </w:tc>
      </w:tr>
      <w:tr w:rsidR="00000000">
        <w:tblPrEx>
          <w:tblCellMar>
            <w:top w:w="0" w:type="dxa"/>
            <w:bottom w:w="0" w:type="dxa"/>
          </w:tblCellMar>
        </w:tblPrEx>
        <w:trPr>
          <w:jc w:val="center"/>
        </w:trPr>
        <w:tc>
          <w:tcPr>
            <w:tcW w:w="5071" w:type="dxa"/>
            <w:vAlign w:val="center"/>
          </w:tcPr>
          <w:p w:rsidR="00000000" w:rsidRDefault="00000000">
            <w:pPr>
              <w:pStyle w:val="Web"/>
              <w:tabs>
                <w:tab w:val="left" w:pos="340"/>
                <w:tab w:val="left" w:pos="680"/>
              </w:tabs>
              <w:spacing w:before="0" w:after="0"/>
              <w:rPr>
                <w:sz w:val="18"/>
              </w:rPr>
            </w:pPr>
            <w:r>
              <w:rPr>
                <w:sz w:val="18"/>
              </w:rPr>
              <w:tab/>
              <w:t>Финансы и страхование</w:t>
            </w:r>
          </w:p>
        </w:tc>
        <w:tc>
          <w:tcPr>
            <w:tcW w:w="673" w:type="dxa"/>
            <w:vAlign w:val="center"/>
          </w:tcPr>
          <w:p w:rsidR="00000000" w:rsidRDefault="00000000">
            <w:pPr>
              <w:tabs>
                <w:tab w:val="left" w:pos="170"/>
              </w:tabs>
              <w:snapToGrid w:val="0"/>
              <w:jc w:val="center"/>
              <w:rPr>
                <w:sz w:val="18"/>
              </w:rPr>
            </w:pPr>
            <w:r>
              <w:rPr>
                <w:sz w:val="18"/>
              </w:rPr>
              <w:t>43,2</w:t>
            </w:r>
          </w:p>
        </w:tc>
        <w:tc>
          <w:tcPr>
            <w:tcW w:w="1406" w:type="dxa"/>
            <w:vAlign w:val="center"/>
          </w:tcPr>
          <w:p w:rsidR="00000000" w:rsidRDefault="00000000">
            <w:pPr>
              <w:tabs>
                <w:tab w:val="left" w:pos="170"/>
              </w:tabs>
              <w:snapToGrid w:val="0"/>
              <w:jc w:val="center"/>
              <w:rPr>
                <w:sz w:val="18"/>
              </w:rPr>
            </w:pPr>
            <w:r>
              <w:rPr>
                <w:sz w:val="18"/>
              </w:rPr>
              <w:t>42,2</w:t>
            </w:r>
          </w:p>
        </w:tc>
        <w:tc>
          <w:tcPr>
            <w:tcW w:w="1477" w:type="dxa"/>
            <w:vAlign w:val="center"/>
          </w:tcPr>
          <w:p w:rsidR="00000000" w:rsidRDefault="00000000">
            <w:pPr>
              <w:tabs>
                <w:tab w:val="left" w:pos="170"/>
              </w:tabs>
              <w:snapToGrid w:val="0"/>
              <w:jc w:val="center"/>
              <w:rPr>
                <w:sz w:val="18"/>
              </w:rPr>
            </w:pPr>
            <w:r>
              <w:rPr>
                <w:sz w:val="18"/>
              </w:rPr>
              <w:t>42,2</w:t>
            </w:r>
          </w:p>
        </w:tc>
        <w:tc>
          <w:tcPr>
            <w:tcW w:w="1182" w:type="dxa"/>
            <w:vAlign w:val="center"/>
          </w:tcPr>
          <w:p w:rsidR="00000000" w:rsidRDefault="00000000">
            <w:pPr>
              <w:tabs>
                <w:tab w:val="left" w:pos="170"/>
              </w:tabs>
              <w:snapToGrid w:val="0"/>
              <w:jc w:val="center"/>
              <w:rPr>
                <w:sz w:val="18"/>
              </w:rPr>
            </w:pPr>
            <w:r>
              <w:rPr>
                <w:sz w:val="18"/>
              </w:rPr>
              <w:t>52,6</w:t>
            </w:r>
          </w:p>
        </w:tc>
      </w:tr>
      <w:tr w:rsidR="00000000">
        <w:tblPrEx>
          <w:tblCellMar>
            <w:top w:w="0" w:type="dxa"/>
            <w:bottom w:w="0" w:type="dxa"/>
          </w:tblCellMar>
        </w:tblPrEx>
        <w:trPr>
          <w:jc w:val="center"/>
        </w:trPr>
        <w:tc>
          <w:tcPr>
            <w:tcW w:w="5071" w:type="dxa"/>
            <w:tcBorders>
              <w:bottom w:val="single" w:sz="12" w:space="0" w:color="auto"/>
            </w:tcBorders>
            <w:vAlign w:val="center"/>
          </w:tcPr>
          <w:p w:rsidR="00000000" w:rsidRDefault="00000000">
            <w:pPr>
              <w:pStyle w:val="Web"/>
              <w:tabs>
                <w:tab w:val="left" w:pos="340"/>
                <w:tab w:val="left" w:pos="680"/>
              </w:tabs>
              <w:spacing w:before="0" w:after="0"/>
              <w:rPr>
                <w:sz w:val="18"/>
              </w:rPr>
            </w:pPr>
            <w:r>
              <w:rPr>
                <w:sz w:val="18"/>
              </w:rPr>
              <w:tab/>
            </w:r>
            <w:r>
              <w:rPr>
                <w:sz w:val="18"/>
              </w:rPr>
              <w:tab/>
              <w:t>Финансы</w:t>
            </w:r>
          </w:p>
        </w:tc>
        <w:tc>
          <w:tcPr>
            <w:tcW w:w="673" w:type="dxa"/>
            <w:tcBorders>
              <w:bottom w:val="single" w:sz="12" w:space="0" w:color="auto"/>
            </w:tcBorders>
            <w:vAlign w:val="center"/>
          </w:tcPr>
          <w:p w:rsidR="00000000" w:rsidRDefault="00000000">
            <w:pPr>
              <w:tabs>
                <w:tab w:val="left" w:pos="170"/>
              </w:tabs>
              <w:snapToGrid w:val="0"/>
              <w:jc w:val="center"/>
              <w:rPr>
                <w:sz w:val="18"/>
              </w:rPr>
            </w:pPr>
            <w:r>
              <w:rPr>
                <w:sz w:val="18"/>
              </w:rPr>
              <w:t>42,7</w:t>
            </w:r>
          </w:p>
        </w:tc>
        <w:tc>
          <w:tcPr>
            <w:tcW w:w="1406" w:type="dxa"/>
            <w:tcBorders>
              <w:bottom w:val="single" w:sz="12" w:space="0" w:color="auto"/>
            </w:tcBorders>
            <w:vAlign w:val="center"/>
          </w:tcPr>
          <w:p w:rsidR="00000000" w:rsidRDefault="00000000">
            <w:pPr>
              <w:tabs>
                <w:tab w:val="left" w:pos="170"/>
              </w:tabs>
              <w:snapToGrid w:val="0"/>
              <w:jc w:val="center"/>
              <w:rPr>
                <w:sz w:val="18"/>
              </w:rPr>
            </w:pPr>
            <w:r>
              <w:rPr>
                <w:sz w:val="18"/>
              </w:rPr>
              <w:t>42,0</w:t>
            </w:r>
          </w:p>
        </w:tc>
        <w:tc>
          <w:tcPr>
            <w:tcW w:w="1477" w:type="dxa"/>
            <w:tcBorders>
              <w:bottom w:val="single" w:sz="12" w:space="0" w:color="auto"/>
            </w:tcBorders>
            <w:vAlign w:val="center"/>
          </w:tcPr>
          <w:p w:rsidR="00000000" w:rsidRDefault="00000000">
            <w:pPr>
              <w:tabs>
                <w:tab w:val="left" w:pos="170"/>
              </w:tabs>
              <w:snapToGrid w:val="0"/>
              <w:jc w:val="center"/>
              <w:rPr>
                <w:sz w:val="18"/>
              </w:rPr>
            </w:pPr>
            <w:r>
              <w:rPr>
                <w:sz w:val="18"/>
              </w:rPr>
              <w:t>42,2</w:t>
            </w:r>
          </w:p>
        </w:tc>
        <w:tc>
          <w:tcPr>
            <w:tcW w:w="1182" w:type="dxa"/>
            <w:tcBorders>
              <w:bottom w:val="single" w:sz="12" w:space="0" w:color="auto"/>
            </w:tcBorders>
            <w:vAlign w:val="center"/>
          </w:tcPr>
          <w:p w:rsidR="00000000" w:rsidRDefault="00000000">
            <w:pPr>
              <w:tabs>
                <w:tab w:val="left" w:pos="170"/>
              </w:tabs>
              <w:snapToGrid w:val="0"/>
              <w:jc w:val="center"/>
              <w:rPr>
                <w:sz w:val="18"/>
              </w:rPr>
            </w:pPr>
            <w:r>
              <w:rPr>
                <w:sz w:val="18"/>
              </w:rPr>
              <w:t>50,8</w:t>
            </w:r>
          </w:p>
        </w:tc>
      </w:tr>
    </w:tbl>
    <w:p w:rsidR="00000000" w:rsidRDefault="00000000">
      <w:pPr>
        <w:pStyle w:val="Web"/>
        <w:spacing w:before="0" w:after="0"/>
        <w:rPr>
          <w:sz w:val="18"/>
        </w:rPr>
      </w:pPr>
    </w:p>
    <w:p w:rsidR="00000000" w:rsidRDefault="00000000">
      <w:pPr>
        <w:pStyle w:val="Web"/>
        <w:spacing w:before="0" w:after="120"/>
        <w:rPr>
          <w:b/>
          <w:sz w:val="18"/>
        </w:rPr>
      </w:pPr>
      <w:r>
        <w:rPr>
          <w:sz w:val="18"/>
        </w:rPr>
        <w:br w:type="page"/>
      </w:r>
      <w:r>
        <w:rPr>
          <w:b/>
          <w:sz w:val="18"/>
        </w:rPr>
        <w:t>Таблица 15 (продолжение)</w:t>
      </w: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5062"/>
        <w:gridCol w:w="706"/>
        <w:gridCol w:w="1401"/>
        <w:gridCol w:w="1454"/>
        <w:gridCol w:w="1186"/>
      </w:tblGrid>
      <w:tr w:rsidR="00000000">
        <w:tblPrEx>
          <w:tblCellMar>
            <w:top w:w="0" w:type="dxa"/>
            <w:bottom w:w="0" w:type="dxa"/>
          </w:tblCellMar>
        </w:tblPrEx>
        <w:trPr>
          <w:jc w:val="center"/>
        </w:trPr>
        <w:tc>
          <w:tcPr>
            <w:tcW w:w="5062"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Отрасль</w:t>
            </w:r>
          </w:p>
        </w:tc>
        <w:tc>
          <w:tcPr>
            <w:tcW w:w="706"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Всего</w:t>
            </w:r>
          </w:p>
        </w:tc>
        <w:tc>
          <w:tcPr>
            <w:tcW w:w="1401"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Государственные предприятия</w:t>
            </w:r>
          </w:p>
        </w:tc>
        <w:tc>
          <w:tcPr>
            <w:tcW w:w="1454" w:type="dxa"/>
            <w:tcBorders>
              <w:bottom w:val="single" w:sz="12" w:space="0" w:color="auto"/>
            </w:tcBorders>
            <w:vAlign w:val="center"/>
          </w:tcPr>
          <w:p w:rsidR="00000000" w:rsidRDefault="00000000">
            <w:pPr>
              <w:tabs>
                <w:tab w:val="left" w:pos="170"/>
              </w:tabs>
              <w:spacing w:before="40" w:after="40"/>
              <w:jc w:val="center"/>
              <w:rPr>
                <w:b/>
                <w:sz w:val="16"/>
              </w:rPr>
            </w:pPr>
            <w:r>
              <w:rPr>
                <w:b/>
                <w:sz w:val="16"/>
              </w:rPr>
              <w:t>Городские предприятия, находящиеся в коллективной собственности</w:t>
            </w:r>
          </w:p>
        </w:tc>
        <w:tc>
          <w:tcPr>
            <w:tcW w:w="1186" w:type="dxa"/>
            <w:tcBorders>
              <w:bottom w:val="single" w:sz="12" w:space="0" w:color="auto"/>
            </w:tcBorders>
            <w:vAlign w:val="center"/>
          </w:tcPr>
          <w:p w:rsidR="00000000" w:rsidRDefault="00000000">
            <w:pPr>
              <w:tabs>
                <w:tab w:val="left" w:pos="170"/>
              </w:tabs>
              <w:spacing w:before="40" w:after="40"/>
              <w:jc w:val="center"/>
              <w:rPr>
                <w:sz w:val="16"/>
              </w:rPr>
            </w:pPr>
            <w:r>
              <w:rPr>
                <w:b/>
                <w:sz w:val="16"/>
              </w:rPr>
              <w:t>Предприятия с иной формой собственности</w:t>
            </w:r>
          </w:p>
        </w:tc>
      </w:tr>
      <w:tr w:rsidR="00000000">
        <w:tblPrEx>
          <w:tblCellMar>
            <w:top w:w="0" w:type="dxa"/>
            <w:bottom w:w="0" w:type="dxa"/>
          </w:tblCellMar>
        </w:tblPrEx>
        <w:trPr>
          <w:jc w:val="center"/>
        </w:trPr>
        <w:tc>
          <w:tcPr>
            <w:tcW w:w="5062" w:type="dxa"/>
            <w:tcBorders>
              <w:top w:val="single" w:sz="12" w:space="0" w:color="auto"/>
            </w:tcBorders>
          </w:tcPr>
          <w:p w:rsidR="00000000" w:rsidRDefault="00000000">
            <w:pPr>
              <w:pStyle w:val="Web"/>
              <w:tabs>
                <w:tab w:val="left" w:pos="340"/>
                <w:tab w:val="left" w:pos="680"/>
              </w:tabs>
              <w:spacing w:before="0" w:after="0"/>
              <w:rPr>
                <w:sz w:val="18"/>
              </w:rPr>
            </w:pPr>
            <w:r>
              <w:rPr>
                <w:sz w:val="18"/>
              </w:rPr>
              <w:tab/>
            </w:r>
            <w:r>
              <w:rPr>
                <w:sz w:val="18"/>
              </w:rPr>
              <w:tab/>
              <w:t>Страхование</w:t>
            </w:r>
          </w:p>
        </w:tc>
        <w:tc>
          <w:tcPr>
            <w:tcW w:w="706" w:type="dxa"/>
            <w:tcBorders>
              <w:top w:val="single" w:sz="12" w:space="0" w:color="auto"/>
            </w:tcBorders>
          </w:tcPr>
          <w:p w:rsidR="00000000" w:rsidRDefault="00000000">
            <w:pPr>
              <w:tabs>
                <w:tab w:val="left" w:pos="170"/>
              </w:tabs>
              <w:snapToGrid w:val="0"/>
              <w:jc w:val="center"/>
              <w:rPr>
                <w:sz w:val="18"/>
              </w:rPr>
            </w:pPr>
            <w:r>
              <w:rPr>
                <w:sz w:val="18"/>
              </w:rPr>
              <w:t>46,9</w:t>
            </w:r>
          </w:p>
        </w:tc>
        <w:tc>
          <w:tcPr>
            <w:tcW w:w="1401" w:type="dxa"/>
            <w:tcBorders>
              <w:top w:val="single" w:sz="12" w:space="0" w:color="auto"/>
            </w:tcBorders>
          </w:tcPr>
          <w:p w:rsidR="00000000" w:rsidRDefault="00000000">
            <w:pPr>
              <w:tabs>
                <w:tab w:val="left" w:pos="170"/>
              </w:tabs>
              <w:snapToGrid w:val="0"/>
              <w:jc w:val="center"/>
              <w:rPr>
                <w:sz w:val="18"/>
              </w:rPr>
            </w:pPr>
            <w:r>
              <w:rPr>
                <w:sz w:val="18"/>
              </w:rPr>
              <w:t>43,0</w:t>
            </w:r>
          </w:p>
        </w:tc>
        <w:tc>
          <w:tcPr>
            <w:tcW w:w="1454" w:type="dxa"/>
            <w:tcBorders>
              <w:top w:val="single" w:sz="12" w:space="0" w:color="auto"/>
            </w:tcBorders>
          </w:tcPr>
          <w:p w:rsidR="00000000" w:rsidRDefault="00000000">
            <w:pPr>
              <w:tabs>
                <w:tab w:val="left" w:pos="170"/>
              </w:tabs>
              <w:snapToGrid w:val="0"/>
              <w:jc w:val="center"/>
              <w:rPr>
                <w:sz w:val="18"/>
              </w:rPr>
            </w:pPr>
            <w:r>
              <w:rPr>
                <w:sz w:val="18"/>
              </w:rPr>
              <w:t>32,8</w:t>
            </w:r>
          </w:p>
        </w:tc>
        <w:tc>
          <w:tcPr>
            <w:tcW w:w="1186" w:type="dxa"/>
            <w:tcBorders>
              <w:top w:val="single" w:sz="12" w:space="0" w:color="auto"/>
            </w:tcBorders>
          </w:tcPr>
          <w:p w:rsidR="00000000" w:rsidRDefault="00000000">
            <w:pPr>
              <w:tabs>
                <w:tab w:val="left" w:pos="170"/>
              </w:tabs>
              <w:snapToGrid w:val="0"/>
              <w:jc w:val="center"/>
              <w:rPr>
                <w:sz w:val="18"/>
              </w:rPr>
            </w:pPr>
            <w:r>
              <w:rPr>
                <w:sz w:val="18"/>
              </w:rPr>
              <w:t>55,6</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t>Торговля недвижимостью</w:t>
            </w:r>
          </w:p>
        </w:tc>
        <w:tc>
          <w:tcPr>
            <w:tcW w:w="706" w:type="dxa"/>
          </w:tcPr>
          <w:p w:rsidR="00000000" w:rsidRDefault="00000000">
            <w:pPr>
              <w:tabs>
                <w:tab w:val="left" w:pos="170"/>
              </w:tabs>
              <w:snapToGrid w:val="0"/>
              <w:jc w:val="center"/>
              <w:rPr>
                <w:sz w:val="18"/>
              </w:rPr>
            </w:pPr>
            <w:r>
              <w:rPr>
                <w:sz w:val="18"/>
              </w:rPr>
              <w:t>34,1</w:t>
            </w:r>
          </w:p>
        </w:tc>
        <w:tc>
          <w:tcPr>
            <w:tcW w:w="1401" w:type="dxa"/>
          </w:tcPr>
          <w:p w:rsidR="00000000" w:rsidRDefault="00000000">
            <w:pPr>
              <w:tabs>
                <w:tab w:val="left" w:pos="170"/>
              </w:tabs>
              <w:snapToGrid w:val="0"/>
              <w:jc w:val="center"/>
              <w:rPr>
                <w:sz w:val="18"/>
              </w:rPr>
            </w:pPr>
            <w:r>
              <w:rPr>
                <w:sz w:val="18"/>
              </w:rPr>
              <w:t>34,6</w:t>
            </w:r>
          </w:p>
        </w:tc>
        <w:tc>
          <w:tcPr>
            <w:tcW w:w="1454" w:type="dxa"/>
          </w:tcPr>
          <w:p w:rsidR="00000000" w:rsidRDefault="00000000">
            <w:pPr>
              <w:tabs>
                <w:tab w:val="left" w:pos="170"/>
              </w:tabs>
              <w:snapToGrid w:val="0"/>
              <w:jc w:val="center"/>
              <w:rPr>
                <w:sz w:val="18"/>
              </w:rPr>
            </w:pPr>
            <w:r>
              <w:rPr>
                <w:sz w:val="18"/>
              </w:rPr>
              <w:t>33,9</w:t>
            </w:r>
          </w:p>
        </w:tc>
        <w:tc>
          <w:tcPr>
            <w:tcW w:w="1186" w:type="dxa"/>
          </w:tcPr>
          <w:p w:rsidR="00000000" w:rsidRDefault="00000000">
            <w:pPr>
              <w:tabs>
                <w:tab w:val="left" w:pos="170"/>
              </w:tabs>
              <w:snapToGrid w:val="0"/>
              <w:jc w:val="center"/>
              <w:rPr>
                <w:sz w:val="18"/>
              </w:rPr>
            </w:pPr>
            <w:r>
              <w:rPr>
                <w:sz w:val="18"/>
              </w:rPr>
              <w:t>33,0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Операции и развитие рынка недвижимости</w:t>
            </w:r>
          </w:p>
        </w:tc>
        <w:tc>
          <w:tcPr>
            <w:tcW w:w="706" w:type="dxa"/>
          </w:tcPr>
          <w:p w:rsidR="00000000" w:rsidRDefault="00000000">
            <w:pPr>
              <w:tabs>
                <w:tab w:val="left" w:pos="170"/>
              </w:tabs>
              <w:snapToGrid w:val="0"/>
              <w:jc w:val="center"/>
              <w:rPr>
                <w:sz w:val="18"/>
              </w:rPr>
            </w:pPr>
            <w:r>
              <w:rPr>
                <w:sz w:val="18"/>
              </w:rPr>
              <w:t>33,5</w:t>
            </w:r>
          </w:p>
        </w:tc>
        <w:tc>
          <w:tcPr>
            <w:tcW w:w="1401" w:type="dxa"/>
          </w:tcPr>
          <w:p w:rsidR="00000000" w:rsidRDefault="00000000">
            <w:pPr>
              <w:tabs>
                <w:tab w:val="left" w:pos="170"/>
              </w:tabs>
              <w:snapToGrid w:val="0"/>
              <w:jc w:val="center"/>
              <w:rPr>
                <w:sz w:val="18"/>
              </w:rPr>
            </w:pPr>
            <w:r>
              <w:rPr>
                <w:sz w:val="18"/>
              </w:rPr>
              <w:t>34,2</w:t>
            </w:r>
          </w:p>
        </w:tc>
        <w:tc>
          <w:tcPr>
            <w:tcW w:w="1454" w:type="dxa"/>
          </w:tcPr>
          <w:p w:rsidR="00000000" w:rsidRDefault="00000000">
            <w:pPr>
              <w:tabs>
                <w:tab w:val="left" w:pos="170"/>
              </w:tabs>
              <w:snapToGrid w:val="0"/>
              <w:jc w:val="center"/>
              <w:rPr>
                <w:sz w:val="18"/>
              </w:rPr>
            </w:pPr>
            <w:r>
              <w:rPr>
                <w:sz w:val="18"/>
              </w:rPr>
              <w:t>32,8</w:t>
            </w:r>
          </w:p>
        </w:tc>
        <w:tc>
          <w:tcPr>
            <w:tcW w:w="1186" w:type="dxa"/>
          </w:tcPr>
          <w:p w:rsidR="00000000" w:rsidRDefault="00000000">
            <w:pPr>
              <w:tabs>
                <w:tab w:val="left" w:pos="170"/>
              </w:tabs>
              <w:snapToGrid w:val="0"/>
              <w:jc w:val="center"/>
              <w:rPr>
                <w:sz w:val="18"/>
              </w:rPr>
            </w:pPr>
            <w:r>
              <w:rPr>
                <w:sz w:val="18"/>
              </w:rPr>
              <w:t>32,7</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Управление недвижимостью</w:t>
            </w:r>
          </w:p>
        </w:tc>
        <w:tc>
          <w:tcPr>
            <w:tcW w:w="706" w:type="dxa"/>
          </w:tcPr>
          <w:p w:rsidR="00000000" w:rsidRDefault="00000000">
            <w:pPr>
              <w:tabs>
                <w:tab w:val="left" w:pos="170"/>
              </w:tabs>
              <w:snapToGrid w:val="0"/>
              <w:jc w:val="center"/>
              <w:rPr>
                <w:sz w:val="18"/>
              </w:rPr>
            </w:pPr>
            <w:r>
              <w:rPr>
                <w:sz w:val="18"/>
              </w:rPr>
              <w:t>34,3</w:t>
            </w:r>
          </w:p>
        </w:tc>
        <w:tc>
          <w:tcPr>
            <w:tcW w:w="1401" w:type="dxa"/>
          </w:tcPr>
          <w:p w:rsidR="00000000" w:rsidRDefault="00000000">
            <w:pPr>
              <w:tabs>
                <w:tab w:val="left" w:pos="170"/>
              </w:tabs>
              <w:snapToGrid w:val="0"/>
              <w:jc w:val="center"/>
              <w:rPr>
                <w:sz w:val="18"/>
              </w:rPr>
            </w:pPr>
            <w:r>
              <w:rPr>
                <w:sz w:val="18"/>
              </w:rPr>
              <w:t>34,5</w:t>
            </w:r>
          </w:p>
        </w:tc>
        <w:tc>
          <w:tcPr>
            <w:tcW w:w="1454" w:type="dxa"/>
          </w:tcPr>
          <w:p w:rsidR="00000000" w:rsidRDefault="00000000">
            <w:pPr>
              <w:tabs>
                <w:tab w:val="left" w:pos="170"/>
              </w:tabs>
              <w:snapToGrid w:val="0"/>
              <w:jc w:val="center"/>
              <w:rPr>
                <w:sz w:val="18"/>
              </w:rPr>
            </w:pPr>
            <w:r>
              <w:rPr>
                <w:sz w:val="18"/>
              </w:rPr>
              <w:t>35,7</w:t>
            </w:r>
          </w:p>
        </w:tc>
        <w:tc>
          <w:tcPr>
            <w:tcW w:w="1186" w:type="dxa"/>
          </w:tcPr>
          <w:p w:rsidR="00000000" w:rsidRDefault="00000000">
            <w:pPr>
              <w:tabs>
                <w:tab w:val="left" w:pos="170"/>
              </w:tabs>
              <w:snapToGrid w:val="0"/>
              <w:jc w:val="center"/>
              <w:rPr>
                <w:sz w:val="18"/>
              </w:rPr>
            </w:pPr>
            <w:r>
              <w:rPr>
                <w:sz w:val="18"/>
              </w:rPr>
              <w:t>32,9</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ind w:left="680" w:hanging="680"/>
              <w:rPr>
                <w:sz w:val="18"/>
              </w:rPr>
            </w:pPr>
            <w:r>
              <w:rPr>
                <w:sz w:val="18"/>
              </w:rPr>
              <w:tab/>
            </w:r>
            <w:r>
              <w:rPr>
                <w:sz w:val="18"/>
              </w:rPr>
              <w:tab/>
              <w:t xml:space="preserve">Посредничество и агентские услуги по сделкам </w:t>
            </w:r>
            <w:r>
              <w:rPr>
                <w:sz w:val="18"/>
              </w:rPr>
              <w:br/>
              <w:t>с недвижимостью</w:t>
            </w:r>
          </w:p>
        </w:tc>
        <w:tc>
          <w:tcPr>
            <w:tcW w:w="706" w:type="dxa"/>
          </w:tcPr>
          <w:p w:rsidR="00000000" w:rsidRDefault="00000000">
            <w:pPr>
              <w:tabs>
                <w:tab w:val="left" w:pos="170"/>
              </w:tabs>
              <w:snapToGrid w:val="0"/>
              <w:jc w:val="center"/>
              <w:rPr>
                <w:sz w:val="18"/>
              </w:rPr>
            </w:pPr>
            <w:r>
              <w:rPr>
                <w:sz w:val="18"/>
              </w:rPr>
              <w:t>44,0</w:t>
            </w:r>
          </w:p>
        </w:tc>
        <w:tc>
          <w:tcPr>
            <w:tcW w:w="1401" w:type="dxa"/>
          </w:tcPr>
          <w:p w:rsidR="00000000" w:rsidRDefault="00000000">
            <w:pPr>
              <w:tabs>
                <w:tab w:val="left" w:pos="170"/>
              </w:tabs>
              <w:snapToGrid w:val="0"/>
              <w:jc w:val="center"/>
              <w:rPr>
                <w:sz w:val="18"/>
              </w:rPr>
            </w:pPr>
            <w:r>
              <w:rPr>
                <w:sz w:val="18"/>
              </w:rPr>
              <w:t>42,1</w:t>
            </w:r>
          </w:p>
        </w:tc>
        <w:tc>
          <w:tcPr>
            <w:tcW w:w="1454" w:type="dxa"/>
          </w:tcPr>
          <w:p w:rsidR="00000000" w:rsidRDefault="00000000">
            <w:pPr>
              <w:tabs>
                <w:tab w:val="left" w:pos="170"/>
              </w:tabs>
              <w:snapToGrid w:val="0"/>
              <w:jc w:val="center"/>
              <w:rPr>
                <w:sz w:val="18"/>
              </w:rPr>
            </w:pPr>
            <w:r>
              <w:rPr>
                <w:sz w:val="18"/>
              </w:rPr>
              <w:t>44,3</w:t>
            </w:r>
          </w:p>
        </w:tc>
        <w:tc>
          <w:tcPr>
            <w:tcW w:w="1186" w:type="dxa"/>
          </w:tcPr>
          <w:p w:rsidR="00000000" w:rsidRDefault="00000000">
            <w:pPr>
              <w:tabs>
                <w:tab w:val="left" w:pos="170"/>
              </w:tabs>
              <w:snapToGrid w:val="0"/>
              <w:jc w:val="center"/>
              <w:rPr>
                <w:sz w:val="18"/>
              </w:rPr>
            </w:pPr>
            <w:r>
              <w:rPr>
                <w:sz w:val="18"/>
              </w:rPr>
              <w:t>51,5</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t>Социальные услуги</w:t>
            </w:r>
          </w:p>
        </w:tc>
        <w:tc>
          <w:tcPr>
            <w:tcW w:w="706" w:type="dxa"/>
          </w:tcPr>
          <w:p w:rsidR="00000000" w:rsidRDefault="00000000">
            <w:pPr>
              <w:tabs>
                <w:tab w:val="left" w:pos="170"/>
              </w:tabs>
              <w:snapToGrid w:val="0"/>
              <w:jc w:val="center"/>
              <w:rPr>
                <w:sz w:val="18"/>
              </w:rPr>
            </w:pPr>
            <w:r>
              <w:rPr>
                <w:sz w:val="18"/>
              </w:rPr>
              <w:t>43,5</w:t>
            </w:r>
          </w:p>
        </w:tc>
        <w:tc>
          <w:tcPr>
            <w:tcW w:w="1401" w:type="dxa"/>
          </w:tcPr>
          <w:p w:rsidR="00000000" w:rsidRDefault="00000000">
            <w:pPr>
              <w:tabs>
                <w:tab w:val="left" w:pos="170"/>
              </w:tabs>
              <w:snapToGrid w:val="0"/>
              <w:jc w:val="center"/>
              <w:rPr>
                <w:sz w:val="18"/>
              </w:rPr>
            </w:pPr>
            <w:r>
              <w:rPr>
                <w:sz w:val="18"/>
              </w:rPr>
              <w:t>43,8</w:t>
            </w:r>
          </w:p>
        </w:tc>
        <w:tc>
          <w:tcPr>
            <w:tcW w:w="1454" w:type="dxa"/>
          </w:tcPr>
          <w:p w:rsidR="00000000" w:rsidRDefault="00000000">
            <w:pPr>
              <w:tabs>
                <w:tab w:val="left" w:pos="170"/>
              </w:tabs>
              <w:snapToGrid w:val="0"/>
              <w:jc w:val="center"/>
              <w:rPr>
                <w:sz w:val="18"/>
              </w:rPr>
            </w:pPr>
            <w:r>
              <w:rPr>
                <w:sz w:val="18"/>
              </w:rPr>
              <w:t>45,3</w:t>
            </w:r>
          </w:p>
        </w:tc>
        <w:tc>
          <w:tcPr>
            <w:tcW w:w="1186" w:type="dxa"/>
          </w:tcPr>
          <w:p w:rsidR="00000000" w:rsidRDefault="00000000">
            <w:pPr>
              <w:tabs>
                <w:tab w:val="left" w:pos="170"/>
              </w:tabs>
              <w:snapToGrid w:val="0"/>
              <w:jc w:val="center"/>
              <w:rPr>
                <w:sz w:val="18"/>
              </w:rPr>
            </w:pPr>
            <w:r>
              <w:rPr>
                <w:sz w:val="18"/>
              </w:rPr>
              <w:t>41,2</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Коммунальные услуги</w:t>
            </w:r>
          </w:p>
        </w:tc>
        <w:tc>
          <w:tcPr>
            <w:tcW w:w="706" w:type="dxa"/>
          </w:tcPr>
          <w:p w:rsidR="00000000" w:rsidRDefault="00000000">
            <w:pPr>
              <w:tabs>
                <w:tab w:val="left" w:pos="170"/>
              </w:tabs>
              <w:snapToGrid w:val="0"/>
              <w:jc w:val="center"/>
              <w:rPr>
                <w:sz w:val="18"/>
              </w:rPr>
            </w:pPr>
            <w:r>
              <w:rPr>
                <w:sz w:val="18"/>
              </w:rPr>
              <w:t>41,4</w:t>
            </w:r>
          </w:p>
        </w:tc>
        <w:tc>
          <w:tcPr>
            <w:tcW w:w="1401" w:type="dxa"/>
          </w:tcPr>
          <w:p w:rsidR="00000000" w:rsidRDefault="00000000">
            <w:pPr>
              <w:tabs>
                <w:tab w:val="left" w:pos="170"/>
              </w:tabs>
              <w:snapToGrid w:val="0"/>
              <w:jc w:val="center"/>
              <w:rPr>
                <w:sz w:val="18"/>
              </w:rPr>
            </w:pPr>
            <w:r>
              <w:rPr>
                <w:sz w:val="18"/>
              </w:rPr>
              <w:t>43,0</w:t>
            </w:r>
          </w:p>
        </w:tc>
        <w:tc>
          <w:tcPr>
            <w:tcW w:w="1454" w:type="dxa"/>
          </w:tcPr>
          <w:p w:rsidR="00000000" w:rsidRDefault="00000000">
            <w:pPr>
              <w:tabs>
                <w:tab w:val="left" w:pos="170"/>
              </w:tabs>
              <w:snapToGrid w:val="0"/>
              <w:jc w:val="center"/>
              <w:rPr>
                <w:sz w:val="18"/>
              </w:rPr>
            </w:pPr>
            <w:r>
              <w:rPr>
                <w:sz w:val="18"/>
              </w:rPr>
              <w:t>42,9</w:t>
            </w:r>
          </w:p>
        </w:tc>
        <w:tc>
          <w:tcPr>
            <w:tcW w:w="1186" w:type="dxa"/>
          </w:tcPr>
          <w:p w:rsidR="00000000" w:rsidRDefault="00000000">
            <w:pPr>
              <w:tabs>
                <w:tab w:val="left" w:pos="170"/>
              </w:tabs>
              <w:snapToGrid w:val="0"/>
              <w:jc w:val="center"/>
              <w:rPr>
                <w:sz w:val="18"/>
              </w:rPr>
            </w:pPr>
            <w:r>
              <w:rPr>
                <w:sz w:val="18"/>
              </w:rPr>
              <w:t>25,4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Жилищное обслуживание</w:t>
            </w:r>
          </w:p>
        </w:tc>
        <w:tc>
          <w:tcPr>
            <w:tcW w:w="706" w:type="dxa"/>
          </w:tcPr>
          <w:p w:rsidR="00000000" w:rsidRDefault="00000000">
            <w:pPr>
              <w:tabs>
                <w:tab w:val="left" w:pos="170"/>
              </w:tabs>
              <w:snapToGrid w:val="0"/>
              <w:jc w:val="center"/>
              <w:rPr>
                <w:sz w:val="18"/>
              </w:rPr>
            </w:pPr>
            <w:r>
              <w:rPr>
                <w:sz w:val="18"/>
              </w:rPr>
              <w:t>44,3</w:t>
            </w:r>
          </w:p>
        </w:tc>
        <w:tc>
          <w:tcPr>
            <w:tcW w:w="1401" w:type="dxa"/>
          </w:tcPr>
          <w:p w:rsidR="00000000" w:rsidRDefault="00000000">
            <w:pPr>
              <w:tabs>
                <w:tab w:val="left" w:pos="170"/>
              </w:tabs>
              <w:snapToGrid w:val="0"/>
              <w:jc w:val="center"/>
              <w:rPr>
                <w:sz w:val="18"/>
              </w:rPr>
            </w:pPr>
            <w:r>
              <w:rPr>
                <w:sz w:val="18"/>
              </w:rPr>
              <w:t>43,1</w:t>
            </w:r>
          </w:p>
        </w:tc>
        <w:tc>
          <w:tcPr>
            <w:tcW w:w="1454" w:type="dxa"/>
          </w:tcPr>
          <w:p w:rsidR="00000000" w:rsidRDefault="00000000">
            <w:pPr>
              <w:tabs>
                <w:tab w:val="left" w:pos="170"/>
              </w:tabs>
              <w:snapToGrid w:val="0"/>
              <w:jc w:val="center"/>
              <w:rPr>
                <w:sz w:val="18"/>
              </w:rPr>
            </w:pPr>
            <w:r>
              <w:rPr>
                <w:sz w:val="18"/>
              </w:rPr>
              <w:t>43,9</w:t>
            </w:r>
          </w:p>
        </w:tc>
        <w:tc>
          <w:tcPr>
            <w:tcW w:w="1186" w:type="dxa"/>
          </w:tcPr>
          <w:p w:rsidR="00000000" w:rsidRDefault="00000000">
            <w:pPr>
              <w:tabs>
                <w:tab w:val="left" w:pos="170"/>
              </w:tabs>
              <w:snapToGrid w:val="0"/>
              <w:jc w:val="center"/>
              <w:rPr>
                <w:sz w:val="18"/>
              </w:rPr>
            </w:pPr>
            <w:r>
              <w:rPr>
                <w:sz w:val="18"/>
              </w:rPr>
              <w:t>49,5</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Гостиничное хозяйство</w:t>
            </w:r>
          </w:p>
        </w:tc>
        <w:tc>
          <w:tcPr>
            <w:tcW w:w="706" w:type="dxa"/>
          </w:tcPr>
          <w:p w:rsidR="00000000" w:rsidRDefault="00000000">
            <w:pPr>
              <w:tabs>
                <w:tab w:val="left" w:pos="170"/>
              </w:tabs>
              <w:snapToGrid w:val="0"/>
              <w:jc w:val="center"/>
              <w:rPr>
                <w:sz w:val="18"/>
              </w:rPr>
            </w:pPr>
            <w:r>
              <w:rPr>
                <w:sz w:val="18"/>
              </w:rPr>
              <w:t>55,5</w:t>
            </w:r>
          </w:p>
        </w:tc>
        <w:tc>
          <w:tcPr>
            <w:tcW w:w="1401" w:type="dxa"/>
          </w:tcPr>
          <w:p w:rsidR="00000000" w:rsidRDefault="00000000">
            <w:pPr>
              <w:tabs>
                <w:tab w:val="left" w:pos="170"/>
              </w:tabs>
              <w:snapToGrid w:val="0"/>
              <w:jc w:val="center"/>
              <w:rPr>
                <w:sz w:val="18"/>
              </w:rPr>
            </w:pPr>
            <w:r>
              <w:rPr>
                <w:sz w:val="18"/>
              </w:rPr>
              <w:t>55,7</w:t>
            </w:r>
          </w:p>
        </w:tc>
        <w:tc>
          <w:tcPr>
            <w:tcW w:w="1454" w:type="dxa"/>
          </w:tcPr>
          <w:p w:rsidR="00000000" w:rsidRDefault="00000000">
            <w:pPr>
              <w:tabs>
                <w:tab w:val="left" w:pos="170"/>
              </w:tabs>
              <w:snapToGrid w:val="0"/>
              <w:jc w:val="center"/>
              <w:rPr>
                <w:sz w:val="18"/>
              </w:rPr>
            </w:pPr>
            <w:r>
              <w:rPr>
                <w:sz w:val="18"/>
              </w:rPr>
              <w:t>61,6</w:t>
            </w:r>
          </w:p>
        </w:tc>
        <w:tc>
          <w:tcPr>
            <w:tcW w:w="1186" w:type="dxa"/>
          </w:tcPr>
          <w:p w:rsidR="00000000" w:rsidRDefault="00000000">
            <w:pPr>
              <w:tabs>
                <w:tab w:val="left" w:pos="170"/>
              </w:tabs>
              <w:snapToGrid w:val="0"/>
              <w:jc w:val="center"/>
              <w:rPr>
                <w:sz w:val="18"/>
              </w:rPr>
            </w:pPr>
            <w:r>
              <w:rPr>
                <w:sz w:val="18"/>
              </w:rPr>
              <w:t>52,9</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Услуги по лизингу</w:t>
            </w:r>
          </w:p>
        </w:tc>
        <w:tc>
          <w:tcPr>
            <w:tcW w:w="706" w:type="dxa"/>
          </w:tcPr>
          <w:p w:rsidR="00000000" w:rsidRDefault="00000000">
            <w:pPr>
              <w:tabs>
                <w:tab w:val="left" w:pos="170"/>
              </w:tabs>
              <w:snapToGrid w:val="0"/>
              <w:jc w:val="center"/>
              <w:rPr>
                <w:sz w:val="18"/>
              </w:rPr>
            </w:pPr>
            <w:r>
              <w:rPr>
                <w:sz w:val="18"/>
              </w:rPr>
              <w:t>35,5</w:t>
            </w:r>
          </w:p>
        </w:tc>
        <w:tc>
          <w:tcPr>
            <w:tcW w:w="1401" w:type="dxa"/>
          </w:tcPr>
          <w:p w:rsidR="00000000" w:rsidRDefault="00000000">
            <w:pPr>
              <w:tabs>
                <w:tab w:val="left" w:pos="170"/>
              </w:tabs>
              <w:snapToGrid w:val="0"/>
              <w:jc w:val="center"/>
              <w:rPr>
                <w:sz w:val="18"/>
              </w:rPr>
            </w:pPr>
            <w:r>
              <w:rPr>
                <w:sz w:val="18"/>
              </w:rPr>
              <w:t>38,5</w:t>
            </w:r>
          </w:p>
        </w:tc>
        <w:tc>
          <w:tcPr>
            <w:tcW w:w="1454" w:type="dxa"/>
          </w:tcPr>
          <w:p w:rsidR="00000000" w:rsidRDefault="00000000">
            <w:pPr>
              <w:tabs>
                <w:tab w:val="left" w:pos="170"/>
              </w:tabs>
              <w:snapToGrid w:val="0"/>
              <w:jc w:val="center"/>
              <w:rPr>
                <w:sz w:val="18"/>
              </w:rPr>
            </w:pPr>
            <w:r>
              <w:rPr>
                <w:sz w:val="18"/>
              </w:rPr>
              <w:t>42,6</w:t>
            </w:r>
          </w:p>
        </w:tc>
        <w:tc>
          <w:tcPr>
            <w:tcW w:w="1186" w:type="dxa"/>
          </w:tcPr>
          <w:p w:rsidR="00000000" w:rsidRDefault="00000000">
            <w:pPr>
              <w:tabs>
                <w:tab w:val="left" w:pos="170"/>
              </w:tabs>
              <w:snapToGrid w:val="0"/>
              <w:jc w:val="center"/>
              <w:rPr>
                <w:sz w:val="18"/>
              </w:rPr>
            </w:pPr>
            <w:r>
              <w:rPr>
                <w:sz w:val="18"/>
              </w:rPr>
              <w:t>26,8</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Туризм</w:t>
            </w:r>
          </w:p>
        </w:tc>
        <w:tc>
          <w:tcPr>
            <w:tcW w:w="706" w:type="dxa"/>
          </w:tcPr>
          <w:p w:rsidR="00000000" w:rsidRDefault="00000000">
            <w:pPr>
              <w:tabs>
                <w:tab w:val="left" w:pos="170"/>
              </w:tabs>
              <w:snapToGrid w:val="0"/>
              <w:jc w:val="center"/>
              <w:rPr>
                <w:sz w:val="18"/>
              </w:rPr>
            </w:pPr>
            <w:r>
              <w:rPr>
                <w:sz w:val="18"/>
              </w:rPr>
              <w:t>45,2</w:t>
            </w:r>
          </w:p>
        </w:tc>
        <w:tc>
          <w:tcPr>
            <w:tcW w:w="1401" w:type="dxa"/>
          </w:tcPr>
          <w:p w:rsidR="00000000" w:rsidRDefault="00000000">
            <w:pPr>
              <w:tabs>
                <w:tab w:val="left" w:pos="170"/>
              </w:tabs>
              <w:snapToGrid w:val="0"/>
              <w:jc w:val="center"/>
              <w:rPr>
                <w:sz w:val="18"/>
              </w:rPr>
            </w:pPr>
            <w:r>
              <w:rPr>
                <w:sz w:val="18"/>
              </w:rPr>
              <w:t>45,9</w:t>
            </w:r>
          </w:p>
        </w:tc>
        <w:tc>
          <w:tcPr>
            <w:tcW w:w="1454" w:type="dxa"/>
          </w:tcPr>
          <w:p w:rsidR="00000000" w:rsidRDefault="00000000">
            <w:pPr>
              <w:tabs>
                <w:tab w:val="left" w:pos="170"/>
              </w:tabs>
              <w:snapToGrid w:val="0"/>
              <w:jc w:val="center"/>
              <w:rPr>
                <w:sz w:val="18"/>
              </w:rPr>
            </w:pPr>
            <w:r>
              <w:rPr>
                <w:sz w:val="18"/>
              </w:rPr>
              <w:t>46,8</w:t>
            </w:r>
          </w:p>
        </w:tc>
        <w:tc>
          <w:tcPr>
            <w:tcW w:w="1186" w:type="dxa"/>
          </w:tcPr>
          <w:p w:rsidR="00000000" w:rsidRDefault="00000000">
            <w:pPr>
              <w:tabs>
                <w:tab w:val="left" w:pos="170"/>
              </w:tabs>
              <w:snapToGrid w:val="0"/>
              <w:jc w:val="center"/>
              <w:rPr>
                <w:sz w:val="18"/>
              </w:rPr>
            </w:pPr>
            <w:r>
              <w:rPr>
                <w:sz w:val="18"/>
              </w:rPr>
              <w:t>43,4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Услуги в сфере досуга и отдыха</w:t>
            </w:r>
          </w:p>
        </w:tc>
        <w:tc>
          <w:tcPr>
            <w:tcW w:w="706" w:type="dxa"/>
          </w:tcPr>
          <w:p w:rsidR="00000000" w:rsidRDefault="00000000">
            <w:pPr>
              <w:tabs>
                <w:tab w:val="left" w:pos="170"/>
              </w:tabs>
              <w:snapToGrid w:val="0"/>
              <w:jc w:val="center"/>
              <w:rPr>
                <w:sz w:val="18"/>
              </w:rPr>
            </w:pPr>
            <w:r>
              <w:rPr>
                <w:sz w:val="18"/>
              </w:rPr>
              <w:t>50,0</w:t>
            </w:r>
          </w:p>
        </w:tc>
        <w:tc>
          <w:tcPr>
            <w:tcW w:w="1401" w:type="dxa"/>
          </w:tcPr>
          <w:p w:rsidR="00000000" w:rsidRDefault="00000000">
            <w:pPr>
              <w:tabs>
                <w:tab w:val="left" w:pos="170"/>
              </w:tabs>
              <w:snapToGrid w:val="0"/>
              <w:jc w:val="center"/>
              <w:rPr>
                <w:sz w:val="18"/>
              </w:rPr>
            </w:pPr>
            <w:r>
              <w:rPr>
                <w:sz w:val="18"/>
              </w:rPr>
              <w:t>47,4</w:t>
            </w:r>
          </w:p>
        </w:tc>
        <w:tc>
          <w:tcPr>
            <w:tcW w:w="1454" w:type="dxa"/>
          </w:tcPr>
          <w:p w:rsidR="00000000" w:rsidRDefault="00000000">
            <w:pPr>
              <w:tabs>
                <w:tab w:val="left" w:pos="170"/>
              </w:tabs>
              <w:snapToGrid w:val="0"/>
              <w:jc w:val="center"/>
              <w:rPr>
                <w:sz w:val="18"/>
              </w:rPr>
            </w:pPr>
            <w:r>
              <w:rPr>
                <w:sz w:val="18"/>
              </w:rPr>
              <w:t>52,6</w:t>
            </w:r>
          </w:p>
        </w:tc>
        <w:tc>
          <w:tcPr>
            <w:tcW w:w="1186" w:type="dxa"/>
          </w:tcPr>
          <w:p w:rsidR="00000000" w:rsidRDefault="00000000">
            <w:pPr>
              <w:tabs>
                <w:tab w:val="left" w:pos="170"/>
              </w:tabs>
              <w:snapToGrid w:val="0"/>
              <w:jc w:val="center"/>
              <w:rPr>
                <w:sz w:val="18"/>
              </w:rPr>
            </w:pPr>
            <w:r>
              <w:rPr>
                <w:sz w:val="18"/>
              </w:rPr>
              <w:t>50,6</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Информационные и консультативные услуги</w:t>
            </w:r>
          </w:p>
        </w:tc>
        <w:tc>
          <w:tcPr>
            <w:tcW w:w="706" w:type="dxa"/>
          </w:tcPr>
          <w:p w:rsidR="00000000" w:rsidRDefault="00000000">
            <w:pPr>
              <w:tabs>
                <w:tab w:val="left" w:pos="170"/>
              </w:tabs>
              <w:snapToGrid w:val="0"/>
              <w:jc w:val="center"/>
              <w:rPr>
                <w:sz w:val="18"/>
              </w:rPr>
            </w:pPr>
            <w:r>
              <w:rPr>
                <w:sz w:val="18"/>
              </w:rPr>
              <w:t>36,0</w:t>
            </w:r>
          </w:p>
        </w:tc>
        <w:tc>
          <w:tcPr>
            <w:tcW w:w="1401" w:type="dxa"/>
          </w:tcPr>
          <w:p w:rsidR="00000000" w:rsidRDefault="00000000">
            <w:pPr>
              <w:tabs>
                <w:tab w:val="left" w:pos="170"/>
              </w:tabs>
              <w:snapToGrid w:val="0"/>
              <w:jc w:val="center"/>
              <w:rPr>
                <w:sz w:val="18"/>
              </w:rPr>
            </w:pPr>
            <w:r>
              <w:rPr>
                <w:sz w:val="18"/>
              </w:rPr>
              <w:t>34,8</w:t>
            </w:r>
          </w:p>
        </w:tc>
        <w:tc>
          <w:tcPr>
            <w:tcW w:w="1454" w:type="dxa"/>
          </w:tcPr>
          <w:p w:rsidR="00000000" w:rsidRDefault="00000000">
            <w:pPr>
              <w:tabs>
                <w:tab w:val="left" w:pos="170"/>
              </w:tabs>
              <w:snapToGrid w:val="0"/>
              <w:jc w:val="center"/>
              <w:rPr>
                <w:sz w:val="18"/>
              </w:rPr>
            </w:pPr>
            <w:r>
              <w:rPr>
                <w:sz w:val="18"/>
              </w:rPr>
              <w:t>35,2</w:t>
            </w:r>
          </w:p>
        </w:tc>
        <w:tc>
          <w:tcPr>
            <w:tcW w:w="1186" w:type="dxa"/>
          </w:tcPr>
          <w:p w:rsidR="00000000" w:rsidRDefault="00000000">
            <w:pPr>
              <w:tabs>
                <w:tab w:val="left" w:pos="170"/>
              </w:tabs>
              <w:snapToGrid w:val="0"/>
              <w:jc w:val="center"/>
              <w:rPr>
                <w:sz w:val="18"/>
              </w:rPr>
            </w:pPr>
            <w:r>
              <w:rPr>
                <w:sz w:val="18"/>
              </w:rPr>
              <w:t>37,7</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Компьютерное обслуживание</w:t>
            </w:r>
          </w:p>
        </w:tc>
        <w:tc>
          <w:tcPr>
            <w:tcW w:w="706" w:type="dxa"/>
          </w:tcPr>
          <w:p w:rsidR="00000000" w:rsidRDefault="00000000">
            <w:pPr>
              <w:tabs>
                <w:tab w:val="left" w:pos="170"/>
              </w:tabs>
              <w:snapToGrid w:val="0"/>
              <w:jc w:val="center"/>
              <w:rPr>
                <w:sz w:val="18"/>
              </w:rPr>
            </w:pPr>
            <w:r>
              <w:rPr>
                <w:sz w:val="18"/>
              </w:rPr>
              <w:t>32,7</w:t>
            </w:r>
          </w:p>
        </w:tc>
        <w:tc>
          <w:tcPr>
            <w:tcW w:w="1401" w:type="dxa"/>
          </w:tcPr>
          <w:p w:rsidR="00000000" w:rsidRDefault="00000000">
            <w:pPr>
              <w:tabs>
                <w:tab w:val="left" w:pos="170"/>
              </w:tabs>
              <w:snapToGrid w:val="0"/>
              <w:jc w:val="center"/>
              <w:rPr>
                <w:sz w:val="18"/>
              </w:rPr>
            </w:pPr>
            <w:r>
              <w:rPr>
                <w:sz w:val="18"/>
              </w:rPr>
              <w:t>35,0</w:t>
            </w:r>
          </w:p>
        </w:tc>
        <w:tc>
          <w:tcPr>
            <w:tcW w:w="1454" w:type="dxa"/>
          </w:tcPr>
          <w:p w:rsidR="00000000" w:rsidRDefault="00000000">
            <w:pPr>
              <w:tabs>
                <w:tab w:val="left" w:pos="170"/>
              </w:tabs>
              <w:snapToGrid w:val="0"/>
              <w:jc w:val="center"/>
              <w:rPr>
                <w:sz w:val="18"/>
              </w:rPr>
            </w:pPr>
            <w:r>
              <w:rPr>
                <w:sz w:val="18"/>
              </w:rPr>
              <w:t>32,7</w:t>
            </w:r>
          </w:p>
        </w:tc>
        <w:tc>
          <w:tcPr>
            <w:tcW w:w="1186" w:type="dxa"/>
          </w:tcPr>
          <w:p w:rsidR="00000000" w:rsidRDefault="00000000">
            <w:pPr>
              <w:tabs>
                <w:tab w:val="left" w:pos="170"/>
              </w:tabs>
              <w:snapToGrid w:val="0"/>
              <w:jc w:val="center"/>
              <w:rPr>
                <w:sz w:val="18"/>
              </w:rPr>
            </w:pPr>
            <w:r>
              <w:rPr>
                <w:sz w:val="18"/>
              </w:rPr>
              <w:t>31,4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Иные виды обслуживания</w:t>
            </w:r>
          </w:p>
        </w:tc>
        <w:tc>
          <w:tcPr>
            <w:tcW w:w="706" w:type="dxa"/>
          </w:tcPr>
          <w:p w:rsidR="00000000" w:rsidRDefault="00000000">
            <w:pPr>
              <w:tabs>
                <w:tab w:val="left" w:pos="170"/>
              </w:tabs>
              <w:snapToGrid w:val="0"/>
              <w:jc w:val="center"/>
              <w:rPr>
                <w:sz w:val="18"/>
              </w:rPr>
            </w:pPr>
            <w:r>
              <w:rPr>
                <w:sz w:val="18"/>
              </w:rPr>
              <w:t>29,9</w:t>
            </w:r>
          </w:p>
        </w:tc>
        <w:tc>
          <w:tcPr>
            <w:tcW w:w="1401" w:type="dxa"/>
          </w:tcPr>
          <w:p w:rsidR="00000000" w:rsidRDefault="00000000">
            <w:pPr>
              <w:tabs>
                <w:tab w:val="left" w:pos="170"/>
              </w:tabs>
              <w:snapToGrid w:val="0"/>
              <w:jc w:val="center"/>
              <w:rPr>
                <w:sz w:val="18"/>
              </w:rPr>
            </w:pPr>
            <w:r>
              <w:rPr>
                <w:sz w:val="18"/>
              </w:rPr>
              <w:t>26,4</w:t>
            </w:r>
          </w:p>
        </w:tc>
        <w:tc>
          <w:tcPr>
            <w:tcW w:w="1454" w:type="dxa"/>
          </w:tcPr>
          <w:p w:rsidR="00000000" w:rsidRDefault="00000000">
            <w:pPr>
              <w:tabs>
                <w:tab w:val="left" w:pos="170"/>
              </w:tabs>
              <w:snapToGrid w:val="0"/>
              <w:jc w:val="center"/>
              <w:rPr>
                <w:sz w:val="18"/>
              </w:rPr>
            </w:pPr>
            <w:r>
              <w:rPr>
                <w:sz w:val="18"/>
              </w:rPr>
              <w:t>37,9</w:t>
            </w:r>
          </w:p>
        </w:tc>
        <w:tc>
          <w:tcPr>
            <w:tcW w:w="1186" w:type="dxa"/>
          </w:tcPr>
          <w:p w:rsidR="00000000" w:rsidRDefault="00000000">
            <w:pPr>
              <w:tabs>
                <w:tab w:val="left" w:pos="170"/>
              </w:tabs>
              <w:snapToGrid w:val="0"/>
              <w:jc w:val="center"/>
              <w:rPr>
                <w:sz w:val="18"/>
              </w:rPr>
            </w:pPr>
            <w:r>
              <w:rPr>
                <w:sz w:val="18"/>
              </w:rPr>
              <w:t>30,5</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t>Здравоохранение, спорт и социальное обеспечение</w:t>
            </w:r>
          </w:p>
        </w:tc>
        <w:tc>
          <w:tcPr>
            <w:tcW w:w="706" w:type="dxa"/>
          </w:tcPr>
          <w:p w:rsidR="00000000" w:rsidRDefault="00000000">
            <w:pPr>
              <w:tabs>
                <w:tab w:val="left" w:pos="170"/>
              </w:tabs>
              <w:snapToGrid w:val="0"/>
              <w:jc w:val="center"/>
              <w:rPr>
                <w:sz w:val="18"/>
              </w:rPr>
            </w:pPr>
            <w:r>
              <w:rPr>
                <w:sz w:val="18"/>
              </w:rPr>
              <w:t>57,0</w:t>
            </w:r>
          </w:p>
        </w:tc>
        <w:tc>
          <w:tcPr>
            <w:tcW w:w="1401" w:type="dxa"/>
          </w:tcPr>
          <w:p w:rsidR="00000000" w:rsidRDefault="00000000">
            <w:pPr>
              <w:tabs>
                <w:tab w:val="left" w:pos="170"/>
              </w:tabs>
              <w:snapToGrid w:val="0"/>
              <w:jc w:val="center"/>
              <w:rPr>
                <w:sz w:val="18"/>
              </w:rPr>
            </w:pPr>
            <w:r>
              <w:rPr>
                <w:sz w:val="18"/>
              </w:rPr>
              <w:t>57,9</w:t>
            </w:r>
          </w:p>
        </w:tc>
        <w:tc>
          <w:tcPr>
            <w:tcW w:w="1454" w:type="dxa"/>
          </w:tcPr>
          <w:p w:rsidR="00000000" w:rsidRDefault="00000000">
            <w:pPr>
              <w:tabs>
                <w:tab w:val="left" w:pos="170"/>
              </w:tabs>
              <w:snapToGrid w:val="0"/>
              <w:jc w:val="center"/>
              <w:rPr>
                <w:sz w:val="18"/>
              </w:rPr>
            </w:pPr>
            <w:r>
              <w:rPr>
                <w:sz w:val="18"/>
              </w:rPr>
              <w:t>50,6</w:t>
            </w:r>
          </w:p>
        </w:tc>
        <w:tc>
          <w:tcPr>
            <w:tcW w:w="1186" w:type="dxa"/>
          </w:tcPr>
          <w:p w:rsidR="00000000" w:rsidRDefault="00000000">
            <w:pPr>
              <w:tabs>
                <w:tab w:val="left" w:pos="170"/>
              </w:tabs>
              <w:snapToGrid w:val="0"/>
              <w:jc w:val="center"/>
              <w:rPr>
                <w:sz w:val="18"/>
              </w:rPr>
            </w:pPr>
            <w:r>
              <w:rPr>
                <w:sz w:val="18"/>
              </w:rPr>
              <w:t>49,9</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Здравоохранение</w:t>
            </w:r>
          </w:p>
        </w:tc>
        <w:tc>
          <w:tcPr>
            <w:tcW w:w="706" w:type="dxa"/>
          </w:tcPr>
          <w:p w:rsidR="00000000" w:rsidRDefault="00000000">
            <w:pPr>
              <w:tabs>
                <w:tab w:val="left" w:pos="170"/>
              </w:tabs>
              <w:snapToGrid w:val="0"/>
              <w:jc w:val="center"/>
              <w:rPr>
                <w:sz w:val="18"/>
              </w:rPr>
            </w:pPr>
            <w:r>
              <w:rPr>
                <w:sz w:val="18"/>
              </w:rPr>
              <w:t>58,2</w:t>
            </w:r>
          </w:p>
        </w:tc>
        <w:tc>
          <w:tcPr>
            <w:tcW w:w="1401" w:type="dxa"/>
          </w:tcPr>
          <w:p w:rsidR="00000000" w:rsidRDefault="00000000">
            <w:pPr>
              <w:tabs>
                <w:tab w:val="left" w:pos="170"/>
              </w:tabs>
              <w:snapToGrid w:val="0"/>
              <w:jc w:val="center"/>
              <w:rPr>
                <w:sz w:val="18"/>
              </w:rPr>
            </w:pPr>
            <w:r>
              <w:rPr>
                <w:sz w:val="18"/>
              </w:rPr>
              <w:t>59,0</w:t>
            </w:r>
          </w:p>
        </w:tc>
        <w:tc>
          <w:tcPr>
            <w:tcW w:w="1454" w:type="dxa"/>
          </w:tcPr>
          <w:p w:rsidR="00000000" w:rsidRDefault="00000000">
            <w:pPr>
              <w:tabs>
                <w:tab w:val="left" w:pos="170"/>
              </w:tabs>
              <w:snapToGrid w:val="0"/>
              <w:jc w:val="center"/>
              <w:rPr>
                <w:sz w:val="18"/>
              </w:rPr>
            </w:pPr>
            <w:r>
              <w:rPr>
                <w:sz w:val="18"/>
              </w:rPr>
              <w:t>52,0</w:t>
            </w:r>
          </w:p>
        </w:tc>
        <w:tc>
          <w:tcPr>
            <w:tcW w:w="1186" w:type="dxa"/>
          </w:tcPr>
          <w:p w:rsidR="00000000" w:rsidRDefault="00000000">
            <w:pPr>
              <w:tabs>
                <w:tab w:val="left" w:pos="170"/>
              </w:tabs>
              <w:snapToGrid w:val="0"/>
              <w:jc w:val="center"/>
              <w:rPr>
                <w:sz w:val="18"/>
              </w:rPr>
            </w:pPr>
            <w:r>
              <w:rPr>
                <w:sz w:val="18"/>
              </w:rPr>
              <w:t>59,3</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Спорт</w:t>
            </w:r>
          </w:p>
        </w:tc>
        <w:tc>
          <w:tcPr>
            <w:tcW w:w="706" w:type="dxa"/>
          </w:tcPr>
          <w:p w:rsidR="00000000" w:rsidRDefault="00000000">
            <w:pPr>
              <w:tabs>
                <w:tab w:val="left" w:pos="170"/>
              </w:tabs>
              <w:snapToGrid w:val="0"/>
              <w:jc w:val="center"/>
              <w:rPr>
                <w:sz w:val="18"/>
              </w:rPr>
            </w:pPr>
            <w:r>
              <w:rPr>
                <w:sz w:val="18"/>
              </w:rPr>
              <w:t>33,0</w:t>
            </w:r>
          </w:p>
        </w:tc>
        <w:tc>
          <w:tcPr>
            <w:tcW w:w="1401" w:type="dxa"/>
          </w:tcPr>
          <w:p w:rsidR="00000000" w:rsidRDefault="00000000">
            <w:pPr>
              <w:tabs>
                <w:tab w:val="left" w:pos="170"/>
              </w:tabs>
              <w:snapToGrid w:val="0"/>
              <w:jc w:val="center"/>
              <w:rPr>
                <w:sz w:val="18"/>
              </w:rPr>
            </w:pPr>
            <w:r>
              <w:rPr>
                <w:sz w:val="18"/>
              </w:rPr>
              <w:t>32,9</w:t>
            </w:r>
          </w:p>
        </w:tc>
        <w:tc>
          <w:tcPr>
            <w:tcW w:w="1454" w:type="dxa"/>
          </w:tcPr>
          <w:p w:rsidR="00000000" w:rsidRDefault="00000000">
            <w:pPr>
              <w:tabs>
                <w:tab w:val="left" w:pos="170"/>
              </w:tabs>
              <w:snapToGrid w:val="0"/>
              <w:jc w:val="center"/>
              <w:rPr>
                <w:sz w:val="18"/>
              </w:rPr>
            </w:pPr>
            <w:r>
              <w:rPr>
                <w:sz w:val="18"/>
              </w:rPr>
              <w:t>51,7</w:t>
            </w:r>
          </w:p>
        </w:tc>
        <w:tc>
          <w:tcPr>
            <w:tcW w:w="1186" w:type="dxa"/>
          </w:tcPr>
          <w:p w:rsidR="00000000" w:rsidRDefault="00000000">
            <w:pPr>
              <w:tabs>
                <w:tab w:val="left" w:pos="170"/>
              </w:tabs>
              <w:snapToGrid w:val="0"/>
              <w:jc w:val="center"/>
              <w:rPr>
                <w:sz w:val="18"/>
              </w:rPr>
            </w:pPr>
            <w:r>
              <w:rPr>
                <w:sz w:val="18"/>
              </w:rPr>
              <w:t>35,1</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Социальное обеспечение</w:t>
            </w:r>
          </w:p>
        </w:tc>
        <w:tc>
          <w:tcPr>
            <w:tcW w:w="706" w:type="dxa"/>
          </w:tcPr>
          <w:p w:rsidR="00000000" w:rsidRDefault="00000000">
            <w:pPr>
              <w:tabs>
                <w:tab w:val="left" w:pos="170"/>
              </w:tabs>
              <w:snapToGrid w:val="0"/>
              <w:jc w:val="center"/>
              <w:rPr>
                <w:sz w:val="18"/>
              </w:rPr>
            </w:pPr>
            <w:r>
              <w:rPr>
                <w:sz w:val="18"/>
              </w:rPr>
              <w:t>41,6</w:t>
            </w:r>
          </w:p>
        </w:tc>
        <w:tc>
          <w:tcPr>
            <w:tcW w:w="1401" w:type="dxa"/>
          </w:tcPr>
          <w:p w:rsidR="00000000" w:rsidRDefault="00000000">
            <w:pPr>
              <w:tabs>
                <w:tab w:val="left" w:pos="170"/>
              </w:tabs>
              <w:snapToGrid w:val="0"/>
              <w:jc w:val="center"/>
              <w:rPr>
                <w:sz w:val="18"/>
              </w:rPr>
            </w:pPr>
            <w:r>
              <w:rPr>
                <w:sz w:val="18"/>
              </w:rPr>
              <w:t>44,4</w:t>
            </w:r>
          </w:p>
        </w:tc>
        <w:tc>
          <w:tcPr>
            <w:tcW w:w="1454" w:type="dxa"/>
          </w:tcPr>
          <w:p w:rsidR="00000000" w:rsidRDefault="00000000">
            <w:pPr>
              <w:tabs>
                <w:tab w:val="left" w:pos="170"/>
              </w:tabs>
              <w:snapToGrid w:val="0"/>
              <w:jc w:val="center"/>
              <w:rPr>
                <w:sz w:val="18"/>
              </w:rPr>
            </w:pPr>
            <w:r>
              <w:rPr>
                <w:sz w:val="18"/>
              </w:rPr>
              <w:t>24,3</w:t>
            </w:r>
          </w:p>
        </w:tc>
        <w:tc>
          <w:tcPr>
            <w:tcW w:w="1186" w:type="dxa"/>
          </w:tcPr>
          <w:p w:rsidR="00000000" w:rsidRDefault="00000000">
            <w:pPr>
              <w:tabs>
                <w:tab w:val="left" w:pos="170"/>
              </w:tabs>
              <w:snapToGrid w:val="0"/>
              <w:jc w:val="center"/>
              <w:rPr>
                <w:sz w:val="18"/>
              </w:rPr>
            </w:pPr>
            <w:r>
              <w:rPr>
                <w:sz w:val="18"/>
              </w:rPr>
              <w:t>51,3</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ind w:left="340" w:hanging="340"/>
              <w:rPr>
                <w:sz w:val="18"/>
              </w:rPr>
            </w:pPr>
            <w:r>
              <w:rPr>
                <w:sz w:val="18"/>
              </w:rPr>
              <w:tab/>
              <w:t>Образование, культура и искусство, радио, кинематография и телевидение</w:t>
            </w:r>
          </w:p>
        </w:tc>
        <w:tc>
          <w:tcPr>
            <w:tcW w:w="706" w:type="dxa"/>
          </w:tcPr>
          <w:p w:rsidR="00000000" w:rsidRDefault="00000000">
            <w:pPr>
              <w:tabs>
                <w:tab w:val="left" w:pos="170"/>
              </w:tabs>
              <w:snapToGrid w:val="0"/>
              <w:jc w:val="center"/>
              <w:rPr>
                <w:sz w:val="18"/>
              </w:rPr>
            </w:pPr>
            <w:r>
              <w:rPr>
                <w:sz w:val="18"/>
              </w:rPr>
              <w:t>44,0</w:t>
            </w:r>
          </w:p>
        </w:tc>
        <w:tc>
          <w:tcPr>
            <w:tcW w:w="1401" w:type="dxa"/>
          </w:tcPr>
          <w:p w:rsidR="00000000" w:rsidRDefault="00000000">
            <w:pPr>
              <w:tabs>
                <w:tab w:val="left" w:pos="170"/>
              </w:tabs>
              <w:snapToGrid w:val="0"/>
              <w:jc w:val="center"/>
              <w:rPr>
                <w:sz w:val="18"/>
              </w:rPr>
            </w:pPr>
            <w:r>
              <w:rPr>
                <w:sz w:val="18"/>
              </w:rPr>
              <w:t>44,0</w:t>
            </w:r>
          </w:p>
        </w:tc>
        <w:tc>
          <w:tcPr>
            <w:tcW w:w="1454" w:type="dxa"/>
          </w:tcPr>
          <w:p w:rsidR="00000000" w:rsidRDefault="00000000">
            <w:pPr>
              <w:tabs>
                <w:tab w:val="left" w:pos="170"/>
              </w:tabs>
              <w:snapToGrid w:val="0"/>
              <w:jc w:val="center"/>
              <w:rPr>
                <w:sz w:val="18"/>
              </w:rPr>
            </w:pPr>
            <w:r>
              <w:rPr>
                <w:sz w:val="18"/>
              </w:rPr>
              <w:t>45,4</w:t>
            </w:r>
          </w:p>
        </w:tc>
        <w:tc>
          <w:tcPr>
            <w:tcW w:w="1186" w:type="dxa"/>
          </w:tcPr>
          <w:p w:rsidR="00000000" w:rsidRDefault="00000000">
            <w:pPr>
              <w:tabs>
                <w:tab w:val="left" w:pos="170"/>
              </w:tabs>
              <w:snapToGrid w:val="0"/>
              <w:jc w:val="center"/>
              <w:rPr>
                <w:sz w:val="18"/>
              </w:rPr>
            </w:pPr>
            <w:r>
              <w:rPr>
                <w:sz w:val="18"/>
              </w:rPr>
              <w:t>44,0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Образование</w:t>
            </w:r>
          </w:p>
        </w:tc>
        <w:tc>
          <w:tcPr>
            <w:tcW w:w="706" w:type="dxa"/>
          </w:tcPr>
          <w:p w:rsidR="00000000" w:rsidRDefault="00000000">
            <w:pPr>
              <w:tabs>
                <w:tab w:val="left" w:pos="170"/>
              </w:tabs>
              <w:snapToGrid w:val="0"/>
              <w:jc w:val="center"/>
              <w:rPr>
                <w:sz w:val="18"/>
              </w:rPr>
            </w:pPr>
            <w:r>
              <w:rPr>
                <w:sz w:val="18"/>
              </w:rPr>
              <w:t>44,4</w:t>
            </w:r>
          </w:p>
        </w:tc>
        <w:tc>
          <w:tcPr>
            <w:tcW w:w="1401" w:type="dxa"/>
          </w:tcPr>
          <w:p w:rsidR="00000000" w:rsidRDefault="00000000">
            <w:pPr>
              <w:tabs>
                <w:tab w:val="left" w:pos="170"/>
              </w:tabs>
              <w:snapToGrid w:val="0"/>
              <w:jc w:val="center"/>
              <w:rPr>
                <w:sz w:val="18"/>
              </w:rPr>
            </w:pPr>
            <w:r>
              <w:rPr>
                <w:sz w:val="18"/>
              </w:rPr>
              <w:t>44,4</w:t>
            </w:r>
          </w:p>
        </w:tc>
        <w:tc>
          <w:tcPr>
            <w:tcW w:w="1454" w:type="dxa"/>
          </w:tcPr>
          <w:p w:rsidR="00000000" w:rsidRDefault="00000000">
            <w:pPr>
              <w:tabs>
                <w:tab w:val="left" w:pos="170"/>
              </w:tabs>
              <w:snapToGrid w:val="0"/>
              <w:jc w:val="center"/>
              <w:rPr>
                <w:sz w:val="18"/>
              </w:rPr>
            </w:pPr>
            <w:r>
              <w:rPr>
                <w:sz w:val="18"/>
              </w:rPr>
              <w:t>45,8</w:t>
            </w:r>
          </w:p>
        </w:tc>
        <w:tc>
          <w:tcPr>
            <w:tcW w:w="1186" w:type="dxa"/>
          </w:tcPr>
          <w:p w:rsidR="00000000" w:rsidRDefault="00000000">
            <w:pPr>
              <w:tabs>
                <w:tab w:val="left" w:pos="170"/>
              </w:tabs>
              <w:snapToGrid w:val="0"/>
              <w:jc w:val="center"/>
              <w:rPr>
                <w:sz w:val="18"/>
              </w:rPr>
            </w:pPr>
            <w:r>
              <w:rPr>
                <w:sz w:val="18"/>
              </w:rPr>
              <w:t>45,8</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Высшие учебные заведения</w:t>
            </w:r>
          </w:p>
        </w:tc>
        <w:tc>
          <w:tcPr>
            <w:tcW w:w="706" w:type="dxa"/>
          </w:tcPr>
          <w:p w:rsidR="00000000" w:rsidRDefault="00000000">
            <w:pPr>
              <w:tabs>
                <w:tab w:val="left" w:pos="170"/>
              </w:tabs>
              <w:snapToGrid w:val="0"/>
              <w:jc w:val="center"/>
              <w:rPr>
                <w:sz w:val="18"/>
              </w:rPr>
            </w:pPr>
            <w:r>
              <w:rPr>
                <w:sz w:val="18"/>
              </w:rPr>
              <w:t>40,0</w:t>
            </w:r>
          </w:p>
        </w:tc>
        <w:tc>
          <w:tcPr>
            <w:tcW w:w="1401" w:type="dxa"/>
          </w:tcPr>
          <w:p w:rsidR="00000000" w:rsidRDefault="00000000">
            <w:pPr>
              <w:tabs>
                <w:tab w:val="left" w:pos="170"/>
              </w:tabs>
              <w:snapToGrid w:val="0"/>
              <w:jc w:val="center"/>
              <w:rPr>
                <w:sz w:val="18"/>
              </w:rPr>
            </w:pPr>
            <w:r>
              <w:rPr>
                <w:sz w:val="18"/>
              </w:rPr>
              <w:t>40,0</w:t>
            </w:r>
          </w:p>
        </w:tc>
        <w:tc>
          <w:tcPr>
            <w:tcW w:w="1454" w:type="dxa"/>
          </w:tcPr>
          <w:p w:rsidR="00000000" w:rsidRDefault="00000000">
            <w:pPr>
              <w:tabs>
                <w:tab w:val="left" w:pos="170"/>
              </w:tabs>
              <w:snapToGrid w:val="0"/>
              <w:jc w:val="center"/>
              <w:rPr>
                <w:sz w:val="18"/>
              </w:rPr>
            </w:pPr>
            <w:r>
              <w:rPr>
                <w:sz w:val="18"/>
              </w:rPr>
              <w:t>41,7</w:t>
            </w:r>
          </w:p>
        </w:tc>
        <w:tc>
          <w:tcPr>
            <w:tcW w:w="1186" w:type="dxa"/>
          </w:tcPr>
          <w:p w:rsidR="00000000" w:rsidRDefault="00000000">
            <w:pPr>
              <w:tabs>
                <w:tab w:val="left" w:pos="170"/>
              </w:tabs>
              <w:snapToGrid w:val="0"/>
              <w:jc w:val="center"/>
              <w:rPr>
                <w:sz w:val="18"/>
              </w:rPr>
            </w:pPr>
            <w:r>
              <w:rPr>
                <w:sz w:val="18"/>
              </w:rPr>
              <w:t>35,8</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Общеобразовательные средние школы</w:t>
            </w:r>
          </w:p>
        </w:tc>
        <w:tc>
          <w:tcPr>
            <w:tcW w:w="706" w:type="dxa"/>
          </w:tcPr>
          <w:p w:rsidR="00000000" w:rsidRDefault="00000000">
            <w:pPr>
              <w:tabs>
                <w:tab w:val="left" w:pos="170"/>
              </w:tabs>
              <w:snapToGrid w:val="0"/>
              <w:jc w:val="center"/>
              <w:rPr>
                <w:sz w:val="18"/>
              </w:rPr>
            </w:pPr>
            <w:r>
              <w:rPr>
                <w:sz w:val="18"/>
              </w:rPr>
              <w:t>40,4</w:t>
            </w:r>
          </w:p>
        </w:tc>
        <w:tc>
          <w:tcPr>
            <w:tcW w:w="1401" w:type="dxa"/>
          </w:tcPr>
          <w:p w:rsidR="00000000" w:rsidRDefault="00000000">
            <w:pPr>
              <w:tabs>
                <w:tab w:val="left" w:pos="170"/>
              </w:tabs>
              <w:snapToGrid w:val="0"/>
              <w:jc w:val="center"/>
              <w:rPr>
                <w:sz w:val="18"/>
              </w:rPr>
            </w:pPr>
            <w:r>
              <w:rPr>
                <w:sz w:val="18"/>
              </w:rPr>
              <w:t>40,4</w:t>
            </w:r>
          </w:p>
        </w:tc>
        <w:tc>
          <w:tcPr>
            <w:tcW w:w="1454" w:type="dxa"/>
          </w:tcPr>
          <w:p w:rsidR="00000000" w:rsidRDefault="00000000">
            <w:pPr>
              <w:tabs>
                <w:tab w:val="left" w:pos="170"/>
              </w:tabs>
              <w:snapToGrid w:val="0"/>
              <w:jc w:val="center"/>
              <w:rPr>
                <w:sz w:val="18"/>
              </w:rPr>
            </w:pPr>
            <w:r>
              <w:rPr>
                <w:sz w:val="18"/>
              </w:rPr>
              <w:t>44,9</w:t>
            </w:r>
          </w:p>
        </w:tc>
        <w:tc>
          <w:tcPr>
            <w:tcW w:w="1186" w:type="dxa"/>
          </w:tcPr>
          <w:p w:rsidR="00000000" w:rsidRDefault="00000000">
            <w:pPr>
              <w:tabs>
                <w:tab w:val="left" w:pos="170"/>
              </w:tabs>
              <w:snapToGrid w:val="0"/>
              <w:jc w:val="center"/>
              <w:rPr>
                <w:sz w:val="18"/>
              </w:rPr>
            </w:pPr>
            <w:r>
              <w:rPr>
                <w:sz w:val="18"/>
              </w:rPr>
              <w:t>46,0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Начальные школы</w:t>
            </w:r>
          </w:p>
        </w:tc>
        <w:tc>
          <w:tcPr>
            <w:tcW w:w="706" w:type="dxa"/>
          </w:tcPr>
          <w:p w:rsidR="00000000" w:rsidRDefault="00000000">
            <w:pPr>
              <w:tabs>
                <w:tab w:val="left" w:pos="170"/>
              </w:tabs>
              <w:snapToGrid w:val="0"/>
              <w:jc w:val="center"/>
              <w:rPr>
                <w:sz w:val="18"/>
              </w:rPr>
            </w:pPr>
            <w:r>
              <w:rPr>
                <w:sz w:val="18"/>
              </w:rPr>
              <w:t>46,9</w:t>
            </w:r>
          </w:p>
        </w:tc>
        <w:tc>
          <w:tcPr>
            <w:tcW w:w="1401" w:type="dxa"/>
          </w:tcPr>
          <w:p w:rsidR="00000000" w:rsidRDefault="00000000">
            <w:pPr>
              <w:tabs>
                <w:tab w:val="left" w:pos="170"/>
              </w:tabs>
              <w:snapToGrid w:val="0"/>
              <w:jc w:val="center"/>
              <w:rPr>
                <w:sz w:val="18"/>
              </w:rPr>
            </w:pPr>
            <w:r>
              <w:rPr>
                <w:sz w:val="18"/>
              </w:rPr>
              <w:t>47,1</w:t>
            </w:r>
          </w:p>
        </w:tc>
        <w:tc>
          <w:tcPr>
            <w:tcW w:w="1454" w:type="dxa"/>
          </w:tcPr>
          <w:p w:rsidR="00000000" w:rsidRDefault="00000000">
            <w:pPr>
              <w:tabs>
                <w:tab w:val="left" w:pos="170"/>
              </w:tabs>
              <w:snapToGrid w:val="0"/>
              <w:jc w:val="center"/>
              <w:rPr>
                <w:sz w:val="18"/>
              </w:rPr>
            </w:pPr>
            <w:r>
              <w:rPr>
                <w:sz w:val="18"/>
              </w:rPr>
              <w:t>43,7</w:t>
            </w:r>
          </w:p>
        </w:tc>
        <w:tc>
          <w:tcPr>
            <w:tcW w:w="1186" w:type="dxa"/>
          </w:tcPr>
          <w:p w:rsidR="00000000" w:rsidRDefault="00000000">
            <w:pPr>
              <w:tabs>
                <w:tab w:val="left" w:pos="170"/>
              </w:tabs>
              <w:snapToGrid w:val="0"/>
              <w:jc w:val="center"/>
              <w:rPr>
                <w:sz w:val="18"/>
              </w:rPr>
            </w:pPr>
            <w:r>
              <w:rPr>
                <w:sz w:val="18"/>
              </w:rPr>
              <w:t>45,1</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Культура и искусство</w:t>
            </w:r>
          </w:p>
        </w:tc>
        <w:tc>
          <w:tcPr>
            <w:tcW w:w="706" w:type="dxa"/>
          </w:tcPr>
          <w:p w:rsidR="00000000" w:rsidRDefault="00000000">
            <w:pPr>
              <w:tabs>
                <w:tab w:val="left" w:pos="170"/>
              </w:tabs>
              <w:snapToGrid w:val="0"/>
              <w:jc w:val="center"/>
              <w:rPr>
                <w:sz w:val="18"/>
              </w:rPr>
            </w:pPr>
            <w:r>
              <w:rPr>
                <w:sz w:val="18"/>
              </w:rPr>
              <w:t>41,9</w:t>
            </w:r>
          </w:p>
        </w:tc>
        <w:tc>
          <w:tcPr>
            <w:tcW w:w="1401" w:type="dxa"/>
          </w:tcPr>
          <w:p w:rsidR="00000000" w:rsidRDefault="00000000">
            <w:pPr>
              <w:tabs>
                <w:tab w:val="left" w:pos="170"/>
              </w:tabs>
              <w:snapToGrid w:val="0"/>
              <w:jc w:val="center"/>
              <w:rPr>
                <w:sz w:val="18"/>
              </w:rPr>
            </w:pPr>
            <w:r>
              <w:rPr>
                <w:sz w:val="18"/>
              </w:rPr>
              <w:t>41,7</w:t>
            </w:r>
          </w:p>
        </w:tc>
        <w:tc>
          <w:tcPr>
            <w:tcW w:w="1454" w:type="dxa"/>
          </w:tcPr>
          <w:p w:rsidR="00000000" w:rsidRDefault="00000000">
            <w:pPr>
              <w:tabs>
                <w:tab w:val="left" w:pos="170"/>
              </w:tabs>
              <w:snapToGrid w:val="0"/>
              <w:jc w:val="center"/>
              <w:rPr>
                <w:sz w:val="18"/>
              </w:rPr>
            </w:pPr>
            <w:r>
              <w:rPr>
                <w:sz w:val="18"/>
              </w:rPr>
              <w:t>42,0</w:t>
            </w:r>
          </w:p>
        </w:tc>
        <w:tc>
          <w:tcPr>
            <w:tcW w:w="1186" w:type="dxa"/>
          </w:tcPr>
          <w:p w:rsidR="00000000" w:rsidRDefault="00000000">
            <w:pPr>
              <w:tabs>
                <w:tab w:val="left" w:pos="170"/>
              </w:tabs>
              <w:snapToGrid w:val="0"/>
              <w:jc w:val="center"/>
              <w:rPr>
                <w:sz w:val="18"/>
              </w:rPr>
            </w:pPr>
            <w:r>
              <w:rPr>
                <w:sz w:val="18"/>
              </w:rPr>
              <w:t>43,0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Радио, кино и телевидение</w:t>
            </w:r>
          </w:p>
        </w:tc>
        <w:tc>
          <w:tcPr>
            <w:tcW w:w="706" w:type="dxa"/>
          </w:tcPr>
          <w:p w:rsidR="00000000" w:rsidRDefault="00000000">
            <w:pPr>
              <w:tabs>
                <w:tab w:val="left" w:pos="170"/>
              </w:tabs>
              <w:snapToGrid w:val="0"/>
              <w:jc w:val="center"/>
              <w:rPr>
                <w:sz w:val="18"/>
              </w:rPr>
            </w:pPr>
            <w:r>
              <w:rPr>
                <w:sz w:val="18"/>
              </w:rPr>
              <w:t>35,2</w:t>
            </w:r>
          </w:p>
        </w:tc>
        <w:tc>
          <w:tcPr>
            <w:tcW w:w="1401" w:type="dxa"/>
          </w:tcPr>
          <w:p w:rsidR="00000000" w:rsidRDefault="00000000">
            <w:pPr>
              <w:tabs>
                <w:tab w:val="left" w:pos="170"/>
              </w:tabs>
              <w:snapToGrid w:val="0"/>
              <w:jc w:val="center"/>
              <w:rPr>
                <w:sz w:val="18"/>
              </w:rPr>
            </w:pPr>
            <w:r>
              <w:rPr>
                <w:sz w:val="18"/>
              </w:rPr>
              <w:t>35,2</w:t>
            </w:r>
          </w:p>
        </w:tc>
        <w:tc>
          <w:tcPr>
            <w:tcW w:w="1454" w:type="dxa"/>
          </w:tcPr>
          <w:p w:rsidR="00000000" w:rsidRDefault="00000000">
            <w:pPr>
              <w:tabs>
                <w:tab w:val="left" w:pos="170"/>
              </w:tabs>
              <w:snapToGrid w:val="0"/>
              <w:jc w:val="center"/>
              <w:rPr>
                <w:sz w:val="18"/>
              </w:rPr>
            </w:pPr>
            <w:r>
              <w:rPr>
                <w:sz w:val="18"/>
              </w:rPr>
              <w:t>32,2</w:t>
            </w:r>
          </w:p>
        </w:tc>
        <w:tc>
          <w:tcPr>
            <w:tcW w:w="1186" w:type="dxa"/>
          </w:tcPr>
          <w:p w:rsidR="00000000" w:rsidRDefault="00000000">
            <w:pPr>
              <w:tabs>
                <w:tab w:val="left" w:pos="170"/>
              </w:tabs>
              <w:snapToGrid w:val="0"/>
              <w:jc w:val="center"/>
              <w:rPr>
                <w:sz w:val="18"/>
              </w:rPr>
            </w:pPr>
            <w:r>
              <w:rPr>
                <w:sz w:val="18"/>
              </w:rPr>
              <w:t>38,5</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t>Научные исследования и научно-технические разработки</w:t>
            </w:r>
          </w:p>
        </w:tc>
        <w:tc>
          <w:tcPr>
            <w:tcW w:w="706" w:type="dxa"/>
          </w:tcPr>
          <w:p w:rsidR="00000000" w:rsidRDefault="00000000">
            <w:pPr>
              <w:tabs>
                <w:tab w:val="left" w:pos="170"/>
              </w:tabs>
              <w:snapToGrid w:val="0"/>
              <w:jc w:val="center"/>
              <w:rPr>
                <w:sz w:val="18"/>
              </w:rPr>
            </w:pPr>
            <w:r>
              <w:rPr>
                <w:sz w:val="18"/>
              </w:rPr>
              <w:t>33,2</w:t>
            </w:r>
          </w:p>
        </w:tc>
        <w:tc>
          <w:tcPr>
            <w:tcW w:w="1401" w:type="dxa"/>
          </w:tcPr>
          <w:p w:rsidR="00000000" w:rsidRDefault="00000000">
            <w:pPr>
              <w:tabs>
                <w:tab w:val="left" w:pos="170"/>
              </w:tabs>
              <w:snapToGrid w:val="0"/>
              <w:jc w:val="center"/>
              <w:rPr>
                <w:sz w:val="18"/>
              </w:rPr>
            </w:pPr>
            <w:r>
              <w:rPr>
                <w:sz w:val="18"/>
              </w:rPr>
              <w:t>33,9</w:t>
            </w:r>
          </w:p>
        </w:tc>
        <w:tc>
          <w:tcPr>
            <w:tcW w:w="1454" w:type="dxa"/>
          </w:tcPr>
          <w:p w:rsidR="00000000" w:rsidRDefault="00000000">
            <w:pPr>
              <w:tabs>
                <w:tab w:val="left" w:pos="170"/>
              </w:tabs>
              <w:snapToGrid w:val="0"/>
              <w:jc w:val="center"/>
              <w:rPr>
                <w:sz w:val="18"/>
              </w:rPr>
            </w:pPr>
            <w:r>
              <w:rPr>
                <w:sz w:val="18"/>
              </w:rPr>
              <w:t>29,8</w:t>
            </w:r>
          </w:p>
        </w:tc>
        <w:tc>
          <w:tcPr>
            <w:tcW w:w="1186" w:type="dxa"/>
          </w:tcPr>
          <w:p w:rsidR="00000000" w:rsidRDefault="00000000">
            <w:pPr>
              <w:tabs>
                <w:tab w:val="left" w:pos="170"/>
              </w:tabs>
              <w:snapToGrid w:val="0"/>
              <w:jc w:val="center"/>
              <w:rPr>
                <w:sz w:val="18"/>
              </w:rPr>
            </w:pPr>
            <w:r>
              <w:rPr>
                <w:sz w:val="18"/>
              </w:rPr>
              <w:t>27,6</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Исследования в области точных наук</w:t>
            </w:r>
          </w:p>
        </w:tc>
        <w:tc>
          <w:tcPr>
            <w:tcW w:w="706" w:type="dxa"/>
          </w:tcPr>
          <w:p w:rsidR="00000000" w:rsidRDefault="00000000">
            <w:pPr>
              <w:tabs>
                <w:tab w:val="left" w:pos="170"/>
              </w:tabs>
              <w:snapToGrid w:val="0"/>
              <w:jc w:val="center"/>
              <w:rPr>
                <w:sz w:val="18"/>
              </w:rPr>
            </w:pPr>
            <w:r>
              <w:rPr>
                <w:sz w:val="18"/>
              </w:rPr>
              <w:t>35,0</w:t>
            </w:r>
          </w:p>
        </w:tc>
        <w:tc>
          <w:tcPr>
            <w:tcW w:w="1401" w:type="dxa"/>
          </w:tcPr>
          <w:p w:rsidR="00000000" w:rsidRDefault="00000000">
            <w:pPr>
              <w:tabs>
                <w:tab w:val="left" w:pos="170"/>
              </w:tabs>
              <w:snapToGrid w:val="0"/>
              <w:jc w:val="center"/>
              <w:rPr>
                <w:sz w:val="18"/>
              </w:rPr>
            </w:pPr>
            <w:r>
              <w:rPr>
                <w:sz w:val="18"/>
              </w:rPr>
              <w:t>35,0</w:t>
            </w:r>
          </w:p>
        </w:tc>
        <w:tc>
          <w:tcPr>
            <w:tcW w:w="1454" w:type="dxa"/>
          </w:tcPr>
          <w:p w:rsidR="00000000" w:rsidRDefault="00000000">
            <w:pPr>
              <w:tabs>
                <w:tab w:val="left" w:pos="170"/>
              </w:tabs>
              <w:snapToGrid w:val="0"/>
              <w:jc w:val="center"/>
              <w:rPr>
                <w:sz w:val="18"/>
              </w:rPr>
            </w:pPr>
            <w:r>
              <w:rPr>
                <w:sz w:val="18"/>
              </w:rPr>
              <w:t>35,5</w:t>
            </w:r>
          </w:p>
        </w:tc>
        <w:tc>
          <w:tcPr>
            <w:tcW w:w="1186" w:type="dxa"/>
          </w:tcPr>
          <w:p w:rsidR="00000000" w:rsidRDefault="00000000">
            <w:pPr>
              <w:tabs>
                <w:tab w:val="left" w:pos="170"/>
              </w:tabs>
              <w:snapToGrid w:val="0"/>
              <w:jc w:val="center"/>
              <w:rPr>
                <w:sz w:val="18"/>
              </w:rPr>
            </w:pPr>
            <w:r>
              <w:rPr>
                <w:sz w:val="18"/>
              </w:rPr>
              <w:t>37,4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Исследования в области естественных наук</w:t>
            </w:r>
          </w:p>
        </w:tc>
        <w:tc>
          <w:tcPr>
            <w:tcW w:w="706" w:type="dxa"/>
          </w:tcPr>
          <w:p w:rsidR="00000000" w:rsidRDefault="00000000">
            <w:pPr>
              <w:tabs>
                <w:tab w:val="left" w:pos="170"/>
              </w:tabs>
              <w:snapToGrid w:val="0"/>
              <w:jc w:val="center"/>
              <w:rPr>
                <w:sz w:val="18"/>
              </w:rPr>
            </w:pPr>
            <w:r>
              <w:rPr>
                <w:sz w:val="18"/>
              </w:rPr>
              <w:t>34,9</w:t>
            </w:r>
          </w:p>
        </w:tc>
        <w:tc>
          <w:tcPr>
            <w:tcW w:w="1401" w:type="dxa"/>
          </w:tcPr>
          <w:p w:rsidR="00000000" w:rsidRDefault="00000000">
            <w:pPr>
              <w:tabs>
                <w:tab w:val="left" w:pos="170"/>
              </w:tabs>
              <w:snapToGrid w:val="0"/>
              <w:jc w:val="center"/>
              <w:rPr>
                <w:sz w:val="18"/>
              </w:rPr>
            </w:pPr>
            <w:r>
              <w:rPr>
                <w:sz w:val="18"/>
              </w:rPr>
              <w:t>35,0</w:t>
            </w:r>
          </w:p>
        </w:tc>
        <w:tc>
          <w:tcPr>
            <w:tcW w:w="1454" w:type="dxa"/>
          </w:tcPr>
          <w:p w:rsidR="00000000" w:rsidRDefault="00000000">
            <w:pPr>
              <w:tabs>
                <w:tab w:val="left" w:pos="170"/>
              </w:tabs>
              <w:snapToGrid w:val="0"/>
              <w:jc w:val="center"/>
              <w:rPr>
                <w:sz w:val="18"/>
              </w:rPr>
            </w:pPr>
            <w:r>
              <w:rPr>
                <w:sz w:val="18"/>
              </w:rPr>
              <w:t>35,6</w:t>
            </w:r>
          </w:p>
        </w:tc>
        <w:tc>
          <w:tcPr>
            <w:tcW w:w="1186" w:type="dxa"/>
          </w:tcPr>
          <w:p w:rsidR="00000000" w:rsidRDefault="00000000">
            <w:pPr>
              <w:tabs>
                <w:tab w:val="left" w:pos="170"/>
              </w:tabs>
              <w:snapToGrid w:val="0"/>
              <w:jc w:val="center"/>
              <w:rPr>
                <w:sz w:val="18"/>
              </w:rPr>
            </w:pPr>
            <w:r>
              <w:rPr>
                <w:sz w:val="18"/>
              </w:rPr>
              <w:t>38,4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Исследования в области общественных наук</w:t>
            </w:r>
          </w:p>
        </w:tc>
        <w:tc>
          <w:tcPr>
            <w:tcW w:w="706" w:type="dxa"/>
          </w:tcPr>
          <w:p w:rsidR="00000000" w:rsidRDefault="00000000">
            <w:pPr>
              <w:tabs>
                <w:tab w:val="left" w:pos="170"/>
              </w:tabs>
              <w:snapToGrid w:val="0"/>
              <w:jc w:val="center"/>
              <w:rPr>
                <w:sz w:val="18"/>
              </w:rPr>
            </w:pPr>
            <w:r>
              <w:rPr>
                <w:sz w:val="18"/>
              </w:rPr>
              <w:t>36,4</w:t>
            </w:r>
          </w:p>
        </w:tc>
        <w:tc>
          <w:tcPr>
            <w:tcW w:w="1401" w:type="dxa"/>
          </w:tcPr>
          <w:p w:rsidR="00000000" w:rsidRDefault="00000000">
            <w:pPr>
              <w:tabs>
                <w:tab w:val="left" w:pos="170"/>
              </w:tabs>
              <w:snapToGrid w:val="0"/>
              <w:jc w:val="center"/>
              <w:rPr>
                <w:sz w:val="18"/>
              </w:rPr>
            </w:pPr>
            <w:r>
              <w:rPr>
                <w:sz w:val="18"/>
              </w:rPr>
              <w:t>36,4</w:t>
            </w:r>
          </w:p>
        </w:tc>
        <w:tc>
          <w:tcPr>
            <w:tcW w:w="1454" w:type="dxa"/>
          </w:tcPr>
          <w:p w:rsidR="00000000" w:rsidRDefault="00000000">
            <w:pPr>
              <w:tabs>
                <w:tab w:val="left" w:pos="170"/>
              </w:tabs>
              <w:snapToGrid w:val="0"/>
              <w:jc w:val="center"/>
              <w:rPr>
                <w:sz w:val="18"/>
              </w:rPr>
            </w:pPr>
            <w:r>
              <w:rPr>
                <w:sz w:val="18"/>
              </w:rPr>
              <w:t>35,3</w:t>
            </w:r>
          </w:p>
        </w:tc>
        <w:tc>
          <w:tcPr>
            <w:tcW w:w="1186" w:type="dxa"/>
          </w:tcPr>
          <w:p w:rsidR="00000000" w:rsidRDefault="00000000">
            <w:pPr>
              <w:tabs>
                <w:tab w:val="left" w:pos="170"/>
              </w:tabs>
              <w:snapToGrid w:val="0"/>
              <w:jc w:val="center"/>
              <w:rPr>
                <w:sz w:val="18"/>
              </w:rPr>
            </w:pPr>
            <w:r>
              <w:rPr>
                <w:sz w:val="18"/>
              </w:rPr>
              <w:t>48,0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Исследования в других научных областях</w:t>
            </w:r>
          </w:p>
        </w:tc>
        <w:tc>
          <w:tcPr>
            <w:tcW w:w="706" w:type="dxa"/>
          </w:tcPr>
          <w:p w:rsidR="00000000" w:rsidRDefault="00000000">
            <w:pPr>
              <w:tabs>
                <w:tab w:val="left" w:pos="170"/>
              </w:tabs>
              <w:snapToGrid w:val="0"/>
              <w:jc w:val="center"/>
              <w:rPr>
                <w:sz w:val="18"/>
              </w:rPr>
            </w:pPr>
            <w:r>
              <w:rPr>
                <w:sz w:val="18"/>
              </w:rPr>
              <w:t>34,9</w:t>
            </w:r>
          </w:p>
        </w:tc>
        <w:tc>
          <w:tcPr>
            <w:tcW w:w="1401" w:type="dxa"/>
          </w:tcPr>
          <w:p w:rsidR="00000000" w:rsidRDefault="00000000">
            <w:pPr>
              <w:tabs>
                <w:tab w:val="left" w:pos="170"/>
              </w:tabs>
              <w:snapToGrid w:val="0"/>
              <w:jc w:val="center"/>
              <w:rPr>
                <w:sz w:val="18"/>
              </w:rPr>
            </w:pPr>
            <w:r>
              <w:rPr>
                <w:sz w:val="18"/>
              </w:rPr>
              <w:t>34,9</w:t>
            </w:r>
          </w:p>
        </w:tc>
        <w:tc>
          <w:tcPr>
            <w:tcW w:w="1454" w:type="dxa"/>
          </w:tcPr>
          <w:p w:rsidR="00000000" w:rsidRDefault="00000000">
            <w:pPr>
              <w:tabs>
                <w:tab w:val="left" w:pos="170"/>
              </w:tabs>
              <w:snapToGrid w:val="0"/>
              <w:jc w:val="center"/>
              <w:rPr>
                <w:sz w:val="18"/>
              </w:rPr>
            </w:pPr>
            <w:r>
              <w:rPr>
                <w:sz w:val="18"/>
              </w:rPr>
              <w:t>35,2</w:t>
            </w:r>
          </w:p>
        </w:tc>
        <w:tc>
          <w:tcPr>
            <w:tcW w:w="1186" w:type="dxa"/>
          </w:tcPr>
          <w:p w:rsidR="00000000" w:rsidRDefault="00000000">
            <w:pPr>
              <w:tabs>
                <w:tab w:val="left" w:pos="170"/>
              </w:tabs>
              <w:snapToGrid w:val="0"/>
              <w:jc w:val="center"/>
              <w:rPr>
                <w:sz w:val="18"/>
              </w:rPr>
            </w:pPr>
            <w:r>
              <w:rPr>
                <w:sz w:val="18"/>
              </w:rPr>
              <w:t>30,8</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Общие услуги в области технологии</w:t>
            </w:r>
          </w:p>
        </w:tc>
        <w:tc>
          <w:tcPr>
            <w:tcW w:w="706" w:type="dxa"/>
          </w:tcPr>
          <w:p w:rsidR="00000000" w:rsidRDefault="00000000">
            <w:pPr>
              <w:tabs>
                <w:tab w:val="left" w:pos="170"/>
              </w:tabs>
              <w:snapToGrid w:val="0"/>
              <w:jc w:val="center"/>
              <w:rPr>
                <w:sz w:val="18"/>
              </w:rPr>
            </w:pPr>
            <w:r>
              <w:rPr>
                <w:sz w:val="18"/>
              </w:rPr>
              <w:t>31,9</w:t>
            </w:r>
          </w:p>
        </w:tc>
        <w:tc>
          <w:tcPr>
            <w:tcW w:w="1401" w:type="dxa"/>
          </w:tcPr>
          <w:p w:rsidR="00000000" w:rsidRDefault="00000000">
            <w:pPr>
              <w:tabs>
                <w:tab w:val="left" w:pos="170"/>
              </w:tabs>
              <w:snapToGrid w:val="0"/>
              <w:jc w:val="center"/>
              <w:rPr>
                <w:sz w:val="18"/>
              </w:rPr>
            </w:pPr>
            <w:r>
              <w:rPr>
                <w:sz w:val="18"/>
              </w:rPr>
              <w:t>33,0</w:t>
            </w:r>
          </w:p>
        </w:tc>
        <w:tc>
          <w:tcPr>
            <w:tcW w:w="1454" w:type="dxa"/>
          </w:tcPr>
          <w:p w:rsidR="00000000" w:rsidRDefault="00000000">
            <w:pPr>
              <w:tabs>
                <w:tab w:val="left" w:pos="170"/>
              </w:tabs>
              <w:snapToGrid w:val="0"/>
              <w:jc w:val="center"/>
              <w:rPr>
                <w:sz w:val="18"/>
              </w:rPr>
            </w:pPr>
            <w:r>
              <w:rPr>
                <w:sz w:val="18"/>
              </w:rPr>
              <w:t>29,6</w:t>
            </w:r>
          </w:p>
        </w:tc>
        <w:tc>
          <w:tcPr>
            <w:tcW w:w="1186" w:type="dxa"/>
          </w:tcPr>
          <w:p w:rsidR="00000000" w:rsidRDefault="00000000">
            <w:pPr>
              <w:tabs>
                <w:tab w:val="left" w:pos="170"/>
              </w:tabs>
              <w:snapToGrid w:val="0"/>
              <w:jc w:val="center"/>
              <w:rPr>
                <w:sz w:val="18"/>
              </w:rPr>
            </w:pPr>
            <w:r>
              <w:rPr>
                <w:sz w:val="18"/>
              </w:rPr>
              <w:t>27,4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Метеорология</w:t>
            </w:r>
          </w:p>
        </w:tc>
        <w:tc>
          <w:tcPr>
            <w:tcW w:w="706" w:type="dxa"/>
          </w:tcPr>
          <w:p w:rsidR="00000000" w:rsidRDefault="00000000">
            <w:pPr>
              <w:tabs>
                <w:tab w:val="left" w:pos="170"/>
              </w:tabs>
              <w:snapToGrid w:val="0"/>
              <w:jc w:val="center"/>
              <w:rPr>
                <w:sz w:val="18"/>
              </w:rPr>
            </w:pPr>
            <w:r>
              <w:rPr>
                <w:sz w:val="18"/>
              </w:rPr>
              <w:t>34,6</w:t>
            </w:r>
          </w:p>
        </w:tc>
        <w:tc>
          <w:tcPr>
            <w:tcW w:w="1401" w:type="dxa"/>
          </w:tcPr>
          <w:p w:rsidR="00000000" w:rsidRDefault="00000000">
            <w:pPr>
              <w:tabs>
                <w:tab w:val="left" w:pos="170"/>
              </w:tabs>
              <w:snapToGrid w:val="0"/>
              <w:jc w:val="center"/>
              <w:rPr>
                <w:sz w:val="18"/>
              </w:rPr>
            </w:pPr>
            <w:r>
              <w:rPr>
                <w:sz w:val="18"/>
              </w:rPr>
              <w:t>34,6</w:t>
            </w:r>
          </w:p>
        </w:tc>
        <w:tc>
          <w:tcPr>
            <w:tcW w:w="1454" w:type="dxa"/>
          </w:tcPr>
          <w:p w:rsidR="00000000" w:rsidRDefault="00000000">
            <w:pPr>
              <w:tabs>
                <w:tab w:val="left" w:pos="170"/>
              </w:tabs>
              <w:snapToGrid w:val="0"/>
              <w:jc w:val="center"/>
              <w:rPr>
                <w:sz w:val="18"/>
              </w:rPr>
            </w:pPr>
            <w:r>
              <w:rPr>
                <w:sz w:val="18"/>
              </w:rPr>
              <w:t>40,6</w:t>
            </w:r>
          </w:p>
        </w:tc>
        <w:tc>
          <w:tcPr>
            <w:tcW w:w="1186" w:type="dxa"/>
          </w:tcPr>
          <w:p w:rsidR="00000000" w:rsidRDefault="00000000">
            <w:pPr>
              <w:tabs>
                <w:tab w:val="left" w:pos="170"/>
              </w:tabs>
              <w:snapToGrid w:val="0"/>
              <w:jc w:val="center"/>
              <w:rPr>
                <w:sz w:val="18"/>
              </w:rPr>
            </w:pPr>
            <w:r>
              <w:rPr>
                <w:sz w:val="18"/>
              </w:rPr>
              <w:t>27,7</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Сейсмология</w:t>
            </w:r>
          </w:p>
        </w:tc>
        <w:tc>
          <w:tcPr>
            <w:tcW w:w="706" w:type="dxa"/>
          </w:tcPr>
          <w:p w:rsidR="00000000" w:rsidRDefault="00000000">
            <w:pPr>
              <w:tabs>
                <w:tab w:val="left" w:pos="170"/>
              </w:tabs>
              <w:snapToGrid w:val="0"/>
              <w:jc w:val="center"/>
              <w:rPr>
                <w:sz w:val="18"/>
              </w:rPr>
            </w:pPr>
            <w:r>
              <w:rPr>
                <w:sz w:val="18"/>
              </w:rPr>
              <w:t>26,7</w:t>
            </w:r>
          </w:p>
        </w:tc>
        <w:tc>
          <w:tcPr>
            <w:tcW w:w="1401" w:type="dxa"/>
          </w:tcPr>
          <w:p w:rsidR="00000000" w:rsidRDefault="00000000">
            <w:pPr>
              <w:tabs>
                <w:tab w:val="left" w:pos="170"/>
              </w:tabs>
              <w:snapToGrid w:val="0"/>
              <w:jc w:val="center"/>
              <w:rPr>
                <w:sz w:val="18"/>
              </w:rPr>
            </w:pPr>
            <w:r>
              <w:rPr>
                <w:sz w:val="18"/>
              </w:rPr>
              <w:t>26,7</w:t>
            </w:r>
          </w:p>
        </w:tc>
        <w:tc>
          <w:tcPr>
            <w:tcW w:w="1454" w:type="dxa"/>
          </w:tcPr>
          <w:p w:rsidR="00000000" w:rsidRDefault="00000000">
            <w:pPr>
              <w:tabs>
                <w:tab w:val="left" w:pos="170"/>
              </w:tabs>
              <w:snapToGrid w:val="0"/>
              <w:jc w:val="center"/>
              <w:rPr>
                <w:sz w:val="18"/>
              </w:rPr>
            </w:pPr>
          </w:p>
        </w:tc>
        <w:tc>
          <w:tcPr>
            <w:tcW w:w="1186" w:type="dxa"/>
          </w:tcPr>
          <w:p w:rsidR="00000000" w:rsidRDefault="00000000">
            <w:pPr>
              <w:tabs>
                <w:tab w:val="left" w:pos="170"/>
              </w:tabs>
              <w:snapToGrid w:val="0"/>
              <w:jc w:val="center"/>
              <w:rPr>
                <w:sz w:val="18"/>
              </w:rPr>
            </w:pPr>
            <w:r>
              <w:rPr>
                <w:sz w:val="18"/>
              </w:rPr>
              <w:t>20,0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Геодезия и картография</w:t>
            </w:r>
          </w:p>
        </w:tc>
        <w:tc>
          <w:tcPr>
            <w:tcW w:w="706" w:type="dxa"/>
          </w:tcPr>
          <w:p w:rsidR="00000000" w:rsidRDefault="00000000">
            <w:pPr>
              <w:tabs>
                <w:tab w:val="left" w:pos="170"/>
              </w:tabs>
              <w:snapToGrid w:val="0"/>
              <w:jc w:val="center"/>
              <w:rPr>
                <w:sz w:val="18"/>
              </w:rPr>
            </w:pPr>
            <w:r>
              <w:rPr>
                <w:sz w:val="18"/>
              </w:rPr>
              <w:t>29,3</w:t>
            </w:r>
          </w:p>
        </w:tc>
        <w:tc>
          <w:tcPr>
            <w:tcW w:w="1401" w:type="dxa"/>
          </w:tcPr>
          <w:p w:rsidR="00000000" w:rsidRDefault="00000000">
            <w:pPr>
              <w:tabs>
                <w:tab w:val="left" w:pos="170"/>
              </w:tabs>
              <w:snapToGrid w:val="0"/>
              <w:jc w:val="center"/>
              <w:rPr>
                <w:sz w:val="18"/>
              </w:rPr>
            </w:pPr>
            <w:r>
              <w:rPr>
                <w:sz w:val="18"/>
              </w:rPr>
              <w:t>29,3</w:t>
            </w:r>
          </w:p>
        </w:tc>
        <w:tc>
          <w:tcPr>
            <w:tcW w:w="1454" w:type="dxa"/>
          </w:tcPr>
          <w:p w:rsidR="00000000" w:rsidRDefault="00000000">
            <w:pPr>
              <w:tabs>
                <w:tab w:val="left" w:pos="170"/>
              </w:tabs>
              <w:snapToGrid w:val="0"/>
              <w:jc w:val="center"/>
              <w:rPr>
                <w:sz w:val="18"/>
              </w:rPr>
            </w:pPr>
            <w:r>
              <w:rPr>
                <w:sz w:val="18"/>
              </w:rPr>
              <w:t>39,8</w:t>
            </w:r>
          </w:p>
        </w:tc>
        <w:tc>
          <w:tcPr>
            <w:tcW w:w="1186" w:type="dxa"/>
          </w:tcPr>
          <w:p w:rsidR="00000000" w:rsidRDefault="00000000">
            <w:pPr>
              <w:tabs>
                <w:tab w:val="left" w:pos="170"/>
              </w:tabs>
              <w:snapToGrid w:val="0"/>
              <w:jc w:val="center"/>
              <w:rPr>
                <w:sz w:val="18"/>
              </w:rPr>
            </w:pPr>
            <w:r>
              <w:rPr>
                <w:sz w:val="18"/>
              </w:rPr>
              <w:t>23,0</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Технологический контроль</w:t>
            </w:r>
          </w:p>
        </w:tc>
        <w:tc>
          <w:tcPr>
            <w:tcW w:w="706" w:type="dxa"/>
          </w:tcPr>
          <w:p w:rsidR="00000000" w:rsidRDefault="00000000">
            <w:pPr>
              <w:tabs>
                <w:tab w:val="left" w:pos="170"/>
              </w:tabs>
              <w:snapToGrid w:val="0"/>
              <w:jc w:val="center"/>
              <w:rPr>
                <w:sz w:val="18"/>
              </w:rPr>
            </w:pPr>
            <w:r>
              <w:rPr>
                <w:sz w:val="18"/>
              </w:rPr>
              <w:t>31,3</w:t>
            </w:r>
          </w:p>
        </w:tc>
        <w:tc>
          <w:tcPr>
            <w:tcW w:w="1401" w:type="dxa"/>
          </w:tcPr>
          <w:p w:rsidR="00000000" w:rsidRDefault="00000000">
            <w:pPr>
              <w:tabs>
                <w:tab w:val="left" w:pos="170"/>
              </w:tabs>
              <w:snapToGrid w:val="0"/>
              <w:jc w:val="center"/>
              <w:rPr>
                <w:sz w:val="18"/>
              </w:rPr>
            </w:pPr>
            <w:r>
              <w:rPr>
                <w:sz w:val="18"/>
              </w:rPr>
              <w:t>31,8</w:t>
            </w:r>
          </w:p>
        </w:tc>
        <w:tc>
          <w:tcPr>
            <w:tcW w:w="1454" w:type="dxa"/>
          </w:tcPr>
          <w:p w:rsidR="00000000" w:rsidRDefault="00000000">
            <w:pPr>
              <w:tabs>
                <w:tab w:val="left" w:pos="170"/>
              </w:tabs>
              <w:snapToGrid w:val="0"/>
              <w:jc w:val="center"/>
              <w:rPr>
                <w:sz w:val="18"/>
              </w:rPr>
            </w:pPr>
            <w:r>
              <w:rPr>
                <w:sz w:val="18"/>
              </w:rPr>
              <w:t>29,3</w:t>
            </w:r>
          </w:p>
        </w:tc>
        <w:tc>
          <w:tcPr>
            <w:tcW w:w="1186" w:type="dxa"/>
          </w:tcPr>
          <w:p w:rsidR="00000000" w:rsidRDefault="00000000">
            <w:pPr>
              <w:tabs>
                <w:tab w:val="left" w:pos="170"/>
              </w:tabs>
              <w:snapToGrid w:val="0"/>
              <w:jc w:val="center"/>
              <w:rPr>
                <w:sz w:val="18"/>
              </w:rPr>
            </w:pPr>
            <w:r>
              <w:rPr>
                <w:sz w:val="18"/>
              </w:rPr>
              <w:t>17,6</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Океанология</w:t>
            </w:r>
          </w:p>
        </w:tc>
        <w:tc>
          <w:tcPr>
            <w:tcW w:w="706" w:type="dxa"/>
          </w:tcPr>
          <w:p w:rsidR="00000000" w:rsidRDefault="00000000">
            <w:pPr>
              <w:tabs>
                <w:tab w:val="left" w:pos="170"/>
              </w:tabs>
              <w:snapToGrid w:val="0"/>
              <w:jc w:val="center"/>
              <w:rPr>
                <w:sz w:val="18"/>
              </w:rPr>
            </w:pPr>
            <w:r>
              <w:rPr>
                <w:sz w:val="18"/>
              </w:rPr>
              <w:t>20,0</w:t>
            </w:r>
          </w:p>
        </w:tc>
        <w:tc>
          <w:tcPr>
            <w:tcW w:w="1401" w:type="dxa"/>
          </w:tcPr>
          <w:p w:rsidR="00000000" w:rsidRDefault="00000000">
            <w:pPr>
              <w:tabs>
                <w:tab w:val="left" w:pos="170"/>
              </w:tabs>
              <w:snapToGrid w:val="0"/>
              <w:jc w:val="center"/>
              <w:rPr>
                <w:sz w:val="18"/>
              </w:rPr>
            </w:pPr>
            <w:r>
              <w:rPr>
                <w:sz w:val="18"/>
              </w:rPr>
              <w:t>20,0</w:t>
            </w:r>
          </w:p>
        </w:tc>
        <w:tc>
          <w:tcPr>
            <w:tcW w:w="1454" w:type="dxa"/>
          </w:tcPr>
          <w:p w:rsidR="00000000" w:rsidRDefault="00000000">
            <w:pPr>
              <w:tabs>
                <w:tab w:val="left" w:pos="170"/>
              </w:tabs>
              <w:snapToGrid w:val="0"/>
              <w:jc w:val="center"/>
              <w:rPr>
                <w:sz w:val="18"/>
              </w:rPr>
            </w:pPr>
          </w:p>
        </w:tc>
        <w:tc>
          <w:tcPr>
            <w:tcW w:w="1186" w:type="dxa"/>
          </w:tcPr>
          <w:p w:rsidR="00000000" w:rsidRDefault="00000000">
            <w:pPr>
              <w:tabs>
                <w:tab w:val="left" w:pos="170"/>
              </w:tabs>
              <w:snapToGrid w:val="0"/>
              <w:jc w:val="center"/>
              <w:rPr>
                <w:sz w:val="18"/>
              </w:rPr>
            </w:pPr>
            <w:r>
              <w:rPr>
                <w:sz w:val="18"/>
              </w:rPr>
              <w:t>14,3</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Охрана окружающей среды</w:t>
            </w:r>
          </w:p>
        </w:tc>
        <w:tc>
          <w:tcPr>
            <w:tcW w:w="706" w:type="dxa"/>
          </w:tcPr>
          <w:p w:rsidR="00000000" w:rsidRDefault="00000000">
            <w:pPr>
              <w:tabs>
                <w:tab w:val="left" w:pos="170"/>
              </w:tabs>
              <w:snapToGrid w:val="0"/>
              <w:jc w:val="center"/>
              <w:rPr>
                <w:sz w:val="18"/>
              </w:rPr>
            </w:pPr>
            <w:r>
              <w:rPr>
                <w:sz w:val="18"/>
              </w:rPr>
              <w:t>39,0</w:t>
            </w:r>
          </w:p>
        </w:tc>
        <w:tc>
          <w:tcPr>
            <w:tcW w:w="1401" w:type="dxa"/>
          </w:tcPr>
          <w:p w:rsidR="00000000" w:rsidRDefault="00000000">
            <w:pPr>
              <w:tabs>
                <w:tab w:val="left" w:pos="170"/>
              </w:tabs>
              <w:snapToGrid w:val="0"/>
              <w:jc w:val="center"/>
              <w:rPr>
                <w:sz w:val="18"/>
              </w:rPr>
            </w:pPr>
            <w:r>
              <w:rPr>
                <w:sz w:val="18"/>
              </w:rPr>
              <w:t>39,7</w:t>
            </w:r>
          </w:p>
        </w:tc>
        <w:tc>
          <w:tcPr>
            <w:tcW w:w="1454" w:type="dxa"/>
          </w:tcPr>
          <w:p w:rsidR="00000000" w:rsidRDefault="00000000">
            <w:pPr>
              <w:tabs>
                <w:tab w:val="left" w:pos="170"/>
              </w:tabs>
              <w:snapToGrid w:val="0"/>
              <w:jc w:val="center"/>
              <w:rPr>
                <w:sz w:val="18"/>
              </w:rPr>
            </w:pPr>
            <w:r>
              <w:rPr>
                <w:sz w:val="18"/>
              </w:rPr>
              <w:t>43,4</w:t>
            </w:r>
          </w:p>
        </w:tc>
        <w:tc>
          <w:tcPr>
            <w:tcW w:w="1186" w:type="dxa"/>
          </w:tcPr>
          <w:p w:rsidR="00000000" w:rsidRDefault="00000000">
            <w:pPr>
              <w:tabs>
                <w:tab w:val="left" w:pos="170"/>
              </w:tabs>
              <w:snapToGrid w:val="0"/>
              <w:jc w:val="center"/>
              <w:rPr>
                <w:sz w:val="18"/>
              </w:rPr>
            </w:pPr>
            <w:r>
              <w:rPr>
                <w:sz w:val="18"/>
              </w:rPr>
              <w:t>29,4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ind w:left="1021" w:hanging="1021"/>
              <w:rPr>
                <w:sz w:val="18"/>
              </w:rPr>
            </w:pPr>
            <w:r>
              <w:rPr>
                <w:sz w:val="18"/>
              </w:rPr>
              <w:tab/>
            </w:r>
            <w:r>
              <w:rPr>
                <w:sz w:val="18"/>
              </w:rPr>
              <w:tab/>
            </w:r>
            <w:r>
              <w:rPr>
                <w:sz w:val="18"/>
              </w:rPr>
              <w:tab/>
              <w:t>Прикладные исследования, распространение технических знаний и научно-технический обмен</w:t>
            </w:r>
          </w:p>
        </w:tc>
        <w:tc>
          <w:tcPr>
            <w:tcW w:w="706" w:type="dxa"/>
          </w:tcPr>
          <w:p w:rsidR="00000000" w:rsidRDefault="00000000">
            <w:pPr>
              <w:tabs>
                <w:tab w:val="left" w:pos="170"/>
              </w:tabs>
              <w:snapToGrid w:val="0"/>
              <w:jc w:val="center"/>
              <w:rPr>
                <w:sz w:val="18"/>
              </w:rPr>
            </w:pPr>
            <w:r>
              <w:rPr>
                <w:sz w:val="18"/>
              </w:rPr>
              <w:t>34,6</w:t>
            </w:r>
          </w:p>
        </w:tc>
        <w:tc>
          <w:tcPr>
            <w:tcW w:w="1401" w:type="dxa"/>
          </w:tcPr>
          <w:p w:rsidR="00000000" w:rsidRDefault="00000000">
            <w:pPr>
              <w:tabs>
                <w:tab w:val="left" w:pos="170"/>
              </w:tabs>
              <w:snapToGrid w:val="0"/>
              <w:jc w:val="center"/>
              <w:rPr>
                <w:sz w:val="18"/>
              </w:rPr>
            </w:pPr>
            <w:r>
              <w:rPr>
                <w:sz w:val="18"/>
              </w:rPr>
              <w:t>35,9</w:t>
            </w:r>
          </w:p>
        </w:tc>
        <w:tc>
          <w:tcPr>
            <w:tcW w:w="1454" w:type="dxa"/>
          </w:tcPr>
          <w:p w:rsidR="00000000" w:rsidRDefault="00000000">
            <w:pPr>
              <w:tabs>
                <w:tab w:val="left" w:pos="170"/>
              </w:tabs>
              <w:snapToGrid w:val="0"/>
              <w:jc w:val="center"/>
              <w:rPr>
                <w:sz w:val="18"/>
              </w:rPr>
            </w:pPr>
            <w:r>
              <w:rPr>
                <w:sz w:val="18"/>
              </w:rPr>
              <w:t>34,4</w:t>
            </w:r>
          </w:p>
        </w:tc>
        <w:tc>
          <w:tcPr>
            <w:tcW w:w="1186" w:type="dxa"/>
          </w:tcPr>
          <w:p w:rsidR="00000000" w:rsidRDefault="00000000">
            <w:pPr>
              <w:tabs>
                <w:tab w:val="left" w:pos="170"/>
              </w:tabs>
              <w:snapToGrid w:val="0"/>
              <w:jc w:val="center"/>
              <w:rPr>
                <w:sz w:val="18"/>
              </w:rPr>
            </w:pPr>
            <w:r>
              <w:rPr>
                <w:sz w:val="18"/>
              </w:rPr>
              <w:t>28,4</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Инженерно-технические разработки</w:t>
            </w:r>
          </w:p>
        </w:tc>
        <w:tc>
          <w:tcPr>
            <w:tcW w:w="706" w:type="dxa"/>
          </w:tcPr>
          <w:p w:rsidR="00000000" w:rsidRDefault="00000000">
            <w:pPr>
              <w:tabs>
                <w:tab w:val="left" w:pos="170"/>
              </w:tabs>
              <w:snapToGrid w:val="0"/>
              <w:jc w:val="center"/>
              <w:rPr>
                <w:sz w:val="18"/>
              </w:rPr>
            </w:pPr>
            <w:r>
              <w:rPr>
                <w:sz w:val="18"/>
              </w:rPr>
              <w:t>32,4</w:t>
            </w:r>
          </w:p>
        </w:tc>
        <w:tc>
          <w:tcPr>
            <w:tcW w:w="1401" w:type="dxa"/>
          </w:tcPr>
          <w:p w:rsidR="00000000" w:rsidRDefault="00000000">
            <w:pPr>
              <w:tabs>
                <w:tab w:val="left" w:pos="170"/>
              </w:tabs>
              <w:snapToGrid w:val="0"/>
              <w:jc w:val="center"/>
              <w:rPr>
                <w:sz w:val="18"/>
              </w:rPr>
            </w:pPr>
            <w:r>
              <w:rPr>
                <w:sz w:val="18"/>
              </w:rPr>
              <w:t>32,6</w:t>
            </w:r>
          </w:p>
        </w:tc>
        <w:tc>
          <w:tcPr>
            <w:tcW w:w="1454" w:type="dxa"/>
          </w:tcPr>
          <w:p w:rsidR="00000000" w:rsidRDefault="00000000">
            <w:pPr>
              <w:tabs>
                <w:tab w:val="left" w:pos="170"/>
              </w:tabs>
              <w:snapToGrid w:val="0"/>
              <w:jc w:val="center"/>
              <w:rPr>
                <w:sz w:val="18"/>
              </w:rPr>
            </w:pPr>
            <w:r>
              <w:rPr>
                <w:sz w:val="18"/>
              </w:rPr>
              <w:t>32,4</w:t>
            </w:r>
          </w:p>
        </w:tc>
        <w:tc>
          <w:tcPr>
            <w:tcW w:w="1186" w:type="dxa"/>
          </w:tcPr>
          <w:p w:rsidR="00000000" w:rsidRDefault="00000000">
            <w:pPr>
              <w:tabs>
                <w:tab w:val="left" w:pos="170"/>
              </w:tabs>
              <w:snapToGrid w:val="0"/>
              <w:jc w:val="center"/>
              <w:rPr>
                <w:sz w:val="18"/>
              </w:rPr>
            </w:pPr>
            <w:r>
              <w:rPr>
                <w:sz w:val="18"/>
              </w:rPr>
              <w:t>29,1</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 w:val="left" w:pos="1021"/>
              </w:tabs>
              <w:spacing w:before="0" w:after="0"/>
              <w:rPr>
                <w:sz w:val="18"/>
              </w:rPr>
            </w:pPr>
            <w:r>
              <w:rPr>
                <w:sz w:val="18"/>
              </w:rPr>
              <w:tab/>
            </w:r>
            <w:r>
              <w:rPr>
                <w:sz w:val="18"/>
              </w:rPr>
              <w:tab/>
            </w:r>
            <w:r>
              <w:rPr>
                <w:sz w:val="18"/>
              </w:rPr>
              <w:tab/>
              <w:t>Другие услуги в области технологии</w:t>
            </w:r>
          </w:p>
        </w:tc>
        <w:tc>
          <w:tcPr>
            <w:tcW w:w="706" w:type="dxa"/>
          </w:tcPr>
          <w:p w:rsidR="00000000" w:rsidRDefault="00000000">
            <w:pPr>
              <w:tabs>
                <w:tab w:val="left" w:pos="170"/>
              </w:tabs>
              <w:snapToGrid w:val="0"/>
              <w:jc w:val="center"/>
              <w:rPr>
                <w:sz w:val="18"/>
              </w:rPr>
            </w:pPr>
            <w:r>
              <w:rPr>
                <w:sz w:val="18"/>
              </w:rPr>
              <w:t>29,3</w:t>
            </w:r>
          </w:p>
        </w:tc>
        <w:tc>
          <w:tcPr>
            <w:tcW w:w="1401" w:type="dxa"/>
          </w:tcPr>
          <w:p w:rsidR="00000000" w:rsidRDefault="00000000">
            <w:pPr>
              <w:tabs>
                <w:tab w:val="left" w:pos="170"/>
              </w:tabs>
              <w:snapToGrid w:val="0"/>
              <w:jc w:val="center"/>
              <w:rPr>
                <w:sz w:val="18"/>
              </w:rPr>
            </w:pPr>
            <w:r>
              <w:rPr>
                <w:sz w:val="18"/>
              </w:rPr>
              <w:t>32,8</w:t>
            </w:r>
          </w:p>
        </w:tc>
        <w:tc>
          <w:tcPr>
            <w:tcW w:w="1454" w:type="dxa"/>
          </w:tcPr>
          <w:p w:rsidR="00000000" w:rsidRDefault="00000000">
            <w:pPr>
              <w:tabs>
                <w:tab w:val="left" w:pos="170"/>
              </w:tabs>
              <w:snapToGrid w:val="0"/>
              <w:jc w:val="center"/>
              <w:rPr>
                <w:sz w:val="18"/>
              </w:rPr>
            </w:pPr>
            <w:r>
              <w:rPr>
                <w:sz w:val="18"/>
              </w:rPr>
              <w:t>25,2</w:t>
            </w:r>
          </w:p>
        </w:tc>
        <w:tc>
          <w:tcPr>
            <w:tcW w:w="1186" w:type="dxa"/>
          </w:tcPr>
          <w:p w:rsidR="00000000" w:rsidRDefault="00000000">
            <w:pPr>
              <w:tabs>
                <w:tab w:val="left" w:pos="170"/>
              </w:tabs>
              <w:snapToGrid w:val="0"/>
              <w:jc w:val="center"/>
              <w:rPr>
                <w:sz w:val="18"/>
              </w:rPr>
            </w:pPr>
            <w:r>
              <w:rPr>
                <w:sz w:val="18"/>
              </w:rPr>
              <w:t>27,5</w:t>
            </w: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ind w:left="340" w:hanging="340"/>
              <w:rPr>
                <w:sz w:val="18"/>
              </w:rPr>
            </w:pPr>
            <w:r>
              <w:rPr>
                <w:sz w:val="18"/>
              </w:rPr>
              <w:tab/>
              <w:t xml:space="preserve">Правительственные учреждения, партийные структуры </w:t>
            </w:r>
            <w:r>
              <w:rPr>
                <w:sz w:val="18"/>
              </w:rPr>
              <w:br/>
              <w:t>и общественные организации</w:t>
            </w:r>
          </w:p>
        </w:tc>
        <w:tc>
          <w:tcPr>
            <w:tcW w:w="706" w:type="dxa"/>
          </w:tcPr>
          <w:p w:rsidR="00000000" w:rsidRDefault="00000000">
            <w:pPr>
              <w:tabs>
                <w:tab w:val="left" w:pos="170"/>
              </w:tabs>
              <w:snapToGrid w:val="0"/>
              <w:jc w:val="center"/>
              <w:rPr>
                <w:sz w:val="18"/>
              </w:rPr>
            </w:pPr>
            <w:r>
              <w:rPr>
                <w:sz w:val="18"/>
              </w:rPr>
              <w:t>24,4</w:t>
            </w:r>
          </w:p>
        </w:tc>
        <w:tc>
          <w:tcPr>
            <w:tcW w:w="1401" w:type="dxa"/>
          </w:tcPr>
          <w:p w:rsidR="00000000" w:rsidRDefault="00000000">
            <w:pPr>
              <w:tabs>
                <w:tab w:val="left" w:pos="170"/>
              </w:tabs>
              <w:snapToGrid w:val="0"/>
              <w:jc w:val="center"/>
              <w:rPr>
                <w:sz w:val="18"/>
              </w:rPr>
            </w:pPr>
            <w:r>
              <w:rPr>
                <w:sz w:val="18"/>
              </w:rPr>
              <w:t>24,3</w:t>
            </w:r>
          </w:p>
        </w:tc>
        <w:tc>
          <w:tcPr>
            <w:tcW w:w="1454" w:type="dxa"/>
          </w:tcPr>
          <w:p w:rsidR="00000000" w:rsidRDefault="00000000">
            <w:pPr>
              <w:tabs>
                <w:tab w:val="left" w:pos="170"/>
              </w:tabs>
              <w:snapToGrid w:val="0"/>
              <w:jc w:val="center"/>
              <w:rPr>
                <w:sz w:val="18"/>
              </w:rPr>
            </w:pPr>
            <w:r>
              <w:rPr>
                <w:sz w:val="18"/>
              </w:rPr>
              <w:t>42,7</w:t>
            </w:r>
          </w:p>
        </w:tc>
        <w:tc>
          <w:tcPr>
            <w:tcW w:w="1186" w:type="dxa"/>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Правительственные учреждения</w:t>
            </w:r>
          </w:p>
        </w:tc>
        <w:tc>
          <w:tcPr>
            <w:tcW w:w="706" w:type="dxa"/>
          </w:tcPr>
          <w:p w:rsidR="00000000" w:rsidRDefault="00000000">
            <w:pPr>
              <w:tabs>
                <w:tab w:val="left" w:pos="170"/>
              </w:tabs>
              <w:snapToGrid w:val="0"/>
              <w:jc w:val="center"/>
              <w:rPr>
                <w:sz w:val="18"/>
              </w:rPr>
            </w:pPr>
            <w:r>
              <w:rPr>
                <w:sz w:val="18"/>
              </w:rPr>
              <w:t>24,2</w:t>
            </w:r>
          </w:p>
        </w:tc>
        <w:tc>
          <w:tcPr>
            <w:tcW w:w="1401" w:type="dxa"/>
          </w:tcPr>
          <w:p w:rsidR="00000000" w:rsidRDefault="00000000">
            <w:pPr>
              <w:tabs>
                <w:tab w:val="left" w:pos="170"/>
              </w:tabs>
              <w:snapToGrid w:val="0"/>
              <w:jc w:val="center"/>
              <w:rPr>
                <w:sz w:val="18"/>
              </w:rPr>
            </w:pPr>
            <w:r>
              <w:rPr>
                <w:sz w:val="18"/>
              </w:rPr>
              <w:t>24,2</w:t>
            </w:r>
          </w:p>
        </w:tc>
        <w:tc>
          <w:tcPr>
            <w:tcW w:w="1454" w:type="dxa"/>
          </w:tcPr>
          <w:p w:rsidR="00000000" w:rsidRDefault="00000000">
            <w:pPr>
              <w:tabs>
                <w:tab w:val="left" w:pos="170"/>
              </w:tabs>
              <w:snapToGrid w:val="0"/>
              <w:jc w:val="center"/>
              <w:rPr>
                <w:sz w:val="18"/>
              </w:rPr>
            </w:pPr>
            <w:r>
              <w:rPr>
                <w:sz w:val="18"/>
              </w:rPr>
              <w:t>32,8</w:t>
            </w:r>
          </w:p>
        </w:tc>
        <w:tc>
          <w:tcPr>
            <w:tcW w:w="1186" w:type="dxa"/>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r>
            <w:r>
              <w:rPr>
                <w:sz w:val="18"/>
              </w:rPr>
              <w:tab/>
              <w:t>Партийные структуры</w:t>
            </w:r>
          </w:p>
        </w:tc>
        <w:tc>
          <w:tcPr>
            <w:tcW w:w="706" w:type="dxa"/>
          </w:tcPr>
          <w:p w:rsidR="00000000" w:rsidRDefault="00000000">
            <w:pPr>
              <w:tabs>
                <w:tab w:val="left" w:pos="170"/>
              </w:tabs>
              <w:snapToGrid w:val="0"/>
              <w:jc w:val="center"/>
              <w:rPr>
                <w:sz w:val="18"/>
              </w:rPr>
            </w:pPr>
            <w:r>
              <w:rPr>
                <w:sz w:val="18"/>
              </w:rPr>
              <w:t>21,6</w:t>
            </w:r>
          </w:p>
        </w:tc>
        <w:tc>
          <w:tcPr>
            <w:tcW w:w="1401" w:type="dxa"/>
          </w:tcPr>
          <w:p w:rsidR="00000000" w:rsidRDefault="00000000">
            <w:pPr>
              <w:tabs>
                <w:tab w:val="left" w:pos="170"/>
              </w:tabs>
              <w:snapToGrid w:val="0"/>
              <w:jc w:val="center"/>
              <w:rPr>
                <w:sz w:val="18"/>
              </w:rPr>
            </w:pPr>
            <w:r>
              <w:rPr>
                <w:sz w:val="18"/>
              </w:rPr>
              <w:t>21,6</w:t>
            </w:r>
          </w:p>
        </w:tc>
        <w:tc>
          <w:tcPr>
            <w:tcW w:w="1454" w:type="dxa"/>
          </w:tcPr>
          <w:p w:rsidR="00000000" w:rsidRDefault="00000000">
            <w:pPr>
              <w:tabs>
                <w:tab w:val="left" w:pos="170"/>
              </w:tabs>
              <w:snapToGrid w:val="0"/>
              <w:jc w:val="center"/>
              <w:rPr>
                <w:sz w:val="18"/>
              </w:rPr>
            </w:pPr>
            <w:r>
              <w:rPr>
                <w:sz w:val="18"/>
              </w:rPr>
              <w:t>75,0</w:t>
            </w:r>
          </w:p>
        </w:tc>
        <w:tc>
          <w:tcPr>
            <w:tcW w:w="1186" w:type="dxa"/>
          </w:tcPr>
          <w:p w:rsidR="00000000" w:rsidRDefault="00000000">
            <w:pPr>
              <w:tabs>
                <w:tab w:val="left" w:pos="170"/>
              </w:tabs>
              <w:snapToGrid w:val="0"/>
              <w:jc w:val="center"/>
              <w:rPr>
                <w:sz w:val="18"/>
              </w:rPr>
            </w:pPr>
          </w:p>
        </w:tc>
      </w:tr>
      <w:tr w:rsidR="00000000">
        <w:tblPrEx>
          <w:tblCellMar>
            <w:top w:w="0" w:type="dxa"/>
            <w:bottom w:w="0" w:type="dxa"/>
          </w:tblCellMar>
        </w:tblPrEx>
        <w:trPr>
          <w:jc w:val="center"/>
        </w:trPr>
        <w:tc>
          <w:tcPr>
            <w:tcW w:w="5062" w:type="dxa"/>
          </w:tcPr>
          <w:p w:rsidR="00000000" w:rsidRDefault="00000000">
            <w:pPr>
              <w:pStyle w:val="Web"/>
              <w:tabs>
                <w:tab w:val="left" w:pos="340"/>
                <w:tab w:val="left" w:pos="680"/>
              </w:tabs>
              <w:spacing w:before="0" w:after="0"/>
              <w:rPr>
                <w:sz w:val="18"/>
              </w:rPr>
            </w:pPr>
            <w:r>
              <w:rPr>
                <w:sz w:val="18"/>
              </w:rPr>
              <w:tab/>
              <w:t>Прочее</w:t>
            </w:r>
          </w:p>
        </w:tc>
        <w:tc>
          <w:tcPr>
            <w:tcW w:w="706" w:type="dxa"/>
          </w:tcPr>
          <w:p w:rsidR="00000000" w:rsidRDefault="00000000">
            <w:pPr>
              <w:tabs>
                <w:tab w:val="left" w:pos="170"/>
              </w:tabs>
              <w:snapToGrid w:val="0"/>
              <w:jc w:val="center"/>
              <w:rPr>
                <w:sz w:val="18"/>
              </w:rPr>
            </w:pPr>
            <w:r>
              <w:rPr>
                <w:sz w:val="18"/>
              </w:rPr>
              <w:t>37,3</w:t>
            </w:r>
          </w:p>
        </w:tc>
        <w:tc>
          <w:tcPr>
            <w:tcW w:w="1401" w:type="dxa"/>
          </w:tcPr>
          <w:p w:rsidR="00000000" w:rsidRDefault="00000000">
            <w:pPr>
              <w:tabs>
                <w:tab w:val="left" w:pos="170"/>
              </w:tabs>
              <w:snapToGrid w:val="0"/>
              <w:jc w:val="center"/>
              <w:rPr>
                <w:sz w:val="18"/>
              </w:rPr>
            </w:pPr>
            <w:r>
              <w:rPr>
                <w:sz w:val="18"/>
              </w:rPr>
              <w:t>36,2</w:t>
            </w:r>
          </w:p>
        </w:tc>
        <w:tc>
          <w:tcPr>
            <w:tcW w:w="1454" w:type="dxa"/>
          </w:tcPr>
          <w:p w:rsidR="00000000" w:rsidRDefault="00000000">
            <w:pPr>
              <w:tabs>
                <w:tab w:val="left" w:pos="170"/>
              </w:tabs>
              <w:snapToGrid w:val="0"/>
              <w:jc w:val="center"/>
              <w:rPr>
                <w:sz w:val="18"/>
              </w:rPr>
            </w:pPr>
            <w:r>
              <w:rPr>
                <w:sz w:val="18"/>
              </w:rPr>
              <w:t>42,9</w:t>
            </w:r>
          </w:p>
        </w:tc>
        <w:tc>
          <w:tcPr>
            <w:tcW w:w="1186" w:type="dxa"/>
          </w:tcPr>
          <w:p w:rsidR="00000000" w:rsidRDefault="00000000">
            <w:pPr>
              <w:tabs>
                <w:tab w:val="left" w:pos="170"/>
              </w:tabs>
              <w:snapToGrid w:val="0"/>
              <w:jc w:val="center"/>
              <w:rPr>
                <w:sz w:val="18"/>
              </w:rPr>
            </w:pPr>
            <w:r>
              <w:rPr>
                <w:sz w:val="18"/>
              </w:rPr>
              <w:t>36,7</w:t>
            </w:r>
          </w:p>
        </w:tc>
      </w:tr>
      <w:tr w:rsidR="00000000">
        <w:tblPrEx>
          <w:tblCellMar>
            <w:top w:w="0" w:type="dxa"/>
            <w:bottom w:w="0" w:type="dxa"/>
          </w:tblCellMar>
        </w:tblPrEx>
        <w:trPr>
          <w:jc w:val="center"/>
        </w:trPr>
        <w:tc>
          <w:tcPr>
            <w:tcW w:w="5062" w:type="dxa"/>
            <w:tcBorders>
              <w:bottom w:val="single" w:sz="12" w:space="0" w:color="auto"/>
            </w:tcBorders>
          </w:tcPr>
          <w:p w:rsidR="00000000" w:rsidRDefault="00000000">
            <w:pPr>
              <w:pStyle w:val="Web"/>
              <w:tabs>
                <w:tab w:val="left" w:pos="340"/>
                <w:tab w:val="left" w:pos="680"/>
              </w:tabs>
              <w:spacing w:before="0" w:after="0"/>
              <w:rPr>
                <w:sz w:val="18"/>
              </w:rPr>
            </w:pPr>
            <w:r>
              <w:rPr>
                <w:sz w:val="18"/>
              </w:rPr>
              <w:tab/>
              <w:t>Организации по управлению предприятиями</w:t>
            </w:r>
          </w:p>
        </w:tc>
        <w:tc>
          <w:tcPr>
            <w:tcW w:w="706" w:type="dxa"/>
            <w:tcBorders>
              <w:bottom w:val="single" w:sz="12" w:space="0" w:color="auto"/>
            </w:tcBorders>
          </w:tcPr>
          <w:p w:rsidR="00000000" w:rsidRDefault="00000000">
            <w:pPr>
              <w:tabs>
                <w:tab w:val="left" w:pos="170"/>
              </w:tabs>
              <w:snapToGrid w:val="0"/>
              <w:jc w:val="center"/>
              <w:rPr>
                <w:sz w:val="18"/>
              </w:rPr>
            </w:pPr>
            <w:r>
              <w:rPr>
                <w:sz w:val="18"/>
              </w:rPr>
              <w:t>34,4</w:t>
            </w:r>
          </w:p>
        </w:tc>
        <w:tc>
          <w:tcPr>
            <w:tcW w:w="1401" w:type="dxa"/>
            <w:tcBorders>
              <w:bottom w:val="single" w:sz="12" w:space="0" w:color="auto"/>
            </w:tcBorders>
          </w:tcPr>
          <w:p w:rsidR="00000000" w:rsidRDefault="00000000">
            <w:pPr>
              <w:tabs>
                <w:tab w:val="left" w:pos="170"/>
              </w:tabs>
              <w:snapToGrid w:val="0"/>
              <w:jc w:val="center"/>
              <w:rPr>
                <w:sz w:val="18"/>
              </w:rPr>
            </w:pPr>
            <w:r>
              <w:rPr>
                <w:sz w:val="18"/>
              </w:rPr>
              <w:t>31,9</w:t>
            </w:r>
          </w:p>
        </w:tc>
        <w:tc>
          <w:tcPr>
            <w:tcW w:w="1454" w:type="dxa"/>
            <w:tcBorders>
              <w:bottom w:val="single" w:sz="12" w:space="0" w:color="auto"/>
            </w:tcBorders>
          </w:tcPr>
          <w:p w:rsidR="00000000" w:rsidRDefault="00000000">
            <w:pPr>
              <w:tabs>
                <w:tab w:val="left" w:pos="170"/>
              </w:tabs>
              <w:snapToGrid w:val="0"/>
              <w:jc w:val="center"/>
              <w:rPr>
                <w:sz w:val="18"/>
              </w:rPr>
            </w:pPr>
            <w:r>
              <w:rPr>
                <w:sz w:val="18"/>
              </w:rPr>
              <w:t>41,7</w:t>
            </w:r>
          </w:p>
        </w:tc>
        <w:tc>
          <w:tcPr>
            <w:tcW w:w="1186" w:type="dxa"/>
            <w:tcBorders>
              <w:bottom w:val="single" w:sz="12" w:space="0" w:color="auto"/>
            </w:tcBorders>
          </w:tcPr>
          <w:p w:rsidR="00000000" w:rsidRDefault="00000000">
            <w:pPr>
              <w:tabs>
                <w:tab w:val="left" w:pos="170"/>
              </w:tabs>
              <w:snapToGrid w:val="0"/>
              <w:jc w:val="center"/>
              <w:rPr>
                <w:sz w:val="18"/>
              </w:rPr>
            </w:pPr>
            <w:r>
              <w:rPr>
                <w:sz w:val="18"/>
              </w:rPr>
              <w:t>36,8</w:t>
            </w:r>
          </w:p>
        </w:tc>
      </w:tr>
    </w:tbl>
    <w:p w:rsidR="00000000" w:rsidRDefault="00000000">
      <w:pPr>
        <w:pStyle w:val="Web"/>
        <w:spacing w:before="0" w:after="0"/>
        <w:rPr>
          <w:b/>
          <w:sz w:val="20"/>
        </w:rPr>
      </w:pPr>
      <w:r>
        <w:rPr>
          <w:sz w:val="18"/>
        </w:rPr>
        <w:br w:type="page"/>
      </w:r>
      <w:r>
        <w:rPr>
          <w:b/>
          <w:sz w:val="20"/>
        </w:rPr>
        <w:t>Таблица А16</w:t>
      </w:r>
    </w:p>
    <w:p w:rsidR="00000000" w:rsidRDefault="00000000">
      <w:pPr>
        <w:pStyle w:val="Web"/>
        <w:spacing w:before="120" w:after="0"/>
        <w:rPr>
          <w:b/>
          <w:sz w:val="20"/>
        </w:rPr>
      </w:pPr>
      <w:r>
        <w:rPr>
          <w:b/>
          <w:sz w:val="20"/>
        </w:rPr>
        <w:t>Репродуктивное здоровье женщин детородного возраста (1990/2000 годы)</w:t>
      </w:r>
    </w:p>
    <w:p w:rsidR="00000000" w:rsidRDefault="00000000">
      <w:pPr>
        <w:pStyle w:val="Web"/>
        <w:spacing w:before="0" w:after="0"/>
        <w:rPr>
          <w:b/>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48"/>
        <w:gridCol w:w="1010"/>
        <w:gridCol w:w="919"/>
        <w:gridCol w:w="920"/>
        <w:gridCol w:w="920"/>
        <w:gridCol w:w="920"/>
        <w:gridCol w:w="920"/>
        <w:gridCol w:w="976"/>
        <w:gridCol w:w="976"/>
      </w:tblGrid>
      <w:tr w:rsidR="00000000">
        <w:tblPrEx>
          <w:tblCellMar>
            <w:top w:w="0" w:type="dxa"/>
            <w:bottom w:w="0" w:type="dxa"/>
          </w:tblCellMar>
        </w:tblPrEx>
        <w:trPr>
          <w:cantSplit/>
          <w:jc w:val="center"/>
        </w:trPr>
        <w:tc>
          <w:tcPr>
            <w:tcW w:w="2248" w:type="dxa"/>
            <w:vMerge w:val="restart"/>
            <w:tcBorders>
              <w:left w:val="nil"/>
              <w:right w:val="nil"/>
            </w:tcBorders>
            <w:vAlign w:val="center"/>
          </w:tcPr>
          <w:p w:rsidR="00000000" w:rsidRDefault="00000000">
            <w:pPr>
              <w:spacing w:before="40" w:after="40"/>
              <w:jc w:val="center"/>
              <w:rPr>
                <w:b/>
                <w:sz w:val="16"/>
              </w:rPr>
            </w:pPr>
            <w:r>
              <w:rPr>
                <w:b/>
                <w:sz w:val="16"/>
              </w:rPr>
              <w:t>Регион</w:t>
            </w:r>
          </w:p>
        </w:tc>
        <w:tc>
          <w:tcPr>
            <w:tcW w:w="1929" w:type="dxa"/>
            <w:gridSpan w:val="2"/>
            <w:tcBorders>
              <w:left w:val="nil"/>
              <w:right w:val="nil"/>
            </w:tcBorders>
            <w:vAlign w:val="center"/>
          </w:tcPr>
          <w:p w:rsidR="00000000" w:rsidRDefault="00000000">
            <w:pPr>
              <w:spacing w:before="40" w:after="40"/>
              <w:jc w:val="center"/>
              <w:rPr>
                <w:b/>
                <w:sz w:val="16"/>
              </w:rPr>
            </w:pPr>
            <w:r>
              <w:rPr>
                <w:b/>
                <w:sz w:val="16"/>
              </w:rPr>
              <w:t>Доля замужних женщин репродуктивного возраста, применяющих контрацепцию (%)</w:t>
            </w:r>
          </w:p>
        </w:tc>
        <w:tc>
          <w:tcPr>
            <w:tcW w:w="1840" w:type="dxa"/>
            <w:gridSpan w:val="2"/>
            <w:tcBorders>
              <w:left w:val="nil"/>
              <w:right w:val="nil"/>
            </w:tcBorders>
            <w:vAlign w:val="center"/>
          </w:tcPr>
          <w:p w:rsidR="00000000" w:rsidRDefault="00000000">
            <w:pPr>
              <w:spacing w:before="40" w:after="40"/>
              <w:jc w:val="center"/>
              <w:rPr>
                <w:b/>
                <w:sz w:val="16"/>
              </w:rPr>
            </w:pPr>
            <w:r>
              <w:rPr>
                <w:b/>
                <w:sz w:val="16"/>
              </w:rPr>
              <w:t>Доля женщин, прошедших дородовое обследование (%)</w:t>
            </w:r>
          </w:p>
        </w:tc>
        <w:tc>
          <w:tcPr>
            <w:tcW w:w="1840" w:type="dxa"/>
            <w:gridSpan w:val="2"/>
            <w:tcBorders>
              <w:left w:val="nil"/>
              <w:right w:val="nil"/>
            </w:tcBorders>
            <w:vAlign w:val="center"/>
          </w:tcPr>
          <w:p w:rsidR="00000000" w:rsidRDefault="00000000">
            <w:pPr>
              <w:spacing w:before="40" w:after="40"/>
              <w:jc w:val="center"/>
              <w:rPr>
                <w:b/>
                <w:sz w:val="16"/>
              </w:rPr>
            </w:pPr>
            <w:r>
              <w:rPr>
                <w:b/>
                <w:sz w:val="16"/>
              </w:rPr>
              <w:t>Доля родов на дому при участии профессиональных акушерок (%)</w:t>
            </w:r>
          </w:p>
        </w:tc>
        <w:tc>
          <w:tcPr>
            <w:tcW w:w="1952" w:type="dxa"/>
            <w:gridSpan w:val="2"/>
            <w:tcBorders>
              <w:left w:val="nil"/>
              <w:right w:val="nil"/>
            </w:tcBorders>
            <w:vAlign w:val="center"/>
          </w:tcPr>
          <w:p w:rsidR="00000000" w:rsidRDefault="00000000">
            <w:pPr>
              <w:spacing w:before="40" w:after="40"/>
              <w:jc w:val="center"/>
              <w:rPr>
                <w:sz w:val="16"/>
              </w:rPr>
            </w:pPr>
            <w:r>
              <w:rPr>
                <w:b/>
                <w:sz w:val="16"/>
              </w:rPr>
              <w:t xml:space="preserve">Доля родов </w:t>
            </w:r>
            <w:r>
              <w:rPr>
                <w:b/>
                <w:sz w:val="16"/>
              </w:rPr>
              <w:br/>
              <w:t>в медицинских учреждениях (%)</w:t>
            </w:r>
          </w:p>
        </w:tc>
      </w:tr>
      <w:tr w:rsidR="00000000">
        <w:tblPrEx>
          <w:tblCellMar>
            <w:top w:w="0" w:type="dxa"/>
            <w:bottom w:w="0" w:type="dxa"/>
          </w:tblCellMar>
        </w:tblPrEx>
        <w:trPr>
          <w:cantSplit/>
          <w:jc w:val="center"/>
        </w:trPr>
        <w:tc>
          <w:tcPr>
            <w:tcW w:w="2248" w:type="dxa"/>
            <w:vMerge/>
            <w:tcBorders>
              <w:left w:val="nil"/>
              <w:bottom w:val="single" w:sz="12" w:space="0" w:color="auto"/>
              <w:right w:val="nil"/>
            </w:tcBorders>
            <w:vAlign w:val="center"/>
          </w:tcPr>
          <w:p w:rsidR="00000000" w:rsidRDefault="00000000">
            <w:pPr>
              <w:spacing w:before="40" w:after="40"/>
              <w:jc w:val="center"/>
              <w:rPr>
                <w:b/>
                <w:sz w:val="16"/>
              </w:rPr>
            </w:pPr>
          </w:p>
        </w:tc>
        <w:tc>
          <w:tcPr>
            <w:tcW w:w="1010" w:type="dxa"/>
            <w:tcBorders>
              <w:left w:val="nil"/>
              <w:bottom w:val="single" w:sz="12" w:space="0" w:color="auto"/>
              <w:right w:val="nil"/>
            </w:tcBorders>
            <w:vAlign w:val="center"/>
          </w:tcPr>
          <w:p w:rsidR="00000000" w:rsidRDefault="00000000">
            <w:pPr>
              <w:spacing w:before="40" w:after="40"/>
              <w:jc w:val="center"/>
              <w:rPr>
                <w:b/>
                <w:sz w:val="16"/>
              </w:rPr>
            </w:pPr>
            <w:r>
              <w:rPr>
                <w:b/>
                <w:sz w:val="16"/>
              </w:rPr>
              <w:t>1990</w:t>
            </w:r>
          </w:p>
        </w:tc>
        <w:tc>
          <w:tcPr>
            <w:tcW w:w="919" w:type="dxa"/>
            <w:tcBorders>
              <w:left w:val="nil"/>
              <w:bottom w:val="single" w:sz="12" w:space="0" w:color="auto"/>
              <w:right w:val="nil"/>
            </w:tcBorders>
            <w:vAlign w:val="center"/>
          </w:tcPr>
          <w:p w:rsidR="00000000" w:rsidRDefault="00000000">
            <w:pPr>
              <w:spacing w:before="40" w:after="40"/>
              <w:jc w:val="center"/>
              <w:rPr>
                <w:b/>
                <w:sz w:val="16"/>
              </w:rPr>
            </w:pPr>
            <w:r>
              <w:rPr>
                <w:b/>
                <w:sz w:val="16"/>
              </w:rPr>
              <w:t>2000</w:t>
            </w:r>
          </w:p>
        </w:tc>
        <w:tc>
          <w:tcPr>
            <w:tcW w:w="920" w:type="dxa"/>
            <w:tcBorders>
              <w:left w:val="nil"/>
              <w:bottom w:val="single" w:sz="12" w:space="0" w:color="auto"/>
              <w:right w:val="nil"/>
            </w:tcBorders>
            <w:vAlign w:val="center"/>
          </w:tcPr>
          <w:p w:rsidR="00000000" w:rsidRDefault="00000000">
            <w:pPr>
              <w:spacing w:before="40" w:after="40"/>
              <w:jc w:val="center"/>
              <w:rPr>
                <w:b/>
                <w:sz w:val="16"/>
              </w:rPr>
            </w:pPr>
            <w:r>
              <w:rPr>
                <w:b/>
                <w:sz w:val="16"/>
              </w:rPr>
              <w:t>1990</w:t>
            </w:r>
          </w:p>
        </w:tc>
        <w:tc>
          <w:tcPr>
            <w:tcW w:w="920" w:type="dxa"/>
            <w:tcBorders>
              <w:left w:val="nil"/>
              <w:bottom w:val="single" w:sz="12" w:space="0" w:color="auto"/>
              <w:right w:val="nil"/>
            </w:tcBorders>
            <w:vAlign w:val="center"/>
          </w:tcPr>
          <w:p w:rsidR="00000000" w:rsidRDefault="00000000">
            <w:pPr>
              <w:spacing w:before="40" w:after="40"/>
              <w:jc w:val="center"/>
              <w:rPr>
                <w:b/>
                <w:sz w:val="16"/>
              </w:rPr>
            </w:pPr>
            <w:r>
              <w:rPr>
                <w:b/>
                <w:sz w:val="16"/>
              </w:rPr>
              <w:t>2000</w:t>
            </w:r>
          </w:p>
        </w:tc>
        <w:tc>
          <w:tcPr>
            <w:tcW w:w="920" w:type="dxa"/>
            <w:tcBorders>
              <w:left w:val="nil"/>
              <w:bottom w:val="single" w:sz="12" w:space="0" w:color="auto"/>
              <w:right w:val="nil"/>
            </w:tcBorders>
            <w:vAlign w:val="center"/>
          </w:tcPr>
          <w:p w:rsidR="00000000" w:rsidRDefault="00000000">
            <w:pPr>
              <w:spacing w:before="40" w:after="40"/>
              <w:jc w:val="center"/>
              <w:rPr>
                <w:b/>
                <w:sz w:val="16"/>
              </w:rPr>
            </w:pPr>
            <w:r>
              <w:rPr>
                <w:b/>
                <w:sz w:val="16"/>
              </w:rPr>
              <w:t>1990</w:t>
            </w:r>
          </w:p>
        </w:tc>
        <w:tc>
          <w:tcPr>
            <w:tcW w:w="920" w:type="dxa"/>
            <w:tcBorders>
              <w:left w:val="nil"/>
              <w:bottom w:val="single" w:sz="12" w:space="0" w:color="auto"/>
              <w:right w:val="nil"/>
            </w:tcBorders>
            <w:vAlign w:val="center"/>
          </w:tcPr>
          <w:p w:rsidR="00000000" w:rsidRDefault="00000000">
            <w:pPr>
              <w:spacing w:before="40" w:after="40"/>
              <w:jc w:val="center"/>
              <w:rPr>
                <w:b/>
                <w:sz w:val="16"/>
              </w:rPr>
            </w:pPr>
            <w:r>
              <w:rPr>
                <w:b/>
                <w:sz w:val="16"/>
              </w:rPr>
              <w:t>2000</w:t>
            </w:r>
          </w:p>
        </w:tc>
        <w:tc>
          <w:tcPr>
            <w:tcW w:w="976" w:type="dxa"/>
            <w:tcBorders>
              <w:left w:val="nil"/>
              <w:bottom w:val="single" w:sz="12" w:space="0" w:color="auto"/>
              <w:right w:val="nil"/>
            </w:tcBorders>
            <w:vAlign w:val="center"/>
          </w:tcPr>
          <w:p w:rsidR="00000000" w:rsidRDefault="00000000">
            <w:pPr>
              <w:spacing w:before="40" w:after="40"/>
              <w:jc w:val="center"/>
              <w:rPr>
                <w:b/>
                <w:sz w:val="16"/>
              </w:rPr>
            </w:pPr>
            <w:r>
              <w:rPr>
                <w:b/>
                <w:sz w:val="16"/>
              </w:rPr>
              <w:t>1990</w:t>
            </w:r>
          </w:p>
        </w:tc>
        <w:tc>
          <w:tcPr>
            <w:tcW w:w="976" w:type="dxa"/>
            <w:tcBorders>
              <w:left w:val="nil"/>
              <w:bottom w:val="single" w:sz="12" w:space="0" w:color="auto"/>
              <w:right w:val="nil"/>
            </w:tcBorders>
            <w:vAlign w:val="center"/>
          </w:tcPr>
          <w:p w:rsidR="00000000" w:rsidRDefault="00000000">
            <w:pPr>
              <w:spacing w:before="40" w:after="40"/>
              <w:jc w:val="center"/>
              <w:rPr>
                <w:b/>
                <w:sz w:val="16"/>
              </w:rPr>
            </w:pPr>
            <w:r>
              <w:rPr>
                <w:b/>
                <w:sz w:val="16"/>
              </w:rPr>
              <w:t>2000</w:t>
            </w:r>
          </w:p>
        </w:tc>
      </w:tr>
      <w:tr w:rsidR="00000000">
        <w:tblPrEx>
          <w:tblCellMar>
            <w:top w:w="0" w:type="dxa"/>
            <w:bottom w:w="0" w:type="dxa"/>
          </w:tblCellMar>
        </w:tblPrEx>
        <w:trPr>
          <w:cantSplit/>
          <w:jc w:val="center"/>
        </w:trPr>
        <w:tc>
          <w:tcPr>
            <w:tcW w:w="2248" w:type="dxa"/>
            <w:tcBorders>
              <w:top w:val="single" w:sz="12" w:space="0" w:color="auto"/>
              <w:left w:val="nil"/>
              <w:bottom w:val="single" w:sz="8" w:space="0" w:color="auto"/>
              <w:right w:val="nil"/>
            </w:tcBorders>
            <w:vAlign w:val="center"/>
          </w:tcPr>
          <w:p w:rsidR="00000000" w:rsidRDefault="00000000">
            <w:pPr>
              <w:pStyle w:val="Heading5"/>
              <w:spacing w:before="40" w:after="40" w:line="240" w:lineRule="auto"/>
              <w:ind w:left="0" w:right="0"/>
              <w:rPr>
                <w:b/>
                <w:spacing w:val="0"/>
                <w:w w:val="100"/>
                <w:sz w:val="18"/>
              </w:rPr>
            </w:pPr>
            <w:r>
              <w:rPr>
                <w:b/>
                <w:spacing w:val="0"/>
                <w:w w:val="100"/>
                <w:sz w:val="18"/>
              </w:rPr>
              <w:t>Всего по стране</w:t>
            </w:r>
          </w:p>
        </w:tc>
        <w:tc>
          <w:tcPr>
            <w:tcW w:w="1010"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90,4</w:t>
            </w:r>
            <w:r>
              <w:rPr>
                <w:sz w:val="18"/>
                <w:vertAlign w:val="superscript"/>
              </w:rPr>
              <w:t>(95)</w:t>
            </w:r>
          </w:p>
        </w:tc>
        <w:tc>
          <w:tcPr>
            <w:tcW w:w="919"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83,8</w:t>
            </w:r>
            <w:r>
              <w:rPr>
                <w:sz w:val="18"/>
                <w:vertAlign w:val="superscript"/>
              </w:rPr>
              <w:t>(97)</w:t>
            </w:r>
          </w:p>
        </w:tc>
        <w:tc>
          <w:tcPr>
            <w:tcW w:w="920"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69,7</w:t>
            </w:r>
            <w:r>
              <w:rPr>
                <w:sz w:val="18"/>
                <w:vertAlign w:val="superscript"/>
              </w:rPr>
              <w:t>(92)</w:t>
            </w:r>
          </w:p>
        </w:tc>
        <w:tc>
          <w:tcPr>
            <w:tcW w:w="920"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89,4</w:t>
            </w:r>
          </w:p>
        </w:tc>
        <w:tc>
          <w:tcPr>
            <w:tcW w:w="920"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94,0*</w:t>
            </w:r>
          </w:p>
        </w:tc>
        <w:tc>
          <w:tcPr>
            <w:tcW w:w="920"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95,78</w:t>
            </w:r>
          </w:p>
        </w:tc>
        <w:tc>
          <w:tcPr>
            <w:tcW w:w="976"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50,6</w:t>
            </w:r>
          </w:p>
        </w:tc>
        <w:tc>
          <w:tcPr>
            <w:tcW w:w="976" w:type="dxa"/>
            <w:tcBorders>
              <w:top w:val="single" w:sz="12" w:space="0" w:color="auto"/>
              <w:left w:val="nil"/>
              <w:bottom w:val="single" w:sz="8" w:space="0" w:color="auto"/>
              <w:right w:val="nil"/>
            </w:tcBorders>
            <w:vAlign w:val="center"/>
          </w:tcPr>
          <w:p w:rsidR="00000000" w:rsidRDefault="00000000">
            <w:pPr>
              <w:snapToGrid w:val="0"/>
              <w:spacing w:before="40" w:after="40"/>
              <w:jc w:val="center"/>
              <w:rPr>
                <w:sz w:val="18"/>
              </w:rPr>
            </w:pPr>
            <w:r>
              <w:rPr>
                <w:sz w:val="18"/>
              </w:rPr>
              <w:t>72,9</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Пекин</w:t>
            </w:r>
          </w:p>
        </w:tc>
        <w:tc>
          <w:tcPr>
            <w:tcW w:w="1010" w:type="dxa"/>
            <w:tcBorders>
              <w:left w:val="nil"/>
              <w:right w:val="nil"/>
            </w:tcBorders>
            <w:vAlign w:val="center"/>
          </w:tcPr>
          <w:p w:rsidR="00000000" w:rsidRDefault="00000000">
            <w:pPr>
              <w:snapToGrid w:val="0"/>
              <w:spacing w:before="40" w:after="40"/>
              <w:jc w:val="center"/>
              <w:rPr>
                <w:sz w:val="18"/>
              </w:rPr>
            </w:pPr>
            <w:r>
              <w:rPr>
                <w:sz w:val="18"/>
              </w:rPr>
              <w:t>89,9</w:t>
            </w:r>
          </w:p>
        </w:tc>
        <w:tc>
          <w:tcPr>
            <w:tcW w:w="919" w:type="dxa"/>
            <w:tcBorders>
              <w:left w:val="nil"/>
              <w:right w:val="nil"/>
            </w:tcBorders>
            <w:vAlign w:val="center"/>
          </w:tcPr>
          <w:p w:rsidR="00000000" w:rsidRDefault="00000000">
            <w:pPr>
              <w:snapToGrid w:val="0"/>
              <w:spacing w:before="40" w:after="40"/>
              <w:jc w:val="center"/>
              <w:rPr>
                <w:sz w:val="18"/>
              </w:rPr>
            </w:pPr>
            <w:r>
              <w:rPr>
                <w:sz w:val="18"/>
              </w:rPr>
              <w:t>88,1</w:t>
            </w:r>
          </w:p>
        </w:tc>
        <w:tc>
          <w:tcPr>
            <w:tcW w:w="920" w:type="dxa"/>
            <w:tcBorders>
              <w:left w:val="nil"/>
              <w:right w:val="nil"/>
            </w:tcBorders>
            <w:vAlign w:val="center"/>
          </w:tcPr>
          <w:p w:rsidR="00000000" w:rsidRDefault="00000000">
            <w:pPr>
              <w:snapToGrid w:val="0"/>
              <w:spacing w:before="40" w:after="40"/>
              <w:jc w:val="center"/>
              <w:rPr>
                <w:sz w:val="18"/>
              </w:rPr>
            </w:pPr>
            <w:r>
              <w:rPr>
                <w:sz w:val="18"/>
              </w:rPr>
              <w:t>91,1</w:t>
            </w:r>
            <w:r>
              <w:rPr>
                <w:sz w:val="18"/>
                <w:vertAlign w:val="superscript"/>
              </w:rPr>
              <w:t>(92)</w:t>
            </w:r>
          </w:p>
        </w:tc>
        <w:tc>
          <w:tcPr>
            <w:tcW w:w="920" w:type="dxa"/>
            <w:tcBorders>
              <w:left w:val="nil"/>
              <w:right w:val="nil"/>
            </w:tcBorders>
            <w:vAlign w:val="center"/>
          </w:tcPr>
          <w:p w:rsidR="00000000" w:rsidRDefault="00000000">
            <w:pPr>
              <w:snapToGrid w:val="0"/>
              <w:spacing w:before="40" w:after="40"/>
              <w:jc w:val="center"/>
              <w:rPr>
                <w:sz w:val="18"/>
              </w:rPr>
            </w:pPr>
            <w:r>
              <w:rPr>
                <w:sz w:val="18"/>
              </w:rPr>
              <w:t>97,6</w:t>
            </w:r>
          </w:p>
        </w:tc>
        <w:tc>
          <w:tcPr>
            <w:tcW w:w="920" w:type="dxa"/>
            <w:tcBorders>
              <w:left w:val="nil"/>
              <w:right w:val="nil"/>
            </w:tcBorders>
            <w:vAlign w:val="center"/>
          </w:tcPr>
          <w:p w:rsidR="00000000" w:rsidRDefault="00000000">
            <w:pPr>
              <w:snapToGrid w:val="0"/>
              <w:spacing w:before="40" w:after="40"/>
              <w:jc w:val="center"/>
              <w:rPr>
                <w:sz w:val="18"/>
              </w:rPr>
            </w:pPr>
            <w:r>
              <w:rPr>
                <w:sz w:val="18"/>
              </w:rPr>
              <w:t>99,7</w:t>
            </w:r>
          </w:p>
        </w:tc>
        <w:tc>
          <w:tcPr>
            <w:tcW w:w="920" w:type="dxa"/>
            <w:tcBorders>
              <w:left w:val="nil"/>
              <w:right w:val="nil"/>
            </w:tcBorders>
            <w:vAlign w:val="center"/>
          </w:tcPr>
          <w:p w:rsidR="00000000" w:rsidRDefault="00000000">
            <w:pPr>
              <w:snapToGrid w:val="0"/>
              <w:spacing w:before="40" w:after="40"/>
              <w:jc w:val="center"/>
              <w:rPr>
                <w:sz w:val="18"/>
              </w:rPr>
            </w:pPr>
            <w:r>
              <w:rPr>
                <w:sz w:val="18"/>
              </w:rPr>
              <w:t>100,0</w:t>
            </w:r>
          </w:p>
        </w:tc>
        <w:tc>
          <w:tcPr>
            <w:tcW w:w="976" w:type="dxa"/>
            <w:tcBorders>
              <w:left w:val="nil"/>
              <w:right w:val="nil"/>
            </w:tcBorders>
            <w:vAlign w:val="center"/>
          </w:tcPr>
          <w:p w:rsidR="00000000" w:rsidRDefault="00000000">
            <w:pPr>
              <w:snapToGrid w:val="0"/>
              <w:spacing w:before="40" w:after="40"/>
              <w:jc w:val="center"/>
              <w:rPr>
                <w:sz w:val="18"/>
              </w:rPr>
            </w:pPr>
            <w:r>
              <w:rPr>
                <w:sz w:val="18"/>
              </w:rPr>
              <w:t>83,7</w:t>
            </w:r>
          </w:p>
        </w:tc>
        <w:tc>
          <w:tcPr>
            <w:tcW w:w="976" w:type="dxa"/>
            <w:tcBorders>
              <w:left w:val="nil"/>
              <w:right w:val="nil"/>
            </w:tcBorders>
            <w:vAlign w:val="center"/>
          </w:tcPr>
          <w:p w:rsidR="00000000" w:rsidRDefault="00000000">
            <w:pPr>
              <w:snapToGrid w:val="0"/>
              <w:spacing w:before="40" w:after="40"/>
              <w:jc w:val="center"/>
              <w:rPr>
                <w:sz w:val="18"/>
              </w:rPr>
            </w:pPr>
            <w:r>
              <w:rPr>
                <w:sz w:val="18"/>
              </w:rPr>
              <w:t>99,6</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Тяньцзинь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92,3</w:t>
            </w:r>
          </w:p>
        </w:tc>
        <w:tc>
          <w:tcPr>
            <w:tcW w:w="919" w:type="dxa"/>
            <w:tcBorders>
              <w:left w:val="nil"/>
              <w:right w:val="nil"/>
            </w:tcBorders>
            <w:vAlign w:val="center"/>
          </w:tcPr>
          <w:p w:rsidR="00000000" w:rsidRDefault="00000000">
            <w:pPr>
              <w:snapToGrid w:val="0"/>
              <w:spacing w:before="40" w:after="40"/>
              <w:jc w:val="center"/>
              <w:rPr>
                <w:sz w:val="18"/>
              </w:rPr>
            </w:pPr>
            <w:r>
              <w:rPr>
                <w:sz w:val="18"/>
              </w:rPr>
              <w:t>91,1</w:t>
            </w:r>
          </w:p>
        </w:tc>
        <w:tc>
          <w:tcPr>
            <w:tcW w:w="920" w:type="dxa"/>
            <w:tcBorders>
              <w:left w:val="nil"/>
              <w:right w:val="nil"/>
            </w:tcBorders>
            <w:vAlign w:val="center"/>
          </w:tcPr>
          <w:p w:rsidR="00000000" w:rsidRDefault="00000000">
            <w:pPr>
              <w:snapToGrid w:val="0"/>
              <w:spacing w:before="40" w:after="40"/>
              <w:jc w:val="center"/>
              <w:rPr>
                <w:sz w:val="18"/>
              </w:rPr>
            </w:pPr>
            <w:r>
              <w:rPr>
                <w:sz w:val="18"/>
              </w:rPr>
              <w:t>90,2</w:t>
            </w:r>
          </w:p>
        </w:tc>
        <w:tc>
          <w:tcPr>
            <w:tcW w:w="920" w:type="dxa"/>
            <w:tcBorders>
              <w:left w:val="nil"/>
              <w:right w:val="nil"/>
            </w:tcBorders>
            <w:vAlign w:val="center"/>
          </w:tcPr>
          <w:p w:rsidR="00000000" w:rsidRDefault="00000000">
            <w:pPr>
              <w:snapToGrid w:val="0"/>
              <w:spacing w:before="40" w:after="40"/>
              <w:jc w:val="center"/>
              <w:rPr>
                <w:sz w:val="18"/>
              </w:rPr>
            </w:pPr>
            <w:r>
              <w:rPr>
                <w:sz w:val="18"/>
              </w:rPr>
              <w:t>96,8</w:t>
            </w:r>
          </w:p>
        </w:tc>
        <w:tc>
          <w:tcPr>
            <w:tcW w:w="920" w:type="dxa"/>
            <w:tcBorders>
              <w:left w:val="nil"/>
              <w:right w:val="nil"/>
            </w:tcBorders>
            <w:vAlign w:val="center"/>
          </w:tcPr>
          <w:p w:rsidR="00000000" w:rsidRDefault="00000000">
            <w:pPr>
              <w:snapToGrid w:val="0"/>
              <w:spacing w:before="40" w:after="40"/>
              <w:jc w:val="center"/>
              <w:rPr>
                <w:sz w:val="18"/>
              </w:rPr>
            </w:pPr>
            <w:r>
              <w:rPr>
                <w:sz w:val="18"/>
              </w:rPr>
              <w:t>100,0</w:t>
            </w:r>
          </w:p>
        </w:tc>
        <w:tc>
          <w:tcPr>
            <w:tcW w:w="920" w:type="dxa"/>
            <w:tcBorders>
              <w:left w:val="nil"/>
              <w:right w:val="nil"/>
            </w:tcBorders>
            <w:vAlign w:val="center"/>
          </w:tcPr>
          <w:p w:rsidR="00000000" w:rsidRDefault="00000000">
            <w:pPr>
              <w:snapToGrid w:val="0"/>
              <w:spacing w:before="40" w:after="40"/>
              <w:jc w:val="center"/>
              <w:rPr>
                <w:sz w:val="18"/>
              </w:rPr>
            </w:pPr>
            <w:r>
              <w:rPr>
                <w:sz w:val="18"/>
              </w:rPr>
              <w:t>100,0</w:t>
            </w:r>
          </w:p>
        </w:tc>
        <w:tc>
          <w:tcPr>
            <w:tcW w:w="976" w:type="dxa"/>
            <w:tcBorders>
              <w:left w:val="nil"/>
              <w:right w:val="nil"/>
            </w:tcBorders>
            <w:vAlign w:val="center"/>
          </w:tcPr>
          <w:p w:rsidR="00000000" w:rsidRDefault="00000000">
            <w:pPr>
              <w:snapToGrid w:val="0"/>
              <w:spacing w:before="40" w:after="40"/>
              <w:jc w:val="center"/>
              <w:rPr>
                <w:sz w:val="18"/>
              </w:rPr>
            </w:pPr>
            <w:r>
              <w:rPr>
                <w:sz w:val="18"/>
              </w:rPr>
              <w:t>63,1</w:t>
            </w:r>
          </w:p>
        </w:tc>
        <w:tc>
          <w:tcPr>
            <w:tcW w:w="976" w:type="dxa"/>
            <w:tcBorders>
              <w:left w:val="nil"/>
              <w:right w:val="nil"/>
            </w:tcBorders>
            <w:vAlign w:val="center"/>
          </w:tcPr>
          <w:p w:rsidR="00000000" w:rsidRDefault="00000000">
            <w:pPr>
              <w:snapToGrid w:val="0"/>
              <w:spacing w:before="40" w:after="40"/>
              <w:jc w:val="center"/>
              <w:rPr>
                <w:sz w:val="18"/>
              </w:rPr>
            </w:pPr>
            <w:r>
              <w:rPr>
                <w:sz w:val="18"/>
              </w:rPr>
              <w:t>99,0</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Хэбэй</w:t>
            </w:r>
          </w:p>
        </w:tc>
        <w:tc>
          <w:tcPr>
            <w:tcW w:w="1010" w:type="dxa"/>
            <w:tcBorders>
              <w:left w:val="nil"/>
              <w:right w:val="nil"/>
            </w:tcBorders>
            <w:vAlign w:val="center"/>
          </w:tcPr>
          <w:p w:rsidR="00000000" w:rsidRDefault="00000000">
            <w:pPr>
              <w:snapToGrid w:val="0"/>
              <w:spacing w:before="40" w:after="40"/>
              <w:jc w:val="center"/>
              <w:rPr>
                <w:sz w:val="18"/>
              </w:rPr>
            </w:pPr>
            <w:r>
              <w:rPr>
                <w:sz w:val="18"/>
              </w:rPr>
              <w:t>90,3</w:t>
            </w:r>
          </w:p>
        </w:tc>
        <w:tc>
          <w:tcPr>
            <w:tcW w:w="919" w:type="dxa"/>
            <w:tcBorders>
              <w:left w:val="nil"/>
              <w:right w:val="nil"/>
            </w:tcBorders>
            <w:vAlign w:val="center"/>
          </w:tcPr>
          <w:p w:rsidR="00000000" w:rsidRDefault="00000000">
            <w:pPr>
              <w:snapToGrid w:val="0"/>
              <w:spacing w:before="40" w:after="40"/>
              <w:jc w:val="center"/>
              <w:rPr>
                <w:sz w:val="18"/>
              </w:rPr>
            </w:pPr>
            <w:r>
              <w:rPr>
                <w:sz w:val="18"/>
              </w:rPr>
              <w:t>91,5</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91,2</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99,8</w:t>
            </w:r>
          </w:p>
        </w:tc>
        <w:tc>
          <w:tcPr>
            <w:tcW w:w="976" w:type="dxa"/>
            <w:tcBorders>
              <w:left w:val="nil"/>
              <w:right w:val="nil"/>
            </w:tcBorders>
            <w:vAlign w:val="center"/>
          </w:tcPr>
          <w:p w:rsidR="00000000" w:rsidRDefault="00000000">
            <w:pPr>
              <w:snapToGrid w:val="0"/>
              <w:spacing w:before="40" w:after="40"/>
              <w:jc w:val="center"/>
              <w:rPr>
                <w:sz w:val="18"/>
              </w:rPr>
            </w:pPr>
            <w:r>
              <w:rPr>
                <w:sz w:val="18"/>
              </w:rPr>
              <w:t>53,3</w:t>
            </w:r>
          </w:p>
        </w:tc>
        <w:tc>
          <w:tcPr>
            <w:tcW w:w="976" w:type="dxa"/>
            <w:tcBorders>
              <w:left w:val="nil"/>
              <w:right w:val="nil"/>
            </w:tcBorders>
            <w:vAlign w:val="center"/>
          </w:tcPr>
          <w:p w:rsidR="00000000" w:rsidRDefault="00000000">
            <w:pPr>
              <w:snapToGrid w:val="0"/>
              <w:spacing w:before="40" w:after="40"/>
              <w:jc w:val="center"/>
              <w:rPr>
                <w:sz w:val="18"/>
              </w:rPr>
            </w:pPr>
            <w:r>
              <w:rPr>
                <w:sz w:val="18"/>
              </w:rPr>
              <w:t>85,4</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Шаньси</w:t>
            </w:r>
          </w:p>
        </w:tc>
        <w:tc>
          <w:tcPr>
            <w:tcW w:w="1010" w:type="dxa"/>
            <w:tcBorders>
              <w:left w:val="nil"/>
              <w:right w:val="nil"/>
            </w:tcBorders>
            <w:vAlign w:val="center"/>
          </w:tcPr>
          <w:p w:rsidR="00000000" w:rsidRDefault="00000000">
            <w:pPr>
              <w:snapToGrid w:val="0"/>
              <w:spacing w:before="40" w:after="40"/>
              <w:jc w:val="center"/>
              <w:rPr>
                <w:sz w:val="18"/>
              </w:rPr>
            </w:pPr>
            <w:r>
              <w:rPr>
                <w:sz w:val="18"/>
              </w:rPr>
              <w:t>90,0</w:t>
            </w:r>
          </w:p>
        </w:tc>
        <w:tc>
          <w:tcPr>
            <w:tcW w:w="919" w:type="dxa"/>
            <w:tcBorders>
              <w:left w:val="nil"/>
              <w:right w:val="nil"/>
            </w:tcBorders>
            <w:vAlign w:val="center"/>
          </w:tcPr>
          <w:p w:rsidR="00000000" w:rsidRDefault="00000000">
            <w:pPr>
              <w:snapToGrid w:val="0"/>
              <w:spacing w:before="40" w:after="40"/>
              <w:jc w:val="center"/>
              <w:rPr>
                <w:sz w:val="18"/>
              </w:rPr>
            </w:pPr>
            <w:r>
              <w:rPr>
                <w:sz w:val="18"/>
              </w:rPr>
              <w:t>89,5</w:t>
            </w:r>
          </w:p>
        </w:tc>
        <w:tc>
          <w:tcPr>
            <w:tcW w:w="920" w:type="dxa"/>
            <w:tcBorders>
              <w:left w:val="nil"/>
              <w:right w:val="nil"/>
            </w:tcBorders>
            <w:vAlign w:val="center"/>
          </w:tcPr>
          <w:p w:rsidR="00000000" w:rsidRDefault="00000000">
            <w:pPr>
              <w:snapToGrid w:val="0"/>
              <w:spacing w:before="40" w:after="40"/>
              <w:jc w:val="center"/>
              <w:rPr>
                <w:sz w:val="18"/>
              </w:rPr>
            </w:pPr>
            <w:r>
              <w:rPr>
                <w:sz w:val="18"/>
              </w:rPr>
              <w:t>21,7</w:t>
            </w:r>
          </w:p>
        </w:tc>
        <w:tc>
          <w:tcPr>
            <w:tcW w:w="920" w:type="dxa"/>
            <w:tcBorders>
              <w:left w:val="nil"/>
              <w:right w:val="nil"/>
            </w:tcBorders>
            <w:vAlign w:val="center"/>
          </w:tcPr>
          <w:p w:rsidR="00000000" w:rsidRDefault="00000000">
            <w:pPr>
              <w:snapToGrid w:val="0"/>
              <w:spacing w:before="40" w:after="40"/>
              <w:jc w:val="center"/>
              <w:rPr>
                <w:sz w:val="18"/>
              </w:rPr>
            </w:pPr>
            <w:r>
              <w:rPr>
                <w:sz w:val="18"/>
              </w:rPr>
              <w:t>89,1</w:t>
            </w:r>
          </w:p>
        </w:tc>
        <w:tc>
          <w:tcPr>
            <w:tcW w:w="920" w:type="dxa"/>
            <w:tcBorders>
              <w:left w:val="nil"/>
              <w:right w:val="nil"/>
            </w:tcBorders>
            <w:vAlign w:val="center"/>
          </w:tcPr>
          <w:p w:rsidR="00000000" w:rsidRDefault="00000000">
            <w:pPr>
              <w:snapToGrid w:val="0"/>
              <w:spacing w:before="40" w:after="40"/>
              <w:jc w:val="center"/>
              <w:rPr>
                <w:sz w:val="18"/>
              </w:rPr>
            </w:pPr>
            <w:r>
              <w:rPr>
                <w:sz w:val="18"/>
              </w:rPr>
              <w:t>52,8</w:t>
            </w:r>
          </w:p>
        </w:tc>
        <w:tc>
          <w:tcPr>
            <w:tcW w:w="920" w:type="dxa"/>
            <w:tcBorders>
              <w:left w:val="nil"/>
              <w:right w:val="nil"/>
            </w:tcBorders>
            <w:vAlign w:val="center"/>
          </w:tcPr>
          <w:p w:rsidR="00000000" w:rsidRDefault="00000000">
            <w:pPr>
              <w:snapToGrid w:val="0"/>
              <w:spacing w:before="40" w:after="40"/>
              <w:jc w:val="center"/>
              <w:rPr>
                <w:sz w:val="18"/>
              </w:rPr>
            </w:pPr>
            <w:r>
              <w:rPr>
                <w:sz w:val="18"/>
              </w:rPr>
              <w:t>96,3</w:t>
            </w:r>
          </w:p>
        </w:tc>
        <w:tc>
          <w:tcPr>
            <w:tcW w:w="976" w:type="dxa"/>
            <w:tcBorders>
              <w:left w:val="nil"/>
              <w:right w:val="nil"/>
            </w:tcBorders>
            <w:vAlign w:val="center"/>
          </w:tcPr>
          <w:p w:rsidR="00000000" w:rsidRDefault="00000000">
            <w:pPr>
              <w:snapToGrid w:val="0"/>
              <w:spacing w:before="40" w:after="40"/>
              <w:jc w:val="center"/>
              <w:rPr>
                <w:sz w:val="18"/>
              </w:rPr>
            </w:pPr>
            <w:r>
              <w:rPr>
                <w:sz w:val="18"/>
              </w:rPr>
              <w:t>43,1</w:t>
            </w:r>
          </w:p>
        </w:tc>
        <w:tc>
          <w:tcPr>
            <w:tcW w:w="976" w:type="dxa"/>
            <w:tcBorders>
              <w:left w:val="nil"/>
              <w:right w:val="nil"/>
            </w:tcBorders>
            <w:vAlign w:val="center"/>
          </w:tcPr>
          <w:p w:rsidR="00000000" w:rsidRDefault="00000000">
            <w:pPr>
              <w:snapToGrid w:val="0"/>
              <w:spacing w:before="40" w:after="40"/>
              <w:jc w:val="center"/>
              <w:rPr>
                <w:sz w:val="18"/>
              </w:rPr>
            </w:pPr>
            <w:r>
              <w:rPr>
                <w:sz w:val="18"/>
              </w:rPr>
              <w:t>58,9</w:t>
            </w:r>
          </w:p>
        </w:tc>
      </w:tr>
      <w:tr w:rsidR="00000000">
        <w:tblPrEx>
          <w:tblCellMar>
            <w:top w:w="0" w:type="dxa"/>
            <w:bottom w:w="0" w:type="dxa"/>
          </w:tblCellMar>
        </w:tblPrEx>
        <w:trPr>
          <w:cantSplit/>
          <w:jc w:val="center"/>
        </w:trPr>
        <w:tc>
          <w:tcPr>
            <w:tcW w:w="2248" w:type="dxa"/>
            <w:tcBorders>
              <w:left w:val="nil"/>
              <w:bottom w:val="single" w:sz="8" w:space="0" w:color="auto"/>
              <w:right w:val="nil"/>
            </w:tcBorders>
            <w:vAlign w:val="center"/>
          </w:tcPr>
          <w:p w:rsidR="00000000" w:rsidRDefault="00000000">
            <w:pPr>
              <w:pStyle w:val="Web"/>
              <w:spacing w:before="40" w:after="40"/>
              <w:rPr>
                <w:sz w:val="18"/>
              </w:rPr>
            </w:pPr>
            <w:r>
              <w:rPr>
                <w:sz w:val="18"/>
              </w:rPr>
              <w:t>Внутренняя Монголия</w:t>
            </w:r>
          </w:p>
        </w:tc>
        <w:tc>
          <w:tcPr>
            <w:tcW w:w="101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90,6</w:t>
            </w:r>
          </w:p>
        </w:tc>
        <w:tc>
          <w:tcPr>
            <w:tcW w:w="919"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93,0</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48,5</w:t>
            </w:r>
            <w:r>
              <w:rPr>
                <w:sz w:val="18"/>
                <w:vertAlign w:val="superscript"/>
              </w:rPr>
              <w:t>(93)</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92,5</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vertAlign w:val="superscript"/>
              </w:rPr>
            </w:pPr>
            <w:r>
              <w:rPr>
                <w:sz w:val="18"/>
              </w:rPr>
              <w:t>84,9</w:t>
            </w:r>
            <w:r>
              <w:rPr>
                <w:sz w:val="18"/>
                <w:vertAlign w:val="superscript"/>
              </w:rPr>
              <w:t>(93)</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93,8</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26,7</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70,1</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Ляонин</w:t>
            </w:r>
          </w:p>
        </w:tc>
        <w:tc>
          <w:tcPr>
            <w:tcW w:w="1010" w:type="dxa"/>
            <w:tcBorders>
              <w:left w:val="nil"/>
              <w:right w:val="nil"/>
            </w:tcBorders>
            <w:vAlign w:val="center"/>
          </w:tcPr>
          <w:p w:rsidR="00000000" w:rsidRDefault="00000000">
            <w:pPr>
              <w:snapToGrid w:val="0"/>
              <w:spacing w:before="40" w:after="40"/>
              <w:jc w:val="center"/>
              <w:rPr>
                <w:sz w:val="18"/>
              </w:rPr>
            </w:pPr>
            <w:r>
              <w:rPr>
                <w:sz w:val="18"/>
              </w:rPr>
              <w:t>90,2</w:t>
            </w:r>
          </w:p>
        </w:tc>
        <w:tc>
          <w:tcPr>
            <w:tcW w:w="919" w:type="dxa"/>
            <w:tcBorders>
              <w:left w:val="nil"/>
              <w:right w:val="nil"/>
            </w:tcBorders>
            <w:vAlign w:val="center"/>
          </w:tcPr>
          <w:p w:rsidR="00000000" w:rsidRDefault="00000000">
            <w:pPr>
              <w:snapToGrid w:val="0"/>
              <w:spacing w:before="40" w:after="40"/>
              <w:jc w:val="center"/>
              <w:rPr>
                <w:sz w:val="18"/>
              </w:rPr>
            </w:pPr>
            <w:r>
              <w:rPr>
                <w:sz w:val="18"/>
              </w:rPr>
              <w:t>91,3</w:t>
            </w:r>
          </w:p>
        </w:tc>
        <w:tc>
          <w:tcPr>
            <w:tcW w:w="920" w:type="dxa"/>
            <w:tcBorders>
              <w:left w:val="nil"/>
              <w:right w:val="nil"/>
            </w:tcBorders>
            <w:vAlign w:val="center"/>
          </w:tcPr>
          <w:p w:rsidR="00000000" w:rsidRDefault="00000000">
            <w:pPr>
              <w:snapToGrid w:val="0"/>
              <w:spacing w:before="40" w:after="40"/>
              <w:jc w:val="center"/>
              <w:rPr>
                <w:sz w:val="18"/>
              </w:rPr>
            </w:pPr>
            <w:r>
              <w:rPr>
                <w:sz w:val="18"/>
              </w:rPr>
              <w:t>93,5</w:t>
            </w:r>
          </w:p>
        </w:tc>
        <w:tc>
          <w:tcPr>
            <w:tcW w:w="920" w:type="dxa"/>
            <w:tcBorders>
              <w:left w:val="nil"/>
              <w:right w:val="nil"/>
            </w:tcBorders>
            <w:vAlign w:val="center"/>
          </w:tcPr>
          <w:p w:rsidR="00000000" w:rsidRDefault="00000000">
            <w:pPr>
              <w:snapToGrid w:val="0"/>
              <w:spacing w:before="40" w:after="40"/>
              <w:jc w:val="center"/>
              <w:rPr>
                <w:sz w:val="18"/>
              </w:rPr>
            </w:pPr>
            <w:r>
              <w:rPr>
                <w:sz w:val="18"/>
              </w:rPr>
              <w:t>97,1</w:t>
            </w:r>
          </w:p>
        </w:tc>
        <w:tc>
          <w:tcPr>
            <w:tcW w:w="920" w:type="dxa"/>
            <w:tcBorders>
              <w:left w:val="nil"/>
              <w:right w:val="nil"/>
            </w:tcBorders>
            <w:vAlign w:val="center"/>
          </w:tcPr>
          <w:p w:rsidR="00000000" w:rsidRDefault="00000000">
            <w:pPr>
              <w:snapToGrid w:val="0"/>
              <w:spacing w:before="40" w:after="40"/>
              <w:jc w:val="center"/>
              <w:rPr>
                <w:sz w:val="18"/>
              </w:rPr>
            </w:pPr>
            <w:r>
              <w:rPr>
                <w:sz w:val="18"/>
              </w:rPr>
              <w:t>99,5</w:t>
            </w:r>
          </w:p>
        </w:tc>
        <w:tc>
          <w:tcPr>
            <w:tcW w:w="920" w:type="dxa"/>
            <w:tcBorders>
              <w:left w:val="nil"/>
              <w:right w:val="nil"/>
            </w:tcBorders>
            <w:vAlign w:val="center"/>
          </w:tcPr>
          <w:p w:rsidR="00000000" w:rsidRDefault="00000000">
            <w:pPr>
              <w:snapToGrid w:val="0"/>
              <w:spacing w:before="40" w:after="40"/>
              <w:jc w:val="center"/>
              <w:rPr>
                <w:sz w:val="18"/>
              </w:rPr>
            </w:pPr>
            <w:r>
              <w:rPr>
                <w:sz w:val="18"/>
              </w:rPr>
              <w:t>99,4</w:t>
            </w:r>
          </w:p>
        </w:tc>
        <w:tc>
          <w:tcPr>
            <w:tcW w:w="976" w:type="dxa"/>
            <w:tcBorders>
              <w:left w:val="nil"/>
              <w:right w:val="nil"/>
            </w:tcBorders>
            <w:vAlign w:val="center"/>
          </w:tcPr>
          <w:p w:rsidR="00000000" w:rsidRDefault="00000000">
            <w:pPr>
              <w:snapToGrid w:val="0"/>
              <w:spacing w:before="40" w:after="40"/>
              <w:jc w:val="center"/>
              <w:rPr>
                <w:sz w:val="18"/>
              </w:rPr>
            </w:pPr>
            <w:r>
              <w:rPr>
                <w:sz w:val="18"/>
              </w:rPr>
              <w:t>53,9</w:t>
            </w:r>
          </w:p>
        </w:tc>
        <w:tc>
          <w:tcPr>
            <w:tcW w:w="976" w:type="dxa"/>
            <w:tcBorders>
              <w:left w:val="nil"/>
              <w:right w:val="nil"/>
            </w:tcBorders>
            <w:vAlign w:val="center"/>
          </w:tcPr>
          <w:p w:rsidR="00000000" w:rsidRDefault="00000000">
            <w:pPr>
              <w:snapToGrid w:val="0"/>
              <w:spacing w:before="40" w:after="40"/>
              <w:jc w:val="center"/>
              <w:rPr>
                <w:sz w:val="18"/>
              </w:rPr>
            </w:pPr>
            <w:r>
              <w:rPr>
                <w:sz w:val="18"/>
              </w:rPr>
              <w:t>79,3</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Цзилинь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91,4</w:t>
            </w:r>
          </w:p>
        </w:tc>
        <w:tc>
          <w:tcPr>
            <w:tcW w:w="919" w:type="dxa"/>
            <w:tcBorders>
              <w:left w:val="nil"/>
              <w:right w:val="nil"/>
            </w:tcBorders>
            <w:vAlign w:val="center"/>
          </w:tcPr>
          <w:p w:rsidR="00000000" w:rsidRDefault="00000000">
            <w:pPr>
              <w:snapToGrid w:val="0"/>
              <w:spacing w:before="40" w:after="40"/>
              <w:jc w:val="center"/>
              <w:rPr>
                <w:sz w:val="18"/>
              </w:rPr>
            </w:pPr>
            <w:r>
              <w:rPr>
                <w:sz w:val="18"/>
              </w:rPr>
              <w:t>91,1</w:t>
            </w:r>
          </w:p>
        </w:tc>
        <w:tc>
          <w:tcPr>
            <w:tcW w:w="920" w:type="dxa"/>
            <w:tcBorders>
              <w:left w:val="nil"/>
              <w:right w:val="nil"/>
            </w:tcBorders>
            <w:vAlign w:val="center"/>
          </w:tcPr>
          <w:p w:rsidR="00000000" w:rsidRDefault="00000000">
            <w:pPr>
              <w:snapToGrid w:val="0"/>
              <w:spacing w:before="40" w:after="40"/>
              <w:jc w:val="center"/>
              <w:rPr>
                <w:sz w:val="18"/>
              </w:rPr>
            </w:pPr>
            <w:r>
              <w:rPr>
                <w:sz w:val="18"/>
              </w:rPr>
              <w:t>86,8</w:t>
            </w:r>
          </w:p>
        </w:tc>
        <w:tc>
          <w:tcPr>
            <w:tcW w:w="920" w:type="dxa"/>
            <w:tcBorders>
              <w:left w:val="nil"/>
              <w:right w:val="nil"/>
            </w:tcBorders>
            <w:vAlign w:val="center"/>
          </w:tcPr>
          <w:p w:rsidR="00000000" w:rsidRDefault="00000000">
            <w:pPr>
              <w:snapToGrid w:val="0"/>
              <w:spacing w:before="40" w:after="40"/>
              <w:jc w:val="center"/>
              <w:rPr>
                <w:sz w:val="18"/>
              </w:rPr>
            </w:pPr>
            <w:r>
              <w:rPr>
                <w:sz w:val="18"/>
              </w:rPr>
              <w:t>90,8</w:t>
            </w:r>
          </w:p>
        </w:tc>
        <w:tc>
          <w:tcPr>
            <w:tcW w:w="920" w:type="dxa"/>
            <w:tcBorders>
              <w:left w:val="nil"/>
              <w:right w:val="nil"/>
            </w:tcBorders>
            <w:vAlign w:val="center"/>
          </w:tcPr>
          <w:p w:rsidR="00000000" w:rsidRDefault="00000000">
            <w:pPr>
              <w:snapToGrid w:val="0"/>
              <w:spacing w:before="40" w:after="40"/>
              <w:jc w:val="center"/>
              <w:rPr>
                <w:sz w:val="18"/>
              </w:rPr>
            </w:pPr>
            <w:r>
              <w:rPr>
                <w:sz w:val="18"/>
              </w:rPr>
              <w:t>9407</w:t>
            </w:r>
          </w:p>
        </w:tc>
        <w:tc>
          <w:tcPr>
            <w:tcW w:w="920" w:type="dxa"/>
            <w:tcBorders>
              <w:left w:val="nil"/>
              <w:right w:val="nil"/>
            </w:tcBorders>
            <w:vAlign w:val="center"/>
          </w:tcPr>
          <w:p w:rsidR="00000000" w:rsidRDefault="00000000">
            <w:pPr>
              <w:snapToGrid w:val="0"/>
              <w:spacing w:before="40" w:after="40"/>
              <w:jc w:val="center"/>
              <w:rPr>
                <w:sz w:val="18"/>
              </w:rPr>
            </w:pPr>
            <w:r>
              <w:rPr>
                <w:sz w:val="18"/>
              </w:rPr>
              <w:t>98,4</w:t>
            </w:r>
          </w:p>
        </w:tc>
        <w:tc>
          <w:tcPr>
            <w:tcW w:w="976" w:type="dxa"/>
            <w:tcBorders>
              <w:left w:val="nil"/>
              <w:right w:val="nil"/>
            </w:tcBorders>
            <w:vAlign w:val="center"/>
          </w:tcPr>
          <w:p w:rsidR="00000000" w:rsidRDefault="00000000">
            <w:pPr>
              <w:snapToGrid w:val="0"/>
              <w:spacing w:before="40" w:after="40"/>
              <w:jc w:val="center"/>
              <w:rPr>
                <w:sz w:val="18"/>
              </w:rPr>
            </w:pPr>
            <w:r>
              <w:rPr>
                <w:sz w:val="18"/>
              </w:rPr>
              <w:t>52,1</w:t>
            </w:r>
          </w:p>
        </w:tc>
        <w:tc>
          <w:tcPr>
            <w:tcW w:w="976" w:type="dxa"/>
            <w:tcBorders>
              <w:left w:val="nil"/>
              <w:right w:val="nil"/>
            </w:tcBorders>
            <w:vAlign w:val="center"/>
          </w:tcPr>
          <w:p w:rsidR="00000000" w:rsidRDefault="00000000">
            <w:pPr>
              <w:snapToGrid w:val="0"/>
              <w:spacing w:before="40" w:after="40"/>
              <w:jc w:val="center"/>
              <w:rPr>
                <w:sz w:val="18"/>
              </w:rPr>
            </w:pPr>
            <w:r>
              <w:rPr>
                <w:sz w:val="18"/>
              </w:rPr>
              <w:t>81,7</w:t>
            </w:r>
          </w:p>
        </w:tc>
      </w:tr>
      <w:tr w:rsidR="00000000">
        <w:tblPrEx>
          <w:tblCellMar>
            <w:top w:w="0" w:type="dxa"/>
            <w:bottom w:w="0" w:type="dxa"/>
          </w:tblCellMar>
        </w:tblPrEx>
        <w:trPr>
          <w:cantSplit/>
          <w:jc w:val="center"/>
        </w:trPr>
        <w:tc>
          <w:tcPr>
            <w:tcW w:w="2248" w:type="dxa"/>
            <w:tcBorders>
              <w:left w:val="nil"/>
              <w:bottom w:val="single" w:sz="8" w:space="0" w:color="auto"/>
              <w:right w:val="nil"/>
            </w:tcBorders>
            <w:vAlign w:val="center"/>
          </w:tcPr>
          <w:p w:rsidR="00000000" w:rsidRDefault="00000000">
            <w:pPr>
              <w:pStyle w:val="Web"/>
              <w:spacing w:before="40" w:after="40"/>
              <w:rPr>
                <w:sz w:val="18"/>
              </w:rPr>
            </w:pPr>
            <w:r>
              <w:rPr>
                <w:sz w:val="18"/>
              </w:rPr>
              <w:t>Хэйлунцзян</w:t>
            </w:r>
          </w:p>
        </w:tc>
        <w:tc>
          <w:tcPr>
            <w:tcW w:w="101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90,9</w:t>
            </w:r>
          </w:p>
        </w:tc>
        <w:tc>
          <w:tcPr>
            <w:tcW w:w="919"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92,8</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36,2</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98,7</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96,8</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98,5</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43,2</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71,5</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Шанхай</w:t>
            </w:r>
          </w:p>
        </w:tc>
        <w:tc>
          <w:tcPr>
            <w:tcW w:w="1010" w:type="dxa"/>
            <w:tcBorders>
              <w:left w:val="nil"/>
              <w:right w:val="nil"/>
            </w:tcBorders>
            <w:vAlign w:val="center"/>
          </w:tcPr>
          <w:p w:rsidR="00000000" w:rsidRDefault="00000000">
            <w:pPr>
              <w:snapToGrid w:val="0"/>
              <w:spacing w:before="40" w:after="40"/>
              <w:jc w:val="center"/>
              <w:rPr>
                <w:sz w:val="18"/>
              </w:rPr>
            </w:pPr>
            <w:r>
              <w:rPr>
                <w:sz w:val="18"/>
              </w:rPr>
              <w:t>91,6</w:t>
            </w:r>
          </w:p>
        </w:tc>
        <w:tc>
          <w:tcPr>
            <w:tcW w:w="919" w:type="dxa"/>
            <w:tcBorders>
              <w:left w:val="nil"/>
              <w:right w:val="nil"/>
            </w:tcBorders>
            <w:vAlign w:val="center"/>
          </w:tcPr>
          <w:p w:rsidR="00000000" w:rsidRDefault="00000000">
            <w:pPr>
              <w:snapToGrid w:val="0"/>
              <w:spacing w:before="40" w:after="40"/>
              <w:jc w:val="center"/>
              <w:rPr>
                <w:sz w:val="18"/>
              </w:rPr>
            </w:pPr>
            <w:r>
              <w:rPr>
                <w:sz w:val="18"/>
              </w:rPr>
              <w:t>91,1</w:t>
            </w:r>
          </w:p>
        </w:tc>
        <w:tc>
          <w:tcPr>
            <w:tcW w:w="920" w:type="dxa"/>
            <w:tcBorders>
              <w:left w:val="nil"/>
              <w:right w:val="nil"/>
            </w:tcBorders>
            <w:vAlign w:val="center"/>
          </w:tcPr>
          <w:p w:rsidR="00000000" w:rsidRDefault="00000000">
            <w:pPr>
              <w:snapToGrid w:val="0"/>
              <w:spacing w:before="40" w:after="40"/>
              <w:jc w:val="center"/>
              <w:rPr>
                <w:sz w:val="18"/>
              </w:rPr>
            </w:pPr>
            <w:r>
              <w:rPr>
                <w:sz w:val="18"/>
              </w:rPr>
              <w:t>97,6</w:t>
            </w:r>
          </w:p>
        </w:tc>
        <w:tc>
          <w:tcPr>
            <w:tcW w:w="920" w:type="dxa"/>
            <w:tcBorders>
              <w:left w:val="nil"/>
              <w:right w:val="nil"/>
            </w:tcBorders>
            <w:vAlign w:val="center"/>
          </w:tcPr>
          <w:p w:rsidR="00000000" w:rsidRDefault="00000000">
            <w:pPr>
              <w:snapToGrid w:val="0"/>
              <w:spacing w:before="40" w:after="40"/>
              <w:jc w:val="center"/>
              <w:rPr>
                <w:sz w:val="18"/>
              </w:rPr>
            </w:pPr>
            <w:r>
              <w:rPr>
                <w:sz w:val="18"/>
              </w:rPr>
              <w:t>99,9</w:t>
            </w:r>
          </w:p>
        </w:tc>
        <w:tc>
          <w:tcPr>
            <w:tcW w:w="920" w:type="dxa"/>
            <w:tcBorders>
              <w:left w:val="nil"/>
              <w:right w:val="nil"/>
            </w:tcBorders>
            <w:vAlign w:val="center"/>
          </w:tcPr>
          <w:p w:rsidR="00000000" w:rsidRDefault="00000000">
            <w:pPr>
              <w:snapToGrid w:val="0"/>
              <w:spacing w:before="40" w:after="40"/>
              <w:jc w:val="center"/>
              <w:rPr>
                <w:sz w:val="18"/>
              </w:rPr>
            </w:pPr>
            <w:r>
              <w:rPr>
                <w:sz w:val="18"/>
              </w:rPr>
              <w:t>100,0</w:t>
            </w:r>
          </w:p>
        </w:tc>
        <w:tc>
          <w:tcPr>
            <w:tcW w:w="920" w:type="dxa"/>
            <w:tcBorders>
              <w:left w:val="nil"/>
              <w:right w:val="nil"/>
            </w:tcBorders>
            <w:vAlign w:val="center"/>
          </w:tcPr>
          <w:p w:rsidR="00000000" w:rsidRDefault="00000000">
            <w:pPr>
              <w:snapToGrid w:val="0"/>
              <w:spacing w:before="40" w:after="40"/>
              <w:jc w:val="center"/>
              <w:rPr>
                <w:sz w:val="18"/>
              </w:rPr>
            </w:pPr>
            <w:r>
              <w:rPr>
                <w:sz w:val="18"/>
              </w:rPr>
              <w:t>100,0</w:t>
            </w:r>
          </w:p>
        </w:tc>
        <w:tc>
          <w:tcPr>
            <w:tcW w:w="976" w:type="dxa"/>
            <w:tcBorders>
              <w:left w:val="nil"/>
              <w:right w:val="nil"/>
            </w:tcBorders>
            <w:vAlign w:val="center"/>
          </w:tcPr>
          <w:p w:rsidR="00000000" w:rsidRDefault="00000000">
            <w:pPr>
              <w:snapToGrid w:val="0"/>
              <w:spacing w:before="40" w:after="40"/>
              <w:jc w:val="center"/>
              <w:rPr>
                <w:sz w:val="18"/>
              </w:rPr>
            </w:pPr>
            <w:r>
              <w:rPr>
                <w:sz w:val="18"/>
              </w:rPr>
              <w:t>99,8</w:t>
            </w:r>
          </w:p>
        </w:tc>
        <w:tc>
          <w:tcPr>
            <w:tcW w:w="976" w:type="dxa"/>
            <w:tcBorders>
              <w:left w:val="nil"/>
              <w:right w:val="nil"/>
            </w:tcBorders>
            <w:vAlign w:val="center"/>
          </w:tcPr>
          <w:p w:rsidR="00000000" w:rsidRDefault="00000000">
            <w:pPr>
              <w:snapToGrid w:val="0"/>
              <w:spacing w:before="40" w:after="40"/>
              <w:jc w:val="center"/>
              <w:rPr>
                <w:sz w:val="18"/>
              </w:rPr>
            </w:pPr>
            <w:r>
              <w:rPr>
                <w:sz w:val="18"/>
              </w:rPr>
              <w:t>100,0</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Цзянсу</w:t>
            </w:r>
          </w:p>
        </w:tc>
        <w:tc>
          <w:tcPr>
            <w:tcW w:w="1010" w:type="dxa"/>
            <w:tcBorders>
              <w:left w:val="nil"/>
              <w:right w:val="nil"/>
            </w:tcBorders>
            <w:vAlign w:val="center"/>
          </w:tcPr>
          <w:p w:rsidR="00000000" w:rsidRDefault="00000000">
            <w:pPr>
              <w:snapToGrid w:val="0"/>
              <w:spacing w:before="40" w:after="40"/>
              <w:jc w:val="center"/>
              <w:rPr>
                <w:sz w:val="18"/>
              </w:rPr>
            </w:pPr>
            <w:r>
              <w:rPr>
                <w:sz w:val="18"/>
              </w:rPr>
              <w:t>90,3</w:t>
            </w:r>
          </w:p>
        </w:tc>
        <w:tc>
          <w:tcPr>
            <w:tcW w:w="919" w:type="dxa"/>
            <w:tcBorders>
              <w:left w:val="nil"/>
              <w:right w:val="nil"/>
            </w:tcBorders>
            <w:vAlign w:val="center"/>
          </w:tcPr>
          <w:p w:rsidR="00000000" w:rsidRDefault="00000000">
            <w:pPr>
              <w:snapToGrid w:val="0"/>
              <w:spacing w:before="40" w:after="40"/>
              <w:jc w:val="center"/>
              <w:rPr>
                <w:sz w:val="18"/>
              </w:rPr>
            </w:pPr>
            <w:r>
              <w:rPr>
                <w:sz w:val="18"/>
              </w:rPr>
              <w:t>91,9</w:t>
            </w:r>
          </w:p>
        </w:tc>
        <w:tc>
          <w:tcPr>
            <w:tcW w:w="920" w:type="dxa"/>
            <w:tcBorders>
              <w:left w:val="nil"/>
              <w:right w:val="nil"/>
            </w:tcBorders>
            <w:vAlign w:val="center"/>
          </w:tcPr>
          <w:p w:rsidR="00000000" w:rsidRDefault="00000000">
            <w:pPr>
              <w:snapToGrid w:val="0"/>
              <w:spacing w:before="40" w:after="40"/>
              <w:jc w:val="center"/>
              <w:rPr>
                <w:sz w:val="18"/>
              </w:rPr>
            </w:pPr>
            <w:r>
              <w:rPr>
                <w:sz w:val="18"/>
              </w:rPr>
              <w:t>63,1</w:t>
            </w:r>
          </w:p>
        </w:tc>
        <w:tc>
          <w:tcPr>
            <w:tcW w:w="920" w:type="dxa"/>
            <w:tcBorders>
              <w:left w:val="nil"/>
              <w:right w:val="nil"/>
            </w:tcBorders>
            <w:vAlign w:val="center"/>
          </w:tcPr>
          <w:p w:rsidR="00000000" w:rsidRDefault="00000000">
            <w:pPr>
              <w:snapToGrid w:val="0"/>
              <w:spacing w:before="40" w:after="40"/>
              <w:jc w:val="center"/>
              <w:rPr>
                <w:sz w:val="18"/>
              </w:rPr>
            </w:pPr>
            <w:r>
              <w:rPr>
                <w:sz w:val="18"/>
              </w:rPr>
              <w:t>94,6</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91,2</w:t>
            </w:r>
          </w:p>
        </w:tc>
        <w:tc>
          <w:tcPr>
            <w:tcW w:w="976" w:type="dxa"/>
            <w:tcBorders>
              <w:left w:val="nil"/>
              <w:right w:val="nil"/>
            </w:tcBorders>
            <w:vAlign w:val="center"/>
          </w:tcPr>
          <w:p w:rsidR="00000000" w:rsidRDefault="00000000">
            <w:pPr>
              <w:snapToGrid w:val="0"/>
              <w:spacing w:before="40" w:after="40"/>
              <w:jc w:val="center"/>
              <w:rPr>
                <w:sz w:val="18"/>
              </w:rPr>
            </w:pPr>
            <w:r>
              <w:rPr>
                <w:sz w:val="18"/>
              </w:rPr>
              <w:t>81,3</w:t>
            </w:r>
          </w:p>
        </w:tc>
        <w:tc>
          <w:tcPr>
            <w:tcW w:w="976" w:type="dxa"/>
            <w:tcBorders>
              <w:left w:val="nil"/>
              <w:right w:val="nil"/>
            </w:tcBorders>
            <w:vAlign w:val="center"/>
          </w:tcPr>
          <w:p w:rsidR="00000000" w:rsidRDefault="00000000">
            <w:pPr>
              <w:snapToGrid w:val="0"/>
              <w:spacing w:before="40" w:after="40"/>
              <w:jc w:val="center"/>
              <w:rPr>
                <w:sz w:val="18"/>
              </w:rPr>
            </w:pPr>
            <w:r>
              <w:rPr>
                <w:sz w:val="18"/>
              </w:rPr>
              <w:t>98,9</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Чжэцзян</w:t>
            </w:r>
          </w:p>
        </w:tc>
        <w:tc>
          <w:tcPr>
            <w:tcW w:w="1010" w:type="dxa"/>
            <w:tcBorders>
              <w:left w:val="nil"/>
              <w:right w:val="nil"/>
            </w:tcBorders>
            <w:vAlign w:val="center"/>
          </w:tcPr>
          <w:p w:rsidR="00000000" w:rsidRDefault="00000000">
            <w:pPr>
              <w:snapToGrid w:val="0"/>
              <w:spacing w:before="40" w:after="40"/>
              <w:jc w:val="center"/>
              <w:rPr>
                <w:sz w:val="18"/>
              </w:rPr>
            </w:pPr>
            <w:r>
              <w:rPr>
                <w:sz w:val="18"/>
              </w:rPr>
              <w:t>92,4</w:t>
            </w:r>
          </w:p>
        </w:tc>
        <w:tc>
          <w:tcPr>
            <w:tcW w:w="919" w:type="dxa"/>
            <w:tcBorders>
              <w:left w:val="nil"/>
              <w:right w:val="nil"/>
            </w:tcBorders>
            <w:vAlign w:val="center"/>
          </w:tcPr>
          <w:p w:rsidR="00000000" w:rsidRDefault="00000000">
            <w:pPr>
              <w:snapToGrid w:val="0"/>
              <w:spacing w:before="40" w:after="40"/>
              <w:jc w:val="center"/>
              <w:rPr>
                <w:sz w:val="18"/>
              </w:rPr>
            </w:pPr>
            <w:r>
              <w:rPr>
                <w:sz w:val="18"/>
              </w:rPr>
              <w:t>91,1</w:t>
            </w:r>
          </w:p>
        </w:tc>
        <w:tc>
          <w:tcPr>
            <w:tcW w:w="920" w:type="dxa"/>
            <w:tcBorders>
              <w:left w:val="nil"/>
              <w:right w:val="nil"/>
            </w:tcBorders>
            <w:vAlign w:val="center"/>
          </w:tcPr>
          <w:p w:rsidR="00000000" w:rsidRDefault="00000000">
            <w:pPr>
              <w:snapToGrid w:val="0"/>
              <w:spacing w:before="40" w:after="40"/>
              <w:jc w:val="center"/>
              <w:rPr>
                <w:sz w:val="18"/>
              </w:rPr>
            </w:pPr>
            <w:r>
              <w:rPr>
                <w:sz w:val="18"/>
              </w:rPr>
              <w:t>89,8</w:t>
            </w:r>
          </w:p>
        </w:tc>
        <w:tc>
          <w:tcPr>
            <w:tcW w:w="920" w:type="dxa"/>
            <w:tcBorders>
              <w:left w:val="nil"/>
              <w:right w:val="nil"/>
            </w:tcBorders>
            <w:vAlign w:val="center"/>
          </w:tcPr>
          <w:p w:rsidR="00000000" w:rsidRDefault="00000000">
            <w:pPr>
              <w:snapToGrid w:val="0"/>
              <w:spacing w:before="40" w:after="40"/>
              <w:jc w:val="center"/>
              <w:rPr>
                <w:sz w:val="18"/>
              </w:rPr>
            </w:pPr>
            <w:r>
              <w:rPr>
                <w:sz w:val="18"/>
              </w:rPr>
              <w:t>96,4</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95,7</w:t>
            </w:r>
          </w:p>
        </w:tc>
        <w:tc>
          <w:tcPr>
            <w:tcW w:w="976" w:type="dxa"/>
            <w:tcBorders>
              <w:left w:val="nil"/>
              <w:right w:val="nil"/>
            </w:tcBorders>
            <w:vAlign w:val="center"/>
          </w:tcPr>
          <w:p w:rsidR="00000000" w:rsidRDefault="00000000">
            <w:pPr>
              <w:snapToGrid w:val="0"/>
              <w:spacing w:before="40" w:after="40"/>
              <w:jc w:val="center"/>
              <w:rPr>
                <w:sz w:val="18"/>
              </w:rPr>
            </w:pPr>
            <w:r>
              <w:rPr>
                <w:sz w:val="18"/>
              </w:rPr>
              <w:t>86,7</w:t>
            </w:r>
          </w:p>
        </w:tc>
        <w:tc>
          <w:tcPr>
            <w:tcW w:w="976" w:type="dxa"/>
            <w:tcBorders>
              <w:left w:val="nil"/>
              <w:right w:val="nil"/>
            </w:tcBorders>
            <w:vAlign w:val="center"/>
          </w:tcPr>
          <w:p w:rsidR="00000000" w:rsidRDefault="00000000">
            <w:pPr>
              <w:snapToGrid w:val="0"/>
              <w:spacing w:before="40" w:after="40"/>
              <w:jc w:val="center"/>
              <w:rPr>
                <w:sz w:val="18"/>
              </w:rPr>
            </w:pPr>
            <w:r>
              <w:rPr>
                <w:sz w:val="18"/>
              </w:rPr>
              <w:t>98,7</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Аньхой</w:t>
            </w:r>
          </w:p>
        </w:tc>
        <w:tc>
          <w:tcPr>
            <w:tcW w:w="1010" w:type="dxa"/>
            <w:tcBorders>
              <w:left w:val="nil"/>
              <w:right w:val="nil"/>
            </w:tcBorders>
            <w:vAlign w:val="center"/>
          </w:tcPr>
          <w:p w:rsidR="00000000" w:rsidRDefault="00000000">
            <w:pPr>
              <w:snapToGrid w:val="0"/>
              <w:spacing w:before="40" w:after="40"/>
              <w:jc w:val="center"/>
              <w:rPr>
                <w:sz w:val="18"/>
              </w:rPr>
            </w:pPr>
            <w:r>
              <w:rPr>
                <w:sz w:val="18"/>
              </w:rPr>
              <w:t>88,0</w:t>
            </w:r>
          </w:p>
        </w:tc>
        <w:tc>
          <w:tcPr>
            <w:tcW w:w="919" w:type="dxa"/>
            <w:tcBorders>
              <w:left w:val="nil"/>
              <w:right w:val="nil"/>
            </w:tcBorders>
            <w:vAlign w:val="center"/>
          </w:tcPr>
          <w:p w:rsidR="00000000" w:rsidRDefault="00000000">
            <w:pPr>
              <w:snapToGrid w:val="0"/>
              <w:spacing w:before="40" w:after="40"/>
              <w:jc w:val="center"/>
              <w:rPr>
                <w:sz w:val="18"/>
              </w:rPr>
            </w:pPr>
            <w:r>
              <w:rPr>
                <w:sz w:val="18"/>
              </w:rPr>
              <w:t>91,9</w:t>
            </w:r>
          </w:p>
        </w:tc>
        <w:tc>
          <w:tcPr>
            <w:tcW w:w="920" w:type="dxa"/>
            <w:tcBorders>
              <w:left w:val="nil"/>
              <w:right w:val="nil"/>
            </w:tcBorders>
            <w:vAlign w:val="center"/>
          </w:tcPr>
          <w:p w:rsidR="00000000" w:rsidRDefault="00000000">
            <w:pPr>
              <w:snapToGrid w:val="0"/>
              <w:spacing w:before="40" w:after="40"/>
              <w:jc w:val="center"/>
              <w:rPr>
                <w:sz w:val="18"/>
              </w:rPr>
            </w:pPr>
            <w:r>
              <w:rPr>
                <w:sz w:val="18"/>
              </w:rPr>
              <w:t>59,0</w:t>
            </w:r>
          </w:p>
        </w:tc>
        <w:tc>
          <w:tcPr>
            <w:tcW w:w="920" w:type="dxa"/>
            <w:tcBorders>
              <w:left w:val="nil"/>
              <w:right w:val="nil"/>
            </w:tcBorders>
            <w:vAlign w:val="center"/>
          </w:tcPr>
          <w:p w:rsidR="00000000" w:rsidRDefault="00000000">
            <w:pPr>
              <w:snapToGrid w:val="0"/>
              <w:spacing w:before="40" w:after="40"/>
              <w:jc w:val="center"/>
              <w:rPr>
                <w:sz w:val="18"/>
              </w:rPr>
            </w:pPr>
            <w:r>
              <w:rPr>
                <w:sz w:val="18"/>
              </w:rPr>
              <w:t>85,6</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96,1</w:t>
            </w:r>
          </w:p>
        </w:tc>
        <w:tc>
          <w:tcPr>
            <w:tcW w:w="976" w:type="dxa"/>
            <w:tcBorders>
              <w:left w:val="nil"/>
              <w:right w:val="nil"/>
            </w:tcBorders>
            <w:vAlign w:val="center"/>
          </w:tcPr>
          <w:p w:rsidR="00000000" w:rsidRDefault="00000000">
            <w:pPr>
              <w:snapToGrid w:val="0"/>
              <w:spacing w:before="40" w:after="40"/>
              <w:jc w:val="center"/>
              <w:rPr>
                <w:sz w:val="18"/>
              </w:rPr>
            </w:pPr>
            <w:r>
              <w:rPr>
                <w:sz w:val="18"/>
              </w:rPr>
              <w:t>56,0</w:t>
            </w:r>
          </w:p>
        </w:tc>
        <w:tc>
          <w:tcPr>
            <w:tcW w:w="976" w:type="dxa"/>
            <w:tcBorders>
              <w:left w:val="nil"/>
              <w:right w:val="nil"/>
            </w:tcBorders>
            <w:vAlign w:val="center"/>
          </w:tcPr>
          <w:p w:rsidR="00000000" w:rsidRDefault="00000000">
            <w:pPr>
              <w:snapToGrid w:val="0"/>
              <w:spacing w:before="40" w:after="40"/>
              <w:jc w:val="center"/>
              <w:rPr>
                <w:sz w:val="18"/>
              </w:rPr>
            </w:pPr>
            <w:r>
              <w:rPr>
                <w:sz w:val="18"/>
              </w:rPr>
              <w:t>73,9</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Фуцзянь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59,5</w:t>
            </w:r>
          </w:p>
        </w:tc>
        <w:tc>
          <w:tcPr>
            <w:tcW w:w="919" w:type="dxa"/>
            <w:tcBorders>
              <w:left w:val="nil"/>
              <w:right w:val="nil"/>
            </w:tcBorders>
            <w:vAlign w:val="center"/>
          </w:tcPr>
          <w:p w:rsidR="00000000" w:rsidRDefault="00000000">
            <w:pPr>
              <w:snapToGrid w:val="0"/>
              <w:spacing w:before="40" w:after="40"/>
              <w:jc w:val="center"/>
              <w:rPr>
                <w:sz w:val="18"/>
              </w:rPr>
            </w:pPr>
            <w:r>
              <w:rPr>
                <w:sz w:val="18"/>
              </w:rPr>
              <w:t>89,5</w:t>
            </w:r>
          </w:p>
        </w:tc>
        <w:tc>
          <w:tcPr>
            <w:tcW w:w="920" w:type="dxa"/>
            <w:tcBorders>
              <w:left w:val="nil"/>
              <w:right w:val="nil"/>
            </w:tcBorders>
            <w:vAlign w:val="center"/>
          </w:tcPr>
          <w:p w:rsidR="00000000" w:rsidRDefault="00000000">
            <w:pPr>
              <w:snapToGrid w:val="0"/>
              <w:spacing w:before="40" w:after="40"/>
              <w:jc w:val="center"/>
              <w:rPr>
                <w:sz w:val="18"/>
              </w:rPr>
            </w:pPr>
            <w:r>
              <w:rPr>
                <w:sz w:val="18"/>
              </w:rPr>
              <w:t>93,0</w:t>
            </w:r>
          </w:p>
        </w:tc>
        <w:tc>
          <w:tcPr>
            <w:tcW w:w="920" w:type="dxa"/>
            <w:tcBorders>
              <w:left w:val="nil"/>
              <w:right w:val="nil"/>
            </w:tcBorders>
            <w:vAlign w:val="center"/>
          </w:tcPr>
          <w:p w:rsidR="00000000" w:rsidRDefault="00000000">
            <w:pPr>
              <w:snapToGrid w:val="0"/>
              <w:spacing w:before="40" w:after="40"/>
              <w:jc w:val="center"/>
              <w:rPr>
                <w:sz w:val="18"/>
              </w:rPr>
            </w:pPr>
            <w:r>
              <w:rPr>
                <w:sz w:val="18"/>
              </w:rPr>
              <w:t>96,6</w:t>
            </w:r>
          </w:p>
        </w:tc>
        <w:tc>
          <w:tcPr>
            <w:tcW w:w="920" w:type="dxa"/>
            <w:tcBorders>
              <w:left w:val="nil"/>
              <w:right w:val="nil"/>
            </w:tcBorders>
            <w:vAlign w:val="center"/>
          </w:tcPr>
          <w:p w:rsidR="00000000" w:rsidRDefault="00000000">
            <w:pPr>
              <w:snapToGrid w:val="0"/>
              <w:spacing w:before="40" w:after="40"/>
              <w:jc w:val="center"/>
              <w:rPr>
                <w:sz w:val="18"/>
              </w:rPr>
            </w:pPr>
            <w:r>
              <w:rPr>
                <w:sz w:val="18"/>
              </w:rPr>
              <w:t>97,0</w:t>
            </w:r>
          </w:p>
        </w:tc>
        <w:tc>
          <w:tcPr>
            <w:tcW w:w="920" w:type="dxa"/>
            <w:tcBorders>
              <w:left w:val="nil"/>
              <w:right w:val="nil"/>
            </w:tcBorders>
            <w:vAlign w:val="center"/>
          </w:tcPr>
          <w:p w:rsidR="00000000" w:rsidRDefault="00000000">
            <w:pPr>
              <w:snapToGrid w:val="0"/>
              <w:spacing w:before="40" w:after="40"/>
              <w:jc w:val="center"/>
              <w:rPr>
                <w:sz w:val="18"/>
              </w:rPr>
            </w:pPr>
            <w:r>
              <w:rPr>
                <w:sz w:val="18"/>
              </w:rPr>
              <w:t>99,5</w:t>
            </w:r>
          </w:p>
        </w:tc>
        <w:tc>
          <w:tcPr>
            <w:tcW w:w="976" w:type="dxa"/>
            <w:tcBorders>
              <w:left w:val="nil"/>
              <w:right w:val="nil"/>
            </w:tcBorders>
            <w:vAlign w:val="center"/>
          </w:tcPr>
          <w:p w:rsidR="00000000" w:rsidRDefault="00000000">
            <w:pPr>
              <w:snapToGrid w:val="0"/>
              <w:spacing w:before="40" w:after="40"/>
              <w:jc w:val="center"/>
              <w:rPr>
                <w:sz w:val="18"/>
              </w:rPr>
            </w:pPr>
            <w:r>
              <w:rPr>
                <w:sz w:val="18"/>
              </w:rPr>
              <w:t>48,3</w:t>
            </w:r>
          </w:p>
        </w:tc>
        <w:tc>
          <w:tcPr>
            <w:tcW w:w="976" w:type="dxa"/>
            <w:tcBorders>
              <w:left w:val="nil"/>
              <w:right w:val="nil"/>
            </w:tcBorders>
            <w:vAlign w:val="center"/>
          </w:tcPr>
          <w:p w:rsidR="00000000" w:rsidRDefault="00000000">
            <w:pPr>
              <w:snapToGrid w:val="0"/>
              <w:spacing w:before="40" w:after="40"/>
              <w:jc w:val="center"/>
              <w:rPr>
                <w:sz w:val="18"/>
              </w:rPr>
            </w:pPr>
            <w:r>
              <w:rPr>
                <w:sz w:val="18"/>
              </w:rPr>
              <w:t>89,7</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Цзянси</w:t>
            </w:r>
          </w:p>
        </w:tc>
        <w:tc>
          <w:tcPr>
            <w:tcW w:w="1010" w:type="dxa"/>
            <w:tcBorders>
              <w:left w:val="nil"/>
              <w:right w:val="nil"/>
            </w:tcBorders>
            <w:vAlign w:val="center"/>
          </w:tcPr>
          <w:p w:rsidR="00000000" w:rsidRDefault="00000000">
            <w:pPr>
              <w:snapToGrid w:val="0"/>
              <w:spacing w:before="40" w:after="40"/>
              <w:jc w:val="center"/>
              <w:rPr>
                <w:sz w:val="18"/>
              </w:rPr>
            </w:pPr>
            <w:r>
              <w:rPr>
                <w:sz w:val="18"/>
              </w:rPr>
              <w:t>89,4</w:t>
            </w:r>
          </w:p>
        </w:tc>
        <w:tc>
          <w:tcPr>
            <w:tcW w:w="919" w:type="dxa"/>
            <w:tcBorders>
              <w:left w:val="nil"/>
              <w:right w:val="nil"/>
            </w:tcBorders>
            <w:vAlign w:val="center"/>
          </w:tcPr>
          <w:p w:rsidR="00000000" w:rsidRDefault="00000000">
            <w:pPr>
              <w:snapToGrid w:val="0"/>
              <w:spacing w:before="40" w:after="40"/>
              <w:jc w:val="center"/>
              <w:rPr>
                <w:sz w:val="18"/>
              </w:rPr>
            </w:pPr>
            <w:r>
              <w:rPr>
                <w:sz w:val="18"/>
              </w:rPr>
              <w:t>90,2</w:t>
            </w:r>
          </w:p>
        </w:tc>
        <w:tc>
          <w:tcPr>
            <w:tcW w:w="920" w:type="dxa"/>
            <w:tcBorders>
              <w:left w:val="nil"/>
              <w:right w:val="nil"/>
            </w:tcBorders>
            <w:vAlign w:val="center"/>
          </w:tcPr>
          <w:p w:rsidR="00000000" w:rsidRDefault="00000000">
            <w:pPr>
              <w:snapToGrid w:val="0"/>
              <w:spacing w:before="40" w:after="40"/>
              <w:jc w:val="center"/>
              <w:rPr>
                <w:sz w:val="18"/>
              </w:rPr>
            </w:pPr>
            <w:r>
              <w:rPr>
                <w:sz w:val="18"/>
              </w:rPr>
              <w:t>88,5</w:t>
            </w:r>
          </w:p>
        </w:tc>
        <w:tc>
          <w:tcPr>
            <w:tcW w:w="920" w:type="dxa"/>
            <w:tcBorders>
              <w:left w:val="nil"/>
              <w:right w:val="nil"/>
            </w:tcBorders>
            <w:vAlign w:val="center"/>
          </w:tcPr>
          <w:p w:rsidR="00000000" w:rsidRDefault="00000000">
            <w:pPr>
              <w:snapToGrid w:val="0"/>
              <w:spacing w:before="40" w:after="40"/>
              <w:jc w:val="center"/>
              <w:rPr>
                <w:sz w:val="18"/>
              </w:rPr>
            </w:pPr>
            <w:r>
              <w:rPr>
                <w:sz w:val="18"/>
              </w:rPr>
              <w:t>92,7</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97,5</w:t>
            </w:r>
          </w:p>
        </w:tc>
        <w:tc>
          <w:tcPr>
            <w:tcW w:w="976" w:type="dxa"/>
            <w:tcBorders>
              <w:left w:val="nil"/>
              <w:right w:val="nil"/>
            </w:tcBorders>
            <w:vAlign w:val="center"/>
          </w:tcPr>
          <w:p w:rsidR="00000000" w:rsidRDefault="00000000">
            <w:pPr>
              <w:snapToGrid w:val="0"/>
              <w:spacing w:before="40" w:after="40"/>
              <w:jc w:val="center"/>
              <w:rPr>
                <w:sz w:val="18"/>
              </w:rPr>
            </w:pPr>
            <w:r>
              <w:rPr>
                <w:sz w:val="18"/>
              </w:rPr>
              <w:t>34,6</w:t>
            </w:r>
          </w:p>
        </w:tc>
        <w:tc>
          <w:tcPr>
            <w:tcW w:w="976" w:type="dxa"/>
            <w:tcBorders>
              <w:left w:val="nil"/>
              <w:right w:val="nil"/>
            </w:tcBorders>
            <w:vAlign w:val="center"/>
          </w:tcPr>
          <w:p w:rsidR="00000000" w:rsidRDefault="00000000">
            <w:pPr>
              <w:snapToGrid w:val="0"/>
              <w:spacing w:before="40" w:after="40"/>
              <w:jc w:val="center"/>
              <w:rPr>
                <w:sz w:val="18"/>
              </w:rPr>
            </w:pPr>
            <w:r>
              <w:rPr>
                <w:sz w:val="18"/>
              </w:rPr>
              <w:t>74,4</w:t>
            </w:r>
          </w:p>
        </w:tc>
      </w:tr>
      <w:tr w:rsidR="00000000">
        <w:tblPrEx>
          <w:tblCellMar>
            <w:top w:w="0" w:type="dxa"/>
            <w:bottom w:w="0" w:type="dxa"/>
          </w:tblCellMar>
        </w:tblPrEx>
        <w:trPr>
          <w:cantSplit/>
          <w:jc w:val="center"/>
        </w:trPr>
        <w:tc>
          <w:tcPr>
            <w:tcW w:w="2248" w:type="dxa"/>
            <w:tcBorders>
              <w:left w:val="nil"/>
              <w:bottom w:val="single" w:sz="8" w:space="0" w:color="auto"/>
              <w:right w:val="nil"/>
            </w:tcBorders>
            <w:vAlign w:val="center"/>
          </w:tcPr>
          <w:p w:rsidR="00000000" w:rsidRDefault="00000000">
            <w:pPr>
              <w:pStyle w:val="Web"/>
              <w:spacing w:before="40" w:after="40"/>
              <w:rPr>
                <w:sz w:val="18"/>
              </w:rPr>
            </w:pPr>
            <w:r>
              <w:rPr>
                <w:sz w:val="18"/>
              </w:rPr>
              <w:t>Шаньдун</w:t>
            </w:r>
          </w:p>
        </w:tc>
        <w:tc>
          <w:tcPr>
            <w:tcW w:w="101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91,1</w:t>
            </w:r>
          </w:p>
        </w:tc>
        <w:tc>
          <w:tcPr>
            <w:tcW w:w="919"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90,8</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70,0</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96,5</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99,6</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99,6</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68,7</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96,8</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Хэнань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88,8</w:t>
            </w:r>
          </w:p>
        </w:tc>
        <w:tc>
          <w:tcPr>
            <w:tcW w:w="919" w:type="dxa"/>
            <w:tcBorders>
              <w:left w:val="nil"/>
              <w:right w:val="nil"/>
            </w:tcBorders>
            <w:vAlign w:val="center"/>
          </w:tcPr>
          <w:p w:rsidR="00000000" w:rsidRDefault="00000000">
            <w:pPr>
              <w:snapToGrid w:val="0"/>
              <w:spacing w:before="40" w:after="40"/>
              <w:jc w:val="center"/>
              <w:rPr>
                <w:sz w:val="18"/>
              </w:rPr>
            </w:pPr>
            <w:r>
              <w:rPr>
                <w:sz w:val="18"/>
              </w:rPr>
              <w:t>90,5</w:t>
            </w:r>
          </w:p>
        </w:tc>
        <w:tc>
          <w:tcPr>
            <w:tcW w:w="920" w:type="dxa"/>
            <w:tcBorders>
              <w:left w:val="nil"/>
              <w:right w:val="nil"/>
            </w:tcBorders>
            <w:vAlign w:val="center"/>
          </w:tcPr>
          <w:p w:rsidR="00000000" w:rsidRDefault="00000000">
            <w:pPr>
              <w:snapToGrid w:val="0"/>
              <w:spacing w:before="40" w:after="40"/>
              <w:jc w:val="center"/>
              <w:rPr>
                <w:sz w:val="18"/>
              </w:rPr>
            </w:pPr>
            <w:r>
              <w:rPr>
                <w:sz w:val="18"/>
              </w:rPr>
              <w:t>69,3</w:t>
            </w:r>
          </w:p>
        </w:tc>
        <w:tc>
          <w:tcPr>
            <w:tcW w:w="920" w:type="dxa"/>
            <w:tcBorders>
              <w:left w:val="nil"/>
              <w:right w:val="nil"/>
            </w:tcBorders>
            <w:vAlign w:val="center"/>
          </w:tcPr>
          <w:p w:rsidR="00000000" w:rsidRDefault="00000000">
            <w:pPr>
              <w:snapToGrid w:val="0"/>
              <w:spacing w:before="40" w:after="40"/>
              <w:jc w:val="center"/>
              <w:rPr>
                <w:sz w:val="18"/>
              </w:rPr>
            </w:pPr>
            <w:r>
              <w:rPr>
                <w:sz w:val="18"/>
              </w:rPr>
              <w:t>83,7</w:t>
            </w:r>
          </w:p>
        </w:tc>
        <w:tc>
          <w:tcPr>
            <w:tcW w:w="920" w:type="dxa"/>
            <w:tcBorders>
              <w:left w:val="nil"/>
              <w:right w:val="nil"/>
            </w:tcBorders>
            <w:vAlign w:val="center"/>
          </w:tcPr>
          <w:p w:rsidR="00000000" w:rsidRDefault="00000000">
            <w:pPr>
              <w:snapToGrid w:val="0"/>
              <w:spacing w:before="40" w:after="40"/>
              <w:jc w:val="center"/>
              <w:rPr>
                <w:sz w:val="18"/>
              </w:rPr>
            </w:pPr>
            <w:r>
              <w:rPr>
                <w:sz w:val="18"/>
              </w:rPr>
              <w:t>93,1</w:t>
            </w:r>
          </w:p>
        </w:tc>
        <w:tc>
          <w:tcPr>
            <w:tcW w:w="920" w:type="dxa"/>
            <w:tcBorders>
              <w:left w:val="nil"/>
              <w:right w:val="nil"/>
            </w:tcBorders>
            <w:vAlign w:val="center"/>
          </w:tcPr>
          <w:p w:rsidR="00000000" w:rsidRDefault="00000000">
            <w:pPr>
              <w:snapToGrid w:val="0"/>
              <w:spacing w:before="40" w:after="40"/>
              <w:jc w:val="center"/>
              <w:rPr>
                <w:sz w:val="18"/>
              </w:rPr>
            </w:pPr>
            <w:r>
              <w:rPr>
                <w:sz w:val="18"/>
              </w:rPr>
              <w:t>97,4</w:t>
            </w:r>
          </w:p>
        </w:tc>
        <w:tc>
          <w:tcPr>
            <w:tcW w:w="976" w:type="dxa"/>
            <w:tcBorders>
              <w:left w:val="nil"/>
              <w:right w:val="nil"/>
            </w:tcBorders>
            <w:vAlign w:val="center"/>
          </w:tcPr>
          <w:p w:rsidR="00000000" w:rsidRDefault="00000000">
            <w:pPr>
              <w:snapToGrid w:val="0"/>
              <w:spacing w:before="40" w:after="40"/>
              <w:jc w:val="center"/>
              <w:rPr>
                <w:sz w:val="18"/>
              </w:rPr>
            </w:pPr>
            <w:r>
              <w:rPr>
                <w:sz w:val="18"/>
              </w:rPr>
              <w:t>68,8</w:t>
            </w:r>
          </w:p>
        </w:tc>
        <w:tc>
          <w:tcPr>
            <w:tcW w:w="976" w:type="dxa"/>
            <w:tcBorders>
              <w:left w:val="nil"/>
              <w:right w:val="nil"/>
            </w:tcBorders>
            <w:vAlign w:val="center"/>
          </w:tcPr>
          <w:p w:rsidR="00000000" w:rsidRDefault="00000000">
            <w:pPr>
              <w:snapToGrid w:val="0"/>
              <w:spacing w:before="40" w:after="40"/>
              <w:jc w:val="center"/>
              <w:rPr>
                <w:sz w:val="18"/>
              </w:rPr>
            </w:pPr>
            <w:r>
              <w:rPr>
                <w:sz w:val="18"/>
              </w:rPr>
              <w:t>77,7</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Хубэй</w:t>
            </w:r>
          </w:p>
        </w:tc>
        <w:tc>
          <w:tcPr>
            <w:tcW w:w="1010" w:type="dxa"/>
            <w:tcBorders>
              <w:left w:val="nil"/>
              <w:right w:val="nil"/>
            </w:tcBorders>
            <w:vAlign w:val="center"/>
          </w:tcPr>
          <w:p w:rsidR="00000000" w:rsidRDefault="00000000">
            <w:pPr>
              <w:snapToGrid w:val="0"/>
              <w:spacing w:before="40" w:after="40"/>
              <w:jc w:val="center"/>
              <w:rPr>
                <w:sz w:val="18"/>
              </w:rPr>
            </w:pPr>
            <w:r>
              <w:rPr>
                <w:sz w:val="18"/>
              </w:rPr>
              <w:t>86,7</w:t>
            </w:r>
          </w:p>
        </w:tc>
        <w:tc>
          <w:tcPr>
            <w:tcW w:w="919" w:type="dxa"/>
            <w:tcBorders>
              <w:left w:val="nil"/>
              <w:right w:val="nil"/>
            </w:tcBorders>
            <w:vAlign w:val="center"/>
          </w:tcPr>
          <w:p w:rsidR="00000000" w:rsidRDefault="00000000">
            <w:pPr>
              <w:snapToGrid w:val="0"/>
              <w:spacing w:before="40" w:after="40"/>
              <w:jc w:val="center"/>
              <w:rPr>
                <w:sz w:val="18"/>
              </w:rPr>
            </w:pPr>
            <w:r>
              <w:rPr>
                <w:sz w:val="18"/>
              </w:rPr>
              <w:t>89,4</w:t>
            </w:r>
          </w:p>
        </w:tc>
        <w:tc>
          <w:tcPr>
            <w:tcW w:w="920" w:type="dxa"/>
            <w:tcBorders>
              <w:left w:val="nil"/>
              <w:right w:val="nil"/>
            </w:tcBorders>
            <w:vAlign w:val="center"/>
          </w:tcPr>
          <w:p w:rsidR="00000000" w:rsidRDefault="00000000">
            <w:pPr>
              <w:snapToGrid w:val="0"/>
              <w:spacing w:before="40" w:after="40"/>
              <w:jc w:val="center"/>
              <w:rPr>
                <w:sz w:val="18"/>
              </w:rPr>
            </w:pPr>
            <w:r>
              <w:rPr>
                <w:sz w:val="18"/>
              </w:rPr>
              <w:t>89,2</w:t>
            </w:r>
          </w:p>
        </w:tc>
        <w:tc>
          <w:tcPr>
            <w:tcW w:w="920" w:type="dxa"/>
            <w:tcBorders>
              <w:left w:val="nil"/>
              <w:right w:val="nil"/>
            </w:tcBorders>
            <w:vAlign w:val="center"/>
          </w:tcPr>
          <w:p w:rsidR="00000000" w:rsidRDefault="00000000">
            <w:pPr>
              <w:snapToGrid w:val="0"/>
              <w:spacing w:before="40" w:after="40"/>
              <w:jc w:val="center"/>
              <w:rPr>
                <w:sz w:val="18"/>
              </w:rPr>
            </w:pPr>
            <w:r>
              <w:rPr>
                <w:sz w:val="18"/>
              </w:rPr>
              <w:t>91,4</w:t>
            </w:r>
          </w:p>
        </w:tc>
        <w:tc>
          <w:tcPr>
            <w:tcW w:w="920" w:type="dxa"/>
            <w:tcBorders>
              <w:left w:val="nil"/>
              <w:right w:val="nil"/>
            </w:tcBorders>
            <w:vAlign w:val="center"/>
          </w:tcPr>
          <w:p w:rsidR="00000000" w:rsidRDefault="00000000">
            <w:pPr>
              <w:snapToGrid w:val="0"/>
              <w:spacing w:before="40" w:after="40"/>
              <w:jc w:val="center"/>
              <w:rPr>
                <w:sz w:val="18"/>
              </w:rPr>
            </w:pPr>
            <w:r>
              <w:rPr>
                <w:sz w:val="18"/>
              </w:rPr>
              <w:t>96,0</w:t>
            </w:r>
          </w:p>
        </w:tc>
        <w:tc>
          <w:tcPr>
            <w:tcW w:w="920" w:type="dxa"/>
            <w:tcBorders>
              <w:left w:val="nil"/>
              <w:right w:val="nil"/>
            </w:tcBorders>
            <w:vAlign w:val="center"/>
          </w:tcPr>
          <w:p w:rsidR="00000000" w:rsidRDefault="00000000">
            <w:pPr>
              <w:snapToGrid w:val="0"/>
              <w:spacing w:before="40" w:after="40"/>
              <w:jc w:val="center"/>
              <w:rPr>
                <w:sz w:val="18"/>
              </w:rPr>
            </w:pPr>
            <w:r>
              <w:rPr>
                <w:sz w:val="18"/>
              </w:rPr>
              <w:t>92,2</w:t>
            </w:r>
          </w:p>
        </w:tc>
        <w:tc>
          <w:tcPr>
            <w:tcW w:w="976" w:type="dxa"/>
            <w:tcBorders>
              <w:left w:val="nil"/>
              <w:right w:val="nil"/>
            </w:tcBorders>
            <w:vAlign w:val="center"/>
          </w:tcPr>
          <w:p w:rsidR="00000000" w:rsidRDefault="00000000">
            <w:pPr>
              <w:snapToGrid w:val="0"/>
              <w:spacing w:before="40" w:after="40"/>
              <w:jc w:val="center"/>
              <w:rPr>
                <w:sz w:val="18"/>
              </w:rPr>
            </w:pPr>
            <w:r>
              <w:rPr>
                <w:sz w:val="18"/>
              </w:rPr>
              <w:t>38,4</w:t>
            </w:r>
          </w:p>
        </w:tc>
        <w:tc>
          <w:tcPr>
            <w:tcW w:w="976" w:type="dxa"/>
            <w:tcBorders>
              <w:left w:val="nil"/>
              <w:right w:val="nil"/>
            </w:tcBorders>
            <w:vAlign w:val="center"/>
          </w:tcPr>
          <w:p w:rsidR="00000000" w:rsidRDefault="00000000">
            <w:pPr>
              <w:snapToGrid w:val="0"/>
              <w:spacing w:before="40" w:after="40"/>
              <w:jc w:val="center"/>
              <w:rPr>
                <w:sz w:val="18"/>
              </w:rPr>
            </w:pPr>
            <w:r>
              <w:rPr>
                <w:sz w:val="18"/>
              </w:rPr>
              <w:t>75,7</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Хунань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89,1</w:t>
            </w:r>
          </w:p>
        </w:tc>
        <w:tc>
          <w:tcPr>
            <w:tcW w:w="919" w:type="dxa"/>
            <w:tcBorders>
              <w:left w:val="nil"/>
              <w:right w:val="nil"/>
            </w:tcBorders>
            <w:vAlign w:val="center"/>
          </w:tcPr>
          <w:p w:rsidR="00000000" w:rsidRDefault="00000000">
            <w:pPr>
              <w:snapToGrid w:val="0"/>
              <w:spacing w:before="40" w:after="40"/>
              <w:jc w:val="center"/>
              <w:rPr>
                <w:sz w:val="18"/>
              </w:rPr>
            </w:pPr>
            <w:r>
              <w:rPr>
                <w:sz w:val="18"/>
              </w:rPr>
              <w:t>90,6</w:t>
            </w:r>
          </w:p>
        </w:tc>
        <w:tc>
          <w:tcPr>
            <w:tcW w:w="920" w:type="dxa"/>
            <w:tcBorders>
              <w:left w:val="nil"/>
              <w:right w:val="nil"/>
            </w:tcBorders>
            <w:vAlign w:val="center"/>
          </w:tcPr>
          <w:p w:rsidR="00000000" w:rsidRDefault="00000000">
            <w:pPr>
              <w:snapToGrid w:val="0"/>
              <w:spacing w:before="40" w:after="40"/>
              <w:jc w:val="center"/>
              <w:rPr>
                <w:sz w:val="18"/>
              </w:rPr>
            </w:pPr>
            <w:r>
              <w:rPr>
                <w:sz w:val="18"/>
              </w:rPr>
              <w:t>41,7</w:t>
            </w:r>
          </w:p>
        </w:tc>
        <w:tc>
          <w:tcPr>
            <w:tcW w:w="920" w:type="dxa"/>
            <w:tcBorders>
              <w:left w:val="nil"/>
              <w:right w:val="nil"/>
            </w:tcBorders>
            <w:vAlign w:val="center"/>
          </w:tcPr>
          <w:p w:rsidR="00000000" w:rsidRDefault="00000000">
            <w:pPr>
              <w:snapToGrid w:val="0"/>
              <w:spacing w:before="40" w:after="40"/>
              <w:jc w:val="center"/>
              <w:rPr>
                <w:sz w:val="18"/>
              </w:rPr>
            </w:pPr>
            <w:r>
              <w:rPr>
                <w:sz w:val="18"/>
              </w:rPr>
              <w:t>91,3</w:t>
            </w:r>
          </w:p>
        </w:tc>
        <w:tc>
          <w:tcPr>
            <w:tcW w:w="920" w:type="dxa"/>
            <w:tcBorders>
              <w:left w:val="nil"/>
              <w:right w:val="nil"/>
            </w:tcBorders>
            <w:vAlign w:val="center"/>
          </w:tcPr>
          <w:p w:rsidR="00000000" w:rsidRDefault="00000000">
            <w:pPr>
              <w:snapToGrid w:val="0"/>
              <w:spacing w:before="40" w:after="40"/>
              <w:jc w:val="center"/>
              <w:rPr>
                <w:sz w:val="18"/>
              </w:rPr>
            </w:pPr>
            <w:r>
              <w:rPr>
                <w:sz w:val="18"/>
              </w:rPr>
              <w:t>31,3</w:t>
            </w:r>
          </w:p>
        </w:tc>
        <w:tc>
          <w:tcPr>
            <w:tcW w:w="920" w:type="dxa"/>
            <w:tcBorders>
              <w:left w:val="nil"/>
              <w:right w:val="nil"/>
            </w:tcBorders>
            <w:vAlign w:val="center"/>
          </w:tcPr>
          <w:p w:rsidR="00000000" w:rsidRDefault="00000000">
            <w:pPr>
              <w:snapToGrid w:val="0"/>
              <w:spacing w:before="40" w:after="40"/>
              <w:jc w:val="center"/>
              <w:rPr>
                <w:sz w:val="18"/>
              </w:rPr>
            </w:pPr>
            <w:r>
              <w:rPr>
                <w:sz w:val="18"/>
              </w:rPr>
              <w:t>95,0</w:t>
            </w:r>
          </w:p>
        </w:tc>
        <w:tc>
          <w:tcPr>
            <w:tcW w:w="976" w:type="dxa"/>
            <w:tcBorders>
              <w:left w:val="nil"/>
              <w:right w:val="nil"/>
            </w:tcBorders>
            <w:vAlign w:val="center"/>
          </w:tcPr>
          <w:p w:rsidR="00000000" w:rsidRDefault="00000000">
            <w:pPr>
              <w:snapToGrid w:val="0"/>
              <w:spacing w:before="40" w:after="40"/>
              <w:jc w:val="center"/>
              <w:rPr>
                <w:sz w:val="18"/>
              </w:rPr>
            </w:pPr>
            <w:r>
              <w:rPr>
                <w:sz w:val="18"/>
              </w:rPr>
              <w:t>32,4</w:t>
            </w:r>
          </w:p>
        </w:tc>
        <w:tc>
          <w:tcPr>
            <w:tcW w:w="976" w:type="dxa"/>
            <w:tcBorders>
              <w:left w:val="nil"/>
              <w:right w:val="nil"/>
            </w:tcBorders>
            <w:vAlign w:val="center"/>
          </w:tcPr>
          <w:p w:rsidR="00000000" w:rsidRDefault="00000000">
            <w:pPr>
              <w:snapToGrid w:val="0"/>
              <w:spacing w:before="40" w:after="40"/>
              <w:jc w:val="center"/>
              <w:rPr>
                <w:sz w:val="18"/>
              </w:rPr>
            </w:pPr>
            <w:r>
              <w:rPr>
                <w:sz w:val="18"/>
              </w:rPr>
              <w:t>70,1</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Гуандун</w:t>
            </w:r>
          </w:p>
        </w:tc>
        <w:tc>
          <w:tcPr>
            <w:tcW w:w="1010" w:type="dxa"/>
            <w:tcBorders>
              <w:left w:val="nil"/>
              <w:right w:val="nil"/>
            </w:tcBorders>
            <w:vAlign w:val="center"/>
          </w:tcPr>
          <w:p w:rsidR="00000000" w:rsidRDefault="00000000">
            <w:pPr>
              <w:snapToGrid w:val="0"/>
              <w:spacing w:before="40" w:after="40"/>
              <w:jc w:val="center"/>
              <w:rPr>
                <w:sz w:val="18"/>
              </w:rPr>
            </w:pPr>
            <w:r>
              <w:rPr>
                <w:sz w:val="18"/>
              </w:rPr>
              <w:t>87,7</w:t>
            </w:r>
          </w:p>
        </w:tc>
        <w:tc>
          <w:tcPr>
            <w:tcW w:w="919" w:type="dxa"/>
            <w:tcBorders>
              <w:left w:val="nil"/>
              <w:right w:val="nil"/>
            </w:tcBorders>
            <w:vAlign w:val="center"/>
          </w:tcPr>
          <w:p w:rsidR="00000000" w:rsidRDefault="00000000">
            <w:pPr>
              <w:snapToGrid w:val="0"/>
              <w:spacing w:before="40" w:after="40"/>
              <w:jc w:val="center"/>
              <w:rPr>
                <w:sz w:val="18"/>
              </w:rPr>
            </w:pPr>
            <w:r>
              <w:rPr>
                <w:sz w:val="18"/>
              </w:rPr>
              <w:t>88,5</w:t>
            </w:r>
          </w:p>
        </w:tc>
        <w:tc>
          <w:tcPr>
            <w:tcW w:w="920" w:type="dxa"/>
            <w:tcBorders>
              <w:left w:val="nil"/>
              <w:right w:val="nil"/>
            </w:tcBorders>
            <w:vAlign w:val="center"/>
          </w:tcPr>
          <w:p w:rsidR="00000000" w:rsidRDefault="00000000">
            <w:pPr>
              <w:snapToGrid w:val="0"/>
              <w:spacing w:before="40" w:after="40"/>
              <w:jc w:val="center"/>
              <w:rPr>
                <w:sz w:val="18"/>
              </w:rPr>
            </w:pPr>
            <w:r>
              <w:rPr>
                <w:sz w:val="18"/>
              </w:rPr>
              <w:t>48,3</w:t>
            </w:r>
          </w:p>
        </w:tc>
        <w:tc>
          <w:tcPr>
            <w:tcW w:w="920" w:type="dxa"/>
            <w:tcBorders>
              <w:left w:val="nil"/>
              <w:right w:val="nil"/>
            </w:tcBorders>
            <w:vAlign w:val="center"/>
          </w:tcPr>
          <w:p w:rsidR="00000000" w:rsidRDefault="00000000">
            <w:pPr>
              <w:snapToGrid w:val="0"/>
              <w:spacing w:before="40" w:after="40"/>
              <w:jc w:val="center"/>
              <w:rPr>
                <w:sz w:val="18"/>
              </w:rPr>
            </w:pPr>
            <w:r>
              <w:rPr>
                <w:sz w:val="18"/>
              </w:rPr>
              <w:t>93,3</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98,0</w:t>
            </w:r>
          </w:p>
        </w:tc>
        <w:tc>
          <w:tcPr>
            <w:tcW w:w="976" w:type="dxa"/>
            <w:tcBorders>
              <w:left w:val="nil"/>
              <w:right w:val="nil"/>
            </w:tcBorders>
            <w:vAlign w:val="center"/>
          </w:tcPr>
          <w:p w:rsidR="00000000" w:rsidRDefault="00000000">
            <w:pPr>
              <w:snapToGrid w:val="0"/>
              <w:spacing w:before="40" w:after="40"/>
              <w:jc w:val="center"/>
              <w:rPr>
                <w:sz w:val="18"/>
              </w:rPr>
            </w:pPr>
            <w:r>
              <w:rPr>
                <w:sz w:val="18"/>
              </w:rPr>
              <w:t>52,5</w:t>
            </w:r>
          </w:p>
        </w:tc>
        <w:tc>
          <w:tcPr>
            <w:tcW w:w="976" w:type="dxa"/>
            <w:tcBorders>
              <w:left w:val="nil"/>
              <w:right w:val="nil"/>
            </w:tcBorders>
            <w:vAlign w:val="center"/>
          </w:tcPr>
          <w:p w:rsidR="00000000" w:rsidRDefault="00000000">
            <w:pPr>
              <w:snapToGrid w:val="0"/>
              <w:spacing w:before="40" w:after="40"/>
              <w:jc w:val="center"/>
              <w:rPr>
                <w:sz w:val="18"/>
              </w:rPr>
            </w:pPr>
            <w:r>
              <w:rPr>
                <w:sz w:val="18"/>
              </w:rPr>
              <w:t>80,5</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Гуанси</w:t>
            </w:r>
          </w:p>
        </w:tc>
        <w:tc>
          <w:tcPr>
            <w:tcW w:w="1010" w:type="dxa"/>
            <w:tcBorders>
              <w:left w:val="nil"/>
              <w:right w:val="nil"/>
            </w:tcBorders>
            <w:vAlign w:val="center"/>
          </w:tcPr>
          <w:p w:rsidR="00000000" w:rsidRDefault="00000000">
            <w:pPr>
              <w:snapToGrid w:val="0"/>
              <w:spacing w:before="40" w:after="40"/>
              <w:jc w:val="center"/>
              <w:rPr>
                <w:sz w:val="18"/>
              </w:rPr>
            </w:pPr>
            <w:r>
              <w:rPr>
                <w:sz w:val="18"/>
              </w:rPr>
              <w:t>84,9</w:t>
            </w:r>
          </w:p>
        </w:tc>
        <w:tc>
          <w:tcPr>
            <w:tcW w:w="919" w:type="dxa"/>
            <w:tcBorders>
              <w:left w:val="nil"/>
              <w:right w:val="nil"/>
            </w:tcBorders>
            <w:vAlign w:val="center"/>
          </w:tcPr>
          <w:p w:rsidR="00000000" w:rsidRDefault="00000000">
            <w:pPr>
              <w:snapToGrid w:val="0"/>
              <w:spacing w:before="40" w:after="40"/>
              <w:jc w:val="center"/>
              <w:rPr>
                <w:sz w:val="18"/>
              </w:rPr>
            </w:pPr>
            <w:r>
              <w:rPr>
                <w:sz w:val="18"/>
              </w:rPr>
              <w:t>89,5</w:t>
            </w:r>
          </w:p>
        </w:tc>
        <w:tc>
          <w:tcPr>
            <w:tcW w:w="920" w:type="dxa"/>
            <w:tcBorders>
              <w:left w:val="nil"/>
              <w:right w:val="nil"/>
            </w:tcBorders>
            <w:vAlign w:val="center"/>
          </w:tcPr>
          <w:p w:rsidR="00000000" w:rsidRDefault="00000000">
            <w:pPr>
              <w:snapToGrid w:val="0"/>
              <w:spacing w:before="40" w:after="40"/>
              <w:jc w:val="center"/>
              <w:rPr>
                <w:sz w:val="18"/>
              </w:rPr>
            </w:pPr>
            <w:r>
              <w:rPr>
                <w:sz w:val="18"/>
              </w:rPr>
              <w:t>70,7</w:t>
            </w:r>
          </w:p>
        </w:tc>
        <w:tc>
          <w:tcPr>
            <w:tcW w:w="920" w:type="dxa"/>
            <w:tcBorders>
              <w:left w:val="nil"/>
              <w:right w:val="nil"/>
            </w:tcBorders>
            <w:vAlign w:val="center"/>
          </w:tcPr>
          <w:p w:rsidR="00000000" w:rsidRDefault="00000000">
            <w:pPr>
              <w:snapToGrid w:val="0"/>
              <w:spacing w:before="40" w:after="40"/>
              <w:jc w:val="center"/>
              <w:rPr>
                <w:sz w:val="18"/>
              </w:rPr>
            </w:pPr>
            <w:r>
              <w:rPr>
                <w:sz w:val="18"/>
              </w:rPr>
              <w:t>90,4</w:t>
            </w:r>
          </w:p>
        </w:tc>
        <w:tc>
          <w:tcPr>
            <w:tcW w:w="920" w:type="dxa"/>
            <w:tcBorders>
              <w:left w:val="nil"/>
              <w:right w:val="nil"/>
            </w:tcBorders>
            <w:vAlign w:val="center"/>
          </w:tcPr>
          <w:p w:rsidR="00000000" w:rsidRDefault="00000000">
            <w:pPr>
              <w:snapToGrid w:val="0"/>
              <w:spacing w:before="40" w:after="40"/>
              <w:jc w:val="center"/>
              <w:rPr>
                <w:sz w:val="18"/>
              </w:rPr>
            </w:pPr>
            <w:r>
              <w:rPr>
                <w:sz w:val="18"/>
              </w:rPr>
              <w:t>94,0</w:t>
            </w:r>
          </w:p>
        </w:tc>
        <w:tc>
          <w:tcPr>
            <w:tcW w:w="920" w:type="dxa"/>
            <w:tcBorders>
              <w:left w:val="nil"/>
              <w:right w:val="nil"/>
            </w:tcBorders>
            <w:vAlign w:val="center"/>
          </w:tcPr>
          <w:p w:rsidR="00000000" w:rsidRDefault="00000000">
            <w:pPr>
              <w:snapToGrid w:val="0"/>
              <w:spacing w:before="40" w:after="40"/>
              <w:jc w:val="center"/>
              <w:rPr>
                <w:sz w:val="18"/>
              </w:rPr>
            </w:pPr>
            <w:r>
              <w:rPr>
                <w:sz w:val="18"/>
              </w:rPr>
              <w:t>92,6</w:t>
            </w:r>
          </w:p>
        </w:tc>
        <w:tc>
          <w:tcPr>
            <w:tcW w:w="976" w:type="dxa"/>
            <w:tcBorders>
              <w:left w:val="nil"/>
              <w:right w:val="nil"/>
            </w:tcBorders>
            <w:vAlign w:val="center"/>
          </w:tcPr>
          <w:p w:rsidR="00000000" w:rsidRDefault="00000000">
            <w:pPr>
              <w:snapToGrid w:val="0"/>
              <w:spacing w:before="40" w:after="40"/>
              <w:jc w:val="center"/>
              <w:rPr>
                <w:sz w:val="18"/>
              </w:rPr>
            </w:pPr>
            <w:r>
              <w:rPr>
                <w:sz w:val="18"/>
              </w:rPr>
              <w:t>23,8</w:t>
            </w:r>
          </w:p>
        </w:tc>
        <w:tc>
          <w:tcPr>
            <w:tcW w:w="976" w:type="dxa"/>
            <w:tcBorders>
              <w:left w:val="nil"/>
              <w:right w:val="nil"/>
            </w:tcBorders>
            <w:vAlign w:val="center"/>
          </w:tcPr>
          <w:p w:rsidR="00000000" w:rsidRDefault="00000000">
            <w:pPr>
              <w:snapToGrid w:val="0"/>
              <w:spacing w:before="40" w:after="40"/>
              <w:jc w:val="center"/>
              <w:rPr>
                <w:sz w:val="18"/>
              </w:rPr>
            </w:pPr>
            <w:r>
              <w:rPr>
                <w:sz w:val="18"/>
              </w:rPr>
              <w:t>59,6</w:t>
            </w:r>
          </w:p>
        </w:tc>
      </w:tr>
      <w:tr w:rsidR="00000000">
        <w:tblPrEx>
          <w:tblCellMar>
            <w:top w:w="0" w:type="dxa"/>
            <w:bottom w:w="0" w:type="dxa"/>
          </w:tblCellMar>
        </w:tblPrEx>
        <w:trPr>
          <w:cantSplit/>
          <w:jc w:val="center"/>
        </w:trPr>
        <w:tc>
          <w:tcPr>
            <w:tcW w:w="2248" w:type="dxa"/>
            <w:tcBorders>
              <w:left w:val="nil"/>
              <w:bottom w:val="single" w:sz="8" w:space="0" w:color="auto"/>
              <w:right w:val="nil"/>
            </w:tcBorders>
            <w:vAlign w:val="center"/>
          </w:tcPr>
          <w:p w:rsidR="00000000" w:rsidRDefault="00000000">
            <w:pPr>
              <w:pStyle w:val="Web"/>
              <w:spacing w:before="40" w:after="40"/>
              <w:rPr>
                <w:sz w:val="18"/>
              </w:rPr>
            </w:pPr>
            <w:r>
              <w:rPr>
                <w:sz w:val="18"/>
              </w:rPr>
              <w:t>Хайнань</w:t>
            </w:r>
          </w:p>
        </w:tc>
        <w:tc>
          <w:tcPr>
            <w:tcW w:w="101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85,1</w:t>
            </w:r>
          </w:p>
        </w:tc>
        <w:tc>
          <w:tcPr>
            <w:tcW w:w="919"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86,0</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84,4</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83,3</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66,7</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78,9</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83,1</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Чунцин</w:t>
            </w:r>
          </w:p>
        </w:tc>
        <w:tc>
          <w:tcPr>
            <w:tcW w:w="1010" w:type="dxa"/>
            <w:tcBorders>
              <w:left w:val="nil"/>
              <w:right w:val="nil"/>
            </w:tcBorders>
            <w:vAlign w:val="center"/>
          </w:tcPr>
          <w:p w:rsidR="00000000" w:rsidRDefault="00000000">
            <w:pPr>
              <w:snapToGrid w:val="0"/>
              <w:spacing w:before="40" w:after="40"/>
              <w:jc w:val="center"/>
              <w:rPr>
                <w:sz w:val="18"/>
              </w:rPr>
            </w:pPr>
            <w:r>
              <w:rPr>
                <w:sz w:val="18"/>
              </w:rPr>
              <w:t>91,5</w:t>
            </w:r>
          </w:p>
        </w:tc>
        <w:tc>
          <w:tcPr>
            <w:tcW w:w="919" w:type="dxa"/>
            <w:tcBorders>
              <w:left w:val="nil"/>
              <w:right w:val="nil"/>
            </w:tcBorders>
            <w:vAlign w:val="center"/>
          </w:tcPr>
          <w:p w:rsidR="00000000" w:rsidRDefault="00000000">
            <w:pPr>
              <w:snapToGrid w:val="0"/>
              <w:spacing w:before="40" w:after="40"/>
              <w:jc w:val="center"/>
              <w:rPr>
                <w:sz w:val="18"/>
              </w:rPr>
            </w:pPr>
            <w:r>
              <w:rPr>
                <w:sz w:val="18"/>
              </w:rPr>
              <w:t>92,3</w:t>
            </w:r>
          </w:p>
        </w:tc>
        <w:tc>
          <w:tcPr>
            <w:tcW w:w="920" w:type="dxa"/>
            <w:tcBorders>
              <w:left w:val="nil"/>
              <w:right w:val="nil"/>
            </w:tcBorders>
            <w:vAlign w:val="center"/>
          </w:tcPr>
          <w:p w:rsidR="00000000" w:rsidRDefault="00000000">
            <w:pPr>
              <w:snapToGrid w:val="0"/>
              <w:spacing w:before="40" w:after="40"/>
              <w:jc w:val="center"/>
              <w:rPr>
                <w:sz w:val="18"/>
              </w:rPr>
            </w:pPr>
            <w:r>
              <w:rPr>
                <w:sz w:val="18"/>
              </w:rPr>
              <w:t>57,2</w:t>
            </w:r>
          </w:p>
        </w:tc>
        <w:tc>
          <w:tcPr>
            <w:tcW w:w="920" w:type="dxa"/>
            <w:tcBorders>
              <w:left w:val="nil"/>
              <w:right w:val="nil"/>
            </w:tcBorders>
            <w:vAlign w:val="center"/>
          </w:tcPr>
          <w:p w:rsidR="00000000" w:rsidRDefault="00000000">
            <w:pPr>
              <w:snapToGrid w:val="0"/>
              <w:spacing w:before="40" w:after="40"/>
              <w:jc w:val="center"/>
              <w:rPr>
                <w:sz w:val="18"/>
              </w:rPr>
            </w:pPr>
            <w:r>
              <w:rPr>
                <w:sz w:val="18"/>
              </w:rPr>
              <w:t>92,2</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89,5</w:t>
            </w:r>
          </w:p>
        </w:tc>
        <w:tc>
          <w:tcPr>
            <w:tcW w:w="976" w:type="dxa"/>
            <w:tcBorders>
              <w:left w:val="nil"/>
              <w:right w:val="nil"/>
            </w:tcBorders>
            <w:vAlign w:val="center"/>
          </w:tcPr>
          <w:p w:rsidR="00000000" w:rsidRDefault="00000000">
            <w:pPr>
              <w:snapToGrid w:val="0"/>
              <w:spacing w:before="40" w:after="40"/>
              <w:jc w:val="center"/>
              <w:rPr>
                <w:sz w:val="18"/>
              </w:rPr>
            </w:pPr>
            <w:r>
              <w:rPr>
                <w:sz w:val="18"/>
              </w:rPr>
              <w:t>41,3</w:t>
            </w:r>
          </w:p>
        </w:tc>
        <w:tc>
          <w:tcPr>
            <w:tcW w:w="976" w:type="dxa"/>
            <w:tcBorders>
              <w:left w:val="nil"/>
              <w:right w:val="nil"/>
            </w:tcBorders>
            <w:vAlign w:val="center"/>
          </w:tcPr>
          <w:p w:rsidR="00000000" w:rsidRDefault="00000000">
            <w:pPr>
              <w:snapToGrid w:val="0"/>
              <w:spacing w:before="40" w:after="40"/>
              <w:jc w:val="center"/>
              <w:rPr>
                <w:sz w:val="18"/>
              </w:rPr>
            </w:pPr>
            <w:r>
              <w:rPr>
                <w:sz w:val="18"/>
              </w:rPr>
              <w:t>67,2</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Сычуань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85,6</w:t>
            </w:r>
          </w:p>
        </w:tc>
        <w:tc>
          <w:tcPr>
            <w:tcW w:w="919" w:type="dxa"/>
            <w:tcBorders>
              <w:left w:val="nil"/>
              <w:right w:val="nil"/>
            </w:tcBorders>
            <w:vAlign w:val="center"/>
          </w:tcPr>
          <w:p w:rsidR="00000000" w:rsidRDefault="00000000">
            <w:pPr>
              <w:snapToGrid w:val="0"/>
              <w:spacing w:before="40" w:after="40"/>
              <w:jc w:val="center"/>
              <w:rPr>
                <w:sz w:val="18"/>
              </w:rPr>
            </w:pPr>
            <w:r>
              <w:rPr>
                <w:sz w:val="18"/>
              </w:rPr>
              <w:t>92,4</w:t>
            </w:r>
          </w:p>
        </w:tc>
        <w:tc>
          <w:tcPr>
            <w:tcW w:w="920" w:type="dxa"/>
            <w:tcBorders>
              <w:left w:val="nil"/>
              <w:right w:val="nil"/>
            </w:tcBorders>
            <w:vAlign w:val="center"/>
          </w:tcPr>
          <w:p w:rsidR="00000000" w:rsidRDefault="00000000">
            <w:pPr>
              <w:snapToGrid w:val="0"/>
              <w:spacing w:before="40" w:after="40"/>
              <w:jc w:val="center"/>
              <w:rPr>
                <w:sz w:val="18"/>
              </w:rPr>
            </w:pPr>
            <w:r>
              <w:rPr>
                <w:sz w:val="18"/>
              </w:rPr>
              <w:t>30,0</w:t>
            </w:r>
          </w:p>
        </w:tc>
        <w:tc>
          <w:tcPr>
            <w:tcW w:w="920" w:type="dxa"/>
            <w:tcBorders>
              <w:left w:val="nil"/>
              <w:right w:val="nil"/>
            </w:tcBorders>
            <w:vAlign w:val="center"/>
          </w:tcPr>
          <w:p w:rsidR="00000000" w:rsidRDefault="00000000">
            <w:pPr>
              <w:snapToGrid w:val="0"/>
              <w:spacing w:before="40" w:after="40"/>
              <w:jc w:val="center"/>
              <w:rPr>
                <w:sz w:val="18"/>
              </w:rPr>
            </w:pPr>
            <w:r>
              <w:rPr>
                <w:sz w:val="18"/>
              </w:rPr>
              <w:t>86,8</w:t>
            </w:r>
          </w:p>
        </w:tc>
        <w:tc>
          <w:tcPr>
            <w:tcW w:w="920" w:type="dxa"/>
            <w:tcBorders>
              <w:left w:val="nil"/>
              <w:right w:val="nil"/>
            </w:tcBorders>
            <w:vAlign w:val="center"/>
          </w:tcPr>
          <w:p w:rsidR="00000000" w:rsidRDefault="00000000">
            <w:pPr>
              <w:snapToGrid w:val="0"/>
              <w:spacing w:before="40" w:after="40"/>
              <w:jc w:val="center"/>
              <w:rPr>
                <w:sz w:val="18"/>
              </w:rPr>
            </w:pPr>
            <w:r>
              <w:rPr>
                <w:sz w:val="18"/>
              </w:rPr>
              <w:t>26,5</w:t>
            </w:r>
          </w:p>
        </w:tc>
        <w:tc>
          <w:tcPr>
            <w:tcW w:w="920" w:type="dxa"/>
            <w:tcBorders>
              <w:left w:val="nil"/>
              <w:right w:val="nil"/>
            </w:tcBorders>
            <w:vAlign w:val="center"/>
          </w:tcPr>
          <w:p w:rsidR="00000000" w:rsidRDefault="00000000">
            <w:pPr>
              <w:snapToGrid w:val="0"/>
              <w:spacing w:before="40" w:after="40"/>
              <w:jc w:val="center"/>
              <w:rPr>
                <w:sz w:val="18"/>
              </w:rPr>
            </w:pPr>
            <w:r>
              <w:rPr>
                <w:sz w:val="18"/>
              </w:rPr>
              <w:t>87,3</w:t>
            </w:r>
          </w:p>
        </w:tc>
        <w:tc>
          <w:tcPr>
            <w:tcW w:w="976" w:type="dxa"/>
            <w:tcBorders>
              <w:left w:val="nil"/>
              <w:right w:val="nil"/>
            </w:tcBorders>
            <w:vAlign w:val="center"/>
          </w:tcPr>
          <w:p w:rsidR="00000000" w:rsidRDefault="00000000">
            <w:pPr>
              <w:snapToGrid w:val="0"/>
              <w:spacing w:before="40" w:after="40"/>
              <w:jc w:val="center"/>
              <w:rPr>
                <w:sz w:val="18"/>
              </w:rPr>
            </w:pPr>
            <w:r>
              <w:rPr>
                <w:sz w:val="18"/>
              </w:rPr>
              <w:t>36,0</w:t>
            </w:r>
          </w:p>
        </w:tc>
        <w:tc>
          <w:tcPr>
            <w:tcW w:w="976" w:type="dxa"/>
            <w:tcBorders>
              <w:left w:val="nil"/>
              <w:right w:val="nil"/>
            </w:tcBorders>
            <w:vAlign w:val="center"/>
          </w:tcPr>
          <w:p w:rsidR="00000000" w:rsidRDefault="00000000">
            <w:pPr>
              <w:snapToGrid w:val="0"/>
              <w:spacing w:before="40" w:after="40"/>
              <w:jc w:val="center"/>
              <w:rPr>
                <w:sz w:val="18"/>
              </w:rPr>
            </w:pPr>
            <w:r>
              <w:rPr>
                <w:sz w:val="18"/>
              </w:rPr>
              <w:t>63,9</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Гуйчжоу</w:t>
            </w:r>
          </w:p>
        </w:tc>
        <w:tc>
          <w:tcPr>
            <w:tcW w:w="1010" w:type="dxa"/>
            <w:tcBorders>
              <w:left w:val="nil"/>
              <w:right w:val="nil"/>
            </w:tcBorders>
            <w:vAlign w:val="center"/>
          </w:tcPr>
          <w:p w:rsidR="00000000" w:rsidRDefault="00000000">
            <w:pPr>
              <w:snapToGrid w:val="0"/>
              <w:spacing w:before="40" w:after="40"/>
              <w:jc w:val="center"/>
              <w:rPr>
                <w:sz w:val="18"/>
              </w:rPr>
            </w:pPr>
            <w:r>
              <w:rPr>
                <w:sz w:val="18"/>
              </w:rPr>
              <w:t>86,0</w:t>
            </w:r>
          </w:p>
        </w:tc>
        <w:tc>
          <w:tcPr>
            <w:tcW w:w="919" w:type="dxa"/>
            <w:tcBorders>
              <w:left w:val="nil"/>
              <w:right w:val="nil"/>
            </w:tcBorders>
            <w:vAlign w:val="center"/>
          </w:tcPr>
          <w:p w:rsidR="00000000" w:rsidRDefault="00000000">
            <w:pPr>
              <w:snapToGrid w:val="0"/>
              <w:spacing w:before="40" w:after="40"/>
              <w:jc w:val="center"/>
              <w:rPr>
                <w:sz w:val="18"/>
              </w:rPr>
            </w:pPr>
            <w:r>
              <w:rPr>
                <w:sz w:val="18"/>
              </w:rPr>
              <w:t>85,0</w:t>
            </w:r>
          </w:p>
        </w:tc>
        <w:tc>
          <w:tcPr>
            <w:tcW w:w="920" w:type="dxa"/>
            <w:tcBorders>
              <w:left w:val="nil"/>
              <w:right w:val="nil"/>
            </w:tcBorders>
            <w:vAlign w:val="center"/>
          </w:tcPr>
          <w:p w:rsidR="00000000" w:rsidRDefault="00000000">
            <w:pPr>
              <w:snapToGrid w:val="0"/>
              <w:spacing w:before="40" w:after="40"/>
              <w:jc w:val="center"/>
              <w:rPr>
                <w:sz w:val="18"/>
              </w:rPr>
            </w:pPr>
            <w:r>
              <w:rPr>
                <w:sz w:val="18"/>
              </w:rPr>
              <w:t>87,1</w:t>
            </w:r>
          </w:p>
        </w:tc>
        <w:tc>
          <w:tcPr>
            <w:tcW w:w="920" w:type="dxa"/>
            <w:tcBorders>
              <w:left w:val="nil"/>
              <w:right w:val="nil"/>
            </w:tcBorders>
            <w:vAlign w:val="center"/>
          </w:tcPr>
          <w:p w:rsidR="00000000" w:rsidRDefault="00000000">
            <w:pPr>
              <w:snapToGrid w:val="0"/>
              <w:spacing w:before="40" w:after="40"/>
              <w:jc w:val="center"/>
              <w:rPr>
                <w:sz w:val="18"/>
              </w:rPr>
            </w:pPr>
            <w:r>
              <w:rPr>
                <w:sz w:val="18"/>
              </w:rPr>
              <w:t>80,5</w:t>
            </w:r>
          </w:p>
        </w:tc>
        <w:tc>
          <w:tcPr>
            <w:tcW w:w="920" w:type="dxa"/>
            <w:tcBorders>
              <w:left w:val="nil"/>
              <w:right w:val="nil"/>
            </w:tcBorders>
            <w:vAlign w:val="center"/>
          </w:tcPr>
          <w:p w:rsidR="00000000" w:rsidRDefault="00000000">
            <w:pPr>
              <w:snapToGrid w:val="0"/>
              <w:spacing w:before="40" w:after="40"/>
              <w:jc w:val="center"/>
              <w:rPr>
                <w:sz w:val="18"/>
              </w:rPr>
            </w:pPr>
            <w:r>
              <w:rPr>
                <w:sz w:val="18"/>
              </w:rPr>
              <w:t>75,7</w:t>
            </w:r>
          </w:p>
        </w:tc>
        <w:tc>
          <w:tcPr>
            <w:tcW w:w="920" w:type="dxa"/>
            <w:tcBorders>
              <w:left w:val="nil"/>
              <w:right w:val="nil"/>
            </w:tcBorders>
            <w:vAlign w:val="center"/>
          </w:tcPr>
          <w:p w:rsidR="00000000" w:rsidRDefault="00000000">
            <w:pPr>
              <w:snapToGrid w:val="0"/>
              <w:spacing w:before="40" w:after="40"/>
              <w:jc w:val="center"/>
              <w:rPr>
                <w:sz w:val="18"/>
              </w:rPr>
            </w:pPr>
            <w:r>
              <w:rPr>
                <w:sz w:val="18"/>
              </w:rPr>
              <w:t>88,4</w:t>
            </w:r>
          </w:p>
        </w:tc>
        <w:tc>
          <w:tcPr>
            <w:tcW w:w="976" w:type="dxa"/>
            <w:tcBorders>
              <w:left w:val="nil"/>
              <w:right w:val="nil"/>
            </w:tcBorders>
            <w:vAlign w:val="center"/>
          </w:tcPr>
          <w:p w:rsidR="00000000" w:rsidRDefault="00000000">
            <w:pPr>
              <w:snapToGrid w:val="0"/>
              <w:spacing w:before="40" w:after="40"/>
              <w:jc w:val="center"/>
              <w:rPr>
                <w:sz w:val="18"/>
              </w:rPr>
            </w:pPr>
            <w:r>
              <w:rPr>
                <w:sz w:val="18"/>
              </w:rPr>
              <w:t>19,0</w:t>
            </w:r>
          </w:p>
        </w:tc>
        <w:tc>
          <w:tcPr>
            <w:tcW w:w="976" w:type="dxa"/>
            <w:tcBorders>
              <w:left w:val="nil"/>
              <w:right w:val="nil"/>
            </w:tcBorders>
            <w:vAlign w:val="center"/>
          </w:tcPr>
          <w:p w:rsidR="00000000" w:rsidRDefault="00000000">
            <w:pPr>
              <w:snapToGrid w:val="0"/>
              <w:spacing w:before="40" w:after="40"/>
              <w:jc w:val="center"/>
              <w:rPr>
                <w:sz w:val="18"/>
              </w:rPr>
            </w:pPr>
            <w:r>
              <w:rPr>
                <w:sz w:val="18"/>
              </w:rPr>
              <w:t>25,8</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Юньнань</w:t>
            </w:r>
          </w:p>
        </w:tc>
        <w:tc>
          <w:tcPr>
            <w:tcW w:w="1010" w:type="dxa"/>
            <w:tcBorders>
              <w:left w:val="nil"/>
              <w:right w:val="nil"/>
            </w:tcBorders>
            <w:vAlign w:val="center"/>
          </w:tcPr>
          <w:p w:rsidR="00000000" w:rsidRDefault="00000000">
            <w:pPr>
              <w:snapToGrid w:val="0"/>
              <w:spacing w:before="40" w:after="40"/>
              <w:jc w:val="center"/>
              <w:rPr>
                <w:sz w:val="18"/>
              </w:rPr>
            </w:pPr>
            <w:r>
              <w:rPr>
                <w:sz w:val="18"/>
              </w:rPr>
              <w:t>80,0</w:t>
            </w:r>
          </w:p>
        </w:tc>
        <w:tc>
          <w:tcPr>
            <w:tcW w:w="919" w:type="dxa"/>
            <w:tcBorders>
              <w:left w:val="nil"/>
              <w:right w:val="nil"/>
            </w:tcBorders>
            <w:vAlign w:val="center"/>
          </w:tcPr>
          <w:p w:rsidR="00000000" w:rsidRDefault="00000000">
            <w:pPr>
              <w:snapToGrid w:val="0"/>
              <w:spacing w:before="40" w:after="40"/>
              <w:jc w:val="center"/>
              <w:rPr>
                <w:sz w:val="18"/>
              </w:rPr>
            </w:pPr>
            <w:r>
              <w:rPr>
                <w:sz w:val="18"/>
              </w:rPr>
              <w:t>82,0</w:t>
            </w:r>
          </w:p>
        </w:tc>
        <w:tc>
          <w:tcPr>
            <w:tcW w:w="920" w:type="dxa"/>
            <w:tcBorders>
              <w:left w:val="nil"/>
              <w:right w:val="nil"/>
            </w:tcBorders>
            <w:vAlign w:val="center"/>
          </w:tcPr>
          <w:p w:rsidR="00000000" w:rsidRDefault="00000000">
            <w:pPr>
              <w:snapToGrid w:val="0"/>
              <w:spacing w:before="40" w:after="40"/>
              <w:jc w:val="center"/>
              <w:rPr>
                <w:sz w:val="18"/>
              </w:rPr>
            </w:pPr>
            <w:r>
              <w:rPr>
                <w:sz w:val="18"/>
              </w:rPr>
              <w:t>12,7</w:t>
            </w:r>
          </w:p>
        </w:tc>
        <w:tc>
          <w:tcPr>
            <w:tcW w:w="920" w:type="dxa"/>
            <w:tcBorders>
              <w:left w:val="nil"/>
              <w:right w:val="nil"/>
            </w:tcBorders>
            <w:vAlign w:val="center"/>
          </w:tcPr>
          <w:p w:rsidR="00000000" w:rsidRDefault="00000000">
            <w:pPr>
              <w:snapToGrid w:val="0"/>
              <w:spacing w:before="40" w:after="40"/>
              <w:jc w:val="center"/>
              <w:rPr>
                <w:sz w:val="18"/>
              </w:rPr>
            </w:pPr>
            <w:r>
              <w:rPr>
                <w:sz w:val="18"/>
              </w:rPr>
              <w:t>85,0</w:t>
            </w:r>
          </w:p>
        </w:tc>
        <w:tc>
          <w:tcPr>
            <w:tcW w:w="920" w:type="dxa"/>
            <w:tcBorders>
              <w:left w:val="nil"/>
              <w:right w:val="nil"/>
            </w:tcBorders>
            <w:vAlign w:val="center"/>
          </w:tcPr>
          <w:p w:rsidR="00000000" w:rsidRDefault="00000000">
            <w:pPr>
              <w:snapToGrid w:val="0"/>
              <w:spacing w:before="40" w:after="40"/>
              <w:jc w:val="center"/>
              <w:rPr>
                <w:sz w:val="18"/>
              </w:rPr>
            </w:pPr>
            <w:r>
              <w:rPr>
                <w:sz w:val="18"/>
              </w:rPr>
              <w:t>29,6</w:t>
            </w:r>
          </w:p>
        </w:tc>
        <w:tc>
          <w:tcPr>
            <w:tcW w:w="920" w:type="dxa"/>
            <w:tcBorders>
              <w:left w:val="nil"/>
              <w:right w:val="nil"/>
            </w:tcBorders>
            <w:vAlign w:val="center"/>
          </w:tcPr>
          <w:p w:rsidR="00000000" w:rsidRDefault="00000000">
            <w:pPr>
              <w:snapToGrid w:val="0"/>
              <w:spacing w:before="40" w:after="40"/>
              <w:jc w:val="center"/>
              <w:rPr>
                <w:sz w:val="18"/>
              </w:rPr>
            </w:pPr>
            <w:r>
              <w:rPr>
                <w:sz w:val="18"/>
              </w:rPr>
              <w:t>84,2</w:t>
            </w:r>
          </w:p>
        </w:tc>
        <w:tc>
          <w:tcPr>
            <w:tcW w:w="976" w:type="dxa"/>
            <w:tcBorders>
              <w:left w:val="nil"/>
              <w:right w:val="nil"/>
            </w:tcBorders>
            <w:vAlign w:val="center"/>
          </w:tcPr>
          <w:p w:rsidR="00000000" w:rsidRDefault="00000000">
            <w:pPr>
              <w:snapToGrid w:val="0"/>
              <w:spacing w:before="40" w:after="40"/>
              <w:jc w:val="center"/>
              <w:rPr>
                <w:sz w:val="18"/>
              </w:rPr>
            </w:pPr>
            <w:r>
              <w:rPr>
                <w:sz w:val="18"/>
              </w:rPr>
              <w:t>23,3</w:t>
            </w:r>
          </w:p>
        </w:tc>
        <w:tc>
          <w:tcPr>
            <w:tcW w:w="976" w:type="dxa"/>
            <w:tcBorders>
              <w:left w:val="nil"/>
              <w:right w:val="nil"/>
            </w:tcBorders>
            <w:vAlign w:val="center"/>
          </w:tcPr>
          <w:p w:rsidR="00000000" w:rsidRDefault="00000000">
            <w:pPr>
              <w:snapToGrid w:val="0"/>
              <w:spacing w:before="40" w:after="40"/>
              <w:jc w:val="center"/>
              <w:rPr>
                <w:sz w:val="18"/>
              </w:rPr>
            </w:pPr>
            <w:r>
              <w:rPr>
                <w:sz w:val="18"/>
              </w:rPr>
              <w:t>48,9</w:t>
            </w:r>
          </w:p>
        </w:tc>
      </w:tr>
      <w:tr w:rsidR="00000000">
        <w:tblPrEx>
          <w:tblCellMar>
            <w:top w:w="0" w:type="dxa"/>
            <w:bottom w:w="0" w:type="dxa"/>
          </w:tblCellMar>
        </w:tblPrEx>
        <w:trPr>
          <w:cantSplit/>
          <w:jc w:val="center"/>
        </w:trPr>
        <w:tc>
          <w:tcPr>
            <w:tcW w:w="2248" w:type="dxa"/>
            <w:tcBorders>
              <w:left w:val="nil"/>
              <w:bottom w:val="single" w:sz="8" w:space="0" w:color="auto"/>
              <w:right w:val="nil"/>
            </w:tcBorders>
            <w:vAlign w:val="center"/>
          </w:tcPr>
          <w:p w:rsidR="00000000" w:rsidRDefault="00000000">
            <w:pPr>
              <w:pStyle w:val="Web"/>
              <w:spacing w:before="40" w:after="40"/>
              <w:rPr>
                <w:sz w:val="18"/>
              </w:rPr>
            </w:pPr>
            <w:r>
              <w:rPr>
                <w:sz w:val="18"/>
              </w:rPr>
              <w:t>Тибет</w:t>
            </w:r>
          </w:p>
        </w:tc>
        <w:tc>
          <w:tcPr>
            <w:tcW w:w="101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20,5</w:t>
            </w:r>
          </w:p>
        </w:tc>
        <w:tc>
          <w:tcPr>
            <w:tcW w:w="919"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71,7</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19,5</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62,3</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10,6</w:t>
            </w:r>
          </w:p>
        </w:tc>
        <w:tc>
          <w:tcPr>
            <w:tcW w:w="920"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62,7</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3,7</w:t>
            </w:r>
          </w:p>
        </w:tc>
        <w:tc>
          <w:tcPr>
            <w:tcW w:w="976" w:type="dxa"/>
            <w:tcBorders>
              <w:left w:val="nil"/>
              <w:bottom w:val="single" w:sz="8" w:space="0" w:color="auto"/>
              <w:right w:val="nil"/>
            </w:tcBorders>
            <w:vAlign w:val="center"/>
          </w:tcPr>
          <w:p w:rsidR="00000000" w:rsidRDefault="00000000">
            <w:pPr>
              <w:snapToGrid w:val="0"/>
              <w:spacing w:before="40" w:after="40"/>
              <w:jc w:val="center"/>
              <w:rPr>
                <w:sz w:val="18"/>
              </w:rPr>
            </w:pPr>
            <w:r>
              <w:rPr>
                <w:sz w:val="18"/>
              </w:rPr>
              <w:t>20,1</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Шэньси</w:t>
            </w:r>
          </w:p>
        </w:tc>
        <w:tc>
          <w:tcPr>
            <w:tcW w:w="1010" w:type="dxa"/>
            <w:tcBorders>
              <w:left w:val="nil"/>
              <w:right w:val="nil"/>
            </w:tcBorders>
            <w:vAlign w:val="center"/>
          </w:tcPr>
          <w:p w:rsidR="00000000" w:rsidRDefault="00000000">
            <w:pPr>
              <w:snapToGrid w:val="0"/>
              <w:spacing w:before="40" w:after="40"/>
              <w:jc w:val="center"/>
              <w:rPr>
                <w:sz w:val="18"/>
              </w:rPr>
            </w:pPr>
            <w:r>
              <w:rPr>
                <w:sz w:val="18"/>
              </w:rPr>
              <w:t>89,7</w:t>
            </w:r>
          </w:p>
        </w:tc>
        <w:tc>
          <w:tcPr>
            <w:tcW w:w="919" w:type="dxa"/>
            <w:tcBorders>
              <w:left w:val="nil"/>
              <w:right w:val="nil"/>
            </w:tcBorders>
            <w:vAlign w:val="center"/>
          </w:tcPr>
          <w:p w:rsidR="00000000" w:rsidRDefault="00000000">
            <w:pPr>
              <w:snapToGrid w:val="0"/>
              <w:spacing w:before="40" w:after="40"/>
              <w:jc w:val="center"/>
              <w:rPr>
                <w:sz w:val="18"/>
              </w:rPr>
            </w:pPr>
            <w:r>
              <w:rPr>
                <w:sz w:val="18"/>
              </w:rPr>
              <w:t>90,6</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89,0</w:t>
            </w:r>
          </w:p>
        </w:tc>
        <w:tc>
          <w:tcPr>
            <w:tcW w:w="920" w:type="dxa"/>
            <w:tcBorders>
              <w:left w:val="nil"/>
              <w:right w:val="nil"/>
            </w:tcBorders>
            <w:vAlign w:val="center"/>
          </w:tcPr>
          <w:p w:rsidR="00000000" w:rsidRDefault="00000000">
            <w:pPr>
              <w:snapToGrid w:val="0"/>
              <w:spacing w:before="40" w:after="40"/>
              <w:jc w:val="center"/>
              <w:rPr>
                <w:sz w:val="18"/>
              </w:rPr>
            </w:pPr>
            <w:r>
              <w:rPr>
                <w:sz w:val="18"/>
              </w:rPr>
              <w:t>88,8</w:t>
            </w:r>
          </w:p>
        </w:tc>
        <w:tc>
          <w:tcPr>
            <w:tcW w:w="920" w:type="dxa"/>
            <w:tcBorders>
              <w:left w:val="nil"/>
              <w:right w:val="nil"/>
            </w:tcBorders>
            <w:vAlign w:val="center"/>
          </w:tcPr>
          <w:p w:rsidR="00000000" w:rsidRDefault="00000000">
            <w:pPr>
              <w:snapToGrid w:val="0"/>
              <w:spacing w:before="40" w:after="40"/>
              <w:jc w:val="center"/>
              <w:rPr>
                <w:sz w:val="18"/>
              </w:rPr>
            </w:pPr>
            <w:r>
              <w:rPr>
                <w:sz w:val="18"/>
              </w:rPr>
              <w:t>92,0</w:t>
            </w:r>
          </w:p>
        </w:tc>
        <w:tc>
          <w:tcPr>
            <w:tcW w:w="976" w:type="dxa"/>
            <w:tcBorders>
              <w:left w:val="nil"/>
              <w:right w:val="nil"/>
            </w:tcBorders>
            <w:vAlign w:val="center"/>
          </w:tcPr>
          <w:p w:rsidR="00000000" w:rsidRDefault="00000000">
            <w:pPr>
              <w:snapToGrid w:val="0"/>
              <w:spacing w:before="40" w:after="40"/>
              <w:jc w:val="center"/>
              <w:rPr>
                <w:sz w:val="18"/>
              </w:rPr>
            </w:pPr>
            <w:r>
              <w:rPr>
                <w:sz w:val="18"/>
              </w:rPr>
              <w:t>47,7</w:t>
            </w:r>
          </w:p>
        </w:tc>
        <w:tc>
          <w:tcPr>
            <w:tcW w:w="976" w:type="dxa"/>
            <w:tcBorders>
              <w:left w:val="nil"/>
              <w:right w:val="nil"/>
            </w:tcBorders>
            <w:vAlign w:val="center"/>
          </w:tcPr>
          <w:p w:rsidR="00000000" w:rsidRDefault="00000000">
            <w:pPr>
              <w:snapToGrid w:val="0"/>
              <w:spacing w:before="40" w:after="40"/>
              <w:jc w:val="center"/>
              <w:rPr>
                <w:sz w:val="18"/>
              </w:rPr>
            </w:pPr>
            <w:r>
              <w:rPr>
                <w:sz w:val="18"/>
              </w:rPr>
              <w:t>74,0</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Ганьсу</w:t>
            </w:r>
          </w:p>
        </w:tc>
        <w:tc>
          <w:tcPr>
            <w:tcW w:w="1010" w:type="dxa"/>
            <w:tcBorders>
              <w:left w:val="nil"/>
              <w:right w:val="nil"/>
            </w:tcBorders>
            <w:vAlign w:val="center"/>
          </w:tcPr>
          <w:p w:rsidR="00000000" w:rsidRDefault="00000000">
            <w:pPr>
              <w:snapToGrid w:val="0"/>
              <w:spacing w:before="40" w:after="40"/>
              <w:jc w:val="center"/>
              <w:rPr>
                <w:sz w:val="18"/>
              </w:rPr>
            </w:pPr>
            <w:r>
              <w:rPr>
                <w:sz w:val="18"/>
              </w:rPr>
              <w:t>86,3</w:t>
            </w:r>
          </w:p>
        </w:tc>
        <w:tc>
          <w:tcPr>
            <w:tcW w:w="919" w:type="dxa"/>
            <w:tcBorders>
              <w:left w:val="nil"/>
              <w:right w:val="nil"/>
            </w:tcBorders>
            <w:vAlign w:val="center"/>
          </w:tcPr>
          <w:p w:rsidR="00000000" w:rsidRDefault="00000000">
            <w:pPr>
              <w:snapToGrid w:val="0"/>
              <w:spacing w:before="40" w:after="40"/>
              <w:jc w:val="center"/>
              <w:rPr>
                <w:sz w:val="18"/>
              </w:rPr>
            </w:pPr>
            <w:r>
              <w:rPr>
                <w:sz w:val="18"/>
              </w:rPr>
              <w:t>88,1</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82,1</w:t>
            </w:r>
          </w:p>
        </w:tc>
        <w:tc>
          <w:tcPr>
            <w:tcW w:w="920" w:type="dxa"/>
            <w:tcBorders>
              <w:left w:val="nil"/>
              <w:right w:val="nil"/>
            </w:tcBorders>
            <w:vAlign w:val="center"/>
          </w:tcPr>
          <w:p w:rsidR="00000000" w:rsidRDefault="00000000">
            <w:pPr>
              <w:snapToGrid w:val="0"/>
              <w:spacing w:before="40" w:after="40"/>
              <w:jc w:val="center"/>
              <w:rPr>
                <w:sz w:val="18"/>
              </w:rPr>
            </w:pPr>
          </w:p>
        </w:tc>
        <w:tc>
          <w:tcPr>
            <w:tcW w:w="920" w:type="dxa"/>
            <w:tcBorders>
              <w:left w:val="nil"/>
              <w:right w:val="nil"/>
            </w:tcBorders>
            <w:vAlign w:val="center"/>
          </w:tcPr>
          <w:p w:rsidR="00000000" w:rsidRDefault="00000000">
            <w:pPr>
              <w:snapToGrid w:val="0"/>
              <w:spacing w:before="40" w:after="40"/>
              <w:jc w:val="center"/>
              <w:rPr>
                <w:sz w:val="18"/>
              </w:rPr>
            </w:pPr>
            <w:r>
              <w:rPr>
                <w:sz w:val="18"/>
              </w:rPr>
              <w:t>82,5</w:t>
            </w:r>
          </w:p>
        </w:tc>
        <w:tc>
          <w:tcPr>
            <w:tcW w:w="976" w:type="dxa"/>
            <w:tcBorders>
              <w:left w:val="nil"/>
              <w:right w:val="nil"/>
            </w:tcBorders>
            <w:vAlign w:val="center"/>
          </w:tcPr>
          <w:p w:rsidR="00000000" w:rsidRDefault="00000000">
            <w:pPr>
              <w:snapToGrid w:val="0"/>
              <w:spacing w:before="40" w:after="40"/>
              <w:jc w:val="center"/>
              <w:rPr>
                <w:sz w:val="18"/>
              </w:rPr>
            </w:pPr>
          </w:p>
        </w:tc>
        <w:tc>
          <w:tcPr>
            <w:tcW w:w="976" w:type="dxa"/>
            <w:tcBorders>
              <w:left w:val="nil"/>
              <w:right w:val="nil"/>
            </w:tcBorders>
            <w:vAlign w:val="center"/>
          </w:tcPr>
          <w:p w:rsidR="00000000" w:rsidRDefault="00000000">
            <w:pPr>
              <w:snapToGrid w:val="0"/>
              <w:spacing w:before="40" w:after="40"/>
              <w:jc w:val="center"/>
              <w:rPr>
                <w:sz w:val="18"/>
              </w:rPr>
            </w:pPr>
            <w:r>
              <w:rPr>
                <w:sz w:val="18"/>
              </w:rPr>
              <w:t>55,3</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Цинхай</w:t>
            </w:r>
          </w:p>
        </w:tc>
        <w:tc>
          <w:tcPr>
            <w:tcW w:w="1010" w:type="dxa"/>
            <w:tcBorders>
              <w:left w:val="nil"/>
              <w:right w:val="nil"/>
            </w:tcBorders>
            <w:vAlign w:val="center"/>
          </w:tcPr>
          <w:p w:rsidR="00000000" w:rsidRDefault="00000000">
            <w:pPr>
              <w:snapToGrid w:val="0"/>
              <w:spacing w:before="40" w:after="40"/>
              <w:jc w:val="center"/>
              <w:rPr>
                <w:sz w:val="18"/>
              </w:rPr>
            </w:pPr>
            <w:r>
              <w:rPr>
                <w:sz w:val="18"/>
              </w:rPr>
              <w:t>81,0</w:t>
            </w:r>
          </w:p>
        </w:tc>
        <w:tc>
          <w:tcPr>
            <w:tcW w:w="919" w:type="dxa"/>
            <w:tcBorders>
              <w:left w:val="nil"/>
              <w:right w:val="nil"/>
            </w:tcBorders>
            <w:vAlign w:val="center"/>
          </w:tcPr>
          <w:p w:rsidR="00000000" w:rsidRDefault="00000000">
            <w:pPr>
              <w:snapToGrid w:val="0"/>
              <w:spacing w:before="40" w:after="40"/>
              <w:jc w:val="center"/>
              <w:rPr>
                <w:sz w:val="18"/>
              </w:rPr>
            </w:pPr>
            <w:r>
              <w:rPr>
                <w:sz w:val="18"/>
              </w:rPr>
              <w:t>83,9</w:t>
            </w:r>
          </w:p>
        </w:tc>
        <w:tc>
          <w:tcPr>
            <w:tcW w:w="920" w:type="dxa"/>
            <w:tcBorders>
              <w:left w:val="nil"/>
              <w:right w:val="nil"/>
            </w:tcBorders>
            <w:vAlign w:val="center"/>
          </w:tcPr>
          <w:p w:rsidR="00000000" w:rsidRDefault="00000000">
            <w:pPr>
              <w:snapToGrid w:val="0"/>
              <w:spacing w:before="40" w:after="40"/>
              <w:jc w:val="center"/>
              <w:rPr>
                <w:sz w:val="18"/>
              </w:rPr>
            </w:pPr>
            <w:r>
              <w:rPr>
                <w:sz w:val="18"/>
              </w:rPr>
              <w:t>38,0</w:t>
            </w:r>
          </w:p>
        </w:tc>
        <w:tc>
          <w:tcPr>
            <w:tcW w:w="920" w:type="dxa"/>
            <w:tcBorders>
              <w:left w:val="nil"/>
              <w:right w:val="nil"/>
            </w:tcBorders>
            <w:vAlign w:val="center"/>
          </w:tcPr>
          <w:p w:rsidR="00000000" w:rsidRDefault="00000000">
            <w:pPr>
              <w:snapToGrid w:val="0"/>
              <w:spacing w:before="40" w:after="40"/>
              <w:jc w:val="center"/>
              <w:rPr>
                <w:sz w:val="18"/>
              </w:rPr>
            </w:pPr>
            <w:r>
              <w:rPr>
                <w:sz w:val="18"/>
              </w:rPr>
              <w:t>71,0</w:t>
            </w:r>
          </w:p>
        </w:tc>
        <w:tc>
          <w:tcPr>
            <w:tcW w:w="920" w:type="dxa"/>
            <w:tcBorders>
              <w:left w:val="nil"/>
              <w:right w:val="nil"/>
            </w:tcBorders>
            <w:vAlign w:val="center"/>
          </w:tcPr>
          <w:p w:rsidR="00000000" w:rsidRDefault="00000000">
            <w:pPr>
              <w:snapToGrid w:val="0"/>
              <w:spacing w:before="40" w:after="40"/>
              <w:jc w:val="center"/>
              <w:rPr>
                <w:sz w:val="18"/>
              </w:rPr>
            </w:pPr>
            <w:r>
              <w:rPr>
                <w:sz w:val="18"/>
              </w:rPr>
              <w:t>68,4</w:t>
            </w:r>
          </w:p>
        </w:tc>
        <w:tc>
          <w:tcPr>
            <w:tcW w:w="920" w:type="dxa"/>
            <w:tcBorders>
              <w:left w:val="nil"/>
              <w:right w:val="nil"/>
            </w:tcBorders>
            <w:vAlign w:val="center"/>
          </w:tcPr>
          <w:p w:rsidR="00000000" w:rsidRDefault="00000000">
            <w:pPr>
              <w:snapToGrid w:val="0"/>
              <w:spacing w:before="40" w:after="40"/>
              <w:jc w:val="center"/>
              <w:rPr>
                <w:sz w:val="18"/>
              </w:rPr>
            </w:pPr>
            <w:r>
              <w:rPr>
                <w:sz w:val="18"/>
              </w:rPr>
              <w:t>81,0</w:t>
            </w:r>
          </w:p>
        </w:tc>
        <w:tc>
          <w:tcPr>
            <w:tcW w:w="976" w:type="dxa"/>
            <w:tcBorders>
              <w:left w:val="nil"/>
              <w:right w:val="nil"/>
            </w:tcBorders>
            <w:vAlign w:val="center"/>
          </w:tcPr>
          <w:p w:rsidR="00000000" w:rsidRDefault="00000000">
            <w:pPr>
              <w:snapToGrid w:val="0"/>
              <w:spacing w:before="40" w:after="40"/>
              <w:jc w:val="center"/>
              <w:rPr>
                <w:sz w:val="18"/>
              </w:rPr>
            </w:pPr>
            <w:r>
              <w:rPr>
                <w:sz w:val="18"/>
              </w:rPr>
              <w:t>21,3</w:t>
            </w:r>
          </w:p>
        </w:tc>
        <w:tc>
          <w:tcPr>
            <w:tcW w:w="976" w:type="dxa"/>
            <w:tcBorders>
              <w:left w:val="nil"/>
              <w:right w:val="nil"/>
            </w:tcBorders>
            <w:vAlign w:val="center"/>
          </w:tcPr>
          <w:p w:rsidR="00000000" w:rsidRDefault="00000000">
            <w:pPr>
              <w:snapToGrid w:val="0"/>
              <w:spacing w:before="40" w:after="40"/>
              <w:jc w:val="center"/>
              <w:rPr>
                <w:sz w:val="18"/>
              </w:rPr>
            </w:pPr>
            <w:r>
              <w:rPr>
                <w:sz w:val="18"/>
              </w:rPr>
              <w:t>38,0</w:t>
            </w:r>
          </w:p>
        </w:tc>
      </w:tr>
      <w:tr w:rsidR="00000000">
        <w:tblPrEx>
          <w:tblCellMar>
            <w:top w:w="0" w:type="dxa"/>
            <w:bottom w:w="0" w:type="dxa"/>
          </w:tblCellMar>
        </w:tblPrEx>
        <w:trPr>
          <w:cantSplit/>
          <w:jc w:val="center"/>
        </w:trPr>
        <w:tc>
          <w:tcPr>
            <w:tcW w:w="2248" w:type="dxa"/>
            <w:tcBorders>
              <w:left w:val="nil"/>
              <w:right w:val="nil"/>
            </w:tcBorders>
            <w:vAlign w:val="center"/>
          </w:tcPr>
          <w:p w:rsidR="00000000" w:rsidRDefault="00000000">
            <w:pPr>
              <w:pStyle w:val="Web"/>
              <w:spacing w:before="40" w:after="40"/>
              <w:rPr>
                <w:sz w:val="18"/>
              </w:rPr>
            </w:pPr>
            <w:r>
              <w:rPr>
                <w:sz w:val="18"/>
              </w:rPr>
              <w:t>Нинся</w:t>
            </w:r>
          </w:p>
        </w:tc>
        <w:tc>
          <w:tcPr>
            <w:tcW w:w="1010" w:type="dxa"/>
            <w:tcBorders>
              <w:left w:val="nil"/>
              <w:right w:val="nil"/>
            </w:tcBorders>
            <w:vAlign w:val="center"/>
          </w:tcPr>
          <w:p w:rsidR="00000000" w:rsidRDefault="00000000">
            <w:pPr>
              <w:snapToGrid w:val="0"/>
              <w:spacing w:before="40" w:after="40"/>
              <w:jc w:val="center"/>
              <w:rPr>
                <w:sz w:val="18"/>
              </w:rPr>
            </w:pPr>
            <w:r>
              <w:rPr>
                <w:sz w:val="18"/>
              </w:rPr>
              <w:t>81,5</w:t>
            </w:r>
          </w:p>
        </w:tc>
        <w:tc>
          <w:tcPr>
            <w:tcW w:w="919" w:type="dxa"/>
            <w:tcBorders>
              <w:left w:val="nil"/>
              <w:right w:val="nil"/>
            </w:tcBorders>
            <w:vAlign w:val="center"/>
          </w:tcPr>
          <w:p w:rsidR="00000000" w:rsidRDefault="00000000">
            <w:pPr>
              <w:snapToGrid w:val="0"/>
              <w:spacing w:before="40" w:after="40"/>
              <w:jc w:val="center"/>
              <w:rPr>
                <w:sz w:val="18"/>
              </w:rPr>
            </w:pPr>
            <w:r>
              <w:rPr>
                <w:sz w:val="18"/>
              </w:rPr>
              <w:t>90,2</w:t>
            </w:r>
          </w:p>
        </w:tc>
        <w:tc>
          <w:tcPr>
            <w:tcW w:w="920" w:type="dxa"/>
            <w:tcBorders>
              <w:left w:val="nil"/>
              <w:right w:val="nil"/>
            </w:tcBorders>
            <w:vAlign w:val="center"/>
          </w:tcPr>
          <w:p w:rsidR="00000000" w:rsidRDefault="00000000">
            <w:pPr>
              <w:snapToGrid w:val="0"/>
              <w:spacing w:before="40" w:after="40"/>
              <w:jc w:val="center"/>
              <w:rPr>
                <w:sz w:val="18"/>
              </w:rPr>
            </w:pPr>
            <w:r>
              <w:rPr>
                <w:sz w:val="18"/>
              </w:rPr>
              <w:t>48,6</w:t>
            </w:r>
          </w:p>
        </w:tc>
        <w:tc>
          <w:tcPr>
            <w:tcW w:w="920" w:type="dxa"/>
            <w:tcBorders>
              <w:left w:val="nil"/>
              <w:right w:val="nil"/>
            </w:tcBorders>
            <w:vAlign w:val="center"/>
          </w:tcPr>
          <w:p w:rsidR="00000000" w:rsidRDefault="00000000">
            <w:pPr>
              <w:snapToGrid w:val="0"/>
              <w:spacing w:before="40" w:after="40"/>
              <w:jc w:val="center"/>
              <w:rPr>
                <w:sz w:val="18"/>
              </w:rPr>
            </w:pPr>
            <w:r>
              <w:rPr>
                <w:sz w:val="18"/>
              </w:rPr>
              <w:t>89,8</w:t>
            </w:r>
          </w:p>
        </w:tc>
        <w:tc>
          <w:tcPr>
            <w:tcW w:w="920" w:type="dxa"/>
            <w:tcBorders>
              <w:left w:val="nil"/>
              <w:right w:val="nil"/>
            </w:tcBorders>
            <w:vAlign w:val="center"/>
          </w:tcPr>
          <w:p w:rsidR="00000000" w:rsidRDefault="00000000">
            <w:pPr>
              <w:snapToGrid w:val="0"/>
              <w:spacing w:before="40" w:after="40"/>
              <w:jc w:val="center"/>
              <w:rPr>
                <w:sz w:val="18"/>
              </w:rPr>
            </w:pPr>
            <w:r>
              <w:rPr>
                <w:sz w:val="18"/>
              </w:rPr>
              <w:t>55,3</w:t>
            </w:r>
          </w:p>
        </w:tc>
        <w:tc>
          <w:tcPr>
            <w:tcW w:w="920" w:type="dxa"/>
            <w:tcBorders>
              <w:left w:val="nil"/>
              <w:right w:val="nil"/>
            </w:tcBorders>
            <w:vAlign w:val="center"/>
          </w:tcPr>
          <w:p w:rsidR="00000000" w:rsidRDefault="00000000">
            <w:pPr>
              <w:snapToGrid w:val="0"/>
              <w:spacing w:before="40" w:after="40"/>
              <w:jc w:val="center"/>
              <w:rPr>
                <w:sz w:val="18"/>
              </w:rPr>
            </w:pPr>
            <w:r>
              <w:rPr>
                <w:sz w:val="18"/>
              </w:rPr>
              <w:t>95,7</w:t>
            </w:r>
          </w:p>
        </w:tc>
        <w:tc>
          <w:tcPr>
            <w:tcW w:w="976" w:type="dxa"/>
            <w:tcBorders>
              <w:left w:val="nil"/>
              <w:right w:val="nil"/>
            </w:tcBorders>
            <w:vAlign w:val="center"/>
          </w:tcPr>
          <w:p w:rsidR="00000000" w:rsidRDefault="00000000">
            <w:pPr>
              <w:snapToGrid w:val="0"/>
              <w:spacing w:before="40" w:after="40"/>
              <w:jc w:val="center"/>
              <w:rPr>
                <w:sz w:val="18"/>
              </w:rPr>
            </w:pPr>
            <w:r>
              <w:rPr>
                <w:sz w:val="18"/>
              </w:rPr>
              <w:t>31,5</w:t>
            </w:r>
          </w:p>
        </w:tc>
        <w:tc>
          <w:tcPr>
            <w:tcW w:w="976" w:type="dxa"/>
            <w:tcBorders>
              <w:left w:val="nil"/>
              <w:right w:val="nil"/>
            </w:tcBorders>
            <w:vAlign w:val="center"/>
          </w:tcPr>
          <w:p w:rsidR="00000000" w:rsidRDefault="00000000">
            <w:pPr>
              <w:snapToGrid w:val="0"/>
              <w:spacing w:before="40" w:after="40"/>
              <w:jc w:val="center"/>
              <w:rPr>
                <w:sz w:val="18"/>
              </w:rPr>
            </w:pPr>
            <w:r>
              <w:rPr>
                <w:sz w:val="18"/>
              </w:rPr>
              <w:t>59,9</w:t>
            </w:r>
          </w:p>
        </w:tc>
      </w:tr>
      <w:tr w:rsidR="00000000">
        <w:tblPrEx>
          <w:tblCellMar>
            <w:top w:w="0" w:type="dxa"/>
            <w:bottom w:w="0" w:type="dxa"/>
          </w:tblCellMar>
        </w:tblPrEx>
        <w:trPr>
          <w:cantSplit/>
          <w:jc w:val="center"/>
        </w:trPr>
        <w:tc>
          <w:tcPr>
            <w:tcW w:w="2248" w:type="dxa"/>
            <w:tcBorders>
              <w:left w:val="nil"/>
              <w:bottom w:val="single" w:sz="12" w:space="0" w:color="auto"/>
              <w:right w:val="nil"/>
            </w:tcBorders>
            <w:vAlign w:val="center"/>
          </w:tcPr>
          <w:p w:rsidR="00000000" w:rsidRDefault="00000000">
            <w:pPr>
              <w:spacing w:before="40" w:after="40"/>
              <w:rPr>
                <w:sz w:val="18"/>
              </w:rPr>
            </w:pPr>
            <w:r>
              <w:rPr>
                <w:sz w:val="18"/>
              </w:rPr>
              <w:t>Синьцзян</w:t>
            </w:r>
          </w:p>
        </w:tc>
        <w:tc>
          <w:tcPr>
            <w:tcW w:w="1010"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64,9</w:t>
            </w:r>
          </w:p>
        </w:tc>
        <w:tc>
          <w:tcPr>
            <w:tcW w:w="919"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82,7</w:t>
            </w:r>
          </w:p>
        </w:tc>
        <w:tc>
          <w:tcPr>
            <w:tcW w:w="920"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52,0</w:t>
            </w:r>
          </w:p>
        </w:tc>
        <w:tc>
          <w:tcPr>
            <w:tcW w:w="920"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79,0</w:t>
            </w:r>
          </w:p>
        </w:tc>
        <w:tc>
          <w:tcPr>
            <w:tcW w:w="920" w:type="dxa"/>
            <w:tcBorders>
              <w:left w:val="nil"/>
              <w:bottom w:val="single" w:sz="12" w:space="0" w:color="auto"/>
              <w:right w:val="nil"/>
            </w:tcBorders>
            <w:vAlign w:val="center"/>
          </w:tcPr>
          <w:p w:rsidR="00000000" w:rsidRDefault="00000000">
            <w:pPr>
              <w:snapToGrid w:val="0"/>
              <w:spacing w:before="40" w:after="40"/>
              <w:jc w:val="center"/>
              <w:rPr>
                <w:sz w:val="18"/>
              </w:rPr>
            </w:pPr>
          </w:p>
        </w:tc>
        <w:tc>
          <w:tcPr>
            <w:tcW w:w="920"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67,3</w:t>
            </w:r>
          </w:p>
        </w:tc>
        <w:tc>
          <w:tcPr>
            <w:tcW w:w="976"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44,4</w:t>
            </w:r>
          </w:p>
        </w:tc>
        <w:tc>
          <w:tcPr>
            <w:tcW w:w="976" w:type="dxa"/>
            <w:tcBorders>
              <w:left w:val="nil"/>
              <w:bottom w:val="single" w:sz="12" w:space="0" w:color="auto"/>
              <w:right w:val="nil"/>
            </w:tcBorders>
            <w:vAlign w:val="center"/>
          </w:tcPr>
          <w:p w:rsidR="00000000" w:rsidRDefault="00000000">
            <w:pPr>
              <w:snapToGrid w:val="0"/>
              <w:spacing w:before="40" w:after="40"/>
              <w:jc w:val="center"/>
              <w:rPr>
                <w:sz w:val="18"/>
              </w:rPr>
            </w:pPr>
            <w:r>
              <w:rPr>
                <w:sz w:val="18"/>
              </w:rPr>
              <w:t>56,6</w:t>
            </w:r>
          </w:p>
        </w:tc>
      </w:tr>
    </w:tbl>
    <w:p w:rsidR="00000000" w:rsidRDefault="00000000">
      <w:pPr>
        <w:pStyle w:val="Web"/>
        <w:spacing w:before="0" w:after="0"/>
        <w:rPr>
          <w:sz w:val="18"/>
        </w:rPr>
      </w:pPr>
    </w:p>
    <w:p w:rsidR="00000000" w:rsidRDefault="00000000">
      <w:pPr>
        <w:pStyle w:val="Web"/>
        <w:spacing w:before="0" w:after="0"/>
        <w:rPr>
          <w:sz w:val="18"/>
        </w:rPr>
      </w:pPr>
      <w:r>
        <w:rPr>
          <w:sz w:val="18"/>
        </w:rPr>
        <w:t>*Данные 1990 года включают роды в медицинских учреждениях.</w:t>
      </w:r>
    </w:p>
    <w:p w:rsidR="00000000" w:rsidRDefault="00000000">
      <w:pPr>
        <w:pStyle w:val="Web"/>
        <w:spacing w:before="0" w:after="0"/>
        <w:rPr>
          <w:b/>
          <w:sz w:val="20"/>
        </w:rPr>
      </w:pPr>
      <w:r>
        <w:rPr>
          <w:sz w:val="18"/>
        </w:rPr>
        <w:br w:type="page"/>
      </w:r>
      <w:r>
        <w:rPr>
          <w:b/>
          <w:sz w:val="20"/>
        </w:rPr>
        <w:t>Таблица А17</w:t>
      </w:r>
    </w:p>
    <w:p w:rsidR="00000000" w:rsidRDefault="00000000">
      <w:pPr>
        <w:pStyle w:val="Web"/>
        <w:spacing w:before="120" w:after="0"/>
        <w:rPr>
          <w:b/>
          <w:sz w:val="18"/>
        </w:rPr>
      </w:pPr>
      <w:r>
        <w:rPr>
          <w:b/>
          <w:sz w:val="20"/>
        </w:rPr>
        <w:t>Уровни материнской и детской смертности и смертности новорожденных (1990/2000 годы)</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363"/>
        <w:gridCol w:w="1241"/>
        <w:gridCol w:w="1241"/>
        <w:gridCol w:w="1241"/>
        <w:gridCol w:w="1241"/>
        <w:gridCol w:w="1241"/>
        <w:gridCol w:w="1241"/>
      </w:tblGrid>
      <w:tr w:rsidR="00000000">
        <w:tblPrEx>
          <w:tblCellMar>
            <w:top w:w="0" w:type="dxa"/>
            <w:bottom w:w="0" w:type="dxa"/>
          </w:tblCellMar>
        </w:tblPrEx>
        <w:trPr>
          <w:cantSplit/>
          <w:jc w:val="center"/>
        </w:trPr>
        <w:tc>
          <w:tcPr>
            <w:tcW w:w="2363" w:type="dxa"/>
            <w:vMerge w:val="restart"/>
          </w:tcPr>
          <w:p w:rsidR="00000000" w:rsidRDefault="00000000">
            <w:pPr>
              <w:pStyle w:val="Web"/>
              <w:spacing w:before="40" w:after="40"/>
              <w:jc w:val="center"/>
              <w:rPr>
                <w:b/>
                <w:sz w:val="18"/>
              </w:rPr>
            </w:pPr>
            <w:r>
              <w:rPr>
                <w:b/>
                <w:sz w:val="18"/>
              </w:rPr>
              <w:t>Регион</w:t>
            </w:r>
          </w:p>
        </w:tc>
        <w:tc>
          <w:tcPr>
            <w:tcW w:w="2482" w:type="dxa"/>
            <w:gridSpan w:val="2"/>
          </w:tcPr>
          <w:p w:rsidR="00000000" w:rsidRDefault="00000000">
            <w:pPr>
              <w:pStyle w:val="Web"/>
              <w:spacing w:before="40" w:after="40"/>
              <w:jc w:val="center"/>
              <w:rPr>
                <w:b/>
                <w:sz w:val="18"/>
              </w:rPr>
            </w:pPr>
            <w:r>
              <w:rPr>
                <w:b/>
                <w:sz w:val="18"/>
              </w:rPr>
              <w:t>Смертность новорожденных (%)</w:t>
            </w:r>
          </w:p>
        </w:tc>
        <w:tc>
          <w:tcPr>
            <w:tcW w:w="2482" w:type="dxa"/>
            <w:gridSpan w:val="2"/>
          </w:tcPr>
          <w:p w:rsidR="00000000" w:rsidRDefault="00000000">
            <w:pPr>
              <w:pStyle w:val="Web"/>
              <w:spacing w:before="40" w:after="40"/>
              <w:jc w:val="center"/>
              <w:rPr>
                <w:b/>
                <w:sz w:val="18"/>
              </w:rPr>
            </w:pPr>
            <w:r>
              <w:rPr>
                <w:b/>
                <w:sz w:val="18"/>
              </w:rPr>
              <w:t>Смертность детей в возрасте до пяти лет (%)</w:t>
            </w:r>
          </w:p>
        </w:tc>
        <w:tc>
          <w:tcPr>
            <w:tcW w:w="2482" w:type="dxa"/>
            <w:gridSpan w:val="2"/>
          </w:tcPr>
          <w:p w:rsidR="00000000" w:rsidRDefault="00000000">
            <w:pPr>
              <w:pStyle w:val="Web"/>
              <w:spacing w:before="40" w:after="40"/>
              <w:jc w:val="center"/>
              <w:rPr>
                <w:b/>
                <w:sz w:val="18"/>
              </w:rPr>
            </w:pPr>
            <w:r>
              <w:rPr>
                <w:b/>
                <w:sz w:val="18"/>
              </w:rPr>
              <w:t>Материнская смертность (на 100 тыс. родов)</w:t>
            </w:r>
          </w:p>
        </w:tc>
      </w:tr>
      <w:tr w:rsidR="00000000">
        <w:tblPrEx>
          <w:tblCellMar>
            <w:top w:w="0" w:type="dxa"/>
            <w:bottom w:w="0" w:type="dxa"/>
          </w:tblCellMar>
        </w:tblPrEx>
        <w:trPr>
          <w:cantSplit/>
          <w:jc w:val="center"/>
        </w:trPr>
        <w:tc>
          <w:tcPr>
            <w:tcW w:w="2363" w:type="dxa"/>
            <w:vMerge/>
            <w:tcBorders>
              <w:bottom w:val="single" w:sz="12" w:space="0" w:color="auto"/>
              <w:right w:val="single" w:sz="4" w:space="0" w:color="auto"/>
            </w:tcBorders>
          </w:tcPr>
          <w:p w:rsidR="00000000" w:rsidRDefault="00000000">
            <w:pPr>
              <w:snapToGrid w:val="0"/>
              <w:spacing w:before="40" w:after="40"/>
              <w:jc w:val="center"/>
              <w:rPr>
                <w:b/>
                <w:sz w:val="18"/>
              </w:rPr>
            </w:pPr>
          </w:p>
        </w:tc>
        <w:tc>
          <w:tcPr>
            <w:tcW w:w="1241" w:type="dxa"/>
            <w:tcBorders>
              <w:left w:val="single" w:sz="4" w:space="0" w:color="auto"/>
              <w:bottom w:val="single" w:sz="12" w:space="0" w:color="auto"/>
              <w:right w:val="single" w:sz="4" w:space="0" w:color="auto"/>
            </w:tcBorders>
            <w:vAlign w:val="center"/>
          </w:tcPr>
          <w:p w:rsidR="00000000" w:rsidRDefault="00000000">
            <w:pPr>
              <w:snapToGrid w:val="0"/>
              <w:spacing w:before="40" w:after="40"/>
              <w:jc w:val="center"/>
              <w:rPr>
                <w:b/>
                <w:sz w:val="18"/>
              </w:rPr>
            </w:pPr>
            <w:r>
              <w:rPr>
                <w:b/>
                <w:sz w:val="18"/>
              </w:rPr>
              <w:t>1990</w:t>
            </w:r>
          </w:p>
        </w:tc>
        <w:tc>
          <w:tcPr>
            <w:tcW w:w="1241" w:type="dxa"/>
            <w:tcBorders>
              <w:left w:val="single" w:sz="4" w:space="0" w:color="auto"/>
              <w:bottom w:val="single" w:sz="12" w:space="0" w:color="auto"/>
              <w:right w:val="single" w:sz="4" w:space="0" w:color="auto"/>
            </w:tcBorders>
            <w:vAlign w:val="center"/>
          </w:tcPr>
          <w:p w:rsidR="00000000" w:rsidRDefault="00000000">
            <w:pPr>
              <w:snapToGrid w:val="0"/>
              <w:spacing w:before="40" w:after="40"/>
              <w:jc w:val="center"/>
              <w:rPr>
                <w:b/>
                <w:sz w:val="18"/>
              </w:rPr>
            </w:pPr>
            <w:r>
              <w:rPr>
                <w:b/>
                <w:sz w:val="18"/>
              </w:rPr>
              <w:t>2000</w:t>
            </w:r>
          </w:p>
        </w:tc>
        <w:tc>
          <w:tcPr>
            <w:tcW w:w="1241" w:type="dxa"/>
            <w:tcBorders>
              <w:left w:val="single" w:sz="4" w:space="0" w:color="auto"/>
              <w:bottom w:val="single" w:sz="12" w:space="0" w:color="auto"/>
              <w:right w:val="single" w:sz="4" w:space="0" w:color="auto"/>
            </w:tcBorders>
            <w:vAlign w:val="center"/>
          </w:tcPr>
          <w:p w:rsidR="00000000" w:rsidRDefault="00000000">
            <w:pPr>
              <w:snapToGrid w:val="0"/>
              <w:spacing w:before="40" w:after="40"/>
              <w:jc w:val="center"/>
              <w:rPr>
                <w:b/>
                <w:sz w:val="18"/>
              </w:rPr>
            </w:pPr>
            <w:r>
              <w:rPr>
                <w:b/>
                <w:sz w:val="18"/>
              </w:rPr>
              <w:t>1990</w:t>
            </w:r>
          </w:p>
        </w:tc>
        <w:tc>
          <w:tcPr>
            <w:tcW w:w="1241" w:type="dxa"/>
            <w:tcBorders>
              <w:left w:val="single" w:sz="4" w:space="0" w:color="auto"/>
              <w:bottom w:val="single" w:sz="12" w:space="0" w:color="auto"/>
              <w:right w:val="single" w:sz="4" w:space="0" w:color="auto"/>
            </w:tcBorders>
            <w:vAlign w:val="center"/>
          </w:tcPr>
          <w:p w:rsidR="00000000" w:rsidRDefault="00000000">
            <w:pPr>
              <w:snapToGrid w:val="0"/>
              <w:spacing w:before="40" w:after="40"/>
              <w:jc w:val="center"/>
              <w:rPr>
                <w:b/>
                <w:sz w:val="18"/>
              </w:rPr>
            </w:pPr>
            <w:r>
              <w:rPr>
                <w:b/>
                <w:sz w:val="18"/>
              </w:rPr>
              <w:t>2000</w:t>
            </w:r>
          </w:p>
        </w:tc>
        <w:tc>
          <w:tcPr>
            <w:tcW w:w="1241" w:type="dxa"/>
            <w:tcBorders>
              <w:left w:val="single" w:sz="4" w:space="0" w:color="auto"/>
              <w:bottom w:val="single" w:sz="12" w:space="0" w:color="auto"/>
              <w:right w:val="single" w:sz="4" w:space="0" w:color="auto"/>
            </w:tcBorders>
            <w:vAlign w:val="center"/>
          </w:tcPr>
          <w:p w:rsidR="00000000" w:rsidRDefault="00000000">
            <w:pPr>
              <w:snapToGrid w:val="0"/>
              <w:spacing w:before="40" w:after="40"/>
              <w:jc w:val="center"/>
              <w:rPr>
                <w:b/>
                <w:sz w:val="18"/>
              </w:rPr>
            </w:pPr>
            <w:r>
              <w:rPr>
                <w:b/>
                <w:sz w:val="18"/>
              </w:rPr>
              <w:t>1990</w:t>
            </w:r>
          </w:p>
        </w:tc>
        <w:tc>
          <w:tcPr>
            <w:tcW w:w="1241" w:type="dxa"/>
            <w:tcBorders>
              <w:left w:val="single" w:sz="4" w:space="0" w:color="auto"/>
              <w:bottom w:val="single" w:sz="12" w:space="0" w:color="auto"/>
            </w:tcBorders>
            <w:vAlign w:val="center"/>
          </w:tcPr>
          <w:p w:rsidR="00000000" w:rsidRDefault="00000000">
            <w:pPr>
              <w:snapToGrid w:val="0"/>
              <w:spacing w:before="40" w:after="40"/>
              <w:jc w:val="center"/>
              <w:rPr>
                <w:b/>
                <w:sz w:val="18"/>
              </w:rPr>
            </w:pPr>
            <w:r>
              <w:rPr>
                <w:b/>
                <w:sz w:val="18"/>
              </w:rPr>
              <w:t>2000</w:t>
            </w:r>
          </w:p>
        </w:tc>
      </w:tr>
      <w:tr w:rsidR="00000000">
        <w:tblPrEx>
          <w:tblCellMar>
            <w:top w:w="0" w:type="dxa"/>
            <w:bottom w:w="0" w:type="dxa"/>
          </w:tblCellMar>
        </w:tblPrEx>
        <w:trPr>
          <w:cantSplit/>
          <w:jc w:val="center"/>
        </w:trPr>
        <w:tc>
          <w:tcPr>
            <w:tcW w:w="2363" w:type="dxa"/>
            <w:tcBorders>
              <w:top w:val="single" w:sz="12" w:space="0" w:color="auto"/>
              <w:bottom w:val="single" w:sz="8" w:space="0" w:color="auto"/>
            </w:tcBorders>
          </w:tcPr>
          <w:p w:rsidR="00000000" w:rsidRDefault="00000000">
            <w:pPr>
              <w:pStyle w:val="Web"/>
              <w:spacing w:before="40" w:after="40"/>
              <w:rPr>
                <w:b/>
                <w:sz w:val="18"/>
              </w:rPr>
            </w:pPr>
            <w:r>
              <w:rPr>
                <w:b/>
                <w:sz w:val="18"/>
              </w:rPr>
              <w:t>Всего по стране</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50,2</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32,2</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61,0</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39,7</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88,9</w:t>
            </w:r>
          </w:p>
        </w:tc>
        <w:tc>
          <w:tcPr>
            <w:tcW w:w="1241" w:type="dxa"/>
            <w:tcBorders>
              <w:top w:val="single" w:sz="12" w:space="0" w:color="auto"/>
              <w:bottom w:val="single" w:sz="8" w:space="0" w:color="auto"/>
            </w:tcBorders>
          </w:tcPr>
          <w:p w:rsidR="00000000" w:rsidRDefault="00000000">
            <w:pPr>
              <w:snapToGrid w:val="0"/>
              <w:spacing w:before="40" w:after="40"/>
              <w:jc w:val="center"/>
              <w:rPr>
                <w:b/>
                <w:sz w:val="18"/>
              </w:rPr>
            </w:pPr>
            <w:r>
              <w:rPr>
                <w:b/>
                <w:sz w:val="18"/>
              </w:rPr>
              <w:t>53,0</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Пекин</w:t>
            </w:r>
          </w:p>
        </w:tc>
        <w:tc>
          <w:tcPr>
            <w:tcW w:w="1241" w:type="dxa"/>
          </w:tcPr>
          <w:p w:rsidR="00000000" w:rsidRDefault="00000000">
            <w:pPr>
              <w:snapToGrid w:val="0"/>
              <w:spacing w:before="40" w:after="40"/>
              <w:jc w:val="center"/>
              <w:rPr>
                <w:sz w:val="18"/>
              </w:rPr>
            </w:pPr>
            <w:r>
              <w:rPr>
                <w:sz w:val="18"/>
              </w:rPr>
              <w:t>11,7</w:t>
            </w:r>
          </w:p>
        </w:tc>
        <w:tc>
          <w:tcPr>
            <w:tcW w:w="1241" w:type="dxa"/>
          </w:tcPr>
          <w:p w:rsidR="00000000" w:rsidRDefault="00000000">
            <w:pPr>
              <w:snapToGrid w:val="0"/>
              <w:spacing w:before="40" w:after="40"/>
              <w:jc w:val="center"/>
              <w:rPr>
                <w:sz w:val="18"/>
              </w:rPr>
            </w:pPr>
            <w:r>
              <w:rPr>
                <w:sz w:val="18"/>
              </w:rPr>
              <w:t>5,4</w:t>
            </w:r>
          </w:p>
        </w:tc>
        <w:tc>
          <w:tcPr>
            <w:tcW w:w="1241" w:type="dxa"/>
          </w:tcPr>
          <w:p w:rsidR="00000000" w:rsidRDefault="00000000">
            <w:pPr>
              <w:snapToGrid w:val="0"/>
              <w:spacing w:before="40" w:after="40"/>
              <w:jc w:val="center"/>
              <w:rPr>
                <w:sz w:val="18"/>
              </w:rPr>
            </w:pPr>
            <w:r>
              <w:rPr>
                <w:sz w:val="18"/>
              </w:rPr>
              <w:t>13,7</w:t>
            </w:r>
          </w:p>
        </w:tc>
        <w:tc>
          <w:tcPr>
            <w:tcW w:w="1241" w:type="dxa"/>
          </w:tcPr>
          <w:p w:rsidR="00000000" w:rsidRDefault="00000000">
            <w:pPr>
              <w:snapToGrid w:val="0"/>
              <w:spacing w:before="40" w:after="40"/>
              <w:jc w:val="center"/>
              <w:rPr>
                <w:sz w:val="18"/>
              </w:rPr>
            </w:pPr>
            <w:r>
              <w:rPr>
                <w:sz w:val="18"/>
              </w:rPr>
              <w:t>6,8</w:t>
            </w:r>
          </w:p>
        </w:tc>
        <w:tc>
          <w:tcPr>
            <w:tcW w:w="1241" w:type="dxa"/>
          </w:tcPr>
          <w:p w:rsidR="00000000" w:rsidRDefault="00000000">
            <w:pPr>
              <w:snapToGrid w:val="0"/>
              <w:spacing w:before="40" w:after="40"/>
              <w:jc w:val="center"/>
              <w:rPr>
                <w:sz w:val="18"/>
              </w:rPr>
            </w:pPr>
            <w:r>
              <w:rPr>
                <w:sz w:val="18"/>
              </w:rPr>
              <w:t>25,0</w:t>
            </w:r>
          </w:p>
        </w:tc>
        <w:tc>
          <w:tcPr>
            <w:tcW w:w="1241" w:type="dxa"/>
          </w:tcPr>
          <w:p w:rsidR="00000000" w:rsidRDefault="00000000">
            <w:pPr>
              <w:snapToGrid w:val="0"/>
              <w:spacing w:before="40" w:after="40"/>
              <w:jc w:val="center"/>
              <w:rPr>
                <w:sz w:val="18"/>
              </w:rPr>
            </w:pPr>
            <w:r>
              <w:rPr>
                <w:sz w:val="18"/>
              </w:rPr>
              <w:t>9,7</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Тяньцзинь</w:t>
            </w:r>
          </w:p>
        </w:tc>
        <w:tc>
          <w:tcPr>
            <w:tcW w:w="1241" w:type="dxa"/>
          </w:tcPr>
          <w:p w:rsidR="00000000" w:rsidRDefault="00000000">
            <w:pPr>
              <w:snapToGrid w:val="0"/>
              <w:spacing w:before="40" w:after="40"/>
              <w:jc w:val="center"/>
              <w:rPr>
                <w:sz w:val="18"/>
              </w:rPr>
            </w:pPr>
            <w:r>
              <w:rPr>
                <w:sz w:val="18"/>
              </w:rPr>
              <w:t>15,3</w:t>
            </w:r>
          </w:p>
        </w:tc>
        <w:tc>
          <w:tcPr>
            <w:tcW w:w="1241" w:type="dxa"/>
          </w:tcPr>
          <w:p w:rsidR="00000000" w:rsidRDefault="00000000">
            <w:pPr>
              <w:snapToGrid w:val="0"/>
              <w:spacing w:before="40" w:after="40"/>
              <w:jc w:val="center"/>
              <w:rPr>
                <w:sz w:val="18"/>
              </w:rPr>
            </w:pPr>
            <w:r>
              <w:rPr>
                <w:sz w:val="18"/>
              </w:rPr>
              <w:t>9,4</w:t>
            </w:r>
          </w:p>
        </w:tc>
        <w:tc>
          <w:tcPr>
            <w:tcW w:w="1241" w:type="dxa"/>
          </w:tcPr>
          <w:p w:rsidR="00000000" w:rsidRDefault="00000000">
            <w:pPr>
              <w:snapToGrid w:val="0"/>
              <w:spacing w:before="40" w:after="40"/>
              <w:jc w:val="center"/>
              <w:rPr>
                <w:sz w:val="18"/>
              </w:rPr>
            </w:pPr>
            <w:r>
              <w:rPr>
                <w:sz w:val="18"/>
              </w:rPr>
              <w:t>18,3</w:t>
            </w:r>
          </w:p>
        </w:tc>
        <w:tc>
          <w:tcPr>
            <w:tcW w:w="1241" w:type="dxa"/>
          </w:tcPr>
          <w:p w:rsidR="00000000" w:rsidRDefault="00000000">
            <w:pPr>
              <w:snapToGrid w:val="0"/>
              <w:spacing w:before="40" w:after="40"/>
              <w:jc w:val="center"/>
              <w:rPr>
                <w:sz w:val="18"/>
              </w:rPr>
            </w:pPr>
            <w:r>
              <w:rPr>
                <w:sz w:val="18"/>
              </w:rPr>
              <w:t>10,6</w:t>
            </w:r>
          </w:p>
        </w:tc>
        <w:tc>
          <w:tcPr>
            <w:tcW w:w="1241" w:type="dxa"/>
          </w:tcPr>
          <w:p w:rsidR="00000000" w:rsidRDefault="00000000">
            <w:pPr>
              <w:snapToGrid w:val="0"/>
              <w:spacing w:before="40" w:after="40"/>
              <w:jc w:val="center"/>
              <w:rPr>
                <w:sz w:val="18"/>
              </w:rPr>
            </w:pPr>
            <w:r>
              <w:rPr>
                <w:sz w:val="18"/>
              </w:rPr>
              <w:t>23,4</w:t>
            </w:r>
          </w:p>
        </w:tc>
        <w:tc>
          <w:tcPr>
            <w:tcW w:w="1241" w:type="dxa"/>
          </w:tcPr>
          <w:p w:rsidR="00000000" w:rsidRDefault="00000000">
            <w:pPr>
              <w:snapToGrid w:val="0"/>
              <w:spacing w:before="40" w:after="40"/>
              <w:jc w:val="center"/>
              <w:rPr>
                <w:sz w:val="18"/>
              </w:rPr>
            </w:pPr>
            <w:r>
              <w:rPr>
                <w:sz w:val="18"/>
              </w:rPr>
              <w:t>18,6</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Хэбэй</w:t>
            </w:r>
          </w:p>
        </w:tc>
        <w:tc>
          <w:tcPr>
            <w:tcW w:w="1241" w:type="dxa"/>
          </w:tcPr>
          <w:p w:rsidR="00000000" w:rsidRDefault="00000000">
            <w:pPr>
              <w:snapToGrid w:val="0"/>
              <w:spacing w:before="40" w:after="40"/>
              <w:jc w:val="center"/>
              <w:rPr>
                <w:sz w:val="18"/>
              </w:rPr>
            </w:pPr>
            <w:r>
              <w:rPr>
                <w:sz w:val="18"/>
              </w:rPr>
              <w:t>36,6</w:t>
            </w:r>
          </w:p>
        </w:tc>
        <w:tc>
          <w:tcPr>
            <w:tcW w:w="1241" w:type="dxa"/>
          </w:tcPr>
          <w:p w:rsidR="00000000" w:rsidRDefault="00000000">
            <w:pPr>
              <w:snapToGrid w:val="0"/>
              <w:spacing w:before="40" w:after="40"/>
              <w:jc w:val="center"/>
              <w:rPr>
                <w:sz w:val="18"/>
              </w:rPr>
            </w:pPr>
            <w:r>
              <w:rPr>
                <w:sz w:val="18"/>
              </w:rPr>
              <w:t>22,6</w:t>
            </w:r>
          </w:p>
        </w:tc>
        <w:tc>
          <w:tcPr>
            <w:tcW w:w="1241" w:type="dxa"/>
          </w:tcPr>
          <w:p w:rsidR="00000000" w:rsidRDefault="00000000">
            <w:pPr>
              <w:snapToGrid w:val="0"/>
              <w:spacing w:before="40" w:after="40"/>
              <w:jc w:val="center"/>
              <w:rPr>
                <w:sz w:val="18"/>
              </w:rPr>
            </w:pPr>
            <w:r>
              <w:rPr>
                <w:sz w:val="18"/>
              </w:rPr>
              <w:t>40,1</w:t>
            </w:r>
          </w:p>
        </w:tc>
        <w:tc>
          <w:tcPr>
            <w:tcW w:w="1241" w:type="dxa"/>
          </w:tcPr>
          <w:p w:rsidR="00000000" w:rsidRDefault="00000000">
            <w:pPr>
              <w:snapToGrid w:val="0"/>
              <w:spacing w:before="40" w:after="40"/>
              <w:jc w:val="center"/>
              <w:rPr>
                <w:sz w:val="18"/>
              </w:rPr>
            </w:pPr>
            <w:r>
              <w:rPr>
                <w:sz w:val="18"/>
              </w:rPr>
              <w:t>24,1</w:t>
            </w:r>
          </w:p>
        </w:tc>
        <w:tc>
          <w:tcPr>
            <w:tcW w:w="1241" w:type="dxa"/>
          </w:tcPr>
          <w:p w:rsidR="00000000" w:rsidRDefault="00000000">
            <w:pPr>
              <w:snapToGrid w:val="0"/>
              <w:spacing w:before="40" w:after="40"/>
              <w:jc w:val="center"/>
              <w:rPr>
                <w:sz w:val="18"/>
              </w:rPr>
            </w:pPr>
            <w:r>
              <w:rPr>
                <w:sz w:val="18"/>
              </w:rPr>
              <w:t>68,6</w:t>
            </w:r>
          </w:p>
        </w:tc>
        <w:tc>
          <w:tcPr>
            <w:tcW w:w="1241" w:type="dxa"/>
          </w:tcPr>
          <w:p w:rsidR="00000000" w:rsidRDefault="00000000">
            <w:pPr>
              <w:snapToGrid w:val="0"/>
              <w:spacing w:before="40" w:after="40"/>
              <w:jc w:val="center"/>
              <w:rPr>
                <w:sz w:val="18"/>
              </w:rPr>
            </w:pPr>
            <w:r>
              <w:rPr>
                <w:sz w:val="18"/>
              </w:rPr>
              <w:t>54,2</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Шаньси</w:t>
            </w:r>
          </w:p>
        </w:tc>
        <w:tc>
          <w:tcPr>
            <w:tcW w:w="1241" w:type="dxa"/>
          </w:tcPr>
          <w:p w:rsidR="00000000" w:rsidRDefault="00000000">
            <w:pPr>
              <w:snapToGrid w:val="0"/>
              <w:spacing w:before="40" w:after="40"/>
              <w:jc w:val="center"/>
              <w:rPr>
                <w:sz w:val="18"/>
              </w:rPr>
            </w:pPr>
            <w:r>
              <w:rPr>
                <w:sz w:val="18"/>
              </w:rPr>
              <w:t>39,1</w:t>
            </w:r>
          </w:p>
        </w:tc>
        <w:tc>
          <w:tcPr>
            <w:tcW w:w="1241" w:type="dxa"/>
          </w:tcPr>
          <w:p w:rsidR="00000000" w:rsidRDefault="00000000">
            <w:pPr>
              <w:snapToGrid w:val="0"/>
              <w:spacing w:before="40" w:after="40"/>
              <w:jc w:val="center"/>
              <w:rPr>
                <w:sz w:val="18"/>
              </w:rPr>
            </w:pPr>
            <w:r>
              <w:rPr>
                <w:sz w:val="18"/>
              </w:rPr>
              <w:t>19,9</w:t>
            </w:r>
          </w:p>
        </w:tc>
        <w:tc>
          <w:tcPr>
            <w:tcW w:w="1241" w:type="dxa"/>
          </w:tcPr>
          <w:p w:rsidR="00000000" w:rsidRDefault="00000000">
            <w:pPr>
              <w:snapToGrid w:val="0"/>
              <w:spacing w:before="40" w:after="40"/>
              <w:jc w:val="center"/>
              <w:rPr>
                <w:sz w:val="18"/>
              </w:rPr>
            </w:pPr>
            <w:r>
              <w:rPr>
                <w:sz w:val="18"/>
              </w:rPr>
              <w:t>45,4</w:t>
            </w:r>
          </w:p>
        </w:tc>
        <w:tc>
          <w:tcPr>
            <w:tcW w:w="1241" w:type="dxa"/>
          </w:tcPr>
          <w:p w:rsidR="00000000" w:rsidRDefault="00000000">
            <w:pPr>
              <w:snapToGrid w:val="0"/>
              <w:spacing w:before="40" w:after="40"/>
              <w:jc w:val="center"/>
              <w:rPr>
                <w:sz w:val="18"/>
              </w:rPr>
            </w:pPr>
            <w:r>
              <w:rPr>
                <w:sz w:val="18"/>
              </w:rPr>
              <w:t>23,3</w:t>
            </w:r>
          </w:p>
        </w:tc>
        <w:tc>
          <w:tcPr>
            <w:tcW w:w="1241" w:type="dxa"/>
          </w:tcPr>
          <w:p w:rsidR="00000000" w:rsidRDefault="00000000">
            <w:pPr>
              <w:snapToGrid w:val="0"/>
              <w:spacing w:before="40" w:after="40"/>
              <w:jc w:val="center"/>
              <w:rPr>
                <w:sz w:val="18"/>
              </w:rPr>
            </w:pPr>
            <w:r>
              <w:rPr>
                <w:sz w:val="18"/>
              </w:rPr>
              <w:t>131,2</w:t>
            </w:r>
          </w:p>
        </w:tc>
        <w:tc>
          <w:tcPr>
            <w:tcW w:w="1241" w:type="dxa"/>
          </w:tcPr>
          <w:p w:rsidR="00000000" w:rsidRDefault="00000000">
            <w:pPr>
              <w:snapToGrid w:val="0"/>
              <w:spacing w:before="40" w:after="40"/>
              <w:jc w:val="center"/>
              <w:rPr>
                <w:sz w:val="18"/>
              </w:rPr>
            </w:pPr>
            <w:r>
              <w:rPr>
                <w:sz w:val="18"/>
              </w:rPr>
              <w:t>53,0</w:t>
            </w:r>
          </w:p>
        </w:tc>
      </w:tr>
      <w:tr w:rsidR="00000000">
        <w:tblPrEx>
          <w:tblCellMar>
            <w:top w:w="0" w:type="dxa"/>
            <w:bottom w:w="0" w:type="dxa"/>
          </w:tblCellMar>
        </w:tblPrEx>
        <w:trPr>
          <w:cantSplit/>
          <w:jc w:val="center"/>
        </w:trPr>
        <w:tc>
          <w:tcPr>
            <w:tcW w:w="2363" w:type="dxa"/>
            <w:tcBorders>
              <w:bottom w:val="single" w:sz="8" w:space="0" w:color="auto"/>
            </w:tcBorders>
          </w:tcPr>
          <w:p w:rsidR="00000000" w:rsidRDefault="00000000">
            <w:pPr>
              <w:pStyle w:val="Web"/>
              <w:spacing w:before="40" w:after="40"/>
              <w:rPr>
                <w:sz w:val="18"/>
              </w:rPr>
            </w:pPr>
            <w:r>
              <w:rPr>
                <w:sz w:val="18"/>
              </w:rPr>
              <w:t>Внутренняя Монголия</w:t>
            </w:r>
          </w:p>
        </w:tc>
        <w:tc>
          <w:tcPr>
            <w:tcW w:w="1241" w:type="dxa"/>
            <w:tcBorders>
              <w:bottom w:val="single" w:sz="8" w:space="0" w:color="auto"/>
            </w:tcBorders>
          </w:tcPr>
          <w:p w:rsidR="00000000" w:rsidRDefault="00000000">
            <w:pPr>
              <w:snapToGrid w:val="0"/>
              <w:spacing w:before="40" w:after="40"/>
              <w:jc w:val="center"/>
              <w:rPr>
                <w:sz w:val="18"/>
              </w:rPr>
            </w:pPr>
            <w:r>
              <w:rPr>
                <w:sz w:val="18"/>
              </w:rPr>
              <w:t>57,2</w:t>
            </w:r>
          </w:p>
        </w:tc>
        <w:tc>
          <w:tcPr>
            <w:tcW w:w="1241" w:type="dxa"/>
            <w:tcBorders>
              <w:bottom w:val="single" w:sz="8" w:space="0" w:color="auto"/>
            </w:tcBorders>
          </w:tcPr>
          <w:p w:rsidR="00000000" w:rsidRDefault="00000000">
            <w:pPr>
              <w:snapToGrid w:val="0"/>
              <w:spacing w:before="40" w:after="40"/>
              <w:jc w:val="center"/>
              <w:rPr>
                <w:sz w:val="18"/>
              </w:rPr>
            </w:pPr>
            <w:r>
              <w:rPr>
                <w:sz w:val="18"/>
              </w:rPr>
              <w:t>32,3</w:t>
            </w:r>
          </w:p>
        </w:tc>
        <w:tc>
          <w:tcPr>
            <w:tcW w:w="1241" w:type="dxa"/>
            <w:tcBorders>
              <w:bottom w:val="single" w:sz="8" w:space="0" w:color="auto"/>
            </w:tcBorders>
          </w:tcPr>
          <w:p w:rsidR="00000000" w:rsidRDefault="00000000">
            <w:pPr>
              <w:snapToGrid w:val="0"/>
              <w:spacing w:before="40" w:after="40"/>
              <w:jc w:val="center"/>
              <w:rPr>
                <w:sz w:val="18"/>
              </w:rPr>
            </w:pPr>
            <w:r>
              <w:rPr>
                <w:sz w:val="18"/>
              </w:rPr>
              <w:t>63,8</w:t>
            </w:r>
          </w:p>
        </w:tc>
        <w:tc>
          <w:tcPr>
            <w:tcW w:w="1241" w:type="dxa"/>
            <w:tcBorders>
              <w:bottom w:val="single" w:sz="8" w:space="0" w:color="auto"/>
            </w:tcBorders>
          </w:tcPr>
          <w:p w:rsidR="00000000" w:rsidRDefault="00000000">
            <w:pPr>
              <w:snapToGrid w:val="0"/>
              <w:spacing w:before="40" w:after="40"/>
              <w:jc w:val="center"/>
              <w:rPr>
                <w:sz w:val="18"/>
              </w:rPr>
            </w:pPr>
            <w:r>
              <w:rPr>
                <w:sz w:val="18"/>
              </w:rPr>
              <w:t>35,6</w:t>
            </w:r>
          </w:p>
        </w:tc>
        <w:tc>
          <w:tcPr>
            <w:tcW w:w="1241" w:type="dxa"/>
            <w:tcBorders>
              <w:bottom w:val="single" w:sz="8" w:space="0" w:color="auto"/>
            </w:tcBorders>
          </w:tcPr>
          <w:p w:rsidR="00000000" w:rsidRDefault="00000000">
            <w:pPr>
              <w:snapToGrid w:val="0"/>
              <w:spacing w:before="40" w:after="40"/>
              <w:jc w:val="center"/>
              <w:rPr>
                <w:sz w:val="18"/>
              </w:rPr>
            </w:pPr>
            <w:r>
              <w:rPr>
                <w:sz w:val="18"/>
              </w:rPr>
              <w:t>147,7</w:t>
            </w:r>
          </w:p>
        </w:tc>
        <w:tc>
          <w:tcPr>
            <w:tcW w:w="1241" w:type="dxa"/>
            <w:tcBorders>
              <w:bottom w:val="single" w:sz="8" w:space="0" w:color="auto"/>
            </w:tcBorders>
          </w:tcPr>
          <w:p w:rsidR="00000000" w:rsidRDefault="00000000">
            <w:pPr>
              <w:snapToGrid w:val="0"/>
              <w:spacing w:before="40" w:after="40"/>
              <w:jc w:val="center"/>
              <w:rPr>
                <w:sz w:val="18"/>
              </w:rPr>
            </w:pPr>
            <w:r>
              <w:rPr>
                <w:sz w:val="18"/>
              </w:rPr>
              <w:t>62,6</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Ляонин</w:t>
            </w:r>
          </w:p>
        </w:tc>
        <w:tc>
          <w:tcPr>
            <w:tcW w:w="1241" w:type="dxa"/>
          </w:tcPr>
          <w:p w:rsidR="00000000" w:rsidRDefault="00000000">
            <w:pPr>
              <w:snapToGrid w:val="0"/>
              <w:spacing w:before="40" w:after="40"/>
              <w:jc w:val="center"/>
              <w:rPr>
                <w:sz w:val="18"/>
              </w:rPr>
            </w:pPr>
            <w:r>
              <w:rPr>
                <w:sz w:val="18"/>
              </w:rPr>
              <w:t>29,8</w:t>
            </w:r>
          </w:p>
        </w:tc>
        <w:tc>
          <w:tcPr>
            <w:tcW w:w="1241" w:type="dxa"/>
          </w:tcPr>
          <w:p w:rsidR="00000000" w:rsidRDefault="00000000">
            <w:pPr>
              <w:snapToGrid w:val="0"/>
              <w:spacing w:before="40" w:after="40"/>
              <w:jc w:val="center"/>
              <w:rPr>
                <w:sz w:val="18"/>
              </w:rPr>
            </w:pPr>
            <w:r>
              <w:rPr>
                <w:sz w:val="18"/>
              </w:rPr>
              <w:t>15,9</w:t>
            </w:r>
          </w:p>
        </w:tc>
        <w:tc>
          <w:tcPr>
            <w:tcW w:w="1241" w:type="dxa"/>
          </w:tcPr>
          <w:p w:rsidR="00000000" w:rsidRDefault="00000000">
            <w:pPr>
              <w:snapToGrid w:val="0"/>
              <w:spacing w:before="40" w:after="40"/>
              <w:jc w:val="center"/>
              <w:rPr>
                <w:sz w:val="18"/>
              </w:rPr>
            </w:pPr>
            <w:r>
              <w:rPr>
                <w:sz w:val="18"/>
              </w:rPr>
              <w:t>30,2</w:t>
            </w:r>
          </w:p>
        </w:tc>
        <w:tc>
          <w:tcPr>
            <w:tcW w:w="1241" w:type="dxa"/>
          </w:tcPr>
          <w:p w:rsidR="00000000" w:rsidRDefault="00000000">
            <w:pPr>
              <w:snapToGrid w:val="0"/>
              <w:spacing w:before="40" w:after="40"/>
              <w:jc w:val="center"/>
              <w:rPr>
                <w:sz w:val="18"/>
              </w:rPr>
            </w:pPr>
            <w:r>
              <w:rPr>
                <w:sz w:val="18"/>
              </w:rPr>
              <w:t>18,2</w:t>
            </w:r>
          </w:p>
        </w:tc>
        <w:tc>
          <w:tcPr>
            <w:tcW w:w="1241" w:type="dxa"/>
          </w:tcPr>
          <w:p w:rsidR="00000000" w:rsidRDefault="00000000">
            <w:pPr>
              <w:snapToGrid w:val="0"/>
              <w:spacing w:before="40" w:after="40"/>
              <w:jc w:val="center"/>
              <w:rPr>
                <w:sz w:val="18"/>
              </w:rPr>
            </w:pPr>
            <w:r>
              <w:rPr>
                <w:sz w:val="18"/>
              </w:rPr>
              <w:t>64,8</w:t>
            </w:r>
          </w:p>
        </w:tc>
        <w:tc>
          <w:tcPr>
            <w:tcW w:w="1241" w:type="dxa"/>
          </w:tcPr>
          <w:p w:rsidR="00000000" w:rsidRDefault="00000000">
            <w:pPr>
              <w:snapToGrid w:val="0"/>
              <w:spacing w:before="40" w:after="40"/>
              <w:jc w:val="center"/>
              <w:rPr>
                <w:sz w:val="18"/>
              </w:rPr>
            </w:pPr>
            <w:r>
              <w:rPr>
                <w:sz w:val="18"/>
              </w:rPr>
              <w:t>27,8</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Цзилинь</w:t>
            </w:r>
          </w:p>
        </w:tc>
        <w:tc>
          <w:tcPr>
            <w:tcW w:w="1241" w:type="dxa"/>
          </w:tcPr>
          <w:p w:rsidR="00000000" w:rsidRDefault="00000000">
            <w:pPr>
              <w:snapToGrid w:val="0"/>
              <w:spacing w:before="40" w:after="40"/>
              <w:jc w:val="center"/>
              <w:rPr>
                <w:sz w:val="18"/>
              </w:rPr>
            </w:pPr>
            <w:r>
              <w:rPr>
                <w:sz w:val="18"/>
              </w:rPr>
              <w:t>30,7</w:t>
            </w:r>
          </w:p>
        </w:tc>
        <w:tc>
          <w:tcPr>
            <w:tcW w:w="1241" w:type="dxa"/>
          </w:tcPr>
          <w:p w:rsidR="00000000" w:rsidRDefault="00000000">
            <w:pPr>
              <w:snapToGrid w:val="0"/>
              <w:spacing w:before="40" w:after="40"/>
              <w:jc w:val="center"/>
              <w:rPr>
                <w:sz w:val="18"/>
              </w:rPr>
            </w:pPr>
            <w:r>
              <w:rPr>
                <w:sz w:val="18"/>
              </w:rPr>
              <w:t>14,5</w:t>
            </w:r>
          </w:p>
        </w:tc>
        <w:tc>
          <w:tcPr>
            <w:tcW w:w="1241" w:type="dxa"/>
          </w:tcPr>
          <w:p w:rsidR="00000000" w:rsidRDefault="00000000">
            <w:pPr>
              <w:snapToGrid w:val="0"/>
              <w:spacing w:before="40" w:after="40"/>
              <w:jc w:val="center"/>
              <w:rPr>
                <w:sz w:val="18"/>
              </w:rPr>
            </w:pPr>
            <w:r>
              <w:rPr>
                <w:sz w:val="18"/>
              </w:rPr>
              <w:t>38,9</w:t>
            </w:r>
          </w:p>
        </w:tc>
        <w:tc>
          <w:tcPr>
            <w:tcW w:w="1241" w:type="dxa"/>
          </w:tcPr>
          <w:p w:rsidR="00000000" w:rsidRDefault="00000000">
            <w:pPr>
              <w:snapToGrid w:val="0"/>
              <w:spacing w:before="40" w:after="40"/>
              <w:jc w:val="center"/>
              <w:rPr>
                <w:sz w:val="18"/>
              </w:rPr>
            </w:pPr>
            <w:r>
              <w:rPr>
                <w:sz w:val="18"/>
              </w:rPr>
              <w:t>15,8</w:t>
            </w:r>
          </w:p>
        </w:tc>
        <w:tc>
          <w:tcPr>
            <w:tcW w:w="1241" w:type="dxa"/>
          </w:tcPr>
          <w:p w:rsidR="00000000" w:rsidRDefault="00000000">
            <w:pPr>
              <w:snapToGrid w:val="0"/>
              <w:spacing w:before="40" w:after="40"/>
              <w:jc w:val="center"/>
              <w:rPr>
                <w:sz w:val="18"/>
              </w:rPr>
            </w:pPr>
            <w:r>
              <w:rPr>
                <w:sz w:val="18"/>
              </w:rPr>
              <w:t>58,0</w:t>
            </w:r>
          </w:p>
        </w:tc>
        <w:tc>
          <w:tcPr>
            <w:tcW w:w="1241" w:type="dxa"/>
          </w:tcPr>
          <w:p w:rsidR="00000000" w:rsidRDefault="00000000">
            <w:pPr>
              <w:snapToGrid w:val="0"/>
              <w:spacing w:before="40" w:after="40"/>
              <w:jc w:val="center"/>
              <w:rPr>
                <w:sz w:val="18"/>
              </w:rPr>
            </w:pPr>
            <w:r>
              <w:rPr>
                <w:sz w:val="18"/>
              </w:rPr>
              <w:t>34,7</w:t>
            </w:r>
          </w:p>
        </w:tc>
      </w:tr>
      <w:tr w:rsidR="00000000">
        <w:tblPrEx>
          <w:tblCellMar>
            <w:top w:w="0" w:type="dxa"/>
            <w:bottom w:w="0" w:type="dxa"/>
          </w:tblCellMar>
        </w:tblPrEx>
        <w:trPr>
          <w:cantSplit/>
          <w:jc w:val="center"/>
        </w:trPr>
        <w:tc>
          <w:tcPr>
            <w:tcW w:w="2363" w:type="dxa"/>
            <w:tcBorders>
              <w:bottom w:val="single" w:sz="8" w:space="0" w:color="auto"/>
            </w:tcBorders>
          </w:tcPr>
          <w:p w:rsidR="00000000" w:rsidRDefault="00000000">
            <w:pPr>
              <w:pStyle w:val="Web"/>
              <w:spacing w:before="40" w:after="40"/>
              <w:rPr>
                <w:sz w:val="18"/>
              </w:rPr>
            </w:pPr>
            <w:r>
              <w:rPr>
                <w:sz w:val="18"/>
              </w:rPr>
              <w:t>Хэйлунцзян</w:t>
            </w:r>
          </w:p>
        </w:tc>
        <w:tc>
          <w:tcPr>
            <w:tcW w:w="1241" w:type="dxa"/>
            <w:tcBorders>
              <w:bottom w:val="single" w:sz="8" w:space="0" w:color="auto"/>
            </w:tcBorders>
          </w:tcPr>
          <w:p w:rsidR="00000000" w:rsidRDefault="00000000">
            <w:pPr>
              <w:snapToGrid w:val="0"/>
              <w:spacing w:before="40" w:after="40"/>
              <w:jc w:val="center"/>
              <w:rPr>
                <w:sz w:val="18"/>
              </w:rPr>
            </w:pPr>
            <w:r>
              <w:rPr>
                <w:sz w:val="18"/>
              </w:rPr>
              <w:t>45,0</w:t>
            </w:r>
          </w:p>
        </w:tc>
        <w:tc>
          <w:tcPr>
            <w:tcW w:w="1241" w:type="dxa"/>
            <w:tcBorders>
              <w:bottom w:val="single" w:sz="8" w:space="0" w:color="auto"/>
            </w:tcBorders>
          </w:tcPr>
          <w:p w:rsidR="00000000" w:rsidRDefault="00000000">
            <w:pPr>
              <w:snapToGrid w:val="0"/>
              <w:spacing w:before="40" w:after="40"/>
              <w:jc w:val="center"/>
              <w:rPr>
                <w:sz w:val="18"/>
              </w:rPr>
            </w:pPr>
            <w:r>
              <w:rPr>
                <w:sz w:val="18"/>
              </w:rPr>
              <w:t>29,2</w:t>
            </w:r>
          </w:p>
        </w:tc>
        <w:tc>
          <w:tcPr>
            <w:tcW w:w="1241" w:type="dxa"/>
            <w:tcBorders>
              <w:bottom w:val="single" w:sz="8" w:space="0" w:color="auto"/>
            </w:tcBorders>
          </w:tcPr>
          <w:p w:rsidR="00000000" w:rsidRDefault="00000000">
            <w:pPr>
              <w:snapToGrid w:val="0"/>
              <w:spacing w:before="40" w:after="40"/>
              <w:jc w:val="center"/>
              <w:rPr>
                <w:sz w:val="18"/>
              </w:rPr>
            </w:pPr>
            <w:r>
              <w:rPr>
                <w:sz w:val="18"/>
              </w:rPr>
              <w:t>53,9</w:t>
            </w:r>
          </w:p>
        </w:tc>
        <w:tc>
          <w:tcPr>
            <w:tcW w:w="1241" w:type="dxa"/>
            <w:tcBorders>
              <w:bottom w:val="single" w:sz="8" w:space="0" w:color="auto"/>
            </w:tcBorders>
          </w:tcPr>
          <w:p w:rsidR="00000000" w:rsidRDefault="00000000">
            <w:pPr>
              <w:snapToGrid w:val="0"/>
              <w:spacing w:before="40" w:after="40"/>
              <w:jc w:val="center"/>
              <w:rPr>
                <w:sz w:val="18"/>
              </w:rPr>
            </w:pPr>
            <w:r>
              <w:rPr>
                <w:sz w:val="18"/>
              </w:rPr>
              <w:t>36,2</w:t>
            </w:r>
          </w:p>
        </w:tc>
        <w:tc>
          <w:tcPr>
            <w:tcW w:w="1241" w:type="dxa"/>
            <w:tcBorders>
              <w:bottom w:val="single" w:sz="8" w:space="0" w:color="auto"/>
            </w:tcBorders>
          </w:tcPr>
          <w:p w:rsidR="00000000" w:rsidRDefault="00000000">
            <w:pPr>
              <w:snapToGrid w:val="0"/>
              <w:spacing w:before="40" w:after="40"/>
              <w:jc w:val="center"/>
              <w:rPr>
                <w:sz w:val="18"/>
              </w:rPr>
            </w:pPr>
            <w:r>
              <w:rPr>
                <w:sz w:val="18"/>
              </w:rPr>
              <w:t>59,9</w:t>
            </w:r>
          </w:p>
        </w:tc>
        <w:tc>
          <w:tcPr>
            <w:tcW w:w="1241" w:type="dxa"/>
            <w:tcBorders>
              <w:bottom w:val="single" w:sz="8" w:space="0" w:color="auto"/>
            </w:tcBorders>
          </w:tcPr>
          <w:p w:rsidR="00000000" w:rsidRDefault="00000000">
            <w:pPr>
              <w:snapToGrid w:val="0"/>
              <w:spacing w:before="40" w:after="40"/>
              <w:jc w:val="center"/>
              <w:rPr>
                <w:sz w:val="18"/>
              </w:rPr>
            </w:pPr>
            <w:r>
              <w:rPr>
                <w:sz w:val="18"/>
              </w:rPr>
              <w:t>24,5</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Шанхай</w:t>
            </w:r>
          </w:p>
        </w:tc>
        <w:tc>
          <w:tcPr>
            <w:tcW w:w="1241" w:type="dxa"/>
          </w:tcPr>
          <w:p w:rsidR="00000000" w:rsidRDefault="00000000">
            <w:pPr>
              <w:snapToGrid w:val="0"/>
              <w:spacing w:before="40" w:after="40"/>
              <w:jc w:val="center"/>
              <w:rPr>
                <w:sz w:val="18"/>
              </w:rPr>
            </w:pPr>
            <w:r>
              <w:rPr>
                <w:sz w:val="18"/>
              </w:rPr>
              <w:t>11,0</w:t>
            </w:r>
          </w:p>
        </w:tc>
        <w:tc>
          <w:tcPr>
            <w:tcW w:w="1241" w:type="dxa"/>
          </w:tcPr>
          <w:p w:rsidR="00000000" w:rsidRDefault="00000000">
            <w:pPr>
              <w:snapToGrid w:val="0"/>
              <w:spacing w:before="40" w:after="40"/>
              <w:jc w:val="center"/>
              <w:rPr>
                <w:sz w:val="18"/>
              </w:rPr>
            </w:pPr>
            <w:r>
              <w:rPr>
                <w:sz w:val="18"/>
              </w:rPr>
              <w:t>5,1</w:t>
            </w:r>
          </w:p>
        </w:tc>
        <w:tc>
          <w:tcPr>
            <w:tcW w:w="1241" w:type="dxa"/>
          </w:tcPr>
          <w:p w:rsidR="00000000" w:rsidRDefault="00000000">
            <w:pPr>
              <w:snapToGrid w:val="0"/>
              <w:spacing w:before="40" w:after="40"/>
              <w:jc w:val="center"/>
              <w:rPr>
                <w:sz w:val="18"/>
              </w:rPr>
            </w:pPr>
            <w:r>
              <w:rPr>
                <w:sz w:val="18"/>
              </w:rPr>
              <w:t>15,3</w:t>
            </w:r>
          </w:p>
        </w:tc>
        <w:tc>
          <w:tcPr>
            <w:tcW w:w="1241" w:type="dxa"/>
          </w:tcPr>
          <w:p w:rsidR="00000000" w:rsidRDefault="00000000">
            <w:pPr>
              <w:snapToGrid w:val="0"/>
              <w:spacing w:before="40" w:after="40"/>
              <w:jc w:val="center"/>
              <w:rPr>
                <w:sz w:val="18"/>
              </w:rPr>
            </w:pPr>
            <w:r>
              <w:rPr>
                <w:sz w:val="18"/>
              </w:rPr>
              <w:t>6,9</w:t>
            </w:r>
          </w:p>
        </w:tc>
        <w:tc>
          <w:tcPr>
            <w:tcW w:w="1241" w:type="dxa"/>
          </w:tcPr>
          <w:p w:rsidR="00000000" w:rsidRDefault="00000000">
            <w:pPr>
              <w:snapToGrid w:val="0"/>
              <w:spacing w:before="40" w:after="40"/>
              <w:jc w:val="center"/>
              <w:rPr>
                <w:sz w:val="18"/>
              </w:rPr>
            </w:pPr>
            <w:r>
              <w:rPr>
                <w:sz w:val="18"/>
              </w:rPr>
              <w:t>15,3</w:t>
            </w:r>
          </w:p>
        </w:tc>
        <w:tc>
          <w:tcPr>
            <w:tcW w:w="1241" w:type="dxa"/>
          </w:tcPr>
          <w:p w:rsidR="00000000" w:rsidRDefault="00000000">
            <w:pPr>
              <w:snapToGrid w:val="0"/>
              <w:spacing w:before="40" w:after="40"/>
              <w:jc w:val="center"/>
              <w:rPr>
                <w:sz w:val="18"/>
              </w:rPr>
            </w:pPr>
            <w:r>
              <w:rPr>
                <w:sz w:val="18"/>
              </w:rPr>
              <w:t>9,6</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Цзянсу</w:t>
            </w:r>
          </w:p>
        </w:tc>
        <w:tc>
          <w:tcPr>
            <w:tcW w:w="1241" w:type="dxa"/>
          </w:tcPr>
          <w:p w:rsidR="00000000" w:rsidRDefault="00000000">
            <w:pPr>
              <w:snapToGrid w:val="0"/>
              <w:spacing w:before="40" w:after="40"/>
              <w:jc w:val="center"/>
              <w:rPr>
                <w:sz w:val="18"/>
              </w:rPr>
            </w:pPr>
            <w:r>
              <w:rPr>
                <w:sz w:val="18"/>
              </w:rPr>
              <w:t>31,2</w:t>
            </w:r>
          </w:p>
        </w:tc>
        <w:tc>
          <w:tcPr>
            <w:tcW w:w="1241" w:type="dxa"/>
          </w:tcPr>
          <w:p w:rsidR="00000000" w:rsidRDefault="00000000">
            <w:pPr>
              <w:snapToGrid w:val="0"/>
              <w:spacing w:before="40" w:after="40"/>
              <w:jc w:val="center"/>
              <w:rPr>
                <w:sz w:val="18"/>
              </w:rPr>
            </w:pPr>
            <w:r>
              <w:rPr>
                <w:sz w:val="18"/>
              </w:rPr>
              <w:t>11,2</w:t>
            </w:r>
          </w:p>
        </w:tc>
        <w:tc>
          <w:tcPr>
            <w:tcW w:w="1241" w:type="dxa"/>
          </w:tcPr>
          <w:p w:rsidR="00000000" w:rsidRDefault="00000000">
            <w:pPr>
              <w:snapToGrid w:val="0"/>
              <w:spacing w:before="40" w:after="40"/>
              <w:jc w:val="center"/>
              <w:rPr>
                <w:sz w:val="18"/>
              </w:rPr>
            </w:pPr>
            <w:r>
              <w:rPr>
                <w:sz w:val="18"/>
              </w:rPr>
              <w:t>38,5</w:t>
            </w:r>
          </w:p>
        </w:tc>
        <w:tc>
          <w:tcPr>
            <w:tcW w:w="1241" w:type="dxa"/>
          </w:tcPr>
          <w:p w:rsidR="00000000" w:rsidRDefault="00000000">
            <w:pPr>
              <w:snapToGrid w:val="0"/>
              <w:spacing w:before="40" w:after="40"/>
              <w:jc w:val="center"/>
              <w:rPr>
                <w:sz w:val="18"/>
              </w:rPr>
            </w:pPr>
            <w:r>
              <w:rPr>
                <w:sz w:val="18"/>
              </w:rPr>
              <w:t>14,6</w:t>
            </w:r>
          </w:p>
        </w:tc>
        <w:tc>
          <w:tcPr>
            <w:tcW w:w="1241" w:type="dxa"/>
          </w:tcPr>
          <w:p w:rsidR="00000000" w:rsidRDefault="00000000">
            <w:pPr>
              <w:snapToGrid w:val="0"/>
              <w:spacing w:before="40" w:after="40"/>
              <w:jc w:val="center"/>
              <w:rPr>
                <w:sz w:val="18"/>
              </w:rPr>
            </w:pPr>
            <w:r>
              <w:rPr>
                <w:sz w:val="18"/>
              </w:rPr>
              <w:t>50,2</w:t>
            </w:r>
          </w:p>
        </w:tc>
        <w:tc>
          <w:tcPr>
            <w:tcW w:w="1241" w:type="dxa"/>
          </w:tcPr>
          <w:p w:rsidR="00000000" w:rsidRDefault="00000000">
            <w:pPr>
              <w:snapToGrid w:val="0"/>
              <w:spacing w:before="40" w:after="40"/>
              <w:jc w:val="center"/>
              <w:rPr>
                <w:sz w:val="18"/>
              </w:rPr>
            </w:pPr>
            <w:r>
              <w:rPr>
                <w:sz w:val="18"/>
              </w:rPr>
              <w:t>28,5</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Чжэцзян</w:t>
            </w:r>
          </w:p>
        </w:tc>
        <w:tc>
          <w:tcPr>
            <w:tcW w:w="1241" w:type="dxa"/>
          </w:tcPr>
          <w:p w:rsidR="00000000" w:rsidRDefault="00000000">
            <w:pPr>
              <w:snapToGrid w:val="0"/>
              <w:spacing w:before="40" w:after="40"/>
              <w:jc w:val="center"/>
              <w:rPr>
                <w:sz w:val="18"/>
              </w:rPr>
            </w:pPr>
            <w:r>
              <w:rPr>
                <w:sz w:val="18"/>
              </w:rPr>
              <w:t>25,0</w:t>
            </w:r>
          </w:p>
        </w:tc>
        <w:tc>
          <w:tcPr>
            <w:tcW w:w="1241" w:type="dxa"/>
          </w:tcPr>
          <w:p w:rsidR="00000000" w:rsidRDefault="00000000">
            <w:pPr>
              <w:snapToGrid w:val="0"/>
              <w:spacing w:before="40" w:after="40"/>
              <w:jc w:val="center"/>
              <w:rPr>
                <w:sz w:val="18"/>
              </w:rPr>
            </w:pPr>
            <w:r>
              <w:rPr>
                <w:sz w:val="18"/>
              </w:rPr>
              <w:t>15,6</w:t>
            </w:r>
          </w:p>
        </w:tc>
        <w:tc>
          <w:tcPr>
            <w:tcW w:w="1241" w:type="dxa"/>
          </w:tcPr>
          <w:p w:rsidR="00000000" w:rsidRDefault="00000000">
            <w:pPr>
              <w:snapToGrid w:val="0"/>
              <w:spacing w:before="40" w:after="40"/>
              <w:jc w:val="center"/>
              <w:rPr>
                <w:sz w:val="18"/>
              </w:rPr>
            </w:pPr>
            <w:r>
              <w:rPr>
                <w:sz w:val="18"/>
              </w:rPr>
              <w:t>26,7</w:t>
            </w:r>
          </w:p>
        </w:tc>
        <w:tc>
          <w:tcPr>
            <w:tcW w:w="1241" w:type="dxa"/>
          </w:tcPr>
          <w:p w:rsidR="00000000" w:rsidRDefault="00000000">
            <w:pPr>
              <w:snapToGrid w:val="0"/>
              <w:spacing w:before="40" w:after="40"/>
              <w:jc w:val="center"/>
              <w:rPr>
                <w:sz w:val="18"/>
              </w:rPr>
            </w:pPr>
            <w:r>
              <w:rPr>
                <w:sz w:val="18"/>
              </w:rPr>
              <w:t>17,4</w:t>
            </w:r>
          </w:p>
        </w:tc>
        <w:tc>
          <w:tcPr>
            <w:tcW w:w="1241" w:type="dxa"/>
          </w:tcPr>
          <w:p w:rsidR="00000000" w:rsidRDefault="00000000">
            <w:pPr>
              <w:snapToGrid w:val="0"/>
              <w:spacing w:before="40" w:after="40"/>
              <w:jc w:val="center"/>
              <w:rPr>
                <w:sz w:val="18"/>
              </w:rPr>
            </w:pPr>
            <w:r>
              <w:rPr>
                <w:sz w:val="18"/>
              </w:rPr>
              <w:t>42,0</w:t>
            </w:r>
          </w:p>
        </w:tc>
        <w:tc>
          <w:tcPr>
            <w:tcW w:w="1241" w:type="dxa"/>
          </w:tcPr>
          <w:p w:rsidR="00000000" w:rsidRDefault="00000000">
            <w:pPr>
              <w:snapToGrid w:val="0"/>
              <w:spacing w:before="40" w:after="40"/>
              <w:jc w:val="center"/>
              <w:rPr>
                <w:sz w:val="18"/>
              </w:rPr>
            </w:pPr>
            <w:r>
              <w:rPr>
                <w:sz w:val="18"/>
              </w:rPr>
              <w:t>19,6</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Аньхой</w:t>
            </w:r>
          </w:p>
        </w:tc>
        <w:tc>
          <w:tcPr>
            <w:tcW w:w="1241" w:type="dxa"/>
          </w:tcPr>
          <w:p w:rsidR="00000000" w:rsidRDefault="00000000">
            <w:pPr>
              <w:snapToGrid w:val="0"/>
              <w:spacing w:before="40" w:after="40"/>
              <w:jc w:val="center"/>
              <w:rPr>
                <w:sz w:val="18"/>
              </w:rPr>
            </w:pPr>
            <w:r>
              <w:rPr>
                <w:sz w:val="18"/>
              </w:rPr>
              <w:t>47,8</w:t>
            </w:r>
          </w:p>
        </w:tc>
        <w:tc>
          <w:tcPr>
            <w:tcW w:w="1241" w:type="dxa"/>
          </w:tcPr>
          <w:p w:rsidR="00000000" w:rsidRDefault="00000000">
            <w:pPr>
              <w:snapToGrid w:val="0"/>
              <w:spacing w:before="40" w:after="40"/>
              <w:jc w:val="center"/>
              <w:rPr>
                <w:sz w:val="18"/>
              </w:rPr>
            </w:pPr>
            <w:r>
              <w:rPr>
                <w:sz w:val="18"/>
              </w:rPr>
              <w:t>29,0</w:t>
            </w:r>
          </w:p>
        </w:tc>
        <w:tc>
          <w:tcPr>
            <w:tcW w:w="1241" w:type="dxa"/>
          </w:tcPr>
          <w:p w:rsidR="00000000" w:rsidRDefault="00000000">
            <w:pPr>
              <w:snapToGrid w:val="0"/>
              <w:spacing w:before="40" w:after="40"/>
              <w:jc w:val="center"/>
              <w:rPr>
                <w:sz w:val="18"/>
              </w:rPr>
            </w:pPr>
            <w:r>
              <w:rPr>
                <w:sz w:val="18"/>
              </w:rPr>
              <w:t>67,6</w:t>
            </w:r>
          </w:p>
        </w:tc>
        <w:tc>
          <w:tcPr>
            <w:tcW w:w="1241" w:type="dxa"/>
          </w:tcPr>
          <w:p w:rsidR="00000000" w:rsidRDefault="00000000">
            <w:pPr>
              <w:snapToGrid w:val="0"/>
              <w:spacing w:before="40" w:after="40"/>
              <w:jc w:val="center"/>
              <w:rPr>
                <w:sz w:val="18"/>
              </w:rPr>
            </w:pPr>
            <w:r>
              <w:rPr>
                <w:sz w:val="18"/>
              </w:rPr>
              <w:t>34,7</w:t>
            </w:r>
          </w:p>
        </w:tc>
        <w:tc>
          <w:tcPr>
            <w:tcW w:w="1241" w:type="dxa"/>
          </w:tcPr>
          <w:p w:rsidR="00000000" w:rsidRDefault="00000000">
            <w:pPr>
              <w:snapToGrid w:val="0"/>
              <w:spacing w:before="40" w:after="40"/>
              <w:jc w:val="center"/>
              <w:rPr>
                <w:sz w:val="18"/>
              </w:rPr>
            </w:pPr>
            <w:r>
              <w:rPr>
                <w:sz w:val="18"/>
              </w:rPr>
              <w:t>100,0</w:t>
            </w:r>
          </w:p>
        </w:tc>
        <w:tc>
          <w:tcPr>
            <w:tcW w:w="1241" w:type="dxa"/>
          </w:tcPr>
          <w:p w:rsidR="00000000" w:rsidRDefault="00000000">
            <w:pPr>
              <w:snapToGrid w:val="0"/>
              <w:spacing w:before="40" w:after="40"/>
              <w:jc w:val="center"/>
              <w:rPr>
                <w:sz w:val="18"/>
              </w:rPr>
            </w:pPr>
            <w:r>
              <w:rPr>
                <w:sz w:val="18"/>
              </w:rPr>
              <w:t>48,4</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Фуцзянь</w:t>
            </w:r>
          </w:p>
        </w:tc>
        <w:tc>
          <w:tcPr>
            <w:tcW w:w="1241" w:type="dxa"/>
          </w:tcPr>
          <w:p w:rsidR="00000000" w:rsidRDefault="00000000">
            <w:pPr>
              <w:snapToGrid w:val="0"/>
              <w:spacing w:before="40" w:after="40"/>
              <w:jc w:val="center"/>
              <w:rPr>
                <w:sz w:val="18"/>
              </w:rPr>
            </w:pPr>
            <w:r>
              <w:rPr>
                <w:sz w:val="18"/>
              </w:rPr>
              <w:t>36,1</w:t>
            </w:r>
          </w:p>
        </w:tc>
        <w:tc>
          <w:tcPr>
            <w:tcW w:w="1241" w:type="dxa"/>
          </w:tcPr>
          <w:p w:rsidR="00000000" w:rsidRDefault="00000000">
            <w:pPr>
              <w:snapToGrid w:val="0"/>
              <w:spacing w:before="40" w:after="40"/>
              <w:jc w:val="center"/>
              <w:rPr>
                <w:sz w:val="18"/>
              </w:rPr>
            </w:pPr>
            <w:r>
              <w:rPr>
                <w:sz w:val="18"/>
              </w:rPr>
              <w:t>20,1</w:t>
            </w:r>
          </w:p>
        </w:tc>
        <w:tc>
          <w:tcPr>
            <w:tcW w:w="1241" w:type="dxa"/>
          </w:tcPr>
          <w:p w:rsidR="00000000" w:rsidRDefault="00000000">
            <w:pPr>
              <w:snapToGrid w:val="0"/>
              <w:spacing w:before="40" w:after="40"/>
              <w:jc w:val="center"/>
              <w:rPr>
                <w:sz w:val="18"/>
              </w:rPr>
            </w:pPr>
            <w:r>
              <w:rPr>
                <w:sz w:val="18"/>
              </w:rPr>
              <w:t>45,7</w:t>
            </w:r>
          </w:p>
        </w:tc>
        <w:tc>
          <w:tcPr>
            <w:tcW w:w="1241" w:type="dxa"/>
          </w:tcPr>
          <w:p w:rsidR="00000000" w:rsidRDefault="00000000">
            <w:pPr>
              <w:snapToGrid w:val="0"/>
              <w:spacing w:before="40" w:after="40"/>
              <w:jc w:val="center"/>
              <w:rPr>
                <w:sz w:val="18"/>
              </w:rPr>
            </w:pPr>
            <w:r>
              <w:rPr>
                <w:sz w:val="18"/>
              </w:rPr>
              <w:t>24,5</w:t>
            </w:r>
          </w:p>
        </w:tc>
        <w:tc>
          <w:tcPr>
            <w:tcW w:w="1241" w:type="dxa"/>
          </w:tcPr>
          <w:p w:rsidR="00000000" w:rsidRDefault="00000000">
            <w:pPr>
              <w:snapToGrid w:val="0"/>
              <w:spacing w:before="40" w:after="40"/>
              <w:jc w:val="center"/>
              <w:rPr>
                <w:sz w:val="18"/>
              </w:rPr>
            </w:pPr>
            <w:r>
              <w:rPr>
                <w:sz w:val="18"/>
              </w:rPr>
              <w:t>60,0</w:t>
            </w:r>
          </w:p>
        </w:tc>
        <w:tc>
          <w:tcPr>
            <w:tcW w:w="1241" w:type="dxa"/>
          </w:tcPr>
          <w:p w:rsidR="00000000" w:rsidRDefault="00000000">
            <w:pPr>
              <w:snapToGrid w:val="0"/>
              <w:spacing w:before="40" w:after="40"/>
              <w:jc w:val="center"/>
              <w:rPr>
                <w:sz w:val="18"/>
              </w:rPr>
            </w:pPr>
            <w:r>
              <w:rPr>
                <w:sz w:val="18"/>
              </w:rPr>
              <w:t>30,7</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Цзянси</w:t>
            </w:r>
          </w:p>
        </w:tc>
        <w:tc>
          <w:tcPr>
            <w:tcW w:w="1241" w:type="dxa"/>
          </w:tcPr>
          <w:p w:rsidR="00000000" w:rsidRDefault="00000000">
            <w:pPr>
              <w:snapToGrid w:val="0"/>
              <w:spacing w:before="40" w:after="40"/>
              <w:jc w:val="center"/>
              <w:rPr>
                <w:sz w:val="18"/>
              </w:rPr>
            </w:pPr>
            <w:r>
              <w:rPr>
                <w:sz w:val="18"/>
              </w:rPr>
              <w:t>55,0</w:t>
            </w:r>
          </w:p>
        </w:tc>
        <w:tc>
          <w:tcPr>
            <w:tcW w:w="1241" w:type="dxa"/>
          </w:tcPr>
          <w:p w:rsidR="00000000" w:rsidRDefault="00000000">
            <w:pPr>
              <w:snapToGrid w:val="0"/>
              <w:spacing w:before="40" w:after="40"/>
              <w:jc w:val="center"/>
              <w:rPr>
                <w:sz w:val="18"/>
              </w:rPr>
            </w:pPr>
            <w:r>
              <w:rPr>
                <w:sz w:val="18"/>
              </w:rPr>
              <w:t>34,8</w:t>
            </w:r>
          </w:p>
        </w:tc>
        <w:tc>
          <w:tcPr>
            <w:tcW w:w="1241" w:type="dxa"/>
          </w:tcPr>
          <w:p w:rsidR="00000000" w:rsidRDefault="00000000">
            <w:pPr>
              <w:snapToGrid w:val="0"/>
              <w:spacing w:before="40" w:after="40"/>
              <w:jc w:val="center"/>
              <w:rPr>
                <w:sz w:val="18"/>
              </w:rPr>
            </w:pPr>
            <w:r>
              <w:rPr>
                <w:sz w:val="18"/>
              </w:rPr>
              <w:t>74,0</w:t>
            </w:r>
          </w:p>
        </w:tc>
        <w:tc>
          <w:tcPr>
            <w:tcW w:w="1241" w:type="dxa"/>
          </w:tcPr>
          <w:p w:rsidR="00000000" w:rsidRDefault="00000000">
            <w:pPr>
              <w:snapToGrid w:val="0"/>
              <w:spacing w:before="40" w:after="40"/>
              <w:jc w:val="center"/>
              <w:rPr>
                <w:sz w:val="18"/>
              </w:rPr>
            </w:pPr>
            <w:r>
              <w:rPr>
                <w:sz w:val="18"/>
              </w:rPr>
              <w:t>43,3</w:t>
            </w:r>
          </w:p>
        </w:tc>
        <w:tc>
          <w:tcPr>
            <w:tcW w:w="1241" w:type="dxa"/>
          </w:tcPr>
          <w:p w:rsidR="00000000" w:rsidRDefault="00000000">
            <w:pPr>
              <w:snapToGrid w:val="0"/>
              <w:spacing w:before="40" w:after="40"/>
              <w:jc w:val="center"/>
              <w:rPr>
                <w:sz w:val="18"/>
              </w:rPr>
            </w:pPr>
            <w:r>
              <w:rPr>
                <w:sz w:val="18"/>
              </w:rPr>
              <w:t>108,0</w:t>
            </w:r>
          </w:p>
        </w:tc>
        <w:tc>
          <w:tcPr>
            <w:tcW w:w="1241" w:type="dxa"/>
          </w:tcPr>
          <w:p w:rsidR="00000000" w:rsidRDefault="00000000">
            <w:pPr>
              <w:snapToGrid w:val="0"/>
              <w:spacing w:before="40" w:after="40"/>
              <w:jc w:val="center"/>
              <w:rPr>
                <w:sz w:val="18"/>
              </w:rPr>
            </w:pPr>
            <w:r>
              <w:rPr>
                <w:sz w:val="18"/>
              </w:rPr>
              <w:t>50,0</w:t>
            </w:r>
          </w:p>
        </w:tc>
      </w:tr>
      <w:tr w:rsidR="00000000">
        <w:tblPrEx>
          <w:tblCellMar>
            <w:top w:w="0" w:type="dxa"/>
            <w:bottom w:w="0" w:type="dxa"/>
          </w:tblCellMar>
        </w:tblPrEx>
        <w:trPr>
          <w:cantSplit/>
          <w:jc w:val="center"/>
        </w:trPr>
        <w:tc>
          <w:tcPr>
            <w:tcW w:w="2363" w:type="dxa"/>
            <w:tcBorders>
              <w:bottom w:val="single" w:sz="8" w:space="0" w:color="auto"/>
            </w:tcBorders>
          </w:tcPr>
          <w:p w:rsidR="00000000" w:rsidRDefault="00000000">
            <w:pPr>
              <w:pStyle w:val="Web"/>
              <w:spacing w:before="40" w:after="40"/>
              <w:rPr>
                <w:sz w:val="18"/>
              </w:rPr>
            </w:pPr>
            <w:r>
              <w:rPr>
                <w:sz w:val="18"/>
              </w:rPr>
              <w:t>Шаньдун</w:t>
            </w:r>
          </w:p>
        </w:tc>
        <w:tc>
          <w:tcPr>
            <w:tcW w:w="1241" w:type="dxa"/>
            <w:tcBorders>
              <w:bottom w:val="single" w:sz="8" w:space="0" w:color="auto"/>
            </w:tcBorders>
          </w:tcPr>
          <w:p w:rsidR="00000000" w:rsidRDefault="00000000">
            <w:pPr>
              <w:snapToGrid w:val="0"/>
              <w:spacing w:before="40" w:after="40"/>
              <w:jc w:val="center"/>
              <w:rPr>
                <w:sz w:val="18"/>
              </w:rPr>
            </w:pPr>
            <w:r>
              <w:rPr>
                <w:sz w:val="18"/>
              </w:rPr>
              <w:t>37,0</w:t>
            </w:r>
          </w:p>
        </w:tc>
        <w:tc>
          <w:tcPr>
            <w:tcW w:w="1241" w:type="dxa"/>
            <w:tcBorders>
              <w:bottom w:val="single" w:sz="8" w:space="0" w:color="auto"/>
            </w:tcBorders>
          </w:tcPr>
          <w:p w:rsidR="00000000" w:rsidRDefault="00000000">
            <w:pPr>
              <w:snapToGrid w:val="0"/>
              <w:spacing w:before="40" w:after="40"/>
              <w:jc w:val="center"/>
              <w:rPr>
                <w:sz w:val="18"/>
              </w:rPr>
            </w:pPr>
            <w:r>
              <w:rPr>
                <w:sz w:val="18"/>
              </w:rPr>
              <w:t>18,3</w:t>
            </w:r>
          </w:p>
        </w:tc>
        <w:tc>
          <w:tcPr>
            <w:tcW w:w="1241" w:type="dxa"/>
            <w:tcBorders>
              <w:bottom w:val="single" w:sz="8" w:space="0" w:color="auto"/>
            </w:tcBorders>
          </w:tcPr>
          <w:p w:rsidR="00000000" w:rsidRDefault="00000000">
            <w:pPr>
              <w:snapToGrid w:val="0"/>
              <w:spacing w:before="40" w:after="40"/>
              <w:jc w:val="center"/>
              <w:rPr>
                <w:sz w:val="18"/>
              </w:rPr>
            </w:pPr>
            <w:r>
              <w:rPr>
                <w:sz w:val="18"/>
              </w:rPr>
              <w:t>42,7</w:t>
            </w:r>
          </w:p>
        </w:tc>
        <w:tc>
          <w:tcPr>
            <w:tcW w:w="1241" w:type="dxa"/>
            <w:tcBorders>
              <w:bottom w:val="single" w:sz="8" w:space="0" w:color="auto"/>
            </w:tcBorders>
          </w:tcPr>
          <w:p w:rsidR="00000000" w:rsidRDefault="00000000">
            <w:pPr>
              <w:snapToGrid w:val="0"/>
              <w:spacing w:before="40" w:after="40"/>
              <w:jc w:val="center"/>
              <w:rPr>
                <w:sz w:val="18"/>
              </w:rPr>
            </w:pPr>
            <w:r>
              <w:rPr>
                <w:sz w:val="18"/>
              </w:rPr>
              <w:t>20,5</w:t>
            </w:r>
          </w:p>
        </w:tc>
        <w:tc>
          <w:tcPr>
            <w:tcW w:w="1241" w:type="dxa"/>
            <w:tcBorders>
              <w:bottom w:val="single" w:sz="8" w:space="0" w:color="auto"/>
            </w:tcBorders>
          </w:tcPr>
          <w:p w:rsidR="00000000" w:rsidRDefault="00000000">
            <w:pPr>
              <w:snapToGrid w:val="0"/>
              <w:spacing w:before="40" w:after="40"/>
              <w:jc w:val="center"/>
              <w:rPr>
                <w:sz w:val="18"/>
              </w:rPr>
            </w:pPr>
            <w:r>
              <w:rPr>
                <w:sz w:val="18"/>
              </w:rPr>
              <w:t>60,8</w:t>
            </w:r>
          </w:p>
        </w:tc>
        <w:tc>
          <w:tcPr>
            <w:tcW w:w="1241" w:type="dxa"/>
            <w:tcBorders>
              <w:bottom w:val="single" w:sz="8" w:space="0" w:color="auto"/>
            </w:tcBorders>
          </w:tcPr>
          <w:p w:rsidR="00000000" w:rsidRDefault="00000000">
            <w:pPr>
              <w:snapToGrid w:val="0"/>
              <w:spacing w:before="40" w:after="40"/>
              <w:jc w:val="center"/>
              <w:rPr>
                <w:sz w:val="18"/>
              </w:rPr>
            </w:pPr>
            <w:r>
              <w:rPr>
                <w:sz w:val="18"/>
              </w:rPr>
              <w:t>25,4</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Хэнань</w:t>
            </w:r>
          </w:p>
        </w:tc>
        <w:tc>
          <w:tcPr>
            <w:tcW w:w="1241" w:type="dxa"/>
          </w:tcPr>
          <w:p w:rsidR="00000000" w:rsidRDefault="00000000">
            <w:pPr>
              <w:snapToGrid w:val="0"/>
              <w:spacing w:before="40" w:after="40"/>
              <w:jc w:val="center"/>
              <w:rPr>
                <w:sz w:val="18"/>
              </w:rPr>
            </w:pPr>
            <w:r>
              <w:rPr>
                <w:sz w:val="18"/>
              </w:rPr>
              <w:t>46,5</w:t>
            </w:r>
          </w:p>
        </w:tc>
        <w:tc>
          <w:tcPr>
            <w:tcW w:w="1241" w:type="dxa"/>
          </w:tcPr>
          <w:p w:rsidR="00000000" w:rsidRDefault="00000000">
            <w:pPr>
              <w:snapToGrid w:val="0"/>
              <w:spacing w:before="40" w:after="40"/>
              <w:jc w:val="center"/>
              <w:rPr>
                <w:sz w:val="18"/>
              </w:rPr>
            </w:pPr>
            <w:r>
              <w:rPr>
                <w:sz w:val="18"/>
              </w:rPr>
              <w:t>30,5</w:t>
            </w:r>
          </w:p>
        </w:tc>
        <w:tc>
          <w:tcPr>
            <w:tcW w:w="1241" w:type="dxa"/>
          </w:tcPr>
          <w:p w:rsidR="00000000" w:rsidRDefault="00000000">
            <w:pPr>
              <w:snapToGrid w:val="0"/>
              <w:spacing w:before="40" w:after="40"/>
              <w:jc w:val="center"/>
              <w:rPr>
                <w:sz w:val="18"/>
              </w:rPr>
            </w:pPr>
            <w:r>
              <w:rPr>
                <w:sz w:val="18"/>
              </w:rPr>
              <w:t>56,2</w:t>
            </w:r>
          </w:p>
        </w:tc>
        <w:tc>
          <w:tcPr>
            <w:tcW w:w="1241" w:type="dxa"/>
          </w:tcPr>
          <w:p w:rsidR="00000000" w:rsidRDefault="00000000">
            <w:pPr>
              <w:snapToGrid w:val="0"/>
              <w:spacing w:before="40" w:after="40"/>
              <w:jc w:val="center"/>
              <w:rPr>
                <w:sz w:val="18"/>
              </w:rPr>
            </w:pPr>
            <w:r>
              <w:rPr>
                <w:sz w:val="18"/>
              </w:rPr>
              <w:t>34,4</w:t>
            </w:r>
          </w:p>
        </w:tc>
        <w:tc>
          <w:tcPr>
            <w:tcW w:w="1241" w:type="dxa"/>
          </w:tcPr>
          <w:p w:rsidR="00000000" w:rsidRDefault="00000000">
            <w:pPr>
              <w:snapToGrid w:val="0"/>
              <w:spacing w:before="40" w:after="40"/>
              <w:jc w:val="center"/>
              <w:rPr>
                <w:sz w:val="18"/>
              </w:rPr>
            </w:pPr>
            <w:r>
              <w:rPr>
                <w:sz w:val="18"/>
              </w:rPr>
              <w:t>100,2</w:t>
            </w:r>
          </w:p>
        </w:tc>
        <w:tc>
          <w:tcPr>
            <w:tcW w:w="1241" w:type="dxa"/>
          </w:tcPr>
          <w:p w:rsidR="00000000" w:rsidRDefault="00000000">
            <w:pPr>
              <w:snapToGrid w:val="0"/>
              <w:spacing w:before="40" w:after="40"/>
              <w:jc w:val="center"/>
              <w:rPr>
                <w:sz w:val="18"/>
              </w:rPr>
            </w:pPr>
            <w:r>
              <w:rPr>
                <w:sz w:val="18"/>
              </w:rPr>
              <w:t>54,2</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Хубэй</w:t>
            </w:r>
          </w:p>
        </w:tc>
        <w:tc>
          <w:tcPr>
            <w:tcW w:w="1241" w:type="dxa"/>
          </w:tcPr>
          <w:p w:rsidR="00000000" w:rsidRDefault="00000000">
            <w:pPr>
              <w:snapToGrid w:val="0"/>
              <w:spacing w:before="40" w:after="40"/>
              <w:jc w:val="center"/>
              <w:rPr>
                <w:sz w:val="18"/>
              </w:rPr>
            </w:pPr>
            <w:r>
              <w:rPr>
                <w:sz w:val="18"/>
              </w:rPr>
              <w:t>39,1</w:t>
            </w:r>
          </w:p>
        </w:tc>
        <w:tc>
          <w:tcPr>
            <w:tcW w:w="1241" w:type="dxa"/>
          </w:tcPr>
          <w:p w:rsidR="00000000" w:rsidRDefault="00000000">
            <w:pPr>
              <w:snapToGrid w:val="0"/>
              <w:spacing w:before="40" w:after="40"/>
              <w:jc w:val="center"/>
              <w:rPr>
                <w:sz w:val="18"/>
              </w:rPr>
            </w:pPr>
            <w:r>
              <w:rPr>
                <w:sz w:val="18"/>
              </w:rPr>
              <w:t>21,9</w:t>
            </w:r>
          </w:p>
        </w:tc>
        <w:tc>
          <w:tcPr>
            <w:tcW w:w="1241" w:type="dxa"/>
          </w:tcPr>
          <w:p w:rsidR="00000000" w:rsidRDefault="00000000">
            <w:pPr>
              <w:snapToGrid w:val="0"/>
              <w:spacing w:before="40" w:after="40"/>
              <w:jc w:val="center"/>
              <w:rPr>
                <w:sz w:val="18"/>
              </w:rPr>
            </w:pPr>
            <w:r>
              <w:rPr>
                <w:sz w:val="18"/>
              </w:rPr>
              <w:t>50,5</w:t>
            </w:r>
          </w:p>
        </w:tc>
        <w:tc>
          <w:tcPr>
            <w:tcW w:w="1241" w:type="dxa"/>
          </w:tcPr>
          <w:p w:rsidR="00000000" w:rsidRDefault="00000000">
            <w:pPr>
              <w:snapToGrid w:val="0"/>
              <w:spacing w:before="40" w:after="40"/>
              <w:jc w:val="center"/>
              <w:rPr>
                <w:sz w:val="18"/>
              </w:rPr>
            </w:pPr>
            <w:r>
              <w:rPr>
                <w:sz w:val="18"/>
              </w:rPr>
              <w:t>26,8</w:t>
            </w:r>
          </w:p>
        </w:tc>
        <w:tc>
          <w:tcPr>
            <w:tcW w:w="1241" w:type="dxa"/>
          </w:tcPr>
          <w:p w:rsidR="00000000" w:rsidRDefault="00000000">
            <w:pPr>
              <w:snapToGrid w:val="0"/>
              <w:spacing w:before="40" w:after="40"/>
              <w:jc w:val="center"/>
              <w:rPr>
                <w:sz w:val="18"/>
              </w:rPr>
            </w:pPr>
            <w:r>
              <w:rPr>
                <w:sz w:val="18"/>
              </w:rPr>
              <w:t>130,0</w:t>
            </w:r>
          </w:p>
        </w:tc>
        <w:tc>
          <w:tcPr>
            <w:tcW w:w="1241" w:type="dxa"/>
          </w:tcPr>
          <w:p w:rsidR="00000000" w:rsidRDefault="00000000">
            <w:pPr>
              <w:snapToGrid w:val="0"/>
              <w:spacing w:before="40" w:after="40"/>
              <w:jc w:val="center"/>
              <w:rPr>
                <w:sz w:val="18"/>
              </w:rPr>
            </w:pPr>
            <w:r>
              <w:rPr>
                <w:sz w:val="18"/>
              </w:rPr>
              <w:t>47,5</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Хунань</w:t>
            </w:r>
          </w:p>
        </w:tc>
        <w:tc>
          <w:tcPr>
            <w:tcW w:w="1241" w:type="dxa"/>
          </w:tcPr>
          <w:p w:rsidR="00000000" w:rsidRDefault="00000000">
            <w:pPr>
              <w:snapToGrid w:val="0"/>
              <w:spacing w:before="40" w:after="40"/>
              <w:jc w:val="center"/>
              <w:rPr>
                <w:sz w:val="18"/>
              </w:rPr>
            </w:pPr>
            <w:r>
              <w:rPr>
                <w:sz w:val="18"/>
              </w:rPr>
              <w:t>51,5</w:t>
            </w:r>
          </w:p>
        </w:tc>
        <w:tc>
          <w:tcPr>
            <w:tcW w:w="1241" w:type="dxa"/>
          </w:tcPr>
          <w:p w:rsidR="00000000" w:rsidRDefault="00000000">
            <w:pPr>
              <w:snapToGrid w:val="0"/>
              <w:spacing w:before="40" w:after="40"/>
              <w:jc w:val="center"/>
              <w:rPr>
                <w:sz w:val="18"/>
              </w:rPr>
            </w:pPr>
            <w:r>
              <w:rPr>
                <w:sz w:val="18"/>
              </w:rPr>
              <w:t>23,7</w:t>
            </w:r>
          </w:p>
        </w:tc>
        <w:tc>
          <w:tcPr>
            <w:tcW w:w="1241" w:type="dxa"/>
          </w:tcPr>
          <w:p w:rsidR="00000000" w:rsidRDefault="00000000">
            <w:pPr>
              <w:snapToGrid w:val="0"/>
              <w:spacing w:before="40" w:after="40"/>
              <w:jc w:val="center"/>
              <w:rPr>
                <w:sz w:val="18"/>
              </w:rPr>
            </w:pPr>
            <w:r>
              <w:rPr>
                <w:sz w:val="18"/>
              </w:rPr>
              <w:t>63,1</w:t>
            </w:r>
          </w:p>
        </w:tc>
        <w:tc>
          <w:tcPr>
            <w:tcW w:w="1241" w:type="dxa"/>
          </w:tcPr>
          <w:p w:rsidR="00000000" w:rsidRDefault="00000000">
            <w:pPr>
              <w:snapToGrid w:val="0"/>
              <w:spacing w:before="40" w:after="40"/>
              <w:jc w:val="center"/>
              <w:rPr>
                <w:sz w:val="18"/>
              </w:rPr>
            </w:pPr>
            <w:r>
              <w:rPr>
                <w:sz w:val="18"/>
              </w:rPr>
              <w:t>28,1</w:t>
            </w:r>
          </w:p>
        </w:tc>
        <w:tc>
          <w:tcPr>
            <w:tcW w:w="1241" w:type="dxa"/>
          </w:tcPr>
          <w:p w:rsidR="00000000" w:rsidRDefault="00000000">
            <w:pPr>
              <w:snapToGrid w:val="0"/>
              <w:spacing w:before="40" w:after="40"/>
              <w:jc w:val="center"/>
              <w:rPr>
                <w:sz w:val="18"/>
              </w:rPr>
            </w:pPr>
            <w:r>
              <w:rPr>
                <w:sz w:val="18"/>
              </w:rPr>
              <w:t>87,4</w:t>
            </w:r>
          </w:p>
        </w:tc>
        <w:tc>
          <w:tcPr>
            <w:tcW w:w="1241" w:type="dxa"/>
          </w:tcPr>
          <w:p w:rsidR="00000000" w:rsidRDefault="00000000">
            <w:pPr>
              <w:snapToGrid w:val="0"/>
              <w:spacing w:before="40" w:after="40"/>
              <w:jc w:val="center"/>
              <w:rPr>
                <w:sz w:val="18"/>
              </w:rPr>
            </w:pPr>
            <w:r>
              <w:rPr>
                <w:sz w:val="18"/>
              </w:rPr>
              <w:t>54,8</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Гуандун</w:t>
            </w:r>
          </w:p>
        </w:tc>
        <w:tc>
          <w:tcPr>
            <w:tcW w:w="1241" w:type="dxa"/>
          </w:tcPr>
          <w:p w:rsidR="00000000" w:rsidRDefault="00000000">
            <w:pPr>
              <w:snapToGrid w:val="0"/>
              <w:spacing w:before="40" w:after="40"/>
              <w:jc w:val="center"/>
              <w:rPr>
                <w:sz w:val="18"/>
              </w:rPr>
            </w:pPr>
            <w:r>
              <w:rPr>
                <w:sz w:val="18"/>
              </w:rPr>
              <w:t>33,6</w:t>
            </w:r>
          </w:p>
        </w:tc>
        <w:tc>
          <w:tcPr>
            <w:tcW w:w="1241" w:type="dxa"/>
          </w:tcPr>
          <w:p w:rsidR="00000000" w:rsidRDefault="00000000">
            <w:pPr>
              <w:snapToGrid w:val="0"/>
              <w:spacing w:before="40" w:after="40"/>
              <w:jc w:val="center"/>
              <w:rPr>
                <w:sz w:val="18"/>
              </w:rPr>
            </w:pPr>
            <w:r>
              <w:rPr>
                <w:sz w:val="18"/>
              </w:rPr>
              <w:t>16,8</w:t>
            </w:r>
          </w:p>
        </w:tc>
        <w:tc>
          <w:tcPr>
            <w:tcW w:w="1241" w:type="dxa"/>
          </w:tcPr>
          <w:p w:rsidR="00000000" w:rsidRDefault="00000000">
            <w:pPr>
              <w:snapToGrid w:val="0"/>
              <w:spacing w:before="40" w:after="40"/>
              <w:jc w:val="center"/>
              <w:rPr>
                <w:sz w:val="18"/>
              </w:rPr>
            </w:pPr>
            <w:r>
              <w:rPr>
                <w:sz w:val="18"/>
              </w:rPr>
              <w:t>42,3</w:t>
            </w:r>
          </w:p>
        </w:tc>
        <w:tc>
          <w:tcPr>
            <w:tcW w:w="1241" w:type="dxa"/>
          </w:tcPr>
          <w:p w:rsidR="00000000" w:rsidRDefault="00000000">
            <w:pPr>
              <w:snapToGrid w:val="0"/>
              <w:spacing w:before="40" w:after="40"/>
              <w:jc w:val="center"/>
              <w:rPr>
                <w:sz w:val="18"/>
              </w:rPr>
            </w:pPr>
            <w:r>
              <w:rPr>
                <w:sz w:val="18"/>
              </w:rPr>
              <w:t>21,7</w:t>
            </w:r>
          </w:p>
        </w:tc>
        <w:tc>
          <w:tcPr>
            <w:tcW w:w="1241" w:type="dxa"/>
          </w:tcPr>
          <w:p w:rsidR="00000000" w:rsidRDefault="00000000">
            <w:pPr>
              <w:snapToGrid w:val="0"/>
              <w:spacing w:before="40" w:after="40"/>
              <w:jc w:val="center"/>
              <w:rPr>
                <w:sz w:val="18"/>
              </w:rPr>
            </w:pPr>
            <w:r>
              <w:rPr>
                <w:sz w:val="18"/>
              </w:rPr>
              <w:t>88,3</w:t>
            </w:r>
          </w:p>
        </w:tc>
        <w:tc>
          <w:tcPr>
            <w:tcW w:w="1241" w:type="dxa"/>
          </w:tcPr>
          <w:p w:rsidR="00000000" w:rsidRDefault="00000000">
            <w:pPr>
              <w:snapToGrid w:val="0"/>
              <w:spacing w:before="40" w:after="40"/>
              <w:jc w:val="center"/>
              <w:rPr>
                <w:sz w:val="18"/>
              </w:rPr>
            </w:pPr>
            <w:r>
              <w:rPr>
                <w:sz w:val="18"/>
              </w:rPr>
              <w:t>31,5</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Гуанси</w:t>
            </w:r>
          </w:p>
        </w:tc>
        <w:tc>
          <w:tcPr>
            <w:tcW w:w="1241" w:type="dxa"/>
          </w:tcPr>
          <w:p w:rsidR="00000000" w:rsidRDefault="00000000">
            <w:pPr>
              <w:snapToGrid w:val="0"/>
              <w:spacing w:before="40" w:after="40"/>
              <w:jc w:val="center"/>
              <w:rPr>
                <w:sz w:val="18"/>
              </w:rPr>
            </w:pPr>
            <w:r>
              <w:rPr>
                <w:sz w:val="18"/>
              </w:rPr>
              <w:t>61,3</w:t>
            </w:r>
          </w:p>
        </w:tc>
        <w:tc>
          <w:tcPr>
            <w:tcW w:w="1241" w:type="dxa"/>
          </w:tcPr>
          <w:p w:rsidR="00000000" w:rsidRDefault="00000000">
            <w:pPr>
              <w:snapToGrid w:val="0"/>
              <w:spacing w:before="40" w:after="40"/>
              <w:jc w:val="center"/>
              <w:rPr>
                <w:sz w:val="18"/>
              </w:rPr>
            </w:pPr>
            <w:r>
              <w:rPr>
                <w:sz w:val="18"/>
              </w:rPr>
              <w:t>27,3</w:t>
            </w:r>
          </w:p>
        </w:tc>
        <w:tc>
          <w:tcPr>
            <w:tcW w:w="1241" w:type="dxa"/>
          </w:tcPr>
          <w:p w:rsidR="00000000" w:rsidRDefault="00000000">
            <w:pPr>
              <w:snapToGrid w:val="0"/>
              <w:spacing w:before="40" w:after="40"/>
              <w:jc w:val="center"/>
              <w:rPr>
                <w:sz w:val="18"/>
              </w:rPr>
            </w:pPr>
            <w:r>
              <w:rPr>
                <w:sz w:val="18"/>
              </w:rPr>
              <w:t>77,2</w:t>
            </w:r>
          </w:p>
        </w:tc>
        <w:tc>
          <w:tcPr>
            <w:tcW w:w="1241" w:type="dxa"/>
          </w:tcPr>
          <w:p w:rsidR="00000000" w:rsidRDefault="00000000">
            <w:pPr>
              <w:snapToGrid w:val="0"/>
              <w:spacing w:before="40" w:after="40"/>
              <w:jc w:val="center"/>
              <w:rPr>
                <w:sz w:val="18"/>
              </w:rPr>
            </w:pPr>
            <w:r>
              <w:rPr>
                <w:sz w:val="18"/>
              </w:rPr>
              <w:t>32,2</w:t>
            </w:r>
          </w:p>
        </w:tc>
        <w:tc>
          <w:tcPr>
            <w:tcW w:w="1241" w:type="dxa"/>
          </w:tcPr>
          <w:p w:rsidR="00000000" w:rsidRDefault="00000000">
            <w:pPr>
              <w:snapToGrid w:val="0"/>
              <w:spacing w:before="40" w:after="40"/>
              <w:jc w:val="center"/>
              <w:rPr>
                <w:sz w:val="18"/>
              </w:rPr>
            </w:pPr>
            <w:r>
              <w:rPr>
                <w:sz w:val="18"/>
              </w:rPr>
              <w:t>143,7</w:t>
            </w:r>
          </w:p>
        </w:tc>
        <w:tc>
          <w:tcPr>
            <w:tcW w:w="1241" w:type="dxa"/>
          </w:tcPr>
          <w:p w:rsidR="00000000" w:rsidRDefault="00000000">
            <w:pPr>
              <w:snapToGrid w:val="0"/>
              <w:spacing w:before="40" w:after="40"/>
              <w:jc w:val="center"/>
              <w:rPr>
                <w:sz w:val="18"/>
              </w:rPr>
            </w:pPr>
            <w:r>
              <w:rPr>
                <w:sz w:val="18"/>
              </w:rPr>
              <w:t>60,3</w:t>
            </w:r>
          </w:p>
        </w:tc>
      </w:tr>
      <w:tr w:rsidR="00000000">
        <w:tblPrEx>
          <w:tblCellMar>
            <w:top w:w="0" w:type="dxa"/>
            <w:bottom w:w="0" w:type="dxa"/>
          </w:tblCellMar>
        </w:tblPrEx>
        <w:trPr>
          <w:cantSplit/>
          <w:jc w:val="center"/>
        </w:trPr>
        <w:tc>
          <w:tcPr>
            <w:tcW w:w="2363" w:type="dxa"/>
            <w:tcBorders>
              <w:bottom w:val="single" w:sz="8" w:space="0" w:color="auto"/>
            </w:tcBorders>
          </w:tcPr>
          <w:p w:rsidR="00000000" w:rsidRDefault="00000000">
            <w:pPr>
              <w:pStyle w:val="Web"/>
              <w:spacing w:before="40" w:after="40"/>
              <w:rPr>
                <w:sz w:val="18"/>
              </w:rPr>
            </w:pPr>
            <w:r>
              <w:rPr>
                <w:sz w:val="18"/>
              </w:rPr>
              <w:t>Хайнань</w:t>
            </w:r>
          </w:p>
        </w:tc>
        <w:tc>
          <w:tcPr>
            <w:tcW w:w="1241" w:type="dxa"/>
            <w:tcBorders>
              <w:bottom w:val="single" w:sz="8" w:space="0" w:color="auto"/>
            </w:tcBorders>
          </w:tcPr>
          <w:p w:rsidR="00000000" w:rsidRDefault="00000000">
            <w:pPr>
              <w:snapToGrid w:val="0"/>
              <w:spacing w:before="40" w:after="40"/>
              <w:jc w:val="center"/>
              <w:rPr>
                <w:sz w:val="18"/>
              </w:rPr>
            </w:pPr>
            <w:r>
              <w:rPr>
                <w:sz w:val="18"/>
              </w:rPr>
              <w:t>42,8</w:t>
            </w:r>
          </w:p>
        </w:tc>
        <w:tc>
          <w:tcPr>
            <w:tcW w:w="1241" w:type="dxa"/>
            <w:tcBorders>
              <w:bottom w:val="single" w:sz="8" w:space="0" w:color="auto"/>
            </w:tcBorders>
          </w:tcPr>
          <w:p w:rsidR="00000000" w:rsidRDefault="00000000">
            <w:pPr>
              <w:snapToGrid w:val="0"/>
              <w:spacing w:before="40" w:after="40"/>
              <w:jc w:val="center"/>
              <w:rPr>
                <w:sz w:val="18"/>
              </w:rPr>
            </w:pPr>
            <w:r>
              <w:rPr>
                <w:sz w:val="18"/>
              </w:rPr>
              <w:t>33,4</w:t>
            </w:r>
          </w:p>
        </w:tc>
        <w:tc>
          <w:tcPr>
            <w:tcW w:w="1241" w:type="dxa"/>
            <w:tcBorders>
              <w:bottom w:val="single" w:sz="8" w:space="0" w:color="auto"/>
            </w:tcBorders>
          </w:tcPr>
          <w:p w:rsidR="00000000" w:rsidRDefault="00000000">
            <w:pPr>
              <w:snapToGrid w:val="0"/>
              <w:spacing w:before="40" w:after="40"/>
              <w:jc w:val="center"/>
              <w:rPr>
                <w:sz w:val="18"/>
              </w:rPr>
            </w:pPr>
            <w:r>
              <w:rPr>
                <w:sz w:val="18"/>
              </w:rPr>
              <w:t>51,1</w:t>
            </w:r>
          </w:p>
        </w:tc>
        <w:tc>
          <w:tcPr>
            <w:tcW w:w="1241" w:type="dxa"/>
            <w:tcBorders>
              <w:bottom w:val="single" w:sz="8" w:space="0" w:color="auto"/>
            </w:tcBorders>
          </w:tcPr>
          <w:p w:rsidR="00000000" w:rsidRDefault="00000000">
            <w:pPr>
              <w:snapToGrid w:val="0"/>
              <w:spacing w:before="40" w:after="40"/>
              <w:jc w:val="center"/>
              <w:rPr>
                <w:sz w:val="18"/>
              </w:rPr>
            </w:pPr>
            <w:r>
              <w:rPr>
                <w:sz w:val="18"/>
              </w:rPr>
              <w:t>42,2</w:t>
            </w:r>
          </w:p>
        </w:tc>
        <w:tc>
          <w:tcPr>
            <w:tcW w:w="1241" w:type="dxa"/>
            <w:tcBorders>
              <w:bottom w:val="single" w:sz="8" w:space="0" w:color="auto"/>
            </w:tcBorders>
          </w:tcPr>
          <w:p w:rsidR="00000000" w:rsidRDefault="00000000">
            <w:pPr>
              <w:snapToGrid w:val="0"/>
              <w:spacing w:before="40" w:after="40"/>
              <w:jc w:val="center"/>
              <w:rPr>
                <w:sz w:val="18"/>
              </w:rPr>
            </w:pPr>
            <w:r>
              <w:rPr>
                <w:sz w:val="18"/>
              </w:rPr>
              <w:t>66,9</w:t>
            </w:r>
          </w:p>
        </w:tc>
        <w:tc>
          <w:tcPr>
            <w:tcW w:w="1241" w:type="dxa"/>
            <w:tcBorders>
              <w:bottom w:val="single" w:sz="8" w:space="0" w:color="auto"/>
            </w:tcBorders>
          </w:tcPr>
          <w:p w:rsidR="00000000" w:rsidRDefault="00000000">
            <w:pPr>
              <w:snapToGrid w:val="0"/>
              <w:spacing w:before="40" w:after="40"/>
              <w:jc w:val="center"/>
              <w:rPr>
                <w:sz w:val="18"/>
              </w:rPr>
            </w:pPr>
            <w:r>
              <w:rPr>
                <w:sz w:val="18"/>
              </w:rPr>
              <w:t>45,9</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Чунцин</w:t>
            </w:r>
          </w:p>
        </w:tc>
        <w:tc>
          <w:tcPr>
            <w:tcW w:w="1241" w:type="dxa"/>
          </w:tcPr>
          <w:p w:rsidR="00000000" w:rsidRDefault="00000000">
            <w:pPr>
              <w:snapToGrid w:val="0"/>
              <w:spacing w:before="40" w:after="40"/>
              <w:jc w:val="center"/>
              <w:rPr>
                <w:sz w:val="18"/>
              </w:rPr>
            </w:pPr>
            <w:r>
              <w:rPr>
                <w:sz w:val="18"/>
              </w:rPr>
              <w:t>48,9</w:t>
            </w:r>
          </w:p>
        </w:tc>
        <w:tc>
          <w:tcPr>
            <w:tcW w:w="1241" w:type="dxa"/>
          </w:tcPr>
          <w:p w:rsidR="00000000" w:rsidRDefault="00000000">
            <w:pPr>
              <w:snapToGrid w:val="0"/>
              <w:spacing w:before="40" w:after="40"/>
              <w:jc w:val="center"/>
              <w:rPr>
                <w:sz w:val="18"/>
              </w:rPr>
            </w:pPr>
            <w:r>
              <w:rPr>
                <w:sz w:val="18"/>
              </w:rPr>
              <w:t>28,8</w:t>
            </w:r>
          </w:p>
        </w:tc>
        <w:tc>
          <w:tcPr>
            <w:tcW w:w="1241" w:type="dxa"/>
          </w:tcPr>
          <w:p w:rsidR="00000000" w:rsidRDefault="00000000">
            <w:pPr>
              <w:snapToGrid w:val="0"/>
              <w:spacing w:before="40" w:after="40"/>
              <w:jc w:val="center"/>
              <w:rPr>
                <w:sz w:val="18"/>
              </w:rPr>
            </w:pPr>
            <w:r>
              <w:rPr>
                <w:sz w:val="18"/>
              </w:rPr>
              <w:t>62,6</w:t>
            </w:r>
          </w:p>
        </w:tc>
        <w:tc>
          <w:tcPr>
            <w:tcW w:w="1241" w:type="dxa"/>
          </w:tcPr>
          <w:p w:rsidR="00000000" w:rsidRDefault="00000000">
            <w:pPr>
              <w:snapToGrid w:val="0"/>
              <w:spacing w:before="40" w:after="40"/>
              <w:jc w:val="center"/>
              <w:rPr>
                <w:sz w:val="18"/>
              </w:rPr>
            </w:pPr>
            <w:r>
              <w:rPr>
                <w:sz w:val="18"/>
              </w:rPr>
              <w:t>41,3</w:t>
            </w:r>
          </w:p>
        </w:tc>
        <w:tc>
          <w:tcPr>
            <w:tcW w:w="1241" w:type="dxa"/>
          </w:tcPr>
          <w:p w:rsidR="00000000" w:rsidRDefault="00000000">
            <w:pPr>
              <w:snapToGrid w:val="0"/>
              <w:spacing w:before="40" w:after="40"/>
              <w:jc w:val="center"/>
              <w:rPr>
                <w:sz w:val="18"/>
              </w:rPr>
            </w:pPr>
            <w:r>
              <w:rPr>
                <w:sz w:val="18"/>
              </w:rPr>
              <w:t>157,3</w:t>
            </w:r>
          </w:p>
        </w:tc>
        <w:tc>
          <w:tcPr>
            <w:tcW w:w="1241" w:type="dxa"/>
          </w:tcPr>
          <w:p w:rsidR="00000000" w:rsidRDefault="00000000">
            <w:pPr>
              <w:snapToGrid w:val="0"/>
              <w:spacing w:before="40" w:after="40"/>
              <w:jc w:val="center"/>
              <w:rPr>
                <w:sz w:val="18"/>
              </w:rPr>
            </w:pPr>
            <w:r>
              <w:rPr>
                <w:sz w:val="18"/>
              </w:rPr>
              <w:t>86,1</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Сычуань</w:t>
            </w:r>
          </w:p>
        </w:tc>
        <w:tc>
          <w:tcPr>
            <w:tcW w:w="1241" w:type="dxa"/>
          </w:tcPr>
          <w:p w:rsidR="00000000" w:rsidRDefault="00000000">
            <w:pPr>
              <w:snapToGrid w:val="0"/>
              <w:spacing w:before="40" w:after="40"/>
              <w:jc w:val="center"/>
              <w:rPr>
                <w:sz w:val="18"/>
              </w:rPr>
            </w:pPr>
            <w:r>
              <w:rPr>
                <w:sz w:val="18"/>
              </w:rPr>
              <w:t>68,4</w:t>
            </w:r>
          </w:p>
        </w:tc>
        <w:tc>
          <w:tcPr>
            <w:tcW w:w="1241" w:type="dxa"/>
          </w:tcPr>
          <w:p w:rsidR="00000000" w:rsidRDefault="00000000">
            <w:pPr>
              <w:snapToGrid w:val="0"/>
              <w:spacing w:before="40" w:after="40"/>
              <w:jc w:val="center"/>
              <w:rPr>
                <w:sz w:val="18"/>
              </w:rPr>
            </w:pPr>
            <w:r>
              <w:rPr>
                <w:sz w:val="18"/>
              </w:rPr>
              <w:t>43,0</w:t>
            </w:r>
          </w:p>
        </w:tc>
        <w:tc>
          <w:tcPr>
            <w:tcW w:w="1241" w:type="dxa"/>
          </w:tcPr>
          <w:p w:rsidR="00000000" w:rsidRDefault="00000000">
            <w:pPr>
              <w:snapToGrid w:val="0"/>
              <w:spacing w:before="40" w:after="40"/>
              <w:jc w:val="center"/>
              <w:rPr>
                <w:sz w:val="18"/>
              </w:rPr>
            </w:pPr>
            <w:r>
              <w:rPr>
                <w:sz w:val="18"/>
              </w:rPr>
              <w:t>89,3</w:t>
            </w:r>
          </w:p>
        </w:tc>
        <w:tc>
          <w:tcPr>
            <w:tcW w:w="1241" w:type="dxa"/>
          </w:tcPr>
          <w:p w:rsidR="00000000" w:rsidRDefault="00000000">
            <w:pPr>
              <w:snapToGrid w:val="0"/>
              <w:spacing w:before="40" w:after="40"/>
              <w:jc w:val="center"/>
              <w:rPr>
                <w:sz w:val="18"/>
              </w:rPr>
            </w:pPr>
            <w:r>
              <w:rPr>
                <w:sz w:val="18"/>
              </w:rPr>
              <w:t>57,9</w:t>
            </w:r>
          </w:p>
        </w:tc>
        <w:tc>
          <w:tcPr>
            <w:tcW w:w="1241" w:type="dxa"/>
          </w:tcPr>
          <w:p w:rsidR="00000000" w:rsidRDefault="00000000">
            <w:pPr>
              <w:snapToGrid w:val="0"/>
              <w:spacing w:before="40" w:after="40"/>
              <w:jc w:val="center"/>
              <w:rPr>
                <w:sz w:val="18"/>
              </w:rPr>
            </w:pPr>
            <w:r>
              <w:rPr>
                <w:sz w:val="18"/>
              </w:rPr>
              <w:t>160,1</w:t>
            </w:r>
          </w:p>
        </w:tc>
        <w:tc>
          <w:tcPr>
            <w:tcW w:w="1241" w:type="dxa"/>
          </w:tcPr>
          <w:p w:rsidR="00000000" w:rsidRDefault="00000000">
            <w:pPr>
              <w:snapToGrid w:val="0"/>
              <w:spacing w:before="40" w:after="40"/>
              <w:jc w:val="center"/>
              <w:rPr>
                <w:sz w:val="18"/>
              </w:rPr>
            </w:pPr>
            <w:r>
              <w:rPr>
                <w:sz w:val="18"/>
              </w:rPr>
              <w:t>88,2</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Гуйчжоу</w:t>
            </w:r>
          </w:p>
        </w:tc>
        <w:tc>
          <w:tcPr>
            <w:tcW w:w="1241" w:type="dxa"/>
          </w:tcPr>
          <w:p w:rsidR="00000000" w:rsidRDefault="00000000">
            <w:pPr>
              <w:snapToGrid w:val="0"/>
              <w:spacing w:before="40" w:after="40"/>
              <w:jc w:val="center"/>
              <w:rPr>
                <w:sz w:val="18"/>
              </w:rPr>
            </w:pPr>
            <w:r>
              <w:rPr>
                <w:sz w:val="18"/>
              </w:rPr>
              <w:t>65,1</w:t>
            </w:r>
          </w:p>
        </w:tc>
        <w:tc>
          <w:tcPr>
            <w:tcW w:w="1241" w:type="dxa"/>
          </w:tcPr>
          <w:p w:rsidR="00000000" w:rsidRDefault="00000000">
            <w:pPr>
              <w:snapToGrid w:val="0"/>
              <w:spacing w:before="40" w:after="40"/>
              <w:jc w:val="center"/>
              <w:rPr>
                <w:sz w:val="18"/>
              </w:rPr>
            </w:pPr>
            <w:r>
              <w:rPr>
                <w:sz w:val="18"/>
              </w:rPr>
              <w:t>38,8</w:t>
            </w:r>
          </w:p>
        </w:tc>
        <w:tc>
          <w:tcPr>
            <w:tcW w:w="1241" w:type="dxa"/>
          </w:tcPr>
          <w:p w:rsidR="00000000" w:rsidRDefault="00000000">
            <w:pPr>
              <w:snapToGrid w:val="0"/>
              <w:spacing w:before="40" w:after="40"/>
              <w:jc w:val="center"/>
              <w:rPr>
                <w:sz w:val="18"/>
              </w:rPr>
            </w:pPr>
            <w:r>
              <w:rPr>
                <w:sz w:val="18"/>
              </w:rPr>
              <w:t>98,4</w:t>
            </w:r>
          </w:p>
        </w:tc>
        <w:tc>
          <w:tcPr>
            <w:tcW w:w="1241" w:type="dxa"/>
          </w:tcPr>
          <w:p w:rsidR="00000000" w:rsidRDefault="00000000">
            <w:pPr>
              <w:snapToGrid w:val="0"/>
              <w:spacing w:before="40" w:after="40"/>
              <w:jc w:val="center"/>
              <w:rPr>
                <w:sz w:val="18"/>
              </w:rPr>
            </w:pPr>
            <w:r>
              <w:rPr>
                <w:sz w:val="18"/>
              </w:rPr>
              <w:t>48,8</w:t>
            </w:r>
          </w:p>
        </w:tc>
        <w:tc>
          <w:tcPr>
            <w:tcW w:w="1241" w:type="dxa"/>
          </w:tcPr>
          <w:p w:rsidR="00000000" w:rsidRDefault="00000000">
            <w:pPr>
              <w:snapToGrid w:val="0"/>
              <w:spacing w:before="40" w:after="40"/>
              <w:jc w:val="center"/>
              <w:rPr>
                <w:sz w:val="18"/>
              </w:rPr>
            </w:pPr>
            <w:r>
              <w:rPr>
                <w:sz w:val="18"/>
              </w:rPr>
              <w:t>269,7</w:t>
            </w:r>
          </w:p>
        </w:tc>
        <w:tc>
          <w:tcPr>
            <w:tcW w:w="1241" w:type="dxa"/>
          </w:tcPr>
          <w:p w:rsidR="00000000" w:rsidRDefault="00000000">
            <w:pPr>
              <w:snapToGrid w:val="0"/>
              <w:spacing w:before="40" w:after="40"/>
              <w:jc w:val="center"/>
              <w:rPr>
                <w:sz w:val="18"/>
              </w:rPr>
            </w:pPr>
            <w:r>
              <w:rPr>
                <w:sz w:val="18"/>
              </w:rPr>
              <w:t>141,7</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Юньнань</w:t>
            </w:r>
          </w:p>
        </w:tc>
        <w:tc>
          <w:tcPr>
            <w:tcW w:w="1241" w:type="dxa"/>
          </w:tcPr>
          <w:p w:rsidR="00000000" w:rsidRDefault="00000000">
            <w:pPr>
              <w:snapToGrid w:val="0"/>
              <w:spacing w:before="40" w:after="40"/>
              <w:jc w:val="center"/>
              <w:rPr>
                <w:sz w:val="18"/>
              </w:rPr>
            </w:pPr>
            <w:r>
              <w:rPr>
                <w:sz w:val="18"/>
              </w:rPr>
              <w:t>53,1</w:t>
            </w:r>
          </w:p>
        </w:tc>
        <w:tc>
          <w:tcPr>
            <w:tcW w:w="1241" w:type="dxa"/>
          </w:tcPr>
          <w:p w:rsidR="00000000" w:rsidRDefault="00000000">
            <w:pPr>
              <w:snapToGrid w:val="0"/>
              <w:spacing w:before="40" w:after="40"/>
              <w:jc w:val="center"/>
              <w:rPr>
                <w:sz w:val="18"/>
              </w:rPr>
            </w:pPr>
            <w:r>
              <w:rPr>
                <w:sz w:val="18"/>
              </w:rPr>
              <w:t>33,1</w:t>
            </w:r>
          </w:p>
        </w:tc>
        <w:tc>
          <w:tcPr>
            <w:tcW w:w="1241" w:type="dxa"/>
          </w:tcPr>
          <w:p w:rsidR="00000000" w:rsidRDefault="00000000">
            <w:pPr>
              <w:snapToGrid w:val="0"/>
              <w:spacing w:before="40" w:after="40"/>
              <w:jc w:val="center"/>
              <w:rPr>
                <w:sz w:val="18"/>
              </w:rPr>
            </w:pPr>
            <w:r>
              <w:rPr>
                <w:sz w:val="18"/>
              </w:rPr>
              <w:t>87,3</w:t>
            </w:r>
          </w:p>
        </w:tc>
        <w:tc>
          <w:tcPr>
            <w:tcW w:w="1241" w:type="dxa"/>
          </w:tcPr>
          <w:p w:rsidR="00000000" w:rsidRDefault="00000000">
            <w:pPr>
              <w:snapToGrid w:val="0"/>
              <w:spacing w:before="40" w:after="40"/>
              <w:jc w:val="center"/>
              <w:rPr>
                <w:sz w:val="18"/>
              </w:rPr>
            </w:pPr>
            <w:r>
              <w:rPr>
                <w:sz w:val="18"/>
              </w:rPr>
              <w:t>42,1</w:t>
            </w:r>
          </w:p>
        </w:tc>
        <w:tc>
          <w:tcPr>
            <w:tcW w:w="1241" w:type="dxa"/>
          </w:tcPr>
          <w:p w:rsidR="00000000" w:rsidRDefault="00000000">
            <w:pPr>
              <w:snapToGrid w:val="0"/>
              <w:spacing w:before="40" w:after="40"/>
              <w:jc w:val="center"/>
              <w:rPr>
                <w:sz w:val="18"/>
              </w:rPr>
            </w:pPr>
            <w:r>
              <w:rPr>
                <w:sz w:val="18"/>
              </w:rPr>
              <w:t>191,0</w:t>
            </w:r>
          </w:p>
        </w:tc>
        <w:tc>
          <w:tcPr>
            <w:tcW w:w="1241" w:type="dxa"/>
          </w:tcPr>
          <w:p w:rsidR="00000000" w:rsidRDefault="00000000">
            <w:pPr>
              <w:snapToGrid w:val="0"/>
              <w:spacing w:before="40" w:after="40"/>
              <w:jc w:val="center"/>
              <w:rPr>
                <w:sz w:val="18"/>
              </w:rPr>
            </w:pPr>
            <w:r>
              <w:rPr>
                <w:sz w:val="18"/>
              </w:rPr>
              <w:t>95,5</w:t>
            </w:r>
          </w:p>
        </w:tc>
      </w:tr>
      <w:tr w:rsidR="00000000">
        <w:tblPrEx>
          <w:tblCellMar>
            <w:top w:w="0" w:type="dxa"/>
            <w:bottom w:w="0" w:type="dxa"/>
          </w:tblCellMar>
        </w:tblPrEx>
        <w:trPr>
          <w:cantSplit/>
          <w:jc w:val="center"/>
        </w:trPr>
        <w:tc>
          <w:tcPr>
            <w:tcW w:w="2363" w:type="dxa"/>
            <w:tcBorders>
              <w:bottom w:val="single" w:sz="8" w:space="0" w:color="auto"/>
            </w:tcBorders>
          </w:tcPr>
          <w:p w:rsidR="00000000" w:rsidRDefault="00000000">
            <w:pPr>
              <w:pStyle w:val="Web"/>
              <w:spacing w:before="40" w:after="40"/>
              <w:rPr>
                <w:sz w:val="18"/>
              </w:rPr>
            </w:pPr>
            <w:r>
              <w:rPr>
                <w:sz w:val="18"/>
              </w:rPr>
              <w:t>Тибет</w:t>
            </w:r>
          </w:p>
        </w:tc>
        <w:tc>
          <w:tcPr>
            <w:tcW w:w="1241" w:type="dxa"/>
            <w:tcBorders>
              <w:bottom w:val="single" w:sz="8" w:space="0" w:color="auto"/>
            </w:tcBorders>
          </w:tcPr>
          <w:p w:rsidR="00000000" w:rsidRDefault="00000000">
            <w:pPr>
              <w:snapToGrid w:val="0"/>
              <w:spacing w:before="40" w:after="40"/>
              <w:jc w:val="center"/>
              <w:rPr>
                <w:sz w:val="18"/>
              </w:rPr>
            </w:pPr>
            <w:r>
              <w:rPr>
                <w:sz w:val="18"/>
              </w:rPr>
              <w:t>91,8</w:t>
            </w:r>
          </w:p>
        </w:tc>
        <w:tc>
          <w:tcPr>
            <w:tcW w:w="1241" w:type="dxa"/>
            <w:tcBorders>
              <w:bottom w:val="single" w:sz="8" w:space="0" w:color="auto"/>
            </w:tcBorders>
          </w:tcPr>
          <w:p w:rsidR="00000000" w:rsidRDefault="00000000">
            <w:pPr>
              <w:snapToGrid w:val="0"/>
              <w:spacing w:before="40" w:after="40"/>
              <w:jc w:val="center"/>
              <w:rPr>
                <w:sz w:val="18"/>
              </w:rPr>
            </w:pPr>
            <w:r>
              <w:rPr>
                <w:sz w:val="18"/>
              </w:rPr>
              <w:t>35,3</w:t>
            </w:r>
          </w:p>
        </w:tc>
        <w:tc>
          <w:tcPr>
            <w:tcW w:w="1241" w:type="dxa"/>
            <w:tcBorders>
              <w:bottom w:val="single" w:sz="8" w:space="0" w:color="auto"/>
            </w:tcBorders>
          </w:tcPr>
          <w:p w:rsidR="00000000" w:rsidRDefault="00000000">
            <w:pPr>
              <w:snapToGrid w:val="0"/>
              <w:spacing w:before="40" w:after="40"/>
              <w:jc w:val="center"/>
              <w:rPr>
                <w:sz w:val="18"/>
              </w:rPr>
            </w:pPr>
            <w:r>
              <w:rPr>
                <w:sz w:val="18"/>
              </w:rPr>
              <w:t>126,7</w:t>
            </w:r>
          </w:p>
        </w:tc>
        <w:tc>
          <w:tcPr>
            <w:tcW w:w="1241" w:type="dxa"/>
            <w:tcBorders>
              <w:bottom w:val="single" w:sz="8" w:space="0" w:color="auto"/>
            </w:tcBorders>
          </w:tcPr>
          <w:p w:rsidR="00000000" w:rsidRDefault="00000000">
            <w:pPr>
              <w:snapToGrid w:val="0"/>
              <w:spacing w:before="40" w:after="40"/>
              <w:jc w:val="center"/>
              <w:rPr>
                <w:sz w:val="18"/>
              </w:rPr>
            </w:pPr>
            <w:r>
              <w:rPr>
                <w:sz w:val="18"/>
              </w:rPr>
              <w:t>57,2</w:t>
            </w:r>
          </w:p>
        </w:tc>
        <w:tc>
          <w:tcPr>
            <w:tcW w:w="1241" w:type="dxa"/>
            <w:tcBorders>
              <w:bottom w:val="single" w:sz="8" w:space="0" w:color="auto"/>
            </w:tcBorders>
          </w:tcPr>
          <w:p w:rsidR="00000000" w:rsidRDefault="00000000">
            <w:pPr>
              <w:snapToGrid w:val="0"/>
              <w:spacing w:before="40" w:after="40"/>
              <w:jc w:val="center"/>
              <w:rPr>
                <w:sz w:val="18"/>
              </w:rPr>
            </w:pPr>
            <w:r>
              <w:rPr>
                <w:sz w:val="18"/>
              </w:rPr>
              <w:t>715,8</w:t>
            </w:r>
          </w:p>
        </w:tc>
        <w:tc>
          <w:tcPr>
            <w:tcW w:w="1241" w:type="dxa"/>
            <w:tcBorders>
              <w:bottom w:val="single" w:sz="8" w:space="0" w:color="auto"/>
            </w:tcBorders>
          </w:tcPr>
          <w:p w:rsidR="00000000" w:rsidRDefault="00000000">
            <w:pPr>
              <w:snapToGrid w:val="0"/>
              <w:spacing w:before="40" w:after="40"/>
              <w:jc w:val="center"/>
              <w:rPr>
                <w:sz w:val="18"/>
              </w:rPr>
            </w:pPr>
            <w:r>
              <w:rPr>
                <w:sz w:val="18"/>
              </w:rPr>
              <w:t>466,3</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Шэньси</w:t>
            </w:r>
          </w:p>
        </w:tc>
        <w:tc>
          <w:tcPr>
            <w:tcW w:w="1241" w:type="dxa"/>
          </w:tcPr>
          <w:p w:rsidR="00000000" w:rsidRDefault="00000000">
            <w:pPr>
              <w:snapToGrid w:val="0"/>
              <w:spacing w:before="40" w:after="40"/>
              <w:jc w:val="center"/>
              <w:rPr>
                <w:sz w:val="18"/>
              </w:rPr>
            </w:pPr>
            <w:r>
              <w:rPr>
                <w:sz w:val="18"/>
              </w:rPr>
              <w:t>45,0</w:t>
            </w:r>
          </w:p>
        </w:tc>
        <w:tc>
          <w:tcPr>
            <w:tcW w:w="1241" w:type="dxa"/>
          </w:tcPr>
          <w:p w:rsidR="00000000" w:rsidRDefault="00000000">
            <w:pPr>
              <w:snapToGrid w:val="0"/>
              <w:spacing w:before="40" w:after="40"/>
              <w:jc w:val="center"/>
              <w:rPr>
                <w:sz w:val="18"/>
              </w:rPr>
            </w:pPr>
            <w:r>
              <w:rPr>
                <w:sz w:val="18"/>
              </w:rPr>
              <w:t>32,4</w:t>
            </w:r>
          </w:p>
        </w:tc>
        <w:tc>
          <w:tcPr>
            <w:tcW w:w="1241" w:type="dxa"/>
          </w:tcPr>
          <w:p w:rsidR="00000000" w:rsidRDefault="00000000">
            <w:pPr>
              <w:snapToGrid w:val="0"/>
              <w:spacing w:before="40" w:after="40"/>
              <w:jc w:val="center"/>
              <w:rPr>
                <w:sz w:val="18"/>
              </w:rPr>
            </w:pPr>
            <w:r>
              <w:rPr>
                <w:sz w:val="18"/>
              </w:rPr>
              <w:t>55,1</w:t>
            </w:r>
          </w:p>
        </w:tc>
        <w:tc>
          <w:tcPr>
            <w:tcW w:w="1241" w:type="dxa"/>
          </w:tcPr>
          <w:p w:rsidR="00000000" w:rsidRDefault="00000000">
            <w:pPr>
              <w:snapToGrid w:val="0"/>
              <w:spacing w:before="40" w:after="40"/>
              <w:jc w:val="center"/>
              <w:rPr>
                <w:sz w:val="18"/>
              </w:rPr>
            </w:pPr>
            <w:r>
              <w:rPr>
                <w:sz w:val="18"/>
              </w:rPr>
              <w:t>35,6</w:t>
            </w:r>
          </w:p>
        </w:tc>
        <w:tc>
          <w:tcPr>
            <w:tcW w:w="1241" w:type="dxa"/>
          </w:tcPr>
          <w:p w:rsidR="00000000" w:rsidRDefault="00000000">
            <w:pPr>
              <w:snapToGrid w:val="0"/>
              <w:spacing w:before="40" w:after="40"/>
              <w:jc w:val="center"/>
              <w:rPr>
                <w:sz w:val="18"/>
              </w:rPr>
            </w:pPr>
            <w:r>
              <w:rPr>
                <w:sz w:val="18"/>
              </w:rPr>
              <w:t>130,8</w:t>
            </w:r>
          </w:p>
        </w:tc>
        <w:tc>
          <w:tcPr>
            <w:tcW w:w="1241" w:type="dxa"/>
          </w:tcPr>
          <w:p w:rsidR="00000000" w:rsidRDefault="00000000">
            <w:pPr>
              <w:snapToGrid w:val="0"/>
              <w:spacing w:before="40" w:after="40"/>
              <w:jc w:val="center"/>
              <w:rPr>
                <w:sz w:val="18"/>
              </w:rPr>
            </w:pPr>
            <w:r>
              <w:rPr>
                <w:sz w:val="18"/>
              </w:rPr>
              <w:t>66,3</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Ганьсу</w:t>
            </w:r>
          </w:p>
        </w:tc>
        <w:tc>
          <w:tcPr>
            <w:tcW w:w="1241" w:type="dxa"/>
          </w:tcPr>
          <w:p w:rsidR="00000000" w:rsidRDefault="00000000">
            <w:pPr>
              <w:snapToGrid w:val="0"/>
              <w:spacing w:before="40" w:after="40"/>
              <w:jc w:val="center"/>
              <w:rPr>
                <w:sz w:val="18"/>
              </w:rPr>
            </w:pPr>
            <w:r>
              <w:rPr>
                <w:sz w:val="18"/>
              </w:rPr>
              <w:t>55,3</w:t>
            </w:r>
          </w:p>
        </w:tc>
        <w:tc>
          <w:tcPr>
            <w:tcW w:w="1241" w:type="dxa"/>
          </w:tcPr>
          <w:p w:rsidR="00000000" w:rsidRDefault="00000000">
            <w:pPr>
              <w:snapToGrid w:val="0"/>
              <w:spacing w:before="40" w:after="40"/>
              <w:jc w:val="center"/>
              <w:rPr>
                <w:sz w:val="18"/>
              </w:rPr>
            </w:pPr>
            <w:r>
              <w:rPr>
                <w:sz w:val="18"/>
              </w:rPr>
              <w:t>28,9</w:t>
            </w:r>
          </w:p>
        </w:tc>
        <w:tc>
          <w:tcPr>
            <w:tcW w:w="1241" w:type="dxa"/>
          </w:tcPr>
          <w:p w:rsidR="00000000" w:rsidRDefault="00000000">
            <w:pPr>
              <w:snapToGrid w:val="0"/>
              <w:spacing w:before="40" w:after="40"/>
              <w:jc w:val="center"/>
              <w:rPr>
                <w:sz w:val="18"/>
              </w:rPr>
            </w:pPr>
            <w:r>
              <w:rPr>
                <w:sz w:val="18"/>
              </w:rPr>
              <w:t>68,4</w:t>
            </w:r>
          </w:p>
        </w:tc>
        <w:tc>
          <w:tcPr>
            <w:tcW w:w="1241" w:type="dxa"/>
          </w:tcPr>
          <w:p w:rsidR="00000000" w:rsidRDefault="00000000">
            <w:pPr>
              <w:snapToGrid w:val="0"/>
              <w:spacing w:before="40" w:after="40"/>
              <w:jc w:val="center"/>
              <w:rPr>
                <w:sz w:val="18"/>
              </w:rPr>
            </w:pPr>
            <w:r>
              <w:rPr>
                <w:sz w:val="18"/>
              </w:rPr>
              <w:t>36,0</w:t>
            </w:r>
          </w:p>
        </w:tc>
        <w:tc>
          <w:tcPr>
            <w:tcW w:w="1241" w:type="dxa"/>
          </w:tcPr>
          <w:p w:rsidR="00000000" w:rsidRDefault="00000000">
            <w:pPr>
              <w:snapToGrid w:val="0"/>
              <w:spacing w:before="40" w:after="40"/>
              <w:jc w:val="center"/>
              <w:rPr>
                <w:sz w:val="18"/>
              </w:rPr>
            </w:pPr>
            <w:r>
              <w:rPr>
                <w:sz w:val="18"/>
              </w:rPr>
              <w:t>315,9</w:t>
            </w:r>
          </w:p>
        </w:tc>
        <w:tc>
          <w:tcPr>
            <w:tcW w:w="1241" w:type="dxa"/>
          </w:tcPr>
          <w:p w:rsidR="00000000" w:rsidRDefault="00000000">
            <w:pPr>
              <w:snapToGrid w:val="0"/>
              <w:spacing w:before="40" w:after="40"/>
              <w:jc w:val="center"/>
              <w:rPr>
                <w:sz w:val="18"/>
              </w:rPr>
            </w:pPr>
            <w:r>
              <w:rPr>
                <w:sz w:val="18"/>
              </w:rPr>
              <w:t>108,8</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Цинхай</w:t>
            </w:r>
          </w:p>
        </w:tc>
        <w:tc>
          <w:tcPr>
            <w:tcW w:w="1241" w:type="dxa"/>
          </w:tcPr>
          <w:p w:rsidR="00000000" w:rsidRDefault="00000000">
            <w:pPr>
              <w:snapToGrid w:val="0"/>
              <w:spacing w:before="40" w:after="40"/>
              <w:jc w:val="center"/>
              <w:rPr>
                <w:sz w:val="18"/>
              </w:rPr>
            </w:pPr>
            <w:r>
              <w:rPr>
                <w:sz w:val="18"/>
              </w:rPr>
              <w:t>60,7</w:t>
            </w:r>
          </w:p>
        </w:tc>
        <w:tc>
          <w:tcPr>
            <w:tcW w:w="1241" w:type="dxa"/>
          </w:tcPr>
          <w:p w:rsidR="00000000" w:rsidRDefault="00000000">
            <w:pPr>
              <w:snapToGrid w:val="0"/>
              <w:spacing w:before="40" w:after="40"/>
              <w:jc w:val="center"/>
              <w:rPr>
                <w:sz w:val="18"/>
              </w:rPr>
            </w:pPr>
            <w:r>
              <w:rPr>
                <w:sz w:val="18"/>
              </w:rPr>
              <w:t>41,0</w:t>
            </w:r>
          </w:p>
        </w:tc>
        <w:tc>
          <w:tcPr>
            <w:tcW w:w="1241" w:type="dxa"/>
          </w:tcPr>
          <w:p w:rsidR="00000000" w:rsidRDefault="00000000">
            <w:pPr>
              <w:snapToGrid w:val="0"/>
              <w:spacing w:before="40" w:after="40"/>
              <w:jc w:val="center"/>
              <w:rPr>
                <w:sz w:val="18"/>
              </w:rPr>
            </w:pPr>
            <w:r>
              <w:rPr>
                <w:sz w:val="18"/>
              </w:rPr>
              <w:t>88,6</w:t>
            </w:r>
          </w:p>
        </w:tc>
        <w:tc>
          <w:tcPr>
            <w:tcW w:w="1241" w:type="dxa"/>
          </w:tcPr>
          <w:p w:rsidR="00000000" w:rsidRDefault="00000000">
            <w:pPr>
              <w:snapToGrid w:val="0"/>
              <w:spacing w:before="40" w:after="40"/>
              <w:jc w:val="center"/>
              <w:rPr>
                <w:sz w:val="18"/>
              </w:rPr>
            </w:pPr>
            <w:r>
              <w:rPr>
                <w:sz w:val="18"/>
              </w:rPr>
              <w:t>51,9</w:t>
            </w:r>
          </w:p>
        </w:tc>
        <w:tc>
          <w:tcPr>
            <w:tcW w:w="1241" w:type="dxa"/>
          </w:tcPr>
          <w:p w:rsidR="00000000" w:rsidRDefault="00000000">
            <w:pPr>
              <w:snapToGrid w:val="0"/>
              <w:spacing w:before="40" w:after="40"/>
              <w:jc w:val="center"/>
              <w:rPr>
                <w:sz w:val="18"/>
              </w:rPr>
            </w:pPr>
            <w:r>
              <w:rPr>
                <w:sz w:val="18"/>
              </w:rPr>
              <w:t>243,0</w:t>
            </w:r>
          </w:p>
        </w:tc>
        <w:tc>
          <w:tcPr>
            <w:tcW w:w="1241" w:type="dxa"/>
          </w:tcPr>
          <w:p w:rsidR="00000000" w:rsidRDefault="00000000">
            <w:pPr>
              <w:snapToGrid w:val="0"/>
              <w:spacing w:before="40" w:after="40"/>
              <w:jc w:val="center"/>
              <w:rPr>
                <w:sz w:val="18"/>
              </w:rPr>
            </w:pPr>
            <w:r>
              <w:rPr>
                <w:sz w:val="18"/>
              </w:rPr>
              <w:t>142,0</w:t>
            </w:r>
          </w:p>
        </w:tc>
      </w:tr>
      <w:tr w:rsidR="00000000">
        <w:tblPrEx>
          <w:tblCellMar>
            <w:top w:w="0" w:type="dxa"/>
            <w:bottom w:w="0" w:type="dxa"/>
          </w:tblCellMar>
        </w:tblPrEx>
        <w:trPr>
          <w:cantSplit/>
          <w:jc w:val="center"/>
        </w:trPr>
        <w:tc>
          <w:tcPr>
            <w:tcW w:w="2363" w:type="dxa"/>
          </w:tcPr>
          <w:p w:rsidR="00000000" w:rsidRDefault="00000000">
            <w:pPr>
              <w:pStyle w:val="Web"/>
              <w:spacing w:before="40" w:after="40"/>
              <w:rPr>
                <w:sz w:val="18"/>
              </w:rPr>
            </w:pPr>
            <w:r>
              <w:rPr>
                <w:sz w:val="18"/>
              </w:rPr>
              <w:t>Нинся</w:t>
            </w:r>
          </w:p>
        </w:tc>
        <w:tc>
          <w:tcPr>
            <w:tcW w:w="1241" w:type="dxa"/>
          </w:tcPr>
          <w:p w:rsidR="00000000" w:rsidRDefault="00000000">
            <w:pPr>
              <w:snapToGrid w:val="0"/>
              <w:spacing w:before="40" w:after="40"/>
              <w:jc w:val="center"/>
              <w:rPr>
                <w:sz w:val="18"/>
              </w:rPr>
            </w:pPr>
            <w:r>
              <w:rPr>
                <w:sz w:val="18"/>
              </w:rPr>
              <w:t>49,2</w:t>
            </w:r>
          </w:p>
        </w:tc>
        <w:tc>
          <w:tcPr>
            <w:tcW w:w="1241" w:type="dxa"/>
          </w:tcPr>
          <w:p w:rsidR="00000000" w:rsidRDefault="00000000">
            <w:pPr>
              <w:snapToGrid w:val="0"/>
              <w:spacing w:before="40" w:after="40"/>
              <w:jc w:val="center"/>
              <w:rPr>
                <w:sz w:val="18"/>
              </w:rPr>
            </w:pPr>
            <w:r>
              <w:rPr>
                <w:sz w:val="18"/>
              </w:rPr>
              <w:t>27,4</w:t>
            </w:r>
          </w:p>
        </w:tc>
        <w:tc>
          <w:tcPr>
            <w:tcW w:w="1241" w:type="dxa"/>
          </w:tcPr>
          <w:p w:rsidR="00000000" w:rsidRDefault="00000000">
            <w:pPr>
              <w:snapToGrid w:val="0"/>
              <w:spacing w:before="40" w:after="40"/>
              <w:jc w:val="center"/>
              <w:rPr>
                <w:sz w:val="18"/>
              </w:rPr>
            </w:pPr>
            <w:r>
              <w:rPr>
                <w:sz w:val="18"/>
              </w:rPr>
              <w:t>57,6</w:t>
            </w:r>
          </w:p>
        </w:tc>
        <w:tc>
          <w:tcPr>
            <w:tcW w:w="1241" w:type="dxa"/>
          </w:tcPr>
          <w:p w:rsidR="00000000" w:rsidRDefault="00000000">
            <w:pPr>
              <w:snapToGrid w:val="0"/>
              <w:spacing w:before="40" w:after="40"/>
              <w:jc w:val="center"/>
              <w:rPr>
                <w:sz w:val="18"/>
              </w:rPr>
            </w:pPr>
            <w:r>
              <w:rPr>
                <w:sz w:val="18"/>
              </w:rPr>
              <w:t>32,9</w:t>
            </w:r>
          </w:p>
        </w:tc>
        <w:tc>
          <w:tcPr>
            <w:tcW w:w="1241" w:type="dxa"/>
          </w:tcPr>
          <w:p w:rsidR="00000000" w:rsidRDefault="00000000">
            <w:pPr>
              <w:snapToGrid w:val="0"/>
              <w:spacing w:before="40" w:after="40"/>
              <w:jc w:val="center"/>
              <w:rPr>
                <w:sz w:val="18"/>
              </w:rPr>
            </w:pPr>
            <w:r>
              <w:rPr>
                <w:sz w:val="18"/>
              </w:rPr>
              <w:t>123,0</w:t>
            </w:r>
          </w:p>
        </w:tc>
        <w:tc>
          <w:tcPr>
            <w:tcW w:w="1241" w:type="dxa"/>
          </w:tcPr>
          <w:p w:rsidR="00000000" w:rsidRDefault="00000000">
            <w:pPr>
              <w:snapToGrid w:val="0"/>
              <w:spacing w:before="40" w:after="40"/>
              <w:jc w:val="center"/>
              <w:rPr>
                <w:sz w:val="18"/>
              </w:rPr>
            </w:pPr>
            <w:r>
              <w:rPr>
                <w:sz w:val="18"/>
              </w:rPr>
              <w:t>85,8</w:t>
            </w:r>
          </w:p>
        </w:tc>
      </w:tr>
      <w:tr w:rsidR="00000000">
        <w:tblPrEx>
          <w:tblCellMar>
            <w:top w:w="0" w:type="dxa"/>
            <w:bottom w:w="0" w:type="dxa"/>
          </w:tblCellMar>
        </w:tblPrEx>
        <w:trPr>
          <w:cantSplit/>
          <w:jc w:val="center"/>
        </w:trPr>
        <w:tc>
          <w:tcPr>
            <w:tcW w:w="2363" w:type="dxa"/>
            <w:tcBorders>
              <w:bottom w:val="single" w:sz="12" w:space="0" w:color="auto"/>
            </w:tcBorders>
          </w:tcPr>
          <w:p w:rsidR="00000000" w:rsidRDefault="00000000">
            <w:pPr>
              <w:spacing w:before="40" w:after="40"/>
              <w:rPr>
                <w:sz w:val="18"/>
              </w:rPr>
            </w:pPr>
            <w:r>
              <w:rPr>
                <w:sz w:val="18"/>
              </w:rPr>
              <w:t>Синьцзян</w:t>
            </w:r>
          </w:p>
        </w:tc>
        <w:tc>
          <w:tcPr>
            <w:tcW w:w="1241" w:type="dxa"/>
            <w:tcBorders>
              <w:bottom w:val="single" w:sz="12" w:space="0" w:color="auto"/>
            </w:tcBorders>
          </w:tcPr>
          <w:p w:rsidR="00000000" w:rsidRDefault="00000000">
            <w:pPr>
              <w:snapToGrid w:val="0"/>
              <w:spacing w:before="40" w:after="40"/>
              <w:jc w:val="center"/>
              <w:rPr>
                <w:sz w:val="18"/>
              </w:rPr>
            </w:pPr>
            <w:r>
              <w:rPr>
                <w:sz w:val="18"/>
              </w:rPr>
              <w:t>69,0</w:t>
            </w:r>
          </w:p>
        </w:tc>
        <w:tc>
          <w:tcPr>
            <w:tcW w:w="1241" w:type="dxa"/>
            <w:tcBorders>
              <w:bottom w:val="single" w:sz="12" w:space="0" w:color="auto"/>
            </w:tcBorders>
          </w:tcPr>
          <w:p w:rsidR="00000000" w:rsidRDefault="00000000">
            <w:pPr>
              <w:snapToGrid w:val="0"/>
              <w:spacing w:before="40" w:after="40"/>
              <w:jc w:val="center"/>
              <w:rPr>
                <w:sz w:val="18"/>
              </w:rPr>
            </w:pPr>
            <w:r>
              <w:rPr>
                <w:sz w:val="18"/>
              </w:rPr>
              <w:t>55,5</w:t>
            </w:r>
          </w:p>
        </w:tc>
        <w:tc>
          <w:tcPr>
            <w:tcW w:w="1241" w:type="dxa"/>
            <w:tcBorders>
              <w:bottom w:val="single" w:sz="12" w:space="0" w:color="auto"/>
            </w:tcBorders>
          </w:tcPr>
          <w:p w:rsidR="00000000" w:rsidRDefault="00000000">
            <w:pPr>
              <w:snapToGrid w:val="0"/>
              <w:spacing w:before="40" w:after="40"/>
              <w:jc w:val="center"/>
              <w:rPr>
                <w:sz w:val="18"/>
              </w:rPr>
            </w:pPr>
            <w:r>
              <w:rPr>
                <w:sz w:val="18"/>
              </w:rPr>
              <w:t>96,0</w:t>
            </w:r>
          </w:p>
        </w:tc>
        <w:tc>
          <w:tcPr>
            <w:tcW w:w="1241" w:type="dxa"/>
            <w:tcBorders>
              <w:bottom w:val="single" w:sz="12" w:space="0" w:color="auto"/>
            </w:tcBorders>
          </w:tcPr>
          <w:p w:rsidR="00000000" w:rsidRDefault="00000000">
            <w:pPr>
              <w:snapToGrid w:val="0"/>
              <w:spacing w:before="40" w:after="40"/>
              <w:jc w:val="center"/>
              <w:rPr>
                <w:sz w:val="18"/>
              </w:rPr>
            </w:pPr>
            <w:r>
              <w:rPr>
                <w:sz w:val="18"/>
              </w:rPr>
              <w:t>65,4</w:t>
            </w:r>
          </w:p>
        </w:tc>
        <w:tc>
          <w:tcPr>
            <w:tcW w:w="1241" w:type="dxa"/>
            <w:tcBorders>
              <w:bottom w:val="single" w:sz="12" w:space="0" w:color="auto"/>
            </w:tcBorders>
          </w:tcPr>
          <w:p w:rsidR="00000000" w:rsidRDefault="00000000">
            <w:pPr>
              <w:snapToGrid w:val="0"/>
              <w:spacing w:before="40" w:after="40"/>
              <w:jc w:val="center"/>
              <w:rPr>
                <w:sz w:val="18"/>
              </w:rPr>
            </w:pPr>
            <w:r>
              <w:rPr>
                <w:sz w:val="18"/>
              </w:rPr>
              <w:t>270,0</w:t>
            </w:r>
          </w:p>
        </w:tc>
        <w:tc>
          <w:tcPr>
            <w:tcW w:w="1241" w:type="dxa"/>
            <w:tcBorders>
              <w:bottom w:val="single" w:sz="12" w:space="0" w:color="auto"/>
            </w:tcBorders>
          </w:tcPr>
          <w:p w:rsidR="00000000" w:rsidRDefault="00000000">
            <w:pPr>
              <w:snapToGrid w:val="0"/>
              <w:spacing w:before="40" w:after="40"/>
              <w:jc w:val="center"/>
              <w:rPr>
                <w:sz w:val="18"/>
              </w:rPr>
            </w:pPr>
            <w:r>
              <w:rPr>
                <w:sz w:val="18"/>
              </w:rPr>
              <w:t>161,4</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А18</w:t>
      </w:r>
    </w:p>
    <w:p w:rsidR="00000000" w:rsidRDefault="00000000">
      <w:pPr>
        <w:pStyle w:val="Web"/>
        <w:spacing w:before="120" w:after="0"/>
        <w:rPr>
          <w:b/>
          <w:sz w:val="20"/>
        </w:rPr>
      </w:pPr>
      <w:r>
        <w:rPr>
          <w:b/>
          <w:sz w:val="20"/>
        </w:rPr>
        <w:t>Уровень материнской смертности (на 100 тыс. родов), в разбивке по регионам (1995/2000 годы)</w:t>
      </w:r>
    </w:p>
    <w:p w:rsidR="00000000" w:rsidRDefault="00000000">
      <w:pPr>
        <w:pStyle w:val="Web"/>
        <w:spacing w:before="0" w:after="0"/>
        <w:rPr>
          <w:sz w:val="18"/>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114"/>
        <w:gridCol w:w="2938"/>
        <w:gridCol w:w="1797"/>
        <w:gridCol w:w="2772"/>
        <w:gridCol w:w="1188"/>
      </w:tblGrid>
      <w:tr w:rsidR="00000000">
        <w:tblPrEx>
          <w:tblCellMar>
            <w:top w:w="0" w:type="dxa"/>
            <w:bottom w:w="0" w:type="dxa"/>
          </w:tblCellMar>
        </w:tblPrEx>
        <w:trPr>
          <w:jc w:val="center"/>
        </w:trPr>
        <w:tc>
          <w:tcPr>
            <w:tcW w:w="1114" w:type="dxa"/>
            <w:tcBorders>
              <w:bottom w:val="single" w:sz="12" w:space="0" w:color="auto"/>
            </w:tcBorders>
          </w:tcPr>
          <w:p w:rsidR="00000000" w:rsidRDefault="00000000">
            <w:pPr>
              <w:spacing w:before="40" w:after="40"/>
              <w:jc w:val="center"/>
              <w:rPr>
                <w:b/>
                <w:sz w:val="18"/>
              </w:rPr>
            </w:pPr>
            <w:r>
              <w:rPr>
                <w:b/>
                <w:sz w:val="18"/>
              </w:rPr>
              <w:t>Уровень в 1995 году</w:t>
            </w:r>
          </w:p>
        </w:tc>
        <w:tc>
          <w:tcPr>
            <w:tcW w:w="2938" w:type="dxa"/>
            <w:tcBorders>
              <w:bottom w:val="single" w:sz="12" w:space="0" w:color="auto"/>
            </w:tcBorders>
          </w:tcPr>
          <w:p w:rsidR="00000000" w:rsidRDefault="00000000">
            <w:pPr>
              <w:spacing w:before="40" w:after="40"/>
              <w:jc w:val="center"/>
              <w:rPr>
                <w:b/>
                <w:sz w:val="18"/>
              </w:rPr>
            </w:pPr>
            <w:r>
              <w:rPr>
                <w:b/>
                <w:sz w:val="18"/>
              </w:rPr>
              <w:t>Регион</w:t>
            </w:r>
          </w:p>
        </w:tc>
        <w:tc>
          <w:tcPr>
            <w:tcW w:w="1797" w:type="dxa"/>
            <w:tcBorders>
              <w:bottom w:val="single" w:sz="12" w:space="0" w:color="auto"/>
            </w:tcBorders>
          </w:tcPr>
          <w:p w:rsidR="00000000" w:rsidRDefault="00000000">
            <w:pPr>
              <w:spacing w:before="40" w:after="40"/>
              <w:jc w:val="center"/>
              <w:rPr>
                <w:b/>
                <w:sz w:val="18"/>
              </w:rPr>
            </w:pPr>
            <w:r>
              <w:rPr>
                <w:b/>
                <w:sz w:val="18"/>
              </w:rPr>
              <w:t>Место в рейтинге, 2000 год</w:t>
            </w:r>
          </w:p>
        </w:tc>
        <w:tc>
          <w:tcPr>
            <w:tcW w:w="2772" w:type="dxa"/>
            <w:tcBorders>
              <w:bottom w:val="single" w:sz="12" w:space="0" w:color="auto"/>
            </w:tcBorders>
          </w:tcPr>
          <w:p w:rsidR="00000000" w:rsidRDefault="00000000">
            <w:pPr>
              <w:spacing w:before="40" w:after="40"/>
              <w:jc w:val="center"/>
              <w:rPr>
                <w:b/>
                <w:sz w:val="18"/>
              </w:rPr>
            </w:pPr>
            <w:r>
              <w:rPr>
                <w:b/>
                <w:sz w:val="18"/>
              </w:rPr>
              <w:t>Регион</w:t>
            </w:r>
          </w:p>
        </w:tc>
        <w:tc>
          <w:tcPr>
            <w:tcW w:w="1188" w:type="dxa"/>
            <w:tcBorders>
              <w:bottom w:val="single" w:sz="12" w:space="0" w:color="auto"/>
            </w:tcBorders>
          </w:tcPr>
          <w:p w:rsidR="00000000" w:rsidRDefault="00000000">
            <w:pPr>
              <w:spacing w:before="40" w:after="40"/>
              <w:jc w:val="center"/>
              <w:rPr>
                <w:sz w:val="18"/>
              </w:rPr>
            </w:pPr>
            <w:r>
              <w:rPr>
                <w:b/>
                <w:sz w:val="18"/>
              </w:rPr>
              <w:t>Уровень в 2000 году</w:t>
            </w:r>
          </w:p>
        </w:tc>
      </w:tr>
      <w:tr w:rsidR="00000000">
        <w:tblPrEx>
          <w:tblCellMar>
            <w:top w:w="0" w:type="dxa"/>
            <w:bottom w:w="0" w:type="dxa"/>
          </w:tblCellMar>
        </w:tblPrEx>
        <w:trPr>
          <w:jc w:val="center"/>
        </w:trPr>
        <w:tc>
          <w:tcPr>
            <w:tcW w:w="1114" w:type="dxa"/>
            <w:tcBorders>
              <w:top w:val="single" w:sz="12" w:space="0" w:color="auto"/>
            </w:tcBorders>
            <w:vAlign w:val="center"/>
          </w:tcPr>
          <w:p w:rsidR="00000000" w:rsidRDefault="00000000">
            <w:pPr>
              <w:spacing w:before="40" w:after="40"/>
              <w:jc w:val="center"/>
              <w:rPr>
                <w:sz w:val="18"/>
              </w:rPr>
            </w:pPr>
            <w:r>
              <w:rPr>
                <w:sz w:val="18"/>
              </w:rPr>
              <w:t>16,9</w:t>
            </w:r>
          </w:p>
        </w:tc>
        <w:tc>
          <w:tcPr>
            <w:tcW w:w="2938" w:type="dxa"/>
            <w:tcBorders>
              <w:top w:val="single" w:sz="12" w:space="0" w:color="auto"/>
            </w:tcBorders>
          </w:tcPr>
          <w:p w:rsidR="00000000" w:rsidRDefault="00000000">
            <w:pPr>
              <w:pStyle w:val="Web"/>
              <w:spacing w:before="40" w:after="40"/>
              <w:rPr>
                <w:sz w:val="18"/>
              </w:rPr>
            </w:pPr>
            <w:r>
              <w:rPr>
                <w:sz w:val="18"/>
              </w:rPr>
              <w:t>Шанхай</w:t>
            </w:r>
          </w:p>
        </w:tc>
        <w:tc>
          <w:tcPr>
            <w:tcW w:w="1797" w:type="dxa"/>
            <w:tcBorders>
              <w:top w:val="single" w:sz="12" w:space="0" w:color="auto"/>
            </w:tcBorders>
            <w:vAlign w:val="center"/>
          </w:tcPr>
          <w:p w:rsidR="00000000" w:rsidRDefault="00000000">
            <w:pPr>
              <w:spacing w:before="40" w:after="40"/>
              <w:jc w:val="center"/>
              <w:rPr>
                <w:sz w:val="18"/>
              </w:rPr>
            </w:pPr>
            <w:r>
              <w:rPr>
                <w:sz w:val="18"/>
              </w:rPr>
              <w:t>1</w:t>
            </w:r>
          </w:p>
        </w:tc>
        <w:tc>
          <w:tcPr>
            <w:tcW w:w="2772" w:type="dxa"/>
            <w:tcBorders>
              <w:top w:val="single" w:sz="12" w:space="0" w:color="auto"/>
            </w:tcBorders>
            <w:vAlign w:val="center"/>
          </w:tcPr>
          <w:p w:rsidR="00000000" w:rsidRDefault="00000000">
            <w:pPr>
              <w:spacing w:before="40" w:after="40"/>
              <w:rPr>
                <w:sz w:val="18"/>
              </w:rPr>
            </w:pPr>
            <w:r>
              <w:rPr>
                <w:sz w:val="18"/>
              </w:rPr>
              <w:t>Шанхай</w:t>
            </w:r>
          </w:p>
        </w:tc>
        <w:tc>
          <w:tcPr>
            <w:tcW w:w="1188" w:type="dxa"/>
            <w:tcBorders>
              <w:top w:val="single" w:sz="12" w:space="0" w:color="auto"/>
            </w:tcBorders>
            <w:vAlign w:val="center"/>
          </w:tcPr>
          <w:p w:rsidR="00000000" w:rsidRDefault="00000000">
            <w:pPr>
              <w:spacing w:before="40" w:after="40"/>
              <w:jc w:val="center"/>
              <w:rPr>
                <w:sz w:val="18"/>
              </w:rPr>
            </w:pPr>
            <w:r>
              <w:rPr>
                <w:sz w:val="18"/>
              </w:rPr>
              <w:t>9,6</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18,6</w:t>
            </w:r>
          </w:p>
        </w:tc>
        <w:tc>
          <w:tcPr>
            <w:tcW w:w="2938" w:type="dxa"/>
          </w:tcPr>
          <w:p w:rsidR="00000000" w:rsidRDefault="00000000">
            <w:pPr>
              <w:pStyle w:val="Web"/>
              <w:spacing w:before="40" w:after="40"/>
              <w:rPr>
                <w:sz w:val="18"/>
              </w:rPr>
            </w:pPr>
            <w:r>
              <w:rPr>
                <w:sz w:val="18"/>
              </w:rPr>
              <w:t>Тяньцзинь</w:t>
            </w:r>
          </w:p>
        </w:tc>
        <w:tc>
          <w:tcPr>
            <w:tcW w:w="1797" w:type="dxa"/>
            <w:vAlign w:val="center"/>
          </w:tcPr>
          <w:p w:rsidR="00000000" w:rsidRDefault="00000000">
            <w:pPr>
              <w:spacing w:before="40" w:after="40"/>
              <w:jc w:val="center"/>
              <w:rPr>
                <w:sz w:val="18"/>
              </w:rPr>
            </w:pPr>
            <w:r>
              <w:rPr>
                <w:sz w:val="18"/>
              </w:rPr>
              <w:t>2</w:t>
            </w:r>
          </w:p>
        </w:tc>
        <w:tc>
          <w:tcPr>
            <w:tcW w:w="2772" w:type="dxa"/>
            <w:vAlign w:val="center"/>
          </w:tcPr>
          <w:p w:rsidR="00000000" w:rsidRDefault="00000000">
            <w:pPr>
              <w:spacing w:before="40" w:after="40"/>
              <w:rPr>
                <w:sz w:val="18"/>
              </w:rPr>
            </w:pPr>
            <w:r>
              <w:rPr>
                <w:sz w:val="18"/>
              </w:rPr>
              <w:t>Пекин</w:t>
            </w:r>
          </w:p>
        </w:tc>
        <w:tc>
          <w:tcPr>
            <w:tcW w:w="1188" w:type="dxa"/>
            <w:vAlign w:val="center"/>
          </w:tcPr>
          <w:p w:rsidR="00000000" w:rsidRDefault="00000000">
            <w:pPr>
              <w:spacing w:before="40" w:after="40"/>
              <w:jc w:val="center"/>
              <w:rPr>
                <w:sz w:val="18"/>
              </w:rPr>
            </w:pPr>
            <w:r>
              <w:rPr>
                <w:sz w:val="18"/>
              </w:rPr>
              <w:t>9,7</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22,3</w:t>
            </w:r>
          </w:p>
        </w:tc>
        <w:tc>
          <w:tcPr>
            <w:tcW w:w="2938" w:type="dxa"/>
          </w:tcPr>
          <w:p w:rsidR="00000000" w:rsidRDefault="00000000">
            <w:pPr>
              <w:pStyle w:val="Web"/>
              <w:spacing w:before="40" w:after="40"/>
              <w:rPr>
                <w:sz w:val="18"/>
              </w:rPr>
            </w:pPr>
            <w:r>
              <w:rPr>
                <w:sz w:val="18"/>
              </w:rPr>
              <w:t>Пекин</w:t>
            </w:r>
          </w:p>
        </w:tc>
        <w:tc>
          <w:tcPr>
            <w:tcW w:w="1797" w:type="dxa"/>
            <w:vAlign w:val="center"/>
          </w:tcPr>
          <w:p w:rsidR="00000000" w:rsidRDefault="00000000">
            <w:pPr>
              <w:spacing w:before="40" w:after="40"/>
              <w:jc w:val="center"/>
              <w:rPr>
                <w:sz w:val="18"/>
              </w:rPr>
            </w:pPr>
            <w:r>
              <w:rPr>
                <w:sz w:val="18"/>
              </w:rPr>
              <w:t>3</w:t>
            </w:r>
          </w:p>
        </w:tc>
        <w:tc>
          <w:tcPr>
            <w:tcW w:w="2772" w:type="dxa"/>
            <w:vAlign w:val="center"/>
          </w:tcPr>
          <w:p w:rsidR="00000000" w:rsidRDefault="00000000">
            <w:pPr>
              <w:spacing w:before="40" w:after="40"/>
              <w:rPr>
                <w:sz w:val="18"/>
              </w:rPr>
            </w:pPr>
            <w:r>
              <w:rPr>
                <w:sz w:val="18"/>
              </w:rPr>
              <w:t>Тяньцзинь</w:t>
            </w:r>
          </w:p>
        </w:tc>
        <w:tc>
          <w:tcPr>
            <w:tcW w:w="1188" w:type="dxa"/>
            <w:vAlign w:val="center"/>
          </w:tcPr>
          <w:p w:rsidR="00000000" w:rsidRDefault="00000000">
            <w:pPr>
              <w:spacing w:before="40" w:after="40"/>
              <w:jc w:val="center"/>
              <w:rPr>
                <w:sz w:val="18"/>
              </w:rPr>
            </w:pPr>
            <w:r>
              <w:rPr>
                <w:sz w:val="18"/>
              </w:rPr>
              <w:t>18,3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23,7</w:t>
            </w:r>
          </w:p>
        </w:tc>
        <w:tc>
          <w:tcPr>
            <w:tcW w:w="2938" w:type="dxa"/>
          </w:tcPr>
          <w:p w:rsidR="00000000" w:rsidRDefault="00000000">
            <w:pPr>
              <w:pStyle w:val="Web"/>
              <w:spacing w:before="40" w:after="40"/>
              <w:rPr>
                <w:sz w:val="18"/>
              </w:rPr>
            </w:pPr>
            <w:r>
              <w:rPr>
                <w:sz w:val="18"/>
              </w:rPr>
              <w:t>Чжэцзян</w:t>
            </w:r>
          </w:p>
        </w:tc>
        <w:tc>
          <w:tcPr>
            <w:tcW w:w="1797" w:type="dxa"/>
            <w:vAlign w:val="center"/>
          </w:tcPr>
          <w:p w:rsidR="00000000" w:rsidRDefault="00000000">
            <w:pPr>
              <w:spacing w:before="40" w:after="40"/>
              <w:jc w:val="center"/>
              <w:rPr>
                <w:sz w:val="18"/>
              </w:rPr>
            </w:pPr>
            <w:r>
              <w:rPr>
                <w:sz w:val="18"/>
              </w:rPr>
              <w:t>4</w:t>
            </w:r>
          </w:p>
        </w:tc>
        <w:tc>
          <w:tcPr>
            <w:tcW w:w="2772" w:type="dxa"/>
            <w:vAlign w:val="center"/>
          </w:tcPr>
          <w:p w:rsidR="00000000" w:rsidRDefault="00000000">
            <w:pPr>
              <w:spacing w:before="40" w:after="40"/>
              <w:rPr>
                <w:sz w:val="18"/>
              </w:rPr>
            </w:pPr>
            <w:r>
              <w:rPr>
                <w:sz w:val="18"/>
              </w:rPr>
              <w:t>Чжэцзян</w:t>
            </w:r>
          </w:p>
        </w:tc>
        <w:tc>
          <w:tcPr>
            <w:tcW w:w="1188" w:type="dxa"/>
            <w:vAlign w:val="center"/>
          </w:tcPr>
          <w:p w:rsidR="00000000" w:rsidRDefault="00000000">
            <w:pPr>
              <w:spacing w:before="40" w:after="40"/>
              <w:jc w:val="center"/>
              <w:rPr>
                <w:sz w:val="18"/>
              </w:rPr>
            </w:pPr>
            <w:r>
              <w:rPr>
                <w:sz w:val="18"/>
              </w:rPr>
              <w:t>19,6</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31,5</w:t>
            </w:r>
          </w:p>
        </w:tc>
        <w:tc>
          <w:tcPr>
            <w:tcW w:w="2938" w:type="dxa"/>
          </w:tcPr>
          <w:p w:rsidR="00000000" w:rsidRDefault="00000000">
            <w:pPr>
              <w:pStyle w:val="Web"/>
              <w:spacing w:before="40" w:after="40"/>
              <w:rPr>
                <w:sz w:val="18"/>
              </w:rPr>
            </w:pPr>
            <w:r>
              <w:rPr>
                <w:sz w:val="18"/>
              </w:rPr>
              <w:t>Шаньдун</w:t>
            </w:r>
          </w:p>
        </w:tc>
        <w:tc>
          <w:tcPr>
            <w:tcW w:w="1797" w:type="dxa"/>
            <w:vAlign w:val="center"/>
          </w:tcPr>
          <w:p w:rsidR="00000000" w:rsidRDefault="00000000">
            <w:pPr>
              <w:spacing w:before="40" w:after="40"/>
              <w:jc w:val="center"/>
              <w:rPr>
                <w:sz w:val="18"/>
              </w:rPr>
            </w:pPr>
            <w:r>
              <w:rPr>
                <w:sz w:val="18"/>
              </w:rPr>
              <w:t>5</w:t>
            </w:r>
          </w:p>
        </w:tc>
        <w:tc>
          <w:tcPr>
            <w:tcW w:w="2772" w:type="dxa"/>
            <w:vAlign w:val="center"/>
          </w:tcPr>
          <w:p w:rsidR="00000000" w:rsidRDefault="00000000">
            <w:pPr>
              <w:spacing w:before="40" w:after="40"/>
              <w:rPr>
                <w:sz w:val="18"/>
              </w:rPr>
            </w:pPr>
            <w:r>
              <w:rPr>
                <w:sz w:val="18"/>
              </w:rPr>
              <w:t>Хэйлунцзян</w:t>
            </w:r>
          </w:p>
        </w:tc>
        <w:tc>
          <w:tcPr>
            <w:tcW w:w="1188" w:type="dxa"/>
            <w:vAlign w:val="center"/>
          </w:tcPr>
          <w:p w:rsidR="00000000" w:rsidRDefault="00000000">
            <w:pPr>
              <w:spacing w:before="40" w:after="40"/>
              <w:jc w:val="center"/>
              <w:rPr>
                <w:sz w:val="18"/>
              </w:rPr>
            </w:pPr>
            <w:r>
              <w:rPr>
                <w:sz w:val="18"/>
              </w:rPr>
              <w:t>24,5</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36,3</w:t>
            </w:r>
          </w:p>
        </w:tc>
        <w:tc>
          <w:tcPr>
            <w:tcW w:w="2938" w:type="dxa"/>
          </w:tcPr>
          <w:p w:rsidR="00000000" w:rsidRDefault="00000000">
            <w:pPr>
              <w:pStyle w:val="Web"/>
              <w:spacing w:before="40" w:after="40"/>
              <w:rPr>
                <w:sz w:val="18"/>
              </w:rPr>
            </w:pPr>
            <w:r>
              <w:rPr>
                <w:sz w:val="18"/>
              </w:rPr>
              <w:t>Цзянсу</w:t>
            </w:r>
          </w:p>
        </w:tc>
        <w:tc>
          <w:tcPr>
            <w:tcW w:w="1797" w:type="dxa"/>
            <w:vAlign w:val="center"/>
          </w:tcPr>
          <w:p w:rsidR="00000000" w:rsidRDefault="00000000">
            <w:pPr>
              <w:spacing w:before="40" w:after="40"/>
              <w:jc w:val="center"/>
              <w:rPr>
                <w:sz w:val="18"/>
              </w:rPr>
            </w:pPr>
            <w:r>
              <w:rPr>
                <w:sz w:val="18"/>
              </w:rPr>
              <w:t>6</w:t>
            </w:r>
          </w:p>
        </w:tc>
        <w:tc>
          <w:tcPr>
            <w:tcW w:w="2772" w:type="dxa"/>
            <w:vAlign w:val="center"/>
          </w:tcPr>
          <w:p w:rsidR="00000000" w:rsidRDefault="00000000">
            <w:pPr>
              <w:spacing w:before="40" w:after="40"/>
              <w:rPr>
                <w:sz w:val="18"/>
              </w:rPr>
            </w:pPr>
            <w:r>
              <w:rPr>
                <w:sz w:val="18"/>
              </w:rPr>
              <w:t>Шаньдун</w:t>
            </w:r>
          </w:p>
        </w:tc>
        <w:tc>
          <w:tcPr>
            <w:tcW w:w="1188" w:type="dxa"/>
            <w:vAlign w:val="center"/>
          </w:tcPr>
          <w:p w:rsidR="00000000" w:rsidRDefault="00000000">
            <w:pPr>
              <w:spacing w:before="40" w:after="40"/>
              <w:jc w:val="center"/>
              <w:rPr>
                <w:sz w:val="18"/>
              </w:rPr>
            </w:pPr>
            <w:r>
              <w:rPr>
                <w:sz w:val="18"/>
              </w:rPr>
              <w:t>25,4</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39,4</w:t>
            </w:r>
          </w:p>
        </w:tc>
        <w:tc>
          <w:tcPr>
            <w:tcW w:w="2938" w:type="dxa"/>
          </w:tcPr>
          <w:p w:rsidR="00000000" w:rsidRDefault="00000000">
            <w:pPr>
              <w:pStyle w:val="Web"/>
              <w:spacing w:before="40" w:after="40"/>
              <w:rPr>
                <w:sz w:val="18"/>
              </w:rPr>
            </w:pPr>
            <w:r>
              <w:rPr>
                <w:sz w:val="18"/>
              </w:rPr>
              <w:t>Хэйлунцзян</w:t>
            </w:r>
          </w:p>
        </w:tc>
        <w:tc>
          <w:tcPr>
            <w:tcW w:w="1797" w:type="dxa"/>
            <w:vAlign w:val="center"/>
          </w:tcPr>
          <w:p w:rsidR="00000000" w:rsidRDefault="00000000">
            <w:pPr>
              <w:spacing w:before="40" w:after="40"/>
              <w:jc w:val="center"/>
              <w:rPr>
                <w:sz w:val="18"/>
              </w:rPr>
            </w:pPr>
            <w:r>
              <w:rPr>
                <w:sz w:val="18"/>
              </w:rPr>
              <w:t>7</w:t>
            </w:r>
          </w:p>
        </w:tc>
        <w:tc>
          <w:tcPr>
            <w:tcW w:w="2772" w:type="dxa"/>
            <w:vAlign w:val="center"/>
          </w:tcPr>
          <w:p w:rsidR="00000000" w:rsidRDefault="00000000">
            <w:pPr>
              <w:spacing w:before="40" w:after="40"/>
              <w:rPr>
                <w:sz w:val="18"/>
              </w:rPr>
            </w:pPr>
            <w:r>
              <w:rPr>
                <w:sz w:val="18"/>
              </w:rPr>
              <w:t>Ляонин</w:t>
            </w:r>
          </w:p>
        </w:tc>
        <w:tc>
          <w:tcPr>
            <w:tcW w:w="1188" w:type="dxa"/>
            <w:vAlign w:val="center"/>
          </w:tcPr>
          <w:p w:rsidR="00000000" w:rsidRDefault="00000000">
            <w:pPr>
              <w:spacing w:before="40" w:after="40"/>
              <w:jc w:val="center"/>
              <w:rPr>
                <w:sz w:val="18"/>
              </w:rPr>
            </w:pPr>
            <w:r>
              <w:rPr>
                <w:sz w:val="18"/>
              </w:rPr>
              <w:t>27,8</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40,8</w:t>
            </w:r>
          </w:p>
        </w:tc>
        <w:tc>
          <w:tcPr>
            <w:tcW w:w="2938" w:type="dxa"/>
          </w:tcPr>
          <w:p w:rsidR="00000000" w:rsidRDefault="00000000">
            <w:pPr>
              <w:pStyle w:val="Web"/>
              <w:spacing w:before="40" w:after="40"/>
              <w:rPr>
                <w:sz w:val="18"/>
              </w:rPr>
            </w:pPr>
            <w:r>
              <w:rPr>
                <w:sz w:val="18"/>
              </w:rPr>
              <w:t xml:space="preserve">Фуцзянь </w:t>
            </w:r>
          </w:p>
        </w:tc>
        <w:tc>
          <w:tcPr>
            <w:tcW w:w="1797" w:type="dxa"/>
            <w:vAlign w:val="center"/>
          </w:tcPr>
          <w:p w:rsidR="00000000" w:rsidRDefault="00000000">
            <w:pPr>
              <w:spacing w:before="40" w:after="40"/>
              <w:jc w:val="center"/>
              <w:rPr>
                <w:sz w:val="18"/>
              </w:rPr>
            </w:pPr>
            <w:r>
              <w:rPr>
                <w:sz w:val="18"/>
              </w:rPr>
              <w:t>8</w:t>
            </w:r>
          </w:p>
        </w:tc>
        <w:tc>
          <w:tcPr>
            <w:tcW w:w="2772" w:type="dxa"/>
            <w:vAlign w:val="center"/>
          </w:tcPr>
          <w:p w:rsidR="00000000" w:rsidRDefault="00000000">
            <w:pPr>
              <w:spacing w:before="40" w:after="40"/>
              <w:rPr>
                <w:sz w:val="18"/>
              </w:rPr>
            </w:pPr>
            <w:r>
              <w:rPr>
                <w:sz w:val="18"/>
              </w:rPr>
              <w:t>Цзянсу</w:t>
            </w:r>
          </w:p>
        </w:tc>
        <w:tc>
          <w:tcPr>
            <w:tcW w:w="1188" w:type="dxa"/>
            <w:vAlign w:val="center"/>
          </w:tcPr>
          <w:p w:rsidR="00000000" w:rsidRDefault="00000000">
            <w:pPr>
              <w:spacing w:before="40" w:after="40"/>
              <w:jc w:val="center"/>
              <w:rPr>
                <w:sz w:val="18"/>
              </w:rPr>
            </w:pPr>
            <w:r>
              <w:rPr>
                <w:sz w:val="18"/>
              </w:rPr>
              <w:t>28,3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42,4</w:t>
            </w:r>
          </w:p>
        </w:tc>
        <w:tc>
          <w:tcPr>
            <w:tcW w:w="2938" w:type="dxa"/>
          </w:tcPr>
          <w:p w:rsidR="00000000" w:rsidRDefault="00000000">
            <w:pPr>
              <w:pStyle w:val="Web"/>
              <w:spacing w:before="40" w:after="40"/>
              <w:rPr>
                <w:sz w:val="18"/>
              </w:rPr>
            </w:pPr>
            <w:r>
              <w:rPr>
                <w:sz w:val="18"/>
              </w:rPr>
              <w:t>Хайнань</w:t>
            </w:r>
          </w:p>
        </w:tc>
        <w:tc>
          <w:tcPr>
            <w:tcW w:w="1797" w:type="dxa"/>
            <w:vAlign w:val="center"/>
          </w:tcPr>
          <w:p w:rsidR="00000000" w:rsidRDefault="00000000">
            <w:pPr>
              <w:spacing w:before="40" w:after="40"/>
              <w:jc w:val="center"/>
              <w:rPr>
                <w:sz w:val="18"/>
              </w:rPr>
            </w:pPr>
            <w:r>
              <w:rPr>
                <w:sz w:val="18"/>
              </w:rPr>
              <w:t>9</w:t>
            </w:r>
          </w:p>
        </w:tc>
        <w:tc>
          <w:tcPr>
            <w:tcW w:w="2772" w:type="dxa"/>
            <w:vAlign w:val="center"/>
          </w:tcPr>
          <w:p w:rsidR="00000000" w:rsidRDefault="00000000">
            <w:pPr>
              <w:spacing w:before="40" w:after="40"/>
              <w:rPr>
                <w:sz w:val="18"/>
              </w:rPr>
            </w:pPr>
            <w:r>
              <w:rPr>
                <w:sz w:val="18"/>
              </w:rPr>
              <w:t>Фуцзян</w:t>
            </w:r>
          </w:p>
        </w:tc>
        <w:tc>
          <w:tcPr>
            <w:tcW w:w="1188" w:type="dxa"/>
            <w:vAlign w:val="center"/>
          </w:tcPr>
          <w:p w:rsidR="00000000" w:rsidRDefault="00000000">
            <w:pPr>
              <w:spacing w:before="40" w:after="40"/>
              <w:jc w:val="center"/>
              <w:rPr>
                <w:sz w:val="18"/>
              </w:rPr>
            </w:pPr>
            <w:r>
              <w:rPr>
                <w:sz w:val="18"/>
              </w:rPr>
              <w:t>30,7</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44,6</w:t>
            </w:r>
          </w:p>
        </w:tc>
        <w:tc>
          <w:tcPr>
            <w:tcW w:w="2938" w:type="dxa"/>
          </w:tcPr>
          <w:p w:rsidR="00000000" w:rsidRDefault="00000000">
            <w:pPr>
              <w:pStyle w:val="Web"/>
              <w:spacing w:before="40" w:after="40"/>
              <w:rPr>
                <w:sz w:val="18"/>
              </w:rPr>
            </w:pPr>
            <w:r>
              <w:rPr>
                <w:sz w:val="18"/>
              </w:rPr>
              <w:t>Цзилинь</w:t>
            </w:r>
          </w:p>
        </w:tc>
        <w:tc>
          <w:tcPr>
            <w:tcW w:w="1797" w:type="dxa"/>
            <w:vAlign w:val="center"/>
          </w:tcPr>
          <w:p w:rsidR="00000000" w:rsidRDefault="00000000">
            <w:pPr>
              <w:spacing w:before="40" w:after="40"/>
              <w:jc w:val="center"/>
              <w:rPr>
                <w:sz w:val="18"/>
              </w:rPr>
            </w:pPr>
            <w:r>
              <w:rPr>
                <w:sz w:val="18"/>
              </w:rPr>
              <w:t>10</w:t>
            </w:r>
          </w:p>
        </w:tc>
        <w:tc>
          <w:tcPr>
            <w:tcW w:w="2772" w:type="dxa"/>
            <w:vAlign w:val="center"/>
          </w:tcPr>
          <w:p w:rsidR="00000000" w:rsidRDefault="00000000">
            <w:pPr>
              <w:spacing w:before="40" w:after="40"/>
              <w:rPr>
                <w:sz w:val="18"/>
              </w:rPr>
            </w:pPr>
            <w:r>
              <w:rPr>
                <w:sz w:val="18"/>
              </w:rPr>
              <w:t>Гуандун</w:t>
            </w:r>
          </w:p>
        </w:tc>
        <w:tc>
          <w:tcPr>
            <w:tcW w:w="1188" w:type="dxa"/>
            <w:vAlign w:val="center"/>
          </w:tcPr>
          <w:p w:rsidR="00000000" w:rsidRDefault="00000000">
            <w:pPr>
              <w:spacing w:before="40" w:after="40"/>
              <w:jc w:val="center"/>
              <w:rPr>
                <w:sz w:val="18"/>
              </w:rPr>
            </w:pPr>
            <w:r>
              <w:rPr>
                <w:sz w:val="18"/>
              </w:rPr>
              <w:t>31,5</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45,6</w:t>
            </w:r>
          </w:p>
        </w:tc>
        <w:tc>
          <w:tcPr>
            <w:tcW w:w="2938" w:type="dxa"/>
          </w:tcPr>
          <w:p w:rsidR="00000000" w:rsidRDefault="00000000">
            <w:pPr>
              <w:pStyle w:val="Web"/>
              <w:spacing w:before="40" w:after="40"/>
              <w:rPr>
                <w:sz w:val="18"/>
              </w:rPr>
            </w:pPr>
            <w:r>
              <w:rPr>
                <w:sz w:val="18"/>
              </w:rPr>
              <w:t>Ляонин</w:t>
            </w:r>
          </w:p>
        </w:tc>
        <w:tc>
          <w:tcPr>
            <w:tcW w:w="1797" w:type="dxa"/>
            <w:vAlign w:val="center"/>
          </w:tcPr>
          <w:p w:rsidR="00000000" w:rsidRDefault="00000000">
            <w:pPr>
              <w:spacing w:before="40" w:after="40"/>
              <w:jc w:val="center"/>
              <w:rPr>
                <w:sz w:val="18"/>
              </w:rPr>
            </w:pPr>
            <w:r>
              <w:rPr>
                <w:sz w:val="18"/>
              </w:rPr>
              <w:t>11</w:t>
            </w:r>
          </w:p>
        </w:tc>
        <w:tc>
          <w:tcPr>
            <w:tcW w:w="2772" w:type="dxa"/>
            <w:vAlign w:val="center"/>
          </w:tcPr>
          <w:p w:rsidR="00000000" w:rsidRDefault="00000000">
            <w:pPr>
              <w:spacing w:before="40" w:after="40"/>
              <w:rPr>
                <w:sz w:val="18"/>
              </w:rPr>
            </w:pPr>
            <w:r>
              <w:rPr>
                <w:sz w:val="18"/>
              </w:rPr>
              <w:t>Цзилинь</w:t>
            </w:r>
          </w:p>
        </w:tc>
        <w:tc>
          <w:tcPr>
            <w:tcW w:w="1188" w:type="dxa"/>
            <w:vAlign w:val="center"/>
          </w:tcPr>
          <w:p w:rsidR="00000000" w:rsidRDefault="00000000">
            <w:pPr>
              <w:spacing w:before="40" w:after="40"/>
              <w:jc w:val="center"/>
              <w:rPr>
                <w:sz w:val="18"/>
              </w:rPr>
            </w:pPr>
            <w:r>
              <w:rPr>
                <w:sz w:val="18"/>
              </w:rPr>
              <w:t>34,7</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45,8</w:t>
            </w:r>
          </w:p>
        </w:tc>
        <w:tc>
          <w:tcPr>
            <w:tcW w:w="2938" w:type="dxa"/>
          </w:tcPr>
          <w:p w:rsidR="00000000" w:rsidRDefault="00000000">
            <w:pPr>
              <w:pStyle w:val="Web"/>
              <w:spacing w:before="40" w:after="40"/>
              <w:rPr>
                <w:sz w:val="18"/>
              </w:rPr>
            </w:pPr>
            <w:r>
              <w:rPr>
                <w:sz w:val="18"/>
              </w:rPr>
              <w:t>Цзянси</w:t>
            </w:r>
          </w:p>
        </w:tc>
        <w:tc>
          <w:tcPr>
            <w:tcW w:w="1797" w:type="dxa"/>
            <w:vAlign w:val="center"/>
          </w:tcPr>
          <w:p w:rsidR="00000000" w:rsidRDefault="00000000">
            <w:pPr>
              <w:spacing w:before="40" w:after="40"/>
              <w:jc w:val="center"/>
              <w:rPr>
                <w:sz w:val="18"/>
              </w:rPr>
            </w:pPr>
            <w:r>
              <w:rPr>
                <w:sz w:val="18"/>
              </w:rPr>
              <w:t>12</w:t>
            </w:r>
          </w:p>
        </w:tc>
        <w:tc>
          <w:tcPr>
            <w:tcW w:w="2772" w:type="dxa"/>
            <w:vAlign w:val="center"/>
          </w:tcPr>
          <w:p w:rsidR="00000000" w:rsidRDefault="00000000">
            <w:pPr>
              <w:spacing w:before="40" w:after="40"/>
              <w:rPr>
                <w:sz w:val="18"/>
              </w:rPr>
            </w:pPr>
            <w:r>
              <w:rPr>
                <w:sz w:val="18"/>
              </w:rPr>
              <w:t>Хайнань</w:t>
            </w:r>
          </w:p>
        </w:tc>
        <w:tc>
          <w:tcPr>
            <w:tcW w:w="1188" w:type="dxa"/>
            <w:vAlign w:val="center"/>
          </w:tcPr>
          <w:p w:rsidR="00000000" w:rsidRDefault="00000000">
            <w:pPr>
              <w:spacing w:before="40" w:after="40"/>
              <w:jc w:val="center"/>
              <w:rPr>
                <w:sz w:val="18"/>
              </w:rPr>
            </w:pPr>
            <w:r>
              <w:rPr>
                <w:sz w:val="18"/>
              </w:rPr>
              <w:t>44,3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46,4</w:t>
            </w:r>
          </w:p>
        </w:tc>
        <w:tc>
          <w:tcPr>
            <w:tcW w:w="2938" w:type="dxa"/>
          </w:tcPr>
          <w:p w:rsidR="00000000" w:rsidRDefault="00000000">
            <w:pPr>
              <w:pStyle w:val="Web"/>
              <w:spacing w:before="40" w:after="40"/>
              <w:rPr>
                <w:sz w:val="18"/>
              </w:rPr>
            </w:pPr>
            <w:r>
              <w:rPr>
                <w:sz w:val="18"/>
              </w:rPr>
              <w:t>Гуанси</w:t>
            </w:r>
          </w:p>
        </w:tc>
        <w:tc>
          <w:tcPr>
            <w:tcW w:w="1797" w:type="dxa"/>
            <w:vAlign w:val="center"/>
          </w:tcPr>
          <w:p w:rsidR="00000000" w:rsidRDefault="00000000">
            <w:pPr>
              <w:spacing w:before="40" w:after="40"/>
              <w:jc w:val="center"/>
              <w:rPr>
                <w:sz w:val="18"/>
              </w:rPr>
            </w:pPr>
            <w:r>
              <w:rPr>
                <w:sz w:val="18"/>
              </w:rPr>
              <w:t>13</w:t>
            </w:r>
          </w:p>
        </w:tc>
        <w:tc>
          <w:tcPr>
            <w:tcW w:w="2772" w:type="dxa"/>
            <w:vAlign w:val="center"/>
          </w:tcPr>
          <w:p w:rsidR="00000000" w:rsidRDefault="00000000">
            <w:pPr>
              <w:spacing w:before="40" w:after="40"/>
              <w:rPr>
                <w:sz w:val="18"/>
              </w:rPr>
            </w:pPr>
            <w:r>
              <w:rPr>
                <w:sz w:val="18"/>
              </w:rPr>
              <w:t>Хубэй</w:t>
            </w:r>
          </w:p>
        </w:tc>
        <w:tc>
          <w:tcPr>
            <w:tcW w:w="1188" w:type="dxa"/>
            <w:vAlign w:val="center"/>
          </w:tcPr>
          <w:p w:rsidR="00000000" w:rsidRDefault="00000000">
            <w:pPr>
              <w:spacing w:before="40" w:after="40"/>
              <w:jc w:val="center"/>
              <w:rPr>
                <w:sz w:val="18"/>
              </w:rPr>
            </w:pPr>
            <w:r>
              <w:rPr>
                <w:sz w:val="18"/>
              </w:rPr>
              <w:t>47,5</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53,1</w:t>
            </w:r>
          </w:p>
        </w:tc>
        <w:tc>
          <w:tcPr>
            <w:tcW w:w="2938" w:type="dxa"/>
          </w:tcPr>
          <w:p w:rsidR="00000000" w:rsidRDefault="00000000">
            <w:pPr>
              <w:pStyle w:val="Web"/>
              <w:spacing w:before="40" w:after="40"/>
              <w:rPr>
                <w:sz w:val="18"/>
              </w:rPr>
            </w:pPr>
            <w:r>
              <w:rPr>
                <w:sz w:val="18"/>
              </w:rPr>
              <w:t>Гуандун</w:t>
            </w:r>
          </w:p>
        </w:tc>
        <w:tc>
          <w:tcPr>
            <w:tcW w:w="1797" w:type="dxa"/>
            <w:vAlign w:val="center"/>
          </w:tcPr>
          <w:p w:rsidR="00000000" w:rsidRDefault="00000000">
            <w:pPr>
              <w:spacing w:before="40" w:after="40"/>
              <w:jc w:val="center"/>
              <w:rPr>
                <w:sz w:val="18"/>
              </w:rPr>
            </w:pPr>
            <w:r>
              <w:rPr>
                <w:sz w:val="18"/>
              </w:rPr>
              <w:t>14</w:t>
            </w:r>
          </w:p>
        </w:tc>
        <w:tc>
          <w:tcPr>
            <w:tcW w:w="2772" w:type="dxa"/>
            <w:vAlign w:val="center"/>
          </w:tcPr>
          <w:p w:rsidR="00000000" w:rsidRDefault="00000000">
            <w:pPr>
              <w:spacing w:before="40" w:after="40"/>
              <w:rPr>
                <w:sz w:val="18"/>
              </w:rPr>
            </w:pPr>
            <w:r>
              <w:rPr>
                <w:sz w:val="18"/>
              </w:rPr>
              <w:t>Аньхой</w:t>
            </w:r>
          </w:p>
        </w:tc>
        <w:tc>
          <w:tcPr>
            <w:tcW w:w="1188" w:type="dxa"/>
            <w:vAlign w:val="center"/>
          </w:tcPr>
          <w:p w:rsidR="00000000" w:rsidRDefault="00000000">
            <w:pPr>
              <w:spacing w:before="40" w:after="40"/>
              <w:jc w:val="center"/>
              <w:rPr>
                <w:sz w:val="18"/>
              </w:rPr>
            </w:pPr>
            <w:r>
              <w:rPr>
                <w:sz w:val="18"/>
              </w:rPr>
              <w:t>48,4</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55,7</w:t>
            </w:r>
          </w:p>
        </w:tc>
        <w:tc>
          <w:tcPr>
            <w:tcW w:w="2938" w:type="dxa"/>
          </w:tcPr>
          <w:p w:rsidR="00000000" w:rsidRDefault="00000000">
            <w:pPr>
              <w:pStyle w:val="Web"/>
              <w:spacing w:before="40" w:after="40"/>
              <w:rPr>
                <w:sz w:val="18"/>
              </w:rPr>
            </w:pPr>
            <w:r>
              <w:rPr>
                <w:sz w:val="18"/>
              </w:rPr>
              <w:t>Хэнань</w:t>
            </w:r>
          </w:p>
        </w:tc>
        <w:tc>
          <w:tcPr>
            <w:tcW w:w="1797" w:type="dxa"/>
            <w:vAlign w:val="center"/>
          </w:tcPr>
          <w:p w:rsidR="00000000" w:rsidRDefault="00000000">
            <w:pPr>
              <w:spacing w:before="40" w:after="40"/>
              <w:jc w:val="center"/>
              <w:rPr>
                <w:sz w:val="18"/>
              </w:rPr>
            </w:pPr>
            <w:r>
              <w:rPr>
                <w:sz w:val="18"/>
              </w:rPr>
              <w:t>15</w:t>
            </w:r>
          </w:p>
        </w:tc>
        <w:tc>
          <w:tcPr>
            <w:tcW w:w="2772" w:type="dxa"/>
            <w:vAlign w:val="center"/>
          </w:tcPr>
          <w:p w:rsidR="00000000" w:rsidRDefault="00000000">
            <w:pPr>
              <w:spacing w:before="40" w:after="40"/>
              <w:rPr>
                <w:sz w:val="18"/>
              </w:rPr>
            </w:pPr>
            <w:r>
              <w:rPr>
                <w:sz w:val="18"/>
              </w:rPr>
              <w:t>Цзянси</w:t>
            </w:r>
          </w:p>
        </w:tc>
        <w:tc>
          <w:tcPr>
            <w:tcW w:w="1188" w:type="dxa"/>
            <w:vAlign w:val="center"/>
          </w:tcPr>
          <w:p w:rsidR="00000000" w:rsidRDefault="00000000">
            <w:pPr>
              <w:spacing w:before="40" w:after="40"/>
              <w:jc w:val="center"/>
              <w:rPr>
                <w:sz w:val="18"/>
              </w:rPr>
            </w:pPr>
            <w:r>
              <w:rPr>
                <w:sz w:val="18"/>
              </w:rPr>
              <w:t>50,0</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59,3</w:t>
            </w:r>
          </w:p>
        </w:tc>
        <w:tc>
          <w:tcPr>
            <w:tcW w:w="2938" w:type="dxa"/>
          </w:tcPr>
          <w:p w:rsidR="00000000" w:rsidRDefault="00000000">
            <w:pPr>
              <w:pStyle w:val="Web"/>
              <w:spacing w:before="40" w:after="40"/>
              <w:rPr>
                <w:sz w:val="18"/>
              </w:rPr>
            </w:pPr>
            <w:r>
              <w:rPr>
                <w:sz w:val="18"/>
              </w:rPr>
              <w:t>Хунань</w:t>
            </w:r>
          </w:p>
        </w:tc>
        <w:tc>
          <w:tcPr>
            <w:tcW w:w="1797" w:type="dxa"/>
            <w:vAlign w:val="center"/>
          </w:tcPr>
          <w:p w:rsidR="00000000" w:rsidRDefault="00000000">
            <w:pPr>
              <w:spacing w:before="40" w:after="40"/>
              <w:jc w:val="center"/>
              <w:rPr>
                <w:sz w:val="18"/>
              </w:rPr>
            </w:pPr>
            <w:r>
              <w:rPr>
                <w:sz w:val="18"/>
              </w:rPr>
              <w:t>16</w:t>
            </w:r>
          </w:p>
        </w:tc>
        <w:tc>
          <w:tcPr>
            <w:tcW w:w="2772" w:type="dxa"/>
            <w:vAlign w:val="center"/>
          </w:tcPr>
          <w:p w:rsidR="00000000" w:rsidRDefault="00000000">
            <w:pPr>
              <w:spacing w:before="40" w:after="40"/>
              <w:rPr>
                <w:sz w:val="18"/>
              </w:rPr>
            </w:pPr>
            <w:r>
              <w:rPr>
                <w:sz w:val="18"/>
              </w:rPr>
              <w:t>Шаньси</w:t>
            </w:r>
          </w:p>
        </w:tc>
        <w:tc>
          <w:tcPr>
            <w:tcW w:w="1188" w:type="dxa"/>
            <w:vAlign w:val="center"/>
          </w:tcPr>
          <w:p w:rsidR="00000000" w:rsidRDefault="00000000">
            <w:pPr>
              <w:spacing w:before="40" w:after="40"/>
              <w:jc w:val="center"/>
              <w:rPr>
                <w:sz w:val="18"/>
              </w:rPr>
            </w:pPr>
            <w:r>
              <w:rPr>
                <w:sz w:val="18"/>
              </w:rPr>
              <w:t>53,0</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61,8</w:t>
            </w:r>
          </w:p>
        </w:tc>
        <w:tc>
          <w:tcPr>
            <w:tcW w:w="2938" w:type="dxa"/>
          </w:tcPr>
          <w:p w:rsidR="00000000" w:rsidRDefault="00000000">
            <w:pPr>
              <w:pStyle w:val="Web"/>
              <w:spacing w:before="40" w:after="40"/>
              <w:rPr>
                <w:sz w:val="18"/>
              </w:rPr>
            </w:pPr>
            <w:r>
              <w:rPr>
                <w:sz w:val="18"/>
              </w:rPr>
              <w:t>Хэбэй</w:t>
            </w:r>
          </w:p>
        </w:tc>
        <w:tc>
          <w:tcPr>
            <w:tcW w:w="1797" w:type="dxa"/>
            <w:vAlign w:val="center"/>
          </w:tcPr>
          <w:p w:rsidR="00000000" w:rsidRDefault="00000000">
            <w:pPr>
              <w:spacing w:before="40" w:after="40"/>
              <w:jc w:val="center"/>
              <w:rPr>
                <w:sz w:val="18"/>
              </w:rPr>
            </w:pPr>
            <w:r>
              <w:rPr>
                <w:sz w:val="18"/>
              </w:rPr>
              <w:t>17</w:t>
            </w:r>
          </w:p>
        </w:tc>
        <w:tc>
          <w:tcPr>
            <w:tcW w:w="2772" w:type="dxa"/>
            <w:vAlign w:val="center"/>
          </w:tcPr>
          <w:p w:rsidR="00000000" w:rsidRDefault="00000000">
            <w:pPr>
              <w:spacing w:before="40" w:after="40"/>
              <w:rPr>
                <w:sz w:val="18"/>
              </w:rPr>
            </w:pPr>
            <w:r>
              <w:rPr>
                <w:sz w:val="18"/>
              </w:rPr>
              <w:t>Хэнань</w:t>
            </w:r>
          </w:p>
        </w:tc>
        <w:tc>
          <w:tcPr>
            <w:tcW w:w="1188" w:type="dxa"/>
            <w:vAlign w:val="center"/>
          </w:tcPr>
          <w:p w:rsidR="00000000" w:rsidRDefault="00000000">
            <w:pPr>
              <w:spacing w:before="40" w:after="40"/>
              <w:jc w:val="center"/>
              <w:rPr>
                <w:sz w:val="18"/>
              </w:rPr>
            </w:pPr>
            <w:r>
              <w:rPr>
                <w:sz w:val="18"/>
              </w:rPr>
              <w:t>54,2</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64,3</w:t>
            </w:r>
          </w:p>
        </w:tc>
        <w:tc>
          <w:tcPr>
            <w:tcW w:w="2938" w:type="dxa"/>
          </w:tcPr>
          <w:p w:rsidR="00000000" w:rsidRDefault="00000000">
            <w:pPr>
              <w:pStyle w:val="Web"/>
              <w:spacing w:before="40" w:after="40"/>
              <w:rPr>
                <w:sz w:val="18"/>
              </w:rPr>
            </w:pPr>
            <w:r>
              <w:rPr>
                <w:sz w:val="18"/>
              </w:rPr>
              <w:t>Аньхой</w:t>
            </w:r>
          </w:p>
        </w:tc>
        <w:tc>
          <w:tcPr>
            <w:tcW w:w="1797" w:type="dxa"/>
            <w:vAlign w:val="center"/>
          </w:tcPr>
          <w:p w:rsidR="00000000" w:rsidRDefault="00000000">
            <w:pPr>
              <w:spacing w:before="40" w:after="40"/>
              <w:jc w:val="center"/>
              <w:rPr>
                <w:sz w:val="18"/>
              </w:rPr>
            </w:pPr>
            <w:r>
              <w:rPr>
                <w:sz w:val="18"/>
              </w:rPr>
              <w:t>18</w:t>
            </w:r>
          </w:p>
        </w:tc>
        <w:tc>
          <w:tcPr>
            <w:tcW w:w="2772" w:type="dxa"/>
            <w:vAlign w:val="center"/>
          </w:tcPr>
          <w:p w:rsidR="00000000" w:rsidRDefault="00000000">
            <w:pPr>
              <w:spacing w:before="40" w:after="40"/>
              <w:rPr>
                <w:sz w:val="18"/>
              </w:rPr>
            </w:pPr>
            <w:r>
              <w:rPr>
                <w:sz w:val="18"/>
              </w:rPr>
              <w:t>Хэбэй</w:t>
            </w:r>
          </w:p>
        </w:tc>
        <w:tc>
          <w:tcPr>
            <w:tcW w:w="1188" w:type="dxa"/>
            <w:vAlign w:val="center"/>
          </w:tcPr>
          <w:p w:rsidR="00000000" w:rsidRDefault="00000000">
            <w:pPr>
              <w:spacing w:before="40" w:after="40"/>
              <w:jc w:val="center"/>
              <w:rPr>
                <w:sz w:val="18"/>
              </w:rPr>
            </w:pPr>
            <w:r>
              <w:rPr>
                <w:sz w:val="18"/>
              </w:rPr>
              <w:t>54,2</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78,8</w:t>
            </w:r>
          </w:p>
        </w:tc>
        <w:tc>
          <w:tcPr>
            <w:tcW w:w="2938" w:type="dxa"/>
          </w:tcPr>
          <w:p w:rsidR="00000000" w:rsidRDefault="00000000">
            <w:pPr>
              <w:pStyle w:val="Web"/>
              <w:spacing w:before="40" w:after="40"/>
              <w:rPr>
                <w:sz w:val="18"/>
              </w:rPr>
            </w:pPr>
            <w:r>
              <w:rPr>
                <w:sz w:val="18"/>
              </w:rPr>
              <w:t>Шэньси</w:t>
            </w:r>
          </w:p>
        </w:tc>
        <w:tc>
          <w:tcPr>
            <w:tcW w:w="1797" w:type="dxa"/>
            <w:vAlign w:val="center"/>
          </w:tcPr>
          <w:p w:rsidR="00000000" w:rsidRDefault="00000000">
            <w:pPr>
              <w:spacing w:before="40" w:after="40"/>
              <w:jc w:val="center"/>
              <w:rPr>
                <w:sz w:val="18"/>
              </w:rPr>
            </w:pPr>
            <w:r>
              <w:rPr>
                <w:sz w:val="18"/>
              </w:rPr>
              <w:t>19</w:t>
            </w:r>
          </w:p>
        </w:tc>
        <w:tc>
          <w:tcPr>
            <w:tcW w:w="2772" w:type="dxa"/>
            <w:vAlign w:val="center"/>
          </w:tcPr>
          <w:p w:rsidR="00000000" w:rsidRDefault="00000000">
            <w:pPr>
              <w:spacing w:before="40" w:after="40"/>
              <w:rPr>
                <w:sz w:val="18"/>
              </w:rPr>
            </w:pPr>
            <w:r>
              <w:rPr>
                <w:sz w:val="18"/>
              </w:rPr>
              <w:t>Хунань</w:t>
            </w:r>
          </w:p>
        </w:tc>
        <w:tc>
          <w:tcPr>
            <w:tcW w:w="1188" w:type="dxa"/>
            <w:vAlign w:val="center"/>
          </w:tcPr>
          <w:p w:rsidR="00000000" w:rsidRDefault="00000000">
            <w:pPr>
              <w:spacing w:before="40" w:after="40"/>
              <w:jc w:val="center"/>
              <w:rPr>
                <w:sz w:val="18"/>
              </w:rPr>
            </w:pPr>
            <w:r>
              <w:rPr>
                <w:sz w:val="18"/>
              </w:rPr>
              <w:t>54,8</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82,1</w:t>
            </w:r>
          </w:p>
        </w:tc>
        <w:tc>
          <w:tcPr>
            <w:tcW w:w="2938" w:type="dxa"/>
          </w:tcPr>
          <w:p w:rsidR="00000000" w:rsidRDefault="00000000">
            <w:pPr>
              <w:pStyle w:val="Web"/>
              <w:spacing w:before="40" w:after="40"/>
              <w:rPr>
                <w:sz w:val="18"/>
              </w:rPr>
            </w:pPr>
            <w:r>
              <w:rPr>
                <w:sz w:val="18"/>
              </w:rPr>
              <w:t>Хубэй</w:t>
            </w:r>
          </w:p>
        </w:tc>
        <w:tc>
          <w:tcPr>
            <w:tcW w:w="1797" w:type="dxa"/>
            <w:vAlign w:val="center"/>
          </w:tcPr>
          <w:p w:rsidR="00000000" w:rsidRDefault="00000000">
            <w:pPr>
              <w:spacing w:before="40" w:after="40"/>
              <w:jc w:val="center"/>
              <w:rPr>
                <w:sz w:val="18"/>
              </w:rPr>
            </w:pPr>
            <w:r>
              <w:rPr>
                <w:sz w:val="18"/>
              </w:rPr>
              <w:t>20</w:t>
            </w:r>
          </w:p>
        </w:tc>
        <w:tc>
          <w:tcPr>
            <w:tcW w:w="2772" w:type="dxa"/>
            <w:vAlign w:val="center"/>
          </w:tcPr>
          <w:p w:rsidR="00000000" w:rsidRDefault="00000000">
            <w:pPr>
              <w:spacing w:before="40" w:after="40"/>
              <w:rPr>
                <w:sz w:val="18"/>
              </w:rPr>
            </w:pPr>
            <w:r>
              <w:rPr>
                <w:sz w:val="18"/>
              </w:rPr>
              <w:t>Гуанси</w:t>
            </w:r>
          </w:p>
        </w:tc>
        <w:tc>
          <w:tcPr>
            <w:tcW w:w="1188" w:type="dxa"/>
            <w:vAlign w:val="center"/>
          </w:tcPr>
          <w:p w:rsidR="00000000" w:rsidRDefault="00000000">
            <w:pPr>
              <w:spacing w:before="40" w:after="40"/>
              <w:jc w:val="center"/>
              <w:rPr>
                <w:sz w:val="18"/>
              </w:rPr>
            </w:pPr>
            <w:r>
              <w:rPr>
                <w:sz w:val="18"/>
              </w:rPr>
              <w:t>60,3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93,3</w:t>
            </w:r>
          </w:p>
        </w:tc>
        <w:tc>
          <w:tcPr>
            <w:tcW w:w="2938" w:type="dxa"/>
          </w:tcPr>
          <w:p w:rsidR="00000000" w:rsidRDefault="00000000">
            <w:pPr>
              <w:pStyle w:val="Web"/>
              <w:spacing w:before="40" w:after="40"/>
              <w:rPr>
                <w:sz w:val="18"/>
              </w:rPr>
            </w:pPr>
            <w:r>
              <w:rPr>
                <w:sz w:val="18"/>
              </w:rPr>
              <w:t>Чунцин</w:t>
            </w:r>
          </w:p>
        </w:tc>
        <w:tc>
          <w:tcPr>
            <w:tcW w:w="1797" w:type="dxa"/>
            <w:vAlign w:val="center"/>
          </w:tcPr>
          <w:p w:rsidR="00000000" w:rsidRDefault="00000000">
            <w:pPr>
              <w:spacing w:before="40" w:after="40"/>
              <w:jc w:val="center"/>
              <w:rPr>
                <w:sz w:val="18"/>
              </w:rPr>
            </w:pPr>
            <w:r>
              <w:rPr>
                <w:sz w:val="18"/>
              </w:rPr>
              <w:t>21</w:t>
            </w:r>
          </w:p>
        </w:tc>
        <w:tc>
          <w:tcPr>
            <w:tcW w:w="2772" w:type="dxa"/>
            <w:vAlign w:val="center"/>
          </w:tcPr>
          <w:p w:rsidR="00000000" w:rsidRDefault="00000000">
            <w:pPr>
              <w:spacing w:before="40" w:after="40"/>
              <w:rPr>
                <w:sz w:val="18"/>
              </w:rPr>
            </w:pPr>
            <w:r>
              <w:rPr>
                <w:sz w:val="18"/>
              </w:rPr>
              <w:t>Внутренняя Монголия</w:t>
            </w:r>
          </w:p>
        </w:tc>
        <w:tc>
          <w:tcPr>
            <w:tcW w:w="1188" w:type="dxa"/>
            <w:vAlign w:val="center"/>
          </w:tcPr>
          <w:p w:rsidR="00000000" w:rsidRDefault="00000000">
            <w:pPr>
              <w:spacing w:before="40" w:after="40"/>
              <w:jc w:val="center"/>
              <w:rPr>
                <w:sz w:val="18"/>
              </w:rPr>
            </w:pPr>
            <w:r>
              <w:rPr>
                <w:sz w:val="18"/>
              </w:rPr>
              <w:t>62,6</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98,7</w:t>
            </w:r>
          </w:p>
        </w:tc>
        <w:tc>
          <w:tcPr>
            <w:tcW w:w="2938" w:type="dxa"/>
          </w:tcPr>
          <w:p w:rsidR="00000000" w:rsidRDefault="00000000">
            <w:pPr>
              <w:pStyle w:val="Web"/>
              <w:spacing w:before="40" w:after="40"/>
              <w:rPr>
                <w:sz w:val="18"/>
              </w:rPr>
            </w:pPr>
            <w:r>
              <w:rPr>
                <w:sz w:val="18"/>
              </w:rPr>
              <w:t>Шэньси</w:t>
            </w:r>
          </w:p>
        </w:tc>
        <w:tc>
          <w:tcPr>
            <w:tcW w:w="1797" w:type="dxa"/>
            <w:vAlign w:val="center"/>
          </w:tcPr>
          <w:p w:rsidR="00000000" w:rsidRDefault="00000000">
            <w:pPr>
              <w:spacing w:before="40" w:after="40"/>
              <w:jc w:val="center"/>
              <w:rPr>
                <w:sz w:val="18"/>
              </w:rPr>
            </w:pPr>
            <w:r>
              <w:rPr>
                <w:sz w:val="18"/>
              </w:rPr>
              <w:t>22</w:t>
            </w:r>
          </w:p>
        </w:tc>
        <w:tc>
          <w:tcPr>
            <w:tcW w:w="2772" w:type="dxa"/>
            <w:vAlign w:val="center"/>
          </w:tcPr>
          <w:p w:rsidR="00000000" w:rsidRDefault="00000000">
            <w:pPr>
              <w:spacing w:before="40" w:after="40"/>
              <w:rPr>
                <w:sz w:val="18"/>
              </w:rPr>
            </w:pPr>
            <w:r>
              <w:rPr>
                <w:sz w:val="18"/>
              </w:rPr>
              <w:t>Шэньси</w:t>
            </w:r>
          </w:p>
        </w:tc>
        <w:tc>
          <w:tcPr>
            <w:tcW w:w="1188" w:type="dxa"/>
            <w:vAlign w:val="center"/>
          </w:tcPr>
          <w:p w:rsidR="00000000" w:rsidRDefault="00000000">
            <w:pPr>
              <w:spacing w:before="40" w:after="40"/>
              <w:jc w:val="center"/>
              <w:rPr>
                <w:sz w:val="18"/>
              </w:rPr>
            </w:pPr>
            <w:r>
              <w:rPr>
                <w:sz w:val="18"/>
              </w:rPr>
              <w:t>66,3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108,1</w:t>
            </w:r>
          </w:p>
        </w:tc>
        <w:tc>
          <w:tcPr>
            <w:tcW w:w="2938" w:type="dxa"/>
          </w:tcPr>
          <w:p w:rsidR="00000000" w:rsidRDefault="00000000">
            <w:pPr>
              <w:pStyle w:val="Web"/>
              <w:spacing w:before="40" w:after="40"/>
              <w:rPr>
                <w:sz w:val="18"/>
              </w:rPr>
            </w:pPr>
            <w:r>
              <w:rPr>
                <w:sz w:val="18"/>
              </w:rPr>
              <w:t>Нинся</w:t>
            </w:r>
          </w:p>
        </w:tc>
        <w:tc>
          <w:tcPr>
            <w:tcW w:w="1797" w:type="dxa"/>
            <w:vAlign w:val="center"/>
          </w:tcPr>
          <w:p w:rsidR="00000000" w:rsidRDefault="00000000">
            <w:pPr>
              <w:spacing w:before="40" w:after="40"/>
              <w:jc w:val="center"/>
              <w:rPr>
                <w:sz w:val="18"/>
              </w:rPr>
            </w:pPr>
            <w:r>
              <w:rPr>
                <w:sz w:val="18"/>
              </w:rPr>
              <w:t>23</w:t>
            </w:r>
          </w:p>
        </w:tc>
        <w:tc>
          <w:tcPr>
            <w:tcW w:w="2772" w:type="dxa"/>
            <w:vAlign w:val="center"/>
          </w:tcPr>
          <w:p w:rsidR="00000000" w:rsidRDefault="00000000">
            <w:pPr>
              <w:spacing w:before="40" w:after="40"/>
              <w:rPr>
                <w:sz w:val="18"/>
              </w:rPr>
            </w:pPr>
            <w:r>
              <w:rPr>
                <w:sz w:val="18"/>
              </w:rPr>
              <w:t>Нинся</w:t>
            </w:r>
          </w:p>
        </w:tc>
        <w:tc>
          <w:tcPr>
            <w:tcW w:w="1188" w:type="dxa"/>
            <w:vAlign w:val="center"/>
          </w:tcPr>
          <w:p w:rsidR="00000000" w:rsidRDefault="00000000">
            <w:pPr>
              <w:spacing w:before="40" w:after="40"/>
              <w:jc w:val="center"/>
              <w:rPr>
                <w:sz w:val="18"/>
              </w:rPr>
            </w:pPr>
            <w:r>
              <w:rPr>
                <w:sz w:val="18"/>
              </w:rPr>
              <w:t>85,8</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118,8</w:t>
            </w:r>
          </w:p>
        </w:tc>
        <w:tc>
          <w:tcPr>
            <w:tcW w:w="2938" w:type="dxa"/>
          </w:tcPr>
          <w:p w:rsidR="00000000" w:rsidRDefault="00000000">
            <w:pPr>
              <w:pStyle w:val="Web"/>
              <w:spacing w:before="40" w:after="40"/>
              <w:rPr>
                <w:sz w:val="18"/>
              </w:rPr>
            </w:pPr>
            <w:r>
              <w:rPr>
                <w:sz w:val="18"/>
              </w:rPr>
              <w:t>Внутренняя Монголия</w:t>
            </w:r>
          </w:p>
        </w:tc>
        <w:tc>
          <w:tcPr>
            <w:tcW w:w="1797" w:type="dxa"/>
            <w:vAlign w:val="center"/>
          </w:tcPr>
          <w:p w:rsidR="00000000" w:rsidRDefault="00000000">
            <w:pPr>
              <w:spacing w:before="40" w:after="40"/>
              <w:jc w:val="center"/>
              <w:rPr>
                <w:sz w:val="18"/>
              </w:rPr>
            </w:pPr>
            <w:r>
              <w:rPr>
                <w:sz w:val="18"/>
              </w:rPr>
              <w:t>24</w:t>
            </w:r>
          </w:p>
        </w:tc>
        <w:tc>
          <w:tcPr>
            <w:tcW w:w="2772" w:type="dxa"/>
            <w:vAlign w:val="center"/>
          </w:tcPr>
          <w:p w:rsidR="00000000" w:rsidRDefault="00000000">
            <w:pPr>
              <w:spacing w:before="40" w:after="40"/>
              <w:rPr>
                <w:sz w:val="18"/>
              </w:rPr>
            </w:pPr>
            <w:r>
              <w:rPr>
                <w:sz w:val="18"/>
              </w:rPr>
              <w:t>Чунцин</w:t>
            </w:r>
          </w:p>
        </w:tc>
        <w:tc>
          <w:tcPr>
            <w:tcW w:w="1188" w:type="dxa"/>
            <w:vAlign w:val="center"/>
          </w:tcPr>
          <w:p w:rsidR="00000000" w:rsidRDefault="00000000">
            <w:pPr>
              <w:spacing w:before="40" w:after="40"/>
              <w:jc w:val="center"/>
              <w:rPr>
                <w:sz w:val="18"/>
              </w:rPr>
            </w:pPr>
            <w:r>
              <w:rPr>
                <w:sz w:val="18"/>
              </w:rPr>
              <w:t>86,1</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120,0</w:t>
            </w:r>
          </w:p>
        </w:tc>
        <w:tc>
          <w:tcPr>
            <w:tcW w:w="2938" w:type="dxa"/>
          </w:tcPr>
          <w:p w:rsidR="00000000" w:rsidRDefault="00000000">
            <w:pPr>
              <w:pStyle w:val="Web"/>
              <w:spacing w:before="40" w:after="40"/>
              <w:rPr>
                <w:sz w:val="18"/>
              </w:rPr>
            </w:pPr>
            <w:r>
              <w:rPr>
                <w:sz w:val="18"/>
              </w:rPr>
              <w:t>Сычуань</w:t>
            </w:r>
          </w:p>
        </w:tc>
        <w:tc>
          <w:tcPr>
            <w:tcW w:w="1797" w:type="dxa"/>
            <w:vAlign w:val="center"/>
          </w:tcPr>
          <w:p w:rsidR="00000000" w:rsidRDefault="00000000">
            <w:pPr>
              <w:spacing w:before="40" w:after="40"/>
              <w:jc w:val="center"/>
              <w:rPr>
                <w:sz w:val="18"/>
              </w:rPr>
            </w:pPr>
            <w:r>
              <w:rPr>
                <w:sz w:val="18"/>
              </w:rPr>
              <w:t>25</w:t>
            </w:r>
          </w:p>
        </w:tc>
        <w:tc>
          <w:tcPr>
            <w:tcW w:w="2772" w:type="dxa"/>
            <w:vAlign w:val="center"/>
          </w:tcPr>
          <w:p w:rsidR="00000000" w:rsidRDefault="00000000">
            <w:pPr>
              <w:spacing w:before="40" w:after="40"/>
              <w:rPr>
                <w:sz w:val="18"/>
              </w:rPr>
            </w:pPr>
            <w:r>
              <w:rPr>
                <w:sz w:val="18"/>
              </w:rPr>
              <w:t>Сычуань</w:t>
            </w:r>
          </w:p>
        </w:tc>
        <w:tc>
          <w:tcPr>
            <w:tcW w:w="1188" w:type="dxa"/>
            <w:vAlign w:val="center"/>
          </w:tcPr>
          <w:p w:rsidR="00000000" w:rsidRDefault="00000000">
            <w:pPr>
              <w:spacing w:before="40" w:after="40"/>
              <w:jc w:val="center"/>
              <w:rPr>
                <w:sz w:val="18"/>
              </w:rPr>
            </w:pPr>
            <w:r>
              <w:rPr>
                <w:sz w:val="18"/>
              </w:rPr>
              <w:t>88,2</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141,3</w:t>
            </w:r>
          </w:p>
        </w:tc>
        <w:tc>
          <w:tcPr>
            <w:tcW w:w="2938" w:type="dxa"/>
          </w:tcPr>
          <w:p w:rsidR="00000000" w:rsidRDefault="00000000">
            <w:pPr>
              <w:pStyle w:val="Web"/>
              <w:spacing w:before="40" w:after="40"/>
              <w:rPr>
                <w:sz w:val="18"/>
              </w:rPr>
            </w:pPr>
            <w:r>
              <w:rPr>
                <w:sz w:val="18"/>
              </w:rPr>
              <w:t>Ганьсу</w:t>
            </w:r>
          </w:p>
        </w:tc>
        <w:tc>
          <w:tcPr>
            <w:tcW w:w="1797" w:type="dxa"/>
            <w:vAlign w:val="center"/>
          </w:tcPr>
          <w:p w:rsidR="00000000" w:rsidRDefault="00000000">
            <w:pPr>
              <w:spacing w:before="40" w:after="40"/>
              <w:jc w:val="center"/>
              <w:rPr>
                <w:sz w:val="18"/>
              </w:rPr>
            </w:pPr>
            <w:r>
              <w:rPr>
                <w:sz w:val="18"/>
              </w:rPr>
              <w:t>26</w:t>
            </w:r>
          </w:p>
        </w:tc>
        <w:tc>
          <w:tcPr>
            <w:tcW w:w="2772" w:type="dxa"/>
            <w:vAlign w:val="center"/>
          </w:tcPr>
          <w:p w:rsidR="00000000" w:rsidRDefault="00000000">
            <w:pPr>
              <w:spacing w:before="40" w:after="40"/>
              <w:rPr>
                <w:sz w:val="18"/>
              </w:rPr>
            </w:pPr>
            <w:r>
              <w:rPr>
                <w:sz w:val="18"/>
              </w:rPr>
              <w:t>Юньнань</w:t>
            </w:r>
          </w:p>
        </w:tc>
        <w:tc>
          <w:tcPr>
            <w:tcW w:w="1188" w:type="dxa"/>
            <w:vAlign w:val="center"/>
          </w:tcPr>
          <w:p w:rsidR="00000000" w:rsidRDefault="00000000">
            <w:pPr>
              <w:spacing w:before="40" w:after="40"/>
              <w:jc w:val="center"/>
              <w:rPr>
                <w:sz w:val="18"/>
              </w:rPr>
            </w:pPr>
            <w:r>
              <w:rPr>
                <w:sz w:val="18"/>
              </w:rPr>
              <w:t>95,3</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158,2</w:t>
            </w:r>
          </w:p>
        </w:tc>
        <w:tc>
          <w:tcPr>
            <w:tcW w:w="2938" w:type="dxa"/>
          </w:tcPr>
          <w:p w:rsidR="00000000" w:rsidRDefault="00000000">
            <w:pPr>
              <w:pStyle w:val="Web"/>
              <w:spacing w:before="40" w:after="40"/>
              <w:rPr>
                <w:sz w:val="18"/>
              </w:rPr>
            </w:pPr>
            <w:r>
              <w:rPr>
                <w:sz w:val="18"/>
              </w:rPr>
              <w:t>Гуйчжоу</w:t>
            </w:r>
          </w:p>
        </w:tc>
        <w:tc>
          <w:tcPr>
            <w:tcW w:w="1797" w:type="dxa"/>
            <w:vAlign w:val="center"/>
          </w:tcPr>
          <w:p w:rsidR="00000000" w:rsidRDefault="00000000">
            <w:pPr>
              <w:spacing w:before="40" w:after="40"/>
              <w:jc w:val="center"/>
              <w:rPr>
                <w:sz w:val="18"/>
              </w:rPr>
            </w:pPr>
            <w:r>
              <w:rPr>
                <w:sz w:val="18"/>
              </w:rPr>
              <w:t>27</w:t>
            </w:r>
          </w:p>
        </w:tc>
        <w:tc>
          <w:tcPr>
            <w:tcW w:w="2772" w:type="dxa"/>
            <w:vAlign w:val="center"/>
          </w:tcPr>
          <w:p w:rsidR="00000000" w:rsidRDefault="00000000">
            <w:pPr>
              <w:spacing w:before="40" w:after="40"/>
              <w:rPr>
                <w:sz w:val="18"/>
              </w:rPr>
            </w:pPr>
            <w:r>
              <w:rPr>
                <w:sz w:val="18"/>
              </w:rPr>
              <w:t>Ганьсу</w:t>
            </w:r>
          </w:p>
        </w:tc>
        <w:tc>
          <w:tcPr>
            <w:tcW w:w="1188" w:type="dxa"/>
            <w:vAlign w:val="center"/>
          </w:tcPr>
          <w:p w:rsidR="00000000" w:rsidRDefault="00000000">
            <w:pPr>
              <w:spacing w:before="40" w:after="40"/>
              <w:jc w:val="center"/>
              <w:rPr>
                <w:sz w:val="18"/>
              </w:rPr>
            </w:pPr>
            <w:r>
              <w:rPr>
                <w:sz w:val="18"/>
              </w:rPr>
              <w:t>108,8</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191,0</w:t>
            </w:r>
          </w:p>
        </w:tc>
        <w:tc>
          <w:tcPr>
            <w:tcW w:w="2938" w:type="dxa"/>
          </w:tcPr>
          <w:p w:rsidR="00000000" w:rsidRDefault="00000000">
            <w:pPr>
              <w:pStyle w:val="Web"/>
              <w:spacing w:before="40" w:after="40"/>
              <w:rPr>
                <w:sz w:val="18"/>
              </w:rPr>
            </w:pPr>
            <w:r>
              <w:rPr>
                <w:sz w:val="18"/>
              </w:rPr>
              <w:t>Юньнань</w:t>
            </w:r>
          </w:p>
        </w:tc>
        <w:tc>
          <w:tcPr>
            <w:tcW w:w="1797" w:type="dxa"/>
            <w:vAlign w:val="center"/>
          </w:tcPr>
          <w:p w:rsidR="00000000" w:rsidRDefault="00000000">
            <w:pPr>
              <w:spacing w:before="40" w:after="40"/>
              <w:jc w:val="center"/>
              <w:rPr>
                <w:sz w:val="18"/>
              </w:rPr>
            </w:pPr>
            <w:r>
              <w:rPr>
                <w:sz w:val="18"/>
              </w:rPr>
              <w:t>28</w:t>
            </w:r>
          </w:p>
        </w:tc>
        <w:tc>
          <w:tcPr>
            <w:tcW w:w="2772" w:type="dxa"/>
            <w:vAlign w:val="center"/>
          </w:tcPr>
          <w:p w:rsidR="00000000" w:rsidRDefault="00000000">
            <w:pPr>
              <w:spacing w:before="40" w:after="40"/>
              <w:rPr>
                <w:sz w:val="18"/>
              </w:rPr>
            </w:pPr>
            <w:r>
              <w:rPr>
                <w:sz w:val="18"/>
              </w:rPr>
              <w:t>Цинхай</w:t>
            </w:r>
          </w:p>
        </w:tc>
        <w:tc>
          <w:tcPr>
            <w:tcW w:w="1188" w:type="dxa"/>
            <w:vAlign w:val="center"/>
          </w:tcPr>
          <w:p w:rsidR="00000000" w:rsidRDefault="00000000">
            <w:pPr>
              <w:spacing w:before="40" w:after="40"/>
              <w:jc w:val="center"/>
              <w:rPr>
                <w:sz w:val="18"/>
              </w:rPr>
            </w:pPr>
            <w:r>
              <w:rPr>
                <w:sz w:val="18"/>
              </w:rPr>
              <w:t>142,0</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217,7</w:t>
            </w:r>
          </w:p>
        </w:tc>
        <w:tc>
          <w:tcPr>
            <w:tcW w:w="2938" w:type="dxa"/>
          </w:tcPr>
          <w:p w:rsidR="00000000" w:rsidRDefault="00000000">
            <w:pPr>
              <w:pStyle w:val="Web"/>
              <w:spacing w:before="40" w:after="40"/>
              <w:rPr>
                <w:sz w:val="18"/>
              </w:rPr>
            </w:pPr>
            <w:r>
              <w:rPr>
                <w:sz w:val="18"/>
              </w:rPr>
              <w:t>Цинхай</w:t>
            </w:r>
          </w:p>
        </w:tc>
        <w:tc>
          <w:tcPr>
            <w:tcW w:w="1797" w:type="dxa"/>
            <w:vAlign w:val="center"/>
          </w:tcPr>
          <w:p w:rsidR="00000000" w:rsidRDefault="00000000">
            <w:pPr>
              <w:spacing w:before="40" w:after="40"/>
              <w:jc w:val="center"/>
              <w:rPr>
                <w:sz w:val="18"/>
              </w:rPr>
            </w:pPr>
            <w:r>
              <w:rPr>
                <w:sz w:val="18"/>
              </w:rPr>
              <w:t>29</w:t>
            </w:r>
          </w:p>
        </w:tc>
        <w:tc>
          <w:tcPr>
            <w:tcW w:w="2772" w:type="dxa"/>
            <w:vAlign w:val="center"/>
          </w:tcPr>
          <w:p w:rsidR="00000000" w:rsidRDefault="00000000">
            <w:pPr>
              <w:spacing w:before="40" w:after="40"/>
              <w:rPr>
                <w:sz w:val="18"/>
              </w:rPr>
            </w:pPr>
            <w:r>
              <w:rPr>
                <w:sz w:val="18"/>
              </w:rPr>
              <w:t>Гуйчжоу</w:t>
            </w:r>
          </w:p>
        </w:tc>
        <w:tc>
          <w:tcPr>
            <w:tcW w:w="1188" w:type="dxa"/>
            <w:vAlign w:val="center"/>
          </w:tcPr>
          <w:p w:rsidR="00000000" w:rsidRDefault="00000000">
            <w:pPr>
              <w:spacing w:before="40" w:after="40"/>
              <w:jc w:val="center"/>
              <w:rPr>
                <w:sz w:val="18"/>
              </w:rPr>
            </w:pPr>
            <w:r>
              <w:rPr>
                <w:sz w:val="18"/>
              </w:rPr>
              <w:t>156,4</w:t>
            </w:r>
          </w:p>
        </w:tc>
      </w:tr>
      <w:tr w:rsidR="00000000">
        <w:tblPrEx>
          <w:tblCellMar>
            <w:top w:w="0" w:type="dxa"/>
            <w:bottom w:w="0" w:type="dxa"/>
          </w:tblCellMar>
        </w:tblPrEx>
        <w:trPr>
          <w:jc w:val="center"/>
        </w:trPr>
        <w:tc>
          <w:tcPr>
            <w:tcW w:w="1114" w:type="dxa"/>
            <w:vAlign w:val="center"/>
          </w:tcPr>
          <w:p w:rsidR="00000000" w:rsidRDefault="00000000">
            <w:pPr>
              <w:spacing w:before="40" w:after="40"/>
              <w:jc w:val="center"/>
              <w:rPr>
                <w:sz w:val="18"/>
              </w:rPr>
            </w:pPr>
            <w:r>
              <w:rPr>
                <w:sz w:val="18"/>
              </w:rPr>
              <w:t>260,0</w:t>
            </w:r>
          </w:p>
        </w:tc>
        <w:tc>
          <w:tcPr>
            <w:tcW w:w="2938" w:type="dxa"/>
          </w:tcPr>
          <w:p w:rsidR="00000000" w:rsidRDefault="00000000">
            <w:pPr>
              <w:pStyle w:val="Web"/>
              <w:spacing w:before="40" w:after="40"/>
              <w:rPr>
                <w:sz w:val="18"/>
              </w:rPr>
            </w:pPr>
            <w:r>
              <w:rPr>
                <w:sz w:val="18"/>
              </w:rPr>
              <w:t>Синьцзян</w:t>
            </w:r>
          </w:p>
        </w:tc>
        <w:tc>
          <w:tcPr>
            <w:tcW w:w="1797" w:type="dxa"/>
            <w:vAlign w:val="center"/>
          </w:tcPr>
          <w:p w:rsidR="00000000" w:rsidRDefault="00000000">
            <w:pPr>
              <w:spacing w:before="40" w:after="40"/>
              <w:jc w:val="center"/>
              <w:rPr>
                <w:sz w:val="18"/>
              </w:rPr>
            </w:pPr>
            <w:r>
              <w:rPr>
                <w:sz w:val="18"/>
              </w:rPr>
              <w:t>30</w:t>
            </w:r>
          </w:p>
        </w:tc>
        <w:tc>
          <w:tcPr>
            <w:tcW w:w="2772" w:type="dxa"/>
            <w:vAlign w:val="center"/>
          </w:tcPr>
          <w:p w:rsidR="00000000" w:rsidRDefault="00000000">
            <w:pPr>
              <w:spacing w:before="40" w:after="40"/>
              <w:rPr>
                <w:sz w:val="18"/>
              </w:rPr>
            </w:pPr>
            <w:r>
              <w:rPr>
                <w:sz w:val="18"/>
              </w:rPr>
              <w:t>Синьцзян</w:t>
            </w:r>
          </w:p>
        </w:tc>
        <w:tc>
          <w:tcPr>
            <w:tcW w:w="1188" w:type="dxa"/>
            <w:vAlign w:val="center"/>
          </w:tcPr>
          <w:p w:rsidR="00000000" w:rsidRDefault="00000000">
            <w:pPr>
              <w:spacing w:before="40" w:after="40"/>
              <w:jc w:val="center"/>
              <w:rPr>
                <w:sz w:val="18"/>
              </w:rPr>
            </w:pPr>
            <w:r>
              <w:rPr>
                <w:sz w:val="18"/>
              </w:rPr>
              <w:t>161,4</w:t>
            </w:r>
          </w:p>
        </w:tc>
      </w:tr>
      <w:tr w:rsidR="00000000">
        <w:tblPrEx>
          <w:tblCellMar>
            <w:top w:w="0" w:type="dxa"/>
            <w:bottom w:w="0" w:type="dxa"/>
          </w:tblCellMar>
        </w:tblPrEx>
        <w:trPr>
          <w:jc w:val="center"/>
        </w:trPr>
        <w:tc>
          <w:tcPr>
            <w:tcW w:w="1114" w:type="dxa"/>
            <w:tcBorders>
              <w:bottom w:val="single" w:sz="12" w:space="0" w:color="auto"/>
            </w:tcBorders>
            <w:vAlign w:val="center"/>
          </w:tcPr>
          <w:p w:rsidR="00000000" w:rsidRDefault="00000000">
            <w:pPr>
              <w:spacing w:before="40" w:after="40"/>
              <w:jc w:val="center"/>
              <w:rPr>
                <w:sz w:val="18"/>
              </w:rPr>
            </w:pPr>
            <w:r>
              <w:rPr>
                <w:sz w:val="18"/>
              </w:rPr>
              <w:t>326,4</w:t>
            </w:r>
          </w:p>
        </w:tc>
        <w:tc>
          <w:tcPr>
            <w:tcW w:w="2938" w:type="dxa"/>
            <w:tcBorders>
              <w:bottom w:val="single" w:sz="12" w:space="0" w:color="auto"/>
            </w:tcBorders>
          </w:tcPr>
          <w:p w:rsidR="00000000" w:rsidRDefault="00000000">
            <w:pPr>
              <w:spacing w:before="40" w:after="40"/>
              <w:rPr>
                <w:sz w:val="18"/>
              </w:rPr>
            </w:pPr>
            <w:r>
              <w:rPr>
                <w:sz w:val="18"/>
              </w:rPr>
              <w:t>Тибет</w:t>
            </w:r>
          </w:p>
        </w:tc>
        <w:tc>
          <w:tcPr>
            <w:tcW w:w="1797" w:type="dxa"/>
            <w:tcBorders>
              <w:bottom w:val="single" w:sz="12" w:space="0" w:color="auto"/>
            </w:tcBorders>
            <w:vAlign w:val="center"/>
          </w:tcPr>
          <w:p w:rsidR="00000000" w:rsidRDefault="00000000">
            <w:pPr>
              <w:spacing w:before="40" w:after="40"/>
              <w:jc w:val="center"/>
              <w:rPr>
                <w:sz w:val="18"/>
              </w:rPr>
            </w:pPr>
            <w:r>
              <w:rPr>
                <w:sz w:val="18"/>
              </w:rPr>
              <w:t>31</w:t>
            </w:r>
          </w:p>
        </w:tc>
        <w:tc>
          <w:tcPr>
            <w:tcW w:w="2772" w:type="dxa"/>
            <w:tcBorders>
              <w:bottom w:val="single" w:sz="12" w:space="0" w:color="auto"/>
            </w:tcBorders>
            <w:vAlign w:val="center"/>
          </w:tcPr>
          <w:p w:rsidR="00000000" w:rsidRDefault="00000000">
            <w:pPr>
              <w:spacing w:before="40" w:after="40"/>
              <w:rPr>
                <w:sz w:val="18"/>
              </w:rPr>
            </w:pPr>
            <w:r>
              <w:rPr>
                <w:sz w:val="18"/>
              </w:rPr>
              <w:t>Тибет</w:t>
            </w:r>
          </w:p>
        </w:tc>
        <w:tc>
          <w:tcPr>
            <w:tcW w:w="1188" w:type="dxa"/>
            <w:tcBorders>
              <w:bottom w:val="single" w:sz="12" w:space="0" w:color="auto"/>
            </w:tcBorders>
            <w:vAlign w:val="center"/>
          </w:tcPr>
          <w:p w:rsidR="00000000" w:rsidRDefault="00000000">
            <w:pPr>
              <w:spacing w:before="40" w:after="40"/>
              <w:jc w:val="center"/>
              <w:rPr>
                <w:sz w:val="18"/>
              </w:rPr>
            </w:pPr>
            <w:r>
              <w:rPr>
                <w:sz w:val="18"/>
              </w:rPr>
              <w:t>466,3</w:t>
            </w:r>
          </w:p>
        </w:tc>
      </w:tr>
    </w:tbl>
    <w:p w:rsidR="00000000" w:rsidRDefault="00000000">
      <w:pPr>
        <w:pStyle w:val="Web"/>
        <w:spacing w:before="0" w:after="0"/>
        <w:rPr>
          <w:sz w:val="18"/>
        </w:rPr>
      </w:pPr>
    </w:p>
    <w:p w:rsidR="00000000" w:rsidRDefault="00000000">
      <w:pPr>
        <w:pStyle w:val="Web"/>
        <w:spacing w:before="0" w:after="0"/>
        <w:rPr>
          <w:b/>
          <w:sz w:val="20"/>
        </w:rPr>
      </w:pPr>
      <w:r>
        <w:rPr>
          <w:sz w:val="18"/>
        </w:rPr>
        <w:br w:type="page"/>
      </w:r>
      <w:r>
        <w:rPr>
          <w:b/>
          <w:sz w:val="20"/>
        </w:rPr>
        <w:t>Таблица А19</w:t>
      </w:r>
    </w:p>
    <w:p w:rsidR="00000000" w:rsidRDefault="00000000">
      <w:pPr>
        <w:pStyle w:val="Web"/>
        <w:spacing w:before="120" w:after="0"/>
        <w:rPr>
          <w:b/>
          <w:sz w:val="20"/>
        </w:rPr>
      </w:pPr>
      <w:r>
        <w:rPr>
          <w:b/>
          <w:sz w:val="20"/>
        </w:rPr>
        <w:t xml:space="preserve">Доля сельского населения, имеющего доступ к водопроводной воде, и рейтинг регионов в соответствии </w:t>
      </w:r>
      <w:r>
        <w:rPr>
          <w:b/>
          <w:sz w:val="20"/>
        </w:rPr>
        <w:br/>
        <w:t>с долей сельского населения, обеспеченного канализацией, по состоянию на конец 2000 года</w:t>
      </w:r>
    </w:p>
    <w:p w:rsidR="00000000" w:rsidRDefault="00000000">
      <w:pPr>
        <w:pStyle w:val="Web"/>
        <w:spacing w:before="0" w:after="0"/>
        <w:rPr>
          <w:b/>
          <w:sz w:val="20"/>
        </w:rPr>
      </w:pPr>
    </w:p>
    <w:tbl>
      <w:tblPr>
        <w:tblW w:w="0" w:type="auto"/>
        <w:jc w:val="center"/>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015"/>
        <w:gridCol w:w="3044"/>
        <w:gridCol w:w="1691"/>
        <w:gridCol w:w="3044"/>
        <w:gridCol w:w="1015"/>
      </w:tblGrid>
      <w:tr w:rsidR="00000000">
        <w:tblPrEx>
          <w:tblCellMar>
            <w:top w:w="0" w:type="dxa"/>
            <w:bottom w:w="0" w:type="dxa"/>
          </w:tblCellMar>
        </w:tblPrEx>
        <w:trPr>
          <w:jc w:val="center"/>
        </w:trPr>
        <w:tc>
          <w:tcPr>
            <w:tcW w:w="4059" w:type="dxa"/>
            <w:gridSpan w:val="2"/>
            <w:vAlign w:val="center"/>
          </w:tcPr>
          <w:p w:rsidR="00000000" w:rsidRDefault="00000000">
            <w:pPr>
              <w:spacing w:before="40" w:after="40"/>
              <w:jc w:val="center"/>
              <w:rPr>
                <w:b/>
                <w:sz w:val="18"/>
              </w:rPr>
            </w:pPr>
            <w:r>
              <w:rPr>
                <w:b/>
                <w:sz w:val="18"/>
              </w:rPr>
              <w:t xml:space="preserve">Доля сельского населения, </w:t>
            </w:r>
            <w:r>
              <w:rPr>
                <w:b/>
                <w:sz w:val="18"/>
              </w:rPr>
              <w:br/>
              <w:t>обеспеченного канализацией</w:t>
            </w:r>
          </w:p>
        </w:tc>
        <w:tc>
          <w:tcPr>
            <w:tcW w:w="1691" w:type="dxa"/>
            <w:vAlign w:val="center"/>
          </w:tcPr>
          <w:p w:rsidR="00000000" w:rsidRDefault="00000000">
            <w:pPr>
              <w:spacing w:before="40" w:after="40"/>
              <w:jc w:val="center"/>
              <w:rPr>
                <w:b/>
                <w:sz w:val="18"/>
              </w:rPr>
            </w:pPr>
            <w:r>
              <w:rPr>
                <w:b/>
                <w:sz w:val="18"/>
              </w:rPr>
              <w:t>Место в рейтинге</w:t>
            </w:r>
          </w:p>
        </w:tc>
        <w:tc>
          <w:tcPr>
            <w:tcW w:w="4059" w:type="dxa"/>
            <w:gridSpan w:val="2"/>
            <w:vAlign w:val="center"/>
          </w:tcPr>
          <w:p w:rsidR="00000000" w:rsidRDefault="00000000">
            <w:pPr>
              <w:spacing w:before="40" w:after="40"/>
              <w:jc w:val="center"/>
              <w:rPr>
                <w:sz w:val="18"/>
              </w:rPr>
            </w:pPr>
            <w:r>
              <w:rPr>
                <w:b/>
                <w:sz w:val="18"/>
              </w:rPr>
              <w:t xml:space="preserve">Доля сельского населения, имеющего </w:t>
            </w:r>
            <w:r>
              <w:rPr>
                <w:b/>
                <w:sz w:val="18"/>
              </w:rPr>
              <w:br/>
              <w:t>доступ к водопроводной воде</w:t>
            </w:r>
          </w:p>
        </w:tc>
      </w:tr>
      <w:tr w:rsidR="00000000">
        <w:tblPrEx>
          <w:tblCellMar>
            <w:top w:w="0" w:type="dxa"/>
            <w:bottom w:w="0" w:type="dxa"/>
          </w:tblCellMar>
        </w:tblPrEx>
        <w:trPr>
          <w:jc w:val="center"/>
        </w:trPr>
        <w:tc>
          <w:tcPr>
            <w:tcW w:w="1015" w:type="dxa"/>
            <w:tcBorders>
              <w:bottom w:val="single" w:sz="12" w:space="0" w:color="auto"/>
            </w:tcBorders>
            <w:vAlign w:val="center"/>
          </w:tcPr>
          <w:p w:rsidR="00000000" w:rsidRDefault="00000000">
            <w:pPr>
              <w:spacing w:before="40" w:after="40"/>
              <w:jc w:val="center"/>
              <w:rPr>
                <w:b/>
                <w:sz w:val="18"/>
              </w:rPr>
            </w:pPr>
            <w:r>
              <w:rPr>
                <w:b/>
                <w:sz w:val="18"/>
              </w:rPr>
              <w:t>%</w:t>
            </w:r>
          </w:p>
        </w:tc>
        <w:tc>
          <w:tcPr>
            <w:tcW w:w="3044" w:type="dxa"/>
            <w:tcBorders>
              <w:bottom w:val="single" w:sz="12" w:space="0" w:color="auto"/>
            </w:tcBorders>
            <w:vAlign w:val="center"/>
          </w:tcPr>
          <w:p w:rsidR="00000000" w:rsidRDefault="00000000">
            <w:pPr>
              <w:spacing w:before="40" w:after="40"/>
              <w:jc w:val="center"/>
              <w:rPr>
                <w:b/>
                <w:sz w:val="18"/>
              </w:rPr>
            </w:pPr>
            <w:r>
              <w:rPr>
                <w:b/>
                <w:sz w:val="18"/>
              </w:rPr>
              <w:t>Регион</w:t>
            </w:r>
          </w:p>
        </w:tc>
        <w:tc>
          <w:tcPr>
            <w:tcW w:w="1691" w:type="dxa"/>
            <w:tcBorders>
              <w:bottom w:val="single" w:sz="12" w:space="0" w:color="auto"/>
            </w:tcBorders>
            <w:vAlign w:val="center"/>
          </w:tcPr>
          <w:p w:rsidR="00000000" w:rsidRDefault="00000000">
            <w:pPr>
              <w:spacing w:before="40" w:after="40"/>
              <w:jc w:val="center"/>
              <w:rPr>
                <w:b/>
                <w:sz w:val="18"/>
              </w:rPr>
            </w:pPr>
          </w:p>
        </w:tc>
        <w:tc>
          <w:tcPr>
            <w:tcW w:w="3044" w:type="dxa"/>
            <w:tcBorders>
              <w:bottom w:val="single" w:sz="12" w:space="0" w:color="auto"/>
            </w:tcBorders>
            <w:vAlign w:val="center"/>
          </w:tcPr>
          <w:p w:rsidR="00000000" w:rsidRDefault="00000000">
            <w:pPr>
              <w:spacing w:before="40" w:after="40"/>
              <w:jc w:val="center"/>
              <w:rPr>
                <w:b/>
                <w:sz w:val="18"/>
              </w:rPr>
            </w:pPr>
            <w:r>
              <w:rPr>
                <w:b/>
                <w:sz w:val="18"/>
              </w:rPr>
              <w:t>Регион</w:t>
            </w:r>
          </w:p>
        </w:tc>
        <w:tc>
          <w:tcPr>
            <w:tcW w:w="1015" w:type="dxa"/>
            <w:tcBorders>
              <w:bottom w:val="single" w:sz="12" w:space="0" w:color="auto"/>
            </w:tcBorders>
            <w:vAlign w:val="center"/>
          </w:tcPr>
          <w:p w:rsidR="00000000" w:rsidRDefault="00000000">
            <w:pPr>
              <w:spacing w:before="40" w:after="40"/>
              <w:jc w:val="center"/>
              <w:rPr>
                <w:b/>
                <w:sz w:val="18"/>
              </w:rPr>
            </w:pPr>
            <w:r>
              <w:rPr>
                <w:b/>
                <w:sz w:val="18"/>
              </w:rPr>
              <w:t>%</w:t>
            </w:r>
          </w:p>
        </w:tc>
      </w:tr>
      <w:tr w:rsidR="00000000">
        <w:tblPrEx>
          <w:tblCellMar>
            <w:top w:w="0" w:type="dxa"/>
            <w:bottom w:w="0" w:type="dxa"/>
          </w:tblCellMar>
        </w:tblPrEx>
        <w:trPr>
          <w:jc w:val="center"/>
        </w:trPr>
        <w:tc>
          <w:tcPr>
            <w:tcW w:w="1015" w:type="dxa"/>
            <w:tcBorders>
              <w:top w:val="single" w:sz="12" w:space="0" w:color="auto"/>
              <w:bottom w:val="single" w:sz="8" w:space="0" w:color="auto"/>
            </w:tcBorders>
            <w:vAlign w:val="center"/>
          </w:tcPr>
          <w:p w:rsidR="00000000" w:rsidRDefault="00000000">
            <w:pPr>
              <w:snapToGrid w:val="0"/>
              <w:spacing w:before="40" w:after="40"/>
              <w:jc w:val="center"/>
              <w:rPr>
                <w:b/>
                <w:sz w:val="18"/>
              </w:rPr>
            </w:pPr>
            <w:r>
              <w:rPr>
                <w:b/>
                <w:sz w:val="18"/>
              </w:rPr>
              <w:t>44,84</w:t>
            </w:r>
          </w:p>
        </w:tc>
        <w:tc>
          <w:tcPr>
            <w:tcW w:w="3044" w:type="dxa"/>
            <w:tcBorders>
              <w:top w:val="single" w:sz="12" w:space="0" w:color="auto"/>
              <w:bottom w:val="single" w:sz="8" w:space="0" w:color="auto"/>
            </w:tcBorders>
            <w:vAlign w:val="center"/>
          </w:tcPr>
          <w:p w:rsidR="00000000" w:rsidRDefault="00000000">
            <w:pPr>
              <w:pStyle w:val="Web"/>
              <w:spacing w:before="40" w:after="40"/>
              <w:rPr>
                <w:b/>
                <w:sz w:val="18"/>
              </w:rPr>
            </w:pPr>
            <w:r>
              <w:rPr>
                <w:b/>
                <w:sz w:val="18"/>
              </w:rPr>
              <w:t>В среднем по стране</w:t>
            </w:r>
          </w:p>
        </w:tc>
        <w:tc>
          <w:tcPr>
            <w:tcW w:w="1691" w:type="dxa"/>
            <w:tcBorders>
              <w:top w:val="single" w:sz="12" w:space="0" w:color="auto"/>
              <w:bottom w:val="single" w:sz="8" w:space="0" w:color="auto"/>
            </w:tcBorders>
            <w:vAlign w:val="center"/>
          </w:tcPr>
          <w:p w:rsidR="00000000" w:rsidRDefault="00000000">
            <w:pPr>
              <w:snapToGrid w:val="0"/>
              <w:spacing w:before="40" w:after="40"/>
              <w:jc w:val="center"/>
              <w:rPr>
                <w:b/>
                <w:sz w:val="18"/>
              </w:rPr>
            </w:pPr>
          </w:p>
        </w:tc>
        <w:tc>
          <w:tcPr>
            <w:tcW w:w="3044" w:type="dxa"/>
            <w:tcBorders>
              <w:top w:val="single" w:sz="12" w:space="0" w:color="auto"/>
              <w:bottom w:val="single" w:sz="8" w:space="0" w:color="auto"/>
            </w:tcBorders>
            <w:vAlign w:val="center"/>
          </w:tcPr>
          <w:p w:rsidR="00000000" w:rsidRDefault="00000000">
            <w:pPr>
              <w:snapToGrid w:val="0"/>
              <w:spacing w:before="40" w:after="40"/>
              <w:jc w:val="center"/>
              <w:rPr>
                <w:b/>
                <w:sz w:val="18"/>
              </w:rPr>
            </w:pPr>
            <w:r>
              <w:rPr>
                <w:b/>
                <w:sz w:val="18"/>
              </w:rPr>
              <w:t>В среднем по стране</w:t>
            </w:r>
          </w:p>
        </w:tc>
        <w:tc>
          <w:tcPr>
            <w:tcW w:w="1015" w:type="dxa"/>
            <w:tcBorders>
              <w:top w:val="single" w:sz="12" w:space="0" w:color="auto"/>
              <w:bottom w:val="single" w:sz="8" w:space="0" w:color="auto"/>
            </w:tcBorders>
            <w:vAlign w:val="center"/>
          </w:tcPr>
          <w:p w:rsidR="00000000" w:rsidRDefault="00000000">
            <w:pPr>
              <w:snapToGrid w:val="0"/>
              <w:spacing w:before="40" w:after="40"/>
              <w:jc w:val="center"/>
              <w:rPr>
                <w:b/>
                <w:sz w:val="18"/>
              </w:rPr>
            </w:pPr>
            <w:r>
              <w:rPr>
                <w:b/>
                <w:sz w:val="18"/>
              </w:rPr>
              <w:t>55,22</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92,67</w:t>
            </w:r>
          </w:p>
        </w:tc>
        <w:tc>
          <w:tcPr>
            <w:tcW w:w="3044" w:type="dxa"/>
            <w:vAlign w:val="center"/>
          </w:tcPr>
          <w:p w:rsidR="00000000" w:rsidRDefault="00000000">
            <w:pPr>
              <w:pStyle w:val="Web"/>
              <w:spacing w:before="40" w:after="40"/>
              <w:rPr>
                <w:sz w:val="18"/>
              </w:rPr>
            </w:pPr>
            <w:r>
              <w:rPr>
                <w:sz w:val="18"/>
              </w:rPr>
              <w:t xml:space="preserve">Шанхай </w:t>
            </w:r>
          </w:p>
        </w:tc>
        <w:tc>
          <w:tcPr>
            <w:tcW w:w="1691" w:type="dxa"/>
            <w:vAlign w:val="center"/>
          </w:tcPr>
          <w:p w:rsidR="00000000" w:rsidRDefault="00000000">
            <w:pPr>
              <w:spacing w:before="40" w:after="40"/>
              <w:jc w:val="center"/>
              <w:rPr>
                <w:sz w:val="18"/>
              </w:rPr>
            </w:pPr>
            <w:r>
              <w:rPr>
                <w:sz w:val="18"/>
              </w:rPr>
              <w:t>1</w:t>
            </w:r>
          </w:p>
        </w:tc>
        <w:tc>
          <w:tcPr>
            <w:tcW w:w="3044" w:type="dxa"/>
            <w:vAlign w:val="center"/>
          </w:tcPr>
          <w:p w:rsidR="00000000" w:rsidRDefault="00000000">
            <w:pPr>
              <w:spacing w:before="40" w:after="40"/>
              <w:rPr>
                <w:sz w:val="18"/>
              </w:rPr>
            </w:pPr>
            <w:r>
              <w:rPr>
                <w:sz w:val="18"/>
              </w:rPr>
              <w:t>Шанхай</w:t>
            </w:r>
          </w:p>
        </w:tc>
        <w:tc>
          <w:tcPr>
            <w:tcW w:w="1015" w:type="dxa"/>
            <w:vAlign w:val="center"/>
          </w:tcPr>
          <w:p w:rsidR="00000000" w:rsidRDefault="00000000">
            <w:pPr>
              <w:spacing w:before="40" w:after="40"/>
              <w:jc w:val="center"/>
              <w:rPr>
                <w:sz w:val="18"/>
              </w:rPr>
            </w:pPr>
            <w:r>
              <w:rPr>
                <w:sz w:val="18"/>
              </w:rPr>
              <w:t>99,9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70,42</w:t>
            </w:r>
          </w:p>
        </w:tc>
        <w:tc>
          <w:tcPr>
            <w:tcW w:w="3044" w:type="dxa"/>
            <w:vAlign w:val="center"/>
          </w:tcPr>
          <w:p w:rsidR="00000000" w:rsidRDefault="00000000">
            <w:pPr>
              <w:pStyle w:val="Web"/>
              <w:spacing w:before="40" w:after="40"/>
              <w:rPr>
                <w:sz w:val="18"/>
              </w:rPr>
            </w:pPr>
            <w:r>
              <w:rPr>
                <w:sz w:val="18"/>
              </w:rPr>
              <w:t>Пекин</w:t>
            </w:r>
          </w:p>
        </w:tc>
        <w:tc>
          <w:tcPr>
            <w:tcW w:w="1691" w:type="dxa"/>
            <w:vAlign w:val="center"/>
          </w:tcPr>
          <w:p w:rsidR="00000000" w:rsidRDefault="00000000">
            <w:pPr>
              <w:spacing w:before="40" w:after="40"/>
              <w:jc w:val="center"/>
              <w:rPr>
                <w:sz w:val="18"/>
              </w:rPr>
            </w:pPr>
            <w:r>
              <w:rPr>
                <w:sz w:val="18"/>
              </w:rPr>
              <w:t>2</w:t>
            </w:r>
          </w:p>
        </w:tc>
        <w:tc>
          <w:tcPr>
            <w:tcW w:w="3044" w:type="dxa"/>
            <w:vAlign w:val="center"/>
          </w:tcPr>
          <w:p w:rsidR="00000000" w:rsidRDefault="00000000">
            <w:pPr>
              <w:spacing w:before="40" w:after="40"/>
              <w:rPr>
                <w:sz w:val="18"/>
              </w:rPr>
            </w:pPr>
            <w:r>
              <w:rPr>
                <w:sz w:val="18"/>
              </w:rPr>
              <w:t>Пекин</w:t>
            </w:r>
          </w:p>
        </w:tc>
        <w:tc>
          <w:tcPr>
            <w:tcW w:w="1015" w:type="dxa"/>
            <w:vAlign w:val="center"/>
          </w:tcPr>
          <w:p w:rsidR="00000000" w:rsidRDefault="00000000">
            <w:pPr>
              <w:spacing w:before="40" w:after="40"/>
              <w:jc w:val="center"/>
              <w:rPr>
                <w:sz w:val="18"/>
              </w:rPr>
            </w:pPr>
            <w:r>
              <w:rPr>
                <w:sz w:val="18"/>
              </w:rPr>
              <w:t>98,23</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65,20</w:t>
            </w:r>
          </w:p>
        </w:tc>
        <w:tc>
          <w:tcPr>
            <w:tcW w:w="3044" w:type="dxa"/>
            <w:vAlign w:val="center"/>
          </w:tcPr>
          <w:p w:rsidR="00000000" w:rsidRDefault="00000000">
            <w:pPr>
              <w:pStyle w:val="Web"/>
              <w:spacing w:before="40" w:after="40"/>
              <w:rPr>
                <w:sz w:val="18"/>
              </w:rPr>
            </w:pPr>
            <w:r>
              <w:rPr>
                <w:sz w:val="18"/>
              </w:rPr>
              <w:t>Гуандун</w:t>
            </w:r>
          </w:p>
        </w:tc>
        <w:tc>
          <w:tcPr>
            <w:tcW w:w="1691" w:type="dxa"/>
            <w:vAlign w:val="center"/>
          </w:tcPr>
          <w:p w:rsidR="00000000" w:rsidRDefault="00000000">
            <w:pPr>
              <w:spacing w:before="40" w:after="40"/>
              <w:jc w:val="center"/>
              <w:rPr>
                <w:sz w:val="18"/>
              </w:rPr>
            </w:pPr>
            <w:r>
              <w:rPr>
                <w:sz w:val="18"/>
              </w:rPr>
              <w:t>3</w:t>
            </w:r>
          </w:p>
        </w:tc>
        <w:tc>
          <w:tcPr>
            <w:tcW w:w="3044" w:type="dxa"/>
            <w:vAlign w:val="center"/>
          </w:tcPr>
          <w:p w:rsidR="00000000" w:rsidRDefault="00000000">
            <w:pPr>
              <w:spacing w:before="40" w:after="40"/>
              <w:rPr>
                <w:sz w:val="18"/>
              </w:rPr>
            </w:pPr>
            <w:r>
              <w:rPr>
                <w:sz w:val="18"/>
              </w:rPr>
              <w:t>Тяньцзинь</w:t>
            </w:r>
          </w:p>
        </w:tc>
        <w:tc>
          <w:tcPr>
            <w:tcW w:w="1015" w:type="dxa"/>
            <w:vAlign w:val="center"/>
          </w:tcPr>
          <w:p w:rsidR="00000000" w:rsidRDefault="00000000">
            <w:pPr>
              <w:spacing w:before="40" w:after="40"/>
              <w:jc w:val="center"/>
              <w:rPr>
                <w:sz w:val="18"/>
              </w:rPr>
            </w:pPr>
            <w:r>
              <w:rPr>
                <w:sz w:val="18"/>
              </w:rPr>
              <w:t>83,64</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63,73</w:t>
            </w:r>
          </w:p>
        </w:tc>
        <w:tc>
          <w:tcPr>
            <w:tcW w:w="3044" w:type="dxa"/>
            <w:vAlign w:val="center"/>
          </w:tcPr>
          <w:p w:rsidR="00000000" w:rsidRDefault="00000000">
            <w:pPr>
              <w:pStyle w:val="Web"/>
              <w:spacing w:before="40" w:after="40"/>
              <w:rPr>
                <w:sz w:val="18"/>
              </w:rPr>
            </w:pPr>
            <w:r>
              <w:rPr>
                <w:sz w:val="18"/>
              </w:rPr>
              <w:t>Чжэцзян</w:t>
            </w:r>
          </w:p>
        </w:tc>
        <w:tc>
          <w:tcPr>
            <w:tcW w:w="1691" w:type="dxa"/>
            <w:vAlign w:val="center"/>
          </w:tcPr>
          <w:p w:rsidR="00000000" w:rsidRDefault="00000000">
            <w:pPr>
              <w:spacing w:before="40" w:after="40"/>
              <w:jc w:val="center"/>
              <w:rPr>
                <w:sz w:val="18"/>
              </w:rPr>
            </w:pPr>
            <w:r>
              <w:rPr>
                <w:sz w:val="18"/>
              </w:rPr>
              <w:t>4</w:t>
            </w:r>
          </w:p>
        </w:tc>
        <w:tc>
          <w:tcPr>
            <w:tcW w:w="3044" w:type="dxa"/>
            <w:vAlign w:val="center"/>
          </w:tcPr>
          <w:p w:rsidR="00000000" w:rsidRDefault="00000000">
            <w:pPr>
              <w:spacing w:before="40" w:after="40"/>
              <w:rPr>
                <w:sz w:val="18"/>
              </w:rPr>
            </w:pPr>
            <w:r>
              <w:rPr>
                <w:sz w:val="18"/>
              </w:rPr>
              <w:t>Чжэцзян</w:t>
            </w:r>
          </w:p>
        </w:tc>
        <w:tc>
          <w:tcPr>
            <w:tcW w:w="1015" w:type="dxa"/>
            <w:vAlign w:val="center"/>
          </w:tcPr>
          <w:p w:rsidR="00000000" w:rsidRDefault="00000000">
            <w:pPr>
              <w:spacing w:before="40" w:after="40"/>
              <w:jc w:val="center"/>
              <w:rPr>
                <w:sz w:val="18"/>
              </w:rPr>
            </w:pPr>
            <w:r>
              <w:rPr>
                <w:sz w:val="18"/>
              </w:rPr>
              <w:t>83,20</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62,03</w:t>
            </w:r>
          </w:p>
        </w:tc>
        <w:tc>
          <w:tcPr>
            <w:tcW w:w="3044" w:type="dxa"/>
            <w:vAlign w:val="center"/>
          </w:tcPr>
          <w:p w:rsidR="00000000" w:rsidRDefault="00000000">
            <w:pPr>
              <w:pStyle w:val="Web"/>
              <w:spacing w:before="40" w:after="40"/>
              <w:rPr>
                <w:sz w:val="18"/>
              </w:rPr>
            </w:pPr>
            <w:r>
              <w:rPr>
                <w:sz w:val="18"/>
              </w:rPr>
              <w:t>Фуцзянь</w:t>
            </w:r>
          </w:p>
        </w:tc>
        <w:tc>
          <w:tcPr>
            <w:tcW w:w="1691" w:type="dxa"/>
            <w:vAlign w:val="center"/>
          </w:tcPr>
          <w:p w:rsidR="00000000" w:rsidRDefault="00000000">
            <w:pPr>
              <w:spacing w:before="40" w:after="40"/>
              <w:jc w:val="center"/>
              <w:rPr>
                <w:sz w:val="18"/>
              </w:rPr>
            </w:pPr>
            <w:r>
              <w:rPr>
                <w:sz w:val="18"/>
              </w:rPr>
              <w:t>5</w:t>
            </w:r>
          </w:p>
        </w:tc>
        <w:tc>
          <w:tcPr>
            <w:tcW w:w="3044" w:type="dxa"/>
            <w:vAlign w:val="center"/>
          </w:tcPr>
          <w:p w:rsidR="00000000" w:rsidRDefault="00000000">
            <w:pPr>
              <w:spacing w:before="40" w:after="40"/>
              <w:rPr>
                <w:sz w:val="18"/>
              </w:rPr>
            </w:pPr>
            <w:r>
              <w:rPr>
                <w:sz w:val="18"/>
              </w:rPr>
              <w:t>Цзянсу</w:t>
            </w:r>
          </w:p>
        </w:tc>
        <w:tc>
          <w:tcPr>
            <w:tcW w:w="1015" w:type="dxa"/>
            <w:vAlign w:val="center"/>
          </w:tcPr>
          <w:p w:rsidR="00000000" w:rsidRDefault="00000000">
            <w:pPr>
              <w:spacing w:before="40" w:after="40"/>
              <w:jc w:val="center"/>
              <w:rPr>
                <w:sz w:val="18"/>
              </w:rPr>
            </w:pPr>
            <w:r>
              <w:rPr>
                <w:sz w:val="18"/>
              </w:rPr>
              <w:t>74,98</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59,19</w:t>
            </w:r>
          </w:p>
        </w:tc>
        <w:tc>
          <w:tcPr>
            <w:tcW w:w="3044" w:type="dxa"/>
            <w:vAlign w:val="center"/>
          </w:tcPr>
          <w:p w:rsidR="00000000" w:rsidRDefault="00000000">
            <w:pPr>
              <w:pStyle w:val="Web"/>
              <w:spacing w:before="40" w:after="40"/>
              <w:rPr>
                <w:sz w:val="18"/>
              </w:rPr>
            </w:pPr>
            <w:r>
              <w:rPr>
                <w:sz w:val="18"/>
              </w:rPr>
              <w:t>Шаньдун</w:t>
            </w:r>
          </w:p>
        </w:tc>
        <w:tc>
          <w:tcPr>
            <w:tcW w:w="1691" w:type="dxa"/>
            <w:vAlign w:val="center"/>
          </w:tcPr>
          <w:p w:rsidR="00000000" w:rsidRDefault="00000000">
            <w:pPr>
              <w:spacing w:before="40" w:after="40"/>
              <w:jc w:val="center"/>
              <w:rPr>
                <w:sz w:val="18"/>
              </w:rPr>
            </w:pPr>
            <w:r>
              <w:rPr>
                <w:sz w:val="18"/>
              </w:rPr>
              <w:t>6</w:t>
            </w:r>
          </w:p>
        </w:tc>
        <w:tc>
          <w:tcPr>
            <w:tcW w:w="3044" w:type="dxa"/>
            <w:vAlign w:val="center"/>
          </w:tcPr>
          <w:p w:rsidR="00000000" w:rsidRDefault="00000000">
            <w:pPr>
              <w:spacing w:before="40" w:after="40"/>
              <w:rPr>
                <w:sz w:val="18"/>
              </w:rPr>
            </w:pPr>
            <w:r>
              <w:rPr>
                <w:sz w:val="18"/>
              </w:rPr>
              <w:t>Хэбэй</w:t>
            </w:r>
          </w:p>
        </w:tc>
        <w:tc>
          <w:tcPr>
            <w:tcW w:w="1015" w:type="dxa"/>
            <w:vAlign w:val="center"/>
          </w:tcPr>
          <w:p w:rsidR="00000000" w:rsidRDefault="00000000">
            <w:pPr>
              <w:spacing w:before="40" w:after="40"/>
              <w:jc w:val="center"/>
              <w:rPr>
                <w:sz w:val="18"/>
              </w:rPr>
            </w:pPr>
            <w:r>
              <w:rPr>
                <w:sz w:val="18"/>
              </w:rPr>
              <w:t>73,43</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56,25</w:t>
            </w:r>
          </w:p>
        </w:tc>
        <w:tc>
          <w:tcPr>
            <w:tcW w:w="3044" w:type="dxa"/>
            <w:vAlign w:val="center"/>
          </w:tcPr>
          <w:p w:rsidR="00000000" w:rsidRDefault="00000000">
            <w:pPr>
              <w:pStyle w:val="Web"/>
              <w:spacing w:before="40" w:after="40"/>
              <w:rPr>
                <w:sz w:val="18"/>
              </w:rPr>
            </w:pPr>
            <w:r>
              <w:rPr>
                <w:sz w:val="18"/>
              </w:rPr>
              <w:t>Хубэй</w:t>
            </w:r>
          </w:p>
        </w:tc>
        <w:tc>
          <w:tcPr>
            <w:tcW w:w="1691" w:type="dxa"/>
            <w:vAlign w:val="center"/>
          </w:tcPr>
          <w:p w:rsidR="00000000" w:rsidRDefault="00000000">
            <w:pPr>
              <w:spacing w:before="40" w:after="40"/>
              <w:jc w:val="center"/>
              <w:rPr>
                <w:sz w:val="18"/>
              </w:rPr>
            </w:pPr>
            <w:r>
              <w:rPr>
                <w:sz w:val="18"/>
              </w:rPr>
              <w:t>7</w:t>
            </w:r>
          </w:p>
        </w:tc>
        <w:tc>
          <w:tcPr>
            <w:tcW w:w="3044" w:type="dxa"/>
            <w:vAlign w:val="center"/>
          </w:tcPr>
          <w:p w:rsidR="00000000" w:rsidRDefault="00000000">
            <w:pPr>
              <w:spacing w:before="40" w:after="40"/>
              <w:rPr>
                <w:sz w:val="18"/>
              </w:rPr>
            </w:pPr>
            <w:r>
              <w:rPr>
                <w:sz w:val="18"/>
              </w:rPr>
              <w:t>Шаньси</w:t>
            </w:r>
          </w:p>
        </w:tc>
        <w:tc>
          <w:tcPr>
            <w:tcW w:w="1015" w:type="dxa"/>
            <w:vAlign w:val="center"/>
          </w:tcPr>
          <w:p w:rsidR="00000000" w:rsidRDefault="00000000">
            <w:pPr>
              <w:spacing w:before="40" w:after="40"/>
              <w:jc w:val="center"/>
              <w:rPr>
                <w:sz w:val="18"/>
              </w:rPr>
            </w:pPr>
            <w:r>
              <w:rPr>
                <w:sz w:val="18"/>
              </w:rPr>
              <w:t>73,38</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55,42</w:t>
            </w:r>
          </w:p>
        </w:tc>
        <w:tc>
          <w:tcPr>
            <w:tcW w:w="3044" w:type="dxa"/>
            <w:vAlign w:val="center"/>
          </w:tcPr>
          <w:p w:rsidR="00000000" w:rsidRDefault="00000000">
            <w:pPr>
              <w:pStyle w:val="Web"/>
              <w:spacing w:before="40" w:after="40"/>
              <w:rPr>
                <w:sz w:val="18"/>
              </w:rPr>
            </w:pPr>
            <w:r>
              <w:rPr>
                <w:sz w:val="18"/>
              </w:rPr>
              <w:t>Цинхай</w:t>
            </w:r>
          </w:p>
        </w:tc>
        <w:tc>
          <w:tcPr>
            <w:tcW w:w="1691" w:type="dxa"/>
            <w:vAlign w:val="center"/>
          </w:tcPr>
          <w:p w:rsidR="00000000" w:rsidRDefault="00000000">
            <w:pPr>
              <w:spacing w:before="40" w:after="40"/>
              <w:jc w:val="center"/>
              <w:rPr>
                <w:sz w:val="18"/>
              </w:rPr>
            </w:pPr>
            <w:r>
              <w:rPr>
                <w:sz w:val="18"/>
              </w:rPr>
              <w:t>8</w:t>
            </w:r>
          </w:p>
        </w:tc>
        <w:tc>
          <w:tcPr>
            <w:tcW w:w="3044" w:type="dxa"/>
            <w:vAlign w:val="center"/>
          </w:tcPr>
          <w:p w:rsidR="00000000" w:rsidRDefault="00000000">
            <w:pPr>
              <w:spacing w:before="40" w:after="40"/>
              <w:rPr>
                <w:sz w:val="18"/>
              </w:rPr>
            </w:pPr>
            <w:r>
              <w:rPr>
                <w:sz w:val="18"/>
              </w:rPr>
              <w:t>Фуцзянь</w:t>
            </w:r>
          </w:p>
        </w:tc>
        <w:tc>
          <w:tcPr>
            <w:tcW w:w="1015" w:type="dxa"/>
            <w:vAlign w:val="center"/>
          </w:tcPr>
          <w:p w:rsidR="00000000" w:rsidRDefault="00000000">
            <w:pPr>
              <w:spacing w:before="40" w:after="40"/>
              <w:jc w:val="center"/>
              <w:rPr>
                <w:sz w:val="18"/>
              </w:rPr>
            </w:pPr>
            <w:r>
              <w:rPr>
                <w:sz w:val="18"/>
              </w:rPr>
              <w:t>71,19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53,62</w:t>
            </w:r>
          </w:p>
        </w:tc>
        <w:tc>
          <w:tcPr>
            <w:tcW w:w="3044" w:type="dxa"/>
            <w:vAlign w:val="center"/>
          </w:tcPr>
          <w:p w:rsidR="00000000" w:rsidRDefault="00000000">
            <w:pPr>
              <w:spacing w:before="40" w:after="40"/>
              <w:rPr>
                <w:sz w:val="18"/>
              </w:rPr>
            </w:pPr>
            <w:r>
              <w:rPr>
                <w:sz w:val="18"/>
              </w:rPr>
              <w:t>Хэнань</w:t>
            </w:r>
          </w:p>
        </w:tc>
        <w:tc>
          <w:tcPr>
            <w:tcW w:w="1691" w:type="dxa"/>
            <w:vAlign w:val="center"/>
          </w:tcPr>
          <w:p w:rsidR="00000000" w:rsidRDefault="00000000">
            <w:pPr>
              <w:spacing w:before="40" w:after="40"/>
              <w:jc w:val="center"/>
              <w:rPr>
                <w:sz w:val="18"/>
              </w:rPr>
            </w:pPr>
            <w:r>
              <w:rPr>
                <w:sz w:val="18"/>
              </w:rPr>
              <w:t>9</w:t>
            </w:r>
          </w:p>
        </w:tc>
        <w:tc>
          <w:tcPr>
            <w:tcW w:w="3044" w:type="dxa"/>
            <w:vAlign w:val="center"/>
          </w:tcPr>
          <w:p w:rsidR="00000000" w:rsidRDefault="00000000">
            <w:pPr>
              <w:spacing w:before="40" w:after="40"/>
              <w:rPr>
                <w:sz w:val="18"/>
              </w:rPr>
            </w:pPr>
            <w:r>
              <w:rPr>
                <w:sz w:val="18"/>
              </w:rPr>
              <w:t>Гуандун</w:t>
            </w:r>
          </w:p>
        </w:tc>
        <w:tc>
          <w:tcPr>
            <w:tcW w:w="1015" w:type="dxa"/>
            <w:vAlign w:val="center"/>
          </w:tcPr>
          <w:p w:rsidR="00000000" w:rsidRDefault="00000000">
            <w:pPr>
              <w:spacing w:before="40" w:after="40"/>
              <w:jc w:val="center"/>
              <w:rPr>
                <w:sz w:val="18"/>
              </w:rPr>
            </w:pPr>
            <w:r>
              <w:rPr>
                <w:sz w:val="18"/>
              </w:rPr>
              <w:t>70,30</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51,50</w:t>
            </w:r>
          </w:p>
        </w:tc>
        <w:tc>
          <w:tcPr>
            <w:tcW w:w="3044" w:type="dxa"/>
            <w:vAlign w:val="center"/>
          </w:tcPr>
          <w:p w:rsidR="00000000" w:rsidRDefault="00000000">
            <w:pPr>
              <w:spacing w:before="40" w:after="40"/>
              <w:rPr>
                <w:sz w:val="18"/>
              </w:rPr>
            </w:pPr>
            <w:r>
              <w:rPr>
                <w:sz w:val="18"/>
              </w:rPr>
              <w:t>Цзянси</w:t>
            </w:r>
          </w:p>
        </w:tc>
        <w:tc>
          <w:tcPr>
            <w:tcW w:w="1691" w:type="dxa"/>
            <w:vAlign w:val="center"/>
          </w:tcPr>
          <w:p w:rsidR="00000000" w:rsidRDefault="00000000">
            <w:pPr>
              <w:spacing w:before="40" w:after="40"/>
              <w:jc w:val="center"/>
              <w:rPr>
                <w:sz w:val="18"/>
              </w:rPr>
            </w:pPr>
            <w:r>
              <w:rPr>
                <w:sz w:val="18"/>
              </w:rPr>
              <w:t>10</w:t>
            </w:r>
          </w:p>
        </w:tc>
        <w:tc>
          <w:tcPr>
            <w:tcW w:w="3044" w:type="dxa"/>
            <w:vAlign w:val="center"/>
          </w:tcPr>
          <w:p w:rsidR="00000000" w:rsidRDefault="00000000">
            <w:pPr>
              <w:spacing w:before="40" w:after="40"/>
              <w:rPr>
                <w:sz w:val="18"/>
              </w:rPr>
            </w:pPr>
            <w:r>
              <w:rPr>
                <w:sz w:val="18"/>
              </w:rPr>
              <w:t>Синцзян</w:t>
            </w:r>
          </w:p>
        </w:tc>
        <w:tc>
          <w:tcPr>
            <w:tcW w:w="1015" w:type="dxa"/>
            <w:vAlign w:val="center"/>
          </w:tcPr>
          <w:p w:rsidR="00000000" w:rsidRDefault="00000000">
            <w:pPr>
              <w:spacing w:before="40" w:after="40"/>
              <w:jc w:val="center"/>
              <w:rPr>
                <w:sz w:val="18"/>
              </w:rPr>
            </w:pPr>
            <w:r>
              <w:rPr>
                <w:sz w:val="18"/>
              </w:rPr>
              <w:t>66,99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49,70</w:t>
            </w:r>
          </w:p>
        </w:tc>
        <w:tc>
          <w:tcPr>
            <w:tcW w:w="3044" w:type="dxa"/>
            <w:vAlign w:val="center"/>
          </w:tcPr>
          <w:p w:rsidR="00000000" w:rsidRDefault="00000000">
            <w:pPr>
              <w:pStyle w:val="Web"/>
              <w:spacing w:before="40" w:after="40"/>
              <w:rPr>
                <w:sz w:val="18"/>
              </w:rPr>
            </w:pPr>
            <w:r>
              <w:rPr>
                <w:sz w:val="18"/>
              </w:rPr>
              <w:t>Цзилинь</w:t>
            </w:r>
          </w:p>
        </w:tc>
        <w:tc>
          <w:tcPr>
            <w:tcW w:w="1691" w:type="dxa"/>
            <w:vAlign w:val="center"/>
          </w:tcPr>
          <w:p w:rsidR="00000000" w:rsidRDefault="00000000">
            <w:pPr>
              <w:spacing w:before="40" w:after="40"/>
              <w:jc w:val="center"/>
              <w:rPr>
                <w:sz w:val="18"/>
              </w:rPr>
            </w:pPr>
            <w:r>
              <w:rPr>
                <w:sz w:val="18"/>
              </w:rPr>
              <w:t>11</w:t>
            </w:r>
          </w:p>
        </w:tc>
        <w:tc>
          <w:tcPr>
            <w:tcW w:w="3044" w:type="dxa"/>
            <w:vAlign w:val="center"/>
          </w:tcPr>
          <w:p w:rsidR="00000000" w:rsidRDefault="00000000">
            <w:pPr>
              <w:spacing w:before="40" w:after="40"/>
              <w:rPr>
                <w:sz w:val="18"/>
              </w:rPr>
            </w:pPr>
            <w:r>
              <w:rPr>
                <w:sz w:val="18"/>
              </w:rPr>
              <w:t>Чунцин</w:t>
            </w:r>
          </w:p>
        </w:tc>
        <w:tc>
          <w:tcPr>
            <w:tcW w:w="1015" w:type="dxa"/>
            <w:vAlign w:val="center"/>
          </w:tcPr>
          <w:p w:rsidR="00000000" w:rsidRDefault="00000000">
            <w:pPr>
              <w:spacing w:before="40" w:after="40"/>
              <w:jc w:val="center"/>
              <w:rPr>
                <w:sz w:val="18"/>
              </w:rPr>
            </w:pPr>
            <w:r>
              <w:rPr>
                <w:sz w:val="18"/>
              </w:rPr>
              <w:t>59,30</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48,61</w:t>
            </w:r>
          </w:p>
        </w:tc>
        <w:tc>
          <w:tcPr>
            <w:tcW w:w="3044" w:type="dxa"/>
            <w:vAlign w:val="center"/>
          </w:tcPr>
          <w:p w:rsidR="00000000" w:rsidRDefault="00000000">
            <w:pPr>
              <w:pStyle w:val="Web"/>
              <w:spacing w:before="40" w:after="40"/>
              <w:rPr>
                <w:sz w:val="18"/>
              </w:rPr>
            </w:pPr>
            <w:r>
              <w:rPr>
                <w:sz w:val="18"/>
              </w:rPr>
              <w:t>Хайнань</w:t>
            </w:r>
          </w:p>
        </w:tc>
        <w:tc>
          <w:tcPr>
            <w:tcW w:w="1691" w:type="dxa"/>
            <w:vAlign w:val="center"/>
          </w:tcPr>
          <w:p w:rsidR="00000000" w:rsidRDefault="00000000">
            <w:pPr>
              <w:spacing w:before="40" w:after="40"/>
              <w:jc w:val="center"/>
              <w:rPr>
                <w:sz w:val="18"/>
              </w:rPr>
            </w:pPr>
            <w:r>
              <w:rPr>
                <w:sz w:val="18"/>
              </w:rPr>
              <w:t>12</w:t>
            </w:r>
          </w:p>
        </w:tc>
        <w:tc>
          <w:tcPr>
            <w:tcW w:w="3044" w:type="dxa"/>
            <w:vAlign w:val="center"/>
          </w:tcPr>
          <w:p w:rsidR="00000000" w:rsidRDefault="00000000">
            <w:pPr>
              <w:spacing w:before="40" w:after="40"/>
              <w:rPr>
                <w:sz w:val="18"/>
              </w:rPr>
            </w:pPr>
            <w:r>
              <w:rPr>
                <w:sz w:val="18"/>
              </w:rPr>
              <w:t>Ляонин</w:t>
            </w:r>
          </w:p>
        </w:tc>
        <w:tc>
          <w:tcPr>
            <w:tcW w:w="1015" w:type="dxa"/>
            <w:vAlign w:val="center"/>
          </w:tcPr>
          <w:p w:rsidR="00000000" w:rsidRDefault="00000000">
            <w:pPr>
              <w:spacing w:before="40" w:after="40"/>
              <w:jc w:val="center"/>
              <w:rPr>
                <w:sz w:val="18"/>
              </w:rPr>
            </w:pPr>
            <w:r>
              <w:rPr>
                <w:sz w:val="18"/>
              </w:rPr>
              <w:t>59,18</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45,80</w:t>
            </w:r>
          </w:p>
        </w:tc>
        <w:tc>
          <w:tcPr>
            <w:tcW w:w="3044" w:type="dxa"/>
            <w:vAlign w:val="center"/>
          </w:tcPr>
          <w:p w:rsidR="00000000" w:rsidRDefault="00000000">
            <w:pPr>
              <w:pStyle w:val="Web"/>
              <w:spacing w:before="40" w:after="40"/>
              <w:rPr>
                <w:sz w:val="18"/>
              </w:rPr>
            </w:pPr>
            <w:r>
              <w:rPr>
                <w:sz w:val="18"/>
              </w:rPr>
              <w:t>Хунань</w:t>
            </w:r>
          </w:p>
        </w:tc>
        <w:tc>
          <w:tcPr>
            <w:tcW w:w="1691" w:type="dxa"/>
            <w:vAlign w:val="center"/>
          </w:tcPr>
          <w:p w:rsidR="00000000" w:rsidRDefault="00000000">
            <w:pPr>
              <w:spacing w:before="40" w:after="40"/>
              <w:jc w:val="center"/>
              <w:rPr>
                <w:sz w:val="18"/>
              </w:rPr>
            </w:pPr>
            <w:r>
              <w:rPr>
                <w:sz w:val="18"/>
              </w:rPr>
              <w:t>13</w:t>
            </w:r>
          </w:p>
        </w:tc>
        <w:tc>
          <w:tcPr>
            <w:tcW w:w="3044" w:type="dxa"/>
            <w:vAlign w:val="center"/>
          </w:tcPr>
          <w:p w:rsidR="00000000" w:rsidRDefault="00000000">
            <w:pPr>
              <w:spacing w:before="40" w:after="40"/>
              <w:rPr>
                <w:sz w:val="18"/>
              </w:rPr>
            </w:pPr>
            <w:r>
              <w:rPr>
                <w:sz w:val="18"/>
              </w:rPr>
              <w:t>Шаньдун</w:t>
            </w:r>
          </w:p>
        </w:tc>
        <w:tc>
          <w:tcPr>
            <w:tcW w:w="1015" w:type="dxa"/>
            <w:vAlign w:val="center"/>
          </w:tcPr>
          <w:p w:rsidR="00000000" w:rsidRDefault="00000000">
            <w:pPr>
              <w:spacing w:before="40" w:after="40"/>
              <w:jc w:val="center"/>
              <w:rPr>
                <w:sz w:val="18"/>
              </w:rPr>
            </w:pPr>
            <w:r>
              <w:rPr>
                <w:sz w:val="18"/>
              </w:rPr>
              <w:t>57,16</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44,62</w:t>
            </w:r>
          </w:p>
        </w:tc>
        <w:tc>
          <w:tcPr>
            <w:tcW w:w="3044" w:type="dxa"/>
            <w:vAlign w:val="center"/>
          </w:tcPr>
          <w:p w:rsidR="00000000" w:rsidRDefault="00000000">
            <w:pPr>
              <w:pStyle w:val="Web"/>
              <w:spacing w:before="40" w:after="40"/>
              <w:rPr>
                <w:sz w:val="18"/>
              </w:rPr>
            </w:pPr>
            <w:r>
              <w:rPr>
                <w:sz w:val="18"/>
              </w:rPr>
              <w:t>Хэйлунзцян</w:t>
            </w:r>
          </w:p>
        </w:tc>
        <w:tc>
          <w:tcPr>
            <w:tcW w:w="1691" w:type="dxa"/>
            <w:vAlign w:val="center"/>
          </w:tcPr>
          <w:p w:rsidR="00000000" w:rsidRDefault="00000000">
            <w:pPr>
              <w:spacing w:before="40" w:after="40"/>
              <w:jc w:val="center"/>
              <w:rPr>
                <w:sz w:val="18"/>
              </w:rPr>
            </w:pPr>
            <w:r>
              <w:rPr>
                <w:sz w:val="18"/>
              </w:rPr>
              <w:t>14</w:t>
            </w:r>
          </w:p>
        </w:tc>
        <w:tc>
          <w:tcPr>
            <w:tcW w:w="3044" w:type="dxa"/>
            <w:vAlign w:val="center"/>
          </w:tcPr>
          <w:p w:rsidR="00000000" w:rsidRDefault="00000000">
            <w:pPr>
              <w:spacing w:before="40" w:after="40"/>
              <w:rPr>
                <w:sz w:val="18"/>
              </w:rPr>
            </w:pPr>
            <w:r>
              <w:rPr>
                <w:sz w:val="18"/>
              </w:rPr>
              <w:t>Цинхай</w:t>
            </w:r>
          </w:p>
        </w:tc>
        <w:tc>
          <w:tcPr>
            <w:tcW w:w="1015" w:type="dxa"/>
            <w:vAlign w:val="center"/>
          </w:tcPr>
          <w:p w:rsidR="00000000" w:rsidRDefault="00000000">
            <w:pPr>
              <w:spacing w:before="40" w:after="40"/>
              <w:jc w:val="center"/>
              <w:rPr>
                <w:sz w:val="18"/>
              </w:rPr>
            </w:pPr>
            <w:r>
              <w:rPr>
                <w:sz w:val="18"/>
              </w:rPr>
              <w:t>55,22</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41,41</w:t>
            </w:r>
          </w:p>
        </w:tc>
        <w:tc>
          <w:tcPr>
            <w:tcW w:w="3044" w:type="dxa"/>
            <w:vAlign w:val="center"/>
          </w:tcPr>
          <w:p w:rsidR="00000000" w:rsidRDefault="00000000">
            <w:pPr>
              <w:pStyle w:val="Web"/>
              <w:spacing w:before="40" w:after="40"/>
              <w:rPr>
                <w:sz w:val="18"/>
              </w:rPr>
            </w:pPr>
            <w:r>
              <w:rPr>
                <w:sz w:val="18"/>
              </w:rPr>
              <w:t>Гуанси</w:t>
            </w:r>
          </w:p>
        </w:tc>
        <w:tc>
          <w:tcPr>
            <w:tcW w:w="1691" w:type="dxa"/>
            <w:vAlign w:val="center"/>
          </w:tcPr>
          <w:p w:rsidR="00000000" w:rsidRDefault="00000000">
            <w:pPr>
              <w:spacing w:before="40" w:after="40"/>
              <w:jc w:val="center"/>
              <w:rPr>
                <w:sz w:val="18"/>
              </w:rPr>
            </w:pPr>
            <w:r>
              <w:rPr>
                <w:sz w:val="18"/>
              </w:rPr>
              <w:t>15</w:t>
            </w:r>
          </w:p>
        </w:tc>
        <w:tc>
          <w:tcPr>
            <w:tcW w:w="3044" w:type="dxa"/>
            <w:vAlign w:val="center"/>
          </w:tcPr>
          <w:p w:rsidR="00000000" w:rsidRDefault="00000000">
            <w:pPr>
              <w:spacing w:before="40" w:after="40"/>
              <w:rPr>
                <w:sz w:val="18"/>
              </w:rPr>
            </w:pPr>
            <w:r>
              <w:rPr>
                <w:sz w:val="18"/>
              </w:rPr>
              <w:t>Юньнань</w:t>
            </w:r>
          </w:p>
        </w:tc>
        <w:tc>
          <w:tcPr>
            <w:tcW w:w="1015" w:type="dxa"/>
            <w:vAlign w:val="center"/>
          </w:tcPr>
          <w:p w:rsidR="00000000" w:rsidRDefault="00000000">
            <w:pPr>
              <w:spacing w:before="40" w:after="40"/>
              <w:jc w:val="center"/>
              <w:rPr>
                <w:sz w:val="18"/>
              </w:rPr>
            </w:pPr>
            <w:r>
              <w:rPr>
                <w:sz w:val="18"/>
              </w:rPr>
              <w:t>54,29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40,40</w:t>
            </w:r>
          </w:p>
        </w:tc>
        <w:tc>
          <w:tcPr>
            <w:tcW w:w="3044" w:type="dxa"/>
            <w:vAlign w:val="center"/>
          </w:tcPr>
          <w:p w:rsidR="00000000" w:rsidRDefault="00000000">
            <w:pPr>
              <w:pStyle w:val="Web"/>
              <w:spacing w:before="40" w:after="40"/>
              <w:rPr>
                <w:sz w:val="18"/>
              </w:rPr>
            </w:pPr>
            <w:r>
              <w:rPr>
                <w:sz w:val="18"/>
              </w:rPr>
              <w:t>Ляонин</w:t>
            </w:r>
          </w:p>
        </w:tc>
        <w:tc>
          <w:tcPr>
            <w:tcW w:w="1691" w:type="dxa"/>
            <w:vAlign w:val="center"/>
          </w:tcPr>
          <w:p w:rsidR="00000000" w:rsidRDefault="00000000">
            <w:pPr>
              <w:spacing w:before="40" w:after="40"/>
              <w:jc w:val="center"/>
              <w:rPr>
                <w:sz w:val="18"/>
              </w:rPr>
            </w:pPr>
            <w:r>
              <w:rPr>
                <w:sz w:val="18"/>
              </w:rPr>
              <w:t>16</w:t>
            </w:r>
          </w:p>
        </w:tc>
        <w:tc>
          <w:tcPr>
            <w:tcW w:w="3044" w:type="dxa"/>
            <w:vAlign w:val="center"/>
          </w:tcPr>
          <w:p w:rsidR="00000000" w:rsidRDefault="00000000">
            <w:pPr>
              <w:spacing w:before="40" w:after="40"/>
              <w:rPr>
                <w:sz w:val="18"/>
              </w:rPr>
            </w:pPr>
            <w:r>
              <w:rPr>
                <w:sz w:val="18"/>
              </w:rPr>
              <w:t>Хубэй</w:t>
            </w:r>
          </w:p>
        </w:tc>
        <w:tc>
          <w:tcPr>
            <w:tcW w:w="1015" w:type="dxa"/>
            <w:vAlign w:val="center"/>
          </w:tcPr>
          <w:p w:rsidR="00000000" w:rsidRDefault="00000000">
            <w:pPr>
              <w:spacing w:before="40" w:after="40"/>
              <w:jc w:val="center"/>
              <w:rPr>
                <w:sz w:val="18"/>
              </w:rPr>
            </w:pPr>
            <w:r>
              <w:rPr>
                <w:sz w:val="18"/>
              </w:rPr>
              <w:t>54,00</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40,14</w:t>
            </w:r>
          </w:p>
        </w:tc>
        <w:tc>
          <w:tcPr>
            <w:tcW w:w="3044" w:type="dxa"/>
            <w:vAlign w:val="center"/>
          </w:tcPr>
          <w:p w:rsidR="00000000" w:rsidRDefault="00000000">
            <w:pPr>
              <w:pStyle w:val="Web"/>
              <w:spacing w:before="40" w:after="40"/>
              <w:rPr>
                <w:sz w:val="18"/>
              </w:rPr>
            </w:pPr>
            <w:r>
              <w:rPr>
                <w:sz w:val="18"/>
              </w:rPr>
              <w:t>Аньхой</w:t>
            </w:r>
          </w:p>
        </w:tc>
        <w:tc>
          <w:tcPr>
            <w:tcW w:w="1691" w:type="dxa"/>
            <w:vAlign w:val="center"/>
          </w:tcPr>
          <w:p w:rsidR="00000000" w:rsidRDefault="00000000">
            <w:pPr>
              <w:spacing w:before="40" w:after="40"/>
              <w:jc w:val="center"/>
              <w:rPr>
                <w:sz w:val="18"/>
              </w:rPr>
            </w:pPr>
            <w:r>
              <w:rPr>
                <w:sz w:val="18"/>
              </w:rPr>
              <w:t>17</w:t>
            </w:r>
          </w:p>
        </w:tc>
        <w:tc>
          <w:tcPr>
            <w:tcW w:w="3044" w:type="dxa"/>
            <w:vAlign w:val="center"/>
          </w:tcPr>
          <w:p w:rsidR="00000000" w:rsidRDefault="00000000">
            <w:pPr>
              <w:spacing w:before="40" w:after="40"/>
              <w:rPr>
                <w:sz w:val="18"/>
              </w:rPr>
            </w:pPr>
            <w:r>
              <w:rPr>
                <w:sz w:val="18"/>
              </w:rPr>
              <w:t>Хэйлунцзян</w:t>
            </w:r>
          </w:p>
        </w:tc>
        <w:tc>
          <w:tcPr>
            <w:tcW w:w="1015" w:type="dxa"/>
            <w:vAlign w:val="center"/>
          </w:tcPr>
          <w:p w:rsidR="00000000" w:rsidRDefault="00000000">
            <w:pPr>
              <w:spacing w:before="40" w:after="40"/>
              <w:jc w:val="center"/>
              <w:rPr>
                <w:sz w:val="18"/>
              </w:rPr>
            </w:pPr>
            <w:r>
              <w:rPr>
                <w:sz w:val="18"/>
              </w:rPr>
              <w:t>49,96</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39,52</w:t>
            </w:r>
          </w:p>
        </w:tc>
        <w:tc>
          <w:tcPr>
            <w:tcW w:w="3044" w:type="dxa"/>
            <w:vAlign w:val="center"/>
          </w:tcPr>
          <w:p w:rsidR="00000000" w:rsidRDefault="00000000">
            <w:pPr>
              <w:pStyle w:val="Web"/>
              <w:spacing w:before="40" w:after="40"/>
              <w:rPr>
                <w:sz w:val="18"/>
              </w:rPr>
            </w:pPr>
            <w:r>
              <w:rPr>
                <w:sz w:val="18"/>
              </w:rPr>
              <w:t>Юньнань</w:t>
            </w:r>
          </w:p>
        </w:tc>
        <w:tc>
          <w:tcPr>
            <w:tcW w:w="1691" w:type="dxa"/>
            <w:vAlign w:val="center"/>
          </w:tcPr>
          <w:p w:rsidR="00000000" w:rsidRDefault="00000000">
            <w:pPr>
              <w:spacing w:before="40" w:after="40"/>
              <w:jc w:val="center"/>
              <w:rPr>
                <w:sz w:val="18"/>
              </w:rPr>
            </w:pPr>
            <w:r>
              <w:rPr>
                <w:sz w:val="18"/>
              </w:rPr>
              <w:t>18</w:t>
            </w:r>
          </w:p>
        </w:tc>
        <w:tc>
          <w:tcPr>
            <w:tcW w:w="3044" w:type="dxa"/>
            <w:vAlign w:val="center"/>
          </w:tcPr>
          <w:p w:rsidR="00000000" w:rsidRDefault="00000000">
            <w:pPr>
              <w:spacing w:before="40" w:after="40"/>
              <w:rPr>
                <w:sz w:val="18"/>
              </w:rPr>
            </w:pPr>
            <w:r>
              <w:rPr>
                <w:sz w:val="18"/>
              </w:rPr>
              <w:t>Хайнань</w:t>
            </w:r>
          </w:p>
        </w:tc>
        <w:tc>
          <w:tcPr>
            <w:tcW w:w="1015" w:type="dxa"/>
            <w:vAlign w:val="center"/>
          </w:tcPr>
          <w:p w:rsidR="00000000" w:rsidRDefault="00000000">
            <w:pPr>
              <w:spacing w:before="40" w:after="40"/>
              <w:jc w:val="center"/>
              <w:rPr>
                <w:sz w:val="18"/>
              </w:rPr>
            </w:pPr>
            <w:r>
              <w:rPr>
                <w:sz w:val="18"/>
              </w:rPr>
              <w:t>49,89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37,04</w:t>
            </w:r>
          </w:p>
        </w:tc>
        <w:tc>
          <w:tcPr>
            <w:tcW w:w="3044" w:type="dxa"/>
            <w:vAlign w:val="center"/>
          </w:tcPr>
          <w:p w:rsidR="00000000" w:rsidRDefault="00000000">
            <w:pPr>
              <w:pStyle w:val="Web"/>
              <w:spacing w:before="40" w:after="40"/>
              <w:rPr>
                <w:sz w:val="18"/>
              </w:rPr>
            </w:pPr>
            <w:r>
              <w:rPr>
                <w:sz w:val="18"/>
              </w:rPr>
              <w:t>Шэньси</w:t>
            </w:r>
          </w:p>
        </w:tc>
        <w:tc>
          <w:tcPr>
            <w:tcW w:w="1691" w:type="dxa"/>
            <w:vAlign w:val="center"/>
          </w:tcPr>
          <w:p w:rsidR="00000000" w:rsidRDefault="00000000">
            <w:pPr>
              <w:spacing w:before="40" w:after="40"/>
              <w:jc w:val="center"/>
              <w:rPr>
                <w:sz w:val="18"/>
              </w:rPr>
            </w:pPr>
            <w:r>
              <w:rPr>
                <w:sz w:val="18"/>
              </w:rPr>
              <w:t>19</w:t>
            </w:r>
          </w:p>
        </w:tc>
        <w:tc>
          <w:tcPr>
            <w:tcW w:w="3044" w:type="dxa"/>
            <w:vAlign w:val="center"/>
          </w:tcPr>
          <w:p w:rsidR="00000000" w:rsidRDefault="00000000">
            <w:pPr>
              <w:spacing w:before="40" w:after="40"/>
              <w:rPr>
                <w:sz w:val="18"/>
              </w:rPr>
            </w:pPr>
            <w:r>
              <w:rPr>
                <w:sz w:val="18"/>
              </w:rPr>
              <w:t>Хэнань</w:t>
            </w:r>
          </w:p>
        </w:tc>
        <w:tc>
          <w:tcPr>
            <w:tcW w:w="1015" w:type="dxa"/>
            <w:vAlign w:val="center"/>
          </w:tcPr>
          <w:p w:rsidR="00000000" w:rsidRDefault="00000000">
            <w:pPr>
              <w:spacing w:before="40" w:after="40"/>
              <w:jc w:val="center"/>
              <w:rPr>
                <w:sz w:val="18"/>
              </w:rPr>
            </w:pPr>
            <w:r>
              <w:rPr>
                <w:sz w:val="18"/>
              </w:rPr>
              <w:t>48,94</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35,87</w:t>
            </w:r>
          </w:p>
        </w:tc>
        <w:tc>
          <w:tcPr>
            <w:tcW w:w="3044" w:type="dxa"/>
            <w:vAlign w:val="center"/>
          </w:tcPr>
          <w:p w:rsidR="00000000" w:rsidRDefault="00000000">
            <w:pPr>
              <w:pStyle w:val="Web"/>
              <w:spacing w:before="40" w:after="40"/>
              <w:rPr>
                <w:sz w:val="18"/>
              </w:rPr>
            </w:pPr>
            <w:r>
              <w:rPr>
                <w:sz w:val="18"/>
              </w:rPr>
              <w:t>Чунцин</w:t>
            </w:r>
          </w:p>
        </w:tc>
        <w:tc>
          <w:tcPr>
            <w:tcW w:w="1691" w:type="dxa"/>
            <w:vAlign w:val="center"/>
          </w:tcPr>
          <w:p w:rsidR="00000000" w:rsidRDefault="00000000">
            <w:pPr>
              <w:spacing w:before="40" w:after="40"/>
              <w:jc w:val="center"/>
              <w:rPr>
                <w:sz w:val="18"/>
              </w:rPr>
            </w:pPr>
            <w:r>
              <w:rPr>
                <w:sz w:val="18"/>
              </w:rPr>
              <w:t>20</w:t>
            </w:r>
          </w:p>
        </w:tc>
        <w:tc>
          <w:tcPr>
            <w:tcW w:w="3044" w:type="dxa"/>
            <w:vAlign w:val="center"/>
          </w:tcPr>
          <w:p w:rsidR="00000000" w:rsidRDefault="00000000">
            <w:pPr>
              <w:spacing w:before="40" w:after="40"/>
              <w:rPr>
                <w:sz w:val="18"/>
              </w:rPr>
            </w:pPr>
            <w:r>
              <w:rPr>
                <w:sz w:val="18"/>
              </w:rPr>
              <w:t>Гуанси</w:t>
            </w:r>
          </w:p>
        </w:tc>
        <w:tc>
          <w:tcPr>
            <w:tcW w:w="1015" w:type="dxa"/>
            <w:vAlign w:val="center"/>
          </w:tcPr>
          <w:p w:rsidR="00000000" w:rsidRDefault="00000000">
            <w:pPr>
              <w:spacing w:before="40" w:after="40"/>
              <w:jc w:val="center"/>
              <w:rPr>
                <w:sz w:val="18"/>
              </w:rPr>
            </w:pPr>
            <w:r>
              <w:rPr>
                <w:sz w:val="18"/>
              </w:rPr>
              <w:t>47,55</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35,50</w:t>
            </w:r>
          </w:p>
        </w:tc>
        <w:tc>
          <w:tcPr>
            <w:tcW w:w="3044" w:type="dxa"/>
            <w:vAlign w:val="center"/>
          </w:tcPr>
          <w:p w:rsidR="00000000" w:rsidRDefault="00000000">
            <w:pPr>
              <w:pStyle w:val="Web"/>
              <w:spacing w:before="40" w:after="40"/>
              <w:rPr>
                <w:sz w:val="18"/>
              </w:rPr>
            </w:pPr>
            <w:r>
              <w:rPr>
                <w:sz w:val="18"/>
              </w:rPr>
              <w:t>Ганьсу</w:t>
            </w:r>
          </w:p>
        </w:tc>
        <w:tc>
          <w:tcPr>
            <w:tcW w:w="1691" w:type="dxa"/>
            <w:vAlign w:val="center"/>
          </w:tcPr>
          <w:p w:rsidR="00000000" w:rsidRDefault="00000000">
            <w:pPr>
              <w:spacing w:before="40" w:after="40"/>
              <w:jc w:val="center"/>
              <w:rPr>
                <w:sz w:val="18"/>
              </w:rPr>
            </w:pPr>
            <w:r>
              <w:rPr>
                <w:sz w:val="18"/>
              </w:rPr>
              <w:t>21</w:t>
            </w:r>
          </w:p>
        </w:tc>
        <w:tc>
          <w:tcPr>
            <w:tcW w:w="3044" w:type="dxa"/>
            <w:vAlign w:val="center"/>
          </w:tcPr>
          <w:p w:rsidR="00000000" w:rsidRDefault="00000000">
            <w:pPr>
              <w:spacing w:before="40" w:after="40"/>
              <w:rPr>
                <w:sz w:val="18"/>
              </w:rPr>
            </w:pPr>
            <w:r>
              <w:rPr>
                <w:sz w:val="18"/>
              </w:rPr>
              <w:t>Хунань</w:t>
            </w:r>
          </w:p>
        </w:tc>
        <w:tc>
          <w:tcPr>
            <w:tcW w:w="1015" w:type="dxa"/>
            <w:vAlign w:val="center"/>
          </w:tcPr>
          <w:p w:rsidR="00000000" w:rsidRDefault="00000000">
            <w:pPr>
              <w:spacing w:before="40" w:after="40"/>
              <w:jc w:val="center"/>
              <w:rPr>
                <w:sz w:val="18"/>
              </w:rPr>
            </w:pPr>
            <w:r>
              <w:rPr>
                <w:sz w:val="18"/>
              </w:rPr>
              <w:t>45,99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34,42</w:t>
            </w:r>
          </w:p>
        </w:tc>
        <w:tc>
          <w:tcPr>
            <w:tcW w:w="3044" w:type="dxa"/>
            <w:vAlign w:val="center"/>
          </w:tcPr>
          <w:p w:rsidR="00000000" w:rsidRDefault="00000000">
            <w:pPr>
              <w:pStyle w:val="Web"/>
              <w:spacing w:before="40" w:after="40"/>
              <w:rPr>
                <w:sz w:val="18"/>
              </w:rPr>
            </w:pPr>
            <w:r>
              <w:rPr>
                <w:sz w:val="18"/>
              </w:rPr>
              <w:t>Хэбэй</w:t>
            </w:r>
          </w:p>
        </w:tc>
        <w:tc>
          <w:tcPr>
            <w:tcW w:w="1691" w:type="dxa"/>
            <w:vAlign w:val="center"/>
          </w:tcPr>
          <w:p w:rsidR="00000000" w:rsidRDefault="00000000">
            <w:pPr>
              <w:spacing w:before="40" w:after="40"/>
              <w:jc w:val="center"/>
              <w:rPr>
                <w:sz w:val="18"/>
              </w:rPr>
            </w:pPr>
            <w:r>
              <w:rPr>
                <w:sz w:val="18"/>
              </w:rPr>
              <w:t>22</w:t>
            </w:r>
          </w:p>
        </w:tc>
        <w:tc>
          <w:tcPr>
            <w:tcW w:w="3044" w:type="dxa"/>
            <w:vAlign w:val="center"/>
          </w:tcPr>
          <w:p w:rsidR="00000000" w:rsidRDefault="00000000">
            <w:pPr>
              <w:spacing w:before="40" w:after="40"/>
              <w:rPr>
                <w:sz w:val="18"/>
              </w:rPr>
            </w:pPr>
            <w:r>
              <w:rPr>
                <w:sz w:val="18"/>
              </w:rPr>
              <w:t>Гуйчжоу</w:t>
            </w:r>
          </w:p>
        </w:tc>
        <w:tc>
          <w:tcPr>
            <w:tcW w:w="1015" w:type="dxa"/>
            <w:vAlign w:val="center"/>
          </w:tcPr>
          <w:p w:rsidR="00000000" w:rsidRDefault="00000000">
            <w:pPr>
              <w:spacing w:before="40" w:after="40"/>
              <w:jc w:val="center"/>
              <w:rPr>
                <w:sz w:val="18"/>
              </w:rPr>
            </w:pPr>
            <w:r>
              <w:rPr>
                <w:sz w:val="18"/>
              </w:rPr>
              <w:t>43,57</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32,55</w:t>
            </w:r>
          </w:p>
        </w:tc>
        <w:tc>
          <w:tcPr>
            <w:tcW w:w="3044" w:type="dxa"/>
            <w:vAlign w:val="center"/>
          </w:tcPr>
          <w:p w:rsidR="00000000" w:rsidRDefault="00000000">
            <w:pPr>
              <w:pStyle w:val="Web"/>
              <w:spacing w:before="40" w:after="40"/>
              <w:rPr>
                <w:sz w:val="18"/>
              </w:rPr>
            </w:pPr>
            <w:r>
              <w:rPr>
                <w:sz w:val="18"/>
              </w:rPr>
              <w:t>Шаньси</w:t>
            </w:r>
          </w:p>
        </w:tc>
        <w:tc>
          <w:tcPr>
            <w:tcW w:w="1691" w:type="dxa"/>
            <w:vAlign w:val="center"/>
          </w:tcPr>
          <w:p w:rsidR="00000000" w:rsidRDefault="00000000">
            <w:pPr>
              <w:spacing w:before="40" w:after="40"/>
              <w:jc w:val="center"/>
              <w:rPr>
                <w:sz w:val="18"/>
              </w:rPr>
            </w:pPr>
            <w:r>
              <w:rPr>
                <w:sz w:val="18"/>
              </w:rPr>
              <w:t>23</w:t>
            </w:r>
          </w:p>
        </w:tc>
        <w:tc>
          <w:tcPr>
            <w:tcW w:w="3044" w:type="dxa"/>
            <w:vAlign w:val="center"/>
          </w:tcPr>
          <w:p w:rsidR="00000000" w:rsidRDefault="00000000">
            <w:pPr>
              <w:spacing w:before="40" w:after="40"/>
              <w:rPr>
                <w:sz w:val="18"/>
              </w:rPr>
            </w:pPr>
            <w:r>
              <w:rPr>
                <w:sz w:val="18"/>
              </w:rPr>
              <w:t>Сычуань</w:t>
            </w:r>
          </w:p>
        </w:tc>
        <w:tc>
          <w:tcPr>
            <w:tcW w:w="1015" w:type="dxa"/>
            <w:vAlign w:val="center"/>
          </w:tcPr>
          <w:p w:rsidR="00000000" w:rsidRDefault="00000000">
            <w:pPr>
              <w:spacing w:before="40" w:after="40"/>
              <w:jc w:val="center"/>
              <w:rPr>
                <w:sz w:val="18"/>
              </w:rPr>
            </w:pPr>
            <w:r>
              <w:rPr>
                <w:sz w:val="18"/>
              </w:rPr>
              <w:t>39,21</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30,64</w:t>
            </w:r>
          </w:p>
        </w:tc>
        <w:tc>
          <w:tcPr>
            <w:tcW w:w="3044" w:type="dxa"/>
            <w:vAlign w:val="center"/>
          </w:tcPr>
          <w:p w:rsidR="00000000" w:rsidRDefault="00000000">
            <w:pPr>
              <w:pStyle w:val="Web"/>
              <w:spacing w:before="40" w:after="40"/>
              <w:rPr>
                <w:sz w:val="18"/>
              </w:rPr>
            </w:pPr>
            <w:r>
              <w:rPr>
                <w:sz w:val="18"/>
              </w:rPr>
              <w:t xml:space="preserve">Синьцзян </w:t>
            </w:r>
          </w:p>
        </w:tc>
        <w:tc>
          <w:tcPr>
            <w:tcW w:w="1691" w:type="dxa"/>
            <w:vAlign w:val="center"/>
          </w:tcPr>
          <w:p w:rsidR="00000000" w:rsidRDefault="00000000">
            <w:pPr>
              <w:spacing w:before="40" w:after="40"/>
              <w:jc w:val="center"/>
              <w:rPr>
                <w:sz w:val="18"/>
              </w:rPr>
            </w:pPr>
            <w:r>
              <w:rPr>
                <w:sz w:val="18"/>
              </w:rPr>
              <w:t>24</w:t>
            </w:r>
          </w:p>
        </w:tc>
        <w:tc>
          <w:tcPr>
            <w:tcW w:w="3044" w:type="dxa"/>
            <w:vAlign w:val="center"/>
          </w:tcPr>
          <w:p w:rsidR="00000000" w:rsidRDefault="00000000">
            <w:pPr>
              <w:spacing w:before="40" w:after="40"/>
              <w:rPr>
                <w:sz w:val="18"/>
              </w:rPr>
            </w:pPr>
            <w:r>
              <w:rPr>
                <w:sz w:val="18"/>
              </w:rPr>
              <w:t>Цзянси</w:t>
            </w:r>
          </w:p>
        </w:tc>
        <w:tc>
          <w:tcPr>
            <w:tcW w:w="1015" w:type="dxa"/>
            <w:vAlign w:val="center"/>
          </w:tcPr>
          <w:p w:rsidR="00000000" w:rsidRDefault="00000000">
            <w:pPr>
              <w:spacing w:before="40" w:after="40"/>
              <w:jc w:val="center"/>
              <w:rPr>
                <w:sz w:val="18"/>
              </w:rPr>
            </w:pPr>
            <w:r>
              <w:rPr>
                <w:sz w:val="18"/>
              </w:rPr>
              <w:t>38,22</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29,80</w:t>
            </w:r>
          </w:p>
        </w:tc>
        <w:tc>
          <w:tcPr>
            <w:tcW w:w="3044" w:type="dxa"/>
            <w:vAlign w:val="center"/>
          </w:tcPr>
          <w:p w:rsidR="00000000" w:rsidRDefault="00000000">
            <w:pPr>
              <w:pStyle w:val="Web"/>
              <w:spacing w:before="40" w:after="40"/>
              <w:rPr>
                <w:sz w:val="18"/>
              </w:rPr>
            </w:pPr>
            <w:r>
              <w:rPr>
                <w:sz w:val="18"/>
              </w:rPr>
              <w:t>Внутренняя Монголия</w:t>
            </w:r>
          </w:p>
        </w:tc>
        <w:tc>
          <w:tcPr>
            <w:tcW w:w="1691" w:type="dxa"/>
            <w:vAlign w:val="center"/>
          </w:tcPr>
          <w:p w:rsidR="00000000" w:rsidRDefault="00000000">
            <w:pPr>
              <w:spacing w:before="40" w:after="40"/>
              <w:jc w:val="center"/>
              <w:rPr>
                <w:sz w:val="18"/>
              </w:rPr>
            </w:pPr>
            <w:r>
              <w:rPr>
                <w:sz w:val="18"/>
              </w:rPr>
              <w:t>25</w:t>
            </w:r>
          </w:p>
        </w:tc>
        <w:tc>
          <w:tcPr>
            <w:tcW w:w="3044" w:type="dxa"/>
            <w:vAlign w:val="center"/>
          </w:tcPr>
          <w:p w:rsidR="00000000" w:rsidRDefault="00000000">
            <w:pPr>
              <w:spacing w:before="40" w:after="40"/>
              <w:rPr>
                <w:sz w:val="18"/>
              </w:rPr>
            </w:pPr>
            <w:r>
              <w:rPr>
                <w:sz w:val="18"/>
              </w:rPr>
              <w:t>Аньхой</w:t>
            </w:r>
          </w:p>
        </w:tc>
        <w:tc>
          <w:tcPr>
            <w:tcW w:w="1015" w:type="dxa"/>
            <w:vAlign w:val="center"/>
          </w:tcPr>
          <w:p w:rsidR="00000000" w:rsidRDefault="00000000">
            <w:pPr>
              <w:spacing w:before="40" w:after="40"/>
              <w:jc w:val="center"/>
              <w:rPr>
                <w:sz w:val="18"/>
              </w:rPr>
            </w:pPr>
            <w:r>
              <w:rPr>
                <w:sz w:val="18"/>
              </w:rPr>
              <w:t>36,83</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29,49</w:t>
            </w:r>
          </w:p>
        </w:tc>
        <w:tc>
          <w:tcPr>
            <w:tcW w:w="3044" w:type="dxa"/>
            <w:vAlign w:val="center"/>
          </w:tcPr>
          <w:p w:rsidR="00000000" w:rsidRDefault="00000000">
            <w:pPr>
              <w:pStyle w:val="Web"/>
              <w:spacing w:before="40" w:after="40"/>
              <w:rPr>
                <w:sz w:val="18"/>
              </w:rPr>
            </w:pPr>
            <w:r>
              <w:rPr>
                <w:sz w:val="18"/>
              </w:rPr>
              <w:t>Цзянсу</w:t>
            </w:r>
          </w:p>
        </w:tc>
        <w:tc>
          <w:tcPr>
            <w:tcW w:w="1691" w:type="dxa"/>
            <w:vAlign w:val="center"/>
          </w:tcPr>
          <w:p w:rsidR="00000000" w:rsidRDefault="00000000">
            <w:pPr>
              <w:spacing w:before="40" w:after="40"/>
              <w:jc w:val="center"/>
              <w:rPr>
                <w:sz w:val="18"/>
              </w:rPr>
            </w:pPr>
            <w:r>
              <w:rPr>
                <w:sz w:val="18"/>
              </w:rPr>
              <w:t>26</w:t>
            </w:r>
          </w:p>
        </w:tc>
        <w:tc>
          <w:tcPr>
            <w:tcW w:w="3044" w:type="dxa"/>
            <w:vAlign w:val="center"/>
          </w:tcPr>
          <w:p w:rsidR="00000000" w:rsidRDefault="00000000">
            <w:pPr>
              <w:spacing w:before="40" w:after="40"/>
              <w:rPr>
                <w:sz w:val="18"/>
              </w:rPr>
            </w:pPr>
            <w:r>
              <w:rPr>
                <w:sz w:val="18"/>
              </w:rPr>
              <w:t>Шэньси</w:t>
            </w:r>
          </w:p>
        </w:tc>
        <w:tc>
          <w:tcPr>
            <w:tcW w:w="1015" w:type="dxa"/>
            <w:vAlign w:val="center"/>
          </w:tcPr>
          <w:p w:rsidR="00000000" w:rsidRDefault="00000000">
            <w:pPr>
              <w:spacing w:before="40" w:after="40"/>
              <w:jc w:val="center"/>
              <w:rPr>
                <w:sz w:val="18"/>
              </w:rPr>
            </w:pPr>
            <w:r>
              <w:rPr>
                <w:sz w:val="18"/>
              </w:rPr>
              <w:t>35,29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27,23</w:t>
            </w:r>
          </w:p>
        </w:tc>
        <w:tc>
          <w:tcPr>
            <w:tcW w:w="3044" w:type="dxa"/>
            <w:vAlign w:val="center"/>
          </w:tcPr>
          <w:p w:rsidR="00000000" w:rsidRDefault="00000000">
            <w:pPr>
              <w:pStyle w:val="Web"/>
              <w:spacing w:before="40" w:after="40"/>
              <w:rPr>
                <w:sz w:val="18"/>
              </w:rPr>
            </w:pPr>
            <w:r>
              <w:rPr>
                <w:sz w:val="18"/>
              </w:rPr>
              <w:t>Тяньцзинь</w:t>
            </w:r>
          </w:p>
        </w:tc>
        <w:tc>
          <w:tcPr>
            <w:tcW w:w="1691" w:type="dxa"/>
            <w:vAlign w:val="center"/>
          </w:tcPr>
          <w:p w:rsidR="00000000" w:rsidRDefault="00000000">
            <w:pPr>
              <w:spacing w:before="40" w:after="40"/>
              <w:jc w:val="center"/>
              <w:rPr>
                <w:sz w:val="18"/>
              </w:rPr>
            </w:pPr>
            <w:r>
              <w:rPr>
                <w:sz w:val="18"/>
              </w:rPr>
              <w:t>27</w:t>
            </w:r>
          </w:p>
        </w:tc>
        <w:tc>
          <w:tcPr>
            <w:tcW w:w="3044" w:type="dxa"/>
            <w:vAlign w:val="center"/>
          </w:tcPr>
          <w:p w:rsidR="00000000" w:rsidRDefault="00000000">
            <w:pPr>
              <w:spacing w:before="40" w:after="40"/>
              <w:rPr>
                <w:sz w:val="18"/>
              </w:rPr>
            </w:pPr>
            <w:r>
              <w:rPr>
                <w:sz w:val="18"/>
              </w:rPr>
              <w:t>Цзилинь</w:t>
            </w:r>
          </w:p>
        </w:tc>
        <w:tc>
          <w:tcPr>
            <w:tcW w:w="1015" w:type="dxa"/>
            <w:vAlign w:val="center"/>
          </w:tcPr>
          <w:p w:rsidR="00000000" w:rsidRDefault="00000000">
            <w:pPr>
              <w:spacing w:before="40" w:after="40"/>
              <w:jc w:val="center"/>
              <w:rPr>
                <w:sz w:val="18"/>
              </w:rPr>
            </w:pPr>
            <w:r>
              <w:rPr>
                <w:sz w:val="18"/>
              </w:rPr>
              <w:t>35,26</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26,84</w:t>
            </w:r>
          </w:p>
        </w:tc>
        <w:tc>
          <w:tcPr>
            <w:tcW w:w="3044" w:type="dxa"/>
            <w:vAlign w:val="center"/>
          </w:tcPr>
          <w:p w:rsidR="00000000" w:rsidRDefault="00000000">
            <w:pPr>
              <w:pStyle w:val="Web"/>
              <w:spacing w:before="40" w:after="40"/>
              <w:rPr>
                <w:sz w:val="18"/>
              </w:rPr>
            </w:pPr>
            <w:r>
              <w:rPr>
                <w:sz w:val="18"/>
              </w:rPr>
              <w:t>Сычуань</w:t>
            </w:r>
          </w:p>
        </w:tc>
        <w:tc>
          <w:tcPr>
            <w:tcW w:w="1691" w:type="dxa"/>
            <w:vAlign w:val="center"/>
          </w:tcPr>
          <w:p w:rsidR="00000000" w:rsidRDefault="00000000">
            <w:pPr>
              <w:spacing w:before="40" w:after="40"/>
              <w:jc w:val="center"/>
              <w:rPr>
                <w:sz w:val="18"/>
              </w:rPr>
            </w:pPr>
            <w:r>
              <w:rPr>
                <w:sz w:val="18"/>
              </w:rPr>
              <w:t>28</w:t>
            </w:r>
          </w:p>
        </w:tc>
        <w:tc>
          <w:tcPr>
            <w:tcW w:w="3044" w:type="dxa"/>
            <w:vAlign w:val="center"/>
          </w:tcPr>
          <w:p w:rsidR="00000000" w:rsidRDefault="00000000">
            <w:pPr>
              <w:spacing w:before="40" w:after="40"/>
              <w:rPr>
                <w:sz w:val="18"/>
              </w:rPr>
            </w:pPr>
            <w:r>
              <w:rPr>
                <w:sz w:val="18"/>
              </w:rPr>
              <w:t>Ганьсу</w:t>
            </w:r>
          </w:p>
        </w:tc>
        <w:tc>
          <w:tcPr>
            <w:tcW w:w="1015" w:type="dxa"/>
            <w:vAlign w:val="center"/>
          </w:tcPr>
          <w:p w:rsidR="00000000" w:rsidRDefault="00000000">
            <w:pPr>
              <w:spacing w:before="40" w:after="40"/>
              <w:jc w:val="center"/>
              <w:rPr>
                <w:sz w:val="18"/>
              </w:rPr>
            </w:pPr>
            <w:r>
              <w:rPr>
                <w:sz w:val="18"/>
              </w:rPr>
              <w:t>32,69</w:t>
            </w:r>
          </w:p>
        </w:tc>
      </w:tr>
      <w:tr w:rsidR="00000000">
        <w:tblPrEx>
          <w:tblCellMar>
            <w:top w:w="0" w:type="dxa"/>
            <w:bottom w:w="0" w:type="dxa"/>
          </w:tblCellMar>
        </w:tblPrEx>
        <w:trPr>
          <w:jc w:val="center"/>
        </w:trPr>
        <w:tc>
          <w:tcPr>
            <w:tcW w:w="1015" w:type="dxa"/>
            <w:vAlign w:val="center"/>
          </w:tcPr>
          <w:p w:rsidR="00000000" w:rsidRDefault="00000000">
            <w:pPr>
              <w:spacing w:before="40" w:after="40"/>
              <w:jc w:val="center"/>
              <w:rPr>
                <w:sz w:val="18"/>
              </w:rPr>
            </w:pPr>
            <w:r>
              <w:rPr>
                <w:sz w:val="18"/>
              </w:rPr>
              <w:t>21,77</w:t>
            </w:r>
          </w:p>
        </w:tc>
        <w:tc>
          <w:tcPr>
            <w:tcW w:w="3044" w:type="dxa"/>
            <w:vAlign w:val="center"/>
          </w:tcPr>
          <w:p w:rsidR="00000000" w:rsidRDefault="00000000">
            <w:pPr>
              <w:pStyle w:val="Web"/>
              <w:spacing w:before="40" w:after="40"/>
              <w:rPr>
                <w:sz w:val="18"/>
              </w:rPr>
            </w:pPr>
            <w:r>
              <w:rPr>
                <w:sz w:val="18"/>
              </w:rPr>
              <w:t>Нинся</w:t>
            </w:r>
          </w:p>
        </w:tc>
        <w:tc>
          <w:tcPr>
            <w:tcW w:w="1691" w:type="dxa"/>
            <w:vAlign w:val="center"/>
          </w:tcPr>
          <w:p w:rsidR="00000000" w:rsidRDefault="00000000">
            <w:pPr>
              <w:spacing w:before="40" w:after="40"/>
              <w:jc w:val="center"/>
              <w:rPr>
                <w:sz w:val="18"/>
              </w:rPr>
            </w:pPr>
            <w:r>
              <w:rPr>
                <w:sz w:val="18"/>
              </w:rPr>
              <w:t>29</w:t>
            </w:r>
          </w:p>
        </w:tc>
        <w:tc>
          <w:tcPr>
            <w:tcW w:w="3044" w:type="dxa"/>
            <w:vAlign w:val="center"/>
          </w:tcPr>
          <w:p w:rsidR="00000000" w:rsidRDefault="00000000">
            <w:pPr>
              <w:spacing w:before="40" w:after="40"/>
              <w:rPr>
                <w:sz w:val="18"/>
              </w:rPr>
            </w:pPr>
            <w:r>
              <w:rPr>
                <w:sz w:val="18"/>
              </w:rPr>
              <w:t>Внутренняя Монголия</w:t>
            </w:r>
          </w:p>
        </w:tc>
        <w:tc>
          <w:tcPr>
            <w:tcW w:w="1015" w:type="dxa"/>
            <w:vAlign w:val="center"/>
          </w:tcPr>
          <w:p w:rsidR="00000000" w:rsidRDefault="00000000">
            <w:pPr>
              <w:spacing w:before="40" w:after="40"/>
              <w:jc w:val="center"/>
              <w:rPr>
                <w:sz w:val="18"/>
              </w:rPr>
            </w:pPr>
            <w:r>
              <w:rPr>
                <w:sz w:val="18"/>
              </w:rPr>
              <w:t>30,81</w:t>
            </w:r>
          </w:p>
        </w:tc>
      </w:tr>
      <w:tr w:rsidR="00000000">
        <w:tblPrEx>
          <w:tblCellMar>
            <w:top w:w="0" w:type="dxa"/>
            <w:bottom w:w="0" w:type="dxa"/>
          </w:tblCellMar>
        </w:tblPrEx>
        <w:trPr>
          <w:jc w:val="center"/>
        </w:trPr>
        <w:tc>
          <w:tcPr>
            <w:tcW w:w="1015" w:type="dxa"/>
            <w:tcBorders>
              <w:bottom w:val="single" w:sz="12" w:space="0" w:color="auto"/>
            </w:tcBorders>
            <w:vAlign w:val="center"/>
          </w:tcPr>
          <w:p w:rsidR="00000000" w:rsidRDefault="00000000">
            <w:pPr>
              <w:spacing w:before="40" w:after="40"/>
              <w:jc w:val="center"/>
              <w:rPr>
                <w:sz w:val="18"/>
              </w:rPr>
            </w:pPr>
            <w:r>
              <w:rPr>
                <w:sz w:val="18"/>
              </w:rPr>
              <w:t>10,43</w:t>
            </w:r>
          </w:p>
        </w:tc>
        <w:tc>
          <w:tcPr>
            <w:tcW w:w="3044" w:type="dxa"/>
            <w:tcBorders>
              <w:bottom w:val="single" w:sz="12" w:space="0" w:color="auto"/>
            </w:tcBorders>
            <w:vAlign w:val="center"/>
          </w:tcPr>
          <w:p w:rsidR="00000000" w:rsidRDefault="00000000">
            <w:pPr>
              <w:spacing w:before="40" w:after="40"/>
              <w:rPr>
                <w:sz w:val="18"/>
              </w:rPr>
            </w:pPr>
            <w:r>
              <w:rPr>
                <w:sz w:val="18"/>
              </w:rPr>
              <w:t>Гуйчжоу</w:t>
            </w:r>
          </w:p>
        </w:tc>
        <w:tc>
          <w:tcPr>
            <w:tcW w:w="1691" w:type="dxa"/>
            <w:tcBorders>
              <w:bottom w:val="single" w:sz="12" w:space="0" w:color="auto"/>
            </w:tcBorders>
            <w:vAlign w:val="center"/>
          </w:tcPr>
          <w:p w:rsidR="00000000" w:rsidRDefault="00000000">
            <w:pPr>
              <w:spacing w:before="40" w:after="40"/>
              <w:jc w:val="center"/>
              <w:rPr>
                <w:sz w:val="18"/>
              </w:rPr>
            </w:pPr>
            <w:r>
              <w:rPr>
                <w:sz w:val="18"/>
              </w:rPr>
              <w:t>30</w:t>
            </w:r>
          </w:p>
        </w:tc>
        <w:tc>
          <w:tcPr>
            <w:tcW w:w="3044" w:type="dxa"/>
            <w:tcBorders>
              <w:bottom w:val="single" w:sz="12" w:space="0" w:color="auto"/>
            </w:tcBorders>
            <w:vAlign w:val="center"/>
          </w:tcPr>
          <w:p w:rsidR="00000000" w:rsidRDefault="00000000">
            <w:pPr>
              <w:spacing w:before="40" w:after="40"/>
              <w:rPr>
                <w:sz w:val="18"/>
              </w:rPr>
            </w:pPr>
            <w:r>
              <w:rPr>
                <w:sz w:val="18"/>
              </w:rPr>
              <w:t>Нинся</w:t>
            </w:r>
          </w:p>
        </w:tc>
        <w:tc>
          <w:tcPr>
            <w:tcW w:w="1015" w:type="dxa"/>
            <w:tcBorders>
              <w:bottom w:val="single" w:sz="12" w:space="0" w:color="auto"/>
            </w:tcBorders>
            <w:vAlign w:val="center"/>
          </w:tcPr>
          <w:p w:rsidR="00000000" w:rsidRDefault="00000000">
            <w:pPr>
              <w:spacing w:before="40" w:after="40"/>
              <w:jc w:val="center"/>
              <w:rPr>
                <w:sz w:val="18"/>
              </w:rPr>
            </w:pPr>
            <w:r>
              <w:rPr>
                <w:sz w:val="18"/>
              </w:rPr>
              <w:t>29,64</w:t>
            </w:r>
          </w:p>
        </w:tc>
      </w:tr>
    </w:tbl>
    <w:p w:rsidR="00000000" w:rsidRDefault="00000000">
      <w:pPr>
        <w:pStyle w:val="Web"/>
        <w:spacing w:before="0" w:after="0"/>
        <w:rPr>
          <w:sz w:val="18"/>
        </w:rPr>
      </w:pPr>
    </w:p>
    <w:p w:rsidR="00000000" w:rsidRDefault="00000000">
      <w:pPr>
        <w:pStyle w:val="Web"/>
        <w:spacing w:before="0" w:after="0"/>
        <w:rPr>
          <w:sz w:val="18"/>
        </w:rPr>
      </w:pPr>
      <w:r>
        <w:rPr>
          <w:sz w:val="18"/>
        </w:rPr>
        <w:t>Примечание: данные по Тибету отсутствуют.</w:t>
      </w:r>
    </w:p>
    <w:p w:rsidR="00000000" w:rsidRDefault="00000000">
      <w:pPr>
        <w:pStyle w:val="Web"/>
        <w:spacing w:before="0" w:after="0"/>
        <w:rPr>
          <w:sz w:val="18"/>
        </w:rPr>
      </w:pPr>
    </w:p>
    <w:p w:rsidR="00000000" w:rsidRDefault="00000000">
      <w:pPr>
        <w:pStyle w:val="Web"/>
        <w:spacing w:before="0" w:after="0"/>
        <w:rPr>
          <w:sz w:val="18"/>
        </w:rPr>
      </w:pPr>
    </w:p>
    <w:p w:rsidR="00000000" w:rsidRDefault="00000000">
      <w:pPr>
        <w:jc w:val="center"/>
        <w:rPr>
          <w:sz w:val="18"/>
          <w:lang w:val="en-US"/>
        </w:rPr>
      </w:pPr>
      <w:r>
        <w:rPr>
          <w:sz w:val="18"/>
          <w:lang w:val="en-US"/>
        </w:rPr>
        <w:t>_________________</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pgNumType w:start="2"/>
      <w:cols w:space="708"/>
      <w:noEndnote/>
      <w:docGrid w:linePitch="24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w:t>
      </w:r>
      <w:r>
        <w:rPr>
          <w:lang w:val="en-US"/>
        </w:rPr>
        <w:t>40307</w:t>
      </w:r>
      <w:r>
        <w:t>R&lt;&lt;ODS JOB NO&gt;&gt;</w:t>
      </w:r>
    </w:p>
    <w:p w:rsidR="00000000" w:rsidRDefault="00000000">
      <w:pPr>
        <w:pStyle w:val="CommentText"/>
      </w:pPr>
      <w:r>
        <w:t>&lt;&lt;ODS DOC SYMBOL1&gt;&gt;</w:t>
      </w:r>
      <w:r>
        <w:rPr>
          <w:lang w:val="en-US"/>
        </w:rPr>
        <w:t>CEDAW</w:t>
      </w:r>
      <w:r>
        <w:t>/</w:t>
      </w:r>
      <w:r>
        <w:rPr>
          <w:lang w:val="en-US"/>
        </w:rPr>
        <w:t>C/CHN/5-6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82</w:t>
    </w:r>
    <w:r>
      <w:rPr>
        <w:rStyle w:val="PageNumber"/>
        <w:b/>
        <w:sz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83</w:t>
    </w:r>
    <w:r>
      <w:rPr>
        <w:rStyle w:val="PageNumber"/>
        <w:b/>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677"/>
          <w:tab w:val="clear" w:pos="9355"/>
          <w:tab w:val="left" w:pos="907"/>
          <w:tab w:val="right" w:leader="underscore" w:pos="2381"/>
        </w:tabs>
        <w:rPr>
          <w:lang w:val="en-US"/>
        </w:rPr>
      </w:pPr>
      <w:r>
        <w:rPr>
          <w:lang w:val="en-US"/>
        </w:rPr>
        <w:tab/>
      </w:r>
      <w:r>
        <w:rPr>
          <w:lang w:val="en-US"/>
        </w:rPr>
        <w:tab/>
      </w:r>
    </w:p>
  </w:footnote>
  <w:footnote w:type="continuationSeparator" w:id="0">
    <w:p w:rsidR="00000000" w:rsidRDefault="00000000">
      <w:r>
        <w:continuationSeparator/>
      </w:r>
    </w:p>
  </w:footnote>
  <w:footnote w:id="1">
    <w:p w:rsidR="00000000" w:rsidRDefault="00000000">
      <w:pPr>
        <w:pStyle w:val="BodyTextIndent3"/>
        <w:spacing w:before="120" w:line="240" w:lineRule="auto"/>
        <w:ind w:left="1248" w:right="1264" w:hanging="227"/>
        <w:rPr>
          <w:spacing w:val="-4"/>
          <w:sz w:val="17"/>
        </w:rPr>
      </w:pPr>
      <w:r>
        <w:rPr>
          <w:rStyle w:val="FootnoteReference"/>
          <w:spacing w:val="-4"/>
          <w:sz w:val="17"/>
          <w:vertAlign w:val="baseline"/>
        </w:rPr>
        <w:t>*</w:t>
      </w:r>
      <w:r>
        <w:rPr>
          <w:spacing w:val="-4"/>
          <w:sz w:val="17"/>
        </w:rPr>
        <w:tab/>
        <w:t>Настоящий доклад издается без официального редактирования. Объединенные пятый и шестой периодические доклады Китая были получены Секретариатом 4 февраля 2004 года.</w:t>
      </w:r>
    </w:p>
    <w:p w:rsidR="00000000" w:rsidRDefault="00000000">
      <w:pPr>
        <w:tabs>
          <w:tab w:val="left" w:pos="170"/>
        </w:tabs>
        <w:suppressAutoHyphens/>
        <w:overflowPunct w:val="0"/>
        <w:autoSpaceDE w:val="0"/>
        <w:autoSpaceDN w:val="0"/>
        <w:adjustRightInd w:val="0"/>
        <w:ind w:left="1248" w:right="1264" w:hanging="227"/>
        <w:jc w:val="both"/>
        <w:rPr>
          <w:spacing w:val="-4"/>
          <w:sz w:val="17"/>
        </w:rPr>
      </w:pPr>
      <w:r>
        <w:rPr>
          <w:spacing w:val="-4"/>
          <w:sz w:val="17"/>
        </w:rPr>
        <w:tab/>
        <w:t>Первоначальный доклад, представленный правительством Китая, см. в документе CEDAW/C/5/Add.14, который был рассмотрен Комитетом на его третьей сессии. Второй периодический доклад, представленный правительством Китая, см. в документе CEDAW/C/13/Add.26, который был рассмотрен Комитетом на его одиннадцатой сессии. Объединенные третий и четвертый периодические доклады, представленные правительством Китая, см. в документах CEDAW/C/CHN/3-4 и CEDAW/C/CHN/3-4/Add.1 и Add.2, которые были рассмотрены Комитетом на его двадцатой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spacing w:after="120"/>
          </w:pPr>
          <w:r>
            <w:rPr>
              <w:b/>
              <w:spacing w:val="-4"/>
              <w:sz w:val="22"/>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/C/CHN/5-6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10 June 2004</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Chinese</w:t>
          </w:r>
        </w:p>
      </w:tc>
    </w:tr>
  </w:tbl>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1" w:color="auto"/>
      </w:pBdr>
      <w:spacing w:before="720"/>
      <w:rPr>
        <w:sz w:val="17"/>
        <w:lang w:val="en-US"/>
      </w:rPr>
    </w:pPr>
    <w:r>
      <w:rPr>
        <w:b/>
        <w:sz w:val="17"/>
        <w:lang w:val="en-US"/>
      </w:rPr>
      <w:t>CEDAW/C/CHN/5-6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1" w:color="auto"/>
      </w:pBdr>
      <w:spacing w:before="720"/>
      <w:jc w:val="right"/>
      <w:rPr>
        <w:sz w:val="17"/>
        <w:lang w:val="en-US"/>
      </w:rPr>
    </w:pPr>
    <w:r>
      <w:rPr>
        <w:b/>
        <w:sz w:val="17"/>
        <w:lang w:val="en-US"/>
      </w:rPr>
      <w:t>CEDAW/C/CHN/5-6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2">
    <w:nsid w:val="0BC70464"/>
    <w:multiLevelType w:val="hybridMultilevel"/>
    <w:tmpl w:val="3E3AC34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
    <w:nsid w:val="0E602688"/>
    <w:multiLevelType w:val="hybridMultilevel"/>
    <w:tmpl w:val="D4486F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7">
    <w:nsid w:val="1E5D0EE1"/>
    <w:multiLevelType w:val="hybridMultilevel"/>
    <w:tmpl w:val="FCB2C60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24E64283"/>
    <w:multiLevelType w:val="multilevel"/>
    <w:tmpl w:val="CF00C1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2678725B"/>
    <w:multiLevelType w:val="hybridMultilevel"/>
    <w:tmpl w:val="DED8939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
    <w:nsid w:val="2AED0D2F"/>
    <w:multiLevelType w:val="hybridMultilevel"/>
    <w:tmpl w:val="E122962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12">
    <w:nsid w:val="3A4777B7"/>
    <w:multiLevelType w:val="hybridMultilevel"/>
    <w:tmpl w:val="1CB476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491C06B5"/>
    <w:multiLevelType w:val="hybridMultilevel"/>
    <w:tmpl w:val="857ECEA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9FA3CDB"/>
    <w:multiLevelType w:val="hybridMultilevel"/>
    <w:tmpl w:val="BDEC847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17">
    <w:nsid w:val="4B3A3982"/>
    <w:multiLevelType w:val="hybridMultilevel"/>
    <w:tmpl w:val="BD3420D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
    <w:nsid w:val="4CF80076"/>
    <w:multiLevelType w:val="multilevel"/>
    <w:tmpl w:val="C750E00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9">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20">
    <w:nsid w:val="501455D7"/>
    <w:multiLevelType w:val="hybridMultilevel"/>
    <w:tmpl w:val="BD342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1294C69"/>
    <w:multiLevelType w:val="singleLevel"/>
    <w:tmpl w:val="24809AFE"/>
    <w:lvl w:ilvl="0">
      <w:start w:val="1"/>
      <w:numFmt w:val="decimal"/>
      <w:lvlText w:val="(%1)"/>
      <w:lvlJc w:val="left"/>
      <w:pPr>
        <w:tabs>
          <w:tab w:val="num" w:pos="720"/>
        </w:tabs>
        <w:ind w:left="720" w:hanging="360"/>
      </w:pPr>
      <w:rPr>
        <w:rFonts w:hint="default"/>
      </w:rPr>
    </w:lvl>
  </w:abstractNum>
  <w:abstractNum w:abstractNumId="22">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24">
    <w:nsid w:val="5BDD0681"/>
    <w:multiLevelType w:val="multilevel"/>
    <w:tmpl w:val="5D3E7B28"/>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25">
    <w:nsid w:val="5CDA58E1"/>
    <w:multiLevelType w:val="hybridMultilevel"/>
    <w:tmpl w:val="007A90C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27">
    <w:nsid w:val="66F51615"/>
    <w:multiLevelType w:val="multilevel"/>
    <w:tmpl w:val="AC723F5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29">
    <w:nsid w:val="699F4768"/>
    <w:multiLevelType w:val="multilevel"/>
    <w:tmpl w:val="532E5D4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70D607AC"/>
    <w:multiLevelType w:val="multilevel"/>
    <w:tmpl w:val="FD7AD43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2">
    <w:nsid w:val="70FC43CE"/>
    <w:multiLevelType w:val="multilevel"/>
    <w:tmpl w:val="D048DF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746E6294"/>
    <w:multiLevelType w:val="multilevel"/>
    <w:tmpl w:val="24B4861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
    <w:nsid w:val="74D3102D"/>
    <w:multiLevelType w:val="hybridMultilevel"/>
    <w:tmpl w:val="7F16FDD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nsid w:val="769F7CF3"/>
    <w:multiLevelType w:val="multilevel"/>
    <w:tmpl w:val="9A3421B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6">
    <w:nsid w:val="7B123379"/>
    <w:multiLevelType w:val="hybridMultilevel"/>
    <w:tmpl w:val="EF482DE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34"/>
  </w:num>
  <w:num w:numId="3">
    <w:abstractNumId w:val="36"/>
  </w:num>
  <w:num w:numId="4">
    <w:abstractNumId w:val="7"/>
  </w:num>
  <w:num w:numId="5">
    <w:abstractNumId w:val="15"/>
  </w:num>
  <w:num w:numId="6">
    <w:abstractNumId w:val="25"/>
  </w:num>
  <w:num w:numId="7">
    <w:abstractNumId w:val="3"/>
  </w:num>
  <w:num w:numId="8">
    <w:abstractNumId w:val="2"/>
  </w:num>
  <w:num w:numId="9">
    <w:abstractNumId w:val="17"/>
  </w:num>
  <w:num w:numId="10">
    <w:abstractNumId w:val="20"/>
  </w:num>
  <w:num w:numId="11">
    <w:abstractNumId w:val="10"/>
  </w:num>
  <w:num w:numId="12">
    <w:abstractNumId w:val="12"/>
  </w:num>
  <w:num w:numId="13">
    <w:abstractNumId w:val="14"/>
  </w:num>
  <w:num w:numId="14">
    <w:abstractNumId w:val="21"/>
  </w:num>
  <w:num w:numId="15">
    <w:abstractNumId w:val="13"/>
  </w:num>
  <w:num w:numId="16">
    <w:abstractNumId w:val="22"/>
  </w:num>
  <w:num w:numId="17">
    <w:abstractNumId w:val="5"/>
  </w:num>
  <w:num w:numId="18">
    <w:abstractNumId w:val="4"/>
  </w:num>
  <w:num w:numId="19">
    <w:abstractNumId w:val="30"/>
  </w:num>
  <w:num w:numId="20">
    <w:abstractNumId w:val="19"/>
  </w:num>
  <w:num w:numId="21">
    <w:abstractNumId w:val="11"/>
  </w:num>
  <w:num w:numId="22">
    <w:abstractNumId w:val="1"/>
  </w:num>
  <w:num w:numId="23">
    <w:abstractNumId w:val="16"/>
  </w:num>
  <w:num w:numId="24">
    <w:abstractNumId w:val="23"/>
  </w:num>
  <w:num w:numId="25">
    <w:abstractNumId w:val="0"/>
  </w:num>
  <w:num w:numId="26">
    <w:abstractNumId w:val="26"/>
  </w:num>
  <w:num w:numId="27">
    <w:abstractNumId w:val="28"/>
  </w:num>
  <w:num w:numId="28">
    <w:abstractNumId w:val="6"/>
  </w:num>
  <w:num w:numId="29">
    <w:abstractNumId w:val="32"/>
  </w:num>
  <w:num w:numId="30">
    <w:abstractNumId w:val="24"/>
  </w:num>
  <w:num w:numId="31">
    <w:abstractNumId w:val="18"/>
  </w:num>
  <w:num w:numId="32">
    <w:abstractNumId w:val="33"/>
  </w:num>
  <w:num w:numId="33">
    <w:abstractNumId w:val="31"/>
  </w:num>
  <w:num w:numId="34">
    <w:abstractNumId w:val="35"/>
  </w:num>
  <w:num w:numId="35">
    <w:abstractNumId w:val="8"/>
  </w:num>
  <w:num w:numId="36">
    <w:abstractNumId w:val="2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5"/>
  <w:activeWritingStyle w:appName="MSWord" w:lang="ru-RU" w:vendorID="1" w:dllVersion="512" w:checkStyle="1"/>
  <w:doNotTrackMoves/>
  <w:defaultTabStop w:val="709"/>
  <w:evenAndOddHeaders/>
  <w:drawingGridHorizontalSpacing w:val="90"/>
  <w:drawingGridVerticalSpacing w:val="245"/>
  <w:displayHorizont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tabs>
        <w:tab w:val="center" w:pos="4680"/>
      </w:tabs>
      <w:suppressAutoHyphens/>
      <w:overflowPunct w:val="0"/>
      <w:autoSpaceDE w:val="0"/>
      <w:autoSpaceDN w:val="0"/>
      <w:adjustRightInd w:val="0"/>
      <w:jc w:val="both"/>
      <w:outlineLvl w:val="0"/>
    </w:pPr>
    <w:rPr>
      <w:b/>
      <w:bCs/>
      <w:spacing w:val="-3"/>
    </w:rPr>
  </w:style>
  <w:style w:type="paragraph" w:styleId="Heading2">
    <w:name w:val="heading 2"/>
    <w:basedOn w:val="Normal"/>
    <w:next w:val="Normal"/>
    <w:qFormat/>
    <w:pPr>
      <w:keepNext/>
      <w:outlineLvl w:val="1"/>
    </w:pPr>
    <w:rPr>
      <w:szCs w:val="20"/>
    </w:rPr>
  </w:style>
  <w:style w:type="paragraph" w:styleId="Heading3">
    <w:name w:val="heading 3"/>
    <w:basedOn w:val="Normal"/>
    <w:next w:val="Normal"/>
    <w:qFormat/>
    <w:pPr>
      <w:keepNext/>
      <w:outlineLvl w:val="2"/>
    </w:pPr>
    <w:rPr>
      <w:b/>
      <w:bCs/>
      <w:spacing w:val="-3"/>
    </w:rPr>
  </w:style>
  <w:style w:type="paragraph" w:styleId="Heading4">
    <w:name w:val="heading 4"/>
    <w:basedOn w:val="Normal"/>
    <w:next w:val="Normal"/>
    <w:qFormat/>
    <w:pPr>
      <w:keepNext/>
      <w:tabs>
        <w:tab w:val="center" w:pos="4680"/>
      </w:tabs>
      <w:suppressAutoHyphens/>
      <w:overflowPunct w:val="0"/>
      <w:autoSpaceDE w:val="0"/>
      <w:autoSpaceDN w:val="0"/>
      <w:adjustRightInd w:val="0"/>
      <w:ind w:left="1191"/>
      <w:jc w:val="both"/>
      <w:outlineLvl w:val="3"/>
    </w:pPr>
    <w:rPr>
      <w:b/>
      <w:bCs/>
      <w:spacing w:val="-3"/>
    </w:rPr>
  </w:style>
  <w:style w:type="paragraph" w:styleId="Heading5">
    <w:name w:val="heading 5"/>
    <w:basedOn w:val="Normal"/>
    <w:next w:val="Normal"/>
    <w:qFormat/>
    <w:pPr>
      <w:keepNext/>
      <w:tabs>
        <w:tab w:val="left" w:pos="1758"/>
      </w:tabs>
      <w:spacing w:before="120" w:line="240" w:lineRule="exact"/>
      <w:ind w:left="1264" w:right="1264"/>
      <w:jc w:val="both"/>
      <w:outlineLvl w:val="4"/>
    </w:pPr>
    <w:rPr>
      <w:spacing w:val="4"/>
      <w:w w:val="103"/>
    </w:rPr>
  </w:style>
  <w:style w:type="paragraph" w:styleId="Heading6">
    <w:name w:val="heading 6"/>
    <w:basedOn w:val="Normal"/>
    <w:next w:val="Normal"/>
    <w:qFormat/>
    <w:pPr>
      <w:keepNext/>
      <w:tabs>
        <w:tab w:val="left" w:pos="1264"/>
        <w:tab w:val="left" w:pos="1741"/>
        <w:tab w:val="left" w:pos="2217"/>
      </w:tabs>
      <w:spacing w:before="120" w:line="240" w:lineRule="exact"/>
      <w:ind w:left="1264" w:right="1264"/>
      <w:jc w:val="both"/>
      <w:outlineLvl w:val="5"/>
    </w:pPr>
    <w:rPr>
      <w:b/>
      <w:spacing w:val="4"/>
      <w:w w:val="103"/>
      <w:kern w:val="14"/>
      <w:sz w:val="20"/>
    </w:rPr>
  </w:style>
  <w:style w:type="paragraph" w:styleId="Heading7">
    <w:name w:val="heading 7"/>
    <w:basedOn w:val="Normal"/>
    <w:next w:val="Normal"/>
    <w:qFormat/>
    <w:pPr>
      <w:keepNext/>
      <w:tabs>
        <w:tab w:val="left" w:pos="1264"/>
        <w:tab w:val="left" w:pos="1741"/>
        <w:tab w:val="left" w:pos="2217"/>
      </w:tabs>
      <w:spacing w:before="60" w:after="60"/>
      <w:jc w:val="both"/>
      <w:outlineLvl w:val="6"/>
    </w:pPr>
    <w:rPr>
      <w:i/>
      <w:spacing w:val="4"/>
      <w:w w:val="103"/>
      <w:kern w:val="14"/>
      <w:sz w:val="14"/>
    </w:rPr>
  </w:style>
  <w:style w:type="paragraph" w:styleId="Heading8">
    <w:name w:val="heading 8"/>
    <w:basedOn w:val="Normal"/>
    <w:next w:val="Normal"/>
    <w:qFormat/>
    <w:pPr>
      <w:keepNext/>
      <w:spacing w:before="40"/>
      <w:jc w:val="right"/>
      <w:outlineLvl w:val="7"/>
    </w:pPr>
    <w:rPr>
      <w:b/>
      <w:sz w:val="18"/>
    </w:rPr>
  </w:style>
  <w:style w:type="paragraph" w:styleId="Heading9">
    <w:name w:val="heading 9"/>
    <w:basedOn w:val="Normal"/>
    <w:next w:val="Normal"/>
    <w:qFormat/>
    <w:pPr>
      <w:keepNext/>
      <w:jc w:val="center"/>
      <w:outlineLvl w:val="8"/>
    </w:pPr>
    <w:rPr>
      <w:i/>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Strong">
    <w:name w:val="Strong"/>
    <w:qFormat/>
    <w:rPr>
      <w:b/>
      <w:bCs/>
    </w:rPr>
  </w:style>
  <w:style w:type="paragraph" w:styleId="BodyTextIndent">
    <w:name w:val="Body Text Indent"/>
    <w:basedOn w:val="Normal"/>
    <w:semiHidden/>
    <w:pPr>
      <w:ind w:firstLine="708"/>
    </w:pPr>
    <w:rPr>
      <w:b/>
      <w:bCs/>
    </w:rPr>
  </w:style>
  <w:style w:type="paragraph" w:styleId="BodyText">
    <w:name w:val="Body Text"/>
    <w:basedOn w:val="Normal"/>
    <w:semiHidden/>
    <w:rPr>
      <w:b/>
      <w:bCs/>
    </w:rPr>
  </w:style>
  <w:style w:type="paragraph" w:styleId="BodyTextIndent2">
    <w:name w:val="Body Text Indent 2"/>
    <w:basedOn w:val="Normal"/>
    <w:semiHidden/>
    <w:pPr>
      <w:ind w:left="360"/>
    </w:p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3">
    <w:name w:val="Body Text Indent 3"/>
    <w:basedOn w:val="Normal"/>
    <w:semiHidden/>
    <w:pPr>
      <w:tabs>
        <w:tab w:val="left" w:pos="170"/>
      </w:tabs>
      <w:suppressAutoHyphens/>
      <w:overflowPunct w:val="0"/>
      <w:autoSpaceDE w:val="0"/>
      <w:autoSpaceDN w:val="0"/>
      <w:adjustRightInd w:val="0"/>
      <w:spacing w:line="480" w:lineRule="auto"/>
      <w:ind w:left="1021"/>
      <w:jc w:val="both"/>
    </w:pPr>
    <w:rPr>
      <w:spacing w:val="-3"/>
    </w:rPr>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0"/>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BlockText">
    <w:name w:val="Block Text"/>
    <w:basedOn w:val="Normal"/>
    <w:semiHidden/>
    <w:pPr>
      <w:tabs>
        <w:tab w:val="center" w:pos="4680"/>
      </w:tabs>
      <w:suppressAutoHyphens/>
      <w:overflowPunct w:val="0"/>
      <w:autoSpaceDE w:val="0"/>
      <w:autoSpaceDN w:val="0"/>
      <w:adjustRightInd w:val="0"/>
      <w:ind w:left="1264" w:right="1264"/>
    </w:pPr>
    <w:rPr>
      <w:b/>
      <w:bCs/>
      <w:spacing w:val="-3"/>
      <w:sz w:val="28"/>
    </w:rPr>
  </w:style>
  <w:style w:type="paragraph" w:customStyle="1" w:styleId="Web">
    <w:name w:val="Обычный (Web)"/>
    <w:basedOn w:val="Normal"/>
    <w:pPr>
      <w:spacing w:before="100" w:beforeAutospacing="1" w:after="100" w:afterAutospacing="1"/>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2.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84</Pages>
  <Words>38595</Words>
  <Characters>219997</Characters>
  <Application>Microsoft Office Word</Application>
  <DocSecurity>4</DocSecurity>
  <Lines>1833</Lines>
  <Paragraphs>439</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Маслов</Company>
  <LinksUpToDate>false</LinksUpToDate>
  <CharactersWithSpaces>270171</CharactersWithSpaces>
  <SharedDoc>false</SharedDoc>
  <HLinks>
    <vt:vector size="6" baseType="variant">
      <vt:variant>
        <vt:i4>4522087</vt:i4>
      </vt:variant>
      <vt:variant>
        <vt:i4>536158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Андрей</dc:creator>
  <cp:keywords/>
  <dc:description/>
  <cp:lastModifiedBy>Tatiana.Panichkina</cp:lastModifiedBy>
  <cp:revision>4</cp:revision>
  <cp:lastPrinted>2005-05-19T09:01:00Z</cp:lastPrinted>
  <dcterms:created xsi:type="dcterms:W3CDTF">2005-05-24T06:11:00Z</dcterms:created>
  <dcterms:modified xsi:type="dcterms:W3CDTF">2005-05-24T11:16:00Z</dcterms:modified>
</cp:coreProperties>
</file>