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70973" w:rsidRPr="00E50904">
        <w:trPr>
          <w:cantSplit/>
          <w:trHeight w:hRule="exact" w:val="851"/>
        </w:trPr>
        <w:tc>
          <w:tcPr>
            <w:tcW w:w="1276" w:type="dxa"/>
            <w:tcBorders>
              <w:bottom w:val="single" w:sz="4" w:space="0" w:color="auto"/>
            </w:tcBorders>
            <w:vAlign w:val="bottom"/>
          </w:tcPr>
          <w:p w:rsidR="00B70973" w:rsidRPr="000F1AA3" w:rsidRDefault="000F1AA3" w:rsidP="000F1AA3">
            <w:pPr>
              <w:spacing w:line="20" w:lineRule="exact"/>
              <w:rPr>
                <w:sz w:val="2"/>
              </w:rPr>
            </w:pPr>
            <w:r>
              <w:rPr>
                <w:rStyle w:val="CommentReference"/>
              </w:rPr>
              <w:commentReference w:id="0"/>
            </w:r>
            <w:bookmarkStart w:id="1" w:name="_GoBack"/>
            <w:bookmarkEnd w:id="1"/>
          </w:p>
          <w:p w:rsidR="000F1AA3" w:rsidRPr="0090054E" w:rsidRDefault="000F1AA3" w:rsidP="0090054E">
            <w:pPr>
              <w:spacing w:line="20" w:lineRule="exact"/>
              <w:rPr>
                <w:sz w:val="2"/>
              </w:rPr>
            </w:pPr>
          </w:p>
          <w:p w:rsidR="0090054E" w:rsidRPr="00E50904" w:rsidRDefault="0090054E" w:rsidP="00B70973">
            <w:pPr>
              <w:spacing w:after="80"/>
            </w:pPr>
          </w:p>
        </w:tc>
        <w:tc>
          <w:tcPr>
            <w:tcW w:w="2268" w:type="dxa"/>
            <w:tcBorders>
              <w:bottom w:val="single" w:sz="4" w:space="0" w:color="auto"/>
            </w:tcBorders>
            <w:vAlign w:val="bottom"/>
          </w:tcPr>
          <w:p w:rsidR="00B70973" w:rsidRPr="00E50904" w:rsidRDefault="00B70973" w:rsidP="00B70973">
            <w:pPr>
              <w:spacing w:after="80" w:line="300" w:lineRule="exact"/>
              <w:rPr>
                <w:b/>
                <w:sz w:val="24"/>
                <w:szCs w:val="24"/>
              </w:rPr>
            </w:pPr>
            <w:r w:rsidRPr="00E50904">
              <w:rPr>
                <w:sz w:val="28"/>
                <w:szCs w:val="28"/>
              </w:rPr>
              <w:t>United Nations</w:t>
            </w:r>
          </w:p>
        </w:tc>
        <w:tc>
          <w:tcPr>
            <w:tcW w:w="6095" w:type="dxa"/>
            <w:gridSpan w:val="2"/>
            <w:tcBorders>
              <w:bottom w:val="single" w:sz="4" w:space="0" w:color="auto"/>
            </w:tcBorders>
            <w:vAlign w:val="bottom"/>
          </w:tcPr>
          <w:p w:rsidR="00B70973" w:rsidRPr="00E50904" w:rsidRDefault="00680D58" w:rsidP="00215469">
            <w:pPr>
              <w:jc w:val="right"/>
            </w:pPr>
            <w:r w:rsidRPr="00E50904">
              <w:rPr>
                <w:sz w:val="40"/>
              </w:rPr>
              <w:t>E</w:t>
            </w:r>
            <w:r w:rsidRPr="00E50904">
              <w:t>/C.12/NAM/Q/1</w:t>
            </w:r>
          </w:p>
        </w:tc>
      </w:tr>
      <w:tr w:rsidR="00B70973" w:rsidRPr="00E50904">
        <w:trPr>
          <w:cantSplit/>
          <w:trHeight w:hRule="exact" w:val="2835"/>
        </w:trPr>
        <w:tc>
          <w:tcPr>
            <w:tcW w:w="1276" w:type="dxa"/>
            <w:tcBorders>
              <w:top w:val="single" w:sz="4" w:space="0" w:color="auto"/>
              <w:bottom w:val="single" w:sz="12" w:space="0" w:color="auto"/>
            </w:tcBorders>
          </w:tcPr>
          <w:p w:rsidR="00B70973" w:rsidRPr="00E50904" w:rsidRDefault="00A57E85" w:rsidP="00B70973">
            <w:pPr>
              <w:spacing w:before="120"/>
            </w:pPr>
            <w:r>
              <w:rPr>
                <w:noProof/>
                <w:lang w:val="en-US" w:eastAsia="zh-CN"/>
              </w:rPr>
              <w:drawing>
                <wp:inline distT="0" distB="0" distL="0" distR="0" wp14:anchorId="4533FCF3" wp14:editId="767BC64C">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70973" w:rsidRPr="00E50904" w:rsidRDefault="00B70973" w:rsidP="00B70973">
            <w:pPr>
              <w:spacing w:before="120" w:line="420" w:lineRule="exact"/>
              <w:rPr>
                <w:sz w:val="40"/>
                <w:szCs w:val="40"/>
              </w:rPr>
            </w:pPr>
            <w:r w:rsidRPr="00E50904">
              <w:rPr>
                <w:b/>
                <w:sz w:val="40"/>
                <w:szCs w:val="40"/>
              </w:rPr>
              <w:t>Economic and Social Council</w:t>
            </w:r>
          </w:p>
        </w:tc>
        <w:tc>
          <w:tcPr>
            <w:tcW w:w="2835" w:type="dxa"/>
            <w:tcBorders>
              <w:top w:val="single" w:sz="4" w:space="0" w:color="auto"/>
              <w:bottom w:val="single" w:sz="12" w:space="0" w:color="auto"/>
            </w:tcBorders>
          </w:tcPr>
          <w:p w:rsidR="00B70973" w:rsidRPr="00E50904" w:rsidRDefault="00680D58" w:rsidP="00A57E85">
            <w:pPr>
              <w:spacing w:before="120" w:line="240" w:lineRule="exact"/>
              <w:ind w:left="567" w:hanging="567"/>
            </w:pPr>
            <w:r w:rsidRPr="00E50904">
              <w:t xml:space="preserve">Distr.: </w:t>
            </w:r>
            <w:r w:rsidR="003B3205">
              <w:t>General</w:t>
            </w:r>
          </w:p>
          <w:p w:rsidR="00680D58" w:rsidRPr="00E50904" w:rsidRDefault="008D1810" w:rsidP="008D1810">
            <w:pPr>
              <w:spacing w:line="240" w:lineRule="exact"/>
              <w:ind w:left="567" w:hanging="567"/>
            </w:pPr>
            <w:r>
              <w:t>9</w:t>
            </w:r>
            <w:r w:rsidR="001153CE">
              <w:t xml:space="preserve"> Novem</w:t>
            </w:r>
            <w:r w:rsidR="00680D58" w:rsidRPr="00E50904">
              <w:t>ber 2015</w:t>
            </w:r>
          </w:p>
          <w:p w:rsidR="00680D58" w:rsidRPr="00E50904" w:rsidRDefault="00680D58" w:rsidP="00A57E85">
            <w:pPr>
              <w:spacing w:line="240" w:lineRule="exact"/>
              <w:ind w:left="567" w:hanging="567"/>
            </w:pPr>
          </w:p>
          <w:p w:rsidR="00680D58" w:rsidRPr="00E50904" w:rsidRDefault="00680D58" w:rsidP="00A57E85">
            <w:pPr>
              <w:spacing w:line="240" w:lineRule="exact"/>
              <w:ind w:left="567" w:hanging="567"/>
            </w:pPr>
            <w:r w:rsidRPr="00E50904">
              <w:t>Original: English</w:t>
            </w:r>
          </w:p>
          <w:p w:rsidR="00B70973" w:rsidRPr="00E50904" w:rsidRDefault="00E50904" w:rsidP="00A57E85">
            <w:pPr>
              <w:spacing w:line="240" w:lineRule="exact"/>
              <w:ind w:left="567" w:hanging="567"/>
            </w:pPr>
            <w:r w:rsidRPr="00E50904">
              <w:t>English, French and Spanish only</w:t>
            </w:r>
          </w:p>
        </w:tc>
      </w:tr>
    </w:tbl>
    <w:p w:rsidR="00B70973" w:rsidRPr="00E50904" w:rsidRDefault="00B70973" w:rsidP="00B70973">
      <w:pPr>
        <w:spacing w:before="120"/>
      </w:pPr>
      <w:r w:rsidRPr="00E50904">
        <w:rPr>
          <w:rFonts w:eastAsia="SimHei"/>
          <w:b/>
          <w:sz w:val="24"/>
          <w:szCs w:val="24"/>
        </w:rPr>
        <w:t>Committee on Economic, Social and Cultural Rights</w:t>
      </w:r>
    </w:p>
    <w:p w:rsidR="00B70973" w:rsidRPr="00E50904" w:rsidRDefault="00B70973" w:rsidP="00657CF1">
      <w:pPr>
        <w:pStyle w:val="HChG"/>
      </w:pPr>
      <w:r w:rsidRPr="00E50904">
        <w:tab/>
      </w:r>
      <w:r w:rsidRPr="00E50904">
        <w:tab/>
        <w:t>List of issues in relation to the initial report of Namibia</w:t>
      </w:r>
      <w:r w:rsidRPr="00657CF1">
        <w:rPr>
          <w:rStyle w:val="FootnoteReference"/>
          <w:b w:val="0"/>
          <w:bCs/>
          <w:sz w:val="20"/>
          <w:vertAlign w:val="baseline"/>
        </w:rPr>
        <w:footnoteReference w:customMarkFollows="1" w:id="2"/>
        <w:t>*</w:t>
      </w:r>
    </w:p>
    <w:p w:rsidR="00B70973" w:rsidRPr="00E50904" w:rsidRDefault="0040766B" w:rsidP="006F5D75">
      <w:pPr>
        <w:pStyle w:val="HChG"/>
      </w:pPr>
      <w:r w:rsidRPr="00E50904">
        <w:tab/>
        <w:t>I.</w:t>
      </w:r>
      <w:r w:rsidRPr="00E50904">
        <w:tab/>
      </w:r>
      <w:r w:rsidR="00B70973" w:rsidRPr="00E50904">
        <w:t>General information</w:t>
      </w:r>
    </w:p>
    <w:p w:rsidR="00B70973" w:rsidRPr="00657CF1" w:rsidRDefault="00360FBB" w:rsidP="00360FBB">
      <w:pPr>
        <w:pStyle w:val="SingleTxtG"/>
      </w:pPr>
      <w:r w:rsidRPr="00657CF1">
        <w:t>1.</w:t>
      </w:r>
      <w:r w:rsidRPr="00657CF1">
        <w:tab/>
      </w:r>
      <w:r w:rsidR="0061606B" w:rsidRPr="00E50904">
        <w:t xml:space="preserve">In view of the </w:t>
      </w:r>
      <w:r w:rsidR="001E0590">
        <w:t xml:space="preserve">information provided in the </w:t>
      </w:r>
      <w:r w:rsidR="001153CE">
        <w:t xml:space="preserve">common </w:t>
      </w:r>
      <w:r w:rsidR="001E0590">
        <w:t>core document of the State party</w:t>
      </w:r>
      <w:r w:rsidR="001153CE">
        <w:t xml:space="preserve"> (HRI/CORE/NAM/2014)</w:t>
      </w:r>
      <w:r w:rsidR="001E0590">
        <w:t xml:space="preserve"> and the </w:t>
      </w:r>
      <w:r w:rsidR="0061606B" w:rsidRPr="00E50904">
        <w:t xml:space="preserve">provisions of </w:t>
      </w:r>
      <w:r w:rsidR="001153CE">
        <w:t>a</w:t>
      </w:r>
      <w:r w:rsidR="0061606B" w:rsidRPr="00E50904">
        <w:t>rticle</w:t>
      </w:r>
      <w:r w:rsidR="00D61922" w:rsidRPr="00E50904">
        <w:t>s 95 and</w:t>
      </w:r>
      <w:r w:rsidR="0061606B" w:rsidRPr="00E50904">
        <w:t xml:space="preserve"> 144 of the Constitution</w:t>
      </w:r>
      <w:r w:rsidR="001153CE">
        <w:t xml:space="preserve"> of Namibia</w:t>
      </w:r>
      <w:r w:rsidR="00D61922" w:rsidRPr="00E50904">
        <w:t xml:space="preserve">, please clarify whether citizens may directly invoke </w:t>
      </w:r>
      <w:r w:rsidR="001E0590">
        <w:t xml:space="preserve">the articles of the </w:t>
      </w:r>
      <w:r w:rsidR="00D61922" w:rsidRPr="00E50904">
        <w:t>Covenant in court proceedings and if there are any cases where th</w:t>
      </w:r>
      <w:r w:rsidR="001153CE">
        <w:t>o</w:t>
      </w:r>
      <w:r w:rsidR="00D61922" w:rsidRPr="00E50904">
        <w:t xml:space="preserve">se </w:t>
      </w:r>
      <w:r w:rsidR="001E0590">
        <w:t>articles</w:t>
      </w:r>
      <w:r w:rsidR="001E0590" w:rsidRPr="00E50904">
        <w:t xml:space="preserve"> </w:t>
      </w:r>
      <w:r w:rsidR="00D61922" w:rsidRPr="00E50904">
        <w:t xml:space="preserve">have been </w:t>
      </w:r>
      <w:r w:rsidR="001E0590">
        <w:t xml:space="preserve">directly </w:t>
      </w:r>
      <w:r w:rsidR="00D61922" w:rsidRPr="00E50904">
        <w:t xml:space="preserve">invoked. </w:t>
      </w:r>
      <w:r w:rsidR="0061606B" w:rsidRPr="00E50904">
        <w:t xml:space="preserve">Please indicate the measures taken to raise awareness among the judiciary, including </w:t>
      </w:r>
      <w:r w:rsidR="00A11543">
        <w:t xml:space="preserve">staff of the </w:t>
      </w:r>
      <w:r w:rsidR="0061606B" w:rsidRPr="00E50904">
        <w:t>traditional courts,</w:t>
      </w:r>
      <w:r w:rsidR="001E0590">
        <w:t xml:space="preserve"> lawyers</w:t>
      </w:r>
      <w:r w:rsidR="0061606B" w:rsidRPr="00E50904">
        <w:t xml:space="preserve"> and the general public</w:t>
      </w:r>
      <w:r w:rsidR="00A11543">
        <w:t>,</w:t>
      </w:r>
      <w:r w:rsidR="0061606B" w:rsidRPr="00E50904">
        <w:t xml:space="preserve"> about the rights under the Covenant.</w:t>
      </w:r>
    </w:p>
    <w:p w:rsidR="00B70973" w:rsidRPr="00E50904" w:rsidRDefault="0040766B" w:rsidP="001153CE">
      <w:pPr>
        <w:pStyle w:val="HChG"/>
      </w:pPr>
      <w:r w:rsidRPr="00E50904">
        <w:tab/>
      </w:r>
      <w:r w:rsidR="00B70973" w:rsidRPr="00E50904">
        <w:t>II.</w:t>
      </w:r>
      <w:r w:rsidR="00B70973" w:rsidRPr="00E50904">
        <w:tab/>
        <w:t>Issues relating to the general provisions of the Covenant (arts.</w:t>
      </w:r>
      <w:r w:rsidR="002E09C4">
        <w:t> </w:t>
      </w:r>
      <w:r w:rsidR="00B70973" w:rsidRPr="00E50904">
        <w:t>1</w:t>
      </w:r>
      <w:r w:rsidR="001153CE">
        <w:t>-</w:t>
      </w:r>
      <w:r w:rsidR="00B70973" w:rsidRPr="00E50904">
        <w:t>5)</w:t>
      </w:r>
    </w:p>
    <w:p w:rsidR="00B70973" w:rsidRPr="00E50904" w:rsidRDefault="0040766B" w:rsidP="00A11543">
      <w:pPr>
        <w:pStyle w:val="H1G"/>
      </w:pPr>
      <w:r w:rsidRPr="00E50904">
        <w:tab/>
      </w:r>
      <w:r w:rsidRPr="00E50904">
        <w:tab/>
      </w:r>
      <w:r w:rsidR="00B70973" w:rsidRPr="00E50904">
        <w:t>Article 1</w:t>
      </w:r>
      <w:r w:rsidR="00A11543">
        <w:rPr>
          <w:lang w:val="en-US"/>
        </w:rPr>
        <w:t xml:space="preserve"> (</w:t>
      </w:r>
      <w:r w:rsidR="00B70973" w:rsidRPr="00E50904">
        <w:t>2</w:t>
      </w:r>
      <w:r w:rsidR="00A11543">
        <w:rPr>
          <w:lang w:val="en-US"/>
        </w:rPr>
        <w:t>)</w:t>
      </w:r>
      <w:r w:rsidR="00B70973" w:rsidRPr="00E50904">
        <w:t xml:space="preserve"> </w:t>
      </w:r>
      <w:r w:rsidR="00C92CC4" w:rsidRPr="00416CD3">
        <w:rPr>
          <w:lang w:val="en-US"/>
        </w:rPr>
        <w:t>–</w:t>
      </w:r>
      <w:r w:rsidR="00B70973" w:rsidRPr="00E50904">
        <w:t xml:space="preserve"> </w:t>
      </w:r>
      <w:r w:rsidR="001153CE">
        <w:rPr>
          <w:lang w:val="en-US"/>
        </w:rPr>
        <w:t>R</w:t>
      </w:r>
      <w:r w:rsidR="00B70973" w:rsidRPr="00E50904">
        <w:t>ight to freely dispose of natural wealth and resources</w:t>
      </w:r>
    </w:p>
    <w:p w:rsidR="00B70973" w:rsidRPr="00E50904" w:rsidRDefault="00360FBB" w:rsidP="00360FBB">
      <w:pPr>
        <w:pStyle w:val="SingleTxtG"/>
      </w:pPr>
      <w:r w:rsidRPr="00E50904">
        <w:t>2.</w:t>
      </w:r>
      <w:r w:rsidRPr="00E50904">
        <w:tab/>
      </w:r>
      <w:r w:rsidR="00B70973" w:rsidRPr="00E50904">
        <w:t xml:space="preserve">Please indicate whether indigenous peoples have been awarded </w:t>
      </w:r>
      <w:r w:rsidR="005E5D45" w:rsidRPr="00E50904">
        <w:t xml:space="preserve">adequate </w:t>
      </w:r>
      <w:r w:rsidR="00B70973" w:rsidRPr="00E50904">
        <w:t>compensation for any traditional land</w:t>
      </w:r>
      <w:r w:rsidR="00D61922" w:rsidRPr="00E50904">
        <w:t>s</w:t>
      </w:r>
      <w:r w:rsidR="00B70973" w:rsidRPr="00E50904">
        <w:t xml:space="preserve"> and resources that </w:t>
      </w:r>
      <w:r w:rsidR="005735FB">
        <w:t>were</w:t>
      </w:r>
      <w:r w:rsidR="00B70973" w:rsidRPr="00E50904">
        <w:t xml:space="preserve"> confiscated, taken, occupied, used or damaged. Please also provide information on specific steps taken to ensure that all administrative or legal measures and decisions that directly or indirectly affect indigenous peoples, including the implementation of investment projects that involve the granting of exploitation contracts, are subject to a process</w:t>
      </w:r>
      <w:r w:rsidR="00636CC0">
        <w:t xml:space="preserve"> aimed at obtaining their</w:t>
      </w:r>
      <w:r w:rsidR="00B70973" w:rsidRPr="00E50904">
        <w:t xml:space="preserve"> prior, free and informed consent.</w:t>
      </w:r>
    </w:p>
    <w:p w:rsidR="00B70973" w:rsidRPr="00416CD3" w:rsidRDefault="0040766B" w:rsidP="00246732">
      <w:pPr>
        <w:pStyle w:val="H1G"/>
        <w:rPr>
          <w:rFonts w:eastAsia="SimSun"/>
          <w:lang w:val="en-US"/>
        </w:rPr>
      </w:pPr>
      <w:r w:rsidRPr="001645B4">
        <w:rPr>
          <w:rFonts w:eastAsia="SimSun"/>
        </w:rPr>
        <w:tab/>
      </w:r>
      <w:r w:rsidRPr="001645B4">
        <w:rPr>
          <w:rFonts w:eastAsia="SimSun"/>
        </w:rPr>
        <w:tab/>
      </w:r>
      <w:r w:rsidR="00C92CC4" w:rsidRPr="00416CD3">
        <w:rPr>
          <w:rFonts w:eastAsia="SimSun"/>
          <w:lang w:val="en-US"/>
        </w:rPr>
        <w:t>Article 2 (1) – Obligation to take steps to the maximum of available resources</w:t>
      </w:r>
    </w:p>
    <w:p w:rsidR="00032D0C" w:rsidRPr="00E50904" w:rsidRDefault="00360FBB" w:rsidP="00360FBB">
      <w:pPr>
        <w:pStyle w:val="SingleTxtG"/>
      </w:pPr>
      <w:r w:rsidRPr="00E50904">
        <w:t>3.</w:t>
      </w:r>
      <w:r w:rsidRPr="00E50904">
        <w:tab/>
      </w:r>
      <w:r w:rsidR="00B70973" w:rsidRPr="00E50904">
        <w:t xml:space="preserve">Please provide annual comparative statistical data for the past five years showing the percentage of gross domestic product and State budget allocated for the implementation of the rights under the Covenant, in particular </w:t>
      </w:r>
      <w:r w:rsidR="00636CC0">
        <w:t>in the areas of</w:t>
      </w:r>
      <w:r w:rsidR="00B70973" w:rsidRPr="00E50904">
        <w:t xml:space="preserve"> health, nutrition, education and housing.</w:t>
      </w:r>
    </w:p>
    <w:p w:rsidR="00B70973" w:rsidRPr="00E50904" w:rsidRDefault="0040766B" w:rsidP="00246732">
      <w:pPr>
        <w:pStyle w:val="H1G"/>
      </w:pPr>
      <w:r w:rsidRPr="00E50904">
        <w:lastRenderedPageBreak/>
        <w:tab/>
      </w:r>
      <w:r w:rsidRPr="00E50904">
        <w:tab/>
      </w:r>
      <w:r w:rsidR="00B70973" w:rsidRPr="00E50904">
        <w:t>Article 2</w:t>
      </w:r>
      <w:r w:rsidR="00246732">
        <w:rPr>
          <w:lang w:val="en-US"/>
        </w:rPr>
        <w:t xml:space="preserve"> (</w:t>
      </w:r>
      <w:r w:rsidR="00B70973" w:rsidRPr="00E50904">
        <w:t>2</w:t>
      </w:r>
      <w:r w:rsidR="00246732">
        <w:rPr>
          <w:lang w:val="en-US"/>
        </w:rPr>
        <w:t>)</w:t>
      </w:r>
      <w:r w:rsidR="00B70973" w:rsidRPr="00E50904">
        <w:t xml:space="preserve"> </w:t>
      </w:r>
      <w:r w:rsidR="009C5620">
        <w:rPr>
          <w:lang w:val="fr-CH"/>
        </w:rPr>
        <w:t>–</w:t>
      </w:r>
      <w:r w:rsidR="00B70973" w:rsidRPr="00E50904">
        <w:t xml:space="preserve"> Non-discrimination</w:t>
      </w:r>
    </w:p>
    <w:p w:rsidR="00032D0C" w:rsidRPr="00E50904" w:rsidRDefault="00360FBB" w:rsidP="00360FBB">
      <w:pPr>
        <w:pStyle w:val="SingleTxtG"/>
      </w:pPr>
      <w:r w:rsidRPr="00E50904">
        <w:t>4.</w:t>
      </w:r>
      <w:r w:rsidRPr="00E50904">
        <w:tab/>
      </w:r>
      <w:r w:rsidR="00B70973" w:rsidRPr="00E50904">
        <w:t>Please indicate whether the State party intends to adopt comprehensive anti-discrimination</w:t>
      </w:r>
      <w:r w:rsidR="00B2794F" w:rsidRPr="00E50904">
        <w:t xml:space="preserve"> legislation. Please also indicate what measures have been taken to combat and prevent discrimination against indigenous pe</w:t>
      </w:r>
      <w:r w:rsidR="003E3562" w:rsidRPr="00E50904">
        <w:t>oples</w:t>
      </w:r>
      <w:r w:rsidR="00B2794F" w:rsidRPr="00E50904">
        <w:t xml:space="preserve">, persons with albinism, persons with disabilities and </w:t>
      </w:r>
      <w:r w:rsidR="00636CC0">
        <w:t>lesbian, gay, bisexual, transgender and intersex</w:t>
      </w:r>
      <w:r w:rsidR="00636CC0" w:rsidRPr="00E50904">
        <w:t xml:space="preserve"> </w:t>
      </w:r>
      <w:r w:rsidR="00B2794F" w:rsidRPr="00E50904">
        <w:t>persons, in particular with respect to the right to education, health, employment and housing.</w:t>
      </w:r>
    </w:p>
    <w:p w:rsidR="00B70973" w:rsidRPr="00E50904" w:rsidRDefault="0040766B" w:rsidP="006F5D75">
      <w:pPr>
        <w:pStyle w:val="H1G"/>
      </w:pPr>
      <w:r w:rsidRPr="00E50904">
        <w:tab/>
      </w:r>
      <w:r w:rsidRPr="00E50904">
        <w:tab/>
      </w:r>
      <w:r w:rsidR="00B70973" w:rsidRPr="00E50904">
        <w:t xml:space="preserve">Article 3 </w:t>
      </w:r>
      <w:r w:rsidR="00C92CC4" w:rsidRPr="00416CD3">
        <w:rPr>
          <w:lang w:val="en-US"/>
        </w:rPr>
        <w:t>–</w:t>
      </w:r>
      <w:r w:rsidR="00B70973" w:rsidRPr="00E50904">
        <w:t xml:space="preserve"> Equal rights of men and women</w:t>
      </w:r>
    </w:p>
    <w:p w:rsidR="00032D0C" w:rsidRPr="00E50904" w:rsidRDefault="00360FBB" w:rsidP="00360FBB">
      <w:pPr>
        <w:pStyle w:val="SingleTxtG"/>
      </w:pPr>
      <w:r w:rsidRPr="00E50904">
        <w:t>5.</w:t>
      </w:r>
      <w:r w:rsidRPr="00E50904">
        <w:tab/>
      </w:r>
      <w:r w:rsidR="00B70973" w:rsidRPr="00E50904">
        <w:t xml:space="preserve">Please describe the measures </w:t>
      </w:r>
      <w:r w:rsidR="00636CC0">
        <w:t>taken</w:t>
      </w:r>
      <w:r w:rsidR="00636CC0" w:rsidRPr="00E50904">
        <w:t xml:space="preserve"> </w:t>
      </w:r>
      <w:r w:rsidR="00B70973" w:rsidRPr="00E50904">
        <w:t xml:space="preserve">to </w:t>
      </w:r>
      <w:r w:rsidR="00636CC0">
        <w:t>increase</w:t>
      </w:r>
      <w:r w:rsidR="00B70973" w:rsidRPr="00E50904">
        <w:t xml:space="preserve"> the representation of women in power-sharing and decision-making positions; address traditional stereotypes that are impediments to the equal participation of women in political, economic, social and cultural life; and address occupational segregation by sex.</w:t>
      </w:r>
    </w:p>
    <w:p w:rsidR="00B70973" w:rsidRPr="00E50904" w:rsidRDefault="00360FBB" w:rsidP="00360FBB">
      <w:pPr>
        <w:pStyle w:val="SingleTxtG"/>
      </w:pPr>
      <w:r w:rsidRPr="00E50904">
        <w:t>6.</w:t>
      </w:r>
      <w:r w:rsidRPr="00E50904">
        <w:tab/>
      </w:r>
      <w:r w:rsidR="00B70973" w:rsidRPr="00E50904">
        <w:t>Please provide information on the measures taken to increase women’s access to land</w:t>
      </w:r>
      <w:r w:rsidR="00636CC0">
        <w:t>,</w:t>
      </w:r>
      <w:r w:rsidR="00B70973" w:rsidRPr="00E50904">
        <w:t xml:space="preserve"> in practice,</w:t>
      </w:r>
      <w:r w:rsidR="00E50904">
        <w:t xml:space="preserve"> </w:t>
      </w:r>
      <w:r w:rsidR="00B70973" w:rsidRPr="00E50904">
        <w:t>including updated information on the implementation of the Communal Land Reform Act No. 5 of 2002.</w:t>
      </w:r>
      <w:r w:rsidR="0040766B" w:rsidRPr="00E50904">
        <w:t xml:space="preserve"> </w:t>
      </w:r>
      <w:r w:rsidR="00636CC0">
        <w:t>P</w:t>
      </w:r>
      <w:r w:rsidR="00B70973" w:rsidRPr="00E50904">
        <w:t>lease</w:t>
      </w:r>
      <w:r w:rsidR="00636CC0">
        <w:t xml:space="preserve"> also</w:t>
      </w:r>
      <w:r w:rsidR="00B70973" w:rsidRPr="00E50904">
        <w:t xml:space="preserve"> indicate the steps taken to prohibit the application of the provisions of customary law </w:t>
      </w:r>
      <w:r w:rsidR="00636CC0">
        <w:t>that</w:t>
      </w:r>
      <w:r w:rsidR="00B70973" w:rsidRPr="00E50904">
        <w:t xml:space="preserve"> have a discriminatory impact on women and girls</w:t>
      </w:r>
      <w:r w:rsidR="00325825">
        <w:t>.</w:t>
      </w:r>
    </w:p>
    <w:p w:rsidR="00B70973" w:rsidRPr="00E50904" w:rsidRDefault="0040766B" w:rsidP="00636CC0">
      <w:pPr>
        <w:pStyle w:val="HChG"/>
      </w:pPr>
      <w:r w:rsidRPr="00E50904">
        <w:tab/>
      </w:r>
      <w:r w:rsidR="00B70973" w:rsidRPr="00E50904">
        <w:t>III.</w:t>
      </w:r>
      <w:r w:rsidR="00B70973" w:rsidRPr="00E50904">
        <w:tab/>
        <w:t>Issues relating to the specific provisions of the Covenant (arts.</w:t>
      </w:r>
      <w:r w:rsidR="00193393">
        <w:t> </w:t>
      </w:r>
      <w:r w:rsidR="00B70973" w:rsidRPr="00E50904">
        <w:t>6</w:t>
      </w:r>
      <w:r w:rsidR="00636CC0">
        <w:t>-</w:t>
      </w:r>
      <w:r w:rsidR="00B70973" w:rsidRPr="00E50904">
        <w:t>15)</w:t>
      </w:r>
    </w:p>
    <w:p w:rsidR="00B70973" w:rsidRPr="00E50904" w:rsidRDefault="00B70973" w:rsidP="00636CC0">
      <w:pPr>
        <w:pStyle w:val="H1G"/>
      </w:pPr>
      <w:r w:rsidRPr="00E50904">
        <w:tab/>
      </w:r>
      <w:r w:rsidRPr="00E50904">
        <w:tab/>
        <w:t xml:space="preserve">Article 6 </w:t>
      </w:r>
      <w:r w:rsidR="009C5620">
        <w:rPr>
          <w:lang w:val="fr-CH"/>
        </w:rPr>
        <w:t>–</w:t>
      </w:r>
      <w:r w:rsidRPr="00E50904">
        <w:t xml:space="preserve"> </w:t>
      </w:r>
      <w:r w:rsidR="00636CC0">
        <w:rPr>
          <w:lang w:val="en-US"/>
        </w:rPr>
        <w:t>R</w:t>
      </w:r>
      <w:r w:rsidRPr="00E50904">
        <w:t>ight to work</w:t>
      </w:r>
    </w:p>
    <w:p w:rsidR="00B70973" w:rsidRPr="00E50904" w:rsidRDefault="00360FBB" w:rsidP="00360FBB">
      <w:pPr>
        <w:pStyle w:val="SingleTxtG"/>
      </w:pPr>
      <w:r w:rsidRPr="00E50904">
        <w:t>7.</w:t>
      </w:r>
      <w:r w:rsidRPr="00E50904">
        <w:tab/>
      </w:r>
      <w:r w:rsidR="00B70973" w:rsidRPr="00E50904">
        <w:t>Please provide updated information on unemployment in the State party, disaggregated by sex, age and geographic location.</w:t>
      </w:r>
      <w:r w:rsidR="00CC09E6">
        <w:t xml:space="preserve"> </w:t>
      </w:r>
      <w:r w:rsidR="00B70973" w:rsidRPr="00E50904">
        <w:t xml:space="preserve">Please also provide information on the measures </w:t>
      </w:r>
      <w:r w:rsidR="00BD7AD6">
        <w:t>taken</w:t>
      </w:r>
      <w:r w:rsidR="00BD7AD6" w:rsidRPr="00E50904">
        <w:t xml:space="preserve"> </w:t>
      </w:r>
      <w:r w:rsidR="00B70973" w:rsidRPr="00E50904">
        <w:t>to combat unemployment among the groups most vulnerable to unemployment, including women, persons with disabilities,</w:t>
      </w:r>
      <w:r w:rsidR="0040766B" w:rsidRPr="00E50904">
        <w:t xml:space="preserve"> </w:t>
      </w:r>
      <w:r w:rsidR="00BD7AD6">
        <w:t>lesbian, gay, bisexual, transgender and intersex</w:t>
      </w:r>
      <w:r w:rsidR="00BD7AD6" w:rsidRPr="00E50904">
        <w:t xml:space="preserve"> </w:t>
      </w:r>
      <w:r w:rsidR="00797003" w:rsidRPr="00E50904">
        <w:t xml:space="preserve">persons </w:t>
      </w:r>
      <w:r w:rsidR="00B70973" w:rsidRPr="00E50904">
        <w:t xml:space="preserve">and young people. Please also report on the impact of measures aimed at reducing unemployment, </w:t>
      </w:r>
      <w:r w:rsidR="00E50904">
        <w:t xml:space="preserve">including </w:t>
      </w:r>
      <w:r w:rsidR="00BD7AD6">
        <w:t>additional</w:t>
      </w:r>
      <w:r w:rsidR="00B70973" w:rsidRPr="00E50904">
        <w:t xml:space="preserve"> information on the projects mentioned in </w:t>
      </w:r>
      <w:r w:rsidR="00B70973" w:rsidRPr="00A11543">
        <w:t>paragraph 154 of the report</w:t>
      </w:r>
      <w:r w:rsidR="00BD7AD6" w:rsidRPr="00A11543">
        <w:t xml:space="preserve"> (E/C.12/NAM/1)</w:t>
      </w:r>
      <w:r w:rsidR="00B70973" w:rsidRPr="00A11543">
        <w:t>,</w:t>
      </w:r>
      <w:r w:rsidR="00BD7AD6" w:rsidRPr="00A11543">
        <w:rPr>
          <w:rStyle w:val="FootnoteReference"/>
        </w:rPr>
        <w:footnoteReference w:id="3"/>
      </w:r>
      <w:r w:rsidR="00B70973" w:rsidRPr="00E50904">
        <w:t xml:space="preserve"> an</w:t>
      </w:r>
      <w:r w:rsidR="00E50904" w:rsidRPr="00E50904">
        <w:t>d the budget allocated to them.</w:t>
      </w:r>
    </w:p>
    <w:p w:rsidR="00B70973" w:rsidRPr="00E50904" w:rsidRDefault="00360FBB" w:rsidP="00360FBB">
      <w:pPr>
        <w:pStyle w:val="SingleTxtG"/>
      </w:pPr>
      <w:r w:rsidRPr="00E50904">
        <w:t>8.</w:t>
      </w:r>
      <w:r w:rsidRPr="00E50904">
        <w:tab/>
      </w:r>
      <w:r w:rsidR="00B70973" w:rsidRPr="00E50904">
        <w:t>Please specify the measures in place to reduce the extent of the informal economy</w:t>
      </w:r>
      <w:r w:rsidR="0040766B" w:rsidRPr="00E50904">
        <w:t xml:space="preserve"> </w:t>
      </w:r>
      <w:r w:rsidR="00B70973" w:rsidRPr="00E50904">
        <w:t xml:space="preserve">and to guarantee access </w:t>
      </w:r>
      <w:r w:rsidR="00BD7AD6">
        <w:t>by</w:t>
      </w:r>
      <w:r w:rsidR="00B70973" w:rsidRPr="00E50904">
        <w:t xml:space="preserve"> persons working in the informal economy to basic services and social protection.</w:t>
      </w:r>
    </w:p>
    <w:p w:rsidR="00B70973" w:rsidRPr="00E50904" w:rsidRDefault="00B70973" w:rsidP="00636CC0">
      <w:pPr>
        <w:pStyle w:val="H1G"/>
      </w:pPr>
      <w:r w:rsidRPr="00E50904">
        <w:tab/>
      </w:r>
      <w:r w:rsidRPr="00E50904">
        <w:tab/>
        <w:t xml:space="preserve">Article 7 </w:t>
      </w:r>
      <w:r w:rsidR="00C92CC4" w:rsidRPr="00416CD3">
        <w:rPr>
          <w:lang w:val="en-US"/>
        </w:rPr>
        <w:t>–</w:t>
      </w:r>
      <w:r w:rsidRPr="00E50904">
        <w:t xml:space="preserve"> </w:t>
      </w:r>
      <w:r w:rsidR="00636CC0">
        <w:rPr>
          <w:lang w:val="en-US"/>
        </w:rPr>
        <w:t>R</w:t>
      </w:r>
      <w:r w:rsidRPr="00E50904">
        <w:t>ight to just and favourable conditions of work</w:t>
      </w:r>
    </w:p>
    <w:p w:rsidR="00B70973" w:rsidRPr="00E50904" w:rsidRDefault="00360FBB" w:rsidP="00360FBB">
      <w:pPr>
        <w:pStyle w:val="SingleTxtG"/>
      </w:pPr>
      <w:r w:rsidRPr="00E50904">
        <w:t>9.</w:t>
      </w:r>
      <w:r w:rsidRPr="00E50904">
        <w:tab/>
      </w:r>
      <w:r w:rsidR="00B70973" w:rsidRPr="00E50904">
        <w:t xml:space="preserve">Please indicate </w:t>
      </w:r>
      <w:r w:rsidR="00FA211B" w:rsidRPr="00E50904">
        <w:t xml:space="preserve">if any </w:t>
      </w:r>
      <w:r w:rsidR="005571BA" w:rsidRPr="00E50904">
        <w:t>measures are</w:t>
      </w:r>
      <w:r w:rsidR="00BD7AD6">
        <w:t xml:space="preserve"> being</w:t>
      </w:r>
      <w:r w:rsidR="005571BA" w:rsidRPr="00E50904">
        <w:t xml:space="preserve"> contemplated</w:t>
      </w:r>
      <w:r w:rsidR="00FA211B" w:rsidRPr="00E50904">
        <w:t xml:space="preserve"> to </w:t>
      </w:r>
      <w:r w:rsidR="00B70973" w:rsidRPr="00E50904">
        <w:t xml:space="preserve">introduce a national minimum wage and to raise </w:t>
      </w:r>
      <w:r w:rsidR="00BD7AD6">
        <w:t>existing</w:t>
      </w:r>
      <w:r w:rsidR="00B70973" w:rsidRPr="00E50904">
        <w:t xml:space="preserve"> minimum wages in the agricultural, construction and security sector</w:t>
      </w:r>
      <w:r w:rsidR="00BD7AD6">
        <w:t>s</w:t>
      </w:r>
      <w:r w:rsidR="00B70973" w:rsidRPr="00E50904">
        <w:t>.</w:t>
      </w:r>
      <w:r w:rsidR="00CC09E6">
        <w:t xml:space="preserve"> </w:t>
      </w:r>
      <w:r w:rsidR="00BD7AD6">
        <w:t>P</w:t>
      </w:r>
      <w:r w:rsidR="00B70973" w:rsidRPr="00E50904">
        <w:t>lease</w:t>
      </w:r>
      <w:r w:rsidR="00BD7AD6">
        <w:t xml:space="preserve"> also</w:t>
      </w:r>
      <w:r w:rsidR="00B70973" w:rsidRPr="00E50904">
        <w:t xml:space="preserve"> provide additional information </w:t>
      </w:r>
      <w:r w:rsidR="00BD7AD6">
        <w:t>about</w:t>
      </w:r>
      <w:r w:rsidR="00B70973" w:rsidRPr="00E50904">
        <w:t xml:space="preserve"> the “unpaid</w:t>
      </w:r>
      <w:r w:rsidR="00BD7AD6">
        <w:t>”</w:t>
      </w:r>
      <w:r w:rsidR="00B70973" w:rsidRPr="00E50904">
        <w:t xml:space="preserve"> sector referred to in paragraph 145 of the report and on the measures adopted to gradually eliminate </w:t>
      </w:r>
      <w:r w:rsidR="00BD7AD6">
        <w:t>that</w:t>
      </w:r>
      <w:r w:rsidR="00B70973" w:rsidRPr="00E50904">
        <w:t xml:space="preserve"> sector.</w:t>
      </w:r>
    </w:p>
    <w:p w:rsidR="00B70973" w:rsidRPr="00E50904" w:rsidRDefault="00360FBB" w:rsidP="00360FBB">
      <w:pPr>
        <w:pStyle w:val="SingleTxtG"/>
      </w:pPr>
      <w:r w:rsidRPr="00E50904">
        <w:lastRenderedPageBreak/>
        <w:t>10.</w:t>
      </w:r>
      <w:r w:rsidRPr="00E50904">
        <w:tab/>
      </w:r>
      <w:r w:rsidR="00B70973" w:rsidRPr="00E50904">
        <w:t xml:space="preserve">Please provide information on the rights of mine workers and comment on reports </w:t>
      </w:r>
      <w:r w:rsidR="00BD7AD6">
        <w:t>that</w:t>
      </w:r>
      <w:r w:rsidR="00B70973" w:rsidRPr="00E50904">
        <w:t xml:space="preserve"> mine workers are frequently subjected to labour rights violations.</w:t>
      </w:r>
      <w:r w:rsidR="00CC09E6">
        <w:t xml:space="preserve"> </w:t>
      </w:r>
      <w:r w:rsidR="00B70973" w:rsidRPr="00E50904">
        <w:t>In particular, please provide information on the rights of uranium mine workers and comment on research</w:t>
      </w:r>
      <w:r w:rsidR="00A87E6C" w:rsidRPr="00E50904">
        <w:t xml:space="preserve"> reports concerning</w:t>
      </w:r>
      <w:r w:rsidR="00B70973" w:rsidRPr="00E50904">
        <w:t xml:space="preserve"> </w:t>
      </w:r>
      <w:r w:rsidR="00A87E6C" w:rsidRPr="00E50904">
        <w:t>the</w:t>
      </w:r>
      <w:r w:rsidR="00B70973" w:rsidRPr="00E50904">
        <w:t xml:space="preserve"> Rössing Uranium</w:t>
      </w:r>
      <w:r w:rsidR="00BD7AD6">
        <w:t xml:space="preserve"> mine</w:t>
      </w:r>
      <w:r w:rsidR="00B70973" w:rsidRPr="00E50904">
        <w:t>,</w:t>
      </w:r>
      <w:r w:rsidR="0040766B" w:rsidRPr="00E50904">
        <w:t xml:space="preserve"> </w:t>
      </w:r>
      <w:r w:rsidR="00B70973" w:rsidRPr="00E50904">
        <w:t>according to which mine workers and persons in the surrounding communities inhale dust and radon gas, which exposes the</w:t>
      </w:r>
      <w:r w:rsidR="00BD7AD6">
        <w:t>m</w:t>
      </w:r>
      <w:r w:rsidR="00B70973" w:rsidRPr="00E50904">
        <w:t xml:space="preserve"> to alpha radiation.</w:t>
      </w:r>
      <w:r w:rsidR="0040766B" w:rsidRPr="00E50904">
        <w:t xml:space="preserve"> </w:t>
      </w:r>
      <w:r w:rsidR="00B70973" w:rsidRPr="00E50904">
        <w:t xml:space="preserve">Please also comment on reports </w:t>
      </w:r>
      <w:r w:rsidR="00BD7AD6">
        <w:t>that</w:t>
      </w:r>
      <w:r w:rsidR="00B70973" w:rsidRPr="00E50904">
        <w:t xml:space="preserve"> miners </w:t>
      </w:r>
      <w:r w:rsidR="00BD7AD6">
        <w:t>at</w:t>
      </w:r>
      <w:r w:rsidR="00B70973" w:rsidRPr="00E50904">
        <w:t xml:space="preserve"> Rössing Uranium are </w:t>
      </w:r>
      <w:r w:rsidR="00BD7AD6">
        <w:t xml:space="preserve">not made </w:t>
      </w:r>
      <w:r w:rsidR="00B70973" w:rsidRPr="00E50904">
        <w:t>aware of the health risks of their work</w:t>
      </w:r>
      <w:r w:rsidR="00BD7AD6">
        <w:t xml:space="preserve"> nor</w:t>
      </w:r>
      <w:r w:rsidR="00B70973" w:rsidRPr="00E50904">
        <w:t xml:space="preserve"> of their own personal health status.</w:t>
      </w:r>
      <w:r w:rsidR="00CC09E6">
        <w:t xml:space="preserve"> </w:t>
      </w:r>
      <w:r w:rsidR="00B70973" w:rsidRPr="00E50904">
        <w:t xml:space="preserve">Please specify the steps taken by the State party to increase </w:t>
      </w:r>
      <w:r w:rsidR="00BD7AD6">
        <w:t xml:space="preserve">the </w:t>
      </w:r>
      <w:r w:rsidR="00B70973" w:rsidRPr="00E50904">
        <w:t>protection of uranium mine workers.</w:t>
      </w:r>
    </w:p>
    <w:p w:rsidR="00B70973" w:rsidRPr="00E50904" w:rsidRDefault="00360FBB" w:rsidP="00360FBB">
      <w:pPr>
        <w:pStyle w:val="SingleTxtG"/>
      </w:pPr>
      <w:r w:rsidRPr="00E50904">
        <w:t>11.</w:t>
      </w:r>
      <w:r w:rsidRPr="00E50904">
        <w:tab/>
      </w:r>
      <w:r w:rsidR="00B70973" w:rsidRPr="00E50904">
        <w:t xml:space="preserve">With reference to paragraph 172 of the report, please provide details regarding the difficulties encountered in terms of the application of occupational health and safety regulations in </w:t>
      </w:r>
      <w:r w:rsidR="00F9624D" w:rsidRPr="00E50904">
        <w:t>the</w:t>
      </w:r>
      <w:r w:rsidR="00B70973" w:rsidRPr="00E50904">
        <w:t xml:space="preserve"> agriculture and maritime</w:t>
      </w:r>
      <w:r w:rsidR="00F9624D" w:rsidRPr="00E50904">
        <w:t xml:space="preserve"> sectors</w:t>
      </w:r>
      <w:r w:rsidR="00B70973" w:rsidRPr="00E50904">
        <w:t xml:space="preserve"> and on the measures taken to address th</w:t>
      </w:r>
      <w:r w:rsidR="00BD7AD6">
        <w:t>o</w:t>
      </w:r>
      <w:r w:rsidR="00B70973" w:rsidRPr="00E50904">
        <w:t>se difficulties.</w:t>
      </w:r>
    </w:p>
    <w:p w:rsidR="00B70973" w:rsidRPr="00E50904" w:rsidRDefault="0040766B">
      <w:pPr>
        <w:pStyle w:val="H1G"/>
      </w:pPr>
      <w:r w:rsidRPr="00E50904">
        <w:tab/>
      </w:r>
      <w:r w:rsidRPr="00E50904">
        <w:tab/>
      </w:r>
      <w:r w:rsidR="00B70973" w:rsidRPr="00E50904">
        <w:t xml:space="preserve">Article 8 </w:t>
      </w:r>
      <w:r w:rsidR="009C5620">
        <w:rPr>
          <w:lang w:val="fr-CH"/>
        </w:rPr>
        <w:t>–</w:t>
      </w:r>
      <w:r w:rsidR="00B70973" w:rsidRPr="00E50904">
        <w:t xml:space="preserve"> Trade union rights</w:t>
      </w:r>
    </w:p>
    <w:p w:rsidR="00B70973" w:rsidRPr="00E50904" w:rsidRDefault="00360FBB" w:rsidP="00360FBB">
      <w:pPr>
        <w:pStyle w:val="SingleTxtG"/>
      </w:pPr>
      <w:r w:rsidRPr="00E50904">
        <w:t>12.</w:t>
      </w:r>
      <w:r w:rsidRPr="00E50904">
        <w:tab/>
      </w:r>
      <w:r w:rsidR="00B70973" w:rsidRPr="00E50904">
        <w:t>In view of the information provided in paragraph 193 of the report, please indicate whether the State party has taken any steps towards developing a definition of “essential services”</w:t>
      </w:r>
      <w:r w:rsidR="0040766B" w:rsidRPr="00E50904">
        <w:t xml:space="preserve"> </w:t>
      </w:r>
      <w:r w:rsidR="00E7286D" w:rsidRPr="00E50904">
        <w:t>i</w:t>
      </w:r>
      <w:r w:rsidR="00C96FEC" w:rsidRPr="00E50904">
        <w:t xml:space="preserve">n the context of the right to strike. </w:t>
      </w:r>
      <w:r w:rsidR="00B70973" w:rsidRPr="00E50904">
        <w:t>Please also</w:t>
      </w:r>
      <w:r w:rsidR="00F70CAA" w:rsidRPr="00E50904">
        <w:t xml:space="preserve"> clarify whether th</w:t>
      </w:r>
      <w:r w:rsidR="00BD7AD6">
        <w:t>o</w:t>
      </w:r>
      <w:r w:rsidR="00F70CAA" w:rsidRPr="00E50904">
        <w:t xml:space="preserve">se </w:t>
      </w:r>
      <w:r w:rsidR="00E7286D" w:rsidRPr="00E50904">
        <w:t xml:space="preserve">essential services </w:t>
      </w:r>
      <w:r w:rsidR="00F70CAA" w:rsidRPr="00E50904">
        <w:t xml:space="preserve">include education, </w:t>
      </w:r>
      <w:r w:rsidR="00E7286D" w:rsidRPr="00E50904">
        <w:t xml:space="preserve">particularly </w:t>
      </w:r>
      <w:r w:rsidR="00F70CAA" w:rsidRPr="00E50904">
        <w:t>in the context</w:t>
      </w:r>
      <w:r w:rsidR="00B70973" w:rsidRPr="00E50904">
        <w:t xml:space="preserve"> </w:t>
      </w:r>
      <w:r w:rsidR="00F70CAA" w:rsidRPr="00E50904">
        <w:t>of</w:t>
      </w:r>
      <w:r w:rsidR="00B70973" w:rsidRPr="00E50904">
        <w:t xml:space="preserve"> reports </w:t>
      </w:r>
      <w:r w:rsidR="00BD7AD6">
        <w:t>that</w:t>
      </w:r>
      <w:r w:rsidR="00973F95">
        <w:t xml:space="preserve"> several</w:t>
      </w:r>
      <w:r w:rsidR="00BD7AD6">
        <w:t xml:space="preserve"> striking</w:t>
      </w:r>
      <w:r w:rsidR="00B70973" w:rsidRPr="00E50904">
        <w:t xml:space="preserve"> teachers were arrested in Oshakati in 2013</w:t>
      </w:r>
      <w:r w:rsidR="00F86F4E" w:rsidRPr="00E50904">
        <w:t>.</w:t>
      </w:r>
      <w:r w:rsidR="00CC09E6">
        <w:t xml:space="preserve"> </w:t>
      </w:r>
      <w:r w:rsidR="00F86F4E" w:rsidRPr="00E50904">
        <w:t xml:space="preserve">Please also </w:t>
      </w:r>
      <w:r w:rsidR="00B70973" w:rsidRPr="00E50904">
        <w:t>provide updated information on the situation</w:t>
      </w:r>
      <w:r w:rsidR="00F86F4E" w:rsidRPr="00E50904">
        <w:t xml:space="preserve"> of th</w:t>
      </w:r>
      <w:r w:rsidR="00BD7AD6">
        <w:t>o</w:t>
      </w:r>
      <w:r w:rsidR="00F86F4E" w:rsidRPr="00E50904">
        <w:t>se teachers</w:t>
      </w:r>
      <w:r w:rsidR="00B70973" w:rsidRPr="00E50904">
        <w:t>.</w:t>
      </w:r>
    </w:p>
    <w:p w:rsidR="00B70973" w:rsidRPr="00E50904" w:rsidRDefault="00B70973" w:rsidP="00636CC0">
      <w:pPr>
        <w:pStyle w:val="H1G"/>
      </w:pPr>
      <w:r w:rsidRPr="00E50904">
        <w:tab/>
      </w:r>
      <w:r w:rsidRPr="00E50904">
        <w:tab/>
        <w:t xml:space="preserve">Article 9 </w:t>
      </w:r>
      <w:r w:rsidR="00C92CC4" w:rsidRPr="00416CD3">
        <w:rPr>
          <w:lang w:val="en-US"/>
        </w:rPr>
        <w:t>–</w:t>
      </w:r>
      <w:r w:rsidRPr="00E50904">
        <w:t xml:space="preserve"> </w:t>
      </w:r>
      <w:r w:rsidR="00636CC0">
        <w:rPr>
          <w:lang w:val="en-US"/>
        </w:rPr>
        <w:t>R</w:t>
      </w:r>
      <w:r w:rsidRPr="00E50904">
        <w:t>ight to social security</w:t>
      </w:r>
    </w:p>
    <w:p w:rsidR="00B70973" w:rsidRPr="00E50904" w:rsidRDefault="00360FBB" w:rsidP="00360FBB">
      <w:pPr>
        <w:pStyle w:val="SingleTxtG"/>
      </w:pPr>
      <w:r w:rsidRPr="00E50904">
        <w:t>13.</w:t>
      </w:r>
      <w:r w:rsidRPr="00E50904">
        <w:tab/>
      </w:r>
      <w:r w:rsidR="00B70973" w:rsidRPr="00E50904">
        <w:t xml:space="preserve">Please indicate the measures taken to implement a set of basic social security guarantees </w:t>
      </w:r>
      <w:r w:rsidR="00BD7AD6">
        <w:t>to</w:t>
      </w:r>
      <w:r w:rsidR="00FE11AA">
        <w:t xml:space="preserve"> </w:t>
      </w:r>
      <w:r w:rsidR="00B70973" w:rsidRPr="00E50904">
        <w:t xml:space="preserve">ensure universal access to essential health services and basic income security. With reference to paragraph 213 of the report, please provide updated information on the establishment of the Medical </w:t>
      </w:r>
      <w:r w:rsidR="00BD7AD6">
        <w:t>C</w:t>
      </w:r>
      <w:r w:rsidR="00B70973" w:rsidRPr="00E50904">
        <w:t xml:space="preserve">are scheme, the Retirement </w:t>
      </w:r>
      <w:r w:rsidR="00F70CAA" w:rsidRPr="00E50904">
        <w:t>P</w:t>
      </w:r>
      <w:r w:rsidR="00B70973" w:rsidRPr="00E50904">
        <w:t>ension Fund and the Development Fund.</w:t>
      </w:r>
      <w:r w:rsidR="0040766B" w:rsidRPr="00E50904">
        <w:t xml:space="preserve"> </w:t>
      </w:r>
      <w:r w:rsidR="003763F0">
        <w:t>P</w:t>
      </w:r>
      <w:r w:rsidR="00B70973" w:rsidRPr="00E50904">
        <w:t xml:space="preserve">lease also provide </w:t>
      </w:r>
      <w:r w:rsidR="00BD7AD6">
        <w:t>additional</w:t>
      </w:r>
      <w:r w:rsidR="00B70973" w:rsidRPr="00E50904">
        <w:t xml:space="preserve"> information on the intended strengthening of private arrangements to supplement social security schemes</w:t>
      </w:r>
      <w:r w:rsidR="00BD7AD6">
        <w:t xml:space="preserve"> that was mentioned</w:t>
      </w:r>
      <w:r w:rsidR="00B70973" w:rsidRPr="00E50904">
        <w:t xml:space="preserve"> in paragraph 211 of the report.</w:t>
      </w:r>
    </w:p>
    <w:p w:rsidR="007542D6" w:rsidRPr="002A780E" w:rsidRDefault="00B70973">
      <w:pPr>
        <w:pStyle w:val="H1G"/>
      </w:pPr>
      <w:r w:rsidRPr="00E50904">
        <w:tab/>
      </w:r>
      <w:r w:rsidRPr="00E50904">
        <w:tab/>
        <w:t xml:space="preserve">Article 10 </w:t>
      </w:r>
      <w:r w:rsidR="00C92CC4" w:rsidRPr="00416CD3">
        <w:rPr>
          <w:lang w:val="en-US"/>
        </w:rPr>
        <w:t>–</w:t>
      </w:r>
      <w:r w:rsidRPr="00E50904">
        <w:t xml:space="preserve"> Protection of the family, mothers and children</w:t>
      </w:r>
    </w:p>
    <w:p w:rsidR="00B70973" w:rsidRPr="00E50904" w:rsidRDefault="00360FBB" w:rsidP="00360FBB">
      <w:pPr>
        <w:pStyle w:val="SingleTxtG"/>
      </w:pPr>
      <w:r w:rsidRPr="00E50904">
        <w:t>14.</w:t>
      </w:r>
      <w:r w:rsidRPr="00E50904">
        <w:tab/>
      </w:r>
      <w:r w:rsidR="00B70973" w:rsidRPr="00E50904">
        <w:t>Please indicate the measures taken to effectively combat domestic violence, including rape and murder committed by intimate partners,</w:t>
      </w:r>
      <w:r w:rsidR="0040766B" w:rsidRPr="00E50904">
        <w:t xml:space="preserve"> </w:t>
      </w:r>
      <w:r w:rsidR="00B70973" w:rsidRPr="00E50904">
        <w:t xml:space="preserve">and provide information on the implementation of the Combating Domestic Violence Act. With reference to paragraph 128 of the report, please also indicate the steps taken to provide </w:t>
      </w:r>
      <w:r w:rsidR="00E72B96">
        <w:t>S</w:t>
      </w:r>
      <w:r w:rsidR="00B70973" w:rsidRPr="00E50904">
        <w:t>tate-funded shelters</w:t>
      </w:r>
      <w:r w:rsidR="0040766B" w:rsidRPr="00E50904">
        <w:t xml:space="preserve"> </w:t>
      </w:r>
      <w:r w:rsidR="00B70973" w:rsidRPr="00E50904">
        <w:t>and to facilitate access to the</w:t>
      </w:r>
      <w:r w:rsidR="00E72B96">
        <w:t>m</w:t>
      </w:r>
      <w:r w:rsidR="00B70973" w:rsidRPr="00E50904">
        <w:t>, in parti</w:t>
      </w:r>
      <w:r w:rsidR="00E50904" w:rsidRPr="00E50904">
        <w:t>cular in rural areas.</w:t>
      </w:r>
    </w:p>
    <w:p w:rsidR="00B70973" w:rsidRPr="00E50904" w:rsidRDefault="00360FBB" w:rsidP="00360FBB">
      <w:pPr>
        <w:pStyle w:val="SingleTxtG"/>
      </w:pPr>
      <w:r w:rsidRPr="00E50904">
        <w:t>15.</w:t>
      </w:r>
      <w:r w:rsidRPr="00E50904">
        <w:tab/>
      </w:r>
      <w:r w:rsidR="00B70973" w:rsidRPr="00E50904">
        <w:t>Please provide updated data on the prevalence of child labour</w:t>
      </w:r>
      <w:r w:rsidR="0040766B" w:rsidRPr="00E50904">
        <w:t xml:space="preserve"> </w:t>
      </w:r>
      <w:r w:rsidR="00B70973" w:rsidRPr="00E50904">
        <w:t xml:space="preserve">and the measures taken to vigorously combat child labour, </w:t>
      </w:r>
      <w:r w:rsidR="009F77D8" w:rsidRPr="00E50904">
        <w:t xml:space="preserve">especially </w:t>
      </w:r>
      <w:r w:rsidR="00B70973" w:rsidRPr="00E50904">
        <w:t>in its worst forms. In th</w:t>
      </w:r>
      <w:r w:rsidR="00E72B96">
        <w:t>at</w:t>
      </w:r>
      <w:r w:rsidR="00B70973" w:rsidRPr="00E50904">
        <w:t xml:space="preserve"> regard</w:t>
      </w:r>
      <w:r w:rsidR="00E72B96">
        <w:t>,</w:t>
      </w:r>
      <w:r w:rsidR="00B70973" w:rsidRPr="00E50904">
        <w:t xml:space="preserve"> please provide updated information on the status of the </w:t>
      </w:r>
      <w:r w:rsidR="00A11543">
        <w:t>c</w:t>
      </w:r>
      <w:r w:rsidR="00B70973" w:rsidRPr="00E50904">
        <w:t xml:space="preserve">hild </w:t>
      </w:r>
      <w:r w:rsidR="00A11543">
        <w:t>c</w:t>
      </w:r>
      <w:r w:rsidR="00B70973" w:rsidRPr="00E50904">
        <w:t xml:space="preserve">are and </w:t>
      </w:r>
      <w:r w:rsidR="00A11543">
        <w:t>p</w:t>
      </w:r>
      <w:r w:rsidR="00B70973" w:rsidRPr="00E50904">
        <w:t xml:space="preserve">rotection </w:t>
      </w:r>
      <w:r w:rsidR="00E72B96">
        <w:t>b</w:t>
      </w:r>
      <w:r w:rsidR="00B70973" w:rsidRPr="00E50904">
        <w:t xml:space="preserve">ill. </w:t>
      </w:r>
    </w:p>
    <w:p w:rsidR="00B70973" w:rsidRPr="00E50904" w:rsidRDefault="00360FBB" w:rsidP="00360FBB">
      <w:pPr>
        <w:pStyle w:val="SingleTxtG"/>
      </w:pPr>
      <w:r w:rsidRPr="00E50904">
        <w:t>16.</w:t>
      </w:r>
      <w:r w:rsidRPr="00E50904">
        <w:tab/>
      </w:r>
      <w:r w:rsidR="00B70973" w:rsidRPr="00E50904">
        <w:t xml:space="preserve">Please specify </w:t>
      </w:r>
      <w:r w:rsidR="002E419B" w:rsidRPr="00E50904">
        <w:t xml:space="preserve">if any </w:t>
      </w:r>
      <w:r w:rsidR="00094632" w:rsidRPr="00E50904">
        <w:t>measures</w:t>
      </w:r>
      <w:r w:rsidR="00E310D8" w:rsidRPr="00E50904">
        <w:t xml:space="preserve"> </w:t>
      </w:r>
      <w:r w:rsidR="002E419B" w:rsidRPr="00E50904">
        <w:t xml:space="preserve">are </w:t>
      </w:r>
      <w:r w:rsidR="00E72B96">
        <w:t xml:space="preserve">being </w:t>
      </w:r>
      <w:r w:rsidR="002E419B" w:rsidRPr="00E50904">
        <w:t xml:space="preserve">contemplated </w:t>
      </w:r>
      <w:r w:rsidR="00B70973" w:rsidRPr="00E50904">
        <w:t xml:space="preserve">to </w:t>
      </w:r>
      <w:r w:rsidR="002E419B" w:rsidRPr="00E50904">
        <w:t xml:space="preserve">ban </w:t>
      </w:r>
      <w:r w:rsidR="00B70973" w:rsidRPr="00E50904">
        <w:t>polygamy</w:t>
      </w:r>
      <w:r w:rsidR="00E72B96">
        <w:t xml:space="preserve"> and</w:t>
      </w:r>
      <w:r w:rsidR="00B70973" w:rsidRPr="00E50904">
        <w:t xml:space="preserve"> indicate</w:t>
      </w:r>
      <w:r w:rsidR="00C929BB" w:rsidRPr="00E50904">
        <w:t xml:space="preserve"> the permissible gr</w:t>
      </w:r>
      <w:r w:rsidR="00E50904" w:rsidRPr="00E50904">
        <w:t>ounds for dissolving a marriage</w:t>
      </w:r>
      <w:r w:rsidR="00B70973" w:rsidRPr="00E50904">
        <w:t>.</w:t>
      </w:r>
      <w:r w:rsidR="007542D6">
        <w:t xml:space="preserve"> </w:t>
      </w:r>
      <w:r w:rsidR="007542D6" w:rsidRPr="00D158DF">
        <w:t>Please</w:t>
      </w:r>
      <w:r w:rsidR="007542D6">
        <w:t xml:space="preserve"> also</w:t>
      </w:r>
      <w:r w:rsidR="007542D6" w:rsidRPr="00D158DF">
        <w:t xml:space="preserve"> indicate the steps taken to </w:t>
      </w:r>
      <w:r w:rsidR="007542D6">
        <w:t>prevent early marriages</w:t>
      </w:r>
      <w:r w:rsidR="00E72B96">
        <w:rPr>
          <w:lang w:val="en-US"/>
        </w:rPr>
        <w:t xml:space="preserve"> and </w:t>
      </w:r>
      <w:r w:rsidR="007D18E0">
        <w:rPr>
          <w:lang w:val="en-US"/>
        </w:rPr>
        <w:t>in</w:t>
      </w:r>
      <w:r w:rsidR="007542D6">
        <w:t xml:space="preserve"> th</w:t>
      </w:r>
      <w:r w:rsidR="007D18E0">
        <w:t>at</w:t>
      </w:r>
      <w:r w:rsidR="007542D6">
        <w:t xml:space="preserve"> context</w:t>
      </w:r>
      <w:r w:rsidR="00E72B96">
        <w:rPr>
          <w:lang w:val="en-US"/>
        </w:rPr>
        <w:t>,</w:t>
      </w:r>
      <w:r w:rsidR="007542D6">
        <w:t xml:space="preserve"> please provide updated information on the status of the</w:t>
      </w:r>
      <w:r w:rsidR="007542D6" w:rsidRPr="007542D6">
        <w:t xml:space="preserve"> </w:t>
      </w:r>
      <w:r w:rsidR="00A11543">
        <w:t>r</w:t>
      </w:r>
      <w:r w:rsidR="007542D6" w:rsidRPr="007542D6">
        <w:t xml:space="preserve">ecognition </w:t>
      </w:r>
      <w:r w:rsidR="002A780E">
        <w:t xml:space="preserve">of </w:t>
      </w:r>
      <w:r w:rsidR="00A11543">
        <w:rPr>
          <w:lang w:val="en-US"/>
        </w:rPr>
        <w:t>c</w:t>
      </w:r>
      <w:r w:rsidR="002A780E">
        <w:t xml:space="preserve">ustomary </w:t>
      </w:r>
      <w:r w:rsidR="00A11543">
        <w:rPr>
          <w:lang w:val="en-US"/>
        </w:rPr>
        <w:t>m</w:t>
      </w:r>
      <w:r w:rsidR="002A780E">
        <w:t xml:space="preserve">arriages </w:t>
      </w:r>
      <w:r w:rsidR="00E72B96">
        <w:rPr>
          <w:lang w:val="en-US"/>
        </w:rPr>
        <w:t>b</w:t>
      </w:r>
      <w:r w:rsidR="002A780E" w:rsidRPr="002A780E">
        <w:t>ill</w:t>
      </w:r>
      <w:r w:rsidR="007542D6">
        <w:t>.</w:t>
      </w:r>
    </w:p>
    <w:p w:rsidR="00B70973" w:rsidRPr="00657CF1" w:rsidRDefault="00360FBB" w:rsidP="00360FBB">
      <w:pPr>
        <w:pStyle w:val="SingleTxtG"/>
      </w:pPr>
      <w:r w:rsidRPr="00657CF1">
        <w:t>17.</w:t>
      </w:r>
      <w:r w:rsidRPr="00657CF1">
        <w:tab/>
      </w:r>
      <w:r w:rsidR="00B70973" w:rsidRPr="00E50904">
        <w:t xml:space="preserve">With reference to paragraph 28 of the report, please detail the measures taken to eliminate discrimination </w:t>
      </w:r>
      <w:r w:rsidR="007542D6">
        <w:t>against</w:t>
      </w:r>
      <w:r w:rsidR="00B70973" w:rsidRPr="00E50904">
        <w:t xml:space="preserve"> widows and their children in </w:t>
      </w:r>
      <w:r w:rsidR="00E72B96">
        <w:rPr>
          <w:lang w:val="en-US"/>
        </w:rPr>
        <w:t xml:space="preserve">relation to </w:t>
      </w:r>
      <w:r w:rsidR="00B70973" w:rsidRPr="00E50904">
        <w:t>inheritance.</w:t>
      </w:r>
    </w:p>
    <w:p w:rsidR="00B70973" w:rsidRPr="00E50904" w:rsidRDefault="00B70973" w:rsidP="00636CC0">
      <w:pPr>
        <w:pStyle w:val="H1G"/>
      </w:pPr>
      <w:r w:rsidRPr="00E50904">
        <w:tab/>
      </w:r>
      <w:r w:rsidRPr="00E50904">
        <w:tab/>
        <w:t xml:space="preserve">Article 11 </w:t>
      </w:r>
      <w:r w:rsidR="00C92CC4" w:rsidRPr="00416CD3">
        <w:rPr>
          <w:lang w:val="en-US"/>
        </w:rPr>
        <w:t>–</w:t>
      </w:r>
      <w:r w:rsidRPr="00E50904">
        <w:t xml:space="preserve"> </w:t>
      </w:r>
      <w:r w:rsidR="00636CC0">
        <w:rPr>
          <w:lang w:val="en-US"/>
        </w:rPr>
        <w:t>R</w:t>
      </w:r>
      <w:r w:rsidRPr="00E50904">
        <w:t>ight to an adequate standard of living</w:t>
      </w:r>
    </w:p>
    <w:p w:rsidR="00E310D8" w:rsidRPr="00E50904" w:rsidRDefault="00360FBB" w:rsidP="00360FBB">
      <w:pPr>
        <w:pStyle w:val="SingleTxtG"/>
      </w:pPr>
      <w:r w:rsidRPr="00E50904">
        <w:t>18.</w:t>
      </w:r>
      <w:r w:rsidRPr="00E50904">
        <w:tab/>
      </w:r>
      <w:r w:rsidR="00B70973" w:rsidRPr="00E50904">
        <w:t>Please furnish updated statistical data on the extent of poverty in the State party, disaggregated by age, sex, ethnic or national origin, and rural and urban areas.</w:t>
      </w:r>
      <w:r w:rsidR="00CC09E6">
        <w:t xml:space="preserve"> </w:t>
      </w:r>
      <w:r w:rsidR="00B70973" w:rsidRPr="00E50904">
        <w:t xml:space="preserve">Please also </w:t>
      </w:r>
      <w:r w:rsidR="00094632" w:rsidRPr="00E50904">
        <w:t>indicat</w:t>
      </w:r>
      <w:r w:rsidR="00CC649D" w:rsidRPr="00E50904">
        <w:t>e</w:t>
      </w:r>
      <w:r w:rsidR="00B70973" w:rsidRPr="00E50904">
        <w:t xml:space="preserve"> the outcome of the measures </w:t>
      </w:r>
      <w:r w:rsidR="00E72B96">
        <w:t>taken</w:t>
      </w:r>
      <w:r w:rsidR="00E72B96" w:rsidRPr="00E50904">
        <w:t xml:space="preserve"> </w:t>
      </w:r>
      <w:r w:rsidR="00B70973" w:rsidRPr="00E50904">
        <w:t xml:space="preserve">to reduce poverty, in particular the National Poverty Alleviation Strategy Policy, </w:t>
      </w:r>
      <w:r w:rsidR="006D38F1" w:rsidRPr="00E50904">
        <w:t>and</w:t>
      </w:r>
      <w:r w:rsidR="00C50356" w:rsidRPr="00E50904">
        <w:t xml:space="preserve"> clarify</w:t>
      </w:r>
      <w:r w:rsidR="006D38F1" w:rsidRPr="00E50904">
        <w:t xml:space="preserve"> if </w:t>
      </w:r>
      <w:r w:rsidR="00E72B96">
        <w:t>other</w:t>
      </w:r>
      <w:r w:rsidR="006D38F1" w:rsidRPr="00E50904">
        <w:t xml:space="preserve"> measures are</w:t>
      </w:r>
      <w:r w:rsidR="00E72B96">
        <w:t xml:space="preserve"> being</w:t>
      </w:r>
      <w:r w:rsidR="006D38F1" w:rsidRPr="00E50904">
        <w:t xml:space="preserve"> planned to reduce </w:t>
      </w:r>
      <w:r w:rsidR="00B70973" w:rsidRPr="00E50904">
        <w:t xml:space="preserve">poverty. Please </w:t>
      </w:r>
      <w:r w:rsidR="006D38F1" w:rsidRPr="00E50904">
        <w:t xml:space="preserve">also </w:t>
      </w:r>
      <w:r w:rsidR="00E310D8" w:rsidRPr="00E50904">
        <w:t>indicate</w:t>
      </w:r>
      <w:r w:rsidR="006D38F1" w:rsidRPr="00E50904">
        <w:t xml:space="preserve"> </w:t>
      </w:r>
      <w:r w:rsidR="00E72B96">
        <w:t>what</w:t>
      </w:r>
      <w:r w:rsidR="00B70973" w:rsidRPr="00E50904">
        <w:t xml:space="preserve"> specific support </w:t>
      </w:r>
      <w:r w:rsidR="00C50356" w:rsidRPr="00E50904">
        <w:t xml:space="preserve">is </w:t>
      </w:r>
      <w:r w:rsidR="00B70973" w:rsidRPr="00E50904">
        <w:t>provided to child-headed households.</w:t>
      </w:r>
    </w:p>
    <w:p w:rsidR="00B70973" w:rsidRPr="00E50904" w:rsidRDefault="00360FBB" w:rsidP="00360FBB">
      <w:pPr>
        <w:pStyle w:val="SingleTxtG"/>
      </w:pPr>
      <w:r w:rsidRPr="00E50904">
        <w:t>19.</w:t>
      </w:r>
      <w:r w:rsidRPr="00E50904">
        <w:tab/>
      </w:r>
      <w:r w:rsidR="0061606B" w:rsidRPr="00E50904">
        <w:t xml:space="preserve">In view of the information </w:t>
      </w:r>
      <w:r w:rsidR="00E72B96">
        <w:t xml:space="preserve">provided </w:t>
      </w:r>
      <w:r w:rsidR="0061606B" w:rsidRPr="00E50904">
        <w:t>in paragraph 44 of the report, please indicate the measures taken to provide for a more equitable distribution of land and resources among the State party’s population.</w:t>
      </w:r>
      <w:r w:rsidR="00CC09E6">
        <w:t xml:space="preserve"> </w:t>
      </w:r>
      <w:r w:rsidR="0061606B" w:rsidRPr="00E50904">
        <w:t xml:space="preserve">Please comment on reports </w:t>
      </w:r>
      <w:r w:rsidR="00E72B96">
        <w:t>that</w:t>
      </w:r>
      <w:r w:rsidR="0061606B" w:rsidRPr="00E50904">
        <w:t xml:space="preserve"> access to land is subject to an arduous and lengthy process.</w:t>
      </w:r>
    </w:p>
    <w:p w:rsidR="00B70973" w:rsidRPr="00E50904" w:rsidRDefault="00360FBB" w:rsidP="00360FBB">
      <w:pPr>
        <w:pStyle w:val="SingleTxtG"/>
      </w:pPr>
      <w:r w:rsidRPr="00E50904">
        <w:t>20.</w:t>
      </w:r>
      <w:r w:rsidRPr="00E50904">
        <w:tab/>
      </w:r>
      <w:r w:rsidR="00B70973" w:rsidRPr="00E50904">
        <w:t xml:space="preserve">Please provide updated information on the measures taken to </w:t>
      </w:r>
      <w:r w:rsidR="00F25E2B" w:rsidRPr="00E50904">
        <w:t>promote</w:t>
      </w:r>
      <w:r w:rsidR="00123D64" w:rsidRPr="00E50904">
        <w:t xml:space="preserve"> </w:t>
      </w:r>
      <w:r w:rsidR="00B70973" w:rsidRPr="00E50904">
        <w:t>food security and to combat under- and malnutrition, in particular among children.</w:t>
      </w:r>
      <w:r w:rsidR="00CC09E6">
        <w:t xml:space="preserve"> </w:t>
      </w:r>
      <w:r w:rsidR="00B70973" w:rsidRPr="00E50904">
        <w:t>In th</w:t>
      </w:r>
      <w:r w:rsidR="00E72B96">
        <w:t>at</w:t>
      </w:r>
      <w:r w:rsidR="00B70973" w:rsidRPr="00E50904">
        <w:t xml:space="preserve"> regard, please indicate the measures taken to combat the occurrence of </w:t>
      </w:r>
      <w:r w:rsidR="00E72B96">
        <w:t>n</w:t>
      </w:r>
      <w:r w:rsidR="00B70973" w:rsidRPr="00E50904">
        <w:t>oma (</w:t>
      </w:r>
      <w:r w:rsidR="00C92CC4" w:rsidRPr="00416CD3">
        <w:rPr>
          <w:i/>
          <w:iCs/>
        </w:rPr>
        <w:t>cancrum oris</w:t>
      </w:r>
      <w:r w:rsidR="00B70973" w:rsidRPr="00E50904">
        <w:t>).</w:t>
      </w:r>
    </w:p>
    <w:p w:rsidR="00B70973" w:rsidRPr="00E50904" w:rsidRDefault="00360FBB" w:rsidP="00360FBB">
      <w:pPr>
        <w:pStyle w:val="SingleTxtG"/>
      </w:pPr>
      <w:r w:rsidRPr="00E50904">
        <w:t>21.</w:t>
      </w:r>
      <w:r w:rsidRPr="00E50904">
        <w:tab/>
      </w:r>
      <w:r w:rsidR="00B70973" w:rsidRPr="00E50904">
        <w:t>Please</w:t>
      </w:r>
      <w:r w:rsidR="004B0B0D" w:rsidRPr="00E50904">
        <w:t xml:space="preserve"> provide updated information on the planned amendment to the Communal Land Reform Act</w:t>
      </w:r>
      <w:r w:rsidR="00A92A94" w:rsidRPr="00E50904">
        <w:t>.</w:t>
      </w:r>
      <w:r w:rsidR="0040766B" w:rsidRPr="00E50904">
        <w:t xml:space="preserve"> </w:t>
      </w:r>
      <w:r w:rsidR="00B70973" w:rsidRPr="00E50904">
        <w:t xml:space="preserve">Please also provide updated information on the steps taken </w:t>
      </w:r>
      <w:r w:rsidR="00261E96" w:rsidRPr="00E50904">
        <w:t>for water conservation</w:t>
      </w:r>
      <w:r w:rsidR="00B70973" w:rsidRPr="00E50904">
        <w:t>,</w:t>
      </w:r>
      <w:r w:rsidR="0040766B" w:rsidRPr="00E50904">
        <w:t xml:space="preserve"> </w:t>
      </w:r>
      <w:r w:rsidR="00B70973" w:rsidRPr="00E50904">
        <w:t xml:space="preserve">in particular in view of reports </w:t>
      </w:r>
      <w:r w:rsidR="00E72B96">
        <w:t>that</w:t>
      </w:r>
      <w:r w:rsidR="00B70973" w:rsidRPr="00E50904">
        <w:t xml:space="preserve"> the State party is facing further desertification. </w:t>
      </w:r>
      <w:r w:rsidR="00E72B96">
        <w:t>P</w:t>
      </w:r>
      <w:r w:rsidR="00B70973" w:rsidRPr="00E50904">
        <w:t>lease</w:t>
      </w:r>
      <w:r w:rsidR="00E72B96">
        <w:t xml:space="preserve"> further</w:t>
      </w:r>
      <w:r w:rsidR="00B70973" w:rsidRPr="00E50904">
        <w:t xml:space="preserve"> indicate the measures </w:t>
      </w:r>
      <w:r w:rsidR="00E72B96">
        <w:t>taken</w:t>
      </w:r>
      <w:r w:rsidR="00E72B96" w:rsidRPr="00E50904">
        <w:t xml:space="preserve"> </w:t>
      </w:r>
      <w:r w:rsidR="00B70973" w:rsidRPr="00E50904">
        <w:t>to increase access to water by the population, including with regard to reducing the distances to drinking</w:t>
      </w:r>
      <w:r w:rsidR="00E72B96">
        <w:t>-</w:t>
      </w:r>
      <w:r w:rsidR="00B70973" w:rsidRPr="00E50904">
        <w:t>water sources.</w:t>
      </w:r>
    </w:p>
    <w:p w:rsidR="00B33121" w:rsidRPr="00E50904" w:rsidRDefault="00360FBB" w:rsidP="00360FBB">
      <w:pPr>
        <w:pStyle w:val="SingleTxtG"/>
      </w:pPr>
      <w:r w:rsidRPr="00E50904">
        <w:t>22.</w:t>
      </w:r>
      <w:r w:rsidRPr="00E50904">
        <w:tab/>
      </w:r>
      <w:r w:rsidR="00B70973" w:rsidRPr="00E50904">
        <w:t>Please indicate the measures taken to eliminate the population’s exposure to toxic substances and emissions</w:t>
      </w:r>
      <w:r w:rsidR="00FE4C3D" w:rsidRPr="00E50904">
        <w:t xml:space="preserve"> associated with mining and to ensure implementation</w:t>
      </w:r>
      <w:r w:rsidR="00C50356" w:rsidRPr="00E50904">
        <w:t xml:space="preserve"> of the</w:t>
      </w:r>
      <w:r w:rsidR="00FE4C3D" w:rsidRPr="00E50904">
        <w:t xml:space="preserve"> “polluter pa</w:t>
      </w:r>
      <w:r w:rsidR="007815F3" w:rsidRPr="00E50904">
        <w:t>ys</w:t>
      </w:r>
      <w:r w:rsidR="00FE4C3D" w:rsidRPr="00E50904">
        <w:t>” principle i</w:t>
      </w:r>
      <w:r w:rsidR="00E50904" w:rsidRPr="00E50904">
        <w:t>n respect of the mining sector.</w:t>
      </w:r>
    </w:p>
    <w:p w:rsidR="00B70973" w:rsidRPr="00E50904" w:rsidRDefault="00360FBB" w:rsidP="00360FBB">
      <w:pPr>
        <w:pStyle w:val="SingleTxtG"/>
      </w:pPr>
      <w:r w:rsidRPr="00E50904">
        <w:t>23.</w:t>
      </w:r>
      <w:r w:rsidRPr="00E50904">
        <w:tab/>
      </w:r>
      <w:r w:rsidR="00B70973" w:rsidRPr="00E50904">
        <w:t>In view of the large number of informal settlements,</w:t>
      </w:r>
      <w:r w:rsidR="0040766B" w:rsidRPr="00E50904">
        <w:t xml:space="preserve"> </w:t>
      </w:r>
      <w:r w:rsidR="00B70973" w:rsidRPr="00E50904">
        <w:t xml:space="preserve">please provide updated information </w:t>
      </w:r>
      <w:r w:rsidR="007542D6">
        <w:t xml:space="preserve">on forced evictions and </w:t>
      </w:r>
      <w:r w:rsidR="00B70973" w:rsidRPr="00E50904">
        <w:t>on the measures taken to increase social housing.</w:t>
      </w:r>
      <w:r w:rsidR="0040766B" w:rsidRPr="00E50904">
        <w:t xml:space="preserve"> </w:t>
      </w:r>
      <w:r w:rsidR="00B70973" w:rsidRPr="00E50904">
        <w:t xml:space="preserve">Please also </w:t>
      </w:r>
      <w:r w:rsidR="00E72B96">
        <w:t xml:space="preserve">provide </w:t>
      </w:r>
      <w:r w:rsidR="00B70973" w:rsidRPr="00E50904">
        <w:t>inform</w:t>
      </w:r>
      <w:r w:rsidR="00E72B96">
        <w:t>ation</w:t>
      </w:r>
      <w:r w:rsidR="00B70973" w:rsidRPr="00E50904">
        <w:t xml:space="preserve"> on the impact of housing subsidies</w:t>
      </w:r>
      <w:r w:rsidR="0040766B" w:rsidRPr="00E50904">
        <w:t xml:space="preserve"> </w:t>
      </w:r>
      <w:r w:rsidR="00B70973" w:rsidRPr="00E50904">
        <w:t>and indicate whether the State party intends</w:t>
      </w:r>
      <w:r w:rsidR="00E50904" w:rsidRPr="00E50904">
        <w:t xml:space="preserve"> to increase housing subsidies.</w:t>
      </w:r>
    </w:p>
    <w:p w:rsidR="00B70973" w:rsidRPr="00E50904" w:rsidRDefault="0001207B" w:rsidP="00636CC0">
      <w:pPr>
        <w:pStyle w:val="H1G"/>
      </w:pPr>
      <w:r w:rsidRPr="00E50904">
        <w:tab/>
      </w:r>
      <w:r w:rsidR="0040766B" w:rsidRPr="00E50904">
        <w:tab/>
      </w:r>
      <w:r w:rsidR="00B70973" w:rsidRPr="00E50904">
        <w:t xml:space="preserve">Article 12 </w:t>
      </w:r>
      <w:r w:rsidR="00C92CC4" w:rsidRPr="00416CD3">
        <w:rPr>
          <w:lang w:val="en-US"/>
        </w:rPr>
        <w:t>–</w:t>
      </w:r>
      <w:r w:rsidR="00B70973" w:rsidRPr="00E50904">
        <w:t xml:space="preserve"> </w:t>
      </w:r>
      <w:r w:rsidR="00636CC0">
        <w:rPr>
          <w:lang w:val="en-US"/>
        </w:rPr>
        <w:t>R</w:t>
      </w:r>
      <w:r w:rsidR="00B70973" w:rsidRPr="00E50904">
        <w:t>ight to physical and mental health</w:t>
      </w:r>
    </w:p>
    <w:p w:rsidR="00CC09E6" w:rsidRDefault="00360FBB" w:rsidP="00360FBB">
      <w:pPr>
        <w:pStyle w:val="SingleTxtG"/>
      </w:pPr>
      <w:r>
        <w:t>24.</w:t>
      </w:r>
      <w:r>
        <w:tab/>
      </w:r>
      <w:r w:rsidR="00D61922" w:rsidRPr="00E50904">
        <w:t>Please indicate the measures taken to combat harmful traditional practices against women and girls, including</w:t>
      </w:r>
      <w:r w:rsidR="0040766B" w:rsidRPr="00E50904">
        <w:t xml:space="preserve"> </w:t>
      </w:r>
      <w:r w:rsidR="00D61922" w:rsidRPr="00E50904">
        <w:t>female genital mutilation,</w:t>
      </w:r>
      <w:r w:rsidR="0040766B" w:rsidRPr="00E50904">
        <w:t xml:space="preserve"> </w:t>
      </w:r>
      <w:r w:rsidR="00D61922" w:rsidRPr="00E50904">
        <w:t>as well as so-called sexual initiation practices.</w:t>
      </w:r>
      <w:r w:rsidR="0040766B" w:rsidRPr="00E50904">
        <w:t xml:space="preserve"> </w:t>
      </w:r>
      <w:r w:rsidR="00D61922" w:rsidRPr="00E50904">
        <w:t xml:space="preserve">Please indicate whether these practices are explicitly criminalized and whether there have been prosecutions in </w:t>
      </w:r>
      <w:r w:rsidR="001F77DC">
        <w:t>respect thereof</w:t>
      </w:r>
      <w:r w:rsidR="00D61922" w:rsidRPr="00E50904">
        <w:t>. Please also indicate the measures taken to raise awareness among the general public that such practices violate girls’ and women’s dignity and have severe consequences for their physical and mental health</w:t>
      </w:r>
      <w:r w:rsidR="007404E4">
        <w:t xml:space="preserve"> and that</w:t>
      </w:r>
      <w:r w:rsidR="00DD7B96">
        <w:t xml:space="preserve"> </w:t>
      </w:r>
      <w:r w:rsidR="00235691">
        <w:t xml:space="preserve">the </w:t>
      </w:r>
      <w:r w:rsidR="00DD7B96">
        <w:t>so-called</w:t>
      </w:r>
      <w:r w:rsidR="007404E4">
        <w:t xml:space="preserve"> sexual initiation practices</w:t>
      </w:r>
      <w:r w:rsidR="002A780E">
        <w:t xml:space="preserve"> </w:t>
      </w:r>
      <w:r w:rsidR="007404E4">
        <w:t>should be qualified</w:t>
      </w:r>
      <w:r w:rsidR="007404E4" w:rsidRPr="00E50904">
        <w:t xml:space="preserve"> as forms </w:t>
      </w:r>
      <w:r w:rsidR="007404E4">
        <w:t>of rape, incest and assault</w:t>
      </w:r>
      <w:r w:rsidR="00CC09E6">
        <w:t>.</w:t>
      </w:r>
    </w:p>
    <w:p w:rsidR="00B70973" w:rsidRPr="00E50904" w:rsidRDefault="00360FBB" w:rsidP="00360FBB">
      <w:pPr>
        <w:pStyle w:val="SingleTxtG"/>
      </w:pPr>
      <w:r w:rsidRPr="00E50904">
        <w:t>25.</w:t>
      </w:r>
      <w:r w:rsidRPr="00E50904">
        <w:tab/>
      </w:r>
      <w:r w:rsidR="00B70973" w:rsidRPr="00E50904">
        <w:t>Please indicate the measures taken to improve the quality of health</w:t>
      </w:r>
      <w:r w:rsidR="001F77DC">
        <w:t>-</w:t>
      </w:r>
      <w:r w:rsidR="00774AE0">
        <w:t xml:space="preserve">care </w:t>
      </w:r>
      <w:r w:rsidR="00912A35">
        <w:t>services</w:t>
      </w:r>
      <w:r w:rsidR="00912A35" w:rsidRPr="00E50904">
        <w:t xml:space="preserve"> </w:t>
      </w:r>
      <w:r w:rsidR="00B70973" w:rsidRPr="00E50904">
        <w:t xml:space="preserve">and </w:t>
      </w:r>
      <w:r w:rsidR="00774AE0">
        <w:t xml:space="preserve">to </w:t>
      </w:r>
      <w:r w:rsidR="00B70973" w:rsidRPr="00E50904">
        <w:t>increase the number of skilled health professionals.</w:t>
      </w:r>
      <w:r w:rsidR="0040766B" w:rsidRPr="00E50904">
        <w:t xml:space="preserve"> </w:t>
      </w:r>
      <w:r w:rsidR="00B70973" w:rsidRPr="00E50904">
        <w:t>Please also provide updated information on the measures taken to reduce HIV infection rates</w:t>
      </w:r>
      <w:r w:rsidR="003941E6" w:rsidRPr="00E50904">
        <w:t xml:space="preserve"> and increase </w:t>
      </w:r>
      <w:r w:rsidR="00207D47" w:rsidRPr="00E50904">
        <w:t>access to</w:t>
      </w:r>
      <w:r w:rsidR="003941E6" w:rsidRPr="00E50904">
        <w:t xml:space="preserve"> </w:t>
      </w:r>
      <w:r w:rsidR="00E310D8" w:rsidRPr="00E50904">
        <w:t>antiretroviral therapy</w:t>
      </w:r>
      <w:r w:rsidR="001F77DC">
        <w:t>,</w:t>
      </w:r>
      <w:r w:rsidR="002F4C1B">
        <w:t xml:space="preserve"> as well as on the measures taken to prevent mother</w:t>
      </w:r>
      <w:r w:rsidR="001F77DC">
        <w:t>-</w:t>
      </w:r>
      <w:r w:rsidR="002F4C1B">
        <w:t>to</w:t>
      </w:r>
      <w:r w:rsidR="001F77DC">
        <w:t>-</w:t>
      </w:r>
      <w:r w:rsidR="002F4C1B">
        <w:t xml:space="preserve">child </w:t>
      </w:r>
      <w:r w:rsidR="001A1863">
        <w:t xml:space="preserve">HIV </w:t>
      </w:r>
      <w:r w:rsidR="002F4C1B">
        <w:t>transmission</w:t>
      </w:r>
      <w:r w:rsidR="00B70973" w:rsidRPr="00E50904">
        <w:t>.</w:t>
      </w:r>
    </w:p>
    <w:p w:rsidR="00B70973" w:rsidRPr="00E50904" w:rsidRDefault="00360FBB" w:rsidP="00360FBB">
      <w:pPr>
        <w:pStyle w:val="SingleTxtG"/>
      </w:pPr>
      <w:r w:rsidRPr="00E50904">
        <w:t>26.</w:t>
      </w:r>
      <w:r w:rsidRPr="00E50904">
        <w:tab/>
      </w:r>
      <w:r w:rsidR="00B70973" w:rsidRPr="00E50904">
        <w:t xml:space="preserve">Please </w:t>
      </w:r>
      <w:r w:rsidR="00A11543">
        <w:t xml:space="preserve">provide </w:t>
      </w:r>
      <w:r w:rsidR="00B70973" w:rsidRPr="00E50904">
        <w:t>inform</w:t>
      </w:r>
      <w:r w:rsidR="00A11543">
        <w:t>ation</w:t>
      </w:r>
      <w:r w:rsidR="00B70973" w:rsidRPr="00E50904">
        <w:t xml:space="preserve"> on the measures taken to reduce maternal</w:t>
      </w:r>
      <w:r w:rsidR="00BC6887" w:rsidRPr="00E50904">
        <w:t>, infant and child mortality</w:t>
      </w:r>
      <w:r w:rsidR="00B70973" w:rsidRPr="00E50904">
        <w:t xml:space="preserve">. Please also indicate whether the State party has taken any measures towards </w:t>
      </w:r>
      <w:r w:rsidR="00621B86" w:rsidRPr="00E50904">
        <w:t xml:space="preserve">easing restrictions </w:t>
      </w:r>
      <w:r w:rsidR="001F77DC">
        <w:t xml:space="preserve">on </w:t>
      </w:r>
      <w:r w:rsidR="00621B86" w:rsidRPr="00E50904">
        <w:t xml:space="preserve">and </w:t>
      </w:r>
      <w:r w:rsidR="00B70973" w:rsidRPr="00E50904">
        <w:t>facilitating access</w:t>
      </w:r>
      <w:r w:rsidR="0040766B" w:rsidRPr="00E50904">
        <w:t xml:space="preserve"> </w:t>
      </w:r>
      <w:r w:rsidR="00621B86" w:rsidRPr="00E50904">
        <w:t>to</w:t>
      </w:r>
      <w:r w:rsidR="00F26D42" w:rsidRPr="00E50904">
        <w:t xml:space="preserve"> </w:t>
      </w:r>
      <w:r w:rsidR="00B01B19" w:rsidRPr="00E50904">
        <w:t>safe abortio</w:t>
      </w:r>
      <w:r w:rsidR="00621B86" w:rsidRPr="00E50904">
        <w:t>ns</w:t>
      </w:r>
      <w:r w:rsidR="00B70973" w:rsidRPr="00E50904">
        <w:t>, as well as to increase access to sexual and reproductive health services.</w:t>
      </w:r>
      <w:r w:rsidR="0040766B" w:rsidRPr="00E50904">
        <w:t xml:space="preserve"> </w:t>
      </w:r>
      <w:r w:rsidR="00B70973" w:rsidRPr="00E50904">
        <w:t>Furthermore, please indicate the steps taken to finaliz</w:t>
      </w:r>
      <w:r w:rsidR="007613E4">
        <w:t>e</w:t>
      </w:r>
      <w:r w:rsidR="00B70973" w:rsidRPr="00E50904">
        <w:t xml:space="preserve"> the draft reproductive health policy.</w:t>
      </w:r>
    </w:p>
    <w:p w:rsidR="00B70973" w:rsidRPr="00E50904" w:rsidRDefault="0040766B" w:rsidP="00636CC0">
      <w:pPr>
        <w:pStyle w:val="H1G"/>
      </w:pPr>
      <w:r w:rsidRPr="00E50904">
        <w:tab/>
      </w:r>
      <w:r w:rsidRPr="00E50904">
        <w:tab/>
      </w:r>
      <w:r w:rsidR="00B70973" w:rsidRPr="00E50904">
        <w:t xml:space="preserve">Articles 13 and 14 </w:t>
      </w:r>
      <w:r w:rsidR="00C92CC4" w:rsidRPr="00416CD3">
        <w:rPr>
          <w:lang w:val="en-US"/>
        </w:rPr>
        <w:t>–</w:t>
      </w:r>
      <w:r w:rsidR="00B70973" w:rsidRPr="00E50904">
        <w:t xml:space="preserve"> </w:t>
      </w:r>
      <w:r w:rsidR="00636CC0">
        <w:rPr>
          <w:lang w:val="en-US"/>
        </w:rPr>
        <w:t>R</w:t>
      </w:r>
      <w:r w:rsidR="00B70973" w:rsidRPr="00E50904">
        <w:t>ight to education</w:t>
      </w:r>
    </w:p>
    <w:p w:rsidR="00B70973" w:rsidRPr="00E50904" w:rsidRDefault="00360FBB" w:rsidP="00360FBB">
      <w:pPr>
        <w:pStyle w:val="SingleTxtG"/>
      </w:pPr>
      <w:r w:rsidRPr="00E50904">
        <w:t>27.</w:t>
      </w:r>
      <w:r w:rsidRPr="00E50904">
        <w:tab/>
      </w:r>
      <w:r w:rsidR="00B70973" w:rsidRPr="00E50904">
        <w:t>Please indicate the measures taken to</w:t>
      </w:r>
      <w:r w:rsidR="00B50331">
        <w:t xml:space="preserve"> ensure</w:t>
      </w:r>
      <w:r w:rsidR="00B70973" w:rsidRPr="00E50904">
        <w:t xml:space="preserve"> </w:t>
      </w:r>
      <w:r w:rsidR="00B50331">
        <w:t>access</w:t>
      </w:r>
      <w:r w:rsidR="002A5E22">
        <w:t xml:space="preserve"> to</w:t>
      </w:r>
      <w:r w:rsidR="00B50331">
        <w:t xml:space="preserve"> </w:t>
      </w:r>
      <w:r w:rsidR="00B70973" w:rsidRPr="00E50904">
        <w:t>free and compulsory formal basic</w:t>
      </w:r>
      <w:r w:rsidR="0040766B" w:rsidRPr="00E50904">
        <w:t xml:space="preserve"> </w:t>
      </w:r>
      <w:r w:rsidR="00B70973" w:rsidRPr="00E50904">
        <w:t>education</w:t>
      </w:r>
      <w:r w:rsidR="00B50331">
        <w:t xml:space="preserve"> through implementation of </w:t>
      </w:r>
      <w:r w:rsidR="007613E4">
        <w:t xml:space="preserve">the provisions of the </w:t>
      </w:r>
      <w:r w:rsidR="00B50331">
        <w:t>Constitution</w:t>
      </w:r>
      <w:r w:rsidR="00B70973" w:rsidRPr="00E50904">
        <w:t>,</w:t>
      </w:r>
      <w:r w:rsidR="0040766B" w:rsidRPr="00E50904">
        <w:t xml:space="preserve"> </w:t>
      </w:r>
      <w:r w:rsidR="00B70973" w:rsidRPr="00E50904">
        <w:t>and please provide data on primary school attendance</w:t>
      </w:r>
      <w:r w:rsidR="007613E4">
        <w:t>,</w:t>
      </w:r>
      <w:r w:rsidR="00B70973" w:rsidRPr="00E50904">
        <w:t xml:space="preserve"> disaggregated by sex, race, disability and geographic location. With reference to paragraphs 387</w:t>
      </w:r>
      <w:r w:rsidR="007613E4">
        <w:t xml:space="preserve"> to </w:t>
      </w:r>
      <w:r w:rsidR="00B70973" w:rsidRPr="00E50904">
        <w:t xml:space="preserve">389 of the report, please indicate the impact of the measures </w:t>
      </w:r>
      <w:r w:rsidR="007613E4">
        <w:t xml:space="preserve">taken </w:t>
      </w:r>
      <w:r w:rsidR="00B70973" w:rsidRPr="00E50904">
        <w:t>to improve access to education for marginalized children.</w:t>
      </w:r>
      <w:r w:rsidR="00CC09E6">
        <w:t xml:space="preserve"> </w:t>
      </w:r>
      <w:r w:rsidR="00B70973" w:rsidRPr="00E50904">
        <w:t>Please provide statistical data on the number of children enrolled in public and in private schools,</w:t>
      </w:r>
      <w:r w:rsidR="0040766B" w:rsidRPr="00E50904">
        <w:t xml:space="preserve"> </w:t>
      </w:r>
      <w:r w:rsidR="00B70973" w:rsidRPr="00E50904">
        <w:t xml:space="preserve">disaggregated by sex </w:t>
      </w:r>
      <w:r w:rsidR="00E50904" w:rsidRPr="00E50904">
        <w:t>and geographic location.</w:t>
      </w:r>
    </w:p>
    <w:p w:rsidR="00B70973" w:rsidRPr="00E50904" w:rsidRDefault="00360FBB" w:rsidP="00360FBB">
      <w:pPr>
        <w:pStyle w:val="SingleTxtG"/>
      </w:pPr>
      <w:r w:rsidRPr="00E50904">
        <w:t>28.</w:t>
      </w:r>
      <w:r w:rsidRPr="00E50904">
        <w:tab/>
      </w:r>
      <w:r w:rsidR="00B70973" w:rsidRPr="00E50904">
        <w:t>With reference to paragraphs 366</w:t>
      </w:r>
      <w:r w:rsidR="00E50904">
        <w:t xml:space="preserve">, </w:t>
      </w:r>
      <w:r w:rsidR="00B70973" w:rsidRPr="00E50904">
        <w:t>369</w:t>
      </w:r>
      <w:r w:rsidR="0040766B" w:rsidRPr="00E50904">
        <w:t xml:space="preserve"> </w:t>
      </w:r>
      <w:r w:rsidR="00B70973" w:rsidRPr="00E50904">
        <w:t>and 371</w:t>
      </w:r>
      <w:r w:rsidR="0040766B" w:rsidRPr="00E50904">
        <w:t xml:space="preserve"> </w:t>
      </w:r>
      <w:r w:rsidR="003221D6">
        <w:t xml:space="preserve">of the report, </w:t>
      </w:r>
      <w:r w:rsidR="00B70973" w:rsidRPr="00E50904">
        <w:t xml:space="preserve">please indicate whether </w:t>
      </w:r>
      <w:r w:rsidR="009B5C0A">
        <w:t xml:space="preserve">the school </w:t>
      </w:r>
      <w:r w:rsidR="003F6CAA">
        <w:t>curriculum</w:t>
      </w:r>
      <w:r w:rsidR="005940A5">
        <w:t xml:space="preserve"> </w:t>
      </w:r>
      <w:r w:rsidR="00B50331">
        <w:t>includes</w:t>
      </w:r>
      <w:r w:rsidR="00B70973" w:rsidRPr="00E50904">
        <w:t xml:space="preserve"> </w:t>
      </w:r>
      <w:r w:rsidR="009B5C0A">
        <w:t xml:space="preserve">instruction on </w:t>
      </w:r>
      <w:r w:rsidR="00B70973" w:rsidRPr="00E50904">
        <w:t xml:space="preserve">equal rights of women and men </w:t>
      </w:r>
      <w:r w:rsidR="009B5C0A">
        <w:t>and promotes gender equality</w:t>
      </w:r>
      <w:r w:rsidR="00B70973" w:rsidRPr="00E50904">
        <w:t>.</w:t>
      </w:r>
    </w:p>
    <w:p w:rsidR="00262A8E" w:rsidRPr="00E50904" w:rsidRDefault="00B70973">
      <w:pPr>
        <w:pStyle w:val="H1G"/>
      </w:pPr>
      <w:r w:rsidRPr="00E50904">
        <w:tab/>
      </w:r>
      <w:r w:rsidRPr="00E50904">
        <w:tab/>
        <w:t xml:space="preserve">Article 15 </w:t>
      </w:r>
      <w:r w:rsidR="009C5620">
        <w:rPr>
          <w:lang w:val="fr-CH"/>
        </w:rPr>
        <w:t>–</w:t>
      </w:r>
      <w:r w:rsidRPr="00E50904">
        <w:t xml:space="preserve"> Cultural rights</w:t>
      </w:r>
    </w:p>
    <w:p w:rsidR="00407BF7" w:rsidRDefault="00360FBB" w:rsidP="00360FBB">
      <w:pPr>
        <w:pStyle w:val="SingleTxtG"/>
      </w:pPr>
      <w:r>
        <w:t>29.</w:t>
      </w:r>
      <w:r>
        <w:tab/>
      </w:r>
      <w:r w:rsidR="0070316D" w:rsidRPr="00E50904">
        <w:t>Please indicate the measures taken to recogni</w:t>
      </w:r>
      <w:r w:rsidR="007613E4">
        <w:t>z</w:t>
      </w:r>
      <w:r w:rsidR="0070316D" w:rsidRPr="00E50904">
        <w:t xml:space="preserve">e the cultural diversity of the State party’s population and to promote the enjoyment of the cultural identity </w:t>
      </w:r>
      <w:r w:rsidR="00B7775A">
        <w:t xml:space="preserve">and languages </w:t>
      </w:r>
      <w:r w:rsidR="00587915">
        <w:t xml:space="preserve">of </w:t>
      </w:r>
      <w:r w:rsidR="00B7775A">
        <w:t>all communities</w:t>
      </w:r>
      <w:r w:rsidR="0070316D" w:rsidRPr="00E50904">
        <w:t>.</w:t>
      </w:r>
      <w:r w:rsidR="00BE5EFD" w:rsidRPr="00E50904">
        <w:t xml:space="preserve"> </w:t>
      </w:r>
      <w:r w:rsidR="00262A8E" w:rsidRPr="00E50904">
        <w:t xml:space="preserve">Please explain if any steps have been taken to protect intellectual property rights arising from traditional arts and economic practices, including </w:t>
      </w:r>
      <w:r w:rsidR="007613E4">
        <w:t xml:space="preserve">in respect of </w:t>
      </w:r>
      <w:r w:rsidR="00262A8E" w:rsidRPr="00E50904">
        <w:t>“traditional</w:t>
      </w:r>
      <w:r w:rsidR="007613E4">
        <w:t>”</w:t>
      </w:r>
      <w:r w:rsidR="00262A8E" w:rsidRPr="00E50904">
        <w:t xml:space="preserve"> farmers.</w:t>
      </w:r>
    </w:p>
    <w:p w:rsidR="0031479B" w:rsidRPr="00E50904" w:rsidRDefault="00360FBB" w:rsidP="00360FBB">
      <w:pPr>
        <w:pStyle w:val="SingleTxtG"/>
      </w:pPr>
      <w:r w:rsidRPr="00E50904">
        <w:t>30.</w:t>
      </w:r>
      <w:r w:rsidRPr="00E50904">
        <w:tab/>
      </w:r>
      <w:r w:rsidR="00407BF7">
        <w:rPr>
          <w:color w:val="000000"/>
        </w:rPr>
        <w:t>Please provide information on measures taken to enable disadvantaged individuals and groups to benefit from access to the Internet. Please also indicate if and how the Internet is used as a vehicle to preserve and promote the cultural diversity of the State party.</w:t>
      </w:r>
    </w:p>
    <w:p w:rsidR="0001207B" w:rsidRPr="00E50904" w:rsidRDefault="0001207B" w:rsidP="0001207B">
      <w:pPr>
        <w:pStyle w:val="SingleTxtG"/>
        <w:spacing w:before="240" w:after="0"/>
        <w:jc w:val="center"/>
        <w:rPr>
          <w:u w:val="single"/>
        </w:rPr>
      </w:pPr>
      <w:r w:rsidRPr="00E50904">
        <w:rPr>
          <w:u w:val="single"/>
        </w:rPr>
        <w:tab/>
      </w:r>
      <w:r w:rsidRPr="00E50904">
        <w:rPr>
          <w:u w:val="single"/>
        </w:rPr>
        <w:tab/>
      </w:r>
      <w:r w:rsidRPr="00E50904">
        <w:rPr>
          <w:u w:val="single"/>
        </w:rPr>
        <w:tab/>
      </w:r>
    </w:p>
    <w:sectPr w:rsidR="0001207B" w:rsidRPr="00E50904" w:rsidSect="000F1AA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9T15:10:00Z" w:initials="Start">
    <w:p w:rsidR="000F1AA3" w:rsidRDefault="000F1A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NO&gt;&gt;N1525369E&lt;&lt;ODS JOB NO&gt;&gt;</w:t>
      </w:r>
    </w:p>
    <w:p w:rsidR="000F1AA3" w:rsidRDefault="000F1AA3">
      <w:pPr>
        <w:pStyle w:val="CommentText"/>
      </w:pPr>
      <w:r>
        <w:t>&lt;&lt;ODS DOC SYMBOL1&gt;&gt;E/C.12/NAM/Q/1&lt;&lt;ODS DOC SYMBOL1&gt;&gt;</w:t>
      </w:r>
    </w:p>
    <w:p w:rsidR="000F1AA3" w:rsidRDefault="000F1A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995" w:rsidRDefault="00521995"/>
  </w:endnote>
  <w:endnote w:type="continuationSeparator" w:id="0">
    <w:p w:rsidR="00521995" w:rsidRDefault="00521995"/>
  </w:endnote>
  <w:endnote w:type="continuationNotice" w:id="1">
    <w:p w:rsidR="00521995" w:rsidRDefault="00521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Hei">
    <w:altName w:val="黑体"/>
    <w:panose1 w:val="0201060906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973" w:rsidRPr="0088071A" w:rsidRDefault="00215DEA" w:rsidP="00B70973">
    <w:pPr>
      <w:pStyle w:val="Footer"/>
      <w:tabs>
        <w:tab w:val="right" w:pos="9638"/>
      </w:tabs>
    </w:pPr>
    <w:r>
      <w:fldChar w:fldCharType="begin"/>
    </w:r>
    <w:r>
      <w:instrText xml:space="preserve"> PAGE  \* MERGEFORMAT </w:instrText>
    </w:r>
    <w:r>
      <w:fldChar w:fldCharType="separate"/>
    </w:r>
    <w:r w:rsidR="00DA2E3F" w:rsidRPr="00DA2E3F">
      <w:rPr>
        <w:b/>
        <w:noProof/>
        <w:sz w:val="18"/>
      </w:rPr>
      <w:t>2</w:t>
    </w:r>
    <w:r>
      <w:rPr>
        <w:b/>
        <w:noProof/>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973" w:rsidRPr="00A57E85" w:rsidRDefault="00B70973" w:rsidP="00E50904">
    <w:pPr>
      <w:pStyle w:val="Footer"/>
      <w:tabs>
        <w:tab w:val="right" w:pos="9638"/>
      </w:tabs>
      <w:rPr>
        <w:b/>
        <w:sz w:val="18"/>
      </w:rPr>
    </w:pPr>
    <w:r>
      <w:tab/>
    </w:r>
    <w:r w:rsidR="00215DEA">
      <w:fldChar w:fldCharType="begin"/>
    </w:r>
    <w:r w:rsidR="00215DEA">
      <w:instrText xml:space="preserve"> PAGE  \* MERGEFORMAT </w:instrText>
    </w:r>
    <w:r w:rsidR="00215DEA">
      <w:fldChar w:fldCharType="separate"/>
    </w:r>
    <w:r w:rsidR="00DA2E3F" w:rsidRPr="00DA2E3F">
      <w:rPr>
        <w:b/>
        <w:noProof/>
        <w:sz w:val="18"/>
      </w:rPr>
      <w:t>3</w:t>
    </w:r>
    <w:r w:rsidR="00215DEA">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F1AA3" w:rsidTr="000F1AA3">
      <w:tc>
        <w:tcPr>
          <w:tcW w:w="3614" w:type="dxa"/>
          <w:shd w:val="clear" w:color="auto" w:fill="auto"/>
        </w:tcPr>
        <w:p w:rsidR="000F1AA3" w:rsidRDefault="000F1AA3" w:rsidP="000F1AA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NAM/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NAM/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GE.15-18951(E)</w:t>
          </w:r>
        </w:p>
        <w:p w:rsidR="000F1AA3" w:rsidRPr="000F1AA3" w:rsidRDefault="000F1AA3" w:rsidP="000F1AA3">
          <w:pPr>
            <w:pStyle w:val="Footer"/>
            <w:rPr>
              <w:rFonts w:ascii="Barcode 3 of 9 by request" w:hAnsi="Barcode 3 of 9 by request"/>
              <w:sz w:val="24"/>
            </w:rPr>
          </w:pPr>
          <w:r>
            <w:rPr>
              <w:rFonts w:ascii="Barcode 3 of 9 by request" w:hAnsi="Barcode 3 of 9 by request"/>
              <w:sz w:val="24"/>
            </w:rPr>
            <w:t>*1518951*</w:t>
          </w:r>
        </w:p>
      </w:tc>
      <w:tc>
        <w:tcPr>
          <w:tcW w:w="4752" w:type="dxa"/>
          <w:shd w:val="clear" w:color="auto" w:fill="auto"/>
        </w:tcPr>
        <w:p w:rsidR="000F1AA3" w:rsidRDefault="000F1AA3" w:rsidP="000F1AA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F1AA3" w:rsidRPr="000F1AA3" w:rsidRDefault="000F1AA3" w:rsidP="000F1AA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995" w:rsidRPr="000B175B" w:rsidRDefault="00521995" w:rsidP="00B70973">
      <w:pPr>
        <w:tabs>
          <w:tab w:val="right" w:pos="2155"/>
        </w:tabs>
        <w:spacing w:after="80"/>
        <w:ind w:left="680"/>
        <w:rPr>
          <w:u w:val="single"/>
        </w:rPr>
      </w:pPr>
      <w:r>
        <w:rPr>
          <w:u w:val="single"/>
        </w:rPr>
        <w:tab/>
      </w:r>
    </w:p>
  </w:footnote>
  <w:footnote w:type="continuationSeparator" w:id="0">
    <w:p w:rsidR="00521995" w:rsidRPr="00FC68B7" w:rsidRDefault="00521995" w:rsidP="00B70973">
      <w:pPr>
        <w:tabs>
          <w:tab w:val="left" w:pos="2155"/>
        </w:tabs>
        <w:spacing w:after="80"/>
        <w:ind w:left="680"/>
        <w:rPr>
          <w:u w:val="single"/>
        </w:rPr>
      </w:pPr>
      <w:r>
        <w:rPr>
          <w:u w:val="single"/>
        </w:rPr>
        <w:tab/>
      </w:r>
    </w:p>
  </w:footnote>
  <w:footnote w:type="continuationNotice" w:id="1">
    <w:p w:rsidR="00521995" w:rsidRDefault="00521995"/>
  </w:footnote>
  <w:footnote w:id="2">
    <w:p w:rsidR="00B70973" w:rsidRPr="00D81D06" w:rsidRDefault="00B70973" w:rsidP="00FB5FD9">
      <w:pPr>
        <w:pStyle w:val="FootnoteText"/>
      </w:pPr>
      <w:r w:rsidRPr="00D81D06">
        <w:rPr>
          <w:sz w:val="20"/>
        </w:rPr>
        <w:tab/>
      </w:r>
      <w:r w:rsidRPr="009C5620">
        <w:rPr>
          <w:rStyle w:val="FootnoteReference"/>
          <w:sz w:val="20"/>
          <w:vertAlign w:val="baseline"/>
        </w:rPr>
        <w:t>*</w:t>
      </w:r>
      <w:r w:rsidR="00FB5FD9" w:rsidRPr="00D81D06">
        <w:rPr>
          <w:rStyle w:val="FootnoteReference"/>
          <w:sz w:val="20"/>
          <w:vertAlign w:val="baseline"/>
        </w:rPr>
        <w:tab/>
      </w:r>
      <w:r w:rsidR="00C92CC4" w:rsidRPr="00416CD3">
        <w:t xml:space="preserve">Adopted by the pre-sessional working group at its </w:t>
      </w:r>
      <w:r w:rsidR="00981DC0">
        <w:t>f</w:t>
      </w:r>
      <w:r w:rsidR="00C92CC4" w:rsidRPr="00416CD3">
        <w:t>ifty-sixth session (12-16 October 2015)</w:t>
      </w:r>
      <w:r w:rsidR="004D6A2C" w:rsidRPr="00F1480A">
        <w:t>.</w:t>
      </w:r>
    </w:p>
  </w:footnote>
  <w:footnote w:id="3">
    <w:p w:rsidR="00BD7AD6" w:rsidRPr="00416CD3" w:rsidRDefault="00BD7AD6" w:rsidP="00A11543">
      <w:pPr>
        <w:pStyle w:val="FootnoteText"/>
        <w:rPr>
          <w:lang w:val="en-US"/>
        </w:rPr>
      </w:pPr>
      <w:r>
        <w:rPr>
          <w:lang w:val="en-US"/>
        </w:rPr>
        <w:tab/>
      </w:r>
      <w:r>
        <w:rPr>
          <w:rStyle w:val="FootnoteReference"/>
        </w:rPr>
        <w:footnoteRef/>
      </w:r>
      <w:r>
        <w:rPr>
          <w:lang w:val="en-US"/>
        </w:rPr>
        <w:tab/>
        <w:t xml:space="preserve">Unless otherwise </w:t>
      </w:r>
      <w:r>
        <w:t xml:space="preserve">indicated, paragraph numbers refer to the initial report of </w:t>
      </w:r>
      <w:r>
        <w:rPr>
          <w:lang w:val="en-US"/>
        </w:rPr>
        <w:t>Namibia.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973" w:rsidRPr="0088071A" w:rsidRDefault="00680D58">
    <w:pPr>
      <w:pStyle w:val="Header"/>
    </w:pPr>
    <w:r>
      <w:t>E/C.12/NAM/Q/1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973" w:rsidRPr="0088071A" w:rsidRDefault="00680D58" w:rsidP="00680D58">
    <w:pPr>
      <w:pStyle w:val="Header"/>
      <w:jc w:val="right"/>
    </w:pPr>
    <w:r>
      <w:t>E/C.12/NAM/Q/1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1226F5B"/>
    <w:multiLevelType w:val="hybridMultilevel"/>
    <w:tmpl w:val="F4F040CA"/>
    <w:lvl w:ilvl="0" w:tplc="91560A6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2673BF9"/>
    <w:multiLevelType w:val="hybridMultilevel"/>
    <w:tmpl w:val="F4F040CA"/>
    <w:lvl w:ilvl="0" w:tplc="91560A6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134164BD"/>
    <w:multiLevelType w:val="hybridMultilevel"/>
    <w:tmpl w:val="98405FF8"/>
    <w:lvl w:ilvl="0" w:tplc="28800826">
      <w:start w:val="1"/>
      <w:numFmt w:val="decimal"/>
      <w:lvlText w:val="%1."/>
      <w:lvlJc w:val="left"/>
      <w:pPr>
        <w:ind w:left="1494" w:hanging="360"/>
      </w:pPr>
      <w:rPr>
        <w:rFonts w:hint="default"/>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69205F7"/>
    <w:multiLevelType w:val="hybridMultilevel"/>
    <w:tmpl w:val="8012C966"/>
    <w:lvl w:ilvl="0" w:tplc="F3465950">
      <w:start w:val="1"/>
      <w:numFmt w:val="decimal"/>
      <w:lvlText w:val="%1."/>
      <w:lvlJc w:val="left"/>
      <w:pPr>
        <w:ind w:left="1854" w:hanging="360"/>
      </w:pPr>
      <w:rPr>
        <w:rFonts w:ascii="Times New Roman" w:hAnsi="Times New Roman" w:cs="Times New Roman" w:hint="default"/>
        <w:b w:val="0"/>
      </w:rPr>
    </w:lvl>
    <w:lvl w:ilvl="1" w:tplc="E5301D1C">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173E54BA"/>
    <w:multiLevelType w:val="hybridMultilevel"/>
    <w:tmpl w:val="CFC20064"/>
    <w:lvl w:ilvl="0" w:tplc="F02C684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1A421CAD"/>
    <w:multiLevelType w:val="hybridMultilevel"/>
    <w:tmpl w:val="F4F040CA"/>
    <w:lvl w:ilvl="0" w:tplc="91560A6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F20428B"/>
    <w:multiLevelType w:val="hybridMultilevel"/>
    <w:tmpl w:val="562E8B3C"/>
    <w:lvl w:ilvl="0" w:tplc="842AB6CC">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256C5363"/>
    <w:multiLevelType w:val="hybridMultilevel"/>
    <w:tmpl w:val="61DEDCBA"/>
    <w:lvl w:ilvl="0" w:tplc="F7D0A71C">
      <w:start w:val="7"/>
      <w:numFmt w:val="bullet"/>
      <w:lvlText w:val=""/>
      <w:lvlJc w:val="left"/>
      <w:pPr>
        <w:ind w:left="720" w:hanging="360"/>
      </w:pPr>
      <w:rPr>
        <w:rFonts w:ascii="Symbol" w:eastAsia="Times New Roman" w:hAnsi="Symbol" w:cs="Lucida Grande"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18E42F3"/>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2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2D30954"/>
    <w:multiLevelType w:val="hybridMultilevel"/>
    <w:tmpl w:val="9FFC204E"/>
    <w:lvl w:ilvl="0" w:tplc="C35639B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33517AB1"/>
    <w:multiLevelType w:val="hybridMultilevel"/>
    <w:tmpl w:val="58DED74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6003F59"/>
    <w:multiLevelType w:val="hybridMultilevel"/>
    <w:tmpl w:val="0E122866"/>
    <w:lvl w:ilvl="0" w:tplc="C2A48AD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nsid w:val="5A2F1124"/>
    <w:multiLevelType w:val="hybridMultilevel"/>
    <w:tmpl w:val="D7988942"/>
    <w:lvl w:ilvl="0" w:tplc="04070001">
      <w:start w:val="3"/>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61C16F39"/>
    <w:multiLevelType w:val="hybridMultilevel"/>
    <w:tmpl w:val="8F66DBF2"/>
    <w:lvl w:ilvl="0" w:tplc="626C1DF2">
      <w:start w:val="1"/>
      <w:numFmt w:val="decimal"/>
      <w:lvlText w:val="%1."/>
      <w:lvlJc w:val="left"/>
      <w:pPr>
        <w:ind w:left="1353" w:hanging="360"/>
      </w:pPr>
      <w:rPr>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Lucida Grande"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Lucida Grande"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Lucida Grande"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D55C8F"/>
    <w:multiLevelType w:val="hybridMultilevel"/>
    <w:tmpl w:val="F0523298"/>
    <w:lvl w:ilvl="0" w:tplc="C4AC9F54">
      <w:start w:val="1"/>
      <w:numFmt w:val="upperRoman"/>
      <w:lvlText w:val="%1."/>
      <w:lvlJc w:val="left"/>
      <w:pPr>
        <w:ind w:left="1770" w:hanging="720"/>
      </w:pPr>
      <w:rPr>
        <w:rFonts w:hint="default"/>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38">
    <w:nsid w:val="6A4F3790"/>
    <w:multiLevelType w:val="hybridMultilevel"/>
    <w:tmpl w:val="562E8B3C"/>
    <w:lvl w:ilvl="0" w:tplc="842AB6CC">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Lucida Grande"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Lucida Grande"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Lucida Grande"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41">
    <w:nsid w:val="7ADE5A7D"/>
    <w:multiLevelType w:val="hybridMultilevel"/>
    <w:tmpl w:val="D7485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4"/>
  </w:num>
  <w:num w:numId="13">
    <w:abstractNumId w:val="14"/>
  </w:num>
  <w:num w:numId="14">
    <w:abstractNumId w:val="22"/>
  </w:num>
  <w:num w:numId="15">
    <w:abstractNumId w:val="32"/>
  </w:num>
  <w:num w:numId="16">
    <w:abstractNumId w:val="23"/>
  </w:num>
  <w:num w:numId="17">
    <w:abstractNumId w:val="36"/>
  </w:num>
  <w:num w:numId="18">
    <w:abstractNumId w:val="39"/>
  </w:num>
  <w:num w:numId="19">
    <w:abstractNumId w:val="27"/>
  </w:num>
  <w:num w:numId="20">
    <w:abstractNumId w:val="19"/>
  </w:num>
  <w:num w:numId="21">
    <w:abstractNumId w:val="40"/>
  </w:num>
  <w:num w:numId="22">
    <w:abstractNumId w:val="17"/>
  </w:num>
  <w:num w:numId="23">
    <w:abstractNumId w:val="35"/>
  </w:num>
  <w:num w:numId="24">
    <w:abstractNumId w:val="28"/>
  </w:num>
  <w:num w:numId="25">
    <w:abstractNumId w:val="37"/>
  </w:num>
  <w:num w:numId="26">
    <w:abstractNumId w:val="20"/>
  </w:num>
  <w:num w:numId="27">
    <w:abstractNumId w:val="30"/>
  </w:num>
  <w:num w:numId="28">
    <w:abstractNumId w:val="41"/>
  </w:num>
  <w:num w:numId="29">
    <w:abstractNumId w:val="18"/>
  </w:num>
  <w:num w:numId="30">
    <w:abstractNumId w:val="34"/>
  </w:num>
  <w:num w:numId="31">
    <w:abstractNumId w:val="15"/>
  </w:num>
  <w:num w:numId="32">
    <w:abstractNumId w:val="21"/>
  </w:num>
  <w:num w:numId="33">
    <w:abstractNumId w:val="16"/>
  </w:num>
  <w:num w:numId="34">
    <w:abstractNumId w:val="26"/>
  </w:num>
  <w:num w:numId="35">
    <w:abstractNumId w:val="10"/>
  </w:num>
  <w:num w:numId="36">
    <w:abstractNumId w:val="11"/>
  </w:num>
  <w:num w:numId="37">
    <w:abstractNumId w:val="12"/>
  </w:num>
  <w:num w:numId="38">
    <w:abstractNumId w:val="13"/>
  </w:num>
  <w:num w:numId="39">
    <w:abstractNumId w:val="38"/>
  </w:num>
  <w:num w:numId="40">
    <w:abstractNumId w:val="25"/>
  </w:num>
  <w:num w:numId="41">
    <w:abstractNumId w:val="31"/>
  </w:num>
  <w:num w:numId="42">
    <w:abstractNumId w:val="3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ZA"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1207B"/>
    <w:rsid w:val="00032D0C"/>
    <w:rsid w:val="00094632"/>
    <w:rsid w:val="000C158A"/>
    <w:rsid w:val="000C4532"/>
    <w:rsid w:val="000F1AA3"/>
    <w:rsid w:val="001153CE"/>
    <w:rsid w:val="00123D64"/>
    <w:rsid w:val="00124CE1"/>
    <w:rsid w:val="00150F1D"/>
    <w:rsid w:val="001645B4"/>
    <w:rsid w:val="00193393"/>
    <w:rsid w:val="001A1863"/>
    <w:rsid w:val="001B34C3"/>
    <w:rsid w:val="001E0590"/>
    <w:rsid w:val="001E4ABA"/>
    <w:rsid w:val="001F3E5A"/>
    <w:rsid w:val="001F77DC"/>
    <w:rsid w:val="00207D47"/>
    <w:rsid w:val="00215469"/>
    <w:rsid w:val="00215DEA"/>
    <w:rsid w:val="00220323"/>
    <w:rsid w:val="00221DA1"/>
    <w:rsid w:val="00235691"/>
    <w:rsid w:val="00240478"/>
    <w:rsid w:val="00246732"/>
    <w:rsid w:val="00250AAB"/>
    <w:rsid w:val="00261E96"/>
    <w:rsid w:val="00262A8E"/>
    <w:rsid w:val="0029618F"/>
    <w:rsid w:val="002A2BEB"/>
    <w:rsid w:val="002A5E22"/>
    <w:rsid w:val="002A780E"/>
    <w:rsid w:val="002E09C4"/>
    <w:rsid w:val="002E419B"/>
    <w:rsid w:val="002F4C1B"/>
    <w:rsid w:val="00305562"/>
    <w:rsid w:val="0031479B"/>
    <w:rsid w:val="003161AE"/>
    <w:rsid w:val="003221D6"/>
    <w:rsid w:val="00325825"/>
    <w:rsid w:val="00360FBB"/>
    <w:rsid w:val="003763F0"/>
    <w:rsid w:val="003941E6"/>
    <w:rsid w:val="003B3205"/>
    <w:rsid w:val="003C3EF4"/>
    <w:rsid w:val="003E3562"/>
    <w:rsid w:val="003F23B0"/>
    <w:rsid w:val="003F6CAA"/>
    <w:rsid w:val="0040766B"/>
    <w:rsid w:val="00407BF7"/>
    <w:rsid w:val="00416CD3"/>
    <w:rsid w:val="00420CBE"/>
    <w:rsid w:val="00422420"/>
    <w:rsid w:val="00423221"/>
    <w:rsid w:val="0045557B"/>
    <w:rsid w:val="00476B6F"/>
    <w:rsid w:val="004B0B0D"/>
    <w:rsid w:val="004D2974"/>
    <w:rsid w:val="004D5878"/>
    <w:rsid w:val="004D6A2C"/>
    <w:rsid w:val="004D6B56"/>
    <w:rsid w:val="00502281"/>
    <w:rsid w:val="00521995"/>
    <w:rsid w:val="00553958"/>
    <w:rsid w:val="005571BA"/>
    <w:rsid w:val="005667F3"/>
    <w:rsid w:val="005735FB"/>
    <w:rsid w:val="00580628"/>
    <w:rsid w:val="00587915"/>
    <w:rsid w:val="005940A5"/>
    <w:rsid w:val="005A441E"/>
    <w:rsid w:val="005B307E"/>
    <w:rsid w:val="005D4D7F"/>
    <w:rsid w:val="005E5D45"/>
    <w:rsid w:val="0060108A"/>
    <w:rsid w:val="0060531B"/>
    <w:rsid w:val="0061606B"/>
    <w:rsid w:val="00621B86"/>
    <w:rsid w:val="00636CC0"/>
    <w:rsid w:val="0064229E"/>
    <w:rsid w:val="00646F7E"/>
    <w:rsid w:val="00657CF1"/>
    <w:rsid w:val="00670326"/>
    <w:rsid w:val="00680D58"/>
    <w:rsid w:val="006C567A"/>
    <w:rsid w:val="006D38F1"/>
    <w:rsid w:val="006E47AA"/>
    <w:rsid w:val="006F5D75"/>
    <w:rsid w:val="0070316D"/>
    <w:rsid w:val="007404E4"/>
    <w:rsid w:val="00740C58"/>
    <w:rsid w:val="007542D6"/>
    <w:rsid w:val="007557A5"/>
    <w:rsid w:val="007613E4"/>
    <w:rsid w:val="00774AE0"/>
    <w:rsid w:val="007815F3"/>
    <w:rsid w:val="00797003"/>
    <w:rsid w:val="007C332E"/>
    <w:rsid w:val="007D18E0"/>
    <w:rsid w:val="007D2E93"/>
    <w:rsid w:val="007D673F"/>
    <w:rsid w:val="007E3938"/>
    <w:rsid w:val="007E63AF"/>
    <w:rsid w:val="00836978"/>
    <w:rsid w:val="0085085E"/>
    <w:rsid w:val="008559D5"/>
    <w:rsid w:val="00863778"/>
    <w:rsid w:val="0088071A"/>
    <w:rsid w:val="00884592"/>
    <w:rsid w:val="00893214"/>
    <w:rsid w:val="008A3E9F"/>
    <w:rsid w:val="008D1810"/>
    <w:rsid w:val="0090054E"/>
    <w:rsid w:val="00912A35"/>
    <w:rsid w:val="00920E57"/>
    <w:rsid w:val="00973F95"/>
    <w:rsid w:val="00981DC0"/>
    <w:rsid w:val="009849B2"/>
    <w:rsid w:val="009A779A"/>
    <w:rsid w:val="009B5C0A"/>
    <w:rsid w:val="009C3FFD"/>
    <w:rsid w:val="009C5620"/>
    <w:rsid w:val="009F2D8E"/>
    <w:rsid w:val="009F77D8"/>
    <w:rsid w:val="00A07325"/>
    <w:rsid w:val="00A11543"/>
    <w:rsid w:val="00A55872"/>
    <w:rsid w:val="00A57E85"/>
    <w:rsid w:val="00A66401"/>
    <w:rsid w:val="00A67A4A"/>
    <w:rsid w:val="00A8075F"/>
    <w:rsid w:val="00A82219"/>
    <w:rsid w:val="00A87E6C"/>
    <w:rsid w:val="00A92A94"/>
    <w:rsid w:val="00A95E19"/>
    <w:rsid w:val="00AB35C6"/>
    <w:rsid w:val="00AF08C5"/>
    <w:rsid w:val="00B01B19"/>
    <w:rsid w:val="00B1205E"/>
    <w:rsid w:val="00B2794F"/>
    <w:rsid w:val="00B27E3B"/>
    <w:rsid w:val="00B33121"/>
    <w:rsid w:val="00B50331"/>
    <w:rsid w:val="00B60324"/>
    <w:rsid w:val="00B70973"/>
    <w:rsid w:val="00B7775A"/>
    <w:rsid w:val="00B95033"/>
    <w:rsid w:val="00BC1260"/>
    <w:rsid w:val="00BC6887"/>
    <w:rsid w:val="00BD1F58"/>
    <w:rsid w:val="00BD7AD6"/>
    <w:rsid w:val="00BE5EFD"/>
    <w:rsid w:val="00C50356"/>
    <w:rsid w:val="00C631AD"/>
    <w:rsid w:val="00C91E07"/>
    <w:rsid w:val="00C929BB"/>
    <w:rsid w:val="00C92CC4"/>
    <w:rsid w:val="00C96FEC"/>
    <w:rsid w:val="00CB4056"/>
    <w:rsid w:val="00CC09E6"/>
    <w:rsid w:val="00CC1451"/>
    <w:rsid w:val="00CC2A76"/>
    <w:rsid w:val="00CC649D"/>
    <w:rsid w:val="00CD370B"/>
    <w:rsid w:val="00CF74CA"/>
    <w:rsid w:val="00D61922"/>
    <w:rsid w:val="00D81D06"/>
    <w:rsid w:val="00D861AB"/>
    <w:rsid w:val="00D92827"/>
    <w:rsid w:val="00DA2E3F"/>
    <w:rsid w:val="00DD7B96"/>
    <w:rsid w:val="00E15552"/>
    <w:rsid w:val="00E26EC4"/>
    <w:rsid w:val="00E310D8"/>
    <w:rsid w:val="00E40377"/>
    <w:rsid w:val="00E50904"/>
    <w:rsid w:val="00E65BA1"/>
    <w:rsid w:val="00E7286D"/>
    <w:rsid w:val="00E72B96"/>
    <w:rsid w:val="00E8474E"/>
    <w:rsid w:val="00EA0C16"/>
    <w:rsid w:val="00EA5AB6"/>
    <w:rsid w:val="00ED0D27"/>
    <w:rsid w:val="00ED5A87"/>
    <w:rsid w:val="00F1480A"/>
    <w:rsid w:val="00F25E2B"/>
    <w:rsid w:val="00F26D42"/>
    <w:rsid w:val="00F572E0"/>
    <w:rsid w:val="00F63343"/>
    <w:rsid w:val="00F636EB"/>
    <w:rsid w:val="00F70CAA"/>
    <w:rsid w:val="00F86F4E"/>
    <w:rsid w:val="00F9624D"/>
    <w:rsid w:val="00FA211B"/>
    <w:rsid w:val="00FA561D"/>
    <w:rsid w:val="00FB5FD9"/>
    <w:rsid w:val="00FE11AA"/>
    <w:rsid w:val="00FE4C3D"/>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E925AD"/>
    <w:rPr>
      <w:rFonts w:ascii="Times New Roman" w:hAnsi="Times New Roman"/>
      <w:sz w:val="18"/>
      <w:vertAlign w:val="superscript"/>
    </w:rPr>
  </w:style>
  <w:style w:type="paragraph" w:styleId="FootnoteText">
    <w:name w:val="footnote text"/>
    <w:aliases w:val="5_G"/>
    <w:basedOn w:val="Normal"/>
    <w:link w:val="FootnoteTextChar"/>
    <w:qFormat/>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styleId="NormalWeb">
    <w:name w:val="Normal (Web)"/>
    <w:basedOn w:val="Normal"/>
    <w:uiPriority w:val="99"/>
    <w:unhideWhenUsed/>
    <w:rsid w:val="002D15F1"/>
    <w:pPr>
      <w:suppressAutoHyphens w:val="0"/>
      <w:spacing w:before="100" w:beforeAutospacing="1" w:after="100" w:afterAutospacing="1" w:line="240" w:lineRule="auto"/>
    </w:pPr>
    <w:rPr>
      <w:sz w:val="24"/>
      <w:szCs w:val="24"/>
      <w:lang w:eastAsia="en-GB"/>
    </w:rPr>
  </w:style>
  <w:style w:type="paragraph" w:customStyle="1" w:styleId="ColorfulShading-Accent31">
    <w:name w:val="Colorful Shading - Accent 31"/>
    <w:basedOn w:val="Normal"/>
    <w:uiPriority w:val="34"/>
    <w:qFormat/>
    <w:rsid w:val="00427C6C"/>
    <w:pPr>
      <w:ind w:left="720"/>
    </w:pPr>
  </w:style>
  <w:style w:type="character" w:styleId="Emphasis">
    <w:name w:val="Emphasis"/>
    <w:uiPriority w:val="20"/>
    <w:qFormat/>
    <w:rsid w:val="00322F3B"/>
    <w:rPr>
      <w:i/>
      <w:iCs/>
    </w:rPr>
  </w:style>
  <w:style w:type="paragraph" w:customStyle="1" w:styleId="LightGrid-Accent31">
    <w:name w:val="Light Grid - Accent 31"/>
    <w:basedOn w:val="Normal"/>
    <w:uiPriority w:val="34"/>
    <w:qFormat/>
    <w:rsid w:val="0059750A"/>
    <w:pPr>
      <w:ind w:left="720"/>
    </w:pPr>
  </w:style>
  <w:style w:type="paragraph" w:styleId="DocumentMap">
    <w:name w:val="Document Map"/>
    <w:basedOn w:val="Normal"/>
    <w:link w:val="DocumentMapChar"/>
    <w:rsid w:val="004E39CB"/>
    <w:rPr>
      <w:rFonts w:ascii="Lucida Grande" w:hAnsi="Lucida Grande"/>
      <w:sz w:val="24"/>
      <w:szCs w:val="24"/>
    </w:rPr>
  </w:style>
  <w:style w:type="character" w:customStyle="1" w:styleId="DocumentMapChar">
    <w:name w:val="Document Map Char"/>
    <w:link w:val="DocumentMap"/>
    <w:rsid w:val="004E39CB"/>
    <w:rPr>
      <w:rFonts w:ascii="Lucida Grande" w:hAnsi="Lucida Grande" w:cs="Lucida Grande"/>
      <w:sz w:val="24"/>
      <w:szCs w:val="24"/>
      <w:lang w:val="en-GB" w:eastAsia="en-US"/>
    </w:rPr>
  </w:style>
  <w:style w:type="paragraph" w:customStyle="1" w:styleId="MediumGrid1-Accent21">
    <w:name w:val="Medium Grid 1 - Accent 21"/>
    <w:basedOn w:val="Normal"/>
    <w:uiPriority w:val="34"/>
    <w:qFormat/>
    <w:rsid w:val="00BF4A1B"/>
    <w:pPr>
      <w:ind w:left="720"/>
    </w:pPr>
  </w:style>
  <w:style w:type="paragraph" w:styleId="BalloonText">
    <w:name w:val="Balloon Text"/>
    <w:basedOn w:val="Normal"/>
    <w:link w:val="BalloonTextChar"/>
    <w:rsid w:val="00651BCD"/>
    <w:pPr>
      <w:spacing w:line="240" w:lineRule="auto"/>
    </w:pPr>
    <w:rPr>
      <w:rFonts w:ascii="Tahoma" w:hAnsi="Tahoma"/>
      <w:sz w:val="16"/>
      <w:szCs w:val="16"/>
      <w:lang w:val="x-none"/>
    </w:rPr>
  </w:style>
  <w:style w:type="character" w:customStyle="1" w:styleId="BalloonTextChar">
    <w:name w:val="Balloon Text Char"/>
    <w:link w:val="BalloonText"/>
    <w:rsid w:val="00651BCD"/>
    <w:rPr>
      <w:rFonts w:ascii="Tahoma" w:hAnsi="Tahoma" w:cs="Tahoma"/>
      <w:sz w:val="16"/>
      <w:szCs w:val="16"/>
      <w:lang w:eastAsia="en-US"/>
    </w:rPr>
  </w:style>
  <w:style w:type="paragraph" w:customStyle="1" w:styleId="Default">
    <w:name w:val="Default"/>
    <w:rsid w:val="00797003"/>
    <w:pPr>
      <w:autoSpaceDE w:val="0"/>
      <w:autoSpaceDN w:val="0"/>
      <w:adjustRightInd w:val="0"/>
    </w:pPr>
    <w:rPr>
      <w:rFonts w:ascii="Calibri" w:hAnsi="Calibri" w:cs="Calibri"/>
      <w:color w:val="000000"/>
      <w:sz w:val="24"/>
      <w:szCs w:val="24"/>
    </w:rPr>
  </w:style>
  <w:style w:type="paragraph" w:styleId="ListParagraph">
    <w:name w:val="List Paragraph"/>
    <w:basedOn w:val="Normal"/>
    <w:qFormat/>
    <w:rsid w:val="00B33121"/>
    <w:pPr>
      <w:ind w:left="720"/>
    </w:pPr>
  </w:style>
  <w:style w:type="character" w:styleId="CommentReference">
    <w:name w:val="annotation reference"/>
    <w:rsid w:val="00E15552"/>
    <w:rPr>
      <w:sz w:val="16"/>
      <w:szCs w:val="16"/>
    </w:rPr>
  </w:style>
  <w:style w:type="paragraph" w:styleId="CommentText">
    <w:name w:val="annotation text"/>
    <w:basedOn w:val="Normal"/>
    <w:link w:val="CommentTextChar"/>
    <w:rsid w:val="00E15552"/>
  </w:style>
  <w:style w:type="character" w:customStyle="1" w:styleId="CommentTextChar">
    <w:name w:val="Comment Text Char"/>
    <w:link w:val="CommentText"/>
    <w:rsid w:val="00E15552"/>
    <w:rPr>
      <w:lang w:eastAsia="en-US"/>
    </w:rPr>
  </w:style>
  <w:style w:type="paragraph" w:styleId="CommentSubject">
    <w:name w:val="annotation subject"/>
    <w:basedOn w:val="CommentText"/>
    <w:next w:val="CommentText"/>
    <w:link w:val="CommentSubjectChar"/>
    <w:rsid w:val="00E15552"/>
    <w:rPr>
      <w:b/>
      <w:bCs/>
    </w:rPr>
  </w:style>
  <w:style w:type="character" w:customStyle="1" w:styleId="CommentSubjectChar">
    <w:name w:val="Comment Subject Char"/>
    <w:link w:val="CommentSubject"/>
    <w:rsid w:val="00E15552"/>
    <w:rPr>
      <w:b/>
      <w:bCs/>
      <w:lang w:eastAsia="en-US"/>
    </w:rPr>
  </w:style>
  <w:style w:type="paragraph" w:styleId="Revision">
    <w:name w:val="Revision"/>
    <w:hidden/>
    <w:rsid w:val="00657CF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val="x-none"/>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E925AD"/>
    <w:rPr>
      <w:rFonts w:ascii="Times New Roman" w:hAnsi="Times New Roman"/>
      <w:sz w:val="18"/>
      <w:vertAlign w:val="superscript"/>
    </w:rPr>
  </w:style>
  <w:style w:type="paragraph" w:styleId="FootnoteText">
    <w:name w:val="footnote text"/>
    <w:aliases w:val="5_G"/>
    <w:basedOn w:val="Normal"/>
    <w:link w:val="FootnoteTextChar"/>
    <w:qFormat/>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styleId="NormalWeb">
    <w:name w:val="Normal (Web)"/>
    <w:basedOn w:val="Normal"/>
    <w:uiPriority w:val="99"/>
    <w:unhideWhenUsed/>
    <w:rsid w:val="002D15F1"/>
    <w:pPr>
      <w:suppressAutoHyphens w:val="0"/>
      <w:spacing w:before="100" w:beforeAutospacing="1" w:after="100" w:afterAutospacing="1" w:line="240" w:lineRule="auto"/>
    </w:pPr>
    <w:rPr>
      <w:sz w:val="24"/>
      <w:szCs w:val="24"/>
      <w:lang w:eastAsia="en-GB"/>
    </w:rPr>
  </w:style>
  <w:style w:type="paragraph" w:customStyle="1" w:styleId="ColorfulShading-Accent31">
    <w:name w:val="Colorful Shading - Accent 31"/>
    <w:basedOn w:val="Normal"/>
    <w:uiPriority w:val="34"/>
    <w:qFormat/>
    <w:rsid w:val="00427C6C"/>
    <w:pPr>
      <w:ind w:left="720"/>
    </w:pPr>
  </w:style>
  <w:style w:type="character" w:styleId="Emphasis">
    <w:name w:val="Emphasis"/>
    <w:uiPriority w:val="20"/>
    <w:qFormat/>
    <w:rsid w:val="00322F3B"/>
    <w:rPr>
      <w:i/>
      <w:iCs/>
    </w:rPr>
  </w:style>
  <w:style w:type="paragraph" w:customStyle="1" w:styleId="LightGrid-Accent31">
    <w:name w:val="Light Grid - Accent 31"/>
    <w:basedOn w:val="Normal"/>
    <w:uiPriority w:val="34"/>
    <w:qFormat/>
    <w:rsid w:val="0059750A"/>
    <w:pPr>
      <w:ind w:left="720"/>
    </w:pPr>
  </w:style>
  <w:style w:type="paragraph" w:styleId="DocumentMap">
    <w:name w:val="Document Map"/>
    <w:basedOn w:val="Normal"/>
    <w:link w:val="DocumentMapChar"/>
    <w:rsid w:val="004E39CB"/>
    <w:rPr>
      <w:rFonts w:ascii="Lucida Grande" w:hAnsi="Lucida Grande"/>
      <w:sz w:val="24"/>
      <w:szCs w:val="24"/>
    </w:rPr>
  </w:style>
  <w:style w:type="character" w:customStyle="1" w:styleId="DocumentMapChar">
    <w:name w:val="Document Map Char"/>
    <w:link w:val="DocumentMap"/>
    <w:rsid w:val="004E39CB"/>
    <w:rPr>
      <w:rFonts w:ascii="Lucida Grande" w:hAnsi="Lucida Grande" w:cs="Lucida Grande"/>
      <w:sz w:val="24"/>
      <w:szCs w:val="24"/>
      <w:lang w:val="en-GB" w:eastAsia="en-US"/>
    </w:rPr>
  </w:style>
  <w:style w:type="paragraph" w:customStyle="1" w:styleId="MediumGrid1-Accent21">
    <w:name w:val="Medium Grid 1 - Accent 21"/>
    <w:basedOn w:val="Normal"/>
    <w:uiPriority w:val="34"/>
    <w:qFormat/>
    <w:rsid w:val="00BF4A1B"/>
    <w:pPr>
      <w:ind w:left="720"/>
    </w:pPr>
  </w:style>
  <w:style w:type="paragraph" w:styleId="BalloonText">
    <w:name w:val="Balloon Text"/>
    <w:basedOn w:val="Normal"/>
    <w:link w:val="BalloonTextChar"/>
    <w:rsid w:val="00651BCD"/>
    <w:pPr>
      <w:spacing w:line="240" w:lineRule="auto"/>
    </w:pPr>
    <w:rPr>
      <w:rFonts w:ascii="Tahoma" w:hAnsi="Tahoma"/>
      <w:sz w:val="16"/>
      <w:szCs w:val="16"/>
      <w:lang w:val="x-none"/>
    </w:rPr>
  </w:style>
  <w:style w:type="character" w:customStyle="1" w:styleId="BalloonTextChar">
    <w:name w:val="Balloon Text Char"/>
    <w:link w:val="BalloonText"/>
    <w:rsid w:val="00651BCD"/>
    <w:rPr>
      <w:rFonts w:ascii="Tahoma" w:hAnsi="Tahoma" w:cs="Tahoma"/>
      <w:sz w:val="16"/>
      <w:szCs w:val="16"/>
      <w:lang w:eastAsia="en-US"/>
    </w:rPr>
  </w:style>
  <w:style w:type="paragraph" w:customStyle="1" w:styleId="Default">
    <w:name w:val="Default"/>
    <w:rsid w:val="00797003"/>
    <w:pPr>
      <w:autoSpaceDE w:val="0"/>
      <w:autoSpaceDN w:val="0"/>
      <w:adjustRightInd w:val="0"/>
    </w:pPr>
    <w:rPr>
      <w:rFonts w:ascii="Calibri" w:hAnsi="Calibri" w:cs="Calibri"/>
      <w:color w:val="000000"/>
      <w:sz w:val="24"/>
      <w:szCs w:val="24"/>
    </w:rPr>
  </w:style>
  <w:style w:type="paragraph" w:styleId="ListParagraph">
    <w:name w:val="List Paragraph"/>
    <w:basedOn w:val="Normal"/>
    <w:qFormat/>
    <w:rsid w:val="00B33121"/>
    <w:pPr>
      <w:ind w:left="720"/>
    </w:pPr>
  </w:style>
  <w:style w:type="character" w:styleId="CommentReference">
    <w:name w:val="annotation reference"/>
    <w:rsid w:val="00E15552"/>
    <w:rPr>
      <w:sz w:val="16"/>
      <w:szCs w:val="16"/>
    </w:rPr>
  </w:style>
  <w:style w:type="paragraph" w:styleId="CommentText">
    <w:name w:val="annotation text"/>
    <w:basedOn w:val="Normal"/>
    <w:link w:val="CommentTextChar"/>
    <w:rsid w:val="00E15552"/>
  </w:style>
  <w:style w:type="character" w:customStyle="1" w:styleId="CommentTextChar">
    <w:name w:val="Comment Text Char"/>
    <w:link w:val="CommentText"/>
    <w:rsid w:val="00E15552"/>
    <w:rPr>
      <w:lang w:eastAsia="en-US"/>
    </w:rPr>
  </w:style>
  <w:style w:type="paragraph" w:styleId="CommentSubject">
    <w:name w:val="annotation subject"/>
    <w:basedOn w:val="CommentText"/>
    <w:next w:val="CommentText"/>
    <w:link w:val="CommentSubjectChar"/>
    <w:rsid w:val="00E15552"/>
    <w:rPr>
      <w:b/>
      <w:bCs/>
    </w:rPr>
  </w:style>
  <w:style w:type="character" w:customStyle="1" w:styleId="CommentSubjectChar">
    <w:name w:val="Comment Subject Char"/>
    <w:link w:val="CommentSubject"/>
    <w:rsid w:val="00E15552"/>
    <w:rPr>
      <w:b/>
      <w:bCs/>
      <w:lang w:eastAsia="en-US"/>
    </w:rPr>
  </w:style>
  <w:style w:type="paragraph" w:styleId="Revision">
    <w:name w:val="Revision"/>
    <w:hidden/>
    <w:rsid w:val="00657CF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5157">
      <w:bodyDiv w:val="1"/>
      <w:marLeft w:val="0"/>
      <w:marRight w:val="0"/>
      <w:marTop w:val="0"/>
      <w:marBottom w:val="0"/>
      <w:divBdr>
        <w:top w:val="none" w:sz="0" w:space="0" w:color="auto"/>
        <w:left w:val="none" w:sz="0" w:space="0" w:color="auto"/>
        <w:bottom w:val="none" w:sz="0" w:space="0" w:color="auto"/>
        <w:right w:val="none" w:sz="0" w:space="0" w:color="auto"/>
      </w:divBdr>
    </w:div>
    <w:div w:id="213778584">
      <w:bodyDiv w:val="1"/>
      <w:marLeft w:val="0"/>
      <w:marRight w:val="0"/>
      <w:marTop w:val="0"/>
      <w:marBottom w:val="0"/>
      <w:divBdr>
        <w:top w:val="none" w:sz="0" w:space="0" w:color="auto"/>
        <w:left w:val="none" w:sz="0" w:space="0" w:color="auto"/>
        <w:bottom w:val="none" w:sz="0" w:space="0" w:color="auto"/>
        <w:right w:val="none" w:sz="0" w:space="0" w:color="auto"/>
      </w:divBdr>
      <w:divsChild>
        <w:div w:id="960502179">
          <w:marLeft w:val="0"/>
          <w:marRight w:val="0"/>
          <w:marTop w:val="0"/>
          <w:marBottom w:val="0"/>
          <w:divBdr>
            <w:top w:val="none" w:sz="0" w:space="0" w:color="auto"/>
            <w:left w:val="none" w:sz="0" w:space="0" w:color="auto"/>
            <w:bottom w:val="none" w:sz="0" w:space="0" w:color="auto"/>
            <w:right w:val="none" w:sz="0" w:space="0" w:color="auto"/>
          </w:divBdr>
        </w:div>
      </w:divsChild>
    </w:div>
    <w:div w:id="259723862">
      <w:bodyDiv w:val="1"/>
      <w:marLeft w:val="0"/>
      <w:marRight w:val="0"/>
      <w:marTop w:val="0"/>
      <w:marBottom w:val="0"/>
      <w:divBdr>
        <w:top w:val="none" w:sz="0" w:space="0" w:color="auto"/>
        <w:left w:val="none" w:sz="0" w:space="0" w:color="auto"/>
        <w:bottom w:val="none" w:sz="0" w:space="0" w:color="auto"/>
        <w:right w:val="none" w:sz="0" w:space="0" w:color="auto"/>
      </w:divBdr>
    </w:div>
    <w:div w:id="290718392">
      <w:bodyDiv w:val="1"/>
      <w:marLeft w:val="0"/>
      <w:marRight w:val="0"/>
      <w:marTop w:val="0"/>
      <w:marBottom w:val="0"/>
      <w:divBdr>
        <w:top w:val="none" w:sz="0" w:space="0" w:color="auto"/>
        <w:left w:val="none" w:sz="0" w:space="0" w:color="auto"/>
        <w:bottom w:val="none" w:sz="0" w:space="0" w:color="auto"/>
        <w:right w:val="none" w:sz="0" w:space="0" w:color="auto"/>
      </w:divBdr>
    </w:div>
    <w:div w:id="324356795">
      <w:bodyDiv w:val="1"/>
      <w:marLeft w:val="0"/>
      <w:marRight w:val="0"/>
      <w:marTop w:val="0"/>
      <w:marBottom w:val="0"/>
      <w:divBdr>
        <w:top w:val="none" w:sz="0" w:space="0" w:color="auto"/>
        <w:left w:val="none" w:sz="0" w:space="0" w:color="auto"/>
        <w:bottom w:val="none" w:sz="0" w:space="0" w:color="auto"/>
        <w:right w:val="none" w:sz="0" w:space="0" w:color="auto"/>
      </w:divBdr>
      <w:divsChild>
        <w:div w:id="1979722919">
          <w:marLeft w:val="0"/>
          <w:marRight w:val="0"/>
          <w:marTop w:val="0"/>
          <w:marBottom w:val="0"/>
          <w:divBdr>
            <w:top w:val="none" w:sz="0" w:space="0" w:color="auto"/>
            <w:left w:val="none" w:sz="0" w:space="0" w:color="auto"/>
            <w:bottom w:val="none" w:sz="0" w:space="0" w:color="auto"/>
            <w:right w:val="none" w:sz="0" w:space="0" w:color="auto"/>
          </w:divBdr>
          <w:divsChild>
            <w:div w:id="481505716">
              <w:marLeft w:val="0"/>
              <w:marRight w:val="0"/>
              <w:marTop w:val="0"/>
              <w:marBottom w:val="0"/>
              <w:divBdr>
                <w:top w:val="none" w:sz="0" w:space="0" w:color="auto"/>
                <w:left w:val="none" w:sz="0" w:space="0" w:color="auto"/>
                <w:bottom w:val="none" w:sz="0" w:space="0" w:color="auto"/>
                <w:right w:val="none" w:sz="0" w:space="0" w:color="auto"/>
              </w:divBdr>
              <w:divsChild>
                <w:div w:id="1985112589">
                  <w:marLeft w:val="0"/>
                  <w:marRight w:val="0"/>
                  <w:marTop w:val="0"/>
                  <w:marBottom w:val="0"/>
                  <w:divBdr>
                    <w:top w:val="none" w:sz="0" w:space="0" w:color="auto"/>
                    <w:left w:val="none" w:sz="0" w:space="0" w:color="auto"/>
                    <w:bottom w:val="none" w:sz="0" w:space="0" w:color="auto"/>
                    <w:right w:val="none" w:sz="0" w:space="0" w:color="auto"/>
                  </w:divBdr>
                </w:div>
              </w:divsChild>
            </w:div>
            <w:div w:id="1140342918">
              <w:marLeft w:val="0"/>
              <w:marRight w:val="0"/>
              <w:marTop w:val="0"/>
              <w:marBottom w:val="0"/>
              <w:divBdr>
                <w:top w:val="none" w:sz="0" w:space="0" w:color="auto"/>
                <w:left w:val="none" w:sz="0" w:space="0" w:color="auto"/>
                <w:bottom w:val="none" w:sz="0" w:space="0" w:color="auto"/>
                <w:right w:val="none" w:sz="0" w:space="0" w:color="auto"/>
              </w:divBdr>
              <w:divsChild>
                <w:div w:id="1176384047">
                  <w:marLeft w:val="0"/>
                  <w:marRight w:val="0"/>
                  <w:marTop w:val="0"/>
                  <w:marBottom w:val="0"/>
                  <w:divBdr>
                    <w:top w:val="none" w:sz="0" w:space="0" w:color="auto"/>
                    <w:left w:val="none" w:sz="0" w:space="0" w:color="auto"/>
                    <w:bottom w:val="none" w:sz="0" w:space="0" w:color="auto"/>
                    <w:right w:val="none" w:sz="0" w:space="0" w:color="auto"/>
                  </w:divBdr>
                </w:div>
              </w:divsChild>
            </w:div>
            <w:div w:id="1150363165">
              <w:marLeft w:val="0"/>
              <w:marRight w:val="0"/>
              <w:marTop w:val="0"/>
              <w:marBottom w:val="0"/>
              <w:divBdr>
                <w:top w:val="none" w:sz="0" w:space="0" w:color="auto"/>
                <w:left w:val="none" w:sz="0" w:space="0" w:color="auto"/>
                <w:bottom w:val="none" w:sz="0" w:space="0" w:color="auto"/>
                <w:right w:val="none" w:sz="0" w:space="0" w:color="auto"/>
              </w:divBdr>
              <w:divsChild>
                <w:div w:id="2038265823">
                  <w:marLeft w:val="0"/>
                  <w:marRight w:val="0"/>
                  <w:marTop w:val="0"/>
                  <w:marBottom w:val="0"/>
                  <w:divBdr>
                    <w:top w:val="none" w:sz="0" w:space="0" w:color="auto"/>
                    <w:left w:val="none" w:sz="0" w:space="0" w:color="auto"/>
                    <w:bottom w:val="none" w:sz="0" w:space="0" w:color="auto"/>
                    <w:right w:val="none" w:sz="0" w:space="0" w:color="auto"/>
                  </w:divBdr>
                  <w:divsChild>
                    <w:div w:id="178371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5685">
              <w:marLeft w:val="0"/>
              <w:marRight w:val="0"/>
              <w:marTop w:val="0"/>
              <w:marBottom w:val="0"/>
              <w:divBdr>
                <w:top w:val="none" w:sz="0" w:space="0" w:color="auto"/>
                <w:left w:val="none" w:sz="0" w:space="0" w:color="auto"/>
                <w:bottom w:val="none" w:sz="0" w:space="0" w:color="auto"/>
                <w:right w:val="none" w:sz="0" w:space="0" w:color="auto"/>
              </w:divBdr>
              <w:divsChild>
                <w:div w:id="19700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862181">
      <w:bodyDiv w:val="1"/>
      <w:marLeft w:val="0"/>
      <w:marRight w:val="0"/>
      <w:marTop w:val="0"/>
      <w:marBottom w:val="0"/>
      <w:divBdr>
        <w:top w:val="none" w:sz="0" w:space="0" w:color="auto"/>
        <w:left w:val="none" w:sz="0" w:space="0" w:color="auto"/>
        <w:bottom w:val="none" w:sz="0" w:space="0" w:color="auto"/>
        <w:right w:val="none" w:sz="0" w:space="0" w:color="auto"/>
      </w:divBdr>
    </w:div>
    <w:div w:id="595791140">
      <w:bodyDiv w:val="1"/>
      <w:marLeft w:val="0"/>
      <w:marRight w:val="0"/>
      <w:marTop w:val="0"/>
      <w:marBottom w:val="0"/>
      <w:divBdr>
        <w:top w:val="none" w:sz="0" w:space="0" w:color="auto"/>
        <w:left w:val="none" w:sz="0" w:space="0" w:color="auto"/>
        <w:bottom w:val="none" w:sz="0" w:space="0" w:color="auto"/>
        <w:right w:val="none" w:sz="0" w:space="0" w:color="auto"/>
      </w:divBdr>
      <w:divsChild>
        <w:div w:id="1490709335">
          <w:marLeft w:val="0"/>
          <w:marRight w:val="0"/>
          <w:marTop w:val="0"/>
          <w:marBottom w:val="0"/>
          <w:divBdr>
            <w:top w:val="none" w:sz="0" w:space="0" w:color="auto"/>
            <w:left w:val="none" w:sz="0" w:space="0" w:color="auto"/>
            <w:bottom w:val="none" w:sz="0" w:space="0" w:color="auto"/>
            <w:right w:val="none" w:sz="0" w:space="0" w:color="auto"/>
          </w:divBdr>
        </w:div>
      </w:divsChild>
    </w:div>
    <w:div w:id="618412741">
      <w:bodyDiv w:val="1"/>
      <w:marLeft w:val="0"/>
      <w:marRight w:val="0"/>
      <w:marTop w:val="0"/>
      <w:marBottom w:val="0"/>
      <w:divBdr>
        <w:top w:val="none" w:sz="0" w:space="0" w:color="auto"/>
        <w:left w:val="none" w:sz="0" w:space="0" w:color="auto"/>
        <w:bottom w:val="none" w:sz="0" w:space="0" w:color="auto"/>
        <w:right w:val="none" w:sz="0" w:space="0" w:color="auto"/>
      </w:divBdr>
      <w:divsChild>
        <w:div w:id="1921139017">
          <w:marLeft w:val="0"/>
          <w:marRight w:val="0"/>
          <w:marTop w:val="0"/>
          <w:marBottom w:val="0"/>
          <w:divBdr>
            <w:top w:val="none" w:sz="0" w:space="0" w:color="auto"/>
            <w:left w:val="none" w:sz="0" w:space="0" w:color="auto"/>
            <w:bottom w:val="none" w:sz="0" w:space="0" w:color="auto"/>
            <w:right w:val="none" w:sz="0" w:space="0" w:color="auto"/>
          </w:divBdr>
        </w:div>
      </w:divsChild>
    </w:div>
    <w:div w:id="630331915">
      <w:bodyDiv w:val="1"/>
      <w:marLeft w:val="0"/>
      <w:marRight w:val="0"/>
      <w:marTop w:val="0"/>
      <w:marBottom w:val="0"/>
      <w:divBdr>
        <w:top w:val="none" w:sz="0" w:space="0" w:color="auto"/>
        <w:left w:val="none" w:sz="0" w:space="0" w:color="auto"/>
        <w:bottom w:val="none" w:sz="0" w:space="0" w:color="auto"/>
        <w:right w:val="none" w:sz="0" w:space="0" w:color="auto"/>
      </w:divBdr>
      <w:divsChild>
        <w:div w:id="1717268075">
          <w:marLeft w:val="0"/>
          <w:marRight w:val="0"/>
          <w:marTop w:val="0"/>
          <w:marBottom w:val="0"/>
          <w:divBdr>
            <w:top w:val="none" w:sz="0" w:space="0" w:color="auto"/>
            <w:left w:val="none" w:sz="0" w:space="0" w:color="auto"/>
            <w:bottom w:val="none" w:sz="0" w:space="0" w:color="auto"/>
            <w:right w:val="none" w:sz="0" w:space="0" w:color="auto"/>
          </w:divBdr>
        </w:div>
      </w:divsChild>
    </w:div>
    <w:div w:id="802306335">
      <w:bodyDiv w:val="1"/>
      <w:marLeft w:val="0"/>
      <w:marRight w:val="0"/>
      <w:marTop w:val="0"/>
      <w:marBottom w:val="0"/>
      <w:divBdr>
        <w:top w:val="none" w:sz="0" w:space="0" w:color="auto"/>
        <w:left w:val="none" w:sz="0" w:space="0" w:color="auto"/>
        <w:bottom w:val="none" w:sz="0" w:space="0" w:color="auto"/>
        <w:right w:val="none" w:sz="0" w:space="0" w:color="auto"/>
      </w:divBdr>
      <w:divsChild>
        <w:div w:id="2134857555">
          <w:marLeft w:val="0"/>
          <w:marRight w:val="0"/>
          <w:marTop w:val="0"/>
          <w:marBottom w:val="0"/>
          <w:divBdr>
            <w:top w:val="none" w:sz="0" w:space="0" w:color="auto"/>
            <w:left w:val="none" w:sz="0" w:space="0" w:color="auto"/>
            <w:bottom w:val="none" w:sz="0" w:space="0" w:color="auto"/>
            <w:right w:val="none" w:sz="0" w:space="0" w:color="auto"/>
          </w:divBdr>
          <w:divsChild>
            <w:div w:id="759713884">
              <w:marLeft w:val="0"/>
              <w:marRight w:val="0"/>
              <w:marTop w:val="0"/>
              <w:marBottom w:val="0"/>
              <w:divBdr>
                <w:top w:val="none" w:sz="0" w:space="0" w:color="auto"/>
                <w:left w:val="none" w:sz="0" w:space="0" w:color="auto"/>
                <w:bottom w:val="none" w:sz="0" w:space="0" w:color="auto"/>
                <w:right w:val="none" w:sz="0" w:space="0" w:color="auto"/>
              </w:divBdr>
              <w:divsChild>
                <w:div w:id="54091664">
                  <w:marLeft w:val="0"/>
                  <w:marRight w:val="0"/>
                  <w:marTop w:val="0"/>
                  <w:marBottom w:val="0"/>
                  <w:divBdr>
                    <w:top w:val="none" w:sz="0" w:space="0" w:color="auto"/>
                    <w:left w:val="none" w:sz="0" w:space="0" w:color="auto"/>
                    <w:bottom w:val="none" w:sz="0" w:space="0" w:color="auto"/>
                    <w:right w:val="none" w:sz="0" w:space="0" w:color="auto"/>
                  </w:divBdr>
                  <w:divsChild>
                    <w:div w:id="149061241">
                      <w:marLeft w:val="0"/>
                      <w:marRight w:val="0"/>
                      <w:marTop w:val="0"/>
                      <w:marBottom w:val="0"/>
                      <w:divBdr>
                        <w:top w:val="none" w:sz="0" w:space="0" w:color="auto"/>
                        <w:left w:val="none" w:sz="0" w:space="0" w:color="auto"/>
                        <w:bottom w:val="none" w:sz="0" w:space="0" w:color="auto"/>
                        <w:right w:val="none" w:sz="0" w:space="0" w:color="auto"/>
                      </w:divBdr>
                      <w:divsChild>
                        <w:div w:id="1233470449">
                          <w:marLeft w:val="0"/>
                          <w:marRight w:val="0"/>
                          <w:marTop w:val="0"/>
                          <w:marBottom w:val="0"/>
                          <w:divBdr>
                            <w:top w:val="none" w:sz="0" w:space="0" w:color="auto"/>
                            <w:left w:val="none" w:sz="0" w:space="0" w:color="auto"/>
                            <w:bottom w:val="none" w:sz="0" w:space="0" w:color="auto"/>
                            <w:right w:val="none" w:sz="0" w:space="0" w:color="auto"/>
                          </w:divBdr>
                          <w:divsChild>
                            <w:div w:id="628248270">
                              <w:marLeft w:val="0"/>
                              <w:marRight w:val="0"/>
                              <w:marTop w:val="0"/>
                              <w:marBottom w:val="0"/>
                              <w:divBdr>
                                <w:top w:val="none" w:sz="0" w:space="0" w:color="auto"/>
                                <w:left w:val="none" w:sz="0" w:space="0" w:color="auto"/>
                                <w:bottom w:val="none" w:sz="0" w:space="0" w:color="auto"/>
                                <w:right w:val="none" w:sz="0" w:space="0" w:color="auto"/>
                              </w:divBdr>
                              <w:divsChild>
                                <w:div w:id="1866407595">
                                  <w:marLeft w:val="0"/>
                                  <w:marRight w:val="0"/>
                                  <w:marTop w:val="0"/>
                                  <w:marBottom w:val="0"/>
                                  <w:divBdr>
                                    <w:top w:val="none" w:sz="0" w:space="0" w:color="auto"/>
                                    <w:left w:val="none" w:sz="0" w:space="0" w:color="auto"/>
                                    <w:bottom w:val="none" w:sz="0" w:space="0" w:color="auto"/>
                                    <w:right w:val="none" w:sz="0" w:space="0" w:color="auto"/>
                                  </w:divBdr>
                                  <w:divsChild>
                                    <w:div w:id="1781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0692325">
      <w:bodyDiv w:val="1"/>
      <w:marLeft w:val="0"/>
      <w:marRight w:val="0"/>
      <w:marTop w:val="0"/>
      <w:marBottom w:val="0"/>
      <w:divBdr>
        <w:top w:val="none" w:sz="0" w:space="0" w:color="auto"/>
        <w:left w:val="none" w:sz="0" w:space="0" w:color="auto"/>
        <w:bottom w:val="none" w:sz="0" w:space="0" w:color="auto"/>
        <w:right w:val="none" w:sz="0" w:space="0" w:color="auto"/>
      </w:divBdr>
    </w:div>
    <w:div w:id="983123706">
      <w:bodyDiv w:val="1"/>
      <w:marLeft w:val="0"/>
      <w:marRight w:val="0"/>
      <w:marTop w:val="0"/>
      <w:marBottom w:val="0"/>
      <w:divBdr>
        <w:top w:val="none" w:sz="0" w:space="0" w:color="auto"/>
        <w:left w:val="none" w:sz="0" w:space="0" w:color="auto"/>
        <w:bottom w:val="none" w:sz="0" w:space="0" w:color="auto"/>
        <w:right w:val="none" w:sz="0" w:space="0" w:color="auto"/>
      </w:divBdr>
      <w:divsChild>
        <w:div w:id="1669403991">
          <w:marLeft w:val="0"/>
          <w:marRight w:val="0"/>
          <w:marTop w:val="0"/>
          <w:marBottom w:val="0"/>
          <w:divBdr>
            <w:top w:val="none" w:sz="0" w:space="0" w:color="auto"/>
            <w:left w:val="none" w:sz="0" w:space="0" w:color="auto"/>
            <w:bottom w:val="none" w:sz="0" w:space="0" w:color="auto"/>
            <w:right w:val="none" w:sz="0" w:space="0" w:color="auto"/>
          </w:divBdr>
          <w:divsChild>
            <w:div w:id="184827231">
              <w:marLeft w:val="0"/>
              <w:marRight w:val="0"/>
              <w:marTop w:val="0"/>
              <w:marBottom w:val="0"/>
              <w:divBdr>
                <w:top w:val="none" w:sz="0" w:space="0" w:color="auto"/>
                <w:left w:val="none" w:sz="0" w:space="0" w:color="auto"/>
                <w:bottom w:val="none" w:sz="0" w:space="0" w:color="auto"/>
                <w:right w:val="none" w:sz="0" w:space="0" w:color="auto"/>
              </w:divBdr>
              <w:divsChild>
                <w:div w:id="1430660953">
                  <w:marLeft w:val="0"/>
                  <w:marRight w:val="0"/>
                  <w:marTop w:val="0"/>
                  <w:marBottom w:val="0"/>
                  <w:divBdr>
                    <w:top w:val="none" w:sz="0" w:space="0" w:color="auto"/>
                    <w:left w:val="none" w:sz="0" w:space="0" w:color="auto"/>
                    <w:bottom w:val="none" w:sz="0" w:space="0" w:color="auto"/>
                    <w:right w:val="none" w:sz="0" w:space="0" w:color="auto"/>
                  </w:divBdr>
                </w:div>
              </w:divsChild>
            </w:div>
            <w:div w:id="722366936">
              <w:marLeft w:val="0"/>
              <w:marRight w:val="0"/>
              <w:marTop w:val="0"/>
              <w:marBottom w:val="0"/>
              <w:divBdr>
                <w:top w:val="none" w:sz="0" w:space="0" w:color="auto"/>
                <w:left w:val="none" w:sz="0" w:space="0" w:color="auto"/>
                <w:bottom w:val="none" w:sz="0" w:space="0" w:color="auto"/>
                <w:right w:val="none" w:sz="0" w:space="0" w:color="auto"/>
              </w:divBdr>
              <w:divsChild>
                <w:div w:id="1980762891">
                  <w:marLeft w:val="0"/>
                  <w:marRight w:val="0"/>
                  <w:marTop w:val="0"/>
                  <w:marBottom w:val="0"/>
                  <w:divBdr>
                    <w:top w:val="none" w:sz="0" w:space="0" w:color="auto"/>
                    <w:left w:val="none" w:sz="0" w:space="0" w:color="auto"/>
                    <w:bottom w:val="none" w:sz="0" w:space="0" w:color="auto"/>
                    <w:right w:val="none" w:sz="0" w:space="0" w:color="auto"/>
                  </w:divBdr>
                </w:div>
              </w:divsChild>
            </w:div>
            <w:div w:id="796143856">
              <w:marLeft w:val="0"/>
              <w:marRight w:val="0"/>
              <w:marTop w:val="0"/>
              <w:marBottom w:val="0"/>
              <w:divBdr>
                <w:top w:val="none" w:sz="0" w:space="0" w:color="auto"/>
                <w:left w:val="none" w:sz="0" w:space="0" w:color="auto"/>
                <w:bottom w:val="none" w:sz="0" w:space="0" w:color="auto"/>
                <w:right w:val="none" w:sz="0" w:space="0" w:color="auto"/>
              </w:divBdr>
              <w:divsChild>
                <w:div w:id="197203624">
                  <w:marLeft w:val="0"/>
                  <w:marRight w:val="0"/>
                  <w:marTop w:val="0"/>
                  <w:marBottom w:val="0"/>
                  <w:divBdr>
                    <w:top w:val="none" w:sz="0" w:space="0" w:color="auto"/>
                    <w:left w:val="none" w:sz="0" w:space="0" w:color="auto"/>
                    <w:bottom w:val="none" w:sz="0" w:space="0" w:color="auto"/>
                    <w:right w:val="none" w:sz="0" w:space="0" w:color="auto"/>
                  </w:divBdr>
                  <w:divsChild>
                    <w:div w:id="212260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1372">
              <w:marLeft w:val="0"/>
              <w:marRight w:val="0"/>
              <w:marTop w:val="0"/>
              <w:marBottom w:val="0"/>
              <w:divBdr>
                <w:top w:val="none" w:sz="0" w:space="0" w:color="auto"/>
                <w:left w:val="none" w:sz="0" w:space="0" w:color="auto"/>
                <w:bottom w:val="none" w:sz="0" w:space="0" w:color="auto"/>
                <w:right w:val="none" w:sz="0" w:space="0" w:color="auto"/>
              </w:divBdr>
              <w:divsChild>
                <w:div w:id="1077244447">
                  <w:marLeft w:val="0"/>
                  <w:marRight w:val="0"/>
                  <w:marTop w:val="0"/>
                  <w:marBottom w:val="0"/>
                  <w:divBdr>
                    <w:top w:val="none" w:sz="0" w:space="0" w:color="auto"/>
                    <w:left w:val="none" w:sz="0" w:space="0" w:color="auto"/>
                    <w:bottom w:val="none" w:sz="0" w:space="0" w:color="auto"/>
                    <w:right w:val="none" w:sz="0" w:space="0" w:color="auto"/>
                  </w:divBdr>
                </w:div>
              </w:divsChild>
            </w:div>
            <w:div w:id="1039011177">
              <w:marLeft w:val="0"/>
              <w:marRight w:val="0"/>
              <w:marTop w:val="0"/>
              <w:marBottom w:val="0"/>
              <w:divBdr>
                <w:top w:val="none" w:sz="0" w:space="0" w:color="auto"/>
                <w:left w:val="none" w:sz="0" w:space="0" w:color="auto"/>
                <w:bottom w:val="none" w:sz="0" w:space="0" w:color="auto"/>
                <w:right w:val="none" w:sz="0" w:space="0" w:color="auto"/>
              </w:divBdr>
              <w:divsChild>
                <w:div w:id="442312081">
                  <w:marLeft w:val="0"/>
                  <w:marRight w:val="0"/>
                  <w:marTop w:val="0"/>
                  <w:marBottom w:val="0"/>
                  <w:divBdr>
                    <w:top w:val="none" w:sz="0" w:space="0" w:color="auto"/>
                    <w:left w:val="none" w:sz="0" w:space="0" w:color="auto"/>
                    <w:bottom w:val="none" w:sz="0" w:space="0" w:color="auto"/>
                    <w:right w:val="none" w:sz="0" w:space="0" w:color="auto"/>
                  </w:divBdr>
                  <w:divsChild>
                    <w:div w:id="41833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514036">
              <w:marLeft w:val="0"/>
              <w:marRight w:val="0"/>
              <w:marTop w:val="0"/>
              <w:marBottom w:val="0"/>
              <w:divBdr>
                <w:top w:val="none" w:sz="0" w:space="0" w:color="auto"/>
                <w:left w:val="none" w:sz="0" w:space="0" w:color="auto"/>
                <w:bottom w:val="none" w:sz="0" w:space="0" w:color="auto"/>
                <w:right w:val="none" w:sz="0" w:space="0" w:color="auto"/>
              </w:divBdr>
              <w:divsChild>
                <w:div w:id="659502469">
                  <w:marLeft w:val="0"/>
                  <w:marRight w:val="0"/>
                  <w:marTop w:val="0"/>
                  <w:marBottom w:val="0"/>
                  <w:divBdr>
                    <w:top w:val="none" w:sz="0" w:space="0" w:color="auto"/>
                    <w:left w:val="none" w:sz="0" w:space="0" w:color="auto"/>
                    <w:bottom w:val="none" w:sz="0" w:space="0" w:color="auto"/>
                    <w:right w:val="none" w:sz="0" w:space="0" w:color="auto"/>
                  </w:divBdr>
                </w:div>
              </w:divsChild>
            </w:div>
            <w:div w:id="1322809724">
              <w:marLeft w:val="0"/>
              <w:marRight w:val="0"/>
              <w:marTop w:val="0"/>
              <w:marBottom w:val="0"/>
              <w:divBdr>
                <w:top w:val="none" w:sz="0" w:space="0" w:color="auto"/>
                <w:left w:val="none" w:sz="0" w:space="0" w:color="auto"/>
                <w:bottom w:val="none" w:sz="0" w:space="0" w:color="auto"/>
                <w:right w:val="none" w:sz="0" w:space="0" w:color="auto"/>
              </w:divBdr>
              <w:divsChild>
                <w:div w:id="1771469768">
                  <w:marLeft w:val="0"/>
                  <w:marRight w:val="0"/>
                  <w:marTop w:val="0"/>
                  <w:marBottom w:val="0"/>
                  <w:divBdr>
                    <w:top w:val="none" w:sz="0" w:space="0" w:color="auto"/>
                    <w:left w:val="none" w:sz="0" w:space="0" w:color="auto"/>
                    <w:bottom w:val="none" w:sz="0" w:space="0" w:color="auto"/>
                    <w:right w:val="none" w:sz="0" w:space="0" w:color="auto"/>
                  </w:divBdr>
                </w:div>
              </w:divsChild>
            </w:div>
            <w:div w:id="1391078782">
              <w:marLeft w:val="0"/>
              <w:marRight w:val="0"/>
              <w:marTop w:val="0"/>
              <w:marBottom w:val="0"/>
              <w:divBdr>
                <w:top w:val="none" w:sz="0" w:space="0" w:color="auto"/>
                <w:left w:val="none" w:sz="0" w:space="0" w:color="auto"/>
                <w:bottom w:val="none" w:sz="0" w:space="0" w:color="auto"/>
                <w:right w:val="none" w:sz="0" w:space="0" w:color="auto"/>
              </w:divBdr>
              <w:divsChild>
                <w:div w:id="101612121">
                  <w:marLeft w:val="0"/>
                  <w:marRight w:val="0"/>
                  <w:marTop w:val="0"/>
                  <w:marBottom w:val="0"/>
                  <w:divBdr>
                    <w:top w:val="none" w:sz="0" w:space="0" w:color="auto"/>
                    <w:left w:val="none" w:sz="0" w:space="0" w:color="auto"/>
                    <w:bottom w:val="none" w:sz="0" w:space="0" w:color="auto"/>
                    <w:right w:val="none" w:sz="0" w:space="0" w:color="auto"/>
                  </w:divBdr>
                  <w:divsChild>
                    <w:div w:id="5389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17867">
              <w:marLeft w:val="0"/>
              <w:marRight w:val="0"/>
              <w:marTop w:val="0"/>
              <w:marBottom w:val="0"/>
              <w:divBdr>
                <w:top w:val="none" w:sz="0" w:space="0" w:color="auto"/>
                <w:left w:val="none" w:sz="0" w:space="0" w:color="auto"/>
                <w:bottom w:val="none" w:sz="0" w:space="0" w:color="auto"/>
                <w:right w:val="none" w:sz="0" w:space="0" w:color="auto"/>
              </w:divBdr>
              <w:divsChild>
                <w:div w:id="1320963129">
                  <w:marLeft w:val="0"/>
                  <w:marRight w:val="0"/>
                  <w:marTop w:val="0"/>
                  <w:marBottom w:val="0"/>
                  <w:divBdr>
                    <w:top w:val="none" w:sz="0" w:space="0" w:color="auto"/>
                    <w:left w:val="none" w:sz="0" w:space="0" w:color="auto"/>
                    <w:bottom w:val="none" w:sz="0" w:space="0" w:color="auto"/>
                    <w:right w:val="none" w:sz="0" w:space="0" w:color="auto"/>
                  </w:divBdr>
                </w:div>
              </w:divsChild>
            </w:div>
            <w:div w:id="1888490529">
              <w:marLeft w:val="0"/>
              <w:marRight w:val="0"/>
              <w:marTop w:val="0"/>
              <w:marBottom w:val="0"/>
              <w:divBdr>
                <w:top w:val="none" w:sz="0" w:space="0" w:color="auto"/>
                <w:left w:val="none" w:sz="0" w:space="0" w:color="auto"/>
                <w:bottom w:val="none" w:sz="0" w:space="0" w:color="auto"/>
                <w:right w:val="none" w:sz="0" w:space="0" w:color="auto"/>
              </w:divBdr>
              <w:divsChild>
                <w:div w:id="1645312829">
                  <w:marLeft w:val="0"/>
                  <w:marRight w:val="0"/>
                  <w:marTop w:val="0"/>
                  <w:marBottom w:val="0"/>
                  <w:divBdr>
                    <w:top w:val="none" w:sz="0" w:space="0" w:color="auto"/>
                    <w:left w:val="none" w:sz="0" w:space="0" w:color="auto"/>
                    <w:bottom w:val="none" w:sz="0" w:space="0" w:color="auto"/>
                    <w:right w:val="none" w:sz="0" w:space="0" w:color="auto"/>
                  </w:divBdr>
                  <w:divsChild>
                    <w:div w:id="25023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676479">
      <w:bodyDiv w:val="1"/>
      <w:marLeft w:val="0"/>
      <w:marRight w:val="0"/>
      <w:marTop w:val="0"/>
      <w:marBottom w:val="0"/>
      <w:divBdr>
        <w:top w:val="none" w:sz="0" w:space="0" w:color="auto"/>
        <w:left w:val="none" w:sz="0" w:space="0" w:color="auto"/>
        <w:bottom w:val="none" w:sz="0" w:space="0" w:color="auto"/>
        <w:right w:val="none" w:sz="0" w:space="0" w:color="auto"/>
      </w:divBdr>
      <w:divsChild>
        <w:div w:id="900362993">
          <w:marLeft w:val="0"/>
          <w:marRight w:val="0"/>
          <w:marTop w:val="0"/>
          <w:marBottom w:val="0"/>
          <w:divBdr>
            <w:top w:val="none" w:sz="0" w:space="0" w:color="auto"/>
            <w:left w:val="none" w:sz="0" w:space="0" w:color="auto"/>
            <w:bottom w:val="none" w:sz="0" w:space="0" w:color="auto"/>
            <w:right w:val="none" w:sz="0" w:space="0" w:color="auto"/>
          </w:divBdr>
        </w:div>
      </w:divsChild>
    </w:div>
    <w:div w:id="1057630652">
      <w:bodyDiv w:val="1"/>
      <w:marLeft w:val="0"/>
      <w:marRight w:val="0"/>
      <w:marTop w:val="0"/>
      <w:marBottom w:val="0"/>
      <w:divBdr>
        <w:top w:val="none" w:sz="0" w:space="0" w:color="auto"/>
        <w:left w:val="none" w:sz="0" w:space="0" w:color="auto"/>
        <w:bottom w:val="none" w:sz="0" w:space="0" w:color="auto"/>
        <w:right w:val="none" w:sz="0" w:space="0" w:color="auto"/>
      </w:divBdr>
    </w:div>
    <w:div w:id="1072459544">
      <w:bodyDiv w:val="1"/>
      <w:marLeft w:val="0"/>
      <w:marRight w:val="0"/>
      <w:marTop w:val="0"/>
      <w:marBottom w:val="0"/>
      <w:divBdr>
        <w:top w:val="none" w:sz="0" w:space="0" w:color="auto"/>
        <w:left w:val="none" w:sz="0" w:space="0" w:color="auto"/>
        <w:bottom w:val="none" w:sz="0" w:space="0" w:color="auto"/>
        <w:right w:val="none" w:sz="0" w:space="0" w:color="auto"/>
      </w:divBdr>
      <w:divsChild>
        <w:div w:id="181821678">
          <w:marLeft w:val="0"/>
          <w:marRight w:val="0"/>
          <w:marTop w:val="0"/>
          <w:marBottom w:val="0"/>
          <w:divBdr>
            <w:top w:val="none" w:sz="0" w:space="0" w:color="auto"/>
            <w:left w:val="none" w:sz="0" w:space="0" w:color="auto"/>
            <w:bottom w:val="none" w:sz="0" w:space="0" w:color="auto"/>
            <w:right w:val="none" w:sz="0" w:space="0" w:color="auto"/>
          </w:divBdr>
          <w:divsChild>
            <w:div w:id="145828985">
              <w:marLeft w:val="0"/>
              <w:marRight w:val="0"/>
              <w:marTop w:val="0"/>
              <w:marBottom w:val="0"/>
              <w:divBdr>
                <w:top w:val="none" w:sz="0" w:space="0" w:color="auto"/>
                <w:left w:val="none" w:sz="0" w:space="0" w:color="auto"/>
                <w:bottom w:val="none" w:sz="0" w:space="0" w:color="auto"/>
                <w:right w:val="none" w:sz="0" w:space="0" w:color="auto"/>
              </w:divBdr>
              <w:divsChild>
                <w:div w:id="2010864243">
                  <w:marLeft w:val="0"/>
                  <w:marRight w:val="0"/>
                  <w:marTop w:val="0"/>
                  <w:marBottom w:val="0"/>
                  <w:divBdr>
                    <w:top w:val="none" w:sz="0" w:space="0" w:color="auto"/>
                    <w:left w:val="none" w:sz="0" w:space="0" w:color="auto"/>
                    <w:bottom w:val="none" w:sz="0" w:space="0" w:color="auto"/>
                    <w:right w:val="none" w:sz="0" w:space="0" w:color="auto"/>
                  </w:divBdr>
                  <w:divsChild>
                    <w:div w:id="122945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997344">
              <w:marLeft w:val="0"/>
              <w:marRight w:val="0"/>
              <w:marTop w:val="0"/>
              <w:marBottom w:val="0"/>
              <w:divBdr>
                <w:top w:val="none" w:sz="0" w:space="0" w:color="auto"/>
                <w:left w:val="none" w:sz="0" w:space="0" w:color="auto"/>
                <w:bottom w:val="none" w:sz="0" w:space="0" w:color="auto"/>
                <w:right w:val="none" w:sz="0" w:space="0" w:color="auto"/>
              </w:divBdr>
              <w:divsChild>
                <w:div w:id="1816528326">
                  <w:marLeft w:val="0"/>
                  <w:marRight w:val="0"/>
                  <w:marTop w:val="0"/>
                  <w:marBottom w:val="0"/>
                  <w:divBdr>
                    <w:top w:val="none" w:sz="0" w:space="0" w:color="auto"/>
                    <w:left w:val="none" w:sz="0" w:space="0" w:color="auto"/>
                    <w:bottom w:val="none" w:sz="0" w:space="0" w:color="auto"/>
                    <w:right w:val="none" w:sz="0" w:space="0" w:color="auto"/>
                  </w:divBdr>
                </w:div>
              </w:divsChild>
            </w:div>
            <w:div w:id="534582672">
              <w:marLeft w:val="0"/>
              <w:marRight w:val="0"/>
              <w:marTop w:val="0"/>
              <w:marBottom w:val="0"/>
              <w:divBdr>
                <w:top w:val="none" w:sz="0" w:space="0" w:color="auto"/>
                <w:left w:val="none" w:sz="0" w:space="0" w:color="auto"/>
                <w:bottom w:val="none" w:sz="0" w:space="0" w:color="auto"/>
                <w:right w:val="none" w:sz="0" w:space="0" w:color="auto"/>
              </w:divBdr>
              <w:divsChild>
                <w:div w:id="740642338">
                  <w:marLeft w:val="0"/>
                  <w:marRight w:val="0"/>
                  <w:marTop w:val="0"/>
                  <w:marBottom w:val="0"/>
                  <w:divBdr>
                    <w:top w:val="none" w:sz="0" w:space="0" w:color="auto"/>
                    <w:left w:val="none" w:sz="0" w:space="0" w:color="auto"/>
                    <w:bottom w:val="none" w:sz="0" w:space="0" w:color="auto"/>
                    <w:right w:val="none" w:sz="0" w:space="0" w:color="auto"/>
                  </w:divBdr>
                </w:div>
              </w:divsChild>
            </w:div>
            <w:div w:id="709186347">
              <w:marLeft w:val="0"/>
              <w:marRight w:val="0"/>
              <w:marTop w:val="0"/>
              <w:marBottom w:val="0"/>
              <w:divBdr>
                <w:top w:val="none" w:sz="0" w:space="0" w:color="auto"/>
                <w:left w:val="none" w:sz="0" w:space="0" w:color="auto"/>
                <w:bottom w:val="none" w:sz="0" w:space="0" w:color="auto"/>
                <w:right w:val="none" w:sz="0" w:space="0" w:color="auto"/>
              </w:divBdr>
              <w:divsChild>
                <w:div w:id="1345475054">
                  <w:marLeft w:val="0"/>
                  <w:marRight w:val="0"/>
                  <w:marTop w:val="0"/>
                  <w:marBottom w:val="0"/>
                  <w:divBdr>
                    <w:top w:val="none" w:sz="0" w:space="0" w:color="auto"/>
                    <w:left w:val="none" w:sz="0" w:space="0" w:color="auto"/>
                    <w:bottom w:val="none" w:sz="0" w:space="0" w:color="auto"/>
                    <w:right w:val="none" w:sz="0" w:space="0" w:color="auto"/>
                  </w:divBdr>
                </w:div>
              </w:divsChild>
            </w:div>
            <w:div w:id="928319818">
              <w:marLeft w:val="0"/>
              <w:marRight w:val="0"/>
              <w:marTop w:val="0"/>
              <w:marBottom w:val="0"/>
              <w:divBdr>
                <w:top w:val="none" w:sz="0" w:space="0" w:color="auto"/>
                <w:left w:val="none" w:sz="0" w:space="0" w:color="auto"/>
                <w:bottom w:val="none" w:sz="0" w:space="0" w:color="auto"/>
                <w:right w:val="none" w:sz="0" w:space="0" w:color="auto"/>
              </w:divBdr>
              <w:divsChild>
                <w:div w:id="1444962652">
                  <w:marLeft w:val="0"/>
                  <w:marRight w:val="0"/>
                  <w:marTop w:val="0"/>
                  <w:marBottom w:val="0"/>
                  <w:divBdr>
                    <w:top w:val="none" w:sz="0" w:space="0" w:color="auto"/>
                    <w:left w:val="none" w:sz="0" w:space="0" w:color="auto"/>
                    <w:bottom w:val="none" w:sz="0" w:space="0" w:color="auto"/>
                    <w:right w:val="none" w:sz="0" w:space="0" w:color="auto"/>
                  </w:divBdr>
                  <w:divsChild>
                    <w:div w:id="90931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3758">
              <w:marLeft w:val="0"/>
              <w:marRight w:val="0"/>
              <w:marTop w:val="0"/>
              <w:marBottom w:val="0"/>
              <w:divBdr>
                <w:top w:val="none" w:sz="0" w:space="0" w:color="auto"/>
                <w:left w:val="none" w:sz="0" w:space="0" w:color="auto"/>
                <w:bottom w:val="none" w:sz="0" w:space="0" w:color="auto"/>
                <w:right w:val="none" w:sz="0" w:space="0" w:color="auto"/>
              </w:divBdr>
              <w:divsChild>
                <w:div w:id="1487012516">
                  <w:marLeft w:val="0"/>
                  <w:marRight w:val="0"/>
                  <w:marTop w:val="0"/>
                  <w:marBottom w:val="0"/>
                  <w:divBdr>
                    <w:top w:val="none" w:sz="0" w:space="0" w:color="auto"/>
                    <w:left w:val="none" w:sz="0" w:space="0" w:color="auto"/>
                    <w:bottom w:val="none" w:sz="0" w:space="0" w:color="auto"/>
                    <w:right w:val="none" w:sz="0" w:space="0" w:color="auto"/>
                  </w:divBdr>
                  <w:divsChild>
                    <w:div w:id="13513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3956">
              <w:marLeft w:val="0"/>
              <w:marRight w:val="0"/>
              <w:marTop w:val="0"/>
              <w:marBottom w:val="0"/>
              <w:divBdr>
                <w:top w:val="none" w:sz="0" w:space="0" w:color="auto"/>
                <w:left w:val="none" w:sz="0" w:space="0" w:color="auto"/>
                <w:bottom w:val="none" w:sz="0" w:space="0" w:color="auto"/>
                <w:right w:val="none" w:sz="0" w:space="0" w:color="auto"/>
              </w:divBdr>
              <w:divsChild>
                <w:div w:id="1832788966">
                  <w:marLeft w:val="0"/>
                  <w:marRight w:val="0"/>
                  <w:marTop w:val="0"/>
                  <w:marBottom w:val="0"/>
                  <w:divBdr>
                    <w:top w:val="none" w:sz="0" w:space="0" w:color="auto"/>
                    <w:left w:val="none" w:sz="0" w:space="0" w:color="auto"/>
                    <w:bottom w:val="none" w:sz="0" w:space="0" w:color="auto"/>
                    <w:right w:val="none" w:sz="0" w:space="0" w:color="auto"/>
                  </w:divBdr>
                </w:div>
              </w:divsChild>
            </w:div>
            <w:div w:id="1648826826">
              <w:marLeft w:val="0"/>
              <w:marRight w:val="0"/>
              <w:marTop w:val="0"/>
              <w:marBottom w:val="0"/>
              <w:divBdr>
                <w:top w:val="none" w:sz="0" w:space="0" w:color="auto"/>
                <w:left w:val="none" w:sz="0" w:space="0" w:color="auto"/>
                <w:bottom w:val="none" w:sz="0" w:space="0" w:color="auto"/>
                <w:right w:val="none" w:sz="0" w:space="0" w:color="auto"/>
              </w:divBdr>
              <w:divsChild>
                <w:div w:id="597715441">
                  <w:marLeft w:val="0"/>
                  <w:marRight w:val="0"/>
                  <w:marTop w:val="0"/>
                  <w:marBottom w:val="0"/>
                  <w:divBdr>
                    <w:top w:val="none" w:sz="0" w:space="0" w:color="auto"/>
                    <w:left w:val="none" w:sz="0" w:space="0" w:color="auto"/>
                    <w:bottom w:val="none" w:sz="0" w:space="0" w:color="auto"/>
                    <w:right w:val="none" w:sz="0" w:space="0" w:color="auto"/>
                  </w:divBdr>
                </w:div>
              </w:divsChild>
            </w:div>
            <w:div w:id="1709526828">
              <w:marLeft w:val="0"/>
              <w:marRight w:val="0"/>
              <w:marTop w:val="0"/>
              <w:marBottom w:val="0"/>
              <w:divBdr>
                <w:top w:val="none" w:sz="0" w:space="0" w:color="auto"/>
                <w:left w:val="none" w:sz="0" w:space="0" w:color="auto"/>
                <w:bottom w:val="none" w:sz="0" w:space="0" w:color="auto"/>
                <w:right w:val="none" w:sz="0" w:space="0" w:color="auto"/>
              </w:divBdr>
              <w:divsChild>
                <w:div w:id="2082478725">
                  <w:marLeft w:val="0"/>
                  <w:marRight w:val="0"/>
                  <w:marTop w:val="0"/>
                  <w:marBottom w:val="0"/>
                  <w:divBdr>
                    <w:top w:val="none" w:sz="0" w:space="0" w:color="auto"/>
                    <w:left w:val="none" w:sz="0" w:space="0" w:color="auto"/>
                    <w:bottom w:val="none" w:sz="0" w:space="0" w:color="auto"/>
                    <w:right w:val="none" w:sz="0" w:space="0" w:color="auto"/>
                  </w:divBdr>
                </w:div>
              </w:divsChild>
            </w:div>
            <w:div w:id="1896549722">
              <w:marLeft w:val="0"/>
              <w:marRight w:val="0"/>
              <w:marTop w:val="0"/>
              <w:marBottom w:val="0"/>
              <w:divBdr>
                <w:top w:val="none" w:sz="0" w:space="0" w:color="auto"/>
                <w:left w:val="none" w:sz="0" w:space="0" w:color="auto"/>
                <w:bottom w:val="none" w:sz="0" w:space="0" w:color="auto"/>
                <w:right w:val="none" w:sz="0" w:space="0" w:color="auto"/>
              </w:divBdr>
              <w:divsChild>
                <w:div w:id="1071587003">
                  <w:marLeft w:val="0"/>
                  <w:marRight w:val="0"/>
                  <w:marTop w:val="0"/>
                  <w:marBottom w:val="0"/>
                  <w:divBdr>
                    <w:top w:val="none" w:sz="0" w:space="0" w:color="auto"/>
                    <w:left w:val="none" w:sz="0" w:space="0" w:color="auto"/>
                    <w:bottom w:val="none" w:sz="0" w:space="0" w:color="auto"/>
                    <w:right w:val="none" w:sz="0" w:space="0" w:color="auto"/>
                  </w:divBdr>
                  <w:divsChild>
                    <w:div w:id="14464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625410">
      <w:bodyDiv w:val="1"/>
      <w:marLeft w:val="0"/>
      <w:marRight w:val="0"/>
      <w:marTop w:val="0"/>
      <w:marBottom w:val="0"/>
      <w:divBdr>
        <w:top w:val="none" w:sz="0" w:space="0" w:color="auto"/>
        <w:left w:val="none" w:sz="0" w:space="0" w:color="auto"/>
        <w:bottom w:val="none" w:sz="0" w:space="0" w:color="auto"/>
        <w:right w:val="none" w:sz="0" w:space="0" w:color="auto"/>
      </w:divBdr>
    </w:div>
    <w:div w:id="1129008369">
      <w:bodyDiv w:val="1"/>
      <w:marLeft w:val="0"/>
      <w:marRight w:val="0"/>
      <w:marTop w:val="0"/>
      <w:marBottom w:val="0"/>
      <w:divBdr>
        <w:top w:val="none" w:sz="0" w:space="0" w:color="auto"/>
        <w:left w:val="none" w:sz="0" w:space="0" w:color="auto"/>
        <w:bottom w:val="none" w:sz="0" w:space="0" w:color="auto"/>
        <w:right w:val="none" w:sz="0" w:space="0" w:color="auto"/>
      </w:divBdr>
      <w:divsChild>
        <w:div w:id="863323886">
          <w:marLeft w:val="0"/>
          <w:marRight w:val="0"/>
          <w:marTop w:val="0"/>
          <w:marBottom w:val="0"/>
          <w:divBdr>
            <w:top w:val="none" w:sz="0" w:space="0" w:color="auto"/>
            <w:left w:val="none" w:sz="0" w:space="0" w:color="auto"/>
            <w:bottom w:val="none" w:sz="0" w:space="0" w:color="auto"/>
            <w:right w:val="none" w:sz="0" w:space="0" w:color="auto"/>
          </w:divBdr>
          <w:divsChild>
            <w:div w:id="886799817">
              <w:marLeft w:val="0"/>
              <w:marRight w:val="0"/>
              <w:marTop w:val="0"/>
              <w:marBottom w:val="0"/>
              <w:divBdr>
                <w:top w:val="none" w:sz="0" w:space="0" w:color="auto"/>
                <w:left w:val="none" w:sz="0" w:space="0" w:color="auto"/>
                <w:bottom w:val="none" w:sz="0" w:space="0" w:color="auto"/>
                <w:right w:val="none" w:sz="0" w:space="0" w:color="auto"/>
              </w:divBdr>
              <w:divsChild>
                <w:div w:id="71202372">
                  <w:marLeft w:val="0"/>
                  <w:marRight w:val="0"/>
                  <w:marTop w:val="0"/>
                  <w:marBottom w:val="0"/>
                  <w:divBdr>
                    <w:top w:val="none" w:sz="0" w:space="0" w:color="auto"/>
                    <w:left w:val="none" w:sz="0" w:space="0" w:color="auto"/>
                    <w:bottom w:val="none" w:sz="0" w:space="0" w:color="auto"/>
                    <w:right w:val="none" w:sz="0" w:space="0" w:color="auto"/>
                  </w:divBdr>
                </w:div>
              </w:divsChild>
            </w:div>
            <w:div w:id="1649551620">
              <w:marLeft w:val="0"/>
              <w:marRight w:val="0"/>
              <w:marTop w:val="0"/>
              <w:marBottom w:val="0"/>
              <w:divBdr>
                <w:top w:val="none" w:sz="0" w:space="0" w:color="auto"/>
                <w:left w:val="none" w:sz="0" w:space="0" w:color="auto"/>
                <w:bottom w:val="none" w:sz="0" w:space="0" w:color="auto"/>
                <w:right w:val="none" w:sz="0" w:space="0" w:color="auto"/>
              </w:divBdr>
              <w:divsChild>
                <w:div w:id="141250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53885">
      <w:bodyDiv w:val="1"/>
      <w:marLeft w:val="0"/>
      <w:marRight w:val="0"/>
      <w:marTop w:val="0"/>
      <w:marBottom w:val="0"/>
      <w:divBdr>
        <w:top w:val="none" w:sz="0" w:space="0" w:color="auto"/>
        <w:left w:val="none" w:sz="0" w:space="0" w:color="auto"/>
        <w:bottom w:val="none" w:sz="0" w:space="0" w:color="auto"/>
        <w:right w:val="none" w:sz="0" w:space="0" w:color="auto"/>
      </w:divBdr>
      <w:divsChild>
        <w:div w:id="53242209">
          <w:marLeft w:val="0"/>
          <w:marRight w:val="0"/>
          <w:marTop w:val="0"/>
          <w:marBottom w:val="0"/>
          <w:divBdr>
            <w:top w:val="none" w:sz="0" w:space="0" w:color="auto"/>
            <w:left w:val="none" w:sz="0" w:space="0" w:color="auto"/>
            <w:bottom w:val="none" w:sz="0" w:space="0" w:color="auto"/>
            <w:right w:val="none" w:sz="0" w:space="0" w:color="auto"/>
          </w:divBdr>
          <w:divsChild>
            <w:div w:id="130827722">
              <w:marLeft w:val="0"/>
              <w:marRight w:val="0"/>
              <w:marTop w:val="0"/>
              <w:marBottom w:val="0"/>
              <w:divBdr>
                <w:top w:val="none" w:sz="0" w:space="0" w:color="auto"/>
                <w:left w:val="none" w:sz="0" w:space="0" w:color="auto"/>
                <w:bottom w:val="none" w:sz="0" w:space="0" w:color="auto"/>
                <w:right w:val="none" w:sz="0" w:space="0" w:color="auto"/>
              </w:divBdr>
              <w:divsChild>
                <w:div w:id="554701999">
                  <w:marLeft w:val="0"/>
                  <w:marRight w:val="0"/>
                  <w:marTop w:val="0"/>
                  <w:marBottom w:val="0"/>
                  <w:divBdr>
                    <w:top w:val="none" w:sz="0" w:space="0" w:color="auto"/>
                    <w:left w:val="none" w:sz="0" w:space="0" w:color="auto"/>
                    <w:bottom w:val="none" w:sz="0" w:space="0" w:color="auto"/>
                    <w:right w:val="none" w:sz="0" w:space="0" w:color="auto"/>
                  </w:divBdr>
                  <w:divsChild>
                    <w:div w:id="853157218">
                      <w:marLeft w:val="0"/>
                      <w:marRight w:val="0"/>
                      <w:marTop w:val="0"/>
                      <w:marBottom w:val="0"/>
                      <w:divBdr>
                        <w:top w:val="none" w:sz="0" w:space="0" w:color="auto"/>
                        <w:left w:val="none" w:sz="0" w:space="0" w:color="auto"/>
                        <w:bottom w:val="none" w:sz="0" w:space="0" w:color="auto"/>
                        <w:right w:val="none" w:sz="0" w:space="0" w:color="auto"/>
                      </w:divBdr>
                      <w:divsChild>
                        <w:div w:id="451629350">
                          <w:marLeft w:val="0"/>
                          <w:marRight w:val="0"/>
                          <w:marTop w:val="0"/>
                          <w:marBottom w:val="0"/>
                          <w:divBdr>
                            <w:top w:val="none" w:sz="0" w:space="0" w:color="auto"/>
                            <w:left w:val="none" w:sz="0" w:space="0" w:color="auto"/>
                            <w:bottom w:val="none" w:sz="0" w:space="0" w:color="auto"/>
                            <w:right w:val="none" w:sz="0" w:space="0" w:color="auto"/>
                          </w:divBdr>
                          <w:divsChild>
                            <w:div w:id="846478080">
                              <w:marLeft w:val="0"/>
                              <w:marRight w:val="0"/>
                              <w:marTop w:val="0"/>
                              <w:marBottom w:val="0"/>
                              <w:divBdr>
                                <w:top w:val="none" w:sz="0" w:space="0" w:color="auto"/>
                                <w:left w:val="none" w:sz="0" w:space="0" w:color="auto"/>
                                <w:bottom w:val="none" w:sz="0" w:space="0" w:color="auto"/>
                                <w:right w:val="none" w:sz="0" w:space="0" w:color="auto"/>
                              </w:divBdr>
                              <w:divsChild>
                                <w:div w:id="1167555814">
                                  <w:marLeft w:val="0"/>
                                  <w:marRight w:val="0"/>
                                  <w:marTop w:val="0"/>
                                  <w:marBottom w:val="0"/>
                                  <w:divBdr>
                                    <w:top w:val="none" w:sz="0" w:space="0" w:color="auto"/>
                                    <w:left w:val="none" w:sz="0" w:space="0" w:color="auto"/>
                                    <w:bottom w:val="none" w:sz="0" w:space="0" w:color="auto"/>
                                    <w:right w:val="none" w:sz="0" w:space="0" w:color="auto"/>
                                  </w:divBdr>
                                  <w:divsChild>
                                    <w:div w:id="43463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465178">
      <w:bodyDiv w:val="1"/>
      <w:marLeft w:val="0"/>
      <w:marRight w:val="0"/>
      <w:marTop w:val="0"/>
      <w:marBottom w:val="0"/>
      <w:divBdr>
        <w:top w:val="none" w:sz="0" w:space="0" w:color="auto"/>
        <w:left w:val="none" w:sz="0" w:space="0" w:color="auto"/>
        <w:bottom w:val="none" w:sz="0" w:space="0" w:color="auto"/>
        <w:right w:val="none" w:sz="0" w:space="0" w:color="auto"/>
      </w:divBdr>
    </w:div>
    <w:div w:id="1448307212">
      <w:bodyDiv w:val="1"/>
      <w:marLeft w:val="0"/>
      <w:marRight w:val="0"/>
      <w:marTop w:val="0"/>
      <w:marBottom w:val="0"/>
      <w:divBdr>
        <w:top w:val="none" w:sz="0" w:space="0" w:color="auto"/>
        <w:left w:val="none" w:sz="0" w:space="0" w:color="auto"/>
        <w:bottom w:val="none" w:sz="0" w:space="0" w:color="auto"/>
        <w:right w:val="none" w:sz="0" w:space="0" w:color="auto"/>
      </w:divBdr>
      <w:divsChild>
        <w:div w:id="563763208">
          <w:marLeft w:val="0"/>
          <w:marRight w:val="0"/>
          <w:marTop w:val="0"/>
          <w:marBottom w:val="0"/>
          <w:divBdr>
            <w:top w:val="none" w:sz="0" w:space="0" w:color="auto"/>
            <w:left w:val="none" w:sz="0" w:space="0" w:color="auto"/>
            <w:bottom w:val="none" w:sz="0" w:space="0" w:color="auto"/>
            <w:right w:val="none" w:sz="0" w:space="0" w:color="auto"/>
          </w:divBdr>
        </w:div>
      </w:divsChild>
    </w:div>
    <w:div w:id="1573546051">
      <w:bodyDiv w:val="1"/>
      <w:marLeft w:val="0"/>
      <w:marRight w:val="0"/>
      <w:marTop w:val="0"/>
      <w:marBottom w:val="0"/>
      <w:divBdr>
        <w:top w:val="none" w:sz="0" w:space="0" w:color="auto"/>
        <w:left w:val="none" w:sz="0" w:space="0" w:color="auto"/>
        <w:bottom w:val="none" w:sz="0" w:space="0" w:color="auto"/>
        <w:right w:val="none" w:sz="0" w:space="0" w:color="auto"/>
      </w:divBdr>
      <w:divsChild>
        <w:div w:id="1156842425">
          <w:marLeft w:val="0"/>
          <w:marRight w:val="0"/>
          <w:marTop w:val="0"/>
          <w:marBottom w:val="0"/>
          <w:divBdr>
            <w:top w:val="none" w:sz="0" w:space="0" w:color="auto"/>
            <w:left w:val="none" w:sz="0" w:space="0" w:color="auto"/>
            <w:bottom w:val="none" w:sz="0" w:space="0" w:color="auto"/>
            <w:right w:val="none" w:sz="0" w:space="0" w:color="auto"/>
          </w:divBdr>
          <w:divsChild>
            <w:div w:id="1846506189">
              <w:marLeft w:val="0"/>
              <w:marRight w:val="0"/>
              <w:marTop w:val="0"/>
              <w:marBottom w:val="0"/>
              <w:divBdr>
                <w:top w:val="none" w:sz="0" w:space="0" w:color="auto"/>
                <w:left w:val="none" w:sz="0" w:space="0" w:color="auto"/>
                <w:bottom w:val="none" w:sz="0" w:space="0" w:color="auto"/>
                <w:right w:val="none" w:sz="0" w:space="0" w:color="auto"/>
              </w:divBdr>
              <w:divsChild>
                <w:div w:id="1816986677">
                  <w:marLeft w:val="0"/>
                  <w:marRight w:val="0"/>
                  <w:marTop w:val="0"/>
                  <w:marBottom w:val="0"/>
                  <w:divBdr>
                    <w:top w:val="none" w:sz="0" w:space="0" w:color="auto"/>
                    <w:left w:val="none" w:sz="0" w:space="0" w:color="auto"/>
                    <w:bottom w:val="none" w:sz="0" w:space="0" w:color="auto"/>
                    <w:right w:val="none" w:sz="0" w:space="0" w:color="auto"/>
                  </w:divBdr>
                  <w:divsChild>
                    <w:div w:id="835192712">
                      <w:marLeft w:val="0"/>
                      <w:marRight w:val="0"/>
                      <w:marTop w:val="0"/>
                      <w:marBottom w:val="0"/>
                      <w:divBdr>
                        <w:top w:val="none" w:sz="0" w:space="0" w:color="auto"/>
                        <w:left w:val="none" w:sz="0" w:space="0" w:color="auto"/>
                        <w:bottom w:val="none" w:sz="0" w:space="0" w:color="auto"/>
                        <w:right w:val="none" w:sz="0" w:space="0" w:color="auto"/>
                      </w:divBdr>
                      <w:divsChild>
                        <w:div w:id="1530145980">
                          <w:marLeft w:val="0"/>
                          <w:marRight w:val="0"/>
                          <w:marTop w:val="0"/>
                          <w:marBottom w:val="0"/>
                          <w:divBdr>
                            <w:top w:val="none" w:sz="0" w:space="0" w:color="auto"/>
                            <w:left w:val="none" w:sz="0" w:space="0" w:color="auto"/>
                            <w:bottom w:val="none" w:sz="0" w:space="0" w:color="auto"/>
                            <w:right w:val="none" w:sz="0" w:space="0" w:color="auto"/>
                          </w:divBdr>
                          <w:divsChild>
                            <w:div w:id="806121299">
                              <w:marLeft w:val="0"/>
                              <w:marRight w:val="0"/>
                              <w:marTop w:val="0"/>
                              <w:marBottom w:val="0"/>
                              <w:divBdr>
                                <w:top w:val="none" w:sz="0" w:space="0" w:color="auto"/>
                                <w:left w:val="none" w:sz="0" w:space="0" w:color="auto"/>
                                <w:bottom w:val="none" w:sz="0" w:space="0" w:color="auto"/>
                                <w:right w:val="none" w:sz="0" w:space="0" w:color="auto"/>
                              </w:divBdr>
                              <w:divsChild>
                                <w:div w:id="1774007431">
                                  <w:marLeft w:val="0"/>
                                  <w:marRight w:val="0"/>
                                  <w:marTop w:val="0"/>
                                  <w:marBottom w:val="0"/>
                                  <w:divBdr>
                                    <w:top w:val="none" w:sz="0" w:space="0" w:color="auto"/>
                                    <w:left w:val="none" w:sz="0" w:space="0" w:color="auto"/>
                                    <w:bottom w:val="none" w:sz="0" w:space="0" w:color="auto"/>
                                    <w:right w:val="none" w:sz="0" w:space="0" w:color="auto"/>
                                  </w:divBdr>
                                  <w:divsChild>
                                    <w:div w:id="40691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327058">
      <w:bodyDiv w:val="1"/>
      <w:marLeft w:val="0"/>
      <w:marRight w:val="0"/>
      <w:marTop w:val="0"/>
      <w:marBottom w:val="0"/>
      <w:divBdr>
        <w:top w:val="none" w:sz="0" w:space="0" w:color="auto"/>
        <w:left w:val="none" w:sz="0" w:space="0" w:color="auto"/>
        <w:bottom w:val="none" w:sz="0" w:space="0" w:color="auto"/>
        <w:right w:val="none" w:sz="0" w:space="0" w:color="auto"/>
      </w:divBdr>
      <w:divsChild>
        <w:div w:id="1599366871">
          <w:marLeft w:val="0"/>
          <w:marRight w:val="0"/>
          <w:marTop w:val="0"/>
          <w:marBottom w:val="0"/>
          <w:divBdr>
            <w:top w:val="none" w:sz="0" w:space="0" w:color="auto"/>
            <w:left w:val="none" w:sz="0" w:space="0" w:color="auto"/>
            <w:bottom w:val="none" w:sz="0" w:space="0" w:color="auto"/>
            <w:right w:val="none" w:sz="0" w:space="0" w:color="auto"/>
          </w:divBdr>
        </w:div>
        <w:div w:id="1891990809">
          <w:marLeft w:val="0"/>
          <w:marRight w:val="0"/>
          <w:marTop w:val="0"/>
          <w:marBottom w:val="0"/>
          <w:divBdr>
            <w:top w:val="none" w:sz="0" w:space="0" w:color="auto"/>
            <w:left w:val="none" w:sz="0" w:space="0" w:color="auto"/>
            <w:bottom w:val="none" w:sz="0" w:space="0" w:color="auto"/>
            <w:right w:val="none" w:sz="0" w:space="0" w:color="auto"/>
          </w:divBdr>
          <w:divsChild>
            <w:div w:id="504246598">
              <w:marLeft w:val="0"/>
              <w:marRight w:val="0"/>
              <w:marTop w:val="0"/>
              <w:marBottom w:val="0"/>
              <w:divBdr>
                <w:top w:val="none" w:sz="0" w:space="0" w:color="auto"/>
                <w:left w:val="none" w:sz="0" w:space="0" w:color="auto"/>
                <w:bottom w:val="none" w:sz="0" w:space="0" w:color="auto"/>
                <w:right w:val="none" w:sz="0" w:space="0" w:color="auto"/>
              </w:divBdr>
              <w:divsChild>
                <w:div w:id="94793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566543">
      <w:bodyDiv w:val="1"/>
      <w:marLeft w:val="0"/>
      <w:marRight w:val="0"/>
      <w:marTop w:val="0"/>
      <w:marBottom w:val="0"/>
      <w:divBdr>
        <w:top w:val="none" w:sz="0" w:space="0" w:color="auto"/>
        <w:left w:val="none" w:sz="0" w:space="0" w:color="auto"/>
        <w:bottom w:val="none" w:sz="0" w:space="0" w:color="auto"/>
        <w:right w:val="none" w:sz="0" w:space="0" w:color="auto"/>
      </w:divBdr>
    </w:div>
    <w:div w:id="1863089169">
      <w:bodyDiv w:val="1"/>
      <w:marLeft w:val="0"/>
      <w:marRight w:val="0"/>
      <w:marTop w:val="0"/>
      <w:marBottom w:val="0"/>
      <w:divBdr>
        <w:top w:val="none" w:sz="0" w:space="0" w:color="auto"/>
        <w:left w:val="none" w:sz="0" w:space="0" w:color="auto"/>
        <w:bottom w:val="none" w:sz="0" w:space="0" w:color="auto"/>
        <w:right w:val="none" w:sz="0" w:space="0" w:color="auto"/>
      </w:divBdr>
      <w:divsChild>
        <w:div w:id="280889891">
          <w:marLeft w:val="0"/>
          <w:marRight w:val="0"/>
          <w:marTop w:val="0"/>
          <w:marBottom w:val="0"/>
          <w:divBdr>
            <w:top w:val="none" w:sz="0" w:space="0" w:color="auto"/>
            <w:left w:val="none" w:sz="0" w:space="0" w:color="auto"/>
            <w:bottom w:val="none" w:sz="0" w:space="0" w:color="auto"/>
            <w:right w:val="none" w:sz="0" w:space="0" w:color="auto"/>
          </w:divBdr>
        </w:div>
      </w:divsChild>
    </w:div>
    <w:div w:id="1879857566">
      <w:bodyDiv w:val="1"/>
      <w:marLeft w:val="0"/>
      <w:marRight w:val="0"/>
      <w:marTop w:val="0"/>
      <w:marBottom w:val="0"/>
      <w:divBdr>
        <w:top w:val="none" w:sz="0" w:space="0" w:color="auto"/>
        <w:left w:val="none" w:sz="0" w:space="0" w:color="auto"/>
        <w:bottom w:val="none" w:sz="0" w:space="0" w:color="auto"/>
        <w:right w:val="none" w:sz="0" w:space="0" w:color="auto"/>
      </w:divBdr>
      <w:divsChild>
        <w:div w:id="255067092">
          <w:marLeft w:val="0"/>
          <w:marRight w:val="0"/>
          <w:marTop w:val="0"/>
          <w:marBottom w:val="0"/>
          <w:divBdr>
            <w:top w:val="none" w:sz="0" w:space="0" w:color="auto"/>
            <w:left w:val="none" w:sz="0" w:space="0" w:color="auto"/>
            <w:bottom w:val="none" w:sz="0" w:space="0" w:color="auto"/>
            <w:right w:val="none" w:sz="0" w:space="0" w:color="auto"/>
          </w:divBdr>
          <w:divsChild>
            <w:div w:id="140973112">
              <w:marLeft w:val="0"/>
              <w:marRight w:val="0"/>
              <w:marTop w:val="0"/>
              <w:marBottom w:val="0"/>
              <w:divBdr>
                <w:top w:val="none" w:sz="0" w:space="0" w:color="auto"/>
                <w:left w:val="none" w:sz="0" w:space="0" w:color="auto"/>
                <w:bottom w:val="none" w:sz="0" w:space="0" w:color="auto"/>
                <w:right w:val="none" w:sz="0" w:space="0" w:color="auto"/>
              </w:divBdr>
              <w:divsChild>
                <w:div w:id="2017734146">
                  <w:marLeft w:val="0"/>
                  <w:marRight w:val="0"/>
                  <w:marTop w:val="0"/>
                  <w:marBottom w:val="0"/>
                  <w:divBdr>
                    <w:top w:val="none" w:sz="0" w:space="0" w:color="auto"/>
                    <w:left w:val="none" w:sz="0" w:space="0" w:color="auto"/>
                    <w:bottom w:val="none" w:sz="0" w:space="0" w:color="auto"/>
                    <w:right w:val="none" w:sz="0" w:space="0" w:color="auto"/>
                  </w:divBdr>
                </w:div>
              </w:divsChild>
            </w:div>
            <w:div w:id="222451640">
              <w:marLeft w:val="0"/>
              <w:marRight w:val="0"/>
              <w:marTop w:val="0"/>
              <w:marBottom w:val="0"/>
              <w:divBdr>
                <w:top w:val="none" w:sz="0" w:space="0" w:color="auto"/>
                <w:left w:val="none" w:sz="0" w:space="0" w:color="auto"/>
                <w:bottom w:val="none" w:sz="0" w:space="0" w:color="auto"/>
                <w:right w:val="none" w:sz="0" w:space="0" w:color="auto"/>
              </w:divBdr>
              <w:divsChild>
                <w:div w:id="1339121014">
                  <w:marLeft w:val="0"/>
                  <w:marRight w:val="0"/>
                  <w:marTop w:val="0"/>
                  <w:marBottom w:val="0"/>
                  <w:divBdr>
                    <w:top w:val="none" w:sz="0" w:space="0" w:color="auto"/>
                    <w:left w:val="none" w:sz="0" w:space="0" w:color="auto"/>
                    <w:bottom w:val="none" w:sz="0" w:space="0" w:color="auto"/>
                    <w:right w:val="none" w:sz="0" w:space="0" w:color="auto"/>
                  </w:divBdr>
                  <w:divsChild>
                    <w:div w:id="210345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3936">
              <w:marLeft w:val="0"/>
              <w:marRight w:val="0"/>
              <w:marTop w:val="0"/>
              <w:marBottom w:val="0"/>
              <w:divBdr>
                <w:top w:val="none" w:sz="0" w:space="0" w:color="auto"/>
                <w:left w:val="none" w:sz="0" w:space="0" w:color="auto"/>
                <w:bottom w:val="none" w:sz="0" w:space="0" w:color="auto"/>
                <w:right w:val="none" w:sz="0" w:space="0" w:color="auto"/>
              </w:divBdr>
              <w:divsChild>
                <w:div w:id="801534584">
                  <w:marLeft w:val="0"/>
                  <w:marRight w:val="0"/>
                  <w:marTop w:val="0"/>
                  <w:marBottom w:val="0"/>
                  <w:divBdr>
                    <w:top w:val="none" w:sz="0" w:space="0" w:color="auto"/>
                    <w:left w:val="none" w:sz="0" w:space="0" w:color="auto"/>
                    <w:bottom w:val="none" w:sz="0" w:space="0" w:color="auto"/>
                    <w:right w:val="none" w:sz="0" w:space="0" w:color="auto"/>
                  </w:divBdr>
                </w:div>
              </w:divsChild>
            </w:div>
            <w:div w:id="538208308">
              <w:marLeft w:val="0"/>
              <w:marRight w:val="0"/>
              <w:marTop w:val="0"/>
              <w:marBottom w:val="0"/>
              <w:divBdr>
                <w:top w:val="none" w:sz="0" w:space="0" w:color="auto"/>
                <w:left w:val="none" w:sz="0" w:space="0" w:color="auto"/>
                <w:bottom w:val="none" w:sz="0" w:space="0" w:color="auto"/>
                <w:right w:val="none" w:sz="0" w:space="0" w:color="auto"/>
              </w:divBdr>
              <w:divsChild>
                <w:div w:id="1124734047">
                  <w:marLeft w:val="0"/>
                  <w:marRight w:val="0"/>
                  <w:marTop w:val="0"/>
                  <w:marBottom w:val="0"/>
                  <w:divBdr>
                    <w:top w:val="none" w:sz="0" w:space="0" w:color="auto"/>
                    <w:left w:val="none" w:sz="0" w:space="0" w:color="auto"/>
                    <w:bottom w:val="none" w:sz="0" w:space="0" w:color="auto"/>
                    <w:right w:val="none" w:sz="0" w:space="0" w:color="auto"/>
                  </w:divBdr>
                </w:div>
              </w:divsChild>
            </w:div>
            <w:div w:id="1071659404">
              <w:marLeft w:val="0"/>
              <w:marRight w:val="0"/>
              <w:marTop w:val="0"/>
              <w:marBottom w:val="0"/>
              <w:divBdr>
                <w:top w:val="none" w:sz="0" w:space="0" w:color="auto"/>
                <w:left w:val="none" w:sz="0" w:space="0" w:color="auto"/>
                <w:bottom w:val="none" w:sz="0" w:space="0" w:color="auto"/>
                <w:right w:val="none" w:sz="0" w:space="0" w:color="auto"/>
              </w:divBdr>
              <w:divsChild>
                <w:div w:id="459808098">
                  <w:marLeft w:val="0"/>
                  <w:marRight w:val="0"/>
                  <w:marTop w:val="0"/>
                  <w:marBottom w:val="0"/>
                  <w:divBdr>
                    <w:top w:val="none" w:sz="0" w:space="0" w:color="auto"/>
                    <w:left w:val="none" w:sz="0" w:space="0" w:color="auto"/>
                    <w:bottom w:val="none" w:sz="0" w:space="0" w:color="auto"/>
                    <w:right w:val="none" w:sz="0" w:space="0" w:color="auto"/>
                  </w:divBdr>
                </w:div>
              </w:divsChild>
            </w:div>
            <w:div w:id="1093210897">
              <w:marLeft w:val="0"/>
              <w:marRight w:val="0"/>
              <w:marTop w:val="0"/>
              <w:marBottom w:val="0"/>
              <w:divBdr>
                <w:top w:val="none" w:sz="0" w:space="0" w:color="auto"/>
                <w:left w:val="none" w:sz="0" w:space="0" w:color="auto"/>
                <w:bottom w:val="none" w:sz="0" w:space="0" w:color="auto"/>
                <w:right w:val="none" w:sz="0" w:space="0" w:color="auto"/>
              </w:divBdr>
              <w:divsChild>
                <w:div w:id="328824448">
                  <w:marLeft w:val="0"/>
                  <w:marRight w:val="0"/>
                  <w:marTop w:val="0"/>
                  <w:marBottom w:val="0"/>
                  <w:divBdr>
                    <w:top w:val="none" w:sz="0" w:space="0" w:color="auto"/>
                    <w:left w:val="none" w:sz="0" w:space="0" w:color="auto"/>
                    <w:bottom w:val="none" w:sz="0" w:space="0" w:color="auto"/>
                    <w:right w:val="none" w:sz="0" w:space="0" w:color="auto"/>
                  </w:divBdr>
                  <w:divsChild>
                    <w:div w:id="1483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831279">
              <w:marLeft w:val="0"/>
              <w:marRight w:val="0"/>
              <w:marTop w:val="0"/>
              <w:marBottom w:val="0"/>
              <w:divBdr>
                <w:top w:val="none" w:sz="0" w:space="0" w:color="auto"/>
                <w:left w:val="none" w:sz="0" w:space="0" w:color="auto"/>
                <w:bottom w:val="none" w:sz="0" w:space="0" w:color="auto"/>
                <w:right w:val="none" w:sz="0" w:space="0" w:color="auto"/>
              </w:divBdr>
              <w:divsChild>
                <w:div w:id="1660576093">
                  <w:marLeft w:val="0"/>
                  <w:marRight w:val="0"/>
                  <w:marTop w:val="0"/>
                  <w:marBottom w:val="0"/>
                  <w:divBdr>
                    <w:top w:val="none" w:sz="0" w:space="0" w:color="auto"/>
                    <w:left w:val="none" w:sz="0" w:space="0" w:color="auto"/>
                    <w:bottom w:val="none" w:sz="0" w:space="0" w:color="auto"/>
                    <w:right w:val="none" w:sz="0" w:space="0" w:color="auto"/>
                  </w:divBdr>
                  <w:divsChild>
                    <w:div w:id="113259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66018">
              <w:marLeft w:val="0"/>
              <w:marRight w:val="0"/>
              <w:marTop w:val="0"/>
              <w:marBottom w:val="0"/>
              <w:divBdr>
                <w:top w:val="none" w:sz="0" w:space="0" w:color="auto"/>
                <w:left w:val="none" w:sz="0" w:space="0" w:color="auto"/>
                <w:bottom w:val="none" w:sz="0" w:space="0" w:color="auto"/>
                <w:right w:val="none" w:sz="0" w:space="0" w:color="auto"/>
              </w:divBdr>
              <w:divsChild>
                <w:div w:id="1476877150">
                  <w:marLeft w:val="0"/>
                  <w:marRight w:val="0"/>
                  <w:marTop w:val="0"/>
                  <w:marBottom w:val="0"/>
                  <w:divBdr>
                    <w:top w:val="none" w:sz="0" w:space="0" w:color="auto"/>
                    <w:left w:val="none" w:sz="0" w:space="0" w:color="auto"/>
                    <w:bottom w:val="none" w:sz="0" w:space="0" w:color="auto"/>
                    <w:right w:val="none" w:sz="0" w:space="0" w:color="auto"/>
                  </w:divBdr>
                </w:div>
              </w:divsChild>
            </w:div>
            <w:div w:id="1520314073">
              <w:marLeft w:val="0"/>
              <w:marRight w:val="0"/>
              <w:marTop w:val="0"/>
              <w:marBottom w:val="0"/>
              <w:divBdr>
                <w:top w:val="none" w:sz="0" w:space="0" w:color="auto"/>
                <w:left w:val="none" w:sz="0" w:space="0" w:color="auto"/>
                <w:bottom w:val="none" w:sz="0" w:space="0" w:color="auto"/>
                <w:right w:val="none" w:sz="0" w:space="0" w:color="auto"/>
              </w:divBdr>
              <w:divsChild>
                <w:div w:id="2074887148">
                  <w:marLeft w:val="0"/>
                  <w:marRight w:val="0"/>
                  <w:marTop w:val="0"/>
                  <w:marBottom w:val="0"/>
                  <w:divBdr>
                    <w:top w:val="none" w:sz="0" w:space="0" w:color="auto"/>
                    <w:left w:val="none" w:sz="0" w:space="0" w:color="auto"/>
                    <w:bottom w:val="none" w:sz="0" w:space="0" w:color="auto"/>
                    <w:right w:val="none" w:sz="0" w:space="0" w:color="auto"/>
                  </w:divBdr>
                </w:div>
              </w:divsChild>
            </w:div>
            <w:div w:id="1957591505">
              <w:marLeft w:val="0"/>
              <w:marRight w:val="0"/>
              <w:marTop w:val="0"/>
              <w:marBottom w:val="0"/>
              <w:divBdr>
                <w:top w:val="none" w:sz="0" w:space="0" w:color="auto"/>
                <w:left w:val="none" w:sz="0" w:space="0" w:color="auto"/>
                <w:bottom w:val="none" w:sz="0" w:space="0" w:color="auto"/>
                <w:right w:val="none" w:sz="0" w:space="0" w:color="auto"/>
              </w:divBdr>
              <w:divsChild>
                <w:div w:id="851064632">
                  <w:marLeft w:val="0"/>
                  <w:marRight w:val="0"/>
                  <w:marTop w:val="0"/>
                  <w:marBottom w:val="0"/>
                  <w:divBdr>
                    <w:top w:val="none" w:sz="0" w:space="0" w:color="auto"/>
                    <w:left w:val="none" w:sz="0" w:space="0" w:color="auto"/>
                    <w:bottom w:val="none" w:sz="0" w:space="0" w:color="auto"/>
                    <w:right w:val="none" w:sz="0" w:space="0" w:color="auto"/>
                  </w:divBdr>
                  <w:divsChild>
                    <w:div w:id="4565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805518">
      <w:bodyDiv w:val="1"/>
      <w:marLeft w:val="0"/>
      <w:marRight w:val="0"/>
      <w:marTop w:val="0"/>
      <w:marBottom w:val="0"/>
      <w:divBdr>
        <w:top w:val="none" w:sz="0" w:space="0" w:color="auto"/>
        <w:left w:val="none" w:sz="0" w:space="0" w:color="auto"/>
        <w:bottom w:val="none" w:sz="0" w:space="0" w:color="auto"/>
        <w:right w:val="none" w:sz="0" w:space="0" w:color="auto"/>
      </w:divBdr>
      <w:divsChild>
        <w:div w:id="153491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93782-A613-4EB4-B042-F32BD875E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5</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pdfeng</cp:lastModifiedBy>
  <cp:revision>2</cp:revision>
  <cp:lastPrinted>2015-10-05T07:21:00Z</cp:lastPrinted>
  <dcterms:created xsi:type="dcterms:W3CDTF">2015-11-09T14:10:00Z</dcterms:created>
  <dcterms:modified xsi:type="dcterms:W3CDTF">2015-11-09T14:10:00Z</dcterms:modified>
</cp:coreProperties>
</file>