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9226A6">
              <w:rPr>
                <w:sz w:val="20"/>
              </w:rPr>
              <w:t>NOR/CO/8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EB53E0" w:rsidP="00DA36A7">
            <w:pPr>
              <w:spacing w:before="240" w:line="240" w:lineRule="atLeast"/>
              <w:rPr>
                <w:sz w:val="20"/>
              </w:rPr>
            </w:pPr>
            <w:r>
              <w:rPr>
                <w:sz w:val="20"/>
              </w:rPr>
              <w:t xml:space="preserve">Distr.: </w:t>
            </w:r>
            <w:r w:rsidR="009C06E9" w:rsidRPr="009C06E9">
              <w:rPr>
                <w:sz w:val="20"/>
              </w:rPr>
              <w:t>General</w:t>
            </w:r>
          </w:p>
          <w:p w:rsidR="00E06285" w:rsidRPr="00DA36A7" w:rsidRDefault="009226A6">
            <w:pPr>
              <w:spacing w:line="240" w:lineRule="atLeast"/>
              <w:rPr>
                <w:sz w:val="20"/>
              </w:rPr>
            </w:pPr>
            <w:r>
              <w:rPr>
                <w:sz w:val="20"/>
              </w:rPr>
              <w:t xml:space="preserve">23 </w:t>
            </w:r>
            <w:r w:rsidRPr="009226A6">
              <w:rPr>
                <w:sz w:val="20"/>
              </w:rPr>
              <w:t>March</w:t>
            </w:r>
            <w:r w:rsidR="00A64FC3">
              <w:rPr>
                <w:sz w:val="20"/>
              </w:rPr>
              <w:t xml:space="preserve"> 20</w:t>
            </w:r>
            <w:r w:rsidR="00916876">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B53E0">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9226A6">
        <w:rPr>
          <w:rFonts w:eastAsia="SimHei" w:hint="eastAsia"/>
          <w:szCs w:val="21"/>
        </w:rPr>
        <w:t>五十一</w:t>
      </w:r>
      <w:r>
        <w:rPr>
          <w:rFonts w:eastAsia="SimHei" w:hint="eastAsia"/>
          <w:szCs w:val="21"/>
        </w:rPr>
        <w:t>届会议</w:t>
      </w:r>
    </w:p>
    <w:p w:rsidR="003916A2" w:rsidRDefault="001E53DE" w:rsidP="006465BF">
      <w:pPr>
        <w:rPr>
          <w:rFonts w:hint="eastAsia"/>
          <w:szCs w:val="21"/>
        </w:rPr>
      </w:pPr>
      <w:r>
        <w:rPr>
          <w:rFonts w:hint="eastAsia"/>
          <w:szCs w:val="21"/>
        </w:rPr>
        <w:t>20</w:t>
      </w:r>
      <w:r w:rsidR="009226A6">
        <w:rPr>
          <w:rFonts w:hint="eastAsia"/>
          <w:szCs w:val="21"/>
        </w:rPr>
        <w:t>12</w:t>
      </w:r>
      <w:r w:rsidR="003916A2">
        <w:rPr>
          <w:rFonts w:hint="eastAsia"/>
          <w:szCs w:val="21"/>
        </w:rPr>
        <w:t>年</w:t>
      </w:r>
      <w:r w:rsidR="009226A6">
        <w:rPr>
          <w:rFonts w:hint="eastAsia"/>
          <w:szCs w:val="21"/>
        </w:rPr>
        <w:t>2</w:t>
      </w:r>
      <w:r w:rsidR="003916A2">
        <w:rPr>
          <w:rFonts w:hint="eastAsia"/>
          <w:szCs w:val="21"/>
        </w:rPr>
        <w:t>月</w:t>
      </w:r>
      <w:r w:rsidR="009226A6">
        <w:rPr>
          <w:rFonts w:hint="eastAsia"/>
          <w:szCs w:val="21"/>
        </w:rPr>
        <w:t>13</w:t>
      </w:r>
      <w:r w:rsidR="003916A2">
        <w:rPr>
          <w:rFonts w:hint="eastAsia"/>
          <w:szCs w:val="21"/>
        </w:rPr>
        <w:t>日至</w:t>
      </w:r>
      <w:r w:rsidR="009226A6">
        <w:rPr>
          <w:rFonts w:hint="eastAsia"/>
          <w:szCs w:val="21"/>
        </w:rPr>
        <w:t>3</w:t>
      </w:r>
      <w:r w:rsidR="003916A2">
        <w:rPr>
          <w:rFonts w:hint="eastAsia"/>
          <w:szCs w:val="21"/>
        </w:rPr>
        <w:t>月</w:t>
      </w:r>
      <w:r w:rsidR="009226A6">
        <w:rPr>
          <w:rFonts w:hint="eastAsia"/>
          <w:szCs w:val="21"/>
        </w:rPr>
        <w:t>2</w:t>
      </w:r>
      <w:r w:rsidR="003916A2">
        <w:rPr>
          <w:rFonts w:hint="eastAsia"/>
          <w:szCs w:val="21"/>
        </w:rPr>
        <w:t>日</w:t>
      </w:r>
    </w:p>
    <w:p w:rsidR="003359CA" w:rsidRDefault="003359CA" w:rsidP="003359CA">
      <w:pPr>
        <w:pStyle w:val="HChGC"/>
        <w:rPr>
          <w:rFonts w:hint="eastAsia"/>
        </w:rPr>
      </w:pPr>
      <w:r>
        <w:rPr>
          <w:rFonts w:hint="eastAsia"/>
        </w:rPr>
        <w:tab/>
      </w:r>
      <w:r>
        <w:rPr>
          <w:rFonts w:hint="eastAsia"/>
        </w:rPr>
        <w:tab/>
      </w:r>
      <w:r>
        <w:rPr>
          <w:rFonts w:hint="eastAsia"/>
        </w:rPr>
        <w:t>消除对妇女歧视委员会结论性意见</w:t>
      </w:r>
    </w:p>
    <w:p w:rsidR="003359CA" w:rsidRDefault="003359CA" w:rsidP="003359CA">
      <w:pPr>
        <w:pStyle w:val="H1GC"/>
        <w:rPr>
          <w:rFonts w:hint="eastAsia"/>
        </w:rPr>
      </w:pPr>
      <w:r>
        <w:tab/>
      </w:r>
      <w:r>
        <w:tab/>
      </w:r>
      <w:r>
        <w:rPr>
          <w:rFonts w:hint="eastAsia"/>
        </w:rPr>
        <w:t>挪威</w:t>
      </w:r>
    </w:p>
    <w:p w:rsidR="003359CA" w:rsidRDefault="003359CA" w:rsidP="003359CA">
      <w:pPr>
        <w:pStyle w:val="SingleTxtGC"/>
      </w:pPr>
      <w:r>
        <w:rPr>
          <w:rFonts w:hint="eastAsia"/>
        </w:rPr>
        <w:t xml:space="preserve">1.  </w:t>
      </w:r>
      <w:r>
        <w:rPr>
          <w:rFonts w:hint="eastAsia"/>
        </w:rPr>
        <w:t>委员会在</w:t>
      </w:r>
      <w:r>
        <w:rPr>
          <w:rFonts w:hint="eastAsia"/>
        </w:rPr>
        <w:t>2012</w:t>
      </w:r>
      <w:r>
        <w:rPr>
          <w:rFonts w:hint="eastAsia"/>
        </w:rPr>
        <w:t>年</w:t>
      </w:r>
      <w:r>
        <w:rPr>
          <w:rFonts w:hint="eastAsia"/>
        </w:rPr>
        <w:t>2</w:t>
      </w:r>
      <w:r>
        <w:rPr>
          <w:rFonts w:hint="eastAsia"/>
        </w:rPr>
        <w:t>月</w:t>
      </w:r>
      <w:r>
        <w:rPr>
          <w:rFonts w:hint="eastAsia"/>
        </w:rPr>
        <w:t>16</w:t>
      </w:r>
      <w:r>
        <w:rPr>
          <w:rFonts w:hint="eastAsia"/>
        </w:rPr>
        <w:t>日举行的第</w:t>
      </w:r>
      <w:r>
        <w:rPr>
          <w:rFonts w:hint="eastAsia"/>
        </w:rPr>
        <w:t>1024</w:t>
      </w:r>
      <w:r>
        <w:rPr>
          <w:rFonts w:hint="eastAsia"/>
        </w:rPr>
        <w:t>和第</w:t>
      </w:r>
      <w:r>
        <w:rPr>
          <w:rFonts w:hint="eastAsia"/>
        </w:rPr>
        <w:t>1025</w:t>
      </w:r>
      <w:r>
        <w:rPr>
          <w:rFonts w:hint="eastAsia"/>
        </w:rPr>
        <w:t>次会议</w:t>
      </w:r>
      <w:r>
        <w:rPr>
          <w:rFonts w:hint="eastAsia"/>
        </w:rPr>
        <w:t>(</w:t>
      </w:r>
      <w:r>
        <w:rPr>
          <w:rFonts w:hint="eastAsia"/>
        </w:rPr>
        <w:t>见</w:t>
      </w:r>
      <w:r>
        <w:rPr>
          <w:rFonts w:hint="eastAsia"/>
        </w:rPr>
        <w:t>CEDAW/C/</w:t>
      </w:r>
      <w:r w:rsidR="00441A16">
        <w:t xml:space="preserve"> </w:t>
      </w:r>
      <w:r>
        <w:rPr>
          <w:rFonts w:hint="eastAsia"/>
        </w:rPr>
        <w:t>SR.1024</w:t>
      </w:r>
      <w:r>
        <w:rPr>
          <w:rFonts w:hint="eastAsia"/>
        </w:rPr>
        <w:t>和</w:t>
      </w:r>
      <w:r>
        <w:rPr>
          <w:rFonts w:hint="eastAsia"/>
        </w:rPr>
        <w:t>1025)</w:t>
      </w:r>
      <w:r>
        <w:rPr>
          <w:rFonts w:hint="eastAsia"/>
        </w:rPr>
        <w:t>上审议了挪威第八次定期报告</w:t>
      </w:r>
      <w:r>
        <w:rPr>
          <w:rFonts w:hint="eastAsia"/>
        </w:rPr>
        <w:t>(CEDAW/C/NOR/8)</w:t>
      </w:r>
      <w:r>
        <w:rPr>
          <w:rFonts w:hint="eastAsia"/>
        </w:rPr>
        <w:t>。委员会提出的问题清单载于文件</w:t>
      </w:r>
      <w:r>
        <w:rPr>
          <w:rFonts w:hint="eastAsia"/>
        </w:rPr>
        <w:t>CEDAW/C/NOR/Q/</w:t>
      </w:r>
      <w:r w:rsidR="00EB53E0">
        <w:rPr>
          <w:rFonts w:hint="eastAsia"/>
        </w:rPr>
        <w:t>8,</w:t>
      </w:r>
      <w:r w:rsidR="009C06E9">
        <w:t xml:space="preserve"> </w:t>
      </w:r>
      <w:r>
        <w:rPr>
          <w:rFonts w:hint="eastAsia"/>
        </w:rPr>
        <w:t>挪威政府的回应载于文件</w:t>
      </w:r>
      <w:r>
        <w:rPr>
          <w:rFonts w:hint="eastAsia"/>
        </w:rPr>
        <w:t>CEDAW/C/</w:t>
      </w:r>
      <w:r w:rsidR="00441A16">
        <w:t xml:space="preserve"> </w:t>
      </w:r>
      <w:r>
        <w:rPr>
          <w:rFonts w:hint="eastAsia"/>
        </w:rPr>
        <w:t>NOR/Q/8/Add.1</w:t>
      </w:r>
      <w:r>
        <w:rPr>
          <w:rFonts w:hint="eastAsia"/>
        </w:rPr>
        <w:t>。</w:t>
      </w:r>
    </w:p>
    <w:p w:rsidR="003359CA" w:rsidRDefault="003359CA" w:rsidP="003359CA">
      <w:pPr>
        <w:pStyle w:val="H1GC"/>
        <w:rPr>
          <w:rFonts w:hint="eastAsia"/>
        </w:rPr>
      </w:pPr>
      <w:r>
        <w:rPr>
          <w:rFonts w:hint="eastAsia"/>
        </w:rPr>
        <w:tab/>
      </w:r>
      <w:r>
        <w:t>A.</w:t>
      </w:r>
      <w:r>
        <w:rPr>
          <w:rFonts w:hint="eastAsia"/>
        </w:rPr>
        <w:tab/>
      </w:r>
      <w:r>
        <w:rPr>
          <w:rFonts w:hint="eastAsia"/>
        </w:rPr>
        <w:t>导言</w:t>
      </w:r>
    </w:p>
    <w:p w:rsidR="003359CA" w:rsidRDefault="003359CA" w:rsidP="003359CA">
      <w:pPr>
        <w:pStyle w:val="SingleTxtGC"/>
        <w:rPr>
          <w:rFonts w:hint="eastAsia"/>
        </w:rPr>
      </w:pPr>
      <w:r>
        <w:rPr>
          <w:rFonts w:hint="eastAsia"/>
        </w:rPr>
        <w:t xml:space="preserve">2.  </w:t>
      </w:r>
      <w:r w:rsidR="00EC7B60">
        <w:rPr>
          <w:rFonts w:hint="eastAsia"/>
        </w:rPr>
        <w:t>委员会感谢缔约国按时提交</w:t>
      </w:r>
      <w:r>
        <w:rPr>
          <w:rFonts w:hint="eastAsia"/>
        </w:rPr>
        <w:t>第</w:t>
      </w:r>
      <w:r w:rsidR="00EC7B60">
        <w:rPr>
          <w:rFonts w:hint="eastAsia"/>
        </w:rPr>
        <w:t>八</w:t>
      </w:r>
      <w:r>
        <w:rPr>
          <w:rFonts w:hint="eastAsia"/>
        </w:rPr>
        <w:t>次定期报告，报告遵循了委员会编写报告的准则，考虑</w:t>
      </w:r>
      <w:r w:rsidR="00EC7B60">
        <w:rPr>
          <w:rFonts w:hint="eastAsia"/>
        </w:rPr>
        <w:t>了委员会先前提出的结论性意见，同时在编写过程中开展了</w:t>
      </w:r>
      <w:r>
        <w:rPr>
          <w:rFonts w:hint="eastAsia"/>
        </w:rPr>
        <w:t>政府机构和民间团体参与的协商进程。委员会赞赏缔约国</w:t>
      </w:r>
      <w:r w:rsidR="00EC7B60">
        <w:rPr>
          <w:rFonts w:hint="eastAsia"/>
        </w:rPr>
        <w:t>的口头介绍</w:t>
      </w:r>
      <w:r w:rsidR="00EB53E0">
        <w:rPr>
          <w:rFonts w:hint="eastAsia"/>
        </w:rPr>
        <w:t>，</w:t>
      </w:r>
      <w:r>
        <w:rPr>
          <w:rFonts w:hint="eastAsia"/>
        </w:rPr>
        <w:t>对委员会会前工作组提出的问题清单作出的书面答复，以及对委员会口头提出的各项问题作出的进一步澄清。</w:t>
      </w:r>
    </w:p>
    <w:p w:rsidR="003359CA" w:rsidRDefault="003359CA" w:rsidP="003359CA">
      <w:pPr>
        <w:pStyle w:val="SingleTxtGC"/>
        <w:rPr>
          <w:rFonts w:hint="eastAsia"/>
        </w:rPr>
      </w:pPr>
      <w:r>
        <w:rPr>
          <w:rFonts w:hint="eastAsia"/>
        </w:rPr>
        <w:t xml:space="preserve">3.  </w:t>
      </w:r>
      <w:r>
        <w:rPr>
          <w:rFonts w:hint="eastAsia"/>
        </w:rPr>
        <w:t>委员会赞赏缔约国派出由挪威儿童、平等和社会融入部部长</w:t>
      </w:r>
      <w:r>
        <w:rPr>
          <w:rFonts w:hint="eastAsia"/>
        </w:rPr>
        <w:t>Audun Lysbakken</w:t>
      </w:r>
      <w:r>
        <w:rPr>
          <w:rFonts w:hint="eastAsia"/>
        </w:rPr>
        <w:t>率领的高级别代表团出席会议，代表团成员还包括来自各有关部委的几位代表以及挪威</w:t>
      </w:r>
      <w:r w:rsidR="00EC7B60">
        <w:rPr>
          <w:rFonts w:hint="eastAsia"/>
        </w:rPr>
        <w:t>萨米人</w:t>
      </w:r>
      <w:r>
        <w:rPr>
          <w:rFonts w:hint="eastAsia"/>
        </w:rPr>
        <w:t>议会的代表</w:t>
      </w:r>
      <w:r w:rsidR="00EB53E0">
        <w:rPr>
          <w:rFonts w:hint="eastAsia"/>
        </w:rPr>
        <w:t>，</w:t>
      </w:r>
      <w:r w:rsidR="00EC7B60">
        <w:rPr>
          <w:rFonts w:hint="eastAsia"/>
        </w:rPr>
        <w:t>他们对《公约》所覆盖的领域</w:t>
      </w:r>
      <w:r>
        <w:rPr>
          <w:rFonts w:hint="eastAsia"/>
        </w:rPr>
        <w:t>有所研究。委员会赞赏代表团与委员会成员之间开展的坦诚和建设性对话。</w:t>
      </w:r>
    </w:p>
    <w:p w:rsidR="003359CA" w:rsidRDefault="003359CA" w:rsidP="003359CA">
      <w:pPr>
        <w:pStyle w:val="SingleTxtGC"/>
        <w:rPr>
          <w:rFonts w:hint="eastAsia"/>
        </w:rPr>
      </w:pPr>
      <w:r>
        <w:rPr>
          <w:rFonts w:hint="eastAsia"/>
        </w:rPr>
        <w:t xml:space="preserve">4.  </w:t>
      </w:r>
      <w:r>
        <w:rPr>
          <w:rFonts w:hint="eastAsia"/>
        </w:rPr>
        <w:t>委员会赞赏缔约国为妇女非政府组织</w:t>
      </w:r>
      <w:r w:rsidR="00EC7B60">
        <w:rPr>
          <w:rFonts w:hint="eastAsia"/>
        </w:rPr>
        <w:t>编写一份“影子报告”</w:t>
      </w:r>
      <w:r>
        <w:rPr>
          <w:rFonts w:hint="eastAsia"/>
        </w:rPr>
        <w:t>提供财政支助，同时也</w:t>
      </w:r>
      <w:r w:rsidR="00EC7B60">
        <w:rPr>
          <w:rFonts w:hint="eastAsia"/>
        </w:rPr>
        <w:t>资</w:t>
      </w:r>
      <w:r>
        <w:rPr>
          <w:rFonts w:hint="eastAsia"/>
        </w:rPr>
        <w:t>助</w:t>
      </w:r>
      <w:r w:rsidR="00EC7B60">
        <w:rPr>
          <w:rFonts w:hint="eastAsia"/>
        </w:rPr>
        <w:t>它们</w:t>
      </w:r>
      <w:r>
        <w:rPr>
          <w:rFonts w:hint="eastAsia"/>
        </w:rPr>
        <w:t>参加会前工作组和</w:t>
      </w:r>
      <w:r w:rsidR="00EC7B60">
        <w:rPr>
          <w:rFonts w:hint="eastAsia"/>
        </w:rPr>
        <w:t>出席</w:t>
      </w:r>
      <w:r>
        <w:rPr>
          <w:rFonts w:hint="eastAsia"/>
        </w:rPr>
        <w:t>会议的差旅费。</w:t>
      </w:r>
    </w:p>
    <w:p w:rsidR="003359CA" w:rsidRDefault="003359CA" w:rsidP="003359CA">
      <w:pPr>
        <w:pStyle w:val="H1GC"/>
        <w:rPr>
          <w:rFonts w:hint="eastAsia"/>
        </w:rPr>
      </w:pPr>
      <w:r>
        <w:rPr>
          <w:rFonts w:hint="eastAsia"/>
        </w:rPr>
        <w:tab/>
        <w:t>B.</w:t>
      </w:r>
      <w:r>
        <w:rPr>
          <w:rFonts w:hint="eastAsia"/>
        </w:rPr>
        <w:tab/>
      </w:r>
      <w:r>
        <w:rPr>
          <w:rFonts w:hint="eastAsia"/>
        </w:rPr>
        <w:t>积极方面</w:t>
      </w:r>
    </w:p>
    <w:p w:rsidR="003359CA" w:rsidRDefault="003359CA" w:rsidP="003359CA">
      <w:pPr>
        <w:pStyle w:val="SingleTxtGC"/>
        <w:rPr>
          <w:rFonts w:hint="eastAsia"/>
        </w:rPr>
      </w:pPr>
      <w:r>
        <w:rPr>
          <w:rFonts w:hint="eastAsia"/>
        </w:rPr>
        <w:t xml:space="preserve">5.  </w:t>
      </w:r>
      <w:r>
        <w:rPr>
          <w:rFonts w:hint="eastAsia"/>
        </w:rPr>
        <w:t>委员会欢迎自</w:t>
      </w:r>
      <w:r>
        <w:rPr>
          <w:rFonts w:hint="eastAsia"/>
        </w:rPr>
        <w:t>2007</w:t>
      </w:r>
      <w:r>
        <w:rPr>
          <w:rFonts w:hint="eastAsia"/>
        </w:rPr>
        <w:t>年通过上一次结论性意见以来所取得的进展，包括已开展的立法改革和通过了一系列立法措施和政策。并具体提到以下方面：</w:t>
      </w:r>
    </w:p>
    <w:p w:rsidR="003359CA" w:rsidRDefault="003359CA" w:rsidP="00C85306">
      <w:pPr>
        <w:pStyle w:val="SingleTxtGC"/>
        <w:numPr>
          <w:ilvl w:val="0"/>
          <w:numId w:val="7"/>
        </w:numPr>
        <w:rPr>
          <w:rFonts w:hint="eastAsia"/>
        </w:rPr>
      </w:pPr>
      <w:r>
        <w:rPr>
          <w:rFonts w:hint="eastAsia"/>
        </w:rPr>
        <w:t>将《公约》及其</w:t>
      </w:r>
      <w:r w:rsidR="00EC7B60">
        <w:rPr>
          <w:rFonts w:hint="eastAsia"/>
        </w:rPr>
        <w:t>《</w:t>
      </w:r>
      <w:r>
        <w:rPr>
          <w:rFonts w:hint="eastAsia"/>
        </w:rPr>
        <w:t>任择议定书</w:t>
      </w:r>
      <w:r w:rsidR="00EC7B60">
        <w:rPr>
          <w:rFonts w:hint="eastAsia"/>
        </w:rPr>
        <w:t>》</w:t>
      </w:r>
      <w:r>
        <w:rPr>
          <w:rFonts w:hint="eastAsia"/>
        </w:rPr>
        <w:t>纳入人权法案</w:t>
      </w:r>
      <w:r>
        <w:rPr>
          <w:rFonts w:hint="eastAsia"/>
        </w:rPr>
        <w:t>(</w:t>
      </w:r>
      <w:r>
        <w:rPr>
          <w:rFonts w:hint="eastAsia"/>
        </w:rPr>
        <w:t>与加强挪威法律中人权地位相关的法案，</w:t>
      </w:r>
      <w:r>
        <w:rPr>
          <w:rFonts w:hint="eastAsia"/>
        </w:rPr>
        <w:t>1999-05-21-30)</w:t>
      </w:r>
      <w:r w:rsidR="00EC7B60">
        <w:rPr>
          <w:rFonts w:hint="eastAsia"/>
        </w:rPr>
        <w:t>，规定</w:t>
      </w:r>
      <w:r>
        <w:rPr>
          <w:rFonts w:hint="eastAsia"/>
        </w:rPr>
        <w:t>在与国内立法发生冲突的情况下</w:t>
      </w:r>
      <w:r w:rsidR="00EC7B60">
        <w:rPr>
          <w:rFonts w:hint="eastAsia"/>
        </w:rPr>
        <w:t>《公约》及其《任择议定书》</w:t>
      </w:r>
      <w:r>
        <w:rPr>
          <w:rFonts w:hint="eastAsia"/>
        </w:rPr>
        <w:t>优先于国内法</w:t>
      </w:r>
      <w:r>
        <w:rPr>
          <w:rFonts w:hint="eastAsia"/>
        </w:rPr>
        <w:t>(2009</w:t>
      </w:r>
      <w:r>
        <w:rPr>
          <w:rFonts w:hint="eastAsia"/>
        </w:rPr>
        <w:t>年</w:t>
      </w:r>
      <w:r>
        <w:rPr>
          <w:rFonts w:hint="eastAsia"/>
        </w:rPr>
        <w:t>)</w:t>
      </w:r>
      <w:r>
        <w:rPr>
          <w:rFonts w:hint="eastAsia"/>
        </w:rPr>
        <w:t>；</w:t>
      </w:r>
    </w:p>
    <w:p w:rsidR="003359CA" w:rsidRDefault="003359CA" w:rsidP="00C85306">
      <w:pPr>
        <w:pStyle w:val="SingleTxtGC"/>
        <w:numPr>
          <w:ilvl w:val="0"/>
          <w:numId w:val="7"/>
        </w:numPr>
        <w:rPr>
          <w:rFonts w:hint="eastAsia"/>
        </w:rPr>
      </w:pPr>
      <w:r>
        <w:rPr>
          <w:rFonts w:hint="eastAsia"/>
        </w:rPr>
        <w:t>通过了第一项</w:t>
      </w:r>
      <w:r>
        <w:rPr>
          <w:rFonts w:hint="eastAsia"/>
        </w:rPr>
        <w:t>2011-2014</w:t>
      </w:r>
      <w:r>
        <w:rPr>
          <w:rFonts w:hint="eastAsia"/>
        </w:rPr>
        <w:t>年国家性别</w:t>
      </w:r>
      <w:r w:rsidR="00EC7B60">
        <w:rPr>
          <w:rFonts w:hint="eastAsia"/>
        </w:rPr>
        <w:t>平等</w:t>
      </w:r>
      <w:r>
        <w:rPr>
          <w:rFonts w:hint="eastAsia"/>
        </w:rPr>
        <w:t>行动计划</w:t>
      </w:r>
      <w:r>
        <w:rPr>
          <w:rFonts w:hint="eastAsia"/>
        </w:rPr>
        <w:t>(2011)</w:t>
      </w:r>
      <w:r>
        <w:rPr>
          <w:rFonts w:hint="eastAsia"/>
        </w:rPr>
        <w:t>，具体处理了《公约》</w:t>
      </w:r>
      <w:r w:rsidR="00EC7B60">
        <w:rPr>
          <w:rFonts w:hint="eastAsia"/>
        </w:rPr>
        <w:t>与</w:t>
      </w:r>
      <w:r>
        <w:rPr>
          <w:rFonts w:hint="eastAsia"/>
        </w:rPr>
        <w:t>缔约国根据《公约》应承担的义务问题；</w:t>
      </w:r>
    </w:p>
    <w:p w:rsidR="003359CA" w:rsidRDefault="003359CA" w:rsidP="00C85306">
      <w:pPr>
        <w:pStyle w:val="SingleTxtGC"/>
        <w:numPr>
          <w:ilvl w:val="0"/>
          <w:numId w:val="7"/>
        </w:numPr>
        <w:rPr>
          <w:rFonts w:hint="eastAsia"/>
        </w:rPr>
      </w:pPr>
      <w:r>
        <w:rPr>
          <w:rFonts w:hint="eastAsia"/>
        </w:rPr>
        <w:t>任命了负责评价目前性别平等政策的委员会</w:t>
      </w:r>
      <w:r>
        <w:rPr>
          <w:rFonts w:hint="eastAsia"/>
        </w:rPr>
        <w:t>(2011</w:t>
      </w:r>
      <w:r>
        <w:rPr>
          <w:rFonts w:hint="eastAsia"/>
        </w:rPr>
        <w:t>年</w:t>
      </w:r>
      <w:r>
        <w:rPr>
          <w:rFonts w:hint="eastAsia"/>
        </w:rPr>
        <w:t>)</w:t>
      </w:r>
      <w:r>
        <w:rPr>
          <w:rFonts w:hint="eastAsia"/>
        </w:rPr>
        <w:t>；</w:t>
      </w:r>
    </w:p>
    <w:p w:rsidR="003359CA" w:rsidRDefault="003359CA" w:rsidP="00C85306">
      <w:pPr>
        <w:pStyle w:val="SingleTxtGC"/>
        <w:numPr>
          <w:ilvl w:val="0"/>
          <w:numId w:val="7"/>
        </w:numPr>
        <w:rPr>
          <w:rFonts w:hint="eastAsia"/>
        </w:rPr>
      </w:pPr>
      <w:r>
        <w:rPr>
          <w:rFonts w:hint="eastAsia"/>
        </w:rPr>
        <w:t>通过了一项</w:t>
      </w:r>
      <w:r>
        <w:rPr>
          <w:rFonts w:hint="eastAsia"/>
        </w:rPr>
        <w:t>2009-2012</w:t>
      </w:r>
      <w:r>
        <w:rPr>
          <w:rFonts w:hint="eastAsia"/>
        </w:rPr>
        <w:t>年增进平等和防止族裔歧视行动计划</w:t>
      </w:r>
      <w:r>
        <w:rPr>
          <w:rFonts w:hint="eastAsia"/>
        </w:rPr>
        <w:t>(2009</w:t>
      </w:r>
      <w:r>
        <w:rPr>
          <w:rFonts w:hint="eastAsia"/>
        </w:rPr>
        <w:t>年</w:t>
      </w:r>
      <w:r>
        <w:rPr>
          <w:rFonts w:hint="eastAsia"/>
        </w:rPr>
        <w:t>)</w:t>
      </w:r>
      <w:r>
        <w:rPr>
          <w:rFonts w:hint="eastAsia"/>
        </w:rPr>
        <w:t>，其中载有将少数民族融入劳动力市场的措施；</w:t>
      </w:r>
    </w:p>
    <w:p w:rsidR="003359CA" w:rsidRDefault="003359CA" w:rsidP="00C85306">
      <w:pPr>
        <w:pStyle w:val="SingleTxtGC"/>
        <w:numPr>
          <w:ilvl w:val="0"/>
          <w:numId w:val="7"/>
        </w:numPr>
        <w:rPr>
          <w:rFonts w:hint="eastAsia"/>
        </w:rPr>
      </w:pPr>
      <w:r>
        <w:rPr>
          <w:rFonts w:hint="eastAsia"/>
        </w:rPr>
        <w:t>对刑事法典第</w:t>
      </w:r>
      <w:r>
        <w:rPr>
          <w:rFonts w:hint="eastAsia"/>
        </w:rPr>
        <w:t>202a</w:t>
      </w:r>
      <w:r>
        <w:rPr>
          <w:rFonts w:hint="eastAsia"/>
        </w:rPr>
        <w:t>条进行了修正，</w:t>
      </w:r>
      <w:r w:rsidR="00EC7B60">
        <w:rPr>
          <w:rFonts w:hint="eastAsia"/>
        </w:rPr>
        <w:t>确</w:t>
      </w:r>
      <w:r>
        <w:rPr>
          <w:rFonts w:hint="eastAsia"/>
        </w:rPr>
        <w:t>认从成人购买性活动或性行为为刑事犯罪</w:t>
      </w:r>
      <w:r>
        <w:rPr>
          <w:rFonts w:hint="eastAsia"/>
        </w:rPr>
        <w:t>(2009</w:t>
      </w:r>
      <w:r>
        <w:rPr>
          <w:rFonts w:hint="eastAsia"/>
        </w:rPr>
        <w:t>年</w:t>
      </w:r>
      <w:r>
        <w:rPr>
          <w:rFonts w:hint="eastAsia"/>
        </w:rPr>
        <w:t>)</w:t>
      </w:r>
      <w:r>
        <w:rPr>
          <w:rFonts w:hint="eastAsia"/>
        </w:rPr>
        <w:t>；</w:t>
      </w:r>
    </w:p>
    <w:p w:rsidR="003359CA" w:rsidRDefault="003359CA" w:rsidP="00C85306">
      <w:pPr>
        <w:pStyle w:val="SingleTxtGC"/>
        <w:numPr>
          <w:ilvl w:val="0"/>
          <w:numId w:val="7"/>
        </w:numPr>
        <w:rPr>
          <w:rFonts w:hint="eastAsia"/>
        </w:rPr>
      </w:pPr>
      <w:r>
        <w:rPr>
          <w:rFonts w:hint="eastAsia"/>
        </w:rPr>
        <w:t>在缔约国外交政策中高度重视安全理事会第</w:t>
      </w:r>
      <w:r>
        <w:rPr>
          <w:rFonts w:hint="eastAsia"/>
        </w:rPr>
        <w:t>1325(2006)</w:t>
      </w:r>
      <w:r>
        <w:rPr>
          <w:rFonts w:hint="eastAsia"/>
        </w:rPr>
        <w:t>号决议；</w:t>
      </w:r>
    </w:p>
    <w:p w:rsidR="003359CA" w:rsidRDefault="00EC7B60" w:rsidP="00C85306">
      <w:pPr>
        <w:pStyle w:val="SingleTxtGC"/>
        <w:numPr>
          <w:ilvl w:val="0"/>
          <w:numId w:val="7"/>
        </w:numPr>
        <w:rPr>
          <w:rFonts w:hint="eastAsia"/>
        </w:rPr>
      </w:pPr>
      <w:r>
        <w:rPr>
          <w:rFonts w:hint="eastAsia"/>
        </w:rPr>
        <w:t>成功执行了</w:t>
      </w:r>
      <w:r w:rsidR="003359CA">
        <w:rPr>
          <w:rFonts w:hint="eastAsia"/>
        </w:rPr>
        <w:t>在公营和私营公共责任有限公司董事会性别平衡的规则，要求董事会中</w:t>
      </w:r>
      <w:r>
        <w:rPr>
          <w:rFonts w:hint="eastAsia"/>
        </w:rPr>
        <w:t>每个性别</w:t>
      </w:r>
      <w:r w:rsidR="003359CA">
        <w:rPr>
          <w:rFonts w:hint="eastAsia"/>
        </w:rPr>
        <w:t>占至少</w:t>
      </w:r>
      <w:r w:rsidR="003359CA">
        <w:rPr>
          <w:rFonts w:hint="eastAsia"/>
        </w:rPr>
        <w:t>40%</w:t>
      </w:r>
      <w:r w:rsidR="003359CA">
        <w:rPr>
          <w:rFonts w:hint="eastAsia"/>
        </w:rPr>
        <w:t>的性别平衡。</w:t>
      </w:r>
    </w:p>
    <w:p w:rsidR="003359CA" w:rsidRDefault="003359CA" w:rsidP="003359CA">
      <w:pPr>
        <w:pStyle w:val="SingleTxtGC"/>
      </w:pPr>
      <w:r>
        <w:rPr>
          <w:rFonts w:hint="eastAsia"/>
        </w:rPr>
        <w:t xml:space="preserve">6.  </w:t>
      </w:r>
      <w:r>
        <w:rPr>
          <w:rFonts w:hint="eastAsia"/>
        </w:rPr>
        <w:t>委员会还赞扬缔约国在</w:t>
      </w:r>
      <w:r>
        <w:rPr>
          <w:rFonts w:hint="eastAsia"/>
        </w:rPr>
        <w:t>2011</w:t>
      </w:r>
      <w:r>
        <w:rPr>
          <w:rFonts w:hint="eastAsia"/>
        </w:rPr>
        <w:t>年</w:t>
      </w:r>
      <w:r>
        <w:rPr>
          <w:rFonts w:hint="eastAsia"/>
        </w:rPr>
        <w:t>7</w:t>
      </w:r>
      <w:r>
        <w:rPr>
          <w:rFonts w:hint="eastAsia"/>
        </w:rPr>
        <w:t>月</w:t>
      </w:r>
      <w:r>
        <w:rPr>
          <w:rFonts w:hint="eastAsia"/>
        </w:rPr>
        <w:t>7</w:t>
      </w:r>
      <w:r>
        <w:rPr>
          <w:rFonts w:hint="eastAsia"/>
        </w:rPr>
        <w:t>日签署了欧洲</w:t>
      </w:r>
      <w:r w:rsidR="00EC7B60">
        <w:rPr>
          <w:rFonts w:hint="eastAsia"/>
        </w:rPr>
        <w:t>委员会《预防和打击对妇女的暴力和家庭暴力</w:t>
      </w:r>
      <w:r>
        <w:rPr>
          <w:rFonts w:hint="eastAsia"/>
        </w:rPr>
        <w:t>公约</w:t>
      </w:r>
      <w:r w:rsidR="00EC7B60">
        <w:rPr>
          <w:rFonts w:hint="eastAsia"/>
        </w:rPr>
        <w:t>》</w:t>
      </w:r>
      <w:r>
        <w:rPr>
          <w:rFonts w:hint="eastAsia"/>
        </w:rPr>
        <w:t>，以及缔约国在批准</w:t>
      </w:r>
      <w:r w:rsidR="00EC7B60">
        <w:rPr>
          <w:rFonts w:hint="eastAsia"/>
        </w:rPr>
        <w:t>该《</w:t>
      </w:r>
      <w:r>
        <w:rPr>
          <w:rFonts w:hint="eastAsia"/>
        </w:rPr>
        <w:t>公约</w:t>
      </w:r>
      <w:r w:rsidR="00EC7B60">
        <w:rPr>
          <w:rFonts w:hint="eastAsia"/>
        </w:rPr>
        <w:t>》</w:t>
      </w:r>
      <w:r>
        <w:rPr>
          <w:rFonts w:hint="eastAsia"/>
        </w:rPr>
        <w:t>的对话过程中所表达的承诺。</w:t>
      </w:r>
    </w:p>
    <w:p w:rsidR="00C85306" w:rsidRPr="00281190" w:rsidRDefault="00C85306" w:rsidP="00C85306">
      <w:pPr>
        <w:pStyle w:val="H1GC"/>
        <w:rPr>
          <w:rFonts w:hint="eastAsia"/>
        </w:rPr>
      </w:pPr>
      <w:r>
        <w:rPr>
          <w:rFonts w:hint="eastAsia"/>
        </w:rPr>
        <w:tab/>
        <w:t>C</w:t>
      </w:r>
      <w:r>
        <w:t>.</w:t>
      </w:r>
      <w:r>
        <w:rPr>
          <w:rFonts w:hint="eastAsia"/>
        </w:rPr>
        <w:tab/>
      </w:r>
      <w:r w:rsidRPr="00281190">
        <w:rPr>
          <w:rFonts w:hint="eastAsia"/>
        </w:rPr>
        <w:t>主要关心领域和建议</w:t>
      </w:r>
    </w:p>
    <w:p w:rsidR="00C85306" w:rsidRPr="003667AD" w:rsidRDefault="00C85306" w:rsidP="00C85306">
      <w:pPr>
        <w:pStyle w:val="SingleTxtGC"/>
        <w:rPr>
          <w:rFonts w:eastAsia="SimHei" w:hint="eastAsia"/>
        </w:rPr>
      </w:pPr>
      <w:r>
        <w:rPr>
          <w:rFonts w:eastAsia="SimHei"/>
        </w:rPr>
        <w:t>7</w:t>
      </w:r>
      <w:r w:rsidRPr="003667AD">
        <w:rPr>
          <w:rFonts w:eastAsia="SimHei" w:hint="eastAsia"/>
        </w:rPr>
        <w:t xml:space="preserve">.  </w:t>
      </w:r>
      <w:r w:rsidRPr="00C85306">
        <w:rPr>
          <w:rFonts w:hint="eastAsia"/>
        </w:rPr>
        <w:t>委员会回顾缔约国系统和持续实施《公约》各项规定的义务，认为本结论意见中</w:t>
      </w:r>
      <w:r w:rsidR="00EC7B60">
        <w:rPr>
          <w:rFonts w:hint="eastAsia"/>
        </w:rPr>
        <w:t>提出</w:t>
      </w:r>
      <w:r w:rsidRPr="00C85306">
        <w:rPr>
          <w:rFonts w:hint="eastAsia"/>
        </w:rPr>
        <w:t>的关切事项和建议需要缔约国从现在</w:t>
      </w:r>
      <w:r w:rsidR="00EC7B60">
        <w:rPr>
          <w:rFonts w:hint="eastAsia"/>
        </w:rPr>
        <w:t>直至</w:t>
      </w:r>
      <w:r w:rsidRPr="00C85306">
        <w:rPr>
          <w:rFonts w:hint="eastAsia"/>
        </w:rPr>
        <w:t>提交下次定期报告</w:t>
      </w:r>
      <w:r w:rsidR="00EC7B60">
        <w:rPr>
          <w:rFonts w:hint="eastAsia"/>
        </w:rPr>
        <w:t>期间</w:t>
      </w:r>
      <w:r w:rsidRPr="00C85306">
        <w:rPr>
          <w:rFonts w:hint="eastAsia"/>
        </w:rPr>
        <w:t>给予优先考虑。因此委员会吁请缔约国</w:t>
      </w:r>
      <w:r w:rsidR="00EC7B60">
        <w:rPr>
          <w:rFonts w:hint="eastAsia"/>
        </w:rPr>
        <w:t>在</w:t>
      </w:r>
      <w:r w:rsidRPr="00C85306">
        <w:rPr>
          <w:rFonts w:hint="eastAsia"/>
        </w:rPr>
        <w:t>实施活动</w:t>
      </w:r>
      <w:r w:rsidR="00EC7B60">
        <w:rPr>
          <w:rFonts w:hint="eastAsia"/>
        </w:rPr>
        <w:t>中注重这些</w:t>
      </w:r>
      <w:r w:rsidRPr="00C85306">
        <w:rPr>
          <w:rFonts w:hint="eastAsia"/>
        </w:rPr>
        <w:t>领域并在下次定期报</w:t>
      </w:r>
      <w:r w:rsidR="00EC7B60">
        <w:rPr>
          <w:rFonts w:hint="eastAsia"/>
        </w:rPr>
        <w:t>告中报告所采取的行动和获得的结果。委员会呼吁缔约国将本结论意见</w:t>
      </w:r>
      <w:r w:rsidRPr="00C85306">
        <w:rPr>
          <w:rFonts w:hint="eastAsia"/>
        </w:rPr>
        <w:t>提交政府有关各部和部门、</w:t>
      </w:r>
      <w:r w:rsidR="00EC7B60">
        <w:rPr>
          <w:rFonts w:hint="eastAsia"/>
        </w:rPr>
        <w:t>议会及司法部门，以确保</w:t>
      </w:r>
      <w:r w:rsidRPr="00C85306">
        <w:rPr>
          <w:rFonts w:hint="eastAsia"/>
        </w:rPr>
        <w:t>充分实施</w:t>
      </w:r>
      <w:r w:rsidRPr="003667AD">
        <w:rPr>
          <w:rFonts w:eastAsia="SimHei" w:hint="eastAsia"/>
        </w:rPr>
        <w:t>。</w:t>
      </w:r>
    </w:p>
    <w:p w:rsidR="00C85306" w:rsidRPr="003667AD" w:rsidRDefault="00C85306" w:rsidP="00C85306">
      <w:pPr>
        <w:pStyle w:val="H23GC"/>
        <w:rPr>
          <w:rFonts w:hint="eastAsia"/>
        </w:rPr>
      </w:pPr>
      <w:r w:rsidRPr="003667AD">
        <w:rPr>
          <w:rFonts w:hint="eastAsia"/>
        </w:rPr>
        <w:tab/>
      </w:r>
      <w:r w:rsidRPr="003667AD">
        <w:rPr>
          <w:rFonts w:hint="eastAsia"/>
        </w:rPr>
        <w:tab/>
      </w:r>
      <w:r w:rsidRPr="003667AD">
        <w:rPr>
          <w:rFonts w:hint="eastAsia"/>
        </w:rPr>
        <w:t>议会</w:t>
      </w:r>
    </w:p>
    <w:p w:rsidR="00C85306" w:rsidRDefault="00C85306" w:rsidP="00C85306">
      <w:pPr>
        <w:pStyle w:val="SingleTxtGC"/>
      </w:pPr>
      <w:r>
        <w:rPr>
          <w:rFonts w:eastAsia="SimHei"/>
        </w:rPr>
        <w:t>8</w:t>
      </w:r>
      <w:r w:rsidRPr="003667AD">
        <w:rPr>
          <w:rFonts w:eastAsia="SimHei" w:hint="eastAsia"/>
        </w:rPr>
        <w:t xml:space="preserve">.  </w:t>
      </w:r>
      <w:r w:rsidRPr="003667AD">
        <w:rPr>
          <w:rFonts w:eastAsia="SimHei" w:hint="eastAsia"/>
        </w:rPr>
        <w:t>委员会重申政府具有首要责任，特别</w:t>
      </w:r>
      <w:r w:rsidR="00EC7B60">
        <w:rPr>
          <w:rFonts w:eastAsia="SimHei" w:hint="eastAsia"/>
        </w:rPr>
        <w:t>负有全面</w:t>
      </w:r>
      <w:r w:rsidRPr="003667AD">
        <w:rPr>
          <w:rFonts w:eastAsia="SimHei" w:hint="eastAsia"/>
        </w:rPr>
        <w:t>实施《公约》义务</w:t>
      </w:r>
      <w:r w:rsidR="00EC7B60">
        <w:rPr>
          <w:rFonts w:eastAsia="SimHei" w:hint="eastAsia"/>
        </w:rPr>
        <w:t>的</w:t>
      </w:r>
      <w:r w:rsidRPr="003667AD">
        <w:rPr>
          <w:rFonts w:eastAsia="SimHei" w:hint="eastAsia"/>
        </w:rPr>
        <w:t>责</w:t>
      </w:r>
      <w:r w:rsidR="00EC7B60">
        <w:rPr>
          <w:rFonts w:eastAsia="SimHei" w:hint="eastAsia"/>
        </w:rPr>
        <w:t>任</w:t>
      </w:r>
      <w:r w:rsidRPr="003667AD">
        <w:rPr>
          <w:rFonts w:eastAsia="SimHei" w:hint="eastAsia"/>
        </w:rPr>
        <w:t>，但也强调《公约》对国家机构各部门都具有约束力。委员会请缔约国鼓励议会</w:t>
      </w:r>
      <w:r w:rsidR="00EC7B60">
        <w:rPr>
          <w:rFonts w:eastAsia="SimHei" w:hint="eastAsia"/>
        </w:rPr>
        <w:t>酌情</w:t>
      </w:r>
      <w:r w:rsidRPr="003667AD">
        <w:rPr>
          <w:rFonts w:eastAsia="SimHei" w:hint="eastAsia"/>
        </w:rPr>
        <w:t>根据其程序采取必要步骤，落实本结论意见及缔约国根据《公约》</w:t>
      </w:r>
      <w:r w:rsidR="00EC7B60">
        <w:rPr>
          <w:rFonts w:eastAsia="SimHei" w:hint="eastAsia"/>
        </w:rPr>
        <w:t>提交</w:t>
      </w:r>
      <w:r w:rsidRPr="003667AD">
        <w:rPr>
          <w:rFonts w:eastAsia="SimHei" w:hint="eastAsia"/>
        </w:rPr>
        <w:t>下一次报告</w:t>
      </w:r>
      <w:r w:rsidR="00EC7B60">
        <w:rPr>
          <w:rFonts w:eastAsia="SimHei" w:hint="eastAsia"/>
        </w:rPr>
        <w:t>的编写工作</w:t>
      </w:r>
      <w:r w:rsidRPr="003667AD">
        <w:rPr>
          <w:rFonts w:eastAsia="SimHei" w:hint="eastAsia"/>
        </w:rPr>
        <w:t>。</w:t>
      </w:r>
    </w:p>
    <w:p w:rsidR="003359CA" w:rsidRDefault="003359CA" w:rsidP="00803F2E">
      <w:pPr>
        <w:pStyle w:val="H23GC"/>
        <w:rPr>
          <w:rFonts w:hint="eastAsia"/>
        </w:rPr>
      </w:pPr>
      <w:r>
        <w:rPr>
          <w:rFonts w:hint="eastAsia"/>
        </w:rPr>
        <w:tab/>
      </w:r>
      <w:r>
        <w:rPr>
          <w:rFonts w:hint="eastAsia"/>
        </w:rPr>
        <w:tab/>
      </w:r>
      <w:r>
        <w:rPr>
          <w:rFonts w:hint="eastAsia"/>
        </w:rPr>
        <w:t>性别歧视的定义与性别平等</w:t>
      </w:r>
    </w:p>
    <w:p w:rsidR="003359CA" w:rsidRDefault="003359CA" w:rsidP="003359CA">
      <w:pPr>
        <w:pStyle w:val="SingleTxtGC"/>
        <w:rPr>
          <w:rFonts w:hint="eastAsia"/>
        </w:rPr>
      </w:pPr>
      <w:r>
        <w:rPr>
          <w:rFonts w:hint="eastAsia"/>
        </w:rPr>
        <w:t xml:space="preserve">9.  </w:t>
      </w:r>
      <w:r w:rsidR="00EC7B60">
        <w:rPr>
          <w:rFonts w:hint="eastAsia"/>
        </w:rPr>
        <w:t>委员会注意到即将出台的关于缔约国未来</w:t>
      </w:r>
      <w:r>
        <w:rPr>
          <w:rFonts w:hint="eastAsia"/>
        </w:rPr>
        <w:t>性别平等政策的白皮书和法案旨在</w:t>
      </w:r>
      <w:r w:rsidR="00EC7B60">
        <w:rPr>
          <w:rFonts w:hint="eastAsia"/>
        </w:rPr>
        <w:t>调整</w:t>
      </w:r>
      <w:r>
        <w:rPr>
          <w:rFonts w:hint="eastAsia"/>
        </w:rPr>
        <w:t>现存的反歧视立法，从而统一和协调各不同法案中的规则。委员会关注在缔约国宪法或其他有关立法中没有对性别平等作出保障或确定其定义。委员会还关注性别中立的立法、政策和方案有可能造成</w:t>
      </w:r>
      <w:r w:rsidR="00EC7B60">
        <w:rPr>
          <w:rFonts w:hint="eastAsia"/>
        </w:rPr>
        <w:t>无法</w:t>
      </w:r>
      <w:r>
        <w:rPr>
          <w:rFonts w:hint="eastAsia"/>
        </w:rPr>
        <w:t>充分保护妇女免遭直接和间接歧视，同时也妨碍了实施男女实质性平等。此外，委员会关注在某些法律和政策中未能充分注意少数群体妇女的具体需要，其中包括出</w:t>
      </w:r>
      <w:r w:rsidR="00EC7B60">
        <w:rPr>
          <w:rFonts w:hint="eastAsia"/>
        </w:rPr>
        <w:t>身</w:t>
      </w:r>
      <w:r>
        <w:rPr>
          <w:rFonts w:hint="eastAsia"/>
        </w:rPr>
        <w:t>少数族裔的妇女和残疾妇女，因此常常造成交叉性歧视。</w:t>
      </w:r>
    </w:p>
    <w:p w:rsidR="003359CA" w:rsidRDefault="003359CA" w:rsidP="003359CA">
      <w:pPr>
        <w:pStyle w:val="SingleTxtGC"/>
        <w:rPr>
          <w:rFonts w:hint="eastAsia"/>
        </w:rPr>
      </w:pPr>
      <w:r>
        <w:rPr>
          <w:rFonts w:hint="eastAsia"/>
        </w:rPr>
        <w:t xml:space="preserve">10.  </w:t>
      </w:r>
      <w:r w:rsidRPr="00C75F51">
        <w:rPr>
          <w:rFonts w:eastAsia="SimHei" w:hint="eastAsia"/>
        </w:rPr>
        <w:t>委员会呼吁缔约国</w:t>
      </w:r>
      <w:r>
        <w:rPr>
          <w:rFonts w:hint="eastAsia"/>
        </w:rPr>
        <w:t>：</w:t>
      </w:r>
    </w:p>
    <w:p w:rsidR="003359CA" w:rsidRPr="00C75F51" w:rsidRDefault="003359CA" w:rsidP="00C85306">
      <w:pPr>
        <w:pStyle w:val="SingleTxtGC"/>
        <w:numPr>
          <w:ilvl w:val="0"/>
          <w:numId w:val="4"/>
        </w:numPr>
        <w:rPr>
          <w:rFonts w:eastAsia="SimHei"/>
        </w:rPr>
      </w:pPr>
      <w:r w:rsidRPr="00C75F51">
        <w:rPr>
          <w:rFonts w:eastAsia="SimHei"/>
        </w:rPr>
        <w:t>根据《公约》第</w:t>
      </w:r>
      <w:r w:rsidR="00EC7B60">
        <w:rPr>
          <w:rFonts w:eastAsia="SimHei" w:hint="eastAsia"/>
        </w:rPr>
        <w:t>二</w:t>
      </w:r>
      <w:r w:rsidRPr="00C75F51">
        <w:rPr>
          <w:rFonts w:eastAsia="SimHei"/>
        </w:rPr>
        <w:t>条将男女平等的原则载入《宪法》或其他相关立法</w:t>
      </w:r>
      <w:r>
        <w:rPr>
          <w:rFonts w:eastAsia="SimHei"/>
        </w:rPr>
        <w:t>；</w:t>
      </w:r>
    </w:p>
    <w:p w:rsidR="003359CA" w:rsidRPr="00C75F51" w:rsidRDefault="003359CA" w:rsidP="00C85306">
      <w:pPr>
        <w:pStyle w:val="SingleTxtGC"/>
        <w:numPr>
          <w:ilvl w:val="0"/>
          <w:numId w:val="4"/>
        </w:numPr>
        <w:rPr>
          <w:rFonts w:eastAsia="SimHei"/>
        </w:rPr>
      </w:pPr>
      <w:r w:rsidRPr="00C75F51">
        <w:rPr>
          <w:rFonts w:eastAsia="SimHei"/>
        </w:rPr>
        <w:t>对立法、政策和方案采取更为有性别针对性的方针</w:t>
      </w:r>
      <w:r>
        <w:rPr>
          <w:rFonts w:eastAsia="SimHei"/>
        </w:rPr>
        <w:t>；</w:t>
      </w:r>
    </w:p>
    <w:p w:rsidR="003359CA" w:rsidRDefault="003359CA" w:rsidP="00C85306">
      <w:pPr>
        <w:pStyle w:val="SingleTxtGC"/>
        <w:numPr>
          <w:ilvl w:val="0"/>
          <w:numId w:val="4"/>
        </w:numPr>
        <w:rPr>
          <w:rFonts w:ascii="SimHei" w:eastAsia="SimHei" w:hint="eastAsia"/>
        </w:rPr>
      </w:pPr>
      <w:r w:rsidRPr="00C75F51">
        <w:rPr>
          <w:rFonts w:eastAsia="SimHei"/>
        </w:rPr>
        <w:t>在政府官员、司法部门和公众中开展提高认识的活动</w:t>
      </w:r>
      <w:r w:rsidR="00EB53E0">
        <w:rPr>
          <w:rFonts w:eastAsia="SimHei" w:hint="eastAsia"/>
        </w:rPr>
        <w:t>，</w:t>
      </w:r>
      <w:r w:rsidR="00EC7B60">
        <w:rPr>
          <w:rFonts w:eastAsia="SimHei" w:hint="eastAsia"/>
        </w:rPr>
        <w:t>使</w:t>
      </w:r>
      <w:r w:rsidRPr="00C75F51">
        <w:rPr>
          <w:rFonts w:eastAsia="SimHei"/>
        </w:rPr>
        <w:t>人们进一步了解间接歧视的性质和所有妇女</w:t>
      </w:r>
      <w:r w:rsidR="00EC7B60">
        <w:rPr>
          <w:rFonts w:eastAsia="SimHei" w:hint="eastAsia"/>
        </w:rPr>
        <w:t>享有</w:t>
      </w:r>
      <w:r w:rsidRPr="00C75F51">
        <w:rPr>
          <w:rFonts w:eastAsia="SimHei"/>
        </w:rPr>
        <w:t>平等的原则</w:t>
      </w:r>
      <w:r>
        <w:rPr>
          <w:rFonts w:eastAsia="SimHei"/>
        </w:rPr>
        <w:t>，</w:t>
      </w:r>
      <w:r w:rsidRPr="00C75F51">
        <w:rPr>
          <w:rFonts w:eastAsia="SimHei"/>
        </w:rPr>
        <w:t>其中包括出身少数民族的妇女和残疾妇女。</w:t>
      </w:r>
    </w:p>
    <w:p w:rsidR="003359CA" w:rsidRDefault="00803F2E" w:rsidP="00803F2E">
      <w:pPr>
        <w:pStyle w:val="H23GC"/>
        <w:rPr>
          <w:rFonts w:hint="eastAsia"/>
        </w:rPr>
      </w:pPr>
      <w:r>
        <w:rPr>
          <w:rFonts w:hint="eastAsia"/>
        </w:rPr>
        <w:tab/>
      </w:r>
      <w:r>
        <w:rPr>
          <w:rFonts w:hint="eastAsia"/>
        </w:rPr>
        <w:tab/>
      </w:r>
      <w:r w:rsidR="003359CA">
        <w:rPr>
          <w:rFonts w:hint="eastAsia"/>
        </w:rPr>
        <w:t>宣传《公约》及其</w:t>
      </w:r>
      <w:r w:rsidR="00EC7B60">
        <w:rPr>
          <w:rFonts w:hint="eastAsia"/>
        </w:rPr>
        <w:t>《</w:t>
      </w:r>
      <w:r w:rsidR="003359CA">
        <w:rPr>
          <w:rFonts w:hint="eastAsia"/>
        </w:rPr>
        <w:t>任择议定书</w:t>
      </w:r>
      <w:r w:rsidR="00EC7B60">
        <w:rPr>
          <w:rFonts w:hint="eastAsia"/>
        </w:rPr>
        <w:t>》</w:t>
      </w:r>
    </w:p>
    <w:p w:rsidR="003359CA" w:rsidRDefault="003359CA" w:rsidP="003359CA">
      <w:pPr>
        <w:pStyle w:val="SingleTxtGC"/>
        <w:rPr>
          <w:rFonts w:hint="eastAsia"/>
        </w:rPr>
      </w:pPr>
      <w:r>
        <w:rPr>
          <w:rFonts w:hint="eastAsia"/>
        </w:rPr>
        <w:t xml:space="preserve">11.  </w:t>
      </w:r>
      <w:r>
        <w:rPr>
          <w:rFonts w:hint="eastAsia"/>
        </w:rPr>
        <w:t>委员会关注在缔约国</w:t>
      </w:r>
      <w:r w:rsidR="00EB53E0">
        <w:rPr>
          <w:rFonts w:hint="eastAsia"/>
        </w:rPr>
        <w:t>，</w:t>
      </w:r>
      <w:r>
        <w:rPr>
          <w:rFonts w:hint="eastAsia"/>
        </w:rPr>
        <w:t>尤其是在政府官员、司法部门和其他执法官员中缺乏对《公约》及其任择议定书的认识，在判例法，包括最高法院判例法中未引用《公约》，同时该国部长在对话中提</w:t>
      </w:r>
      <w:r w:rsidR="00EC7B60">
        <w:rPr>
          <w:rFonts w:hint="eastAsia"/>
        </w:rPr>
        <w:t>及的新的司法培训方案</w:t>
      </w:r>
      <w:r>
        <w:rPr>
          <w:rFonts w:hint="eastAsia"/>
        </w:rPr>
        <w:t>也未将《公约》纳入其中。此外委员会还关注妇女本身对《公约》赋予</w:t>
      </w:r>
      <w:r w:rsidR="00EC7B60">
        <w:rPr>
          <w:rFonts w:hint="eastAsia"/>
        </w:rPr>
        <w:t>她们的权利以及</w:t>
      </w:r>
      <w:r>
        <w:rPr>
          <w:rFonts w:hint="eastAsia"/>
        </w:rPr>
        <w:t>《任择议定书》的来文和</w:t>
      </w:r>
      <w:r w:rsidR="00EC7B60">
        <w:rPr>
          <w:rFonts w:hint="eastAsia"/>
        </w:rPr>
        <w:t>调查程序</w:t>
      </w:r>
      <w:r>
        <w:rPr>
          <w:rFonts w:hint="eastAsia"/>
        </w:rPr>
        <w:t>赋予她们的权利也并不了解，此外</w:t>
      </w:r>
      <w:r w:rsidR="00EC7B60">
        <w:rPr>
          <w:rFonts w:hint="eastAsia"/>
        </w:rPr>
        <w:t>还</w:t>
      </w:r>
      <w:r>
        <w:rPr>
          <w:rFonts w:hint="eastAsia"/>
        </w:rPr>
        <w:t>缺乏必要的信息，难以争取她们</w:t>
      </w:r>
      <w:r w:rsidR="00EC7B60">
        <w:rPr>
          <w:rFonts w:hint="eastAsia"/>
        </w:rPr>
        <w:t>应有</w:t>
      </w:r>
      <w:r>
        <w:rPr>
          <w:rFonts w:hint="eastAsia"/>
        </w:rPr>
        <w:t>的权利。</w:t>
      </w:r>
    </w:p>
    <w:p w:rsidR="003359CA" w:rsidRPr="00C75F51" w:rsidRDefault="003359CA" w:rsidP="003359CA">
      <w:pPr>
        <w:pStyle w:val="SingleTxtGC"/>
        <w:rPr>
          <w:rFonts w:ascii="SimHei" w:eastAsia="SimHei" w:hint="eastAsia"/>
        </w:rPr>
      </w:pPr>
      <w:r>
        <w:rPr>
          <w:rFonts w:hint="eastAsia"/>
        </w:rPr>
        <w:t xml:space="preserve">12.  </w:t>
      </w:r>
      <w:r w:rsidRPr="00C75F51">
        <w:rPr>
          <w:rFonts w:ascii="SimHei" w:eastAsia="SimHei" w:hint="eastAsia"/>
        </w:rPr>
        <w:t>委员会呼吁缔约国</w:t>
      </w:r>
      <w:r>
        <w:rPr>
          <w:rFonts w:ascii="SimHei" w:eastAsia="SimHei" w:hint="eastAsia"/>
        </w:rPr>
        <w:t>：</w:t>
      </w:r>
    </w:p>
    <w:p w:rsidR="003359CA" w:rsidRPr="00C75F51" w:rsidRDefault="003359CA" w:rsidP="00C85306">
      <w:pPr>
        <w:pStyle w:val="SingleTxtGC"/>
        <w:numPr>
          <w:ilvl w:val="0"/>
          <w:numId w:val="5"/>
        </w:numPr>
        <w:rPr>
          <w:rFonts w:ascii="SimHei" w:eastAsia="SimHei" w:hint="eastAsia"/>
        </w:rPr>
      </w:pPr>
      <w:r w:rsidRPr="00C75F51">
        <w:rPr>
          <w:rFonts w:ascii="SimHei" w:eastAsia="SimHei" w:hint="eastAsia"/>
        </w:rPr>
        <w:t>采取必要措施确保在</w:t>
      </w:r>
      <w:r w:rsidR="00EC7B60">
        <w:rPr>
          <w:rFonts w:ascii="SimHei" w:eastAsia="SimHei" w:hint="eastAsia"/>
        </w:rPr>
        <w:t>所有利益攸关者</w:t>
      </w:r>
      <w:r w:rsidR="00EB53E0">
        <w:rPr>
          <w:rFonts w:ascii="SimHei" w:eastAsia="SimHei" w:hint="eastAsia"/>
        </w:rPr>
        <w:t>，</w:t>
      </w:r>
      <w:r w:rsidR="00EC7B60">
        <w:rPr>
          <w:rFonts w:ascii="SimHei" w:eastAsia="SimHei" w:hint="eastAsia"/>
        </w:rPr>
        <w:t>包括</w:t>
      </w:r>
      <w:r w:rsidRPr="00C75F51">
        <w:rPr>
          <w:rFonts w:ascii="SimHei" w:eastAsia="SimHei" w:hint="eastAsia"/>
        </w:rPr>
        <w:t>政府各部委、国会议员、司法</w:t>
      </w:r>
      <w:r w:rsidR="00EC7B60">
        <w:rPr>
          <w:rFonts w:ascii="SimHei" w:eastAsia="SimHei" w:hint="eastAsia"/>
        </w:rPr>
        <w:t>陪审团和执法官员中充分</w:t>
      </w:r>
      <w:r w:rsidRPr="00C75F51">
        <w:rPr>
          <w:rFonts w:ascii="SimHei" w:eastAsia="SimHei" w:hint="eastAsia"/>
        </w:rPr>
        <w:t>宣传《公约》、</w:t>
      </w:r>
      <w:r w:rsidR="00EC7B60">
        <w:rPr>
          <w:rFonts w:ascii="SimHei" w:eastAsia="SimHei" w:hint="eastAsia"/>
        </w:rPr>
        <w:t>《</w:t>
      </w:r>
      <w:r w:rsidRPr="00C75F51">
        <w:rPr>
          <w:rFonts w:ascii="SimHei" w:eastAsia="SimHei" w:hint="eastAsia"/>
        </w:rPr>
        <w:t>任择议定书</w:t>
      </w:r>
      <w:r w:rsidR="00EC7B60">
        <w:rPr>
          <w:rFonts w:ascii="SimHei" w:eastAsia="SimHei" w:hint="eastAsia"/>
        </w:rPr>
        <w:t>》</w:t>
      </w:r>
      <w:r w:rsidRPr="00C75F51">
        <w:rPr>
          <w:rFonts w:ascii="SimHei" w:eastAsia="SimHei" w:hint="eastAsia"/>
        </w:rPr>
        <w:t>以及委员会一般性建议</w:t>
      </w:r>
      <w:r>
        <w:rPr>
          <w:rFonts w:ascii="SimHei" w:eastAsia="SimHei" w:hint="eastAsia"/>
        </w:rPr>
        <w:t>；</w:t>
      </w:r>
    </w:p>
    <w:p w:rsidR="003359CA" w:rsidRPr="00C75F51" w:rsidRDefault="003359CA" w:rsidP="00C85306">
      <w:pPr>
        <w:pStyle w:val="SingleTxtGC"/>
        <w:numPr>
          <w:ilvl w:val="0"/>
          <w:numId w:val="5"/>
        </w:numPr>
        <w:rPr>
          <w:rFonts w:ascii="SimHei" w:eastAsia="SimHei" w:hint="eastAsia"/>
        </w:rPr>
      </w:pPr>
      <w:r w:rsidRPr="00C75F51">
        <w:rPr>
          <w:rFonts w:ascii="SimHei" w:eastAsia="SimHei" w:hint="eastAsia"/>
        </w:rPr>
        <w:t>将《公约》、</w:t>
      </w:r>
      <w:r w:rsidR="00EC7B60">
        <w:rPr>
          <w:rFonts w:ascii="SimHei" w:eastAsia="SimHei" w:hint="eastAsia"/>
        </w:rPr>
        <w:t>《</w:t>
      </w:r>
      <w:r w:rsidRPr="00C75F51">
        <w:rPr>
          <w:rFonts w:ascii="SimHei" w:eastAsia="SimHei" w:hint="eastAsia"/>
        </w:rPr>
        <w:t>任择议定书</w:t>
      </w:r>
      <w:r w:rsidR="00EC7B60">
        <w:rPr>
          <w:rFonts w:ascii="SimHei" w:eastAsia="SimHei" w:hint="eastAsia"/>
        </w:rPr>
        <w:t>》</w:t>
      </w:r>
      <w:r w:rsidRPr="00C75F51">
        <w:rPr>
          <w:rFonts w:ascii="SimHei" w:eastAsia="SimHei" w:hint="eastAsia"/>
        </w:rPr>
        <w:t>内各项来文和调查所通过的意见以及委员会的一般性建议纳入司法培训方案</w:t>
      </w:r>
      <w:r>
        <w:rPr>
          <w:rFonts w:ascii="SimHei" w:eastAsia="SimHei" w:hint="eastAsia"/>
        </w:rPr>
        <w:t>；</w:t>
      </w:r>
    </w:p>
    <w:p w:rsidR="003359CA" w:rsidRDefault="003359CA" w:rsidP="00C85306">
      <w:pPr>
        <w:pStyle w:val="SingleTxtGC"/>
        <w:numPr>
          <w:ilvl w:val="0"/>
          <w:numId w:val="5"/>
        </w:numPr>
        <w:rPr>
          <w:rFonts w:hint="eastAsia"/>
        </w:rPr>
      </w:pPr>
      <w:r w:rsidRPr="00C75F51">
        <w:rPr>
          <w:rFonts w:ascii="SimHei" w:eastAsia="SimHei" w:hint="eastAsia"/>
        </w:rPr>
        <w:t>加紧努力向妇女宣传《公约》赋予</w:t>
      </w:r>
      <w:r w:rsidR="00EC7B60">
        <w:rPr>
          <w:rFonts w:ascii="SimHei" w:eastAsia="SimHei" w:hint="eastAsia"/>
        </w:rPr>
        <w:t>她们</w:t>
      </w:r>
      <w:r w:rsidRPr="00C75F51">
        <w:rPr>
          <w:rFonts w:ascii="SimHei" w:eastAsia="SimHei" w:hint="eastAsia"/>
        </w:rPr>
        <w:t>的权利以及</w:t>
      </w:r>
      <w:r w:rsidR="00EC7B60">
        <w:rPr>
          <w:rFonts w:ascii="SimHei" w:eastAsia="SimHei" w:hint="eastAsia"/>
        </w:rPr>
        <w:t>《</w:t>
      </w:r>
      <w:r w:rsidRPr="00C75F51">
        <w:rPr>
          <w:rFonts w:ascii="SimHei" w:eastAsia="SimHei" w:hint="eastAsia"/>
        </w:rPr>
        <w:t>任择议定书</w:t>
      </w:r>
      <w:r w:rsidR="00EC7B60">
        <w:rPr>
          <w:rFonts w:ascii="SimHei" w:eastAsia="SimHei" w:hint="eastAsia"/>
        </w:rPr>
        <w:t>》</w:t>
      </w:r>
      <w:r w:rsidRPr="00C75F51">
        <w:rPr>
          <w:rFonts w:ascii="SimHei" w:eastAsia="SimHei" w:hint="eastAsia"/>
        </w:rPr>
        <w:t>的来文和调查程序。</w:t>
      </w:r>
    </w:p>
    <w:p w:rsidR="003359CA" w:rsidRPr="00C75F51" w:rsidRDefault="003359CA" w:rsidP="003359CA">
      <w:pPr>
        <w:pStyle w:val="H23GC"/>
        <w:rPr>
          <w:rFonts w:hint="eastAsia"/>
        </w:rPr>
      </w:pPr>
      <w:r>
        <w:rPr>
          <w:rFonts w:hint="eastAsia"/>
        </w:rPr>
        <w:tab/>
      </w:r>
      <w:r>
        <w:rPr>
          <w:rFonts w:hint="eastAsia"/>
        </w:rPr>
        <w:tab/>
      </w:r>
      <w:r>
        <w:rPr>
          <w:rFonts w:hint="eastAsia"/>
        </w:rPr>
        <w:t>提高妇女地位国家机构</w:t>
      </w:r>
    </w:p>
    <w:p w:rsidR="003359CA" w:rsidRDefault="003359CA" w:rsidP="003359CA">
      <w:pPr>
        <w:pStyle w:val="SingleTxtGC"/>
        <w:rPr>
          <w:rFonts w:hint="eastAsia"/>
        </w:rPr>
      </w:pPr>
      <w:r>
        <w:rPr>
          <w:rFonts w:hint="eastAsia"/>
        </w:rPr>
        <w:t xml:space="preserve">13.  </w:t>
      </w:r>
      <w:r>
        <w:rPr>
          <w:rFonts w:hint="eastAsia"/>
        </w:rPr>
        <w:t>委员会欢迎首次通过了</w:t>
      </w:r>
      <w:r>
        <w:rPr>
          <w:rFonts w:hint="eastAsia"/>
        </w:rPr>
        <w:t>2011-2014</w:t>
      </w:r>
      <w:r>
        <w:rPr>
          <w:rFonts w:hint="eastAsia"/>
        </w:rPr>
        <w:t>年性别平等行动计划</w:t>
      </w:r>
      <w:r>
        <w:rPr>
          <w:rFonts w:hint="eastAsia"/>
        </w:rPr>
        <w:t>(2011</w:t>
      </w:r>
      <w:r>
        <w:rPr>
          <w:rFonts w:hint="eastAsia"/>
        </w:rPr>
        <w:t>年</w:t>
      </w:r>
      <w:r>
        <w:rPr>
          <w:rFonts w:hint="eastAsia"/>
        </w:rPr>
        <w:t>)</w:t>
      </w:r>
      <w:r>
        <w:rPr>
          <w:rFonts w:hint="eastAsia"/>
        </w:rPr>
        <w:t>，设立了一个评价性别平等政策的委员会，加强了平等和反歧视监察员</w:t>
      </w:r>
      <w:r w:rsidR="00EC7B60">
        <w:rPr>
          <w:rFonts w:hint="eastAsia"/>
        </w:rPr>
        <w:t>办公室</w:t>
      </w:r>
      <w:r>
        <w:rPr>
          <w:rFonts w:hint="eastAsia"/>
        </w:rPr>
        <w:t>和法庭在增进性别平等和提高妇女地位方面的授权。然而委员会关注平等和反歧视监察员</w:t>
      </w:r>
      <w:r w:rsidR="00EC7B60">
        <w:rPr>
          <w:rFonts w:hint="eastAsia"/>
        </w:rPr>
        <w:t>办公室</w:t>
      </w:r>
      <w:r>
        <w:rPr>
          <w:rFonts w:hint="eastAsia"/>
        </w:rPr>
        <w:t>和法庭均未被授权</w:t>
      </w:r>
      <w:r w:rsidR="00EC7B60">
        <w:rPr>
          <w:rFonts w:hint="eastAsia"/>
        </w:rPr>
        <w:t>审理</w:t>
      </w:r>
      <w:r>
        <w:rPr>
          <w:rFonts w:hint="eastAsia"/>
        </w:rPr>
        <w:t>性骚扰案件。</w:t>
      </w:r>
    </w:p>
    <w:p w:rsidR="003359CA" w:rsidRPr="00C75F51" w:rsidRDefault="003359CA" w:rsidP="003359CA">
      <w:pPr>
        <w:pStyle w:val="SingleTxtGC"/>
        <w:rPr>
          <w:rFonts w:ascii="SimHei" w:eastAsia="SimHei" w:hint="eastAsia"/>
        </w:rPr>
      </w:pPr>
      <w:r>
        <w:rPr>
          <w:rFonts w:hint="eastAsia"/>
        </w:rPr>
        <w:t xml:space="preserve">14.  </w:t>
      </w:r>
      <w:r w:rsidRPr="00C75F51">
        <w:rPr>
          <w:rFonts w:ascii="SimHei" w:eastAsia="SimHei" w:hint="eastAsia"/>
        </w:rPr>
        <w:t>委员会鼓励缔约国</w:t>
      </w:r>
      <w:r>
        <w:rPr>
          <w:rFonts w:ascii="SimHei" w:eastAsia="SimHei" w:hint="eastAsia"/>
        </w:rPr>
        <w:t>：</w:t>
      </w:r>
    </w:p>
    <w:p w:rsidR="003359CA" w:rsidRPr="00C75F51" w:rsidRDefault="003359CA" w:rsidP="00C85306">
      <w:pPr>
        <w:pStyle w:val="SingleTxtGC"/>
        <w:numPr>
          <w:ilvl w:val="0"/>
          <w:numId w:val="6"/>
        </w:numPr>
        <w:rPr>
          <w:rFonts w:ascii="SimHei" w:eastAsia="SimHei" w:hint="eastAsia"/>
        </w:rPr>
      </w:pPr>
      <w:r w:rsidRPr="00C75F51">
        <w:rPr>
          <w:rFonts w:ascii="SimHei" w:eastAsia="SimHei" w:hint="eastAsia"/>
        </w:rPr>
        <w:t>进一步加强平等和反歧视监察员</w:t>
      </w:r>
      <w:r w:rsidR="00EC7B60">
        <w:rPr>
          <w:rFonts w:ascii="SimHei" w:eastAsia="SimHei" w:hint="eastAsia"/>
        </w:rPr>
        <w:t>办公室</w:t>
      </w:r>
      <w:r w:rsidRPr="00C75F51">
        <w:rPr>
          <w:rFonts w:ascii="SimHei" w:eastAsia="SimHei" w:hint="eastAsia"/>
        </w:rPr>
        <w:t>的职能</w:t>
      </w:r>
      <w:r>
        <w:rPr>
          <w:rFonts w:ascii="SimHei" w:eastAsia="SimHei" w:hint="eastAsia"/>
        </w:rPr>
        <w:t>，</w:t>
      </w:r>
      <w:r w:rsidRPr="00C75F51">
        <w:rPr>
          <w:rFonts w:ascii="SimHei" w:eastAsia="SimHei" w:hint="eastAsia"/>
        </w:rPr>
        <w:t>向</w:t>
      </w:r>
      <w:r w:rsidR="00EC7B60">
        <w:rPr>
          <w:rFonts w:ascii="SimHei" w:eastAsia="SimHei" w:hint="eastAsia"/>
        </w:rPr>
        <w:t>它</w:t>
      </w:r>
      <w:r w:rsidRPr="00C75F51">
        <w:rPr>
          <w:rFonts w:ascii="SimHei" w:eastAsia="SimHei" w:hint="eastAsia"/>
        </w:rPr>
        <w:t>提供充足的人力和技术资源</w:t>
      </w:r>
      <w:r>
        <w:rPr>
          <w:rFonts w:ascii="SimHei" w:eastAsia="SimHei" w:hint="eastAsia"/>
        </w:rPr>
        <w:t>，</w:t>
      </w:r>
      <w:r w:rsidRPr="00C75F51">
        <w:rPr>
          <w:rFonts w:ascii="SimHei" w:eastAsia="SimHei" w:hint="eastAsia"/>
        </w:rPr>
        <w:t>并考虑授权监察员</w:t>
      </w:r>
      <w:r w:rsidR="00EC7B60">
        <w:rPr>
          <w:rFonts w:ascii="SimHei" w:eastAsia="SimHei" w:hint="eastAsia"/>
        </w:rPr>
        <w:t>办公室</w:t>
      </w:r>
      <w:r w:rsidRPr="00C75F51">
        <w:rPr>
          <w:rFonts w:ascii="SimHei" w:eastAsia="SimHei" w:hint="eastAsia"/>
        </w:rPr>
        <w:t>和法庭</w:t>
      </w:r>
      <w:r w:rsidR="00EC7B60">
        <w:rPr>
          <w:rFonts w:ascii="SimHei" w:eastAsia="SimHei" w:hint="eastAsia"/>
        </w:rPr>
        <w:t>审理</w:t>
      </w:r>
      <w:r w:rsidRPr="00C75F51">
        <w:rPr>
          <w:rFonts w:ascii="SimHei" w:eastAsia="SimHei" w:hint="eastAsia"/>
        </w:rPr>
        <w:t>性骚扰案件</w:t>
      </w:r>
      <w:r>
        <w:rPr>
          <w:rFonts w:ascii="SimHei" w:eastAsia="SimHei" w:hint="eastAsia"/>
        </w:rPr>
        <w:t>；</w:t>
      </w:r>
    </w:p>
    <w:p w:rsidR="003359CA" w:rsidRPr="00C75F51" w:rsidRDefault="003359CA" w:rsidP="00C85306">
      <w:pPr>
        <w:pStyle w:val="SingleTxtGC"/>
        <w:numPr>
          <w:ilvl w:val="0"/>
          <w:numId w:val="6"/>
        </w:numPr>
        <w:rPr>
          <w:rFonts w:ascii="SimHei" w:eastAsia="SimHei" w:hint="eastAsia"/>
        </w:rPr>
      </w:pPr>
      <w:r w:rsidRPr="00C75F51">
        <w:rPr>
          <w:rFonts w:ascii="SimHei" w:eastAsia="SimHei" w:hint="eastAsia"/>
        </w:rPr>
        <w:t>加强对各项措施影响的评估</w:t>
      </w:r>
      <w:r>
        <w:rPr>
          <w:rFonts w:ascii="SimHei" w:eastAsia="SimHei" w:hint="eastAsia"/>
        </w:rPr>
        <w:t>，</w:t>
      </w:r>
      <w:r w:rsidRPr="00C75F51">
        <w:rPr>
          <w:rFonts w:ascii="SimHei" w:eastAsia="SimHei" w:hint="eastAsia"/>
        </w:rPr>
        <w:t>以便确保这些措施能实现其目标和指标</w:t>
      </w:r>
      <w:r>
        <w:rPr>
          <w:rFonts w:ascii="SimHei" w:eastAsia="SimHei" w:hint="eastAsia"/>
        </w:rPr>
        <w:t>；</w:t>
      </w:r>
    </w:p>
    <w:p w:rsidR="003359CA" w:rsidRDefault="003359CA" w:rsidP="00C85306">
      <w:pPr>
        <w:pStyle w:val="SingleTxtGC"/>
        <w:numPr>
          <w:ilvl w:val="0"/>
          <w:numId w:val="6"/>
        </w:numPr>
        <w:rPr>
          <w:rFonts w:ascii="SimHei" w:eastAsia="SimHei" w:hint="eastAsia"/>
        </w:rPr>
      </w:pPr>
      <w:r w:rsidRPr="00C75F51">
        <w:rPr>
          <w:rFonts w:ascii="SimHei" w:eastAsia="SimHei" w:hint="eastAsia"/>
        </w:rPr>
        <w:t>宣传平等和反歧视监察员</w:t>
      </w:r>
      <w:r w:rsidR="00EC7B60">
        <w:rPr>
          <w:rFonts w:ascii="SimHei" w:eastAsia="SimHei" w:hint="eastAsia"/>
        </w:rPr>
        <w:t>办公室</w:t>
      </w:r>
      <w:r>
        <w:rPr>
          <w:rFonts w:ascii="SimHei" w:eastAsia="SimHei" w:hint="eastAsia"/>
        </w:rPr>
        <w:t>，</w:t>
      </w:r>
      <w:r w:rsidRPr="00C75F51">
        <w:rPr>
          <w:rFonts w:ascii="SimHei" w:eastAsia="SimHei" w:hint="eastAsia"/>
        </w:rPr>
        <w:t>尤其是在少数群体妇女中开展宣传。</w:t>
      </w:r>
    </w:p>
    <w:p w:rsidR="00C85306" w:rsidRPr="00FE6378" w:rsidRDefault="00995914" w:rsidP="00C85306">
      <w:pPr>
        <w:pStyle w:val="H23GC"/>
        <w:rPr>
          <w:rFonts w:hint="eastAsia"/>
        </w:rPr>
      </w:pPr>
      <w:r>
        <w:rPr>
          <w:rFonts w:hint="eastAsia"/>
        </w:rPr>
        <w:tab/>
      </w:r>
      <w:r>
        <w:rPr>
          <w:rFonts w:hint="eastAsia"/>
        </w:rPr>
        <w:tab/>
      </w:r>
      <w:r w:rsidR="00C85306" w:rsidRPr="00FE6378">
        <w:rPr>
          <w:rFonts w:hint="eastAsia"/>
        </w:rPr>
        <w:t>国家人权机构</w:t>
      </w:r>
    </w:p>
    <w:p w:rsidR="00C85306" w:rsidRPr="00FE6378" w:rsidRDefault="00C85306" w:rsidP="00C85306">
      <w:pPr>
        <w:pStyle w:val="SingleTxtGC"/>
        <w:rPr>
          <w:rFonts w:hint="eastAsia"/>
        </w:rPr>
      </w:pPr>
      <w:r w:rsidRPr="00FE6378">
        <w:rPr>
          <w:rFonts w:hint="eastAsia"/>
        </w:rPr>
        <w:t>1</w:t>
      </w:r>
      <w:r>
        <w:rPr>
          <w:rFonts w:hint="eastAsia"/>
        </w:rPr>
        <w:t>5.</w:t>
      </w:r>
      <w:r w:rsidRPr="00FE6378">
        <w:rPr>
          <w:rFonts w:hint="eastAsia"/>
        </w:rPr>
        <w:t xml:space="preserve">  </w:t>
      </w:r>
      <w:r w:rsidRPr="00FE6378">
        <w:rPr>
          <w:rFonts w:hint="eastAsia"/>
        </w:rPr>
        <w:t>委员会关注作为大学研究所的挪威人权中心不能继续履行其</w:t>
      </w:r>
      <w:r>
        <w:rPr>
          <w:rFonts w:hint="eastAsia"/>
        </w:rPr>
        <w:t>国家人权机构的任务，因为</w:t>
      </w:r>
      <w:r w:rsidR="00EC7B60">
        <w:rPr>
          <w:rFonts w:hint="eastAsia"/>
        </w:rPr>
        <w:t>增进和保护人权国家机构</w:t>
      </w:r>
      <w:r>
        <w:rPr>
          <w:rFonts w:hint="eastAsia"/>
        </w:rPr>
        <w:t>国际协调委员会资格认证小组委员会在</w:t>
      </w:r>
      <w:r w:rsidR="00EC7B60">
        <w:rPr>
          <w:rFonts w:hint="eastAsia"/>
        </w:rPr>
        <w:t>2012</w:t>
      </w:r>
      <w:r w:rsidR="00EC7B60">
        <w:rPr>
          <w:rFonts w:hint="eastAsia"/>
        </w:rPr>
        <w:t>年</w:t>
      </w:r>
      <w:r>
        <w:rPr>
          <w:rFonts w:hint="eastAsia"/>
        </w:rPr>
        <w:t>10</w:t>
      </w:r>
      <w:r>
        <w:rPr>
          <w:rFonts w:hint="eastAsia"/>
        </w:rPr>
        <w:t>月</w:t>
      </w:r>
      <w:r w:rsidR="00EC7B60">
        <w:rPr>
          <w:rFonts w:hint="eastAsia"/>
        </w:rPr>
        <w:t>即</w:t>
      </w:r>
      <w:r>
        <w:rPr>
          <w:rFonts w:hint="eastAsia"/>
        </w:rPr>
        <w:t>将</w:t>
      </w:r>
      <w:r w:rsidR="00EC7B60">
        <w:rPr>
          <w:rFonts w:hint="eastAsia"/>
        </w:rPr>
        <w:t>把</w:t>
      </w:r>
      <w:r>
        <w:rPr>
          <w:rFonts w:hint="eastAsia"/>
        </w:rPr>
        <w:t>该中心降到</w:t>
      </w:r>
      <w:r w:rsidRPr="00FE6378">
        <w:rPr>
          <w:rFonts w:hint="eastAsia"/>
        </w:rPr>
        <w:t>“</w:t>
      </w:r>
      <w:r w:rsidRPr="00FE6378">
        <w:rPr>
          <w:rFonts w:hint="eastAsia"/>
        </w:rPr>
        <w:t>B</w:t>
      </w:r>
      <w:r w:rsidRPr="00FE6378">
        <w:rPr>
          <w:rFonts w:hint="eastAsia"/>
        </w:rPr>
        <w:t>”级地位。</w:t>
      </w:r>
    </w:p>
    <w:p w:rsidR="00C85306" w:rsidRPr="00DF41FC" w:rsidRDefault="00C85306" w:rsidP="00C85306">
      <w:pPr>
        <w:pStyle w:val="SingleTxtGC"/>
        <w:rPr>
          <w:rFonts w:eastAsia="SimHei" w:hint="eastAsia"/>
        </w:rPr>
      </w:pPr>
      <w:r w:rsidRPr="00DF41FC">
        <w:rPr>
          <w:rFonts w:eastAsia="SimHei" w:hint="eastAsia"/>
        </w:rPr>
        <w:t>1</w:t>
      </w:r>
      <w:r>
        <w:rPr>
          <w:rFonts w:eastAsia="SimHei" w:hint="eastAsia"/>
        </w:rPr>
        <w:t>6.</w:t>
      </w:r>
      <w:r w:rsidRPr="00DF41FC">
        <w:rPr>
          <w:rFonts w:eastAsia="SimHei" w:hint="eastAsia"/>
        </w:rPr>
        <w:t xml:space="preserve">  </w:t>
      </w:r>
      <w:r w:rsidRPr="00DF41FC">
        <w:rPr>
          <w:rFonts w:eastAsia="SimHei" w:hint="eastAsia"/>
        </w:rPr>
        <w:t>委员会鼓励挪威政府根据</w:t>
      </w:r>
      <w:r w:rsidR="00EC7B60" w:rsidRPr="00EC7B60">
        <w:rPr>
          <w:rFonts w:eastAsia="SimHei" w:hint="eastAsia"/>
        </w:rPr>
        <w:t>增进和保护人权国家机构</w:t>
      </w:r>
      <w:r w:rsidR="00EC7B60">
        <w:rPr>
          <w:rFonts w:eastAsia="SimHei" w:hint="eastAsia"/>
        </w:rPr>
        <w:t>地位的原则</w:t>
      </w:r>
      <w:r w:rsidR="00EC7B60">
        <w:rPr>
          <w:rFonts w:eastAsia="SimHei" w:hint="eastAsia"/>
        </w:rPr>
        <w:t>(</w:t>
      </w:r>
      <w:r w:rsidRPr="00DF41FC">
        <w:rPr>
          <w:rFonts w:eastAsia="SimHei" w:hint="eastAsia"/>
        </w:rPr>
        <w:t>《巴黎原则》</w:t>
      </w:r>
      <w:r w:rsidR="00EC7B60">
        <w:rPr>
          <w:rFonts w:eastAsia="SimHei" w:hint="eastAsia"/>
        </w:rPr>
        <w:t>)</w:t>
      </w:r>
      <w:r w:rsidRPr="00DF41FC">
        <w:rPr>
          <w:rFonts w:eastAsia="SimHei" w:hint="eastAsia"/>
        </w:rPr>
        <w:t>开展迅速和公开的协商进程</w:t>
      </w:r>
      <w:r>
        <w:rPr>
          <w:rFonts w:eastAsia="SimHei" w:hint="eastAsia"/>
        </w:rPr>
        <w:t>，</w:t>
      </w:r>
      <w:r w:rsidRPr="00DF41FC">
        <w:rPr>
          <w:rFonts w:eastAsia="SimHei" w:hint="eastAsia"/>
        </w:rPr>
        <w:t>以便重新设立国家人权机构。</w:t>
      </w:r>
    </w:p>
    <w:p w:rsidR="00C85306" w:rsidRPr="00FE6378" w:rsidRDefault="00C85306" w:rsidP="00C85306">
      <w:pPr>
        <w:pStyle w:val="H23GC"/>
        <w:rPr>
          <w:rFonts w:hint="eastAsia"/>
        </w:rPr>
      </w:pPr>
      <w:r>
        <w:rPr>
          <w:rFonts w:hint="eastAsia"/>
        </w:rPr>
        <w:tab/>
      </w:r>
      <w:r>
        <w:rPr>
          <w:rFonts w:hint="eastAsia"/>
        </w:rPr>
        <w:tab/>
      </w:r>
      <w:r w:rsidRPr="00FE6378">
        <w:rPr>
          <w:rFonts w:hint="eastAsia"/>
        </w:rPr>
        <w:t>临时特别措施</w:t>
      </w:r>
    </w:p>
    <w:p w:rsidR="00C85306" w:rsidRPr="00FE6378" w:rsidRDefault="00C85306" w:rsidP="00C85306">
      <w:pPr>
        <w:pStyle w:val="SingleTxtGC"/>
        <w:rPr>
          <w:rFonts w:hint="eastAsia"/>
        </w:rPr>
      </w:pPr>
      <w:r w:rsidRPr="00FE6378">
        <w:rPr>
          <w:rFonts w:hint="eastAsia"/>
        </w:rPr>
        <w:t>1</w:t>
      </w:r>
      <w:r>
        <w:rPr>
          <w:rFonts w:hint="eastAsia"/>
        </w:rPr>
        <w:t>7.</w:t>
      </w:r>
      <w:r w:rsidRPr="00FE6378">
        <w:rPr>
          <w:rFonts w:hint="eastAsia"/>
        </w:rPr>
        <w:t xml:space="preserve">  </w:t>
      </w:r>
      <w:r w:rsidRPr="00FE6378">
        <w:rPr>
          <w:rFonts w:hint="eastAsia"/>
        </w:rPr>
        <w:t>委员会赞扬缔约国</w:t>
      </w:r>
      <w:r w:rsidR="00EC7B60">
        <w:rPr>
          <w:rFonts w:hint="eastAsia"/>
        </w:rPr>
        <w:t>在许多领域实现了妇女高水平的参与</w:t>
      </w:r>
      <w:r w:rsidRPr="00FE6378">
        <w:rPr>
          <w:rFonts w:hint="eastAsia"/>
        </w:rPr>
        <w:t>。</w:t>
      </w:r>
      <w:r w:rsidR="00EC7B60">
        <w:rPr>
          <w:rFonts w:hint="eastAsia"/>
        </w:rPr>
        <w:t>但</w:t>
      </w:r>
      <w:r w:rsidRPr="00FE6378">
        <w:rPr>
          <w:rFonts w:hint="eastAsia"/>
        </w:rPr>
        <w:t>委员会遗憾的是</w:t>
      </w:r>
      <w:r>
        <w:rPr>
          <w:rFonts w:hint="eastAsia"/>
        </w:rPr>
        <w:t>，</w:t>
      </w:r>
      <w:r w:rsidR="00EC7B60">
        <w:rPr>
          <w:rFonts w:hint="eastAsia"/>
        </w:rPr>
        <w:t>正如代表团发言中所指出的那样</w:t>
      </w:r>
      <w:r w:rsidR="00EB53E0">
        <w:rPr>
          <w:rFonts w:hint="eastAsia"/>
        </w:rPr>
        <w:t>，</w:t>
      </w:r>
      <w:r w:rsidRPr="00FE6378">
        <w:rPr>
          <w:rFonts w:hint="eastAsia"/>
        </w:rPr>
        <w:t>与</w:t>
      </w:r>
      <w:r w:rsidRPr="00FE6378">
        <w:rPr>
          <w:rFonts w:hint="eastAsia"/>
        </w:rPr>
        <w:t>2007</w:t>
      </w:r>
      <w:r w:rsidRPr="00FE6378">
        <w:rPr>
          <w:rFonts w:hint="eastAsia"/>
        </w:rPr>
        <w:t>年选举结果相比</w:t>
      </w:r>
      <w:r>
        <w:rPr>
          <w:rFonts w:hint="eastAsia"/>
        </w:rPr>
        <w:t>，</w:t>
      </w:r>
      <w:r w:rsidRPr="00FE6378">
        <w:rPr>
          <w:rFonts w:hint="eastAsia"/>
        </w:rPr>
        <w:t>2011</w:t>
      </w:r>
      <w:r>
        <w:rPr>
          <w:rFonts w:hint="eastAsia"/>
        </w:rPr>
        <w:t>年市政选举后</w:t>
      </w:r>
      <w:r w:rsidRPr="00FE6378">
        <w:rPr>
          <w:rFonts w:hint="eastAsia"/>
        </w:rPr>
        <w:t>妇女在</w:t>
      </w:r>
      <w:r w:rsidR="00EC7B60">
        <w:rPr>
          <w:rFonts w:hint="eastAsia"/>
        </w:rPr>
        <w:t>地方</w:t>
      </w:r>
      <w:r w:rsidRPr="00FE6378">
        <w:rPr>
          <w:rFonts w:hint="eastAsia"/>
        </w:rPr>
        <w:t>政府中的当选代表人数有所减少</w:t>
      </w:r>
      <w:r>
        <w:rPr>
          <w:rFonts w:hint="eastAsia"/>
        </w:rPr>
        <w:t>(</w:t>
      </w:r>
      <w:r w:rsidRPr="00FE6378">
        <w:rPr>
          <w:rFonts w:hint="eastAsia"/>
        </w:rPr>
        <w:t>妇女为</w:t>
      </w:r>
      <w:r w:rsidR="00EB53E0">
        <w:rPr>
          <w:rFonts w:hint="eastAsia"/>
        </w:rPr>
        <w:t>4,</w:t>
      </w:r>
      <w:r w:rsidRPr="00FE6378">
        <w:rPr>
          <w:rFonts w:hint="eastAsia"/>
        </w:rPr>
        <w:t>115</w:t>
      </w:r>
      <w:r w:rsidRPr="00FE6378">
        <w:rPr>
          <w:rFonts w:hint="eastAsia"/>
        </w:rPr>
        <w:t>人</w:t>
      </w:r>
      <w:r>
        <w:rPr>
          <w:rFonts w:hint="eastAsia"/>
        </w:rPr>
        <w:t>，</w:t>
      </w:r>
      <w:r w:rsidRPr="00FE6378">
        <w:rPr>
          <w:rFonts w:hint="eastAsia"/>
        </w:rPr>
        <w:t>男子为</w:t>
      </w:r>
      <w:r w:rsidR="00EB53E0">
        <w:rPr>
          <w:rFonts w:hint="eastAsia"/>
        </w:rPr>
        <w:t>6,</w:t>
      </w:r>
      <w:r w:rsidRPr="00FE6378">
        <w:rPr>
          <w:rFonts w:hint="eastAsia"/>
        </w:rPr>
        <w:t>670</w:t>
      </w:r>
      <w:r w:rsidRPr="00FE6378">
        <w:rPr>
          <w:rFonts w:hint="eastAsia"/>
        </w:rPr>
        <w:t>人</w:t>
      </w:r>
      <w:r>
        <w:rPr>
          <w:rFonts w:hint="eastAsia"/>
        </w:rPr>
        <w:t>)</w:t>
      </w:r>
      <w:r w:rsidRPr="00FE6378">
        <w:rPr>
          <w:rFonts w:hint="eastAsia"/>
        </w:rPr>
        <w:t>。委员会再次表示关注的是</w:t>
      </w:r>
      <w:r>
        <w:rPr>
          <w:rFonts w:hint="eastAsia"/>
        </w:rPr>
        <w:t>，在学术界女教授人数少，在各级司法部门女法官的人数也很少，而且</w:t>
      </w:r>
      <w:r w:rsidRPr="00FE6378">
        <w:rPr>
          <w:rFonts w:hint="eastAsia"/>
        </w:rPr>
        <w:t>其中少数</w:t>
      </w:r>
      <w:r>
        <w:rPr>
          <w:rFonts w:hint="eastAsia"/>
        </w:rPr>
        <w:t>民族</w:t>
      </w:r>
      <w:r w:rsidRPr="00FE6378">
        <w:rPr>
          <w:rFonts w:hint="eastAsia"/>
        </w:rPr>
        <w:t>妇女代表性不足。</w:t>
      </w:r>
    </w:p>
    <w:p w:rsidR="00C85306" w:rsidRPr="00DF41FC" w:rsidRDefault="00C85306" w:rsidP="00C85306">
      <w:pPr>
        <w:pStyle w:val="SingleTxtGC"/>
        <w:rPr>
          <w:rFonts w:eastAsia="SimHei" w:hint="eastAsia"/>
        </w:rPr>
      </w:pPr>
      <w:r w:rsidRPr="00DF41FC">
        <w:rPr>
          <w:rFonts w:eastAsia="SimHei" w:hint="eastAsia"/>
        </w:rPr>
        <w:t>1</w:t>
      </w:r>
      <w:r>
        <w:rPr>
          <w:rFonts w:eastAsia="SimHei" w:hint="eastAsia"/>
        </w:rPr>
        <w:t>8.</w:t>
      </w:r>
      <w:r w:rsidRPr="00DF41FC">
        <w:rPr>
          <w:rFonts w:eastAsia="SimHei" w:hint="eastAsia"/>
        </w:rPr>
        <w:t xml:space="preserve">  </w:t>
      </w:r>
      <w:r w:rsidRPr="00DF41FC">
        <w:rPr>
          <w:rFonts w:eastAsia="SimHei" w:hint="eastAsia"/>
        </w:rPr>
        <w:t>委员会鼓励缔约国</w:t>
      </w:r>
      <w:r>
        <w:rPr>
          <w:rFonts w:eastAsia="SimHei" w:hint="eastAsia"/>
        </w:rPr>
        <w:t>：</w:t>
      </w:r>
    </w:p>
    <w:p w:rsidR="00C85306" w:rsidRPr="00DF41FC" w:rsidRDefault="00C85306" w:rsidP="00C85306">
      <w:pPr>
        <w:pStyle w:val="SingleTxtGC"/>
        <w:numPr>
          <w:ilvl w:val="0"/>
          <w:numId w:val="10"/>
        </w:numPr>
        <w:rPr>
          <w:rFonts w:eastAsia="SimHei" w:hint="eastAsia"/>
        </w:rPr>
      </w:pPr>
      <w:r w:rsidRPr="00DF41FC">
        <w:rPr>
          <w:rFonts w:eastAsia="SimHei" w:hint="eastAsia"/>
        </w:rPr>
        <w:t>考虑进一步</w:t>
      </w:r>
      <w:r w:rsidR="00EC7B60">
        <w:rPr>
          <w:rFonts w:eastAsia="SimHei" w:hint="eastAsia"/>
        </w:rPr>
        <w:t>采取和</w:t>
      </w:r>
      <w:r w:rsidRPr="00DF41FC">
        <w:rPr>
          <w:rFonts w:eastAsia="SimHei" w:hint="eastAsia"/>
        </w:rPr>
        <w:t>落实</w:t>
      </w:r>
      <w:r w:rsidR="00EC7B60">
        <w:rPr>
          <w:rFonts w:eastAsia="SimHei" w:hint="eastAsia"/>
        </w:rPr>
        <w:t>各项</w:t>
      </w:r>
      <w:r w:rsidRPr="00DF41FC">
        <w:rPr>
          <w:rFonts w:eastAsia="SimHei" w:hint="eastAsia"/>
        </w:rPr>
        <w:t>措施</w:t>
      </w:r>
      <w:r>
        <w:rPr>
          <w:rFonts w:eastAsia="SimHei" w:hint="eastAsia"/>
        </w:rPr>
        <w:t>，</w:t>
      </w:r>
      <w:r w:rsidR="00EC7B60">
        <w:rPr>
          <w:rFonts w:eastAsia="SimHei" w:hint="eastAsia"/>
        </w:rPr>
        <w:t>既</w:t>
      </w:r>
      <w:r w:rsidRPr="00DF41FC">
        <w:rPr>
          <w:rFonts w:eastAsia="SimHei" w:hint="eastAsia"/>
        </w:rPr>
        <w:t>包括</w:t>
      </w:r>
      <w:r w:rsidR="00EC7B60">
        <w:rPr>
          <w:rFonts w:eastAsia="SimHei" w:hint="eastAsia"/>
        </w:rPr>
        <w:t>临时特别措施也包括长期措施</w:t>
      </w:r>
      <w:r w:rsidR="00EB53E0">
        <w:rPr>
          <w:rFonts w:eastAsia="SimHei" w:hint="eastAsia"/>
        </w:rPr>
        <w:t>，</w:t>
      </w:r>
      <w:r w:rsidRPr="00DF41FC">
        <w:rPr>
          <w:rFonts w:eastAsia="SimHei" w:hint="eastAsia"/>
        </w:rPr>
        <w:t>以实现男女在所有领域的实质性平等</w:t>
      </w:r>
      <w:r>
        <w:rPr>
          <w:rFonts w:eastAsia="SimHei" w:hint="eastAsia"/>
        </w:rPr>
        <w:t>；</w:t>
      </w:r>
    </w:p>
    <w:p w:rsidR="00C85306" w:rsidRPr="00DF41FC" w:rsidRDefault="00C85306" w:rsidP="00C85306">
      <w:pPr>
        <w:pStyle w:val="SingleTxtGC"/>
        <w:numPr>
          <w:ilvl w:val="0"/>
          <w:numId w:val="10"/>
        </w:numPr>
        <w:rPr>
          <w:rFonts w:eastAsia="SimHei" w:hint="eastAsia"/>
        </w:rPr>
      </w:pPr>
      <w:r w:rsidRPr="00DF41FC">
        <w:rPr>
          <w:rFonts w:eastAsia="SimHei" w:hint="eastAsia"/>
        </w:rPr>
        <w:t>考虑将在公共责任有限公司董事会实现性别平等的规则</w:t>
      </w:r>
      <w:r w:rsidR="00EC7B60">
        <w:rPr>
          <w:rFonts w:eastAsia="SimHei" w:hint="eastAsia"/>
        </w:rPr>
        <w:t>推广</w:t>
      </w:r>
      <w:r w:rsidRPr="00DF41FC">
        <w:rPr>
          <w:rFonts w:eastAsia="SimHei" w:hint="eastAsia"/>
        </w:rPr>
        <w:t>扩大</w:t>
      </w:r>
      <w:r w:rsidR="00EC7B60">
        <w:rPr>
          <w:rFonts w:eastAsia="SimHei" w:hint="eastAsia"/>
        </w:rPr>
        <w:t>到</w:t>
      </w:r>
      <w:r w:rsidRPr="00DF41FC">
        <w:rPr>
          <w:rFonts w:eastAsia="SimHei" w:hint="eastAsia"/>
        </w:rPr>
        <w:t>其他类型的企业和</w:t>
      </w:r>
      <w:r w:rsidR="00EC7B60">
        <w:rPr>
          <w:rFonts w:eastAsia="SimHei" w:hint="eastAsia"/>
        </w:rPr>
        <w:t>私营部门</w:t>
      </w:r>
      <w:r w:rsidRPr="00DF41FC">
        <w:rPr>
          <w:rFonts w:eastAsia="SimHei" w:hint="eastAsia"/>
        </w:rPr>
        <w:t>的其他领域</w:t>
      </w:r>
      <w:r>
        <w:rPr>
          <w:rFonts w:eastAsia="SimHei" w:hint="eastAsia"/>
        </w:rPr>
        <w:t>；</w:t>
      </w:r>
    </w:p>
    <w:p w:rsidR="00C85306" w:rsidRPr="00DF41FC" w:rsidRDefault="00C85306" w:rsidP="00C85306">
      <w:pPr>
        <w:pStyle w:val="SingleTxtGC"/>
        <w:numPr>
          <w:ilvl w:val="0"/>
          <w:numId w:val="10"/>
        </w:numPr>
        <w:rPr>
          <w:rFonts w:eastAsia="SimHei" w:hint="eastAsia"/>
        </w:rPr>
      </w:pPr>
      <w:r w:rsidRPr="00DF41FC">
        <w:rPr>
          <w:rFonts w:eastAsia="SimHei" w:hint="eastAsia"/>
        </w:rPr>
        <w:t>进一步加强为少数民族妇女设立的能力建设方案</w:t>
      </w:r>
      <w:r>
        <w:rPr>
          <w:rFonts w:eastAsia="SimHei" w:hint="eastAsia"/>
        </w:rPr>
        <w:t>，</w:t>
      </w:r>
      <w:r w:rsidRPr="00DF41FC">
        <w:rPr>
          <w:rFonts w:eastAsia="SimHei" w:hint="eastAsia"/>
        </w:rPr>
        <w:t>以鼓励她们参与公共和政治生活。</w:t>
      </w:r>
    </w:p>
    <w:p w:rsidR="00C85306" w:rsidRPr="00FE6378" w:rsidRDefault="00C85306" w:rsidP="00C85306">
      <w:pPr>
        <w:pStyle w:val="H23GC"/>
        <w:rPr>
          <w:rFonts w:hint="eastAsia"/>
        </w:rPr>
      </w:pPr>
      <w:r>
        <w:rPr>
          <w:rFonts w:hint="eastAsia"/>
        </w:rPr>
        <w:tab/>
      </w:r>
      <w:r>
        <w:rPr>
          <w:rFonts w:hint="eastAsia"/>
        </w:rPr>
        <w:tab/>
      </w:r>
      <w:r w:rsidRPr="00FE6378">
        <w:rPr>
          <w:rFonts w:hint="eastAsia"/>
        </w:rPr>
        <w:t>妇女参与和平进程</w:t>
      </w:r>
    </w:p>
    <w:p w:rsidR="00C85306" w:rsidRPr="00FE6378" w:rsidRDefault="00C85306" w:rsidP="00C85306">
      <w:pPr>
        <w:pStyle w:val="SingleTxtGC"/>
        <w:rPr>
          <w:rFonts w:hint="eastAsia"/>
        </w:rPr>
      </w:pPr>
      <w:r w:rsidRPr="00FE6378">
        <w:rPr>
          <w:rFonts w:hint="eastAsia"/>
        </w:rPr>
        <w:t>1</w:t>
      </w:r>
      <w:r>
        <w:rPr>
          <w:rFonts w:hint="eastAsia"/>
        </w:rPr>
        <w:t>9.</w:t>
      </w:r>
      <w:r w:rsidRPr="00FE6378">
        <w:rPr>
          <w:rFonts w:hint="eastAsia"/>
        </w:rPr>
        <w:t xml:space="preserve">  </w:t>
      </w:r>
      <w:r w:rsidRPr="00FE6378">
        <w:rPr>
          <w:rFonts w:hint="eastAsia"/>
        </w:rPr>
        <w:t>委员会赞扬挪威政府高度重视安全理事会第</w:t>
      </w:r>
      <w:r w:rsidRPr="00FE6378">
        <w:rPr>
          <w:rFonts w:hint="eastAsia"/>
        </w:rPr>
        <w:t>1325</w:t>
      </w:r>
      <w:r w:rsidRPr="00FE6378">
        <w:rPr>
          <w:rFonts w:hint="eastAsia"/>
        </w:rPr>
        <w:t>号决议</w:t>
      </w:r>
      <w:r w:rsidR="00EC7B60">
        <w:rPr>
          <w:rFonts w:hint="eastAsia"/>
        </w:rPr>
        <w:t>(2000</w:t>
      </w:r>
      <w:r w:rsidR="00EC7B60">
        <w:rPr>
          <w:rFonts w:hint="eastAsia"/>
        </w:rPr>
        <w:t>年</w:t>
      </w:r>
      <w:r w:rsidR="00EC7B60">
        <w:rPr>
          <w:rFonts w:hint="eastAsia"/>
        </w:rPr>
        <w:t>)</w:t>
      </w:r>
      <w:r>
        <w:rPr>
          <w:rFonts w:hint="eastAsia"/>
        </w:rPr>
        <w:t>，</w:t>
      </w:r>
      <w:r w:rsidR="00EC7B60">
        <w:rPr>
          <w:rFonts w:hint="eastAsia"/>
        </w:rPr>
        <w:t>包括启动一项有关行动计划以及对受冲突影响的国家执行这项决议提供了总体财政支助</w:t>
      </w:r>
      <w:r w:rsidRPr="00FE6378">
        <w:rPr>
          <w:rFonts w:hint="eastAsia"/>
        </w:rPr>
        <w:t>。</w:t>
      </w:r>
      <w:r w:rsidR="00EC7B60">
        <w:rPr>
          <w:rFonts w:hint="eastAsia"/>
        </w:rPr>
        <w:t>但委员会关注的是</w:t>
      </w:r>
      <w:r w:rsidR="00EB53E0">
        <w:rPr>
          <w:rFonts w:hint="eastAsia"/>
        </w:rPr>
        <w:t>，</w:t>
      </w:r>
      <w:r w:rsidR="00EC7B60">
        <w:rPr>
          <w:rFonts w:hint="eastAsia"/>
        </w:rPr>
        <w:t>对冲突中和冲突后国家妇女并未产生可衡量的影响</w:t>
      </w:r>
      <w:r w:rsidR="00EB53E0">
        <w:rPr>
          <w:rFonts w:hint="eastAsia"/>
        </w:rPr>
        <w:t>，</w:t>
      </w:r>
      <w:r w:rsidR="00EC7B60">
        <w:rPr>
          <w:rFonts w:hint="eastAsia"/>
        </w:rPr>
        <w:t>这些国家的妇女继续被排除在和平谈判、安全问题讨论和重建进程之外。</w:t>
      </w:r>
    </w:p>
    <w:p w:rsidR="00C85306" w:rsidRPr="00DF41FC" w:rsidRDefault="00C85306" w:rsidP="00C85306">
      <w:pPr>
        <w:pStyle w:val="SingleTxtGC"/>
        <w:rPr>
          <w:rFonts w:eastAsia="SimHei" w:hint="eastAsia"/>
        </w:rPr>
      </w:pPr>
      <w:r w:rsidRPr="00DF41FC">
        <w:rPr>
          <w:rFonts w:eastAsia="SimHei" w:hint="eastAsia"/>
        </w:rPr>
        <w:t>2</w:t>
      </w:r>
      <w:r>
        <w:rPr>
          <w:rFonts w:eastAsia="SimHei" w:hint="eastAsia"/>
        </w:rPr>
        <w:t>0.</w:t>
      </w:r>
      <w:r w:rsidRPr="00DF41FC">
        <w:rPr>
          <w:rFonts w:eastAsia="SimHei" w:hint="eastAsia"/>
        </w:rPr>
        <w:t xml:space="preserve">  </w:t>
      </w:r>
      <w:r w:rsidRPr="00DF41FC">
        <w:rPr>
          <w:rFonts w:eastAsia="SimHei" w:hint="eastAsia"/>
        </w:rPr>
        <w:t>委员会鼓励缔约国</w:t>
      </w:r>
      <w:r>
        <w:rPr>
          <w:rFonts w:eastAsia="SimHei" w:hint="eastAsia"/>
        </w:rPr>
        <w:t>：</w:t>
      </w:r>
    </w:p>
    <w:p w:rsidR="00EC7B60" w:rsidRDefault="00EC7B60" w:rsidP="00C85306">
      <w:pPr>
        <w:pStyle w:val="SingleTxtGC"/>
        <w:numPr>
          <w:ilvl w:val="0"/>
          <w:numId w:val="9"/>
        </w:numPr>
        <w:rPr>
          <w:rFonts w:eastAsia="SimHei" w:hint="eastAsia"/>
        </w:rPr>
      </w:pPr>
      <w:r>
        <w:rPr>
          <w:rFonts w:eastAsia="SimHei" w:hint="eastAsia"/>
        </w:rPr>
        <w:t>在挪威援助执行安理会第</w:t>
      </w:r>
      <w:r>
        <w:rPr>
          <w:rFonts w:eastAsia="SimHei" w:hint="eastAsia"/>
        </w:rPr>
        <w:t>1325</w:t>
      </w:r>
      <w:r>
        <w:rPr>
          <w:rFonts w:eastAsia="SimHei" w:hint="eastAsia"/>
        </w:rPr>
        <w:t>号决议</w:t>
      </w:r>
      <w:r>
        <w:rPr>
          <w:rFonts w:eastAsia="SimHei" w:hint="eastAsia"/>
        </w:rPr>
        <w:t>(2000</w:t>
      </w:r>
      <w:r>
        <w:rPr>
          <w:rFonts w:eastAsia="SimHei" w:hint="eastAsia"/>
        </w:rPr>
        <w:t>年</w:t>
      </w:r>
      <w:r>
        <w:rPr>
          <w:rFonts w:eastAsia="SimHei" w:hint="eastAsia"/>
        </w:rPr>
        <w:t>)</w:t>
      </w:r>
      <w:r>
        <w:rPr>
          <w:rFonts w:eastAsia="SimHei" w:hint="eastAsia"/>
        </w:rPr>
        <w:t>的国家充分落实问责制</w:t>
      </w:r>
      <w:r w:rsidR="00EB53E0">
        <w:rPr>
          <w:rFonts w:eastAsia="SimHei" w:hint="eastAsia"/>
        </w:rPr>
        <w:t>，</w:t>
      </w:r>
      <w:r>
        <w:rPr>
          <w:rFonts w:eastAsia="SimHei" w:hint="eastAsia"/>
        </w:rPr>
        <w:t>确保妇女全面参与和平谈判、安全和重建进程</w:t>
      </w:r>
      <w:r w:rsidR="00EB53E0">
        <w:rPr>
          <w:rFonts w:eastAsia="SimHei" w:hint="eastAsia"/>
        </w:rPr>
        <w:t>；</w:t>
      </w:r>
    </w:p>
    <w:p w:rsidR="00C85306" w:rsidRPr="00DF41FC" w:rsidRDefault="00C85306" w:rsidP="00C85306">
      <w:pPr>
        <w:pStyle w:val="SingleTxtGC"/>
        <w:numPr>
          <w:ilvl w:val="0"/>
          <w:numId w:val="9"/>
        </w:numPr>
        <w:rPr>
          <w:rFonts w:eastAsia="SimHei" w:hint="eastAsia"/>
        </w:rPr>
      </w:pPr>
      <w:r w:rsidRPr="00DF41FC">
        <w:rPr>
          <w:rFonts w:eastAsia="SimHei" w:hint="eastAsia"/>
        </w:rPr>
        <w:t>进一步为参与和平举措和战后重建进程的当地妇女组织和网络提供支持</w:t>
      </w:r>
      <w:r>
        <w:rPr>
          <w:rFonts w:eastAsia="SimHei" w:hint="eastAsia"/>
        </w:rPr>
        <w:t>；</w:t>
      </w:r>
    </w:p>
    <w:p w:rsidR="00C85306" w:rsidRPr="00DF41FC" w:rsidRDefault="00EC7B60" w:rsidP="00C85306">
      <w:pPr>
        <w:pStyle w:val="SingleTxtGC"/>
        <w:numPr>
          <w:ilvl w:val="0"/>
          <w:numId w:val="9"/>
        </w:numPr>
        <w:rPr>
          <w:rFonts w:eastAsia="SimHei" w:hint="eastAsia"/>
        </w:rPr>
      </w:pPr>
      <w:r>
        <w:rPr>
          <w:rFonts w:eastAsia="SimHei" w:hint="eastAsia"/>
        </w:rPr>
        <w:t>增强行动计划项内的活动</w:t>
      </w:r>
      <w:r w:rsidR="00EB53E0">
        <w:rPr>
          <w:rFonts w:eastAsia="SimHei" w:hint="eastAsia"/>
        </w:rPr>
        <w:t>，</w:t>
      </w:r>
      <w:r>
        <w:rPr>
          <w:rFonts w:eastAsia="SimHei" w:hint="eastAsia"/>
        </w:rPr>
        <w:t>包括建立有效的成果衡量手段</w:t>
      </w:r>
      <w:r w:rsidR="00C85306" w:rsidRPr="00DF41FC">
        <w:rPr>
          <w:rFonts w:eastAsia="SimHei" w:hint="eastAsia"/>
        </w:rPr>
        <w:t>。</w:t>
      </w:r>
    </w:p>
    <w:p w:rsidR="00C85306" w:rsidRPr="00FE6378" w:rsidRDefault="00C85306" w:rsidP="00C85306">
      <w:pPr>
        <w:pStyle w:val="H23GC"/>
        <w:rPr>
          <w:rFonts w:hint="eastAsia"/>
        </w:rPr>
      </w:pPr>
      <w:r>
        <w:rPr>
          <w:rFonts w:hint="eastAsia"/>
        </w:rPr>
        <w:tab/>
      </w:r>
      <w:r>
        <w:rPr>
          <w:rFonts w:hint="eastAsia"/>
        </w:rPr>
        <w:tab/>
      </w:r>
      <w:r>
        <w:rPr>
          <w:rFonts w:hint="eastAsia"/>
        </w:rPr>
        <w:t>陈旧</w:t>
      </w:r>
      <w:r w:rsidRPr="00FE6378">
        <w:rPr>
          <w:rFonts w:hint="eastAsia"/>
        </w:rPr>
        <w:t>定型观念</w:t>
      </w:r>
    </w:p>
    <w:p w:rsidR="00C85306" w:rsidRPr="00FE6378" w:rsidRDefault="00C85306" w:rsidP="00C85306">
      <w:pPr>
        <w:pStyle w:val="SingleTxtGC"/>
        <w:rPr>
          <w:rFonts w:hint="eastAsia"/>
        </w:rPr>
      </w:pPr>
      <w:r w:rsidRPr="00FE6378">
        <w:rPr>
          <w:rFonts w:hint="eastAsia"/>
        </w:rPr>
        <w:t>2</w:t>
      </w:r>
      <w:r>
        <w:rPr>
          <w:rFonts w:hint="eastAsia"/>
        </w:rPr>
        <w:t>1.</w:t>
      </w:r>
      <w:r w:rsidRPr="00FE6378">
        <w:rPr>
          <w:rFonts w:hint="eastAsia"/>
        </w:rPr>
        <w:t xml:space="preserve">  </w:t>
      </w:r>
      <w:r w:rsidRPr="00FE6378">
        <w:rPr>
          <w:rFonts w:hint="eastAsia"/>
        </w:rPr>
        <w:t>委员会欢迎缔约国政府与商业和时装业开展对话</w:t>
      </w:r>
      <w:r>
        <w:rPr>
          <w:rFonts w:hint="eastAsia"/>
        </w:rPr>
        <w:t>，</w:t>
      </w:r>
      <w:r w:rsidRPr="00FE6378">
        <w:rPr>
          <w:rFonts w:hint="eastAsia"/>
        </w:rPr>
        <w:t>然而由传媒驱动的</w:t>
      </w:r>
      <w:r>
        <w:rPr>
          <w:rFonts w:hint="eastAsia"/>
        </w:rPr>
        <w:t>、</w:t>
      </w:r>
      <w:r w:rsidRPr="00FE6378">
        <w:rPr>
          <w:rFonts w:hint="eastAsia"/>
        </w:rPr>
        <w:t>无所不在的对女孩和妇女</w:t>
      </w:r>
      <w:r w:rsidR="00EC7B60">
        <w:rPr>
          <w:rFonts w:hint="eastAsia"/>
        </w:rPr>
        <w:t>极度</w:t>
      </w:r>
      <w:r w:rsidRPr="00FE6378">
        <w:rPr>
          <w:rFonts w:hint="eastAsia"/>
        </w:rPr>
        <w:t>卖弄风骚和商品化</w:t>
      </w:r>
      <w:r>
        <w:rPr>
          <w:rFonts w:hint="eastAsia"/>
        </w:rPr>
        <w:t>的</w:t>
      </w:r>
      <w:r w:rsidRPr="00FE6378">
        <w:rPr>
          <w:rFonts w:hint="eastAsia"/>
        </w:rPr>
        <w:t>推销表述</w:t>
      </w:r>
      <w:r>
        <w:rPr>
          <w:rFonts w:hint="eastAsia"/>
        </w:rPr>
        <w:t>，</w:t>
      </w:r>
      <w:r w:rsidRPr="00FE6378">
        <w:rPr>
          <w:rFonts w:hint="eastAsia"/>
        </w:rPr>
        <w:t>有可能造成更具暴力性质的性别歧视</w:t>
      </w:r>
      <w:r>
        <w:rPr>
          <w:rFonts w:hint="eastAsia"/>
        </w:rPr>
        <w:t>，</w:t>
      </w:r>
      <w:r w:rsidR="00EC7B60">
        <w:rPr>
          <w:rFonts w:hint="eastAsia"/>
        </w:rPr>
        <w:t>尽管有营销管束法和</w:t>
      </w:r>
      <w:r w:rsidRPr="00FE6378">
        <w:rPr>
          <w:rFonts w:hint="eastAsia"/>
        </w:rPr>
        <w:t>传媒</w:t>
      </w:r>
      <w:r w:rsidR="00EC7B60" w:rsidRPr="00FE6378">
        <w:rPr>
          <w:rFonts w:hint="eastAsia"/>
        </w:rPr>
        <w:t>道德</w:t>
      </w:r>
      <w:r w:rsidRPr="00FE6378">
        <w:rPr>
          <w:rFonts w:hint="eastAsia"/>
        </w:rPr>
        <w:t>守</w:t>
      </w:r>
      <w:r w:rsidR="00EC7B60">
        <w:rPr>
          <w:rFonts w:hint="eastAsia"/>
        </w:rPr>
        <w:t>则应对</w:t>
      </w:r>
      <w:r w:rsidRPr="00FE6378">
        <w:rPr>
          <w:rFonts w:hint="eastAsia"/>
        </w:rPr>
        <w:t>这一问题</w:t>
      </w:r>
      <w:r>
        <w:rPr>
          <w:rFonts w:hint="eastAsia"/>
        </w:rPr>
        <w:t>，</w:t>
      </w:r>
      <w:r w:rsidRPr="00FE6378">
        <w:rPr>
          <w:rFonts w:hint="eastAsia"/>
        </w:rPr>
        <w:t>对此</w:t>
      </w:r>
      <w:r>
        <w:rPr>
          <w:rFonts w:hint="eastAsia"/>
        </w:rPr>
        <w:t>，</w:t>
      </w:r>
      <w:r w:rsidRPr="00FE6378">
        <w:rPr>
          <w:rFonts w:hint="eastAsia"/>
        </w:rPr>
        <w:t>委员会表示关注。</w:t>
      </w:r>
    </w:p>
    <w:p w:rsidR="00C85306" w:rsidRPr="00DF41FC" w:rsidRDefault="00C85306" w:rsidP="00C85306">
      <w:pPr>
        <w:pStyle w:val="SingleTxtGC"/>
        <w:rPr>
          <w:rFonts w:eastAsia="SimHei" w:hint="eastAsia"/>
        </w:rPr>
      </w:pPr>
      <w:r w:rsidRPr="00DF41FC">
        <w:rPr>
          <w:rFonts w:eastAsia="SimHei" w:hint="eastAsia"/>
        </w:rPr>
        <w:t>2</w:t>
      </w:r>
      <w:r>
        <w:rPr>
          <w:rFonts w:eastAsia="SimHei" w:hint="eastAsia"/>
        </w:rPr>
        <w:t>2.</w:t>
      </w:r>
      <w:r w:rsidRPr="00DF41FC">
        <w:rPr>
          <w:rFonts w:eastAsia="SimHei" w:hint="eastAsia"/>
        </w:rPr>
        <w:t xml:space="preserve">  </w:t>
      </w:r>
      <w:r w:rsidRPr="00DF41FC">
        <w:rPr>
          <w:rFonts w:eastAsia="SimHei" w:hint="eastAsia"/>
        </w:rPr>
        <w:t>委员会敦促缔约国</w:t>
      </w:r>
      <w:r>
        <w:rPr>
          <w:rFonts w:eastAsia="SimHei" w:hint="eastAsia"/>
        </w:rPr>
        <w:t>：</w:t>
      </w:r>
    </w:p>
    <w:p w:rsidR="00C85306" w:rsidRPr="00DF41FC" w:rsidRDefault="00C85306" w:rsidP="00C85306">
      <w:pPr>
        <w:pStyle w:val="SingleTxtGC"/>
        <w:numPr>
          <w:ilvl w:val="0"/>
          <w:numId w:val="8"/>
        </w:numPr>
        <w:rPr>
          <w:rFonts w:eastAsia="SimHei" w:hint="eastAsia"/>
        </w:rPr>
      </w:pPr>
      <w:r w:rsidRPr="00DF41FC">
        <w:rPr>
          <w:rFonts w:eastAsia="SimHei" w:hint="eastAsia"/>
        </w:rPr>
        <w:t>开展一项研究</w:t>
      </w:r>
      <w:r>
        <w:rPr>
          <w:rFonts w:eastAsia="SimHei" w:hint="eastAsia"/>
        </w:rPr>
        <w:t>，</w:t>
      </w:r>
      <w:r w:rsidRPr="00DF41FC">
        <w:rPr>
          <w:rFonts w:eastAsia="SimHei" w:hint="eastAsia"/>
        </w:rPr>
        <w:t>探讨传媒对女孩和妇女过度的性感表述是否是造成</w:t>
      </w:r>
      <w:r w:rsidR="00EC7B60" w:rsidRPr="00DF41FC">
        <w:rPr>
          <w:rFonts w:eastAsia="SimHei" w:hint="eastAsia"/>
        </w:rPr>
        <w:t>对妇女</w:t>
      </w:r>
      <w:r w:rsidRPr="00DF41FC">
        <w:rPr>
          <w:rFonts w:eastAsia="SimHei" w:hint="eastAsia"/>
        </w:rPr>
        <w:t>基于性别的暴力日益增长的原因</w:t>
      </w:r>
      <w:r>
        <w:rPr>
          <w:rFonts w:eastAsia="SimHei" w:hint="eastAsia"/>
        </w:rPr>
        <w:t>；</w:t>
      </w:r>
    </w:p>
    <w:p w:rsidR="00C85306" w:rsidRPr="00DF41FC" w:rsidRDefault="00C85306" w:rsidP="00C85306">
      <w:pPr>
        <w:pStyle w:val="SingleTxtGC"/>
        <w:numPr>
          <w:ilvl w:val="0"/>
          <w:numId w:val="8"/>
        </w:numPr>
        <w:rPr>
          <w:rFonts w:eastAsia="SimHei" w:hint="eastAsia"/>
        </w:rPr>
      </w:pPr>
      <w:r w:rsidRPr="00DF41FC">
        <w:rPr>
          <w:rFonts w:eastAsia="SimHei" w:hint="eastAsia"/>
        </w:rPr>
        <w:t>针对传媒工作人员采取创新措施</w:t>
      </w:r>
      <w:r>
        <w:rPr>
          <w:rFonts w:eastAsia="SimHei" w:hint="eastAsia"/>
        </w:rPr>
        <w:t>，</w:t>
      </w:r>
      <w:r w:rsidRPr="00DF41FC">
        <w:rPr>
          <w:rFonts w:eastAsia="SimHei" w:hint="eastAsia"/>
        </w:rPr>
        <w:t>增强他们对男女平等的认识</w:t>
      </w:r>
      <w:r>
        <w:rPr>
          <w:rFonts w:eastAsia="SimHei" w:hint="eastAsia"/>
        </w:rPr>
        <w:t>，</w:t>
      </w:r>
      <w:r w:rsidRPr="00DF41FC">
        <w:rPr>
          <w:rFonts w:eastAsia="SimHei" w:hint="eastAsia"/>
        </w:rPr>
        <w:t>并通过教育</w:t>
      </w:r>
      <w:r w:rsidR="00EC7B60">
        <w:rPr>
          <w:rFonts w:eastAsia="SimHei" w:hint="eastAsia"/>
        </w:rPr>
        <w:t>系统</w:t>
      </w:r>
      <w:r w:rsidRPr="00DF41FC">
        <w:rPr>
          <w:rFonts w:eastAsia="SimHei" w:hint="eastAsia"/>
        </w:rPr>
        <w:t>进一步为妇女树立积极</w:t>
      </w:r>
      <w:r w:rsidR="00EC7B60">
        <w:rPr>
          <w:rFonts w:eastAsia="SimHei" w:hint="eastAsia"/>
        </w:rPr>
        <w:t>和非定型化</w:t>
      </w:r>
      <w:r w:rsidRPr="00DF41FC">
        <w:rPr>
          <w:rFonts w:eastAsia="SimHei" w:hint="eastAsia"/>
        </w:rPr>
        <w:t>形象</w:t>
      </w:r>
      <w:r>
        <w:rPr>
          <w:rFonts w:eastAsia="SimHei" w:hint="eastAsia"/>
        </w:rPr>
        <w:t>；</w:t>
      </w:r>
    </w:p>
    <w:p w:rsidR="00C85306" w:rsidRPr="00DF41FC" w:rsidRDefault="00C85306" w:rsidP="00C85306">
      <w:pPr>
        <w:pStyle w:val="SingleTxtGC"/>
        <w:numPr>
          <w:ilvl w:val="0"/>
          <w:numId w:val="8"/>
        </w:numPr>
        <w:rPr>
          <w:rFonts w:eastAsia="SimHei" w:hint="eastAsia"/>
        </w:rPr>
      </w:pPr>
      <w:r w:rsidRPr="00DF41FC">
        <w:rPr>
          <w:rFonts w:eastAsia="SimHei" w:hint="eastAsia"/>
        </w:rPr>
        <w:t>对采取的措施进行监测</w:t>
      </w:r>
      <w:r>
        <w:rPr>
          <w:rFonts w:eastAsia="SimHei" w:hint="eastAsia"/>
        </w:rPr>
        <w:t>，</w:t>
      </w:r>
      <w:r w:rsidRPr="00DF41FC">
        <w:rPr>
          <w:rFonts w:eastAsia="SimHei" w:hint="eastAsia"/>
        </w:rPr>
        <w:t>以便评估其影响</w:t>
      </w:r>
      <w:r>
        <w:rPr>
          <w:rFonts w:eastAsia="SimHei" w:hint="eastAsia"/>
        </w:rPr>
        <w:t>，</w:t>
      </w:r>
      <w:r w:rsidRPr="00DF41FC">
        <w:rPr>
          <w:rFonts w:eastAsia="SimHei" w:hint="eastAsia"/>
        </w:rPr>
        <w:t>并根据需要进行审评</w:t>
      </w:r>
      <w:r>
        <w:rPr>
          <w:rFonts w:eastAsia="SimHei" w:hint="eastAsia"/>
        </w:rPr>
        <w:t>，</w:t>
      </w:r>
      <w:r w:rsidR="00EC7B60">
        <w:rPr>
          <w:rFonts w:eastAsia="SimHei" w:hint="eastAsia"/>
        </w:rPr>
        <w:t>从而实现这些措施的</w:t>
      </w:r>
      <w:r w:rsidRPr="00DF41FC">
        <w:rPr>
          <w:rFonts w:eastAsia="SimHei" w:hint="eastAsia"/>
        </w:rPr>
        <w:t>目标。</w:t>
      </w:r>
    </w:p>
    <w:p w:rsidR="00C85306" w:rsidRPr="00FE6378" w:rsidRDefault="00C85306" w:rsidP="00C85306">
      <w:pPr>
        <w:pStyle w:val="H23GC"/>
        <w:rPr>
          <w:rFonts w:hint="eastAsia"/>
        </w:rPr>
      </w:pPr>
      <w:r>
        <w:rPr>
          <w:rFonts w:hint="eastAsia"/>
        </w:rPr>
        <w:tab/>
      </w:r>
      <w:r>
        <w:rPr>
          <w:rFonts w:hint="eastAsia"/>
        </w:rPr>
        <w:tab/>
      </w:r>
      <w:r w:rsidRPr="00FE6378">
        <w:rPr>
          <w:rFonts w:hint="eastAsia"/>
        </w:rPr>
        <w:t>对妇女的暴力</w:t>
      </w:r>
    </w:p>
    <w:p w:rsidR="00C85306" w:rsidRPr="00FE6378" w:rsidRDefault="00C85306" w:rsidP="00C85306">
      <w:pPr>
        <w:pStyle w:val="SingleTxtGC"/>
        <w:rPr>
          <w:rFonts w:hint="eastAsia"/>
        </w:rPr>
      </w:pPr>
      <w:r w:rsidRPr="00FE6378">
        <w:rPr>
          <w:rFonts w:hint="eastAsia"/>
        </w:rPr>
        <w:t>2</w:t>
      </w:r>
      <w:r>
        <w:rPr>
          <w:rFonts w:hint="eastAsia"/>
        </w:rPr>
        <w:t>3.</w:t>
      </w:r>
      <w:r w:rsidRPr="00FE6378">
        <w:rPr>
          <w:rFonts w:hint="eastAsia"/>
        </w:rPr>
        <w:t xml:space="preserve">  </w:t>
      </w:r>
      <w:r w:rsidRPr="00FE6378">
        <w:rPr>
          <w:rFonts w:hint="eastAsia"/>
        </w:rPr>
        <w:t>委员会欢迎挪威在</w:t>
      </w:r>
      <w:r w:rsidRPr="00FE6378">
        <w:rPr>
          <w:rFonts w:hint="eastAsia"/>
        </w:rPr>
        <w:t>2012</w:t>
      </w:r>
      <w:r w:rsidRPr="00FE6378">
        <w:rPr>
          <w:rFonts w:hint="eastAsia"/>
        </w:rPr>
        <w:t>年</w:t>
      </w:r>
      <w:r w:rsidRPr="00FE6378">
        <w:rPr>
          <w:rFonts w:hint="eastAsia"/>
        </w:rPr>
        <w:t>1</w:t>
      </w:r>
      <w:r>
        <w:rPr>
          <w:rFonts w:hint="eastAsia"/>
        </w:rPr>
        <w:t>月出台了一项与家庭暴力作斗争的新的行动计划，同时提出了报警或</w:t>
      </w:r>
      <w:r w:rsidRPr="00FE6378">
        <w:rPr>
          <w:rFonts w:hint="eastAsia"/>
        </w:rPr>
        <w:t>力图制止家庭暴力的责任</w:t>
      </w:r>
      <w:r>
        <w:rPr>
          <w:rFonts w:hint="eastAsia"/>
        </w:rPr>
        <w:t>(</w:t>
      </w:r>
      <w:r w:rsidRPr="00FE6378">
        <w:rPr>
          <w:rFonts w:hint="eastAsia"/>
        </w:rPr>
        <w:t>刑事法典第</w:t>
      </w:r>
      <w:r w:rsidRPr="00FE6378">
        <w:rPr>
          <w:rFonts w:hint="eastAsia"/>
        </w:rPr>
        <w:t>139</w:t>
      </w:r>
      <w:r w:rsidRPr="00FE6378">
        <w:rPr>
          <w:rFonts w:hint="eastAsia"/>
        </w:rPr>
        <w:t>条</w:t>
      </w:r>
      <w:r>
        <w:rPr>
          <w:rFonts w:hint="eastAsia"/>
        </w:rPr>
        <w:t>)</w:t>
      </w:r>
      <w:r>
        <w:rPr>
          <w:rFonts w:hint="eastAsia"/>
        </w:rPr>
        <w:t>，委员会深为关注的是，在</w:t>
      </w:r>
      <w:r w:rsidRPr="00FE6378">
        <w:rPr>
          <w:rFonts w:hint="eastAsia"/>
        </w:rPr>
        <w:t>缔约国对妇女暴力</w:t>
      </w:r>
      <w:r>
        <w:rPr>
          <w:rFonts w:hint="eastAsia"/>
        </w:rPr>
        <w:t>行为</w:t>
      </w:r>
      <w:r w:rsidRPr="00FE6378">
        <w:rPr>
          <w:rFonts w:hint="eastAsia"/>
        </w:rPr>
        <w:t>非常普遍</w:t>
      </w:r>
      <w:r>
        <w:rPr>
          <w:rFonts w:hint="eastAsia"/>
        </w:rPr>
        <w:t>，尤其是家庭暴力和性暴力，</w:t>
      </w:r>
      <w:r w:rsidR="006942B1">
        <w:rPr>
          <w:rFonts w:hint="eastAsia"/>
        </w:rPr>
        <w:t>包括在某些社区的强奸和婚内强奸</w:t>
      </w:r>
      <w:r>
        <w:rPr>
          <w:rFonts w:hint="eastAsia"/>
        </w:rPr>
        <w:t>，</w:t>
      </w:r>
      <w:r w:rsidRPr="00FE6378">
        <w:rPr>
          <w:rFonts w:hint="eastAsia"/>
        </w:rPr>
        <w:t>同时</w:t>
      </w:r>
      <w:r w:rsidR="006942B1">
        <w:rPr>
          <w:rFonts w:hint="eastAsia"/>
        </w:rPr>
        <w:t>在一定程度上</w:t>
      </w:r>
      <w:r w:rsidRPr="00FE6378">
        <w:rPr>
          <w:rFonts w:hint="eastAsia"/>
        </w:rPr>
        <w:t>由于担任刑事案件陪审团的非专业法官缺乏性别培训</w:t>
      </w:r>
      <w:r>
        <w:rPr>
          <w:rFonts w:hint="eastAsia"/>
        </w:rPr>
        <w:t>，</w:t>
      </w:r>
      <w:r w:rsidR="006942B1" w:rsidRPr="00FE6378">
        <w:rPr>
          <w:rFonts w:hint="eastAsia"/>
        </w:rPr>
        <w:t>也没有</w:t>
      </w:r>
      <w:r w:rsidR="006942B1">
        <w:rPr>
          <w:rFonts w:hint="eastAsia"/>
        </w:rPr>
        <w:t>就针对妇女暴力的根源进行调查和研究，</w:t>
      </w:r>
      <w:r w:rsidRPr="00FE6378">
        <w:rPr>
          <w:rFonts w:hint="eastAsia"/>
        </w:rPr>
        <w:t>造成</w:t>
      </w:r>
      <w:r w:rsidR="006942B1">
        <w:rPr>
          <w:rFonts w:hint="eastAsia"/>
        </w:rPr>
        <w:t>大量情况下</w:t>
      </w:r>
      <w:r w:rsidRPr="00FE6378">
        <w:rPr>
          <w:rFonts w:hint="eastAsia"/>
        </w:rPr>
        <w:t>对肇事者</w:t>
      </w:r>
      <w:r w:rsidR="006942B1">
        <w:rPr>
          <w:rFonts w:hint="eastAsia"/>
        </w:rPr>
        <w:t>无罪释放和</w:t>
      </w:r>
      <w:r w:rsidRPr="00FE6378">
        <w:rPr>
          <w:rFonts w:hint="eastAsia"/>
        </w:rPr>
        <w:t>从轻处罚</w:t>
      </w:r>
      <w:r w:rsidR="006942B1">
        <w:rPr>
          <w:rFonts w:hint="eastAsia"/>
        </w:rPr>
        <w:t>。委员会也关注妇女显著并不了解在缔约国内婚内强奸被定为刑事罪。</w:t>
      </w:r>
      <w:r w:rsidRPr="00FE6378">
        <w:rPr>
          <w:rFonts w:hint="eastAsia"/>
        </w:rPr>
        <w:t>委员会再次重申了先前已表达过的关注</w:t>
      </w:r>
      <w:r>
        <w:rPr>
          <w:rFonts w:hint="eastAsia"/>
        </w:rPr>
        <w:t>，</w:t>
      </w:r>
      <w:r w:rsidRPr="00FE6378">
        <w:rPr>
          <w:rFonts w:hint="eastAsia"/>
        </w:rPr>
        <w:t>即没有一项</w:t>
      </w:r>
      <w:r>
        <w:rPr>
          <w:rFonts w:hint="eastAsia"/>
        </w:rPr>
        <w:t>处理</w:t>
      </w:r>
      <w:r w:rsidRPr="00FE6378">
        <w:rPr>
          <w:rFonts w:hint="eastAsia"/>
        </w:rPr>
        <w:t>对妇女暴力</w:t>
      </w:r>
      <w:r>
        <w:rPr>
          <w:rFonts w:hint="eastAsia"/>
        </w:rPr>
        <w:t>问题的全面法律。委员会关注一般刑事法典中的强奸定义，</w:t>
      </w:r>
      <w:r w:rsidRPr="00FE6378">
        <w:rPr>
          <w:rFonts w:hint="eastAsia"/>
        </w:rPr>
        <w:t>这一定义以</w:t>
      </w:r>
      <w:r>
        <w:rPr>
          <w:rFonts w:hint="eastAsia"/>
        </w:rPr>
        <w:t>使用或威胁使用暴</w:t>
      </w:r>
      <w:r w:rsidRPr="00FE6378">
        <w:rPr>
          <w:rFonts w:hint="eastAsia"/>
        </w:rPr>
        <w:t>力为适用条件。尽管</w:t>
      </w:r>
      <w:r w:rsidRPr="00FE6378">
        <w:rPr>
          <w:rFonts w:hint="eastAsia"/>
        </w:rPr>
        <w:t>2009</w:t>
      </w:r>
      <w:r>
        <w:rPr>
          <w:rFonts w:hint="eastAsia"/>
        </w:rPr>
        <w:t>年新通过的关于设立城市救急</w:t>
      </w:r>
      <w:r w:rsidRPr="00FE6378">
        <w:rPr>
          <w:rFonts w:hint="eastAsia"/>
        </w:rPr>
        <w:t>中心的新法令</w:t>
      </w:r>
      <w:r>
        <w:rPr>
          <w:rFonts w:hint="eastAsia"/>
        </w:rPr>
        <w:t>(</w:t>
      </w:r>
      <w:r>
        <w:rPr>
          <w:rFonts w:hint="eastAsia"/>
        </w:rPr>
        <w:t>救急</w:t>
      </w:r>
      <w:r w:rsidRPr="00FE6378">
        <w:rPr>
          <w:rFonts w:hint="eastAsia"/>
        </w:rPr>
        <w:t>中心法令</w:t>
      </w:r>
      <w:r>
        <w:rPr>
          <w:rFonts w:hint="eastAsia"/>
        </w:rPr>
        <w:t>)</w:t>
      </w:r>
      <w:r w:rsidRPr="00FE6378">
        <w:rPr>
          <w:rFonts w:hint="eastAsia"/>
        </w:rPr>
        <w:t>要求所有城市为在亲密关系中</w:t>
      </w:r>
      <w:r>
        <w:rPr>
          <w:rFonts w:hint="eastAsia"/>
        </w:rPr>
        <w:t>遭受暴力和虐待的妇女、男子和儿童受害者提供庇护所，委员会关注</w:t>
      </w:r>
      <w:r w:rsidRPr="00FE6378">
        <w:rPr>
          <w:rFonts w:hint="eastAsia"/>
        </w:rPr>
        <w:t>在</w:t>
      </w:r>
      <w:r w:rsidRPr="00FE6378">
        <w:rPr>
          <w:rFonts w:hint="eastAsia"/>
        </w:rPr>
        <w:t>51</w:t>
      </w:r>
      <w:r w:rsidRPr="00FE6378">
        <w:rPr>
          <w:rFonts w:hint="eastAsia"/>
        </w:rPr>
        <w:t>个庇护所中</w:t>
      </w:r>
      <w:r>
        <w:rPr>
          <w:rFonts w:hint="eastAsia"/>
        </w:rPr>
        <w:t>，</w:t>
      </w:r>
      <w:r w:rsidRPr="00FE6378">
        <w:rPr>
          <w:rFonts w:hint="eastAsia"/>
        </w:rPr>
        <w:t>22</w:t>
      </w:r>
      <w:r w:rsidRPr="00FE6378">
        <w:rPr>
          <w:rFonts w:hint="eastAsia"/>
        </w:rPr>
        <w:t>个庇护所为男子设立</w:t>
      </w:r>
      <w:r>
        <w:rPr>
          <w:rFonts w:hint="eastAsia"/>
        </w:rPr>
        <w:t>，</w:t>
      </w:r>
      <w:r w:rsidRPr="00FE6378">
        <w:rPr>
          <w:rFonts w:hint="eastAsia"/>
        </w:rPr>
        <w:t>其中</w:t>
      </w:r>
      <w:r w:rsidRPr="00FE6378">
        <w:rPr>
          <w:rFonts w:hint="eastAsia"/>
        </w:rPr>
        <w:t>10</w:t>
      </w:r>
      <w:r>
        <w:rPr>
          <w:rFonts w:hint="eastAsia"/>
        </w:rPr>
        <w:t>个空着，原因是</w:t>
      </w:r>
      <w:r w:rsidRPr="00FE6378">
        <w:rPr>
          <w:rFonts w:hint="eastAsia"/>
        </w:rPr>
        <w:t>没有对这类设施的需要进行充分的评估</w:t>
      </w:r>
      <w:r>
        <w:rPr>
          <w:rFonts w:hint="eastAsia"/>
        </w:rPr>
        <w:t>，</w:t>
      </w:r>
      <w:r w:rsidRPr="00FE6378">
        <w:rPr>
          <w:rFonts w:hint="eastAsia"/>
        </w:rPr>
        <w:t>而其中</w:t>
      </w:r>
      <w:r>
        <w:rPr>
          <w:rFonts w:hint="eastAsia"/>
        </w:rPr>
        <w:t>只有</w:t>
      </w:r>
      <w:r w:rsidRPr="00FE6378">
        <w:rPr>
          <w:rFonts w:hint="eastAsia"/>
        </w:rPr>
        <w:t>一半的庇护所为肢体残疾妇女提供了</w:t>
      </w:r>
      <w:r>
        <w:rPr>
          <w:rFonts w:hint="eastAsia"/>
        </w:rPr>
        <w:t>进出</w:t>
      </w:r>
      <w:r w:rsidRPr="00FE6378">
        <w:rPr>
          <w:rFonts w:hint="eastAsia"/>
        </w:rPr>
        <w:t>通道。</w:t>
      </w:r>
    </w:p>
    <w:p w:rsidR="00C85306" w:rsidRPr="00DF41FC" w:rsidRDefault="00C85306" w:rsidP="00C85306">
      <w:pPr>
        <w:pStyle w:val="SingleTxtGC"/>
        <w:rPr>
          <w:rFonts w:eastAsia="SimHei" w:hint="eastAsia"/>
        </w:rPr>
      </w:pPr>
      <w:r w:rsidRPr="00DF41FC">
        <w:rPr>
          <w:rFonts w:eastAsia="SimHei" w:hint="eastAsia"/>
        </w:rPr>
        <w:t>2</w:t>
      </w:r>
      <w:r>
        <w:rPr>
          <w:rFonts w:eastAsia="SimHei" w:hint="eastAsia"/>
        </w:rPr>
        <w:t>4.</w:t>
      </w:r>
      <w:r w:rsidRPr="00DF41FC">
        <w:rPr>
          <w:rFonts w:eastAsia="SimHei" w:hint="eastAsia"/>
        </w:rPr>
        <w:t xml:space="preserve">  </w:t>
      </w:r>
      <w:r w:rsidRPr="00DF41FC">
        <w:rPr>
          <w:rFonts w:eastAsia="SimHei" w:hint="eastAsia"/>
        </w:rPr>
        <w:t>委员会敦促缔约国</w:t>
      </w:r>
      <w:r>
        <w:rPr>
          <w:rFonts w:eastAsia="SimHei" w:hint="eastAsia"/>
        </w:rPr>
        <w:t>：</w:t>
      </w:r>
    </w:p>
    <w:p w:rsidR="00C85306" w:rsidRPr="00DF41FC" w:rsidRDefault="00C85306" w:rsidP="00C85306">
      <w:pPr>
        <w:pStyle w:val="SingleTxtGC"/>
        <w:numPr>
          <w:ilvl w:val="0"/>
          <w:numId w:val="11"/>
        </w:numPr>
        <w:rPr>
          <w:rFonts w:eastAsia="SimHei" w:hint="eastAsia"/>
        </w:rPr>
      </w:pPr>
      <w:r w:rsidRPr="00DF41FC">
        <w:rPr>
          <w:rFonts w:eastAsia="SimHei" w:hint="eastAsia"/>
        </w:rPr>
        <w:t>根据委员会</w:t>
      </w:r>
      <w:r w:rsidR="006942B1">
        <w:rPr>
          <w:rFonts w:eastAsia="SimHei" w:hint="eastAsia"/>
        </w:rPr>
        <w:t>关于对妇女的暴力问题的</w:t>
      </w:r>
      <w:r w:rsidRPr="00DF41FC">
        <w:rPr>
          <w:rFonts w:eastAsia="SimHei" w:hint="eastAsia"/>
        </w:rPr>
        <w:t>第</w:t>
      </w:r>
      <w:r w:rsidRPr="00DF41FC">
        <w:rPr>
          <w:rFonts w:eastAsia="SimHei" w:hint="eastAsia"/>
        </w:rPr>
        <w:t>19</w:t>
      </w:r>
      <w:r w:rsidRPr="00DF41FC">
        <w:rPr>
          <w:rFonts w:eastAsia="SimHei" w:hint="eastAsia"/>
        </w:rPr>
        <w:t>号</w:t>
      </w:r>
      <w:r w:rsidR="006942B1">
        <w:rPr>
          <w:rFonts w:eastAsia="SimHei" w:hint="eastAsia"/>
        </w:rPr>
        <w:t>(1992</w:t>
      </w:r>
      <w:r w:rsidR="006942B1">
        <w:rPr>
          <w:rFonts w:eastAsia="SimHei" w:hint="eastAsia"/>
        </w:rPr>
        <w:t>年</w:t>
      </w:r>
      <w:r w:rsidR="006942B1">
        <w:rPr>
          <w:rFonts w:eastAsia="SimHei" w:hint="eastAsia"/>
        </w:rPr>
        <w:t>)</w:t>
      </w:r>
      <w:r w:rsidRPr="00DF41FC">
        <w:rPr>
          <w:rFonts w:eastAsia="SimHei" w:hint="eastAsia"/>
        </w:rPr>
        <w:t>一般性建议</w:t>
      </w:r>
      <w:r>
        <w:rPr>
          <w:rFonts w:eastAsia="SimHei" w:hint="eastAsia"/>
        </w:rPr>
        <w:t>，</w:t>
      </w:r>
      <w:r w:rsidRPr="00DF41FC">
        <w:rPr>
          <w:rFonts w:eastAsia="SimHei" w:hint="eastAsia"/>
        </w:rPr>
        <w:t>高度优先考虑颁布一项</w:t>
      </w:r>
      <w:r w:rsidR="006942B1">
        <w:rPr>
          <w:rFonts w:eastAsia="SimHei" w:hint="eastAsia"/>
        </w:rPr>
        <w:t>专门针对</w:t>
      </w:r>
      <w:r w:rsidRPr="00DF41FC">
        <w:rPr>
          <w:rFonts w:eastAsia="SimHei" w:hint="eastAsia"/>
        </w:rPr>
        <w:t>家庭暴力的全面的立法</w:t>
      </w:r>
      <w:r>
        <w:rPr>
          <w:rFonts w:eastAsia="SimHei" w:hint="eastAsia"/>
        </w:rPr>
        <w:t>，</w:t>
      </w:r>
      <w:r w:rsidRPr="00DF41FC">
        <w:rPr>
          <w:rFonts w:eastAsia="SimHei" w:hint="eastAsia"/>
        </w:rPr>
        <w:t>同时出台综合措施</w:t>
      </w:r>
      <w:r>
        <w:rPr>
          <w:rFonts w:eastAsia="SimHei" w:hint="eastAsia"/>
        </w:rPr>
        <w:t>，</w:t>
      </w:r>
      <w:r w:rsidRPr="00DF41FC">
        <w:rPr>
          <w:rFonts w:eastAsia="SimHei" w:hint="eastAsia"/>
        </w:rPr>
        <w:t>预防和解决对妇女和女孩的暴力问题</w:t>
      </w:r>
      <w:r w:rsidR="002B67A6">
        <w:rPr>
          <w:rFonts w:eastAsia="SimHei"/>
        </w:rPr>
        <w:t>,</w:t>
      </w:r>
      <w:r w:rsidR="006942B1">
        <w:rPr>
          <w:rFonts w:eastAsia="SimHei" w:hint="eastAsia"/>
        </w:rPr>
        <w:t>包括婚内强奸</w:t>
      </w:r>
      <w:r>
        <w:rPr>
          <w:rFonts w:eastAsia="SimHei" w:hint="eastAsia"/>
        </w:rPr>
        <w:t>，</w:t>
      </w:r>
      <w:r w:rsidRPr="00DF41FC">
        <w:rPr>
          <w:rFonts w:eastAsia="SimHei" w:hint="eastAsia"/>
        </w:rPr>
        <w:t>根据肇事者罪行的严重程度对他们进行起诉和惩罚</w:t>
      </w:r>
      <w:r w:rsidR="00EB53E0">
        <w:rPr>
          <w:rFonts w:eastAsia="SimHei" w:hint="eastAsia"/>
        </w:rPr>
        <w:t>，</w:t>
      </w:r>
      <w:r w:rsidR="006942B1">
        <w:rPr>
          <w:rFonts w:eastAsia="SimHei" w:hint="eastAsia"/>
        </w:rPr>
        <w:t>并提高妇女的认识</w:t>
      </w:r>
      <w:r w:rsidR="00EB53E0">
        <w:rPr>
          <w:rFonts w:eastAsia="SimHei" w:hint="eastAsia"/>
        </w:rPr>
        <w:t>，</w:t>
      </w:r>
      <w:r w:rsidR="006942B1">
        <w:rPr>
          <w:rFonts w:eastAsia="SimHei" w:hint="eastAsia"/>
        </w:rPr>
        <w:t>使她们知道婚内强奸是刑事罪</w:t>
      </w:r>
      <w:r>
        <w:rPr>
          <w:rFonts w:eastAsia="SimHei" w:hint="eastAsia"/>
        </w:rPr>
        <w:t>；</w:t>
      </w:r>
    </w:p>
    <w:p w:rsidR="00C85306" w:rsidRPr="00DF41FC" w:rsidRDefault="00C85306" w:rsidP="00C85306">
      <w:pPr>
        <w:pStyle w:val="SingleTxtGC"/>
        <w:numPr>
          <w:ilvl w:val="0"/>
          <w:numId w:val="11"/>
        </w:numPr>
        <w:rPr>
          <w:rFonts w:eastAsia="SimHei" w:hint="eastAsia"/>
        </w:rPr>
      </w:pPr>
      <w:r w:rsidRPr="00BD2DD3">
        <w:rPr>
          <w:rFonts w:eastAsia="SimHei" w:hint="eastAsia"/>
          <w:spacing w:val="-4"/>
        </w:rPr>
        <w:t>根据委员会第</w:t>
      </w:r>
      <w:r w:rsidRPr="00BD2DD3">
        <w:rPr>
          <w:rFonts w:eastAsia="SimHei" w:hint="eastAsia"/>
          <w:spacing w:val="-4"/>
        </w:rPr>
        <w:t>19</w:t>
      </w:r>
      <w:r w:rsidRPr="00BD2DD3">
        <w:rPr>
          <w:rFonts w:eastAsia="SimHei" w:hint="eastAsia"/>
          <w:spacing w:val="-4"/>
        </w:rPr>
        <w:t>号一般性建议以及</w:t>
      </w:r>
      <w:r w:rsidRPr="00BD2DD3">
        <w:rPr>
          <w:rFonts w:eastAsia="SimHei" w:hint="eastAsia"/>
          <w:spacing w:val="-4"/>
        </w:rPr>
        <w:t>Vertido</w:t>
      </w:r>
      <w:r w:rsidRPr="00BD2DD3">
        <w:rPr>
          <w:rFonts w:eastAsia="SimHei" w:hint="eastAsia"/>
          <w:spacing w:val="-4"/>
        </w:rPr>
        <w:t>案</w:t>
      </w:r>
      <w:r w:rsidRPr="00BD2DD3">
        <w:rPr>
          <w:rFonts w:eastAsia="SimHei" w:hint="eastAsia"/>
          <w:spacing w:val="-4"/>
        </w:rPr>
        <w:t>(</w:t>
      </w:r>
      <w:r w:rsidR="006942B1">
        <w:rPr>
          <w:rFonts w:eastAsia="SimHei" w:hint="eastAsia"/>
          <w:spacing w:val="-4"/>
        </w:rPr>
        <w:t>第</w:t>
      </w:r>
      <w:r w:rsidRPr="00BD2DD3">
        <w:rPr>
          <w:rFonts w:eastAsia="SimHei" w:hint="eastAsia"/>
          <w:spacing w:val="-4"/>
        </w:rPr>
        <w:t>18/2008</w:t>
      </w:r>
      <w:r w:rsidR="006942B1">
        <w:rPr>
          <w:rFonts w:eastAsia="SimHei" w:hint="eastAsia"/>
          <w:spacing w:val="-4"/>
        </w:rPr>
        <w:t>号来文</w:t>
      </w:r>
      <w:r w:rsidRPr="00BD2DD3">
        <w:rPr>
          <w:rFonts w:eastAsia="SimHei" w:hint="eastAsia"/>
          <w:spacing w:val="-4"/>
        </w:rPr>
        <w:t>)</w:t>
      </w:r>
      <w:r w:rsidRPr="00BD2DD3">
        <w:rPr>
          <w:rFonts w:eastAsia="SimHei" w:hint="eastAsia"/>
          <w:spacing w:val="-4"/>
        </w:rPr>
        <w:t>，</w:t>
      </w:r>
      <w:r w:rsidRPr="00DF41FC">
        <w:rPr>
          <w:rFonts w:eastAsia="SimHei" w:hint="eastAsia"/>
        </w:rPr>
        <w:t>通过对强奸的法律定义</w:t>
      </w:r>
      <w:r>
        <w:rPr>
          <w:rFonts w:eastAsia="SimHei" w:hint="eastAsia"/>
        </w:rPr>
        <w:t>，</w:t>
      </w:r>
      <w:r w:rsidRPr="00DF41FC">
        <w:rPr>
          <w:rFonts w:eastAsia="SimHei" w:hint="eastAsia"/>
        </w:rPr>
        <w:t>将没有得到认可</w:t>
      </w:r>
      <w:r w:rsidR="006942B1">
        <w:rPr>
          <w:rFonts w:eastAsia="SimHei" w:hint="eastAsia"/>
        </w:rPr>
        <w:t>作为问题的核心</w:t>
      </w:r>
      <w:r>
        <w:rPr>
          <w:rFonts w:eastAsia="SimHei" w:hint="eastAsia"/>
        </w:rPr>
        <w:t>；</w:t>
      </w:r>
    </w:p>
    <w:p w:rsidR="00C85306" w:rsidRPr="00DF41FC" w:rsidRDefault="00C85306" w:rsidP="00C85306">
      <w:pPr>
        <w:pStyle w:val="SingleTxtGC"/>
        <w:numPr>
          <w:ilvl w:val="0"/>
          <w:numId w:val="11"/>
        </w:numPr>
        <w:rPr>
          <w:rFonts w:eastAsia="SimHei" w:hint="eastAsia"/>
        </w:rPr>
      </w:pPr>
      <w:r w:rsidRPr="00DF41FC">
        <w:rPr>
          <w:rFonts w:eastAsia="SimHei" w:hint="eastAsia"/>
        </w:rPr>
        <w:t>为非正式法官提供关于对妇女暴力问题的培训</w:t>
      </w:r>
      <w:r>
        <w:rPr>
          <w:rFonts w:eastAsia="SimHei" w:hint="eastAsia"/>
        </w:rPr>
        <w:t>；</w:t>
      </w:r>
    </w:p>
    <w:p w:rsidR="00C85306" w:rsidRPr="00DF41FC" w:rsidRDefault="00C85306" w:rsidP="00C85306">
      <w:pPr>
        <w:pStyle w:val="SingleTxtGC"/>
        <w:numPr>
          <w:ilvl w:val="0"/>
          <w:numId w:val="11"/>
        </w:numPr>
        <w:rPr>
          <w:rFonts w:eastAsia="SimHei" w:hint="eastAsia"/>
        </w:rPr>
      </w:pPr>
      <w:r w:rsidRPr="00DF41FC">
        <w:rPr>
          <w:rFonts w:eastAsia="SimHei" w:hint="eastAsia"/>
        </w:rPr>
        <w:t>通过加强庇护所和救急中心的能力</w:t>
      </w:r>
      <w:r>
        <w:rPr>
          <w:rFonts w:eastAsia="SimHei" w:hint="eastAsia"/>
        </w:rPr>
        <w:t>，</w:t>
      </w:r>
      <w:r w:rsidRPr="00DF41FC">
        <w:rPr>
          <w:rFonts w:eastAsia="SimHei" w:hint="eastAsia"/>
        </w:rPr>
        <w:t>为遭受暴力侵害的妇女受害者</w:t>
      </w:r>
      <w:r>
        <w:rPr>
          <w:rFonts w:eastAsia="SimHei" w:hint="eastAsia"/>
        </w:rPr>
        <w:t>，</w:t>
      </w:r>
      <w:r w:rsidRPr="00DF41FC">
        <w:rPr>
          <w:rFonts w:eastAsia="SimHei" w:hint="eastAsia"/>
        </w:rPr>
        <w:t>包括残疾妇女提供充足的援助和保护</w:t>
      </w:r>
      <w:r>
        <w:rPr>
          <w:rFonts w:eastAsia="SimHei" w:hint="eastAsia"/>
        </w:rPr>
        <w:t>，</w:t>
      </w:r>
      <w:r w:rsidRPr="00DF41FC">
        <w:rPr>
          <w:rFonts w:eastAsia="SimHei" w:hint="eastAsia"/>
        </w:rPr>
        <w:t>确保在协助遭受暴力侵害的男性受害者的同时不妨碍协助遭受暴力侵害的妇女受害者</w:t>
      </w:r>
      <w:r>
        <w:rPr>
          <w:rFonts w:eastAsia="SimHei" w:hint="eastAsia"/>
        </w:rPr>
        <w:t>；</w:t>
      </w:r>
    </w:p>
    <w:p w:rsidR="00C85306" w:rsidRPr="00DF41FC" w:rsidRDefault="00C85306" w:rsidP="00C85306">
      <w:pPr>
        <w:pStyle w:val="SingleTxtGC"/>
        <w:numPr>
          <w:ilvl w:val="0"/>
          <w:numId w:val="11"/>
        </w:numPr>
        <w:rPr>
          <w:rFonts w:eastAsia="SimHei" w:hint="eastAsia"/>
        </w:rPr>
      </w:pPr>
      <w:r w:rsidRPr="00DF41FC">
        <w:rPr>
          <w:rFonts w:eastAsia="SimHei" w:hint="eastAsia"/>
        </w:rPr>
        <w:t>为批准欧洲委员会预防和与对妇女的暴力和家庭暴力作斗争公约设定一个时间表。</w:t>
      </w:r>
    </w:p>
    <w:p w:rsidR="00C85306" w:rsidRPr="00FE6378" w:rsidRDefault="00C85306" w:rsidP="00C85306">
      <w:pPr>
        <w:pStyle w:val="H23GC"/>
        <w:rPr>
          <w:rFonts w:hint="eastAsia"/>
        </w:rPr>
      </w:pPr>
      <w:r>
        <w:rPr>
          <w:rFonts w:hint="eastAsia"/>
        </w:rPr>
        <w:tab/>
      </w:r>
      <w:r>
        <w:rPr>
          <w:rFonts w:hint="eastAsia"/>
        </w:rPr>
        <w:tab/>
      </w:r>
      <w:r>
        <w:rPr>
          <w:rFonts w:hint="eastAsia"/>
        </w:rPr>
        <w:t>贩卖人口和为</w:t>
      </w:r>
      <w:r w:rsidRPr="00FE6378">
        <w:rPr>
          <w:rFonts w:hint="eastAsia"/>
        </w:rPr>
        <w:t>营利使人卖淫现象</w:t>
      </w:r>
    </w:p>
    <w:p w:rsidR="00C85306" w:rsidRPr="00FE6378" w:rsidRDefault="00C85306" w:rsidP="00C85306">
      <w:pPr>
        <w:pStyle w:val="SingleTxtGC"/>
        <w:rPr>
          <w:rFonts w:hint="eastAsia"/>
        </w:rPr>
      </w:pPr>
      <w:r w:rsidRPr="00FE6378">
        <w:rPr>
          <w:rFonts w:hint="eastAsia"/>
        </w:rPr>
        <w:t>2</w:t>
      </w:r>
      <w:r>
        <w:rPr>
          <w:rFonts w:hint="eastAsia"/>
        </w:rPr>
        <w:t>5.</w:t>
      </w:r>
      <w:r w:rsidRPr="00FE6378">
        <w:rPr>
          <w:rFonts w:hint="eastAsia"/>
        </w:rPr>
        <w:t xml:space="preserve">  </w:t>
      </w:r>
      <w:r w:rsidRPr="00FE6378">
        <w:rPr>
          <w:rFonts w:hint="eastAsia"/>
        </w:rPr>
        <w:t>委员会</w:t>
      </w:r>
      <w:r w:rsidRPr="00995914">
        <w:rPr>
          <w:rFonts w:ascii="SimSun" w:hAnsi="SimSun" w:hint="eastAsia"/>
        </w:rPr>
        <w:t>欢迎</w:t>
      </w:r>
      <w:r w:rsidRPr="00FE6378">
        <w:rPr>
          <w:rFonts w:hint="eastAsia"/>
        </w:rPr>
        <w:t>颁布了</w:t>
      </w:r>
      <w:r w:rsidRPr="00FE6378">
        <w:rPr>
          <w:rFonts w:hint="eastAsia"/>
        </w:rPr>
        <w:t>2011-2014</w:t>
      </w:r>
      <w:r w:rsidRPr="00FE6378">
        <w:rPr>
          <w:rFonts w:hint="eastAsia"/>
        </w:rPr>
        <w:t>年政府打击人口贩卖行动计划</w:t>
      </w:r>
      <w:r>
        <w:rPr>
          <w:rFonts w:hint="eastAsia"/>
        </w:rPr>
        <w:t>(</w:t>
      </w:r>
      <w:r w:rsidRPr="00FE6378">
        <w:rPr>
          <w:rFonts w:hint="eastAsia"/>
        </w:rPr>
        <w:t>2011</w:t>
      </w:r>
      <w:r w:rsidRPr="00FE6378">
        <w:rPr>
          <w:rFonts w:hint="eastAsia"/>
        </w:rPr>
        <w:t>年</w:t>
      </w:r>
      <w:r>
        <w:rPr>
          <w:rFonts w:hint="eastAsia"/>
        </w:rPr>
        <w:t>)</w:t>
      </w:r>
      <w:r>
        <w:rPr>
          <w:rFonts w:hint="eastAsia"/>
        </w:rPr>
        <w:t>，</w:t>
      </w:r>
      <w:r w:rsidRPr="00FE6378">
        <w:rPr>
          <w:rFonts w:hint="eastAsia"/>
        </w:rPr>
        <w:t>为人口贩运受害者建立了一个国家协调股</w:t>
      </w:r>
      <w:r>
        <w:rPr>
          <w:rFonts w:hint="eastAsia"/>
        </w:rPr>
        <w:t>，</w:t>
      </w:r>
      <w:r w:rsidRPr="00FE6378">
        <w:rPr>
          <w:rFonts w:hint="eastAsia"/>
        </w:rPr>
        <w:t>同时对</w:t>
      </w:r>
      <w:r>
        <w:rPr>
          <w:rFonts w:hint="eastAsia"/>
        </w:rPr>
        <w:t>从成人购买性活动或性行为定罪；</w:t>
      </w:r>
      <w:r w:rsidRPr="00FE6378">
        <w:rPr>
          <w:rFonts w:hint="eastAsia"/>
        </w:rPr>
        <w:t>委员会关注的是人口贩卖受害者人数不断增加</w:t>
      </w:r>
      <w:r>
        <w:rPr>
          <w:rFonts w:hint="eastAsia"/>
        </w:rPr>
        <w:t>(</w:t>
      </w:r>
      <w:r w:rsidRPr="00FE6378">
        <w:rPr>
          <w:rFonts w:hint="eastAsia"/>
        </w:rPr>
        <w:t>2007</w:t>
      </w:r>
      <w:r w:rsidRPr="00FE6378">
        <w:rPr>
          <w:rFonts w:hint="eastAsia"/>
        </w:rPr>
        <w:t>年为</w:t>
      </w:r>
      <w:r w:rsidRPr="00FE6378">
        <w:rPr>
          <w:rFonts w:hint="eastAsia"/>
        </w:rPr>
        <w:t>203</w:t>
      </w:r>
      <w:r w:rsidRPr="00FE6378">
        <w:rPr>
          <w:rFonts w:hint="eastAsia"/>
        </w:rPr>
        <w:t>人</w:t>
      </w:r>
      <w:r>
        <w:rPr>
          <w:rFonts w:hint="eastAsia"/>
        </w:rPr>
        <w:t>，</w:t>
      </w:r>
      <w:r w:rsidRPr="00FE6378">
        <w:rPr>
          <w:rFonts w:hint="eastAsia"/>
        </w:rPr>
        <w:t>2008</w:t>
      </w:r>
      <w:r w:rsidRPr="00FE6378">
        <w:rPr>
          <w:rFonts w:hint="eastAsia"/>
        </w:rPr>
        <w:t>年为</w:t>
      </w:r>
      <w:r w:rsidRPr="00FE6378">
        <w:rPr>
          <w:rFonts w:hint="eastAsia"/>
        </w:rPr>
        <w:t>256</w:t>
      </w:r>
      <w:r w:rsidRPr="00FE6378">
        <w:rPr>
          <w:rFonts w:hint="eastAsia"/>
        </w:rPr>
        <w:t>人</w:t>
      </w:r>
      <w:r>
        <w:rPr>
          <w:rFonts w:hint="eastAsia"/>
        </w:rPr>
        <w:t>，</w:t>
      </w:r>
      <w:r w:rsidRPr="00FE6378">
        <w:rPr>
          <w:rFonts w:hint="eastAsia"/>
        </w:rPr>
        <w:t>2009</w:t>
      </w:r>
      <w:r w:rsidRPr="00FE6378">
        <w:rPr>
          <w:rFonts w:hint="eastAsia"/>
        </w:rPr>
        <w:t>年为</w:t>
      </w:r>
      <w:r w:rsidRPr="00FE6378">
        <w:rPr>
          <w:rFonts w:hint="eastAsia"/>
        </w:rPr>
        <w:t>292</w:t>
      </w:r>
      <w:r w:rsidRPr="00FE6378">
        <w:rPr>
          <w:rFonts w:hint="eastAsia"/>
        </w:rPr>
        <w:t>人</w:t>
      </w:r>
      <w:r>
        <w:rPr>
          <w:rFonts w:hint="eastAsia"/>
        </w:rPr>
        <w:t>)</w:t>
      </w:r>
      <w:r>
        <w:rPr>
          <w:rFonts w:hint="eastAsia"/>
        </w:rPr>
        <w:t>，但</w:t>
      </w:r>
      <w:r w:rsidRPr="00FE6378">
        <w:rPr>
          <w:rFonts w:hint="eastAsia"/>
        </w:rPr>
        <w:t>报案率非常低。</w:t>
      </w:r>
      <w:r w:rsidR="006942B1">
        <w:rPr>
          <w:rFonts w:hint="eastAsia"/>
        </w:rPr>
        <w:t>尽管最近缔约国的互惠制度有所改变</w:t>
      </w:r>
      <w:r w:rsidR="00EB53E0">
        <w:rPr>
          <w:rFonts w:hint="eastAsia"/>
        </w:rPr>
        <w:t>，</w:t>
      </w:r>
      <w:r w:rsidR="006942B1">
        <w:rPr>
          <w:rFonts w:hint="eastAsia"/>
        </w:rPr>
        <w:t>但委员会</w:t>
      </w:r>
      <w:r w:rsidRPr="00FE6378">
        <w:rPr>
          <w:rFonts w:hint="eastAsia"/>
        </w:rPr>
        <w:t>关注对互惠制度缺乏监督</w:t>
      </w:r>
      <w:r>
        <w:rPr>
          <w:rFonts w:hint="eastAsia"/>
        </w:rPr>
        <w:t>，</w:t>
      </w:r>
      <w:r w:rsidRPr="00FE6378">
        <w:rPr>
          <w:rFonts w:hint="eastAsia"/>
        </w:rPr>
        <w:t>同时对互惠制度下工作的妇女和女孩保护不足</w:t>
      </w:r>
      <w:r>
        <w:rPr>
          <w:rFonts w:hint="eastAsia"/>
        </w:rPr>
        <w:t>，</w:t>
      </w:r>
      <w:r w:rsidRPr="00FE6378">
        <w:rPr>
          <w:rFonts w:hint="eastAsia"/>
        </w:rPr>
        <w:t>有可能造成剥削。</w:t>
      </w:r>
    </w:p>
    <w:p w:rsidR="00C85306" w:rsidRPr="002501E2" w:rsidRDefault="00C85306" w:rsidP="00C85306">
      <w:pPr>
        <w:pStyle w:val="SingleTxtGC"/>
        <w:rPr>
          <w:rFonts w:eastAsia="SimHei" w:hint="eastAsia"/>
        </w:rPr>
      </w:pPr>
      <w:r w:rsidRPr="002501E2">
        <w:rPr>
          <w:rFonts w:eastAsia="SimHei" w:hint="eastAsia"/>
        </w:rPr>
        <w:t>2</w:t>
      </w:r>
      <w:r>
        <w:rPr>
          <w:rFonts w:eastAsia="SimHei" w:hint="eastAsia"/>
        </w:rPr>
        <w:t>6.</w:t>
      </w:r>
      <w:r w:rsidRPr="002501E2">
        <w:rPr>
          <w:rFonts w:eastAsia="SimHei" w:hint="eastAsia"/>
        </w:rPr>
        <w:t xml:space="preserve">  </w:t>
      </w:r>
      <w:r w:rsidRPr="002501E2">
        <w:rPr>
          <w:rFonts w:eastAsia="SimHei" w:hint="eastAsia"/>
        </w:rPr>
        <w:t>委员会呼吁缔约国通过包括下列方式在内的各种方式全面执行《公约》第六条</w:t>
      </w:r>
      <w:r>
        <w:rPr>
          <w:rFonts w:eastAsia="SimHei" w:hint="eastAsia"/>
        </w:rPr>
        <w:t>：</w:t>
      </w:r>
    </w:p>
    <w:p w:rsidR="00C85306" w:rsidRPr="002501E2" w:rsidRDefault="00C85306" w:rsidP="00C85306">
      <w:pPr>
        <w:pStyle w:val="SingleTxtGC"/>
        <w:numPr>
          <w:ilvl w:val="0"/>
          <w:numId w:val="12"/>
        </w:numPr>
        <w:rPr>
          <w:rFonts w:eastAsia="SimHei" w:hint="eastAsia"/>
        </w:rPr>
      </w:pPr>
      <w:r w:rsidRPr="002501E2">
        <w:rPr>
          <w:rFonts w:eastAsia="SimHei" w:hint="eastAsia"/>
        </w:rPr>
        <w:t>有效落实现有的打击人口贩运的立法以及新的行动计划</w:t>
      </w:r>
      <w:r>
        <w:rPr>
          <w:rFonts w:eastAsia="SimHei" w:hint="eastAsia"/>
        </w:rPr>
        <w:t>，</w:t>
      </w:r>
      <w:r w:rsidRPr="002501E2">
        <w:rPr>
          <w:rFonts w:eastAsia="SimHei" w:hint="eastAsia"/>
        </w:rPr>
        <w:t>确保对肇事者进行起诉和惩罚</w:t>
      </w:r>
      <w:r>
        <w:rPr>
          <w:rFonts w:eastAsia="SimHei" w:hint="eastAsia"/>
        </w:rPr>
        <w:t>，</w:t>
      </w:r>
      <w:r w:rsidRPr="002501E2">
        <w:rPr>
          <w:rFonts w:eastAsia="SimHei" w:hint="eastAsia"/>
        </w:rPr>
        <w:t>同时尽量查出、保护和协助受害者</w:t>
      </w:r>
      <w:r>
        <w:rPr>
          <w:rFonts w:eastAsia="SimHei" w:hint="eastAsia"/>
        </w:rPr>
        <w:t>；</w:t>
      </w:r>
    </w:p>
    <w:p w:rsidR="00C85306" w:rsidRPr="002501E2" w:rsidRDefault="00C85306" w:rsidP="00C85306">
      <w:pPr>
        <w:pStyle w:val="SingleTxtGC"/>
        <w:numPr>
          <w:ilvl w:val="0"/>
          <w:numId w:val="12"/>
        </w:numPr>
        <w:rPr>
          <w:rFonts w:eastAsia="SimHei" w:hint="eastAsia"/>
        </w:rPr>
      </w:pPr>
      <w:r w:rsidRPr="002501E2">
        <w:rPr>
          <w:rFonts w:eastAsia="SimHei" w:hint="eastAsia"/>
        </w:rPr>
        <w:t>确保建立一个系统的监测和定期评估制度</w:t>
      </w:r>
      <w:r>
        <w:rPr>
          <w:rFonts w:eastAsia="SimHei" w:hint="eastAsia"/>
        </w:rPr>
        <w:t>，</w:t>
      </w:r>
      <w:r w:rsidRPr="002501E2">
        <w:rPr>
          <w:rFonts w:eastAsia="SimHei" w:hint="eastAsia"/>
        </w:rPr>
        <w:t>包括收集和分析人口贩运和为营利使妇女卖淫的数据</w:t>
      </w:r>
      <w:r>
        <w:rPr>
          <w:rFonts w:eastAsia="SimHei" w:hint="eastAsia"/>
        </w:rPr>
        <w:t>，</w:t>
      </w:r>
      <w:r w:rsidRPr="002501E2">
        <w:rPr>
          <w:rFonts w:eastAsia="SimHei" w:hint="eastAsia"/>
        </w:rPr>
        <w:t>以及关于互惠制度的数据</w:t>
      </w:r>
      <w:r>
        <w:rPr>
          <w:rFonts w:eastAsia="SimHei" w:hint="eastAsia"/>
        </w:rPr>
        <w:t>，</w:t>
      </w:r>
      <w:r w:rsidRPr="002501E2">
        <w:rPr>
          <w:rFonts w:eastAsia="SimHei" w:hint="eastAsia"/>
        </w:rPr>
        <w:t>同时在下一次定期报告中纳入这些数据</w:t>
      </w:r>
      <w:r>
        <w:rPr>
          <w:rFonts w:eastAsia="SimHei" w:hint="eastAsia"/>
        </w:rPr>
        <w:t>；</w:t>
      </w:r>
    </w:p>
    <w:p w:rsidR="00C85306" w:rsidRPr="002501E2" w:rsidRDefault="00C85306" w:rsidP="00C85306">
      <w:pPr>
        <w:pStyle w:val="SingleTxtGC"/>
        <w:numPr>
          <w:ilvl w:val="0"/>
          <w:numId w:val="12"/>
        </w:numPr>
        <w:rPr>
          <w:rFonts w:eastAsia="SimHei" w:hint="eastAsia"/>
        </w:rPr>
      </w:pPr>
      <w:r w:rsidRPr="002501E2">
        <w:rPr>
          <w:rFonts w:eastAsia="SimHei" w:hint="eastAsia"/>
        </w:rPr>
        <w:t>与原籍国、过境国和目的地国进一步开展国际、区域和双边合作</w:t>
      </w:r>
      <w:r>
        <w:rPr>
          <w:rFonts w:eastAsia="SimHei" w:hint="eastAsia"/>
        </w:rPr>
        <w:t>，</w:t>
      </w:r>
      <w:r w:rsidRPr="002501E2">
        <w:rPr>
          <w:rFonts w:eastAsia="SimHei" w:hint="eastAsia"/>
        </w:rPr>
        <w:t>通过交流信息预防人口贩运</w:t>
      </w:r>
      <w:r>
        <w:rPr>
          <w:rFonts w:eastAsia="SimHei" w:hint="eastAsia"/>
        </w:rPr>
        <w:t>，</w:t>
      </w:r>
      <w:r w:rsidRPr="002501E2">
        <w:rPr>
          <w:rFonts w:eastAsia="SimHei" w:hint="eastAsia"/>
        </w:rPr>
        <w:t>同时统一旨在起诉贩运者的法律程序</w:t>
      </w:r>
      <w:r>
        <w:rPr>
          <w:rFonts w:eastAsia="SimHei" w:hint="eastAsia"/>
        </w:rPr>
        <w:t>；</w:t>
      </w:r>
    </w:p>
    <w:p w:rsidR="00C85306" w:rsidRPr="002501E2" w:rsidRDefault="00C85306" w:rsidP="00C85306">
      <w:pPr>
        <w:pStyle w:val="SingleTxtGC"/>
        <w:numPr>
          <w:ilvl w:val="0"/>
          <w:numId w:val="12"/>
        </w:numPr>
        <w:rPr>
          <w:rFonts w:eastAsia="SimHei" w:hint="eastAsia"/>
        </w:rPr>
      </w:pPr>
      <w:r w:rsidRPr="002501E2">
        <w:rPr>
          <w:rFonts w:eastAsia="SimHei" w:hint="eastAsia"/>
        </w:rPr>
        <w:t>采取必要措施保证</w:t>
      </w:r>
      <w:r w:rsidR="006942B1">
        <w:rPr>
          <w:rFonts w:eastAsia="SimHei" w:hint="eastAsia"/>
        </w:rPr>
        <w:t>被</w:t>
      </w:r>
      <w:r w:rsidRPr="002501E2">
        <w:rPr>
          <w:rFonts w:eastAsia="SimHei" w:hint="eastAsia"/>
        </w:rPr>
        <w:t>贩运的妇女和女孩获得高质量的医疗保健、咨询、财政资助、充足的住房和重返教育体系和劳动力市场的方案</w:t>
      </w:r>
      <w:r>
        <w:rPr>
          <w:rFonts w:eastAsia="SimHei" w:hint="eastAsia"/>
        </w:rPr>
        <w:t>，</w:t>
      </w:r>
      <w:r w:rsidRPr="002501E2">
        <w:rPr>
          <w:rFonts w:eastAsia="SimHei" w:hint="eastAsia"/>
        </w:rPr>
        <w:t>以及获得免费法律服务的机会</w:t>
      </w:r>
      <w:r>
        <w:rPr>
          <w:rFonts w:eastAsia="SimHei" w:hint="eastAsia"/>
        </w:rPr>
        <w:t>，</w:t>
      </w:r>
      <w:r w:rsidRPr="002501E2">
        <w:rPr>
          <w:rFonts w:eastAsia="SimHei" w:hint="eastAsia"/>
        </w:rPr>
        <w:t>无论她们是否能够或愿意出庭指证贩运分子</w:t>
      </w:r>
      <w:r>
        <w:rPr>
          <w:rFonts w:eastAsia="SimHei" w:hint="eastAsia"/>
        </w:rPr>
        <w:t>；</w:t>
      </w:r>
    </w:p>
    <w:p w:rsidR="00C85306" w:rsidRDefault="00C85306" w:rsidP="00C85306">
      <w:pPr>
        <w:pStyle w:val="SingleTxtGC"/>
        <w:numPr>
          <w:ilvl w:val="0"/>
          <w:numId w:val="12"/>
        </w:numPr>
        <w:rPr>
          <w:rFonts w:eastAsia="SimHei" w:hint="eastAsia"/>
        </w:rPr>
      </w:pPr>
      <w:r w:rsidRPr="002501E2">
        <w:rPr>
          <w:rFonts w:eastAsia="SimHei" w:hint="eastAsia"/>
        </w:rPr>
        <w:t>对刑事法典第</w:t>
      </w:r>
      <w:r w:rsidRPr="002501E2">
        <w:rPr>
          <w:rFonts w:eastAsia="SimHei" w:hint="eastAsia"/>
        </w:rPr>
        <w:t>202</w:t>
      </w:r>
      <w:r w:rsidRPr="002501E2">
        <w:rPr>
          <w:rFonts w:eastAsia="SimHei" w:hint="eastAsia"/>
        </w:rPr>
        <w:t>条</w:t>
      </w:r>
      <w:r w:rsidRPr="002501E2">
        <w:rPr>
          <w:rFonts w:eastAsia="SimHei" w:hint="eastAsia"/>
        </w:rPr>
        <w:t>a</w:t>
      </w:r>
      <w:r w:rsidRPr="002501E2">
        <w:rPr>
          <w:rFonts w:eastAsia="SimHei" w:hint="eastAsia"/>
        </w:rPr>
        <w:t>的修</w:t>
      </w:r>
      <w:r w:rsidR="006942B1">
        <w:rPr>
          <w:rFonts w:eastAsia="SimHei" w:hint="eastAsia"/>
        </w:rPr>
        <w:t>正</w:t>
      </w:r>
      <w:r w:rsidRPr="002501E2">
        <w:rPr>
          <w:rFonts w:eastAsia="SimHei" w:hint="eastAsia"/>
        </w:rPr>
        <w:t>案所产生的影响进行研究</w:t>
      </w:r>
      <w:r>
        <w:rPr>
          <w:rFonts w:eastAsia="SimHei" w:hint="eastAsia"/>
        </w:rPr>
        <w:t>，</w:t>
      </w:r>
      <w:r w:rsidRPr="002501E2">
        <w:rPr>
          <w:rFonts w:eastAsia="SimHei" w:hint="eastAsia"/>
        </w:rPr>
        <w:t>其中包括这一修</w:t>
      </w:r>
      <w:r w:rsidR="006942B1">
        <w:rPr>
          <w:rFonts w:eastAsia="SimHei" w:hint="eastAsia"/>
        </w:rPr>
        <w:t>正</w:t>
      </w:r>
      <w:r w:rsidRPr="002501E2">
        <w:rPr>
          <w:rFonts w:eastAsia="SimHei" w:hint="eastAsia"/>
        </w:rPr>
        <w:t>案在以下方面产生的影响</w:t>
      </w:r>
      <w:r>
        <w:rPr>
          <w:rFonts w:eastAsia="SimHei" w:hint="eastAsia"/>
        </w:rPr>
        <w:t>：</w:t>
      </w:r>
      <w:r w:rsidRPr="002501E2">
        <w:rPr>
          <w:rFonts w:eastAsia="SimHei" w:hint="eastAsia"/>
        </w:rPr>
        <w:t>卖淫和人口贩运的种类和范围</w:t>
      </w:r>
      <w:r>
        <w:rPr>
          <w:rFonts w:eastAsia="SimHei" w:hint="eastAsia"/>
        </w:rPr>
        <w:t>，</w:t>
      </w:r>
      <w:r w:rsidR="006942B1">
        <w:rPr>
          <w:rFonts w:eastAsia="SimHei" w:hint="eastAsia"/>
        </w:rPr>
        <w:t>社会上</w:t>
      </w:r>
      <w:r w:rsidRPr="002501E2">
        <w:rPr>
          <w:rFonts w:eastAsia="SimHei" w:hint="eastAsia"/>
        </w:rPr>
        <w:t>对卖淫的看法、对购买性服务的看法</w:t>
      </w:r>
      <w:r>
        <w:rPr>
          <w:rFonts w:eastAsia="SimHei" w:hint="eastAsia"/>
        </w:rPr>
        <w:t>，</w:t>
      </w:r>
      <w:r w:rsidRPr="002501E2">
        <w:rPr>
          <w:rFonts w:eastAsia="SimHei" w:hint="eastAsia"/>
        </w:rPr>
        <w:t>以及对从事卖淫的妇女的看法。</w:t>
      </w:r>
    </w:p>
    <w:p w:rsidR="00C85306" w:rsidRDefault="00C85306" w:rsidP="00C85306">
      <w:pPr>
        <w:pStyle w:val="H23GC"/>
        <w:rPr>
          <w:rFonts w:hint="eastAsia"/>
          <w:lang w:val="en-GB"/>
        </w:rPr>
      </w:pPr>
      <w:r>
        <w:rPr>
          <w:rFonts w:hint="eastAsia"/>
          <w:lang w:val="en-GB"/>
        </w:rPr>
        <w:tab/>
      </w:r>
      <w:r>
        <w:rPr>
          <w:rFonts w:hint="eastAsia"/>
          <w:lang w:val="en-GB"/>
        </w:rPr>
        <w:tab/>
      </w:r>
      <w:r w:rsidRPr="00FE6378">
        <w:rPr>
          <w:rFonts w:hint="eastAsia"/>
          <w:lang w:val="en-GB"/>
        </w:rPr>
        <w:t>教育</w:t>
      </w:r>
    </w:p>
    <w:p w:rsidR="00C85306" w:rsidRDefault="00C85306" w:rsidP="00C85306">
      <w:pPr>
        <w:pStyle w:val="SingleTxtGC"/>
        <w:rPr>
          <w:rFonts w:hint="eastAsia"/>
          <w:lang w:val="en-GB"/>
        </w:rPr>
      </w:pPr>
      <w:r>
        <w:rPr>
          <w:lang w:val="en-GB"/>
        </w:rPr>
        <w:t>27.</w:t>
      </w:r>
      <w:r>
        <w:rPr>
          <w:rFonts w:hint="eastAsia"/>
          <w:lang w:val="en-GB"/>
        </w:rPr>
        <w:t xml:space="preserve">  </w:t>
      </w:r>
      <w:r w:rsidRPr="00FE6378">
        <w:rPr>
          <w:rFonts w:hint="eastAsia"/>
          <w:lang w:val="en-GB"/>
        </w:rPr>
        <w:t>委员会欢迎缔约国采取的一系列积极措施</w:t>
      </w:r>
      <w:r>
        <w:rPr>
          <w:rFonts w:hint="eastAsia"/>
          <w:lang w:val="en-GB"/>
        </w:rPr>
        <w:t>，</w:t>
      </w:r>
      <w:r w:rsidRPr="00FE6378">
        <w:rPr>
          <w:rFonts w:hint="eastAsia"/>
          <w:lang w:val="en-GB"/>
        </w:rPr>
        <w:t>但注意到教育领域长期存在性别隔离</w:t>
      </w:r>
      <w:r>
        <w:rPr>
          <w:rFonts w:hint="eastAsia"/>
          <w:lang w:val="en-GB"/>
        </w:rPr>
        <w:t>，</w:t>
      </w:r>
      <w:r w:rsidRPr="00FE6378">
        <w:rPr>
          <w:rFonts w:hint="eastAsia"/>
          <w:lang w:val="en-GB"/>
        </w:rPr>
        <w:t>这一现象自日托和学前教育</w:t>
      </w:r>
      <w:r>
        <w:rPr>
          <w:rFonts w:hint="eastAsia"/>
          <w:lang w:val="en-GB"/>
        </w:rPr>
        <w:t>(</w:t>
      </w:r>
      <w:r w:rsidRPr="00FE6378">
        <w:rPr>
          <w:rFonts w:hint="eastAsia"/>
          <w:lang w:val="en-GB"/>
        </w:rPr>
        <w:t>这两个行业</w:t>
      </w:r>
      <w:r w:rsidR="006942B1" w:rsidRPr="00FE6378">
        <w:rPr>
          <w:rFonts w:hint="eastAsia"/>
          <w:lang w:val="en-GB"/>
        </w:rPr>
        <w:t>妇女</w:t>
      </w:r>
      <w:r w:rsidR="006942B1">
        <w:rPr>
          <w:rFonts w:hint="eastAsia"/>
          <w:lang w:val="en-GB"/>
        </w:rPr>
        <w:t>占</w:t>
      </w:r>
      <w:r w:rsidRPr="00FE6378">
        <w:rPr>
          <w:rFonts w:hint="eastAsia"/>
          <w:lang w:val="en-GB"/>
        </w:rPr>
        <w:t>90</w:t>
      </w:r>
      <w:r>
        <w:rPr>
          <w:rFonts w:hint="eastAsia"/>
          <w:lang w:val="en-GB"/>
        </w:rPr>
        <w:t>%)</w:t>
      </w:r>
      <w:r w:rsidRPr="00FE6378">
        <w:rPr>
          <w:rFonts w:hint="eastAsia"/>
          <w:lang w:val="en-GB"/>
        </w:rPr>
        <w:t>即存在</w:t>
      </w:r>
      <w:r>
        <w:rPr>
          <w:rFonts w:hint="eastAsia"/>
          <w:lang w:val="en-GB"/>
        </w:rPr>
        <w:t>，</w:t>
      </w:r>
      <w:r w:rsidRPr="00FE6378">
        <w:rPr>
          <w:rFonts w:hint="eastAsia"/>
          <w:lang w:val="en-GB"/>
        </w:rPr>
        <w:t>在职业培训和高等教育中尤为突出</w:t>
      </w:r>
      <w:r>
        <w:rPr>
          <w:rFonts w:hint="eastAsia"/>
          <w:lang w:val="en-GB"/>
        </w:rPr>
        <w:t>，</w:t>
      </w:r>
      <w:r w:rsidRPr="00FE6378">
        <w:rPr>
          <w:rFonts w:hint="eastAsia"/>
          <w:lang w:val="en-GB"/>
        </w:rPr>
        <w:t>还注意到男女学生教育选择方面存在成见。委员会还关切地注意到</w:t>
      </w:r>
      <w:r>
        <w:rPr>
          <w:rFonts w:hint="eastAsia"/>
          <w:lang w:val="en-GB"/>
        </w:rPr>
        <w:t>，</w:t>
      </w:r>
      <w:r w:rsidR="006942B1">
        <w:rPr>
          <w:rFonts w:hint="eastAsia"/>
          <w:lang w:val="en-GB"/>
        </w:rPr>
        <w:t>在儿童早期教育阶段缺乏能够落实性别平等观的合格人员。委员会</w:t>
      </w:r>
      <w:r w:rsidRPr="00FE6378">
        <w:rPr>
          <w:rFonts w:hint="eastAsia"/>
          <w:lang w:val="en-GB"/>
        </w:rPr>
        <w:t>关切的是</w:t>
      </w:r>
      <w:r>
        <w:rPr>
          <w:rFonts w:hint="eastAsia"/>
          <w:lang w:val="en-GB"/>
        </w:rPr>
        <w:t>，</w:t>
      </w:r>
      <w:r w:rsidRPr="00FE6378">
        <w:rPr>
          <w:rFonts w:hint="eastAsia"/>
          <w:lang w:val="en-GB"/>
        </w:rPr>
        <w:t>大学的任免工作中长期存在偏向男性的做法</w:t>
      </w:r>
      <w:r>
        <w:rPr>
          <w:rFonts w:hint="eastAsia"/>
          <w:lang w:val="en-GB"/>
        </w:rPr>
        <w:t>，</w:t>
      </w:r>
      <w:r w:rsidRPr="00FE6378">
        <w:rPr>
          <w:rFonts w:hint="eastAsia"/>
          <w:lang w:val="en-GB"/>
        </w:rPr>
        <w:t>导致的结果是</w:t>
      </w:r>
      <w:r>
        <w:rPr>
          <w:rFonts w:hint="eastAsia"/>
          <w:lang w:val="en-GB"/>
        </w:rPr>
        <w:t>，</w:t>
      </w:r>
      <w:r w:rsidR="006942B1">
        <w:rPr>
          <w:rFonts w:hint="eastAsia"/>
          <w:lang w:val="en-GB"/>
        </w:rPr>
        <w:t>正如缔约国报告所指出的那样</w:t>
      </w:r>
      <w:r w:rsidR="00EB53E0">
        <w:rPr>
          <w:rFonts w:hint="eastAsia"/>
          <w:lang w:val="en-GB"/>
        </w:rPr>
        <w:t>，</w:t>
      </w:r>
      <w:r w:rsidRPr="00FE6378">
        <w:rPr>
          <w:rFonts w:hint="eastAsia"/>
          <w:lang w:val="en-GB"/>
        </w:rPr>
        <w:t>虽然不乏合格且合适的女性候选人</w:t>
      </w:r>
      <w:r>
        <w:rPr>
          <w:rFonts w:hint="eastAsia"/>
          <w:lang w:val="en-GB"/>
        </w:rPr>
        <w:t>，</w:t>
      </w:r>
      <w:r w:rsidR="006942B1">
        <w:rPr>
          <w:rFonts w:hint="eastAsia"/>
          <w:lang w:val="en-GB"/>
        </w:rPr>
        <w:t>2007</w:t>
      </w:r>
      <w:r w:rsidR="006942B1">
        <w:rPr>
          <w:rFonts w:hint="eastAsia"/>
          <w:lang w:val="en-GB"/>
        </w:rPr>
        <w:t>年在</w:t>
      </w:r>
      <w:r w:rsidRPr="00FE6378">
        <w:rPr>
          <w:rFonts w:hint="eastAsia"/>
          <w:lang w:val="en-GB"/>
        </w:rPr>
        <w:t>全职教授中仅</w:t>
      </w:r>
      <w:r w:rsidRPr="00FE6378">
        <w:rPr>
          <w:rFonts w:hint="eastAsia"/>
          <w:lang w:val="en-GB"/>
        </w:rPr>
        <w:t>18</w:t>
      </w:r>
      <w:r>
        <w:rPr>
          <w:rFonts w:hint="eastAsia"/>
          <w:lang w:val="en-GB"/>
        </w:rPr>
        <w:t>%</w:t>
      </w:r>
      <w:r w:rsidRPr="00FE6378">
        <w:rPr>
          <w:rFonts w:hint="eastAsia"/>
          <w:lang w:val="en-GB"/>
        </w:rPr>
        <w:t>为女性。</w:t>
      </w:r>
    </w:p>
    <w:p w:rsidR="00C85306" w:rsidRDefault="00C85306" w:rsidP="00C85306">
      <w:pPr>
        <w:pStyle w:val="SingleTxtGC"/>
        <w:rPr>
          <w:rFonts w:eastAsia="SimHei" w:hint="eastAsia"/>
          <w:lang w:val="en-GB"/>
        </w:rPr>
      </w:pPr>
      <w:r w:rsidRPr="002501E2">
        <w:rPr>
          <w:rFonts w:eastAsia="SimHei"/>
          <w:lang w:val="en-GB"/>
        </w:rPr>
        <w:t>2</w:t>
      </w:r>
      <w:r>
        <w:rPr>
          <w:rFonts w:eastAsia="SimHei"/>
          <w:lang w:val="en-GB"/>
        </w:rPr>
        <w:t>8.</w:t>
      </w:r>
      <w:r>
        <w:rPr>
          <w:rFonts w:eastAsia="SimHei" w:hint="eastAsia"/>
          <w:lang w:val="en-GB"/>
        </w:rPr>
        <w:t xml:space="preserve">  </w:t>
      </w:r>
      <w:r w:rsidRPr="002501E2">
        <w:rPr>
          <w:rFonts w:eastAsia="SimHei" w:hint="eastAsia"/>
          <w:lang w:val="en-GB"/>
        </w:rPr>
        <w:t>委员会促请缔约国改善遵守《公约》第</w:t>
      </w:r>
      <w:r w:rsidR="006942B1">
        <w:rPr>
          <w:rFonts w:eastAsia="SimHei" w:hint="eastAsia"/>
          <w:lang w:val="en-GB"/>
        </w:rPr>
        <w:t>十</w:t>
      </w:r>
      <w:r w:rsidRPr="002501E2">
        <w:rPr>
          <w:rFonts w:eastAsia="SimHei" w:hint="eastAsia"/>
          <w:lang w:val="en-GB"/>
        </w:rPr>
        <w:t>条的情况</w:t>
      </w:r>
      <w:r>
        <w:rPr>
          <w:rFonts w:eastAsia="SimHei" w:hint="eastAsia"/>
          <w:lang w:val="en-GB"/>
        </w:rPr>
        <w:t>，</w:t>
      </w:r>
      <w:r w:rsidRPr="002501E2">
        <w:rPr>
          <w:rFonts w:eastAsia="SimHei" w:hint="eastAsia"/>
          <w:lang w:val="en-GB"/>
        </w:rPr>
        <w:t>并提高人们的认识</w:t>
      </w:r>
      <w:r>
        <w:rPr>
          <w:rFonts w:eastAsia="SimHei" w:hint="eastAsia"/>
          <w:lang w:val="en-GB"/>
        </w:rPr>
        <w:t>，</w:t>
      </w:r>
      <w:r w:rsidRPr="002501E2">
        <w:rPr>
          <w:rFonts w:eastAsia="SimHei" w:hint="eastAsia"/>
          <w:lang w:val="en-GB"/>
        </w:rPr>
        <w:t>认清教育体系在消除男女职业选择差异和可能不平等的职业</w:t>
      </w:r>
      <w:r w:rsidR="006942B1">
        <w:rPr>
          <w:rFonts w:eastAsia="SimHei" w:hint="eastAsia"/>
          <w:lang w:val="en-GB"/>
        </w:rPr>
        <w:t>前途</w:t>
      </w:r>
      <w:r w:rsidRPr="002501E2">
        <w:rPr>
          <w:rFonts w:eastAsia="SimHei" w:hint="eastAsia"/>
          <w:lang w:val="en-GB"/>
        </w:rPr>
        <w:t>中的重要作用。为此</w:t>
      </w:r>
      <w:r>
        <w:rPr>
          <w:rFonts w:eastAsia="SimHei" w:hint="eastAsia"/>
          <w:lang w:val="en-GB"/>
        </w:rPr>
        <w:t>，</w:t>
      </w:r>
      <w:r w:rsidRPr="002501E2">
        <w:rPr>
          <w:rFonts w:eastAsia="SimHei" w:hint="eastAsia"/>
          <w:lang w:val="en-GB"/>
        </w:rPr>
        <w:t>委员会促请缔约国</w:t>
      </w:r>
      <w:r>
        <w:rPr>
          <w:rFonts w:eastAsia="SimHei" w:hint="eastAsia"/>
          <w:lang w:val="en-GB"/>
        </w:rPr>
        <w:t>：</w:t>
      </w:r>
    </w:p>
    <w:p w:rsidR="00C85306" w:rsidRDefault="00C85306" w:rsidP="00C85306">
      <w:pPr>
        <w:pStyle w:val="SingleTxtGC"/>
        <w:numPr>
          <w:ilvl w:val="0"/>
          <w:numId w:val="13"/>
        </w:numPr>
        <w:rPr>
          <w:rFonts w:eastAsia="SimHei" w:hint="eastAsia"/>
          <w:bCs/>
          <w:lang w:val="en-GB"/>
        </w:rPr>
      </w:pPr>
      <w:r w:rsidRPr="002501E2">
        <w:rPr>
          <w:rFonts w:eastAsia="SimHei" w:hint="eastAsia"/>
          <w:bCs/>
          <w:lang w:val="en-GB"/>
        </w:rPr>
        <w:t>执行措施</w:t>
      </w:r>
      <w:r>
        <w:rPr>
          <w:rFonts w:eastAsia="SimHei" w:hint="eastAsia"/>
          <w:bCs/>
          <w:lang w:val="en-GB"/>
        </w:rPr>
        <w:t>，</w:t>
      </w:r>
      <w:r w:rsidRPr="002501E2">
        <w:rPr>
          <w:rFonts w:eastAsia="SimHei" w:hint="eastAsia"/>
          <w:bCs/>
          <w:lang w:val="en-GB"/>
        </w:rPr>
        <w:t>消除可能妨碍男女学生选择非传统的教育或职业的性别成见和体制障碍</w:t>
      </w:r>
      <w:r>
        <w:rPr>
          <w:rFonts w:eastAsia="SimHei" w:hint="eastAsia"/>
          <w:bCs/>
          <w:lang w:val="en-GB"/>
        </w:rPr>
        <w:t>，</w:t>
      </w:r>
      <w:r w:rsidRPr="002501E2">
        <w:rPr>
          <w:rFonts w:eastAsia="SimHei" w:hint="eastAsia"/>
          <w:bCs/>
          <w:lang w:val="en-GB"/>
        </w:rPr>
        <w:t>具体措施包括在教育体系的各个等级更好地培训事业和职业顾问服务提供者</w:t>
      </w:r>
      <w:r>
        <w:rPr>
          <w:rFonts w:eastAsia="SimHei" w:hint="eastAsia"/>
          <w:bCs/>
          <w:lang w:val="en-GB"/>
        </w:rPr>
        <w:t>；</w:t>
      </w:r>
    </w:p>
    <w:p w:rsidR="00C85306" w:rsidRDefault="00C85306" w:rsidP="00C85306">
      <w:pPr>
        <w:pStyle w:val="SingleTxtGC"/>
        <w:numPr>
          <w:ilvl w:val="0"/>
          <w:numId w:val="13"/>
        </w:numPr>
        <w:rPr>
          <w:rFonts w:eastAsia="SimHei" w:hint="eastAsia"/>
          <w:bCs/>
          <w:lang w:val="en-GB"/>
        </w:rPr>
      </w:pPr>
      <w:r w:rsidRPr="002501E2">
        <w:rPr>
          <w:rFonts w:eastAsia="SimHei" w:hint="eastAsia"/>
          <w:bCs/>
          <w:lang w:val="en-GB"/>
        </w:rPr>
        <w:t>考虑采取</w:t>
      </w:r>
      <w:r w:rsidR="006942B1">
        <w:rPr>
          <w:rFonts w:eastAsia="SimHei" w:hint="eastAsia"/>
          <w:bCs/>
          <w:lang w:val="en-GB"/>
        </w:rPr>
        <w:t>临时特别措施</w:t>
      </w:r>
      <w:r>
        <w:rPr>
          <w:rFonts w:eastAsia="SimHei" w:hint="eastAsia"/>
          <w:bCs/>
          <w:lang w:val="en-GB"/>
        </w:rPr>
        <w:t>，</w:t>
      </w:r>
      <w:r w:rsidRPr="002501E2">
        <w:rPr>
          <w:rFonts w:eastAsia="SimHei" w:hint="eastAsia"/>
          <w:bCs/>
          <w:lang w:val="en-GB"/>
        </w:rPr>
        <w:t>通过为妇女提供专门的奖金</w:t>
      </w:r>
      <w:r w:rsidR="006942B1">
        <w:rPr>
          <w:rFonts w:eastAsia="SimHei" w:hint="eastAsia"/>
          <w:bCs/>
          <w:lang w:val="en-GB"/>
        </w:rPr>
        <w:t>和其他的扶持行动措施</w:t>
      </w:r>
      <w:r w:rsidR="00EB53E0">
        <w:rPr>
          <w:rFonts w:eastAsia="SimHei" w:hint="eastAsia"/>
          <w:bCs/>
          <w:lang w:val="en-GB"/>
        </w:rPr>
        <w:t>，</w:t>
      </w:r>
      <w:r w:rsidR="006942B1">
        <w:rPr>
          <w:rFonts w:eastAsia="SimHei" w:hint="eastAsia"/>
          <w:bCs/>
          <w:lang w:val="en-GB"/>
        </w:rPr>
        <w:t>如设定明确的指标和时限</w:t>
      </w:r>
      <w:r w:rsidR="00EB53E0">
        <w:rPr>
          <w:rFonts w:eastAsia="SimHei" w:hint="eastAsia"/>
          <w:bCs/>
          <w:lang w:val="en-GB"/>
        </w:rPr>
        <w:t>，</w:t>
      </w:r>
      <w:r w:rsidR="006942B1">
        <w:rPr>
          <w:rFonts w:eastAsia="SimHei" w:hint="eastAsia"/>
          <w:bCs/>
          <w:lang w:val="en-GB"/>
        </w:rPr>
        <w:t>毫无延误地加速改善妇女在学术界的地位</w:t>
      </w:r>
      <w:r w:rsidRPr="002501E2">
        <w:rPr>
          <w:rFonts w:eastAsia="SimHei" w:hint="eastAsia"/>
          <w:bCs/>
          <w:lang w:val="en-GB"/>
        </w:rPr>
        <w:t>。</w:t>
      </w:r>
    </w:p>
    <w:p w:rsidR="00C85306" w:rsidRDefault="00C85306" w:rsidP="0069488A">
      <w:pPr>
        <w:pStyle w:val="H23GC"/>
        <w:rPr>
          <w:rFonts w:hint="eastAsia"/>
          <w:lang w:val="en-GB"/>
        </w:rPr>
      </w:pPr>
      <w:r>
        <w:rPr>
          <w:rFonts w:hint="eastAsia"/>
          <w:lang w:val="en-GB"/>
        </w:rPr>
        <w:tab/>
      </w:r>
      <w:r>
        <w:rPr>
          <w:rFonts w:hint="eastAsia"/>
          <w:lang w:val="en-GB"/>
        </w:rPr>
        <w:tab/>
      </w:r>
      <w:r w:rsidRPr="00FE6378">
        <w:rPr>
          <w:rFonts w:hint="eastAsia"/>
          <w:lang w:val="en-GB"/>
        </w:rPr>
        <w:t>就业</w:t>
      </w:r>
    </w:p>
    <w:p w:rsidR="003359CA" w:rsidRDefault="00C85306" w:rsidP="00C85306">
      <w:pPr>
        <w:pStyle w:val="SingleTxtGC"/>
        <w:rPr>
          <w:lang w:val="en-GB"/>
        </w:rPr>
      </w:pPr>
      <w:r>
        <w:rPr>
          <w:lang w:val="en-GB"/>
        </w:rPr>
        <w:t>29.</w:t>
      </w:r>
      <w:r>
        <w:rPr>
          <w:rFonts w:hint="eastAsia"/>
          <w:lang w:val="en-GB"/>
        </w:rPr>
        <w:t xml:space="preserve">  </w:t>
      </w:r>
      <w:r w:rsidRPr="00FE6378">
        <w:rPr>
          <w:rFonts w:hint="eastAsia"/>
          <w:lang w:val="en-GB"/>
        </w:rPr>
        <w:t>委员会注意到议会于</w:t>
      </w:r>
      <w:r w:rsidRPr="00FE6378">
        <w:rPr>
          <w:rFonts w:hint="eastAsia"/>
          <w:lang w:val="en-GB"/>
        </w:rPr>
        <w:t>2011</w:t>
      </w:r>
      <w:r w:rsidRPr="00FE6378">
        <w:rPr>
          <w:rFonts w:hint="eastAsia"/>
          <w:lang w:val="en-GB"/>
        </w:rPr>
        <w:t>年</w:t>
      </w:r>
      <w:r w:rsidRPr="00FE6378">
        <w:rPr>
          <w:rFonts w:hint="eastAsia"/>
          <w:lang w:val="en-GB"/>
        </w:rPr>
        <w:t>4</w:t>
      </w:r>
      <w:r w:rsidRPr="00FE6378">
        <w:rPr>
          <w:rFonts w:hint="eastAsia"/>
          <w:lang w:val="en-GB"/>
        </w:rPr>
        <w:t>月通过了《</w:t>
      </w:r>
      <w:r>
        <w:rPr>
          <w:rFonts w:hint="eastAsia"/>
          <w:lang w:val="en-GB"/>
        </w:rPr>
        <w:t>同工</w:t>
      </w:r>
      <w:r w:rsidRPr="00FE6378">
        <w:rPr>
          <w:lang w:val="en-GB"/>
        </w:rPr>
        <w:t>同酬</w:t>
      </w:r>
      <w:r w:rsidRPr="00FE6378">
        <w:rPr>
          <w:rFonts w:hint="eastAsia"/>
          <w:lang w:val="en-GB"/>
        </w:rPr>
        <w:t>问题白皮书》以落实</w:t>
      </w:r>
      <w:r w:rsidRPr="00FE6378">
        <w:rPr>
          <w:rFonts w:hint="eastAsia"/>
          <w:lang w:val="en-GB"/>
        </w:rPr>
        <w:t>2008</w:t>
      </w:r>
      <w:r w:rsidRPr="00FE6378">
        <w:rPr>
          <w:rFonts w:hint="eastAsia"/>
          <w:lang w:val="en-GB"/>
        </w:rPr>
        <w:t>年</w:t>
      </w:r>
      <w:r>
        <w:rPr>
          <w:rFonts w:hint="eastAsia"/>
          <w:lang w:val="en-GB"/>
        </w:rPr>
        <w:t>同工</w:t>
      </w:r>
      <w:r w:rsidRPr="00FE6378">
        <w:rPr>
          <w:lang w:val="en-GB"/>
        </w:rPr>
        <w:t>同酬委员会</w:t>
      </w:r>
      <w:r w:rsidRPr="00FE6378">
        <w:rPr>
          <w:rFonts w:hint="eastAsia"/>
          <w:lang w:val="en-GB"/>
        </w:rPr>
        <w:t>提出的建议</w:t>
      </w:r>
      <w:r>
        <w:rPr>
          <w:rFonts w:hint="eastAsia"/>
          <w:lang w:val="en-GB"/>
        </w:rPr>
        <w:t>，</w:t>
      </w:r>
      <w:r w:rsidRPr="00FE6378">
        <w:rPr>
          <w:rFonts w:hint="eastAsia"/>
          <w:lang w:val="en-GB"/>
        </w:rPr>
        <w:t>但仍关切的是</w:t>
      </w:r>
      <w:r>
        <w:rPr>
          <w:rFonts w:hint="eastAsia"/>
          <w:lang w:val="en-GB"/>
        </w:rPr>
        <w:t>，</w:t>
      </w:r>
      <w:r w:rsidRPr="00FE6378">
        <w:rPr>
          <w:rFonts w:hint="eastAsia"/>
          <w:lang w:val="en-GB"/>
        </w:rPr>
        <w:t>就业领域存在严重的纵向隔离</w:t>
      </w:r>
      <w:r>
        <w:rPr>
          <w:rFonts w:hint="eastAsia"/>
          <w:lang w:val="en-GB"/>
        </w:rPr>
        <w:t>，</w:t>
      </w:r>
      <w:r w:rsidRPr="00FE6378">
        <w:rPr>
          <w:rFonts w:hint="eastAsia"/>
          <w:lang w:val="en-GB"/>
        </w:rPr>
        <w:t>工资差距长期存在</w:t>
      </w:r>
      <w:r>
        <w:rPr>
          <w:rFonts w:hint="eastAsia"/>
          <w:lang w:val="en-GB"/>
        </w:rPr>
        <w:t>，</w:t>
      </w:r>
      <w:r w:rsidRPr="00FE6378">
        <w:rPr>
          <w:rFonts w:hint="eastAsia"/>
          <w:lang w:val="en-GB"/>
        </w:rPr>
        <w:t>教育水平越高差距越大。委员会注意到</w:t>
      </w:r>
      <w:r>
        <w:rPr>
          <w:rFonts w:hint="eastAsia"/>
          <w:lang w:val="en-GB"/>
        </w:rPr>
        <w:t>，</w:t>
      </w:r>
      <w:r w:rsidRPr="00FE6378">
        <w:rPr>
          <w:rFonts w:hint="eastAsia"/>
          <w:lang w:val="en-GB"/>
        </w:rPr>
        <w:t>总体失业率为</w:t>
      </w:r>
      <w:r>
        <w:rPr>
          <w:lang w:val="en-GB"/>
        </w:rPr>
        <w:t>2.</w:t>
      </w:r>
      <w:r w:rsidRPr="00FE6378">
        <w:rPr>
          <w:lang w:val="en-GB"/>
        </w:rPr>
        <w:t>2</w:t>
      </w:r>
      <w:r>
        <w:rPr>
          <w:lang w:val="en-GB"/>
        </w:rPr>
        <w:t>%</w:t>
      </w:r>
      <w:r>
        <w:rPr>
          <w:rFonts w:hint="eastAsia"/>
          <w:lang w:val="en-GB"/>
        </w:rPr>
        <w:t>，</w:t>
      </w:r>
      <w:r w:rsidRPr="00FE6378">
        <w:rPr>
          <w:rFonts w:hint="eastAsia"/>
          <w:lang w:val="en-GB"/>
        </w:rPr>
        <w:t>而少数族裔妇女失业率为</w:t>
      </w:r>
      <w:r>
        <w:rPr>
          <w:lang w:val="en-GB"/>
        </w:rPr>
        <w:t>7.</w:t>
      </w:r>
      <w:r w:rsidRPr="00FE6378">
        <w:rPr>
          <w:lang w:val="en-GB"/>
        </w:rPr>
        <w:t>6</w:t>
      </w:r>
      <w:r>
        <w:rPr>
          <w:lang w:val="en-GB"/>
        </w:rPr>
        <w:t>%</w:t>
      </w:r>
      <w:r w:rsidRPr="00FE6378">
        <w:rPr>
          <w:rFonts w:hint="eastAsia"/>
          <w:lang w:val="en-GB"/>
        </w:rPr>
        <w:t>且还在增长。</w:t>
      </w:r>
      <w:r w:rsidR="006942B1">
        <w:rPr>
          <w:rFonts w:hint="eastAsia"/>
          <w:lang w:val="en-GB"/>
        </w:rPr>
        <w:t>委员会注意到某些规章条例规定对妇女出任一些职位的限制</w:t>
      </w:r>
      <w:r w:rsidR="00EB53E0">
        <w:rPr>
          <w:rFonts w:hint="eastAsia"/>
          <w:lang w:val="en-GB"/>
        </w:rPr>
        <w:t>，</w:t>
      </w:r>
      <w:r w:rsidR="006942B1">
        <w:rPr>
          <w:rFonts w:hint="eastAsia"/>
          <w:lang w:val="en-GB"/>
        </w:rPr>
        <w:t>原因是她们的衣着方式</w:t>
      </w:r>
      <w:r w:rsidR="00EB53E0">
        <w:rPr>
          <w:rFonts w:hint="eastAsia"/>
          <w:lang w:val="en-GB"/>
        </w:rPr>
        <w:t>，</w:t>
      </w:r>
      <w:r w:rsidR="006942B1">
        <w:rPr>
          <w:rFonts w:hint="eastAsia"/>
          <w:lang w:val="en-GB"/>
        </w:rPr>
        <w:t>包括戴头巾。</w:t>
      </w:r>
      <w:r w:rsidRPr="00FE6378">
        <w:rPr>
          <w:rFonts w:hint="eastAsia"/>
          <w:lang w:val="en-GB"/>
        </w:rPr>
        <w:t>委员会还关切的是</w:t>
      </w:r>
      <w:r>
        <w:rPr>
          <w:rFonts w:hint="eastAsia"/>
          <w:lang w:val="en-GB"/>
        </w:rPr>
        <w:t>，</w:t>
      </w:r>
      <w:r w:rsidR="006942B1">
        <w:rPr>
          <w:rFonts w:hint="eastAsia"/>
          <w:lang w:val="en-GB"/>
        </w:rPr>
        <w:t>10</w:t>
      </w:r>
      <w:r>
        <w:rPr>
          <w:rFonts w:hint="eastAsia"/>
          <w:lang w:val="en-GB"/>
        </w:rPr>
        <w:t>%</w:t>
      </w:r>
      <w:r w:rsidRPr="00FE6378">
        <w:rPr>
          <w:rFonts w:hint="eastAsia"/>
          <w:lang w:val="en-GB"/>
        </w:rPr>
        <w:t>的妇女</w:t>
      </w:r>
      <w:r>
        <w:rPr>
          <w:lang w:val="en-GB"/>
        </w:rPr>
        <w:t>从事非全</w:t>
      </w:r>
      <w:r>
        <w:rPr>
          <w:rFonts w:hint="eastAsia"/>
          <w:lang w:val="en-GB"/>
        </w:rPr>
        <w:t>职</w:t>
      </w:r>
      <w:r w:rsidRPr="00FE6378">
        <w:rPr>
          <w:lang w:val="en-GB"/>
        </w:rPr>
        <w:t>工作</w:t>
      </w:r>
      <w:r w:rsidRPr="00FE6378">
        <w:rPr>
          <w:rFonts w:hint="eastAsia"/>
          <w:lang w:val="en-GB"/>
        </w:rPr>
        <w:t>并非出于自</w:t>
      </w:r>
      <w:r>
        <w:rPr>
          <w:rFonts w:hint="eastAsia"/>
          <w:lang w:val="en-GB"/>
        </w:rPr>
        <w:t>愿。对此，委员会关切的是，缔约国高估了妇女自愿选择从事非全职工作的人数</w:t>
      </w:r>
      <w:r w:rsidRPr="00FE6378">
        <w:rPr>
          <w:rFonts w:hint="eastAsia"/>
          <w:lang w:val="en-GB"/>
        </w:rPr>
        <w:t>比例。委员会还关</w:t>
      </w:r>
      <w:r w:rsidR="006942B1">
        <w:rPr>
          <w:rFonts w:hint="eastAsia"/>
          <w:lang w:val="en-GB"/>
        </w:rPr>
        <w:t>注</w:t>
      </w:r>
      <w:r w:rsidRPr="00FE6378">
        <w:rPr>
          <w:rFonts w:hint="eastAsia"/>
          <w:lang w:val="en-GB"/>
        </w:rPr>
        <w:t>的是</w:t>
      </w:r>
      <w:r>
        <w:rPr>
          <w:rFonts w:hint="eastAsia"/>
          <w:lang w:val="en-GB"/>
        </w:rPr>
        <w:t>，</w:t>
      </w:r>
      <w:r w:rsidRPr="00FE6378">
        <w:rPr>
          <w:rFonts w:hint="eastAsia"/>
          <w:lang w:val="en-GB"/>
        </w:rPr>
        <w:t>有报告称妇女因怀孕和生</w:t>
      </w:r>
      <w:r w:rsidR="006942B1">
        <w:rPr>
          <w:rFonts w:hint="eastAsia"/>
          <w:lang w:val="en-GB"/>
        </w:rPr>
        <w:t>育</w:t>
      </w:r>
      <w:r w:rsidRPr="00FE6378">
        <w:rPr>
          <w:rFonts w:hint="eastAsia"/>
          <w:lang w:val="en-GB"/>
        </w:rPr>
        <w:t>而受到歧视。委员会深表关切的是</w:t>
      </w:r>
      <w:r>
        <w:rPr>
          <w:rFonts w:hint="eastAsia"/>
          <w:lang w:val="en-GB"/>
        </w:rPr>
        <w:t>，</w:t>
      </w:r>
      <w:r w:rsidRPr="00FE6378">
        <w:rPr>
          <w:rFonts w:hint="eastAsia"/>
          <w:lang w:val="en-GB"/>
        </w:rPr>
        <w:t>根据新的养老金制度</w:t>
      </w:r>
      <w:r>
        <w:rPr>
          <w:rFonts w:hint="eastAsia"/>
          <w:lang w:val="en-GB"/>
        </w:rPr>
        <w:t>，</w:t>
      </w:r>
      <w:r w:rsidRPr="00FE6378">
        <w:rPr>
          <w:rFonts w:hint="eastAsia"/>
          <w:lang w:val="en-GB"/>
        </w:rPr>
        <w:t>养老金不再按就业期间最有资格的</w:t>
      </w:r>
      <w:r w:rsidRPr="00FE6378">
        <w:rPr>
          <w:rFonts w:hint="eastAsia"/>
          <w:lang w:val="en-GB"/>
        </w:rPr>
        <w:t>20</w:t>
      </w:r>
      <w:r w:rsidRPr="00FE6378">
        <w:rPr>
          <w:rFonts w:hint="eastAsia"/>
          <w:lang w:val="en-GB"/>
        </w:rPr>
        <w:t>年计算</w:t>
      </w:r>
      <w:r>
        <w:rPr>
          <w:rFonts w:hint="eastAsia"/>
          <w:lang w:val="en-GB"/>
        </w:rPr>
        <w:t>，</w:t>
      </w:r>
      <w:r w:rsidRPr="00FE6378">
        <w:rPr>
          <w:rFonts w:hint="eastAsia"/>
          <w:lang w:val="en-GB"/>
        </w:rPr>
        <w:t>而是按员工的全部就业年限计算</w:t>
      </w:r>
      <w:r>
        <w:rPr>
          <w:rFonts w:hint="eastAsia"/>
          <w:lang w:val="en-GB"/>
        </w:rPr>
        <w:t>，</w:t>
      </w:r>
      <w:r w:rsidRPr="00FE6378">
        <w:rPr>
          <w:rFonts w:hint="eastAsia"/>
          <w:lang w:val="en-GB"/>
        </w:rPr>
        <w:t>这可能导致间接歧视。委员会</w:t>
      </w:r>
      <w:r w:rsidR="006942B1">
        <w:rPr>
          <w:rFonts w:hint="eastAsia"/>
          <w:lang w:val="en-GB"/>
        </w:rPr>
        <w:t>还关注</w:t>
      </w:r>
      <w:r w:rsidRPr="00FE6378">
        <w:rPr>
          <w:rFonts w:hint="eastAsia"/>
          <w:lang w:val="en-GB"/>
        </w:rPr>
        <w:t>的是</w:t>
      </w:r>
      <w:r>
        <w:rPr>
          <w:rFonts w:hint="eastAsia"/>
          <w:lang w:val="en-GB"/>
        </w:rPr>
        <w:t>，</w:t>
      </w:r>
      <w:r w:rsidRPr="00FE6378">
        <w:rPr>
          <w:rFonts w:hint="eastAsia"/>
          <w:lang w:val="en-GB"/>
        </w:rPr>
        <w:t>少数族裔群体妇女的职业培训</w:t>
      </w:r>
      <w:r>
        <w:rPr>
          <w:rFonts w:hint="eastAsia"/>
          <w:lang w:val="en-GB"/>
        </w:rPr>
        <w:t>方案并未帮助她们获得</w:t>
      </w:r>
      <w:r w:rsidR="006942B1">
        <w:rPr>
          <w:rFonts w:hint="eastAsia"/>
          <w:lang w:val="en-GB"/>
        </w:rPr>
        <w:t>较</w:t>
      </w:r>
      <w:r>
        <w:rPr>
          <w:rFonts w:hint="eastAsia"/>
          <w:lang w:val="en-GB"/>
        </w:rPr>
        <w:t>长期的工作，也未在结构上改善少数族裔群体</w:t>
      </w:r>
      <w:r w:rsidRPr="00FE6378">
        <w:rPr>
          <w:rFonts w:hint="eastAsia"/>
          <w:lang w:val="en-GB"/>
        </w:rPr>
        <w:t>妇女在劳动力市场中的地位。委员会还表示关</w:t>
      </w:r>
      <w:r w:rsidR="006942B1">
        <w:rPr>
          <w:rFonts w:hint="eastAsia"/>
          <w:lang w:val="en-GB"/>
        </w:rPr>
        <w:t>注</w:t>
      </w:r>
      <w:r w:rsidRPr="00FE6378">
        <w:rPr>
          <w:rFonts w:hint="eastAsia"/>
          <w:lang w:val="en-GB"/>
        </w:rPr>
        <w:t>的是</w:t>
      </w:r>
      <w:r>
        <w:rPr>
          <w:rFonts w:hint="eastAsia"/>
          <w:lang w:val="en-GB"/>
        </w:rPr>
        <w:t>，</w:t>
      </w:r>
      <w:r w:rsidRPr="00FE6378">
        <w:rPr>
          <w:rFonts w:hint="eastAsia"/>
          <w:lang w:val="en-GB"/>
        </w:rPr>
        <w:t>《</w:t>
      </w:r>
      <w:r w:rsidRPr="00FE6378">
        <w:rPr>
          <w:lang w:val="en-GB"/>
        </w:rPr>
        <w:t>挪威公共采购法</w:t>
      </w:r>
      <w:r w:rsidRPr="00FE6378">
        <w:rPr>
          <w:rFonts w:hint="eastAsia"/>
          <w:lang w:val="en-GB"/>
        </w:rPr>
        <w:t>》中没有具体措施</w:t>
      </w:r>
      <w:r>
        <w:rPr>
          <w:rFonts w:hint="eastAsia"/>
          <w:lang w:val="en-GB"/>
        </w:rPr>
        <w:t>推进性别平等的公共采购</w:t>
      </w:r>
      <w:r w:rsidRPr="00FE6378">
        <w:rPr>
          <w:rFonts w:hint="eastAsia"/>
          <w:lang w:val="en-GB"/>
        </w:rPr>
        <w:t>。</w:t>
      </w:r>
    </w:p>
    <w:p w:rsidR="00C85306" w:rsidRPr="00D25544" w:rsidRDefault="00C85306" w:rsidP="00C85306">
      <w:pPr>
        <w:pStyle w:val="SingleTxtGC"/>
        <w:rPr>
          <w:rFonts w:eastAsia="SimHei" w:hint="eastAsia"/>
          <w:lang w:val="en-GB"/>
        </w:rPr>
      </w:pPr>
      <w:r w:rsidRPr="00D25544">
        <w:rPr>
          <w:rFonts w:eastAsia="SimHei" w:hint="eastAsia"/>
          <w:lang w:val="en-GB"/>
        </w:rPr>
        <w:t xml:space="preserve">30.  </w:t>
      </w:r>
      <w:r w:rsidRPr="00D25544">
        <w:rPr>
          <w:rFonts w:eastAsia="SimHei" w:hint="eastAsia"/>
          <w:lang w:val="en-GB"/>
        </w:rPr>
        <w:t>委员会促请缔约国：</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执行确保同工同酬的法律，以便按照关于</w:t>
      </w:r>
      <w:r w:rsidR="002B67A6" w:rsidRPr="002B67A6">
        <w:rPr>
          <w:rFonts w:eastAsia="SimHei" w:hint="eastAsia"/>
        </w:rPr>
        <w:t>男女工人同工</w:t>
      </w:r>
      <w:r w:rsidRPr="00D25544">
        <w:rPr>
          <w:rFonts w:eastAsia="SimHei" w:hint="eastAsia"/>
          <w:lang w:val="en-GB"/>
        </w:rPr>
        <w:t>同酬的劳工组织第</w:t>
      </w:r>
      <w:r w:rsidRPr="00D25544">
        <w:rPr>
          <w:rFonts w:eastAsia="SimHei" w:hint="eastAsia"/>
          <w:lang w:val="en-GB"/>
        </w:rPr>
        <w:t>100</w:t>
      </w:r>
      <w:r w:rsidRPr="00D25544">
        <w:rPr>
          <w:rFonts w:eastAsia="SimHei" w:hint="eastAsia"/>
          <w:lang w:val="en-GB"/>
        </w:rPr>
        <w:t>号公约</w:t>
      </w:r>
      <w:r w:rsidRPr="00D25544">
        <w:rPr>
          <w:rFonts w:eastAsia="SimHei" w:hint="eastAsia"/>
          <w:lang w:val="en-GB"/>
        </w:rPr>
        <w:t>(1951)</w:t>
      </w:r>
      <w:r w:rsidRPr="00D25544">
        <w:rPr>
          <w:rFonts w:eastAsia="SimHei" w:hint="eastAsia"/>
          <w:bCs/>
          <w:lang w:val="en-GB"/>
        </w:rPr>
        <w:t>缩小并消除男女工资差距，为此还应加快通过法律提案的进程，该法</w:t>
      </w:r>
      <w:r w:rsidR="006942B1">
        <w:rPr>
          <w:rFonts w:eastAsia="SimHei" w:hint="eastAsia"/>
          <w:bCs/>
          <w:lang w:val="en-GB"/>
        </w:rPr>
        <w:t>案以及其他措施将保障</w:t>
      </w:r>
      <w:r w:rsidRPr="00D25544">
        <w:rPr>
          <w:rFonts w:eastAsia="SimHei" w:hint="eastAsia"/>
          <w:bCs/>
          <w:lang w:val="en-GB"/>
        </w:rPr>
        <w:t>工资透明</w:t>
      </w:r>
      <w:r w:rsidR="006942B1">
        <w:rPr>
          <w:rFonts w:eastAsia="SimHei" w:hint="eastAsia"/>
          <w:bCs/>
          <w:lang w:val="en-GB"/>
        </w:rPr>
        <w:t>并规定</w:t>
      </w:r>
      <w:r w:rsidRPr="00D25544">
        <w:rPr>
          <w:rFonts w:eastAsia="SimHei" w:hint="eastAsia"/>
          <w:bCs/>
          <w:lang w:val="en-GB"/>
        </w:rPr>
        <w:t>雇主在涉嫌歧视时必须提供信息；</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采取有效措施防止妇女因怀孕和生</w:t>
      </w:r>
      <w:r w:rsidR="006942B1">
        <w:rPr>
          <w:rFonts w:eastAsia="SimHei" w:hint="eastAsia"/>
          <w:bCs/>
          <w:lang w:val="en-GB"/>
        </w:rPr>
        <w:t>育</w:t>
      </w:r>
      <w:r w:rsidRPr="00D25544">
        <w:rPr>
          <w:rFonts w:eastAsia="SimHei" w:hint="eastAsia"/>
          <w:bCs/>
          <w:lang w:val="en-GB"/>
        </w:rPr>
        <w:t>受到歧视，并确保公共和私营部门所有男女员工的带薪</w:t>
      </w:r>
      <w:r w:rsidR="006942B1">
        <w:rPr>
          <w:rFonts w:eastAsia="SimHei" w:hint="eastAsia"/>
          <w:bCs/>
          <w:lang w:val="en-GB"/>
        </w:rPr>
        <w:t>育儿</w:t>
      </w:r>
      <w:r w:rsidRPr="00D25544">
        <w:rPr>
          <w:rFonts w:eastAsia="SimHei" w:hint="eastAsia"/>
          <w:bCs/>
          <w:lang w:val="en-GB"/>
        </w:rPr>
        <w:t>假受到保障；</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执行针对妇女的政策，包括通过临时特别措施减少妇女失业和非自愿从事非全职工作的情况，以便创造更多机会让妇女延长工作时间，具体措施包括</w:t>
      </w:r>
      <w:r w:rsidR="006942B1">
        <w:rPr>
          <w:rFonts w:eastAsia="SimHei" w:hint="eastAsia"/>
          <w:bCs/>
          <w:lang w:val="en-GB"/>
        </w:rPr>
        <w:t>规定</w:t>
      </w:r>
      <w:r w:rsidRPr="00D25544">
        <w:rPr>
          <w:rFonts w:eastAsia="SimHei" w:hint="eastAsia"/>
          <w:bCs/>
          <w:lang w:val="en-GB"/>
        </w:rPr>
        <w:t>减少非全职工作岗位的数量，尤其是在政府和公共部门这样做，让妇女能够优先获得全职工作并保障所有女员工从事全职工作的权利，同时强化措施，推动妇女进入经济增长部门；</w:t>
      </w:r>
    </w:p>
    <w:p w:rsidR="00C85306" w:rsidRPr="00D25544" w:rsidRDefault="00C85306" w:rsidP="00C85306">
      <w:pPr>
        <w:pStyle w:val="SingleTxtGC"/>
        <w:numPr>
          <w:ilvl w:val="0"/>
          <w:numId w:val="14"/>
        </w:numPr>
        <w:rPr>
          <w:rFonts w:eastAsia="SimHei" w:hint="eastAsia"/>
          <w:lang w:val="en-GB"/>
        </w:rPr>
      </w:pPr>
      <w:r w:rsidRPr="00D25544">
        <w:rPr>
          <w:rFonts w:eastAsia="SimHei" w:hint="eastAsia"/>
          <w:bCs/>
          <w:lang w:val="en-GB"/>
        </w:rPr>
        <w:t>为加快消除对妇女的薪酬歧视出台更有力的措施，包括在市场</w:t>
      </w:r>
      <w:r w:rsidR="006942B1" w:rsidRPr="00D25544">
        <w:rPr>
          <w:rFonts w:eastAsia="SimHei" w:hint="eastAsia"/>
          <w:bCs/>
          <w:lang w:val="en-GB"/>
        </w:rPr>
        <w:t>各</w:t>
      </w:r>
      <w:r w:rsidRPr="00D25544">
        <w:rPr>
          <w:rFonts w:eastAsia="SimHei" w:hint="eastAsia"/>
          <w:bCs/>
          <w:lang w:val="en-GB"/>
        </w:rPr>
        <w:t>行业实行</w:t>
      </w:r>
      <w:r w:rsidRPr="00D25544">
        <w:rPr>
          <w:rFonts w:eastAsia="SimHei" w:hint="eastAsia"/>
          <w:lang w:val="en-GB"/>
        </w:rPr>
        <w:t>工作评价、收集数据、在全国开展</w:t>
      </w:r>
      <w:r w:rsidR="006942B1">
        <w:rPr>
          <w:rFonts w:eastAsia="SimHei" w:hint="eastAsia"/>
          <w:lang w:val="en-GB"/>
        </w:rPr>
        <w:t>同工</w:t>
      </w:r>
      <w:r w:rsidRPr="00D25544">
        <w:rPr>
          <w:rFonts w:eastAsia="SimHei" w:hint="eastAsia"/>
          <w:lang w:val="en-GB"/>
        </w:rPr>
        <w:t>同酬宣传并在集体工资谈判中为社会伙伴提供更多援助，特别是在制定妇女主导行业的工资结构方面；</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重新评估</w:t>
      </w:r>
      <w:r w:rsidR="006942B1">
        <w:rPr>
          <w:rFonts w:eastAsia="SimHei" w:hint="eastAsia"/>
          <w:bCs/>
          <w:lang w:val="en-GB"/>
        </w:rPr>
        <w:t>对涉及国家养老金体制和</w:t>
      </w:r>
      <w:r w:rsidRPr="00D25544">
        <w:rPr>
          <w:rFonts w:eastAsia="SimHei" w:hint="eastAsia"/>
          <w:bCs/>
          <w:lang w:val="en-GB"/>
        </w:rPr>
        <w:t>雇主</w:t>
      </w:r>
      <w:r w:rsidR="006942B1">
        <w:rPr>
          <w:rFonts w:eastAsia="SimHei" w:hint="eastAsia"/>
          <w:bCs/>
          <w:lang w:val="en-GB"/>
        </w:rPr>
        <w:t>承办</w:t>
      </w:r>
      <w:r w:rsidRPr="00D25544">
        <w:rPr>
          <w:rFonts w:eastAsia="SimHei" w:hint="eastAsia"/>
          <w:bCs/>
          <w:lang w:val="en-GB"/>
        </w:rPr>
        <w:t>的养老金体制</w:t>
      </w:r>
      <w:r w:rsidR="006942B1">
        <w:rPr>
          <w:rFonts w:eastAsia="SimHei" w:hint="eastAsia"/>
          <w:bCs/>
          <w:lang w:val="en-GB"/>
        </w:rPr>
        <w:t>的</w:t>
      </w:r>
      <w:r w:rsidRPr="00D25544">
        <w:rPr>
          <w:rFonts w:eastAsia="SimHei" w:hint="eastAsia"/>
          <w:bCs/>
          <w:lang w:val="en-GB"/>
        </w:rPr>
        <w:t>新的养老金改革，以查明可能对妇女和男</w:t>
      </w:r>
      <w:r w:rsidR="006942B1">
        <w:rPr>
          <w:rFonts w:eastAsia="SimHei" w:hint="eastAsia"/>
          <w:bCs/>
          <w:lang w:val="en-GB"/>
        </w:rPr>
        <w:t>子</w:t>
      </w:r>
      <w:r w:rsidRPr="00D25544">
        <w:rPr>
          <w:rFonts w:eastAsia="SimHei" w:hint="eastAsia"/>
          <w:bCs/>
          <w:lang w:val="en-GB"/>
        </w:rPr>
        <w:t>产生的不同影响，并纠正任何差别以确保对妇女和男</w:t>
      </w:r>
      <w:r w:rsidR="006942B1">
        <w:rPr>
          <w:rFonts w:eastAsia="SimHei" w:hint="eastAsia"/>
          <w:bCs/>
          <w:lang w:val="en-GB"/>
        </w:rPr>
        <w:t>子</w:t>
      </w:r>
      <w:r w:rsidRPr="00D25544">
        <w:rPr>
          <w:rFonts w:eastAsia="SimHei" w:hint="eastAsia"/>
          <w:bCs/>
          <w:lang w:val="en-GB"/>
        </w:rPr>
        <w:t>一视同仁；</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改善</w:t>
      </w:r>
      <w:r w:rsidR="006942B1">
        <w:rPr>
          <w:rFonts w:eastAsia="SimHei" w:hint="eastAsia"/>
          <w:bCs/>
          <w:lang w:val="en-GB"/>
        </w:rPr>
        <w:t>出身为</w:t>
      </w:r>
      <w:r w:rsidRPr="00D25544">
        <w:rPr>
          <w:rFonts w:eastAsia="SimHei" w:hint="eastAsia"/>
          <w:bCs/>
          <w:lang w:val="en-GB"/>
        </w:rPr>
        <w:t>少数族裔的妇女</w:t>
      </w:r>
      <w:r w:rsidR="006942B1">
        <w:rPr>
          <w:rFonts w:eastAsia="SimHei" w:hint="eastAsia"/>
          <w:bCs/>
          <w:lang w:val="en-GB"/>
        </w:rPr>
        <w:t>进入</w:t>
      </w:r>
      <w:r w:rsidRPr="00D25544">
        <w:rPr>
          <w:rFonts w:eastAsia="SimHei" w:hint="eastAsia"/>
          <w:bCs/>
          <w:lang w:val="en-GB"/>
        </w:rPr>
        <w:t>及参与劳动力市场的情况，具体措施包括提供充足的信息和培训以及便利教育背景和工作经验的认证和批准；</w:t>
      </w:r>
      <w:r w:rsidR="006942B1">
        <w:rPr>
          <w:rFonts w:eastAsia="SimHei" w:hint="eastAsia"/>
          <w:bCs/>
          <w:lang w:val="en-GB"/>
        </w:rPr>
        <w:t>同时对限制妇女的规章制度所产生的影响进行研究</w:t>
      </w:r>
      <w:r w:rsidR="00EB53E0">
        <w:rPr>
          <w:rFonts w:eastAsia="SimHei" w:hint="eastAsia"/>
          <w:bCs/>
          <w:lang w:val="en-GB"/>
        </w:rPr>
        <w:t>，</w:t>
      </w:r>
      <w:r w:rsidR="006942B1">
        <w:rPr>
          <w:rFonts w:eastAsia="SimHei" w:hint="eastAsia"/>
          <w:bCs/>
          <w:lang w:val="en-GB"/>
        </w:rPr>
        <w:t>这些规章制度以妇女的衣着方式包括戴头巾为由对尤其是外族或少数民族移民妇女加以限制</w:t>
      </w:r>
      <w:r w:rsidR="00EB53E0">
        <w:rPr>
          <w:rFonts w:eastAsia="SimHei" w:hint="eastAsia"/>
          <w:bCs/>
          <w:lang w:val="en-GB"/>
        </w:rPr>
        <w:t>；</w:t>
      </w:r>
      <w:r w:rsidR="006942B1">
        <w:rPr>
          <w:rFonts w:eastAsia="SimHei" w:hint="eastAsia"/>
          <w:bCs/>
          <w:lang w:val="en-GB"/>
        </w:rPr>
        <w:t>从而确保妇女充分享受《公约》赋予的权利</w:t>
      </w:r>
      <w:r w:rsidR="00EB53E0">
        <w:rPr>
          <w:rFonts w:eastAsia="SimHei" w:hint="eastAsia"/>
          <w:bCs/>
          <w:lang w:val="en-GB"/>
        </w:rPr>
        <w:t>；</w:t>
      </w:r>
    </w:p>
    <w:p w:rsidR="00C85306" w:rsidRPr="00D25544" w:rsidRDefault="00C85306" w:rsidP="00C85306">
      <w:pPr>
        <w:pStyle w:val="SingleTxtGC"/>
        <w:numPr>
          <w:ilvl w:val="0"/>
          <w:numId w:val="14"/>
        </w:numPr>
        <w:rPr>
          <w:rFonts w:eastAsia="SimHei" w:hint="eastAsia"/>
          <w:bCs/>
          <w:lang w:val="en-GB"/>
        </w:rPr>
      </w:pPr>
      <w:r w:rsidRPr="00D25544">
        <w:rPr>
          <w:rFonts w:eastAsia="SimHei" w:hint="eastAsia"/>
          <w:bCs/>
          <w:lang w:val="en-GB"/>
        </w:rPr>
        <w:t>确保在法律上要求在签署公共采购合约时落实性别平等政策，包括保障薪酬平等和在必要时使用特别临时措施。</w:t>
      </w:r>
    </w:p>
    <w:p w:rsidR="00C85306" w:rsidRPr="00FE6378" w:rsidRDefault="00C85306" w:rsidP="00C85306">
      <w:pPr>
        <w:pStyle w:val="H23GC"/>
        <w:rPr>
          <w:rFonts w:hint="eastAsia"/>
          <w:lang w:val="en-GB"/>
        </w:rPr>
      </w:pPr>
      <w:r>
        <w:rPr>
          <w:rFonts w:hint="eastAsia"/>
          <w:lang w:val="en-GB"/>
        </w:rPr>
        <w:tab/>
      </w:r>
      <w:r>
        <w:rPr>
          <w:rFonts w:hint="eastAsia"/>
          <w:lang w:val="en-GB"/>
        </w:rPr>
        <w:tab/>
      </w:r>
      <w:r w:rsidR="006942B1">
        <w:rPr>
          <w:rFonts w:hint="eastAsia"/>
          <w:lang w:val="en-GB"/>
        </w:rPr>
        <w:t>卫生</w:t>
      </w:r>
    </w:p>
    <w:p w:rsidR="00C85306" w:rsidRPr="00FE6378" w:rsidRDefault="00C85306" w:rsidP="00C85306">
      <w:pPr>
        <w:pStyle w:val="SingleTxtGC"/>
        <w:rPr>
          <w:lang w:val="en-GB"/>
        </w:rPr>
      </w:pPr>
      <w:r>
        <w:rPr>
          <w:lang w:val="en-GB"/>
        </w:rPr>
        <w:t>31.</w:t>
      </w:r>
      <w:r>
        <w:rPr>
          <w:rFonts w:hint="eastAsia"/>
          <w:lang w:val="en-GB"/>
        </w:rPr>
        <w:t xml:space="preserve">  </w:t>
      </w:r>
      <w:r w:rsidRPr="00FE6378">
        <w:rPr>
          <w:rFonts w:hint="eastAsia"/>
          <w:lang w:val="en-GB"/>
        </w:rPr>
        <w:t>委员会承认缔约国在社会和医疗服务方面为萨米妇女提供了更多支助措施</w:t>
      </w:r>
      <w:r>
        <w:rPr>
          <w:rFonts w:hint="eastAsia"/>
          <w:lang w:val="en-GB"/>
        </w:rPr>
        <w:t>，</w:t>
      </w:r>
      <w:r w:rsidRPr="00FE6378">
        <w:rPr>
          <w:rFonts w:hint="eastAsia"/>
          <w:lang w:val="en-GB"/>
        </w:rPr>
        <w:t>但是对萨米妇女继续面临多重歧视</w:t>
      </w:r>
      <w:r>
        <w:rPr>
          <w:rFonts w:hint="eastAsia"/>
          <w:lang w:val="en-GB"/>
        </w:rPr>
        <w:t>，</w:t>
      </w:r>
      <w:r w:rsidRPr="00FE6378">
        <w:rPr>
          <w:rFonts w:hint="eastAsia"/>
          <w:lang w:val="en-GB"/>
        </w:rPr>
        <w:t>包括难以获得适当的医疗表示关切</w:t>
      </w:r>
      <w:r>
        <w:rPr>
          <w:rFonts w:hint="eastAsia"/>
          <w:lang w:val="en-GB"/>
        </w:rPr>
        <w:t>，</w:t>
      </w:r>
      <w:r w:rsidRPr="00FE6378">
        <w:rPr>
          <w:rFonts w:hint="eastAsia"/>
          <w:lang w:val="en-GB"/>
        </w:rPr>
        <w:t>居住在划定的萨米人区以外的萨米妇女无法获得适当的服务也是看病难的一个原因。委员会还表示关切的是</w:t>
      </w:r>
      <w:r>
        <w:rPr>
          <w:rFonts w:hint="eastAsia"/>
          <w:lang w:val="en-GB"/>
        </w:rPr>
        <w:t>，</w:t>
      </w:r>
      <w:r w:rsidR="006942B1">
        <w:rPr>
          <w:rFonts w:hint="eastAsia"/>
          <w:lang w:val="en-GB"/>
        </w:rPr>
        <w:t>各城市</w:t>
      </w:r>
      <w:r w:rsidRPr="00FE6378">
        <w:rPr>
          <w:rFonts w:hint="eastAsia"/>
          <w:lang w:val="en-GB"/>
        </w:rPr>
        <w:t>市政府根据《</w:t>
      </w:r>
      <w:r w:rsidRPr="00FE6378">
        <w:rPr>
          <w:rFonts w:hint="eastAsia"/>
          <w:lang w:val="en-GB"/>
        </w:rPr>
        <w:t>2008-2011</w:t>
      </w:r>
      <w:r w:rsidRPr="00FE6378">
        <w:rPr>
          <w:rFonts w:hint="eastAsia"/>
          <w:lang w:val="en-GB"/>
        </w:rPr>
        <w:t>年打击女</w:t>
      </w:r>
      <w:r>
        <w:rPr>
          <w:rFonts w:hint="eastAsia"/>
          <w:lang w:val="en-GB"/>
        </w:rPr>
        <w:t>性外</w:t>
      </w:r>
      <w:r w:rsidRPr="00FE6378">
        <w:rPr>
          <w:rFonts w:hint="eastAsia"/>
          <w:lang w:val="en-GB"/>
        </w:rPr>
        <w:t>阴残割行动计划》提供的自愿面谈和检查的结果令人担忧</w:t>
      </w:r>
      <w:r>
        <w:rPr>
          <w:rFonts w:hint="eastAsia"/>
          <w:lang w:val="en-GB"/>
        </w:rPr>
        <w:t>，</w:t>
      </w:r>
      <w:r w:rsidRPr="00FE6378">
        <w:rPr>
          <w:rFonts w:hint="eastAsia"/>
          <w:lang w:val="en-GB"/>
        </w:rPr>
        <w:t>因为这可能导致族裔少数群体遭受更多侮辱</w:t>
      </w:r>
      <w:r>
        <w:rPr>
          <w:rFonts w:hint="eastAsia"/>
          <w:lang w:val="en-GB"/>
        </w:rPr>
        <w:t>，</w:t>
      </w:r>
      <w:r w:rsidRPr="00FE6378">
        <w:rPr>
          <w:rFonts w:hint="eastAsia"/>
          <w:lang w:val="en-GB"/>
        </w:rPr>
        <w:t>而该计划减少女</w:t>
      </w:r>
      <w:r>
        <w:rPr>
          <w:rFonts w:hint="eastAsia"/>
          <w:lang w:val="en-GB"/>
        </w:rPr>
        <w:t>性外</w:t>
      </w:r>
      <w:r w:rsidRPr="00FE6378">
        <w:rPr>
          <w:rFonts w:hint="eastAsia"/>
          <w:lang w:val="en-GB"/>
        </w:rPr>
        <w:t>阴残割现象的效果并不明显。</w:t>
      </w:r>
    </w:p>
    <w:p w:rsidR="00C85306" w:rsidRPr="002501E2" w:rsidRDefault="00C85306" w:rsidP="00C85306">
      <w:pPr>
        <w:pStyle w:val="SingleTxtGC"/>
        <w:rPr>
          <w:rFonts w:eastAsia="SimHei" w:hint="eastAsia"/>
          <w:lang w:val="en-GB"/>
        </w:rPr>
      </w:pPr>
      <w:r w:rsidRPr="002501E2">
        <w:rPr>
          <w:rFonts w:eastAsia="SimHei"/>
          <w:lang w:val="en-GB"/>
        </w:rPr>
        <w:t>3</w:t>
      </w:r>
      <w:r>
        <w:rPr>
          <w:rFonts w:eastAsia="SimHei"/>
          <w:lang w:val="en-GB"/>
        </w:rPr>
        <w:t>2.</w:t>
      </w:r>
      <w:r>
        <w:rPr>
          <w:rFonts w:eastAsia="SimHei" w:hint="eastAsia"/>
          <w:lang w:val="en-GB"/>
        </w:rPr>
        <w:t xml:space="preserve">  </w:t>
      </w:r>
      <w:r w:rsidRPr="002501E2">
        <w:rPr>
          <w:rFonts w:eastAsia="SimHei" w:hint="eastAsia"/>
          <w:lang w:val="en-GB"/>
        </w:rPr>
        <w:t>委员会呼吁缔约国</w:t>
      </w:r>
      <w:r>
        <w:rPr>
          <w:rFonts w:eastAsia="SimHei" w:hint="eastAsia"/>
          <w:lang w:val="en-GB"/>
        </w:rPr>
        <w:t>：</w:t>
      </w:r>
    </w:p>
    <w:p w:rsidR="00C85306" w:rsidRPr="002501E2" w:rsidRDefault="00C85306" w:rsidP="00C85306">
      <w:pPr>
        <w:pStyle w:val="SingleTxtGC"/>
        <w:numPr>
          <w:ilvl w:val="0"/>
          <w:numId w:val="17"/>
        </w:numPr>
        <w:rPr>
          <w:rFonts w:eastAsia="SimHei" w:hint="eastAsia"/>
          <w:bCs/>
          <w:lang w:val="en-GB"/>
        </w:rPr>
      </w:pPr>
      <w:r w:rsidRPr="002501E2">
        <w:rPr>
          <w:rFonts w:eastAsia="SimHei" w:hint="eastAsia"/>
          <w:bCs/>
          <w:lang w:val="en-GB"/>
        </w:rPr>
        <w:t>确保所有萨米妇女获得适当的社会和医疗服务</w:t>
      </w:r>
      <w:r>
        <w:rPr>
          <w:rFonts w:eastAsia="SimHei" w:hint="eastAsia"/>
          <w:bCs/>
          <w:lang w:val="en-GB"/>
        </w:rPr>
        <w:t>，</w:t>
      </w:r>
      <w:r w:rsidRPr="002501E2">
        <w:rPr>
          <w:rFonts w:eastAsia="SimHei" w:hint="eastAsia"/>
          <w:bCs/>
          <w:lang w:val="en-GB"/>
        </w:rPr>
        <w:t>包括心理健康服务</w:t>
      </w:r>
      <w:r>
        <w:rPr>
          <w:rFonts w:eastAsia="SimHei" w:hint="eastAsia"/>
          <w:bCs/>
          <w:lang w:val="en-GB"/>
        </w:rPr>
        <w:t>；</w:t>
      </w:r>
    </w:p>
    <w:p w:rsidR="00C85306" w:rsidRPr="002501E2" w:rsidRDefault="00C85306" w:rsidP="00C85306">
      <w:pPr>
        <w:pStyle w:val="SingleTxtGC"/>
        <w:numPr>
          <w:ilvl w:val="0"/>
          <w:numId w:val="17"/>
        </w:numPr>
        <w:rPr>
          <w:rFonts w:eastAsia="SimHei" w:hint="eastAsia"/>
          <w:bCs/>
          <w:lang w:val="en-GB"/>
        </w:rPr>
      </w:pPr>
      <w:r w:rsidRPr="002501E2">
        <w:rPr>
          <w:rFonts w:eastAsia="SimHei" w:hint="eastAsia"/>
          <w:bCs/>
          <w:lang w:val="en-GB"/>
        </w:rPr>
        <w:t>确保在关于萨米人的所有政策和方案中纳入性别视角</w:t>
      </w:r>
      <w:r>
        <w:rPr>
          <w:rFonts w:eastAsia="SimHei" w:hint="eastAsia"/>
          <w:bCs/>
          <w:lang w:val="en-GB"/>
        </w:rPr>
        <w:t>；</w:t>
      </w:r>
    </w:p>
    <w:p w:rsidR="00C85306" w:rsidRPr="002501E2" w:rsidRDefault="00C85306" w:rsidP="00C85306">
      <w:pPr>
        <w:pStyle w:val="SingleTxtGC"/>
        <w:numPr>
          <w:ilvl w:val="0"/>
          <w:numId w:val="17"/>
        </w:numPr>
        <w:rPr>
          <w:rFonts w:eastAsia="SimHei"/>
          <w:bCs/>
          <w:lang w:val="en-GB"/>
        </w:rPr>
      </w:pPr>
      <w:r w:rsidRPr="002501E2">
        <w:rPr>
          <w:rFonts w:eastAsia="SimHei" w:hint="eastAsia"/>
          <w:bCs/>
          <w:lang w:val="en-GB"/>
        </w:rPr>
        <w:t>重新评估《</w:t>
      </w:r>
      <w:r w:rsidRPr="002501E2">
        <w:rPr>
          <w:rFonts w:eastAsia="SimHei" w:hint="eastAsia"/>
          <w:bCs/>
          <w:lang w:val="en-GB"/>
        </w:rPr>
        <w:t>2008-2011</w:t>
      </w:r>
      <w:r w:rsidRPr="002501E2">
        <w:rPr>
          <w:rFonts w:eastAsia="SimHei" w:hint="eastAsia"/>
          <w:bCs/>
          <w:lang w:val="en-GB"/>
        </w:rPr>
        <w:t>年打击女性外阴残割行动计划》</w:t>
      </w:r>
      <w:r>
        <w:rPr>
          <w:rFonts w:eastAsia="SimHei" w:hint="eastAsia"/>
          <w:bCs/>
          <w:lang w:val="en-GB"/>
        </w:rPr>
        <w:t>，</w:t>
      </w:r>
      <w:r w:rsidRPr="002501E2">
        <w:rPr>
          <w:rFonts w:eastAsia="SimHei" w:hint="eastAsia"/>
          <w:bCs/>
          <w:lang w:val="en-GB"/>
        </w:rPr>
        <w:t>以期恢复民间社会在打击女性外阴残割方面的作用。</w:t>
      </w:r>
    </w:p>
    <w:p w:rsidR="00C85306" w:rsidRPr="00FE6378" w:rsidRDefault="00C85306" w:rsidP="00C85306">
      <w:pPr>
        <w:pStyle w:val="SingleTxtGC"/>
        <w:rPr>
          <w:lang w:val="en-GB"/>
        </w:rPr>
      </w:pPr>
      <w:r>
        <w:rPr>
          <w:lang w:val="en-GB"/>
        </w:rPr>
        <w:t>33.</w:t>
      </w:r>
      <w:r>
        <w:rPr>
          <w:rFonts w:hint="eastAsia"/>
          <w:lang w:val="en-GB"/>
        </w:rPr>
        <w:t xml:space="preserve">  </w:t>
      </w:r>
      <w:r w:rsidRPr="00FE6378">
        <w:rPr>
          <w:rFonts w:hint="eastAsia"/>
          <w:lang w:val="en-GB"/>
        </w:rPr>
        <w:t>委员会</w:t>
      </w:r>
      <w:r w:rsidRPr="006942B1">
        <w:rPr>
          <w:rFonts w:hint="eastAsia"/>
          <w:lang w:val="en-GB"/>
        </w:rPr>
        <w:t>注意到</w:t>
      </w:r>
      <w:r w:rsidRPr="00FE6378">
        <w:rPr>
          <w:rFonts w:hint="eastAsia"/>
          <w:lang w:val="en-GB"/>
        </w:rPr>
        <w:t>缔约国拟定了将于</w:t>
      </w:r>
      <w:r w:rsidRPr="00FE6378">
        <w:rPr>
          <w:rFonts w:hint="eastAsia"/>
          <w:lang w:val="en-GB"/>
        </w:rPr>
        <w:t>2013</w:t>
      </w:r>
      <w:r>
        <w:rPr>
          <w:rFonts w:hint="eastAsia"/>
          <w:lang w:val="en-GB"/>
        </w:rPr>
        <w:t>年</w:t>
      </w:r>
      <w:r w:rsidR="006942B1">
        <w:rPr>
          <w:rFonts w:hint="eastAsia"/>
          <w:lang w:val="en-GB"/>
        </w:rPr>
        <w:t>提交</w:t>
      </w:r>
      <w:r>
        <w:rPr>
          <w:rFonts w:hint="eastAsia"/>
          <w:lang w:val="en-GB"/>
        </w:rPr>
        <w:t>议会</w:t>
      </w:r>
      <w:r w:rsidR="006942B1">
        <w:rPr>
          <w:rFonts w:hint="eastAsia"/>
          <w:lang w:val="en-GB"/>
        </w:rPr>
        <w:t>的“</w:t>
      </w:r>
      <w:r w:rsidRPr="00FE6378">
        <w:rPr>
          <w:rFonts w:hint="eastAsia"/>
          <w:lang w:val="en-GB"/>
        </w:rPr>
        <w:t>保护</w:t>
      </w:r>
      <w:r>
        <w:rPr>
          <w:rFonts w:hint="eastAsia"/>
          <w:lang w:val="en-GB"/>
        </w:rPr>
        <w:t>人人免遭基于性取向和性别认同的歧视</w:t>
      </w:r>
      <w:r w:rsidR="006942B1">
        <w:rPr>
          <w:rFonts w:hint="eastAsia"/>
          <w:lang w:val="en-GB"/>
        </w:rPr>
        <w:t>”</w:t>
      </w:r>
      <w:r w:rsidRPr="00FE6378">
        <w:rPr>
          <w:rFonts w:hint="eastAsia"/>
          <w:lang w:val="en-GB"/>
        </w:rPr>
        <w:t>法案</w:t>
      </w:r>
      <w:r>
        <w:rPr>
          <w:rFonts w:hint="eastAsia"/>
          <w:lang w:val="en-GB"/>
        </w:rPr>
        <w:t>，</w:t>
      </w:r>
      <w:r w:rsidRPr="00FE6378">
        <w:rPr>
          <w:rFonts w:hint="eastAsia"/>
          <w:lang w:val="en-GB"/>
        </w:rPr>
        <w:t>以及在</w:t>
      </w:r>
      <w:r w:rsidRPr="00FE6378">
        <w:rPr>
          <w:rFonts w:hint="eastAsia"/>
          <w:lang w:val="en-GB"/>
        </w:rPr>
        <w:t>2011</w:t>
      </w:r>
      <w:r w:rsidRPr="00FE6378">
        <w:rPr>
          <w:rFonts w:hint="eastAsia"/>
          <w:lang w:val="en-GB"/>
        </w:rPr>
        <w:t>年建立了全国</w:t>
      </w:r>
      <w:r w:rsidRPr="00FE6378">
        <w:rPr>
          <w:rFonts w:hint="eastAsia"/>
          <w:lang w:val="en-GB"/>
        </w:rPr>
        <w:t>LGBT</w:t>
      </w:r>
      <w:r>
        <w:rPr>
          <w:rFonts w:hint="eastAsia"/>
          <w:lang w:val="en-GB"/>
        </w:rPr>
        <w:t>知识中心，但是对缔约国在医疗服务方面存在对女</w:t>
      </w:r>
      <w:r w:rsidRPr="00FE6378">
        <w:rPr>
          <w:rFonts w:hint="eastAsia"/>
          <w:lang w:val="en-GB"/>
        </w:rPr>
        <w:t>同性恋、双性恋、变性人和双性人的歧视表示关切。</w:t>
      </w:r>
    </w:p>
    <w:p w:rsidR="00C85306" w:rsidRPr="00B25B67" w:rsidRDefault="00C85306" w:rsidP="00C85306">
      <w:pPr>
        <w:pStyle w:val="SingleTxtGC"/>
        <w:rPr>
          <w:rFonts w:eastAsia="SimHei" w:hint="eastAsia"/>
          <w:lang w:val="en-GB"/>
        </w:rPr>
      </w:pPr>
      <w:r w:rsidRPr="00B25B67">
        <w:rPr>
          <w:rFonts w:eastAsia="SimHei"/>
          <w:lang w:val="en-GB"/>
        </w:rPr>
        <w:t>3</w:t>
      </w:r>
      <w:r>
        <w:rPr>
          <w:rFonts w:eastAsia="SimHei"/>
          <w:lang w:val="en-GB"/>
        </w:rPr>
        <w:t>4.</w:t>
      </w:r>
      <w:r>
        <w:rPr>
          <w:rFonts w:eastAsia="SimHei" w:hint="eastAsia"/>
          <w:lang w:val="en-GB"/>
        </w:rPr>
        <w:t xml:space="preserve">  </w:t>
      </w:r>
      <w:r w:rsidRPr="00B25B67">
        <w:rPr>
          <w:rFonts w:eastAsia="SimHei" w:hint="eastAsia"/>
          <w:lang w:val="en-GB"/>
        </w:rPr>
        <w:t>委员会敦促缔约国</w:t>
      </w:r>
      <w:r>
        <w:rPr>
          <w:rFonts w:eastAsia="SimHei" w:hint="eastAsia"/>
          <w:lang w:val="en-GB"/>
        </w:rPr>
        <w:t>：</w:t>
      </w:r>
    </w:p>
    <w:p w:rsidR="00C85306" w:rsidRPr="00B25B67" w:rsidRDefault="006942B1" w:rsidP="00C85306">
      <w:pPr>
        <w:pStyle w:val="SingleTxtGC"/>
        <w:numPr>
          <w:ilvl w:val="0"/>
          <w:numId w:val="16"/>
        </w:numPr>
        <w:rPr>
          <w:rFonts w:eastAsia="SimHei" w:hint="eastAsia"/>
          <w:bCs/>
          <w:lang w:val="en-GB"/>
        </w:rPr>
      </w:pPr>
      <w:r>
        <w:rPr>
          <w:rFonts w:eastAsia="SimHei" w:hint="eastAsia"/>
          <w:bCs/>
          <w:lang w:val="en-GB"/>
        </w:rPr>
        <w:t>加快</w:t>
      </w:r>
      <w:r w:rsidR="00C85306" w:rsidRPr="00B25B67">
        <w:rPr>
          <w:rFonts w:eastAsia="SimHei" w:hint="eastAsia"/>
          <w:bCs/>
          <w:lang w:val="en-GB"/>
        </w:rPr>
        <w:t>通</w:t>
      </w:r>
      <w:r w:rsidR="00C85306" w:rsidRPr="00347C31">
        <w:rPr>
          <w:rFonts w:eastAsia="SimHei" w:hint="eastAsia"/>
          <w:bCs/>
          <w:spacing w:val="-2"/>
          <w:lang w:val="en-GB"/>
        </w:rPr>
        <w:t>过</w:t>
      </w:r>
      <w:r>
        <w:rPr>
          <w:rFonts w:eastAsia="SimHei" w:hint="eastAsia"/>
          <w:bCs/>
          <w:spacing w:val="-2"/>
          <w:lang w:val="en-GB"/>
        </w:rPr>
        <w:t>上述提及的</w:t>
      </w:r>
      <w:r w:rsidR="00C85306" w:rsidRPr="00347C31">
        <w:rPr>
          <w:rFonts w:eastAsia="SimHei" w:hint="eastAsia"/>
          <w:bCs/>
          <w:spacing w:val="-2"/>
          <w:lang w:val="en-GB"/>
        </w:rPr>
        <w:t>相关法律，</w:t>
      </w:r>
      <w:r>
        <w:rPr>
          <w:rFonts w:eastAsia="SimHei" w:hint="eastAsia"/>
          <w:bCs/>
          <w:spacing w:val="-2"/>
          <w:lang w:val="en-GB"/>
        </w:rPr>
        <w:t>确保在卫生保健制度内避免歧视</w:t>
      </w:r>
      <w:r w:rsidR="00C85306">
        <w:rPr>
          <w:rFonts w:eastAsia="SimHei" w:hint="eastAsia"/>
          <w:bCs/>
          <w:lang w:val="en-GB"/>
        </w:rPr>
        <w:t>；</w:t>
      </w:r>
    </w:p>
    <w:p w:rsidR="00C85306" w:rsidRPr="00B25B67" w:rsidRDefault="00C85306" w:rsidP="00C85306">
      <w:pPr>
        <w:pStyle w:val="SingleTxtGC"/>
        <w:numPr>
          <w:ilvl w:val="0"/>
          <w:numId w:val="16"/>
        </w:numPr>
        <w:rPr>
          <w:rFonts w:eastAsia="SimHei" w:hint="eastAsia"/>
          <w:bCs/>
          <w:lang w:val="en-GB"/>
        </w:rPr>
      </w:pPr>
      <w:r w:rsidRPr="00B25B67">
        <w:rPr>
          <w:rFonts w:eastAsia="SimHei" w:hint="eastAsia"/>
          <w:bCs/>
          <w:lang w:val="en-GB"/>
        </w:rPr>
        <w:t>为医务工作者提供</w:t>
      </w:r>
      <w:r w:rsidR="006942B1">
        <w:rPr>
          <w:rFonts w:eastAsia="SimHei" w:hint="eastAsia"/>
          <w:bCs/>
          <w:lang w:val="en-GB"/>
        </w:rPr>
        <w:t>适应</w:t>
      </w:r>
      <w:r w:rsidRPr="00B25B67">
        <w:rPr>
          <w:rFonts w:eastAsia="SimHei" w:hint="eastAsia"/>
          <w:bCs/>
          <w:lang w:val="en-GB"/>
        </w:rPr>
        <w:t>培训</w:t>
      </w:r>
      <w:r>
        <w:rPr>
          <w:rFonts w:eastAsia="SimHei" w:hint="eastAsia"/>
          <w:bCs/>
          <w:lang w:val="en-GB"/>
        </w:rPr>
        <w:t>，</w:t>
      </w:r>
      <w:r w:rsidRPr="00B25B67">
        <w:rPr>
          <w:rFonts w:eastAsia="SimHei" w:hint="eastAsia"/>
          <w:bCs/>
          <w:lang w:val="en-GB"/>
        </w:rPr>
        <w:t>以避免对这些妇女的侵害和虐待。</w:t>
      </w:r>
    </w:p>
    <w:p w:rsidR="00C85306" w:rsidRDefault="00C85306" w:rsidP="00C85306">
      <w:pPr>
        <w:pStyle w:val="H23GC"/>
        <w:rPr>
          <w:rFonts w:hint="eastAsia"/>
          <w:lang w:val="en-GB"/>
        </w:rPr>
      </w:pPr>
      <w:r w:rsidRPr="00B25B67">
        <w:rPr>
          <w:lang w:val="en-GB"/>
        </w:rPr>
        <w:tab/>
      </w:r>
      <w:r>
        <w:rPr>
          <w:rFonts w:hint="eastAsia"/>
          <w:lang w:val="en-GB"/>
        </w:rPr>
        <w:tab/>
      </w:r>
      <w:r w:rsidRPr="00B25B67">
        <w:rPr>
          <w:rFonts w:hint="eastAsia"/>
          <w:lang w:val="en-GB"/>
        </w:rPr>
        <w:t>弱势妇女群体</w:t>
      </w:r>
    </w:p>
    <w:p w:rsidR="00B7228D" w:rsidRPr="00B7228D" w:rsidRDefault="00B7228D" w:rsidP="00B7228D">
      <w:pPr>
        <w:pStyle w:val="SingleTxtGC"/>
        <w:rPr>
          <w:rFonts w:hint="eastAsia"/>
          <w:lang w:val="en-GB"/>
        </w:rPr>
      </w:pPr>
    </w:p>
    <w:p w:rsidR="00C85306" w:rsidRPr="00FE6378" w:rsidRDefault="00C85306" w:rsidP="00C85306">
      <w:pPr>
        <w:pStyle w:val="SingleTxtGC"/>
        <w:rPr>
          <w:lang w:val="en-GB"/>
        </w:rPr>
      </w:pPr>
      <w:r>
        <w:rPr>
          <w:lang w:val="en-GB"/>
        </w:rPr>
        <w:t>35.</w:t>
      </w:r>
      <w:r>
        <w:rPr>
          <w:rFonts w:hint="eastAsia"/>
          <w:lang w:val="en-GB"/>
        </w:rPr>
        <w:t xml:space="preserve">  </w:t>
      </w:r>
      <w:r w:rsidRPr="00FE6378">
        <w:rPr>
          <w:rFonts w:hint="eastAsia"/>
          <w:lang w:val="en-GB"/>
        </w:rPr>
        <w:t>委员会对弱势妇女群体的状况表示关切</w:t>
      </w:r>
      <w:r>
        <w:rPr>
          <w:rFonts w:hint="eastAsia"/>
          <w:lang w:val="en-GB"/>
        </w:rPr>
        <w:t>，</w:t>
      </w:r>
      <w:r w:rsidRPr="00FE6378">
        <w:rPr>
          <w:rFonts w:hint="eastAsia"/>
          <w:lang w:val="en-GB"/>
        </w:rPr>
        <w:t>包括</w:t>
      </w:r>
      <w:r w:rsidR="006942B1">
        <w:rPr>
          <w:rFonts w:hint="eastAsia"/>
          <w:lang w:val="en-GB"/>
        </w:rPr>
        <w:t>残疾妇女、</w:t>
      </w:r>
      <w:r w:rsidRPr="00FE6378">
        <w:rPr>
          <w:rFonts w:hint="eastAsia"/>
          <w:lang w:val="en-GB"/>
        </w:rPr>
        <w:t>族裔和少数群体妇女以及移民妇女</w:t>
      </w:r>
      <w:r>
        <w:rPr>
          <w:rFonts w:hint="eastAsia"/>
          <w:lang w:val="en-GB"/>
        </w:rPr>
        <w:t>，</w:t>
      </w:r>
      <w:r w:rsidRPr="00FE6378">
        <w:rPr>
          <w:rFonts w:hint="eastAsia"/>
          <w:lang w:val="en-GB"/>
        </w:rPr>
        <w:t>她们可能更容易在教育、卫生、社会和政治参与、就业方面遭到多重形式的歧视。委员会表示关切的是</w:t>
      </w:r>
      <w:r>
        <w:rPr>
          <w:rFonts w:hint="eastAsia"/>
          <w:lang w:val="en-GB"/>
        </w:rPr>
        <w:t>，</w:t>
      </w:r>
      <w:r w:rsidR="006942B1">
        <w:rPr>
          <w:rFonts w:hint="eastAsia"/>
          <w:lang w:val="en-GB"/>
        </w:rPr>
        <w:t>由于</w:t>
      </w:r>
      <w:r w:rsidRPr="00FE6378">
        <w:rPr>
          <w:rFonts w:hint="eastAsia"/>
          <w:lang w:val="en-GB"/>
        </w:rPr>
        <w:t>国内法律规定</w:t>
      </w:r>
      <w:r>
        <w:rPr>
          <w:rFonts w:hint="eastAsia"/>
          <w:lang w:val="en-GB"/>
        </w:rPr>
        <w:t>，</w:t>
      </w:r>
      <w:r w:rsidRPr="00FE6378">
        <w:rPr>
          <w:rFonts w:hint="eastAsia"/>
          <w:lang w:val="en-GB"/>
        </w:rPr>
        <w:t>例如</w:t>
      </w:r>
      <w:r w:rsidR="006942B1">
        <w:rPr>
          <w:rFonts w:hint="eastAsia"/>
          <w:lang w:val="en-GB"/>
        </w:rPr>
        <w:t>外国妇女申请居留权</w:t>
      </w:r>
      <w:r>
        <w:rPr>
          <w:rFonts w:hint="eastAsia"/>
          <w:lang w:val="en-GB"/>
        </w:rPr>
        <w:t>需</w:t>
      </w:r>
      <w:r w:rsidR="006942B1">
        <w:rPr>
          <w:rFonts w:hint="eastAsia"/>
          <w:lang w:val="en-GB"/>
        </w:rPr>
        <w:t>以</w:t>
      </w:r>
      <w:r w:rsidRPr="00FE6378">
        <w:rPr>
          <w:rFonts w:hint="eastAsia"/>
          <w:lang w:val="en-GB"/>
        </w:rPr>
        <w:t>证明结婚至少三年</w:t>
      </w:r>
      <w:r w:rsidR="006942B1">
        <w:rPr>
          <w:rFonts w:hint="eastAsia"/>
          <w:lang w:val="en-GB"/>
        </w:rPr>
        <w:t>为先决条件</w:t>
      </w:r>
      <w:r>
        <w:rPr>
          <w:rFonts w:hint="eastAsia"/>
          <w:lang w:val="en-GB"/>
        </w:rPr>
        <w:t>，</w:t>
      </w:r>
      <w:r w:rsidRPr="00FE6378">
        <w:rPr>
          <w:rFonts w:hint="eastAsia"/>
          <w:lang w:val="en-GB"/>
        </w:rPr>
        <w:t>或</w:t>
      </w:r>
      <w:r>
        <w:rPr>
          <w:rFonts w:hint="eastAsia"/>
          <w:lang w:val="en-GB"/>
        </w:rPr>
        <w:t>需证明难以</w:t>
      </w:r>
      <w:r w:rsidR="006942B1">
        <w:rPr>
          <w:rFonts w:hint="eastAsia"/>
          <w:lang w:val="en-GB"/>
        </w:rPr>
        <w:t>重新融入</w:t>
      </w:r>
      <w:r>
        <w:rPr>
          <w:rFonts w:hint="eastAsia"/>
          <w:lang w:val="en-GB"/>
        </w:rPr>
        <w:t>原籍国社会，可能使</w:t>
      </w:r>
      <w:r w:rsidRPr="00FE6378">
        <w:rPr>
          <w:rFonts w:hint="eastAsia"/>
          <w:lang w:val="en-GB"/>
        </w:rPr>
        <w:t>暴力受害者</w:t>
      </w:r>
      <w:r>
        <w:rPr>
          <w:rFonts w:hint="eastAsia"/>
          <w:lang w:val="en-GB"/>
        </w:rPr>
        <w:t>难以获得或延长居留证或庇护许可证，</w:t>
      </w:r>
      <w:r w:rsidR="006942B1">
        <w:rPr>
          <w:rFonts w:hint="eastAsia"/>
          <w:lang w:val="en-GB"/>
        </w:rPr>
        <w:t>并</w:t>
      </w:r>
      <w:r w:rsidRPr="00FE6378">
        <w:rPr>
          <w:rFonts w:hint="eastAsia"/>
          <w:lang w:val="en-GB"/>
        </w:rPr>
        <w:t>继续阻碍受害者摆脱虐待关系和寻求援助。委员会还表示关切的是</w:t>
      </w:r>
      <w:r>
        <w:rPr>
          <w:rFonts w:hint="eastAsia"/>
          <w:lang w:val="en-GB"/>
        </w:rPr>
        <w:t>，</w:t>
      </w:r>
      <w:r w:rsidR="006942B1">
        <w:rPr>
          <w:rFonts w:hint="eastAsia"/>
          <w:lang w:val="en-GB"/>
        </w:rPr>
        <w:t>正如缔约国已承认那样</w:t>
      </w:r>
      <w:r w:rsidR="00EB53E0">
        <w:rPr>
          <w:rFonts w:hint="eastAsia"/>
          <w:lang w:val="en-GB"/>
        </w:rPr>
        <w:t>，</w:t>
      </w:r>
      <w:r w:rsidRPr="00FE6378">
        <w:rPr>
          <w:rFonts w:hint="eastAsia"/>
          <w:lang w:val="en-GB"/>
        </w:rPr>
        <w:t>由于审议庇护申请时很少将性别</w:t>
      </w:r>
      <w:r>
        <w:rPr>
          <w:rFonts w:hint="eastAsia"/>
          <w:lang w:val="en-GB"/>
        </w:rPr>
        <w:t>相关</w:t>
      </w:r>
      <w:r w:rsidR="006942B1">
        <w:rPr>
          <w:rFonts w:hint="eastAsia"/>
          <w:lang w:val="en-GB"/>
        </w:rPr>
        <w:t>的</w:t>
      </w:r>
      <w:r>
        <w:rPr>
          <w:rFonts w:hint="eastAsia"/>
          <w:lang w:val="en-GB"/>
        </w:rPr>
        <w:t>迫害作为</w:t>
      </w:r>
      <w:r w:rsidR="006942B1">
        <w:rPr>
          <w:rFonts w:hint="eastAsia"/>
          <w:lang w:val="en-GB"/>
        </w:rPr>
        <w:t>考虑</w:t>
      </w:r>
      <w:r>
        <w:rPr>
          <w:rFonts w:hint="eastAsia"/>
          <w:lang w:val="en-GB"/>
        </w:rPr>
        <w:t>因素，因此</w:t>
      </w:r>
      <w:r w:rsidR="006942B1">
        <w:rPr>
          <w:rFonts w:hint="eastAsia"/>
          <w:lang w:val="en-GB"/>
        </w:rPr>
        <w:t>一些</w:t>
      </w:r>
      <w:r>
        <w:rPr>
          <w:rFonts w:hint="eastAsia"/>
          <w:lang w:val="en-GB"/>
        </w:rPr>
        <w:t>女同性恋和变性者在申请庇护时面临特殊</w:t>
      </w:r>
      <w:r w:rsidRPr="00FE6378">
        <w:rPr>
          <w:rFonts w:hint="eastAsia"/>
          <w:lang w:val="en-GB"/>
        </w:rPr>
        <w:t>困难。</w:t>
      </w:r>
    </w:p>
    <w:p w:rsidR="00C85306" w:rsidRPr="00B25B67" w:rsidRDefault="00C85306" w:rsidP="00C85306">
      <w:pPr>
        <w:pStyle w:val="SingleTxtGC"/>
        <w:rPr>
          <w:rFonts w:eastAsia="SimHei" w:hint="eastAsia"/>
          <w:lang w:val="en-GB"/>
        </w:rPr>
      </w:pPr>
      <w:r w:rsidRPr="00B25B67">
        <w:rPr>
          <w:rFonts w:eastAsia="SimHei"/>
          <w:lang w:val="en-GB"/>
        </w:rPr>
        <w:t>3</w:t>
      </w:r>
      <w:r>
        <w:rPr>
          <w:rFonts w:eastAsia="SimHei"/>
          <w:lang w:val="en-GB"/>
        </w:rPr>
        <w:t>6.</w:t>
      </w:r>
      <w:r>
        <w:rPr>
          <w:rFonts w:eastAsia="SimHei" w:hint="eastAsia"/>
          <w:lang w:val="en-GB"/>
        </w:rPr>
        <w:t xml:space="preserve">  </w:t>
      </w:r>
      <w:r w:rsidRPr="00B25B67">
        <w:rPr>
          <w:rFonts w:eastAsia="SimHei" w:hint="eastAsia"/>
          <w:lang w:val="en-GB"/>
        </w:rPr>
        <w:t>委员会敦促缔约国</w:t>
      </w:r>
      <w:r>
        <w:rPr>
          <w:rFonts w:eastAsia="SimHei" w:hint="eastAsia"/>
          <w:lang w:val="en-GB"/>
        </w:rPr>
        <w:t>：</w:t>
      </w:r>
    </w:p>
    <w:p w:rsidR="00C85306" w:rsidRPr="00B25B67" w:rsidRDefault="00C85306" w:rsidP="00C85306">
      <w:pPr>
        <w:pStyle w:val="SingleTxtGC"/>
        <w:numPr>
          <w:ilvl w:val="0"/>
          <w:numId w:val="15"/>
        </w:numPr>
        <w:rPr>
          <w:rFonts w:eastAsia="SimHei" w:hint="eastAsia"/>
          <w:bCs/>
          <w:lang w:val="en-GB"/>
        </w:rPr>
      </w:pPr>
      <w:r w:rsidRPr="00B25B67">
        <w:rPr>
          <w:rFonts w:eastAsia="SimHei" w:hint="eastAsia"/>
          <w:bCs/>
          <w:lang w:val="en-GB"/>
        </w:rPr>
        <w:t>采取有效措施</w:t>
      </w:r>
      <w:r>
        <w:rPr>
          <w:rFonts w:eastAsia="SimHei" w:hint="eastAsia"/>
          <w:bCs/>
          <w:lang w:val="en-GB"/>
        </w:rPr>
        <w:t>，</w:t>
      </w:r>
      <w:r w:rsidRPr="00B25B67">
        <w:rPr>
          <w:rFonts w:eastAsia="SimHei" w:hint="eastAsia"/>
          <w:bCs/>
          <w:lang w:val="en-GB"/>
        </w:rPr>
        <w:t>消除社会上以及族群内部对族裔和少数群体妇女以及移民妇女</w:t>
      </w:r>
      <w:r>
        <w:rPr>
          <w:rFonts w:eastAsia="SimHei" w:hint="eastAsia"/>
          <w:bCs/>
          <w:lang w:val="en-GB"/>
        </w:rPr>
        <w:t>(</w:t>
      </w:r>
      <w:r w:rsidRPr="00B25B67">
        <w:rPr>
          <w:rFonts w:eastAsia="SimHei" w:hint="eastAsia"/>
          <w:bCs/>
          <w:lang w:val="en-GB"/>
        </w:rPr>
        <w:t>无论其原籍国</w:t>
      </w:r>
      <w:r>
        <w:rPr>
          <w:rFonts w:eastAsia="SimHei" w:hint="eastAsia"/>
          <w:bCs/>
          <w:lang w:val="en-GB"/>
        </w:rPr>
        <w:t>)</w:t>
      </w:r>
      <w:r w:rsidRPr="00B25B67">
        <w:rPr>
          <w:rFonts w:eastAsia="SimHei" w:hint="eastAsia"/>
          <w:bCs/>
          <w:lang w:val="en-GB"/>
        </w:rPr>
        <w:t>的歧视</w:t>
      </w:r>
      <w:r>
        <w:rPr>
          <w:rFonts w:eastAsia="SimHei" w:hint="eastAsia"/>
          <w:bCs/>
          <w:lang w:val="en-GB"/>
        </w:rPr>
        <w:t>；</w:t>
      </w:r>
    </w:p>
    <w:p w:rsidR="00C85306" w:rsidRPr="00B25B67" w:rsidRDefault="00C85306" w:rsidP="00C85306">
      <w:pPr>
        <w:pStyle w:val="SingleTxtGC"/>
        <w:numPr>
          <w:ilvl w:val="0"/>
          <w:numId w:val="15"/>
        </w:numPr>
        <w:rPr>
          <w:rFonts w:eastAsia="SimHei" w:hint="eastAsia"/>
          <w:bCs/>
          <w:lang w:val="en-GB"/>
        </w:rPr>
      </w:pPr>
      <w:r w:rsidRPr="00B25B67">
        <w:rPr>
          <w:rFonts w:eastAsia="SimHei" w:hint="eastAsia"/>
          <w:bCs/>
          <w:lang w:val="en-GB"/>
        </w:rPr>
        <w:t>采取积极措施</w:t>
      </w:r>
      <w:r>
        <w:rPr>
          <w:rFonts w:eastAsia="SimHei" w:hint="eastAsia"/>
          <w:bCs/>
          <w:lang w:val="en-GB"/>
        </w:rPr>
        <w:t>，</w:t>
      </w:r>
      <w:r w:rsidRPr="00B25B67">
        <w:rPr>
          <w:rFonts w:eastAsia="SimHei" w:hint="eastAsia"/>
          <w:bCs/>
          <w:lang w:val="en-GB"/>
        </w:rPr>
        <w:t>包括通过制定有针对性的方案和战略</w:t>
      </w:r>
      <w:r>
        <w:rPr>
          <w:rFonts w:eastAsia="SimHei" w:hint="eastAsia"/>
          <w:bCs/>
          <w:lang w:val="en-GB"/>
        </w:rPr>
        <w:t>，</w:t>
      </w:r>
      <w:r w:rsidRPr="00B25B67">
        <w:rPr>
          <w:rFonts w:eastAsia="SimHei" w:hint="eastAsia"/>
          <w:bCs/>
          <w:lang w:val="en-GB"/>
        </w:rPr>
        <w:t>提高</w:t>
      </w:r>
      <w:r w:rsidR="006942B1">
        <w:rPr>
          <w:rFonts w:eastAsia="SimHei" w:hint="eastAsia"/>
          <w:bCs/>
          <w:lang w:val="en-GB"/>
        </w:rPr>
        <w:t>族裔和少数群体妇女以及移民</w:t>
      </w:r>
      <w:r w:rsidRPr="00B25B67">
        <w:rPr>
          <w:rFonts w:eastAsia="SimHei" w:hint="eastAsia"/>
          <w:bCs/>
          <w:lang w:val="en-GB"/>
        </w:rPr>
        <w:t>妇女对教育、医疗和社会服务、法律援助、培训和就业的</w:t>
      </w:r>
      <w:r w:rsidR="006942B1">
        <w:rPr>
          <w:rFonts w:eastAsia="SimHei" w:hint="eastAsia"/>
          <w:bCs/>
          <w:lang w:val="en-GB"/>
        </w:rPr>
        <w:t>了解</w:t>
      </w:r>
      <w:r w:rsidRPr="00B25B67">
        <w:rPr>
          <w:rFonts w:eastAsia="SimHei" w:hint="eastAsia"/>
          <w:bCs/>
          <w:lang w:val="en-GB"/>
        </w:rPr>
        <w:t>和</w:t>
      </w:r>
      <w:r w:rsidR="006942B1">
        <w:rPr>
          <w:rFonts w:eastAsia="SimHei" w:hint="eastAsia"/>
          <w:bCs/>
          <w:lang w:val="en-GB"/>
        </w:rPr>
        <w:t>为她们提供更多的</w:t>
      </w:r>
      <w:r w:rsidRPr="00B25B67">
        <w:rPr>
          <w:rFonts w:eastAsia="SimHei" w:hint="eastAsia"/>
          <w:bCs/>
          <w:lang w:val="en-GB"/>
        </w:rPr>
        <w:t>机会</w:t>
      </w:r>
      <w:r w:rsidR="00EB53E0">
        <w:rPr>
          <w:rFonts w:eastAsia="SimHei" w:hint="eastAsia"/>
          <w:bCs/>
          <w:lang w:val="en-GB"/>
        </w:rPr>
        <w:t>；</w:t>
      </w:r>
      <w:r w:rsidRPr="00B25B67">
        <w:rPr>
          <w:rFonts w:eastAsia="SimHei" w:hint="eastAsia"/>
          <w:bCs/>
          <w:lang w:val="en-GB"/>
        </w:rPr>
        <w:t>并让她们了解自己享有的性别平等和不受歧视的权利</w:t>
      </w:r>
      <w:r>
        <w:rPr>
          <w:rFonts w:eastAsia="SimHei" w:hint="eastAsia"/>
          <w:bCs/>
          <w:lang w:val="en-GB"/>
        </w:rPr>
        <w:t>；</w:t>
      </w:r>
    </w:p>
    <w:p w:rsidR="00C85306" w:rsidRPr="00B25B67" w:rsidRDefault="00C85306" w:rsidP="00C85306">
      <w:pPr>
        <w:pStyle w:val="SingleTxtGC"/>
        <w:numPr>
          <w:ilvl w:val="0"/>
          <w:numId w:val="15"/>
        </w:numPr>
        <w:rPr>
          <w:rFonts w:eastAsia="SimHei" w:hint="eastAsia"/>
          <w:bCs/>
          <w:lang w:val="en-GB"/>
        </w:rPr>
      </w:pPr>
      <w:r w:rsidRPr="00B25B67">
        <w:rPr>
          <w:rFonts w:eastAsia="SimHei" w:hint="eastAsia"/>
          <w:bCs/>
          <w:lang w:val="en-GB"/>
        </w:rPr>
        <w:t>继续审查并密切监测缔约国法律和政策对族裔和少数群体妇女以及移民妇女的影响</w:t>
      </w:r>
      <w:r>
        <w:rPr>
          <w:rFonts w:eastAsia="SimHei" w:hint="eastAsia"/>
          <w:bCs/>
          <w:lang w:val="en-GB"/>
        </w:rPr>
        <w:t>，</w:t>
      </w:r>
      <w:r w:rsidRPr="00B25B67">
        <w:rPr>
          <w:rFonts w:eastAsia="SimHei" w:hint="eastAsia"/>
          <w:bCs/>
          <w:lang w:val="en-GB"/>
        </w:rPr>
        <w:t>以期采取切实满足这些妇女需要的补救措施</w:t>
      </w:r>
      <w:r>
        <w:rPr>
          <w:rFonts w:eastAsia="SimHei" w:hint="eastAsia"/>
          <w:bCs/>
          <w:lang w:val="en-GB"/>
        </w:rPr>
        <w:t>；</w:t>
      </w:r>
    </w:p>
    <w:p w:rsidR="00C85306" w:rsidRPr="00B25B67" w:rsidRDefault="002B67A6" w:rsidP="00C85306">
      <w:pPr>
        <w:pStyle w:val="SingleTxtGC"/>
        <w:numPr>
          <w:ilvl w:val="0"/>
          <w:numId w:val="15"/>
        </w:numPr>
        <w:rPr>
          <w:rFonts w:eastAsia="SimHei" w:hint="eastAsia"/>
          <w:bCs/>
          <w:lang w:val="en-GB"/>
        </w:rPr>
      </w:pPr>
      <w:r>
        <w:rPr>
          <w:rFonts w:eastAsia="SimHei" w:hint="eastAsia"/>
          <w:bCs/>
          <w:spacing w:val="-2"/>
          <w:lang w:val="en-GB"/>
        </w:rPr>
        <w:t>采取具体措施，解决女同性恋和变性人在寻求庇护时面临的</w:t>
      </w:r>
      <w:r w:rsidR="006942B1" w:rsidRPr="00347C31">
        <w:rPr>
          <w:rFonts w:eastAsia="SimHei" w:hint="eastAsia"/>
          <w:bCs/>
          <w:spacing w:val="-2"/>
          <w:lang w:val="en-GB"/>
        </w:rPr>
        <w:t>困难</w:t>
      </w:r>
      <w:r w:rsidR="00C85306" w:rsidRPr="00B25B67">
        <w:rPr>
          <w:rFonts w:eastAsia="SimHei" w:hint="eastAsia"/>
          <w:bCs/>
          <w:lang w:val="en-GB"/>
        </w:rPr>
        <w:t>。</w:t>
      </w:r>
    </w:p>
    <w:p w:rsidR="00C85306" w:rsidRPr="00B25B67" w:rsidRDefault="00C85306" w:rsidP="00C85306">
      <w:pPr>
        <w:pStyle w:val="H23GC"/>
        <w:rPr>
          <w:rFonts w:hint="eastAsia"/>
          <w:lang w:val="en-GB"/>
        </w:rPr>
      </w:pPr>
      <w:r w:rsidRPr="00B25B67">
        <w:rPr>
          <w:lang w:val="en-GB"/>
        </w:rPr>
        <w:tab/>
      </w:r>
      <w:r>
        <w:rPr>
          <w:rFonts w:hint="eastAsia"/>
          <w:lang w:val="en-GB"/>
        </w:rPr>
        <w:tab/>
      </w:r>
      <w:r w:rsidRPr="00B25B67">
        <w:rPr>
          <w:rFonts w:hint="eastAsia"/>
          <w:lang w:val="en-GB"/>
        </w:rPr>
        <w:t>婚姻和家庭关系</w:t>
      </w:r>
    </w:p>
    <w:p w:rsidR="00C85306" w:rsidRPr="00FE6378" w:rsidRDefault="00C85306" w:rsidP="00C85306">
      <w:pPr>
        <w:pStyle w:val="SingleTxtGC"/>
        <w:rPr>
          <w:rFonts w:hint="eastAsia"/>
          <w:lang w:val="en-GB"/>
        </w:rPr>
      </w:pPr>
      <w:r>
        <w:rPr>
          <w:lang w:val="en-GB"/>
        </w:rPr>
        <w:t>37.</w:t>
      </w:r>
      <w:r>
        <w:rPr>
          <w:rFonts w:hint="eastAsia"/>
          <w:lang w:val="en-GB"/>
        </w:rPr>
        <w:t xml:space="preserve">  </w:t>
      </w:r>
      <w:r>
        <w:rPr>
          <w:rFonts w:hint="eastAsia"/>
          <w:lang w:val="en-GB"/>
        </w:rPr>
        <w:t>委员会表示关切的是，缔约国关于离婚财产分配</w:t>
      </w:r>
      <w:r w:rsidRPr="00FE6378">
        <w:rPr>
          <w:rFonts w:hint="eastAsia"/>
          <w:lang w:val="en-GB"/>
        </w:rPr>
        <w:t>的现行法律</w:t>
      </w:r>
      <w:r>
        <w:rPr>
          <w:rFonts w:hint="eastAsia"/>
          <w:lang w:val="en-GB"/>
        </w:rPr>
        <w:t>(</w:t>
      </w:r>
      <w:r w:rsidRPr="00FE6378">
        <w:rPr>
          <w:rFonts w:hint="eastAsia"/>
          <w:lang w:val="en-GB"/>
        </w:rPr>
        <w:t>《挪威婚姻法》</w:t>
      </w:r>
      <w:r>
        <w:rPr>
          <w:rFonts w:hint="eastAsia"/>
          <w:lang w:val="en-GB"/>
        </w:rPr>
        <w:t>)</w:t>
      </w:r>
      <w:r w:rsidRPr="00FE6378">
        <w:rPr>
          <w:rFonts w:hint="eastAsia"/>
          <w:lang w:val="en-GB"/>
        </w:rPr>
        <w:t>未充分考虑传统的工作和家庭生活模式造成的配偶间基于性别的经济差距。这些</w:t>
      </w:r>
      <w:r w:rsidR="006942B1">
        <w:rPr>
          <w:rFonts w:hint="eastAsia"/>
          <w:lang w:val="en-GB"/>
        </w:rPr>
        <w:t>差距</w:t>
      </w:r>
      <w:r w:rsidRPr="00FE6378">
        <w:rPr>
          <w:rFonts w:hint="eastAsia"/>
          <w:lang w:val="en-GB"/>
        </w:rPr>
        <w:t>往往加强了男性的人力</w:t>
      </w:r>
      <w:r>
        <w:rPr>
          <w:rFonts w:hint="eastAsia"/>
          <w:lang w:val="en-GB"/>
        </w:rPr>
        <w:t>资本和收入潜力，</w:t>
      </w:r>
      <w:r w:rsidR="006942B1">
        <w:rPr>
          <w:rFonts w:hint="eastAsia"/>
          <w:lang w:val="en-GB"/>
        </w:rPr>
        <w:t>而女性的处境则可能完全相反</w:t>
      </w:r>
      <w:r w:rsidR="00EB53E0">
        <w:rPr>
          <w:rFonts w:hint="eastAsia"/>
          <w:lang w:val="en-GB"/>
        </w:rPr>
        <w:t>，</w:t>
      </w:r>
      <w:r>
        <w:rPr>
          <w:rFonts w:hint="eastAsia"/>
          <w:lang w:val="en-GB"/>
        </w:rPr>
        <w:t>因此夫妻目前无法</w:t>
      </w:r>
      <w:r w:rsidRPr="00FE6378">
        <w:rPr>
          <w:rFonts w:hint="eastAsia"/>
          <w:lang w:val="en-GB"/>
        </w:rPr>
        <w:t>公平地分担结婚和离婚的经济后果。具体而言</w:t>
      </w:r>
      <w:r>
        <w:rPr>
          <w:rFonts w:hint="eastAsia"/>
          <w:lang w:val="en-GB"/>
        </w:rPr>
        <w:t>，</w:t>
      </w:r>
      <w:r w:rsidRPr="00FE6378">
        <w:rPr>
          <w:rFonts w:hint="eastAsia"/>
          <w:lang w:val="en-GB"/>
        </w:rPr>
        <w:t>委员会表示关切的是</w:t>
      </w:r>
      <w:r>
        <w:rPr>
          <w:rFonts w:hint="eastAsia"/>
          <w:lang w:val="en-GB"/>
        </w:rPr>
        <w:t>，</w:t>
      </w:r>
      <w:r w:rsidRPr="00FE6378">
        <w:rPr>
          <w:rFonts w:hint="eastAsia"/>
          <w:lang w:val="en-GB"/>
        </w:rPr>
        <w:t>共同财产的概念不包括无形财产</w:t>
      </w:r>
      <w:r>
        <w:rPr>
          <w:rFonts w:hint="eastAsia"/>
          <w:lang w:val="en-GB"/>
        </w:rPr>
        <w:t>，</w:t>
      </w:r>
      <w:r w:rsidRPr="00FE6378">
        <w:rPr>
          <w:rFonts w:hint="eastAsia"/>
          <w:lang w:val="en-GB"/>
        </w:rPr>
        <w:t>例如退休金权。委员会进一步表示关切的是</w:t>
      </w:r>
      <w:r>
        <w:rPr>
          <w:rFonts w:hint="eastAsia"/>
          <w:lang w:val="en-GB"/>
        </w:rPr>
        <w:t>，</w:t>
      </w:r>
      <w:r w:rsidRPr="00FE6378">
        <w:rPr>
          <w:rFonts w:hint="eastAsia"/>
          <w:lang w:val="en-GB"/>
        </w:rPr>
        <w:t>现行法律或判例</w:t>
      </w:r>
      <w:r w:rsidR="006942B1">
        <w:rPr>
          <w:rFonts w:hint="eastAsia"/>
          <w:lang w:val="en-GB"/>
        </w:rPr>
        <w:t>法</w:t>
      </w:r>
      <w:r w:rsidRPr="00FE6378">
        <w:rPr>
          <w:rFonts w:hint="eastAsia"/>
          <w:lang w:val="en-GB"/>
        </w:rPr>
        <w:t>都没有探讨未来收入能力</w:t>
      </w:r>
      <w:r w:rsidR="006942B1">
        <w:rPr>
          <w:rFonts w:hint="eastAsia"/>
          <w:lang w:val="en-GB"/>
        </w:rPr>
        <w:t>的分配</w:t>
      </w:r>
      <w:r w:rsidRPr="00FE6378">
        <w:rPr>
          <w:rFonts w:hint="eastAsia"/>
          <w:lang w:val="en-GB"/>
        </w:rPr>
        <w:t>或人力资本的问题</w:t>
      </w:r>
      <w:r>
        <w:rPr>
          <w:rFonts w:hint="eastAsia"/>
          <w:lang w:val="en-GB"/>
        </w:rPr>
        <w:t>，</w:t>
      </w:r>
      <w:r w:rsidRPr="00FE6378">
        <w:rPr>
          <w:rFonts w:hint="eastAsia"/>
          <w:lang w:val="en-GB"/>
        </w:rPr>
        <w:t>以尽可能缩小配偶间基于性别的经济差距。委员会对最高法院的两项判决</w:t>
      </w:r>
      <w:r>
        <w:rPr>
          <w:lang w:val="en-GB"/>
        </w:rPr>
        <w:t>(</w:t>
      </w:r>
      <w:r w:rsidRPr="00FE6378">
        <w:rPr>
          <w:lang w:val="en-GB"/>
        </w:rPr>
        <w:t>HR-2011-1739</w:t>
      </w:r>
      <w:r w:rsidRPr="00FE6378">
        <w:rPr>
          <w:rFonts w:hint="eastAsia"/>
          <w:lang w:val="en-GB"/>
        </w:rPr>
        <w:t>和</w:t>
      </w:r>
      <w:r w:rsidRPr="00FE6378">
        <w:rPr>
          <w:lang w:val="en-GB"/>
        </w:rPr>
        <w:t>HR-2011-1740</w:t>
      </w:r>
      <w:r>
        <w:rPr>
          <w:lang w:val="en-GB"/>
        </w:rPr>
        <w:t>)</w:t>
      </w:r>
      <w:r w:rsidRPr="00FE6378">
        <w:rPr>
          <w:rFonts w:hint="eastAsia"/>
          <w:lang w:val="en-GB"/>
        </w:rPr>
        <w:t>表示欢迎</w:t>
      </w:r>
      <w:r>
        <w:rPr>
          <w:rFonts w:hint="eastAsia"/>
          <w:lang w:val="en-GB"/>
        </w:rPr>
        <w:t>，</w:t>
      </w:r>
      <w:r w:rsidRPr="00FE6378">
        <w:rPr>
          <w:rFonts w:hint="eastAsia"/>
          <w:lang w:val="en-GB"/>
        </w:rPr>
        <w:t>但是对有同居关系的妇女仍然没有经济权利且在</w:t>
      </w:r>
      <w:r w:rsidR="006942B1">
        <w:rPr>
          <w:rFonts w:hint="eastAsia"/>
          <w:lang w:val="en-GB"/>
        </w:rPr>
        <w:t>这种</w:t>
      </w:r>
      <w:r w:rsidRPr="00FE6378">
        <w:rPr>
          <w:rFonts w:hint="eastAsia"/>
          <w:lang w:val="en-GB"/>
        </w:rPr>
        <w:t>关系解除后无法获得保护表示关切。</w:t>
      </w:r>
    </w:p>
    <w:p w:rsidR="00C85306" w:rsidRPr="009A5A10" w:rsidRDefault="00C85306" w:rsidP="00C85306">
      <w:pPr>
        <w:pStyle w:val="SingleTxtGC"/>
        <w:rPr>
          <w:rFonts w:eastAsia="SimHei" w:hint="eastAsia"/>
          <w:lang w:val="en-GB"/>
        </w:rPr>
      </w:pPr>
      <w:r w:rsidRPr="009A5A10">
        <w:rPr>
          <w:rFonts w:eastAsia="SimHei"/>
          <w:lang w:val="en-GB"/>
        </w:rPr>
        <w:t>3</w:t>
      </w:r>
      <w:r>
        <w:rPr>
          <w:rFonts w:eastAsia="SimHei"/>
          <w:lang w:val="en-GB"/>
        </w:rPr>
        <w:t>8.</w:t>
      </w:r>
      <w:r>
        <w:rPr>
          <w:rFonts w:eastAsia="SimHei" w:hint="eastAsia"/>
          <w:lang w:val="en-GB"/>
        </w:rPr>
        <w:t xml:space="preserve">  </w:t>
      </w:r>
      <w:r w:rsidRPr="009A5A10">
        <w:rPr>
          <w:rFonts w:eastAsia="SimHei" w:hint="eastAsia"/>
          <w:lang w:val="en-GB"/>
        </w:rPr>
        <w:t>委员会呼吁缔约国</w:t>
      </w:r>
      <w:r>
        <w:rPr>
          <w:rFonts w:eastAsia="SimHei" w:hint="eastAsia"/>
          <w:lang w:val="en-GB"/>
        </w:rPr>
        <w:t>：</w:t>
      </w:r>
    </w:p>
    <w:p w:rsidR="00C85306" w:rsidRPr="009A5A10" w:rsidRDefault="00C85306" w:rsidP="00C85306">
      <w:pPr>
        <w:pStyle w:val="SingleTxtGC"/>
        <w:numPr>
          <w:ilvl w:val="0"/>
          <w:numId w:val="18"/>
        </w:numPr>
        <w:rPr>
          <w:rFonts w:eastAsia="SimHei" w:hint="eastAsia"/>
          <w:bCs/>
          <w:lang w:val="en-GB"/>
        </w:rPr>
      </w:pPr>
      <w:r w:rsidRPr="009A5A10">
        <w:rPr>
          <w:rFonts w:eastAsia="SimHei" w:hint="eastAsia"/>
          <w:bCs/>
          <w:lang w:val="en-GB"/>
        </w:rPr>
        <w:t>确保将夫妻共同财产的概念扩展至无形财产</w:t>
      </w:r>
      <w:r>
        <w:rPr>
          <w:rFonts w:eastAsia="SimHei" w:hint="eastAsia"/>
          <w:bCs/>
          <w:lang w:val="en-GB"/>
        </w:rPr>
        <w:t>，</w:t>
      </w:r>
      <w:r w:rsidRPr="009A5A10">
        <w:rPr>
          <w:rFonts w:eastAsia="SimHei" w:hint="eastAsia"/>
          <w:bCs/>
          <w:lang w:val="en-GB"/>
        </w:rPr>
        <w:t>包括退休金和保险福利以及其他职业资产</w:t>
      </w:r>
      <w:r>
        <w:rPr>
          <w:rFonts w:eastAsia="SimHei" w:hint="eastAsia"/>
          <w:bCs/>
          <w:lang w:val="en-GB"/>
        </w:rPr>
        <w:t>，</w:t>
      </w:r>
      <w:r w:rsidRPr="009A5A10">
        <w:rPr>
          <w:rFonts w:eastAsia="SimHei" w:hint="eastAsia"/>
          <w:bCs/>
          <w:lang w:val="en-GB"/>
        </w:rPr>
        <w:t>无论夫妻个人贡献多少均</w:t>
      </w:r>
      <w:r w:rsidR="006942B1">
        <w:rPr>
          <w:rFonts w:eastAsia="SimHei" w:hint="eastAsia"/>
          <w:bCs/>
          <w:lang w:val="en-GB"/>
        </w:rPr>
        <w:t>需</w:t>
      </w:r>
      <w:r w:rsidRPr="009A5A10">
        <w:rPr>
          <w:rFonts w:eastAsia="SimHei" w:hint="eastAsia"/>
          <w:bCs/>
          <w:lang w:val="en-GB"/>
        </w:rPr>
        <w:t>平等分配共同财产</w:t>
      </w:r>
      <w:r>
        <w:rPr>
          <w:rFonts w:eastAsia="SimHei" w:hint="eastAsia"/>
          <w:bCs/>
          <w:lang w:val="en-GB"/>
        </w:rPr>
        <w:t>，</w:t>
      </w:r>
      <w:r w:rsidRPr="009A5A10">
        <w:rPr>
          <w:rFonts w:eastAsia="SimHei" w:hint="eastAsia"/>
          <w:bCs/>
          <w:lang w:val="en-GB"/>
        </w:rPr>
        <w:t>并根据需要采取进一步法律措施</w:t>
      </w:r>
      <w:r>
        <w:rPr>
          <w:rFonts w:eastAsia="SimHei" w:hint="eastAsia"/>
          <w:bCs/>
          <w:lang w:val="en-GB"/>
        </w:rPr>
        <w:t>，</w:t>
      </w:r>
      <w:r w:rsidRPr="009A5A10">
        <w:rPr>
          <w:rFonts w:eastAsia="SimHei" w:hint="eastAsia"/>
          <w:bCs/>
          <w:lang w:val="en-GB"/>
        </w:rPr>
        <w:t>补偿</w:t>
      </w:r>
      <w:r w:rsidR="006942B1">
        <w:rPr>
          <w:rFonts w:eastAsia="SimHei" w:hint="eastAsia"/>
          <w:bCs/>
          <w:lang w:val="en-GB"/>
        </w:rPr>
        <w:t>从事</w:t>
      </w:r>
      <w:r w:rsidRPr="009A5A10">
        <w:rPr>
          <w:rFonts w:eastAsia="SimHei" w:hint="eastAsia"/>
          <w:bCs/>
          <w:lang w:val="en-GB"/>
        </w:rPr>
        <w:t>无偿工作妇女的不平等份额</w:t>
      </w:r>
      <w:r>
        <w:rPr>
          <w:rFonts w:eastAsia="SimHei" w:hint="eastAsia"/>
          <w:bCs/>
          <w:lang w:val="en-GB"/>
        </w:rPr>
        <w:t>；</w:t>
      </w:r>
    </w:p>
    <w:p w:rsidR="00C85306" w:rsidRPr="009A5A10" w:rsidRDefault="00C85306" w:rsidP="00C85306">
      <w:pPr>
        <w:pStyle w:val="SingleTxtGC"/>
        <w:numPr>
          <w:ilvl w:val="0"/>
          <w:numId w:val="18"/>
        </w:numPr>
        <w:rPr>
          <w:rFonts w:eastAsia="SimHei"/>
          <w:bCs/>
          <w:lang w:val="en-GB"/>
        </w:rPr>
      </w:pPr>
      <w:r w:rsidRPr="009A5A10">
        <w:rPr>
          <w:rFonts w:eastAsia="SimHei" w:hint="eastAsia"/>
          <w:bCs/>
          <w:lang w:val="en-GB"/>
        </w:rPr>
        <w:t>研究离婚对夫妻双方的经济影响</w:t>
      </w:r>
      <w:r>
        <w:rPr>
          <w:rFonts w:eastAsia="SimHei" w:hint="eastAsia"/>
          <w:bCs/>
          <w:lang w:val="en-GB"/>
        </w:rPr>
        <w:t>，</w:t>
      </w:r>
      <w:r w:rsidRPr="009A5A10">
        <w:rPr>
          <w:rFonts w:eastAsia="SimHei" w:hint="eastAsia"/>
          <w:bCs/>
          <w:lang w:val="en-GB"/>
        </w:rPr>
        <w:t>特别注意男性配偶因全职工作和不间断的职业模式获得较优越的人力资本和收入潜力</w:t>
      </w:r>
      <w:r>
        <w:rPr>
          <w:rFonts w:eastAsia="SimHei" w:hint="eastAsia"/>
          <w:bCs/>
          <w:lang w:val="en-GB"/>
        </w:rPr>
        <w:t>，</w:t>
      </w:r>
      <w:r w:rsidRPr="009A5A10">
        <w:rPr>
          <w:rFonts w:eastAsia="SimHei" w:hint="eastAsia"/>
          <w:bCs/>
          <w:lang w:val="en-GB"/>
        </w:rPr>
        <w:t>并在其下次定期报告中提供有关这一研究结果的资料</w:t>
      </w:r>
      <w:r>
        <w:rPr>
          <w:rFonts w:eastAsia="SimHei" w:hint="eastAsia"/>
          <w:bCs/>
          <w:lang w:val="en-GB"/>
        </w:rPr>
        <w:t>；</w:t>
      </w:r>
    </w:p>
    <w:p w:rsidR="00C85306" w:rsidRPr="009A5A10" w:rsidRDefault="00C85306" w:rsidP="00C85306">
      <w:pPr>
        <w:pStyle w:val="SingleTxtGC"/>
        <w:numPr>
          <w:ilvl w:val="0"/>
          <w:numId w:val="18"/>
        </w:numPr>
        <w:rPr>
          <w:rFonts w:eastAsia="SimHei" w:hint="eastAsia"/>
          <w:bCs/>
          <w:lang w:val="en-GB"/>
        </w:rPr>
      </w:pPr>
      <w:r w:rsidRPr="009A5A10">
        <w:rPr>
          <w:rFonts w:eastAsia="SimHei" w:hint="eastAsia"/>
          <w:bCs/>
          <w:lang w:val="en-GB"/>
        </w:rPr>
        <w:t>根据</w:t>
      </w:r>
      <w:r w:rsidR="006942B1">
        <w:rPr>
          <w:rFonts w:eastAsia="SimHei" w:hint="eastAsia"/>
          <w:bCs/>
          <w:lang w:val="en-GB"/>
        </w:rPr>
        <w:t>关于婚姻和家庭关系平等的</w:t>
      </w:r>
      <w:r w:rsidRPr="009A5A10">
        <w:rPr>
          <w:rFonts w:eastAsia="SimHei" w:hint="eastAsia"/>
          <w:bCs/>
          <w:lang w:val="en-GB"/>
        </w:rPr>
        <w:t>第</w:t>
      </w:r>
      <w:r w:rsidRPr="009A5A10">
        <w:rPr>
          <w:rFonts w:eastAsia="SimHei" w:hint="eastAsia"/>
          <w:bCs/>
          <w:lang w:val="en-GB"/>
        </w:rPr>
        <w:t>21</w:t>
      </w:r>
      <w:r w:rsidRPr="009A5A10">
        <w:rPr>
          <w:rFonts w:eastAsia="SimHei" w:hint="eastAsia"/>
          <w:bCs/>
          <w:lang w:val="en-GB"/>
        </w:rPr>
        <w:t>号</w:t>
      </w:r>
      <w:r w:rsidR="006942B1">
        <w:rPr>
          <w:rFonts w:eastAsia="SimHei" w:hint="eastAsia"/>
          <w:bCs/>
          <w:lang w:val="en-GB"/>
        </w:rPr>
        <w:t>(1994</w:t>
      </w:r>
      <w:r w:rsidR="006942B1">
        <w:rPr>
          <w:rFonts w:eastAsia="SimHei" w:hint="eastAsia"/>
          <w:bCs/>
          <w:lang w:val="en-GB"/>
        </w:rPr>
        <w:t>年</w:t>
      </w:r>
      <w:r w:rsidR="006942B1">
        <w:rPr>
          <w:rFonts w:eastAsia="SimHei" w:hint="eastAsia"/>
          <w:bCs/>
          <w:lang w:val="en-GB"/>
        </w:rPr>
        <w:t>)</w:t>
      </w:r>
      <w:r w:rsidRPr="009A5A10">
        <w:rPr>
          <w:rFonts w:eastAsia="SimHei" w:hint="eastAsia"/>
          <w:bCs/>
          <w:lang w:val="en-GB"/>
        </w:rPr>
        <w:t>一般性建议</w:t>
      </w:r>
      <w:r>
        <w:rPr>
          <w:rFonts w:eastAsia="SimHei" w:hint="eastAsia"/>
          <w:bCs/>
          <w:lang w:val="en-GB"/>
        </w:rPr>
        <w:t>，</w:t>
      </w:r>
      <w:r w:rsidRPr="009A5A10">
        <w:rPr>
          <w:rFonts w:eastAsia="SimHei" w:hint="eastAsia"/>
          <w:bCs/>
          <w:lang w:val="en-GB"/>
        </w:rPr>
        <w:t>采取必要的法律措施</w:t>
      </w:r>
      <w:r>
        <w:rPr>
          <w:rFonts w:eastAsia="SimHei" w:hint="eastAsia"/>
          <w:bCs/>
          <w:lang w:val="en-GB"/>
        </w:rPr>
        <w:t>，</w:t>
      </w:r>
      <w:r w:rsidRPr="009A5A10">
        <w:rPr>
          <w:rFonts w:eastAsia="SimHei" w:hint="eastAsia"/>
          <w:bCs/>
          <w:lang w:val="en-GB"/>
        </w:rPr>
        <w:t>通过承认同居妇女对同居关系期间积累财产的所有权</w:t>
      </w:r>
      <w:r>
        <w:rPr>
          <w:rFonts w:eastAsia="SimHei" w:hint="eastAsia"/>
          <w:bCs/>
          <w:lang w:val="en-GB"/>
        </w:rPr>
        <w:t>，</w:t>
      </w:r>
      <w:r w:rsidRPr="009A5A10">
        <w:rPr>
          <w:rFonts w:eastAsia="SimHei" w:hint="eastAsia"/>
          <w:bCs/>
          <w:lang w:val="en-GB"/>
        </w:rPr>
        <w:t>保障她们获得与已婚妇女同样的经济保护</w:t>
      </w:r>
      <w:r w:rsidR="006942B1">
        <w:rPr>
          <w:rFonts w:eastAsia="SimHei" w:hint="eastAsia"/>
          <w:bCs/>
          <w:lang w:val="en-GB"/>
        </w:rPr>
        <w:t>。</w:t>
      </w:r>
    </w:p>
    <w:p w:rsidR="00995914" w:rsidRPr="003667AD" w:rsidRDefault="00995914" w:rsidP="00995914">
      <w:pPr>
        <w:pStyle w:val="H23GC"/>
        <w:rPr>
          <w:rFonts w:hint="eastAsia"/>
          <w:lang w:val="en-GB"/>
        </w:rPr>
      </w:pPr>
      <w:r>
        <w:rPr>
          <w:lang w:val="en-GB"/>
        </w:rPr>
        <w:tab/>
      </w:r>
      <w:r>
        <w:rPr>
          <w:lang w:val="en-GB"/>
        </w:rPr>
        <w:tab/>
      </w:r>
      <w:r w:rsidRPr="003667AD">
        <w:rPr>
          <w:rFonts w:hint="eastAsia"/>
          <w:lang w:val="en-GB"/>
        </w:rPr>
        <w:t>《北京宣言和行动纲要》</w:t>
      </w:r>
    </w:p>
    <w:p w:rsidR="00C85306" w:rsidRPr="00C85306" w:rsidRDefault="00995914" w:rsidP="00995914">
      <w:pPr>
        <w:pStyle w:val="SingleTxtGC"/>
        <w:rPr>
          <w:rFonts w:ascii="SimHei" w:eastAsia="SimHei"/>
          <w:lang w:val="en-GB"/>
        </w:rPr>
      </w:pPr>
      <w:r>
        <w:rPr>
          <w:rFonts w:eastAsia="SimHei"/>
          <w:lang w:val="en-GB"/>
        </w:rPr>
        <w:t>39</w:t>
      </w:r>
      <w:r w:rsidRPr="003667AD">
        <w:rPr>
          <w:rFonts w:eastAsia="SimHei" w:hint="eastAsia"/>
          <w:lang w:val="en-GB"/>
        </w:rPr>
        <w:t xml:space="preserve">.  </w:t>
      </w:r>
      <w:r w:rsidRPr="003667AD">
        <w:rPr>
          <w:rFonts w:eastAsia="SimHei" w:hint="eastAsia"/>
          <w:spacing w:val="4"/>
          <w:lang w:val="en-GB"/>
        </w:rPr>
        <w:t>委员会促请缔约国在履行《公约》的义务时充分利用</w:t>
      </w:r>
      <w:r w:rsidR="00112CE3">
        <w:rPr>
          <w:rFonts w:eastAsia="SimHei" w:hint="eastAsia"/>
          <w:spacing w:val="4"/>
          <w:lang w:val="en-GB"/>
        </w:rPr>
        <w:t>使</w:t>
      </w:r>
      <w:r w:rsidRPr="003667AD">
        <w:rPr>
          <w:rFonts w:eastAsia="SimHei" w:hint="eastAsia"/>
          <w:spacing w:val="4"/>
          <w:lang w:val="en-GB"/>
        </w:rPr>
        <w:t>《公约》各项规定</w:t>
      </w:r>
      <w:r w:rsidR="00112CE3">
        <w:rPr>
          <w:rFonts w:eastAsia="SimHei" w:hint="eastAsia"/>
          <w:spacing w:val="4"/>
          <w:lang w:val="en-GB"/>
        </w:rPr>
        <w:t>得到加强</w:t>
      </w:r>
      <w:r w:rsidRPr="003667AD">
        <w:rPr>
          <w:rFonts w:eastAsia="SimHei" w:hint="eastAsia"/>
          <w:spacing w:val="4"/>
          <w:lang w:val="en-GB"/>
        </w:rPr>
        <w:t>的《北京宣言和行动纲要》，请缔约国在其下次定期报告中提供有关资料。</w:t>
      </w:r>
    </w:p>
    <w:p w:rsidR="00995914" w:rsidRDefault="00995914" w:rsidP="00995914">
      <w:pPr>
        <w:pStyle w:val="H23GC"/>
        <w:rPr>
          <w:snapToGrid/>
        </w:rPr>
      </w:pPr>
      <w:r>
        <w:rPr>
          <w:rFonts w:hint="eastAsia"/>
          <w:snapToGrid/>
        </w:rPr>
        <w:tab/>
      </w:r>
      <w:r>
        <w:rPr>
          <w:rFonts w:hint="eastAsia"/>
          <w:snapToGrid/>
        </w:rPr>
        <w:tab/>
      </w:r>
      <w:r>
        <w:rPr>
          <w:rFonts w:hint="eastAsia"/>
          <w:snapToGrid/>
        </w:rPr>
        <w:t>千年发展目标</w:t>
      </w:r>
    </w:p>
    <w:p w:rsidR="00995914" w:rsidRDefault="00995914" w:rsidP="00995914">
      <w:pPr>
        <w:pStyle w:val="SingleTxtGC"/>
        <w:rPr>
          <w:snapToGrid/>
        </w:rPr>
      </w:pPr>
      <w:r w:rsidRPr="00995914">
        <w:rPr>
          <w:snapToGrid/>
          <w:color w:val="000000"/>
        </w:rPr>
        <w:t>40.</w:t>
      </w:r>
      <w:r>
        <w:rPr>
          <w:rFonts w:ascii="SimSun" w:cs="SimSun"/>
          <w:snapToGrid/>
          <w:color w:val="000000"/>
        </w:rPr>
        <w:t xml:space="preserve"> </w:t>
      </w:r>
      <w:r>
        <w:rPr>
          <w:rFonts w:ascii="SimSun" w:cs="SimSun" w:hint="eastAsia"/>
          <w:snapToGrid/>
          <w:color w:val="000000"/>
        </w:rPr>
        <w:t xml:space="preserve"> </w:t>
      </w:r>
      <w:r w:rsidRPr="00995914">
        <w:rPr>
          <w:rFonts w:eastAsia="SimHei" w:hint="eastAsia"/>
          <w:snapToGrid/>
        </w:rPr>
        <w:t>委员会强调，充分和有效地执行《公约》对实现千年发展目标不可或缺。委员会要求在实现千年发展目标的一切工作中纳入性别观点，明确体现《公约》各项规定，并请缔约国在下一次定期报告中提供有关资料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snapToGrid/>
        </w:rPr>
        <w:t>。</w:t>
      </w:r>
    </w:p>
    <w:p w:rsidR="00995914" w:rsidRDefault="00995914" w:rsidP="00995914">
      <w:pPr>
        <w:pStyle w:val="H23GC"/>
        <w:rPr>
          <w:snapToGrid/>
        </w:rPr>
      </w:pPr>
      <w:r>
        <w:rPr>
          <w:rFonts w:hint="eastAsia"/>
          <w:snapToGrid/>
        </w:rPr>
        <w:tab/>
      </w:r>
      <w:r>
        <w:rPr>
          <w:rFonts w:hint="eastAsia"/>
          <w:snapToGrid/>
        </w:rPr>
        <w:tab/>
      </w:r>
      <w:r>
        <w:rPr>
          <w:rFonts w:hint="eastAsia"/>
          <w:snapToGrid/>
        </w:rPr>
        <w:t>传播</w:t>
      </w:r>
    </w:p>
    <w:p w:rsidR="00995914" w:rsidRDefault="00995914" w:rsidP="00995914">
      <w:pPr>
        <w:pStyle w:val="SingleTxtGC"/>
        <w:rPr>
          <w:rFonts w:hint="eastAsia"/>
          <w:snapToGrid/>
        </w:rPr>
      </w:pPr>
      <w:r w:rsidRPr="00995914">
        <w:rPr>
          <w:snapToGrid/>
          <w:color w:val="000000"/>
        </w:rPr>
        <w:t xml:space="preserve">41.  </w:t>
      </w:r>
      <w:r w:rsidRPr="00995914">
        <w:rPr>
          <w:rFonts w:ascii="SimHei" w:eastAsia="SimHei"/>
          <w:snapToGrid/>
        </w:rPr>
        <w:t>委员会请</w:t>
      </w:r>
      <w:r w:rsidRPr="00995914">
        <w:rPr>
          <w:rFonts w:ascii="SimHei" w:eastAsia="SimHei"/>
        </w:rPr>
        <w:t>挪威</w:t>
      </w:r>
      <w:r w:rsidRPr="00995914">
        <w:rPr>
          <w:rFonts w:ascii="SimHei" w:eastAsia="SimHei"/>
          <w:snapToGrid/>
        </w:rPr>
        <w:t>在国内广为传播本结论意见，使人民，包括政府官员、政界人士、议员以及妇女组织和人权组织了解为确保妇女在法律上和事实上的平等而采取的步骤以及在这方面应进一步采取的步骤。委员会请缔约国继续广泛宣传委员会各项一般性建议、《北京宣言和行动纲要》以及题为</w:t>
      </w:r>
      <w:r w:rsidRPr="00995914">
        <w:rPr>
          <w:rFonts w:ascii="SimHei" w:eastAsia="SimHei" w:hAnsi="SimSun"/>
          <w:snapToGrid/>
        </w:rPr>
        <w:t>“</w:t>
      </w:r>
      <w:r w:rsidRPr="00995914">
        <w:rPr>
          <w:rFonts w:eastAsia="SimHei"/>
          <w:snapToGrid/>
        </w:rPr>
        <w:t>2000</w:t>
      </w:r>
      <w:r w:rsidRPr="00995914">
        <w:rPr>
          <w:rFonts w:ascii="SimHei" w:eastAsia="SimHei"/>
          <w:snapToGrid/>
        </w:rPr>
        <w:t>年妇女：二十一世纪两性平等、发展与和平</w:t>
      </w:r>
      <w:r w:rsidRPr="00995914">
        <w:rPr>
          <w:rFonts w:ascii="SimHei" w:eastAsia="SimHei" w:hAnsi="SimSun"/>
          <w:snapToGrid/>
        </w:rPr>
        <w:t>”</w:t>
      </w:r>
      <w:r w:rsidRPr="00995914">
        <w:rPr>
          <w:rFonts w:ascii="SimHei" w:eastAsia="SimHei"/>
          <w:snapToGrid/>
        </w:rPr>
        <w:t>的大会第二十三届特别会议成果，特别是向妇女组织和人权组织开展宣传。</w:t>
      </w:r>
    </w:p>
    <w:p w:rsidR="00995914" w:rsidRDefault="00995914" w:rsidP="00995914">
      <w:pPr>
        <w:pStyle w:val="H23GC"/>
        <w:rPr>
          <w:snapToGrid/>
        </w:rPr>
      </w:pPr>
      <w:r>
        <w:rPr>
          <w:rFonts w:hint="eastAsia"/>
          <w:snapToGrid/>
        </w:rPr>
        <w:tab/>
      </w:r>
      <w:r>
        <w:rPr>
          <w:rFonts w:hint="eastAsia"/>
          <w:snapToGrid/>
        </w:rPr>
        <w:tab/>
      </w:r>
      <w:r>
        <w:rPr>
          <w:rFonts w:hint="eastAsia"/>
          <w:snapToGrid/>
        </w:rPr>
        <w:t>批准其他条约</w:t>
      </w:r>
    </w:p>
    <w:p w:rsidR="00995914" w:rsidRPr="00995914" w:rsidRDefault="00995914" w:rsidP="00995914">
      <w:pPr>
        <w:pStyle w:val="SingleTxtGC"/>
        <w:rPr>
          <w:snapToGrid/>
        </w:rPr>
      </w:pPr>
      <w:r w:rsidRPr="00995914">
        <w:rPr>
          <w:snapToGrid/>
          <w:color w:val="000000"/>
        </w:rPr>
        <w:t xml:space="preserve">42. </w:t>
      </w:r>
      <w:r>
        <w:rPr>
          <w:rFonts w:hint="eastAsia"/>
          <w:snapToGrid/>
          <w:color w:val="000000"/>
        </w:rPr>
        <w:t xml:space="preserve"> </w:t>
      </w:r>
      <w:r w:rsidRPr="00995914">
        <w:rPr>
          <w:rFonts w:eastAsia="SimHei"/>
          <w:snapToGrid/>
        </w:rPr>
        <w:t>委员会指出，挪威加入九项主要国际人权文书，</w:t>
      </w:r>
      <w:r w:rsidRPr="00995914">
        <w:rPr>
          <w:rStyle w:val="FootnoteReference"/>
          <w:rFonts w:eastAsia="SimHei"/>
          <w:snapToGrid/>
        </w:rPr>
        <w:footnoteReference w:id="1"/>
      </w:r>
      <w:r>
        <w:rPr>
          <w:rFonts w:eastAsia="SimHei" w:hint="eastAsia"/>
          <w:snapToGrid/>
        </w:rPr>
        <w:t xml:space="preserve"> </w:t>
      </w:r>
      <w:r w:rsidRPr="00995914">
        <w:rPr>
          <w:rFonts w:eastAsia="SimHei"/>
          <w:snapToGrid/>
        </w:rPr>
        <w:t>有助于促进妇女在生活的各个方面享受人权和基本自由。因此，委员会鼓励</w:t>
      </w:r>
      <w:r w:rsidR="00112CE3">
        <w:rPr>
          <w:rFonts w:eastAsia="SimHei" w:hint="eastAsia"/>
          <w:snapToGrid/>
        </w:rPr>
        <w:t>挪威</w:t>
      </w:r>
      <w:r w:rsidRPr="00995914">
        <w:rPr>
          <w:rFonts w:eastAsia="SimHei"/>
          <w:snapToGrid/>
        </w:rPr>
        <w:t>批准它尚未成为缔约国的条约，即</w:t>
      </w:r>
      <w:r w:rsidR="00112CE3" w:rsidRPr="00995914">
        <w:rPr>
          <w:rFonts w:eastAsia="SimHei"/>
          <w:snapToGrid/>
        </w:rPr>
        <w:t>《保护所有人免遭强迫失踪国际公约》</w:t>
      </w:r>
      <w:r w:rsidR="00112CE3">
        <w:rPr>
          <w:rFonts w:eastAsia="SimHei" w:hint="eastAsia"/>
          <w:snapToGrid/>
        </w:rPr>
        <w:t>、</w:t>
      </w:r>
      <w:r w:rsidRPr="00995914">
        <w:rPr>
          <w:rFonts w:eastAsia="SimHei"/>
          <w:snapToGrid/>
        </w:rPr>
        <w:t>《保护所有移徙工人及其家庭成员权利国际公约》和</w:t>
      </w:r>
      <w:r w:rsidR="00112CE3">
        <w:rPr>
          <w:rFonts w:eastAsia="SimHei" w:hint="eastAsia"/>
          <w:snapToGrid/>
        </w:rPr>
        <w:t>《残疾人权利公约》</w:t>
      </w:r>
      <w:r w:rsidRPr="00995914">
        <w:rPr>
          <w:snapToGrid/>
        </w:rPr>
        <w:t>。</w:t>
      </w:r>
    </w:p>
    <w:p w:rsidR="00995914" w:rsidRPr="00995914" w:rsidRDefault="00995914" w:rsidP="00995914">
      <w:pPr>
        <w:pStyle w:val="H23GC"/>
        <w:rPr>
          <w:snapToGrid/>
        </w:rPr>
      </w:pPr>
      <w:r>
        <w:rPr>
          <w:rFonts w:hint="eastAsia"/>
          <w:snapToGrid/>
        </w:rPr>
        <w:tab/>
      </w:r>
      <w:r>
        <w:rPr>
          <w:rFonts w:hint="eastAsia"/>
          <w:snapToGrid/>
        </w:rPr>
        <w:tab/>
      </w:r>
      <w:r w:rsidRPr="00995914">
        <w:rPr>
          <w:snapToGrid/>
        </w:rPr>
        <w:t>对结论性建议的后续行动</w:t>
      </w:r>
    </w:p>
    <w:p w:rsidR="00995914" w:rsidRPr="00995914" w:rsidRDefault="00995914" w:rsidP="00995914">
      <w:pPr>
        <w:pStyle w:val="SingleTxtGC"/>
        <w:rPr>
          <w:snapToGrid/>
        </w:rPr>
      </w:pPr>
      <w:r w:rsidRPr="00995914">
        <w:rPr>
          <w:snapToGrid/>
          <w:color w:val="000000"/>
        </w:rPr>
        <w:t xml:space="preserve">43. </w:t>
      </w:r>
      <w:r>
        <w:rPr>
          <w:rFonts w:hint="eastAsia"/>
          <w:snapToGrid/>
          <w:color w:val="000000"/>
        </w:rPr>
        <w:t xml:space="preserve"> </w:t>
      </w:r>
      <w:r w:rsidRPr="00995914">
        <w:rPr>
          <w:rFonts w:eastAsia="SimHei"/>
          <w:snapToGrid/>
        </w:rPr>
        <w:t>委员会要求缔约国在两年内提供书面资料，说明为执行上文第</w:t>
      </w:r>
      <w:r w:rsidRPr="00995914">
        <w:rPr>
          <w:rFonts w:eastAsia="SimHei"/>
          <w:snapToGrid/>
        </w:rPr>
        <w:t>24</w:t>
      </w:r>
      <w:r w:rsidRPr="00995914">
        <w:rPr>
          <w:rFonts w:eastAsia="SimHei"/>
          <w:snapToGrid/>
        </w:rPr>
        <w:t>段和</w:t>
      </w:r>
      <w:r w:rsidRPr="00995914">
        <w:rPr>
          <w:rFonts w:eastAsia="SimHei"/>
          <w:snapToGrid/>
        </w:rPr>
        <w:t>30</w:t>
      </w:r>
      <w:r w:rsidRPr="00995914">
        <w:rPr>
          <w:rFonts w:eastAsia="SimHei"/>
          <w:snapToGrid/>
        </w:rPr>
        <w:t>段所载各项建议所采取的</w:t>
      </w:r>
      <w:r w:rsidR="00112CE3">
        <w:rPr>
          <w:rFonts w:eastAsia="SimHei" w:hint="eastAsia"/>
          <w:snapToGrid/>
        </w:rPr>
        <w:t>行动</w:t>
      </w:r>
      <w:r w:rsidRPr="00995914">
        <w:rPr>
          <w:snapToGrid/>
        </w:rPr>
        <w:t>。</w:t>
      </w:r>
    </w:p>
    <w:p w:rsidR="00995914" w:rsidRPr="00995914" w:rsidRDefault="00995914" w:rsidP="00995914">
      <w:pPr>
        <w:pStyle w:val="H23GC"/>
        <w:rPr>
          <w:snapToGrid/>
        </w:rPr>
      </w:pPr>
      <w:r>
        <w:rPr>
          <w:rFonts w:hint="eastAsia"/>
          <w:snapToGrid/>
        </w:rPr>
        <w:tab/>
      </w:r>
      <w:r>
        <w:rPr>
          <w:rFonts w:hint="eastAsia"/>
          <w:snapToGrid/>
        </w:rPr>
        <w:tab/>
      </w:r>
      <w:r w:rsidRPr="00995914">
        <w:rPr>
          <w:snapToGrid/>
        </w:rPr>
        <w:t>下一次报告的编写</w:t>
      </w:r>
    </w:p>
    <w:p w:rsidR="00995914" w:rsidRPr="00995914" w:rsidRDefault="00995914" w:rsidP="00995914">
      <w:pPr>
        <w:pStyle w:val="SingleTxtGC"/>
        <w:rPr>
          <w:snapToGrid/>
        </w:rPr>
      </w:pPr>
      <w:r w:rsidRPr="00995914">
        <w:rPr>
          <w:snapToGrid/>
        </w:rPr>
        <w:t xml:space="preserve">44.  </w:t>
      </w:r>
      <w:r w:rsidR="00112CE3">
        <w:rPr>
          <w:rFonts w:eastAsia="SimHei"/>
          <w:snapToGrid/>
        </w:rPr>
        <w:t>委员会请缔约国确保各部委和公共机构广泛参与</w:t>
      </w:r>
      <w:r w:rsidRPr="00995914">
        <w:rPr>
          <w:rFonts w:eastAsia="SimHei"/>
          <w:snapToGrid/>
        </w:rPr>
        <w:t>下一次报告的编写，并在这一阶段广泛征询各妇女和人权组织的意见</w:t>
      </w:r>
      <w:r w:rsidRPr="00995914">
        <w:rPr>
          <w:snapToGrid/>
        </w:rPr>
        <w:t>。</w:t>
      </w:r>
    </w:p>
    <w:p w:rsidR="00995914" w:rsidRPr="00995914" w:rsidRDefault="00995914" w:rsidP="00995914">
      <w:pPr>
        <w:pStyle w:val="SingleTxtGC"/>
        <w:rPr>
          <w:snapToGrid/>
        </w:rPr>
      </w:pPr>
      <w:r w:rsidRPr="00995914">
        <w:rPr>
          <w:snapToGrid/>
        </w:rPr>
        <w:t xml:space="preserve">45. </w:t>
      </w:r>
      <w:r>
        <w:rPr>
          <w:rFonts w:hint="eastAsia"/>
          <w:snapToGrid/>
        </w:rPr>
        <w:t xml:space="preserve"> </w:t>
      </w:r>
      <w:r w:rsidRPr="00995914">
        <w:rPr>
          <w:rFonts w:eastAsia="SimHei"/>
          <w:snapToGrid/>
        </w:rPr>
        <w:t>委员会请缔约国在根据《公约》第</w:t>
      </w:r>
      <w:r w:rsidR="00112CE3">
        <w:rPr>
          <w:rFonts w:eastAsia="SimHei" w:hint="eastAsia"/>
          <w:snapToGrid/>
        </w:rPr>
        <w:t>十八</w:t>
      </w:r>
      <w:r w:rsidRPr="00995914">
        <w:rPr>
          <w:rFonts w:eastAsia="SimHei"/>
          <w:snapToGrid/>
        </w:rPr>
        <w:t>条提交的下一次定期报告中答复本结论意见所提出的各项关切。委员会请缔约国于</w:t>
      </w:r>
      <w:r w:rsidRPr="00995914">
        <w:rPr>
          <w:rFonts w:eastAsia="SimHei"/>
          <w:snapToGrid/>
        </w:rPr>
        <w:t>201</w:t>
      </w:r>
      <w:r w:rsidR="00112CE3">
        <w:rPr>
          <w:rFonts w:eastAsia="SimHei" w:hint="eastAsia"/>
          <w:snapToGrid/>
        </w:rPr>
        <w:t>6</w:t>
      </w:r>
      <w:r w:rsidRPr="00995914">
        <w:rPr>
          <w:rFonts w:eastAsia="SimHei"/>
          <w:snapToGrid/>
        </w:rPr>
        <w:t>年</w:t>
      </w:r>
      <w:r w:rsidR="00112CE3">
        <w:rPr>
          <w:rFonts w:eastAsia="SimHei" w:hint="eastAsia"/>
          <w:snapToGrid/>
        </w:rPr>
        <w:t>2</w:t>
      </w:r>
      <w:r w:rsidR="00112CE3">
        <w:rPr>
          <w:rFonts w:eastAsia="SimHei"/>
          <w:snapToGrid/>
        </w:rPr>
        <w:t>月提交</w:t>
      </w:r>
      <w:r w:rsidRPr="00995914">
        <w:rPr>
          <w:rFonts w:eastAsia="SimHei"/>
          <w:snapToGrid/>
        </w:rPr>
        <w:t>下一次定期报告</w:t>
      </w:r>
      <w:r w:rsidRPr="00995914">
        <w:rPr>
          <w:snapToGrid/>
        </w:rPr>
        <w:t>。</w:t>
      </w:r>
    </w:p>
    <w:p w:rsidR="00E06285" w:rsidRDefault="00995914" w:rsidP="00995914">
      <w:pPr>
        <w:pStyle w:val="SingleTxtGC"/>
        <w:rPr>
          <w:snapToGrid/>
        </w:rPr>
      </w:pPr>
      <w:r w:rsidRPr="00995914">
        <w:rPr>
          <w:snapToGrid/>
        </w:rPr>
        <w:t xml:space="preserve">46. </w:t>
      </w:r>
      <w:r>
        <w:rPr>
          <w:rFonts w:hint="eastAsia"/>
          <w:snapToGrid/>
        </w:rPr>
        <w:t xml:space="preserve"> </w:t>
      </w:r>
      <w:r w:rsidRPr="00995914">
        <w:rPr>
          <w:rFonts w:eastAsia="SimHei"/>
          <w:snapToGrid/>
        </w:rPr>
        <w:t>委员会请缔约国遵守</w:t>
      </w:r>
      <w:r w:rsidRPr="00995914">
        <w:rPr>
          <w:rFonts w:eastAsia="SimHei"/>
          <w:snapToGrid/>
        </w:rPr>
        <w:t>2006</w:t>
      </w:r>
      <w:r w:rsidRPr="00995914">
        <w:rPr>
          <w:rFonts w:eastAsia="SimHei"/>
          <w:snapToGrid/>
        </w:rPr>
        <w:t>年</w:t>
      </w:r>
      <w:r w:rsidRPr="00995914">
        <w:rPr>
          <w:rFonts w:eastAsia="SimHei"/>
          <w:snapToGrid/>
        </w:rPr>
        <w:t>6</w:t>
      </w:r>
      <w:r w:rsidRPr="00995914">
        <w:rPr>
          <w:rFonts w:eastAsia="SimHei"/>
          <w:snapToGrid/>
        </w:rPr>
        <w:t>月人权条约机构第五次委员会间会议批准的</w:t>
      </w:r>
      <w:r w:rsidRPr="00995914">
        <w:rPr>
          <w:rFonts w:ascii="SimSun" w:hAnsi="SimSun"/>
          <w:snapToGrid/>
        </w:rPr>
        <w:t>“</w:t>
      </w:r>
      <w:r w:rsidRPr="00995914">
        <w:rPr>
          <w:rFonts w:eastAsia="SimHei"/>
          <w:snapToGrid/>
        </w:rPr>
        <w:t>根据国际人权条约提交报告的协调准则，包括编写核心文件、提交具体条约报告的准则</w:t>
      </w:r>
      <w:r w:rsidRPr="00995914">
        <w:rPr>
          <w:rFonts w:ascii="SimSun" w:hAnsi="SimSun"/>
          <w:snapToGrid/>
        </w:rPr>
        <w:t>”</w:t>
      </w:r>
      <w:r w:rsidRPr="00995914">
        <w:rPr>
          <w:rFonts w:eastAsia="SimHei"/>
          <w:snapToGrid/>
        </w:rPr>
        <w:t>(</w:t>
      </w:r>
      <w:r w:rsidRPr="00995914">
        <w:rPr>
          <w:rFonts w:eastAsia="SimHei"/>
          <w:snapToGrid/>
        </w:rPr>
        <w:t>见</w:t>
      </w:r>
      <w:r w:rsidRPr="00995914">
        <w:rPr>
          <w:rFonts w:eastAsia="SimHei"/>
          <w:snapToGrid/>
        </w:rPr>
        <w:t>HRI/</w:t>
      </w:r>
      <w:r w:rsidR="00112CE3">
        <w:rPr>
          <w:rFonts w:eastAsia="SimHei" w:hint="eastAsia"/>
          <w:snapToGrid/>
        </w:rPr>
        <w:t>GEN</w:t>
      </w:r>
      <w:r w:rsidRPr="00995914">
        <w:rPr>
          <w:rFonts w:eastAsia="SimHei"/>
          <w:snapToGrid/>
        </w:rPr>
        <w:t>/2/</w:t>
      </w:r>
      <w:r w:rsidR="00112CE3">
        <w:rPr>
          <w:rFonts w:eastAsia="SimHei" w:hint="eastAsia"/>
          <w:snapToGrid/>
        </w:rPr>
        <w:t>R</w:t>
      </w:r>
      <w:r w:rsidR="00112CE3">
        <w:rPr>
          <w:rFonts w:eastAsia="SimHei"/>
          <w:snapToGrid/>
        </w:rPr>
        <w:t>ev.6</w:t>
      </w:r>
      <w:r w:rsidRPr="00995914">
        <w:rPr>
          <w:rFonts w:eastAsia="SimHei"/>
          <w:snapToGrid/>
        </w:rPr>
        <w:t>)</w:t>
      </w:r>
      <w:r w:rsidRPr="00995914">
        <w:rPr>
          <w:rFonts w:eastAsia="SimHei"/>
          <w:snapToGrid/>
        </w:rPr>
        <w:t>。委员会在</w:t>
      </w:r>
      <w:r w:rsidRPr="00995914">
        <w:rPr>
          <w:rFonts w:eastAsia="SimHei"/>
          <w:snapToGrid/>
        </w:rPr>
        <w:t>2008</w:t>
      </w:r>
      <w:r w:rsidRPr="00995914">
        <w:rPr>
          <w:rFonts w:eastAsia="SimHei"/>
          <w:snapToGrid/>
        </w:rPr>
        <w:t>年</w:t>
      </w:r>
      <w:r w:rsidRPr="00995914">
        <w:rPr>
          <w:rFonts w:eastAsia="SimHei"/>
          <w:snapToGrid/>
        </w:rPr>
        <w:t>1</w:t>
      </w:r>
      <w:r w:rsidRPr="00995914">
        <w:rPr>
          <w:rFonts w:eastAsia="SimHei"/>
          <w:snapToGrid/>
        </w:rPr>
        <w:t>月第四十届会议上通过的具体条约报告准则必须与共同核心文件的协调报告准则一起应用。这两份准则共同构成根据《消除对妇女一切形式歧视公约》提交报告的协调准则。具体条约文件的长度应限制在</w:t>
      </w:r>
      <w:r w:rsidRPr="00995914">
        <w:rPr>
          <w:rFonts w:eastAsia="SimHei"/>
          <w:snapToGrid/>
        </w:rPr>
        <w:t>40</w:t>
      </w:r>
      <w:r w:rsidRPr="00995914">
        <w:rPr>
          <w:rFonts w:eastAsia="SimHei"/>
          <w:snapToGrid/>
        </w:rPr>
        <w:t>页，订正共同核心文件不应超过</w:t>
      </w:r>
      <w:r w:rsidRPr="00995914">
        <w:rPr>
          <w:rFonts w:eastAsia="SimHei"/>
          <w:snapToGrid/>
        </w:rPr>
        <w:t>80</w:t>
      </w:r>
      <w:r w:rsidRPr="00995914">
        <w:rPr>
          <w:rFonts w:eastAsia="SimHei"/>
          <w:snapToGrid/>
        </w:rPr>
        <w:t>页</w:t>
      </w:r>
      <w:r w:rsidRPr="00995914">
        <w:rPr>
          <w:snapToGrid/>
        </w:rPr>
        <w:t>。</w:t>
      </w:r>
    </w:p>
    <w:p w:rsidR="00194BAA" w:rsidRDefault="00194BAA" w:rsidP="00995914">
      <w:pPr>
        <w:pStyle w:val="SingleTxtGC"/>
        <w:rPr>
          <w:snapToGrid/>
        </w:rPr>
      </w:pPr>
    </w:p>
    <w:p w:rsidR="00194BAA" w:rsidRPr="002D6A9C" w:rsidRDefault="00194B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4BAA" w:rsidRPr="00995914" w:rsidRDefault="00194BAA" w:rsidP="00995914">
      <w:pPr>
        <w:pStyle w:val="SingleTxtGC"/>
      </w:pPr>
    </w:p>
    <w:sectPr w:rsidR="00194BAA" w:rsidRPr="0099591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270" w:rsidRPr="008845C5" w:rsidRDefault="00D1327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13270" w:rsidRPr="008845C5" w:rsidRDefault="00D1327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Pr="003359CA" w:rsidRDefault="00247861"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B3B9E">
      <w:rPr>
        <w:rStyle w:val="PageNumber"/>
        <w:noProof/>
      </w:rPr>
      <w:t>10</w:t>
    </w:r>
    <w:r>
      <w:rPr>
        <w:rStyle w:val="PageNumber"/>
      </w:rPr>
      <w:fldChar w:fldCharType="end"/>
    </w:r>
    <w:r>
      <w:rPr>
        <w:rStyle w:val="PageNumber"/>
        <w:rFonts w:eastAsia="SimSun" w:hint="eastAsia"/>
        <w:lang w:eastAsia="zh-CN"/>
      </w:rPr>
      <w:tab/>
    </w:r>
    <w:r w:rsidRPr="003359CA">
      <w:rPr>
        <w:rFonts w:eastAsia="SimSun"/>
        <w:lang w:eastAsia="zh-CN"/>
      </w:rPr>
      <w:t>GE.12-41432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Default="00247861">
    <w:pPr>
      <w:pStyle w:val="Footer"/>
      <w:tabs>
        <w:tab w:val="right" w:pos="9639"/>
      </w:tabs>
    </w:pPr>
    <w:r w:rsidRPr="003359CA">
      <w:rPr>
        <w:rFonts w:eastAsia="SimSun"/>
        <w:lang w:eastAsia="zh-CN"/>
      </w:rPr>
      <w:t>GE.12-41432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B3B9E">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Pr="005C5B87" w:rsidRDefault="0024786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sz w:val="20"/>
        <w:lang w:eastAsia="zh-CN"/>
      </w:rPr>
      <w:t>41432</w:t>
    </w:r>
    <w:r w:rsidRPr="00EE277A">
      <w:rPr>
        <w:rFonts w:eastAsia="SimSun"/>
        <w:sz w:val="20"/>
        <w:lang w:eastAsia="zh-CN"/>
      </w:rPr>
      <w:t xml:space="preserve"> (C)</w:t>
    </w:r>
    <w:r>
      <w:rPr>
        <w:rFonts w:eastAsia="SimSun"/>
        <w:sz w:val="20"/>
        <w:lang w:eastAsia="zh-CN"/>
      </w:rPr>
      <w:tab/>
      <w:t>2604</w:t>
    </w:r>
    <w:r>
      <w:rPr>
        <w:rFonts w:eastAsia="SimSun" w:hint="eastAsia"/>
        <w:sz w:val="20"/>
        <w:lang w:eastAsia="zh-CN"/>
      </w:rPr>
      <w:t>12</w:t>
    </w:r>
    <w:r>
      <w:rPr>
        <w:rFonts w:eastAsia="SimSun"/>
        <w:sz w:val="20"/>
        <w:lang w:eastAsia="zh-CN"/>
      </w:rPr>
      <w:tab/>
    </w:r>
    <w:r>
      <w:rPr>
        <w:rFonts w:eastAsia="SimSun" w:hint="eastAsia"/>
        <w:sz w:val="20"/>
        <w:lang w:eastAsia="zh-CN"/>
      </w:rPr>
      <w:t>300412</w:t>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270" w:rsidRPr="00363561" w:rsidRDefault="00D1327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13270" w:rsidRPr="00363561" w:rsidRDefault="00D1327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47861" w:rsidRDefault="00247861" w:rsidP="00995914">
      <w:pPr>
        <w:pStyle w:val="EndnoteText"/>
      </w:pPr>
      <w:r>
        <w:tab/>
      </w:r>
      <w:r>
        <w:rPr>
          <w:rStyle w:val="FootnoteReference"/>
        </w:rPr>
        <w:footnoteRef/>
      </w:r>
      <w:r>
        <w:tab/>
      </w:r>
      <w:r w:rsidRPr="00995914">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Pr="003359CA" w:rsidRDefault="00247861">
    <w:pPr>
      <w:pStyle w:val="Header"/>
    </w:pPr>
    <w:r w:rsidRPr="003359CA">
      <w:t>CEDAW/C/NOR/CO/8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Pr="003359CA" w:rsidRDefault="00247861" w:rsidP="00DA36A7">
    <w:pPr>
      <w:pStyle w:val="Header"/>
      <w:jc w:val="right"/>
      <w:rPr>
        <w:rFonts w:hint="eastAsia"/>
        <w:lang w:eastAsia="zh-CN"/>
      </w:rPr>
    </w:pPr>
    <w:r w:rsidRPr="003359CA">
      <w:rPr>
        <w:lang w:eastAsia="zh-CN"/>
      </w:rPr>
      <w:t>CEDAW/C/NOR/CO/8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861" w:rsidRDefault="0024786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A2EA4"/>
    <w:multiLevelType w:val="hybridMultilevel"/>
    <w:tmpl w:val="FFE47EFA"/>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1C84FEB"/>
    <w:multiLevelType w:val="hybridMultilevel"/>
    <w:tmpl w:val="7CDEF1EA"/>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F5779D9"/>
    <w:multiLevelType w:val="hybridMultilevel"/>
    <w:tmpl w:val="B0B21DF0"/>
    <w:lvl w:ilvl="0" w:tplc="C50E66B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60628B"/>
    <w:multiLevelType w:val="hybridMultilevel"/>
    <w:tmpl w:val="83586348"/>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EF122AC"/>
    <w:multiLevelType w:val="hybridMultilevel"/>
    <w:tmpl w:val="9B2C7F84"/>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E866E6F"/>
    <w:multiLevelType w:val="hybridMultilevel"/>
    <w:tmpl w:val="F40AC416"/>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EC2023"/>
    <w:multiLevelType w:val="hybridMultilevel"/>
    <w:tmpl w:val="251ACB3A"/>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DB42558"/>
    <w:multiLevelType w:val="hybridMultilevel"/>
    <w:tmpl w:val="200A9CAC"/>
    <w:lvl w:ilvl="0" w:tplc="DDE08D4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1EC122F"/>
    <w:multiLevelType w:val="hybridMultilevel"/>
    <w:tmpl w:val="8E6434C2"/>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69557E1"/>
    <w:multiLevelType w:val="hybridMultilevel"/>
    <w:tmpl w:val="44AE1B84"/>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C950B8D"/>
    <w:multiLevelType w:val="hybridMultilevel"/>
    <w:tmpl w:val="84C29C78"/>
    <w:lvl w:ilvl="0" w:tplc="1C2AEDE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B07374E"/>
    <w:multiLevelType w:val="hybridMultilevel"/>
    <w:tmpl w:val="187E20E6"/>
    <w:lvl w:ilvl="0" w:tplc="7AA462E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6154FB7"/>
    <w:multiLevelType w:val="hybridMultilevel"/>
    <w:tmpl w:val="B64E45C4"/>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AED255E"/>
    <w:multiLevelType w:val="hybridMultilevel"/>
    <w:tmpl w:val="7C5C4E94"/>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CFA469A"/>
    <w:multiLevelType w:val="hybridMultilevel"/>
    <w:tmpl w:val="8F5C621A"/>
    <w:lvl w:ilvl="0" w:tplc="6CDA69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3"/>
  </w:num>
  <w:num w:numId="3">
    <w:abstractNumId w:val="3"/>
  </w:num>
  <w:num w:numId="4">
    <w:abstractNumId w:val="14"/>
  </w:num>
  <w:num w:numId="5">
    <w:abstractNumId w:val="12"/>
  </w:num>
  <w:num w:numId="6">
    <w:abstractNumId w:val="4"/>
  </w:num>
  <w:num w:numId="7">
    <w:abstractNumId w:val="9"/>
  </w:num>
  <w:num w:numId="8">
    <w:abstractNumId w:val="5"/>
  </w:num>
  <w:num w:numId="9">
    <w:abstractNumId w:val="6"/>
  </w:num>
  <w:num w:numId="10">
    <w:abstractNumId w:val="7"/>
  </w:num>
  <w:num w:numId="11">
    <w:abstractNumId w:val="1"/>
  </w:num>
  <w:num w:numId="12">
    <w:abstractNumId w:val="16"/>
  </w:num>
  <w:num w:numId="13">
    <w:abstractNumId w:val="8"/>
  </w:num>
  <w:num w:numId="14">
    <w:abstractNumId w:val="17"/>
  </w:num>
  <w:num w:numId="15">
    <w:abstractNumId w:val="11"/>
  </w:num>
  <w:num w:numId="16">
    <w:abstractNumId w:val="15"/>
  </w:num>
  <w:num w:numId="17">
    <w:abstractNumId w:val="0"/>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26A6"/>
    <w:rsid w:val="000233C7"/>
    <w:rsid w:val="0002779F"/>
    <w:rsid w:val="000277CB"/>
    <w:rsid w:val="00085957"/>
    <w:rsid w:val="000B40D6"/>
    <w:rsid w:val="000B5AAE"/>
    <w:rsid w:val="00112CE3"/>
    <w:rsid w:val="0012768D"/>
    <w:rsid w:val="001539A6"/>
    <w:rsid w:val="00194BAA"/>
    <w:rsid w:val="001974C5"/>
    <w:rsid w:val="001B5B95"/>
    <w:rsid w:val="001D5EC5"/>
    <w:rsid w:val="001E53DE"/>
    <w:rsid w:val="00247861"/>
    <w:rsid w:val="00252D02"/>
    <w:rsid w:val="002624AA"/>
    <w:rsid w:val="002A0A29"/>
    <w:rsid w:val="002B67A6"/>
    <w:rsid w:val="002C6169"/>
    <w:rsid w:val="002D6BDF"/>
    <w:rsid w:val="003359CA"/>
    <w:rsid w:val="00343E38"/>
    <w:rsid w:val="00360A5A"/>
    <w:rsid w:val="00363561"/>
    <w:rsid w:val="003916A2"/>
    <w:rsid w:val="003C59D1"/>
    <w:rsid w:val="003D0921"/>
    <w:rsid w:val="003D0CAD"/>
    <w:rsid w:val="003E1FA3"/>
    <w:rsid w:val="003F0150"/>
    <w:rsid w:val="0040530D"/>
    <w:rsid w:val="00412287"/>
    <w:rsid w:val="00441A16"/>
    <w:rsid w:val="004455D3"/>
    <w:rsid w:val="004838FD"/>
    <w:rsid w:val="00493C2C"/>
    <w:rsid w:val="004E626A"/>
    <w:rsid w:val="005069C1"/>
    <w:rsid w:val="00520A08"/>
    <w:rsid w:val="00545D76"/>
    <w:rsid w:val="00547708"/>
    <w:rsid w:val="00570754"/>
    <w:rsid w:val="005B6DBA"/>
    <w:rsid w:val="005C5B87"/>
    <w:rsid w:val="005D25AD"/>
    <w:rsid w:val="005D33EE"/>
    <w:rsid w:val="005E28F8"/>
    <w:rsid w:val="005E47D2"/>
    <w:rsid w:val="005E6EDE"/>
    <w:rsid w:val="006156DF"/>
    <w:rsid w:val="00636379"/>
    <w:rsid w:val="006465BF"/>
    <w:rsid w:val="00646D55"/>
    <w:rsid w:val="0065153A"/>
    <w:rsid w:val="006942B1"/>
    <w:rsid w:val="0069488A"/>
    <w:rsid w:val="006A59A2"/>
    <w:rsid w:val="006C22D9"/>
    <w:rsid w:val="006D2443"/>
    <w:rsid w:val="006F20AD"/>
    <w:rsid w:val="00720CB2"/>
    <w:rsid w:val="007500A3"/>
    <w:rsid w:val="007863D0"/>
    <w:rsid w:val="00787E80"/>
    <w:rsid w:val="007D6024"/>
    <w:rsid w:val="007E1798"/>
    <w:rsid w:val="007F6102"/>
    <w:rsid w:val="007F7187"/>
    <w:rsid w:val="00803F2E"/>
    <w:rsid w:val="0081277D"/>
    <w:rsid w:val="008233D3"/>
    <w:rsid w:val="008354CE"/>
    <w:rsid w:val="00840A66"/>
    <w:rsid w:val="00872452"/>
    <w:rsid w:val="008747DC"/>
    <w:rsid w:val="008845C5"/>
    <w:rsid w:val="008E3A44"/>
    <w:rsid w:val="00916876"/>
    <w:rsid w:val="009226A6"/>
    <w:rsid w:val="00960FB2"/>
    <w:rsid w:val="00961300"/>
    <w:rsid w:val="00966CAE"/>
    <w:rsid w:val="00981BBE"/>
    <w:rsid w:val="0098424F"/>
    <w:rsid w:val="0098441C"/>
    <w:rsid w:val="00995914"/>
    <w:rsid w:val="009A05E0"/>
    <w:rsid w:val="009A2799"/>
    <w:rsid w:val="009B3B73"/>
    <w:rsid w:val="009C06E9"/>
    <w:rsid w:val="009C1A5F"/>
    <w:rsid w:val="009D1A81"/>
    <w:rsid w:val="009D6713"/>
    <w:rsid w:val="009D6897"/>
    <w:rsid w:val="00A075AA"/>
    <w:rsid w:val="00A64FC3"/>
    <w:rsid w:val="00AA3046"/>
    <w:rsid w:val="00AB16A6"/>
    <w:rsid w:val="00AD29BB"/>
    <w:rsid w:val="00AF0610"/>
    <w:rsid w:val="00AF7C1B"/>
    <w:rsid w:val="00B10A59"/>
    <w:rsid w:val="00B11CC6"/>
    <w:rsid w:val="00B55660"/>
    <w:rsid w:val="00B7228D"/>
    <w:rsid w:val="00B973F8"/>
    <w:rsid w:val="00BB6427"/>
    <w:rsid w:val="00BE1220"/>
    <w:rsid w:val="00BF3DDF"/>
    <w:rsid w:val="00BF691A"/>
    <w:rsid w:val="00BF6CF0"/>
    <w:rsid w:val="00C47CB8"/>
    <w:rsid w:val="00C82E94"/>
    <w:rsid w:val="00C85306"/>
    <w:rsid w:val="00CA5F0A"/>
    <w:rsid w:val="00CC5FAA"/>
    <w:rsid w:val="00CE1772"/>
    <w:rsid w:val="00D13270"/>
    <w:rsid w:val="00D143C0"/>
    <w:rsid w:val="00D25318"/>
    <w:rsid w:val="00D56F18"/>
    <w:rsid w:val="00DA36A7"/>
    <w:rsid w:val="00DB3B9E"/>
    <w:rsid w:val="00DC4381"/>
    <w:rsid w:val="00E06285"/>
    <w:rsid w:val="00E0787A"/>
    <w:rsid w:val="00E11B2D"/>
    <w:rsid w:val="00E76A86"/>
    <w:rsid w:val="00E9425B"/>
    <w:rsid w:val="00EB53E0"/>
    <w:rsid w:val="00EC7B60"/>
    <w:rsid w:val="00ED539D"/>
    <w:rsid w:val="00EE16D3"/>
    <w:rsid w:val="00F0027D"/>
    <w:rsid w:val="00F03C40"/>
    <w:rsid w:val="00F11C42"/>
    <w:rsid w:val="00F36A94"/>
    <w:rsid w:val="00F55CFA"/>
    <w:rsid w:val="00F65065"/>
    <w:rsid w:val="00F72EDD"/>
    <w:rsid w:val="00F80A48"/>
    <w:rsid w:val="00FA7E25"/>
    <w:rsid w:val="00FC4442"/>
    <w:rsid w:val="00FC741A"/>
    <w:rsid w:val="00FE0142"/>
    <w:rsid w:val="00FE2851"/>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4498</Words>
  <Characters>4813</Characters>
  <Application>Microsoft Office Word</Application>
  <DocSecurity>4</DocSecurity>
  <Lines>185</Lines>
  <Paragraphs>138</Paragraphs>
  <ScaleCrop>false</ScaleCrop>
  <Company>CSD</Company>
  <LinksUpToDate>false</LinksUpToDate>
  <CharactersWithSpaces>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4</cp:revision>
  <cp:lastPrinted>2012-04-30T15:20:00Z</cp:lastPrinted>
  <dcterms:created xsi:type="dcterms:W3CDTF">2012-04-30T15:20:00Z</dcterms:created>
  <dcterms:modified xsi:type="dcterms:W3CDTF">2012-04-30T15:20:00Z</dcterms:modified>
</cp:coreProperties>
</file>