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CF27E6">
              <w:rPr>
                <w:rFonts w:hint="eastAsia"/>
                <w:sz w:val="20"/>
              </w:rPr>
              <w:t>C/BOL/CO/4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256507" w:rsidP="00DA36A7">
            <w:pPr>
              <w:spacing w:before="240" w:line="240" w:lineRule="atLeast"/>
              <w:rPr>
                <w:rFonts w:hint="eastAsia"/>
                <w:sz w:val="20"/>
              </w:rPr>
            </w:pPr>
            <w:r>
              <w:rPr>
                <w:sz w:val="20"/>
              </w:rPr>
              <w:t xml:space="preserve">Distr.: </w:t>
            </w:r>
            <w:r w:rsidR="00CF27E6">
              <w:rPr>
                <w:rFonts w:hint="eastAsia"/>
                <w:sz w:val="20"/>
              </w:rPr>
              <w:t>General</w:t>
            </w:r>
          </w:p>
          <w:p w:rsidR="00E06285" w:rsidRPr="00DA36A7" w:rsidRDefault="00CF27E6">
            <w:pPr>
              <w:spacing w:line="240" w:lineRule="atLeast"/>
              <w:rPr>
                <w:sz w:val="20"/>
              </w:rPr>
            </w:pPr>
            <w:r>
              <w:rPr>
                <w:rFonts w:hint="eastAsia"/>
                <w:sz w:val="20"/>
              </w:rPr>
              <w:t>16 October</w:t>
            </w:r>
            <w:r w:rsidR="00E06285" w:rsidRPr="00DA36A7">
              <w:rPr>
                <w:sz w:val="20"/>
              </w:rPr>
              <w:t xml:space="preserve"> 200</w:t>
            </w:r>
            <w:r w:rsidR="006A59A2">
              <w:rPr>
                <w:rFonts w:hint="eastAsia"/>
                <w:sz w:val="20"/>
              </w:rPr>
              <w:t>9</w:t>
            </w:r>
          </w:p>
          <w:p w:rsidR="00E06285" w:rsidRPr="00DA36A7" w:rsidRDefault="00E06285">
            <w:pPr>
              <w:spacing w:line="240" w:lineRule="atLeast"/>
              <w:rPr>
                <w:sz w:val="20"/>
              </w:rPr>
            </w:pPr>
            <w:r w:rsidRPr="00DA36A7">
              <w:rPr>
                <w:sz w:val="20"/>
              </w:rPr>
              <w:t xml:space="preserve">Chinese </w:t>
            </w:r>
          </w:p>
          <w:p w:rsidR="00E06285" w:rsidRPr="00DA36A7" w:rsidRDefault="00256507">
            <w:pPr>
              <w:spacing w:line="240" w:lineRule="atLeast"/>
              <w:rPr>
                <w:rFonts w:hint="eastAsia"/>
                <w:sz w:val="20"/>
              </w:rPr>
            </w:pPr>
            <w:r>
              <w:rPr>
                <w:sz w:val="20"/>
              </w:rPr>
              <w:t xml:space="preserve">Original: </w:t>
            </w:r>
            <w:r w:rsidR="00E06285" w:rsidRPr="00DA36A7">
              <w:rPr>
                <w:sz w:val="20"/>
              </w:rPr>
              <w:t>English</w:t>
            </w:r>
          </w:p>
        </w:tc>
      </w:tr>
    </w:tbl>
    <w:p w:rsidR="00F13385" w:rsidRDefault="00F13385" w:rsidP="00F13385">
      <w:pPr>
        <w:spacing w:before="120"/>
        <w:rPr>
          <w:rFonts w:eastAsia="SimHei" w:hint="eastAsia"/>
          <w:sz w:val="24"/>
          <w:szCs w:val="24"/>
        </w:rPr>
      </w:pPr>
      <w:r>
        <w:rPr>
          <w:rFonts w:eastAsia="SimHei" w:hint="eastAsia"/>
          <w:sz w:val="24"/>
          <w:szCs w:val="24"/>
        </w:rPr>
        <w:t>儿童权利委员会</w:t>
      </w:r>
    </w:p>
    <w:p w:rsidR="00F13385" w:rsidRPr="006465BF" w:rsidRDefault="00F13385" w:rsidP="00F13385">
      <w:pPr>
        <w:rPr>
          <w:rFonts w:eastAsia="SimHei" w:hint="eastAsia"/>
          <w:szCs w:val="21"/>
        </w:rPr>
      </w:pPr>
      <w:r>
        <w:rPr>
          <w:rFonts w:eastAsia="SimHei" w:hint="eastAsia"/>
          <w:szCs w:val="21"/>
        </w:rPr>
        <w:t>第五十二届会议</w:t>
      </w:r>
    </w:p>
    <w:p w:rsidR="00F13385" w:rsidRDefault="00F13385" w:rsidP="00814005">
      <w:pPr>
        <w:pStyle w:val="HChGC"/>
        <w:rPr>
          <w:rFonts w:hint="eastAsia"/>
        </w:rPr>
      </w:pPr>
      <w:r>
        <w:rPr>
          <w:rFonts w:hint="eastAsia"/>
        </w:rPr>
        <w:tab/>
      </w:r>
      <w:r>
        <w:rPr>
          <w:rFonts w:hint="eastAsia"/>
        </w:rPr>
        <w:tab/>
      </w:r>
      <w:r>
        <w:rPr>
          <w:rFonts w:hint="eastAsia"/>
        </w:rPr>
        <w:t>审议缔约国根据《公约》第</w:t>
      </w:r>
      <w:r>
        <w:rPr>
          <w:rFonts w:hint="eastAsia"/>
        </w:rPr>
        <w:t>44</w:t>
      </w:r>
      <w:r>
        <w:rPr>
          <w:rFonts w:hint="eastAsia"/>
        </w:rPr>
        <w:t>条提交的报告</w:t>
      </w:r>
    </w:p>
    <w:p w:rsidR="00F13385" w:rsidRDefault="00F13385" w:rsidP="00256507">
      <w:pPr>
        <w:pStyle w:val="H1GC"/>
        <w:rPr>
          <w:rFonts w:hint="eastAsia"/>
        </w:rPr>
      </w:pPr>
      <w:r>
        <w:rPr>
          <w:rFonts w:hint="eastAsia"/>
        </w:rPr>
        <w:tab/>
      </w:r>
      <w:r>
        <w:rPr>
          <w:rFonts w:hint="eastAsia"/>
        </w:rPr>
        <w:tab/>
      </w:r>
      <w:r>
        <w:rPr>
          <w:rFonts w:hint="eastAsia"/>
        </w:rPr>
        <w:t>结论性意见</w:t>
      </w:r>
      <w:r w:rsidR="00256507">
        <w:rPr>
          <w:rFonts w:hint="eastAsia"/>
        </w:rPr>
        <w:t>：</w:t>
      </w:r>
      <w:r w:rsidR="00CF27E6">
        <w:rPr>
          <w:rFonts w:hint="eastAsia"/>
        </w:rPr>
        <w:t>多民族</w:t>
      </w:r>
      <w:r>
        <w:rPr>
          <w:rFonts w:hint="eastAsia"/>
        </w:rPr>
        <w:t>玻利维亚国</w:t>
      </w:r>
    </w:p>
    <w:p w:rsidR="00F13385" w:rsidRDefault="00F13385" w:rsidP="00F13385">
      <w:pPr>
        <w:pStyle w:val="SingleTxtGC"/>
        <w:rPr>
          <w:rFonts w:hint="eastAsia"/>
        </w:rPr>
      </w:pPr>
      <w:r>
        <w:rPr>
          <w:rFonts w:hint="eastAsia"/>
        </w:rPr>
        <w:t xml:space="preserve">1.  </w:t>
      </w:r>
      <w:r>
        <w:rPr>
          <w:rFonts w:hint="eastAsia"/>
        </w:rPr>
        <w:t>委员会在</w:t>
      </w:r>
      <w:r>
        <w:rPr>
          <w:rFonts w:hint="eastAsia"/>
        </w:rPr>
        <w:t>2009</w:t>
      </w:r>
      <w:r>
        <w:rPr>
          <w:rFonts w:hint="eastAsia"/>
        </w:rPr>
        <w:t>年</w:t>
      </w:r>
      <w:r>
        <w:rPr>
          <w:rFonts w:hint="eastAsia"/>
        </w:rPr>
        <w:t>9</w:t>
      </w:r>
      <w:r>
        <w:rPr>
          <w:rFonts w:hint="eastAsia"/>
        </w:rPr>
        <w:t>月</w:t>
      </w:r>
      <w:r>
        <w:rPr>
          <w:rFonts w:hint="eastAsia"/>
        </w:rPr>
        <w:t>17</w:t>
      </w:r>
      <w:r>
        <w:rPr>
          <w:rFonts w:hint="eastAsia"/>
        </w:rPr>
        <w:t>日举行的第</w:t>
      </w:r>
      <w:r>
        <w:rPr>
          <w:rFonts w:hint="eastAsia"/>
        </w:rPr>
        <w:t>1430</w:t>
      </w:r>
      <w:r>
        <w:rPr>
          <w:rFonts w:hint="eastAsia"/>
        </w:rPr>
        <w:t>和</w:t>
      </w:r>
      <w:r>
        <w:rPr>
          <w:rFonts w:hint="eastAsia"/>
        </w:rPr>
        <w:t>1431</w:t>
      </w:r>
      <w:r>
        <w:rPr>
          <w:rFonts w:hint="eastAsia"/>
        </w:rPr>
        <w:t>次会议</w:t>
      </w:r>
      <w:r>
        <w:rPr>
          <w:rFonts w:hint="eastAsia"/>
        </w:rPr>
        <w:t>(CRC/C/SR.1430</w:t>
      </w:r>
      <w:r>
        <w:rPr>
          <w:rFonts w:hint="eastAsia"/>
        </w:rPr>
        <w:t>和</w:t>
      </w:r>
      <w:r>
        <w:rPr>
          <w:rFonts w:hint="eastAsia"/>
        </w:rPr>
        <w:t>CRC/C/SR.1431)</w:t>
      </w:r>
      <w:r>
        <w:rPr>
          <w:rFonts w:hint="eastAsia"/>
        </w:rPr>
        <w:t>上审议了玻利维亚提交的第四次定期报告</w:t>
      </w:r>
      <w:r>
        <w:rPr>
          <w:rFonts w:hint="eastAsia"/>
        </w:rPr>
        <w:t>(CRC/C/BOL/4)</w:t>
      </w:r>
      <w:r>
        <w:rPr>
          <w:rFonts w:hint="eastAsia"/>
        </w:rPr>
        <w:t>，并在</w:t>
      </w:r>
      <w:r>
        <w:rPr>
          <w:rFonts w:hint="eastAsia"/>
        </w:rPr>
        <w:t>2009</w:t>
      </w:r>
      <w:r>
        <w:rPr>
          <w:rFonts w:hint="eastAsia"/>
        </w:rPr>
        <w:t>年</w:t>
      </w:r>
      <w:r>
        <w:rPr>
          <w:rFonts w:hint="eastAsia"/>
        </w:rPr>
        <w:t>10</w:t>
      </w:r>
      <w:r>
        <w:rPr>
          <w:rFonts w:hint="eastAsia"/>
        </w:rPr>
        <w:t>月</w:t>
      </w:r>
      <w:r>
        <w:rPr>
          <w:rFonts w:hint="eastAsia"/>
        </w:rPr>
        <w:t>2</w:t>
      </w:r>
      <w:r>
        <w:rPr>
          <w:rFonts w:hint="eastAsia"/>
        </w:rPr>
        <w:t>日举行的第</w:t>
      </w:r>
      <w:r>
        <w:rPr>
          <w:rFonts w:hint="eastAsia"/>
        </w:rPr>
        <w:t>1452</w:t>
      </w:r>
      <w:r>
        <w:rPr>
          <w:rFonts w:hint="eastAsia"/>
        </w:rPr>
        <w:t>次会议上通过了以下结论性意见。</w:t>
      </w:r>
    </w:p>
    <w:p w:rsidR="00F13385" w:rsidRDefault="00F13385" w:rsidP="005E5594">
      <w:pPr>
        <w:pStyle w:val="H1GC"/>
        <w:rPr>
          <w:rFonts w:hint="eastAsia"/>
        </w:rPr>
      </w:pPr>
      <w:r>
        <w:rPr>
          <w:rFonts w:hint="eastAsia"/>
        </w:rPr>
        <w:tab/>
        <w:t>A.</w:t>
      </w:r>
      <w:r>
        <w:rPr>
          <w:rFonts w:hint="eastAsia"/>
        </w:rPr>
        <w:tab/>
      </w:r>
      <w:r>
        <w:rPr>
          <w:rFonts w:hint="eastAsia"/>
        </w:rPr>
        <w:t>导言</w:t>
      </w:r>
    </w:p>
    <w:p w:rsidR="00F13385" w:rsidRDefault="00F13385" w:rsidP="00F13385">
      <w:pPr>
        <w:pStyle w:val="SingleTxtGC"/>
        <w:rPr>
          <w:rFonts w:hint="eastAsia"/>
        </w:rPr>
      </w:pPr>
      <w:r>
        <w:rPr>
          <w:rFonts w:hint="eastAsia"/>
        </w:rPr>
        <w:t xml:space="preserve">2.  </w:t>
      </w:r>
      <w:r>
        <w:rPr>
          <w:rFonts w:hint="eastAsia"/>
        </w:rPr>
        <w:t>委员会欢迎提交第四次定期报告及对问题清单的书面答复</w:t>
      </w:r>
      <w:r>
        <w:rPr>
          <w:rFonts w:hint="eastAsia"/>
        </w:rPr>
        <w:t xml:space="preserve"> (CRC/</w:t>
      </w:r>
      <w:r w:rsidR="005E5594">
        <w:rPr>
          <w:rFonts w:hint="eastAsia"/>
        </w:rPr>
        <w:t xml:space="preserve"> </w:t>
      </w:r>
      <w:r>
        <w:rPr>
          <w:rFonts w:hint="eastAsia"/>
        </w:rPr>
        <w:t>C/BOL/Q/4/Add.1)</w:t>
      </w:r>
      <w:r>
        <w:rPr>
          <w:rFonts w:hint="eastAsia"/>
        </w:rPr>
        <w:t>，以便更好地了解缔约国儿童现状。委员会还赞赏高级别代表团出席会议以及与代表团之间坦率和公开的对话。</w:t>
      </w:r>
    </w:p>
    <w:p w:rsidR="00F13385" w:rsidRDefault="00F13385" w:rsidP="00F13385">
      <w:pPr>
        <w:pStyle w:val="H1GC"/>
        <w:rPr>
          <w:rFonts w:hint="eastAsia"/>
        </w:rPr>
      </w:pPr>
      <w:r>
        <w:rPr>
          <w:rFonts w:hint="eastAsia"/>
        </w:rPr>
        <w:tab/>
        <w:t>B.</w:t>
      </w:r>
      <w:r>
        <w:rPr>
          <w:rFonts w:hint="eastAsia"/>
        </w:rPr>
        <w:tab/>
      </w:r>
      <w:r>
        <w:rPr>
          <w:rFonts w:hint="eastAsia"/>
        </w:rPr>
        <w:t>缔约国采取的后续措施和取得的进展</w:t>
      </w:r>
    </w:p>
    <w:p w:rsidR="00F13385" w:rsidRDefault="00F13385" w:rsidP="00F13385">
      <w:pPr>
        <w:pStyle w:val="SingleTxtGC"/>
        <w:rPr>
          <w:rFonts w:hint="eastAsia"/>
        </w:rPr>
      </w:pPr>
      <w:r>
        <w:rPr>
          <w:rFonts w:hint="eastAsia"/>
        </w:rPr>
        <w:t xml:space="preserve">3.  </w:t>
      </w:r>
      <w:r>
        <w:rPr>
          <w:rFonts w:hint="eastAsia"/>
        </w:rPr>
        <w:t>委员会欢迎报告期内取得的一些积极进展，包括为执行《公约》通过的立法措施和其他措施，其中包括：</w:t>
      </w:r>
    </w:p>
    <w:p w:rsidR="00F13385" w:rsidRDefault="00F13385" w:rsidP="00F13385">
      <w:pPr>
        <w:pStyle w:val="SingleTxtGC"/>
        <w:numPr>
          <w:ilvl w:val="0"/>
          <w:numId w:val="4"/>
        </w:numPr>
        <w:rPr>
          <w:rFonts w:hint="eastAsia"/>
        </w:rPr>
      </w:pPr>
      <w:r>
        <w:rPr>
          <w:rFonts w:hint="eastAsia"/>
        </w:rPr>
        <w:t>2009</w:t>
      </w:r>
      <w:r>
        <w:rPr>
          <w:rFonts w:hint="eastAsia"/>
        </w:rPr>
        <w:t>年通过载有儿童权利一章的新《宪法》；</w:t>
      </w:r>
    </w:p>
    <w:p w:rsidR="00F13385" w:rsidRDefault="00F13385" w:rsidP="00F13385">
      <w:pPr>
        <w:pStyle w:val="SingleTxtGC"/>
        <w:numPr>
          <w:ilvl w:val="0"/>
          <w:numId w:val="4"/>
        </w:numPr>
        <w:rPr>
          <w:rFonts w:hint="eastAsia"/>
        </w:rPr>
      </w:pPr>
      <w:r>
        <w:rPr>
          <w:rFonts w:hint="eastAsia"/>
        </w:rPr>
        <w:t>通过新立法，如关于对侵害儿童刑事案件进行</w:t>
      </w:r>
      <w:r>
        <w:rPr>
          <w:rFonts w:hint="eastAsia"/>
        </w:rPr>
        <w:t>DNA</w:t>
      </w:r>
      <w:r>
        <w:rPr>
          <w:rFonts w:hint="eastAsia"/>
        </w:rPr>
        <w:t>鉴定的法律，关于寻找失踪儿童及立案程序的法律，以及关于艾滋病毒和母乳喂养的法规条例；</w:t>
      </w:r>
    </w:p>
    <w:p w:rsidR="00F13385" w:rsidRDefault="00F13385" w:rsidP="00F13385">
      <w:pPr>
        <w:pStyle w:val="SingleTxtGC"/>
        <w:numPr>
          <w:ilvl w:val="0"/>
          <w:numId w:val="4"/>
        </w:numPr>
        <w:rPr>
          <w:rFonts w:hint="eastAsia"/>
        </w:rPr>
      </w:pPr>
      <w:r>
        <w:rPr>
          <w:rFonts w:hint="eastAsia"/>
        </w:rPr>
        <w:t>依法实施《联合国土著人民权利宣言》；以及</w:t>
      </w:r>
    </w:p>
    <w:p w:rsidR="00F13385" w:rsidRDefault="00F13385" w:rsidP="00F13385">
      <w:pPr>
        <w:pStyle w:val="SingleTxtGC"/>
        <w:numPr>
          <w:ilvl w:val="0"/>
          <w:numId w:val="4"/>
        </w:numPr>
        <w:rPr>
          <w:rFonts w:hint="eastAsia"/>
        </w:rPr>
      </w:pPr>
      <w:r>
        <w:rPr>
          <w:rFonts w:hint="eastAsia"/>
        </w:rPr>
        <w:t>设立国家儿童和青少年理事会，并在省和市一级设立儿童和青少年委员会。</w:t>
      </w:r>
    </w:p>
    <w:p w:rsidR="00F13385" w:rsidRDefault="00F13385" w:rsidP="00F13385">
      <w:pPr>
        <w:pStyle w:val="SingleTxtGC"/>
        <w:rPr>
          <w:rFonts w:hint="eastAsia"/>
        </w:rPr>
      </w:pPr>
      <w:r>
        <w:rPr>
          <w:rFonts w:hint="eastAsia"/>
        </w:rPr>
        <w:t xml:space="preserve">4.  </w:t>
      </w:r>
      <w:r>
        <w:rPr>
          <w:rFonts w:hint="eastAsia"/>
        </w:rPr>
        <w:t>委员会还欢迎缔约国</w:t>
      </w:r>
      <w:r>
        <w:rPr>
          <w:rFonts w:hint="eastAsia"/>
        </w:rPr>
        <w:t>2008</w:t>
      </w:r>
      <w:r>
        <w:rPr>
          <w:rFonts w:hint="eastAsia"/>
        </w:rPr>
        <w:t>年批准《保护所有人免遭强迫失踪国际公约》和</w:t>
      </w:r>
      <w:r>
        <w:rPr>
          <w:rFonts w:hint="eastAsia"/>
        </w:rPr>
        <w:t>2006</w:t>
      </w:r>
      <w:r>
        <w:rPr>
          <w:rFonts w:hint="eastAsia"/>
        </w:rPr>
        <w:t>年批准《禁止酷刑公约任择议定书》。</w:t>
      </w:r>
    </w:p>
    <w:p w:rsidR="00F13385" w:rsidRDefault="00F13385" w:rsidP="00F13385">
      <w:pPr>
        <w:pStyle w:val="H1GC"/>
        <w:rPr>
          <w:rFonts w:hint="eastAsia"/>
        </w:rPr>
      </w:pPr>
      <w:r>
        <w:rPr>
          <w:rFonts w:hint="eastAsia"/>
        </w:rPr>
        <w:tab/>
        <w:t>C.</w:t>
      </w:r>
      <w:r>
        <w:rPr>
          <w:rFonts w:hint="eastAsia"/>
        </w:rPr>
        <w:tab/>
      </w:r>
      <w:r>
        <w:rPr>
          <w:rFonts w:hint="eastAsia"/>
        </w:rPr>
        <w:t>主要关注领域和建议</w:t>
      </w:r>
    </w:p>
    <w:p w:rsidR="00F13385" w:rsidRPr="00DB070B" w:rsidRDefault="00F13385" w:rsidP="00F13385">
      <w:pPr>
        <w:pStyle w:val="H23GC"/>
        <w:rPr>
          <w:rFonts w:eastAsia="SimSun" w:hint="eastAsia"/>
        </w:rPr>
      </w:pPr>
      <w:r>
        <w:rPr>
          <w:rFonts w:hint="eastAsia"/>
        </w:rPr>
        <w:tab/>
        <w:t>1.</w:t>
      </w:r>
      <w:r>
        <w:rPr>
          <w:rFonts w:hint="eastAsia"/>
        </w:rPr>
        <w:tab/>
      </w:r>
      <w:r>
        <w:rPr>
          <w:rFonts w:hint="eastAsia"/>
        </w:rPr>
        <w:t>一般执行措施</w:t>
      </w:r>
      <w:r w:rsidR="00DB070B">
        <w:br/>
      </w:r>
      <w:r w:rsidRPr="00DB070B">
        <w:rPr>
          <w:rFonts w:eastAsia="SimSun" w:hint="eastAsia"/>
        </w:rPr>
        <w:t>(</w:t>
      </w:r>
      <w:r w:rsidRPr="00DB070B">
        <w:rPr>
          <w:rFonts w:eastAsia="SimSun" w:hint="eastAsia"/>
        </w:rPr>
        <w:t>《公约》第</w:t>
      </w:r>
      <w:r w:rsidRPr="00DB070B">
        <w:rPr>
          <w:rFonts w:eastAsia="SimSun" w:hint="eastAsia"/>
        </w:rPr>
        <w:t>4</w:t>
      </w:r>
      <w:r w:rsidRPr="00DB070B">
        <w:rPr>
          <w:rFonts w:eastAsia="SimSun" w:hint="eastAsia"/>
        </w:rPr>
        <w:t>条、第</w:t>
      </w:r>
      <w:r w:rsidRPr="00DB070B">
        <w:rPr>
          <w:rFonts w:eastAsia="SimSun" w:hint="eastAsia"/>
        </w:rPr>
        <w:t>42</w:t>
      </w:r>
      <w:r w:rsidRPr="00DB070B">
        <w:rPr>
          <w:rFonts w:eastAsia="SimSun" w:hint="eastAsia"/>
        </w:rPr>
        <w:t>条和第</w:t>
      </w:r>
      <w:r w:rsidRPr="00DB070B">
        <w:rPr>
          <w:rFonts w:eastAsia="SimSun" w:hint="eastAsia"/>
        </w:rPr>
        <w:t>44</w:t>
      </w:r>
      <w:r w:rsidRPr="00DB070B">
        <w:rPr>
          <w:rFonts w:eastAsia="SimSun" w:hint="eastAsia"/>
        </w:rPr>
        <w:t>条第</w:t>
      </w:r>
      <w:r w:rsidRPr="00DB070B">
        <w:rPr>
          <w:rFonts w:eastAsia="SimSun" w:hint="eastAsia"/>
        </w:rPr>
        <w:t>6</w:t>
      </w:r>
      <w:r w:rsidRPr="00DB070B">
        <w:rPr>
          <w:rFonts w:eastAsia="SimSun" w:hint="eastAsia"/>
        </w:rPr>
        <w:t>款</w:t>
      </w:r>
      <w:r w:rsidRPr="00DB070B">
        <w:rPr>
          <w:rFonts w:eastAsia="SimSun" w:hint="eastAsia"/>
        </w:rPr>
        <w:t>)</w:t>
      </w:r>
    </w:p>
    <w:p w:rsidR="00F13385" w:rsidRDefault="00F13385" w:rsidP="00F13385">
      <w:pPr>
        <w:pStyle w:val="H4GC"/>
        <w:rPr>
          <w:rFonts w:hint="eastAsia"/>
        </w:rPr>
      </w:pPr>
      <w:r>
        <w:rPr>
          <w:rFonts w:hint="eastAsia"/>
        </w:rPr>
        <w:tab/>
      </w:r>
      <w:r>
        <w:rPr>
          <w:rFonts w:hint="eastAsia"/>
        </w:rPr>
        <w:tab/>
      </w:r>
      <w:r>
        <w:rPr>
          <w:rFonts w:hint="eastAsia"/>
        </w:rPr>
        <w:t>委员会以往的建议</w:t>
      </w:r>
    </w:p>
    <w:p w:rsidR="00F13385" w:rsidRDefault="00F13385" w:rsidP="00F13385">
      <w:pPr>
        <w:pStyle w:val="SingleTxtGC"/>
        <w:rPr>
          <w:rFonts w:hint="eastAsia"/>
        </w:rPr>
      </w:pPr>
      <w:r>
        <w:rPr>
          <w:rFonts w:hint="eastAsia"/>
        </w:rPr>
        <w:t xml:space="preserve">5.  </w:t>
      </w:r>
      <w:r>
        <w:rPr>
          <w:rFonts w:hint="eastAsia"/>
        </w:rPr>
        <w:t>委员会注意到，在审议缔约国第三次定期报告时提出的若干关注问题和建议已经落实，但遗憾的是，其他许多建议尚未充分落实或仅仅是部分得到落实。</w:t>
      </w:r>
    </w:p>
    <w:p w:rsidR="00F13385" w:rsidRPr="00EC71BB" w:rsidRDefault="00F13385" w:rsidP="00F13385">
      <w:pPr>
        <w:pStyle w:val="SingleTxtGC"/>
        <w:rPr>
          <w:rFonts w:eastAsia="SimHei" w:hint="eastAsia"/>
        </w:rPr>
      </w:pPr>
      <w:r w:rsidRPr="00EC71BB">
        <w:rPr>
          <w:rFonts w:eastAsia="SimHei" w:hint="eastAsia"/>
        </w:rPr>
        <w:t xml:space="preserve">6.  </w:t>
      </w:r>
      <w:r w:rsidRPr="00EC71BB">
        <w:rPr>
          <w:rFonts w:eastAsia="SimHei" w:hint="eastAsia"/>
        </w:rPr>
        <w:t>委员会促请缔约国采取一切必要措施，全面落实第三次定期报告</w:t>
      </w:r>
      <w:r w:rsidRPr="00EC71BB">
        <w:rPr>
          <w:rFonts w:eastAsia="SimHei" w:hint="eastAsia"/>
        </w:rPr>
        <w:t>(CRC/</w:t>
      </w:r>
      <w:r w:rsidR="005E5594" w:rsidRPr="00EC71BB">
        <w:rPr>
          <w:rFonts w:eastAsia="SimHei" w:hint="eastAsia"/>
        </w:rPr>
        <w:t xml:space="preserve"> </w:t>
      </w:r>
      <w:r w:rsidRPr="00EC71BB">
        <w:rPr>
          <w:rFonts w:eastAsia="SimHei" w:hint="eastAsia"/>
        </w:rPr>
        <w:t>C/15/Add.256)</w:t>
      </w:r>
      <w:r w:rsidRPr="00EC71BB">
        <w:rPr>
          <w:rFonts w:eastAsia="SimHei" w:hint="eastAsia"/>
        </w:rPr>
        <w:t>结论性意见中那些尚未实施或仅仅是部分实施的建议，特别是关于针对儿童、低龄婚姻和男女不同法定最低婚龄、体罚、无父母照料儿童、警察施暴、少年司法、儿童被剥夺与成人一起生活的权利等问题制定国家行动计划的建议，并促请缔约国充分执行及落实第四次定期报告结论性意见中的建议。</w:t>
      </w:r>
    </w:p>
    <w:p w:rsidR="00F13385" w:rsidRDefault="00F13385" w:rsidP="00F13385">
      <w:pPr>
        <w:pStyle w:val="H4GC"/>
        <w:rPr>
          <w:rFonts w:hint="eastAsia"/>
        </w:rPr>
      </w:pPr>
      <w:r>
        <w:rPr>
          <w:rFonts w:hint="eastAsia"/>
        </w:rPr>
        <w:tab/>
      </w:r>
      <w:r>
        <w:rPr>
          <w:rFonts w:hint="eastAsia"/>
        </w:rPr>
        <w:tab/>
      </w:r>
      <w:r>
        <w:rPr>
          <w:rFonts w:hint="eastAsia"/>
        </w:rPr>
        <w:t>立法</w:t>
      </w:r>
    </w:p>
    <w:p w:rsidR="00F13385" w:rsidRDefault="00F13385" w:rsidP="00F13385">
      <w:pPr>
        <w:pStyle w:val="SingleTxtGC"/>
        <w:rPr>
          <w:rFonts w:hint="eastAsia"/>
        </w:rPr>
      </w:pPr>
      <w:r>
        <w:rPr>
          <w:rFonts w:hint="eastAsia"/>
        </w:rPr>
        <w:t xml:space="preserve">7.  </w:t>
      </w:r>
      <w:r>
        <w:rPr>
          <w:rFonts w:hint="eastAsia"/>
        </w:rPr>
        <w:t>委员会欢迎载有儿童权利一章的新《宪法》。但感到遗憾的是，国家立法在某些方面与《公约》不符，例如《儿童法》，以及关于禁止体罚、提高最低婚龄以及使替代性儿童照料工作和少年司法制度达到国际标准的民法和刑法。委员会还注意到，人们对双重司法制度存在异议，而且实在法与土著习惯法有某些相悖之处。</w:t>
      </w:r>
    </w:p>
    <w:p w:rsidR="00F13385" w:rsidRPr="00EC71BB" w:rsidRDefault="00F13385" w:rsidP="00F13385">
      <w:pPr>
        <w:pStyle w:val="SingleTxtGC"/>
        <w:rPr>
          <w:rFonts w:eastAsia="SimHei" w:hint="eastAsia"/>
        </w:rPr>
      </w:pPr>
      <w:r w:rsidRPr="00EC71BB">
        <w:rPr>
          <w:rFonts w:eastAsia="SimHei" w:hint="eastAsia"/>
        </w:rPr>
        <w:t xml:space="preserve">8.  </w:t>
      </w:r>
      <w:r w:rsidRPr="00EC71BB">
        <w:rPr>
          <w:rFonts w:eastAsia="SimHei" w:hint="eastAsia"/>
        </w:rPr>
        <w:t>委员会建议，为了确保实在法和土著习惯法符合《公约》规定的义务，特别是关于《儿童法》和有关婚姻、体罚、替代性照料及少年司法的条例规定的义务，对立法制度的全面分析应包括立法改革措施。委员会还建议，应在民事、刑事和行政事项方面明确区分司法机构与土著地方当局的不同职能，而且缔约国应促进对立法的宣传，尤其是在继续适用习惯法的社区。</w:t>
      </w:r>
    </w:p>
    <w:p w:rsidR="00F13385" w:rsidRDefault="00F13385" w:rsidP="00F13385">
      <w:pPr>
        <w:pStyle w:val="H4GC"/>
        <w:rPr>
          <w:rFonts w:hint="eastAsia"/>
        </w:rPr>
      </w:pPr>
      <w:r>
        <w:rPr>
          <w:rFonts w:hint="eastAsia"/>
        </w:rPr>
        <w:tab/>
      </w:r>
      <w:r>
        <w:rPr>
          <w:rFonts w:hint="eastAsia"/>
        </w:rPr>
        <w:tab/>
      </w:r>
      <w:r>
        <w:rPr>
          <w:rFonts w:hint="eastAsia"/>
        </w:rPr>
        <w:t>协调</w:t>
      </w:r>
    </w:p>
    <w:p w:rsidR="00F13385" w:rsidRDefault="00F13385" w:rsidP="00F13385">
      <w:pPr>
        <w:pStyle w:val="SingleTxtGC"/>
        <w:rPr>
          <w:rFonts w:hint="eastAsia"/>
        </w:rPr>
      </w:pPr>
      <w:r>
        <w:rPr>
          <w:rFonts w:hint="eastAsia"/>
        </w:rPr>
        <w:t xml:space="preserve">9.  </w:t>
      </w:r>
      <w:r>
        <w:rPr>
          <w:rFonts w:hint="eastAsia"/>
        </w:rPr>
        <w:t>委员会注意到新建立了一些与儿童权利有关的机构，其中包括副部级机会平等机构、儿童和青少年事务办事处、国家儿童和青少年理事会、儿童和青少年委员会及市级儿童维权办公室。然而，委员会表示关注的是，设立的各机构能力薄弱，并且权力下放新战略给国家、省和市一级的协调工作造成了一些困难。委员会还关注的是，负责协调事务的机构从副部级降到办事处一级，失去了地位，该机构因有可能获得的资源水平低，而无法对不同层级进行有效协调。</w:t>
      </w:r>
    </w:p>
    <w:p w:rsidR="00F13385" w:rsidRPr="00EC71BB" w:rsidRDefault="00F13385" w:rsidP="00F13385">
      <w:pPr>
        <w:pStyle w:val="SingleTxtGC"/>
        <w:rPr>
          <w:rFonts w:eastAsia="SimHei" w:hint="eastAsia"/>
        </w:rPr>
      </w:pPr>
      <w:r w:rsidRPr="00EC71BB">
        <w:rPr>
          <w:rFonts w:eastAsia="SimHei" w:hint="eastAsia"/>
        </w:rPr>
        <w:t xml:space="preserve">10.  </w:t>
      </w:r>
      <w:r w:rsidRPr="00EC71BB">
        <w:rPr>
          <w:rFonts w:eastAsia="SimHei" w:hint="eastAsia"/>
        </w:rPr>
        <w:t>委员会建议缔约国确保儿童和青少年事务办事处享有高级别权力及充足资源，以便其行使跨部门协调职能，并提请缔约国注意委员会关于执行《儿童权利公约》的一般措施第</w:t>
      </w:r>
      <w:r w:rsidRPr="00EC71BB">
        <w:rPr>
          <w:rFonts w:eastAsia="SimHei" w:hint="eastAsia"/>
        </w:rPr>
        <w:t>5</w:t>
      </w:r>
      <w:r w:rsidRPr="00EC71BB">
        <w:rPr>
          <w:rFonts w:eastAsia="SimHei" w:hint="eastAsia"/>
        </w:rPr>
        <w:t>号一般性意见</w:t>
      </w:r>
      <w:r w:rsidRPr="00EC71BB">
        <w:rPr>
          <w:rFonts w:eastAsia="SimHei" w:hint="eastAsia"/>
        </w:rPr>
        <w:t>(2003</w:t>
      </w:r>
      <w:r w:rsidRPr="00EC71BB">
        <w:rPr>
          <w:rFonts w:eastAsia="SimHei" w:hint="eastAsia"/>
        </w:rPr>
        <w:t>年</w:t>
      </w:r>
      <w:r w:rsidRPr="00EC71BB">
        <w:rPr>
          <w:rFonts w:eastAsia="SimHei" w:hint="eastAsia"/>
        </w:rPr>
        <w:t>)</w:t>
      </w:r>
      <w:r w:rsidRPr="00EC71BB">
        <w:rPr>
          <w:rFonts w:eastAsia="SimHei" w:hint="eastAsia"/>
        </w:rPr>
        <w:t>。委员会进一步建议在城市和农村社区逐步建立市级儿童维权办公室，并为其提供充足的人力、财力和技术资源。委员会还建议加强各级跨部门机构</w:t>
      </w:r>
      <w:r w:rsidRPr="00EC71BB">
        <w:rPr>
          <w:rFonts w:eastAsia="SimHei" w:hint="eastAsia"/>
        </w:rPr>
        <w:t>(</w:t>
      </w:r>
      <w:r w:rsidRPr="00EC71BB">
        <w:rPr>
          <w:rFonts w:eastAsia="SimHei" w:hint="eastAsia"/>
        </w:rPr>
        <w:t>国家儿童和青少年理事会及儿童和青少年委员会</w:t>
      </w:r>
      <w:r w:rsidRPr="00EC71BB">
        <w:rPr>
          <w:rFonts w:eastAsia="SimHei" w:hint="eastAsia"/>
        </w:rPr>
        <w:t>)</w:t>
      </w:r>
      <w:r w:rsidRPr="00EC71BB">
        <w:rPr>
          <w:rFonts w:eastAsia="SimHei" w:hint="eastAsia"/>
        </w:rPr>
        <w:t>，合作编写对文化方面有敏感认识的政策，协助监测这些政策的执行情况，并确保包括儿童在内的所有攸关方参与其中。</w:t>
      </w:r>
    </w:p>
    <w:p w:rsidR="00F13385" w:rsidRDefault="00F13385" w:rsidP="00F13385">
      <w:pPr>
        <w:pStyle w:val="H4GC"/>
        <w:rPr>
          <w:rFonts w:hint="eastAsia"/>
        </w:rPr>
      </w:pPr>
      <w:r>
        <w:rPr>
          <w:rFonts w:hint="eastAsia"/>
        </w:rPr>
        <w:tab/>
      </w:r>
      <w:r>
        <w:rPr>
          <w:rFonts w:hint="eastAsia"/>
        </w:rPr>
        <w:tab/>
      </w:r>
      <w:r>
        <w:rPr>
          <w:rFonts w:hint="eastAsia"/>
        </w:rPr>
        <w:t>国家行动计划</w:t>
      </w:r>
    </w:p>
    <w:p w:rsidR="00F13385" w:rsidRDefault="00F13385" w:rsidP="00F13385">
      <w:pPr>
        <w:pStyle w:val="SingleTxtGC"/>
        <w:rPr>
          <w:rFonts w:hint="eastAsia"/>
        </w:rPr>
      </w:pPr>
      <w:r>
        <w:rPr>
          <w:rFonts w:hint="eastAsia"/>
        </w:rPr>
        <w:t xml:space="preserve">11.  </w:t>
      </w:r>
      <w:r>
        <w:rPr>
          <w:rFonts w:hint="eastAsia"/>
        </w:rPr>
        <w:t>委员会欢迎根据《国家宪法》</w:t>
      </w:r>
      <w:r>
        <w:rPr>
          <w:rFonts w:hint="eastAsia"/>
        </w:rPr>
        <w:t>(2009</w:t>
      </w:r>
      <w:r>
        <w:rPr>
          <w:rFonts w:hint="eastAsia"/>
        </w:rPr>
        <w:t>年</w:t>
      </w:r>
      <w:r>
        <w:rPr>
          <w:rFonts w:hint="eastAsia"/>
        </w:rPr>
        <w:t>)</w:t>
      </w:r>
      <w:r>
        <w:rPr>
          <w:rFonts w:hint="eastAsia"/>
        </w:rPr>
        <w:t>通过的新的《国家人权行动计划》</w:t>
      </w:r>
      <w:r>
        <w:rPr>
          <w:rFonts w:hint="eastAsia"/>
        </w:rPr>
        <w:t>(2008</w:t>
      </w:r>
      <w:r>
        <w:rPr>
          <w:rFonts w:hint="eastAsia"/>
        </w:rPr>
        <w:t>年通过</w:t>
      </w:r>
      <w:r>
        <w:rPr>
          <w:rFonts w:hint="eastAsia"/>
        </w:rPr>
        <w:t>)</w:t>
      </w:r>
      <w:r>
        <w:rPr>
          <w:rFonts w:hint="eastAsia"/>
        </w:rPr>
        <w:t>及《经济及社会发展计划》，以及《消除贫穷计划》和与儿童直接相关的若干部门计划。但委员会感到遗憾的是，有关儿童问题的国家行动计划草案尚未获得批准，并且草案案文未覆盖《公约》所涉全部领域，也未涉及所有</w:t>
      </w:r>
      <w:r>
        <w:rPr>
          <w:rFonts w:hint="eastAsia"/>
        </w:rPr>
        <w:t>18</w:t>
      </w:r>
      <w:r>
        <w:rPr>
          <w:rFonts w:hint="eastAsia"/>
        </w:rPr>
        <w:t>岁以下的儿童。</w:t>
      </w:r>
    </w:p>
    <w:p w:rsidR="00F13385" w:rsidRPr="00EC71BB" w:rsidRDefault="00F13385" w:rsidP="00F13385">
      <w:pPr>
        <w:pStyle w:val="SingleTxtGC"/>
        <w:rPr>
          <w:rFonts w:eastAsia="SimHei" w:hint="eastAsia"/>
        </w:rPr>
      </w:pPr>
      <w:r w:rsidRPr="00EC71BB">
        <w:rPr>
          <w:rFonts w:eastAsia="SimHei" w:hint="eastAsia"/>
        </w:rPr>
        <w:t xml:space="preserve">12.  </w:t>
      </w:r>
      <w:r w:rsidRPr="00EC71BB">
        <w:rPr>
          <w:rFonts w:eastAsia="SimHei" w:hint="eastAsia"/>
        </w:rPr>
        <w:t>委员会建议缔约国修订及采纳一项有关儿童问题的国家行动计划，这项计划应涵盖《公约》的各方面内容，并应符合联合国大会关于“适合儿童生长的世界”</w:t>
      </w:r>
      <w:r w:rsidRPr="00EC71BB">
        <w:rPr>
          <w:rFonts w:eastAsia="SimHei" w:hint="eastAsia"/>
        </w:rPr>
        <w:t>2002</w:t>
      </w:r>
      <w:r w:rsidRPr="00EC71BB">
        <w:rPr>
          <w:rFonts w:eastAsia="SimHei" w:hint="eastAsia"/>
        </w:rPr>
        <w:t>年儿童问题特别会议及其</w:t>
      </w:r>
      <w:r w:rsidRPr="00EC71BB">
        <w:rPr>
          <w:rFonts w:eastAsia="SimHei" w:hint="eastAsia"/>
        </w:rPr>
        <w:t>2007</w:t>
      </w:r>
      <w:r w:rsidRPr="00EC71BB">
        <w:rPr>
          <w:rFonts w:eastAsia="SimHei" w:hint="eastAsia"/>
        </w:rPr>
        <w:t>年中期审查所通过的成果文件。委员会着重建议儿童问题国家行动计划的实施应有时限，并应与《国家人权行动计划》、《经济及社会发展计划》和《消除贫穷计划》相联系，确保其具有跨部门和协调特点。委员会还建议，缔约国应为这项计划提供必要的人力和财政资源，并开展必要的监测和评估工作，定期评估各部门取得的进展，确认差距和采取补救行动。</w:t>
      </w:r>
    </w:p>
    <w:p w:rsidR="00F13385" w:rsidRDefault="00F13385" w:rsidP="00F13385">
      <w:pPr>
        <w:pStyle w:val="H4GC"/>
        <w:rPr>
          <w:rFonts w:hint="eastAsia"/>
        </w:rPr>
      </w:pPr>
      <w:r>
        <w:rPr>
          <w:rFonts w:hint="eastAsia"/>
        </w:rPr>
        <w:tab/>
      </w:r>
      <w:r>
        <w:rPr>
          <w:rFonts w:hint="eastAsia"/>
        </w:rPr>
        <w:tab/>
      </w:r>
      <w:r>
        <w:rPr>
          <w:rFonts w:hint="eastAsia"/>
        </w:rPr>
        <w:t>独立监察</w:t>
      </w:r>
    </w:p>
    <w:p w:rsidR="00F13385" w:rsidRDefault="00F13385" w:rsidP="00F13385">
      <w:pPr>
        <w:pStyle w:val="SingleTxtGC"/>
        <w:rPr>
          <w:rFonts w:hint="eastAsia"/>
        </w:rPr>
      </w:pPr>
      <w:r>
        <w:rPr>
          <w:rFonts w:hint="eastAsia"/>
        </w:rPr>
        <w:t xml:space="preserve">13.  </w:t>
      </w:r>
      <w:r>
        <w:rPr>
          <w:rFonts w:hint="eastAsia"/>
        </w:rPr>
        <w:t>委员会注意到监察员办公室为维护儿童权利所做的工作，重申对缔约国没有在各级设立国家独立监察机构表示关注，监察机构的具体任务是接受儿童申诉，并定期监察和评估《公约》执行进展情况。</w:t>
      </w:r>
    </w:p>
    <w:p w:rsidR="00F13385" w:rsidRPr="00EC71BB" w:rsidRDefault="00F13385" w:rsidP="00F13385">
      <w:pPr>
        <w:pStyle w:val="SingleTxtGC"/>
        <w:rPr>
          <w:rFonts w:eastAsia="SimHei" w:hint="eastAsia"/>
        </w:rPr>
      </w:pPr>
      <w:r w:rsidRPr="00EC71BB">
        <w:rPr>
          <w:rFonts w:eastAsia="SimHei" w:hint="eastAsia"/>
        </w:rPr>
        <w:t xml:space="preserve">14.  </w:t>
      </w:r>
      <w:r w:rsidRPr="00EC71BB">
        <w:rPr>
          <w:rFonts w:eastAsia="SimHei" w:hint="eastAsia"/>
        </w:rPr>
        <w:t>委员会建议缔约国单独设立或者在现有监察员办公室内设立一个儿童事务监察员职位，接受并处理来自全国和地方各级儿童及其代表的申诉，确保其遵守《巴黎原则》，并考虑到有关独立的国家人权机构对保护和增进儿童权利的作用的第</w:t>
      </w:r>
      <w:r w:rsidRPr="00EC71BB">
        <w:rPr>
          <w:rFonts w:eastAsia="SimHei" w:hint="eastAsia"/>
        </w:rPr>
        <w:t>2</w:t>
      </w:r>
      <w:r w:rsidRPr="00EC71BB">
        <w:rPr>
          <w:rFonts w:eastAsia="SimHei" w:hint="eastAsia"/>
        </w:rPr>
        <w:t>号一般性意见</w:t>
      </w:r>
      <w:r w:rsidRPr="00EC71BB">
        <w:rPr>
          <w:rFonts w:eastAsia="SimHei" w:hint="eastAsia"/>
        </w:rPr>
        <w:t>(2002</w:t>
      </w:r>
      <w:r w:rsidRPr="00EC71BB">
        <w:rPr>
          <w:rFonts w:eastAsia="SimHei" w:hint="eastAsia"/>
        </w:rPr>
        <w:t>年</w:t>
      </w:r>
      <w:r w:rsidRPr="00EC71BB">
        <w:rPr>
          <w:rFonts w:eastAsia="SimHei" w:hint="eastAsia"/>
        </w:rPr>
        <w:t>)</w:t>
      </w:r>
      <w:r w:rsidRPr="00EC71BB">
        <w:rPr>
          <w:rFonts w:eastAsia="SimHei" w:hint="eastAsia"/>
        </w:rPr>
        <w:t>。委员会进一步建议，除调查申诉外，儿童事务监察员有责任监测《公约》执行情况和促进《公约》的执行。委员会还建议监察专员办公室继续加强市级儿童维权办公室和市级儿童委员会等地方机构，使其能够适应土著社区的情况，或设置与监察员密切合作的社区领导。</w:t>
      </w:r>
    </w:p>
    <w:p w:rsidR="00F13385" w:rsidRDefault="00F13385" w:rsidP="00F13385">
      <w:pPr>
        <w:pStyle w:val="H4GC"/>
        <w:rPr>
          <w:rFonts w:hint="eastAsia"/>
        </w:rPr>
      </w:pPr>
      <w:r>
        <w:rPr>
          <w:rFonts w:hint="eastAsia"/>
        </w:rPr>
        <w:tab/>
      </w:r>
      <w:r>
        <w:rPr>
          <w:rFonts w:hint="eastAsia"/>
        </w:rPr>
        <w:tab/>
      </w:r>
      <w:r>
        <w:rPr>
          <w:rFonts w:hint="eastAsia"/>
        </w:rPr>
        <w:t>资源配置</w:t>
      </w:r>
    </w:p>
    <w:p w:rsidR="00F13385" w:rsidRDefault="00F13385" w:rsidP="00F13385">
      <w:pPr>
        <w:pStyle w:val="SingleTxtGC"/>
        <w:rPr>
          <w:rFonts w:hint="eastAsia"/>
        </w:rPr>
      </w:pPr>
      <w:r>
        <w:rPr>
          <w:rFonts w:hint="eastAsia"/>
        </w:rPr>
        <w:t xml:space="preserve">15.  </w:t>
      </w:r>
      <w:r>
        <w:rPr>
          <w:rFonts w:hint="eastAsia"/>
        </w:rPr>
        <w:t>委员会对努力改善儿童事务资源配置工作表示欢迎，如将附带条件的现金转拨给卫生和教育领域，但委员会表示关注的是，进行预算配置可能需要从更为长远的角度，通过一个公开、透明的过程，实施一项有时限的《国家综合行动计划》，并将该计划作为国家发展战略的一部分。委员会还表示关注的是，缔约国难以在业绩监测和评估方面跟踪各部门和各省市对儿童事务的投资情况，而且尚未将儿童保护及司法等领域列入优先事项。</w:t>
      </w:r>
    </w:p>
    <w:p w:rsidR="00F13385" w:rsidRPr="00EC71BB" w:rsidRDefault="00F13385" w:rsidP="00F13385">
      <w:pPr>
        <w:pStyle w:val="SingleTxtGC"/>
        <w:rPr>
          <w:rFonts w:eastAsia="SimHei" w:hint="eastAsia"/>
        </w:rPr>
      </w:pPr>
      <w:r>
        <w:rPr>
          <w:rFonts w:hint="eastAsia"/>
        </w:rPr>
        <w:t xml:space="preserve">16.  </w:t>
      </w:r>
      <w:r w:rsidRPr="00EC71BB">
        <w:rPr>
          <w:rFonts w:eastAsia="SimHei" w:hint="eastAsia"/>
        </w:rPr>
        <w:t>委员会着重建议缔约国：</w:t>
      </w:r>
    </w:p>
    <w:p w:rsidR="00F13385" w:rsidRPr="00EC71BB" w:rsidRDefault="00F13385" w:rsidP="00F13385">
      <w:pPr>
        <w:pStyle w:val="SingleTxtGC"/>
        <w:numPr>
          <w:ilvl w:val="0"/>
          <w:numId w:val="5"/>
        </w:numPr>
        <w:rPr>
          <w:rFonts w:eastAsia="SimHei" w:hint="eastAsia"/>
        </w:rPr>
      </w:pPr>
      <w:r w:rsidRPr="00EC71BB">
        <w:rPr>
          <w:rFonts w:eastAsia="SimHei" w:hint="eastAsia"/>
        </w:rPr>
        <w:t>根据《公约》第</w:t>
      </w:r>
      <w:r w:rsidRPr="00EC71BB">
        <w:rPr>
          <w:rFonts w:eastAsia="SimHei" w:hint="eastAsia"/>
        </w:rPr>
        <w:t>4</w:t>
      </w:r>
      <w:r w:rsidRPr="00EC71BB">
        <w:rPr>
          <w:rFonts w:eastAsia="SimHei" w:hint="eastAsia"/>
        </w:rPr>
        <w:t>条，为全国、省和市一级的儿童事务分配充足资源，通过大众</w:t>
      </w:r>
      <w:r w:rsidRPr="00EC71BB">
        <w:rPr>
          <w:rFonts w:eastAsia="SimHei" w:hint="eastAsia"/>
        </w:rPr>
        <w:t>(</w:t>
      </w:r>
      <w:r w:rsidRPr="00EC71BB">
        <w:rPr>
          <w:rFonts w:eastAsia="SimHei" w:hint="eastAsia"/>
        </w:rPr>
        <w:t>尤其是儿童</w:t>
      </w:r>
      <w:r w:rsidRPr="00EC71BB">
        <w:rPr>
          <w:rFonts w:eastAsia="SimHei" w:hint="eastAsia"/>
        </w:rPr>
        <w:t>)</w:t>
      </w:r>
      <w:r w:rsidRPr="00EC71BB">
        <w:rPr>
          <w:rFonts w:eastAsia="SimHei" w:hint="eastAsia"/>
        </w:rPr>
        <w:t>对话和参与，确保透明和参与性预算编制；</w:t>
      </w:r>
    </w:p>
    <w:p w:rsidR="00F13385" w:rsidRPr="00EC71BB" w:rsidRDefault="00F13385" w:rsidP="00F13385">
      <w:pPr>
        <w:pStyle w:val="SingleTxtGC"/>
        <w:numPr>
          <w:ilvl w:val="0"/>
          <w:numId w:val="5"/>
        </w:numPr>
        <w:rPr>
          <w:rFonts w:eastAsia="SimHei" w:hint="eastAsia"/>
        </w:rPr>
      </w:pPr>
      <w:r w:rsidRPr="00EC71BB">
        <w:rPr>
          <w:rFonts w:eastAsia="SimHei" w:hint="eastAsia"/>
        </w:rPr>
        <w:t>在整个预算过程中利用资源分配和使用情况追踪系统，配合编制注重儿童权利的国家预算。委员会还敦促缔约国利用这一追踪系统，进行影响评估，以确定任何部门中的投资如何才能符合“儿童最佳利益”，并确保实际衡量这种投资对男童和女童的不同影响；</w:t>
      </w:r>
    </w:p>
    <w:p w:rsidR="00F13385" w:rsidRPr="00EC71BB" w:rsidRDefault="00F13385" w:rsidP="00F13385">
      <w:pPr>
        <w:pStyle w:val="SingleTxtGC"/>
        <w:numPr>
          <w:ilvl w:val="0"/>
          <w:numId w:val="5"/>
        </w:numPr>
        <w:rPr>
          <w:rFonts w:eastAsia="SimHei" w:hint="eastAsia"/>
        </w:rPr>
      </w:pPr>
      <w:r w:rsidRPr="00EC71BB">
        <w:rPr>
          <w:rFonts w:eastAsia="SimHei" w:hint="eastAsia"/>
        </w:rPr>
        <w:t>对缔约国各省进行明确的资源配置，逐步解决儿童权利执行指标中所反映的差异问题，并确保以公开和透明的方式对地方当局适用适当的问责制；</w:t>
      </w:r>
    </w:p>
    <w:p w:rsidR="00F13385" w:rsidRPr="00EC71BB" w:rsidRDefault="00F13385" w:rsidP="00F13385">
      <w:pPr>
        <w:pStyle w:val="SingleTxtGC"/>
        <w:numPr>
          <w:ilvl w:val="0"/>
          <w:numId w:val="5"/>
        </w:numPr>
        <w:rPr>
          <w:rFonts w:eastAsia="SimHei" w:hint="eastAsia"/>
        </w:rPr>
      </w:pPr>
      <w:r w:rsidRPr="00EC71BB">
        <w:rPr>
          <w:rFonts w:eastAsia="SimHei" w:hint="eastAsia"/>
        </w:rPr>
        <w:t>针对那些可能需要扶持性社会措施的情况</w:t>
      </w:r>
      <w:r w:rsidRPr="00EC71BB">
        <w:rPr>
          <w:rFonts w:eastAsia="SimHei" w:hint="eastAsia"/>
        </w:rPr>
        <w:t>(</w:t>
      </w:r>
      <w:r w:rsidRPr="00EC71BB">
        <w:rPr>
          <w:rFonts w:eastAsia="SimHei" w:hint="eastAsia"/>
        </w:rPr>
        <w:t>例如出生登记、慢性营养不良、土著儿童教育、暴力侵害儿童行为</w:t>
      </w:r>
      <w:r w:rsidRPr="00EC71BB">
        <w:rPr>
          <w:rFonts w:eastAsia="SimHei" w:hint="eastAsia"/>
        </w:rPr>
        <w:t>)</w:t>
      </w:r>
      <w:r w:rsidRPr="00EC71BB">
        <w:rPr>
          <w:rFonts w:eastAsia="SimHei" w:hint="eastAsia"/>
        </w:rPr>
        <w:t>确定战略性预算方法，并确保即使在经济危机、自然灾害或其他紧急状况下也能执行该预算方法；</w:t>
      </w:r>
    </w:p>
    <w:p w:rsidR="00F13385" w:rsidRPr="00EC71BB" w:rsidRDefault="00F13385" w:rsidP="00F13385">
      <w:pPr>
        <w:pStyle w:val="SingleTxtGC"/>
        <w:numPr>
          <w:ilvl w:val="0"/>
          <w:numId w:val="5"/>
        </w:numPr>
        <w:rPr>
          <w:rFonts w:eastAsia="SimHei" w:hint="eastAsia"/>
        </w:rPr>
      </w:pPr>
      <w:r w:rsidRPr="00EC71BB">
        <w:rPr>
          <w:rFonts w:eastAsia="SimHei" w:hint="eastAsia"/>
        </w:rPr>
        <w:t>在可能的情况下，根据联合国建议，启动成果预算制，监测和评估资源分配效力，并在必要时，为此寻求与儿童基金会、开发署和其他利益攸关方开展国际合作，同时与本地区其他缔约国合作；以及</w:t>
      </w:r>
    </w:p>
    <w:p w:rsidR="00F13385" w:rsidRPr="00EC71BB" w:rsidRDefault="00F13385" w:rsidP="00F13385">
      <w:pPr>
        <w:pStyle w:val="SingleTxtGC"/>
        <w:numPr>
          <w:ilvl w:val="0"/>
          <w:numId w:val="5"/>
        </w:numPr>
        <w:rPr>
          <w:rFonts w:eastAsia="SimHei" w:hint="eastAsia"/>
        </w:rPr>
      </w:pPr>
      <w:r w:rsidRPr="00EC71BB">
        <w:rPr>
          <w:rFonts w:eastAsia="SimHei" w:hint="eastAsia"/>
        </w:rPr>
        <w:t>参照委员会于</w:t>
      </w:r>
      <w:r w:rsidRPr="00EC71BB">
        <w:rPr>
          <w:rFonts w:eastAsia="SimHei" w:hint="eastAsia"/>
        </w:rPr>
        <w:t>2007</w:t>
      </w:r>
      <w:r w:rsidRPr="00EC71BB">
        <w:rPr>
          <w:rFonts w:eastAsia="SimHei" w:hint="eastAsia"/>
        </w:rPr>
        <w:t>年关于“维护儿童权利的资源</w:t>
      </w:r>
      <w:r w:rsidR="005109CB" w:rsidRPr="005109CB">
        <w:rPr>
          <w:rFonts w:eastAsia="SimHei" w:hint="eastAsia"/>
          <w:spacing w:val="-50"/>
        </w:rPr>
        <w:t>―</w:t>
      </w:r>
      <w:r w:rsidR="005109CB" w:rsidRPr="005109CB">
        <w:rPr>
          <w:rFonts w:eastAsia="SimHei" w:hint="eastAsia"/>
        </w:rPr>
        <w:t>―</w:t>
      </w:r>
      <w:r w:rsidRPr="00EC71BB">
        <w:rPr>
          <w:rFonts w:eastAsia="SimHei" w:hint="eastAsia"/>
        </w:rPr>
        <w:t>国家的责任”问题一般性讨论日提出的建议。</w:t>
      </w:r>
    </w:p>
    <w:p w:rsidR="00F13385" w:rsidRDefault="00F13385" w:rsidP="00F13385">
      <w:pPr>
        <w:pStyle w:val="H4GC"/>
        <w:rPr>
          <w:rFonts w:hint="eastAsia"/>
        </w:rPr>
      </w:pPr>
      <w:r>
        <w:rPr>
          <w:rFonts w:hint="eastAsia"/>
        </w:rPr>
        <w:tab/>
      </w:r>
      <w:r>
        <w:rPr>
          <w:rFonts w:hint="eastAsia"/>
        </w:rPr>
        <w:tab/>
      </w:r>
      <w:r>
        <w:rPr>
          <w:rFonts w:hint="eastAsia"/>
        </w:rPr>
        <w:t>儿童权利和商业部门</w:t>
      </w:r>
    </w:p>
    <w:p w:rsidR="00F13385" w:rsidRDefault="00F13385" w:rsidP="00F13385">
      <w:pPr>
        <w:pStyle w:val="SingleTxtGC"/>
        <w:rPr>
          <w:rFonts w:hint="eastAsia"/>
        </w:rPr>
      </w:pPr>
      <w:r>
        <w:rPr>
          <w:rFonts w:hint="eastAsia"/>
        </w:rPr>
        <w:t xml:space="preserve">17.  </w:t>
      </w:r>
      <w:r>
        <w:rPr>
          <w:rFonts w:hint="eastAsia"/>
        </w:rPr>
        <w:t>委员会考虑到，尽管缔约国提高了吸引国内外私人投资的能力，还增加了国家投资，包括对采矿业、林业和大豆行业的国家投资，但尚未创造监管条件，对商业部门的社会和环保责任进行监管，因此，难以防止对儿童可能产生的负面影响。</w:t>
      </w:r>
    </w:p>
    <w:p w:rsidR="00F13385" w:rsidRPr="00EC71BB" w:rsidRDefault="00F13385" w:rsidP="00F13385">
      <w:pPr>
        <w:pStyle w:val="SingleTxtGC"/>
        <w:rPr>
          <w:rFonts w:eastAsia="SimHei" w:hint="eastAsia"/>
        </w:rPr>
      </w:pPr>
      <w:r w:rsidRPr="00EC71BB">
        <w:rPr>
          <w:rFonts w:eastAsia="SimHei" w:hint="eastAsia"/>
        </w:rPr>
        <w:t xml:space="preserve">18.  </w:t>
      </w:r>
      <w:r w:rsidRPr="00EC71BB">
        <w:rPr>
          <w:rFonts w:eastAsia="SimHei" w:hint="eastAsia"/>
        </w:rPr>
        <w:t>委员会建议缔约国努力确保通过私营和国营企业吸引国内外投资时，铭记儿童权利并对儿童权利做出积极反应，而且以对社会和环境负责的方式保护地方社区及其儿童。</w:t>
      </w:r>
      <w:r w:rsidRPr="00EC71BB">
        <w:rPr>
          <w:rFonts w:eastAsia="SimHei" w:hint="eastAsia"/>
        </w:rPr>
        <w:t xml:space="preserve"> </w:t>
      </w:r>
    </w:p>
    <w:p w:rsidR="00F13385" w:rsidRDefault="00F13385" w:rsidP="00F13385">
      <w:pPr>
        <w:pStyle w:val="H4GC"/>
        <w:rPr>
          <w:rFonts w:hint="eastAsia"/>
        </w:rPr>
      </w:pPr>
      <w:r>
        <w:rPr>
          <w:rFonts w:hint="eastAsia"/>
        </w:rPr>
        <w:tab/>
      </w:r>
      <w:r>
        <w:rPr>
          <w:rFonts w:hint="eastAsia"/>
        </w:rPr>
        <w:tab/>
      </w:r>
      <w:r>
        <w:rPr>
          <w:rFonts w:hint="eastAsia"/>
        </w:rPr>
        <w:t>数据收集</w:t>
      </w:r>
    </w:p>
    <w:p w:rsidR="00F13385" w:rsidRDefault="00F13385" w:rsidP="00F13385">
      <w:pPr>
        <w:pStyle w:val="SingleTxtGC"/>
        <w:rPr>
          <w:rFonts w:hint="eastAsia"/>
        </w:rPr>
      </w:pPr>
      <w:r>
        <w:rPr>
          <w:rFonts w:hint="eastAsia"/>
        </w:rPr>
        <w:t xml:space="preserve">19.  </w:t>
      </w:r>
      <w:r>
        <w:rPr>
          <w:rFonts w:hint="eastAsia"/>
        </w:rPr>
        <w:t>委员会注意到为进一步改善数据收集机制而付出的努力，近期关于学校儿童的调查证实了这一方面。然而，委员会对缺少综合性数据收集和分析系统表示关注，同时还关注相关特定儿童群体数据不足的问题，特别是相关土著儿童、残疾儿童、失学儿童、童工、紧急状况下的儿童以及需要特殊保护的其他儿童的数据不足问题。</w:t>
      </w:r>
    </w:p>
    <w:p w:rsidR="00F13385" w:rsidRPr="00EC71BB" w:rsidRDefault="00F13385" w:rsidP="00F13385">
      <w:pPr>
        <w:pStyle w:val="SingleTxtGC"/>
        <w:rPr>
          <w:rFonts w:eastAsia="SimHei" w:hint="eastAsia"/>
        </w:rPr>
      </w:pPr>
      <w:r w:rsidRPr="00EC71BB">
        <w:rPr>
          <w:rFonts w:eastAsia="SimHei" w:hint="eastAsia"/>
        </w:rPr>
        <w:t xml:space="preserve">20.  </w:t>
      </w:r>
      <w:r w:rsidRPr="00EC71BB">
        <w:rPr>
          <w:rFonts w:eastAsia="SimHei" w:hint="eastAsia"/>
        </w:rPr>
        <w:t>委员会建议缔约国加紧努力，建立一种综合性的《公约》执行情况数据收集系统。数据收集应参照</w:t>
      </w:r>
      <w:r w:rsidRPr="00EC71BB">
        <w:rPr>
          <w:rFonts w:eastAsia="SimHei" w:hint="eastAsia"/>
        </w:rPr>
        <w:t>18</w:t>
      </w:r>
      <w:r w:rsidRPr="00EC71BB">
        <w:rPr>
          <w:rFonts w:eastAsia="SimHei" w:hint="eastAsia"/>
        </w:rPr>
        <w:t>岁以下儿童的年龄定义，按儿童的性别、年龄、种族和其他相关特征及其生活状况进行分类。</w:t>
      </w:r>
    </w:p>
    <w:p w:rsidR="00F13385" w:rsidRDefault="00F13385" w:rsidP="00F13385">
      <w:pPr>
        <w:pStyle w:val="H4GC"/>
        <w:rPr>
          <w:rFonts w:hint="eastAsia"/>
        </w:rPr>
      </w:pPr>
      <w:r>
        <w:rPr>
          <w:rFonts w:hint="eastAsia"/>
        </w:rPr>
        <w:tab/>
      </w:r>
      <w:r>
        <w:rPr>
          <w:rFonts w:hint="eastAsia"/>
        </w:rPr>
        <w:tab/>
      </w:r>
      <w:r>
        <w:rPr>
          <w:rFonts w:hint="eastAsia"/>
        </w:rPr>
        <w:t>宣传、培训和提高认识</w:t>
      </w:r>
    </w:p>
    <w:p w:rsidR="00F13385" w:rsidRDefault="00F13385" w:rsidP="00F13385">
      <w:pPr>
        <w:pStyle w:val="SingleTxtGC"/>
        <w:rPr>
          <w:rFonts w:hint="eastAsia"/>
        </w:rPr>
      </w:pPr>
      <w:r>
        <w:rPr>
          <w:rFonts w:hint="eastAsia"/>
        </w:rPr>
        <w:t xml:space="preserve">21.  </w:t>
      </w:r>
      <w:r>
        <w:rPr>
          <w:rFonts w:hint="eastAsia"/>
        </w:rPr>
        <w:t>委员会对缺少促进儿童权利的国家战略表示关注，并对从事儿童工作的专业人员和公众，特别是儿童自身，不十分了解《公约》内容和媒体的作用再次表示关注。</w:t>
      </w:r>
    </w:p>
    <w:p w:rsidR="00F13385" w:rsidRPr="00EC71BB" w:rsidRDefault="00F13385" w:rsidP="00F13385">
      <w:pPr>
        <w:pStyle w:val="SingleTxtGC"/>
        <w:rPr>
          <w:rFonts w:eastAsia="SimHei" w:hint="eastAsia"/>
        </w:rPr>
      </w:pPr>
      <w:r w:rsidRPr="00EC71BB">
        <w:rPr>
          <w:rFonts w:eastAsia="SimHei" w:hint="eastAsia"/>
        </w:rPr>
        <w:t xml:space="preserve">22.  </w:t>
      </w:r>
      <w:r w:rsidRPr="00EC71BB">
        <w:rPr>
          <w:rFonts w:eastAsia="SimHei" w:hint="eastAsia"/>
        </w:rPr>
        <w:t>委员会建议加强对从事儿童工作、包括在农村和偏远地区从事儿童工作的所有专业职类人员，如教师、警察、律师、法官、保健人员、媒体、社会工作者以及儿童保育机构和司法机构人员进行系统培训。委员会还建议将《公约》纳入各级学校课程。</w:t>
      </w:r>
    </w:p>
    <w:p w:rsidR="00F13385" w:rsidRPr="00EC71BB" w:rsidRDefault="00F13385" w:rsidP="00F13385">
      <w:pPr>
        <w:pStyle w:val="SingleTxtGC"/>
        <w:rPr>
          <w:rFonts w:eastAsia="SimHei" w:hint="eastAsia"/>
        </w:rPr>
      </w:pPr>
      <w:r w:rsidRPr="00EC71BB">
        <w:rPr>
          <w:rFonts w:eastAsia="SimHei" w:hint="eastAsia"/>
        </w:rPr>
        <w:t xml:space="preserve">23.  </w:t>
      </w:r>
      <w:r w:rsidRPr="00EC71BB">
        <w:rPr>
          <w:rFonts w:eastAsia="SimHei" w:hint="eastAsia"/>
        </w:rPr>
        <w:t>委员会建议私营和公共媒体尊重儿童，宣传儿童权利，同时顾及文化多样性，并将儿童发表的观点纳入其方案。委员会还建议缔约国鼓励媒体部门参照儿童权利制定职业道德守则。</w:t>
      </w:r>
    </w:p>
    <w:p w:rsidR="00F13385" w:rsidRDefault="00F13385" w:rsidP="00F13385">
      <w:pPr>
        <w:pStyle w:val="H4GC"/>
        <w:rPr>
          <w:rFonts w:hint="eastAsia"/>
        </w:rPr>
      </w:pPr>
      <w:r>
        <w:rPr>
          <w:rFonts w:hint="eastAsia"/>
        </w:rPr>
        <w:tab/>
      </w:r>
      <w:r>
        <w:rPr>
          <w:rFonts w:hint="eastAsia"/>
        </w:rPr>
        <w:tab/>
      </w:r>
      <w:r>
        <w:rPr>
          <w:rFonts w:hint="eastAsia"/>
        </w:rPr>
        <w:t>与民间社会合作</w:t>
      </w:r>
    </w:p>
    <w:p w:rsidR="00F13385" w:rsidRDefault="00F13385" w:rsidP="00F13385">
      <w:pPr>
        <w:pStyle w:val="SingleTxtGC"/>
        <w:rPr>
          <w:rFonts w:hint="eastAsia"/>
        </w:rPr>
      </w:pPr>
      <w:r>
        <w:rPr>
          <w:rFonts w:hint="eastAsia"/>
        </w:rPr>
        <w:t xml:space="preserve">24.  </w:t>
      </w:r>
      <w:r>
        <w:rPr>
          <w:rFonts w:hint="eastAsia"/>
        </w:rPr>
        <w:t>委员会赞赏地注意到缔约国重视民间社会的参与。但委员会关注的是缔约国缺少一项确保民间社会参与儿童权利保护的战略，并感到遗憾的是，缔约国未能在与促进执行《公约》的各组织和儿童自身进行广泛协商的基础上编制报告。</w:t>
      </w:r>
    </w:p>
    <w:p w:rsidR="00F13385" w:rsidRPr="00EC71BB" w:rsidRDefault="00F13385" w:rsidP="00F13385">
      <w:pPr>
        <w:pStyle w:val="SingleTxtGC"/>
        <w:rPr>
          <w:rFonts w:eastAsia="SimHei" w:hint="eastAsia"/>
        </w:rPr>
      </w:pPr>
      <w:r w:rsidRPr="00EC71BB">
        <w:rPr>
          <w:rFonts w:eastAsia="SimHei" w:hint="eastAsia"/>
        </w:rPr>
        <w:t>25.</w:t>
      </w:r>
      <w:r w:rsidRPr="00EC71BB">
        <w:rPr>
          <w:rFonts w:eastAsia="SimHei" w:hint="eastAsia"/>
        </w:rPr>
        <w:tab/>
      </w:r>
      <w:r w:rsidRPr="00EC71BB">
        <w:rPr>
          <w:rFonts w:eastAsia="SimHei" w:hint="eastAsia"/>
        </w:rPr>
        <w:t>委员会建议缔约国让社区和民间社会，以及已设立的跨部门机构</w:t>
      </w:r>
      <w:r w:rsidRPr="00EC71BB">
        <w:rPr>
          <w:rFonts w:eastAsia="SimHei" w:hint="eastAsia"/>
        </w:rPr>
        <w:t>(</w:t>
      </w:r>
      <w:r w:rsidRPr="00EC71BB">
        <w:rPr>
          <w:rFonts w:eastAsia="SimHei" w:hint="eastAsia"/>
        </w:rPr>
        <w:t>国家理事会及省级和市级委员会</w:t>
      </w:r>
      <w:r w:rsidRPr="00EC71BB">
        <w:rPr>
          <w:rFonts w:eastAsia="SimHei" w:hint="eastAsia"/>
        </w:rPr>
        <w:t>)</w:t>
      </w:r>
      <w:r w:rsidRPr="00EC71BB">
        <w:rPr>
          <w:rFonts w:eastAsia="SimHei" w:hint="eastAsia"/>
        </w:rPr>
        <w:t>和儿童组织逐步参与全面制定儿童权利保护政策、计划、法律和条例，特别是让这些机构和组织参与向委员会提交报告的工作，包括采取后续行动。</w:t>
      </w:r>
    </w:p>
    <w:p w:rsidR="00F13385" w:rsidRPr="00214532" w:rsidRDefault="00F13385" w:rsidP="00F13385">
      <w:pPr>
        <w:pStyle w:val="H23GC"/>
        <w:rPr>
          <w:rFonts w:eastAsia="SimSun" w:hint="eastAsia"/>
        </w:rPr>
      </w:pPr>
      <w:r>
        <w:rPr>
          <w:rFonts w:hint="eastAsia"/>
        </w:rPr>
        <w:tab/>
        <w:t>2.</w:t>
      </w:r>
      <w:r>
        <w:rPr>
          <w:rFonts w:hint="eastAsia"/>
        </w:rPr>
        <w:tab/>
      </w:r>
      <w:r>
        <w:rPr>
          <w:rFonts w:hint="eastAsia"/>
        </w:rPr>
        <w:t>儿童定义</w:t>
      </w:r>
      <w:r w:rsidR="00214532">
        <w:br/>
      </w:r>
      <w:r w:rsidRPr="00214532">
        <w:rPr>
          <w:rFonts w:eastAsia="SimSun" w:hint="eastAsia"/>
        </w:rPr>
        <w:t>(</w:t>
      </w:r>
      <w:r w:rsidRPr="00214532">
        <w:rPr>
          <w:rFonts w:eastAsia="SimSun" w:hint="eastAsia"/>
        </w:rPr>
        <w:t>《公约》第</w:t>
      </w:r>
      <w:r w:rsidRPr="00214532">
        <w:rPr>
          <w:rFonts w:eastAsia="SimSun" w:hint="eastAsia"/>
        </w:rPr>
        <w:t>1</w:t>
      </w:r>
      <w:r w:rsidRPr="00214532">
        <w:rPr>
          <w:rFonts w:eastAsia="SimSun" w:hint="eastAsia"/>
        </w:rPr>
        <w:t>条</w:t>
      </w:r>
      <w:r w:rsidRPr="00214532">
        <w:rPr>
          <w:rFonts w:eastAsia="SimSun" w:hint="eastAsia"/>
        </w:rPr>
        <w:t>)</w:t>
      </w:r>
    </w:p>
    <w:p w:rsidR="00F13385" w:rsidRDefault="00F13385" w:rsidP="00F13385">
      <w:pPr>
        <w:pStyle w:val="SingleTxtGC"/>
        <w:rPr>
          <w:rFonts w:hint="eastAsia"/>
        </w:rPr>
      </w:pPr>
      <w:r>
        <w:rPr>
          <w:rFonts w:hint="eastAsia"/>
        </w:rPr>
        <w:t xml:space="preserve">26.  </w:t>
      </w:r>
      <w:r>
        <w:rPr>
          <w:rFonts w:hint="eastAsia"/>
        </w:rPr>
        <w:t>委员会再次表示关注的是，缔约国法定最低结婚年龄偏低，以及最低年龄男女有别：女子</w:t>
      </w:r>
      <w:r>
        <w:rPr>
          <w:rFonts w:hint="eastAsia"/>
        </w:rPr>
        <w:t>14</w:t>
      </w:r>
      <w:r>
        <w:rPr>
          <w:rFonts w:hint="eastAsia"/>
        </w:rPr>
        <w:t>岁，男子</w:t>
      </w:r>
      <w:r>
        <w:rPr>
          <w:rFonts w:hint="eastAsia"/>
        </w:rPr>
        <w:t>16</w:t>
      </w:r>
      <w:r>
        <w:rPr>
          <w:rFonts w:hint="eastAsia"/>
        </w:rPr>
        <w:t>岁。</w:t>
      </w:r>
    </w:p>
    <w:p w:rsidR="00F13385" w:rsidRPr="00EC71BB" w:rsidRDefault="00F13385" w:rsidP="00F13385">
      <w:pPr>
        <w:pStyle w:val="SingleTxtGC"/>
        <w:rPr>
          <w:rFonts w:eastAsia="SimHei" w:hint="eastAsia"/>
        </w:rPr>
      </w:pPr>
      <w:r w:rsidRPr="00EC71BB">
        <w:rPr>
          <w:rFonts w:eastAsia="SimHei" w:hint="eastAsia"/>
        </w:rPr>
        <w:t xml:space="preserve">27.  </w:t>
      </w:r>
      <w:r w:rsidRPr="00EC71BB">
        <w:rPr>
          <w:rFonts w:eastAsia="SimHei" w:hint="eastAsia"/>
        </w:rPr>
        <w:t>委员会再次建议缔约国提高最低结婚年龄并拉平男女婚龄差距。委员会还建议缔约国开展全面立法改革，以便在民事、家庭及刑事法律中统一儿童定义及其权利。</w:t>
      </w:r>
    </w:p>
    <w:p w:rsidR="00F13385" w:rsidRPr="00DB070B" w:rsidRDefault="00F13385" w:rsidP="00DB070B">
      <w:pPr>
        <w:pStyle w:val="H23GC"/>
        <w:rPr>
          <w:rFonts w:eastAsia="SimSun" w:hint="eastAsia"/>
        </w:rPr>
      </w:pPr>
      <w:r>
        <w:rPr>
          <w:rFonts w:hint="eastAsia"/>
        </w:rPr>
        <w:tab/>
        <w:t>3.</w:t>
      </w:r>
      <w:r>
        <w:rPr>
          <w:rFonts w:hint="eastAsia"/>
        </w:rPr>
        <w:tab/>
      </w:r>
      <w:r>
        <w:rPr>
          <w:rFonts w:hint="eastAsia"/>
        </w:rPr>
        <w:t>总则</w:t>
      </w:r>
      <w:r w:rsidR="00214532">
        <w:br/>
      </w:r>
      <w:r w:rsidRPr="00DB070B">
        <w:rPr>
          <w:rFonts w:eastAsia="SimSun" w:hint="eastAsia"/>
        </w:rPr>
        <w:t>(</w:t>
      </w:r>
      <w:r w:rsidRPr="00DB070B">
        <w:rPr>
          <w:rFonts w:eastAsia="SimSun" w:hint="eastAsia"/>
        </w:rPr>
        <w:t>《公约》第</w:t>
      </w:r>
      <w:r w:rsidRPr="00DB070B">
        <w:rPr>
          <w:rFonts w:eastAsia="SimSun" w:hint="eastAsia"/>
        </w:rPr>
        <w:t>2</w:t>
      </w:r>
      <w:r w:rsidRPr="00DB070B">
        <w:rPr>
          <w:rFonts w:eastAsia="SimSun" w:hint="eastAsia"/>
        </w:rPr>
        <w:t>、</w:t>
      </w:r>
      <w:r w:rsidRPr="00DB070B">
        <w:rPr>
          <w:rFonts w:eastAsia="SimSun" w:hint="eastAsia"/>
        </w:rPr>
        <w:t>3</w:t>
      </w:r>
      <w:r w:rsidRPr="00DB070B">
        <w:rPr>
          <w:rFonts w:eastAsia="SimSun" w:hint="eastAsia"/>
        </w:rPr>
        <w:t>、</w:t>
      </w:r>
      <w:r w:rsidRPr="00DB070B">
        <w:rPr>
          <w:rFonts w:eastAsia="SimSun" w:hint="eastAsia"/>
        </w:rPr>
        <w:t>6</w:t>
      </w:r>
      <w:r w:rsidRPr="00DB070B">
        <w:rPr>
          <w:rFonts w:eastAsia="SimSun" w:hint="eastAsia"/>
        </w:rPr>
        <w:t>和</w:t>
      </w:r>
      <w:r w:rsidRPr="00DB070B">
        <w:rPr>
          <w:rFonts w:eastAsia="SimSun" w:hint="eastAsia"/>
        </w:rPr>
        <w:t>12</w:t>
      </w:r>
      <w:r w:rsidRPr="00DB070B">
        <w:rPr>
          <w:rFonts w:eastAsia="SimSun" w:hint="eastAsia"/>
        </w:rPr>
        <w:t>条</w:t>
      </w:r>
      <w:r w:rsidRPr="00DB070B">
        <w:rPr>
          <w:rFonts w:eastAsia="SimSun" w:hint="eastAsia"/>
        </w:rPr>
        <w:t>)</w:t>
      </w:r>
    </w:p>
    <w:p w:rsidR="00F13385" w:rsidRDefault="00F13385" w:rsidP="00F13385">
      <w:pPr>
        <w:pStyle w:val="H4GC"/>
        <w:rPr>
          <w:rFonts w:hint="eastAsia"/>
        </w:rPr>
      </w:pPr>
      <w:r>
        <w:rPr>
          <w:rFonts w:hint="eastAsia"/>
        </w:rPr>
        <w:tab/>
      </w:r>
      <w:r>
        <w:rPr>
          <w:rFonts w:hint="eastAsia"/>
        </w:rPr>
        <w:tab/>
      </w:r>
      <w:r>
        <w:rPr>
          <w:rFonts w:hint="eastAsia"/>
        </w:rPr>
        <w:t>不歧视</w:t>
      </w:r>
      <w:r>
        <w:rPr>
          <w:rFonts w:hint="eastAsia"/>
        </w:rPr>
        <w:t xml:space="preserve"> </w:t>
      </w:r>
    </w:p>
    <w:p w:rsidR="00F13385" w:rsidRDefault="00F13385" w:rsidP="00F13385">
      <w:pPr>
        <w:pStyle w:val="SingleTxtGC"/>
        <w:rPr>
          <w:rFonts w:hint="eastAsia"/>
        </w:rPr>
      </w:pPr>
      <w:r>
        <w:rPr>
          <w:rFonts w:hint="eastAsia"/>
        </w:rPr>
        <w:t xml:space="preserve">28.  </w:t>
      </w:r>
      <w:r>
        <w:rPr>
          <w:rFonts w:hint="eastAsia"/>
        </w:rPr>
        <w:t>委员会欢迎缔约国在新《宪法》中对歧视做出广义定义，设立防止因性别或代际差异施行任何形式暴力的国家办事处，并制定《妇女机会平等国家计划》</w:t>
      </w:r>
      <w:r>
        <w:rPr>
          <w:rFonts w:hint="eastAsia"/>
        </w:rPr>
        <w:t>(2008</w:t>
      </w:r>
      <w:r>
        <w:rPr>
          <w:rFonts w:hint="eastAsia"/>
        </w:rPr>
        <w:t>年</w:t>
      </w:r>
      <w:r>
        <w:rPr>
          <w:rFonts w:hint="eastAsia"/>
        </w:rPr>
        <w:t>)</w:t>
      </w:r>
      <w:r>
        <w:rPr>
          <w:rFonts w:hint="eastAsia"/>
        </w:rPr>
        <w:t>，但对缔约国缺少协调一致的机构和立法机制处理严重的歧视问题表示关注，委员会还关注的是，据报告对土著人民和非洲后裔的歧视行为日益加剧，这些种族歧视行为常常导致暴力发生，委员会担心这对儿童产生不利影响。委员会还对缔约国执行《公约》所载各项权利方面存在重大差异表示关注，这些差异反映在一系列社会指标上，如入学率及完成学业情况、婴儿死亡率和获取保健状况，这些指标表明，土著和非洲裔儿童、女童、残疾儿童、乡村和偏远地区儿童以及经济贫困家庭儿童持续受到歧视。</w:t>
      </w:r>
    </w:p>
    <w:p w:rsidR="00F13385" w:rsidRPr="00EC71BB" w:rsidRDefault="00F13385" w:rsidP="00F13385">
      <w:pPr>
        <w:pStyle w:val="SingleTxtGC"/>
        <w:rPr>
          <w:rFonts w:eastAsia="SimHei" w:hint="eastAsia"/>
        </w:rPr>
      </w:pPr>
      <w:r w:rsidRPr="00EC71BB">
        <w:rPr>
          <w:rFonts w:eastAsia="SimHei" w:hint="eastAsia"/>
        </w:rPr>
        <w:t xml:space="preserve">29.  </w:t>
      </w:r>
      <w:r w:rsidRPr="00EC71BB">
        <w:rPr>
          <w:rFonts w:eastAsia="SimHei" w:hint="eastAsia"/>
        </w:rPr>
        <w:t>根据《公约》第</w:t>
      </w:r>
      <w:r w:rsidRPr="00EC71BB">
        <w:rPr>
          <w:rFonts w:eastAsia="SimHei" w:hint="eastAsia"/>
        </w:rPr>
        <w:t>2</w:t>
      </w:r>
      <w:r w:rsidRPr="00EC71BB">
        <w:rPr>
          <w:rFonts w:eastAsia="SimHei" w:hint="eastAsia"/>
        </w:rPr>
        <w:t>条，委员会建议缔约国更加努力地实施《妇女机会平等国家计划》，加强防止因性别或代际差异施行任何形式暴力的国家办事处，以及开展提高意识运动，防止和消除针对土著和非洲裔儿童、残疾儿童、女童、乡村和偏远地区儿童以及经济贫困家庭儿童实际采取的各种歧视行为。委员会还提请缔约国注意</w:t>
      </w:r>
      <w:r w:rsidRPr="00EC71BB">
        <w:rPr>
          <w:rFonts w:eastAsia="SimHei" w:hint="eastAsia"/>
        </w:rPr>
        <w:t>2001</w:t>
      </w:r>
      <w:r w:rsidRPr="00EC71BB">
        <w:rPr>
          <w:rFonts w:eastAsia="SimHei" w:hint="eastAsia"/>
        </w:rPr>
        <w:t>年反对种族主义、种族歧视、仇外心理和有关不容忍行为世界会议通过的《宣言和行动纲领》以及</w:t>
      </w:r>
      <w:r w:rsidRPr="00EC71BB">
        <w:rPr>
          <w:rFonts w:eastAsia="SimHei" w:hint="eastAsia"/>
        </w:rPr>
        <w:t>2009</w:t>
      </w:r>
      <w:r w:rsidRPr="00EC71BB">
        <w:rPr>
          <w:rFonts w:eastAsia="SimHei" w:hint="eastAsia"/>
        </w:rPr>
        <w:t>年德班审查会议通过的成果文件。</w:t>
      </w:r>
    </w:p>
    <w:p w:rsidR="00F13385" w:rsidRDefault="00F13385" w:rsidP="00F13385">
      <w:pPr>
        <w:pStyle w:val="H4GC"/>
        <w:rPr>
          <w:rFonts w:hint="eastAsia"/>
        </w:rPr>
      </w:pPr>
      <w:r>
        <w:rPr>
          <w:rFonts w:hint="eastAsia"/>
        </w:rPr>
        <w:tab/>
      </w:r>
      <w:r>
        <w:rPr>
          <w:rFonts w:hint="eastAsia"/>
        </w:rPr>
        <w:tab/>
      </w:r>
      <w:r>
        <w:rPr>
          <w:rFonts w:hint="eastAsia"/>
        </w:rPr>
        <w:t>儿童的最高利益</w:t>
      </w:r>
    </w:p>
    <w:p w:rsidR="00F13385" w:rsidRDefault="00F13385" w:rsidP="00F13385">
      <w:pPr>
        <w:pStyle w:val="SingleTxtGC"/>
        <w:rPr>
          <w:rFonts w:hint="eastAsia"/>
        </w:rPr>
      </w:pPr>
      <w:r>
        <w:rPr>
          <w:rFonts w:hint="eastAsia"/>
        </w:rPr>
        <w:t xml:space="preserve">30.  </w:t>
      </w:r>
      <w:r>
        <w:rPr>
          <w:rFonts w:hint="eastAsia"/>
        </w:rPr>
        <w:t>委员会赞赏地注意到关于儿童最高利益的原则已载入缔约国立法，特别是新《宪法》第</w:t>
      </w:r>
      <w:r>
        <w:rPr>
          <w:rFonts w:hint="eastAsia"/>
        </w:rPr>
        <w:t>60</w:t>
      </w:r>
      <w:r>
        <w:rPr>
          <w:rFonts w:hint="eastAsia"/>
        </w:rPr>
        <w:t>条。但委员会表示关注的是，缔约国尚未将儿童完全视为权利主体。委员会感到遗憾的是，在事关儿童的所有立法和政策事项中，仍未将关于儿童最高利益的原则视为主要考虑因素。委员会还对包括司法专业人员在内的所有专业人员未全面执行这条原则表示关注。</w:t>
      </w:r>
    </w:p>
    <w:p w:rsidR="00F13385" w:rsidRPr="00EC71BB" w:rsidRDefault="00F13385" w:rsidP="00F13385">
      <w:pPr>
        <w:pStyle w:val="SingleTxtGC"/>
        <w:rPr>
          <w:rFonts w:eastAsia="SimHei" w:hint="eastAsia"/>
        </w:rPr>
      </w:pPr>
      <w:r w:rsidRPr="00EC71BB">
        <w:rPr>
          <w:rFonts w:eastAsia="SimHei" w:hint="eastAsia"/>
        </w:rPr>
        <w:t xml:space="preserve">31.  </w:t>
      </w:r>
      <w:r w:rsidRPr="00EC71BB">
        <w:rPr>
          <w:rFonts w:eastAsia="SimHei" w:hint="eastAsia"/>
        </w:rPr>
        <w:t>委员会建议缔约国采取所有适当措施，确保将儿童视为权利主体，根据《公约》第</w:t>
      </w:r>
      <w:r w:rsidRPr="00EC71BB">
        <w:rPr>
          <w:rFonts w:eastAsia="SimHei" w:hint="eastAsia"/>
        </w:rPr>
        <w:t>3</w:t>
      </w:r>
      <w:r w:rsidRPr="00EC71BB">
        <w:rPr>
          <w:rFonts w:eastAsia="SimHei" w:hint="eastAsia"/>
        </w:rPr>
        <w:t>条，将关于儿童最高利益的原则适当纳入所有立法规定，并在实施对儿童产生影响的司法和行政决定、方案、项目和工作中执行这条原则。</w:t>
      </w:r>
    </w:p>
    <w:p w:rsidR="00F13385" w:rsidRDefault="00F13385" w:rsidP="00F13385">
      <w:pPr>
        <w:pStyle w:val="H4GC"/>
        <w:rPr>
          <w:rFonts w:hint="eastAsia"/>
        </w:rPr>
      </w:pPr>
      <w:r>
        <w:rPr>
          <w:rFonts w:hint="eastAsia"/>
        </w:rPr>
        <w:tab/>
      </w:r>
      <w:r>
        <w:rPr>
          <w:rFonts w:hint="eastAsia"/>
        </w:rPr>
        <w:tab/>
      </w:r>
      <w:r>
        <w:rPr>
          <w:rFonts w:hint="eastAsia"/>
        </w:rPr>
        <w:t>尊重儿童的意见</w:t>
      </w:r>
      <w:r>
        <w:rPr>
          <w:rFonts w:hint="eastAsia"/>
        </w:rPr>
        <w:t xml:space="preserve"> </w:t>
      </w:r>
    </w:p>
    <w:p w:rsidR="00F13385" w:rsidRDefault="00F13385" w:rsidP="00F13385">
      <w:pPr>
        <w:pStyle w:val="SingleTxtGC"/>
        <w:rPr>
          <w:rFonts w:hint="eastAsia"/>
        </w:rPr>
      </w:pPr>
      <w:r>
        <w:rPr>
          <w:rFonts w:hint="eastAsia"/>
        </w:rPr>
        <w:t xml:space="preserve">32.  </w:t>
      </w:r>
      <w:r>
        <w:rPr>
          <w:rFonts w:hint="eastAsia"/>
        </w:rPr>
        <w:t>委员会注意到尊重儿童意见的原则已纳入缔约国立法，而且儿童能够亲自参与令人关注的儿童多民族立法会议民主选举进程。但委员会表示关注的是，在对儿童有影响的各种情况下，如在司法程序中，在学校管理和课堂教育中，以及在公开辩论中，有时未适时征求儿童的意见，或未参照儿童的意见。委员会还表示关注的是，儿童参与度低，特别是省市一级儿童的参与度低。</w:t>
      </w:r>
    </w:p>
    <w:p w:rsidR="00F13385" w:rsidRPr="00EC71BB" w:rsidRDefault="00F13385" w:rsidP="00F13385">
      <w:pPr>
        <w:pStyle w:val="SingleTxtGC"/>
        <w:rPr>
          <w:rFonts w:eastAsia="SimHei" w:hint="eastAsia"/>
        </w:rPr>
      </w:pPr>
      <w:r w:rsidRPr="00EC71BB">
        <w:rPr>
          <w:rFonts w:eastAsia="SimHei" w:hint="eastAsia"/>
        </w:rPr>
        <w:t xml:space="preserve">33.  </w:t>
      </w:r>
      <w:r w:rsidRPr="00EC71BB">
        <w:rPr>
          <w:rFonts w:eastAsia="SimHei" w:hint="eastAsia"/>
        </w:rPr>
        <w:t>根据《公约》第</w:t>
      </w:r>
      <w:r w:rsidRPr="00EC71BB">
        <w:rPr>
          <w:rFonts w:eastAsia="SimHei" w:hint="eastAsia"/>
        </w:rPr>
        <w:t>12</w:t>
      </w:r>
      <w:r w:rsidRPr="00EC71BB">
        <w:rPr>
          <w:rFonts w:eastAsia="SimHei" w:hint="eastAsia"/>
        </w:rPr>
        <w:t>条，委员会重申其以往的建议，即缔约国应当在实践中、在家庭、学校和社区及各机构，以及在行政和司法过程中，纳入、促进及执行尊重儿童意见的原则。委员会还建议缔约国支持针对儿童参与的各种全国性倡议及权力下放倡议。委员会还提请缔约国注意委员会关于儿童发表意见权利的第</w:t>
      </w:r>
      <w:r w:rsidRPr="00EC71BB">
        <w:rPr>
          <w:rFonts w:eastAsia="SimHei" w:hint="eastAsia"/>
        </w:rPr>
        <w:t>12</w:t>
      </w:r>
      <w:r w:rsidRPr="00EC71BB">
        <w:rPr>
          <w:rFonts w:eastAsia="SimHei" w:hint="eastAsia"/>
        </w:rPr>
        <w:t>号一般性意见</w:t>
      </w:r>
      <w:r w:rsidRPr="00EC71BB">
        <w:rPr>
          <w:rFonts w:eastAsia="SimHei" w:hint="eastAsia"/>
        </w:rPr>
        <w:t>(2009</w:t>
      </w:r>
      <w:r w:rsidRPr="00EC71BB">
        <w:rPr>
          <w:rFonts w:eastAsia="SimHei" w:hint="eastAsia"/>
        </w:rPr>
        <w:t>年</w:t>
      </w:r>
      <w:r w:rsidRPr="00EC71BB">
        <w:rPr>
          <w:rFonts w:eastAsia="SimHei" w:hint="eastAsia"/>
        </w:rPr>
        <w:t>)</w:t>
      </w:r>
      <w:r w:rsidRPr="00EC71BB">
        <w:rPr>
          <w:rFonts w:eastAsia="SimHei" w:hint="eastAsia"/>
        </w:rPr>
        <w:t>。</w:t>
      </w:r>
    </w:p>
    <w:p w:rsidR="00F13385" w:rsidRPr="00214532" w:rsidRDefault="00F13385" w:rsidP="00F13385">
      <w:pPr>
        <w:pStyle w:val="H23GC"/>
        <w:rPr>
          <w:rFonts w:eastAsia="SimSun" w:hint="eastAsia"/>
        </w:rPr>
      </w:pPr>
      <w:r>
        <w:rPr>
          <w:rFonts w:hint="eastAsia"/>
        </w:rPr>
        <w:tab/>
        <w:t>4.</w:t>
      </w:r>
      <w:r>
        <w:rPr>
          <w:rFonts w:hint="eastAsia"/>
        </w:rPr>
        <w:tab/>
      </w:r>
      <w:r>
        <w:rPr>
          <w:rFonts w:hint="eastAsia"/>
        </w:rPr>
        <w:t>公民权利和自由</w:t>
      </w:r>
      <w:r w:rsidR="00214532">
        <w:br/>
      </w:r>
      <w:r w:rsidRPr="00214532">
        <w:rPr>
          <w:rFonts w:eastAsia="SimSun" w:hint="eastAsia"/>
        </w:rPr>
        <w:t>(</w:t>
      </w:r>
      <w:r w:rsidRPr="00214532">
        <w:rPr>
          <w:rFonts w:eastAsia="SimSun" w:hint="eastAsia"/>
        </w:rPr>
        <w:t>《公约》第</w:t>
      </w:r>
      <w:r w:rsidRPr="00214532">
        <w:rPr>
          <w:rFonts w:eastAsia="SimSun" w:hint="eastAsia"/>
        </w:rPr>
        <w:t>7</w:t>
      </w:r>
      <w:r w:rsidRPr="00214532">
        <w:rPr>
          <w:rFonts w:eastAsia="SimSun" w:hint="eastAsia"/>
        </w:rPr>
        <w:t>、</w:t>
      </w:r>
      <w:r w:rsidRPr="00214532">
        <w:rPr>
          <w:rFonts w:eastAsia="SimSun" w:hint="eastAsia"/>
        </w:rPr>
        <w:t>8</w:t>
      </w:r>
      <w:r w:rsidRPr="00214532">
        <w:rPr>
          <w:rFonts w:eastAsia="SimSun" w:hint="eastAsia"/>
        </w:rPr>
        <w:t>、</w:t>
      </w:r>
      <w:r w:rsidRPr="00214532">
        <w:rPr>
          <w:rFonts w:eastAsia="SimSun" w:hint="eastAsia"/>
        </w:rPr>
        <w:t>13-17</w:t>
      </w:r>
      <w:r w:rsidRPr="00214532">
        <w:rPr>
          <w:rFonts w:eastAsia="SimSun" w:hint="eastAsia"/>
        </w:rPr>
        <w:t>条及第</w:t>
      </w:r>
      <w:r w:rsidRPr="00214532">
        <w:rPr>
          <w:rFonts w:eastAsia="SimSun" w:hint="eastAsia"/>
        </w:rPr>
        <w:t>37(a)</w:t>
      </w:r>
      <w:r w:rsidRPr="00214532">
        <w:rPr>
          <w:rFonts w:eastAsia="SimSun" w:hint="eastAsia"/>
        </w:rPr>
        <w:t>条</w:t>
      </w:r>
      <w:r w:rsidRPr="00214532">
        <w:rPr>
          <w:rFonts w:eastAsia="SimSun" w:hint="eastAsia"/>
        </w:rPr>
        <w:t>)</w:t>
      </w:r>
    </w:p>
    <w:p w:rsidR="00F13385" w:rsidRDefault="00F13385" w:rsidP="00F13385">
      <w:pPr>
        <w:pStyle w:val="H4GC"/>
        <w:rPr>
          <w:rFonts w:hint="eastAsia"/>
        </w:rPr>
      </w:pPr>
      <w:r>
        <w:rPr>
          <w:rFonts w:hint="eastAsia"/>
        </w:rPr>
        <w:tab/>
      </w:r>
      <w:r>
        <w:rPr>
          <w:rFonts w:hint="eastAsia"/>
        </w:rPr>
        <w:tab/>
      </w:r>
      <w:r>
        <w:rPr>
          <w:rFonts w:hint="eastAsia"/>
        </w:rPr>
        <w:t>出生登记</w:t>
      </w:r>
    </w:p>
    <w:p w:rsidR="00F13385" w:rsidRDefault="00F13385" w:rsidP="00F13385">
      <w:pPr>
        <w:pStyle w:val="SingleTxtGC"/>
        <w:rPr>
          <w:rFonts w:hint="eastAsia"/>
        </w:rPr>
      </w:pPr>
      <w:r>
        <w:rPr>
          <w:rFonts w:hint="eastAsia"/>
        </w:rPr>
        <w:t xml:space="preserve">34.  </w:t>
      </w:r>
      <w:r>
        <w:rPr>
          <w:rFonts w:hint="eastAsia"/>
        </w:rPr>
        <w:t>委员会欢迎《儿童法》第</w:t>
      </w:r>
      <w:r>
        <w:rPr>
          <w:rFonts w:hint="eastAsia"/>
        </w:rPr>
        <w:t>97</w:t>
      </w:r>
      <w:r>
        <w:rPr>
          <w:rFonts w:hint="eastAsia"/>
        </w:rPr>
        <w:t>条做出规定，为所有儿童办理公民登记及免费发放第一份出生证。但委员会表示关注的是，缔约国并没有为所有儿童，特别是农村地区和土著社区儿童办理公民登记手续。</w:t>
      </w:r>
    </w:p>
    <w:p w:rsidR="00F13385" w:rsidRPr="00EC71BB" w:rsidRDefault="00F13385" w:rsidP="00F13385">
      <w:pPr>
        <w:pStyle w:val="SingleTxtGC"/>
        <w:rPr>
          <w:rFonts w:eastAsia="SimHei" w:hint="eastAsia"/>
        </w:rPr>
      </w:pPr>
      <w:r w:rsidRPr="00EC71BB">
        <w:rPr>
          <w:rFonts w:eastAsia="SimHei" w:hint="eastAsia"/>
        </w:rPr>
        <w:t xml:space="preserve">35.  </w:t>
      </w:r>
      <w:r w:rsidRPr="00EC71BB">
        <w:rPr>
          <w:rFonts w:eastAsia="SimHei" w:hint="eastAsia"/>
        </w:rPr>
        <w:t>委员会建议缔约国继续采取一切必要措施，确保对所有儿童，特别是农村地区儿童进行登记，并采取措施查明尚未登记或尚未获得身份证的所有儿童。委员会还建议缔约国根据土著社区文化并参照委员会关于土著儿童及其在《公约》下的权利的第</w:t>
      </w:r>
      <w:r w:rsidRPr="00EC71BB">
        <w:rPr>
          <w:rFonts w:eastAsia="SimHei" w:hint="eastAsia"/>
        </w:rPr>
        <w:t>11</w:t>
      </w:r>
      <w:r w:rsidRPr="00EC71BB">
        <w:rPr>
          <w:rFonts w:eastAsia="SimHei" w:hint="eastAsia"/>
        </w:rPr>
        <w:t>号一般性意见</w:t>
      </w:r>
      <w:r w:rsidRPr="00EC71BB">
        <w:rPr>
          <w:rFonts w:eastAsia="SimHei" w:hint="eastAsia"/>
        </w:rPr>
        <w:t>(2009</w:t>
      </w:r>
      <w:r w:rsidRPr="00EC71BB">
        <w:rPr>
          <w:rFonts w:eastAsia="SimHei" w:hint="eastAsia"/>
        </w:rPr>
        <w:t>年</w:t>
      </w:r>
      <w:r w:rsidRPr="00EC71BB">
        <w:rPr>
          <w:rFonts w:eastAsia="SimHei" w:hint="eastAsia"/>
        </w:rPr>
        <w:t>)</w:t>
      </w:r>
      <w:r w:rsidRPr="00EC71BB">
        <w:rPr>
          <w:rFonts w:eastAsia="SimHei" w:hint="eastAsia"/>
        </w:rPr>
        <w:t>，执行土著社区具体战略。</w:t>
      </w:r>
    </w:p>
    <w:p w:rsidR="00F13385" w:rsidRDefault="00F13385" w:rsidP="00F13385">
      <w:pPr>
        <w:pStyle w:val="H4GC"/>
        <w:rPr>
          <w:rFonts w:hint="eastAsia"/>
        </w:rPr>
      </w:pPr>
      <w:r>
        <w:rPr>
          <w:rFonts w:hint="eastAsia"/>
        </w:rPr>
        <w:tab/>
      </w:r>
      <w:r>
        <w:rPr>
          <w:rFonts w:hint="eastAsia"/>
        </w:rPr>
        <w:tab/>
      </w:r>
      <w:r>
        <w:rPr>
          <w:rFonts w:hint="eastAsia"/>
        </w:rPr>
        <w:t>获得相关信息</w:t>
      </w:r>
    </w:p>
    <w:p w:rsidR="00F13385" w:rsidRDefault="00F13385" w:rsidP="00F13385">
      <w:pPr>
        <w:pStyle w:val="SingleTxtGC"/>
        <w:rPr>
          <w:rFonts w:hint="eastAsia"/>
        </w:rPr>
      </w:pPr>
      <w:r>
        <w:rPr>
          <w:rFonts w:hint="eastAsia"/>
        </w:rPr>
        <w:t xml:space="preserve">36.  </w:t>
      </w:r>
      <w:r>
        <w:rPr>
          <w:rFonts w:hint="eastAsia"/>
        </w:rPr>
        <w:t>委员会担心缔约国因缺少系统的媒体监测机制，而无法保护儿童免受有害信息的影响，如通过媒体和因特网传播的暴力和色情制品。</w:t>
      </w:r>
    </w:p>
    <w:p w:rsidR="00F13385" w:rsidRPr="00EC71BB" w:rsidRDefault="00F13385" w:rsidP="00F13385">
      <w:pPr>
        <w:pStyle w:val="SingleTxtGC"/>
        <w:rPr>
          <w:rFonts w:eastAsia="SimHei" w:hint="eastAsia"/>
        </w:rPr>
      </w:pPr>
      <w:r w:rsidRPr="00EC71BB">
        <w:rPr>
          <w:rFonts w:eastAsia="SimHei" w:hint="eastAsia"/>
        </w:rPr>
        <w:t xml:space="preserve">37.  </w:t>
      </w:r>
      <w:r w:rsidRPr="00EC71BB">
        <w:rPr>
          <w:rFonts w:eastAsia="SimHei" w:hint="eastAsia"/>
        </w:rPr>
        <w:t>委员会建议缔约国考虑通过具体立法，建立有关机制和制定适当的指导方针，保护儿童免受有害信息和有损儿童福利的内容的影响。</w:t>
      </w:r>
    </w:p>
    <w:p w:rsidR="00F13385" w:rsidRDefault="0021508F" w:rsidP="0021508F">
      <w:pPr>
        <w:pStyle w:val="H4GC"/>
        <w:rPr>
          <w:rFonts w:hint="eastAsia"/>
        </w:rPr>
      </w:pPr>
      <w:r>
        <w:rPr>
          <w:rFonts w:hint="eastAsia"/>
        </w:rPr>
        <w:tab/>
      </w:r>
      <w:r>
        <w:rPr>
          <w:rFonts w:hint="eastAsia"/>
        </w:rPr>
        <w:tab/>
      </w:r>
      <w:r w:rsidR="00F13385">
        <w:rPr>
          <w:rFonts w:hint="eastAsia"/>
        </w:rPr>
        <w:t>酷刑和其他残忍、不人道或有辱人格的待遇或处罚</w:t>
      </w:r>
    </w:p>
    <w:p w:rsidR="00F13385" w:rsidRDefault="00F13385" w:rsidP="00F13385">
      <w:pPr>
        <w:pStyle w:val="SingleTxtGC"/>
        <w:rPr>
          <w:rFonts w:hint="eastAsia"/>
        </w:rPr>
      </w:pPr>
      <w:r>
        <w:rPr>
          <w:rFonts w:hint="eastAsia"/>
        </w:rPr>
        <w:t>38.</w:t>
      </w:r>
      <w:r>
        <w:rPr>
          <w:rFonts w:hint="eastAsia"/>
        </w:rPr>
        <w:tab/>
      </w:r>
      <w:r>
        <w:rPr>
          <w:rFonts w:hint="eastAsia"/>
        </w:rPr>
        <w:t>委员会欢迎新《宪法》规定禁止酷刑，同时对有关警察在街上对儿童实施性暴力等酷刑、残忍和不人道做法的报道，以及青少年因外表、种族或贫穷遭受骚扰的报道表示关注。</w:t>
      </w:r>
    </w:p>
    <w:p w:rsidR="00F13385" w:rsidRPr="00EC71BB" w:rsidRDefault="00F13385" w:rsidP="00F13385">
      <w:pPr>
        <w:pStyle w:val="SingleTxtGC"/>
        <w:rPr>
          <w:rFonts w:eastAsia="SimHei" w:hint="eastAsia"/>
        </w:rPr>
      </w:pPr>
      <w:r w:rsidRPr="00EC71BB">
        <w:rPr>
          <w:rFonts w:eastAsia="SimHei" w:hint="eastAsia"/>
        </w:rPr>
        <w:t>39.</w:t>
      </w:r>
      <w:r w:rsidRPr="00EC71BB">
        <w:rPr>
          <w:rFonts w:eastAsia="SimHei" w:hint="eastAsia"/>
        </w:rPr>
        <w:tab/>
      </w:r>
      <w:r w:rsidRPr="00EC71BB">
        <w:rPr>
          <w:rFonts w:eastAsia="SimHei" w:hint="eastAsia"/>
        </w:rPr>
        <w:t>委员会建议缔约国采取适当措施，消除酷刑和其他残忍、不人道或有辱人格的待遇和任意拘留，包括在国家和地方一级实施系统的培训方案，向所有从事儿童工作的专业人员强调预防和保护儿童免受酷刑和其他形式的虐待。委员会还建议缔约国调查对儿童施加酷刑和虐待儿童的指控，包括青少年因其外表、种族或贫穷遭受骚扰的指控，并采取一切必要措施，将嫌疑犯绳之以法，以及避免有罪不罚。</w:t>
      </w:r>
      <w:r w:rsidRPr="00EC71BB">
        <w:rPr>
          <w:rFonts w:eastAsia="SimHei" w:hint="eastAsia"/>
        </w:rPr>
        <w:t xml:space="preserve"> </w:t>
      </w:r>
    </w:p>
    <w:p w:rsidR="00F13385" w:rsidRDefault="0062530E" w:rsidP="0062530E">
      <w:pPr>
        <w:pStyle w:val="H4GC"/>
        <w:rPr>
          <w:rFonts w:hint="eastAsia"/>
        </w:rPr>
      </w:pPr>
      <w:r>
        <w:rPr>
          <w:rFonts w:hint="eastAsia"/>
        </w:rPr>
        <w:tab/>
      </w:r>
      <w:r>
        <w:rPr>
          <w:rFonts w:hint="eastAsia"/>
        </w:rPr>
        <w:tab/>
      </w:r>
      <w:r w:rsidR="00F13385">
        <w:rPr>
          <w:rFonts w:hint="eastAsia"/>
        </w:rPr>
        <w:t>体罚</w:t>
      </w:r>
    </w:p>
    <w:p w:rsidR="00F13385" w:rsidRDefault="00F13385" w:rsidP="00F13385">
      <w:pPr>
        <w:pStyle w:val="SingleTxtGC"/>
        <w:rPr>
          <w:rFonts w:hint="eastAsia"/>
        </w:rPr>
      </w:pPr>
      <w:r>
        <w:rPr>
          <w:rFonts w:hint="eastAsia"/>
        </w:rPr>
        <w:t>40.</w:t>
      </w:r>
      <w:r>
        <w:rPr>
          <w:rFonts w:hint="eastAsia"/>
        </w:rPr>
        <w:tab/>
      </w:r>
      <w:r>
        <w:rPr>
          <w:rFonts w:hint="eastAsia"/>
        </w:rPr>
        <w:t>委员会欢迎</w:t>
      </w:r>
      <w:r>
        <w:rPr>
          <w:rFonts w:hint="eastAsia"/>
        </w:rPr>
        <w:t>2009</w:t>
      </w:r>
      <w:r>
        <w:rPr>
          <w:rFonts w:hint="eastAsia"/>
        </w:rPr>
        <w:t>年新《宪法》禁止在家庭和社会针对儿童的所有暴力行为，同时委员会关注的是，体罚在家庭和寄宿或托管机构仍然合法，并且没有明令禁止所有场所实施这种形式的“纪律措施”。</w:t>
      </w:r>
      <w:r>
        <w:rPr>
          <w:rFonts w:hint="eastAsia"/>
        </w:rPr>
        <w:t xml:space="preserve"> </w:t>
      </w:r>
    </w:p>
    <w:p w:rsidR="00F13385" w:rsidRPr="00EC71BB" w:rsidRDefault="00F13385" w:rsidP="00F13385">
      <w:pPr>
        <w:pStyle w:val="SingleTxtGC"/>
        <w:rPr>
          <w:rFonts w:eastAsia="SimHei" w:hint="eastAsia"/>
        </w:rPr>
      </w:pPr>
      <w:r w:rsidRPr="00EC71BB">
        <w:rPr>
          <w:rFonts w:eastAsia="SimHei" w:hint="eastAsia"/>
        </w:rPr>
        <w:t>41.</w:t>
      </w:r>
      <w:r w:rsidRPr="00EC71BB">
        <w:rPr>
          <w:rFonts w:eastAsia="SimHei" w:hint="eastAsia"/>
        </w:rPr>
        <w:tab/>
      </w:r>
      <w:r w:rsidRPr="00EC71BB">
        <w:rPr>
          <w:rFonts w:eastAsia="SimHei" w:hint="eastAsia"/>
        </w:rPr>
        <w:t>委员会建议缔约国法律明文禁止在所有场所体罚儿童，参照委员会关于儿童有权受到保护免受体罚和其他残忍或有辱人格的处罚形式的第</w:t>
      </w:r>
      <w:r w:rsidRPr="00EC71BB">
        <w:rPr>
          <w:rFonts w:eastAsia="SimHei" w:hint="eastAsia"/>
        </w:rPr>
        <w:t>8</w:t>
      </w:r>
      <w:r w:rsidRPr="00EC71BB">
        <w:rPr>
          <w:rFonts w:eastAsia="SimHei" w:hint="eastAsia"/>
        </w:rPr>
        <w:t>号一般性意见</w:t>
      </w:r>
      <w:r w:rsidRPr="00EC71BB">
        <w:rPr>
          <w:rFonts w:eastAsia="SimHei" w:hint="eastAsia"/>
        </w:rPr>
        <w:t>(2006</w:t>
      </w:r>
      <w:r w:rsidRPr="00EC71BB">
        <w:rPr>
          <w:rFonts w:eastAsia="SimHei" w:hint="eastAsia"/>
        </w:rPr>
        <w:t>年</w:t>
      </w:r>
      <w:r w:rsidRPr="00EC71BB">
        <w:rPr>
          <w:rFonts w:eastAsia="SimHei" w:hint="eastAsia"/>
        </w:rPr>
        <w:t>)</w:t>
      </w:r>
      <w:r w:rsidRPr="00EC71BB">
        <w:rPr>
          <w:rFonts w:eastAsia="SimHei" w:hint="eastAsia"/>
        </w:rPr>
        <w:t>。委员会还建议缔约国通过媒体开展关于儿童体罚负面影响的公共教育运动，并促进积极、非暴力形式的纪律培训。</w:t>
      </w:r>
      <w:r w:rsidRPr="00EC71BB">
        <w:rPr>
          <w:rFonts w:eastAsia="SimHei" w:hint="eastAsia"/>
        </w:rPr>
        <w:t xml:space="preserve"> </w:t>
      </w:r>
    </w:p>
    <w:p w:rsidR="00F13385" w:rsidRDefault="0062530E" w:rsidP="0062530E">
      <w:pPr>
        <w:pStyle w:val="H4GC"/>
        <w:rPr>
          <w:rFonts w:hint="eastAsia"/>
        </w:rPr>
      </w:pPr>
      <w:r>
        <w:rPr>
          <w:rFonts w:hint="eastAsia"/>
        </w:rPr>
        <w:tab/>
      </w:r>
      <w:r>
        <w:rPr>
          <w:rFonts w:hint="eastAsia"/>
        </w:rPr>
        <w:tab/>
      </w:r>
      <w:r w:rsidR="00F13385">
        <w:rPr>
          <w:rFonts w:hint="eastAsia"/>
        </w:rPr>
        <w:t>关于联合国暴力侵害儿童行为问题研究报告的后续行动</w:t>
      </w:r>
    </w:p>
    <w:p w:rsidR="00F13385" w:rsidRPr="00EC71BB" w:rsidRDefault="00F13385" w:rsidP="00F13385">
      <w:pPr>
        <w:pStyle w:val="SingleTxtGC"/>
        <w:rPr>
          <w:rFonts w:eastAsia="SimHei" w:hint="eastAsia"/>
        </w:rPr>
      </w:pPr>
      <w:r>
        <w:rPr>
          <w:rFonts w:hint="eastAsia"/>
        </w:rPr>
        <w:t>42.</w:t>
      </w:r>
      <w:r>
        <w:rPr>
          <w:rFonts w:hint="eastAsia"/>
        </w:rPr>
        <w:tab/>
      </w:r>
      <w:r w:rsidRPr="00EC71BB">
        <w:rPr>
          <w:rFonts w:eastAsia="SimHei" w:hint="eastAsia"/>
        </w:rPr>
        <w:t>结合联合国暴力侵害儿童问题的研究报告</w:t>
      </w:r>
      <w:r w:rsidRPr="00EC71BB">
        <w:rPr>
          <w:rFonts w:eastAsia="SimHei" w:hint="eastAsia"/>
        </w:rPr>
        <w:t>(A/61/299)</w:t>
      </w:r>
      <w:r w:rsidRPr="00EC71BB">
        <w:rPr>
          <w:rFonts w:eastAsia="SimHei" w:hint="eastAsia"/>
        </w:rPr>
        <w:t>，委员会建议缔约国：</w:t>
      </w:r>
    </w:p>
    <w:p w:rsidR="00F13385" w:rsidRPr="00EC71BB" w:rsidRDefault="00F13385" w:rsidP="0062530E">
      <w:pPr>
        <w:pStyle w:val="SingleTxtGC"/>
        <w:numPr>
          <w:ilvl w:val="0"/>
          <w:numId w:val="6"/>
        </w:numPr>
        <w:rPr>
          <w:rFonts w:eastAsia="SimHei" w:hint="eastAsia"/>
        </w:rPr>
      </w:pPr>
      <w:r w:rsidRPr="00EC71BB">
        <w:rPr>
          <w:rFonts w:eastAsia="SimHei" w:hint="eastAsia"/>
        </w:rPr>
        <w:t>根据</w:t>
      </w:r>
      <w:r w:rsidRPr="00EC71BB">
        <w:rPr>
          <w:rFonts w:eastAsia="SimHei" w:hint="eastAsia"/>
        </w:rPr>
        <w:t>2005</w:t>
      </w:r>
      <w:r w:rsidRPr="00EC71BB">
        <w:rPr>
          <w:rFonts w:eastAsia="SimHei" w:hint="eastAsia"/>
        </w:rPr>
        <w:t>年</w:t>
      </w:r>
      <w:r w:rsidRPr="00EC71BB">
        <w:rPr>
          <w:rFonts w:eastAsia="SimHei" w:hint="eastAsia"/>
        </w:rPr>
        <w:t>5</w:t>
      </w:r>
      <w:r w:rsidRPr="00EC71BB">
        <w:rPr>
          <w:rFonts w:eastAsia="SimHei" w:hint="eastAsia"/>
        </w:rPr>
        <w:t>月</w:t>
      </w:r>
      <w:r w:rsidRPr="00EC71BB">
        <w:rPr>
          <w:rFonts w:eastAsia="SimHei" w:hint="eastAsia"/>
        </w:rPr>
        <w:t>30</w:t>
      </w:r>
      <w:r w:rsidRPr="00EC71BB">
        <w:rPr>
          <w:rFonts w:eastAsia="SimHei" w:hint="eastAsia"/>
        </w:rPr>
        <w:t>日至</w:t>
      </w:r>
      <w:r w:rsidRPr="00EC71BB">
        <w:rPr>
          <w:rFonts w:eastAsia="SimHei" w:hint="eastAsia"/>
        </w:rPr>
        <w:t>6</w:t>
      </w:r>
      <w:r w:rsidRPr="00EC71BB">
        <w:rPr>
          <w:rFonts w:eastAsia="SimHei" w:hint="eastAsia"/>
        </w:rPr>
        <w:t>月</w:t>
      </w:r>
      <w:r w:rsidRPr="00EC71BB">
        <w:rPr>
          <w:rFonts w:eastAsia="SimHei" w:hint="eastAsia"/>
        </w:rPr>
        <w:t>1</w:t>
      </w:r>
      <w:r w:rsidRPr="00EC71BB">
        <w:rPr>
          <w:rFonts w:eastAsia="SimHei" w:hint="eastAsia"/>
        </w:rPr>
        <w:t>日在布宜诺斯艾利斯举行的拉丁美洲区域协商会议成果和建议，采取一切必要措施落实联合国研究暴力侵害儿童问题独立专家研究报告中的建议。委员会尤其建议缔约国特别注意下述建议：</w:t>
      </w:r>
    </w:p>
    <w:p w:rsidR="00F13385" w:rsidRPr="00EC71BB" w:rsidRDefault="00F13385" w:rsidP="00964AFC">
      <w:pPr>
        <w:pStyle w:val="SingleTxtGC"/>
        <w:numPr>
          <w:ilvl w:val="0"/>
          <w:numId w:val="19"/>
        </w:numPr>
        <w:tabs>
          <w:tab w:val="clear" w:pos="431"/>
          <w:tab w:val="clear" w:pos="1134"/>
          <w:tab w:val="clear" w:pos="1565"/>
          <w:tab w:val="clear" w:pos="1996"/>
          <w:tab w:val="clear" w:pos="2426"/>
        </w:tabs>
        <w:rPr>
          <w:rFonts w:hint="eastAsia"/>
        </w:rPr>
      </w:pPr>
      <w:r w:rsidRPr="00EC71BB">
        <w:rPr>
          <w:rFonts w:hint="eastAsia"/>
        </w:rPr>
        <w:t>禁止对儿童的一切暴力行为，包括所有场所的体罚；</w:t>
      </w:r>
    </w:p>
    <w:p w:rsidR="00F13385" w:rsidRPr="00EC71BB" w:rsidRDefault="00F13385" w:rsidP="00964AFC">
      <w:pPr>
        <w:pStyle w:val="SingleTxtGC"/>
        <w:numPr>
          <w:ilvl w:val="0"/>
          <w:numId w:val="19"/>
        </w:numPr>
        <w:tabs>
          <w:tab w:val="clear" w:pos="431"/>
          <w:tab w:val="clear" w:pos="1134"/>
          <w:tab w:val="clear" w:pos="1565"/>
          <w:tab w:val="clear" w:pos="1996"/>
          <w:tab w:val="clear" w:pos="2426"/>
        </w:tabs>
        <w:rPr>
          <w:rFonts w:hint="eastAsia"/>
        </w:rPr>
      </w:pPr>
      <w:r w:rsidRPr="00EC71BB">
        <w:rPr>
          <w:rFonts w:hint="eastAsia"/>
        </w:rPr>
        <w:t>优先预防包括家庭内的暴力行为；</w:t>
      </w:r>
    </w:p>
    <w:p w:rsidR="00F13385" w:rsidRPr="00EC71BB" w:rsidRDefault="00F13385" w:rsidP="00964AFC">
      <w:pPr>
        <w:pStyle w:val="SingleTxtGC"/>
        <w:numPr>
          <w:ilvl w:val="0"/>
          <w:numId w:val="19"/>
        </w:numPr>
        <w:tabs>
          <w:tab w:val="clear" w:pos="431"/>
          <w:tab w:val="clear" w:pos="1134"/>
          <w:tab w:val="clear" w:pos="1565"/>
          <w:tab w:val="clear" w:pos="1996"/>
          <w:tab w:val="clear" w:pos="2426"/>
        </w:tabs>
        <w:rPr>
          <w:rFonts w:hint="eastAsia"/>
        </w:rPr>
      </w:pPr>
      <w:r w:rsidRPr="00EC71BB">
        <w:rPr>
          <w:rFonts w:hint="eastAsia"/>
        </w:rPr>
        <w:t>确保问责及结束有罪不罚；</w:t>
      </w:r>
    </w:p>
    <w:p w:rsidR="00F13385" w:rsidRPr="00EC71BB" w:rsidRDefault="00F13385" w:rsidP="00964AFC">
      <w:pPr>
        <w:pStyle w:val="SingleTxtGC"/>
        <w:numPr>
          <w:ilvl w:val="0"/>
          <w:numId w:val="19"/>
        </w:numPr>
        <w:tabs>
          <w:tab w:val="clear" w:pos="431"/>
          <w:tab w:val="clear" w:pos="1134"/>
          <w:tab w:val="clear" w:pos="1565"/>
          <w:tab w:val="clear" w:pos="1996"/>
          <w:tab w:val="clear" w:pos="2426"/>
        </w:tabs>
        <w:rPr>
          <w:rFonts w:hint="eastAsia"/>
        </w:rPr>
      </w:pPr>
      <w:r w:rsidRPr="00EC71BB">
        <w:rPr>
          <w:rFonts w:hint="eastAsia"/>
        </w:rPr>
        <w:t>发展并实施系统的国家数据收集和研究。</w:t>
      </w:r>
    </w:p>
    <w:p w:rsidR="00F13385" w:rsidRPr="00EC71BB" w:rsidRDefault="00F13385" w:rsidP="0062530E">
      <w:pPr>
        <w:pStyle w:val="SingleTxtGC"/>
        <w:numPr>
          <w:ilvl w:val="0"/>
          <w:numId w:val="6"/>
        </w:numPr>
        <w:rPr>
          <w:rFonts w:eastAsia="SimHei" w:hint="eastAsia"/>
        </w:rPr>
      </w:pPr>
      <w:r w:rsidRPr="00EC71BB">
        <w:rPr>
          <w:rFonts w:eastAsia="SimHei" w:hint="eastAsia"/>
        </w:rPr>
        <w:t>将这些建议作为行动手段，与民间社会结成伙伴关系，在儿童的参加下，确保每个儿童都得到保护，不受一切形式的人身、性和心理侵犯，形成势头，为防止和应对这类暴力和凌辱而采取具体的、酌情采取有时限的行动；</w:t>
      </w:r>
    </w:p>
    <w:p w:rsidR="00F13385" w:rsidRPr="00EC71BB" w:rsidRDefault="00F13385" w:rsidP="00F13385">
      <w:pPr>
        <w:pStyle w:val="SingleTxtGC"/>
        <w:numPr>
          <w:ilvl w:val="0"/>
          <w:numId w:val="6"/>
        </w:numPr>
        <w:rPr>
          <w:rFonts w:eastAsia="SimHei" w:hint="eastAsia"/>
        </w:rPr>
      </w:pPr>
      <w:r w:rsidRPr="00EC71BB">
        <w:rPr>
          <w:rFonts w:eastAsia="SimHei" w:hint="eastAsia"/>
        </w:rPr>
        <w:t>在这方面争取联合国秘书长关于暴力侵害儿童问题特别代表、人权高专办、儿童基金会、卫生组织和其他相关机构，以及非政府组织伙伴的技术合作。</w:t>
      </w:r>
    </w:p>
    <w:p w:rsidR="00F13385" w:rsidRPr="00DB070B" w:rsidRDefault="0062530E" w:rsidP="00DB070B">
      <w:pPr>
        <w:pStyle w:val="H23GC"/>
        <w:rPr>
          <w:rFonts w:eastAsia="SimSun" w:hint="eastAsia"/>
        </w:rPr>
      </w:pPr>
      <w:r>
        <w:rPr>
          <w:rFonts w:hint="eastAsia"/>
        </w:rPr>
        <w:tab/>
      </w:r>
      <w:r w:rsidR="00F13385">
        <w:rPr>
          <w:rFonts w:hint="eastAsia"/>
        </w:rPr>
        <w:t>5.</w:t>
      </w:r>
      <w:r w:rsidR="00DB070B">
        <w:rPr>
          <w:rFonts w:hint="eastAsia"/>
        </w:rPr>
        <w:tab/>
      </w:r>
      <w:r w:rsidR="00F13385">
        <w:rPr>
          <w:rFonts w:hint="eastAsia"/>
        </w:rPr>
        <w:t>家庭、环境和替代照料</w:t>
      </w:r>
      <w:r w:rsidR="00DB070B">
        <w:br/>
      </w:r>
      <w:r w:rsidR="00F13385" w:rsidRPr="00DB070B">
        <w:rPr>
          <w:rFonts w:eastAsia="SimSun" w:hint="eastAsia"/>
        </w:rPr>
        <w:t>(</w:t>
      </w:r>
      <w:r w:rsidR="00F13385" w:rsidRPr="00DB070B">
        <w:rPr>
          <w:rFonts w:eastAsia="SimSun" w:hint="eastAsia"/>
        </w:rPr>
        <w:t>《公约》第</w:t>
      </w:r>
      <w:r w:rsidR="00F13385" w:rsidRPr="00DB070B">
        <w:rPr>
          <w:rFonts w:eastAsia="SimSun" w:hint="eastAsia"/>
        </w:rPr>
        <w:t>5</w:t>
      </w:r>
      <w:r w:rsidR="00F13385" w:rsidRPr="00DB070B">
        <w:rPr>
          <w:rFonts w:eastAsia="SimSun" w:hint="eastAsia"/>
        </w:rPr>
        <w:t>条、第</w:t>
      </w:r>
      <w:r w:rsidR="00F13385" w:rsidRPr="00DB070B">
        <w:rPr>
          <w:rFonts w:eastAsia="SimSun" w:hint="eastAsia"/>
        </w:rPr>
        <w:t>18</w:t>
      </w:r>
      <w:r w:rsidR="00F13385" w:rsidRPr="00DB070B">
        <w:rPr>
          <w:rFonts w:eastAsia="SimSun" w:hint="eastAsia"/>
        </w:rPr>
        <w:t>条第</w:t>
      </w:r>
      <w:r w:rsidR="00F13385" w:rsidRPr="00DB070B">
        <w:rPr>
          <w:rFonts w:eastAsia="SimSun" w:hint="eastAsia"/>
        </w:rPr>
        <w:t>1</w:t>
      </w:r>
      <w:r w:rsidR="00F13385" w:rsidRPr="00DB070B">
        <w:rPr>
          <w:rFonts w:eastAsia="SimSun" w:hint="eastAsia"/>
        </w:rPr>
        <w:t>至</w:t>
      </w:r>
      <w:r w:rsidR="00F13385" w:rsidRPr="00DB070B">
        <w:rPr>
          <w:rFonts w:eastAsia="SimSun" w:hint="eastAsia"/>
        </w:rPr>
        <w:t>2</w:t>
      </w:r>
      <w:r w:rsidR="00F13385" w:rsidRPr="00DB070B">
        <w:rPr>
          <w:rFonts w:eastAsia="SimSun" w:hint="eastAsia"/>
        </w:rPr>
        <w:t>款、第</w:t>
      </w:r>
      <w:r w:rsidR="00F13385" w:rsidRPr="00DB070B">
        <w:rPr>
          <w:rFonts w:eastAsia="SimSun" w:hint="eastAsia"/>
        </w:rPr>
        <w:t>9</w:t>
      </w:r>
      <w:r w:rsidR="00F13385" w:rsidRPr="00DB070B">
        <w:rPr>
          <w:rFonts w:eastAsia="SimSun" w:hint="eastAsia"/>
        </w:rPr>
        <w:t>至</w:t>
      </w:r>
      <w:r w:rsidR="00F13385" w:rsidRPr="00DB070B">
        <w:rPr>
          <w:rFonts w:eastAsia="SimSun" w:hint="eastAsia"/>
        </w:rPr>
        <w:t>11</w:t>
      </w:r>
      <w:r w:rsidR="00F13385" w:rsidRPr="00DB070B">
        <w:rPr>
          <w:rFonts w:eastAsia="SimSun" w:hint="eastAsia"/>
        </w:rPr>
        <w:t>条、第</w:t>
      </w:r>
      <w:r w:rsidR="00F13385" w:rsidRPr="00DB070B">
        <w:rPr>
          <w:rFonts w:eastAsia="SimSun" w:hint="eastAsia"/>
        </w:rPr>
        <w:t>19</w:t>
      </w:r>
      <w:r w:rsidR="00F13385" w:rsidRPr="00DB070B">
        <w:rPr>
          <w:rFonts w:eastAsia="SimSun" w:hint="eastAsia"/>
        </w:rPr>
        <w:t>至</w:t>
      </w:r>
      <w:r w:rsidR="00F13385" w:rsidRPr="00DB070B">
        <w:rPr>
          <w:rFonts w:eastAsia="SimSun" w:hint="eastAsia"/>
        </w:rPr>
        <w:t>21</w:t>
      </w:r>
      <w:r w:rsidR="00F13385" w:rsidRPr="00DB070B">
        <w:rPr>
          <w:rFonts w:eastAsia="SimSun" w:hint="eastAsia"/>
        </w:rPr>
        <w:t>条、第</w:t>
      </w:r>
      <w:r w:rsidR="00F13385" w:rsidRPr="00DB070B">
        <w:rPr>
          <w:rFonts w:eastAsia="SimSun" w:hint="eastAsia"/>
        </w:rPr>
        <w:t>25</w:t>
      </w:r>
      <w:r w:rsidR="00F13385" w:rsidRPr="00DB070B">
        <w:rPr>
          <w:rFonts w:eastAsia="SimSun" w:hint="eastAsia"/>
        </w:rPr>
        <w:t>条、第</w:t>
      </w:r>
      <w:r w:rsidR="00F13385" w:rsidRPr="00DB070B">
        <w:rPr>
          <w:rFonts w:eastAsia="SimSun" w:hint="eastAsia"/>
        </w:rPr>
        <w:t>27</w:t>
      </w:r>
      <w:r w:rsidR="00F13385" w:rsidRPr="00DB070B">
        <w:rPr>
          <w:rFonts w:eastAsia="SimSun" w:hint="eastAsia"/>
        </w:rPr>
        <w:t>条第</w:t>
      </w:r>
      <w:r w:rsidR="00F13385" w:rsidRPr="00DB070B">
        <w:rPr>
          <w:rFonts w:eastAsia="SimSun" w:hint="eastAsia"/>
        </w:rPr>
        <w:t>4</w:t>
      </w:r>
      <w:r w:rsidR="00F13385" w:rsidRPr="00DB070B">
        <w:rPr>
          <w:rFonts w:eastAsia="SimSun" w:hint="eastAsia"/>
        </w:rPr>
        <w:t>款和第</w:t>
      </w:r>
      <w:r w:rsidR="00F13385" w:rsidRPr="00DB070B">
        <w:rPr>
          <w:rFonts w:eastAsia="SimSun" w:hint="eastAsia"/>
        </w:rPr>
        <w:t>39</w:t>
      </w:r>
      <w:r w:rsidR="00F13385" w:rsidRPr="00DB070B">
        <w:rPr>
          <w:rFonts w:eastAsia="SimSun" w:hint="eastAsia"/>
        </w:rPr>
        <w:t>条</w:t>
      </w:r>
      <w:r w:rsidR="00F13385" w:rsidRPr="00DB070B">
        <w:rPr>
          <w:rFonts w:eastAsia="SimSun" w:hint="eastAsia"/>
        </w:rPr>
        <w:t>)</w:t>
      </w:r>
    </w:p>
    <w:p w:rsidR="00F13385" w:rsidRDefault="0062530E" w:rsidP="0062530E">
      <w:pPr>
        <w:pStyle w:val="H4GC"/>
        <w:rPr>
          <w:rFonts w:hint="eastAsia"/>
        </w:rPr>
      </w:pPr>
      <w:r>
        <w:rPr>
          <w:rFonts w:hint="eastAsia"/>
        </w:rPr>
        <w:tab/>
      </w:r>
      <w:r>
        <w:rPr>
          <w:rFonts w:hint="eastAsia"/>
        </w:rPr>
        <w:tab/>
      </w:r>
      <w:r w:rsidR="00F13385">
        <w:rPr>
          <w:rFonts w:hint="eastAsia"/>
        </w:rPr>
        <w:t>家庭环境</w:t>
      </w:r>
    </w:p>
    <w:p w:rsidR="00F13385" w:rsidRDefault="00F13385" w:rsidP="00F13385">
      <w:pPr>
        <w:pStyle w:val="SingleTxtGC"/>
        <w:rPr>
          <w:rFonts w:hint="eastAsia"/>
        </w:rPr>
      </w:pPr>
      <w:r>
        <w:rPr>
          <w:rFonts w:hint="eastAsia"/>
        </w:rPr>
        <w:t>43.</w:t>
      </w:r>
      <w:r w:rsidR="0062530E">
        <w:rPr>
          <w:rFonts w:hint="eastAsia"/>
        </w:rPr>
        <w:t xml:space="preserve">  </w:t>
      </w:r>
      <w:r>
        <w:rPr>
          <w:rFonts w:hint="eastAsia"/>
        </w:rPr>
        <w:t>委员会欢迎缔约国通过为教育和卫生领域调拨资金增强家庭能力的努力，同时对市级儿童维权办公室涉及家庭预防措施和心理支助时表现出的体制薄弱表示关注。委员会还对财政资源不足仍被视为儿童与其家庭分离的原因表示关注。</w:t>
      </w:r>
    </w:p>
    <w:p w:rsidR="00F13385" w:rsidRPr="00EC71BB" w:rsidRDefault="00F13385" w:rsidP="00F13385">
      <w:pPr>
        <w:pStyle w:val="SingleTxtGC"/>
        <w:rPr>
          <w:rFonts w:eastAsia="SimHei" w:hint="eastAsia"/>
        </w:rPr>
      </w:pPr>
      <w:r w:rsidRPr="00EC71BB">
        <w:rPr>
          <w:rFonts w:eastAsia="SimHei" w:hint="eastAsia"/>
        </w:rPr>
        <w:t>44.</w:t>
      </w:r>
      <w:r w:rsidR="0062530E" w:rsidRPr="00EC71BB">
        <w:rPr>
          <w:rFonts w:eastAsia="SimHei" w:hint="eastAsia"/>
        </w:rPr>
        <w:t xml:space="preserve">  </w:t>
      </w:r>
      <w:r w:rsidRPr="00EC71BB">
        <w:rPr>
          <w:rFonts w:eastAsia="SimHei" w:hint="eastAsia"/>
        </w:rPr>
        <w:t>委员会建议缔约国拟定社区一级的预防措施，支助和增强家庭能力，其中包括家庭教育及父母获取培训机会等提高认识活动，并且预防将儿童送进照料机构。据此缔约国应优先考虑并以各级社会服务和家庭支助为目标，规定市级儿童维权办公室适当的任务，向其提供充足资源，加强及监测相关儿童权利的条例。</w:t>
      </w:r>
    </w:p>
    <w:p w:rsidR="00F13385" w:rsidRDefault="0062530E" w:rsidP="0062530E">
      <w:pPr>
        <w:pStyle w:val="H4GC"/>
        <w:rPr>
          <w:rFonts w:hint="eastAsia"/>
        </w:rPr>
      </w:pPr>
      <w:r>
        <w:rPr>
          <w:rFonts w:hint="eastAsia"/>
        </w:rPr>
        <w:tab/>
      </w:r>
      <w:r>
        <w:rPr>
          <w:rFonts w:hint="eastAsia"/>
        </w:rPr>
        <w:tab/>
      </w:r>
      <w:r w:rsidR="00F13385">
        <w:rPr>
          <w:rFonts w:hint="eastAsia"/>
        </w:rPr>
        <w:t>被剥夺了家庭环境的儿童</w:t>
      </w:r>
    </w:p>
    <w:p w:rsidR="00F13385" w:rsidRDefault="00F13385" w:rsidP="00F13385">
      <w:pPr>
        <w:pStyle w:val="SingleTxtGC"/>
        <w:rPr>
          <w:rFonts w:hint="eastAsia"/>
        </w:rPr>
      </w:pPr>
      <w:r>
        <w:rPr>
          <w:rFonts w:hint="eastAsia"/>
        </w:rPr>
        <w:t>45.</w:t>
      </w:r>
      <w:r w:rsidR="0062530E">
        <w:rPr>
          <w:rFonts w:hint="eastAsia"/>
        </w:rPr>
        <w:t xml:space="preserve"> </w:t>
      </w:r>
      <w:r>
        <w:rPr>
          <w:rFonts w:hint="eastAsia"/>
        </w:rPr>
        <w:t xml:space="preserve"> </w:t>
      </w:r>
      <w:r>
        <w:rPr>
          <w:rFonts w:hint="eastAsia"/>
        </w:rPr>
        <w:t>委员会欢迎《儿童法》优先考虑家庭型照料，其次是由照料机构照料。但委员会对寄宿式照料的制度化进程加速以及接待中心的削弱表示关注。委员会还对从事社会管理的省级社会部门不具备机构能力或人力或财力，无法充分承担其替代照料的责任表示关注。另外，委员会担心有关替代照料的规定不适宜。</w:t>
      </w:r>
    </w:p>
    <w:p w:rsidR="00F13385" w:rsidRPr="00EC71BB" w:rsidRDefault="00F13385" w:rsidP="00DB070B">
      <w:pPr>
        <w:pStyle w:val="SingleTxtGC"/>
        <w:rPr>
          <w:rFonts w:eastAsia="SimHei" w:hint="eastAsia"/>
        </w:rPr>
      </w:pPr>
      <w:r>
        <w:rPr>
          <w:rFonts w:hint="eastAsia"/>
        </w:rPr>
        <w:t>46.</w:t>
      </w:r>
      <w:r w:rsidR="0062530E">
        <w:rPr>
          <w:rFonts w:hint="eastAsia"/>
        </w:rPr>
        <w:t xml:space="preserve">  </w:t>
      </w:r>
      <w:r w:rsidRPr="00EC71BB">
        <w:rPr>
          <w:rFonts w:eastAsia="SimHei" w:hint="eastAsia"/>
        </w:rPr>
        <w:t>委员会建议缔约国：</w:t>
      </w:r>
    </w:p>
    <w:p w:rsidR="00F13385" w:rsidRPr="00EC71BB" w:rsidRDefault="00F13385" w:rsidP="0062530E">
      <w:pPr>
        <w:pStyle w:val="SingleTxtGC"/>
        <w:numPr>
          <w:ilvl w:val="0"/>
          <w:numId w:val="7"/>
        </w:numPr>
        <w:rPr>
          <w:rFonts w:eastAsia="SimHei" w:hint="eastAsia"/>
        </w:rPr>
      </w:pPr>
      <w:r w:rsidRPr="00EC71BB">
        <w:rPr>
          <w:rFonts w:eastAsia="SimHei" w:hint="eastAsia"/>
        </w:rPr>
        <w:t>开展研究，评估照料机构中的儿童现状，包括提供给他们的生活条件及服务；</w:t>
      </w:r>
    </w:p>
    <w:p w:rsidR="00F13385" w:rsidRPr="00EC71BB" w:rsidRDefault="00F13385" w:rsidP="0062530E">
      <w:pPr>
        <w:pStyle w:val="SingleTxtGC"/>
        <w:numPr>
          <w:ilvl w:val="0"/>
          <w:numId w:val="7"/>
        </w:numPr>
        <w:rPr>
          <w:rFonts w:eastAsia="SimHei" w:hint="eastAsia"/>
        </w:rPr>
      </w:pPr>
      <w:r w:rsidRPr="00EC71BB">
        <w:rPr>
          <w:rFonts w:eastAsia="SimHei" w:hint="eastAsia"/>
        </w:rPr>
        <w:t>采取所有必要措施，尽可能让照料机构中的儿童重返家庭，以及考虑将儿童送进照料机构视为万不得已的措施，并尽可能缩短安置期限；</w:t>
      </w:r>
    </w:p>
    <w:p w:rsidR="00F13385" w:rsidRPr="00EC71BB" w:rsidRDefault="00F13385" w:rsidP="0062530E">
      <w:pPr>
        <w:pStyle w:val="SingleTxtGC"/>
        <w:numPr>
          <w:ilvl w:val="0"/>
          <w:numId w:val="7"/>
        </w:numPr>
        <w:rPr>
          <w:rFonts w:eastAsia="SimHei" w:hint="eastAsia"/>
        </w:rPr>
      </w:pPr>
      <w:r w:rsidRPr="00EC71BB">
        <w:rPr>
          <w:rFonts w:eastAsia="SimHei" w:hint="eastAsia"/>
        </w:rPr>
        <w:t>提供必要的人力和财力并制定必要的法规条例，以加强社会管理部门的能力，优先考虑家庭型照料，预防照料机构的虐待行为，建立适当机制，允许儿童提出建议或申诉，而不会危及他们的身心健全；</w:t>
      </w:r>
    </w:p>
    <w:p w:rsidR="00F13385" w:rsidRDefault="00F13385" w:rsidP="0062530E">
      <w:pPr>
        <w:pStyle w:val="SingleTxtGC"/>
        <w:numPr>
          <w:ilvl w:val="0"/>
          <w:numId w:val="7"/>
        </w:numPr>
        <w:rPr>
          <w:rFonts w:hint="eastAsia"/>
        </w:rPr>
      </w:pPr>
      <w:r w:rsidRPr="00EC71BB">
        <w:rPr>
          <w:rFonts w:eastAsia="SimHei" w:hint="eastAsia"/>
        </w:rPr>
        <w:t>根据《公约》第</w:t>
      </w:r>
      <w:r w:rsidRPr="00EC71BB">
        <w:rPr>
          <w:rFonts w:eastAsia="SimHei" w:hint="eastAsia"/>
        </w:rPr>
        <w:t>25</w:t>
      </w:r>
      <w:r w:rsidRPr="00EC71BB">
        <w:rPr>
          <w:rFonts w:eastAsia="SimHei" w:hint="eastAsia"/>
        </w:rPr>
        <w:t>条和</w:t>
      </w:r>
      <w:r w:rsidRPr="00EC71BB">
        <w:rPr>
          <w:rFonts w:eastAsia="SimHei" w:hint="eastAsia"/>
        </w:rPr>
        <w:t>2005</w:t>
      </w:r>
      <w:r w:rsidRPr="00EC71BB">
        <w:rPr>
          <w:rFonts w:eastAsia="SimHei" w:hint="eastAsia"/>
        </w:rPr>
        <w:t>年在关于没有父母照料的儿童问题的一般性讨论日之后通过的建议，为现有照料机构规定明确的标准，并建立定期审查综合机制，对儿童的安置情况进行定期审查。</w:t>
      </w:r>
    </w:p>
    <w:p w:rsidR="00F13385" w:rsidRDefault="0062530E" w:rsidP="0062530E">
      <w:pPr>
        <w:pStyle w:val="H4GC"/>
        <w:rPr>
          <w:rFonts w:hint="eastAsia"/>
        </w:rPr>
      </w:pPr>
      <w:r>
        <w:rPr>
          <w:rFonts w:hint="eastAsia"/>
        </w:rPr>
        <w:tab/>
      </w:r>
      <w:r>
        <w:rPr>
          <w:rFonts w:hint="eastAsia"/>
        </w:rPr>
        <w:tab/>
      </w:r>
      <w:r w:rsidR="00F13385">
        <w:rPr>
          <w:rFonts w:hint="eastAsia"/>
        </w:rPr>
        <w:t>收养</w:t>
      </w:r>
    </w:p>
    <w:p w:rsidR="00F13385" w:rsidRDefault="00F13385" w:rsidP="00F13385">
      <w:pPr>
        <w:pStyle w:val="SingleTxtGC"/>
        <w:rPr>
          <w:rFonts w:hint="eastAsia"/>
        </w:rPr>
      </w:pPr>
      <w:r>
        <w:rPr>
          <w:rFonts w:hint="eastAsia"/>
        </w:rPr>
        <w:t>47.</w:t>
      </w:r>
      <w:r w:rsidR="0062530E">
        <w:rPr>
          <w:rFonts w:hint="eastAsia"/>
        </w:rPr>
        <w:t xml:space="preserve">  </w:t>
      </w:r>
      <w:r>
        <w:rPr>
          <w:rFonts w:hint="eastAsia"/>
        </w:rPr>
        <w:t>委员会欢迎缔约国采取的措施，包括促进国内收养，但委员会关切的是，缔约国缺少系统战略来保证收养过程透明，以及监督收养后过程的机制薄弱。委员会还表示关切的是，副部级平等机会部门能力有限，难以履行其作为国家间中央收养当局的职能。</w:t>
      </w:r>
      <w:r>
        <w:rPr>
          <w:rFonts w:hint="eastAsia"/>
        </w:rPr>
        <w:t xml:space="preserve"> </w:t>
      </w:r>
    </w:p>
    <w:p w:rsidR="00F13385" w:rsidRPr="00EC71BB" w:rsidRDefault="00F13385" w:rsidP="00F13385">
      <w:pPr>
        <w:pStyle w:val="SingleTxtGC"/>
        <w:rPr>
          <w:rFonts w:eastAsia="SimHei" w:hint="eastAsia"/>
        </w:rPr>
      </w:pPr>
      <w:r>
        <w:rPr>
          <w:rFonts w:hint="eastAsia"/>
        </w:rPr>
        <w:t>48.</w:t>
      </w:r>
      <w:r w:rsidR="0062530E">
        <w:rPr>
          <w:rFonts w:hint="eastAsia"/>
        </w:rPr>
        <w:t xml:space="preserve">  </w:t>
      </w:r>
      <w:r w:rsidRPr="00EC71BB">
        <w:rPr>
          <w:rFonts w:eastAsia="SimHei" w:hint="eastAsia"/>
        </w:rPr>
        <w:t>委员会建议缔约国：</w:t>
      </w:r>
      <w:r w:rsidRPr="00EC71BB">
        <w:rPr>
          <w:rFonts w:eastAsia="SimHei" w:hint="eastAsia"/>
        </w:rPr>
        <w:t xml:space="preserve"> </w:t>
      </w:r>
    </w:p>
    <w:p w:rsidR="00F13385" w:rsidRPr="00EC71BB" w:rsidRDefault="00F13385" w:rsidP="0062530E">
      <w:pPr>
        <w:pStyle w:val="SingleTxtGC"/>
        <w:numPr>
          <w:ilvl w:val="0"/>
          <w:numId w:val="8"/>
        </w:numPr>
        <w:rPr>
          <w:rFonts w:eastAsia="SimHei" w:hint="eastAsia"/>
        </w:rPr>
      </w:pPr>
      <w:r w:rsidRPr="00EC71BB">
        <w:rPr>
          <w:rFonts w:eastAsia="SimHei" w:hint="eastAsia"/>
        </w:rPr>
        <w:t>通过一项战略，确保这一过程考虑到儿童的最大利益以及国内和国家间收养《公约》的其他一般原则；</w:t>
      </w:r>
    </w:p>
    <w:p w:rsidR="00F13385" w:rsidRPr="00EC71BB" w:rsidRDefault="00F13385" w:rsidP="0062530E">
      <w:pPr>
        <w:pStyle w:val="SingleTxtGC"/>
        <w:numPr>
          <w:ilvl w:val="0"/>
          <w:numId w:val="8"/>
        </w:numPr>
        <w:rPr>
          <w:rFonts w:eastAsia="SimHei" w:hint="eastAsia"/>
        </w:rPr>
      </w:pPr>
      <w:r w:rsidRPr="00EC71BB">
        <w:rPr>
          <w:rFonts w:eastAsia="SimHei" w:hint="eastAsia"/>
        </w:rPr>
        <w:t>预防及检控收养过程中的违规行为；</w:t>
      </w:r>
    </w:p>
    <w:p w:rsidR="00F13385" w:rsidRPr="00EC71BB" w:rsidRDefault="00F13385" w:rsidP="0062530E">
      <w:pPr>
        <w:pStyle w:val="SingleTxtGC"/>
        <w:numPr>
          <w:ilvl w:val="0"/>
          <w:numId w:val="8"/>
        </w:numPr>
        <w:rPr>
          <w:rFonts w:eastAsia="SimHei" w:hint="eastAsia"/>
        </w:rPr>
      </w:pPr>
      <w:r w:rsidRPr="00EC71BB">
        <w:rPr>
          <w:rFonts w:eastAsia="SimHei" w:hint="eastAsia"/>
        </w:rPr>
        <w:t>尊重</w:t>
      </w:r>
      <w:r w:rsidRPr="00EC71BB">
        <w:rPr>
          <w:rFonts w:eastAsia="SimHei" w:hint="eastAsia"/>
        </w:rPr>
        <w:t>1993</w:t>
      </w:r>
      <w:r w:rsidRPr="00EC71BB">
        <w:rPr>
          <w:rFonts w:eastAsia="SimHei" w:hint="eastAsia"/>
        </w:rPr>
        <w:t>年《关于在跨国收养方面保护儿童和进行合作的海牙公约》的原则；</w:t>
      </w:r>
    </w:p>
    <w:p w:rsidR="00F13385" w:rsidRDefault="00F13385" w:rsidP="0062530E">
      <w:pPr>
        <w:pStyle w:val="SingleTxtGC"/>
        <w:numPr>
          <w:ilvl w:val="0"/>
          <w:numId w:val="8"/>
        </w:numPr>
        <w:rPr>
          <w:rFonts w:hint="eastAsia"/>
        </w:rPr>
      </w:pPr>
      <w:r w:rsidRPr="00EC71BB">
        <w:rPr>
          <w:rFonts w:eastAsia="SimHei" w:hint="eastAsia"/>
        </w:rPr>
        <w:t>为此提供必要的人力、财力和技术资源。</w:t>
      </w:r>
    </w:p>
    <w:p w:rsidR="00F13385" w:rsidRDefault="0062530E" w:rsidP="0062530E">
      <w:pPr>
        <w:pStyle w:val="H4GC"/>
        <w:rPr>
          <w:rFonts w:hint="eastAsia"/>
        </w:rPr>
      </w:pPr>
      <w:r>
        <w:rPr>
          <w:rFonts w:hint="eastAsia"/>
        </w:rPr>
        <w:tab/>
      </w:r>
      <w:r>
        <w:rPr>
          <w:rFonts w:hint="eastAsia"/>
        </w:rPr>
        <w:tab/>
      </w:r>
      <w:r w:rsidR="00F13385">
        <w:rPr>
          <w:rFonts w:hint="eastAsia"/>
        </w:rPr>
        <w:t>虐待和忽视</w:t>
      </w:r>
    </w:p>
    <w:p w:rsidR="00F13385" w:rsidRDefault="00F13385" w:rsidP="00F13385">
      <w:pPr>
        <w:pStyle w:val="SingleTxtGC"/>
        <w:rPr>
          <w:rFonts w:hint="eastAsia"/>
        </w:rPr>
      </w:pPr>
      <w:r>
        <w:rPr>
          <w:rFonts w:hint="eastAsia"/>
        </w:rPr>
        <w:t>49.</w:t>
      </w:r>
      <w:r w:rsidR="0062530E">
        <w:rPr>
          <w:rFonts w:hint="eastAsia"/>
        </w:rPr>
        <w:t xml:space="preserve">  </w:t>
      </w:r>
      <w:r>
        <w:rPr>
          <w:rFonts w:hint="eastAsia"/>
        </w:rPr>
        <w:t>委员会关注的是，家庭暴力侵害儿童成为高发事件，而这往往被视为一种教育措施。委员会还重申了经济、社会和文化权利委员会对缔约国国内儿童遭受身心虐待的事件频繁发生所表示的关注</w:t>
      </w:r>
      <w:r>
        <w:rPr>
          <w:rFonts w:hint="eastAsia"/>
        </w:rPr>
        <w:t>(E/C.12/BOL/CO/</w:t>
      </w:r>
      <w:r w:rsidR="00256507">
        <w:rPr>
          <w:rFonts w:hint="eastAsia"/>
        </w:rPr>
        <w:t>2,</w:t>
      </w:r>
      <w:r w:rsidR="0021508F">
        <w:rPr>
          <w:rFonts w:hint="eastAsia"/>
        </w:rPr>
        <w:t xml:space="preserve"> </w:t>
      </w:r>
      <w:r>
        <w:rPr>
          <w:rFonts w:hint="eastAsia"/>
        </w:rPr>
        <w:t>第</w:t>
      </w:r>
      <w:r>
        <w:rPr>
          <w:rFonts w:hint="eastAsia"/>
        </w:rPr>
        <w:t>14(c)</w:t>
      </w:r>
      <w:r>
        <w:rPr>
          <w:rFonts w:hint="eastAsia"/>
        </w:rPr>
        <w:t>段</w:t>
      </w:r>
      <w:r>
        <w:rPr>
          <w:rFonts w:hint="eastAsia"/>
        </w:rPr>
        <w:t>)</w:t>
      </w:r>
      <w:r>
        <w:rPr>
          <w:rFonts w:hint="eastAsia"/>
        </w:rPr>
        <w:t>。</w:t>
      </w:r>
    </w:p>
    <w:p w:rsidR="00F13385" w:rsidRPr="00EC71BB" w:rsidRDefault="00F13385" w:rsidP="00F13385">
      <w:pPr>
        <w:pStyle w:val="SingleTxtGC"/>
        <w:rPr>
          <w:rFonts w:eastAsia="SimHei" w:hint="eastAsia"/>
        </w:rPr>
      </w:pPr>
      <w:r>
        <w:rPr>
          <w:rFonts w:hint="eastAsia"/>
        </w:rPr>
        <w:t>50.</w:t>
      </w:r>
      <w:r w:rsidR="0062530E">
        <w:rPr>
          <w:rFonts w:hint="eastAsia"/>
        </w:rPr>
        <w:t xml:space="preserve">  </w:t>
      </w:r>
      <w:r w:rsidRPr="00EC71BB">
        <w:rPr>
          <w:rFonts w:eastAsia="SimHei" w:hint="eastAsia"/>
        </w:rPr>
        <w:t>委员会敦促缔约国：</w:t>
      </w:r>
    </w:p>
    <w:p w:rsidR="00F13385" w:rsidRPr="00EC71BB" w:rsidRDefault="00F13385" w:rsidP="0062530E">
      <w:pPr>
        <w:pStyle w:val="SingleTxtGC"/>
        <w:numPr>
          <w:ilvl w:val="0"/>
          <w:numId w:val="9"/>
        </w:numPr>
        <w:rPr>
          <w:rFonts w:eastAsia="SimHei" w:hint="eastAsia"/>
        </w:rPr>
      </w:pPr>
      <w:r w:rsidRPr="00EC71BB">
        <w:rPr>
          <w:rFonts w:eastAsia="SimHei" w:hint="eastAsia"/>
        </w:rPr>
        <w:t>通过市级儿童维权办公室及市级儿童和青少年委员会、媒体和传统社区领导等途径加强提高公众认识运动，提供信息、父母指导和咨询，以便更有效地预防虐待和忽视儿童的现象；</w:t>
      </w:r>
    </w:p>
    <w:p w:rsidR="00F13385" w:rsidRPr="00EC71BB" w:rsidRDefault="00F13385" w:rsidP="0062530E">
      <w:pPr>
        <w:pStyle w:val="SingleTxtGC"/>
        <w:numPr>
          <w:ilvl w:val="0"/>
          <w:numId w:val="9"/>
        </w:numPr>
        <w:rPr>
          <w:rFonts w:eastAsia="SimHei" w:hint="eastAsia"/>
        </w:rPr>
      </w:pPr>
      <w:r w:rsidRPr="00EC71BB">
        <w:rPr>
          <w:rFonts w:eastAsia="SimHei" w:hint="eastAsia"/>
        </w:rPr>
        <w:t>确保对从事儿童工作的专业人员</w:t>
      </w:r>
      <w:r w:rsidRPr="00EC71BB">
        <w:rPr>
          <w:rFonts w:eastAsia="SimHei" w:hint="eastAsia"/>
        </w:rPr>
        <w:t>(</w:t>
      </w:r>
      <w:r w:rsidRPr="00EC71BB">
        <w:rPr>
          <w:rFonts w:eastAsia="SimHei" w:hint="eastAsia"/>
        </w:rPr>
        <w:t>包括教师、社会工作者、医护专业人员、警察、市级儿童维权办公室和司法部门成员</w:t>
      </w:r>
      <w:r w:rsidRPr="00EC71BB">
        <w:rPr>
          <w:rFonts w:eastAsia="SimHei" w:hint="eastAsia"/>
        </w:rPr>
        <w:t>)</w:t>
      </w:r>
      <w:r w:rsidRPr="00EC71BB">
        <w:rPr>
          <w:rFonts w:eastAsia="SimHei" w:hint="eastAsia"/>
        </w:rPr>
        <w:t>进行培训，以使他们认识到，他们有义务报告对儿童具有影响的涉嫌家庭暴力案件，并采取适当行动，同时考虑到省级土著和农村自治区的文化多样性；</w:t>
      </w:r>
    </w:p>
    <w:p w:rsidR="00F13385" w:rsidRDefault="00F13385" w:rsidP="0062530E">
      <w:pPr>
        <w:pStyle w:val="SingleTxtGC"/>
        <w:numPr>
          <w:ilvl w:val="0"/>
          <w:numId w:val="9"/>
        </w:numPr>
        <w:rPr>
          <w:rFonts w:hint="eastAsia"/>
        </w:rPr>
      </w:pPr>
      <w:r w:rsidRPr="00EC71BB">
        <w:rPr>
          <w:rFonts w:eastAsia="SimHei" w:hint="eastAsia"/>
        </w:rPr>
        <w:t>加强对虐待和忽视受害者及罪犯的支助，以确保其获得适当的身心康复服务和重返社会。</w:t>
      </w:r>
    </w:p>
    <w:p w:rsidR="00F13385" w:rsidRDefault="0062530E" w:rsidP="00DB070B">
      <w:pPr>
        <w:pStyle w:val="H23GC"/>
        <w:rPr>
          <w:rFonts w:hint="eastAsia"/>
        </w:rPr>
      </w:pPr>
      <w:r>
        <w:rPr>
          <w:rFonts w:hint="eastAsia"/>
        </w:rPr>
        <w:tab/>
      </w:r>
      <w:r w:rsidR="00F13385">
        <w:rPr>
          <w:rFonts w:hint="eastAsia"/>
        </w:rPr>
        <w:t>6.</w:t>
      </w:r>
      <w:r w:rsidR="00DB070B">
        <w:rPr>
          <w:rFonts w:hint="eastAsia"/>
        </w:rPr>
        <w:tab/>
      </w:r>
      <w:r w:rsidR="00F13385">
        <w:rPr>
          <w:rFonts w:hint="eastAsia"/>
        </w:rPr>
        <w:t>基本保健和福利</w:t>
      </w:r>
    </w:p>
    <w:p w:rsidR="00F13385" w:rsidRDefault="00F13385" w:rsidP="00F13385">
      <w:pPr>
        <w:pStyle w:val="SingleTxtGC"/>
        <w:rPr>
          <w:rFonts w:hint="eastAsia"/>
        </w:rPr>
      </w:pPr>
      <w:r>
        <w:rPr>
          <w:rFonts w:hint="eastAsia"/>
        </w:rPr>
        <w:t>(</w:t>
      </w:r>
      <w:r>
        <w:rPr>
          <w:rFonts w:hint="eastAsia"/>
        </w:rPr>
        <w:t>《公约》第</w:t>
      </w:r>
      <w:r>
        <w:rPr>
          <w:rFonts w:hint="eastAsia"/>
        </w:rPr>
        <w:t>6</w:t>
      </w:r>
      <w:r>
        <w:rPr>
          <w:rFonts w:hint="eastAsia"/>
        </w:rPr>
        <w:t>条；第</w:t>
      </w:r>
      <w:r>
        <w:rPr>
          <w:rFonts w:hint="eastAsia"/>
        </w:rPr>
        <w:t>18</w:t>
      </w:r>
      <w:r>
        <w:rPr>
          <w:rFonts w:hint="eastAsia"/>
        </w:rPr>
        <w:t>条第</w:t>
      </w:r>
      <w:r>
        <w:rPr>
          <w:rFonts w:hint="eastAsia"/>
        </w:rPr>
        <w:t>3</w:t>
      </w:r>
      <w:r>
        <w:rPr>
          <w:rFonts w:hint="eastAsia"/>
        </w:rPr>
        <w:t>款；第</w:t>
      </w:r>
      <w:r>
        <w:rPr>
          <w:rFonts w:hint="eastAsia"/>
        </w:rPr>
        <w:t>23</w:t>
      </w:r>
      <w:r>
        <w:rPr>
          <w:rFonts w:hint="eastAsia"/>
        </w:rPr>
        <w:t>条；第</w:t>
      </w:r>
      <w:r>
        <w:rPr>
          <w:rFonts w:hint="eastAsia"/>
        </w:rPr>
        <w:t>24</w:t>
      </w:r>
      <w:r>
        <w:rPr>
          <w:rFonts w:hint="eastAsia"/>
        </w:rPr>
        <w:t>条；第</w:t>
      </w:r>
      <w:r>
        <w:rPr>
          <w:rFonts w:hint="eastAsia"/>
        </w:rPr>
        <w:t>26</w:t>
      </w:r>
      <w:r>
        <w:rPr>
          <w:rFonts w:hint="eastAsia"/>
        </w:rPr>
        <w:t>条；第</w:t>
      </w:r>
      <w:r>
        <w:rPr>
          <w:rFonts w:hint="eastAsia"/>
        </w:rPr>
        <w:t>27</w:t>
      </w:r>
      <w:r>
        <w:rPr>
          <w:rFonts w:hint="eastAsia"/>
        </w:rPr>
        <w:t>条第</w:t>
      </w:r>
      <w:r>
        <w:rPr>
          <w:rFonts w:hint="eastAsia"/>
        </w:rPr>
        <w:t>1-3</w:t>
      </w:r>
      <w:r>
        <w:rPr>
          <w:rFonts w:hint="eastAsia"/>
        </w:rPr>
        <w:t>款</w:t>
      </w:r>
      <w:r>
        <w:rPr>
          <w:rFonts w:hint="eastAsia"/>
        </w:rPr>
        <w:t>)</w:t>
      </w:r>
    </w:p>
    <w:p w:rsidR="00F13385" w:rsidRDefault="0062530E" w:rsidP="0062530E">
      <w:pPr>
        <w:pStyle w:val="H4GC"/>
        <w:rPr>
          <w:rFonts w:hint="eastAsia"/>
        </w:rPr>
      </w:pPr>
      <w:r>
        <w:rPr>
          <w:rFonts w:hint="eastAsia"/>
        </w:rPr>
        <w:tab/>
      </w:r>
      <w:r>
        <w:rPr>
          <w:rFonts w:hint="eastAsia"/>
        </w:rPr>
        <w:tab/>
      </w:r>
      <w:r w:rsidR="00F13385">
        <w:rPr>
          <w:rFonts w:hint="eastAsia"/>
        </w:rPr>
        <w:t>残疾儿童</w:t>
      </w:r>
    </w:p>
    <w:p w:rsidR="00F13385" w:rsidRDefault="00F13385" w:rsidP="00F13385">
      <w:pPr>
        <w:pStyle w:val="SingleTxtGC"/>
        <w:rPr>
          <w:rFonts w:hint="eastAsia"/>
        </w:rPr>
      </w:pPr>
      <w:r>
        <w:rPr>
          <w:rFonts w:hint="eastAsia"/>
        </w:rPr>
        <w:t>51.</w:t>
      </w:r>
      <w:r w:rsidR="0062530E">
        <w:rPr>
          <w:rFonts w:hint="eastAsia"/>
        </w:rPr>
        <w:t xml:space="preserve">  </w:t>
      </w:r>
      <w:r>
        <w:rPr>
          <w:rFonts w:hint="eastAsia"/>
        </w:rPr>
        <w:t>委员会赞赏地注意到确保残疾儿童权利的举措，例如</w:t>
      </w:r>
      <w:r>
        <w:rPr>
          <w:rFonts w:hint="eastAsia"/>
        </w:rPr>
        <w:t>2009</w:t>
      </w:r>
      <w:r>
        <w:rPr>
          <w:rFonts w:hint="eastAsia"/>
        </w:rPr>
        <w:t>年新《宪法》承认儿童具有不受歧视接受普遍教育的权利。尽管如此，委员会对残疾儿童继续受到歧视，大多数教师没有受过与残疾儿童打交道的相关培训，以及缺乏有关残疾儿童的数据收集和分析表示关切。</w:t>
      </w:r>
    </w:p>
    <w:p w:rsidR="00F13385" w:rsidRPr="00EC71BB" w:rsidRDefault="00F13385" w:rsidP="00F13385">
      <w:pPr>
        <w:pStyle w:val="SingleTxtGC"/>
        <w:rPr>
          <w:rFonts w:eastAsia="SimHei" w:hint="eastAsia"/>
        </w:rPr>
      </w:pPr>
      <w:r>
        <w:rPr>
          <w:rFonts w:hint="eastAsia"/>
        </w:rPr>
        <w:t>52.</w:t>
      </w:r>
      <w:r w:rsidR="0062530E">
        <w:rPr>
          <w:rFonts w:hint="eastAsia"/>
        </w:rPr>
        <w:t xml:space="preserve">  </w:t>
      </w:r>
      <w:r w:rsidRPr="00EC71BB">
        <w:rPr>
          <w:rFonts w:eastAsia="SimHei" w:hint="eastAsia"/>
        </w:rPr>
        <w:t>委员会建议缔约国：</w:t>
      </w:r>
    </w:p>
    <w:p w:rsidR="00F13385" w:rsidRPr="00EC71BB" w:rsidRDefault="00F13385" w:rsidP="0062530E">
      <w:pPr>
        <w:pStyle w:val="SingleTxtGC"/>
        <w:numPr>
          <w:ilvl w:val="0"/>
          <w:numId w:val="10"/>
        </w:numPr>
        <w:rPr>
          <w:rFonts w:eastAsia="SimHei" w:hint="eastAsia"/>
        </w:rPr>
      </w:pPr>
      <w:r w:rsidRPr="00EC71BB">
        <w:rPr>
          <w:rFonts w:eastAsia="SimHei" w:hint="eastAsia"/>
        </w:rPr>
        <w:t>对儿童残疾的程度和原因进行调查；</w:t>
      </w:r>
    </w:p>
    <w:p w:rsidR="00F13385" w:rsidRPr="00EC71BB" w:rsidRDefault="00F13385" w:rsidP="0062530E">
      <w:pPr>
        <w:pStyle w:val="SingleTxtGC"/>
        <w:numPr>
          <w:ilvl w:val="0"/>
          <w:numId w:val="10"/>
        </w:numPr>
        <w:rPr>
          <w:rFonts w:eastAsia="SimHei" w:hint="eastAsia"/>
        </w:rPr>
      </w:pPr>
      <w:r w:rsidRPr="00EC71BB">
        <w:rPr>
          <w:rFonts w:eastAsia="SimHei" w:hint="eastAsia"/>
        </w:rPr>
        <w:t>建立早期确定干预体制，作为儿童保健服务的一部分；</w:t>
      </w:r>
    </w:p>
    <w:p w:rsidR="00F13385" w:rsidRPr="00EC71BB" w:rsidRDefault="00F13385" w:rsidP="0062530E">
      <w:pPr>
        <w:pStyle w:val="SingleTxtGC"/>
        <w:numPr>
          <w:ilvl w:val="0"/>
          <w:numId w:val="10"/>
        </w:numPr>
        <w:rPr>
          <w:rFonts w:eastAsia="SimHei" w:hint="eastAsia"/>
        </w:rPr>
      </w:pPr>
      <w:r w:rsidRPr="00EC71BB">
        <w:rPr>
          <w:rFonts w:eastAsia="SimHei" w:hint="eastAsia"/>
        </w:rPr>
        <w:t>加大工作力度，提供必要的专业</w:t>
      </w:r>
      <w:r w:rsidRPr="00EC71BB">
        <w:rPr>
          <w:rFonts w:eastAsia="SimHei" w:hint="eastAsia"/>
        </w:rPr>
        <w:t>(</w:t>
      </w:r>
      <w:r w:rsidRPr="00EC71BB">
        <w:rPr>
          <w:rFonts w:eastAsia="SimHei" w:hint="eastAsia"/>
        </w:rPr>
        <w:t>即残疾专家</w:t>
      </w:r>
      <w:r w:rsidRPr="00EC71BB">
        <w:rPr>
          <w:rFonts w:eastAsia="SimHei" w:hint="eastAsia"/>
        </w:rPr>
        <w:t>)</w:t>
      </w:r>
      <w:r w:rsidRPr="00EC71BB">
        <w:rPr>
          <w:rFonts w:eastAsia="SimHei" w:hint="eastAsia"/>
        </w:rPr>
        <w:t>和财政资源，尤其是在地方一级，同时促进和扩大以社区为基础的康复计划，包括父母支持小组，确保所有残疾儿童获得适当的服务；</w:t>
      </w:r>
    </w:p>
    <w:p w:rsidR="00F13385" w:rsidRPr="00EC71BB" w:rsidRDefault="00F13385" w:rsidP="0062530E">
      <w:pPr>
        <w:pStyle w:val="SingleTxtGC"/>
        <w:numPr>
          <w:ilvl w:val="0"/>
          <w:numId w:val="10"/>
        </w:numPr>
        <w:rPr>
          <w:rFonts w:eastAsia="SimHei" w:hint="eastAsia"/>
        </w:rPr>
      </w:pPr>
      <w:r w:rsidRPr="00EC71BB">
        <w:rPr>
          <w:rFonts w:eastAsia="SimHei" w:hint="eastAsia"/>
        </w:rPr>
        <w:t>着手批准</w:t>
      </w:r>
      <w:r w:rsidRPr="00EC71BB">
        <w:rPr>
          <w:rFonts w:eastAsia="SimHei" w:hint="eastAsia"/>
        </w:rPr>
        <w:t>2007</w:t>
      </w:r>
      <w:r w:rsidRPr="00EC71BB">
        <w:rPr>
          <w:rFonts w:eastAsia="SimHei" w:hint="eastAsia"/>
        </w:rPr>
        <w:t>年</w:t>
      </w:r>
      <w:r w:rsidRPr="00EC71BB">
        <w:rPr>
          <w:rFonts w:eastAsia="SimHei" w:hint="eastAsia"/>
        </w:rPr>
        <w:t>8</w:t>
      </w:r>
      <w:r w:rsidRPr="00EC71BB">
        <w:rPr>
          <w:rFonts w:eastAsia="SimHei" w:hint="eastAsia"/>
        </w:rPr>
        <w:t>月</w:t>
      </w:r>
      <w:r w:rsidRPr="00EC71BB">
        <w:rPr>
          <w:rFonts w:eastAsia="SimHei" w:hint="eastAsia"/>
        </w:rPr>
        <w:t>13</w:t>
      </w:r>
      <w:r w:rsidRPr="00EC71BB">
        <w:rPr>
          <w:rFonts w:eastAsia="SimHei" w:hint="eastAsia"/>
        </w:rPr>
        <w:t>日签署的《国际残疾人权利公约》及其《任择议定书》；</w:t>
      </w:r>
    </w:p>
    <w:p w:rsidR="00F13385" w:rsidRPr="00EC71BB" w:rsidRDefault="00F13385" w:rsidP="0062530E">
      <w:pPr>
        <w:pStyle w:val="SingleTxtGC"/>
        <w:numPr>
          <w:ilvl w:val="0"/>
          <w:numId w:val="10"/>
        </w:numPr>
        <w:rPr>
          <w:rFonts w:eastAsia="SimHei" w:hint="eastAsia"/>
        </w:rPr>
      </w:pPr>
      <w:r w:rsidRPr="00EC71BB">
        <w:rPr>
          <w:rFonts w:eastAsia="SimHei" w:hint="eastAsia"/>
        </w:rPr>
        <w:t>考虑《公约》第</w:t>
      </w:r>
      <w:r w:rsidRPr="00EC71BB">
        <w:rPr>
          <w:rFonts w:eastAsia="SimHei" w:hint="eastAsia"/>
        </w:rPr>
        <w:t>23</w:t>
      </w:r>
      <w:r w:rsidRPr="00EC71BB">
        <w:rPr>
          <w:rFonts w:eastAsia="SimHei" w:hint="eastAsia"/>
        </w:rPr>
        <w:t>条、关于残疾儿童权利的第</w:t>
      </w:r>
      <w:r w:rsidRPr="00EC71BB">
        <w:rPr>
          <w:rFonts w:eastAsia="SimHei" w:hint="eastAsia"/>
        </w:rPr>
        <w:t>9</w:t>
      </w:r>
      <w:r w:rsidRPr="00EC71BB">
        <w:rPr>
          <w:rFonts w:eastAsia="SimHei" w:hint="eastAsia"/>
        </w:rPr>
        <w:t>号一般性意见</w:t>
      </w:r>
      <w:r w:rsidRPr="00EC71BB">
        <w:rPr>
          <w:rFonts w:eastAsia="SimHei" w:hint="eastAsia"/>
        </w:rPr>
        <w:t>(2006</w:t>
      </w:r>
      <w:r w:rsidRPr="00EC71BB">
        <w:rPr>
          <w:rFonts w:eastAsia="SimHei" w:hint="eastAsia"/>
        </w:rPr>
        <w:t>年</w:t>
      </w:r>
      <w:r w:rsidRPr="00EC71BB">
        <w:rPr>
          <w:rFonts w:eastAsia="SimHei" w:hint="eastAsia"/>
        </w:rPr>
        <w:t>)</w:t>
      </w:r>
      <w:r w:rsidRPr="00EC71BB">
        <w:rPr>
          <w:rFonts w:eastAsia="SimHei" w:hint="eastAsia"/>
        </w:rPr>
        <w:t>和《联合国残疾儿童机会均等的标准规则》</w:t>
      </w:r>
      <w:r w:rsidRPr="00EC71BB">
        <w:rPr>
          <w:rFonts w:eastAsia="SimHei" w:hint="eastAsia"/>
        </w:rPr>
        <w:t>(</w:t>
      </w:r>
      <w:r w:rsidRPr="00EC71BB">
        <w:rPr>
          <w:rFonts w:eastAsia="SimHei" w:hint="eastAsia"/>
        </w:rPr>
        <w:t>大会第</w:t>
      </w:r>
      <w:r w:rsidRPr="00EC71BB">
        <w:rPr>
          <w:rFonts w:eastAsia="SimHei" w:hint="eastAsia"/>
        </w:rPr>
        <w:t>48/96</w:t>
      </w:r>
      <w:r w:rsidRPr="00EC71BB">
        <w:rPr>
          <w:rFonts w:eastAsia="SimHei" w:hint="eastAsia"/>
        </w:rPr>
        <w:t>号决议</w:t>
      </w:r>
      <w:r w:rsidRPr="00EC71BB">
        <w:rPr>
          <w:rFonts w:eastAsia="SimHei" w:hint="eastAsia"/>
        </w:rPr>
        <w:t>)</w:t>
      </w:r>
      <w:r w:rsidRPr="00EC71BB">
        <w:rPr>
          <w:rFonts w:eastAsia="SimHei" w:hint="eastAsia"/>
        </w:rPr>
        <w:t>。</w:t>
      </w:r>
    </w:p>
    <w:p w:rsidR="00F13385" w:rsidRDefault="0062530E" w:rsidP="0062530E">
      <w:pPr>
        <w:pStyle w:val="H4GC"/>
        <w:rPr>
          <w:rFonts w:hint="eastAsia"/>
        </w:rPr>
      </w:pPr>
      <w:r>
        <w:rPr>
          <w:rFonts w:hint="eastAsia"/>
        </w:rPr>
        <w:tab/>
      </w:r>
      <w:r>
        <w:rPr>
          <w:rFonts w:hint="eastAsia"/>
        </w:rPr>
        <w:tab/>
      </w:r>
      <w:r w:rsidR="00F13385">
        <w:rPr>
          <w:rFonts w:hint="eastAsia"/>
        </w:rPr>
        <w:t>医疗和保健服务</w:t>
      </w:r>
      <w:r w:rsidR="00F13385">
        <w:rPr>
          <w:rFonts w:hint="eastAsia"/>
        </w:rPr>
        <w:t xml:space="preserve"> </w:t>
      </w:r>
    </w:p>
    <w:p w:rsidR="00F13385" w:rsidRDefault="00F13385" w:rsidP="00F13385">
      <w:pPr>
        <w:pStyle w:val="SingleTxtGC"/>
        <w:rPr>
          <w:rFonts w:hint="eastAsia"/>
        </w:rPr>
      </w:pPr>
      <w:r>
        <w:rPr>
          <w:rFonts w:hint="eastAsia"/>
        </w:rPr>
        <w:t>53.</w:t>
      </w:r>
      <w:r w:rsidR="0062530E">
        <w:rPr>
          <w:rFonts w:hint="eastAsia"/>
        </w:rPr>
        <w:t xml:space="preserve">  </w:t>
      </w:r>
      <w:r>
        <w:rPr>
          <w:rFonts w:hint="eastAsia"/>
        </w:rPr>
        <w:t>尽管对旨在改善产妇保健、围产期保健和新生儿保健的《国家战略计划》并推广文化间社区家庭保健模式表示欢迎，委员会仍对产妇死亡率上升和农村地区，特别是土著社区婴儿死亡率实际并未降低表示关切，这些地区住院分娩的产妇不足</w:t>
      </w:r>
      <w:r>
        <w:rPr>
          <w:rFonts w:hint="eastAsia"/>
        </w:rPr>
        <w:t>50%</w:t>
      </w:r>
      <w:r>
        <w:rPr>
          <w:rFonts w:hint="eastAsia"/>
        </w:rPr>
        <w:t>。</w:t>
      </w:r>
    </w:p>
    <w:p w:rsidR="00F13385" w:rsidRPr="00EC71BB" w:rsidRDefault="00F13385" w:rsidP="00F13385">
      <w:pPr>
        <w:pStyle w:val="SingleTxtGC"/>
        <w:rPr>
          <w:rFonts w:eastAsia="SimHei" w:hint="eastAsia"/>
        </w:rPr>
      </w:pPr>
      <w:r>
        <w:rPr>
          <w:rFonts w:hint="eastAsia"/>
        </w:rPr>
        <w:t>54.</w:t>
      </w:r>
      <w:r w:rsidR="0062530E">
        <w:rPr>
          <w:rFonts w:hint="eastAsia"/>
        </w:rPr>
        <w:t xml:space="preserve">  </w:t>
      </w:r>
      <w:r w:rsidRPr="00EC71BB">
        <w:rPr>
          <w:rFonts w:eastAsia="SimHei" w:hint="eastAsia"/>
        </w:rPr>
        <w:t>委员会建议：</w:t>
      </w:r>
    </w:p>
    <w:p w:rsidR="00F13385" w:rsidRPr="00EC71BB" w:rsidRDefault="00F13385" w:rsidP="00214532">
      <w:pPr>
        <w:pStyle w:val="SingleTxtGC"/>
        <w:numPr>
          <w:ilvl w:val="0"/>
          <w:numId w:val="11"/>
        </w:numPr>
        <w:spacing w:after="80" w:line="280" w:lineRule="exact"/>
        <w:rPr>
          <w:rFonts w:eastAsia="SimHei" w:hint="eastAsia"/>
        </w:rPr>
      </w:pPr>
      <w:r w:rsidRPr="00EC71BB">
        <w:rPr>
          <w:rFonts w:eastAsia="SimHei" w:hint="eastAsia"/>
        </w:rPr>
        <w:t>增加医疗预算，以更加有效地推广不同的医疗保健模式；</w:t>
      </w:r>
    </w:p>
    <w:p w:rsidR="00F13385" w:rsidRPr="00EC71BB" w:rsidRDefault="00F13385" w:rsidP="00214532">
      <w:pPr>
        <w:pStyle w:val="SingleTxtGC"/>
        <w:numPr>
          <w:ilvl w:val="0"/>
          <w:numId w:val="11"/>
        </w:numPr>
        <w:spacing w:after="80" w:line="280" w:lineRule="exact"/>
        <w:rPr>
          <w:rFonts w:eastAsia="SimHei" w:hint="eastAsia"/>
        </w:rPr>
      </w:pPr>
      <w:r w:rsidRPr="00EC71BB">
        <w:rPr>
          <w:rFonts w:eastAsia="SimHei" w:hint="eastAsia"/>
        </w:rPr>
        <w:t>对现行方案的效果进行系统评价和影响评估；</w:t>
      </w:r>
    </w:p>
    <w:p w:rsidR="00F13385" w:rsidRPr="00EC71BB" w:rsidRDefault="00F13385" w:rsidP="00214532">
      <w:pPr>
        <w:pStyle w:val="SingleTxtGC"/>
        <w:numPr>
          <w:ilvl w:val="0"/>
          <w:numId w:val="11"/>
        </w:numPr>
        <w:spacing w:after="80" w:line="280" w:lineRule="exact"/>
        <w:rPr>
          <w:rFonts w:eastAsia="SimHei" w:hint="eastAsia"/>
        </w:rPr>
      </w:pPr>
      <w:r w:rsidRPr="00EC71BB">
        <w:rPr>
          <w:rFonts w:eastAsia="SimHei" w:hint="eastAsia"/>
        </w:rPr>
        <w:t>加强有关措施，在增强健康意识和发展注重文化特点的孕妇保健方面进一步发挥社区的作用；</w:t>
      </w:r>
      <w:r w:rsidRPr="00EC71BB">
        <w:rPr>
          <w:rFonts w:eastAsia="SimHei" w:hint="eastAsia"/>
        </w:rPr>
        <w:t xml:space="preserve"> </w:t>
      </w:r>
    </w:p>
    <w:p w:rsidR="00F13385" w:rsidRDefault="00F13385" w:rsidP="0062530E">
      <w:pPr>
        <w:pStyle w:val="SingleTxtGC"/>
        <w:numPr>
          <w:ilvl w:val="0"/>
          <w:numId w:val="11"/>
        </w:numPr>
        <w:rPr>
          <w:rFonts w:hint="eastAsia"/>
        </w:rPr>
      </w:pPr>
      <w:r w:rsidRPr="00EC71BB">
        <w:rPr>
          <w:rFonts w:eastAsia="SimHei" w:hint="eastAsia"/>
        </w:rPr>
        <w:t>将更多重点放在执行减少新生儿死亡的举措上。</w:t>
      </w:r>
      <w:r>
        <w:rPr>
          <w:rFonts w:hint="eastAsia"/>
        </w:rPr>
        <w:t xml:space="preserve"> </w:t>
      </w:r>
    </w:p>
    <w:p w:rsidR="00F13385" w:rsidRDefault="0062530E" w:rsidP="0062530E">
      <w:pPr>
        <w:pStyle w:val="H4GC"/>
        <w:rPr>
          <w:rFonts w:hint="eastAsia"/>
        </w:rPr>
      </w:pPr>
      <w:r>
        <w:rPr>
          <w:rFonts w:hint="eastAsia"/>
        </w:rPr>
        <w:tab/>
      </w:r>
      <w:r>
        <w:rPr>
          <w:rFonts w:hint="eastAsia"/>
        </w:rPr>
        <w:tab/>
      </w:r>
      <w:r w:rsidR="00F13385">
        <w:rPr>
          <w:rFonts w:hint="eastAsia"/>
        </w:rPr>
        <w:t>青少年保健</w:t>
      </w:r>
    </w:p>
    <w:p w:rsidR="00F13385" w:rsidRDefault="00F13385" w:rsidP="00F13385">
      <w:pPr>
        <w:pStyle w:val="SingleTxtGC"/>
        <w:rPr>
          <w:rFonts w:hint="eastAsia"/>
        </w:rPr>
      </w:pPr>
      <w:r>
        <w:rPr>
          <w:rFonts w:hint="eastAsia"/>
        </w:rPr>
        <w:t>55.</w:t>
      </w:r>
      <w:r w:rsidR="0062530E">
        <w:rPr>
          <w:rFonts w:hint="eastAsia"/>
        </w:rPr>
        <w:t xml:space="preserve">  </w:t>
      </w:r>
      <w:r>
        <w:rPr>
          <w:rFonts w:hint="eastAsia"/>
        </w:rPr>
        <w:t>委员会对性和生殖健康国家方案以及教育和体育部最近提出的预防酗酒、烟草使用、性传播感染和艾滋病毒</w:t>
      </w:r>
      <w:r>
        <w:rPr>
          <w:rFonts w:hint="eastAsia"/>
        </w:rPr>
        <w:t>/</w:t>
      </w:r>
      <w:r>
        <w:rPr>
          <w:rFonts w:hint="eastAsia"/>
        </w:rPr>
        <w:t>艾滋病的方案表示欢迎，但重申对缔约国少女怀孕和性传播感染数目增加以及药物、烟草和酒精滥用率上升表示关切。</w:t>
      </w:r>
    </w:p>
    <w:p w:rsidR="00F13385" w:rsidRPr="00814005" w:rsidRDefault="00F13385" w:rsidP="00214532">
      <w:pPr>
        <w:pStyle w:val="SingleTxtGC"/>
        <w:rPr>
          <w:rFonts w:eastAsia="SimHei" w:hint="eastAsia"/>
        </w:rPr>
      </w:pPr>
      <w:r w:rsidRPr="00814005">
        <w:rPr>
          <w:rFonts w:eastAsia="SimHei" w:hint="eastAsia"/>
        </w:rPr>
        <w:t>56.</w:t>
      </w:r>
      <w:r w:rsidR="0062530E" w:rsidRPr="00814005">
        <w:rPr>
          <w:rFonts w:eastAsia="SimHei" w:hint="eastAsia"/>
        </w:rPr>
        <w:t xml:space="preserve">  </w:t>
      </w:r>
      <w:r w:rsidRPr="00814005">
        <w:rPr>
          <w:rFonts w:eastAsia="SimHei" w:hint="eastAsia"/>
        </w:rPr>
        <w:t>委员会建议缔约国：</w:t>
      </w:r>
    </w:p>
    <w:p w:rsidR="00F13385" w:rsidRPr="00814005" w:rsidRDefault="00F13385" w:rsidP="0062530E">
      <w:pPr>
        <w:pStyle w:val="SingleTxtGC"/>
        <w:numPr>
          <w:ilvl w:val="0"/>
          <w:numId w:val="12"/>
        </w:numPr>
        <w:rPr>
          <w:rFonts w:eastAsia="SimHei" w:hint="eastAsia"/>
        </w:rPr>
      </w:pPr>
      <w:r w:rsidRPr="00814005">
        <w:rPr>
          <w:rFonts w:eastAsia="SimHei" w:hint="eastAsia"/>
        </w:rPr>
        <w:t>开展综合研究，了解青少年保健问题的性质和范围，让青少年充分参与研究活动，并根据研究结果制定青少年保健政策和方案，尤其关注女性青少年；</w:t>
      </w:r>
      <w:r w:rsidRPr="00814005">
        <w:rPr>
          <w:rFonts w:eastAsia="SimHei" w:hint="eastAsia"/>
        </w:rPr>
        <w:t xml:space="preserve"> </w:t>
      </w:r>
    </w:p>
    <w:p w:rsidR="00F13385" w:rsidRPr="00814005" w:rsidRDefault="00F13385" w:rsidP="0062530E">
      <w:pPr>
        <w:pStyle w:val="SingleTxtGC"/>
        <w:numPr>
          <w:ilvl w:val="0"/>
          <w:numId w:val="12"/>
        </w:numPr>
        <w:rPr>
          <w:rFonts w:eastAsia="SimHei" w:hint="eastAsia"/>
        </w:rPr>
      </w:pPr>
      <w:r w:rsidRPr="00814005">
        <w:rPr>
          <w:rFonts w:eastAsia="SimHei" w:hint="eastAsia"/>
        </w:rPr>
        <w:t>采取有效措施，预防药物、烟草和酒精滥用；</w:t>
      </w:r>
    </w:p>
    <w:p w:rsidR="00F13385" w:rsidRPr="00814005" w:rsidRDefault="00F13385" w:rsidP="0062530E">
      <w:pPr>
        <w:pStyle w:val="SingleTxtGC"/>
        <w:numPr>
          <w:ilvl w:val="0"/>
          <w:numId w:val="12"/>
        </w:numPr>
        <w:rPr>
          <w:rFonts w:eastAsia="SimHei" w:hint="eastAsia"/>
        </w:rPr>
      </w:pPr>
      <w:r w:rsidRPr="00814005">
        <w:rPr>
          <w:rFonts w:eastAsia="SimHei" w:hint="eastAsia"/>
        </w:rPr>
        <w:t>寻求与相关组织建立伙伴关系，开展各种宣传活动，使人们进一步了解少女怀孕妈妈和婴儿的健康风险以及注射疫苗的重要性；</w:t>
      </w:r>
    </w:p>
    <w:p w:rsidR="00F13385" w:rsidRPr="00814005" w:rsidRDefault="00F13385" w:rsidP="0062530E">
      <w:pPr>
        <w:pStyle w:val="SingleTxtGC"/>
        <w:numPr>
          <w:ilvl w:val="0"/>
          <w:numId w:val="12"/>
        </w:numPr>
        <w:rPr>
          <w:rFonts w:eastAsia="SimHei" w:hint="eastAsia"/>
        </w:rPr>
      </w:pPr>
      <w:r w:rsidRPr="00814005">
        <w:rPr>
          <w:rFonts w:eastAsia="SimHei" w:hint="eastAsia"/>
        </w:rPr>
        <w:t>推广并确保所有青少年获得生殖健康服务，包括学校、社区和医疗机构一级中的性和生殖健康教育；</w:t>
      </w:r>
    </w:p>
    <w:p w:rsidR="00F13385" w:rsidRPr="00814005" w:rsidRDefault="00F13385" w:rsidP="0062530E">
      <w:pPr>
        <w:pStyle w:val="SingleTxtGC"/>
        <w:numPr>
          <w:ilvl w:val="0"/>
          <w:numId w:val="12"/>
        </w:numPr>
        <w:rPr>
          <w:rFonts w:eastAsia="SimHei" w:hint="eastAsia"/>
        </w:rPr>
      </w:pPr>
      <w:r w:rsidRPr="00814005">
        <w:rPr>
          <w:rFonts w:eastAsia="SimHei" w:hint="eastAsia"/>
        </w:rPr>
        <w:t>在本着《公约》精神实施青少年保健政策和方案的同时，考虑到委员会关于青少年健康和发展的第</w:t>
      </w:r>
      <w:r w:rsidRPr="00814005">
        <w:rPr>
          <w:rFonts w:eastAsia="SimHei" w:hint="eastAsia"/>
        </w:rPr>
        <w:t>4</w:t>
      </w:r>
      <w:r w:rsidRPr="00814005">
        <w:rPr>
          <w:rFonts w:eastAsia="SimHei" w:hint="eastAsia"/>
        </w:rPr>
        <w:t>号一般性意见</w:t>
      </w:r>
      <w:r w:rsidRPr="00814005">
        <w:rPr>
          <w:rFonts w:eastAsia="SimHei" w:hint="eastAsia"/>
        </w:rPr>
        <w:t>(2003</w:t>
      </w:r>
      <w:r w:rsidRPr="00814005">
        <w:rPr>
          <w:rFonts w:eastAsia="SimHei" w:hint="eastAsia"/>
        </w:rPr>
        <w:t>年</w:t>
      </w:r>
      <w:r w:rsidRPr="00814005">
        <w:rPr>
          <w:rFonts w:eastAsia="SimHei" w:hint="eastAsia"/>
        </w:rPr>
        <w:t>)</w:t>
      </w:r>
      <w:r w:rsidRPr="00814005">
        <w:rPr>
          <w:rFonts w:eastAsia="SimHei" w:hint="eastAsia"/>
        </w:rPr>
        <w:t>。</w:t>
      </w:r>
    </w:p>
    <w:p w:rsidR="00F13385" w:rsidRDefault="0062530E" w:rsidP="0062530E">
      <w:pPr>
        <w:pStyle w:val="H4GC"/>
        <w:rPr>
          <w:rFonts w:hint="eastAsia"/>
        </w:rPr>
      </w:pPr>
      <w:r>
        <w:rPr>
          <w:rFonts w:hint="eastAsia"/>
        </w:rPr>
        <w:tab/>
      </w:r>
      <w:r>
        <w:rPr>
          <w:rFonts w:hint="eastAsia"/>
        </w:rPr>
        <w:tab/>
      </w:r>
      <w:r w:rsidR="00F13385">
        <w:rPr>
          <w:rFonts w:hint="eastAsia"/>
        </w:rPr>
        <w:t>母乳喂养</w:t>
      </w:r>
    </w:p>
    <w:p w:rsidR="00F13385" w:rsidRDefault="00F13385" w:rsidP="00F13385">
      <w:pPr>
        <w:pStyle w:val="SingleTxtGC"/>
        <w:rPr>
          <w:rFonts w:hint="eastAsia"/>
        </w:rPr>
      </w:pPr>
      <w:r>
        <w:rPr>
          <w:rFonts w:hint="eastAsia"/>
        </w:rPr>
        <w:t>57.</w:t>
      </w:r>
      <w:r w:rsidR="0062530E">
        <w:rPr>
          <w:rFonts w:hint="eastAsia"/>
        </w:rPr>
        <w:t xml:space="preserve">  </w:t>
      </w:r>
      <w:r>
        <w:rPr>
          <w:rFonts w:hint="eastAsia"/>
        </w:rPr>
        <w:t>委员会对鼓励母乳喂养的第</w:t>
      </w:r>
      <w:r>
        <w:rPr>
          <w:rFonts w:hint="eastAsia"/>
        </w:rPr>
        <w:t>3460</w:t>
      </w:r>
      <w:r>
        <w:rPr>
          <w:rFonts w:hint="eastAsia"/>
        </w:rPr>
        <w:t>号法律</w:t>
      </w:r>
      <w:r>
        <w:rPr>
          <w:rFonts w:hint="eastAsia"/>
        </w:rPr>
        <w:t>(2006</w:t>
      </w:r>
      <w:r>
        <w:rPr>
          <w:rFonts w:hint="eastAsia"/>
        </w:rPr>
        <w:t>年</w:t>
      </w:r>
      <w:r>
        <w:rPr>
          <w:rFonts w:hint="eastAsia"/>
        </w:rPr>
        <w:t>)</w:t>
      </w:r>
      <w:r>
        <w:rPr>
          <w:rFonts w:hint="eastAsia"/>
        </w:rPr>
        <w:t>表示欢迎，但对缺少执行这项法律的财政和人力资源表示关切。</w:t>
      </w:r>
    </w:p>
    <w:p w:rsidR="00F13385" w:rsidRPr="00814005" w:rsidRDefault="00F13385" w:rsidP="00F13385">
      <w:pPr>
        <w:pStyle w:val="SingleTxtGC"/>
        <w:rPr>
          <w:rFonts w:eastAsia="SimHei" w:hint="eastAsia"/>
        </w:rPr>
      </w:pPr>
      <w:r w:rsidRPr="00814005">
        <w:rPr>
          <w:rFonts w:eastAsia="SimHei" w:hint="eastAsia"/>
        </w:rPr>
        <w:t>58.</w:t>
      </w:r>
      <w:r w:rsidR="0062530E" w:rsidRPr="00814005">
        <w:rPr>
          <w:rFonts w:eastAsia="SimHei" w:hint="eastAsia"/>
        </w:rPr>
        <w:t xml:space="preserve">  </w:t>
      </w:r>
      <w:r w:rsidRPr="00814005">
        <w:rPr>
          <w:rFonts w:eastAsia="SimHei" w:hint="eastAsia"/>
        </w:rPr>
        <w:t>委员会建议缔约国安排足够的财政和人力资源执行这项法律，并向普通大众，特别是妇女进行宣传，对保健人员进行法律培训，并开展监测工作，确保充分实现该法的目标。</w:t>
      </w:r>
    </w:p>
    <w:p w:rsidR="00F13385" w:rsidRDefault="0062530E" w:rsidP="0062530E">
      <w:pPr>
        <w:pStyle w:val="H4GC"/>
        <w:rPr>
          <w:rFonts w:hint="eastAsia"/>
        </w:rPr>
      </w:pPr>
      <w:r>
        <w:rPr>
          <w:rFonts w:hint="eastAsia"/>
        </w:rPr>
        <w:tab/>
      </w:r>
      <w:r>
        <w:rPr>
          <w:rFonts w:hint="eastAsia"/>
        </w:rPr>
        <w:tab/>
      </w:r>
      <w:r w:rsidR="00F13385">
        <w:rPr>
          <w:rFonts w:hint="eastAsia"/>
        </w:rPr>
        <w:t>营养不良</w:t>
      </w:r>
      <w:r w:rsidR="00F13385">
        <w:rPr>
          <w:rFonts w:hint="eastAsia"/>
        </w:rPr>
        <w:t xml:space="preserve"> </w:t>
      </w:r>
    </w:p>
    <w:p w:rsidR="00F13385" w:rsidRDefault="00F13385" w:rsidP="00F13385">
      <w:pPr>
        <w:pStyle w:val="SingleTxtGC"/>
        <w:rPr>
          <w:rFonts w:hint="eastAsia"/>
        </w:rPr>
      </w:pPr>
      <w:r>
        <w:rPr>
          <w:rFonts w:hint="eastAsia"/>
        </w:rPr>
        <w:t>59.</w:t>
      </w:r>
      <w:r w:rsidR="0062530E">
        <w:rPr>
          <w:rFonts w:hint="eastAsia"/>
        </w:rPr>
        <w:t xml:space="preserve">  </w:t>
      </w:r>
      <w:r>
        <w:rPr>
          <w:rFonts w:hint="eastAsia"/>
        </w:rPr>
        <w:t>委员会对“</w:t>
      </w:r>
      <w:r>
        <w:rPr>
          <w:rFonts w:hint="eastAsia"/>
        </w:rPr>
        <w:t>Desnutricion cero</w:t>
      </w:r>
      <w:r>
        <w:rPr>
          <w:rFonts w:hint="eastAsia"/>
        </w:rPr>
        <w:t>”方案表示欢迎，但对缔约国儿童长期严重营养不良以及农村地区和土著人口中营养不良更为普遍的问题表示关切。</w:t>
      </w:r>
    </w:p>
    <w:p w:rsidR="00F13385" w:rsidRPr="00814005" w:rsidRDefault="00F13385" w:rsidP="00F13385">
      <w:pPr>
        <w:pStyle w:val="SingleTxtGC"/>
        <w:rPr>
          <w:rFonts w:eastAsia="SimHei" w:hint="eastAsia"/>
        </w:rPr>
      </w:pPr>
      <w:r>
        <w:rPr>
          <w:rFonts w:hint="eastAsia"/>
        </w:rPr>
        <w:t>60.</w:t>
      </w:r>
      <w:r w:rsidR="0062530E">
        <w:rPr>
          <w:rFonts w:hint="eastAsia"/>
        </w:rPr>
        <w:t xml:space="preserve">  </w:t>
      </w:r>
      <w:r w:rsidRPr="00814005">
        <w:rPr>
          <w:rFonts w:eastAsia="SimHei" w:hint="eastAsia"/>
        </w:rPr>
        <w:t>委员会建议缔约国通过以下方式将儿童营养问题作为国家优先事项：</w:t>
      </w:r>
    </w:p>
    <w:p w:rsidR="00F13385" w:rsidRPr="00814005" w:rsidRDefault="00F13385" w:rsidP="0062530E">
      <w:pPr>
        <w:pStyle w:val="SingleTxtGC"/>
        <w:numPr>
          <w:ilvl w:val="0"/>
          <w:numId w:val="13"/>
        </w:numPr>
        <w:rPr>
          <w:rFonts w:eastAsia="SimHei" w:hint="eastAsia"/>
        </w:rPr>
      </w:pPr>
      <w:r w:rsidRPr="00814005">
        <w:rPr>
          <w:rFonts w:eastAsia="SimHei" w:hint="eastAsia"/>
        </w:rPr>
        <w:t>建立减少长期营养不良行动计划时间表；</w:t>
      </w:r>
    </w:p>
    <w:p w:rsidR="00F13385" w:rsidRPr="00814005" w:rsidRDefault="00F13385" w:rsidP="0062530E">
      <w:pPr>
        <w:pStyle w:val="SingleTxtGC"/>
        <w:numPr>
          <w:ilvl w:val="0"/>
          <w:numId w:val="13"/>
        </w:numPr>
        <w:rPr>
          <w:rFonts w:eastAsia="SimHei" w:hint="eastAsia"/>
        </w:rPr>
      </w:pPr>
      <w:r w:rsidRPr="00814005">
        <w:rPr>
          <w:rFonts w:eastAsia="SimHei" w:hint="eastAsia"/>
        </w:rPr>
        <w:t>安排充足的人力和财政资源；</w:t>
      </w:r>
    </w:p>
    <w:p w:rsidR="00F13385" w:rsidRPr="00814005" w:rsidRDefault="00F13385" w:rsidP="0062530E">
      <w:pPr>
        <w:pStyle w:val="SingleTxtGC"/>
        <w:numPr>
          <w:ilvl w:val="0"/>
          <w:numId w:val="13"/>
        </w:numPr>
        <w:rPr>
          <w:rFonts w:eastAsia="SimHei" w:hint="eastAsia"/>
        </w:rPr>
      </w:pPr>
      <w:r w:rsidRPr="00814005">
        <w:rPr>
          <w:rFonts w:eastAsia="SimHei" w:hint="eastAsia"/>
        </w:rPr>
        <w:t>配合相关利益攸关方，包括政府实体和职能部委以及民间社会开展活动；</w:t>
      </w:r>
    </w:p>
    <w:p w:rsidR="00F13385" w:rsidRPr="00814005" w:rsidRDefault="00F13385" w:rsidP="0062530E">
      <w:pPr>
        <w:pStyle w:val="SingleTxtGC"/>
        <w:numPr>
          <w:ilvl w:val="0"/>
          <w:numId w:val="13"/>
        </w:numPr>
        <w:rPr>
          <w:rFonts w:eastAsia="SimHei" w:hint="eastAsia"/>
        </w:rPr>
      </w:pPr>
      <w:r w:rsidRPr="00814005">
        <w:rPr>
          <w:rFonts w:eastAsia="SimHei" w:hint="eastAsia"/>
        </w:rPr>
        <w:t>增强父母和照料者的健康营养意识；</w:t>
      </w:r>
    </w:p>
    <w:p w:rsidR="00F13385" w:rsidRPr="00814005" w:rsidRDefault="00F13385" w:rsidP="0062530E">
      <w:pPr>
        <w:pStyle w:val="SingleTxtGC"/>
        <w:numPr>
          <w:ilvl w:val="0"/>
          <w:numId w:val="13"/>
        </w:numPr>
        <w:rPr>
          <w:rFonts w:eastAsia="SimHei" w:hint="eastAsia"/>
        </w:rPr>
      </w:pPr>
      <w:r w:rsidRPr="00814005">
        <w:rPr>
          <w:rFonts w:eastAsia="SimHei" w:hint="eastAsia"/>
        </w:rPr>
        <w:t>建立营养监测体系，确保对婴儿和学校学生和青少年进行定期身体检查；</w:t>
      </w:r>
    </w:p>
    <w:p w:rsidR="00F13385" w:rsidRPr="00814005" w:rsidRDefault="00F13385" w:rsidP="0062530E">
      <w:pPr>
        <w:pStyle w:val="SingleTxtGC"/>
        <w:numPr>
          <w:ilvl w:val="0"/>
          <w:numId w:val="13"/>
        </w:numPr>
        <w:rPr>
          <w:rFonts w:eastAsia="SimHei" w:hint="eastAsia"/>
        </w:rPr>
      </w:pPr>
      <w:r w:rsidRPr="00814005">
        <w:rPr>
          <w:rFonts w:eastAsia="SimHei" w:hint="eastAsia"/>
        </w:rPr>
        <w:t>以农村贫困地区为主；</w:t>
      </w:r>
      <w:r w:rsidRPr="00814005">
        <w:rPr>
          <w:rFonts w:eastAsia="SimHei" w:hint="eastAsia"/>
        </w:rPr>
        <w:t xml:space="preserve"> </w:t>
      </w:r>
    </w:p>
    <w:p w:rsidR="00F13385" w:rsidRPr="00814005" w:rsidRDefault="00F13385" w:rsidP="0062530E">
      <w:pPr>
        <w:pStyle w:val="SingleTxtGC"/>
        <w:numPr>
          <w:ilvl w:val="0"/>
          <w:numId w:val="13"/>
        </w:numPr>
        <w:rPr>
          <w:rFonts w:eastAsia="SimHei" w:hint="eastAsia"/>
        </w:rPr>
      </w:pPr>
      <w:r w:rsidRPr="00814005">
        <w:rPr>
          <w:rFonts w:eastAsia="SimHei" w:hint="eastAsia"/>
        </w:rPr>
        <w:t>评估现有战略的有效性。</w:t>
      </w:r>
    </w:p>
    <w:p w:rsidR="00F13385" w:rsidRDefault="0062530E" w:rsidP="0062530E">
      <w:pPr>
        <w:pStyle w:val="H4GC"/>
        <w:rPr>
          <w:rFonts w:hint="eastAsia"/>
        </w:rPr>
      </w:pPr>
      <w:r>
        <w:rPr>
          <w:rFonts w:hint="eastAsia"/>
        </w:rPr>
        <w:tab/>
      </w:r>
      <w:r>
        <w:rPr>
          <w:rFonts w:hint="eastAsia"/>
        </w:rPr>
        <w:tab/>
      </w:r>
      <w:r w:rsidR="00F13385">
        <w:rPr>
          <w:rFonts w:hint="eastAsia"/>
        </w:rPr>
        <w:t>生活水平</w:t>
      </w:r>
    </w:p>
    <w:p w:rsidR="00F13385" w:rsidRDefault="00F13385" w:rsidP="00F13385">
      <w:pPr>
        <w:pStyle w:val="SingleTxtGC"/>
        <w:rPr>
          <w:rFonts w:hint="eastAsia"/>
        </w:rPr>
      </w:pPr>
      <w:r>
        <w:rPr>
          <w:rFonts w:hint="eastAsia"/>
        </w:rPr>
        <w:t>61.</w:t>
      </w:r>
      <w:r w:rsidR="0062530E">
        <w:rPr>
          <w:rFonts w:hint="eastAsia"/>
        </w:rPr>
        <w:t xml:space="preserve">  </w:t>
      </w:r>
      <w:r>
        <w:rPr>
          <w:rFonts w:hint="eastAsia"/>
        </w:rPr>
        <w:t>委员会对缔约国</w:t>
      </w:r>
      <w:r>
        <w:rPr>
          <w:rFonts w:hint="eastAsia"/>
        </w:rPr>
        <w:t>70%</w:t>
      </w:r>
      <w:r>
        <w:rPr>
          <w:rFonts w:hint="eastAsia"/>
        </w:rPr>
        <w:t>的儿童处于贫穷，其中</w:t>
      </w:r>
      <w:r>
        <w:rPr>
          <w:rFonts w:hint="eastAsia"/>
        </w:rPr>
        <w:t>45%</w:t>
      </w:r>
      <w:r>
        <w:rPr>
          <w:rFonts w:hint="eastAsia"/>
        </w:rPr>
        <w:t>处于极端贫穷表示关切。委员会还对缔约国卫生设施覆盖率极低、城乡差距大以及《全国基础卫生设施计划》仍未落实表示关切。委员会还关切缺乏社会住房和迫迁对儿童，特别是土著和农村家庭的消极影响，重申赞同经济、社会和文化权利委员会</w:t>
      </w:r>
      <w:r>
        <w:rPr>
          <w:rFonts w:hint="eastAsia"/>
        </w:rPr>
        <w:t>2008</w:t>
      </w:r>
      <w:r>
        <w:rPr>
          <w:rFonts w:hint="eastAsia"/>
        </w:rPr>
        <w:t>年所表示的关切</w:t>
      </w:r>
      <w:r>
        <w:rPr>
          <w:rFonts w:hint="eastAsia"/>
        </w:rPr>
        <w:t>(E/C.12/BOL/CO/</w:t>
      </w:r>
      <w:r w:rsidR="00256507">
        <w:rPr>
          <w:rFonts w:hint="eastAsia"/>
        </w:rPr>
        <w:t>2,</w:t>
      </w:r>
      <w:r w:rsidR="00214532">
        <w:rPr>
          <w:rFonts w:hint="eastAsia"/>
        </w:rPr>
        <w:t xml:space="preserve"> </w:t>
      </w:r>
      <w:r>
        <w:rPr>
          <w:rFonts w:hint="eastAsia"/>
        </w:rPr>
        <w:t>第</w:t>
      </w:r>
      <w:r>
        <w:rPr>
          <w:rFonts w:hint="eastAsia"/>
        </w:rPr>
        <w:t>14(h)</w:t>
      </w:r>
      <w:r>
        <w:rPr>
          <w:rFonts w:hint="eastAsia"/>
        </w:rPr>
        <w:t>段</w:t>
      </w:r>
      <w:r>
        <w:rPr>
          <w:rFonts w:hint="eastAsia"/>
        </w:rPr>
        <w:t>)</w:t>
      </w:r>
      <w:r>
        <w:rPr>
          <w:rFonts w:hint="eastAsia"/>
        </w:rPr>
        <w:t>。</w:t>
      </w:r>
    </w:p>
    <w:p w:rsidR="00F13385" w:rsidRPr="00814005" w:rsidRDefault="00F13385" w:rsidP="00F13385">
      <w:pPr>
        <w:pStyle w:val="SingleTxtGC"/>
        <w:rPr>
          <w:rFonts w:eastAsia="SimHei" w:hint="eastAsia"/>
        </w:rPr>
      </w:pPr>
      <w:r w:rsidRPr="00814005">
        <w:rPr>
          <w:rFonts w:eastAsia="SimHei" w:hint="eastAsia"/>
        </w:rPr>
        <w:t>62.</w:t>
      </w:r>
      <w:r w:rsidR="0062530E" w:rsidRPr="00814005">
        <w:rPr>
          <w:rFonts w:eastAsia="SimHei" w:hint="eastAsia"/>
        </w:rPr>
        <w:t xml:space="preserve">  </w:t>
      </w:r>
      <w:r w:rsidRPr="00814005">
        <w:rPr>
          <w:rFonts w:eastAsia="SimHei" w:hint="eastAsia"/>
        </w:rPr>
        <w:t>委员会建议缔约国根据其社会部门措施，如现金转移措施，建立一个全面的社会保护制度，确保本国儿童享有适当的生活标准。委员会进一步建议缔约国扩大社会部门和市政机构在农村偏远社区实施饮水、环卫和卫生综合方案的能力。委员会还建议缔约国应用并扩大社会和支助性生活方案以及综合社会住房政策，并在拟定迫迁决定时考虑到有儿童的家庭的情况。</w:t>
      </w:r>
      <w:r w:rsidRPr="00814005">
        <w:rPr>
          <w:rFonts w:eastAsia="SimHei" w:hint="eastAsia"/>
        </w:rPr>
        <w:t xml:space="preserve"> </w:t>
      </w:r>
    </w:p>
    <w:p w:rsidR="00F13385" w:rsidRDefault="0062530E" w:rsidP="0062530E">
      <w:pPr>
        <w:pStyle w:val="H4GC"/>
        <w:rPr>
          <w:rFonts w:hint="eastAsia"/>
        </w:rPr>
      </w:pPr>
      <w:r>
        <w:rPr>
          <w:rFonts w:hint="eastAsia"/>
        </w:rPr>
        <w:tab/>
      </w:r>
      <w:r>
        <w:rPr>
          <w:rFonts w:hint="eastAsia"/>
        </w:rPr>
        <w:tab/>
      </w:r>
      <w:r w:rsidR="00F13385">
        <w:rPr>
          <w:rFonts w:hint="eastAsia"/>
        </w:rPr>
        <w:t>艾滋病毒</w:t>
      </w:r>
      <w:r w:rsidR="00F13385">
        <w:rPr>
          <w:rFonts w:hint="eastAsia"/>
        </w:rPr>
        <w:t>/</w:t>
      </w:r>
      <w:r w:rsidR="00F13385">
        <w:rPr>
          <w:rFonts w:hint="eastAsia"/>
        </w:rPr>
        <w:t>艾滋病</w:t>
      </w:r>
    </w:p>
    <w:p w:rsidR="00F13385" w:rsidRDefault="00F13385" w:rsidP="00F13385">
      <w:pPr>
        <w:pStyle w:val="SingleTxtGC"/>
        <w:rPr>
          <w:rFonts w:hint="eastAsia"/>
        </w:rPr>
      </w:pPr>
      <w:r>
        <w:rPr>
          <w:rFonts w:hint="eastAsia"/>
        </w:rPr>
        <w:t>63.</w:t>
      </w:r>
      <w:r w:rsidR="0062530E">
        <w:rPr>
          <w:rFonts w:hint="eastAsia"/>
        </w:rPr>
        <w:t xml:space="preserve">  </w:t>
      </w:r>
      <w:r>
        <w:rPr>
          <w:rFonts w:hint="eastAsia"/>
        </w:rPr>
        <w:t>委员会欢迎玻利维亚</w:t>
      </w:r>
      <w:r>
        <w:rPr>
          <w:rFonts w:hint="eastAsia"/>
        </w:rPr>
        <w:t>2007</w:t>
      </w:r>
      <w:r>
        <w:rPr>
          <w:rFonts w:hint="eastAsia"/>
        </w:rPr>
        <w:t>年关于艾滋病毒</w:t>
      </w:r>
      <w:r>
        <w:rPr>
          <w:rFonts w:hint="eastAsia"/>
        </w:rPr>
        <w:t>/</w:t>
      </w:r>
      <w:r>
        <w:rPr>
          <w:rFonts w:hint="eastAsia"/>
        </w:rPr>
        <w:t>艾滋病的法律草案，但对艾滋病毒</w:t>
      </w:r>
      <w:r>
        <w:rPr>
          <w:rFonts w:hint="eastAsia"/>
        </w:rPr>
        <w:t>/</w:t>
      </w:r>
      <w:r>
        <w:rPr>
          <w:rFonts w:hint="eastAsia"/>
        </w:rPr>
        <w:t>艾滋病正逐渐成为该国的一个普遍问题表示关注。</w:t>
      </w:r>
    </w:p>
    <w:p w:rsidR="00F13385" w:rsidRPr="00814005" w:rsidRDefault="00F13385" w:rsidP="00F13385">
      <w:pPr>
        <w:pStyle w:val="SingleTxtGC"/>
        <w:rPr>
          <w:rFonts w:eastAsia="SimHei" w:hint="eastAsia"/>
        </w:rPr>
      </w:pPr>
      <w:r w:rsidRPr="00814005">
        <w:rPr>
          <w:rFonts w:eastAsia="SimHei" w:hint="eastAsia"/>
        </w:rPr>
        <w:t>64.</w:t>
      </w:r>
      <w:r w:rsidR="0062530E" w:rsidRPr="00814005">
        <w:rPr>
          <w:rFonts w:eastAsia="SimHei" w:hint="eastAsia"/>
        </w:rPr>
        <w:t xml:space="preserve">  </w:t>
      </w:r>
      <w:r w:rsidRPr="00814005">
        <w:rPr>
          <w:rFonts w:eastAsia="SimHei" w:hint="eastAsia"/>
        </w:rPr>
        <w:t>根据关于艾滋病毒</w:t>
      </w:r>
      <w:r w:rsidRPr="00814005">
        <w:rPr>
          <w:rFonts w:eastAsia="SimHei" w:hint="eastAsia"/>
        </w:rPr>
        <w:t>/</w:t>
      </w:r>
      <w:r w:rsidRPr="00814005">
        <w:rPr>
          <w:rFonts w:eastAsia="SimHei" w:hint="eastAsia"/>
        </w:rPr>
        <w:t>艾滋病和儿童权利的第</w:t>
      </w:r>
      <w:r w:rsidRPr="00814005">
        <w:rPr>
          <w:rFonts w:eastAsia="SimHei" w:hint="eastAsia"/>
        </w:rPr>
        <w:t>3</w:t>
      </w:r>
      <w:r w:rsidRPr="00814005">
        <w:rPr>
          <w:rFonts w:eastAsia="SimHei" w:hint="eastAsia"/>
        </w:rPr>
        <w:t>号一般性意见</w:t>
      </w:r>
      <w:r w:rsidRPr="00814005">
        <w:rPr>
          <w:rFonts w:eastAsia="SimHei" w:hint="eastAsia"/>
        </w:rPr>
        <w:t>(2003</w:t>
      </w:r>
      <w:r w:rsidRPr="00814005">
        <w:rPr>
          <w:rFonts w:eastAsia="SimHei" w:hint="eastAsia"/>
        </w:rPr>
        <w:t>年</w:t>
      </w:r>
      <w:r w:rsidRPr="00814005">
        <w:rPr>
          <w:rFonts w:eastAsia="SimHei" w:hint="eastAsia"/>
        </w:rPr>
        <w:t>)</w:t>
      </w:r>
      <w:r w:rsidRPr="00814005">
        <w:rPr>
          <w:rFonts w:eastAsia="SimHei" w:hint="eastAsia"/>
        </w:rPr>
        <w:t>，委员会建议缔约国加大预防艾滋病毒</w:t>
      </w:r>
      <w:r w:rsidRPr="00814005">
        <w:rPr>
          <w:rFonts w:eastAsia="SimHei" w:hint="eastAsia"/>
        </w:rPr>
        <w:t>/</w:t>
      </w:r>
      <w:r w:rsidRPr="00814005">
        <w:rPr>
          <w:rFonts w:eastAsia="SimHei" w:hint="eastAsia"/>
        </w:rPr>
        <w:t>艾滋病的力度，包括确保在全国提供避孕药具和开展宣传活动。</w:t>
      </w:r>
    </w:p>
    <w:p w:rsidR="00F13385" w:rsidRDefault="0062530E" w:rsidP="0062530E">
      <w:pPr>
        <w:pStyle w:val="H4GC"/>
        <w:rPr>
          <w:rFonts w:hint="eastAsia"/>
        </w:rPr>
      </w:pPr>
      <w:r>
        <w:rPr>
          <w:rFonts w:hint="eastAsia"/>
        </w:rPr>
        <w:tab/>
      </w:r>
      <w:r>
        <w:rPr>
          <w:rFonts w:hint="eastAsia"/>
        </w:rPr>
        <w:tab/>
      </w:r>
      <w:r w:rsidR="00F13385">
        <w:rPr>
          <w:rFonts w:hint="eastAsia"/>
        </w:rPr>
        <w:t>父母一方坐牢的儿童</w:t>
      </w:r>
    </w:p>
    <w:p w:rsidR="00F13385" w:rsidRDefault="00F13385" w:rsidP="00F13385">
      <w:pPr>
        <w:pStyle w:val="SingleTxtGC"/>
        <w:rPr>
          <w:rFonts w:hint="eastAsia"/>
        </w:rPr>
      </w:pPr>
      <w:r>
        <w:rPr>
          <w:rFonts w:hint="eastAsia"/>
        </w:rPr>
        <w:t>65.</w:t>
      </w:r>
      <w:r w:rsidR="0062530E">
        <w:rPr>
          <w:rFonts w:hint="eastAsia"/>
        </w:rPr>
        <w:t xml:space="preserve">  </w:t>
      </w:r>
      <w:r>
        <w:rPr>
          <w:rFonts w:hint="eastAsia"/>
        </w:rPr>
        <w:t>委员会对由于父母一方坐牢而住在监狱中的儿童很多以及这些儿童的安全、健康发展和生活状况表示关切。</w:t>
      </w:r>
    </w:p>
    <w:p w:rsidR="00F13385" w:rsidRPr="00814005" w:rsidRDefault="00F13385" w:rsidP="00F13385">
      <w:pPr>
        <w:pStyle w:val="SingleTxtGC"/>
        <w:rPr>
          <w:rFonts w:eastAsia="SimHei" w:hint="eastAsia"/>
        </w:rPr>
      </w:pPr>
      <w:r w:rsidRPr="00814005">
        <w:rPr>
          <w:rFonts w:eastAsia="SimHei" w:hint="eastAsia"/>
        </w:rPr>
        <w:t>66.</w:t>
      </w:r>
      <w:r w:rsidR="0062530E" w:rsidRPr="00814005">
        <w:rPr>
          <w:rFonts w:eastAsia="SimHei" w:hint="eastAsia"/>
        </w:rPr>
        <w:t xml:space="preserve">  </w:t>
      </w:r>
      <w:r w:rsidRPr="00814005">
        <w:rPr>
          <w:rFonts w:eastAsia="SimHei" w:hint="eastAsia"/>
        </w:rPr>
        <w:t>委员会建议缔约国制订并实施明确准则，在认为符合儿童最佳利益的情况下，安排儿童与其狱中家长一起生活，并按照《公约》第</w:t>
      </w:r>
      <w:r w:rsidRPr="00814005">
        <w:rPr>
          <w:rFonts w:eastAsia="SimHei" w:hint="eastAsia"/>
        </w:rPr>
        <w:t>27</w:t>
      </w:r>
      <w:r w:rsidRPr="00814005">
        <w:rPr>
          <w:rFonts w:eastAsia="SimHei" w:hint="eastAsia"/>
        </w:rPr>
        <w:t>条规定，确保安全和生活条件，包括健康照顾都充分适应儿童发展的需要。委员会还建议缔约国为从监狱搬迁出来没有扩大家庭照顾的儿童安排和实行充分的替代性照料，并支持这些儿童保留与其仍被关押在狱中的家长保持个人关系和直接接触。</w:t>
      </w:r>
    </w:p>
    <w:p w:rsidR="00F13385" w:rsidRPr="00214532" w:rsidRDefault="0062530E" w:rsidP="00DB070B">
      <w:pPr>
        <w:pStyle w:val="H23GC"/>
        <w:keepNext w:val="0"/>
        <w:pageBreakBefore/>
        <w:rPr>
          <w:rFonts w:eastAsia="SimSun" w:hint="eastAsia"/>
        </w:rPr>
      </w:pPr>
      <w:r>
        <w:rPr>
          <w:rFonts w:hint="eastAsia"/>
        </w:rPr>
        <w:tab/>
      </w:r>
      <w:r w:rsidR="00F13385">
        <w:rPr>
          <w:rFonts w:hint="eastAsia"/>
        </w:rPr>
        <w:t>7.</w:t>
      </w:r>
      <w:r w:rsidR="00DB070B">
        <w:rPr>
          <w:rFonts w:hint="eastAsia"/>
        </w:rPr>
        <w:tab/>
      </w:r>
      <w:r w:rsidR="00F13385">
        <w:rPr>
          <w:rFonts w:hint="eastAsia"/>
        </w:rPr>
        <w:t>教育、娱乐和文化活动</w:t>
      </w:r>
      <w:r w:rsidR="00214532">
        <w:br/>
      </w:r>
      <w:r w:rsidR="00F13385" w:rsidRPr="00214532">
        <w:rPr>
          <w:rFonts w:eastAsia="SimSun" w:hint="eastAsia"/>
        </w:rPr>
        <w:t>(</w:t>
      </w:r>
      <w:r w:rsidR="00F13385" w:rsidRPr="00214532">
        <w:rPr>
          <w:rFonts w:eastAsia="SimSun" w:hint="eastAsia"/>
        </w:rPr>
        <w:t>《公约》第</w:t>
      </w:r>
      <w:r w:rsidR="00F13385" w:rsidRPr="00214532">
        <w:rPr>
          <w:rFonts w:eastAsia="SimSun" w:hint="eastAsia"/>
        </w:rPr>
        <w:t>28</w:t>
      </w:r>
      <w:r w:rsidR="00F13385" w:rsidRPr="00214532">
        <w:rPr>
          <w:rFonts w:eastAsia="SimSun" w:hint="eastAsia"/>
        </w:rPr>
        <w:t>条、第</w:t>
      </w:r>
      <w:r w:rsidR="00F13385" w:rsidRPr="00214532">
        <w:rPr>
          <w:rFonts w:eastAsia="SimSun" w:hint="eastAsia"/>
        </w:rPr>
        <w:t>29</w:t>
      </w:r>
      <w:r w:rsidR="00F13385" w:rsidRPr="00214532">
        <w:rPr>
          <w:rFonts w:eastAsia="SimSun" w:hint="eastAsia"/>
        </w:rPr>
        <w:t>条和第</w:t>
      </w:r>
      <w:r w:rsidR="00F13385" w:rsidRPr="00214532">
        <w:rPr>
          <w:rFonts w:eastAsia="SimSun" w:hint="eastAsia"/>
        </w:rPr>
        <w:t>31</w:t>
      </w:r>
      <w:r w:rsidR="00F13385" w:rsidRPr="00214532">
        <w:rPr>
          <w:rFonts w:eastAsia="SimSun" w:hint="eastAsia"/>
        </w:rPr>
        <w:t>条</w:t>
      </w:r>
      <w:r w:rsidR="00F13385" w:rsidRPr="00214532">
        <w:rPr>
          <w:rFonts w:eastAsia="SimSun" w:hint="eastAsia"/>
        </w:rPr>
        <w:t>)</w:t>
      </w:r>
    </w:p>
    <w:p w:rsidR="00F13385" w:rsidRDefault="0062530E" w:rsidP="0062530E">
      <w:pPr>
        <w:pStyle w:val="H4GC"/>
        <w:rPr>
          <w:rFonts w:hint="eastAsia"/>
        </w:rPr>
      </w:pPr>
      <w:r>
        <w:rPr>
          <w:rFonts w:hint="eastAsia"/>
        </w:rPr>
        <w:tab/>
      </w:r>
      <w:r>
        <w:rPr>
          <w:rFonts w:hint="eastAsia"/>
        </w:rPr>
        <w:tab/>
      </w:r>
      <w:r w:rsidR="00F13385">
        <w:rPr>
          <w:rFonts w:hint="eastAsia"/>
        </w:rPr>
        <w:t>教育，包括职业培训和指导</w:t>
      </w:r>
    </w:p>
    <w:p w:rsidR="00F13385" w:rsidRDefault="00F13385" w:rsidP="00F13385">
      <w:pPr>
        <w:pStyle w:val="SingleTxtGC"/>
        <w:rPr>
          <w:rFonts w:hint="eastAsia"/>
        </w:rPr>
      </w:pPr>
      <w:r>
        <w:rPr>
          <w:rFonts w:hint="eastAsia"/>
        </w:rPr>
        <w:t>67.</w:t>
      </w:r>
      <w:r w:rsidR="0062530E">
        <w:rPr>
          <w:rFonts w:hint="eastAsia"/>
        </w:rPr>
        <w:t xml:space="preserve">  </w:t>
      </w:r>
      <w:r>
        <w:rPr>
          <w:rFonts w:hint="eastAsia"/>
        </w:rPr>
        <w:t>委员会对新《宪法》表示欢迎，该宪法确立了免费的义务小学和中学教育。委员会还欢迎“</w:t>
      </w:r>
      <w:r>
        <w:rPr>
          <w:rFonts w:hint="eastAsia"/>
        </w:rPr>
        <w:t>Juancito Pinto</w:t>
      </w:r>
      <w:r>
        <w:rPr>
          <w:rFonts w:hint="eastAsia"/>
        </w:rPr>
        <w:t>奖学金方案”，该方案减少了辍学率并增加了入学率，委员会注意到了涉及国家文化多样性的新教育法规划</w:t>
      </w:r>
      <w:r>
        <w:rPr>
          <w:rFonts w:hint="eastAsia"/>
        </w:rPr>
        <w:t xml:space="preserve"> </w:t>
      </w:r>
      <w:r>
        <w:rPr>
          <w:rFonts w:hint="eastAsia"/>
        </w:rPr>
        <w:t>“</w:t>
      </w:r>
      <w:r>
        <w:rPr>
          <w:rFonts w:hint="eastAsia"/>
        </w:rPr>
        <w:t>Avelino Sinani</w:t>
      </w:r>
      <w:r>
        <w:rPr>
          <w:rFonts w:hint="eastAsia"/>
        </w:rPr>
        <w:t>”。委员会表示关注的是，尽管推行了义务教育，而且体制上保障免费教育，但并不是所有儿童，尤其是土著儿童都有机会读小学，一些小学仍继续收费。委员会还对缺乏幼儿园、师资不足导致教育质量不高、小学升中学率低以及中学性别差异明显表示关切。</w:t>
      </w:r>
    </w:p>
    <w:p w:rsidR="00F13385" w:rsidRPr="00814005" w:rsidRDefault="00F13385" w:rsidP="00F13385">
      <w:pPr>
        <w:pStyle w:val="SingleTxtGC"/>
        <w:rPr>
          <w:rFonts w:eastAsia="SimHei" w:hint="eastAsia"/>
        </w:rPr>
      </w:pPr>
      <w:r>
        <w:rPr>
          <w:rFonts w:hint="eastAsia"/>
        </w:rPr>
        <w:t>68.</w:t>
      </w:r>
      <w:r w:rsidR="0062530E">
        <w:rPr>
          <w:rFonts w:hint="eastAsia"/>
        </w:rPr>
        <w:t xml:space="preserve">  </w:t>
      </w:r>
      <w:r w:rsidRPr="00814005">
        <w:rPr>
          <w:rFonts w:eastAsia="SimHei" w:hint="eastAsia"/>
        </w:rPr>
        <w:t>委员会建议缔约国：</w:t>
      </w:r>
    </w:p>
    <w:p w:rsidR="00F13385" w:rsidRPr="00814005" w:rsidRDefault="00F13385" w:rsidP="0062530E">
      <w:pPr>
        <w:pStyle w:val="SingleTxtGC"/>
        <w:numPr>
          <w:ilvl w:val="0"/>
          <w:numId w:val="14"/>
        </w:numPr>
        <w:rPr>
          <w:rFonts w:eastAsia="SimHei" w:hint="eastAsia"/>
        </w:rPr>
      </w:pPr>
      <w:r w:rsidRPr="00814005">
        <w:rPr>
          <w:rFonts w:eastAsia="SimHei" w:hint="eastAsia"/>
        </w:rPr>
        <w:t>取消学费和其他任何费用，确保小学免费教育；</w:t>
      </w:r>
    </w:p>
    <w:p w:rsidR="00F13385" w:rsidRPr="00814005" w:rsidRDefault="00F13385" w:rsidP="0062530E">
      <w:pPr>
        <w:pStyle w:val="SingleTxtGC"/>
        <w:numPr>
          <w:ilvl w:val="0"/>
          <w:numId w:val="14"/>
        </w:numPr>
        <w:rPr>
          <w:rFonts w:eastAsia="SimHei" w:hint="eastAsia"/>
        </w:rPr>
      </w:pPr>
      <w:r w:rsidRPr="00814005">
        <w:rPr>
          <w:rFonts w:eastAsia="SimHei" w:hint="eastAsia"/>
        </w:rPr>
        <w:t>采取更有效的措施，保证学生上学，并为小学升中学提供便利；</w:t>
      </w:r>
    </w:p>
    <w:p w:rsidR="00F13385" w:rsidRPr="00814005" w:rsidRDefault="00F13385" w:rsidP="0062530E">
      <w:pPr>
        <w:pStyle w:val="SingleTxtGC"/>
        <w:numPr>
          <w:ilvl w:val="0"/>
          <w:numId w:val="14"/>
        </w:numPr>
        <w:rPr>
          <w:rFonts w:eastAsia="SimHei" w:hint="eastAsia"/>
        </w:rPr>
      </w:pPr>
      <w:r w:rsidRPr="00814005">
        <w:rPr>
          <w:rFonts w:eastAsia="SimHei" w:hint="eastAsia"/>
        </w:rPr>
        <w:t>确保女孩和土著儿童也能充分享有教育权利；</w:t>
      </w:r>
    </w:p>
    <w:p w:rsidR="00F13385" w:rsidRPr="00814005" w:rsidRDefault="00F13385" w:rsidP="0062530E">
      <w:pPr>
        <w:pStyle w:val="SingleTxtGC"/>
        <w:numPr>
          <w:ilvl w:val="0"/>
          <w:numId w:val="14"/>
        </w:numPr>
        <w:rPr>
          <w:rFonts w:eastAsia="SimHei" w:hint="eastAsia"/>
        </w:rPr>
      </w:pPr>
      <w:r w:rsidRPr="00814005">
        <w:rPr>
          <w:rFonts w:eastAsia="SimHei" w:hint="eastAsia"/>
        </w:rPr>
        <w:t>改进教师培训质量，尤其是文化间和双语教育方面；</w:t>
      </w:r>
      <w:r w:rsidRPr="00814005">
        <w:rPr>
          <w:rFonts w:eastAsia="SimHei" w:hint="eastAsia"/>
        </w:rPr>
        <w:t xml:space="preserve"> </w:t>
      </w:r>
    </w:p>
    <w:p w:rsidR="00F13385" w:rsidRPr="00814005" w:rsidRDefault="00F13385" w:rsidP="0062530E">
      <w:pPr>
        <w:pStyle w:val="SingleTxtGC"/>
        <w:numPr>
          <w:ilvl w:val="0"/>
          <w:numId w:val="14"/>
        </w:numPr>
        <w:rPr>
          <w:rFonts w:eastAsia="SimHei" w:hint="eastAsia"/>
        </w:rPr>
      </w:pPr>
      <w:r w:rsidRPr="00814005">
        <w:rPr>
          <w:rFonts w:eastAsia="SimHei" w:hint="eastAsia"/>
        </w:rPr>
        <w:t>扩大职业培训机构，包括为辍学儿童提供职业培训的机构；</w:t>
      </w:r>
      <w:r w:rsidRPr="00814005">
        <w:rPr>
          <w:rFonts w:eastAsia="SimHei" w:hint="eastAsia"/>
        </w:rPr>
        <w:t xml:space="preserve"> </w:t>
      </w:r>
    </w:p>
    <w:p w:rsidR="00F13385" w:rsidRPr="00814005" w:rsidRDefault="00F13385" w:rsidP="0062530E">
      <w:pPr>
        <w:pStyle w:val="SingleTxtGC"/>
        <w:numPr>
          <w:ilvl w:val="0"/>
          <w:numId w:val="14"/>
        </w:numPr>
        <w:rPr>
          <w:rFonts w:eastAsia="SimHei" w:hint="eastAsia"/>
        </w:rPr>
      </w:pPr>
      <w:r w:rsidRPr="00814005">
        <w:rPr>
          <w:rFonts w:eastAsia="SimHei" w:hint="eastAsia"/>
        </w:rPr>
        <w:t>让父母意识到幼儿发展和教育的重要性，制定整体的幼儿发展方案，培训照顾者和教师，以注重文化特点的方式开设有利于幼儿发展的新的整体课程，该课程以儿童为中心。</w:t>
      </w:r>
    </w:p>
    <w:p w:rsidR="00F13385" w:rsidRDefault="0062530E" w:rsidP="0062530E">
      <w:pPr>
        <w:pStyle w:val="H4GC"/>
        <w:rPr>
          <w:rFonts w:hint="eastAsia"/>
        </w:rPr>
      </w:pPr>
      <w:r>
        <w:rPr>
          <w:rFonts w:hint="eastAsia"/>
        </w:rPr>
        <w:tab/>
      </w:r>
      <w:r>
        <w:rPr>
          <w:rFonts w:hint="eastAsia"/>
        </w:rPr>
        <w:tab/>
      </w:r>
      <w:r w:rsidR="00F13385">
        <w:rPr>
          <w:rFonts w:hint="eastAsia"/>
        </w:rPr>
        <w:t>游戏、娱乐和文化活动</w:t>
      </w:r>
    </w:p>
    <w:p w:rsidR="00F13385" w:rsidRDefault="00F13385" w:rsidP="00F13385">
      <w:pPr>
        <w:pStyle w:val="SingleTxtGC"/>
        <w:rPr>
          <w:rFonts w:hint="eastAsia"/>
        </w:rPr>
      </w:pPr>
      <w:r>
        <w:rPr>
          <w:rFonts w:hint="eastAsia"/>
        </w:rPr>
        <w:t>69.</w:t>
      </w:r>
      <w:r w:rsidR="0062530E">
        <w:rPr>
          <w:rFonts w:hint="eastAsia"/>
        </w:rPr>
        <w:t xml:space="preserve">  </w:t>
      </w:r>
      <w:r>
        <w:rPr>
          <w:rFonts w:hint="eastAsia"/>
        </w:rPr>
        <w:t>委员会欢迎对话中提供的信息，即所有新修葺的教育机构都必须配备游戏和运动设施，但担心社区和发展规划并未充分认识到儿童的游戏权利。</w:t>
      </w:r>
    </w:p>
    <w:p w:rsidR="00F13385" w:rsidRPr="00814005" w:rsidRDefault="00F13385" w:rsidP="00F13385">
      <w:pPr>
        <w:pStyle w:val="SingleTxtGC"/>
        <w:rPr>
          <w:rFonts w:eastAsia="SimHei" w:hint="eastAsia"/>
        </w:rPr>
      </w:pPr>
      <w:r w:rsidRPr="00814005">
        <w:rPr>
          <w:rFonts w:eastAsia="SimHei" w:hint="eastAsia"/>
        </w:rPr>
        <w:t>70.</w:t>
      </w:r>
      <w:r w:rsidR="0062530E" w:rsidRPr="00814005">
        <w:rPr>
          <w:rFonts w:eastAsia="SimHei" w:hint="eastAsia"/>
        </w:rPr>
        <w:t xml:space="preserve">  </w:t>
      </w:r>
      <w:r w:rsidRPr="00814005">
        <w:rPr>
          <w:rFonts w:eastAsia="SimHei" w:hint="eastAsia"/>
        </w:rPr>
        <w:t>委员会建议缔约国适当考虑儿童的游戏权利，并确保幼儿园为儿童安排游戏时间和空间，并让儿童参与社会和文化活动。</w:t>
      </w:r>
      <w:r w:rsidRPr="00814005">
        <w:rPr>
          <w:rFonts w:eastAsia="SimHei" w:hint="eastAsia"/>
        </w:rPr>
        <w:t xml:space="preserve"> </w:t>
      </w:r>
    </w:p>
    <w:p w:rsidR="00F13385" w:rsidRDefault="0062530E" w:rsidP="00214532">
      <w:pPr>
        <w:pStyle w:val="H23GC"/>
        <w:rPr>
          <w:rFonts w:hint="eastAsia"/>
        </w:rPr>
      </w:pPr>
      <w:r>
        <w:rPr>
          <w:rFonts w:hint="eastAsia"/>
        </w:rPr>
        <w:tab/>
      </w:r>
      <w:r w:rsidR="00F13385">
        <w:rPr>
          <w:rFonts w:hint="eastAsia"/>
        </w:rPr>
        <w:t>8.</w:t>
      </w:r>
      <w:r w:rsidR="00DB070B">
        <w:rPr>
          <w:rFonts w:hint="eastAsia"/>
        </w:rPr>
        <w:tab/>
      </w:r>
      <w:r w:rsidR="00F13385">
        <w:rPr>
          <w:rFonts w:hint="eastAsia"/>
        </w:rPr>
        <w:t>特殊保护措施</w:t>
      </w:r>
      <w:r w:rsidR="00214532">
        <w:br/>
      </w:r>
      <w:r w:rsidR="00F13385" w:rsidRPr="00214532">
        <w:rPr>
          <w:rFonts w:eastAsia="SimSun" w:hint="eastAsia"/>
        </w:rPr>
        <w:t>(</w:t>
      </w:r>
      <w:r w:rsidR="00F13385" w:rsidRPr="00214532">
        <w:rPr>
          <w:rFonts w:eastAsia="SimSun" w:hint="eastAsia"/>
        </w:rPr>
        <w:t>《公约》第</w:t>
      </w:r>
      <w:r w:rsidR="00F13385" w:rsidRPr="00214532">
        <w:rPr>
          <w:rFonts w:eastAsia="SimSun" w:hint="eastAsia"/>
        </w:rPr>
        <w:t>22</w:t>
      </w:r>
      <w:r w:rsidR="00F13385" w:rsidRPr="00214532">
        <w:rPr>
          <w:rFonts w:eastAsia="SimSun" w:hint="eastAsia"/>
        </w:rPr>
        <w:t>条、第</w:t>
      </w:r>
      <w:r w:rsidR="00F13385" w:rsidRPr="00214532">
        <w:rPr>
          <w:rFonts w:eastAsia="SimSun" w:hint="eastAsia"/>
        </w:rPr>
        <w:t>30</w:t>
      </w:r>
      <w:r w:rsidR="00F13385" w:rsidRPr="00214532">
        <w:rPr>
          <w:rFonts w:eastAsia="SimSun" w:hint="eastAsia"/>
        </w:rPr>
        <w:t>条、第</w:t>
      </w:r>
      <w:r w:rsidR="00F13385" w:rsidRPr="00214532">
        <w:rPr>
          <w:rFonts w:eastAsia="SimSun" w:hint="eastAsia"/>
        </w:rPr>
        <w:t>38</w:t>
      </w:r>
      <w:r w:rsidR="00F13385" w:rsidRPr="00214532">
        <w:rPr>
          <w:rFonts w:eastAsia="SimSun" w:hint="eastAsia"/>
        </w:rPr>
        <w:t>条、第</w:t>
      </w:r>
      <w:r w:rsidR="00F13385" w:rsidRPr="00214532">
        <w:rPr>
          <w:rFonts w:eastAsia="SimSun" w:hint="eastAsia"/>
        </w:rPr>
        <w:t>39</w:t>
      </w:r>
      <w:r w:rsidR="00F13385" w:rsidRPr="00214532">
        <w:rPr>
          <w:rFonts w:eastAsia="SimSun" w:hint="eastAsia"/>
        </w:rPr>
        <w:t>条、第</w:t>
      </w:r>
      <w:r w:rsidR="00F13385" w:rsidRPr="00214532">
        <w:rPr>
          <w:rFonts w:eastAsia="SimSun" w:hint="eastAsia"/>
        </w:rPr>
        <w:t>40</w:t>
      </w:r>
      <w:r w:rsidR="00F13385" w:rsidRPr="00214532">
        <w:rPr>
          <w:rFonts w:eastAsia="SimSun" w:hint="eastAsia"/>
        </w:rPr>
        <w:t>条和第</w:t>
      </w:r>
      <w:r w:rsidR="00F13385" w:rsidRPr="00214532">
        <w:rPr>
          <w:rFonts w:eastAsia="SimSun" w:hint="eastAsia"/>
        </w:rPr>
        <w:t>37</w:t>
      </w:r>
      <w:r w:rsidR="00F13385" w:rsidRPr="00214532">
        <w:rPr>
          <w:rFonts w:eastAsia="SimSun" w:hint="eastAsia"/>
        </w:rPr>
        <w:t>条</w:t>
      </w:r>
      <w:r w:rsidR="00F13385" w:rsidRPr="00214532">
        <w:rPr>
          <w:rFonts w:eastAsia="SimSun" w:hint="eastAsia"/>
        </w:rPr>
        <w:t>(b)</w:t>
      </w:r>
      <w:r w:rsidR="00F13385" w:rsidRPr="00214532">
        <w:rPr>
          <w:rFonts w:eastAsia="SimSun" w:hint="eastAsia"/>
        </w:rPr>
        <w:t>至</w:t>
      </w:r>
      <w:r w:rsidR="00F13385" w:rsidRPr="00214532">
        <w:rPr>
          <w:rFonts w:eastAsia="SimSun" w:hint="eastAsia"/>
        </w:rPr>
        <w:t>(d)</w:t>
      </w:r>
      <w:r w:rsidR="00F13385" w:rsidRPr="00214532">
        <w:rPr>
          <w:rFonts w:eastAsia="SimSun" w:hint="eastAsia"/>
        </w:rPr>
        <w:t>款以及第</w:t>
      </w:r>
      <w:r w:rsidR="00F13385" w:rsidRPr="00214532">
        <w:rPr>
          <w:rFonts w:eastAsia="SimSun" w:hint="eastAsia"/>
        </w:rPr>
        <w:t>32</w:t>
      </w:r>
      <w:r w:rsidR="00F13385" w:rsidRPr="00214532">
        <w:rPr>
          <w:rFonts w:eastAsia="SimSun" w:hint="eastAsia"/>
        </w:rPr>
        <w:t>条至第</w:t>
      </w:r>
      <w:r w:rsidR="00F13385" w:rsidRPr="00214532">
        <w:rPr>
          <w:rFonts w:eastAsia="SimSun" w:hint="eastAsia"/>
        </w:rPr>
        <w:t>36</w:t>
      </w:r>
      <w:r w:rsidR="00F13385" w:rsidRPr="00214532">
        <w:rPr>
          <w:rFonts w:eastAsia="SimSun" w:hint="eastAsia"/>
        </w:rPr>
        <w:t>条</w:t>
      </w:r>
      <w:r w:rsidR="00F13385" w:rsidRPr="00214532">
        <w:rPr>
          <w:rFonts w:eastAsia="SimSun" w:hint="eastAsia"/>
        </w:rPr>
        <w:t>)</w:t>
      </w:r>
    </w:p>
    <w:p w:rsidR="00F13385" w:rsidRDefault="0062530E" w:rsidP="0062530E">
      <w:pPr>
        <w:pStyle w:val="H4GC"/>
        <w:rPr>
          <w:rFonts w:hint="eastAsia"/>
        </w:rPr>
      </w:pPr>
      <w:r>
        <w:rPr>
          <w:rFonts w:hint="eastAsia"/>
        </w:rPr>
        <w:tab/>
      </w:r>
      <w:r>
        <w:rPr>
          <w:rFonts w:hint="eastAsia"/>
        </w:rPr>
        <w:tab/>
      </w:r>
      <w:r w:rsidR="00F13385">
        <w:rPr>
          <w:rFonts w:hint="eastAsia"/>
        </w:rPr>
        <w:t>寻求庇护的儿童和难民儿童</w:t>
      </w:r>
    </w:p>
    <w:p w:rsidR="00F13385" w:rsidRDefault="00F13385" w:rsidP="00F13385">
      <w:pPr>
        <w:pStyle w:val="SingleTxtGC"/>
        <w:rPr>
          <w:rFonts w:hint="eastAsia"/>
        </w:rPr>
      </w:pPr>
      <w:r>
        <w:rPr>
          <w:rFonts w:hint="eastAsia"/>
        </w:rPr>
        <w:t>71.</w:t>
      </w:r>
      <w:r w:rsidR="0062530E">
        <w:rPr>
          <w:rFonts w:hint="eastAsia"/>
        </w:rPr>
        <w:t xml:space="preserve">  </w:t>
      </w:r>
      <w:r>
        <w:rPr>
          <w:rFonts w:hint="eastAsia"/>
        </w:rPr>
        <w:t>尽管欢迎设立国家难民委员会并强化难民身份确定程序，委员会再次对缺乏向孤身和失散儿童提供特殊照顾和援助的具体程序表示关切。</w:t>
      </w:r>
    </w:p>
    <w:p w:rsidR="00F13385" w:rsidRPr="00814005" w:rsidRDefault="00F13385" w:rsidP="00F13385">
      <w:pPr>
        <w:pStyle w:val="SingleTxtGC"/>
        <w:rPr>
          <w:rFonts w:eastAsia="SimHei" w:hint="eastAsia"/>
        </w:rPr>
      </w:pPr>
      <w:r w:rsidRPr="00814005">
        <w:rPr>
          <w:rFonts w:eastAsia="SimHei" w:hint="eastAsia"/>
        </w:rPr>
        <w:t>72.</w:t>
      </w:r>
      <w:r w:rsidR="0062530E" w:rsidRPr="00814005">
        <w:rPr>
          <w:rFonts w:eastAsia="SimHei" w:hint="eastAsia"/>
        </w:rPr>
        <w:t xml:space="preserve">  </w:t>
      </w:r>
      <w:r w:rsidRPr="00814005">
        <w:rPr>
          <w:rFonts w:eastAsia="SimHei" w:hint="eastAsia"/>
        </w:rPr>
        <w:t>委员会建议缔约国采取措施，确保根据难民身份确定程序，分析儿童提交的庇护申请，并根据国际难民和人权法，考虑寻求庇护儿童的具体需要和权利，同时考虑难民署关于确定儿童最佳利益的指导原则。为此，委员会提请注意关于流落原籍国以外的孤身儿童和失散儿童的待遇的第</w:t>
      </w:r>
      <w:r w:rsidRPr="00814005">
        <w:rPr>
          <w:rFonts w:eastAsia="SimHei" w:hint="eastAsia"/>
        </w:rPr>
        <w:t>6</w:t>
      </w:r>
      <w:r w:rsidRPr="00814005">
        <w:rPr>
          <w:rFonts w:eastAsia="SimHei" w:hint="eastAsia"/>
        </w:rPr>
        <w:t>号一般性意见</w:t>
      </w:r>
      <w:r w:rsidRPr="00814005">
        <w:rPr>
          <w:rFonts w:eastAsia="SimHei" w:hint="eastAsia"/>
        </w:rPr>
        <w:t>(2005</w:t>
      </w:r>
      <w:r w:rsidRPr="00814005">
        <w:rPr>
          <w:rFonts w:eastAsia="SimHei" w:hint="eastAsia"/>
        </w:rPr>
        <w:t>年</w:t>
      </w:r>
      <w:r w:rsidRPr="00814005">
        <w:rPr>
          <w:rFonts w:eastAsia="SimHei" w:hint="eastAsia"/>
        </w:rPr>
        <w:t>)</w:t>
      </w:r>
      <w:r w:rsidRPr="00814005">
        <w:rPr>
          <w:rFonts w:eastAsia="SimHei" w:hint="eastAsia"/>
        </w:rPr>
        <w:t>。</w:t>
      </w:r>
      <w:r w:rsidRPr="00814005">
        <w:rPr>
          <w:rFonts w:eastAsia="SimHei" w:hint="eastAsia"/>
        </w:rPr>
        <w:t xml:space="preserve"> </w:t>
      </w:r>
    </w:p>
    <w:p w:rsidR="00F13385" w:rsidRDefault="0062530E" w:rsidP="0062530E">
      <w:pPr>
        <w:pStyle w:val="H4GC"/>
        <w:rPr>
          <w:rFonts w:hint="eastAsia"/>
        </w:rPr>
      </w:pPr>
      <w:r>
        <w:rPr>
          <w:rFonts w:hint="eastAsia"/>
        </w:rPr>
        <w:tab/>
      </w:r>
      <w:r>
        <w:rPr>
          <w:rFonts w:hint="eastAsia"/>
        </w:rPr>
        <w:tab/>
      </w:r>
      <w:r w:rsidR="00F13385">
        <w:rPr>
          <w:rFonts w:hint="eastAsia"/>
        </w:rPr>
        <w:t>经济剥削，包括童工</w:t>
      </w:r>
    </w:p>
    <w:p w:rsidR="00F13385" w:rsidRDefault="00F13385" w:rsidP="00F13385">
      <w:pPr>
        <w:pStyle w:val="SingleTxtGC"/>
        <w:rPr>
          <w:rFonts w:hint="eastAsia"/>
        </w:rPr>
      </w:pPr>
      <w:r>
        <w:rPr>
          <w:rFonts w:hint="eastAsia"/>
        </w:rPr>
        <w:t>73.</w:t>
      </w:r>
      <w:r w:rsidR="0062530E">
        <w:rPr>
          <w:rFonts w:hint="eastAsia"/>
        </w:rPr>
        <w:t xml:space="preserve">  </w:t>
      </w:r>
      <w:r>
        <w:rPr>
          <w:rFonts w:hint="eastAsia"/>
        </w:rPr>
        <w:t>委员会表达了其关切，并赞同经济、社会和文化权利委员会对于存在经济剥削儿童，特别是土著儿童问题的关切</w:t>
      </w:r>
      <w:r>
        <w:rPr>
          <w:rFonts w:hint="eastAsia"/>
        </w:rPr>
        <w:t>(E/C.12/BOL/CO/</w:t>
      </w:r>
      <w:r w:rsidR="00256507">
        <w:rPr>
          <w:rFonts w:hint="eastAsia"/>
        </w:rPr>
        <w:t>2,</w:t>
      </w:r>
      <w:r w:rsidR="00CB344B">
        <w:rPr>
          <w:rFonts w:hint="eastAsia"/>
        </w:rPr>
        <w:t xml:space="preserve"> </w:t>
      </w:r>
      <w:r>
        <w:rPr>
          <w:rFonts w:hint="eastAsia"/>
        </w:rPr>
        <w:t>第</w:t>
      </w:r>
      <w:r>
        <w:rPr>
          <w:rFonts w:hint="eastAsia"/>
        </w:rPr>
        <w:t>14(d)</w:t>
      </w:r>
      <w:r>
        <w:rPr>
          <w:rFonts w:hint="eastAsia"/>
        </w:rPr>
        <w:t>段</w:t>
      </w:r>
      <w:r>
        <w:rPr>
          <w:rFonts w:hint="eastAsia"/>
        </w:rPr>
        <w:t>)</w:t>
      </w:r>
      <w:r>
        <w:rPr>
          <w:rFonts w:hint="eastAsia"/>
        </w:rPr>
        <w:t>。委员会对瓜拉尼儿童处于苦役和强迫劳工的状况以及</w:t>
      </w:r>
      <w:r>
        <w:rPr>
          <w:rFonts w:hint="eastAsia"/>
        </w:rPr>
        <w:t>Chaco</w:t>
      </w:r>
      <w:r>
        <w:rPr>
          <w:rFonts w:hint="eastAsia"/>
        </w:rPr>
        <w:t>地区虐待受害者儿童和从事矿业有害工作儿童的状况表示尤为关切。</w:t>
      </w:r>
      <w:r>
        <w:rPr>
          <w:rFonts w:hint="eastAsia"/>
        </w:rPr>
        <w:t xml:space="preserve"> </w:t>
      </w:r>
    </w:p>
    <w:p w:rsidR="00F13385" w:rsidRPr="00814005" w:rsidRDefault="00F13385" w:rsidP="00F13385">
      <w:pPr>
        <w:pStyle w:val="SingleTxtGC"/>
        <w:rPr>
          <w:rFonts w:eastAsia="SimHei" w:hint="eastAsia"/>
        </w:rPr>
      </w:pPr>
      <w:r w:rsidRPr="00814005">
        <w:rPr>
          <w:rFonts w:eastAsia="SimHei" w:hint="eastAsia"/>
        </w:rPr>
        <w:t>74.</w:t>
      </w:r>
      <w:r w:rsidR="0062530E" w:rsidRPr="00814005">
        <w:rPr>
          <w:rFonts w:eastAsia="SimHei" w:hint="eastAsia"/>
        </w:rPr>
        <w:t xml:space="preserve">  </w:t>
      </w:r>
      <w:r w:rsidRPr="00814005">
        <w:rPr>
          <w:rFonts w:eastAsia="SimHei" w:hint="eastAsia"/>
        </w:rPr>
        <w:t>委员会建议缔约国立即采取如下措施，处理和监督对童工的各种剥削行为：</w:t>
      </w:r>
      <w:r w:rsidRPr="00814005">
        <w:rPr>
          <w:rFonts w:eastAsia="SimHei" w:hint="eastAsia"/>
        </w:rPr>
        <w:t xml:space="preserve"> </w:t>
      </w:r>
    </w:p>
    <w:p w:rsidR="00F13385" w:rsidRPr="00DB070B" w:rsidRDefault="00F13385" w:rsidP="0062530E">
      <w:pPr>
        <w:pStyle w:val="SingleTxtGC"/>
        <w:numPr>
          <w:ilvl w:val="0"/>
          <w:numId w:val="15"/>
        </w:numPr>
        <w:rPr>
          <w:rFonts w:eastAsia="SimHei" w:hint="eastAsia"/>
        </w:rPr>
      </w:pPr>
      <w:r w:rsidRPr="00DB070B">
        <w:rPr>
          <w:rFonts w:eastAsia="SimHei" w:hint="eastAsia"/>
        </w:rPr>
        <w:t>采取措施，预防最低就业年龄儿童从事正规和非正规领域工作、甘蔗、巴西坚果收割和矿业工作；</w:t>
      </w:r>
    </w:p>
    <w:p w:rsidR="00F13385" w:rsidRPr="00DB070B" w:rsidRDefault="00F13385" w:rsidP="0062530E">
      <w:pPr>
        <w:pStyle w:val="SingleTxtGC"/>
        <w:numPr>
          <w:ilvl w:val="0"/>
          <w:numId w:val="15"/>
        </w:numPr>
        <w:rPr>
          <w:rFonts w:eastAsia="SimHei" w:hint="eastAsia"/>
        </w:rPr>
      </w:pPr>
      <w:r w:rsidRPr="00DB070B">
        <w:rPr>
          <w:rFonts w:eastAsia="SimHei" w:hint="eastAsia"/>
        </w:rPr>
        <w:t>改进监督机制，以便执行现有劳动法并保护儿童免受经济剥削；</w:t>
      </w:r>
    </w:p>
    <w:p w:rsidR="00F13385" w:rsidRPr="00DB070B" w:rsidRDefault="00F13385" w:rsidP="0062530E">
      <w:pPr>
        <w:pStyle w:val="SingleTxtGC"/>
        <w:numPr>
          <w:ilvl w:val="0"/>
          <w:numId w:val="15"/>
        </w:numPr>
        <w:rPr>
          <w:rFonts w:eastAsia="SimHei" w:hint="eastAsia"/>
        </w:rPr>
      </w:pPr>
      <w:r w:rsidRPr="00DB070B">
        <w:rPr>
          <w:rFonts w:eastAsia="SimHei" w:hint="eastAsia"/>
        </w:rPr>
        <w:t>制定并执行管理学徒制度的规则；</w:t>
      </w:r>
    </w:p>
    <w:p w:rsidR="00F13385" w:rsidRPr="00DB070B" w:rsidRDefault="00F13385" w:rsidP="0062530E">
      <w:pPr>
        <w:pStyle w:val="SingleTxtGC"/>
        <w:numPr>
          <w:ilvl w:val="0"/>
          <w:numId w:val="15"/>
        </w:numPr>
        <w:rPr>
          <w:rFonts w:eastAsia="SimHei" w:hint="eastAsia"/>
        </w:rPr>
      </w:pPr>
      <w:r w:rsidRPr="00DB070B">
        <w:rPr>
          <w:rFonts w:eastAsia="SimHei" w:hint="eastAsia"/>
        </w:rPr>
        <w:t>确保居住在非常脆弱地区的儿童及其家人获得人力和经济发展的更好机会，确保努力消除极端贫穷，并以儿童为主；</w:t>
      </w:r>
    </w:p>
    <w:p w:rsidR="00F13385" w:rsidRPr="00DB070B" w:rsidRDefault="00F13385" w:rsidP="0062530E">
      <w:pPr>
        <w:pStyle w:val="SingleTxtGC"/>
        <w:numPr>
          <w:ilvl w:val="0"/>
          <w:numId w:val="15"/>
        </w:numPr>
        <w:rPr>
          <w:rFonts w:eastAsia="SimHei" w:hint="eastAsia"/>
        </w:rPr>
      </w:pPr>
      <w:r w:rsidRPr="00DB070B">
        <w:rPr>
          <w:rFonts w:eastAsia="SimHei" w:hint="eastAsia"/>
        </w:rPr>
        <w:t>寻求从劳工组织</w:t>
      </w:r>
      <w:r w:rsidR="005109CB">
        <w:rPr>
          <w:rFonts w:eastAsia="SimHei" w:hint="eastAsia"/>
        </w:rPr>
        <w:t>－</w:t>
      </w:r>
      <w:r w:rsidRPr="00DB070B">
        <w:rPr>
          <w:rFonts w:eastAsia="SimHei" w:hint="eastAsia"/>
        </w:rPr>
        <w:t>消灭童工现象国际计划、儿童基金会和相关非政府组织和合作伙伴获得技术援助，以便制定针对受剥削儿童的重返社会方案。</w:t>
      </w:r>
    </w:p>
    <w:p w:rsidR="00F13385" w:rsidRDefault="0062530E" w:rsidP="0062530E">
      <w:pPr>
        <w:pStyle w:val="H4GC"/>
        <w:rPr>
          <w:rFonts w:hint="eastAsia"/>
        </w:rPr>
      </w:pPr>
      <w:r>
        <w:rPr>
          <w:rFonts w:hint="eastAsia"/>
        </w:rPr>
        <w:tab/>
      </w:r>
      <w:r>
        <w:rPr>
          <w:rFonts w:hint="eastAsia"/>
        </w:rPr>
        <w:tab/>
      </w:r>
      <w:r w:rsidR="00F13385">
        <w:rPr>
          <w:rFonts w:hint="eastAsia"/>
        </w:rPr>
        <w:t>街头儿童</w:t>
      </w:r>
    </w:p>
    <w:p w:rsidR="00F13385" w:rsidRDefault="00F13385" w:rsidP="00F13385">
      <w:pPr>
        <w:pStyle w:val="SingleTxtGC"/>
        <w:rPr>
          <w:rFonts w:hint="eastAsia"/>
        </w:rPr>
      </w:pPr>
      <w:r>
        <w:rPr>
          <w:rFonts w:hint="eastAsia"/>
        </w:rPr>
        <w:t>75.</w:t>
      </w:r>
      <w:r w:rsidR="0062530E">
        <w:rPr>
          <w:rFonts w:hint="eastAsia"/>
        </w:rPr>
        <w:t xml:space="preserve">  </w:t>
      </w:r>
      <w:r>
        <w:rPr>
          <w:rFonts w:hint="eastAsia"/>
        </w:rPr>
        <w:t>委员会对城市地区街头儿童人数增加表示关注，这些儿童常常面临暴力、性剥削、歧视、吸毒和警察施暴。</w:t>
      </w:r>
    </w:p>
    <w:p w:rsidR="00F13385" w:rsidRPr="00814005" w:rsidRDefault="00F13385" w:rsidP="00F13385">
      <w:pPr>
        <w:pStyle w:val="SingleTxtGC"/>
        <w:rPr>
          <w:rFonts w:eastAsia="SimHei" w:hint="eastAsia"/>
        </w:rPr>
      </w:pPr>
      <w:r w:rsidRPr="00814005">
        <w:rPr>
          <w:rFonts w:eastAsia="SimHei" w:hint="eastAsia"/>
        </w:rPr>
        <w:t>76.</w:t>
      </w:r>
      <w:r w:rsidR="0062530E" w:rsidRPr="00814005">
        <w:rPr>
          <w:rFonts w:eastAsia="SimHei" w:hint="eastAsia"/>
        </w:rPr>
        <w:t xml:space="preserve">  </w:t>
      </w:r>
      <w:r w:rsidRPr="00814005">
        <w:rPr>
          <w:rFonts w:eastAsia="SimHei" w:hint="eastAsia"/>
        </w:rPr>
        <w:t>委员会建议缔约国立即采取措施，与街头儿童合作解决他们自身的问题，例如，制定国家行动计划，将预防和反应方案以及与消除极端贫穷努力有关的服务包括在内。委员会建议主管机构与市政儿童保护办公室紧密合作，加强与街头儿童家人的联络，如果这一办法行不通，可采取其他照料办法，确保街头儿童获得医疗保健、实施街头儿童入学方案，对街头儿童进行工作培训，以及为他们提供法律和心理服务。</w:t>
      </w:r>
    </w:p>
    <w:p w:rsidR="00F13385" w:rsidRDefault="0062530E" w:rsidP="0062530E">
      <w:pPr>
        <w:pStyle w:val="H4GC"/>
        <w:rPr>
          <w:rFonts w:hint="eastAsia"/>
        </w:rPr>
      </w:pPr>
      <w:r>
        <w:rPr>
          <w:rFonts w:hint="eastAsia"/>
        </w:rPr>
        <w:tab/>
      </w:r>
      <w:r>
        <w:rPr>
          <w:rFonts w:hint="eastAsia"/>
        </w:rPr>
        <w:tab/>
      </w:r>
      <w:r w:rsidR="00F13385">
        <w:rPr>
          <w:rFonts w:hint="eastAsia"/>
        </w:rPr>
        <w:t>性剥削和性虐待</w:t>
      </w:r>
    </w:p>
    <w:p w:rsidR="00F13385" w:rsidRDefault="00F13385" w:rsidP="00F13385">
      <w:pPr>
        <w:pStyle w:val="SingleTxtGC"/>
        <w:rPr>
          <w:rFonts w:hint="eastAsia"/>
        </w:rPr>
      </w:pPr>
      <w:r>
        <w:rPr>
          <w:rFonts w:hint="eastAsia"/>
        </w:rPr>
        <w:t>77.</w:t>
      </w:r>
      <w:r w:rsidR="0062530E">
        <w:rPr>
          <w:rFonts w:hint="eastAsia"/>
        </w:rPr>
        <w:t xml:space="preserve">  </w:t>
      </w:r>
      <w:r>
        <w:rPr>
          <w:rFonts w:hint="eastAsia"/>
        </w:rPr>
        <w:t>委员会对缺乏有关性剥削和性虐待受害者儿童数目或被检举并定罪的罪行犯罪人案件的数据表示关注，并对瓜拉尼女孩及其他在土地所有者家里工作或处于易受性剥削状况的土著人群的性虐待表示关注。</w:t>
      </w:r>
    </w:p>
    <w:p w:rsidR="00F13385" w:rsidRPr="00814005" w:rsidRDefault="00F13385" w:rsidP="00F13385">
      <w:pPr>
        <w:pStyle w:val="SingleTxtGC"/>
        <w:rPr>
          <w:rFonts w:eastAsia="SimHei" w:hint="eastAsia"/>
        </w:rPr>
      </w:pPr>
      <w:r>
        <w:rPr>
          <w:rFonts w:hint="eastAsia"/>
        </w:rPr>
        <w:t>78.</w:t>
      </w:r>
      <w:r w:rsidR="0062530E">
        <w:rPr>
          <w:rFonts w:hint="eastAsia"/>
        </w:rPr>
        <w:t xml:space="preserve">  </w:t>
      </w:r>
      <w:r w:rsidRPr="00814005">
        <w:rPr>
          <w:rFonts w:eastAsia="SimHei" w:hint="eastAsia"/>
        </w:rPr>
        <w:t>委员会建议缔约国：</w:t>
      </w:r>
    </w:p>
    <w:p w:rsidR="00F13385" w:rsidRPr="00814005" w:rsidRDefault="00F13385" w:rsidP="0062530E">
      <w:pPr>
        <w:pStyle w:val="SingleTxtGC"/>
        <w:numPr>
          <w:ilvl w:val="0"/>
          <w:numId w:val="16"/>
        </w:numPr>
        <w:rPr>
          <w:rFonts w:eastAsia="SimHei" w:hint="eastAsia"/>
        </w:rPr>
      </w:pPr>
      <w:r w:rsidRPr="00814005">
        <w:rPr>
          <w:rFonts w:eastAsia="SimHei" w:hint="eastAsia"/>
        </w:rPr>
        <w:t>建立儿童性剥削和性虐待以及犯罪人检举和定罪情况数据收集和分析系统；</w:t>
      </w:r>
    </w:p>
    <w:p w:rsidR="00F13385" w:rsidRPr="00814005" w:rsidRDefault="00F13385" w:rsidP="0062530E">
      <w:pPr>
        <w:pStyle w:val="SingleTxtGC"/>
        <w:numPr>
          <w:ilvl w:val="0"/>
          <w:numId w:val="16"/>
        </w:numPr>
        <w:rPr>
          <w:rFonts w:eastAsia="SimHei" w:hint="eastAsia"/>
        </w:rPr>
      </w:pPr>
      <w:r w:rsidRPr="00814005">
        <w:rPr>
          <w:rFonts w:eastAsia="SimHei" w:hint="eastAsia"/>
        </w:rPr>
        <w:t>实施预防、调查、检举、康复和儿童性虐待和性剥削受害者重返社会的相关立法、政策和方案，并考虑分别于</w:t>
      </w:r>
      <w:r w:rsidRPr="00814005">
        <w:rPr>
          <w:rFonts w:eastAsia="SimHei" w:hint="eastAsia"/>
        </w:rPr>
        <w:t>1996</w:t>
      </w:r>
      <w:r w:rsidRPr="00814005">
        <w:rPr>
          <w:rFonts w:eastAsia="SimHei" w:hint="eastAsia"/>
        </w:rPr>
        <w:t>年、</w:t>
      </w:r>
      <w:r w:rsidRPr="00814005">
        <w:rPr>
          <w:rFonts w:eastAsia="SimHei" w:hint="eastAsia"/>
        </w:rPr>
        <w:t>2001</w:t>
      </w:r>
      <w:r w:rsidRPr="00814005">
        <w:rPr>
          <w:rFonts w:eastAsia="SimHei" w:hint="eastAsia"/>
        </w:rPr>
        <w:t>年和</w:t>
      </w:r>
      <w:r w:rsidRPr="00814005">
        <w:rPr>
          <w:rFonts w:eastAsia="SimHei" w:hint="eastAsia"/>
        </w:rPr>
        <w:t>2008</w:t>
      </w:r>
      <w:r w:rsidRPr="00814005">
        <w:rPr>
          <w:rFonts w:eastAsia="SimHei" w:hint="eastAsia"/>
        </w:rPr>
        <w:t>年举行的第一届、第二届和第三届禁止对儿童商业色情剥削世界大会的成果文件以及《儿童权利公约关于买卖儿童、儿童卖淫和儿童色情制品问题的任择议定书》；</w:t>
      </w:r>
    </w:p>
    <w:p w:rsidR="00F13385" w:rsidRPr="00814005" w:rsidRDefault="00F13385" w:rsidP="0062530E">
      <w:pPr>
        <w:pStyle w:val="SingleTxtGC"/>
        <w:numPr>
          <w:ilvl w:val="0"/>
          <w:numId w:val="16"/>
        </w:numPr>
        <w:rPr>
          <w:rFonts w:eastAsia="SimHei" w:hint="eastAsia"/>
        </w:rPr>
      </w:pPr>
      <w:r w:rsidRPr="00814005">
        <w:rPr>
          <w:rFonts w:eastAsia="SimHei" w:hint="eastAsia"/>
        </w:rPr>
        <w:t>对执法人员、社会工作者、法官和检察官进行如何以注重儿童的方式秘密受理、监督和调查指控方面的培训；</w:t>
      </w:r>
    </w:p>
    <w:p w:rsidR="00F13385" w:rsidRPr="00814005" w:rsidRDefault="00F13385" w:rsidP="0062530E">
      <w:pPr>
        <w:pStyle w:val="SingleTxtGC"/>
        <w:numPr>
          <w:ilvl w:val="0"/>
          <w:numId w:val="16"/>
        </w:numPr>
        <w:rPr>
          <w:rFonts w:eastAsia="SimHei" w:hint="eastAsia"/>
        </w:rPr>
      </w:pPr>
      <w:r w:rsidRPr="00814005">
        <w:rPr>
          <w:rFonts w:eastAsia="SimHei" w:hint="eastAsia"/>
        </w:rPr>
        <w:t>获得资金、交流经验、扩大与其他国家的合作，以便开展调查和检举犯罪人的任务。</w:t>
      </w:r>
    </w:p>
    <w:p w:rsidR="00F13385" w:rsidRDefault="0062530E" w:rsidP="0062530E">
      <w:pPr>
        <w:pStyle w:val="H4GC"/>
        <w:rPr>
          <w:rFonts w:hint="eastAsia"/>
        </w:rPr>
      </w:pPr>
      <w:r>
        <w:rPr>
          <w:rFonts w:hint="eastAsia"/>
        </w:rPr>
        <w:tab/>
      </w:r>
      <w:r>
        <w:rPr>
          <w:rFonts w:hint="eastAsia"/>
        </w:rPr>
        <w:tab/>
      </w:r>
      <w:r w:rsidR="00F13385">
        <w:rPr>
          <w:rFonts w:hint="eastAsia"/>
        </w:rPr>
        <w:t>买卖、贩卖和绑架</w:t>
      </w:r>
    </w:p>
    <w:p w:rsidR="00F13385" w:rsidRDefault="00F13385" w:rsidP="00F13385">
      <w:pPr>
        <w:pStyle w:val="SingleTxtGC"/>
        <w:rPr>
          <w:rFonts w:hint="eastAsia"/>
        </w:rPr>
      </w:pPr>
      <w:r>
        <w:rPr>
          <w:rFonts w:hint="eastAsia"/>
        </w:rPr>
        <w:t>79.</w:t>
      </w:r>
      <w:r w:rsidR="0062530E">
        <w:rPr>
          <w:rFonts w:hint="eastAsia"/>
        </w:rPr>
        <w:t xml:space="preserve">  </w:t>
      </w:r>
      <w:r>
        <w:rPr>
          <w:rFonts w:hint="eastAsia"/>
        </w:rPr>
        <w:t>委员会欢迎缔约国通过了关于人口贩卖问题的第</w:t>
      </w:r>
      <w:r>
        <w:rPr>
          <w:rFonts w:hint="eastAsia"/>
        </w:rPr>
        <w:t>3325</w:t>
      </w:r>
      <w:r>
        <w:rPr>
          <w:rFonts w:hint="eastAsia"/>
        </w:rPr>
        <w:t>号法案</w:t>
      </w:r>
      <w:r>
        <w:rPr>
          <w:rFonts w:hint="eastAsia"/>
        </w:rPr>
        <w:t>(</w:t>
      </w:r>
      <w:r>
        <w:rPr>
          <w:rFonts w:hint="eastAsia"/>
        </w:rPr>
        <w:t>自</w:t>
      </w:r>
      <w:r>
        <w:rPr>
          <w:rFonts w:hint="eastAsia"/>
        </w:rPr>
        <w:t>2006</w:t>
      </w:r>
      <w:r>
        <w:rPr>
          <w:rFonts w:hint="eastAsia"/>
        </w:rPr>
        <w:t>年起生效</w:t>
      </w:r>
      <w:r>
        <w:rPr>
          <w:rFonts w:hint="eastAsia"/>
        </w:rPr>
        <w:t>)</w:t>
      </w:r>
      <w:r>
        <w:rPr>
          <w:rFonts w:hint="eastAsia"/>
        </w:rPr>
        <w:t>、旨在促进刑事检举和进一步预防、保护并向受害者提供援助的综合法律项目，以及针对</w:t>
      </w:r>
      <w:r>
        <w:rPr>
          <w:rFonts w:hint="eastAsia"/>
        </w:rPr>
        <w:t>2006-2010</w:t>
      </w:r>
      <w:r>
        <w:rPr>
          <w:rFonts w:hint="eastAsia"/>
        </w:rPr>
        <w:t>年贩卖问题国家战略设立的部际间委员会，但委员会表示关注的是，综合法律项目并未贯彻《关于买卖儿童、儿童卖淫和儿童色情制品问题的任择议定书》，缔约国依然是贩卖受害者，尤其是非洲和亚洲裔人口的来源国和目的地国。委员会还对警察局登记的大量失踪儿童的信息表示进一步关切。</w:t>
      </w:r>
    </w:p>
    <w:p w:rsidR="00F13385" w:rsidRPr="00814005" w:rsidRDefault="00F13385" w:rsidP="00F13385">
      <w:pPr>
        <w:pStyle w:val="SingleTxtGC"/>
        <w:rPr>
          <w:rFonts w:eastAsia="SimHei" w:hint="eastAsia"/>
        </w:rPr>
      </w:pPr>
      <w:r>
        <w:rPr>
          <w:rFonts w:hint="eastAsia"/>
        </w:rPr>
        <w:t>80.</w:t>
      </w:r>
      <w:r w:rsidR="0062530E">
        <w:rPr>
          <w:rFonts w:hint="eastAsia"/>
        </w:rPr>
        <w:t xml:space="preserve">  </w:t>
      </w:r>
      <w:r w:rsidRPr="00814005">
        <w:rPr>
          <w:rFonts w:eastAsia="SimHei" w:hint="eastAsia"/>
        </w:rPr>
        <w:t>委员会建议缔约国：</w:t>
      </w:r>
    </w:p>
    <w:p w:rsidR="00F13385" w:rsidRPr="00814005" w:rsidRDefault="00F13385" w:rsidP="0062530E">
      <w:pPr>
        <w:pStyle w:val="SingleTxtGC"/>
        <w:numPr>
          <w:ilvl w:val="0"/>
          <w:numId w:val="17"/>
        </w:numPr>
        <w:rPr>
          <w:rFonts w:eastAsia="SimHei" w:hint="eastAsia"/>
        </w:rPr>
      </w:pPr>
      <w:r w:rsidRPr="00814005">
        <w:rPr>
          <w:rFonts w:eastAsia="SimHei" w:hint="eastAsia"/>
        </w:rPr>
        <w:t>批准并公布防止买卖儿童、性剥削和贩卖人口的新综合法案，并确保该法案符合《关于买卖儿童、儿童卖淫和儿童色情制品问题的任择议定书》；</w:t>
      </w:r>
      <w:r w:rsidRPr="00814005">
        <w:rPr>
          <w:rFonts w:eastAsia="SimHei" w:hint="eastAsia"/>
        </w:rPr>
        <w:t xml:space="preserve"> </w:t>
      </w:r>
    </w:p>
    <w:p w:rsidR="00F13385" w:rsidRPr="00814005" w:rsidRDefault="00F13385" w:rsidP="0062530E">
      <w:pPr>
        <w:pStyle w:val="SingleTxtGC"/>
        <w:numPr>
          <w:ilvl w:val="0"/>
          <w:numId w:val="17"/>
        </w:numPr>
        <w:rPr>
          <w:rFonts w:eastAsia="SimHei" w:hint="eastAsia"/>
        </w:rPr>
      </w:pPr>
      <w:r w:rsidRPr="00814005">
        <w:rPr>
          <w:rFonts w:eastAsia="SimHei" w:hint="eastAsia"/>
        </w:rPr>
        <w:t>制定预防、受害者重返社会以及犯罪人检举的国家行动计划；</w:t>
      </w:r>
    </w:p>
    <w:p w:rsidR="00F13385" w:rsidRPr="00814005" w:rsidRDefault="00F13385" w:rsidP="0062530E">
      <w:pPr>
        <w:pStyle w:val="SingleTxtGC"/>
        <w:numPr>
          <w:ilvl w:val="0"/>
          <w:numId w:val="17"/>
        </w:numPr>
        <w:rPr>
          <w:rFonts w:eastAsia="SimHei" w:hint="eastAsia"/>
        </w:rPr>
      </w:pPr>
      <w:r w:rsidRPr="00814005">
        <w:rPr>
          <w:rFonts w:eastAsia="SimHei" w:hint="eastAsia"/>
        </w:rPr>
        <w:t>采取措施，防止难民和包括儿童在内的寻求庇护者成为人口贩卖受害者，建立相关机制，立即确定贩卖受害者，确保按庇护程序为这些可能有保护需要的受害者提供庇护；</w:t>
      </w:r>
      <w:r w:rsidRPr="00814005">
        <w:rPr>
          <w:rFonts w:eastAsia="SimHei" w:hint="eastAsia"/>
        </w:rPr>
        <w:t xml:space="preserve"> </w:t>
      </w:r>
    </w:p>
    <w:p w:rsidR="00F13385" w:rsidRPr="00814005" w:rsidRDefault="00F13385" w:rsidP="0062530E">
      <w:pPr>
        <w:pStyle w:val="SingleTxtGC"/>
        <w:numPr>
          <w:ilvl w:val="0"/>
          <w:numId w:val="17"/>
        </w:numPr>
        <w:rPr>
          <w:rFonts w:eastAsia="SimHei" w:hint="eastAsia"/>
        </w:rPr>
      </w:pPr>
      <w:r w:rsidRPr="00814005">
        <w:rPr>
          <w:rFonts w:eastAsia="SimHei" w:hint="eastAsia"/>
        </w:rPr>
        <w:t>批准</w:t>
      </w:r>
      <w:r w:rsidRPr="00814005">
        <w:rPr>
          <w:rFonts w:eastAsia="SimHei" w:hint="eastAsia"/>
        </w:rPr>
        <w:t>1980</w:t>
      </w:r>
      <w:r w:rsidRPr="00814005">
        <w:rPr>
          <w:rFonts w:eastAsia="SimHei" w:hint="eastAsia"/>
        </w:rPr>
        <w:t>年《国际儿童拐骗事件的民事问题海牙公约》。</w:t>
      </w:r>
    </w:p>
    <w:p w:rsidR="00F13385" w:rsidRDefault="0062530E" w:rsidP="0062530E">
      <w:pPr>
        <w:pStyle w:val="H4GC"/>
        <w:rPr>
          <w:rFonts w:hint="eastAsia"/>
        </w:rPr>
      </w:pPr>
      <w:r>
        <w:rPr>
          <w:rFonts w:hint="eastAsia"/>
        </w:rPr>
        <w:tab/>
      </w:r>
      <w:r>
        <w:rPr>
          <w:rFonts w:hint="eastAsia"/>
        </w:rPr>
        <w:tab/>
      </w:r>
      <w:r w:rsidR="00F13385">
        <w:rPr>
          <w:rFonts w:hint="eastAsia"/>
        </w:rPr>
        <w:t>少年司法管理</w:t>
      </w:r>
    </w:p>
    <w:p w:rsidR="00F13385" w:rsidRDefault="00F13385" w:rsidP="00F13385">
      <w:pPr>
        <w:pStyle w:val="SingleTxtGC"/>
        <w:rPr>
          <w:rFonts w:hint="eastAsia"/>
        </w:rPr>
      </w:pPr>
      <w:r>
        <w:rPr>
          <w:rFonts w:hint="eastAsia"/>
        </w:rPr>
        <w:t>81.</w:t>
      </w:r>
      <w:r w:rsidR="0062530E">
        <w:rPr>
          <w:rFonts w:hint="eastAsia"/>
        </w:rPr>
        <w:t xml:space="preserve">  </w:t>
      </w:r>
      <w:r>
        <w:rPr>
          <w:rFonts w:hint="eastAsia"/>
        </w:rPr>
        <w:t>委员会对现有立法将最低刑事责任年龄定为</w:t>
      </w:r>
      <w:r>
        <w:rPr>
          <w:rFonts w:hint="eastAsia"/>
        </w:rPr>
        <w:t>16</w:t>
      </w:r>
      <w:r>
        <w:rPr>
          <w:rFonts w:hint="eastAsia"/>
        </w:rPr>
        <w:t>岁的事实表示欢迎，但是对剥夺自由并未作为最后举措以及对</w:t>
      </w:r>
      <w:r>
        <w:rPr>
          <w:rFonts w:hint="eastAsia"/>
        </w:rPr>
        <w:t>16</w:t>
      </w:r>
      <w:r>
        <w:rPr>
          <w:rFonts w:hint="eastAsia"/>
        </w:rPr>
        <w:t>至</w:t>
      </w:r>
      <w:r>
        <w:rPr>
          <w:rFonts w:hint="eastAsia"/>
        </w:rPr>
        <w:t>18</w:t>
      </w:r>
      <w:r>
        <w:rPr>
          <w:rFonts w:hint="eastAsia"/>
        </w:rPr>
        <w:t>岁青少年广泛使用防范性拘留的事实表示关切。尽管对设立少年司法国家委员会表示欢迎，但委员会对未有效执行针对触法青少年的社会</w:t>
      </w:r>
      <w:r w:rsidR="005109CB">
        <w:rPr>
          <w:rFonts w:hint="eastAsia"/>
        </w:rPr>
        <w:t>－</w:t>
      </w:r>
      <w:r>
        <w:rPr>
          <w:rFonts w:hint="eastAsia"/>
        </w:rPr>
        <w:t>教育措施以及</w:t>
      </w:r>
      <w:r>
        <w:rPr>
          <w:rFonts w:hint="eastAsia"/>
        </w:rPr>
        <w:t>16</w:t>
      </w:r>
      <w:r>
        <w:rPr>
          <w:rFonts w:hint="eastAsia"/>
        </w:rPr>
        <w:t>岁以上青少年在环境恶劣的成人监狱中服刑的问题表示关切。</w:t>
      </w:r>
    </w:p>
    <w:p w:rsidR="00F13385" w:rsidRPr="00814005" w:rsidRDefault="00F13385" w:rsidP="00F13385">
      <w:pPr>
        <w:pStyle w:val="SingleTxtGC"/>
        <w:rPr>
          <w:rFonts w:eastAsia="SimHei" w:hint="eastAsia"/>
        </w:rPr>
      </w:pPr>
      <w:r w:rsidRPr="00814005">
        <w:rPr>
          <w:rFonts w:eastAsia="SimHei" w:hint="eastAsia"/>
        </w:rPr>
        <w:t>82.</w:t>
      </w:r>
      <w:r w:rsidR="0062530E" w:rsidRPr="00814005">
        <w:rPr>
          <w:rFonts w:eastAsia="SimHei" w:hint="eastAsia"/>
        </w:rPr>
        <w:t xml:space="preserve">  </w:t>
      </w:r>
      <w:r w:rsidRPr="00814005">
        <w:rPr>
          <w:rFonts w:eastAsia="SimHei" w:hint="eastAsia"/>
        </w:rPr>
        <w:t>委员会促请缔约国确保充分实施少年司法标准，特别是《公约》第</w:t>
      </w:r>
      <w:r w:rsidRPr="00814005">
        <w:rPr>
          <w:rFonts w:eastAsia="SimHei" w:hint="eastAsia"/>
        </w:rPr>
        <w:t>37</w:t>
      </w:r>
      <w:r w:rsidRPr="00814005">
        <w:rPr>
          <w:rFonts w:eastAsia="SimHei" w:hint="eastAsia"/>
        </w:rPr>
        <w:t>条</w:t>
      </w:r>
      <w:r w:rsidRPr="00814005">
        <w:rPr>
          <w:rFonts w:eastAsia="SimHei" w:hint="eastAsia"/>
        </w:rPr>
        <w:t>(b)</w:t>
      </w:r>
      <w:r w:rsidRPr="00814005">
        <w:rPr>
          <w:rFonts w:eastAsia="SimHei" w:hint="eastAsia"/>
        </w:rPr>
        <w:t>款、第</w:t>
      </w:r>
      <w:r w:rsidRPr="00814005">
        <w:rPr>
          <w:rFonts w:eastAsia="SimHei" w:hint="eastAsia"/>
        </w:rPr>
        <w:t>39</w:t>
      </w:r>
      <w:r w:rsidRPr="00814005">
        <w:rPr>
          <w:rFonts w:eastAsia="SimHei" w:hint="eastAsia"/>
        </w:rPr>
        <w:t>条和第</w:t>
      </w:r>
      <w:r w:rsidRPr="00814005">
        <w:rPr>
          <w:rFonts w:eastAsia="SimHei" w:hint="eastAsia"/>
        </w:rPr>
        <w:t>40</w:t>
      </w:r>
      <w:r w:rsidRPr="00814005">
        <w:rPr>
          <w:rFonts w:eastAsia="SimHei" w:hint="eastAsia"/>
        </w:rPr>
        <w:t>条，以及《联合国少年司法最低标准规则》</w:t>
      </w:r>
      <w:r w:rsidRPr="00814005">
        <w:rPr>
          <w:rFonts w:eastAsia="SimHei" w:hint="eastAsia"/>
        </w:rPr>
        <w:t>(</w:t>
      </w:r>
      <w:r w:rsidRPr="00814005">
        <w:rPr>
          <w:rFonts w:eastAsia="SimHei" w:hint="eastAsia"/>
        </w:rPr>
        <w:t>《北京规则》</w:t>
      </w:r>
      <w:r w:rsidRPr="00814005">
        <w:rPr>
          <w:rFonts w:eastAsia="SimHei" w:hint="eastAsia"/>
        </w:rPr>
        <w:t>)</w:t>
      </w:r>
      <w:r w:rsidRPr="00814005">
        <w:rPr>
          <w:rFonts w:eastAsia="SimHei" w:hint="eastAsia"/>
        </w:rPr>
        <w:t>、《联合国预防少年犯罪准则》</w:t>
      </w:r>
      <w:r w:rsidRPr="00814005">
        <w:rPr>
          <w:rFonts w:eastAsia="SimHei" w:hint="eastAsia"/>
        </w:rPr>
        <w:t>(</w:t>
      </w:r>
      <w:r w:rsidRPr="00814005">
        <w:rPr>
          <w:rFonts w:eastAsia="SimHei" w:hint="eastAsia"/>
        </w:rPr>
        <w:t>《利雅得准则》</w:t>
      </w:r>
      <w:r w:rsidRPr="00814005">
        <w:rPr>
          <w:rFonts w:eastAsia="SimHei" w:hint="eastAsia"/>
        </w:rPr>
        <w:t>)</w:t>
      </w:r>
      <w:r w:rsidRPr="00814005">
        <w:rPr>
          <w:rFonts w:eastAsia="SimHei" w:hint="eastAsia"/>
        </w:rPr>
        <w:t>和《联合国保护被剥夺自由少年规则》</w:t>
      </w:r>
      <w:r w:rsidRPr="00814005">
        <w:rPr>
          <w:rFonts w:eastAsia="SimHei" w:hint="eastAsia"/>
        </w:rPr>
        <w:t>(</w:t>
      </w:r>
      <w:r w:rsidRPr="00814005">
        <w:rPr>
          <w:rFonts w:eastAsia="SimHei" w:hint="eastAsia"/>
        </w:rPr>
        <w:t>《哈瓦那规则》</w:t>
      </w:r>
      <w:r w:rsidRPr="00814005">
        <w:rPr>
          <w:rFonts w:eastAsia="SimHei" w:hint="eastAsia"/>
        </w:rPr>
        <w:t>)</w:t>
      </w:r>
      <w:r w:rsidRPr="00814005">
        <w:rPr>
          <w:rFonts w:eastAsia="SimHei" w:hint="eastAsia"/>
        </w:rPr>
        <w:t>。尤其是，委员会鼓励缔约国参考委员会关于少年司法管理的第</w:t>
      </w:r>
      <w:r w:rsidRPr="00814005">
        <w:rPr>
          <w:rFonts w:eastAsia="SimHei" w:hint="eastAsia"/>
        </w:rPr>
        <w:t>10</w:t>
      </w:r>
      <w:r w:rsidRPr="00814005">
        <w:rPr>
          <w:rFonts w:eastAsia="SimHei" w:hint="eastAsia"/>
        </w:rPr>
        <w:t>号一般性意见</w:t>
      </w:r>
      <w:r w:rsidRPr="00814005">
        <w:rPr>
          <w:rFonts w:eastAsia="SimHei" w:hint="eastAsia"/>
        </w:rPr>
        <w:t>(2007</w:t>
      </w:r>
      <w:r w:rsidRPr="00814005">
        <w:rPr>
          <w:rFonts w:eastAsia="SimHei" w:hint="eastAsia"/>
        </w:rPr>
        <w:t>年</w:t>
      </w:r>
      <w:r w:rsidRPr="00814005">
        <w:rPr>
          <w:rFonts w:eastAsia="SimHei" w:hint="eastAsia"/>
        </w:rPr>
        <w:t>)</w:t>
      </w:r>
      <w:r w:rsidRPr="00814005">
        <w:rPr>
          <w:rFonts w:eastAsia="SimHei" w:hint="eastAsia"/>
        </w:rPr>
        <w:t>。委员会还建议缔约国：</w:t>
      </w:r>
    </w:p>
    <w:p w:rsidR="00F13385" w:rsidRPr="00814005" w:rsidRDefault="00F13385" w:rsidP="0062530E">
      <w:pPr>
        <w:pStyle w:val="SingleTxtGC"/>
        <w:numPr>
          <w:ilvl w:val="0"/>
          <w:numId w:val="18"/>
        </w:numPr>
        <w:rPr>
          <w:rFonts w:eastAsia="SimHei" w:hint="eastAsia"/>
        </w:rPr>
      </w:pPr>
      <w:r w:rsidRPr="00814005">
        <w:rPr>
          <w:rFonts w:eastAsia="SimHei" w:hint="eastAsia"/>
        </w:rPr>
        <w:t>确保先行法律制度和传统的土著制度遵守《公约》，并明确说明两个制度之间的不同；</w:t>
      </w:r>
    </w:p>
    <w:p w:rsidR="00F13385" w:rsidRPr="00814005" w:rsidRDefault="00F13385" w:rsidP="0062530E">
      <w:pPr>
        <w:pStyle w:val="SingleTxtGC"/>
        <w:numPr>
          <w:ilvl w:val="0"/>
          <w:numId w:val="18"/>
        </w:numPr>
        <w:rPr>
          <w:rFonts w:eastAsia="SimHei" w:hint="eastAsia"/>
        </w:rPr>
      </w:pPr>
      <w:r w:rsidRPr="00814005">
        <w:rPr>
          <w:rFonts w:eastAsia="SimHei" w:hint="eastAsia"/>
        </w:rPr>
        <w:t>采取预防性措施，例如支持家庭和社区发挥作用，从而帮助消除导致青少年触及刑事司法制度</w:t>
      </w:r>
      <w:r w:rsidRPr="00814005">
        <w:rPr>
          <w:rFonts w:eastAsia="SimHei" w:hint="eastAsia"/>
        </w:rPr>
        <w:t>/</w:t>
      </w:r>
      <w:r w:rsidRPr="00814005">
        <w:rPr>
          <w:rFonts w:eastAsia="SimHei" w:hint="eastAsia"/>
        </w:rPr>
        <w:t>传统土著制度的社会环境，并采取一切可能的措施来避免污名；</w:t>
      </w:r>
    </w:p>
    <w:p w:rsidR="00F13385" w:rsidRPr="00814005" w:rsidRDefault="00F13385" w:rsidP="0062530E">
      <w:pPr>
        <w:pStyle w:val="SingleTxtGC"/>
        <w:numPr>
          <w:ilvl w:val="0"/>
          <w:numId w:val="18"/>
        </w:numPr>
        <w:rPr>
          <w:rFonts w:eastAsia="SimHei" w:hint="eastAsia"/>
        </w:rPr>
      </w:pPr>
      <w:r w:rsidRPr="00814005">
        <w:rPr>
          <w:rFonts w:eastAsia="SimHei" w:hint="eastAsia"/>
        </w:rPr>
        <w:t>始终坚持由少年司法部门解决青少年触法问题，避免在普通法庭中将青少年作为成年人进行审判；</w:t>
      </w:r>
    </w:p>
    <w:p w:rsidR="00F13385" w:rsidRPr="00814005" w:rsidRDefault="00F13385" w:rsidP="0062530E">
      <w:pPr>
        <w:pStyle w:val="SingleTxtGC"/>
        <w:numPr>
          <w:ilvl w:val="0"/>
          <w:numId w:val="18"/>
        </w:numPr>
        <w:rPr>
          <w:rFonts w:eastAsia="SimHei" w:hint="eastAsia"/>
        </w:rPr>
      </w:pPr>
      <w:r w:rsidRPr="00814005">
        <w:rPr>
          <w:rFonts w:eastAsia="SimHei" w:hint="eastAsia"/>
        </w:rPr>
        <w:t>在所有地区建立针对青少年的专职法官机构，专职法官应接受过相关的教育和培训；</w:t>
      </w:r>
    </w:p>
    <w:p w:rsidR="00F13385" w:rsidRPr="00814005" w:rsidRDefault="00F13385" w:rsidP="0062530E">
      <w:pPr>
        <w:pStyle w:val="SingleTxtGC"/>
        <w:numPr>
          <w:ilvl w:val="0"/>
          <w:numId w:val="18"/>
        </w:numPr>
        <w:rPr>
          <w:rFonts w:eastAsia="SimHei" w:hint="eastAsia"/>
        </w:rPr>
      </w:pPr>
      <w:r w:rsidRPr="00814005">
        <w:rPr>
          <w:rFonts w:eastAsia="SimHei" w:hint="eastAsia"/>
        </w:rPr>
        <w:t>在万不得已的情况下才采取拘留做法，但应尽量缩短拘留时间，并且定期进行审查，以便撤销拘留；</w:t>
      </w:r>
    </w:p>
    <w:p w:rsidR="00F13385" w:rsidRPr="00814005" w:rsidRDefault="00F13385" w:rsidP="0062530E">
      <w:pPr>
        <w:pStyle w:val="SingleTxtGC"/>
        <w:numPr>
          <w:ilvl w:val="0"/>
          <w:numId w:val="18"/>
        </w:numPr>
        <w:rPr>
          <w:rFonts w:eastAsia="SimHei" w:hint="eastAsia"/>
        </w:rPr>
      </w:pPr>
      <w:r w:rsidRPr="00814005">
        <w:rPr>
          <w:rFonts w:eastAsia="SimHei" w:hint="eastAsia"/>
        </w:rPr>
        <w:t>在现有法律制度和传统土著制度中制定替代剥夺自由的其他办法，例如保释、调解、社区服务令或缓刑等一切可能的举措；</w:t>
      </w:r>
    </w:p>
    <w:p w:rsidR="00F13385" w:rsidRPr="00814005" w:rsidRDefault="00F13385" w:rsidP="0062530E">
      <w:pPr>
        <w:pStyle w:val="SingleTxtGC"/>
        <w:numPr>
          <w:ilvl w:val="0"/>
          <w:numId w:val="18"/>
        </w:numPr>
        <w:rPr>
          <w:rFonts w:eastAsia="SimHei" w:hint="eastAsia"/>
        </w:rPr>
      </w:pPr>
      <w:r w:rsidRPr="00814005">
        <w:rPr>
          <w:rFonts w:eastAsia="SimHei" w:hint="eastAsia"/>
        </w:rPr>
        <w:t>让被剥夺自由的青少年获得教育，包括在审前羁押期间；</w:t>
      </w:r>
    </w:p>
    <w:p w:rsidR="00F13385" w:rsidRPr="00814005" w:rsidRDefault="00F13385" w:rsidP="0062530E">
      <w:pPr>
        <w:pStyle w:val="SingleTxtGC"/>
        <w:numPr>
          <w:ilvl w:val="0"/>
          <w:numId w:val="18"/>
        </w:numPr>
        <w:rPr>
          <w:rFonts w:eastAsia="SimHei" w:hint="eastAsia"/>
        </w:rPr>
      </w:pPr>
      <w:r w:rsidRPr="00814005">
        <w:rPr>
          <w:rFonts w:eastAsia="SimHei" w:hint="eastAsia"/>
        </w:rPr>
        <w:t>应寻求从联合国机构间少年司法小组，包括联合国毒品和犯罪问题办公室、儿童基金会、人权高专办和非政府组织寻求少年司法领域的技术援助。</w:t>
      </w:r>
    </w:p>
    <w:p w:rsidR="00F13385" w:rsidRDefault="0062530E" w:rsidP="0062530E">
      <w:pPr>
        <w:pStyle w:val="H4GC"/>
        <w:rPr>
          <w:rFonts w:hint="eastAsia"/>
        </w:rPr>
      </w:pPr>
      <w:r>
        <w:rPr>
          <w:rFonts w:hint="eastAsia"/>
        </w:rPr>
        <w:tab/>
      </w:r>
      <w:r>
        <w:rPr>
          <w:rFonts w:hint="eastAsia"/>
        </w:rPr>
        <w:tab/>
      </w:r>
      <w:r w:rsidR="00F13385">
        <w:rPr>
          <w:rFonts w:hint="eastAsia"/>
        </w:rPr>
        <w:t>受害者和证人</w:t>
      </w:r>
    </w:p>
    <w:p w:rsidR="00F13385" w:rsidRDefault="00F13385" w:rsidP="00F13385">
      <w:pPr>
        <w:pStyle w:val="SingleTxtGC"/>
        <w:rPr>
          <w:rFonts w:hint="eastAsia"/>
        </w:rPr>
      </w:pPr>
      <w:r>
        <w:rPr>
          <w:rFonts w:hint="eastAsia"/>
        </w:rPr>
        <w:t>83.</w:t>
      </w:r>
      <w:r w:rsidR="0062530E">
        <w:rPr>
          <w:rFonts w:hint="eastAsia"/>
        </w:rPr>
        <w:t xml:space="preserve">  </w:t>
      </w:r>
      <w:r>
        <w:rPr>
          <w:rFonts w:hint="eastAsia"/>
        </w:rPr>
        <w:t>委员会注意到没有审理犯罪儿童受害者，包括性剥削和性虐待的具体刑法条例和程序，委员会对犯罪证人或受害者的儿童缺乏获得充分医疗和心理</w:t>
      </w:r>
      <w:r w:rsidR="00320602">
        <w:rPr>
          <w:rFonts w:hint="eastAsia"/>
        </w:rPr>
        <w:t>－</w:t>
      </w:r>
      <w:r>
        <w:rPr>
          <w:rFonts w:hint="eastAsia"/>
        </w:rPr>
        <w:t>生理服务的渠道表示关切。</w:t>
      </w:r>
    </w:p>
    <w:p w:rsidR="00F13385" w:rsidRPr="00814005" w:rsidRDefault="00F13385" w:rsidP="00F13385">
      <w:pPr>
        <w:pStyle w:val="SingleTxtGC"/>
        <w:rPr>
          <w:rFonts w:eastAsia="SimHei" w:hint="eastAsia"/>
        </w:rPr>
      </w:pPr>
      <w:r w:rsidRPr="00814005">
        <w:rPr>
          <w:rFonts w:eastAsia="SimHei" w:hint="eastAsia"/>
        </w:rPr>
        <w:t>84.</w:t>
      </w:r>
      <w:r w:rsidR="0062530E" w:rsidRPr="00814005">
        <w:rPr>
          <w:rFonts w:eastAsia="SimHei" w:hint="eastAsia"/>
        </w:rPr>
        <w:t xml:space="preserve">  </w:t>
      </w:r>
      <w:r w:rsidRPr="00814005">
        <w:rPr>
          <w:rFonts w:eastAsia="SimHei" w:hint="eastAsia"/>
        </w:rPr>
        <w:t>委员会建议缔约国司法和执法机构以维护儿童权利为重点，增加用于司法管理的预算分配，确保儿童权利的实现。关于这一点，委员会建议缔约国考虑《儿童被害人和证人刑事司法事项导则》</w:t>
      </w:r>
      <w:r w:rsidRPr="00814005">
        <w:rPr>
          <w:rFonts w:eastAsia="SimHei" w:hint="eastAsia"/>
        </w:rPr>
        <w:t>(</w:t>
      </w:r>
      <w:r w:rsidRPr="00814005">
        <w:rPr>
          <w:rFonts w:eastAsia="SimHei" w:hint="eastAsia"/>
        </w:rPr>
        <w:t>经济及社会理事会</w:t>
      </w:r>
      <w:r w:rsidRPr="00814005">
        <w:rPr>
          <w:rFonts w:eastAsia="SimHei" w:hint="eastAsia"/>
        </w:rPr>
        <w:t>2005</w:t>
      </w:r>
      <w:r w:rsidRPr="00814005">
        <w:rPr>
          <w:rFonts w:eastAsia="SimHei" w:hint="eastAsia"/>
        </w:rPr>
        <w:t>年</w:t>
      </w:r>
      <w:r w:rsidRPr="00814005">
        <w:rPr>
          <w:rFonts w:eastAsia="SimHei" w:hint="eastAsia"/>
        </w:rPr>
        <w:t>7</w:t>
      </w:r>
      <w:r w:rsidRPr="00814005">
        <w:rPr>
          <w:rFonts w:eastAsia="SimHei" w:hint="eastAsia"/>
        </w:rPr>
        <w:t>月</w:t>
      </w:r>
      <w:r w:rsidRPr="00814005">
        <w:rPr>
          <w:rFonts w:eastAsia="SimHei" w:hint="eastAsia"/>
        </w:rPr>
        <w:t>22</w:t>
      </w:r>
      <w:r w:rsidRPr="00814005">
        <w:rPr>
          <w:rFonts w:eastAsia="SimHei" w:hint="eastAsia"/>
        </w:rPr>
        <w:t>日第</w:t>
      </w:r>
      <w:r w:rsidRPr="00814005">
        <w:rPr>
          <w:rFonts w:eastAsia="SimHei" w:hint="eastAsia"/>
        </w:rPr>
        <w:t>2005/20</w:t>
      </w:r>
      <w:r w:rsidRPr="00814005">
        <w:rPr>
          <w:rFonts w:eastAsia="SimHei" w:hint="eastAsia"/>
        </w:rPr>
        <w:t>号决议，附件</w:t>
      </w:r>
      <w:r w:rsidRPr="00814005">
        <w:rPr>
          <w:rFonts w:eastAsia="SimHei" w:hint="eastAsia"/>
        </w:rPr>
        <w:t>)</w:t>
      </w:r>
      <w:r w:rsidRPr="00814005">
        <w:rPr>
          <w:rFonts w:eastAsia="SimHei" w:hint="eastAsia"/>
        </w:rPr>
        <w:t>。</w:t>
      </w:r>
    </w:p>
    <w:p w:rsidR="00F13385" w:rsidRDefault="0062530E" w:rsidP="0062530E">
      <w:pPr>
        <w:pStyle w:val="H4GC"/>
        <w:rPr>
          <w:rFonts w:hint="eastAsia"/>
        </w:rPr>
      </w:pPr>
      <w:r>
        <w:rPr>
          <w:rFonts w:hint="eastAsia"/>
        </w:rPr>
        <w:tab/>
      </w:r>
      <w:r>
        <w:rPr>
          <w:rFonts w:hint="eastAsia"/>
        </w:rPr>
        <w:tab/>
      </w:r>
      <w:r w:rsidR="00F13385">
        <w:rPr>
          <w:rFonts w:hint="eastAsia"/>
        </w:rPr>
        <w:t>土著儿童</w:t>
      </w:r>
    </w:p>
    <w:p w:rsidR="00F13385" w:rsidRDefault="00F13385" w:rsidP="00F13385">
      <w:pPr>
        <w:pStyle w:val="SingleTxtGC"/>
        <w:rPr>
          <w:rFonts w:hint="eastAsia"/>
        </w:rPr>
      </w:pPr>
      <w:r>
        <w:rPr>
          <w:rFonts w:hint="eastAsia"/>
        </w:rPr>
        <w:t>85.</w:t>
      </w:r>
      <w:r w:rsidR="0062530E">
        <w:rPr>
          <w:rFonts w:hint="eastAsia"/>
        </w:rPr>
        <w:t xml:space="preserve">  </w:t>
      </w:r>
      <w:r>
        <w:rPr>
          <w:rFonts w:hint="eastAsia"/>
        </w:rPr>
        <w:t>委员会对缔约国旨在扭转排斥和使土著人民边缘化状况的政治、法律和体制改革表示欢迎，但赞同土著人民人权和基本自由问题特别报告员对有关情况所表示的关注，包括农场经营者非法占用土著人的土地，土著社区传统用地和用水的污染，苦役或强迫劳动的状况，国家教育制度未融入传统的土著文化，土著人口获得医疗服务有限，以及对土著人实行种族歧视的现象始终存在。</w:t>
      </w:r>
      <w:r>
        <w:rPr>
          <w:rFonts w:hint="eastAsia"/>
        </w:rPr>
        <w:t xml:space="preserve"> </w:t>
      </w:r>
    </w:p>
    <w:p w:rsidR="00F13385" w:rsidRPr="00814005" w:rsidRDefault="00F13385" w:rsidP="00F13385">
      <w:pPr>
        <w:pStyle w:val="SingleTxtGC"/>
        <w:rPr>
          <w:rFonts w:eastAsia="SimHei" w:hint="eastAsia"/>
        </w:rPr>
      </w:pPr>
      <w:r w:rsidRPr="00814005">
        <w:rPr>
          <w:rFonts w:eastAsia="SimHei" w:hint="eastAsia"/>
        </w:rPr>
        <w:t>86.</w:t>
      </w:r>
      <w:r w:rsidR="0062530E" w:rsidRPr="00814005">
        <w:rPr>
          <w:rFonts w:eastAsia="SimHei" w:hint="eastAsia"/>
        </w:rPr>
        <w:t xml:space="preserve">  </w:t>
      </w:r>
      <w:r w:rsidRPr="00814005">
        <w:rPr>
          <w:rFonts w:eastAsia="SimHei" w:hint="eastAsia"/>
        </w:rPr>
        <w:t>委员会建议缔约国采取一切必要措施保护土著儿童的权利，确保他们享有国家宪法、国内法律和《公约》中赋予的神圣权利。关于这一点，委员会提请缔约国参考第</w:t>
      </w:r>
      <w:r w:rsidRPr="00814005">
        <w:rPr>
          <w:rFonts w:eastAsia="SimHei" w:hint="eastAsia"/>
        </w:rPr>
        <w:t>11</w:t>
      </w:r>
      <w:r w:rsidRPr="00814005">
        <w:rPr>
          <w:rFonts w:eastAsia="SimHei" w:hint="eastAsia"/>
        </w:rPr>
        <w:t>号一般性意见</w:t>
      </w:r>
      <w:r w:rsidRPr="00814005">
        <w:rPr>
          <w:rFonts w:eastAsia="SimHei" w:hint="eastAsia"/>
        </w:rPr>
        <w:t>(2009</w:t>
      </w:r>
      <w:r w:rsidRPr="00814005">
        <w:rPr>
          <w:rFonts w:eastAsia="SimHei" w:hint="eastAsia"/>
        </w:rPr>
        <w:t>年</w:t>
      </w:r>
      <w:r w:rsidRPr="00814005">
        <w:rPr>
          <w:rFonts w:eastAsia="SimHei" w:hint="eastAsia"/>
        </w:rPr>
        <w:t>)</w:t>
      </w:r>
      <w:r w:rsidRPr="00814005">
        <w:rPr>
          <w:rFonts w:eastAsia="SimHei" w:hint="eastAsia"/>
        </w:rPr>
        <w:t>，以及土著人民人权和基本自由问题特别报告员提出的建议</w:t>
      </w:r>
      <w:r w:rsidRPr="00814005">
        <w:rPr>
          <w:rFonts w:eastAsia="SimHei" w:hint="eastAsia"/>
        </w:rPr>
        <w:t>(</w:t>
      </w:r>
      <w:r w:rsidRPr="00814005">
        <w:rPr>
          <w:rFonts w:eastAsia="SimHei" w:hint="eastAsia"/>
        </w:rPr>
        <w:t>见</w:t>
      </w:r>
      <w:r w:rsidRPr="00814005">
        <w:rPr>
          <w:rFonts w:eastAsia="SimHei" w:hint="eastAsia"/>
        </w:rPr>
        <w:t>A/HRC/11/11)</w:t>
      </w:r>
      <w:r w:rsidRPr="00814005">
        <w:rPr>
          <w:rFonts w:eastAsia="SimHei" w:hint="eastAsia"/>
        </w:rPr>
        <w:t>。</w:t>
      </w:r>
    </w:p>
    <w:p w:rsidR="00F13385" w:rsidRDefault="0062530E" w:rsidP="0062530E">
      <w:pPr>
        <w:pStyle w:val="H4GC"/>
        <w:rPr>
          <w:rFonts w:hint="eastAsia"/>
        </w:rPr>
      </w:pPr>
      <w:r>
        <w:rPr>
          <w:rFonts w:hint="eastAsia"/>
        </w:rPr>
        <w:tab/>
      </w:r>
      <w:r>
        <w:rPr>
          <w:rFonts w:hint="eastAsia"/>
        </w:rPr>
        <w:tab/>
      </w:r>
      <w:r w:rsidR="00F13385">
        <w:rPr>
          <w:rFonts w:hint="eastAsia"/>
        </w:rPr>
        <w:t>紧急情况中的儿童</w:t>
      </w:r>
      <w:r w:rsidR="00F13385">
        <w:rPr>
          <w:rFonts w:hint="eastAsia"/>
        </w:rPr>
        <w:t xml:space="preserve"> </w:t>
      </w:r>
    </w:p>
    <w:p w:rsidR="00F13385" w:rsidRDefault="00F13385" w:rsidP="00F13385">
      <w:pPr>
        <w:pStyle w:val="SingleTxtGC"/>
        <w:rPr>
          <w:rFonts w:hint="eastAsia"/>
        </w:rPr>
      </w:pPr>
      <w:r>
        <w:rPr>
          <w:rFonts w:hint="eastAsia"/>
        </w:rPr>
        <w:t>87.</w:t>
      </w:r>
      <w:r w:rsidR="0062530E">
        <w:rPr>
          <w:rFonts w:hint="eastAsia"/>
        </w:rPr>
        <w:t xml:space="preserve">  </w:t>
      </w:r>
      <w:r>
        <w:rPr>
          <w:rFonts w:hint="eastAsia"/>
        </w:rPr>
        <w:t>委员会注意到，缔约国经常遭遇灾难和紧急情况，包括人为和自然灾难，委员会对占受影响人口一半的儿童和怀孕妈妈并未获得紧急情况中需要的关怀表示关切。</w:t>
      </w:r>
    </w:p>
    <w:p w:rsidR="00F13385" w:rsidRPr="00814005" w:rsidRDefault="00F13385" w:rsidP="00F13385">
      <w:pPr>
        <w:pStyle w:val="SingleTxtGC"/>
        <w:rPr>
          <w:rFonts w:eastAsia="SimHei" w:hint="eastAsia"/>
        </w:rPr>
      </w:pPr>
      <w:r w:rsidRPr="00814005">
        <w:rPr>
          <w:rFonts w:eastAsia="SimHei" w:hint="eastAsia"/>
        </w:rPr>
        <w:t>88.</w:t>
      </w:r>
      <w:r w:rsidR="0062530E" w:rsidRPr="00814005">
        <w:rPr>
          <w:rFonts w:eastAsia="SimHei" w:hint="eastAsia"/>
        </w:rPr>
        <w:t xml:space="preserve">  </w:t>
      </w:r>
      <w:r w:rsidRPr="00814005">
        <w:rPr>
          <w:rFonts w:eastAsia="SimHei" w:hint="eastAsia"/>
        </w:rPr>
        <w:t>委员会建议缔约国制定综合政策，为包括儿童在内的人们提供充足资源和集中培训，以便预防并对紧急情况中最弱势的受害者如儿童和孕妇的需要做出有效反应。委员会进而建议缔约国参考委员会</w:t>
      </w:r>
      <w:r w:rsidRPr="00814005">
        <w:rPr>
          <w:rFonts w:eastAsia="SimHei" w:hint="eastAsia"/>
        </w:rPr>
        <w:t>2008</w:t>
      </w:r>
      <w:r w:rsidRPr="00814005">
        <w:rPr>
          <w:rFonts w:eastAsia="SimHei" w:hint="eastAsia"/>
        </w:rPr>
        <w:t>年一般性讨论日“紧急情况中儿童的教育权利”的建议。</w:t>
      </w:r>
    </w:p>
    <w:p w:rsidR="00F13385" w:rsidRDefault="00DB070B" w:rsidP="0062530E">
      <w:pPr>
        <w:pStyle w:val="H23GC"/>
        <w:rPr>
          <w:rFonts w:hint="eastAsia"/>
        </w:rPr>
      </w:pPr>
      <w:r>
        <w:rPr>
          <w:rFonts w:hint="eastAsia"/>
        </w:rPr>
        <w:tab/>
      </w:r>
      <w:r w:rsidR="00F13385">
        <w:rPr>
          <w:rFonts w:hint="eastAsia"/>
        </w:rPr>
        <w:t>9.</w:t>
      </w:r>
      <w:r>
        <w:rPr>
          <w:rFonts w:hint="eastAsia"/>
        </w:rPr>
        <w:tab/>
      </w:r>
      <w:r w:rsidR="00F13385">
        <w:rPr>
          <w:rFonts w:hint="eastAsia"/>
        </w:rPr>
        <w:t>批准国际人权文书</w:t>
      </w:r>
    </w:p>
    <w:p w:rsidR="00F13385" w:rsidRPr="00814005" w:rsidRDefault="00F13385" w:rsidP="00F13385">
      <w:pPr>
        <w:pStyle w:val="SingleTxtGC"/>
        <w:rPr>
          <w:rFonts w:eastAsia="SimHei" w:hint="eastAsia"/>
        </w:rPr>
      </w:pPr>
      <w:r w:rsidRPr="00814005">
        <w:rPr>
          <w:rFonts w:eastAsia="SimHei" w:hint="eastAsia"/>
        </w:rPr>
        <w:t>89.</w:t>
      </w:r>
      <w:r w:rsidR="0062530E" w:rsidRPr="00814005">
        <w:rPr>
          <w:rFonts w:eastAsia="SimHei" w:hint="eastAsia"/>
        </w:rPr>
        <w:t xml:space="preserve">  </w:t>
      </w:r>
      <w:r w:rsidRPr="00814005">
        <w:rPr>
          <w:rFonts w:eastAsia="SimHei" w:hint="eastAsia"/>
        </w:rPr>
        <w:t>委员会建议缔约国批准联合国核心人权条约及其议定书，它尚未加入这些条约和议定书，即《残疾人权利公约》及其《任择议定书》，《经济、社会、文化权利国际公约任择议定书》和《公民权利和政治权利国际公约第二项任择议定书》。</w:t>
      </w:r>
    </w:p>
    <w:p w:rsidR="00F13385" w:rsidRPr="00814005" w:rsidRDefault="00F13385" w:rsidP="00F13385">
      <w:pPr>
        <w:pStyle w:val="SingleTxtGC"/>
        <w:rPr>
          <w:rFonts w:eastAsia="SimHei" w:hint="eastAsia"/>
        </w:rPr>
      </w:pPr>
      <w:r w:rsidRPr="00814005">
        <w:rPr>
          <w:rFonts w:eastAsia="SimHei" w:hint="eastAsia"/>
        </w:rPr>
        <w:t>90.</w:t>
      </w:r>
      <w:r w:rsidR="0062530E" w:rsidRPr="00814005">
        <w:rPr>
          <w:rFonts w:eastAsia="SimHei" w:hint="eastAsia"/>
        </w:rPr>
        <w:t xml:space="preserve">  </w:t>
      </w:r>
      <w:r w:rsidRPr="00814005">
        <w:rPr>
          <w:rFonts w:eastAsia="SimHei" w:hint="eastAsia"/>
        </w:rPr>
        <w:t>委员会鼓励缔约国根据《儿童权利公约》两项《任择议定书》提交其初次报告，两项《任择议定书》的截止日期分别为</w:t>
      </w:r>
      <w:r w:rsidRPr="00814005">
        <w:rPr>
          <w:rFonts w:eastAsia="SimHei" w:hint="eastAsia"/>
        </w:rPr>
        <w:t>2005</w:t>
      </w:r>
      <w:r w:rsidRPr="00814005">
        <w:rPr>
          <w:rFonts w:eastAsia="SimHei" w:hint="eastAsia"/>
        </w:rPr>
        <w:t>年</w:t>
      </w:r>
      <w:r w:rsidRPr="00814005">
        <w:rPr>
          <w:rFonts w:eastAsia="SimHei" w:hint="eastAsia"/>
        </w:rPr>
        <w:t>7</w:t>
      </w:r>
      <w:r w:rsidRPr="00814005">
        <w:rPr>
          <w:rFonts w:eastAsia="SimHei" w:hint="eastAsia"/>
        </w:rPr>
        <w:t>月</w:t>
      </w:r>
      <w:r w:rsidRPr="00814005">
        <w:rPr>
          <w:rFonts w:eastAsia="SimHei" w:hint="eastAsia"/>
        </w:rPr>
        <w:t>(</w:t>
      </w:r>
      <w:r w:rsidRPr="00814005">
        <w:rPr>
          <w:rFonts w:eastAsia="SimHei" w:hint="eastAsia"/>
        </w:rPr>
        <w:t>《关于买卖儿童、儿童卖淫和儿童色情制品问题的任择议定书》</w:t>
      </w:r>
      <w:r w:rsidRPr="00814005">
        <w:rPr>
          <w:rFonts w:eastAsia="SimHei" w:hint="eastAsia"/>
        </w:rPr>
        <w:t>)</w:t>
      </w:r>
      <w:r w:rsidRPr="00814005">
        <w:rPr>
          <w:rFonts w:eastAsia="SimHei" w:hint="eastAsia"/>
        </w:rPr>
        <w:t>和</w:t>
      </w:r>
      <w:r w:rsidRPr="00814005">
        <w:rPr>
          <w:rFonts w:eastAsia="SimHei" w:hint="eastAsia"/>
        </w:rPr>
        <w:t>2007</w:t>
      </w:r>
      <w:r w:rsidRPr="00814005">
        <w:rPr>
          <w:rFonts w:eastAsia="SimHei" w:hint="eastAsia"/>
        </w:rPr>
        <w:t>年</w:t>
      </w:r>
      <w:r w:rsidRPr="00814005">
        <w:rPr>
          <w:rFonts w:eastAsia="SimHei" w:hint="eastAsia"/>
        </w:rPr>
        <w:t>1</w:t>
      </w:r>
      <w:r w:rsidRPr="00814005">
        <w:rPr>
          <w:rFonts w:eastAsia="SimHei" w:hint="eastAsia"/>
        </w:rPr>
        <w:t>月</w:t>
      </w:r>
      <w:r w:rsidRPr="00814005">
        <w:rPr>
          <w:rFonts w:eastAsia="SimHei" w:hint="eastAsia"/>
        </w:rPr>
        <w:t>(</w:t>
      </w:r>
      <w:r w:rsidRPr="00814005">
        <w:rPr>
          <w:rFonts w:eastAsia="SimHei" w:hint="eastAsia"/>
        </w:rPr>
        <w:t>《关于儿童卷入武装冲突问题的任择议定书》</w:t>
      </w:r>
      <w:r w:rsidRPr="00814005">
        <w:rPr>
          <w:rFonts w:eastAsia="SimHei" w:hint="eastAsia"/>
        </w:rPr>
        <w:t>)</w:t>
      </w:r>
      <w:r w:rsidRPr="00814005">
        <w:rPr>
          <w:rFonts w:eastAsia="SimHei" w:hint="eastAsia"/>
        </w:rPr>
        <w:t>。</w:t>
      </w:r>
    </w:p>
    <w:p w:rsidR="00F13385" w:rsidRDefault="0062530E" w:rsidP="0062530E">
      <w:pPr>
        <w:pStyle w:val="H23GC"/>
        <w:rPr>
          <w:rFonts w:hint="eastAsia"/>
        </w:rPr>
      </w:pPr>
      <w:r>
        <w:rPr>
          <w:rFonts w:hint="eastAsia"/>
        </w:rPr>
        <w:tab/>
      </w:r>
      <w:r w:rsidR="00F13385">
        <w:rPr>
          <w:rFonts w:hint="eastAsia"/>
        </w:rPr>
        <w:t>10.</w:t>
      </w:r>
      <w:r w:rsidR="00DB070B">
        <w:rPr>
          <w:rFonts w:hint="eastAsia"/>
        </w:rPr>
        <w:tab/>
      </w:r>
      <w:r w:rsidR="00F13385">
        <w:rPr>
          <w:rFonts w:hint="eastAsia"/>
        </w:rPr>
        <w:t>后续行动和宣传</w:t>
      </w:r>
    </w:p>
    <w:p w:rsidR="00F13385" w:rsidRDefault="0062530E" w:rsidP="0062530E">
      <w:pPr>
        <w:pStyle w:val="H4GC"/>
        <w:rPr>
          <w:rFonts w:hint="eastAsia"/>
        </w:rPr>
      </w:pPr>
      <w:r>
        <w:rPr>
          <w:rFonts w:hint="eastAsia"/>
        </w:rPr>
        <w:tab/>
      </w:r>
      <w:r>
        <w:rPr>
          <w:rFonts w:hint="eastAsia"/>
        </w:rPr>
        <w:tab/>
      </w:r>
      <w:r w:rsidR="00F13385">
        <w:rPr>
          <w:rFonts w:hint="eastAsia"/>
        </w:rPr>
        <w:t>后续行动</w:t>
      </w:r>
      <w:r w:rsidR="00F13385">
        <w:rPr>
          <w:rFonts w:hint="eastAsia"/>
        </w:rPr>
        <w:t xml:space="preserve"> </w:t>
      </w:r>
    </w:p>
    <w:p w:rsidR="00F13385" w:rsidRPr="00814005" w:rsidRDefault="00F13385" w:rsidP="00F13385">
      <w:pPr>
        <w:pStyle w:val="SingleTxtGC"/>
        <w:rPr>
          <w:rFonts w:eastAsia="SimHei" w:hint="eastAsia"/>
        </w:rPr>
      </w:pPr>
      <w:r w:rsidRPr="00814005">
        <w:rPr>
          <w:rFonts w:eastAsia="SimHei" w:hint="eastAsia"/>
        </w:rPr>
        <w:t>91.</w:t>
      </w:r>
      <w:r w:rsidR="0062530E" w:rsidRPr="00814005">
        <w:rPr>
          <w:rFonts w:eastAsia="SimHei" w:hint="eastAsia"/>
        </w:rPr>
        <w:t xml:space="preserve">  </w:t>
      </w:r>
      <w:r w:rsidRPr="00814005">
        <w:rPr>
          <w:rFonts w:eastAsia="SimHei" w:hint="eastAsia"/>
        </w:rPr>
        <w:t>委员会建议缔约国采取一切适当措施，包括向议会、相关各部以及市政当局转发这些建议，供其适当考虑和采取进一步行动，以确保充分落实这些建议。</w:t>
      </w:r>
      <w:r w:rsidRPr="00814005">
        <w:rPr>
          <w:rFonts w:eastAsia="SimHei" w:hint="eastAsia"/>
        </w:rPr>
        <w:t xml:space="preserve"> </w:t>
      </w:r>
    </w:p>
    <w:p w:rsidR="00F13385" w:rsidRDefault="0062530E" w:rsidP="0062530E">
      <w:pPr>
        <w:pStyle w:val="H4GC"/>
        <w:rPr>
          <w:rFonts w:hint="eastAsia"/>
        </w:rPr>
      </w:pPr>
      <w:r>
        <w:rPr>
          <w:rFonts w:hint="eastAsia"/>
        </w:rPr>
        <w:tab/>
      </w:r>
      <w:r>
        <w:rPr>
          <w:rFonts w:hint="eastAsia"/>
        </w:rPr>
        <w:tab/>
      </w:r>
      <w:r w:rsidR="00F13385">
        <w:rPr>
          <w:rFonts w:hint="eastAsia"/>
        </w:rPr>
        <w:t>宣传</w:t>
      </w:r>
    </w:p>
    <w:p w:rsidR="00F13385" w:rsidRPr="00814005" w:rsidRDefault="00F13385" w:rsidP="00F13385">
      <w:pPr>
        <w:pStyle w:val="SingleTxtGC"/>
        <w:rPr>
          <w:rFonts w:eastAsia="SimHei" w:hint="eastAsia"/>
        </w:rPr>
      </w:pPr>
      <w:r w:rsidRPr="00814005">
        <w:rPr>
          <w:rFonts w:eastAsia="SimHei" w:hint="eastAsia"/>
        </w:rPr>
        <w:t>92.</w:t>
      </w:r>
      <w:r w:rsidR="0062530E" w:rsidRPr="00814005">
        <w:rPr>
          <w:rFonts w:eastAsia="SimHei" w:hint="eastAsia"/>
        </w:rPr>
        <w:t xml:space="preserve">  </w:t>
      </w:r>
      <w:r w:rsidRPr="00814005">
        <w:rPr>
          <w:rFonts w:eastAsia="SimHei" w:hint="eastAsia"/>
        </w:rPr>
        <w:t>委员会进一步建议缔约国向广大公众、民间社会组织、青年团体和儿童广为散发缔约国提交的第三次和第四次合并定期报告与书面答复，以及委员会通过的有关建议</w:t>
      </w:r>
      <w:r w:rsidRPr="00814005">
        <w:rPr>
          <w:rFonts w:eastAsia="SimHei" w:hint="eastAsia"/>
        </w:rPr>
        <w:t>(</w:t>
      </w:r>
      <w:r w:rsidRPr="00814005">
        <w:rPr>
          <w:rFonts w:eastAsia="SimHei" w:hint="eastAsia"/>
        </w:rPr>
        <w:t>结论性意见</w:t>
      </w:r>
      <w:r w:rsidRPr="00814005">
        <w:rPr>
          <w:rFonts w:eastAsia="SimHei" w:hint="eastAsia"/>
        </w:rPr>
        <w:t>)</w:t>
      </w:r>
      <w:r w:rsidRPr="00814005">
        <w:rPr>
          <w:rFonts w:eastAsia="SimHei" w:hint="eastAsia"/>
        </w:rPr>
        <w:t>，以便他们了解并讨论《公约》及其执行和监测情况。</w:t>
      </w:r>
    </w:p>
    <w:p w:rsidR="00F13385" w:rsidRDefault="0062530E" w:rsidP="0062530E">
      <w:pPr>
        <w:pStyle w:val="H23GC"/>
        <w:rPr>
          <w:rFonts w:hint="eastAsia"/>
        </w:rPr>
      </w:pPr>
      <w:r>
        <w:rPr>
          <w:rFonts w:hint="eastAsia"/>
        </w:rPr>
        <w:tab/>
      </w:r>
      <w:r w:rsidR="00F13385">
        <w:rPr>
          <w:rFonts w:hint="eastAsia"/>
        </w:rPr>
        <w:t>11.</w:t>
      </w:r>
      <w:r w:rsidR="00DB070B">
        <w:rPr>
          <w:rFonts w:hint="eastAsia"/>
        </w:rPr>
        <w:tab/>
      </w:r>
      <w:r w:rsidR="00F13385">
        <w:rPr>
          <w:rFonts w:hint="eastAsia"/>
        </w:rPr>
        <w:t>下次报告</w:t>
      </w:r>
    </w:p>
    <w:p w:rsidR="00F13385" w:rsidRPr="00814005" w:rsidRDefault="00F13385" w:rsidP="00F13385">
      <w:pPr>
        <w:pStyle w:val="SingleTxtGC"/>
        <w:rPr>
          <w:rFonts w:eastAsia="SimHei" w:hint="eastAsia"/>
        </w:rPr>
      </w:pPr>
      <w:r w:rsidRPr="00814005">
        <w:rPr>
          <w:rFonts w:eastAsia="SimHei" w:hint="eastAsia"/>
        </w:rPr>
        <w:t>93.</w:t>
      </w:r>
      <w:r w:rsidR="0062530E" w:rsidRPr="00814005">
        <w:rPr>
          <w:rFonts w:eastAsia="SimHei" w:hint="eastAsia"/>
        </w:rPr>
        <w:t xml:space="preserve">  </w:t>
      </w:r>
      <w:r w:rsidRPr="00814005">
        <w:rPr>
          <w:rFonts w:eastAsia="SimHei" w:hint="eastAsia"/>
        </w:rPr>
        <w:t>委员会请缔约国在</w:t>
      </w:r>
      <w:r w:rsidRPr="00814005">
        <w:rPr>
          <w:rFonts w:eastAsia="SimHei" w:hint="eastAsia"/>
        </w:rPr>
        <w:t>2015</w:t>
      </w:r>
      <w:r w:rsidRPr="00814005">
        <w:rPr>
          <w:rFonts w:eastAsia="SimHei" w:hint="eastAsia"/>
        </w:rPr>
        <w:t>年</w:t>
      </w:r>
      <w:r w:rsidRPr="00814005">
        <w:rPr>
          <w:rFonts w:eastAsia="SimHei" w:hint="eastAsia"/>
        </w:rPr>
        <w:t>9</w:t>
      </w:r>
      <w:r w:rsidRPr="00814005">
        <w:rPr>
          <w:rFonts w:eastAsia="SimHei" w:hint="eastAsia"/>
        </w:rPr>
        <w:t>月</w:t>
      </w:r>
      <w:r w:rsidRPr="00814005">
        <w:rPr>
          <w:rFonts w:eastAsia="SimHei" w:hint="eastAsia"/>
        </w:rPr>
        <w:t>1</w:t>
      </w:r>
      <w:r w:rsidRPr="00814005">
        <w:rPr>
          <w:rFonts w:eastAsia="SimHei" w:hint="eastAsia"/>
        </w:rPr>
        <w:t>日之前提交第四次和第五次定期报告。本报告篇幅不应超过</w:t>
      </w:r>
      <w:r w:rsidRPr="00814005">
        <w:rPr>
          <w:rFonts w:eastAsia="SimHei" w:hint="eastAsia"/>
        </w:rPr>
        <w:t>120</w:t>
      </w:r>
      <w:r w:rsidRPr="00814005">
        <w:rPr>
          <w:rFonts w:eastAsia="SimHei" w:hint="eastAsia"/>
        </w:rPr>
        <w:t>页</w:t>
      </w:r>
      <w:r w:rsidRPr="00814005">
        <w:rPr>
          <w:rFonts w:eastAsia="SimHei" w:hint="eastAsia"/>
        </w:rPr>
        <w:t>(</w:t>
      </w:r>
      <w:r w:rsidRPr="00814005">
        <w:rPr>
          <w:rFonts w:eastAsia="SimHei" w:hint="eastAsia"/>
        </w:rPr>
        <w:t>参见</w:t>
      </w:r>
      <w:r w:rsidRPr="00814005">
        <w:rPr>
          <w:rFonts w:eastAsia="SimHei" w:hint="eastAsia"/>
        </w:rPr>
        <w:t>CRC/C/118)</w:t>
      </w:r>
      <w:r w:rsidRPr="00814005">
        <w:rPr>
          <w:rFonts w:eastAsia="SimHei" w:hint="eastAsia"/>
        </w:rPr>
        <w:t>。</w:t>
      </w:r>
      <w:r w:rsidRPr="00814005">
        <w:rPr>
          <w:rFonts w:eastAsia="SimHei" w:hint="eastAsia"/>
        </w:rPr>
        <w:t xml:space="preserve"> </w:t>
      </w:r>
    </w:p>
    <w:p w:rsidR="00F13385" w:rsidRPr="00814005" w:rsidRDefault="00F13385" w:rsidP="00F13385">
      <w:pPr>
        <w:pStyle w:val="SingleTxtGC"/>
        <w:rPr>
          <w:rFonts w:eastAsia="SimHei" w:hint="eastAsia"/>
        </w:rPr>
      </w:pPr>
      <w:r w:rsidRPr="00814005">
        <w:rPr>
          <w:rFonts w:eastAsia="SimHei" w:hint="eastAsia"/>
        </w:rPr>
        <w:t>94.</w:t>
      </w:r>
      <w:r w:rsidR="0062530E" w:rsidRPr="00814005">
        <w:rPr>
          <w:rFonts w:eastAsia="SimHei" w:hint="eastAsia"/>
        </w:rPr>
        <w:t xml:space="preserve">  </w:t>
      </w:r>
      <w:r w:rsidRPr="00814005">
        <w:rPr>
          <w:rFonts w:eastAsia="SimHei" w:hint="eastAsia"/>
        </w:rPr>
        <w:t>委员会还请缔约国根据</w:t>
      </w:r>
      <w:r w:rsidRPr="00814005">
        <w:rPr>
          <w:rFonts w:eastAsia="SimHei" w:hint="eastAsia"/>
        </w:rPr>
        <w:t>2006</w:t>
      </w:r>
      <w:r w:rsidRPr="00814005">
        <w:rPr>
          <w:rFonts w:eastAsia="SimHei" w:hint="eastAsia"/>
        </w:rPr>
        <w:t>年</w:t>
      </w:r>
      <w:r w:rsidRPr="00814005">
        <w:rPr>
          <w:rFonts w:eastAsia="SimHei" w:hint="eastAsia"/>
        </w:rPr>
        <w:t>6</w:t>
      </w:r>
      <w:r w:rsidRPr="00814005">
        <w:rPr>
          <w:rFonts w:eastAsia="SimHei" w:hint="eastAsia"/>
        </w:rPr>
        <w:t>月人权条约机构第五次委员会间会议批准的《统一报告准则》关于共同核心文件的要求，提交一份更新的核心文件</w:t>
      </w:r>
      <w:r w:rsidRPr="00814005">
        <w:rPr>
          <w:rFonts w:eastAsia="SimHei" w:hint="eastAsia"/>
        </w:rPr>
        <w:t>(HRI/MC/2006/3)</w:t>
      </w:r>
      <w:r w:rsidRPr="00814005">
        <w:rPr>
          <w:rFonts w:eastAsia="SimHei" w:hint="eastAsia"/>
        </w:rPr>
        <w:t>。</w:t>
      </w:r>
    </w:p>
    <w:p w:rsidR="0062530E" w:rsidRPr="002D6A9C" w:rsidRDefault="0062530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2530E" w:rsidRPr="002D6A9C">
      <w:headerReference w:type="even" r:id="rId8"/>
      <w:headerReference w:type="default" r:id="rId9"/>
      <w:footerReference w:type="even" r:id="rId10"/>
      <w:footerReference w:type="default" r:id="rId11"/>
      <w:headerReference w:type="first" r:id="rId12"/>
      <w:footerReference w:type="first" r:id="rId13"/>
      <w:footnotePr>
        <w:numFmt w:val="chicago"/>
      </w:footnotePr>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7F1F" w:rsidRPr="008845C5" w:rsidRDefault="00167F1F"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67F1F" w:rsidRPr="008845C5" w:rsidRDefault="00167F1F"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5CF" w:rsidRPr="00CF27E6" w:rsidRDefault="007C15CF">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9C54C2">
      <w:rPr>
        <w:rStyle w:val="PageNumber"/>
        <w:noProof/>
      </w:rPr>
      <w:t>18</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CF27E6">
      <w:rPr>
        <w:rFonts w:eastAsia="SimSun"/>
        <w:lang w:eastAsia="zh-CN"/>
      </w:rPr>
      <w:t>GE.09-45531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5CF" w:rsidRDefault="007C15CF">
    <w:pPr>
      <w:pStyle w:val="Footer"/>
      <w:tabs>
        <w:tab w:val="right" w:pos="9639"/>
      </w:tabs>
    </w:pPr>
    <w:r w:rsidRPr="00CF27E6">
      <w:rPr>
        <w:rFonts w:eastAsia="SimSun"/>
        <w:lang w:eastAsia="zh-CN"/>
      </w:rPr>
      <w:t>GE.09-45531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C54C2">
      <w:rPr>
        <w:rStyle w:val="PageNumber"/>
        <w:noProof/>
      </w:rPr>
      <w:t>17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5CF" w:rsidRPr="005C5B87" w:rsidRDefault="007C15CF"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45531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1711</w:t>
    </w:r>
    <w:r w:rsidRPr="00EE277A">
      <w:rPr>
        <w:rFonts w:eastAsia="SimSun"/>
        <w:sz w:val="20"/>
        <w:lang w:eastAsia="zh-CN"/>
      </w:rPr>
      <w:t>0</w:t>
    </w:r>
    <w:r>
      <w:rPr>
        <w:rFonts w:eastAsia="SimSun" w:hint="eastAsia"/>
        <w:sz w:val="20"/>
        <w:lang w:eastAsia="zh-CN"/>
      </w:rPr>
      <w:t>9</w:t>
    </w:r>
    <w:r>
      <w:rPr>
        <w:rFonts w:eastAsia="SimSun"/>
        <w:sz w:val="20"/>
        <w:lang w:eastAsia="zh-CN"/>
      </w:rPr>
      <w:tab/>
    </w:r>
    <w:r>
      <w:rPr>
        <w:rFonts w:eastAsia="SimSun" w:hint="eastAsia"/>
        <w:sz w:val="20"/>
        <w:lang w:eastAsia="zh-CN"/>
      </w:rPr>
      <w:t>2412</w:t>
    </w:r>
    <w:r w:rsidRPr="00EE277A">
      <w:rPr>
        <w:rFonts w:eastAsia="SimSun"/>
        <w:sz w:val="20"/>
        <w:lang w:eastAsia="zh-CN"/>
      </w:rPr>
      <w:t>0</w:t>
    </w:r>
    <w:r>
      <w:rPr>
        <w:rFonts w:eastAsia="SimSun" w:hint="eastAsia"/>
        <w:sz w:val="20"/>
        <w:lang w:eastAsia="zh-CN"/>
      </w:rPr>
      <w:t>9</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7F1F" w:rsidRPr="00363561" w:rsidRDefault="00167F1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67F1F" w:rsidRPr="00363561" w:rsidRDefault="00167F1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5CF" w:rsidRPr="00CF27E6" w:rsidRDefault="007C15CF">
    <w:pPr>
      <w:pStyle w:val="Header"/>
    </w:pPr>
    <w:r w:rsidRPr="00CF27E6">
      <w:t>CRC/C/BOL/CO/4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5CF" w:rsidRPr="00CF27E6" w:rsidRDefault="007C15CF" w:rsidP="00DA36A7">
    <w:pPr>
      <w:pStyle w:val="Header"/>
      <w:jc w:val="right"/>
      <w:rPr>
        <w:rFonts w:hint="eastAsia"/>
        <w:lang w:eastAsia="zh-CN"/>
      </w:rPr>
    </w:pPr>
    <w:r w:rsidRPr="00CF27E6">
      <w:rPr>
        <w:lang w:eastAsia="zh-CN"/>
      </w:rPr>
      <w:t>CRC/C/BOL/CO/4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5CF" w:rsidRDefault="007C15CF">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F693C"/>
    <w:multiLevelType w:val="hybridMultilevel"/>
    <w:tmpl w:val="0136E436"/>
    <w:lvl w:ilvl="0" w:tplc="DA9C10D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8C505CE"/>
    <w:multiLevelType w:val="hybridMultilevel"/>
    <w:tmpl w:val="BDE46B7A"/>
    <w:lvl w:ilvl="0" w:tplc="E0A26AC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4AC0BD5"/>
    <w:multiLevelType w:val="hybridMultilevel"/>
    <w:tmpl w:val="1B84F3EE"/>
    <w:lvl w:ilvl="0" w:tplc="DA9C10D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F7C5F9A"/>
    <w:multiLevelType w:val="hybridMultilevel"/>
    <w:tmpl w:val="C7A0C0EE"/>
    <w:lvl w:ilvl="0" w:tplc="DA9C10D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1293C4B"/>
    <w:multiLevelType w:val="hybridMultilevel"/>
    <w:tmpl w:val="7C30CCC0"/>
    <w:lvl w:ilvl="0" w:tplc="DA9C10D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62A1C7C"/>
    <w:multiLevelType w:val="hybridMultilevel"/>
    <w:tmpl w:val="F8C0850C"/>
    <w:lvl w:ilvl="0" w:tplc="DA9C10D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27848AF"/>
    <w:multiLevelType w:val="hybridMultilevel"/>
    <w:tmpl w:val="65444250"/>
    <w:lvl w:ilvl="0" w:tplc="E0A26AC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35F5977"/>
    <w:multiLevelType w:val="hybridMultilevel"/>
    <w:tmpl w:val="D6EE0166"/>
    <w:lvl w:ilvl="0" w:tplc="DA9C10D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FAD5349"/>
    <w:multiLevelType w:val="hybridMultilevel"/>
    <w:tmpl w:val="D6668DCC"/>
    <w:lvl w:ilvl="0" w:tplc="DA9C10D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FF52081"/>
    <w:multiLevelType w:val="hybridMultilevel"/>
    <w:tmpl w:val="4490B572"/>
    <w:lvl w:ilvl="0" w:tplc="DA9C10D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D3D368B"/>
    <w:multiLevelType w:val="hybridMultilevel"/>
    <w:tmpl w:val="C35C14B2"/>
    <w:lvl w:ilvl="0" w:tplc="0E7C1B40">
      <w:start w:val="1"/>
      <w:numFmt w:val="lowerLetter"/>
      <w:lvlRestart w:val="0"/>
      <w:lvlText w:val="(%1)"/>
      <w:lvlJc w:val="left"/>
      <w:pPr>
        <w:tabs>
          <w:tab w:val="num" w:pos="2426"/>
        </w:tabs>
        <w:ind w:left="1134" w:firstLine="431"/>
      </w:pPr>
    </w:lvl>
    <w:lvl w:ilvl="1" w:tplc="EF38F048">
      <w:start w:val="1"/>
      <w:numFmt w:val="chineseCountingThousand"/>
      <w:lvlRestart w:val="0"/>
      <w:lvlText w:val="(%2)"/>
      <w:lvlJc w:val="left"/>
      <w:pPr>
        <w:tabs>
          <w:tab w:val="num" w:pos="1066"/>
        </w:tabs>
        <w:ind w:left="1066" w:hanging="646"/>
      </w:pPr>
      <w:rPr>
        <w:rFonts w:ascii="Times New Roman" w:hAnsi="Times New Roman" w:cs="Times New Roman"/>
        <w:color w:val="auto"/>
        <w:sz w:val="21"/>
      </w:rPr>
    </w:lvl>
    <w:lvl w:ilvl="2" w:tplc="9796D84C">
      <w:start w:val="1"/>
      <w:numFmt w:val="japaneseCounting"/>
      <w:lvlText w:val="(%3)"/>
      <w:lvlJc w:val="left"/>
      <w:pPr>
        <w:tabs>
          <w:tab w:val="num" w:pos="3048"/>
        </w:tabs>
        <w:ind w:left="3048" w:hanging="2208"/>
      </w:pPr>
      <w:rPr>
        <w:rFonts w:hint="default"/>
      </w:r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73037C88"/>
    <w:multiLevelType w:val="hybridMultilevel"/>
    <w:tmpl w:val="718804A0"/>
    <w:lvl w:ilvl="0" w:tplc="DA9C10D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744F5BE5"/>
    <w:multiLevelType w:val="hybridMultilevel"/>
    <w:tmpl w:val="3A8EA386"/>
    <w:lvl w:ilvl="0" w:tplc="49661C04">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782C7346"/>
    <w:multiLevelType w:val="hybridMultilevel"/>
    <w:tmpl w:val="2F1EF6F8"/>
    <w:lvl w:ilvl="0" w:tplc="DA9C10D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79E512CA"/>
    <w:multiLevelType w:val="hybridMultilevel"/>
    <w:tmpl w:val="230E32A8"/>
    <w:lvl w:ilvl="0" w:tplc="DA9C10D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7DD0595C"/>
    <w:multiLevelType w:val="hybridMultilevel"/>
    <w:tmpl w:val="F3780CBC"/>
    <w:lvl w:ilvl="0" w:tplc="DA9C10D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13"/>
  </w:num>
  <w:num w:numId="3">
    <w:abstractNumId w:val="2"/>
  </w:num>
  <w:num w:numId="4">
    <w:abstractNumId w:val="3"/>
  </w:num>
  <w:num w:numId="5">
    <w:abstractNumId w:val="8"/>
  </w:num>
  <w:num w:numId="6">
    <w:abstractNumId w:val="12"/>
  </w:num>
  <w:num w:numId="7">
    <w:abstractNumId w:val="11"/>
  </w:num>
  <w:num w:numId="8">
    <w:abstractNumId w:val="9"/>
  </w:num>
  <w:num w:numId="9">
    <w:abstractNumId w:val="18"/>
  </w:num>
  <w:num w:numId="10">
    <w:abstractNumId w:val="10"/>
  </w:num>
  <w:num w:numId="11">
    <w:abstractNumId w:val="4"/>
  </w:num>
  <w:num w:numId="12">
    <w:abstractNumId w:val="17"/>
  </w:num>
  <w:num w:numId="13">
    <w:abstractNumId w:val="5"/>
  </w:num>
  <w:num w:numId="14">
    <w:abstractNumId w:val="7"/>
  </w:num>
  <w:num w:numId="15">
    <w:abstractNumId w:val="14"/>
  </w:num>
  <w:num w:numId="16">
    <w:abstractNumId w:val="0"/>
  </w:num>
  <w:num w:numId="17">
    <w:abstractNumId w:val="16"/>
  </w:num>
  <w:num w:numId="18">
    <w:abstractNumId w:val="6"/>
  </w:num>
  <w:num w:numId="19">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numFmt w:val="chicago"/>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3385"/>
    <w:rsid w:val="000277CB"/>
    <w:rsid w:val="000B40D6"/>
    <w:rsid w:val="000B5AAE"/>
    <w:rsid w:val="000D1F39"/>
    <w:rsid w:val="0012768D"/>
    <w:rsid w:val="00167F1F"/>
    <w:rsid w:val="00170319"/>
    <w:rsid w:val="001974C5"/>
    <w:rsid w:val="001B5B95"/>
    <w:rsid w:val="001D5EC5"/>
    <w:rsid w:val="00214532"/>
    <w:rsid w:val="0021508F"/>
    <w:rsid w:val="002322C1"/>
    <w:rsid w:val="00233432"/>
    <w:rsid w:val="00252D02"/>
    <w:rsid w:val="00256507"/>
    <w:rsid w:val="002C6169"/>
    <w:rsid w:val="00320602"/>
    <w:rsid w:val="00360A5A"/>
    <w:rsid w:val="00363561"/>
    <w:rsid w:val="003D0921"/>
    <w:rsid w:val="003D0CAD"/>
    <w:rsid w:val="003E1FA3"/>
    <w:rsid w:val="0040530D"/>
    <w:rsid w:val="004455D3"/>
    <w:rsid w:val="00493C2C"/>
    <w:rsid w:val="004E626A"/>
    <w:rsid w:val="005069C1"/>
    <w:rsid w:val="005109CB"/>
    <w:rsid w:val="0052368D"/>
    <w:rsid w:val="00545D76"/>
    <w:rsid w:val="00547708"/>
    <w:rsid w:val="00570754"/>
    <w:rsid w:val="00592C26"/>
    <w:rsid w:val="005A05BE"/>
    <w:rsid w:val="005C5B87"/>
    <w:rsid w:val="005D25AD"/>
    <w:rsid w:val="005E28F8"/>
    <w:rsid w:val="005E47D2"/>
    <w:rsid w:val="005E5594"/>
    <w:rsid w:val="005E6EDE"/>
    <w:rsid w:val="006156DF"/>
    <w:rsid w:val="0062530E"/>
    <w:rsid w:val="00636379"/>
    <w:rsid w:val="006465BF"/>
    <w:rsid w:val="0065153A"/>
    <w:rsid w:val="006672C9"/>
    <w:rsid w:val="006A59A2"/>
    <w:rsid w:val="006C22D9"/>
    <w:rsid w:val="007500A3"/>
    <w:rsid w:val="00787E80"/>
    <w:rsid w:val="007C15CF"/>
    <w:rsid w:val="007F6102"/>
    <w:rsid w:val="007F7187"/>
    <w:rsid w:val="00814005"/>
    <w:rsid w:val="008233D3"/>
    <w:rsid w:val="008354CE"/>
    <w:rsid w:val="00840A66"/>
    <w:rsid w:val="00872452"/>
    <w:rsid w:val="008747DC"/>
    <w:rsid w:val="008845C5"/>
    <w:rsid w:val="00964AFC"/>
    <w:rsid w:val="00966CAE"/>
    <w:rsid w:val="00973216"/>
    <w:rsid w:val="00981BBE"/>
    <w:rsid w:val="0098424F"/>
    <w:rsid w:val="009A05E0"/>
    <w:rsid w:val="009C1A5F"/>
    <w:rsid w:val="009C54C2"/>
    <w:rsid w:val="009D1A81"/>
    <w:rsid w:val="009D6897"/>
    <w:rsid w:val="00A075AA"/>
    <w:rsid w:val="00AD29BB"/>
    <w:rsid w:val="00AF0610"/>
    <w:rsid w:val="00AF7C1B"/>
    <w:rsid w:val="00B11CC6"/>
    <w:rsid w:val="00B973F8"/>
    <w:rsid w:val="00BF691A"/>
    <w:rsid w:val="00BF6CF0"/>
    <w:rsid w:val="00C47CB8"/>
    <w:rsid w:val="00CB344B"/>
    <w:rsid w:val="00CF27E6"/>
    <w:rsid w:val="00D143C0"/>
    <w:rsid w:val="00D25318"/>
    <w:rsid w:val="00D56F18"/>
    <w:rsid w:val="00DA36A7"/>
    <w:rsid w:val="00DB070B"/>
    <w:rsid w:val="00DC4381"/>
    <w:rsid w:val="00E06285"/>
    <w:rsid w:val="00E0787A"/>
    <w:rsid w:val="00E34663"/>
    <w:rsid w:val="00E76A86"/>
    <w:rsid w:val="00E9425B"/>
    <w:rsid w:val="00EC71BB"/>
    <w:rsid w:val="00ED539D"/>
    <w:rsid w:val="00EE16D3"/>
    <w:rsid w:val="00F0027D"/>
    <w:rsid w:val="00F03C40"/>
    <w:rsid w:val="00F11C42"/>
    <w:rsid w:val="00F13385"/>
    <w:rsid w:val="00F55CFA"/>
    <w:rsid w:val="00F622CA"/>
    <w:rsid w:val="00F65065"/>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Normal"/>
    <w:rsid w:val="00B973F8"/>
    <w:pPr>
      <w:spacing w:after="120"/>
      <w:ind w:left="1565" w:right="1134"/>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styleId="BalloonText">
    <w:name w:val="Balloon Text"/>
    <w:basedOn w:val="Normal"/>
    <w:semiHidden/>
    <w:rsid w:val="005E5594"/>
    <w:rPr>
      <w:sz w:val="18"/>
      <w:szCs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2234</Words>
  <Characters>12740</Characters>
  <Application>Microsoft Office Word</Application>
  <DocSecurity>4</DocSecurity>
  <Lines>106</Lines>
  <Paragraphs>29</Paragraphs>
  <ScaleCrop>false</ScaleCrop>
  <Company>CSD</Company>
  <LinksUpToDate>false</LinksUpToDate>
  <CharactersWithSpaces>14945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PENG</dc:creator>
  <cp:keywords/>
  <dc:description/>
  <cp:lastModifiedBy>KONG</cp:lastModifiedBy>
  <cp:revision>2</cp:revision>
  <cp:lastPrinted>2009-12-24T07:04:00Z</cp:lastPrinted>
  <dcterms:created xsi:type="dcterms:W3CDTF">2009-12-24T09:12:00Z</dcterms:created>
  <dcterms:modified xsi:type="dcterms:W3CDTF">2009-12-24T09:12:00Z</dcterms:modified>
</cp:coreProperties>
</file>