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81D" w:rsidRDefault="0057081D" w:rsidP="0057081D">
      <w:pPr>
        <w:spacing w:line="60" w:lineRule="exact"/>
        <w:rPr>
          <w:sz w:val="6"/>
          <w:lang w:val="en-US"/>
        </w:rPr>
        <w:sectPr w:rsidR="0057081D" w:rsidSect="0057081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8947FD" w:rsidRDefault="008947FD" w:rsidP="008947FD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8947FD" w:rsidRDefault="008947FD" w:rsidP="008947F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Предсессионная рабочая группа</w:t>
      </w:r>
    </w:p>
    <w:p w:rsidR="008947FD" w:rsidRDefault="008947FD" w:rsidP="008947FD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Тридцать девятая сессия</w:t>
      </w:r>
    </w:p>
    <w:p w:rsidR="008947FD" w:rsidRDefault="008947FD" w:rsidP="008947FD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23 июля — 10 августа 2007 года </w:t>
      </w:r>
    </w:p>
    <w:p w:rsidR="008947FD" w:rsidRPr="008947FD" w:rsidRDefault="008947FD" w:rsidP="008947FD">
      <w:pPr>
        <w:pStyle w:val="SingleTxt"/>
        <w:spacing w:after="0" w:line="120" w:lineRule="exact"/>
        <w:rPr>
          <w:sz w:val="10"/>
        </w:rPr>
      </w:pPr>
    </w:p>
    <w:p w:rsidR="008947FD" w:rsidRPr="008947FD" w:rsidRDefault="008947FD" w:rsidP="008947FD">
      <w:pPr>
        <w:pStyle w:val="SingleTxt"/>
        <w:spacing w:after="0" w:line="120" w:lineRule="exact"/>
        <w:rPr>
          <w:sz w:val="10"/>
        </w:rPr>
      </w:pPr>
    </w:p>
    <w:p w:rsidR="008947FD" w:rsidRPr="008947FD" w:rsidRDefault="008947FD" w:rsidP="008947FD">
      <w:pPr>
        <w:pStyle w:val="SingleTxt"/>
        <w:spacing w:after="0" w:line="120" w:lineRule="exact"/>
        <w:rPr>
          <w:sz w:val="10"/>
        </w:rPr>
      </w:pPr>
    </w:p>
    <w:p w:rsidR="008947FD" w:rsidRDefault="008947FD" w:rsidP="008947F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8947FD" w:rsidRPr="008947FD" w:rsidRDefault="008947FD" w:rsidP="008947FD">
      <w:pPr>
        <w:pStyle w:val="SingleTxt"/>
        <w:spacing w:after="0" w:line="120" w:lineRule="exact"/>
        <w:rPr>
          <w:sz w:val="10"/>
        </w:rPr>
      </w:pPr>
    </w:p>
    <w:p w:rsidR="008947FD" w:rsidRPr="008947FD" w:rsidRDefault="008947FD" w:rsidP="008947FD">
      <w:pPr>
        <w:pStyle w:val="SingleTxt"/>
        <w:spacing w:after="0" w:line="120" w:lineRule="exact"/>
        <w:rPr>
          <w:sz w:val="10"/>
        </w:rPr>
      </w:pPr>
    </w:p>
    <w:p w:rsidR="008947FD" w:rsidRDefault="008947FD" w:rsidP="008947F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Норвегия</w:t>
      </w:r>
    </w:p>
    <w:p w:rsidR="008947FD" w:rsidRPr="008947FD" w:rsidRDefault="008947FD" w:rsidP="008947FD">
      <w:pPr>
        <w:pStyle w:val="SingleTxt"/>
        <w:spacing w:after="0" w:line="120" w:lineRule="exact"/>
        <w:rPr>
          <w:sz w:val="10"/>
        </w:rPr>
      </w:pPr>
    </w:p>
    <w:p w:rsidR="008947FD" w:rsidRPr="008947FD" w:rsidRDefault="008947FD" w:rsidP="008947FD">
      <w:pPr>
        <w:pStyle w:val="SingleTxt"/>
        <w:spacing w:after="0" w:line="120" w:lineRule="exact"/>
        <w:rPr>
          <w:sz w:val="10"/>
        </w:rPr>
      </w:pPr>
    </w:p>
    <w:p w:rsidR="008947FD" w:rsidRDefault="008947FD" w:rsidP="0048515C">
      <w:pPr>
        <w:pStyle w:val="SingleTxt"/>
      </w:pPr>
      <w:r>
        <w:t>1.</w:t>
      </w:r>
      <w:r>
        <w:tab/>
        <w:t>Предсессионная рабочая группа рассмотрела седьмой периодический доклад Норвегии (</w:t>
      </w:r>
      <w:r>
        <w:rPr>
          <w:lang w:val="en-US"/>
        </w:rPr>
        <w:t>CEDAW</w:t>
      </w:r>
      <w:r w:rsidRPr="00D6284C">
        <w:t>/</w:t>
      </w:r>
      <w:r>
        <w:rPr>
          <w:lang w:val="en-US"/>
        </w:rPr>
        <w:t>C</w:t>
      </w:r>
      <w:r w:rsidRPr="00D6284C">
        <w:t>/</w:t>
      </w:r>
      <w:r>
        <w:rPr>
          <w:lang w:val="en-US"/>
        </w:rPr>
        <w:t>NOR</w:t>
      </w:r>
      <w:r w:rsidRPr="00D6284C">
        <w:t>/7</w:t>
      </w:r>
      <w:r>
        <w:t>).</w:t>
      </w:r>
    </w:p>
    <w:p w:rsidR="008947FD" w:rsidRPr="008947FD" w:rsidRDefault="008947FD" w:rsidP="008947FD">
      <w:pPr>
        <w:pStyle w:val="SingleTxt"/>
        <w:spacing w:after="0" w:line="120" w:lineRule="exact"/>
        <w:rPr>
          <w:sz w:val="10"/>
        </w:rPr>
      </w:pPr>
    </w:p>
    <w:p w:rsidR="008947FD" w:rsidRDefault="008947FD" w:rsidP="008947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8947FD" w:rsidRPr="008947FD" w:rsidRDefault="008947FD" w:rsidP="008947FD">
      <w:pPr>
        <w:pStyle w:val="SingleTxt"/>
        <w:spacing w:after="0" w:line="120" w:lineRule="exact"/>
        <w:rPr>
          <w:sz w:val="10"/>
        </w:rPr>
      </w:pPr>
    </w:p>
    <w:p w:rsidR="008947FD" w:rsidRDefault="008947FD" w:rsidP="0048515C">
      <w:pPr>
        <w:pStyle w:val="SingleTxt"/>
      </w:pPr>
      <w:r>
        <w:t>2.</w:t>
      </w:r>
      <w:r>
        <w:tab/>
        <w:t xml:space="preserve">Просьба представить информацию о том, утвердило ли правительство седьмой периодический доклад и был ли он представлен </w:t>
      </w:r>
      <w:r w:rsidR="001E7E27">
        <w:t xml:space="preserve">на рассмотрение </w:t>
      </w:r>
      <w:r>
        <w:t>па</w:t>
      </w:r>
      <w:r>
        <w:t>р</w:t>
      </w:r>
      <w:r>
        <w:t>ламен</w:t>
      </w:r>
      <w:r w:rsidR="001E7E27">
        <w:t>та</w:t>
      </w:r>
      <w:r>
        <w:t>.</w:t>
      </w:r>
    </w:p>
    <w:p w:rsidR="008947FD" w:rsidRPr="008947FD" w:rsidRDefault="008947FD" w:rsidP="008947FD">
      <w:pPr>
        <w:pStyle w:val="SingleTxt"/>
        <w:spacing w:after="0" w:line="120" w:lineRule="exact"/>
        <w:rPr>
          <w:sz w:val="10"/>
        </w:rPr>
      </w:pPr>
    </w:p>
    <w:p w:rsidR="008947FD" w:rsidRDefault="008947FD" w:rsidP="008947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Конституционная, законодательная и институциональная основа</w:t>
      </w:r>
    </w:p>
    <w:p w:rsidR="008947FD" w:rsidRPr="008947FD" w:rsidRDefault="008947FD" w:rsidP="008947FD">
      <w:pPr>
        <w:pStyle w:val="SingleTxt"/>
        <w:spacing w:after="0" w:line="120" w:lineRule="exact"/>
        <w:rPr>
          <w:sz w:val="10"/>
        </w:rPr>
      </w:pPr>
    </w:p>
    <w:p w:rsidR="008947FD" w:rsidRDefault="008947FD" w:rsidP="0048515C">
      <w:pPr>
        <w:pStyle w:val="SingleTxt"/>
      </w:pPr>
      <w:r>
        <w:t>3.</w:t>
      </w:r>
      <w:r>
        <w:tab/>
        <w:t>В соответствии со статьей 2(а) в докладе говорится о включении полож</w:t>
      </w:r>
      <w:r>
        <w:t>е</w:t>
      </w:r>
      <w:r>
        <w:t xml:space="preserve">ний Конвенции о ликвидации дискриминации в отношении женщин в </w:t>
      </w:r>
      <w:r w:rsidR="00936DE0">
        <w:t xml:space="preserve">закон </w:t>
      </w:r>
      <w:r>
        <w:t>о равенстве</w:t>
      </w:r>
      <w:r w:rsidR="00936DE0">
        <w:t xml:space="preserve"> полов</w:t>
      </w:r>
      <w:r>
        <w:t>, а также о состоявшихся углубленных обсуждениях в связи с ним. В нем также отмечается, что заявление нынешнего правительства соде</w:t>
      </w:r>
      <w:r>
        <w:t>р</w:t>
      </w:r>
      <w:r>
        <w:t xml:space="preserve">жит обязательство включить положения Конвенции в </w:t>
      </w:r>
      <w:r w:rsidR="00936DE0">
        <w:t>з</w:t>
      </w:r>
      <w:r>
        <w:t>акон о правах человека. Просьба сообщить о практическом воздействии и последствиях включения п</w:t>
      </w:r>
      <w:r>
        <w:t>о</w:t>
      </w:r>
      <w:r>
        <w:t xml:space="preserve">ложений Конвенции в </w:t>
      </w:r>
      <w:r w:rsidR="00936DE0">
        <w:t xml:space="preserve">закон </w:t>
      </w:r>
      <w:r>
        <w:t xml:space="preserve">о равенстве </w:t>
      </w:r>
      <w:r w:rsidR="00936DE0">
        <w:t xml:space="preserve">полов </w:t>
      </w:r>
      <w:r>
        <w:t>и о любых различиях в сравн</w:t>
      </w:r>
      <w:r>
        <w:t>е</w:t>
      </w:r>
      <w:r>
        <w:t>нии с воздействием включения других д</w:t>
      </w:r>
      <w:r w:rsidR="00936DE0">
        <w:t>окументов по правам человека в з</w:t>
      </w:r>
      <w:r>
        <w:t>акон о правах человека. Просьба сообщить о любых других изменениях, в частности в отношении взятого на себя нынешним правительством обязательства вкл</w:t>
      </w:r>
      <w:r>
        <w:t>ю</w:t>
      </w:r>
      <w:r>
        <w:t xml:space="preserve">чить положения Конвенции в </w:t>
      </w:r>
      <w:r w:rsidR="00936DE0">
        <w:t xml:space="preserve">закон </w:t>
      </w:r>
      <w:r>
        <w:t>о правах человека.</w:t>
      </w:r>
    </w:p>
    <w:p w:rsidR="008947FD" w:rsidRDefault="008947FD" w:rsidP="0048515C">
      <w:pPr>
        <w:pStyle w:val="SingleTxt"/>
      </w:pPr>
      <w:r>
        <w:t>4.</w:t>
      </w:r>
      <w:r>
        <w:tab/>
        <w:t>Согласно докладу (статья 2(с)) с 1 января 2006 года выполнение полож</w:t>
      </w:r>
      <w:r>
        <w:t>е</w:t>
      </w:r>
      <w:r>
        <w:t xml:space="preserve">ний </w:t>
      </w:r>
      <w:r w:rsidR="008C32E0">
        <w:t xml:space="preserve">закона </w:t>
      </w:r>
      <w:r>
        <w:t xml:space="preserve">о равенстве </w:t>
      </w:r>
      <w:r w:rsidR="008C32E0">
        <w:t xml:space="preserve">полов </w:t>
      </w:r>
      <w:r>
        <w:t xml:space="preserve">обеспечивается новым омбудсменом по вопросам ликвидации дискриминации и равенства и </w:t>
      </w:r>
      <w:r w:rsidR="008C32E0">
        <w:t xml:space="preserve">трибуналом </w:t>
      </w:r>
      <w:r>
        <w:t>по вопросам ликвид</w:t>
      </w:r>
      <w:r>
        <w:t>а</w:t>
      </w:r>
      <w:r>
        <w:t>ции дискриминации. Просьба представить оценку эффективности нового мех</w:t>
      </w:r>
      <w:r>
        <w:t>а</w:t>
      </w:r>
      <w:r>
        <w:t xml:space="preserve">низма в связи с дискриминацией </w:t>
      </w:r>
      <w:r w:rsidR="008C32E0">
        <w:t xml:space="preserve">по признаку пола </w:t>
      </w:r>
      <w:r>
        <w:t>в сравнении с предыдущими механизмами, ориентированными лишь на обеспечение равенства</w:t>
      </w:r>
      <w:r w:rsidR="008C32E0">
        <w:t xml:space="preserve"> между му</w:t>
      </w:r>
      <w:r w:rsidR="008C32E0">
        <w:t>ж</w:t>
      </w:r>
      <w:r w:rsidR="008C32E0">
        <w:t>чинами и женщинами</w:t>
      </w:r>
      <w:r>
        <w:t>, включая информацию о количестве рассматриваемых дел</w:t>
      </w:r>
      <w:r w:rsidR="008C32E0">
        <w:t xml:space="preserve">, касающихся </w:t>
      </w:r>
      <w:r>
        <w:t>различ</w:t>
      </w:r>
      <w:r w:rsidR="008C32E0">
        <w:t xml:space="preserve">ных </w:t>
      </w:r>
      <w:r>
        <w:t>основа</w:t>
      </w:r>
      <w:r w:rsidR="008C32E0">
        <w:t xml:space="preserve">ний </w:t>
      </w:r>
      <w:r>
        <w:t>для дискриминации, а также информ</w:t>
      </w:r>
      <w:r>
        <w:t>а</w:t>
      </w:r>
      <w:r>
        <w:t>цию о мероприятиях по повышению информированности в целях содействия осуществлению Конвенции и осуществлению женщинами их прав чел</w:t>
      </w:r>
      <w:r>
        <w:t>о</w:t>
      </w:r>
      <w:r>
        <w:t>века во всех областях.</w:t>
      </w:r>
    </w:p>
    <w:p w:rsidR="008947FD" w:rsidRDefault="008947FD" w:rsidP="0048515C">
      <w:pPr>
        <w:pStyle w:val="SingleTxt"/>
      </w:pPr>
      <w:r>
        <w:t>5.</w:t>
      </w:r>
      <w:r>
        <w:tab/>
        <w:t>Согласно докладу (статья 2(</w:t>
      </w:r>
      <w:r>
        <w:rPr>
          <w:lang w:val="en-US"/>
        </w:rPr>
        <w:t>d</w:t>
      </w:r>
      <w:r>
        <w:t>)) лишь некоторые муниципальные отдел</w:t>
      </w:r>
      <w:r>
        <w:t>е</w:t>
      </w:r>
      <w:r>
        <w:t>ния сообщают министерству по делам государственной администрации и р</w:t>
      </w:r>
      <w:r>
        <w:t>е</w:t>
      </w:r>
      <w:r>
        <w:t>форм о своей деятельности по обеспечению равенства</w:t>
      </w:r>
      <w:r w:rsidR="00974C44">
        <w:t xml:space="preserve"> между мужчинами и женщинами</w:t>
      </w:r>
      <w:r>
        <w:t>, в том числе о задачах и приоритетах в этой области. Какое во</w:t>
      </w:r>
      <w:r>
        <w:t>з</w:t>
      </w:r>
      <w:r>
        <w:t xml:space="preserve">действие оказали </w:t>
      </w:r>
      <w:r w:rsidR="00974C44">
        <w:t xml:space="preserve">принятые в 2006 году </w:t>
      </w:r>
      <w:r>
        <w:t>меры</w:t>
      </w:r>
      <w:r w:rsidR="00974C44">
        <w:t>, в частности в области</w:t>
      </w:r>
      <w:r>
        <w:t xml:space="preserve"> профе</w:t>
      </w:r>
      <w:r>
        <w:t>с</w:t>
      </w:r>
      <w:r>
        <w:t>сиональ</w:t>
      </w:r>
      <w:r w:rsidR="00974C44">
        <w:t xml:space="preserve">ной </w:t>
      </w:r>
      <w:r>
        <w:t>подго</w:t>
      </w:r>
      <w:r w:rsidR="00974C44">
        <w:t>товки</w:t>
      </w:r>
      <w:r>
        <w:t>, в целях активизации деятельности отделе</w:t>
      </w:r>
      <w:r w:rsidR="00974C44">
        <w:t>ний</w:t>
      </w:r>
      <w:r>
        <w:t xml:space="preserve"> губерн</w:t>
      </w:r>
      <w:r>
        <w:t>а</w:t>
      </w:r>
      <w:r>
        <w:t xml:space="preserve">торов областей и повышения качества </w:t>
      </w:r>
      <w:r w:rsidR="00974C44">
        <w:t>представля</w:t>
      </w:r>
      <w:r w:rsidR="00974C44">
        <w:t>е</w:t>
      </w:r>
      <w:r w:rsidR="00974C44">
        <w:t xml:space="preserve">мых ими </w:t>
      </w:r>
      <w:r>
        <w:t>докла</w:t>
      </w:r>
      <w:r w:rsidR="00974C44">
        <w:t>дов</w:t>
      </w:r>
      <w:r>
        <w:t>?</w:t>
      </w:r>
    </w:p>
    <w:p w:rsidR="008947FD" w:rsidRPr="008947FD" w:rsidRDefault="008947FD" w:rsidP="008947FD">
      <w:pPr>
        <w:pStyle w:val="SingleTxt"/>
        <w:spacing w:after="0" w:line="120" w:lineRule="exact"/>
        <w:rPr>
          <w:sz w:val="10"/>
        </w:rPr>
      </w:pPr>
    </w:p>
    <w:p w:rsidR="008947FD" w:rsidRDefault="008947FD" w:rsidP="008947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8947FD" w:rsidRPr="008947FD" w:rsidRDefault="008947FD" w:rsidP="008947FD">
      <w:pPr>
        <w:pStyle w:val="SingleTxt"/>
        <w:spacing w:after="0" w:line="120" w:lineRule="exact"/>
        <w:rPr>
          <w:sz w:val="10"/>
        </w:rPr>
      </w:pPr>
    </w:p>
    <w:p w:rsidR="008947FD" w:rsidRDefault="00256ECF" w:rsidP="0048515C">
      <w:pPr>
        <w:pStyle w:val="SingleTxt"/>
      </w:pPr>
      <w:r>
        <w:t>6.</w:t>
      </w:r>
      <w:r>
        <w:tab/>
        <w:t>Согласно докладу (статья 6)</w:t>
      </w:r>
      <w:r w:rsidR="008947FD">
        <w:t xml:space="preserve"> число официальных сообщений о бытовом насилии возросло с 3890 в 2004 году до 4348</w:t>
      </w:r>
      <w:r w:rsidR="00220B16">
        <w:t xml:space="preserve"> в 2005 году. В то же время с </w:t>
      </w:r>
      <w:r w:rsidRPr="00256ECF">
        <w:t>19</w:t>
      </w:r>
      <w:r w:rsidR="008947FD">
        <w:t>80</w:t>
      </w:r>
      <w:r w:rsidR="008947FD">
        <w:noBreakHyphen/>
        <w:t>х годов число кризисных центров оставалось относительно стабильным. В докладе упоминается также проведенное норвежским директоратом по делам детей, молодежи и семьи исследов</w:t>
      </w:r>
      <w:r w:rsidR="00220B16">
        <w:t>ание, касающееся женщин, которые</w:t>
      </w:r>
      <w:r w:rsidR="008947FD">
        <w:t xml:space="preserve"> не</w:t>
      </w:r>
      <w:r w:rsidR="00220B16">
        <w:t xml:space="preserve"> им</w:t>
      </w:r>
      <w:r w:rsidR="00220B16">
        <w:t>е</w:t>
      </w:r>
      <w:r w:rsidR="00220B16">
        <w:t>ли</w:t>
      </w:r>
      <w:r w:rsidR="008947FD">
        <w:t xml:space="preserve"> доступ</w:t>
      </w:r>
      <w:r w:rsidR="00220B16">
        <w:t>а</w:t>
      </w:r>
      <w:r w:rsidR="008947FD">
        <w:t xml:space="preserve"> к кризисным центрам. Какие приняты меры в ответ на увеличение числа таких сообщений и в целях обеспечения того, чтобы все женщины имели доступ к службам, в </w:t>
      </w:r>
      <w:r w:rsidR="00220B16">
        <w:t xml:space="preserve">услугах </w:t>
      </w:r>
      <w:r w:rsidR="008947FD">
        <w:t>которых они могут нуждаться, включая число и расположение кризисных центров и других служб поддержки?</w:t>
      </w:r>
    </w:p>
    <w:p w:rsidR="008947FD" w:rsidRDefault="008947FD" w:rsidP="0048515C">
      <w:pPr>
        <w:pStyle w:val="SingleTxt"/>
      </w:pPr>
      <w:r>
        <w:t>7.</w:t>
      </w:r>
      <w:r>
        <w:tab/>
        <w:t>Просьба представить информацию за последние четыре года, касающу</w:t>
      </w:r>
      <w:r>
        <w:t>ю</w:t>
      </w:r>
      <w:r>
        <w:t>ся числа женщин, убитых партнерами, состоящими с ними в интимных отн</w:t>
      </w:r>
      <w:r>
        <w:t>о</w:t>
      </w:r>
      <w:r>
        <w:t>шениях (мужья</w:t>
      </w:r>
      <w:r w:rsidR="00324BC3">
        <w:t xml:space="preserve">, бывшие мужья, сожители), </w:t>
      </w:r>
      <w:r w:rsidR="006934F7">
        <w:t>с разбивкой по годам.</w:t>
      </w:r>
    </w:p>
    <w:p w:rsidR="008947FD" w:rsidRDefault="008947FD" w:rsidP="0048515C">
      <w:pPr>
        <w:pStyle w:val="SingleTxt"/>
      </w:pPr>
      <w:r>
        <w:t>8.</w:t>
      </w:r>
      <w:r>
        <w:tab/>
        <w:t>В своих предыдущих заключительных замечан</w:t>
      </w:r>
      <w:r w:rsidR="006934F7">
        <w:t>иях Комитет настоятельно призва</w:t>
      </w:r>
      <w:r>
        <w:t xml:space="preserve">л государство-участник провести исследования и анализ причин весьма низкого числа судебных разбирательств и вынесенных приговоров по делам об изнасиловании, о которых сообщалось. Просьба представить информацию о проведенном генеральным директором </w:t>
      </w:r>
      <w:r w:rsidR="006934F7">
        <w:t xml:space="preserve">государственной </w:t>
      </w:r>
      <w:r>
        <w:t>прокуратуры исслед</w:t>
      </w:r>
      <w:r>
        <w:t>о</w:t>
      </w:r>
      <w:r>
        <w:t>вани</w:t>
      </w:r>
      <w:r w:rsidR="006934F7">
        <w:t>и</w:t>
      </w:r>
      <w:r>
        <w:t xml:space="preserve"> по вопросу о вынесенных решениях по делам об изнасиловании. Каковы результаты проведенного рабочей группой обзора качества расследований и судебных решений по делам об изнасиловании (статья 6)?</w:t>
      </w:r>
    </w:p>
    <w:p w:rsidR="008947FD" w:rsidRDefault="008947FD" w:rsidP="0048515C">
      <w:pPr>
        <w:pStyle w:val="SingleTxt"/>
      </w:pPr>
      <w:r>
        <w:t>9.</w:t>
      </w:r>
      <w:r>
        <w:tab/>
        <w:t xml:space="preserve">В </w:t>
      </w:r>
      <w:r w:rsidR="00967A03">
        <w:t xml:space="preserve">своих заключительных замечаниях, представленных в </w:t>
      </w:r>
      <w:r>
        <w:t>ма</w:t>
      </w:r>
      <w:r w:rsidR="00967A03">
        <w:t>е</w:t>
      </w:r>
      <w:r>
        <w:t xml:space="preserve"> 200</w:t>
      </w:r>
      <w:r w:rsidR="00256ECF" w:rsidRPr="00256ECF">
        <w:t>5</w:t>
      </w:r>
      <w:r>
        <w:t> года</w:t>
      </w:r>
      <w:r w:rsidR="00967A03">
        <w:t>,</w:t>
      </w:r>
      <w:r>
        <w:t xml:space="preserve"> Комитет по экономическим, социальным и культурным правам</w:t>
      </w:r>
      <w:r w:rsidRPr="008F6742">
        <w:rPr>
          <w:rStyle w:val="FootnoteReference"/>
        </w:rPr>
        <w:footnoteReference w:id="1"/>
      </w:r>
      <w:r>
        <w:t xml:space="preserve"> отметил отсу</w:t>
      </w:r>
      <w:r>
        <w:t>т</w:t>
      </w:r>
      <w:r>
        <w:t>ствие конкретного закона о бытовом насилии и предложил принять</w:t>
      </w:r>
      <w:r w:rsidR="00967A03">
        <w:t xml:space="preserve"> такой</w:t>
      </w:r>
      <w:r>
        <w:t xml:space="preserve"> ко</w:t>
      </w:r>
      <w:r>
        <w:t>н</w:t>
      </w:r>
      <w:r>
        <w:t>кретный закон. Просьба сообщить о последующих мерах, принятых в ответ на</w:t>
      </w:r>
      <w:r w:rsidR="00967A03">
        <w:t xml:space="preserve"> эту</w:t>
      </w:r>
      <w:r>
        <w:t xml:space="preserve"> рекомендацию, и о любых препятств</w:t>
      </w:r>
      <w:r w:rsidR="00967A03">
        <w:t>иях на пути принятия</w:t>
      </w:r>
      <w:r>
        <w:t xml:space="preserve"> соответству</w:t>
      </w:r>
      <w:r>
        <w:t>ю</w:t>
      </w:r>
      <w:r>
        <w:t>щих юридических положений. Просьба представить более подробную инфо</w:t>
      </w:r>
      <w:r>
        <w:t>р</w:t>
      </w:r>
      <w:r>
        <w:t xml:space="preserve">мацию о содержании раздела 219 </w:t>
      </w:r>
      <w:r w:rsidR="00967A03">
        <w:t>У</w:t>
      </w:r>
      <w:r>
        <w:t xml:space="preserve">головного кодекса, который вступил в силу 1 января 2006 года, и о </w:t>
      </w:r>
      <w:r w:rsidR="00967A03">
        <w:t>ходе осуществления</w:t>
      </w:r>
      <w:r>
        <w:t xml:space="preserve"> предложений, содержащи</w:t>
      </w:r>
      <w:r>
        <w:t>х</w:t>
      </w:r>
      <w:r>
        <w:t xml:space="preserve">ся в докладе независимого </w:t>
      </w:r>
      <w:r w:rsidR="00967A03">
        <w:t xml:space="preserve">комитета </w:t>
      </w:r>
      <w:r>
        <w:t>по вопросу о насилии в отношении же</w:t>
      </w:r>
      <w:r>
        <w:t>н</w:t>
      </w:r>
      <w:r>
        <w:t>щин.</w:t>
      </w:r>
    </w:p>
    <w:p w:rsidR="008947FD" w:rsidRDefault="008947FD" w:rsidP="0048515C">
      <w:pPr>
        <w:pStyle w:val="SingleTxt"/>
      </w:pPr>
      <w:r>
        <w:t>10.</w:t>
      </w:r>
      <w:r>
        <w:tab/>
        <w:t xml:space="preserve">Согласно докладу в плане действий по предупреждению насилия особое внимание уделяется </w:t>
      </w:r>
      <w:r w:rsidR="00967A03">
        <w:t xml:space="preserve">оказанию медицинской помощи и наказанию </w:t>
      </w:r>
      <w:r>
        <w:t>мужчин, к</w:t>
      </w:r>
      <w:r>
        <w:t>о</w:t>
      </w:r>
      <w:r>
        <w:t xml:space="preserve">торые совершают бытовое насилие (статья 6). Каким образом план действий по предупреждению насилия </w:t>
      </w:r>
      <w:r w:rsidR="00967A03">
        <w:t xml:space="preserve">способствовал </w:t>
      </w:r>
      <w:r>
        <w:t>предупреждению и пресечению нас</w:t>
      </w:r>
      <w:r>
        <w:t>и</w:t>
      </w:r>
      <w:r>
        <w:t>лия в отношении женщин? Просьба представить любую имеющуюся информ</w:t>
      </w:r>
      <w:r>
        <w:t>а</w:t>
      </w:r>
      <w:r>
        <w:t>цию о воздействии и эффективности программ оказания медицинской помощи.</w:t>
      </w:r>
    </w:p>
    <w:p w:rsidR="008947FD" w:rsidRDefault="008947FD" w:rsidP="0048515C">
      <w:pPr>
        <w:pStyle w:val="SingleTxt"/>
      </w:pPr>
      <w:r>
        <w:t>11.</w:t>
      </w:r>
      <w:r>
        <w:tab/>
        <w:t xml:space="preserve">С учетом предыдущих заключительных замечаний Комитета, в которых отмечалось, что преобладающее и </w:t>
      </w:r>
      <w:r w:rsidR="00967A03">
        <w:t xml:space="preserve">все большее </w:t>
      </w:r>
      <w:r>
        <w:t>число женщин, ищущих уб</w:t>
      </w:r>
      <w:r>
        <w:t>е</w:t>
      </w:r>
      <w:r>
        <w:t xml:space="preserve">жища в приютах для </w:t>
      </w:r>
      <w:r w:rsidR="00967A03">
        <w:t>жертв насилия</w:t>
      </w:r>
      <w:r>
        <w:t>, являются мигрантами, какие целевые м</w:t>
      </w:r>
      <w:r>
        <w:t>е</w:t>
      </w:r>
      <w:r>
        <w:t xml:space="preserve">ры конкретно </w:t>
      </w:r>
      <w:r w:rsidR="00967A03">
        <w:t xml:space="preserve">направлены </w:t>
      </w:r>
      <w:r>
        <w:t xml:space="preserve">на борьбу с насилием в отношении женщин-мигрантов и </w:t>
      </w:r>
      <w:r w:rsidR="00B524CB">
        <w:t xml:space="preserve">предоставление им </w:t>
      </w:r>
      <w:r>
        <w:t>доступа к службам поддер</w:t>
      </w:r>
      <w:r>
        <w:t>ж</w:t>
      </w:r>
      <w:r>
        <w:t>ки?</w:t>
      </w:r>
    </w:p>
    <w:p w:rsidR="008947FD" w:rsidRPr="008947FD" w:rsidRDefault="008947FD" w:rsidP="008947FD">
      <w:pPr>
        <w:pStyle w:val="SingleTxt"/>
        <w:spacing w:after="0" w:line="120" w:lineRule="exact"/>
        <w:rPr>
          <w:sz w:val="10"/>
        </w:rPr>
      </w:pPr>
    </w:p>
    <w:p w:rsidR="008947FD" w:rsidRDefault="008947FD" w:rsidP="008947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и эксплуатация проституции</w:t>
      </w:r>
    </w:p>
    <w:p w:rsidR="008947FD" w:rsidRPr="008947FD" w:rsidRDefault="008947FD" w:rsidP="008947FD">
      <w:pPr>
        <w:pStyle w:val="SingleTxt"/>
        <w:spacing w:after="0" w:line="120" w:lineRule="exact"/>
        <w:rPr>
          <w:sz w:val="10"/>
        </w:rPr>
      </w:pPr>
    </w:p>
    <w:p w:rsidR="008947FD" w:rsidRDefault="008947FD" w:rsidP="0048515C">
      <w:pPr>
        <w:pStyle w:val="SingleTxt"/>
      </w:pPr>
      <w:r>
        <w:t>12.</w:t>
      </w:r>
      <w:r>
        <w:tab/>
        <w:t xml:space="preserve">Просьба представить </w:t>
      </w:r>
      <w:r w:rsidR="00B524CB">
        <w:t>любые имеющие</w:t>
      </w:r>
      <w:r>
        <w:t>ся статистически</w:t>
      </w:r>
      <w:r w:rsidR="00B524CB">
        <w:t>е</w:t>
      </w:r>
      <w:r>
        <w:t xml:space="preserve"> данны</w:t>
      </w:r>
      <w:r w:rsidR="00B524CB">
        <w:t>е</w:t>
      </w:r>
      <w:r>
        <w:t xml:space="preserve"> о ма</w:t>
      </w:r>
      <w:r>
        <w:t>с</w:t>
      </w:r>
      <w:r>
        <w:t>штабах торговли женщинами в Норвегии, включая их транзитную перевозку через Норвегию и вывоз из нее. Они должны включать статистические данные о количестве жертв торговли в целях сексуальной экс</w:t>
      </w:r>
      <w:r w:rsidR="00B524CB">
        <w:t xml:space="preserve">плуатации и </w:t>
      </w:r>
      <w:r>
        <w:t>работы и дру</w:t>
      </w:r>
      <w:r w:rsidR="00B524CB">
        <w:t xml:space="preserve">гих форм </w:t>
      </w:r>
      <w:r>
        <w:t>экс</w:t>
      </w:r>
      <w:r w:rsidR="00B524CB">
        <w:t xml:space="preserve">плуатации, а также о наказании </w:t>
      </w:r>
      <w:r>
        <w:t>пре</w:t>
      </w:r>
      <w:r w:rsidR="00B524CB">
        <w:t xml:space="preserve">ступников </w:t>
      </w:r>
      <w:r>
        <w:t xml:space="preserve">и </w:t>
      </w:r>
      <w:r w:rsidR="000A1088">
        <w:t>вынесении</w:t>
      </w:r>
      <w:r w:rsidR="00B524CB">
        <w:t xml:space="preserve"> им</w:t>
      </w:r>
      <w:r>
        <w:t xml:space="preserve"> при</w:t>
      </w:r>
      <w:r w:rsidR="00B524CB">
        <w:t>говоров</w:t>
      </w:r>
      <w:r>
        <w:t>.</w:t>
      </w:r>
    </w:p>
    <w:p w:rsidR="008947FD" w:rsidRDefault="008947FD" w:rsidP="0048515C">
      <w:pPr>
        <w:pStyle w:val="SingleTxt"/>
      </w:pPr>
      <w:r>
        <w:t>13.</w:t>
      </w:r>
      <w:r>
        <w:tab/>
        <w:t>В докладе отмечается (статья 6) ограниченное использование периода для размышлений и временного пребывания (45 дней) в Норвегии для жертв то</w:t>
      </w:r>
      <w:r>
        <w:t>р</w:t>
      </w:r>
      <w:r>
        <w:t xml:space="preserve">говли людьми, которые не являются законными жителями. Какое число жертв торговли воспользовались периодом для размышлений? </w:t>
      </w:r>
      <w:r w:rsidR="003334AF">
        <w:t>На каком этапе осущ</w:t>
      </w:r>
      <w:r w:rsidR="003334AF">
        <w:t>е</w:t>
      </w:r>
      <w:r w:rsidR="003334AF">
        <w:t xml:space="preserve">ствления находятся планы </w:t>
      </w:r>
      <w:r w:rsidR="000A1088">
        <w:t>изменения</w:t>
      </w:r>
      <w:r w:rsidR="003334AF">
        <w:t xml:space="preserve"> программы оказания </w:t>
      </w:r>
      <w:r>
        <w:t xml:space="preserve">помощи и защиты и продления этого периода? Имеют ли возможность женщины, являющиеся жертвами торговли, получить разрешение на пребывание </w:t>
      </w:r>
      <w:r w:rsidR="003334AF">
        <w:t xml:space="preserve">в стране </w:t>
      </w:r>
      <w:r>
        <w:t>по гуман</w:t>
      </w:r>
      <w:r>
        <w:t>и</w:t>
      </w:r>
      <w:r>
        <w:t>тарным соображ</w:t>
      </w:r>
      <w:r>
        <w:t>е</w:t>
      </w:r>
      <w:r>
        <w:t>ни</w:t>
      </w:r>
      <w:r w:rsidR="003334AF">
        <w:t>ям?</w:t>
      </w:r>
    </w:p>
    <w:p w:rsidR="008947FD" w:rsidRDefault="008947FD" w:rsidP="0048515C">
      <w:pPr>
        <w:pStyle w:val="SingleTxt"/>
      </w:pPr>
      <w:r>
        <w:t>14.</w:t>
      </w:r>
      <w:r>
        <w:tab/>
        <w:t xml:space="preserve">Просьба </w:t>
      </w:r>
      <w:r w:rsidR="006D5D4F">
        <w:t>представить информацию о принимаемых</w:t>
      </w:r>
      <w:r>
        <w:t xml:space="preserve"> мерах </w:t>
      </w:r>
      <w:r w:rsidR="006D5D4F">
        <w:t>в</w:t>
      </w:r>
      <w:r>
        <w:t xml:space="preserve"> цел</w:t>
      </w:r>
      <w:r w:rsidR="006D5D4F">
        <w:t>ях</w:t>
      </w:r>
      <w:r>
        <w:t xml:space="preserve"> пред</w:t>
      </w:r>
      <w:r>
        <w:t>у</w:t>
      </w:r>
      <w:r>
        <w:t xml:space="preserve">преждения эксплуатации проституции женщин и наказания за нее и </w:t>
      </w:r>
      <w:r w:rsidR="006D5D4F">
        <w:t>возможн</w:t>
      </w:r>
      <w:r w:rsidR="006D5D4F">
        <w:t>о</w:t>
      </w:r>
      <w:r w:rsidR="006D5D4F">
        <w:t xml:space="preserve">стях, </w:t>
      </w:r>
      <w:r>
        <w:t>имеющихся у женщ</w:t>
      </w:r>
      <w:r w:rsidR="006D5D4F">
        <w:t xml:space="preserve">ин, которые хотят отказаться заниматься </w:t>
      </w:r>
      <w:r>
        <w:t>проституц</w:t>
      </w:r>
      <w:r>
        <w:t>и</w:t>
      </w:r>
      <w:r>
        <w:t>ей.</w:t>
      </w:r>
    </w:p>
    <w:p w:rsidR="008947FD" w:rsidRPr="008947FD" w:rsidRDefault="008947FD" w:rsidP="008947FD">
      <w:pPr>
        <w:pStyle w:val="SingleTxt"/>
        <w:spacing w:after="0" w:line="120" w:lineRule="exact"/>
        <w:rPr>
          <w:sz w:val="10"/>
        </w:rPr>
      </w:pPr>
    </w:p>
    <w:p w:rsidR="008947FD" w:rsidRDefault="008947FD" w:rsidP="008947F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8947FD" w:rsidRPr="008947FD" w:rsidRDefault="008947FD" w:rsidP="008947FD">
      <w:pPr>
        <w:pStyle w:val="SingleTxt"/>
        <w:spacing w:after="0" w:line="120" w:lineRule="exact"/>
        <w:rPr>
          <w:sz w:val="10"/>
        </w:rPr>
      </w:pPr>
    </w:p>
    <w:p w:rsidR="008947FD" w:rsidRDefault="00F708CE" w:rsidP="0048515C">
      <w:pPr>
        <w:pStyle w:val="SingleTxt"/>
      </w:pPr>
      <w:r>
        <w:t>15.</w:t>
      </w:r>
      <w:r>
        <w:tab/>
        <w:t xml:space="preserve">Какую роль сыграл </w:t>
      </w:r>
      <w:r w:rsidR="008947FD">
        <w:t xml:space="preserve">план действий по обеспечению равенства </w:t>
      </w:r>
      <w:r>
        <w:t>между му</w:t>
      </w:r>
      <w:r>
        <w:t>ж</w:t>
      </w:r>
      <w:r>
        <w:t xml:space="preserve">чинами и женщинами </w:t>
      </w:r>
      <w:r w:rsidR="008947FD">
        <w:t>в дипломатической службе (2002–2006 годы), особенно в отношении таких должностей высокого уровня, как генеральный консул или посол в</w:t>
      </w:r>
      <w:r>
        <w:t xml:space="preserve"> системе </w:t>
      </w:r>
      <w:r w:rsidR="008947FD">
        <w:t>министер</w:t>
      </w:r>
      <w:r>
        <w:t xml:space="preserve">ства </w:t>
      </w:r>
      <w:r w:rsidR="008947FD">
        <w:t>иностра</w:t>
      </w:r>
      <w:r w:rsidR="008947FD">
        <w:t>н</w:t>
      </w:r>
      <w:r w:rsidR="008947FD">
        <w:t>ных дел?</w:t>
      </w:r>
    </w:p>
    <w:p w:rsidR="00612E20" w:rsidRDefault="00612E20" w:rsidP="0048515C">
      <w:pPr>
        <w:pStyle w:val="SingleTxt"/>
      </w:pPr>
      <w:r w:rsidRPr="00372776">
        <w:t>16</w:t>
      </w:r>
      <w:r>
        <w:t>.</w:t>
      </w:r>
      <w:r>
        <w:tab/>
        <w:t>В докладе признается, что почти каждый третий политический комитет не выполняет предусмотренное в законе о местных органах управления требов</w:t>
      </w:r>
      <w:r>
        <w:t>а</w:t>
      </w:r>
      <w:r>
        <w:t xml:space="preserve">ние о том, чтобы представители </w:t>
      </w:r>
      <w:r w:rsidR="00563120">
        <w:t xml:space="preserve">каждого из </w:t>
      </w:r>
      <w:r>
        <w:t xml:space="preserve">полов составляли по крайней мере 40 процентов членов политических комитетов. В докладе также отмечается сложность </w:t>
      </w:r>
      <w:r w:rsidR="00563120">
        <w:t>изменения гендерного баланса в созданных</w:t>
      </w:r>
      <w:r>
        <w:t xml:space="preserve"> структурах власти, что наиболее заметно проявляется в том, что мужчины возглавляют 77 процентов списков кандидатов на выборах, составленных политическими партиями (см. раздел 2.1.1). Какие меры намерено принять государство-участник в </w:t>
      </w:r>
      <w:r w:rsidR="00563120">
        <w:t>связи с</w:t>
      </w:r>
      <w:r w:rsidR="00256ECF">
        <w:t>о</w:t>
      </w:r>
      <w:r w:rsidR="00563120">
        <w:t xml:space="preserve"> </w:t>
      </w:r>
      <w:r>
        <w:t>сложивш</w:t>
      </w:r>
      <w:r w:rsidR="00563120">
        <w:t>им</w:t>
      </w:r>
      <w:r>
        <w:t>ся положение</w:t>
      </w:r>
      <w:r w:rsidR="00563120">
        <w:t>м</w:t>
      </w:r>
      <w:r>
        <w:t>, с тем чтобы добиться равной представленности женщин и мужчин в государственных органах во всех областях и на всех уро</w:t>
      </w:r>
      <w:r>
        <w:t>в</w:t>
      </w:r>
      <w:r>
        <w:t>нях?</w:t>
      </w:r>
    </w:p>
    <w:p w:rsidR="00612E20" w:rsidRDefault="00612E20" w:rsidP="0048515C">
      <w:pPr>
        <w:pStyle w:val="SingleTxt"/>
      </w:pPr>
      <w:r>
        <w:t>17.</w:t>
      </w:r>
      <w:r>
        <w:tab/>
        <w:t>При каких обстоятельствах (см. раздел 1.1.2) соответствующим структ</w:t>
      </w:r>
      <w:r>
        <w:t>у</w:t>
      </w:r>
      <w:r>
        <w:t xml:space="preserve">рам может быть предоставлено право не выполнять предусмотренное в законе о равенстве </w:t>
      </w:r>
      <w:r w:rsidR="002C4784">
        <w:t xml:space="preserve">полов </w:t>
      </w:r>
      <w:r>
        <w:t xml:space="preserve">требование о том, чтобы представители </w:t>
      </w:r>
      <w:r w:rsidR="002C4784">
        <w:t xml:space="preserve">каждого из </w:t>
      </w:r>
      <w:r>
        <w:t>полов составляли примерно 40 процентов членов, назначаемых или избираемых в с</w:t>
      </w:r>
      <w:r>
        <w:t>о</w:t>
      </w:r>
      <w:r>
        <w:t>веты, комитеты, руководящие советы и другие соответствующие орг</w:t>
      </w:r>
      <w:r>
        <w:t>а</w:t>
      </w:r>
      <w:r>
        <w:t>ны?</w:t>
      </w:r>
    </w:p>
    <w:p w:rsidR="00612E20" w:rsidRDefault="00612E20" w:rsidP="0048515C">
      <w:pPr>
        <w:pStyle w:val="SingleTxt"/>
      </w:pPr>
      <w:r>
        <w:t>18.</w:t>
      </w:r>
      <w:r>
        <w:tab/>
        <w:t>В докладе отмечается низкая представленность женщин на руководящих и директивных должностях в частном и государстве</w:t>
      </w:r>
      <w:r w:rsidR="00256ECF">
        <w:t>нном секторах. Согласно докладу</w:t>
      </w:r>
      <w:r>
        <w:t xml:space="preserve"> в 2004 году женщины составляли 29 процентов всех руководителей, что является незначительным увеличением по сравнению с 2001 годом. Прос</w:t>
      </w:r>
      <w:r>
        <w:t>ь</w:t>
      </w:r>
      <w:r>
        <w:t xml:space="preserve">ба </w:t>
      </w:r>
      <w:r w:rsidR="00BF3B61">
        <w:t>сообщить о принимаемых</w:t>
      </w:r>
      <w:r>
        <w:t xml:space="preserve"> мер</w:t>
      </w:r>
      <w:r w:rsidR="00BF3B61">
        <w:t>ах</w:t>
      </w:r>
      <w:r>
        <w:t xml:space="preserve"> в целях расширения возможностей женщин занимать ключевые руководящие и директивные должности и </w:t>
      </w:r>
      <w:r w:rsidR="00BF3B61">
        <w:t xml:space="preserve">о воздействии </w:t>
      </w:r>
      <w:r>
        <w:t>таких мер.</w:t>
      </w:r>
    </w:p>
    <w:p w:rsidR="00612E20" w:rsidRPr="00612E20" w:rsidRDefault="00612E20" w:rsidP="00612E20">
      <w:pPr>
        <w:pStyle w:val="SingleTxt"/>
        <w:spacing w:after="0" w:line="120" w:lineRule="exact"/>
        <w:rPr>
          <w:sz w:val="10"/>
        </w:rPr>
      </w:pPr>
    </w:p>
    <w:p w:rsidR="00612E20" w:rsidRDefault="00612E20" w:rsidP="00612E2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 и стереотипы</w:t>
      </w:r>
    </w:p>
    <w:p w:rsidR="00612E20" w:rsidRPr="00612E20" w:rsidRDefault="00612E20" w:rsidP="00612E20">
      <w:pPr>
        <w:pStyle w:val="SingleTxt"/>
        <w:spacing w:after="0" w:line="120" w:lineRule="exact"/>
        <w:rPr>
          <w:sz w:val="10"/>
        </w:rPr>
      </w:pPr>
    </w:p>
    <w:p w:rsidR="00612E20" w:rsidRDefault="00612E20" w:rsidP="0048515C">
      <w:pPr>
        <w:pStyle w:val="SingleTxt"/>
      </w:pPr>
      <w:r>
        <w:t>19.</w:t>
      </w:r>
      <w:r>
        <w:tab/>
        <w:t>Просьба сообщить о результатах (статья 5(а)) проведенного под эгидой Совета министров Северных стран исследования с целью изучения воздейс</w:t>
      </w:r>
      <w:r>
        <w:t>т</w:t>
      </w:r>
      <w:r>
        <w:t>вия новых средств массовой информации на понимание молодыми людьми в</w:t>
      </w:r>
      <w:r>
        <w:t>о</w:t>
      </w:r>
      <w:r>
        <w:t xml:space="preserve">просов равенства, </w:t>
      </w:r>
      <w:r w:rsidR="00BF3B61">
        <w:t xml:space="preserve">отношений и различий между мужчинами и женщинами </w:t>
      </w:r>
      <w:r>
        <w:t>и о любых шагах или мерах, принятых в ответ на результаты этого иссл</w:t>
      </w:r>
      <w:r>
        <w:t>е</w:t>
      </w:r>
      <w:r>
        <w:t>дования.</w:t>
      </w:r>
    </w:p>
    <w:p w:rsidR="00612E20" w:rsidRDefault="00612E20" w:rsidP="0048515C">
      <w:pPr>
        <w:pStyle w:val="SingleTxt"/>
      </w:pPr>
      <w:r>
        <w:t>2</w:t>
      </w:r>
      <w:r w:rsidR="00256ECF">
        <w:t>0.</w:t>
      </w:r>
      <w:r w:rsidR="00256ECF">
        <w:tab/>
        <w:t>Согласно докладу (статья 10)</w:t>
      </w:r>
      <w:r>
        <w:t xml:space="preserve"> роль мужчин и женщин в системе образов</w:t>
      </w:r>
      <w:r>
        <w:t>а</w:t>
      </w:r>
      <w:r>
        <w:t xml:space="preserve">ния в значительной степени отражена на рынке труда, </w:t>
      </w:r>
      <w:r w:rsidR="00BF3B61">
        <w:t xml:space="preserve">где </w:t>
      </w:r>
      <w:r>
        <w:t>также существует дискриминация по признаку пола. Просьба представить информацию о возде</w:t>
      </w:r>
      <w:r>
        <w:t>й</w:t>
      </w:r>
      <w:r>
        <w:t>ствии мер с целью поощрения молодых женщин и мужчин рассматр</w:t>
      </w:r>
      <w:r>
        <w:t>и</w:t>
      </w:r>
      <w:r>
        <w:t>вать более широкий круг возможностей в области образования и профессиональной де</w:t>
      </w:r>
      <w:r>
        <w:t>я</w:t>
      </w:r>
      <w:r>
        <w:t>тельности.</w:t>
      </w:r>
    </w:p>
    <w:p w:rsidR="00612E20" w:rsidRPr="00612E20" w:rsidRDefault="00612E20" w:rsidP="00612E20">
      <w:pPr>
        <w:pStyle w:val="SingleTxt"/>
        <w:spacing w:after="0" w:line="120" w:lineRule="exact"/>
        <w:rPr>
          <w:sz w:val="10"/>
        </w:rPr>
      </w:pPr>
    </w:p>
    <w:p w:rsidR="00612E20" w:rsidRDefault="00612E20" w:rsidP="00612E2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 и совмещение трудовой деятельности и семейн</w:t>
      </w:r>
      <w:r w:rsidR="00CD1341">
        <w:t>ых обязанностей</w:t>
      </w:r>
    </w:p>
    <w:p w:rsidR="00612E20" w:rsidRPr="00612E20" w:rsidRDefault="00612E20" w:rsidP="00612E20">
      <w:pPr>
        <w:pStyle w:val="SingleTxt"/>
        <w:spacing w:after="0" w:line="120" w:lineRule="exact"/>
        <w:rPr>
          <w:sz w:val="10"/>
        </w:rPr>
      </w:pPr>
    </w:p>
    <w:p w:rsidR="00612E20" w:rsidRDefault="00612E20" w:rsidP="0048515C">
      <w:pPr>
        <w:pStyle w:val="SingleTxt"/>
      </w:pPr>
      <w:r>
        <w:t>21.</w:t>
      </w:r>
      <w:r w:rsidR="00256ECF">
        <w:tab/>
        <w:t>Согласно докладу</w:t>
      </w:r>
      <w:r w:rsidR="00CD1341">
        <w:t xml:space="preserve"> в 2004 году о</w:t>
      </w:r>
      <w:r>
        <w:t>мбудсмен по вопросам равенства и ликв</w:t>
      </w:r>
      <w:r>
        <w:t>и</w:t>
      </w:r>
      <w:r>
        <w:t>дации дискриминации получил 113 жалоб, касающихся дискриминации в о</w:t>
      </w:r>
      <w:r>
        <w:t>т</w:t>
      </w:r>
      <w:r>
        <w:t>ношении беременных женщин, что является значительным увеличением по сравнению с предыдущим годом (статьи 4.2 и 11). В докладе также отмечается, что в ходе собеседований в связи с трудоустройством многих женщин спраш</w:t>
      </w:r>
      <w:r>
        <w:t>и</w:t>
      </w:r>
      <w:r>
        <w:t>вают, беременны ли они и намерены ли они забеременеть в ближайшие н</w:t>
      </w:r>
      <w:r>
        <w:t>е</w:t>
      </w:r>
      <w:r>
        <w:t xml:space="preserve">сколько лет. Какие меры принимает правительство в целях усиления защиты беременных женщин от прямой </w:t>
      </w:r>
      <w:r w:rsidR="00CD1341">
        <w:t>и</w:t>
      </w:r>
      <w:r>
        <w:t xml:space="preserve"> косвенной дискриминации и обеспечения выполнения положений закона о</w:t>
      </w:r>
      <w:r w:rsidR="00CD1341">
        <w:t>б</w:t>
      </w:r>
      <w:r>
        <w:t xml:space="preserve"> условиях труда и закона о равенстве</w:t>
      </w:r>
      <w:r w:rsidR="00CD1341">
        <w:t xml:space="preserve"> полов</w:t>
      </w:r>
      <w:r>
        <w:t xml:space="preserve">? Просьба представить обновленную информацию о масштабах сбора и анализа данных и о характере и масштабах дискриминации в отношении беременных женщин </w:t>
      </w:r>
      <w:r w:rsidR="00CD1341">
        <w:t xml:space="preserve">во время </w:t>
      </w:r>
      <w:r>
        <w:t>и после отпуска по уходу за ребенком.</w:t>
      </w:r>
    </w:p>
    <w:p w:rsidR="00612E20" w:rsidRDefault="00612E20" w:rsidP="0048515C">
      <w:pPr>
        <w:pStyle w:val="SingleTxt"/>
      </w:pPr>
      <w:r>
        <w:t>22.</w:t>
      </w:r>
      <w:r>
        <w:tab/>
        <w:t>В своих предыдущих заключительных замечаниях (см.</w:t>
      </w:r>
      <w:r w:rsidRPr="00372776">
        <w:t xml:space="preserve"> </w:t>
      </w:r>
      <w:r>
        <w:t>пункт</w:t>
      </w:r>
      <w:r>
        <w:rPr>
          <w:lang w:val="en-US"/>
        </w:rPr>
        <w:t> </w:t>
      </w:r>
      <w:r w:rsidRPr="00372776">
        <w:t>430</w:t>
      </w:r>
      <w:r>
        <w:t>)</w:t>
      </w:r>
      <w:r w:rsidRPr="008F6742">
        <w:rPr>
          <w:rStyle w:val="FootnoteReference"/>
        </w:rPr>
        <w:footnoteReference w:id="2"/>
      </w:r>
      <w:r>
        <w:t>. Ком</w:t>
      </w:r>
      <w:r>
        <w:t>и</w:t>
      </w:r>
      <w:r>
        <w:t>тет настоя</w:t>
      </w:r>
      <w:r w:rsidR="00D97324">
        <w:t>тельно рекомендовал государству</w:t>
      </w:r>
      <w:r>
        <w:t>-участнику выработать стратегии и принять конкретные меры для скорейшего искоренения дискриминации в опл</w:t>
      </w:r>
      <w:r>
        <w:t>а</w:t>
      </w:r>
      <w:r>
        <w:t xml:space="preserve">те труда женщин, более глубоко изучить основные причины </w:t>
      </w:r>
      <w:r w:rsidR="00D97324">
        <w:t>различий</w:t>
      </w:r>
      <w:r>
        <w:t xml:space="preserve"> в оплате труда и добиваться обеспечения фактического равенства возможностей же</w:t>
      </w:r>
      <w:r>
        <w:t>н</w:t>
      </w:r>
      <w:r>
        <w:t>щин и мужчин на рынке труда. В докладе говорится о создании комиссии по вопросу о равном вознаграждении, которое также уделяет особое внимание в</w:t>
      </w:r>
      <w:r>
        <w:t>о</w:t>
      </w:r>
      <w:r>
        <w:t>просам равенства</w:t>
      </w:r>
      <w:r w:rsidR="00D97324">
        <w:t xml:space="preserve"> между мужчинами и женщинами</w:t>
      </w:r>
      <w:r>
        <w:t>, равного вознаграждения и другим аспектам. Просьба сообщить о деятельности этой комиссии и о возде</w:t>
      </w:r>
      <w:r>
        <w:t>й</w:t>
      </w:r>
      <w:r>
        <w:t>ствии ее рекоменд</w:t>
      </w:r>
      <w:r>
        <w:t>а</w:t>
      </w:r>
      <w:r>
        <w:t>ций.</w:t>
      </w:r>
    </w:p>
    <w:p w:rsidR="00612E20" w:rsidRDefault="00612E20" w:rsidP="0048515C">
      <w:pPr>
        <w:pStyle w:val="SingleTxt"/>
      </w:pPr>
      <w:r>
        <w:t>23.</w:t>
      </w:r>
      <w:r>
        <w:tab/>
        <w:t>Соглас</w:t>
      </w:r>
      <w:r w:rsidR="00256ECF">
        <w:t>но докладу</w:t>
      </w:r>
      <w:r>
        <w:t xml:space="preserve"> в 2004 году доля женщин, назначенных на должност</w:t>
      </w:r>
      <w:r w:rsidR="00D97324">
        <w:t>и</w:t>
      </w:r>
      <w:r>
        <w:t xml:space="preserve"> профессор</w:t>
      </w:r>
      <w:r w:rsidR="00D97324">
        <w:t>ов</w:t>
      </w:r>
      <w:r>
        <w:t>, составляла лишь 16 процентов (статья 10). В нем также говори</w:t>
      </w:r>
      <w:r>
        <w:t>т</w:t>
      </w:r>
      <w:r>
        <w:t>ся о том, что вынесенное в январе 2003 года решение суда ЕФТА о практике целевого финансирования должностей профессоров для женщин является н</w:t>
      </w:r>
      <w:r>
        <w:t>а</w:t>
      </w:r>
      <w:r>
        <w:t>рушением соглаш</w:t>
      </w:r>
      <w:r w:rsidR="00605DA9">
        <w:t>ения ЕЭП. Просьба сообщить</w:t>
      </w:r>
      <w:r>
        <w:t>, каким образом правительс</w:t>
      </w:r>
      <w:r>
        <w:t>т</w:t>
      </w:r>
      <w:r>
        <w:t>во использует пункт 1 статьи</w:t>
      </w:r>
      <w:r>
        <w:rPr>
          <w:lang w:val="en-US"/>
        </w:rPr>
        <w:t> </w:t>
      </w:r>
      <w:r w:rsidR="00605DA9">
        <w:t>4 Конвенции и общую рекомендацию </w:t>
      </w:r>
      <w:r>
        <w:t>25 Комитета о временных специальных мерах с целью увеличения числа женщин на ста</w:t>
      </w:r>
      <w:r>
        <w:t>р</w:t>
      </w:r>
      <w:r>
        <w:t>ших преподавательских должностях.</w:t>
      </w:r>
    </w:p>
    <w:p w:rsidR="00612E20" w:rsidRDefault="00612E20" w:rsidP="0048515C">
      <w:pPr>
        <w:pStyle w:val="SingleTxt"/>
      </w:pPr>
      <w:r>
        <w:t>24.</w:t>
      </w:r>
      <w:r>
        <w:tab/>
        <w:t>В 2004 году доля женщин, занятых неполный рабочий день, составляла 73,5 процента по сравнению с 26,5 процента среди мужчин. Комитет в своих предыдущих заключительных замечаниях (см.</w:t>
      </w:r>
      <w:r>
        <w:rPr>
          <w:lang w:val="en-US"/>
        </w:rPr>
        <w:t> </w:t>
      </w:r>
      <w:r>
        <w:t>пункт 429)</w:t>
      </w:r>
      <w:r>
        <w:rPr>
          <w:vertAlign w:val="superscript"/>
        </w:rPr>
        <w:t>2</w:t>
      </w:r>
      <w:r>
        <w:t xml:space="preserve"> и Комитет по эк</w:t>
      </w:r>
      <w:r>
        <w:t>о</w:t>
      </w:r>
      <w:r>
        <w:t>номическим, социальным и культурным правам выразили обеспокоенность по поводу непропорциональной представленности женщин, занятых неполный рабочий день. Такая проблема существует главным образом в таких секторах с преобладанием женского труда, как розничная торговля, система образования и здравоохранения и социальные сектора. Какие конкретные меры помимо зак</w:t>
      </w:r>
      <w:r>
        <w:t>о</w:t>
      </w:r>
      <w:r>
        <w:t>нодательных изменений, обсуждаемых в докладе по пункту 1 статьи 11, пр</w:t>
      </w:r>
      <w:r>
        <w:t>и</w:t>
      </w:r>
      <w:r>
        <w:t>нимает правительство с целью сокращения неполной занятости женщин неп</w:t>
      </w:r>
      <w:r>
        <w:t>о</w:t>
      </w:r>
      <w:r>
        <w:t>средственно в указанных секторах и каково воздействие таких мер?</w:t>
      </w:r>
    </w:p>
    <w:p w:rsidR="00612E20" w:rsidRDefault="00612E20" w:rsidP="0048515C">
      <w:pPr>
        <w:pStyle w:val="SingleTxt"/>
      </w:pPr>
      <w:r>
        <w:t>25.</w:t>
      </w:r>
      <w:r>
        <w:tab/>
        <w:t>Какие принимаются меры для создания дополнительных экономических возможностей для женщин-иммигрантов и каково воздействие таких мер? П</w:t>
      </w:r>
      <w:r>
        <w:t>о</w:t>
      </w:r>
      <w:r>
        <w:t>мимо языковых классов, какие возможности профессиональной подготовки имеют женщины, не являющиеся гражданами страны, в различных секторах экономики?</w:t>
      </w:r>
    </w:p>
    <w:p w:rsidR="00612E20" w:rsidRPr="00612E20" w:rsidRDefault="00612E20" w:rsidP="00612E20">
      <w:pPr>
        <w:pStyle w:val="SingleTxt"/>
        <w:spacing w:after="0" w:line="120" w:lineRule="exact"/>
        <w:rPr>
          <w:sz w:val="10"/>
        </w:rPr>
      </w:pPr>
    </w:p>
    <w:p w:rsidR="00612E20" w:rsidRDefault="00612E20" w:rsidP="00612E2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612E20" w:rsidRPr="00612E20" w:rsidRDefault="00612E20" w:rsidP="00612E20">
      <w:pPr>
        <w:pStyle w:val="SingleTxt"/>
        <w:spacing w:after="0" w:line="120" w:lineRule="exact"/>
        <w:rPr>
          <w:sz w:val="10"/>
        </w:rPr>
      </w:pPr>
    </w:p>
    <w:p w:rsidR="00612E20" w:rsidRDefault="00612E20" w:rsidP="0048515C">
      <w:pPr>
        <w:pStyle w:val="SingleTxt"/>
      </w:pPr>
      <w:r>
        <w:t>26.</w:t>
      </w:r>
      <w:r>
        <w:tab/>
        <w:t>В своих заключительных замечаниях, представленных в мае 2005 года, Комитет по экономическим, социальным и культурным правам выразил обе</w:t>
      </w:r>
      <w:r>
        <w:t>с</w:t>
      </w:r>
      <w:r>
        <w:t>покоенность по поводу большого числа случаев нарушений, связанных с пит</w:t>
      </w:r>
      <w:r>
        <w:t>а</w:t>
      </w:r>
      <w:r>
        <w:t>нием</w:t>
      </w:r>
      <w:r w:rsidR="00256ECF">
        <w:t>,</w:t>
      </w:r>
      <w:r>
        <w:t xml:space="preserve"> среди подростков</w:t>
      </w:r>
      <w:r w:rsidRPr="008F6742">
        <w:rPr>
          <w:rStyle w:val="FootnoteReference"/>
        </w:rPr>
        <w:footnoteReference w:id="3"/>
      </w:r>
      <w:r>
        <w:t>. Какие принимаются меры для решения этой пробл</w:t>
      </w:r>
      <w:r>
        <w:t>е</w:t>
      </w:r>
      <w:r w:rsidR="00891003">
        <w:t>мы и оказания</w:t>
      </w:r>
      <w:r>
        <w:t xml:space="preserve"> психосоциальной поддержки молодым женщинам, страдающим от таких нарушений? Просьба также указать, какие принимаются усилия по повышению информированности населения в целях усиления позитивного о</w:t>
      </w:r>
      <w:r>
        <w:t>б</w:t>
      </w:r>
      <w:r>
        <w:t>раза молодых женщин в средствах массовой информации и рекламе.</w:t>
      </w:r>
    </w:p>
    <w:p w:rsidR="00612E20" w:rsidRDefault="00612E20" w:rsidP="0048515C">
      <w:pPr>
        <w:pStyle w:val="SingleTxt"/>
      </w:pPr>
      <w:r>
        <w:t>27.</w:t>
      </w:r>
      <w:r>
        <w:tab/>
        <w:t>Просьба представить дополнительную информацию и, в частности, стат</w:t>
      </w:r>
      <w:r>
        <w:t>и</w:t>
      </w:r>
      <w:r>
        <w:t>стические данные о распространении среди норвежских женщин</w:t>
      </w:r>
      <w:r w:rsidR="004B43E5">
        <w:t xml:space="preserve"> заболеваний,</w:t>
      </w:r>
      <w:r>
        <w:t xml:space="preserve"> передаваемых половым путем, включая ВИЧ/СПИД, и о тенденциях за после</w:t>
      </w:r>
      <w:r>
        <w:t>д</w:t>
      </w:r>
      <w:r>
        <w:t>ние четыре года</w:t>
      </w:r>
      <w:r w:rsidR="004B43E5">
        <w:t>,</w:t>
      </w:r>
      <w:r>
        <w:t xml:space="preserve"> с уделением особого внимания положению групп, находящи</w:t>
      </w:r>
      <w:r>
        <w:t>х</w:t>
      </w:r>
      <w:r>
        <w:t>ся в уязвимом положении.</w:t>
      </w:r>
    </w:p>
    <w:p w:rsidR="00612E20" w:rsidRPr="00612E20" w:rsidRDefault="00612E20" w:rsidP="00612E20">
      <w:pPr>
        <w:pStyle w:val="SingleTxt"/>
        <w:spacing w:after="0" w:line="120" w:lineRule="exact"/>
        <w:rPr>
          <w:sz w:val="10"/>
        </w:rPr>
      </w:pPr>
    </w:p>
    <w:p w:rsidR="00612E20" w:rsidRDefault="00612E20" w:rsidP="00612E2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Положение особых групп женщин</w:t>
      </w:r>
    </w:p>
    <w:p w:rsidR="00612E20" w:rsidRPr="00612E20" w:rsidRDefault="00612E20" w:rsidP="00612E20">
      <w:pPr>
        <w:pStyle w:val="SingleTxt"/>
        <w:spacing w:after="0" w:line="120" w:lineRule="exact"/>
        <w:rPr>
          <w:sz w:val="10"/>
        </w:rPr>
      </w:pPr>
    </w:p>
    <w:p w:rsidR="00612E20" w:rsidRDefault="00612E20" w:rsidP="0048515C">
      <w:pPr>
        <w:pStyle w:val="SingleTxt"/>
      </w:pPr>
      <w:r>
        <w:t>28.</w:t>
      </w:r>
      <w:r>
        <w:tab/>
        <w:t xml:space="preserve">Просьба представить информацию о результатах </w:t>
      </w:r>
      <w:r w:rsidR="00D51115">
        <w:t xml:space="preserve">исследования случаев принудительного брака, </w:t>
      </w:r>
      <w:r>
        <w:t>проведенного в Университете Осло Исследовател</w:t>
      </w:r>
      <w:r>
        <w:t>ь</w:t>
      </w:r>
      <w:r>
        <w:t>ским центром по проблемам женщин и гендерным вопросам. Просьба также включить имеющуюся информацию, в том числе статистические данные о сл</w:t>
      </w:r>
      <w:r>
        <w:t>у</w:t>
      </w:r>
      <w:r>
        <w:t xml:space="preserve">чаях принудительных браков в Норвегии, </w:t>
      </w:r>
      <w:r w:rsidR="00D51115">
        <w:t xml:space="preserve">о принимаемых мерах по </w:t>
      </w:r>
      <w:r>
        <w:t>решени</w:t>
      </w:r>
      <w:r w:rsidR="00D51115">
        <w:t>ю</w:t>
      </w:r>
      <w:r>
        <w:t xml:space="preserve"> данной проблемы и о воздействии таких мер.</w:t>
      </w:r>
    </w:p>
    <w:p w:rsidR="00612E20" w:rsidRDefault="00612E20" w:rsidP="0048515C">
      <w:pPr>
        <w:pStyle w:val="SingleTxt"/>
      </w:pPr>
      <w:r>
        <w:t>29.</w:t>
      </w:r>
      <w:r>
        <w:tab/>
        <w:t>Просьба представить обновленную информацию о положении женщин-беженцев и женщин, ищущих убежище в Норвегии, включая статистические данные о количестве таких женщин и тенденциях за прошедшие четыре года, их экономических возможностях и защите от бытового насилия.</w:t>
      </w:r>
    </w:p>
    <w:p w:rsidR="00612E20" w:rsidRPr="00612E20" w:rsidRDefault="00612E20" w:rsidP="00612E20">
      <w:pPr>
        <w:pStyle w:val="SingleTxt"/>
        <w:spacing w:after="0" w:line="120" w:lineRule="exact"/>
        <w:rPr>
          <w:sz w:val="10"/>
        </w:rPr>
      </w:pPr>
    </w:p>
    <w:p w:rsidR="00612E20" w:rsidRDefault="00612E20" w:rsidP="00612E2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</w:t>
      </w:r>
    </w:p>
    <w:p w:rsidR="00612E20" w:rsidRPr="00612E20" w:rsidRDefault="00612E20" w:rsidP="00612E20">
      <w:pPr>
        <w:pStyle w:val="SingleTxt"/>
        <w:spacing w:after="0" w:line="120" w:lineRule="exact"/>
        <w:rPr>
          <w:sz w:val="10"/>
        </w:rPr>
      </w:pPr>
    </w:p>
    <w:p w:rsidR="00612E20" w:rsidRDefault="00612E20" w:rsidP="0048515C">
      <w:pPr>
        <w:pStyle w:val="SingleTxt"/>
      </w:pPr>
      <w:r>
        <w:t>30.</w:t>
      </w:r>
      <w:r>
        <w:tab/>
        <w:t>Просьба представить информацию о принимаемых мерах в целях широк</w:t>
      </w:r>
      <w:r>
        <w:t>о</w:t>
      </w:r>
      <w:r>
        <w:t>го распространения информации о Факультативном протоколе к Конвенции, который Норвегия ратифицировала 5 марта 2002 года.</w:t>
      </w:r>
    </w:p>
    <w:p w:rsidR="00B46D7A" w:rsidRPr="00F708CE" w:rsidRDefault="000A1088" w:rsidP="000A1088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B46D7A" w:rsidRPr="00F708CE" w:rsidSect="008947FD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4-25T15:57:00Z" w:initials="Start">
    <w:p w:rsidR="003C2C98" w:rsidRPr="008947FD" w:rsidRDefault="003C2C98">
      <w:pPr>
        <w:pStyle w:val="CommentText"/>
        <w:rPr>
          <w:lang w:val="en-US"/>
        </w:rPr>
      </w:pPr>
      <w:r>
        <w:fldChar w:fldCharType="begin"/>
      </w:r>
      <w:r w:rsidRPr="008947FD">
        <w:rPr>
          <w:rStyle w:val="CommentReference"/>
          <w:lang w:val="en-US"/>
        </w:rPr>
        <w:instrText xml:space="preserve"> </w:instrText>
      </w:r>
      <w:r w:rsidRPr="008947FD">
        <w:rPr>
          <w:lang w:val="en-US"/>
        </w:rPr>
        <w:instrText>PAGE \# "'Page: '#'</w:instrText>
      </w:r>
      <w:r w:rsidRPr="008947FD">
        <w:rPr>
          <w:lang w:val="en-US"/>
        </w:rPr>
        <w:br/>
        <w:instrText>'"</w:instrText>
      </w:r>
      <w:r w:rsidRPr="008947F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947FD">
        <w:rPr>
          <w:lang w:val="en-US"/>
        </w:rPr>
        <w:t>&lt;&lt;ODS JOB NO&gt;&gt;N0729675R&lt;&lt;ODS JOB NO&gt;&gt;</w:t>
      </w:r>
    </w:p>
    <w:p w:rsidR="003C2C98" w:rsidRPr="008947FD" w:rsidRDefault="003C2C98">
      <w:pPr>
        <w:pStyle w:val="CommentText"/>
        <w:rPr>
          <w:lang w:val="en-US"/>
        </w:rPr>
      </w:pPr>
      <w:r w:rsidRPr="008947FD">
        <w:rPr>
          <w:lang w:val="en-US"/>
        </w:rPr>
        <w:t>&lt;&lt;ODS DOC SYMBOL1&gt;&gt;CEDAW/C/NOR/Q/7&lt;&lt;ODS DOC SYMBOL1&gt;&gt;</w:t>
      </w:r>
    </w:p>
    <w:p w:rsidR="003C2C98" w:rsidRPr="008947FD" w:rsidRDefault="003C2C98">
      <w:pPr>
        <w:pStyle w:val="CommentText"/>
        <w:rPr>
          <w:lang w:val="en-US"/>
        </w:rPr>
      </w:pPr>
      <w:r w:rsidRPr="008947FD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EE6" w:rsidRDefault="005A7EE6">
      <w:r>
        <w:separator/>
      </w:r>
    </w:p>
  </w:endnote>
  <w:endnote w:type="continuationSeparator" w:id="0">
    <w:p w:rsidR="005A7EE6" w:rsidRDefault="005A7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C2C9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C2C98" w:rsidRPr="0057081D" w:rsidRDefault="003C2C98" w:rsidP="0057081D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C2C98" w:rsidRPr="0057081D" w:rsidRDefault="003C2C98" w:rsidP="0057081D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07-29675</w:t>
          </w:r>
          <w:r>
            <w:rPr>
              <w:b w:val="0"/>
              <w:sz w:val="14"/>
            </w:rPr>
            <w:fldChar w:fldCharType="end"/>
          </w:r>
        </w:p>
      </w:tc>
    </w:tr>
  </w:tbl>
  <w:p w:rsidR="003C2C98" w:rsidRPr="0057081D" w:rsidRDefault="003C2C98" w:rsidP="0057081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C2C9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C2C98" w:rsidRPr="0057081D" w:rsidRDefault="003C2C98" w:rsidP="0057081D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07-29675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C2C98" w:rsidRPr="0057081D" w:rsidRDefault="003C2C98" w:rsidP="0057081D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3C2C98" w:rsidRPr="0057081D" w:rsidRDefault="003C2C98" w:rsidP="0057081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C98" w:rsidRDefault="003C2C98">
    <w:pPr>
      <w:pStyle w:val="Footer"/>
    </w:pPr>
  </w:p>
  <w:p w:rsidR="003C2C98" w:rsidRDefault="003C2C98" w:rsidP="0057081D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07-29675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250407    260407</w:t>
    </w:r>
  </w:p>
  <w:p w:rsidR="003C2C98" w:rsidRPr="0057081D" w:rsidRDefault="003C2C98" w:rsidP="0057081D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*0729675*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EE6" w:rsidRPr="008F6742" w:rsidRDefault="005A7EE6" w:rsidP="008F6742">
      <w:pPr>
        <w:pStyle w:val="Footer"/>
        <w:spacing w:after="80"/>
        <w:ind w:left="792"/>
        <w:rPr>
          <w:sz w:val="16"/>
        </w:rPr>
      </w:pPr>
      <w:r w:rsidRPr="008F6742">
        <w:rPr>
          <w:sz w:val="16"/>
        </w:rPr>
        <w:t>__________________</w:t>
      </w:r>
    </w:p>
  </w:footnote>
  <w:footnote w:type="continuationSeparator" w:id="0">
    <w:p w:rsidR="005A7EE6" w:rsidRPr="008F6742" w:rsidRDefault="005A7EE6" w:rsidP="008F6742">
      <w:pPr>
        <w:pStyle w:val="Footer"/>
        <w:spacing w:after="80"/>
        <w:ind w:left="792"/>
        <w:rPr>
          <w:sz w:val="16"/>
        </w:rPr>
      </w:pPr>
      <w:r w:rsidRPr="008F6742">
        <w:rPr>
          <w:sz w:val="16"/>
        </w:rPr>
        <w:t>__________________</w:t>
      </w:r>
    </w:p>
  </w:footnote>
  <w:footnote w:id="1">
    <w:p w:rsidR="003C2C98" w:rsidRPr="00CB15C5" w:rsidRDefault="003C2C98" w:rsidP="008F674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>
        <w:rPr>
          <w:i/>
        </w:rPr>
        <w:t>Официальные отчеты Экономического и Социального Совета, 2005 год, Дополнение № 2</w:t>
      </w:r>
      <w:r>
        <w:t xml:space="preserve"> (Е/2006/22), пункт 342.</w:t>
      </w:r>
    </w:p>
  </w:footnote>
  <w:footnote w:id="2">
    <w:p w:rsidR="003C2C98" w:rsidRPr="00626D0D" w:rsidRDefault="003C2C98" w:rsidP="008F6742">
      <w:pPr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z w:val="17"/>
          <w:szCs w:val="17"/>
        </w:rPr>
      </w:pPr>
      <w:r>
        <w:tab/>
      </w:r>
      <w:r w:rsidRPr="00626D0D">
        <w:rPr>
          <w:rStyle w:val="FootnoteReference"/>
          <w:sz w:val="17"/>
          <w:szCs w:val="17"/>
        </w:rPr>
        <w:footnoteRef/>
      </w:r>
      <w:r w:rsidRPr="00626D0D">
        <w:rPr>
          <w:sz w:val="17"/>
          <w:szCs w:val="17"/>
        </w:rPr>
        <w:tab/>
      </w:r>
      <w:r w:rsidRPr="00626D0D">
        <w:rPr>
          <w:i/>
          <w:sz w:val="17"/>
          <w:szCs w:val="17"/>
        </w:rPr>
        <w:t>Официальные отчеты Генеральной Ассамблеи, пятьдесят восьмая сессия, Дополнение № 38</w:t>
      </w:r>
      <w:r w:rsidRPr="00626D0D">
        <w:rPr>
          <w:sz w:val="17"/>
          <w:szCs w:val="17"/>
        </w:rPr>
        <w:t xml:space="preserve"> (А/58/38).</w:t>
      </w:r>
    </w:p>
  </w:footnote>
  <w:footnote w:id="3">
    <w:p w:rsidR="003C2C98" w:rsidRDefault="003C2C98" w:rsidP="008F6742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626D0D">
        <w:rPr>
          <w:i/>
          <w:szCs w:val="17"/>
        </w:rPr>
        <w:t xml:space="preserve">Официальные отчеты </w:t>
      </w:r>
      <w:r>
        <w:rPr>
          <w:i/>
          <w:szCs w:val="17"/>
        </w:rPr>
        <w:t>Экономического и Социального Совета, 2005 год,</w:t>
      </w:r>
      <w:r w:rsidRPr="00626D0D">
        <w:rPr>
          <w:i/>
          <w:szCs w:val="17"/>
        </w:rPr>
        <w:t xml:space="preserve"> Дополнение № </w:t>
      </w:r>
      <w:r>
        <w:rPr>
          <w:i/>
          <w:szCs w:val="17"/>
        </w:rPr>
        <w:t>2</w:t>
      </w:r>
      <w:r w:rsidRPr="00626D0D">
        <w:rPr>
          <w:szCs w:val="17"/>
        </w:rPr>
        <w:t xml:space="preserve"> (</w:t>
      </w:r>
      <w:r>
        <w:rPr>
          <w:szCs w:val="17"/>
          <w:lang w:val="en-US"/>
        </w:rPr>
        <w:t>E</w:t>
      </w:r>
      <w:r w:rsidRPr="0051166D">
        <w:rPr>
          <w:szCs w:val="17"/>
        </w:rPr>
        <w:t>/2006/22</w:t>
      </w:r>
      <w:r w:rsidRPr="00626D0D">
        <w:rPr>
          <w:szCs w:val="17"/>
        </w:rPr>
        <w:t>)</w:t>
      </w:r>
      <w:r>
        <w:rPr>
          <w:szCs w:val="17"/>
        </w:rPr>
        <w:t>, пункт 348</w:t>
      </w:r>
      <w:r w:rsidRPr="00626D0D">
        <w:rPr>
          <w:szCs w:val="17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C2C9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C2C98" w:rsidRPr="0057081D" w:rsidRDefault="003C2C98" w:rsidP="0057081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CEDAW/C/NOR/Q/7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C2C98" w:rsidRDefault="003C2C98" w:rsidP="0057081D">
          <w:pPr>
            <w:pStyle w:val="Header"/>
          </w:pPr>
        </w:p>
      </w:tc>
    </w:tr>
  </w:tbl>
  <w:p w:rsidR="003C2C98" w:rsidRPr="0057081D" w:rsidRDefault="003C2C98" w:rsidP="0057081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C2C9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C2C98" w:rsidRDefault="003C2C98" w:rsidP="0057081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3C2C98" w:rsidRPr="0057081D" w:rsidRDefault="003C2C98" w:rsidP="0057081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CEDAW/C/NOR/Q/7</w:t>
          </w:r>
          <w:r>
            <w:rPr>
              <w:b/>
            </w:rPr>
            <w:fldChar w:fldCharType="end"/>
          </w:r>
        </w:p>
      </w:tc>
    </w:tr>
  </w:tbl>
  <w:p w:rsidR="003C2C98" w:rsidRPr="0057081D" w:rsidRDefault="003C2C98" w:rsidP="0057081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3C2C9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C2C98" w:rsidRPr="0057081D" w:rsidRDefault="003C2C98" w:rsidP="0057081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C2C98" w:rsidRDefault="003C2C98" w:rsidP="0057081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C2C98" w:rsidRPr="0057081D" w:rsidRDefault="003C2C98" w:rsidP="0057081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/C/NOR/Q/7</w:t>
          </w:r>
        </w:p>
      </w:tc>
    </w:tr>
    <w:tr w:rsidR="003C2C98" w:rsidRPr="008947F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C2C98" w:rsidRDefault="003C2C98" w:rsidP="0057081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3C2C98" w:rsidRPr="0057081D" w:rsidRDefault="003C2C98" w:rsidP="0057081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C2C98" w:rsidRPr="0057081D" w:rsidRDefault="003C2C98" w:rsidP="0057081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C2C98" w:rsidRPr="008947FD" w:rsidRDefault="003C2C98" w:rsidP="0057081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C2C98" w:rsidRPr="008947FD" w:rsidRDefault="003C2C98" w:rsidP="0057081D">
          <w:pPr>
            <w:spacing w:before="240"/>
            <w:rPr>
              <w:lang w:val="en-US"/>
            </w:rPr>
          </w:pPr>
          <w:r w:rsidRPr="008947FD">
            <w:rPr>
              <w:lang w:val="en-US"/>
            </w:rPr>
            <w:t>Distr.: General</w:t>
          </w:r>
        </w:p>
        <w:p w:rsidR="003C2C98" w:rsidRPr="008947FD" w:rsidRDefault="003C2C98" w:rsidP="0057081D">
          <w:pPr>
            <w:rPr>
              <w:lang w:val="en-US"/>
            </w:rPr>
          </w:pPr>
          <w:r w:rsidRPr="008947FD">
            <w:rPr>
              <w:lang w:val="en-US"/>
            </w:rPr>
            <w:t>4 April 2007</w:t>
          </w:r>
        </w:p>
        <w:p w:rsidR="003C2C98" w:rsidRPr="008947FD" w:rsidRDefault="003C2C98" w:rsidP="0057081D">
          <w:pPr>
            <w:rPr>
              <w:lang w:val="en-US"/>
            </w:rPr>
          </w:pPr>
          <w:r w:rsidRPr="008947FD">
            <w:rPr>
              <w:lang w:val="en-US"/>
            </w:rPr>
            <w:t>Russian</w:t>
          </w:r>
        </w:p>
        <w:p w:rsidR="003C2C98" w:rsidRPr="008947FD" w:rsidRDefault="003C2C98" w:rsidP="0057081D">
          <w:pPr>
            <w:rPr>
              <w:lang w:val="en-US"/>
            </w:rPr>
          </w:pPr>
          <w:r w:rsidRPr="008947FD">
            <w:rPr>
              <w:lang w:val="en-US"/>
            </w:rPr>
            <w:t>Original: English</w:t>
          </w:r>
        </w:p>
      </w:tc>
    </w:tr>
  </w:tbl>
  <w:p w:rsidR="003C2C98" w:rsidRPr="0057081D" w:rsidRDefault="003C2C98" w:rsidP="0057081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9675*"/>
    <w:docVar w:name="CreationDt" w:val="25/04/2007 15:57:06"/>
    <w:docVar w:name="DocCategory" w:val="Doc"/>
    <w:docVar w:name="DocType" w:val="Final"/>
    <w:docVar w:name="FooterJN" w:val="07-29675"/>
    <w:docVar w:name="jobn" w:val="07-29675 (R)"/>
    <w:docVar w:name="jobnDT" w:val="07-29675 (R)   250407"/>
    <w:docVar w:name="jobnDTDT" w:val="07-29675 (R)   250407   250407"/>
    <w:docVar w:name="JobNo" w:val="0729675R"/>
    <w:docVar w:name="OandT" w:val=" "/>
    <w:docVar w:name="sss1" w:val="CEDAW/C/NOR/Q/7"/>
    <w:docVar w:name="sss2" w:val="-"/>
    <w:docVar w:name="Symbol1" w:val="CEDAW/C/NOR/Q/7"/>
    <w:docVar w:name="Symbol2" w:val="-"/>
  </w:docVars>
  <w:rsids>
    <w:rsidRoot w:val="00BD625B"/>
    <w:rsid w:val="00086C68"/>
    <w:rsid w:val="000A1088"/>
    <w:rsid w:val="000C7364"/>
    <w:rsid w:val="000E5AE4"/>
    <w:rsid w:val="00101C22"/>
    <w:rsid w:val="001E7E27"/>
    <w:rsid w:val="00220B16"/>
    <w:rsid w:val="00256ECF"/>
    <w:rsid w:val="00273D16"/>
    <w:rsid w:val="002A529E"/>
    <w:rsid w:val="002C4784"/>
    <w:rsid w:val="00324BC3"/>
    <w:rsid w:val="003334AF"/>
    <w:rsid w:val="003C2C98"/>
    <w:rsid w:val="003E03B8"/>
    <w:rsid w:val="00412514"/>
    <w:rsid w:val="00435041"/>
    <w:rsid w:val="0045465A"/>
    <w:rsid w:val="00465704"/>
    <w:rsid w:val="00480A82"/>
    <w:rsid w:val="0048515C"/>
    <w:rsid w:val="004B43E5"/>
    <w:rsid w:val="00563120"/>
    <w:rsid w:val="0057081D"/>
    <w:rsid w:val="005A7EE6"/>
    <w:rsid w:val="00605DA9"/>
    <w:rsid w:val="00607567"/>
    <w:rsid w:val="00612E20"/>
    <w:rsid w:val="00663E67"/>
    <w:rsid w:val="006934F7"/>
    <w:rsid w:val="006D5D4F"/>
    <w:rsid w:val="007807F7"/>
    <w:rsid w:val="007D7973"/>
    <w:rsid w:val="00807207"/>
    <w:rsid w:val="00814840"/>
    <w:rsid w:val="00831E6D"/>
    <w:rsid w:val="00891003"/>
    <w:rsid w:val="008947FD"/>
    <w:rsid w:val="008C32E0"/>
    <w:rsid w:val="008D20C2"/>
    <w:rsid w:val="008F21B6"/>
    <w:rsid w:val="008F6742"/>
    <w:rsid w:val="00936DE0"/>
    <w:rsid w:val="00967A03"/>
    <w:rsid w:val="00974C44"/>
    <w:rsid w:val="00A26578"/>
    <w:rsid w:val="00AB20FA"/>
    <w:rsid w:val="00AC4CCE"/>
    <w:rsid w:val="00B46D7A"/>
    <w:rsid w:val="00B524CB"/>
    <w:rsid w:val="00B777FB"/>
    <w:rsid w:val="00B93D7B"/>
    <w:rsid w:val="00BD2395"/>
    <w:rsid w:val="00BD625B"/>
    <w:rsid w:val="00BE735B"/>
    <w:rsid w:val="00BF3B61"/>
    <w:rsid w:val="00C4049B"/>
    <w:rsid w:val="00C62474"/>
    <w:rsid w:val="00C8336E"/>
    <w:rsid w:val="00CD1341"/>
    <w:rsid w:val="00CE23C8"/>
    <w:rsid w:val="00CE57D7"/>
    <w:rsid w:val="00CF6555"/>
    <w:rsid w:val="00D47558"/>
    <w:rsid w:val="00D51115"/>
    <w:rsid w:val="00D54650"/>
    <w:rsid w:val="00D97324"/>
    <w:rsid w:val="00DE5E5D"/>
    <w:rsid w:val="00F1582B"/>
    <w:rsid w:val="00F70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57081D"/>
  </w:style>
  <w:style w:type="paragraph" w:styleId="CommentSubject">
    <w:name w:val="annotation subject"/>
    <w:basedOn w:val="CommentText"/>
    <w:next w:val="CommentText"/>
    <w:semiHidden/>
    <w:rsid w:val="005708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1859</Words>
  <Characters>12221</Characters>
  <Application>Microsoft Office Word</Application>
  <DocSecurity>4</DocSecurity>
  <Lines>254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14027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 Chistova</dc:creator>
  <cp:keywords/>
  <dc:description/>
  <cp:lastModifiedBy>Tatiana Chistova</cp:lastModifiedBy>
  <cp:revision>4</cp:revision>
  <cp:lastPrinted>2007-04-26T09:02:00Z</cp:lastPrinted>
  <dcterms:created xsi:type="dcterms:W3CDTF">2007-04-26T09:02:00Z</dcterms:created>
  <dcterms:modified xsi:type="dcterms:W3CDTF">2007-04-26T09:05:00Z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0729675</vt:lpwstr>
  </property>
  <property fmtid="{D5CDD505-2E9C-101B-9397-08002B2CF9AE}" pid="3" name="Symbol1">
    <vt:lpwstr>CEDAW/C/NOR/Q/7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Chistova</vt:lpwstr>
  </property>
</Properties>
</file>