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87979" w:rsidRDefault="00187979" w:rsidP="00B614C4">
            <w:pPr>
              <w:spacing w:line="240" w:lineRule="atLeast"/>
              <w:jc w:val="right"/>
              <w:rPr>
                <w:sz w:val="20"/>
                <w:szCs w:val="21"/>
              </w:rPr>
            </w:pPr>
            <w:r w:rsidRPr="00187979">
              <w:rPr>
                <w:sz w:val="40"/>
                <w:szCs w:val="21"/>
              </w:rPr>
              <w:t>CCPR</w:t>
            </w:r>
            <w:r>
              <w:rPr>
                <w:sz w:val="20"/>
                <w:szCs w:val="21"/>
              </w:rPr>
              <w:t>/C/124/2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187979" w:rsidRPr="00187979" w:rsidRDefault="00CE1D1C" w:rsidP="00187979">
            <w:pPr>
              <w:spacing w:before="240"/>
              <w:rPr>
                <w:sz w:val="20"/>
              </w:rPr>
            </w:pPr>
            <w:r w:rsidRPr="00F124C6">
              <w:rPr>
                <w:sz w:val="20"/>
              </w:rPr>
              <w:t>Distr.:</w:t>
            </w:r>
            <w:r w:rsidR="00187979">
              <w:t xml:space="preserve"> </w:t>
            </w:r>
            <w:r w:rsidR="00187979" w:rsidRPr="00187979">
              <w:rPr>
                <w:sz w:val="20"/>
              </w:rPr>
              <w:t>General</w:t>
            </w:r>
          </w:p>
          <w:p w:rsidR="00CE1D1C" w:rsidRPr="00187979" w:rsidRDefault="00187979" w:rsidP="00187979">
            <w:pPr>
              <w:spacing w:line="240" w:lineRule="atLeast"/>
              <w:rPr>
                <w:sz w:val="20"/>
              </w:rPr>
            </w:pPr>
            <w:r w:rsidRPr="00187979">
              <w:rPr>
                <w:sz w:val="20"/>
              </w:rPr>
              <w:t>6 December 2018</w:t>
            </w:r>
          </w:p>
          <w:p w:rsidR="00CE1D1C" w:rsidRPr="00187979" w:rsidRDefault="00187979" w:rsidP="00B614C4">
            <w:pPr>
              <w:spacing w:line="240" w:lineRule="atLeast"/>
              <w:rPr>
                <w:sz w:val="20"/>
              </w:rPr>
            </w:pPr>
            <w:r w:rsidRPr="00187979">
              <w:rPr>
                <w:sz w:val="20"/>
              </w:rPr>
              <w:t>Chinese</w:t>
            </w:r>
          </w:p>
          <w:p w:rsidR="00CE1D1C" w:rsidRPr="00F124C6" w:rsidRDefault="00CE1D1C" w:rsidP="00B614C4">
            <w:pPr>
              <w:spacing w:line="240" w:lineRule="atLeast"/>
            </w:pPr>
            <w:r w:rsidRPr="00187979">
              <w:rPr>
                <w:sz w:val="20"/>
              </w:rPr>
              <w:t>Origin</w:t>
            </w:r>
            <w:r w:rsidRPr="00F124C6">
              <w:rPr>
                <w:sz w:val="20"/>
              </w:rPr>
              <w:t>al: English</w:t>
            </w:r>
          </w:p>
        </w:tc>
      </w:tr>
    </w:tbl>
    <w:p w:rsidR="00883581" w:rsidRPr="00883581" w:rsidRDefault="00883581" w:rsidP="00883581">
      <w:pPr>
        <w:spacing w:before="120" w:line="360" w:lineRule="exact"/>
        <w:rPr>
          <w:rFonts w:ascii="宋体" w:eastAsia="黑体" w:hAnsi="宋体"/>
          <w:bCs/>
          <w:color w:val="000000"/>
          <w:sz w:val="24"/>
          <w:szCs w:val="24"/>
        </w:rPr>
      </w:pPr>
      <w:r>
        <w:rPr>
          <w:rFonts w:ascii="Time New Roman" w:eastAsia="黑体" w:hAnsi="Time New Roman" w:hint="eastAsia"/>
          <w:sz w:val="24"/>
          <w:szCs w:val="24"/>
        </w:rPr>
        <w:t>人权事务委员会</w:t>
      </w:r>
    </w:p>
    <w:p w:rsidR="006C480F" w:rsidRPr="00427B63" w:rsidRDefault="006C480F" w:rsidP="006C480F">
      <w:pPr>
        <w:pStyle w:val="HChGC"/>
      </w:pPr>
      <w:r w:rsidRPr="00427B63">
        <w:tab/>
      </w:r>
      <w:r w:rsidRPr="00427B63">
        <w:tab/>
      </w:r>
      <w:r>
        <w:rPr>
          <w:rFonts w:hint="eastAsia"/>
        </w:rPr>
        <w:t>关于人权事务委员会结论性意见后续行动的报告</w:t>
      </w:r>
      <w:r w:rsidRPr="006C480F">
        <w:rPr>
          <w:color w:val="0000CC"/>
        </w:rPr>
        <w:footnoteReference w:customMarkFollows="1" w:id="2"/>
        <w:t>*</w:t>
      </w:r>
    </w:p>
    <w:p w:rsidR="006C480F" w:rsidRPr="00427B63" w:rsidRDefault="006C480F" w:rsidP="006C480F">
      <w:pPr>
        <w:pStyle w:val="HChGC"/>
      </w:pPr>
      <w:r w:rsidRPr="00427B63">
        <w:tab/>
      </w:r>
      <w:bookmarkStart w:id="0" w:name="_Toc506807536"/>
      <w:r>
        <w:t>一</w:t>
      </w:r>
      <w:r w:rsidRPr="00427B63">
        <w:t>.</w:t>
      </w:r>
      <w:r w:rsidRPr="00427B63">
        <w:tab/>
      </w:r>
      <w:bookmarkEnd w:id="0"/>
      <w:r>
        <w:t>导言</w:t>
      </w:r>
    </w:p>
    <w:p w:rsidR="006C480F" w:rsidRPr="00427B63" w:rsidRDefault="006C480F" w:rsidP="006C480F">
      <w:pPr>
        <w:pStyle w:val="SingleTxtGC"/>
      </w:pPr>
      <w:r w:rsidRPr="00427B63">
        <w:t>1.</w:t>
      </w:r>
      <w:r w:rsidRPr="00427B63">
        <w:tab/>
      </w:r>
      <w:r>
        <w:rPr>
          <w:rFonts w:hint="eastAsia"/>
        </w:rPr>
        <w:t>根据《公民权利和政治权利国际公约》第四十条第</w:t>
      </w:r>
      <w:r>
        <w:rPr>
          <w:rFonts w:hint="eastAsia"/>
        </w:rPr>
        <w:t>4</w:t>
      </w:r>
      <w:r>
        <w:rPr>
          <w:rFonts w:hint="eastAsia"/>
        </w:rPr>
        <w:t>款，人权事务委员会可编写基于《公约》各项条款和规定的后续行动报告，以协助缔约国履行其报告义务。本报告根据该条款编写。</w:t>
      </w:r>
    </w:p>
    <w:p w:rsidR="006C480F" w:rsidRPr="00427B63" w:rsidRDefault="006C480F" w:rsidP="00883581">
      <w:pPr>
        <w:pStyle w:val="SingleTxtGC"/>
        <w:spacing w:after="240"/>
      </w:pPr>
      <w:r w:rsidRPr="00427B63">
        <w:t>2.</w:t>
      </w:r>
      <w:r w:rsidRPr="00427B63">
        <w:tab/>
      </w:r>
      <w:r>
        <w:rPr>
          <w:rFonts w:hint="eastAsia"/>
        </w:rPr>
        <w:t>本报告载列了结论性意见后续行动特别报告员收到的资料、委员会的评价和委员会在第一二四届会议期间通过的决定。自</w:t>
      </w:r>
      <w:r>
        <w:rPr>
          <w:rFonts w:hint="eastAsia"/>
        </w:rPr>
        <w:t>2012</w:t>
      </w:r>
      <w:r>
        <w:rPr>
          <w:rFonts w:hint="eastAsia"/>
        </w:rPr>
        <w:t>年</w:t>
      </w:r>
      <w:r>
        <w:rPr>
          <w:rFonts w:hint="eastAsia"/>
        </w:rPr>
        <w:t>7</w:t>
      </w:r>
      <w:r>
        <w:rPr>
          <w:rFonts w:hint="eastAsia"/>
        </w:rPr>
        <w:t>月举行的第一</w:t>
      </w:r>
      <w:r w:rsidR="00883581">
        <w:rPr>
          <w:rFonts w:ascii="宋体" w:hAnsi="宋体" w:hint="eastAsia"/>
        </w:rPr>
        <w:t>〇</w:t>
      </w:r>
      <w:r>
        <w:rPr>
          <w:rFonts w:hint="eastAsia"/>
        </w:rPr>
        <w:t>五届会议以来，</w:t>
      </w:r>
      <w:r w:rsidRPr="0025491A">
        <w:rPr>
          <w:rFonts w:hint="eastAsia"/>
        </w:rPr>
        <w:t>委员会通过的结论性意见的后续行动的状况均列在一份表格中</w:t>
      </w:r>
      <w:r>
        <w:rPr>
          <w:rFonts w:hint="eastAsia"/>
        </w:rPr>
        <w:t>，可查阅</w:t>
      </w:r>
      <w:r w:rsidRPr="00F4094C">
        <w:rPr>
          <w:spacing w:val="-4"/>
        </w:rPr>
        <w:t>https://tbinternet.ohchr.org/Treaties/CCPR/Shared%20Documents/1_Global/INT_CCPR_</w:t>
      </w:r>
      <w:r w:rsidRPr="00427B63">
        <w:t>UCS_124_27810_E.pdf</w:t>
      </w:r>
      <w:r>
        <w:rPr>
          <w:rFonts w:hint="eastAsia"/>
        </w:rPr>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6C480F" w:rsidRPr="00427B63" w:rsidTr="005702FF">
        <w:trPr>
          <w:cantSplit/>
          <w:tblHeader/>
        </w:trPr>
        <w:tc>
          <w:tcPr>
            <w:tcW w:w="7370" w:type="dxa"/>
            <w:gridSpan w:val="2"/>
            <w:tcBorders>
              <w:top w:val="single" w:sz="4" w:space="0" w:color="auto"/>
              <w:bottom w:val="single" w:sz="12" w:space="0" w:color="auto"/>
            </w:tcBorders>
            <w:shd w:val="clear" w:color="auto" w:fill="auto"/>
            <w:vAlign w:val="bottom"/>
          </w:tcPr>
          <w:p w:rsidR="006C480F" w:rsidRPr="00427B63" w:rsidRDefault="006C480F" w:rsidP="00863D12">
            <w:pPr>
              <w:pStyle w:val="SingleTxtGC"/>
              <w:tabs>
                <w:tab w:val="clear" w:pos="431"/>
                <w:tab w:val="clear" w:pos="1134"/>
                <w:tab w:val="clear" w:pos="1565"/>
                <w:tab w:val="clear" w:pos="1996"/>
                <w:tab w:val="clear" w:pos="2427"/>
              </w:tabs>
              <w:spacing w:before="60" w:after="60" w:line="240" w:lineRule="atLeast"/>
              <w:ind w:left="0"/>
              <w:rPr>
                <w:i/>
                <w:sz w:val="16"/>
              </w:rPr>
            </w:pPr>
            <w:r w:rsidRPr="00427B63">
              <w:rPr>
                <w:i/>
                <w:sz w:val="16"/>
              </w:rPr>
              <w:br w:type="column"/>
            </w:r>
            <w:r w:rsidRPr="00427B63">
              <w:rPr>
                <w:i/>
                <w:sz w:val="16"/>
              </w:rPr>
              <w:br w:type="column"/>
            </w:r>
            <w:r w:rsidRPr="00427B63">
              <w:rPr>
                <w:i/>
                <w:sz w:val="16"/>
              </w:rPr>
              <w:br w:type="page"/>
            </w:r>
            <w:r w:rsidRPr="00427B63">
              <w:rPr>
                <w:i/>
                <w:sz w:val="16"/>
              </w:rPr>
              <w:br w:type="page"/>
            </w:r>
            <w:r w:rsidRPr="00863D12">
              <w:rPr>
                <w:rFonts w:ascii="楷体" w:eastAsia="楷体" w:hAnsi="楷体" w:hint="eastAsia"/>
                <w:sz w:val="18"/>
                <w:szCs w:val="18"/>
              </w:rPr>
              <w:t>对答复的评估</w:t>
            </w:r>
            <w:r w:rsidRPr="00427B63">
              <w:rPr>
                <w:rStyle w:val="a8"/>
                <w:rFonts w:eastAsia="宋体"/>
              </w:rPr>
              <w:footnoteReference w:id="3"/>
            </w:r>
          </w:p>
        </w:tc>
      </w:tr>
      <w:tr w:rsidR="006C480F" w:rsidRPr="00427B63" w:rsidTr="00E663D6">
        <w:tblPrEx>
          <w:tblCellMar>
            <w:right w:w="0" w:type="dxa"/>
          </w:tblCellMar>
        </w:tblPrEx>
        <w:trPr>
          <w:cantSplit/>
        </w:trPr>
        <w:tc>
          <w:tcPr>
            <w:tcW w:w="567" w:type="dxa"/>
            <w:shd w:val="clear" w:color="auto" w:fill="auto"/>
          </w:tcPr>
          <w:p w:rsidR="006C480F" w:rsidRPr="00427B63" w:rsidRDefault="006C480F" w:rsidP="00863D12">
            <w:pPr>
              <w:pStyle w:val="SingleTxtGC"/>
              <w:tabs>
                <w:tab w:val="clear" w:pos="431"/>
                <w:tab w:val="clear" w:pos="1134"/>
                <w:tab w:val="clear" w:pos="1565"/>
                <w:tab w:val="clear" w:pos="1996"/>
                <w:tab w:val="clear" w:pos="2427"/>
              </w:tabs>
              <w:spacing w:before="40" w:after="40"/>
              <w:ind w:left="2"/>
              <w:rPr>
                <w:b/>
                <w:bCs/>
              </w:rPr>
            </w:pPr>
            <w:r w:rsidRPr="00427B63">
              <w:rPr>
                <w:b/>
                <w:bCs/>
              </w:rPr>
              <w:t>A</w:t>
            </w:r>
          </w:p>
        </w:tc>
        <w:tc>
          <w:tcPr>
            <w:tcW w:w="6803" w:type="dxa"/>
            <w:shd w:val="clear" w:color="auto" w:fill="auto"/>
          </w:tcPr>
          <w:p w:rsidR="006C480F" w:rsidRPr="00427B63" w:rsidRDefault="006C480F" w:rsidP="00863D12">
            <w:pPr>
              <w:pStyle w:val="SingleTxtGC"/>
              <w:tabs>
                <w:tab w:val="clear" w:pos="431"/>
                <w:tab w:val="clear" w:pos="1134"/>
                <w:tab w:val="clear" w:pos="1565"/>
                <w:tab w:val="clear" w:pos="1996"/>
                <w:tab w:val="clear" w:pos="2427"/>
              </w:tabs>
              <w:spacing w:before="40" w:after="40"/>
              <w:ind w:left="3" w:right="35"/>
            </w:pPr>
            <w:r w:rsidRPr="001772E6">
              <w:rPr>
                <w:rFonts w:eastAsia="黑体" w:hint="eastAsia"/>
                <w:bCs/>
              </w:rPr>
              <w:t>对答复</w:t>
            </w:r>
            <w:r w:rsidRPr="001772E6">
              <w:rPr>
                <w:rFonts w:eastAsia="黑体" w:hint="eastAsia"/>
                <w:bCs/>
              </w:rPr>
              <w:t>/</w:t>
            </w:r>
            <w:r w:rsidRPr="001772E6">
              <w:rPr>
                <w:rFonts w:eastAsia="黑体" w:hint="eastAsia"/>
                <w:bCs/>
              </w:rPr>
              <w:t>行动基本满意</w:t>
            </w:r>
            <w:r>
              <w:rPr>
                <w:rFonts w:hint="eastAsia"/>
              </w:rPr>
              <w:t>：缔约国提供证据表明为落实委员会提出的建议采取了重大行动。</w:t>
            </w:r>
          </w:p>
        </w:tc>
      </w:tr>
      <w:tr w:rsidR="006C480F" w:rsidRPr="00427B63" w:rsidTr="00E663D6">
        <w:tblPrEx>
          <w:tblCellMar>
            <w:right w:w="0" w:type="dxa"/>
          </w:tblCellMar>
        </w:tblPrEx>
        <w:trPr>
          <w:cantSplit/>
        </w:trPr>
        <w:tc>
          <w:tcPr>
            <w:tcW w:w="567" w:type="dxa"/>
            <w:shd w:val="clear" w:color="auto" w:fill="auto"/>
          </w:tcPr>
          <w:p w:rsidR="006C480F" w:rsidRPr="00427B63" w:rsidRDefault="006C480F" w:rsidP="00863D12">
            <w:pPr>
              <w:pStyle w:val="SingleTxtGC"/>
              <w:tabs>
                <w:tab w:val="clear" w:pos="431"/>
                <w:tab w:val="clear" w:pos="1134"/>
                <w:tab w:val="clear" w:pos="1565"/>
                <w:tab w:val="clear" w:pos="1996"/>
                <w:tab w:val="clear" w:pos="2427"/>
              </w:tabs>
              <w:spacing w:before="40" w:after="40"/>
              <w:ind w:left="2"/>
              <w:rPr>
                <w:b/>
                <w:bCs/>
              </w:rPr>
            </w:pPr>
            <w:r w:rsidRPr="00427B63">
              <w:rPr>
                <w:b/>
                <w:bCs/>
              </w:rPr>
              <w:t>B</w:t>
            </w:r>
          </w:p>
        </w:tc>
        <w:tc>
          <w:tcPr>
            <w:tcW w:w="6803" w:type="dxa"/>
            <w:shd w:val="clear" w:color="auto" w:fill="auto"/>
          </w:tcPr>
          <w:p w:rsidR="006C480F" w:rsidRPr="003940BC" w:rsidRDefault="006C480F" w:rsidP="00863D12">
            <w:pPr>
              <w:pStyle w:val="SingleTxtGC"/>
              <w:tabs>
                <w:tab w:val="clear" w:pos="431"/>
                <w:tab w:val="clear" w:pos="1134"/>
                <w:tab w:val="clear" w:pos="1565"/>
                <w:tab w:val="clear" w:pos="1996"/>
                <w:tab w:val="clear" w:pos="2427"/>
              </w:tabs>
              <w:spacing w:before="40" w:after="40"/>
              <w:ind w:left="3" w:right="35"/>
              <w:rPr>
                <w:rFonts w:eastAsiaTheme="minorEastAsia"/>
              </w:rPr>
            </w:pPr>
            <w:r w:rsidRPr="001772E6">
              <w:rPr>
                <w:rFonts w:eastAsia="黑体" w:hint="eastAsia"/>
                <w:bCs/>
              </w:rPr>
              <w:t>对答复</w:t>
            </w:r>
            <w:r w:rsidRPr="001772E6">
              <w:rPr>
                <w:rFonts w:eastAsia="黑体" w:hint="eastAsia"/>
                <w:bCs/>
              </w:rPr>
              <w:t>/</w:t>
            </w:r>
            <w:r w:rsidRPr="001772E6">
              <w:rPr>
                <w:rFonts w:eastAsia="黑体" w:hint="eastAsia"/>
                <w:bCs/>
              </w:rPr>
              <w:t>行动部分满意</w:t>
            </w:r>
            <w:r>
              <w:rPr>
                <w:rFonts w:hint="eastAsia"/>
              </w:rPr>
              <w:t>：缔约国采取了步骤落实建议，但仍需提供补充资料或采取行动。</w:t>
            </w:r>
          </w:p>
        </w:tc>
      </w:tr>
      <w:tr w:rsidR="006C480F" w:rsidRPr="00427B63" w:rsidTr="00E663D6">
        <w:tblPrEx>
          <w:tblCellMar>
            <w:right w:w="0" w:type="dxa"/>
          </w:tblCellMar>
        </w:tblPrEx>
        <w:trPr>
          <w:cantSplit/>
        </w:trPr>
        <w:tc>
          <w:tcPr>
            <w:tcW w:w="567" w:type="dxa"/>
            <w:shd w:val="clear" w:color="auto" w:fill="auto"/>
          </w:tcPr>
          <w:p w:rsidR="006C480F" w:rsidRPr="00427B63" w:rsidRDefault="006C480F" w:rsidP="00863D12">
            <w:pPr>
              <w:pStyle w:val="SingleTxtGC"/>
              <w:tabs>
                <w:tab w:val="clear" w:pos="431"/>
                <w:tab w:val="clear" w:pos="1134"/>
                <w:tab w:val="clear" w:pos="1565"/>
                <w:tab w:val="clear" w:pos="1996"/>
                <w:tab w:val="clear" w:pos="2427"/>
              </w:tabs>
              <w:spacing w:before="40" w:after="40"/>
              <w:ind w:left="2"/>
              <w:rPr>
                <w:b/>
                <w:bCs/>
              </w:rPr>
            </w:pPr>
            <w:r w:rsidRPr="00427B63">
              <w:rPr>
                <w:b/>
                <w:bCs/>
              </w:rPr>
              <w:t>C</w:t>
            </w:r>
          </w:p>
        </w:tc>
        <w:tc>
          <w:tcPr>
            <w:tcW w:w="6803" w:type="dxa"/>
            <w:shd w:val="clear" w:color="auto" w:fill="auto"/>
          </w:tcPr>
          <w:p w:rsidR="006C480F" w:rsidRPr="00427B63" w:rsidRDefault="006C480F" w:rsidP="00863D12">
            <w:pPr>
              <w:pStyle w:val="SingleTxtGC"/>
              <w:tabs>
                <w:tab w:val="clear" w:pos="431"/>
                <w:tab w:val="clear" w:pos="1134"/>
                <w:tab w:val="clear" w:pos="1565"/>
                <w:tab w:val="clear" w:pos="1996"/>
                <w:tab w:val="clear" w:pos="2427"/>
              </w:tabs>
              <w:spacing w:before="40" w:after="40"/>
              <w:ind w:left="3" w:right="35"/>
            </w:pPr>
            <w:r w:rsidRPr="001772E6">
              <w:rPr>
                <w:rFonts w:eastAsia="黑体" w:hint="eastAsia"/>
                <w:bCs/>
              </w:rPr>
              <w:t>对答复</w:t>
            </w:r>
            <w:r w:rsidRPr="001772E6">
              <w:rPr>
                <w:rFonts w:eastAsia="黑体" w:hint="eastAsia"/>
                <w:bCs/>
              </w:rPr>
              <w:t>/</w:t>
            </w:r>
            <w:r w:rsidRPr="001772E6">
              <w:rPr>
                <w:rFonts w:eastAsia="黑体" w:hint="eastAsia"/>
                <w:bCs/>
              </w:rPr>
              <w:t>行动不满意</w:t>
            </w:r>
            <w:r>
              <w:rPr>
                <w:rFonts w:hint="eastAsia"/>
              </w:rPr>
              <w:t>：已收到回复，但缔约国采取的行动或提供的资料与建议无关或未落实建议。</w:t>
            </w:r>
          </w:p>
        </w:tc>
      </w:tr>
      <w:tr w:rsidR="006C480F" w:rsidRPr="00427B63" w:rsidTr="00E663D6">
        <w:tblPrEx>
          <w:tblCellMar>
            <w:right w:w="0" w:type="dxa"/>
          </w:tblCellMar>
        </w:tblPrEx>
        <w:trPr>
          <w:cantSplit/>
        </w:trPr>
        <w:tc>
          <w:tcPr>
            <w:tcW w:w="567" w:type="dxa"/>
            <w:shd w:val="clear" w:color="auto" w:fill="auto"/>
          </w:tcPr>
          <w:p w:rsidR="006C480F" w:rsidRPr="00427B63" w:rsidRDefault="006C480F" w:rsidP="00863D12">
            <w:pPr>
              <w:pStyle w:val="SingleTxtGC"/>
              <w:tabs>
                <w:tab w:val="clear" w:pos="431"/>
                <w:tab w:val="clear" w:pos="1134"/>
                <w:tab w:val="clear" w:pos="1565"/>
                <w:tab w:val="clear" w:pos="1996"/>
                <w:tab w:val="clear" w:pos="2427"/>
              </w:tabs>
              <w:spacing w:before="40" w:after="40"/>
              <w:ind w:left="2"/>
              <w:rPr>
                <w:b/>
                <w:bCs/>
              </w:rPr>
            </w:pPr>
            <w:r w:rsidRPr="00427B63">
              <w:rPr>
                <w:b/>
                <w:bCs/>
              </w:rPr>
              <w:t>D</w:t>
            </w:r>
          </w:p>
        </w:tc>
        <w:tc>
          <w:tcPr>
            <w:tcW w:w="6803" w:type="dxa"/>
            <w:shd w:val="clear" w:color="auto" w:fill="auto"/>
          </w:tcPr>
          <w:p w:rsidR="006C480F" w:rsidRPr="003940BC" w:rsidRDefault="006C480F" w:rsidP="00863D12">
            <w:pPr>
              <w:pStyle w:val="SingleTxtGC"/>
              <w:tabs>
                <w:tab w:val="clear" w:pos="431"/>
                <w:tab w:val="clear" w:pos="1134"/>
                <w:tab w:val="clear" w:pos="1565"/>
                <w:tab w:val="clear" w:pos="1996"/>
                <w:tab w:val="clear" w:pos="2427"/>
              </w:tabs>
              <w:spacing w:before="40" w:after="40"/>
              <w:ind w:left="3" w:right="35"/>
              <w:rPr>
                <w:rFonts w:eastAsiaTheme="minorEastAsia"/>
              </w:rPr>
            </w:pPr>
            <w:r w:rsidRPr="001772E6">
              <w:rPr>
                <w:rFonts w:eastAsia="黑体" w:hint="eastAsia"/>
                <w:bCs/>
              </w:rPr>
              <w:t>未与委员会合作</w:t>
            </w:r>
            <w:r>
              <w:rPr>
                <w:rFonts w:hint="eastAsia"/>
              </w:rPr>
              <w:t>：经</w:t>
            </w:r>
            <w:r>
              <w:rPr>
                <w:rFonts w:hint="eastAsia"/>
              </w:rPr>
              <w:t>(</w:t>
            </w:r>
            <w:r>
              <w:rPr>
                <w:rFonts w:hint="eastAsia"/>
              </w:rPr>
              <w:t>多次</w:t>
            </w:r>
            <w:r>
              <w:rPr>
                <w:rFonts w:hint="eastAsia"/>
              </w:rPr>
              <w:t>)</w:t>
            </w:r>
            <w:r>
              <w:rPr>
                <w:rFonts w:hint="eastAsia"/>
              </w:rPr>
              <w:t>提醒仍未收到后续报告。</w:t>
            </w:r>
          </w:p>
        </w:tc>
      </w:tr>
      <w:tr w:rsidR="006C480F" w:rsidRPr="00427B63" w:rsidTr="00E663D6">
        <w:trPr>
          <w:cantSplit/>
        </w:trPr>
        <w:tc>
          <w:tcPr>
            <w:tcW w:w="567" w:type="dxa"/>
            <w:shd w:val="clear" w:color="auto" w:fill="auto"/>
          </w:tcPr>
          <w:p w:rsidR="006C480F" w:rsidRPr="00427B63" w:rsidRDefault="006C480F" w:rsidP="005329EF">
            <w:pPr>
              <w:pStyle w:val="SingleTxtGC"/>
              <w:tabs>
                <w:tab w:val="clear" w:pos="431"/>
                <w:tab w:val="clear" w:pos="1134"/>
                <w:tab w:val="clear" w:pos="1565"/>
                <w:tab w:val="clear" w:pos="1996"/>
                <w:tab w:val="clear" w:pos="2427"/>
              </w:tabs>
              <w:spacing w:before="40"/>
              <w:ind w:left="2"/>
              <w:rPr>
                <w:b/>
                <w:bCs/>
              </w:rPr>
            </w:pPr>
            <w:r w:rsidRPr="00427B63">
              <w:rPr>
                <w:b/>
                <w:bCs/>
              </w:rPr>
              <w:t>E</w:t>
            </w:r>
          </w:p>
        </w:tc>
        <w:tc>
          <w:tcPr>
            <w:tcW w:w="6803" w:type="dxa"/>
            <w:shd w:val="clear" w:color="auto" w:fill="auto"/>
          </w:tcPr>
          <w:p w:rsidR="006C480F" w:rsidRPr="001772E6" w:rsidRDefault="006C480F" w:rsidP="005329EF">
            <w:pPr>
              <w:pStyle w:val="SingleTxtGC"/>
              <w:tabs>
                <w:tab w:val="clear" w:pos="431"/>
                <w:tab w:val="clear" w:pos="1134"/>
                <w:tab w:val="clear" w:pos="1565"/>
                <w:tab w:val="clear" w:pos="1996"/>
                <w:tab w:val="clear" w:pos="2427"/>
              </w:tabs>
              <w:spacing w:before="40"/>
              <w:ind w:left="3" w:right="35"/>
              <w:rPr>
                <w:rFonts w:eastAsia="黑体"/>
                <w:bCs/>
              </w:rPr>
            </w:pPr>
            <w:r w:rsidRPr="001772E6">
              <w:rPr>
                <w:rFonts w:eastAsia="黑体" w:hint="eastAsia"/>
                <w:bCs/>
              </w:rPr>
              <w:t>有关资料或所采取的措施与委员会的建议相悖或表明拒绝接受建议。</w:t>
            </w:r>
          </w:p>
        </w:tc>
      </w:tr>
    </w:tbl>
    <w:p w:rsidR="006C480F" w:rsidRPr="00427B63" w:rsidRDefault="006C480F" w:rsidP="005329EF">
      <w:pPr>
        <w:pStyle w:val="HChGC"/>
      </w:pPr>
      <w:bookmarkStart w:id="1" w:name="_Toc458504791"/>
      <w:r w:rsidRPr="00427B63">
        <w:lastRenderedPageBreak/>
        <w:tab/>
      </w:r>
      <w:bookmarkStart w:id="2" w:name="_Toc506807537"/>
      <w:r>
        <w:t>二</w:t>
      </w:r>
      <w:r w:rsidRPr="00427B63">
        <w:t>.</w:t>
      </w:r>
      <w:r w:rsidRPr="00427B63">
        <w:tab/>
      </w:r>
      <w:bookmarkEnd w:id="1"/>
      <w:bookmarkEnd w:id="2"/>
      <w:r>
        <w:rPr>
          <w:rFonts w:hint="eastAsia"/>
        </w:rPr>
        <w:t>评估后续行动资料</w:t>
      </w:r>
    </w:p>
    <w:p w:rsidR="00E84791" w:rsidRPr="00477F35" w:rsidRDefault="006C480F" w:rsidP="00477F35">
      <w:pPr>
        <w:pStyle w:val="H1GC"/>
      </w:pPr>
      <w:r w:rsidRPr="00427B63">
        <w:tab/>
      </w:r>
      <w:r w:rsidRPr="00427B63">
        <w:tab/>
      </w:r>
      <w:r>
        <w:rPr>
          <w:rFonts w:hint="eastAsia"/>
        </w:rPr>
        <w:t>因在结论性意见后续行动程序中未与委员会合作而被评为</w:t>
      </w:r>
      <w:r>
        <w:rPr>
          <w:rFonts w:hint="eastAsia"/>
        </w:rPr>
        <w:t>[D]</w:t>
      </w:r>
      <w:r>
        <w:rPr>
          <w:rFonts w:hint="eastAsia"/>
        </w:rPr>
        <w:t>的缔约国</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1985"/>
        <w:gridCol w:w="2551"/>
        <w:gridCol w:w="1559"/>
      </w:tblGrid>
      <w:tr w:rsidR="00E663D6" w:rsidRPr="00E663D6" w:rsidTr="006648B7">
        <w:trPr>
          <w:tblHeader/>
        </w:trPr>
        <w:tc>
          <w:tcPr>
            <w:tcW w:w="1276" w:type="dxa"/>
            <w:tcBorders>
              <w:top w:val="single" w:sz="4" w:space="0" w:color="auto"/>
              <w:bottom w:val="single" w:sz="12" w:space="0" w:color="auto"/>
            </w:tcBorders>
            <w:shd w:val="clear" w:color="auto" w:fill="auto"/>
            <w:vAlign w:val="bottom"/>
          </w:tcPr>
          <w:p w:rsidR="00E663D6" w:rsidRPr="00E663D6" w:rsidRDefault="00E663D6" w:rsidP="00E84791">
            <w:pPr>
              <w:pStyle w:val="SingleTxtGC"/>
              <w:tabs>
                <w:tab w:val="clear" w:pos="431"/>
                <w:tab w:val="clear" w:pos="1134"/>
                <w:tab w:val="clear" w:pos="1565"/>
                <w:tab w:val="clear" w:pos="1996"/>
                <w:tab w:val="clear" w:pos="2427"/>
              </w:tabs>
              <w:spacing w:before="60" w:after="60" w:line="240" w:lineRule="atLeast"/>
              <w:ind w:left="0" w:right="4"/>
              <w:rPr>
                <w:rFonts w:ascii="楷体" w:eastAsia="楷体" w:hAnsi="楷体"/>
                <w:sz w:val="18"/>
                <w:szCs w:val="18"/>
              </w:rPr>
            </w:pPr>
            <w:r w:rsidRPr="00E663D6">
              <w:rPr>
                <w:rFonts w:ascii="楷体" w:eastAsia="楷体" w:hAnsi="楷体" w:hint="eastAsia"/>
                <w:sz w:val="18"/>
                <w:szCs w:val="18"/>
              </w:rPr>
              <w:t>缔约国</w:t>
            </w:r>
          </w:p>
        </w:tc>
        <w:tc>
          <w:tcPr>
            <w:tcW w:w="1985" w:type="dxa"/>
            <w:tcBorders>
              <w:top w:val="single" w:sz="4" w:space="0" w:color="auto"/>
              <w:bottom w:val="single" w:sz="12" w:space="0" w:color="auto"/>
            </w:tcBorders>
            <w:shd w:val="clear" w:color="auto" w:fill="auto"/>
            <w:vAlign w:val="bottom"/>
          </w:tcPr>
          <w:p w:rsidR="00E663D6" w:rsidRPr="00E663D6" w:rsidRDefault="00E663D6" w:rsidP="00E84791">
            <w:pPr>
              <w:pStyle w:val="SingleTxtGC"/>
              <w:tabs>
                <w:tab w:val="clear" w:pos="431"/>
                <w:tab w:val="clear" w:pos="1134"/>
                <w:tab w:val="clear" w:pos="1565"/>
                <w:tab w:val="clear" w:pos="1996"/>
                <w:tab w:val="clear" w:pos="2427"/>
              </w:tabs>
              <w:spacing w:before="60" w:after="60" w:line="240" w:lineRule="atLeast"/>
              <w:ind w:left="0" w:right="1"/>
              <w:rPr>
                <w:rFonts w:ascii="楷体" w:eastAsia="楷体" w:hAnsi="楷体"/>
                <w:sz w:val="18"/>
                <w:szCs w:val="18"/>
              </w:rPr>
            </w:pPr>
            <w:r w:rsidRPr="00E663D6">
              <w:rPr>
                <w:rFonts w:ascii="楷体" w:eastAsia="楷体" w:hAnsi="楷体"/>
                <w:sz w:val="18"/>
                <w:szCs w:val="18"/>
              </w:rPr>
              <w:t>结论性意见</w:t>
            </w:r>
          </w:p>
        </w:tc>
        <w:tc>
          <w:tcPr>
            <w:tcW w:w="2551" w:type="dxa"/>
            <w:tcBorders>
              <w:top w:val="single" w:sz="4" w:space="0" w:color="auto"/>
              <w:bottom w:val="single" w:sz="12" w:space="0" w:color="auto"/>
            </w:tcBorders>
            <w:shd w:val="clear" w:color="auto" w:fill="auto"/>
            <w:vAlign w:val="bottom"/>
          </w:tcPr>
          <w:p w:rsidR="00E663D6" w:rsidRPr="00E663D6" w:rsidRDefault="00E663D6" w:rsidP="00E84791">
            <w:pPr>
              <w:pStyle w:val="SingleTxtGC"/>
              <w:tabs>
                <w:tab w:val="clear" w:pos="431"/>
                <w:tab w:val="clear" w:pos="1134"/>
                <w:tab w:val="clear" w:pos="1565"/>
                <w:tab w:val="clear" w:pos="1996"/>
                <w:tab w:val="clear" w:pos="2427"/>
              </w:tabs>
              <w:spacing w:before="60" w:after="60" w:line="240" w:lineRule="atLeast"/>
              <w:ind w:left="0" w:right="0"/>
              <w:rPr>
                <w:rFonts w:ascii="楷体" w:eastAsia="楷体" w:hAnsi="楷体"/>
                <w:sz w:val="18"/>
                <w:szCs w:val="18"/>
              </w:rPr>
            </w:pPr>
            <w:r w:rsidRPr="00E663D6">
              <w:rPr>
                <w:rFonts w:ascii="楷体" w:eastAsia="楷体" w:hAnsi="楷体" w:hint="eastAsia"/>
                <w:sz w:val="18"/>
                <w:szCs w:val="18"/>
              </w:rPr>
              <w:t>后续行动报告提交期限</w:t>
            </w:r>
          </w:p>
        </w:tc>
        <w:tc>
          <w:tcPr>
            <w:tcW w:w="1559" w:type="dxa"/>
            <w:tcBorders>
              <w:top w:val="single" w:sz="4" w:space="0" w:color="auto"/>
              <w:bottom w:val="single" w:sz="12" w:space="0" w:color="auto"/>
            </w:tcBorders>
            <w:shd w:val="clear" w:color="auto" w:fill="auto"/>
            <w:vAlign w:val="bottom"/>
          </w:tcPr>
          <w:p w:rsidR="00E663D6" w:rsidRPr="00E663D6" w:rsidRDefault="00E663D6" w:rsidP="00E84791">
            <w:pPr>
              <w:pStyle w:val="SingleTxtGC"/>
              <w:tabs>
                <w:tab w:val="clear" w:pos="431"/>
                <w:tab w:val="clear" w:pos="1134"/>
                <w:tab w:val="clear" w:pos="1565"/>
                <w:tab w:val="clear" w:pos="1996"/>
                <w:tab w:val="clear" w:pos="2427"/>
              </w:tabs>
              <w:spacing w:before="60" w:after="60" w:line="240" w:lineRule="atLeast"/>
              <w:ind w:left="0" w:right="0"/>
              <w:rPr>
                <w:rFonts w:ascii="楷体" w:eastAsia="楷体" w:hAnsi="楷体"/>
                <w:sz w:val="18"/>
                <w:szCs w:val="18"/>
              </w:rPr>
            </w:pPr>
            <w:r w:rsidRPr="00E663D6">
              <w:rPr>
                <w:rFonts w:ascii="楷体" w:eastAsia="楷体" w:hAnsi="楷体" w:hint="eastAsia"/>
                <w:sz w:val="18"/>
                <w:szCs w:val="18"/>
              </w:rPr>
              <w:t>提醒和相关行动</w:t>
            </w:r>
          </w:p>
        </w:tc>
      </w:tr>
      <w:tr w:rsidR="00E84791" w:rsidRPr="00427B63" w:rsidTr="00E84791">
        <w:tc>
          <w:tcPr>
            <w:tcW w:w="7371" w:type="dxa"/>
            <w:gridSpan w:val="4"/>
            <w:shd w:val="clear" w:color="auto" w:fill="auto"/>
          </w:tcPr>
          <w:p w:rsidR="00E84791" w:rsidRPr="00427B63" w:rsidRDefault="00E84791" w:rsidP="006648B7">
            <w:pPr>
              <w:pStyle w:val="SingleTxtGC"/>
              <w:tabs>
                <w:tab w:val="clear" w:pos="431"/>
                <w:tab w:val="clear" w:pos="1134"/>
                <w:tab w:val="clear" w:pos="1565"/>
                <w:tab w:val="clear" w:pos="1996"/>
                <w:tab w:val="clear" w:pos="2427"/>
              </w:tabs>
              <w:spacing w:before="40"/>
              <w:ind w:left="2"/>
            </w:pPr>
            <w:r>
              <w:rPr>
                <w:rFonts w:asciiTheme="minorEastAsia" w:eastAsiaTheme="minorEastAsia" w:hAnsiTheme="minorEastAsia" w:hint="eastAsia"/>
                <w:szCs w:val="21"/>
              </w:rPr>
              <w:t>报告通过时没有缔约国被评为</w:t>
            </w:r>
            <w:r>
              <w:rPr>
                <w:szCs w:val="21"/>
              </w:rPr>
              <w:t>[D]</w:t>
            </w:r>
            <w:r>
              <w:rPr>
                <w:rFonts w:asciiTheme="minorEastAsia" w:eastAsiaTheme="minorEastAsia" w:hAnsiTheme="minorEastAsia" w:hint="eastAsia"/>
                <w:szCs w:val="21"/>
              </w:rPr>
              <w:t>。</w:t>
            </w:r>
          </w:p>
        </w:tc>
      </w:tr>
    </w:tbl>
    <w:p w:rsidR="006C480F" w:rsidRPr="00427B63" w:rsidRDefault="006C480F" w:rsidP="006648B7">
      <w:pPr>
        <w:pStyle w:val="H23GC"/>
        <w:spacing w:after="160"/>
      </w:pPr>
      <w:r w:rsidRPr="00427B63">
        <w:tab/>
      </w:r>
      <w:r w:rsidRPr="00427B63">
        <w:tab/>
      </w:r>
      <w:r>
        <w:t>第一一二届会议</w:t>
      </w:r>
      <w:r w:rsidR="006648B7">
        <w:rPr>
          <w:rFonts w:hint="eastAsia"/>
        </w:rPr>
        <w:t>(</w:t>
      </w:r>
      <w:r>
        <w:rPr>
          <w:rFonts w:hint="eastAsia"/>
        </w:rPr>
        <w:t>2014</w:t>
      </w:r>
      <w:r>
        <w:rPr>
          <w:rFonts w:hint="eastAsia"/>
        </w:rPr>
        <w:t>年</w:t>
      </w:r>
      <w:r>
        <w:rPr>
          <w:rFonts w:hint="eastAsia"/>
        </w:rPr>
        <w:t>10</w:t>
      </w:r>
      <w:r>
        <w:rPr>
          <w:rFonts w:hint="eastAsia"/>
        </w:rPr>
        <w:t>月</w:t>
      </w:r>
      <w:r>
        <w:rPr>
          <w:rFonts w:hint="eastAsia"/>
        </w:rPr>
        <w:t>7</w:t>
      </w:r>
      <w:r>
        <w:rPr>
          <w:rFonts w:hint="eastAsia"/>
        </w:rPr>
        <w:t>日至</w:t>
      </w:r>
      <w:r>
        <w:rPr>
          <w:rFonts w:hint="eastAsia"/>
        </w:rPr>
        <w:t>31</w:t>
      </w:r>
      <w:r>
        <w:rPr>
          <w:rFonts w:hint="eastAsia"/>
        </w:rPr>
        <w:t>日</w:t>
      </w:r>
      <w:r w:rsidR="006648B7">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52"/>
        <w:gridCol w:w="4818"/>
      </w:tblGrid>
      <w:tr w:rsidR="006C480F" w:rsidRPr="00427B63" w:rsidTr="005702FF">
        <w:trPr>
          <w:trHeight w:val="240"/>
          <w:tblHeader/>
        </w:trPr>
        <w:tc>
          <w:tcPr>
            <w:tcW w:w="7370" w:type="dxa"/>
            <w:gridSpan w:val="2"/>
            <w:tcBorders>
              <w:top w:val="single" w:sz="4" w:space="0" w:color="auto"/>
              <w:bottom w:val="single" w:sz="12" w:space="0" w:color="auto"/>
            </w:tcBorders>
            <w:shd w:val="clear" w:color="auto" w:fill="auto"/>
            <w:vAlign w:val="bottom"/>
          </w:tcPr>
          <w:p w:rsidR="006C480F" w:rsidRPr="006648B7" w:rsidRDefault="006C480F" w:rsidP="006648B7">
            <w:pPr>
              <w:pStyle w:val="SingleTxtGC"/>
              <w:tabs>
                <w:tab w:val="clear" w:pos="431"/>
                <w:tab w:val="clear" w:pos="1134"/>
                <w:tab w:val="clear" w:pos="1565"/>
                <w:tab w:val="clear" w:pos="1996"/>
                <w:tab w:val="clear" w:pos="2427"/>
              </w:tabs>
              <w:spacing w:before="60" w:after="60" w:line="240" w:lineRule="atLeast"/>
              <w:ind w:left="0" w:right="4"/>
              <w:rPr>
                <w:rFonts w:ascii="楷体" w:eastAsia="楷体" w:hAnsi="楷体"/>
                <w:sz w:val="18"/>
                <w:szCs w:val="18"/>
              </w:rPr>
            </w:pPr>
            <w:r w:rsidRPr="006648B7">
              <w:rPr>
                <w:rFonts w:ascii="楷体" w:eastAsia="楷体" w:hAnsi="楷体"/>
                <w:sz w:val="18"/>
                <w:szCs w:val="18"/>
              </w:rPr>
              <w:t>黑山</w:t>
            </w:r>
          </w:p>
        </w:tc>
      </w:tr>
      <w:tr w:rsidR="006C480F" w:rsidRPr="00427B63" w:rsidTr="008860B2">
        <w:tc>
          <w:tcPr>
            <w:tcW w:w="2552"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after="40"/>
              <w:ind w:left="0" w:right="426"/>
              <w:rPr>
                <w:rFonts w:asciiTheme="majorBidi" w:eastAsiaTheme="minorEastAsia" w:hAnsiTheme="majorBidi" w:cstheme="majorBidi"/>
                <w:szCs w:val="21"/>
              </w:rPr>
            </w:pPr>
            <w:r w:rsidRPr="006648B7">
              <w:rPr>
                <w:rFonts w:asciiTheme="majorBidi" w:eastAsiaTheme="minorEastAsia" w:hAnsiTheme="majorBidi" w:cstheme="majorBidi"/>
                <w:szCs w:val="21"/>
              </w:rPr>
              <w:t>结论性意见：</w:t>
            </w:r>
          </w:p>
        </w:tc>
        <w:tc>
          <w:tcPr>
            <w:tcW w:w="4818"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after="40"/>
              <w:ind w:left="0" w:right="0"/>
              <w:rPr>
                <w:rFonts w:asciiTheme="majorBidi" w:eastAsiaTheme="minorEastAsia" w:hAnsiTheme="majorBidi" w:cstheme="majorBidi"/>
                <w:szCs w:val="21"/>
              </w:rPr>
            </w:pPr>
            <w:r w:rsidRPr="006648B7">
              <w:rPr>
                <w:rFonts w:asciiTheme="majorBidi" w:eastAsiaTheme="minorEastAsia" w:hAnsiTheme="majorBidi" w:cstheme="majorBidi"/>
                <w:szCs w:val="21"/>
              </w:rPr>
              <w:t>CCPR/C/MNE/CO/1</w:t>
            </w:r>
            <w:r w:rsidRPr="006648B7">
              <w:rPr>
                <w:rFonts w:asciiTheme="majorBidi" w:eastAsiaTheme="minorEastAsia" w:hAnsiTheme="majorBidi" w:cstheme="majorBidi"/>
                <w:szCs w:val="21"/>
              </w:rPr>
              <w:t>，</w:t>
            </w:r>
            <w:r w:rsidRPr="006648B7">
              <w:rPr>
                <w:rFonts w:asciiTheme="majorBidi" w:eastAsiaTheme="minorEastAsia" w:hAnsiTheme="majorBidi" w:cstheme="majorBidi"/>
                <w:szCs w:val="21"/>
              </w:rPr>
              <w:t>2014</w:t>
            </w:r>
            <w:r w:rsidRPr="006648B7">
              <w:rPr>
                <w:rFonts w:asciiTheme="majorBidi" w:eastAsiaTheme="minorEastAsia" w:hAnsiTheme="majorBidi" w:cstheme="majorBidi"/>
                <w:szCs w:val="21"/>
              </w:rPr>
              <w:t>年</w:t>
            </w:r>
            <w:r w:rsidRPr="006648B7">
              <w:rPr>
                <w:rFonts w:asciiTheme="majorBidi" w:eastAsiaTheme="minorEastAsia" w:hAnsiTheme="majorBidi" w:cstheme="majorBidi"/>
                <w:szCs w:val="21"/>
              </w:rPr>
              <w:t>10</w:t>
            </w:r>
            <w:r w:rsidRPr="006648B7">
              <w:rPr>
                <w:rFonts w:asciiTheme="majorBidi" w:eastAsiaTheme="minorEastAsia" w:hAnsiTheme="majorBidi" w:cstheme="majorBidi"/>
                <w:szCs w:val="21"/>
              </w:rPr>
              <w:t>月</w:t>
            </w:r>
            <w:r w:rsidRPr="006648B7">
              <w:rPr>
                <w:rFonts w:asciiTheme="majorBidi" w:eastAsiaTheme="minorEastAsia" w:hAnsiTheme="majorBidi" w:cstheme="majorBidi"/>
                <w:szCs w:val="21"/>
              </w:rPr>
              <w:t>28</w:t>
            </w:r>
            <w:r w:rsidRPr="006648B7">
              <w:rPr>
                <w:rFonts w:asciiTheme="majorBidi" w:eastAsiaTheme="minorEastAsia" w:hAnsiTheme="majorBidi" w:cstheme="majorBidi"/>
                <w:szCs w:val="21"/>
              </w:rPr>
              <w:t>日</w:t>
            </w:r>
          </w:p>
        </w:tc>
      </w:tr>
      <w:tr w:rsidR="006C480F" w:rsidRPr="00427B63" w:rsidTr="008860B2">
        <w:tc>
          <w:tcPr>
            <w:tcW w:w="2552"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after="40"/>
              <w:ind w:left="0" w:right="426"/>
              <w:rPr>
                <w:rFonts w:asciiTheme="majorBidi" w:eastAsiaTheme="minorEastAsia" w:hAnsiTheme="majorBidi" w:cstheme="majorBidi"/>
                <w:szCs w:val="21"/>
              </w:rPr>
            </w:pPr>
            <w:r w:rsidRPr="006648B7">
              <w:rPr>
                <w:rFonts w:asciiTheme="majorBidi" w:eastAsiaTheme="minorEastAsia" w:hAnsiTheme="majorBidi" w:cstheme="majorBidi"/>
                <w:szCs w:val="21"/>
              </w:rPr>
              <w:t>后续行动段落：</w:t>
            </w:r>
          </w:p>
        </w:tc>
        <w:tc>
          <w:tcPr>
            <w:tcW w:w="4818"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after="40"/>
              <w:ind w:left="0" w:right="0"/>
              <w:rPr>
                <w:rFonts w:asciiTheme="majorBidi" w:eastAsiaTheme="minorEastAsia" w:hAnsiTheme="majorBidi" w:cstheme="majorBidi"/>
                <w:szCs w:val="21"/>
              </w:rPr>
            </w:pPr>
            <w:r w:rsidRPr="006648B7">
              <w:rPr>
                <w:rFonts w:asciiTheme="majorBidi" w:eastAsiaTheme="minorEastAsia" w:hAnsiTheme="majorBidi" w:cstheme="majorBidi"/>
                <w:szCs w:val="21"/>
              </w:rPr>
              <w:t>第</w:t>
            </w:r>
            <w:r w:rsidRPr="006648B7">
              <w:rPr>
                <w:rFonts w:asciiTheme="majorBidi" w:eastAsiaTheme="minorEastAsia" w:hAnsiTheme="majorBidi" w:cstheme="majorBidi"/>
                <w:szCs w:val="21"/>
              </w:rPr>
              <w:t>7</w:t>
            </w:r>
            <w:r w:rsidRPr="006648B7">
              <w:rPr>
                <w:rFonts w:asciiTheme="majorBidi" w:eastAsiaTheme="minorEastAsia" w:hAnsiTheme="majorBidi" w:cstheme="majorBidi"/>
                <w:szCs w:val="21"/>
              </w:rPr>
              <w:t>、</w:t>
            </w:r>
            <w:r w:rsidRPr="006648B7">
              <w:rPr>
                <w:rFonts w:asciiTheme="majorBidi" w:eastAsiaTheme="minorEastAsia" w:hAnsiTheme="majorBidi" w:cstheme="majorBidi"/>
                <w:szCs w:val="21"/>
              </w:rPr>
              <w:t>9</w:t>
            </w:r>
            <w:r w:rsidRPr="006648B7">
              <w:rPr>
                <w:rFonts w:asciiTheme="majorBidi" w:eastAsiaTheme="minorEastAsia" w:hAnsiTheme="majorBidi" w:cstheme="majorBidi"/>
                <w:szCs w:val="21"/>
              </w:rPr>
              <w:t>和</w:t>
            </w:r>
            <w:r w:rsidRPr="006648B7">
              <w:rPr>
                <w:rFonts w:asciiTheme="majorBidi" w:eastAsiaTheme="minorEastAsia" w:hAnsiTheme="majorBidi" w:cstheme="majorBidi"/>
                <w:szCs w:val="21"/>
              </w:rPr>
              <w:t>18</w:t>
            </w:r>
            <w:r w:rsidRPr="006648B7">
              <w:rPr>
                <w:rFonts w:asciiTheme="majorBidi" w:eastAsiaTheme="minorEastAsia" w:hAnsiTheme="majorBidi" w:cstheme="majorBidi"/>
                <w:szCs w:val="21"/>
              </w:rPr>
              <w:t>段</w:t>
            </w:r>
          </w:p>
        </w:tc>
      </w:tr>
      <w:tr w:rsidR="006C480F" w:rsidRPr="00427B63" w:rsidTr="008860B2">
        <w:tc>
          <w:tcPr>
            <w:tcW w:w="2552"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after="40"/>
              <w:ind w:left="0" w:right="426"/>
              <w:rPr>
                <w:rFonts w:asciiTheme="majorBidi" w:eastAsiaTheme="minorEastAsia" w:hAnsiTheme="majorBidi" w:cstheme="majorBidi"/>
                <w:szCs w:val="21"/>
              </w:rPr>
            </w:pPr>
            <w:r w:rsidRPr="006648B7">
              <w:rPr>
                <w:rFonts w:asciiTheme="majorBidi" w:eastAsiaTheme="minorEastAsia" w:hAnsiTheme="majorBidi" w:cstheme="majorBidi"/>
                <w:szCs w:val="21"/>
              </w:rPr>
              <w:t>后续答复：</w:t>
            </w:r>
          </w:p>
        </w:tc>
        <w:tc>
          <w:tcPr>
            <w:tcW w:w="4818"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after="40"/>
              <w:ind w:left="0" w:right="0"/>
              <w:rPr>
                <w:rFonts w:asciiTheme="majorBidi" w:eastAsiaTheme="minorEastAsia" w:hAnsiTheme="majorBidi" w:cstheme="majorBidi"/>
                <w:szCs w:val="21"/>
              </w:rPr>
            </w:pPr>
            <w:r w:rsidRPr="006648B7">
              <w:rPr>
                <w:rFonts w:asciiTheme="majorBidi" w:eastAsiaTheme="minorEastAsia" w:hAnsiTheme="majorBidi" w:cstheme="majorBidi"/>
                <w:szCs w:val="21"/>
              </w:rPr>
              <w:t>CCPR/C/MNE/CO/1/Add.1</w:t>
            </w:r>
            <w:r w:rsidRPr="006648B7">
              <w:rPr>
                <w:rFonts w:asciiTheme="majorBidi" w:eastAsiaTheme="minorEastAsia" w:hAnsiTheme="majorBidi" w:cstheme="majorBidi"/>
                <w:szCs w:val="21"/>
              </w:rPr>
              <w:t>，</w:t>
            </w:r>
            <w:r w:rsidRPr="006648B7">
              <w:rPr>
                <w:rFonts w:asciiTheme="majorBidi" w:eastAsiaTheme="minorEastAsia" w:hAnsiTheme="majorBidi" w:cstheme="majorBidi"/>
                <w:szCs w:val="21"/>
              </w:rPr>
              <w:t>2016</w:t>
            </w:r>
            <w:r w:rsidRPr="006648B7">
              <w:rPr>
                <w:rFonts w:asciiTheme="majorBidi" w:eastAsiaTheme="minorEastAsia" w:hAnsiTheme="majorBidi" w:cstheme="majorBidi"/>
                <w:szCs w:val="21"/>
              </w:rPr>
              <w:t>年</w:t>
            </w:r>
            <w:r w:rsidRPr="006648B7">
              <w:rPr>
                <w:rFonts w:asciiTheme="majorBidi" w:eastAsiaTheme="minorEastAsia" w:hAnsiTheme="majorBidi" w:cstheme="majorBidi"/>
                <w:szCs w:val="21"/>
              </w:rPr>
              <w:t>10</w:t>
            </w:r>
            <w:r w:rsidRPr="006648B7">
              <w:rPr>
                <w:rFonts w:asciiTheme="majorBidi" w:eastAsiaTheme="minorEastAsia" w:hAnsiTheme="majorBidi" w:cstheme="majorBidi"/>
                <w:szCs w:val="21"/>
              </w:rPr>
              <w:t>月</w:t>
            </w:r>
            <w:r w:rsidRPr="006648B7">
              <w:rPr>
                <w:rFonts w:asciiTheme="majorBidi" w:eastAsiaTheme="minorEastAsia" w:hAnsiTheme="majorBidi" w:cstheme="majorBidi"/>
                <w:szCs w:val="21"/>
              </w:rPr>
              <w:t>26</w:t>
            </w:r>
            <w:r w:rsidRPr="006648B7">
              <w:rPr>
                <w:rFonts w:asciiTheme="majorBidi" w:eastAsiaTheme="minorEastAsia" w:hAnsiTheme="majorBidi" w:cstheme="majorBidi"/>
                <w:szCs w:val="21"/>
              </w:rPr>
              <w:t>日</w:t>
            </w:r>
          </w:p>
        </w:tc>
      </w:tr>
      <w:tr w:rsidR="006C480F" w:rsidRPr="00427B63" w:rsidTr="008860B2">
        <w:tc>
          <w:tcPr>
            <w:tcW w:w="2552"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ind w:left="0" w:right="426"/>
              <w:rPr>
                <w:rFonts w:asciiTheme="majorBidi" w:eastAsiaTheme="minorEastAsia" w:hAnsiTheme="majorBidi" w:cstheme="majorBidi"/>
                <w:szCs w:val="21"/>
              </w:rPr>
            </w:pPr>
            <w:r w:rsidRPr="006648B7">
              <w:rPr>
                <w:rFonts w:asciiTheme="majorBidi" w:eastAsiaTheme="minorEastAsia" w:hAnsiTheme="majorBidi" w:cstheme="majorBidi"/>
                <w:szCs w:val="21"/>
              </w:rPr>
              <w:t>委员会的评价：</w:t>
            </w:r>
          </w:p>
        </w:tc>
        <w:tc>
          <w:tcPr>
            <w:tcW w:w="4818" w:type="dxa"/>
            <w:shd w:val="clear" w:color="auto" w:fill="auto"/>
          </w:tcPr>
          <w:p w:rsidR="006C480F" w:rsidRPr="006648B7" w:rsidRDefault="006C480F" w:rsidP="008860B2">
            <w:pPr>
              <w:pStyle w:val="SingleTxtGC"/>
              <w:tabs>
                <w:tab w:val="clear" w:pos="431"/>
                <w:tab w:val="clear" w:pos="1134"/>
                <w:tab w:val="clear" w:pos="1565"/>
                <w:tab w:val="clear" w:pos="1996"/>
                <w:tab w:val="clear" w:pos="2427"/>
              </w:tabs>
              <w:spacing w:before="40"/>
              <w:ind w:left="0" w:right="0"/>
              <w:rPr>
                <w:rFonts w:asciiTheme="majorBidi" w:eastAsiaTheme="minorEastAsia" w:hAnsiTheme="majorBidi" w:cstheme="majorBidi"/>
                <w:szCs w:val="21"/>
              </w:rPr>
            </w:pPr>
            <w:r w:rsidRPr="006648B7">
              <w:rPr>
                <w:rFonts w:asciiTheme="majorBidi" w:eastAsiaTheme="minorEastAsia" w:hAnsiTheme="majorBidi" w:cstheme="majorBidi"/>
                <w:szCs w:val="21"/>
              </w:rPr>
              <w:t>需要就第</w:t>
            </w:r>
            <w:r w:rsidRPr="006648B7">
              <w:rPr>
                <w:rFonts w:asciiTheme="majorBidi" w:eastAsiaTheme="minorEastAsia" w:hAnsiTheme="majorBidi" w:cstheme="majorBidi"/>
                <w:szCs w:val="21"/>
              </w:rPr>
              <w:t>7</w:t>
            </w:r>
            <w:r w:rsidRPr="008E07A8">
              <w:rPr>
                <w:rFonts w:asciiTheme="majorBidi" w:eastAsiaTheme="minorEastAsia" w:hAnsiTheme="majorBidi" w:cstheme="majorBidi"/>
                <w:sz w:val="10"/>
                <w:szCs w:val="10"/>
              </w:rPr>
              <w:t xml:space="preserve"> </w:t>
            </w:r>
            <w:r w:rsidRPr="00035DD7">
              <w:rPr>
                <w:rFonts w:asciiTheme="majorBidi" w:eastAsiaTheme="minorEastAsia" w:hAnsiTheme="majorBidi" w:cstheme="majorBidi"/>
                <w:b/>
                <w:bCs/>
                <w:szCs w:val="21"/>
              </w:rPr>
              <w:t>[B]</w:t>
            </w:r>
            <w:r w:rsidRPr="006648B7">
              <w:rPr>
                <w:rFonts w:asciiTheme="majorBidi" w:eastAsiaTheme="minorEastAsia" w:hAnsiTheme="majorBidi" w:cstheme="majorBidi"/>
                <w:szCs w:val="21"/>
              </w:rPr>
              <w:t>、</w:t>
            </w:r>
            <w:r w:rsidRPr="006648B7">
              <w:rPr>
                <w:rFonts w:asciiTheme="majorBidi" w:eastAsiaTheme="minorEastAsia" w:hAnsiTheme="majorBidi" w:cstheme="majorBidi"/>
                <w:szCs w:val="21"/>
              </w:rPr>
              <w:t>9</w:t>
            </w:r>
            <w:r w:rsidRPr="008E07A8">
              <w:rPr>
                <w:rFonts w:asciiTheme="majorBidi" w:eastAsiaTheme="minorEastAsia" w:hAnsiTheme="majorBidi" w:cstheme="majorBidi"/>
                <w:sz w:val="10"/>
                <w:szCs w:val="10"/>
              </w:rPr>
              <w:t xml:space="preserve"> </w:t>
            </w:r>
            <w:r w:rsidRPr="00035DD7">
              <w:rPr>
                <w:rFonts w:asciiTheme="majorBidi" w:eastAsiaTheme="minorEastAsia" w:hAnsiTheme="majorBidi" w:cstheme="majorBidi"/>
                <w:b/>
                <w:bCs/>
                <w:szCs w:val="21"/>
              </w:rPr>
              <w:t>[C][B]</w:t>
            </w:r>
            <w:r w:rsidRPr="006648B7">
              <w:rPr>
                <w:rFonts w:asciiTheme="majorBidi" w:eastAsiaTheme="minorEastAsia" w:hAnsiTheme="majorBidi" w:cstheme="majorBidi"/>
                <w:szCs w:val="21"/>
              </w:rPr>
              <w:t>和</w:t>
            </w:r>
            <w:r w:rsidRPr="006648B7">
              <w:rPr>
                <w:rFonts w:asciiTheme="majorBidi" w:eastAsiaTheme="minorEastAsia" w:hAnsiTheme="majorBidi" w:cstheme="majorBidi"/>
                <w:szCs w:val="21"/>
              </w:rPr>
              <w:t>18</w:t>
            </w:r>
            <w:r w:rsidRPr="008E07A8">
              <w:rPr>
                <w:rFonts w:asciiTheme="majorBidi" w:eastAsiaTheme="minorEastAsia" w:hAnsiTheme="majorBidi" w:cstheme="majorBidi"/>
                <w:sz w:val="10"/>
                <w:szCs w:val="10"/>
              </w:rPr>
              <w:t xml:space="preserve"> </w:t>
            </w:r>
            <w:r w:rsidRPr="00035DD7">
              <w:rPr>
                <w:rFonts w:asciiTheme="majorBidi" w:eastAsiaTheme="minorEastAsia" w:hAnsiTheme="majorBidi" w:cstheme="majorBidi"/>
                <w:b/>
                <w:bCs/>
                <w:szCs w:val="21"/>
              </w:rPr>
              <w:t>[C]</w:t>
            </w:r>
            <w:r w:rsidRPr="006648B7">
              <w:rPr>
                <w:rFonts w:asciiTheme="majorBidi" w:eastAsiaTheme="minorEastAsia" w:hAnsiTheme="majorBidi" w:cstheme="majorBidi"/>
                <w:szCs w:val="21"/>
              </w:rPr>
              <w:t>段提供补充资料</w:t>
            </w:r>
          </w:p>
        </w:tc>
      </w:tr>
    </w:tbl>
    <w:p w:rsidR="006C480F" w:rsidRPr="00427B63" w:rsidRDefault="006C480F" w:rsidP="00CD6FA3">
      <w:pPr>
        <w:pStyle w:val="H23GC"/>
        <w:rPr>
          <w:highlight w:val="yellow"/>
        </w:rPr>
      </w:pPr>
      <w:bookmarkStart w:id="3" w:name="_Toc506807565"/>
      <w:r w:rsidRPr="00427B63">
        <w:tab/>
      </w:r>
      <w:r w:rsidRPr="00427B63">
        <w:tab/>
      </w:r>
      <w:r>
        <w:t>第</w:t>
      </w:r>
      <w:r w:rsidRPr="00427B63">
        <w:t>7</w:t>
      </w:r>
      <w:r>
        <w:t>段</w:t>
      </w:r>
      <w:bookmarkEnd w:id="3"/>
      <w:r w:rsidR="00CD6FA3">
        <w:rPr>
          <w:rFonts w:hint="eastAsia"/>
        </w:rPr>
        <w:t>：</w:t>
      </w:r>
      <w:r w:rsidRPr="002B53BA">
        <w:rPr>
          <w:rFonts w:cs="宋体" w:hint="eastAsia"/>
        </w:rPr>
        <w:t>国家人权机构</w:t>
      </w:r>
    </w:p>
    <w:p w:rsidR="006C480F" w:rsidRPr="008E07A8" w:rsidRDefault="006C480F" w:rsidP="008E07A8">
      <w:pPr>
        <w:pStyle w:val="SingleTxtGC"/>
        <w:ind w:firstLine="431"/>
        <w:rPr>
          <w:rFonts w:eastAsia="黑体"/>
        </w:rPr>
      </w:pPr>
      <w:r w:rsidRPr="008E07A8">
        <w:rPr>
          <w:rFonts w:eastAsia="黑体" w:hint="eastAsia"/>
        </w:rPr>
        <w:t>缔约国应加强国家人权机构的能力，使它们能够按照《巴黎原则》履行广泛的人权职责，并向其提供足够的资源。</w:t>
      </w:r>
    </w:p>
    <w:p w:rsidR="006C480F" w:rsidRPr="00427B63" w:rsidRDefault="006C480F" w:rsidP="005702FF">
      <w:pPr>
        <w:pStyle w:val="H23GC"/>
      </w:pPr>
      <w:r w:rsidRPr="00427B63">
        <w:tab/>
      </w:r>
      <w:r w:rsidRPr="00427B63">
        <w:tab/>
      </w:r>
      <w:r>
        <w:t>缔约国答复概要</w:t>
      </w:r>
    </w:p>
    <w:p w:rsidR="006C480F" w:rsidRPr="00427B63" w:rsidRDefault="006C480F" w:rsidP="008E07A8">
      <w:pPr>
        <w:pStyle w:val="SingleTxtGC"/>
        <w:ind w:firstLine="431"/>
      </w:pPr>
      <w:r w:rsidRPr="002A280F">
        <w:rPr>
          <w:rFonts w:hint="eastAsia"/>
        </w:rPr>
        <w:t>为国家预防机制的运作提供了新的工作空间，增加了与民间社会的合作，并继续努力加强监察员的任务。缔约国强调，截至</w:t>
      </w:r>
      <w:r w:rsidRPr="002A280F">
        <w:t>2016</w:t>
      </w:r>
      <w:r w:rsidRPr="002A280F">
        <w:rPr>
          <w:rFonts w:hint="eastAsia"/>
        </w:rPr>
        <w:t>年</w:t>
      </w:r>
      <w:r w:rsidRPr="002A280F">
        <w:t>10</w:t>
      </w:r>
      <w:r w:rsidRPr="002A280F">
        <w:rPr>
          <w:rFonts w:hint="eastAsia"/>
        </w:rPr>
        <w:t>月底，监察员办公室的工作人员大大增加，其中包括</w:t>
      </w:r>
      <w:r w:rsidRPr="002A280F">
        <w:t>32</w:t>
      </w:r>
      <w:r>
        <w:rPr>
          <w:rFonts w:hint="eastAsia"/>
        </w:rPr>
        <w:t>名雇员。</w:t>
      </w:r>
      <w:r w:rsidRPr="002A280F">
        <w:rPr>
          <w:rFonts w:hint="eastAsia"/>
        </w:rPr>
        <w:t>作为能力建设项目的一部分</w:t>
      </w:r>
      <w:r>
        <w:rPr>
          <w:rFonts w:hint="eastAsia"/>
        </w:rPr>
        <w:t>，员工接受持续培训并参加讲习班、讲座和司法访问</w:t>
      </w:r>
      <w:r w:rsidRPr="002A280F">
        <w:rPr>
          <w:rFonts w:hint="eastAsia"/>
        </w:rPr>
        <w:t>。</w:t>
      </w:r>
    </w:p>
    <w:p w:rsidR="006C480F" w:rsidRPr="00427B63" w:rsidRDefault="006C480F" w:rsidP="008E07A8">
      <w:pPr>
        <w:pStyle w:val="SingleTxtGC"/>
        <w:ind w:firstLine="431"/>
      </w:pPr>
      <w:r w:rsidRPr="002A280F">
        <w:rPr>
          <w:rFonts w:hint="eastAsia"/>
        </w:rPr>
        <w:t>缔约国强调监察员通过</w:t>
      </w:r>
      <w:r>
        <w:rPr>
          <w:rFonts w:hint="eastAsia"/>
        </w:rPr>
        <w:t>了</w:t>
      </w:r>
      <w:r w:rsidRPr="002A280F">
        <w:rPr>
          <w:rFonts w:hint="eastAsia"/>
        </w:rPr>
        <w:t>处理歧视案件的准则，并宣布开始</w:t>
      </w:r>
      <w:r>
        <w:rPr>
          <w:rFonts w:hint="eastAsia"/>
        </w:rPr>
        <w:t>了</w:t>
      </w:r>
      <w:r w:rsidRPr="002A280F">
        <w:rPr>
          <w:rFonts w:hint="eastAsia"/>
        </w:rPr>
        <w:t>一个题为“</w:t>
      </w:r>
      <w:r>
        <w:rPr>
          <w:rFonts w:hint="eastAsia"/>
        </w:rPr>
        <w:t>为</w:t>
      </w:r>
      <w:r w:rsidRPr="002A280F">
        <w:rPr>
          <w:rFonts w:hint="eastAsia"/>
        </w:rPr>
        <w:t>国家机构防止歧视</w:t>
      </w:r>
      <w:r>
        <w:rPr>
          <w:rFonts w:hint="eastAsia"/>
        </w:rPr>
        <w:t>提供</w:t>
      </w:r>
      <w:r w:rsidRPr="002A280F">
        <w:rPr>
          <w:rFonts w:hint="eastAsia"/>
        </w:rPr>
        <w:t>支持”的两年期项目。</w:t>
      </w:r>
    </w:p>
    <w:p w:rsidR="006C480F" w:rsidRPr="00427B63" w:rsidRDefault="006C480F" w:rsidP="008E07A8">
      <w:pPr>
        <w:pStyle w:val="SingleTxtGC"/>
        <w:ind w:firstLine="431"/>
      </w:pPr>
      <w:r w:rsidRPr="002A280F">
        <w:t>2016</w:t>
      </w:r>
      <w:r w:rsidRPr="002A280F">
        <w:rPr>
          <w:rFonts w:hint="eastAsia"/>
        </w:rPr>
        <w:t>年</w:t>
      </w:r>
      <w:r w:rsidRPr="002A280F">
        <w:t>5</w:t>
      </w:r>
      <w:r w:rsidRPr="002A280F">
        <w:rPr>
          <w:rFonts w:hint="eastAsia"/>
        </w:rPr>
        <w:t>月，监察员</w:t>
      </w:r>
      <w:r>
        <w:rPr>
          <w:rFonts w:hint="eastAsia"/>
        </w:rPr>
        <w:t>被授予</w:t>
      </w:r>
      <w:r w:rsidRPr="002A280F">
        <w:t>B</w:t>
      </w:r>
      <w:r w:rsidRPr="002A280F">
        <w:rPr>
          <w:rFonts w:hint="eastAsia"/>
        </w:rPr>
        <w:t>级</w:t>
      </w:r>
      <w:r>
        <w:rPr>
          <w:rFonts w:hint="eastAsia"/>
        </w:rPr>
        <w:t>地位</w:t>
      </w:r>
      <w:r w:rsidRPr="002A280F">
        <w:rPr>
          <w:rFonts w:hint="eastAsia"/>
        </w:rPr>
        <w:t>认证，</w:t>
      </w:r>
      <w:r>
        <w:rPr>
          <w:rFonts w:hint="eastAsia"/>
        </w:rPr>
        <w:t>并获得</w:t>
      </w:r>
      <w:r w:rsidRPr="002A280F">
        <w:rPr>
          <w:rFonts w:hint="eastAsia"/>
        </w:rPr>
        <w:t>总额为</w:t>
      </w:r>
      <w:r>
        <w:t>685</w:t>
      </w:r>
      <w:r w:rsidR="005702FF">
        <w:t>,</w:t>
      </w:r>
      <w:r w:rsidRPr="002A280F">
        <w:t>782</w:t>
      </w:r>
      <w:r w:rsidRPr="002A280F">
        <w:rPr>
          <w:rFonts w:hint="eastAsia"/>
        </w:rPr>
        <w:t>欧元</w:t>
      </w:r>
      <w:r>
        <w:rPr>
          <w:rFonts w:hint="eastAsia"/>
        </w:rPr>
        <w:t>的年度</w:t>
      </w:r>
      <w:r w:rsidRPr="002A280F">
        <w:rPr>
          <w:rFonts w:hint="eastAsia"/>
        </w:rPr>
        <w:t>预算。</w:t>
      </w:r>
    </w:p>
    <w:p w:rsidR="006C480F" w:rsidRPr="00427B63" w:rsidRDefault="006C480F" w:rsidP="005702FF">
      <w:pPr>
        <w:pStyle w:val="H23GC"/>
      </w:pPr>
      <w:r w:rsidRPr="00427B63">
        <w:tab/>
      </w:r>
      <w:r w:rsidRPr="00427B63">
        <w:tab/>
      </w:r>
      <w:r>
        <w:t>委员会的评价</w:t>
      </w:r>
    </w:p>
    <w:p w:rsidR="006C480F" w:rsidRPr="00427B63" w:rsidRDefault="006C480F" w:rsidP="006C480F">
      <w:pPr>
        <w:pStyle w:val="SingleTxtGC"/>
      </w:pPr>
      <w:r w:rsidRPr="00427B63">
        <w:rPr>
          <w:b/>
          <w:bCs/>
        </w:rPr>
        <w:t>[B]</w:t>
      </w:r>
      <w:r>
        <w:rPr>
          <w:rFonts w:hint="eastAsia"/>
        </w:rPr>
        <w:t>：</w:t>
      </w:r>
      <w:bookmarkStart w:id="4" w:name="_Toc506807569"/>
      <w:r w:rsidRPr="002A280F">
        <w:rPr>
          <w:rFonts w:hint="eastAsia"/>
        </w:rPr>
        <w:t>委员会赞赏缔约国提供</w:t>
      </w:r>
      <w:r>
        <w:rPr>
          <w:rFonts w:hint="eastAsia"/>
        </w:rPr>
        <w:t>资料，说明</w:t>
      </w:r>
      <w:r w:rsidRPr="002A280F">
        <w:rPr>
          <w:rFonts w:hint="eastAsia"/>
        </w:rPr>
        <w:t>监察员办公室工作人员人数增加，</w:t>
      </w:r>
      <w:r>
        <w:rPr>
          <w:rFonts w:hint="eastAsia"/>
        </w:rPr>
        <w:t>并</w:t>
      </w:r>
      <w:r w:rsidRPr="002A280F">
        <w:rPr>
          <w:rFonts w:hint="eastAsia"/>
        </w:rPr>
        <w:t>指定</w:t>
      </w:r>
      <w:r w:rsidRPr="0076133F">
        <w:rPr>
          <w:rFonts w:hint="eastAsia"/>
          <w:spacing w:val="6"/>
        </w:rPr>
        <w:t>他们的专题领域，该办公室努力提供培训和教育项目，</w:t>
      </w:r>
      <w:r>
        <w:rPr>
          <w:rFonts w:hint="eastAsia"/>
        </w:rPr>
        <w:t>以及有关其预算的资料</w:t>
      </w:r>
      <w:r w:rsidRPr="002A280F">
        <w:rPr>
          <w:rFonts w:hint="eastAsia"/>
        </w:rPr>
        <w:t>。</w:t>
      </w:r>
      <w:r>
        <w:rPr>
          <w:rFonts w:hint="eastAsia"/>
        </w:rPr>
        <w:t>委员会欢迎</w:t>
      </w:r>
      <w:r w:rsidRPr="002A280F">
        <w:rPr>
          <w:rFonts w:hint="eastAsia"/>
        </w:rPr>
        <w:t>监察员</w:t>
      </w:r>
      <w:r>
        <w:rPr>
          <w:rFonts w:hint="eastAsia"/>
        </w:rPr>
        <w:t>被授予</w:t>
      </w:r>
      <w:r w:rsidRPr="002A280F">
        <w:t>B</w:t>
      </w:r>
      <w:r>
        <w:rPr>
          <w:rFonts w:hint="eastAsia"/>
        </w:rPr>
        <w:t>级地位</w:t>
      </w:r>
      <w:r w:rsidRPr="002A280F">
        <w:rPr>
          <w:rFonts w:hint="eastAsia"/>
        </w:rPr>
        <w:t>认证，但需要进一步</w:t>
      </w:r>
      <w:r>
        <w:rPr>
          <w:rFonts w:hint="eastAsia"/>
        </w:rPr>
        <w:t>的资料，说明</w:t>
      </w:r>
      <w:r w:rsidRPr="002A280F">
        <w:rPr>
          <w:rFonts w:hint="eastAsia"/>
        </w:rPr>
        <w:t>：</w:t>
      </w:r>
      <w:r w:rsidR="005702FF">
        <w:rPr>
          <w:rFonts w:hint="eastAsia"/>
        </w:rPr>
        <w:t>(</w:t>
      </w:r>
      <w:r w:rsidRPr="002A280F">
        <w:t>a</w:t>
      </w:r>
      <w:r w:rsidR="005702FF">
        <w:rPr>
          <w:rFonts w:hint="eastAsia"/>
        </w:rPr>
        <w:t>)</w:t>
      </w:r>
      <w:r w:rsidR="0076133F">
        <w:t xml:space="preserve"> </w:t>
      </w:r>
      <w:r w:rsidRPr="002A280F">
        <w:rPr>
          <w:rFonts w:hint="eastAsia"/>
        </w:rPr>
        <w:t>它设想</w:t>
      </w:r>
      <w:r>
        <w:t>采取哪些措施</w:t>
      </w:r>
      <w:r>
        <w:rPr>
          <w:rFonts w:hint="eastAsia"/>
        </w:rPr>
        <w:t>，以</w:t>
      </w:r>
      <w:r w:rsidRPr="002A280F">
        <w:rPr>
          <w:rFonts w:hint="eastAsia"/>
        </w:rPr>
        <w:t>使监察员办公室完全符合</w:t>
      </w:r>
      <w:r w:rsidRPr="000A66DE">
        <w:rPr>
          <w:rFonts w:hint="eastAsia"/>
        </w:rPr>
        <w:t>《关于促进和保护人权的国家机构的地位的原则》</w:t>
      </w:r>
      <w:r w:rsidR="005702FF">
        <w:rPr>
          <w:rFonts w:hint="eastAsia"/>
        </w:rPr>
        <w:t>(</w:t>
      </w:r>
      <w:r>
        <w:rPr>
          <w:rFonts w:hint="eastAsia"/>
        </w:rPr>
        <w:t>《</w:t>
      </w:r>
      <w:r w:rsidRPr="002A280F">
        <w:rPr>
          <w:rFonts w:hint="eastAsia"/>
        </w:rPr>
        <w:t>巴黎原则</w:t>
      </w:r>
      <w:r>
        <w:rPr>
          <w:rFonts w:hint="eastAsia"/>
        </w:rPr>
        <w:t>》</w:t>
      </w:r>
      <w:r w:rsidR="005702FF">
        <w:rPr>
          <w:rFonts w:hint="eastAsia"/>
        </w:rPr>
        <w:t>)</w:t>
      </w:r>
      <w:r>
        <w:rPr>
          <w:rFonts w:hint="eastAsia"/>
        </w:rPr>
        <w:t>，</w:t>
      </w:r>
      <w:r w:rsidRPr="002A280F">
        <w:rPr>
          <w:rFonts w:hint="eastAsia"/>
        </w:rPr>
        <w:t>实现</w:t>
      </w:r>
      <w:r w:rsidRPr="002A280F">
        <w:t>A</w:t>
      </w:r>
      <w:r w:rsidRPr="002A280F">
        <w:rPr>
          <w:rFonts w:hint="eastAsia"/>
        </w:rPr>
        <w:t>级地位</w:t>
      </w:r>
      <w:r>
        <w:rPr>
          <w:rFonts w:hint="eastAsia"/>
        </w:rPr>
        <w:t>；</w:t>
      </w:r>
      <w:r w:rsidR="005702FF">
        <w:rPr>
          <w:rFonts w:hint="eastAsia"/>
        </w:rPr>
        <w:t>(</w:t>
      </w:r>
      <w:r w:rsidRPr="002A280F">
        <w:t>b</w:t>
      </w:r>
      <w:r w:rsidR="005702FF">
        <w:rPr>
          <w:rFonts w:hint="eastAsia"/>
        </w:rPr>
        <w:t>)</w:t>
      </w:r>
      <w:r w:rsidR="0076133F">
        <w:t xml:space="preserve"> </w:t>
      </w:r>
      <w:r>
        <w:rPr>
          <w:rFonts w:hint="eastAsia"/>
        </w:rPr>
        <w:t>工作人员参加</w:t>
      </w:r>
      <w:r w:rsidRPr="002A280F">
        <w:rPr>
          <w:rFonts w:hint="eastAsia"/>
        </w:rPr>
        <w:t>培训课程的频率</w:t>
      </w:r>
      <w:r>
        <w:rPr>
          <w:rFonts w:hint="eastAsia"/>
        </w:rPr>
        <w:t>；</w:t>
      </w:r>
      <w:r w:rsidR="005702FF">
        <w:rPr>
          <w:rFonts w:hint="eastAsia"/>
        </w:rPr>
        <w:t>(</w:t>
      </w:r>
      <w:r w:rsidRPr="002A280F">
        <w:t>c</w:t>
      </w:r>
      <w:r w:rsidR="005702FF">
        <w:rPr>
          <w:rFonts w:hint="eastAsia"/>
        </w:rPr>
        <w:t>)</w:t>
      </w:r>
      <w:r w:rsidR="0076133F">
        <w:t xml:space="preserve"> </w:t>
      </w:r>
      <w:r w:rsidRPr="002A280F">
        <w:rPr>
          <w:rFonts w:hint="eastAsia"/>
        </w:rPr>
        <w:t>两年</w:t>
      </w:r>
      <w:proofErr w:type="gramStart"/>
      <w:r w:rsidRPr="002A280F">
        <w:rPr>
          <w:rFonts w:hint="eastAsia"/>
        </w:rPr>
        <w:t>期项目</w:t>
      </w:r>
      <w:proofErr w:type="gramEnd"/>
      <w:r w:rsidRPr="002A280F">
        <w:rPr>
          <w:rFonts w:hint="eastAsia"/>
        </w:rPr>
        <w:t>迄今所产生的影响。</w:t>
      </w:r>
    </w:p>
    <w:p w:rsidR="006C480F" w:rsidRPr="00427B63" w:rsidRDefault="006C480F" w:rsidP="00CD6FA3">
      <w:pPr>
        <w:pStyle w:val="H23GC"/>
        <w:rPr>
          <w:highlight w:val="yellow"/>
        </w:rPr>
      </w:pPr>
      <w:r w:rsidRPr="00427B63">
        <w:tab/>
      </w:r>
      <w:r w:rsidRPr="00427B63">
        <w:tab/>
      </w:r>
      <w:r>
        <w:t>第</w:t>
      </w:r>
      <w:r w:rsidRPr="00427B63">
        <w:t>9</w:t>
      </w:r>
      <w:r>
        <w:t>段</w:t>
      </w:r>
      <w:bookmarkEnd w:id="4"/>
      <w:r w:rsidR="00CD6FA3">
        <w:rPr>
          <w:rFonts w:hint="eastAsia"/>
        </w:rPr>
        <w:t>：</w:t>
      </w:r>
      <w:r w:rsidRPr="002B53BA">
        <w:rPr>
          <w:rFonts w:hint="eastAsia"/>
        </w:rPr>
        <w:t>追究过去</w:t>
      </w:r>
      <w:r>
        <w:rPr>
          <w:rFonts w:hint="eastAsia"/>
        </w:rPr>
        <w:t>的</w:t>
      </w:r>
      <w:r w:rsidRPr="002B53BA">
        <w:rPr>
          <w:rFonts w:hint="eastAsia"/>
        </w:rPr>
        <w:t>侵犯人权行为</w:t>
      </w:r>
    </w:p>
    <w:p w:rsidR="006C480F" w:rsidRPr="0076133F" w:rsidRDefault="006C480F" w:rsidP="0076133F">
      <w:pPr>
        <w:pStyle w:val="SingleTxtGC"/>
        <w:ind w:firstLine="431"/>
        <w:rPr>
          <w:rFonts w:ascii="Time New Roman" w:eastAsia="黑体" w:hAnsi="Time New Roman" w:hint="eastAsia"/>
        </w:rPr>
      </w:pPr>
      <w:r w:rsidRPr="0076133F">
        <w:rPr>
          <w:rFonts w:eastAsia="黑体" w:hint="eastAsia"/>
        </w:rPr>
        <w:t>委员会回顾，缔约国有义务充分调查涉嫌违反《公约》第六条和第七条的所有案件，第十五条允许缔约国追溯适用刑法规定，对在</w:t>
      </w:r>
      <w:r w:rsidRPr="0076133F">
        <w:rPr>
          <w:rFonts w:eastAsia="黑体"/>
        </w:rPr>
        <w:t>其发生时依照各国公认的一般法律原则</w:t>
      </w:r>
      <w:r w:rsidRPr="0076133F">
        <w:rPr>
          <w:rFonts w:eastAsia="黑体" w:hint="eastAsia"/>
        </w:rPr>
        <w:t>可认定</w:t>
      </w:r>
      <w:r w:rsidRPr="0076133F">
        <w:rPr>
          <w:rFonts w:eastAsia="黑体"/>
        </w:rPr>
        <w:t>为犯罪的侵权行为，绳之以法。</w:t>
      </w:r>
      <w:r w:rsidRPr="0076133F">
        <w:rPr>
          <w:rFonts w:eastAsia="黑体" w:hint="eastAsia"/>
        </w:rPr>
        <w:t>缔约国还应立即采取有效措施，调查失踪人员的所有悬而未决案件，对实施者进行法律制裁。缔约国也应确保失踪人员的亲属能够获得受害者下落的信息。</w:t>
      </w:r>
    </w:p>
    <w:p w:rsidR="006C480F" w:rsidRPr="00427B63" w:rsidRDefault="006C480F" w:rsidP="001F66DD">
      <w:pPr>
        <w:pStyle w:val="H23GC"/>
        <w:rPr>
          <w:highlight w:val="yellow"/>
        </w:rPr>
      </w:pPr>
      <w:r w:rsidRPr="00427B63">
        <w:tab/>
      </w:r>
      <w:r w:rsidRPr="00427B63">
        <w:tab/>
      </w:r>
      <w:r>
        <w:t>缔约国答复概要</w:t>
      </w:r>
    </w:p>
    <w:p w:rsidR="006C480F" w:rsidRPr="00427B63" w:rsidRDefault="006C480F" w:rsidP="001F66DD">
      <w:pPr>
        <w:pStyle w:val="SingleTxtGC"/>
        <w:ind w:firstLine="431"/>
      </w:pPr>
      <w:r w:rsidRPr="002A280F">
        <w:t>2015</w:t>
      </w:r>
      <w:r w:rsidRPr="002A280F">
        <w:rPr>
          <w:rFonts w:hint="eastAsia"/>
        </w:rPr>
        <w:t>年，最高国家检察官办公室通过了</w:t>
      </w:r>
      <w:r>
        <w:rPr>
          <w:rFonts w:hint="eastAsia"/>
        </w:rPr>
        <w:t>一项</w:t>
      </w:r>
      <w:r w:rsidRPr="002A280F">
        <w:rPr>
          <w:rFonts w:hint="eastAsia"/>
        </w:rPr>
        <w:t>战争罪行战略</w:t>
      </w:r>
      <w:r>
        <w:rPr>
          <w:rFonts w:hint="eastAsia"/>
        </w:rPr>
        <w:t>，并设立了特别国家检察官办公室，负责调查和起诉战争罪。该战略规定了为打击这方面的有罪不罚现象应</w:t>
      </w:r>
      <w:r w:rsidRPr="002A280F">
        <w:rPr>
          <w:rFonts w:hint="eastAsia"/>
        </w:rPr>
        <w:t>采取的步骤，重点是查明事件</w:t>
      </w:r>
      <w:r>
        <w:rPr>
          <w:rFonts w:hint="eastAsia"/>
        </w:rPr>
        <w:t>和</w:t>
      </w:r>
      <w:r w:rsidRPr="002A280F">
        <w:rPr>
          <w:rFonts w:hint="eastAsia"/>
        </w:rPr>
        <w:t>可能参与</w:t>
      </w:r>
      <w:r>
        <w:rPr>
          <w:rFonts w:hint="eastAsia"/>
        </w:rPr>
        <w:t>实施战争罪</w:t>
      </w:r>
      <w:r w:rsidRPr="002A280F">
        <w:rPr>
          <w:rFonts w:hint="eastAsia"/>
        </w:rPr>
        <w:t>的黑山公民。</w:t>
      </w:r>
      <w:r>
        <w:rPr>
          <w:rFonts w:hint="eastAsia"/>
        </w:rPr>
        <w:t>已作出四项最终判决，另有八起关于战争罪的案件和</w:t>
      </w:r>
      <w:r w:rsidRPr="002A280F">
        <w:rPr>
          <w:rFonts w:hint="eastAsia"/>
        </w:rPr>
        <w:t>七起</w:t>
      </w:r>
      <w:r>
        <w:rPr>
          <w:rFonts w:hint="eastAsia"/>
        </w:rPr>
        <w:t>关于据称在黑山或邻国境内犯下</w:t>
      </w:r>
      <w:r w:rsidRPr="002A280F">
        <w:rPr>
          <w:rFonts w:hint="eastAsia"/>
        </w:rPr>
        <w:t>罪行的案件正处于审前调查阶段。</w:t>
      </w:r>
    </w:p>
    <w:p w:rsidR="006C480F" w:rsidRPr="00427B63" w:rsidRDefault="006C480F" w:rsidP="001F66DD">
      <w:pPr>
        <w:pStyle w:val="SingleTxtGC"/>
        <w:ind w:firstLine="431"/>
      </w:pPr>
      <w:r w:rsidRPr="002A280F">
        <w:rPr>
          <w:rFonts w:hint="eastAsia"/>
        </w:rPr>
        <w:t>缔约国解释说，黑山上诉法院修改了</w:t>
      </w:r>
      <w:r>
        <w:rPr>
          <w:rFonts w:hint="eastAsia"/>
        </w:rPr>
        <w:t>比耶</w:t>
      </w:r>
      <w:proofErr w:type="gramStart"/>
      <w:r>
        <w:rPr>
          <w:rFonts w:hint="eastAsia"/>
        </w:rPr>
        <w:t>洛</w:t>
      </w:r>
      <w:proofErr w:type="gramEnd"/>
      <w:r>
        <w:rPr>
          <w:rFonts w:hint="eastAsia"/>
        </w:rPr>
        <w:t>波列</w:t>
      </w:r>
      <w:r w:rsidRPr="002A280F">
        <w:rPr>
          <w:rFonts w:hint="eastAsia"/>
        </w:rPr>
        <w:t>高等法院在</w:t>
      </w:r>
      <w:r w:rsidRPr="002A280F">
        <w:t>Bukovica</w:t>
      </w:r>
      <w:r>
        <w:t>一</w:t>
      </w:r>
      <w:r>
        <w:rPr>
          <w:rFonts w:hint="eastAsia"/>
        </w:rPr>
        <w:t>案中作出的判决，根据《</w:t>
      </w:r>
      <w:r w:rsidRPr="002A280F">
        <w:rPr>
          <w:rFonts w:hint="eastAsia"/>
        </w:rPr>
        <w:t>刑事诉讼法</w:t>
      </w:r>
      <w:r>
        <w:rPr>
          <w:rFonts w:hint="eastAsia"/>
        </w:rPr>
        <w:t>》</w:t>
      </w:r>
      <w:r w:rsidRPr="002A280F">
        <w:rPr>
          <w:rFonts w:hint="eastAsia"/>
        </w:rPr>
        <w:t>第</w:t>
      </w:r>
      <w:r w:rsidRPr="002A280F">
        <w:t>373</w:t>
      </w:r>
      <w:r w:rsidRPr="002A280F">
        <w:rPr>
          <w:rFonts w:hint="eastAsia"/>
        </w:rPr>
        <w:t>条</w:t>
      </w:r>
      <w:r>
        <w:rPr>
          <w:rFonts w:hint="eastAsia"/>
        </w:rPr>
        <w:t>第</w:t>
      </w:r>
      <w:r>
        <w:rPr>
          <w:rFonts w:hint="eastAsia"/>
        </w:rPr>
        <w:t>1</w:t>
      </w:r>
      <w:r>
        <w:rPr>
          <w:rFonts w:hint="eastAsia"/>
        </w:rPr>
        <w:t>款而不是第</w:t>
      </w:r>
      <w:r>
        <w:rPr>
          <w:rFonts w:hint="eastAsia"/>
        </w:rPr>
        <w:t>2</w:t>
      </w:r>
      <w:r>
        <w:rPr>
          <w:rFonts w:hint="eastAsia"/>
        </w:rPr>
        <w:t>款</w:t>
      </w:r>
      <w:r w:rsidRPr="002A280F">
        <w:rPr>
          <w:rFonts w:hint="eastAsia"/>
        </w:rPr>
        <w:t>无罪释放被告，</w:t>
      </w:r>
      <w:r>
        <w:rPr>
          <w:rFonts w:hint="eastAsia"/>
        </w:rPr>
        <w:t>因为被告被指控的罪行不构成刑事罪。</w:t>
      </w:r>
      <w:r w:rsidRPr="002A280F">
        <w:rPr>
          <w:rFonts w:hint="eastAsia"/>
        </w:rPr>
        <w:t>法院作出</w:t>
      </w:r>
      <w:r>
        <w:rPr>
          <w:rFonts w:hint="eastAsia"/>
        </w:rPr>
        <w:t>如此裁决</w:t>
      </w:r>
      <w:r w:rsidRPr="002A280F">
        <w:rPr>
          <w:rFonts w:hint="eastAsia"/>
        </w:rPr>
        <w:t>的依据是，在起诉书中，</w:t>
      </w:r>
      <w:r>
        <w:rPr>
          <w:rFonts w:hint="eastAsia"/>
        </w:rPr>
        <w:t>根据《</w:t>
      </w:r>
      <w:r w:rsidRPr="002A280F">
        <w:rPr>
          <w:rFonts w:hint="eastAsia"/>
        </w:rPr>
        <w:t>罗马规约</w:t>
      </w:r>
      <w:r>
        <w:rPr>
          <w:rFonts w:hint="eastAsia"/>
        </w:rPr>
        <w:t>》</w:t>
      </w:r>
      <w:r w:rsidRPr="002A280F">
        <w:rPr>
          <w:rFonts w:hint="eastAsia"/>
        </w:rPr>
        <w:t>第</w:t>
      </w:r>
      <w:r>
        <w:t>七</w:t>
      </w:r>
      <w:r w:rsidRPr="002A280F">
        <w:rPr>
          <w:rFonts w:hint="eastAsia"/>
        </w:rPr>
        <w:t>条第</w:t>
      </w:r>
      <w:r>
        <w:t>二</w:t>
      </w:r>
      <w:r>
        <w:rPr>
          <w:rFonts w:hint="eastAsia"/>
        </w:rPr>
        <w:t>款，</w:t>
      </w:r>
      <w:r w:rsidRPr="002A280F">
        <w:rPr>
          <w:rFonts w:hint="eastAsia"/>
        </w:rPr>
        <w:t>被告</w:t>
      </w:r>
      <w:r>
        <w:rPr>
          <w:rFonts w:hint="eastAsia"/>
        </w:rPr>
        <w:t>被指控</w:t>
      </w:r>
      <w:r w:rsidRPr="002A280F">
        <w:rPr>
          <w:rFonts w:hint="eastAsia"/>
        </w:rPr>
        <w:t>在</w:t>
      </w:r>
      <w:r w:rsidRPr="002A280F">
        <w:t>1992</w:t>
      </w:r>
      <w:r w:rsidRPr="002A280F">
        <w:rPr>
          <w:rFonts w:hint="eastAsia"/>
        </w:rPr>
        <w:t>年至</w:t>
      </w:r>
      <w:r w:rsidRPr="002A280F">
        <w:t>1995</w:t>
      </w:r>
      <w:r w:rsidRPr="002A280F">
        <w:rPr>
          <w:rFonts w:hint="eastAsia"/>
        </w:rPr>
        <w:t>年期间违反国际法。</w:t>
      </w:r>
      <w:r>
        <w:rPr>
          <w:rFonts w:hint="eastAsia"/>
        </w:rPr>
        <w:t>法院认定，由于罪行涉及总括条款，例如《刑法》关于危害人类罪的</w:t>
      </w:r>
      <w:r w:rsidRPr="002A280F">
        <w:rPr>
          <w:rFonts w:hint="eastAsia"/>
        </w:rPr>
        <w:t>第</w:t>
      </w:r>
      <w:r w:rsidRPr="002A280F">
        <w:t>427</w:t>
      </w:r>
      <w:r>
        <w:rPr>
          <w:rFonts w:hint="eastAsia"/>
        </w:rPr>
        <w:t>条，要求在起诉书中提及适用的准则，而《</w:t>
      </w:r>
      <w:r w:rsidRPr="002A280F">
        <w:rPr>
          <w:rFonts w:hint="eastAsia"/>
        </w:rPr>
        <w:t>罗马规约</w:t>
      </w:r>
      <w:r>
        <w:rPr>
          <w:rFonts w:hint="eastAsia"/>
        </w:rPr>
        <w:t>》</w:t>
      </w:r>
      <w:r w:rsidRPr="002A280F">
        <w:rPr>
          <w:rFonts w:hint="eastAsia"/>
        </w:rPr>
        <w:t>无法</w:t>
      </w:r>
      <w:r>
        <w:rPr>
          <w:rFonts w:hint="eastAsia"/>
        </w:rPr>
        <w:t>修正总括条款</w:t>
      </w:r>
      <w:r w:rsidRPr="002A280F">
        <w:rPr>
          <w:rFonts w:hint="eastAsia"/>
        </w:rPr>
        <w:t>，</w:t>
      </w:r>
      <w:r>
        <w:rPr>
          <w:rFonts w:hint="eastAsia"/>
        </w:rPr>
        <w:t>因为它</w:t>
      </w:r>
      <w:r w:rsidRPr="002A280F">
        <w:rPr>
          <w:rFonts w:hint="eastAsia"/>
        </w:rPr>
        <w:t>在</w:t>
      </w:r>
      <w:r w:rsidRPr="002A280F">
        <w:t>2002</w:t>
      </w:r>
      <w:r w:rsidRPr="002A280F">
        <w:rPr>
          <w:rFonts w:hint="eastAsia"/>
        </w:rPr>
        <w:t>年</w:t>
      </w:r>
      <w:r w:rsidRPr="002A280F">
        <w:t>7</w:t>
      </w:r>
      <w:r w:rsidRPr="002A280F">
        <w:rPr>
          <w:rFonts w:hint="eastAsia"/>
        </w:rPr>
        <w:t>月</w:t>
      </w:r>
      <w:r w:rsidRPr="002A280F">
        <w:t>1</w:t>
      </w:r>
      <w:r>
        <w:rPr>
          <w:rFonts w:hint="eastAsia"/>
        </w:rPr>
        <w:t>日才生效，</w:t>
      </w:r>
      <w:r w:rsidRPr="002A280F">
        <w:rPr>
          <w:rFonts w:hint="eastAsia"/>
        </w:rPr>
        <w:t>因此</w:t>
      </w:r>
      <w:r>
        <w:rPr>
          <w:rFonts w:hint="eastAsia"/>
        </w:rPr>
        <w:t>在</w:t>
      </w:r>
      <w:r w:rsidRPr="002A280F">
        <w:rPr>
          <w:rFonts w:hint="eastAsia"/>
        </w:rPr>
        <w:t>当时不适用。</w:t>
      </w:r>
      <w:r>
        <w:rPr>
          <w:rFonts w:hint="eastAsia"/>
        </w:rPr>
        <w:t>所以法院的判决基于《</w:t>
      </w:r>
      <w:r w:rsidRPr="002A280F">
        <w:rPr>
          <w:rFonts w:hint="eastAsia"/>
        </w:rPr>
        <w:t>刑法</w:t>
      </w:r>
      <w:r>
        <w:rPr>
          <w:rFonts w:hint="eastAsia"/>
        </w:rPr>
        <w:t>》</w:t>
      </w:r>
      <w:r w:rsidRPr="002A280F">
        <w:rPr>
          <w:rFonts w:hint="eastAsia"/>
        </w:rPr>
        <w:t>第</w:t>
      </w:r>
      <w:r w:rsidRPr="002A280F">
        <w:t>369</w:t>
      </w:r>
      <w:r w:rsidRPr="002A280F">
        <w:rPr>
          <w:rFonts w:hint="eastAsia"/>
        </w:rPr>
        <w:t>条</w:t>
      </w:r>
      <w:r>
        <w:rPr>
          <w:rFonts w:hint="eastAsia"/>
        </w:rPr>
        <w:t>第</w:t>
      </w:r>
      <w:r>
        <w:rPr>
          <w:rFonts w:hint="eastAsia"/>
        </w:rPr>
        <w:t>1</w:t>
      </w:r>
      <w:r>
        <w:rPr>
          <w:rFonts w:hint="eastAsia"/>
        </w:rPr>
        <w:t>款</w:t>
      </w:r>
      <w:r w:rsidRPr="002A280F">
        <w:rPr>
          <w:rFonts w:hint="eastAsia"/>
        </w:rPr>
        <w:t>。</w:t>
      </w:r>
    </w:p>
    <w:p w:rsidR="006C480F" w:rsidRPr="00427B63" w:rsidRDefault="006C480F" w:rsidP="001F66DD">
      <w:pPr>
        <w:pStyle w:val="H23GC"/>
      </w:pPr>
      <w:r w:rsidRPr="00427B63">
        <w:tab/>
      </w:r>
      <w:r w:rsidRPr="00427B63">
        <w:tab/>
      </w:r>
      <w:r>
        <w:t>委员会的评价</w:t>
      </w:r>
    </w:p>
    <w:p w:rsidR="006C480F" w:rsidRPr="00427B63" w:rsidRDefault="006C480F" w:rsidP="001F66DD">
      <w:pPr>
        <w:pStyle w:val="SingleTxtGC"/>
      </w:pPr>
      <w:r w:rsidRPr="00427B63">
        <w:rPr>
          <w:b/>
          <w:bCs/>
        </w:rPr>
        <w:t>[C]</w:t>
      </w:r>
      <w:r>
        <w:rPr>
          <w:rFonts w:hint="eastAsia"/>
        </w:rPr>
        <w:t>：</w:t>
      </w:r>
      <w:r w:rsidRPr="002A280F">
        <w:rPr>
          <w:rFonts w:hint="eastAsia"/>
        </w:rPr>
        <w:t>委员会注意到</w:t>
      </w:r>
      <w:r>
        <w:rPr>
          <w:rFonts w:hint="eastAsia"/>
        </w:rPr>
        <w:t>提交</w:t>
      </w:r>
      <w:r w:rsidRPr="002A280F">
        <w:rPr>
          <w:rFonts w:hint="eastAsia"/>
        </w:rPr>
        <w:t>有关</w:t>
      </w:r>
      <w:r w:rsidRPr="002A280F">
        <w:t>Bukovica</w:t>
      </w:r>
      <w:r>
        <w:t>一</w:t>
      </w:r>
      <w:r>
        <w:rPr>
          <w:rFonts w:hint="eastAsia"/>
        </w:rPr>
        <w:t>案</w:t>
      </w:r>
      <w:r w:rsidRPr="002A280F">
        <w:rPr>
          <w:rFonts w:hint="eastAsia"/>
        </w:rPr>
        <w:t>的资料，但要求</w:t>
      </w:r>
      <w:r>
        <w:rPr>
          <w:rFonts w:hint="eastAsia"/>
        </w:rPr>
        <w:t>就修订判决</w:t>
      </w:r>
      <w:r w:rsidRPr="002A280F">
        <w:rPr>
          <w:rFonts w:hint="eastAsia"/>
        </w:rPr>
        <w:t>提供</w:t>
      </w:r>
      <w:r>
        <w:rPr>
          <w:rFonts w:hint="eastAsia"/>
        </w:rPr>
        <w:t>补充资料，并澄清是否有重新审理该案以</w:t>
      </w:r>
      <w:r w:rsidRPr="002A280F">
        <w:rPr>
          <w:rFonts w:hint="eastAsia"/>
        </w:rPr>
        <w:t>将侵权行为的责任人绳之以法</w:t>
      </w:r>
      <w:r>
        <w:rPr>
          <w:rFonts w:hint="eastAsia"/>
        </w:rPr>
        <w:t>的计划</w:t>
      </w:r>
      <w:r w:rsidRPr="002A280F">
        <w:rPr>
          <w:rFonts w:hint="eastAsia"/>
        </w:rPr>
        <w:t>。</w:t>
      </w:r>
    </w:p>
    <w:p w:rsidR="006C480F" w:rsidRPr="00427B63" w:rsidRDefault="006C480F" w:rsidP="001F66DD">
      <w:pPr>
        <w:pStyle w:val="SingleTxtGC"/>
        <w:ind w:firstLine="431"/>
      </w:pPr>
      <w:r>
        <w:rPr>
          <w:rFonts w:hint="eastAsia"/>
        </w:rPr>
        <w:t>委员会感到遗憾的是，缔约国没有提供任何资料说明为确保失踪人员的亲属能够获得有关其下落</w:t>
      </w:r>
      <w:r w:rsidRPr="00A52135">
        <w:rPr>
          <w:rFonts w:hint="eastAsia"/>
        </w:rPr>
        <w:t>的信息而采取的措施。</w:t>
      </w:r>
    </w:p>
    <w:p w:rsidR="006C480F" w:rsidRPr="00427B63" w:rsidRDefault="006C480F" w:rsidP="001F66DD">
      <w:pPr>
        <w:pStyle w:val="SingleTxtGC"/>
        <w:ind w:firstLine="431"/>
      </w:pPr>
      <w:r w:rsidRPr="00A52135">
        <w:rPr>
          <w:rFonts w:hint="eastAsia"/>
        </w:rPr>
        <w:t>委员会重申其建议。</w:t>
      </w:r>
    </w:p>
    <w:p w:rsidR="006C480F" w:rsidRPr="00427B63" w:rsidRDefault="006C480F" w:rsidP="001F66DD">
      <w:pPr>
        <w:pStyle w:val="SingleTxtGC"/>
      </w:pPr>
      <w:r w:rsidRPr="00427B63">
        <w:rPr>
          <w:b/>
          <w:bCs/>
        </w:rPr>
        <w:t>[B]</w:t>
      </w:r>
      <w:r>
        <w:rPr>
          <w:rFonts w:hint="eastAsia"/>
        </w:rPr>
        <w:t>：</w:t>
      </w:r>
      <w:bookmarkStart w:id="5" w:name="_Toc506807572"/>
      <w:r>
        <w:rPr>
          <w:rFonts w:hint="eastAsia"/>
        </w:rPr>
        <w:t>委员会注意到提供资料说明</w:t>
      </w:r>
      <w:r w:rsidRPr="00A52135">
        <w:rPr>
          <w:rFonts w:hint="eastAsia"/>
        </w:rPr>
        <w:t>战争罪行战略</w:t>
      </w:r>
      <w:r>
        <w:rPr>
          <w:rFonts w:hint="eastAsia"/>
        </w:rPr>
        <w:t>和</w:t>
      </w:r>
      <w:r w:rsidRPr="00A52135">
        <w:rPr>
          <w:rFonts w:hint="eastAsia"/>
        </w:rPr>
        <w:t>设立负责调查和起</w:t>
      </w:r>
      <w:r>
        <w:rPr>
          <w:rFonts w:hint="eastAsia"/>
        </w:rPr>
        <w:t>诉战争罪的特别</w:t>
      </w:r>
      <w:r w:rsidRPr="00F87993">
        <w:rPr>
          <w:rFonts w:hint="eastAsia"/>
          <w:spacing w:val="4"/>
        </w:rPr>
        <w:t>国家检察官办公室，以及有关未决案件或调查</w:t>
      </w:r>
      <w:r>
        <w:rPr>
          <w:rFonts w:hint="eastAsia"/>
        </w:rPr>
        <w:t>的资料</w:t>
      </w:r>
      <w:r w:rsidRPr="00A52135">
        <w:rPr>
          <w:rFonts w:hint="eastAsia"/>
        </w:rPr>
        <w:t>。委员会要求</w:t>
      </w:r>
      <w:r>
        <w:rPr>
          <w:rFonts w:hint="eastAsia"/>
        </w:rPr>
        <w:t>就以下问题</w:t>
      </w:r>
      <w:r w:rsidRPr="00A52135">
        <w:rPr>
          <w:rFonts w:hint="eastAsia"/>
        </w:rPr>
        <w:t>提供进一步资料：</w:t>
      </w:r>
      <w:r w:rsidR="005702FF">
        <w:rPr>
          <w:rFonts w:hint="eastAsia"/>
        </w:rPr>
        <w:t>(</w:t>
      </w:r>
      <w:r w:rsidRPr="00A52135">
        <w:t>a</w:t>
      </w:r>
      <w:r w:rsidR="005702FF">
        <w:rPr>
          <w:rFonts w:hint="eastAsia"/>
        </w:rPr>
        <w:t>)</w:t>
      </w:r>
      <w:r w:rsidR="0076133F">
        <w:t xml:space="preserve"> </w:t>
      </w:r>
      <w:r w:rsidRPr="00A52135">
        <w:rPr>
          <w:rFonts w:hint="eastAsia"/>
        </w:rPr>
        <w:t>战争罪行</w:t>
      </w:r>
      <w:r w:rsidRPr="000F5687">
        <w:rPr>
          <w:rFonts w:hint="eastAsia"/>
          <w:spacing w:val="-4"/>
        </w:rPr>
        <w:t>战略在打击此类罪行不受惩罚</w:t>
      </w:r>
      <w:r w:rsidRPr="00A52135">
        <w:rPr>
          <w:rFonts w:hint="eastAsia"/>
        </w:rPr>
        <w:t>现象方面所</w:t>
      </w:r>
      <w:r w:rsidRPr="000F5687">
        <w:rPr>
          <w:rFonts w:hint="eastAsia"/>
          <w:spacing w:val="-4"/>
        </w:rPr>
        <w:t>采取的确切步骤和取得的进展</w:t>
      </w:r>
      <w:r>
        <w:rPr>
          <w:rFonts w:hint="eastAsia"/>
        </w:rPr>
        <w:t>；</w:t>
      </w:r>
      <w:r w:rsidR="005702FF">
        <w:rPr>
          <w:rFonts w:hint="eastAsia"/>
        </w:rPr>
        <w:t>(</w:t>
      </w:r>
      <w:r w:rsidRPr="00A52135">
        <w:t>b</w:t>
      </w:r>
      <w:r w:rsidR="005702FF">
        <w:rPr>
          <w:rFonts w:hint="eastAsia"/>
        </w:rPr>
        <w:t>)</w:t>
      </w:r>
      <w:r w:rsidR="0076133F">
        <w:t xml:space="preserve"> </w:t>
      </w:r>
      <w:r>
        <w:rPr>
          <w:rFonts w:hint="eastAsia"/>
        </w:rPr>
        <w:t>报告中</w:t>
      </w:r>
      <w:r w:rsidRPr="000F5687">
        <w:rPr>
          <w:rFonts w:hint="eastAsia"/>
          <w:spacing w:val="-4"/>
        </w:rPr>
        <w:t>提及的四项最终判决的日期</w:t>
      </w:r>
      <w:r>
        <w:rPr>
          <w:rFonts w:hint="eastAsia"/>
        </w:rPr>
        <w:t>和刑期；</w:t>
      </w:r>
      <w:r w:rsidR="005702FF">
        <w:rPr>
          <w:rFonts w:hint="eastAsia"/>
        </w:rPr>
        <w:t>(</w:t>
      </w:r>
      <w:r w:rsidRPr="00A52135">
        <w:t>c</w:t>
      </w:r>
      <w:r w:rsidR="005702FF">
        <w:rPr>
          <w:rFonts w:hint="eastAsia"/>
        </w:rPr>
        <w:t>)</w:t>
      </w:r>
      <w:r w:rsidR="0076133F">
        <w:t xml:space="preserve"> </w:t>
      </w:r>
      <w:r>
        <w:t>在八</w:t>
      </w:r>
      <w:r w:rsidRPr="00A52135">
        <w:rPr>
          <w:rFonts w:hint="eastAsia"/>
        </w:rPr>
        <w:t>起战争</w:t>
      </w:r>
      <w:r w:rsidRPr="000F5687">
        <w:rPr>
          <w:rFonts w:hint="eastAsia"/>
          <w:spacing w:val="-4"/>
        </w:rPr>
        <w:t>罪案件和</w:t>
      </w:r>
      <w:r w:rsidRPr="000F5687">
        <w:rPr>
          <w:spacing w:val="-4"/>
        </w:rPr>
        <w:t>七</w:t>
      </w:r>
      <w:r w:rsidRPr="000F5687">
        <w:rPr>
          <w:rFonts w:hint="eastAsia"/>
          <w:spacing w:val="-4"/>
        </w:rPr>
        <w:t>起关于据称在黑山或邻国境内犯下罪行的案件中取得的</w:t>
      </w:r>
      <w:r w:rsidRPr="00A52135">
        <w:rPr>
          <w:rFonts w:hint="eastAsia"/>
        </w:rPr>
        <w:t>进展。</w:t>
      </w:r>
    </w:p>
    <w:p w:rsidR="006C480F" w:rsidRPr="00427B63" w:rsidRDefault="006C480F" w:rsidP="00CD6FA3">
      <w:pPr>
        <w:pStyle w:val="H23GC"/>
        <w:rPr>
          <w:highlight w:val="yellow"/>
        </w:rPr>
      </w:pPr>
      <w:r w:rsidRPr="00427B63">
        <w:tab/>
      </w:r>
      <w:r w:rsidRPr="00427B63">
        <w:tab/>
      </w:r>
      <w:r>
        <w:t>第</w:t>
      </w:r>
      <w:r w:rsidRPr="00427B63">
        <w:t>18</w:t>
      </w:r>
      <w:r>
        <w:t>段</w:t>
      </w:r>
      <w:bookmarkEnd w:id="5"/>
      <w:r w:rsidR="00CD6FA3">
        <w:rPr>
          <w:rFonts w:hint="eastAsia"/>
        </w:rPr>
        <w:t>：</w:t>
      </w:r>
      <w:r w:rsidRPr="002B53BA">
        <w:rPr>
          <w:rFonts w:hint="eastAsia"/>
        </w:rPr>
        <w:t>少数民族</w:t>
      </w:r>
      <w:r>
        <w:rPr>
          <w:rFonts w:hint="eastAsia"/>
        </w:rPr>
        <w:t>权利、</w:t>
      </w:r>
      <w:r w:rsidRPr="002B53BA">
        <w:rPr>
          <w:rFonts w:hint="eastAsia"/>
        </w:rPr>
        <w:t>出生登记</w:t>
      </w:r>
      <w:r>
        <w:rPr>
          <w:rFonts w:hint="eastAsia"/>
        </w:rPr>
        <w:t>、</w:t>
      </w:r>
      <w:r w:rsidRPr="002B53BA">
        <w:rPr>
          <w:rFonts w:hint="eastAsia"/>
        </w:rPr>
        <w:t>难民和境内流离失所者</w:t>
      </w:r>
      <w:r>
        <w:rPr>
          <w:rFonts w:hint="eastAsia"/>
        </w:rPr>
        <w:t>以及</w:t>
      </w:r>
      <w:r w:rsidRPr="002B53BA">
        <w:rPr>
          <w:rFonts w:hint="eastAsia"/>
        </w:rPr>
        <w:t>早婚</w:t>
      </w:r>
    </w:p>
    <w:p w:rsidR="006C480F" w:rsidRPr="00811A6E" w:rsidRDefault="006C480F" w:rsidP="0076133F">
      <w:pPr>
        <w:pStyle w:val="SingleTxtGC"/>
        <w:ind w:firstLine="431"/>
        <w:rPr>
          <w:b/>
          <w:bCs/>
        </w:rPr>
      </w:pPr>
      <w:r w:rsidRPr="0076133F">
        <w:rPr>
          <w:rFonts w:eastAsia="黑体" w:hint="eastAsia"/>
        </w:rPr>
        <w:t>缔约国应继续努力，方便流离失所者和难民利用获得永久居留身份的程序，并确保这些群体能够平等享有缔约国的社会和经济机会。缔约国还应该与生活在难民营的罗</w:t>
      </w:r>
      <w:proofErr w:type="gramStart"/>
      <w:r w:rsidRPr="0076133F">
        <w:rPr>
          <w:rFonts w:eastAsia="黑体" w:hint="eastAsia"/>
        </w:rPr>
        <w:t>姆</w:t>
      </w:r>
      <w:proofErr w:type="gramEnd"/>
      <w:r w:rsidRPr="0076133F">
        <w:rPr>
          <w:rFonts w:eastAsia="黑体" w:hint="eastAsia"/>
        </w:rPr>
        <w:t>人、阿什卡利人和埃及人协商，采取和实施一项可持续的战略，改善他们的生活条件和获得基本服务的机会。委员会提醒缔约国，任何</w:t>
      </w:r>
      <w:r w:rsidRPr="00811A6E">
        <w:rPr>
          <w:rFonts w:hint="eastAsia"/>
          <w:b/>
        </w:rPr>
        <w:t>搬迁</w:t>
      </w:r>
      <w:r w:rsidRPr="0076133F">
        <w:rPr>
          <w:rFonts w:eastAsia="黑体" w:hint="eastAsia"/>
        </w:rPr>
        <w:t>活动都必须非歧视进行，必须符合国际人权标准，包括有关个人对有效补救措施享有充分知情和征询意见权，并提供适当的替代住房。</w:t>
      </w:r>
    </w:p>
    <w:p w:rsidR="006C480F" w:rsidRPr="00427B63" w:rsidRDefault="006C480F" w:rsidP="001F66DD">
      <w:pPr>
        <w:pStyle w:val="H23GC"/>
      </w:pPr>
      <w:r w:rsidRPr="00427B63">
        <w:tab/>
      </w:r>
      <w:r w:rsidRPr="00427B63">
        <w:tab/>
      </w:r>
      <w:r>
        <w:t>缔约国答复概要</w:t>
      </w:r>
    </w:p>
    <w:p w:rsidR="006C480F" w:rsidRPr="001D1E45" w:rsidRDefault="006C480F" w:rsidP="00BA018D">
      <w:pPr>
        <w:pStyle w:val="SingleTxtGC"/>
        <w:ind w:firstLine="431"/>
      </w:pPr>
      <w:r w:rsidRPr="001D1E45">
        <w:rPr>
          <w:rFonts w:hint="eastAsia"/>
        </w:rPr>
        <w:t>《</w:t>
      </w:r>
      <w:r w:rsidRPr="001D1E45">
        <w:t>2009</w:t>
      </w:r>
      <w:r w:rsidRPr="001D1E45">
        <w:rPr>
          <w:rFonts w:hint="eastAsia"/>
        </w:rPr>
        <w:t>年外国人法修正案法》旨在承认来自前南斯拉夫各共和国的难民和境内流离失所者的临时或永久居留权，从而方便解决其法律身份的程序。</w:t>
      </w:r>
    </w:p>
    <w:p w:rsidR="006C480F" w:rsidRPr="001D1E45" w:rsidRDefault="006C480F" w:rsidP="00BA018D">
      <w:pPr>
        <w:pStyle w:val="SingleTxtGC"/>
        <w:ind w:firstLine="431"/>
      </w:pPr>
      <w:r w:rsidRPr="001D1E45">
        <w:rPr>
          <w:rFonts w:hint="eastAsia"/>
        </w:rPr>
        <w:t>为了永久解决难民和流离失所者状况问题，凡未能行使其权利，提交永久居留或自</w:t>
      </w:r>
      <w:r w:rsidRPr="001D1E45">
        <w:t>2015</w:t>
      </w:r>
      <w:r w:rsidRPr="001D1E45">
        <w:rPr>
          <w:rFonts w:hint="eastAsia"/>
        </w:rPr>
        <w:t>年</w:t>
      </w:r>
      <w:r w:rsidRPr="001D1E45">
        <w:t>1</w:t>
      </w:r>
      <w:r w:rsidRPr="001D1E45">
        <w:rPr>
          <w:rFonts w:hint="eastAsia"/>
        </w:rPr>
        <w:t>月</w:t>
      </w:r>
      <w:r w:rsidRPr="001D1E45">
        <w:t>1</w:t>
      </w:r>
      <w:r w:rsidRPr="001D1E45">
        <w:rPr>
          <w:rFonts w:hint="eastAsia"/>
        </w:rPr>
        <w:t>日起最多三年的临时居留申请者，被视为非法在黑山居留。《修正案法》于</w:t>
      </w:r>
      <w:r w:rsidRPr="001D1E45">
        <w:t>2009</w:t>
      </w:r>
      <w:r w:rsidRPr="001D1E45">
        <w:rPr>
          <w:rFonts w:hint="eastAsia"/>
        </w:rPr>
        <w:t>年</w:t>
      </w:r>
      <w:r w:rsidRPr="001D1E45">
        <w:t>11</w:t>
      </w:r>
      <w:r w:rsidRPr="001D1E45">
        <w:rPr>
          <w:rFonts w:hint="eastAsia"/>
        </w:rPr>
        <w:t>月</w:t>
      </w:r>
      <w:r w:rsidRPr="001D1E45">
        <w:t>7</w:t>
      </w:r>
      <w:r w:rsidRPr="001D1E45">
        <w:rPr>
          <w:rFonts w:hint="eastAsia"/>
        </w:rPr>
        <w:t>日生效，从该日至</w:t>
      </w:r>
      <w:r w:rsidRPr="001D1E45">
        <w:t>2016</w:t>
      </w:r>
      <w:r w:rsidRPr="001D1E45">
        <w:rPr>
          <w:rFonts w:hint="eastAsia"/>
        </w:rPr>
        <w:t>年</w:t>
      </w:r>
      <w:r w:rsidRPr="001D1E45">
        <w:t>9</w:t>
      </w:r>
      <w:r w:rsidRPr="001D1E45">
        <w:rPr>
          <w:rFonts w:hint="eastAsia"/>
        </w:rPr>
        <w:t>月</w:t>
      </w:r>
      <w:r w:rsidRPr="001D1E45">
        <w:t>1</w:t>
      </w:r>
      <w:r w:rsidRPr="001D1E45">
        <w:rPr>
          <w:rFonts w:hint="eastAsia"/>
        </w:rPr>
        <w:t>日期间，流离失所者共提出了</w:t>
      </w:r>
      <w:r w:rsidRPr="001D1E45">
        <w:t>14</w:t>
      </w:r>
      <w:r w:rsidR="00CA194D">
        <w:t>,</w:t>
      </w:r>
      <w:r w:rsidRPr="001D1E45">
        <w:t>167</w:t>
      </w:r>
      <w:r w:rsidRPr="001D1E45">
        <w:rPr>
          <w:rFonts w:hint="eastAsia"/>
        </w:rPr>
        <w:t>项永久居留和最多三年的临时居留申请，其中</w:t>
      </w:r>
      <w:r w:rsidRPr="001D1E45">
        <w:t>13</w:t>
      </w:r>
      <w:r w:rsidR="0084419C">
        <w:t>,</w:t>
      </w:r>
      <w:r w:rsidRPr="001D1E45">
        <w:t>451</w:t>
      </w:r>
      <w:r w:rsidRPr="001D1E45">
        <w:rPr>
          <w:rFonts w:hint="eastAsia"/>
        </w:rPr>
        <w:t>项已经解决</w:t>
      </w:r>
      <w:r w:rsidR="005702FF" w:rsidRPr="001D1E45">
        <w:rPr>
          <w:rFonts w:hint="eastAsia"/>
        </w:rPr>
        <w:t>(</w:t>
      </w:r>
      <w:r w:rsidRPr="001D1E45">
        <w:t>1</w:t>
      </w:r>
      <w:r w:rsidR="00CA194D">
        <w:t>,</w:t>
      </w:r>
      <w:r w:rsidRPr="001D1E45">
        <w:t>060</w:t>
      </w:r>
      <w:r w:rsidRPr="001D1E45">
        <w:rPr>
          <w:rFonts w:hint="eastAsia"/>
        </w:rPr>
        <w:t>人获得黑山公民身份</w:t>
      </w:r>
      <w:r w:rsidR="005702FF" w:rsidRPr="001D1E45">
        <w:rPr>
          <w:rFonts w:hint="eastAsia"/>
        </w:rPr>
        <w:t>)</w:t>
      </w:r>
      <w:r w:rsidRPr="001D1E45">
        <w:rPr>
          <w:rFonts w:hint="eastAsia"/>
        </w:rPr>
        <w:t>，</w:t>
      </w:r>
      <w:r w:rsidRPr="001D1E45">
        <w:t>716</w:t>
      </w:r>
      <w:r w:rsidRPr="001D1E45">
        <w:rPr>
          <w:rFonts w:hint="eastAsia"/>
        </w:rPr>
        <w:t>项仍在审理中。</w:t>
      </w:r>
    </w:p>
    <w:p w:rsidR="006C480F" w:rsidRPr="00427B63" w:rsidRDefault="006C480F" w:rsidP="00BA018D">
      <w:pPr>
        <w:pStyle w:val="SingleTxtGC"/>
        <w:ind w:firstLine="431"/>
      </w:pPr>
      <w:r w:rsidRPr="00A52135">
        <w:rPr>
          <w:rFonts w:hint="eastAsia"/>
        </w:rPr>
        <w:t>缔约国强调，它一直</w:t>
      </w:r>
      <w:r>
        <w:rPr>
          <w:rFonts w:hint="eastAsia"/>
        </w:rPr>
        <w:t>在</w:t>
      </w:r>
      <w:r w:rsidRPr="00A52135">
        <w:rPr>
          <w:rFonts w:hint="eastAsia"/>
        </w:rPr>
        <w:t>通过“</w:t>
      </w:r>
      <w:r>
        <w:t>2011</w:t>
      </w:r>
      <w:r>
        <w:rPr>
          <w:rFonts w:hint="eastAsia"/>
        </w:rPr>
        <w:t>-</w:t>
      </w:r>
      <w:r w:rsidRPr="00A52135">
        <w:t>2015</w:t>
      </w:r>
      <w:r w:rsidRPr="00A52135">
        <w:rPr>
          <w:rFonts w:hint="eastAsia"/>
        </w:rPr>
        <w:t>年持久解决流离失所者和境内流离失所者</w:t>
      </w:r>
      <w:r>
        <w:rPr>
          <w:rFonts w:hint="eastAsia"/>
        </w:rPr>
        <w:t>身份问题</w:t>
      </w:r>
      <w:r w:rsidRPr="00A52135">
        <w:rPr>
          <w:rFonts w:hint="eastAsia"/>
        </w:rPr>
        <w:t>战略”解决难民和流离失所者问题。</w:t>
      </w:r>
      <w:r>
        <w:rPr>
          <w:rFonts w:hint="eastAsia"/>
        </w:rPr>
        <w:t>每年都通过</w:t>
      </w:r>
      <w:r w:rsidRPr="00A52135">
        <w:rPr>
          <w:rFonts w:hint="eastAsia"/>
        </w:rPr>
        <w:t>行动计划</w:t>
      </w:r>
      <w:r>
        <w:rPr>
          <w:rFonts w:hint="eastAsia"/>
        </w:rPr>
        <w:t>，以实施“战略”所设想的活动</w:t>
      </w:r>
      <w:r w:rsidRPr="00A52135">
        <w:rPr>
          <w:rFonts w:hint="eastAsia"/>
        </w:rPr>
        <w:t>。</w:t>
      </w:r>
      <w:r>
        <w:rPr>
          <w:rFonts w:hint="eastAsia"/>
        </w:rPr>
        <w:t>它旨在将战略延长至</w:t>
      </w:r>
      <w:r w:rsidRPr="00A52135">
        <w:t>2018</w:t>
      </w:r>
      <w:r w:rsidRPr="00A52135">
        <w:rPr>
          <w:rFonts w:hint="eastAsia"/>
        </w:rPr>
        <w:t>年底，</w:t>
      </w:r>
      <w:r>
        <w:rPr>
          <w:rFonts w:hint="eastAsia"/>
        </w:rPr>
        <w:t>以便</w:t>
      </w:r>
      <w:r w:rsidRPr="00A52135">
        <w:rPr>
          <w:rFonts w:hint="eastAsia"/>
        </w:rPr>
        <w:t>终止某些项目。这些项目主要由捐助者</w:t>
      </w:r>
      <w:r w:rsidR="005702FF">
        <w:rPr>
          <w:rFonts w:hint="eastAsia"/>
        </w:rPr>
        <w:t>(</w:t>
      </w:r>
      <w:r w:rsidRPr="00A52135">
        <w:rPr>
          <w:rFonts w:hint="eastAsia"/>
        </w:rPr>
        <w:t>即欧洲联盟和其他国</w:t>
      </w:r>
      <w:r>
        <w:rPr>
          <w:rFonts w:hint="eastAsia"/>
        </w:rPr>
        <w:t>家</w:t>
      </w:r>
      <w:r w:rsidR="005702FF">
        <w:rPr>
          <w:rFonts w:hint="eastAsia"/>
        </w:rPr>
        <w:t>)</w:t>
      </w:r>
      <w:r>
        <w:rPr>
          <w:rFonts w:hint="eastAsia"/>
        </w:rPr>
        <w:t>提供资金，侧重难民和流离失所者的住房需求，特别是科尼克难民营</w:t>
      </w:r>
      <w:r w:rsidRPr="00A52135">
        <w:rPr>
          <w:rFonts w:hint="eastAsia"/>
        </w:rPr>
        <w:t>，以及住房单元的建设。</w:t>
      </w:r>
    </w:p>
    <w:p w:rsidR="006C480F" w:rsidRPr="00427B63" w:rsidRDefault="006C480F" w:rsidP="00BA018D">
      <w:pPr>
        <w:pStyle w:val="SingleTxtGC"/>
        <w:ind w:firstLine="431"/>
        <w:rPr>
          <w:highlight w:val="yellow"/>
        </w:rPr>
      </w:pPr>
      <w:r w:rsidRPr="00A52135">
        <w:rPr>
          <w:rFonts w:hint="eastAsia"/>
        </w:rPr>
        <w:t>劳动</w:t>
      </w:r>
      <w:r>
        <w:rPr>
          <w:rFonts w:hint="eastAsia"/>
        </w:rPr>
        <w:t>和社会福利部负责实施区域住房方案，该方案的</w:t>
      </w:r>
      <w:r w:rsidRPr="00A52135">
        <w:rPr>
          <w:rFonts w:hint="eastAsia"/>
        </w:rPr>
        <w:t>目的是为</w:t>
      </w:r>
      <w:r>
        <w:t>74</w:t>
      </w:r>
      <w:r w:rsidR="006F46F1">
        <w:t>,</w:t>
      </w:r>
      <w:r w:rsidRPr="00A52135">
        <w:t>000</w:t>
      </w:r>
      <w:r>
        <w:rPr>
          <w:rFonts w:hint="eastAsia"/>
        </w:rPr>
        <w:t>名难民和境内</w:t>
      </w:r>
      <w:r w:rsidRPr="00A52135">
        <w:rPr>
          <w:rFonts w:hint="eastAsia"/>
        </w:rPr>
        <w:t>流离失所者提供住房解决方案。黑山国家住房方案设想</w:t>
      </w:r>
      <w:r>
        <w:rPr>
          <w:rFonts w:hint="eastAsia"/>
        </w:rPr>
        <w:t>提供资金，</w:t>
      </w:r>
      <w:r w:rsidRPr="00A52135">
        <w:rPr>
          <w:rFonts w:hint="eastAsia"/>
        </w:rPr>
        <w:t>为</w:t>
      </w:r>
      <w:r w:rsidRPr="00A52135">
        <w:t>6</w:t>
      </w:r>
      <w:r w:rsidR="0024165A">
        <w:t>,</w:t>
      </w:r>
      <w:r w:rsidRPr="00A52135">
        <w:t>063</w:t>
      </w:r>
      <w:r>
        <w:t>名</w:t>
      </w:r>
      <w:r w:rsidRPr="00A52135">
        <w:rPr>
          <w:rFonts w:hint="eastAsia"/>
        </w:rPr>
        <w:t>个人</w:t>
      </w:r>
      <w:r w:rsidR="005702FF">
        <w:rPr>
          <w:rFonts w:hint="eastAsia"/>
        </w:rPr>
        <w:t>(</w:t>
      </w:r>
      <w:r w:rsidRPr="00A52135">
        <w:rPr>
          <w:rFonts w:hint="eastAsia"/>
        </w:rPr>
        <w:t>其中包括最脆弱的难民类别</w:t>
      </w:r>
      <w:r w:rsidR="005702FF">
        <w:rPr>
          <w:rFonts w:hint="eastAsia"/>
        </w:rPr>
        <w:t>)</w:t>
      </w:r>
      <w:r w:rsidRPr="00A52135">
        <w:rPr>
          <w:rFonts w:hint="eastAsia"/>
        </w:rPr>
        <w:t>提供</w:t>
      </w:r>
      <w:r w:rsidRPr="00A52135">
        <w:t>907</w:t>
      </w:r>
      <w:r>
        <w:rPr>
          <w:rFonts w:hint="eastAsia"/>
        </w:rPr>
        <w:t>个住房单位</w:t>
      </w:r>
      <w:r w:rsidRPr="00A52135">
        <w:rPr>
          <w:rFonts w:hint="eastAsia"/>
        </w:rPr>
        <w:t>。捐助者还批准了建设</w:t>
      </w:r>
      <w:r>
        <w:rPr>
          <w:rFonts w:hint="eastAsia"/>
        </w:rPr>
        <w:t>一个多功能中心</w:t>
      </w:r>
      <w:r w:rsidR="005702FF">
        <w:rPr>
          <w:rFonts w:hint="eastAsia"/>
        </w:rPr>
        <w:t>(</w:t>
      </w:r>
      <w:r>
        <w:rPr>
          <w:rFonts w:hint="eastAsia"/>
        </w:rPr>
        <w:t>一个项目办公室和一个开展儿童和青少年工作的场所</w:t>
      </w:r>
      <w:r w:rsidR="005702FF">
        <w:rPr>
          <w:rFonts w:hint="eastAsia"/>
        </w:rPr>
        <w:t>)</w:t>
      </w:r>
      <w:r w:rsidRPr="00A52135">
        <w:rPr>
          <w:rFonts w:hint="eastAsia"/>
        </w:rPr>
        <w:t>以及</w:t>
      </w:r>
      <w:r>
        <w:rPr>
          <w:rFonts w:hint="eastAsia"/>
        </w:rPr>
        <w:t>在科尼克建设</w:t>
      </w:r>
      <w:proofErr w:type="gramStart"/>
      <w:r>
        <w:rPr>
          <w:rFonts w:hint="eastAsia"/>
        </w:rPr>
        <w:t>更多</w:t>
      </w:r>
      <w:r w:rsidRPr="00A52135">
        <w:rPr>
          <w:rFonts w:hint="eastAsia"/>
        </w:rPr>
        <w:t>住宅</w:t>
      </w:r>
      <w:proofErr w:type="gramEnd"/>
      <w:r w:rsidRPr="00A52135">
        <w:rPr>
          <w:rFonts w:hint="eastAsia"/>
        </w:rPr>
        <w:t>单位的资金</w:t>
      </w:r>
      <w:r>
        <w:rPr>
          <w:rFonts w:hint="eastAsia"/>
        </w:rPr>
        <w:t>，以完成该子项目，从而</w:t>
      </w:r>
      <w:r w:rsidRPr="00A52135">
        <w:rPr>
          <w:rFonts w:hint="eastAsia"/>
        </w:rPr>
        <w:t>关闭</w:t>
      </w:r>
      <w:r>
        <w:rPr>
          <w:rFonts w:hint="eastAsia"/>
        </w:rPr>
        <w:t>科尼克</w:t>
      </w:r>
      <w:r w:rsidRPr="00A52135">
        <w:rPr>
          <w:rFonts w:hint="eastAsia"/>
        </w:rPr>
        <w:t>二号营地。</w:t>
      </w:r>
    </w:p>
    <w:p w:rsidR="006C480F" w:rsidRPr="00427B63" w:rsidRDefault="006C480F" w:rsidP="0024165A">
      <w:pPr>
        <w:pStyle w:val="H23GC"/>
      </w:pPr>
      <w:r w:rsidRPr="00427B63">
        <w:tab/>
      </w:r>
      <w:r w:rsidRPr="00427B63">
        <w:tab/>
      </w:r>
      <w:r>
        <w:t>委员会的评价</w:t>
      </w:r>
    </w:p>
    <w:p w:rsidR="006C480F" w:rsidRPr="00427B63" w:rsidRDefault="006C480F" w:rsidP="006C480F">
      <w:pPr>
        <w:pStyle w:val="SingleTxtGC"/>
      </w:pPr>
      <w:r w:rsidRPr="00427B63">
        <w:rPr>
          <w:b/>
          <w:bCs/>
        </w:rPr>
        <w:t>[C]</w:t>
      </w:r>
      <w:r>
        <w:rPr>
          <w:rFonts w:hint="eastAsia"/>
        </w:rPr>
        <w:t>：委员会赞赏提供资料，说明为方便</w:t>
      </w:r>
      <w:r w:rsidRPr="00A52135">
        <w:rPr>
          <w:rFonts w:hint="eastAsia"/>
        </w:rPr>
        <w:t>解决</w:t>
      </w:r>
      <w:r>
        <w:rPr>
          <w:rFonts w:hint="eastAsia"/>
        </w:rPr>
        <w:t>来自前南斯拉夫各共和国的难民和境内流离失所</w:t>
      </w:r>
      <w:proofErr w:type="gramStart"/>
      <w:r>
        <w:rPr>
          <w:rFonts w:hint="eastAsia"/>
        </w:rPr>
        <w:t>者法律</w:t>
      </w:r>
      <w:proofErr w:type="gramEnd"/>
      <w:r>
        <w:rPr>
          <w:rFonts w:hint="eastAsia"/>
        </w:rPr>
        <w:t>身份</w:t>
      </w:r>
      <w:r w:rsidRPr="00A52135">
        <w:rPr>
          <w:rFonts w:hint="eastAsia"/>
        </w:rPr>
        <w:t>的程序所采取的步骤，获得公民身份的具体人数</w:t>
      </w:r>
      <w:r>
        <w:rPr>
          <w:rFonts w:hint="eastAsia"/>
        </w:rPr>
        <w:t>以及已解决和待解决的申请，以及已完成和正在进行的为难民和境内</w:t>
      </w:r>
      <w:r w:rsidRPr="00A52135">
        <w:rPr>
          <w:rFonts w:hint="eastAsia"/>
        </w:rPr>
        <w:t>流离失所者提供住房的项目。</w:t>
      </w:r>
      <w:r>
        <w:rPr>
          <w:rFonts w:hint="eastAsia"/>
        </w:rPr>
        <w:t>但是，委员会关切地注意到，没有提供</w:t>
      </w:r>
      <w:r w:rsidRPr="00A52135">
        <w:rPr>
          <w:rFonts w:hint="eastAsia"/>
        </w:rPr>
        <w:t>信息</w:t>
      </w:r>
      <w:r>
        <w:rPr>
          <w:rFonts w:hint="eastAsia"/>
        </w:rPr>
        <w:t>说明与生活在难民营中的罗</w:t>
      </w:r>
      <w:proofErr w:type="gramStart"/>
      <w:r>
        <w:rPr>
          <w:rFonts w:hint="eastAsia"/>
        </w:rPr>
        <w:t>姆</w:t>
      </w:r>
      <w:proofErr w:type="gramEnd"/>
      <w:r>
        <w:rPr>
          <w:rFonts w:hint="eastAsia"/>
        </w:rPr>
        <w:t>人、</w:t>
      </w:r>
      <w:r w:rsidRPr="00A52135">
        <w:rPr>
          <w:rFonts w:hint="eastAsia"/>
        </w:rPr>
        <w:t>阿什卡利人和埃及人</w:t>
      </w:r>
      <w:r>
        <w:rPr>
          <w:rFonts w:hint="eastAsia"/>
        </w:rPr>
        <w:t>协商以制定一项可持续战略的情况，还关切地注意到，</w:t>
      </w:r>
      <w:r w:rsidRPr="006D2849">
        <w:rPr>
          <w:rFonts w:hint="eastAsia"/>
        </w:rPr>
        <w:t>凡未能行使其权利</w:t>
      </w:r>
      <w:r>
        <w:rPr>
          <w:rFonts w:hint="eastAsia"/>
        </w:rPr>
        <w:t>，</w:t>
      </w:r>
      <w:r w:rsidRPr="006D2849">
        <w:rPr>
          <w:rFonts w:hint="eastAsia"/>
        </w:rPr>
        <w:t>提交永久</w:t>
      </w:r>
      <w:r>
        <w:rPr>
          <w:rFonts w:hint="eastAsia"/>
        </w:rPr>
        <w:t>居留</w:t>
      </w:r>
      <w:r w:rsidRPr="006D2849">
        <w:rPr>
          <w:rFonts w:hint="eastAsia"/>
        </w:rPr>
        <w:t>或</w:t>
      </w:r>
      <w:r>
        <w:rPr>
          <w:rFonts w:hint="eastAsia"/>
        </w:rPr>
        <w:t>自</w:t>
      </w:r>
      <w:r w:rsidRPr="006D2849">
        <w:t>2015</w:t>
      </w:r>
      <w:r w:rsidRPr="006D2849">
        <w:rPr>
          <w:rFonts w:hint="eastAsia"/>
        </w:rPr>
        <w:t>年</w:t>
      </w:r>
      <w:r w:rsidRPr="006D2849">
        <w:t>1</w:t>
      </w:r>
      <w:r w:rsidRPr="006D2849">
        <w:rPr>
          <w:rFonts w:hint="eastAsia"/>
        </w:rPr>
        <w:t>月</w:t>
      </w:r>
      <w:r w:rsidRPr="006D2849">
        <w:t>1</w:t>
      </w:r>
      <w:r w:rsidRPr="006D2849">
        <w:rPr>
          <w:rFonts w:hint="eastAsia"/>
        </w:rPr>
        <w:t>日起</w:t>
      </w:r>
      <w:r>
        <w:rPr>
          <w:rFonts w:hint="eastAsia"/>
        </w:rPr>
        <w:t>最多三年的</w:t>
      </w:r>
      <w:r w:rsidRPr="006D2849">
        <w:rPr>
          <w:rFonts w:hint="eastAsia"/>
        </w:rPr>
        <w:t>临时居留申请者</w:t>
      </w:r>
      <w:r>
        <w:rPr>
          <w:rFonts w:hint="eastAsia"/>
        </w:rPr>
        <w:t>，被视为非法</w:t>
      </w:r>
      <w:r w:rsidRPr="00A52135">
        <w:rPr>
          <w:rFonts w:hint="eastAsia"/>
        </w:rPr>
        <w:t>在黑山</w:t>
      </w:r>
      <w:r>
        <w:rPr>
          <w:rFonts w:hint="eastAsia"/>
        </w:rPr>
        <w:t>居留</w:t>
      </w:r>
      <w:r w:rsidRPr="00A52135">
        <w:rPr>
          <w:rFonts w:hint="eastAsia"/>
        </w:rPr>
        <w:t>。缔约国没有提供</w:t>
      </w:r>
      <w:r>
        <w:rPr>
          <w:rFonts w:hint="eastAsia"/>
        </w:rPr>
        <w:t>资料，说明按照委员会建议，制定了保障措施或程序，</w:t>
      </w:r>
      <w:r w:rsidRPr="00A52135">
        <w:rPr>
          <w:rFonts w:hint="eastAsia"/>
        </w:rPr>
        <w:t>确保</w:t>
      </w:r>
      <w:r>
        <w:rPr>
          <w:rFonts w:hint="eastAsia"/>
        </w:rPr>
        <w:t>搬迁活动必须非歧视进行，符合国际人权标准，包括</w:t>
      </w:r>
      <w:r w:rsidRPr="00104590">
        <w:rPr>
          <w:rFonts w:hint="eastAsia"/>
        </w:rPr>
        <w:t>对有效补救措施享有充分知情和征询意见权，</w:t>
      </w:r>
      <w:r>
        <w:rPr>
          <w:rFonts w:hint="eastAsia"/>
        </w:rPr>
        <w:t>以及获得适当</w:t>
      </w:r>
      <w:r w:rsidRPr="00104590">
        <w:rPr>
          <w:rFonts w:hint="eastAsia"/>
        </w:rPr>
        <w:t>替代住房</w:t>
      </w:r>
      <w:r>
        <w:rPr>
          <w:rFonts w:hint="eastAsia"/>
        </w:rPr>
        <w:t>的权利。</w:t>
      </w:r>
    </w:p>
    <w:p w:rsidR="006C480F" w:rsidRPr="00427B63" w:rsidRDefault="006C480F" w:rsidP="00BA018D">
      <w:pPr>
        <w:pStyle w:val="SingleTxtGC"/>
        <w:ind w:firstLine="431"/>
      </w:pPr>
      <w:r>
        <w:rPr>
          <w:rFonts w:hint="eastAsia"/>
        </w:rPr>
        <w:t>委员会要求提供</w:t>
      </w:r>
      <w:r w:rsidRPr="00A52135">
        <w:rPr>
          <w:rFonts w:hint="eastAsia"/>
        </w:rPr>
        <w:t>资料</w:t>
      </w:r>
      <w:r>
        <w:rPr>
          <w:rFonts w:hint="eastAsia"/>
        </w:rPr>
        <w:t>，说明</w:t>
      </w:r>
      <w:r w:rsidRPr="00A52135">
        <w:rPr>
          <w:rFonts w:hint="eastAsia"/>
        </w:rPr>
        <w:t>：</w:t>
      </w:r>
      <w:r w:rsidR="005702FF">
        <w:rPr>
          <w:rFonts w:hint="eastAsia"/>
        </w:rPr>
        <w:t>(</w:t>
      </w:r>
      <w:r w:rsidRPr="00A52135">
        <w:t>a</w:t>
      </w:r>
      <w:r w:rsidR="005702FF">
        <w:rPr>
          <w:rFonts w:hint="eastAsia"/>
        </w:rPr>
        <w:t>)</w:t>
      </w:r>
      <w:r w:rsidR="0024165A">
        <w:t xml:space="preserve"> </w:t>
      </w:r>
      <w:r w:rsidRPr="00A52135">
        <w:rPr>
          <w:rFonts w:hint="eastAsia"/>
        </w:rPr>
        <w:t>为确保</w:t>
      </w:r>
      <w:r>
        <w:rPr>
          <w:rFonts w:hint="eastAsia"/>
        </w:rPr>
        <w:t>那些已经</w:t>
      </w:r>
      <w:r w:rsidRPr="00A52135">
        <w:rPr>
          <w:rFonts w:hint="eastAsia"/>
        </w:rPr>
        <w:t>获得外国人身份证的人将享有各种权利而不受</w:t>
      </w:r>
      <w:r>
        <w:rPr>
          <w:rFonts w:hint="eastAsia"/>
        </w:rPr>
        <w:t>到与</w:t>
      </w:r>
      <w:r w:rsidRPr="00A52135">
        <w:rPr>
          <w:rFonts w:hint="eastAsia"/>
        </w:rPr>
        <w:t>其</w:t>
      </w:r>
      <w:r w:rsidRPr="00E938AC">
        <w:rPr>
          <w:rFonts w:hint="eastAsia"/>
        </w:rPr>
        <w:t>永久但外国身份有关</w:t>
      </w:r>
      <w:r w:rsidRPr="00A52135">
        <w:rPr>
          <w:rFonts w:hint="eastAsia"/>
        </w:rPr>
        <w:t>的歧视而采取的措施</w:t>
      </w:r>
      <w:r>
        <w:rPr>
          <w:rFonts w:hint="eastAsia"/>
        </w:rPr>
        <w:t>；</w:t>
      </w:r>
      <w:r w:rsidR="005702FF">
        <w:rPr>
          <w:rFonts w:hint="eastAsia"/>
        </w:rPr>
        <w:t>(</w:t>
      </w:r>
      <w:r w:rsidRPr="00A52135">
        <w:t>b</w:t>
      </w:r>
      <w:r w:rsidR="005702FF">
        <w:rPr>
          <w:rFonts w:hint="eastAsia"/>
        </w:rPr>
        <w:t>)</w:t>
      </w:r>
      <w:r w:rsidR="0024165A">
        <w:t xml:space="preserve"> </w:t>
      </w:r>
      <w:r w:rsidRPr="00A52135">
        <w:rPr>
          <w:rFonts w:hint="eastAsia"/>
        </w:rPr>
        <w:t>为便利流离失所者和难民获得永久居留身份的程序而采取的措施，包括</w:t>
      </w:r>
      <w:r>
        <w:rPr>
          <w:rFonts w:hint="eastAsia"/>
        </w:rPr>
        <w:t>他们如果没有</w:t>
      </w:r>
      <w:r w:rsidRPr="00A52135">
        <w:rPr>
          <w:rFonts w:hint="eastAsia"/>
        </w:rPr>
        <w:t>在缔约国规定的三年期间</w:t>
      </w:r>
      <w:r>
        <w:rPr>
          <w:rFonts w:hint="eastAsia"/>
        </w:rPr>
        <w:t>申请，现在被认为非法</w:t>
      </w:r>
      <w:r w:rsidRPr="00A52135">
        <w:rPr>
          <w:rFonts w:hint="eastAsia"/>
        </w:rPr>
        <w:t>在黑山</w:t>
      </w:r>
      <w:r>
        <w:rPr>
          <w:rFonts w:hint="eastAsia"/>
        </w:rPr>
        <w:t>居留</w:t>
      </w:r>
      <w:r w:rsidRPr="00A52135">
        <w:rPr>
          <w:rFonts w:hint="eastAsia"/>
        </w:rPr>
        <w:t>的情况</w:t>
      </w:r>
      <w:r>
        <w:rPr>
          <w:rFonts w:hint="eastAsia"/>
        </w:rPr>
        <w:t>；</w:t>
      </w:r>
      <w:r w:rsidR="005702FF">
        <w:rPr>
          <w:rFonts w:hint="eastAsia"/>
        </w:rPr>
        <w:t>(</w:t>
      </w:r>
      <w:r w:rsidRPr="00A52135">
        <w:t>c</w:t>
      </w:r>
      <w:r w:rsidR="005702FF">
        <w:rPr>
          <w:rFonts w:hint="eastAsia"/>
        </w:rPr>
        <w:t>)</w:t>
      </w:r>
      <w:r w:rsidR="0024165A">
        <w:t xml:space="preserve"> </w:t>
      </w:r>
      <w:r>
        <w:rPr>
          <w:rFonts w:hint="eastAsia"/>
        </w:rPr>
        <w:t>为</w:t>
      </w:r>
      <w:r w:rsidRPr="00A52135">
        <w:rPr>
          <w:rFonts w:hint="eastAsia"/>
        </w:rPr>
        <w:t>与最脆弱</w:t>
      </w:r>
      <w:r>
        <w:rPr>
          <w:rFonts w:hint="eastAsia"/>
        </w:rPr>
        <w:t>的</w:t>
      </w:r>
      <w:r w:rsidRPr="00A52135">
        <w:rPr>
          <w:rFonts w:hint="eastAsia"/>
        </w:rPr>
        <w:t>难民</w:t>
      </w:r>
      <w:r>
        <w:rPr>
          <w:rFonts w:hint="eastAsia"/>
        </w:rPr>
        <w:t>以及</w:t>
      </w:r>
      <w:r w:rsidRPr="00A52135">
        <w:rPr>
          <w:rFonts w:hint="eastAsia"/>
        </w:rPr>
        <w:t>在难民营中</w:t>
      </w:r>
      <w:r>
        <w:rPr>
          <w:rFonts w:hint="eastAsia"/>
        </w:rPr>
        <w:t>生活的罗</w:t>
      </w:r>
      <w:proofErr w:type="gramStart"/>
      <w:r>
        <w:rPr>
          <w:rFonts w:hint="eastAsia"/>
        </w:rPr>
        <w:t>姆</w:t>
      </w:r>
      <w:proofErr w:type="gramEnd"/>
      <w:r>
        <w:rPr>
          <w:rFonts w:hint="eastAsia"/>
        </w:rPr>
        <w:t>人、</w:t>
      </w:r>
      <w:r w:rsidRPr="00A52135">
        <w:rPr>
          <w:rFonts w:hint="eastAsia"/>
        </w:rPr>
        <w:t>阿什卡利人和埃及人</w:t>
      </w:r>
      <w:r>
        <w:rPr>
          <w:rFonts w:hint="eastAsia"/>
        </w:rPr>
        <w:t>协商，从而改善其</w:t>
      </w:r>
      <w:r w:rsidRPr="00A52135">
        <w:rPr>
          <w:rFonts w:hint="eastAsia"/>
        </w:rPr>
        <w:t>生活水平</w:t>
      </w:r>
      <w:r>
        <w:rPr>
          <w:rFonts w:hint="eastAsia"/>
        </w:rPr>
        <w:t>而</w:t>
      </w:r>
      <w:r w:rsidRPr="00A52135">
        <w:rPr>
          <w:rFonts w:hint="eastAsia"/>
        </w:rPr>
        <w:t>采取</w:t>
      </w:r>
      <w:r>
        <w:rPr>
          <w:rFonts w:hint="eastAsia"/>
        </w:rPr>
        <w:t>的</w:t>
      </w:r>
      <w:r w:rsidRPr="00A52135">
        <w:rPr>
          <w:rFonts w:hint="eastAsia"/>
        </w:rPr>
        <w:t>措施</w:t>
      </w:r>
      <w:r>
        <w:rPr>
          <w:rFonts w:hint="eastAsia"/>
        </w:rPr>
        <w:t>；</w:t>
      </w:r>
      <w:r w:rsidR="005702FF">
        <w:rPr>
          <w:rFonts w:hint="eastAsia"/>
        </w:rPr>
        <w:t>(</w:t>
      </w:r>
      <w:r w:rsidRPr="00A52135">
        <w:t>d</w:t>
      </w:r>
      <w:r w:rsidR="005702FF">
        <w:rPr>
          <w:rFonts w:hint="eastAsia"/>
        </w:rPr>
        <w:t>)</w:t>
      </w:r>
      <w:r w:rsidR="0024165A">
        <w:t xml:space="preserve"> </w:t>
      </w:r>
      <w:r w:rsidRPr="00A52135">
        <w:rPr>
          <w:rFonts w:hint="eastAsia"/>
        </w:rPr>
        <w:t>为确保</w:t>
      </w:r>
      <w:r>
        <w:rPr>
          <w:rFonts w:hint="eastAsia"/>
        </w:rPr>
        <w:t>搬迁符合国际人权标准所制定的任何保障措施</w:t>
      </w:r>
      <w:r w:rsidRPr="00A52135">
        <w:rPr>
          <w:rFonts w:hint="eastAsia"/>
        </w:rPr>
        <w:t>或程序</w:t>
      </w:r>
      <w:r>
        <w:rPr>
          <w:rFonts w:hint="eastAsia"/>
        </w:rPr>
        <w:t>；</w:t>
      </w:r>
      <w:r w:rsidR="005702FF">
        <w:rPr>
          <w:rFonts w:hint="eastAsia"/>
        </w:rPr>
        <w:t>(</w:t>
      </w:r>
      <w:r w:rsidRPr="00A52135">
        <w:t>e</w:t>
      </w:r>
      <w:r w:rsidR="005702FF">
        <w:rPr>
          <w:rFonts w:hint="eastAsia"/>
        </w:rPr>
        <w:t>)</w:t>
      </w:r>
      <w:r w:rsidR="0024165A">
        <w:t xml:space="preserve"> </w:t>
      </w:r>
      <w:r w:rsidRPr="00A52135">
        <w:rPr>
          <w:rFonts w:hint="eastAsia"/>
        </w:rPr>
        <w:t>黑山国家住房方案</w:t>
      </w:r>
      <w:r>
        <w:rPr>
          <w:rFonts w:hint="eastAsia"/>
        </w:rPr>
        <w:t>如何确保在决定</w:t>
      </w:r>
      <w:r w:rsidRPr="00A52135">
        <w:rPr>
          <w:rFonts w:hint="eastAsia"/>
        </w:rPr>
        <w:t>难民获得适足住房时</w:t>
      </w:r>
      <w:r>
        <w:rPr>
          <w:rFonts w:hint="eastAsia"/>
        </w:rPr>
        <w:t>，不歧视地</w:t>
      </w:r>
      <w:r w:rsidRPr="00A52135">
        <w:rPr>
          <w:rFonts w:hint="eastAsia"/>
        </w:rPr>
        <w:t>确定难民的脆弱性。</w:t>
      </w:r>
    </w:p>
    <w:p w:rsidR="006C480F" w:rsidRPr="00427B63" w:rsidRDefault="006C480F" w:rsidP="0024165A">
      <w:pPr>
        <w:pStyle w:val="SingleTxtGC"/>
        <w:ind w:firstLine="431"/>
      </w:pPr>
      <w:r w:rsidRPr="0024165A">
        <w:rPr>
          <w:rFonts w:eastAsia="黑体" w:cstheme="majorBidi" w:hint="eastAsia"/>
          <w:bCs/>
          <w:szCs w:val="21"/>
        </w:rPr>
        <w:t>建议采取的行动</w:t>
      </w:r>
      <w:r>
        <w:rPr>
          <w:rFonts w:hint="eastAsia"/>
        </w:rPr>
        <w:t>：</w:t>
      </w:r>
      <w:r>
        <w:rPr>
          <w:rFonts w:asciiTheme="majorBidi" w:hAnsiTheme="majorBidi" w:cstheme="majorBidi" w:hint="eastAsia"/>
          <w:spacing w:val="4"/>
          <w:szCs w:val="21"/>
        </w:rPr>
        <w:t>发函通知缔约国</w:t>
      </w:r>
      <w:r>
        <w:rPr>
          <w:rFonts w:asciiTheme="majorBidi" w:hAnsiTheme="majorBidi" w:cstheme="majorBidi" w:hint="eastAsia"/>
          <w:szCs w:val="21"/>
        </w:rPr>
        <w:t>后续程序已终止。</w:t>
      </w:r>
      <w:r w:rsidRPr="00A52135">
        <w:rPr>
          <w:rFonts w:hint="eastAsia"/>
        </w:rPr>
        <w:t>所要求的资料将酌情列入黑山第二次定期报告提交之前的问题清单。</w:t>
      </w:r>
    </w:p>
    <w:p w:rsidR="006C480F" w:rsidRPr="00427B63" w:rsidRDefault="006C480F" w:rsidP="0024165A">
      <w:pPr>
        <w:pStyle w:val="SingleTxtGC"/>
        <w:ind w:firstLine="431"/>
      </w:pPr>
      <w:r w:rsidRPr="0024165A">
        <w:rPr>
          <w:rFonts w:eastAsia="黑体" w:cstheme="majorBidi" w:hint="eastAsia"/>
          <w:bCs/>
          <w:szCs w:val="21"/>
        </w:rPr>
        <w:t>下次定期报告</w:t>
      </w:r>
      <w:bookmarkStart w:id="6" w:name="_Toc506807564"/>
      <w:r>
        <w:rPr>
          <w:rFonts w:hint="eastAsia"/>
        </w:rPr>
        <w:t>：</w:t>
      </w:r>
      <w:r>
        <w:t>2020</w:t>
      </w:r>
      <w:r>
        <w:t>年</w:t>
      </w:r>
      <w:r>
        <w:rPr>
          <w:rFonts w:hint="eastAsia"/>
        </w:rPr>
        <w:t>10</w:t>
      </w:r>
      <w:r>
        <w:rPr>
          <w:rFonts w:hint="eastAsia"/>
        </w:rPr>
        <w:t>月</w:t>
      </w:r>
      <w:r>
        <w:rPr>
          <w:rFonts w:hint="eastAsia"/>
        </w:rPr>
        <w:t>31</w:t>
      </w:r>
      <w:r>
        <w:rPr>
          <w:rFonts w:hint="eastAsia"/>
        </w:rPr>
        <w:t>日。</w:t>
      </w:r>
    </w:p>
    <w:p w:rsidR="00E144ED" w:rsidRDefault="00E144ED">
      <w:pPr>
        <w:tabs>
          <w:tab w:val="clear" w:pos="431"/>
        </w:tabs>
        <w:overflowPunct/>
        <w:adjustRightInd/>
        <w:snapToGrid/>
        <w:spacing w:line="240" w:lineRule="auto"/>
        <w:jc w:val="left"/>
        <w:rPr>
          <w:rFonts w:eastAsia="黑体"/>
          <w:snapToGrid/>
          <w:sz w:val="22"/>
          <w:szCs w:val="22"/>
        </w:rPr>
      </w:pPr>
      <w:r>
        <w:br w:type="page"/>
      </w:r>
    </w:p>
    <w:p w:rsidR="006C480F" w:rsidRPr="00427B63" w:rsidRDefault="006C480F" w:rsidP="00157A67">
      <w:pPr>
        <w:pStyle w:val="H23GC"/>
        <w:spacing w:before="200"/>
      </w:pPr>
      <w:r w:rsidRPr="00427B63">
        <w:tab/>
      </w:r>
      <w:r w:rsidRPr="00427B63">
        <w:tab/>
      </w:r>
      <w:bookmarkEnd w:id="6"/>
      <w:r>
        <w:t>第一一五届会议</w:t>
      </w:r>
      <w:r w:rsidR="005702FF">
        <w:rPr>
          <w:rFonts w:hint="eastAsia"/>
        </w:rPr>
        <w:t>(</w:t>
      </w:r>
      <w:r>
        <w:rPr>
          <w:rFonts w:hint="eastAsia"/>
        </w:rPr>
        <w:t>2015</w:t>
      </w:r>
      <w:r>
        <w:rPr>
          <w:rFonts w:hint="eastAsia"/>
        </w:rPr>
        <w:t>年</w:t>
      </w:r>
      <w:r>
        <w:rPr>
          <w:rFonts w:hint="eastAsia"/>
        </w:rPr>
        <w:t>10</w:t>
      </w:r>
      <w:r>
        <w:rPr>
          <w:rFonts w:hint="eastAsia"/>
        </w:rPr>
        <w:t>月</w:t>
      </w:r>
      <w:r>
        <w:rPr>
          <w:rFonts w:hint="eastAsia"/>
        </w:rPr>
        <w:t>19</w:t>
      </w:r>
      <w:r>
        <w:rPr>
          <w:rFonts w:hint="eastAsia"/>
        </w:rPr>
        <w:t>日至</w:t>
      </w:r>
      <w:r>
        <w:rPr>
          <w:rFonts w:hint="eastAsia"/>
        </w:rPr>
        <w:t>11</w:t>
      </w:r>
      <w:r>
        <w:rPr>
          <w:rFonts w:hint="eastAsia"/>
        </w:rPr>
        <w:t>月</w:t>
      </w:r>
      <w:r>
        <w:rPr>
          <w:rFonts w:hint="eastAsia"/>
        </w:rPr>
        <w:t>6</w:t>
      </w:r>
      <w:r>
        <w:rPr>
          <w:rFonts w:hint="eastAsia"/>
        </w:rPr>
        <w:t>日</w:t>
      </w:r>
      <w:r w:rsidR="005702FF">
        <w:rPr>
          <w:rFonts w:hint="eastAsia"/>
        </w:rPr>
        <w:t>)</w:t>
      </w:r>
    </w:p>
    <w:tbl>
      <w:tblPr>
        <w:tblW w:w="7424" w:type="dxa"/>
        <w:tblInd w:w="1080"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755"/>
        <w:gridCol w:w="5669"/>
      </w:tblGrid>
      <w:tr w:rsidR="006C480F" w:rsidRPr="00427B63" w:rsidTr="005702FF">
        <w:trPr>
          <w:trHeight w:val="240"/>
          <w:tblHeader/>
        </w:trPr>
        <w:tc>
          <w:tcPr>
            <w:tcW w:w="7424" w:type="dxa"/>
            <w:gridSpan w:val="2"/>
            <w:tcBorders>
              <w:top w:val="single" w:sz="4" w:space="0" w:color="auto"/>
              <w:bottom w:val="single" w:sz="12" w:space="0" w:color="auto"/>
            </w:tcBorders>
            <w:shd w:val="clear" w:color="auto" w:fill="auto"/>
            <w:vAlign w:val="bottom"/>
          </w:tcPr>
          <w:p w:rsidR="006C480F" w:rsidRPr="009B2BCE" w:rsidRDefault="006C480F" w:rsidP="002B6080">
            <w:pPr>
              <w:pStyle w:val="SingleTxtGC"/>
              <w:tabs>
                <w:tab w:val="clear" w:pos="431"/>
                <w:tab w:val="clear" w:pos="1134"/>
                <w:tab w:val="clear" w:pos="1565"/>
                <w:tab w:val="clear" w:pos="1996"/>
                <w:tab w:val="clear" w:pos="2427"/>
              </w:tabs>
              <w:spacing w:before="60" w:after="60" w:line="240" w:lineRule="atLeast"/>
              <w:ind w:left="0" w:right="6"/>
              <w:rPr>
                <w:rFonts w:ascii="楷体" w:eastAsia="楷体" w:hAnsi="楷体"/>
                <w:sz w:val="18"/>
                <w:szCs w:val="18"/>
              </w:rPr>
            </w:pPr>
            <w:r w:rsidRPr="009B2BCE">
              <w:rPr>
                <w:rFonts w:ascii="楷体" w:eastAsia="楷体" w:hAnsi="楷体"/>
                <w:sz w:val="18"/>
                <w:szCs w:val="18"/>
              </w:rPr>
              <w:t>希腊</w:t>
            </w:r>
          </w:p>
        </w:tc>
      </w:tr>
      <w:tr w:rsidR="006C480F" w:rsidRPr="00427B63" w:rsidTr="006B6453">
        <w:trPr>
          <w:trHeight w:val="240"/>
        </w:trPr>
        <w:tc>
          <w:tcPr>
            <w:tcW w:w="1755" w:type="dxa"/>
            <w:tcBorders>
              <w:top w:val="single" w:sz="12" w:space="0" w:color="auto"/>
            </w:tcBorders>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9B2BCE">
              <w:rPr>
                <w:rFonts w:asciiTheme="majorBidi" w:eastAsiaTheme="minorEastAsia" w:hAnsiTheme="majorBidi" w:cstheme="majorBidi" w:hint="eastAsia"/>
                <w:szCs w:val="21"/>
              </w:rPr>
              <w:t>结论性意见：</w:t>
            </w:r>
          </w:p>
        </w:tc>
        <w:tc>
          <w:tcPr>
            <w:tcW w:w="5669" w:type="dxa"/>
            <w:tcBorders>
              <w:top w:val="single" w:sz="12" w:space="0" w:color="auto"/>
            </w:tcBorders>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2"/>
              <w:rPr>
                <w:rFonts w:asciiTheme="majorBidi" w:eastAsiaTheme="minorEastAsia" w:hAnsiTheme="majorBidi" w:cstheme="majorBidi"/>
                <w:szCs w:val="21"/>
              </w:rPr>
            </w:pPr>
            <w:r w:rsidRPr="009B2BCE">
              <w:rPr>
                <w:rFonts w:asciiTheme="majorBidi" w:eastAsiaTheme="minorEastAsia" w:hAnsiTheme="majorBidi" w:cstheme="majorBidi"/>
                <w:szCs w:val="21"/>
              </w:rPr>
              <w:t>CCPR/C/GRC/CO/2</w:t>
            </w:r>
            <w:r w:rsidRPr="009B2BCE">
              <w:rPr>
                <w:rFonts w:asciiTheme="majorBidi" w:eastAsiaTheme="minorEastAsia" w:hAnsiTheme="majorBidi" w:cstheme="majorBidi" w:hint="eastAsia"/>
                <w:szCs w:val="21"/>
              </w:rPr>
              <w:t>，</w:t>
            </w:r>
            <w:r w:rsidRPr="009B2BCE">
              <w:rPr>
                <w:rFonts w:asciiTheme="majorBidi" w:eastAsiaTheme="minorEastAsia" w:hAnsiTheme="majorBidi" w:cstheme="majorBidi"/>
                <w:szCs w:val="21"/>
              </w:rPr>
              <w:t>2015</w:t>
            </w:r>
            <w:r w:rsidRPr="009B2BCE">
              <w:rPr>
                <w:rFonts w:asciiTheme="majorBidi" w:eastAsiaTheme="minorEastAsia" w:hAnsiTheme="majorBidi" w:cstheme="majorBidi" w:hint="eastAsia"/>
                <w:szCs w:val="21"/>
              </w:rPr>
              <w:t>年</w:t>
            </w:r>
            <w:r w:rsidRPr="009B2BCE">
              <w:rPr>
                <w:rFonts w:asciiTheme="majorBidi" w:eastAsiaTheme="minorEastAsia" w:hAnsiTheme="majorBidi" w:cstheme="majorBidi" w:hint="eastAsia"/>
                <w:szCs w:val="21"/>
              </w:rPr>
              <w:t>11</w:t>
            </w:r>
            <w:r w:rsidRPr="009B2BCE">
              <w:rPr>
                <w:rFonts w:asciiTheme="majorBidi" w:eastAsiaTheme="minorEastAsia" w:hAnsiTheme="majorBidi" w:cstheme="majorBidi" w:hint="eastAsia"/>
                <w:szCs w:val="21"/>
              </w:rPr>
              <w:t>月</w:t>
            </w:r>
            <w:r w:rsidRPr="009B2BCE">
              <w:rPr>
                <w:rFonts w:asciiTheme="majorBidi" w:eastAsiaTheme="minorEastAsia" w:hAnsiTheme="majorBidi" w:cstheme="majorBidi" w:hint="eastAsia"/>
                <w:szCs w:val="21"/>
              </w:rPr>
              <w:t>3</w:t>
            </w:r>
            <w:r w:rsidRPr="009B2BCE">
              <w:rPr>
                <w:rFonts w:asciiTheme="majorBidi" w:eastAsiaTheme="minorEastAsia" w:hAnsiTheme="majorBidi" w:cstheme="majorBidi" w:hint="eastAsia"/>
                <w:szCs w:val="21"/>
              </w:rPr>
              <w:t>日</w:t>
            </w:r>
          </w:p>
        </w:tc>
      </w:tr>
      <w:tr w:rsidR="006C480F" w:rsidRPr="00427B63" w:rsidTr="006B6453">
        <w:trPr>
          <w:trHeight w:val="240"/>
        </w:trPr>
        <w:tc>
          <w:tcPr>
            <w:tcW w:w="1755" w:type="dxa"/>
            <w:shd w:val="clear" w:color="auto" w:fill="auto"/>
          </w:tcPr>
          <w:p w:rsidR="006C480F" w:rsidRPr="009B2BCE" w:rsidRDefault="006C480F" w:rsidP="002B6080">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9B2BCE">
              <w:rPr>
                <w:rFonts w:asciiTheme="majorBidi" w:eastAsiaTheme="minorEastAsia" w:hAnsiTheme="majorBidi" w:cstheme="majorBidi" w:hint="eastAsia"/>
                <w:szCs w:val="21"/>
              </w:rPr>
              <w:t>后续行动段落：</w:t>
            </w:r>
          </w:p>
        </w:tc>
        <w:tc>
          <w:tcPr>
            <w:tcW w:w="5669" w:type="dxa"/>
            <w:shd w:val="clear" w:color="auto" w:fill="auto"/>
          </w:tcPr>
          <w:p w:rsidR="006C480F" w:rsidRPr="009B2BCE" w:rsidRDefault="006C480F" w:rsidP="002B6080">
            <w:pPr>
              <w:pStyle w:val="SingleTxtGC"/>
              <w:tabs>
                <w:tab w:val="clear" w:pos="431"/>
                <w:tab w:val="clear" w:pos="1134"/>
                <w:tab w:val="clear" w:pos="1565"/>
                <w:tab w:val="clear" w:pos="1996"/>
                <w:tab w:val="clear" w:pos="2427"/>
              </w:tabs>
              <w:spacing w:before="40" w:after="40"/>
              <w:ind w:left="0" w:right="2"/>
              <w:rPr>
                <w:rFonts w:asciiTheme="majorBidi" w:eastAsiaTheme="minorEastAsia" w:hAnsiTheme="majorBidi" w:cstheme="majorBidi"/>
                <w:szCs w:val="21"/>
              </w:rPr>
            </w:pPr>
            <w:r w:rsidRPr="009B2BCE">
              <w:rPr>
                <w:rFonts w:asciiTheme="majorBidi" w:eastAsiaTheme="minorEastAsia" w:hAnsiTheme="majorBidi" w:cstheme="majorBidi"/>
                <w:szCs w:val="21"/>
              </w:rPr>
              <w:t>第</w:t>
            </w:r>
            <w:r w:rsidRPr="009B2BCE">
              <w:rPr>
                <w:rFonts w:asciiTheme="majorBidi" w:eastAsiaTheme="minorEastAsia" w:hAnsiTheme="majorBidi" w:cstheme="majorBidi"/>
                <w:szCs w:val="21"/>
              </w:rPr>
              <w:t>16</w:t>
            </w:r>
            <w:r w:rsidRPr="009B2BCE">
              <w:rPr>
                <w:rFonts w:asciiTheme="majorBidi" w:eastAsiaTheme="minorEastAsia" w:hAnsiTheme="majorBidi" w:cstheme="majorBidi" w:hint="eastAsia"/>
                <w:szCs w:val="21"/>
              </w:rPr>
              <w:t>、</w:t>
            </w:r>
            <w:r w:rsidRPr="009B2BCE">
              <w:rPr>
                <w:rFonts w:asciiTheme="majorBidi" w:eastAsiaTheme="minorEastAsia" w:hAnsiTheme="majorBidi" w:cstheme="majorBidi"/>
                <w:szCs w:val="21"/>
              </w:rPr>
              <w:t>32</w:t>
            </w:r>
            <w:r w:rsidRPr="009B2BCE">
              <w:rPr>
                <w:rFonts w:asciiTheme="majorBidi" w:eastAsiaTheme="minorEastAsia" w:hAnsiTheme="majorBidi" w:cstheme="majorBidi" w:hint="eastAsia"/>
                <w:szCs w:val="21"/>
              </w:rPr>
              <w:t>和</w:t>
            </w:r>
            <w:r w:rsidRPr="009B2BCE">
              <w:rPr>
                <w:rFonts w:asciiTheme="majorBidi" w:eastAsiaTheme="minorEastAsia" w:hAnsiTheme="majorBidi" w:cstheme="majorBidi"/>
                <w:szCs w:val="21"/>
              </w:rPr>
              <w:t>34</w:t>
            </w:r>
            <w:r w:rsidRPr="009B2BCE">
              <w:rPr>
                <w:rFonts w:asciiTheme="majorBidi" w:eastAsiaTheme="minorEastAsia" w:hAnsiTheme="majorBidi" w:cstheme="majorBidi"/>
                <w:szCs w:val="21"/>
              </w:rPr>
              <w:t>段</w:t>
            </w:r>
          </w:p>
        </w:tc>
      </w:tr>
      <w:tr w:rsidR="006C480F" w:rsidRPr="00427B63" w:rsidTr="006B6453">
        <w:trPr>
          <w:trHeight w:val="240"/>
        </w:trPr>
        <w:tc>
          <w:tcPr>
            <w:tcW w:w="1755" w:type="dxa"/>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9B2BCE">
              <w:rPr>
                <w:rFonts w:asciiTheme="majorBidi" w:eastAsiaTheme="minorEastAsia" w:hAnsiTheme="majorBidi" w:cstheme="majorBidi" w:hint="eastAsia"/>
                <w:szCs w:val="21"/>
              </w:rPr>
              <w:t>后续</w:t>
            </w:r>
            <w:r w:rsidRPr="009B2BCE">
              <w:rPr>
                <w:rFonts w:asciiTheme="majorBidi" w:eastAsiaTheme="minorEastAsia" w:hAnsiTheme="majorBidi" w:cstheme="majorBidi"/>
                <w:szCs w:val="21"/>
              </w:rPr>
              <w:t>答复</w:t>
            </w:r>
            <w:r w:rsidRPr="009B2BCE">
              <w:rPr>
                <w:rFonts w:asciiTheme="majorBidi" w:eastAsiaTheme="minorEastAsia" w:hAnsiTheme="majorBidi" w:cstheme="majorBidi" w:hint="eastAsia"/>
                <w:szCs w:val="21"/>
              </w:rPr>
              <w:t>：</w:t>
            </w:r>
          </w:p>
        </w:tc>
        <w:tc>
          <w:tcPr>
            <w:tcW w:w="5669" w:type="dxa"/>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2"/>
              <w:rPr>
                <w:rFonts w:asciiTheme="majorBidi" w:eastAsiaTheme="minorEastAsia" w:hAnsiTheme="majorBidi" w:cstheme="majorBidi"/>
                <w:szCs w:val="21"/>
              </w:rPr>
            </w:pPr>
            <w:r w:rsidRPr="009B2BCE">
              <w:rPr>
                <w:rFonts w:asciiTheme="majorBidi" w:eastAsiaTheme="minorEastAsia" w:hAnsiTheme="majorBidi" w:cstheme="majorBidi"/>
                <w:szCs w:val="21"/>
              </w:rPr>
              <w:t>CCPR/C/GRC/CO/2/Add.1</w:t>
            </w:r>
            <w:r w:rsidRPr="009B2BCE">
              <w:rPr>
                <w:rFonts w:asciiTheme="majorBidi" w:eastAsiaTheme="minorEastAsia" w:hAnsiTheme="majorBidi" w:cstheme="majorBidi" w:hint="eastAsia"/>
                <w:szCs w:val="21"/>
              </w:rPr>
              <w:t>，</w:t>
            </w:r>
            <w:r w:rsidRPr="009B2BCE">
              <w:rPr>
                <w:rFonts w:asciiTheme="majorBidi" w:eastAsiaTheme="minorEastAsia" w:hAnsiTheme="majorBidi" w:cstheme="majorBidi"/>
                <w:szCs w:val="21"/>
              </w:rPr>
              <w:t>2016</w:t>
            </w:r>
            <w:r w:rsidRPr="009B2BCE">
              <w:rPr>
                <w:rFonts w:asciiTheme="majorBidi" w:eastAsiaTheme="minorEastAsia" w:hAnsiTheme="majorBidi" w:cstheme="majorBidi" w:hint="eastAsia"/>
                <w:szCs w:val="21"/>
              </w:rPr>
              <w:t>年</w:t>
            </w:r>
            <w:r w:rsidRPr="009B2BCE">
              <w:rPr>
                <w:rFonts w:asciiTheme="majorBidi" w:eastAsiaTheme="minorEastAsia" w:hAnsiTheme="majorBidi" w:cstheme="majorBidi" w:hint="eastAsia"/>
                <w:szCs w:val="21"/>
              </w:rPr>
              <w:t>12</w:t>
            </w:r>
            <w:r w:rsidRPr="009B2BCE">
              <w:rPr>
                <w:rFonts w:asciiTheme="majorBidi" w:eastAsiaTheme="minorEastAsia" w:hAnsiTheme="majorBidi" w:cstheme="majorBidi" w:hint="eastAsia"/>
                <w:szCs w:val="21"/>
              </w:rPr>
              <w:t>月</w:t>
            </w:r>
            <w:r w:rsidRPr="009B2BCE">
              <w:rPr>
                <w:rFonts w:asciiTheme="majorBidi" w:eastAsiaTheme="minorEastAsia" w:hAnsiTheme="majorBidi" w:cstheme="majorBidi" w:hint="eastAsia"/>
                <w:szCs w:val="21"/>
              </w:rPr>
              <w:t>6</w:t>
            </w:r>
            <w:r w:rsidRPr="009B2BCE">
              <w:rPr>
                <w:rFonts w:asciiTheme="majorBidi" w:eastAsiaTheme="minorEastAsia" w:hAnsiTheme="majorBidi" w:cstheme="majorBidi" w:hint="eastAsia"/>
                <w:szCs w:val="21"/>
              </w:rPr>
              <w:t>日</w:t>
            </w:r>
          </w:p>
        </w:tc>
      </w:tr>
      <w:tr w:rsidR="006C480F" w:rsidRPr="00427B63" w:rsidTr="006B6453">
        <w:trPr>
          <w:trHeight w:val="240"/>
        </w:trPr>
        <w:tc>
          <w:tcPr>
            <w:tcW w:w="1755" w:type="dxa"/>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9B2BCE">
              <w:rPr>
                <w:rFonts w:asciiTheme="majorBidi" w:eastAsiaTheme="minorEastAsia" w:hAnsiTheme="majorBidi" w:cstheme="majorBidi" w:hint="eastAsia"/>
                <w:szCs w:val="21"/>
              </w:rPr>
              <w:t>委员会</w:t>
            </w:r>
            <w:r w:rsidRPr="009B2BCE">
              <w:rPr>
                <w:rFonts w:asciiTheme="majorBidi" w:eastAsiaTheme="minorEastAsia" w:hAnsiTheme="majorBidi" w:cstheme="majorBidi"/>
                <w:szCs w:val="21"/>
              </w:rPr>
              <w:t>的评价</w:t>
            </w:r>
            <w:r w:rsidRPr="009B2BCE">
              <w:rPr>
                <w:rFonts w:asciiTheme="majorBidi" w:eastAsiaTheme="minorEastAsia" w:hAnsiTheme="majorBidi" w:cstheme="majorBidi" w:hint="eastAsia"/>
                <w:szCs w:val="21"/>
              </w:rPr>
              <w:t>：</w:t>
            </w:r>
          </w:p>
        </w:tc>
        <w:tc>
          <w:tcPr>
            <w:tcW w:w="5669" w:type="dxa"/>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2"/>
              <w:rPr>
                <w:rFonts w:asciiTheme="majorBidi" w:eastAsiaTheme="minorEastAsia" w:hAnsiTheme="majorBidi" w:cstheme="majorBidi"/>
                <w:szCs w:val="21"/>
              </w:rPr>
            </w:pPr>
            <w:r w:rsidRPr="009B2BCE">
              <w:rPr>
                <w:rFonts w:asciiTheme="majorBidi" w:eastAsiaTheme="minorEastAsia" w:hAnsiTheme="majorBidi" w:cstheme="majorBidi"/>
                <w:szCs w:val="21"/>
              </w:rPr>
              <w:t>需要就第</w:t>
            </w:r>
            <w:r w:rsidRPr="009B2BCE">
              <w:rPr>
                <w:rFonts w:asciiTheme="majorBidi" w:eastAsiaTheme="minorEastAsia" w:hAnsiTheme="majorBidi" w:cstheme="majorBidi"/>
                <w:szCs w:val="21"/>
              </w:rPr>
              <w:t>16</w:t>
            </w:r>
            <w:r w:rsidRPr="00CE7B64">
              <w:rPr>
                <w:rFonts w:asciiTheme="majorBidi" w:eastAsiaTheme="minorEastAsia" w:hAnsiTheme="majorBidi" w:cstheme="majorBidi"/>
                <w:sz w:val="10"/>
                <w:szCs w:val="10"/>
              </w:rPr>
              <w:t xml:space="preserve"> </w:t>
            </w:r>
            <w:r w:rsidRPr="006B6453">
              <w:rPr>
                <w:rFonts w:asciiTheme="majorBidi" w:eastAsiaTheme="minorEastAsia" w:hAnsiTheme="majorBidi" w:cstheme="majorBidi"/>
                <w:b/>
                <w:bCs/>
                <w:szCs w:val="21"/>
              </w:rPr>
              <w:t>[B][C]</w:t>
            </w:r>
            <w:r w:rsidRPr="009B2BCE">
              <w:rPr>
                <w:rFonts w:asciiTheme="majorBidi" w:eastAsiaTheme="minorEastAsia" w:hAnsiTheme="majorBidi" w:cstheme="majorBidi" w:hint="eastAsia"/>
                <w:szCs w:val="21"/>
              </w:rPr>
              <w:t>、</w:t>
            </w:r>
            <w:r w:rsidRPr="009B2BCE">
              <w:rPr>
                <w:rFonts w:asciiTheme="majorBidi" w:eastAsiaTheme="minorEastAsia" w:hAnsiTheme="majorBidi" w:cstheme="majorBidi"/>
                <w:szCs w:val="21"/>
              </w:rPr>
              <w:t>32</w:t>
            </w:r>
            <w:r w:rsidRPr="007F090C">
              <w:rPr>
                <w:rFonts w:asciiTheme="majorBidi" w:eastAsiaTheme="minorEastAsia" w:hAnsiTheme="majorBidi" w:cstheme="majorBidi"/>
                <w:sz w:val="10"/>
                <w:szCs w:val="10"/>
              </w:rPr>
              <w:t xml:space="preserve"> </w:t>
            </w:r>
            <w:r w:rsidRPr="006B6453">
              <w:rPr>
                <w:rFonts w:asciiTheme="majorBidi" w:eastAsiaTheme="minorEastAsia" w:hAnsiTheme="majorBidi" w:cstheme="majorBidi"/>
                <w:b/>
                <w:bCs/>
                <w:szCs w:val="21"/>
              </w:rPr>
              <w:t>[C][B]</w:t>
            </w:r>
            <w:r w:rsidRPr="009B2BCE">
              <w:rPr>
                <w:rFonts w:asciiTheme="majorBidi" w:eastAsiaTheme="minorEastAsia" w:hAnsiTheme="majorBidi" w:cstheme="majorBidi" w:hint="eastAsia"/>
                <w:szCs w:val="21"/>
              </w:rPr>
              <w:t>和</w:t>
            </w:r>
            <w:r w:rsidRPr="009B2BCE">
              <w:rPr>
                <w:rFonts w:asciiTheme="majorBidi" w:eastAsiaTheme="minorEastAsia" w:hAnsiTheme="majorBidi" w:cstheme="majorBidi"/>
                <w:szCs w:val="21"/>
              </w:rPr>
              <w:t>34</w:t>
            </w:r>
            <w:r w:rsidRPr="007F090C">
              <w:rPr>
                <w:rFonts w:asciiTheme="majorBidi" w:eastAsiaTheme="minorEastAsia" w:hAnsiTheme="majorBidi" w:cstheme="majorBidi"/>
                <w:sz w:val="10"/>
                <w:szCs w:val="10"/>
              </w:rPr>
              <w:t xml:space="preserve"> </w:t>
            </w:r>
            <w:r w:rsidRPr="006B6453">
              <w:rPr>
                <w:rFonts w:asciiTheme="majorBidi" w:eastAsiaTheme="minorEastAsia" w:hAnsiTheme="majorBidi" w:cstheme="majorBidi"/>
                <w:b/>
                <w:bCs/>
                <w:szCs w:val="21"/>
              </w:rPr>
              <w:t>[C]</w:t>
            </w:r>
            <w:r w:rsidRPr="009B2BCE">
              <w:rPr>
                <w:rFonts w:asciiTheme="majorBidi" w:eastAsiaTheme="minorEastAsia" w:hAnsiTheme="majorBidi" w:cstheme="majorBidi"/>
                <w:szCs w:val="21"/>
              </w:rPr>
              <w:t>段提供补充资料</w:t>
            </w:r>
          </w:p>
        </w:tc>
      </w:tr>
      <w:tr w:rsidR="006C480F" w:rsidRPr="00427B63" w:rsidTr="006B6453">
        <w:trPr>
          <w:trHeight w:val="240"/>
        </w:trPr>
        <w:tc>
          <w:tcPr>
            <w:tcW w:w="1755" w:type="dxa"/>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9B2BCE">
              <w:rPr>
                <w:rFonts w:asciiTheme="majorBidi" w:eastAsiaTheme="minorEastAsia" w:hAnsiTheme="majorBidi" w:cstheme="majorBidi" w:hint="eastAsia"/>
                <w:szCs w:val="21"/>
              </w:rPr>
              <w:t>非政府组织</w:t>
            </w:r>
            <w:r w:rsidRPr="009B2BCE">
              <w:rPr>
                <w:rFonts w:asciiTheme="majorBidi" w:eastAsiaTheme="minorEastAsia" w:hAnsiTheme="majorBidi" w:cstheme="majorBidi"/>
                <w:szCs w:val="21"/>
              </w:rPr>
              <w:t>:</w:t>
            </w:r>
          </w:p>
        </w:tc>
        <w:tc>
          <w:tcPr>
            <w:tcW w:w="5669" w:type="dxa"/>
            <w:shd w:val="clear" w:color="auto" w:fill="auto"/>
          </w:tcPr>
          <w:p w:rsidR="006C480F" w:rsidRPr="009B2BCE" w:rsidRDefault="006C480F" w:rsidP="006B6453">
            <w:pPr>
              <w:pStyle w:val="SingleTxtGC"/>
              <w:tabs>
                <w:tab w:val="clear" w:pos="431"/>
                <w:tab w:val="clear" w:pos="1134"/>
                <w:tab w:val="clear" w:pos="1565"/>
                <w:tab w:val="clear" w:pos="1996"/>
                <w:tab w:val="clear" w:pos="2427"/>
              </w:tabs>
              <w:spacing w:before="40" w:after="40"/>
              <w:ind w:left="0" w:right="2"/>
              <w:rPr>
                <w:rFonts w:asciiTheme="majorBidi" w:eastAsiaTheme="minorEastAsia" w:hAnsiTheme="majorBidi" w:cstheme="majorBidi"/>
                <w:szCs w:val="21"/>
              </w:rPr>
            </w:pPr>
            <w:r w:rsidRPr="009B2BCE">
              <w:rPr>
                <w:rFonts w:asciiTheme="majorBidi" w:eastAsiaTheme="minorEastAsia" w:hAnsiTheme="majorBidi" w:cstheme="majorBidi" w:hint="eastAsia"/>
                <w:szCs w:val="21"/>
              </w:rPr>
              <w:t>希腊赫尔辛基观察组织，</w:t>
            </w:r>
            <w:r w:rsidRPr="009B2BCE">
              <w:rPr>
                <w:rFonts w:asciiTheme="majorBidi" w:eastAsiaTheme="minorEastAsia" w:hAnsiTheme="majorBidi" w:cstheme="majorBidi" w:hint="eastAsia"/>
                <w:szCs w:val="21"/>
              </w:rPr>
              <w:t>2017</w:t>
            </w:r>
            <w:r w:rsidRPr="009B2BCE">
              <w:rPr>
                <w:rFonts w:asciiTheme="majorBidi" w:eastAsiaTheme="minorEastAsia" w:hAnsiTheme="majorBidi" w:cstheme="majorBidi" w:hint="eastAsia"/>
                <w:szCs w:val="21"/>
              </w:rPr>
              <w:t>年</w:t>
            </w:r>
            <w:r w:rsidRPr="009B2BCE">
              <w:rPr>
                <w:rFonts w:asciiTheme="majorBidi" w:eastAsiaTheme="minorEastAsia" w:hAnsiTheme="majorBidi" w:cstheme="majorBidi" w:hint="eastAsia"/>
                <w:szCs w:val="21"/>
              </w:rPr>
              <w:t>4</w:t>
            </w:r>
            <w:r w:rsidRPr="009B2BCE">
              <w:rPr>
                <w:rFonts w:asciiTheme="majorBidi" w:eastAsiaTheme="minorEastAsia" w:hAnsiTheme="majorBidi" w:cstheme="majorBidi" w:hint="eastAsia"/>
                <w:szCs w:val="21"/>
              </w:rPr>
              <w:t>月</w:t>
            </w:r>
            <w:r w:rsidRPr="009B2BCE">
              <w:rPr>
                <w:rFonts w:asciiTheme="majorBidi" w:eastAsiaTheme="minorEastAsia" w:hAnsiTheme="majorBidi" w:cstheme="majorBidi" w:hint="eastAsia"/>
                <w:szCs w:val="21"/>
              </w:rPr>
              <w:t>3</w:t>
            </w:r>
            <w:r w:rsidRPr="009B2BCE">
              <w:rPr>
                <w:rFonts w:asciiTheme="majorBidi" w:eastAsiaTheme="minorEastAsia" w:hAnsiTheme="majorBidi" w:cstheme="majorBidi" w:hint="eastAsia"/>
                <w:szCs w:val="21"/>
              </w:rPr>
              <w:t>日</w:t>
            </w:r>
            <w:r w:rsidRPr="005C3D58">
              <w:rPr>
                <w:rFonts w:asciiTheme="majorBidi" w:eastAsiaTheme="minorEastAsia" w:hAnsiTheme="majorBidi" w:cstheme="majorBidi"/>
                <w:snapToGrid/>
                <w:color w:val="0000CC"/>
                <w:szCs w:val="21"/>
                <w:vertAlign w:val="superscript"/>
              </w:rPr>
              <w:footnoteReference w:id="4"/>
            </w:r>
            <w:r w:rsidR="005C3D58">
              <w:rPr>
                <w:rFonts w:asciiTheme="majorBidi" w:eastAsiaTheme="minorEastAsia" w:hAnsiTheme="majorBidi" w:cstheme="majorBidi" w:hint="eastAsia"/>
                <w:szCs w:val="21"/>
              </w:rPr>
              <w:t xml:space="preserve"> </w:t>
            </w:r>
            <w:r w:rsidRPr="009B2BCE">
              <w:rPr>
                <w:rFonts w:asciiTheme="majorBidi" w:eastAsiaTheme="minorEastAsia" w:hAnsiTheme="majorBidi" w:cstheme="majorBidi" w:hint="eastAsia"/>
                <w:szCs w:val="21"/>
              </w:rPr>
              <w:t>世界医师协会，</w:t>
            </w:r>
            <w:r w:rsidRPr="009B2BCE">
              <w:rPr>
                <w:rFonts w:asciiTheme="majorBidi" w:eastAsiaTheme="minorEastAsia" w:hAnsiTheme="majorBidi" w:cstheme="majorBidi" w:hint="eastAsia"/>
                <w:szCs w:val="21"/>
              </w:rPr>
              <w:t>2017</w:t>
            </w:r>
            <w:r w:rsidRPr="009B2BCE">
              <w:rPr>
                <w:rFonts w:asciiTheme="majorBidi" w:eastAsiaTheme="minorEastAsia" w:hAnsiTheme="majorBidi" w:cstheme="majorBidi" w:hint="eastAsia"/>
                <w:szCs w:val="21"/>
              </w:rPr>
              <w:t>年</w:t>
            </w:r>
            <w:r w:rsidRPr="009B2BCE">
              <w:rPr>
                <w:rFonts w:asciiTheme="majorBidi" w:eastAsiaTheme="minorEastAsia" w:hAnsiTheme="majorBidi" w:cstheme="majorBidi" w:hint="eastAsia"/>
                <w:szCs w:val="21"/>
              </w:rPr>
              <w:t>4</w:t>
            </w:r>
            <w:r w:rsidRPr="009B2BCE">
              <w:rPr>
                <w:rFonts w:asciiTheme="majorBidi" w:eastAsiaTheme="minorEastAsia" w:hAnsiTheme="majorBidi" w:cstheme="majorBidi" w:hint="eastAsia"/>
                <w:szCs w:val="21"/>
              </w:rPr>
              <w:t>月</w:t>
            </w:r>
            <w:r w:rsidRPr="009B2BCE">
              <w:rPr>
                <w:rFonts w:asciiTheme="majorBidi" w:eastAsiaTheme="minorEastAsia" w:hAnsiTheme="majorBidi" w:cstheme="majorBidi" w:hint="eastAsia"/>
                <w:szCs w:val="21"/>
              </w:rPr>
              <w:t>19</w:t>
            </w:r>
            <w:r w:rsidRPr="009B2BCE">
              <w:rPr>
                <w:rFonts w:asciiTheme="majorBidi" w:eastAsiaTheme="minorEastAsia" w:hAnsiTheme="majorBidi" w:cstheme="majorBidi" w:hint="eastAsia"/>
                <w:szCs w:val="21"/>
              </w:rPr>
              <w:t>日</w:t>
            </w:r>
            <w:r w:rsidRPr="00035DD7">
              <w:rPr>
                <w:rFonts w:asciiTheme="majorBidi" w:eastAsiaTheme="minorEastAsia" w:hAnsiTheme="majorBidi" w:cstheme="majorBidi"/>
                <w:snapToGrid/>
                <w:szCs w:val="21"/>
                <w:vertAlign w:val="superscript"/>
              </w:rPr>
              <w:footnoteReference w:id="5"/>
            </w:r>
          </w:p>
        </w:tc>
      </w:tr>
    </w:tbl>
    <w:p w:rsidR="006C480F" w:rsidRPr="00427B63" w:rsidRDefault="006C480F" w:rsidP="00CD6FA3">
      <w:pPr>
        <w:pStyle w:val="H23GC"/>
      </w:pPr>
      <w:bookmarkStart w:id="7" w:name="_Toc506807544"/>
      <w:r w:rsidRPr="00427B63">
        <w:tab/>
      </w:r>
      <w:r w:rsidRPr="00427B63">
        <w:tab/>
      </w:r>
      <w:r>
        <w:t>第</w:t>
      </w:r>
      <w:r w:rsidRPr="00427B63">
        <w:t>16</w:t>
      </w:r>
      <w:r>
        <w:t>段</w:t>
      </w:r>
      <w:bookmarkEnd w:id="7"/>
      <w:r w:rsidR="00CD6FA3">
        <w:rPr>
          <w:rFonts w:hint="eastAsia"/>
        </w:rPr>
        <w:t>：</w:t>
      </w:r>
      <w:r w:rsidRPr="0039590D">
        <w:rPr>
          <w:rFonts w:hint="eastAsia"/>
        </w:rPr>
        <w:t>过度使用武力和虐待</w:t>
      </w:r>
    </w:p>
    <w:p w:rsidR="006C480F" w:rsidRPr="007A576A" w:rsidRDefault="006C480F" w:rsidP="00BA018D">
      <w:pPr>
        <w:pStyle w:val="SingleTxtGC"/>
        <w:ind w:firstLine="431"/>
        <w:rPr>
          <w:rFonts w:eastAsia="黑体"/>
          <w:bCs/>
        </w:rPr>
      </w:pPr>
      <w:r w:rsidRPr="007A576A">
        <w:rPr>
          <w:rFonts w:eastAsia="黑体" w:hint="eastAsia"/>
          <w:bCs/>
          <w:lang w:eastAsia="ja-JP"/>
        </w:rPr>
        <w:t>缔约国应确保由一个独立主管部门充分和迅速调查所有指称执法官员未经授权和过分使用武力的指控，被指称的肇事者得到起诉，被判定有罪者得到惩处，刑罚与罪行严重程度相符，并向受害者或其家属提供赔偿。缔约国还应确保警方得到包括完全尊重人权原则的适当职业培训。</w:t>
      </w:r>
    </w:p>
    <w:p w:rsidR="006C480F" w:rsidRPr="00575E6D" w:rsidRDefault="006C480F" w:rsidP="007A576A">
      <w:pPr>
        <w:pStyle w:val="H23GC"/>
      </w:pPr>
      <w:r w:rsidRPr="00427B63">
        <w:tab/>
      </w:r>
      <w:r w:rsidRPr="00427B63">
        <w:tab/>
      </w:r>
      <w:r w:rsidRPr="00575E6D">
        <w:t>缔约国答复概要</w:t>
      </w:r>
    </w:p>
    <w:p w:rsidR="006C480F" w:rsidRPr="00427B63" w:rsidRDefault="006C480F" w:rsidP="00BA018D">
      <w:pPr>
        <w:pStyle w:val="SingleTxtGC"/>
        <w:ind w:firstLine="431"/>
      </w:pPr>
      <w:r>
        <w:rPr>
          <w:rFonts w:hint="eastAsia"/>
        </w:rPr>
        <w:t>关于</w:t>
      </w:r>
      <w:r w:rsidRPr="00A52135">
        <w:rPr>
          <w:rFonts w:hint="eastAsia"/>
        </w:rPr>
        <w:t>警察对个人</w:t>
      </w:r>
      <w:r>
        <w:rPr>
          <w:rFonts w:hint="eastAsia"/>
        </w:rPr>
        <w:t>实施</w:t>
      </w:r>
      <w:r w:rsidRPr="00A52135">
        <w:rPr>
          <w:rFonts w:hint="eastAsia"/>
        </w:rPr>
        <w:t>不当或虐待行为或过度使用武力的</w:t>
      </w:r>
      <w:r>
        <w:rPr>
          <w:rFonts w:hint="eastAsia"/>
        </w:rPr>
        <w:t>投诉引起</w:t>
      </w:r>
      <w:r w:rsidRPr="00A52135">
        <w:rPr>
          <w:rFonts w:hint="eastAsia"/>
        </w:rPr>
        <w:t>调查程序。根据第</w:t>
      </w:r>
      <w:r w:rsidRPr="00A52135">
        <w:t>120/2008</w:t>
      </w:r>
      <w:r w:rsidRPr="00A52135">
        <w:rPr>
          <w:rFonts w:hint="eastAsia"/>
        </w:rPr>
        <w:t>号总统令，启动行政调查并</w:t>
      </w:r>
      <w:r>
        <w:rPr>
          <w:rFonts w:hint="eastAsia"/>
        </w:rPr>
        <w:t>将其</w:t>
      </w:r>
      <w:r w:rsidRPr="00A52135">
        <w:rPr>
          <w:rFonts w:hint="eastAsia"/>
        </w:rPr>
        <w:t>委托</w:t>
      </w:r>
      <w:r>
        <w:rPr>
          <w:rFonts w:hint="eastAsia"/>
        </w:rPr>
        <w:t>给</w:t>
      </w:r>
      <w:r w:rsidRPr="00A52135">
        <w:rPr>
          <w:rFonts w:hint="eastAsia"/>
        </w:rPr>
        <w:t>其他部门的官员。</w:t>
      </w:r>
      <w:r>
        <w:rPr>
          <w:rFonts w:hint="eastAsia"/>
        </w:rPr>
        <w:t>构成酷刑和其他侵犯人类尊严的行为导致解职</w:t>
      </w:r>
      <w:r w:rsidRPr="00A52135">
        <w:rPr>
          <w:rFonts w:hint="eastAsia"/>
        </w:rPr>
        <w:t>。</w:t>
      </w:r>
    </w:p>
    <w:p w:rsidR="006C480F" w:rsidRPr="00427B63" w:rsidRDefault="006C480F" w:rsidP="00BA018D">
      <w:pPr>
        <w:pStyle w:val="SingleTxtGC"/>
        <w:ind w:firstLine="431"/>
      </w:pPr>
      <w:r>
        <w:rPr>
          <w:rFonts w:hint="eastAsia"/>
        </w:rPr>
        <w:t>如委员会所建议，已经发布一项法案草案，</w:t>
      </w:r>
      <w:r w:rsidRPr="00A52135">
        <w:rPr>
          <w:rFonts w:hint="eastAsia"/>
        </w:rPr>
        <w:t>指定监察员</w:t>
      </w:r>
      <w:r>
        <w:rPr>
          <w:rFonts w:hint="eastAsia"/>
        </w:rPr>
        <w:t>为调查执法人员和拘留设施人员所实施</w:t>
      </w:r>
      <w:r w:rsidRPr="00A52135">
        <w:rPr>
          <w:rFonts w:hint="eastAsia"/>
        </w:rPr>
        <w:t>虐待事件的国家机制，并建议议会于</w:t>
      </w:r>
      <w:r w:rsidRPr="00A52135">
        <w:t>2016</w:t>
      </w:r>
      <w:r>
        <w:rPr>
          <w:rFonts w:hint="eastAsia"/>
        </w:rPr>
        <w:t>年通过该草案。这一机制将对司法机构加以补充。</w:t>
      </w:r>
      <w:r w:rsidRPr="00A52135">
        <w:rPr>
          <w:rFonts w:hint="eastAsia"/>
        </w:rPr>
        <w:t>该法案草案规定监察员</w:t>
      </w:r>
      <w:r>
        <w:rPr>
          <w:rFonts w:hint="eastAsia"/>
        </w:rPr>
        <w:t>在以下情况下</w:t>
      </w:r>
      <w:r w:rsidRPr="00A52135">
        <w:rPr>
          <w:rFonts w:hint="eastAsia"/>
        </w:rPr>
        <w:t>处理案件</w:t>
      </w:r>
      <w:r>
        <w:rPr>
          <w:rFonts w:hint="eastAsia"/>
        </w:rPr>
        <w:t>：</w:t>
      </w:r>
      <w:r w:rsidR="005702FF">
        <w:rPr>
          <w:rFonts w:hint="eastAsia"/>
        </w:rPr>
        <w:t>(</w:t>
      </w:r>
      <w:r w:rsidRPr="00A52135">
        <w:t>a</w:t>
      </w:r>
      <w:r w:rsidR="005702FF">
        <w:rPr>
          <w:rFonts w:hint="eastAsia"/>
        </w:rPr>
        <w:t>)</w:t>
      </w:r>
      <w:r w:rsidR="007A576A">
        <w:t xml:space="preserve"> </w:t>
      </w:r>
      <w:r>
        <w:rPr>
          <w:rFonts w:hint="eastAsia"/>
        </w:rPr>
        <w:t>接到投诉后，</w:t>
      </w:r>
      <w:r w:rsidR="005702FF">
        <w:rPr>
          <w:rFonts w:hint="eastAsia"/>
        </w:rPr>
        <w:t>(</w:t>
      </w:r>
      <w:r w:rsidRPr="00A52135">
        <w:t>b</w:t>
      </w:r>
      <w:r w:rsidR="005702FF">
        <w:rPr>
          <w:rFonts w:hint="eastAsia"/>
        </w:rPr>
        <w:t>)</w:t>
      </w:r>
      <w:r w:rsidR="007A576A">
        <w:t xml:space="preserve"> </w:t>
      </w:r>
      <w:r w:rsidRPr="00A52135">
        <w:rPr>
          <w:rFonts w:hint="eastAsia"/>
        </w:rPr>
        <w:t>自行启动</w:t>
      </w:r>
      <w:r>
        <w:rPr>
          <w:rFonts w:hint="eastAsia"/>
        </w:rPr>
        <w:t>，</w:t>
      </w:r>
      <w:r w:rsidRPr="00A52135">
        <w:rPr>
          <w:rFonts w:hint="eastAsia"/>
        </w:rPr>
        <w:t>或</w:t>
      </w:r>
      <w:r w:rsidR="005702FF">
        <w:rPr>
          <w:rFonts w:hint="eastAsia"/>
        </w:rPr>
        <w:t>(</w:t>
      </w:r>
      <w:r w:rsidRPr="00A52135">
        <w:t>c</w:t>
      </w:r>
      <w:r w:rsidR="005702FF">
        <w:rPr>
          <w:rFonts w:hint="eastAsia"/>
        </w:rPr>
        <w:t>)</w:t>
      </w:r>
      <w:r w:rsidR="007A576A">
        <w:t xml:space="preserve"> </w:t>
      </w:r>
      <w:r>
        <w:rPr>
          <w:rFonts w:hint="eastAsia"/>
        </w:rPr>
        <w:t>由部门主管部长或秘书长转介后</w:t>
      </w:r>
      <w:r w:rsidRPr="00A52135">
        <w:rPr>
          <w:rFonts w:hint="eastAsia"/>
        </w:rPr>
        <w:t>。在等待监察员报告</w:t>
      </w:r>
      <w:r w:rsidR="005702FF" w:rsidRPr="00157A67">
        <w:rPr>
          <w:rFonts w:hint="eastAsia"/>
          <w:spacing w:val="-8"/>
        </w:rPr>
        <w:t>(</w:t>
      </w:r>
      <w:r w:rsidRPr="00157A67">
        <w:rPr>
          <w:rFonts w:hint="eastAsia"/>
          <w:spacing w:val="-8"/>
        </w:rPr>
        <w:t>必须在三个月内提交</w:t>
      </w:r>
      <w:r w:rsidR="005702FF" w:rsidRPr="00157A67">
        <w:rPr>
          <w:rFonts w:hint="eastAsia"/>
          <w:spacing w:val="-8"/>
        </w:rPr>
        <w:t>)</w:t>
      </w:r>
      <w:r w:rsidRPr="00157A67">
        <w:rPr>
          <w:rFonts w:hint="eastAsia"/>
          <w:spacing w:val="-8"/>
        </w:rPr>
        <w:t>期间，各机构的纪律机关</w:t>
      </w:r>
      <w:r w:rsidRPr="00A52135">
        <w:rPr>
          <w:rFonts w:hint="eastAsia"/>
        </w:rPr>
        <w:t>应避免作出决定。</w:t>
      </w:r>
      <w:r>
        <w:rPr>
          <w:rFonts w:hint="eastAsia"/>
        </w:rPr>
        <w:t>如果给出具体和详细的理由，纪律机关的最终决定可</w:t>
      </w:r>
      <w:r w:rsidRPr="00A52135">
        <w:rPr>
          <w:rFonts w:hint="eastAsia"/>
        </w:rPr>
        <w:t>偏离监察员相关报告的执行部分。</w:t>
      </w:r>
    </w:p>
    <w:p w:rsidR="006C480F" w:rsidRPr="00427B63" w:rsidRDefault="006C480F" w:rsidP="00BA018D">
      <w:pPr>
        <w:pStyle w:val="SingleTxtGC"/>
        <w:ind w:firstLine="431"/>
      </w:pPr>
      <w:r w:rsidRPr="00A52135">
        <w:rPr>
          <w:rFonts w:hint="eastAsia"/>
        </w:rPr>
        <w:t>国家法律规定，犯罪行为</w:t>
      </w:r>
      <w:r>
        <w:rPr>
          <w:rFonts w:hint="eastAsia"/>
        </w:rPr>
        <w:t>的</w:t>
      </w:r>
      <w:r w:rsidRPr="00A52135">
        <w:rPr>
          <w:rFonts w:hint="eastAsia"/>
        </w:rPr>
        <w:t>受害者</w:t>
      </w:r>
      <w:r>
        <w:rPr>
          <w:rFonts w:hint="eastAsia"/>
        </w:rPr>
        <w:t>可通过提起民事诉讼</w:t>
      </w:r>
      <w:r w:rsidRPr="00A52135">
        <w:rPr>
          <w:rFonts w:hint="eastAsia"/>
        </w:rPr>
        <w:t>获得赔偿。除了向低收入人群提供法律援助外，某些罪行的受害者无论其收入多少，都可获得免费</w:t>
      </w:r>
      <w:r>
        <w:rPr>
          <w:rFonts w:hint="eastAsia"/>
        </w:rPr>
        <w:t>的</w:t>
      </w:r>
      <w:r w:rsidRPr="00A52135">
        <w:rPr>
          <w:rFonts w:hint="eastAsia"/>
        </w:rPr>
        <w:t>法律援助。</w:t>
      </w:r>
    </w:p>
    <w:p w:rsidR="006C480F" w:rsidRPr="00427B63" w:rsidRDefault="006C480F" w:rsidP="00BA018D">
      <w:pPr>
        <w:pStyle w:val="SingleTxtGC"/>
        <w:ind w:firstLine="431"/>
      </w:pPr>
      <w:r>
        <w:rPr>
          <w:rFonts w:hint="eastAsia"/>
        </w:rPr>
        <w:t>在希腊警察学院和警察</w:t>
      </w:r>
      <w:r w:rsidRPr="00A52135">
        <w:rPr>
          <w:rFonts w:hint="eastAsia"/>
        </w:rPr>
        <w:t>学校，</w:t>
      </w:r>
      <w:r>
        <w:rPr>
          <w:rFonts w:hint="eastAsia"/>
        </w:rPr>
        <w:t>向警官提供单独的</w:t>
      </w:r>
      <w:r w:rsidRPr="00A52135">
        <w:rPr>
          <w:rFonts w:hint="eastAsia"/>
        </w:rPr>
        <w:t>人权</w:t>
      </w:r>
      <w:r>
        <w:rPr>
          <w:rFonts w:hint="eastAsia"/>
        </w:rPr>
        <w:t>教育</w:t>
      </w:r>
      <w:r w:rsidRPr="00A52135">
        <w:rPr>
          <w:rFonts w:hint="eastAsia"/>
        </w:rPr>
        <w:t>模块，作为宪法和行政法课程的一部分。</w:t>
      </w:r>
    </w:p>
    <w:p w:rsidR="006C480F" w:rsidRPr="00961013" w:rsidRDefault="006C480F" w:rsidP="00F61437">
      <w:pPr>
        <w:pStyle w:val="H23GC"/>
      </w:pPr>
      <w:r w:rsidRPr="00427B63">
        <w:tab/>
      </w:r>
      <w:r w:rsidRPr="00427B63">
        <w:tab/>
      </w:r>
      <w:r w:rsidRPr="00961013">
        <w:rPr>
          <w:rFonts w:hint="eastAsia"/>
        </w:rPr>
        <w:t>非政府组织提供的资料</w:t>
      </w:r>
    </w:p>
    <w:p w:rsidR="006C480F" w:rsidRPr="00427B63" w:rsidRDefault="006C480F" w:rsidP="00F61437">
      <w:pPr>
        <w:pStyle w:val="H4GC"/>
      </w:pPr>
      <w:r w:rsidRPr="00427B63">
        <w:tab/>
      </w:r>
      <w:r w:rsidRPr="00427B63">
        <w:tab/>
      </w:r>
      <w:r w:rsidRPr="000C46F1">
        <w:rPr>
          <w:rFonts w:hint="eastAsia"/>
        </w:rPr>
        <w:t>希腊赫尔辛基观察组织</w:t>
      </w:r>
    </w:p>
    <w:p w:rsidR="006C480F" w:rsidRPr="00427B63" w:rsidRDefault="006C480F" w:rsidP="00BA018D">
      <w:pPr>
        <w:pStyle w:val="SingleTxtGC"/>
        <w:ind w:firstLine="431"/>
      </w:pPr>
      <w:r>
        <w:rPr>
          <w:rFonts w:hint="eastAsia"/>
        </w:rPr>
        <w:t>大赦国际和希腊难民理事会的报告中提到的若干案件表明在实施现有</w:t>
      </w:r>
      <w:r w:rsidRPr="00A52135">
        <w:rPr>
          <w:rFonts w:hint="eastAsia"/>
        </w:rPr>
        <w:t>机制</w:t>
      </w:r>
      <w:r>
        <w:rPr>
          <w:rFonts w:hint="eastAsia"/>
        </w:rPr>
        <w:t>方面的缺点，并证实酷刑和其他虐待行为持续存在。它们还表明当局对</w:t>
      </w:r>
      <w:r w:rsidRPr="00A52135">
        <w:rPr>
          <w:rFonts w:hint="eastAsia"/>
        </w:rPr>
        <w:t>结束有罪不罚</w:t>
      </w:r>
      <w:r>
        <w:rPr>
          <w:rFonts w:hint="eastAsia"/>
        </w:rPr>
        <w:t>现象和</w:t>
      </w:r>
      <w:r w:rsidRPr="00A52135">
        <w:rPr>
          <w:rFonts w:hint="eastAsia"/>
        </w:rPr>
        <w:t>有效调查</w:t>
      </w:r>
      <w:r>
        <w:rPr>
          <w:rFonts w:hint="eastAsia"/>
        </w:rPr>
        <w:t>对此类行为</w:t>
      </w:r>
      <w:r w:rsidRPr="00A52135">
        <w:rPr>
          <w:rFonts w:hint="eastAsia"/>
        </w:rPr>
        <w:t>的指控</w:t>
      </w:r>
      <w:r>
        <w:rPr>
          <w:rFonts w:hint="eastAsia"/>
        </w:rPr>
        <w:t>所持的不情愿态度</w:t>
      </w:r>
      <w:r w:rsidRPr="00A52135">
        <w:rPr>
          <w:rFonts w:hint="eastAsia"/>
        </w:rPr>
        <w:t>。</w:t>
      </w:r>
    </w:p>
    <w:p w:rsidR="006C480F" w:rsidRPr="00427B63" w:rsidRDefault="006C480F" w:rsidP="00BA018D">
      <w:pPr>
        <w:pStyle w:val="SingleTxtGC"/>
        <w:ind w:firstLine="431"/>
      </w:pPr>
      <w:r>
        <w:rPr>
          <w:rFonts w:hint="eastAsia"/>
        </w:rPr>
        <w:t>新</w:t>
      </w:r>
      <w:r w:rsidRPr="00A52135">
        <w:rPr>
          <w:rFonts w:hint="eastAsia"/>
        </w:rPr>
        <w:t>监察员调查</w:t>
      </w:r>
      <w:r>
        <w:rPr>
          <w:rFonts w:hint="eastAsia"/>
        </w:rPr>
        <w:t>对</w:t>
      </w:r>
      <w:r w:rsidRPr="00A52135">
        <w:rPr>
          <w:rFonts w:hint="eastAsia"/>
        </w:rPr>
        <w:t>执法</w:t>
      </w:r>
      <w:r>
        <w:rPr>
          <w:rFonts w:hint="eastAsia"/>
        </w:rPr>
        <w:t>人员和拘留设施人员任意行为</w:t>
      </w:r>
      <w:r w:rsidRPr="00A52135">
        <w:rPr>
          <w:rFonts w:hint="eastAsia"/>
        </w:rPr>
        <w:t>投诉</w:t>
      </w:r>
      <w:r>
        <w:rPr>
          <w:rFonts w:hint="eastAsia"/>
        </w:rPr>
        <w:t>的任务</w:t>
      </w:r>
      <w:r w:rsidRPr="00A52135">
        <w:rPr>
          <w:rFonts w:hint="eastAsia"/>
        </w:rPr>
        <w:t>于</w:t>
      </w:r>
      <w:r w:rsidRPr="00A52135">
        <w:t>2017</w:t>
      </w:r>
      <w:r w:rsidRPr="00A52135">
        <w:rPr>
          <w:rFonts w:hint="eastAsia"/>
        </w:rPr>
        <w:t>年</w:t>
      </w:r>
      <w:r w:rsidRPr="00A52135">
        <w:t>6</w:t>
      </w:r>
      <w:r w:rsidRPr="00A52135">
        <w:rPr>
          <w:rFonts w:hint="eastAsia"/>
        </w:rPr>
        <w:t>月</w:t>
      </w:r>
      <w:r w:rsidRPr="00A52135">
        <w:t>9</w:t>
      </w:r>
      <w:r w:rsidRPr="00A52135">
        <w:rPr>
          <w:rFonts w:hint="eastAsia"/>
        </w:rPr>
        <w:t>日开始。执法机构仍然</w:t>
      </w:r>
      <w:r>
        <w:rPr>
          <w:rFonts w:hint="eastAsia"/>
        </w:rPr>
        <w:t>保留了</w:t>
      </w:r>
      <w:r w:rsidRPr="00A52135">
        <w:rPr>
          <w:rFonts w:hint="eastAsia"/>
        </w:rPr>
        <w:t>起诉犯罪者</w:t>
      </w:r>
      <w:r>
        <w:rPr>
          <w:rFonts w:hint="eastAsia"/>
        </w:rPr>
        <w:t>的权力</w:t>
      </w:r>
      <w:r w:rsidRPr="00A52135">
        <w:rPr>
          <w:rFonts w:hint="eastAsia"/>
        </w:rPr>
        <w:t>。</w:t>
      </w:r>
      <w:r>
        <w:rPr>
          <w:rFonts w:hint="eastAsia"/>
        </w:rPr>
        <w:t>虽然这些机构必须证明其偏离监察专员建议的理由，但这些建议并不具</w:t>
      </w:r>
      <w:r w:rsidRPr="00A52135">
        <w:rPr>
          <w:rFonts w:hint="eastAsia"/>
        </w:rPr>
        <w:t>约束力。</w:t>
      </w:r>
    </w:p>
    <w:p w:rsidR="006C480F" w:rsidRPr="00427B63" w:rsidRDefault="006C480F" w:rsidP="00BA018D">
      <w:pPr>
        <w:pStyle w:val="SingleTxtGC"/>
        <w:ind w:firstLine="431"/>
      </w:pPr>
      <w:r>
        <w:rPr>
          <w:rFonts w:hint="eastAsia"/>
        </w:rPr>
        <w:t>希腊赫尔辛基观察组织</w:t>
      </w:r>
      <w:r w:rsidRPr="00A52135">
        <w:rPr>
          <w:rFonts w:hint="eastAsia"/>
        </w:rPr>
        <w:t>描述了三名罗</w:t>
      </w:r>
      <w:proofErr w:type="gramStart"/>
      <w:r w:rsidRPr="00A52135">
        <w:rPr>
          <w:rFonts w:hint="eastAsia"/>
        </w:rPr>
        <w:t>姆</w:t>
      </w:r>
      <w:proofErr w:type="gramEnd"/>
      <w:r w:rsidRPr="00A52135">
        <w:rPr>
          <w:rFonts w:hint="eastAsia"/>
        </w:rPr>
        <w:t>人，</w:t>
      </w:r>
      <w:r>
        <w:rPr>
          <w:rFonts w:hint="eastAsia"/>
        </w:rPr>
        <w:t>即</w:t>
      </w:r>
      <w:r w:rsidRPr="00A52135">
        <w:t>Thanasis Panayotopoulos</w:t>
      </w:r>
      <w:r>
        <w:rPr>
          <w:rFonts w:hint="eastAsia"/>
        </w:rPr>
        <w:t>、</w:t>
      </w:r>
      <w:r w:rsidRPr="00A52135">
        <w:t>Yannis Bekos</w:t>
      </w:r>
      <w:r w:rsidRPr="00A52135">
        <w:rPr>
          <w:rFonts w:hint="eastAsia"/>
        </w:rPr>
        <w:t>和</w:t>
      </w:r>
      <w:r w:rsidRPr="00A52135">
        <w:t>Vasilis Loukas</w:t>
      </w:r>
      <w:r w:rsidRPr="00A52135">
        <w:rPr>
          <w:rFonts w:hint="eastAsia"/>
        </w:rPr>
        <w:t>的案件</w:t>
      </w:r>
      <w:r w:rsidR="005702FF">
        <w:rPr>
          <w:rFonts w:hint="eastAsia"/>
        </w:rPr>
        <w:t>(</w:t>
      </w:r>
      <w:r>
        <w:rPr>
          <w:rFonts w:hint="eastAsia"/>
        </w:rPr>
        <w:t>其中一人因此</w:t>
      </w:r>
      <w:r w:rsidRPr="00A52135">
        <w:rPr>
          <w:rFonts w:hint="eastAsia"/>
        </w:rPr>
        <w:t>住院</w:t>
      </w:r>
      <w:r w:rsidR="005702FF">
        <w:rPr>
          <w:rFonts w:hint="eastAsia"/>
        </w:rPr>
        <w:t>)</w:t>
      </w:r>
      <w:r w:rsidRPr="00A52135">
        <w:rPr>
          <w:rFonts w:hint="eastAsia"/>
        </w:rPr>
        <w:t>，他们声称是警察酷刑的受害者。虽然</w:t>
      </w:r>
      <w:r>
        <w:rPr>
          <w:rFonts w:hint="eastAsia"/>
        </w:rPr>
        <w:t>通过现有机制提交的一些投诉没有得到答复，但是这些人拒绝在当地警方</w:t>
      </w:r>
      <w:r w:rsidRPr="00A52135">
        <w:rPr>
          <w:rFonts w:hint="eastAsia"/>
        </w:rPr>
        <w:t>的内部调查中作证，</w:t>
      </w:r>
      <w:r>
        <w:rPr>
          <w:rFonts w:hint="eastAsia"/>
        </w:rPr>
        <w:t>因为当地警方附属</w:t>
      </w:r>
      <w:r w:rsidRPr="00A52135">
        <w:rPr>
          <w:rFonts w:hint="eastAsia"/>
        </w:rPr>
        <w:t>他们声称</w:t>
      </w:r>
      <w:r>
        <w:rPr>
          <w:rFonts w:hint="eastAsia"/>
        </w:rPr>
        <w:t>遭受酷刑的</w:t>
      </w:r>
      <w:r w:rsidRPr="00A52135">
        <w:rPr>
          <w:rFonts w:hint="eastAsia"/>
        </w:rPr>
        <w:t>部门。同样，一名</w:t>
      </w:r>
      <w:r w:rsidRPr="00A52135">
        <w:t>21</w:t>
      </w:r>
      <w:r>
        <w:rPr>
          <w:rFonts w:hint="eastAsia"/>
        </w:rPr>
        <w:t>岁的叙利亚难民声称</w:t>
      </w:r>
      <w:r w:rsidRPr="00A52135">
        <w:rPr>
          <w:rFonts w:hint="eastAsia"/>
        </w:rPr>
        <w:t>警察踢</w:t>
      </w:r>
      <w:r>
        <w:rPr>
          <w:rFonts w:hint="eastAsia"/>
        </w:rPr>
        <w:t>他</w:t>
      </w:r>
      <w:r w:rsidRPr="00A52135">
        <w:rPr>
          <w:rFonts w:hint="eastAsia"/>
        </w:rPr>
        <w:t>，剥光</w:t>
      </w:r>
      <w:r>
        <w:rPr>
          <w:rFonts w:hint="eastAsia"/>
        </w:rPr>
        <w:t>他的衣服并</w:t>
      </w:r>
      <w:r w:rsidRPr="00A52135">
        <w:rPr>
          <w:rFonts w:hint="eastAsia"/>
        </w:rPr>
        <w:t>拘留</w:t>
      </w:r>
      <w:r>
        <w:rPr>
          <w:rFonts w:hint="eastAsia"/>
        </w:rPr>
        <w:t>他</w:t>
      </w:r>
      <w:r w:rsidRPr="00A52135">
        <w:rPr>
          <w:rFonts w:hint="eastAsia"/>
        </w:rPr>
        <w:t>。他的逮捕令仅以希腊文发出。</w:t>
      </w:r>
      <w:r>
        <w:rPr>
          <w:rFonts w:hint="eastAsia"/>
        </w:rPr>
        <w:t>他的辩护陈述被一个没有认证资格的译</w:t>
      </w:r>
      <w:r w:rsidRPr="00A52135">
        <w:rPr>
          <w:rFonts w:hint="eastAsia"/>
        </w:rPr>
        <w:t>员翻译成希腊语</w:t>
      </w:r>
      <w:r>
        <w:rPr>
          <w:rFonts w:hint="eastAsia"/>
        </w:rPr>
        <w:t>，几名警察、</w:t>
      </w:r>
      <w:r w:rsidRPr="00A52135">
        <w:rPr>
          <w:rFonts w:hint="eastAsia"/>
        </w:rPr>
        <w:t>三名检察官和两名法官宣读了</w:t>
      </w:r>
      <w:r>
        <w:rPr>
          <w:rFonts w:hint="eastAsia"/>
        </w:rPr>
        <w:t>它，但他们都没有启动</w:t>
      </w:r>
      <w:r w:rsidRPr="00A52135">
        <w:rPr>
          <w:rFonts w:hint="eastAsia"/>
        </w:rPr>
        <w:t>调查。</w:t>
      </w:r>
    </w:p>
    <w:p w:rsidR="006C480F" w:rsidRPr="00427B63" w:rsidRDefault="006C480F" w:rsidP="00E0024F">
      <w:pPr>
        <w:pStyle w:val="H23GC"/>
      </w:pPr>
      <w:r w:rsidRPr="00427B63">
        <w:tab/>
      </w:r>
      <w:r w:rsidRPr="00427B63">
        <w:tab/>
      </w:r>
      <w:r>
        <w:t>委员会的评价</w:t>
      </w:r>
    </w:p>
    <w:p w:rsidR="006C480F" w:rsidRPr="00427B63" w:rsidRDefault="006C480F" w:rsidP="006C480F">
      <w:pPr>
        <w:pStyle w:val="SingleTxtGC"/>
      </w:pPr>
      <w:r w:rsidRPr="00427B63">
        <w:rPr>
          <w:b/>
          <w:bCs/>
        </w:rPr>
        <w:t>[B]</w:t>
      </w:r>
      <w:r>
        <w:rPr>
          <w:rFonts w:hint="eastAsia"/>
        </w:rPr>
        <w:t>：</w:t>
      </w:r>
      <w:r w:rsidRPr="001579A3">
        <w:rPr>
          <w:rFonts w:hint="eastAsia"/>
        </w:rPr>
        <w:t>委员会欢迎指定监察员作为调查执法</w:t>
      </w:r>
      <w:r>
        <w:rPr>
          <w:rFonts w:hint="eastAsia"/>
        </w:rPr>
        <w:t>人员和拘留设施人员所实施虐待事件的国家机制。它需要</w:t>
      </w:r>
      <w:r w:rsidRPr="001579A3">
        <w:rPr>
          <w:rFonts w:hint="eastAsia"/>
        </w:rPr>
        <w:t>以下方面的补充资料：</w:t>
      </w:r>
      <w:r w:rsidR="005702FF">
        <w:rPr>
          <w:rFonts w:hint="eastAsia"/>
        </w:rPr>
        <w:t>(</w:t>
      </w:r>
      <w:r w:rsidRPr="001579A3">
        <w:t>a</w:t>
      </w:r>
      <w:r w:rsidR="005702FF">
        <w:rPr>
          <w:rFonts w:hint="eastAsia"/>
        </w:rPr>
        <w:t>)</w:t>
      </w:r>
      <w:r w:rsidR="002F3815">
        <w:t xml:space="preserve"> </w:t>
      </w:r>
      <w:r w:rsidRPr="001579A3">
        <w:rPr>
          <w:rFonts w:hint="eastAsia"/>
        </w:rPr>
        <w:t>调查执法</w:t>
      </w:r>
      <w:r>
        <w:rPr>
          <w:rFonts w:hint="eastAsia"/>
        </w:rPr>
        <w:t>人员和拘留设施人员所实施</w:t>
      </w:r>
      <w:r w:rsidRPr="001579A3">
        <w:rPr>
          <w:rFonts w:hint="eastAsia"/>
        </w:rPr>
        <w:t>虐待事件的国家机制的任务</w:t>
      </w:r>
      <w:r>
        <w:rPr>
          <w:rFonts w:hint="eastAsia"/>
        </w:rPr>
        <w:t>，</w:t>
      </w:r>
      <w:r w:rsidRPr="001579A3">
        <w:rPr>
          <w:rFonts w:hint="eastAsia"/>
        </w:rPr>
        <w:t>和</w:t>
      </w:r>
      <w:r>
        <w:rPr>
          <w:rFonts w:hint="eastAsia"/>
        </w:rPr>
        <w:t>为调查关于这些人员</w:t>
      </w:r>
      <w:r w:rsidRPr="001579A3">
        <w:rPr>
          <w:rFonts w:hint="eastAsia"/>
        </w:rPr>
        <w:t>未经授权和过度使用武力的指控所采取</w:t>
      </w:r>
      <w:r>
        <w:rPr>
          <w:rFonts w:hint="eastAsia"/>
        </w:rPr>
        <w:t>的行动；</w:t>
      </w:r>
      <w:r w:rsidR="005702FF">
        <w:rPr>
          <w:rFonts w:hint="eastAsia"/>
        </w:rPr>
        <w:t>(</w:t>
      </w:r>
      <w:r w:rsidRPr="001579A3">
        <w:t>b</w:t>
      </w:r>
      <w:r w:rsidR="005702FF">
        <w:rPr>
          <w:rFonts w:hint="eastAsia"/>
        </w:rPr>
        <w:t>)</w:t>
      </w:r>
      <w:r w:rsidR="002F3815">
        <w:t xml:space="preserve"> </w:t>
      </w:r>
      <w:r w:rsidRPr="001579A3">
        <w:rPr>
          <w:rFonts w:hint="eastAsia"/>
        </w:rPr>
        <w:t>缔约国是否设想使监察员的建议具有约束力。</w:t>
      </w:r>
    </w:p>
    <w:p w:rsidR="006C480F" w:rsidRPr="00427B63" w:rsidRDefault="006C480F" w:rsidP="006C480F">
      <w:pPr>
        <w:pStyle w:val="SingleTxtGC"/>
      </w:pPr>
      <w:r w:rsidRPr="00427B63">
        <w:rPr>
          <w:b/>
          <w:bCs/>
        </w:rPr>
        <w:t>[C]</w:t>
      </w:r>
      <w:r>
        <w:rPr>
          <w:rFonts w:hint="eastAsia"/>
        </w:rPr>
        <w:t>：</w:t>
      </w:r>
      <w:r w:rsidRPr="001579A3">
        <w:rPr>
          <w:rFonts w:hint="eastAsia"/>
        </w:rPr>
        <w:t>委员会感到遗憾的是，缺乏资料</w:t>
      </w:r>
      <w:r>
        <w:rPr>
          <w:rFonts w:hint="eastAsia"/>
        </w:rPr>
        <w:t>说明在</w:t>
      </w:r>
      <w:r w:rsidRPr="001579A3">
        <w:rPr>
          <w:rFonts w:hint="eastAsia"/>
        </w:rPr>
        <w:t>结论性意见通过</w:t>
      </w:r>
      <w:r>
        <w:rPr>
          <w:rFonts w:hint="eastAsia"/>
        </w:rPr>
        <w:t>之后，为</w:t>
      </w:r>
      <w:r w:rsidRPr="001579A3">
        <w:rPr>
          <w:rFonts w:hint="eastAsia"/>
        </w:rPr>
        <w:t>确保所有关于执法</w:t>
      </w:r>
      <w:r>
        <w:rPr>
          <w:rFonts w:hint="eastAsia"/>
        </w:rPr>
        <w:t>人员未经授权和过度使用武力的指控得到</w:t>
      </w:r>
      <w:proofErr w:type="gramStart"/>
      <w:r>
        <w:rPr>
          <w:rFonts w:hint="eastAsia"/>
        </w:rPr>
        <w:t>独立当局</w:t>
      </w:r>
      <w:proofErr w:type="gramEnd"/>
      <w:r>
        <w:rPr>
          <w:rFonts w:hint="eastAsia"/>
        </w:rPr>
        <w:t>彻底和迅速调查，所</w:t>
      </w:r>
      <w:r w:rsidRPr="001579A3">
        <w:rPr>
          <w:rFonts w:hint="eastAsia"/>
        </w:rPr>
        <w:t>采取的具体措施。</w:t>
      </w:r>
      <w:r>
        <w:rPr>
          <w:rFonts w:hint="eastAsia"/>
        </w:rPr>
        <w:t>因此，委员会</w:t>
      </w:r>
      <w:r w:rsidRPr="001579A3">
        <w:rPr>
          <w:rFonts w:hint="eastAsia"/>
        </w:rPr>
        <w:t>要求提供以下</w:t>
      </w:r>
      <w:r>
        <w:rPr>
          <w:rFonts w:hint="eastAsia"/>
        </w:rPr>
        <w:t>方面的</w:t>
      </w:r>
      <w:r w:rsidRPr="001579A3">
        <w:rPr>
          <w:rFonts w:hint="eastAsia"/>
        </w:rPr>
        <w:t>资料：</w:t>
      </w:r>
      <w:r w:rsidR="005702FF">
        <w:rPr>
          <w:rFonts w:hint="eastAsia"/>
        </w:rPr>
        <w:t>(</w:t>
      </w:r>
      <w:r w:rsidRPr="001579A3">
        <w:t>a</w:t>
      </w:r>
      <w:r w:rsidR="005702FF">
        <w:rPr>
          <w:rFonts w:hint="eastAsia"/>
        </w:rPr>
        <w:t>)</w:t>
      </w:r>
      <w:r w:rsidR="002F3815">
        <w:t xml:space="preserve"> </w:t>
      </w:r>
      <w:r>
        <w:rPr>
          <w:rFonts w:hint="eastAsia"/>
        </w:rPr>
        <w:t>在委员会</w:t>
      </w:r>
      <w:r w:rsidRPr="001579A3">
        <w:rPr>
          <w:rFonts w:hint="eastAsia"/>
        </w:rPr>
        <w:t>结论性意见通过后，对执法官员</w:t>
      </w:r>
      <w:r>
        <w:rPr>
          <w:rFonts w:hint="eastAsia"/>
        </w:rPr>
        <w:t>的不当行为、</w:t>
      </w:r>
      <w:r w:rsidRPr="001579A3">
        <w:rPr>
          <w:rFonts w:hint="eastAsia"/>
        </w:rPr>
        <w:t>虐待或</w:t>
      </w:r>
      <w:r>
        <w:rPr>
          <w:rFonts w:hint="eastAsia"/>
        </w:rPr>
        <w:t>过度使用武力采取的措施以及施加的刑罚；</w:t>
      </w:r>
      <w:r w:rsidR="005702FF">
        <w:rPr>
          <w:rFonts w:hint="eastAsia"/>
        </w:rPr>
        <w:t>(</w:t>
      </w:r>
      <w:r w:rsidRPr="001579A3">
        <w:t>b</w:t>
      </w:r>
      <w:r w:rsidR="005702FF">
        <w:rPr>
          <w:rFonts w:hint="eastAsia"/>
        </w:rPr>
        <w:t>)</w:t>
      </w:r>
      <w:r w:rsidR="002F3815">
        <w:t xml:space="preserve"> </w:t>
      </w:r>
      <w:r w:rsidRPr="001579A3">
        <w:rPr>
          <w:rFonts w:hint="eastAsia"/>
        </w:rPr>
        <w:t>对</w:t>
      </w:r>
      <w:r w:rsidRPr="001579A3">
        <w:t>Thanasis Panayotopoulos</w:t>
      </w:r>
      <w:r>
        <w:rPr>
          <w:rFonts w:hint="eastAsia"/>
        </w:rPr>
        <w:t>、</w:t>
      </w:r>
      <w:r w:rsidRPr="001579A3">
        <w:t>Yannis Bekos</w:t>
      </w:r>
      <w:r>
        <w:rPr>
          <w:rFonts w:hint="eastAsia"/>
        </w:rPr>
        <w:t>、</w:t>
      </w:r>
      <w:r w:rsidRPr="001579A3">
        <w:t>Vasilis Loukas</w:t>
      </w:r>
      <w:r>
        <w:t>案件</w:t>
      </w:r>
      <w:r w:rsidRPr="001579A3">
        <w:rPr>
          <w:rFonts w:hint="eastAsia"/>
        </w:rPr>
        <w:t>及类似案件的调查进展情况</w:t>
      </w:r>
      <w:r>
        <w:rPr>
          <w:rFonts w:hint="eastAsia"/>
        </w:rPr>
        <w:t>；</w:t>
      </w:r>
      <w:r w:rsidR="005702FF">
        <w:rPr>
          <w:rFonts w:hint="eastAsia"/>
        </w:rPr>
        <w:t>(</w:t>
      </w:r>
      <w:r w:rsidRPr="001579A3">
        <w:t>c</w:t>
      </w:r>
      <w:r w:rsidR="005702FF">
        <w:rPr>
          <w:rFonts w:hint="eastAsia"/>
        </w:rPr>
        <w:t>)</w:t>
      </w:r>
      <w:r w:rsidR="00D230D9">
        <w:t xml:space="preserve"> </w:t>
      </w:r>
      <w:r>
        <w:rPr>
          <w:rFonts w:hint="eastAsia"/>
        </w:rPr>
        <w:t>在委员会</w:t>
      </w:r>
      <w:r w:rsidRPr="001579A3">
        <w:rPr>
          <w:rFonts w:hint="eastAsia"/>
        </w:rPr>
        <w:t>结论性意见之后</w:t>
      </w:r>
      <w:r>
        <w:rPr>
          <w:rFonts w:hint="eastAsia"/>
        </w:rPr>
        <w:t>，对</w:t>
      </w:r>
      <w:r w:rsidRPr="001579A3">
        <w:rPr>
          <w:rFonts w:hint="eastAsia"/>
        </w:rPr>
        <w:t>警务人员和其他执法人员进行</w:t>
      </w:r>
      <w:r>
        <w:rPr>
          <w:rFonts w:hint="eastAsia"/>
        </w:rPr>
        <w:t>的专业培训的数量、定期性、</w:t>
      </w:r>
      <w:r w:rsidRPr="001579A3">
        <w:rPr>
          <w:rFonts w:hint="eastAsia"/>
        </w:rPr>
        <w:t>期限和内容。委员会重申其建议。</w:t>
      </w:r>
    </w:p>
    <w:p w:rsidR="006C480F" w:rsidRPr="00427B63" w:rsidRDefault="006C480F" w:rsidP="00CD6FA3">
      <w:pPr>
        <w:pStyle w:val="H23GC"/>
      </w:pPr>
      <w:bookmarkStart w:id="8" w:name="_Toc506807548"/>
      <w:r w:rsidRPr="00427B63">
        <w:tab/>
      </w:r>
      <w:r w:rsidRPr="00427B63">
        <w:tab/>
      </w:r>
      <w:r>
        <w:t>第</w:t>
      </w:r>
      <w:r w:rsidRPr="00427B63">
        <w:t>32</w:t>
      </w:r>
      <w:r>
        <w:t>段</w:t>
      </w:r>
      <w:bookmarkEnd w:id="8"/>
      <w:r w:rsidR="00CD6FA3">
        <w:rPr>
          <w:rFonts w:hint="eastAsia"/>
        </w:rPr>
        <w:t>：</w:t>
      </w:r>
      <w:r w:rsidRPr="0039590D">
        <w:rPr>
          <w:rFonts w:cs="宋体" w:hint="eastAsia"/>
        </w:rPr>
        <w:t>孤身未成年人</w:t>
      </w:r>
    </w:p>
    <w:p w:rsidR="006C480F" w:rsidRPr="00E0024F" w:rsidRDefault="006C480F" w:rsidP="005E36BC">
      <w:pPr>
        <w:pStyle w:val="SingleTxtGC"/>
        <w:ind w:firstLine="431"/>
        <w:rPr>
          <w:rFonts w:eastAsia="黑体"/>
          <w:bCs/>
        </w:rPr>
      </w:pPr>
      <w:r w:rsidRPr="00E0024F">
        <w:rPr>
          <w:rFonts w:eastAsia="黑体" w:hint="eastAsia"/>
          <w:bCs/>
          <w:lang w:eastAsia="ja-JP"/>
        </w:rPr>
        <w:t>缔约国应确保在所有涉及孤身儿童的决定中适当考虑到儿童最大利益的原则，包括通过</w:t>
      </w:r>
      <w:r w:rsidRPr="00E0024F">
        <w:rPr>
          <w:rFonts w:eastAsia="黑体" w:hint="eastAsia"/>
          <w:bCs/>
        </w:rPr>
        <w:t>：</w:t>
      </w:r>
    </w:p>
    <w:p w:rsidR="006C480F" w:rsidRPr="002F3815" w:rsidRDefault="006C480F" w:rsidP="002F381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2F3815">
        <w:rPr>
          <w:rFonts w:eastAsia="黑体" w:hint="eastAsia"/>
        </w:rPr>
        <w:t>确保以非正常方式进入该国的孤身未成年人不被拘留，或者确保拘留仅作为最后手段使用，且拘留时间为必要的最短时间；</w:t>
      </w:r>
    </w:p>
    <w:p w:rsidR="006C480F" w:rsidRPr="002F3815" w:rsidRDefault="006C480F" w:rsidP="002F381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2F3815">
        <w:rPr>
          <w:rFonts w:eastAsia="黑体" w:hint="eastAsia"/>
        </w:rPr>
        <w:t>设立新的接纳设施，并增加现有设施的拘留所面积，同时确保这些设施中的孤身未成年人获得适当条件，包括将他们与成年人分开；</w:t>
      </w:r>
    </w:p>
    <w:p w:rsidR="006C480F" w:rsidRPr="002F3815" w:rsidRDefault="006C480F" w:rsidP="002F381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2F3815">
        <w:rPr>
          <w:rFonts w:eastAsia="黑体" w:hint="eastAsia"/>
        </w:rPr>
        <w:t>继续努力重新制定监护权分配程序，以确保每一名孤身儿童都能获得法律监护人；</w:t>
      </w:r>
    </w:p>
    <w:p w:rsidR="006C480F" w:rsidRPr="002F3815" w:rsidRDefault="006C480F" w:rsidP="002F381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2F3815">
        <w:rPr>
          <w:rFonts w:eastAsia="黑体" w:hint="eastAsia"/>
        </w:rPr>
        <w:t>确保年龄评估程序基于安全和科学的手段，同时考虑到儿童的心理健康，避免侵犯其身体健全的一切可能</w:t>
      </w:r>
      <w:r w:rsidRPr="002F3815">
        <w:rPr>
          <w:rFonts w:ascii="黑体" w:eastAsia="黑体" w:hint="eastAsia"/>
        </w:rPr>
        <w:t>。</w:t>
      </w:r>
    </w:p>
    <w:p w:rsidR="006C480F" w:rsidRPr="00427B63" w:rsidRDefault="006C480F" w:rsidP="00D94D6B">
      <w:pPr>
        <w:pStyle w:val="H23GC"/>
      </w:pPr>
      <w:r w:rsidRPr="00427B63">
        <w:tab/>
      </w:r>
      <w:r w:rsidRPr="00427B63">
        <w:tab/>
      </w:r>
      <w:r>
        <w:t>缔约国答复概要</w:t>
      </w:r>
    </w:p>
    <w:p w:rsidR="006C480F" w:rsidRPr="00427B63" w:rsidRDefault="006C480F" w:rsidP="005E36BC">
      <w:pPr>
        <w:pStyle w:val="SingleTxtGC"/>
        <w:ind w:firstLine="431"/>
      </w:pPr>
      <w:r>
        <w:rPr>
          <w:rFonts w:hint="eastAsia"/>
        </w:rPr>
        <w:t>对孤身</w:t>
      </w:r>
      <w:r w:rsidRPr="001579A3">
        <w:rPr>
          <w:rFonts w:hint="eastAsia"/>
        </w:rPr>
        <w:t>未成年人</w:t>
      </w:r>
      <w:r>
        <w:rPr>
          <w:rFonts w:hint="eastAsia"/>
        </w:rPr>
        <w:t>进行</w:t>
      </w:r>
      <w:r w:rsidRPr="001579A3">
        <w:rPr>
          <w:rFonts w:hint="eastAsia"/>
        </w:rPr>
        <w:t>登记并</w:t>
      </w:r>
      <w:r>
        <w:rPr>
          <w:rFonts w:hint="eastAsia"/>
        </w:rPr>
        <w:t>将其转交作为</w:t>
      </w:r>
      <w:r w:rsidRPr="001579A3">
        <w:rPr>
          <w:rFonts w:hint="eastAsia"/>
        </w:rPr>
        <w:t>临时监护人</w:t>
      </w:r>
      <w:r>
        <w:rPr>
          <w:rFonts w:hint="eastAsia"/>
        </w:rPr>
        <w:t>的国家社会团结中心和当地检察官</w:t>
      </w:r>
      <w:r w:rsidRPr="001579A3">
        <w:rPr>
          <w:rFonts w:hint="eastAsia"/>
        </w:rPr>
        <w:t>。然后未成年人在接待和身份识别中心最多停留</w:t>
      </w:r>
      <w:r w:rsidRPr="001579A3">
        <w:t>25</w:t>
      </w:r>
      <w:r w:rsidRPr="001579A3">
        <w:rPr>
          <w:rFonts w:hint="eastAsia"/>
        </w:rPr>
        <w:t>天，在极端情况下</w:t>
      </w:r>
      <w:r>
        <w:rPr>
          <w:rFonts w:hint="eastAsia"/>
        </w:rPr>
        <w:t>可能再</w:t>
      </w:r>
      <w:r w:rsidRPr="001579A3">
        <w:rPr>
          <w:rFonts w:hint="eastAsia"/>
        </w:rPr>
        <w:t>延长</w:t>
      </w:r>
      <w:r w:rsidRPr="001579A3">
        <w:t>20</w:t>
      </w:r>
      <w:r w:rsidRPr="001579A3">
        <w:rPr>
          <w:rFonts w:hint="eastAsia"/>
        </w:rPr>
        <w:t>天，直到他们被转介到安全和适当的住所。</w:t>
      </w:r>
    </w:p>
    <w:p w:rsidR="006C480F" w:rsidRPr="00427B63" w:rsidRDefault="006C480F" w:rsidP="00D94D6B">
      <w:pPr>
        <w:pStyle w:val="SingleTxtGC"/>
        <w:numPr>
          <w:ilvl w:val="0"/>
          <w:numId w:val="18"/>
        </w:numPr>
        <w:tabs>
          <w:tab w:val="clear" w:pos="431"/>
          <w:tab w:val="clear" w:pos="1134"/>
          <w:tab w:val="clear" w:pos="1565"/>
          <w:tab w:val="clear" w:pos="1996"/>
          <w:tab w:val="clear" w:pos="2427"/>
          <w:tab w:val="left" w:pos="1985"/>
        </w:tabs>
        <w:ind w:left="1134" w:firstLine="426"/>
      </w:pPr>
      <w:r>
        <w:rPr>
          <w:rFonts w:hint="eastAsia"/>
        </w:rPr>
        <w:t>国家</w:t>
      </w:r>
      <w:r w:rsidRPr="001579A3">
        <w:rPr>
          <w:rFonts w:hint="eastAsia"/>
        </w:rPr>
        <w:t>指出，</w:t>
      </w:r>
      <w:r>
        <w:rPr>
          <w:rFonts w:hint="eastAsia"/>
        </w:rPr>
        <w:t>目前处于</w:t>
      </w:r>
      <w:r w:rsidRPr="001579A3">
        <w:rPr>
          <w:rFonts w:hint="eastAsia"/>
        </w:rPr>
        <w:t>保护性监护</w:t>
      </w:r>
      <w:r>
        <w:rPr>
          <w:rFonts w:hint="eastAsia"/>
        </w:rPr>
        <w:t>中的</w:t>
      </w:r>
      <w:r w:rsidRPr="001579A3">
        <w:rPr>
          <w:rFonts w:hint="eastAsia"/>
        </w:rPr>
        <w:t>未成年人不到</w:t>
      </w:r>
      <w:r w:rsidRPr="001579A3">
        <w:t>20</w:t>
      </w:r>
      <w:r w:rsidRPr="001579A3">
        <w:rPr>
          <w:rFonts w:hint="eastAsia"/>
        </w:rPr>
        <w:t>名，由于他们</w:t>
      </w:r>
      <w:r>
        <w:rPr>
          <w:rFonts w:hint="eastAsia"/>
        </w:rPr>
        <w:t>将被优先安置到</w:t>
      </w:r>
      <w:r w:rsidRPr="001579A3">
        <w:rPr>
          <w:rFonts w:hint="eastAsia"/>
        </w:rPr>
        <w:t>收容所，因此</w:t>
      </w:r>
      <w:r>
        <w:rPr>
          <w:rFonts w:hint="eastAsia"/>
        </w:rPr>
        <w:t>这种监护</w:t>
      </w:r>
      <w:r w:rsidRPr="001579A3">
        <w:rPr>
          <w:rFonts w:hint="eastAsia"/>
        </w:rPr>
        <w:t>不超过</w:t>
      </w:r>
      <w:r w:rsidRPr="001579A3">
        <w:t>10</w:t>
      </w:r>
      <w:r w:rsidRPr="001579A3">
        <w:rPr>
          <w:rFonts w:hint="eastAsia"/>
        </w:rPr>
        <w:t>天。</w:t>
      </w:r>
      <w:r>
        <w:rPr>
          <w:rFonts w:hint="eastAsia"/>
        </w:rPr>
        <w:t>警方在常规药物检查期间识别出他们，警方有责任</w:t>
      </w:r>
      <w:r w:rsidRPr="001579A3">
        <w:rPr>
          <w:rFonts w:hint="eastAsia"/>
        </w:rPr>
        <w:t>保护</w:t>
      </w:r>
      <w:r>
        <w:rPr>
          <w:rFonts w:hint="eastAsia"/>
        </w:rPr>
        <w:t>他们</w:t>
      </w:r>
      <w:r w:rsidRPr="001579A3">
        <w:rPr>
          <w:rFonts w:hint="eastAsia"/>
        </w:rPr>
        <w:t>，同时寻求</w:t>
      </w:r>
      <w:r>
        <w:rPr>
          <w:rFonts w:hint="eastAsia"/>
        </w:rPr>
        <w:t>更适当</w:t>
      </w:r>
      <w:r w:rsidRPr="001579A3">
        <w:rPr>
          <w:rFonts w:hint="eastAsia"/>
        </w:rPr>
        <w:t>的解决方案。</w:t>
      </w:r>
    </w:p>
    <w:p w:rsidR="006C480F" w:rsidRPr="00427B63" w:rsidRDefault="006C480F" w:rsidP="00D94D6B">
      <w:pPr>
        <w:pStyle w:val="SingleTxtGC"/>
        <w:numPr>
          <w:ilvl w:val="0"/>
          <w:numId w:val="18"/>
        </w:numPr>
        <w:tabs>
          <w:tab w:val="clear" w:pos="431"/>
          <w:tab w:val="clear" w:pos="1134"/>
          <w:tab w:val="clear" w:pos="1565"/>
          <w:tab w:val="clear" w:pos="1996"/>
          <w:tab w:val="clear" w:pos="2427"/>
          <w:tab w:val="left" w:pos="1985"/>
        </w:tabs>
        <w:ind w:left="1134" w:firstLine="426"/>
      </w:pPr>
      <w:r w:rsidRPr="001579A3">
        <w:rPr>
          <w:rFonts w:hint="eastAsia"/>
        </w:rPr>
        <w:t>自</w:t>
      </w:r>
      <w:r w:rsidRPr="001579A3">
        <w:t>2016</w:t>
      </w:r>
      <w:r w:rsidRPr="001579A3">
        <w:rPr>
          <w:rFonts w:hint="eastAsia"/>
        </w:rPr>
        <w:t>年初以来，收容所的数量从</w:t>
      </w:r>
      <w:r w:rsidRPr="001579A3">
        <w:t>17</w:t>
      </w:r>
      <w:r w:rsidRPr="001579A3">
        <w:rPr>
          <w:rFonts w:hint="eastAsia"/>
        </w:rPr>
        <w:t>个增加到</w:t>
      </w:r>
      <w:r w:rsidRPr="001579A3">
        <w:t>41</w:t>
      </w:r>
      <w:r>
        <w:rPr>
          <w:rFonts w:hint="eastAsia"/>
        </w:rPr>
        <w:t>个，增加了</w:t>
      </w:r>
      <w:r w:rsidRPr="001579A3">
        <w:t>690</w:t>
      </w:r>
      <w:r w:rsidRPr="001579A3">
        <w:rPr>
          <w:rFonts w:hint="eastAsia"/>
        </w:rPr>
        <w:t>个</w:t>
      </w:r>
      <w:r>
        <w:rPr>
          <w:rFonts w:hint="eastAsia"/>
        </w:rPr>
        <w:t>名额，而相比之下，最初只有</w:t>
      </w:r>
      <w:r w:rsidRPr="001579A3">
        <w:t>420</w:t>
      </w:r>
      <w:r>
        <w:rPr>
          <w:rFonts w:hint="eastAsia"/>
        </w:rPr>
        <w:t>个名额。在接待和身份识别中心，孤身未成年人住在分开的住所，并向其提供食物、住所、</w:t>
      </w:r>
      <w:r w:rsidRPr="001579A3">
        <w:rPr>
          <w:rFonts w:hint="eastAsia"/>
        </w:rPr>
        <w:t>心理和法律支持</w:t>
      </w:r>
      <w:r>
        <w:rPr>
          <w:rFonts w:hint="eastAsia"/>
        </w:rPr>
        <w:t>，</w:t>
      </w:r>
      <w:r w:rsidRPr="001579A3">
        <w:rPr>
          <w:rFonts w:hint="eastAsia"/>
        </w:rPr>
        <w:t>以及非正式教育课程，允许</w:t>
      </w:r>
      <w:r>
        <w:rPr>
          <w:rFonts w:hint="eastAsia"/>
        </w:rPr>
        <w:t>他们在监督之下外出</w:t>
      </w:r>
      <w:r w:rsidRPr="001579A3">
        <w:rPr>
          <w:rFonts w:hint="eastAsia"/>
        </w:rPr>
        <w:t>。</w:t>
      </w:r>
      <w:r>
        <w:rPr>
          <w:rFonts w:hint="eastAsia"/>
        </w:rPr>
        <w:t>孤身</w:t>
      </w:r>
      <w:r w:rsidRPr="001579A3">
        <w:rPr>
          <w:rFonts w:hint="eastAsia"/>
        </w:rPr>
        <w:t>未成年人在开放式住宿地点的“安全区”</w:t>
      </w:r>
      <w:r>
        <w:rPr>
          <w:rFonts w:hint="eastAsia"/>
        </w:rPr>
        <w:t>内</w:t>
      </w:r>
      <w:r w:rsidRPr="001579A3">
        <w:rPr>
          <w:rFonts w:hint="eastAsia"/>
        </w:rPr>
        <w:t>逗留期间，随时得到照顾。</w:t>
      </w:r>
    </w:p>
    <w:p w:rsidR="006C480F" w:rsidRPr="00427B63" w:rsidRDefault="006C480F" w:rsidP="00D94D6B">
      <w:pPr>
        <w:pStyle w:val="SingleTxtGC"/>
        <w:numPr>
          <w:ilvl w:val="0"/>
          <w:numId w:val="18"/>
        </w:numPr>
        <w:tabs>
          <w:tab w:val="clear" w:pos="431"/>
          <w:tab w:val="clear" w:pos="1134"/>
          <w:tab w:val="clear" w:pos="1565"/>
          <w:tab w:val="clear" w:pos="1996"/>
          <w:tab w:val="clear" w:pos="2427"/>
          <w:tab w:val="left" w:pos="1985"/>
        </w:tabs>
        <w:ind w:left="1134" w:firstLine="426"/>
      </w:pPr>
      <w:r w:rsidRPr="00D67CB6">
        <w:rPr>
          <w:rFonts w:hint="eastAsia"/>
        </w:rPr>
        <w:t>不久将向议会提交由劳工部起草的监护法。该法律</w:t>
      </w:r>
      <w:r>
        <w:rPr>
          <w:rFonts w:hint="eastAsia"/>
        </w:rPr>
        <w:t>草案将加强对失去父母照顾的儿童的保护，并将由国家社会团结中心执行</w:t>
      </w:r>
      <w:r w:rsidRPr="00D67CB6">
        <w:rPr>
          <w:rFonts w:hint="eastAsia"/>
        </w:rPr>
        <w:t>。同样，未来对寄养法的修正将包括</w:t>
      </w:r>
      <w:r>
        <w:rPr>
          <w:rFonts w:hint="eastAsia"/>
        </w:rPr>
        <w:t>关于孤身</w:t>
      </w:r>
      <w:r w:rsidRPr="00D67CB6">
        <w:rPr>
          <w:rFonts w:hint="eastAsia"/>
        </w:rPr>
        <w:t>未成年人的特殊规定。</w:t>
      </w:r>
    </w:p>
    <w:p w:rsidR="006C480F" w:rsidRPr="00427B63" w:rsidRDefault="006C480F" w:rsidP="00D94D6B">
      <w:pPr>
        <w:pStyle w:val="SingleTxtGC"/>
        <w:numPr>
          <w:ilvl w:val="0"/>
          <w:numId w:val="18"/>
        </w:numPr>
        <w:tabs>
          <w:tab w:val="clear" w:pos="431"/>
          <w:tab w:val="clear" w:pos="1134"/>
          <w:tab w:val="clear" w:pos="1565"/>
          <w:tab w:val="clear" w:pos="1996"/>
          <w:tab w:val="clear" w:pos="2427"/>
          <w:tab w:val="left" w:pos="1985"/>
        </w:tabs>
        <w:ind w:left="1134" w:firstLine="426"/>
      </w:pPr>
      <w:r w:rsidRPr="00D67CB6">
        <w:rPr>
          <w:rFonts w:hint="eastAsia"/>
        </w:rPr>
        <w:t>年龄评估由</w:t>
      </w:r>
      <w:r>
        <w:rPr>
          <w:rFonts w:hint="eastAsia"/>
        </w:rPr>
        <w:t>一名</w:t>
      </w:r>
      <w:r w:rsidRPr="00D67CB6">
        <w:rPr>
          <w:rFonts w:hint="eastAsia"/>
        </w:rPr>
        <w:t>医生和</w:t>
      </w:r>
      <w:r>
        <w:rPr>
          <w:rFonts w:hint="eastAsia"/>
        </w:rPr>
        <w:t>一名</w:t>
      </w:r>
      <w:r w:rsidRPr="00D67CB6">
        <w:rPr>
          <w:rFonts w:hint="eastAsia"/>
        </w:rPr>
        <w:t>心理学家在接待和</w:t>
      </w:r>
      <w:r>
        <w:rPr>
          <w:rFonts w:hint="eastAsia"/>
        </w:rPr>
        <w:t>身份识别</w:t>
      </w:r>
      <w:r w:rsidRPr="00D67CB6">
        <w:rPr>
          <w:rFonts w:hint="eastAsia"/>
        </w:rPr>
        <w:t>中心进行，如有疑问，</w:t>
      </w:r>
      <w:r>
        <w:rPr>
          <w:rFonts w:hint="eastAsia"/>
        </w:rPr>
        <w:t>将</w:t>
      </w:r>
      <w:r w:rsidRPr="00D67CB6">
        <w:rPr>
          <w:rFonts w:hint="eastAsia"/>
        </w:rPr>
        <w:t>按照</w:t>
      </w:r>
      <w:r>
        <w:rPr>
          <w:rFonts w:hint="eastAsia"/>
        </w:rPr>
        <w:t>符合</w:t>
      </w:r>
      <w:r w:rsidRPr="00D67CB6">
        <w:rPr>
          <w:rFonts w:hint="eastAsia"/>
        </w:rPr>
        <w:t>儿童最大利益</w:t>
      </w:r>
      <w:r>
        <w:rPr>
          <w:rFonts w:hint="eastAsia"/>
        </w:rPr>
        <w:t>的</w:t>
      </w:r>
      <w:r w:rsidRPr="00D67CB6">
        <w:rPr>
          <w:rFonts w:hint="eastAsia"/>
        </w:rPr>
        <w:t>原则登记为未成年人。</w:t>
      </w:r>
    </w:p>
    <w:p w:rsidR="006C480F" w:rsidRPr="00427B63" w:rsidRDefault="006C480F" w:rsidP="00D94D6B">
      <w:pPr>
        <w:pStyle w:val="H23GC"/>
      </w:pPr>
      <w:bookmarkStart w:id="9" w:name="_Toc506807550"/>
      <w:r w:rsidRPr="00427B63">
        <w:tab/>
      </w:r>
      <w:r w:rsidRPr="00427B63">
        <w:tab/>
      </w:r>
      <w:bookmarkEnd w:id="9"/>
      <w:r>
        <w:t>非政府组织提供的资料</w:t>
      </w:r>
    </w:p>
    <w:p w:rsidR="006C480F" w:rsidRPr="005D7351" w:rsidRDefault="006C480F" w:rsidP="00D94D6B">
      <w:pPr>
        <w:pStyle w:val="H4GC"/>
        <w:rPr>
          <w:i/>
        </w:rPr>
      </w:pPr>
      <w:r w:rsidRPr="00427B63">
        <w:tab/>
      </w:r>
      <w:r w:rsidRPr="00427B63">
        <w:tab/>
      </w:r>
      <w:r w:rsidRPr="005D7351">
        <w:t>希腊赫尔辛基</w:t>
      </w:r>
      <w:r w:rsidRPr="005D7351">
        <w:rPr>
          <w:rFonts w:hint="eastAsia"/>
        </w:rPr>
        <w:t>观察</w:t>
      </w:r>
      <w:r w:rsidRPr="005D7351">
        <w:t>组织</w:t>
      </w:r>
    </w:p>
    <w:p w:rsidR="006C480F" w:rsidRPr="00427B63" w:rsidRDefault="006C480F" w:rsidP="00D94D6B">
      <w:pPr>
        <w:pStyle w:val="SingleTxtGC"/>
        <w:numPr>
          <w:ilvl w:val="0"/>
          <w:numId w:val="20"/>
        </w:numPr>
        <w:tabs>
          <w:tab w:val="clear" w:pos="431"/>
          <w:tab w:val="clear" w:pos="1134"/>
          <w:tab w:val="clear" w:pos="1565"/>
          <w:tab w:val="clear" w:pos="1996"/>
          <w:tab w:val="clear" w:pos="2427"/>
          <w:tab w:val="left" w:pos="1985"/>
        </w:tabs>
        <w:ind w:left="1134" w:firstLine="426"/>
      </w:pPr>
      <w:r>
        <w:t>在</w:t>
      </w:r>
      <w:r>
        <w:rPr>
          <w:rFonts w:hint="eastAsia"/>
        </w:rPr>
        <w:t>被转到未成年人</w:t>
      </w:r>
      <w:r w:rsidRPr="00D67CB6">
        <w:rPr>
          <w:rFonts w:hint="eastAsia"/>
        </w:rPr>
        <w:t>住宿中心</w:t>
      </w:r>
      <w:r>
        <w:rPr>
          <w:rFonts w:hint="eastAsia"/>
        </w:rPr>
        <w:t>之前，未成年人受到拘留</w:t>
      </w:r>
      <w:r w:rsidRPr="00D67CB6">
        <w:rPr>
          <w:rFonts w:hint="eastAsia"/>
        </w:rPr>
        <w:t>。希腊赫尔辛基</w:t>
      </w:r>
      <w:r>
        <w:rPr>
          <w:rFonts w:hint="eastAsia"/>
        </w:rPr>
        <w:t>观察组织</w:t>
      </w:r>
      <w:r w:rsidRPr="00D67CB6">
        <w:rPr>
          <w:rFonts w:hint="eastAsia"/>
        </w:rPr>
        <w:t>证实，许多人在</w:t>
      </w:r>
      <w:r>
        <w:rPr>
          <w:rFonts w:hint="eastAsia"/>
        </w:rPr>
        <w:t>转移前被拘留六至八周。此外，一些未成年人在</w:t>
      </w:r>
      <w:r w:rsidRPr="00D67CB6">
        <w:rPr>
          <w:rFonts w:hint="eastAsia"/>
        </w:rPr>
        <w:t>转移到特别拘留设施之前</w:t>
      </w:r>
      <w:r>
        <w:rPr>
          <w:rFonts w:hint="eastAsia"/>
        </w:rPr>
        <w:t>，</w:t>
      </w:r>
      <w:r w:rsidRPr="00D67CB6">
        <w:rPr>
          <w:rFonts w:hint="eastAsia"/>
        </w:rPr>
        <w:t>被拘留在警察局。转移到后者</w:t>
      </w:r>
      <w:r>
        <w:rPr>
          <w:rFonts w:hint="eastAsia"/>
        </w:rPr>
        <w:t>之后，没有</w:t>
      </w:r>
      <w:r w:rsidRPr="00D67CB6">
        <w:rPr>
          <w:rFonts w:hint="eastAsia"/>
        </w:rPr>
        <w:t>进行</w:t>
      </w:r>
      <w:r>
        <w:rPr>
          <w:rFonts w:hint="eastAsia"/>
        </w:rPr>
        <w:t>单独的</w:t>
      </w:r>
      <w:r w:rsidRPr="00D67CB6">
        <w:rPr>
          <w:rFonts w:hint="eastAsia"/>
        </w:rPr>
        <w:t>脆弱性</w:t>
      </w:r>
      <w:r>
        <w:rPr>
          <w:rFonts w:hint="eastAsia"/>
        </w:rPr>
        <w:t>评估，也没有告知孤身未成年人</w:t>
      </w:r>
      <w:r w:rsidRPr="00D67CB6">
        <w:rPr>
          <w:rFonts w:hint="eastAsia"/>
        </w:rPr>
        <w:t>其法律地位或法律代理权。希腊赫尔辛基</w:t>
      </w:r>
      <w:r>
        <w:rPr>
          <w:rFonts w:hint="eastAsia"/>
        </w:rPr>
        <w:t>观察组织</w:t>
      </w:r>
      <w:r w:rsidRPr="00D67CB6">
        <w:rPr>
          <w:rFonts w:hint="eastAsia"/>
        </w:rPr>
        <w:t>在访问期间还</w:t>
      </w:r>
      <w:r>
        <w:rPr>
          <w:rFonts w:hint="eastAsia"/>
        </w:rPr>
        <w:t>查明了在其原</w:t>
      </w:r>
      <w:r w:rsidRPr="00D67CB6">
        <w:rPr>
          <w:rFonts w:hint="eastAsia"/>
        </w:rPr>
        <w:t>籍国受虐待的特别脆弱的未成年人，而其他人则有在希腊合法居住</w:t>
      </w:r>
      <w:r>
        <w:rPr>
          <w:rFonts w:hint="eastAsia"/>
        </w:rPr>
        <w:t>的家人。</w:t>
      </w:r>
    </w:p>
    <w:p w:rsidR="006C480F" w:rsidRPr="00427B63" w:rsidRDefault="006C480F" w:rsidP="00D94D6B">
      <w:pPr>
        <w:pStyle w:val="SingleTxtGC"/>
        <w:numPr>
          <w:ilvl w:val="0"/>
          <w:numId w:val="20"/>
        </w:numPr>
        <w:tabs>
          <w:tab w:val="clear" w:pos="431"/>
          <w:tab w:val="clear" w:pos="1134"/>
          <w:tab w:val="clear" w:pos="1565"/>
          <w:tab w:val="clear" w:pos="1996"/>
          <w:tab w:val="clear" w:pos="2427"/>
          <w:tab w:val="left" w:pos="1985"/>
        </w:tabs>
        <w:ind w:left="1134" w:firstLine="426"/>
      </w:pPr>
      <w:r w:rsidRPr="00D67CB6">
        <w:rPr>
          <w:rFonts w:hint="eastAsia"/>
        </w:rPr>
        <w:t>自</w:t>
      </w:r>
      <w:r w:rsidRPr="00D67CB6">
        <w:t>2016</w:t>
      </w:r>
      <w:r w:rsidRPr="00D67CB6">
        <w:rPr>
          <w:rFonts w:hint="eastAsia"/>
        </w:rPr>
        <w:t>年</w:t>
      </w:r>
      <w:r w:rsidRPr="00D67CB6">
        <w:t>2</w:t>
      </w:r>
      <w:r w:rsidRPr="00D67CB6">
        <w:rPr>
          <w:rFonts w:hint="eastAsia"/>
        </w:rPr>
        <w:t>月起，对寻求庇护者</w:t>
      </w:r>
      <w:r>
        <w:rPr>
          <w:rFonts w:hint="eastAsia"/>
        </w:rPr>
        <w:t>的</w:t>
      </w:r>
      <w:r w:rsidRPr="00D67CB6">
        <w:rPr>
          <w:rFonts w:hint="eastAsia"/>
        </w:rPr>
        <w:t>年龄</w:t>
      </w:r>
      <w:r>
        <w:rPr>
          <w:rFonts w:hint="eastAsia"/>
        </w:rPr>
        <w:t>受到质疑</w:t>
      </w:r>
      <w:r w:rsidRPr="00D67CB6">
        <w:rPr>
          <w:rFonts w:hint="eastAsia"/>
        </w:rPr>
        <w:t>的所有案件</w:t>
      </w:r>
      <w:r>
        <w:rPr>
          <w:rFonts w:hint="eastAsia"/>
        </w:rPr>
        <w:t>，</w:t>
      </w:r>
      <w:r w:rsidRPr="00D67CB6">
        <w:rPr>
          <w:rFonts w:hint="eastAsia"/>
        </w:rPr>
        <w:t>均适用</w:t>
      </w:r>
      <w:r>
        <w:rPr>
          <w:rFonts w:hint="eastAsia"/>
        </w:rPr>
        <w:t>一项</w:t>
      </w:r>
      <w:r w:rsidRPr="00D67CB6">
        <w:rPr>
          <w:rFonts w:hint="eastAsia"/>
        </w:rPr>
        <w:t>年龄评估程序。</w:t>
      </w:r>
      <w:r>
        <w:rPr>
          <w:rFonts w:hint="eastAsia"/>
        </w:rPr>
        <w:t>在这一程序中，为</w:t>
      </w:r>
      <w:r w:rsidRPr="00D67CB6">
        <w:rPr>
          <w:rFonts w:hint="eastAsia"/>
        </w:rPr>
        <w:t>确定年龄</w:t>
      </w:r>
      <w:r>
        <w:rPr>
          <w:rFonts w:hint="eastAsia"/>
        </w:rPr>
        <w:t>所使用的方法令人质疑</w:t>
      </w:r>
      <w:r w:rsidRPr="00D67CB6">
        <w:rPr>
          <w:rFonts w:hint="eastAsia"/>
        </w:rPr>
        <w:t>，包括通过放射学测量骨骼年龄。希腊赫尔辛基</w:t>
      </w:r>
      <w:r>
        <w:rPr>
          <w:rFonts w:hint="eastAsia"/>
        </w:rPr>
        <w:t>观察组织</w:t>
      </w:r>
      <w:r w:rsidRPr="00D67CB6">
        <w:rPr>
          <w:rFonts w:hint="eastAsia"/>
        </w:rPr>
        <w:t>在访问期间发现</w:t>
      </w:r>
      <w:r>
        <w:rPr>
          <w:rFonts w:hint="eastAsia"/>
        </w:rPr>
        <w:t>有人在开始年龄评估程序之前，与成年人关在一起</w:t>
      </w:r>
      <w:r w:rsidRPr="00D67CB6">
        <w:rPr>
          <w:rFonts w:hint="eastAsia"/>
        </w:rPr>
        <w:t>。在一些警察局和拘留中心，在个人声称是未成年人的案件中</w:t>
      </w:r>
      <w:r>
        <w:rPr>
          <w:rFonts w:hint="eastAsia"/>
        </w:rPr>
        <w:t>，</w:t>
      </w:r>
      <w:r w:rsidRPr="00D67CB6">
        <w:rPr>
          <w:rFonts w:hint="eastAsia"/>
        </w:rPr>
        <w:t>没有启动年龄评估程序。</w:t>
      </w:r>
    </w:p>
    <w:p w:rsidR="006C480F" w:rsidRPr="005D7351" w:rsidRDefault="006C480F" w:rsidP="00D94D6B">
      <w:pPr>
        <w:pStyle w:val="H4GC"/>
        <w:rPr>
          <w:i/>
        </w:rPr>
      </w:pPr>
      <w:r w:rsidRPr="00427B63">
        <w:tab/>
      </w:r>
      <w:r w:rsidRPr="00427B63">
        <w:tab/>
      </w:r>
      <w:r w:rsidRPr="005D7351">
        <w:t>世界医师组织</w:t>
      </w:r>
    </w:p>
    <w:p w:rsidR="006C480F" w:rsidRPr="00427B63" w:rsidRDefault="006C480F" w:rsidP="009626FF">
      <w:pPr>
        <w:pStyle w:val="SingleTxtGC"/>
        <w:numPr>
          <w:ilvl w:val="0"/>
          <w:numId w:val="22"/>
        </w:numPr>
        <w:tabs>
          <w:tab w:val="clear" w:pos="431"/>
          <w:tab w:val="clear" w:pos="1134"/>
          <w:tab w:val="clear" w:pos="1565"/>
          <w:tab w:val="clear" w:pos="1996"/>
          <w:tab w:val="clear" w:pos="2427"/>
          <w:tab w:val="left" w:pos="1985"/>
        </w:tabs>
        <w:ind w:left="1134" w:firstLine="426"/>
      </w:pPr>
      <w:r w:rsidRPr="00D67CB6">
        <w:rPr>
          <w:rFonts w:hint="eastAsia"/>
        </w:rPr>
        <w:t>尽管</w:t>
      </w:r>
      <w:r>
        <w:rPr>
          <w:rFonts w:hint="eastAsia"/>
        </w:rPr>
        <w:t>根据欧洲联盟法律，</w:t>
      </w:r>
      <w:r w:rsidRPr="00D67CB6">
        <w:rPr>
          <w:rFonts w:hint="eastAsia"/>
        </w:rPr>
        <w:t>缔约</w:t>
      </w:r>
      <w:r>
        <w:rPr>
          <w:rFonts w:hint="eastAsia"/>
        </w:rPr>
        <w:t>国有义务仅在特殊情况下拘留未成年人，但国家法律仅仅要求当局“避免”这种拘留，而并未明文</w:t>
      </w:r>
      <w:r w:rsidRPr="00D67CB6">
        <w:rPr>
          <w:rFonts w:hint="eastAsia"/>
        </w:rPr>
        <w:t>禁止。虽然</w:t>
      </w:r>
      <w:r>
        <w:rPr>
          <w:rFonts w:hint="eastAsia"/>
        </w:rPr>
        <w:t>在没有在未成年人特殊设施中找到</w:t>
      </w:r>
      <w:r w:rsidRPr="00D67CB6">
        <w:rPr>
          <w:rFonts w:hint="eastAsia"/>
        </w:rPr>
        <w:t>一个地方</w:t>
      </w:r>
      <w:r>
        <w:rPr>
          <w:rFonts w:hint="eastAsia"/>
        </w:rPr>
        <w:t>之前，不能拘留孤身儿童，但当局继续以明显任意的方式</w:t>
      </w:r>
      <w:r w:rsidRPr="00D67CB6">
        <w:rPr>
          <w:rFonts w:hint="eastAsia"/>
        </w:rPr>
        <w:t>拘留他们</w:t>
      </w:r>
      <w:r>
        <w:rPr>
          <w:rFonts w:hint="eastAsia"/>
        </w:rPr>
        <w:t>，</w:t>
      </w:r>
      <w:r w:rsidRPr="00D67CB6">
        <w:rPr>
          <w:rFonts w:hint="eastAsia"/>
        </w:rPr>
        <w:t>时间不同</w:t>
      </w:r>
      <w:r>
        <w:rPr>
          <w:rFonts w:hint="eastAsia"/>
        </w:rPr>
        <w:t>，从几</w:t>
      </w:r>
      <w:r w:rsidRPr="00D67CB6">
        <w:rPr>
          <w:rFonts w:hint="eastAsia"/>
        </w:rPr>
        <w:t>小时到几个月不等。</w:t>
      </w:r>
    </w:p>
    <w:p w:rsidR="006C480F" w:rsidRPr="00427B63" w:rsidRDefault="006C480F" w:rsidP="009626FF">
      <w:pPr>
        <w:pStyle w:val="SingleTxtGC"/>
        <w:numPr>
          <w:ilvl w:val="0"/>
          <w:numId w:val="22"/>
        </w:numPr>
        <w:tabs>
          <w:tab w:val="clear" w:pos="431"/>
          <w:tab w:val="clear" w:pos="1134"/>
          <w:tab w:val="clear" w:pos="1565"/>
          <w:tab w:val="clear" w:pos="2427"/>
        </w:tabs>
        <w:ind w:left="1134" w:firstLine="426"/>
      </w:pPr>
      <w:r w:rsidRPr="00D67CB6">
        <w:rPr>
          <w:rFonts w:hint="eastAsia"/>
        </w:rPr>
        <w:t>尽管政府努力提高接收能力，但</w:t>
      </w:r>
      <w:r>
        <w:rPr>
          <w:rFonts w:hint="eastAsia"/>
        </w:rPr>
        <w:t>孤身</w:t>
      </w:r>
      <w:r w:rsidRPr="00D67CB6">
        <w:rPr>
          <w:rFonts w:hint="eastAsia"/>
        </w:rPr>
        <w:t>未成年人特殊中心</w:t>
      </w:r>
      <w:r>
        <w:rPr>
          <w:rFonts w:hint="eastAsia"/>
        </w:rPr>
        <w:t>中</w:t>
      </w:r>
      <w:r w:rsidRPr="00D67CB6">
        <w:rPr>
          <w:rFonts w:hint="eastAsia"/>
        </w:rPr>
        <w:t>的</w:t>
      </w:r>
      <w:r>
        <w:t>1</w:t>
      </w:r>
      <w:r w:rsidR="009626FF">
        <w:t>,</w:t>
      </w:r>
      <w:r w:rsidRPr="00D67CB6">
        <w:t>382</w:t>
      </w:r>
      <w:r w:rsidRPr="00D67CB6">
        <w:rPr>
          <w:rFonts w:hint="eastAsia"/>
        </w:rPr>
        <w:t>个名额仍然不足。截至</w:t>
      </w:r>
      <w:r w:rsidRPr="00D67CB6">
        <w:t>2017</w:t>
      </w:r>
      <w:r w:rsidRPr="00D67CB6">
        <w:rPr>
          <w:rFonts w:hint="eastAsia"/>
        </w:rPr>
        <w:t>年</w:t>
      </w:r>
      <w:r w:rsidRPr="00D67CB6">
        <w:t>3</w:t>
      </w:r>
      <w:r w:rsidRPr="00D67CB6">
        <w:rPr>
          <w:rFonts w:hint="eastAsia"/>
        </w:rPr>
        <w:t>月底，</w:t>
      </w:r>
      <w:r w:rsidRPr="00D67CB6">
        <w:t>951</w:t>
      </w:r>
      <w:r w:rsidRPr="00D67CB6">
        <w:rPr>
          <w:rFonts w:hint="eastAsia"/>
        </w:rPr>
        <w:t>名</w:t>
      </w:r>
      <w:r>
        <w:rPr>
          <w:rFonts w:hint="eastAsia"/>
        </w:rPr>
        <w:t>孤身</w:t>
      </w:r>
      <w:r w:rsidRPr="00D67CB6">
        <w:rPr>
          <w:rFonts w:hint="eastAsia"/>
        </w:rPr>
        <w:t>未成年人被列入国家社会团结中心的</w:t>
      </w:r>
      <w:r>
        <w:rPr>
          <w:rFonts w:hint="eastAsia"/>
        </w:rPr>
        <w:t>等候</w:t>
      </w:r>
      <w:r w:rsidRPr="00D67CB6">
        <w:rPr>
          <w:rFonts w:hint="eastAsia"/>
        </w:rPr>
        <w:t>名单，其中</w:t>
      </w:r>
      <w:r w:rsidRPr="00D67CB6">
        <w:t>184</w:t>
      </w:r>
      <w:r w:rsidRPr="00D67CB6">
        <w:rPr>
          <w:rFonts w:hint="eastAsia"/>
        </w:rPr>
        <w:t>人住在接待和身份识别中心，</w:t>
      </w:r>
      <w:r w:rsidRPr="00D67CB6">
        <w:t>31</w:t>
      </w:r>
      <w:r w:rsidRPr="00D67CB6">
        <w:rPr>
          <w:rFonts w:hint="eastAsia"/>
        </w:rPr>
        <w:t>人</w:t>
      </w:r>
      <w:r>
        <w:rPr>
          <w:rFonts w:hint="eastAsia"/>
        </w:rPr>
        <w:t>处于</w:t>
      </w:r>
      <w:r w:rsidRPr="00D67CB6">
        <w:rPr>
          <w:rFonts w:hint="eastAsia"/>
        </w:rPr>
        <w:t>保护</w:t>
      </w:r>
      <w:r>
        <w:rPr>
          <w:rFonts w:hint="eastAsia"/>
        </w:rPr>
        <w:t>性监护之中</w:t>
      </w:r>
      <w:r w:rsidRPr="00D67CB6">
        <w:rPr>
          <w:rFonts w:hint="eastAsia"/>
        </w:rPr>
        <w:t>。</w:t>
      </w:r>
    </w:p>
    <w:p w:rsidR="006C480F" w:rsidRPr="00427B63" w:rsidRDefault="006C480F" w:rsidP="009626FF">
      <w:pPr>
        <w:pStyle w:val="SingleTxtGC"/>
        <w:numPr>
          <w:ilvl w:val="0"/>
          <w:numId w:val="22"/>
        </w:numPr>
        <w:tabs>
          <w:tab w:val="clear" w:pos="431"/>
          <w:tab w:val="clear" w:pos="1134"/>
          <w:tab w:val="clear" w:pos="1565"/>
          <w:tab w:val="clear" w:pos="2427"/>
        </w:tabs>
        <w:ind w:left="1134" w:firstLine="426"/>
      </w:pPr>
      <w:r>
        <w:rPr>
          <w:rFonts w:hint="eastAsia"/>
        </w:rPr>
        <w:t>孤身</w:t>
      </w:r>
      <w:r w:rsidRPr="000328FA">
        <w:rPr>
          <w:rFonts w:hint="eastAsia"/>
        </w:rPr>
        <w:t>未成年人</w:t>
      </w:r>
      <w:r>
        <w:rPr>
          <w:rFonts w:hint="eastAsia"/>
        </w:rPr>
        <w:t>的人数众多，加之</w:t>
      </w:r>
      <w:r w:rsidRPr="000328FA">
        <w:rPr>
          <w:rFonts w:hint="eastAsia"/>
        </w:rPr>
        <w:t>其</w:t>
      </w:r>
      <w:r>
        <w:rPr>
          <w:rFonts w:hint="eastAsia"/>
        </w:rPr>
        <w:t>特殊的</w:t>
      </w:r>
      <w:r w:rsidRPr="000328FA">
        <w:rPr>
          <w:rFonts w:hint="eastAsia"/>
        </w:rPr>
        <w:t>特点</w:t>
      </w:r>
      <w:r>
        <w:rPr>
          <w:rFonts w:hint="eastAsia"/>
        </w:rPr>
        <w:t>，使得</w:t>
      </w:r>
      <w:r w:rsidRPr="000328FA">
        <w:rPr>
          <w:rFonts w:hint="eastAsia"/>
        </w:rPr>
        <w:t>检察官和其他指定监护人的监护职能无效。尚未向议会提交旨在加强对</w:t>
      </w:r>
      <w:r>
        <w:rPr>
          <w:rFonts w:hint="eastAsia"/>
        </w:rPr>
        <w:t>孤身未成年人</w:t>
      </w:r>
      <w:r w:rsidRPr="000328FA">
        <w:rPr>
          <w:rFonts w:hint="eastAsia"/>
        </w:rPr>
        <w:t>保护的法案草案，也没有将程序制度化以确定儿童的最佳利益。</w:t>
      </w:r>
    </w:p>
    <w:p w:rsidR="006C480F" w:rsidRPr="00427B63" w:rsidRDefault="006C480F" w:rsidP="009626FF">
      <w:pPr>
        <w:pStyle w:val="SingleTxtGC"/>
        <w:numPr>
          <w:ilvl w:val="0"/>
          <w:numId w:val="22"/>
        </w:numPr>
        <w:tabs>
          <w:tab w:val="clear" w:pos="431"/>
          <w:tab w:val="clear" w:pos="1134"/>
          <w:tab w:val="clear" w:pos="1565"/>
          <w:tab w:val="clear" w:pos="2427"/>
        </w:tabs>
        <w:ind w:left="1134" w:firstLine="426"/>
      </w:pPr>
      <w:r>
        <w:rPr>
          <w:rFonts w:hint="eastAsia"/>
        </w:rPr>
        <w:t>为难民和寻求庇护者建立</w:t>
      </w:r>
      <w:r w:rsidRPr="000328FA">
        <w:rPr>
          <w:rFonts w:hint="eastAsia"/>
        </w:rPr>
        <w:t>了年龄评估程序。但是，大多数</w:t>
      </w:r>
      <w:r>
        <w:rPr>
          <w:rFonts w:hint="eastAsia"/>
        </w:rPr>
        <w:t>因非正常</w:t>
      </w:r>
      <w:r w:rsidRPr="000328FA">
        <w:rPr>
          <w:rFonts w:hint="eastAsia"/>
        </w:rPr>
        <w:t>进入或居住在大陆</w:t>
      </w:r>
      <w:r>
        <w:rPr>
          <w:rFonts w:hint="eastAsia"/>
        </w:rPr>
        <w:t>而</w:t>
      </w:r>
      <w:r w:rsidRPr="000328FA">
        <w:rPr>
          <w:rFonts w:hint="eastAsia"/>
        </w:rPr>
        <w:t>被警方逮捕</w:t>
      </w:r>
      <w:r>
        <w:rPr>
          <w:rFonts w:hint="eastAsia"/>
        </w:rPr>
        <w:t>的</w:t>
      </w:r>
      <w:r w:rsidRPr="000328FA">
        <w:rPr>
          <w:rFonts w:hint="eastAsia"/>
        </w:rPr>
        <w:t>第三国国民，</w:t>
      </w:r>
      <w:r>
        <w:rPr>
          <w:rFonts w:hint="eastAsia"/>
        </w:rPr>
        <w:t>不能受益于</w:t>
      </w:r>
      <w:r w:rsidRPr="000328FA">
        <w:rPr>
          <w:rFonts w:hint="eastAsia"/>
        </w:rPr>
        <w:t>评估年龄</w:t>
      </w:r>
      <w:r>
        <w:rPr>
          <w:rFonts w:hint="eastAsia"/>
        </w:rPr>
        <w:t>的法律程序。在实施了年龄评估程序的情况下，如有疑问，在</w:t>
      </w:r>
      <w:r w:rsidRPr="000328FA">
        <w:rPr>
          <w:rFonts w:hint="eastAsia"/>
        </w:rPr>
        <w:t>程序结束</w:t>
      </w:r>
      <w:r>
        <w:rPr>
          <w:rFonts w:hint="eastAsia"/>
        </w:rPr>
        <w:t>前</w:t>
      </w:r>
      <w:r w:rsidRPr="000328FA">
        <w:rPr>
          <w:rFonts w:hint="eastAsia"/>
        </w:rPr>
        <w:t>，</w:t>
      </w:r>
      <w:r>
        <w:rPr>
          <w:rFonts w:hint="eastAsia"/>
        </w:rPr>
        <w:t>有关个人被视为未成年人。评估和决定基于儿科医生制定的肉眼可见的特征</w:t>
      </w:r>
      <w:r w:rsidR="005702FF">
        <w:rPr>
          <w:rFonts w:hint="eastAsia"/>
        </w:rPr>
        <w:t>(</w:t>
      </w:r>
      <w:r>
        <w:rPr>
          <w:rFonts w:hint="eastAsia"/>
        </w:rPr>
        <w:t>身高体重指数、</w:t>
      </w:r>
      <w:r w:rsidRPr="000328FA">
        <w:rPr>
          <w:rFonts w:hint="eastAsia"/>
        </w:rPr>
        <w:t>声音和头发生长</w:t>
      </w:r>
      <w:r>
        <w:rPr>
          <w:rFonts w:hint="eastAsia"/>
        </w:rPr>
        <w:t>情况</w:t>
      </w:r>
      <w:r w:rsidR="005702FF">
        <w:rPr>
          <w:rFonts w:hint="eastAsia"/>
        </w:rPr>
        <w:t>)</w:t>
      </w:r>
      <w:r w:rsidRPr="000328FA">
        <w:rPr>
          <w:rFonts w:hint="eastAsia"/>
        </w:rPr>
        <w:t>，这种方法被认为是最不准确的年龄评估方法。</w:t>
      </w:r>
      <w:r>
        <w:rPr>
          <w:rFonts w:hint="eastAsia"/>
        </w:rPr>
        <w:t>如果没有儿科医生，心理学家和社会工作者则根据个人的认知、</w:t>
      </w:r>
      <w:r w:rsidRPr="000328FA">
        <w:rPr>
          <w:rFonts w:hint="eastAsia"/>
        </w:rPr>
        <w:t>行为和情感特征以及社会背景</w:t>
      </w:r>
      <w:r>
        <w:rPr>
          <w:rFonts w:hint="eastAsia"/>
        </w:rPr>
        <w:t>来</w:t>
      </w:r>
      <w:r w:rsidRPr="000328FA">
        <w:rPr>
          <w:rFonts w:hint="eastAsia"/>
        </w:rPr>
        <w:t>进行评估。然而</w:t>
      </w:r>
      <w:r>
        <w:rPr>
          <w:rFonts w:hint="eastAsia"/>
        </w:rPr>
        <w:t>，这种评估可基于心理学家的相当主观的解释，并且对个人的简短面谈不允许进行彻底的评估。此外，中心的</w:t>
      </w:r>
      <w:r w:rsidRPr="000328FA">
        <w:rPr>
          <w:rFonts w:hint="eastAsia"/>
        </w:rPr>
        <w:t>儿科医生和口译员</w:t>
      </w:r>
      <w:r>
        <w:rPr>
          <w:rFonts w:hint="eastAsia"/>
        </w:rPr>
        <w:t>严重短缺</w:t>
      </w:r>
      <w:r w:rsidRPr="000328FA">
        <w:rPr>
          <w:rFonts w:hint="eastAsia"/>
        </w:rPr>
        <w:t>。最后，大多数</w:t>
      </w:r>
      <w:r>
        <w:rPr>
          <w:rFonts w:hint="eastAsia"/>
        </w:rPr>
        <w:t>关于</w:t>
      </w:r>
      <w:r w:rsidRPr="000328FA">
        <w:rPr>
          <w:rFonts w:hint="eastAsia"/>
        </w:rPr>
        <w:t>接待和身份识别中心年龄评估的上诉</w:t>
      </w:r>
      <w:r>
        <w:rPr>
          <w:rFonts w:hint="eastAsia"/>
        </w:rPr>
        <w:t>都被驳回，</w:t>
      </w:r>
      <w:r w:rsidRPr="000328FA">
        <w:rPr>
          <w:rFonts w:hint="eastAsia"/>
        </w:rPr>
        <w:t>导致事实上缺乏有效的法律补救办法。</w:t>
      </w:r>
    </w:p>
    <w:p w:rsidR="006C480F" w:rsidRPr="00427B63" w:rsidRDefault="006C480F" w:rsidP="00157A67">
      <w:pPr>
        <w:pStyle w:val="H23GC"/>
      </w:pPr>
      <w:r w:rsidRPr="00427B63">
        <w:tab/>
      </w:r>
      <w:r w:rsidRPr="00427B63">
        <w:tab/>
      </w:r>
      <w:r>
        <w:t>委员会的评价</w:t>
      </w:r>
    </w:p>
    <w:p w:rsidR="006C480F" w:rsidRPr="00427B63" w:rsidRDefault="006C480F" w:rsidP="006C480F">
      <w:pPr>
        <w:pStyle w:val="SingleTxtGC"/>
      </w:pPr>
      <w:r w:rsidRPr="00427B63">
        <w:rPr>
          <w:b/>
          <w:bCs/>
        </w:rPr>
        <w:t>[C]</w:t>
      </w:r>
      <w:r w:rsidR="00157A67">
        <w:tab/>
      </w:r>
      <w:r>
        <w:t>(a)</w:t>
      </w:r>
      <w:r>
        <w:rPr>
          <w:rFonts w:hint="eastAsia"/>
        </w:rPr>
        <w:t>和</w:t>
      </w:r>
      <w:r>
        <w:t>(d)</w:t>
      </w:r>
      <w:r>
        <w:rPr>
          <w:rFonts w:hint="eastAsia"/>
        </w:rPr>
        <w:t>：</w:t>
      </w:r>
      <w:r w:rsidRPr="000328FA">
        <w:rPr>
          <w:rFonts w:hint="eastAsia"/>
        </w:rPr>
        <w:t>委员会赞赏缔约国提供的资料</w:t>
      </w:r>
      <w:r>
        <w:rPr>
          <w:rFonts w:hint="eastAsia"/>
        </w:rPr>
        <w:t>，</w:t>
      </w:r>
      <w:r w:rsidRPr="000328FA">
        <w:rPr>
          <w:rFonts w:hint="eastAsia"/>
        </w:rPr>
        <w:t>以及关于</w:t>
      </w:r>
      <w:r>
        <w:rPr>
          <w:rFonts w:hint="eastAsia"/>
        </w:rPr>
        <w:t>孤身</w:t>
      </w:r>
      <w:r w:rsidRPr="000328FA">
        <w:rPr>
          <w:rFonts w:hint="eastAsia"/>
        </w:rPr>
        <w:t>未成年人监护权的数据，但</w:t>
      </w:r>
      <w:r>
        <w:rPr>
          <w:rFonts w:hint="eastAsia"/>
        </w:rPr>
        <w:t>它感到</w:t>
      </w:r>
      <w:r w:rsidRPr="000328FA">
        <w:rPr>
          <w:rFonts w:hint="eastAsia"/>
        </w:rPr>
        <w:t>遗憾的是，</w:t>
      </w:r>
      <w:r>
        <w:rPr>
          <w:rFonts w:hint="eastAsia"/>
        </w:rPr>
        <w:t>可以认为</w:t>
      </w:r>
      <w:r w:rsidRPr="000328FA">
        <w:rPr>
          <w:rFonts w:hint="eastAsia"/>
        </w:rPr>
        <w:t>拘留</w:t>
      </w:r>
      <w:r>
        <w:rPr>
          <w:rFonts w:hint="eastAsia"/>
        </w:rPr>
        <w:t>期延长的期限过长</w:t>
      </w:r>
      <w:r w:rsidRPr="000328FA">
        <w:rPr>
          <w:rFonts w:hint="eastAsia"/>
        </w:rPr>
        <w:t>。在</w:t>
      </w:r>
      <w:r>
        <w:rPr>
          <w:rFonts w:hint="eastAsia"/>
        </w:rPr>
        <w:t>这方面，委员会要求缔约国提供资料，说明采取了哪些措施，</w:t>
      </w:r>
      <w:r w:rsidRPr="003C7645">
        <w:rPr>
          <w:rFonts w:hint="eastAsia"/>
        </w:rPr>
        <w:t>确保以非正常方式进入该国的孤身未成年人不被拘留，或者确保拘留仅作为最后手段使用，且拘留时间为必要的最短时间</w:t>
      </w:r>
      <w:r w:rsidRPr="000328FA">
        <w:rPr>
          <w:rFonts w:hint="eastAsia"/>
        </w:rPr>
        <w:t>。它还要求提供</w:t>
      </w:r>
      <w:r>
        <w:rPr>
          <w:rFonts w:hint="eastAsia"/>
        </w:rPr>
        <w:t>信息，说明</w:t>
      </w:r>
      <w:r w:rsidRPr="000328FA">
        <w:rPr>
          <w:rFonts w:hint="eastAsia"/>
        </w:rPr>
        <w:t>自</w:t>
      </w:r>
      <w:r w:rsidRPr="000328FA">
        <w:t>2015</w:t>
      </w:r>
      <w:r w:rsidRPr="000328FA">
        <w:rPr>
          <w:rFonts w:hint="eastAsia"/>
        </w:rPr>
        <w:t>年以来</w:t>
      </w:r>
      <w:r>
        <w:rPr>
          <w:rFonts w:hint="eastAsia"/>
        </w:rPr>
        <w:t>，</w:t>
      </w:r>
      <w:r w:rsidRPr="000328FA">
        <w:rPr>
          <w:rFonts w:hint="eastAsia"/>
        </w:rPr>
        <w:t>当前和以前在押的</w:t>
      </w:r>
      <w:r>
        <w:rPr>
          <w:rFonts w:hint="eastAsia"/>
        </w:rPr>
        <w:t>孤身</w:t>
      </w:r>
      <w:r w:rsidRPr="000328FA">
        <w:rPr>
          <w:rFonts w:hint="eastAsia"/>
        </w:rPr>
        <w:t>未成年人</w:t>
      </w:r>
      <w:r>
        <w:rPr>
          <w:rFonts w:hint="eastAsia"/>
        </w:rPr>
        <w:t>的</w:t>
      </w:r>
      <w:r w:rsidRPr="000328FA">
        <w:rPr>
          <w:rFonts w:hint="eastAsia"/>
        </w:rPr>
        <w:t>人数</w:t>
      </w:r>
      <w:r>
        <w:rPr>
          <w:rFonts w:hint="eastAsia"/>
        </w:rPr>
        <w:t>、他们的监护期限、进行的脆弱性评估和医疗评估、被送到了哪些设施，以及为</w:t>
      </w:r>
      <w:r w:rsidRPr="000328FA">
        <w:rPr>
          <w:rFonts w:hint="eastAsia"/>
        </w:rPr>
        <w:t>确保他们了解自己的法律地位和获得法律援助的权利</w:t>
      </w:r>
      <w:r>
        <w:rPr>
          <w:rFonts w:hint="eastAsia"/>
        </w:rPr>
        <w:t>而提供的保证</w:t>
      </w:r>
      <w:r w:rsidRPr="000328FA">
        <w:rPr>
          <w:rFonts w:hint="eastAsia"/>
        </w:rPr>
        <w:t>。</w:t>
      </w:r>
    </w:p>
    <w:p w:rsidR="006C480F" w:rsidRPr="00427B63" w:rsidRDefault="006C480F" w:rsidP="005E36BC">
      <w:pPr>
        <w:pStyle w:val="SingleTxtGC"/>
        <w:ind w:firstLine="431"/>
      </w:pPr>
      <w:r w:rsidRPr="000328FA">
        <w:rPr>
          <w:rFonts w:hint="eastAsia"/>
        </w:rPr>
        <w:t>委员会注意到缔约国提供的关于医生和心理学家参与年龄评估程序的资料。但是，它感到遗憾的是，报告表明</w:t>
      </w:r>
      <w:r>
        <w:rPr>
          <w:rFonts w:hint="eastAsia"/>
        </w:rPr>
        <w:t>，该程序具有侵入性且不准确，并未在所有情况下彻底实施，对于非法进入或居住在大陆的个人尤其如此</w:t>
      </w:r>
      <w:r w:rsidRPr="000328FA">
        <w:rPr>
          <w:rFonts w:hint="eastAsia"/>
        </w:rPr>
        <w:t>。因此，委员会要求提供资料，说明是否已采取措施</w:t>
      </w:r>
      <w:r>
        <w:rPr>
          <w:rFonts w:hint="eastAsia"/>
        </w:rPr>
        <w:t>，制定年龄评估程序的标准规程</w:t>
      </w:r>
      <w:r w:rsidRPr="000328FA">
        <w:rPr>
          <w:rFonts w:hint="eastAsia"/>
        </w:rPr>
        <w:t>，该</w:t>
      </w:r>
      <w:r>
        <w:rPr>
          <w:rFonts w:hint="eastAsia"/>
        </w:rPr>
        <w:t>规程</w:t>
      </w:r>
      <w:r w:rsidRPr="000328FA">
        <w:rPr>
          <w:rFonts w:hint="eastAsia"/>
        </w:rPr>
        <w:t>适用于任何年龄受到质疑的个人。委员会重申其建议。</w:t>
      </w:r>
    </w:p>
    <w:p w:rsidR="006C480F" w:rsidRPr="00427B63" w:rsidRDefault="006C480F" w:rsidP="006C480F">
      <w:pPr>
        <w:pStyle w:val="SingleTxtGC"/>
      </w:pPr>
      <w:r w:rsidRPr="00427B63">
        <w:rPr>
          <w:b/>
          <w:bCs/>
        </w:rPr>
        <w:t>[B]</w:t>
      </w:r>
      <w:r w:rsidR="00157A67">
        <w:tab/>
      </w:r>
      <w:r>
        <w:t>(b)</w:t>
      </w:r>
      <w:r>
        <w:rPr>
          <w:rFonts w:hint="eastAsia"/>
        </w:rPr>
        <w:t>和</w:t>
      </w:r>
      <w:r>
        <w:t>(c)</w:t>
      </w:r>
      <w:r>
        <w:rPr>
          <w:rFonts w:hint="eastAsia"/>
        </w:rPr>
        <w:t>：</w:t>
      </w:r>
      <w:bookmarkStart w:id="10" w:name="_Toc506807552"/>
      <w:r w:rsidRPr="000328FA">
        <w:rPr>
          <w:rFonts w:hint="eastAsia"/>
        </w:rPr>
        <w:t>委员会欢迎所提供的资料，包括将收容所数量从</w:t>
      </w:r>
      <w:r w:rsidRPr="000328FA">
        <w:t>17</w:t>
      </w:r>
      <w:r w:rsidRPr="000328FA">
        <w:rPr>
          <w:rFonts w:hint="eastAsia"/>
        </w:rPr>
        <w:t>个增加到</w:t>
      </w:r>
      <w:r w:rsidRPr="000328FA">
        <w:t>41</w:t>
      </w:r>
      <w:r>
        <w:rPr>
          <w:rFonts w:hint="eastAsia"/>
        </w:rPr>
        <w:t>个，并在</w:t>
      </w:r>
      <w:r w:rsidRPr="000328FA">
        <w:rPr>
          <w:rFonts w:hint="eastAsia"/>
        </w:rPr>
        <w:t>原先</w:t>
      </w:r>
      <w:r>
        <w:rPr>
          <w:rFonts w:hint="eastAsia"/>
        </w:rPr>
        <w:t>存在</w:t>
      </w:r>
      <w:r w:rsidRPr="000328FA">
        <w:rPr>
          <w:rFonts w:hint="eastAsia"/>
        </w:rPr>
        <w:t>的</w:t>
      </w:r>
      <w:r w:rsidRPr="000328FA">
        <w:t>420</w:t>
      </w:r>
      <w:r w:rsidRPr="000328FA">
        <w:rPr>
          <w:rFonts w:hint="eastAsia"/>
        </w:rPr>
        <w:t>个</w:t>
      </w:r>
      <w:r>
        <w:rPr>
          <w:rFonts w:hint="eastAsia"/>
        </w:rPr>
        <w:t>名额之上又</w:t>
      </w:r>
      <w:r w:rsidRPr="000328FA">
        <w:rPr>
          <w:rFonts w:hint="eastAsia"/>
        </w:rPr>
        <w:t>增加约</w:t>
      </w:r>
      <w:r w:rsidRPr="000328FA">
        <w:t>690</w:t>
      </w:r>
      <w:r w:rsidRPr="000328FA">
        <w:rPr>
          <w:rFonts w:hint="eastAsia"/>
        </w:rPr>
        <w:t>个名额，以及</w:t>
      </w:r>
      <w:r>
        <w:rPr>
          <w:rFonts w:hint="eastAsia"/>
        </w:rPr>
        <w:t>提供关于</w:t>
      </w:r>
      <w:r w:rsidRPr="000328FA">
        <w:rPr>
          <w:rFonts w:hint="eastAsia"/>
        </w:rPr>
        <w:t>将</w:t>
      </w:r>
      <w:r>
        <w:rPr>
          <w:rFonts w:hint="eastAsia"/>
        </w:rPr>
        <w:t>孤身</w:t>
      </w:r>
      <w:r w:rsidRPr="000328FA">
        <w:rPr>
          <w:rFonts w:hint="eastAsia"/>
        </w:rPr>
        <w:t>未成年人与成人分开</w:t>
      </w:r>
      <w:r>
        <w:rPr>
          <w:rFonts w:hint="eastAsia"/>
        </w:rPr>
        <w:t>和向他们提供</w:t>
      </w:r>
      <w:r w:rsidRPr="000328FA">
        <w:rPr>
          <w:rFonts w:hint="eastAsia"/>
        </w:rPr>
        <w:t>服务</w:t>
      </w:r>
      <w:r>
        <w:rPr>
          <w:rFonts w:hint="eastAsia"/>
        </w:rPr>
        <w:t>和</w:t>
      </w:r>
      <w:r w:rsidRPr="000328FA">
        <w:rPr>
          <w:rFonts w:hint="eastAsia"/>
        </w:rPr>
        <w:t>安全区的信息。委员会</w:t>
      </w:r>
      <w:r>
        <w:rPr>
          <w:rFonts w:hint="eastAsia"/>
        </w:rPr>
        <w:t>要求缔约国提供资料，说明为继续努力分析目前的需求和建造新的收容所，以</w:t>
      </w:r>
      <w:r w:rsidRPr="000328FA">
        <w:rPr>
          <w:rFonts w:hint="eastAsia"/>
        </w:rPr>
        <w:t>减少等待安置在庇护所的</w:t>
      </w:r>
      <w:r>
        <w:rPr>
          <w:rFonts w:hint="eastAsia"/>
        </w:rPr>
        <w:t>孤身未成年人</w:t>
      </w:r>
      <w:r w:rsidRPr="000328FA">
        <w:rPr>
          <w:rFonts w:hint="eastAsia"/>
        </w:rPr>
        <w:t>人数所采取的步骤。</w:t>
      </w:r>
    </w:p>
    <w:p w:rsidR="006C480F" w:rsidRPr="00427B63" w:rsidRDefault="006C480F" w:rsidP="005E36BC">
      <w:pPr>
        <w:pStyle w:val="SingleTxtGC"/>
        <w:ind w:firstLine="431"/>
      </w:pPr>
      <w:r w:rsidRPr="000328FA">
        <w:rPr>
          <w:rFonts w:hint="eastAsia"/>
        </w:rPr>
        <w:t>委员会欢迎所设想的关于监护和寄养的法律草案，但对缺乏</w:t>
      </w:r>
      <w:r>
        <w:rPr>
          <w:rFonts w:hint="eastAsia"/>
        </w:rPr>
        <w:t>关于</w:t>
      </w:r>
      <w:r w:rsidRPr="000328FA">
        <w:rPr>
          <w:rFonts w:hint="eastAsia"/>
        </w:rPr>
        <w:t>其内容</w:t>
      </w:r>
      <w:r>
        <w:rPr>
          <w:rFonts w:hint="eastAsia"/>
        </w:rPr>
        <w:t>的</w:t>
      </w:r>
      <w:r w:rsidRPr="000328FA">
        <w:rPr>
          <w:rFonts w:hint="eastAsia"/>
        </w:rPr>
        <w:t>具体信息感到遗憾。委员会要求提供以下</w:t>
      </w:r>
      <w:r>
        <w:rPr>
          <w:rFonts w:hint="eastAsia"/>
        </w:rPr>
        <w:t>方面的</w:t>
      </w:r>
      <w:r w:rsidRPr="000328FA">
        <w:rPr>
          <w:rFonts w:hint="eastAsia"/>
        </w:rPr>
        <w:t>信息：</w:t>
      </w:r>
      <w:r w:rsidR="005702FF">
        <w:rPr>
          <w:rFonts w:hint="eastAsia"/>
        </w:rPr>
        <w:t>(</w:t>
      </w:r>
      <w:r w:rsidRPr="000328FA">
        <w:t>a</w:t>
      </w:r>
      <w:r w:rsidR="005702FF">
        <w:rPr>
          <w:rFonts w:hint="eastAsia"/>
        </w:rPr>
        <w:t>)</w:t>
      </w:r>
      <w:r w:rsidR="00CA4F11">
        <w:t xml:space="preserve"> </w:t>
      </w:r>
      <w:r w:rsidRPr="000328FA">
        <w:rPr>
          <w:rFonts w:hint="eastAsia"/>
        </w:rPr>
        <w:t>上述法律如何加强对</w:t>
      </w:r>
      <w:r>
        <w:rPr>
          <w:rFonts w:hint="eastAsia"/>
        </w:rPr>
        <w:t>失去</w:t>
      </w:r>
      <w:r w:rsidRPr="000328FA">
        <w:rPr>
          <w:rFonts w:hint="eastAsia"/>
        </w:rPr>
        <w:t>父母照顾的儿童的保护</w:t>
      </w:r>
      <w:r>
        <w:rPr>
          <w:rFonts w:hint="eastAsia"/>
        </w:rPr>
        <w:t>；</w:t>
      </w:r>
      <w:r w:rsidR="005702FF">
        <w:rPr>
          <w:rFonts w:hint="eastAsia"/>
        </w:rPr>
        <w:t>(</w:t>
      </w:r>
      <w:r w:rsidRPr="000328FA">
        <w:t>b</w:t>
      </w:r>
      <w:r w:rsidR="005702FF">
        <w:rPr>
          <w:rFonts w:hint="eastAsia"/>
        </w:rPr>
        <w:t>)</w:t>
      </w:r>
      <w:r w:rsidR="00CA4F11">
        <w:t xml:space="preserve"> </w:t>
      </w:r>
      <w:r>
        <w:rPr>
          <w:rFonts w:hint="eastAsia"/>
        </w:rPr>
        <w:t>哪些保障措施被列入为孤身</w:t>
      </w:r>
      <w:r w:rsidRPr="000328FA">
        <w:rPr>
          <w:rFonts w:hint="eastAsia"/>
        </w:rPr>
        <w:t>未成年人</w:t>
      </w:r>
      <w:r>
        <w:rPr>
          <w:rFonts w:hint="eastAsia"/>
        </w:rPr>
        <w:t>制定的特别规定；</w:t>
      </w:r>
      <w:r w:rsidR="005702FF">
        <w:rPr>
          <w:rFonts w:hint="eastAsia"/>
        </w:rPr>
        <w:t>(</w:t>
      </w:r>
      <w:r w:rsidRPr="000328FA">
        <w:t>c</w:t>
      </w:r>
      <w:r w:rsidR="005702FF">
        <w:rPr>
          <w:rFonts w:hint="eastAsia"/>
        </w:rPr>
        <w:t>)</w:t>
      </w:r>
      <w:r w:rsidR="00CA4F11">
        <w:t xml:space="preserve"> </w:t>
      </w:r>
      <w:r>
        <w:rPr>
          <w:rFonts w:hint="eastAsia"/>
        </w:rPr>
        <w:t>在</w:t>
      </w:r>
      <w:r w:rsidRPr="000328FA">
        <w:rPr>
          <w:rFonts w:hint="eastAsia"/>
        </w:rPr>
        <w:t>法案草案的立法程序和执行方面取得了哪些进展。</w:t>
      </w:r>
    </w:p>
    <w:p w:rsidR="006C480F" w:rsidRPr="00427B63" w:rsidRDefault="006C480F" w:rsidP="00CD6FA3">
      <w:pPr>
        <w:pStyle w:val="H23GC"/>
      </w:pPr>
      <w:r w:rsidRPr="00427B63">
        <w:tab/>
      </w:r>
      <w:r w:rsidRPr="00427B63">
        <w:tab/>
      </w:r>
      <w:r>
        <w:t>第</w:t>
      </w:r>
      <w:r w:rsidRPr="00427B63">
        <w:t>34</w:t>
      </w:r>
      <w:r>
        <w:t>段</w:t>
      </w:r>
      <w:bookmarkEnd w:id="10"/>
      <w:r w:rsidR="00CD6FA3">
        <w:rPr>
          <w:rFonts w:hint="eastAsia"/>
        </w:rPr>
        <w:t>：</w:t>
      </w:r>
      <w:r w:rsidRPr="0039590D">
        <w:rPr>
          <w:rFonts w:hint="eastAsia"/>
        </w:rPr>
        <w:t>驱逐寻求庇护者和</w:t>
      </w:r>
      <w:r>
        <w:rPr>
          <w:rFonts w:hint="eastAsia"/>
        </w:rPr>
        <w:t>无证移民</w:t>
      </w:r>
    </w:p>
    <w:p w:rsidR="006C480F" w:rsidRPr="00CA4F11" w:rsidRDefault="006C480F" w:rsidP="005E36BC">
      <w:pPr>
        <w:pStyle w:val="SingleTxtGC"/>
        <w:ind w:firstLine="431"/>
        <w:rPr>
          <w:rFonts w:eastAsia="黑体"/>
          <w:bCs/>
        </w:rPr>
      </w:pPr>
      <w:r w:rsidRPr="00CA4F11">
        <w:rPr>
          <w:rFonts w:eastAsia="黑体" w:hint="eastAsia"/>
          <w:bCs/>
        </w:rPr>
        <w:t>缔约国应确保所有寻求国际保护者都能进入公正和个人化的评估程序，不受歧视地获得不驱回的保护，以及获得一个与当局独立的中止负面决定的机制。委员会鼓励缔约国与国际和区域合作伙伴及邻国协商，允许希望进入该国领土的移徙者能够抵达安全的入境点，其庇护申请在这些入境点能够得到评估。缔约国还应该采取一切必要措施来确保不会发生非正式返回的情况，并且移徙者在遭遣返和驱逐的过程中或者在遣返中心不会遭受虐待。缔约国还应确保对难民和移徙者的虐待行为得到有效报告，并作为优先事项对所有非正规返回和虐待移徙者的指称开展及时、有效和独立的调查，酌情惩处肇事者，并为受害者提供补偿。</w:t>
      </w:r>
    </w:p>
    <w:p w:rsidR="006C480F" w:rsidRPr="00110A60" w:rsidRDefault="006C480F" w:rsidP="008E57EE">
      <w:pPr>
        <w:pStyle w:val="H23GC"/>
        <w:spacing w:before="200"/>
      </w:pPr>
      <w:r w:rsidRPr="00427B63">
        <w:tab/>
      </w:r>
      <w:r w:rsidRPr="00427B63">
        <w:tab/>
      </w:r>
      <w:r w:rsidRPr="00110A60">
        <w:t>缔约国答复概要</w:t>
      </w:r>
    </w:p>
    <w:p w:rsidR="006C480F" w:rsidRPr="00427B63" w:rsidRDefault="006C480F" w:rsidP="005E36BC">
      <w:pPr>
        <w:pStyle w:val="SingleTxtGC"/>
        <w:ind w:firstLine="431"/>
      </w:pPr>
      <w:r w:rsidRPr="000328FA">
        <w:rPr>
          <w:rFonts w:hint="eastAsia"/>
        </w:rPr>
        <w:t>缔约国重申，所有庇护申请均</w:t>
      </w:r>
      <w:r>
        <w:rPr>
          <w:rFonts w:hint="eastAsia"/>
        </w:rPr>
        <w:t>在逐案基础上得到单独</w:t>
      </w:r>
      <w:r w:rsidRPr="000328FA">
        <w:rPr>
          <w:rFonts w:hint="eastAsia"/>
        </w:rPr>
        <w:t>审查。没有</w:t>
      </w:r>
      <w:r>
        <w:rPr>
          <w:rFonts w:hint="eastAsia"/>
        </w:rPr>
        <w:t>进行</w:t>
      </w:r>
      <w:r w:rsidRPr="000328FA">
        <w:rPr>
          <w:rFonts w:hint="eastAsia"/>
        </w:rPr>
        <w:t>集体驱逐，完全遵守</w:t>
      </w:r>
      <w:r>
        <w:rPr>
          <w:rFonts w:hint="eastAsia"/>
        </w:rPr>
        <w:t>了</w:t>
      </w:r>
      <w:r w:rsidRPr="000328FA">
        <w:rPr>
          <w:rFonts w:hint="eastAsia"/>
        </w:rPr>
        <w:t>不驱回原则。</w:t>
      </w:r>
    </w:p>
    <w:p w:rsidR="006C480F" w:rsidRPr="00427B63" w:rsidRDefault="006C480F" w:rsidP="005E36BC">
      <w:pPr>
        <w:pStyle w:val="SingleTxtGC"/>
        <w:ind w:firstLine="431"/>
      </w:pPr>
      <w:r w:rsidRPr="000328FA">
        <w:rPr>
          <w:rFonts w:hint="eastAsia"/>
        </w:rPr>
        <w:t>此外，联合边境管理行动的行动计划涉及</w:t>
      </w:r>
      <w:r>
        <w:rPr>
          <w:rFonts w:hint="eastAsia"/>
        </w:rPr>
        <w:t>对</w:t>
      </w:r>
      <w:r w:rsidRPr="000328FA">
        <w:rPr>
          <w:rFonts w:hint="eastAsia"/>
        </w:rPr>
        <w:t>寻求国际保护的第三国国民的不驱回原则。边境</w:t>
      </w:r>
      <w:r>
        <w:rPr>
          <w:rFonts w:hint="eastAsia"/>
        </w:rPr>
        <w:t>的</w:t>
      </w:r>
      <w:r w:rsidRPr="000328FA">
        <w:rPr>
          <w:rFonts w:hint="eastAsia"/>
        </w:rPr>
        <w:t>入境点确保寻求庇护者</w:t>
      </w:r>
      <w:r>
        <w:rPr>
          <w:rFonts w:hint="eastAsia"/>
        </w:rPr>
        <w:t>的安全抵达</w:t>
      </w:r>
      <w:r w:rsidRPr="000328FA">
        <w:rPr>
          <w:rFonts w:hint="eastAsia"/>
        </w:rPr>
        <w:t>，然后将其转交有关当局</w:t>
      </w:r>
      <w:r>
        <w:rPr>
          <w:rFonts w:hint="eastAsia"/>
        </w:rPr>
        <w:t>，</w:t>
      </w:r>
      <w:r w:rsidRPr="000328FA">
        <w:rPr>
          <w:rFonts w:hint="eastAsia"/>
        </w:rPr>
        <w:t>评估他们的要求。</w:t>
      </w:r>
    </w:p>
    <w:p w:rsidR="006C480F" w:rsidRPr="00427B63" w:rsidRDefault="006C480F" w:rsidP="005E36BC">
      <w:pPr>
        <w:pStyle w:val="SingleTxtGC"/>
        <w:ind w:firstLine="431"/>
      </w:pPr>
      <w:r w:rsidRPr="000328FA">
        <w:rPr>
          <w:rFonts w:hint="eastAsia"/>
        </w:rPr>
        <w:t>此外，自</w:t>
      </w:r>
      <w:r w:rsidRPr="000328FA">
        <w:t>2016</w:t>
      </w:r>
      <w:r w:rsidRPr="000328FA">
        <w:rPr>
          <w:rFonts w:hint="eastAsia"/>
        </w:rPr>
        <w:t>年</w:t>
      </w:r>
      <w:r w:rsidRPr="000328FA">
        <w:t>10</w:t>
      </w:r>
      <w:r w:rsidRPr="000328FA">
        <w:rPr>
          <w:rFonts w:hint="eastAsia"/>
        </w:rPr>
        <w:t>月起生效的</w:t>
      </w:r>
      <w:r>
        <w:rPr>
          <w:rFonts w:hint="eastAsia"/>
        </w:rPr>
        <w:t>一项欧洲联盟新</w:t>
      </w:r>
      <w:r w:rsidRPr="000328FA">
        <w:rPr>
          <w:rFonts w:hint="eastAsia"/>
        </w:rPr>
        <w:t>法规</w:t>
      </w:r>
      <w:r>
        <w:rPr>
          <w:rFonts w:hint="eastAsia"/>
        </w:rPr>
        <w:t>，</w:t>
      </w:r>
      <w:r w:rsidRPr="000328FA">
        <w:rPr>
          <w:rFonts w:hint="eastAsia"/>
        </w:rPr>
        <w:t>为那些基本权利受到参与联合边境管理行动的工作人员</w:t>
      </w:r>
      <w:r>
        <w:rPr>
          <w:rFonts w:hint="eastAsia"/>
        </w:rPr>
        <w:t>的</w:t>
      </w:r>
      <w:r w:rsidRPr="000328FA">
        <w:rPr>
          <w:rFonts w:hint="eastAsia"/>
        </w:rPr>
        <w:t>行为侵犯或直接受到影响的人建立了申诉机制。</w:t>
      </w:r>
      <w:r>
        <w:rPr>
          <w:rFonts w:hint="eastAsia"/>
        </w:rPr>
        <w:t>将由</w:t>
      </w:r>
      <w:r w:rsidRPr="000328FA">
        <w:rPr>
          <w:rFonts w:hint="eastAsia"/>
        </w:rPr>
        <w:t>据称涉案</w:t>
      </w:r>
      <w:r>
        <w:rPr>
          <w:rFonts w:hint="eastAsia"/>
        </w:rPr>
        <w:t>的工作人员所属的</w:t>
      </w:r>
      <w:r w:rsidRPr="000328FA">
        <w:rPr>
          <w:rFonts w:hint="eastAsia"/>
        </w:rPr>
        <w:t>成员国负责采取适当措施，包括纪律程序。</w:t>
      </w:r>
    </w:p>
    <w:p w:rsidR="006C480F" w:rsidRPr="00427B63" w:rsidRDefault="006C480F" w:rsidP="008E57EE">
      <w:pPr>
        <w:pStyle w:val="H23GC"/>
        <w:spacing w:before="200"/>
      </w:pPr>
      <w:r w:rsidRPr="00427B63">
        <w:tab/>
      </w:r>
      <w:r w:rsidRPr="00427B63">
        <w:tab/>
      </w:r>
      <w:r>
        <w:t>非政府组织提供的资料</w:t>
      </w:r>
    </w:p>
    <w:p w:rsidR="006C480F" w:rsidRPr="007859A8" w:rsidRDefault="006C480F" w:rsidP="008E57EE">
      <w:pPr>
        <w:pStyle w:val="H4GC"/>
        <w:spacing w:before="200"/>
        <w:rPr>
          <w:i/>
        </w:rPr>
      </w:pPr>
      <w:r w:rsidRPr="00427B63">
        <w:tab/>
      </w:r>
      <w:r w:rsidRPr="00427B63">
        <w:tab/>
      </w:r>
      <w:r w:rsidRPr="007859A8">
        <w:t>希腊赫尔辛基</w:t>
      </w:r>
      <w:r w:rsidRPr="007859A8">
        <w:rPr>
          <w:rFonts w:hint="eastAsia"/>
        </w:rPr>
        <w:t>观察</w:t>
      </w:r>
      <w:r w:rsidRPr="007859A8">
        <w:t>组织</w:t>
      </w:r>
    </w:p>
    <w:p w:rsidR="006C480F" w:rsidRPr="00427B63" w:rsidRDefault="006C480F" w:rsidP="005E36BC">
      <w:pPr>
        <w:pStyle w:val="SingleTxtGC"/>
        <w:ind w:firstLine="431"/>
      </w:pPr>
      <w:r w:rsidRPr="000328FA">
        <w:rPr>
          <w:rFonts w:hint="eastAsia"/>
        </w:rPr>
        <w:t>希腊赫尔辛基</w:t>
      </w:r>
      <w:r>
        <w:rPr>
          <w:rFonts w:hint="eastAsia"/>
        </w:rPr>
        <w:t>观察组织</w:t>
      </w:r>
      <w:r w:rsidRPr="000328FA">
        <w:rPr>
          <w:rFonts w:hint="eastAsia"/>
        </w:rPr>
        <w:t>强调，</w:t>
      </w:r>
      <w:r>
        <w:rPr>
          <w:rFonts w:hint="eastAsia"/>
        </w:rPr>
        <w:t>不存在寻求庇护者</w:t>
      </w:r>
      <w:r w:rsidRPr="000328FA">
        <w:rPr>
          <w:rFonts w:hint="eastAsia"/>
        </w:rPr>
        <w:t>进入希腊的安全入境点。</w:t>
      </w:r>
    </w:p>
    <w:p w:rsidR="006C480F" w:rsidRPr="00427B63" w:rsidRDefault="006C480F" w:rsidP="005E36BC">
      <w:pPr>
        <w:pStyle w:val="SingleTxtGC"/>
        <w:ind w:firstLine="431"/>
      </w:pPr>
      <w:r w:rsidRPr="000328FA">
        <w:rPr>
          <w:rFonts w:hint="eastAsia"/>
        </w:rPr>
        <w:t>希腊赫尔辛基</w:t>
      </w:r>
      <w:r>
        <w:rPr>
          <w:rFonts w:hint="eastAsia"/>
        </w:rPr>
        <w:t>观察组织</w:t>
      </w:r>
      <w:r w:rsidRPr="000328FA">
        <w:rPr>
          <w:rFonts w:hint="eastAsia"/>
        </w:rPr>
        <w:t>重申了</w:t>
      </w:r>
      <w:r w:rsidRPr="000328FA">
        <w:t>Kahled</w:t>
      </w:r>
      <w:r w:rsidRPr="000328FA">
        <w:rPr>
          <w:rFonts w:hint="eastAsia"/>
        </w:rPr>
        <w:t>案件</w:t>
      </w:r>
      <w:r>
        <w:rPr>
          <w:rFonts w:hint="eastAsia"/>
        </w:rPr>
        <w:t>，他在</w:t>
      </w:r>
      <w:r w:rsidRPr="000328FA">
        <w:t>2017</w:t>
      </w:r>
      <w:r w:rsidRPr="000328FA">
        <w:rPr>
          <w:rFonts w:hint="eastAsia"/>
        </w:rPr>
        <w:t>年</w:t>
      </w:r>
      <w:r w:rsidRPr="000328FA">
        <w:t>3</w:t>
      </w:r>
      <w:r w:rsidRPr="000328FA">
        <w:rPr>
          <w:rFonts w:hint="eastAsia"/>
        </w:rPr>
        <w:t>月</w:t>
      </w:r>
      <w:r w:rsidRPr="000328FA">
        <w:t>23</w:t>
      </w:r>
      <w:r>
        <w:rPr>
          <w:rFonts w:hint="eastAsia"/>
        </w:rPr>
        <w:t>日出庭时未被提供律师。</w:t>
      </w:r>
      <w:r w:rsidRPr="000328FA">
        <w:rPr>
          <w:rFonts w:hint="eastAsia"/>
        </w:rPr>
        <w:t>据非政府组织</w:t>
      </w:r>
      <w:r w:rsidRPr="000328FA">
        <w:t>Advocates Abroad</w:t>
      </w:r>
      <w:r>
        <w:rPr>
          <w:rFonts w:hint="eastAsia"/>
        </w:rPr>
        <w:t>称</w:t>
      </w:r>
      <w:r w:rsidRPr="000328FA">
        <w:rPr>
          <w:rFonts w:hint="eastAsia"/>
        </w:rPr>
        <w:t>，他的审判持续了六分半钟，</w:t>
      </w:r>
      <w:r>
        <w:rPr>
          <w:rFonts w:hint="eastAsia"/>
        </w:rPr>
        <w:t>对“口</w:t>
      </w:r>
      <w:r w:rsidRPr="000328FA">
        <w:rPr>
          <w:rFonts w:hint="eastAsia"/>
        </w:rPr>
        <w:t>译”</w:t>
      </w:r>
      <w:r>
        <w:rPr>
          <w:rFonts w:hint="eastAsia"/>
        </w:rPr>
        <w:t>的</w:t>
      </w:r>
      <w:r w:rsidRPr="000328FA">
        <w:rPr>
          <w:rFonts w:hint="eastAsia"/>
        </w:rPr>
        <w:t>使用不当</w:t>
      </w:r>
      <w:r>
        <w:rPr>
          <w:rFonts w:hint="eastAsia"/>
        </w:rPr>
        <w:t>且不合法，</w:t>
      </w:r>
      <w:r>
        <w:t>因为</w:t>
      </w:r>
      <w:r>
        <w:rPr>
          <w:rFonts w:hint="eastAsia"/>
        </w:rPr>
        <w:t>他没有翻译诉讼程序，被告被问了三四个问题，拒绝传唤</w:t>
      </w:r>
      <w:r w:rsidRPr="000328FA">
        <w:rPr>
          <w:rFonts w:hint="eastAsia"/>
        </w:rPr>
        <w:t>辩方证人，</w:t>
      </w:r>
      <w:r>
        <w:rPr>
          <w:rFonts w:hint="eastAsia"/>
        </w:rPr>
        <w:t>也</w:t>
      </w:r>
      <w:r w:rsidRPr="000328FA">
        <w:rPr>
          <w:rFonts w:hint="eastAsia"/>
        </w:rPr>
        <w:t>没有</w:t>
      </w:r>
      <w:r w:rsidRPr="00ED4846">
        <w:rPr>
          <w:rFonts w:hint="eastAsia"/>
        </w:rPr>
        <w:t>质询</w:t>
      </w:r>
      <w:r w:rsidRPr="000328FA">
        <w:rPr>
          <w:rFonts w:hint="eastAsia"/>
        </w:rPr>
        <w:t>检控证人。</w:t>
      </w:r>
      <w:r w:rsidRPr="000328FA">
        <w:t>Kahled</w:t>
      </w:r>
      <w:r w:rsidRPr="000328FA">
        <w:rPr>
          <w:rFonts w:hint="eastAsia"/>
        </w:rPr>
        <w:t>被判处</w:t>
      </w:r>
      <w:r w:rsidRPr="000328FA">
        <w:t>16</w:t>
      </w:r>
      <w:r w:rsidRPr="000328FA">
        <w:rPr>
          <w:rFonts w:hint="eastAsia"/>
        </w:rPr>
        <w:t>个月监禁</w:t>
      </w:r>
      <w:r>
        <w:rPr>
          <w:rFonts w:hint="eastAsia"/>
        </w:rPr>
        <w:t>，罪名是拒捕、</w:t>
      </w:r>
      <w:r w:rsidRPr="000328FA">
        <w:rPr>
          <w:rFonts w:hint="eastAsia"/>
        </w:rPr>
        <w:t>侮辱警察和非法</w:t>
      </w:r>
      <w:r>
        <w:rPr>
          <w:rFonts w:hint="eastAsia"/>
        </w:rPr>
        <w:t>持刀</w:t>
      </w:r>
      <w:r w:rsidRPr="000328FA">
        <w:rPr>
          <w:rFonts w:hint="eastAsia"/>
        </w:rPr>
        <w:t>。</w:t>
      </w:r>
    </w:p>
    <w:p w:rsidR="006C480F" w:rsidRPr="00427B63" w:rsidRDefault="006C480F" w:rsidP="005E36BC">
      <w:pPr>
        <w:pStyle w:val="SingleTxtGC"/>
        <w:ind w:firstLine="431"/>
      </w:pPr>
      <w:r w:rsidRPr="000328FA">
        <w:rPr>
          <w:rFonts w:hint="eastAsia"/>
        </w:rPr>
        <w:t>希腊赫尔辛基</w:t>
      </w:r>
      <w:r>
        <w:rPr>
          <w:rFonts w:hint="eastAsia"/>
        </w:rPr>
        <w:t>观察组织提到</w:t>
      </w:r>
      <w:r w:rsidRPr="000328FA">
        <w:rPr>
          <w:rFonts w:hint="eastAsia"/>
        </w:rPr>
        <w:t>大赦国际</w:t>
      </w:r>
      <w:r w:rsidRPr="000328FA">
        <w:t>2017</w:t>
      </w:r>
      <w:r w:rsidRPr="000328FA">
        <w:rPr>
          <w:rFonts w:hint="eastAsia"/>
        </w:rPr>
        <w:t>年初的报告和人权观察</w:t>
      </w:r>
      <w:r w:rsidRPr="000328FA">
        <w:t>2017</w:t>
      </w:r>
      <w:r w:rsidRPr="000328FA">
        <w:rPr>
          <w:rFonts w:hint="eastAsia"/>
        </w:rPr>
        <w:t>年</w:t>
      </w:r>
      <w:r w:rsidRPr="000328FA">
        <w:t>3</w:t>
      </w:r>
      <w:r w:rsidRPr="000328FA">
        <w:rPr>
          <w:rFonts w:hint="eastAsia"/>
        </w:rPr>
        <w:t>月的报告，两者均描述</w:t>
      </w:r>
      <w:r>
        <w:rPr>
          <w:rFonts w:hint="eastAsia"/>
        </w:rPr>
        <w:t>各个岛</w:t>
      </w:r>
      <w:r w:rsidRPr="000328FA">
        <w:rPr>
          <w:rFonts w:hint="eastAsia"/>
        </w:rPr>
        <w:t>上的接待中心</w:t>
      </w:r>
      <w:r>
        <w:rPr>
          <w:rFonts w:hint="eastAsia"/>
        </w:rPr>
        <w:t>人满为患，往往远离医院和其他服务，缺乏安全保障，酝酿</w:t>
      </w:r>
      <w:r w:rsidRPr="000328FA">
        <w:rPr>
          <w:rFonts w:hint="eastAsia"/>
        </w:rPr>
        <w:t>骚乱或仇恨罪</w:t>
      </w:r>
      <w:r>
        <w:rPr>
          <w:rFonts w:hint="eastAsia"/>
        </w:rPr>
        <w:t>，使得个人对自己的未来没有</w:t>
      </w:r>
      <w:r w:rsidRPr="000328FA">
        <w:rPr>
          <w:rFonts w:hint="eastAsia"/>
        </w:rPr>
        <w:t>确定</w:t>
      </w:r>
      <w:r>
        <w:rPr>
          <w:rFonts w:hint="eastAsia"/>
        </w:rPr>
        <w:t>感</w:t>
      </w:r>
      <w:r w:rsidRPr="000328FA">
        <w:rPr>
          <w:rFonts w:hint="eastAsia"/>
        </w:rPr>
        <w:t>。</w:t>
      </w:r>
      <w:r>
        <w:rPr>
          <w:rFonts w:hint="eastAsia"/>
        </w:rPr>
        <w:t>采取把寻求庇护者关在岛屿上的遏制政策加剧了这些情况。几位</w:t>
      </w:r>
      <w:r w:rsidRPr="000328FA">
        <w:rPr>
          <w:rFonts w:hint="eastAsia"/>
        </w:rPr>
        <w:t>叙利亚难民尽管提交</w:t>
      </w:r>
      <w:r>
        <w:rPr>
          <w:rFonts w:hint="eastAsia"/>
        </w:rPr>
        <w:t>了庇护申请，仍被驳回</w:t>
      </w:r>
      <w:r w:rsidRPr="000328FA">
        <w:rPr>
          <w:rFonts w:hint="eastAsia"/>
        </w:rPr>
        <w:t>上诉</w:t>
      </w:r>
      <w:r>
        <w:rPr>
          <w:rFonts w:hint="eastAsia"/>
        </w:rPr>
        <w:t>，并被送</w:t>
      </w:r>
      <w:r w:rsidRPr="000328FA">
        <w:rPr>
          <w:rFonts w:hint="eastAsia"/>
        </w:rPr>
        <w:t>回土耳其。不人道的生活条件导致莱斯博斯岛</w:t>
      </w:r>
      <w:r>
        <w:rPr>
          <w:rFonts w:hint="eastAsia"/>
        </w:rPr>
        <w:t>上</w:t>
      </w:r>
      <w:r w:rsidRPr="000328FA">
        <w:rPr>
          <w:rFonts w:hint="eastAsia"/>
        </w:rPr>
        <w:t>至少有五名难民死亡</w:t>
      </w:r>
      <w:r>
        <w:rPr>
          <w:rFonts w:hint="eastAsia"/>
        </w:rPr>
        <w:t>。</w:t>
      </w:r>
    </w:p>
    <w:p w:rsidR="006C480F" w:rsidRPr="00427B63" w:rsidRDefault="006C480F" w:rsidP="00D24D65">
      <w:pPr>
        <w:pStyle w:val="H23GC"/>
        <w:spacing w:before="200"/>
      </w:pPr>
      <w:r w:rsidRPr="00427B63">
        <w:tab/>
      </w:r>
      <w:r w:rsidRPr="00427B63">
        <w:tab/>
      </w:r>
      <w:r>
        <w:t>委员会的评价</w:t>
      </w:r>
    </w:p>
    <w:p w:rsidR="006C480F" w:rsidRPr="00427B63" w:rsidRDefault="006C480F" w:rsidP="006C480F">
      <w:pPr>
        <w:pStyle w:val="SingleTxtGC"/>
      </w:pPr>
      <w:r w:rsidRPr="00427B63">
        <w:rPr>
          <w:b/>
          <w:bCs/>
        </w:rPr>
        <w:t>[C]</w:t>
      </w:r>
      <w:r>
        <w:rPr>
          <w:rFonts w:hint="eastAsia"/>
        </w:rPr>
        <w:t>：委员会注意到缔约国提供的资料，</w:t>
      </w:r>
      <w:r w:rsidRPr="000328FA">
        <w:rPr>
          <w:rFonts w:hint="eastAsia"/>
        </w:rPr>
        <w:t>欢迎</w:t>
      </w:r>
      <w:r w:rsidRPr="000328FA">
        <w:t>2016</w:t>
      </w:r>
      <w:r w:rsidRPr="000328FA">
        <w:rPr>
          <w:rFonts w:hint="eastAsia"/>
        </w:rPr>
        <w:t>年</w:t>
      </w:r>
      <w:r w:rsidRPr="000328FA">
        <w:t>10</w:t>
      </w:r>
      <w:r w:rsidRPr="000328FA">
        <w:rPr>
          <w:rFonts w:hint="eastAsia"/>
        </w:rPr>
        <w:t>月生效的欧洲联盟</w:t>
      </w:r>
      <w:r>
        <w:rPr>
          <w:rFonts w:hint="eastAsia"/>
        </w:rPr>
        <w:t>新</w:t>
      </w:r>
      <w:r w:rsidRPr="000328FA">
        <w:rPr>
          <w:rFonts w:hint="eastAsia"/>
        </w:rPr>
        <w:t>条例，</w:t>
      </w:r>
      <w:r>
        <w:rPr>
          <w:rFonts w:hint="eastAsia"/>
        </w:rPr>
        <w:t>它</w:t>
      </w:r>
      <w:r w:rsidRPr="000328FA">
        <w:rPr>
          <w:rFonts w:hint="eastAsia"/>
        </w:rPr>
        <w:t>规定为那些基本权利受到参与联合边境管理行动的工作人员</w:t>
      </w:r>
      <w:r>
        <w:rPr>
          <w:rFonts w:hint="eastAsia"/>
        </w:rPr>
        <w:t>的</w:t>
      </w:r>
      <w:r w:rsidRPr="000328FA">
        <w:rPr>
          <w:rFonts w:hint="eastAsia"/>
        </w:rPr>
        <w:t>行为</w:t>
      </w:r>
      <w:r>
        <w:rPr>
          <w:rFonts w:hint="eastAsia"/>
        </w:rPr>
        <w:t>侵犯或直接影响的人建立</w:t>
      </w:r>
      <w:r w:rsidRPr="000328FA">
        <w:rPr>
          <w:rFonts w:hint="eastAsia"/>
        </w:rPr>
        <w:t>申诉机制。然而，委员会感到遗憾的是，没有报告</w:t>
      </w:r>
      <w:r>
        <w:rPr>
          <w:rFonts w:hint="eastAsia"/>
        </w:rPr>
        <w:t>在委员会</w:t>
      </w:r>
      <w:r w:rsidRPr="000328FA">
        <w:rPr>
          <w:rFonts w:hint="eastAsia"/>
        </w:rPr>
        <w:t>结论性意见</w:t>
      </w:r>
      <w:r>
        <w:rPr>
          <w:rFonts w:hint="eastAsia"/>
        </w:rPr>
        <w:t>之后，为充分执行委员会的建议采取的</w:t>
      </w:r>
      <w:r w:rsidRPr="000328FA">
        <w:rPr>
          <w:rFonts w:hint="eastAsia"/>
        </w:rPr>
        <w:t>具体措施。委员会</w:t>
      </w:r>
      <w:r>
        <w:rPr>
          <w:rFonts w:hint="eastAsia"/>
        </w:rPr>
        <w:t>尤其</w:t>
      </w:r>
      <w:r w:rsidRPr="000328FA">
        <w:rPr>
          <w:rFonts w:hint="eastAsia"/>
        </w:rPr>
        <w:t>要求提供以下资料：</w:t>
      </w:r>
      <w:r w:rsidR="005702FF">
        <w:rPr>
          <w:rFonts w:hint="eastAsia"/>
        </w:rPr>
        <w:t>(</w:t>
      </w:r>
      <w:r w:rsidRPr="000328FA">
        <w:t>a</w:t>
      </w:r>
      <w:r w:rsidR="005702FF">
        <w:rPr>
          <w:rFonts w:hint="eastAsia"/>
        </w:rPr>
        <w:t>)</w:t>
      </w:r>
      <w:r w:rsidR="00D72545">
        <w:t xml:space="preserve"> </w:t>
      </w:r>
      <w:r>
        <w:rPr>
          <w:rFonts w:hint="eastAsia"/>
        </w:rPr>
        <w:t>采取了哪些</w:t>
      </w:r>
      <w:r w:rsidRPr="000328FA">
        <w:rPr>
          <w:rFonts w:hint="eastAsia"/>
        </w:rPr>
        <w:t>措施</w:t>
      </w:r>
      <w:r>
        <w:rPr>
          <w:rFonts w:hint="eastAsia"/>
        </w:rPr>
        <w:t>，以</w:t>
      </w:r>
      <w:r w:rsidRPr="000328FA">
        <w:rPr>
          <w:rFonts w:hint="eastAsia"/>
        </w:rPr>
        <w:t>确保根据不驱回原则逐案确定</w:t>
      </w:r>
      <w:r>
        <w:rPr>
          <w:rFonts w:hint="eastAsia"/>
        </w:rPr>
        <w:t>庇护申请和难民地位</w:t>
      </w:r>
      <w:r w:rsidRPr="000328FA">
        <w:rPr>
          <w:rFonts w:hint="eastAsia"/>
        </w:rPr>
        <w:t>，以及</w:t>
      </w:r>
      <w:r>
        <w:rPr>
          <w:rFonts w:hint="eastAsia"/>
        </w:rPr>
        <w:t>确保可以向</w:t>
      </w:r>
      <w:r w:rsidRPr="000328FA">
        <w:rPr>
          <w:rFonts w:hint="eastAsia"/>
        </w:rPr>
        <w:t>独立</w:t>
      </w:r>
      <w:r>
        <w:rPr>
          <w:rFonts w:hint="eastAsia"/>
        </w:rPr>
        <w:t>的公正的当局提出上诉；</w:t>
      </w:r>
      <w:r w:rsidR="005702FF">
        <w:rPr>
          <w:rFonts w:hint="eastAsia"/>
        </w:rPr>
        <w:t>(</w:t>
      </w:r>
      <w:r w:rsidRPr="000328FA">
        <w:t>b</w:t>
      </w:r>
      <w:r w:rsidR="005702FF">
        <w:rPr>
          <w:rFonts w:hint="eastAsia"/>
        </w:rPr>
        <w:t>)</w:t>
      </w:r>
      <w:r w:rsidR="00D72545">
        <w:t xml:space="preserve"> </w:t>
      </w:r>
      <w:r>
        <w:rPr>
          <w:rFonts w:hint="eastAsia"/>
        </w:rPr>
        <w:t>采取了哪些</w:t>
      </w:r>
      <w:r w:rsidRPr="000328FA">
        <w:rPr>
          <w:rFonts w:hint="eastAsia"/>
        </w:rPr>
        <w:t>措施</w:t>
      </w:r>
      <w:r>
        <w:rPr>
          <w:rFonts w:hint="eastAsia"/>
        </w:rPr>
        <w:t>，以确保有效防止虐待难民和寻求庇护者的行为，并确保实施此类行为</w:t>
      </w:r>
      <w:r w:rsidRPr="000328FA">
        <w:rPr>
          <w:rFonts w:hint="eastAsia"/>
        </w:rPr>
        <w:t>的肇事者</w:t>
      </w:r>
      <w:r>
        <w:rPr>
          <w:rFonts w:hint="eastAsia"/>
        </w:rPr>
        <w:t>受到</w:t>
      </w:r>
      <w:r w:rsidRPr="000328FA">
        <w:rPr>
          <w:rFonts w:hint="eastAsia"/>
        </w:rPr>
        <w:t>惩罚</w:t>
      </w:r>
      <w:r>
        <w:rPr>
          <w:rFonts w:hint="eastAsia"/>
        </w:rPr>
        <w:t>；</w:t>
      </w:r>
      <w:r w:rsidR="005702FF">
        <w:rPr>
          <w:rFonts w:hint="eastAsia"/>
        </w:rPr>
        <w:t>(</w:t>
      </w:r>
      <w:r w:rsidRPr="000328FA">
        <w:t>c</w:t>
      </w:r>
      <w:r w:rsidR="005702FF">
        <w:rPr>
          <w:rFonts w:hint="eastAsia"/>
        </w:rPr>
        <w:t>)</w:t>
      </w:r>
      <w:r w:rsidR="00D72545">
        <w:t xml:space="preserve"> </w:t>
      </w:r>
      <w:r w:rsidRPr="000328FA">
        <w:rPr>
          <w:rFonts w:hint="eastAsia"/>
        </w:rPr>
        <w:t>执行</w:t>
      </w:r>
      <w:r w:rsidRPr="000328FA">
        <w:t>2016</w:t>
      </w:r>
      <w:r w:rsidRPr="000328FA">
        <w:rPr>
          <w:rFonts w:hint="eastAsia"/>
        </w:rPr>
        <w:t>年</w:t>
      </w:r>
      <w:r w:rsidRPr="000328FA">
        <w:t>10</w:t>
      </w:r>
      <w:r w:rsidRPr="000328FA">
        <w:rPr>
          <w:rFonts w:hint="eastAsia"/>
        </w:rPr>
        <w:t>月</w:t>
      </w:r>
      <w:r w:rsidRPr="000328FA">
        <w:t>6</w:t>
      </w:r>
      <w:r>
        <w:rPr>
          <w:rFonts w:hint="eastAsia"/>
        </w:rPr>
        <w:t>日生效的欧洲联盟条例的情况，特别是设立机制，告知</w:t>
      </w:r>
      <w:r w:rsidRPr="000328FA">
        <w:rPr>
          <w:rFonts w:hint="eastAsia"/>
        </w:rPr>
        <w:t>寻求庇护者和难民</w:t>
      </w:r>
      <w:r>
        <w:rPr>
          <w:rFonts w:hint="eastAsia"/>
        </w:rPr>
        <w:t>，如果</w:t>
      </w:r>
      <w:r w:rsidRPr="000328FA">
        <w:rPr>
          <w:rFonts w:hint="eastAsia"/>
        </w:rPr>
        <w:t>其基本权利受到</w:t>
      </w:r>
      <w:r>
        <w:rPr>
          <w:rFonts w:hint="eastAsia"/>
        </w:rPr>
        <w:t>参与联合边境管理行动工作人员</w:t>
      </w:r>
      <w:r w:rsidRPr="000328FA">
        <w:rPr>
          <w:rFonts w:hint="eastAsia"/>
        </w:rPr>
        <w:t>行动</w:t>
      </w:r>
      <w:r>
        <w:rPr>
          <w:rFonts w:hint="eastAsia"/>
        </w:rPr>
        <w:t>的</w:t>
      </w:r>
      <w:r w:rsidRPr="000328FA">
        <w:rPr>
          <w:rFonts w:hint="eastAsia"/>
        </w:rPr>
        <w:t>侵犯</w:t>
      </w:r>
      <w:r>
        <w:rPr>
          <w:rFonts w:hint="eastAsia"/>
        </w:rPr>
        <w:t>或</w:t>
      </w:r>
      <w:r w:rsidRPr="000328FA">
        <w:rPr>
          <w:rFonts w:hint="eastAsia"/>
        </w:rPr>
        <w:t>影响</w:t>
      </w:r>
      <w:r>
        <w:rPr>
          <w:rFonts w:hint="eastAsia"/>
        </w:rPr>
        <w:t>，他们有权</w:t>
      </w:r>
      <w:r w:rsidRPr="000328FA">
        <w:rPr>
          <w:rFonts w:hint="eastAsia"/>
        </w:rPr>
        <w:t>诉诸</w:t>
      </w:r>
      <w:r>
        <w:rPr>
          <w:rFonts w:hint="eastAsia"/>
        </w:rPr>
        <w:t>申述</w:t>
      </w:r>
      <w:r w:rsidRPr="000328FA">
        <w:rPr>
          <w:rFonts w:hint="eastAsia"/>
        </w:rPr>
        <w:t>机制。委员会还请缔约国就</w:t>
      </w:r>
      <w:r>
        <w:rPr>
          <w:rFonts w:hint="eastAsia"/>
        </w:rPr>
        <w:t>关于以下情况的信息发表意见，即将寻求庇护者限制在各岛屿</w:t>
      </w:r>
      <w:r w:rsidRPr="000328FA">
        <w:rPr>
          <w:rFonts w:hint="eastAsia"/>
        </w:rPr>
        <w:t>上</w:t>
      </w:r>
      <w:r>
        <w:rPr>
          <w:rFonts w:hint="eastAsia"/>
        </w:rPr>
        <w:t>的遏制政策</w:t>
      </w:r>
      <w:r w:rsidRPr="000328FA">
        <w:rPr>
          <w:rFonts w:hint="eastAsia"/>
        </w:rPr>
        <w:t>，以及</w:t>
      </w:r>
      <w:r>
        <w:rPr>
          <w:rFonts w:hint="eastAsia"/>
        </w:rPr>
        <w:t>各</w:t>
      </w:r>
      <w:r w:rsidRPr="000328FA">
        <w:rPr>
          <w:rFonts w:hint="eastAsia"/>
        </w:rPr>
        <w:t>岛屿上的接待中心</w:t>
      </w:r>
      <w:r>
        <w:rPr>
          <w:rFonts w:hint="eastAsia"/>
        </w:rPr>
        <w:t>人满为患</w:t>
      </w:r>
      <w:r w:rsidRPr="000328FA">
        <w:rPr>
          <w:rFonts w:hint="eastAsia"/>
        </w:rPr>
        <w:t>，往往</w:t>
      </w:r>
      <w:r>
        <w:rPr>
          <w:rFonts w:hint="eastAsia"/>
        </w:rPr>
        <w:t>远离医院和其他服务，缺乏安全保障，酝酿骚乱或仇恨</w:t>
      </w:r>
      <w:r w:rsidRPr="000328FA">
        <w:rPr>
          <w:rFonts w:hint="eastAsia"/>
        </w:rPr>
        <w:t>罪</w:t>
      </w:r>
      <w:r>
        <w:rPr>
          <w:rFonts w:hint="eastAsia"/>
        </w:rPr>
        <w:t>，使得个人对自己的未来没有</w:t>
      </w:r>
      <w:r w:rsidRPr="000328FA">
        <w:rPr>
          <w:rFonts w:hint="eastAsia"/>
        </w:rPr>
        <w:t>确定</w:t>
      </w:r>
      <w:r>
        <w:rPr>
          <w:rFonts w:hint="eastAsia"/>
        </w:rPr>
        <w:t>感</w:t>
      </w:r>
      <w:r w:rsidRPr="000328FA">
        <w:rPr>
          <w:rFonts w:hint="eastAsia"/>
        </w:rPr>
        <w:t>。委员会重申其建议。</w:t>
      </w:r>
    </w:p>
    <w:p w:rsidR="006C480F" w:rsidRPr="00427B63" w:rsidRDefault="006C480F" w:rsidP="005E36BC">
      <w:pPr>
        <w:pStyle w:val="SingleTxtGC"/>
        <w:ind w:firstLine="431"/>
      </w:pPr>
      <w:r w:rsidRPr="00D72545">
        <w:rPr>
          <w:rFonts w:eastAsia="黑体"/>
        </w:rPr>
        <w:t>建议采取的行动</w:t>
      </w:r>
      <w:r>
        <w:rPr>
          <w:rFonts w:hint="eastAsia"/>
        </w:rPr>
        <w:t>：</w:t>
      </w:r>
      <w:r>
        <w:rPr>
          <w:rFonts w:asciiTheme="majorBidi" w:hAnsiTheme="majorBidi" w:cstheme="majorBidi" w:hint="eastAsia"/>
          <w:spacing w:val="4"/>
          <w:szCs w:val="21"/>
        </w:rPr>
        <w:t>发函通知缔约国</w:t>
      </w:r>
      <w:r>
        <w:rPr>
          <w:rFonts w:asciiTheme="majorBidi" w:hAnsiTheme="majorBidi" w:cstheme="majorBidi" w:hint="eastAsia"/>
          <w:szCs w:val="21"/>
        </w:rPr>
        <w:t>后续程序已终止。</w:t>
      </w:r>
      <w:r>
        <w:rPr>
          <w:rFonts w:hint="eastAsia"/>
        </w:rPr>
        <w:t>所要求的资料应在缔约国的下</w:t>
      </w:r>
      <w:r w:rsidRPr="009511E3">
        <w:rPr>
          <w:rFonts w:hint="eastAsia"/>
        </w:rPr>
        <w:t>次定期报告中处理。</w:t>
      </w:r>
    </w:p>
    <w:p w:rsidR="006C480F" w:rsidRPr="00427B63" w:rsidRDefault="006C480F" w:rsidP="005E36BC">
      <w:pPr>
        <w:pStyle w:val="SingleTxtGC"/>
        <w:ind w:firstLine="431"/>
      </w:pPr>
      <w:r w:rsidRPr="00D72545">
        <w:rPr>
          <w:rFonts w:eastAsia="黑体"/>
        </w:rPr>
        <w:t>下次定期报告</w:t>
      </w:r>
      <w:r>
        <w:rPr>
          <w:rFonts w:hint="eastAsia"/>
        </w:rPr>
        <w:t>：</w:t>
      </w:r>
      <w:r>
        <w:t>2020</w:t>
      </w:r>
      <w:r>
        <w:t>年</w:t>
      </w:r>
      <w:r>
        <w:rPr>
          <w:rFonts w:hint="eastAsia"/>
        </w:rPr>
        <w:t>11</w:t>
      </w:r>
      <w:r>
        <w:rPr>
          <w:rFonts w:hint="eastAsia"/>
        </w:rPr>
        <w:t>月</w:t>
      </w:r>
      <w:r>
        <w:rPr>
          <w:rFonts w:hint="eastAsia"/>
        </w:rPr>
        <w:t>6</w:t>
      </w:r>
      <w:r>
        <w:rPr>
          <w:rFonts w:hint="eastAsia"/>
        </w:rPr>
        <w:t>日。</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5102"/>
      </w:tblGrid>
      <w:tr w:rsidR="006C480F" w:rsidRPr="00427B63" w:rsidTr="005702FF">
        <w:trPr>
          <w:trHeight w:val="240"/>
          <w:tblHeader/>
        </w:trPr>
        <w:tc>
          <w:tcPr>
            <w:tcW w:w="7370" w:type="dxa"/>
            <w:gridSpan w:val="2"/>
            <w:tcBorders>
              <w:top w:val="single" w:sz="4" w:space="0" w:color="auto"/>
              <w:bottom w:val="single" w:sz="12" w:space="0" w:color="auto"/>
            </w:tcBorders>
            <w:shd w:val="clear" w:color="auto" w:fill="auto"/>
            <w:vAlign w:val="bottom"/>
          </w:tcPr>
          <w:p w:rsidR="006C480F" w:rsidRPr="002B6080" w:rsidRDefault="006C480F" w:rsidP="002B6080">
            <w:pPr>
              <w:pStyle w:val="SingleTxtGC"/>
              <w:tabs>
                <w:tab w:val="clear" w:pos="431"/>
                <w:tab w:val="clear" w:pos="1134"/>
                <w:tab w:val="clear" w:pos="1565"/>
                <w:tab w:val="clear" w:pos="1996"/>
                <w:tab w:val="clear" w:pos="2427"/>
              </w:tabs>
              <w:spacing w:before="60" w:after="60" w:line="240" w:lineRule="atLeast"/>
              <w:ind w:left="0" w:right="6"/>
              <w:rPr>
                <w:rFonts w:ascii="楷体" w:eastAsia="楷体" w:hAnsi="楷体"/>
                <w:sz w:val="18"/>
                <w:szCs w:val="18"/>
              </w:rPr>
            </w:pPr>
            <w:r w:rsidRPr="002B6080">
              <w:rPr>
                <w:rFonts w:ascii="楷体" w:eastAsia="楷体" w:hAnsi="楷体"/>
                <w:sz w:val="18"/>
                <w:szCs w:val="18"/>
              </w:rPr>
              <w:t>大韩民国</w:t>
            </w:r>
          </w:p>
        </w:tc>
      </w:tr>
      <w:tr w:rsidR="006C480F" w:rsidRPr="00427B63" w:rsidTr="005B72FA">
        <w:trPr>
          <w:trHeight w:val="240"/>
        </w:trPr>
        <w:tc>
          <w:tcPr>
            <w:tcW w:w="2268"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20" w:after="40"/>
              <w:ind w:left="0" w:right="6"/>
              <w:rPr>
                <w:rFonts w:asciiTheme="majorBidi" w:eastAsiaTheme="minorEastAsia" w:hAnsiTheme="majorBidi" w:cstheme="majorBidi"/>
                <w:szCs w:val="21"/>
              </w:rPr>
            </w:pPr>
            <w:r w:rsidRPr="002B6080">
              <w:rPr>
                <w:rFonts w:asciiTheme="majorBidi" w:eastAsiaTheme="minorEastAsia" w:hAnsiTheme="majorBidi" w:cstheme="majorBidi" w:hint="eastAsia"/>
                <w:szCs w:val="21"/>
              </w:rPr>
              <w:t>结论性</w:t>
            </w:r>
            <w:r w:rsidRPr="002B6080">
              <w:rPr>
                <w:rFonts w:asciiTheme="majorBidi" w:eastAsiaTheme="minorEastAsia" w:hAnsiTheme="majorBidi" w:cstheme="majorBidi"/>
                <w:szCs w:val="21"/>
              </w:rPr>
              <w:t>意见</w:t>
            </w:r>
            <w:r w:rsidRPr="002B6080">
              <w:rPr>
                <w:rFonts w:asciiTheme="majorBidi" w:eastAsiaTheme="minorEastAsia" w:hAnsiTheme="majorBidi" w:cstheme="majorBidi" w:hint="eastAsia"/>
                <w:szCs w:val="21"/>
              </w:rPr>
              <w:t>：</w:t>
            </w:r>
          </w:p>
        </w:tc>
        <w:tc>
          <w:tcPr>
            <w:tcW w:w="5102"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20" w:after="40"/>
              <w:ind w:left="0" w:right="6"/>
              <w:rPr>
                <w:rFonts w:asciiTheme="majorBidi" w:eastAsiaTheme="minorEastAsia" w:hAnsiTheme="majorBidi" w:cstheme="majorBidi"/>
                <w:szCs w:val="21"/>
              </w:rPr>
            </w:pPr>
            <w:r w:rsidRPr="002B6080">
              <w:rPr>
                <w:rFonts w:asciiTheme="majorBidi" w:eastAsiaTheme="minorEastAsia" w:hAnsiTheme="majorBidi" w:cstheme="majorBidi"/>
                <w:szCs w:val="21"/>
              </w:rPr>
              <w:t>CCPR/C/KOR/CO/4</w:t>
            </w:r>
            <w:r w:rsidRPr="002B6080">
              <w:rPr>
                <w:rFonts w:asciiTheme="majorBidi" w:eastAsiaTheme="minorEastAsia" w:hAnsiTheme="majorBidi" w:cstheme="majorBidi" w:hint="eastAsia"/>
                <w:szCs w:val="21"/>
              </w:rPr>
              <w:t>，</w:t>
            </w:r>
            <w:r w:rsidRPr="002B6080">
              <w:rPr>
                <w:rFonts w:asciiTheme="majorBidi" w:eastAsiaTheme="minorEastAsia" w:hAnsiTheme="majorBidi" w:cstheme="majorBidi"/>
                <w:szCs w:val="21"/>
              </w:rPr>
              <w:t>2015</w:t>
            </w:r>
            <w:r w:rsidRPr="002B6080">
              <w:rPr>
                <w:rFonts w:asciiTheme="majorBidi" w:eastAsiaTheme="minorEastAsia" w:hAnsiTheme="majorBidi" w:cstheme="majorBidi" w:hint="eastAsia"/>
                <w:szCs w:val="21"/>
              </w:rPr>
              <w:t>年</w:t>
            </w:r>
            <w:r w:rsidRPr="002B6080">
              <w:rPr>
                <w:rFonts w:asciiTheme="majorBidi" w:eastAsiaTheme="minorEastAsia" w:hAnsiTheme="majorBidi" w:cstheme="majorBidi" w:hint="eastAsia"/>
                <w:szCs w:val="21"/>
              </w:rPr>
              <w:t>11</w:t>
            </w:r>
            <w:r w:rsidRPr="002B6080">
              <w:rPr>
                <w:rFonts w:asciiTheme="majorBidi" w:eastAsiaTheme="minorEastAsia" w:hAnsiTheme="majorBidi" w:cstheme="majorBidi" w:hint="eastAsia"/>
                <w:szCs w:val="21"/>
              </w:rPr>
              <w:t>月</w:t>
            </w:r>
            <w:r w:rsidRPr="002B6080">
              <w:rPr>
                <w:rFonts w:asciiTheme="majorBidi" w:eastAsiaTheme="minorEastAsia" w:hAnsiTheme="majorBidi" w:cstheme="majorBidi" w:hint="eastAsia"/>
                <w:szCs w:val="21"/>
              </w:rPr>
              <w:t>3</w:t>
            </w:r>
            <w:r w:rsidRPr="002B6080">
              <w:rPr>
                <w:rFonts w:asciiTheme="majorBidi" w:eastAsiaTheme="minorEastAsia" w:hAnsiTheme="majorBidi" w:cstheme="majorBidi" w:hint="eastAsia"/>
                <w:szCs w:val="21"/>
              </w:rPr>
              <w:t>日</w:t>
            </w:r>
          </w:p>
        </w:tc>
      </w:tr>
      <w:tr w:rsidR="006C480F" w:rsidRPr="002B6080" w:rsidTr="005B72FA">
        <w:trPr>
          <w:trHeight w:val="240"/>
        </w:trPr>
        <w:tc>
          <w:tcPr>
            <w:tcW w:w="2268"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20" w:after="40"/>
              <w:ind w:left="0" w:right="6"/>
              <w:rPr>
                <w:rFonts w:asciiTheme="majorBidi" w:eastAsiaTheme="minorEastAsia" w:hAnsiTheme="majorBidi" w:cstheme="majorBidi"/>
                <w:szCs w:val="21"/>
              </w:rPr>
            </w:pPr>
            <w:r w:rsidRPr="002B6080">
              <w:rPr>
                <w:rFonts w:asciiTheme="majorBidi" w:eastAsiaTheme="minorEastAsia" w:hAnsiTheme="majorBidi" w:cstheme="majorBidi" w:hint="eastAsia"/>
                <w:szCs w:val="21"/>
              </w:rPr>
              <w:t>后续</w:t>
            </w:r>
            <w:r w:rsidRPr="002B6080">
              <w:rPr>
                <w:rFonts w:asciiTheme="majorBidi" w:eastAsiaTheme="minorEastAsia" w:hAnsiTheme="majorBidi" w:cstheme="majorBidi"/>
                <w:szCs w:val="21"/>
              </w:rPr>
              <w:t>段落</w:t>
            </w:r>
            <w:r w:rsidRPr="002B6080">
              <w:rPr>
                <w:rFonts w:asciiTheme="majorBidi" w:eastAsiaTheme="minorEastAsia" w:hAnsiTheme="majorBidi" w:cstheme="majorBidi" w:hint="eastAsia"/>
                <w:szCs w:val="21"/>
              </w:rPr>
              <w:t>：</w:t>
            </w:r>
          </w:p>
        </w:tc>
        <w:tc>
          <w:tcPr>
            <w:tcW w:w="5102"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20" w:after="40"/>
              <w:ind w:left="0" w:right="6"/>
              <w:rPr>
                <w:rFonts w:asciiTheme="majorBidi" w:eastAsiaTheme="minorEastAsia" w:hAnsiTheme="majorBidi" w:cstheme="majorBidi"/>
                <w:szCs w:val="21"/>
              </w:rPr>
            </w:pPr>
            <w:r w:rsidRPr="002B6080">
              <w:rPr>
                <w:rFonts w:asciiTheme="majorBidi" w:eastAsiaTheme="minorEastAsia" w:hAnsiTheme="majorBidi" w:cstheme="majorBidi"/>
                <w:szCs w:val="21"/>
              </w:rPr>
              <w:t>第</w:t>
            </w:r>
            <w:r w:rsidRPr="002B6080">
              <w:rPr>
                <w:rFonts w:asciiTheme="majorBidi" w:eastAsiaTheme="minorEastAsia" w:hAnsiTheme="majorBidi" w:cstheme="majorBidi"/>
                <w:szCs w:val="21"/>
              </w:rPr>
              <w:t>15</w:t>
            </w:r>
            <w:r w:rsidRPr="002B6080">
              <w:rPr>
                <w:rFonts w:asciiTheme="majorBidi" w:eastAsiaTheme="minorEastAsia" w:hAnsiTheme="majorBidi" w:cstheme="majorBidi" w:hint="eastAsia"/>
                <w:szCs w:val="21"/>
              </w:rPr>
              <w:t>、</w:t>
            </w:r>
            <w:r w:rsidRPr="002B6080">
              <w:rPr>
                <w:rFonts w:asciiTheme="majorBidi" w:eastAsiaTheme="minorEastAsia" w:hAnsiTheme="majorBidi" w:cstheme="majorBidi"/>
                <w:szCs w:val="21"/>
              </w:rPr>
              <w:t>45</w:t>
            </w:r>
            <w:r w:rsidRPr="002B6080">
              <w:rPr>
                <w:rFonts w:asciiTheme="majorBidi" w:eastAsiaTheme="minorEastAsia" w:hAnsiTheme="majorBidi" w:cstheme="majorBidi" w:hint="eastAsia"/>
                <w:szCs w:val="21"/>
              </w:rPr>
              <w:t>和</w:t>
            </w:r>
            <w:r w:rsidRPr="002B6080">
              <w:rPr>
                <w:rFonts w:asciiTheme="majorBidi" w:eastAsiaTheme="minorEastAsia" w:hAnsiTheme="majorBidi" w:cstheme="majorBidi"/>
                <w:szCs w:val="21"/>
              </w:rPr>
              <w:t>53</w:t>
            </w:r>
            <w:r w:rsidRPr="002B6080">
              <w:rPr>
                <w:rFonts w:asciiTheme="majorBidi" w:eastAsiaTheme="minorEastAsia" w:hAnsiTheme="majorBidi" w:cstheme="majorBidi"/>
                <w:szCs w:val="21"/>
              </w:rPr>
              <w:t>段</w:t>
            </w:r>
          </w:p>
        </w:tc>
      </w:tr>
      <w:tr w:rsidR="006C480F" w:rsidRPr="00427B63" w:rsidTr="005B72FA">
        <w:trPr>
          <w:trHeight w:val="240"/>
        </w:trPr>
        <w:tc>
          <w:tcPr>
            <w:tcW w:w="2268"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20" w:after="40"/>
              <w:ind w:left="0" w:right="6"/>
              <w:rPr>
                <w:rFonts w:asciiTheme="majorBidi" w:eastAsiaTheme="minorEastAsia" w:hAnsiTheme="majorBidi" w:cstheme="majorBidi"/>
                <w:szCs w:val="21"/>
              </w:rPr>
            </w:pPr>
            <w:r w:rsidRPr="002B6080">
              <w:rPr>
                <w:rFonts w:asciiTheme="majorBidi" w:eastAsiaTheme="minorEastAsia" w:hAnsiTheme="majorBidi" w:cstheme="majorBidi" w:hint="eastAsia"/>
                <w:szCs w:val="21"/>
              </w:rPr>
              <w:t>后续</w:t>
            </w:r>
            <w:r w:rsidRPr="002B6080">
              <w:rPr>
                <w:rFonts w:asciiTheme="majorBidi" w:eastAsiaTheme="minorEastAsia" w:hAnsiTheme="majorBidi" w:cstheme="majorBidi"/>
                <w:szCs w:val="21"/>
              </w:rPr>
              <w:t>答复</w:t>
            </w:r>
            <w:r w:rsidRPr="002B6080">
              <w:rPr>
                <w:rFonts w:asciiTheme="majorBidi" w:eastAsiaTheme="minorEastAsia" w:hAnsiTheme="majorBidi" w:cstheme="majorBidi" w:hint="eastAsia"/>
                <w:szCs w:val="21"/>
              </w:rPr>
              <w:t>：</w:t>
            </w:r>
          </w:p>
        </w:tc>
        <w:tc>
          <w:tcPr>
            <w:tcW w:w="5102"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20" w:after="40"/>
              <w:ind w:left="0" w:right="6"/>
              <w:rPr>
                <w:rFonts w:asciiTheme="majorBidi" w:eastAsiaTheme="minorEastAsia" w:hAnsiTheme="majorBidi" w:cstheme="majorBidi"/>
                <w:szCs w:val="21"/>
              </w:rPr>
            </w:pPr>
            <w:r w:rsidRPr="002B6080">
              <w:rPr>
                <w:rFonts w:asciiTheme="majorBidi" w:eastAsiaTheme="minorEastAsia" w:hAnsiTheme="majorBidi" w:cstheme="majorBidi"/>
                <w:szCs w:val="21"/>
              </w:rPr>
              <w:t>CCPR/C/KOR/CO/4/Add.1</w:t>
            </w:r>
            <w:r w:rsidRPr="002B6080">
              <w:rPr>
                <w:rFonts w:asciiTheme="majorBidi" w:eastAsiaTheme="minorEastAsia" w:hAnsiTheme="majorBidi" w:cstheme="majorBidi" w:hint="eastAsia"/>
                <w:szCs w:val="21"/>
              </w:rPr>
              <w:t>，</w:t>
            </w:r>
            <w:r w:rsidRPr="002B6080">
              <w:rPr>
                <w:rFonts w:asciiTheme="majorBidi" w:eastAsiaTheme="minorEastAsia" w:hAnsiTheme="majorBidi" w:cstheme="majorBidi"/>
                <w:szCs w:val="21"/>
              </w:rPr>
              <w:t>2017</w:t>
            </w:r>
            <w:r w:rsidRPr="002B6080">
              <w:rPr>
                <w:rFonts w:asciiTheme="majorBidi" w:eastAsiaTheme="minorEastAsia" w:hAnsiTheme="majorBidi" w:cstheme="majorBidi" w:hint="eastAsia"/>
                <w:szCs w:val="21"/>
              </w:rPr>
              <w:t>年</w:t>
            </w:r>
            <w:r w:rsidRPr="002B6080">
              <w:rPr>
                <w:rFonts w:asciiTheme="majorBidi" w:eastAsiaTheme="minorEastAsia" w:hAnsiTheme="majorBidi" w:cstheme="majorBidi" w:hint="eastAsia"/>
                <w:szCs w:val="21"/>
              </w:rPr>
              <w:t>7</w:t>
            </w:r>
            <w:r w:rsidRPr="002B6080">
              <w:rPr>
                <w:rFonts w:asciiTheme="majorBidi" w:eastAsiaTheme="minorEastAsia" w:hAnsiTheme="majorBidi" w:cstheme="majorBidi" w:hint="eastAsia"/>
                <w:szCs w:val="21"/>
              </w:rPr>
              <w:t>月</w:t>
            </w:r>
            <w:r w:rsidRPr="002B6080">
              <w:rPr>
                <w:rFonts w:asciiTheme="majorBidi" w:eastAsiaTheme="minorEastAsia" w:hAnsiTheme="majorBidi" w:cstheme="majorBidi" w:hint="eastAsia"/>
                <w:szCs w:val="21"/>
              </w:rPr>
              <w:t>23</w:t>
            </w:r>
            <w:r w:rsidRPr="002B6080">
              <w:rPr>
                <w:rFonts w:asciiTheme="majorBidi" w:eastAsiaTheme="minorEastAsia" w:hAnsiTheme="majorBidi" w:cstheme="majorBidi" w:hint="eastAsia"/>
                <w:szCs w:val="21"/>
              </w:rPr>
              <w:t>日</w:t>
            </w:r>
          </w:p>
        </w:tc>
      </w:tr>
      <w:tr w:rsidR="006C480F" w:rsidRPr="00427B63" w:rsidTr="005B72FA">
        <w:trPr>
          <w:trHeight w:val="240"/>
        </w:trPr>
        <w:tc>
          <w:tcPr>
            <w:tcW w:w="2268" w:type="dxa"/>
            <w:shd w:val="clear" w:color="auto" w:fill="auto"/>
          </w:tcPr>
          <w:p w:rsidR="006C480F" w:rsidRPr="002B6080" w:rsidRDefault="006C480F" w:rsidP="002B6080">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2B6080">
              <w:rPr>
                <w:rFonts w:asciiTheme="majorBidi" w:eastAsiaTheme="minorEastAsia" w:hAnsiTheme="majorBidi" w:cstheme="majorBidi" w:hint="eastAsia"/>
                <w:szCs w:val="21"/>
              </w:rPr>
              <w:t>委员会</w:t>
            </w:r>
            <w:r w:rsidRPr="002B6080">
              <w:rPr>
                <w:rFonts w:asciiTheme="majorBidi" w:eastAsiaTheme="minorEastAsia" w:hAnsiTheme="majorBidi" w:cstheme="majorBidi"/>
                <w:szCs w:val="21"/>
              </w:rPr>
              <w:t>的评价</w:t>
            </w:r>
            <w:r w:rsidRPr="002B6080">
              <w:rPr>
                <w:rFonts w:asciiTheme="majorBidi" w:eastAsiaTheme="minorEastAsia" w:hAnsiTheme="majorBidi" w:cstheme="majorBidi" w:hint="eastAsia"/>
                <w:szCs w:val="21"/>
              </w:rPr>
              <w:t>：</w:t>
            </w:r>
          </w:p>
        </w:tc>
        <w:tc>
          <w:tcPr>
            <w:tcW w:w="5102" w:type="dxa"/>
            <w:shd w:val="clear" w:color="auto" w:fill="auto"/>
          </w:tcPr>
          <w:p w:rsidR="006C480F" w:rsidRPr="002B6080" w:rsidRDefault="006C480F" w:rsidP="002B6080">
            <w:pPr>
              <w:pStyle w:val="SingleTxtGC"/>
              <w:tabs>
                <w:tab w:val="clear" w:pos="431"/>
                <w:tab w:val="clear" w:pos="1134"/>
                <w:tab w:val="clear" w:pos="1565"/>
                <w:tab w:val="clear" w:pos="1996"/>
                <w:tab w:val="clear" w:pos="2427"/>
              </w:tabs>
              <w:spacing w:before="40" w:after="40"/>
              <w:ind w:left="0" w:right="3"/>
              <w:rPr>
                <w:rFonts w:asciiTheme="majorBidi" w:eastAsiaTheme="minorEastAsia" w:hAnsiTheme="majorBidi" w:cstheme="majorBidi"/>
                <w:szCs w:val="21"/>
              </w:rPr>
            </w:pPr>
            <w:r w:rsidRPr="002B6080">
              <w:rPr>
                <w:rFonts w:asciiTheme="majorBidi" w:eastAsiaTheme="minorEastAsia" w:hAnsiTheme="majorBidi" w:cstheme="majorBidi"/>
                <w:szCs w:val="21"/>
              </w:rPr>
              <w:t>需要就第</w:t>
            </w:r>
            <w:r w:rsidRPr="002B6080">
              <w:rPr>
                <w:rFonts w:asciiTheme="majorBidi" w:eastAsiaTheme="minorEastAsia" w:hAnsiTheme="majorBidi" w:cstheme="majorBidi"/>
                <w:szCs w:val="21"/>
              </w:rPr>
              <w:t>15</w:t>
            </w:r>
            <w:r w:rsidRPr="00B3324A">
              <w:rPr>
                <w:rFonts w:asciiTheme="majorBidi" w:eastAsiaTheme="minorEastAsia" w:hAnsiTheme="majorBidi" w:cstheme="majorBidi"/>
                <w:b/>
                <w:bCs/>
                <w:sz w:val="10"/>
                <w:szCs w:val="10"/>
              </w:rPr>
              <w:t xml:space="preserve"> </w:t>
            </w:r>
            <w:r w:rsidRPr="00B3324A">
              <w:rPr>
                <w:rFonts w:asciiTheme="majorBidi" w:eastAsiaTheme="minorEastAsia" w:hAnsiTheme="majorBidi" w:cstheme="majorBidi"/>
                <w:b/>
                <w:bCs/>
                <w:szCs w:val="21"/>
              </w:rPr>
              <w:t>[E]</w:t>
            </w:r>
            <w:r w:rsidRPr="002B6080">
              <w:rPr>
                <w:rFonts w:asciiTheme="majorBidi" w:eastAsiaTheme="minorEastAsia" w:hAnsiTheme="majorBidi" w:cstheme="majorBidi" w:hint="eastAsia"/>
                <w:szCs w:val="21"/>
              </w:rPr>
              <w:t>、</w:t>
            </w:r>
            <w:r w:rsidRPr="002B6080">
              <w:rPr>
                <w:rFonts w:asciiTheme="majorBidi" w:eastAsiaTheme="minorEastAsia" w:hAnsiTheme="majorBidi" w:cstheme="majorBidi"/>
                <w:szCs w:val="21"/>
              </w:rPr>
              <w:t>45</w:t>
            </w:r>
            <w:r w:rsidRPr="005B72FA">
              <w:rPr>
                <w:rFonts w:asciiTheme="majorBidi" w:eastAsiaTheme="minorEastAsia" w:hAnsiTheme="majorBidi" w:cstheme="majorBidi"/>
                <w:sz w:val="10"/>
                <w:szCs w:val="10"/>
              </w:rPr>
              <w:t xml:space="preserve"> </w:t>
            </w:r>
            <w:r w:rsidRPr="00B3324A">
              <w:rPr>
                <w:rFonts w:asciiTheme="majorBidi" w:eastAsiaTheme="minorEastAsia" w:hAnsiTheme="majorBidi" w:cstheme="majorBidi"/>
                <w:b/>
                <w:bCs/>
                <w:szCs w:val="21"/>
              </w:rPr>
              <w:t>[C]</w:t>
            </w:r>
            <w:r w:rsidRPr="002B6080">
              <w:rPr>
                <w:rFonts w:asciiTheme="majorBidi" w:eastAsiaTheme="minorEastAsia" w:hAnsiTheme="majorBidi" w:cstheme="majorBidi" w:hint="eastAsia"/>
                <w:szCs w:val="21"/>
              </w:rPr>
              <w:t>和</w:t>
            </w:r>
            <w:r w:rsidRPr="002B6080">
              <w:rPr>
                <w:rFonts w:asciiTheme="majorBidi" w:eastAsiaTheme="minorEastAsia" w:hAnsiTheme="majorBidi" w:cstheme="majorBidi"/>
                <w:szCs w:val="21"/>
              </w:rPr>
              <w:t>53</w:t>
            </w:r>
            <w:r w:rsidRPr="005B72FA">
              <w:rPr>
                <w:rFonts w:asciiTheme="majorBidi" w:eastAsiaTheme="minorEastAsia" w:hAnsiTheme="majorBidi" w:cstheme="majorBidi"/>
                <w:sz w:val="10"/>
                <w:szCs w:val="10"/>
              </w:rPr>
              <w:t xml:space="preserve"> </w:t>
            </w:r>
            <w:r w:rsidRPr="00B3324A">
              <w:rPr>
                <w:rFonts w:asciiTheme="majorBidi" w:eastAsiaTheme="minorEastAsia" w:hAnsiTheme="majorBidi" w:cstheme="majorBidi"/>
                <w:b/>
                <w:bCs/>
                <w:szCs w:val="21"/>
              </w:rPr>
              <w:t>[C]</w:t>
            </w:r>
            <w:r w:rsidRPr="002B6080">
              <w:rPr>
                <w:rFonts w:asciiTheme="majorBidi" w:eastAsiaTheme="minorEastAsia" w:hAnsiTheme="majorBidi" w:cstheme="majorBidi"/>
                <w:szCs w:val="21"/>
              </w:rPr>
              <w:t>段提供补充资料</w:t>
            </w:r>
          </w:p>
        </w:tc>
      </w:tr>
      <w:tr w:rsidR="006C480F" w:rsidRPr="00427B63" w:rsidTr="005B72FA">
        <w:trPr>
          <w:trHeight w:val="240"/>
        </w:trPr>
        <w:tc>
          <w:tcPr>
            <w:tcW w:w="2268" w:type="dxa"/>
            <w:shd w:val="clear" w:color="auto" w:fill="auto"/>
          </w:tcPr>
          <w:p w:rsidR="006C480F" w:rsidRPr="005B72FA" w:rsidRDefault="006C480F" w:rsidP="008E57EE">
            <w:pPr>
              <w:pStyle w:val="SingleTxtGC"/>
              <w:tabs>
                <w:tab w:val="clear" w:pos="431"/>
                <w:tab w:val="clear" w:pos="1134"/>
                <w:tab w:val="clear" w:pos="1565"/>
                <w:tab w:val="clear" w:pos="1996"/>
                <w:tab w:val="clear" w:pos="2427"/>
              </w:tabs>
              <w:spacing w:before="40" w:after="100"/>
              <w:ind w:left="0" w:right="6"/>
              <w:rPr>
                <w:rFonts w:asciiTheme="majorBidi" w:eastAsiaTheme="minorEastAsia" w:hAnsiTheme="majorBidi" w:cstheme="majorBidi"/>
                <w:spacing w:val="-6"/>
                <w:szCs w:val="21"/>
              </w:rPr>
            </w:pPr>
            <w:r w:rsidRPr="005B72FA">
              <w:rPr>
                <w:rFonts w:asciiTheme="majorBidi" w:eastAsiaTheme="minorEastAsia" w:hAnsiTheme="majorBidi" w:cstheme="majorBidi" w:hint="eastAsia"/>
                <w:spacing w:val="-6"/>
                <w:szCs w:val="21"/>
              </w:rPr>
              <w:t>非政府组织</w:t>
            </w:r>
            <w:r w:rsidRPr="005B72FA">
              <w:rPr>
                <w:rFonts w:asciiTheme="majorBidi" w:eastAsiaTheme="minorEastAsia" w:hAnsiTheme="majorBidi" w:cstheme="majorBidi"/>
                <w:spacing w:val="-6"/>
                <w:szCs w:val="21"/>
              </w:rPr>
              <w:t>提供的材料</w:t>
            </w:r>
            <w:r w:rsidRPr="005B72FA">
              <w:rPr>
                <w:rFonts w:asciiTheme="majorBidi" w:eastAsiaTheme="minorEastAsia" w:hAnsiTheme="majorBidi" w:cstheme="majorBidi" w:hint="eastAsia"/>
                <w:spacing w:val="-6"/>
                <w:szCs w:val="21"/>
              </w:rPr>
              <w:t>：</w:t>
            </w:r>
          </w:p>
        </w:tc>
        <w:tc>
          <w:tcPr>
            <w:tcW w:w="5102" w:type="dxa"/>
            <w:shd w:val="clear" w:color="auto" w:fill="auto"/>
          </w:tcPr>
          <w:p w:rsidR="006C480F" w:rsidRPr="002B6080" w:rsidRDefault="006C480F" w:rsidP="008E57EE">
            <w:pPr>
              <w:pStyle w:val="SingleTxtGC"/>
              <w:tabs>
                <w:tab w:val="clear" w:pos="431"/>
                <w:tab w:val="clear" w:pos="1134"/>
                <w:tab w:val="clear" w:pos="1565"/>
                <w:tab w:val="clear" w:pos="1996"/>
                <w:tab w:val="clear" w:pos="2427"/>
              </w:tabs>
              <w:spacing w:before="40" w:after="100"/>
              <w:ind w:left="0" w:right="6"/>
              <w:rPr>
                <w:rFonts w:asciiTheme="majorBidi" w:eastAsiaTheme="minorEastAsia" w:hAnsiTheme="majorBidi" w:cstheme="majorBidi"/>
                <w:szCs w:val="21"/>
              </w:rPr>
            </w:pPr>
            <w:r w:rsidRPr="002B6080">
              <w:rPr>
                <w:rFonts w:asciiTheme="majorBidi" w:eastAsiaTheme="minorEastAsia" w:hAnsiTheme="majorBidi" w:cstheme="majorBidi" w:hint="eastAsia"/>
                <w:szCs w:val="21"/>
              </w:rPr>
              <w:t>南韩人权组织</w:t>
            </w:r>
            <w:r w:rsidRPr="00B3324A">
              <w:rPr>
                <w:rFonts w:asciiTheme="majorBidi" w:eastAsiaTheme="minorEastAsia" w:hAnsiTheme="majorBidi" w:cstheme="majorBidi" w:hint="eastAsia"/>
                <w:spacing w:val="-6"/>
                <w:szCs w:val="21"/>
              </w:rPr>
              <w:t>网络</w:t>
            </w:r>
            <w:r w:rsidR="005702FF" w:rsidRPr="00B3324A">
              <w:rPr>
                <w:rFonts w:asciiTheme="majorBidi" w:eastAsiaTheme="minorEastAsia" w:hAnsiTheme="majorBidi" w:cstheme="majorBidi" w:hint="eastAsia"/>
                <w:spacing w:val="-6"/>
                <w:szCs w:val="21"/>
              </w:rPr>
              <w:t>(</w:t>
            </w:r>
            <w:r w:rsidRPr="00B3324A">
              <w:rPr>
                <w:rFonts w:asciiTheme="majorBidi" w:eastAsiaTheme="minorEastAsia" w:hAnsiTheme="majorBidi" w:cstheme="majorBidi"/>
                <w:spacing w:val="-6"/>
                <w:szCs w:val="21"/>
              </w:rPr>
              <w:t>84</w:t>
            </w:r>
            <w:r w:rsidRPr="00B3324A">
              <w:rPr>
                <w:rFonts w:asciiTheme="majorBidi" w:eastAsiaTheme="minorEastAsia" w:hAnsiTheme="majorBidi" w:cstheme="majorBidi" w:hint="eastAsia"/>
                <w:spacing w:val="-6"/>
                <w:szCs w:val="21"/>
              </w:rPr>
              <w:t>个非政府组织</w:t>
            </w:r>
            <w:r w:rsidR="005702FF" w:rsidRPr="00B3324A">
              <w:rPr>
                <w:rFonts w:asciiTheme="majorBidi" w:eastAsiaTheme="minorEastAsia" w:hAnsiTheme="majorBidi" w:cstheme="majorBidi" w:hint="eastAsia"/>
                <w:spacing w:val="-6"/>
                <w:szCs w:val="21"/>
              </w:rPr>
              <w:t>)</w:t>
            </w:r>
            <w:r w:rsidRPr="00B3324A">
              <w:rPr>
                <w:rFonts w:asciiTheme="majorBidi" w:eastAsiaTheme="minorEastAsia" w:hAnsiTheme="majorBidi" w:cstheme="majorBidi" w:hint="eastAsia"/>
                <w:spacing w:val="-6"/>
                <w:szCs w:val="21"/>
              </w:rPr>
              <w:t>，</w:t>
            </w:r>
            <w:r w:rsidRPr="00B3324A">
              <w:rPr>
                <w:rFonts w:asciiTheme="majorBidi" w:eastAsiaTheme="minorEastAsia" w:hAnsiTheme="majorBidi" w:cstheme="majorBidi"/>
                <w:spacing w:val="-6"/>
                <w:szCs w:val="21"/>
              </w:rPr>
              <w:t>2016</w:t>
            </w:r>
            <w:r w:rsidRPr="00B3324A">
              <w:rPr>
                <w:rFonts w:asciiTheme="majorBidi" w:eastAsiaTheme="minorEastAsia" w:hAnsiTheme="majorBidi" w:cstheme="majorBidi" w:hint="eastAsia"/>
                <w:spacing w:val="-6"/>
                <w:szCs w:val="21"/>
              </w:rPr>
              <w:t>年</w:t>
            </w:r>
            <w:r w:rsidRPr="00B3324A">
              <w:rPr>
                <w:rFonts w:asciiTheme="majorBidi" w:eastAsiaTheme="minorEastAsia" w:hAnsiTheme="majorBidi" w:cstheme="majorBidi" w:hint="eastAsia"/>
                <w:spacing w:val="-6"/>
                <w:szCs w:val="21"/>
              </w:rPr>
              <w:t>11</w:t>
            </w:r>
            <w:r w:rsidRPr="00B3324A">
              <w:rPr>
                <w:rFonts w:asciiTheme="majorBidi" w:eastAsiaTheme="minorEastAsia" w:hAnsiTheme="majorBidi" w:cstheme="majorBidi" w:hint="eastAsia"/>
                <w:spacing w:val="-6"/>
                <w:szCs w:val="21"/>
              </w:rPr>
              <w:t>月</w:t>
            </w:r>
            <w:r w:rsidRPr="00B3324A">
              <w:rPr>
                <w:rFonts w:asciiTheme="majorBidi" w:eastAsiaTheme="minorEastAsia" w:hAnsiTheme="majorBidi" w:cstheme="majorBidi" w:hint="eastAsia"/>
                <w:spacing w:val="-6"/>
                <w:szCs w:val="21"/>
              </w:rPr>
              <w:t>3</w:t>
            </w:r>
            <w:r w:rsidRPr="00B3324A">
              <w:rPr>
                <w:rFonts w:asciiTheme="majorBidi" w:eastAsiaTheme="minorEastAsia" w:hAnsiTheme="majorBidi" w:cstheme="majorBidi" w:hint="eastAsia"/>
                <w:spacing w:val="-6"/>
                <w:szCs w:val="21"/>
              </w:rPr>
              <w:t>日</w:t>
            </w:r>
            <w:r w:rsidRPr="00CC468D">
              <w:rPr>
                <w:rFonts w:asciiTheme="majorBidi" w:eastAsiaTheme="minorEastAsia" w:hAnsiTheme="majorBidi" w:cstheme="majorBidi"/>
                <w:snapToGrid/>
                <w:color w:val="0000CC"/>
                <w:szCs w:val="21"/>
                <w:vertAlign w:val="superscript"/>
              </w:rPr>
              <w:footnoteReference w:id="6"/>
            </w:r>
          </w:p>
        </w:tc>
      </w:tr>
    </w:tbl>
    <w:p w:rsidR="006C480F" w:rsidRPr="00427B63" w:rsidRDefault="006C480F" w:rsidP="00CD6FA3">
      <w:pPr>
        <w:pStyle w:val="H23GC"/>
        <w:spacing w:before="200" w:after="100"/>
      </w:pPr>
      <w:r w:rsidRPr="00427B63">
        <w:tab/>
      </w:r>
      <w:r w:rsidRPr="00427B63">
        <w:tab/>
      </w:r>
      <w:r>
        <w:t>第</w:t>
      </w:r>
      <w:r w:rsidRPr="00427B63">
        <w:t>15</w:t>
      </w:r>
      <w:r>
        <w:t>段</w:t>
      </w:r>
      <w:r w:rsidR="00CD6FA3">
        <w:rPr>
          <w:rFonts w:hint="eastAsia"/>
        </w:rPr>
        <w:t>：</w:t>
      </w:r>
      <w:r>
        <w:rPr>
          <w:rFonts w:hint="eastAsia"/>
          <w:lang w:val="zh-CN"/>
        </w:rPr>
        <w:t>基于性取向和性别认同的歧视</w:t>
      </w:r>
    </w:p>
    <w:p w:rsidR="006C480F" w:rsidRPr="009250C9" w:rsidRDefault="006C480F" w:rsidP="005E36BC">
      <w:pPr>
        <w:pStyle w:val="SingleTxtGC"/>
        <w:ind w:firstLine="431"/>
        <w:rPr>
          <w:rFonts w:eastAsia="黑体"/>
          <w:bCs/>
        </w:rPr>
      </w:pPr>
      <w:r w:rsidRPr="009250C9">
        <w:rPr>
          <w:rFonts w:eastAsia="黑体"/>
          <w:bCs/>
          <w:lang w:val="zh-CN"/>
        </w:rPr>
        <w:t>缔约国应明确且正式地表示</w:t>
      </w:r>
      <w:r w:rsidRPr="009250C9">
        <w:rPr>
          <w:rFonts w:eastAsia="黑体"/>
          <w:bCs/>
        </w:rPr>
        <w:t>，</w:t>
      </w:r>
      <w:r w:rsidRPr="009250C9">
        <w:rPr>
          <w:rFonts w:eastAsia="黑体"/>
          <w:bCs/>
          <w:lang w:val="zh-CN"/>
        </w:rPr>
        <w:t>其不容忍任何形式的基于个人性取向或性别认同的社会</w:t>
      </w:r>
      <w:r w:rsidRPr="009250C9">
        <w:rPr>
          <w:rFonts w:eastAsia="黑体" w:hint="eastAsia"/>
          <w:bCs/>
          <w:lang w:val="zh-CN"/>
        </w:rPr>
        <w:t>污蔑</w:t>
      </w:r>
      <w:r w:rsidRPr="009250C9">
        <w:rPr>
          <w:rFonts w:eastAsia="黑体"/>
          <w:bCs/>
          <w:lang w:val="zh-CN"/>
        </w:rPr>
        <w:t>或歧视</w:t>
      </w:r>
      <w:r w:rsidRPr="009250C9">
        <w:rPr>
          <w:rFonts w:eastAsia="黑体"/>
          <w:bCs/>
        </w:rPr>
        <w:t>，</w:t>
      </w:r>
      <w:r w:rsidRPr="009250C9">
        <w:rPr>
          <w:rFonts w:eastAsia="黑体"/>
          <w:bCs/>
          <w:lang w:val="zh-CN"/>
        </w:rPr>
        <w:t>包括宣扬所谓</w:t>
      </w:r>
      <w:r w:rsidRPr="009250C9">
        <w:rPr>
          <w:rFonts w:eastAsia="黑体" w:hint="eastAsia"/>
          <w:bCs/>
          <w:lang w:val="zh-CN"/>
        </w:rPr>
        <w:t>的</w:t>
      </w:r>
      <w:r w:rsidR="00F31EC4">
        <w:rPr>
          <w:rFonts w:hint="eastAsia"/>
        </w:rPr>
        <w:t>“</w:t>
      </w:r>
      <w:r w:rsidRPr="009250C9">
        <w:rPr>
          <w:rFonts w:eastAsia="黑体"/>
          <w:bCs/>
          <w:lang w:val="zh-CN"/>
        </w:rPr>
        <w:t>转换疗法</w:t>
      </w:r>
      <w:r w:rsidR="00F31EC4">
        <w:rPr>
          <w:rFonts w:hint="eastAsia"/>
        </w:rPr>
        <w:t>”</w:t>
      </w:r>
      <w:r w:rsidRPr="009250C9">
        <w:rPr>
          <w:rFonts w:eastAsia="黑体"/>
          <w:bCs/>
          <w:lang w:val="zh-CN"/>
        </w:rPr>
        <w:t>、仇恨言论和暴力。缔约国应</w:t>
      </w:r>
      <w:r w:rsidRPr="009250C9">
        <w:rPr>
          <w:rFonts w:eastAsia="黑体" w:hint="eastAsia"/>
          <w:bCs/>
          <w:lang w:val="zh-CN"/>
        </w:rPr>
        <w:t>强化</w:t>
      </w:r>
      <w:r w:rsidRPr="009250C9">
        <w:rPr>
          <w:rFonts w:eastAsia="黑体"/>
          <w:bCs/>
          <w:lang w:val="zh-CN"/>
        </w:rPr>
        <w:t>法律框架，</w:t>
      </w:r>
      <w:r w:rsidRPr="009250C9">
        <w:rPr>
          <w:rFonts w:eastAsia="黑体" w:hint="eastAsia"/>
          <w:bCs/>
          <w:lang w:val="zh-CN"/>
        </w:rPr>
        <w:t>相应地</w:t>
      </w:r>
      <w:r w:rsidRPr="009250C9">
        <w:rPr>
          <w:rFonts w:eastAsia="黑体"/>
          <w:bCs/>
          <w:lang w:val="zh-CN"/>
        </w:rPr>
        <w:t>保护女同性恋、男同性恋、双性恋、变性</w:t>
      </w:r>
      <w:r w:rsidRPr="009250C9">
        <w:rPr>
          <w:rFonts w:eastAsia="黑体" w:hint="eastAsia"/>
          <w:bCs/>
          <w:lang w:val="zh-CN"/>
        </w:rPr>
        <w:t>人</w:t>
      </w:r>
      <w:r w:rsidRPr="009250C9">
        <w:rPr>
          <w:rFonts w:eastAsia="黑体"/>
          <w:bCs/>
          <w:lang w:val="zh-CN"/>
        </w:rPr>
        <w:t>和双性人，废除《军事刑法》第</w:t>
      </w:r>
      <w:r w:rsidRPr="009250C9">
        <w:rPr>
          <w:rFonts w:eastAsia="黑体"/>
          <w:bCs/>
          <w:lang w:val="zh-CN"/>
        </w:rPr>
        <w:t>92</w:t>
      </w:r>
      <w:r w:rsidRPr="009250C9">
        <w:rPr>
          <w:rFonts w:eastAsia="黑体" w:hint="eastAsia"/>
          <w:bCs/>
          <w:lang w:val="zh-CN"/>
        </w:rPr>
        <w:t>-</w:t>
      </w:r>
      <w:r w:rsidRPr="009250C9">
        <w:rPr>
          <w:rFonts w:eastAsia="黑体"/>
          <w:bCs/>
          <w:lang w:val="zh-CN"/>
        </w:rPr>
        <w:t>6</w:t>
      </w:r>
      <w:r w:rsidRPr="009250C9">
        <w:rPr>
          <w:rFonts w:eastAsia="黑体"/>
          <w:bCs/>
          <w:lang w:val="zh-CN"/>
        </w:rPr>
        <w:t>条，避免私人组织使用国有建筑物进行所谓的</w:t>
      </w:r>
      <w:r w:rsidR="00F31EC4">
        <w:rPr>
          <w:rFonts w:hint="eastAsia"/>
        </w:rPr>
        <w:t>“</w:t>
      </w:r>
      <w:r w:rsidRPr="009250C9">
        <w:rPr>
          <w:rFonts w:eastAsia="黑体"/>
          <w:bCs/>
          <w:lang w:val="zh-CN"/>
        </w:rPr>
        <w:t>转换疗法</w:t>
      </w:r>
      <w:r w:rsidR="00F31EC4">
        <w:rPr>
          <w:rFonts w:hint="eastAsia"/>
        </w:rPr>
        <w:t>”</w:t>
      </w:r>
      <w:r w:rsidRPr="009250C9">
        <w:rPr>
          <w:rFonts w:eastAsia="黑体"/>
          <w:bCs/>
          <w:lang w:val="zh-CN"/>
        </w:rPr>
        <w:t>，制订性教育方案，向学生提供</w:t>
      </w:r>
      <w:r w:rsidRPr="009250C9">
        <w:rPr>
          <w:rFonts w:eastAsia="黑体" w:hint="eastAsia"/>
          <w:bCs/>
          <w:lang w:val="zh-CN"/>
        </w:rPr>
        <w:t>关于</w:t>
      </w:r>
      <w:r w:rsidRPr="009250C9">
        <w:rPr>
          <w:rFonts w:eastAsia="黑体"/>
          <w:bCs/>
          <w:lang w:val="zh-CN"/>
        </w:rPr>
        <w:t>性</w:t>
      </w:r>
      <w:r w:rsidRPr="009250C9">
        <w:rPr>
          <w:rFonts w:eastAsia="黑体" w:hint="eastAsia"/>
          <w:bCs/>
          <w:lang w:val="zh-CN"/>
        </w:rPr>
        <w:t>行为</w:t>
      </w:r>
      <w:r w:rsidRPr="009250C9">
        <w:rPr>
          <w:rFonts w:eastAsia="黑体"/>
          <w:bCs/>
          <w:lang w:val="zh-CN"/>
        </w:rPr>
        <w:t>和各种性别认同</w:t>
      </w:r>
      <w:r w:rsidRPr="009250C9">
        <w:rPr>
          <w:rFonts w:eastAsia="黑体" w:hint="eastAsia"/>
          <w:bCs/>
          <w:lang w:val="zh-CN"/>
        </w:rPr>
        <w:t>的</w:t>
      </w:r>
      <w:r w:rsidRPr="009250C9">
        <w:rPr>
          <w:rFonts w:eastAsia="黑体"/>
          <w:bCs/>
          <w:lang w:val="zh-CN"/>
        </w:rPr>
        <w:t>全面、准确和</w:t>
      </w:r>
      <w:r w:rsidRPr="009250C9">
        <w:rPr>
          <w:rFonts w:eastAsia="黑体" w:hint="eastAsia"/>
          <w:bCs/>
          <w:lang w:val="zh-CN"/>
        </w:rPr>
        <w:t>与</w:t>
      </w:r>
      <w:r w:rsidRPr="009250C9">
        <w:rPr>
          <w:rFonts w:eastAsia="黑体"/>
          <w:bCs/>
          <w:lang w:val="zh-CN"/>
        </w:rPr>
        <w:t>年龄</w:t>
      </w:r>
      <w:r w:rsidRPr="009250C9">
        <w:rPr>
          <w:rFonts w:eastAsia="黑体" w:hint="eastAsia"/>
          <w:bCs/>
          <w:lang w:val="zh-CN"/>
        </w:rPr>
        <w:t>相适合</w:t>
      </w:r>
      <w:r w:rsidRPr="009250C9">
        <w:rPr>
          <w:rFonts w:eastAsia="黑体"/>
          <w:bCs/>
          <w:lang w:val="zh-CN"/>
        </w:rPr>
        <w:t>的资料，并促进变性获得法律承认。缔约国还应制定和开展公共宣传运动，为公职官员提供培训，</w:t>
      </w:r>
      <w:r w:rsidRPr="009250C9">
        <w:rPr>
          <w:rFonts w:eastAsia="黑体" w:hint="eastAsia"/>
          <w:bCs/>
          <w:lang w:val="zh-CN"/>
        </w:rPr>
        <w:t>在</w:t>
      </w:r>
      <w:r w:rsidRPr="009250C9">
        <w:rPr>
          <w:rFonts w:eastAsia="黑体"/>
          <w:bCs/>
          <w:lang w:val="zh-CN"/>
        </w:rPr>
        <w:t>性取向和性别认同</w:t>
      </w:r>
      <w:r w:rsidRPr="009250C9">
        <w:rPr>
          <w:rFonts w:eastAsia="黑体" w:hint="eastAsia"/>
          <w:bCs/>
          <w:lang w:val="zh-CN"/>
        </w:rPr>
        <w:t>方面</w:t>
      </w:r>
      <w:r w:rsidRPr="009250C9">
        <w:rPr>
          <w:rFonts w:eastAsia="黑体"/>
          <w:bCs/>
          <w:lang w:val="zh-CN"/>
        </w:rPr>
        <w:t>提高</w:t>
      </w:r>
      <w:r w:rsidRPr="009250C9">
        <w:rPr>
          <w:rFonts w:eastAsia="黑体" w:hint="eastAsia"/>
          <w:bCs/>
          <w:lang w:val="zh-CN"/>
        </w:rPr>
        <w:t>人们</w:t>
      </w:r>
      <w:r w:rsidRPr="009250C9">
        <w:rPr>
          <w:rFonts w:eastAsia="黑体"/>
          <w:bCs/>
          <w:lang w:val="zh-CN"/>
        </w:rPr>
        <w:t>的认识并尊重多样性。</w:t>
      </w:r>
    </w:p>
    <w:p w:rsidR="006C480F" w:rsidRPr="001B0898" w:rsidRDefault="006C480F" w:rsidP="00D24D65">
      <w:pPr>
        <w:pStyle w:val="H23GC"/>
        <w:spacing w:before="200"/>
      </w:pPr>
      <w:r w:rsidRPr="00427B63">
        <w:tab/>
      </w:r>
      <w:r w:rsidRPr="00427B63">
        <w:tab/>
      </w:r>
      <w:r w:rsidRPr="001B0898">
        <w:t>缔约国答复概要</w:t>
      </w:r>
    </w:p>
    <w:p w:rsidR="006C480F" w:rsidRPr="00427B63" w:rsidRDefault="006C480F" w:rsidP="00D24D65">
      <w:pPr>
        <w:pStyle w:val="SingleTxtGC"/>
        <w:spacing w:after="100"/>
        <w:ind w:firstLine="431"/>
      </w:pPr>
      <w:r w:rsidRPr="006E0725">
        <w:rPr>
          <w:rFonts w:hint="eastAsia"/>
        </w:rPr>
        <w:t>缔约国指出，</w:t>
      </w:r>
      <w:r>
        <w:rPr>
          <w:rFonts w:hint="eastAsia"/>
        </w:rPr>
        <w:t>尽管没有禁止针对某一特定群体</w:t>
      </w:r>
      <w:r w:rsidRPr="006E0725">
        <w:rPr>
          <w:rFonts w:hint="eastAsia"/>
        </w:rPr>
        <w:t>仇恨言论</w:t>
      </w:r>
      <w:r>
        <w:rPr>
          <w:rFonts w:hint="eastAsia"/>
        </w:rPr>
        <w:t>的单独</w:t>
      </w:r>
      <w:r w:rsidRPr="006E0725">
        <w:rPr>
          <w:rFonts w:hint="eastAsia"/>
        </w:rPr>
        <w:t>立法，但</w:t>
      </w:r>
      <w:r>
        <w:rPr>
          <w:rFonts w:hint="eastAsia"/>
        </w:rPr>
        <w:t>《</w:t>
      </w:r>
      <w:r w:rsidRPr="006E0725">
        <w:rPr>
          <w:rFonts w:hint="eastAsia"/>
        </w:rPr>
        <w:t>宪法</w:t>
      </w:r>
      <w:r>
        <w:rPr>
          <w:rFonts w:hint="eastAsia"/>
        </w:rPr>
        <w:t>》</w:t>
      </w:r>
      <w:r w:rsidRPr="006E0725">
        <w:rPr>
          <w:rFonts w:hint="eastAsia"/>
        </w:rPr>
        <w:t>第</w:t>
      </w:r>
      <w:r w:rsidRPr="006E0725">
        <w:t>11</w:t>
      </w:r>
      <w:r>
        <w:rPr>
          <w:rFonts w:hint="eastAsia"/>
        </w:rPr>
        <w:t>条和《</w:t>
      </w:r>
      <w:r w:rsidRPr="006E0725">
        <w:rPr>
          <w:rFonts w:hint="eastAsia"/>
        </w:rPr>
        <w:t>国家人权委员会法</w:t>
      </w:r>
      <w:r>
        <w:rPr>
          <w:rFonts w:hint="eastAsia"/>
        </w:rPr>
        <w:t>》明文</w:t>
      </w:r>
      <w:r w:rsidRPr="006E0725">
        <w:rPr>
          <w:rFonts w:hint="eastAsia"/>
        </w:rPr>
        <w:t>禁止将性取向和性别认同作为歧视的理由。</w:t>
      </w:r>
    </w:p>
    <w:p w:rsidR="006C480F" w:rsidRPr="00427B63" w:rsidRDefault="006C480F" w:rsidP="005E36BC">
      <w:pPr>
        <w:pStyle w:val="SingleTxtGC"/>
        <w:ind w:firstLine="431"/>
      </w:pPr>
      <w:r>
        <w:rPr>
          <w:rFonts w:hint="eastAsia"/>
        </w:rPr>
        <w:t>缔约国指出，根据《部队管理</w:t>
      </w:r>
      <w:r w:rsidRPr="006E0725">
        <w:rPr>
          <w:rFonts w:hint="eastAsia"/>
        </w:rPr>
        <w:t>令</w:t>
      </w:r>
      <w:r>
        <w:rPr>
          <w:rFonts w:hint="eastAsia"/>
        </w:rPr>
        <w:t>》</w:t>
      </w:r>
      <w:r w:rsidRPr="006E0725">
        <w:rPr>
          <w:rFonts w:hint="eastAsia"/>
        </w:rPr>
        <w:t>，</w:t>
      </w:r>
      <w:r>
        <w:rPr>
          <w:rFonts w:hint="eastAsia"/>
        </w:rPr>
        <w:t>在军队中</w:t>
      </w:r>
      <w:r w:rsidRPr="006E0725">
        <w:rPr>
          <w:rFonts w:hint="eastAsia"/>
        </w:rPr>
        <w:t>严格禁止基于性行为的歧视性措施，但没有</w:t>
      </w:r>
      <w:r>
        <w:rPr>
          <w:rFonts w:hint="eastAsia"/>
        </w:rPr>
        <w:t>废除《</w:t>
      </w:r>
      <w:r w:rsidRPr="006E0725">
        <w:rPr>
          <w:rFonts w:hint="eastAsia"/>
        </w:rPr>
        <w:t>军事刑法</w:t>
      </w:r>
      <w:r>
        <w:rPr>
          <w:rFonts w:hint="eastAsia"/>
        </w:rPr>
        <w:t>》</w:t>
      </w:r>
      <w:r w:rsidRPr="006E0725">
        <w:rPr>
          <w:rFonts w:hint="eastAsia"/>
        </w:rPr>
        <w:t>第</w:t>
      </w:r>
      <w:r w:rsidRPr="006E0725">
        <w:t>92-6</w:t>
      </w:r>
      <w:r w:rsidRPr="006E0725">
        <w:rPr>
          <w:rFonts w:hint="eastAsia"/>
        </w:rPr>
        <w:t>条</w:t>
      </w:r>
      <w:r>
        <w:rPr>
          <w:rFonts w:hint="eastAsia"/>
        </w:rPr>
        <w:t>的</w:t>
      </w:r>
      <w:r w:rsidRPr="006E0725">
        <w:rPr>
          <w:rFonts w:hint="eastAsia"/>
        </w:rPr>
        <w:t>计划。</w:t>
      </w:r>
      <w:r>
        <w:t>这一</w:t>
      </w:r>
      <w:r w:rsidRPr="006E0725">
        <w:rPr>
          <w:rFonts w:hint="eastAsia"/>
        </w:rPr>
        <w:t>决定是基于宪法法院于</w:t>
      </w:r>
      <w:r w:rsidRPr="006E0725">
        <w:t>2016</w:t>
      </w:r>
      <w:r w:rsidRPr="006E0725">
        <w:rPr>
          <w:rFonts w:hint="eastAsia"/>
        </w:rPr>
        <w:t>年</w:t>
      </w:r>
      <w:r w:rsidRPr="006E0725">
        <w:t>7</w:t>
      </w:r>
      <w:r w:rsidRPr="006E0725">
        <w:rPr>
          <w:rFonts w:hint="eastAsia"/>
        </w:rPr>
        <w:t>月</w:t>
      </w:r>
      <w:r w:rsidRPr="006E0725">
        <w:t>28</w:t>
      </w:r>
      <w:r w:rsidRPr="006E0725">
        <w:rPr>
          <w:rFonts w:hint="eastAsia"/>
        </w:rPr>
        <w:t>日作出的判决，其中指出该条款并非违宪，因此不能视</w:t>
      </w:r>
      <w:r>
        <w:rPr>
          <w:rFonts w:hint="eastAsia"/>
        </w:rPr>
        <w:t>其</w:t>
      </w:r>
      <w:r w:rsidRPr="006E0725">
        <w:rPr>
          <w:rFonts w:hint="eastAsia"/>
        </w:rPr>
        <w:t>为惩罚同性恋者的条款。</w:t>
      </w:r>
      <w:r>
        <w:rPr>
          <w:rFonts w:hint="eastAsia"/>
        </w:rPr>
        <w:t>法院认为，为</w:t>
      </w:r>
      <w:r w:rsidRPr="006E0725">
        <w:rPr>
          <w:rFonts w:hint="eastAsia"/>
        </w:rPr>
        <w:t>保持军队的独特性质，</w:t>
      </w:r>
      <w:r>
        <w:rPr>
          <w:rFonts w:hint="eastAsia"/>
        </w:rPr>
        <w:t>这些限制是合法的，</w:t>
      </w:r>
      <w:r w:rsidRPr="006E0725">
        <w:rPr>
          <w:rFonts w:hint="eastAsia"/>
        </w:rPr>
        <w:t>尽管它们对同性恋军人具有歧视性质。</w:t>
      </w:r>
    </w:p>
    <w:p w:rsidR="006C480F" w:rsidRPr="00427B63" w:rsidRDefault="006C480F" w:rsidP="005E36BC">
      <w:pPr>
        <w:pStyle w:val="SingleTxtGC"/>
        <w:ind w:firstLine="431"/>
      </w:pPr>
      <w:r>
        <w:rPr>
          <w:rFonts w:hint="eastAsia"/>
        </w:rPr>
        <w:t>在与专家、学校和教育办公室协商后，幼儿园、</w:t>
      </w:r>
      <w:r w:rsidRPr="006E0725">
        <w:rPr>
          <w:rFonts w:hint="eastAsia"/>
        </w:rPr>
        <w:t>小学和中学的性教育材料已经标准化和</w:t>
      </w:r>
      <w:r>
        <w:rPr>
          <w:rFonts w:hint="eastAsia"/>
        </w:rPr>
        <w:t>得到</w:t>
      </w:r>
      <w:r w:rsidRPr="006E0725">
        <w:rPr>
          <w:rFonts w:hint="eastAsia"/>
        </w:rPr>
        <w:t>补充。</w:t>
      </w:r>
      <w:r>
        <w:rPr>
          <w:rFonts w:hint="eastAsia"/>
        </w:rPr>
        <w:t>然而，家长们</w:t>
      </w:r>
      <w:r w:rsidRPr="006E0725">
        <w:rPr>
          <w:rFonts w:hint="eastAsia"/>
        </w:rPr>
        <w:t>反对</w:t>
      </w:r>
      <w:r>
        <w:rPr>
          <w:rFonts w:hint="eastAsia"/>
        </w:rPr>
        <w:t>将多元化</w:t>
      </w:r>
      <w:r w:rsidRPr="006E0725">
        <w:rPr>
          <w:rFonts w:hint="eastAsia"/>
        </w:rPr>
        <w:t>性行为</w:t>
      </w:r>
      <w:r>
        <w:rPr>
          <w:rFonts w:hint="eastAsia"/>
        </w:rPr>
        <w:t>列入</w:t>
      </w:r>
      <w:r w:rsidRPr="006E0725">
        <w:rPr>
          <w:rFonts w:hint="eastAsia"/>
        </w:rPr>
        <w:t>学校未成年人</w:t>
      </w:r>
      <w:r>
        <w:rPr>
          <w:rFonts w:hint="eastAsia"/>
        </w:rPr>
        <w:t>的性教育中</w:t>
      </w:r>
      <w:r w:rsidRPr="006E0725">
        <w:rPr>
          <w:rFonts w:hint="eastAsia"/>
        </w:rPr>
        <w:t>，这些未成年人尚未确定他们的性</w:t>
      </w:r>
      <w:r>
        <w:rPr>
          <w:rFonts w:hint="eastAsia"/>
        </w:rPr>
        <w:t>取向。因此，政府决定将各种形式的性取向和性别认同排除在性教育之外</w:t>
      </w:r>
      <w:r w:rsidRPr="006E0725">
        <w:rPr>
          <w:rFonts w:hint="eastAsia"/>
        </w:rPr>
        <w:t>，直到中学结束，因为它认为公共教育应反映</w:t>
      </w:r>
      <w:r>
        <w:rPr>
          <w:rFonts w:hint="eastAsia"/>
        </w:rPr>
        <w:t>一致</w:t>
      </w:r>
      <w:r w:rsidRPr="006E0725">
        <w:rPr>
          <w:rFonts w:hint="eastAsia"/>
        </w:rPr>
        <w:t>的</w:t>
      </w:r>
      <w:r>
        <w:rPr>
          <w:rFonts w:hint="eastAsia"/>
        </w:rPr>
        <w:t>社会和文化</w:t>
      </w:r>
      <w:r w:rsidRPr="006E0725">
        <w:rPr>
          <w:rFonts w:hint="eastAsia"/>
        </w:rPr>
        <w:t>价值观。</w:t>
      </w:r>
    </w:p>
    <w:p w:rsidR="006C480F" w:rsidRPr="00427B63" w:rsidRDefault="006C480F" w:rsidP="00522381">
      <w:pPr>
        <w:pStyle w:val="SingleTxtGC"/>
        <w:ind w:firstLine="431"/>
      </w:pPr>
      <w:r w:rsidRPr="006E0725">
        <w:rPr>
          <w:rFonts w:hint="eastAsia"/>
        </w:rPr>
        <w:t>最高法院</w:t>
      </w:r>
      <w:r w:rsidRPr="006E0725">
        <w:t>2006</w:t>
      </w:r>
      <w:r w:rsidRPr="006E0725">
        <w:rPr>
          <w:rFonts w:hint="eastAsia"/>
        </w:rPr>
        <w:t>年的判决引入了处理</w:t>
      </w:r>
      <w:r>
        <w:rPr>
          <w:rFonts w:hint="eastAsia"/>
        </w:rPr>
        <w:t>变性</w:t>
      </w:r>
      <w:r w:rsidRPr="006E0725">
        <w:rPr>
          <w:rFonts w:hint="eastAsia"/>
        </w:rPr>
        <w:t>申请的指导方针。</w:t>
      </w:r>
      <w:r>
        <w:rPr>
          <w:rFonts w:hint="eastAsia"/>
        </w:rPr>
        <w:t>缔约国重申，如果社会接受的关于</w:t>
      </w:r>
      <w:r w:rsidRPr="006E0725">
        <w:rPr>
          <w:rFonts w:hint="eastAsia"/>
        </w:rPr>
        <w:t>人</w:t>
      </w:r>
      <w:r>
        <w:rPr>
          <w:rFonts w:hint="eastAsia"/>
        </w:rPr>
        <w:t>的性别观念出现变化，则</w:t>
      </w:r>
      <w:r w:rsidRPr="006E0725">
        <w:rPr>
          <w:rFonts w:hint="eastAsia"/>
        </w:rPr>
        <w:t>这些</w:t>
      </w:r>
      <w:r>
        <w:rPr>
          <w:rFonts w:hint="eastAsia"/>
        </w:rPr>
        <w:t>指导方针将受到</w:t>
      </w:r>
      <w:r w:rsidRPr="006E0725">
        <w:rPr>
          <w:rFonts w:hint="eastAsia"/>
        </w:rPr>
        <w:t>审查。</w:t>
      </w:r>
    </w:p>
    <w:p w:rsidR="006C480F" w:rsidRPr="00427B63" w:rsidRDefault="006C480F" w:rsidP="00522381">
      <w:pPr>
        <w:pStyle w:val="H23GC"/>
      </w:pPr>
      <w:r w:rsidRPr="00427B63">
        <w:tab/>
      </w:r>
      <w:r w:rsidRPr="00427B63">
        <w:tab/>
      </w:r>
      <w:r>
        <w:t>非政府组织提供的资料</w:t>
      </w:r>
    </w:p>
    <w:p w:rsidR="006C480F" w:rsidRPr="00427B63" w:rsidRDefault="006C480F" w:rsidP="00522381">
      <w:pPr>
        <w:pStyle w:val="H4GC"/>
      </w:pPr>
      <w:r w:rsidRPr="00427B63">
        <w:tab/>
      </w:r>
      <w:r w:rsidRPr="00427B63">
        <w:tab/>
      </w:r>
      <w:r w:rsidRPr="00112CED">
        <w:t>南韩人权组织网络</w:t>
      </w:r>
    </w:p>
    <w:p w:rsidR="006C480F" w:rsidRPr="00427B63" w:rsidRDefault="006C480F" w:rsidP="005E36BC">
      <w:pPr>
        <w:pStyle w:val="SingleTxtGC"/>
        <w:ind w:firstLine="431"/>
      </w:pPr>
      <w:r w:rsidRPr="00112CED">
        <w:rPr>
          <w:rFonts w:hint="eastAsia"/>
        </w:rPr>
        <w:t>韩国当局拒绝给予一个名为“超越彩虹基金会”的</w:t>
      </w:r>
      <w:r w:rsidRPr="00112CED">
        <w:rPr>
          <w:lang w:val="zh-CN"/>
        </w:rPr>
        <w:t>女同性恋、男同性恋、双性恋、变性</w:t>
      </w:r>
      <w:r w:rsidRPr="00112CED">
        <w:rPr>
          <w:rFonts w:hint="eastAsia"/>
          <w:lang w:val="zh-CN"/>
        </w:rPr>
        <w:t>人</w:t>
      </w:r>
      <w:r w:rsidRPr="00112CED">
        <w:rPr>
          <w:lang w:val="zh-CN"/>
        </w:rPr>
        <w:t>和双性人</w:t>
      </w:r>
      <w:r w:rsidRPr="00112CED">
        <w:rPr>
          <w:rFonts w:hint="eastAsia"/>
        </w:rPr>
        <w:t>协会法人资格，因为只有那些致力于广泛人权主题的团体才能获得注册。韩国当局后来对给予</w:t>
      </w:r>
      <w:r>
        <w:rPr>
          <w:rFonts w:hint="eastAsia"/>
        </w:rPr>
        <w:t>该</w:t>
      </w:r>
      <w:r w:rsidRPr="00112CED">
        <w:rPr>
          <w:rFonts w:hint="eastAsia"/>
        </w:rPr>
        <w:t>基金会合法地位的法院判决提出上诉</w:t>
      </w:r>
      <w:r>
        <w:rPr>
          <w:rFonts w:hint="eastAsia"/>
        </w:rPr>
        <w:t>。该网络还报告</w:t>
      </w:r>
      <w:r w:rsidRPr="00112CED">
        <w:rPr>
          <w:rFonts w:hint="eastAsia"/>
        </w:rPr>
        <w:t>，几个在大学校园里悬挂横幅支持</w:t>
      </w:r>
      <w:r w:rsidRPr="00112CED">
        <w:rPr>
          <w:lang w:val="zh-CN"/>
        </w:rPr>
        <w:t>女同性恋、男同性恋、双性恋、变性</w:t>
      </w:r>
      <w:r w:rsidRPr="00112CED">
        <w:rPr>
          <w:rFonts w:hint="eastAsia"/>
          <w:lang w:val="zh-CN"/>
        </w:rPr>
        <w:t>人</w:t>
      </w:r>
      <w:r w:rsidRPr="00112CED">
        <w:rPr>
          <w:lang w:val="zh-CN"/>
        </w:rPr>
        <w:t>和双性人</w:t>
      </w:r>
      <w:r w:rsidRPr="00112CED">
        <w:rPr>
          <w:rFonts w:hint="eastAsia"/>
        </w:rPr>
        <w:t>的学生和学生团体</w:t>
      </w:r>
      <w:r>
        <w:rPr>
          <w:rFonts w:hint="eastAsia"/>
        </w:rPr>
        <w:t>，发现自己</w:t>
      </w:r>
      <w:r w:rsidRPr="006E0725">
        <w:rPr>
          <w:rFonts w:hint="eastAsia"/>
        </w:rPr>
        <w:t>受到了损害。对此事的调查没有彻底进行。此外，</w:t>
      </w:r>
      <w:r w:rsidRPr="00260DD1">
        <w:rPr>
          <w:rFonts w:hint="eastAsia"/>
        </w:rPr>
        <w:t>教堂和大学限制或阻止由</w:t>
      </w:r>
      <w:r w:rsidRPr="00260DD1">
        <w:rPr>
          <w:lang w:val="zh-CN"/>
        </w:rPr>
        <w:t>女同性恋、男同性恋、双性恋、变性</w:t>
      </w:r>
      <w:r w:rsidRPr="00260DD1">
        <w:rPr>
          <w:rFonts w:hint="eastAsia"/>
          <w:lang w:val="zh-CN"/>
        </w:rPr>
        <w:t>人</w:t>
      </w:r>
      <w:r w:rsidRPr="00260DD1">
        <w:rPr>
          <w:lang w:val="zh-CN"/>
        </w:rPr>
        <w:t>和双性人</w:t>
      </w:r>
      <w:r w:rsidRPr="00260DD1">
        <w:rPr>
          <w:rFonts w:hint="eastAsia"/>
        </w:rPr>
        <w:t>组织的活动，或威胁要驱逐他们。法律框架尚未得到加强</w:t>
      </w:r>
      <w:r>
        <w:rPr>
          <w:rFonts w:hint="eastAsia"/>
        </w:rPr>
        <w:t>，并且没有承认刑法规定</w:t>
      </w:r>
      <w:r w:rsidRPr="006E0725">
        <w:rPr>
          <w:rFonts w:hint="eastAsia"/>
        </w:rPr>
        <w:t>的仇恨言论。</w:t>
      </w:r>
    </w:p>
    <w:p w:rsidR="006C480F" w:rsidRPr="00427B63" w:rsidRDefault="006C480F" w:rsidP="005E36BC">
      <w:pPr>
        <w:pStyle w:val="SingleTxtGC"/>
        <w:ind w:firstLine="431"/>
      </w:pPr>
      <w:r>
        <w:rPr>
          <w:rFonts w:hint="eastAsia"/>
        </w:rPr>
        <w:t>正如国家在其后续报告中所证实的那样，</w:t>
      </w:r>
      <w:r w:rsidRPr="006E0725">
        <w:rPr>
          <w:rFonts w:hint="eastAsia"/>
        </w:rPr>
        <w:t>尚未废除</w:t>
      </w:r>
      <w:r>
        <w:rPr>
          <w:rFonts w:hint="eastAsia"/>
        </w:rPr>
        <w:t>《</w:t>
      </w:r>
      <w:r w:rsidRPr="006E0725">
        <w:rPr>
          <w:rFonts w:hint="eastAsia"/>
        </w:rPr>
        <w:t>军事刑法</w:t>
      </w:r>
      <w:r>
        <w:rPr>
          <w:rFonts w:hint="eastAsia"/>
        </w:rPr>
        <w:t>》</w:t>
      </w:r>
      <w:r w:rsidRPr="006E0725">
        <w:rPr>
          <w:rFonts w:hint="eastAsia"/>
        </w:rPr>
        <w:t>第</w:t>
      </w:r>
      <w:r w:rsidRPr="006E0725">
        <w:t>92-6</w:t>
      </w:r>
      <w:r w:rsidRPr="006E0725">
        <w:rPr>
          <w:rFonts w:hint="eastAsia"/>
        </w:rPr>
        <w:t>条，因为宪法法院认为这些条款</w:t>
      </w:r>
      <w:r>
        <w:rPr>
          <w:rFonts w:hint="eastAsia"/>
        </w:rPr>
        <w:t>合乎宪法，甚至保护军人免受</w:t>
      </w:r>
      <w:r w:rsidRPr="006E0725">
        <w:rPr>
          <w:rFonts w:hint="eastAsia"/>
        </w:rPr>
        <w:t>上级同性恋行为</w:t>
      </w:r>
      <w:r>
        <w:rPr>
          <w:rFonts w:hint="eastAsia"/>
        </w:rPr>
        <w:t>的骚扰</w:t>
      </w:r>
      <w:r w:rsidRPr="006E0725">
        <w:rPr>
          <w:rFonts w:hint="eastAsia"/>
        </w:rPr>
        <w:t>，</w:t>
      </w:r>
      <w:r>
        <w:t>是</w:t>
      </w:r>
      <w:r w:rsidRPr="006E0725">
        <w:rPr>
          <w:rFonts w:hint="eastAsia"/>
        </w:rPr>
        <w:t>一种保持战斗力的方法。</w:t>
      </w:r>
    </w:p>
    <w:p w:rsidR="006C480F" w:rsidRPr="00427B63" w:rsidRDefault="006C480F" w:rsidP="005E36BC">
      <w:pPr>
        <w:pStyle w:val="SingleTxtGC"/>
        <w:ind w:firstLine="431"/>
      </w:pPr>
      <w:r w:rsidRPr="006E0725">
        <w:rPr>
          <w:rFonts w:hint="eastAsia"/>
        </w:rPr>
        <w:t>政府在全国发布的性教育材料包含公然的性别歧视和歧视性言论。根据教育部的要求，教师在线教育</w:t>
      </w:r>
      <w:r>
        <w:rPr>
          <w:rFonts w:hint="eastAsia"/>
        </w:rPr>
        <w:t>的一个提供商</w:t>
      </w:r>
      <w:r w:rsidRPr="006E0725">
        <w:rPr>
          <w:rFonts w:hint="eastAsia"/>
        </w:rPr>
        <w:t>取消了</w:t>
      </w:r>
      <w:r>
        <w:rPr>
          <w:rFonts w:hint="eastAsia"/>
        </w:rPr>
        <w:t>一项有</w:t>
      </w:r>
      <w:r w:rsidRPr="006E0725">
        <w:t>700</w:t>
      </w:r>
      <w:r w:rsidRPr="006E0725">
        <w:rPr>
          <w:rFonts w:hint="eastAsia"/>
        </w:rPr>
        <w:t>名教师申请的包容</w:t>
      </w:r>
      <w:r w:rsidRPr="00260DD1">
        <w:rPr>
          <w:lang w:val="zh-CN"/>
        </w:rPr>
        <w:t>女同性恋、男同性恋、双性恋、变性</w:t>
      </w:r>
      <w:r w:rsidRPr="00260DD1">
        <w:rPr>
          <w:rFonts w:hint="eastAsia"/>
          <w:lang w:val="zh-CN"/>
        </w:rPr>
        <w:t>人</w:t>
      </w:r>
      <w:r w:rsidRPr="00260DD1">
        <w:rPr>
          <w:lang w:val="zh-CN"/>
        </w:rPr>
        <w:t>和双性人</w:t>
      </w:r>
      <w:r>
        <w:rPr>
          <w:rFonts w:hint="eastAsia"/>
        </w:rPr>
        <w:t>的</w:t>
      </w:r>
      <w:r w:rsidRPr="006E0725">
        <w:rPr>
          <w:rFonts w:hint="eastAsia"/>
        </w:rPr>
        <w:t>性教育计划。</w:t>
      </w:r>
    </w:p>
    <w:p w:rsidR="006C480F" w:rsidRPr="00260DD1" w:rsidRDefault="006C480F" w:rsidP="00062546">
      <w:pPr>
        <w:pStyle w:val="H23GC"/>
      </w:pPr>
      <w:r w:rsidRPr="00427B63">
        <w:tab/>
      </w:r>
      <w:r w:rsidRPr="00427B63">
        <w:tab/>
      </w:r>
      <w:r w:rsidRPr="00260DD1">
        <w:t>委员会的评价</w:t>
      </w:r>
    </w:p>
    <w:p w:rsidR="006C480F" w:rsidRPr="00427B63" w:rsidRDefault="006C480F" w:rsidP="006C480F">
      <w:pPr>
        <w:pStyle w:val="SingleTxtGC"/>
      </w:pPr>
      <w:r w:rsidRPr="00427B63">
        <w:rPr>
          <w:b/>
          <w:bCs/>
        </w:rPr>
        <w:t>[E]</w:t>
      </w:r>
      <w:r>
        <w:rPr>
          <w:rFonts w:hint="eastAsia"/>
        </w:rPr>
        <w:t>：委员会感到遗憾的是，缔约国的立场是它没有废除《</w:t>
      </w:r>
      <w:r w:rsidRPr="006E0725">
        <w:rPr>
          <w:rFonts w:hint="eastAsia"/>
        </w:rPr>
        <w:t>军事刑法</w:t>
      </w:r>
      <w:r>
        <w:rPr>
          <w:rFonts w:hint="eastAsia"/>
        </w:rPr>
        <w:t>》</w:t>
      </w:r>
      <w:r w:rsidRPr="006E0725">
        <w:rPr>
          <w:rFonts w:hint="eastAsia"/>
        </w:rPr>
        <w:t>第</w:t>
      </w:r>
      <w:r w:rsidRPr="006E0725">
        <w:t>92-6</w:t>
      </w:r>
      <w:r>
        <w:rPr>
          <w:rFonts w:hint="eastAsia"/>
        </w:rPr>
        <w:t>条的计划，</w:t>
      </w:r>
      <w:r w:rsidRPr="006E0725">
        <w:rPr>
          <w:rFonts w:hint="eastAsia"/>
        </w:rPr>
        <w:t>且宪法法院于</w:t>
      </w:r>
      <w:r w:rsidRPr="006E0725">
        <w:t>2016</w:t>
      </w:r>
      <w:r w:rsidRPr="006E0725">
        <w:rPr>
          <w:rFonts w:hint="eastAsia"/>
        </w:rPr>
        <w:t>年</w:t>
      </w:r>
      <w:r w:rsidRPr="006E0725">
        <w:t>7</w:t>
      </w:r>
      <w:r w:rsidRPr="006E0725">
        <w:rPr>
          <w:rFonts w:hint="eastAsia"/>
        </w:rPr>
        <w:t>月</w:t>
      </w:r>
      <w:r w:rsidRPr="006E0725">
        <w:t>28</w:t>
      </w:r>
      <w:r w:rsidRPr="006E0725">
        <w:rPr>
          <w:rFonts w:hint="eastAsia"/>
        </w:rPr>
        <w:t>日认定该条款</w:t>
      </w:r>
      <w:r>
        <w:rPr>
          <w:rFonts w:hint="eastAsia"/>
        </w:rPr>
        <w:t>合乎宪法</w:t>
      </w:r>
      <w:r w:rsidRPr="006E0725">
        <w:rPr>
          <w:rFonts w:hint="eastAsia"/>
        </w:rPr>
        <w:t>，尽管它对同性恋军人具有歧视性质。</w:t>
      </w:r>
    </w:p>
    <w:p w:rsidR="006C480F" w:rsidRPr="00427B63" w:rsidRDefault="006C480F" w:rsidP="005E36BC">
      <w:pPr>
        <w:pStyle w:val="SingleTxtGC"/>
        <w:ind w:firstLine="431"/>
      </w:pPr>
      <w:r w:rsidRPr="006E0725">
        <w:rPr>
          <w:rFonts w:hint="eastAsia"/>
        </w:rPr>
        <w:t>委员会感到遗憾的是，与委员会的</w:t>
      </w:r>
      <w:r>
        <w:rPr>
          <w:rFonts w:hint="eastAsia"/>
        </w:rPr>
        <w:t>建议相反，缔约国决定将各种形式的性取向和性别认同排除在性教育之外</w:t>
      </w:r>
      <w:r w:rsidRPr="006E0725">
        <w:rPr>
          <w:rFonts w:hint="eastAsia"/>
        </w:rPr>
        <w:t>，直至中学结束，理由是</w:t>
      </w:r>
      <w:r>
        <w:rPr>
          <w:rFonts w:hint="eastAsia"/>
        </w:rPr>
        <w:t>要</w:t>
      </w:r>
      <w:r w:rsidRPr="006E0725">
        <w:rPr>
          <w:rFonts w:hint="eastAsia"/>
        </w:rPr>
        <w:t>反映</w:t>
      </w:r>
      <w:r>
        <w:rPr>
          <w:rFonts w:hint="eastAsia"/>
        </w:rPr>
        <w:t>一致</w:t>
      </w:r>
      <w:r w:rsidRPr="006E0725">
        <w:rPr>
          <w:rFonts w:hint="eastAsia"/>
        </w:rPr>
        <w:t>的</w:t>
      </w:r>
      <w:r>
        <w:rPr>
          <w:rFonts w:hint="eastAsia"/>
        </w:rPr>
        <w:t>社会和文化</w:t>
      </w:r>
      <w:r w:rsidRPr="006E0725">
        <w:rPr>
          <w:rFonts w:hint="eastAsia"/>
        </w:rPr>
        <w:t>价值观。</w:t>
      </w:r>
    </w:p>
    <w:p w:rsidR="006C480F" w:rsidRPr="00427B63" w:rsidRDefault="006C480F" w:rsidP="005E36BC">
      <w:pPr>
        <w:pStyle w:val="SingleTxtGC"/>
        <w:ind w:firstLine="431"/>
      </w:pPr>
      <w:r w:rsidRPr="006E0725">
        <w:rPr>
          <w:rFonts w:hint="eastAsia"/>
        </w:rPr>
        <w:t>委员会还感到遗憾的是，缔约国的立场是，</w:t>
      </w:r>
      <w:r>
        <w:rPr>
          <w:rFonts w:hint="eastAsia"/>
        </w:rPr>
        <w:t>如果社会接受的关于</w:t>
      </w:r>
      <w:r w:rsidRPr="006E0725">
        <w:rPr>
          <w:rFonts w:hint="eastAsia"/>
        </w:rPr>
        <w:t>人</w:t>
      </w:r>
      <w:r>
        <w:rPr>
          <w:rFonts w:hint="eastAsia"/>
        </w:rPr>
        <w:t>的性别观念出现变化</w:t>
      </w:r>
      <w:r w:rsidRPr="006E0725">
        <w:rPr>
          <w:rFonts w:hint="eastAsia"/>
        </w:rPr>
        <w:t>，</w:t>
      </w:r>
      <w:r>
        <w:rPr>
          <w:rFonts w:hint="eastAsia"/>
        </w:rPr>
        <w:t>它将</w:t>
      </w:r>
      <w:r w:rsidRPr="006E0725">
        <w:rPr>
          <w:rFonts w:hint="eastAsia"/>
        </w:rPr>
        <w:t>审查</w:t>
      </w:r>
      <w:r>
        <w:rPr>
          <w:rFonts w:hint="eastAsia"/>
        </w:rPr>
        <w:t>关于变性的</w:t>
      </w:r>
      <w:r w:rsidRPr="006E0725">
        <w:rPr>
          <w:rFonts w:hint="eastAsia"/>
        </w:rPr>
        <w:t>指导方针。</w:t>
      </w:r>
    </w:p>
    <w:p w:rsidR="006C480F" w:rsidRPr="00427B63" w:rsidRDefault="006C480F" w:rsidP="005E36BC">
      <w:pPr>
        <w:pStyle w:val="SingleTxtGC"/>
        <w:ind w:firstLine="431"/>
      </w:pPr>
      <w:r w:rsidRPr="008B6C73">
        <w:rPr>
          <w:rFonts w:hint="eastAsia"/>
        </w:rPr>
        <w:t>委员会还感到遗憾的是，没有采取任何措施执行以下建议：</w:t>
      </w:r>
      <w:r w:rsidR="005702FF">
        <w:rPr>
          <w:rFonts w:hint="eastAsia"/>
        </w:rPr>
        <w:t>(</w:t>
      </w:r>
      <w:r w:rsidRPr="008B6C73">
        <w:t>a</w:t>
      </w:r>
      <w:r w:rsidR="005702FF">
        <w:rPr>
          <w:rFonts w:hint="eastAsia"/>
        </w:rPr>
        <w:t>)</w:t>
      </w:r>
      <w:r w:rsidR="00062546">
        <w:t xml:space="preserve"> </w:t>
      </w:r>
      <w:r w:rsidRPr="008B6C73">
        <w:rPr>
          <w:rFonts w:hint="eastAsia"/>
        </w:rPr>
        <w:t>明确且正式地表示其不容忍对女同性恋、男同性恋、双性恋、变性人和双性人的任何歧视、仇恨言论、暴力行为或</w:t>
      </w:r>
      <w:r w:rsidRPr="008B6C73">
        <w:t>宣扬所谓</w:t>
      </w:r>
      <w:r w:rsidRPr="008B6C73">
        <w:rPr>
          <w:rFonts w:hint="eastAsia"/>
        </w:rPr>
        <w:t>的</w:t>
      </w:r>
      <w:r w:rsidR="00F31EC4">
        <w:rPr>
          <w:rFonts w:hint="eastAsia"/>
        </w:rPr>
        <w:t>“</w:t>
      </w:r>
      <w:r w:rsidRPr="008B6C73">
        <w:t>转换疗法</w:t>
      </w:r>
      <w:r w:rsidR="00F31EC4">
        <w:rPr>
          <w:rFonts w:hint="eastAsia"/>
        </w:rPr>
        <w:t>”</w:t>
      </w:r>
      <w:r w:rsidRPr="008B6C73">
        <w:rPr>
          <w:rFonts w:hint="eastAsia"/>
        </w:rPr>
        <w:t>；</w:t>
      </w:r>
      <w:r w:rsidR="005702FF">
        <w:rPr>
          <w:rFonts w:hint="eastAsia"/>
        </w:rPr>
        <w:t>(</w:t>
      </w:r>
      <w:r w:rsidRPr="006E0725">
        <w:t>b</w:t>
      </w:r>
      <w:r w:rsidR="005702FF">
        <w:rPr>
          <w:rFonts w:hint="eastAsia"/>
        </w:rPr>
        <w:t>)</w:t>
      </w:r>
      <w:r w:rsidR="00062546">
        <w:t xml:space="preserve"> </w:t>
      </w:r>
      <w:r>
        <w:rPr>
          <w:rFonts w:hint="eastAsia"/>
        </w:rPr>
        <w:t>强化保护女同性恋、男同性恋、双性恋、</w:t>
      </w:r>
      <w:r w:rsidRPr="006E0725">
        <w:rPr>
          <w:rFonts w:hint="eastAsia"/>
        </w:rPr>
        <w:t>变性人和双性人的法律框架</w:t>
      </w:r>
      <w:r>
        <w:rPr>
          <w:rFonts w:hint="eastAsia"/>
        </w:rPr>
        <w:t>；</w:t>
      </w:r>
      <w:r w:rsidR="005702FF">
        <w:rPr>
          <w:rFonts w:hint="eastAsia"/>
        </w:rPr>
        <w:t>(</w:t>
      </w:r>
      <w:r w:rsidRPr="006E0725">
        <w:t>c</w:t>
      </w:r>
      <w:r w:rsidR="005702FF">
        <w:rPr>
          <w:rFonts w:hint="eastAsia"/>
        </w:rPr>
        <w:t>)</w:t>
      </w:r>
      <w:r w:rsidR="00062546">
        <w:t xml:space="preserve"> </w:t>
      </w:r>
      <w:r>
        <w:rPr>
          <w:rFonts w:hint="eastAsia"/>
        </w:rPr>
        <w:t>开展运动和培训，以促进对女同性恋、男同性恋、双性恋、变性人和双性人的容忍和了解</w:t>
      </w:r>
      <w:r w:rsidRPr="006E0725">
        <w:rPr>
          <w:rFonts w:hint="eastAsia"/>
        </w:rPr>
        <w:t>。</w:t>
      </w:r>
    </w:p>
    <w:p w:rsidR="006C480F" w:rsidRPr="00427B63" w:rsidRDefault="006C480F" w:rsidP="005E36BC">
      <w:pPr>
        <w:pStyle w:val="SingleTxtGC"/>
        <w:ind w:firstLine="431"/>
      </w:pPr>
      <w:r>
        <w:t>委员会重申其建议</w:t>
      </w:r>
      <w:r>
        <w:rPr>
          <w:rFonts w:hint="eastAsia"/>
        </w:rPr>
        <w:t>。</w:t>
      </w:r>
    </w:p>
    <w:p w:rsidR="00020548" w:rsidRDefault="00020548">
      <w:pPr>
        <w:tabs>
          <w:tab w:val="clear" w:pos="431"/>
        </w:tabs>
        <w:overflowPunct/>
        <w:adjustRightInd/>
        <w:snapToGrid/>
        <w:spacing w:line="240" w:lineRule="auto"/>
        <w:jc w:val="left"/>
        <w:rPr>
          <w:rFonts w:eastAsia="黑体"/>
          <w:snapToGrid/>
          <w:sz w:val="22"/>
          <w:szCs w:val="22"/>
        </w:rPr>
      </w:pPr>
      <w:r>
        <w:br w:type="page"/>
      </w:r>
    </w:p>
    <w:p w:rsidR="006C480F" w:rsidRPr="00427B63" w:rsidRDefault="006C480F" w:rsidP="00CD6FA3">
      <w:pPr>
        <w:pStyle w:val="H23GC"/>
      </w:pPr>
      <w:r w:rsidRPr="00427B63">
        <w:tab/>
      </w:r>
      <w:r w:rsidRPr="00427B63">
        <w:tab/>
      </w:r>
      <w:r>
        <w:t>第</w:t>
      </w:r>
      <w:r w:rsidRPr="00427B63">
        <w:t>45</w:t>
      </w:r>
      <w:r>
        <w:t>段</w:t>
      </w:r>
      <w:r w:rsidR="00CD6FA3">
        <w:rPr>
          <w:rFonts w:hint="eastAsia"/>
        </w:rPr>
        <w:t>：</w:t>
      </w:r>
      <w:r>
        <w:rPr>
          <w:rFonts w:cs="宋体" w:hint="eastAsia"/>
        </w:rPr>
        <w:t>出于良心拒服兵役</w:t>
      </w:r>
    </w:p>
    <w:p w:rsidR="006C480F" w:rsidRPr="00D0776F" w:rsidRDefault="006C480F" w:rsidP="00D0776F">
      <w:pPr>
        <w:pStyle w:val="SingleTxtGC"/>
        <w:ind w:firstLine="431"/>
        <w:rPr>
          <w:rFonts w:eastAsia="黑体"/>
          <w:bCs/>
        </w:rPr>
      </w:pPr>
      <w:r w:rsidRPr="00D0776F">
        <w:rPr>
          <w:rFonts w:eastAsia="黑体"/>
          <w:bCs/>
          <w:lang w:val="zh-CN"/>
        </w:rPr>
        <w:t>缔约国应</w:t>
      </w:r>
      <w:r w:rsidRPr="00D0776F">
        <w:rPr>
          <w:rFonts w:eastAsia="黑体"/>
          <w:bCs/>
        </w:rPr>
        <w:t>：</w:t>
      </w:r>
    </w:p>
    <w:p w:rsidR="006C480F" w:rsidRPr="00A0025E" w:rsidRDefault="006C480F" w:rsidP="00A0025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A0025E">
        <w:rPr>
          <w:rFonts w:eastAsia="黑体"/>
          <w:bCs/>
          <w:lang w:val="zh-CN"/>
        </w:rPr>
        <w:t>立即释放所有因行使免服兵役的权利而被判处监禁的</w:t>
      </w:r>
      <w:r w:rsidRPr="00A0025E">
        <w:rPr>
          <w:rFonts w:eastAsia="黑体" w:hint="eastAsia"/>
          <w:bCs/>
        </w:rPr>
        <w:t>出于</w:t>
      </w:r>
      <w:r w:rsidRPr="00A0025E">
        <w:rPr>
          <w:rFonts w:eastAsia="黑体"/>
          <w:bCs/>
          <w:lang w:val="zh-CN"/>
        </w:rPr>
        <w:t>良心拒服兵役者</w:t>
      </w:r>
      <w:r w:rsidRPr="00A0025E">
        <w:rPr>
          <w:rFonts w:ascii="黑体" w:eastAsia="黑体"/>
          <w:bCs/>
        </w:rPr>
        <w:t>；</w:t>
      </w:r>
    </w:p>
    <w:p w:rsidR="006C480F" w:rsidRPr="00A0025E" w:rsidRDefault="006C480F" w:rsidP="00A0025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A0025E">
        <w:rPr>
          <w:rFonts w:eastAsia="黑体"/>
          <w:bCs/>
          <w:lang w:val="zh-CN"/>
        </w:rPr>
        <w:t>确保出于良心拒服兵役者的犯罪记录被删除</w:t>
      </w:r>
      <w:r w:rsidRPr="00A0025E">
        <w:rPr>
          <w:rFonts w:eastAsia="黑体"/>
          <w:bCs/>
        </w:rPr>
        <w:t>，</w:t>
      </w:r>
      <w:r w:rsidRPr="00A0025E">
        <w:rPr>
          <w:rFonts w:eastAsia="黑体"/>
          <w:bCs/>
          <w:lang w:val="zh-CN"/>
        </w:rPr>
        <w:t>确保向他们提供适当的赔偿</w:t>
      </w:r>
      <w:r w:rsidRPr="00A0025E">
        <w:rPr>
          <w:rFonts w:eastAsia="黑体"/>
          <w:bCs/>
        </w:rPr>
        <w:t>，</w:t>
      </w:r>
      <w:r w:rsidRPr="00A0025E">
        <w:rPr>
          <w:rFonts w:eastAsia="黑体"/>
          <w:bCs/>
          <w:lang w:val="zh-CN"/>
        </w:rPr>
        <w:t>其个人信息不</w:t>
      </w:r>
      <w:r w:rsidRPr="00A0025E">
        <w:rPr>
          <w:rFonts w:eastAsia="黑体" w:hint="eastAsia"/>
          <w:bCs/>
          <w:lang w:val="zh-CN"/>
        </w:rPr>
        <w:t>被</w:t>
      </w:r>
      <w:r w:rsidRPr="00A0025E">
        <w:rPr>
          <w:rFonts w:eastAsia="黑体"/>
          <w:bCs/>
          <w:lang w:val="zh-CN"/>
        </w:rPr>
        <w:t>公开披露</w:t>
      </w:r>
      <w:r w:rsidRPr="00A0025E">
        <w:rPr>
          <w:rFonts w:eastAsia="黑体"/>
          <w:bCs/>
        </w:rPr>
        <w:t>；</w:t>
      </w:r>
    </w:p>
    <w:p w:rsidR="006C480F" w:rsidRPr="00A0025E" w:rsidRDefault="006C480F" w:rsidP="00A0025E">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bCs/>
        </w:rPr>
      </w:pPr>
      <w:r w:rsidRPr="00A0025E">
        <w:rPr>
          <w:rFonts w:eastAsia="黑体"/>
          <w:bCs/>
          <w:lang w:val="zh-CN"/>
        </w:rPr>
        <w:t>确保在法律上承认出于良心拒服兵役</w:t>
      </w:r>
      <w:r w:rsidRPr="00A0025E">
        <w:rPr>
          <w:rFonts w:eastAsia="黑体"/>
          <w:bCs/>
        </w:rPr>
        <w:t>，</w:t>
      </w:r>
      <w:r w:rsidRPr="00A0025E">
        <w:rPr>
          <w:rFonts w:eastAsia="黑体"/>
          <w:bCs/>
          <w:lang w:val="zh-CN"/>
        </w:rPr>
        <w:t>为出于良心拒服兵役者提供文职性质替代服役的可能性。</w:t>
      </w:r>
    </w:p>
    <w:p w:rsidR="006C480F" w:rsidRPr="00427B63" w:rsidRDefault="006C480F" w:rsidP="00A0025E">
      <w:pPr>
        <w:pStyle w:val="H23GC"/>
      </w:pPr>
      <w:r w:rsidRPr="00427B63">
        <w:tab/>
      </w:r>
      <w:r w:rsidRPr="00427B63">
        <w:tab/>
      </w:r>
      <w:r>
        <w:t>缔约国答复概要</w:t>
      </w:r>
    </w:p>
    <w:p w:rsidR="006C480F" w:rsidRPr="00427B63" w:rsidRDefault="006C480F" w:rsidP="00A0025E">
      <w:pPr>
        <w:pStyle w:val="SingleTxtGC"/>
        <w:numPr>
          <w:ilvl w:val="0"/>
          <w:numId w:val="26"/>
        </w:numPr>
        <w:tabs>
          <w:tab w:val="clear" w:pos="431"/>
          <w:tab w:val="clear" w:pos="1134"/>
          <w:tab w:val="clear" w:pos="1565"/>
          <w:tab w:val="clear" w:pos="1996"/>
          <w:tab w:val="clear" w:pos="2427"/>
          <w:tab w:val="left" w:pos="1985"/>
        </w:tabs>
        <w:ind w:left="1134" w:firstLine="426"/>
      </w:pPr>
      <w:r>
        <w:rPr>
          <w:rFonts w:hint="eastAsia"/>
        </w:rPr>
        <w:t>虽然缔约国强调目前被监禁的出于</w:t>
      </w:r>
      <w:r w:rsidRPr="00D43B42">
        <w:rPr>
          <w:rFonts w:hint="eastAsia"/>
        </w:rPr>
        <w:t>良心拒服兵役者享有公平和独立的审判，但自</w:t>
      </w:r>
      <w:r>
        <w:rPr>
          <w:rFonts w:hint="eastAsia"/>
        </w:rPr>
        <w:t>一项</w:t>
      </w:r>
      <w:r w:rsidRPr="00D43B42">
        <w:t>2015</w:t>
      </w:r>
      <w:r w:rsidRPr="00D43B42">
        <w:rPr>
          <w:rFonts w:hint="eastAsia"/>
        </w:rPr>
        <w:t>年</w:t>
      </w:r>
      <w:r>
        <w:rPr>
          <w:rFonts w:hint="eastAsia"/>
        </w:rPr>
        <w:t>个人来文的后续行动以来，它的观点</w:t>
      </w:r>
      <w:r w:rsidRPr="00D43B42">
        <w:rPr>
          <w:rFonts w:hint="eastAsia"/>
        </w:rPr>
        <w:t>并未</w:t>
      </w:r>
      <w:r>
        <w:rPr>
          <w:rFonts w:hint="eastAsia"/>
        </w:rPr>
        <w:t>改变</w:t>
      </w:r>
      <w:r w:rsidR="005702FF">
        <w:rPr>
          <w:rFonts w:hint="eastAsia"/>
        </w:rPr>
        <w:t>(</w:t>
      </w:r>
      <w:r w:rsidRPr="00D43B42">
        <w:rPr>
          <w:rFonts w:hint="eastAsia"/>
        </w:rPr>
        <w:t>见</w:t>
      </w:r>
      <w:r w:rsidRPr="00427B63">
        <w:t>CCPR/C/112/D/2179/2012</w:t>
      </w:r>
      <w:r w:rsidR="005702FF">
        <w:rPr>
          <w:rFonts w:hint="eastAsia"/>
        </w:rPr>
        <w:t>)</w:t>
      </w:r>
      <w:r w:rsidRPr="00D43B42">
        <w:rPr>
          <w:rFonts w:hint="eastAsia"/>
        </w:rPr>
        <w:t>。</w:t>
      </w:r>
      <w:r>
        <w:t>该</w:t>
      </w:r>
      <w:r w:rsidRPr="00D43B42">
        <w:rPr>
          <w:rFonts w:hint="eastAsia"/>
        </w:rPr>
        <w:t>后续报告指出，立即释放</w:t>
      </w:r>
      <w:r>
        <w:rPr>
          <w:rFonts w:hint="eastAsia"/>
        </w:rPr>
        <w:t>出于良心拒服兵役者、</w:t>
      </w:r>
      <w:r w:rsidRPr="00D43B42">
        <w:rPr>
          <w:rFonts w:hint="eastAsia"/>
        </w:rPr>
        <w:t>消除其犯罪记录和</w:t>
      </w:r>
      <w:r>
        <w:rPr>
          <w:rFonts w:hint="eastAsia"/>
        </w:rPr>
        <w:t>给予</w:t>
      </w:r>
      <w:r w:rsidRPr="00D43B42">
        <w:rPr>
          <w:rFonts w:hint="eastAsia"/>
        </w:rPr>
        <w:t>赔偿将妨碍司法系统的可靠和有效运作。</w:t>
      </w:r>
    </w:p>
    <w:p w:rsidR="006C480F" w:rsidRPr="00427B63" w:rsidRDefault="006C480F" w:rsidP="00A0025E">
      <w:pPr>
        <w:pStyle w:val="SingleTxtGC"/>
        <w:numPr>
          <w:ilvl w:val="0"/>
          <w:numId w:val="26"/>
        </w:numPr>
        <w:tabs>
          <w:tab w:val="clear" w:pos="431"/>
          <w:tab w:val="clear" w:pos="1134"/>
          <w:tab w:val="clear" w:pos="1565"/>
          <w:tab w:val="clear" w:pos="1996"/>
          <w:tab w:val="clear" w:pos="2427"/>
          <w:tab w:val="left" w:pos="1985"/>
        </w:tabs>
        <w:ind w:left="1134" w:firstLine="426"/>
      </w:pPr>
      <w:r w:rsidRPr="00D43B42">
        <w:rPr>
          <w:rFonts w:hint="eastAsia"/>
        </w:rPr>
        <w:t>如果法院认定出于良心拒服兵役者和逃避</w:t>
      </w:r>
      <w:r>
        <w:rPr>
          <w:rFonts w:hint="eastAsia"/>
        </w:rPr>
        <w:t>服兵役者</w:t>
      </w:r>
      <w:r w:rsidRPr="00D43B42">
        <w:rPr>
          <w:rFonts w:hint="eastAsia"/>
        </w:rPr>
        <w:t>拒</w:t>
      </w:r>
      <w:r>
        <w:rPr>
          <w:rFonts w:hint="eastAsia"/>
        </w:rPr>
        <w:t>服兵役不是基于经修订的《</w:t>
      </w:r>
      <w:r w:rsidRPr="00D43B42">
        <w:rPr>
          <w:rFonts w:hint="eastAsia"/>
        </w:rPr>
        <w:t>兵役法</w:t>
      </w:r>
      <w:r>
        <w:rPr>
          <w:rFonts w:hint="eastAsia"/>
        </w:rPr>
        <w:t>》规定</w:t>
      </w:r>
      <w:r w:rsidRPr="00D43B42">
        <w:rPr>
          <w:rFonts w:hint="eastAsia"/>
        </w:rPr>
        <w:t>的“正当理由”，那么</w:t>
      </w:r>
      <w:r>
        <w:rPr>
          <w:rFonts w:hint="eastAsia"/>
        </w:rPr>
        <w:t>其个人信息可被</w:t>
      </w:r>
      <w:r w:rsidRPr="00D43B42">
        <w:rPr>
          <w:rFonts w:hint="eastAsia"/>
        </w:rPr>
        <w:t>披露。</w:t>
      </w:r>
      <w:r>
        <w:rPr>
          <w:rFonts w:hint="eastAsia"/>
        </w:rPr>
        <w:t>受影响的个人可对此类法院判决提出上诉。</w:t>
      </w:r>
    </w:p>
    <w:p w:rsidR="006C480F" w:rsidRPr="00427B63" w:rsidRDefault="006C480F" w:rsidP="00A0025E">
      <w:pPr>
        <w:pStyle w:val="SingleTxtGC"/>
        <w:numPr>
          <w:ilvl w:val="0"/>
          <w:numId w:val="26"/>
        </w:numPr>
        <w:tabs>
          <w:tab w:val="clear" w:pos="431"/>
          <w:tab w:val="clear" w:pos="1134"/>
          <w:tab w:val="clear" w:pos="1565"/>
          <w:tab w:val="clear" w:pos="1996"/>
          <w:tab w:val="clear" w:pos="2427"/>
          <w:tab w:val="left" w:pos="1985"/>
        </w:tabs>
        <w:ind w:left="1134" w:firstLine="426"/>
      </w:pPr>
      <w:r>
        <w:rPr>
          <w:rFonts w:hint="eastAsia"/>
        </w:rPr>
        <w:t>缔约国</w:t>
      </w:r>
      <w:r w:rsidRPr="00D43B42">
        <w:rPr>
          <w:rFonts w:hint="eastAsia"/>
        </w:rPr>
        <w:t>重申，在朝鲜半岛安全局势</w:t>
      </w:r>
      <w:r>
        <w:rPr>
          <w:rFonts w:hint="eastAsia"/>
        </w:rPr>
        <w:t>得到</w:t>
      </w:r>
      <w:r w:rsidRPr="00D43B42">
        <w:rPr>
          <w:rFonts w:hint="eastAsia"/>
        </w:rPr>
        <w:t>稳定</w:t>
      </w:r>
      <w:r>
        <w:rPr>
          <w:rFonts w:hint="eastAsia"/>
        </w:rPr>
        <w:t>并就此问题形成社会共识时，它将审查为出于良心拒服兵役者提供替代服役</w:t>
      </w:r>
      <w:r w:rsidRPr="00D43B42">
        <w:rPr>
          <w:rFonts w:hint="eastAsia"/>
        </w:rPr>
        <w:t>的问题。</w:t>
      </w:r>
      <w:r>
        <w:rPr>
          <w:rFonts w:hint="eastAsia"/>
        </w:rPr>
        <w:t>引入替代服役</w:t>
      </w:r>
      <w:r w:rsidRPr="00D43B42">
        <w:rPr>
          <w:rFonts w:hint="eastAsia"/>
        </w:rPr>
        <w:t>的</w:t>
      </w:r>
      <w:r>
        <w:rPr>
          <w:rFonts w:hint="eastAsia"/>
        </w:rPr>
        <w:t>宪法上诉仍在宪法法院悬而未决</w:t>
      </w:r>
      <w:r w:rsidRPr="00D43B42">
        <w:rPr>
          <w:rFonts w:hint="eastAsia"/>
        </w:rPr>
        <w:t>。</w:t>
      </w:r>
    </w:p>
    <w:p w:rsidR="006C480F" w:rsidRPr="00427B63" w:rsidRDefault="006C480F" w:rsidP="00094BEE">
      <w:pPr>
        <w:pStyle w:val="H23GC"/>
      </w:pPr>
      <w:r w:rsidRPr="00427B63">
        <w:tab/>
      </w:r>
      <w:r w:rsidRPr="00427B63">
        <w:tab/>
      </w:r>
      <w:r>
        <w:t>非政府组织提供的资料</w:t>
      </w:r>
    </w:p>
    <w:p w:rsidR="006C480F" w:rsidRPr="00427B63" w:rsidRDefault="006C480F" w:rsidP="00094BEE">
      <w:pPr>
        <w:pStyle w:val="H4GC"/>
      </w:pPr>
      <w:r w:rsidRPr="00427B63">
        <w:tab/>
      </w:r>
      <w:r w:rsidRPr="00427B63">
        <w:tab/>
      </w:r>
      <w:r w:rsidRPr="000241DB">
        <w:t>南韩人权组织网络</w:t>
      </w:r>
    </w:p>
    <w:p w:rsidR="006C480F" w:rsidRPr="00427B63" w:rsidRDefault="006C480F" w:rsidP="00094BEE">
      <w:pPr>
        <w:pStyle w:val="SingleTxtGC"/>
        <w:numPr>
          <w:ilvl w:val="0"/>
          <w:numId w:val="28"/>
        </w:numPr>
        <w:tabs>
          <w:tab w:val="clear" w:pos="431"/>
          <w:tab w:val="clear" w:pos="1134"/>
          <w:tab w:val="clear" w:pos="1565"/>
          <w:tab w:val="clear" w:pos="1996"/>
          <w:tab w:val="clear" w:pos="2427"/>
          <w:tab w:val="left" w:pos="1985"/>
        </w:tabs>
        <w:ind w:left="1134" w:firstLine="426"/>
      </w:pPr>
      <w:r w:rsidRPr="00D43B42">
        <w:rPr>
          <w:rFonts w:hint="eastAsia"/>
        </w:rPr>
        <w:t>自</w:t>
      </w:r>
      <w:r w:rsidRPr="00D43B42">
        <w:t>2015</w:t>
      </w:r>
      <w:r w:rsidRPr="00D43B42">
        <w:rPr>
          <w:rFonts w:hint="eastAsia"/>
        </w:rPr>
        <w:t>年委员会的结论性意见通过以来，</w:t>
      </w:r>
      <w:r>
        <w:rPr>
          <w:rFonts w:hint="eastAsia"/>
        </w:rPr>
        <w:t>没有任何出于良心拒服兵役者得到</w:t>
      </w:r>
      <w:r w:rsidRPr="00D43B42">
        <w:rPr>
          <w:rFonts w:hint="eastAsia"/>
        </w:rPr>
        <w:t>释放</w:t>
      </w:r>
      <w:r>
        <w:rPr>
          <w:rFonts w:hint="eastAsia"/>
        </w:rPr>
        <w:t>，除了那些已经刑满的人</w:t>
      </w:r>
      <w:r w:rsidRPr="00D43B42">
        <w:rPr>
          <w:rFonts w:hint="eastAsia"/>
        </w:rPr>
        <w:t>。</w:t>
      </w:r>
      <w:r w:rsidRPr="00D43B42">
        <w:t>2015</w:t>
      </w:r>
      <w:r w:rsidRPr="00D43B42">
        <w:rPr>
          <w:rFonts w:hint="eastAsia"/>
        </w:rPr>
        <w:t>年</w:t>
      </w:r>
      <w:r w:rsidRPr="00D43B42">
        <w:t>11</w:t>
      </w:r>
      <w:r w:rsidRPr="00D43B42">
        <w:rPr>
          <w:rFonts w:hint="eastAsia"/>
        </w:rPr>
        <w:t>月至</w:t>
      </w:r>
      <w:r w:rsidRPr="00D43B42">
        <w:t>2016</w:t>
      </w:r>
      <w:r w:rsidRPr="00D43B42">
        <w:rPr>
          <w:rFonts w:hint="eastAsia"/>
        </w:rPr>
        <w:t>年</w:t>
      </w:r>
      <w:r w:rsidRPr="00D43B42">
        <w:t>8</w:t>
      </w:r>
      <w:r w:rsidRPr="00D43B42">
        <w:rPr>
          <w:rFonts w:hint="eastAsia"/>
        </w:rPr>
        <w:t>月期间</w:t>
      </w:r>
      <w:r>
        <w:rPr>
          <w:rFonts w:hint="eastAsia"/>
        </w:rPr>
        <w:t>，</w:t>
      </w:r>
      <w:r w:rsidRPr="00D43B42">
        <w:rPr>
          <w:rFonts w:hint="eastAsia"/>
        </w:rPr>
        <w:t>共有</w:t>
      </w:r>
      <w:r w:rsidRPr="00D43B42">
        <w:t>315</w:t>
      </w:r>
      <w:r w:rsidRPr="00D43B42">
        <w:rPr>
          <w:rFonts w:hint="eastAsia"/>
        </w:rPr>
        <w:t>名</w:t>
      </w:r>
      <w:r>
        <w:rPr>
          <w:rFonts w:hint="eastAsia"/>
        </w:rPr>
        <w:t>新的出于</w:t>
      </w:r>
      <w:r w:rsidRPr="00D43B42">
        <w:rPr>
          <w:rFonts w:hint="eastAsia"/>
        </w:rPr>
        <w:t>良心拒服兵役者被监禁。</w:t>
      </w:r>
    </w:p>
    <w:p w:rsidR="006C480F" w:rsidRPr="00427B63" w:rsidRDefault="006C480F" w:rsidP="00094BEE">
      <w:pPr>
        <w:pStyle w:val="SingleTxtGC"/>
        <w:numPr>
          <w:ilvl w:val="0"/>
          <w:numId w:val="28"/>
        </w:numPr>
        <w:tabs>
          <w:tab w:val="clear" w:pos="431"/>
          <w:tab w:val="clear" w:pos="1134"/>
          <w:tab w:val="clear" w:pos="1565"/>
          <w:tab w:val="clear" w:pos="1996"/>
          <w:tab w:val="clear" w:pos="2427"/>
          <w:tab w:val="left" w:pos="1985"/>
        </w:tabs>
        <w:ind w:left="1134" w:firstLine="426"/>
      </w:pPr>
      <w:r w:rsidRPr="00CF2730">
        <w:rPr>
          <w:rFonts w:hint="eastAsia"/>
        </w:rPr>
        <w:t>根据</w:t>
      </w:r>
      <w:r w:rsidRPr="00CF2730">
        <w:t>2014</w:t>
      </w:r>
      <w:r w:rsidRPr="00CF2730">
        <w:rPr>
          <w:rFonts w:hint="eastAsia"/>
        </w:rPr>
        <w:t>年</w:t>
      </w:r>
      <w:r w:rsidRPr="00CF2730">
        <w:t>12</w:t>
      </w:r>
      <w:r w:rsidRPr="00CF2730">
        <w:rPr>
          <w:rFonts w:hint="eastAsia"/>
        </w:rPr>
        <w:t>月</w:t>
      </w:r>
      <w:r w:rsidRPr="00CF2730">
        <w:t>31</w:t>
      </w:r>
      <w:r>
        <w:rPr>
          <w:rFonts w:hint="eastAsia"/>
        </w:rPr>
        <w:t>日《</w:t>
      </w:r>
      <w:r w:rsidRPr="00CF2730">
        <w:rPr>
          <w:rFonts w:hint="eastAsia"/>
        </w:rPr>
        <w:t>兵役法</w:t>
      </w:r>
      <w:r>
        <w:rPr>
          <w:rFonts w:hint="eastAsia"/>
        </w:rPr>
        <w:t>》</w:t>
      </w:r>
      <w:r w:rsidRPr="00CF2730">
        <w:rPr>
          <w:rFonts w:hint="eastAsia"/>
        </w:rPr>
        <w:t>修正案，区域军事人力办公室起草了一份其管辖范围内的</w:t>
      </w:r>
      <w:r>
        <w:rPr>
          <w:rFonts w:hint="eastAsia"/>
        </w:rPr>
        <w:t>逃避服兵役</w:t>
      </w:r>
      <w:r w:rsidRPr="00CF2730">
        <w:rPr>
          <w:rFonts w:hint="eastAsia"/>
        </w:rPr>
        <w:t>者名单，其个人信息将予以披露。</w:t>
      </w:r>
      <w:r>
        <w:rPr>
          <w:rFonts w:hint="eastAsia"/>
        </w:rPr>
        <w:t>如</w:t>
      </w:r>
      <w:r w:rsidRPr="00CF2730">
        <w:rPr>
          <w:rFonts w:hint="eastAsia"/>
        </w:rPr>
        <w:t>缔约国</w:t>
      </w:r>
      <w:r>
        <w:rPr>
          <w:rFonts w:hint="eastAsia"/>
        </w:rPr>
        <w:t>所证实</w:t>
      </w:r>
      <w:r w:rsidRPr="00CF2730">
        <w:rPr>
          <w:rFonts w:hint="eastAsia"/>
        </w:rPr>
        <w:t>，受影响的个人</w:t>
      </w:r>
      <w:r>
        <w:rPr>
          <w:rFonts w:hint="eastAsia"/>
        </w:rPr>
        <w:t>将</w:t>
      </w:r>
      <w:r w:rsidRPr="00CF2730">
        <w:rPr>
          <w:rFonts w:hint="eastAsia"/>
        </w:rPr>
        <w:t>有机会就将其姓名列入该名单提出上诉。该网络指出，由于缔约国有大量的应征入伍者，这样的法律可能不会导致</w:t>
      </w:r>
      <w:r>
        <w:rPr>
          <w:rFonts w:hint="eastAsia"/>
        </w:rPr>
        <w:t>人数大增，但将人</w:t>
      </w:r>
      <w:r w:rsidRPr="00CF2730">
        <w:rPr>
          <w:rFonts w:hint="eastAsia"/>
        </w:rPr>
        <w:t>列入该名单所造成的伤害是巨大的。</w:t>
      </w:r>
    </w:p>
    <w:p w:rsidR="006C480F" w:rsidRPr="00427B63" w:rsidRDefault="006C480F" w:rsidP="00094BEE">
      <w:pPr>
        <w:pStyle w:val="SingleTxtGC"/>
        <w:numPr>
          <w:ilvl w:val="0"/>
          <w:numId w:val="28"/>
        </w:numPr>
        <w:tabs>
          <w:tab w:val="clear" w:pos="431"/>
          <w:tab w:val="clear" w:pos="1134"/>
          <w:tab w:val="clear" w:pos="1565"/>
          <w:tab w:val="clear" w:pos="1996"/>
          <w:tab w:val="clear" w:pos="2427"/>
          <w:tab w:val="left" w:pos="1985"/>
        </w:tabs>
        <w:ind w:left="1134" w:firstLine="426"/>
      </w:pPr>
      <w:r>
        <w:rPr>
          <w:rFonts w:hint="eastAsia"/>
        </w:rPr>
        <w:t>宪法法院目前正在根据《</w:t>
      </w:r>
      <w:r w:rsidRPr="00CF2730">
        <w:rPr>
          <w:rFonts w:hint="eastAsia"/>
        </w:rPr>
        <w:t>宪法</w:t>
      </w:r>
      <w:r>
        <w:rPr>
          <w:rFonts w:hint="eastAsia"/>
        </w:rPr>
        <w:t>》</w:t>
      </w:r>
      <w:r w:rsidRPr="00CF2730">
        <w:rPr>
          <w:rFonts w:hint="eastAsia"/>
        </w:rPr>
        <w:t>所载的良心自由权</w:t>
      </w:r>
      <w:r>
        <w:rPr>
          <w:rFonts w:hint="eastAsia"/>
        </w:rPr>
        <w:t>，审查《</w:t>
      </w:r>
      <w:r w:rsidRPr="00CF2730">
        <w:rPr>
          <w:rFonts w:hint="eastAsia"/>
        </w:rPr>
        <w:t>兵役法</w:t>
      </w:r>
      <w:r>
        <w:rPr>
          <w:rFonts w:hint="eastAsia"/>
        </w:rPr>
        <w:t>》</w:t>
      </w:r>
      <w:r w:rsidRPr="00CF2730">
        <w:rPr>
          <w:rFonts w:hint="eastAsia"/>
        </w:rPr>
        <w:t>的规定，因为</w:t>
      </w:r>
      <w:r>
        <w:rPr>
          <w:rFonts w:hint="eastAsia"/>
        </w:rPr>
        <w:t>后者规定对出于</w:t>
      </w:r>
      <w:r w:rsidRPr="00CF2730">
        <w:rPr>
          <w:rFonts w:hint="eastAsia"/>
        </w:rPr>
        <w:t>良心拒服兵役者的刑事制裁不作例外。</w:t>
      </w:r>
      <w:r>
        <w:rPr>
          <w:rFonts w:hint="eastAsia"/>
        </w:rPr>
        <w:t>尽管政府委托对替代服役</w:t>
      </w:r>
      <w:r w:rsidRPr="00CF2730">
        <w:rPr>
          <w:rFonts w:hint="eastAsia"/>
        </w:rPr>
        <w:t>系统</w:t>
      </w:r>
      <w:r>
        <w:rPr>
          <w:rFonts w:hint="eastAsia"/>
        </w:rPr>
        <w:t>的</w:t>
      </w:r>
      <w:r w:rsidRPr="00CF2730">
        <w:rPr>
          <w:rFonts w:hint="eastAsia"/>
        </w:rPr>
        <w:t>详细纲要</w:t>
      </w:r>
      <w:r>
        <w:rPr>
          <w:rFonts w:hint="eastAsia"/>
        </w:rPr>
        <w:t>进行了</w:t>
      </w:r>
      <w:r w:rsidRPr="00CF2730">
        <w:rPr>
          <w:rFonts w:hint="eastAsia"/>
        </w:rPr>
        <w:t>研究，但缔约国</w:t>
      </w:r>
      <w:r>
        <w:rPr>
          <w:rFonts w:hint="eastAsia"/>
        </w:rPr>
        <w:t>依据一项结果有</w:t>
      </w:r>
      <w:r w:rsidRPr="00CF2730">
        <w:t>58.3</w:t>
      </w:r>
      <w:r w:rsidR="00094BEE">
        <w:t>%</w:t>
      </w:r>
      <w:r w:rsidRPr="00CF2730">
        <w:rPr>
          <w:rFonts w:hint="eastAsia"/>
        </w:rPr>
        <w:t>反对意见</w:t>
      </w:r>
      <w:r>
        <w:rPr>
          <w:rFonts w:hint="eastAsia"/>
        </w:rPr>
        <w:t>的</w:t>
      </w:r>
      <w:r w:rsidRPr="00CF2730">
        <w:rPr>
          <w:rFonts w:hint="eastAsia"/>
        </w:rPr>
        <w:t>民意调查</w:t>
      </w:r>
      <w:r>
        <w:rPr>
          <w:rFonts w:hint="eastAsia"/>
        </w:rPr>
        <w:t>，</w:t>
      </w:r>
      <w:r w:rsidRPr="00CF2730">
        <w:rPr>
          <w:rFonts w:hint="eastAsia"/>
        </w:rPr>
        <w:t>拒绝引入</w:t>
      </w:r>
      <w:r>
        <w:rPr>
          <w:rFonts w:hint="eastAsia"/>
        </w:rPr>
        <w:t>这一纲要</w:t>
      </w:r>
      <w:r w:rsidRPr="00CF2730">
        <w:rPr>
          <w:rFonts w:hint="eastAsia"/>
        </w:rPr>
        <w:t>。</w:t>
      </w:r>
      <w:r>
        <w:rPr>
          <w:rFonts w:hint="eastAsia"/>
        </w:rPr>
        <w:t>相比之下，其他一些民意调查证明大多数公民支持替代服役</w:t>
      </w:r>
      <w:r w:rsidRPr="00CF2730">
        <w:rPr>
          <w:rFonts w:hint="eastAsia"/>
        </w:rPr>
        <w:t>。从积极的</w:t>
      </w:r>
      <w:bookmarkStart w:id="11" w:name="_GoBack"/>
      <w:bookmarkEnd w:id="11"/>
      <w:r w:rsidRPr="00CF2730">
        <w:rPr>
          <w:rFonts w:hint="eastAsia"/>
        </w:rPr>
        <w:t>方面来看，下级法院越来越倾向于</w:t>
      </w:r>
      <w:r>
        <w:rPr>
          <w:rFonts w:hint="eastAsia"/>
        </w:rPr>
        <w:t>作出有利于出于</w:t>
      </w:r>
      <w:r w:rsidRPr="00CF2730">
        <w:rPr>
          <w:rFonts w:hint="eastAsia"/>
        </w:rPr>
        <w:t>良心拒服兵役者</w:t>
      </w:r>
      <w:r>
        <w:rPr>
          <w:rFonts w:hint="eastAsia"/>
        </w:rPr>
        <w:t>的裁决</w:t>
      </w:r>
      <w:r w:rsidRPr="00CF2730">
        <w:rPr>
          <w:rFonts w:hint="eastAsia"/>
        </w:rPr>
        <w:t>，这表明越来越多的人支持改变在这个问题上</w:t>
      </w:r>
      <w:r>
        <w:rPr>
          <w:rFonts w:hint="eastAsia"/>
        </w:rPr>
        <w:t>的</w:t>
      </w:r>
      <w:r w:rsidRPr="00CF2730">
        <w:rPr>
          <w:rFonts w:hint="eastAsia"/>
        </w:rPr>
        <w:t>立法。此外，在</w:t>
      </w:r>
      <w:r w:rsidRPr="00CF2730">
        <w:t>2016</w:t>
      </w:r>
      <w:r w:rsidRPr="00CF2730">
        <w:rPr>
          <w:rFonts w:hint="eastAsia"/>
        </w:rPr>
        <w:t>年，上诉法院有史以来第一次宣告</w:t>
      </w:r>
      <w:r>
        <w:rPr>
          <w:rFonts w:hint="eastAsia"/>
        </w:rPr>
        <w:t>罪名为逃</w:t>
      </w:r>
      <w:r w:rsidRPr="00CF2730">
        <w:rPr>
          <w:rFonts w:hint="eastAsia"/>
        </w:rPr>
        <w:t>兵役</w:t>
      </w:r>
      <w:r>
        <w:rPr>
          <w:rFonts w:hint="eastAsia"/>
        </w:rPr>
        <w:t>的</w:t>
      </w:r>
      <w:r w:rsidRPr="00CF2730">
        <w:rPr>
          <w:rFonts w:hint="eastAsia"/>
        </w:rPr>
        <w:t>三名</w:t>
      </w:r>
      <w:r>
        <w:rPr>
          <w:rFonts w:hint="eastAsia"/>
        </w:rPr>
        <w:t>出于</w:t>
      </w:r>
      <w:r w:rsidRPr="00CF2730">
        <w:rPr>
          <w:rFonts w:hint="eastAsia"/>
        </w:rPr>
        <w:t>良心拒服兵役者无罪。</w:t>
      </w:r>
    </w:p>
    <w:p w:rsidR="006C480F" w:rsidRPr="00427B63" w:rsidRDefault="006C480F" w:rsidP="00094BEE">
      <w:pPr>
        <w:pStyle w:val="H23GC"/>
      </w:pPr>
      <w:r w:rsidRPr="00427B63">
        <w:tab/>
      </w:r>
      <w:r w:rsidRPr="00427B63">
        <w:tab/>
      </w:r>
      <w:r>
        <w:t>委员会的评价</w:t>
      </w:r>
    </w:p>
    <w:p w:rsidR="006C480F" w:rsidRPr="00427B63" w:rsidRDefault="006C480F" w:rsidP="006C480F">
      <w:pPr>
        <w:pStyle w:val="SingleTxtGC"/>
      </w:pPr>
      <w:r w:rsidRPr="00427B63">
        <w:rPr>
          <w:b/>
          <w:bCs/>
        </w:rPr>
        <w:t>[C]</w:t>
      </w:r>
      <w:r w:rsidR="00094BEE">
        <w:tab/>
      </w:r>
      <w:r>
        <w:t>(a)</w:t>
      </w:r>
      <w:r>
        <w:rPr>
          <w:rFonts w:hint="eastAsia"/>
        </w:rPr>
        <w:t>、</w:t>
      </w:r>
      <w:r>
        <w:t>(b)</w:t>
      </w:r>
      <w:r>
        <w:rPr>
          <w:rFonts w:hint="eastAsia"/>
        </w:rPr>
        <w:t>和</w:t>
      </w:r>
      <w:r>
        <w:t>(c)</w:t>
      </w:r>
      <w:r>
        <w:rPr>
          <w:rFonts w:hint="eastAsia"/>
        </w:rPr>
        <w:t>：</w:t>
      </w:r>
      <w:r w:rsidRPr="00CF2730">
        <w:rPr>
          <w:rFonts w:hint="eastAsia"/>
        </w:rPr>
        <w:t>委员会感到遗憾的是，缔约国</w:t>
      </w:r>
      <w:r>
        <w:rPr>
          <w:rFonts w:hint="eastAsia"/>
        </w:rPr>
        <w:t>没有执行其立即释放所有被监禁的出于良心拒服兵役者的建议，而且自</w:t>
      </w:r>
      <w:r w:rsidRPr="00CF2730">
        <w:rPr>
          <w:rFonts w:hint="eastAsia"/>
        </w:rPr>
        <w:t>个人来文</w:t>
      </w:r>
      <w:r>
        <w:rPr>
          <w:rFonts w:hint="eastAsia"/>
        </w:rPr>
        <w:t>以来，更多的出于</w:t>
      </w:r>
      <w:r w:rsidRPr="00CF2730">
        <w:rPr>
          <w:rFonts w:hint="eastAsia"/>
        </w:rPr>
        <w:t>良心拒服兵役者被判处</w:t>
      </w:r>
      <w:r>
        <w:rPr>
          <w:rFonts w:hint="eastAsia"/>
        </w:rPr>
        <w:t>监禁</w:t>
      </w:r>
      <w:r w:rsidRPr="00CF2730">
        <w:rPr>
          <w:rFonts w:hint="eastAsia"/>
        </w:rPr>
        <w:t>。委员会重申其建议。</w:t>
      </w:r>
    </w:p>
    <w:p w:rsidR="006C480F" w:rsidRPr="00427B63" w:rsidRDefault="006C480F" w:rsidP="005E36BC">
      <w:pPr>
        <w:pStyle w:val="SingleTxtGC"/>
        <w:ind w:firstLine="431"/>
      </w:pPr>
      <w:r w:rsidRPr="00CF2730">
        <w:rPr>
          <w:rFonts w:hint="eastAsia"/>
        </w:rPr>
        <w:t>委员会注意到缔约国提供的资料，但</w:t>
      </w:r>
      <w:r>
        <w:rPr>
          <w:rFonts w:hint="eastAsia"/>
        </w:rPr>
        <w:t>对在委员会</w:t>
      </w:r>
      <w:r w:rsidRPr="00CF2730">
        <w:rPr>
          <w:rFonts w:hint="eastAsia"/>
        </w:rPr>
        <w:t>结论性意见通过后没有采取任何措施</w:t>
      </w:r>
      <w:r>
        <w:rPr>
          <w:rFonts w:hint="eastAsia"/>
        </w:rPr>
        <w:t>感到</w:t>
      </w:r>
      <w:r w:rsidRPr="00CF2730">
        <w:rPr>
          <w:rFonts w:hint="eastAsia"/>
        </w:rPr>
        <w:t>遗憾。</w:t>
      </w:r>
      <w:r>
        <w:rPr>
          <w:rFonts w:hint="eastAsia"/>
        </w:rPr>
        <w:t>特别是</w:t>
      </w:r>
      <w:r w:rsidRPr="00CF2730">
        <w:rPr>
          <w:rFonts w:hint="eastAsia"/>
        </w:rPr>
        <w:t>缔约国没有执行委员会</w:t>
      </w:r>
      <w:r>
        <w:rPr>
          <w:rFonts w:hint="eastAsia"/>
        </w:rPr>
        <w:t>删除出于良心拒服兵役者犯罪记录，并向他们提供适当</w:t>
      </w:r>
      <w:r w:rsidRPr="00CF2730">
        <w:rPr>
          <w:rFonts w:hint="eastAsia"/>
        </w:rPr>
        <w:t>赔偿的建议。委员会重申其建议。</w:t>
      </w:r>
    </w:p>
    <w:p w:rsidR="006C480F" w:rsidRPr="00427B63" w:rsidRDefault="006C480F" w:rsidP="005E36BC">
      <w:pPr>
        <w:pStyle w:val="SingleTxtGC"/>
        <w:ind w:firstLine="431"/>
      </w:pPr>
      <w:r w:rsidRPr="00CF2730">
        <w:rPr>
          <w:rFonts w:hint="eastAsia"/>
        </w:rPr>
        <w:t>委员会注意到</w:t>
      </w:r>
      <w:r>
        <w:rPr>
          <w:rFonts w:hint="eastAsia"/>
        </w:rPr>
        <w:t>悬而未决的</w:t>
      </w:r>
      <w:r w:rsidRPr="00CF2730">
        <w:rPr>
          <w:rFonts w:hint="eastAsia"/>
        </w:rPr>
        <w:t>关于采用替代</w:t>
      </w:r>
      <w:r>
        <w:rPr>
          <w:rFonts w:hint="eastAsia"/>
        </w:rPr>
        <w:t>服役的宪法上诉</w:t>
      </w:r>
      <w:r w:rsidRPr="00CF2730">
        <w:rPr>
          <w:rFonts w:hint="eastAsia"/>
        </w:rPr>
        <w:t>，但</w:t>
      </w:r>
      <w:r>
        <w:rPr>
          <w:rFonts w:hint="eastAsia"/>
        </w:rPr>
        <w:t>感到遗憾的是，没有采取任何措施在法律上承认出于</w:t>
      </w:r>
      <w:r w:rsidRPr="00CF2730">
        <w:rPr>
          <w:rFonts w:hint="eastAsia"/>
        </w:rPr>
        <w:t>良心拒服兵役和替代</w:t>
      </w:r>
      <w:r>
        <w:rPr>
          <w:rFonts w:hint="eastAsia"/>
        </w:rPr>
        <w:t>服役</w:t>
      </w:r>
      <w:r w:rsidRPr="00CF2730">
        <w:rPr>
          <w:rFonts w:hint="eastAsia"/>
        </w:rPr>
        <w:t>。</w:t>
      </w:r>
      <w:r>
        <w:rPr>
          <w:rFonts w:hint="eastAsia"/>
        </w:rPr>
        <w:t>它需要关于悬而未决的宪法上诉的进展或结果的</w:t>
      </w:r>
      <w:r w:rsidRPr="00CF2730">
        <w:rPr>
          <w:rFonts w:hint="eastAsia"/>
        </w:rPr>
        <w:t>信息。委员会重申其建议。</w:t>
      </w:r>
    </w:p>
    <w:p w:rsidR="006C480F" w:rsidRPr="00427B63" w:rsidRDefault="006C480F" w:rsidP="00386D7E">
      <w:pPr>
        <w:pStyle w:val="H23GC"/>
      </w:pPr>
      <w:r w:rsidRPr="00427B63">
        <w:tab/>
      </w:r>
      <w:r w:rsidRPr="00427B63">
        <w:tab/>
      </w:r>
      <w:r>
        <w:t>第</w:t>
      </w:r>
      <w:r w:rsidRPr="00427B63">
        <w:t>53</w:t>
      </w:r>
      <w:r>
        <w:t>段</w:t>
      </w:r>
      <w:r w:rsidR="00386D7E">
        <w:rPr>
          <w:rFonts w:hint="eastAsia"/>
        </w:rPr>
        <w:t>：</w:t>
      </w:r>
      <w:r>
        <w:rPr>
          <w:rFonts w:cs="宋体" w:hint="eastAsia"/>
          <w:lang w:val="zh-CN"/>
        </w:rPr>
        <w:t>和平集会</w:t>
      </w:r>
    </w:p>
    <w:p w:rsidR="006C480F" w:rsidRPr="00094BEE" w:rsidRDefault="006C480F" w:rsidP="005E36BC">
      <w:pPr>
        <w:pStyle w:val="SingleTxtGC"/>
        <w:ind w:firstLine="431"/>
        <w:rPr>
          <w:rFonts w:eastAsia="黑体"/>
          <w:bCs/>
        </w:rPr>
      </w:pPr>
      <w:r w:rsidRPr="002E7FBB">
        <w:rPr>
          <w:rFonts w:eastAsia="黑体"/>
          <w:bCs/>
          <w:spacing w:val="4"/>
          <w:lang w:val="zh-CN"/>
        </w:rPr>
        <w:t>缔约国应确保所有人享有和平集会的权利</w:t>
      </w:r>
      <w:r w:rsidRPr="002E7FBB">
        <w:rPr>
          <w:rFonts w:eastAsia="黑体"/>
          <w:bCs/>
          <w:spacing w:val="4"/>
        </w:rPr>
        <w:t>，</w:t>
      </w:r>
      <w:r w:rsidRPr="002E7FBB">
        <w:rPr>
          <w:rFonts w:eastAsia="黑体"/>
          <w:bCs/>
          <w:spacing w:val="4"/>
          <w:lang w:val="zh-CN"/>
        </w:rPr>
        <w:t>对</w:t>
      </w:r>
      <w:r w:rsidRPr="002E7FBB">
        <w:rPr>
          <w:rFonts w:eastAsia="黑体" w:hint="eastAsia"/>
          <w:bCs/>
          <w:spacing w:val="4"/>
          <w:lang w:val="zh-CN"/>
        </w:rPr>
        <w:t>该</w:t>
      </w:r>
      <w:r w:rsidRPr="002E7FBB">
        <w:rPr>
          <w:rFonts w:eastAsia="黑体"/>
          <w:bCs/>
          <w:spacing w:val="4"/>
          <w:lang w:val="zh-CN"/>
        </w:rPr>
        <w:t>权利的限制</w:t>
      </w:r>
      <w:r w:rsidRPr="002E7FBB">
        <w:rPr>
          <w:rFonts w:eastAsia="黑体" w:hint="eastAsia"/>
          <w:bCs/>
          <w:spacing w:val="4"/>
          <w:lang w:val="zh-CN"/>
        </w:rPr>
        <w:t>应</w:t>
      </w:r>
      <w:r w:rsidRPr="002E7FBB">
        <w:rPr>
          <w:rFonts w:eastAsia="黑体"/>
          <w:bCs/>
          <w:spacing w:val="4"/>
          <w:lang w:val="zh-CN"/>
        </w:rPr>
        <w:t>严格</w:t>
      </w:r>
      <w:r w:rsidRPr="00094BEE">
        <w:rPr>
          <w:rFonts w:eastAsia="黑体"/>
          <w:bCs/>
          <w:lang w:val="zh-CN"/>
        </w:rPr>
        <w:t>遵守《公约》</w:t>
      </w:r>
      <w:r w:rsidRPr="002E7FBB">
        <w:rPr>
          <w:rFonts w:eastAsia="黑体"/>
          <w:bCs/>
          <w:spacing w:val="4"/>
          <w:lang w:val="zh-CN"/>
        </w:rPr>
        <w:t>第二十一条。缔约国应审查其关于使用</w:t>
      </w:r>
      <w:r w:rsidRPr="00094BEE">
        <w:rPr>
          <w:rFonts w:eastAsia="黑体"/>
          <w:bCs/>
          <w:lang w:val="zh-CN"/>
        </w:rPr>
        <w:t>武力的</w:t>
      </w:r>
      <w:r w:rsidRPr="00094BEE">
        <w:rPr>
          <w:rFonts w:eastAsia="黑体" w:hint="eastAsia"/>
          <w:bCs/>
          <w:lang w:val="zh-CN"/>
        </w:rPr>
        <w:t>法规</w:t>
      </w:r>
      <w:r w:rsidRPr="00094BEE">
        <w:rPr>
          <w:rFonts w:eastAsia="黑体"/>
          <w:bCs/>
          <w:lang w:val="zh-CN"/>
        </w:rPr>
        <w:t>并确保</w:t>
      </w:r>
      <w:r w:rsidRPr="00094BEE">
        <w:rPr>
          <w:rFonts w:eastAsia="黑体" w:hint="eastAsia"/>
          <w:bCs/>
          <w:lang w:val="zh-CN"/>
        </w:rPr>
        <w:t>它</w:t>
      </w:r>
      <w:r w:rsidRPr="00094BEE">
        <w:rPr>
          <w:rFonts w:eastAsia="黑体"/>
          <w:bCs/>
          <w:lang w:val="zh-CN"/>
        </w:rPr>
        <w:t>们遵循《公约》，并</w:t>
      </w:r>
      <w:r w:rsidRPr="00094BEE">
        <w:rPr>
          <w:rFonts w:eastAsia="黑体" w:hint="eastAsia"/>
          <w:bCs/>
          <w:lang w:val="zh-CN"/>
        </w:rPr>
        <w:t>为</w:t>
      </w:r>
      <w:r w:rsidRPr="00094BEE">
        <w:rPr>
          <w:rFonts w:eastAsia="黑体"/>
          <w:bCs/>
          <w:lang w:val="zh-CN"/>
        </w:rPr>
        <w:t>警察官员</w:t>
      </w:r>
      <w:r w:rsidRPr="00094BEE">
        <w:rPr>
          <w:rFonts w:eastAsia="黑体" w:hint="eastAsia"/>
          <w:bCs/>
          <w:lang w:val="zh-CN"/>
        </w:rPr>
        <w:t>提供相应的培训</w:t>
      </w:r>
      <w:r w:rsidRPr="00094BEE">
        <w:rPr>
          <w:rFonts w:eastAsia="黑体"/>
          <w:bCs/>
          <w:lang w:val="zh-CN"/>
        </w:rPr>
        <w:t>。</w:t>
      </w:r>
    </w:p>
    <w:p w:rsidR="006C480F" w:rsidRPr="00094BEE" w:rsidRDefault="006C480F" w:rsidP="00094BEE">
      <w:pPr>
        <w:pStyle w:val="H23GC"/>
      </w:pPr>
      <w:r w:rsidRPr="00094BEE">
        <w:tab/>
      </w:r>
      <w:r w:rsidRPr="00094BEE">
        <w:tab/>
      </w:r>
      <w:r w:rsidRPr="00094BEE">
        <w:t>缔约国答复概要</w:t>
      </w:r>
    </w:p>
    <w:p w:rsidR="006C480F" w:rsidRPr="00427B63" w:rsidRDefault="006C480F" w:rsidP="005E36BC">
      <w:pPr>
        <w:pStyle w:val="SingleTxtGC"/>
        <w:ind w:firstLine="431"/>
      </w:pPr>
      <w:r>
        <w:rPr>
          <w:rFonts w:hint="eastAsia"/>
        </w:rPr>
        <w:t>缔约国强调指出，《</w:t>
      </w:r>
      <w:r w:rsidRPr="00CF2730">
        <w:rPr>
          <w:rFonts w:hint="eastAsia"/>
        </w:rPr>
        <w:t>宪法</w:t>
      </w:r>
      <w:r>
        <w:rPr>
          <w:rFonts w:hint="eastAsia"/>
        </w:rPr>
        <w:t>》依照</w:t>
      </w:r>
      <w:r w:rsidRPr="00CF2730">
        <w:rPr>
          <w:rFonts w:hint="eastAsia"/>
        </w:rPr>
        <w:t>国际人权法</w:t>
      </w:r>
      <w:r>
        <w:rPr>
          <w:rFonts w:hint="eastAsia"/>
        </w:rPr>
        <w:t>，</w:t>
      </w:r>
      <w:r w:rsidRPr="00CF2730">
        <w:rPr>
          <w:rFonts w:hint="eastAsia"/>
        </w:rPr>
        <w:t>保障和平集会的权利。</w:t>
      </w:r>
      <w:r>
        <w:rPr>
          <w:rFonts w:hint="eastAsia"/>
        </w:rPr>
        <w:t>《</w:t>
      </w:r>
      <w:r w:rsidRPr="00CF2730">
        <w:rPr>
          <w:rFonts w:hint="eastAsia"/>
        </w:rPr>
        <w:t>集会和示威法</w:t>
      </w:r>
      <w:r>
        <w:rPr>
          <w:rFonts w:hint="eastAsia"/>
        </w:rPr>
        <w:t>》要求提前向警方报告集会和示威活动，并描述了禁止集会和示威的具体理由，而不是泛指的</w:t>
      </w:r>
      <w:r w:rsidRPr="00CF2730">
        <w:rPr>
          <w:rFonts w:hint="eastAsia"/>
        </w:rPr>
        <w:t>禁令。虽然允许在白天或夜晚的任何时间</w:t>
      </w:r>
      <w:r>
        <w:rPr>
          <w:rFonts w:hint="eastAsia"/>
        </w:rPr>
        <w:t>举行集会，但政府将启动后续立法程序，使关于示威的法规</w:t>
      </w:r>
      <w:r w:rsidRPr="00CF2730">
        <w:rPr>
          <w:rFonts w:hint="eastAsia"/>
        </w:rPr>
        <w:t>符合宪法法院的裁决，该裁决裁定只在午夜和日出之间禁止</w:t>
      </w:r>
      <w:r>
        <w:rPr>
          <w:rFonts w:hint="eastAsia"/>
        </w:rPr>
        <w:t>示威</w:t>
      </w:r>
      <w:r w:rsidRPr="00CF2730">
        <w:rPr>
          <w:rFonts w:hint="eastAsia"/>
        </w:rPr>
        <w:t>。在这方面</w:t>
      </w:r>
      <w:r>
        <w:rPr>
          <w:rFonts w:hint="eastAsia"/>
        </w:rPr>
        <w:t>，</w:t>
      </w:r>
      <w:r w:rsidRPr="00CF2730">
        <w:rPr>
          <w:rFonts w:hint="eastAsia"/>
        </w:rPr>
        <w:t>政府指出，集会</w:t>
      </w:r>
      <w:r>
        <w:rPr>
          <w:rFonts w:hint="eastAsia"/>
        </w:rPr>
        <w:t>如在午夜后变成示威，可</w:t>
      </w:r>
      <w:r w:rsidRPr="00CF2730">
        <w:rPr>
          <w:rFonts w:hint="eastAsia"/>
        </w:rPr>
        <w:t>被强行驱散，但警方通常不采取这种措施。</w:t>
      </w:r>
      <w:r>
        <w:rPr>
          <w:rFonts w:hint="eastAsia"/>
        </w:rPr>
        <w:t>只有在</w:t>
      </w:r>
      <w:r w:rsidRPr="00CF2730">
        <w:rPr>
          <w:rFonts w:hint="eastAsia"/>
        </w:rPr>
        <w:t>集会和示威期间的个人行为</w:t>
      </w:r>
      <w:r>
        <w:rPr>
          <w:rFonts w:hint="eastAsia"/>
        </w:rPr>
        <w:t>构成非法行为，例如妨碍交通或袭击警察的情况下，才会根据《</w:t>
      </w:r>
      <w:r w:rsidRPr="00CF2730">
        <w:rPr>
          <w:rFonts w:hint="eastAsia"/>
        </w:rPr>
        <w:t>刑法</w:t>
      </w:r>
      <w:r>
        <w:rPr>
          <w:rFonts w:hint="eastAsia"/>
        </w:rPr>
        <w:t>》对其</w:t>
      </w:r>
      <w:r w:rsidRPr="00CF2730">
        <w:rPr>
          <w:rFonts w:hint="eastAsia"/>
        </w:rPr>
        <w:t>进行调查。</w:t>
      </w:r>
    </w:p>
    <w:p w:rsidR="006C480F" w:rsidRPr="00427B63" w:rsidRDefault="006C480F" w:rsidP="005E36BC">
      <w:pPr>
        <w:pStyle w:val="SingleTxtGC"/>
        <w:ind w:firstLine="431"/>
      </w:pPr>
      <w:r>
        <w:rPr>
          <w:rFonts w:hint="eastAsia"/>
        </w:rPr>
        <w:t>与《</w:t>
      </w:r>
      <w:r w:rsidRPr="00CF2730">
        <w:rPr>
          <w:rFonts w:hint="eastAsia"/>
        </w:rPr>
        <w:t>关于使用危险</w:t>
      </w:r>
      <w:r>
        <w:rPr>
          <w:rFonts w:hint="eastAsia"/>
        </w:rPr>
        <w:t>的</w:t>
      </w:r>
      <w:r w:rsidRPr="00CF2730">
        <w:rPr>
          <w:rFonts w:hint="eastAsia"/>
        </w:rPr>
        <w:t>警察装备准则的条例</w:t>
      </w:r>
      <w:r>
        <w:rPr>
          <w:rFonts w:hint="eastAsia"/>
        </w:rPr>
        <w:t>》</w:t>
      </w:r>
      <w:r w:rsidRPr="00CF2730">
        <w:rPr>
          <w:rFonts w:hint="eastAsia"/>
        </w:rPr>
        <w:t>一并</w:t>
      </w:r>
      <w:r>
        <w:rPr>
          <w:rFonts w:hint="eastAsia"/>
        </w:rPr>
        <w:t>阅读，《警察履行职责法》清楚地列出了对</w:t>
      </w:r>
      <w:r w:rsidRPr="00CF2730">
        <w:rPr>
          <w:rFonts w:hint="eastAsia"/>
        </w:rPr>
        <w:t>警察使用的工具和设备的规定。此外，警察定期</w:t>
      </w:r>
      <w:r>
        <w:rPr>
          <w:rFonts w:hint="eastAsia"/>
        </w:rPr>
        <w:t>接受</w:t>
      </w:r>
      <w:r w:rsidRPr="00CF2730">
        <w:rPr>
          <w:rFonts w:hint="eastAsia"/>
        </w:rPr>
        <w:t>与</w:t>
      </w:r>
      <w:r>
        <w:rPr>
          <w:rFonts w:hint="eastAsia"/>
        </w:rPr>
        <w:t>在集会和示威期间</w:t>
      </w:r>
      <w:r w:rsidRPr="00CF2730">
        <w:rPr>
          <w:rFonts w:hint="eastAsia"/>
        </w:rPr>
        <w:t>使用武力有关的人权和安全教育。</w:t>
      </w:r>
    </w:p>
    <w:p w:rsidR="006C480F" w:rsidRPr="00427B63" w:rsidRDefault="006C480F" w:rsidP="002E7FBB">
      <w:pPr>
        <w:pStyle w:val="H23GC"/>
      </w:pPr>
      <w:r w:rsidRPr="00427B63">
        <w:tab/>
      </w:r>
      <w:r w:rsidRPr="00427B63">
        <w:tab/>
      </w:r>
      <w:r>
        <w:t>非政府组织提供的资料</w:t>
      </w:r>
    </w:p>
    <w:p w:rsidR="006C480F" w:rsidRPr="00490518" w:rsidRDefault="006C480F" w:rsidP="002E7FBB">
      <w:pPr>
        <w:pStyle w:val="H4GC"/>
        <w:rPr>
          <w:i/>
        </w:rPr>
      </w:pPr>
      <w:r w:rsidRPr="00427B63">
        <w:tab/>
      </w:r>
      <w:r w:rsidRPr="00427B63">
        <w:tab/>
      </w:r>
      <w:r w:rsidRPr="00490518">
        <w:t>南韩人权组织网络</w:t>
      </w:r>
    </w:p>
    <w:p w:rsidR="006C480F" w:rsidRPr="00427B63" w:rsidRDefault="006C480F" w:rsidP="005E36BC">
      <w:pPr>
        <w:pStyle w:val="SingleTxtGC"/>
        <w:ind w:firstLine="431"/>
      </w:pPr>
      <w:r>
        <w:rPr>
          <w:rFonts w:hint="eastAsia"/>
        </w:rPr>
        <w:t>目前的《集会和示威法》禁止在日出之前或日落之后举行户外集会或示威活动，但国家警察署</w:t>
      </w:r>
      <w:r w:rsidRPr="00CF2730">
        <w:rPr>
          <w:rFonts w:hint="eastAsia"/>
        </w:rPr>
        <w:t>已提出修正案，以便仅在午夜至早上</w:t>
      </w:r>
      <w:r w:rsidRPr="00CF2730">
        <w:t>7</w:t>
      </w:r>
      <w:r w:rsidRPr="00CF2730">
        <w:rPr>
          <w:rFonts w:hint="eastAsia"/>
        </w:rPr>
        <w:t>点之间适用禁令。然而，该网络</w:t>
      </w:r>
      <w:r>
        <w:rPr>
          <w:rFonts w:hint="eastAsia"/>
        </w:rPr>
        <w:t>回顾</w:t>
      </w:r>
      <w:r w:rsidRPr="00CF2730">
        <w:rPr>
          <w:rFonts w:hint="eastAsia"/>
        </w:rPr>
        <w:t>，个人应该可以自由地</w:t>
      </w:r>
      <w:r>
        <w:rPr>
          <w:rFonts w:hint="eastAsia"/>
        </w:rPr>
        <w:t>选择集会</w:t>
      </w:r>
      <w:r w:rsidRPr="00CF2730">
        <w:rPr>
          <w:rFonts w:hint="eastAsia"/>
        </w:rPr>
        <w:t>的</w:t>
      </w:r>
      <w:r>
        <w:rPr>
          <w:rFonts w:hint="eastAsia"/>
        </w:rPr>
        <w:t>地点、</w:t>
      </w:r>
      <w:r w:rsidRPr="00CF2730">
        <w:rPr>
          <w:rFonts w:hint="eastAsia"/>
        </w:rPr>
        <w:t>时间和方法，限制或禁止他们做出这些选择仍然违反了集会权的本质。</w:t>
      </w:r>
    </w:p>
    <w:p w:rsidR="006C480F" w:rsidRPr="00427B63" w:rsidRDefault="006C480F" w:rsidP="005E36BC">
      <w:pPr>
        <w:pStyle w:val="SingleTxtGC"/>
        <w:ind w:firstLine="431"/>
      </w:pPr>
      <w:r>
        <w:rPr>
          <w:rFonts w:hint="eastAsia"/>
        </w:rPr>
        <w:t>尽管《集会和示威</w:t>
      </w:r>
      <w:r w:rsidRPr="00CF2730">
        <w:rPr>
          <w:rFonts w:hint="eastAsia"/>
        </w:rPr>
        <w:t>法</w:t>
      </w:r>
      <w:r>
        <w:rPr>
          <w:rFonts w:hint="eastAsia"/>
        </w:rPr>
        <w:t>》</w:t>
      </w:r>
      <w:r w:rsidRPr="00CF2730">
        <w:rPr>
          <w:rFonts w:hint="eastAsia"/>
        </w:rPr>
        <w:t>第</w:t>
      </w:r>
      <w:r w:rsidRPr="00CF2730">
        <w:t>6</w:t>
      </w:r>
      <w:r w:rsidR="002E7FBB" w:rsidRPr="002E7FBB">
        <w:rPr>
          <w:sz w:val="10"/>
          <w:szCs w:val="10"/>
        </w:rPr>
        <w:t xml:space="preserve"> </w:t>
      </w:r>
      <w:r w:rsidR="005702FF">
        <w:rPr>
          <w:rFonts w:hint="eastAsia"/>
        </w:rPr>
        <w:t>(</w:t>
      </w:r>
      <w:r w:rsidRPr="00CF2730">
        <w:t>1</w:t>
      </w:r>
      <w:r w:rsidR="005702FF">
        <w:rPr>
          <w:rFonts w:hint="eastAsia"/>
        </w:rPr>
        <w:t>)</w:t>
      </w:r>
      <w:r w:rsidRPr="00CF2730">
        <w:rPr>
          <w:rFonts w:hint="eastAsia"/>
        </w:rPr>
        <w:t>条仅提到需要</w:t>
      </w:r>
      <w:r>
        <w:rPr>
          <w:rFonts w:hint="eastAsia"/>
        </w:rPr>
        <w:t>将</w:t>
      </w:r>
      <w:r w:rsidRPr="00CF2730">
        <w:rPr>
          <w:rFonts w:hint="eastAsia"/>
        </w:rPr>
        <w:t>集会和示威</w:t>
      </w:r>
      <w:r>
        <w:rPr>
          <w:rFonts w:hint="eastAsia"/>
        </w:rPr>
        <w:t>通知警方，但当局已经建立了事实上的登记系统，以交通拥堵和</w:t>
      </w:r>
      <w:r w:rsidRPr="00CF2730">
        <w:rPr>
          <w:rFonts w:hint="eastAsia"/>
        </w:rPr>
        <w:t>关注暴力</w:t>
      </w:r>
      <w:r>
        <w:rPr>
          <w:rFonts w:hint="eastAsia"/>
        </w:rPr>
        <w:t>和</w:t>
      </w:r>
      <w:r w:rsidRPr="00CF2730">
        <w:rPr>
          <w:rFonts w:hint="eastAsia"/>
        </w:rPr>
        <w:t>纵火</w:t>
      </w:r>
      <w:r>
        <w:rPr>
          <w:rFonts w:hint="eastAsia"/>
        </w:rPr>
        <w:t>为理由</w:t>
      </w:r>
      <w:r w:rsidRPr="00CF2730">
        <w:rPr>
          <w:rFonts w:hint="eastAsia"/>
        </w:rPr>
        <w:t>任意禁止这种集会。在发布</w:t>
      </w:r>
      <w:r>
        <w:rPr>
          <w:rFonts w:hint="eastAsia"/>
        </w:rPr>
        <w:t>此类禁令时，集会</w:t>
      </w:r>
      <w:r w:rsidRPr="00CF2730">
        <w:rPr>
          <w:rFonts w:hint="eastAsia"/>
        </w:rPr>
        <w:t>被标记为“非法”，</w:t>
      </w:r>
      <w:r>
        <w:rPr>
          <w:rFonts w:hint="eastAsia"/>
        </w:rPr>
        <w:t>这引起警方与抗议者之间的对抗，造成对某些组织者或参加者的</w:t>
      </w:r>
      <w:r w:rsidRPr="00CF2730">
        <w:rPr>
          <w:rFonts w:hint="eastAsia"/>
        </w:rPr>
        <w:t>刑事处罚。</w:t>
      </w:r>
    </w:p>
    <w:p w:rsidR="006C480F" w:rsidRPr="00427B63" w:rsidRDefault="006C480F" w:rsidP="005E36BC">
      <w:pPr>
        <w:pStyle w:val="SingleTxtGC"/>
        <w:ind w:firstLine="431"/>
      </w:pPr>
      <w:r>
        <w:rPr>
          <w:rFonts w:hint="eastAsia"/>
        </w:rPr>
        <w:t>在人民集会那天</w:t>
      </w:r>
      <w:r w:rsidRPr="00CF2730">
        <w:rPr>
          <w:rFonts w:hint="eastAsia"/>
        </w:rPr>
        <w:t>，警方</w:t>
      </w:r>
      <w:r>
        <w:rPr>
          <w:rFonts w:hint="eastAsia"/>
        </w:rPr>
        <w:t>为阻碍</w:t>
      </w:r>
      <w:r w:rsidRPr="00CF2730">
        <w:rPr>
          <w:rFonts w:hint="eastAsia"/>
        </w:rPr>
        <w:t>示威者设置了</w:t>
      </w:r>
      <w:r>
        <w:rPr>
          <w:rFonts w:hint="eastAsia"/>
        </w:rPr>
        <w:t>巴士</w:t>
      </w:r>
      <w:r w:rsidRPr="00CF2730">
        <w:rPr>
          <w:rFonts w:hint="eastAsia"/>
        </w:rPr>
        <w:t>路障，</w:t>
      </w:r>
      <w:r>
        <w:rPr>
          <w:rFonts w:hint="eastAsia"/>
        </w:rPr>
        <w:t>同时调集</w:t>
      </w:r>
      <w:r w:rsidRPr="00CF2730">
        <w:rPr>
          <w:rFonts w:hint="eastAsia"/>
        </w:rPr>
        <w:t>了</w:t>
      </w:r>
      <w:r w:rsidRPr="00CF2730">
        <w:t>19</w:t>
      </w:r>
      <w:r w:rsidRPr="00CF2730">
        <w:rPr>
          <w:rFonts w:hint="eastAsia"/>
        </w:rPr>
        <w:t>辆水炮</w:t>
      </w:r>
      <w:r>
        <w:rPr>
          <w:rFonts w:hint="eastAsia"/>
        </w:rPr>
        <w:t>车</w:t>
      </w:r>
      <w:r w:rsidRPr="00CF2730">
        <w:rPr>
          <w:rFonts w:hint="eastAsia"/>
        </w:rPr>
        <w:t>，其中</w:t>
      </w:r>
      <w:r w:rsidRPr="00CF2730">
        <w:t>10</w:t>
      </w:r>
      <w:r w:rsidRPr="00CF2730">
        <w:rPr>
          <w:rFonts w:hint="eastAsia"/>
        </w:rPr>
        <w:t>辆被用来直接向抗议者</w:t>
      </w:r>
      <w:r>
        <w:rPr>
          <w:rFonts w:hint="eastAsia"/>
        </w:rPr>
        <w:t>开炮</w:t>
      </w:r>
      <w:r w:rsidRPr="00CF2730">
        <w:rPr>
          <w:rFonts w:hint="eastAsia"/>
        </w:rPr>
        <w:t>。在这种情况下，</w:t>
      </w:r>
      <w:r w:rsidRPr="00CF2730">
        <w:t>69</w:t>
      </w:r>
      <w:r w:rsidRPr="00CF2730">
        <w:rPr>
          <w:rFonts w:hint="eastAsia"/>
        </w:rPr>
        <w:t>岁的农民</w:t>
      </w:r>
      <w:r w:rsidRPr="00CF2730">
        <w:t>Back Nam-gi</w:t>
      </w:r>
      <w:r>
        <w:rPr>
          <w:rFonts w:hint="eastAsia"/>
        </w:rPr>
        <w:t>被高能水炮击倒在地。结果</w:t>
      </w:r>
      <w:r w:rsidRPr="00CF2730">
        <w:rPr>
          <w:rFonts w:hint="eastAsia"/>
        </w:rPr>
        <w:t>他</w:t>
      </w:r>
      <w:r>
        <w:rPr>
          <w:rFonts w:hint="eastAsia"/>
        </w:rPr>
        <w:t>因</w:t>
      </w:r>
      <w:r w:rsidRPr="00CF2730">
        <w:rPr>
          <w:rFonts w:hint="eastAsia"/>
        </w:rPr>
        <w:t>脑出血</w:t>
      </w:r>
      <w:r>
        <w:rPr>
          <w:rFonts w:hint="eastAsia"/>
        </w:rPr>
        <w:t>接受</w:t>
      </w:r>
      <w:r w:rsidRPr="00CF2730">
        <w:rPr>
          <w:rFonts w:hint="eastAsia"/>
        </w:rPr>
        <w:t>手术，并在昏迷</w:t>
      </w:r>
      <w:r w:rsidRPr="00CF2730">
        <w:t>317</w:t>
      </w:r>
      <w:r w:rsidRPr="00CF2730">
        <w:rPr>
          <w:rFonts w:hint="eastAsia"/>
        </w:rPr>
        <w:t>天后死亡。</w:t>
      </w:r>
    </w:p>
    <w:p w:rsidR="006C480F" w:rsidRPr="00427B63" w:rsidRDefault="006C480F" w:rsidP="002E7FBB">
      <w:pPr>
        <w:pStyle w:val="H23GC"/>
      </w:pPr>
      <w:r w:rsidRPr="00427B63">
        <w:tab/>
      </w:r>
      <w:r w:rsidRPr="00427B63">
        <w:tab/>
      </w:r>
      <w:r>
        <w:t>委员会的评价</w:t>
      </w:r>
    </w:p>
    <w:p w:rsidR="006C480F" w:rsidRPr="00427B63" w:rsidRDefault="006C480F" w:rsidP="006C480F">
      <w:pPr>
        <w:pStyle w:val="SingleTxtGC"/>
      </w:pPr>
      <w:r w:rsidRPr="00427B63">
        <w:rPr>
          <w:b/>
          <w:bCs/>
        </w:rPr>
        <w:t>[C]</w:t>
      </w:r>
      <w:r>
        <w:rPr>
          <w:rFonts w:hint="eastAsia"/>
        </w:rPr>
        <w:t>：委员会注意到缔约国提供的资料，包括设想通过立法，使关于示威的法规符合宪法法院的裁决</w:t>
      </w:r>
      <w:r w:rsidRPr="00CF2730">
        <w:rPr>
          <w:rFonts w:hint="eastAsia"/>
        </w:rPr>
        <w:t>。委员会感到遗憾的是，缺乏资料</w:t>
      </w:r>
      <w:r>
        <w:rPr>
          <w:rFonts w:hint="eastAsia"/>
        </w:rPr>
        <w:t>说明在委员会结论性意见之后采取了哪些具体措施</w:t>
      </w:r>
      <w:r w:rsidRPr="00CF2730">
        <w:rPr>
          <w:rFonts w:hint="eastAsia"/>
        </w:rPr>
        <w:t>，包括：</w:t>
      </w:r>
      <w:r w:rsidR="005702FF">
        <w:rPr>
          <w:rFonts w:hint="eastAsia"/>
        </w:rPr>
        <w:t>(</w:t>
      </w:r>
      <w:r w:rsidRPr="00CF2730">
        <w:t>a</w:t>
      </w:r>
      <w:r w:rsidR="005702FF">
        <w:rPr>
          <w:rFonts w:hint="eastAsia"/>
        </w:rPr>
        <w:t>)</w:t>
      </w:r>
      <w:r w:rsidR="002E7FBB">
        <w:t xml:space="preserve"> </w:t>
      </w:r>
      <w:r w:rsidRPr="00CF2730">
        <w:t>2015</w:t>
      </w:r>
      <w:r w:rsidRPr="00CF2730">
        <w:rPr>
          <w:rFonts w:hint="eastAsia"/>
        </w:rPr>
        <w:t>年</w:t>
      </w:r>
      <w:r w:rsidRPr="00CF2730">
        <w:t>11</w:t>
      </w:r>
      <w:r w:rsidRPr="00CF2730">
        <w:rPr>
          <w:rFonts w:hint="eastAsia"/>
        </w:rPr>
        <w:t>月以后对警官的培训</w:t>
      </w:r>
      <w:r>
        <w:rPr>
          <w:rFonts w:hint="eastAsia"/>
        </w:rPr>
        <w:t>；</w:t>
      </w:r>
      <w:r w:rsidR="005702FF">
        <w:rPr>
          <w:rFonts w:hint="eastAsia"/>
        </w:rPr>
        <w:t>(</w:t>
      </w:r>
      <w:r w:rsidRPr="00CF2730">
        <w:t>b</w:t>
      </w:r>
      <w:r w:rsidR="005702FF">
        <w:rPr>
          <w:rFonts w:hint="eastAsia"/>
        </w:rPr>
        <w:t>)</w:t>
      </w:r>
      <w:r w:rsidR="002E7FBB">
        <w:t xml:space="preserve"> </w:t>
      </w:r>
      <w:r>
        <w:rPr>
          <w:rFonts w:hint="eastAsia"/>
        </w:rPr>
        <w:t>为修订</w:t>
      </w:r>
      <w:r w:rsidRPr="00CE3B60">
        <w:rPr>
          <w:rFonts w:hint="eastAsia"/>
          <w:spacing w:val="4"/>
        </w:rPr>
        <w:t>《集会和示威法》以确保严格遵守《公约》第二十一条采取了哪些措施</w:t>
      </w:r>
      <w:r>
        <w:rPr>
          <w:rFonts w:hint="eastAsia"/>
        </w:rPr>
        <w:t>；</w:t>
      </w:r>
      <w:r w:rsidR="005702FF">
        <w:rPr>
          <w:rFonts w:hint="eastAsia"/>
        </w:rPr>
        <w:t>(</w:t>
      </w:r>
      <w:r w:rsidRPr="00CF2730">
        <w:t>c</w:t>
      </w:r>
      <w:r w:rsidR="005702FF">
        <w:rPr>
          <w:rFonts w:hint="eastAsia"/>
        </w:rPr>
        <w:t>)</w:t>
      </w:r>
      <w:r w:rsidR="00CE3B60">
        <w:t xml:space="preserve"> </w:t>
      </w:r>
      <w:r w:rsidRPr="00CF2730">
        <w:rPr>
          <w:rFonts w:hint="eastAsia"/>
        </w:rPr>
        <w:t>为</w:t>
      </w:r>
      <w:r w:rsidRPr="00CE3B60">
        <w:rPr>
          <w:rFonts w:hint="eastAsia"/>
          <w:spacing w:val="4"/>
        </w:rPr>
        <w:t>审查</w:t>
      </w:r>
      <w:r w:rsidRPr="00CF2730">
        <w:rPr>
          <w:rFonts w:hint="eastAsia"/>
        </w:rPr>
        <w:t>缔约国关于使用武力</w:t>
      </w:r>
      <w:r>
        <w:rPr>
          <w:rFonts w:hint="eastAsia"/>
        </w:rPr>
        <w:t>的法规以确保其符合《</w:t>
      </w:r>
      <w:r w:rsidRPr="00CF2730">
        <w:rPr>
          <w:rFonts w:hint="eastAsia"/>
        </w:rPr>
        <w:t>公约</w:t>
      </w:r>
      <w:r>
        <w:rPr>
          <w:rFonts w:hint="eastAsia"/>
        </w:rPr>
        <w:t>》的规定</w:t>
      </w:r>
      <w:r w:rsidRPr="00CF2730">
        <w:rPr>
          <w:rFonts w:hint="eastAsia"/>
        </w:rPr>
        <w:t>采取</w:t>
      </w:r>
      <w:r>
        <w:rPr>
          <w:rFonts w:hint="eastAsia"/>
        </w:rPr>
        <w:t>了哪些措施，并要求提供有关上述情况的资料，以及提供资料说明</w:t>
      </w:r>
      <w:r w:rsidRPr="00CF2730">
        <w:rPr>
          <w:rFonts w:hint="eastAsia"/>
        </w:rPr>
        <w:t>在人民集会当天对示威者使</w:t>
      </w:r>
      <w:r w:rsidRPr="00CE3B60">
        <w:rPr>
          <w:rFonts w:hint="eastAsia"/>
          <w:spacing w:val="4"/>
        </w:rPr>
        <w:t>用水</w:t>
      </w:r>
      <w:r w:rsidRPr="00CF2730">
        <w:rPr>
          <w:rFonts w:hint="eastAsia"/>
        </w:rPr>
        <w:t>炮</w:t>
      </w:r>
      <w:r>
        <w:rPr>
          <w:rFonts w:hint="eastAsia"/>
        </w:rPr>
        <w:t>后</w:t>
      </w:r>
      <w:r w:rsidRPr="00CF2730">
        <w:rPr>
          <w:rFonts w:hint="eastAsia"/>
        </w:rPr>
        <w:t>，</w:t>
      </w:r>
      <w:r>
        <w:rPr>
          <w:rFonts w:hint="eastAsia"/>
        </w:rPr>
        <w:t>对</w:t>
      </w:r>
      <w:r w:rsidRPr="00CF2730">
        <w:t>69</w:t>
      </w:r>
      <w:r w:rsidRPr="00CF2730">
        <w:rPr>
          <w:rFonts w:hint="eastAsia"/>
        </w:rPr>
        <w:t>岁的农民</w:t>
      </w:r>
      <w:r w:rsidRPr="00CF2730">
        <w:t>Back Nam-gi</w:t>
      </w:r>
      <w:r>
        <w:t>之死进行调查</w:t>
      </w:r>
      <w:r>
        <w:rPr>
          <w:rFonts w:hint="eastAsia"/>
        </w:rPr>
        <w:t>以及起诉责任人和向受害者家属提供</w:t>
      </w:r>
      <w:r w:rsidRPr="00CF2730">
        <w:rPr>
          <w:rFonts w:hint="eastAsia"/>
        </w:rPr>
        <w:t>赔偿</w:t>
      </w:r>
      <w:r>
        <w:rPr>
          <w:rFonts w:hint="eastAsia"/>
        </w:rPr>
        <w:t>的情况</w:t>
      </w:r>
      <w:r w:rsidRPr="00CF2730">
        <w:rPr>
          <w:rFonts w:hint="eastAsia"/>
        </w:rPr>
        <w:t>。委员会重申其建议。</w:t>
      </w:r>
    </w:p>
    <w:p w:rsidR="006C480F" w:rsidRPr="00427B63" w:rsidRDefault="006C480F" w:rsidP="005E36BC">
      <w:pPr>
        <w:pStyle w:val="SingleTxtGC"/>
        <w:ind w:firstLine="431"/>
      </w:pPr>
      <w:r w:rsidRPr="00CE3B60">
        <w:rPr>
          <w:rFonts w:eastAsia="黑体"/>
        </w:rPr>
        <w:t>建议采取的行动</w:t>
      </w:r>
      <w:r>
        <w:rPr>
          <w:rFonts w:hint="eastAsia"/>
        </w:rPr>
        <w:t>：</w:t>
      </w:r>
      <w:r>
        <w:rPr>
          <w:rFonts w:asciiTheme="majorBidi" w:hAnsiTheme="majorBidi" w:cstheme="majorBidi" w:hint="eastAsia"/>
          <w:spacing w:val="4"/>
          <w:szCs w:val="21"/>
        </w:rPr>
        <w:t>发函通知缔约国</w:t>
      </w:r>
      <w:r>
        <w:rPr>
          <w:rFonts w:asciiTheme="majorBidi" w:hAnsiTheme="majorBidi" w:cstheme="majorBidi" w:hint="eastAsia"/>
          <w:szCs w:val="21"/>
        </w:rPr>
        <w:t>后续程序已终止。</w:t>
      </w:r>
      <w:r w:rsidRPr="00A52135">
        <w:rPr>
          <w:rFonts w:hint="eastAsia"/>
        </w:rPr>
        <w:t>所要求的资料将酌情列入</w:t>
      </w:r>
      <w:r w:rsidRPr="00CF2730">
        <w:rPr>
          <w:rFonts w:hint="eastAsia"/>
        </w:rPr>
        <w:t>大韩民国第五次</w:t>
      </w:r>
      <w:r w:rsidRPr="00A52135">
        <w:rPr>
          <w:rFonts w:hint="eastAsia"/>
        </w:rPr>
        <w:t>定期报告提交之前的问题清单。</w:t>
      </w:r>
    </w:p>
    <w:p w:rsidR="006C480F" w:rsidRPr="00427B63" w:rsidRDefault="006C480F" w:rsidP="005E36BC">
      <w:pPr>
        <w:pStyle w:val="SingleTxtGC"/>
        <w:ind w:firstLine="431"/>
      </w:pPr>
      <w:r w:rsidRPr="00CE3B60">
        <w:rPr>
          <w:rFonts w:eastAsia="黑体"/>
        </w:rPr>
        <w:t>下次定期报告</w:t>
      </w:r>
      <w:r>
        <w:rPr>
          <w:rFonts w:hint="eastAsia"/>
          <w:b/>
          <w:bCs/>
        </w:rPr>
        <w:t>：</w:t>
      </w:r>
      <w:r>
        <w:t>2019</w:t>
      </w:r>
      <w:r>
        <w:t>年</w:t>
      </w:r>
      <w:r>
        <w:rPr>
          <w:rFonts w:hint="eastAsia"/>
        </w:rPr>
        <w:t>11</w:t>
      </w:r>
      <w:r>
        <w:rPr>
          <w:rFonts w:hint="eastAsia"/>
        </w:rPr>
        <w:t>月</w:t>
      </w:r>
      <w:r>
        <w:rPr>
          <w:rFonts w:hint="eastAsia"/>
        </w:rPr>
        <w:t>6</w:t>
      </w:r>
      <w:r>
        <w:rPr>
          <w:rFonts w:hint="eastAsia"/>
        </w:rPr>
        <w:t>日</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5102"/>
      </w:tblGrid>
      <w:tr w:rsidR="006C480F" w:rsidRPr="00CE3B60" w:rsidTr="005702FF">
        <w:trPr>
          <w:trHeight w:val="240"/>
          <w:tblHeader/>
        </w:trPr>
        <w:tc>
          <w:tcPr>
            <w:tcW w:w="7370" w:type="dxa"/>
            <w:gridSpan w:val="2"/>
            <w:tcBorders>
              <w:top w:val="single" w:sz="4" w:space="0" w:color="auto"/>
              <w:bottom w:val="single" w:sz="12" w:space="0" w:color="auto"/>
            </w:tcBorders>
            <w:shd w:val="clear" w:color="auto" w:fill="auto"/>
            <w:vAlign w:val="bottom"/>
          </w:tcPr>
          <w:p w:rsidR="006C480F" w:rsidRPr="00CE3B60" w:rsidRDefault="006C480F" w:rsidP="00CE3B60">
            <w:pPr>
              <w:pStyle w:val="SingleTxtGC"/>
              <w:tabs>
                <w:tab w:val="clear" w:pos="431"/>
                <w:tab w:val="clear" w:pos="1134"/>
                <w:tab w:val="clear" w:pos="1565"/>
                <w:tab w:val="clear" w:pos="1996"/>
                <w:tab w:val="clear" w:pos="2427"/>
              </w:tabs>
              <w:spacing w:before="60" w:after="60" w:line="240" w:lineRule="atLeast"/>
              <w:ind w:left="0" w:right="6"/>
              <w:rPr>
                <w:rFonts w:ascii="楷体" w:eastAsia="楷体" w:hAnsi="楷体"/>
                <w:sz w:val="18"/>
                <w:szCs w:val="18"/>
              </w:rPr>
            </w:pPr>
            <w:r w:rsidRPr="00CE3B60">
              <w:rPr>
                <w:rFonts w:ascii="楷体" w:eastAsia="楷体" w:hAnsi="楷体"/>
                <w:sz w:val="18"/>
                <w:szCs w:val="18"/>
              </w:rPr>
              <w:t>贝宁</w:t>
            </w:r>
          </w:p>
        </w:tc>
      </w:tr>
      <w:tr w:rsidR="006C480F" w:rsidRPr="00427B63" w:rsidTr="000B4543">
        <w:trPr>
          <w:trHeight w:val="240"/>
        </w:trPr>
        <w:tc>
          <w:tcPr>
            <w:tcW w:w="2268"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CE3B60">
              <w:rPr>
                <w:rFonts w:asciiTheme="majorBidi" w:eastAsiaTheme="minorEastAsia" w:hAnsiTheme="majorBidi" w:cstheme="majorBidi" w:hint="eastAsia"/>
                <w:szCs w:val="21"/>
              </w:rPr>
              <w:t>结论性</w:t>
            </w:r>
            <w:r w:rsidRPr="00CE3B60">
              <w:rPr>
                <w:rFonts w:asciiTheme="majorBidi" w:eastAsiaTheme="minorEastAsia" w:hAnsiTheme="majorBidi" w:cstheme="majorBidi"/>
                <w:szCs w:val="21"/>
              </w:rPr>
              <w:t>意见</w:t>
            </w:r>
            <w:r w:rsidRPr="00CE3B60">
              <w:rPr>
                <w:rFonts w:asciiTheme="majorBidi" w:eastAsiaTheme="minorEastAsia" w:hAnsiTheme="majorBidi" w:cstheme="majorBidi" w:hint="eastAsia"/>
                <w:szCs w:val="21"/>
              </w:rPr>
              <w:t>：</w:t>
            </w:r>
          </w:p>
        </w:tc>
        <w:tc>
          <w:tcPr>
            <w:tcW w:w="5102"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CE3B60">
              <w:rPr>
                <w:rFonts w:asciiTheme="majorBidi" w:eastAsiaTheme="minorEastAsia" w:hAnsiTheme="majorBidi" w:cstheme="majorBidi"/>
                <w:szCs w:val="21"/>
              </w:rPr>
              <w:t>CCPR/C/BEN/CO/2</w:t>
            </w:r>
            <w:r w:rsidRPr="00CE3B60">
              <w:rPr>
                <w:rFonts w:asciiTheme="majorBidi" w:eastAsiaTheme="minorEastAsia" w:hAnsiTheme="majorBidi" w:cstheme="majorBidi" w:hint="eastAsia"/>
                <w:szCs w:val="21"/>
              </w:rPr>
              <w:t>，</w:t>
            </w:r>
            <w:r w:rsidRPr="00CE3B60">
              <w:rPr>
                <w:rFonts w:asciiTheme="majorBidi" w:eastAsiaTheme="minorEastAsia" w:hAnsiTheme="majorBidi" w:cstheme="majorBidi"/>
                <w:szCs w:val="21"/>
              </w:rPr>
              <w:t>2015</w:t>
            </w:r>
            <w:r w:rsidRPr="00CE3B60">
              <w:rPr>
                <w:rFonts w:asciiTheme="majorBidi" w:eastAsiaTheme="minorEastAsia" w:hAnsiTheme="majorBidi" w:cstheme="majorBidi" w:hint="eastAsia"/>
                <w:szCs w:val="21"/>
              </w:rPr>
              <w:t>年</w:t>
            </w:r>
            <w:r w:rsidRPr="00CE3B60">
              <w:rPr>
                <w:rFonts w:asciiTheme="majorBidi" w:eastAsiaTheme="minorEastAsia" w:hAnsiTheme="majorBidi" w:cstheme="majorBidi" w:hint="eastAsia"/>
                <w:szCs w:val="21"/>
              </w:rPr>
              <w:t>11</w:t>
            </w:r>
            <w:r w:rsidRPr="00CE3B60">
              <w:rPr>
                <w:rFonts w:asciiTheme="majorBidi" w:eastAsiaTheme="minorEastAsia" w:hAnsiTheme="majorBidi" w:cstheme="majorBidi" w:hint="eastAsia"/>
                <w:szCs w:val="21"/>
              </w:rPr>
              <w:t>月</w:t>
            </w:r>
            <w:r w:rsidRPr="00CE3B60">
              <w:rPr>
                <w:rFonts w:asciiTheme="majorBidi" w:eastAsiaTheme="minorEastAsia" w:hAnsiTheme="majorBidi" w:cstheme="majorBidi" w:hint="eastAsia"/>
                <w:szCs w:val="21"/>
              </w:rPr>
              <w:t>3</w:t>
            </w:r>
            <w:r w:rsidRPr="00CE3B60">
              <w:rPr>
                <w:rFonts w:asciiTheme="majorBidi" w:eastAsiaTheme="minorEastAsia" w:hAnsiTheme="majorBidi" w:cstheme="majorBidi" w:hint="eastAsia"/>
                <w:szCs w:val="21"/>
              </w:rPr>
              <w:t>日</w:t>
            </w:r>
          </w:p>
        </w:tc>
      </w:tr>
      <w:tr w:rsidR="006C480F" w:rsidRPr="00427B63" w:rsidTr="000B4543">
        <w:trPr>
          <w:trHeight w:val="240"/>
        </w:trPr>
        <w:tc>
          <w:tcPr>
            <w:tcW w:w="2268"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CE3B60">
              <w:rPr>
                <w:rFonts w:asciiTheme="majorBidi" w:eastAsiaTheme="minorEastAsia" w:hAnsiTheme="majorBidi" w:cstheme="majorBidi" w:hint="eastAsia"/>
                <w:szCs w:val="21"/>
              </w:rPr>
              <w:t>后续</w:t>
            </w:r>
            <w:r w:rsidRPr="00CE3B60">
              <w:rPr>
                <w:rFonts w:asciiTheme="majorBidi" w:eastAsiaTheme="minorEastAsia" w:hAnsiTheme="majorBidi" w:cstheme="majorBidi"/>
                <w:szCs w:val="21"/>
              </w:rPr>
              <w:t>段落</w:t>
            </w:r>
            <w:r w:rsidRPr="00CE3B60">
              <w:rPr>
                <w:rFonts w:asciiTheme="majorBidi" w:eastAsiaTheme="minorEastAsia" w:hAnsiTheme="majorBidi" w:cstheme="majorBidi" w:hint="eastAsia"/>
                <w:szCs w:val="21"/>
              </w:rPr>
              <w:t>：</w:t>
            </w:r>
          </w:p>
        </w:tc>
        <w:tc>
          <w:tcPr>
            <w:tcW w:w="5102"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CE3B60">
              <w:rPr>
                <w:rFonts w:asciiTheme="majorBidi" w:eastAsiaTheme="minorEastAsia" w:hAnsiTheme="majorBidi" w:cstheme="majorBidi"/>
                <w:szCs w:val="21"/>
              </w:rPr>
              <w:t>第</w:t>
            </w:r>
            <w:r w:rsidRPr="00CE3B60">
              <w:rPr>
                <w:rFonts w:asciiTheme="majorBidi" w:eastAsiaTheme="minorEastAsia" w:hAnsiTheme="majorBidi" w:cstheme="majorBidi"/>
                <w:szCs w:val="21"/>
              </w:rPr>
              <w:t>9</w:t>
            </w:r>
            <w:r w:rsidRPr="00CE3B60">
              <w:rPr>
                <w:rFonts w:asciiTheme="majorBidi" w:eastAsiaTheme="minorEastAsia" w:hAnsiTheme="majorBidi" w:cstheme="majorBidi" w:hint="eastAsia"/>
                <w:szCs w:val="21"/>
              </w:rPr>
              <w:t>、</w:t>
            </w:r>
            <w:r w:rsidRPr="00CE3B60">
              <w:rPr>
                <w:rFonts w:asciiTheme="majorBidi" w:eastAsiaTheme="minorEastAsia" w:hAnsiTheme="majorBidi" w:cstheme="majorBidi"/>
                <w:szCs w:val="21"/>
              </w:rPr>
              <w:t>19</w:t>
            </w:r>
            <w:r w:rsidRPr="00CE3B60">
              <w:rPr>
                <w:rFonts w:asciiTheme="majorBidi" w:eastAsiaTheme="minorEastAsia" w:hAnsiTheme="majorBidi" w:cstheme="majorBidi" w:hint="eastAsia"/>
                <w:szCs w:val="21"/>
              </w:rPr>
              <w:t>和</w:t>
            </w:r>
            <w:r w:rsidRPr="00CE3B60">
              <w:rPr>
                <w:rFonts w:asciiTheme="majorBidi" w:eastAsiaTheme="minorEastAsia" w:hAnsiTheme="majorBidi" w:cstheme="majorBidi"/>
                <w:szCs w:val="21"/>
              </w:rPr>
              <w:t>23</w:t>
            </w:r>
            <w:r w:rsidRPr="00CE3B60">
              <w:rPr>
                <w:rFonts w:asciiTheme="majorBidi" w:eastAsiaTheme="minorEastAsia" w:hAnsiTheme="majorBidi" w:cstheme="majorBidi"/>
                <w:szCs w:val="21"/>
              </w:rPr>
              <w:t>段</w:t>
            </w:r>
          </w:p>
        </w:tc>
      </w:tr>
      <w:tr w:rsidR="006C480F" w:rsidRPr="00427B63" w:rsidTr="000B4543">
        <w:trPr>
          <w:trHeight w:val="240"/>
        </w:trPr>
        <w:tc>
          <w:tcPr>
            <w:tcW w:w="2268"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CE3B60">
              <w:rPr>
                <w:rFonts w:asciiTheme="majorBidi" w:eastAsiaTheme="minorEastAsia" w:hAnsiTheme="majorBidi" w:cstheme="majorBidi" w:hint="eastAsia"/>
                <w:szCs w:val="21"/>
              </w:rPr>
              <w:t>后续</w:t>
            </w:r>
            <w:r w:rsidRPr="00CE3B60">
              <w:rPr>
                <w:rFonts w:asciiTheme="majorBidi" w:eastAsiaTheme="minorEastAsia" w:hAnsiTheme="majorBidi" w:cstheme="majorBidi"/>
                <w:szCs w:val="21"/>
              </w:rPr>
              <w:t>答复</w:t>
            </w:r>
            <w:r w:rsidRPr="00CE3B60">
              <w:rPr>
                <w:rFonts w:asciiTheme="majorBidi" w:eastAsiaTheme="minorEastAsia" w:hAnsiTheme="majorBidi" w:cstheme="majorBidi" w:hint="eastAsia"/>
                <w:szCs w:val="21"/>
              </w:rPr>
              <w:t>：</w:t>
            </w:r>
          </w:p>
        </w:tc>
        <w:tc>
          <w:tcPr>
            <w:tcW w:w="5102"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CE3B60">
              <w:rPr>
                <w:rFonts w:asciiTheme="majorBidi" w:eastAsiaTheme="minorEastAsia" w:hAnsiTheme="majorBidi" w:cstheme="majorBidi"/>
                <w:szCs w:val="21"/>
              </w:rPr>
              <w:t>CCPR/C/BEN/CO/2/Add.1</w:t>
            </w:r>
            <w:r w:rsidRPr="00CE3B60">
              <w:rPr>
                <w:rFonts w:asciiTheme="majorBidi" w:eastAsiaTheme="minorEastAsia" w:hAnsiTheme="majorBidi" w:cstheme="majorBidi" w:hint="eastAsia"/>
                <w:szCs w:val="21"/>
              </w:rPr>
              <w:t>，</w:t>
            </w:r>
            <w:r w:rsidRPr="00CE3B60">
              <w:rPr>
                <w:rFonts w:asciiTheme="majorBidi" w:eastAsiaTheme="minorEastAsia" w:hAnsiTheme="majorBidi" w:cstheme="majorBidi"/>
                <w:szCs w:val="21"/>
              </w:rPr>
              <w:t>2018</w:t>
            </w:r>
            <w:r w:rsidRPr="00CE3B60">
              <w:rPr>
                <w:rFonts w:asciiTheme="majorBidi" w:eastAsiaTheme="minorEastAsia" w:hAnsiTheme="majorBidi" w:cstheme="majorBidi" w:hint="eastAsia"/>
                <w:szCs w:val="21"/>
              </w:rPr>
              <w:t>年</w:t>
            </w:r>
            <w:r w:rsidRPr="00CE3B60">
              <w:rPr>
                <w:rFonts w:asciiTheme="majorBidi" w:eastAsiaTheme="minorEastAsia" w:hAnsiTheme="majorBidi" w:cstheme="majorBidi" w:hint="eastAsia"/>
                <w:szCs w:val="21"/>
              </w:rPr>
              <w:t>1</w:t>
            </w:r>
            <w:r w:rsidRPr="00CE3B60">
              <w:rPr>
                <w:rFonts w:asciiTheme="majorBidi" w:eastAsiaTheme="minorEastAsia" w:hAnsiTheme="majorBidi" w:cstheme="majorBidi" w:hint="eastAsia"/>
                <w:szCs w:val="21"/>
              </w:rPr>
              <w:t>月</w:t>
            </w:r>
            <w:r w:rsidRPr="00CE3B60">
              <w:rPr>
                <w:rFonts w:asciiTheme="majorBidi" w:eastAsiaTheme="minorEastAsia" w:hAnsiTheme="majorBidi" w:cstheme="majorBidi" w:hint="eastAsia"/>
                <w:szCs w:val="21"/>
              </w:rPr>
              <w:t>26</w:t>
            </w:r>
            <w:r w:rsidRPr="00CE3B60">
              <w:rPr>
                <w:rFonts w:asciiTheme="majorBidi" w:eastAsiaTheme="minorEastAsia" w:hAnsiTheme="majorBidi" w:cstheme="majorBidi" w:hint="eastAsia"/>
                <w:szCs w:val="21"/>
              </w:rPr>
              <w:t>日</w:t>
            </w:r>
          </w:p>
        </w:tc>
      </w:tr>
      <w:tr w:rsidR="006C480F" w:rsidRPr="00427B63" w:rsidTr="000B4543">
        <w:trPr>
          <w:trHeight w:val="240"/>
        </w:trPr>
        <w:tc>
          <w:tcPr>
            <w:tcW w:w="2268"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ind w:left="0" w:right="6"/>
              <w:rPr>
                <w:rFonts w:asciiTheme="majorBidi" w:eastAsiaTheme="minorEastAsia" w:hAnsiTheme="majorBidi" w:cstheme="majorBidi"/>
                <w:szCs w:val="21"/>
              </w:rPr>
            </w:pPr>
            <w:r w:rsidRPr="00CE3B60">
              <w:rPr>
                <w:rFonts w:asciiTheme="majorBidi" w:eastAsiaTheme="minorEastAsia" w:hAnsiTheme="majorBidi" w:cstheme="majorBidi" w:hint="eastAsia"/>
                <w:szCs w:val="21"/>
              </w:rPr>
              <w:t>委员会</w:t>
            </w:r>
            <w:r w:rsidRPr="00CE3B60">
              <w:rPr>
                <w:rFonts w:asciiTheme="majorBidi" w:eastAsiaTheme="minorEastAsia" w:hAnsiTheme="majorBidi" w:cstheme="majorBidi"/>
                <w:szCs w:val="21"/>
              </w:rPr>
              <w:t>的评价</w:t>
            </w:r>
            <w:r w:rsidRPr="00CE3B60">
              <w:rPr>
                <w:rFonts w:asciiTheme="majorBidi" w:eastAsiaTheme="minorEastAsia" w:hAnsiTheme="majorBidi" w:cstheme="majorBidi" w:hint="eastAsia"/>
                <w:szCs w:val="21"/>
              </w:rPr>
              <w:t>：</w:t>
            </w:r>
          </w:p>
        </w:tc>
        <w:tc>
          <w:tcPr>
            <w:tcW w:w="5102" w:type="dxa"/>
            <w:shd w:val="clear" w:color="auto" w:fill="auto"/>
          </w:tcPr>
          <w:p w:rsidR="006C480F" w:rsidRPr="00CE3B60" w:rsidRDefault="006C480F" w:rsidP="000B4543">
            <w:pPr>
              <w:pStyle w:val="SingleTxtGC"/>
              <w:tabs>
                <w:tab w:val="clear" w:pos="431"/>
                <w:tab w:val="clear" w:pos="1134"/>
                <w:tab w:val="clear" w:pos="1565"/>
                <w:tab w:val="clear" w:pos="1996"/>
                <w:tab w:val="clear" w:pos="2427"/>
              </w:tabs>
              <w:spacing w:before="40"/>
              <w:ind w:left="0" w:right="6"/>
              <w:rPr>
                <w:rFonts w:asciiTheme="majorBidi" w:eastAsiaTheme="minorEastAsia" w:hAnsiTheme="majorBidi" w:cstheme="majorBidi"/>
                <w:szCs w:val="21"/>
              </w:rPr>
            </w:pPr>
            <w:r w:rsidRPr="00CE3B60">
              <w:rPr>
                <w:rFonts w:asciiTheme="majorBidi" w:eastAsiaTheme="minorEastAsia" w:hAnsiTheme="majorBidi" w:cstheme="majorBidi"/>
                <w:szCs w:val="21"/>
              </w:rPr>
              <w:t>需要就第</w:t>
            </w:r>
            <w:r w:rsidRPr="00CE3B60">
              <w:rPr>
                <w:rFonts w:asciiTheme="majorBidi" w:eastAsiaTheme="minorEastAsia" w:hAnsiTheme="majorBidi" w:cstheme="majorBidi"/>
                <w:szCs w:val="21"/>
              </w:rPr>
              <w:t>9</w:t>
            </w:r>
            <w:r w:rsidRPr="00B44982">
              <w:rPr>
                <w:rFonts w:asciiTheme="majorBidi" w:eastAsiaTheme="minorEastAsia" w:hAnsiTheme="majorBidi" w:cstheme="majorBidi"/>
                <w:sz w:val="10"/>
                <w:szCs w:val="10"/>
              </w:rPr>
              <w:t xml:space="preserve"> </w:t>
            </w:r>
            <w:r w:rsidRPr="000B4543">
              <w:rPr>
                <w:rFonts w:asciiTheme="majorBidi" w:eastAsiaTheme="minorEastAsia" w:hAnsiTheme="majorBidi" w:cstheme="majorBidi"/>
                <w:b/>
                <w:bCs/>
                <w:szCs w:val="21"/>
              </w:rPr>
              <w:t>[B]</w:t>
            </w:r>
            <w:r w:rsidRPr="00CE3B60">
              <w:rPr>
                <w:rFonts w:asciiTheme="majorBidi" w:eastAsiaTheme="minorEastAsia" w:hAnsiTheme="majorBidi" w:cstheme="majorBidi" w:hint="eastAsia"/>
                <w:szCs w:val="21"/>
              </w:rPr>
              <w:t>、</w:t>
            </w:r>
            <w:r w:rsidRPr="00CE3B60">
              <w:rPr>
                <w:rFonts w:asciiTheme="majorBidi" w:eastAsiaTheme="minorEastAsia" w:hAnsiTheme="majorBidi" w:cstheme="majorBidi"/>
                <w:szCs w:val="21"/>
              </w:rPr>
              <w:t>19</w:t>
            </w:r>
            <w:r w:rsidRPr="00B44982">
              <w:rPr>
                <w:rFonts w:asciiTheme="majorBidi" w:eastAsiaTheme="minorEastAsia" w:hAnsiTheme="majorBidi" w:cstheme="majorBidi"/>
                <w:sz w:val="10"/>
                <w:szCs w:val="10"/>
              </w:rPr>
              <w:t xml:space="preserve"> </w:t>
            </w:r>
            <w:r w:rsidRPr="000B4543">
              <w:rPr>
                <w:rFonts w:asciiTheme="majorBidi" w:eastAsiaTheme="minorEastAsia" w:hAnsiTheme="majorBidi" w:cstheme="majorBidi"/>
                <w:b/>
                <w:bCs/>
                <w:szCs w:val="21"/>
              </w:rPr>
              <w:t>[B]</w:t>
            </w:r>
            <w:r w:rsidRPr="00CE3B60">
              <w:rPr>
                <w:rFonts w:asciiTheme="majorBidi" w:eastAsiaTheme="minorEastAsia" w:hAnsiTheme="majorBidi" w:cstheme="majorBidi" w:hint="eastAsia"/>
                <w:szCs w:val="21"/>
              </w:rPr>
              <w:t>和</w:t>
            </w:r>
            <w:r w:rsidRPr="00CE3B60">
              <w:rPr>
                <w:rFonts w:asciiTheme="majorBidi" w:eastAsiaTheme="minorEastAsia" w:hAnsiTheme="majorBidi" w:cstheme="majorBidi"/>
                <w:szCs w:val="21"/>
              </w:rPr>
              <w:t>23</w:t>
            </w:r>
            <w:r w:rsidRPr="00B44982">
              <w:rPr>
                <w:rFonts w:asciiTheme="majorBidi" w:eastAsiaTheme="minorEastAsia" w:hAnsiTheme="majorBidi" w:cstheme="majorBidi"/>
                <w:sz w:val="10"/>
                <w:szCs w:val="10"/>
              </w:rPr>
              <w:t xml:space="preserve"> </w:t>
            </w:r>
            <w:r w:rsidRPr="000B4543">
              <w:rPr>
                <w:rFonts w:asciiTheme="majorBidi" w:eastAsiaTheme="minorEastAsia" w:hAnsiTheme="majorBidi" w:cstheme="majorBidi"/>
                <w:b/>
                <w:bCs/>
                <w:szCs w:val="21"/>
              </w:rPr>
              <w:t>[B][C]</w:t>
            </w:r>
            <w:r w:rsidRPr="00CE3B60">
              <w:rPr>
                <w:rFonts w:asciiTheme="majorBidi" w:eastAsiaTheme="minorEastAsia" w:hAnsiTheme="majorBidi" w:cstheme="majorBidi"/>
                <w:szCs w:val="21"/>
              </w:rPr>
              <w:t>段提供补充资料</w:t>
            </w:r>
          </w:p>
        </w:tc>
      </w:tr>
    </w:tbl>
    <w:p w:rsidR="006C480F" w:rsidRPr="00427B63" w:rsidRDefault="006C480F" w:rsidP="00386D7E">
      <w:pPr>
        <w:pStyle w:val="H23GC"/>
      </w:pPr>
      <w:r w:rsidRPr="00427B63">
        <w:tab/>
      </w:r>
      <w:r w:rsidRPr="00427B63">
        <w:tab/>
      </w:r>
      <w:r>
        <w:t>第</w:t>
      </w:r>
      <w:r w:rsidRPr="00427B63">
        <w:t>9</w:t>
      </w:r>
      <w:r>
        <w:t>段</w:t>
      </w:r>
      <w:r w:rsidR="00386D7E">
        <w:rPr>
          <w:rFonts w:hint="eastAsia"/>
        </w:rPr>
        <w:t>：</w:t>
      </w:r>
      <w:r>
        <w:rPr>
          <w:rFonts w:cs="宋体" w:hint="eastAsia"/>
        </w:rPr>
        <w:t>全国人权委员会</w:t>
      </w:r>
    </w:p>
    <w:p w:rsidR="006C480F" w:rsidRPr="006C449B" w:rsidRDefault="006C480F" w:rsidP="005E36BC">
      <w:pPr>
        <w:pStyle w:val="SingleTxtGC"/>
        <w:ind w:firstLine="431"/>
        <w:rPr>
          <w:rFonts w:eastAsia="黑体"/>
          <w:bCs/>
        </w:rPr>
      </w:pPr>
      <w:r w:rsidRPr="006C449B">
        <w:rPr>
          <w:rFonts w:eastAsia="黑体" w:hint="eastAsia"/>
          <w:bCs/>
        </w:rPr>
        <w:t>缔约国应采取一切必要措施，尽快任命全国人权委员会的成员。缔约国应通过以下方法保障人权委员会的独立性：确保人权委员会财政自主，并具备充足的人力和物力资源，使之可以根据负责增进和保护人权的国际机构地位的相关原则</w:t>
      </w:r>
      <w:r w:rsidRPr="006C449B">
        <w:rPr>
          <w:rFonts w:eastAsia="黑体" w:hint="eastAsia"/>
          <w:bCs/>
        </w:rPr>
        <w:t>(</w:t>
      </w:r>
      <w:r w:rsidRPr="006C449B">
        <w:rPr>
          <w:rFonts w:eastAsia="黑体" w:hint="eastAsia"/>
          <w:bCs/>
        </w:rPr>
        <w:t>《巴黎原则》</w:t>
      </w:r>
      <w:r w:rsidRPr="006C449B">
        <w:rPr>
          <w:rFonts w:eastAsia="黑体" w:hint="eastAsia"/>
          <w:bCs/>
        </w:rPr>
        <w:t>)</w:t>
      </w:r>
      <w:r w:rsidRPr="006C449B">
        <w:rPr>
          <w:rFonts w:eastAsia="黑体" w:hint="eastAsia"/>
          <w:bCs/>
        </w:rPr>
        <w:t>，履行自己的职责。</w:t>
      </w:r>
    </w:p>
    <w:p w:rsidR="006C480F" w:rsidRPr="005472C8" w:rsidRDefault="006C480F" w:rsidP="006C449B">
      <w:pPr>
        <w:pStyle w:val="H23GC"/>
      </w:pPr>
      <w:r w:rsidRPr="00427B63">
        <w:tab/>
      </w:r>
      <w:r w:rsidRPr="00427B63">
        <w:tab/>
      </w:r>
      <w:r w:rsidRPr="005472C8">
        <w:t>缔约国答复概要</w:t>
      </w:r>
    </w:p>
    <w:p w:rsidR="006C480F" w:rsidRPr="00427B63" w:rsidRDefault="006C480F" w:rsidP="005E36BC">
      <w:pPr>
        <w:pStyle w:val="SingleTxtGC"/>
        <w:ind w:firstLine="431"/>
      </w:pPr>
      <w:r w:rsidRPr="00CF2730">
        <w:rPr>
          <w:rFonts w:hint="eastAsia"/>
        </w:rPr>
        <w:t>根据</w:t>
      </w:r>
      <w:r w:rsidRPr="00CF2730">
        <w:t>2016</w:t>
      </w:r>
      <w:r>
        <w:rPr>
          <w:rFonts w:hint="eastAsia"/>
        </w:rPr>
        <w:t>年国民议会议长发布</w:t>
      </w:r>
      <w:r w:rsidRPr="00CF2730">
        <w:rPr>
          <w:rFonts w:hint="eastAsia"/>
        </w:rPr>
        <w:t>的决定，成立了一个遴选委员会，以监督</w:t>
      </w:r>
      <w:r>
        <w:rPr>
          <w:rFonts w:hint="eastAsia"/>
        </w:rPr>
        <w:t>全国人权</w:t>
      </w:r>
      <w:r w:rsidRPr="00CF2730">
        <w:rPr>
          <w:rFonts w:hint="eastAsia"/>
        </w:rPr>
        <w:t>委员会</w:t>
      </w:r>
      <w:r w:rsidRPr="00CF2730">
        <w:t>11</w:t>
      </w:r>
      <w:r w:rsidRPr="00CF2730">
        <w:rPr>
          <w:rFonts w:hint="eastAsia"/>
        </w:rPr>
        <w:t>名成员的任命。</w:t>
      </w:r>
      <w:r w:rsidRPr="00CF2730">
        <w:t>2017</w:t>
      </w:r>
      <w:r w:rsidRPr="00CF2730">
        <w:rPr>
          <w:rFonts w:hint="eastAsia"/>
        </w:rPr>
        <w:t>年</w:t>
      </w:r>
      <w:r w:rsidRPr="00CF2730">
        <w:t>10</w:t>
      </w:r>
      <w:r w:rsidRPr="00CF2730">
        <w:rPr>
          <w:rFonts w:hint="eastAsia"/>
        </w:rPr>
        <w:t>月</w:t>
      </w:r>
      <w:r w:rsidRPr="00CF2730">
        <w:t>23</w:t>
      </w:r>
      <w:r w:rsidRPr="00CF2730">
        <w:rPr>
          <w:rFonts w:hint="eastAsia"/>
        </w:rPr>
        <w:t>日至</w:t>
      </w:r>
      <w:r w:rsidRPr="00CF2730">
        <w:t>11</w:t>
      </w:r>
      <w:r w:rsidRPr="00CF2730">
        <w:rPr>
          <w:rFonts w:hint="eastAsia"/>
        </w:rPr>
        <w:t>月</w:t>
      </w:r>
      <w:r w:rsidRPr="00CF2730">
        <w:t>10</w:t>
      </w:r>
      <w:r>
        <w:rPr>
          <w:rFonts w:hint="eastAsia"/>
        </w:rPr>
        <w:t>日，媒体公布了为委员会征集申请，目前</w:t>
      </w:r>
      <w:r w:rsidRPr="00CF2730">
        <w:rPr>
          <w:rFonts w:hint="eastAsia"/>
        </w:rPr>
        <w:t>任命</w:t>
      </w:r>
      <w:r>
        <w:rPr>
          <w:rFonts w:hint="eastAsia"/>
        </w:rPr>
        <w:t>程序</w:t>
      </w:r>
      <w:r w:rsidRPr="00CF2730">
        <w:rPr>
          <w:rFonts w:hint="eastAsia"/>
        </w:rPr>
        <w:t>正在进行。</w:t>
      </w:r>
    </w:p>
    <w:p w:rsidR="006C480F" w:rsidRPr="009F22A8" w:rsidRDefault="006C480F" w:rsidP="006C449B">
      <w:pPr>
        <w:pStyle w:val="H23GC"/>
      </w:pPr>
      <w:r w:rsidRPr="00427B63">
        <w:tab/>
      </w:r>
      <w:r w:rsidRPr="00427B63">
        <w:tab/>
      </w:r>
      <w:r w:rsidRPr="009F22A8">
        <w:t>委员会的评价</w:t>
      </w:r>
    </w:p>
    <w:p w:rsidR="006C480F" w:rsidRPr="00427B63" w:rsidRDefault="006C480F" w:rsidP="006C480F">
      <w:pPr>
        <w:pStyle w:val="SingleTxtGC"/>
      </w:pPr>
      <w:r w:rsidRPr="00427B63">
        <w:rPr>
          <w:b/>
          <w:bCs/>
        </w:rPr>
        <w:t>[B]</w:t>
      </w:r>
      <w:r>
        <w:rPr>
          <w:rFonts w:hint="eastAsia"/>
        </w:rPr>
        <w:t>：</w:t>
      </w:r>
      <w:r w:rsidRPr="00CF2730">
        <w:rPr>
          <w:rFonts w:hint="eastAsia"/>
        </w:rPr>
        <w:t>委员会赞赏缔约国采取的措施，包括设立一个遴选委员会来监督</w:t>
      </w:r>
      <w:r>
        <w:rPr>
          <w:rFonts w:hint="eastAsia"/>
        </w:rPr>
        <w:t>对国家人权</w:t>
      </w:r>
      <w:r w:rsidRPr="00CF2730">
        <w:rPr>
          <w:rFonts w:hint="eastAsia"/>
        </w:rPr>
        <w:t>委员会</w:t>
      </w:r>
      <w:r w:rsidRPr="00CF2730">
        <w:t>11</w:t>
      </w:r>
      <w:r>
        <w:rPr>
          <w:rFonts w:hint="eastAsia"/>
        </w:rPr>
        <w:t>名成员的任命，以及</w:t>
      </w:r>
      <w:r w:rsidRPr="00CF2730">
        <w:t>2017</w:t>
      </w:r>
      <w:r w:rsidRPr="00CF2730">
        <w:rPr>
          <w:rFonts w:hint="eastAsia"/>
        </w:rPr>
        <w:t>年</w:t>
      </w:r>
      <w:r>
        <w:rPr>
          <w:rFonts w:hint="eastAsia"/>
        </w:rPr>
        <w:t>公布了征集</w:t>
      </w:r>
      <w:r w:rsidRPr="00CF2730">
        <w:rPr>
          <w:rFonts w:hint="eastAsia"/>
        </w:rPr>
        <w:t>申请，但它要求提供补充资料</w:t>
      </w:r>
      <w:r>
        <w:rPr>
          <w:rFonts w:hint="eastAsia"/>
        </w:rPr>
        <w:t>，说明为确保</w:t>
      </w:r>
      <w:r w:rsidRPr="00CF2730">
        <w:rPr>
          <w:rFonts w:hint="eastAsia"/>
        </w:rPr>
        <w:t>遵守</w:t>
      </w:r>
      <w:r>
        <w:rPr>
          <w:rFonts w:hint="eastAsia"/>
        </w:rPr>
        <w:t>《</w:t>
      </w:r>
      <w:r w:rsidRPr="00CF2730">
        <w:rPr>
          <w:rFonts w:hint="eastAsia"/>
        </w:rPr>
        <w:t>巴黎原则</w:t>
      </w:r>
      <w:r>
        <w:rPr>
          <w:rFonts w:hint="eastAsia"/>
        </w:rPr>
        <w:t>》而</w:t>
      </w:r>
      <w:r w:rsidRPr="00CF2730">
        <w:rPr>
          <w:rFonts w:hint="eastAsia"/>
        </w:rPr>
        <w:t>采取的</w:t>
      </w:r>
      <w:r>
        <w:rPr>
          <w:rFonts w:hint="eastAsia"/>
        </w:rPr>
        <w:t>措施</w:t>
      </w:r>
      <w:r w:rsidRPr="00CF2730">
        <w:rPr>
          <w:rFonts w:hint="eastAsia"/>
        </w:rPr>
        <w:t>。委员会特别要求提供</w:t>
      </w:r>
      <w:r>
        <w:rPr>
          <w:rFonts w:hint="eastAsia"/>
        </w:rPr>
        <w:t>以下方面的具体资料</w:t>
      </w:r>
      <w:r w:rsidRPr="00CF2730">
        <w:rPr>
          <w:rFonts w:hint="eastAsia"/>
        </w:rPr>
        <w:t>：</w:t>
      </w:r>
      <w:r w:rsidR="005702FF">
        <w:rPr>
          <w:rFonts w:hint="eastAsia"/>
        </w:rPr>
        <w:t>(</w:t>
      </w:r>
      <w:r w:rsidRPr="00CF2730">
        <w:t>a</w:t>
      </w:r>
      <w:r w:rsidR="005702FF">
        <w:rPr>
          <w:rFonts w:hint="eastAsia"/>
        </w:rPr>
        <w:t>)</w:t>
      </w:r>
      <w:r w:rsidR="006C449B">
        <w:t xml:space="preserve"> </w:t>
      </w:r>
      <w:r>
        <w:rPr>
          <w:rFonts w:hint="eastAsia"/>
        </w:rPr>
        <w:t>预计任命委员会成员的</w:t>
      </w:r>
      <w:r w:rsidRPr="00CF2730">
        <w:rPr>
          <w:rFonts w:hint="eastAsia"/>
        </w:rPr>
        <w:t>日期</w:t>
      </w:r>
      <w:r>
        <w:rPr>
          <w:rFonts w:hint="eastAsia"/>
        </w:rPr>
        <w:t>，</w:t>
      </w:r>
      <w:r w:rsidR="005702FF">
        <w:rPr>
          <w:rFonts w:hint="eastAsia"/>
        </w:rPr>
        <w:t>(</w:t>
      </w:r>
      <w:r w:rsidRPr="00CF2730">
        <w:t>b</w:t>
      </w:r>
      <w:r w:rsidR="005702FF">
        <w:rPr>
          <w:rFonts w:hint="eastAsia"/>
        </w:rPr>
        <w:t>)</w:t>
      </w:r>
      <w:r w:rsidR="006C449B">
        <w:t xml:space="preserve"> </w:t>
      </w:r>
      <w:r>
        <w:rPr>
          <w:rFonts w:hint="eastAsia"/>
        </w:rPr>
        <w:t>为根据《</w:t>
      </w:r>
      <w:r w:rsidRPr="00CF2730">
        <w:rPr>
          <w:rFonts w:hint="eastAsia"/>
        </w:rPr>
        <w:t>巴黎原则</w:t>
      </w:r>
      <w:r>
        <w:rPr>
          <w:rFonts w:hint="eastAsia"/>
        </w:rPr>
        <w:t>》，确保其财政自主并具备</w:t>
      </w:r>
      <w:r w:rsidRPr="00CF2730">
        <w:rPr>
          <w:rFonts w:hint="eastAsia"/>
        </w:rPr>
        <w:t>充足的人力和物力资源而采取的措施。</w:t>
      </w:r>
    </w:p>
    <w:p w:rsidR="006C480F" w:rsidRPr="00427B63" w:rsidRDefault="006C480F" w:rsidP="00386D7E">
      <w:pPr>
        <w:pStyle w:val="H23GC"/>
      </w:pPr>
      <w:r w:rsidRPr="00427B63">
        <w:tab/>
      </w:r>
      <w:r w:rsidRPr="00427B63">
        <w:tab/>
      </w:r>
      <w:r>
        <w:t>第</w:t>
      </w:r>
      <w:r w:rsidRPr="00427B63">
        <w:t>19</w:t>
      </w:r>
      <w:r>
        <w:t>段</w:t>
      </w:r>
      <w:r w:rsidR="00386D7E">
        <w:rPr>
          <w:rFonts w:hint="eastAsia"/>
        </w:rPr>
        <w:t>：</w:t>
      </w:r>
      <w:r>
        <w:rPr>
          <w:rFonts w:cs="宋体" w:hint="eastAsia"/>
        </w:rPr>
        <w:t>生命权</w:t>
      </w:r>
    </w:p>
    <w:p w:rsidR="006C480F" w:rsidRPr="006C449B" w:rsidRDefault="006C480F" w:rsidP="005E36BC">
      <w:pPr>
        <w:pStyle w:val="SingleTxtGC"/>
        <w:ind w:firstLine="431"/>
        <w:rPr>
          <w:rFonts w:eastAsia="黑体"/>
          <w:bCs/>
        </w:rPr>
      </w:pPr>
      <w:r w:rsidRPr="006C449B">
        <w:rPr>
          <w:rFonts w:eastAsia="黑体" w:hint="eastAsia"/>
          <w:bCs/>
        </w:rPr>
        <w:t>缔约国应尽快通过新《刑法》，以明确废除死刑。缔约国应将死刑减为徒刑。缔约国应采取措施，针对谋杀或企图谋杀案件启动或继续开展调查，并将犯罪人绳之以法。缔约国还应采取严厉措施，惩处杀婴行为。缔约国应提高公众对尊重生命权问题的认识。</w:t>
      </w:r>
    </w:p>
    <w:p w:rsidR="006C480F" w:rsidRPr="009F22A8" w:rsidRDefault="006C480F" w:rsidP="006C449B">
      <w:pPr>
        <w:pStyle w:val="H23GC"/>
      </w:pPr>
      <w:r w:rsidRPr="00427B63">
        <w:tab/>
      </w:r>
      <w:r w:rsidRPr="00427B63">
        <w:tab/>
      </w:r>
      <w:r w:rsidRPr="009F22A8">
        <w:t>缔约国答复概要</w:t>
      </w:r>
    </w:p>
    <w:p w:rsidR="006C480F" w:rsidRPr="00427B63" w:rsidRDefault="006C480F" w:rsidP="005E36BC">
      <w:pPr>
        <w:pStyle w:val="SingleTxtGC"/>
        <w:ind w:firstLine="431"/>
      </w:pPr>
      <w:r w:rsidRPr="00CF2730">
        <w:rPr>
          <w:rFonts w:hint="eastAsia"/>
        </w:rPr>
        <w:t>宪法法院于</w:t>
      </w:r>
      <w:r w:rsidRPr="00CF2730">
        <w:t>2016</w:t>
      </w:r>
      <w:r w:rsidRPr="00CF2730">
        <w:rPr>
          <w:rFonts w:hint="eastAsia"/>
        </w:rPr>
        <w:t>年裁定，</w:t>
      </w:r>
      <w:r>
        <w:rPr>
          <w:rFonts w:hint="eastAsia"/>
        </w:rPr>
        <w:t>《公约第二</w:t>
      </w:r>
      <w:r w:rsidRPr="00CF2730">
        <w:rPr>
          <w:rFonts w:hint="eastAsia"/>
        </w:rPr>
        <w:t>任择议定书</w:t>
      </w:r>
      <w:r>
        <w:rPr>
          <w:rFonts w:hint="eastAsia"/>
        </w:rPr>
        <w:t>》在</w:t>
      </w:r>
      <w:r w:rsidRPr="00CF2730">
        <w:rPr>
          <w:rFonts w:hint="eastAsia"/>
        </w:rPr>
        <w:t>缔约国生效后，任何将死刑</w:t>
      </w:r>
      <w:r>
        <w:rPr>
          <w:rFonts w:hint="eastAsia"/>
        </w:rPr>
        <w:t>作为刑罚的法律条款均已无效。剩余的</w:t>
      </w:r>
      <w:r w:rsidRPr="00CF2730">
        <w:t>14</w:t>
      </w:r>
      <w:r>
        <w:rPr>
          <w:rFonts w:hint="eastAsia"/>
        </w:rPr>
        <w:t>项死刑正在减刑，新《</w:t>
      </w:r>
      <w:r w:rsidRPr="00CF2730">
        <w:rPr>
          <w:rFonts w:hint="eastAsia"/>
        </w:rPr>
        <w:t>刑法</w:t>
      </w:r>
      <w:r>
        <w:rPr>
          <w:rFonts w:hint="eastAsia"/>
        </w:rPr>
        <w:t>》正在经由</w:t>
      </w:r>
      <w:r w:rsidRPr="00CF2730">
        <w:rPr>
          <w:rFonts w:hint="eastAsia"/>
        </w:rPr>
        <w:t>国民议会的</w:t>
      </w:r>
      <w:r>
        <w:rPr>
          <w:rFonts w:hint="eastAsia"/>
        </w:rPr>
        <w:t>各个</w:t>
      </w:r>
      <w:r w:rsidRPr="00CF2730">
        <w:rPr>
          <w:rFonts w:hint="eastAsia"/>
        </w:rPr>
        <w:t>委员会通过。</w:t>
      </w:r>
    </w:p>
    <w:p w:rsidR="006C480F" w:rsidRPr="00427B63" w:rsidRDefault="006C480F" w:rsidP="005E36BC">
      <w:pPr>
        <w:pStyle w:val="SingleTxtGC"/>
        <w:ind w:firstLine="431"/>
      </w:pPr>
      <w:r w:rsidRPr="00CF2730">
        <w:t>2015</w:t>
      </w:r>
      <w:r w:rsidRPr="00CF2730">
        <w:rPr>
          <w:rFonts w:hint="eastAsia"/>
        </w:rPr>
        <w:t>年</w:t>
      </w:r>
      <w:r w:rsidRPr="00CF2730">
        <w:t>12</w:t>
      </w:r>
      <w:r w:rsidRPr="00CF2730">
        <w:rPr>
          <w:rFonts w:hint="eastAsia"/>
        </w:rPr>
        <w:t>月</w:t>
      </w:r>
      <w:r w:rsidRPr="00CF2730">
        <w:t>8</w:t>
      </w:r>
      <w:r w:rsidRPr="00CF2730">
        <w:rPr>
          <w:rFonts w:hint="eastAsia"/>
        </w:rPr>
        <w:t>日关于</w:t>
      </w:r>
      <w:r>
        <w:rPr>
          <w:rFonts w:hint="eastAsia"/>
        </w:rPr>
        <w:t>《</w:t>
      </w:r>
      <w:r w:rsidRPr="00CF2730">
        <w:rPr>
          <w:rFonts w:hint="eastAsia"/>
        </w:rPr>
        <w:t>贝宁儿童法</w:t>
      </w:r>
      <w:r>
        <w:rPr>
          <w:rFonts w:hint="eastAsia"/>
        </w:rPr>
        <w:t>》</w:t>
      </w:r>
      <w:r w:rsidRPr="00CF2730">
        <w:rPr>
          <w:rFonts w:hint="eastAsia"/>
        </w:rPr>
        <w:t>的第</w:t>
      </w:r>
      <w:r w:rsidRPr="00CF2730">
        <w:t>2015-08</w:t>
      </w:r>
      <w:r w:rsidRPr="00CF2730">
        <w:rPr>
          <w:rFonts w:hint="eastAsia"/>
        </w:rPr>
        <w:t>号法案的颁布</w:t>
      </w:r>
      <w:r>
        <w:rPr>
          <w:rFonts w:hint="eastAsia"/>
        </w:rPr>
        <w:t>以及对它的宣传，旨在加强预防杀婴行为，杀婴</w:t>
      </w:r>
      <w:r w:rsidRPr="00CF2730">
        <w:rPr>
          <w:rFonts w:hint="eastAsia"/>
        </w:rPr>
        <w:t>构成</w:t>
      </w:r>
      <w:r>
        <w:rPr>
          <w:rFonts w:hint="eastAsia"/>
        </w:rPr>
        <w:t>该法</w:t>
      </w:r>
      <w:r w:rsidRPr="00CF2730">
        <w:rPr>
          <w:rFonts w:hint="eastAsia"/>
        </w:rPr>
        <w:t>第</w:t>
      </w:r>
      <w:r w:rsidRPr="00CF2730">
        <w:t>339</w:t>
      </w:r>
      <w:r w:rsidRPr="00CF2730">
        <w:rPr>
          <w:rFonts w:hint="eastAsia"/>
        </w:rPr>
        <w:t>至</w:t>
      </w:r>
      <w:r w:rsidRPr="00CF2730">
        <w:t>341</w:t>
      </w:r>
      <w:r w:rsidRPr="00CF2730">
        <w:rPr>
          <w:rFonts w:hint="eastAsia"/>
        </w:rPr>
        <w:t>条</w:t>
      </w:r>
      <w:r>
        <w:rPr>
          <w:rFonts w:hint="eastAsia"/>
        </w:rPr>
        <w:t>项下的</w:t>
      </w:r>
      <w:r w:rsidRPr="00CF2730">
        <w:rPr>
          <w:rFonts w:hint="eastAsia"/>
        </w:rPr>
        <w:t>犯罪。</w:t>
      </w:r>
    </w:p>
    <w:p w:rsidR="006C480F" w:rsidRPr="00427B63" w:rsidRDefault="006C480F" w:rsidP="005E36BC">
      <w:pPr>
        <w:pStyle w:val="SingleTxtGC"/>
        <w:ind w:firstLine="431"/>
      </w:pPr>
      <w:r w:rsidRPr="00CF2730">
        <w:t>2016</w:t>
      </w:r>
      <w:r w:rsidRPr="00CF2730">
        <w:rPr>
          <w:rFonts w:hint="eastAsia"/>
        </w:rPr>
        <w:t>年，政府与民</w:t>
      </w:r>
      <w:r>
        <w:rPr>
          <w:rFonts w:hint="eastAsia"/>
        </w:rPr>
        <w:t>间社会合作，开展了提高对生命权</w:t>
      </w:r>
      <w:r w:rsidRPr="00CF2730">
        <w:rPr>
          <w:rFonts w:hint="eastAsia"/>
        </w:rPr>
        <w:t>认识的全国运动</w:t>
      </w:r>
      <w:r>
        <w:rPr>
          <w:rFonts w:hint="eastAsia"/>
        </w:rPr>
        <w:t>，该运动由国家预算和联合国开发计划署共同资助</w:t>
      </w:r>
      <w:r w:rsidRPr="00CF2730">
        <w:rPr>
          <w:rFonts w:hint="eastAsia"/>
        </w:rPr>
        <w:t>。</w:t>
      </w:r>
    </w:p>
    <w:p w:rsidR="006C480F" w:rsidRPr="00037582" w:rsidRDefault="006C480F" w:rsidP="003C3396">
      <w:pPr>
        <w:pStyle w:val="H23GC"/>
      </w:pPr>
      <w:r w:rsidRPr="00427B63">
        <w:tab/>
      </w:r>
      <w:r w:rsidRPr="00427B63">
        <w:tab/>
      </w:r>
      <w:r w:rsidRPr="00037582">
        <w:t>委员会的评价</w:t>
      </w:r>
    </w:p>
    <w:p w:rsidR="006C480F" w:rsidRPr="00427B63" w:rsidRDefault="006C480F" w:rsidP="006C480F">
      <w:pPr>
        <w:pStyle w:val="SingleTxtGC"/>
      </w:pPr>
      <w:r w:rsidRPr="00427B63">
        <w:rPr>
          <w:b/>
          <w:bCs/>
        </w:rPr>
        <w:t>[B]</w:t>
      </w:r>
      <w:r>
        <w:rPr>
          <w:rFonts w:hint="eastAsia"/>
        </w:rPr>
        <w:t>：委员会赞赏提供信息，说明</w:t>
      </w:r>
      <w:r w:rsidRPr="00CF2730">
        <w:rPr>
          <w:rFonts w:hint="eastAsia"/>
        </w:rPr>
        <w:t>宪法法院</w:t>
      </w:r>
      <w:r>
        <w:rPr>
          <w:rFonts w:hint="eastAsia"/>
        </w:rPr>
        <w:t>作出的关于死刑条款无效的裁决，</w:t>
      </w:r>
      <w:r w:rsidRPr="00CF2730">
        <w:rPr>
          <w:rFonts w:hint="eastAsia"/>
        </w:rPr>
        <w:t>目前将死刑减</w:t>
      </w:r>
      <w:r>
        <w:rPr>
          <w:rFonts w:hint="eastAsia"/>
        </w:rPr>
        <w:t>为</w:t>
      </w:r>
      <w:r w:rsidRPr="00CF2730">
        <w:rPr>
          <w:rFonts w:hint="eastAsia"/>
        </w:rPr>
        <w:t>监禁</w:t>
      </w:r>
      <w:r>
        <w:rPr>
          <w:rFonts w:hint="eastAsia"/>
        </w:rPr>
        <w:t>徒刑，</w:t>
      </w:r>
      <w:r w:rsidRPr="00CF2730">
        <w:rPr>
          <w:rFonts w:hint="eastAsia"/>
        </w:rPr>
        <w:t>以及计划通过新</w:t>
      </w:r>
      <w:r>
        <w:rPr>
          <w:rFonts w:hint="eastAsia"/>
        </w:rPr>
        <w:t>的《</w:t>
      </w:r>
      <w:r w:rsidRPr="00CF2730">
        <w:rPr>
          <w:rFonts w:hint="eastAsia"/>
        </w:rPr>
        <w:t>刑法</w:t>
      </w:r>
      <w:r>
        <w:rPr>
          <w:rFonts w:hint="eastAsia"/>
        </w:rPr>
        <w:t>》。在这方面，委员会</w:t>
      </w:r>
      <w:r w:rsidRPr="00CF2730">
        <w:rPr>
          <w:rFonts w:hint="eastAsia"/>
        </w:rPr>
        <w:t>需要</w:t>
      </w:r>
      <w:r>
        <w:rPr>
          <w:rFonts w:hint="eastAsia"/>
        </w:rPr>
        <w:t>提供进一步的资料，说明</w:t>
      </w:r>
      <w:r w:rsidRPr="00CF2730">
        <w:rPr>
          <w:rFonts w:hint="eastAsia"/>
        </w:rPr>
        <w:t>：</w:t>
      </w:r>
      <w:r w:rsidR="005702FF">
        <w:rPr>
          <w:rFonts w:hint="eastAsia"/>
        </w:rPr>
        <w:t>(</w:t>
      </w:r>
      <w:r w:rsidRPr="00CF2730">
        <w:t>a</w:t>
      </w:r>
      <w:r w:rsidR="005702FF">
        <w:rPr>
          <w:rFonts w:hint="eastAsia"/>
        </w:rPr>
        <w:t>)</w:t>
      </w:r>
      <w:r w:rsidR="003C3396">
        <w:t xml:space="preserve"> </w:t>
      </w:r>
      <w:r>
        <w:rPr>
          <w:rFonts w:hint="eastAsia"/>
        </w:rPr>
        <w:t>在通过新《</w:t>
      </w:r>
      <w:r w:rsidRPr="00CF2730">
        <w:rPr>
          <w:rFonts w:hint="eastAsia"/>
        </w:rPr>
        <w:t>刑法</w:t>
      </w:r>
      <w:r>
        <w:rPr>
          <w:rFonts w:hint="eastAsia"/>
        </w:rPr>
        <w:t>》以及列入废除死刑条款方面的进展；</w:t>
      </w:r>
      <w:r w:rsidR="005702FF">
        <w:rPr>
          <w:rFonts w:hint="eastAsia"/>
        </w:rPr>
        <w:t>(</w:t>
      </w:r>
      <w:r w:rsidRPr="00CF2730">
        <w:t>b</w:t>
      </w:r>
      <w:r w:rsidR="005702FF">
        <w:rPr>
          <w:rFonts w:hint="eastAsia"/>
        </w:rPr>
        <w:t>)</w:t>
      </w:r>
      <w:r w:rsidR="003C3396">
        <w:t xml:space="preserve"> </w:t>
      </w:r>
      <w:r w:rsidRPr="00CF2730">
        <w:rPr>
          <w:rFonts w:hint="eastAsia"/>
        </w:rPr>
        <w:t>缔约国提到的</w:t>
      </w:r>
      <w:r>
        <w:rPr>
          <w:rFonts w:hint="eastAsia"/>
        </w:rPr>
        <w:t>剩余</w:t>
      </w:r>
      <w:r w:rsidRPr="00CF2730">
        <w:t>14</w:t>
      </w:r>
      <w:r>
        <w:rPr>
          <w:rFonts w:hint="eastAsia"/>
        </w:rPr>
        <w:t>项死刑判决的减刑过程</w:t>
      </w:r>
      <w:r w:rsidRPr="00CF2730">
        <w:rPr>
          <w:rFonts w:hint="eastAsia"/>
        </w:rPr>
        <w:t>。委员会</w:t>
      </w:r>
      <w:r>
        <w:rPr>
          <w:rFonts w:hint="eastAsia"/>
        </w:rPr>
        <w:t>欢迎提供关于采取行动以提高对杀婴和生命权认识</w:t>
      </w:r>
      <w:r w:rsidRPr="00CF2730">
        <w:rPr>
          <w:rFonts w:hint="eastAsia"/>
        </w:rPr>
        <w:t>的资料，但它要求提供具体资料</w:t>
      </w:r>
      <w:r>
        <w:rPr>
          <w:rFonts w:hint="eastAsia"/>
        </w:rPr>
        <w:t>，说明在委员会结论性意见通过后采取严厉措施惩罚杀婴行为的情况</w:t>
      </w:r>
      <w:r w:rsidRPr="00CF2730">
        <w:rPr>
          <w:rFonts w:hint="eastAsia"/>
        </w:rPr>
        <w:t>，包括</w:t>
      </w:r>
      <w:r>
        <w:rPr>
          <w:rFonts w:hint="eastAsia"/>
        </w:rPr>
        <w:t>说明为</w:t>
      </w:r>
      <w:r>
        <w:t>启动或</w:t>
      </w:r>
      <w:r w:rsidRPr="00CF2730">
        <w:rPr>
          <w:rFonts w:hint="eastAsia"/>
        </w:rPr>
        <w:t>继续调查谋杀或谋杀未遂案件，并将肇事者绳之以法</w:t>
      </w:r>
      <w:r>
        <w:rPr>
          <w:rFonts w:hint="eastAsia"/>
        </w:rPr>
        <w:t>所采取的步骤</w:t>
      </w:r>
      <w:r w:rsidRPr="00CF2730">
        <w:rPr>
          <w:rFonts w:hint="eastAsia"/>
        </w:rPr>
        <w:t>。</w:t>
      </w:r>
    </w:p>
    <w:p w:rsidR="006C480F" w:rsidRPr="00427B63" w:rsidRDefault="006C480F" w:rsidP="00386D7E">
      <w:pPr>
        <w:pStyle w:val="H23GC"/>
      </w:pPr>
      <w:r w:rsidRPr="00427B63">
        <w:tab/>
      </w:r>
      <w:r w:rsidRPr="00427B63">
        <w:tab/>
      </w:r>
      <w:r>
        <w:t>第</w:t>
      </w:r>
      <w:r w:rsidRPr="00427B63">
        <w:t>23</w:t>
      </w:r>
      <w:r>
        <w:t>段</w:t>
      </w:r>
      <w:r w:rsidR="00386D7E">
        <w:rPr>
          <w:rFonts w:hint="eastAsia"/>
        </w:rPr>
        <w:t>：</w:t>
      </w:r>
      <w:r>
        <w:rPr>
          <w:rFonts w:hint="eastAsia"/>
        </w:rPr>
        <w:t>禁止酷刑和有罪不罚</w:t>
      </w:r>
    </w:p>
    <w:p w:rsidR="006C480F" w:rsidRPr="003C3396" w:rsidRDefault="006C480F" w:rsidP="005E36BC">
      <w:pPr>
        <w:pStyle w:val="SingleTxtGC"/>
        <w:ind w:firstLine="431"/>
        <w:rPr>
          <w:rFonts w:eastAsia="黑体"/>
          <w:bCs/>
        </w:rPr>
      </w:pPr>
      <w:r w:rsidRPr="003C3396">
        <w:rPr>
          <w:rFonts w:eastAsia="黑体" w:hint="eastAsia"/>
          <w:bCs/>
        </w:rPr>
        <w:t>缔约国应尽快通过新《刑法》，以按照《公约》第七条，将酷刑明确界定为刑事罪行。除了一个负责系统受理酷刑或虐待投诉的独立机制外，缔约国应另设一个全国观察站，负责防范酷刑行为。缔约国应针对所有酷刑或虐待指控</w:t>
      </w:r>
      <w:r w:rsidRPr="003C3396">
        <w:rPr>
          <w:rFonts w:eastAsia="黑体" w:hint="eastAsia"/>
          <w:bCs/>
        </w:rPr>
        <w:t>(</w:t>
      </w:r>
      <w:r w:rsidRPr="003C3396">
        <w:rPr>
          <w:rFonts w:eastAsia="黑体" w:hint="eastAsia"/>
          <w:bCs/>
        </w:rPr>
        <w:t>包括</w:t>
      </w:r>
      <w:r w:rsidRPr="003C3396">
        <w:rPr>
          <w:rFonts w:eastAsia="黑体" w:hint="eastAsia"/>
          <w:bCs/>
        </w:rPr>
        <w:t>1972</w:t>
      </w:r>
      <w:r w:rsidRPr="003C3396">
        <w:rPr>
          <w:rFonts w:eastAsia="黑体" w:hint="eastAsia"/>
          <w:bCs/>
        </w:rPr>
        <w:t>年到</w:t>
      </w:r>
      <w:r w:rsidRPr="003C3396">
        <w:rPr>
          <w:rFonts w:eastAsia="黑体" w:hint="eastAsia"/>
          <w:bCs/>
        </w:rPr>
        <w:t>1990</w:t>
      </w:r>
      <w:r w:rsidRPr="003C3396">
        <w:rPr>
          <w:rFonts w:eastAsia="黑体" w:hint="eastAsia"/>
          <w:bCs/>
        </w:rPr>
        <w:t>年间犯下的此类罪行</w:t>
      </w:r>
      <w:r w:rsidRPr="003C3396">
        <w:rPr>
          <w:rFonts w:eastAsia="黑体" w:hint="eastAsia"/>
          <w:bCs/>
        </w:rPr>
        <w:t>)</w:t>
      </w:r>
      <w:r w:rsidRPr="003C3396">
        <w:rPr>
          <w:rFonts w:eastAsia="黑体" w:hint="eastAsia"/>
          <w:bCs/>
        </w:rPr>
        <w:t>开展彻底而公正的调查，并就此采取必要措施。</w:t>
      </w:r>
    </w:p>
    <w:p w:rsidR="006C480F" w:rsidRPr="00200D59" w:rsidRDefault="006C480F" w:rsidP="003C3396">
      <w:pPr>
        <w:pStyle w:val="H23GC"/>
      </w:pPr>
      <w:r w:rsidRPr="00427B63">
        <w:tab/>
      </w:r>
      <w:r w:rsidRPr="00427B63">
        <w:tab/>
      </w:r>
      <w:r w:rsidRPr="00200D59">
        <w:t>缔约国答复概要</w:t>
      </w:r>
    </w:p>
    <w:p w:rsidR="006C480F" w:rsidRPr="00427B63" w:rsidRDefault="006C480F" w:rsidP="005E36BC">
      <w:pPr>
        <w:pStyle w:val="SingleTxtGC"/>
        <w:ind w:firstLine="431"/>
      </w:pPr>
      <w:r>
        <w:rPr>
          <w:rFonts w:hint="eastAsia"/>
        </w:rPr>
        <w:t>缔约国提到《</w:t>
      </w:r>
      <w:r w:rsidRPr="00CF2730">
        <w:rPr>
          <w:rFonts w:hint="eastAsia"/>
        </w:rPr>
        <w:t>宪法</w:t>
      </w:r>
      <w:r>
        <w:rPr>
          <w:rFonts w:hint="eastAsia"/>
        </w:rPr>
        <w:t>》</w:t>
      </w:r>
      <w:r w:rsidRPr="00CF2730">
        <w:rPr>
          <w:rFonts w:hint="eastAsia"/>
        </w:rPr>
        <w:t>第</w:t>
      </w:r>
      <w:r w:rsidRPr="00CF2730">
        <w:t>18</w:t>
      </w:r>
      <w:r>
        <w:rPr>
          <w:rFonts w:hint="eastAsia"/>
        </w:rPr>
        <w:t>条和</w:t>
      </w:r>
      <w:r w:rsidRPr="00CF2730">
        <w:t>19</w:t>
      </w:r>
      <w:r>
        <w:rPr>
          <w:rFonts w:hint="eastAsia"/>
        </w:rPr>
        <w:t>条，这两条禁止酷刑、虐待和残忍、不人道或有辱人格的待遇，并规范对此类</w:t>
      </w:r>
      <w:r w:rsidRPr="00CF2730">
        <w:rPr>
          <w:rFonts w:hint="eastAsia"/>
        </w:rPr>
        <w:t>行为的惩罚。</w:t>
      </w:r>
      <w:r>
        <w:rPr>
          <w:rFonts w:hint="eastAsia"/>
        </w:rPr>
        <w:t>缔约国强调，经常向法院提起有关不人道和有辱人格</w:t>
      </w:r>
      <w:r w:rsidRPr="00CF2730">
        <w:rPr>
          <w:rFonts w:hint="eastAsia"/>
        </w:rPr>
        <w:t>待遇</w:t>
      </w:r>
      <w:r>
        <w:rPr>
          <w:rFonts w:hint="eastAsia"/>
        </w:rPr>
        <w:t>的</w:t>
      </w:r>
      <w:r w:rsidRPr="00CF2730">
        <w:rPr>
          <w:rFonts w:hint="eastAsia"/>
        </w:rPr>
        <w:t>案件</w:t>
      </w:r>
      <w:r>
        <w:rPr>
          <w:rFonts w:hint="eastAsia"/>
        </w:rPr>
        <w:t>，以及对犯罪者施加</w:t>
      </w:r>
      <w:r w:rsidRPr="00CF2730">
        <w:rPr>
          <w:rFonts w:hint="eastAsia"/>
        </w:rPr>
        <w:t>制裁</w:t>
      </w:r>
      <w:r>
        <w:rPr>
          <w:rFonts w:hint="eastAsia"/>
        </w:rPr>
        <w:t>，这</w:t>
      </w:r>
      <w:r w:rsidRPr="00CF2730">
        <w:rPr>
          <w:rFonts w:hint="eastAsia"/>
        </w:rPr>
        <w:t>证明上述规定得到执行。</w:t>
      </w:r>
    </w:p>
    <w:p w:rsidR="006C480F" w:rsidRPr="00427B63" w:rsidRDefault="006C480F" w:rsidP="005E36BC">
      <w:pPr>
        <w:pStyle w:val="SingleTxtGC"/>
        <w:ind w:firstLine="431"/>
      </w:pPr>
      <w:r w:rsidRPr="00CF2730">
        <w:rPr>
          <w:rFonts w:hint="eastAsia"/>
        </w:rPr>
        <w:t>为了界定酷刑并将其定为</w:t>
      </w:r>
      <w:r>
        <w:rPr>
          <w:rFonts w:hint="eastAsia"/>
        </w:rPr>
        <w:t>刑事犯罪，正在通过新版《</w:t>
      </w:r>
      <w:r w:rsidRPr="00CF2730">
        <w:rPr>
          <w:rFonts w:hint="eastAsia"/>
        </w:rPr>
        <w:t>刑法</w:t>
      </w:r>
      <w:r>
        <w:rPr>
          <w:rFonts w:hint="eastAsia"/>
        </w:rPr>
        <w:t>》</w:t>
      </w:r>
      <w:r w:rsidRPr="00CF2730">
        <w:rPr>
          <w:rFonts w:hint="eastAsia"/>
        </w:rPr>
        <w:t>，而</w:t>
      </w:r>
      <w:r w:rsidRPr="00CF2730">
        <w:t>2013</w:t>
      </w:r>
      <w:r w:rsidRPr="00CF2730">
        <w:rPr>
          <w:rFonts w:hint="eastAsia"/>
        </w:rPr>
        <w:t>年</w:t>
      </w:r>
      <w:r w:rsidRPr="00CF2730">
        <w:t>3</w:t>
      </w:r>
      <w:r w:rsidRPr="00CF2730">
        <w:rPr>
          <w:rFonts w:hint="eastAsia"/>
        </w:rPr>
        <w:t>月</w:t>
      </w:r>
      <w:r w:rsidRPr="00CF2730">
        <w:t>18</w:t>
      </w:r>
      <w:r>
        <w:rPr>
          <w:rFonts w:hint="eastAsia"/>
        </w:rPr>
        <w:t>日关于《</w:t>
      </w:r>
      <w:r w:rsidRPr="00CF2730">
        <w:rPr>
          <w:rFonts w:hint="eastAsia"/>
        </w:rPr>
        <w:t>刑事诉讼法</w:t>
      </w:r>
      <w:r>
        <w:rPr>
          <w:rFonts w:hint="eastAsia"/>
        </w:rPr>
        <w:t>》</w:t>
      </w:r>
      <w:r w:rsidRPr="00CF2730">
        <w:rPr>
          <w:rFonts w:hint="eastAsia"/>
        </w:rPr>
        <w:t>的第</w:t>
      </w:r>
      <w:r w:rsidRPr="00CF2730">
        <w:t>2012-15</w:t>
      </w:r>
      <w:r>
        <w:rPr>
          <w:rFonts w:hint="eastAsia"/>
        </w:rPr>
        <w:t>号法案的某些条款已经表明在</w:t>
      </w:r>
      <w:r w:rsidRPr="00CF2730">
        <w:rPr>
          <w:rFonts w:hint="eastAsia"/>
        </w:rPr>
        <w:t>确保</w:t>
      </w:r>
      <w:r>
        <w:rPr>
          <w:rFonts w:hint="eastAsia"/>
        </w:rPr>
        <w:t>遵守刑事司法与打击</w:t>
      </w:r>
      <w:r w:rsidRPr="00CF2730">
        <w:rPr>
          <w:rFonts w:hint="eastAsia"/>
        </w:rPr>
        <w:t>酷刑</w:t>
      </w:r>
      <w:r>
        <w:rPr>
          <w:rFonts w:hint="eastAsia"/>
        </w:rPr>
        <w:t>方面取得了进展</w:t>
      </w:r>
      <w:r w:rsidRPr="00CF2730">
        <w:rPr>
          <w:rFonts w:hint="eastAsia"/>
        </w:rPr>
        <w:t>。</w:t>
      </w:r>
    </w:p>
    <w:p w:rsidR="006C480F" w:rsidRPr="00427B63" w:rsidRDefault="006C480F" w:rsidP="003C3396">
      <w:pPr>
        <w:pStyle w:val="H23GC"/>
      </w:pPr>
      <w:r w:rsidRPr="00427B63">
        <w:tab/>
      </w:r>
      <w:r w:rsidRPr="00427B63">
        <w:tab/>
      </w:r>
      <w:r>
        <w:t>委员会的评价</w:t>
      </w:r>
    </w:p>
    <w:p w:rsidR="006C480F" w:rsidRPr="00427B63" w:rsidRDefault="006C480F" w:rsidP="006C480F">
      <w:pPr>
        <w:pStyle w:val="SingleTxtGC"/>
      </w:pPr>
      <w:r w:rsidRPr="00427B63">
        <w:rPr>
          <w:b/>
          <w:bCs/>
        </w:rPr>
        <w:t>[B]</w:t>
      </w:r>
      <w:r>
        <w:rPr>
          <w:rFonts w:hint="eastAsia"/>
        </w:rPr>
        <w:t>：</w:t>
      </w:r>
      <w:r w:rsidRPr="00CF2730">
        <w:rPr>
          <w:rFonts w:hint="eastAsia"/>
        </w:rPr>
        <w:t>委</w:t>
      </w:r>
      <w:r>
        <w:rPr>
          <w:rFonts w:hint="eastAsia"/>
        </w:rPr>
        <w:t>员会欢迎关于新《</w:t>
      </w:r>
      <w:r w:rsidRPr="00CF2730">
        <w:rPr>
          <w:rFonts w:hint="eastAsia"/>
        </w:rPr>
        <w:t>刑法</w:t>
      </w:r>
      <w:r>
        <w:rPr>
          <w:rFonts w:hint="eastAsia"/>
        </w:rPr>
        <w:t>》</w:t>
      </w:r>
      <w:r w:rsidRPr="00CF2730">
        <w:rPr>
          <w:rFonts w:hint="eastAsia"/>
        </w:rPr>
        <w:t>界定酷刑和虐待行为</w:t>
      </w:r>
      <w:r>
        <w:rPr>
          <w:rFonts w:hint="eastAsia"/>
        </w:rPr>
        <w:t>并将其定为刑事犯罪</w:t>
      </w:r>
      <w:r w:rsidRPr="00CF2730">
        <w:rPr>
          <w:rFonts w:hint="eastAsia"/>
        </w:rPr>
        <w:t>的信息。</w:t>
      </w:r>
      <w:r>
        <w:rPr>
          <w:rFonts w:hint="eastAsia"/>
        </w:rPr>
        <w:t>它要求提供资料，说明新《</w:t>
      </w:r>
      <w:r w:rsidRPr="00CF2730">
        <w:rPr>
          <w:rFonts w:hint="eastAsia"/>
        </w:rPr>
        <w:t>刑法</w:t>
      </w:r>
      <w:r>
        <w:rPr>
          <w:rFonts w:hint="eastAsia"/>
        </w:rPr>
        <w:t>》</w:t>
      </w:r>
      <w:r w:rsidRPr="00CF2730">
        <w:rPr>
          <w:rFonts w:hint="eastAsia"/>
        </w:rPr>
        <w:t>中酷刑的</w:t>
      </w:r>
      <w:r>
        <w:rPr>
          <w:rFonts w:hint="eastAsia"/>
        </w:rPr>
        <w:t>定义是否符合《</w:t>
      </w:r>
      <w:r w:rsidRPr="00CF2730">
        <w:rPr>
          <w:rFonts w:hint="eastAsia"/>
        </w:rPr>
        <w:t>公约</w:t>
      </w:r>
      <w:r>
        <w:rPr>
          <w:rFonts w:hint="eastAsia"/>
        </w:rPr>
        <w:t>》</w:t>
      </w:r>
      <w:r w:rsidRPr="00CF2730">
        <w:rPr>
          <w:rFonts w:hint="eastAsia"/>
        </w:rPr>
        <w:t>第七条，包括酷刑是否受到与</w:t>
      </w:r>
      <w:r>
        <w:rPr>
          <w:rFonts w:hint="eastAsia"/>
        </w:rPr>
        <w:t>犯罪</w:t>
      </w:r>
      <w:r w:rsidRPr="00CF2730">
        <w:rPr>
          <w:rFonts w:hint="eastAsia"/>
        </w:rPr>
        <w:t>性质和严重程度相称的制裁的惩罚。</w:t>
      </w:r>
    </w:p>
    <w:p w:rsidR="006C480F" w:rsidRPr="00427B63" w:rsidRDefault="006C480F" w:rsidP="006C480F">
      <w:pPr>
        <w:pStyle w:val="SingleTxtGC"/>
      </w:pPr>
      <w:r w:rsidRPr="00427B63">
        <w:rPr>
          <w:b/>
          <w:bCs/>
        </w:rPr>
        <w:t>[C]</w:t>
      </w:r>
      <w:r>
        <w:rPr>
          <w:rFonts w:hint="eastAsia"/>
        </w:rPr>
        <w:t>：</w:t>
      </w:r>
      <w:r w:rsidRPr="00CF2730">
        <w:rPr>
          <w:rFonts w:hint="eastAsia"/>
        </w:rPr>
        <w:t>委员会感到遗憾的是，</w:t>
      </w:r>
      <w:r>
        <w:rPr>
          <w:rFonts w:hint="eastAsia"/>
        </w:rPr>
        <w:t>缔约国没有</w:t>
      </w:r>
      <w:r w:rsidRPr="00CF2730">
        <w:rPr>
          <w:rFonts w:hint="eastAsia"/>
        </w:rPr>
        <w:t>提供</w:t>
      </w:r>
      <w:r>
        <w:rPr>
          <w:rFonts w:hint="eastAsia"/>
        </w:rPr>
        <w:t>任何</w:t>
      </w:r>
      <w:r w:rsidRPr="00CF2730">
        <w:rPr>
          <w:rFonts w:hint="eastAsia"/>
        </w:rPr>
        <w:t>资料</w:t>
      </w:r>
      <w:r>
        <w:rPr>
          <w:rFonts w:hint="eastAsia"/>
        </w:rPr>
        <w:t>，</w:t>
      </w:r>
      <w:r w:rsidRPr="00C37C63">
        <w:rPr>
          <w:rFonts w:hint="eastAsia"/>
        </w:rPr>
        <w:t>说明除了一个负责系统受理酷刑或虐待投诉的独立机制外，为另设一个全国观察站，负责防范酷刑行为所采取的措施</w:t>
      </w:r>
      <w:r w:rsidRPr="003A157D">
        <w:rPr>
          <w:rFonts w:hint="eastAsia"/>
          <w:b/>
        </w:rPr>
        <w:t>。</w:t>
      </w:r>
      <w:r w:rsidRPr="00CF2730">
        <w:rPr>
          <w:rFonts w:hint="eastAsia"/>
        </w:rPr>
        <w:t>委员会还感到遗憾的是，没有提供具体资料</w:t>
      </w:r>
      <w:r>
        <w:rPr>
          <w:rFonts w:hint="eastAsia"/>
        </w:rPr>
        <w:t>，说明为针对</w:t>
      </w:r>
      <w:r w:rsidRPr="00CF2730">
        <w:rPr>
          <w:rFonts w:hint="eastAsia"/>
        </w:rPr>
        <w:t>酷刑和虐待指控</w:t>
      </w:r>
      <w:r w:rsidR="005702FF">
        <w:rPr>
          <w:rFonts w:hint="eastAsia"/>
        </w:rPr>
        <w:t>(</w:t>
      </w:r>
      <w:r w:rsidRPr="00CF2730">
        <w:rPr>
          <w:rFonts w:hint="eastAsia"/>
        </w:rPr>
        <w:t>包括</w:t>
      </w:r>
      <w:r w:rsidRPr="00CF2730">
        <w:t>1972</w:t>
      </w:r>
      <w:r w:rsidRPr="00CF2730">
        <w:rPr>
          <w:rFonts w:hint="eastAsia"/>
        </w:rPr>
        <w:t>年至</w:t>
      </w:r>
      <w:r w:rsidRPr="00CF2730">
        <w:t>1990</w:t>
      </w:r>
      <w:r>
        <w:rPr>
          <w:rFonts w:hint="eastAsia"/>
        </w:rPr>
        <w:t>年间犯下</w:t>
      </w:r>
      <w:r w:rsidRPr="00CF2730">
        <w:rPr>
          <w:rFonts w:hint="eastAsia"/>
        </w:rPr>
        <w:t>的此类行为</w:t>
      </w:r>
      <w:r w:rsidR="005702FF">
        <w:rPr>
          <w:rFonts w:hint="eastAsia"/>
        </w:rPr>
        <w:t>)</w:t>
      </w:r>
      <w:r w:rsidRPr="00CF2730">
        <w:rPr>
          <w:rFonts w:hint="eastAsia"/>
        </w:rPr>
        <w:t>进行调查而采取的措施</w:t>
      </w:r>
      <w:r>
        <w:rPr>
          <w:rFonts w:hint="eastAsia"/>
        </w:rPr>
        <w:t>。它要求提供这一</w:t>
      </w:r>
      <w:r w:rsidRPr="00CF2730">
        <w:rPr>
          <w:rFonts w:hint="eastAsia"/>
        </w:rPr>
        <w:t>信息</w:t>
      </w:r>
      <w:r>
        <w:rPr>
          <w:rFonts w:hint="eastAsia"/>
        </w:rPr>
        <w:t>，并说明在通过新《</w:t>
      </w:r>
      <w:r w:rsidRPr="00CF2730">
        <w:rPr>
          <w:rFonts w:hint="eastAsia"/>
        </w:rPr>
        <w:t>刑法</w:t>
      </w:r>
      <w:r>
        <w:rPr>
          <w:rFonts w:hint="eastAsia"/>
        </w:rPr>
        <w:t>》以及使其中的酷刑定义符合《</w:t>
      </w:r>
      <w:r w:rsidRPr="00CF2730">
        <w:rPr>
          <w:rFonts w:hint="eastAsia"/>
        </w:rPr>
        <w:t>公约</w:t>
      </w:r>
      <w:r>
        <w:rPr>
          <w:rFonts w:hint="eastAsia"/>
        </w:rPr>
        <w:t>》</w:t>
      </w:r>
      <w:r w:rsidRPr="00CF2730">
        <w:rPr>
          <w:rFonts w:hint="eastAsia"/>
        </w:rPr>
        <w:t>第七条</w:t>
      </w:r>
      <w:r>
        <w:rPr>
          <w:rFonts w:hint="eastAsia"/>
        </w:rPr>
        <w:t>方面，取得了哪些进展</w:t>
      </w:r>
      <w:r w:rsidRPr="00CF2730">
        <w:rPr>
          <w:rFonts w:hint="eastAsia"/>
        </w:rPr>
        <w:t>。委员会重申其建议。</w:t>
      </w:r>
    </w:p>
    <w:p w:rsidR="006C480F" w:rsidRPr="00427B63" w:rsidRDefault="006C480F" w:rsidP="005E36BC">
      <w:pPr>
        <w:pStyle w:val="SingleTxtGC"/>
        <w:ind w:firstLine="431"/>
      </w:pPr>
      <w:r w:rsidRPr="003C3396">
        <w:rPr>
          <w:rFonts w:eastAsia="黑体"/>
        </w:rPr>
        <w:t>建议采取的行动</w:t>
      </w:r>
      <w:r>
        <w:rPr>
          <w:rFonts w:hint="eastAsia"/>
        </w:rPr>
        <w:t>：</w:t>
      </w:r>
      <w:r>
        <w:rPr>
          <w:rFonts w:asciiTheme="majorBidi" w:hAnsiTheme="majorBidi" w:cstheme="majorBidi" w:hint="eastAsia"/>
          <w:spacing w:val="4"/>
          <w:szCs w:val="21"/>
        </w:rPr>
        <w:t>发函通知缔约国</w:t>
      </w:r>
      <w:r>
        <w:rPr>
          <w:rFonts w:asciiTheme="majorBidi" w:hAnsiTheme="majorBidi" w:cstheme="majorBidi" w:hint="eastAsia"/>
          <w:szCs w:val="21"/>
        </w:rPr>
        <w:t>后续程序已终止。</w:t>
      </w:r>
      <w:r>
        <w:rPr>
          <w:rFonts w:hint="eastAsia"/>
        </w:rPr>
        <w:t>所要求的资料应在缔约国的下</w:t>
      </w:r>
      <w:r w:rsidRPr="009511E3">
        <w:rPr>
          <w:rFonts w:hint="eastAsia"/>
        </w:rPr>
        <w:t>次定期报告中处理。</w:t>
      </w:r>
    </w:p>
    <w:p w:rsidR="006C480F" w:rsidRPr="00427B63" w:rsidRDefault="006C480F" w:rsidP="005E36BC">
      <w:pPr>
        <w:pStyle w:val="SingleTxtGC"/>
        <w:ind w:firstLine="431"/>
      </w:pPr>
      <w:r w:rsidRPr="00075406">
        <w:rPr>
          <w:rFonts w:eastAsia="黑体"/>
        </w:rPr>
        <w:t>下次定期报告</w:t>
      </w:r>
      <w:r>
        <w:rPr>
          <w:rFonts w:hint="eastAsia"/>
        </w:rPr>
        <w:t>：</w:t>
      </w:r>
      <w:r>
        <w:t>2019</w:t>
      </w:r>
      <w:r>
        <w:t>年</w:t>
      </w:r>
      <w:r>
        <w:rPr>
          <w:rFonts w:hint="eastAsia"/>
        </w:rPr>
        <w:t>11</w:t>
      </w:r>
      <w:r>
        <w:rPr>
          <w:rFonts w:hint="eastAsia"/>
        </w:rPr>
        <w:t>月</w:t>
      </w:r>
      <w:r>
        <w:rPr>
          <w:rFonts w:hint="eastAsia"/>
        </w:rPr>
        <w:t>6</w:t>
      </w:r>
      <w:r>
        <w:rPr>
          <w:rFonts w:hint="eastAsia"/>
        </w:rPr>
        <w:t>日。</w:t>
      </w:r>
    </w:p>
    <w:p w:rsidR="006C480F" w:rsidRPr="00427B63" w:rsidRDefault="006C480F" w:rsidP="00075406">
      <w:pPr>
        <w:pStyle w:val="H23GC"/>
      </w:pPr>
      <w:r w:rsidRPr="00427B63">
        <w:tab/>
      </w:r>
      <w:r w:rsidRPr="00427B63">
        <w:tab/>
      </w:r>
      <w:r>
        <w:t>第一一六届会议</w:t>
      </w:r>
      <w:r w:rsidR="005702FF">
        <w:rPr>
          <w:rFonts w:hint="eastAsia"/>
        </w:rPr>
        <w:t>(</w:t>
      </w:r>
      <w:r>
        <w:rPr>
          <w:rFonts w:hint="eastAsia"/>
        </w:rPr>
        <w:t>2016</w:t>
      </w:r>
      <w:r>
        <w:rPr>
          <w:rFonts w:hint="eastAsia"/>
        </w:rPr>
        <w:t>年</w:t>
      </w:r>
      <w:r>
        <w:rPr>
          <w:rFonts w:hint="eastAsia"/>
        </w:rPr>
        <w:t>3</w:t>
      </w:r>
      <w:r>
        <w:rPr>
          <w:rFonts w:hint="eastAsia"/>
        </w:rPr>
        <w:t>月</w:t>
      </w:r>
      <w:r>
        <w:rPr>
          <w:rFonts w:hint="eastAsia"/>
        </w:rPr>
        <w:t>7</w:t>
      </w:r>
      <w:r>
        <w:rPr>
          <w:rFonts w:hint="eastAsia"/>
        </w:rPr>
        <w:t>日至</w:t>
      </w:r>
      <w:r>
        <w:rPr>
          <w:rFonts w:hint="eastAsia"/>
        </w:rPr>
        <w:t>31</w:t>
      </w:r>
      <w:r>
        <w:rPr>
          <w:rFonts w:hint="eastAsia"/>
        </w:rPr>
        <w:t>日</w:t>
      </w:r>
      <w:r w:rsidR="005702FF">
        <w:rPr>
          <w:rFonts w:hint="eastAsia"/>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560"/>
        <w:gridCol w:w="5811"/>
      </w:tblGrid>
      <w:tr w:rsidR="006C480F" w:rsidRPr="00075406" w:rsidTr="009E48A8">
        <w:trPr>
          <w:trHeight w:val="240"/>
          <w:tblHeader/>
        </w:trPr>
        <w:tc>
          <w:tcPr>
            <w:tcW w:w="7371" w:type="dxa"/>
            <w:gridSpan w:val="2"/>
            <w:tcBorders>
              <w:top w:val="single" w:sz="4" w:space="0" w:color="auto"/>
              <w:bottom w:val="single" w:sz="12" w:space="0" w:color="auto"/>
            </w:tcBorders>
            <w:shd w:val="clear" w:color="auto" w:fill="auto"/>
            <w:vAlign w:val="bottom"/>
          </w:tcPr>
          <w:p w:rsidR="006C480F" w:rsidRPr="00075406" w:rsidRDefault="006C480F" w:rsidP="00075406">
            <w:pPr>
              <w:pStyle w:val="SingleTxtGC"/>
              <w:tabs>
                <w:tab w:val="clear" w:pos="431"/>
                <w:tab w:val="clear" w:pos="1134"/>
                <w:tab w:val="clear" w:pos="1565"/>
                <w:tab w:val="clear" w:pos="1996"/>
                <w:tab w:val="clear" w:pos="2427"/>
              </w:tabs>
              <w:spacing w:before="60" w:after="60" w:line="240" w:lineRule="atLeast"/>
              <w:ind w:left="0" w:right="6"/>
              <w:rPr>
                <w:rFonts w:ascii="楷体" w:eastAsia="楷体" w:hAnsi="楷体"/>
                <w:sz w:val="18"/>
                <w:szCs w:val="18"/>
              </w:rPr>
            </w:pPr>
            <w:r w:rsidRPr="00075406">
              <w:rPr>
                <w:rFonts w:ascii="楷体" w:eastAsia="楷体" w:hAnsi="楷体"/>
                <w:sz w:val="18"/>
                <w:szCs w:val="18"/>
              </w:rPr>
              <w:t>卢旺达</w:t>
            </w:r>
          </w:p>
        </w:tc>
      </w:tr>
      <w:tr w:rsidR="006C480F" w:rsidRPr="00427B63" w:rsidTr="009E48A8">
        <w:trPr>
          <w:trHeight w:val="240"/>
        </w:trPr>
        <w:tc>
          <w:tcPr>
            <w:tcW w:w="1560" w:type="dxa"/>
            <w:shd w:val="clear" w:color="auto" w:fill="auto"/>
          </w:tcPr>
          <w:p w:rsidR="006C480F" w:rsidRPr="00581AE5" w:rsidRDefault="006C480F" w:rsidP="00075406">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581AE5">
              <w:rPr>
                <w:rFonts w:asciiTheme="majorBidi" w:eastAsiaTheme="minorEastAsia" w:hAnsiTheme="majorBidi" w:cstheme="majorBidi" w:hint="eastAsia"/>
                <w:szCs w:val="21"/>
              </w:rPr>
              <w:t>结论性</w:t>
            </w:r>
            <w:r w:rsidRPr="00581AE5">
              <w:rPr>
                <w:rFonts w:asciiTheme="majorBidi" w:eastAsiaTheme="minorEastAsia" w:hAnsiTheme="majorBidi" w:cstheme="majorBidi"/>
                <w:szCs w:val="21"/>
              </w:rPr>
              <w:t>意见</w:t>
            </w:r>
            <w:r w:rsidRPr="00581AE5">
              <w:rPr>
                <w:rFonts w:asciiTheme="majorBidi" w:eastAsiaTheme="minorEastAsia" w:hAnsiTheme="majorBidi" w:cstheme="majorBidi" w:hint="eastAsia"/>
                <w:szCs w:val="21"/>
              </w:rPr>
              <w:t>：</w:t>
            </w:r>
          </w:p>
        </w:tc>
        <w:tc>
          <w:tcPr>
            <w:tcW w:w="5811" w:type="dxa"/>
            <w:shd w:val="clear" w:color="auto" w:fill="auto"/>
          </w:tcPr>
          <w:p w:rsidR="006C480F" w:rsidRPr="00075406" w:rsidRDefault="006C480F" w:rsidP="00075406">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075406">
              <w:rPr>
                <w:rFonts w:asciiTheme="majorBidi" w:eastAsiaTheme="minorEastAsia" w:hAnsiTheme="majorBidi" w:cstheme="majorBidi"/>
                <w:szCs w:val="21"/>
              </w:rPr>
              <w:t>CCPR/C/RWA/CO/4</w:t>
            </w:r>
            <w:r w:rsidRPr="00075406">
              <w:rPr>
                <w:rFonts w:asciiTheme="majorBidi" w:eastAsiaTheme="minorEastAsia" w:hAnsiTheme="majorBidi" w:cstheme="majorBidi" w:hint="eastAsia"/>
                <w:szCs w:val="21"/>
              </w:rPr>
              <w:t>，</w:t>
            </w:r>
            <w:r w:rsidRPr="00075406">
              <w:rPr>
                <w:rFonts w:asciiTheme="majorBidi" w:eastAsiaTheme="minorEastAsia" w:hAnsiTheme="majorBidi" w:cstheme="majorBidi"/>
                <w:szCs w:val="21"/>
              </w:rPr>
              <w:t>2016</w:t>
            </w:r>
            <w:r w:rsidRPr="00075406">
              <w:rPr>
                <w:rFonts w:asciiTheme="majorBidi" w:eastAsiaTheme="minorEastAsia" w:hAnsiTheme="majorBidi" w:cstheme="majorBidi" w:hint="eastAsia"/>
                <w:szCs w:val="21"/>
              </w:rPr>
              <w:t>年</w:t>
            </w:r>
            <w:r w:rsidRPr="00075406">
              <w:rPr>
                <w:rFonts w:asciiTheme="majorBidi" w:eastAsiaTheme="minorEastAsia" w:hAnsiTheme="majorBidi" w:cstheme="majorBidi" w:hint="eastAsia"/>
                <w:szCs w:val="21"/>
              </w:rPr>
              <w:t>3</w:t>
            </w:r>
            <w:r w:rsidRPr="00075406">
              <w:rPr>
                <w:rFonts w:asciiTheme="majorBidi" w:eastAsiaTheme="minorEastAsia" w:hAnsiTheme="majorBidi" w:cstheme="majorBidi" w:hint="eastAsia"/>
                <w:szCs w:val="21"/>
              </w:rPr>
              <w:t>月</w:t>
            </w:r>
            <w:r w:rsidRPr="00075406">
              <w:rPr>
                <w:rFonts w:asciiTheme="majorBidi" w:eastAsiaTheme="minorEastAsia" w:hAnsiTheme="majorBidi" w:cstheme="majorBidi" w:hint="eastAsia"/>
                <w:szCs w:val="21"/>
              </w:rPr>
              <w:t>24</w:t>
            </w:r>
            <w:r w:rsidRPr="00075406">
              <w:rPr>
                <w:rFonts w:asciiTheme="majorBidi" w:eastAsiaTheme="minorEastAsia" w:hAnsiTheme="majorBidi" w:cstheme="majorBidi" w:hint="eastAsia"/>
                <w:szCs w:val="21"/>
              </w:rPr>
              <w:t>日</w:t>
            </w:r>
          </w:p>
        </w:tc>
      </w:tr>
      <w:tr w:rsidR="006C480F" w:rsidRPr="00427B63" w:rsidTr="009E48A8">
        <w:trPr>
          <w:trHeight w:val="240"/>
        </w:trPr>
        <w:tc>
          <w:tcPr>
            <w:tcW w:w="1560" w:type="dxa"/>
            <w:shd w:val="clear" w:color="auto" w:fill="auto"/>
          </w:tcPr>
          <w:p w:rsidR="006C480F" w:rsidRPr="00581AE5" w:rsidRDefault="006C480F" w:rsidP="00075406">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581AE5">
              <w:rPr>
                <w:rFonts w:asciiTheme="majorBidi" w:eastAsiaTheme="minorEastAsia" w:hAnsiTheme="majorBidi" w:cstheme="majorBidi" w:hint="eastAsia"/>
                <w:szCs w:val="21"/>
              </w:rPr>
              <w:t>后续</w:t>
            </w:r>
            <w:r w:rsidRPr="00581AE5">
              <w:rPr>
                <w:rFonts w:asciiTheme="majorBidi" w:eastAsiaTheme="minorEastAsia" w:hAnsiTheme="majorBidi" w:cstheme="majorBidi"/>
                <w:szCs w:val="21"/>
              </w:rPr>
              <w:t>段落</w:t>
            </w:r>
            <w:r w:rsidRPr="00581AE5">
              <w:rPr>
                <w:rFonts w:asciiTheme="majorBidi" w:eastAsiaTheme="minorEastAsia" w:hAnsiTheme="majorBidi" w:cstheme="majorBidi" w:hint="eastAsia"/>
                <w:szCs w:val="21"/>
              </w:rPr>
              <w:t>：</w:t>
            </w:r>
          </w:p>
        </w:tc>
        <w:tc>
          <w:tcPr>
            <w:tcW w:w="5811" w:type="dxa"/>
            <w:shd w:val="clear" w:color="auto" w:fill="auto"/>
          </w:tcPr>
          <w:p w:rsidR="006C480F" w:rsidRPr="00075406" w:rsidRDefault="006C480F" w:rsidP="00075406">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075406">
              <w:rPr>
                <w:rFonts w:asciiTheme="majorBidi" w:eastAsiaTheme="minorEastAsia" w:hAnsiTheme="majorBidi" w:cstheme="majorBidi"/>
                <w:szCs w:val="21"/>
              </w:rPr>
              <w:t>第</w:t>
            </w:r>
            <w:r w:rsidRPr="00075406">
              <w:rPr>
                <w:rFonts w:asciiTheme="majorBidi" w:eastAsiaTheme="minorEastAsia" w:hAnsiTheme="majorBidi" w:cstheme="majorBidi"/>
                <w:szCs w:val="21"/>
              </w:rPr>
              <w:t>16</w:t>
            </w:r>
            <w:r w:rsidRPr="00075406">
              <w:rPr>
                <w:rFonts w:asciiTheme="majorBidi" w:eastAsiaTheme="minorEastAsia" w:hAnsiTheme="majorBidi" w:cstheme="majorBidi" w:hint="eastAsia"/>
                <w:szCs w:val="21"/>
              </w:rPr>
              <w:t>、</w:t>
            </w:r>
            <w:r w:rsidRPr="00075406">
              <w:rPr>
                <w:rFonts w:asciiTheme="majorBidi" w:eastAsiaTheme="minorEastAsia" w:hAnsiTheme="majorBidi" w:cstheme="majorBidi"/>
                <w:szCs w:val="21"/>
              </w:rPr>
              <w:t>20</w:t>
            </w:r>
            <w:r w:rsidRPr="00075406">
              <w:rPr>
                <w:rFonts w:asciiTheme="majorBidi" w:eastAsiaTheme="minorEastAsia" w:hAnsiTheme="majorBidi" w:cstheme="majorBidi" w:hint="eastAsia"/>
                <w:szCs w:val="21"/>
              </w:rPr>
              <w:t>、</w:t>
            </w:r>
            <w:r w:rsidRPr="00075406">
              <w:rPr>
                <w:rFonts w:asciiTheme="majorBidi" w:eastAsiaTheme="minorEastAsia" w:hAnsiTheme="majorBidi" w:cstheme="majorBidi"/>
                <w:szCs w:val="21"/>
              </w:rPr>
              <w:t>32</w:t>
            </w:r>
            <w:r w:rsidRPr="00075406">
              <w:rPr>
                <w:rFonts w:asciiTheme="majorBidi" w:eastAsiaTheme="minorEastAsia" w:hAnsiTheme="majorBidi" w:cstheme="majorBidi" w:hint="eastAsia"/>
                <w:szCs w:val="21"/>
              </w:rPr>
              <w:t>和</w:t>
            </w:r>
            <w:r w:rsidRPr="00075406">
              <w:rPr>
                <w:rFonts w:asciiTheme="majorBidi" w:eastAsiaTheme="minorEastAsia" w:hAnsiTheme="majorBidi" w:cstheme="majorBidi"/>
                <w:szCs w:val="21"/>
              </w:rPr>
              <w:t>40</w:t>
            </w:r>
            <w:r w:rsidRPr="00075406">
              <w:rPr>
                <w:rFonts w:asciiTheme="majorBidi" w:eastAsiaTheme="minorEastAsia" w:hAnsiTheme="majorBidi" w:cstheme="majorBidi"/>
                <w:szCs w:val="21"/>
              </w:rPr>
              <w:t>段</w:t>
            </w:r>
          </w:p>
        </w:tc>
      </w:tr>
      <w:tr w:rsidR="006C480F" w:rsidRPr="00427B63" w:rsidTr="009E48A8">
        <w:trPr>
          <w:trHeight w:val="240"/>
        </w:trPr>
        <w:tc>
          <w:tcPr>
            <w:tcW w:w="1560" w:type="dxa"/>
            <w:shd w:val="clear" w:color="auto" w:fill="auto"/>
          </w:tcPr>
          <w:p w:rsidR="006C480F" w:rsidRPr="00581AE5" w:rsidRDefault="006C480F" w:rsidP="00075406">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581AE5">
              <w:rPr>
                <w:rFonts w:asciiTheme="majorBidi" w:eastAsiaTheme="minorEastAsia" w:hAnsiTheme="majorBidi" w:cstheme="majorBidi" w:hint="eastAsia"/>
                <w:szCs w:val="21"/>
              </w:rPr>
              <w:t>后续</w:t>
            </w:r>
            <w:r w:rsidRPr="00581AE5">
              <w:rPr>
                <w:rFonts w:asciiTheme="majorBidi" w:eastAsiaTheme="minorEastAsia" w:hAnsiTheme="majorBidi" w:cstheme="majorBidi"/>
                <w:szCs w:val="21"/>
              </w:rPr>
              <w:t>答复</w:t>
            </w:r>
            <w:r w:rsidRPr="00581AE5">
              <w:rPr>
                <w:rFonts w:asciiTheme="majorBidi" w:eastAsiaTheme="minorEastAsia" w:hAnsiTheme="majorBidi" w:cstheme="majorBidi" w:hint="eastAsia"/>
                <w:szCs w:val="21"/>
              </w:rPr>
              <w:t>：</w:t>
            </w:r>
          </w:p>
        </w:tc>
        <w:tc>
          <w:tcPr>
            <w:tcW w:w="5811" w:type="dxa"/>
            <w:shd w:val="clear" w:color="auto" w:fill="auto"/>
          </w:tcPr>
          <w:p w:rsidR="006C480F" w:rsidRPr="00075406" w:rsidRDefault="006C480F" w:rsidP="00075406">
            <w:pPr>
              <w:pStyle w:val="SingleTxtGC"/>
              <w:tabs>
                <w:tab w:val="clear" w:pos="431"/>
                <w:tab w:val="clear" w:pos="1134"/>
                <w:tab w:val="clear" w:pos="1565"/>
                <w:tab w:val="clear" w:pos="1996"/>
                <w:tab w:val="clear" w:pos="2427"/>
              </w:tabs>
              <w:spacing w:before="40" w:after="40"/>
              <w:ind w:left="0" w:right="6"/>
              <w:rPr>
                <w:rFonts w:asciiTheme="majorBidi" w:eastAsiaTheme="minorEastAsia" w:hAnsiTheme="majorBidi" w:cstheme="majorBidi"/>
                <w:szCs w:val="21"/>
              </w:rPr>
            </w:pPr>
            <w:r w:rsidRPr="00075406">
              <w:rPr>
                <w:rFonts w:asciiTheme="majorBidi" w:eastAsiaTheme="minorEastAsia" w:hAnsiTheme="majorBidi" w:cstheme="majorBidi"/>
                <w:szCs w:val="21"/>
              </w:rPr>
              <w:t>CCPR/C/RWA/CO/4/Add.1</w:t>
            </w:r>
            <w:r w:rsidRPr="00075406">
              <w:rPr>
                <w:rFonts w:asciiTheme="majorBidi" w:eastAsiaTheme="minorEastAsia" w:hAnsiTheme="majorBidi" w:cstheme="majorBidi" w:hint="eastAsia"/>
                <w:szCs w:val="21"/>
              </w:rPr>
              <w:t>，</w:t>
            </w:r>
            <w:r w:rsidRPr="00075406">
              <w:rPr>
                <w:rFonts w:asciiTheme="majorBidi" w:eastAsiaTheme="minorEastAsia" w:hAnsiTheme="majorBidi" w:cstheme="majorBidi"/>
                <w:szCs w:val="21"/>
              </w:rPr>
              <w:t>2018</w:t>
            </w:r>
            <w:r w:rsidRPr="00075406">
              <w:rPr>
                <w:rFonts w:asciiTheme="majorBidi" w:eastAsiaTheme="minorEastAsia" w:hAnsiTheme="majorBidi" w:cstheme="majorBidi" w:hint="eastAsia"/>
                <w:szCs w:val="21"/>
              </w:rPr>
              <w:t>年</w:t>
            </w:r>
            <w:r w:rsidRPr="00075406">
              <w:rPr>
                <w:rFonts w:asciiTheme="majorBidi" w:eastAsiaTheme="minorEastAsia" w:hAnsiTheme="majorBidi" w:cstheme="majorBidi" w:hint="eastAsia"/>
                <w:szCs w:val="21"/>
              </w:rPr>
              <w:t>5</w:t>
            </w:r>
            <w:r w:rsidRPr="00075406">
              <w:rPr>
                <w:rFonts w:asciiTheme="majorBidi" w:eastAsiaTheme="minorEastAsia" w:hAnsiTheme="majorBidi" w:cstheme="majorBidi" w:hint="eastAsia"/>
                <w:szCs w:val="21"/>
              </w:rPr>
              <w:t>月</w:t>
            </w:r>
            <w:r w:rsidRPr="00075406">
              <w:rPr>
                <w:rFonts w:asciiTheme="majorBidi" w:eastAsiaTheme="minorEastAsia" w:hAnsiTheme="majorBidi" w:cstheme="majorBidi" w:hint="eastAsia"/>
                <w:szCs w:val="21"/>
              </w:rPr>
              <w:t>8</w:t>
            </w:r>
            <w:r w:rsidRPr="00075406">
              <w:rPr>
                <w:rFonts w:asciiTheme="majorBidi" w:eastAsiaTheme="minorEastAsia" w:hAnsiTheme="majorBidi" w:cstheme="majorBidi" w:hint="eastAsia"/>
                <w:szCs w:val="21"/>
              </w:rPr>
              <w:t>日</w:t>
            </w:r>
          </w:p>
        </w:tc>
      </w:tr>
      <w:tr w:rsidR="006C480F" w:rsidRPr="00427B63" w:rsidTr="009E48A8">
        <w:trPr>
          <w:trHeight w:val="240"/>
        </w:trPr>
        <w:tc>
          <w:tcPr>
            <w:tcW w:w="1560" w:type="dxa"/>
            <w:shd w:val="clear" w:color="auto" w:fill="auto"/>
          </w:tcPr>
          <w:p w:rsidR="006C480F" w:rsidRPr="00581AE5" w:rsidRDefault="006C480F" w:rsidP="00075406">
            <w:pPr>
              <w:pStyle w:val="SingleTxtGC"/>
              <w:tabs>
                <w:tab w:val="clear" w:pos="431"/>
                <w:tab w:val="clear" w:pos="1134"/>
                <w:tab w:val="clear" w:pos="1565"/>
                <w:tab w:val="clear" w:pos="1996"/>
                <w:tab w:val="clear" w:pos="2427"/>
              </w:tabs>
              <w:spacing w:before="40"/>
              <w:ind w:left="0" w:right="6"/>
              <w:rPr>
                <w:rFonts w:asciiTheme="majorBidi" w:eastAsiaTheme="minorEastAsia" w:hAnsiTheme="majorBidi" w:cstheme="majorBidi"/>
                <w:szCs w:val="21"/>
              </w:rPr>
            </w:pPr>
            <w:r w:rsidRPr="00581AE5">
              <w:rPr>
                <w:rFonts w:asciiTheme="majorBidi" w:eastAsiaTheme="minorEastAsia" w:hAnsiTheme="majorBidi" w:cstheme="majorBidi" w:hint="eastAsia"/>
                <w:szCs w:val="21"/>
              </w:rPr>
              <w:t>委员会</w:t>
            </w:r>
            <w:r w:rsidRPr="00581AE5">
              <w:rPr>
                <w:rFonts w:asciiTheme="majorBidi" w:eastAsiaTheme="minorEastAsia" w:hAnsiTheme="majorBidi" w:cstheme="majorBidi"/>
                <w:szCs w:val="21"/>
              </w:rPr>
              <w:t>的评价</w:t>
            </w:r>
            <w:r w:rsidRPr="00581AE5">
              <w:rPr>
                <w:rFonts w:asciiTheme="majorBidi" w:eastAsiaTheme="minorEastAsia" w:hAnsiTheme="majorBidi" w:cstheme="majorBidi" w:hint="eastAsia"/>
                <w:szCs w:val="21"/>
              </w:rPr>
              <w:t>：</w:t>
            </w:r>
          </w:p>
        </w:tc>
        <w:tc>
          <w:tcPr>
            <w:tcW w:w="5811" w:type="dxa"/>
            <w:shd w:val="clear" w:color="auto" w:fill="auto"/>
          </w:tcPr>
          <w:p w:rsidR="006C480F" w:rsidRPr="00075406" w:rsidRDefault="006C480F" w:rsidP="00075406">
            <w:pPr>
              <w:pStyle w:val="SingleTxtGC"/>
              <w:tabs>
                <w:tab w:val="clear" w:pos="431"/>
                <w:tab w:val="clear" w:pos="1134"/>
                <w:tab w:val="clear" w:pos="1565"/>
                <w:tab w:val="clear" w:pos="1996"/>
                <w:tab w:val="clear" w:pos="2427"/>
              </w:tabs>
              <w:spacing w:before="40"/>
              <w:ind w:left="0" w:right="6"/>
              <w:rPr>
                <w:rFonts w:asciiTheme="majorBidi" w:eastAsiaTheme="minorEastAsia" w:hAnsiTheme="majorBidi" w:cstheme="majorBidi"/>
                <w:szCs w:val="21"/>
              </w:rPr>
            </w:pPr>
            <w:r w:rsidRPr="00075406">
              <w:rPr>
                <w:rFonts w:asciiTheme="majorBidi" w:eastAsiaTheme="minorEastAsia" w:hAnsiTheme="majorBidi" w:cstheme="majorBidi"/>
                <w:szCs w:val="21"/>
              </w:rPr>
              <w:t>需要就第</w:t>
            </w:r>
            <w:r w:rsidRPr="00075406">
              <w:rPr>
                <w:rFonts w:asciiTheme="majorBidi" w:eastAsiaTheme="minorEastAsia" w:hAnsiTheme="majorBidi" w:cstheme="majorBidi"/>
                <w:szCs w:val="21"/>
              </w:rPr>
              <w:t>16</w:t>
            </w:r>
            <w:r w:rsidRPr="009E48A8">
              <w:rPr>
                <w:rFonts w:asciiTheme="majorBidi" w:eastAsiaTheme="minorEastAsia" w:hAnsiTheme="majorBidi" w:cstheme="majorBidi"/>
                <w:sz w:val="10"/>
                <w:szCs w:val="10"/>
              </w:rPr>
              <w:t xml:space="preserve"> </w:t>
            </w:r>
            <w:r w:rsidRPr="00581AE5">
              <w:rPr>
                <w:rFonts w:asciiTheme="majorBidi" w:eastAsiaTheme="minorEastAsia" w:hAnsiTheme="majorBidi" w:cstheme="majorBidi"/>
                <w:b/>
                <w:bCs/>
                <w:szCs w:val="21"/>
              </w:rPr>
              <w:t>[B][C]</w:t>
            </w:r>
            <w:r w:rsidRPr="00075406">
              <w:rPr>
                <w:rFonts w:asciiTheme="majorBidi" w:eastAsiaTheme="minorEastAsia" w:hAnsiTheme="majorBidi" w:cstheme="majorBidi" w:hint="eastAsia"/>
                <w:szCs w:val="21"/>
              </w:rPr>
              <w:t>、</w:t>
            </w:r>
            <w:r w:rsidRPr="00075406">
              <w:rPr>
                <w:rFonts w:asciiTheme="majorBidi" w:eastAsiaTheme="minorEastAsia" w:hAnsiTheme="majorBidi" w:cstheme="majorBidi"/>
                <w:szCs w:val="21"/>
              </w:rPr>
              <w:t>20</w:t>
            </w:r>
            <w:r w:rsidRPr="009E48A8">
              <w:rPr>
                <w:rFonts w:asciiTheme="majorBidi" w:eastAsiaTheme="minorEastAsia" w:hAnsiTheme="majorBidi" w:cstheme="majorBidi"/>
                <w:sz w:val="10"/>
                <w:szCs w:val="10"/>
              </w:rPr>
              <w:t xml:space="preserve"> </w:t>
            </w:r>
            <w:r w:rsidRPr="00581AE5">
              <w:rPr>
                <w:rFonts w:asciiTheme="majorBidi" w:eastAsiaTheme="minorEastAsia" w:hAnsiTheme="majorBidi" w:cstheme="majorBidi"/>
                <w:b/>
                <w:bCs/>
                <w:szCs w:val="21"/>
              </w:rPr>
              <w:t>[C]</w:t>
            </w:r>
            <w:r w:rsidRPr="00075406">
              <w:rPr>
                <w:rFonts w:asciiTheme="majorBidi" w:eastAsiaTheme="minorEastAsia" w:hAnsiTheme="majorBidi" w:cstheme="majorBidi" w:hint="eastAsia"/>
                <w:szCs w:val="21"/>
              </w:rPr>
              <w:t>、</w:t>
            </w:r>
            <w:r w:rsidRPr="00075406">
              <w:rPr>
                <w:rFonts w:asciiTheme="majorBidi" w:eastAsiaTheme="minorEastAsia" w:hAnsiTheme="majorBidi" w:cstheme="majorBidi"/>
                <w:szCs w:val="21"/>
              </w:rPr>
              <w:t>32</w:t>
            </w:r>
            <w:r w:rsidRPr="009E48A8">
              <w:rPr>
                <w:rFonts w:asciiTheme="majorBidi" w:eastAsiaTheme="minorEastAsia" w:hAnsiTheme="majorBidi" w:cstheme="majorBidi"/>
                <w:sz w:val="10"/>
                <w:szCs w:val="10"/>
              </w:rPr>
              <w:t xml:space="preserve"> </w:t>
            </w:r>
            <w:r w:rsidRPr="00581AE5">
              <w:rPr>
                <w:rFonts w:asciiTheme="majorBidi" w:eastAsiaTheme="minorEastAsia" w:hAnsiTheme="majorBidi" w:cstheme="majorBidi"/>
                <w:b/>
                <w:bCs/>
                <w:szCs w:val="21"/>
              </w:rPr>
              <w:t>[B]</w:t>
            </w:r>
            <w:r w:rsidRPr="00075406">
              <w:rPr>
                <w:rFonts w:asciiTheme="majorBidi" w:eastAsiaTheme="minorEastAsia" w:hAnsiTheme="majorBidi" w:cstheme="majorBidi" w:hint="eastAsia"/>
                <w:szCs w:val="21"/>
              </w:rPr>
              <w:t>和</w:t>
            </w:r>
            <w:r w:rsidRPr="00075406">
              <w:rPr>
                <w:rFonts w:asciiTheme="majorBidi" w:eastAsiaTheme="minorEastAsia" w:hAnsiTheme="majorBidi" w:cstheme="majorBidi"/>
                <w:szCs w:val="21"/>
              </w:rPr>
              <w:t>40</w:t>
            </w:r>
            <w:r w:rsidRPr="00581AE5">
              <w:rPr>
                <w:rFonts w:asciiTheme="majorBidi" w:eastAsiaTheme="minorEastAsia" w:hAnsiTheme="majorBidi" w:cstheme="majorBidi"/>
                <w:sz w:val="10"/>
                <w:szCs w:val="10"/>
              </w:rPr>
              <w:t xml:space="preserve"> </w:t>
            </w:r>
            <w:r w:rsidRPr="00581AE5">
              <w:rPr>
                <w:rFonts w:asciiTheme="majorBidi" w:eastAsiaTheme="minorEastAsia" w:hAnsiTheme="majorBidi" w:cstheme="majorBidi"/>
                <w:b/>
                <w:bCs/>
                <w:szCs w:val="21"/>
              </w:rPr>
              <w:t>[B][C]</w:t>
            </w:r>
            <w:r w:rsidRPr="00075406">
              <w:rPr>
                <w:rFonts w:asciiTheme="majorBidi" w:eastAsiaTheme="minorEastAsia" w:hAnsiTheme="majorBidi" w:cstheme="majorBidi"/>
                <w:szCs w:val="21"/>
              </w:rPr>
              <w:t>段提供补充资料</w:t>
            </w:r>
          </w:p>
        </w:tc>
      </w:tr>
    </w:tbl>
    <w:p w:rsidR="006C480F" w:rsidRPr="00427B63" w:rsidRDefault="006C480F" w:rsidP="00386D7E">
      <w:pPr>
        <w:pStyle w:val="H23GC"/>
      </w:pPr>
      <w:r w:rsidRPr="00427B63">
        <w:tab/>
      </w:r>
      <w:r w:rsidRPr="00427B63">
        <w:tab/>
      </w:r>
      <w:r>
        <w:t>第</w:t>
      </w:r>
      <w:r w:rsidRPr="00427B63">
        <w:t>16</w:t>
      </w:r>
      <w:r>
        <w:t>段</w:t>
      </w:r>
      <w:r w:rsidR="00386D7E">
        <w:rPr>
          <w:rFonts w:hint="eastAsia"/>
        </w:rPr>
        <w:t>：</w:t>
      </w:r>
      <w:r w:rsidRPr="007B6032">
        <w:rPr>
          <w:rFonts w:hint="eastAsia"/>
        </w:rPr>
        <w:t>暴力侵害妇女和儿童行为</w:t>
      </w:r>
    </w:p>
    <w:p w:rsidR="006C480F" w:rsidRPr="009A5426" w:rsidRDefault="006C480F" w:rsidP="006F46F1">
      <w:pPr>
        <w:pStyle w:val="SingleTxtGC"/>
        <w:ind w:firstLine="431"/>
        <w:rPr>
          <w:rFonts w:eastAsia="黑体"/>
          <w:bCs/>
        </w:rPr>
      </w:pPr>
      <w:r w:rsidRPr="009A5426">
        <w:rPr>
          <w:rFonts w:eastAsia="黑体"/>
          <w:bCs/>
        </w:rPr>
        <w:t>缔约国应：</w:t>
      </w:r>
    </w:p>
    <w:p w:rsidR="006C480F" w:rsidRPr="009A5426" w:rsidRDefault="006C480F" w:rsidP="009A5426">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bCs/>
        </w:rPr>
      </w:pPr>
      <w:r w:rsidRPr="009A5426">
        <w:rPr>
          <w:rFonts w:eastAsia="黑体"/>
          <w:bCs/>
        </w:rPr>
        <w:t>进行必要的立法修正，以便对所有类型的强奸适用同样的处罚，并废除将受害人拒绝作证定为犯罪行为的规定；</w:t>
      </w:r>
    </w:p>
    <w:p w:rsidR="006C480F" w:rsidRPr="009A5426" w:rsidRDefault="006C480F" w:rsidP="009A5426">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bCs/>
        </w:rPr>
      </w:pPr>
      <w:r w:rsidRPr="009A5426">
        <w:rPr>
          <w:rFonts w:eastAsia="黑体"/>
          <w:bCs/>
        </w:rPr>
        <w:t>确保对家庭暴力和性暴力案件进行彻底调查，对犯罪人进行起诉，如果罪名成立，给予适当制裁，并给予受害人适当的补偿；</w:t>
      </w:r>
    </w:p>
    <w:p w:rsidR="006C480F" w:rsidRPr="009A5426" w:rsidRDefault="006C480F" w:rsidP="009A5426">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bCs/>
        </w:rPr>
      </w:pPr>
      <w:r w:rsidRPr="009A5426">
        <w:rPr>
          <w:rFonts w:eastAsia="黑体"/>
          <w:bCs/>
        </w:rPr>
        <w:t>确保颁布保护令，从而保障受害人的安全；</w:t>
      </w:r>
    </w:p>
    <w:p w:rsidR="006C480F" w:rsidRPr="009A5426" w:rsidRDefault="006C480F" w:rsidP="009A5426">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bCs/>
        </w:rPr>
      </w:pPr>
      <w:r w:rsidRPr="009A5426">
        <w:rPr>
          <w:rFonts w:eastAsia="黑体"/>
          <w:bCs/>
        </w:rPr>
        <w:t>加紧努力，以保证在全国各地提供数量充足的</w:t>
      </w:r>
      <w:r w:rsidRPr="009A5426">
        <w:rPr>
          <w:rFonts w:eastAsia="黑体"/>
          <w:bCs/>
        </w:rPr>
        <w:t>Isange</w:t>
      </w:r>
      <w:r w:rsidRPr="009A5426">
        <w:rPr>
          <w:rFonts w:eastAsia="黑体"/>
          <w:bCs/>
        </w:rPr>
        <w:t>一站式服务中心和支助服务。</w:t>
      </w:r>
    </w:p>
    <w:p w:rsidR="006C480F" w:rsidRPr="001C4105" w:rsidRDefault="006C480F" w:rsidP="009A5426">
      <w:pPr>
        <w:pStyle w:val="H23GC"/>
      </w:pPr>
      <w:r w:rsidRPr="00427B63">
        <w:tab/>
      </w:r>
      <w:r w:rsidRPr="00427B63">
        <w:tab/>
      </w:r>
      <w:r w:rsidRPr="001C4105">
        <w:t>缔约国答复概要</w:t>
      </w:r>
    </w:p>
    <w:p w:rsidR="006C480F" w:rsidRPr="00427B63" w:rsidRDefault="006C480F" w:rsidP="00F80746">
      <w:pPr>
        <w:pStyle w:val="SingleTxtGC"/>
        <w:numPr>
          <w:ilvl w:val="0"/>
          <w:numId w:val="32"/>
        </w:numPr>
        <w:tabs>
          <w:tab w:val="clear" w:pos="431"/>
          <w:tab w:val="clear" w:pos="1134"/>
          <w:tab w:val="clear" w:pos="1565"/>
          <w:tab w:val="clear" w:pos="1996"/>
          <w:tab w:val="clear" w:pos="2427"/>
          <w:tab w:val="left" w:pos="1985"/>
        </w:tabs>
        <w:ind w:left="1134" w:firstLine="426"/>
      </w:pPr>
      <w:r>
        <w:rPr>
          <w:rFonts w:hint="eastAsia"/>
        </w:rPr>
        <w:t>缔约国强调，议会已经通过但尚未公布新的《刑法》</w:t>
      </w:r>
      <w:r w:rsidRPr="00CF2730">
        <w:rPr>
          <w:rFonts w:hint="eastAsia"/>
        </w:rPr>
        <w:t>，</w:t>
      </w:r>
      <w:r>
        <w:rPr>
          <w:rFonts w:hint="eastAsia"/>
        </w:rPr>
        <w:t>新《刑法》对所有强奸罪的犯罪</w:t>
      </w:r>
      <w:r w:rsidRPr="00CF2730">
        <w:rPr>
          <w:rFonts w:hint="eastAsia"/>
        </w:rPr>
        <w:t>者</w:t>
      </w:r>
      <w:r>
        <w:rPr>
          <w:rFonts w:hint="eastAsia"/>
        </w:rPr>
        <w:t>规定</w:t>
      </w:r>
      <w:r w:rsidRPr="00CF2730">
        <w:rPr>
          <w:rFonts w:hint="eastAsia"/>
        </w:rPr>
        <w:t>了</w:t>
      </w:r>
      <w:r>
        <w:rPr>
          <w:rFonts w:hint="eastAsia"/>
        </w:rPr>
        <w:t>一律</w:t>
      </w:r>
      <w:r w:rsidRPr="00CF2730">
        <w:rPr>
          <w:rFonts w:hint="eastAsia"/>
        </w:rPr>
        <w:t>同样的惩罚。</w:t>
      </w:r>
      <w:r w:rsidRPr="00CF2730">
        <w:t>2012</w:t>
      </w:r>
      <w:r>
        <w:rPr>
          <w:rFonts w:hint="eastAsia"/>
        </w:rPr>
        <w:t>年《刑法》</w:t>
      </w:r>
      <w:r w:rsidRPr="00CF2730">
        <w:rPr>
          <w:rFonts w:hint="eastAsia"/>
        </w:rPr>
        <w:t>第</w:t>
      </w:r>
      <w:r w:rsidRPr="00CF2730">
        <w:t>765</w:t>
      </w:r>
      <w:r>
        <w:rPr>
          <w:rFonts w:hint="eastAsia"/>
        </w:rPr>
        <w:t>条废除了与之相反的所有规定，暗示废除了关于预防和惩治性别</w:t>
      </w:r>
      <w:r w:rsidRPr="00CF2730">
        <w:rPr>
          <w:rFonts w:hint="eastAsia"/>
        </w:rPr>
        <w:t>暴力的第</w:t>
      </w:r>
      <w:r w:rsidRPr="00CF2730">
        <w:t>59/2008</w:t>
      </w:r>
      <w:r w:rsidRPr="00CF2730">
        <w:rPr>
          <w:rFonts w:hint="eastAsia"/>
        </w:rPr>
        <w:t>号法律第</w:t>
      </w:r>
      <w:r w:rsidRPr="00CF2730">
        <w:t>36</w:t>
      </w:r>
      <w:r>
        <w:rPr>
          <w:rFonts w:hint="eastAsia"/>
        </w:rPr>
        <w:t>条，该条惩罚</w:t>
      </w:r>
      <w:r w:rsidRPr="00CF2730">
        <w:rPr>
          <w:rFonts w:hint="eastAsia"/>
        </w:rPr>
        <w:t>那些拒绝在</w:t>
      </w:r>
      <w:r>
        <w:rPr>
          <w:rFonts w:hint="eastAsia"/>
        </w:rPr>
        <w:t>起诉对其施加暴力者的</w:t>
      </w:r>
      <w:r w:rsidRPr="00CF2730">
        <w:rPr>
          <w:rFonts w:hint="eastAsia"/>
        </w:rPr>
        <w:t>案件中作证的受害者。</w:t>
      </w:r>
    </w:p>
    <w:p w:rsidR="006C480F" w:rsidRPr="00427B63" w:rsidRDefault="006C480F" w:rsidP="00F80746">
      <w:pPr>
        <w:pStyle w:val="SingleTxtGC"/>
        <w:numPr>
          <w:ilvl w:val="0"/>
          <w:numId w:val="32"/>
        </w:numPr>
        <w:tabs>
          <w:tab w:val="clear" w:pos="431"/>
          <w:tab w:val="clear" w:pos="1134"/>
          <w:tab w:val="clear" w:pos="1565"/>
          <w:tab w:val="clear" w:pos="1996"/>
          <w:tab w:val="clear" w:pos="2427"/>
          <w:tab w:val="left" w:pos="1985"/>
        </w:tabs>
        <w:ind w:left="1134" w:firstLine="426"/>
      </w:pPr>
      <w:r w:rsidRPr="00CF2730">
        <w:rPr>
          <w:rFonts w:hint="eastAsia"/>
        </w:rPr>
        <w:t>缔约国确保对性暴力案件进行彻底</w:t>
      </w:r>
      <w:r>
        <w:rPr>
          <w:rFonts w:hint="eastAsia"/>
        </w:rPr>
        <w:t>的调查和起诉，如果罪名成立，则对负责者</w:t>
      </w:r>
      <w:r w:rsidRPr="00CF2730">
        <w:rPr>
          <w:rFonts w:hint="eastAsia"/>
        </w:rPr>
        <w:t>进行适当制裁。据报道，在</w:t>
      </w:r>
      <w:r w:rsidRPr="00CF2730">
        <w:t>2016</w:t>
      </w:r>
      <w:r w:rsidRPr="00CF2730">
        <w:rPr>
          <w:rFonts w:hint="eastAsia"/>
        </w:rPr>
        <w:t>年至</w:t>
      </w:r>
      <w:r w:rsidRPr="00CF2730">
        <w:t>2017</w:t>
      </w:r>
      <w:r w:rsidRPr="00CF2730">
        <w:rPr>
          <w:rFonts w:hint="eastAsia"/>
        </w:rPr>
        <w:t>年期间，国家检察署共收到司法警察</w:t>
      </w:r>
      <w:r>
        <w:rPr>
          <w:rFonts w:hint="eastAsia"/>
        </w:rPr>
        <w:t>提交的</w:t>
      </w:r>
      <w:r>
        <w:t>3</w:t>
      </w:r>
      <w:r w:rsidR="00B44982">
        <w:t>,</w:t>
      </w:r>
      <w:r w:rsidRPr="00CF2730">
        <w:t>130</w:t>
      </w:r>
      <w:r>
        <w:rPr>
          <w:rFonts w:hint="eastAsia"/>
        </w:rPr>
        <w:t>起性别</w:t>
      </w:r>
      <w:r w:rsidRPr="00CF2730">
        <w:rPr>
          <w:rFonts w:hint="eastAsia"/>
        </w:rPr>
        <w:t>暴力案件，其中</w:t>
      </w:r>
      <w:r>
        <w:t>1</w:t>
      </w:r>
      <w:r w:rsidR="00B44982">
        <w:t>,</w:t>
      </w:r>
      <w:r w:rsidRPr="00CF2730">
        <w:t>932</w:t>
      </w:r>
      <w:r w:rsidRPr="00CF2730">
        <w:rPr>
          <w:rFonts w:hint="eastAsia"/>
        </w:rPr>
        <w:t>起案件已移交法院，</w:t>
      </w:r>
      <w:r>
        <w:rPr>
          <w:rFonts w:hint="eastAsia"/>
        </w:rPr>
        <w:t>有</w:t>
      </w:r>
      <w:r>
        <w:t>1</w:t>
      </w:r>
      <w:r w:rsidR="00B44982">
        <w:t>,</w:t>
      </w:r>
      <w:r w:rsidRPr="00CF2730">
        <w:t>488</w:t>
      </w:r>
      <w:r>
        <w:rPr>
          <w:rFonts w:hint="eastAsia"/>
        </w:rPr>
        <w:t>名犯罪者被判处</w:t>
      </w:r>
      <w:r w:rsidRPr="00CF2730">
        <w:rPr>
          <w:rFonts w:hint="eastAsia"/>
        </w:rPr>
        <w:t>犯有侮辱儿童</w:t>
      </w:r>
      <w:r>
        <w:rPr>
          <w:rFonts w:hint="eastAsia"/>
        </w:rPr>
        <w:t>罪、</w:t>
      </w:r>
      <w:r w:rsidRPr="00CF2730">
        <w:rPr>
          <w:rFonts w:hint="eastAsia"/>
        </w:rPr>
        <w:t>强奸罪或骚扰配偶</w:t>
      </w:r>
      <w:r>
        <w:rPr>
          <w:rFonts w:hint="eastAsia"/>
        </w:rPr>
        <w:t>罪</w:t>
      </w:r>
      <w:r w:rsidRPr="00CF2730">
        <w:rPr>
          <w:rFonts w:hint="eastAsia"/>
        </w:rPr>
        <w:t>。向受害者提供免费民事诉讼以获得赔偿，</w:t>
      </w:r>
      <w:r>
        <w:rPr>
          <w:rFonts w:hint="eastAsia"/>
        </w:rPr>
        <w:t>并获得</w:t>
      </w:r>
      <w:r w:rsidRPr="00CF2730">
        <w:rPr>
          <w:rFonts w:hint="eastAsia"/>
        </w:rPr>
        <w:t>由律师协会与政府合作指派</w:t>
      </w:r>
      <w:r>
        <w:rPr>
          <w:rFonts w:hint="eastAsia"/>
        </w:rPr>
        <w:t>的律师</w:t>
      </w:r>
      <w:r w:rsidRPr="00CF2730">
        <w:rPr>
          <w:rFonts w:hint="eastAsia"/>
        </w:rPr>
        <w:t>代理</w:t>
      </w:r>
      <w:r>
        <w:rPr>
          <w:rFonts w:hint="eastAsia"/>
        </w:rPr>
        <w:t>援助</w:t>
      </w:r>
      <w:r w:rsidRPr="00CF2730">
        <w:rPr>
          <w:rFonts w:hint="eastAsia"/>
        </w:rPr>
        <w:t>。</w:t>
      </w:r>
    </w:p>
    <w:p w:rsidR="006C480F" w:rsidRPr="00427B63" w:rsidRDefault="006C480F" w:rsidP="00F80746">
      <w:pPr>
        <w:pStyle w:val="SingleTxtGC"/>
        <w:numPr>
          <w:ilvl w:val="0"/>
          <w:numId w:val="32"/>
        </w:numPr>
        <w:tabs>
          <w:tab w:val="clear" w:pos="431"/>
          <w:tab w:val="clear" w:pos="1134"/>
          <w:tab w:val="clear" w:pos="1565"/>
          <w:tab w:val="clear" w:pos="1996"/>
          <w:tab w:val="clear" w:pos="2427"/>
          <w:tab w:val="left" w:pos="1985"/>
        </w:tabs>
        <w:ind w:left="1134" w:firstLine="426"/>
      </w:pPr>
      <w:r w:rsidRPr="00CF2730">
        <w:rPr>
          <w:rFonts w:hint="eastAsia"/>
        </w:rPr>
        <w:t>缔约国报告说，第</w:t>
      </w:r>
      <w:r w:rsidRPr="00CF2730">
        <w:t>59/2008</w:t>
      </w:r>
      <w:r>
        <w:rPr>
          <w:rFonts w:hint="eastAsia"/>
        </w:rPr>
        <w:t>号法律防止和惩罚性别</w:t>
      </w:r>
      <w:r w:rsidRPr="00CF2730">
        <w:rPr>
          <w:rFonts w:hint="eastAsia"/>
        </w:rPr>
        <w:t>暴力</w:t>
      </w:r>
      <w:r>
        <w:rPr>
          <w:rFonts w:hint="eastAsia"/>
        </w:rPr>
        <w:t>行为</w:t>
      </w:r>
      <w:r w:rsidRPr="00CF2730">
        <w:rPr>
          <w:rFonts w:hint="eastAsia"/>
        </w:rPr>
        <w:t>，</w:t>
      </w:r>
      <w:r w:rsidRPr="00CF2730">
        <w:t>2012</w:t>
      </w:r>
      <w:r w:rsidRPr="00CF2730">
        <w:rPr>
          <w:rFonts w:hint="eastAsia"/>
        </w:rPr>
        <w:t>年</w:t>
      </w:r>
      <w:r w:rsidRPr="00CF2730">
        <w:t>1</w:t>
      </w:r>
      <w:r w:rsidRPr="00CF2730">
        <w:rPr>
          <w:rFonts w:hint="eastAsia"/>
        </w:rPr>
        <w:t>月</w:t>
      </w:r>
      <w:r w:rsidRPr="00CF2730">
        <w:t>11</w:t>
      </w:r>
      <w:r w:rsidRPr="00CF2730">
        <w:rPr>
          <w:rFonts w:hint="eastAsia"/>
        </w:rPr>
        <w:t>日第</w:t>
      </w:r>
      <w:r w:rsidRPr="00CF2730">
        <w:t>001/03</w:t>
      </w:r>
      <w:r>
        <w:rPr>
          <w:rFonts w:hint="eastAsia"/>
        </w:rPr>
        <w:t>号</w:t>
      </w:r>
      <w:r w:rsidRPr="00CF2730">
        <w:rPr>
          <w:rFonts w:hint="eastAsia"/>
        </w:rPr>
        <w:t>总理</w:t>
      </w:r>
      <w:r>
        <w:rPr>
          <w:rFonts w:hint="eastAsia"/>
        </w:rPr>
        <w:t>令确定了政府机构预防和应对性别</w:t>
      </w:r>
      <w:r w:rsidRPr="00CF2730">
        <w:rPr>
          <w:rFonts w:hint="eastAsia"/>
        </w:rPr>
        <w:t>暴力的方式</w:t>
      </w:r>
      <w:r>
        <w:rPr>
          <w:rFonts w:hint="eastAsia"/>
        </w:rPr>
        <w:t>，</w:t>
      </w:r>
      <w:r w:rsidRPr="00CF2730">
        <w:t>2014</w:t>
      </w:r>
      <w:r w:rsidRPr="00CF2730">
        <w:rPr>
          <w:rFonts w:hint="eastAsia"/>
        </w:rPr>
        <w:t>年</w:t>
      </w:r>
      <w:r w:rsidRPr="00CF2730">
        <w:t>2</w:t>
      </w:r>
      <w:r w:rsidRPr="00CF2730">
        <w:rPr>
          <w:rFonts w:hint="eastAsia"/>
        </w:rPr>
        <w:t>月</w:t>
      </w:r>
      <w:r w:rsidRPr="00CF2730">
        <w:t>11</w:t>
      </w:r>
      <w:r w:rsidRPr="00CF2730">
        <w:rPr>
          <w:rFonts w:hint="eastAsia"/>
        </w:rPr>
        <w:t>日第</w:t>
      </w:r>
      <w:r w:rsidRPr="00CF2730">
        <w:t>002/08.11</w:t>
      </w:r>
      <w:r w:rsidRPr="00CF2730">
        <w:rPr>
          <w:rFonts w:hint="eastAsia"/>
        </w:rPr>
        <w:t>号部长令</w:t>
      </w:r>
      <w:r>
        <w:rPr>
          <w:rFonts w:hint="eastAsia"/>
        </w:rPr>
        <w:t>则规范了民事、商业、</w:t>
      </w:r>
      <w:r w:rsidRPr="00CF2730">
        <w:rPr>
          <w:rFonts w:hint="eastAsia"/>
        </w:rPr>
        <w:t>社会和行政事务的法庭费用。卢旺达政府</w:t>
      </w:r>
      <w:r>
        <w:rPr>
          <w:rFonts w:hint="eastAsia"/>
        </w:rPr>
        <w:t>已</w:t>
      </w:r>
      <w:r w:rsidRPr="00CF2730">
        <w:rPr>
          <w:rFonts w:hint="eastAsia"/>
        </w:rPr>
        <w:t>采取新的政策</w:t>
      </w:r>
      <w:r>
        <w:rPr>
          <w:rFonts w:hint="eastAsia"/>
        </w:rPr>
        <w:t>，为</w:t>
      </w:r>
      <w:r w:rsidRPr="00CF2730">
        <w:rPr>
          <w:rFonts w:hint="eastAsia"/>
        </w:rPr>
        <w:t>加强对性别暴力受害者的保护</w:t>
      </w:r>
      <w:r>
        <w:rPr>
          <w:rFonts w:hint="eastAsia"/>
        </w:rPr>
        <w:t>，在全国各地</w:t>
      </w:r>
      <w:r w:rsidRPr="00CF2730">
        <w:rPr>
          <w:rFonts w:hint="eastAsia"/>
        </w:rPr>
        <w:t>建立</w:t>
      </w:r>
      <w:r w:rsidRPr="00CF2730">
        <w:t>Isange</w:t>
      </w:r>
      <w:r>
        <w:rPr>
          <w:rFonts w:hint="eastAsia"/>
        </w:rPr>
        <w:t>一站式中心、</w:t>
      </w:r>
      <w:r w:rsidRPr="00CF2730">
        <w:rPr>
          <w:rFonts w:hint="eastAsia"/>
        </w:rPr>
        <w:t>确保受害者和证人安全的调查局</w:t>
      </w:r>
      <w:r>
        <w:rPr>
          <w:rFonts w:hint="eastAsia"/>
        </w:rPr>
        <w:t>，</w:t>
      </w:r>
      <w:r w:rsidRPr="00CF2730">
        <w:rPr>
          <w:rFonts w:hint="eastAsia"/>
        </w:rPr>
        <w:t>以及性别监测办公室</w:t>
      </w:r>
      <w:r>
        <w:rPr>
          <w:rFonts w:hint="eastAsia"/>
        </w:rPr>
        <w:t>，负责</w:t>
      </w:r>
      <w:r w:rsidRPr="00CF2730">
        <w:rPr>
          <w:rFonts w:hint="eastAsia"/>
        </w:rPr>
        <w:t>监测预防此类暴力</w:t>
      </w:r>
      <w:r>
        <w:rPr>
          <w:rFonts w:hint="eastAsia"/>
        </w:rPr>
        <w:t>行为</w:t>
      </w:r>
      <w:r w:rsidRPr="00CF2730">
        <w:rPr>
          <w:rFonts w:hint="eastAsia"/>
        </w:rPr>
        <w:t>的有效性</w:t>
      </w:r>
      <w:r>
        <w:rPr>
          <w:rFonts w:hint="eastAsia"/>
        </w:rPr>
        <w:t>，</w:t>
      </w:r>
      <w:r w:rsidRPr="00CF2730">
        <w:rPr>
          <w:rFonts w:hint="eastAsia"/>
        </w:rPr>
        <w:t>以及向受害者提供的服务和机制的质量。</w:t>
      </w:r>
    </w:p>
    <w:p w:rsidR="006C480F" w:rsidRPr="00427B63" w:rsidRDefault="006C480F" w:rsidP="00F80746">
      <w:pPr>
        <w:pStyle w:val="SingleTxtGC"/>
        <w:numPr>
          <w:ilvl w:val="0"/>
          <w:numId w:val="32"/>
        </w:numPr>
        <w:tabs>
          <w:tab w:val="clear" w:pos="431"/>
          <w:tab w:val="clear" w:pos="1134"/>
          <w:tab w:val="clear" w:pos="1565"/>
          <w:tab w:val="clear" w:pos="1996"/>
          <w:tab w:val="clear" w:pos="2427"/>
          <w:tab w:val="left" w:pos="1985"/>
        </w:tabs>
        <w:ind w:left="1134" w:firstLine="426"/>
      </w:pPr>
      <w:r w:rsidRPr="00CF2730">
        <w:t>Isange</w:t>
      </w:r>
      <w:r w:rsidRPr="00CF2730">
        <w:rPr>
          <w:rFonts w:hint="eastAsia"/>
        </w:rPr>
        <w:t>一站式中心的数量从</w:t>
      </w:r>
      <w:r w:rsidRPr="00CF2730">
        <w:t>2013</w:t>
      </w:r>
      <w:r w:rsidRPr="00CF2730">
        <w:rPr>
          <w:rFonts w:hint="eastAsia"/>
        </w:rPr>
        <w:t>年的</w:t>
      </w:r>
      <w:r w:rsidRPr="00CF2730">
        <w:t>7</w:t>
      </w:r>
      <w:r w:rsidRPr="00CF2730">
        <w:rPr>
          <w:rFonts w:hint="eastAsia"/>
        </w:rPr>
        <w:t>个增加到</w:t>
      </w:r>
      <w:r w:rsidRPr="00CF2730">
        <w:t>2017</w:t>
      </w:r>
      <w:r w:rsidRPr="00CF2730">
        <w:rPr>
          <w:rFonts w:hint="eastAsia"/>
        </w:rPr>
        <w:t>年的</w:t>
      </w:r>
      <w:r w:rsidRPr="00CF2730">
        <w:t>44</w:t>
      </w:r>
      <w:r w:rsidRPr="00CF2730">
        <w:rPr>
          <w:rFonts w:hint="eastAsia"/>
        </w:rPr>
        <w:t>个，目前在所有地区医院</w:t>
      </w:r>
      <w:r>
        <w:rPr>
          <w:rFonts w:hint="eastAsia"/>
        </w:rPr>
        <w:t>中</w:t>
      </w:r>
      <w:r w:rsidRPr="00CF2730">
        <w:rPr>
          <w:rFonts w:hint="eastAsia"/>
        </w:rPr>
        <w:t>运作。这些中心为性别暴力的受害者和幸存者全天候</w:t>
      </w:r>
      <w:r>
        <w:rPr>
          <w:rFonts w:hint="eastAsia"/>
        </w:rPr>
        <w:t>提供安全的收容所、</w:t>
      </w:r>
      <w:r w:rsidRPr="00CF2730">
        <w:rPr>
          <w:rFonts w:hint="eastAsia"/>
        </w:rPr>
        <w:t>医疗和社会心理咨询以及医疗法律援助。这些服务在同一屋檐下提供，以避免再次受害和伪造证据的风险。</w:t>
      </w:r>
    </w:p>
    <w:p w:rsidR="006C480F" w:rsidRPr="00427B63" w:rsidRDefault="006C480F" w:rsidP="00F80746">
      <w:pPr>
        <w:pStyle w:val="H23GC"/>
      </w:pPr>
      <w:r w:rsidRPr="00427B63">
        <w:tab/>
      </w:r>
      <w:r w:rsidRPr="00427B63">
        <w:tab/>
      </w:r>
      <w:r>
        <w:t>委员会的评价</w:t>
      </w:r>
    </w:p>
    <w:p w:rsidR="006C480F" w:rsidRPr="00427B63" w:rsidRDefault="006C480F" w:rsidP="006C480F">
      <w:pPr>
        <w:pStyle w:val="SingleTxtGC"/>
      </w:pPr>
      <w:r w:rsidRPr="00427B63">
        <w:rPr>
          <w:b/>
          <w:bCs/>
        </w:rPr>
        <w:t>[B]</w:t>
      </w:r>
      <w:r w:rsidR="00141951">
        <w:tab/>
      </w:r>
      <w:r w:rsidRPr="00427B63">
        <w:t>(a)</w:t>
      </w:r>
      <w:r w:rsidR="00141951">
        <w:rPr>
          <w:rFonts w:hint="eastAsia"/>
        </w:rPr>
        <w:t>、</w:t>
      </w:r>
      <w:r w:rsidRPr="00427B63">
        <w:t>(b)</w:t>
      </w:r>
      <w:r>
        <w:t>和</w:t>
      </w:r>
      <w:r>
        <w:t>(d)</w:t>
      </w:r>
      <w:r>
        <w:rPr>
          <w:rFonts w:hint="eastAsia"/>
        </w:rPr>
        <w:t>：委员会欢迎颁布新《</w:t>
      </w:r>
      <w:r w:rsidRPr="00AC7466">
        <w:rPr>
          <w:rFonts w:hint="eastAsia"/>
        </w:rPr>
        <w:t>刑法</w:t>
      </w:r>
      <w:r>
        <w:rPr>
          <w:rFonts w:hint="eastAsia"/>
        </w:rPr>
        <w:t>》</w:t>
      </w:r>
      <w:r w:rsidRPr="00AC7466">
        <w:rPr>
          <w:rFonts w:hint="eastAsia"/>
        </w:rPr>
        <w:t>，该法</w:t>
      </w:r>
      <w:r>
        <w:rPr>
          <w:rFonts w:hint="eastAsia"/>
        </w:rPr>
        <w:t>对强奸罪的所有犯罪</w:t>
      </w:r>
      <w:r w:rsidRPr="00AC7466">
        <w:rPr>
          <w:rFonts w:hint="eastAsia"/>
        </w:rPr>
        <w:t>者规定</w:t>
      </w:r>
      <w:r>
        <w:rPr>
          <w:rFonts w:hint="eastAsia"/>
        </w:rPr>
        <w:t>了一律的处罚，并暗示</w:t>
      </w:r>
      <w:r w:rsidRPr="00AC7466">
        <w:rPr>
          <w:rFonts w:hint="eastAsia"/>
        </w:rPr>
        <w:t>废除</w:t>
      </w:r>
      <w:r>
        <w:rPr>
          <w:rFonts w:hint="eastAsia"/>
        </w:rPr>
        <w:t>了惩罚在指控对其</w:t>
      </w:r>
      <w:r w:rsidRPr="00AC7466">
        <w:rPr>
          <w:rFonts w:hint="eastAsia"/>
        </w:rPr>
        <w:t>施加暴力的案件中拒绝作证的受害者的规定。</w:t>
      </w:r>
      <w:r>
        <w:rPr>
          <w:rFonts w:hint="eastAsia"/>
        </w:rPr>
        <w:t>然而，委员会</w:t>
      </w:r>
      <w:r w:rsidRPr="00AC7466">
        <w:rPr>
          <w:rFonts w:hint="eastAsia"/>
        </w:rPr>
        <w:t>要求提供</w:t>
      </w:r>
      <w:r>
        <w:rPr>
          <w:rFonts w:hint="eastAsia"/>
        </w:rPr>
        <w:t>资料，说明在通过新《</w:t>
      </w:r>
      <w:r w:rsidRPr="00AC7466">
        <w:rPr>
          <w:rFonts w:hint="eastAsia"/>
        </w:rPr>
        <w:t>刑法</w:t>
      </w:r>
      <w:r>
        <w:rPr>
          <w:rFonts w:hint="eastAsia"/>
        </w:rPr>
        <w:t>》方面取得的进展，其中规定的强奸罪的内容、定义和刑罚</w:t>
      </w:r>
      <w:r w:rsidRPr="00AC7466">
        <w:rPr>
          <w:rFonts w:hint="eastAsia"/>
        </w:rPr>
        <w:t>，以及</w:t>
      </w:r>
      <w:r>
        <w:rPr>
          <w:rFonts w:hint="eastAsia"/>
        </w:rPr>
        <w:t>在将被新《</w:t>
      </w:r>
      <w:r w:rsidRPr="00AC7466">
        <w:rPr>
          <w:rFonts w:hint="eastAsia"/>
        </w:rPr>
        <w:t>刑法</w:t>
      </w:r>
      <w:r>
        <w:rPr>
          <w:rFonts w:hint="eastAsia"/>
        </w:rPr>
        <w:t>》</w:t>
      </w:r>
      <w:r w:rsidRPr="00AC7466">
        <w:rPr>
          <w:rFonts w:hint="eastAsia"/>
        </w:rPr>
        <w:t>取代</w:t>
      </w:r>
      <w:r>
        <w:rPr>
          <w:rFonts w:hint="eastAsia"/>
        </w:rPr>
        <w:t>的</w:t>
      </w:r>
      <w:r>
        <w:t>20</w:t>
      </w:r>
      <w:r>
        <w:rPr>
          <w:rFonts w:hint="eastAsia"/>
        </w:rPr>
        <w:t>12</w:t>
      </w:r>
      <w:r>
        <w:rPr>
          <w:rFonts w:hint="eastAsia"/>
        </w:rPr>
        <w:t>年《</w:t>
      </w:r>
      <w:r w:rsidRPr="00AC7466">
        <w:rPr>
          <w:rFonts w:hint="eastAsia"/>
        </w:rPr>
        <w:t>刑法</w:t>
      </w:r>
      <w:r>
        <w:rPr>
          <w:rFonts w:hint="eastAsia"/>
        </w:rPr>
        <w:t>》</w:t>
      </w:r>
      <w:r w:rsidRPr="00AC7466">
        <w:rPr>
          <w:rFonts w:hint="eastAsia"/>
        </w:rPr>
        <w:t>第</w:t>
      </w:r>
      <w:r w:rsidRPr="00AC7466">
        <w:t>765</w:t>
      </w:r>
      <w:r>
        <w:rPr>
          <w:rFonts w:hint="eastAsia"/>
        </w:rPr>
        <w:t>条暗示</w:t>
      </w:r>
      <w:r w:rsidRPr="00AC7466">
        <w:rPr>
          <w:rFonts w:hint="eastAsia"/>
        </w:rPr>
        <w:t>废除第</w:t>
      </w:r>
      <w:r w:rsidRPr="00427B63">
        <w:t>59/2008</w:t>
      </w:r>
      <w:r w:rsidRPr="00AC7466">
        <w:rPr>
          <w:rFonts w:hint="eastAsia"/>
        </w:rPr>
        <w:t>号法律第</w:t>
      </w:r>
      <w:r w:rsidRPr="00AC7466">
        <w:t>36</w:t>
      </w:r>
      <w:r w:rsidRPr="00AC7466">
        <w:rPr>
          <w:rFonts w:hint="eastAsia"/>
        </w:rPr>
        <w:t>条</w:t>
      </w:r>
      <w:r>
        <w:rPr>
          <w:rFonts w:hint="eastAsia"/>
        </w:rPr>
        <w:t>后，</w:t>
      </w:r>
      <w:r w:rsidRPr="00AC7466">
        <w:rPr>
          <w:rFonts w:hint="eastAsia"/>
        </w:rPr>
        <w:t>为明确废除</w:t>
      </w:r>
      <w:r>
        <w:rPr>
          <w:rFonts w:hint="eastAsia"/>
        </w:rPr>
        <w:t>该条</w:t>
      </w:r>
      <w:r w:rsidRPr="00AC7466">
        <w:rPr>
          <w:rFonts w:hint="eastAsia"/>
        </w:rPr>
        <w:t>所作努力的最新情况。</w:t>
      </w:r>
    </w:p>
    <w:p w:rsidR="006C480F" w:rsidRPr="00427B63" w:rsidRDefault="006C480F" w:rsidP="006F46F1">
      <w:pPr>
        <w:pStyle w:val="SingleTxtGC"/>
        <w:ind w:firstLine="431"/>
      </w:pPr>
      <w:r>
        <w:rPr>
          <w:rFonts w:hint="eastAsia"/>
        </w:rPr>
        <w:t>委员会注意到提供资料，说明向受害者提供的援助以及提起起诉的性别</w:t>
      </w:r>
      <w:r w:rsidRPr="00AC7466">
        <w:rPr>
          <w:rFonts w:hint="eastAsia"/>
        </w:rPr>
        <w:t>暴力案件。</w:t>
      </w:r>
      <w:r>
        <w:rPr>
          <w:rFonts w:hint="eastAsia"/>
        </w:rPr>
        <w:t>然而，它感到遗憾的是，国家检察署收到的案件数与提交法院的案件数</w:t>
      </w:r>
      <w:r w:rsidRPr="00AC7466">
        <w:rPr>
          <w:rFonts w:hint="eastAsia"/>
        </w:rPr>
        <w:t>之间存在巨大差异。它请缔约国进一步提供这方面的资料。</w:t>
      </w:r>
    </w:p>
    <w:p w:rsidR="006C480F" w:rsidRPr="00427B63" w:rsidRDefault="006C480F" w:rsidP="006F46F1">
      <w:pPr>
        <w:pStyle w:val="SingleTxtGC"/>
        <w:ind w:firstLine="431"/>
      </w:pPr>
      <w:r w:rsidRPr="00AC7466">
        <w:rPr>
          <w:rFonts w:hint="eastAsia"/>
        </w:rPr>
        <w:t>委员会欢迎全国各地的</w:t>
      </w:r>
      <w:r w:rsidRPr="00AC7466">
        <w:t>Isange</w:t>
      </w:r>
      <w:r>
        <w:rPr>
          <w:rFonts w:hint="eastAsia"/>
        </w:rPr>
        <w:t>一站式中心数量大幅增加，并为受害者提供全天候服务，委员会</w:t>
      </w:r>
      <w:r w:rsidRPr="00AC7466">
        <w:rPr>
          <w:rFonts w:hint="eastAsia"/>
        </w:rPr>
        <w:t>建议缔约国在这方面继续作出努力。</w:t>
      </w:r>
    </w:p>
    <w:p w:rsidR="006C480F" w:rsidRPr="00427B63" w:rsidRDefault="006C480F" w:rsidP="006C480F">
      <w:pPr>
        <w:pStyle w:val="SingleTxtGC"/>
      </w:pPr>
      <w:r w:rsidRPr="00427B63">
        <w:rPr>
          <w:b/>
          <w:bCs/>
        </w:rPr>
        <w:t>[C]</w:t>
      </w:r>
      <w:r w:rsidR="00141951">
        <w:rPr>
          <w:b/>
          <w:bCs/>
        </w:rPr>
        <w:tab/>
      </w:r>
      <w:r>
        <w:t>(c)</w:t>
      </w:r>
      <w:r>
        <w:rPr>
          <w:rFonts w:hint="eastAsia"/>
        </w:rPr>
        <w:t>：</w:t>
      </w:r>
      <w:r w:rsidRPr="00AC7466">
        <w:rPr>
          <w:rFonts w:hint="eastAsia"/>
        </w:rPr>
        <w:t>委员会注意到缔约国提供的资料，但</w:t>
      </w:r>
      <w:r>
        <w:rPr>
          <w:rFonts w:hint="eastAsia"/>
        </w:rPr>
        <w:t>感到</w:t>
      </w:r>
      <w:r w:rsidRPr="00AC7466">
        <w:rPr>
          <w:rFonts w:hint="eastAsia"/>
        </w:rPr>
        <w:t>遗憾的是</w:t>
      </w:r>
      <w:r>
        <w:rPr>
          <w:rFonts w:hint="eastAsia"/>
        </w:rPr>
        <w:t>，缔约国在委员会</w:t>
      </w:r>
      <w:r w:rsidRPr="00AC7466">
        <w:rPr>
          <w:rFonts w:hint="eastAsia"/>
        </w:rPr>
        <w:t>结论性意见之后没有采取措施，为</w:t>
      </w:r>
      <w:r>
        <w:rPr>
          <w:rFonts w:hint="eastAsia"/>
        </w:rPr>
        <w:t>颁布保护令从而</w:t>
      </w:r>
      <w:r w:rsidRPr="00AC7466">
        <w:rPr>
          <w:rFonts w:hint="eastAsia"/>
        </w:rPr>
        <w:t>确保受害者的安全提供保障。委员会重申其建议。</w:t>
      </w:r>
    </w:p>
    <w:p w:rsidR="006C480F" w:rsidRPr="00427B63" w:rsidRDefault="006C480F" w:rsidP="00386D7E">
      <w:pPr>
        <w:pStyle w:val="H23GC"/>
      </w:pPr>
      <w:r w:rsidRPr="00427B63">
        <w:tab/>
      </w:r>
      <w:r w:rsidRPr="00427B63">
        <w:tab/>
      </w:r>
      <w:r>
        <w:t>第</w:t>
      </w:r>
      <w:r w:rsidRPr="00427B63">
        <w:t>20</w:t>
      </w:r>
      <w:r>
        <w:t>段</w:t>
      </w:r>
      <w:r w:rsidR="00386D7E">
        <w:rPr>
          <w:rFonts w:hint="eastAsia"/>
        </w:rPr>
        <w:t>：</w:t>
      </w:r>
      <w:r w:rsidRPr="007B6032">
        <w:rPr>
          <w:rFonts w:hint="eastAsia"/>
        </w:rPr>
        <w:t>非法羁押以及酷刑和虐待指控</w:t>
      </w:r>
    </w:p>
    <w:p w:rsidR="006C480F" w:rsidRPr="00427B63" w:rsidRDefault="006C480F" w:rsidP="006F46F1">
      <w:pPr>
        <w:pStyle w:val="SingleTxtGC"/>
        <w:ind w:firstLine="431"/>
        <w:rPr>
          <w:b/>
          <w:bCs/>
        </w:rPr>
      </w:pPr>
      <w:r w:rsidRPr="00141951">
        <w:rPr>
          <w:rFonts w:eastAsia="黑体"/>
          <w:bCs/>
        </w:rPr>
        <w:t>缔约国应</w:t>
      </w:r>
      <w:r w:rsidRPr="00C37C63">
        <w:rPr>
          <w:b/>
        </w:rPr>
        <w:t>：</w:t>
      </w:r>
    </w:p>
    <w:p w:rsidR="006C480F" w:rsidRPr="00141951" w:rsidRDefault="006C480F" w:rsidP="0014195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141951">
        <w:rPr>
          <w:rFonts w:eastAsia="黑体"/>
        </w:rPr>
        <w:t>进行必要的立法修订，以确保嫌疑人在被带见法官前的正常最长羁押时间不超过</w:t>
      </w:r>
      <w:r w:rsidRPr="00141951">
        <w:rPr>
          <w:rFonts w:eastAsia="黑体"/>
        </w:rPr>
        <w:t>48</w:t>
      </w:r>
      <w:r w:rsidRPr="00141951">
        <w:rPr>
          <w:rFonts w:eastAsia="黑体"/>
        </w:rPr>
        <w:t>小时；</w:t>
      </w:r>
    </w:p>
    <w:p w:rsidR="006C480F" w:rsidRPr="00141951" w:rsidRDefault="006C480F" w:rsidP="0014195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hAnsi="黑体"/>
          <w:bCs/>
        </w:rPr>
      </w:pPr>
      <w:r w:rsidRPr="00141951">
        <w:rPr>
          <w:rFonts w:eastAsia="黑体"/>
        </w:rPr>
        <w:t>确保所有被剥夺自由者只能被关押在正式羁押场所，并实际获得所有法律保障措施；</w:t>
      </w:r>
    </w:p>
    <w:p w:rsidR="006C480F" w:rsidRPr="00141951" w:rsidRDefault="006C480F" w:rsidP="0014195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141951">
        <w:rPr>
          <w:rFonts w:eastAsia="黑体"/>
        </w:rPr>
        <w:t>确保立即调查非法羁押、酷刑和虐待的指控，并将犯罪人绳之以法</w:t>
      </w:r>
      <w:r w:rsidRPr="00141951">
        <w:rPr>
          <w:rFonts w:eastAsia="黑体" w:hint="eastAsia"/>
        </w:rPr>
        <w:t>；</w:t>
      </w:r>
    </w:p>
    <w:p w:rsidR="006C480F" w:rsidRPr="00141951" w:rsidRDefault="006C480F" w:rsidP="00141951">
      <w:pPr>
        <w:pStyle w:val="SingleTxtGC"/>
        <w:numPr>
          <w:ilvl w:val="0"/>
          <w:numId w:val="34"/>
        </w:numPr>
        <w:tabs>
          <w:tab w:val="clear" w:pos="431"/>
          <w:tab w:val="clear" w:pos="1134"/>
          <w:tab w:val="clear" w:pos="1565"/>
          <w:tab w:val="clear" w:pos="1996"/>
          <w:tab w:val="clear" w:pos="2427"/>
          <w:tab w:val="left" w:pos="1985"/>
        </w:tabs>
        <w:ind w:left="1134" w:firstLine="426"/>
        <w:rPr>
          <w:rFonts w:eastAsia="黑体"/>
        </w:rPr>
      </w:pPr>
      <w:r w:rsidRPr="00141951">
        <w:rPr>
          <w:rFonts w:eastAsia="黑体"/>
        </w:rPr>
        <w:t>保证非法羁押、酷刑和虐待行为的受害者有权获得有效的补救和赔偿</w:t>
      </w:r>
      <w:r w:rsidRPr="00141951">
        <w:rPr>
          <w:rFonts w:eastAsia="黑体" w:hint="eastAsia"/>
        </w:rPr>
        <w:t>。</w:t>
      </w:r>
    </w:p>
    <w:p w:rsidR="006C480F" w:rsidRPr="00D4523E" w:rsidRDefault="006C480F" w:rsidP="00141951">
      <w:pPr>
        <w:pStyle w:val="H23GC"/>
      </w:pPr>
      <w:r w:rsidRPr="00427B63">
        <w:tab/>
      </w:r>
      <w:r w:rsidRPr="00427B63">
        <w:tab/>
      </w:r>
      <w:r w:rsidRPr="00D4523E">
        <w:t>缔约国答复概要</w:t>
      </w:r>
    </w:p>
    <w:p w:rsidR="006C480F" w:rsidRPr="00427B63" w:rsidRDefault="006C480F" w:rsidP="00141951">
      <w:pPr>
        <w:pStyle w:val="SingleTxtGC"/>
        <w:numPr>
          <w:ilvl w:val="0"/>
          <w:numId w:val="36"/>
        </w:numPr>
        <w:tabs>
          <w:tab w:val="clear" w:pos="431"/>
          <w:tab w:val="clear" w:pos="1134"/>
          <w:tab w:val="clear" w:pos="1565"/>
          <w:tab w:val="clear" w:pos="1996"/>
          <w:tab w:val="clear" w:pos="2427"/>
          <w:tab w:val="left" w:pos="1985"/>
        </w:tabs>
        <w:ind w:left="1134" w:firstLine="426"/>
      </w:pPr>
      <w:r>
        <w:rPr>
          <w:rFonts w:hint="eastAsia"/>
        </w:rPr>
        <w:t>缔约国宣布，议会正在审查《</w:t>
      </w:r>
      <w:r w:rsidRPr="00BA64C5">
        <w:rPr>
          <w:rFonts w:hint="eastAsia"/>
        </w:rPr>
        <w:t>刑事诉讼法</w:t>
      </w:r>
      <w:r>
        <w:rPr>
          <w:rFonts w:hint="eastAsia"/>
        </w:rPr>
        <w:t>》</w:t>
      </w:r>
      <w:r w:rsidRPr="00BA64C5">
        <w:rPr>
          <w:rFonts w:hint="eastAsia"/>
        </w:rPr>
        <w:t>。</w:t>
      </w:r>
    </w:p>
    <w:p w:rsidR="006C480F" w:rsidRPr="00427B63" w:rsidRDefault="006C480F" w:rsidP="00141951">
      <w:pPr>
        <w:pStyle w:val="SingleTxtGC"/>
        <w:numPr>
          <w:ilvl w:val="0"/>
          <w:numId w:val="36"/>
        </w:numPr>
        <w:tabs>
          <w:tab w:val="clear" w:pos="431"/>
          <w:tab w:val="clear" w:pos="1134"/>
          <w:tab w:val="clear" w:pos="1565"/>
          <w:tab w:val="clear" w:pos="1996"/>
          <w:tab w:val="clear" w:pos="2427"/>
          <w:tab w:val="left" w:pos="1985"/>
        </w:tabs>
        <w:ind w:left="1134" w:firstLine="426"/>
      </w:pPr>
      <w:r w:rsidRPr="00BA64C5">
        <w:rPr>
          <w:rFonts w:hint="eastAsia"/>
        </w:rPr>
        <w:t>在其领土上没有非正式的</w:t>
      </w:r>
      <w:r>
        <w:rPr>
          <w:rFonts w:hint="eastAsia"/>
        </w:rPr>
        <w:t>羁押</w:t>
      </w:r>
      <w:r w:rsidRPr="00BA64C5">
        <w:rPr>
          <w:rFonts w:hint="eastAsia"/>
        </w:rPr>
        <w:t>场所，</w:t>
      </w:r>
      <w:r>
        <w:rPr>
          <w:rFonts w:hint="eastAsia"/>
        </w:rPr>
        <w:t>羁押</w:t>
      </w:r>
      <w:r w:rsidRPr="00BA64C5">
        <w:rPr>
          <w:rFonts w:hint="eastAsia"/>
        </w:rPr>
        <w:t>中心和监狱受联合国标准以及相关的国家法律管辖。司法警察</w:t>
      </w:r>
      <w:r>
        <w:rPr>
          <w:rFonts w:hint="eastAsia"/>
        </w:rPr>
        <w:t>在</w:t>
      </w:r>
      <w:r w:rsidRPr="00BA64C5">
        <w:rPr>
          <w:rFonts w:hint="eastAsia"/>
        </w:rPr>
        <w:t>逮捕嫌疑人时</w:t>
      </w:r>
      <w:r>
        <w:rPr>
          <w:rFonts w:hint="eastAsia"/>
        </w:rPr>
        <w:t>必须告知对其</w:t>
      </w:r>
      <w:r w:rsidRPr="00BA64C5">
        <w:rPr>
          <w:rFonts w:hint="eastAsia"/>
        </w:rPr>
        <w:t>提出的指控。</w:t>
      </w:r>
    </w:p>
    <w:p w:rsidR="006C480F" w:rsidRPr="00427B63" w:rsidRDefault="006C480F" w:rsidP="00141951">
      <w:pPr>
        <w:pStyle w:val="SingleTxtGC"/>
        <w:numPr>
          <w:ilvl w:val="0"/>
          <w:numId w:val="36"/>
        </w:numPr>
        <w:tabs>
          <w:tab w:val="clear" w:pos="431"/>
          <w:tab w:val="clear" w:pos="1134"/>
          <w:tab w:val="clear" w:pos="1565"/>
          <w:tab w:val="clear" w:pos="1996"/>
          <w:tab w:val="clear" w:pos="2427"/>
          <w:tab w:val="left" w:pos="1985"/>
        </w:tabs>
        <w:ind w:left="1134" w:firstLine="426"/>
      </w:pPr>
      <w:r>
        <w:rPr>
          <w:rFonts w:hint="eastAsia"/>
        </w:rPr>
        <w:t>缔约国确认，对酷刑、非法羁押</w:t>
      </w:r>
      <w:r w:rsidRPr="00BA64C5">
        <w:rPr>
          <w:rFonts w:hint="eastAsia"/>
        </w:rPr>
        <w:t>和虐待的指控</w:t>
      </w:r>
      <w:r>
        <w:rPr>
          <w:rFonts w:hint="eastAsia"/>
        </w:rPr>
        <w:t>都立即进行了</w:t>
      </w:r>
      <w:r w:rsidRPr="00BA64C5">
        <w:rPr>
          <w:rFonts w:hint="eastAsia"/>
        </w:rPr>
        <w:t>调查和起诉。</w:t>
      </w:r>
      <w:r w:rsidRPr="00BA64C5">
        <w:t>2015</w:t>
      </w:r>
      <w:r w:rsidRPr="00BA64C5">
        <w:rPr>
          <w:rFonts w:hint="eastAsia"/>
        </w:rPr>
        <w:t>年至</w:t>
      </w:r>
      <w:r w:rsidRPr="00BA64C5">
        <w:t>2017</w:t>
      </w:r>
      <w:r w:rsidRPr="00BA64C5">
        <w:rPr>
          <w:rFonts w:hint="eastAsia"/>
        </w:rPr>
        <w:t>年期间，对</w:t>
      </w:r>
      <w:r w:rsidRPr="00BA64C5">
        <w:t>11</w:t>
      </w:r>
      <w:r w:rsidRPr="00BA64C5">
        <w:rPr>
          <w:rFonts w:hint="eastAsia"/>
        </w:rPr>
        <w:t>起酷刑案件进行了调查和起诉，</w:t>
      </w:r>
      <w:r>
        <w:rPr>
          <w:rFonts w:hint="eastAsia"/>
        </w:rPr>
        <w:t>导致</w:t>
      </w:r>
      <w:r w:rsidRPr="00BA64C5">
        <w:t>6</w:t>
      </w:r>
      <w:r w:rsidRPr="00BA64C5">
        <w:rPr>
          <w:rFonts w:hint="eastAsia"/>
        </w:rPr>
        <w:t>起定罪。</w:t>
      </w:r>
    </w:p>
    <w:p w:rsidR="006C480F" w:rsidRPr="00427B63" w:rsidRDefault="006C480F" w:rsidP="00141951">
      <w:pPr>
        <w:pStyle w:val="SingleTxtGC"/>
        <w:numPr>
          <w:ilvl w:val="0"/>
          <w:numId w:val="36"/>
        </w:numPr>
        <w:tabs>
          <w:tab w:val="clear" w:pos="431"/>
          <w:tab w:val="clear" w:pos="1134"/>
          <w:tab w:val="clear" w:pos="1565"/>
          <w:tab w:val="clear" w:pos="1996"/>
          <w:tab w:val="clear" w:pos="2427"/>
          <w:tab w:val="left" w:pos="1985"/>
        </w:tabs>
        <w:ind w:left="1134" w:firstLine="426"/>
      </w:pPr>
      <w:r>
        <w:rPr>
          <w:rFonts w:hint="eastAsia"/>
        </w:rPr>
        <w:t>非法羁押、酷刑和虐待受害者</w:t>
      </w:r>
      <w:r w:rsidRPr="00BA64C5">
        <w:rPr>
          <w:rFonts w:hint="eastAsia"/>
        </w:rPr>
        <w:t>所受的伤害</w:t>
      </w:r>
      <w:r>
        <w:rPr>
          <w:rFonts w:hint="eastAsia"/>
        </w:rPr>
        <w:t>通过民事诉讼程序获得</w:t>
      </w:r>
      <w:r w:rsidRPr="00BA64C5">
        <w:rPr>
          <w:rFonts w:hint="eastAsia"/>
        </w:rPr>
        <w:t>赔偿。</w:t>
      </w:r>
    </w:p>
    <w:p w:rsidR="006C480F" w:rsidRPr="00427B63" w:rsidRDefault="006C480F" w:rsidP="00141951">
      <w:pPr>
        <w:pStyle w:val="H23GC"/>
      </w:pPr>
      <w:r w:rsidRPr="00427B63">
        <w:tab/>
      </w:r>
      <w:r w:rsidRPr="00427B63">
        <w:tab/>
      </w:r>
      <w:r>
        <w:t>委员会的评价</w:t>
      </w:r>
    </w:p>
    <w:p w:rsidR="006C480F" w:rsidRPr="00427B63" w:rsidRDefault="006C480F" w:rsidP="006C480F">
      <w:pPr>
        <w:pStyle w:val="SingleTxtGC"/>
      </w:pPr>
      <w:r w:rsidRPr="00427B63">
        <w:rPr>
          <w:b/>
          <w:bCs/>
        </w:rPr>
        <w:t>[C]</w:t>
      </w:r>
      <w:r w:rsidR="00141951">
        <w:tab/>
      </w:r>
      <w:r w:rsidRPr="00427B63">
        <w:t>(a)</w:t>
      </w:r>
      <w:r w:rsidR="00141951">
        <w:rPr>
          <w:rFonts w:hint="eastAsia"/>
        </w:rPr>
        <w:t>、</w:t>
      </w:r>
      <w:r>
        <w:t>(b)</w:t>
      </w:r>
      <w:r w:rsidR="00141951">
        <w:rPr>
          <w:rFonts w:hint="eastAsia"/>
        </w:rPr>
        <w:t>、</w:t>
      </w:r>
      <w:r>
        <w:t>(c)</w:t>
      </w:r>
      <w:r>
        <w:t>和</w:t>
      </w:r>
      <w:r>
        <w:t>(d)</w:t>
      </w:r>
      <w:r>
        <w:rPr>
          <w:rFonts w:hint="eastAsia"/>
        </w:rPr>
        <w:t>：</w:t>
      </w:r>
      <w:r w:rsidRPr="00BA64C5">
        <w:rPr>
          <w:rFonts w:hint="eastAsia"/>
        </w:rPr>
        <w:t>委员会感到遗憾的是，缺乏资料</w:t>
      </w:r>
      <w:r>
        <w:rPr>
          <w:rFonts w:hint="eastAsia"/>
        </w:rPr>
        <w:t>说明关于</w:t>
      </w:r>
      <w:r w:rsidRPr="00C37C63">
        <w:t>嫌疑人在被</w:t>
      </w:r>
      <w:r>
        <w:rPr>
          <w:rFonts w:hint="eastAsia"/>
        </w:rPr>
        <w:t>带</w:t>
      </w:r>
      <w:r>
        <w:t>见</w:t>
      </w:r>
      <w:r w:rsidRPr="00C37C63">
        <w:t>法官前的正常最长羁押时间不超过</w:t>
      </w:r>
      <w:r w:rsidRPr="00C37C63">
        <w:t>48</w:t>
      </w:r>
      <w:r w:rsidRPr="00C37C63">
        <w:t>小时</w:t>
      </w:r>
      <w:r>
        <w:rPr>
          <w:rFonts w:hint="eastAsia"/>
        </w:rPr>
        <w:t>的立法修订</w:t>
      </w:r>
      <w:r w:rsidRPr="00BA64C5">
        <w:rPr>
          <w:rFonts w:hint="eastAsia"/>
        </w:rPr>
        <w:t>。委员会请缔约国提供资料，说明</w:t>
      </w:r>
      <w:r>
        <w:rPr>
          <w:rFonts w:hint="eastAsia"/>
        </w:rPr>
        <w:t>在审查《</w:t>
      </w:r>
      <w:r w:rsidRPr="00BA64C5">
        <w:rPr>
          <w:rFonts w:hint="eastAsia"/>
        </w:rPr>
        <w:t>刑事诉讼法</w:t>
      </w:r>
      <w:r>
        <w:rPr>
          <w:rFonts w:hint="eastAsia"/>
        </w:rPr>
        <w:t>》方面取得的进展</w:t>
      </w:r>
      <w:r w:rsidRPr="00BA64C5">
        <w:rPr>
          <w:rFonts w:hint="eastAsia"/>
        </w:rPr>
        <w:t>。委员会重申其建议。</w:t>
      </w:r>
    </w:p>
    <w:p w:rsidR="006C480F" w:rsidRPr="00427B63" w:rsidRDefault="006C480F" w:rsidP="006F46F1">
      <w:pPr>
        <w:pStyle w:val="SingleTxtGC"/>
        <w:ind w:firstLine="431"/>
      </w:pPr>
      <w:r w:rsidRPr="00BA64C5">
        <w:rPr>
          <w:rFonts w:hint="eastAsia"/>
        </w:rPr>
        <w:t>委员会注意到缔约国提供的资料，但对</w:t>
      </w:r>
      <w:r>
        <w:rPr>
          <w:rFonts w:hint="eastAsia"/>
        </w:rPr>
        <w:t>缺乏资料说明在</w:t>
      </w:r>
      <w:r w:rsidRPr="00BA64C5">
        <w:rPr>
          <w:rFonts w:hint="eastAsia"/>
        </w:rPr>
        <w:t>委员会结论性意见后所采取的措施</w:t>
      </w:r>
      <w:r>
        <w:rPr>
          <w:rFonts w:hint="eastAsia"/>
        </w:rPr>
        <w:t>感到</w:t>
      </w:r>
      <w:r w:rsidRPr="00BA64C5">
        <w:rPr>
          <w:rFonts w:hint="eastAsia"/>
        </w:rPr>
        <w:t>遗憾。</w:t>
      </w:r>
      <w:r>
        <w:rPr>
          <w:rFonts w:hint="eastAsia"/>
        </w:rPr>
        <w:t>委员会仍然关注缔约国继续否认存在非法羁押的</w:t>
      </w:r>
      <w:r w:rsidRPr="00BA64C5">
        <w:rPr>
          <w:rFonts w:hint="eastAsia"/>
        </w:rPr>
        <w:t>做法</w:t>
      </w:r>
      <w:r>
        <w:rPr>
          <w:rFonts w:hint="eastAsia"/>
        </w:rPr>
        <w:t>，以及没有</w:t>
      </w:r>
      <w:r w:rsidRPr="00BA64C5">
        <w:rPr>
          <w:rFonts w:hint="eastAsia"/>
        </w:rPr>
        <w:t>答复</w:t>
      </w:r>
      <w:r>
        <w:rPr>
          <w:rFonts w:hint="eastAsia"/>
        </w:rPr>
        <w:t>关于</w:t>
      </w:r>
      <w:r w:rsidRPr="00BA64C5">
        <w:rPr>
          <w:rFonts w:hint="eastAsia"/>
        </w:rPr>
        <w:t>单独监禁</w:t>
      </w:r>
      <w:r>
        <w:rPr>
          <w:rFonts w:hint="eastAsia"/>
        </w:rPr>
        <w:t>的报告</w:t>
      </w:r>
      <w:r w:rsidRPr="00BA64C5">
        <w:rPr>
          <w:rFonts w:hint="eastAsia"/>
        </w:rPr>
        <w:t>。委员会重申其建议。</w:t>
      </w:r>
    </w:p>
    <w:p w:rsidR="006C480F" w:rsidRPr="00427B63" w:rsidRDefault="006C480F" w:rsidP="006F46F1">
      <w:pPr>
        <w:pStyle w:val="SingleTxtGC"/>
        <w:ind w:firstLine="431"/>
      </w:pPr>
      <w:r w:rsidRPr="00EE4888">
        <w:rPr>
          <w:rFonts w:hint="eastAsia"/>
        </w:rPr>
        <w:t>委员会注意到</w:t>
      </w:r>
      <w:r>
        <w:rPr>
          <w:rFonts w:hint="eastAsia"/>
        </w:rPr>
        <w:t>就已调查和起诉的</w:t>
      </w:r>
      <w:r w:rsidRPr="00EE4888">
        <w:rPr>
          <w:rFonts w:hint="eastAsia"/>
        </w:rPr>
        <w:t>酷刑和虐待案件</w:t>
      </w:r>
      <w:r>
        <w:rPr>
          <w:rFonts w:hint="eastAsia"/>
        </w:rPr>
        <w:t>提供了资料，但对此类</w:t>
      </w:r>
      <w:r w:rsidRPr="00EE4888">
        <w:rPr>
          <w:rFonts w:hint="eastAsia"/>
        </w:rPr>
        <w:t>案件的数量很少</w:t>
      </w:r>
      <w:r>
        <w:rPr>
          <w:rFonts w:hint="eastAsia"/>
        </w:rPr>
        <w:t>仍感关注</w:t>
      </w:r>
      <w:r w:rsidRPr="00EE4888">
        <w:rPr>
          <w:rFonts w:hint="eastAsia"/>
        </w:rPr>
        <w:t>。在这方面，委员会要求提供资料，说明</w:t>
      </w:r>
      <w:r w:rsidR="005702FF">
        <w:rPr>
          <w:rFonts w:hint="eastAsia"/>
        </w:rPr>
        <w:t>(</w:t>
      </w:r>
      <w:r w:rsidRPr="00EE4888">
        <w:t>a</w:t>
      </w:r>
      <w:r w:rsidR="005702FF">
        <w:rPr>
          <w:rFonts w:hint="eastAsia"/>
        </w:rPr>
        <w:t>)</w:t>
      </w:r>
      <w:r w:rsidR="005D2FE6">
        <w:t xml:space="preserve"> </w:t>
      </w:r>
      <w:r>
        <w:rPr>
          <w:rFonts w:hint="eastAsia"/>
        </w:rPr>
        <w:t>在委员会</w:t>
      </w:r>
      <w:r w:rsidRPr="00EE4888">
        <w:rPr>
          <w:rFonts w:hint="eastAsia"/>
        </w:rPr>
        <w:t>结论性意见</w:t>
      </w:r>
      <w:r>
        <w:rPr>
          <w:rFonts w:hint="eastAsia"/>
        </w:rPr>
        <w:t>通过后登记的关于非法羁押、</w:t>
      </w:r>
      <w:r w:rsidRPr="00EE4888">
        <w:rPr>
          <w:rFonts w:hint="eastAsia"/>
        </w:rPr>
        <w:t>酷刑和虐待</w:t>
      </w:r>
      <w:r>
        <w:rPr>
          <w:rFonts w:hint="eastAsia"/>
        </w:rPr>
        <w:t>的申诉数目，以及进行的</w:t>
      </w:r>
      <w:r w:rsidRPr="00EE4888">
        <w:rPr>
          <w:rFonts w:hint="eastAsia"/>
        </w:rPr>
        <w:t>调查和起诉</w:t>
      </w:r>
      <w:r>
        <w:rPr>
          <w:rFonts w:hint="eastAsia"/>
        </w:rPr>
        <w:t>；</w:t>
      </w:r>
      <w:r w:rsidR="005702FF">
        <w:rPr>
          <w:rFonts w:hint="eastAsia"/>
        </w:rPr>
        <w:t>(</w:t>
      </w:r>
      <w:r w:rsidRPr="00EE4888">
        <w:t>b</w:t>
      </w:r>
      <w:r w:rsidR="005702FF">
        <w:rPr>
          <w:rFonts w:hint="eastAsia"/>
        </w:rPr>
        <w:t>)</w:t>
      </w:r>
      <w:r w:rsidR="005D2FE6">
        <w:t xml:space="preserve"> </w:t>
      </w:r>
      <w:r w:rsidRPr="00EE4888">
        <w:rPr>
          <w:rFonts w:hint="eastAsia"/>
        </w:rPr>
        <w:t>在</w:t>
      </w:r>
      <w:r>
        <w:rPr>
          <w:rFonts w:hint="eastAsia"/>
        </w:rPr>
        <w:t>委员会</w:t>
      </w:r>
      <w:r w:rsidRPr="00EE4888">
        <w:rPr>
          <w:rFonts w:hint="eastAsia"/>
        </w:rPr>
        <w:t>结论性意见通过后，</w:t>
      </w:r>
      <w:r>
        <w:rPr>
          <w:rFonts w:hint="eastAsia"/>
        </w:rPr>
        <w:t>采取了哪些</w:t>
      </w:r>
      <w:r w:rsidRPr="00EE4888">
        <w:rPr>
          <w:rFonts w:hint="eastAsia"/>
        </w:rPr>
        <w:t>措施</w:t>
      </w:r>
      <w:r>
        <w:rPr>
          <w:rFonts w:hint="eastAsia"/>
        </w:rPr>
        <w:t>，以</w:t>
      </w:r>
      <w:r>
        <w:t>确保立即调查关于非法羁押、酷刑和虐待的所有指控</w:t>
      </w:r>
      <w:r>
        <w:rPr>
          <w:rFonts w:hint="eastAsia"/>
        </w:rPr>
        <w:t>，</w:t>
      </w:r>
      <w:r>
        <w:t>并将犯罪人绳之以法</w:t>
      </w:r>
      <w:r>
        <w:rPr>
          <w:rFonts w:hint="eastAsia"/>
        </w:rPr>
        <w:t>。</w:t>
      </w:r>
    </w:p>
    <w:p w:rsidR="006C480F" w:rsidRPr="00427B63" w:rsidRDefault="006C480F" w:rsidP="006F46F1">
      <w:pPr>
        <w:pStyle w:val="SingleTxtGC"/>
        <w:ind w:firstLine="431"/>
      </w:pPr>
      <w:r>
        <w:rPr>
          <w:rFonts w:hint="eastAsia"/>
        </w:rPr>
        <w:t>委员会注意到缔约国提供的资料，但要求提供资料说明采取了哪些</w:t>
      </w:r>
      <w:r w:rsidRPr="00EE4888">
        <w:rPr>
          <w:rFonts w:hint="eastAsia"/>
        </w:rPr>
        <w:t>措施</w:t>
      </w:r>
      <w:r>
        <w:rPr>
          <w:rFonts w:hint="eastAsia"/>
        </w:rPr>
        <w:t>，以保证非法羁押、</w:t>
      </w:r>
      <w:r w:rsidRPr="00EE4888">
        <w:rPr>
          <w:rFonts w:hint="eastAsia"/>
        </w:rPr>
        <w:t>酷刑和虐待</w:t>
      </w:r>
      <w:r>
        <w:rPr>
          <w:rFonts w:hint="eastAsia"/>
        </w:rPr>
        <w:t>行为的</w:t>
      </w:r>
      <w:r w:rsidRPr="00EE4888">
        <w:rPr>
          <w:rFonts w:hint="eastAsia"/>
        </w:rPr>
        <w:t>受害者有权获得</w:t>
      </w:r>
      <w:r>
        <w:rPr>
          <w:rFonts w:hint="eastAsia"/>
        </w:rPr>
        <w:t>有效补救和赔偿</w:t>
      </w:r>
      <w:r w:rsidRPr="00EE4888">
        <w:rPr>
          <w:rFonts w:hint="eastAsia"/>
        </w:rPr>
        <w:t>。在这</w:t>
      </w:r>
      <w:r>
        <w:rPr>
          <w:rFonts w:hint="eastAsia"/>
        </w:rPr>
        <w:t>方面，缔约国还应提供资料，说明在委员会结论性意见通过之后裁决的向受害者提供适当</w:t>
      </w:r>
      <w:r w:rsidRPr="00EE4888">
        <w:rPr>
          <w:rFonts w:hint="eastAsia"/>
        </w:rPr>
        <w:t>赔偿和其他保障</w:t>
      </w:r>
      <w:r>
        <w:rPr>
          <w:rFonts w:hint="eastAsia"/>
        </w:rPr>
        <w:t>的案件</w:t>
      </w:r>
      <w:r w:rsidRPr="00EE4888">
        <w:rPr>
          <w:rFonts w:hint="eastAsia"/>
        </w:rPr>
        <w:t>。</w:t>
      </w:r>
    </w:p>
    <w:p w:rsidR="006C480F" w:rsidRPr="00427B63" w:rsidRDefault="006C480F" w:rsidP="00386D7E">
      <w:pPr>
        <w:pStyle w:val="H23GC"/>
      </w:pPr>
      <w:r w:rsidRPr="00427B63">
        <w:tab/>
      </w:r>
      <w:r w:rsidRPr="00427B63">
        <w:tab/>
      </w:r>
      <w:r>
        <w:t>第</w:t>
      </w:r>
      <w:r w:rsidRPr="00427B63">
        <w:t>32</w:t>
      </w:r>
      <w:r>
        <w:t>段</w:t>
      </w:r>
      <w:r w:rsidR="00386D7E">
        <w:rPr>
          <w:rFonts w:hint="eastAsia"/>
        </w:rPr>
        <w:t>：</w:t>
      </w:r>
      <w:r w:rsidRPr="007B6032">
        <w:rPr>
          <w:rFonts w:cs="宋体" w:hint="eastAsia"/>
        </w:rPr>
        <w:t>监狱条件</w:t>
      </w:r>
    </w:p>
    <w:p w:rsidR="006C480F" w:rsidRPr="005D2FE6" w:rsidRDefault="006C480F" w:rsidP="006F46F1">
      <w:pPr>
        <w:pStyle w:val="SingleTxtGC"/>
        <w:ind w:firstLine="431"/>
        <w:rPr>
          <w:rFonts w:eastAsia="黑体"/>
          <w:bCs/>
        </w:rPr>
      </w:pPr>
      <w:r w:rsidRPr="005D2FE6">
        <w:rPr>
          <w:rFonts w:eastAsia="黑体"/>
          <w:bCs/>
        </w:rPr>
        <w:t>缔约国应继续努力，解决警察和军事羁押设施及监狱人满为患问题，包括通过更多地诉诸羁押的替代形式。还应该改善所有设施的羁押条件，并继续努力，保证将定罪囚犯与待审被羁押者分开关押。</w:t>
      </w:r>
    </w:p>
    <w:p w:rsidR="006C480F" w:rsidRPr="00427B63" w:rsidRDefault="006C480F" w:rsidP="00AA56A8">
      <w:pPr>
        <w:pStyle w:val="H23GC"/>
      </w:pPr>
      <w:r w:rsidRPr="00427B63">
        <w:tab/>
      </w:r>
      <w:r w:rsidRPr="00427B63">
        <w:tab/>
      </w:r>
      <w:r>
        <w:t>缔约国答复概要</w:t>
      </w:r>
    </w:p>
    <w:p w:rsidR="006C480F" w:rsidRPr="00427B63" w:rsidRDefault="006C480F" w:rsidP="006F46F1">
      <w:pPr>
        <w:pStyle w:val="SingleTxtGC"/>
        <w:ind w:firstLine="431"/>
      </w:pPr>
      <w:r w:rsidRPr="00EE4888">
        <w:rPr>
          <w:rFonts w:hint="eastAsia"/>
        </w:rPr>
        <w:t>自上次报告所述期间</w:t>
      </w:r>
      <w:r>
        <w:rPr>
          <w:rFonts w:hint="eastAsia"/>
        </w:rPr>
        <w:t>以来</w:t>
      </w:r>
      <w:r w:rsidRPr="00EE4888">
        <w:rPr>
          <w:rFonts w:hint="eastAsia"/>
        </w:rPr>
        <w:t>，</w:t>
      </w:r>
      <w:r>
        <w:rPr>
          <w:rFonts w:hint="eastAsia"/>
        </w:rPr>
        <w:t>在</w:t>
      </w:r>
      <w:r w:rsidRPr="00EE4888">
        <w:t>Mageragere</w:t>
      </w:r>
      <w:r w:rsidRPr="00EE4888">
        <w:rPr>
          <w:rFonts w:hint="eastAsia"/>
        </w:rPr>
        <w:t>新建了一座监狱</w:t>
      </w:r>
      <w:r>
        <w:rPr>
          <w:rFonts w:hint="eastAsia"/>
        </w:rPr>
        <w:t>；为</w:t>
      </w:r>
      <w:r w:rsidRPr="00EE4888">
        <w:rPr>
          <w:rFonts w:hint="eastAsia"/>
        </w:rPr>
        <w:t>达到国际标准，</w:t>
      </w:r>
      <w:r>
        <w:rPr>
          <w:rFonts w:hint="eastAsia"/>
        </w:rPr>
        <w:t>对</w:t>
      </w:r>
      <w:r w:rsidRPr="00EE4888">
        <w:t>Rubavu</w:t>
      </w:r>
      <w:r>
        <w:rPr>
          <w:rFonts w:hint="eastAsia"/>
        </w:rPr>
        <w:t>、</w:t>
      </w:r>
      <w:r w:rsidRPr="00EE4888">
        <w:t>Huye</w:t>
      </w:r>
      <w:r w:rsidRPr="00EE4888">
        <w:rPr>
          <w:rFonts w:hint="eastAsia"/>
        </w:rPr>
        <w:t>和</w:t>
      </w:r>
      <w:r w:rsidRPr="00EE4888">
        <w:t>Rwamagana</w:t>
      </w:r>
      <w:r w:rsidRPr="00EE4888">
        <w:rPr>
          <w:rFonts w:hint="eastAsia"/>
        </w:rPr>
        <w:t>的监狱进行了翻修</w:t>
      </w:r>
      <w:r>
        <w:rPr>
          <w:rFonts w:hint="eastAsia"/>
        </w:rPr>
        <w:t>；</w:t>
      </w:r>
      <w:r w:rsidRPr="00EE4888">
        <w:rPr>
          <w:rFonts w:hint="eastAsia"/>
        </w:rPr>
        <w:t>并努力将妇女和儿童与其他囚犯分开。</w:t>
      </w:r>
    </w:p>
    <w:p w:rsidR="006C480F" w:rsidRPr="00427B63" w:rsidRDefault="006C480F" w:rsidP="00AA56A8">
      <w:pPr>
        <w:pStyle w:val="SingleTxtGC"/>
        <w:ind w:firstLine="431"/>
      </w:pPr>
      <w:r w:rsidRPr="00EE4888">
        <w:rPr>
          <w:rFonts w:hint="eastAsia"/>
        </w:rPr>
        <w:t>缔约国确认继续实施其康复政策</w:t>
      </w:r>
      <w:r>
        <w:rPr>
          <w:rFonts w:hint="eastAsia"/>
        </w:rPr>
        <w:t>。</w:t>
      </w:r>
    </w:p>
    <w:p w:rsidR="006C480F" w:rsidRPr="00427B63" w:rsidRDefault="006C480F" w:rsidP="006F46F1">
      <w:pPr>
        <w:pStyle w:val="SingleTxtGC"/>
        <w:ind w:firstLine="431"/>
      </w:pPr>
      <w:r w:rsidRPr="00EE4888">
        <w:rPr>
          <w:rFonts w:hint="eastAsia"/>
        </w:rPr>
        <w:t>正在作出重大努力，将</w:t>
      </w:r>
      <w:r>
        <w:rPr>
          <w:rFonts w:hint="eastAsia"/>
        </w:rPr>
        <w:t>待审被羁押者</w:t>
      </w:r>
      <w:r w:rsidRPr="00EE4888">
        <w:rPr>
          <w:rFonts w:hint="eastAsia"/>
        </w:rPr>
        <w:t>与服刑人员分开。</w:t>
      </w:r>
      <w:r>
        <w:rPr>
          <w:rFonts w:hint="eastAsia"/>
        </w:rPr>
        <w:t>检察机关和国家人权委员会定期访问羁押设施，以监测对待和</w:t>
      </w:r>
      <w:r w:rsidRPr="00EE4888">
        <w:rPr>
          <w:rFonts w:hint="eastAsia"/>
        </w:rPr>
        <w:t>尊重</w:t>
      </w:r>
      <w:r>
        <w:rPr>
          <w:rFonts w:hint="eastAsia"/>
        </w:rPr>
        <w:t>被羁押者人权的情况</w:t>
      </w:r>
      <w:r w:rsidRPr="00EE4888">
        <w:rPr>
          <w:rFonts w:hint="eastAsia"/>
        </w:rPr>
        <w:t>。</w:t>
      </w:r>
    </w:p>
    <w:p w:rsidR="006C480F" w:rsidRPr="00427B63" w:rsidRDefault="006C480F" w:rsidP="00AA56A8">
      <w:pPr>
        <w:pStyle w:val="H23GC"/>
      </w:pPr>
      <w:r w:rsidRPr="00427B63">
        <w:tab/>
      </w:r>
      <w:r w:rsidRPr="00427B63">
        <w:tab/>
      </w:r>
      <w:r>
        <w:t>委员会的评价</w:t>
      </w:r>
    </w:p>
    <w:p w:rsidR="006C480F" w:rsidRPr="00427B63" w:rsidRDefault="006C480F" w:rsidP="006C480F">
      <w:pPr>
        <w:pStyle w:val="SingleTxtGC"/>
      </w:pPr>
      <w:r w:rsidRPr="00427B63">
        <w:rPr>
          <w:b/>
          <w:bCs/>
        </w:rPr>
        <w:t>[B]</w:t>
      </w:r>
      <w:r>
        <w:rPr>
          <w:rFonts w:hint="eastAsia"/>
        </w:rPr>
        <w:t>：</w:t>
      </w:r>
      <w:r w:rsidRPr="00EE4888">
        <w:rPr>
          <w:rFonts w:hint="eastAsia"/>
        </w:rPr>
        <w:t>委员会赞赏所提供的关于监狱建设和翻新</w:t>
      </w:r>
      <w:r>
        <w:rPr>
          <w:rFonts w:hint="eastAsia"/>
        </w:rPr>
        <w:t>以</w:t>
      </w:r>
      <w:r w:rsidRPr="00EE4888">
        <w:rPr>
          <w:rFonts w:hint="eastAsia"/>
        </w:rPr>
        <w:t>使其符合国际标准的信息</w:t>
      </w:r>
      <w:r>
        <w:rPr>
          <w:rFonts w:hint="eastAsia"/>
        </w:rPr>
        <w:t>，以及</w:t>
      </w:r>
      <w:r w:rsidRPr="00EE4888">
        <w:rPr>
          <w:rFonts w:hint="eastAsia"/>
        </w:rPr>
        <w:t>提供</w:t>
      </w:r>
      <w:r>
        <w:rPr>
          <w:rFonts w:hint="eastAsia"/>
        </w:rPr>
        <w:t>的</w:t>
      </w:r>
      <w:r w:rsidRPr="00EE4888">
        <w:rPr>
          <w:rFonts w:hint="eastAsia"/>
        </w:rPr>
        <w:t>有关其继续努力将儿童和妇女与其他囚犯分开</w:t>
      </w:r>
      <w:r>
        <w:rPr>
          <w:rFonts w:hint="eastAsia"/>
        </w:rPr>
        <w:t>以及被定罪者与待审被羁押</w:t>
      </w:r>
      <w:r w:rsidRPr="00EE4888">
        <w:rPr>
          <w:rFonts w:hint="eastAsia"/>
        </w:rPr>
        <w:t>者</w:t>
      </w:r>
      <w:r>
        <w:rPr>
          <w:rFonts w:hint="eastAsia"/>
        </w:rPr>
        <w:t>分开的信息，</w:t>
      </w:r>
      <w:r w:rsidRPr="00EE4888">
        <w:rPr>
          <w:rFonts w:hint="eastAsia"/>
        </w:rPr>
        <w:t>并鼓励缔约国继续努力。</w:t>
      </w:r>
      <w:r>
        <w:rPr>
          <w:rFonts w:hint="eastAsia"/>
        </w:rPr>
        <w:t>它要求进一步提供资料，说明为达到国际标准进行了哪些具体翻修</w:t>
      </w:r>
      <w:r w:rsidRPr="00EE4888">
        <w:rPr>
          <w:rFonts w:hint="eastAsia"/>
        </w:rPr>
        <w:t>，以及</w:t>
      </w:r>
      <w:r>
        <w:rPr>
          <w:rFonts w:hint="eastAsia"/>
        </w:rPr>
        <w:t>翻修后的监狱和新监狱的能力、监狱工作人员的人数</w:t>
      </w:r>
      <w:r w:rsidRPr="00EE4888">
        <w:rPr>
          <w:rFonts w:hint="eastAsia"/>
        </w:rPr>
        <w:t>以及向囚犯提供的服务。</w:t>
      </w:r>
    </w:p>
    <w:p w:rsidR="006C480F" w:rsidRPr="00427B63" w:rsidRDefault="006C480F" w:rsidP="00386D7E">
      <w:pPr>
        <w:pStyle w:val="H23GC"/>
      </w:pPr>
      <w:r w:rsidRPr="00427B63">
        <w:tab/>
      </w:r>
      <w:r w:rsidRPr="00427B63">
        <w:tab/>
      </w:r>
      <w:r>
        <w:t>第</w:t>
      </w:r>
      <w:r w:rsidRPr="00427B63">
        <w:t>40</w:t>
      </w:r>
      <w:r>
        <w:t>段</w:t>
      </w:r>
      <w:r w:rsidR="00386D7E">
        <w:rPr>
          <w:rFonts w:hint="eastAsia"/>
        </w:rPr>
        <w:t>：</w:t>
      </w:r>
      <w:r w:rsidRPr="007B6032">
        <w:rPr>
          <w:rFonts w:cs="宋体" w:hint="eastAsia"/>
        </w:rPr>
        <w:t>言论自由</w:t>
      </w:r>
    </w:p>
    <w:p w:rsidR="006C480F" w:rsidRPr="005D2FE6" w:rsidRDefault="006C480F" w:rsidP="006F46F1">
      <w:pPr>
        <w:pStyle w:val="SingleTxtGC"/>
        <w:ind w:firstLine="431"/>
        <w:rPr>
          <w:rFonts w:eastAsia="黑体"/>
          <w:bCs/>
        </w:rPr>
      </w:pPr>
      <w:r w:rsidRPr="005D2FE6">
        <w:rPr>
          <w:rFonts w:eastAsia="黑体"/>
          <w:bCs/>
        </w:rPr>
        <w:t>缔约国应采取必要的立法措施，确保对言论自由的行使实施的任何限制均须遵守《公约》的严格要求。还应避免将起诉政治家、记者和人权维护者作为阻止他们自由表达其意见的手段，并立即采取行动，调查针对他们的袭击，并为他们提供有效的保护。缔约国还应考虑使诽谤和侮辱罪非刑罪化，并确保准确</w:t>
      </w:r>
      <w:r w:rsidRPr="005D2FE6">
        <w:rPr>
          <w:rFonts w:eastAsia="黑体" w:hint="eastAsia"/>
          <w:bCs/>
        </w:rPr>
        <w:t>和</w:t>
      </w:r>
      <w:r w:rsidRPr="005D2FE6">
        <w:rPr>
          <w:rFonts w:eastAsia="黑体"/>
          <w:bCs/>
        </w:rPr>
        <w:t>狭义地定义仇恨罪和危害国家安全罪</w:t>
      </w:r>
      <w:r w:rsidRPr="005D2FE6">
        <w:rPr>
          <w:rFonts w:eastAsia="黑体" w:hint="eastAsia"/>
          <w:bCs/>
        </w:rPr>
        <w:t>。</w:t>
      </w:r>
    </w:p>
    <w:p w:rsidR="006C480F" w:rsidRPr="00427B63" w:rsidRDefault="006C480F" w:rsidP="00AA56A8">
      <w:pPr>
        <w:pStyle w:val="H23GC"/>
      </w:pPr>
      <w:r w:rsidRPr="00427B63">
        <w:tab/>
      </w:r>
      <w:r w:rsidRPr="00427B63">
        <w:tab/>
      </w:r>
      <w:r>
        <w:t>缔约国答复概要</w:t>
      </w:r>
    </w:p>
    <w:p w:rsidR="006C480F" w:rsidRPr="00427B63" w:rsidRDefault="006C480F" w:rsidP="006F46F1">
      <w:pPr>
        <w:pStyle w:val="SingleTxtGC"/>
        <w:ind w:firstLine="431"/>
      </w:pPr>
      <w:r w:rsidRPr="00EE4888">
        <w:rPr>
          <w:rFonts w:hint="eastAsia"/>
        </w:rPr>
        <w:t>虽然国家承认并保障新闻自由和言论自由，但</w:t>
      </w:r>
      <w:r w:rsidRPr="00EE4888">
        <w:t>2015</w:t>
      </w:r>
      <w:r>
        <w:rPr>
          <w:rFonts w:hint="eastAsia"/>
        </w:rPr>
        <w:t>年修订的《</w:t>
      </w:r>
      <w:r w:rsidRPr="00EE4888">
        <w:rPr>
          <w:rFonts w:hint="eastAsia"/>
        </w:rPr>
        <w:t>宪法</w:t>
      </w:r>
      <w:r>
        <w:rPr>
          <w:rFonts w:hint="eastAsia"/>
        </w:rPr>
        <w:t>》</w:t>
      </w:r>
      <w:r w:rsidRPr="00EE4888">
        <w:rPr>
          <w:rFonts w:hint="eastAsia"/>
        </w:rPr>
        <w:t>第</w:t>
      </w:r>
      <w:r w:rsidRPr="00EE4888">
        <w:t>38</w:t>
      </w:r>
      <w:r w:rsidRPr="00EE4888">
        <w:rPr>
          <w:rFonts w:hint="eastAsia"/>
        </w:rPr>
        <w:t>条</w:t>
      </w:r>
      <w:r>
        <w:rPr>
          <w:rFonts w:hint="eastAsia"/>
        </w:rPr>
        <w:t>为维护公共秩序、良好道德和</w:t>
      </w:r>
      <w:r w:rsidRPr="00EE4888">
        <w:rPr>
          <w:rFonts w:hint="eastAsia"/>
        </w:rPr>
        <w:t>保护青年和儿童</w:t>
      </w:r>
      <w:r>
        <w:rPr>
          <w:rFonts w:hint="eastAsia"/>
        </w:rPr>
        <w:t>、</w:t>
      </w:r>
      <w:r w:rsidRPr="00EE4888">
        <w:rPr>
          <w:rFonts w:hint="eastAsia"/>
        </w:rPr>
        <w:t>每个公民</w:t>
      </w:r>
      <w:r>
        <w:rPr>
          <w:rFonts w:hint="eastAsia"/>
        </w:rPr>
        <w:t>的荣誉</w:t>
      </w:r>
      <w:r w:rsidRPr="00EE4888">
        <w:rPr>
          <w:rFonts w:hint="eastAsia"/>
        </w:rPr>
        <w:t>和尊严</w:t>
      </w:r>
      <w:r>
        <w:rPr>
          <w:rFonts w:hint="eastAsia"/>
        </w:rPr>
        <w:t>权</w:t>
      </w:r>
      <w:r w:rsidRPr="00EE4888">
        <w:rPr>
          <w:rFonts w:hint="eastAsia"/>
        </w:rPr>
        <w:t>以及保护个人和家庭</w:t>
      </w:r>
      <w:r>
        <w:rPr>
          <w:rFonts w:hint="eastAsia"/>
        </w:rPr>
        <w:t>的隐私权，对</w:t>
      </w:r>
      <w:r w:rsidRPr="00EE4888">
        <w:rPr>
          <w:rFonts w:hint="eastAsia"/>
        </w:rPr>
        <w:t>这些自由</w:t>
      </w:r>
      <w:r>
        <w:rPr>
          <w:rFonts w:hint="eastAsia"/>
        </w:rPr>
        <w:t>例外施加了限制</w:t>
      </w:r>
      <w:r w:rsidRPr="00EE4888">
        <w:rPr>
          <w:rFonts w:hint="eastAsia"/>
        </w:rPr>
        <w:t>。缔约国宣布</w:t>
      </w:r>
      <w:r>
        <w:rPr>
          <w:rFonts w:hint="eastAsia"/>
        </w:rPr>
        <w:t>，新《刑法》使</w:t>
      </w:r>
      <w:r w:rsidRPr="00EE4888">
        <w:rPr>
          <w:rFonts w:hint="eastAsia"/>
        </w:rPr>
        <w:t>诽谤和相关罪行</w:t>
      </w:r>
      <w:r>
        <w:rPr>
          <w:rFonts w:hint="eastAsia"/>
        </w:rPr>
        <w:t>非刑罪化</w:t>
      </w:r>
      <w:r w:rsidRPr="00EE4888">
        <w:rPr>
          <w:rFonts w:hint="eastAsia"/>
        </w:rPr>
        <w:t>。</w:t>
      </w:r>
    </w:p>
    <w:p w:rsidR="006C480F" w:rsidRPr="00427B63" w:rsidRDefault="006C480F" w:rsidP="00AA56A8">
      <w:pPr>
        <w:pStyle w:val="H23GC"/>
      </w:pPr>
      <w:r w:rsidRPr="00427B63">
        <w:tab/>
      </w:r>
      <w:r w:rsidRPr="00427B63">
        <w:tab/>
      </w:r>
      <w:r>
        <w:t>委员会的评价</w:t>
      </w:r>
    </w:p>
    <w:p w:rsidR="006C480F" w:rsidRPr="00427B63" w:rsidRDefault="006C480F" w:rsidP="006C480F">
      <w:pPr>
        <w:pStyle w:val="SingleTxtGC"/>
      </w:pPr>
      <w:r w:rsidRPr="00427B63">
        <w:rPr>
          <w:b/>
          <w:bCs/>
        </w:rPr>
        <w:t>[B]</w:t>
      </w:r>
      <w:r>
        <w:rPr>
          <w:rFonts w:hint="eastAsia"/>
        </w:rPr>
        <w:t>：委员会欢迎有关诽谤和相关罪行已在新《</w:t>
      </w:r>
      <w:r w:rsidRPr="00EE4888">
        <w:rPr>
          <w:rFonts w:hint="eastAsia"/>
        </w:rPr>
        <w:t>刑法</w:t>
      </w:r>
      <w:r>
        <w:rPr>
          <w:rFonts w:hint="eastAsia"/>
        </w:rPr>
        <w:t>》</w:t>
      </w:r>
      <w:r w:rsidRPr="00EE4888">
        <w:rPr>
          <w:rFonts w:hint="eastAsia"/>
        </w:rPr>
        <w:t>中</w:t>
      </w:r>
      <w:r>
        <w:rPr>
          <w:rFonts w:hint="eastAsia"/>
        </w:rPr>
        <w:t>非刑罪化的信息</w:t>
      </w:r>
      <w:r w:rsidRPr="00EE4888">
        <w:rPr>
          <w:rFonts w:hint="eastAsia"/>
        </w:rPr>
        <w:t>，并要求澄清侮辱罪是否也已</w:t>
      </w:r>
      <w:r>
        <w:rPr>
          <w:rFonts w:hint="eastAsia"/>
        </w:rPr>
        <w:t>非刑罪</w:t>
      </w:r>
      <w:r w:rsidRPr="00EE4888">
        <w:rPr>
          <w:rFonts w:hint="eastAsia"/>
        </w:rPr>
        <w:t>化。</w:t>
      </w:r>
    </w:p>
    <w:p w:rsidR="006C480F" w:rsidRPr="00427B63" w:rsidRDefault="006C480F" w:rsidP="006C480F">
      <w:pPr>
        <w:pStyle w:val="SingleTxtGC"/>
      </w:pPr>
      <w:r w:rsidRPr="00427B63">
        <w:rPr>
          <w:b/>
          <w:bCs/>
        </w:rPr>
        <w:t>[C]</w:t>
      </w:r>
      <w:r>
        <w:rPr>
          <w:rFonts w:hint="eastAsia"/>
        </w:rPr>
        <w:t>：</w:t>
      </w:r>
      <w:r w:rsidRPr="00EE4888">
        <w:rPr>
          <w:rFonts w:hint="eastAsia"/>
        </w:rPr>
        <w:t>委员会感到遗憾的是，没有提供任何</w:t>
      </w:r>
      <w:r>
        <w:rPr>
          <w:rFonts w:hint="eastAsia"/>
        </w:rPr>
        <w:t>资料，说明向为阻止其行使言论自由而被起诉的政客、</w:t>
      </w:r>
      <w:r w:rsidRPr="00EE4888">
        <w:rPr>
          <w:rFonts w:hint="eastAsia"/>
        </w:rPr>
        <w:t>记者和人权维护者</w:t>
      </w:r>
      <w:r>
        <w:rPr>
          <w:rFonts w:hint="eastAsia"/>
        </w:rPr>
        <w:t>提供保护。</w:t>
      </w:r>
      <w:r w:rsidRPr="00EE4888">
        <w:rPr>
          <w:rFonts w:hint="eastAsia"/>
        </w:rPr>
        <w:t>委员会要求提供关于这些事项的完整资料，以及关于以下方面的具体资料：</w:t>
      </w:r>
      <w:r w:rsidR="005702FF">
        <w:rPr>
          <w:rFonts w:hint="eastAsia"/>
        </w:rPr>
        <w:t>(</w:t>
      </w:r>
      <w:r w:rsidRPr="00EE4888">
        <w:t>a</w:t>
      </w:r>
      <w:r w:rsidR="005702FF">
        <w:rPr>
          <w:rFonts w:hint="eastAsia"/>
        </w:rPr>
        <w:t>)</w:t>
      </w:r>
      <w:r w:rsidR="005D2FE6">
        <w:t xml:space="preserve"> </w:t>
      </w:r>
      <w:r>
        <w:rPr>
          <w:rFonts w:hint="eastAsia"/>
        </w:rPr>
        <w:t>新《</w:t>
      </w:r>
      <w:r w:rsidRPr="00EE4888">
        <w:rPr>
          <w:rFonts w:hint="eastAsia"/>
        </w:rPr>
        <w:t>刑法</w:t>
      </w:r>
      <w:r>
        <w:rPr>
          <w:rFonts w:hint="eastAsia"/>
        </w:rPr>
        <w:t>》中设想的仇恨</w:t>
      </w:r>
      <w:r w:rsidRPr="00EE4888">
        <w:rPr>
          <w:rFonts w:hint="eastAsia"/>
        </w:rPr>
        <w:t>罪和危害国家安全罪等罪行的定义和内容</w:t>
      </w:r>
      <w:r>
        <w:rPr>
          <w:rFonts w:hint="eastAsia"/>
        </w:rPr>
        <w:t>；</w:t>
      </w:r>
      <w:r w:rsidR="005702FF">
        <w:rPr>
          <w:rFonts w:hint="eastAsia"/>
        </w:rPr>
        <w:t>(</w:t>
      </w:r>
      <w:r w:rsidRPr="00EE4888">
        <w:t>b</w:t>
      </w:r>
      <w:r w:rsidR="005702FF">
        <w:rPr>
          <w:rFonts w:hint="eastAsia"/>
        </w:rPr>
        <w:t>)</w:t>
      </w:r>
      <w:r w:rsidR="005D2FE6">
        <w:t xml:space="preserve"> </w:t>
      </w:r>
      <w:r>
        <w:rPr>
          <w:rFonts w:hint="eastAsia"/>
        </w:rPr>
        <w:t>新《</w:t>
      </w:r>
      <w:r w:rsidRPr="00EE4888">
        <w:rPr>
          <w:rFonts w:hint="eastAsia"/>
        </w:rPr>
        <w:t>刑法</w:t>
      </w:r>
      <w:r>
        <w:rPr>
          <w:rFonts w:hint="eastAsia"/>
        </w:rPr>
        <w:t>》如何遵守缔约国的国际法律义务，特别是《</w:t>
      </w:r>
      <w:r w:rsidRPr="00EE4888">
        <w:rPr>
          <w:rFonts w:hint="eastAsia"/>
        </w:rPr>
        <w:t>公约</w:t>
      </w:r>
      <w:r>
        <w:rPr>
          <w:rFonts w:hint="eastAsia"/>
        </w:rPr>
        <w:t>》</w:t>
      </w:r>
      <w:r w:rsidRPr="00EE4888">
        <w:rPr>
          <w:rFonts w:hint="eastAsia"/>
        </w:rPr>
        <w:t>。</w:t>
      </w:r>
    </w:p>
    <w:p w:rsidR="006C480F" w:rsidRPr="00427B63" w:rsidRDefault="006C480F" w:rsidP="006F46F1">
      <w:pPr>
        <w:pStyle w:val="SingleTxtGC"/>
        <w:ind w:firstLine="431"/>
      </w:pPr>
      <w:r w:rsidRPr="005D2FE6">
        <w:rPr>
          <w:rFonts w:eastAsia="黑体"/>
          <w:bCs/>
        </w:rPr>
        <w:t>建议采取的行动</w:t>
      </w:r>
      <w:r>
        <w:rPr>
          <w:rFonts w:hint="eastAsia"/>
        </w:rPr>
        <w:t>：</w:t>
      </w:r>
      <w:r>
        <w:rPr>
          <w:rFonts w:asciiTheme="majorBidi" w:hAnsiTheme="majorBidi" w:cstheme="majorBidi" w:hint="eastAsia"/>
          <w:spacing w:val="4"/>
          <w:szCs w:val="21"/>
        </w:rPr>
        <w:t>发函通知缔约国</w:t>
      </w:r>
      <w:r>
        <w:rPr>
          <w:rFonts w:asciiTheme="majorBidi" w:hAnsiTheme="majorBidi" w:cstheme="majorBidi" w:hint="eastAsia"/>
          <w:szCs w:val="21"/>
        </w:rPr>
        <w:t>后续程序已终止。</w:t>
      </w:r>
      <w:r>
        <w:rPr>
          <w:rFonts w:hint="eastAsia"/>
        </w:rPr>
        <w:t>所要求的资料应在缔约国的下</w:t>
      </w:r>
      <w:r w:rsidRPr="009511E3">
        <w:rPr>
          <w:rFonts w:hint="eastAsia"/>
        </w:rPr>
        <w:t>次定期报告中处理。</w:t>
      </w:r>
    </w:p>
    <w:p w:rsidR="006C480F" w:rsidRPr="00427B63" w:rsidRDefault="006C480F" w:rsidP="006F46F1">
      <w:pPr>
        <w:pStyle w:val="SingleTxtGC"/>
        <w:ind w:firstLine="431"/>
      </w:pPr>
      <w:r w:rsidRPr="005D2FE6">
        <w:rPr>
          <w:rFonts w:eastAsia="黑体"/>
          <w:bCs/>
        </w:rPr>
        <w:t>下次定期报告</w:t>
      </w:r>
      <w:r>
        <w:rPr>
          <w:rFonts w:hint="eastAsia"/>
        </w:rPr>
        <w:t>：</w:t>
      </w:r>
      <w:r>
        <w:t>2019</w:t>
      </w:r>
      <w:r>
        <w:t>年</w:t>
      </w:r>
      <w:r>
        <w:rPr>
          <w:rFonts w:hint="eastAsia"/>
        </w:rPr>
        <w:t>3</w:t>
      </w:r>
      <w:r>
        <w:rPr>
          <w:rFonts w:hint="eastAsia"/>
        </w:rPr>
        <w:t>月</w:t>
      </w:r>
      <w:r>
        <w:rPr>
          <w:rFonts w:hint="eastAsia"/>
        </w:rPr>
        <w:t>31</w:t>
      </w:r>
      <w:r>
        <w:rPr>
          <w:rFonts w:hint="eastAsia"/>
        </w:rPr>
        <w:t>日。</w:t>
      </w:r>
    </w:p>
    <w:p w:rsidR="00187979" w:rsidRPr="00AA56A8" w:rsidRDefault="00AA56A8" w:rsidP="00AA56A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87979" w:rsidRPr="00AA56A8"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746" w:rsidRPr="000D319F" w:rsidRDefault="00F80746" w:rsidP="000D319F">
      <w:pPr>
        <w:pStyle w:val="af0"/>
        <w:spacing w:after="240"/>
        <w:ind w:left="907"/>
        <w:rPr>
          <w:rFonts w:asciiTheme="majorBidi" w:eastAsia="宋体" w:hAnsiTheme="majorBidi" w:cstheme="majorBidi"/>
          <w:sz w:val="21"/>
          <w:szCs w:val="21"/>
          <w:lang w:val="en-US"/>
        </w:rPr>
      </w:pPr>
    </w:p>
    <w:p w:rsidR="00F80746" w:rsidRPr="000D319F" w:rsidRDefault="00F8074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80746" w:rsidRPr="000D319F" w:rsidRDefault="00F80746" w:rsidP="000D319F">
      <w:pPr>
        <w:pStyle w:val="af0"/>
      </w:pPr>
    </w:p>
  </w:endnote>
  <w:endnote w:type="continuationNotice" w:id="1">
    <w:p w:rsidR="00F80746" w:rsidRDefault="00F807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46" w:rsidRPr="00187979" w:rsidRDefault="00F80746" w:rsidP="0018797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A051C0">
      <w:rPr>
        <w:rStyle w:val="af2"/>
        <w:noProof/>
      </w:rPr>
      <w:t>18</w:t>
    </w:r>
    <w:r>
      <w:rPr>
        <w:rStyle w:val="af2"/>
      </w:rPr>
      <w:fldChar w:fldCharType="end"/>
    </w:r>
    <w:r>
      <w:rPr>
        <w:rStyle w:val="af2"/>
      </w:rPr>
      <w:tab/>
    </w:r>
    <w:proofErr w:type="spellStart"/>
    <w:r w:rsidRPr="00187979">
      <w:rPr>
        <w:rStyle w:val="af2"/>
        <w:b w:val="0"/>
        <w:snapToGrid w:val="0"/>
        <w:sz w:val="16"/>
      </w:rPr>
      <w:t>GE.18</w:t>
    </w:r>
    <w:proofErr w:type="spellEnd"/>
    <w:r w:rsidRPr="00187979">
      <w:rPr>
        <w:rStyle w:val="af2"/>
        <w:b w:val="0"/>
        <w:snapToGrid w:val="0"/>
        <w:sz w:val="16"/>
      </w:rPr>
      <w:t>-21015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46" w:rsidRPr="00187979" w:rsidRDefault="00F80746" w:rsidP="00187979">
    <w:pPr>
      <w:pStyle w:val="af0"/>
      <w:tabs>
        <w:tab w:val="clear" w:pos="431"/>
        <w:tab w:val="right" w:pos="9638"/>
      </w:tabs>
      <w:rPr>
        <w:rStyle w:val="af2"/>
      </w:rPr>
    </w:pPr>
    <w:proofErr w:type="spellStart"/>
    <w:r>
      <w:t>GE.18</w:t>
    </w:r>
    <w:proofErr w:type="spellEnd"/>
    <w:r>
      <w:t>-21015</w:t>
    </w:r>
    <w:r>
      <w:tab/>
    </w:r>
    <w:r>
      <w:rPr>
        <w:rStyle w:val="af2"/>
      </w:rPr>
      <w:fldChar w:fldCharType="begin"/>
    </w:r>
    <w:r>
      <w:rPr>
        <w:rStyle w:val="af2"/>
      </w:rPr>
      <w:instrText xml:space="preserve"> PAGE  \* MERGEFORMAT </w:instrText>
    </w:r>
    <w:r>
      <w:rPr>
        <w:rStyle w:val="af2"/>
      </w:rPr>
      <w:fldChar w:fldCharType="separate"/>
    </w:r>
    <w:r w:rsidR="00F30C44">
      <w:rPr>
        <w:rStyle w:val="af2"/>
        <w:noProof/>
      </w:rPr>
      <w:t>19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46" w:rsidRPr="00EA7E67" w:rsidRDefault="00F80746" w:rsidP="005702F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-21015</w:t>
    </w:r>
    <w:r w:rsidRPr="00EE277A">
      <w:rPr>
        <w:sz w:val="20"/>
        <w:lang w:eastAsia="zh-CN"/>
      </w:rPr>
      <w:t xml:space="preserve"> (C)</w:t>
    </w:r>
    <w:r>
      <w:rPr>
        <w:sz w:val="20"/>
        <w:lang w:eastAsia="zh-CN"/>
      </w:rPr>
      <w:tab/>
    </w:r>
    <w:r w:rsidR="00120DE0">
      <w:rPr>
        <w:sz w:val="20"/>
        <w:lang w:eastAsia="zh-CN"/>
      </w:rPr>
      <w:t>1412</w:t>
    </w:r>
    <w:r>
      <w:rPr>
        <w:sz w:val="20"/>
        <w:lang w:eastAsia="zh-CN"/>
      </w:rPr>
      <w:t>1</w:t>
    </w:r>
    <w:r w:rsidR="00120DE0">
      <w:rPr>
        <w:rFonts w:eastAsiaTheme="minorEastAsia"/>
        <w:sz w:val="20"/>
        <w:lang w:eastAsia="zh-CN"/>
      </w:rPr>
      <w:t>8</w:t>
    </w:r>
    <w:r>
      <w:rPr>
        <w:sz w:val="20"/>
        <w:lang w:eastAsia="zh-CN"/>
      </w:rPr>
      <w:tab/>
    </w:r>
    <w:r w:rsidR="00A723BA">
      <w:rPr>
        <w:sz w:val="20"/>
        <w:lang w:eastAsia="zh-CN"/>
      </w:rPr>
      <w:t>16</w:t>
    </w:r>
    <w:r>
      <w:rPr>
        <w:sz w:val="20"/>
        <w:lang w:eastAsia="zh-CN"/>
      </w:rPr>
      <w:t>0</w:t>
    </w:r>
    <w:r w:rsidR="003345AC">
      <w:rPr>
        <w:sz w:val="20"/>
        <w:lang w:eastAsia="zh-CN"/>
      </w:rPr>
      <w:t>1</w:t>
    </w:r>
    <w:r>
      <w:rPr>
        <w:sz w:val="20"/>
        <w:lang w:eastAsia="zh-CN"/>
      </w:rPr>
      <w:t>1</w:t>
    </w:r>
    <w:r w:rsidR="003345AC">
      <w:rPr>
        <w:rFonts w:eastAsiaTheme="minorEastAsia"/>
        <w:sz w:val="20"/>
        <w:lang w:eastAsia="zh-CN"/>
      </w:rPr>
      <w:t>9</w:t>
    </w:r>
  </w:p>
  <w:p w:rsidR="00F80746" w:rsidRPr="00487939" w:rsidRDefault="00F80746" w:rsidP="005702F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124/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4/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746" w:rsidRPr="000157B1" w:rsidRDefault="00F807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80746" w:rsidRPr="000157B1" w:rsidRDefault="00F8074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80746" w:rsidRDefault="00F80746"/>
  </w:footnote>
  <w:footnote w:id="2">
    <w:p w:rsidR="00F80746" w:rsidRPr="00516B92" w:rsidRDefault="00F80746" w:rsidP="006C480F">
      <w:pPr>
        <w:pStyle w:val="a6"/>
      </w:pPr>
      <w:r w:rsidRPr="005329EF">
        <w:rPr>
          <w:sz w:val="21"/>
          <w:szCs w:val="21"/>
        </w:rPr>
        <w:tab/>
      </w:r>
      <w:r w:rsidRPr="005329EF">
        <w:rPr>
          <w:rStyle w:val="a8"/>
          <w:rFonts w:eastAsia="宋体"/>
          <w:szCs w:val="21"/>
          <w:vertAlign w:val="baseline"/>
        </w:rPr>
        <w:t>*</w:t>
      </w:r>
      <w:r w:rsidRPr="005329EF">
        <w:rPr>
          <w:sz w:val="21"/>
          <w:szCs w:val="21"/>
        </w:rPr>
        <w:tab/>
      </w:r>
      <w:r>
        <w:rPr>
          <w:rFonts w:hint="eastAsia"/>
        </w:rPr>
        <w:t>委员会第一二四届会议</w:t>
      </w:r>
      <w:r>
        <w:rPr>
          <w:rFonts w:hint="eastAsia"/>
        </w:rPr>
        <w:t>(</w:t>
      </w:r>
      <w:r>
        <w:t>201</w:t>
      </w:r>
      <w:r>
        <w:rPr>
          <w:rFonts w:hint="eastAsia"/>
        </w:rPr>
        <w:t>8</w:t>
      </w:r>
      <w:r>
        <w:rPr>
          <w:rFonts w:hint="eastAsia"/>
        </w:rPr>
        <w:t>年</w:t>
      </w:r>
      <w:r>
        <w:t>10</w:t>
      </w:r>
      <w:r>
        <w:rPr>
          <w:rFonts w:hint="eastAsia"/>
        </w:rPr>
        <w:t>月</w:t>
      </w:r>
      <w:r>
        <w:rPr>
          <w:rFonts w:hint="eastAsia"/>
        </w:rPr>
        <w:t>8</w:t>
      </w:r>
      <w:r>
        <w:rPr>
          <w:rFonts w:hint="eastAsia"/>
        </w:rPr>
        <w:t>日至</w:t>
      </w:r>
      <w:r>
        <w:t>11</w:t>
      </w:r>
      <w:r>
        <w:rPr>
          <w:rFonts w:hint="eastAsia"/>
        </w:rPr>
        <w:t>月</w:t>
      </w:r>
      <w:r>
        <w:rPr>
          <w:rFonts w:hint="eastAsia"/>
        </w:rPr>
        <w:t>2</w:t>
      </w:r>
      <w:r w:rsidR="009609F9">
        <w:rPr>
          <w:rFonts w:hint="eastAsia"/>
        </w:rPr>
        <w:t>日</w:t>
      </w:r>
      <w:r w:rsidR="009609F9">
        <w:rPr>
          <w:rFonts w:hint="eastAsia"/>
        </w:rPr>
        <w:t>)</w:t>
      </w:r>
      <w:r>
        <w:rPr>
          <w:rFonts w:hint="eastAsia"/>
        </w:rPr>
        <w:t>通过。</w:t>
      </w:r>
    </w:p>
  </w:footnote>
  <w:footnote w:id="3">
    <w:p w:rsidR="00F80746" w:rsidRPr="00F66FEE" w:rsidRDefault="00F80746" w:rsidP="007F2221">
      <w:pPr>
        <w:pStyle w:val="a6"/>
        <w:jc w:val="left"/>
      </w:pPr>
      <w:r w:rsidRPr="00E47EB6">
        <w:rPr>
          <w:sz w:val="28"/>
          <w:szCs w:val="28"/>
        </w:rPr>
        <w:tab/>
      </w:r>
      <w:r w:rsidRPr="00DA053C">
        <w:rPr>
          <w:rStyle w:val="a8"/>
          <w:rFonts w:eastAsia="宋体"/>
        </w:rPr>
        <w:footnoteRef/>
      </w:r>
      <w:r w:rsidRPr="00F66FEE">
        <w:tab/>
      </w:r>
      <w:r w:rsidRPr="007F2221">
        <w:rPr>
          <w:rFonts w:hint="eastAsia"/>
        </w:rPr>
        <w:t>所有评估标准，可查阅</w:t>
      </w:r>
      <w:r w:rsidR="007F2221" w:rsidRPr="007F2221">
        <w:t>http://tbinternet.ohchr.org/Treaties/CCPR/Shared%20Documents/1_Global/</w:t>
      </w:r>
      <w:r w:rsidR="007F2221">
        <w:t xml:space="preserve"> </w:t>
      </w:r>
      <w:r w:rsidRPr="007F2221">
        <w:t>INT_CCPR_FGD_8108_E.pdf</w:t>
      </w:r>
      <w:r w:rsidRPr="007F2221">
        <w:rPr>
          <w:rFonts w:hint="eastAsia"/>
        </w:rPr>
        <w:t>。</w:t>
      </w:r>
    </w:p>
  </w:footnote>
  <w:footnote w:id="4">
    <w:p w:rsidR="00F80746" w:rsidRPr="00A92513" w:rsidRDefault="00F80746" w:rsidP="006C480F">
      <w:pPr>
        <w:pStyle w:val="a6"/>
      </w:pPr>
      <w:r w:rsidRPr="00F66FEE">
        <w:tab/>
      </w:r>
      <w:r w:rsidRPr="00DA053C">
        <w:rPr>
          <w:rStyle w:val="a8"/>
          <w:rFonts w:eastAsia="宋体"/>
        </w:rPr>
        <w:footnoteRef/>
      </w:r>
      <w:r w:rsidRPr="00A92513">
        <w:tab/>
      </w:r>
      <w:r>
        <w:rPr>
          <w:rFonts w:hint="eastAsia"/>
        </w:rPr>
        <w:t>见</w:t>
      </w:r>
      <w:r w:rsidRPr="00A92513">
        <w:t>https:</w:t>
      </w:r>
      <w:proofErr w:type="gramStart"/>
      <w:r w:rsidRPr="00A92513">
        <w:t>//tbinternet.ohch</w:t>
      </w:r>
      <w:r w:rsidRPr="00A92513">
        <w:rPr>
          <w:spacing w:val="-4"/>
        </w:rPr>
        <w:t>r.org/_layouts/treatybodyexternal/Download.as</w:t>
      </w:r>
      <w:r w:rsidRPr="00A92513">
        <w:t>px?symbolno</w:t>
      </w:r>
      <w:proofErr w:type="gramEnd"/>
      <w:r w:rsidRPr="00A92513">
        <w:t>=INT%2fCCPR% 2fNGS%2fGRC%2f27052&amp;Lang=en</w:t>
      </w:r>
      <w:r>
        <w:rPr>
          <w:rFonts w:hint="eastAsia"/>
        </w:rPr>
        <w:t>。</w:t>
      </w:r>
    </w:p>
  </w:footnote>
  <w:footnote w:id="5">
    <w:p w:rsidR="00F80746" w:rsidRPr="00F61437" w:rsidRDefault="00F80746" w:rsidP="00AA0531">
      <w:pPr>
        <w:pStyle w:val="a6"/>
        <w:spacing w:after="0"/>
      </w:pPr>
      <w:r w:rsidRPr="00A92513">
        <w:tab/>
      </w:r>
      <w:r w:rsidRPr="00DA053C">
        <w:rPr>
          <w:rStyle w:val="a8"/>
          <w:rFonts w:eastAsia="宋体"/>
        </w:rPr>
        <w:footnoteRef/>
      </w:r>
      <w:r w:rsidRPr="00F61437">
        <w:tab/>
      </w:r>
      <w:r>
        <w:rPr>
          <w:rFonts w:hint="eastAsia"/>
        </w:rPr>
        <w:t>见</w:t>
      </w:r>
      <w:r w:rsidRPr="00F61437">
        <w:t>htt</w:t>
      </w:r>
      <w:r w:rsidRPr="00F61437">
        <w:rPr>
          <w:spacing w:val="4"/>
        </w:rPr>
        <w:t>ps:</w:t>
      </w:r>
      <w:proofErr w:type="gramStart"/>
      <w:r w:rsidRPr="00F61437">
        <w:rPr>
          <w:spacing w:val="4"/>
        </w:rPr>
        <w:t>//tbinternet.ohchr.org/_lay</w:t>
      </w:r>
      <w:r w:rsidRPr="00F61437">
        <w:rPr>
          <w:spacing w:val="-6"/>
        </w:rPr>
        <w:t>outs/treatybodyexternal/Download.aspx?symbolno</w:t>
      </w:r>
      <w:proofErr w:type="gramEnd"/>
      <w:r w:rsidRPr="00F61437">
        <w:t xml:space="preserve">=INT%2fCCPR% </w:t>
      </w:r>
      <w:proofErr w:type="spellStart"/>
      <w:r w:rsidRPr="00F61437">
        <w:t>2fNGS%2fGRC%2f27236&amp;Lang</w:t>
      </w:r>
      <w:proofErr w:type="spellEnd"/>
      <w:r w:rsidRPr="00F61437">
        <w:t>=en</w:t>
      </w:r>
      <w:r>
        <w:rPr>
          <w:rFonts w:hint="eastAsia"/>
        </w:rPr>
        <w:t>。</w:t>
      </w:r>
    </w:p>
  </w:footnote>
  <w:footnote w:id="6">
    <w:p w:rsidR="00F80746" w:rsidRPr="00522381" w:rsidRDefault="00F80746" w:rsidP="008E57EE">
      <w:pPr>
        <w:pStyle w:val="a6"/>
        <w:spacing w:after="0"/>
        <w:rPr>
          <w:sz w:val="28"/>
          <w:szCs w:val="28"/>
        </w:rPr>
      </w:pPr>
      <w:r w:rsidRPr="00F61437">
        <w:tab/>
      </w:r>
      <w:r w:rsidRPr="00DA053C">
        <w:rPr>
          <w:rStyle w:val="a8"/>
          <w:rFonts w:eastAsia="宋体"/>
        </w:rPr>
        <w:footnoteRef/>
      </w:r>
      <w:r w:rsidRPr="00522381">
        <w:tab/>
        <w:t xml:space="preserve">https://tbinternet.ohchr.org/_layouts/treatybodyexternal/Download.aspx?symbolno=INT%2fCCPR% </w:t>
      </w:r>
      <w:proofErr w:type="spellStart"/>
      <w:r w:rsidRPr="00522381">
        <w:t>2fNGS%2fKOR%2f27078&amp;Lang</w:t>
      </w:r>
      <w:proofErr w:type="spellEnd"/>
      <w:r w:rsidRPr="00522381">
        <w:t>=en</w:t>
      </w:r>
      <w:r>
        <w:rPr>
          <w:rFonts w:hint="eastAsia"/>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46" w:rsidRDefault="00F80746" w:rsidP="00187979">
    <w:pPr>
      <w:pStyle w:val="af3"/>
    </w:pPr>
    <w:proofErr w:type="spellStart"/>
    <w:r>
      <w:t>CCPR</w:t>
    </w:r>
    <w:proofErr w:type="spellEnd"/>
    <w:r>
      <w:t>/C/124/2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46" w:rsidRPr="00202A30" w:rsidRDefault="00F80746" w:rsidP="00187979">
    <w:pPr>
      <w:pStyle w:val="af3"/>
      <w:jc w:val="right"/>
    </w:pPr>
    <w:proofErr w:type="spellStart"/>
    <w:r>
      <w:t>CCPR</w:t>
    </w:r>
    <w:proofErr w:type="spellEnd"/>
    <w:r>
      <w:t>/C/124/2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FA14C1"/>
    <w:multiLevelType w:val="hybridMultilevel"/>
    <w:tmpl w:val="ABCE81C8"/>
    <w:lvl w:ilvl="0" w:tplc="01A2057C">
      <w:start w:val="1"/>
      <w:numFmt w:val="lowerLetter"/>
      <w:lvlText w:val="(%1)"/>
      <w:lvlJc w:val="left"/>
      <w:pPr>
        <w:ind w:left="1989" w:hanging="435"/>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9946E7"/>
    <w:multiLevelType w:val="hybridMultilevel"/>
    <w:tmpl w:val="60A04D76"/>
    <w:lvl w:ilvl="0" w:tplc="8E9EB91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 w15:restartNumberingAfterBreak="0">
    <w:nsid w:val="07057199"/>
    <w:multiLevelType w:val="hybridMultilevel"/>
    <w:tmpl w:val="993ABD6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A005074"/>
    <w:multiLevelType w:val="hybridMultilevel"/>
    <w:tmpl w:val="E2603CF6"/>
    <w:lvl w:ilvl="0" w:tplc="5A561B4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0E3D6952"/>
    <w:multiLevelType w:val="hybridMultilevel"/>
    <w:tmpl w:val="78E4222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266002"/>
    <w:multiLevelType w:val="hybridMultilevel"/>
    <w:tmpl w:val="9B406D54"/>
    <w:lvl w:ilvl="0" w:tplc="42422ECC">
      <w:start w:val="1"/>
      <w:numFmt w:val="lowerLetter"/>
      <w:lvlText w:val="(%1)"/>
      <w:lvlJc w:val="left"/>
      <w:pPr>
        <w:ind w:left="2435" w:hanging="435"/>
      </w:pPr>
      <w:rPr>
        <w:rFonts w:hint="default"/>
      </w:rPr>
    </w:lvl>
    <w:lvl w:ilvl="1" w:tplc="04090019" w:tentative="1">
      <w:start w:val="1"/>
      <w:numFmt w:val="lowerLetter"/>
      <w:lvlText w:val="%2)"/>
      <w:lvlJc w:val="left"/>
      <w:pPr>
        <w:ind w:left="2840" w:hanging="420"/>
      </w:pPr>
    </w:lvl>
    <w:lvl w:ilvl="2" w:tplc="0409001B" w:tentative="1">
      <w:start w:val="1"/>
      <w:numFmt w:val="lowerRoman"/>
      <w:lvlText w:val="%3."/>
      <w:lvlJc w:val="right"/>
      <w:pPr>
        <w:ind w:left="3260" w:hanging="420"/>
      </w:pPr>
    </w:lvl>
    <w:lvl w:ilvl="3" w:tplc="0409000F" w:tentative="1">
      <w:start w:val="1"/>
      <w:numFmt w:val="decimal"/>
      <w:lvlText w:val="%4."/>
      <w:lvlJc w:val="left"/>
      <w:pPr>
        <w:ind w:left="3680" w:hanging="420"/>
      </w:pPr>
    </w:lvl>
    <w:lvl w:ilvl="4" w:tplc="04090019" w:tentative="1">
      <w:start w:val="1"/>
      <w:numFmt w:val="lowerLetter"/>
      <w:lvlText w:val="%5)"/>
      <w:lvlJc w:val="left"/>
      <w:pPr>
        <w:ind w:left="4100" w:hanging="420"/>
      </w:pPr>
    </w:lvl>
    <w:lvl w:ilvl="5" w:tplc="0409001B" w:tentative="1">
      <w:start w:val="1"/>
      <w:numFmt w:val="lowerRoman"/>
      <w:lvlText w:val="%6."/>
      <w:lvlJc w:val="right"/>
      <w:pPr>
        <w:ind w:left="4520" w:hanging="420"/>
      </w:pPr>
    </w:lvl>
    <w:lvl w:ilvl="6" w:tplc="0409000F" w:tentative="1">
      <w:start w:val="1"/>
      <w:numFmt w:val="decimal"/>
      <w:lvlText w:val="%7."/>
      <w:lvlJc w:val="left"/>
      <w:pPr>
        <w:ind w:left="4940" w:hanging="420"/>
      </w:pPr>
    </w:lvl>
    <w:lvl w:ilvl="7" w:tplc="04090019" w:tentative="1">
      <w:start w:val="1"/>
      <w:numFmt w:val="lowerLetter"/>
      <w:lvlText w:val="%8)"/>
      <w:lvlJc w:val="left"/>
      <w:pPr>
        <w:ind w:left="5360" w:hanging="420"/>
      </w:pPr>
    </w:lvl>
    <w:lvl w:ilvl="8" w:tplc="0409001B" w:tentative="1">
      <w:start w:val="1"/>
      <w:numFmt w:val="lowerRoman"/>
      <w:lvlText w:val="%9."/>
      <w:lvlJc w:val="right"/>
      <w:pPr>
        <w:ind w:left="5780" w:hanging="420"/>
      </w:pPr>
    </w:lvl>
  </w:abstractNum>
  <w:abstractNum w:abstractNumId="12" w15:restartNumberingAfterBreak="0">
    <w:nsid w:val="20F17FFC"/>
    <w:multiLevelType w:val="hybridMultilevel"/>
    <w:tmpl w:val="20AAA53E"/>
    <w:lvl w:ilvl="0" w:tplc="2314FD3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211C74D6"/>
    <w:multiLevelType w:val="hybridMultilevel"/>
    <w:tmpl w:val="1D662A4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1E33256"/>
    <w:multiLevelType w:val="hybridMultilevel"/>
    <w:tmpl w:val="8EACF6C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314C5D6E"/>
    <w:multiLevelType w:val="hybridMultilevel"/>
    <w:tmpl w:val="DB6A2F70"/>
    <w:lvl w:ilvl="0" w:tplc="9690BBF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C84B5E"/>
    <w:multiLevelType w:val="hybridMultilevel"/>
    <w:tmpl w:val="3B60501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96A5124"/>
    <w:multiLevelType w:val="hybridMultilevel"/>
    <w:tmpl w:val="3C503F2E"/>
    <w:lvl w:ilvl="0" w:tplc="A68259F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3EFF7F92"/>
    <w:multiLevelType w:val="hybridMultilevel"/>
    <w:tmpl w:val="A5CACBF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40FC586B"/>
    <w:multiLevelType w:val="hybridMultilevel"/>
    <w:tmpl w:val="21867C2A"/>
    <w:lvl w:ilvl="0" w:tplc="A97C921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4D9A5131"/>
    <w:multiLevelType w:val="hybridMultilevel"/>
    <w:tmpl w:val="F5A44B6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21B1154"/>
    <w:multiLevelType w:val="hybridMultilevel"/>
    <w:tmpl w:val="E070C60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5A663D71"/>
    <w:multiLevelType w:val="hybridMultilevel"/>
    <w:tmpl w:val="BAEEBA36"/>
    <w:lvl w:ilvl="0" w:tplc="073A897E">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44167C1"/>
    <w:multiLevelType w:val="hybridMultilevel"/>
    <w:tmpl w:val="4412F210"/>
    <w:lvl w:ilvl="0" w:tplc="41C6AF2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7" w15:restartNumberingAfterBreak="0">
    <w:nsid w:val="659262AA"/>
    <w:multiLevelType w:val="hybridMultilevel"/>
    <w:tmpl w:val="C59A4DF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69402FD"/>
    <w:multiLevelType w:val="hybridMultilevel"/>
    <w:tmpl w:val="F9E44C90"/>
    <w:lvl w:ilvl="0" w:tplc="4056B90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6FE164D8"/>
    <w:multiLevelType w:val="hybridMultilevel"/>
    <w:tmpl w:val="DE2CDA9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B694589"/>
    <w:multiLevelType w:val="hybridMultilevel"/>
    <w:tmpl w:val="C310D98A"/>
    <w:lvl w:ilvl="0" w:tplc="F4725A7C">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5" w15:restartNumberingAfterBreak="0">
    <w:nsid w:val="7FE37CA2"/>
    <w:multiLevelType w:val="hybridMultilevel"/>
    <w:tmpl w:val="6E1A3520"/>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7"/>
  </w:num>
  <w:num w:numId="2">
    <w:abstractNumId w:val="29"/>
  </w:num>
  <w:num w:numId="3">
    <w:abstractNumId w:val="8"/>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16"/>
  </w:num>
  <w:num w:numId="9">
    <w:abstractNumId w:val="10"/>
  </w:num>
  <w:num w:numId="10">
    <w:abstractNumId w:val="2"/>
  </w:num>
  <w:num w:numId="11">
    <w:abstractNumId w:val="24"/>
  </w:num>
  <w:num w:numId="12">
    <w:abstractNumId w:val="25"/>
  </w:num>
  <w:num w:numId="13">
    <w:abstractNumId w:val="33"/>
  </w:num>
  <w:num w:numId="14">
    <w:abstractNumId w:val="9"/>
  </w:num>
  <w:num w:numId="15">
    <w:abstractNumId w:val="19"/>
  </w:num>
  <w:num w:numId="16">
    <w:abstractNumId w:val="32"/>
  </w:num>
  <w:num w:numId="17">
    <w:abstractNumId w:val="12"/>
  </w:num>
  <w:num w:numId="18">
    <w:abstractNumId w:val="14"/>
  </w:num>
  <w:num w:numId="19">
    <w:abstractNumId w:val="18"/>
  </w:num>
  <w:num w:numId="20">
    <w:abstractNumId w:val="23"/>
  </w:num>
  <w:num w:numId="21">
    <w:abstractNumId w:val="11"/>
  </w:num>
  <w:num w:numId="22">
    <w:abstractNumId w:val="17"/>
  </w:num>
  <w:num w:numId="23">
    <w:abstractNumId w:val="34"/>
  </w:num>
  <w:num w:numId="24">
    <w:abstractNumId w:val="6"/>
  </w:num>
  <w:num w:numId="25">
    <w:abstractNumId w:val="1"/>
  </w:num>
  <w:num w:numId="26">
    <w:abstractNumId w:val="4"/>
  </w:num>
  <w:num w:numId="27">
    <w:abstractNumId w:val="15"/>
  </w:num>
  <w:num w:numId="28">
    <w:abstractNumId w:val="13"/>
  </w:num>
  <w:num w:numId="29">
    <w:abstractNumId w:val="5"/>
  </w:num>
  <w:num w:numId="30">
    <w:abstractNumId w:val="27"/>
  </w:num>
  <w:num w:numId="31">
    <w:abstractNumId w:val="3"/>
  </w:num>
  <w:num w:numId="32">
    <w:abstractNumId w:val="22"/>
  </w:num>
  <w:num w:numId="33">
    <w:abstractNumId w:val="26"/>
  </w:num>
  <w:num w:numId="34">
    <w:abstractNumId w:val="35"/>
  </w:num>
  <w:num w:numId="35">
    <w:abstractNumId w:val="20"/>
  </w:num>
  <w:num w:numId="36">
    <w:abstractNumId w:val="21"/>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F6"/>
    <w:rsid w:val="00011483"/>
    <w:rsid w:val="00020548"/>
    <w:rsid w:val="00035DD7"/>
    <w:rsid w:val="0004554F"/>
    <w:rsid w:val="00062546"/>
    <w:rsid w:val="00075406"/>
    <w:rsid w:val="00094BEE"/>
    <w:rsid w:val="000B4543"/>
    <w:rsid w:val="000D319F"/>
    <w:rsid w:val="000E4D0E"/>
    <w:rsid w:val="000F5687"/>
    <w:rsid w:val="000F5EB8"/>
    <w:rsid w:val="00120DE0"/>
    <w:rsid w:val="00141951"/>
    <w:rsid w:val="00144B69"/>
    <w:rsid w:val="00153E86"/>
    <w:rsid w:val="00157A67"/>
    <w:rsid w:val="001706C8"/>
    <w:rsid w:val="00172E04"/>
    <w:rsid w:val="001772E6"/>
    <w:rsid w:val="00187979"/>
    <w:rsid w:val="001B1BD1"/>
    <w:rsid w:val="001C3EF2"/>
    <w:rsid w:val="001D17F6"/>
    <w:rsid w:val="001D1E45"/>
    <w:rsid w:val="001D61F6"/>
    <w:rsid w:val="001F66DD"/>
    <w:rsid w:val="00204B42"/>
    <w:rsid w:val="0021265F"/>
    <w:rsid w:val="002231C3"/>
    <w:rsid w:val="0024165A"/>
    <w:rsid w:val="0024417F"/>
    <w:rsid w:val="00250F8D"/>
    <w:rsid w:val="002B5960"/>
    <w:rsid w:val="002B6080"/>
    <w:rsid w:val="002E1C97"/>
    <w:rsid w:val="002E7FBB"/>
    <w:rsid w:val="002F3815"/>
    <w:rsid w:val="002F5834"/>
    <w:rsid w:val="003006AB"/>
    <w:rsid w:val="00326EBF"/>
    <w:rsid w:val="00327FE4"/>
    <w:rsid w:val="003333CC"/>
    <w:rsid w:val="003345AC"/>
    <w:rsid w:val="00386D7E"/>
    <w:rsid w:val="003C06B7"/>
    <w:rsid w:val="003C3396"/>
    <w:rsid w:val="003E09B7"/>
    <w:rsid w:val="00427F63"/>
    <w:rsid w:val="00434D38"/>
    <w:rsid w:val="00453254"/>
    <w:rsid w:val="00477F35"/>
    <w:rsid w:val="00494EB8"/>
    <w:rsid w:val="004B096D"/>
    <w:rsid w:val="004C4A0A"/>
    <w:rsid w:val="004D0A00"/>
    <w:rsid w:val="004F348E"/>
    <w:rsid w:val="00501220"/>
    <w:rsid w:val="00522381"/>
    <w:rsid w:val="005329EF"/>
    <w:rsid w:val="00550DF1"/>
    <w:rsid w:val="005702FF"/>
    <w:rsid w:val="00573417"/>
    <w:rsid w:val="00581AE5"/>
    <w:rsid w:val="00585349"/>
    <w:rsid w:val="005B72FA"/>
    <w:rsid w:val="005C3D58"/>
    <w:rsid w:val="005D2FE6"/>
    <w:rsid w:val="005E36BC"/>
    <w:rsid w:val="005E403A"/>
    <w:rsid w:val="005E4086"/>
    <w:rsid w:val="00604D91"/>
    <w:rsid w:val="006257FE"/>
    <w:rsid w:val="006648B7"/>
    <w:rsid w:val="00670DEE"/>
    <w:rsid w:val="00680656"/>
    <w:rsid w:val="006B1119"/>
    <w:rsid w:val="006B6453"/>
    <w:rsid w:val="006C449B"/>
    <w:rsid w:val="006C480F"/>
    <w:rsid w:val="006D3757"/>
    <w:rsid w:val="006D37EB"/>
    <w:rsid w:val="006E3E46"/>
    <w:rsid w:val="006E71B1"/>
    <w:rsid w:val="006F1404"/>
    <w:rsid w:val="006F46F1"/>
    <w:rsid w:val="0070593B"/>
    <w:rsid w:val="00705D89"/>
    <w:rsid w:val="00731A42"/>
    <w:rsid w:val="0075064D"/>
    <w:rsid w:val="00755487"/>
    <w:rsid w:val="0076133F"/>
    <w:rsid w:val="00767E69"/>
    <w:rsid w:val="0077079A"/>
    <w:rsid w:val="00771504"/>
    <w:rsid w:val="007A5599"/>
    <w:rsid w:val="007A576A"/>
    <w:rsid w:val="007F090C"/>
    <w:rsid w:val="007F2221"/>
    <w:rsid w:val="0084419C"/>
    <w:rsid w:val="00856233"/>
    <w:rsid w:val="00860F27"/>
    <w:rsid w:val="008617AB"/>
    <w:rsid w:val="008628F6"/>
    <w:rsid w:val="00863D12"/>
    <w:rsid w:val="00883581"/>
    <w:rsid w:val="008860B2"/>
    <w:rsid w:val="008B0560"/>
    <w:rsid w:val="008B2BFA"/>
    <w:rsid w:val="008D31F4"/>
    <w:rsid w:val="008E07A8"/>
    <w:rsid w:val="008E57EE"/>
    <w:rsid w:val="008E6A3F"/>
    <w:rsid w:val="00923557"/>
    <w:rsid w:val="009250C9"/>
    <w:rsid w:val="00936F03"/>
    <w:rsid w:val="00943B69"/>
    <w:rsid w:val="00944CB3"/>
    <w:rsid w:val="009609F9"/>
    <w:rsid w:val="009626FF"/>
    <w:rsid w:val="0096722F"/>
    <w:rsid w:val="00986624"/>
    <w:rsid w:val="00993181"/>
    <w:rsid w:val="009A5426"/>
    <w:rsid w:val="009B09D7"/>
    <w:rsid w:val="009B2BCE"/>
    <w:rsid w:val="009D35ED"/>
    <w:rsid w:val="009E48A8"/>
    <w:rsid w:val="00A0025E"/>
    <w:rsid w:val="00A03CB6"/>
    <w:rsid w:val="00A051C0"/>
    <w:rsid w:val="00A1364C"/>
    <w:rsid w:val="00A21076"/>
    <w:rsid w:val="00A31BA8"/>
    <w:rsid w:val="00A362F4"/>
    <w:rsid w:val="00A3739A"/>
    <w:rsid w:val="00A52DAF"/>
    <w:rsid w:val="00A723BA"/>
    <w:rsid w:val="00A731DB"/>
    <w:rsid w:val="00A84072"/>
    <w:rsid w:val="00A9174E"/>
    <w:rsid w:val="00A92513"/>
    <w:rsid w:val="00AA0531"/>
    <w:rsid w:val="00AA56A8"/>
    <w:rsid w:val="00B16570"/>
    <w:rsid w:val="00B23B03"/>
    <w:rsid w:val="00B3324A"/>
    <w:rsid w:val="00B43EB7"/>
    <w:rsid w:val="00B44982"/>
    <w:rsid w:val="00B53320"/>
    <w:rsid w:val="00B614C4"/>
    <w:rsid w:val="00B65724"/>
    <w:rsid w:val="00BA018D"/>
    <w:rsid w:val="00BC6522"/>
    <w:rsid w:val="00C121D5"/>
    <w:rsid w:val="00C17349"/>
    <w:rsid w:val="00C351AA"/>
    <w:rsid w:val="00C70852"/>
    <w:rsid w:val="00C7253F"/>
    <w:rsid w:val="00C85632"/>
    <w:rsid w:val="00C90707"/>
    <w:rsid w:val="00CA194D"/>
    <w:rsid w:val="00CA4F11"/>
    <w:rsid w:val="00CC468D"/>
    <w:rsid w:val="00CD6FA3"/>
    <w:rsid w:val="00CE1D1C"/>
    <w:rsid w:val="00CE3B60"/>
    <w:rsid w:val="00CE7B64"/>
    <w:rsid w:val="00D0776F"/>
    <w:rsid w:val="00D20D96"/>
    <w:rsid w:val="00D230D9"/>
    <w:rsid w:val="00D24D65"/>
    <w:rsid w:val="00D26A05"/>
    <w:rsid w:val="00D72545"/>
    <w:rsid w:val="00D9309B"/>
    <w:rsid w:val="00D94D6B"/>
    <w:rsid w:val="00D96DA3"/>
    <w:rsid w:val="00D97B98"/>
    <w:rsid w:val="00DB66BA"/>
    <w:rsid w:val="00DC671F"/>
    <w:rsid w:val="00DE4DA7"/>
    <w:rsid w:val="00E0024F"/>
    <w:rsid w:val="00E02C13"/>
    <w:rsid w:val="00E144ED"/>
    <w:rsid w:val="00E33B38"/>
    <w:rsid w:val="00E442A1"/>
    <w:rsid w:val="00E47FE5"/>
    <w:rsid w:val="00E574AF"/>
    <w:rsid w:val="00E663D6"/>
    <w:rsid w:val="00E84791"/>
    <w:rsid w:val="00EA7E67"/>
    <w:rsid w:val="00EC4949"/>
    <w:rsid w:val="00ED62FD"/>
    <w:rsid w:val="00F24E6D"/>
    <w:rsid w:val="00F30C44"/>
    <w:rsid w:val="00F31EC4"/>
    <w:rsid w:val="00F4094C"/>
    <w:rsid w:val="00F61437"/>
    <w:rsid w:val="00F714DA"/>
    <w:rsid w:val="00F80746"/>
    <w:rsid w:val="00F87993"/>
    <w:rsid w:val="00FB456B"/>
    <w:rsid w:val="00FD7F0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F5B79EF"/>
  <w15:docId w15:val="{325BFF9D-B920-448D-804B-232B9FC4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6C480F"/>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6C480F"/>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6C480F"/>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6C480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6C480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6C480F"/>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rsid w:val="006C480F"/>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6C480F"/>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6C480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6C480F"/>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6C480F"/>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rsid w:val="006C480F"/>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6C480F"/>
    <w:pPr>
      <w:numPr>
        <w:numId w:val="9"/>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6C480F"/>
    <w:pPr>
      <w:numPr>
        <w:numId w:val="10"/>
      </w:numPr>
    </w:pPr>
  </w:style>
  <w:style w:type="numbering" w:styleId="111111">
    <w:name w:val="Outline List 2"/>
    <w:basedOn w:val="a2"/>
    <w:semiHidden/>
    <w:rsid w:val="006C480F"/>
    <w:pPr>
      <w:numPr>
        <w:numId w:val="12"/>
      </w:numPr>
    </w:pPr>
  </w:style>
  <w:style w:type="numbering" w:styleId="1111110">
    <w:name w:val="Outline List 1"/>
    <w:basedOn w:val="a2"/>
    <w:semiHidden/>
    <w:rsid w:val="006C480F"/>
    <w:pPr>
      <w:numPr>
        <w:numId w:val="13"/>
      </w:numPr>
    </w:pPr>
  </w:style>
  <w:style w:type="character" w:styleId="afa">
    <w:name w:val="Book Title"/>
    <w:basedOn w:val="a0"/>
    <w:uiPriority w:val="33"/>
    <w:rsid w:val="006C480F"/>
    <w:rPr>
      <w:b/>
      <w:bCs/>
      <w:smallCaps/>
      <w:spacing w:val="5"/>
    </w:rPr>
  </w:style>
  <w:style w:type="character" w:styleId="afb">
    <w:name w:val="Hyperlink"/>
    <w:basedOn w:val="a0"/>
    <w:uiPriority w:val="99"/>
    <w:unhideWhenUsed/>
    <w:rsid w:val="006C480F"/>
    <w:rPr>
      <w:color w:val="0000FF" w:themeColor="hyperlink"/>
      <w:u w:val="single"/>
    </w:rPr>
  </w:style>
  <w:style w:type="character" w:styleId="afc">
    <w:name w:val="Mention"/>
    <w:basedOn w:val="a0"/>
    <w:uiPriority w:val="99"/>
    <w:semiHidden/>
    <w:unhideWhenUsed/>
    <w:rsid w:val="005329E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C1EDF-AF83-478C-B435-C02145643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17339</Words>
  <Characters>18661</Characters>
  <Application>Microsoft Office Word</Application>
  <DocSecurity>0</DocSecurity>
  <Lines>702</Lines>
  <Paragraphs>291</Paragraphs>
  <ScaleCrop>false</ScaleCrop>
  <Company>DCM</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CCPR/C/124/2</dc:title>
  <dc:subject>1821015</dc:subject>
  <dc:creator>WUJS</dc:creator>
  <cp:keywords/>
  <dc:description/>
  <cp:lastModifiedBy>Xiangli Ferschin-Ji</cp:lastModifiedBy>
  <cp:revision>2</cp:revision>
  <cp:lastPrinted>2019-01-11T14:40:00Z</cp:lastPrinted>
  <dcterms:created xsi:type="dcterms:W3CDTF">2019-01-16T08:26:00Z</dcterms:created>
  <dcterms:modified xsi:type="dcterms:W3CDTF">2019-01-16T08:26:00Z</dcterms:modified>
</cp:coreProperties>
</file>