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0C7DB6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A3DDFC" w14:textId="77777777" w:rsidR="002D5AAC" w:rsidRDefault="002D5AAC" w:rsidP="006232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E87DE4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67C39B" w14:textId="5DB05C64" w:rsidR="002D5AAC" w:rsidRDefault="00623298" w:rsidP="00623298">
            <w:pPr>
              <w:jc w:val="right"/>
            </w:pPr>
            <w:r w:rsidRPr="00623298">
              <w:rPr>
                <w:sz w:val="40"/>
              </w:rPr>
              <w:t>A</w:t>
            </w:r>
            <w:r>
              <w:t>/HRC/RES/62/7</w:t>
            </w:r>
          </w:p>
        </w:tc>
      </w:tr>
      <w:tr w:rsidR="002D5AAC" w14:paraId="4CB0235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393DA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FE5EA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2A45CD7" w14:textId="77777777" w:rsidR="002D5AAC" w:rsidRDefault="0062329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681D06A" w14:textId="77777777" w:rsidR="00623298" w:rsidRDefault="00623298" w:rsidP="0062329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341C0FAD" w14:textId="77777777" w:rsidR="00623298" w:rsidRDefault="00623298" w:rsidP="0062329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D82C443" w14:textId="0B0F6E5F" w:rsidR="00623298" w:rsidRPr="00E71476" w:rsidRDefault="00623298" w:rsidP="0062329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C48BB1E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99E8761" w14:textId="77777777" w:rsidR="00623298" w:rsidRPr="007A023E" w:rsidRDefault="00623298" w:rsidP="00623298">
      <w:pPr>
        <w:rPr>
          <w:b/>
          <w:bCs/>
          <w:color w:val="000000"/>
        </w:rPr>
      </w:pPr>
      <w:r>
        <w:rPr>
          <w:b/>
          <w:bCs/>
        </w:rPr>
        <w:t>Шестьдесят вторая сессия</w:t>
      </w:r>
    </w:p>
    <w:p w14:paraId="01BC7546" w14:textId="77777777" w:rsidR="00623298" w:rsidRPr="007A023E" w:rsidRDefault="00623298" w:rsidP="00623298">
      <w:pPr>
        <w:rPr>
          <w:color w:val="000000"/>
        </w:rPr>
      </w:pPr>
      <w:r>
        <w:t xml:space="preserve">15 июня — </w:t>
      </w:r>
      <w:r w:rsidRPr="00A25B80">
        <w:t>8</w:t>
      </w:r>
      <w:r>
        <w:t xml:space="preserve"> июля 2026 года</w:t>
      </w:r>
    </w:p>
    <w:p w14:paraId="35EBBA86" w14:textId="77777777" w:rsidR="00623298" w:rsidRPr="004A3CF0" w:rsidRDefault="00623298" w:rsidP="00623298">
      <w:r>
        <w:t>Пункт 3 повестки дня</w:t>
      </w:r>
    </w:p>
    <w:p w14:paraId="2F5F7416" w14:textId="77777777" w:rsidR="00623298" w:rsidRPr="004A3CF0" w:rsidRDefault="00623298" w:rsidP="0062329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A25B80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A25B80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A25B80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7BF52C75" w14:textId="245B82DC" w:rsidR="00623298" w:rsidRPr="002843DF" w:rsidRDefault="00623298" w:rsidP="00623298">
      <w:pPr>
        <w:pStyle w:val="HChG"/>
      </w:pPr>
      <w:r>
        <w:tab/>
      </w:r>
      <w:r>
        <w:tab/>
        <w:t>Резолюция, принятая Советом по правам человека 6</w:t>
      </w:r>
      <w:r>
        <w:rPr>
          <w:lang w:val="fr-CH"/>
        </w:rPr>
        <w:t> </w:t>
      </w:r>
      <w:r>
        <w:t>июля 2026 года</w:t>
      </w:r>
    </w:p>
    <w:p w14:paraId="07B774C0" w14:textId="1FFB8BEB" w:rsidR="00623298" w:rsidRPr="004A3CF0" w:rsidRDefault="00623298" w:rsidP="00623298">
      <w:pPr>
        <w:pStyle w:val="H1G"/>
      </w:pPr>
      <w:r w:rsidRPr="00314B9A">
        <w:tab/>
      </w:r>
      <w:r>
        <w:t>62/7</w:t>
      </w:r>
      <w:r>
        <w:rPr>
          <w:lang w:val="fr-CH"/>
        </w:rPr>
        <w:t>.</w:t>
      </w:r>
      <w:r>
        <w:tab/>
        <w:t>Специальный докладчик по вопросу о правах инвалидов</w:t>
      </w:r>
    </w:p>
    <w:p w14:paraId="2406A120" w14:textId="77777777" w:rsidR="00623298" w:rsidRDefault="00623298" w:rsidP="00623298">
      <w:pPr>
        <w:spacing w:after="120"/>
        <w:ind w:left="1134" w:right="1134"/>
        <w:jc w:val="both"/>
      </w:pPr>
      <w:r>
        <w:tab/>
      </w:r>
      <w:r>
        <w:tab/>
      </w:r>
      <w:r w:rsidRPr="000262C4">
        <w:rPr>
          <w:i/>
          <w:iCs/>
        </w:rPr>
        <w:t>Совет по правам человека</w:t>
      </w:r>
      <w:r w:rsidRPr="00263032">
        <w:t>,</w:t>
      </w:r>
    </w:p>
    <w:p w14:paraId="2D600505" w14:textId="77777777" w:rsidR="00623298" w:rsidRPr="00F76947" w:rsidRDefault="00623298" w:rsidP="00623298">
      <w:pPr>
        <w:pStyle w:val="SingleTxtG"/>
      </w:pPr>
      <w:r>
        <w:tab/>
      </w:r>
      <w:r w:rsidRPr="000262C4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 руководствуясь также Всеобщей декларацией прав человека, Конвенцией о правах инвалидов и другими соответствующими договорами по правам человека,</w:t>
      </w:r>
    </w:p>
    <w:p w14:paraId="57AD53BA" w14:textId="177AB110" w:rsidR="00623298" w:rsidRPr="00F76947" w:rsidRDefault="00623298" w:rsidP="00623298">
      <w:pPr>
        <w:pStyle w:val="SingleTxtG"/>
      </w:pPr>
      <w:r>
        <w:tab/>
      </w:r>
      <w:r w:rsidRPr="000262C4"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</w:t>
      </w:r>
      <w:r w:rsidRPr="00623298">
        <w:t>5</w:t>
      </w:r>
      <w:r w:rsidRPr="00623298">
        <w:t>/</w:t>
      </w:r>
      <w:r w:rsidRPr="00623298">
        <w:t>2</w:t>
      </w:r>
      <w:r>
        <w:t xml:space="preserve"> о Кодексе поведения мандатариев специальных процедур Совета по правам человека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2F71E847" w14:textId="6981DF8D" w:rsidR="00623298" w:rsidRPr="00F76947" w:rsidRDefault="00623298" w:rsidP="00623298">
      <w:pPr>
        <w:pStyle w:val="SingleTxtG"/>
      </w:pPr>
      <w:r>
        <w:tab/>
      </w:r>
      <w:r w:rsidRPr="000262C4">
        <w:rPr>
          <w:i/>
          <w:iCs/>
        </w:rPr>
        <w:t>ссылаясь также</w:t>
      </w:r>
      <w:r>
        <w:t xml:space="preserve"> на свои резолюции </w:t>
      </w:r>
      <w:hyperlink r:id="rId8" w:history="1">
        <w:r w:rsidRPr="00623298">
          <w:rPr>
            <w:rStyle w:val="af1"/>
          </w:rPr>
          <w:t>26/20</w:t>
        </w:r>
      </w:hyperlink>
      <w:r>
        <w:t xml:space="preserve"> от 27 июня 2014 года, </w:t>
      </w:r>
      <w:hyperlink r:id="rId9" w:history="1">
        <w:r w:rsidRPr="00623298">
          <w:rPr>
            <w:rStyle w:val="af1"/>
          </w:rPr>
          <w:t>35/6</w:t>
        </w:r>
      </w:hyperlink>
      <w:r>
        <w:t xml:space="preserve"> от 22 июня 2017 года, </w:t>
      </w:r>
      <w:hyperlink r:id="rId10" w:history="1">
        <w:r w:rsidRPr="00623298">
          <w:rPr>
            <w:rStyle w:val="af1"/>
          </w:rPr>
          <w:t>44/10</w:t>
        </w:r>
      </w:hyperlink>
      <w:r>
        <w:t xml:space="preserve"> от 16 июля 2020 года и </w:t>
      </w:r>
      <w:hyperlink r:id="rId11" w:history="1">
        <w:r w:rsidRPr="00623298">
          <w:rPr>
            <w:rStyle w:val="af1"/>
          </w:rPr>
          <w:t>53/14</w:t>
        </w:r>
      </w:hyperlink>
      <w:r>
        <w:t xml:space="preserve"> от 13 июля 2023 года,</w:t>
      </w:r>
    </w:p>
    <w:p w14:paraId="3FE8C03D" w14:textId="77777777" w:rsidR="00623298" w:rsidRPr="00F76947" w:rsidRDefault="00623298" w:rsidP="00623298">
      <w:pPr>
        <w:pStyle w:val="SingleTxtG"/>
      </w:pPr>
      <w:r w:rsidRPr="00A25B80">
        <w:tab/>
      </w:r>
      <w:r w:rsidRPr="00263032">
        <w:t>1.</w:t>
      </w:r>
      <w:r>
        <w:tab/>
      </w:r>
      <w:r w:rsidRPr="000262C4">
        <w:rPr>
          <w:i/>
          <w:iCs/>
        </w:rPr>
        <w:t>вновь подтверждает</w:t>
      </w:r>
      <w:r>
        <w:t xml:space="preserve"> обязательство государств принимать все надлежащие меры по ликвидации дискриминации в отношении инвалидов, а также по уважению, защите и осуществлению их прав человека;</w:t>
      </w:r>
    </w:p>
    <w:p w14:paraId="5F23B2D5" w14:textId="77777777" w:rsidR="00623298" w:rsidRPr="00F76947" w:rsidRDefault="00623298" w:rsidP="00623298">
      <w:pPr>
        <w:pStyle w:val="SingleTxtG"/>
      </w:pPr>
      <w:r w:rsidRPr="00A25B80">
        <w:tab/>
      </w:r>
      <w:r w:rsidRPr="00263032">
        <w:t>2.</w:t>
      </w:r>
      <w:r>
        <w:tab/>
      </w:r>
      <w:r w:rsidRPr="000262C4">
        <w:rPr>
          <w:i/>
          <w:iCs/>
        </w:rPr>
        <w:t>приветствует</w:t>
      </w:r>
      <w:r>
        <w:t xml:space="preserve"> работу Специального докладчика по вопросу о правах инвалидов;</w:t>
      </w:r>
    </w:p>
    <w:p w14:paraId="77908AF0" w14:textId="0399E8B7" w:rsidR="00623298" w:rsidRPr="002273AF" w:rsidRDefault="00623298" w:rsidP="00623298">
      <w:pPr>
        <w:pStyle w:val="SingleTxtG"/>
        <w:keepNext/>
        <w:keepLines/>
      </w:pPr>
      <w:r w:rsidRPr="00A25B80">
        <w:tab/>
      </w:r>
      <w:r w:rsidRPr="00263032">
        <w:t>3.</w:t>
      </w:r>
      <w:r>
        <w:tab/>
      </w:r>
      <w:r w:rsidRPr="000262C4">
        <w:rPr>
          <w:i/>
          <w:iCs/>
        </w:rPr>
        <w:t xml:space="preserve">постановляет </w:t>
      </w:r>
      <w:r>
        <w:t xml:space="preserve">продлить еще на три года мандат Специального докладчика по вопросу о правах инвалидов, чтобы позволить мандатарию продолжить работу в соответствии с мандатом, установленным Советом по правам человека в его резолюции </w:t>
      </w:r>
      <w:hyperlink r:id="rId12" w:history="1">
        <w:r w:rsidRPr="00623298">
          <w:rPr>
            <w:rStyle w:val="af1"/>
          </w:rPr>
          <w:t>53/14</w:t>
        </w:r>
      </w:hyperlink>
      <w:r>
        <w:t>;</w:t>
      </w:r>
    </w:p>
    <w:p w14:paraId="7F2F1929" w14:textId="77777777" w:rsidR="00623298" w:rsidRPr="00F76947" w:rsidRDefault="00623298" w:rsidP="00623298">
      <w:pPr>
        <w:pStyle w:val="SingleTxtG"/>
      </w:pPr>
      <w:r w:rsidRPr="00A25B80">
        <w:tab/>
      </w:r>
      <w:r>
        <w:t>4.</w:t>
      </w:r>
      <w:r>
        <w:tab/>
      </w:r>
      <w:r w:rsidRPr="000262C4">
        <w:rPr>
          <w:i/>
          <w:iCs/>
        </w:rPr>
        <w:t>призывает</w:t>
      </w:r>
      <w:r>
        <w:t xml:space="preserve"> все государства сотрудничать со Специальным докладчиком в выполнении его или ее мандата, в том числе путем предоставления всей необходимой запрошенной информации, серьезно рассматривать возможность удовлетворения просьб о посещении их стран, а также рассматривать выводы и принимать надлежащие последующие меры и выполнять рекомендации, сделанные мандатарием в его или ее докладах;</w:t>
      </w:r>
    </w:p>
    <w:p w14:paraId="4CE54363" w14:textId="77777777" w:rsidR="00623298" w:rsidRPr="00F76947" w:rsidRDefault="00623298" w:rsidP="00623298">
      <w:pPr>
        <w:pStyle w:val="SingleTxtG"/>
        <w:keepNext/>
        <w:keepLines/>
      </w:pPr>
      <w:r w:rsidRPr="00A25B80">
        <w:lastRenderedPageBreak/>
        <w:tab/>
      </w:r>
      <w:r>
        <w:t>5.</w:t>
      </w:r>
      <w:r>
        <w:tab/>
      </w:r>
      <w:r w:rsidRPr="000262C4">
        <w:rPr>
          <w:i/>
          <w:iCs/>
        </w:rPr>
        <w:t>рекомендует</w:t>
      </w:r>
      <w:r>
        <w:t xml:space="preserve"> всем соответствующим заинтересованным сторонам, включая учреждения, фонды и программы Организации Объединенных Наций, региональные организации, работающие в области прав человека, национальные правозащитные учреждения, национальные независимые механизмы мониторинга, академические круги, частный сектор, доноров и учреждения, занимающиеся вопросами развития, в полной мере сотрудничать со Специальным докладчиком, с тем чтобы позволить мандатарию выполнять его или ее мандат;</w:t>
      </w:r>
    </w:p>
    <w:p w14:paraId="125712CC" w14:textId="77777777" w:rsidR="00623298" w:rsidRDefault="00623298" w:rsidP="00623298">
      <w:pPr>
        <w:pStyle w:val="SingleTxtG"/>
        <w:rPr>
          <w:bCs/>
        </w:rPr>
      </w:pPr>
      <w:r w:rsidRPr="00A25B80">
        <w:tab/>
      </w:r>
      <w:r>
        <w:t>6.</w:t>
      </w:r>
      <w:r>
        <w:tab/>
      </w:r>
      <w:r w:rsidRPr="000262C4">
        <w:rPr>
          <w:i/>
          <w:iCs/>
        </w:rPr>
        <w:t>призывает</w:t>
      </w:r>
      <w:r>
        <w:t xml:space="preserve"> те государства, которые еще не сделали этого, в первоочередном порядке рассмотреть вопрос о ратификации Конвенции о правах инвалидов и Факультативного протокола к ней или присоединении к ним;</w:t>
      </w:r>
    </w:p>
    <w:p w14:paraId="3178C9D1" w14:textId="77777777" w:rsidR="00623298" w:rsidRPr="00F76947" w:rsidRDefault="00623298" w:rsidP="00623298">
      <w:pPr>
        <w:pStyle w:val="SingleTxtG"/>
        <w:rPr>
          <w:bCs/>
        </w:rPr>
      </w:pPr>
      <w:r w:rsidRPr="00A25B80">
        <w:tab/>
      </w:r>
      <w:r>
        <w:t>7.</w:t>
      </w:r>
      <w:r>
        <w:tab/>
      </w:r>
      <w:r w:rsidRPr="00C34259">
        <w:rPr>
          <w:i/>
          <w:iCs/>
        </w:rPr>
        <w:t>просит</w:t>
      </w:r>
      <w:r>
        <w:t xml:space="preserve"> Специального докладчика представлять ежегодный доклад Совету по правам человека, а также представить доклады Генеральной Ассамблее на ее восемьдесят первой и восемьдесят третьей сессиях в доступных форматах, включая шрифт Брайля и доклады, написанные простым языком, перевод на международные жесты и скрытое субтитрирование во время представления докладов, и согласно их соответствующим программам работы;</w:t>
      </w:r>
    </w:p>
    <w:p w14:paraId="01E32920" w14:textId="77777777" w:rsidR="00623298" w:rsidRPr="00F76947" w:rsidRDefault="00623298" w:rsidP="00623298">
      <w:pPr>
        <w:pStyle w:val="SingleTxtG"/>
      </w:pPr>
      <w:r w:rsidRPr="00263032">
        <w:tab/>
      </w:r>
      <w:r>
        <w:t>8.</w:t>
      </w:r>
      <w:r>
        <w:tab/>
      </w:r>
      <w:r w:rsidRPr="00C34259">
        <w:rPr>
          <w:i/>
          <w:iCs/>
        </w:rPr>
        <w:t>просит</w:t>
      </w:r>
      <w:r>
        <w:t xml:space="preserve"> Генерального секретаря доводить до сведения Комитета по правам инвалидов, Конференции государств-участников, Комиссии социального развития и Специального посланника Генерального секретаря по вопросам инвалидности и доступности доклады Специального докладчика для их информации и во избежание ненужного дублирования;</w:t>
      </w:r>
      <w:bookmarkStart w:id="0" w:name="OLE_LINK40"/>
      <w:bookmarkStart w:id="1" w:name="OLE_LINK41"/>
      <w:bookmarkEnd w:id="0"/>
      <w:bookmarkEnd w:id="1"/>
    </w:p>
    <w:p w14:paraId="02AD6E12" w14:textId="77777777" w:rsidR="00623298" w:rsidRDefault="00623298" w:rsidP="00623298">
      <w:pPr>
        <w:pStyle w:val="SingleTxtG"/>
      </w:pPr>
      <w:r w:rsidRPr="00A25B80">
        <w:tab/>
      </w:r>
      <w:r>
        <w:t>9.</w:t>
      </w:r>
      <w:r>
        <w:tab/>
      </w:r>
      <w:r w:rsidRPr="00C34259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кадровые, технические и финансовые ресурсы, необходимые для эффективного выполнения его или ее мандата.</w:t>
      </w:r>
    </w:p>
    <w:p w14:paraId="526459EB" w14:textId="77777777" w:rsidR="00623298" w:rsidRPr="00A25B80" w:rsidRDefault="00623298" w:rsidP="00623298">
      <w:pPr>
        <w:pStyle w:val="SingleTxtG"/>
        <w:spacing w:after="0"/>
        <w:jc w:val="right"/>
        <w:rPr>
          <w:i/>
          <w:iCs/>
        </w:rPr>
      </w:pPr>
      <w:r w:rsidRPr="00A25B80">
        <w:rPr>
          <w:i/>
          <w:iCs/>
        </w:rPr>
        <w:t>31-е заседание</w:t>
      </w:r>
    </w:p>
    <w:p w14:paraId="6EDA71BE" w14:textId="77777777" w:rsidR="00623298" w:rsidRDefault="00623298" w:rsidP="00623298">
      <w:pPr>
        <w:pStyle w:val="SingleTxtG"/>
        <w:jc w:val="right"/>
        <w:rPr>
          <w:i/>
          <w:iCs/>
        </w:rPr>
      </w:pPr>
      <w:r w:rsidRPr="00A25B80">
        <w:rPr>
          <w:i/>
          <w:iCs/>
        </w:rPr>
        <w:t>6 июля 2026 года</w:t>
      </w:r>
    </w:p>
    <w:p w14:paraId="4D4A755E" w14:textId="7619EC52" w:rsidR="00623298" w:rsidRPr="00DE7718" w:rsidRDefault="00623298" w:rsidP="00623298">
      <w:pPr>
        <w:pStyle w:val="SingleTxtG"/>
        <w:jc w:val="left"/>
      </w:pPr>
      <w:r w:rsidRPr="00A25B80">
        <w:t>[</w:t>
      </w:r>
      <w:r>
        <w:t>Принята без голосования</w:t>
      </w:r>
      <w:r>
        <w:rPr>
          <w:lang w:val="fr-CH"/>
        </w:rPr>
        <w:t>.</w:t>
      </w:r>
      <w:r w:rsidRPr="00A25B80">
        <w:t>]</w:t>
      </w:r>
    </w:p>
    <w:p w14:paraId="3C856DFE" w14:textId="77777777" w:rsidR="00623298" w:rsidRPr="00263032" w:rsidRDefault="00623298" w:rsidP="0062329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084938C" w14:textId="77777777" w:rsidR="00CB0692" w:rsidRPr="00623298" w:rsidRDefault="00CB0692" w:rsidP="002E5067"/>
    <w:sectPr w:rsidR="00CB0692" w:rsidRPr="00623298" w:rsidSect="00623298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1EAEA" w14:textId="77777777" w:rsidR="002A6062" w:rsidRPr="00A312BC" w:rsidRDefault="002A6062" w:rsidP="00A312BC"/>
  </w:endnote>
  <w:endnote w:type="continuationSeparator" w:id="0">
    <w:p w14:paraId="4148210C" w14:textId="77777777" w:rsidR="002A6062" w:rsidRPr="00A312BC" w:rsidRDefault="002A606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5127C" w14:textId="6189D5EB" w:rsidR="00623298" w:rsidRPr="00623298" w:rsidRDefault="00623298">
    <w:pPr>
      <w:pStyle w:val="a8"/>
    </w:pPr>
    <w:r w:rsidRPr="00623298">
      <w:rPr>
        <w:b/>
        <w:sz w:val="18"/>
      </w:rPr>
      <w:fldChar w:fldCharType="begin"/>
    </w:r>
    <w:r w:rsidRPr="00623298">
      <w:rPr>
        <w:b/>
        <w:sz w:val="18"/>
      </w:rPr>
      <w:instrText xml:space="preserve"> PAGE  \* MERGEFORMAT </w:instrText>
    </w:r>
    <w:r w:rsidRPr="00623298">
      <w:rPr>
        <w:b/>
        <w:sz w:val="18"/>
      </w:rPr>
      <w:fldChar w:fldCharType="separate"/>
    </w:r>
    <w:r w:rsidRPr="00623298">
      <w:rPr>
        <w:b/>
        <w:noProof/>
        <w:sz w:val="18"/>
      </w:rPr>
      <w:t>2</w:t>
    </w:r>
    <w:r w:rsidRPr="00623298">
      <w:rPr>
        <w:b/>
        <w:sz w:val="18"/>
      </w:rPr>
      <w:fldChar w:fldCharType="end"/>
    </w:r>
    <w:r>
      <w:rPr>
        <w:b/>
        <w:sz w:val="18"/>
      </w:rPr>
      <w:tab/>
    </w:r>
    <w:r>
      <w:t>GE.26-10031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6E3AD" w14:textId="50D8705A" w:rsidR="00623298" w:rsidRPr="00623298" w:rsidRDefault="00623298" w:rsidP="00623298">
    <w:pPr>
      <w:pStyle w:val="a8"/>
      <w:tabs>
        <w:tab w:val="clear" w:pos="9639"/>
        <w:tab w:val="right" w:pos="9638"/>
      </w:tabs>
      <w:rPr>
        <w:b/>
        <w:sz w:val="18"/>
      </w:rPr>
    </w:pPr>
    <w:r>
      <w:t>GE.26-10031</w:t>
    </w:r>
    <w:r>
      <w:tab/>
    </w:r>
    <w:r w:rsidRPr="00623298">
      <w:rPr>
        <w:b/>
        <w:sz w:val="18"/>
      </w:rPr>
      <w:fldChar w:fldCharType="begin"/>
    </w:r>
    <w:r w:rsidRPr="00623298">
      <w:rPr>
        <w:b/>
        <w:sz w:val="18"/>
      </w:rPr>
      <w:instrText xml:space="preserve"> PAGE  \* MERGEFORMAT </w:instrText>
    </w:r>
    <w:r w:rsidRPr="00623298">
      <w:rPr>
        <w:b/>
        <w:sz w:val="18"/>
      </w:rPr>
      <w:fldChar w:fldCharType="separate"/>
    </w:r>
    <w:r w:rsidRPr="00623298">
      <w:rPr>
        <w:b/>
        <w:noProof/>
        <w:sz w:val="18"/>
      </w:rPr>
      <w:t>3</w:t>
    </w:r>
    <w:r w:rsidRPr="006232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47FF7" w14:textId="32896557" w:rsidR="00042B72" w:rsidRPr="00623298" w:rsidRDefault="00623298" w:rsidP="00623298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23743AA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26-10031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8FA7D7" wp14:editId="02008D8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 270726   280726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F6045" w14:textId="77777777" w:rsidR="002A6062" w:rsidRPr="001075E9" w:rsidRDefault="002A60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1CEAAB" w14:textId="77777777" w:rsidR="002A6062" w:rsidRDefault="002A60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8CC69" w14:textId="37FDB167" w:rsidR="00623298" w:rsidRPr="00623298" w:rsidRDefault="00623298">
    <w:pPr>
      <w:pStyle w:val="a5"/>
    </w:pPr>
    <w:fldSimple w:instr=" TITLE  \* MERGEFORMAT ">
      <w:r>
        <w:t>A/HRC/RES/62/7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30640" w14:textId="27193201" w:rsidR="00623298" w:rsidRPr="00623298" w:rsidRDefault="00623298" w:rsidP="00623298">
    <w:pPr>
      <w:pStyle w:val="a5"/>
      <w:jc w:val="right"/>
    </w:pPr>
    <w:fldSimple w:instr=" TITLE  \* MERGEFORMAT ">
      <w:r>
        <w:t>A/HRC/RES/62/7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67538299">
    <w:abstractNumId w:val="16"/>
  </w:num>
  <w:num w:numId="2" w16cid:durableId="1294482723">
    <w:abstractNumId w:val="11"/>
  </w:num>
  <w:num w:numId="3" w16cid:durableId="1015960211">
    <w:abstractNumId w:val="10"/>
  </w:num>
  <w:num w:numId="4" w16cid:durableId="1569457802">
    <w:abstractNumId w:val="17"/>
  </w:num>
  <w:num w:numId="5" w16cid:durableId="55248457">
    <w:abstractNumId w:val="13"/>
  </w:num>
  <w:num w:numId="6" w16cid:durableId="631904748">
    <w:abstractNumId w:val="8"/>
  </w:num>
  <w:num w:numId="7" w16cid:durableId="126094336">
    <w:abstractNumId w:val="3"/>
  </w:num>
  <w:num w:numId="8" w16cid:durableId="1802379657">
    <w:abstractNumId w:val="2"/>
  </w:num>
  <w:num w:numId="9" w16cid:durableId="612787817">
    <w:abstractNumId w:val="1"/>
  </w:num>
  <w:num w:numId="10" w16cid:durableId="1491215663">
    <w:abstractNumId w:val="0"/>
  </w:num>
  <w:num w:numId="11" w16cid:durableId="398983677">
    <w:abstractNumId w:val="9"/>
  </w:num>
  <w:num w:numId="12" w16cid:durableId="1106464921">
    <w:abstractNumId w:val="7"/>
  </w:num>
  <w:num w:numId="13" w16cid:durableId="1445227324">
    <w:abstractNumId w:val="6"/>
  </w:num>
  <w:num w:numId="14" w16cid:durableId="956764956">
    <w:abstractNumId w:val="5"/>
  </w:num>
  <w:num w:numId="15" w16cid:durableId="1987590454">
    <w:abstractNumId w:val="4"/>
  </w:num>
  <w:num w:numId="16" w16cid:durableId="546797755">
    <w:abstractNumId w:val="15"/>
  </w:num>
  <w:num w:numId="17" w16cid:durableId="1590195484">
    <w:abstractNumId w:val="12"/>
  </w:num>
  <w:num w:numId="18" w16cid:durableId="321470942">
    <w:abstractNumId w:val="14"/>
  </w:num>
  <w:num w:numId="19" w16cid:durableId="420183092">
    <w:abstractNumId w:val="15"/>
  </w:num>
  <w:num w:numId="20" w16cid:durableId="1377243891">
    <w:abstractNumId w:val="12"/>
  </w:num>
  <w:num w:numId="21" w16cid:durableId="86915150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57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7575"/>
    <w:rsid w:val="001B3EF6"/>
    <w:rsid w:val="001C7A89"/>
    <w:rsid w:val="002501D7"/>
    <w:rsid w:val="00272A35"/>
    <w:rsid w:val="002A2EFC"/>
    <w:rsid w:val="002A6062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23298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84140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50AD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CAA2A"/>
  <w15:docId w15:val="{E2B960B4-DEDF-43B2-B90A-84F3B7AE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623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26/20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docs.un.org/ru/A/HRC/RES/53/14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HRC/RES/53/1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cs.un.org/ru/A/HRC/RES/44/1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35/6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2</Pages>
  <Words>503</Words>
  <Characters>3335</Characters>
  <Application>Microsoft Office Word</Application>
  <DocSecurity>0</DocSecurity>
  <Lines>75</Lines>
  <Paragraphs>30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A/HRC/RES/62/7</dc:title>
  <dc:subject/>
  <dc:creator>Anna BLAGODATSKIKH</dc:creator>
  <cp:keywords/>
  <cp:lastModifiedBy>Anna Blagodatskikh</cp:lastModifiedBy>
  <cp:revision>3</cp:revision>
  <cp:lastPrinted>2026-07-28T14:21:00Z</cp:lastPrinted>
  <dcterms:created xsi:type="dcterms:W3CDTF">2026-07-28T14:21:00Z</dcterms:created>
  <dcterms:modified xsi:type="dcterms:W3CDTF">2026-07-28T14:22:00Z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