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6C4A7D" w14:paraId="2467A4B4" w14:textId="77777777" w:rsidTr="00223DEA">
        <w:trPr>
          <w:trHeight w:hRule="exact" w:val="851"/>
        </w:trPr>
        <w:tc>
          <w:tcPr>
            <w:tcW w:w="142" w:type="dxa"/>
            <w:tcBorders>
              <w:bottom w:val="single" w:sz="4" w:space="0" w:color="auto"/>
            </w:tcBorders>
          </w:tcPr>
          <w:p w14:paraId="6B28FC73" w14:textId="77777777" w:rsidR="006C4A7D" w:rsidRDefault="006C4A7D" w:rsidP="00223DEA"/>
        </w:tc>
        <w:tc>
          <w:tcPr>
            <w:tcW w:w="4536" w:type="dxa"/>
            <w:gridSpan w:val="2"/>
            <w:tcBorders>
              <w:bottom w:val="single" w:sz="4" w:space="0" w:color="auto"/>
            </w:tcBorders>
            <w:vAlign w:val="bottom"/>
          </w:tcPr>
          <w:p w14:paraId="1E69BBD8" w14:textId="77777777" w:rsidR="006C4A7D" w:rsidRPr="006C4A7D" w:rsidRDefault="006C4A7D" w:rsidP="00223DEA">
            <w:pPr>
              <w:spacing w:after="80" w:line="300" w:lineRule="exact"/>
              <w:rPr>
                <w:sz w:val="28"/>
                <w:lang w:val="ru-RU"/>
              </w:rPr>
            </w:pPr>
            <w:r w:rsidRPr="006C4A7D">
              <w:rPr>
                <w:sz w:val="28"/>
                <w:lang w:val="ru-RU"/>
              </w:rPr>
              <w:t>Организация Объединенных Наций</w:t>
            </w:r>
          </w:p>
        </w:tc>
        <w:tc>
          <w:tcPr>
            <w:tcW w:w="4961" w:type="dxa"/>
            <w:gridSpan w:val="2"/>
            <w:tcBorders>
              <w:bottom w:val="single" w:sz="4" w:space="0" w:color="auto"/>
            </w:tcBorders>
            <w:vAlign w:val="bottom"/>
          </w:tcPr>
          <w:p w14:paraId="59581D44" w14:textId="185C5D62" w:rsidR="006C4A7D" w:rsidRPr="006C4A7D" w:rsidRDefault="006C4A7D" w:rsidP="00223DEA">
            <w:pPr>
              <w:jc w:val="right"/>
              <w:rPr>
                <w:lang w:val="ru-RU"/>
              </w:rPr>
            </w:pPr>
            <w:r w:rsidRPr="006C4A7D">
              <w:rPr>
                <w:sz w:val="40"/>
                <w:lang w:val="ru-RU"/>
              </w:rPr>
              <w:t>CRPD</w:t>
            </w:r>
            <w:r w:rsidRPr="006C4A7D">
              <w:rPr>
                <w:lang w:val="ru-RU"/>
              </w:rPr>
              <w:t>/C/BLR/RQ/1</w:t>
            </w:r>
          </w:p>
        </w:tc>
      </w:tr>
      <w:tr w:rsidR="006C4A7D" w14:paraId="320157AE" w14:textId="77777777" w:rsidTr="00223DEA">
        <w:trPr>
          <w:trHeight w:hRule="exact" w:val="2835"/>
        </w:trPr>
        <w:tc>
          <w:tcPr>
            <w:tcW w:w="1280" w:type="dxa"/>
            <w:gridSpan w:val="2"/>
            <w:tcBorders>
              <w:top w:val="single" w:sz="4" w:space="0" w:color="auto"/>
              <w:bottom w:val="single" w:sz="12" w:space="0" w:color="auto"/>
            </w:tcBorders>
          </w:tcPr>
          <w:p w14:paraId="37264F8E" w14:textId="77777777" w:rsidR="006C4A7D" w:rsidRPr="006C4A7D" w:rsidRDefault="006C4A7D" w:rsidP="00223DEA">
            <w:pPr>
              <w:spacing w:before="120"/>
              <w:jc w:val="center"/>
              <w:rPr>
                <w:lang w:val="ru-RU"/>
              </w:rPr>
            </w:pPr>
            <w:r w:rsidRPr="006C4A7D">
              <w:rPr>
                <w:noProof/>
                <w:lang w:val="ru-RU" w:eastAsia="fr-CH"/>
              </w:rPr>
              <w:drawing>
                <wp:inline distT="0" distB="0" distL="0" distR="0" wp14:anchorId="66984430" wp14:editId="7A7CDC5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3C6BCF9" w14:textId="77777777" w:rsidR="006C4A7D" w:rsidRPr="006C4A7D" w:rsidRDefault="006C4A7D" w:rsidP="00223DEA">
            <w:pPr>
              <w:spacing w:before="120" w:line="360" w:lineRule="exact"/>
              <w:rPr>
                <w:b/>
                <w:sz w:val="34"/>
                <w:szCs w:val="34"/>
                <w:lang w:val="ru-RU"/>
              </w:rPr>
            </w:pPr>
            <w:r w:rsidRPr="006C4A7D">
              <w:rPr>
                <w:b/>
                <w:spacing w:val="-4"/>
                <w:sz w:val="34"/>
                <w:szCs w:val="40"/>
                <w:lang w:val="ru-RU"/>
              </w:rPr>
              <w:t>Конвенция о правах</w:t>
            </w:r>
            <w:r w:rsidRPr="006C4A7D">
              <w:rPr>
                <w:b/>
                <w:spacing w:val="-4"/>
                <w:sz w:val="34"/>
                <w:szCs w:val="40"/>
                <w:lang w:val="ru-RU"/>
              </w:rPr>
              <w:br/>
              <w:t>инвалидов</w:t>
            </w:r>
          </w:p>
        </w:tc>
        <w:tc>
          <w:tcPr>
            <w:tcW w:w="2819" w:type="dxa"/>
            <w:tcBorders>
              <w:top w:val="single" w:sz="4" w:space="0" w:color="auto"/>
              <w:bottom w:val="single" w:sz="12" w:space="0" w:color="auto"/>
            </w:tcBorders>
          </w:tcPr>
          <w:p w14:paraId="259BEDF7" w14:textId="77777777" w:rsidR="006C4A7D" w:rsidRPr="005D4E34" w:rsidRDefault="006C4A7D" w:rsidP="006C4A7D">
            <w:pPr>
              <w:suppressAutoHyphens w:val="0"/>
              <w:spacing w:before="240" w:line="240" w:lineRule="exact"/>
            </w:pPr>
            <w:r w:rsidRPr="005D4E34">
              <w:t>Distr.: General</w:t>
            </w:r>
          </w:p>
          <w:p w14:paraId="6A04F512" w14:textId="77777777" w:rsidR="006C4A7D" w:rsidRPr="005D4E34" w:rsidRDefault="006C4A7D" w:rsidP="006C4A7D">
            <w:pPr>
              <w:suppressAutoHyphens w:val="0"/>
            </w:pPr>
            <w:r>
              <w:t>10 August</w:t>
            </w:r>
            <w:r w:rsidRPr="005D4E34">
              <w:t xml:space="preserve"> 2023</w:t>
            </w:r>
          </w:p>
          <w:p w14:paraId="5B3A934C" w14:textId="77777777" w:rsidR="006C4A7D" w:rsidRPr="005D4E34" w:rsidRDefault="006C4A7D" w:rsidP="006C4A7D">
            <w:pPr>
              <w:suppressAutoHyphens w:val="0"/>
            </w:pPr>
          </w:p>
          <w:p w14:paraId="7131A9B1" w14:textId="77777777" w:rsidR="006C4A7D" w:rsidRPr="005D4E34" w:rsidRDefault="006C4A7D" w:rsidP="006D5AF8">
            <w:pPr>
              <w:suppressAutoHyphens w:val="0"/>
            </w:pPr>
            <w:r w:rsidRPr="005D4E34">
              <w:t>Original: Russian</w:t>
            </w:r>
          </w:p>
          <w:p w14:paraId="0A4C73C1" w14:textId="1947D866" w:rsidR="006C4A7D" w:rsidRPr="008934D2" w:rsidRDefault="006C4A7D" w:rsidP="006D5AF8">
            <w:pPr>
              <w:rPr>
                <w:lang w:val="en-US"/>
              </w:rPr>
            </w:pPr>
            <w:r w:rsidRPr="005D4E34">
              <w:t>Arabic, English, French, Russian and Spanish only</w:t>
            </w:r>
          </w:p>
        </w:tc>
      </w:tr>
    </w:tbl>
    <w:p w14:paraId="1D84C19A" w14:textId="3BDB9381" w:rsidR="00FF613D" w:rsidRPr="00B63125" w:rsidRDefault="00FF613D" w:rsidP="00FF613D">
      <w:pPr>
        <w:spacing w:before="120"/>
        <w:rPr>
          <w:b/>
          <w:bCs/>
          <w:sz w:val="24"/>
          <w:lang w:val="ru-RU"/>
        </w:rPr>
      </w:pPr>
      <w:r w:rsidRPr="00FF613D">
        <w:rPr>
          <w:b/>
          <w:bCs/>
          <w:sz w:val="24"/>
          <w:lang w:val="ru-RU"/>
        </w:rPr>
        <w:t>Комитет</w:t>
      </w:r>
      <w:r w:rsidRPr="00B63125">
        <w:rPr>
          <w:b/>
          <w:bCs/>
          <w:sz w:val="24"/>
          <w:lang w:val="ru-RU"/>
        </w:rPr>
        <w:t xml:space="preserve"> </w:t>
      </w:r>
      <w:r w:rsidRPr="00FF613D">
        <w:rPr>
          <w:b/>
          <w:bCs/>
          <w:sz w:val="24"/>
          <w:lang w:val="ru-RU"/>
        </w:rPr>
        <w:t>по</w:t>
      </w:r>
      <w:r w:rsidRPr="00B63125">
        <w:rPr>
          <w:b/>
          <w:bCs/>
          <w:sz w:val="24"/>
          <w:lang w:val="ru-RU"/>
        </w:rPr>
        <w:t xml:space="preserve"> </w:t>
      </w:r>
      <w:r w:rsidRPr="00FF613D">
        <w:rPr>
          <w:b/>
          <w:bCs/>
          <w:sz w:val="24"/>
          <w:lang w:val="ru-RU"/>
        </w:rPr>
        <w:t>правам</w:t>
      </w:r>
      <w:r w:rsidRPr="00B63125">
        <w:rPr>
          <w:b/>
          <w:bCs/>
          <w:sz w:val="24"/>
          <w:lang w:val="ru-RU"/>
        </w:rPr>
        <w:t xml:space="preserve"> </w:t>
      </w:r>
      <w:r w:rsidRPr="00FF613D">
        <w:rPr>
          <w:b/>
          <w:bCs/>
          <w:sz w:val="24"/>
          <w:lang w:val="ru-RU"/>
        </w:rPr>
        <w:t>инвалидов</w:t>
      </w:r>
    </w:p>
    <w:p w14:paraId="2B9E4C13" w14:textId="77777777" w:rsidR="00646372" w:rsidRPr="00646372" w:rsidRDefault="00646372" w:rsidP="003D5ACA">
      <w:pPr>
        <w:rPr>
          <w:rFonts w:eastAsia="SimSun"/>
          <w:color w:val="000000" w:themeColor="text1"/>
          <w:lang w:val="ru-RU"/>
        </w:rPr>
      </w:pPr>
      <w:r w:rsidRPr="00646372">
        <w:rPr>
          <w:b/>
          <w:bCs/>
          <w:lang w:val="ru-RU"/>
        </w:rPr>
        <w:t>Тридцать первая сессия</w:t>
      </w:r>
      <w:r w:rsidR="002942D1" w:rsidRPr="00646372">
        <w:rPr>
          <w:b/>
          <w:sz w:val="24"/>
          <w:lang w:val="ru-RU"/>
        </w:rPr>
        <w:br/>
      </w:r>
      <w:r w:rsidRPr="00646372">
        <w:rPr>
          <w:rFonts w:eastAsia="SimSun"/>
          <w:color w:val="000000" w:themeColor="text1"/>
          <w:lang w:val="ru-RU"/>
        </w:rPr>
        <w:t>12 августа — 6 сентября 2024 года</w:t>
      </w:r>
    </w:p>
    <w:p w14:paraId="039FCC6B" w14:textId="72D93A48" w:rsidR="002942D1" w:rsidRPr="00145B1D" w:rsidRDefault="00646372" w:rsidP="00646372">
      <w:pPr>
        <w:rPr>
          <w:rFonts w:eastAsia="SimSun"/>
          <w:b/>
          <w:bCs/>
          <w:color w:val="000000" w:themeColor="text1"/>
          <w:lang w:val="ru-RU"/>
        </w:rPr>
      </w:pPr>
      <w:r w:rsidRPr="00646372">
        <w:rPr>
          <w:rFonts w:eastAsia="SimSun"/>
          <w:b/>
          <w:bCs/>
          <w:color w:val="000000" w:themeColor="text1"/>
          <w:lang w:val="ru-RU"/>
        </w:rPr>
        <w:t xml:space="preserve">Рассмотрение докладов, представленных сторонами </w:t>
      </w:r>
      <w:r w:rsidRPr="00646372">
        <w:rPr>
          <w:rFonts w:eastAsia="SimSun"/>
          <w:b/>
          <w:bCs/>
          <w:color w:val="000000" w:themeColor="text1"/>
          <w:lang w:val="ru-RU"/>
        </w:rPr>
        <w:br/>
        <w:t>Конвенции в соответствии со статьей 35</w:t>
      </w:r>
    </w:p>
    <w:p w14:paraId="335C607C" w14:textId="1825D564" w:rsidR="007125A6" w:rsidRPr="00145B1D" w:rsidRDefault="00A36460" w:rsidP="001A3161">
      <w:pPr>
        <w:pStyle w:val="HChG"/>
        <w:rPr>
          <w:lang w:val="ru-RU"/>
        </w:rPr>
      </w:pPr>
      <w:r w:rsidRPr="00646372">
        <w:rPr>
          <w:lang w:val="ru-RU"/>
        </w:rPr>
        <w:tab/>
      </w:r>
      <w:r w:rsidRPr="00646372">
        <w:rPr>
          <w:lang w:val="ru-RU"/>
        </w:rPr>
        <w:tab/>
      </w:r>
      <w:r w:rsidR="00145B1D" w:rsidRPr="00145B1D">
        <w:rPr>
          <w:bCs/>
          <w:lang w:val="ru-RU"/>
        </w:rPr>
        <w:t>Ответы Беларуси на перечень вопросов в связи с</w:t>
      </w:r>
      <w:r w:rsidR="006D5AF8">
        <w:rPr>
          <w:bCs/>
          <w:lang w:val="en-US"/>
        </w:rPr>
        <w:t> </w:t>
      </w:r>
      <w:r w:rsidR="00145B1D" w:rsidRPr="00145B1D">
        <w:rPr>
          <w:bCs/>
          <w:lang w:val="ru-RU"/>
        </w:rPr>
        <w:t>ее</w:t>
      </w:r>
      <w:r w:rsidR="006D5AF8">
        <w:rPr>
          <w:bCs/>
          <w:lang w:val="en-US"/>
        </w:rPr>
        <w:t> </w:t>
      </w:r>
      <w:r w:rsidR="00145B1D" w:rsidRPr="00145B1D">
        <w:rPr>
          <w:bCs/>
          <w:lang w:val="ru-RU"/>
        </w:rPr>
        <w:t>первоначальным докладом</w:t>
      </w:r>
      <w:r w:rsidRPr="00145B1D">
        <w:rPr>
          <w:rStyle w:val="a7"/>
          <w:b w:val="0"/>
          <w:sz w:val="20"/>
          <w:vertAlign w:val="baseline"/>
          <w:lang w:val="ru-RU"/>
        </w:rPr>
        <w:footnoteReference w:customMarkFollows="1" w:id="2"/>
        <w:t>*</w:t>
      </w:r>
    </w:p>
    <w:p w14:paraId="79EE563A" w14:textId="0EC0E0C3" w:rsidR="007125A6" w:rsidRPr="001A3161" w:rsidRDefault="00520F48">
      <w:pPr>
        <w:pStyle w:val="SingleTxtG"/>
        <w:jc w:val="right"/>
        <w:rPr>
          <w:lang w:val="ru-RU"/>
        </w:rPr>
      </w:pPr>
      <w:r w:rsidRPr="00520F48">
        <w:rPr>
          <w:lang w:val="ru-RU"/>
        </w:rPr>
        <w:t>[Дата получения: 6 октября 2022 года]</w:t>
      </w:r>
    </w:p>
    <w:p w14:paraId="34155093" w14:textId="2242C96F" w:rsidR="00D4538D" w:rsidRPr="001A3161" w:rsidRDefault="00D4538D" w:rsidP="00EF6ED4">
      <w:pPr>
        <w:suppressAutoHyphens w:val="0"/>
        <w:spacing w:after="200" w:line="276" w:lineRule="auto"/>
        <w:rPr>
          <w:rFonts w:eastAsiaTheme="minorHAnsi"/>
          <w:lang w:val="ru-RU"/>
        </w:rPr>
      </w:pPr>
      <w:r w:rsidRPr="001A3161">
        <w:rPr>
          <w:lang w:val="ru-RU"/>
        </w:rPr>
        <w:br w:type="page"/>
      </w:r>
    </w:p>
    <w:p w14:paraId="0154BD87" w14:textId="63161998" w:rsidR="00247542" w:rsidRPr="00F76CF5" w:rsidRDefault="00247542" w:rsidP="00247542">
      <w:pPr>
        <w:pStyle w:val="HChG"/>
        <w:rPr>
          <w:lang w:val="ru-RU"/>
        </w:rPr>
      </w:pPr>
      <w:r>
        <w:rPr>
          <w:lang w:val="ru-RU"/>
        </w:rPr>
        <w:lastRenderedPageBreak/>
        <w:tab/>
      </w:r>
      <w:r>
        <w:rPr>
          <w:lang w:val="ru-RU"/>
        </w:rPr>
        <w:tab/>
      </w:r>
      <w:r w:rsidRPr="003546BC">
        <w:rPr>
          <w:lang w:val="ru-RU"/>
        </w:rPr>
        <w:t>Ответы</w:t>
      </w:r>
      <w:r w:rsidRPr="00F76CF5">
        <w:rPr>
          <w:lang w:val="ru-RU"/>
        </w:rPr>
        <w:t xml:space="preserve"> </w:t>
      </w:r>
      <w:r w:rsidRPr="003546BC">
        <w:rPr>
          <w:lang w:val="ru-RU"/>
        </w:rPr>
        <w:t>на</w:t>
      </w:r>
      <w:r w:rsidRPr="00F76CF5">
        <w:rPr>
          <w:lang w:val="ru-RU"/>
        </w:rPr>
        <w:t xml:space="preserve"> </w:t>
      </w:r>
      <w:r w:rsidRPr="003546BC">
        <w:rPr>
          <w:lang w:val="ru-RU"/>
        </w:rPr>
        <w:t>перечень</w:t>
      </w:r>
      <w:r w:rsidRPr="00F76CF5">
        <w:rPr>
          <w:lang w:val="ru-RU"/>
        </w:rPr>
        <w:t xml:space="preserve"> </w:t>
      </w:r>
      <w:r w:rsidRPr="003546BC">
        <w:rPr>
          <w:lang w:val="ru-RU"/>
        </w:rPr>
        <w:t>вопросов</w:t>
      </w:r>
      <w:r w:rsidRPr="00F76CF5">
        <w:rPr>
          <w:lang w:val="ru-RU"/>
        </w:rPr>
        <w:t xml:space="preserve"> (</w:t>
      </w:r>
      <w:r w:rsidRPr="00541D9C">
        <w:t>CRPD</w:t>
      </w:r>
      <w:r w:rsidRPr="00FC2CC0">
        <w:rPr>
          <w:lang w:val="ru-RU"/>
        </w:rPr>
        <w:t>/</w:t>
      </w:r>
      <w:r w:rsidRPr="00541D9C">
        <w:t>C</w:t>
      </w:r>
      <w:r w:rsidRPr="00FC2CC0">
        <w:rPr>
          <w:lang w:val="ru-RU"/>
        </w:rPr>
        <w:t>/</w:t>
      </w:r>
      <w:r>
        <w:rPr>
          <w:lang w:val="en-US"/>
        </w:rPr>
        <w:t>BLR</w:t>
      </w:r>
      <w:r w:rsidRPr="00FC2CC0">
        <w:rPr>
          <w:lang w:val="ru-RU"/>
        </w:rPr>
        <w:t>/</w:t>
      </w:r>
      <w:r w:rsidRPr="00541D9C">
        <w:t>Q</w:t>
      </w:r>
      <w:r w:rsidRPr="00FC2CC0">
        <w:rPr>
          <w:lang w:val="ru-RU"/>
        </w:rPr>
        <w:t>/1</w:t>
      </w:r>
      <w:r>
        <w:rPr>
          <w:lang w:val="ru-RU"/>
        </w:rPr>
        <w:t xml:space="preserve">) </w:t>
      </w:r>
    </w:p>
    <w:p w14:paraId="6215E66E" w14:textId="4593F62F" w:rsidR="00D4538D" w:rsidRPr="008A38F8" w:rsidRDefault="004443FC" w:rsidP="004443FC">
      <w:pPr>
        <w:pStyle w:val="H1G"/>
        <w:rPr>
          <w:lang w:val="ru-RU"/>
        </w:rPr>
      </w:pPr>
      <w:r>
        <w:rPr>
          <w:lang w:val="ru-RU"/>
        </w:rPr>
        <w:tab/>
      </w:r>
      <w:r>
        <w:rPr>
          <w:lang w:val="ru-RU"/>
        </w:rPr>
        <w:tab/>
      </w:r>
      <w:r w:rsidR="008A38F8" w:rsidRPr="008A38F8">
        <w:rPr>
          <w:bCs/>
          <w:lang w:val="ru-RU"/>
        </w:rPr>
        <w:t xml:space="preserve">Ответ на пункт </w:t>
      </w:r>
      <w:r w:rsidR="008A38F8" w:rsidRPr="00D4538D">
        <w:rPr>
          <w:lang w:val="ru-RU"/>
        </w:rPr>
        <w:t xml:space="preserve">1 </w:t>
      </w:r>
      <w:r w:rsidR="008A38F8" w:rsidRPr="008A38F8">
        <w:rPr>
          <w:bCs/>
          <w:lang w:val="ru-RU"/>
        </w:rPr>
        <w:t>перечня вопросов</w:t>
      </w:r>
    </w:p>
    <w:p w14:paraId="7D35ED3D" w14:textId="6B8F0C7B" w:rsidR="00D4538D" w:rsidRPr="00D4538D" w:rsidRDefault="00445656" w:rsidP="00445656">
      <w:pPr>
        <w:pStyle w:val="SingleTxtG"/>
        <w:tabs>
          <w:tab w:val="clear" w:pos="2268"/>
          <w:tab w:val="clear" w:pos="2835"/>
        </w:tabs>
        <w:rPr>
          <w:lang w:val="ru-RU" w:eastAsia="ru-RU"/>
        </w:rPr>
      </w:pPr>
      <w:r w:rsidRPr="00D4538D">
        <w:rPr>
          <w:bCs/>
          <w:iCs/>
          <w:lang w:val="ru-RU" w:eastAsia="ru-RU"/>
        </w:rPr>
        <w:t>1.</w:t>
      </w:r>
      <w:r w:rsidRPr="00D4538D">
        <w:rPr>
          <w:bCs/>
          <w:iCs/>
          <w:lang w:val="ru-RU" w:eastAsia="ru-RU"/>
        </w:rPr>
        <w:tab/>
      </w:r>
      <w:r w:rsidR="00D4538D" w:rsidRPr="00D4538D">
        <w:rPr>
          <w:lang w:val="ru-RU" w:eastAsia="ru-RU"/>
        </w:rPr>
        <w:t>Нормы права, содержащиеся в международных договорах Республики Беларусь, подлежат непосредственному применению, кроме случаев, когда из международного договора следует, что для применения таких норм требуется принятие (издание) нормативного правового акта, и имеют силу того нормативного правового акта, которым выражено согласие Республики Беларусь на обязательность для нее соответствующего международного договора (часть вторая статьи 36 Закона Республики Беларусь «О</w:t>
      </w:r>
      <w:r w:rsidR="00B35A14">
        <w:rPr>
          <w:lang w:val="ru-RU" w:eastAsia="ru-RU"/>
        </w:rPr>
        <w:t xml:space="preserve"> </w:t>
      </w:r>
      <w:r w:rsidR="00D4538D" w:rsidRPr="00D4538D">
        <w:rPr>
          <w:lang w:val="ru-RU" w:eastAsia="ru-RU"/>
        </w:rPr>
        <w:t>международных договорах Республики Беларусь»).</w:t>
      </w:r>
    </w:p>
    <w:p w14:paraId="18DB30DA" w14:textId="7A5009A6" w:rsidR="00D4538D" w:rsidRPr="00D4538D" w:rsidRDefault="00445656" w:rsidP="00445656">
      <w:pPr>
        <w:pStyle w:val="SingleTxtG"/>
        <w:tabs>
          <w:tab w:val="clear" w:pos="2268"/>
          <w:tab w:val="clear" w:pos="2835"/>
        </w:tabs>
        <w:rPr>
          <w:iCs/>
          <w:lang w:val="ru-RU"/>
        </w:rPr>
      </w:pPr>
      <w:r w:rsidRPr="00D4538D">
        <w:rPr>
          <w:bCs/>
          <w:iCs/>
          <w:lang w:val="ru-RU"/>
        </w:rPr>
        <w:t>2.</w:t>
      </w:r>
      <w:r w:rsidRPr="00D4538D">
        <w:rPr>
          <w:bCs/>
          <w:iCs/>
          <w:lang w:val="ru-RU"/>
        </w:rPr>
        <w:tab/>
      </w:r>
      <w:r w:rsidR="00D4538D" w:rsidRPr="00D4538D">
        <w:rPr>
          <w:bCs/>
          <w:lang w:val="ru-RU"/>
        </w:rPr>
        <w:t>Закон Республики Беларусь «О правах инвалидов и их социальной интеграции» принят 30 июня 2022 г</w:t>
      </w:r>
      <w:r w:rsidR="00B35A14">
        <w:rPr>
          <w:bCs/>
          <w:lang w:val="ru-RU"/>
        </w:rPr>
        <w:t>ода</w:t>
      </w:r>
      <w:r w:rsidR="00D4538D" w:rsidRPr="00D4538D">
        <w:rPr>
          <w:bCs/>
          <w:lang w:val="ru-RU"/>
        </w:rPr>
        <w:t xml:space="preserve"> (далее </w:t>
      </w:r>
      <w:r w:rsidR="00B4150A" w:rsidRPr="00283A75">
        <w:rPr>
          <w:bCs/>
          <w:lang w:val="ru-RU"/>
        </w:rPr>
        <w:t>—</w:t>
      </w:r>
      <w:r w:rsidR="00D4538D" w:rsidRPr="00D4538D">
        <w:rPr>
          <w:bCs/>
          <w:lang w:val="ru-RU"/>
        </w:rPr>
        <w:t xml:space="preserve"> Закон). Закон</w:t>
      </w:r>
      <w:r w:rsidR="00D4538D" w:rsidRPr="00D4538D">
        <w:rPr>
          <w:lang w:val="ru-RU"/>
        </w:rPr>
        <w:t xml:space="preserve"> подготовлен в целях реализации Конвенции о правах инвалидов (далее </w:t>
      </w:r>
      <w:r w:rsidR="000B3EE0">
        <w:rPr>
          <w:lang w:val="ru-RU"/>
        </w:rPr>
        <w:t>—</w:t>
      </w:r>
      <w:r w:rsidR="00D4538D" w:rsidRPr="00D4538D">
        <w:rPr>
          <w:lang w:val="ru-RU"/>
        </w:rPr>
        <w:t xml:space="preserve"> Конвенция), ратифицированной Законом Республики Беларусь от 18 октября 2016 г</w:t>
      </w:r>
      <w:r w:rsidR="00283A75">
        <w:rPr>
          <w:lang w:val="ru-RU"/>
        </w:rPr>
        <w:t>ода</w:t>
      </w:r>
      <w:r w:rsidR="00D4538D" w:rsidRPr="00D4538D">
        <w:rPr>
          <w:lang w:val="ru-RU"/>
        </w:rPr>
        <w:t xml:space="preserve"> № 424-З. </w:t>
      </w:r>
      <w:r w:rsidR="00D4538D" w:rsidRPr="00D4538D">
        <w:rPr>
          <w:bCs/>
          <w:lang w:val="ru-RU"/>
        </w:rPr>
        <w:t>В подготовке законопроекта максимально были задействованы общественные организации, представляющие интересы разных категорий инвалидов, а также иные общественные объединения, связанные с проблематикой инвалидности. Из 51 члена рабочей группы, созданной для подготовки Закона, 14 являлись представителями таких объединений</w:t>
      </w:r>
      <w:r w:rsidR="00D4538D" w:rsidRPr="00D4538D">
        <w:rPr>
          <w:iCs/>
          <w:lang w:val="ru-RU"/>
        </w:rPr>
        <w:t>: «Белорусское общество глухих», «Белорусское общество инвалидов», «Белорусская ассоциация помощи детям-инвалидам и молодым инвалидам», «Белорусское товарищество инвалидов по зрению», Белорусское Общество Красного Креста, Паралимпийский комитет.</w:t>
      </w:r>
    </w:p>
    <w:p w14:paraId="5FB95027" w14:textId="39869006" w:rsidR="00D4538D" w:rsidRPr="008A5F04" w:rsidRDefault="00445656" w:rsidP="00445656">
      <w:pPr>
        <w:pStyle w:val="SingleTxtG"/>
        <w:tabs>
          <w:tab w:val="clear" w:pos="2268"/>
          <w:tab w:val="clear" w:pos="2835"/>
        </w:tabs>
        <w:rPr>
          <w:lang w:val="ru-RU" w:eastAsia="ru-RU"/>
        </w:rPr>
      </w:pPr>
      <w:r w:rsidRPr="008A5F04">
        <w:rPr>
          <w:bCs/>
          <w:iCs/>
          <w:lang w:val="ru-RU" w:eastAsia="ru-RU"/>
        </w:rPr>
        <w:t>3.</w:t>
      </w:r>
      <w:r w:rsidRPr="008A5F04">
        <w:rPr>
          <w:bCs/>
          <w:iCs/>
          <w:lang w:val="ru-RU" w:eastAsia="ru-RU"/>
        </w:rPr>
        <w:tab/>
      </w:r>
      <w:r w:rsidR="00D4538D" w:rsidRPr="008A5F04">
        <w:rPr>
          <w:rFonts w:eastAsia="Calibri"/>
          <w:lang w:val="ru-RU"/>
        </w:rPr>
        <w:t>Законом з</w:t>
      </w:r>
      <w:r w:rsidR="00D4538D" w:rsidRPr="008A5F04">
        <w:rPr>
          <w:lang w:val="ru-RU" w:eastAsia="ru-RU"/>
        </w:rPr>
        <w:t xml:space="preserve">акреплены для инвалидов все гражданские, политические, экономические и другие права и свободы, устанавливается запрет дискриминации по признаку инвалидности. Дифференцируются средства общения для различных категорий инвалидов в зависимости от имеющихся у них ограничений жизнедеятельности. </w:t>
      </w:r>
      <w:r w:rsidR="00D4538D" w:rsidRPr="008A5F04">
        <w:rPr>
          <w:bCs/>
          <w:lang w:val="ru-RU"/>
        </w:rPr>
        <w:t>Жестовый</w:t>
      </w:r>
      <w:r w:rsidR="00D4538D" w:rsidRPr="008A5F04">
        <w:rPr>
          <w:lang w:val="ru-RU" w:eastAsia="ru-RU"/>
        </w:rPr>
        <w:t xml:space="preserve"> язык признается полноценной лингвистической языковой системой познания, развития, образования, обеспечения доступа к информации. Закреплено новое понятие </w:t>
      </w:r>
      <w:r w:rsidR="00C93181" w:rsidRPr="008A5F04">
        <w:rPr>
          <w:lang w:val="ru-RU" w:eastAsia="ru-RU"/>
        </w:rPr>
        <w:t>—</w:t>
      </w:r>
      <w:r w:rsidR="00D4538D" w:rsidRPr="008A5F04">
        <w:rPr>
          <w:lang w:val="ru-RU" w:eastAsia="ru-RU"/>
        </w:rPr>
        <w:t xml:space="preserve"> белорусский жестовый язык. На</w:t>
      </w:r>
      <w:r w:rsidR="00C93181" w:rsidRPr="008A5F04">
        <w:rPr>
          <w:lang w:val="ru-RU" w:eastAsia="ru-RU"/>
        </w:rPr>
        <w:t> </w:t>
      </w:r>
      <w:r w:rsidR="00D4538D" w:rsidRPr="008A5F04">
        <w:rPr>
          <w:lang w:val="ru-RU" w:eastAsia="ru-RU"/>
        </w:rPr>
        <w:t>республиканском и местных уровнях</w:t>
      </w:r>
      <w:r w:rsidR="00D4538D" w:rsidRPr="005F5197">
        <w:rPr>
          <w:bCs/>
          <w:lang w:val="ru-RU" w:eastAsia="ru-RU"/>
        </w:rPr>
        <w:t xml:space="preserve"> </w:t>
      </w:r>
      <w:r w:rsidR="00D4538D" w:rsidRPr="008A5F04">
        <w:rPr>
          <w:lang w:val="ru-RU" w:eastAsia="ru-RU"/>
        </w:rPr>
        <w:t>предусматривается</w:t>
      </w:r>
      <w:r w:rsidR="00D4538D" w:rsidRPr="008A5F04">
        <w:rPr>
          <w:b/>
          <w:lang w:val="ru-RU" w:eastAsia="ru-RU"/>
        </w:rPr>
        <w:t xml:space="preserve"> </w:t>
      </w:r>
      <w:r w:rsidR="00D4538D" w:rsidRPr="008A5F04">
        <w:rPr>
          <w:lang w:val="ru-RU" w:eastAsia="ru-RU"/>
        </w:rPr>
        <w:t xml:space="preserve">создание центров (подразделений) реабилитации, </w:t>
      </w:r>
      <w:proofErr w:type="spellStart"/>
      <w:r w:rsidR="00D4538D" w:rsidRPr="008A5F04">
        <w:rPr>
          <w:lang w:val="ru-RU" w:eastAsia="ru-RU"/>
        </w:rPr>
        <w:t>абилитации</w:t>
      </w:r>
      <w:proofErr w:type="spellEnd"/>
      <w:r w:rsidR="00D4538D" w:rsidRPr="008A5F04">
        <w:rPr>
          <w:lang w:val="ru-RU" w:eastAsia="ru-RU"/>
        </w:rPr>
        <w:t xml:space="preserve"> инвалидов. Вводится механизм квотирования рабочих мест для инвалидов (порядок установления квот и их выполнения будет определяться в соответствии с законодательством о занятости населения). Регламентируются вопросы</w:t>
      </w:r>
      <w:r w:rsidR="00D4538D" w:rsidRPr="00DF2D58">
        <w:rPr>
          <w:bCs/>
          <w:lang w:val="ru-RU" w:eastAsia="ru-RU"/>
        </w:rPr>
        <w:t xml:space="preserve"> </w:t>
      </w:r>
      <w:r w:rsidR="00D4538D" w:rsidRPr="008A5F04">
        <w:rPr>
          <w:lang w:val="ru-RU" w:eastAsia="ru-RU"/>
        </w:rPr>
        <w:t>по обеспечению для инвалидов доступности не только социальных объектов и жилых помещений, но и транспортной, производственной инфраструктуры, а также информации.</w:t>
      </w:r>
      <w:r w:rsidR="008A5F04" w:rsidRPr="008A5F04">
        <w:rPr>
          <w:lang w:val="ru-RU" w:eastAsia="ru-RU"/>
        </w:rPr>
        <w:t xml:space="preserve"> </w:t>
      </w:r>
      <w:r w:rsidR="00D4538D" w:rsidRPr="008A5F04">
        <w:rPr>
          <w:lang w:val="ru-RU" w:eastAsia="ru-RU"/>
        </w:rPr>
        <w:t>Закон вступает в силу в январе 2023 года (за исключением отдельных положений). Дальнейшая работа будет направлена на приведение законодательства в соответствие с Законом и реализацию его положений путем подготовки соответствующих нормативных правовых актов.</w:t>
      </w:r>
    </w:p>
    <w:p w14:paraId="6344C48D" w14:textId="64FF8462" w:rsidR="00D4538D" w:rsidRPr="00D4538D" w:rsidRDefault="00445656" w:rsidP="00445656">
      <w:pPr>
        <w:pStyle w:val="SingleTxtG"/>
        <w:tabs>
          <w:tab w:val="clear" w:pos="2268"/>
          <w:tab w:val="clear" w:pos="2835"/>
        </w:tabs>
        <w:rPr>
          <w:lang w:val="ru-RU" w:eastAsia="ru-RU"/>
        </w:rPr>
      </w:pPr>
      <w:r w:rsidRPr="00D4538D">
        <w:rPr>
          <w:bCs/>
          <w:iCs/>
          <w:lang w:val="ru-RU" w:eastAsia="ru-RU"/>
        </w:rPr>
        <w:t>4.</w:t>
      </w:r>
      <w:r w:rsidRPr="00D4538D">
        <w:rPr>
          <w:bCs/>
          <w:iCs/>
          <w:lang w:val="ru-RU" w:eastAsia="ru-RU"/>
        </w:rPr>
        <w:tab/>
      </w:r>
      <w:r w:rsidR="00D4538D" w:rsidRPr="00D4538D">
        <w:rPr>
          <w:lang w:val="ru-RU" w:eastAsia="ru-RU"/>
        </w:rPr>
        <w:t>В целях выработки скоординированных действий по реализации Конвенции утвержден Национальный план действий по реализации в Республике Беларусь положений Конвенции на 2017</w:t>
      </w:r>
      <w:r w:rsidR="00515973">
        <w:rPr>
          <w:lang w:val="ru-RU" w:eastAsia="ru-RU"/>
        </w:rPr>
        <w:t>–</w:t>
      </w:r>
      <w:r w:rsidR="00D4538D" w:rsidRPr="00D4538D">
        <w:rPr>
          <w:lang w:val="ru-RU" w:eastAsia="ru-RU"/>
        </w:rPr>
        <w:t xml:space="preserve">2025 годы (постановление Совета Министров Республики Беларусь от 13 июня 2017 </w:t>
      </w:r>
      <w:r w:rsidR="0093072A" w:rsidRPr="00D4538D">
        <w:rPr>
          <w:bCs/>
          <w:lang w:val="ru-RU"/>
        </w:rPr>
        <w:t>г</w:t>
      </w:r>
      <w:r w:rsidR="0093072A">
        <w:rPr>
          <w:bCs/>
          <w:lang w:val="ru-RU"/>
        </w:rPr>
        <w:t>ода</w:t>
      </w:r>
      <w:r w:rsidR="00D4538D" w:rsidRPr="00D4538D">
        <w:rPr>
          <w:lang w:val="ru-RU" w:eastAsia="ru-RU"/>
        </w:rPr>
        <w:t xml:space="preserve"> № 451).</w:t>
      </w:r>
    </w:p>
    <w:p w14:paraId="60355400" w14:textId="7ACB516C" w:rsidR="00D4538D" w:rsidRPr="00D4538D" w:rsidRDefault="00445656" w:rsidP="00445656">
      <w:pPr>
        <w:pStyle w:val="SingleTxtG"/>
        <w:tabs>
          <w:tab w:val="clear" w:pos="2268"/>
          <w:tab w:val="clear" w:pos="2835"/>
        </w:tabs>
        <w:rPr>
          <w:lang w:val="ru-RU" w:eastAsia="ru-RU"/>
        </w:rPr>
      </w:pPr>
      <w:r w:rsidRPr="00D4538D">
        <w:rPr>
          <w:bCs/>
          <w:iCs/>
          <w:lang w:val="ru-RU" w:eastAsia="ru-RU"/>
        </w:rPr>
        <w:t>5.</w:t>
      </w:r>
      <w:r w:rsidRPr="00D4538D">
        <w:rPr>
          <w:bCs/>
          <w:iCs/>
          <w:lang w:val="ru-RU" w:eastAsia="ru-RU"/>
        </w:rPr>
        <w:tab/>
      </w:r>
      <w:r w:rsidR="00D4538D" w:rsidRPr="00D4538D">
        <w:rPr>
          <w:lang w:val="ru-RU" w:eastAsia="ru-RU"/>
        </w:rPr>
        <w:t xml:space="preserve">Источниками финансирования мероприятий Национального плана являются средства республиканского и местных бюджетов, выделяемые на реализацию государственных программ в сферах здравоохранения, </w:t>
      </w:r>
      <w:r w:rsidR="00D4538D" w:rsidRPr="00D4538D">
        <w:rPr>
          <w:spacing w:val="-4"/>
          <w:lang w:val="ru-RU" w:eastAsia="ru-RU"/>
        </w:rPr>
        <w:t>образования, социальной защиты, культуры, спорта, туризма, информации,</w:t>
      </w:r>
      <w:r w:rsidR="00D4538D" w:rsidRPr="00D4538D">
        <w:rPr>
          <w:lang w:val="ru-RU" w:eastAsia="ru-RU"/>
        </w:rPr>
        <w:t xml:space="preserve"> </w:t>
      </w:r>
      <w:r w:rsidR="00D4538D" w:rsidRPr="00D4538D">
        <w:rPr>
          <w:spacing w:val="-4"/>
          <w:lang w:val="ru-RU" w:eastAsia="ru-RU"/>
        </w:rPr>
        <w:t>строительства, транспорта, средства государственных и негосударственных</w:t>
      </w:r>
      <w:r w:rsidR="00D4538D" w:rsidRPr="00D4538D">
        <w:rPr>
          <w:lang w:val="ru-RU" w:eastAsia="ru-RU"/>
        </w:rPr>
        <w:t xml:space="preserve"> фондов, международной технической помощи, собственные средства исполнителей, а также другие источники, не запрещенные законодательством.</w:t>
      </w:r>
    </w:p>
    <w:p w14:paraId="78E46AB9" w14:textId="2C9F6AA7" w:rsidR="00D4538D" w:rsidRPr="00D4538D" w:rsidRDefault="00445656" w:rsidP="00445656">
      <w:pPr>
        <w:pStyle w:val="SingleTxtG"/>
        <w:tabs>
          <w:tab w:val="clear" w:pos="2268"/>
          <w:tab w:val="clear" w:pos="2835"/>
        </w:tabs>
        <w:rPr>
          <w:lang w:val="ru-RU" w:eastAsia="ru-RU"/>
        </w:rPr>
      </w:pPr>
      <w:r w:rsidRPr="00D4538D">
        <w:rPr>
          <w:bCs/>
          <w:iCs/>
          <w:lang w:val="ru-RU" w:eastAsia="ru-RU"/>
        </w:rPr>
        <w:t>6.</w:t>
      </w:r>
      <w:r w:rsidRPr="00D4538D">
        <w:rPr>
          <w:bCs/>
          <w:iCs/>
          <w:lang w:val="ru-RU" w:eastAsia="ru-RU"/>
        </w:rPr>
        <w:tab/>
      </w:r>
      <w:r w:rsidR="00D4538D" w:rsidRPr="00D4538D">
        <w:rPr>
          <w:spacing w:val="-4"/>
          <w:lang w:val="ru-RU" w:eastAsia="ru-RU"/>
        </w:rPr>
        <w:t xml:space="preserve">Реализация мероприятий Национального плана </w:t>
      </w:r>
      <w:r w:rsidR="00D4538D" w:rsidRPr="00D4538D">
        <w:rPr>
          <w:lang w:val="ru-RU" w:eastAsia="ru-RU"/>
        </w:rPr>
        <w:t xml:space="preserve">осуществляется республиканскими органами государственного управления, органами исполнительной и </w:t>
      </w:r>
      <w:r w:rsidR="00D4538D" w:rsidRPr="00D4538D">
        <w:rPr>
          <w:spacing w:val="-8"/>
          <w:lang w:val="ru-RU" w:eastAsia="ru-RU"/>
        </w:rPr>
        <w:t xml:space="preserve">судебной власти, </w:t>
      </w:r>
      <w:r w:rsidR="00D4538D" w:rsidRPr="004443FC">
        <w:rPr>
          <w:spacing w:val="-4"/>
          <w:lang w:val="ru-RU" w:eastAsia="ru-RU"/>
        </w:rPr>
        <w:t>облисполкомами</w:t>
      </w:r>
      <w:r w:rsidR="00D4538D" w:rsidRPr="00D4538D">
        <w:rPr>
          <w:spacing w:val="-8"/>
          <w:lang w:val="ru-RU" w:eastAsia="ru-RU"/>
        </w:rPr>
        <w:t xml:space="preserve"> и Минским горисполкомом</w:t>
      </w:r>
      <w:r w:rsidR="00D4538D" w:rsidRPr="00D4538D">
        <w:rPr>
          <w:lang w:val="ru-RU" w:eastAsia="ru-RU"/>
        </w:rPr>
        <w:t xml:space="preserve"> с привлечением научных организаций, </w:t>
      </w:r>
      <w:r w:rsidR="00D4538D" w:rsidRPr="00D4538D">
        <w:rPr>
          <w:spacing w:val="-4"/>
          <w:lang w:val="ru-RU" w:eastAsia="ru-RU"/>
        </w:rPr>
        <w:t>общественных объединений инвалидов</w:t>
      </w:r>
      <w:r w:rsidR="00D4538D" w:rsidRPr="00D4538D">
        <w:rPr>
          <w:lang w:val="ru-RU" w:eastAsia="ru-RU"/>
        </w:rPr>
        <w:t xml:space="preserve">, а также финансового и </w:t>
      </w:r>
      <w:r w:rsidR="00D4538D" w:rsidRPr="00D4538D">
        <w:rPr>
          <w:lang w:val="ru-RU" w:eastAsia="ru-RU"/>
        </w:rPr>
        <w:lastRenderedPageBreak/>
        <w:t>технического потенциала международных организаций в Республике Беларусь, которые в рамках своего мандата занимаются вопросами инвалидов.</w:t>
      </w:r>
    </w:p>
    <w:p w14:paraId="6DDF3C88" w14:textId="7045461B" w:rsidR="00D4538D" w:rsidRPr="00D4538D" w:rsidRDefault="00445656" w:rsidP="00445656">
      <w:pPr>
        <w:pStyle w:val="SingleTxtG"/>
        <w:tabs>
          <w:tab w:val="clear" w:pos="2268"/>
          <w:tab w:val="clear" w:pos="2835"/>
        </w:tabs>
        <w:rPr>
          <w:lang w:val="ru-RU"/>
        </w:rPr>
      </w:pPr>
      <w:r w:rsidRPr="00D4538D">
        <w:rPr>
          <w:bCs/>
          <w:iCs/>
          <w:lang w:val="ru-RU"/>
        </w:rPr>
        <w:t>7.</w:t>
      </w:r>
      <w:r w:rsidRPr="00D4538D">
        <w:rPr>
          <w:bCs/>
          <w:iCs/>
          <w:lang w:val="ru-RU"/>
        </w:rPr>
        <w:tab/>
      </w:r>
      <w:r w:rsidR="00D4538D" w:rsidRPr="00D4538D">
        <w:rPr>
          <w:lang w:val="ru-RU"/>
        </w:rPr>
        <w:t>Координацию деятельности государственных органов, по выполнению положений Конвенции, а также Закона о правах инвалидов в Беларуси осуществляет Республиканский межведомственный совет по правам инвалидов (далее</w:t>
      </w:r>
      <w:r w:rsidR="00653610">
        <w:rPr>
          <w:lang w:val="ru-RU"/>
        </w:rPr>
        <w:t> —</w:t>
      </w:r>
      <w:r w:rsidR="00D4538D" w:rsidRPr="00D4538D">
        <w:rPr>
          <w:lang w:val="ru-RU"/>
        </w:rPr>
        <w:t xml:space="preserve"> </w:t>
      </w:r>
      <w:r w:rsidR="00D4538D" w:rsidRPr="004443FC">
        <w:rPr>
          <w:spacing w:val="-4"/>
          <w:lang w:val="ru-RU" w:eastAsia="ru-RU"/>
        </w:rPr>
        <w:t>Республиканский</w:t>
      </w:r>
      <w:r w:rsidR="00D4538D" w:rsidRPr="00D4538D">
        <w:rPr>
          <w:lang w:val="ru-RU"/>
        </w:rPr>
        <w:t xml:space="preserve"> межведомственный совет). Одной из основных его задач является поощрение и защита прав инвалидов, мониторинг их реализации. Возглавляет Республиканский межведомственный совет заместитель Премьер-министра Республики Беларусь, в состав входят министры и их заместители.</w:t>
      </w:r>
    </w:p>
    <w:p w14:paraId="28221B07" w14:textId="1C61D56C" w:rsidR="00D4538D" w:rsidRPr="00D4538D" w:rsidRDefault="00445656" w:rsidP="00445656">
      <w:pPr>
        <w:pStyle w:val="SingleTxtG"/>
        <w:tabs>
          <w:tab w:val="clear" w:pos="2268"/>
          <w:tab w:val="clear" w:pos="2835"/>
        </w:tabs>
        <w:rPr>
          <w:lang w:val="ru-RU"/>
        </w:rPr>
      </w:pPr>
      <w:r w:rsidRPr="00D4538D">
        <w:rPr>
          <w:bCs/>
          <w:iCs/>
          <w:lang w:val="ru-RU"/>
        </w:rPr>
        <w:t>8.</w:t>
      </w:r>
      <w:r w:rsidRPr="00D4538D">
        <w:rPr>
          <w:bCs/>
          <w:iCs/>
          <w:lang w:val="ru-RU"/>
        </w:rPr>
        <w:tab/>
      </w:r>
      <w:r w:rsidR="00D4538D" w:rsidRPr="00D4538D">
        <w:rPr>
          <w:lang w:val="ru-RU"/>
        </w:rPr>
        <w:t>На основе равноправного членства в состав Республиканского межведомственного совета также входят руководители пяти основных республиканских общественных объединений инвалидов, представляющие интересы всех категорий инвалидов (</w:t>
      </w:r>
      <w:r w:rsidR="00D4538D" w:rsidRPr="004443FC">
        <w:rPr>
          <w:spacing w:val="-4"/>
          <w:lang w:val="ru-RU" w:eastAsia="ru-RU"/>
        </w:rPr>
        <w:t>общественные</w:t>
      </w:r>
      <w:r w:rsidR="00D4538D" w:rsidRPr="00D4538D">
        <w:rPr>
          <w:lang w:val="ru-RU"/>
        </w:rPr>
        <w:t xml:space="preserve"> объединения «Белорусское общество глухих»; «Белорусское общество инвалидов»; «Белорусская ассоциация помощи детям-инвалидам и молодым инвалидам»; «Белорусское товарищество инвалидов по зрению»; «Республиканская ассоциация инвалидов-колясочников»). Членами организаций являются более 70</w:t>
      </w:r>
      <w:r w:rsidR="00746ACC">
        <w:rPr>
          <w:lang w:val="ru-RU"/>
        </w:rPr>
        <w:t xml:space="preserve"> тысяч</w:t>
      </w:r>
      <w:r w:rsidR="00D4538D" w:rsidRPr="00D4538D">
        <w:rPr>
          <w:lang w:val="ru-RU"/>
        </w:rPr>
        <w:t xml:space="preserve"> инвалидов по всей стране. </w:t>
      </w:r>
    </w:p>
    <w:p w14:paraId="3F73AB7E" w14:textId="77874B54" w:rsidR="00D4538D" w:rsidRPr="00D4538D" w:rsidRDefault="00445656" w:rsidP="00445656">
      <w:pPr>
        <w:pStyle w:val="SingleTxtG"/>
        <w:tabs>
          <w:tab w:val="clear" w:pos="2268"/>
          <w:tab w:val="clear" w:pos="2835"/>
        </w:tabs>
        <w:rPr>
          <w:lang w:val="ru-RU"/>
        </w:rPr>
      </w:pPr>
      <w:r w:rsidRPr="00D4538D">
        <w:rPr>
          <w:bCs/>
          <w:iCs/>
          <w:lang w:val="ru-RU"/>
        </w:rPr>
        <w:t>9.</w:t>
      </w:r>
      <w:r w:rsidRPr="00D4538D">
        <w:rPr>
          <w:bCs/>
          <w:iCs/>
          <w:lang w:val="ru-RU"/>
        </w:rPr>
        <w:tab/>
      </w:r>
      <w:r w:rsidR="00D4538D" w:rsidRPr="00D4538D">
        <w:rPr>
          <w:lang w:val="ru-RU"/>
        </w:rPr>
        <w:t>Заседания Республиканского межведомственного совета проводятся ежеквартально, на заседаниях с участием инвалидов рассматриваются наиболее актуальные вопросы их жизнедеятельности: занятость, доступная среда, социальное обслуживание и пр.</w:t>
      </w:r>
    </w:p>
    <w:p w14:paraId="5386D358" w14:textId="3B1A359B" w:rsidR="00D4538D" w:rsidRPr="00D4538D" w:rsidRDefault="00445656" w:rsidP="00445656">
      <w:pPr>
        <w:pStyle w:val="SingleTxtG"/>
        <w:tabs>
          <w:tab w:val="clear" w:pos="2268"/>
          <w:tab w:val="clear" w:pos="2835"/>
        </w:tabs>
        <w:rPr>
          <w:lang w:val="ru-RU"/>
        </w:rPr>
      </w:pPr>
      <w:r w:rsidRPr="00D4538D">
        <w:rPr>
          <w:bCs/>
          <w:iCs/>
          <w:lang w:val="ru-RU"/>
        </w:rPr>
        <w:t>10.</w:t>
      </w:r>
      <w:r w:rsidRPr="00D4538D">
        <w:rPr>
          <w:bCs/>
          <w:iCs/>
          <w:lang w:val="ru-RU"/>
        </w:rPr>
        <w:tab/>
      </w:r>
      <w:r w:rsidR="00D4538D" w:rsidRPr="00D4538D">
        <w:rPr>
          <w:lang w:val="ru-RU"/>
        </w:rPr>
        <w:t>Принимая во внимание то, что страна только начала работу по имплементации международных стандартов в отношении лиц с инвалидностью, подписание Факультативного протокола к Конвенции в ближайшее время Беларусью не планируется.</w:t>
      </w:r>
    </w:p>
    <w:p w14:paraId="7666B740" w14:textId="62AA520A" w:rsidR="00D4538D" w:rsidRPr="00D4538D" w:rsidRDefault="00445656" w:rsidP="00445656">
      <w:pPr>
        <w:pStyle w:val="SingleTxtG"/>
        <w:tabs>
          <w:tab w:val="clear" w:pos="2268"/>
          <w:tab w:val="clear" w:pos="2835"/>
        </w:tabs>
        <w:rPr>
          <w:rFonts w:eastAsia="Lucida Sans Unicode"/>
          <w:b/>
          <w:lang w:val="ru-RU"/>
        </w:rPr>
      </w:pPr>
      <w:r w:rsidRPr="00D4538D">
        <w:rPr>
          <w:rFonts w:eastAsia="Lucida Sans Unicode"/>
          <w:bCs/>
          <w:iCs/>
          <w:lang w:val="ru-RU"/>
        </w:rPr>
        <w:t>11.</w:t>
      </w:r>
      <w:r w:rsidRPr="00D4538D">
        <w:rPr>
          <w:rFonts w:eastAsia="Lucida Sans Unicode"/>
          <w:bCs/>
          <w:iCs/>
          <w:lang w:val="ru-RU"/>
        </w:rPr>
        <w:tab/>
      </w:r>
      <w:r w:rsidR="00D4538D" w:rsidRPr="00D4538D">
        <w:rPr>
          <w:lang w:val="ru-RU"/>
        </w:rPr>
        <w:t>Информации относительно дискриминации осужденных инвалидов в Республиканскую общественную наблюдательную комиссию при Министерстве юстиции не поступало.</w:t>
      </w:r>
    </w:p>
    <w:p w14:paraId="1E16C500" w14:textId="1707FF5F" w:rsidR="00D4538D" w:rsidRPr="00D4538D" w:rsidRDefault="004443FC" w:rsidP="004443FC">
      <w:pPr>
        <w:pStyle w:val="H1G"/>
        <w:rPr>
          <w:lang w:val="ru-RU"/>
        </w:rPr>
      </w:pPr>
      <w:r>
        <w:rPr>
          <w:lang w:val="ru-RU"/>
        </w:rPr>
        <w:tab/>
      </w:r>
      <w:r>
        <w:rPr>
          <w:lang w:val="ru-RU"/>
        </w:rPr>
        <w:tab/>
      </w:r>
      <w:r w:rsidR="000F568F" w:rsidRPr="008A38F8">
        <w:rPr>
          <w:bCs/>
          <w:lang w:val="ru-RU"/>
        </w:rPr>
        <w:t xml:space="preserve">Ответ на пункт </w:t>
      </w:r>
      <w:r w:rsidR="00D4538D" w:rsidRPr="00D4538D">
        <w:rPr>
          <w:lang w:val="ru-RU"/>
        </w:rPr>
        <w:t>2 перечня вопросов</w:t>
      </w:r>
    </w:p>
    <w:p w14:paraId="3EB64A6E" w14:textId="5ECC6778" w:rsidR="00D4538D" w:rsidRPr="00D4538D" w:rsidRDefault="00445656" w:rsidP="00445656">
      <w:pPr>
        <w:pStyle w:val="SingleTxtG"/>
        <w:tabs>
          <w:tab w:val="clear" w:pos="2268"/>
          <w:tab w:val="clear" w:pos="2835"/>
        </w:tabs>
        <w:rPr>
          <w:lang w:val="ru-RU" w:eastAsia="ru-RU"/>
        </w:rPr>
      </w:pPr>
      <w:r w:rsidRPr="00D4538D">
        <w:rPr>
          <w:bCs/>
          <w:iCs/>
          <w:lang w:val="ru-RU" w:eastAsia="ru-RU"/>
        </w:rPr>
        <w:t>12.</w:t>
      </w:r>
      <w:r w:rsidRPr="00D4538D">
        <w:rPr>
          <w:bCs/>
          <w:iCs/>
          <w:lang w:val="ru-RU" w:eastAsia="ru-RU"/>
        </w:rPr>
        <w:tab/>
      </w:r>
      <w:r w:rsidR="00D4538D" w:rsidRPr="00D4538D">
        <w:rPr>
          <w:lang w:val="ru-RU" w:eastAsia="ru-RU"/>
        </w:rPr>
        <w:t xml:space="preserve">Беларусь убеждена в том, что принципы равенства и недискриминации должны </w:t>
      </w:r>
      <w:r w:rsidR="00D4538D" w:rsidRPr="00D4538D">
        <w:rPr>
          <w:lang w:val="ru-RU"/>
        </w:rPr>
        <w:t>соблюдаться</w:t>
      </w:r>
      <w:r w:rsidR="00D4538D" w:rsidRPr="00D4538D">
        <w:rPr>
          <w:lang w:val="ru-RU" w:eastAsia="ru-RU"/>
        </w:rPr>
        <w:t xml:space="preserve"> и поощряться в равной степени на национальном и международном уровнях. </w:t>
      </w:r>
    </w:p>
    <w:p w14:paraId="72522298" w14:textId="21734936" w:rsidR="00D4538D" w:rsidRPr="00D4538D" w:rsidRDefault="00445656" w:rsidP="00445656">
      <w:pPr>
        <w:pStyle w:val="SingleTxtG"/>
        <w:tabs>
          <w:tab w:val="clear" w:pos="2268"/>
          <w:tab w:val="clear" w:pos="2835"/>
        </w:tabs>
        <w:rPr>
          <w:lang w:val="ru-RU" w:eastAsia="ru-RU"/>
        </w:rPr>
      </w:pPr>
      <w:r w:rsidRPr="00D4538D">
        <w:rPr>
          <w:bCs/>
          <w:iCs/>
          <w:lang w:val="ru-RU" w:eastAsia="ru-RU"/>
        </w:rPr>
        <w:t>13.</w:t>
      </w:r>
      <w:r w:rsidRPr="00D4538D">
        <w:rPr>
          <w:bCs/>
          <w:iCs/>
          <w:lang w:val="ru-RU" w:eastAsia="ru-RU"/>
        </w:rPr>
        <w:tab/>
      </w:r>
      <w:r w:rsidR="00D4538D" w:rsidRPr="00D4538D">
        <w:rPr>
          <w:lang w:val="ru-RU" w:eastAsia="ru-RU"/>
        </w:rPr>
        <w:t xml:space="preserve">Беларусь обращала внимание правозащитных институтов на вопиющую несправедливость в отношении белорусских паралимпийцев, которые безосновательным решением </w:t>
      </w:r>
      <w:r w:rsidR="00D4538D" w:rsidRPr="00D4538D">
        <w:rPr>
          <w:rFonts w:eastAsia="Calibri"/>
          <w:lang w:val="ru-RU"/>
        </w:rPr>
        <w:t xml:space="preserve">Исполнительного комитета Международного Паралимпийского комитета были отстранены от участия в зимних Паралимпийских играх 2022 </w:t>
      </w:r>
      <w:r w:rsidR="00FE2F65" w:rsidRPr="00D4538D">
        <w:rPr>
          <w:bCs/>
          <w:lang w:val="ru-RU"/>
        </w:rPr>
        <w:t>г</w:t>
      </w:r>
      <w:r w:rsidR="00FE2F65">
        <w:rPr>
          <w:bCs/>
          <w:lang w:val="ru-RU"/>
        </w:rPr>
        <w:t>ода</w:t>
      </w:r>
      <w:r w:rsidR="00D4538D" w:rsidRPr="00D4538D">
        <w:rPr>
          <w:rFonts w:eastAsia="Calibri"/>
          <w:lang w:val="ru-RU"/>
        </w:rPr>
        <w:t xml:space="preserve"> в Пекине.</w:t>
      </w:r>
    </w:p>
    <w:p w14:paraId="540609BE" w14:textId="77701219" w:rsidR="00D4538D" w:rsidRPr="00D4538D" w:rsidRDefault="00445656" w:rsidP="00445656">
      <w:pPr>
        <w:pStyle w:val="SingleTxtG"/>
        <w:tabs>
          <w:tab w:val="clear" w:pos="2268"/>
          <w:tab w:val="clear" w:pos="2835"/>
        </w:tabs>
        <w:rPr>
          <w:lang w:val="ru-RU" w:eastAsia="ru-RU"/>
        </w:rPr>
      </w:pPr>
      <w:r w:rsidRPr="00D4538D">
        <w:rPr>
          <w:bCs/>
          <w:iCs/>
          <w:lang w:val="ru-RU" w:eastAsia="ru-RU"/>
        </w:rPr>
        <w:t>14.</w:t>
      </w:r>
      <w:r w:rsidRPr="00D4538D">
        <w:rPr>
          <w:bCs/>
          <w:iCs/>
          <w:lang w:val="ru-RU" w:eastAsia="ru-RU"/>
        </w:rPr>
        <w:tab/>
      </w:r>
      <w:r w:rsidR="00D4538D" w:rsidRPr="00D4538D">
        <w:rPr>
          <w:lang w:val="ru-RU"/>
        </w:rPr>
        <w:t xml:space="preserve">По </w:t>
      </w:r>
      <w:r w:rsidR="00D4538D" w:rsidRPr="004443FC">
        <w:rPr>
          <w:rFonts w:eastAsia="Calibri"/>
          <w:lang w:val="ru-RU"/>
        </w:rPr>
        <w:t>политическим</w:t>
      </w:r>
      <w:r w:rsidR="00D4538D" w:rsidRPr="00D4538D">
        <w:rPr>
          <w:lang w:val="ru-RU"/>
        </w:rPr>
        <w:t xml:space="preserve"> мотивам в жертву принесены не только спортивные принципы, но и судьбы конкретных людей с инвалидностью. </w:t>
      </w:r>
    </w:p>
    <w:p w14:paraId="06B0A6DA" w14:textId="7945A4B2" w:rsidR="00D4538D" w:rsidRPr="00D4538D" w:rsidRDefault="00445656" w:rsidP="00445656">
      <w:pPr>
        <w:pStyle w:val="SingleTxtG"/>
        <w:tabs>
          <w:tab w:val="clear" w:pos="2268"/>
          <w:tab w:val="clear" w:pos="2835"/>
        </w:tabs>
        <w:rPr>
          <w:lang w:val="ru-RU" w:eastAsia="ru-RU"/>
        </w:rPr>
      </w:pPr>
      <w:r w:rsidRPr="00D4538D">
        <w:rPr>
          <w:bCs/>
          <w:iCs/>
          <w:lang w:val="ru-RU" w:eastAsia="ru-RU"/>
        </w:rPr>
        <w:t>15.</w:t>
      </w:r>
      <w:r w:rsidRPr="00D4538D">
        <w:rPr>
          <w:bCs/>
          <w:iCs/>
          <w:lang w:val="ru-RU" w:eastAsia="ru-RU"/>
        </w:rPr>
        <w:tab/>
      </w:r>
      <w:r w:rsidR="00D4538D" w:rsidRPr="00D4538D">
        <w:rPr>
          <w:lang w:val="ru-RU"/>
        </w:rPr>
        <w:t>Молчание международных институтов, призванных защищать равенство и недискриминацию, явля</w:t>
      </w:r>
      <w:r w:rsidR="006A7EDA" w:rsidRPr="00D4538D">
        <w:rPr>
          <w:lang w:val="ru-RU"/>
        </w:rPr>
        <w:t>е</w:t>
      </w:r>
      <w:r w:rsidR="00D4538D" w:rsidRPr="00D4538D">
        <w:rPr>
          <w:lang w:val="ru-RU"/>
        </w:rPr>
        <w:t xml:space="preserve">тся </w:t>
      </w:r>
      <w:proofErr w:type="spellStart"/>
      <w:r w:rsidR="00D4538D" w:rsidRPr="00D4538D">
        <w:rPr>
          <w:lang w:val="ru-RU"/>
        </w:rPr>
        <w:t>демотивирующим</w:t>
      </w:r>
      <w:proofErr w:type="spellEnd"/>
      <w:r w:rsidR="00D4538D" w:rsidRPr="00D4538D">
        <w:rPr>
          <w:lang w:val="ru-RU"/>
        </w:rPr>
        <w:t xml:space="preserve"> фактором, указывающим на наличие двойных стандартов в работе международных правозащитных органов. </w:t>
      </w:r>
    </w:p>
    <w:p w14:paraId="41FDB118" w14:textId="0B1A898B" w:rsidR="00D4538D" w:rsidRPr="00D4538D" w:rsidRDefault="00445656" w:rsidP="00445656">
      <w:pPr>
        <w:pStyle w:val="SingleTxtG"/>
        <w:tabs>
          <w:tab w:val="clear" w:pos="2268"/>
          <w:tab w:val="clear" w:pos="2835"/>
        </w:tabs>
        <w:rPr>
          <w:lang w:val="ru-RU" w:eastAsia="ru-RU"/>
        </w:rPr>
      </w:pPr>
      <w:r w:rsidRPr="00D4538D">
        <w:rPr>
          <w:bCs/>
          <w:iCs/>
          <w:lang w:val="ru-RU" w:eastAsia="ru-RU"/>
        </w:rPr>
        <w:t>16.</w:t>
      </w:r>
      <w:r w:rsidRPr="00D4538D">
        <w:rPr>
          <w:bCs/>
          <w:iCs/>
          <w:lang w:val="ru-RU" w:eastAsia="ru-RU"/>
        </w:rPr>
        <w:tab/>
      </w:r>
      <w:r w:rsidR="00D4538D" w:rsidRPr="00D4538D">
        <w:rPr>
          <w:lang w:val="ru-RU" w:eastAsia="ru-RU"/>
        </w:rPr>
        <w:t xml:space="preserve">Конституция Республики Беларусь гарантирует гражданам Республики Беларусь право без всякой дискриминации на равную защиту прав и законных интересов (статья 22), защиту прав и свобод компетентным, независимым и беспристрастным судом в порядке и сроки, определенные законом (часть первая статьи 60), а также право на юридическую помощь для осуществления и защиты прав и свобод, в том числе право пользоваться в любой момент помощью адвокатов и других своих представителей в суде, иных государственных органах, других организациях и в отношениях с должностными лицами и гражданами (часть первая статьи 62). </w:t>
      </w:r>
    </w:p>
    <w:p w14:paraId="3C7FAC87" w14:textId="4231C9E1" w:rsidR="00D4538D" w:rsidRPr="00D4538D" w:rsidRDefault="00445656" w:rsidP="00445656">
      <w:pPr>
        <w:pStyle w:val="SingleTxtG"/>
        <w:tabs>
          <w:tab w:val="clear" w:pos="2268"/>
          <w:tab w:val="clear" w:pos="2835"/>
        </w:tabs>
        <w:rPr>
          <w:lang w:val="ru-RU" w:eastAsia="ru-RU"/>
        </w:rPr>
      </w:pPr>
      <w:r w:rsidRPr="00D4538D">
        <w:rPr>
          <w:bCs/>
          <w:iCs/>
          <w:lang w:val="ru-RU" w:eastAsia="ru-RU"/>
        </w:rPr>
        <w:lastRenderedPageBreak/>
        <w:t>17.</w:t>
      </w:r>
      <w:r w:rsidRPr="00D4538D">
        <w:rPr>
          <w:bCs/>
          <w:iCs/>
          <w:lang w:val="ru-RU" w:eastAsia="ru-RU"/>
        </w:rPr>
        <w:tab/>
      </w:r>
      <w:r w:rsidR="00D4538D" w:rsidRPr="00D4538D">
        <w:rPr>
          <w:lang w:val="ru-RU" w:eastAsia="ru-RU"/>
        </w:rPr>
        <w:t>Статьей 62 Конституции также установлено, что в случаях, предусмотренных законом, юридическая помощь оказывается за счет государственных средств. Противодействие оказанию правовой помощи в</w:t>
      </w:r>
      <w:r w:rsidR="00941B69">
        <w:rPr>
          <w:lang w:val="ru-RU" w:eastAsia="ru-RU"/>
        </w:rPr>
        <w:t xml:space="preserve"> </w:t>
      </w:r>
      <w:r w:rsidR="00D4538D" w:rsidRPr="00D4538D">
        <w:rPr>
          <w:lang w:val="ru-RU" w:eastAsia="ru-RU"/>
        </w:rPr>
        <w:t xml:space="preserve">Республике Беларусь запрещается. </w:t>
      </w:r>
    </w:p>
    <w:p w14:paraId="090A8379" w14:textId="7F8C3DF5" w:rsidR="00D4538D" w:rsidRPr="00D4538D" w:rsidRDefault="00445656" w:rsidP="00445656">
      <w:pPr>
        <w:pStyle w:val="SingleTxtG"/>
        <w:tabs>
          <w:tab w:val="clear" w:pos="2268"/>
          <w:tab w:val="clear" w:pos="2835"/>
        </w:tabs>
        <w:rPr>
          <w:lang w:val="ru-RU" w:eastAsia="ru-RU"/>
        </w:rPr>
      </w:pPr>
      <w:r w:rsidRPr="00D4538D">
        <w:rPr>
          <w:bCs/>
          <w:iCs/>
          <w:lang w:val="ru-RU" w:eastAsia="ru-RU"/>
        </w:rPr>
        <w:t>18.</w:t>
      </w:r>
      <w:r w:rsidRPr="00D4538D">
        <w:rPr>
          <w:bCs/>
          <w:iCs/>
          <w:lang w:val="ru-RU" w:eastAsia="ru-RU"/>
        </w:rPr>
        <w:tab/>
      </w:r>
      <w:r w:rsidR="00D4538D" w:rsidRPr="00D4538D">
        <w:rPr>
          <w:lang w:val="ru-RU" w:eastAsia="ru-RU"/>
        </w:rPr>
        <w:t>Статья 7 Закона о правах инвалидов предусматривает запрет дискриминации по признаку инвалидности. В статье также определено, какие исключения или ограничения не следует рассматривать как дискриминацию. Статьей 8 предлагается общий порядок защиты нарушенных прав.</w:t>
      </w:r>
    </w:p>
    <w:p w14:paraId="736276EB" w14:textId="3DA1B43C" w:rsidR="00D4538D" w:rsidRPr="00D4538D" w:rsidRDefault="00445656" w:rsidP="00445656">
      <w:pPr>
        <w:pStyle w:val="SingleTxtG"/>
        <w:tabs>
          <w:tab w:val="clear" w:pos="2268"/>
          <w:tab w:val="clear" w:pos="2835"/>
        </w:tabs>
        <w:rPr>
          <w:bCs/>
          <w:lang w:val="ru-RU" w:eastAsia="ru-RU"/>
        </w:rPr>
      </w:pPr>
      <w:r w:rsidRPr="00D4538D">
        <w:rPr>
          <w:bCs/>
          <w:iCs/>
          <w:lang w:val="ru-RU" w:eastAsia="ru-RU"/>
        </w:rPr>
        <w:t>19.</w:t>
      </w:r>
      <w:r w:rsidRPr="00D4538D">
        <w:rPr>
          <w:bCs/>
          <w:iCs/>
          <w:lang w:val="ru-RU" w:eastAsia="ru-RU"/>
        </w:rPr>
        <w:tab/>
      </w:r>
      <w:r w:rsidR="00D4538D" w:rsidRPr="00D4538D">
        <w:rPr>
          <w:lang w:val="ru-RU" w:eastAsia="ru-RU"/>
        </w:rPr>
        <w:t>Равенство граждан перед законом, а также право пользования юридической помощью закреплено в ГПК (статьи 12 и 14), Уголовно-процессуальном кодексе (УПК) (статья 20), Процессуально-исполнительном кодексе об административных правонарушениях (</w:t>
      </w:r>
      <w:proofErr w:type="spellStart"/>
      <w:r w:rsidR="00D4538D" w:rsidRPr="00D4538D">
        <w:rPr>
          <w:lang w:val="ru-RU" w:eastAsia="ru-RU"/>
        </w:rPr>
        <w:t>ПИКоАП</w:t>
      </w:r>
      <w:proofErr w:type="spellEnd"/>
      <w:r w:rsidR="00D4538D" w:rsidRPr="00D4538D">
        <w:rPr>
          <w:lang w:val="ru-RU" w:eastAsia="ru-RU"/>
        </w:rPr>
        <w:t xml:space="preserve">) (статьи 2.8, 2.12 и 4.5) и ряде иных законов Республики Беларусь. </w:t>
      </w:r>
    </w:p>
    <w:p w14:paraId="23791DE4" w14:textId="05B2F65B" w:rsidR="00D4538D" w:rsidRPr="00D4538D" w:rsidRDefault="00445656" w:rsidP="00445656">
      <w:pPr>
        <w:pStyle w:val="SingleTxtG"/>
        <w:tabs>
          <w:tab w:val="clear" w:pos="2268"/>
          <w:tab w:val="clear" w:pos="2835"/>
        </w:tabs>
        <w:rPr>
          <w:lang w:val="ru-RU" w:eastAsia="ru-RU"/>
        </w:rPr>
      </w:pPr>
      <w:r w:rsidRPr="00D4538D">
        <w:rPr>
          <w:bCs/>
          <w:iCs/>
          <w:lang w:val="ru-RU" w:eastAsia="ru-RU"/>
        </w:rPr>
        <w:t>20.</w:t>
      </w:r>
      <w:r w:rsidRPr="00D4538D">
        <w:rPr>
          <w:bCs/>
          <w:iCs/>
          <w:lang w:val="ru-RU" w:eastAsia="ru-RU"/>
        </w:rPr>
        <w:tab/>
      </w:r>
      <w:r w:rsidR="00D4538D" w:rsidRPr="00D4538D">
        <w:rPr>
          <w:lang w:val="ru-RU" w:eastAsia="ru-RU"/>
        </w:rPr>
        <w:t xml:space="preserve">Кроме того, в настоящее время ведется работа над проектом Кодекса гражданского судопроизводства, который призван унифицировать гражданское процессуальное и хозяйственное процессуальное законодательство. В статье 13 «Равенство всех перед законом и судом» названного проекта предлагается закрепить положения о том, что правосудие по гражданским делам осуществляется на началах равенства всех перед законом и судом. </w:t>
      </w:r>
    </w:p>
    <w:p w14:paraId="787C8BDE" w14:textId="6BED3263" w:rsidR="00D4538D" w:rsidRPr="00D4538D" w:rsidRDefault="00445656" w:rsidP="00445656">
      <w:pPr>
        <w:pStyle w:val="SingleTxtG"/>
        <w:tabs>
          <w:tab w:val="clear" w:pos="2268"/>
          <w:tab w:val="clear" w:pos="2835"/>
        </w:tabs>
        <w:rPr>
          <w:lang w:val="ru-RU" w:eastAsia="ru-RU"/>
        </w:rPr>
      </w:pPr>
      <w:r w:rsidRPr="00D4538D">
        <w:rPr>
          <w:bCs/>
          <w:iCs/>
          <w:lang w:val="ru-RU" w:eastAsia="ru-RU"/>
        </w:rPr>
        <w:t>21.</w:t>
      </w:r>
      <w:r w:rsidRPr="00D4538D">
        <w:rPr>
          <w:bCs/>
          <w:iCs/>
          <w:lang w:val="ru-RU" w:eastAsia="ru-RU"/>
        </w:rPr>
        <w:tab/>
      </w:r>
      <w:r w:rsidR="00D4538D" w:rsidRPr="00D4538D">
        <w:rPr>
          <w:lang w:val="ru-RU" w:eastAsia="ru-RU"/>
        </w:rPr>
        <w:t>В гражданском судопроизводстве никому из лиц, участвующих в деле, и иных участников процесса не может быть отдано предпочтение и никто из них не может подвергаться дискриминации по мотивам их происхождения, социального и имущественного положения, расовой и национальной принадлежности, пола, образования, языка, отношения к религии, политических и иных убеждений, рода и характера занятий, места жительства, места нахождения юридического лица, его организационно-правовой формы, подчиненности, формы собственности и других обстоятельств.</w:t>
      </w:r>
    </w:p>
    <w:p w14:paraId="5D0EADE5" w14:textId="1878C368" w:rsidR="00D4538D" w:rsidRPr="00D4538D" w:rsidRDefault="00445656" w:rsidP="00445656">
      <w:pPr>
        <w:pStyle w:val="SingleTxtG"/>
        <w:tabs>
          <w:tab w:val="clear" w:pos="2268"/>
          <w:tab w:val="clear" w:pos="2835"/>
        </w:tabs>
        <w:rPr>
          <w:lang w:val="ru-RU" w:eastAsia="ru-RU"/>
        </w:rPr>
      </w:pPr>
      <w:r w:rsidRPr="00D4538D">
        <w:rPr>
          <w:bCs/>
          <w:iCs/>
          <w:lang w:val="ru-RU" w:eastAsia="ru-RU"/>
        </w:rPr>
        <w:t>22.</w:t>
      </w:r>
      <w:r w:rsidRPr="00D4538D">
        <w:rPr>
          <w:bCs/>
          <w:iCs/>
          <w:lang w:val="ru-RU" w:eastAsia="ru-RU"/>
        </w:rPr>
        <w:tab/>
      </w:r>
      <w:r w:rsidR="00D4538D" w:rsidRPr="00D4538D">
        <w:rPr>
          <w:lang w:val="ru-RU" w:eastAsia="ru-RU"/>
        </w:rPr>
        <w:t xml:space="preserve">В соответствии с жилищным законодательством Республики Беларусь неработающие одинокие инвалиды </w:t>
      </w:r>
      <w:r w:rsidR="00D4538D" w:rsidRPr="00D4538D">
        <w:rPr>
          <w:lang w:val="en-US" w:eastAsia="ru-RU"/>
        </w:rPr>
        <w:t>I</w:t>
      </w:r>
      <w:r w:rsidR="00D4538D" w:rsidRPr="00D4538D">
        <w:rPr>
          <w:lang w:val="ru-RU" w:eastAsia="ru-RU"/>
        </w:rPr>
        <w:t xml:space="preserve"> и </w:t>
      </w:r>
      <w:r w:rsidR="00D4538D" w:rsidRPr="00D4538D">
        <w:rPr>
          <w:lang w:val="en-US" w:eastAsia="ru-RU"/>
        </w:rPr>
        <w:t>II</w:t>
      </w:r>
      <w:r w:rsidR="00D4538D" w:rsidRPr="00D4538D">
        <w:rPr>
          <w:lang w:val="ru-RU" w:eastAsia="ru-RU"/>
        </w:rPr>
        <w:t xml:space="preserve"> группы, малообеспеченные инвалиды </w:t>
      </w:r>
      <w:r w:rsidR="00D4538D" w:rsidRPr="00D4538D">
        <w:rPr>
          <w:lang w:val="en-US" w:eastAsia="ru-RU"/>
        </w:rPr>
        <w:t>I</w:t>
      </w:r>
      <w:r w:rsidR="00D4538D" w:rsidRPr="00D4538D">
        <w:rPr>
          <w:lang w:val="ru-RU" w:eastAsia="ru-RU"/>
        </w:rPr>
        <w:t xml:space="preserve"> и </w:t>
      </w:r>
      <w:r w:rsidR="00D4538D" w:rsidRPr="00D4538D">
        <w:rPr>
          <w:lang w:val="en-US" w:eastAsia="ru-RU"/>
        </w:rPr>
        <w:t>II</w:t>
      </w:r>
      <w:r w:rsidR="00B16271">
        <w:rPr>
          <w:lang w:val="ru-RU" w:eastAsia="ru-RU"/>
        </w:rPr>
        <w:t> </w:t>
      </w:r>
      <w:r w:rsidR="00D4538D" w:rsidRPr="00D4538D">
        <w:rPr>
          <w:lang w:val="ru-RU" w:eastAsia="ru-RU"/>
        </w:rPr>
        <w:t>группы, граждане, в составе семей которых имеются дети-инвалиды, нуждающиеся в улучшении жилищных условий, имеют право на получение жилого помещения социального пользования государственного жилищного фонда.</w:t>
      </w:r>
    </w:p>
    <w:p w14:paraId="173219EA" w14:textId="5EF92E79" w:rsidR="00D4538D" w:rsidRPr="00D4538D" w:rsidRDefault="00445656" w:rsidP="00445656">
      <w:pPr>
        <w:pStyle w:val="SingleTxtG"/>
        <w:tabs>
          <w:tab w:val="clear" w:pos="2268"/>
          <w:tab w:val="clear" w:pos="2835"/>
        </w:tabs>
        <w:rPr>
          <w:lang w:val="ru-RU" w:eastAsia="ru-RU"/>
        </w:rPr>
      </w:pPr>
      <w:r w:rsidRPr="00D4538D">
        <w:rPr>
          <w:bCs/>
          <w:iCs/>
          <w:lang w:val="ru-RU" w:eastAsia="ru-RU"/>
        </w:rPr>
        <w:t>23.</w:t>
      </w:r>
      <w:r w:rsidRPr="00D4538D">
        <w:rPr>
          <w:bCs/>
          <w:iCs/>
          <w:lang w:val="ru-RU" w:eastAsia="ru-RU"/>
        </w:rPr>
        <w:tab/>
      </w:r>
      <w:r w:rsidR="00D4538D" w:rsidRPr="00D4538D">
        <w:rPr>
          <w:lang w:val="ru-RU" w:eastAsia="ru-RU"/>
        </w:rPr>
        <w:t>Местные органы власти, организации всех форм собственности предоставляют инвалидам по их письменной просьбе жилые помещения вблизи места их работы, места жительства их родственников, места нахождения организаций, занимающихся реабилитацией инвалидов, жилые помещения на нижних этажах (не выше третьего) или в домах, имеющих лифты. Обеспечение доступа и пользования инвалидами жилыми помещениями, предоставленными местными органами власти, иными организациями осуществляется соответственно органами, организациями, в собственности, хозяйственном ведении, оперативном управлении или безвозмездном пользовании которых находятся жилые помещения, за счет средств местных бюджетов, средств этих организаций, иных источников, не запрещенных законодательством.</w:t>
      </w:r>
    </w:p>
    <w:p w14:paraId="7818D2D0" w14:textId="2EFA9A2B" w:rsidR="00D4538D" w:rsidRPr="00D4538D" w:rsidRDefault="00445656" w:rsidP="00445656">
      <w:pPr>
        <w:pStyle w:val="SingleTxtG"/>
        <w:tabs>
          <w:tab w:val="clear" w:pos="2268"/>
          <w:tab w:val="clear" w:pos="2835"/>
        </w:tabs>
        <w:rPr>
          <w:lang w:val="ru-RU" w:eastAsia="ru-RU"/>
        </w:rPr>
      </w:pPr>
      <w:r w:rsidRPr="00D4538D">
        <w:rPr>
          <w:bCs/>
          <w:iCs/>
          <w:lang w:val="ru-RU" w:eastAsia="ru-RU"/>
        </w:rPr>
        <w:t>24.</w:t>
      </w:r>
      <w:r w:rsidRPr="00D4538D">
        <w:rPr>
          <w:bCs/>
          <w:iCs/>
          <w:lang w:val="ru-RU" w:eastAsia="ru-RU"/>
        </w:rPr>
        <w:tab/>
      </w:r>
      <w:r w:rsidR="00D4538D" w:rsidRPr="00D4538D">
        <w:rPr>
          <w:lang w:val="ru-RU" w:eastAsia="ru-RU"/>
        </w:rPr>
        <w:t>При установлении инвалидности, связанной с нарушением опорно-двигательного аппарата, в период владения и пользования жилыми помещениями государственного жилищного фонда при невозможности приспособления этих жилых и (или) вспомогательных помещений в многоквартирных жилых домах для доступа и пользования инвалидами по техническим причинам местными органами власти с</w:t>
      </w:r>
      <w:r w:rsidR="008059F2">
        <w:rPr>
          <w:lang w:val="ru-RU" w:eastAsia="ru-RU"/>
        </w:rPr>
        <w:t> </w:t>
      </w:r>
      <w:r w:rsidR="00D4538D" w:rsidRPr="00D4538D">
        <w:rPr>
          <w:lang w:val="ru-RU" w:eastAsia="ru-RU"/>
        </w:rPr>
        <w:t>согласия граждан и проживающих совместно с ними совершеннолетних членов их семей предоставляются взамен занимаемых равнозначные жилые помещения.</w:t>
      </w:r>
    </w:p>
    <w:p w14:paraId="52F10B0A" w14:textId="6A78B3B9" w:rsidR="00D4538D" w:rsidRPr="006A5F19" w:rsidRDefault="004443FC" w:rsidP="006A5F19">
      <w:pPr>
        <w:pStyle w:val="H1G"/>
        <w:rPr>
          <w:lang w:val="ru-RU"/>
        </w:rPr>
      </w:pPr>
      <w:r w:rsidRPr="00386D3C">
        <w:rPr>
          <w:lang w:val="ru-RU"/>
        </w:rPr>
        <w:lastRenderedPageBreak/>
        <w:tab/>
      </w:r>
      <w:r w:rsidRPr="00386D3C">
        <w:rPr>
          <w:lang w:val="ru-RU"/>
        </w:rPr>
        <w:tab/>
      </w:r>
      <w:r w:rsidR="006718A8" w:rsidRPr="008A38F8">
        <w:rPr>
          <w:bCs/>
          <w:lang w:val="ru-RU"/>
        </w:rPr>
        <w:t xml:space="preserve">Ответ на пункт </w:t>
      </w:r>
      <w:r w:rsidR="00D4538D" w:rsidRPr="006A5F19">
        <w:rPr>
          <w:lang w:val="ru-RU"/>
        </w:rPr>
        <w:t>3 перечня вопросов отражен в ответе по</w:t>
      </w:r>
      <w:r w:rsidR="00882744">
        <w:rPr>
          <w:lang w:val="ru-RU"/>
        </w:rPr>
        <w:t xml:space="preserve"> </w:t>
      </w:r>
      <w:r w:rsidR="00D4538D" w:rsidRPr="006A5F19">
        <w:rPr>
          <w:lang w:val="ru-RU"/>
        </w:rPr>
        <w:t xml:space="preserve">пункту 25 перечня вопросов </w:t>
      </w:r>
    </w:p>
    <w:p w14:paraId="59FD2ADA" w14:textId="19621B7A" w:rsidR="00D4538D" w:rsidRPr="00D4538D" w:rsidRDefault="004443FC" w:rsidP="004443FC">
      <w:pPr>
        <w:pStyle w:val="H1G"/>
        <w:rPr>
          <w:rFonts w:eastAsia="Calibri"/>
          <w:lang w:val="ru-RU"/>
        </w:rPr>
      </w:pPr>
      <w:r>
        <w:rPr>
          <w:lang w:val="ru-RU"/>
        </w:rPr>
        <w:tab/>
      </w:r>
      <w:r>
        <w:rPr>
          <w:lang w:val="ru-RU"/>
        </w:rPr>
        <w:tab/>
      </w:r>
      <w:r w:rsidR="006718A8" w:rsidRPr="008A38F8">
        <w:rPr>
          <w:bCs/>
          <w:lang w:val="ru-RU"/>
        </w:rPr>
        <w:t xml:space="preserve">Ответ на пункт </w:t>
      </w:r>
      <w:r w:rsidR="00D4538D" w:rsidRPr="00D4538D">
        <w:rPr>
          <w:lang w:val="ru-RU"/>
        </w:rPr>
        <w:t xml:space="preserve">4 перечня вопросов </w:t>
      </w:r>
    </w:p>
    <w:p w14:paraId="6061D438" w14:textId="177CEF72" w:rsidR="00D4538D" w:rsidRPr="00D4538D" w:rsidRDefault="00445656" w:rsidP="00445656">
      <w:pPr>
        <w:pStyle w:val="SingleTxtG"/>
        <w:tabs>
          <w:tab w:val="clear" w:pos="2268"/>
          <w:tab w:val="clear" w:pos="2835"/>
        </w:tabs>
        <w:rPr>
          <w:lang w:val="ru-RU"/>
        </w:rPr>
      </w:pPr>
      <w:r w:rsidRPr="00D4538D">
        <w:rPr>
          <w:bCs/>
          <w:iCs/>
          <w:lang w:val="ru-RU"/>
        </w:rPr>
        <w:t>25.</w:t>
      </w:r>
      <w:r w:rsidRPr="00D4538D">
        <w:rPr>
          <w:bCs/>
          <w:iCs/>
          <w:lang w:val="ru-RU"/>
        </w:rPr>
        <w:tab/>
      </w:r>
      <w:r w:rsidR="00D4538D" w:rsidRPr="00D4538D">
        <w:rPr>
          <w:lang w:val="ru-RU"/>
        </w:rPr>
        <w:t xml:space="preserve">Всесторонняя гарантированная защита государством и обществом детства, семьи и материнства нынешнего и будущих поколений основывается на </w:t>
      </w:r>
      <w:r w:rsidR="007A05CA">
        <w:fldChar w:fldCharType="begin"/>
      </w:r>
      <w:r w:rsidR="007A05CA">
        <w:instrText>HYPERLINK</w:instrText>
      </w:r>
      <w:r w:rsidR="007A05CA" w:rsidRPr="00B63125">
        <w:rPr>
          <w:lang w:val="ru-RU"/>
        </w:rPr>
        <w:instrText xml:space="preserve"> "</w:instrText>
      </w:r>
      <w:r w:rsidR="007A05CA">
        <w:instrText>consultantplus</w:instrText>
      </w:r>
      <w:r w:rsidR="007A05CA" w:rsidRPr="00B63125">
        <w:rPr>
          <w:lang w:val="ru-RU"/>
        </w:rPr>
        <w:instrText>://</w:instrText>
      </w:r>
      <w:r w:rsidR="007A05CA">
        <w:instrText>offline</w:instrText>
      </w:r>
      <w:r w:rsidR="007A05CA" w:rsidRPr="00B63125">
        <w:rPr>
          <w:lang w:val="ru-RU"/>
        </w:rPr>
        <w:instrText>/</w:instrText>
      </w:r>
      <w:r w:rsidR="007A05CA">
        <w:instrText>ref</w:instrText>
      </w:r>
      <w:r w:rsidR="007A05CA" w:rsidRPr="00B63125">
        <w:rPr>
          <w:lang w:val="ru-RU"/>
        </w:rPr>
        <w:instrText>=2425</w:instrText>
      </w:r>
      <w:r w:rsidR="007A05CA">
        <w:instrText>A</w:instrText>
      </w:r>
      <w:r w:rsidR="007A05CA" w:rsidRPr="00B63125">
        <w:rPr>
          <w:lang w:val="ru-RU"/>
        </w:rPr>
        <w:instrText>1</w:instrText>
      </w:r>
      <w:r w:rsidR="007A05CA">
        <w:instrText>DC</w:instrText>
      </w:r>
      <w:r w:rsidR="007A05CA" w:rsidRPr="00B63125">
        <w:rPr>
          <w:lang w:val="ru-RU"/>
        </w:rPr>
        <w:instrText>5</w:instrText>
      </w:r>
      <w:r w:rsidR="007A05CA">
        <w:instrText>A</w:instrText>
      </w:r>
      <w:r w:rsidR="007A05CA" w:rsidRPr="00B63125">
        <w:rPr>
          <w:lang w:val="ru-RU"/>
        </w:rPr>
        <w:instrText>8</w:instrText>
      </w:r>
      <w:r w:rsidR="007A05CA">
        <w:instrText>B</w:instrText>
      </w:r>
      <w:r w:rsidR="007A05CA" w:rsidRPr="00B63125">
        <w:rPr>
          <w:lang w:val="ru-RU"/>
        </w:rPr>
        <w:instrText>3</w:instrText>
      </w:r>
      <w:r w:rsidR="007A05CA">
        <w:instrText>B</w:instrText>
      </w:r>
      <w:r w:rsidR="007A05CA" w:rsidRPr="00B63125">
        <w:rPr>
          <w:lang w:val="ru-RU"/>
        </w:rPr>
        <w:instrText>46443</w:instrText>
      </w:r>
      <w:r w:rsidR="007A05CA">
        <w:instrText>D</w:instrText>
      </w:r>
      <w:r w:rsidR="007A05CA" w:rsidRPr="00B63125">
        <w:rPr>
          <w:lang w:val="ru-RU"/>
        </w:rPr>
        <w:instrText>2</w:instrText>
      </w:r>
      <w:r w:rsidR="007A05CA">
        <w:instrText>C</w:instrText>
      </w:r>
      <w:r w:rsidR="007A05CA" w:rsidRPr="00B63125">
        <w:rPr>
          <w:lang w:val="ru-RU"/>
        </w:rPr>
        <w:instrText>5</w:instrText>
      </w:r>
      <w:r w:rsidR="007A05CA">
        <w:instrText>E</w:instrText>
      </w:r>
      <w:r w:rsidR="007A05CA" w:rsidRPr="00B63125">
        <w:rPr>
          <w:lang w:val="ru-RU"/>
        </w:rPr>
        <w:instrText>5</w:instrText>
      </w:r>
      <w:r w:rsidR="007A05CA">
        <w:instrText>A</w:instrText>
      </w:r>
      <w:r w:rsidR="007A05CA" w:rsidRPr="00B63125">
        <w:rPr>
          <w:lang w:val="ru-RU"/>
        </w:rPr>
        <w:instrText>84051</w:instrText>
      </w:r>
      <w:r w:rsidR="007A05CA">
        <w:instrText>D</w:instrText>
      </w:r>
      <w:r w:rsidR="007A05CA" w:rsidRPr="00B63125">
        <w:rPr>
          <w:lang w:val="ru-RU"/>
        </w:rPr>
        <w:instrText>7307984</w:instrText>
      </w:r>
      <w:r w:rsidR="007A05CA">
        <w:instrText>CE</w:instrText>
      </w:r>
      <w:r w:rsidR="007A05CA" w:rsidRPr="00B63125">
        <w:rPr>
          <w:lang w:val="ru-RU"/>
        </w:rPr>
        <w:instrText>9</w:instrText>
      </w:r>
      <w:r w:rsidR="007A05CA">
        <w:instrText>BFEBA</w:instrText>
      </w:r>
      <w:r w:rsidR="007A05CA" w:rsidRPr="00B63125">
        <w:rPr>
          <w:lang w:val="ru-RU"/>
        </w:rPr>
        <w:instrText>4886</w:instrText>
      </w:r>
      <w:r w:rsidR="007A05CA">
        <w:instrText>F</w:instrText>
      </w:r>
      <w:r w:rsidR="007A05CA" w:rsidRPr="00B63125">
        <w:rPr>
          <w:lang w:val="ru-RU"/>
        </w:rPr>
        <w:instrText>43</w:instrText>
      </w:r>
      <w:r w:rsidR="007A05CA">
        <w:instrText>E</w:instrText>
      </w:r>
      <w:r w:rsidR="007A05CA" w:rsidRPr="00B63125">
        <w:rPr>
          <w:lang w:val="ru-RU"/>
        </w:rPr>
        <w:instrText>8</w:instrText>
      </w:r>
      <w:r w:rsidR="007A05CA">
        <w:instrText>BC</w:instrText>
      </w:r>
      <w:r w:rsidR="007A05CA" w:rsidRPr="00B63125">
        <w:rPr>
          <w:lang w:val="ru-RU"/>
        </w:rPr>
        <w:instrText>96631</w:instrText>
      </w:r>
      <w:r w:rsidR="007A05CA">
        <w:instrText>ACB</w:instrText>
      </w:r>
      <w:r w:rsidR="007A05CA" w:rsidRPr="00B63125">
        <w:rPr>
          <w:lang w:val="ru-RU"/>
        </w:rPr>
        <w:instrText>53759</w:instrText>
      </w:r>
      <w:r w:rsidR="007A05CA">
        <w:instrText>F</w:instrText>
      </w:r>
      <w:r w:rsidR="007A05CA" w:rsidRPr="00B63125">
        <w:rPr>
          <w:lang w:val="ru-RU"/>
        </w:rPr>
        <w:instrText>5628047</w:instrText>
      </w:r>
      <w:r w:rsidR="007A05CA">
        <w:instrText>CD</w:instrText>
      </w:r>
      <w:r w:rsidR="007A05CA" w:rsidRPr="00B63125">
        <w:rPr>
          <w:lang w:val="ru-RU"/>
        </w:rPr>
        <w:instrText>0</w:instrText>
      </w:r>
      <w:r w:rsidR="007A05CA">
        <w:instrText>E</w:instrText>
      </w:r>
      <w:r w:rsidR="007A05CA" w:rsidRPr="00B63125">
        <w:rPr>
          <w:lang w:val="ru-RU"/>
        </w:rPr>
        <w:instrText>9</w:instrText>
      </w:r>
      <w:r w:rsidR="007A05CA">
        <w:instrText>C</w:instrText>
      </w:r>
      <w:r w:rsidR="007A05CA" w:rsidRPr="00B63125">
        <w:rPr>
          <w:lang w:val="ru-RU"/>
        </w:rPr>
        <w:instrText>60</w:instrText>
      </w:r>
      <w:r w:rsidR="007A05CA">
        <w:instrText>E</w:instrText>
      </w:r>
      <w:r w:rsidR="007A05CA" w:rsidRPr="00B63125">
        <w:rPr>
          <w:lang w:val="ru-RU"/>
        </w:rPr>
        <w:instrText>6</w:instrText>
      </w:r>
      <w:r w:rsidR="007A05CA">
        <w:instrText>D</w:instrText>
      </w:r>
      <w:r w:rsidR="007A05CA" w:rsidRPr="00B63125">
        <w:rPr>
          <w:lang w:val="ru-RU"/>
        </w:rPr>
        <w:instrText>89</w:instrText>
      </w:r>
      <w:r w:rsidR="007A05CA">
        <w:instrText>C</w:instrText>
      </w:r>
      <w:r w:rsidR="007A05CA" w:rsidRPr="00B63125">
        <w:rPr>
          <w:lang w:val="ru-RU"/>
        </w:rPr>
        <w:instrText>527</w:instrText>
      </w:r>
      <w:r w:rsidR="007A05CA">
        <w:instrText>DAB</w:instrText>
      </w:r>
      <w:r w:rsidR="007A05CA" w:rsidRPr="00B63125">
        <w:rPr>
          <w:lang w:val="ru-RU"/>
        </w:rPr>
        <w:instrText>3</w:instrText>
      </w:r>
      <w:r w:rsidR="007A05CA">
        <w:instrText>t</w:instrText>
      </w:r>
      <w:r w:rsidR="007A05CA" w:rsidRPr="00B63125">
        <w:rPr>
          <w:lang w:val="ru-RU"/>
        </w:rPr>
        <w:instrText>9</w:instrText>
      </w:r>
      <w:r w:rsidR="007A05CA">
        <w:instrText>B</w:instrText>
      </w:r>
      <w:r w:rsidR="007A05CA" w:rsidRPr="00B63125">
        <w:rPr>
          <w:lang w:val="ru-RU"/>
        </w:rPr>
        <w:instrText>0</w:instrText>
      </w:r>
      <w:r w:rsidR="007A05CA">
        <w:instrText>L</w:instrText>
      </w:r>
      <w:r w:rsidR="007A05CA" w:rsidRPr="00B63125">
        <w:rPr>
          <w:lang w:val="ru-RU"/>
        </w:rPr>
        <w:instrText>"</w:instrText>
      </w:r>
      <w:r w:rsidR="007A05CA">
        <w:fldChar w:fldCharType="separate"/>
      </w:r>
      <w:r w:rsidR="00D4538D" w:rsidRPr="00D4538D">
        <w:rPr>
          <w:lang w:val="ru-RU"/>
        </w:rPr>
        <w:t>Конституции</w:t>
      </w:r>
      <w:r w:rsidR="007A05CA">
        <w:rPr>
          <w:lang w:val="ru-RU"/>
        </w:rPr>
        <w:fldChar w:fldCharType="end"/>
      </w:r>
      <w:r w:rsidR="00D4538D" w:rsidRPr="00D4538D">
        <w:rPr>
          <w:lang w:val="ru-RU"/>
        </w:rPr>
        <w:t xml:space="preserve"> Республики Беларусь, </w:t>
      </w:r>
      <w:r w:rsidR="007A05CA">
        <w:fldChar w:fldCharType="begin"/>
      </w:r>
      <w:r w:rsidR="007A05CA">
        <w:instrText>HYPERLINK</w:instrText>
      </w:r>
      <w:r w:rsidR="007A05CA" w:rsidRPr="00B63125">
        <w:rPr>
          <w:lang w:val="ru-RU"/>
        </w:rPr>
        <w:instrText xml:space="preserve"> "</w:instrText>
      </w:r>
      <w:r w:rsidR="007A05CA">
        <w:instrText>consultantplus</w:instrText>
      </w:r>
      <w:r w:rsidR="007A05CA" w:rsidRPr="00B63125">
        <w:rPr>
          <w:lang w:val="ru-RU"/>
        </w:rPr>
        <w:instrText>://</w:instrText>
      </w:r>
      <w:r w:rsidR="007A05CA">
        <w:instrText>offli</w:instrText>
      </w:r>
      <w:r w:rsidR="007A05CA">
        <w:instrText>ne</w:instrText>
      </w:r>
      <w:r w:rsidR="007A05CA" w:rsidRPr="00B63125">
        <w:rPr>
          <w:lang w:val="ru-RU"/>
        </w:rPr>
        <w:instrText>/</w:instrText>
      </w:r>
      <w:r w:rsidR="007A05CA">
        <w:instrText>ref</w:instrText>
      </w:r>
      <w:r w:rsidR="007A05CA" w:rsidRPr="00B63125">
        <w:rPr>
          <w:lang w:val="ru-RU"/>
        </w:rPr>
        <w:instrText>=2425</w:instrText>
      </w:r>
      <w:r w:rsidR="007A05CA">
        <w:instrText>A</w:instrText>
      </w:r>
      <w:r w:rsidR="007A05CA" w:rsidRPr="00B63125">
        <w:rPr>
          <w:lang w:val="ru-RU"/>
        </w:rPr>
        <w:instrText>1</w:instrText>
      </w:r>
      <w:r w:rsidR="007A05CA">
        <w:instrText>DC</w:instrText>
      </w:r>
      <w:r w:rsidR="007A05CA" w:rsidRPr="00B63125">
        <w:rPr>
          <w:lang w:val="ru-RU"/>
        </w:rPr>
        <w:instrText>5</w:instrText>
      </w:r>
      <w:r w:rsidR="007A05CA">
        <w:instrText>A</w:instrText>
      </w:r>
      <w:r w:rsidR="007A05CA" w:rsidRPr="00B63125">
        <w:rPr>
          <w:lang w:val="ru-RU"/>
        </w:rPr>
        <w:instrText>8</w:instrText>
      </w:r>
      <w:r w:rsidR="007A05CA">
        <w:instrText>B</w:instrText>
      </w:r>
      <w:r w:rsidR="007A05CA" w:rsidRPr="00B63125">
        <w:rPr>
          <w:lang w:val="ru-RU"/>
        </w:rPr>
        <w:instrText>3</w:instrText>
      </w:r>
      <w:r w:rsidR="007A05CA">
        <w:instrText>B</w:instrText>
      </w:r>
      <w:r w:rsidR="007A05CA" w:rsidRPr="00B63125">
        <w:rPr>
          <w:lang w:val="ru-RU"/>
        </w:rPr>
        <w:instrText>46443</w:instrText>
      </w:r>
      <w:r w:rsidR="007A05CA">
        <w:instrText>D</w:instrText>
      </w:r>
      <w:r w:rsidR="007A05CA" w:rsidRPr="00B63125">
        <w:rPr>
          <w:lang w:val="ru-RU"/>
        </w:rPr>
        <w:instrText>2</w:instrText>
      </w:r>
      <w:r w:rsidR="007A05CA">
        <w:instrText>C</w:instrText>
      </w:r>
      <w:r w:rsidR="007A05CA" w:rsidRPr="00B63125">
        <w:rPr>
          <w:lang w:val="ru-RU"/>
        </w:rPr>
        <w:instrText>5</w:instrText>
      </w:r>
      <w:r w:rsidR="007A05CA">
        <w:instrText>E</w:instrText>
      </w:r>
      <w:r w:rsidR="007A05CA" w:rsidRPr="00B63125">
        <w:rPr>
          <w:lang w:val="ru-RU"/>
        </w:rPr>
        <w:instrText>5</w:instrText>
      </w:r>
      <w:r w:rsidR="007A05CA">
        <w:instrText>A</w:instrText>
      </w:r>
      <w:r w:rsidR="007A05CA" w:rsidRPr="00B63125">
        <w:rPr>
          <w:lang w:val="ru-RU"/>
        </w:rPr>
        <w:instrText>84051</w:instrText>
      </w:r>
      <w:r w:rsidR="007A05CA">
        <w:instrText>D</w:instrText>
      </w:r>
      <w:r w:rsidR="007A05CA" w:rsidRPr="00B63125">
        <w:rPr>
          <w:lang w:val="ru-RU"/>
        </w:rPr>
        <w:instrText>7307984</w:instrText>
      </w:r>
      <w:r w:rsidR="007A05CA">
        <w:instrText>CE</w:instrText>
      </w:r>
      <w:r w:rsidR="007A05CA" w:rsidRPr="00B63125">
        <w:rPr>
          <w:lang w:val="ru-RU"/>
        </w:rPr>
        <w:instrText>9</w:instrText>
      </w:r>
      <w:r w:rsidR="007A05CA">
        <w:instrText>BFE</w:instrText>
      </w:r>
      <w:r w:rsidR="007A05CA" w:rsidRPr="00B63125">
        <w:rPr>
          <w:lang w:val="ru-RU"/>
        </w:rPr>
        <w:instrText>1</w:instrText>
      </w:r>
      <w:r w:rsidR="007A05CA">
        <w:instrText>A</w:instrText>
      </w:r>
      <w:r w:rsidR="007A05CA" w:rsidRPr="00B63125">
        <w:rPr>
          <w:lang w:val="ru-RU"/>
        </w:rPr>
        <w:instrText>28</w:instrText>
      </w:r>
      <w:r w:rsidR="007A05CA">
        <w:instrText>F</w:instrText>
      </w:r>
      <w:r w:rsidR="007A05CA" w:rsidRPr="00B63125">
        <w:rPr>
          <w:lang w:val="ru-RU"/>
        </w:rPr>
        <w:instrText>614</w:instrText>
      </w:r>
      <w:r w:rsidR="007A05CA">
        <w:instrText>EB</w:instrText>
      </w:r>
      <w:r w:rsidR="007A05CA" w:rsidRPr="00B63125">
        <w:rPr>
          <w:lang w:val="ru-RU"/>
        </w:rPr>
        <w:instrText>5</w:instrText>
      </w:r>
      <w:r w:rsidR="007A05CA">
        <w:instrText>B</w:instrText>
      </w:r>
      <w:r w:rsidR="007A05CA" w:rsidRPr="00B63125">
        <w:rPr>
          <w:lang w:val="ru-RU"/>
        </w:rPr>
        <w:instrText>69</w:instrText>
      </w:r>
      <w:r w:rsidR="007A05CA">
        <w:instrText>E</w:instrText>
      </w:r>
      <w:r w:rsidR="007A05CA" w:rsidRPr="00B63125">
        <w:rPr>
          <w:lang w:val="ru-RU"/>
        </w:rPr>
        <w:instrText>3</w:instrText>
      </w:r>
      <w:r w:rsidR="007A05CA">
        <w:instrText>A</w:instrText>
      </w:r>
      <w:r w:rsidR="007A05CA" w:rsidRPr="00B63125">
        <w:rPr>
          <w:lang w:val="ru-RU"/>
        </w:rPr>
        <w:instrText>16</w:instrText>
      </w:r>
      <w:r w:rsidR="007A05CA">
        <w:instrText>C</w:instrText>
      </w:r>
      <w:r w:rsidR="007A05CA" w:rsidRPr="00B63125">
        <w:rPr>
          <w:lang w:val="ru-RU"/>
        </w:rPr>
        <w:instrText>9547</w:instrText>
      </w:r>
      <w:r w:rsidR="007A05CA">
        <w:instrText>AC</w:instrText>
      </w:r>
      <w:r w:rsidR="007A05CA" w:rsidRPr="00B63125">
        <w:rPr>
          <w:lang w:val="ru-RU"/>
        </w:rPr>
        <w:instrText>0533</w:instrText>
      </w:r>
      <w:r w:rsidR="007A05CA">
        <w:instrText>D</w:instrText>
      </w:r>
      <w:r w:rsidR="007A05CA" w:rsidRPr="00B63125">
        <w:rPr>
          <w:lang w:val="ru-RU"/>
        </w:rPr>
        <w:instrText>1524</w:instrText>
      </w:r>
      <w:r w:rsidR="007A05CA">
        <w:instrText>DDEFDE</w:instrText>
      </w:r>
      <w:r w:rsidR="007A05CA" w:rsidRPr="00B63125">
        <w:rPr>
          <w:lang w:val="ru-RU"/>
        </w:rPr>
        <w:instrText>106</w:instrText>
      </w:r>
      <w:r w:rsidR="007A05CA">
        <w:instrText>B</w:instrText>
      </w:r>
      <w:r w:rsidR="007A05CA" w:rsidRPr="00B63125">
        <w:rPr>
          <w:lang w:val="ru-RU"/>
        </w:rPr>
        <w:instrText>91</w:instrText>
      </w:r>
      <w:r w:rsidR="007A05CA">
        <w:instrText>D</w:instrText>
      </w:r>
      <w:r w:rsidR="007A05CA" w:rsidRPr="00B63125">
        <w:rPr>
          <w:lang w:val="ru-RU"/>
        </w:rPr>
        <w:instrText>925</w:instrText>
      </w:r>
      <w:r w:rsidR="007A05CA">
        <w:instrText>D</w:instrText>
      </w:r>
      <w:r w:rsidR="007A05CA" w:rsidRPr="00B63125">
        <w:rPr>
          <w:lang w:val="ru-RU"/>
        </w:rPr>
        <w:instrText>8</w:instrText>
      </w:r>
      <w:r w:rsidR="007A05CA">
        <w:instrText>tBB</w:instrText>
      </w:r>
      <w:r w:rsidR="007A05CA" w:rsidRPr="00B63125">
        <w:rPr>
          <w:lang w:val="ru-RU"/>
        </w:rPr>
        <w:instrText>3</w:instrText>
      </w:r>
      <w:r w:rsidR="007A05CA">
        <w:instrText>L</w:instrText>
      </w:r>
      <w:r w:rsidR="007A05CA" w:rsidRPr="00B63125">
        <w:rPr>
          <w:lang w:val="ru-RU"/>
        </w:rPr>
        <w:instrText>"</w:instrText>
      </w:r>
      <w:r w:rsidR="007A05CA">
        <w:fldChar w:fldCharType="separate"/>
      </w:r>
      <w:r w:rsidR="00D4538D" w:rsidRPr="00D4538D">
        <w:rPr>
          <w:lang w:val="ru-RU"/>
        </w:rPr>
        <w:t>Конвенции</w:t>
      </w:r>
      <w:r w:rsidR="007A05CA">
        <w:rPr>
          <w:lang w:val="ru-RU"/>
        </w:rPr>
        <w:fldChar w:fldCharType="end"/>
      </w:r>
      <w:r w:rsidR="00D4538D" w:rsidRPr="00D4538D">
        <w:rPr>
          <w:lang w:val="ru-RU"/>
        </w:rPr>
        <w:t xml:space="preserve"> Организации Объединенных Наций о правах ребенка 1989 года, Законе Республики Беларусь «О правах ребенка». Особая забота и социальная защита гарантируются детям с особенностями психофизического развития, а также детям, временно либо постоянно лишенным своего семейного окружения или оказавшимся в других неблагоприятных условиях и чрезвычайных ситуациях.</w:t>
      </w:r>
    </w:p>
    <w:p w14:paraId="24175F2F" w14:textId="145B8EAB" w:rsidR="00D4538D" w:rsidRPr="00D4538D" w:rsidRDefault="00445656" w:rsidP="00445656">
      <w:pPr>
        <w:pStyle w:val="SingleTxtG"/>
        <w:tabs>
          <w:tab w:val="clear" w:pos="2268"/>
          <w:tab w:val="clear" w:pos="2835"/>
        </w:tabs>
        <w:rPr>
          <w:lang w:val="ru-RU"/>
        </w:rPr>
      </w:pPr>
      <w:r w:rsidRPr="00D4538D">
        <w:rPr>
          <w:bCs/>
          <w:iCs/>
          <w:lang w:val="ru-RU"/>
        </w:rPr>
        <w:t>26.</w:t>
      </w:r>
      <w:r w:rsidRPr="00D4538D">
        <w:rPr>
          <w:bCs/>
          <w:iCs/>
          <w:lang w:val="ru-RU"/>
        </w:rPr>
        <w:tab/>
      </w:r>
      <w:r w:rsidR="00D4538D" w:rsidRPr="00D4538D">
        <w:rPr>
          <w:lang w:val="ru-RU"/>
        </w:rPr>
        <w:t>Государством</w:t>
      </w:r>
      <w:r w:rsidR="00D4538D" w:rsidRPr="00D4538D">
        <w:rPr>
          <w:lang w:val="ru-RU" w:eastAsia="ru-RU"/>
        </w:rPr>
        <w:t xml:space="preserve"> создаются максимальные условия для минимизации рисков отказа от детей-инвалидов и воспитания их в семьях. </w:t>
      </w:r>
      <w:r w:rsidR="00D4538D" w:rsidRPr="00D4538D">
        <w:rPr>
          <w:lang w:val="ru-RU"/>
        </w:rPr>
        <w:t xml:space="preserve">Меры по поддержке семей с несовершеннолетними детьми, в том числе создание условий для воспитания в семьях детей-инвалидов, реализуются до 2025 года в рамках Государственной программы «Здоровье народа и демографическая безопасность», Государственной программы «Образование и молодежная политика», а также Национального плана действий по </w:t>
      </w:r>
      <w:r w:rsidR="00D4538D" w:rsidRPr="00D4538D">
        <w:rPr>
          <w:lang w:val="ru-RU" w:eastAsia="ru-RU"/>
        </w:rPr>
        <w:t>улучшению положения детей и охране их прав на 2022</w:t>
      </w:r>
      <w:r w:rsidR="00D600C9">
        <w:rPr>
          <w:lang w:val="ru-RU" w:eastAsia="ru-RU"/>
        </w:rPr>
        <w:t>–</w:t>
      </w:r>
      <w:r w:rsidR="00D4538D" w:rsidRPr="00D4538D">
        <w:rPr>
          <w:lang w:val="ru-RU" w:eastAsia="ru-RU"/>
        </w:rPr>
        <w:t>2026 годы.</w:t>
      </w:r>
    </w:p>
    <w:p w14:paraId="2FAB44B3" w14:textId="10833381" w:rsidR="00D4538D" w:rsidRPr="00D4538D" w:rsidRDefault="00445656" w:rsidP="00445656">
      <w:pPr>
        <w:pStyle w:val="SingleTxtG"/>
        <w:tabs>
          <w:tab w:val="clear" w:pos="2268"/>
          <w:tab w:val="clear" w:pos="2835"/>
        </w:tabs>
        <w:rPr>
          <w:lang w:val="ru-RU"/>
        </w:rPr>
      </w:pPr>
      <w:r w:rsidRPr="00D4538D">
        <w:rPr>
          <w:bCs/>
          <w:iCs/>
          <w:lang w:val="ru-RU"/>
        </w:rPr>
        <w:t>27.</w:t>
      </w:r>
      <w:r w:rsidRPr="00D4538D">
        <w:rPr>
          <w:bCs/>
          <w:iCs/>
          <w:lang w:val="ru-RU"/>
        </w:rPr>
        <w:tab/>
      </w:r>
      <w:r w:rsidR="00D4538D" w:rsidRPr="00D4538D">
        <w:rPr>
          <w:lang w:val="ru-RU" w:eastAsia="ru-RU"/>
        </w:rPr>
        <w:t xml:space="preserve">При установлении ребенку инвалидности семьям с такими детьми оказывается </w:t>
      </w:r>
      <w:r w:rsidR="00D4538D" w:rsidRPr="00D4538D">
        <w:rPr>
          <w:lang w:val="ru-RU"/>
        </w:rPr>
        <w:t>существенная</w:t>
      </w:r>
      <w:r w:rsidR="00D4538D" w:rsidRPr="00D4538D">
        <w:rPr>
          <w:lang w:val="ru-RU" w:eastAsia="ru-RU"/>
        </w:rPr>
        <w:t xml:space="preserve"> государственная поддержка в виде </w:t>
      </w:r>
      <w:r w:rsidR="00D4538D" w:rsidRPr="00D4538D">
        <w:rPr>
          <w:lang w:val="ru-RU"/>
        </w:rPr>
        <w:t>пособий на детей и социальной пенсии по инвалидности.</w:t>
      </w:r>
      <w:r w:rsidR="00D4538D" w:rsidRPr="00891252">
        <w:rPr>
          <w:bCs/>
          <w:lang w:val="ru-RU"/>
        </w:rPr>
        <w:t xml:space="preserve"> </w:t>
      </w:r>
      <w:r w:rsidR="00D4538D" w:rsidRPr="00D4538D">
        <w:rPr>
          <w:lang w:val="ru-RU"/>
        </w:rPr>
        <w:t xml:space="preserve">Размер выплат зависит от возраста ребенка, степени утраты его здоровья, наличия других детей в семье. В целом при рождении ребенка-инвалида семье в первый год жизни ребенка по состоянию на 1 сентября 2022 </w:t>
      </w:r>
      <w:r w:rsidR="007C5FE6" w:rsidRPr="00D4538D">
        <w:rPr>
          <w:bCs/>
          <w:lang w:val="ru-RU"/>
        </w:rPr>
        <w:t>г</w:t>
      </w:r>
      <w:r w:rsidR="007C5FE6">
        <w:rPr>
          <w:bCs/>
          <w:lang w:val="ru-RU"/>
        </w:rPr>
        <w:t>ода</w:t>
      </w:r>
      <w:r w:rsidR="00D4538D" w:rsidRPr="00D4538D">
        <w:rPr>
          <w:lang w:val="ru-RU"/>
        </w:rPr>
        <w:t xml:space="preserve"> выплачивается от 19,0 до 25,4 тыс</w:t>
      </w:r>
      <w:r w:rsidR="00ED28A9">
        <w:rPr>
          <w:lang w:val="ru-RU"/>
        </w:rPr>
        <w:t>.</w:t>
      </w:r>
      <w:r w:rsidR="00D4538D" w:rsidRPr="00D4538D">
        <w:rPr>
          <w:lang w:val="ru-RU"/>
        </w:rPr>
        <w:t xml:space="preserve"> рублей. Суммарный размер выплат ежемесячно составляет от 1307 рублей до 1733 рублей в зависимости от наличия в семье других детей старше трех лет. Выплаты ежеквартально индексируются.</w:t>
      </w:r>
    </w:p>
    <w:p w14:paraId="58774A76" w14:textId="6A95D116" w:rsidR="00D4538D" w:rsidRPr="00D4538D" w:rsidRDefault="00445656" w:rsidP="00445656">
      <w:pPr>
        <w:pStyle w:val="SingleTxtG"/>
        <w:tabs>
          <w:tab w:val="clear" w:pos="2268"/>
          <w:tab w:val="clear" w:pos="2835"/>
        </w:tabs>
        <w:rPr>
          <w:lang w:val="ru-RU" w:eastAsia="ru-RU"/>
        </w:rPr>
      </w:pPr>
      <w:r w:rsidRPr="00D4538D">
        <w:rPr>
          <w:bCs/>
          <w:iCs/>
          <w:lang w:val="ru-RU" w:eastAsia="ru-RU"/>
        </w:rPr>
        <w:t>28.</w:t>
      </w:r>
      <w:r w:rsidRPr="00D4538D">
        <w:rPr>
          <w:bCs/>
          <w:iCs/>
          <w:lang w:val="ru-RU" w:eastAsia="ru-RU"/>
        </w:rPr>
        <w:tab/>
      </w:r>
      <w:r w:rsidR="00D4538D" w:rsidRPr="00D4538D">
        <w:rPr>
          <w:lang w:val="ru-RU" w:eastAsia="ru-RU"/>
        </w:rPr>
        <w:t xml:space="preserve">Для обеспечения качественного ухода за детьми с тяжелыми нарушениями здоровья предоставляется услуги няни, социальной передышки, востребованность которых среди таких </w:t>
      </w:r>
      <w:r w:rsidR="00D4538D" w:rsidRPr="00D4538D">
        <w:rPr>
          <w:lang w:val="ru-RU"/>
        </w:rPr>
        <w:t>семей</w:t>
      </w:r>
      <w:r w:rsidR="00D4538D" w:rsidRPr="00D4538D">
        <w:rPr>
          <w:lang w:val="ru-RU" w:eastAsia="ru-RU"/>
        </w:rPr>
        <w:t xml:space="preserve"> каждый год растет. В 2021 году внедрена услуга по обучению навыкам ухода. </w:t>
      </w:r>
    </w:p>
    <w:p w14:paraId="73707CFC" w14:textId="732EEF0E" w:rsidR="00D4538D" w:rsidRPr="00D4538D" w:rsidRDefault="00445656" w:rsidP="00445656">
      <w:pPr>
        <w:pStyle w:val="SingleTxtG"/>
        <w:tabs>
          <w:tab w:val="clear" w:pos="2268"/>
          <w:tab w:val="clear" w:pos="2835"/>
        </w:tabs>
        <w:rPr>
          <w:lang w:val="ru-RU" w:eastAsia="ru-RU"/>
        </w:rPr>
      </w:pPr>
      <w:r w:rsidRPr="00D4538D">
        <w:rPr>
          <w:bCs/>
          <w:iCs/>
          <w:lang w:val="ru-RU" w:eastAsia="ru-RU"/>
        </w:rPr>
        <w:t>29.</w:t>
      </w:r>
      <w:r w:rsidRPr="00D4538D">
        <w:rPr>
          <w:bCs/>
          <w:iCs/>
          <w:lang w:val="ru-RU" w:eastAsia="ru-RU"/>
        </w:rPr>
        <w:tab/>
      </w:r>
      <w:r w:rsidR="00D4538D" w:rsidRPr="00D4538D">
        <w:rPr>
          <w:lang w:val="ru-RU" w:eastAsia="ru-RU"/>
        </w:rPr>
        <w:t>С целью профилактики инвалидизации детей в возрасте до трех лет с нарушениями в развитии или риском появления таких нарушений определен регламент проведения мероприятий, направленных на выявление таких детей, оказание им медицинской и иной помощи.</w:t>
      </w:r>
    </w:p>
    <w:p w14:paraId="3D77D3DF" w14:textId="2F8A997C" w:rsidR="00D4538D" w:rsidRPr="00D4538D" w:rsidRDefault="00445656" w:rsidP="00445656">
      <w:pPr>
        <w:pStyle w:val="SingleTxtG"/>
        <w:tabs>
          <w:tab w:val="clear" w:pos="2268"/>
          <w:tab w:val="clear" w:pos="2835"/>
        </w:tabs>
        <w:rPr>
          <w:lang w:val="ru-RU" w:eastAsia="ru-RU"/>
        </w:rPr>
      </w:pPr>
      <w:r w:rsidRPr="00D4538D">
        <w:rPr>
          <w:bCs/>
          <w:iCs/>
          <w:lang w:val="ru-RU" w:eastAsia="ru-RU"/>
        </w:rPr>
        <w:t>30.</w:t>
      </w:r>
      <w:r w:rsidRPr="00D4538D">
        <w:rPr>
          <w:bCs/>
          <w:iCs/>
          <w:lang w:val="ru-RU" w:eastAsia="ru-RU"/>
        </w:rPr>
        <w:tab/>
      </w:r>
      <w:r w:rsidR="00D4538D" w:rsidRPr="00D4538D">
        <w:rPr>
          <w:lang w:val="ru-RU" w:eastAsia="ru-RU"/>
        </w:rPr>
        <w:t xml:space="preserve">Помощь раннего вмешательства оказывается в 37 Центрах раннего вмешательства (ЦРВ), в том числе 5 ЦРВ функционируют на базе Домов ребенка. Основными получателями помощи в ЦРВ являются дети с психоневрологическими заболеваниями и нарушениями. </w:t>
      </w:r>
    </w:p>
    <w:p w14:paraId="3907E376" w14:textId="631ECC25" w:rsidR="00D4538D" w:rsidRPr="00D4538D" w:rsidRDefault="00445656" w:rsidP="00445656">
      <w:pPr>
        <w:pStyle w:val="SingleTxtG"/>
        <w:tabs>
          <w:tab w:val="clear" w:pos="2268"/>
          <w:tab w:val="clear" w:pos="2835"/>
        </w:tabs>
        <w:rPr>
          <w:lang w:val="ru-RU" w:eastAsia="ru-RU"/>
        </w:rPr>
      </w:pPr>
      <w:r w:rsidRPr="00D4538D">
        <w:rPr>
          <w:bCs/>
          <w:iCs/>
          <w:lang w:val="ru-RU" w:eastAsia="ru-RU"/>
        </w:rPr>
        <w:t>31.</w:t>
      </w:r>
      <w:r w:rsidRPr="00D4538D">
        <w:rPr>
          <w:bCs/>
          <w:iCs/>
          <w:lang w:val="ru-RU" w:eastAsia="ru-RU"/>
        </w:rPr>
        <w:tab/>
      </w:r>
      <w:r w:rsidR="00D4538D" w:rsidRPr="00D4538D">
        <w:rPr>
          <w:lang w:val="ru-RU" w:eastAsia="ru-RU"/>
        </w:rPr>
        <w:t>Как результат эффективного межведомственного взаимодействия</w:t>
      </w:r>
      <w:r w:rsidR="00D4538D" w:rsidRPr="00D4538D">
        <w:rPr>
          <w:rFonts w:ascii="Calibri" w:eastAsia="Calibri" w:hAnsi="Calibri"/>
          <w:lang w:val="ru-RU"/>
        </w:rPr>
        <w:t xml:space="preserve"> </w:t>
      </w:r>
      <w:r w:rsidR="00D4538D" w:rsidRPr="00D4538D">
        <w:rPr>
          <w:lang w:val="ru-RU" w:eastAsia="ru-RU"/>
        </w:rPr>
        <w:t>специалистов разных профилей, в 2021 году количество обращений в ЦРВ семей с нарушениями развития детей увеличилось на 24 процента по сравнению с 2020 годом. Благодаря их своевременному обращению обеспечивается реабилитация таких детей на стабильно высоком уровне (порядка 67 процентов)</w:t>
      </w:r>
      <w:r w:rsidR="00D4538D" w:rsidRPr="00D4538D">
        <w:rPr>
          <w:rFonts w:eastAsia="Calibri"/>
          <w:bCs/>
          <w:lang w:val="ru-RU"/>
        </w:rPr>
        <w:t>.</w:t>
      </w:r>
      <w:r w:rsidR="00D4538D" w:rsidRPr="00D4538D">
        <w:rPr>
          <w:lang w:val="ru-RU" w:eastAsia="ru-RU"/>
        </w:rPr>
        <w:t xml:space="preserve"> </w:t>
      </w:r>
    </w:p>
    <w:p w14:paraId="7EADEA59" w14:textId="0EAECDEE" w:rsidR="00D4538D" w:rsidRPr="00D4538D" w:rsidRDefault="00445656" w:rsidP="00445656">
      <w:pPr>
        <w:pStyle w:val="SingleTxtG"/>
        <w:tabs>
          <w:tab w:val="clear" w:pos="2268"/>
          <w:tab w:val="clear" w:pos="2835"/>
        </w:tabs>
        <w:rPr>
          <w:lang w:val="ru-RU"/>
        </w:rPr>
      </w:pPr>
      <w:r w:rsidRPr="00D4538D">
        <w:rPr>
          <w:bCs/>
          <w:iCs/>
          <w:lang w:val="ru-RU"/>
        </w:rPr>
        <w:t>32.</w:t>
      </w:r>
      <w:r w:rsidRPr="00D4538D">
        <w:rPr>
          <w:bCs/>
          <w:iCs/>
          <w:lang w:val="ru-RU"/>
        </w:rPr>
        <w:tab/>
      </w:r>
      <w:r w:rsidR="00D4538D" w:rsidRPr="00D4538D">
        <w:rPr>
          <w:lang w:val="ru-RU"/>
        </w:rPr>
        <w:t xml:space="preserve">Одним из основных приоритетов Стратегии развития государственной молодежной политики </w:t>
      </w:r>
      <w:r w:rsidR="00D4538D" w:rsidRPr="00D4538D">
        <w:rPr>
          <w:lang w:val="ru-RU" w:eastAsia="ru-RU"/>
        </w:rPr>
        <w:t>Республики</w:t>
      </w:r>
      <w:r w:rsidR="00D4538D" w:rsidRPr="00D4538D">
        <w:rPr>
          <w:lang w:val="ru-RU"/>
        </w:rPr>
        <w:t xml:space="preserve"> Беларусь до 2030 года является развитие системы реабилитации и адаптации представителей молодежи с особенностями психофизического развития и инвалидностью к независимой жизни, в том числе посредством занятий физической культурой и спортом.</w:t>
      </w:r>
    </w:p>
    <w:p w14:paraId="71045948" w14:textId="544FA662" w:rsidR="00D4538D" w:rsidRPr="00D4538D" w:rsidRDefault="00445656" w:rsidP="00445656">
      <w:pPr>
        <w:pStyle w:val="SingleTxtG"/>
        <w:tabs>
          <w:tab w:val="clear" w:pos="2268"/>
          <w:tab w:val="clear" w:pos="2835"/>
        </w:tabs>
        <w:rPr>
          <w:lang w:val="ru-RU"/>
        </w:rPr>
      </w:pPr>
      <w:r w:rsidRPr="00D4538D">
        <w:rPr>
          <w:bCs/>
          <w:iCs/>
          <w:lang w:val="ru-RU"/>
        </w:rPr>
        <w:t>33.</w:t>
      </w:r>
      <w:r w:rsidRPr="00D4538D">
        <w:rPr>
          <w:bCs/>
          <w:iCs/>
          <w:lang w:val="ru-RU"/>
        </w:rPr>
        <w:tab/>
      </w:r>
      <w:r w:rsidR="00D4538D" w:rsidRPr="00D4538D">
        <w:rPr>
          <w:lang w:val="ru-RU"/>
        </w:rPr>
        <w:t xml:space="preserve">На республиканском уровне создан Координационный Совет по реализации платформы «Город, дружественный детям и подросткам» с участие 25 городов. В его состав входят представители министерств образования, здравоохранения, труда и </w:t>
      </w:r>
      <w:r w:rsidR="00D4538D" w:rsidRPr="00D4538D">
        <w:rPr>
          <w:lang w:val="ru-RU"/>
        </w:rPr>
        <w:lastRenderedPageBreak/>
        <w:t xml:space="preserve">социальной защиты, внутренних дел, Парламента, Национальной комиссии по правам ребенка, представители общественных объединений и ЮНИСЕФ. </w:t>
      </w:r>
    </w:p>
    <w:p w14:paraId="4EE21039" w14:textId="55B9CF39" w:rsidR="00D4538D" w:rsidRPr="00D4538D" w:rsidRDefault="00445656" w:rsidP="00445656">
      <w:pPr>
        <w:pStyle w:val="SingleTxtG"/>
        <w:tabs>
          <w:tab w:val="clear" w:pos="2268"/>
          <w:tab w:val="clear" w:pos="2835"/>
        </w:tabs>
        <w:rPr>
          <w:lang w:val="ru-RU"/>
        </w:rPr>
      </w:pPr>
      <w:r w:rsidRPr="00D4538D">
        <w:rPr>
          <w:bCs/>
          <w:iCs/>
          <w:lang w:val="ru-RU"/>
        </w:rPr>
        <w:t>34.</w:t>
      </w:r>
      <w:r w:rsidRPr="00D4538D">
        <w:rPr>
          <w:bCs/>
          <w:iCs/>
          <w:lang w:val="ru-RU"/>
        </w:rPr>
        <w:tab/>
      </w:r>
      <w:r w:rsidR="00D4538D" w:rsidRPr="00D4538D">
        <w:rPr>
          <w:lang w:val="ru-RU"/>
        </w:rPr>
        <w:t xml:space="preserve">В рамках реализации платформы в Республике Беларусь разработан и внедрен системный мониторинг и анализ положения и соблюдения прав детей в городах на основе расчета индекса дружественности города детям по </w:t>
      </w:r>
      <w:r w:rsidR="001E1A64">
        <w:rPr>
          <w:lang w:val="ru-RU"/>
        </w:rPr>
        <w:t>семи</w:t>
      </w:r>
      <w:r w:rsidR="00D4538D" w:rsidRPr="00D4538D">
        <w:rPr>
          <w:lang w:val="ru-RU"/>
        </w:rPr>
        <w:t xml:space="preserve"> параметрам: участие детей в общественной жизни и принятии решений; жилая среда; безопасность детей в городе; охрана здоровья и здоровый образ жизни; образование и развитие; досуг и культура; помощь в трудной жизненной ситуации.</w:t>
      </w:r>
    </w:p>
    <w:p w14:paraId="5195384B" w14:textId="70A06E71" w:rsidR="00D4538D" w:rsidRPr="00D4538D" w:rsidRDefault="00445656" w:rsidP="00445656">
      <w:pPr>
        <w:pStyle w:val="SingleTxtG"/>
        <w:tabs>
          <w:tab w:val="clear" w:pos="2268"/>
          <w:tab w:val="clear" w:pos="2835"/>
        </w:tabs>
        <w:rPr>
          <w:rFonts w:eastAsia="Lucida Sans Unicode"/>
          <w:b/>
          <w:lang w:val="ru-RU"/>
        </w:rPr>
      </w:pPr>
      <w:r w:rsidRPr="00D4538D">
        <w:rPr>
          <w:rFonts w:eastAsia="Lucida Sans Unicode"/>
          <w:bCs/>
          <w:iCs/>
          <w:lang w:val="ru-RU"/>
        </w:rPr>
        <w:t>35.</w:t>
      </w:r>
      <w:r w:rsidRPr="00D4538D">
        <w:rPr>
          <w:rFonts w:eastAsia="Lucida Sans Unicode"/>
          <w:bCs/>
          <w:iCs/>
          <w:lang w:val="ru-RU"/>
        </w:rPr>
        <w:tab/>
      </w:r>
      <w:r w:rsidR="00D4538D" w:rsidRPr="00D4538D">
        <w:rPr>
          <w:lang w:val="ru-RU"/>
        </w:rPr>
        <w:t xml:space="preserve">В состав детских и молодежных советов, парламентов включаются подростки и молодые люди с инвалидностью, которые участвуют в выработке решений, затрагивающих их права. </w:t>
      </w:r>
    </w:p>
    <w:p w14:paraId="05FAD955" w14:textId="0FDE4333" w:rsidR="00D4538D" w:rsidRPr="00D4538D" w:rsidRDefault="004443FC" w:rsidP="004443FC">
      <w:pPr>
        <w:pStyle w:val="H1G"/>
        <w:rPr>
          <w:lang w:val="ru-RU"/>
        </w:rPr>
      </w:pPr>
      <w:r>
        <w:rPr>
          <w:lang w:val="ru-RU"/>
        </w:rPr>
        <w:tab/>
      </w:r>
      <w:r>
        <w:rPr>
          <w:lang w:val="ru-RU"/>
        </w:rPr>
        <w:tab/>
      </w:r>
      <w:r w:rsidR="006718A8" w:rsidRPr="008A38F8">
        <w:rPr>
          <w:bCs/>
          <w:lang w:val="ru-RU"/>
        </w:rPr>
        <w:t xml:space="preserve">Ответ на пункт </w:t>
      </w:r>
      <w:r w:rsidR="00D4538D" w:rsidRPr="00D4538D">
        <w:rPr>
          <w:lang w:val="ru-RU"/>
        </w:rPr>
        <w:t>5 перечня вопросов</w:t>
      </w:r>
    </w:p>
    <w:p w14:paraId="03704C7A" w14:textId="4172EAA4" w:rsidR="00D4538D" w:rsidRPr="00D4538D" w:rsidRDefault="00445656" w:rsidP="00445656">
      <w:pPr>
        <w:pStyle w:val="SingleTxtG"/>
        <w:tabs>
          <w:tab w:val="clear" w:pos="2268"/>
          <w:tab w:val="clear" w:pos="2835"/>
        </w:tabs>
        <w:rPr>
          <w:lang w:val="ru-RU"/>
        </w:rPr>
      </w:pPr>
      <w:r w:rsidRPr="00D4538D">
        <w:rPr>
          <w:bCs/>
          <w:iCs/>
          <w:lang w:val="ru-RU"/>
        </w:rPr>
        <w:t>36.</w:t>
      </w:r>
      <w:r w:rsidRPr="00D4538D">
        <w:rPr>
          <w:bCs/>
          <w:iCs/>
          <w:lang w:val="ru-RU"/>
        </w:rPr>
        <w:tab/>
      </w:r>
      <w:r w:rsidR="00D4538D" w:rsidRPr="00D4538D">
        <w:rPr>
          <w:lang w:val="ru-RU"/>
        </w:rPr>
        <w:t xml:space="preserve">Меры по повышению осведомленности общества о достоинстве и правах инвалидов и борьбе с негативными стереотипами в отношении людей с инвалидностью отражены в </w:t>
      </w:r>
      <w:r w:rsidR="00D4538D" w:rsidRPr="00D4538D">
        <w:rPr>
          <w:lang w:val="ru-RU" w:eastAsia="ru-RU"/>
        </w:rPr>
        <w:t>Национальном плане действий по реализации в Республике Беларусь положений Конвенции о правах инвалидов на 2017</w:t>
      </w:r>
      <w:r w:rsidR="00DB3CB7">
        <w:rPr>
          <w:lang w:val="ru-RU" w:eastAsia="ru-RU"/>
        </w:rPr>
        <w:t>–</w:t>
      </w:r>
      <w:r w:rsidR="00D4538D" w:rsidRPr="00D4538D">
        <w:rPr>
          <w:lang w:val="ru-RU" w:eastAsia="ru-RU"/>
        </w:rPr>
        <w:t>2025 годы, а</w:t>
      </w:r>
      <w:r w:rsidR="00DB3CB7">
        <w:rPr>
          <w:lang w:val="ru-RU" w:eastAsia="ru-RU"/>
        </w:rPr>
        <w:t> </w:t>
      </w:r>
      <w:r w:rsidR="00D4538D" w:rsidRPr="00D4538D">
        <w:rPr>
          <w:lang w:val="ru-RU" w:eastAsia="ru-RU"/>
        </w:rPr>
        <w:t>также в Государственной программе «Социальная защита» на 2021</w:t>
      </w:r>
      <w:r w:rsidR="00B7646E">
        <w:rPr>
          <w:lang w:val="ru-RU" w:eastAsia="ru-RU"/>
        </w:rPr>
        <w:t>–</w:t>
      </w:r>
      <w:r w:rsidR="00D4538D" w:rsidRPr="00D4538D">
        <w:rPr>
          <w:lang w:val="ru-RU" w:eastAsia="ru-RU"/>
        </w:rPr>
        <w:t>2025 годы.</w:t>
      </w:r>
    </w:p>
    <w:p w14:paraId="06329973" w14:textId="471666CF" w:rsidR="00D4538D" w:rsidRPr="00D4538D" w:rsidRDefault="00445656" w:rsidP="00445656">
      <w:pPr>
        <w:pStyle w:val="SingleTxtG"/>
        <w:tabs>
          <w:tab w:val="clear" w:pos="2268"/>
          <w:tab w:val="clear" w:pos="2835"/>
        </w:tabs>
        <w:rPr>
          <w:lang w:val="ru-RU" w:eastAsia="ru-RU"/>
        </w:rPr>
      </w:pPr>
      <w:r w:rsidRPr="00D4538D">
        <w:rPr>
          <w:bCs/>
          <w:iCs/>
          <w:lang w:val="ru-RU" w:eastAsia="ru-RU"/>
        </w:rPr>
        <w:t>37.</w:t>
      </w:r>
      <w:r w:rsidRPr="00D4538D">
        <w:rPr>
          <w:bCs/>
          <w:iCs/>
          <w:lang w:val="ru-RU" w:eastAsia="ru-RU"/>
        </w:rPr>
        <w:tab/>
      </w:r>
      <w:r w:rsidR="00D4538D" w:rsidRPr="00D4538D">
        <w:rPr>
          <w:lang w:val="ru-RU" w:eastAsia="ru-RU"/>
        </w:rPr>
        <w:t xml:space="preserve">Государственными республиканскими и региональными печатными и электронными СМИ на постоянной основе публикуются материалы, направленные на ликвидацию </w:t>
      </w:r>
      <w:r w:rsidR="00D4538D" w:rsidRPr="00D4538D">
        <w:rPr>
          <w:lang w:val="ru-RU"/>
        </w:rPr>
        <w:t>негативных</w:t>
      </w:r>
      <w:r w:rsidR="00D4538D" w:rsidRPr="00D4538D">
        <w:rPr>
          <w:lang w:val="ru-RU" w:eastAsia="ru-RU"/>
        </w:rPr>
        <w:t xml:space="preserve"> стереотипов. Всего в 2021 году вышло более 1450 материалов указанной тематики, в </w:t>
      </w:r>
      <w:r w:rsidR="00D4538D" w:rsidRPr="00D4538D">
        <w:rPr>
          <w:lang w:val="en-US" w:eastAsia="ru-RU"/>
        </w:rPr>
        <w:t>I</w:t>
      </w:r>
      <w:r w:rsidR="00D4538D" w:rsidRPr="00D4538D">
        <w:rPr>
          <w:lang w:val="ru-RU" w:eastAsia="ru-RU"/>
        </w:rPr>
        <w:t xml:space="preserve"> </w:t>
      </w:r>
      <w:r w:rsidR="00D4538D" w:rsidRPr="00D4538D">
        <w:rPr>
          <w:lang w:val="be-BY" w:eastAsia="ru-RU"/>
        </w:rPr>
        <w:t>квартале</w:t>
      </w:r>
      <w:r w:rsidR="00D4538D" w:rsidRPr="00D4538D">
        <w:rPr>
          <w:lang w:val="ru-RU" w:eastAsia="ru-RU"/>
        </w:rPr>
        <w:t xml:space="preserve"> 2022 года </w:t>
      </w:r>
      <w:r w:rsidR="0032070B">
        <w:rPr>
          <w:lang w:val="ru-RU" w:eastAsia="ru-RU"/>
        </w:rPr>
        <w:t>—</w:t>
      </w:r>
      <w:r w:rsidR="00D4538D" w:rsidRPr="00D4538D">
        <w:rPr>
          <w:lang w:val="ru-RU" w:eastAsia="ru-RU"/>
        </w:rPr>
        <w:t xml:space="preserve"> свыше </w:t>
      </w:r>
      <w:r w:rsidR="00D4538D" w:rsidRPr="00D4538D">
        <w:rPr>
          <w:lang w:val="be-BY" w:eastAsia="ru-RU"/>
        </w:rPr>
        <w:t>50</w:t>
      </w:r>
      <w:r w:rsidR="00D4538D" w:rsidRPr="00D4538D">
        <w:rPr>
          <w:lang w:val="ru-RU" w:eastAsia="ru-RU"/>
        </w:rPr>
        <w:t>0 публикаций и сюжетов по данной теме.</w:t>
      </w:r>
      <w:r w:rsidR="00D4538D" w:rsidRPr="00D4538D">
        <w:rPr>
          <w:lang w:val="be-BY" w:eastAsia="ru-RU"/>
        </w:rPr>
        <w:t xml:space="preserve"> На регулярной основе проводятся</w:t>
      </w:r>
      <w:r w:rsidR="00D4538D" w:rsidRPr="00D4538D">
        <w:rPr>
          <w:lang w:val="ru-RU" w:eastAsia="ru-RU"/>
        </w:rPr>
        <w:t xml:space="preserve"> пресс-конференции, освещающие вопросы инклюзии и интеграции.</w:t>
      </w:r>
    </w:p>
    <w:p w14:paraId="5E357BEF" w14:textId="7F17975A" w:rsidR="00D4538D" w:rsidRPr="00D4538D" w:rsidRDefault="00445656" w:rsidP="00445656">
      <w:pPr>
        <w:pStyle w:val="SingleTxtG"/>
        <w:tabs>
          <w:tab w:val="clear" w:pos="2268"/>
          <w:tab w:val="clear" w:pos="2835"/>
        </w:tabs>
        <w:rPr>
          <w:lang w:val="ru-RU" w:eastAsia="ru-RU"/>
        </w:rPr>
      </w:pPr>
      <w:r w:rsidRPr="00D4538D">
        <w:rPr>
          <w:bCs/>
          <w:iCs/>
          <w:lang w:val="ru-RU" w:eastAsia="ru-RU"/>
        </w:rPr>
        <w:t>38.</w:t>
      </w:r>
      <w:r w:rsidRPr="00D4538D">
        <w:rPr>
          <w:bCs/>
          <w:iCs/>
          <w:lang w:val="ru-RU" w:eastAsia="ru-RU"/>
        </w:rPr>
        <w:tab/>
      </w:r>
      <w:r w:rsidR="00D4538D" w:rsidRPr="00D4538D">
        <w:rPr>
          <w:lang w:val="ru-RU" w:eastAsia="ru-RU"/>
        </w:rPr>
        <w:t xml:space="preserve">На информационных табло в публичных местах регулярно транслируются </w:t>
      </w:r>
      <w:proofErr w:type="spellStart"/>
      <w:r w:rsidR="00D4538D" w:rsidRPr="00D4538D">
        <w:rPr>
          <w:lang w:val="ru-RU" w:eastAsia="ru-RU"/>
        </w:rPr>
        <w:t>видеороликт</w:t>
      </w:r>
      <w:proofErr w:type="spellEnd"/>
      <w:r w:rsidR="00D4538D" w:rsidRPr="00D4538D">
        <w:rPr>
          <w:lang w:val="ru-RU" w:eastAsia="ru-RU"/>
        </w:rPr>
        <w:t xml:space="preserve"> социальной рекламы «Создадим безбарьерную среду вместе!», «Создадим мир равных возможностей!», «Вместе мы сможем больше!». </w:t>
      </w:r>
    </w:p>
    <w:p w14:paraId="44E071A4" w14:textId="57352812" w:rsidR="00D4538D" w:rsidRPr="00D4538D" w:rsidRDefault="00445656" w:rsidP="00445656">
      <w:pPr>
        <w:pStyle w:val="SingleTxtG"/>
        <w:tabs>
          <w:tab w:val="clear" w:pos="2268"/>
          <w:tab w:val="clear" w:pos="2835"/>
        </w:tabs>
        <w:rPr>
          <w:lang w:val="ru-RU" w:eastAsia="ru-RU"/>
        </w:rPr>
      </w:pPr>
      <w:r w:rsidRPr="00D4538D">
        <w:rPr>
          <w:bCs/>
          <w:iCs/>
          <w:lang w:val="ru-RU" w:eastAsia="ru-RU"/>
        </w:rPr>
        <w:t>39.</w:t>
      </w:r>
      <w:r w:rsidRPr="00D4538D">
        <w:rPr>
          <w:bCs/>
          <w:iCs/>
          <w:lang w:val="ru-RU" w:eastAsia="ru-RU"/>
        </w:rPr>
        <w:tab/>
      </w:r>
      <w:r w:rsidR="00D4538D" w:rsidRPr="00D4538D">
        <w:rPr>
          <w:lang w:val="ru-RU" w:eastAsia="ru-RU"/>
        </w:rPr>
        <w:t>Ежегодно в октябре</w:t>
      </w:r>
      <w:r w:rsidR="00022BD9" w:rsidRPr="00022BD9">
        <w:rPr>
          <w:lang w:val="ru-RU" w:eastAsia="ru-RU"/>
        </w:rPr>
        <w:t>-</w:t>
      </w:r>
      <w:r w:rsidR="00D4538D" w:rsidRPr="00D4538D">
        <w:rPr>
          <w:lang w:val="ru-RU" w:eastAsia="ru-RU"/>
        </w:rPr>
        <w:t xml:space="preserve">ноябре проводится традиционная 30-дневная кампания «Человек с белой тростью», в ходе которого проводятся информационные, культурные, спортивные, реабилитационные мероприятий </w:t>
      </w:r>
      <w:r w:rsidR="00D4538D" w:rsidRPr="00D4538D">
        <w:rPr>
          <w:lang w:val="be-BY" w:eastAsia="ru-RU"/>
        </w:rPr>
        <w:t xml:space="preserve">дла людей с </w:t>
      </w:r>
      <w:r w:rsidR="00D4538D" w:rsidRPr="00D4538D">
        <w:rPr>
          <w:lang w:val="ru-RU" w:eastAsia="ru-RU"/>
        </w:rPr>
        <w:t xml:space="preserve">инвалидностью по зрению и обучение специалистов, оказывающих им услуги. </w:t>
      </w:r>
    </w:p>
    <w:p w14:paraId="7174770B" w14:textId="62B0AFFC" w:rsidR="00D4538D" w:rsidRPr="00D4538D" w:rsidRDefault="00445656" w:rsidP="00445656">
      <w:pPr>
        <w:pStyle w:val="SingleTxtG"/>
        <w:tabs>
          <w:tab w:val="clear" w:pos="2268"/>
          <w:tab w:val="clear" w:pos="2835"/>
        </w:tabs>
        <w:rPr>
          <w:lang w:val="ru-RU" w:eastAsia="ru-RU"/>
        </w:rPr>
      </w:pPr>
      <w:r w:rsidRPr="00D4538D">
        <w:rPr>
          <w:bCs/>
          <w:iCs/>
          <w:lang w:val="ru-RU" w:eastAsia="ru-RU"/>
        </w:rPr>
        <w:t>40.</w:t>
      </w:r>
      <w:r w:rsidRPr="00D4538D">
        <w:rPr>
          <w:bCs/>
          <w:iCs/>
          <w:lang w:val="ru-RU" w:eastAsia="ru-RU"/>
        </w:rPr>
        <w:tab/>
      </w:r>
      <w:r w:rsidR="00D4538D" w:rsidRPr="00D4538D">
        <w:rPr>
          <w:lang w:val="ru-RU" w:eastAsia="ru-RU"/>
        </w:rPr>
        <w:t xml:space="preserve">Конвенция в свободном доступе размещена на сайте Министерства труда и социальной защиты, экземпляры, переведенные </w:t>
      </w:r>
      <w:r w:rsidR="00D4538D" w:rsidRPr="00D4538D">
        <w:rPr>
          <w:rFonts w:eastAsia="Calibri"/>
          <w:lang w:val="ru-RU"/>
        </w:rPr>
        <w:t xml:space="preserve">шрифтом Брайля, находятся в библиотеках и в ОО «Белорусское товарищество инвалидов по зрению» </w:t>
      </w:r>
      <w:r w:rsidR="00D4538D" w:rsidRPr="00D4538D">
        <w:rPr>
          <w:lang w:val="ru-RU" w:eastAsia="ru-RU"/>
        </w:rPr>
        <w:t>для использования инвалидами по зрению.</w:t>
      </w:r>
    </w:p>
    <w:p w14:paraId="731E0CE1" w14:textId="7F8ED5A3" w:rsidR="00D4538D" w:rsidRPr="00D4538D" w:rsidRDefault="004443FC" w:rsidP="004443FC">
      <w:pPr>
        <w:pStyle w:val="H1G"/>
        <w:rPr>
          <w:lang w:val="ru-RU"/>
        </w:rPr>
      </w:pPr>
      <w:r>
        <w:rPr>
          <w:lang w:val="ru-RU"/>
        </w:rPr>
        <w:tab/>
      </w:r>
      <w:r>
        <w:rPr>
          <w:lang w:val="ru-RU"/>
        </w:rPr>
        <w:tab/>
      </w:r>
      <w:r w:rsidR="006718A8" w:rsidRPr="008A38F8">
        <w:rPr>
          <w:bCs/>
          <w:lang w:val="ru-RU"/>
        </w:rPr>
        <w:t xml:space="preserve">Ответ на пункт </w:t>
      </w:r>
      <w:r w:rsidR="00D4538D" w:rsidRPr="00D4538D">
        <w:rPr>
          <w:lang w:val="ru-RU"/>
        </w:rPr>
        <w:t>6 перечня вопросов</w:t>
      </w:r>
    </w:p>
    <w:p w14:paraId="62E0FE6F" w14:textId="0B269862" w:rsidR="00D4538D" w:rsidRPr="00D4538D" w:rsidRDefault="00445656" w:rsidP="00445656">
      <w:pPr>
        <w:pStyle w:val="SingleTxtG"/>
        <w:tabs>
          <w:tab w:val="clear" w:pos="2268"/>
          <w:tab w:val="clear" w:pos="2835"/>
        </w:tabs>
        <w:rPr>
          <w:lang w:val="ru-RU"/>
        </w:rPr>
      </w:pPr>
      <w:r w:rsidRPr="00D4538D">
        <w:rPr>
          <w:bCs/>
          <w:iCs/>
          <w:lang w:val="ru-RU"/>
        </w:rPr>
        <w:t>41.</w:t>
      </w:r>
      <w:r w:rsidRPr="00D4538D">
        <w:rPr>
          <w:bCs/>
          <w:iCs/>
          <w:lang w:val="ru-RU"/>
        </w:rPr>
        <w:tab/>
      </w:r>
      <w:r w:rsidR="00D4538D" w:rsidRPr="00D4538D">
        <w:rPr>
          <w:lang w:val="ru-RU" w:eastAsia="ru-RU"/>
        </w:rPr>
        <w:t>Вектор работы государства направлен на обеспечение полностью доступных объектов для всех категорий граждан,</w:t>
      </w:r>
      <w:r w:rsidR="00D4538D" w:rsidRPr="00D4538D">
        <w:rPr>
          <w:lang w:val="ru-RU"/>
        </w:rPr>
        <w:t xml:space="preserve"> что дает им возможность вести самостоятельный образ жизни и полноценно участвовать в жизни общества. </w:t>
      </w:r>
    </w:p>
    <w:p w14:paraId="6C8DDB56" w14:textId="33D4042E" w:rsidR="00D4538D" w:rsidRPr="00D4538D" w:rsidRDefault="00445656" w:rsidP="00445656">
      <w:pPr>
        <w:pStyle w:val="SingleTxtG"/>
        <w:tabs>
          <w:tab w:val="clear" w:pos="2268"/>
          <w:tab w:val="clear" w:pos="2835"/>
        </w:tabs>
        <w:rPr>
          <w:lang w:val="ru-RU" w:eastAsia="ru-RU"/>
        </w:rPr>
      </w:pPr>
      <w:r w:rsidRPr="00D4538D">
        <w:rPr>
          <w:bCs/>
          <w:iCs/>
          <w:lang w:val="ru-RU" w:eastAsia="ru-RU"/>
        </w:rPr>
        <w:t>42.</w:t>
      </w:r>
      <w:r w:rsidRPr="00D4538D">
        <w:rPr>
          <w:bCs/>
          <w:iCs/>
          <w:lang w:val="ru-RU" w:eastAsia="ru-RU"/>
        </w:rPr>
        <w:tab/>
      </w:r>
      <w:r w:rsidR="00D4538D" w:rsidRPr="00D4538D">
        <w:rPr>
          <w:lang w:val="ru-RU" w:eastAsia="ru-RU"/>
        </w:rPr>
        <w:t>Мероприятия по созданию доступной среды обеспечению доступности услуг и повышению качества жизни инвалидов во всех сферах общественной жизни</w:t>
      </w:r>
      <w:r w:rsidR="00022BD9">
        <w:rPr>
          <w:lang w:val="en-US" w:eastAsia="ru-RU"/>
        </w:rPr>
        <w:t> </w:t>
      </w:r>
      <w:r w:rsidR="00022BD9" w:rsidRPr="00022BD9">
        <w:rPr>
          <w:lang w:val="ru-RU" w:eastAsia="ru-RU"/>
        </w:rPr>
        <w:t xml:space="preserve">— </w:t>
      </w:r>
      <w:r w:rsidR="00D4538D" w:rsidRPr="00D4538D">
        <w:rPr>
          <w:lang w:val="ru-RU" w:eastAsia="ru-RU"/>
        </w:rPr>
        <w:t>образование, здравоохранение, труд, физическая культура и спорт и т.</w:t>
      </w:r>
      <w:r w:rsidR="00581AEE">
        <w:rPr>
          <w:lang w:val="ru-RU" w:eastAsia="ru-RU"/>
        </w:rPr>
        <w:t> </w:t>
      </w:r>
      <w:r w:rsidR="00D4538D" w:rsidRPr="00D4538D">
        <w:rPr>
          <w:lang w:val="ru-RU" w:eastAsia="ru-RU"/>
        </w:rPr>
        <w:t>д.</w:t>
      </w:r>
      <w:r w:rsidR="00022BD9">
        <w:rPr>
          <w:lang w:val="en-US" w:eastAsia="ru-RU"/>
        </w:rPr>
        <w:t> </w:t>
      </w:r>
      <w:r w:rsidR="00022BD9" w:rsidRPr="00022BD9">
        <w:rPr>
          <w:lang w:val="ru-RU" w:eastAsia="ru-RU"/>
        </w:rPr>
        <w:t>—</w:t>
      </w:r>
      <w:r w:rsidR="00D4538D" w:rsidRPr="00D4538D">
        <w:rPr>
          <w:lang w:val="ru-RU" w:eastAsia="ru-RU"/>
        </w:rPr>
        <w:t xml:space="preserve">реализуются в рамках подпрограммы «Доступная среда жизнедеятельности инвалидов и физически ослабленных лиц» Государственной программы «Социальная защита» на 2021–2025 годы, а также ряда иных государственных программ и стратегических планов ключевых министерств, программ развития территорий. </w:t>
      </w:r>
    </w:p>
    <w:p w14:paraId="19246B7B" w14:textId="7E183D7B" w:rsidR="00D4538D" w:rsidRPr="00D4538D" w:rsidRDefault="00445656" w:rsidP="00445656">
      <w:pPr>
        <w:pStyle w:val="SingleTxtG"/>
        <w:tabs>
          <w:tab w:val="clear" w:pos="2268"/>
          <w:tab w:val="clear" w:pos="2835"/>
        </w:tabs>
        <w:rPr>
          <w:lang w:val="ru-RU" w:eastAsia="ru-RU"/>
        </w:rPr>
      </w:pPr>
      <w:r w:rsidRPr="00D4538D">
        <w:rPr>
          <w:bCs/>
          <w:iCs/>
          <w:lang w:val="ru-RU" w:eastAsia="ru-RU"/>
        </w:rPr>
        <w:t>43.</w:t>
      </w:r>
      <w:r w:rsidRPr="00D4538D">
        <w:rPr>
          <w:bCs/>
          <w:iCs/>
          <w:lang w:val="ru-RU" w:eastAsia="ru-RU"/>
        </w:rPr>
        <w:tab/>
      </w:r>
      <w:r w:rsidR="00D4538D" w:rsidRPr="00D4538D">
        <w:rPr>
          <w:lang w:val="ru-RU" w:eastAsia="ru-RU"/>
        </w:rPr>
        <w:t xml:space="preserve">Каждый регион утверждают свой план по созданию доступной среды для людей с инвалидностью, включающий перечень конкретных зданий и объектов, подлежащих адаптации под нужды инвалидов. Мониторинг выполнения проводится с участием представителей общественных объединений инвалидов, его результаты </w:t>
      </w:r>
      <w:r w:rsidR="00D4538D" w:rsidRPr="00D4538D">
        <w:rPr>
          <w:lang w:val="ru-RU" w:eastAsia="ru-RU"/>
        </w:rPr>
        <w:lastRenderedPageBreak/>
        <w:t>рассматриваются ежеквартально на заседаниях межведомственных советов по правам инвалидов, созданных как на республиканском, так и на местном уровне.</w:t>
      </w:r>
    </w:p>
    <w:p w14:paraId="253BFD44" w14:textId="0A4116E6" w:rsidR="00D4538D" w:rsidRPr="00D4538D" w:rsidRDefault="00445656" w:rsidP="00445656">
      <w:pPr>
        <w:pStyle w:val="SingleTxtG"/>
        <w:tabs>
          <w:tab w:val="clear" w:pos="2268"/>
          <w:tab w:val="clear" w:pos="2835"/>
        </w:tabs>
        <w:rPr>
          <w:lang w:val="ru-RU" w:eastAsia="ru-RU"/>
        </w:rPr>
      </w:pPr>
      <w:r w:rsidRPr="00D4538D">
        <w:rPr>
          <w:bCs/>
          <w:iCs/>
          <w:lang w:val="ru-RU" w:eastAsia="ru-RU"/>
        </w:rPr>
        <w:t>44.</w:t>
      </w:r>
      <w:r w:rsidRPr="00D4538D">
        <w:rPr>
          <w:bCs/>
          <w:iCs/>
          <w:lang w:val="ru-RU" w:eastAsia="ru-RU"/>
        </w:rPr>
        <w:tab/>
      </w:r>
      <w:r w:rsidR="00D4538D" w:rsidRPr="00D4538D">
        <w:rPr>
          <w:lang w:val="ru-RU" w:eastAsia="ru-RU"/>
        </w:rPr>
        <w:t>На реализацию мероприятий подпрограммы «Доступная среда жизнедеятельности инвалидов и физически ослабленных лиц» на 2021–2025 годы предусмотрено 306 млн рублей.</w:t>
      </w:r>
    </w:p>
    <w:p w14:paraId="096FDA4C" w14:textId="31970900" w:rsidR="00D4538D" w:rsidRPr="00D4538D" w:rsidRDefault="00445656" w:rsidP="00445656">
      <w:pPr>
        <w:pStyle w:val="SingleTxtG"/>
        <w:tabs>
          <w:tab w:val="clear" w:pos="2268"/>
          <w:tab w:val="clear" w:pos="2835"/>
        </w:tabs>
        <w:rPr>
          <w:rFonts w:eastAsia="Calibri"/>
          <w:lang w:val="ru-RU"/>
        </w:rPr>
      </w:pPr>
      <w:r w:rsidRPr="00D4538D">
        <w:rPr>
          <w:rFonts w:eastAsia="Calibri"/>
          <w:bCs/>
          <w:iCs/>
          <w:lang w:val="ru-RU"/>
        </w:rPr>
        <w:t>45.</w:t>
      </w:r>
      <w:r w:rsidRPr="00D4538D">
        <w:rPr>
          <w:rFonts w:eastAsia="Calibri"/>
          <w:bCs/>
          <w:iCs/>
          <w:lang w:val="ru-RU"/>
        </w:rPr>
        <w:tab/>
      </w:r>
      <w:r w:rsidR="00D4538D" w:rsidRPr="00D4538D">
        <w:rPr>
          <w:lang w:val="ru-RU"/>
        </w:rPr>
        <w:t xml:space="preserve">Полностью </w:t>
      </w:r>
      <w:r w:rsidR="00D4538D" w:rsidRPr="00D4538D">
        <w:rPr>
          <w:lang w:val="ru-RU" w:eastAsia="ru-RU"/>
        </w:rPr>
        <w:t>доступными</w:t>
      </w:r>
      <w:r w:rsidR="00D4538D" w:rsidRPr="00D4538D">
        <w:rPr>
          <w:lang w:val="ru-RU"/>
        </w:rPr>
        <w:t xml:space="preserve"> являются почти 20</w:t>
      </w:r>
      <w:r w:rsidR="004253C9">
        <w:rPr>
          <w:lang w:val="ru-RU"/>
        </w:rPr>
        <w:t> </w:t>
      </w:r>
      <w:r w:rsidR="00D4538D" w:rsidRPr="00D4538D">
        <w:rPr>
          <w:lang w:val="ru-RU"/>
        </w:rPr>
        <w:t>процентов объектов, более 70</w:t>
      </w:r>
      <w:r w:rsidR="00EF48FE">
        <w:rPr>
          <w:lang w:val="ru-RU"/>
        </w:rPr>
        <w:t> </w:t>
      </w:r>
      <w:r w:rsidR="00D4538D" w:rsidRPr="00D4538D">
        <w:rPr>
          <w:lang w:val="ru-RU"/>
        </w:rPr>
        <w:t xml:space="preserve">процентов обеспечены элементами доступной среды.  </w:t>
      </w:r>
    </w:p>
    <w:p w14:paraId="231638C1" w14:textId="047C5A0B" w:rsidR="00D4538D" w:rsidRPr="00D4538D" w:rsidRDefault="00445656" w:rsidP="00445656">
      <w:pPr>
        <w:pStyle w:val="SingleTxtG"/>
        <w:tabs>
          <w:tab w:val="clear" w:pos="2268"/>
          <w:tab w:val="clear" w:pos="2835"/>
        </w:tabs>
        <w:rPr>
          <w:lang w:val="ru-RU"/>
        </w:rPr>
      </w:pPr>
      <w:r w:rsidRPr="00D4538D">
        <w:rPr>
          <w:bCs/>
          <w:iCs/>
          <w:lang w:val="ru-RU"/>
        </w:rPr>
        <w:t>46.</w:t>
      </w:r>
      <w:r w:rsidRPr="00D4538D">
        <w:rPr>
          <w:bCs/>
          <w:iCs/>
          <w:lang w:val="ru-RU"/>
        </w:rPr>
        <w:tab/>
      </w:r>
      <w:r w:rsidR="00D4538D" w:rsidRPr="00D4538D">
        <w:rPr>
          <w:lang w:val="ru-RU"/>
        </w:rPr>
        <w:t xml:space="preserve">Задача подпрограммы «Доступная среда жизнедеятельности инвалидов и физически ослабленных лиц» </w:t>
      </w:r>
      <w:r w:rsidR="00D22228">
        <w:rPr>
          <w:lang w:val="ru-RU"/>
        </w:rPr>
        <w:t>—</w:t>
      </w:r>
      <w:r w:rsidR="00D4538D" w:rsidRPr="00D4538D">
        <w:rPr>
          <w:lang w:val="ru-RU"/>
        </w:rPr>
        <w:t xml:space="preserve"> увеличить долю полностью доступных объектов к концу 2025 года до 23 процентов. </w:t>
      </w:r>
    </w:p>
    <w:p w14:paraId="268BFEDC" w14:textId="4FA83EC1" w:rsidR="00D4538D" w:rsidRPr="00D4538D" w:rsidRDefault="00445656" w:rsidP="00445656">
      <w:pPr>
        <w:pStyle w:val="SingleTxtG"/>
        <w:tabs>
          <w:tab w:val="clear" w:pos="2268"/>
          <w:tab w:val="clear" w:pos="2835"/>
        </w:tabs>
        <w:rPr>
          <w:lang w:val="ru-RU"/>
        </w:rPr>
      </w:pPr>
      <w:r w:rsidRPr="00D4538D">
        <w:rPr>
          <w:bCs/>
          <w:iCs/>
          <w:lang w:val="ru-RU"/>
        </w:rPr>
        <w:t>47.</w:t>
      </w:r>
      <w:r w:rsidRPr="00D4538D">
        <w:rPr>
          <w:bCs/>
          <w:iCs/>
          <w:lang w:val="ru-RU"/>
        </w:rPr>
        <w:tab/>
      </w:r>
      <w:r w:rsidR="00D4538D" w:rsidRPr="00D4538D">
        <w:rPr>
          <w:lang w:val="ru-RU"/>
        </w:rPr>
        <w:t>Статьей 39 Закона предусматривается создание Автоматизированной информационной системы по учету доступности объектов социальной инфраструктуры. Актуальные сведения о доступности объектов социальной инфраструктуры будут консолидироваться на публичной кадастровой карте, которая станет виртуальным гидом по городу для людей, которые имеют ограничения в передвижении, позволит им вести независимый образ жизни.</w:t>
      </w:r>
    </w:p>
    <w:p w14:paraId="63BD00FB" w14:textId="5A281B32" w:rsidR="00D4538D" w:rsidRPr="00D4538D" w:rsidRDefault="00445656" w:rsidP="00445656">
      <w:pPr>
        <w:pStyle w:val="SingleTxtG"/>
        <w:tabs>
          <w:tab w:val="clear" w:pos="2268"/>
          <w:tab w:val="clear" w:pos="2835"/>
        </w:tabs>
        <w:rPr>
          <w:lang w:val="ru-RU"/>
        </w:rPr>
      </w:pPr>
      <w:r w:rsidRPr="00D4538D">
        <w:rPr>
          <w:bCs/>
          <w:iCs/>
          <w:lang w:val="ru-RU"/>
        </w:rPr>
        <w:t>48.</w:t>
      </w:r>
      <w:r w:rsidRPr="00D4538D">
        <w:rPr>
          <w:bCs/>
          <w:iCs/>
          <w:lang w:val="ru-RU"/>
        </w:rPr>
        <w:tab/>
      </w:r>
      <w:r w:rsidR="00D4538D" w:rsidRPr="00D4538D">
        <w:rPr>
          <w:lang w:val="ru-RU"/>
        </w:rPr>
        <w:t>Доступность информации для людей с инвалидностью обеспечивается в рамках выполнения действующего законодательства и государственных программ.</w:t>
      </w:r>
    </w:p>
    <w:p w14:paraId="64DB8CD3" w14:textId="624708C3" w:rsidR="00D4538D" w:rsidRPr="00D4538D" w:rsidRDefault="00445656" w:rsidP="00445656">
      <w:pPr>
        <w:pStyle w:val="SingleTxtG"/>
        <w:tabs>
          <w:tab w:val="clear" w:pos="2268"/>
          <w:tab w:val="clear" w:pos="2835"/>
        </w:tabs>
        <w:rPr>
          <w:lang w:val="ru-RU"/>
        </w:rPr>
      </w:pPr>
      <w:r w:rsidRPr="00D4538D">
        <w:rPr>
          <w:bCs/>
          <w:iCs/>
          <w:lang w:val="ru-RU"/>
        </w:rPr>
        <w:t>49.</w:t>
      </w:r>
      <w:r w:rsidRPr="00D4538D">
        <w:rPr>
          <w:bCs/>
          <w:iCs/>
          <w:lang w:val="ru-RU"/>
        </w:rPr>
        <w:tab/>
      </w:r>
      <w:r w:rsidR="00D4538D" w:rsidRPr="00D4538D">
        <w:rPr>
          <w:lang w:val="ru-RU"/>
        </w:rPr>
        <w:t xml:space="preserve">22 октября 2020 </w:t>
      </w:r>
      <w:r w:rsidR="00C41F60">
        <w:rPr>
          <w:lang w:val="ru-RU"/>
        </w:rPr>
        <w:t>года</w:t>
      </w:r>
      <w:r w:rsidR="00D4538D" w:rsidRPr="00D4538D">
        <w:rPr>
          <w:lang w:val="ru-RU"/>
        </w:rPr>
        <w:t xml:space="preserve"> для Беларуси вступил в силу </w:t>
      </w:r>
      <w:proofErr w:type="spellStart"/>
      <w:r w:rsidR="00D4538D" w:rsidRPr="00D4538D">
        <w:rPr>
          <w:lang w:val="ru-RU"/>
        </w:rPr>
        <w:t>Марракешский</w:t>
      </w:r>
      <w:proofErr w:type="spellEnd"/>
      <w:r w:rsidR="00D4538D" w:rsidRPr="00D4538D">
        <w:rPr>
          <w:lang w:val="ru-RU"/>
        </w:rPr>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w:t>
      </w:r>
    </w:p>
    <w:p w14:paraId="55B66D37" w14:textId="3C92AEC1" w:rsidR="00D4538D" w:rsidRPr="00D4538D" w:rsidRDefault="00445656" w:rsidP="00445656">
      <w:pPr>
        <w:pStyle w:val="SingleTxtG"/>
        <w:tabs>
          <w:tab w:val="clear" w:pos="2268"/>
          <w:tab w:val="clear" w:pos="2835"/>
        </w:tabs>
        <w:rPr>
          <w:lang w:val="ru-RU"/>
        </w:rPr>
      </w:pPr>
      <w:r w:rsidRPr="00D4538D">
        <w:rPr>
          <w:bCs/>
          <w:iCs/>
          <w:lang w:val="ru-RU"/>
        </w:rPr>
        <w:t>50.</w:t>
      </w:r>
      <w:r w:rsidRPr="00D4538D">
        <w:rPr>
          <w:bCs/>
          <w:iCs/>
          <w:lang w:val="ru-RU"/>
        </w:rPr>
        <w:tab/>
      </w:r>
      <w:r w:rsidR="00D4538D" w:rsidRPr="00D4538D">
        <w:rPr>
          <w:lang w:val="ru-RU"/>
        </w:rPr>
        <w:t xml:space="preserve">Согласно статье 34 Закона Республики Беларусь от 17 мая 2011 </w:t>
      </w:r>
      <w:r w:rsidR="009448FA" w:rsidRPr="00D4538D">
        <w:rPr>
          <w:bCs/>
          <w:lang w:val="ru-RU"/>
        </w:rPr>
        <w:t>г</w:t>
      </w:r>
      <w:r w:rsidR="009448FA">
        <w:rPr>
          <w:bCs/>
          <w:lang w:val="ru-RU"/>
        </w:rPr>
        <w:t>ода</w:t>
      </w:r>
      <w:r w:rsidR="00D4538D" w:rsidRPr="00D4538D">
        <w:rPr>
          <w:lang w:val="ru-RU"/>
        </w:rPr>
        <w:t xml:space="preserve"> № 262-З «Об авторском праве и смежных правах» в целях обеспечения доступа незрячих, слабовидящих и иных лиц с ограниченными способностями воспринимать визуальную информацию к правомерно обнародованным произведениям такие произведения могут быть преобразованы в специальный формат (рельефно-точечный шрифт, рельефная графика, тактильные издания, специальные </w:t>
      </w:r>
      <w:proofErr w:type="spellStart"/>
      <w:r w:rsidR="00D4538D" w:rsidRPr="00D4538D">
        <w:rPr>
          <w:lang w:val="ru-RU"/>
        </w:rPr>
        <w:t>аудиоформаты</w:t>
      </w:r>
      <w:proofErr w:type="spellEnd"/>
      <w:r w:rsidR="00D4538D" w:rsidRPr="00D4538D">
        <w:rPr>
          <w:lang w:val="ru-RU"/>
        </w:rPr>
        <w:t>, «ясный язык» и</w:t>
      </w:r>
      <w:r w:rsidR="008A141D">
        <w:rPr>
          <w:lang w:val="ru-RU"/>
        </w:rPr>
        <w:t> </w:t>
      </w:r>
      <w:r w:rsidR="00D4538D" w:rsidRPr="00D4538D">
        <w:rPr>
          <w:lang w:val="ru-RU"/>
        </w:rPr>
        <w:t xml:space="preserve">др.), предназначенный для восприятия такими лицами, воспроизведены, а также сообщены для всеобщего сведения в указанном формате. </w:t>
      </w:r>
    </w:p>
    <w:p w14:paraId="5288CCC4" w14:textId="136C4B55" w:rsidR="00D4538D" w:rsidRPr="00D4538D" w:rsidRDefault="00445656" w:rsidP="00445656">
      <w:pPr>
        <w:pStyle w:val="SingleTxtG"/>
        <w:tabs>
          <w:tab w:val="clear" w:pos="2268"/>
          <w:tab w:val="clear" w:pos="2835"/>
        </w:tabs>
        <w:rPr>
          <w:rFonts w:eastAsia="Calibri"/>
          <w:lang w:val="ru-RU"/>
        </w:rPr>
      </w:pPr>
      <w:r w:rsidRPr="00D4538D">
        <w:rPr>
          <w:rFonts w:eastAsia="Calibri"/>
          <w:bCs/>
          <w:iCs/>
          <w:lang w:val="ru-RU"/>
        </w:rPr>
        <w:t>51.</w:t>
      </w:r>
      <w:r w:rsidRPr="00D4538D">
        <w:rPr>
          <w:rFonts w:eastAsia="Calibri"/>
          <w:bCs/>
          <w:iCs/>
          <w:lang w:val="ru-RU"/>
        </w:rPr>
        <w:tab/>
      </w:r>
      <w:r w:rsidR="00D4538D" w:rsidRPr="00D4538D">
        <w:rPr>
          <w:spacing w:val="-6"/>
          <w:lang w:val="ru-RU" w:eastAsia="ru-RU"/>
        </w:rPr>
        <w:t>Для обеспечения доступности услуг электросвязи РУП «Белтелеком» разработаны специальные социальные тарифные</w:t>
      </w:r>
      <w:r w:rsidR="00D4538D" w:rsidRPr="00D4538D">
        <w:rPr>
          <w:lang w:val="ru-RU" w:eastAsia="ru-RU"/>
        </w:rPr>
        <w:t xml:space="preserve"> планы группы «</w:t>
      </w:r>
      <w:r w:rsidR="00D4538D" w:rsidRPr="00D4538D">
        <w:rPr>
          <w:lang w:val="ru-RU"/>
        </w:rPr>
        <w:t>Социальный</w:t>
      </w:r>
      <w:r w:rsidR="00D4538D" w:rsidRPr="00D4538D">
        <w:rPr>
          <w:lang w:val="ru-RU" w:eastAsia="ru-RU"/>
        </w:rPr>
        <w:t>» для инвалидов, семей, имеющих детей-инвалидов в возрасте до 18 лет, ветеранов Великой Отечественной войны, общественных объединений инвалидов.</w:t>
      </w:r>
    </w:p>
    <w:p w14:paraId="652469B8" w14:textId="3DB993EA" w:rsidR="00D4538D" w:rsidRPr="00D4538D" w:rsidRDefault="00445656" w:rsidP="00445656">
      <w:pPr>
        <w:pStyle w:val="SingleTxtG"/>
        <w:tabs>
          <w:tab w:val="clear" w:pos="2268"/>
          <w:tab w:val="clear" w:pos="2835"/>
        </w:tabs>
        <w:rPr>
          <w:lang w:val="ru-RU" w:eastAsia="ru-RU"/>
        </w:rPr>
      </w:pPr>
      <w:r w:rsidRPr="00D4538D">
        <w:rPr>
          <w:bCs/>
          <w:iCs/>
          <w:lang w:val="ru-RU" w:eastAsia="ru-RU"/>
        </w:rPr>
        <w:t>52.</w:t>
      </w:r>
      <w:r w:rsidRPr="00D4538D">
        <w:rPr>
          <w:bCs/>
          <w:iCs/>
          <w:lang w:val="ru-RU" w:eastAsia="ru-RU"/>
        </w:rPr>
        <w:tab/>
      </w:r>
      <w:r w:rsidR="00D4538D" w:rsidRPr="00D4538D">
        <w:rPr>
          <w:lang w:val="ru-RU" w:eastAsia="ru-RU"/>
        </w:rPr>
        <w:t xml:space="preserve">Национальным оператором почтовой связи разработана национальная почтовая электронная система (НПЭС), позволяющая в режиме, </w:t>
      </w:r>
      <w:r w:rsidR="00D4538D" w:rsidRPr="00D4538D">
        <w:rPr>
          <w:rFonts w:cs="MS Gothic"/>
          <w:color w:val="0A0A0A"/>
          <w:lang w:val="ru-RU"/>
        </w:rPr>
        <w:t xml:space="preserve">удобном для пользователей услуг почтовой связи, отправлять и получать </w:t>
      </w:r>
      <w:r w:rsidR="00D4538D" w:rsidRPr="00D4538D">
        <w:rPr>
          <w:lang w:val="ru-RU"/>
        </w:rPr>
        <w:t>простые и заказные письма в электронной форме, простые и заказные гибридные отправления (электронное в бумажное). Регистрация пользователей в НПЭС осуществляется с использованием мобильной электронной цифровой подписи на SIM карте, электронной цифровой подписи на USB-носителях, а также с помощью логина и пароля, выдаваемых физическим лицам в любом отделении почтовой связи при предъявлении документа, удостоверяющего личность.</w:t>
      </w:r>
    </w:p>
    <w:p w14:paraId="40F8B4F9" w14:textId="053E2FBA" w:rsidR="00D4538D" w:rsidRPr="00D4538D" w:rsidRDefault="00445656" w:rsidP="00445656">
      <w:pPr>
        <w:pStyle w:val="SingleTxtG"/>
        <w:tabs>
          <w:tab w:val="clear" w:pos="2268"/>
          <w:tab w:val="clear" w:pos="2835"/>
        </w:tabs>
        <w:rPr>
          <w:lang w:val="ru-RU" w:eastAsia="ru-RU"/>
        </w:rPr>
      </w:pPr>
      <w:r w:rsidRPr="00D4538D">
        <w:rPr>
          <w:bCs/>
          <w:iCs/>
          <w:lang w:val="ru-RU" w:eastAsia="ru-RU"/>
        </w:rPr>
        <w:t>53.</w:t>
      </w:r>
      <w:r w:rsidRPr="00D4538D">
        <w:rPr>
          <w:bCs/>
          <w:iCs/>
          <w:lang w:val="ru-RU" w:eastAsia="ru-RU"/>
        </w:rPr>
        <w:tab/>
      </w:r>
      <w:r w:rsidR="00D4538D" w:rsidRPr="00D4538D">
        <w:rPr>
          <w:lang w:val="ru-RU" w:eastAsia="ru-RU"/>
        </w:rPr>
        <w:t xml:space="preserve">Оказание услуг почтовой связи и иных услуг в сельской местности обеспечивается </w:t>
      </w:r>
      <w:r w:rsidR="00D4538D" w:rsidRPr="00D4538D">
        <w:rPr>
          <w:lang w:val="ru-RU"/>
        </w:rPr>
        <w:t>объектами</w:t>
      </w:r>
      <w:r w:rsidR="00D4538D" w:rsidRPr="00D4538D">
        <w:rPr>
          <w:lang w:val="ru-RU" w:eastAsia="ru-RU"/>
        </w:rPr>
        <w:t xml:space="preserve"> почтовой связи и почтальонами/почтовыми курьерами, в</w:t>
      </w:r>
      <w:r w:rsidR="00627BCC">
        <w:rPr>
          <w:lang w:val="ru-RU" w:eastAsia="ru-RU"/>
        </w:rPr>
        <w:t> </w:t>
      </w:r>
      <w:r w:rsidR="00D4538D" w:rsidRPr="00D4538D">
        <w:rPr>
          <w:lang w:val="ru-RU" w:eastAsia="ru-RU"/>
        </w:rPr>
        <w:t xml:space="preserve">том числе с использованием аппаратно-программного комплекса «Мобильный почтальон». </w:t>
      </w:r>
    </w:p>
    <w:p w14:paraId="5CAAF4C7" w14:textId="0A1EBE12" w:rsidR="00D4538D" w:rsidRPr="00D4538D" w:rsidRDefault="00316CC0" w:rsidP="00316CC0">
      <w:pPr>
        <w:pStyle w:val="H1G"/>
        <w:rPr>
          <w:lang w:val="ru-RU"/>
        </w:rPr>
      </w:pPr>
      <w:r>
        <w:rPr>
          <w:lang w:val="ru-RU"/>
        </w:rPr>
        <w:tab/>
      </w:r>
      <w:r>
        <w:rPr>
          <w:lang w:val="ru-RU"/>
        </w:rPr>
        <w:tab/>
      </w:r>
      <w:r w:rsidR="006718A8" w:rsidRPr="008A38F8">
        <w:rPr>
          <w:bCs/>
          <w:lang w:val="ru-RU"/>
        </w:rPr>
        <w:t xml:space="preserve">Ответ на пункт </w:t>
      </w:r>
      <w:r w:rsidR="00D4538D" w:rsidRPr="00D4538D">
        <w:rPr>
          <w:lang w:val="ru-RU"/>
        </w:rPr>
        <w:t>7 перечня вопросов</w:t>
      </w:r>
    </w:p>
    <w:p w14:paraId="257D5B86" w14:textId="35331F22" w:rsidR="00D4538D" w:rsidRPr="00D4538D" w:rsidRDefault="00445656" w:rsidP="00445656">
      <w:pPr>
        <w:pStyle w:val="SingleTxtG"/>
        <w:tabs>
          <w:tab w:val="clear" w:pos="2268"/>
          <w:tab w:val="clear" w:pos="2835"/>
        </w:tabs>
        <w:rPr>
          <w:lang w:val="ru-RU" w:eastAsia="ru-RU"/>
        </w:rPr>
      </w:pPr>
      <w:r w:rsidRPr="00D4538D">
        <w:rPr>
          <w:bCs/>
          <w:iCs/>
          <w:lang w:val="ru-RU" w:eastAsia="ru-RU"/>
        </w:rPr>
        <w:t>54.</w:t>
      </w:r>
      <w:r w:rsidRPr="00D4538D">
        <w:rPr>
          <w:bCs/>
          <w:iCs/>
          <w:lang w:val="ru-RU" w:eastAsia="ru-RU"/>
        </w:rPr>
        <w:tab/>
      </w:r>
      <w:r w:rsidR="00D4538D" w:rsidRPr="00D4538D">
        <w:rPr>
          <w:lang w:val="ru-RU" w:eastAsia="ru-RU"/>
        </w:rPr>
        <w:t xml:space="preserve">В Республике Беларусь смертная казнь не может быть назначена лицам, совершившим преступления в возрасте до </w:t>
      </w:r>
      <w:r w:rsidR="00991F5C">
        <w:rPr>
          <w:lang w:val="ru-RU" w:eastAsia="ru-RU"/>
        </w:rPr>
        <w:t>18</w:t>
      </w:r>
      <w:r w:rsidR="00D4538D" w:rsidRPr="00D4538D">
        <w:rPr>
          <w:lang w:val="ru-RU" w:eastAsia="ru-RU"/>
        </w:rPr>
        <w:t xml:space="preserve"> лет, женщинам, а также мужчинам, </w:t>
      </w:r>
      <w:r w:rsidR="00D4538D" w:rsidRPr="00D4538D">
        <w:rPr>
          <w:lang w:val="ru-RU" w:eastAsia="ru-RU"/>
        </w:rPr>
        <w:lastRenderedPageBreak/>
        <w:t xml:space="preserve">достигшим ко дню постановления приговора </w:t>
      </w:r>
      <w:r w:rsidR="00022EB5">
        <w:rPr>
          <w:lang w:val="ru-RU" w:eastAsia="ru-RU"/>
        </w:rPr>
        <w:t>65</w:t>
      </w:r>
      <w:r w:rsidR="00D4538D" w:rsidRPr="00D4538D">
        <w:rPr>
          <w:lang w:val="ru-RU" w:eastAsia="ru-RU"/>
        </w:rPr>
        <w:t xml:space="preserve"> лет (часть</w:t>
      </w:r>
      <w:r w:rsidR="001E3712">
        <w:rPr>
          <w:lang w:val="ru-RU" w:eastAsia="ru-RU"/>
        </w:rPr>
        <w:t> </w:t>
      </w:r>
      <w:r w:rsidR="00D4538D" w:rsidRPr="00D4538D">
        <w:rPr>
          <w:lang w:val="ru-RU" w:eastAsia="ru-RU"/>
        </w:rPr>
        <w:t xml:space="preserve">2 статьи 59 Уголовного кодекса Республики Беларусь (УК). </w:t>
      </w:r>
    </w:p>
    <w:p w14:paraId="552CE65D" w14:textId="5697EDF8" w:rsidR="00D4538D" w:rsidRPr="00D4538D" w:rsidRDefault="00445656" w:rsidP="00445656">
      <w:pPr>
        <w:pStyle w:val="SingleTxtG"/>
        <w:tabs>
          <w:tab w:val="clear" w:pos="2268"/>
          <w:tab w:val="clear" w:pos="2835"/>
        </w:tabs>
        <w:rPr>
          <w:lang w:val="ru-RU" w:eastAsia="ru-RU"/>
        </w:rPr>
      </w:pPr>
      <w:r w:rsidRPr="00D4538D">
        <w:rPr>
          <w:bCs/>
          <w:iCs/>
          <w:lang w:val="ru-RU" w:eastAsia="ru-RU"/>
        </w:rPr>
        <w:t>55.</w:t>
      </w:r>
      <w:r w:rsidRPr="00D4538D">
        <w:rPr>
          <w:bCs/>
          <w:iCs/>
          <w:lang w:val="ru-RU" w:eastAsia="ru-RU"/>
        </w:rPr>
        <w:tab/>
      </w:r>
      <w:r w:rsidR="00D4538D" w:rsidRPr="00D4538D">
        <w:rPr>
          <w:lang w:val="ru-RU" w:eastAsia="ru-RU"/>
        </w:rPr>
        <w:t xml:space="preserve">Смертная казнь, как и другие наказания в силу статьи 28 УК, не может быть назначена лицу, которое во время совершения общественно опасного деяния находилось в состоянии невменяемости, </w:t>
      </w:r>
      <w:r w:rsidR="00993BF7">
        <w:rPr>
          <w:lang w:val="ru-RU" w:eastAsia="ru-RU"/>
        </w:rPr>
        <w:t>т. е.</w:t>
      </w:r>
      <w:r w:rsidR="00D4538D" w:rsidRPr="00D4538D">
        <w:rPr>
          <w:lang w:val="ru-RU" w:eastAsia="ru-RU"/>
        </w:rPr>
        <w:t xml:space="preserve"> не могло сознавать фактический характер и общественную опасность своего действия (бездействия) или руководить им вследствие психического расстройства (заболевания). К таким лицам судом могут быть применены принудительные меры безопасности и лечения. </w:t>
      </w:r>
    </w:p>
    <w:p w14:paraId="368E70F3" w14:textId="74CB6732" w:rsidR="00D4538D" w:rsidRPr="00D4538D" w:rsidRDefault="00445656" w:rsidP="00445656">
      <w:pPr>
        <w:pStyle w:val="SingleTxtG"/>
        <w:tabs>
          <w:tab w:val="clear" w:pos="2268"/>
          <w:tab w:val="clear" w:pos="2835"/>
        </w:tabs>
        <w:rPr>
          <w:lang w:val="ru-RU" w:eastAsia="ru-RU"/>
        </w:rPr>
      </w:pPr>
      <w:r w:rsidRPr="00D4538D">
        <w:rPr>
          <w:bCs/>
          <w:iCs/>
          <w:lang w:val="ru-RU" w:eastAsia="ru-RU"/>
        </w:rPr>
        <w:t>56.</w:t>
      </w:r>
      <w:r w:rsidRPr="00D4538D">
        <w:rPr>
          <w:bCs/>
          <w:iCs/>
          <w:lang w:val="ru-RU" w:eastAsia="ru-RU"/>
        </w:rPr>
        <w:tab/>
      </w:r>
      <w:r w:rsidR="00D4538D" w:rsidRPr="00D4538D">
        <w:rPr>
          <w:lang w:val="ru-RU" w:eastAsia="ru-RU"/>
        </w:rPr>
        <w:t xml:space="preserve">Вопрос о вменяемости конкретного лица, совершившего общественно опасное деяние, решается судом с учетом выводов экспертов-психиатров. </w:t>
      </w:r>
    </w:p>
    <w:p w14:paraId="118FFB16" w14:textId="20A4FEB0" w:rsidR="00D4538D" w:rsidRPr="00D4538D" w:rsidRDefault="00445656" w:rsidP="00445656">
      <w:pPr>
        <w:pStyle w:val="SingleTxtG"/>
        <w:tabs>
          <w:tab w:val="clear" w:pos="2268"/>
          <w:tab w:val="clear" w:pos="2835"/>
        </w:tabs>
        <w:rPr>
          <w:lang w:val="ru-RU"/>
        </w:rPr>
      </w:pPr>
      <w:r w:rsidRPr="00D4538D">
        <w:rPr>
          <w:bCs/>
          <w:iCs/>
          <w:lang w:val="ru-RU"/>
        </w:rPr>
        <w:t>57.</w:t>
      </w:r>
      <w:r w:rsidRPr="00D4538D">
        <w:rPr>
          <w:bCs/>
          <w:iCs/>
          <w:lang w:val="ru-RU"/>
        </w:rPr>
        <w:tab/>
      </w:r>
      <w:r w:rsidR="00D4538D" w:rsidRPr="00D4538D">
        <w:rPr>
          <w:lang w:val="ru-RU"/>
        </w:rPr>
        <w:t>Применение смертной казни в Беларуси было оставлено в силе по итогам проведения в 1996 году республиканского референдума, на котором более 80</w:t>
      </w:r>
      <w:r w:rsidR="00AF63F1">
        <w:rPr>
          <w:lang w:val="ru-RU"/>
        </w:rPr>
        <w:t> </w:t>
      </w:r>
      <w:r w:rsidR="00D4538D" w:rsidRPr="00D4538D">
        <w:rPr>
          <w:lang w:val="ru-RU"/>
        </w:rPr>
        <w:t>процентов белорусов высказались за сохранение исключительной меры наказания.</w:t>
      </w:r>
    </w:p>
    <w:p w14:paraId="5BA0488B" w14:textId="5B427C3C" w:rsidR="00D4538D" w:rsidRPr="00D4538D" w:rsidRDefault="00445656" w:rsidP="00445656">
      <w:pPr>
        <w:pStyle w:val="SingleTxtG"/>
        <w:tabs>
          <w:tab w:val="clear" w:pos="2268"/>
          <w:tab w:val="clear" w:pos="2835"/>
        </w:tabs>
        <w:rPr>
          <w:lang w:val="ru-RU"/>
        </w:rPr>
      </w:pPr>
      <w:r w:rsidRPr="00D4538D">
        <w:rPr>
          <w:bCs/>
          <w:iCs/>
          <w:lang w:val="ru-RU"/>
        </w:rPr>
        <w:t>58.</w:t>
      </w:r>
      <w:r w:rsidRPr="00D4538D">
        <w:rPr>
          <w:bCs/>
          <w:iCs/>
          <w:lang w:val="ru-RU"/>
        </w:rPr>
        <w:tab/>
      </w:r>
      <w:r w:rsidR="00D4538D" w:rsidRPr="00D4538D">
        <w:rPr>
          <w:lang w:val="ru-RU"/>
        </w:rPr>
        <w:t xml:space="preserve">Опросы общественного мнения, проведенные в последние годы, подтверждают, что большинство населения по-прежнему выступают за сохранение смертной казни с некоторой тенденцией к уменьшению количества сторонников. </w:t>
      </w:r>
    </w:p>
    <w:p w14:paraId="2F0BD643" w14:textId="494AF269" w:rsidR="00D4538D" w:rsidRPr="00D4538D" w:rsidRDefault="00445656" w:rsidP="00445656">
      <w:pPr>
        <w:pStyle w:val="SingleTxtG"/>
        <w:tabs>
          <w:tab w:val="clear" w:pos="2268"/>
          <w:tab w:val="clear" w:pos="2835"/>
        </w:tabs>
        <w:rPr>
          <w:lang w:val="ru-RU"/>
        </w:rPr>
      </w:pPr>
      <w:r w:rsidRPr="00D4538D">
        <w:rPr>
          <w:bCs/>
          <w:iCs/>
          <w:lang w:val="ru-RU"/>
        </w:rPr>
        <w:t>59.</w:t>
      </w:r>
      <w:r w:rsidRPr="00D4538D">
        <w:rPr>
          <w:bCs/>
          <w:iCs/>
          <w:lang w:val="ru-RU"/>
        </w:rPr>
        <w:tab/>
      </w:r>
      <w:r w:rsidR="00D4538D" w:rsidRPr="00D4538D">
        <w:rPr>
          <w:lang w:val="ru-RU"/>
        </w:rPr>
        <w:t xml:space="preserve">В январе 2020 </w:t>
      </w:r>
      <w:r w:rsidR="00BD6827">
        <w:rPr>
          <w:lang w:val="ru-RU"/>
        </w:rPr>
        <w:t>года</w:t>
      </w:r>
      <w:r w:rsidR="00D4538D" w:rsidRPr="00D4538D">
        <w:rPr>
          <w:lang w:val="ru-RU"/>
        </w:rPr>
        <w:t xml:space="preserve"> создана Рабочая группа Национального собрания Республики Беларусь по изучению вопроса об отмене смертной казни (председатель группы</w:t>
      </w:r>
      <w:r w:rsidR="00301CB3">
        <w:rPr>
          <w:lang w:val="ru-RU"/>
        </w:rPr>
        <w:t> —</w:t>
      </w:r>
      <w:r w:rsidR="00D4538D" w:rsidRPr="00D4538D">
        <w:rPr>
          <w:lang w:val="ru-RU"/>
        </w:rPr>
        <w:t xml:space="preserve"> глава Комиссии по правам человека, национальным отношениям и СМИ Палаты представителей Национального собрания).</w:t>
      </w:r>
    </w:p>
    <w:p w14:paraId="7427930A" w14:textId="65A014CD" w:rsidR="00D4538D" w:rsidRPr="00D4538D" w:rsidRDefault="00445656" w:rsidP="00445656">
      <w:pPr>
        <w:pStyle w:val="SingleTxtG"/>
        <w:tabs>
          <w:tab w:val="clear" w:pos="2268"/>
          <w:tab w:val="clear" w:pos="2835"/>
        </w:tabs>
        <w:rPr>
          <w:lang w:val="ru-RU" w:eastAsia="ru-RU"/>
        </w:rPr>
      </w:pPr>
      <w:r w:rsidRPr="00D4538D">
        <w:rPr>
          <w:bCs/>
          <w:iCs/>
          <w:lang w:val="ru-RU" w:eastAsia="ru-RU"/>
        </w:rPr>
        <w:t>60.</w:t>
      </w:r>
      <w:r w:rsidRPr="00D4538D">
        <w:rPr>
          <w:bCs/>
          <w:iCs/>
          <w:lang w:val="ru-RU" w:eastAsia="ru-RU"/>
        </w:rPr>
        <w:tab/>
      </w:r>
      <w:r w:rsidR="00D4538D" w:rsidRPr="00D4538D">
        <w:rPr>
          <w:lang w:val="ru-RU" w:eastAsia="ru-RU"/>
        </w:rPr>
        <w:t xml:space="preserve">Эта проблематика продолжает вызывать в обществе значительный интерес, она активно обсуждалась в рамках подготовки изменений и дополнений в Конституцию </w:t>
      </w:r>
      <w:r w:rsidR="00D4538D" w:rsidRPr="00D4538D">
        <w:rPr>
          <w:lang w:val="ru-RU"/>
        </w:rPr>
        <w:t>Республики</w:t>
      </w:r>
      <w:r w:rsidR="00D4538D" w:rsidRPr="00D4538D">
        <w:rPr>
          <w:lang w:val="ru-RU" w:eastAsia="ru-RU"/>
        </w:rPr>
        <w:t xml:space="preserve"> Беларусь, которые были приняты на состоявшемся 27 февраля 2022 </w:t>
      </w:r>
      <w:r w:rsidR="00D535A7" w:rsidRPr="00D4538D">
        <w:rPr>
          <w:bCs/>
          <w:lang w:val="ru-RU"/>
        </w:rPr>
        <w:t>г</w:t>
      </w:r>
      <w:r w:rsidR="00D535A7">
        <w:rPr>
          <w:bCs/>
          <w:lang w:val="ru-RU"/>
        </w:rPr>
        <w:t>ода</w:t>
      </w:r>
      <w:r w:rsidR="00D4538D" w:rsidRPr="00D4538D">
        <w:rPr>
          <w:lang w:val="ru-RU" w:eastAsia="ru-RU"/>
        </w:rPr>
        <w:t xml:space="preserve"> референдуме. </w:t>
      </w:r>
    </w:p>
    <w:p w14:paraId="2D40EA82" w14:textId="084F4F41" w:rsidR="00D4538D" w:rsidRPr="00D4538D" w:rsidRDefault="00445656" w:rsidP="00445656">
      <w:pPr>
        <w:pStyle w:val="SingleTxtG"/>
        <w:tabs>
          <w:tab w:val="clear" w:pos="2268"/>
          <w:tab w:val="clear" w:pos="2835"/>
        </w:tabs>
        <w:rPr>
          <w:lang w:val="ru-RU" w:eastAsia="ru-RU"/>
        </w:rPr>
      </w:pPr>
      <w:r w:rsidRPr="00D4538D">
        <w:rPr>
          <w:bCs/>
          <w:iCs/>
          <w:lang w:val="ru-RU" w:eastAsia="ru-RU"/>
        </w:rPr>
        <w:t>61.</w:t>
      </w:r>
      <w:r w:rsidRPr="00D4538D">
        <w:rPr>
          <w:bCs/>
          <w:iCs/>
          <w:lang w:val="ru-RU" w:eastAsia="ru-RU"/>
        </w:rPr>
        <w:tab/>
      </w:r>
      <w:r w:rsidR="00D4538D" w:rsidRPr="00D4538D">
        <w:rPr>
          <w:lang w:val="ru-RU" w:eastAsia="ru-RU"/>
        </w:rPr>
        <w:t>Изучение этого вопроса будет продолжаться, в том числе в контексте подготовки к возможному, пусть и не в ближайшей перспективе, референдуму по вопросу отмены смертной казни.</w:t>
      </w:r>
    </w:p>
    <w:p w14:paraId="4B5A0D8A" w14:textId="2129B07F" w:rsidR="00D4538D" w:rsidRPr="00D4538D" w:rsidRDefault="00EA2670" w:rsidP="00EA2670">
      <w:pPr>
        <w:pStyle w:val="H1G"/>
        <w:rPr>
          <w:lang w:val="ru-RU"/>
        </w:rPr>
      </w:pPr>
      <w:r>
        <w:rPr>
          <w:lang w:val="ru-RU"/>
        </w:rPr>
        <w:tab/>
      </w:r>
      <w:r>
        <w:rPr>
          <w:lang w:val="ru-RU"/>
        </w:rPr>
        <w:tab/>
      </w:r>
      <w:r w:rsidR="006718A8" w:rsidRPr="008A38F8">
        <w:rPr>
          <w:bCs/>
          <w:lang w:val="ru-RU"/>
        </w:rPr>
        <w:t xml:space="preserve">Ответ на пункт </w:t>
      </w:r>
      <w:r w:rsidR="00D4538D" w:rsidRPr="00D4538D">
        <w:rPr>
          <w:lang w:val="ru-RU"/>
        </w:rPr>
        <w:t>8 перечня вопросов</w:t>
      </w:r>
    </w:p>
    <w:p w14:paraId="58C647B7" w14:textId="7C84A8DE" w:rsidR="00D4538D" w:rsidRPr="00D4538D" w:rsidRDefault="00445656" w:rsidP="00445656">
      <w:pPr>
        <w:pStyle w:val="SingleTxtG"/>
        <w:tabs>
          <w:tab w:val="clear" w:pos="2268"/>
          <w:tab w:val="clear" w:pos="2835"/>
        </w:tabs>
        <w:rPr>
          <w:bCs/>
          <w:lang w:val="ru-RU" w:eastAsia="ru-RU"/>
        </w:rPr>
      </w:pPr>
      <w:r w:rsidRPr="00D4538D">
        <w:rPr>
          <w:bCs/>
          <w:iCs/>
          <w:lang w:val="ru-RU" w:eastAsia="ru-RU"/>
        </w:rPr>
        <w:t>62.</w:t>
      </w:r>
      <w:r w:rsidRPr="00D4538D">
        <w:rPr>
          <w:bCs/>
          <w:iCs/>
          <w:lang w:val="ru-RU" w:eastAsia="ru-RU"/>
        </w:rPr>
        <w:tab/>
      </w:r>
      <w:r w:rsidR="00D4538D" w:rsidRPr="00D4538D">
        <w:rPr>
          <w:lang w:val="ru-RU" w:eastAsia="ru-RU"/>
        </w:rPr>
        <w:t xml:space="preserve">Защита инвалидов, как и других людей, в ситуациях риска, таких, как ситуации, вызванные чрезвычайными ситуациями природного и техногенного характера, обеспечивается в рамках реализации положений Закона Республики Беларусь </w:t>
      </w:r>
      <w:r w:rsidR="00D4538D" w:rsidRPr="00D4538D">
        <w:rPr>
          <w:bCs/>
          <w:lang w:val="ru-RU" w:eastAsia="ru-RU"/>
        </w:rPr>
        <w:t>«О</w:t>
      </w:r>
      <w:r w:rsidR="005A0756">
        <w:rPr>
          <w:bCs/>
          <w:lang w:val="ru-RU" w:eastAsia="ru-RU"/>
        </w:rPr>
        <w:t> </w:t>
      </w:r>
      <w:r w:rsidR="00D4538D" w:rsidRPr="00D4538D">
        <w:rPr>
          <w:bCs/>
          <w:lang w:val="ru-RU" w:eastAsia="ru-RU"/>
        </w:rPr>
        <w:t xml:space="preserve">защите населения и территорий от чрезвычайных ситуаций природного и техногенного характера». В соответствии с названным Законом граждане Республики Беларусь имеют право </w:t>
      </w:r>
      <w:r w:rsidR="00D4538D" w:rsidRPr="00D4538D">
        <w:rPr>
          <w:lang w:val="ru-RU" w:eastAsia="ru-RU"/>
        </w:rPr>
        <w:t xml:space="preserve">на защиту жизни, здоровья и личного имущества в случае возникновения чрезвычайных ситуаций. </w:t>
      </w:r>
    </w:p>
    <w:p w14:paraId="49BA167D" w14:textId="2184BE49" w:rsidR="00D4538D" w:rsidRPr="00D4538D" w:rsidRDefault="00445656" w:rsidP="00445656">
      <w:pPr>
        <w:pStyle w:val="SingleTxtG"/>
        <w:tabs>
          <w:tab w:val="clear" w:pos="2268"/>
          <w:tab w:val="clear" w:pos="2835"/>
        </w:tabs>
        <w:rPr>
          <w:lang w:val="ru-RU" w:eastAsia="ru-RU"/>
        </w:rPr>
      </w:pPr>
      <w:r w:rsidRPr="00D4538D">
        <w:rPr>
          <w:bCs/>
          <w:iCs/>
          <w:lang w:val="ru-RU" w:eastAsia="ru-RU"/>
        </w:rPr>
        <w:t>63.</w:t>
      </w:r>
      <w:r w:rsidRPr="00D4538D">
        <w:rPr>
          <w:bCs/>
          <w:iCs/>
          <w:lang w:val="ru-RU" w:eastAsia="ru-RU"/>
        </w:rPr>
        <w:tab/>
      </w:r>
      <w:r w:rsidR="00D4538D" w:rsidRPr="00D4538D">
        <w:rPr>
          <w:bCs/>
          <w:lang w:val="ru-RU" w:eastAsia="ru-RU"/>
        </w:rPr>
        <w:t>Также в Республике Беларусь п</w:t>
      </w:r>
      <w:r w:rsidR="00D4538D" w:rsidRPr="00D4538D">
        <w:rPr>
          <w:lang w:val="ru-RU" w:eastAsia="ru-RU"/>
        </w:rPr>
        <w:t xml:space="preserve">остановлением Совета Министров Республики Беларусь от 10 апреля 2001 </w:t>
      </w:r>
      <w:r w:rsidR="00F71BDD" w:rsidRPr="00D4538D">
        <w:rPr>
          <w:bCs/>
          <w:lang w:val="ru-RU"/>
        </w:rPr>
        <w:t>г</w:t>
      </w:r>
      <w:r w:rsidR="00F71BDD">
        <w:rPr>
          <w:bCs/>
          <w:lang w:val="ru-RU"/>
        </w:rPr>
        <w:t>ода</w:t>
      </w:r>
      <w:r w:rsidR="00D4538D" w:rsidRPr="00D4538D">
        <w:rPr>
          <w:lang w:val="ru-RU" w:eastAsia="ru-RU"/>
        </w:rPr>
        <w:t xml:space="preserve"> № 495 </w:t>
      </w:r>
      <w:r w:rsidR="00D4538D" w:rsidRPr="00D4538D">
        <w:rPr>
          <w:bCs/>
          <w:lang w:val="ru-RU" w:eastAsia="ru-RU"/>
        </w:rPr>
        <w:t xml:space="preserve">создана и функционирует государственная система предупреждения и ликвидации чрезвычайных ситуаций </w:t>
      </w:r>
      <w:r w:rsidR="00D4538D" w:rsidRPr="00D4538D">
        <w:rPr>
          <w:lang w:val="ru-RU" w:eastAsia="ru-RU"/>
        </w:rPr>
        <w:t>по предупреждению всех категорий граждан о возможных чрезвычайных ситуациях и о порядке действий в условиях чрезвычайных ситуаций.</w:t>
      </w:r>
    </w:p>
    <w:p w14:paraId="02FD9F8B" w14:textId="04AAA4E6" w:rsidR="00D4538D" w:rsidRPr="00D4538D" w:rsidRDefault="00445656" w:rsidP="00445656">
      <w:pPr>
        <w:pStyle w:val="SingleTxtG"/>
        <w:tabs>
          <w:tab w:val="clear" w:pos="2268"/>
          <w:tab w:val="clear" w:pos="2835"/>
        </w:tabs>
        <w:rPr>
          <w:bCs/>
          <w:lang w:val="ru-RU"/>
        </w:rPr>
      </w:pPr>
      <w:r w:rsidRPr="00D4538D">
        <w:rPr>
          <w:bCs/>
          <w:iCs/>
          <w:lang w:val="ru-RU"/>
        </w:rPr>
        <w:t>64.</w:t>
      </w:r>
      <w:r w:rsidRPr="00D4538D">
        <w:rPr>
          <w:bCs/>
          <w:iCs/>
          <w:lang w:val="ru-RU"/>
        </w:rPr>
        <w:tab/>
      </w:r>
      <w:r w:rsidR="00D4538D" w:rsidRPr="00D4538D">
        <w:rPr>
          <w:lang w:val="ru-RU" w:eastAsia="ru-RU"/>
        </w:rPr>
        <w:t>Для реализации статьи 5 Закона Республики Беларусь «Об органах и подразделениях по чрезвычайным ситуациям Республики Беларусь» в Республике Беларусь в круглосуточном режиме действует единая дежурно-диспетчерская служба</w:t>
      </w:r>
      <w:r w:rsidR="00731EA6">
        <w:rPr>
          <w:lang w:val="ru-RU" w:eastAsia="ru-RU"/>
        </w:rPr>
        <w:t> </w:t>
      </w:r>
      <w:r w:rsidR="00D4538D" w:rsidRPr="00D4538D">
        <w:rPr>
          <w:lang w:val="ru-RU" w:eastAsia="ru-RU"/>
        </w:rPr>
        <w:t>«101» и «112», в</w:t>
      </w:r>
      <w:r w:rsidR="00D4538D" w:rsidRPr="00D4538D">
        <w:rPr>
          <w:bCs/>
          <w:lang w:val="ru-RU"/>
        </w:rPr>
        <w:t>ызов доступен для всех граждан, находящихся на территории Республике Беларусь, в том числе и инвалидов.</w:t>
      </w:r>
    </w:p>
    <w:p w14:paraId="56DE3AB6" w14:textId="66D496D0" w:rsidR="00D4538D" w:rsidRPr="00D4538D" w:rsidRDefault="00445656" w:rsidP="00445656">
      <w:pPr>
        <w:pStyle w:val="SingleTxtG"/>
        <w:tabs>
          <w:tab w:val="clear" w:pos="2268"/>
          <w:tab w:val="clear" w:pos="2835"/>
        </w:tabs>
        <w:rPr>
          <w:lang w:val="ru-RU" w:eastAsia="ru-RU"/>
        </w:rPr>
      </w:pPr>
      <w:r w:rsidRPr="00D4538D">
        <w:rPr>
          <w:bCs/>
          <w:iCs/>
          <w:lang w:val="ru-RU" w:eastAsia="ru-RU"/>
        </w:rPr>
        <w:t>65.</w:t>
      </w:r>
      <w:r w:rsidRPr="00D4538D">
        <w:rPr>
          <w:bCs/>
          <w:iCs/>
          <w:lang w:val="ru-RU" w:eastAsia="ru-RU"/>
        </w:rPr>
        <w:tab/>
      </w:r>
      <w:r w:rsidR="00D4538D" w:rsidRPr="00D4538D">
        <w:rPr>
          <w:lang w:val="ru-RU" w:eastAsia="ru-RU"/>
        </w:rPr>
        <w:t xml:space="preserve">Для приема-передачи информации от лиц с нарушением слуха в экстренные службы посредством различных каналов связи во всех областных городах и в Минске во взаимодействии с территориальными управлениями Министерства по чрезвычайным ситуациям (МЧС) круглосуточно работают центры, созданные в рамках реализации государственного социального заказа в соответствии с законодательством о социальном обслуживании. Данные центры взаимодействуют с </w:t>
      </w:r>
      <w:r w:rsidR="00D4538D" w:rsidRPr="00D4538D">
        <w:rPr>
          <w:lang w:val="ru-RU" w:eastAsia="ru-RU"/>
        </w:rPr>
        <w:lastRenderedPageBreak/>
        <w:t>дежурной службой территориальных управлений МЧС на основании разработанной инструкции. За 2021 год всего поступило 20</w:t>
      </w:r>
      <w:r w:rsidR="00BC5CA7">
        <w:rPr>
          <w:lang w:val="ru-RU" w:eastAsia="ru-RU"/>
        </w:rPr>
        <w:t> </w:t>
      </w:r>
      <w:r w:rsidR="00D4538D" w:rsidRPr="00D4538D">
        <w:rPr>
          <w:lang w:val="ru-RU" w:eastAsia="ru-RU"/>
        </w:rPr>
        <w:t>352 вызова, в том числе 875 экстренных.</w:t>
      </w:r>
    </w:p>
    <w:p w14:paraId="267F4032" w14:textId="253B1656" w:rsidR="00D4538D" w:rsidRPr="00D4538D" w:rsidRDefault="00445656" w:rsidP="00445656">
      <w:pPr>
        <w:pStyle w:val="SingleTxtG"/>
        <w:tabs>
          <w:tab w:val="clear" w:pos="2268"/>
          <w:tab w:val="clear" w:pos="2835"/>
        </w:tabs>
        <w:rPr>
          <w:lang w:val="ru-RU" w:eastAsia="ru-RU"/>
        </w:rPr>
      </w:pPr>
      <w:r w:rsidRPr="00D4538D">
        <w:rPr>
          <w:bCs/>
          <w:iCs/>
          <w:lang w:val="ru-RU" w:eastAsia="ru-RU"/>
        </w:rPr>
        <w:t>66.</w:t>
      </w:r>
      <w:r w:rsidRPr="00D4538D">
        <w:rPr>
          <w:bCs/>
          <w:iCs/>
          <w:lang w:val="ru-RU" w:eastAsia="ru-RU"/>
        </w:rPr>
        <w:tab/>
      </w:r>
      <w:r w:rsidR="00D4538D" w:rsidRPr="00D4538D">
        <w:rPr>
          <w:lang w:val="ru-RU" w:eastAsia="ru-RU"/>
        </w:rPr>
        <w:t xml:space="preserve">Министерством здравоохранения в 2020 году утверждена Инструкция о порядке организации деятельности службы скорой медицинской помощи, согласно которой обращения в службу поступают от граждан с нарушением слуха и речи по телефону «103» через SMS-сообщение. </w:t>
      </w:r>
    </w:p>
    <w:p w14:paraId="7ACE941B" w14:textId="7EA89A79" w:rsidR="00D4538D" w:rsidRPr="00D4538D" w:rsidRDefault="00445656" w:rsidP="00445656">
      <w:pPr>
        <w:pStyle w:val="SingleTxtG"/>
        <w:tabs>
          <w:tab w:val="clear" w:pos="2268"/>
          <w:tab w:val="clear" w:pos="2835"/>
        </w:tabs>
        <w:rPr>
          <w:lang w:val="ru-RU" w:eastAsia="ru-RU"/>
        </w:rPr>
      </w:pPr>
      <w:r w:rsidRPr="00D4538D">
        <w:rPr>
          <w:bCs/>
          <w:iCs/>
          <w:lang w:val="ru-RU" w:eastAsia="ru-RU"/>
        </w:rPr>
        <w:t>67.</w:t>
      </w:r>
      <w:r w:rsidRPr="00D4538D">
        <w:rPr>
          <w:bCs/>
          <w:iCs/>
          <w:lang w:val="ru-RU" w:eastAsia="ru-RU"/>
        </w:rPr>
        <w:tab/>
      </w:r>
      <w:r w:rsidR="00D4538D" w:rsidRPr="00D4538D">
        <w:rPr>
          <w:lang w:val="ru-RU" w:eastAsia="ru-RU"/>
        </w:rPr>
        <w:t>В целях обеспечения защиты и безопасности инвалидов в условиях чрезвычайных ситуаций в Законе о правах инвалидов предусмотрена статья</w:t>
      </w:r>
      <w:r w:rsidR="00D4538D" w:rsidRPr="00D4538D">
        <w:rPr>
          <w:rFonts w:eastAsia="Calibri"/>
          <w:bCs/>
          <w:lang w:val="ru-RU"/>
        </w:rPr>
        <w:t xml:space="preserve">, обязывающая </w:t>
      </w:r>
      <w:r w:rsidR="00D4538D" w:rsidRPr="00D4538D">
        <w:rPr>
          <w:lang w:val="ru-RU" w:eastAsia="ru-RU"/>
        </w:rPr>
        <w:t>учитывать интересы и потребности инвалидов при планировании и осуществлении мероприятий по защите населения и территорий от чрезвычайных ситуаций.</w:t>
      </w:r>
    </w:p>
    <w:p w14:paraId="6214B6C2" w14:textId="663AF3D2" w:rsidR="00D4538D" w:rsidRPr="00D4538D" w:rsidRDefault="00445656" w:rsidP="00445656">
      <w:pPr>
        <w:pStyle w:val="SingleTxtG"/>
        <w:tabs>
          <w:tab w:val="clear" w:pos="2268"/>
          <w:tab w:val="clear" w:pos="2835"/>
        </w:tabs>
        <w:rPr>
          <w:lang w:val="ru-RU"/>
        </w:rPr>
      </w:pPr>
      <w:r w:rsidRPr="00D4538D">
        <w:rPr>
          <w:bCs/>
          <w:iCs/>
          <w:lang w:val="ru-RU"/>
        </w:rPr>
        <w:t>68.</w:t>
      </w:r>
      <w:r w:rsidRPr="00D4538D">
        <w:rPr>
          <w:bCs/>
          <w:iCs/>
          <w:lang w:val="ru-RU"/>
        </w:rPr>
        <w:tab/>
      </w:r>
      <w:r w:rsidR="00D4538D" w:rsidRPr="00D4538D">
        <w:rPr>
          <w:lang w:val="ru-RU"/>
        </w:rPr>
        <w:t xml:space="preserve">Для создания и внедрения в стране эффективной системы гражданской защиты утверждена </w:t>
      </w:r>
      <w:r w:rsidR="00D4538D" w:rsidRPr="00D4538D">
        <w:rPr>
          <w:lang w:val="ru-RU" w:eastAsia="ru-RU"/>
        </w:rPr>
        <w:t>Национальная</w:t>
      </w:r>
      <w:r w:rsidR="00D4538D" w:rsidRPr="00D4538D">
        <w:rPr>
          <w:lang w:val="ru-RU"/>
        </w:rPr>
        <w:t xml:space="preserve"> стратегия по снижению риска возникновения чрезвычайных ситуаций в Республике Беларусь на 2019</w:t>
      </w:r>
      <w:r w:rsidR="007C5011">
        <w:rPr>
          <w:lang w:val="ru-RU"/>
        </w:rPr>
        <w:t>–</w:t>
      </w:r>
      <w:r w:rsidR="00D4538D" w:rsidRPr="00D4538D">
        <w:rPr>
          <w:lang w:val="ru-RU"/>
        </w:rPr>
        <w:t xml:space="preserve">2030 годы. </w:t>
      </w:r>
    </w:p>
    <w:p w14:paraId="4C4F70D1" w14:textId="4D2F4B29" w:rsidR="00D4538D" w:rsidRPr="00D4538D" w:rsidRDefault="00EA2670" w:rsidP="00EA2670">
      <w:pPr>
        <w:pStyle w:val="H1G"/>
        <w:rPr>
          <w:lang w:val="ru-RU"/>
        </w:rPr>
      </w:pPr>
      <w:r>
        <w:rPr>
          <w:lang w:val="ru-RU"/>
        </w:rPr>
        <w:tab/>
      </w:r>
      <w:r>
        <w:rPr>
          <w:lang w:val="ru-RU"/>
        </w:rPr>
        <w:tab/>
      </w:r>
      <w:r w:rsidR="006718A8" w:rsidRPr="008A38F8">
        <w:rPr>
          <w:bCs/>
          <w:lang w:val="ru-RU"/>
        </w:rPr>
        <w:t xml:space="preserve">Ответ на пункт </w:t>
      </w:r>
      <w:r w:rsidR="00D4538D" w:rsidRPr="00D4538D">
        <w:rPr>
          <w:lang w:val="ru-RU"/>
        </w:rPr>
        <w:t>9 перечня вопросов</w:t>
      </w:r>
    </w:p>
    <w:p w14:paraId="1EA7E31C" w14:textId="67F612C5" w:rsidR="00D4538D" w:rsidRPr="00D4538D" w:rsidRDefault="00445656" w:rsidP="00445656">
      <w:pPr>
        <w:pStyle w:val="SingleTxtG"/>
        <w:tabs>
          <w:tab w:val="clear" w:pos="2268"/>
          <w:tab w:val="clear" w:pos="2835"/>
        </w:tabs>
        <w:rPr>
          <w:lang w:val="ru-RU"/>
        </w:rPr>
      </w:pPr>
      <w:r w:rsidRPr="00D4538D">
        <w:rPr>
          <w:bCs/>
          <w:iCs/>
          <w:lang w:val="ru-RU"/>
        </w:rPr>
        <w:t>69.</w:t>
      </w:r>
      <w:r w:rsidRPr="00D4538D">
        <w:rPr>
          <w:bCs/>
          <w:iCs/>
          <w:lang w:val="ru-RU"/>
        </w:rPr>
        <w:tab/>
      </w:r>
      <w:r w:rsidR="00D4538D" w:rsidRPr="00D4538D">
        <w:rPr>
          <w:lang w:val="ru-RU"/>
        </w:rPr>
        <w:t>Актуальная информация по предупреждению инфекции COVID-19, консультировании, вакцинации размещается во всех средствах массовой информации, в виде социальных роликов, инфографики, на официальном сайте, иных информационных ресурсах Министерства здравоохранения, в том числе в доступном формате для инвалидов (версии для слабовидящих, на «ясном языке»).</w:t>
      </w:r>
    </w:p>
    <w:p w14:paraId="29C07334" w14:textId="35285949" w:rsidR="00D4538D" w:rsidRPr="00D4538D" w:rsidRDefault="00445656" w:rsidP="00445656">
      <w:pPr>
        <w:pStyle w:val="SingleTxtG"/>
        <w:tabs>
          <w:tab w:val="clear" w:pos="2268"/>
          <w:tab w:val="clear" w:pos="2835"/>
        </w:tabs>
        <w:rPr>
          <w:lang w:val="ru-RU"/>
        </w:rPr>
      </w:pPr>
      <w:r w:rsidRPr="00D4538D">
        <w:rPr>
          <w:bCs/>
          <w:iCs/>
          <w:lang w:val="ru-RU"/>
        </w:rPr>
        <w:t>70.</w:t>
      </w:r>
      <w:r w:rsidRPr="00D4538D">
        <w:rPr>
          <w:bCs/>
          <w:iCs/>
          <w:lang w:val="ru-RU"/>
        </w:rPr>
        <w:tab/>
      </w:r>
      <w:r w:rsidR="00D4538D" w:rsidRPr="00D4538D">
        <w:rPr>
          <w:lang w:val="ru-RU"/>
        </w:rPr>
        <w:t>В условиях пандемии доступ к получению социальных услуг нетрудоспособным гражданам не был ограничен. При соблюдении санитарно-гигиенических мероприятий социальные услуги оказывались в плановом режиме.</w:t>
      </w:r>
    </w:p>
    <w:p w14:paraId="5710570C" w14:textId="74B3EA17" w:rsidR="00D4538D" w:rsidRPr="00D4538D" w:rsidRDefault="00445656" w:rsidP="00445656">
      <w:pPr>
        <w:pStyle w:val="SingleTxtG"/>
        <w:tabs>
          <w:tab w:val="clear" w:pos="2268"/>
          <w:tab w:val="clear" w:pos="2835"/>
        </w:tabs>
        <w:rPr>
          <w:lang w:val="ru-RU" w:eastAsia="ru-RU"/>
        </w:rPr>
      </w:pPr>
      <w:r w:rsidRPr="00D4538D">
        <w:rPr>
          <w:bCs/>
          <w:iCs/>
          <w:lang w:val="ru-RU" w:eastAsia="ru-RU"/>
        </w:rPr>
        <w:t>71.</w:t>
      </w:r>
      <w:r w:rsidRPr="00D4538D">
        <w:rPr>
          <w:bCs/>
          <w:iCs/>
          <w:lang w:val="ru-RU" w:eastAsia="ru-RU"/>
        </w:rPr>
        <w:tab/>
      </w:r>
      <w:r w:rsidR="00D4538D" w:rsidRPr="00D4538D">
        <w:rPr>
          <w:lang w:val="ru-RU" w:eastAsia="ru-RU"/>
        </w:rPr>
        <w:t xml:space="preserve">В рамках противоэпидемических мероприятий инвалидам в период распространения </w:t>
      </w:r>
      <w:r w:rsidR="00D4538D" w:rsidRPr="00D4538D">
        <w:rPr>
          <w:lang w:val="ru-RU"/>
        </w:rPr>
        <w:t>коронавирусной</w:t>
      </w:r>
      <w:r w:rsidR="00D4538D" w:rsidRPr="00D4538D">
        <w:rPr>
          <w:lang w:val="ru-RU" w:eastAsia="ru-RU"/>
        </w:rPr>
        <w:t xml:space="preserve"> инфекции всеми территориальными центрами социального обслуживания населения (территориальные центры) обеспечивалась бесплатная доставка на дом продуктов питания и лекарственных препаратов. </w:t>
      </w:r>
    </w:p>
    <w:p w14:paraId="28E85A4D" w14:textId="5B44AD29" w:rsidR="00D4538D" w:rsidRPr="00D4538D" w:rsidRDefault="00445656" w:rsidP="00445656">
      <w:pPr>
        <w:pStyle w:val="SingleTxtG"/>
        <w:tabs>
          <w:tab w:val="clear" w:pos="2268"/>
          <w:tab w:val="clear" w:pos="2835"/>
        </w:tabs>
        <w:rPr>
          <w:lang w:val="ru-RU" w:eastAsia="ru-RU"/>
        </w:rPr>
      </w:pPr>
      <w:r w:rsidRPr="00D4538D">
        <w:rPr>
          <w:bCs/>
          <w:iCs/>
          <w:lang w:val="ru-RU" w:eastAsia="ru-RU"/>
        </w:rPr>
        <w:t>72.</w:t>
      </w:r>
      <w:r w:rsidRPr="00D4538D">
        <w:rPr>
          <w:bCs/>
          <w:iCs/>
          <w:lang w:val="ru-RU" w:eastAsia="ru-RU"/>
        </w:rPr>
        <w:tab/>
      </w:r>
      <w:r w:rsidR="00D4538D" w:rsidRPr="00D4538D">
        <w:rPr>
          <w:lang w:val="ru-RU" w:eastAsia="ru-RU"/>
        </w:rPr>
        <w:t xml:space="preserve">С целью профилактики последствий социальной изоляции в период пандемии </w:t>
      </w:r>
      <w:r w:rsidR="00D4538D" w:rsidRPr="00D4538D">
        <w:rPr>
          <w:lang w:val="ru-RU"/>
        </w:rPr>
        <w:t>территориальными</w:t>
      </w:r>
      <w:r w:rsidR="00D4538D" w:rsidRPr="00D4538D">
        <w:rPr>
          <w:lang w:val="ru-RU" w:eastAsia="ru-RU"/>
        </w:rPr>
        <w:t xml:space="preserve"> центрами внедрены новые формы взаимодействия с получателями социальных услуг: проведение занятий, консультаций в онлайн-формате (видеоконференции, группы в социальных сетях и пр.), консультирование по телефону, проведение мероприятий на открытом воздухе. </w:t>
      </w:r>
    </w:p>
    <w:p w14:paraId="5E83F64A" w14:textId="3F88A156" w:rsidR="00D4538D" w:rsidRPr="00D4538D" w:rsidRDefault="00EA2670" w:rsidP="00EA2670">
      <w:pPr>
        <w:pStyle w:val="H1G"/>
        <w:rPr>
          <w:lang w:val="ru-RU"/>
        </w:rPr>
      </w:pPr>
      <w:r>
        <w:rPr>
          <w:lang w:val="ru-RU"/>
        </w:rPr>
        <w:tab/>
      </w:r>
      <w:r>
        <w:rPr>
          <w:lang w:val="ru-RU"/>
        </w:rPr>
        <w:tab/>
      </w:r>
      <w:r w:rsidR="006718A8" w:rsidRPr="008A38F8">
        <w:rPr>
          <w:bCs/>
          <w:lang w:val="ru-RU"/>
        </w:rPr>
        <w:t xml:space="preserve">Ответ на пункт </w:t>
      </w:r>
      <w:r w:rsidR="00D4538D" w:rsidRPr="00D4538D">
        <w:rPr>
          <w:lang w:val="ru-RU"/>
        </w:rPr>
        <w:t>10 перечня вопросов</w:t>
      </w:r>
    </w:p>
    <w:p w14:paraId="078C4D87" w14:textId="17EC31F1" w:rsidR="00D4538D" w:rsidRPr="00D4538D" w:rsidRDefault="00445656" w:rsidP="00445656">
      <w:pPr>
        <w:pStyle w:val="SingleTxtG"/>
        <w:tabs>
          <w:tab w:val="clear" w:pos="2268"/>
          <w:tab w:val="clear" w:pos="2835"/>
        </w:tabs>
        <w:rPr>
          <w:lang w:val="ru-RU" w:eastAsia="ru-RU"/>
        </w:rPr>
      </w:pPr>
      <w:r w:rsidRPr="00D4538D">
        <w:rPr>
          <w:bCs/>
          <w:iCs/>
          <w:lang w:val="ru-RU" w:eastAsia="ru-RU"/>
        </w:rPr>
        <w:t>73.</w:t>
      </w:r>
      <w:r w:rsidRPr="00D4538D">
        <w:rPr>
          <w:bCs/>
          <w:iCs/>
          <w:lang w:val="ru-RU" w:eastAsia="ru-RU"/>
        </w:rPr>
        <w:tab/>
      </w:r>
      <w:r w:rsidR="00D4538D" w:rsidRPr="00D4538D">
        <w:rPr>
          <w:lang w:val="ru-RU" w:eastAsia="ru-RU"/>
        </w:rPr>
        <w:t xml:space="preserve">С 30 ноября 2021 </w:t>
      </w:r>
      <w:r w:rsidR="00FE0D42" w:rsidRPr="00D4538D">
        <w:rPr>
          <w:lang w:val="ru-RU" w:eastAsia="ru-RU"/>
        </w:rPr>
        <w:t>г</w:t>
      </w:r>
      <w:r w:rsidR="00FE0D42">
        <w:rPr>
          <w:lang w:val="ru-RU" w:eastAsia="ru-RU"/>
        </w:rPr>
        <w:t>ода</w:t>
      </w:r>
      <w:r w:rsidR="00D4538D" w:rsidRPr="00D4538D">
        <w:rPr>
          <w:lang w:val="ru-RU" w:eastAsia="ru-RU"/>
        </w:rPr>
        <w:t xml:space="preserve"> вступили в силу изменения в Закон Республики Беларусь «Об адвокатуре и адвокатской деятельности в Республике Беларусь» (Закон об адвокатуре), в соответствии с которыми расширены категории и перечень вопросов, по которым юридическая помощь оказывается за счет средств коллегий адвокатов.</w:t>
      </w:r>
    </w:p>
    <w:p w14:paraId="2C86E2F3" w14:textId="11B99740" w:rsidR="00D4538D" w:rsidRPr="00D4538D" w:rsidRDefault="00445656" w:rsidP="00445656">
      <w:pPr>
        <w:pStyle w:val="SingleTxtG"/>
        <w:tabs>
          <w:tab w:val="clear" w:pos="2268"/>
          <w:tab w:val="clear" w:pos="2835"/>
        </w:tabs>
        <w:rPr>
          <w:lang w:val="ru-RU" w:eastAsia="ru-RU"/>
        </w:rPr>
      </w:pPr>
      <w:r w:rsidRPr="00D4538D">
        <w:rPr>
          <w:bCs/>
          <w:iCs/>
          <w:lang w:val="ru-RU" w:eastAsia="ru-RU"/>
        </w:rPr>
        <w:t>74.</w:t>
      </w:r>
      <w:r w:rsidRPr="00D4538D">
        <w:rPr>
          <w:bCs/>
          <w:iCs/>
          <w:lang w:val="ru-RU" w:eastAsia="ru-RU"/>
        </w:rPr>
        <w:tab/>
      </w:r>
      <w:r w:rsidR="00D4538D" w:rsidRPr="00D4538D">
        <w:rPr>
          <w:lang w:val="ru-RU" w:eastAsia="ru-RU"/>
        </w:rPr>
        <w:t xml:space="preserve">Согласно статье 28 Закона об адвокатуре юридическая помощь оказывается за счет средств коллегий адвокатов инвалидам I и II группы </w:t>
      </w:r>
      <w:r w:rsidR="00BA62C6">
        <w:rPr>
          <w:lang w:val="ru-RU" w:eastAsia="ru-RU"/>
        </w:rPr>
        <w:t>—</w:t>
      </w:r>
      <w:r w:rsidR="00D4538D" w:rsidRPr="00D4538D">
        <w:rPr>
          <w:lang w:val="ru-RU" w:eastAsia="ru-RU"/>
        </w:rPr>
        <w:t xml:space="preserve"> при даче устной консультации, не требующей ознакомления с документами; инвалидам, пребывающим (проживающим) в учреждениях социального обслуживания, осуществляющих стационарное социальное обслуживание, </w:t>
      </w:r>
      <w:r w:rsidR="00BA62C6">
        <w:rPr>
          <w:lang w:val="ru-RU" w:eastAsia="ru-RU"/>
        </w:rPr>
        <w:t>—</w:t>
      </w:r>
      <w:r w:rsidR="00D4538D" w:rsidRPr="00D4538D">
        <w:rPr>
          <w:lang w:val="ru-RU" w:eastAsia="ru-RU"/>
        </w:rPr>
        <w:t xml:space="preserve"> при даче консультации по вопросам, связанным с обеспечением и защитой их прав и законных интересов; участникам и инвалидам Великой Отечественной войны, инвалидам боевых действий на территории других государств </w:t>
      </w:r>
      <w:r w:rsidR="00E355F5">
        <w:rPr>
          <w:lang w:val="ru-RU" w:eastAsia="ru-RU"/>
        </w:rPr>
        <w:t>—</w:t>
      </w:r>
      <w:r w:rsidR="00D4538D" w:rsidRPr="00D4538D">
        <w:rPr>
          <w:lang w:val="ru-RU" w:eastAsia="ru-RU"/>
        </w:rPr>
        <w:t xml:space="preserve"> при даче устной консультации по вопросам, не связанным с предпринимательской деятельностью.</w:t>
      </w:r>
    </w:p>
    <w:p w14:paraId="4DBD52E0" w14:textId="3FCC0A72" w:rsidR="00D4538D" w:rsidRPr="00D4538D" w:rsidRDefault="00445656" w:rsidP="00445656">
      <w:pPr>
        <w:pStyle w:val="SingleTxtG"/>
        <w:tabs>
          <w:tab w:val="clear" w:pos="2268"/>
          <w:tab w:val="clear" w:pos="2835"/>
        </w:tabs>
        <w:rPr>
          <w:lang w:val="ru-RU" w:eastAsia="ru-RU"/>
        </w:rPr>
      </w:pPr>
      <w:r w:rsidRPr="00D4538D">
        <w:rPr>
          <w:bCs/>
          <w:iCs/>
          <w:lang w:val="ru-RU" w:eastAsia="ru-RU"/>
        </w:rPr>
        <w:t>75.</w:t>
      </w:r>
      <w:r w:rsidRPr="00D4538D">
        <w:rPr>
          <w:bCs/>
          <w:iCs/>
          <w:lang w:val="ru-RU" w:eastAsia="ru-RU"/>
        </w:rPr>
        <w:tab/>
      </w:r>
      <w:r w:rsidR="00D4538D" w:rsidRPr="00D4538D">
        <w:rPr>
          <w:lang w:val="ru-RU" w:eastAsia="ru-RU"/>
        </w:rPr>
        <w:t xml:space="preserve">При этом в соответствии с указанной статьей Закона об адвокатуре наравне с иными гражданами за счет средств коллегий адвокатов может быть оказана иная юридическая помощь инвалидам. </w:t>
      </w:r>
    </w:p>
    <w:p w14:paraId="732149F7" w14:textId="272133C6" w:rsidR="00D4538D" w:rsidRPr="00D4538D" w:rsidRDefault="00445656" w:rsidP="00445656">
      <w:pPr>
        <w:pStyle w:val="SingleTxtG"/>
        <w:tabs>
          <w:tab w:val="clear" w:pos="2268"/>
          <w:tab w:val="clear" w:pos="2835"/>
        </w:tabs>
        <w:rPr>
          <w:lang w:val="ru-RU" w:eastAsia="ru-RU"/>
        </w:rPr>
      </w:pPr>
      <w:r w:rsidRPr="00D4538D">
        <w:rPr>
          <w:bCs/>
          <w:iCs/>
          <w:lang w:val="ru-RU" w:eastAsia="ru-RU"/>
        </w:rPr>
        <w:lastRenderedPageBreak/>
        <w:t>76.</w:t>
      </w:r>
      <w:r w:rsidRPr="00D4538D">
        <w:rPr>
          <w:bCs/>
          <w:iCs/>
          <w:lang w:val="ru-RU" w:eastAsia="ru-RU"/>
        </w:rPr>
        <w:tab/>
      </w:r>
      <w:r w:rsidR="00D4538D" w:rsidRPr="00D4538D">
        <w:rPr>
          <w:lang w:val="ru-RU" w:eastAsia="ru-RU"/>
        </w:rPr>
        <w:t>Кроме того, независимо от возраста, социального статуса подозреваемому или обвиняемому оказывается юридическая помощь за счет средств местного бюджета в случае участия адвоката в дознании, предварительном следствии и судебном разбирательстве по назначению через территориальную коллегию адвокатов по требованию органа, ведущего уголовный процесс.</w:t>
      </w:r>
    </w:p>
    <w:p w14:paraId="5F1F8CD4" w14:textId="5FF3CD8B" w:rsidR="00D4538D" w:rsidRPr="00D4538D" w:rsidRDefault="00445656" w:rsidP="00445656">
      <w:pPr>
        <w:pStyle w:val="SingleTxtG"/>
        <w:tabs>
          <w:tab w:val="clear" w:pos="2268"/>
          <w:tab w:val="clear" w:pos="2835"/>
        </w:tabs>
        <w:rPr>
          <w:lang w:val="ru-RU" w:eastAsia="ru-RU"/>
        </w:rPr>
      </w:pPr>
      <w:r w:rsidRPr="00D4538D">
        <w:rPr>
          <w:bCs/>
          <w:iCs/>
          <w:lang w:val="ru-RU" w:eastAsia="ru-RU"/>
        </w:rPr>
        <w:t>77.</w:t>
      </w:r>
      <w:r w:rsidRPr="00D4538D">
        <w:rPr>
          <w:bCs/>
          <w:iCs/>
          <w:lang w:val="ru-RU" w:eastAsia="ru-RU"/>
        </w:rPr>
        <w:tab/>
      </w:r>
      <w:r w:rsidR="00D4538D" w:rsidRPr="00D4538D">
        <w:rPr>
          <w:lang w:val="ru-RU" w:eastAsia="ru-RU"/>
        </w:rPr>
        <w:t xml:space="preserve">В целях обеспечения доступности оказания юридической помощи инвалидам юридические консультации оборудованы элементами доступной среды. </w:t>
      </w:r>
    </w:p>
    <w:p w14:paraId="586A83D8" w14:textId="24AB6FFC" w:rsidR="00D4538D" w:rsidRPr="00D4538D" w:rsidRDefault="00445656" w:rsidP="00445656">
      <w:pPr>
        <w:pStyle w:val="SingleTxtG"/>
        <w:tabs>
          <w:tab w:val="clear" w:pos="2268"/>
          <w:tab w:val="clear" w:pos="2835"/>
        </w:tabs>
        <w:rPr>
          <w:lang w:val="ru-RU" w:eastAsia="ru-RU"/>
        </w:rPr>
      </w:pPr>
      <w:r w:rsidRPr="00D4538D">
        <w:rPr>
          <w:bCs/>
          <w:iCs/>
          <w:lang w:val="ru-RU" w:eastAsia="ru-RU"/>
        </w:rPr>
        <w:t>78.</w:t>
      </w:r>
      <w:r w:rsidRPr="00D4538D">
        <w:rPr>
          <w:bCs/>
          <w:iCs/>
          <w:lang w:val="ru-RU" w:eastAsia="ru-RU"/>
        </w:rPr>
        <w:tab/>
      </w:r>
      <w:r w:rsidR="00D4538D" w:rsidRPr="00D4538D">
        <w:rPr>
          <w:lang w:val="ru-RU" w:eastAsia="ru-RU"/>
        </w:rPr>
        <w:t>Ежегодно проводятся акции по предоставлению бесплатных юридических консультаций, в том числе посредством прямых телефонных линий, по вопросам социальной поддержки, трудоустройства и иным.</w:t>
      </w:r>
    </w:p>
    <w:p w14:paraId="0950E5B7" w14:textId="2B959615" w:rsidR="00D4538D" w:rsidRPr="00D4538D" w:rsidRDefault="00445656" w:rsidP="00445656">
      <w:pPr>
        <w:pStyle w:val="SingleTxtG"/>
        <w:tabs>
          <w:tab w:val="clear" w:pos="2268"/>
          <w:tab w:val="clear" w:pos="2835"/>
        </w:tabs>
        <w:rPr>
          <w:lang w:val="ru-RU" w:eastAsia="ru-RU"/>
        </w:rPr>
      </w:pPr>
      <w:r w:rsidRPr="00D4538D">
        <w:rPr>
          <w:bCs/>
          <w:iCs/>
          <w:lang w:val="ru-RU" w:eastAsia="ru-RU"/>
        </w:rPr>
        <w:t>79.</w:t>
      </w:r>
      <w:r w:rsidRPr="00D4538D">
        <w:rPr>
          <w:bCs/>
          <w:iCs/>
          <w:lang w:val="ru-RU" w:eastAsia="ru-RU"/>
        </w:rPr>
        <w:tab/>
      </w:r>
      <w:r w:rsidR="00D4538D" w:rsidRPr="00D4538D">
        <w:rPr>
          <w:lang w:val="ru-RU" w:eastAsia="ru-RU"/>
        </w:rPr>
        <w:t xml:space="preserve">Согласно Закону Республики Беларусь </w:t>
      </w:r>
      <w:proofErr w:type="gramStart"/>
      <w:r w:rsidR="00D4538D" w:rsidRPr="00D4538D">
        <w:rPr>
          <w:lang w:val="ru-RU" w:eastAsia="ru-RU"/>
        </w:rPr>
        <w:t>«О медиации»</w:t>
      </w:r>
      <w:proofErr w:type="gramEnd"/>
      <w:r w:rsidR="00D4538D" w:rsidRPr="00D4538D">
        <w:rPr>
          <w:lang w:val="ru-RU" w:eastAsia="ru-RU"/>
        </w:rPr>
        <w:t xml:space="preserve"> инвалиды могут выступать сторонами наряду с иными субъектами по урегулированию споров в гражданских, трудовых, семейных правоотношениях, а также в уголовном процессе. </w:t>
      </w:r>
    </w:p>
    <w:p w14:paraId="7F8954B3" w14:textId="2939DB0F" w:rsidR="00D4538D" w:rsidRPr="00D4538D" w:rsidRDefault="00445656" w:rsidP="00445656">
      <w:pPr>
        <w:pStyle w:val="SingleTxtG"/>
        <w:tabs>
          <w:tab w:val="clear" w:pos="2268"/>
          <w:tab w:val="clear" w:pos="2835"/>
        </w:tabs>
        <w:rPr>
          <w:b/>
          <w:bCs/>
          <w:lang w:val="ru-RU" w:eastAsia="ru-RU"/>
        </w:rPr>
      </w:pPr>
      <w:r w:rsidRPr="00D4538D">
        <w:rPr>
          <w:bCs/>
          <w:iCs/>
          <w:lang w:val="ru-RU" w:eastAsia="ru-RU"/>
        </w:rPr>
        <w:t>80.</w:t>
      </w:r>
      <w:r w:rsidRPr="00D4538D">
        <w:rPr>
          <w:bCs/>
          <w:iCs/>
          <w:lang w:val="ru-RU" w:eastAsia="ru-RU"/>
        </w:rPr>
        <w:tab/>
      </w:r>
      <w:r w:rsidR="00D4538D" w:rsidRPr="00D4538D">
        <w:rPr>
          <w:lang w:val="ru-RU" w:eastAsia="ru-RU"/>
        </w:rPr>
        <w:t xml:space="preserve">В соответствии со статьей 376 Гражданского процессуального кодекса Республики Беларусь (ГПК) дело о признании недееспособного гражданина дееспособным или о признании недееспособного гражданина ограниченно дееспособным вследствие психического расстройства (заболевания) либо об отмене ограничения дееспособности гражданина, который был признан ограниченно дееспособным вследствие психического расстройства (заболевания), может быть начато по заявлению опекуна (попечителя), </w:t>
      </w:r>
      <w:r w:rsidR="00D4538D" w:rsidRPr="00D4538D">
        <w:rPr>
          <w:rFonts w:eastAsia="Calibri"/>
          <w:lang w:val="ru-RU"/>
        </w:rPr>
        <w:t xml:space="preserve">членов семьи гражданина, а в случае их отсутствия </w:t>
      </w:r>
      <w:r w:rsidR="00042A67">
        <w:rPr>
          <w:lang w:val="ru-RU" w:eastAsia="ru-RU"/>
        </w:rPr>
        <w:t>—</w:t>
      </w:r>
      <w:r w:rsidR="00D4538D" w:rsidRPr="00D4538D">
        <w:rPr>
          <w:rFonts w:eastAsia="Calibri"/>
          <w:lang w:val="ru-RU"/>
        </w:rPr>
        <w:t xml:space="preserve"> близких родственников, а также по заявлению прокурора, органа опеки и попечительства, психиатрической (психоневрологической) организации</w:t>
      </w:r>
      <w:r w:rsidR="00D4538D" w:rsidRPr="00D4538D">
        <w:rPr>
          <w:lang w:val="ru-RU" w:eastAsia="ru-RU"/>
        </w:rPr>
        <w:t>.</w:t>
      </w:r>
    </w:p>
    <w:p w14:paraId="52835235" w14:textId="3D636581" w:rsidR="00D4538D" w:rsidRPr="00D4538D" w:rsidRDefault="00445656" w:rsidP="00445656">
      <w:pPr>
        <w:pStyle w:val="SingleTxtG"/>
        <w:tabs>
          <w:tab w:val="clear" w:pos="2268"/>
          <w:tab w:val="clear" w:pos="2835"/>
        </w:tabs>
        <w:rPr>
          <w:lang w:val="ru-RU" w:eastAsia="ru-RU"/>
        </w:rPr>
      </w:pPr>
      <w:r w:rsidRPr="00D4538D">
        <w:rPr>
          <w:bCs/>
          <w:iCs/>
          <w:lang w:val="ru-RU" w:eastAsia="ru-RU"/>
        </w:rPr>
        <w:t>81.</w:t>
      </w:r>
      <w:r w:rsidRPr="00D4538D">
        <w:rPr>
          <w:bCs/>
          <w:iCs/>
          <w:lang w:val="ru-RU" w:eastAsia="ru-RU"/>
        </w:rPr>
        <w:tab/>
      </w:r>
      <w:r w:rsidR="00D4538D" w:rsidRPr="00D4538D">
        <w:rPr>
          <w:lang w:val="ru-RU" w:eastAsia="ru-RU"/>
        </w:rPr>
        <w:t xml:space="preserve">Судья при подготовке к судебному разбирательству дела о признании недееспособного гражданина дееспособным или о признании недееспособного гражданина ограниченно дееспособным вследствие психического расстройства (заболевания) назначает судебно-психиатрическую экспертизу. </w:t>
      </w:r>
    </w:p>
    <w:p w14:paraId="12F5ACC6" w14:textId="6682A791" w:rsidR="00D4538D" w:rsidRPr="00D4538D" w:rsidRDefault="00445656" w:rsidP="00445656">
      <w:pPr>
        <w:pStyle w:val="SingleTxtG"/>
        <w:tabs>
          <w:tab w:val="clear" w:pos="2268"/>
          <w:tab w:val="clear" w:pos="2835"/>
        </w:tabs>
        <w:rPr>
          <w:lang w:val="ru-RU" w:eastAsia="ru-RU"/>
        </w:rPr>
      </w:pPr>
      <w:r w:rsidRPr="00D4538D">
        <w:rPr>
          <w:bCs/>
          <w:iCs/>
          <w:lang w:val="ru-RU" w:eastAsia="ru-RU"/>
        </w:rPr>
        <w:t>82.</w:t>
      </w:r>
      <w:r w:rsidRPr="00D4538D">
        <w:rPr>
          <w:bCs/>
          <w:iCs/>
          <w:lang w:val="ru-RU" w:eastAsia="ru-RU"/>
        </w:rPr>
        <w:tab/>
      </w:r>
      <w:r w:rsidR="00D4538D" w:rsidRPr="00D4538D">
        <w:rPr>
          <w:lang w:val="ru-RU" w:eastAsia="ru-RU"/>
        </w:rPr>
        <w:t>При подготовке к судебному разбирательству дела о признании дееспособным гражданина, который был признан недееспособным вследствие нахождения его в связи с заболеванием в бессознательном состоянии, исключающем возможность понимать значение своих действий или руководить ими, судья запрашивает в организации здравоохранения, иной организации, осуществляющей медицинскую деятельность, в которой этому гражданину оказывается медицинская помощь, заключение врачебно-консультационной комиссии, подтверждающее такое состояние гражданина.</w:t>
      </w:r>
    </w:p>
    <w:p w14:paraId="75F1E285" w14:textId="25BD340D" w:rsidR="00D4538D" w:rsidRPr="00D4538D" w:rsidRDefault="00445656" w:rsidP="00445656">
      <w:pPr>
        <w:pStyle w:val="SingleTxtG"/>
        <w:tabs>
          <w:tab w:val="clear" w:pos="2268"/>
          <w:tab w:val="clear" w:pos="2835"/>
        </w:tabs>
        <w:rPr>
          <w:lang w:val="ru-RU" w:eastAsia="ru-RU"/>
        </w:rPr>
      </w:pPr>
      <w:r w:rsidRPr="00D4538D">
        <w:rPr>
          <w:bCs/>
          <w:iCs/>
          <w:lang w:val="ru-RU" w:eastAsia="ru-RU"/>
        </w:rPr>
        <w:t>83.</w:t>
      </w:r>
      <w:r w:rsidRPr="00D4538D">
        <w:rPr>
          <w:bCs/>
          <w:iCs/>
          <w:lang w:val="ru-RU" w:eastAsia="ru-RU"/>
        </w:rPr>
        <w:tab/>
      </w:r>
      <w:r w:rsidR="00D4538D" w:rsidRPr="00D4538D">
        <w:rPr>
          <w:lang w:val="ru-RU" w:eastAsia="ru-RU"/>
        </w:rPr>
        <w:t>Решение суда о признании недееспособного гражданина дееспособным либо об отмене ограничения дееспособности гражданина должно быть мотивированным и является основанием для отмены установленных над ним опеки или попечительства.</w:t>
      </w:r>
    </w:p>
    <w:p w14:paraId="5B8C0A2A" w14:textId="414F9969" w:rsidR="00D4538D" w:rsidRPr="00D4538D" w:rsidRDefault="00445656" w:rsidP="00445656">
      <w:pPr>
        <w:pStyle w:val="SingleTxtG"/>
        <w:tabs>
          <w:tab w:val="clear" w:pos="2268"/>
          <w:tab w:val="clear" w:pos="2835"/>
        </w:tabs>
        <w:rPr>
          <w:lang w:val="ru-RU" w:eastAsia="ru-RU"/>
        </w:rPr>
      </w:pPr>
      <w:r w:rsidRPr="00D4538D">
        <w:rPr>
          <w:bCs/>
          <w:iCs/>
          <w:lang w:val="ru-RU" w:eastAsia="ru-RU"/>
        </w:rPr>
        <w:t>84.</w:t>
      </w:r>
      <w:r w:rsidRPr="00D4538D">
        <w:rPr>
          <w:bCs/>
          <w:iCs/>
          <w:lang w:val="ru-RU" w:eastAsia="ru-RU"/>
        </w:rPr>
        <w:tab/>
      </w:r>
      <w:r w:rsidR="00D4538D" w:rsidRPr="00D4538D">
        <w:rPr>
          <w:lang w:val="ru-RU" w:eastAsia="ru-RU"/>
        </w:rPr>
        <w:t>В 2021 году судами общей юрисдикции с вынесением решения рассмотрено 290</w:t>
      </w:r>
      <w:r w:rsidR="00FC6CBF">
        <w:rPr>
          <w:lang w:val="ru-RU" w:eastAsia="ru-RU"/>
        </w:rPr>
        <w:t> </w:t>
      </w:r>
      <w:r w:rsidR="00D4538D" w:rsidRPr="00D4538D">
        <w:rPr>
          <w:lang w:val="ru-RU" w:eastAsia="ru-RU"/>
        </w:rPr>
        <w:t>дел об отмене признания гражданина ограниченно дееспособным, из них 256</w:t>
      </w:r>
      <w:r w:rsidR="003027A1">
        <w:rPr>
          <w:lang w:val="ru-RU" w:eastAsia="ru-RU"/>
        </w:rPr>
        <w:t> </w:t>
      </w:r>
      <w:r w:rsidR="00D4538D" w:rsidRPr="00D4538D">
        <w:rPr>
          <w:lang w:val="ru-RU" w:eastAsia="ru-RU"/>
        </w:rPr>
        <w:t>дел</w:t>
      </w:r>
      <w:r w:rsidR="003027A1">
        <w:rPr>
          <w:lang w:val="ru-RU" w:eastAsia="ru-RU"/>
        </w:rPr>
        <w:t> </w:t>
      </w:r>
      <w:r w:rsidR="00FC6CBF">
        <w:rPr>
          <w:lang w:val="ru-RU" w:eastAsia="ru-RU"/>
        </w:rPr>
        <w:t>—</w:t>
      </w:r>
      <w:r w:rsidR="003027A1">
        <w:rPr>
          <w:lang w:val="ru-RU" w:eastAsia="ru-RU"/>
        </w:rPr>
        <w:t> </w:t>
      </w:r>
      <w:r w:rsidR="00D4538D" w:rsidRPr="00D4538D">
        <w:rPr>
          <w:lang w:val="ru-RU" w:eastAsia="ru-RU"/>
        </w:rPr>
        <w:t>с удовлетворением иска; 67 дел о</w:t>
      </w:r>
      <w:r w:rsidR="00FC6CBF">
        <w:rPr>
          <w:lang w:val="ru-RU" w:eastAsia="ru-RU"/>
        </w:rPr>
        <w:t xml:space="preserve"> </w:t>
      </w:r>
      <w:r w:rsidR="00D4538D" w:rsidRPr="00D4538D">
        <w:rPr>
          <w:lang w:val="ru-RU" w:eastAsia="ru-RU"/>
        </w:rPr>
        <w:t xml:space="preserve">признании гражданина дееспособным, из них 40 дел </w:t>
      </w:r>
      <w:r w:rsidR="00FC6CBF">
        <w:rPr>
          <w:lang w:val="ru-RU" w:eastAsia="ru-RU"/>
        </w:rPr>
        <w:t>—</w:t>
      </w:r>
      <w:r w:rsidR="00D4538D" w:rsidRPr="00D4538D">
        <w:rPr>
          <w:lang w:val="ru-RU" w:eastAsia="ru-RU"/>
        </w:rPr>
        <w:t xml:space="preserve"> с удовлетворением иска. </w:t>
      </w:r>
    </w:p>
    <w:p w14:paraId="266EE538" w14:textId="0A42D770" w:rsidR="00D4538D" w:rsidRPr="00D4538D" w:rsidRDefault="00445656" w:rsidP="00445656">
      <w:pPr>
        <w:pStyle w:val="SingleTxtG"/>
        <w:tabs>
          <w:tab w:val="clear" w:pos="2268"/>
          <w:tab w:val="clear" w:pos="2835"/>
        </w:tabs>
        <w:rPr>
          <w:lang w:val="ru-RU" w:eastAsia="ru-RU"/>
        </w:rPr>
      </w:pPr>
      <w:r w:rsidRPr="00D4538D">
        <w:rPr>
          <w:bCs/>
          <w:iCs/>
          <w:lang w:val="ru-RU" w:eastAsia="ru-RU"/>
        </w:rPr>
        <w:t>85.</w:t>
      </w:r>
      <w:r w:rsidRPr="00D4538D">
        <w:rPr>
          <w:bCs/>
          <w:iCs/>
          <w:lang w:val="ru-RU" w:eastAsia="ru-RU"/>
        </w:rPr>
        <w:tab/>
      </w:r>
      <w:r w:rsidR="00D4538D" w:rsidRPr="00D4538D">
        <w:rPr>
          <w:lang w:val="ru-RU" w:eastAsia="ru-RU"/>
        </w:rPr>
        <w:t xml:space="preserve">Для осуществления функций по опеке и попечительству в Республике Беларусь сформирована необходимая нормативная правовая база. </w:t>
      </w:r>
    </w:p>
    <w:p w14:paraId="7F059C8C" w14:textId="240B7B47" w:rsidR="00D4538D" w:rsidRPr="00D4538D" w:rsidRDefault="00EA2670" w:rsidP="00EA2670">
      <w:pPr>
        <w:pStyle w:val="H1G"/>
        <w:rPr>
          <w:lang w:val="ru-RU"/>
        </w:rPr>
      </w:pPr>
      <w:r>
        <w:rPr>
          <w:lang w:val="ru-RU"/>
        </w:rPr>
        <w:tab/>
      </w:r>
      <w:r>
        <w:rPr>
          <w:lang w:val="ru-RU"/>
        </w:rPr>
        <w:tab/>
      </w:r>
      <w:r w:rsidR="006718A8" w:rsidRPr="008A38F8">
        <w:rPr>
          <w:bCs/>
          <w:lang w:val="ru-RU"/>
        </w:rPr>
        <w:t xml:space="preserve">Ответ на пункт </w:t>
      </w:r>
      <w:r w:rsidR="00D4538D" w:rsidRPr="00D4538D">
        <w:rPr>
          <w:lang w:val="ru-RU"/>
        </w:rPr>
        <w:t>11 перечня вопросов</w:t>
      </w:r>
    </w:p>
    <w:p w14:paraId="1553989A" w14:textId="4CF5BC3A" w:rsidR="00D4538D" w:rsidRPr="00D4538D" w:rsidRDefault="00445656" w:rsidP="00445656">
      <w:pPr>
        <w:pStyle w:val="SingleTxtG"/>
        <w:tabs>
          <w:tab w:val="clear" w:pos="2268"/>
          <w:tab w:val="clear" w:pos="2835"/>
        </w:tabs>
        <w:rPr>
          <w:lang w:val="ru-RU" w:eastAsia="ru-RU"/>
        </w:rPr>
      </w:pPr>
      <w:r w:rsidRPr="00D4538D">
        <w:rPr>
          <w:bCs/>
          <w:iCs/>
          <w:lang w:val="ru-RU" w:eastAsia="ru-RU"/>
        </w:rPr>
        <w:t>86.</w:t>
      </w:r>
      <w:r w:rsidRPr="00D4538D">
        <w:rPr>
          <w:bCs/>
          <w:iCs/>
          <w:lang w:val="ru-RU" w:eastAsia="ru-RU"/>
        </w:rPr>
        <w:tab/>
      </w:r>
      <w:r w:rsidR="00D4538D" w:rsidRPr="00D4538D">
        <w:rPr>
          <w:lang w:val="ru-RU" w:eastAsia="ru-RU"/>
        </w:rPr>
        <w:t xml:space="preserve">Процессуальными кодексами Республики Беларусь установлены особенности участия инвалидов в ходе судебного разбирательства. </w:t>
      </w:r>
    </w:p>
    <w:p w14:paraId="43121B98" w14:textId="50544C08" w:rsidR="00D4538D" w:rsidRPr="00D4538D" w:rsidRDefault="00445656" w:rsidP="00445656">
      <w:pPr>
        <w:pStyle w:val="SingleTxtG"/>
        <w:tabs>
          <w:tab w:val="clear" w:pos="2268"/>
          <w:tab w:val="clear" w:pos="2835"/>
        </w:tabs>
        <w:rPr>
          <w:lang w:val="ru-RU" w:eastAsia="ru-RU"/>
        </w:rPr>
      </w:pPr>
      <w:r w:rsidRPr="00D4538D">
        <w:rPr>
          <w:bCs/>
          <w:iCs/>
          <w:lang w:val="ru-RU" w:eastAsia="ru-RU"/>
        </w:rPr>
        <w:t>87.</w:t>
      </w:r>
      <w:r w:rsidRPr="00D4538D">
        <w:rPr>
          <w:bCs/>
          <w:iCs/>
          <w:lang w:val="ru-RU" w:eastAsia="ru-RU"/>
        </w:rPr>
        <w:tab/>
      </w:r>
      <w:r w:rsidR="00D4538D" w:rsidRPr="00D4538D">
        <w:rPr>
          <w:lang w:val="ru-RU" w:eastAsia="ru-RU"/>
        </w:rPr>
        <w:t>Хозяйственный процессуальный кодекс (статья 98), ГПК (статья 188) содержат нормы о том, что свидетель может быть допрошен судом в месте своего пребывания, если он вследствие болезни, старости, инвалидности или иных уважительных причин не в состоянии явиться по вызову суда.</w:t>
      </w:r>
    </w:p>
    <w:p w14:paraId="28B97348" w14:textId="774FED6C" w:rsidR="00D4538D" w:rsidRPr="00D4538D" w:rsidRDefault="00445656" w:rsidP="00445656">
      <w:pPr>
        <w:pStyle w:val="SingleTxtG"/>
        <w:tabs>
          <w:tab w:val="clear" w:pos="2268"/>
          <w:tab w:val="clear" w:pos="2835"/>
        </w:tabs>
        <w:rPr>
          <w:lang w:val="ru-RU" w:eastAsia="ru-RU"/>
        </w:rPr>
      </w:pPr>
      <w:r w:rsidRPr="00D4538D">
        <w:rPr>
          <w:bCs/>
          <w:iCs/>
          <w:lang w:val="ru-RU" w:eastAsia="ru-RU"/>
        </w:rPr>
        <w:lastRenderedPageBreak/>
        <w:t>88.</w:t>
      </w:r>
      <w:r w:rsidRPr="00D4538D">
        <w:rPr>
          <w:bCs/>
          <w:iCs/>
          <w:lang w:val="ru-RU" w:eastAsia="ru-RU"/>
        </w:rPr>
        <w:tab/>
      </w:r>
      <w:r w:rsidR="00D4538D" w:rsidRPr="00D4538D">
        <w:rPr>
          <w:lang w:val="ru-RU" w:eastAsia="ru-RU"/>
        </w:rPr>
        <w:t xml:space="preserve">Граждане с нарушением слуха, являющиеся участниками судебного процесса, и не способные в полном объеме самостоятельно, без посторонней помощи реализовать установленные законом права участников судопроизводства, обеспечиваются переводчиком жестового языка. </w:t>
      </w:r>
    </w:p>
    <w:p w14:paraId="6D885B8F" w14:textId="7A7F0E2E" w:rsidR="00D4538D" w:rsidRPr="00D4538D" w:rsidRDefault="00445656" w:rsidP="00445656">
      <w:pPr>
        <w:pStyle w:val="SingleTxtG"/>
        <w:tabs>
          <w:tab w:val="clear" w:pos="2268"/>
          <w:tab w:val="clear" w:pos="2835"/>
        </w:tabs>
        <w:rPr>
          <w:lang w:val="ru-RU" w:eastAsia="ru-RU"/>
        </w:rPr>
      </w:pPr>
      <w:r w:rsidRPr="00D4538D">
        <w:rPr>
          <w:bCs/>
          <w:iCs/>
          <w:lang w:val="ru-RU" w:eastAsia="ru-RU"/>
        </w:rPr>
        <w:t>89.</w:t>
      </w:r>
      <w:r w:rsidRPr="00D4538D">
        <w:rPr>
          <w:bCs/>
          <w:iCs/>
          <w:lang w:val="ru-RU" w:eastAsia="ru-RU"/>
        </w:rPr>
        <w:tab/>
      </w:r>
      <w:r w:rsidR="00D4538D" w:rsidRPr="00D4538D">
        <w:rPr>
          <w:lang w:val="ru-RU" w:eastAsia="ru-RU"/>
        </w:rPr>
        <w:t xml:space="preserve">Стороны и другие юридически заинтересованные в исходе дела лица, свидетели могут участвовать в судебном заседании, в том числе в подготовительном судебном заседании, путем использования систем видеоконференцсвязи (статья </w:t>
      </w:r>
      <w:proofErr w:type="gramStart"/>
      <w:r w:rsidR="00D4538D" w:rsidRPr="00D4538D">
        <w:rPr>
          <w:lang w:val="ru-RU" w:eastAsia="ru-RU"/>
        </w:rPr>
        <w:t>185-1</w:t>
      </w:r>
      <w:proofErr w:type="gramEnd"/>
      <w:r w:rsidR="00D4538D" w:rsidRPr="00D4538D">
        <w:rPr>
          <w:lang w:val="ru-RU" w:eastAsia="ru-RU"/>
        </w:rPr>
        <w:t xml:space="preserve"> ГПК).</w:t>
      </w:r>
    </w:p>
    <w:p w14:paraId="232D64F4" w14:textId="38323DF1" w:rsidR="00D4538D" w:rsidRPr="00D4538D" w:rsidRDefault="00445656" w:rsidP="00445656">
      <w:pPr>
        <w:pStyle w:val="SingleTxtG"/>
        <w:tabs>
          <w:tab w:val="clear" w:pos="2268"/>
          <w:tab w:val="clear" w:pos="2835"/>
        </w:tabs>
        <w:rPr>
          <w:bCs/>
          <w:lang w:val="ru-RU" w:eastAsia="ru-RU"/>
        </w:rPr>
      </w:pPr>
      <w:r w:rsidRPr="00D4538D">
        <w:rPr>
          <w:bCs/>
          <w:iCs/>
          <w:lang w:val="ru-RU" w:eastAsia="ru-RU"/>
        </w:rPr>
        <w:t>90.</w:t>
      </w:r>
      <w:r w:rsidRPr="00D4538D">
        <w:rPr>
          <w:bCs/>
          <w:iCs/>
          <w:lang w:val="ru-RU" w:eastAsia="ru-RU"/>
        </w:rPr>
        <w:tab/>
      </w:r>
      <w:r w:rsidR="00D4538D" w:rsidRPr="00D4538D">
        <w:rPr>
          <w:lang w:val="ru-RU" w:eastAsia="ru-RU"/>
        </w:rPr>
        <w:t xml:space="preserve">В административном процессе, если физическое лицо, в отношении которого ведется административный процесс, представитель юридического лица, в отношении которого ведется административный процесс, свидетель, понятой, переводчик или другое лицо, участвующее в производстве процессуального действия, вследствие физических недостатков, заболевания или неграмотности не может собственноручно подписать процессуальный документ, об этом делается отметка, заверяемая подписями лиц, участвующих в производстве процессуального действия, с указанием причин, в силу которых процессуальный документ не мог быть подписан собственноручно этим лицом (статья 11.2 </w:t>
      </w:r>
      <w:proofErr w:type="spellStart"/>
      <w:r w:rsidR="00D4538D" w:rsidRPr="00D4538D">
        <w:rPr>
          <w:lang w:val="ru-RU" w:eastAsia="ru-RU"/>
        </w:rPr>
        <w:t>ПИКоАП</w:t>
      </w:r>
      <w:proofErr w:type="spellEnd"/>
      <w:r w:rsidR="00D4538D" w:rsidRPr="00D4538D">
        <w:rPr>
          <w:lang w:val="ru-RU" w:eastAsia="ru-RU"/>
        </w:rPr>
        <w:t>).</w:t>
      </w:r>
    </w:p>
    <w:p w14:paraId="1F869C9D" w14:textId="2D1921CB" w:rsidR="00D4538D" w:rsidRPr="00D4538D" w:rsidRDefault="00445656" w:rsidP="00445656">
      <w:pPr>
        <w:pStyle w:val="SingleTxtG"/>
        <w:tabs>
          <w:tab w:val="clear" w:pos="2268"/>
          <w:tab w:val="clear" w:pos="2835"/>
        </w:tabs>
        <w:rPr>
          <w:lang w:val="ru-RU" w:eastAsia="ru-RU"/>
        </w:rPr>
      </w:pPr>
      <w:r w:rsidRPr="00D4538D">
        <w:rPr>
          <w:bCs/>
          <w:iCs/>
          <w:lang w:val="ru-RU" w:eastAsia="ru-RU"/>
        </w:rPr>
        <w:t>91.</w:t>
      </w:r>
      <w:r w:rsidRPr="00D4538D">
        <w:rPr>
          <w:bCs/>
          <w:iCs/>
          <w:lang w:val="ru-RU" w:eastAsia="ru-RU"/>
        </w:rPr>
        <w:tab/>
      </w:r>
      <w:r w:rsidR="00D4538D" w:rsidRPr="00D4538D">
        <w:rPr>
          <w:lang w:val="ru-RU" w:eastAsia="ru-RU"/>
        </w:rPr>
        <w:t xml:space="preserve">Исходя из положений пункта 11 части 1 статьи 8.1, пункта 2 части 1 статья 8.15 </w:t>
      </w:r>
      <w:proofErr w:type="spellStart"/>
      <w:r w:rsidR="00D4538D" w:rsidRPr="00D4538D">
        <w:rPr>
          <w:lang w:val="ru-RU" w:eastAsia="ru-RU"/>
        </w:rPr>
        <w:t>ПИКоАП</w:t>
      </w:r>
      <w:proofErr w:type="spellEnd"/>
      <w:r w:rsidR="00D4538D" w:rsidRPr="00D4538D">
        <w:rPr>
          <w:lang w:val="ru-RU" w:eastAsia="ru-RU"/>
        </w:rPr>
        <w:t xml:space="preserve"> не применяется временное ограничение права лица, в</w:t>
      </w:r>
      <w:r w:rsidR="00791A7A">
        <w:rPr>
          <w:lang w:val="ru-RU" w:eastAsia="ru-RU"/>
        </w:rPr>
        <w:t xml:space="preserve"> </w:t>
      </w:r>
      <w:r w:rsidR="00D4538D" w:rsidRPr="00D4538D">
        <w:rPr>
          <w:lang w:val="ru-RU" w:eastAsia="ru-RU"/>
        </w:rPr>
        <w:t>отношении которого ведется административный процесс, на управление механическими транспортными средствами, моторными маломерными судами, мощность двигателя которых превышает 3,7 киловатта (5 лошадиных сил), права на охоту, в случае, когда пользование указанными правами необходимо лицу в связи с инвалидностью.</w:t>
      </w:r>
    </w:p>
    <w:p w14:paraId="0A3300D0" w14:textId="2E05BC64" w:rsidR="00D4538D" w:rsidRPr="00D4538D" w:rsidRDefault="00445656" w:rsidP="00445656">
      <w:pPr>
        <w:pStyle w:val="SingleTxtG"/>
        <w:tabs>
          <w:tab w:val="clear" w:pos="2268"/>
          <w:tab w:val="clear" w:pos="2835"/>
        </w:tabs>
        <w:rPr>
          <w:lang w:val="ru-RU" w:eastAsia="ru-RU"/>
        </w:rPr>
      </w:pPr>
      <w:r w:rsidRPr="00D4538D">
        <w:rPr>
          <w:bCs/>
          <w:iCs/>
          <w:lang w:val="ru-RU" w:eastAsia="ru-RU"/>
        </w:rPr>
        <w:t>92.</w:t>
      </w:r>
      <w:r w:rsidRPr="00D4538D">
        <w:rPr>
          <w:bCs/>
          <w:iCs/>
          <w:lang w:val="ru-RU" w:eastAsia="ru-RU"/>
        </w:rPr>
        <w:tab/>
      </w:r>
      <w:r w:rsidR="00D4538D" w:rsidRPr="00D4538D">
        <w:rPr>
          <w:lang w:val="ru-RU" w:eastAsia="ru-RU"/>
        </w:rPr>
        <w:t xml:space="preserve">Частью 4 статьи 8.4 </w:t>
      </w:r>
      <w:proofErr w:type="spellStart"/>
      <w:r w:rsidR="00D4538D" w:rsidRPr="00D4538D">
        <w:rPr>
          <w:lang w:val="ru-RU" w:eastAsia="ru-RU"/>
        </w:rPr>
        <w:t>ПИКоАП</w:t>
      </w:r>
      <w:proofErr w:type="spellEnd"/>
      <w:r w:rsidR="00D4538D" w:rsidRPr="00D4538D">
        <w:rPr>
          <w:lang w:val="ru-RU" w:eastAsia="ru-RU"/>
        </w:rPr>
        <w:t xml:space="preserve"> установлено, что административное задержание на срок свыше трех часов не может быть применено к</w:t>
      </w:r>
      <w:r w:rsidR="002310E2">
        <w:rPr>
          <w:lang w:val="ru-RU" w:eastAsia="ru-RU"/>
        </w:rPr>
        <w:t xml:space="preserve"> </w:t>
      </w:r>
      <w:r w:rsidR="00D4538D" w:rsidRPr="00D4538D">
        <w:rPr>
          <w:lang w:val="ru-RU" w:eastAsia="ru-RU"/>
        </w:rPr>
        <w:t>инвалидам I и II группы.</w:t>
      </w:r>
    </w:p>
    <w:p w14:paraId="61B2F3DE" w14:textId="21BB6B07" w:rsidR="00D4538D" w:rsidRPr="00D4538D" w:rsidRDefault="00445656" w:rsidP="00445656">
      <w:pPr>
        <w:pStyle w:val="SingleTxtG"/>
        <w:tabs>
          <w:tab w:val="clear" w:pos="2268"/>
          <w:tab w:val="clear" w:pos="2835"/>
        </w:tabs>
        <w:rPr>
          <w:lang w:val="ru-RU" w:eastAsia="ru-RU"/>
        </w:rPr>
      </w:pPr>
      <w:r w:rsidRPr="00D4538D">
        <w:rPr>
          <w:bCs/>
          <w:iCs/>
          <w:lang w:val="ru-RU" w:eastAsia="ru-RU"/>
        </w:rPr>
        <w:t>93.</w:t>
      </w:r>
      <w:r w:rsidRPr="00D4538D">
        <w:rPr>
          <w:bCs/>
          <w:iCs/>
          <w:lang w:val="ru-RU" w:eastAsia="ru-RU"/>
        </w:rPr>
        <w:tab/>
      </w:r>
      <w:r w:rsidR="00D4538D" w:rsidRPr="00D4538D">
        <w:rPr>
          <w:lang w:val="ru-RU" w:eastAsia="ru-RU"/>
        </w:rPr>
        <w:t xml:space="preserve">Кроме того, согласно пункту 9 приложения к </w:t>
      </w:r>
      <w:proofErr w:type="spellStart"/>
      <w:r w:rsidR="00D4538D" w:rsidRPr="00D4538D">
        <w:rPr>
          <w:lang w:val="ru-RU" w:eastAsia="ru-RU"/>
        </w:rPr>
        <w:t>ПИКоАП</w:t>
      </w:r>
      <w:proofErr w:type="spellEnd"/>
      <w:r w:rsidR="00D4538D" w:rsidRPr="00D4538D">
        <w:rPr>
          <w:lang w:val="ru-RU" w:eastAsia="ru-RU"/>
        </w:rPr>
        <w:t xml:space="preserve"> на транспортные средства, специально предназначенные для передвижения инвалидов, технические средства социальной реабилитации не может быть наложен арест в целях обеспечения исполнения постановления о наложении административного взыскания в виде штрафа, конфискации или взыскания стоимости.</w:t>
      </w:r>
    </w:p>
    <w:p w14:paraId="2942705B" w14:textId="7A7626CC" w:rsidR="00D4538D" w:rsidRPr="00D4538D" w:rsidRDefault="00445656" w:rsidP="00445656">
      <w:pPr>
        <w:pStyle w:val="SingleTxtG"/>
        <w:tabs>
          <w:tab w:val="clear" w:pos="2268"/>
          <w:tab w:val="clear" w:pos="2835"/>
        </w:tabs>
        <w:rPr>
          <w:lang w:val="ru-RU" w:eastAsia="ru-RU"/>
        </w:rPr>
      </w:pPr>
      <w:r w:rsidRPr="00D4538D">
        <w:rPr>
          <w:bCs/>
          <w:iCs/>
          <w:lang w:val="ru-RU" w:eastAsia="ru-RU"/>
        </w:rPr>
        <w:t>94.</w:t>
      </w:r>
      <w:r w:rsidRPr="00D4538D">
        <w:rPr>
          <w:bCs/>
          <w:iCs/>
          <w:lang w:val="ru-RU" w:eastAsia="ru-RU"/>
        </w:rPr>
        <w:tab/>
      </w:r>
      <w:r w:rsidR="00D4538D" w:rsidRPr="00D4538D">
        <w:rPr>
          <w:lang w:val="ru-RU" w:eastAsia="ru-RU"/>
        </w:rPr>
        <w:t>Также в рамках уголовного процесса на указанное имущество не может быть наложен арест в целях обеспечения возмещения ущерба (вреда), причиненного преступлением, взыскания дохода, полученного преступным путем, гражданского иска, других имущественных взысканий (пункт 9 приложения к УПК).</w:t>
      </w:r>
    </w:p>
    <w:p w14:paraId="74DD0B54" w14:textId="3AB630AD" w:rsidR="00D4538D" w:rsidRPr="00D4538D" w:rsidRDefault="00445656" w:rsidP="00445656">
      <w:pPr>
        <w:pStyle w:val="SingleTxtG"/>
        <w:tabs>
          <w:tab w:val="clear" w:pos="2268"/>
          <w:tab w:val="clear" w:pos="2835"/>
        </w:tabs>
        <w:rPr>
          <w:lang w:val="ru-RU" w:eastAsia="ru-RU"/>
        </w:rPr>
      </w:pPr>
      <w:r w:rsidRPr="00D4538D">
        <w:rPr>
          <w:bCs/>
          <w:iCs/>
          <w:lang w:val="ru-RU" w:eastAsia="ru-RU"/>
        </w:rPr>
        <w:t>95.</w:t>
      </w:r>
      <w:r w:rsidRPr="00D4538D">
        <w:rPr>
          <w:bCs/>
          <w:iCs/>
          <w:lang w:val="ru-RU" w:eastAsia="ru-RU"/>
        </w:rPr>
        <w:tab/>
      </w:r>
      <w:r w:rsidR="00D4538D" w:rsidRPr="00D4538D">
        <w:rPr>
          <w:lang w:val="ru-RU" w:eastAsia="ru-RU"/>
        </w:rPr>
        <w:t xml:space="preserve">В учебно-тематические планы повышения квалификации судей включены лекции, направленные на обучение слушателей курсов методам работы и общения с инвалидами. </w:t>
      </w:r>
    </w:p>
    <w:p w14:paraId="5F087F2A" w14:textId="5FF0FA10" w:rsidR="00D4538D" w:rsidRPr="00D4538D" w:rsidRDefault="00445656" w:rsidP="00445656">
      <w:pPr>
        <w:pStyle w:val="SingleTxtG"/>
        <w:tabs>
          <w:tab w:val="clear" w:pos="2268"/>
          <w:tab w:val="clear" w:pos="2835"/>
        </w:tabs>
        <w:rPr>
          <w:lang w:val="ru-RU" w:eastAsia="ru-RU"/>
        </w:rPr>
      </w:pPr>
      <w:r w:rsidRPr="00D4538D">
        <w:rPr>
          <w:bCs/>
          <w:iCs/>
          <w:lang w:val="ru-RU" w:eastAsia="ru-RU"/>
        </w:rPr>
        <w:t>96.</w:t>
      </w:r>
      <w:r w:rsidRPr="00D4538D">
        <w:rPr>
          <w:bCs/>
          <w:iCs/>
          <w:lang w:val="ru-RU" w:eastAsia="ru-RU"/>
        </w:rPr>
        <w:tab/>
      </w:r>
      <w:r w:rsidR="00D4538D" w:rsidRPr="00D4538D">
        <w:rPr>
          <w:lang w:val="ru-RU" w:eastAsia="ru-RU"/>
        </w:rPr>
        <w:t xml:space="preserve">На интернет-портале судов общей юрисдикции Республики Беларусь функционирует версия для людей с нарушениями зрения. </w:t>
      </w:r>
    </w:p>
    <w:p w14:paraId="64034C97" w14:textId="01EC43C8" w:rsidR="00D4538D" w:rsidRPr="00D4538D" w:rsidRDefault="00445656" w:rsidP="00445656">
      <w:pPr>
        <w:pStyle w:val="SingleTxtG"/>
        <w:tabs>
          <w:tab w:val="clear" w:pos="2268"/>
          <w:tab w:val="clear" w:pos="2835"/>
        </w:tabs>
        <w:rPr>
          <w:lang w:val="ru-RU" w:eastAsia="ru-RU"/>
        </w:rPr>
      </w:pPr>
      <w:r w:rsidRPr="00D4538D">
        <w:rPr>
          <w:bCs/>
          <w:iCs/>
          <w:lang w:val="ru-RU" w:eastAsia="ru-RU"/>
        </w:rPr>
        <w:t>97.</w:t>
      </w:r>
      <w:r w:rsidRPr="00D4538D">
        <w:rPr>
          <w:bCs/>
          <w:iCs/>
          <w:lang w:val="ru-RU" w:eastAsia="ru-RU"/>
        </w:rPr>
        <w:tab/>
      </w:r>
      <w:r w:rsidR="00D4538D" w:rsidRPr="00D4538D">
        <w:rPr>
          <w:lang w:val="ru-RU" w:eastAsia="ru-RU"/>
        </w:rPr>
        <w:t>Кроме того, в версии для слабовидящих реализован электронный сервис «Электронное судопроизводство по экономическим делам», включающий в себя расписание судебных заседаний, банк данных судебных постановлений по экономическим делам, сервис подачи процессуальных обращений (исковые заявления, заявления, ходатайства) в суды, рассматривающие экономические дела.</w:t>
      </w:r>
    </w:p>
    <w:p w14:paraId="68CA6EF1" w14:textId="16D5349E" w:rsidR="00D4538D" w:rsidRPr="00D4538D" w:rsidRDefault="00EA2670" w:rsidP="00EA2670">
      <w:pPr>
        <w:pStyle w:val="H1G"/>
        <w:rPr>
          <w:lang w:val="ru-RU"/>
        </w:rPr>
      </w:pPr>
      <w:r>
        <w:rPr>
          <w:lang w:val="ru-RU"/>
        </w:rPr>
        <w:tab/>
      </w:r>
      <w:r>
        <w:rPr>
          <w:lang w:val="ru-RU"/>
        </w:rPr>
        <w:tab/>
      </w:r>
      <w:r w:rsidR="0035443E" w:rsidRPr="008A38F8">
        <w:rPr>
          <w:bCs/>
          <w:lang w:val="ru-RU"/>
        </w:rPr>
        <w:t xml:space="preserve">Ответ на пункт </w:t>
      </w:r>
      <w:r w:rsidR="00D4538D" w:rsidRPr="00D4538D">
        <w:rPr>
          <w:lang w:val="ru-RU"/>
        </w:rPr>
        <w:t>12 перечня вопросов</w:t>
      </w:r>
    </w:p>
    <w:p w14:paraId="390EF855" w14:textId="183D477D" w:rsidR="00D4538D" w:rsidRPr="00D4538D" w:rsidRDefault="00445656" w:rsidP="00445656">
      <w:pPr>
        <w:pStyle w:val="SingleTxtG"/>
        <w:tabs>
          <w:tab w:val="clear" w:pos="2268"/>
          <w:tab w:val="clear" w:pos="2835"/>
        </w:tabs>
        <w:rPr>
          <w:lang w:val="ru-RU"/>
        </w:rPr>
      </w:pPr>
      <w:r w:rsidRPr="00D4538D">
        <w:rPr>
          <w:bCs/>
          <w:iCs/>
          <w:lang w:val="ru-RU"/>
        </w:rPr>
        <w:t>98.</w:t>
      </w:r>
      <w:r w:rsidRPr="00D4538D">
        <w:rPr>
          <w:bCs/>
          <w:iCs/>
          <w:lang w:val="ru-RU"/>
        </w:rPr>
        <w:tab/>
      </w:r>
      <w:r w:rsidR="00D4538D" w:rsidRPr="00D4538D">
        <w:rPr>
          <w:lang w:val="ru-RU"/>
        </w:rPr>
        <w:t xml:space="preserve">Офис по правам людей с инвалидностью» регистрировался в 2010 году в качестве </w:t>
      </w:r>
      <w:r w:rsidR="00D4538D" w:rsidRPr="00D4538D">
        <w:rPr>
          <w:lang w:val="ru-RU" w:eastAsia="ru-RU"/>
        </w:rPr>
        <w:t>просветительского</w:t>
      </w:r>
      <w:r w:rsidR="00D4538D" w:rsidRPr="00D4538D">
        <w:rPr>
          <w:lang w:val="ru-RU"/>
        </w:rPr>
        <w:t xml:space="preserve"> правозащитного учреждения. Это учреждение, директором которого являлся </w:t>
      </w:r>
      <w:proofErr w:type="spellStart"/>
      <w:r w:rsidR="00D4538D" w:rsidRPr="00D4538D">
        <w:rPr>
          <w:lang w:val="ru-RU"/>
        </w:rPr>
        <w:t>Дроздовский</w:t>
      </w:r>
      <w:proofErr w:type="spellEnd"/>
      <w:r w:rsidR="00D4538D" w:rsidRPr="00D4538D">
        <w:rPr>
          <w:lang w:val="ru-RU"/>
        </w:rPr>
        <w:t xml:space="preserve"> С.Е., с марта 2020 года принимало участие в механизме оказания адвокатами условно бесплатной профессиональной юридической помощи такой уязвимой группе населения, как люди с инвалидностью, за сч</w:t>
      </w:r>
      <w:r w:rsidR="00DA1CD0">
        <w:rPr>
          <w:lang w:val="ru-RU"/>
        </w:rPr>
        <w:t>е</w:t>
      </w:r>
      <w:r w:rsidR="00D4538D" w:rsidRPr="00D4538D">
        <w:rPr>
          <w:lang w:val="ru-RU"/>
        </w:rPr>
        <w:t>т средств, предоставленных УВКПЧ из добровольных внебюджетных взносов в рамках сотрудничества Беларуси с УВКПЧ.</w:t>
      </w:r>
    </w:p>
    <w:p w14:paraId="0E59941F" w14:textId="72573FF3" w:rsidR="00D4538D" w:rsidRPr="00D4538D" w:rsidRDefault="00445656" w:rsidP="00445656">
      <w:pPr>
        <w:pStyle w:val="SingleTxtG"/>
        <w:tabs>
          <w:tab w:val="clear" w:pos="2268"/>
          <w:tab w:val="clear" w:pos="2835"/>
        </w:tabs>
        <w:rPr>
          <w:lang w:val="ru-RU"/>
        </w:rPr>
      </w:pPr>
      <w:r w:rsidRPr="00D4538D">
        <w:rPr>
          <w:bCs/>
          <w:iCs/>
          <w:lang w:val="ru-RU"/>
        </w:rPr>
        <w:lastRenderedPageBreak/>
        <w:t>99.</w:t>
      </w:r>
      <w:r w:rsidRPr="00D4538D">
        <w:rPr>
          <w:bCs/>
          <w:iCs/>
          <w:lang w:val="ru-RU"/>
        </w:rPr>
        <w:tab/>
      </w:r>
      <w:r w:rsidR="00D4538D" w:rsidRPr="00D4538D">
        <w:rPr>
          <w:lang w:val="ru-RU"/>
        </w:rPr>
        <w:t>В ходе осуществления этой деятельности имели место финансовые правонарушения, в которые были вовлечены сотрудники Представительства ООН в Республики Беларусь и руководство учреждения «Офис по правам людей с инвалидностью».</w:t>
      </w:r>
    </w:p>
    <w:p w14:paraId="1D94286E" w14:textId="66980DD3" w:rsidR="00D4538D" w:rsidRPr="00D4538D" w:rsidRDefault="00445656" w:rsidP="00445656">
      <w:pPr>
        <w:pStyle w:val="SingleTxtG"/>
        <w:tabs>
          <w:tab w:val="clear" w:pos="2268"/>
          <w:tab w:val="clear" w:pos="2835"/>
        </w:tabs>
        <w:rPr>
          <w:lang w:val="ru-RU"/>
        </w:rPr>
      </w:pPr>
      <w:r w:rsidRPr="00D4538D">
        <w:rPr>
          <w:bCs/>
          <w:iCs/>
          <w:lang w:val="ru-RU"/>
        </w:rPr>
        <w:t>100.</w:t>
      </w:r>
      <w:r w:rsidRPr="00D4538D">
        <w:rPr>
          <w:bCs/>
          <w:iCs/>
          <w:lang w:val="ru-RU"/>
        </w:rPr>
        <w:tab/>
      </w:r>
      <w:proofErr w:type="spellStart"/>
      <w:r w:rsidR="00D4538D" w:rsidRPr="00D4538D">
        <w:rPr>
          <w:lang w:val="ru-RU"/>
        </w:rPr>
        <w:t>Дроздовскому</w:t>
      </w:r>
      <w:proofErr w:type="spellEnd"/>
      <w:r w:rsidR="00D4538D" w:rsidRPr="00D4538D">
        <w:rPr>
          <w:lang w:val="ru-RU"/>
        </w:rPr>
        <w:t xml:space="preserve"> С.Е. 11 февраля 2021 </w:t>
      </w:r>
      <w:r w:rsidR="00B26BB8">
        <w:rPr>
          <w:lang w:val="ru-RU" w:eastAsia="ru-RU"/>
        </w:rPr>
        <w:t>года</w:t>
      </w:r>
      <w:r w:rsidR="00D4538D" w:rsidRPr="00D4538D">
        <w:rPr>
          <w:sz w:val="22"/>
          <w:szCs w:val="22"/>
          <w:lang w:val="ru-RU"/>
        </w:rPr>
        <w:t xml:space="preserve"> </w:t>
      </w:r>
      <w:r w:rsidR="00D4538D" w:rsidRPr="00D4538D">
        <w:rPr>
          <w:lang w:val="ru-RU"/>
        </w:rPr>
        <w:t xml:space="preserve">предъявлено обвинение в совершении преступления, предусмотренного частью 2 статьи 209 Уголовного кодекса. В ходе предварительного следствия </w:t>
      </w:r>
      <w:proofErr w:type="spellStart"/>
      <w:r w:rsidR="00D4538D" w:rsidRPr="00D4538D">
        <w:rPr>
          <w:lang w:val="ru-RU"/>
        </w:rPr>
        <w:t>Дроздовский</w:t>
      </w:r>
      <w:proofErr w:type="spellEnd"/>
      <w:r w:rsidR="00D4538D" w:rsidRPr="00D4538D">
        <w:rPr>
          <w:lang w:val="ru-RU"/>
        </w:rPr>
        <w:t xml:space="preserve"> С.Е. находился под домашним арестом с учетом его инвалидности. </w:t>
      </w:r>
    </w:p>
    <w:p w14:paraId="57DFBC28" w14:textId="580F8617" w:rsidR="00D4538D" w:rsidRPr="00D4538D" w:rsidRDefault="00445656" w:rsidP="00445656">
      <w:pPr>
        <w:pStyle w:val="SingleTxtG"/>
        <w:tabs>
          <w:tab w:val="clear" w:pos="2268"/>
          <w:tab w:val="clear" w:pos="2835"/>
        </w:tabs>
        <w:rPr>
          <w:lang w:val="ru-RU"/>
        </w:rPr>
      </w:pPr>
      <w:r w:rsidRPr="00D4538D">
        <w:rPr>
          <w:bCs/>
          <w:iCs/>
          <w:lang w:val="ru-RU"/>
        </w:rPr>
        <w:t>101.</w:t>
      </w:r>
      <w:r w:rsidRPr="00D4538D">
        <w:rPr>
          <w:bCs/>
          <w:iCs/>
          <w:lang w:val="ru-RU"/>
        </w:rPr>
        <w:tab/>
      </w:r>
      <w:r w:rsidR="00D4538D" w:rsidRPr="00D4538D">
        <w:rPr>
          <w:lang w:val="ru-RU"/>
        </w:rPr>
        <w:t xml:space="preserve">С 30 июля 2021 года с согласия заместителя Генерального прокурора Республики Беларусь примененная мера пресечения с домашнего ареста была изменена на личное поручительство. Воспользовавшись предоставленной свободой, </w:t>
      </w:r>
      <w:proofErr w:type="spellStart"/>
      <w:r w:rsidR="00D4538D" w:rsidRPr="00D4538D">
        <w:rPr>
          <w:lang w:val="ru-RU"/>
        </w:rPr>
        <w:t>Дроздовский</w:t>
      </w:r>
      <w:proofErr w:type="spellEnd"/>
      <w:r w:rsidR="00D4538D" w:rsidRPr="00D4538D">
        <w:rPr>
          <w:lang w:val="ru-RU"/>
        </w:rPr>
        <w:t xml:space="preserve"> С.Е. выехал за пределы Беларуси. </w:t>
      </w:r>
    </w:p>
    <w:p w14:paraId="3D422D36" w14:textId="4C4A4395" w:rsidR="00D4538D" w:rsidRPr="00D4538D" w:rsidRDefault="00445656" w:rsidP="00445656">
      <w:pPr>
        <w:pStyle w:val="SingleTxtG"/>
        <w:tabs>
          <w:tab w:val="clear" w:pos="2268"/>
          <w:tab w:val="clear" w:pos="2835"/>
        </w:tabs>
        <w:rPr>
          <w:lang w:val="ru-RU"/>
        </w:rPr>
      </w:pPr>
      <w:r w:rsidRPr="00D4538D">
        <w:rPr>
          <w:bCs/>
          <w:iCs/>
          <w:lang w:val="ru-RU"/>
        </w:rPr>
        <w:t>102.</w:t>
      </w:r>
      <w:r w:rsidRPr="00D4538D">
        <w:rPr>
          <w:bCs/>
          <w:iCs/>
          <w:lang w:val="ru-RU"/>
        </w:rPr>
        <w:tab/>
      </w:r>
      <w:r w:rsidR="00D4538D" w:rsidRPr="00D4538D">
        <w:rPr>
          <w:lang w:val="ru-RU"/>
        </w:rPr>
        <w:t>Беларусь своевременно информировала Генерального секретаря ООН и</w:t>
      </w:r>
      <w:r w:rsidR="00DC0AB5">
        <w:rPr>
          <w:lang w:val="ru-RU"/>
        </w:rPr>
        <w:t> </w:t>
      </w:r>
      <w:r w:rsidR="00D4538D" w:rsidRPr="00D4538D">
        <w:rPr>
          <w:lang w:val="ru-RU"/>
        </w:rPr>
        <w:t>Верховного комиссара ООН по вопросу расследования противоправных действий, в</w:t>
      </w:r>
      <w:r w:rsidR="00EC3F0E">
        <w:rPr>
          <w:lang w:val="ru-RU"/>
        </w:rPr>
        <w:t> </w:t>
      </w:r>
      <w:r w:rsidR="00D4538D" w:rsidRPr="00D4538D">
        <w:rPr>
          <w:lang w:val="ru-RU"/>
        </w:rPr>
        <w:t>которые вовлечены сотрудники Представительства ООН в Беларуси и работники учреждения «Офиса по правам людей с инвалидностью».</w:t>
      </w:r>
    </w:p>
    <w:p w14:paraId="2ECD52ED" w14:textId="365DEC98" w:rsidR="00D4538D" w:rsidRPr="00D4538D" w:rsidRDefault="00445656" w:rsidP="00445656">
      <w:pPr>
        <w:pStyle w:val="SingleTxtG"/>
        <w:tabs>
          <w:tab w:val="clear" w:pos="2268"/>
          <w:tab w:val="clear" w:pos="2835"/>
        </w:tabs>
        <w:rPr>
          <w:lang w:val="ru-RU"/>
        </w:rPr>
      </w:pPr>
      <w:r w:rsidRPr="00D4538D">
        <w:rPr>
          <w:bCs/>
          <w:iCs/>
          <w:lang w:val="ru-RU"/>
        </w:rPr>
        <w:t>103.</w:t>
      </w:r>
      <w:r w:rsidRPr="00D4538D">
        <w:rPr>
          <w:bCs/>
          <w:iCs/>
          <w:lang w:val="ru-RU"/>
        </w:rPr>
        <w:tab/>
      </w:r>
      <w:r w:rsidR="00D4538D" w:rsidRPr="00D4538D">
        <w:rPr>
          <w:lang w:val="ru-RU"/>
        </w:rPr>
        <w:t>В Республике Беларусь зарегистрированы 24 общественных объединения, деятельность которых направлена на поддержку инвалидов.</w:t>
      </w:r>
    </w:p>
    <w:p w14:paraId="285C2162" w14:textId="483E2ABE" w:rsidR="00D4538D" w:rsidRPr="00D4538D" w:rsidRDefault="006F3432" w:rsidP="006F3432">
      <w:pPr>
        <w:pStyle w:val="H1G"/>
        <w:rPr>
          <w:lang w:val="ru-RU"/>
        </w:rPr>
      </w:pPr>
      <w:r>
        <w:rPr>
          <w:lang w:val="ru-RU"/>
        </w:rPr>
        <w:tab/>
      </w:r>
      <w:r>
        <w:rPr>
          <w:lang w:val="ru-RU"/>
        </w:rPr>
        <w:tab/>
      </w:r>
      <w:r w:rsidR="00A823D7" w:rsidRPr="008A38F8">
        <w:rPr>
          <w:bCs/>
          <w:lang w:val="ru-RU"/>
        </w:rPr>
        <w:t>Ответ на пункт</w:t>
      </w:r>
      <w:r w:rsidR="00A90552">
        <w:rPr>
          <w:bCs/>
          <w:lang w:val="ru-RU"/>
        </w:rPr>
        <w:t>ы</w:t>
      </w:r>
      <w:r w:rsidR="00A823D7" w:rsidRPr="008A38F8">
        <w:rPr>
          <w:bCs/>
          <w:lang w:val="ru-RU"/>
        </w:rPr>
        <w:t xml:space="preserve"> </w:t>
      </w:r>
      <w:r w:rsidR="00D4538D" w:rsidRPr="00D4538D">
        <w:rPr>
          <w:lang w:val="ru-RU"/>
        </w:rPr>
        <w:t>13 и 17 перечня вопросов</w:t>
      </w:r>
    </w:p>
    <w:p w14:paraId="71797ECC" w14:textId="75902810" w:rsidR="00D4538D" w:rsidRPr="00D4538D" w:rsidRDefault="00445656" w:rsidP="00445656">
      <w:pPr>
        <w:pStyle w:val="SingleTxtG"/>
        <w:tabs>
          <w:tab w:val="clear" w:pos="2268"/>
          <w:tab w:val="clear" w:pos="2835"/>
        </w:tabs>
        <w:rPr>
          <w:b/>
          <w:bCs/>
          <w:lang w:val="ru-RU" w:eastAsia="ru-RU"/>
        </w:rPr>
      </w:pPr>
      <w:r w:rsidRPr="00D4538D">
        <w:rPr>
          <w:bCs/>
          <w:iCs/>
          <w:lang w:val="ru-RU" w:eastAsia="ru-RU"/>
        </w:rPr>
        <w:t>104.</w:t>
      </w:r>
      <w:r w:rsidRPr="00D4538D">
        <w:rPr>
          <w:bCs/>
          <w:iCs/>
          <w:lang w:val="ru-RU" w:eastAsia="ru-RU"/>
        </w:rPr>
        <w:tab/>
      </w:r>
      <w:r w:rsidR="00D4538D" w:rsidRPr="00D4538D">
        <w:rPr>
          <w:lang w:val="ru-RU"/>
        </w:rPr>
        <w:t>Основанием к удовлетворению заявления о принудительной госпитализации и лечении гражданина является только решение суда в соответствии со статьей 392 ГПК, а также статьями 101</w:t>
      </w:r>
      <w:r w:rsidR="0072780B">
        <w:rPr>
          <w:lang w:val="ru-RU"/>
        </w:rPr>
        <w:t>–</w:t>
      </w:r>
      <w:r w:rsidR="00D4538D" w:rsidRPr="00D4538D">
        <w:rPr>
          <w:lang w:val="ru-RU"/>
        </w:rPr>
        <w:t>106 УК.</w:t>
      </w:r>
    </w:p>
    <w:p w14:paraId="5D023BEA" w14:textId="70ABD927" w:rsidR="00D4538D" w:rsidRPr="008A6D0E" w:rsidRDefault="00445656" w:rsidP="00445656">
      <w:pPr>
        <w:pStyle w:val="SingleTxtG"/>
        <w:tabs>
          <w:tab w:val="clear" w:pos="2268"/>
          <w:tab w:val="clear" w:pos="2835"/>
        </w:tabs>
        <w:rPr>
          <w:lang w:val="ru-RU"/>
        </w:rPr>
      </w:pPr>
      <w:r w:rsidRPr="008A6D0E">
        <w:rPr>
          <w:bCs/>
          <w:iCs/>
          <w:lang w:val="ru-RU"/>
        </w:rPr>
        <w:t>105.</w:t>
      </w:r>
      <w:r w:rsidRPr="008A6D0E">
        <w:rPr>
          <w:bCs/>
          <w:iCs/>
          <w:lang w:val="ru-RU"/>
        </w:rPr>
        <w:tab/>
      </w:r>
      <w:r w:rsidR="00D4538D" w:rsidRPr="00D4538D">
        <w:rPr>
          <w:lang w:val="ru-RU"/>
        </w:rPr>
        <w:t xml:space="preserve">В соответствии со статьей 36 Закона Республики Беларусь «Об оказании психиатрической помощи» основанием для принудительной госпитализации и лечения граждан является решение суда о принудительной госпитализации и лечении, которое выносится в случае нахождения лица, страдающего психическими расстройствами (заболеванием) и уклоняющегося от лечения в состоянии, которое обуславливает: его непосредственную опасность для себя и (или) иных лиц; его беспомощность; возможность причинения существенного вреда своему здоровью вследствие ухудшения состояния психического здоровья, если такое лицо будет оставлено без психиатрической помощи. </w:t>
      </w:r>
    </w:p>
    <w:p w14:paraId="39C157C0" w14:textId="0238082F" w:rsidR="00D4538D" w:rsidRPr="00D4538D" w:rsidRDefault="00445656" w:rsidP="00445656">
      <w:pPr>
        <w:pStyle w:val="SingleTxtG"/>
        <w:tabs>
          <w:tab w:val="clear" w:pos="2268"/>
          <w:tab w:val="clear" w:pos="2835"/>
        </w:tabs>
        <w:rPr>
          <w:lang w:val="ru-RU"/>
        </w:rPr>
      </w:pPr>
      <w:r w:rsidRPr="00D4538D">
        <w:rPr>
          <w:bCs/>
          <w:iCs/>
          <w:lang w:val="ru-RU"/>
        </w:rPr>
        <w:t>106.</w:t>
      </w:r>
      <w:r w:rsidRPr="00D4538D">
        <w:rPr>
          <w:bCs/>
          <w:iCs/>
          <w:lang w:val="ru-RU"/>
        </w:rPr>
        <w:tab/>
      </w:r>
      <w:r w:rsidR="00D4538D" w:rsidRPr="00D4538D">
        <w:rPr>
          <w:lang w:val="ru-RU"/>
        </w:rPr>
        <w:t>Лица, страдающие психическими расстройствами (заболеваниями), могут быть принудительно госпитализированы и подвергнуты лечению и</w:t>
      </w:r>
      <w:r w:rsidR="000D5A7F">
        <w:rPr>
          <w:lang w:val="ru-RU"/>
        </w:rPr>
        <w:t xml:space="preserve"> </w:t>
      </w:r>
      <w:r w:rsidR="00D4538D" w:rsidRPr="00D4538D">
        <w:rPr>
          <w:lang w:val="ru-RU"/>
        </w:rPr>
        <w:t>по другим основаниям, предусмотренным статьей 36 Закона Республики Беларусь «Об оказании психиатрической помощи» (в частности, непосредственная опасность лица для себя и (или) иных лиц, его беспомощность, возможность причинения существенного вреда своему здоровью вследствие ухудшения состояния психического здоровья, если такое лицо будет оставлено без психиатрической помощи).</w:t>
      </w:r>
    </w:p>
    <w:p w14:paraId="49502F20" w14:textId="4B1BBD3F" w:rsidR="00D4538D" w:rsidRPr="00D4538D" w:rsidRDefault="00445656" w:rsidP="00445656">
      <w:pPr>
        <w:pStyle w:val="SingleTxtG"/>
        <w:tabs>
          <w:tab w:val="clear" w:pos="2268"/>
          <w:tab w:val="clear" w:pos="2835"/>
        </w:tabs>
        <w:rPr>
          <w:lang w:val="ru-RU"/>
        </w:rPr>
      </w:pPr>
      <w:r w:rsidRPr="00D4538D">
        <w:rPr>
          <w:bCs/>
          <w:iCs/>
          <w:lang w:val="ru-RU"/>
        </w:rPr>
        <w:t>107.</w:t>
      </w:r>
      <w:r w:rsidRPr="00D4538D">
        <w:rPr>
          <w:bCs/>
          <w:iCs/>
          <w:lang w:val="ru-RU"/>
        </w:rPr>
        <w:tab/>
      </w:r>
      <w:r w:rsidR="00D4538D" w:rsidRPr="00D4538D">
        <w:rPr>
          <w:lang w:val="ru-RU"/>
        </w:rPr>
        <w:t xml:space="preserve">Порядок рассмотрения дел о принудительной госпитализации и лечении граждан, продлении срока принудительной госпитализации и лечения граждан регулируется ГПК. </w:t>
      </w:r>
    </w:p>
    <w:p w14:paraId="242CB851" w14:textId="678DEF21" w:rsidR="00D4538D" w:rsidRPr="00D4538D" w:rsidRDefault="00445656" w:rsidP="00445656">
      <w:pPr>
        <w:pStyle w:val="SingleTxtG"/>
        <w:tabs>
          <w:tab w:val="clear" w:pos="2268"/>
          <w:tab w:val="clear" w:pos="2835"/>
        </w:tabs>
        <w:rPr>
          <w:lang w:val="ru-RU"/>
        </w:rPr>
      </w:pPr>
      <w:r w:rsidRPr="00D4538D">
        <w:rPr>
          <w:bCs/>
          <w:iCs/>
          <w:lang w:val="ru-RU"/>
        </w:rPr>
        <w:t>108.</w:t>
      </w:r>
      <w:r w:rsidRPr="00D4538D">
        <w:rPr>
          <w:bCs/>
          <w:iCs/>
          <w:lang w:val="ru-RU"/>
        </w:rPr>
        <w:tab/>
      </w:r>
      <w:r w:rsidR="00D4538D" w:rsidRPr="00D4538D">
        <w:rPr>
          <w:lang w:val="ru-RU"/>
        </w:rPr>
        <w:t>За 2021 год судами общей юрисдикции с вынесением решения рассмотрено 442</w:t>
      </w:r>
      <w:r w:rsidR="00EE243C">
        <w:rPr>
          <w:lang w:val="ru-RU"/>
        </w:rPr>
        <w:t> </w:t>
      </w:r>
      <w:r w:rsidR="00D4538D" w:rsidRPr="00D4538D">
        <w:rPr>
          <w:lang w:val="ru-RU"/>
        </w:rPr>
        <w:t>дела о принудительной госпитализации и лечении граждан, из них 441 дело</w:t>
      </w:r>
      <w:r w:rsidR="00EE243C">
        <w:rPr>
          <w:lang w:val="ru-RU"/>
        </w:rPr>
        <w:t> </w:t>
      </w:r>
      <w:r w:rsidR="00FC6CBF">
        <w:rPr>
          <w:lang w:val="ru-RU"/>
        </w:rPr>
        <w:t>—</w:t>
      </w:r>
      <w:r w:rsidR="00D4538D" w:rsidRPr="00D4538D">
        <w:rPr>
          <w:lang w:val="ru-RU"/>
        </w:rPr>
        <w:t xml:space="preserve"> с</w:t>
      </w:r>
      <w:r w:rsidR="00EE243C">
        <w:rPr>
          <w:lang w:val="ru-RU"/>
        </w:rPr>
        <w:t> </w:t>
      </w:r>
      <w:r w:rsidR="00D4538D" w:rsidRPr="00D4538D">
        <w:rPr>
          <w:lang w:val="ru-RU"/>
        </w:rPr>
        <w:t>удовлетворением иска.</w:t>
      </w:r>
    </w:p>
    <w:p w14:paraId="585D6986" w14:textId="76078BAF" w:rsidR="00D4538D" w:rsidRPr="00D4538D" w:rsidRDefault="006F3432" w:rsidP="006F3432">
      <w:pPr>
        <w:pStyle w:val="H1G"/>
        <w:rPr>
          <w:lang w:val="ru-RU"/>
        </w:rPr>
      </w:pPr>
      <w:r>
        <w:rPr>
          <w:lang w:val="ru-RU"/>
        </w:rPr>
        <w:tab/>
      </w:r>
      <w:r>
        <w:rPr>
          <w:lang w:val="ru-RU"/>
        </w:rPr>
        <w:tab/>
      </w:r>
      <w:r w:rsidR="00E70A4E" w:rsidRPr="008A38F8">
        <w:rPr>
          <w:bCs/>
          <w:lang w:val="ru-RU"/>
        </w:rPr>
        <w:t>Ответ на пункт</w:t>
      </w:r>
      <w:r w:rsidR="00E70A4E">
        <w:rPr>
          <w:bCs/>
          <w:lang w:val="ru-RU"/>
        </w:rPr>
        <w:t>ы</w:t>
      </w:r>
      <w:r w:rsidR="00E70A4E" w:rsidRPr="008A38F8">
        <w:rPr>
          <w:bCs/>
          <w:lang w:val="ru-RU"/>
        </w:rPr>
        <w:t xml:space="preserve"> </w:t>
      </w:r>
      <w:r w:rsidR="00D4538D" w:rsidRPr="00D4538D">
        <w:rPr>
          <w:lang w:val="ru-RU"/>
        </w:rPr>
        <w:t>14 и 15 перечня вопросов</w:t>
      </w:r>
    </w:p>
    <w:p w14:paraId="12A62D86" w14:textId="1853F295" w:rsidR="00D4538D" w:rsidRPr="00D4538D" w:rsidRDefault="00445656" w:rsidP="00445656">
      <w:pPr>
        <w:pStyle w:val="SingleTxtG"/>
        <w:tabs>
          <w:tab w:val="clear" w:pos="2268"/>
          <w:tab w:val="clear" w:pos="2835"/>
        </w:tabs>
        <w:rPr>
          <w:lang w:val="ru-RU" w:eastAsia="ru-RU"/>
        </w:rPr>
      </w:pPr>
      <w:r w:rsidRPr="00D4538D">
        <w:rPr>
          <w:bCs/>
          <w:iCs/>
          <w:lang w:val="ru-RU" w:eastAsia="ru-RU"/>
        </w:rPr>
        <w:t>109.</w:t>
      </w:r>
      <w:r w:rsidRPr="00D4538D">
        <w:rPr>
          <w:bCs/>
          <w:iCs/>
          <w:lang w:val="ru-RU" w:eastAsia="ru-RU"/>
        </w:rPr>
        <w:tab/>
      </w:r>
      <w:r w:rsidR="00D4538D" w:rsidRPr="00D4538D">
        <w:rPr>
          <w:lang w:val="ru-RU" w:eastAsia="ru-RU"/>
        </w:rPr>
        <w:t xml:space="preserve">Уголовная ответственность за преступления, связанные с применением пыток и других </w:t>
      </w:r>
      <w:r w:rsidR="00D4538D" w:rsidRPr="00D4538D">
        <w:rPr>
          <w:lang w:val="ru-RU"/>
        </w:rPr>
        <w:t>жестоких</w:t>
      </w:r>
      <w:r w:rsidR="00D4538D" w:rsidRPr="00D4538D">
        <w:rPr>
          <w:lang w:val="ru-RU" w:eastAsia="ru-RU"/>
        </w:rPr>
        <w:t>, бесчеловечных или унижающих достоинство видов обращения или наказания, предусмотрена статьями 128 (преступления против безопасности человечества) и 394 (принуждение к</w:t>
      </w:r>
      <w:r w:rsidR="001F491E">
        <w:rPr>
          <w:lang w:val="ru-RU" w:eastAsia="ru-RU"/>
        </w:rPr>
        <w:t xml:space="preserve"> </w:t>
      </w:r>
      <w:r w:rsidR="00D4538D" w:rsidRPr="00D4538D">
        <w:rPr>
          <w:lang w:val="ru-RU" w:eastAsia="ru-RU"/>
        </w:rPr>
        <w:t>даче показаний) УК.</w:t>
      </w:r>
    </w:p>
    <w:p w14:paraId="0C2D1A1E" w14:textId="3AF65CD4" w:rsidR="00D4538D" w:rsidRPr="00D4538D" w:rsidRDefault="00445656" w:rsidP="00445656">
      <w:pPr>
        <w:pStyle w:val="SingleTxtG"/>
        <w:tabs>
          <w:tab w:val="clear" w:pos="2268"/>
          <w:tab w:val="clear" w:pos="2835"/>
        </w:tabs>
        <w:rPr>
          <w:lang w:val="ru-RU" w:eastAsia="ru-RU"/>
        </w:rPr>
      </w:pPr>
      <w:r w:rsidRPr="00D4538D">
        <w:rPr>
          <w:bCs/>
          <w:iCs/>
          <w:lang w:val="ru-RU" w:eastAsia="ru-RU"/>
        </w:rPr>
        <w:lastRenderedPageBreak/>
        <w:t>110.</w:t>
      </w:r>
      <w:r w:rsidRPr="00D4538D">
        <w:rPr>
          <w:bCs/>
          <w:iCs/>
          <w:lang w:val="ru-RU" w:eastAsia="ru-RU"/>
        </w:rPr>
        <w:tab/>
      </w:r>
      <w:r w:rsidR="00D4538D" w:rsidRPr="00D4538D">
        <w:rPr>
          <w:lang w:val="ru-RU" w:eastAsia="ru-RU"/>
        </w:rPr>
        <w:t>Статьей 128 УК за депортацию, незаконное содержание в</w:t>
      </w:r>
      <w:r w:rsidR="00112521">
        <w:rPr>
          <w:lang w:val="ru-RU" w:eastAsia="ru-RU"/>
        </w:rPr>
        <w:t xml:space="preserve"> </w:t>
      </w:r>
      <w:r w:rsidR="00D4538D" w:rsidRPr="00D4538D">
        <w:rPr>
          <w:lang w:val="ru-RU" w:eastAsia="ru-RU"/>
        </w:rPr>
        <w:t>заключении, обращение в рабство, массовое или систематическое осуществление казней без суда, похищение людей, за которым следует их исчезновение, пытки или акты жестокости, совершаемые в связи с расовой, национальной, этнической принадлежностью, политическими убеждениями и вероисповеданием гражданского населения предусмотрено наказание в виде лишения свободы на срок от семи до двадцати пяти лет, или пожизненного лишения свободы, или смертной казни.</w:t>
      </w:r>
    </w:p>
    <w:p w14:paraId="394F995C" w14:textId="3FB26C6D" w:rsidR="00D4538D" w:rsidRPr="00D4538D" w:rsidRDefault="00445656" w:rsidP="00445656">
      <w:pPr>
        <w:pStyle w:val="SingleTxtG"/>
        <w:tabs>
          <w:tab w:val="clear" w:pos="2268"/>
          <w:tab w:val="clear" w:pos="2835"/>
        </w:tabs>
        <w:rPr>
          <w:lang w:val="ru-RU" w:eastAsia="ru-RU"/>
        </w:rPr>
      </w:pPr>
      <w:r w:rsidRPr="00D4538D">
        <w:rPr>
          <w:bCs/>
          <w:iCs/>
          <w:lang w:val="ru-RU" w:eastAsia="ru-RU"/>
        </w:rPr>
        <w:t>111.</w:t>
      </w:r>
      <w:r w:rsidRPr="00D4538D">
        <w:rPr>
          <w:bCs/>
          <w:iCs/>
          <w:lang w:val="ru-RU" w:eastAsia="ru-RU"/>
        </w:rPr>
        <w:tab/>
      </w:r>
      <w:r w:rsidR="00D4538D" w:rsidRPr="00D4538D">
        <w:rPr>
          <w:lang w:val="ru-RU" w:eastAsia="ru-RU"/>
        </w:rPr>
        <w:t>Частью 3 статьи 394 УК за принуждение подозреваемого, обвиняемого, потерпевшего, свидетеля к даче показаний либо эксперта к даче заключения, путем применения угрозы, шантажа или совершения иных незаконных действий лицом, производящим дознание, предварительное следствие или осуществляющим правосудие, соединенное с применением пытки, предусмотрено наказание в виде лишения свободы на срок от трех до десяти лет с лишением права занимать определенные должности или заниматься определенной деятельностью или без лишения.</w:t>
      </w:r>
    </w:p>
    <w:p w14:paraId="3DBB3B8F" w14:textId="29BFD746" w:rsidR="00D4538D" w:rsidRPr="00D4538D" w:rsidRDefault="00445656" w:rsidP="00445656">
      <w:pPr>
        <w:pStyle w:val="SingleTxtG"/>
        <w:tabs>
          <w:tab w:val="clear" w:pos="2268"/>
          <w:tab w:val="clear" w:pos="2835"/>
        </w:tabs>
        <w:rPr>
          <w:lang w:val="ru-RU" w:eastAsia="ru-RU"/>
        </w:rPr>
      </w:pPr>
      <w:r w:rsidRPr="00D4538D">
        <w:rPr>
          <w:bCs/>
          <w:iCs/>
          <w:lang w:val="ru-RU" w:eastAsia="ru-RU"/>
        </w:rPr>
        <w:t>112.</w:t>
      </w:r>
      <w:r w:rsidRPr="00D4538D">
        <w:rPr>
          <w:bCs/>
          <w:iCs/>
          <w:lang w:val="ru-RU" w:eastAsia="ru-RU"/>
        </w:rPr>
        <w:tab/>
      </w:r>
      <w:r w:rsidR="00D4538D" w:rsidRPr="00D4538D">
        <w:rPr>
          <w:lang w:val="ru-RU" w:eastAsia="ru-RU"/>
        </w:rPr>
        <w:t>В 2018</w:t>
      </w:r>
      <w:r w:rsidR="00CE703A">
        <w:rPr>
          <w:lang w:val="ru-RU" w:eastAsia="ru-RU"/>
        </w:rPr>
        <w:t>–</w:t>
      </w:r>
      <w:r w:rsidR="00D4538D" w:rsidRPr="00D4538D">
        <w:rPr>
          <w:lang w:val="ru-RU" w:eastAsia="ru-RU"/>
        </w:rPr>
        <w:t>2021 годах дела о совершении преступлений, предусмотренных статьей</w:t>
      </w:r>
      <w:r w:rsidR="003A1F21">
        <w:rPr>
          <w:lang w:val="ru-RU" w:eastAsia="ru-RU"/>
        </w:rPr>
        <w:t> </w:t>
      </w:r>
      <w:r w:rsidR="00D4538D" w:rsidRPr="00D4538D">
        <w:rPr>
          <w:lang w:val="ru-RU" w:eastAsia="ru-RU"/>
        </w:rPr>
        <w:t xml:space="preserve">128 и частью 3 статьи 394 УК, судами общей юрисдикции не рассматривались. </w:t>
      </w:r>
    </w:p>
    <w:p w14:paraId="52E8AE52" w14:textId="13B88B2C" w:rsidR="00D4538D" w:rsidRPr="00D4538D" w:rsidRDefault="00445656" w:rsidP="00445656">
      <w:pPr>
        <w:pStyle w:val="SingleTxtG"/>
        <w:tabs>
          <w:tab w:val="clear" w:pos="2268"/>
          <w:tab w:val="clear" w:pos="2835"/>
        </w:tabs>
        <w:rPr>
          <w:lang w:val="ru-RU"/>
        </w:rPr>
      </w:pPr>
      <w:r w:rsidRPr="00D4538D">
        <w:rPr>
          <w:bCs/>
          <w:iCs/>
          <w:lang w:val="ru-RU"/>
        </w:rPr>
        <w:t>113.</w:t>
      </w:r>
      <w:r w:rsidRPr="00D4538D">
        <w:rPr>
          <w:bCs/>
          <w:iCs/>
          <w:lang w:val="ru-RU"/>
        </w:rPr>
        <w:tab/>
      </w:r>
      <w:r w:rsidR="00D4538D" w:rsidRPr="00D4538D">
        <w:rPr>
          <w:lang w:val="ru-RU"/>
        </w:rPr>
        <w:t xml:space="preserve">Случаи, отмеченные в пункте 15 перечня вопросов, не идентифицированы. </w:t>
      </w:r>
      <w:r w:rsidR="00D4538D" w:rsidRPr="00D4538D">
        <w:rPr>
          <w:lang w:val="ru-RU" w:eastAsia="ru-RU"/>
        </w:rPr>
        <w:t>Информация</w:t>
      </w:r>
      <w:r w:rsidR="00D4538D" w:rsidRPr="00D4538D">
        <w:rPr>
          <w:lang w:val="ru-RU"/>
        </w:rPr>
        <w:t xml:space="preserve"> относительно дискриминации осужденных инвалидов в Республиканскую общественную наблюдательную комиссию при Министерстве юстиции Республики Беларусь не поступала.</w:t>
      </w:r>
      <w:r w:rsidR="00D4538D" w:rsidRPr="00D4538D">
        <w:rPr>
          <w:highlight w:val="yellow"/>
          <w:lang w:val="ru-RU"/>
        </w:rPr>
        <w:t xml:space="preserve"> </w:t>
      </w:r>
    </w:p>
    <w:p w14:paraId="632075D4" w14:textId="359ED58D" w:rsidR="00D4538D" w:rsidRPr="00D4538D" w:rsidRDefault="006F3432" w:rsidP="006F3432">
      <w:pPr>
        <w:pStyle w:val="H1G"/>
        <w:rPr>
          <w:lang w:val="ru-RU"/>
        </w:rPr>
      </w:pPr>
      <w:r>
        <w:rPr>
          <w:lang w:val="ru-RU"/>
        </w:rPr>
        <w:tab/>
      </w:r>
      <w:r>
        <w:rPr>
          <w:lang w:val="ru-RU"/>
        </w:rPr>
        <w:tab/>
      </w:r>
      <w:r w:rsidR="00CA3591" w:rsidRPr="008A38F8">
        <w:rPr>
          <w:bCs/>
          <w:lang w:val="ru-RU"/>
        </w:rPr>
        <w:t>Ответ на пункт</w:t>
      </w:r>
      <w:r w:rsidR="00D4538D" w:rsidRPr="00D4538D">
        <w:rPr>
          <w:lang w:val="ru-RU"/>
        </w:rPr>
        <w:t xml:space="preserve"> 16 перечня вопросов</w:t>
      </w:r>
    </w:p>
    <w:p w14:paraId="6F5536A1" w14:textId="49D6C5A0" w:rsidR="00D4538D" w:rsidRPr="00D4538D" w:rsidRDefault="00445656" w:rsidP="00445656">
      <w:pPr>
        <w:pStyle w:val="SingleTxtG"/>
        <w:tabs>
          <w:tab w:val="clear" w:pos="2268"/>
          <w:tab w:val="clear" w:pos="2835"/>
        </w:tabs>
        <w:rPr>
          <w:lang w:val="ru-RU"/>
        </w:rPr>
      </w:pPr>
      <w:r w:rsidRPr="00D4538D">
        <w:rPr>
          <w:bCs/>
          <w:iCs/>
          <w:lang w:val="ru-RU"/>
        </w:rPr>
        <w:t>114.</w:t>
      </w:r>
      <w:r w:rsidRPr="00D4538D">
        <w:rPr>
          <w:bCs/>
          <w:iCs/>
          <w:lang w:val="ru-RU"/>
        </w:rPr>
        <w:tab/>
      </w:r>
      <w:r w:rsidR="00D4538D" w:rsidRPr="00D4538D">
        <w:rPr>
          <w:lang w:val="ru-RU"/>
        </w:rPr>
        <w:t xml:space="preserve">УК установлена ответственность за ряд деяний, сопряженных с совершением насилия, в том числе и в отношении женщин. В частности, УК предусматривает ответственность за изнасилование (статья 166), насильственные действия сексуального характера (статья 167), принуждение к действиям сексуального характера (статья 170), организацию и (или) использование занятия проституцией либо создание условий для занятия проституцией (статья 171), вовлечение в занятие проституцией либо принуждение к продолжению занятия проституцией </w:t>
      </w:r>
      <w:r w:rsidR="00937CA1">
        <w:rPr>
          <w:lang w:val="ru-RU"/>
        </w:rPr>
        <w:br/>
      </w:r>
      <w:r w:rsidR="00D4538D" w:rsidRPr="00D4538D">
        <w:rPr>
          <w:lang w:val="ru-RU"/>
        </w:rPr>
        <w:t>(статья 171-1), торговлю людьми (статья</w:t>
      </w:r>
      <w:r w:rsidR="00B10E83">
        <w:rPr>
          <w:lang w:val="en-US"/>
        </w:rPr>
        <w:t> </w:t>
      </w:r>
      <w:r w:rsidR="00D4538D" w:rsidRPr="00D4538D">
        <w:rPr>
          <w:lang w:val="ru-RU"/>
        </w:rPr>
        <w:t>181), похищение человека (статья 182), незаконное лишение свободы (статья 183).</w:t>
      </w:r>
    </w:p>
    <w:p w14:paraId="331DBEEB" w14:textId="1E947A04" w:rsidR="00D4538D" w:rsidRPr="00D4538D" w:rsidRDefault="00445656" w:rsidP="00445656">
      <w:pPr>
        <w:pStyle w:val="SingleTxtG"/>
        <w:tabs>
          <w:tab w:val="clear" w:pos="2268"/>
          <w:tab w:val="clear" w:pos="2835"/>
        </w:tabs>
        <w:rPr>
          <w:lang w:val="ru-RU"/>
        </w:rPr>
      </w:pPr>
      <w:r w:rsidRPr="00D4538D">
        <w:rPr>
          <w:bCs/>
          <w:iCs/>
          <w:lang w:val="ru-RU"/>
        </w:rPr>
        <w:t>115.</w:t>
      </w:r>
      <w:r w:rsidRPr="00D4538D">
        <w:rPr>
          <w:bCs/>
          <w:iCs/>
          <w:lang w:val="ru-RU"/>
        </w:rPr>
        <w:tab/>
      </w:r>
      <w:r w:rsidR="00D4538D" w:rsidRPr="00D4538D">
        <w:rPr>
          <w:lang w:val="ru-RU"/>
        </w:rPr>
        <w:t>Ответственность, наступающая в соответствии с УК и Кодексом об административных правонарушениях за все формы насилия (физическое, психологическое, сексуальное), гендерно нейтральна: потерпевшим от насилия (лицом, его совершившим) может быть как женщина, так и мужчина.</w:t>
      </w:r>
    </w:p>
    <w:p w14:paraId="1731FDBD" w14:textId="5A3AD89A" w:rsidR="00D4538D" w:rsidRPr="00D4538D" w:rsidRDefault="00445656" w:rsidP="00445656">
      <w:pPr>
        <w:pStyle w:val="SingleTxtG"/>
        <w:tabs>
          <w:tab w:val="clear" w:pos="2268"/>
          <w:tab w:val="clear" w:pos="2835"/>
        </w:tabs>
        <w:rPr>
          <w:lang w:val="ru-RU"/>
        </w:rPr>
      </w:pPr>
      <w:r w:rsidRPr="00D4538D">
        <w:rPr>
          <w:bCs/>
          <w:iCs/>
          <w:lang w:val="ru-RU"/>
        </w:rPr>
        <w:t>116.</w:t>
      </w:r>
      <w:r w:rsidRPr="00D4538D">
        <w:rPr>
          <w:bCs/>
          <w:iCs/>
          <w:lang w:val="ru-RU"/>
        </w:rPr>
        <w:tab/>
      </w:r>
      <w:r w:rsidR="00D4538D" w:rsidRPr="00D4538D">
        <w:rPr>
          <w:lang w:val="ru-RU"/>
        </w:rPr>
        <w:t xml:space="preserve">В 2021 году: по статье 166 УК осуждено 33 человека, количество потерпевших (женщин) </w:t>
      </w:r>
      <w:r w:rsidR="00FC6CBF">
        <w:rPr>
          <w:lang w:val="ru-RU"/>
        </w:rPr>
        <w:t>—</w:t>
      </w:r>
      <w:r w:rsidR="00D4538D" w:rsidRPr="00D4538D">
        <w:rPr>
          <w:lang w:val="ru-RU"/>
        </w:rPr>
        <w:t xml:space="preserve"> 45; по статье 167 УК осужден 91 человек, количество потерпевших (женщин) </w:t>
      </w:r>
      <w:r w:rsidR="00FC6CBF">
        <w:rPr>
          <w:lang w:val="ru-RU"/>
        </w:rPr>
        <w:t>—</w:t>
      </w:r>
      <w:r w:rsidR="00D4538D" w:rsidRPr="00D4538D">
        <w:rPr>
          <w:lang w:val="ru-RU"/>
        </w:rPr>
        <w:t xml:space="preserve"> 94; по статье 170 УК осуждено 2 человека, количество потерпевших (женщин) </w:t>
      </w:r>
      <w:r w:rsidR="00FC6CBF">
        <w:rPr>
          <w:lang w:val="ru-RU"/>
        </w:rPr>
        <w:t>—</w:t>
      </w:r>
      <w:r w:rsidR="00D4538D" w:rsidRPr="00D4538D">
        <w:rPr>
          <w:lang w:val="ru-RU"/>
        </w:rPr>
        <w:t xml:space="preserve"> 5; по статье 171 УК осуждено 24 человека, количество потерпевших (женщин) </w:t>
      </w:r>
      <w:r w:rsidR="00FC6CBF">
        <w:rPr>
          <w:lang w:val="ru-RU"/>
        </w:rPr>
        <w:t>—</w:t>
      </w:r>
      <w:r w:rsidR="00D4538D" w:rsidRPr="00D4538D">
        <w:rPr>
          <w:lang w:val="ru-RU"/>
        </w:rPr>
        <w:t xml:space="preserve"> 27; по статье 171-1 осуждено 2 человека, количество потерпевших (женщин) </w:t>
      </w:r>
      <w:r w:rsidR="00FC6CBF">
        <w:rPr>
          <w:lang w:val="ru-RU"/>
        </w:rPr>
        <w:t>—</w:t>
      </w:r>
      <w:r w:rsidR="00D4538D" w:rsidRPr="00D4538D">
        <w:rPr>
          <w:lang w:val="ru-RU"/>
        </w:rPr>
        <w:t xml:space="preserve"> 14; по статье 181 УК никто не осуждался; по статье 182 УК осуждено 9</w:t>
      </w:r>
      <w:r w:rsidR="00890EFB">
        <w:rPr>
          <w:lang w:val="ru-RU"/>
        </w:rPr>
        <w:t> </w:t>
      </w:r>
      <w:r w:rsidR="00D4538D" w:rsidRPr="00D4538D">
        <w:rPr>
          <w:lang w:val="ru-RU"/>
        </w:rPr>
        <w:t xml:space="preserve">человек, количество потерпевших (женщин) </w:t>
      </w:r>
      <w:r w:rsidR="00FC6CBF">
        <w:rPr>
          <w:lang w:val="ru-RU"/>
        </w:rPr>
        <w:t>—</w:t>
      </w:r>
      <w:r w:rsidR="00D4538D" w:rsidRPr="00D4538D">
        <w:rPr>
          <w:lang w:val="ru-RU"/>
        </w:rPr>
        <w:t xml:space="preserve"> 2; по статье 183 УК осуждено 10</w:t>
      </w:r>
      <w:r w:rsidR="00F504A4">
        <w:rPr>
          <w:lang w:val="ru-RU"/>
        </w:rPr>
        <w:t> </w:t>
      </w:r>
      <w:r w:rsidR="00D4538D" w:rsidRPr="00D4538D">
        <w:rPr>
          <w:lang w:val="ru-RU"/>
        </w:rPr>
        <w:t xml:space="preserve">человек, количество потерпевших (женщин) </w:t>
      </w:r>
      <w:r w:rsidR="00FC6CBF">
        <w:rPr>
          <w:lang w:val="ru-RU"/>
        </w:rPr>
        <w:t>—</w:t>
      </w:r>
      <w:r w:rsidR="00D4538D" w:rsidRPr="00D4538D">
        <w:rPr>
          <w:lang w:val="ru-RU"/>
        </w:rPr>
        <w:t xml:space="preserve"> 5. </w:t>
      </w:r>
    </w:p>
    <w:p w14:paraId="73DFF042" w14:textId="5D6DD96B" w:rsidR="00D4538D" w:rsidRPr="00D4538D" w:rsidRDefault="00445656" w:rsidP="00445656">
      <w:pPr>
        <w:pStyle w:val="SingleTxtG"/>
        <w:tabs>
          <w:tab w:val="clear" w:pos="2268"/>
          <w:tab w:val="clear" w:pos="2835"/>
        </w:tabs>
        <w:rPr>
          <w:lang w:val="ru-RU"/>
        </w:rPr>
      </w:pPr>
      <w:r w:rsidRPr="00D4538D">
        <w:rPr>
          <w:bCs/>
          <w:iCs/>
          <w:lang w:val="ru-RU"/>
        </w:rPr>
        <w:t>117.</w:t>
      </w:r>
      <w:r w:rsidRPr="00D4538D">
        <w:rPr>
          <w:bCs/>
          <w:iCs/>
          <w:lang w:val="ru-RU"/>
        </w:rPr>
        <w:tab/>
      </w:r>
      <w:r w:rsidR="00D4538D" w:rsidRPr="00D4538D">
        <w:rPr>
          <w:lang w:val="ru-RU"/>
        </w:rPr>
        <w:t xml:space="preserve">Органы внутренних дел и органы прокуратуры разъясняют гражданам, пострадавшим от насилия в семье, их право обратиться с заявлением о возбуждении уголовного дела либо с заявлением об административном правонарушении, информируют их об организациях, в которых оказывается помощь пострадавшим от насилия в семье, а также в пределах своей компетенции осуществляют подготовку материалов для принятия в установленном порядке решений о привлечении граждан, совершающих насилие в семье, к административной или уголовной ответственности. </w:t>
      </w:r>
    </w:p>
    <w:p w14:paraId="71110172" w14:textId="26531C35" w:rsidR="00D4538D" w:rsidRPr="00D4538D" w:rsidRDefault="00445656" w:rsidP="00445656">
      <w:pPr>
        <w:pStyle w:val="SingleTxtG"/>
        <w:tabs>
          <w:tab w:val="clear" w:pos="2268"/>
          <w:tab w:val="clear" w:pos="2835"/>
        </w:tabs>
        <w:rPr>
          <w:lang w:val="ru-RU"/>
        </w:rPr>
      </w:pPr>
      <w:r w:rsidRPr="00D4538D">
        <w:rPr>
          <w:bCs/>
          <w:iCs/>
          <w:lang w:val="ru-RU"/>
        </w:rPr>
        <w:t>118.</w:t>
      </w:r>
      <w:r w:rsidRPr="00D4538D">
        <w:rPr>
          <w:bCs/>
          <w:iCs/>
          <w:lang w:val="ru-RU"/>
        </w:rPr>
        <w:tab/>
      </w:r>
      <w:r w:rsidR="00D4538D" w:rsidRPr="00D4538D">
        <w:rPr>
          <w:lang w:val="ru-RU"/>
        </w:rPr>
        <w:t xml:space="preserve">Действующим в настоящее время законодательством предусмотрено создание государственных организаций, их структурных подразделений по предоставлению услуг временного приюта гражданам, пострадавшим от насилия в семье, а также по </w:t>
      </w:r>
      <w:r w:rsidR="00D4538D" w:rsidRPr="00D4538D">
        <w:rPr>
          <w:lang w:val="ru-RU"/>
        </w:rPr>
        <w:lastRenderedPageBreak/>
        <w:t>обеспечению местами временного пребывания граждан, в отношении которых вынесено защитное предписание. Учреждения социального обслуживания, иные государственные организации (их структурные подразделения) оказывают социальные услуги гражданам, пострадавшим от насилия в семье, осуществляют учет данных об оказании помощи гражданам, пострадавшим от насилия в семье, обобщают, систематизируют и анализируют полученную информацию.</w:t>
      </w:r>
    </w:p>
    <w:p w14:paraId="7BB4D244" w14:textId="67CAC203" w:rsidR="00D4538D" w:rsidRPr="00D4538D" w:rsidRDefault="006F3432" w:rsidP="006F3432">
      <w:pPr>
        <w:pStyle w:val="H1G"/>
        <w:rPr>
          <w:lang w:val="ru-RU"/>
        </w:rPr>
      </w:pPr>
      <w:r>
        <w:rPr>
          <w:lang w:val="ru-RU"/>
        </w:rPr>
        <w:tab/>
      </w:r>
      <w:r>
        <w:rPr>
          <w:lang w:val="ru-RU"/>
        </w:rPr>
        <w:tab/>
      </w:r>
      <w:r w:rsidR="004A4B12" w:rsidRPr="008A38F8">
        <w:rPr>
          <w:bCs/>
          <w:lang w:val="ru-RU"/>
        </w:rPr>
        <w:t>Ответ на пункт</w:t>
      </w:r>
      <w:r w:rsidR="00D4538D" w:rsidRPr="00D4538D">
        <w:rPr>
          <w:lang w:val="ru-RU"/>
        </w:rPr>
        <w:t xml:space="preserve"> 18 перечня вопросов</w:t>
      </w:r>
    </w:p>
    <w:p w14:paraId="62F38791" w14:textId="54218E0B" w:rsidR="00D4538D" w:rsidRPr="00D4538D" w:rsidRDefault="00445656" w:rsidP="00445656">
      <w:pPr>
        <w:pStyle w:val="SingleTxtG"/>
        <w:tabs>
          <w:tab w:val="clear" w:pos="2268"/>
          <w:tab w:val="clear" w:pos="2835"/>
        </w:tabs>
        <w:rPr>
          <w:lang w:val="ru-RU"/>
        </w:rPr>
      </w:pPr>
      <w:r w:rsidRPr="00D4538D">
        <w:rPr>
          <w:bCs/>
          <w:iCs/>
          <w:lang w:val="ru-RU"/>
        </w:rPr>
        <w:t>119.</w:t>
      </w:r>
      <w:r w:rsidRPr="00D4538D">
        <w:rPr>
          <w:bCs/>
          <w:iCs/>
          <w:lang w:val="ru-RU"/>
        </w:rPr>
        <w:tab/>
      </w:r>
      <w:r w:rsidR="00D4538D" w:rsidRPr="00D4538D">
        <w:rPr>
          <w:lang w:val="ru-RU"/>
        </w:rPr>
        <w:t>Граждане Республики Беларусь имеют право свободно передвигаться и выбирать место жительства в пределах Республики Беларусь, покидать ее и беспрепятственно возвращаться обратно (статья 30 Конституции).</w:t>
      </w:r>
    </w:p>
    <w:p w14:paraId="33A4B219" w14:textId="63DDEEDD" w:rsidR="00D4538D" w:rsidRPr="00D4538D" w:rsidRDefault="00445656" w:rsidP="00445656">
      <w:pPr>
        <w:pStyle w:val="SingleTxtG"/>
        <w:tabs>
          <w:tab w:val="clear" w:pos="2268"/>
          <w:tab w:val="clear" w:pos="2835"/>
        </w:tabs>
        <w:rPr>
          <w:lang w:val="ru-RU"/>
        </w:rPr>
      </w:pPr>
      <w:r w:rsidRPr="00D4538D">
        <w:rPr>
          <w:bCs/>
          <w:iCs/>
          <w:lang w:val="ru-RU"/>
        </w:rPr>
        <w:t>120.</w:t>
      </w:r>
      <w:r w:rsidRPr="00D4538D">
        <w:rPr>
          <w:bCs/>
          <w:iCs/>
          <w:lang w:val="ru-RU"/>
        </w:rPr>
        <w:tab/>
      </w:r>
      <w:r w:rsidR="00D4538D" w:rsidRPr="00D4538D">
        <w:rPr>
          <w:lang w:val="ru-RU"/>
        </w:rPr>
        <w:t>Принципы гражданства Беларуси и правила, регулирующие вопросы гражданства, не содержат положений, ограничивающих права граждан по признакам социальной, расовой, национальной, языковой или религиозной принадлежности. Гражданство приобретается и прекращается в соответствии с законом, является единым и равным независимо от оснований приобретения.</w:t>
      </w:r>
    </w:p>
    <w:p w14:paraId="50513C8D" w14:textId="6CDFE194" w:rsidR="00D4538D" w:rsidRPr="00D4538D" w:rsidRDefault="00445656" w:rsidP="00445656">
      <w:pPr>
        <w:pStyle w:val="SingleTxtG"/>
        <w:tabs>
          <w:tab w:val="clear" w:pos="2268"/>
          <w:tab w:val="clear" w:pos="2835"/>
        </w:tabs>
        <w:rPr>
          <w:lang w:val="ru-RU"/>
        </w:rPr>
      </w:pPr>
      <w:r w:rsidRPr="00D4538D">
        <w:rPr>
          <w:bCs/>
          <w:iCs/>
          <w:lang w:val="ru-RU"/>
        </w:rPr>
        <w:t>121.</w:t>
      </w:r>
      <w:r w:rsidRPr="00D4538D">
        <w:rPr>
          <w:bCs/>
          <w:iCs/>
          <w:lang w:val="ru-RU"/>
        </w:rPr>
        <w:tab/>
      </w:r>
      <w:r w:rsidR="00D4538D" w:rsidRPr="00D4538D">
        <w:rPr>
          <w:lang w:val="ru-RU"/>
        </w:rPr>
        <w:t>Реализация права на социальные льготы, права и гарантии гражданами Республики Беларусь осуществляется по месту их постоянного жительства по предъявлении ими удостоверений (свидетельств) единого образца, установленного законодательством.</w:t>
      </w:r>
    </w:p>
    <w:p w14:paraId="50BD2B77" w14:textId="280460D4" w:rsidR="00D4538D" w:rsidRPr="00D4538D" w:rsidRDefault="006F3432" w:rsidP="006F3432">
      <w:pPr>
        <w:pStyle w:val="H1G"/>
        <w:rPr>
          <w:lang w:val="ru-RU"/>
        </w:rPr>
      </w:pPr>
      <w:r>
        <w:rPr>
          <w:lang w:val="ru-RU"/>
        </w:rPr>
        <w:tab/>
      </w:r>
      <w:r>
        <w:rPr>
          <w:lang w:val="ru-RU"/>
        </w:rPr>
        <w:tab/>
      </w:r>
      <w:r w:rsidR="00394263" w:rsidRPr="008A38F8">
        <w:rPr>
          <w:bCs/>
          <w:lang w:val="ru-RU"/>
        </w:rPr>
        <w:t>Ответ на пункт</w:t>
      </w:r>
      <w:r w:rsidR="00D4538D" w:rsidRPr="00D4538D">
        <w:rPr>
          <w:lang w:val="ru-RU"/>
        </w:rPr>
        <w:t xml:space="preserve"> 19 перечня вопросов</w:t>
      </w:r>
    </w:p>
    <w:p w14:paraId="043948FA" w14:textId="0203F523" w:rsidR="00D4538D" w:rsidRPr="00D4538D" w:rsidRDefault="00445656" w:rsidP="00445656">
      <w:pPr>
        <w:pStyle w:val="SingleTxtG"/>
        <w:tabs>
          <w:tab w:val="clear" w:pos="2268"/>
          <w:tab w:val="clear" w:pos="2835"/>
        </w:tabs>
        <w:rPr>
          <w:lang w:val="ru-RU"/>
        </w:rPr>
      </w:pPr>
      <w:r w:rsidRPr="00D4538D">
        <w:rPr>
          <w:bCs/>
          <w:iCs/>
          <w:lang w:val="ru-RU"/>
        </w:rPr>
        <w:t>122.</w:t>
      </w:r>
      <w:r w:rsidRPr="00D4538D">
        <w:rPr>
          <w:bCs/>
          <w:iCs/>
          <w:lang w:val="ru-RU"/>
        </w:rPr>
        <w:tab/>
      </w:r>
      <w:r w:rsidR="00D4538D" w:rsidRPr="00D4538D">
        <w:rPr>
          <w:lang w:val="ru-RU"/>
        </w:rPr>
        <w:t>В Республике Беларусь система социального обслуживания развивается комплексно и направлена как на создание условий для самостоятельной жизнедеятельности инвалидов по месту жительства, так и на удовлетворение потребностей в уходе и медицинской помощи тех, кто самостоятельно проживать не может.</w:t>
      </w:r>
    </w:p>
    <w:p w14:paraId="24B16302" w14:textId="5C534827" w:rsidR="00D4538D" w:rsidRPr="00D4538D" w:rsidRDefault="00445656" w:rsidP="00445656">
      <w:pPr>
        <w:pStyle w:val="SingleTxtG"/>
        <w:tabs>
          <w:tab w:val="clear" w:pos="2268"/>
          <w:tab w:val="clear" w:pos="2835"/>
        </w:tabs>
        <w:rPr>
          <w:lang w:val="ru-RU"/>
        </w:rPr>
      </w:pPr>
      <w:r w:rsidRPr="00D4538D">
        <w:rPr>
          <w:bCs/>
          <w:iCs/>
          <w:lang w:val="ru-RU"/>
        </w:rPr>
        <w:t>123.</w:t>
      </w:r>
      <w:r w:rsidRPr="00D4538D">
        <w:rPr>
          <w:bCs/>
          <w:iCs/>
          <w:lang w:val="ru-RU"/>
        </w:rPr>
        <w:tab/>
      </w:r>
      <w:r w:rsidR="00D4538D" w:rsidRPr="00D4538D">
        <w:rPr>
          <w:lang w:val="ru-RU"/>
        </w:rPr>
        <w:t xml:space="preserve">Широкий спектр социальных услуг в различных формах социального обслуживания инвалидам оказывают 146 территориальных центров. </w:t>
      </w:r>
    </w:p>
    <w:p w14:paraId="44300271" w14:textId="5C1CEA3F" w:rsidR="00D4538D" w:rsidRPr="00D4538D" w:rsidRDefault="00445656" w:rsidP="00445656">
      <w:pPr>
        <w:pStyle w:val="SingleTxtG"/>
        <w:tabs>
          <w:tab w:val="clear" w:pos="2268"/>
          <w:tab w:val="clear" w:pos="2835"/>
        </w:tabs>
        <w:rPr>
          <w:lang w:val="ru-RU"/>
        </w:rPr>
      </w:pPr>
      <w:r w:rsidRPr="00D4538D">
        <w:rPr>
          <w:bCs/>
          <w:iCs/>
          <w:lang w:val="ru-RU"/>
        </w:rPr>
        <w:t>124.</w:t>
      </w:r>
      <w:r w:rsidRPr="00D4538D">
        <w:rPr>
          <w:bCs/>
          <w:iCs/>
          <w:lang w:val="ru-RU"/>
        </w:rPr>
        <w:tab/>
      </w:r>
      <w:r w:rsidR="00D4538D" w:rsidRPr="00D4538D">
        <w:rPr>
          <w:lang w:val="ru-RU" w:eastAsia="ru-RU"/>
        </w:rPr>
        <w:t xml:space="preserve">Наиболее востребованной формой социального обслуживания </w:t>
      </w:r>
      <w:r w:rsidR="00D4538D" w:rsidRPr="00D4538D">
        <w:rPr>
          <w:lang w:val="ru-RU"/>
        </w:rPr>
        <w:t xml:space="preserve">является оказание социальных услуг на дому, включая услуги сиделки, которая позволяет нетрудоспособным гражданам осуществлять свою жизнедеятельность в привычных для них домашних условиях. </w:t>
      </w:r>
    </w:p>
    <w:p w14:paraId="00DA842B" w14:textId="70ABC3C8" w:rsidR="00D4538D" w:rsidRPr="00D4538D" w:rsidRDefault="00445656" w:rsidP="00445656">
      <w:pPr>
        <w:pStyle w:val="SingleTxtG"/>
        <w:tabs>
          <w:tab w:val="clear" w:pos="2268"/>
          <w:tab w:val="clear" w:pos="2835"/>
        </w:tabs>
        <w:rPr>
          <w:lang w:val="ru-RU" w:eastAsia="ru-RU"/>
        </w:rPr>
      </w:pPr>
      <w:r w:rsidRPr="00D4538D">
        <w:rPr>
          <w:bCs/>
          <w:iCs/>
          <w:lang w:val="ru-RU" w:eastAsia="ru-RU"/>
        </w:rPr>
        <w:t>125.</w:t>
      </w:r>
      <w:r w:rsidRPr="00D4538D">
        <w:rPr>
          <w:bCs/>
          <w:iCs/>
          <w:lang w:val="ru-RU" w:eastAsia="ru-RU"/>
        </w:rPr>
        <w:tab/>
      </w:r>
      <w:r w:rsidR="00D4538D" w:rsidRPr="00D4538D">
        <w:rPr>
          <w:lang w:val="ru-RU" w:eastAsia="ru-RU"/>
        </w:rPr>
        <w:t xml:space="preserve">Для оказания содействия инвалидам в восстановлении или компенсации нарушенных или утраченных вследствие заболевания способностей к самообслуживанию и в подготовке к </w:t>
      </w:r>
      <w:r w:rsidR="00D4538D" w:rsidRPr="00D4538D">
        <w:rPr>
          <w:lang w:val="ru-RU"/>
        </w:rPr>
        <w:t>самостоятельной</w:t>
      </w:r>
      <w:r w:rsidR="00D4538D" w:rsidRPr="00D4538D">
        <w:rPr>
          <w:lang w:val="ru-RU" w:eastAsia="ru-RU"/>
        </w:rPr>
        <w:t xml:space="preserve"> жизни в территориальных центрах функционируют 162</w:t>
      </w:r>
      <w:r w:rsidR="00B10E83">
        <w:rPr>
          <w:lang w:val="en-US" w:eastAsia="ru-RU"/>
        </w:rPr>
        <w:t> </w:t>
      </w:r>
      <w:r w:rsidR="00D4538D" w:rsidRPr="00D4538D">
        <w:rPr>
          <w:lang w:val="ru-RU" w:eastAsia="ru-RU"/>
        </w:rPr>
        <w:t xml:space="preserve">отделения, обеспечивающих </w:t>
      </w:r>
      <w:r w:rsidR="00D4538D" w:rsidRPr="00D4538D">
        <w:rPr>
          <w:spacing w:val="-6"/>
          <w:lang w:val="ru-RU" w:eastAsia="ru-RU"/>
        </w:rPr>
        <w:t>дневное пребывание инвалидов.</w:t>
      </w:r>
      <w:r w:rsidR="00D4538D" w:rsidRPr="00D4538D">
        <w:rPr>
          <w:spacing w:val="-12"/>
          <w:lang w:val="ru-RU" w:eastAsia="ru-RU"/>
        </w:rPr>
        <w:t xml:space="preserve"> </w:t>
      </w:r>
      <w:r w:rsidR="00D4538D" w:rsidRPr="00D4538D">
        <w:rPr>
          <w:lang w:val="ru-RU" w:eastAsia="ru-RU"/>
        </w:rPr>
        <w:t xml:space="preserve">На постоянной основе такие отделения посещают более 6,6 тыс. граждан, имеющих инвалидность. </w:t>
      </w:r>
    </w:p>
    <w:p w14:paraId="5A0D144D" w14:textId="777BA750" w:rsidR="00D4538D" w:rsidRPr="00D4538D" w:rsidRDefault="00445656" w:rsidP="00445656">
      <w:pPr>
        <w:pStyle w:val="SingleTxtG"/>
        <w:tabs>
          <w:tab w:val="clear" w:pos="2268"/>
          <w:tab w:val="clear" w:pos="2835"/>
        </w:tabs>
        <w:rPr>
          <w:lang w:val="ru-RU" w:eastAsia="ru-RU"/>
        </w:rPr>
      </w:pPr>
      <w:r w:rsidRPr="00D4538D">
        <w:rPr>
          <w:bCs/>
          <w:iCs/>
          <w:lang w:val="ru-RU" w:eastAsia="ru-RU"/>
        </w:rPr>
        <w:t>126.</w:t>
      </w:r>
      <w:r w:rsidRPr="00D4538D">
        <w:rPr>
          <w:bCs/>
          <w:iCs/>
          <w:lang w:val="ru-RU" w:eastAsia="ru-RU"/>
        </w:rPr>
        <w:tab/>
      </w:r>
      <w:r w:rsidR="00D4538D" w:rsidRPr="00D4538D">
        <w:rPr>
          <w:lang w:val="ru-RU" w:eastAsia="ru-RU"/>
        </w:rPr>
        <w:t>Семьям, воспитывающим детей-инвалидов, либо в которых инвалидами являются родители, территориальным центрами предоставляются услуги почасового ухода за детьми (</w:t>
      </w:r>
      <w:r w:rsidR="00D4538D" w:rsidRPr="00D4538D">
        <w:rPr>
          <w:lang w:val="ru-RU"/>
        </w:rPr>
        <w:t>услуги</w:t>
      </w:r>
      <w:r w:rsidR="00D4538D" w:rsidRPr="00D4538D">
        <w:rPr>
          <w:lang w:val="ru-RU" w:eastAsia="ru-RU"/>
        </w:rPr>
        <w:t xml:space="preserve"> няни).</w:t>
      </w:r>
    </w:p>
    <w:p w14:paraId="42D0AE08" w14:textId="5FAC7E71" w:rsidR="00D4538D" w:rsidRPr="00D4538D" w:rsidRDefault="00445656" w:rsidP="00445656">
      <w:pPr>
        <w:pStyle w:val="SingleTxtG"/>
        <w:tabs>
          <w:tab w:val="clear" w:pos="2268"/>
          <w:tab w:val="clear" w:pos="2835"/>
        </w:tabs>
        <w:rPr>
          <w:lang w:val="ru-RU"/>
        </w:rPr>
      </w:pPr>
      <w:r w:rsidRPr="00D4538D">
        <w:rPr>
          <w:bCs/>
          <w:iCs/>
          <w:lang w:val="ru-RU"/>
        </w:rPr>
        <w:t>127.</w:t>
      </w:r>
      <w:r w:rsidRPr="00D4538D">
        <w:rPr>
          <w:bCs/>
          <w:iCs/>
          <w:lang w:val="ru-RU"/>
        </w:rPr>
        <w:tab/>
      </w:r>
      <w:r w:rsidR="00D4538D" w:rsidRPr="00D4538D">
        <w:rPr>
          <w:lang w:val="ru-RU" w:eastAsia="ru-RU"/>
        </w:rPr>
        <w:t>С целью создания</w:t>
      </w:r>
      <w:r w:rsidR="00D4538D" w:rsidRPr="00D4538D">
        <w:rPr>
          <w:lang w:val="ru-RU"/>
        </w:rPr>
        <w:t xml:space="preserve"> условий для независимого проживания инвалидов с 2013 года внедрены и развиваются услуги сопровождаемого проживания (услуги помощника, ассистента, переводчика жестового языка). </w:t>
      </w:r>
    </w:p>
    <w:p w14:paraId="5AB148F7" w14:textId="577FDF75" w:rsidR="00D4538D" w:rsidRPr="00D4538D" w:rsidRDefault="00445656" w:rsidP="00445656">
      <w:pPr>
        <w:pStyle w:val="SingleTxtG"/>
        <w:tabs>
          <w:tab w:val="clear" w:pos="2268"/>
          <w:tab w:val="clear" w:pos="2835"/>
        </w:tabs>
        <w:rPr>
          <w:lang w:val="ru-RU" w:eastAsia="ru-RU"/>
        </w:rPr>
      </w:pPr>
      <w:r w:rsidRPr="00D4538D">
        <w:rPr>
          <w:bCs/>
          <w:iCs/>
          <w:lang w:val="ru-RU" w:eastAsia="ru-RU"/>
        </w:rPr>
        <w:t>128.</w:t>
      </w:r>
      <w:r w:rsidRPr="00D4538D">
        <w:rPr>
          <w:bCs/>
          <w:iCs/>
          <w:lang w:val="ru-RU" w:eastAsia="ru-RU"/>
        </w:rPr>
        <w:tab/>
      </w:r>
      <w:r w:rsidR="00D4538D" w:rsidRPr="00D4538D">
        <w:rPr>
          <w:lang w:val="ru-RU" w:eastAsia="ru-RU"/>
        </w:rPr>
        <w:t>В 2021 году внедрены новые социальные услуги для лиц с инвалидностью и членов их семей. Для граждан с когнитивными нарушениями организована услуга дневного присмотра, которая оказывается на дому либо в условиях отделения дневного пребывания. С 2023 года внедряется услуга персонального ассистента.</w:t>
      </w:r>
    </w:p>
    <w:p w14:paraId="5E490053" w14:textId="4C89A4B0" w:rsidR="00D4538D" w:rsidRPr="00D4538D" w:rsidRDefault="00445656" w:rsidP="00445656">
      <w:pPr>
        <w:pStyle w:val="SingleTxtG"/>
        <w:tabs>
          <w:tab w:val="clear" w:pos="2268"/>
          <w:tab w:val="clear" w:pos="2835"/>
        </w:tabs>
        <w:rPr>
          <w:lang w:val="ru-RU" w:eastAsia="ru-RU"/>
        </w:rPr>
      </w:pPr>
      <w:r w:rsidRPr="00D4538D">
        <w:rPr>
          <w:bCs/>
          <w:iCs/>
          <w:lang w:val="ru-RU" w:eastAsia="ru-RU"/>
        </w:rPr>
        <w:lastRenderedPageBreak/>
        <w:t>129.</w:t>
      </w:r>
      <w:r w:rsidRPr="00D4538D">
        <w:rPr>
          <w:bCs/>
          <w:iCs/>
          <w:lang w:val="ru-RU" w:eastAsia="ru-RU"/>
        </w:rPr>
        <w:tab/>
      </w:r>
      <w:r w:rsidR="00D4538D" w:rsidRPr="00D4538D">
        <w:rPr>
          <w:lang w:val="ru-RU" w:eastAsia="ru-RU"/>
        </w:rPr>
        <w:t xml:space="preserve">Люди с инвалидностью в возрасте до 18 лет, I и II группы, утратившие способность к </w:t>
      </w:r>
      <w:r w:rsidR="00D4538D" w:rsidRPr="00D4538D">
        <w:rPr>
          <w:lang w:val="ru-RU"/>
        </w:rPr>
        <w:t>самообслуживанию</w:t>
      </w:r>
      <w:r w:rsidR="00D4538D" w:rsidRPr="00D4538D">
        <w:rPr>
          <w:lang w:val="ru-RU" w:eastAsia="ru-RU"/>
        </w:rPr>
        <w:t xml:space="preserve"> и передвижению, охвачены кружковой работой на дому. </w:t>
      </w:r>
    </w:p>
    <w:p w14:paraId="20F3C22A" w14:textId="7623C522" w:rsidR="00D4538D" w:rsidRPr="00D4538D" w:rsidRDefault="00445656" w:rsidP="00641ED1">
      <w:pPr>
        <w:pStyle w:val="SingleTxtG"/>
        <w:tabs>
          <w:tab w:val="clear" w:pos="2268"/>
          <w:tab w:val="clear" w:pos="2835"/>
        </w:tabs>
        <w:rPr>
          <w:lang w:val="ru-RU" w:eastAsia="ru-RU"/>
        </w:rPr>
      </w:pPr>
      <w:r w:rsidRPr="00D4538D">
        <w:rPr>
          <w:bCs/>
          <w:iCs/>
          <w:lang w:val="ru-RU" w:eastAsia="ru-RU"/>
        </w:rPr>
        <w:t>130.</w:t>
      </w:r>
      <w:r w:rsidRPr="00D4538D">
        <w:rPr>
          <w:bCs/>
          <w:iCs/>
          <w:lang w:val="ru-RU" w:eastAsia="ru-RU"/>
        </w:rPr>
        <w:tab/>
      </w:r>
      <w:r w:rsidR="00D4538D" w:rsidRPr="00D4538D">
        <w:rPr>
          <w:lang w:val="ru-RU" w:eastAsia="ru-RU"/>
        </w:rPr>
        <w:t xml:space="preserve">Для оказания поддержки семьей, которые самостоятельно ухаживают за пожилыми </w:t>
      </w:r>
      <w:r w:rsidR="00D4538D" w:rsidRPr="00D4538D">
        <w:rPr>
          <w:lang w:val="ru-RU"/>
        </w:rPr>
        <w:t>родственниками</w:t>
      </w:r>
      <w:r w:rsidR="00D4538D" w:rsidRPr="00D4538D">
        <w:rPr>
          <w:lang w:val="ru-RU" w:eastAsia="ru-RU"/>
        </w:rPr>
        <w:t xml:space="preserve">, в 2021 году введена услуга по обучению членов семьи навыкам ухода. Для лиц, которые не могут обслуживать себя и проживать самостоятельно, востребованной формой социального обслуживания являются дома-интернаты для престарелых и инвалидов и детей-инвалидов с особенностями психофизического развития (дома-интернаты). </w:t>
      </w:r>
    </w:p>
    <w:p w14:paraId="426C7942" w14:textId="68B910E6" w:rsidR="00D4538D" w:rsidRPr="00D4538D" w:rsidRDefault="00445656" w:rsidP="00445656">
      <w:pPr>
        <w:pStyle w:val="SingleTxtG"/>
        <w:tabs>
          <w:tab w:val="clear" w:pos="2268"/>
          <w:tab w:val="clear" w:pos="2835"/>
        </w:tabs>
        <w:rPr>
          <w:lang w:val="ru-RU"/>
        </w:rPr>
      </w:pPr>
      <w:r w:rsidRPr="00D4538D">
        <w:rPr>
          <w:bCs/>
          <w:iCs/>
          <w:lang w:val="ru-RU"/>
        </w:rPr>
        <w:t>131.</w:t>
      </w:r>
      <w:r w:rsidRPr="00D4538D">
        <w:rPr>
          <w:bCs/>
          <w:iCs/>
          <w:lang w:val="ru-RU"/>
        </w:rPr>
        <w:tab/>
      </w:r>
      <w:r w:rsidR="00D4538D" w:rsidRPr="00D4538D">
        <w:rPr>
          <w:lang w:val="ru-RU"/>
        </w:rPr>
        <w:t>В Республике Беларусь функционирует 92 дома-интерната, в том числе: 28</w:t>
      </w:r>
      <w:r w:rsidR="00BA6FF1">
        <w:rPr>
          <w:lang w:val="ru-RU"/>
        </w:rPr>
        <w:t> </w:t>
      </w:r>
      <w:r w:rsidR="00D4538D" w:rsidRPr="00D4538D">
        <w:rPr>
          <w:lang w:val="ru-RU"/>
        </w:rPr>
        <w:t>домов-интернатов для престарелых и инвалидов; 55 психоневрологических домов-интернатов; 9</w:t>
      </w:r>
      <w:r w:rsidR="00301C32">
        <w:rPr>
          <w:lang w:val="ru-RU"/>
        </w:rPr>
        <w:t> </w:t>
      </w:r>
      <w:r w:rsidR="00D4538D" w:rsidRPr="00D4538D">
        <w:rPr>
          <w:lang w:val="ru-RU"/>
        </w:rPr>
        <w:t xml:space="preserve">домов-интернатов для детей-инвалидов с особенностями психофизического развития. Всего в домах-интернатах </w:t>
      </w:r>
      <w:r w:rsidR="00D4538D" w:rsidRPr="00D4538D">
        <w:rPr>
          <w:lang w:val="ru-RU" w:eastAsia="ru-RU"/>
        </w:rPr>
        <w:t>проживают</w:t>
      </w:r>
      <w:r w:rsidR="00D4538D" w:rsidRPr="00D4538D">
        <w:rPr>
          <w:lang w:val="ru-RU"/>
        </w:rPr>
        <w:t xml:space="preserve"> около 19</w:t>
      </w:r>
      <w:r w:rsidR="00120F23">
        <w:rPr>
          <w:lang w:val="ru-RU"/>
        </w:rPr>
        <w:t> </w:t>
      </w:r>
      <w:r w:rsidR="00D4538D" w:rsidRPr="00D4538D">
        <w:rPr>
          <w:lang w:val="ru-RU"/>
        </w:rPr>
        <w:t>тыс.</w:t>
      </w:r>
      <w:r w:rsidR="00120F23">
        <w:rPr>
          <w:lang w:val="ru-RU"/>
        </w:rPr>
        <w:t> </w:t>
      </w:r>
      <w:r w:rsidR="00D4538D" w:rsidRPr="00D4538D">
        <w:rPr>
          <w:lang w:val="ru-RU"/>
        </w:rPr>
        <w:t xml:space="preserve">человек. </w:t>
      </w:r>
      <w:r w:rsidR="00D4538D" w:rsidRPr="00D4538D">
        <w:rPr>
          <w:lang w:val="ru-RU" w:eastAsia="ru-RU"/>
        </w:rPr>
        <w:t>В данных учреждениях проживающим гражданам предоставляется жилое помещение, комплекс социальных услуг, полноценное и разнообразное питание. Оказывается необходимая медицинская помощь, организован круглосуточный уход.</w:t>
      </w:r>
      <w:r w:rsidR="00D4538D" w:rsidRPr="00D4538D">
        <w:rPr>
          <w:lang w:val="ru-RU"/>
        </w:rPr>
        <w:t xml:space="preserve"> Существующая на сегодняшний день сеть домов-интернатов в полном объеме удовлетворяет потребности граждан в таких услугах.  </w:t>
      </w:r>
    </w:p>
    <w:p w14:paraId="5674B510" w14:textId="31717598" w:rsidR="00D4538D" w:rsidRPr="00D4538D" w:rsidRDefault="00445656" w:rsidP="00445656">
      <w:pPr>
        <w:pStyle w:val="SingleTxtG"/>
        <w:tabs>
          <w:tab w:val="clear" w:pos="2268"/>
          <w:tab w:val="clear" w:pos="2835"/>
        </w:tabs>
        <w:rPr>
          <w:lang w:val="ru-RU"/>
        </w:rPr>
      </w:pPr>
      <w:r w:rsidRPr="00D4538D">
        <w:rPr>
          <w:bCs/>
          <w:iCs/>
          <w:lang w:val="ru-RU"/>
        </w:rPr>
        <w:t>132.</w:t>
      </w:r>
      <w:r w:rsidRPr="00D4538D">
        <w:rPr>
          <w:bCs/>
          <w:iCs/>
          <w:lang w:val="ru-RU"/>
        </w:rPr>
        <w:tab/>
      </w:r>
      <w:r w:rsidR="00D4538D" w:rsidRPr="00D4538D">
        <w:rPr>
          <w:lang w:val="ru-RU"/>
        </w:rPr>
        <w:t>В последние годы в дома-интернаты поселяются граждане, находящиеся в более тяжелом состоянии, страдающие тяжелыми хроническими заболеваниями и требующие постоянного ухода, а также внимания со стороны медицинского персонала. Наблюдается увеличение численности лиц, находящихся на постельном режиме.</w:t>
      </w:r>
    </w:p>
    <w:p w14:paraId="565309B8" w14:textId="44B6BCB0" w:rsidR="00D4538D" w:rsidRPr="00D4538D" w:rsidRDefault="00445656" w:rsidP="00445656">
      <w:pPr>
        <w:pStyle w:val="SingleTxtG"/>
        <w:tabs>
          <w:tab w:val="clear" w:pos="2268"/>
          <w:tab w:val="clear" w:pos="2835"/>
        </w:tabs>
        <w:rPr>
          <w:rFonts w:eastAsia="Calibri"/>
          <w:sz w:val="28"/>
          <w:szCs w:val="28"/>
          <w:lang w:val="ru-RU" w:eastAsia="ru-RU"/>
        </w:rPr>
      </w:pPr>
      <w:r w:rsidRPr="00D4538D">
        <w:rPr>
          <w:rFonts w:eastAsia="Calibri"/>
          <w:bCs/>
          <w:iCs/>
          <w:lang w:val="ru-RU" w:eastAsia="ru-RU"/>
        </w:rPr>
        <w:t>133.</w:t>
      </w:r>
      <w:r w:rsidRPr="00D4538D">
        <w:rPr>
          <w:rFonts w:eastAsia="Calibri"/>
          <w:bCs/>
          <w:iCs/>
          <w:lang w:val="ru-RU" w:eastAsia="ru-RU"/>
        </w:rPr>
        <w:tab/>
      </w:r>
      <w:r w:rsidR="00D4538D" w:rsidRPr="00D4538D">
        <w:rPr>
          <w:lang w:val="ru-RU"/>
        </w:rPr>
        <w:t xml:space="preserve">Для подготовки инвалидов к самостоятельной жизни вне стационарных учреждений в домах-интернатах создаются отделения сопровождаемого проживания для </w:t>
      </w:r>
      <w:r w:rsidR="00D4538D" w:rsidRPr="00D4538D">
        <w:rPr>
          <w:rFonts w:eastAsia="Calibri"/>
          <w:lang w:val="ru-RU"/>
        </w:rPr>
        <w:t xml:space="preserve">инвалидов с </w:t>
      </w:r>
      <w:r w:rsidR="00D4538D" w:rsidRPr="006F3432">
        <w:rPr>
          <w:lang w:val="ru-RU"/>
        </w:rPr>
        <w:t>интеллектуальными</w:t>
      </w:r>
      <w:r w:rsidR="00D4538D" w:rsidRPr="00D4538D">
        <w:rPr>
          <w:rFonts w:eastAsia="Calibri"/>
          <w:lang w:val="ru-RU"/>
        </w:rPr>
        <w:t xml:space="preserve"> нарушениями. Такими услугами во всех регионах охвачено порядка </w:t>
      </w:r>
      <w:r w:rsidR="00D4538D" w:rsidRPr="00D4538D">
        <w:rPr>
          <w:rFonts w:eastAsia="Calibri"/>
          <w:bCs/>
          <w:kern w:val="36"/>
          <w:lang w:val="ru-RU" w:eastAsia="ru-RU"/>
        </w:rPr>
        <w:t xml:space="preserve">1,5 тыс. инвалидов. Таким </w:t>
      </w:r>
      <w:r w:rsidR="00D4538D" w:rsidRPr="00D4538D">
        <w:rPr>
          <w:rFonts w:eastAsia="Calibri"/>
          <w:lang w:val="ru-RU" w:eastAsia="ru-RU"/>
        </w:rPr>
        <w:t>инвалидам предоставляется возможность независимого проживания в специальных домах с сопровождением.</w:t>
      </w:r>
      <w:r w:rsidR="00D4538D" w:rsidRPr="00D4538D">
        <w:rPr>
          <w:rFonts w:eastAsia="Calibri"/>
          <w:sz w:val="28"/>
          <w:szCs w:val="28"/>
          <w:lang w:val="ru-RU" w:eastAsia="ru-RU"/>
        </w:rPr>
        <w:t xml:space="preserve"> </w:t>
      </w:r>
    </w:p>
    <w:p w14:paraId="4AA8A8B1" w14:textId="6E72C9DB" w:rsidR="00D4538D" w:rsidRPr="00D4538D" w:rsidRDefault="00445656" w:rsidP="00445656">
      <w:pPr>
        <w:pStyle w:val="SingleTxtG"/>
        <w:tabs>
          <w:tab w:val="clear" w:pos="2268"/>
          <w:tab w:val="clear" w:pos="2835"/>
        </w:tabs>
        <w:rPr>
          <w:lang w:val="ru-RU" w:eastAsia="ru-RU"/>
        </w:rPr>
      </w:pPr>
      <w:r w:rsidRPr="00D4538D">
        <w:rPr>
          <w:bCs/>
          <w:iCs/>
          <w:lang w:val="ru-RU" w:eastAsia="ru-RU"/>
        </w:rPr>
        <w:t>134.</w:t>
      </w:r>
      <w:r w:rsidRPr="00D4538D">
        <w:rPr>
          <w:bCs/>
          <w:iCs/>
          <w:lang w:val="ru-RU" w:eastAsia="ru-RU"/>
        </w:rPr>
        <w:tab/>
      </w:r>
      <w:r w:rsidR="00D4538D" w:rsidRPr="00D4538D">
        <w:rPr>
          <w:lang w:val="ru-RU" w:eastAsia="ru-RU"/>
        </w:rPr>
        <w:t xml:space="preserve">В законодательство введена </w:t>
      </w:r>
      <w:r w:rsidR="00D4538D" w:rsidRPr="00D4538D">
        <w:rPr>
          <w:lang w:val="ru-RU"/>
        </w:rPr>
        <w:t>у</w:t>
      </w:r>
      <w:r w:rsidR="00D4538D" w:rsidRPr="00D4538D">
        <w:rPr>
          <w:lang w:val="ru-RU" w:eastAsia="ru-RU"/>
        </w:rPr>
        <w:t xml:space="preserve">слуга социальной передышки в целях профилактики отказа от </w:t>
      </w:r>
      <w:r w:rsidR="00D4538D" w:rsidRPr="00D4538D">
        <w:rPr>
          <w:lang w:val="ru-RU"/>
        </w:rPr>
        <w:t>воспитания</w:t>
      </w:r>
      <w:r w:rsidR="00D4538D" w:rsidRPr="00D4538D">
        <w:rPr>
          <w:lang w:val="ru-RU" w:eastAsia="ru-RU"/>
        </w:rPr>
        <w:t xml:space="preserve"> ребенка-инвалида в семье. Такая услуга предоставляется детскими домами-интернатами с целью временного освобождения родителей от ухода за ребенком-инвалидом для восстановления сил, решения семейно-бытовых вопросов. </w:t>
      </w:r>
    </w:p>
    <w:p w14:paraId="435C67C4" w14:textId="100016AE" w:rsidR="00D4538D" w:rsidRPr="00D4538D" w:rsidRDefault="00445656" w:rsidP="00445656">
      <w:pPr>
        <w:pStyle w:val="SingleTxtG"/>
        <w:tabs>
          <w:tab w:val="clear" w:pos="2268"/>
          <w:tab w:val="clear" w:pos="2835"/>
        </w:tabs>
        <w:rPr>
          <w:lang w:val="ru-RU" w:eastAsia="ru-RU"/>
        </w:rPr>
      </w:pPr>
      <w:r w:rsidRPr="00D4538D">
        <w:rPr>
          <w:bCs/>
          <w:iCs/>
          <w:lang w:val="ru-RU" w:eastAsia="ru-RU"/>
        </w:rPr>
        <w:t>135.</w:t>
      </w:r>
      <w:r w:rsidRPr="00D4538D">
        <w:rPr>
          <w:bCs/>
          <w:iCs/>
          <w:lang w:val="ru-RU" w:eastAsia="ru-RU"/>
        </w:rPr>
        <w:tab/>
      </w:r>
      <w:r w:rsidR="00D4538D" w:rsidRPr="00D4538D">
        <w:rPr>
          <w:lang w:val="ru-RU" w:eastAsia="ru-RU"/>
        </w:rPr>
        <w:t xml:space="preserve">В целях реализации права детей на проживание в семье с родителями с 1 января 2021 </w:t>
      </w:r>
      <w:r w:rsidR="002C7FFC">
        <w:rPr>
          <w:lang w:val="ru-RU" w:eastAsia="ru-RU"/>
        </w:rPr>
        <w:t>года</w:t>
      </w:r>
      <w:r w:rsidR="00D4538D" w:rsidRPr="00D4538D">
        <w:rPr>
          <w:lang w:val="ru-RU" w:eastAsia="ru-RU"/>
        </w:rPr>
        <w:t xml:space="preserve"> </w:t>
      </w:r>
      <w:r w:rsidR="00D4538D" w:rsidRPr="00D4538D">
        <w:rPr>
          <w:lang w:val="ru-RU"/>
        </w:rPr>
        <w:t>изменен</w:t>
      </w:r>
      <w:r w:rsidR="00D4538D" w:rsidRPr="00D4538D">
        <w:rPr>
          <w:lang w:val="ru-RU" w:eastAsia="ru-RU"/>
        </w:rPr>
        <w:t xml:space="preserve"> механизм поселения ребенка-инвалида, имеющего родителей, в</w:t>
      </w:r>
      <w:r w:rsidR="007B7A1D">
        <w:rPr>
          <w:lang w:val="ru-RU" w:eastAsia="ru-RU"/>
        </w:rPr>
        <w:t> </w:t>
      </w:r>
      <w:r w:rsidR="00D4538D" w:rsidRPr="00D4538D">
        <w:rPr>
          <w:lang w:val="ru-RU" w:eastAsia="ru-RU"/>
        </w:rPr>
        <w:t>дом-интернат.</w:t>
      </w:r>
    </w:p>
    <w:p w14:paraId="4B059F65" w14:textId="358D7CF8" w:rsidR="00D4538D" w:rsidRPr="00D4538D" w:rsidRDefault="00445656" w:rsidP="00445656">
      <w:pPr>
        <w:pStyle w:val="SingleTxtG"/>
        <w:tabs>
          <w:tab w:val="clear" w:pos="2268"/>
          <w:tab w:val="clear" w:pos="2835"/>
        </w:tabs>
        <w:rPr>
          <w:lang w:val="ru-RU" w:eastAsia="ru-RU"/>
        </w:rPr>
      </w:pPr>
      <w:r w:rsidRPr="00D4538D">
        <w:rPr>
          <w:bCs/>
          <w:iCs/>
          <w:lang w:val="ru-RU" w:eastAsia="ru-RU"/>
        </w:rPr>
        <w:t>136.</w:t>
      </w:r>
      <w:r w:rsidRPr="00D4538D">
        <w:rPr>
          <w:bCs/>
          <w:iCs/>
          <w:lang w:val="ru-RU" w:eastAsia="ru-RU"/>
        </w:rPr>
        <w:tab/>
      </w:r>
      <w:r w:rsidR="00D4538D" w:rsidRPr="00D4538D">
        <w:rPr>
          <w:lang w:val="ru-RU" w:eastAsia="ru-RU"/>
        </w:rPr>
        <w:t xml:space="preserve">Решение о поселении ребенка-инвалида в дом-интернат принимается на основании заявления родителей только в случае невозможности создания местными органами власти </w:t>
      </w:r>
      <w:r w:rsidR="00D4538D" w:rsidRPr="00D4538D">
        <w:rPr>
          <w:lang w:val="ru-RU"/>
        </w:rPr>
        <w:t>условий</w:t>
      </w:r>
      <w:r w:rsidR="00D4538D" w:rsidRPr="00D4538D">
        <w:rPr>
          <w:lang w:val="ru-RU" w:eastAsia="ru-RU"/>
        </w:rPr>
        <w:t xml:space="preserve"> для предоставления ребенку-инвалиду необходимых образовательных, медицинских и социальных услуг по месту жительства. </w:t>
      </w:r>
    </w:p>
    <w:p w14:paraId="31C0D3B0" w14:textId="528AE55A" w:rsidR="00D4538D" w:rsidRPr="00D4538D" w:rsidRDefault="00445656" w:rsidP="00445656">
      <w:pPr>
        <w:pStyle w:val="SingleTxtG"/>
        <w:tabs>
          <w:tab w:val="clear" w:pos="2268"/>
          <w:tab w:val="clear" w:pos="2835"/>
        </w:tabs>
        <w:rPr>
          <w:lang w:val="ru-RU" w:eastAsia="ru-RU"/>
        </w:rPr>
      </w:pPr>
      <w:r w:rsidRPr="00D4538D">
        <w:rPr>
          <w:bCs/>
          <w:iCs/>
          <w:lang w:val="ru-RU" w:eastAsia="ru-RU"/>
        </w:rPr>
        <w:t>137.</w:t>
      </w:r>
      <w:r w:rsidRPr="00D4538D">
        <w:rPr>
          <w:bCs/>
          <w:iCs/>
          <w:lang w:val="ru-RU" w:eastAsia="ru-RU"/>
        </w:rPr>
        <w:tab/>
      </w:r>
      <w:r w:rsidR="00D4538D" w:rsidRPr="00D4538D">
        <w:rPr>
          <w:lang w:val="ru-RU" w:eastAsia="ru-RU"/>
        </w:rPr>
        <w:t xml:space="preserve">С 1 января 2021 г. введена услуга дневного пребывания в домах-интернатах. </w:t>
      </w:r>
    </w:p>
    <w:p w14:paraId="4D85D34A" w14:textId="1D75FD80" w:rsidR="00D4538D" w:rsidRPr="00D4538D" w:rsidRDefault="00445656" w:rsidP="00445656">
      <w:pPr>
        <w:pStyle w:val="SingleTxtG"/>
        <w:tabs>
          <w:tab w:val="clear" w:pos="2268"/>
          <w:tab w:val="clear" w:pos="2835"/>
        </w:tabs>
        <w:rPr>
          <w:lang w:val="ru-RU"/>
        </w:rPr>
      </w:pPr>
      <w:r w:rsidRPr="00D4538D">
        <w:rPr>
          <w:bCs/>
          <w:iCs/>
          <w:lang w:val="ru-RU"/>
        </w:rPr>
        <w:t>138.</w:t>
      </w:r>
      <w:r w:rsidRPr="00D4538D">
        <w:rPr>
          <w:bCs/>
          <w:iCs/>
          <w:lang w:val="ru-RU"/>
        </w:rPr>
        <w:tab/>
      </w:r>
      <w:r w:rsidR="00D4538D" w:rsidRPr="007F6300">
        <w:rPr>
          <w:spacing w:val="-4"/>
          <w:lang w:val="ru-RU"/>
        </w:rPr>
        <w:t>Социальное обслуживание в домах-интернатах, включая психоневрологические,</w:t>
      </w:r>
      <w:r w:rsidR="00D4538D" w:rsidRPr="00D4538D">
        <w:rPr>
          <w:lang w:val="ru-RU"/>
        </w:rPr>
        <w:t xml:space="preserve"> организовано на принципах гуманности и уважительного отношения к гражданам (статья 4 Закона Республики Беларусь «О социальном обслуживании»).</w:t>
      </w:r>
    </w:p>
    <w:p w14:paraId="22079B3F" w14:textId="6D422443" w:rsidR="00D4538D" w:rsidRPr="00D4538D" w:rsidRDefault="00445656" w:rsidP="00445656">
      <w:pPr>
        <w:pStyle w:val="SingleTxtG"/>
        <w:tabs>
          <w:tab w:val="clear" w:pos="2268"/>
          <w:tab w:val="clear" w:pos="2835"/>
        </w:tabs>
        <w:rPr>
          <w:lang w:val="ru-RU"/>
        </w:rPr>
      </w:pPr>
      <w:r w:rsidRPr="00D4538D">
        <w:rPr>
          <w:bCs/>
          <w:iCs/>
          <w:lang w:val="ru-RU"/>
        </w:rPr>
        <w:t>139.</w:t>
      </w:r>
      <w:r w:rsidRPr="00D4538D">
        <w:rPr>
          <w:bCs/>
          <w:iCs/>
          <w:lang w:val="ru-RU"/>
        </w:rPr>
        <w:tab/>
      </w:r>
      <w:r w:rsidR="00D4538D" w:rsidRPr="00D4538D">
        <w:rPr>
          <w:lang w:val="ru-RU"/>
        </w:rPr>
        <w:t>Данные принципы в работе учреждений обеспечиваются независимо от складывающейся эпидемической ситуации в стране.</w:t>
      </w:r>
    </w:p>
    <w:p w14:paraId="18DB7FCE" w14:textId="54A8DD64" w:rsidR="00D4538D" w:rsidRPr="00D4538D" w:rsidRDefault="00445656" w:rsidP="00445656">
      <w:pPr>
        <w:pStyle w:val="SingleTxtG"/>
        <w:tabs>
          <w:tab w:val="clear" w:pos="2268"/>
          <w:tab w:val="clear" w:pos="2835"/>
        </w:tabs>
        <w:rPr>
          <w:lang w:val="ru-RU"/>
        </w:rPr>
      </w:pPr>
      <w:r w:rsidRPr="00D4538D">
        <w:rPr>
          <w:bCs/>
          <w:iCs/>
          <w:lang w:val="ru-RU"/>
        </w:rPr>
        <w:t>140.</w:t>
      </w:r>
      <w:r w:rsidRPr="00D4538D">
        <w:rPr>
          <w:bCs/>
          <w:iCs/>
          <w:lang w:val="ru-RU"/>
        </w:rPr>
        <w:tab/>
      </w:r>
      <w:r w:rsidR="00D4538D" w:rsidRPr="00D4538D">
        <w:rPr>
          <w:lang w:val="ru-RU"/>
        </w:rPr>
        <w:t>В период пандемии была обеспечена бесперебойная работа домов-интернатов. Учреждения работали в соответствии с разработанными рекомендациями по проведению санитарно-противоэпидемических мероприятий при осуществлении деятельности учреждений социального обслуживания.</w:t>
      </w:r>
    </w:p>
    <w:p w14:paraId="37C2B2FD" w14:textId="774CB42B" w:rsidR="00D4538D" w:rsidRPr="00D4538D" w:rsidRDefault="00445656" w:rsidP="00445656">
      <w:pPr>
        <w:pStyle w:val="SingleTxtG"/>
        <w:tabs>
          <w:tab w:val="clear" w:pos="2268"/>
          <w:tab w:val="clear" w:pos="2835"/>
        </w:tabs>
        <w:rPr>
          <w:lang w:val="ru-RU"/>
        </w:rPr>
      </w:pPr>
      <w:r w:rsidRPr="00D4538D">
        <w:rPr>
          <w:bCs/>
          <w:iCs/>
          <w:lang w:val="ru-RU"/>
        </w:rPr>
        <w:t>141.</w:t>
      </w:r>
      <w:r w:rsidRPr="00D4538D">
        <w:rPr>
          <w:bCs/>
          <w:iCs/>
          <w:lang w:val="ru-RU"/>
        </w:rPr>
        <w:tab/>
      </w:r>
      <w:r w:rsidR="00D4538D" w:rsidRPr="00D4538D">
        <w:rPr>
          <w:lang w:val="ru-RU"/>
        </w:rPr>
        <w:t xml:space="preserve">Гражданам, проживающим в домах-интернатах, было обеспечено своевременное оказание необходимых социальных услуг и медицинской помощи, </w:t>
      </w:r>
      <w:r w:rsidR="00D4538D" w:rsidRPr="00D4538D">
        <w:rPr>
          <w:lang w:val="ru-RU"/>
        </w:rPr>
        <w:lastRenderedPageBreak/>
        <w:t>предоставлена возможность общения с родственниками посредством интернета, телефонной и мобильной связи.</w:t>
      </w:r>
    </w:p>
    <w:p w14:paraId="435973BE" w14:textId="34B3F863" w:rsidR="00D4538D" w:rsidRPr="00D4538D" w:rsidRDefault="00445656" w:rsidP="00445656">
      <w:pPr>
        <w:pStyle w:val="SingleTxtG"/>
        <w:tabs>
          <w:tab w:val="clear" w:pos="2268"/>
          <w:tab w:val="clear" w:pos="2835"/>
        </w:tabs>
        <w:rPr>
          <w:rFonts w:eastAsia="Calibri"/>
          <w:lang w:val="ru-RU"/>
        </w:rPr>
      </w:pPr>
      <w:r w:rsidRPr="00D4538D">
        <w:rPr>
          <w:rFonts w:eastAsia="Calibri"/>
          <w:bCs/>
          <w:iCs/>
          <w:lang w:val="ru-RU"/>
        </w:rPr>
        <w:t>142.</w:t>
      </w:r>
      <w:r w:rsidRPr="00D4538D">
        <w:rPr>
          <w:rFonts w:eastAsia="Calibri"/>
          <w:bCs/>
          <w:iCs/>
          <w:lang w:val="ru-RU"/>
        </w:rPr>
        <w:tab/>
      </w:r>
      <w:r w:rsidR="00D4538D" w:rsidRPr="00D4538D">
        <w:rPr>
          <w:rFonts w:eastAsia="Calibri"/>
          <w:lang w:val="ru-RU"/>
        </w:rPr>
        <w:t xml:space="preserve">С целью вовлечения в систему оказания социальных услуг инвалидам ресурса </w:t>
      </w:r>
      <w:r w:rsidR="00D4538D" w:rsidRPr="00D4538D">
        <w:rPr>
          <w:lang w:val="ru-RU" w:eastAsia="ru-RU"/>
        </w:rPr>
        <w:t xml:space="preserve">негосударственных некоммерческих организаций, в Республике Беларусь реализуется государственный социальный заказ в области социального обслуживания. </w:t>
      </w:r>
      <w:r w:rsidR="00D4538D" w:rsidRPr="00D4538D">
        <w:rPr>
          <w:rFonts w:eastAsia="Calibri"/>
          <w:lang w:val="ru-RU"/>
        </w:rPr>
        <w:t xml:space="preserve">В числе наиболее </w:t>
      </w:r>
      <w:r w:rsidR="00D4538D" w:rsidRPr="006F3432">
        <w:rPr>
          <w:lang w:val="ru-RU"/>
        </w:rPr>
        <w:t>активных</w:t>
      </w:r>
      <w:r w:rsidR="00D4538D" w:rsidRPr="00D4538D">
        <w:rPr>
          <w:rFonts w:eastAsia="Calibri"/>
          <w:lang w:val="ru-RU"/>
        </w:rPr>
        <w:t xml:space="preserve"> поставщиков социальных услуг Белорусское Общество Красного Креста, общественные объединения «Белорусское товарищество инвалидов по зрению», «Белорусское общество глухих», «Белорусская ассоциация помощи детям</w:t>
      </w:r>
      <w:r w:rsidR="00FF0D9F">
        <w:rPr>
          <w:rFonts w:eastAsia="Calibri"/>
          <w:lang w:val="ru-RU"/>
        </w:rPr>
        <w:noBreakHyphen/>
      </w:r>
      <w:r w:rsidR="00D4538D" w:rsidRPr="00D4538D">
        <w:rPr>
          <w:rFonts w:eastAsia="Calibri"/>
          <w:lang w:val="ru-RU"/>
        </w:rPr>
        <w:t xml:space="preserve">инвалидам и молодым инвалидам». </w:t>
      </w:r>
    </w:p>
    <w:p w14:paraId="55538FE0" w14:textId="4FD016DF" w:rsidR="00D4538D" w:rsidRPr="00D4538D" w:rsidRDefault="00EC1F67" w:rsidP="00EC1F67">
      <w:pPr>
        <w:pStyle w:val="H1G"/>
        <w:rPr>
          <w:lang w:val="ru-RU"/>
        </w:rPr>
      </w:pPr>
      <w:r>
        <w:rPr>
          <w:lang w:val="ru-RU"/>
        </w:rPr>
        <w:tab/>
      </w:r>
      <w:r>
        <w:rPr>
          <w:lang w:val="ru-RU"/>
        </w:rPr>
        <w:tab/>
      </w:r>
      <w:r w:rsidR="00523346" w:rsidRPr="008A38F8">
        <w:rPr>
          <w:bCs/>
          <w:lang w:val="ru-RU"/>
        </w:rPr>
        <w:t>Ответ на пункт</w:t>
      </w:r>
      <w:r w:rsidR="00D4538D" w:rsidRPr="00D4538D">
        <w:rPr>
          <w:lang w:val="ru-RU"/>
        </w:rPr>
        <w:t xml:space="preserve"> 20 перечня вопросов</w:t>
      </w:r>
    </w:p>
    <w:p w14:paraId="01C37093" w14:textId="0B4A1929" w:rsidR="00D4538D" w:rsidRPr="00D4538D" w:rsidRDefault="00445656" w:rsidP="00445656">
      <w:pPr>
        <w:pStyle w:val="SingleTxtG"/>
        <w:tabs>
          <w:tab w:val="clear" w:pos="2268"/>
          <w:tab w:val="clear" w:pos="2835"/>
        </w:tabs>
        <w:rPr>
          <w:lang w:val="ru-RU" w:eastAsia="ru-RU"/>
        </w:rPr>
      </w:pPr>
      <w:r w:rsidRPr="00D4538D">
        <w:rPr>
          <w:bCs/>
          <w:iCs/>
          <w:lang w:val="ru-RU" w:eastAsia="ru-RU"/>
        </w:rPr>
        <w:t>143.</w:t>
      </w:r>
      <w:r w:rsidRPr="00D4538D">
        <w:rPr>
          <w:bCs/>
          <w:iCs/>
          <w:lang w:val="ru-RU" w:eastAsia="ru-RU"/>
        </w:rPr>
        <w:tab/>
      </w:r>
      <w:r w:rsidR="00D4538D" w:rsidRPr="00D4538D">
        <w:rPr>
          <w:rFonts w:eastAsia="Calibri"/>
          <w:lang w:val="ru-RU"/>
        </w:rPr>
        <w:t xml:space="preserve">Инвалидам </w:t>
      </w:r>
      <w:r w:rsidR="00D4538D" w:rsidRPr="00D4538D">
        <w:rPr>
          <w:rFonts w:eastAsia="Calibri"/>
          <w:lang w:val="en-US"/>
        </w:rPr>
        <w:t>I</w:t>
      </w:r>
      <w:r w:rsidR="00D4538D" w:rsidRPr="00D4538D">
        <w:rPr>
          <w:rFonts w:eastAsia="Calibri"/>
          <w:lang w:val="ru-RU"/>
        </w:rPr>
        <w:t xml:space="preserve"> и </w:t>
      </w:r>
      <w:r w:rsidR="00D4538D" w:rsidRPr="00D4538D">
        <w:rPr>
          <w:rFonts w:eastAsia="Calibri"/>
          <w:lang w:val="en-US"/>
        </w:rPr>
        <w:t>II</w:t>
      </w:r>
      <w:r w:rsidR="00D4538D" w:rsidRPr="00D4538D">
        <w:rPr>
          <w:rFonts w:eastAsia="Calibri"/>
          <w:lang w:val="ru-RU"/>
        </w:rPr>
        <w:t xml:space="preserve"> группы предоставляется бесплатный проезд на городском и пригородном общественном транспорте. </w:t>
      </w:r>
      <w:r w:rsidR="00D4538D" w:rsidRPr="00D4538D">
        <w:rPr>
          <w:lang w:val="ru-RU" w:eastAsia="ru-RU"/>
        </w:rPr>
        <w:t xml:space="preserve">Технические средства социальной </w:t>
      </w:r>
      <w:r w:rsidR="00D4538D" w:rsidRPr="00EC1F67">
        <w:rPr>
          <w:rFonts w:eastAsia="Calibri"/>
          <w:lang w:val="ru-RU"/>
        </w:rPr>
        <w:t>реабилитации</w:t>
      </w:r>
      <w:r w:rsidR="00D4538D" w:rsidRPr="00D4538D">
        <w:rPr>
          <w:lang w:val="ru-RU" w:eastAsia="ru-RU"/>
        </w:rPr>
        <w:t xml:space="preserve"> для личного пользования (инвалидная коляска, трости, костыли, ходунки и др</w:t>
      </w:r>
      <w:r w:rsidR="00310D8A">
        <w:rPr>
          <w:lang w:val="ru-RU" w:eastAsia="ru-RU"/>
        </w:rPr>
        <w:t>.</w:t>
      </w:r>
      <w:r w:rsidR="00D4538D" w:rsidRPr="00D4538D">
        <w:rPr>
          <w:lang w:val="ru-RU" w:eastAsia="ru-RU"/>
        </w:rPr>
        <w:t xml:space="preserve">) также перевозятся бесплатно. </w:t>
      </w:r>
    </w:p>
    <w:p w14:paraId="41C275F8" w14:textId="5D68747F" w:rsidR="00D4538D" w:rsidRPr="00D4538D" w:rsidRDefault="00445656" w:rsidP="00445656">
      <w:pPr>
        <w:pStyle w:val="SingleTxtG"/>
        <w:tabs>
          <w:tab w:val="clear" w:pos="2268"/>
          <w:tab w:val="clear" w:pos="2835"/>
        </w:tabs>
        <w:rPr>
          <w:rFonts w:eastAsia="Arial Unicode MS"/>
          <w:u w:color="000000"/>
          <w:lang w:val="ru-RU" w:eastAsia="ru-RU"/>
        </w:rPr>
      </w:pPr>
      <w:r w:rsidRPr="00D4538D">
        <w:rPr>
          <w:rFonts w:eastAsia="Arial Unicode MS"/>
          <w:bCs/>
          <w:iCs/>
          <w:u w:color="000000"/>
          <w:lang w:val="ru-RU" w:eastAsia="ru-RU"/>
        </w:rPr>
        <w:t>144.</w:t>
      </w:r>
      <w:r w:rsidRPr="00D4538D">
        <w:rPr>
          <w:rFonts w:eastAsia="Arial Unicode MS"/>
          <w:bCs/>
          <w:iCs/>
          <w:u w:color="000000"/>
          <w:lang w:val="ru-RU" w:eastAsia="ru-RU"/>
        </w:rPr>
        <w:tab/>
      </w:r>
      <w:r w:rsidR="00D4538D" w:rsidRPr="00D4538D">
        <w:rPr>
          <w:lang w:val="ru-RU" w:eastAsia="ru-RU"/>
        </w:rPr>
        <w:t xml:space="preserve">Установлены обязанности члена экипажа транспортного средства оказывать помощь пассажиру с инвалидностью, при его согласии, при посадке и высадке из </w:t>
      </w:r>
      <w:r w:rsidR="00D4538D" w:rsidRPr="00EC1F67">
        <w:rPr>
          <w:rFonts w:eastAsia="Calibri"/>
          <w:lang w:val="ru-RU"/>
        </w:rPr>
        <w:t>транспортного</w:t>
      </w:r>
      <w:r w:rsidR="00D4538D" w:rsidRPr="00D4538D">
        <w:rPr>
          <w:lang w:val="ru-RU" w:eastAsia="ru-RU"/>
        </w:rPr>
        <w:t xml:space="preserve"> средства, приобретении проездного документа. </w:t>
      </w:r>
      <w:r w:rsidR="00D4538D" w:rsidRPr="00D4538D">
        <w:rPr>
          <w:rFonts w:eastAsia="Arial Unicode MS"/>
          <w:u w:color="000000"/>
          <w:lang w:val="ru-RU" w:eastAsia="ru-RU"/>
        </w:rPr>
        <w:t>Данные обязанности закреплены в должностных инструкциях работников.</w:t>
      </w:r>
    </w:p>
    <w:p w14:paraId="5C347845" w14:textId="1EA28F84" w:rsidR="00D4538D" w:rsidRPr="00D4538D" w:rsidRDefault="00445656" w:rsidP="00445656">
      <w:pPr>
        <w:pStyle w:val="SingleTxtG"/>
        <w:tabs>
          <w:tab w:val="clear" w:pos="2268"/>
          <w:tab w:val="clear" w:pos="2835"/>
        </w:tabs>
        <w:rPr>
          <w:lang w:val="ru-RU" w:eastAsia="ru-RU"/>
        </w:rPr>
      </w:pPr>
      <w:r w:rsidRPr="00D4538D">
        <w:rPr>
          <w:bCs/>
          <w:iCs/>
          <w:lang w:val="ru-RU" w:eastAsia="ru-RU"/>
        </w:rPr>
        <w:t>145.</w:t>
      </w:r>
      <w:r w:rsidRPr="00D4538D">
        <w:rPr>
          <w:bCs/>
          <w:iCs/>
          <w:lang w:val="ru-RU" w:eastAsia="ru-RU"/>
        </w:rPr>
        <w:tab/>
      </w:r>
      <w:r w:rsidR="00D4538D" w:rsidRPr="00D4538D">
        <w:rPr>
          <w:lang w:val="ru-RU" w:eastAsia="ru-RU"/>
        </w:rPr>
        <w:t xml:space="preserve">В </w:t>
      </w:r>
      <w:r w:rsidR="00D4538D" w:rsidRPr="00EC1F67">
        <w:rPr>
          <w:rFonts w:eastAsia="Calibri"/>
          <w:lang w:val="ru-RU"/>
        </w:rPr>
        <w:t>каждом</w:t>
      </w:r>
      <w:r w:rsidR="00D4538D" w:rsidRPr="00D4538D">
        <w:rPr>
          <w:lang w:val="ru-RU" w:eastAsia="ru-RU"/>
        </w:rPr>
        <w:t xml:space="preserve"> транспортном средстве общего пользования обозначены специальные места для пассажиров с инвалидностью.</w:t>
      </w:r>
    </w:p>
    <w:p w14:paraId="63F6E35A" w14:textId="35692AFA" w:rsidR="00D4538D" w:rsidRPr="00D4538D" w:rsidRDefault="00445656" w:rsidP="00445656">
      <w:pPr>
        <w:pStyle w:val="SingleTxtG"/>
        <w:tabs>
          <w:tab w:val="clear" w:pos="2268"/>
          <w:tab w:val="clear" w:pos="2835"/>
        </w:tabs>
        <w:rPr>
          <w:lang w:val="ru-RU" w:eastAsia="ru-RU"/>
        </w:rPr>
      </w:pPr>
      <w:r w:rsidRPr="00D4538D">
        <w:rPr>
          <w:bCs/>
          <w:iCs/>
          <w:lang w:val="ru-RU" w:eastAsia="ru-RU"/>
        </w:rPr>
        <w:t>146.</w:t>
      </w:r>
      <w:r w:rsidRPr="00D4538D">
        <w:rPr>
          <w:bCs/>
          <w:iCs/>
          <w:lang w:val="ru-RU" w:eastAsia="ru-RU"/>
        </w:rPr>
        <w:tab/>
      </w:r>
      <w:r w:rsidR="00D4538D" w:rsidRPr="00D4538D">
        <w:rPr>
          <w:lang w:val="ru-RU" w:eastAsia="ru-RU"/>
        </w:rPr>
        <w:t>Удельный вес адаптированного к перевозкам инвалидов автомобильного транспорта общего пользования, осуществляющего автомобильные перевозки пассажиров в регулярном сообщении (городские, пригородные), и городского электрического транспорта составляет 58,7 процента.</w:t>
      </w:r>
    </w:p>
    <w:p w14:paraId="117CF04E" w14:textId="4921EC0B" w:rsidR="00D4538D" w:rsidRPr="00D4538D" w:rsidRDefault="00445656" w:rsidP="00445656">
      <w:pPr>
        <w:pStyle w:val="SingleTxtG"/>
        <w:tabs>
          <w:tab w:val="clear" w:pos="2268"/>
          <w:tab w:val="clear" w:pos="2835"/>
        </w:tabs>
        <w:rPr>
          <w:lang w:val="ru-RU" w:eastAsia="ru-RU"/>
        </w:rPr>
      </w:pPr>
      <w:r w:rsidRPr="00D4538D">
        <w:rPr>
          <w:bCs/>
          <w:iCs/>
          <w:lang w:val="ru-RU" w:eastAsia="ru-RU"/>
        </w:rPr>
        <w:t>147.</w:t>
      </w:r>
      <w:r w:rsidRPr="00D4538D">
        <w:rPr>
          <w:bCs/>
          <w:iCs/>
          <w:lang w:val="ru-RU" w:eastAsia="ru-RU"/>
        </w:rPr>
        <w:tab/>
      </w:r>
      <w:r w:rsidR="00D4538D" w:rsidRPr="00EC1F67">
        <w:rPr>
          <w:rFonts w:eastAsia="Calibri"/>
          <w:lang w:val="ru-RU"/>
        </w:rPr>
        <w:t>Предоставлено</w:t>
      </w:r>
      <w:r w:rsidR="00D4538D" w:rsidRPr="00D4538D">
        <w:rPr>
          <w:lang w:val="ru-RU" w:eastAsia="ru-RU"/>
        </w:rPr>
        <w:t xml:space="preserve"> право инвалидам пользоваться автомобилями-такси вне очереди.</w:t>
      </w:r>
    </w:p>
    <w:p w14:paraId="011B9670" w14:textId="3794237B" w:rsidR="00D4538D" w:rsidRPr="00D4538D" w:rsidRDefault="00445656" w:rsidP="00445656">
      <w:pPr>
        <w:pStyle w:val="SingleTxtG"/>
        <w:tabs>
          <w:tab w:val="clear" w:pos="2268"/>
          <w:tab w:val="clear" w:pos="2835"/>
        </w:tabs>
        <w:rPr>
          <w:lang w:val="ru-RU" w:eastAsia="ru-RU"/>
        </w:rPr>
      </w:pPr>
      <w:r w:rsidRPr="00D4538D">
        <w:rPr>
          <w:bCs/>
          <w:iCs/>
          <w:lang w:val="ru-RU" w:eastAsia="ru-RU"/>
        </w:rPr>
        <w:t>148.</w:t>
      </w:r>
      <w:r w:rsidRPr="00D4538D">
        <w:rPr>
          <w:bCs/>
          <w:iCs/>
          <w:lang w:val="ru-RU" w:eastAsia="ru-RU"/>
        </w:rPr>
        <w:tab/>
      </w:r>
      <w:r w:rsidR="00D4538D" w:rsidRPr="00D4538D">
        <w:rPr>
          <w:lang w:val="ru-RU" w:eastAsia="ru-RU"/>
        </w:rPr>
        <w:t xml:space="preserve">Объявление остановок в общественном транспорте, а также время прибытия и </w:t>
      </w:r>
      <w:r w:rsidR="00D4538D" w:rsidRPr="00EC1F67">
        <w:rPr>
          <w:rFonts w:eastAsia="Calibri"/>
          <w:lang w:val="ru-RU"/>
        </w:rPr>
        <w:t>отправления</w:t>
      </w:r>
      <w:r w:rsidR="00D4538D" w:rsidRPr="00D4538D">
        <w:rPr>
          <w:lang w:val="ru-RU" w:eastAsia="ru-RU"/>
        </w:rPr>
        <w:t xml:space="preserve"> транспорта на автобусных, железнодорожных и аэровокзалах осуществляется с помощью воспроизведения голосом и на информационном табло.</w:t>
      </w:r>
    </w:p>
    <w:p w14:paraId="1A66FFB6" w14:textId="791F0F1F" w:rsidR="00D4538D" w:rsidRPr="00D4538D" w:rsidRDefault="00445656" w:rsidP="00445656">
      <w:pPr>
        <w:pStyle w:val="SingleTxtG"/>
        <w:tabs>
          <w:tab w:val="clear" w:pos="2268"/>
          <w:tab w:val="clear" w:pos="2835"/>
        </w:tabs>
        <w:rPr>
          <w:u w:color="000000"/>
          <w:lang w:val="ru-RU" w:eastAsia="ru-RU"/>
        </w:rPr>
      </w:pPr>
      <w:r w:rsidRPr="00D4538D">
        <w:rPr>
          <w:bCs/>
          <w:iCs/>
          <w:u w:color="000000"/>
          <w:lang w:val="ru-RU" w:eastAsia="ru-RU"/>
        </w:rPr>
        <w:t>149.</w:t>
      </w:r>
      <w:r w:rsidRPr="00D4538D">
        <w:rPr>
          <w:bCs/>
          <w:iCs/>
          <w:u w:color="000000"/>
          <w:lang w:val="ru-RU" w:eastAsia="ru-RU"/>
        </w:rPr>
        <w:tab/>
      </w:r>
      <w:r w:rsidR="00D4538D" w:rsidRPr="00D4538D">
        <w:rPr>
          <w:lang w:val="ru-RU" w:eastAsia="ru-RU"/>
        </w:rPr>
        <w:t>На автобусных, железнодорожных и аэровокзалах</w:t>
      </w:r>
      <w:r w:rsidR="00D4538D" w:rsidRPr="00D4538D">
        <w:rPr>
          <w:u w:color="000000"/>
          <w:lang w:val="ru-RU" w:eastAsia="ru-RU"/>
        </w:rPr>
        <w:t xml:space="preserve"> устанавливаются специальные лифты, эскалаторы, световые табло, таблички и вывески</w:t>
      </w:r>
      <w:r w:rsidR="00D4538D" w:rsidRPr="00D4538D">
        <w:rPr>
          <w:color w:val="000000"/>
          <w:u w:color="000000"/>
          <w:lang w:val="ru-RU" w:eastAsia="ru-RU"/>
        </w:rPr>
        <w:t xml:space="preserve"> с применением рельефно-</w:t>
      </w:r>
      <w:r w:rsidR="00D4538D" w:rsidRPr="00EC1F67">
        <w:rPr>
          <w:rFonts w:eastAsia="Calibri"/>
          <w:lang w:val="ru-RU"/>
        </w:rPr>
        <w:t>точечного</w:t>
      </w:r>
      <w:r w:rsidR="00D4538D" w:rsidRPr="00D4538D">
        <w:rPr>
          <w:color w:val="000000"/>
          <w:u w:color="000000"/>
          <w:lang w:val="ru-RU" w:eastAsia="ru-RU"/>
        </w:rPr>
        <w:t xml:space="preserve"> шрифта Брайля</w:t>
      </w:r>
      <w:r w:rsidR="00D4538D" w:rsidRPr="00D4538D">
        <w:rPr>
          <w:u w:color="000000"/>
          <w:lang w:val="ru-RU" w:eastAsia="ru-RU"/>
        </w:rPr>
        <w:t xml:space="preserve">, туалетные комнаты, оборудованные для инвалидов, на входах и выходах установлены пандусы, предусмотрено предоставление инвалидных колясок. В инфографике используются </w:t>
      </w:r>
      <w:r w:rsidR="001039B8">
        <w:rPr>
          <w:u w:color="000000"/>
          <w:lang w:val="ru-RU" w:eastAsia="ru-RU"/>
        </w:rPr>
        <w:t>три</w:t>
      </w:r>
      <w:r w:rsidR="00D4538D" w:rsidRPr="00D4538D">
        <w:rPr>
          <w:u w:color="000000"/>
          <w:lang w:val="ru-RU" w:eastAsia="ru-RU"/>
        </w:rPr>
        <w:t xml:space="preserve"> международных языка: русский, английский, китайский, которые входят в перечень официальных языков ООН.</w:t>
      </w:r>
    </w:p>
    <w:p w14:paraId="7C6CA55B" w14:textId="6986F2D7" w:rsidR="00D4538D" w:rsidRPr="00D4538D" w:rsidRDefault="00445656" w:rsidP="00445656">
      <w:pPr>
        <w:pStyle w:val="SingleTxtG"/>
        <w:tabs>
          <w:tab w:val="clear" w:pos="2268"/>
          <w:tab w:val="clear" w:pos="2835"/>
        </w:tabs>
        <w:rPr>
          <w:u w:color="000000"/>
          <w:lang w:val="ru-RU" w:eastAsia="ru-RU"/>
        </w:rPr>
      </w:pPr>
      <w:r w:rsidRPr="00D4538D">
        <w:rPr>
          <w:bCs/>
          <w:iCs/>
          <w:u w:color="000000"/>
          <w:lang w:val="ru-RU" w:eastAsia="ru-RU"/>
        </w:rPr>
        <w:t>150.</w:t>
      </w:r>
      <w:r w:rsidRPr="00D4538D">
        <w:rPr>
          <w:bCs/>
          <w:iCs/>
          <w:u w:color="000000"/>
          <w:lang w:val="ru-RU" w:eastAsia="ru-RU"/>
        </w:rPr>
        <w:tab/>
      </w:r>
      <w:r w:rsidR="00D4538D" w:rsidRPr="00D4538D">
        <w:rPr>
          <w:u w:color="000000"/>
          <w:lang w:val="ru-RU" w:eastAsia="ru-RU"/>
        </w:rPr>
        <w:t xml:space="preserve">Территориальные центры бесплатно осуществляют подвоз инвалидов в отделения </w:t>
      </w:r>
      <w:r w:rsidR="00D4538D" w:rsidRPr="00EC1F67">
        <w:rPr>
          <w:rFonts w:eastAsia="Calibri"/>
          <w:lang w:val="ru-RU"/>
        </w:rPr>
        <w:t>дневного</w:t>
      </w:r>
      <w:r w:rsidR="00D4538D" w:rsidRPr="00D4538D">
        <w:rPr>
          <w:u w:color="000000"/>
          <w:lang w:val="ru-RU" w:eastAsia="ru-RU"/>
        </w:rPr>
        <w:t xml:space="preserve"> пребывания, для участия в мероприятиях районного, областного и республиканского уровня, а также к социально-значимым местам. Имеется 125</w:t>
      </w:r>
      <w:r w:rsidR="00246FED">
        <w:rPr>
          <w:u w:color="000000"/>
          <w:lang w:val="ru-RU" w:eastAsia="ru-RU"/>
        </w:rPr>
        <w:t> </w:t>
      </w:r>
      <w:r w:rsidR="00D4538D" w:rsidRPr="00D4538D">
        <w:rPr>
          <w:u w:color="000000"/>
          <w:lang w:val="ru-RU" w:eastAsia="ru-RU"/>
        </w:rPr>
        <w:t xml:space="preserve">служебных автомобилей, из них 62 автомобиля с подъемником. В областях (Брестская область, Гомель, Гродно, Бобруйск) и Минске инвалидам оказывается бесплатно либо по социальным тарифам транспортная услуга «социальное такси». </w:t>
      </w:r>
    </w:p>
    <w:p w14:paraId="6F10A142" w14:textId="7B1180CB" w:rsidR="00D4538D" w:rsidRPr="00D4538D" w:rsidRDefault="00445656" w:rsidP="00445656">
      <w:pPr>
        <w:pStyle w:val="SingleTxtG"/>
        <w:tabs>
          <w:tab w:val="clear" w:pos="2268"/>
          <w:tab w:val="clear" w:pos="2835"/>
        </w:tabs>
        <w:rPr>
          <w:lang w:val="ru-RU" w:eastAsia="ru-RU"/>
        </w:rPr>
      </w:pPr>
      <w:r w:rsidRPr="00D4538D">
        <w:rPr>
          <w:bCs/>
          <w:iCs/>
          <w:lang w:val="ru-RU" w:eastAsia="ru-RU"/>
        </w:rPr>
        <w:t>151.</w:t>
      </w:r>
      <w:r w:rsidRPr="00D4538D">
        <w:rPr>
          <w:bCs/>
          <w:iCs/>
          <w:lang w:val="ru-RU" w:eastAsia="ru-RU"/>
        </w:rPr>
        <w:tab/>
      </w:r>
      <w:r w:rsidR="00D4538D" w:rsidRPr="00D4538D">
        <w:rPr>
          <w:lang w:val="ru-RU" w:eastAsia="ru-RU"/>
        </w:rPr>
        <w:t xml:space="preserve">Статьей </w:t>
      </w:r>
      <w:r w:rsidR="00D4538D" w:rsidRPr="00EC1F67">
        <w:rPr>
          <w:rFonts w:eastAsia="Calibri"/>
          <w:lang w:val="ru-RU"/>
        </w:rPr>
        <w:t>36</w:t>
      </w:r>
      <w:r w:rsidR="00D4538D" w:rsidRPr="00D4538D">
        <w:rPr>
          <w:lang w:val="ru-RU" w:eastAsia="ru-RU"/>
        </w:rPr>
        <w:t xml:space="preserve"> Закона на каждой автомобильной парковке предусмотрено выделение мест для бесплатной стоянки транспортных средств, управляемых инвалидами с нарушением опорно-двигательного аппарата, или перевозящих таких инвалидов (детей-инвалидов). Предусмотрена административная ответственность за неправомерную стоянку транспортного средства на таком месте.</w:t>
      </w:r>
    </w:p>
    <w:p w14:paraId="6C0759AF" w14:textId="30D8751C" w:rsidR="00D4538D" w:rsidRPr="00D4538D" w:rsidRDefault="00445656" w:rsidP="00445656">
      <w:pPr>
        <w:pStyle w:val="SingleTxtG"/>
        <w:tabs>
          <w:tab w:val="clear" w:pos="2268"/>
          <w:tab w:val="clear" w:pos="2835"/>
        </w:tabs>
        <w:rPr>
          <w:lang w:val="ru-RU" w:eastAsia="ru-RU"/>
        </w:rPr>
      </w:pPr>
      <w:r w:rsidRPr="00D4538D">
        <w:rPr>
          <w:bCs/>
          <w:iCs/>
          <w:lang w:val="ru-RU" w:eastAsia="ru-RU"/>
        </w:rPr>
        <w:t>152.</w:t>
      </w:r>
      <w:r w:rsidRPr="00D4538D">
        <w:rPr>
          <w:bCs/>
          <w:iCs/>
          <w:lang w:val="ru-RU" w:eastAsia="ru-RU"/>
        </w:rPr>
        <w:tab/>
      </w:r>
      <w:r w:rsidR="00D4538D" w:rsidRPr="00D4538D">
        <w:rPr>
          <w:lang w:val="ru-RU" w:eastAsia="ru-RU"/>
        </w:rPr>
        <w:t xml:space="preserve">Инвалиду, имеющему в собственности специально оборудованное транспортное </w:t>
      </w:r>
      <w:r w:rsidR="00D4538D" w:rsidRPr="00EC1F67">
        <w:rPr>
          <w:rFonts w:eastAsia="Calibri"/>
          <w:lang w:val="ru-RU"/>
        </w:rPr>
        <w:t>средство</w:t>
      </w:r>
      <w:r w:rsidR="00D4538D" w:rsidRPr="00D4538D">
        <w:rPr>
          <w:lang w:val="ru-RU" w:eastAsia="ru-RU"/>
        </w:rPr>
        <w:t>, выделяется отдельное место на автомобильной стоянке возле многоквартирного жилого дома по месту жительства.</w:t>
      </w:r>
    </w:p>
    <w:p w14:paraId="6E3252DE" w14:textId="7CBE4D87" w:rsidR="00D4538D" w:rsidRPr="00D4538D" w:rsidRDefault="00EC1F67" w:rsidP="00EC1F67">
      <w:pPr>
        <w:pStyle w:val="H1G"/>
        <w:rPr>
          <w:lang w:val="ru-RU"/>
        </w:rPr>
      </w:pPr>
      <w:r>
        <w:rPr>
          <w:lang w:val="ru-RU"/>
        </w:rPr>
        <w:lastRenderedPageBreak/>
        <w:tab/>
      </w:r>
      <w:r>
        <w:rPr>
          <w:lang w:val="ru-RU"/>
        </w:rPr>
        <w:tab/>
      </w:r>
      <w:r w:rsidR="000E0E80" w:rsidRPr="008A38F8">
        <w:rPr>
          <w:bCs/>
          <w:lang w:val="ru-RU"/>
        </w:rPr>
        <w:t>Ответ на пункт</w:t>
      </w:r>
      <w:r w:rsidR="000E0E80">
        <w:rPr>
          <w:lang w:val="ru-RU"/>
        </w:rPr>
        <w:t xml:space="preserve">ы </w:t>
      </w:r>
      <w:r w:rsidR="00D4538D" w:rsidRPr="00D4538D">
        <w:rPr>
          <w:lang w:val="ru-RU"/>
        </w:rPr>
        <w:t>21 и 22 перечня вопросов</w:t>
      </w:r>
    </w:p>
    <w:p w14:paraId="1BA20710" w14:textId="0CB257A1" w:rsidR="00D4538D" w:rsidRPr="00D4538D" w:rsidRDefault="00445656" w:rsidP="00445656">
      <w:pPr>
        <w:pStyle w:val="SingleTxtG"/>
        <w:tabs>
          <w:tab w:val="clear" w:pos="2268"/>
          <w:tab w:val="clear" w:pos="2835"/>
        </w:tabs>
        <w:rPr>
          <w:lang w:val="ru-RU" w:eastAsia="ru-RU"/>
        </w:rPr>
      </w:pPr>
      <w:r w:rsidRPr="00D4538D">
        <w:rPr>
          <w:bCs/>
          <w:iCs/>
          <w:lang w:val="ru-RU" w:eastAsia="ru-RU"/>
        </w:rPr>
        <w:t>153.</w:t>
      </w:r>
      <w:r w:rsidRPr="00D4538D">
        <w:rPr>
          <w:bCs/>
          <w:iCs/>
          <w:lang w:val="ru-RU" w:eastAsia="ru-RU"/>
        </w:rPr>
        <w:tab/>
      </w:r>
      <w:r w:rsidR="00D4538D" w:rsidRPr="00D4538D">
        <w:rPr>
          <w:lang w:val="ru-RU" w:eastAsia="ru-RU"/>
        </w:rPr>
        <w:t>В целях обеспечения доступности к информации на официальных сайтах государственных органов и иных организаций предусмотрена версия для слабовидящей категории граждан.</w:t>
      </w:r>
    </w:p>
    <w:p w14:paraId="31F5A065" w14:textId="15EBA8AB" w:rsidR="00D4538D" w:rsidRPr="00D4538D" w:rsidRDefault="00445656" w:rsidP="00445656">
      <w:pPr>
        <w:pStyle w:val="SingleTxtG"/>
        <w:tabs>
          <w:tab w:val="clear" w:pos="2268"/>
          <w:tab w:val="clear" w:pos="2835"/>
        </w:tabs>
        <w:rPr>
          <w:lang w:val="ru-RU" w:eastAsia="ru-RU"/>
        </w:rPr>
      </w:pPr>
      <w:r w:rsidRPr="00D4538D">
        <w:rPr>
          <w:bCs/>
          <w:iCs/>
          <w:lang w:val="ru-RU" w:eastAsia="ru-RU"/>
        </w:rPr>
        <w:t>154.</w:t>
      </w:r>
      <w:r w:rsidRPr="00D4538D">
        <w:rPr>
          <w:bCs/>
          <w:iCs/>
          <w:lang w:val="ru-RU" w:eastAsia="ru-RU"/>
        </w:rPr>
        <w:tab/>
      </w:r>
      <w:r w:rsidR="00D4538D" w:rsidRPr="00D4538D">
        <w:rPr>
          <w:lang w:val="ru-RU" w:eastAsia="ru-RU"/>
        </w:rPr>
        <w:t xml:space="preserve">Государственными республиканскими и региональными печатными и электронными </w:t>
      </w:r>
      <w:r w:rsidR="00D4538D" w:rsidRPr="00EC1F67">
        <w:rPr>
          <w:rFonts w:eastAsia="Calibri"/>
          <w:lang w:val="ru-RU"/>
        </w:rPr>
        <w:t>средствами</w:t>
      </w:r>
      <w:r w:rsidR="00D4538D" w:rsidRPr="00D4538D">
        <w:rPr>
          <w:lang w:val="ru-RU" w:eastAsia="ru-RU"/>
        </w:rPr>
        <w:t xml:space="preserve"> массовой информации на постоянной основе проводится освещение оказываемой государством поддержки лицам с инвалидностью, их достижений в труде, спорте, творчестве, образовании. Всего в 2021 году вышло более 1450 материалов указанной тематики.</w:t>
      </w:r>
    </w:p>
    <w:p w14:paraId="37170348" w14:textId="5167CB36" w:rsidR="00D4538D" w:rsidRPr="00D4538D" w:rsidRDefault="00445656" w:rsidP="00445656">
      <w:pPr>
        <w:pStyle w:val="SingleTxtG"/>
        <w:tabs>
          <w:tab w:val="clear" w:pos="2268"/>
          <w:tab w:val="clear" w:pos="2835"/>
        </w:tabs>
        <w:rPr>
          <w:lang w:val="ru-RU" w:eastAsia="ru-RU"/>
        </w:rPr>
      </w:pPr>
      <w:r w:rsidRPr="00D4538D">
        <w:rPr>
          <w:bCs/>
          <w:iCs/>
          <w:lang w:val="ru-RU" w:eastAsia="ru-RU"/>
        </w:rPr>
        <w:t>155.</w:t>
      </w:r>
      <w:r w:rsidRPr="00D4538D">
        <w:rPr>
          <w:bCs/>
          <w:iCs/>
          <w:lang w:val="ru-RU" w:eastAsia="ru-RU"/>
        </w:rPr>
        <w:tab/>
      </w:r>
      <w:r w:rsidR="00D4538D" w:rsidRPr="00D4538D">
        <w:rPr>
          <w:lang w:val="ru-RU" w:eastAsia="ru-RU"/>
        </w:rPr>
        <w:t xml:space="preserve">В </w:t>
      </w:r>
      <w:r w:rsidR="00D4538D" w:rsidRPr="00EC1F67">
        <w:rPr>
          <w:rFonts w:eastAsia="Calibri"/>
          <w:lang w:val="ru-RU"/>
        </w:rPr>
        <w:t>пресс</w:t>
      </w:r>
      <w:r w:rsidR="00D4538D" w:rsidRPr="00D4538D">
        <w:rPr>
          <w:lang w:val="ru-RU" w:eastAsia="ru-RU"/>
        </w:rPr>
        <w:t xml:space="preserve">-центре РУП «Дом прессы» </w:t>
      </w:r>
      <w:r w:rsidR="00D4538D" w:rsidRPr="00D4538D">
        <w:rPr>
          <w:lang w:val="be-BY" w:eastAsia="ru-RU"/>
        </w:rPr>
        <w:t>на регулярнорй основе проводятся</w:t>
      </w:r>
      <w:r w:rsidR="00D4538D" w:rsidRPr="00D4538D">
        <w:rPr>
          <w:lang w:val="ru-RU" w:eastAsia="ru-RU"/>
        </w:rPr>
        <w:t xml:space="preserve"> пресс-конференции, освещающие вопросы поддержки людей с инвалидностью, с представителями государственных органов и иных организаций.</w:t>
      </w:r>
    </w:p>
    <w:p w14:paraId="08E5AAAA" w14:textId="28B8B796" w:rsidR="00D4538D" w:rsidRPr="00D4538D" w:rsidRDefault="00445656" w:rsidP="00445656">
      <w:pPr>
        <w:pStyle w:val="SingleTxtG"/>
        <w:tabs>
          <w:tab w:val="clear" w:pos="2268"/>
          <w:tab w:val="clear" w:pos="2835"/>
        </w:tabs>
        <w:rPr>
          <w:rFonts w:eastAsia="Calibri"/>
          <w:spacing w:val="-4"/>
          <w:lang w:val="ru-RU" w:eastAsia="ru-RU"/>
        </w:rPr>
      </w:pPr>
      <w:r w:rsidRPr="00D4538D">
        <w:rPr>
          <w:rFonts w:eastAsia="Calibri"/>
          <w:bCs/>
          <w:iCs/>
          <w:spacing w:val="-4"/>
          <w:lang w:val="ru-RU" w:eastAsia="ru-RU"/>
        </w:rPr>
        <w:t>156.</w:t>
      </w:r>
      <w:r w:rsidRPr="00D4538D">
        <w:rPr>
          <w:rFonts w:eastAsia="Calibri"/>
          <w:bCs/>
          <w:iCs/>
          <w:spacing w:val="-4"/>
          <w:lang w:val="ru-RU" w:eastAsia="ru-RU"/>
        </w:rPr>
        <w:tab/>
      </w:r>
      <w:r w:rsidR="00D4538D" w:rsidRPr="00EC1F67">
        <w:rPr>
          <w:rFonts w:eastAsia="Calibri"/>
          <w:lang w:val="ru-RU"/>
        </w:rPr>
        <w:t>Подпрограммой</w:t>
      </w:r>
      <w:r w:rsidR="00D4538D" w:rsidRPr="00D4538D">
        <w:rPr>
          <w:lang w:val="ru-RU" w:eastAsia="ru-RU"/>
        </w:rPr>
        <w:t xml:space="preserve"> «Доступная среда жизнедеятельности инвалидов и физически ослабленных лиц» утвержден целевой показатель «Адаптация телевизионного продукта для лиц с нарушениями слуха на государственных телеканалах», который определяет минимальное количество адаптированного продукта (сурдоперевод, субтитры, бегущая строка), запланированного для показа на государственных телеканалах в год. Так, за 2021 год </w:t>
      </w:r>
      <w:r w:rsidR="00D4538D" w:rsidRPr="00D4538D">
        <w:rPr>
          <w:rFonts w:eastAsia="Calibri"/>
          <w:spacing w:val="-4"/>
          <w:lang w:val="ru-RU" w:eastAsia="ru-RU"/>
        </w:rPr>
        <w:t>адаптировано 2,8 тыс. часа телевизионного продукта для лиц с нарушениями слуха, обеспечен выпуск 223 передач с участием представителей общественных объединений инвалидов, издано для детей-инвалидов по зрению 940</w:t>
      </w:r>
      <w:r w:rsidR="00853AF8">
        <w:rPr>
          <w:rFonts w:eastAsia="Calibri"/>
          <w:spacing w:val="-4"/>
          <w:lang w:val="ru-RU" w:eastAsia="ru-RU"/>
        </w:rPr>
        <w:t> </w:t>
      </w:r>
      <w:r w:rsidR="00D4538D" w:rsidRPr="00D4538D">
        <w:rPr>
          <w:rFonts w:eastAsia="Calibri"/>
          <w:spacing w:val="-4"/>
          <w:lang w:val="ru-RU" w:eastAsia="ru-RU"/>
        </w:rPr>
        <w:t xml:space="preserve">экземпляров книг шрифтом Брайля серии «Школьная библиотека», в банковской системе внедряются сервисы по дистанционному оказанию банковских услуг. </w:t>
      </w:r>
    </w:p>
    <w:p w14:paraId="6DD0F680" w14:textId="30A0ED34" w:rsidR="00D4538D" w:rsidRPr="00D4538D" w:rsidRDefault="00445656" w:rsidP="00445656">
      <w:pPr>
        <w:pStyle w:val="SingleTxtG"/>
        <w:tabs>
          <w:tab w:val="clear" w:pos="2268"/>
          <w:tab w:val="clear" w:pos="2835"/>
        </w:tabs>
        <w:rPr>
          <w:lang w:val="ru-RU" w:eastAsia="ru-RU"/>
        </w:rPr>
      </w:pPr>
      <w:r w:rsidRPr="00D4538D">
        <w:rPr>
          <w:bCs/>
          <w:iCs/>
          <w:lang w:val="ru-RU" w:eastAsia="ru-RU"/>
        </w:rPr>
        <w:t>157.</w:t>
      </w:r>
      <w:r w:rsidRPr="00D4538D">
        <w:rPr>
          <w:bCs/>
          <w:iCs/>
          <w:lang w:val="ru-RU" w:eastAsia="ru-RU"/>
        </w:rPr>
        <w:tab/>
      </w:r>
      <w:r w:rsidR="00D4538D" w:rsidRPr="00D4538D">
        <w:rPr>
          <w:lang w:val="ru-RU" w:eastAsia="ru-RU"/>
        </w:rPr>
        <w:t xml:space="preserve">С 1 сентября 2019 года в </w:t>
      </w:r>
      <w:proofErr w:type="spellStart"/>
      <w:r w:rsidR="00D4538D" w:rsidRPr="00D4538D">
        <w:rPr>
          <w:lang w:val="ru-RU" w:eastAsia="ru-RU"/>
        </w:rPr>
        <w:t>Лингвогуманитарном</w:t>
      </w:r>
      <w:proofErr w:type="spellEnd"/>
      <w:r w:rsidR="00D4538D" w:rsidRPr="00D4538D">
        <w:rPr>
          <w:lang w:val="ru-RU" w:eastAsia="ru-RU"/>
        </w:rPr>
        <w:t xml:space="preserve"> колледже открыто обучение по новой </w:t>
      </w:r>
      <w:r w:rsidR="00D4538D" w:rsidRPr="00EC1F67">
        <w:rPr>
          <w:rFonts w:eastAsia="Calibri"/>
          <w:lang w:val="ru-RU"/>
        </w:rPr>
        <w:t>специальности</w:t>
      </w:r>
      <w:r w:rsidR="00D4538D" w:rsidRPr="00D4538D">
        <w:rPr>
          <w:lang w:val="ru-RU" w:eastAsia="ru-RU"/>
        </w:rPr>
        <w:t xml:space="preserve"> среднего специального образования с присвоением квалификации «Специалист по </w:t>
      </w:r>
      <w:proofErr w:type="spellStart"/>
      <w:r w:rsidR="00D4538D" w:rsidRPr="00D4538D">
        <w:rPr>
          <w:lang w:val="ru-RU" w:eastAsia="ru-RU"/>
        </w:rPr>
        <w:t>сурдокоммуникации</w:t>
      </w:r>
      <w:proofErr w:type="spellEnd"/>
      <w:r w:rsidR="00D4538D" w:rsidRPr="00D4538D">
        <w:rPr>
          <w:lang w:val="ru-RU" w:eastAsia="ru-RU"/>
        </w:rPr>
        <w:t xml:space="preserve">» с возможностью последующего получения высшего образования по сокращенной форме в сфере перевода. </w:t>
      </w:r>
      <w:r w:rsidR="00413383">
        <w:rPr>
          <w:lang w:val="ru-RU" w:eastAsia="ru-RU"/>
        </w:rPr>
        <w:br/>
      </w:r>
      <w:r w:rsidR="00D4538D" w:rsidRPr="00D4538D">
        <w:rPr>
          <w:lang w:val="ru-RU" w:eastAsia="ru-RU"/>
        </w:rPr>
        <w:t>В 2021/22 учебном году там обучаются 115 учащихся.</w:t>
      </w:r>
    </w:p>
    <w:p w14:paraId="048D75EE" w14:textId="5C973A35" w:rsidR="00D4538D" w:rsidRPr="00D4538D" w:rsidRDefault="00445656" w:rsidP="00445656">
      <w:pPr>
        <w:pStyle w:val="SingleTxtG"/>
        <w:tabs>
          <w:tab w:val="clear" w:pos="2268"/>
          <w:tab w:val="clear" w:pos="2835"/>
        </w:tabs>
        <w:rPr>
          <w:b/>
          <w:lang w:val="ru-RU"/>
        </w:rPr>
      </w:pPr>
      <w:r w:rsidRPr="00D4538D">
        <w:rPr>
          <w:bCs/>
          <w:iCs/>
          <w:lang w:val="ru-RU"/>
        </w:rPr>
        <w:t>158.</w:t>
      </w:r>
      <w:r w:rsidRPr="00D4538D">
        <w:rPr>
          <w:bCs/>
          <w:iCs/>
          <w:lang w:val="ru-RU"/>
        </w:rPr>
        <w:tab/>
      </w:r>
      <w:r w:rsidR="00D4538D" w:rsidRPr="00D4538D">
        <w:rPr>
          <w:lang w:val="ru-RU"/>
        </w:rPr>
        <w:t xml:space="preserve">В настоящее время проводится работа по открытию подготовки переводчиков </w:t>
      </w:r>
      <w:r w:rsidR="00D4538D" w:rsidRPr="00EC1F67">
        <w:rPr>
          <w:rFonts w:eastAsia="Calibri"/>
          <w:lang w:val="ru-RU"/>
        </w:rPr>
        <w:t>жестового</w:t>
      </w:r>
      <w:r w:rsidR="00D4538D" w:rsidRPr="00D4538D">
        <w:rPr>
          <w:lang w:val="ru-RU"/>
        </w:rPr>
        <w:t xml:space="preserve"> языка на уровне высшего образования УО «Минский государственный лингвистический университет» (при наличии заказа на подготовку кадров). </w:t>
      </w:r>
    </w:p>
    <w:p w14:paraId="41F1CE74" w14:textId="5C524E6B" w:rsidR="00D4538D" w:rsidRPr="00D4538D" w:rsidRDefault="00445656" w:rsidP="00445656">
      <w:pPr>
        <w:pStyle w:val="SingleTxtG"/>
        <w:tabs>
          <w:tab w:val="clear" w:pos="2268"/>
          <w:tab w:val="clear" w:pos="2835"/>
        </w:tabs>
        <w:rPr>
          <w:lang w:val="ru-RU" w:eastAsia="ru-RU"/>
        </w:rPr>
      </w:pPr>
      <w:r w:rsidRPr="00D4538D">
        <w:rPr>
          <w:bCs/>
          <w:iCs/>
          <w:lang w:val="ru-RU" w:eastAsia="ru-RU"/>
        </w:rPr>
        <w:t>159.</w:t>
      </w:r>
      <w:r w:rsidRPr="00D4538D">
        <w:rPr>
          <w:bCs/>
          <w:iCs/>
          <w:lang w:val="ru-RU" w:eastAsia="ru-RU"/>
        </w:rPr>
        <w:tab/>
      </w:r>
      <w:r w:rsidR="00D4538D" w:rsidRPr="00D4538D">
        <w:rPr>
          <w:lang w:val="ru-RU" w:eastAsia="ru-RU"/>
        </w:rPr>
        <w:t>Все судебные процессы в Республике Беларусь проводятся в</w:t>
      </w:r>
      <w:r w:rsidR="007B114E">
        <w:rPr>
          <w:lang w:val="ru-RU" w:eastAsia="ru-RU"/>
        </w:rPr>
        <w:t xml:space="preserve"> </w:t>
      </w:r>
      <w:r w:rsidR="00D4538D" w:rsidRPr="00D4538D">
        <w:rPr>
          <w:lang w:val="ru-RU" w:eastAsia="ru-RU"/>
        </w:rPr>
        <w:t xml:space="preserve">соответствии с </w:t>
      </w:r>
      <w:r w:rsidR="00D4538D" w:rsidRPr="00EC1F67">
        <w:rPr>
          <w:rFonts w:eastAsia="Calibri"/>
          <w:lang w:val="ru-RU"/>
        </w:rPr>
        <w:t>действующим</w:t>
      </w:r>
      <w:r w:rsidR="00D4538D" w:rsidRPr="00D4538D">
        <w:rPr>
          <w:lang w:val="ru-RU" w:eastAsia="ru-RU"/>
        </w:rPr>
        <w:t xml:space="preserve"> процессуальным законодательством и</w:t>
      </w:r>
      <w:r w:rsidR="007B114E">
        <w:rPr>
          <w:lang w:val="ru-RU" w:eastAsia="ru-RU"/>
        </w:rPr>
        <w:t xml:space="preserve"> </w:t>
      </w:r>
      <w:r w:rsidR="00D4538D" w:rsidRPr="00D4538D">
        <w:rPr>
          <w:lang w:val="ru-RU" w:eastAsia="ru-RU"/>
        </w:rPr>
        <w:t xml:space="preserve">Конституцией Республики Беларусь. </w:t>
      </w:r>
      <w:r w:rsidR="00D4538D" w:rsidRPr="00D4538D">
        <w:rPr>
          <w:rFonts w:eastAsia="Calibri"/>
          <w:lang w:val="ru-RU"/>
        </w:rPr>
        <w:t>Утверждения, содержащиеся в пункте 22 перечня, безосновательны.</w:t>
      </w:r>
    </w:p>
    <w:p w14:paraId="6EE0C75D" w14:textId="172B2E8F" w:rsidR="00D4538D" w:rsidRPr="00D4538D" w:rsidRDefault="00EC1F67" w:rsidP="00EC1F67">
      <w:pPr>
        <w:pStyle w:val="H1G"/>
        <w:rPr>
          <w:lang w:val="ru-RU"/>
        </w:rPr>
      </w:pPr>
      <w:r>
        <w:rPr>
          <w:lang w:val="ru-RU"/>
        </w:rPr>
        <w:tab/>
      </w:r>
      <w:r>
        <w:rPr>
          <w:lang w:val="ru-RU"/>
        </w:rPr>
        <w:tab/>
      </w:r>
      <w:r w:rsidR="00CE7E71" w:rsidRPr="008A38F8">
        <w:rPr>
          <w:bCs/>
          <w:lang w:val="ru-RU"/>
        </w:rPr>
        <w:t>Ответ на пункт</w:t>
      </w:r>
      <w:r w:rsidR="00D4538D" w:rsidRPr="00D4538D">
        <w:rPr>
          <w:lang w:val="ru-RU"/>
        </w:rPr>
        <w:t xml:space="preserve"> 23 перечня вопросов</w:t>
      </w:r>
    </w:p>
    <w:p w14:paraId="404D29C1" w14:textId="7428CD21" w:rsidR="00D4538D" w:rsidRPr="00D4538D" w:rsidRDefault="00445656" w:rsidP="00445656">
      <w:pPr>
        <w:pStyle w:val="SingleTxtG"/>
        <w:tabs>
          <w:tab w:val="clear" w:pos="2268"/>
          <w:tab w:val="clear" w:pos="2835"/>
        </w:tabs>
        <w:rPr>
          <w:lang w:val="ru-RU" w:eastAsia="ru-RU"/>
        </w:rPr>
      </w:pPr>
      <w:r w:rsidRPr="00D4538D">
        <w:rPr>
          <w:bCs/>
          <w:iCs/>
          <w:lang w:val="ru-RU" w:eastAsia="ru-RU"/>
        </w:rPr>
        <w:t>160.</w:t>
      </w:r>
      <w:r w:rsidRPr="00D4538D">
        <w:rPr>
          <w:bCs/>
          <w:iCs/>
          <w:lang w:val="ru-RU" w:eastAsia="ru-RU"/>
        </w:rPr>
        <w:tab/>
      </w:r>
      <w:r w:rsidR="00D4538D" w:rsidRPr="00D4538D">
        <w:rPr>
          <w:lang w:val="ru-RU" w:eastAsia="ru-RU"/>
        </w:rPr>
        <w:t xml:space="preserve">Согласно части пятой статьи 32 Конституции государство обеспечивает приоритет воспитания детей в семье. Дети могут быть отделены от своей семьи против воли </w:t>
      </w:r>
      <w:r w:rsidR="00D4538D" w:rsidRPr="00EC1F67">
        <w:rPr>
          <w:rFonts w:eastAsia="Calibri"/>
          <w:lang w:val="ru-RU"/>
        </w:rPr>
        <w:t>родителей</w:t>
      </w:r>
      <w:r w:rsidR="00D4538D" w:rsidRPr="00D4538D">
        <w:rPr>
          <w:lang w:val="ru-RU" w:eastAsia="ru-RU"/>
        </w:rPr>
        <w:t xml:space="preserve"> и других лиц, их заменяющих, только на основании решения суда, если родители или другие лица, их заменяющие, не выполняют своих обязанностей.</w:t>
      </w:r>
    </w:p>
    <w:p w14:paraId="6B47AB66" w14:textId="48A4C510" w:rsidR="00D4538D" w:rsidRPr="00D4538D" w:rsidRDefault="00445656" w:rsidP="00445656">
      <w:pPr>
        <w:pStyle w:val="SingleTxtG"/>
        <w:tabs>
          <w:tab w:val="clear" w:pos="2268"/>
          <w:tab w:val="clear" w:pos="2835"/>
        </w:tabs>
        <w:rPr>
          <w:lang w:val="ru-RU" w:eastAsia="ru-RU"/>
        </w:rPr>
      </w:pPr>
      <w:r w:rsidRPr="00D4538D">
        <w:rPr>
          <w:bCs/>
          <w:iCs/>
          <w:lang w:val="ru-RU" w:eastAsia="ru-RU"/>
        </w:rPr>
        <w:t>161.</w:t>
      </w:r>
      <w:r w:rsidRPr="00D4538D">
        <w:rPr>
          <w:bCs/>
          <w:iCs/>
          <w:lang w:val="ru-RU" w:eastAsia="ru-RU"/>
        </w:rPr>
        <w:tab/>
      </w:r>
      <w:r w:rsidR="00D4538D" w:rsidRPr="00D4538D">
        <w:rPr>
          <w:lang w:val="ru-RU" w:eastAsia="ru-RU"/>
        </w:rPr>
        <w:t xml:space="preserve">В соответствии со статьей 85 Кодекса Республики Беларусь о браке и семье суд может принять решение об отобрании ребенка и передаче его на </w:t>
      </w:r>
      <w:r w:rsidR="00D4538D" w:rsidRPr="00EC1F67">
        <w:rPr>
          <w:rFonts w:eastAsia="Calibri"/>
          <w:lang w:val="ru-RU"/>
        </w:rPr>
        <w:t>попечение</w:t>
      </w:r>
      <w:r w:rsidR="00D4538D" w:rsidRPr="00D4538D">
        <w:rPr>
          <w:lang w:val="ru-RU" w:eastAsia="ru-RU"/>
        </w:rPr>
        <w:t xml:space="preserve"> органа опеки и попечительства без лишения родительских прав, если оставление ребенка у лиц, у которых он находится, опасно для него. </w:t>
      </w:r>
    </w:p>
    <w:p w14:paraId="3787638A" w14:textId="04B5AC6F" w:rsidR="00D4538D" w:rsidRPr="00D4538D" w:rsidRDefault="00445656" w:rsidP="00445656">
      <w:pPr>
        <w:pStyle w:val="SingleTxtG"/>
        <w:tabs>
          <w:tab w:val="clear" w:pos="2268"/>
          <w:tab w:val="clear" w:pos="2835"/>
        </w:tabs>
        <w:rPr>
          <w:lang w:val="ru-RU" w:eastAsia="ru-RU"/>
        </w:rPr>
      </w:pPr>
      <w:r w:rsidRPr="00D4538D">
        <w:rPr>
          <w:bCs/>
          <w:iCs/>
          <w:lang w:val="ru-RU" w:eastAsia="ru-RU"/>
        </w:rPr>
        <w:t>162.</w:t>
      </w:r>
      <w:r w:rsidRPr="00D4538D">
        <w:rPr>
          <w:bCs/>
          <w:iCs/>
          <w:lang w:val="ru-RU" w:eastAsia="ru-RU"/>
        </w:rPr>
        <w:tab/>
      </w:r>
      <w:r w:rsidR="00D4538D" w:rsidRPr="00D4538D">
        <w:rPr>
          <w:lang w:val="ru-RU" w:eastAsia="ru-RU"/>
        </w:rPr>
        <w:t>Отобрание детей без лишения родительских прав производится в том же порядке, что и лишение родительских прав. Такие дела рассматриваются судом с обязательным участием прокурора и представителя органа опеки и попечительства.</w:t>
      </w:r>
    </w:p>
    <w:p w14:paraId="600265CB" w14:textId="07167C92" w:rsidR="00D4538D" w:rsidRPr="00D4538D" w:rsidRDefault="00445656" w:rsidP="00445656">
      <w:pPr>
        <w:pStyle w:val="SingleTxtG"/>
        <w:tabs>
          <w:tab w:val="clear" w:pos="2268"/>
          <w:tab w:val="clear" w:pos="2835"/>
        </w:tabs>
        <w:rPr>
          <w:rFonts w:eastAsia="Calibri"/>
          <w:i/>
          <w:iCs/>
          <w:lang w:val="ru-RU"/>
        </w:rPr>
      </w:pPr>
      <w:r w:rsidRPr="00D4538D">
        <w:rPr>
          <w:rFonts w:eastAsia="Calibri"/>
          <w:bCs/>
          <w:iCs/>
          <w:lang w:val="ru-RU"/>
        </w:rPr>
        <w:t>163.</w:t>
      </w:r>
      <w:r w:rsidRPr="00D4538D">
        <w:rPr>
          <w:rFonts w:eastAsia="Calibri"/>
          <w:bCs/>
          <w:iCs/>
          <w:lang w:val="ru-RU"/>
        </w:rPr>
        <w:tab/>
      </w:r>
      <w:r w:rsidR="00D4538D" w:rsidRPr="00D4538D">
        <w:rPr>
          <w:lang w:val="ru-RU" w:eastAsia="ru-RU"/>
        </w:rPr>
        <w:t xml:space="preserve">Суд по заявлению родителей, исходя из интересов ребенка, выносит решение о </w:t>
      </w:r>
      <w:r w:rsidR="00D4538D" w:rsidRPr="00EC1F67">
        <w:rPr>
          <w:rFonts w:eastAsia="Calibri"/>
          <w:lang w:val="ru-RU"/>
        </w:rPr>
        <w:t>возвращении</w:t>
      </w:r>
      <w:r w:rsidR="00D4538D" w:rsidRPr="00D4538D">
        <w:rPr>
          <w:lang w:val="ru-RU" w:eastAsia="ru-RU"/>
        </w:rPr>
        <w:t xml:space="preserve"> его родителям, если, согласно заключению органа опеки и попечительства, отпали причины, послужившие основанием к отобранию ребенка. При этом должно учитываться желание ребенка, достигшего десяти лет.</w:t>
      </w:r>
    </w:p>
    <w:p w14:paraId="57081395" w14:textId="5A158830" w:rsidR="00D4538D" w:rsidRPr="00D4538D" w:rsidRDefault="00445656" w:rsidP="00445656">
      <w:pPr>
        <w:pStyle w:val="SingleTxtG"/>
        <w:tabs>
          <w:tab w:val="clear" w:pos="2268"/>
          <w:tab w:val="clear" w:pos="2835"/>
        </w:tabs>
        <w:rPr>
          <w:lang w:val="ru-RU"/>
        </w:rPr>
      </w:pPr>
      <w:r w:rsidRPr="00D4538D">
        <w:rPr>
          <w:bCs/>
          <w:iCs/>
          <w:lang w:val="ru-RU"/>
        </w:rPr>
        <w:lastRenderedPageBreak/>
        <w:t>164.</w:t>
      </w:r>
      <w:r w:rsidRPr="00D4538D">
        <w:rPr>
          <w:bCs/>
          <w:iCs/>
          <w:lang w:val="ru-RU"/>
        </w:rPr>
        <w:tab/>
      </w:r>
      <w:r w:rsidR="00D4538D" w:rsidRPr="00D4538D">
        <w:rPr>
          <w:lang w:val="ru-RU"/>
        </w:rPr>
        <w:t xml:space="preserve">Инвалидность родителей либо их хронические заболевания не являются основанием для </w:t>
      </w:r>
      <w:r w:rsidR="00D4538D" w:rsidRPr="00EC1F67">
        <w:rPr>
          <w:rFonts w:eastAsia="Calibri"/>
          <w:lang w:val="ru-RU"/>
        </w:rPr>
        <w:t>разлучения</w:t>
      </w:r>
      <w:r w:rsidR="00D4538D" w:rsidRPr="00D4538D">
        <w:rPr>
          <w:lang w:val="ru-RU"/>
        </w:rPr>
        <w:t xml:space="preserve"> детей и их родителей</w:t>
      </w:r>
      <w:r w:rsidR="00D4538D" w:rsidRPr="00D4538D">
        <w:rPr>
          <w:i/>
          <w:iCs/>
          <w:lang w:val="ru-RU"/>
        </w:rPr>
        <w:t>.</w:t>
      </w:r>
    </w:p>
    <w:p w14:paraId="6BE4181D" w14:textId="6A36F9AE" w:rsidR="00D4538D" w:rsidRPr="00D4538D" w:rsidRDefault="00445656" w:rsidP="00445656">
      <w:pPr>
        <w:pStyle w:val="SingleTxtG"/>
        <w:tabs>
          <w:tab w:val="clear" w:pos="2268"/>
          <w:tab w:val="clear" w:pos="2835"/>
        </w:tabs>
        <w:rPr>
          <w:lang w:val="ru-RU"/>
        </w:rPr>
      </w:pPr>
      <w:r w:rsidRPr="00D4538D">
        <w:rPr>
          <w:bCs/>
          <w:iCs/>
          <w:lang w:val="ru-RU"/>
        </w:rPr>
        <w:t>165.</w:t>
      </w:r>
      <w:r w:rsidRPr="00D4538D">
        <w:rPr>
          <w:bCs/>
          <w:iCs/>
          <w:lang w:val="ru-RU"/>
        </w:rPr>
        <w:tab/>
      </w:r>
      <w:r w:rsidR="00D4538D" w:rsidRPr="00D4538D">
        <w:rPr>
          <w:lang w:val="ru-RU"/>
        </w:rPr>
        <w:t>Признание детей, находящихся в социально опасном положении, осуществляется без отобрания из семьи с привлечением различных государственных органов, государственных и иных организаций.</w:t>
      </w:r>
    </w:p>
    <w:p w14:paraId="287DFA56" w14:textId="429EC875" w:rsidR="00D4538D" w:rsidRPr="00D4538D" w:rsidRDefault="00445656" w:rsidP="00445656">
      <w:pPr>
        <w:pStyle w:val="SingleTxtG"/>
        <w:tabs>
          <w:tab w:val="clear" w:pos="2268"/>
          <w:tab w:val="clear" w:pos="2835"/>
        </w:tabs>
        <w:rPr>
          <w:lang w:val="ru-RU"/>
        </w:rPr>
      </w:pPr>
      <w:r w:rsidRPr="00D4538D">
        <w:rPr>
          <w:bCs/>
          <w:iCs/>
          <w:lang w:val="ru-RU"/>
        </w:rPr>
        <w:t>166.</w:t>
      </w:r>
      <w:r w:rsidRPr="00D4538D">
        <w:rPr>
          <w:bCs/>
          <w:iCs/>
          <w:lang w:val="ru-RU"/>
        </w:rPr>
        <w:tab/>
      </w:r>
      <w:r w:rsidR="00D4538D" w:rsidRPr="00D4538D">
        <w:rPr>
          <w:lang w:val="ru-RU"/>
        </w:rPr>
        <w:t xml:space="preserve">Признание детей нуждающимися в государственной защите и временное помещение их </w:t>
      </w:r>
      <w:r w:rsidR="00D4538D" w:rsidRPr="00EC1F67">
        <w:rPr>
          <w:rFonts w:eastAsia="Calibri"/>
          <w:lang w:val="ru-RU"/>
        </w:rPr>
        <w:t>на</w:t>
      </w:r>
      <w:r w:rsidR="00D4538D" w:rsidRPr="00D4538D">
        <w:rPr>
          <w:lang w:val="ru-RU"/>
        </w:rPr>
        <w:t xml:space="preserve"> государственное обеспечение (до </w:t>
      </w:r>
      <w:r w:rsidR="00267B44">
        <w:rPr>
          <w:lang w:val="ru-RU"/>
        </w:rPr>
        <w:t>шести</w:t>
      </w:r>
      <w:r w:rsidR="00D4538D" w:rsidRPr="00D4538D">
        <w:rPr>
          <w:lang w:val="ru-RU"/>
        </w:rPr>
        <w:t xml:space="preserve"> месяцев) производится в случаях, когда ситуация в семье не нормализуется, имеется риск для жизни и здоровья ребенка.</w:t>
      </w:r>
    </w:p>
    <w:p w14:paraId="03F97B01" w14:textId="4FF6400B" w:rsidR="00D4538D" w:rsidRPr="00D4538D" w:rsidRDefault="00445656" w:rsidP="00445656">
      <w:pPr>
        <w:pStyle w:val="SingleTxtG"/>
        <w:tabs>
          <w:tab w:val="clear" w:pos="2268"/>
          <w:tab w:val="clear" w:pos="2835"/>
        </w:tabs>
        <w:rPr>
          <w:lang w:val="ru-RU"/>
        </w:rPr>
      </w:pPr>
      <w:r w:rsidRPr="00D4538D">
        <w:rPr>
          <w:bCs/>
          <w:iCs/>
          <w:lang w:val="ru-RU"/>
        </w:rPr>
        <w:t>167.</w:t>
      </w:r>
      <w:r w:rsidRPr="00D4538D">
        <w:rPr>
          <w:bCs/>
          <w:iCs/>
          <w:lang w:val="ru-RU"/>
        </w:rPr>
        <w:tab/>
      </w:r>
      <w:r w:rsidR="00D4538D" w:rsidRPr="00D4538D">
        <w:rPr>
          <w:lang w:val="ru-RU"/>
        </w:rPr>
        <w:t xml:space="preserve">Согласно Кодексу Республики Беларусь о браке и семье родители, имеющие заболевания, состояния, препятствующие выполнению ими обязанностей по воспитанию и содержанию детей, не могут быть лишены родительских прав. Их детям, в </w:t>
      </w:r>
      <w:r w:rsidR="00D4538D" w:rsidRPr="00EC1F67">
        <w:rPr>
          <w:rFonts w:eastAsia="Calibri"/>
          <w:lang w:val="ru-RU"/>
        </w:rPr>
        <w:t>соответствии</w:t>
      </w:r>
      <w:r w:rsidR="00D4538D" w:rsidRPr="00D4538D">
        <w:rPr>
          <w:lang w:val="ru-RU"/>
        </w:rPr>
        <w:t xml:space="preserve"> с нормами Закона Республики Беларусь «О гарантиях по социальной защите детей-сирот, детей, оставшихся без попечения родителей, а также лиц из числа детей-сирот и детей, оставшихся без попечения родителей», может быть предоставлено государственное обеспечение в виде ежемесячных пособий опекуну (попечителю) на их содержание. Опекуны (попечители) таких детей не вправе препятствовать родителям в общении с детьми за исключением случаев, когда такое общение вредит детям.</w:t>
      </w:r>
    </w:p>
    <w:p w14:paraId="6B5C8AA9" w14:textId="6D76C90C" w:rsidR="00D4538D" w:rsidRPr="00D4538D" w:rsidRDefault="00EC1F67" w:rsidP="00EC1F67">
      <w:pPr>
        <w:pStyle w:val="H1G"/>
        <w:rPr>
          <w:lang w:val="ru-RU"/>
        </w:rPr>
      </w:pPr>
      <w:r>
        <w:rPr>
          <w:lang w:val="ru-RU"/>
        </w:rPr>
        <w:tab/>
      </w:r>
      <w:r>
        <w:rPr>
          <w:lang w:val="ru-RU"/>
        </w:rPr>
        <w:tab/>
      </w:r>
      <w:r w:rsidR="00CE7E71" w:rsidRPr="008A38F8">
        <w:rPr>
          <w:bCs/>
          <w:lang w:val="ru-RU"/>
        </w:rPr>
        <w:t>Ответ на пункт</w:t>
      </w:r>
      <w:r w:rsidR="00D4538D" w:rsidRPr="00D4538D">
        <w:rPr>
          <w:lang w:val="ru-RU"/>
        </w:rPr>
        <w:t xml:space="preserve"> 24 перечня вопросов</w:t>
      </w:r>
    </w:p>
    <w:p w14:paraId="584078AB" w14:textId="51C00E6D" w:rsidR="00D4538D" w:rsidRPr="00D4538D" w:rsidRDefault="00445656" w:rsidP="00445656">
      <w:pPr>
        <w:pStyle w:val="SingleTxtG"/>
        <w:tabs>
          <w:tab w:val="clear" w:pos="2268"/>
          <w:tab w:val="clear" w:pos="2835"/>
        </w:tabs>
        <w:rPr>
          <w:lang w:val="ru-RU"/>
        </w:rPr>
      </w:pPr>
      <w:r w:rsidRPr="00D4538D">
        <w:rPr>
          <w:bCs/>
          <w:iCs/>
          <w:lang w:val="ru-RU"/>
        </w:rPr>
        <w:t>168.</w:t>
      </w:r>
      <w:r w:rsidRPr="00D4538D">
        <w:rPr>
          <w:bCs/>
          <w:iCs/>
          <w:lang w:val="ru-RU"/>
        </w:rPr>
        <w:tab/>
      </w:r>
      <w:r w:rsidR="00D4538D" w:rsidRPr="00D4538D">
        <w:rPr>
          <w:lang w:val="ru-RU"/>
        </w:rPr>
        <w:t>В Республике Беларусь последовательно обеспечиваются разные механизмы по реализации принципа инклюзии в образовании, совершенствуются инструменты внедрения, начиная с оказания ранней комплексной помощи. Ранняя комплексная помощь оказывается в центрах коррекционно-развивающего обучения и реабилитации (</w:t>
      </w:r>
      <w:proofErr w:type="spellStart"/>
      <w:r w:rsidR="00D4538D" w:rsidRPr="00D4538D">
        <w:rPr>
          <w:lang w:val="ru-RU"/>
        </w:rPr>
        <w:t>ЦКРОиР</w:t>
      </w:r>
      <w:proofErr w:type="spellEnd"/>
      <w:r w:rsidR="00D4538D" w:rsidRPr="00D4538D">
        <w:rPr>
          <w:lang w:val="ru-RU"/>
        </w:rPr>
        <w:t>) и направлена на максимально раннее выявление нарушений в развитии ребенка и как можно более раннее начало работы с ним и его семьей. Функционируют 138 кабинетов</w:t>
      </w:r>
      <w:r w:rsidR="00D4538D" w:rsidRPr="00D4538D">
        <w:rPr>
          <w:b/>
          <w:lang w:val="ru-RU"/>
        </w:rPr>
        <w:t xml:space="preserve"> </w:t>
      </w:r>
      <w:r w:rsidR="00D4538D" w:rsidRPr="00D4538D">
        <w:rPr>
          <w:lang w:val="ru-RU"/>
        </w:rPr>
        <w:t>ранней комплексной помощи, где ежегодно более 1,5 тыс. детей раннего возраста</w:t>
      </w:r>
      <w:r w:rsidR="00D4538D" w:rsidRPr="00811FF7">
        <w:rPr>
          <w:bCs/>
          <w:lang w:val="ru-RU"/>
        </w:rPr>
        <w:t xml:space="preserve"> </w:t>
      </w:r>
      <w:r w:rsidR="00D4538D" w:rsidRPr="00D4538D">
        <w:rPr>
          <w:lang w:val="ru-RU"/>
        </w:rPr>
        <w:t>получают помощь. Охват ранней комплексной помощью составляет 99,9</w:t>
      </w:r>
      <w:r w:rsidR="001B111F">
        <w:rPr>
          <w:lang w:val="ru-RU"/>
        </w:rPr>
        <w:t> </w:t>
      </w:r>
      <w:r w:rsidR="00D4538D" w:rsidRPr="00D4538D">
        <w:rPr>
          <w:lang w:val="ru-RU"/>
        </w:rPr>
        <w:t xml:space="preserve">процента от общего количества детей раннего возраста, находящихся в банке данных о детях с особенностями психофизического развития. </w:t>
      </w:r>
    </w:p>
    <w:p w14:paraId="3C621AF4" w14:textId="7CCCA417" w:rsidR="00D4538D" w:rsidRPr="00D4538D" w:rsidRDefault="00445656" w:rsidP="00445656">
      <w:pPr>
        <w:pStyle w:val="SingleTxtG"/>
        <w:tabs>
          <w:tab w:val="clear" w:pos="2268"/>
          <w:tab w:val="clear" w:pos="2835"/>
        </w:tabs>
        <w:rPr>
          <w:lang w:val="be-BY"/>
        </w:rPr>
      </w:pPr>
      <w:r w:rsidRPr="00D4538D">
        <w:rPr>
          <w:bCs/>
          <w:iCs/>
          <w:lang w:val="be-BY"/>
        </w:rPr>
        <w:t>169.</w:t>
      </w:r>
      <w:r w:rsidRPr="00D4538D">
        <w:rPr>
          <w:bCs/>
          <w:iCs/>
          <w:lang w:val="be-BY"/>
        </w:rPr>
        <w:tab/>
      </w:r>
      <w:r w:rsidR="00D4538D" w:rsidRPr="00D4538D">
        <w:rPr>
          <w:lang w:val="ru-RU"/>
        </w:rPr>
        <w:t>Для</w:t>
      </w:r>
      <w:r w:rsidR="00D4538D" w:rsidRPr="00D4538D">
        <w:rPr>
          <w:shd w:val="clear" w:color="auto" w:fill="FFFFFF"/>
          <w:lang w:val="ru-RU"/>
        </w:rPr>
        <w:t xml:space="preserve"> </w:t>
      </w:r>
      <w:r w:rsidR="00D4538D" w:rsidRPr="00EC1F67">
        <w:rPr>
          <w:lang w:val="ru-RU"/>
        </w:rPr>
        <w:t>раннего</w:t>
      </w:r>
      <w:r w:rsidR="00D4538D" w:rsidRPr="00D4538D">
        <w:rPr>
          <w:shd w:val="clear" w:color="auto" w:fill="FFFFFF"/>
          <w:lang w:val="ru-RU"/>
        </w:rPr>
        <w:t xml:space="preserve"> выявления и оказания своевременной помощи детям </w:t>
      </w:r>
      <w:r w:rsidR="00D4538D" w:rsidRPr="00D4538D">
        <w:rPr>
          <w:lang w:val="ru-RU"/>
        </w:rPr>
        <w:t>с особенностями психофизического развития</w:t>
      </w:r>
      <w:r w:rsidR="00D4538D" w:rsidRPr="00D4538D">
        <w:rPr>
          <w:shd w:val="clear" w:color="auto" w:fill="FFFFFF"/>
          <w:lang w:val="ru-RU"/>
        </w:rPr>
        <w:t xml:space="preserve"> (ОПФР) до </w:t>
      </w:r>
      <w:r w:rsidR="0013486B">
        <w:rPr>
          <w:shd w:val="clear" w:color="auto" w:fill="FFFFFF"/>
          <w:lang w:val="ru-RU"/>
        </w:rPr>
        <w:t>трех</w:t>
      </w:r>
      <w:r w:rsidR="00D4538D" w:rsidRPr="00D4538D">
        <w:rPr>
          <w:shd w:val="clear" w:color="auto" w:fill="FFFFFF"/>
          <w:lang w:val="ru-RU"/>
        </w:rPr>
        <w:t xml:space="preserve"> лет, в том числе имеющих инвалидность, </w:t>
      </w:r>
      <w:proofErr w:type="spellStart"/>
      <w:r w:rsidR="00D4538D" w:rsidRPr="00D4538D">
        <w:rPr>
          <w:shd w:val="clear" w:color="auto" w:fill="FFFFFF"/>
          <w:lang w:val="ru-RU"/>
        </w:rPr>
        <w:t>ЦКРОиР</w:t>
      </w:r>
      <w:proofErr w:type="spellEnd"/>
      <w:r w:rsidR="00D4538D" w:rsidRPr="00D4538D">
        <w:rPr>
          <w:shd w:val="clear" w:color="auto" w:fill="FFFFFF"/>
          <w:lang w:val="ru-RU"/>
        </w:rPr>
        <w:t xml:space="preserve"> плотно взаимодействуют с территориальными организациями здравоохранения и учреждениями социального обслуживания. </w:t>
      </w:r>
    </w:p>
    <w:p w14:paraId="1AB0CC86" w14:textId="595714FA" w:rsidR="00D4538D" w:rsidRPr="00D4538D" w:rsidRDefault="00445656" w:rsidP="00445656">
      <w:pPr>
        <w:pStyle w:val="SingleTxtG"/>
        <w:tabs>
          <w:tab w:val="clear" w:pos="2268"/>
          <w:tab w:val="clear" w:pos="2835"/>
        </w:tabs>
        <w:rPr>
          <w:lang w:val="be-BY"/>
        </w:rPr>
      </w:pPr>
      <w:r w:rsidRPr="00D4538D">
        <w:rPr>
          <w:bCs/>
          <w:iCs/>
          <w:lang w:val="be-BY"/>
        </w:rPr>
        <w:t>170.</w:t>
      </w:r>
      <w:r w:rsidRPr="00D4538D">
        <w:rPr>
          <w:bCs/>
          <w:iCs/>
          <w:lang w:val="be-BY"/>
        </w:rPr>
        <w:tab/>
      </w:r>
      <w:r w:rsidR="00D4538D" w:rsidRPr="00D4538D">
        <w:rPr>
          <w:lang w:val="ru-RU"/>
        </w:rPr>
        <w:t>В учреждениях образования в</w:t>
      </w:r>
      <w:r w:rsidR="00D4538D" w:rsidRPr="00D4538D">
        <w:rPr>
          <w:i/>
          <w:lang w:val="ru-RU"/>
        </w:rPr>
        <w:t xml:space="preserve"> </w:t>
      </w:r>
      <w:r w:rsidR="00D4538D" w:rsidRPr="00D4538D">
        <w:rPr>
          <w:lang w:val="ru-RU"/>
        </w:rPr>
        <w:t xml:space="preserve">соответствии с законодательством обеспечивается персональное сопровождение в образовательном процессе обучающихся с аутизмом, нарушениями зрения и функций опорно-двигательного аппарата. </w:t>
      </w:r>
    </w:p>
    <w:p w14:paraId="0BA2E7E8" w14:textId="4976458D" w:rsidR="00D4538D" w:rsidRPr="00D4538D" w:rsidRDefault="00445656" w:rsidP="00445656">
      <w:pPr>
        <w:pStyle w:val="SingleTxtG"/>
        <w:tabs>
          <w:tab w:val="clear" w:pos="2268"/>
          <w:tab w:val="clear" w:pos="2835"/>
        </w:tabs>
        <w:rPr>
          <w:lang w:val="ru-RU"/>
        </w:rPr>
      </w:pPr>
      <w:r w:rsidRPr="00D4538D">
        <w:rPr>
          <w:bCs/>
          <w:iCs/>
          <w:lang w:val="ru-RU"/>
        </w:rPr>
        <w:t>171.</w:t>
      </w:r>
      <w:r w:rsidRPr="00D4538D">
        <w:rPr>
          <w:bCs/>
          <w:iCs/>
          <w:lang w:val="ru-RU"/>
        </w:rPr>
        <w:tab/>
      </w:r>
      <w:r w:rsidR="00D4538D" w:rsidRPr="00D4538D">
        <w:rPr>
          <w:lang w:val="ru-RU"/>
        </w:rPr>
        <w:t>В целях минимизации риска распространения COVID-19 при организации образовательного процесса в 2020</w:t>
      </w:r>
      <w:r w:rsidR="004D1DD8">
        <w:rPr>
          <w:lang w:val="ru-RU"/>
        </w:rPr>
        <w:t>–</w:t>
      </w:r>
      <w:r w:rsidR="00D4538D" w:rsidRPr="00D4538D">
        <w:rPr>
          <w:lang w:val="ru-RU"/>
        </w:rPr>
        <w:t>2022 годах ограничено проведение массовых мероприятий в помещениях, организовано ежедневное измерение температуры, создание условий для соблюдения гигиены рук работниками и учащимися, обеспечение эффективной вентиляции помещений и установка средств очищения воздуха, проведение регулярной дезинфекции всех помещений, информирование о важности вакцинации. Предусмотрена возможность организации образовательного процесса с использованием информационно-коммуникативных технологий полностью или частично (по отдельным учебным предметам, учебным дисциплинам или видам занятий).</w:t>
      </w:r>
    </w:p>
    <w:p w14:paraId="03A75DBE" w14:textId="671FC931" w:rsidR="00D4538D" w:rsidRPr="00D4538D" w:rsidRDefault="00445656" w:rsidP="00445656">
      <w:pPr>
        <w:pStyle w:val="SingleTxtG"/>
        <w:tabs>
          <w:tab w:val="clear" w:pos="2268"/>
          <w:tab w:val="clear" w:pos="2835"/>
        </w:tabs>
        <w:rPr>
          <w:lang w:val="ru-RU"/>
        </w:rPr>
      </w:pPr>
      <w:r w:rsidRPr="00D4538D">
        <w:rPr>
          <w:bCs/>
          <w:iCs/>
          <w:lang w:val="ru-RU"/>
        </w:rPr>
        <w:t>172.</w:t>
      </w:r>
      <w:r w:rsidRPr="00D4538D">
        <w:rPr>
          <w:bCs/>
          <w:iCs/>
          <w:lang w:val="ru-RU"/>
        </w:rPr>
        <w:tab/>
      </w:r>
      <w:r w:rsidR="00D4538D" w:rsidRPr="00D4538D">
        <w:rPr>
          <w:lang w:val="ru-RU"/>
        </w:rPr>
        <w:t xml:space="preserve">Образовательный процесс для обучающихся с нарушением слуха осуществляется на белорусском или русском жестовом языках, для незрячих </w:t>
      </w:r>
      <w:r w:rsidR="00FC6CBF" w:rsidRPr="008759AA">
        <w:rPr>
          <w:bCs/>
          <w:lang w:val="ru-RU"/>
        </w:rPr>
        <w:t>—</w:t>
      </w:r>
      <w:r w:rsidR="00D4538D" w:rsidRPr="00D4538D">
        <w:rPr>
          <w:lang w:val="ru-RU"/>
        </w:rPr>
        <w:t xml:space="preserve"> на основе рельефно-точечной системы Брайля. </w:t>
      </w:r>
      <w:r w:rsidR="00D4538D" w:rsidRPr="00D4538D">
        <w:rPr>
          <w:bCs/>
          <w:lang w:val="ru-RU"/>
        </w:rPr>
        <w:t>Для учащихся с нарушением слуха введен учебный предмет «Жестовый язык».</w:t>
      </w:r>
    </w:p>
    <w:p w14:paraId="46C3E6D0" w14:textId="014FA2A8" w:rsidR="00D4538D" w:rsidRPr="00D4538D" w:rsidRDefault="00445656" w:rsidP="00445656">
      <w:pPr>
        <w:pStyle w:val="SingleTxtG"/>
        <w:tabs>
          <w:tab w:val="clear" w:pos="2268"/>
          <w:tab w:val="clear" w:pos="2835"/>
        </w:tabs>
        <w:rPr>
          <w:rFonts w:eastAsia="Calibri"/>
          <w:lang w:val="ru-RU"/>
        </w:rPr>
      </w:pPr>
      <w:r w:rsidRPr="00D4538D">
        <w:rPr>
          <w:rFonts w:eastAsia="Calibri"/>
          <w:bCs/>
          <w:iCs/>
          <w:lang w:val="ru-RU"/>
        </w:rPr>
        <w:lastRenderedPageBreak/>
        <w:t>173.</w:t>
      </w:r>
      <w:r w:rsidRPr="00D4538D">
        <w:rPr>
          <w:rFonts w:eastAsia="Calibri"/>
          <w:bCs/>
          <w:iCs/>
          <w:lang w:val="ru-RU"/>
        </w:rPr>
        <w:tab/>
      </w:r>
      <w:r w:rsidR="00D4538D" w:rsidRPr="00D4538D">
        <w:rPr>
          <w:lang w:val="ru-RU"/>
        </w:rPr>
        <w:t xml:space="preserve">В учебные планы наряду с учебными предметами включены коррекционные занятия по развитию жестовой речи для детей с нарушением слуха, пространственного ориентирования и мобильности </w:t>
      </w:r>
      <w:r w:rsidR="00FC6CBF">
        <w:rPr>
          <w:lang w:val="ru-RU"/>
        </w:rPr>
        <w:t>—</w:t>
      </w:r>
      <w:r w:rsidR="00D4538D" w:rsidRPr="00D4538D">
        <w:rPr>
          <w:lang w:val="ru-RU"/>
        </w:rPr>
        <w:t xml:space="preserve"> для детей с нарушениями зрения, двигательной мобильности </w:t>
      </w:r>
      <w:r w:rsidR="00FC6CBF">
        <w:rPr>
          <w:lang w:val="ru-RU"/>
        </w:rPr>
        <w:t>—</w:t>
      </w:r>
      <w:r w:rsidR="00D4538D" w:rsidRPr="00D4538D">
        <w:rPr>
          <w:lang w:val="ru-RU"/>
        </w:rPr>
        <w:t xml:space="preserve"> для детей с нарушениями функций опорно-двигательного аппарата. </w:t>
      </w:r>
    </w:p>
    <w:p w14:paraId="647A9A85" w14:textId="590DCBC8" w:rsidR="00D4538D" w:rsidRPr="00D4538D" w:rsidRDefault="00445656" w:rsidP="00445656">
      <w:pPr>
        <w:pStyle w:val="SingleTxtG"/>
        <w:tabs>
          <w:tab w:val="clear" w:pos="2268"/>
          <w:tab w:val="clear" w:pos="2835"/>
        </w:tabs>
        <w:rPr>
          <w:lang w:val="ru-RU"/>
        </w:rPr>
      </w:pPr>
      <w:r w:rsidRPr="00D4538D">
        <w:rPr>
          <w:bCs/>
          <w:iCs/>
          <w:lang w:val="ru-RU"/>
        </w:rPr>
        <w:t>174.</w:t>
      </w:r>
      <w:r w:rsidRPr="00D4538D">
        <w:rPr>
          <w:bCs/>
          <w:iCs/>
          <w:lang w:val="ru-RU"/>
        </w:rPr>
        <w:tab/>
      </w:r>
      <w:r w:rsidR="00D4538D" w:rsidRPr="00D4538D">
        <w:rPr>
          <w:lang w:val="ru-RU"/>
        </w:rPr>
        <w:t xml:space="preserve">В республике ежегодно с 1998 года издаются учебные пособия на основе рельефно-точечной системы Брайля, с 2019 года в учебных пособиях для незрячих учащихся, издаваемых на основе рельефно-точечной системы Брайля, используется </w:t>
      </w:r>
      <w:r w:rsidR="00D4538D" w:rsidRPr="00D4538D">
        <w:rPr>
          <w:kern w:val="2"/>
          <w:lang w:val="en-US" w:eastAsia="zh-CN"/>
        </w:rPr>
        <w:t>DAISY</w:t>
      </w:r>
      <w:r w:rsidR="00D4538D" w:rsidRPr="00D4538D">
        <w:rPr>
          <w:lang w:val="be-BY"/>
        </w:rPr>
        <w:t xml:space="preserve"> формат.</w:t>
      </w:r>
      <w:r w:rsidR="00D4538D" w:rsidRPr="00D4538D">
        <w:rPr>
          <w:lang w:val="ru-RU"/>
        </w:rPr>
        <w:t xml:space="preserve"> В учебных пособиях для учащихся с нарушением слуха используется технология дополненной реальности, для учащихся с интеллектуальной недостаточностью </w:t>
      </w:r>
      <w:r w:rsidR="00FC6CBF">
        <w:rPr>
          <w:lang w:val="ru-RU"/>
        </w:rPr>
        <w:t>—</w:t>
      </w:r>
      <w:r w:rsidR="00D4538D" w:rsidRPr="00D4538D">
        <w:rPr>
          <w:lang w:val="ru-RU"/>
        </w:rPr>
        <w:t xml:space="preserve"> «ясный язык». </w:t>
      </w:r>
    </w:p>
    <w:p w14:paraId="4E86BBCE" w14:textId="5CF5B42B" w:rsidR="00D4538D" w:rsidRPr="00D4538D" w:rsidRDefault="00445656" w:rsidP="00445656">
      <w:pPr>
        <w:pStyle w:val="SingleTxtG"/>
        <w:tabs>
          <w:tab w:val="clear" w:pos="2268"/>
          <w:tab w:val="clear" w:pos="2835"/>
        </w:tabs>
        <w:rPr>
          <w:bCs/>
          <w:lang w:val="ru-RU"/>
        </w:rPr>
      </w:pPr>
      <w:r w:rsidRPr="00D4538D">
        <w:rPr>
          <w:bCs/>
          <w:iCs/>
          <w:lang w:val="ru-RU"/>
        </w:rPr>
        <w:t>175.</w:t>
      </w:r>
      <w:r w:rsidRPr="00D4538D">
        <w:rPr>
          <w:bCs/>
          <w:iCs/>
          <w:lang w:val="ru-RU"/>
        </w:rPr>
        <w:tab/>
      </w:r>
      <w:r w:rsidR="00D4538D" w:rsidRPr="00D4538D">
        <w:rPr>
          <w:lang w:val="ru-RU"/>
        </w:rPr>
        <w:t xml:space="preserve">В стране создано программно-методическое обеспечение обучения детей с тяжелыми и (или) множественными физическими и (или) психическими нарушениями, что находит отражение в учебных и учебно-методических пособиях.  </w:t>
      </w:r>
    </w:p>
    <w:p w14:paraId="21DF9F5C" w14:textId="79C6DC13" w:rsidR="00D4538D" w:rsidRPr="00D4538D" w:rsidRDefault="00445656" w:rsidP="00445656">
      <w:pPr>
        <w:pStyle w:val="SingleTxtG"/>
        <w:tabs>
          <w:tab w:val="clear" w:pos="2268"/>
          <w:tab w:val="clear" w:pos="2835"/>
        </w:tabs>
        <w:rPr>
          <w:lang w:val="ru-RU" w:eastAsia="ru-RU"/>
        </w:rPr>
      </w:pPr>
      <w:r w:rsidRPr="00D4538D">
        <w:rPr>
          <w:bCs/>
          <w:iCs/>
          <w:lang w:val="ru-RU" w:eastAsia="ru-RU"/>
        </w:rPr>
        <w:t>176.</w:t>
      </w:r>
      <w:r w:rsidRPr="00D4538D">
        <w:rPr>
          <w:bCs/>
          <w:iCs/>
          <w:lang w:val="ru-RU" w:eastAsia="ru-RU"/>
        </w:rPr>
        <w:tab/>
      </w:r>
      <w:r w:rsidR="00D4538D" w:rsidRPr="00D4538D">
        <w:rPr>
          <w:rFonts w:eastAsia="Calibri"/>
          <w:lang w:val="ru-RU"/>
        </w:rPr>
        <w:t xml:space="preserve">В 2022/23 году в учреждениях общего среднего образования </w:t>
      </w:r>
      <w:r w:rsidR="00D4538D" w:rsidRPr="00D4538D">
        <w:rPr>
          <w:lang w:val="ru-RU" w:eastAsia="ru-RU"/>
        </w:rPr>
        <w:t>для освоения содержания соответствующей образовательной программы общего среднего образования, после вступления в силу новой редакции Кодекса Республики Беларусь об образовании, могут открываться</w:t>
      </w:r>
      <w:r w:rsidR="00D4538D" w:rsidRPr="00D4538D">
        <w:rPr>
          <w:rFonts w:eastAsia="Calibri"/>
          <w:lang w:val="ru-RU"/>
        </w:rPr>
        <w:t xml:space="preserve"> классы совместного обучения и воспитания, в</w:t>
      </w:r>
      <w:r w:rsidR="00FB76F7">
        <w:rPr>
          <w:rFonts w:eastAsia="Calibri"/>
          <w:lang w:val="ru-RU"/>
        </w:rPr>
        <w:t> </w:t>
      </w:r>
      <w:r w:rsidR="00D4538D" w:rsidRPr="00D4538D">
        <w:rPr>
          <w:rFonts w:eastAsia="Calibri"/>
          <w:lang w:val="ru-RU"/>
        </w:rPr>
        <w:t>которых обучаются</w:t>
      </w:r>
      <w:r w:rsidR="00D4538D" w:rsidRPr="00D4538D">
        <w:rPr>
          <w:lang w:val="ru-RU" w:eastAsia="ru-RU"/>
        </w:rPr>
        <w:t xml:space="preserve"> лица с ОПФР и лица, не имеющие таких особенностей. </w:t>
      </w:r>
    </w:p>
    <w:p w14:paraId="1AF157E1" w14:textId="6864B028" w:rsidR="00D4538D" w:rsidRPr="00D4538D" w:rsidRDefault="00445656" w:rsidP="00445656">
      <w:pPr>
        <w:pStyle w:val="SingleTxtG"/>
        <w:tabs>
          <w:tab w:val="clear" w:pos="2268"/>
          <w:tab w:val="clear" w:pos="2835"/>
        </w:tabs>
        <w:rPr>
          <w:lang w:val="ru-RU"/>
        </w:rPr>
      </w:pPr>
      <w:r w:rsidRPr="00D4538D">
        <w:rPr>
          <w:bCs/>
          <w:iCs/>
          <w:lang w:val="ru-RU"/>
        </w:rPr>
        <w:t>177.</w:t>
      </w:r>
      <w:r w:rsidRPr="00D4538D">
        <w:rPr>
          <w:bCs/>
          <w:iCs/>
          <w:lang w:val="ru-RU"/>
        </w:rPr>
        <w:tab/>
      </w:r>
      <w:r w:rsidR="00D4538D" w:rsidRPr="00D4538D">
        <w:rPr>
          <w:lang w:val="ru-RU"/>
        </w:rPr>
        <w:t>В результате реализации Концепции развития инклюзивного образования для лиц с ОПФР в Республике Беларусь 2015 года внесены изменения в нормативные правовые акты в сфере образования, позволившие обеспечить организацию персонального сопровождения обучающихся с расстройствами аутистического спектра, а также законодательно закрепить достижения нашей страны в обеспечении равного доступа к получению образования для всех обучающихся с учетом предписаний международных актов, в том числе Конвенции.</w:t>
      </w:r>
    </w:p>
    <w:p w14:paraId="37C502D8" w14:textId="123723CA" w:rsidR="00D4538D" w:rsidRPr="00D4538D" w:rsidRDefault="00445656" w:rsidP="00445656">
      <w:pPr>
        <w:pStyle w:val="SingleTxtG"/>
        <w:tabs>
          <w:tab w:val="clear" w:pos="2268"/>
          <w:tab w:val="clear" w:pos="2835"/>
        </w:tabs>
        <w:rPr>
          <w:lang w:val="ru-RU"/>
        </w:rPr>
      </w:pPr>
      <w:r w:rsidRPr="00D4538D">
        <w:rPr>
          <w:bCs/>
          <w:iCs/>
          <w:lang w:val="ru-RU"/>
        </w:rPr>
        <w:t>178.</w:t>
      </w:r>
      <w:r w:rsidRPr="00D4538D">
        <w:rPr>
          <w:bCs/>
          <w:iCs/>
          <w:lang w:val="ru-RU"/>
        </w:rPr>
        <w:tab/>
      </w:r>
      <w:r w:rsidR="00D4538D" w:rsidRPr="00D4538D">
        <w:rPr>
          <w:lang w:val="ru-RU"/>
        </w:rPr>
        <w:t>В государственные программы в сфере образования и социальной защиты включены мероприятия, направленные на развитие инклюзивных подходов в образовании, в том числе создание доступной среды в учреждениях образования.</w:t>
      </w:r>
    </w:p>
    <w:p w14:paraId="1C0AE379" w14:textId="06840818" w:rsidR="00D4538D" w:rsidRPr="00D4538D" w:rsidRDefault="00445656" w:rsidP="00445656">
      <w:pPr>
        <w:pStyle w:val="SingleTxtG"/>
        <w:tabs>
          <w:tab w:val="clear" w:pos="2268"/>
          <w:tab w:val="clear" w:pos="2835"/>
        </w:tabs>
        <w:rPr>
          <w:lang w:val="ru-RU"/>
        </w:rPr>
      </w:pPr>
      <w:r w:rsidRPr="00D4538D">
        <w:rPr>
          <w:bCs/>
          <w:iCs/>
          <w:lang w:val="ru-RU"/>
        </w:rPr>
        <w:t>179.</w:t>
      </w:r>
      <w:r w:rsidRPr="00D4538D">
        <w:rPr>
          <w:bCs/>
          <w:iCs/>
          <w:lang w:val="ru-RU"/>
        </w:rPr>
        <w:tab/>
      </w:r>
      <w:r w:rsidR="00D4538D" w:rsidRPr="00D4538D">
        <w:rPr>
          <w:lang w:val="ru-RU"/>
        </w:rPr>
        <w:t>Осуществлялось повышение профессиональной компетентности педагогических работников в работе с детьми с ОПФР через проведение обучающих курсов, семинаров, конференций, круглых столов, развитие сети ресурсных центров на базе учреждений образования по различным аспектам образования лиц с ОПФР.</w:t>
      </w:r>
    </w:p>
    <w:p w14:paraId="68C56BFA" w14:textId="0636FC91" w:rsidR="00D4538D" w:rsidRPr="00D4538D" w:rsidRDefault="00445656" w:rsidP="00445656">
      <w:pPr>
        <w:pStyle w:val="SingleTxtG"/>
        <w:tabs>
          <w:tab w:val="clear" w:pos="2268"/>
          <w:tab w:val="clear" w:pos="2835"/>
        </w:tabs>
        <w:rPr>
          <w:bCs/>
          <w:lang w:val="ru-RU"/>
        </w:rPr>
      </w:pPr>
      <w:r w:rsidRPr="00D4538D">
        <w:rPr>
          <w:bCs/>
          <w:iCs/>
          <w:lang w:val="ru-RU"/>
        </w:rPr>
        <w:t>180.</w:t>
      </w:r>
      <w:r w:rsidRPr="00D4538D">
        <w:rPr>
          <w:bCs/>
          <w:iCs/>
          <w:lang w:val="ru-RU"/>
        </w:rPr>
        <w:tab/>
      </w:r>
      <w:r w:rsidR="00D4538D" w:rsidRPr="00D4538D">
        <w:rPr>
          <w:bCs/>
          <w:lang w:val="ru-RU"/>
        </w:rPr>
        <w:t xml:space="preserve">В </w:t>
      </w:r>
      <w:r w:rsidR="00D4538D" w:rsidRPr="00D4538D">
        <w:rPr>
          <w:lang w:val="ru-RU"/>
        </w:rPr>
        <w:t>новой редакции Кодекса Республики Беларусь об образовании принципы государственной политики в сфере образования дополнены принципом инклюзии в образовании.</w:t>
      </w:r>
    </w:p>
    <w:p w14:paraId="78CC398C" w14:textId="48EEA4D9" w:rsidR="00D4538D" w:rsidRPr="00D4538D" w:rsidRDefault="00445656" w:rsidP="00445656">
      <w:pPr>
        <w:pStyle w:val="SingleTxtG"/>
        <w:tabs>
          <w:tab w:val="clear" w:pos="2268"/>
          <w:tab w:val="clear" w:pos="2835"/>
        </w:tabs>
        <w:rPr>
          <w:rFonts w:eastAsia="Calibri"/>
          <w:b/>
          <w:lang w:val="ru-RU"/>
        </w:rPr>
      </w:pPr>
      <w:r w:rsidRPr="00D4538D">
        <w:rPr>
          <w:rFonts w:eastAsia="Calibri"/>
          <w:bCs/>
          <w:iCs/>
          <w:lang w:val="ru-RU"/>
        </w:rPr>
        <w:t>181.</w:t>
      </w:r>
      <w:r w:rsidRPr="00D4538D">
        <w:rPr>
          <w:rFonts w:eastAsia="Calibri"/>
          <w:bCs/>
          <w:iCs/>
          <w:lang w:val="ru-RU"/>
        </w:rPr>
        <w:tab/>
      </w:r>
      <w:r w:rsidR="00D4538D" w:rsidRPr="00D4538D">
        <w:rPr>
          <w:lang w:val="ru-RU" w:eastAsia="ru-RU"/>
        </w:rPr>
        <w:t xml:space="preserve">Министерством образования в развитие инклюзивных подходов приняты </w:t>
      </w:r>
      <w:r w:rsidR="00D4538D" w:rsidRPr="00D4538D">
        <w:rPr>
          <w:bCs/>
          <w:lang w:val="ru-RU" w:eastAsia="ru-RU"/>
        </w:rPr>
        <w:t>Концептуальные подходы к развитию системы образования Республики Беларусь до 2030 года</w:t>
      </w:r>
      <w:r w:rsidR="00D4538D" w:rsidRPr="00D4538D">
        <w:rPr>
          <w:lang w:val="ru-RU" w:eastAsia="ru-RU"/>
        </w:rPr>
        <w:t xml:space="preserve">, в </w:t>
      </w:r>
      <w:r w:rsidR="00D4538D" w:rsidRPr="00D4538D">
        <w:rPr>
          <w:rFonts w:eastAsia="Calibri"/>
          <w:lang w:val="ru-RU"/>
        </w:rPr>
        <w:t>которой основной задачей в развитии системы образования лиц с ОПФР является создание безопасной, адаптивной, в том числе доступной, образовательной среды с учетом их возрастных и индивидуальных особенностей.</w:t>
      </w:r>
    </w:p>
    <w:p w14:paraId="25BB5749" w14:textId="2A9297E7" w:rsidR="00D4538D" w:rsidRPr="00D4538D" w:rsidRDefault="00EC1F67" w:rsidP="00EC1F67">
      <w:pPr>
        <w:pStyle w:val="H1G"/>
        <w:rPr>
          <w:rFonts w:eastAsia="Calibri"/>
          <w:lang w:val="ru-RU"/>
        </w:rPr>
      </w:pPr>
      <w:r>
        <w:rPr>
          <w:lang w:val="ru-RU"/>
        </w:rPr>
        <w:tab/>
      </w:r>
      <w:r>
        <w:rPr>
          <w:lang w:val="ru-RU"/>
        </w:rPr>
        <w:tab/>
      </w:r>
      <w:r w:rsidR="005347A5" w:rsidRPr="008A38F8">
        <w:rPr>
          <w:bCs/>
          <w:lang w:val="ru-RU"/>
        </w:rPr>
        <w:t>Ответ на пункт</w:t>
      </w:r>
      <w:r w:rsidR="00D4538D" w:rsidRPr="00D4538D">
        <w:rPr>
          <w:lang w:val="ru-RU"/>
        </w:rPr>
        <w:t xml:space="preserve"> 25 перечня вопросов </w:t>
      </w:r>
    </w:p>
    <w:p w14:paraId="1F104C69" w14:textId="0295D3E5" w:rsidR="00D4538D" w:rsidRPr="00D4538D" w:rsidRDefault="00445656" w:rsidP="00445656">
      <w:pPr>
        <w:pStyle w:val="SingleTxtG"/>
        <w:tabs>
          <w:tab w:val="clear" w:pos="2268"/>
          <w:tab w:val="clear" w:pos="2835"/>
        </w:tabs>
        <w:rPr>
          <w:lang w:val="ru-RU"/>
        </w:rPr>
      </w:pPr>
      <w:r w:rsidRPr="00D4538D">
        <w:rPr>
          <w:bCs/>
          <w:iCs/>
          <w:lang w:val="ru-RU"/>
        </w:rPr>
        <w:t>182.</w:t>
      </w:r>
      <w:r w:rsidRPr="00D4538D">
        <w:rPr>
          <w:bCs/>
          <w:iCs/>
          <w:lang w:val="ru-RU"/>
        </w:rPr>
        <w:tab/>
      </w:r>
      <w:r w:rsidR="00D4538D" w:rsidRPr="00D4538D">
        <w:rPr>
          <w:lang w:val="ru-RU"/>
        </w:rPr>
        <w:t xml:space="preserve">Женщинам-инвалидам и девочкам-инвалидам обеспечена равная доступность при оказании </w:t>
      </w:r>
      <w:r w:rsidR="00D4538D" w:rsidRPr="00D4538D">
        <w:rPr>
          <w:lang w:val="ru-RU" w:eastAsia="ru-RU"/>
        </w:rPr>
        <w:t>медицинской</w:t>
      </w:r>
      <w:r w:rsidR="00D4538D" w:rsidRPr="00D4538D">
        <w:rPr>
          <w:lang w:val="ru-RU"/>
        </w:rPr>
        <w:t xml:space="preserve"> помощи, в том числе в области охраны репродуктивного здоровья. Доступность им медицинской помощи гарантирована Конституцией и Законом Республики Беларусь «О здравоохранении».</w:t>
      </w:r>
    </w:p>
    <w:p w14:paraId="4F501729" w14:textId="4B54783F" w:rsidR="00D4538D" w:rsidRPr="00D4538D" w:rsidRDefault="00445656" w:rsidP="00445656">
      <w:pPr>
        <w:pStyle w:val="SingleTxtG"/>
        <w:tabs>
          <w:tab w:val="clear" w:pos="2268"/>
          <w:tab w:val="clear" w:pos="2835"/>
        </w:tabs>
        <w:rPr>
          <w:lang w:val="ru-RU" w:eastAsia="ru-RU"/>
        </w:rPr>
      </w:pPr>
      <w:r w:rsidRPr="00D4538D">
        <w:rPr>
          <w:bCs/>
          <w:iCs/>
          <w:lang w:val="ru-RU" w:eastAsia="ru-RU"/>
        </w:rPr>
        <w:t>183.</w:t>
      </w:r>
      <w:r w:rsidRPr="00D4538D">
        <w:rPr>
          <w:bCs/>
          <w:iCs/>
          <w:lang w:val="ru-RU" w:eastAsia="ru-RU"/>
        </w:rPr>
        <w:tab/>
      </w:r>
      <w:r w:rsidR="00D4538D" w:rsidRPr="00D4538D">
        <w:rPr>
          <w:lang w:val="ru-RU" w:eastAsia="ru-RU"/>
        </w:rPr>
        <w:t>Мероприятия по совершенствованию службы планирования семьи, улучшение качества и доступности медицинской помощи женщинам и детям, развитие системы поддержки семей с детьми и улучшение условий их жизнедеятельности реализуются в рамках Государственной программы «Здоровье народа и демографическая безопасность Республики Беларусь» на 2021</w:t>
      </w:r>
      <w:r w:rsidR="00FB76F7">
        <w:rPr>
          <w:lang w:val="ru-RU" w:eastAsia="ru-RU"/>
        </w:rPr>
        <w:t>–</w:t>
      </w:r>
      <w:r w:rsidR="00D4538D" w:rsidRPr="00D4538D">
        <w:rPr>
          <w:lang w:val="ru-RU" w:eastAsia="ru-RU"/>
        </w:rPr>
        <w:t xml:space="preserve">2025 годы, Национального плана действий по обеспечению гендерного равенства в Республике Беларусь на </w:t>
      </w:r>
      <w:r w:rsidR="00213CDA">
        <w:rPr>
          <w:lang w:val="ru-RU" w:eastAsia="ru-RU"/>
        </w:rPr>
        <w:br/>
      </w:r>
      <w:r w:rsidR="00D4538D" w:rsidRPr="00D4538D">
        <w:rPr>
          <w:lang w:val="ru-RU" w:eastAsia="ru-RU"/>
        </w:rPr>
        <w:t>2021</w:t>
      </w:r>
      <w:r w:rsidR="00213CDA">
        <w:rPr>
          <w:lang w:val="ru-RU" w:eastAsia="ru-RU"/>
        </w:rPr>
        <w:t>–</w:t>
      </w:r>
      <w:r w:rsidR="00D4538D" w:rsidRPr="00D4538D">
        <w:rPr>
          <w:lang w:val="ru-RU" w:eastAsia="ru-RU"/>
        </w:rPr>
        <w:t>2025 годы.</w:t>
      </w:r>
    </w:p>
    <w:p w14:paraId="4E955084" w14:textId="401D9E73" w:rsidR="00D4538D" w:rsidRPr="00D4538D" w:rsidRDefault="00445656" w:rsidP="00445656">
      <w:pPr>
        <w:pStyle w:val="SingleTxtG"/>
        <w:tabs>
          <w:tab w:val="clear" w:pos="2268"/>
          <w:tab w:val="clear" w:pos="2835"/>
        </w:tabs>
        <w:rPr>
          <w:lang w:val="ru-RU" w:eastAsia="ru-RU"/>
        </w:rPr>
      </w:pPr>
      <w:r w:rsidRPr="00D4538D">
        <w:rPr>
          <w:bCs/>
          <w:iCs/>
          <w:lang w:val="ru-RU" w:eastAsia="ru-RU"/>
        </w:rPr>
        <w:lastRenderedPageBreak/>
        <w:t>184.</w:t>
      </w:r>
      <w:r w:rsidRPr="00D4538D">
        <w:rPr>
          <w:bCs/>
          <w:iCs/>
          <w:lang w:val="ru-RU" w:eastAsia="ru-RU"/>
        </w:rPr>
        <w:tab/>
      </w:r>
      <w:r w:rsidR="00D4538D" w:rsidRPr="00D4538D">
        <w:rPr>
          <w:lang w:val="ru-RU" w:eastAsia="ru-RU"/>
        </w:rPr>
        <w:t xml:space="preserve">Обеспечена доступность для подростков и молодежи, включая женщин и девочек с инвалидностью, гендерно-ориентированных услуг по планированию семьи и формированию культуры осознанного родительства. </w:t>
      </w:r>
    </w:p>
    <w:p w14:paraId="513EC2E0" w14:textId="1E5F110B" w:rsidR="00D4538D" w:rsidRPr="00D4538D" w:rsidRDefault="00445656" w:rsidP="00445656">
      <w:pPr>
        <w:pStyle w:val="SingleTxtG"/>
        <w:tabs>
          <w:tab w:val="clear" w:pos="2268"/>
          <w:tab w:val="clear" w:pos="2835"/>
        </w:tabs>
        <w:rPr>
          <w:lang w:val="ru-RU" w:eastAsia="ru-RU"/>
        </w:rPr>
      </w:pPr>
      <w:r w:rsidRPr="00D4538D">
        <w:rPr>
          <w:bCs/>
          <w:iCs/>
          <w:lang w:val="ru-RU" w:eastAsia="ru-RU"/>
        </w:rPr>
        <w:t>185.</w:t>
      </w:r>
      <w:r w:rsidRPr="00D4538D">
        <w:rPr>
          <w:bCs/>
          <w:iCs/>
          <w:lang w:val="ru-RU" w:eastAsia="ru-RU"/>
        </w:rPr>
        <w:tab/>
      </w:r>
      <w:r w:rsidR="00D4538D" w:rsidRPr="00D4538D">
        <w:rPr>
          <w:lang w:val="ru-RU" w:eastAsia="ru-RU"/>
        </w:rPr>
        <w:t>Проводятся мероприятия/акции, в том числе через сеть центров, дружественных подросткам и молодежи, по формированию у детей и подростков установок на здоровое репродуктивное поведение, ценности равенства в семье, навыков заботы о собственном психическом и физическом здоровье, привлечение внимания общественности к данной проблематике.</w:t>
      </w:r>
    </w:p>
    <w:p w14:paraId="6FC6ECEE" w14:textId="21719B49" w:rsidR="00D4538D" w:rsidRPr="00D4538D" w:rsidRDefault="00445656" w:rsidP="00445656">
      <w:pPr>
        <w:pStyle w:val="SingleTxtG"/>
        <w:tabs>
          <w:tab w:val="clear" w:pos="2268"/>
          <w:tab w:val="clear" w:pos="2835"/>
        </w:tabs>
        <w:rPr>
          <w:lang w:val="ru-RU" w:eastAsia="ru-RU"/>
        </w:rPr>
      </w:pPr>
      <w:r w:rsidRPr="00D4538D">
        <w:rPr>
          <w:bCs/>
          <w:iCs/>
          <w:lang w:val="ru-RU" w:eastAsia="ru-RU"/>
        </w:rPr>
        <w:t>186.</w:t>
      </w:r>
      <w:r w:rsidRPr="00D4538D">
        <w:rPr>
          <w:bCs/>
          <w:iCs/>
          <w:lang w:val="ru-RU" w:eastAsia="ru-RU"/>
        </w:rPr>
        <w:tab/>
      </w:r>
      <w:r w:rsidR="00D4538D" w:rsidRPr="00D4538D">
        <w:rPr>
          <w:lang w:val="ru-RU" w:eastAsia="ru-RU"/>
        </w:rPr>
        <w:t xml:space="preserve">В тесном взаимодействии с Представительством Детского Фонда ООН (ЮНИСЕФ), Представительством Фонда ООН в области народонаселения (ЮНФПА) в области охраны репродуктивного здоровья проведены </w:t>
      </w:r>
      <w:r w:rsidR="00D4538D" w:rsidRPr="00D4538D">
        <w:rPr>
          <w:lang w:val="en-US" w:eastAsia="ru-RU"/>
        </w:rPr>
        <w:t>online</w:t>
      </w:r>
      <w:r w:rsidR="00D4538D" w:rsidRPr="00D4538D">
        <w:rPr>
          <w:lang w:val="ru-RU" w:eastAsia="ru-RU"/>
        </w:rPr>
        <w:t>-дискуссии по обсуждению особенностей оказания помощи женщинам с ментальной инвалидностью, в том числе несовершеннолетним; расширения концепции «сексуального и репродуктивного здоровья», сексуального образования в школах; развитие дружественных сервисов для молодежи.</w:t>
      </w:r>
    </w:p>
    <w:p w14:paraId="3D7C5355" w14:textId="4E4AAA3C" w:rsidR="00D4538D" w:rsidRPr="00D4538D" w:rsidRDefault="00445656" w:rsidP="00445656">
      <w:pPr>
        <w:pStyle w:val="SingleTxtG"/>
        <w:tabs>
          <w:tab w:val="clear" w:pos="2268"/>
          <w:tab w:val="clear" w:pos="2835"/>
        </w:tabs>
        <w:rPr>
          <w:lang w:val="ru-RU" w:eastAsia="ru-RU"/>
        </w:rPr>
      </w:pPr>
      <w:r w:rsidRPr="00D4538D">
        <w:rPr>
          <w:bCs/>
          <w:iCs/>
          <w:lang w:val="ru-RU" w:eastAsia="ru-RU"/>
        </w:rPr>
        <w:t>187.</w:t>
      </w:r>
      <w:r w:rsidRPr="00D4538D">
        <w:rPr>
          <w:bCs/>
          <w:iCs/>
          <w:lang w:val="ru-RU" w:eastAsia="ru-RU"/>
        </w:rPr>
        <w:tab/>
      </w:r>
      <w:r w:rsidR="00D4538D" w:rsidRPr="00D4538D">
        <w:rPr>
          <w:lang w:val="ru-RU" w:eastAsia="ru-RU"/>
        </w:rPr>
        <w:t>Разработано информационно-методическое пособие «Организация аутрич</w:t>
      </w:r>
      <w:r w:rsidR="001B2E6F">
        <w:rPr>
          <w:lang w:val="ru-RU" w:eastAsia="ru-RU"/>
        </w:rPr>
        <w:noBreakHyphen/>
      </w:r>
      <w:r w:rsidR="00D4538D" w:rsidRPr="00D4538D">
        <w:rPr>
          <w:lang w:val="ru-RU" w:eastAsia="ru-RU"/>
        </w:rPr>
        <w:t>работы с подростками групп риска и уязвимых групп на базе центров, дружественных подросткам».</w:t>
      </w:r>
    </w:p>
    <w:p w14:paraId="6595BADE" w14:textId="4D4AEBF3" w:rsidR="00D4538D" w:rsidRPr="00D4538D" w:rsidRDefault="00445656" w:rsidP="00445656">
      <w:pPr>
        <w:pStyle w:val="SingleTxtG"/>
        <w:tabs>
          <w:tab w:val="clear" w:pos="2268"/>
          <w:tab w:val="clear" w:pos="2835"/>
        </w:tabs>
        <w:rPr>
          <w:lang w:val="ru-RU" w:eastAsia="ru-RU"/>
        </w:rPr>
      </w:pPr>
      <w:r w:rsidRPr="00D4538D">
        <w:rPr>
          <w:bCs/>
          <w:iCs/>
          <w:lang w:val="ru-RU" w:eastAsia="ru-RU"/>
        </w:rPr>
        <w:t>188.</w:t>
      </w:r>
      <w:r w:rsidRPr="00D4538D">
        <w:rPr>
          <w:bCs/>
          <w:iCs/>
          <w:lang w:val="ru-RU" w:eastAsia="ru-RU"/>
        </w:rPr>
        <w:tab/>
      </w:r>
      <w:r w:rsidR="00D4538D" w:rsidRPr="00D4538D">
        <w:rPr>
          <w:lang w:val="ru-RU" w:eastAsia="ru-RU"/>
        </w:rPr>
        <w:t>В Республике Беларусь психиатрическая помощь населению оказывается на основании Конституции, законов, постановлений Правительства, иных нормативных правовых актов, в которых учтены позиции международных документов, касающиеся оказания данного профиля специализированной медицинской помощи.</w:t>
      </w:r>
    </w:p>
    <w:p w14:paraId="3C2ED26E" w14:textId="2F117F3C" w:rsidR="00D4538D" w:rsidRPr="00D4538D" w:rsidRDefault="00445656" w:rsidP="00445656">
      <w:pPr>
        <w:pStyle w:val="SingleTxtG"/>
        <w:tabs>
          <w:tab w:val="clear" w:pos="2268"/>
          <w:tab w:val="clear" w:pos="2835"/>
        </w:tabs>
        <w:rPr>
          <w:lang w:val="ru-RU" w:eastAsia="ru-RU"/>
        </w:rPr>
      </w:pPr>
      <w:r w:rsidRPr="00D4538D">
        <w:rPr>
          <w:bCs/>
          <w:iCs/>
          <w:lang w:val="ru-RU" w:eastAsia="ru-RU"/>
        </w:rPr>
        <w:t>189.</w:t>
      </w:r>
      <w:r w:rsidRPr="00D4538D">
        <w:rPr>
          <w:bCs/>
          <w:iCs/>
          <w:lang w:val="ru-RU" w:eastAsia="ru-RU"/>
        </w:rPr>
        <w:tab/>
      </w:r>
      <w:r w:rsidR="00D4538D" w:rsidRPr="00D4538D">
        <w:rPr>
          <w:lang w:val="ru-RU" w:eastAsia="ru-RU"/>
        </w:rPr>
        <w:t>С момента принятия в 2012 году в Закон «Об оказании психиатрической помощи» вносились (в 2015, 2019 годах) изменения и дополнения, в том числе касающиеся инвалидов вследствие психических расстройств (заболеваний). Госпитализация в психиатрические стационары для обследования и лечения осуществляется с согласия пациента либо его законного представителя. Стационарная психиатрическая помощь оказывается в наименее ограничительной для пациента форме, обеспечивающей его безопасность и соблюдение медицинскими работниками его прав и законных интересов.</w:t>
      </w:r>
    </w:p>
    <w:p w14:paraId="6B4BA27F" w14:textId="54BE9972" w:rsidR="00D4538D" w:rsidRPr="00D4538D" w:rsidRDefault="00445656" w:rsidP="00445656">
      <w:pPr>
        <w:pStyle w:val="SingleTxtG"/>
        <w:tabs>
          <w:tab w:val="clear" w:pos="2268"/>
          <w:tab w:val="clear" w:pos="2835"/>
        </w:tabs>
        <w:rPr>
          <w:lang w:val="ru-RU" w:eastAsia="ru-RU"/>
        </w:rPr>
      </w:pPr>
      <w:r w:rsidRPr="00D4538D">
        <w:rPr>
          <w:bCs/>
          <w:iCs/>
          <w:lang w:val="ru-RU" w:eastAsia="ru-RU"/>
        </w:rPr>
        <w:t>190.</w:t>
      </w:r>
      <w:r w:rsidRPr="00D4538D">
        <w:rPr>
          <w:bCs/>
          <w:iCs/>
          <w:lang w:val="ru-RU" w:eastAsia="ru-RU"/>
        </w:rPr>
        <w:tab/>
      </w:r>
      <w:r w:rsidR="00D4538D" w:rsidRPr="00D4538D">
        <w:rPr>
          <w:lang w:val="ru-RU" w:eastAsia="ru-RU"/>
        </w:rPr>
        <w:t>Функционирует система постоянного судебного контроля над принудительной госпитализацией граждан в психиатрические стационары. Основанием для принудительной госпитализации и лечения в психиатрическом стационаре является только решение суда в соответствии со статьей 392 Гражданского процессуального кодекса, а также статьями 101</w:t>
      </w:r>
      <w:r w:rsidR="00C82507">
        <w:rPr>
          <w:lang w:val="ru-RU" w:eastAsia="ru-RU"/>
        </w:rPr>
        <w:t>–</w:t>
      </w:r>
      <w:r w:rsidR="00D4538D" w:rsidRPr="00D4538D">
        <w:rPr>
          <w:lang w:val="ru-RU" w:eastAsia="ru-RU"/>
        </w:rPr>
        <w:t>106 Уголовного кодекса.</w:t>
      </w:r>
    </w:p>
    <w:p w14:paraId="4FA5C87D" w14:textId="16A1B58D" w:rsidR="00D4538D" w:rsidRPr="00D4538D" w:rsidRDefault="00445656" w:rsidP="00445656">
      <w:pPr>
        <w:pStyle w:val="SingleTxtG"/>
        <w:tabs>
          <w:tab w:val="clear" w:pos="2268"/>
          <w:tab w:val="clear" w:pos="2835"/>
        </w:tabs>
        <w:rPr>
          <w:lang w:val="ru-RU" w:eastAsia="ru-RU"/>
        </w:rPr>
      </w:pPr>
      <w:r w:rsidRPr="00D4538D">
        <w:rPr>
          <w:bCs/>
          <w:iCs/>
          <w:lang w:val="ru-RU" w:eastAsia="ru-RU"/>
        </w:rPr>
        <w:t>191.</w:t>
      </w:r>
      <w:r w:rsidRPr="00D4538D">
        <w:rPr>
          <w:bCs/>
          <w:iCs/>
          <w:lang w:val="ru-RU" w:eastAsia="ru-RU"/>
        </w:rPr>
        <w:tab/>
      </w:r>
      <w:r w:rsidR="00D4538D" w:rsidRPr="00D4538D">
        <w:rPr>
          <w:lang w:val="ru-RU" w:eastAsia="ru-RU"/>
        </w:rPr>
        <w:t xml:space="preserve">Гражданам, в том числе инвалидам и членам их семей, гарантировано доступное медицинское обслуживание, в том числе во время пандемии </w:t>
      </w:r>
      <w:r w:rsidR="00D4538D" w:rsidRPr="00D4538D">
        <w:rPr>
          <w:lang w:val="en-US" w:eastAsia="ru-RU"/>
        </w:rPr>
        <w:t>COVID</w:t>
      </w:r>
      <w:r w:rsidR="00D4538D" w:rsidRPr="00D4538D">
        <w:rPr>
          <w:lang w:val="ru-RU" w:eastAsia="ru-RU"/>
        </w:rPr>
        <w:t xml:space="preserve">-19. Утверждены Рекомендации об организации оказания медицинской помощи пациентам с инфекцией </w:t>
      </w:r>
      <w:r w:rsidR="00D4538D" w:rsidRPr="00D4538D">
        <w:rPr>
          <w:lang w:val="en-US" w:eastAsia="ru-RU"/>
        </w:rPr>
        <w:t>COVID</w:t>
      </w:r>
      <w:r w:rsidR="00D4538D" w:rsidRPr="00D4538D">
        <w:rPr>
          <w:lang w:val="ru-RU" w:eastAsia="ru-RU"/>
        </w:rPr>
        <w:t>-19 в части диагностики (проведение серологических тестов), лечения и маршрутизации пациентов, в том числе с учетом рекомендаций ВОЗ, зарубежных научных публикаций и материалов. Объем оказываемой медицинской помощи напрямую зависит от состояния здоровья пациента.</w:t>
      </w:r>
    </w:p>
    <w:p w14:paraId="2609420C" w14:textId="674329A6" w:rsidR="00D4538D" w:rsidRPr="00D4538D" w:rsidRDefault="00445656" w:rsidP="00445656">
      <w:pPr>
        <w:pStyle w:val="SingleTxtG"/>
        <w:tabs>
          <w:tab w:val="clear" w:pos="2268"/>
          <w:tab w:val="clear" w:pos="2835"/>
        </w:tabs>
        <w:rPr>
          <w:lang w:val="ru-RU" w:eastAsia="ru-RU"/>
        </w:rPr>
      </w:pPr>
      <w:r w:rsidRPr="00D4538D">
        <w:rPr>
          <w:bCs/>
          <w:iCs/>
          <w:lang w:val="ru-RU" w:eastAsia="ru-RU"/>
        </w:rPr>
        <w:t>192.</w:t>
      </w:r>
      <w:r w:rsidRPr="00D4538D">
        <w:rPr>
          <w:bCs/>
          <w:iCs/>
          <w:lang w:val="ru-RU" w:eastAsia="ru-RU"/>
        </w:rPr>
        <w:tab/>
      </w:r>
      <w:r w:rsidR="00D4538D" w:rsidRPr="00D4538D">
        <w:rPr>
          <w:lang w:val="ru-RU" w:eastAsia="ru-RU"/>
        </w:rPr>
        <w:t>Граждане Республики Беларусь, в том числе инвалиды, имеют равный доступ к вакцинации.</w:t>
      </w:r>
    </w:p>
    <w:p w14:paraId="4C3789A5" w14:textId="1FA710FB" w:rsidR="00D4538D" w:rsidRPr="00D4538D" w:rsidRDefault="00445656" w:rsidP="00445656">
      <w:pPr>
        <w:pStyle w:val="SingleTxtG"/>
        <w:tabs>
          <w:tab w:val="clear" w:pos="2268"/>
          <w:tab w:val="clear" w:pos="2835"/>
        </w:tabs>
        <w:rPr>
          <w:lang w:val="ru-RU" w:eastAsia="ru-RU"/>
        </w:rPr>
      </w:pPr>
      <w:r w:rsidRPr="00D4538D">
        <w:rPr>
          <w:bCs/>
          <w:iCs/>
          <w:lang w:val="ru-RU" w:eastAsia="ru-RU"/>
        </w:rPr>
        <w:t>193.</w:t>
      </w:r>
      <w:r w:rsidRPr="00D4538D">
        <w:rPr>
          <w:bCs/>
          <w:iCs/>
          <w:lang w:val="ru-RU" w:eastAsia="ru-RU"/>
        </w:rPr>
        <w:tab/>
      </w:r>
      <w:r w:rsidR="00D4538D" w:rsidRPr="00D4538D">
        <w:rPr>
          <w:lang w:val="ru-RU" w:eastAsia="ru-RU"/>
        </w:rPr>
        <w:t xml:space="preserve">В целях своевременного оказания медицинской помощи граждане Республики Беларусь, в том числе с инвалидностью, закрепляются за государственными учреждениями здравоохранения по месту жительства (месту пребывания), а при наличии ведомственных организаций здравоохранения </w:t>
      </w:r>
      <w:r w:rsidR="00FC6CBF">
        <w:rPr>
          <w:lang w:val="ru-RU" w:eastAsia="ru-RU"/>
        </w:rPr>
        <w:t>—</w:t>
      </w:r>
      <w:r w:rsidR="00D4538D" w:rsidRPr="00D4538D">
        <w:rPr>
          <w:lang w:val="ru-RU" w:eastAsia="ru-RU"/>
        </w:rPr>
        <w:t xml:space="preserve"> также и по месту работы (учебы, службы). В сельской местности работают фельдшерско-акушерские пункты; сельские врачебные амбулатории, амбулатории врача общей практики; сельские участковые больницы. Основные виды услуг по оказанию стационарной, амбулаторной и скорой медицинской помощи оказываются государственными организациями здравоохранения населению бесплатно.</w:t>
      </w:r>
    </w:p>
    <w:p w14:paraId="09A85D21" w14:textId="4C778145" w:rsidR="00D4538D" w:rsidRPr="00D4538D" w:rsidRDefault="00445656" w:rsidP="00445656">
      <w:pPr>
        <w:pStyle w:val="SingleTxtG"/>
        <w:tabs>
          <w:tab w:val="clear" w:pos="2268"/>
          <w:tab w:val="clear" w:pos="2835"/>
        </w:tabs>
        <w:rPr>
          <w:lang w:val="ru-RU" w:eastAsia="ru-RU"/>
        </w:rPr>
      </w:pPr>
      <w:r w:rsidRPr="00D4538D">
        <w:rPr>
          <w:bCs/>
          <w:iCs/>
          <w:lang w:val="ru-RU" w:eastAsia="ru-RU"/>
        </w:rPr>
        <w:lastRenderedPageBreak/>
        <w:t>194.</w:t>
      </w:r>
      <w:r w:rsidRPr="00D4538D">
        <w:rPr>
          <w:bCs/>
          <w:iCs/>
          <w:lang w:val="ru-RU" w:eastAsia="ru-RU"/>
        </w:rPr>
        <w:tab/>
      </w:r>
      <w:r w:rsidR="00D4538D" w:rsidRPr="00D4538D">
        <w:rPr>
          <w:lang w:val="ru-RU" w:eastAsia="ru-RU"/>
        </w:rPr>
        <w:t xml:space="preserve">Инвалиды </w:t>
      </w:r>
      <w:r w:rsidR="00D4538D" w:rsidRPr="00D4538D">
        <w:rPr>
          <w:lang w:val="en-US" w:eastAsia="ru-RU"/>
        </w:rPr>
        <w:t>I</w:t>
      </w:r>
      <w:r w:rsidR="00D4538D" w:rsidRPr="00D4538D">
        <w:rPr>
          <w:lang w:val="ru-RU" w:eastAsia="ru-RU"/>
        </w:rPr>
        <w:t xml:space="preserve"> и </w:t>
      </w:r>
      <w:r w:rsidR="00D4538D" w:rsidRPr="00D4538D">
        <w:rPr>
          <w:lang w:val="en-US" w:eastAsia="ru-RU"/>
        </w:rPr>
        <w:t>II</w:t>
      </w:r>
      <w:r w:rsidR="00D4538D" w:rsidRPr="00D4538D">
        <w:rPr>
          <w:lang w:val="ru-RU" w:eastAsia="ru-RU"/>
        </w:rPr>
        <w:t xml:space="preserve"> групп получают лекарственные средства и перевязочный материал со скидкой 90</w:t>
      </w:r>
      <w:r w:rsidR="00941C79">
        <w:rPr>
          <w:lang w:val="ru-RU" w:eastAsia="ru-RU"/>
        </w:rPr>
        <w:t> </w:t>
      </w:r>
      <w:r w:rsidR="00D4538D" w:rsidRPr="00D4538D">
        <w:rPr>
          <w:lang w:val="ru-RU" w:eastAsia="ru-RU"/>
        </w:rPr>
        <w:t xml:space="preserve">процентов от стоимости, а инвалиды </w:t>
      </w:r>
      <w:r w:rsidR="00D4538D" w:rsidRPr="00D4538D">
        <w:rPr>
          <w:lang w:val="en-US" w:eastAsia="ru-RU"/>
        </w:rPr>
        <w:t>III</w:t>
      </w:r>
      <w:r w:rsidR="00D4538D" w:rsidRPr="00D4538D">
        <w:rPr>
          <w:lang w:val="ru-RU" w:eastAsia="ru-RU"/>
        </w:rPr>
        <w:t xml:space="preserve"> группы получают скидку 50</w:t>
      </w:r>
      <w:r w:rsidR="00214A45">
        <w:rPr>
          <w:lang w:val="ru-RU" w:eastAsia="ru-RU"/>
        </w:rPr>
        <w:t> </w:t>
      </w:r>
      <w:r w:rsidR="00D4538D" w:rsidRPr="00D4538D">
        <w:rPr>
          <w:lang w:val="ru-RU" w:eastAsia="ru-RU"/>
        </w:rPr>
        <w:t xml:space="preserve">процентов по основному </w:t>
      </w:r>
      <w:proofErr w:type="spellStart"/>
      <w:r w:rsidR="00D4538D" w:rsidRPr="00D4538D">
        <w:rPr>
          <w:lang w:val="ru-RU" w:eastAsia="ru-RU"/>
        </w:rPr>
        <w:t>инвалидизирующему</w:t>
      </w:r>
      <w:proofErr w:type="spellEnd"/>
      <w:r w:rsidR="00D4538D" w:rsidRPr="00D4538D">
        <w:rPr>
          <w:lang w:val="ru-RU" w:eastAsia="ru-RU"/>
        </w:rPr>
        <w:t xml:space="preserve"> заболеванию. Дети</w:t>
      </w:r>
      <w:r w:rsidR="00941C79">
        <w:rPr>
          <w:lang w:val="ru-RU" w:eastAsia="ru-RU"/>
        </w:rPr>
        <w:noBreakHyphen/>
      </w:r>
      <w:r w:rsidR="00D4538D" w:rsidRPr="00D4538D">
        <w:rPr>
          <w:lang w:val="ru-RU" w:eastAsia="ru-RU"/>
        </w:rPr>
        <w:t>инвалиды бесплатно обеспечиваются лекарственными средствами.</w:t>
      </w:r>
    </w:p>
    <w:p w14:paraId="1B097AD4" w14:textId="49DD5E4D" w:rsidR="00D4538D" w:rsidRPr="00D4538D" w:rsidRDefault="00445656" w:rsidP="00445656">
      <w:pPr>
        <w:pStyle w:val="SingleTxtG"/>
        <w:tabs>
          <w:tab w:val="clear" w:pos="2268"/>
          <w:tab w:val="clear" w:pos="2835"/>
        </w:tabs>
        <w:rPr>
          <w:lang w:val="ru-RU" w:eastAsia="ru-RU"/>
        </w:rPr>
      </w:pPr>
      <w:r w:rsidRPr="00D4538D">
        <w:rPr>
          <w:bCs/>
          <w:iCs/>
          <w:lang w:val="ru-RU" w:eastAsia="ru-RU"/>
        </w:rPr>
        <w:t>195.</w:t>
      </w:r>
      <w:r w:rsidRPr="00D4538D">
        <w:rPr>
          <w:bCs/>
          <w:iCs/>
          <w:lang w:val="ru-RU" w:eastAsia="ru-RU"/>
        </w:rPr>
        <w:tab/>
      </w:r>
      <w:r w:rsidR="00D4538D" w:rsidRPr="00D4538D">
        <w:rPr>
          <w:lang w:val="ru-RU" w:eastAsia="ru-RU"/>
        </w:rPr>
        <w:t>Также граждане бесплатно обеспечиваются лекарственными средствами в соответствии с перечнем заболеваний, дающих право гражданам на бесплатное обеспечение лекарственными средствами, выдаваемыми по рецептам врачей в пределах перечня основных лекарственных средств, при амбулаторном лечении, а</w:t>
      </w:r>
      <w:r w:rsidR="00F957E5">
        <w:rPr>
          <w:lang w:val="ru-RU" w:eastAsia="ru-RU"/>
        </w:rPr>
        <w:t> </w:t>
      </w:r>
      <w:r w:rsidR="00D4538D" w:rsidRPr="00D4538D">
        <w:rPr>
          <w:lang w:val="ru-RU" w:eastAsia="ru-RU"/>
        </w:rPr>
        <w:t>также лечебным питанием.</w:t>
      </w:r>
    </w:p>
    <w:p w14:paraId="55B9E790" w14:textId="4DCCEE43" w:rsidR="00D4538D" w:rsidRPr="00D4538D" w:rsidRDefault="00445656" w:rsidP="00445656">
      <w:pPr>
        <w:pStyle w:val="SingleTxtG"/>
        <w:tabs>
          <w:tab w:val="clear" w:pos="2268"/>
          <w:tab w:val="clear" w:pos="2835"/>
        </w:tabs>
        <w:rPr>
          <w:lang w:val="ru-RU" w:eastAsia="ru-RU"/>
        </w:rPr>
      </w:pPr>
      <w:r w:rsidRPr="00D4538D">
        <w:rPr>
          <w:bCs/>
          <w:iCs/>
          <w:lang w:val="ru-RU" w:eastAsia="ru-RU"/>
        </w:rPr>
        <w:t>196.</w:t>
      </w:r>
      <w:r w:rsidRPr="00D4538D">
        <w:rPr>
          <w:bCs/>
          <w:iCs/>
          <w:lang w:val="ru-RU" w:eastAsia="ru-RU"/>
        </w:rPr>
        <w:tab/>
      </w:r>
      <w:r w:rsidR="00D4538D" w:rsidRPr="00D4538D">
        <w:rPr>
          <w:lang w:val="ru-RU" w:eastAsia="ru-RU"/>
        </w:rPr>
        <w:t>Государственной ведомственной статистической отчетностью не предусмотрено выделение категории «инвалиды» в структуре заболеваемости и смертности.</w:t>
      </w:r>
    </w:p>
    <w:p w14:paraId="7BEE0D61" w14:textId="11881139" w:rsidR="00D4538D" w:rsidRPr="00D4538D" w:rsidRDefault="00EC1F67" w:rsidP="00EC1F67">
      <w:pPr>
        <w:pStyle w:val="H1G"/>
        <w:rPr>
          <w:rFonts w:eastAsia="Calibri"/>
          <w:lang w:val="ru-RU"/>
        </w:rPr>
      </w:pPr>
      <w:r>
        <w:rPr>
          <w:lang w:val="ru-RU"/>
        </w:rPr>
        <w:tab/>
      </w:r>
      <w:r>
        <w:rPr>
          <w:lang w:val="ru-RU"/>
        </w:rPr>
        <w:tab/>
      </w:r>
      <w:r w:rsidR="00842F28" w:rsidRPr="008A38F8">
        <w:rPr>
          <w:bCs/>
          <w:lang w:val="ru-RU"/>
        </w:rPr>
        <w:t>Ответ на пункт</w:t>
      </w:r>
      <w:r w:rsidR="00D4538D" w:rsidRPr="00D4538D">
        <w:rPr>
          <w:lang w:val="ru-RU"/>
        </w:rPr>
        <w:t xml:space="preserve"> 26 перечня вопросов </w:t>
      </w:r>
    </w:p>
    <w:p w14:paraId="76842EBB" w14:textId="613F2074" w:rsidR="00D4538D" w:rsidRPr="00D4538D" w:rsidRDefault="00445656" w:rsidP="00445656">
      <w:pPr>
        <w:pStyle w:val="SingleTxtG"/>
        <w:tabs>
          <w:tab w:val="clear" w:pos="2268"/>
          <w:tab w:val="clear" w:pos="2835"/>
        </w:tabs>
        <w:rPr>
          <w:lang w:val="ru-RU"/>
        </w:rPr>
      </w:pPr>
      <w:r w:rsidRPr="00D4538D">
        <w:rPr>
          <w:bCs/>
          <w:iCs/>
          <w:lang w:val="ru-RU"/>
        </w:rPr>
        <w:t>197.</w:t>
      </w:r>
      <w:r w:rsidRPr="00D4538D">
        <w:rPr>
          <w:bCs/>
          <w:iCs/>
          <w:lang w:val="ru-RU"/>
        </w:rPr>
        <w:tab/>
      </w:r>
      <w:r w:rsidR="00D4538D" w:rsidRPr="00D4538D">
        <w:rPr>
          <w:lang w:val="ru-RU"/>
        </w:rPr>
        <w:t xml:space="preserve">Согласно Закону о здравоохранении при медико-социальной экспертизе пациенту устанавливаются инвалидность, группа инвалидности, категория «ребенок-инвалид» (для </w:t>
      </w:r>
      <w:r w:rsidR="00D4538D" w:rsidRPr="00D4538D">
        <w:rPr>
          <w:lang w:val="ru-RU" w:eastAsia="ru-RU"/>
        </w:rPr>
        <w:t>детей</w:t>
      </w:r>
      <w:r w:rsidR="00D4538D" w:rsidRPr="00D4538D">
        <w:rPr>
          <w:lang w:val="ru-RU"/>
        </w:rPr>
        <w:t xml:space="preserve"> до 18 лет) и оформляется индивидуальная программа реабилитации, </w:t>
      </w:r>
      <w:proofErr w:type="spellStart"/>
      <w:r w:rsidR="00D4538D" w:rsidRPr="00D4538D">
        <w:rPr>
          <w:lang w:val="ru-RU"/>
        </w:rPr>
        <w:t>абилитации</w:t>
      </w:r>
      <w:proofErr w:type="spellEnd"/>
      <w:r w:rsidR="00D4538D" w:rsidRPr="00D4538D">
        <w:rPr>
          <w:lang w:val="ru-RU"/>
        </w:rPr>
        <w:t xml:space="preserve"> инвалида или ребенка-инвалида (ИПРА), состоящая из трех разделов: «Программа медицинской реабилитации, </w:t>
      </w:r>
      <w:proofErr w:type="spellStart"/>
      <w:r w:rsidR="00D4538D" w:rsidRPr="00D4538D">
        <w:rPr>
          <w:lang w:val="ru-RU"/>
        </w:rPr>
        <w:t>абилитации</w:t>
      </w:r>
      <w:proofErr w:type="spellEnd"/>
      <w:r w:rsidR="00D4538D" w:rsidRPr="00D4538D">
        <w:rPr>
          <w:lang w:val="ru-RU"/>
        </w:rPr>
        <w:t>», «Программа профессиональной и трудовой реабилитации», «Программа социальной реабилитации» с указанием перечня мероприятий, сроков их проведения и исполнителей.</w:t>
      </w:r>
    </w:p>
    <w:p w14:paraId="4801BCBC" w14:textId="08E556C9" w:rsidR="00D4538D" w:rsidRPr="00D4538D" w:rsidRDefault="00445656" w:rsidP="00445656">
      <w:pPr>
        <w:pStyle w:val="SingleTxtG"/>
        <w:tabs>
          <w:tab w:val="clear" w:pos="2268"/>
          <w:tab w:val="clear" w:pos="2835"/>
        </w:tabs>
        <w:rPr>
          <w:lang w:val="ru-RU"/>
        </w:rPr>
      </w:pPr>
      <w:r w:rsidRPr="00D4538D">
        <w:rPr>
          <w:bCs/>
          <w:iCs/>
          <w:lang w:val="ru-RU"/>
        </w:rPr>
        <w:t>198.</w:t>
      </w:r>
      <w:r w:rsidRPr="00D4538D">
        <w:rPr>
          <w:bCs/>
          <w:iCs/>
          <w:lang w:val="ru-RU"/>
        </w:rPr>
        <w:tab/>
      </w:r>
      <w:r w:rsidR="00D4538D" w:rsidRPr="00D4538D">
        <w:rPr>
          <w:lang w:val="ru-RU"/>
        </w:rPr>
        <w:t xml:space="preserve">ИПРА инвалида формируется исходя из комплексной оценки ограничений жизнедеятельности человека, вызванных стойким расстройством функций органов и систем его организма, реабилитационного, </w:t>
      </w:r>
      <w:proofErr w:type="spellStart"/>
      <w:r w:rsidR="00D4538D" w:rsidRPr="00D4538D">
        <w:rPr>
          <w:lang w:val="ru-RU"/>
        </w:rPr>
        <w:t>абилитационного</w:t>
      </w:r>
      <w:proofErr w:type="spellEnd"/>
      <w:r w:rsidR="00D4538D" w:rsidRPr="00D4538D">
        <w:rPr>
          <w:lang w:val="ru-RU"/>
        </w:rPr>
        <w:t xml:space="preserve"> потенциала, на основе анализа его клинико-функциональных, социально-бытовых, профессионально-трудовых и психологических данных, анализа других документов. </w:t>
      </w:r>
    </w:p>
    <w:p w14:paraId="05B25B6E" w14:textId="319DAC3C" w:rsidR="00D4538D" w:rsidRPr="00D4538D" w:rsidRDefault="00445656" w:rsidP="00445656">
      <w:pPr>
        <w:pStyle w:val="SingleTxtG"/>
        <w:tabs>
          <w:tab w:val="clear" w:pos="2268"/>
          <w:tab w:val="clear" w:pos="2835"/>
        </w:tabs>
        <w:rPr>
          <w:lang w:val="ru-RU" w:eastAsia="ru-RU"/>
        </w:rPr>
      </w:pPr>
      <w:r w:rsidRPr="00D4538D">
        <w:rPr>
          <w:bCs/>
          <w:iCs/>
          <w:lang w:val="ru-RU" w:eastAsia="ru-RU"/>
        </w:rPr>
        <w:t>199.</w:t>
      </w:r>
      <w:r w:rsidRPr="00D4538D">
        <w:rPr>
          <w:bCs/>
          <w:iCs/>
          <w:lang w:val="ru-RU" w:eastAsia="ru-RU"/>
        </w:rPr>
        <w:tab/>
      </w:r>
      <w:r w:rsidR="00D4538D" w:rsidRPr="00D4538D">
        <w:rPr>
          <w:lang w:val="ru-RU" w:eastAsia="ru-RU"/>
        </w:rPr>
        <w:t xml:space="preserve">ИПРА инвалида является обязательной для исполнения государственными органами, а также иными организациями и индивидуальными предпринимателями, занимающимися реабилитацией, </w:t>
      </w:r>
      <w:proofErr w:type="spellStart"/>
      <w:r w:rsidR="00D4538D" w:rsidRPr="00D4538D">
        <w:rPr>
          <w:lang w:val="ru-RU" w:eastAsia="ru-RU"/>
        </w:rPr>
        <w:t>абилитацией</w:t>
      </w:r>
      <w:proofErr w:type="spellEnd"/>
      <w:r w:rsidR="00D4538D" w:rsidRPr="00D4538D">
        <w:rPr>
          <w:lang w:val="ru-RU" w:eastAsia="ru-RU"/>
        </w:rPr>
        <w:t xml:space="preserve"> инвалидов либо применяющими труд инвалидов.</w:t>
      </w:r>
    </w:p>
    <w:p w14:paraId="266A4A5A" w14:textId="05BCA8A0" w:rsidR="00D4538D" w:rsidRPr="00D4538D" w:rsidRDefault="00445656" w:rsidP="00445656">
      <w:pPr>
        <w:pStyle w:val="SingleTxtG"/>
        <w:tabs>
          <w:tab w:val="clear" w:pos="2268"/>
          <w:tab w:val="clear" w:pos="2835"/>
        </w:tabs>
        <w:rPr>
          <w:lang w:val="ru-RU"/>
        </w:rPr>
      </w:pPr>
      <w:r w:rsidRPr="00D4538D">
        <w:rPr>
          <w:bCs/>
          <w:iCs/>
          <w:lang w:val="ru-RU"/>
        </w:rPr>
        <w:t>200.</w:t>
      </w:r>
      <w:r w:rsidRPr="00D4538D">
        <w:rPr>
          <w:bCs/>
          <w:iCs/>
          <w:lang w:val="ru-RU"/>
        </w:rPr>
        <w:tab/>
      </w:r>
      <w:r w:rsidR="00D4538D" w:rsidRPr="00D4538D">
        <w:rPr>
          <w:lang w:val="ru-RU"/>
        </w:rPr>
        <w:t xml:space="preserve">Выполнение ИПРА осуществляется в тесном взаимодействии человека с инвалидностью и исполнительных органов государственной власти, их подведомственных учреждений, и иных организаций, являющихся исполнителями ИПРА инвалида на основании принципов раннего начала, непрерывности, </w:t>
      </w:r>
      <w:r w:rsidR="00D4538D" w:rsidRPr="00D4538D">
        <w:rPr>
          <w:lang w:val="ru-RU" w:eastAsia="ru-RU"/>
        </w:rPr>
        <w:t>преемственности</w:t>
      </w:r>
      <w:r w:rsidR="00D4538D" w:rsidRPr="00D4538D">
        <w:rPr>
          <w:lang w:val="ru-RU"/>
        </w:rPr>
        <w:t xml:space="preserve"> комплексности, индивидуальности, последовательности и этапности проведения мероприятий реабилитации, </w:t>
      </w:r>
      <w:proofErr w:type="spellStart"/>
      <w:r w:rsidR="00D4538D" w:rsidRPr="00D4538D">
        <w:rPr>
          <w:lang w:val="ru-RU"/>
        </w:rPr>
        <w:t>абилитации</w:t>
      </w:r>
      <w:proofErr w:type="spellEnd"/>
      <w:r w:rsidR="00D4538D" w:rsidRPr="00D4538D">
        <w:rPr>
          <w:lang w:val="ru-RU"/>
        </w:rPr>
        <w:t>.</w:t>
      </w:r>
    </w:p>
    <w:p w14:paraId="56B32BCC" w14:textId="42EC7E78" w:rsidR="00D4538D" w:rsidRPr="00D4538D" w:rsidRDefault="00445656" w:rsidP="00445656">
      <w:pPr>
        <w:pStyle w:val="SingleTxtG"/>
        <w:tabs>
          <w:tab w:val="clear" w:pos="2268"/>
          <w:tab w:val="clear" w:pos="2835"/>
        </w:tabs>
        <w:rPr>
          <w:lang w:val="ru-RU" w:eastAsia="ru-RU"/>
        </w:rPr>
      </w:pPr>
      <w:r w:rsidRPr="00D4538D">
        <w:rPr>
          <w:bCs/>
          <w:iCs/>
          <w:lang w:val="ru-RU" w:eastAsia="ru-RU"/>
        </w:rPr>
        <w:t>201.</w:t>
      </w:r>
      <w:r w:rsidRPr="00D4538D">
        <w:rPr>
          <w:bCs/>
          <w:iCs/>
          <w:lang w:val="ru-RU" w:eastAsia="ru-RU"/>
        </w:rPr>
        <w:tab/>
      </w:r>
      <w:r w:rsidR="00D4538D" w:rsidRPr="00D4538D">
        <w:rPr>
          <w:lang w:val="ru-RU" w:eastAsia="ru-RU"/>
        </w:rPr>
        <w:t xml:space="preserve">Подготовка специалистов по реабилитации осуществляется в </w:t>
      </w:r>
      <w:r w:rsidR="00D4538D" w:rsidRPr="00EC1F67">
        <w:rPr>
          <w:lang w:val="ru-RU" w:eastAsia="ru-RU"/>
        </w:rPr>
        <w:t>Белорусской</w:t>
      </w:r>
      <w:r w:rsidR="00D4538D" w:rsidRPr="00D4538D">
        <w:rPr>
          <w:rFonts w:eastAsia="Calibri"/>
          <w:lang w:val="ru-RU"/>
        </w:rPr>
        <w:t xml:space="preserve"> медицинской академии последипломного образования, </w:t>
      </w:r>
      <w:r w:rsidR="00D4538D" w:rsidRPr="00D4538D">
        <w:rPr>
          <w:lang w:val="ru-RU" w:eastAsia="ru-RU"/>
        </w:rPr>
        <w:t>четырех государственных медицинских университетах, республиканских научно-практических центрах, подчиненных Министерству здравоохранения, медицинских колледжах, а также в других высших учебных заведениях страны (подготовка учителей-дефектологов, учителей-логопедов, реабилитологов, инструкторов-методистов по лечебной физкультуре и др.).</w:t>
      </w:r>
    </w:p>
    <w:p w14:paraId="32A4076E" w14:textId="4459C522" w:rsidR="00D4538D" w:rsidRPr="00D4538D" w:rsidRDefault="00445656" w:rsidP="00445656">
      <w:pPr>
        <w:pStyle w:val="SingleTxtG"/>
        <w:tabs>
          <w:tab w:val="clear" w:pos="2268"/>
          <w:tab w:val="clear" w:pos="2835"/>
        </w:tabs>
        <w:rPr>
          <w:lang w:val="ru-RU" w:eastAsia="ru-RU"/>
        </w:rPr>
      </w:pPr>
      <w:r w:rsidRPr="00D4538D">
        <w:rPr>
          <w:bCs/>
          <w:iCs/>
          <w:lang w:val="ru-RU" w:eastAsia="ru-RU"/>
        </w:rPr>
        <w:t>202.</w:t>
      </w:r>
      <w:r w:rsidRPr="00D4538D">
        <w:rPr>
          <w:bCs/>
          <w:iCs/>
          <w:lang w:val="ru-RU" w:eastAsia="ru-RU"/>
        </w:rPr>
        <w:tab/>
      </w:r>
      <w:r w:rsidR="00D4538D" w:rsidRPr="00D4538D">
        <w:rPr>
          <w:lang w:val="ru-RU" w:eastAsia="ru-RU"/>
        </w:rPr>
        <w:t xml:space="preserve">Во время пандемии </w:t>
      </w:r>
      <w:r w:rsidR="00D4538D" w:rsidRPr="00D4538D">
        <w:rPr>
          <w:lang w:val="en-US" w:eastAsia="ru-RU"/>
        </w:rPr>
        <w:t>COVID</w:t>
      </w:r>
      <w:r w:rsidR="00D4538D" w:rsidRPr="00D4538D">
        <w:rPr>
          <w:lang w:val="ru-RU" w:eastAsia="ru-RU"/>
        </w:rPr>
        <w:t>-19 в Республиканском реабилитационном центре для детей-инвалидов начал свою реализацию проект «Так просто быть рядом» по предоставлению дистанционных услуг семьям с детьми-инвалидами с использованием интернет</w:t>
      </w:r>
      <w:r w:rsidR="009919E7">
        <w:rPr>
          <w:lang w:val="ru-RU" w:eastAsia="ru-RU"/>
        </w:rPr>
        <w:t>-</w:t>
      </w:r>
      <w:r w:rsidR="00D4538D" w:rsidRPr="00D4538D">
        <w:rPr>
          <w:lang w:val="ru-RU" w:eastAsia="ru-RU"/>
        </w:rPr>
        <w:t>ресурсов.</w:t>
      </w:r>
    </w:p>
    <w:p w14:paraId="60161BCE" w14:textId="724BC58F" w:rsidR="00D4538D" w:rsidRPr="00D4538D" w:rsidRDefault="00EC1F67" w:rsidP="00EC1F67">
      <w:pPr>
        <w:pStyle w:val="H1G"/>
        <w:rPr>
          <w:rFonts w:eastAsia="Calibri"/>
          <w:lang w:val="ru-RU"/>
        </w:rPr>
      </w:pPr>
      <w:r>
        <w:rPr>
          <w:lang w:val="ru-RU"/>
        </w:rPr>
        <w:tab/>
      </w:r>
      <w:r>
        <w:rPr>
          <w:lang w:val="ru-RU"/>
        </w:rPr>
        <w:tab/>
      </w:r>
      <w:r w:rsidR="0040336C" w:rsidRPr="008A38F8">
        <w:rPr>
          <w:bCs/>
          <w:lang w:val="ru-RU"/>
        </w:rPr>
        <w:t>Ответ на пункт</w:t>
      </w:r>
      <w:r w:rsidR="00D4538D" w:rsidRPr="00D4538D">
        <w:rPr>
          <w:lang w:val="ru-RU"/>
        </w:rPr>
        <w:t xml:space="preserve"> 27 перечня вопросов </w:t>
      </w:r>
    </w:p>
    <w:p w14:paraId="4B3590D1" w14:textId="5D3138B8" w:rsidR="00D4538D" w:rsidRPr="00D4538D" w:rsidRDefault="00445656" w:rsidP="00445656">
      <w:pPr>
        <w:pStyle w:val="SingleTxtG"/>
        <w:tabs>
          <w:tab w:val="clear" w:pos="2268"/>
          <w:tab w:val="clear" w:pos="2835"/>
        </w:tabs>
        <w:rPr>
          <w:lang w:val="ru-RU"/>
        </w:rPr>
      </w:pPr>
      <w:r w:rsidRPr="00D4538D">
        <w:rPr>
          <w:bCs/>
          <w:iCs/>
          <w:lang w:val="ru-RU"/>
        </w:rPr>
        <w:t>203.</w:t>
      </w:r>
      <w:r w:rsidRPr="00D4538D">
        <w:rPr>
          <w:bCs/>
          <w:iCs/>
          <w:lang w:val="ru-RU"/>
        </w:rPr>
        <w:tab/>
      </w:r>
      <w:r w:rsidR="00D4538D" w:rsidRPr="00D4538D">
        <w:rPr>
          <w:lang w:val="ru-RU"/>
        </w:rPr>
        <w:t xml:space="preserve">Действующее законодательство гарантирует людям с инвалидностью право на труд, </w:t>
      </w:r>
      <w:r w:rsidR="00D4538D" w:rsidRPr="00D4538D">
        <w:rPr>
          <w:lang w:val="ru-RU" w:eastAsia="ru-RU"/>
        </w:rPr>
        <w:t>устанавливает</w:t>
      </w:r>
      <w:r w:rsidR="00D4538D" w:rsidRPr="00D4538D">
        <w:rPr>
          <w:lang w:val="ru-RU"/>
        </w:rPr>
        <w:t xml:space="preserve"> запрет на дискриминацию в трудовой сфере по причине </w:t>
      </w:r>
      <w:r w:rsidR="00D4538D" w:rsidRPr="00D4538D">
        <w:rPr>
          <w:lang w:val="ru-RU"/>
        </w:rPr>
        <w:lastRenderedPageBreak/>
        <w:t>инвалидности, а также содержит широкий спектр конкретных мер содействия в трудоустройстве. Реализуются различные меры по оказанию содействия людям с инвалидностью:</w:t>
      </w:r>
    </w:p>
    <w:p w14:paraId="610179BD" w14:textId="554F45AF"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адаптация к трудовой деятельности;</w:t>
      </w:r>
    </w:p>
    <w:p w14:paraId="10A8435F" w14:textId="1BC45074"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сопровождаемое трудоустройство;</w:t>
      </w:r>
    </w:p>
    <w:p w14:paraId="222D42B8" w14:textId="270F9498"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 xml:space="preserve">трудоустройство на забронированные рабочие места; </w:t>
      </w:r>
    </w:p>
    <w:p w14:paraId="3D6550F4" w14:textId="43441CBF"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обучение;</w:t>
      </w:r>
    </w:p>
    <w:p w14:paraId="72DF7EBF" w14:textId="3209F68C"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финансовая и методическая поддержка для организации собственного дела и др.</w:t>
      </w:r>
    </w:p>
    <w:p w14:paraId="030E6AFD" w14:textId="25F48E75" w:rsidR="00D4538D" w:rsidRPr="00D4538D" w:rsidRDefault="00445656" w:rsidP="00445656">
      <w:pPr>
        <w:pStyle w:val="SingleTxtG"/>
        <w:tabs>
          <w:tab w:val="clear" w:pos="2268"/>
          <w:tab w:val="clear" w:pos="2835"/>
        </w:tabs>
        <w:rPr>
          <w:lang w:val="ru-RU" w:eastAsia="ru-RU"/>
        </w:rPr>
      </w:pPr>
      <w:r w:rsidRPr="00D4538D">
        <w:rPr>
          <w:bCs/>
          <w:iCs/>
          <w:lang w:val="ru-RU" w:eastAsia="ru-RU"/>
        </w:rPr>
        <w:t>204.</w:t>
      </w:r>
      <w:r w:rsidRPr="00D4538D">
        <w:rPr>
          <w:bCs/>
          <w:iCs/>
          <w:lang w:val="ru-RU" w:eastAsia="ru-RU"/>
        </w:rPr>
        <w:tab/>
      </w:r>
      <w:r w:rsidR="00D4538D" w:rsidRPr="00D4538D">
        <w:rPr>
          <w:lang w:val="ru-RU" w:eastAsia="ru-RU"/>
        </w:rPr>
        <w:t>В 2021 году 26</w:t>
      </w:r>
      <w:r w:rsidR="00D4538D" w:rsidRPr="003646CD">
        <w:rPr>
          <w:bCs/>
          <w:lang w:val="ru-RU" w:eastAsia="ru-RU"/>
        </w:rPr>
        <w:t xml:space="preserve"> </w:t>
      </w:r>
      <w:r w:rsidR="00D4538D" w:rsidRPr="00D4538D">
        <w:rPr>
          <w:lang w:val="ru-RU" w:eastAsia="ru-RU"/>
        </w:rPr>
        <w:t xml:space="preserve">инвалидов получили субсидии на открытие собственного дела, из них 14 </w:t>
      </w:r>
      <w:r w:rsidR="00D4538D" w:rsidRPr="00D4538D">
        <w:rPr>
          <w:lang w:val="ru-RU"/>
        </w:rPr>
        <w:t>женщин</w:t>
      </w:r>
      <w:r w:rsidR="00D4538D" w:rsidRPr="00D4538D">
        <w:rPr>
          <w:lang w:val="ru-RU" w:eastAsia="ru-RU"/>
        </w:rPr>
        <w:t>.</w:t>
      </w:r>
    </w:p>
    <w:p w14:paraId="5B2B1A4A" w14:textId="794D4F9F" w:rsidR="00D4538D" w:rsidRPr="00D4538D" w:rsidRDefault="00445656" w:rsidP="00445656">
      <w:pPr>
        <w:pStyle w:val="SingleTxtG"/>
        <w:tabs>
          <w:tab w:val="clear" w:pos="2268"/>
          <w:tab w:val="clear" w:pos="2835"/>
        </w:tabs>
        <w:rPr>
          <w:lang w:val="ru-RU"/>
        </w:rPr>
      </w:pPr>
      <w:r w:rsidRPr="00D4538D">
        <w:rPr>
          <w:bCs/>
          <w:iCs/>
          <w:lang w:val="ru-RU"/>
        </w:rPr>
        <w:t>205.</w:t>
      </w:r>
      <w:r w:rsidRPr="00D4538D">
        <w:rPr>
          <w:bCs/>
          <w:iCs/>
          <w:lang w:val="ru-RU"/>
        </w:rPr>
        <w:tab/>
      </w:r>
      <w:r w:rsidR="00D4538D" w:rsidRPr="00D4538D">
        <w:rPr>
          <w:lang w:val="ru-RU"/>
        </w:rPr>
        <w:t xml:space="preserve">Для </w:t>
      </w:r>
      <w:r w:rsidR="00D4538D" w:rsidRPr="00D4538D">
        <w:rPr>
          <w:lang w:val="ru-RU" w:eastAsia="ru-RU"/>
        </w:rPr>
        <w:t>трудоустройства</w:t>
      </w:r>
      <w:r w:rsidR="00D4538D" w:rsidRPr="00D4538D">
        <w:rPr>
          <w:lang w:val="ru-RU"/>
        </w:rPr>
        <w:t xml:space="preserve"> инвалидов в ИПРА указываются требования к характеру и условиям труда инвалида, </w:t>
      </w:r>
      <w:r w:rsidR="00D4538D" w:rsidRPr="00D4538D">
        <w:rPr>
          <w:bCs/>
          <w:lang w:val="ru-RU"/>
        </w:rPr>
        <w:t>виды работ, показанные условия труда и режим работы, и</w:t>
      </w:r>
      <w:r w:rsidR="00D4538D" w:rsidRPr="00D4538D">
        <w:rPr>
          <w:lang w:val="ru-RU"/>
        </w:rPr>
        <w:t xml:space="preserve">сключив при этом указание конкретного перечня профессий и специальностей. </w:t>
      </w:r>
    </w:p>
    <w:p w14:paraId="1F9C736F" w14:textId="3F45F178" w:rsidR="00D4538D" w:rsidRPr="00D4538D" w:rsidRDefault="00445656" w:rsidP="00445656">
      <w:pPr>
        <w:pStyle w:val="SingleTxtG"/>
        <w:tabs>
          <w:tab w:val="clear" w:pos="2268"/>
          <w:tab w:val="clear" w:pos="2835"/>
        </w:tabs>
        <w:rPr>
          <w:lang w:val="ru-RU"/>
        </w:rPr>
      </w:pPr>
      <w:r w:rsidRPr="00D4538D">
        <w:rPr>
          <w:bCs/>
          <w:iCs/>
          <w:lang w:val="ru-RU"/>
        </w:rPr>
        <w:t>206.</w:t>
      </w:r>
      <w:r w:rsidRPr="00D4538D">
        <w:rPr>
          <w:bCs/>
          <w:iCs/>
          <w:lang w:val="ru-RU"/>
        </w:rPr>
        <w:tab/>
      </w:r>
      <w:r w:rsidR="00D4538D" w:rsidRPr="00D4538D">
        <w:rPr>
          <w:lang w:val="ru-RU"/>
        </w:rPr>
        <w:t>Применяются меры стимулирующего характера нанимателей независимо от формы собственности для приема на работу инвалидов: компенсация на создание рабочих мест, финансирование расходов на оплату труда инвалида в ходе адаптации к трудовой деятельности, ряд налоговых льгот и преференций.</w:t>
      </w:r>
    </w:p>
    <w:p w14:paraId="50053F0B" w14:textId="6A46F585" w:rsidR="00D4538D" w:rsidRPr="00D4538D" w:rsidRDefault="00445656" w:rsidP="00445656">
      <w:pPr>
        <w:pStyle w:val="SingleTxtG"/>
        <w:tabs>
          <w:tab w:val="clear" w:pos="2268"/>
          <w:tab w:val="clear" w:pos="2835"/>
        </w:tabs>
        <w:rPr>
          <w:lang w:val="ru-RU"/>
        </w:rPr>
      </w:pPr>
      <w:r w:rsidRPr="00D4538D">
        <w:rPr>
          <w:bCs/>
          <w:iCs/>
          <w:lang w:val="ru-RU"/>
        </w:rPr>
        <w:t>207.</w:t>
      </w:r>
      <w:r w:rsidRPr="00D4538D">
        <w:rPr>
          <w:bCs/>
          <w:iCs/>
          <w:lang w:val="ru-RU"/>
        </w:rPr>
        <w:tab/>
      </w:r>
      <w:r w:rsidR="00D4538D" w:rsidRPr="00D4538D">
        <w:rPr>
          <w:lang w:val="ru-RU"/>
        </w:rPr>
        <w:t>Используются гибкие формы занятости отдельных групп населения (режим гибкого рабочего времени, суммированный учет рабочего времени, неполное рабочее время, дистанционная работа).</w:t>
      </w:r>
    </w:p>
    <w:p w14:paraId="74505B0A" w14:textId="196F9F82" w:rsidR="00D4538D" w:rsidRPr="00D4538D" w:rsidRDefault="00445656" w:rsidP="00445656">
      <w:pPr>
        <w:pStyle w:val="SingleTxtG"/>
        <w:tabs>
          <w:tab w:val="clear" w:pos="2268"/>
          <w:tab w:val="clear" w:pos="2835"/>
        </w:tabs>
        <w:rPr>
          <w:lang w:val="ru-RU"/>
        </w:rPr>
      </w:pPr>
      <w:r w:rsidRPr="00D4538D">
        <w:rPr>
          <w:bCs/>
          <w:iCs/>
          <w:lang w:val="ru-RU"/>
        </w:rPr>
        <w:t>208.</w:t>
      </w:r>
      <w:r w:rsidRPr="00D4538D">
        <w:rPr>
          <w:bCs/>
          <w:iCs/>
          <w:lang w:val="ru-RU"/>
        </w:rPr>
        <w:tab/>
      </w:r>
      <w:r w:rsidR="00D4538D" w:rsidRPr="00D4538D">
        <w:rPr>
          <w:lang w:val="ru-RU"/>
        </w:rPr>
        <w:t xml:space="preserve">Инвалидам I и II группы устанавливается сокращенная продолжительность рабочего времени </w:t>
      </w:r>
      <w:r w:rsidR="00FC6CBF">
        <w:rPr>
          <w:lang w:val="ru-RU"/>
        </w:rPr>
        <w:t>—</w:t>
      </w:r>
      <w:r w:rsidR="00D4538D" w:rsidRPr="00D4538D">
        <w:rPr>
          <w:lang w:val="ru-RU"/>
        </w:rPr>
        <w:t xml:space="preserve"> не более 35 часов в неделю, а продолжительность ежедневной работы (смены) </w:t>
      </w:r>
      <w:r w:rsidR="00FC6CBF">
        <w:rPr>
          <w:lang w:val="ru-RU"/>
        </w:rPr>
        <w:t>—</w:t>
      </w:r>
      <w:r w:rsidR="00D4538D" w:rsidRPr="00D4538D">
        <w:rPr>
          <w:lang w:val="ru-RU"/>
        </w:rPr>
        <w:t xml:space="preserve"> не более </w:t>
      </w:r>
      <w:r w:rsidR="00AB0DFD">
        <w:rPr>
          <w:lang w:val="ru-RU"/>
        </w:rPr>
        <w:t>7</w:t>
      </w:r>
      <w:r w:rsidR="00D4538D" w:rsidRPr="00D4538D">
        <w:rPr>
          <w:lang w:val="ru-RU"/>
        </w:rPr>
        <w:t xml:space="preserve"> часов. При этом оплата их труда производится в таком же размере, как при полной норме продолжительности рабочего времени.</w:t>
      </w:r>
    </w:p>
    <w:p w14:paraId="49C18ADD" w14:textId="0BCB830F" w:rsidR="00D4538D" w:rsidRPr="00D4538D" w:rsidRDefault="00445656" w:rsidP="00445656">
      <w:pPr>
        <w:pStyle w:val="SingleTxtG"/>
        <w:tabs>
          <w:tab w:val="clear" w:pos="2268"/>
          <w:tab w:val="clear" w:pos="2835"/>
        </w:tabs>
        <w:rPr>
          <w:lang w:val="ru-RU"/>
        </w:rPr>
      </w:pPr>
      <w:r w:rsidRPr="00D4538D">
        <w:rPr>
          <w:bCs/>
          <w:iCs/>
          <w:lang w:val="ru-RU"/>
        </w:rPr>
        <w:t>209.</w:t>
      </w:r>
      <w:r w:rsidRPr="00D4538D">
        <w:rPr>
          <w:bCs/>
          <w:iCs/>
          <w:lang w:val="ru-RU"/>
        </w:rPr>
        <w:tab/>
      </w:r>
      <w:r w:rsidR="00D4538D" w:rsidRPr="00D4538D">
        <w:rPr>
          <w:lang w:val="ru-RU"/>
        </w:rPr>
        <w:t>Согласно статье 57 Трудового кодекса заработная плата работнику выплачивается нанимателем без какой-либо дискриминации за выполненную работу в зависимости от ее сложности, количества, качества, условий труда и квалификации работника с учетом фактически отработанного времени. Заработная плата работника максимальным размером не ограничивается.</w:t>
      </w:r>
    </w:p>
    <w:p w14:paraId="20F9206C" w14:textId="71C41E4E" w:rsidR="00D4538D" w:rsidRPr="00D4538D" w:rsidRDefault="00445656" w:rsidP="00445656">
      <w:pPr>
        <w:pStyle w:val="SingleTxtG"/>
        <w:tabs>
          <w:tab w:val="clear" w:pos="2268"/>
          <w:tab w:val="clear" w:pos="2835"/>
        </w:tabs>
        <w:rPr>
          <w:lang w:val="ru-RU"/>
        </w:rPr>
      </w:pPr>
      <w:r w:rsidRPr="00D4538D">
        <w:rPr>
          <w:bCs/>
          <w:iCs/>
          <w:lang w:val="ru-RU"/>
        </w:rPr>
        <w:t>210.</w:t>
      </w:r>
      <w:r w:rsidRPr="00D4538D">
        <w:rPr>
          <w:bCs/>
          <w:iCs/>
          <w:lang w:val="ru-RU"/>
        </w:rPr>
        <w:tab/>
      </w:r>
      <w:r w:rsidR="00D4538D" w:rsidRPr="00D4538D">
        <w:rPr>
          <w:lang w:val="ru-RU"/>
        </w:rPr>
        <w:t>Законом о правах инвалидов предусмотрен ряд новаций, направленных на совершенствование механизма трудоустройства и занятости людей с инвалидностью:</w:t>
      </w:r>
    </w:p>
    <w:p w14:paraId="105D8470" w14:textId="0B3B01E3"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eastAsia="zh-CN"/>
        </w:rPr>
        <w:t xml:space="preserve">введение системы квотирования рабочих мест для </w:t>
      </w:r>
      <w:r w:rsidR="00D4538D" w:rsidRPr="00D4538D">
        <w:rPr>
          <w:lang w:val="ru-RU"/>
        </w:rPr>
        <w:t>инвалидов на предприятиях;</w:t>
      </w:r>
    </w:p>
    <w:p w14:paraId="6EAE6ED0" w14:textId="1BBF0BF9"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 xml:space="preserve">финансирование и компенсация расходов для предприятий всех форм собственности, создающих рабочие места для инвалидов; </w:t>
      </w:r>
    </w:p>
    <w:p w14:paraId="34DE0F42" w14:textId="4E61DF44"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 xml:space="preserve">увеличение срока адаптации к трудовой деятельности для инвалидов с интеллектуальными нарушениями до </w:t>
      </w:r>
      <w:r w:rsidR="001118F6">
        <w:rPr>
          <w:lang w:val="ru-RU"/>
        </w:rPr>
        <w:t>двух</w:t>
      </w:r>
      <w:r w:rsidR="00D4538D" w:rsidRPr="00D4538D">
        <w:rPr>
          <w:lang w:val="ru-RU"/>
        </w:rPr>
        <w:t xml:space="preserve"> лет.</w:t>
      </w:r>
    </w:p>
    <w:p w14:paraId="45FC2DD2" w14:textId="38451C77" w:rsidR="00D4538D" w:rsidRPr="00D4538D" w:rsidRDefault="00445656" w:rsidP="00445656">
      <w:pPr>
        <w:pStyle w:val="SingleTxtG"/>
        <w:tabs>
          <w:tab w:val="clear" w:pos="2268"/>
          <w:tab w:val="clear" w:pos="2835"/>
        </w:tabs>
        <w:rPr>
          <w:lang w:val="ru-RU"/>
        </w:rPr>
      </w:pPr>
      <w:r w:rsidRPr="00D4538D">
        <w:rPr>
          <w:bCs/>
          <w:iCs/>
          <w:lang w:val="ru-RU"/>
        </w:rPr>
        <w:t>211.</w:t>
      </w:r>
      <w:r w:rsidRPr="00D4538D">
        <w:rPr>
          <w:bCs/>
          <w:iCs/>
          <w:lang w:val="ru-RU"/>
        </w:rPr>
        <w:tab/>
      </w:r>
      <w:r w:rsidR="00D4538D" w:rsidRPr="00D4538D">
        <w:rPr>
          <w:lang w:val="ru-RU"/>
        </w:rPr>
        <w:t>Предприятиям, использующим труд инвалидов, в том числе предприятиям общественных объединений инвалидов предоставляются:</w:t>
      </w:r>
    </w:p>
    <w:p w14:paraId="767698C5" w14:textId="7DDA3C38"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льготы при проведении государственных закупок (закупка из одного источника), в том числе установление преференциальной поправки;</w:t>
      </w:r>
    </w:p>
    <w:p w14:paraId="3ECFA258" w14:textId="43931D5C"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льготы по налогам (по налогу на добавленную стоимость, на прибыль, на недвижимость) при численности работников с инвалидностью не менее 30</w:t>
      </w:r>
      <w:r w:rsidR="005A6BB1">
        <w:rPr>
          <w:lang w:val="ru-RU"/>
        </w:rPr>
        <w:t> </w:t>
      </w:r>
      <w:r w:rsidR="00D4538D" w:rsidRPr="00D4538D">
        <w:rPr>
          <w:lang w:val="ru-RU"/>
        </w:rPr>
        <w:t xml:space="preserve">процентов; </w:t>
      </w:r>
    </w:p>
    <w:p w14:paraId="3E93EFA6" w14:textId="626E7BE0"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освобождение от уплаты обязательных страховых взносов в Фонд социальной защиты населения;</w:t>
      </w:r>
    </w:p>
    <w:p w14:paraId="4C5D7970" w14:textId="2BF7F493"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льготы по обязательному страхованию от несчастных случаев на производстве.</w:t>
      </w:r>
    </w:p>
    <w:p w14:paraId="39089820" w14:textId="77777777" w:rsidR="00D4538D" w:rsidRPr="00D4538D" w:rsidRDefault="00D4538D" w:rsidP="006C5FE5">
      <w:pPr>
        <w:pStyle w:val="SingleTxtG"/>
        <w:keepNext/>
        <w:keepLines/>
        <w:rPr>
          <w:lang w:val="ru-RU"/>
        </w:rPr>
      </w:pPr>
      <w:r w:rsidRPr="00D4538D">
        <w:rPr>
          <w:lang w:val="ru-RU"/>
        </w:rPr>
        <w:lastRenderedPageBreak/>
        <w:t>С 1 января 2022 года до 1 января 2025 года предусмотрено:</w:t>
      </w:r>
    </w:p>
    <w:p w14:paraId="19C0E6AF" w14:textId="67B1D2FC" w:rsidR="00D4538D" w:rsidRPr="00D4538D" w:rsidRDefault="00445656" w:rsidP="006C5FE5">
      <w:pPr>
        <w:pStyle w:val="Bullet1G"/>
        <w:keepNext/>
        <w:keepLines/>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освобождение организаций, использующих труд инвалидов, от налога на прибыль в отношении суммы доходов от сдачи имущества в аренду;</w:t>
      </w:r>
    </w:p>
    <w:p w14:paraId="185E7FFF" w14:textId="632D9B75"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освобождение земельных участков общественных объединений инвалидов, их унитарных предприятий и учреждений от земельного налога и арендной платы за земельные участки, находящиеся в государственной собственности.</w:t>
      </w:r>
    </w:p>
    <w:p w14:paraId="36B60FDE" w14:textId="654A7B7D" w:rsidR="00D4538D" w:rsidRPr="00D4538D" w:rsidRDefault="00FB4D47" w:rsidP="00FB4D47">
      <w:pPr>
        <w:pStyle w:val="H1G"/>
        <w:rPr>
          <w:rFonts w:eastAsia="Calibri"/>
          <w:lang w:val="ru-RU"/>
        </w:rPr>
      </w:pPr>
      <w:r>
        <w:rPr>
          <w:lang w:val="ru-RU"/>
        </w:rPr>
        <w:tab/>
      </w:r>
      <w:r>
        <w:rPr>
          <w:lang w:val="ru-RU"/>
        </w:rPr>
        <w:tab/>
      </w:r>
      <w:r w:rsidR="00C8517B" w:rsidRPr="008A38F8">
        <w:rPr>
          <w:bCs/>
          <w:lang w:val="ru-RU"/>
        </w:rPr>
        <w:t>Ответ на пункт</w:t>
      </w:r>
      <w:r w:rsidR="00D4538D" w:rsidRPr="00D4538D">
        <w:rPr>
          <w:lang w:val="ru-RU"/>
        </w:rPr>
        <w:t xml:space="preserve"> 28 перечня вопросов </w:t>
      </w:r>
    </w:p>
    <w:p w14:paraId="018B7851" w14:textId="59C7DB1C" w:rsidR="00D4538D" w:rsidRPr="00D4538D" w:rsidRDefault="00445656" w:rsidP="00445656">
      <w:pPr>
        <w:pStyle w:val="SingleTxtG"/>
        <w:tabs>
          <w:tab w:val="clear" w:pos="2268"/>
          <w:tab w:val="clear" w:pos="2835"/>
        </w:tabs>
        <w:rPr>
          <w:lang w:val="ru-RU" w:eastAsia="ru-RU"/>
        </w:rPr>
      </w:pPr>
      <w:r w:rsidRPr="00D4538D">
        <w:rPr>
          <w:bCs/>
          <w:iCs/>
          <w:lang w:val="ru-RU" w:eastAsia="ru-RU"/>
        </w:rPr>
        <w:t>212.</w:t>
      </w:r>
      <w:r w:rsidRPr="00D4538D">
        <w:rPr>
          <w:bCs/>
          <w:iCs/>
          <w:lang w:val="ru-RU" w:eastAsia="ru-RU"/>
        </w:rPr>
        <w:tab/>
      </w:r>
      <w:r w:rsidR="00D4538D" w:rsidRPr="00D4538D">
        <w:rPr>
          <w:lang w:val="ru-RU" w:eastAsia="ru-RU"/>
        </w:rPr>
        <w:t xml:space="preserve">В Республике Беларусь инвалидам всех категорий и всех возрастов выплачивается трудовая </w:t>
      </w:r>
      <w:r w:rsidR="00D4538D" w:rsidRPr="00D4538D">
        <w:rPr>
          <w:lang w:val="ru-RU"/>
        </w:rPr>
        <w:t>пенсия</w:t>
      </w:r>
      <w:r w:rsidR="00D4538D" w:rsidRPr="00D4538D">
        <w:rPr>
          <w:lang w:val="ru-RU" w:eastAsia="ru-RU"/>
        </w:rPr>
        <w:t xml:space="preserve"> по инвалидности или социальная пенсия с учетом инвалидности.</w:t>
      </w:r>
    </w:p>
    <w:p w14:paraId="5E936589" w14:textId="418D0364" w:rsidR="00D4538D" w:rsidRPr="00D4538D" w:rsidRDefault="00445656" w:rsidP="00445656">
      <w:pPr>
        <w:pStyle w:val="SingleTxtG"/>
        <w:tabs>
          <w:tab w:val="clear" w:pos="2268"/>
          <w:tab w:val="clear" w:pos="2835"/>
        </w:tabs>
        <w:rPr>
          <w:lang w:val="ru-RU" w:eastAsia="ru-RU"/>
        </w:rPr>
      </w:pPr>
      <w:r w:rsidRPr="00D4538D">
        <w:rPr>
          <w:bCs/>
          <w:iCs/>
          <w:lang w:val="ru-RU" w:eastAsia="ru-RU"/>
        </w:rPr>
        <w:t>213.</w:t>
      </w:r>
      <w:r w:rsidRPr="00D4538D">
        <w:rPr>
          <w:bCs/>
          <w:iCs/>
          <w:lang w:val="ru-RU" w:eastAsia="ru-RU"/>
        </w:rPr>
        <w:tab/>
      </w:r>
      <w:r w:rsidR="00D4538D" w:rsidRPr="00D4538D">
        <w:rPr>
          <w:lang w:val="ru-RU" w:eastAsia="ru-RU"/>
        </w:rPr>
        <w:t>К трудовой пенсии выплачиваются надбавки, повышения и доплаты:</w:t>
      </w:r>
    </w:p>
    <w:p w14:paraId="57AB15C1" w14:textId="16D341B9" w:rsidR="00D4538D" w:rsidRPr="00D4538D" w:rsidRDefault="00445656" w:rsidP="00445656">
      <w:pPr>
        <w:pStyle w:val="Bullet1G"/>
        <w:numPr>
          <w:ilvl w:val="0"/>
          <w:numId w:val="0"/>
        </w:numPr>
        <w:tabs>
          <w:tab w:val="left" w:pos="1701"/>
        </w:tabs>
        <w:ind w:left="1701" w:hanging="170"/>
        <w:rPr>
          <w:lang w:val="ru-RU" w:eastAsia="ru-RU"/>
        </w:rPr>
      </w:pPr>
      <w:r w:rsidRPr="00D4538D">
        <w:rPr>
          <w:lang w:val="ru-RU" w:eastAsia="ru-RU"/>
        </w:rPr>
        <w:t>•</w:t>
      </w:r>
      <w:r w:rsidRPr="00D4538D">
        <w:rPr>
          <w:lang w:val="ru-RU" w:eastAsia="ru-RU"/>
        </w:rPr>
        <w:tab/>
      </w:r>
      <w:r w:rsidR="00D4538D" w:rsidRPr="00D4538D">
        <w:rPr>
          <w:lang w:val="ru-RU" w:eastAsia="ru-RU"/>
        </w:rPr>
        <w:t xml:space="preserve">надбавка на уход инвалиду </w:t>
      </w:r>
      <w:r w:rsidR="00D4538D" w:rsidRPr="00D4538D">
        <w:rPr>
          <w:lang w:val="en-US" w:eastAsia="ru-RU"/>
        </w:rPr>
        <w:t>I</w:t>
      </w:r>
      <w:r w:rsidR="00D4538D" w:rsidRPr="00D4538D">
        <w:rPr>
          <w:lang w:val="ru-RU" w:eastAsia="ru-RU"/>
        </w:rPr>
        <w:t xml:space="preserve"> группы (100 процентов минимального размера пенсии по возрасту (МПВ);</w:t>
      </w:r>
    </w:p>
    <w:p w14:paraId="596E8260" w14:textId="6B682EAB" w:rsidR="00D4538D" w:rsidRPr="00D4538D" w:rsidRDefault="00445656" w:rsidP="00445656">
      <w:pPr>
        <w:pStyle w:val="Bullet1G"/>
        <w:numPr>
          <w:ilvl w:val="0"/>
          <w:numId w:val="0"/>
        </w:numPr>
        <w:tabs>
          <w:tab w:val="left" w:pos="1701"/>
        </w:tabs>
        <w:ind w:left="1701" w:hanging="170"/>
        <w:rPr>
          <w:lang w:val="ru-RU" w:eastAsia="ru-RU"/>
        </w:rPr>
      </w:pPr>
      <w:r w:rsidRPr="00D4538D">
        <w:rPr>
          <w:lang w:val="ru-RU" w:eastAsia="ru-RU"/>
        </w:rPr>
        <w:t>•</w:t>
      </w:r>
      <w:r w:rsidRPr="00D4538D">
        <w:rPr>
          <w:lang w:val="ru-RU" w:eastAsia="ru-RU"/>
        </w:rPr>
        <w:tab/>
      </w:r>
      <w:r w:rsidR="00D4538D" w:rsidRPr="00D4538D">
        <w:rPr>
          <w:lang w:val="ru-RU" w:eastAsia="ru-RU"/>
        </w:rPr>
        <w:t>доплата к пенсии лицам в возрасте 75</w:t>
      </w:r>
      <w:r w:rsidR="00803342">
        <w:rPr>
          <w:lang w:val="ru-RU" w:eastAsia="ru-RU"/>
        </w:rPr>
        <w:t>–</w:t>
      </w:r>
      <w:r w:rsidR="00D4538D" w:rsidRPr="00D4538D">
        <w:rPr>
          <w:lang w:val="ru-RU" w:eastAsia="ru-RU"/>
        </w:rPr>
        <w:t>79 лет в размере 75 процентов МПВ, в</w:t>
      </w:r>
      <w:r w:rsidR="00803342">
        <w:rPr>
          <w:lang w:val="ru-RU" w:eastAsia="ru-RU"/>
        </w:rPr>
        <w:t> </w:t>
      </w:r>
      <w:r w:rsidR="00D4538D" w:rsidRPr="00D4538D">
        <w:rPr>
          <w:lang w:val="ru-RU" w:eastAsia="ru-RU"/>
        </w:rPr>
        <w:t>возрасте 80 лет и старше 100 процентов МПВ;</w:t>
      </w:r>
    </w:p>
    <w:p w14:paraId="7F8C80FA" w14:textId="10A6D5E3" w:rsidR="00D4538D" w:rsidRPr="00D4538D" w:rsidRDefault="00445656" w:rsidP="00445656">
      <w:pPr>
        <w:pStyle w:val="Bullet1G"/>
        <w:numPr>
          <w:ilvl w:val="0"/>
          <w:numId w:val="0"/>
        </w:numPr>
        <w:tabs>
          <w:tab w:val="left" w:pos="1701"/>
        </w:tabs>
        <w:ind w:left="1701" w:hanging="170"/>
        <w:rPr>
          <w:lang w:val="ru-RU" w:eastAsia="ru-RU"/>
        </w:rPr>
      </w:pPr>
      <w:r w:rsidRPr="00D4538D">
        <w:rPr>
          <w:lang w:val="ru-RU" w:eastAsia="ru-RU"/>
        </w:rPr>
        <w:t>•</w:t>
      </w:r>
      <w:r w:rsidRPr="00D4538D">
        <w:rPr>
          <w:lang w:val="ru-RU" w:eastAsia="ru-RU"/>
        </w:rPr>
        <w:tab/>
      </w:r>
      <w:r w:rsidR="00D4538D" w:rsidRPr="00D4538D">
        <w:rPr>
          <w:lang w:val="ru-RU" w:eastAsia="ru-RU"/>
        </w:rPr>
        <w:t>повышение к пенсии по возрасту инвалидам с детства в размере 50 процентов МПВ.</w:t>
      </w:r>
    </w:p>
    <w:p w14:paraId="4C3CEA6F" w14:textId="5FFD39FF" w:rsidR="00D4538D" w:rsidRPr="00D4538D" w:rsidRDefault="00445656" w:rsidP="00445656">
      <w:pPr>
        <w:pStyle w:val="SingleTxtG"/>
        <w:tabs>
          <w:tab w:val="clear" w:pos="2268"/>
          <w:tab w:val="clear" w:pos="2835"/>
        </w:tabs>
        <w:rPr>
          <w:lang w:val="ru-RU" w:eastAsia="ru-RU"/>
        </w:rPr>
      </w:pPr>
      <w:r w:rsidRPr="00D4538D">
        <w:rPr>
          <w:bCs/>
          <w:iCs/>
          <w:lang w:val="ru-RU" w:eastAsia="ru-RU"/>
        </w:rPr>
        <w:t>214.</w:t>
      </w:r>
      <w:r w:rsidRPr="00D4538D">
        <w:rPr>
          <w:bCs/>
          <w:iCs/>
          <w:lang w:val="ru-RU" w:eastAsia="ru-RU"/>
        </w:rPr>
        <w:tab/>
      </w:r>
      <w:r w:rsidR="00D4538D" w:rsidRPr="00D4538D">
        <w:rPr>
          <w:lang w:val="ru-RU" w:eastAsia="ru-RU"/>
        </w:rPr>
        <w:t xml:space="preserve">Для инвалидов с детства, а также лицам с длительным периодом нахождения на инвалидности установлены пониженные требования к страховому, а также к общему стажу. К тому же инвалидам с детства пенсия назначается на </w:t>
      </w:r>
      <w:r w:rsidR="00D815DB">
        <w:rPr>
          <w:lang w:val="ru-RU" w:eastAsia="ru-RU"/>
        </w:rPr>
        <w:t>пять</w:t>
      </w:r>
      <w:r w:rsidR="00D4538D" w:rsidRPr="00D4538D">
        <w:rPr>
          <w:lang w:val="ru-RU" w:eastAsia="ru-RU"/>
        </w:rPr>
        <w:t xml:space="preserve"> лет ранее общего пенсионного возраста.  </w:t>
      </w:r>
    </w:p>
    <w:p w14:paraId="57FA88A7" w14:textId="05F3407A" w:rsidR="00D4538D" w:rsidRPr="00D4538D" w:rsidRDefault="00445656" w:rsidP="00445656">
      <w:pPr>
        <w:pStyle w:val="SingleTxtG"/>
        <w:tabs>
          <w:tab w:val="clear" w:pos="2268"/>
          <w:tab w:val="clear" w:pos="2835"/>
        </w:tabs>
        <w:rPr>
          <w:lang w:val="ru-RU" w:eastAsia="ru-RU"/>
        </w:rPr>
      </w:pPr>
      <w:r w:rsidRPr="00D4538D">
        <w:rPr>
          <w:bCs/>
          <w:iCs/>
          <w:lang w:val="ru-RU" w:eastAsia="ru-RU"/>
        </w:rPr>
        <w:t>215.</w:t>
      </w:r>
      <w:r w:rsidRPr="00D4538D">
        <w:rPr>
          <w:bCs/>
          <w:iCs/>
          <w:lang w:val="ru-RU" w:eastAsia="ru-RU"/>
        </w:rPr>
        <w:tab/>
      </w:r>
      <w:r w:rsidR="00D4538D" w:rsidRPr="00D4538D">
        <w:rPr>
          <w:lang w:val="ru-RU" w:eastAsia="ru-RU"/>
        </w:rPr>
        <w:t xml:space="preserve">В августе 2022 </w:t>
      </w:r>
      <w:r w:rsidR="00320783">
        <w:rPr>
          <w:lang w:val="ru-RU" w:eastAsia="ru-RU"/>
        </w:rPr>
        <w:t>года</w:t>
      </w:r>
      <w:r w:rsidR="00D4538D" w:rsidRPr="00D4538D">
        <w:rPr>
          <w:lang w:val="ru-RU" w:eastAsia="ru-RU"/>
        </w:rPr>
        <w:t xml:space="preserve"> средняя пенсия по инвалидности составила 523 рубля (212</w:t>
      </w:r>
      <w:r w:rsidR="00615532">
        <w:rPr>
          <w:lang w:val="ru-RU" w:eastAsia="ru-RU"/>
        </w:rPr>
        <w:t> </w:t>
      </w:r>
      <w:r w:rsidR="00D4538D" w:rsidRPr="00D4538D">
        <w:rPr>
          <w:lang w:val="ru-RU" w:eastAsia="ru-RU"/>
        </w:rPr>
        <w:t xml:space="preserve">процентов бюджета прожиточного минимума пенсионера (БПМ), средняя социальная пенсия у детей-инвалидов в возрасте до 18 лет </w:t>
      </w:r>
      <w:r w:rsidR="00FC6CBF">
        <w:rPr>
          <w:lang w:val="ru-RU" w:eastAsia="ru-RU"/>
        </w:rPr>
        <w:t>—</w:t>
      </w:r>
      <w:r w:rsidR="00D4538D" w:rsidRPr="00D4538D">
        <w:rPr>
          <w:lang w:val="ru-RU" w:eastAsia="ru-RU"/>
        </w:rPr>
        <w:t xml:space="preserve"> 321 рубль (130 процентов БПМ).  </w:t>
      </w:r>
    </w:p>
    <w:p w14:paraId="415950D3" w14:textId="1C691264" w:rsidR="00D4538D" w:rsidRPr="00D4538D" w:rsidRDefault="00445656" w:rsidP="00445656">
      <w:pPr>
        <w:pStyle w:val="SingleTxtG"/>
        <w:tabs>
          <w:tab w:val="clear" w:pos="2268"/>
          <w:tab w:val="clear" w:pos="2835"/>
        </w:tabs>
        <w:rPr>
          <w:lang w:val="ru-RU" w:eastAsia="ru-RU"/>
        </w:rPr>
      </w:pPr>
      <w:r w:rsidRPr="00D4538D">
        <w:rPr>
          <w:bCs/>
          <w:iCs/>
          <w:lang w:val="ru-RU" w:eastAsia="ru-RU"/>
        </w:rPr>
        <w:t>216.</w:t>
      </w:r>
      <w:r w:rsidRPr="00D4538D">
        <w:rPr>
          <w:bCs/>
          <w:iCs/>
          <w:lang w:val="ru-RU" w:eastAsia="ru-RU"/>
        </w:rPr>
        <w:tab/>
      </w:r>
      <w:r w:rsidR="00D4538D" w:rsidRPr="00D4538D">
        <w:rPr>
          <w:lang w:val="ru-RU" w:eastAsia="ru-RU"/>
        </w:rPr>
        <w:t>Более 200 тыс</w:t>
      </w:r>
      <w:r w:rsidR="00D95A9B">
        <w:rPr>
          <w:lang w:val="ru-RU" w:eastAsia="ru-RU"/>
        </w:rPr>
        <w:t>.</w:t>
      </w:r>
      <w:r w:rsidR="00D4538D" w:rsidRPr="00D4538D">
        <w:rPr>
          <w:lang w:val="ru-RU" w:eastAsia="ru-RU"/>
        </w:rPr>
        <w:t xml:space="preserve"> людей с инвалидностью получают пенсию по возрасту, средний размер которой составляет 685 рублей (277 процентов БПМ).</w:t>
      </w:r>
    </w:p>
    <w:p w14:paraId="1A7E868C" w14:textId="338F52D2" w:rsidR="00D4538D" w:rsidRPr="00D4538D" w:rsidRDefault="00445656" w:rsidP="00445656">
      <w:pPr>
        <w:pStyle w:val="SingleTxtG"/>
        <w:tabs>
          <w:tab w:val="clear" w:pos="2268"/>
          <w:tab w:val="clear" w:pos="2835"/>
        </w:tabs>
        <w:rPr>
          <w:lang w:val="ru-RU" w:eastAsia="ru-RU"/>
        </w:rPr>
      </w:pPr>
      <w:r w:rsidRPr="00D4538D">
        <w:rPr>
          <w:bCs/>
          <w:iCs/>
          <w:lang w:val="ru-RU" w:eastAsia="ru-RU"/>
        </w:rPr>
        <w:t>217.</w:t>
      </w:r>
      <w:r w:rsidRPr="00D4538D">
        <w:rPr>
          <w:bCs/>
          <w:iCs/>
          <w:lang w:val="ru-RU" w:eastAsia="ru-RU"/>
        </w:rPr>
        <w:tab/>
      </w:r>
      <w:r w:rsidR="00D4538D" w:rsidRPr="00D4538D">
        <w:rPr>
          <w:lang w:val="ru-RU" w:eastAsia="ru-RU"/>
        </w:rPr>
        <w:t>Работающим инвалидам пенсия выплачивается практически без ограничения е</w:t>
      </w:r>
      <w:r w:rsidR="00DA1CD0">
        <w:rPr>
          <w:lang w:val="ru-RU" w:eastAsia="ru-RU"/>
        </w:rPr>
        <w:t>е</w:t>
      </w:r>
      <w:r w:rsidR="00D4538D" w:rsidRPr="00D4538D">
        <w:rPr>
          <w:lang w:val="ru-RU" w:eastAsia="ru-RU"/>
        </w:rPr>
        <w:t xml:space="preserve"> размера. </w:t>
      </w:r>
    </w:p>
    <w:p w14:paraId="02FC5ED0" w14:textId="564556CE" w:rsidR="00D4538D" w:rsidRPr="00D4538D" w:rsidRDefault="00445656" w:rsidP="00445656">
      <w:pPr>
        <w:pStyle w:val="SingleTxtG"/>
        <w:tabs>
          <w:tab w:val="clear" w:pos="2268"/>
          <w:tab w:val="clear" w:pos="2835"/>
        </w:tabs>
        <w:rPr>
          <w:lang w:val="ru-RU" w:eastAsia="ru-RU"/>
        </w:rPr>
      </w:pPr>
      <w:r w:rsidRPr="00D4538D">
        <w:rPr>
          <w:bCs/>
          <w:iCs/>
          <w:lang w:val="ru-RU" w:eastAsia="ru-RU"/>
        </w:rPr>
        <w:t>218.</w:t>
      </w:r>
      <w:r w:rsidRPr="00D4538D">
        <w:rPr>
          <w:bCs/>
          <w:iCs/>
          <w:lang w:val="ru-RU" w:eastAsia="ru-RU"/>
        </w:rPr>
        <w:tab/>
      </w:r>
      <w:r w:rsidR="00D4538D" w:rsidRPr="00D4538D">
        <w:rPr>
          <w:bCs/>
          <w:lang w:val="ru-RU" w:eastAsia="ru-RU"/>
        </w:rPr>
        <w:t>С 2001 года в Республике</w:t>
      </w:r>
      <w:r w:rsidR="00D4538D" w:rsidRPr="00D4538D">
        <w:rPr>
          <w:lang w:val="ru-RU" w:eastAsia="ru-RU"/>
        </w:rPr>
        <w:t xml:space="preserve"> Беларусь функционирует система государственной адресной социальной помощи (ГАСП) для оказания временной материальной поддержки малообеспеченным и находящимся в трудной жизненной ситуации гражданам и семьям. </w:t>
      </w:r>
      <w:r w:rsidR="00D4538D" w:rsidRPr="00D4538D">
        <w:rPr>
          <w:bCs/>
          <w:lang w:val="ru-RU" w:eastAsia="ru-RU"/>
        </w:rPr>
        <w:t>Система ГАСП включает четыре вида социальных выплат, в том числе социальное пособие для возмещения затрат на приобретение предметов гигиены для детей-инвалидов в возрасте до 18</w:t>
      </w:r>
      <w:r w:rsidR="006C5FE5">
        <w:rPr>
          <w:bCs/>
          <w:lang w:val="ru-RU" w:eastAsia="ru-RU"/>
        </w:rPr>
        <w:t xml:space="preserve"> </w:t>
      </w:r>
      <w:r w:rsidR="00D4538D" w:rsidRPr="00D4538D">
        <w:rPr>
          <w:bCs/>
          <w:lang w:val="ru-RU" w:eastAsia="ru-RU"/>
        </w:rPr>
        <w:t xml:space="preserve">лет, имеющих IV степень утраты здоровья, инвалидов I группы. Назначается независимо от уровня дохода </w:t>
      </w:r>
      <w:r w:rsidR="00845865">
        <w:rPr>
          <w:bCs/>
          <w:lang w:val="ru-RU" w:eastAsia="ru-RU"/>
        </w:rPr>
        <w:t>четыре</w:t>
      </w:r>
      <w:r w:rsidR="00D4538D" w:rsidRPr="00D4538D">
        <w:rPr>
          <w:bCs/>
          <w:lang w:val="ru-RU" w:eastAsia="ru-RU"/>
        </w:rPr>
        <w:t xml:space="preserve"> раза в год на общую сумму до 6 </w:t>
      </w:r>
      <w:r w:rsidR="00D4538D" w:rsidRPr="00D4538D">
        <w:rPr>
          <w:lang w:val="ru-RU" w:eastAsia="ru-RU"/>
        </w:rPr>
        <w:t>бюджетов прожиточного минимума.</w:t>
      </w:r>
    </w:p>
    <w:p w14:paraId="26CDFCA6" w14:textId="160F77EE" w:rsidR="00D4538D" w:rsidRPr="00D4538D" w:rsidRDefault="00445656" w:rsidP="00445656">
      <w:pPr>
        <w:pStyle w:val="SingleTxtG"/>
        <w:tabs>
          <w:tab w:val="clear" w:pos="2268"/>
          <w:tab w:val="clear" w:pos="2835"/>
        </w:tabs>
        <w:rPr>
          <w:lang w:val="ru-RU" w:eastAsia="ru-RU"/>
        </w:rPr>
      </w:pPr>
      <w:r w:rsidRPr="00D4538D">
        <w:rPr>
          <w:bCs/>
          <w:iCs/>
          <w:lang w:val="ru-RU" w:eastAsia="ru-RU"/>
        </w:rPr>
        <w:t>219.</w:t>
      </w:r>
      <w:r w:rsidRPr="00D4538D">
        <w:rPr>
          <w:bCs/>
          <w:iCs/>
          <w:lang w:val="ru-RU" w:eastAsia="ru-RU"/>
        </w:rPr>
        <w:tab/>
      </w:r>
      <w:r w:rsidR="00D4538D" w:rsidRPr="00D4538D">
        <w:rPr>
          <w:lang w:val="ru-RU" w:eastAsia="ru-RU"/>
        </w:rPr>
        <w:t xml:space="preserve">Для поддержки инвалидов, пожилых граждан, многодетных семей в Беларуси применяется система скидок, акций и бонусов во всех сферах обслуживания населения. </w:t>
      </w:r>
    </w:p>
    <w:p w14:paraId="476230CB" w14:textId="6E7EEB22" w:rsidR="00D4538D" w:rsidRPr="00D4538D" w:rsidRDefault="00445656" w:rsidP="00445656">
      <w:pPr>
        <w:pStyle w:val="SingleTxtG"/>
        <w:tabs>
          <w:tab w:val="clear" w:pos="2268"/>
          <w:tab w:val="clear" w:pos="2835"/>
        </w:tabs>
        <w:rPr>
          <w:lang w:val="ru-RU" w:eastAsia="ru-RU"/>
        </w:rPr>
      </w:pPr>
      <w:r w:rsidRPr="00D4538D">
        <w:rPr>
          <w:bCs/>
          <w:iCs/>
          <w:lang w:val="ru-RU" w:eastAsia="ru-RU"/>
        </w:rPr>
        <w:t>220.</w:t>
      </w:r>
      <w:r w:rsidRPr="00D4538D">
        <w:rPr>
          <w:bCs/>
          <w:iCs/>
          <w:lang w:val="ru-RU" w:eastAsia="ru-RU"/>
        </w:rPr>
        <w:tab/>
      </w:r>
      <w:r w:rsidR="00D4538D" w:rsidRPr="00D4538D">
        <w:rPr>
          <w:lang w:val="ru-RU" w:eastAsia="ru-RU"/>
        </w:rPr>
        <w:t>В регионах решениями местных органов власти предусматриваются дополнительные меры поддержки инвалидов, например, в виде компенсации расходов на проезд для проведения процедуры гемодиализа (Минская область), оплаты мероприятий по реабилитации и оздоровлению, бесплатного питания, стоимости оздоровления детей-инвалидов и восстановительного лечения для инвалидов-колясочников, возмещения затрат на ремонт квартир (домов) для одиноких инвалидов</w:t>
      </w:r>
      <w:r w:rsidR="004420C1">
        <w:rPr>
          <w:lang w:val="ru-RU" w:eastAsia="ru-RU"/>
        </w:rPr>
        <w:t> </w:t>
      </w:r>
      <w:r w:rsidR="00D4538D" w:rsidRPr="00D4538D">
        <w:rPr>
          <w:lang w:val="en-US" w:eastAsia="ru-RU"/>
        </w:rPr>
        <w:t>I</w:t>
      </w:r>
      <w:r w:rsidR="00D4538D" w:rsidRPr="00D4538D">
        <w:rPr>
          <w:lang w:val="ru-RU" w:eastAsia="ru-RU"/>
        </w:rPr>
        <w:t xml:space="preserve"> и малообеспеченных одиноких инвалидов </w:t>
      </w:r>
      <w:r w:rsidR="00D4538D" w:rsidRPr="00D4538D">
        <w:rPr>
          <w:lang w:val="en-US" w:eastAsia="ru-RU"/>
        </w:rPr>
        <w:t>II</w:t>
      </w:r>
      <w:r w:rsidR="004420C1">
        <w:rPr>
          <w:lang w:val="ru-RU" w:eastAsia="ru-RU"/>
        </w:rPr>
        <w:t> </w:t>
      </w:r>
      <w:r w:rsidR="00D4538D" w:rsidRPr="00D4538D">
        <w:rPr>
          <w:lang w:val="ru-RU" w:eastAsia="ru-RU"/>
        </w:rPr>
        <w:t xml:space="preserve">группы (Минск), приобретения и установки (замены) автономных пожарных извещателей в домовладениях одиноких инвалидов </w:t>
      </w:r>
      <w:r w:rsidR="00D4538D" w:rsidRPr="00D4538D">
        <w:rPr>
          <w:lang w:val="en-US" w:eastAsia="ru-RU"/>
        </w:rPr>
        <w:t>I</w:t>
      </w:r>
      <w:r w:rsidR="00D4538D" w:rsidRPr="00D4538D">
        <w:rPr>
          <w:lang w:val="ru-RU" w:eastAsia="ru-RU"/>
        </w:rPr>
        <w:t xml:space="preserve"> и </w:t>
      </w:r>
      <w:r w:rsidR="00D4538D" w:rsidRPr="00D4538D">
        <w:rPr>
          <w:lang w:val="en-US" w:eastAsia="ru-RU"/>
        </w:rPr>
        <w:t>II</w:t>
      </w:r>
      <w:r w:rsidR="00D4538D" w:rsidRPr="00D4538D">
        <w:rPr>
          <w:lang w:val="ru-RU" w:eastAsia="ru-RU"/>
        </w:rPr>
        <w:t xml:space="preserve"> группы.</w:t>
      </w:r>
    </w:p>
    <w:p w14:paraId="1CF6A6FA" w14:textId="55927427" w:rsidR="00D4538D" w:rsidRPr="00D4538D" w:rsidRDefault="00445656" w:rsidP="00445656">
      <w:pPr>
        <w:pStyle w:val="SingleTxtG"/>
        <w:tabs>
          <w:tab w:val="clear" w:pos="2268"/>
          <w:tab w:val="clear" w:pos="2835"/>
        </w:tabs>
        <w:rPr>
          <w:lang w:val="ru-RU"/>
        </w:rPr>
      </w:pPr>
      <w:r w:rsidRPr="00D4538D">
        <w:rPr>
          <w:bCs/>
          <w:iCs/>
          <w:lang w:val="ru-RU"/>
        </w:rPr>
        <w:lastRenderedPageBreak/>
        <w:t>221.</w:t>
      </w:r>
      <w:r w:rsidRPr="00D4538D">
        <w:rPr>
          <w:bCs/>
          <w:iCs/>
          <w:lang w:val="ru-RU"/>
        </w:rPr>
        <w:tab/>
      </w:r>
      <w:r w:rsidR="00D4538D" w:rsidRPr="00D4538D">
        <w:rPr>
          <w:lang w:val="ru-RU"/>
        </w:rPr>
        <w:t xml:space="preserve">Доля инвалидов, проживающих в домашних хозяйствах с уровнем среднедушевых доходов </w:t>
      </w:r>
      <w:r w:rsidR="00D4538D" w:rsidRPr="00D4538D">
        <w:rPr>
          <w:lang w:val="ru-RU" w:eastAsia="ru-RU"/>
        </w:rPr>
        <w:t>ниже</w:t>
      </w:r>
      <w:r w:rsidR="00D4538D" w:rsidRPr="00D4538D">
        <w:rPr>
          <w:lang w:val="ru-RU"/>
        </w:rPr>
        <w:t xml:space="preserve"> 50 процентов медианного дохода, снизилась с 5,2</w:t>
      </w:r>
      <w:r w:rsidR="009B2D70">
        <w:rPr>
          <w:lang w:val="ru-RU"/>
        </w:rPr>
        <w:t> </w:t>
      </w:r>
      <w:r w:rsidR="00D4538D" w:rsidRPr="00D4538D">
        <w:rPr>
          <w:lang w:val="ru-RU"/>
        </w:rPr>
        <w:t>процента в 2018 году до 3,8 процента в 2021 году.</w:t>
      </w:r>
    </w:p>
    <w:p w14:paraId="3D708662" w14:textId="7A48CAA1" w:rsidR="00D4538D" w:rsidRPr="00D4538D" w:rsidRDefault="00445656" w:rsidP="00445656">
      <w:pPr>
        <w:pStyle w:val="SingleTxtG"/>
        <w:tabs>
          <w:tab w:val="clear" w:pos="2268"/>
          <w:tab w:val="clear" w:pos="2835"/>
        </w:tabs>
        <w:rPr>
          <w:lang w:val="ru-RU"/>
        </w:rPr>
      </w:pPr>
      <w:r w:rsidRPr="00D4538D">
        <w:rPr>
          <w:bCs/>
          <w:iCs/>
          <w:lang w:val="ru-RU"/>
        </w:rPr>
        <w:t>222.</w:t>
      </w:r>
      <w:r w:rsidRPr="00D4538D">
        <w:rPr>
          <w:bCs/>
          <w:iCs/>
          <w:lang w:val="ru-RU"/>
        </w:rPr>
        <w:tab/>
      </w:r>
      <w:r w:rsidR="00D4538D" w:rsidRPr="00D4538D">
        <w:rPr>
          <w:lang w:val="ru-RU"/>
        </w:rPr>
        <w:t>Уровень обеспеченности инвалидов и пожилых граждан социальными услугами (на 10</w:t>
      </w:r>
      <w:r w:rsidR="00AE7883">
        <w:rPr>
          <w:lang w:val="ru-RU"/>
        </w:rPr>
        <w:t> </w:t>
      </w:r>
      <w:r w:rsidR="00191656">
        <w:rPr>
          <w:lang w:val="ru-RU"/>
        </w:rPr>
        <w:t>тыс.</w:t>
      </w:r>
      <w:r w:rsidR="00D4538D" w:rsidRPr="00D4538D">
        <w:rPr>
          <w:lang w:val="ru-RU"/>
        </w:rPr>
        <w:t xml:space="preserve"> </w:t>
      </w:r>
      <w:r w:rsidR="00D4538D" w:rsidRPr="00D4538D">
        <w:rPr>
          <w:lang w:val="ru-RU" w:eastAsia="ru-RU"/>
        </w:rPr>
        <w:t>населения</w:t>
      </w:r>
      <w:r w:rsidR="00D4538D" w:rsidRPr="00D4538D">
        <w:rPr>
          <w:lang w:val="ru-RU"/>
        </w:rPr>
        <w:t xml:space="preserve"> (неработающие инвалиды </w:t>
      </w:r>
      <w:r w:rsidR="00D4538D" w:rsidRPr="00D4538D">
        <w:rPr>
          <w:lang w:val="en-US"/>
        </w:rPr>
        <w:t>I</w:t>
      </w:r>
      <w:r w:rsidR="00D4538D" w:rsidRPr="00D4538D">
        <w:rPr>
          <w:lang w:val="ru-RU"/>
        </w:rPr>
        <w:t xml:space="preserve">, </w:t>
      </w:r>
      <w:r w:rsidR="00D4538D" w:rsidRPr="00D4538D">
        <w:rPr>
          <w:lang w:val="en-US"/>
        </w:rPr>
        <w:t>II</w:t>
      </w:r>
      <w:r w:rsidR="00D4538D" w:rsidRPr="00D4538D">
        <w:rPr>
          <w:lang w:val="ru-RU"/>
        </w:rPr>
        <w:t xml:space="preserve"> группы; пожилые люди 60 лет и старше; дети-инвалиды) вырос с 827 в 2018 году до 910 в 2021 году.</w:t>
      </w:r>
    </w:p>
    <w:p w14:paraId="20E034F8" w14:textId="29BAB1EE" w:rsidR="00D4538D" w:rsidRPr="00D4538D" w:rsidRDefault="00445656" w:rsidP="00445656">
      <w:pPr>
        <w:pStyle w:val="SingleTxtG"/>
        <w:tabs>
          <w:tab w:val="clear" w:pos="2268"/>
          <w:tab w:val="clear" w:pos="2835"/>
        </w:tabs>
        <w:rPr>
          <w:lang w:val="ru-RU"/>
        </w:rPr>
      </w:pPr>
      <w:r w:rsidRPr="00D4538D">
        <w:rPr>
          <w:bCs/>
          <w:iCs/>
          <w:lang w:val="ru-RU"/>
        </w:rPr>
        <w:t>223.</w:t>
      </w:r>
      <w:r w:rsidRPr="00D4538D">
        <w:rPr>
          <w:bCs/>
          <w:iCs/>
          <w:lang w:val="ru-RU"/>
        </w:rPr>
        <w:tab/>
      </w:r>
      <w:r w:rsidR="00D4538D" w:rsidRPr="00D4538D">
        <w:rPr>
          <w:lang w:val="ru-RU"/>
        </w:rPr>
        <w:t>Инвалидам и пожилым гражданам предусмотрено оказание материальной помощи из средств государственного социального страхования, в том числе на компенсацию расходов по приобретению лекарственных средств. В 2021 году помощь оказана 81,6 тыс. гражданам на сумму 7,2 млн руб</w:t>
      </w:r>
      <w:r w:rsidR="0048705F">
        <w:rPr>
          <w:lang w:val="ru-RU"/>
        </w:rPr>
        <w:t>лей</w:t>
      </w:r>
      <w:r w:rsidR="00D4538D" w:rsidRPr="00D4538D">
        <w:rPr>
          <w:lang w:val="ru-RU"/>
        </w:rPr>
        <w:t>.</w:t>
      </w:r>
    </w:p>
    <w:p w14:paraId="0A09DB35" w14:textId="63CEE7DD" w:rsidR="00D4538D" w:rsidRPr="00D4538D" w:rsidRDefault="00FB4D47" w:rsidP="00FB4D47">
      <w:pPr>
        <w:pStyle w:val="H1G"/>
        <w:rPr>
          <w:rFonts w:eastAsia="Calibri"/>
          <w:lang w:val="ru-RU"/>
        </w:rPr>
      </w:pPr>
      <w:r>
        <w:rPr>
          <w:lang w:val="ru-RU"/>
        </w:rPr>
        <w:tab/>
      </w:r>
      <w:r>
        <w:rPr>
          <w:lang w:val="ru-RU"/>
        </w:rPr>
        <w:tab/>
      </w:r>
      <w:r w:rsidR="0054513C" w:rsidRPr="008A38F8">
        <w:rPr>
          <w:bCs/>
          <w:lang w:val="ru-RU"/>
        </w:rPr>
        <w:t>Ответ на пункт</w:t>
      </w:r>
      <w:r w:rsidR="00D4538D" w:rsidRPr="00D4538D">
        <w:rPr>
          <w:lang w:val="ru-RU"/>
        </w:rPr>
        <w:t xml:space="preserve"> 29 перечня вопросов </w:t>
      </w:r>
    </w:p>
    <w:p w14:paraId="372B421E" w14:textId="40697BAF" w:rsidR="00D4538D" w:rsidRPr="00D4538D" w:rsidRDefault="00445656" w:rsidP="00445656">
      <w:pPr>
        <w:pStyle w:val="SingleTxtG"/>
        <w:tabs>
          <w:tab w:val="clear" w:pos="2268"/>
          <w:tab w:val="clear" w:pos="2835"/>
        </w:tabs>
        <w:rPr>
          <w:lang w:val="ru-RU"/>
        </w:rPr>
      </w:pPr>
      <w:r w:rsidRPr="00D4538D">
        <w:rPr>
          <w:bCs/>
          <w:iCs/>
          <w:lang w:val="ru-RU"/>
        </w:rPr>
        <w:t>224.</w:t>
      </w:r>
      <w:r w:rsidRPr="00D4538D">
        <w:rPr>
          <w:bCs/>
          <w:iCs/>
          <w:lang w:val="ru-RU"/>
        </w:rPr>
        <w:tab/>
      </w:r>
      <w:r w:rsidR="00D4538D" w:rsidRPr="00D4538D">
        <w:rPr>
          <w:lang w:val="ru-RU"/>
        </w:rPr>
        <w:t>В соответствии с гражданским законодательством Республики Беларусь гражданин, который вследствие психического расстройства (заболевания) не может понимать значение своих действий или руководить ими, или в связи с заболеванием находится в бессознательном состоянии, исключающем возможность понимать значение своих действий или руководить ими, может быть признан судом недееспособным. Над ним устанавливается опека.</w:t>
      </w:r>
    </w:p>
    <w:p w14:paraId="119445C7" w14:textId="4106E419" w:rsidR="00D4538D" w:rsidRPr="00D4538D" w:rsidRDefault="00445656" w:rsidP="00445656">
      <w:pPr>
        <w:pStyle w:val="SingleTxtG"/>
        <w:tabs>
          <w:tab w:val="clear" w:pos="2268"/>
          <w:tab w:val="clear" w:pos="2835"/>
        </w:tabs>
        <w:rPr>
          <w:lang w:val="ru-RU"/>
        </w:rPr>
      </w:pPr>
      <w:r w:rsidRPr="00D4538D">
        <w:rPr>
          <w:bCs/>
          <w:iCs/>
          <w:lang w:val="ru-RU"/>
        </w:rPr>
        <w:t>225.</w:t>
      </w:r>
      <w:r w:rsidRPr="00D4538D">
        <w:rPr>
          <w:bCs/>
          <w:iCs/>
          <w:lang w:val="ru-RU"/>
        </w:rPr>
        <w:tab/>
      </w:r>
      <w:r w:rsidR="00D4538D" w:rsidRPr="00D4538D">
        <w:rPr>
          <w:lang w:val="ru-RU"/>
        </w:rPr>
        <w:t>Согласно статье 64 Конституции и статье 4 Избирательного кодекса в выборах, референдуме не участвуют граждане, признанные судом недееспособными.</w:t>
      </w:r>
    </w:p>
    <w:p w14:paraId="0045A4B6" w14:textId="254AC8D2" w:rsidR="00D4538D" w:rsidRPr="00D4538D" w:rsidRDefault="00445656" w:rsidP="00445656">
      <w:pPr>
        <w:pStyle w:val="SingleTxtG"/>
        <w:tabs>
          <w:tab w:val="clear" w:pos="2268"/>
          <w:tab w:val="clear" w:pos="2835"/>
        </w:tabs>
        <w:rPr>
          <w:lang w:val="ru-RU"/>
        </w:rPr>
      </w:pPr>
      <w:r w:rsidRPr="00D4538D">
        <w:rPr>
          <w:bCs/>
          <w:iCs/>
          <w:lang w:val="ru-RU"/>
        </w:rPr>
        <w:t>226.</w:t>
      </w:r>
      <w:r w:rsidRPr="00D4538D">
        <w:rPr>
          <w:bCs/>
          <w:iCs/>
          <w:lang w:val="ru-RU"/>
        </w:rPr>
        <w:tab/>
      </w:r>
      <w:r w:rsidR="00D4538D" w:rsidRPr="00D4538D">
        <w:rPr>
          <w:lang w:val="ru-RU"/>
        </w:rPr>
        <w:t xml:space="preserve">В соответствии со статьей 18 Конвенции о стандартах демократических выборов, избирательных прав и свобод в государствах </w:t>
      </w:r>
      <w:r w:rsidR="00FC6CBF">
        <w:rPr>
          <w:lang w:val="ru-RU"/>
        </w:rPr>
        <w:t>—</w:t>
      </w:r>
      <w:r w:rsidR="00D4538D" w:rsidRPr="00D4538D">
        <w:rPr>
          <w:lang w:val="ru-RU"/>
        </w:rPr>
        <w:t xml:space="preserve"> участниках Содружества Независимых Государств, участником которой является Республика Беларусь, ограничения Конституцией и Законами прав граждан, признанных судом недееспособными, избирать и быть избранными не считаются дискриминационными. </w:t>
      </w:r>
    </w:p>
    <w:p w14:paraId="0ACC7D30" w14:textId="46E04884" w:rsidR="00D4538D" w:rsidRPr="00D4538D" w:rsidRDefault="00445656" w:rsidP="00445656">
      <w:pPr>
        <w:pStyle w:val="SingleTxtG"/>
        <w:tabs>
          <w:tab w:val="clear" w:pos="2268"/>
          <w:tab w:val="clear" w:pos="2835"/>
        </w:tabs>
        <w:rPr>
          <w:lang w:val="ru-RU"/>
        </w:rPr>
      </w:pPr>
      <w:r w:rsidRPr="00D4538D">
        <w:rPr>
          <w:bCs/>
          <w:iCs/>
          <w:lang w:val="ru-RU"/>
        </w:rPr>
        <w:t>227.</w:t>
      </w:r>
      <w:r w:rsidRPr="00D4538D">
        <w:rPr>
          <w:bCs/>
          <w:iCs/>
          <w:lang w:val="ru-RU"/>
        </w:rPr>
        <w:tab/>
      </w:r>
      <w:r w:rsidR="00D4538D" w:rsidRPr="00D4538D">
        <w:rPr>
          <w:lang w:val="ru-RU"/>
        </w:rPr>
        <w:t>Избирательным законодательством Республики Беларусь предусмотрено информирование граждан, в том числе, имеющих нарушения здоровья, о дне выборов, референдума, месте нахождения, времени работы и номере телефона участковой комиссии.</w:t>
      </w:r>
    </w:p>
    <w:p w14:paraId="61EB4E36" w14:textId="04AB9E30" w:rsidR="00D4538D" w:rsidRPr="00D4538D" w:rsidRDefault="00445656" w:rsidP="00445656">
      <w:pPr>
        <w:pStyle w:val="SingleTxtG"/>
        <w:tabs>
          <w:tab w:val="clear" w:pos="2268"/>
          <w:tab w:val="clear" w:pos="2835"/>
        </w:tabs>
        <w:rPr>
          <w:lang w:val="ru-RU"/>
        </w:rPr>
      </w:pPr>
      <w:r w:rsidRPr="00D4538D">
        <w:rPr>
          <w:bCs/>
          <w:iCs/>
          <w:lang w:val="ru-RU"/>
        </w:rPr>
        <w:t>228.</w:t>
      </w:r>
      <w:r w:rsidRPr="00D4538D">
        <w:rPr>
          <w:bCs/>
          <w:iCs/>
          <w:lang w:val="ru-RU"/>
        </w:rPr>
        <w:tab/>
      </w:r>
      <w:r w:rsidR="00D4538D" w:rsidRPr="00D4538D">
        <w:rPr>
          <w:lang w:val="ru-RU"/>
        </w:rPr>
        <w:t xml:space="preserve">На интернет-сайте Центральной избирательной комиссии Республики Беларусь (Центральная комиссия) для слабовидящих граждан создана специальная версия, сайт адаптирован к программам экранного доступа для незрячих граждан. Избирателям с нарушением слуха доступна визуальная информация. </w:t>
      </w:r>
    </w:p>
    <w:p w14:paraId="1B24698B" w14:textId="51675819" w:rsidR="00D4538D" w:rsidRPr="00D4538D" w:rsidRDefault="00445656" w:rsidP="00445656">
      <w:pPr>
        <w:pStyle w:val="SingleTxtG"/>
        <w:tabs>
          <w:tab w:val="clear" w:pos="2268"/>
          <w:tab w:val="clear" w:pos="2835"/>
        </w:tabs>
        <w:rPr>
          <w:lang w:val="ru-RU"/>
        </w:rPr>
      </w:pPr>
      <w:r w:rsidRPr="00D4538D">
        <w:rPr>
          <w:bCs/>
          <w:iCs/>
          <w:lang w:val="ru-RU"/>
        </w:rPr>
        <w:t>229.</w:t>
      </w:r>
      <w:r w:rsidRPr="00D4538D">
        <w:rPr>
          <w:bCs/>
          <w:iCs/>
          <w:lang w:val="ru-RU"/>
        </w:rPr>
        <w:tab/>
      </w:r>
      <w:r w:rsidR="00D4538D" w:rsidRPr="00D4538D">
        <w:rPr>
          <w:lang w:val="ru-RU"/>
        </w:rPr>
        <w:t xml:space="preserve">В ходе организации выборов, референдума на телевидении выпускаются видеоролики о порядке голосования, которые имеют голосовое сопровождение, максимально упрощены и доступны для людей с различным уровнем восприятия информации. </w:t>
      </w:r>
    </w:p>
    <w:p w14:paraId="5EF1AE52" w14:textId="4A76FA26" w:rsidR="00D4538D" w:rsidRPr="00D4538D" w:rsidRDefault="00445656" w:rsidP="00445656">
      <w:pPr>
        <w:pStyle w:val="SingleTxtG"/>
        <w:tabs>
          <w:tab w:val="clear" w:pos="2268"/>
          <w:tab w:val="clear" w:pos="2835"/>
        </w:tabs>
        <w:rPr>
          <w:lang w:val="ru-RU"/>
        </w:rPr>
      </w:pPr>
      <w:r w:rsidRPr="00D4538D">
        <w:rPr>
          <w:bCs/>
          <w:iCs/>
          <w:lang w:val="ru-RU"/>
        </w:rPr>
        <w:t>230.</w:t>
      </w:r>
      <w:r w:rsidRPr="00D4538D">
        <w:rPr>
          <w:bCs/>
          <w:iCs/>
          <w:lang w:val="ru-RU"/>
        </w:rPr>
        <w:tab/>
      </w:r>
      <w:r w:rsidR="00D4538D" w:rsidRPr="00D4538D">
        <w:rPr>
          <w:lang w:val="ru-RU"/>
        </w:rPr>
        <w:t>В 2020 году выступления кандидатов в Президенты Республики Беларусь по телевидению сопровождались переводом на жестовый язык или субтитрами.</w:t>
      </w:r>
    </w:p>
    <w:p w14:paraId="78B95BCC" w14:textId="4FA00F47" w:rsidR="00D4538D" w:rsidRPr="00D4538D" w:rsidRDefault="00445656" w:rsidP="00445656">
      <w:pPr>
        <w:pStyle w:val="SingleTxtG"/>
        <w:tabs>
          <w:tab w:val="clear" w:pos="2268"/>
          <w:tab w:val="clear" w:pos="2835"/>
        </w:tabs>
        <w:rPr>
          <w:lang w:val="ru-RU"/>
        </w:rPr>
      </w:pPr>
      <w:r w:rsidRPr="00D4538D">
        <w:rPr>
          <w:bCs/>
          <w:iCs/>
          <w:lang w:val="ru-RU"/>
        </w:rPr>
        <w:t>231.</w:t>
      </w:r>
      <w:r w:rsidRPr="00D4538D">
        <w:rPr>
          <w:bCs/>
          <w:iCs/>
          <w:lang w:val="ru-RU"/>
        </w:rPr>
        <w:tab/>
      </w:r>
      <w:r w:rsidR="00D4538D" w:rsidRPr="00D4538D">
        <w:rPr>
          <w:lang w:val="ru-RU"/>
        </w:rPr>
        <w:t>При проведении выборов, референдумов Центральной комиссией принимаются постановления о создании дополнительных условий для граждан с инвалидностью, на основании которых принимаются следующие меры:</w:t>
      </w:r>
    </w:p>
    <w:p w14:paraId="7A03A368" w14:textId="181DF080"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в помещении для голосования оборудуется кабина (кабины) или стол для голосования лиц с нарушением функций опорно-двигательного аппарата;</w:t>
      </w:r>
    </w:p>
    <w:p w14:paraId="78A0C82F" w14:textId="5A876AED"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слабовидящим гражданам предоставляются увеличительные стекла (лупы) для ознакомления с информационными материалами о вопросах, вынесенных на референдум, а также для заполнения бюллетеня для голосования;</w:t>
      </w:r>
    </w:p>
    <w:p w14:paraId="4B2CB992" w14:textId="09F36C1E"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 xml:space="preserve">незрячим гражданам предоставляются трафареты для самостоятельного заполнения бюллетеней для голосования, изготовленные Центральной комиссией, даются необходимые разъяснения и оказывается помощь; </w:t>
      </w:r>
    </w:p>
    <w:p w14:paraId="0DD7F1AE" w14:textId="749EC4DE" w:rsidR="00D4538D" w:rsidRPr="00D4538D" w:rsidRDefault="00445656" w:rsidP="00445656">
      <w:pPr>
        <w:pStyle w:val="Bullet1G"/>
        <w:numPr>
          <w:ilvl w:val="0"/>
          <w:numId w:val="0"/>
        </w:numPr>
        <w:tabs>
          <w:tab w:val="left" w:pos="1701"/>
        </w:tabs>
        <w:ind w:left="1701" w:hanging="170"/>
        <w:rPr>
          <w:lang w:val="ru-RU"/>
        </w:rPr>
      </w:pPr>
      <w:r w:rsidRPr="00D4538D">
        <w:rPr>
          <w:lang w:val="ru-RU"/>
        </w:rPr>
        <w:lastRenderedPageBreak/>
        <w:t>•</w:t>
      </w:r>
      <w:r w:rsidRPr="00D4538D">
        <w:rPr>
          <w:lang w:val="ru-RU"/>
        </w:rPr>
        <w:tab/>
      </w:r>
      <w:r w:rsidR="00D4538D" w:rsidRPr="00D4538D">
        <w:rPr>
          <w:lang w:val="ru-RU"/>
        </w:rPr>
        <w:t>во взаимодействии с местными исполнительными и распорядительными органами и общественными объединениями организуются дежурства волонтеров в дни голосования в зданиях, где расположены помещения для голосования, для оказания необходимой помощи людям с инвалидностью, а также обеспечивается необходимое освещение и размещение соответствующих указателей;</w:t>
      </w:r>
    </w:p>
    <w:p w14:paraId="305F594F" w14:textId="73EA0A6C"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организуется для людей с инвалидностью (при желании) возможность проголосовать по месту нахождения;</w:t>
      </w:r>
    </w:p>
    <w:p w14:paraId="54F1EEE9" w14:textId="0296F2B7" w:rsidR="00D4538D" w:rsidRPr="00D4538D" w:rsidRDefault="00445656" w:rsidP="00445656">
      <w:pPr>
        <w:pStyle w:val="Bullet1G"/>
        <w:numPr>
          <w:ilvl w:val="0"/>
          <w:numId w:val="0"/>
        </w:numPr>
        <w:tabs>
          <w:tab w:val="left" w:pos="1701"/>
        </w:tabs>
        <w:ind w:left="1701" w:hanging="170"/>
        <w:rPr>
          <w:lang w:val="ru-RU"/>
        </w:rPr>
      </w:pPr>
      <w:r w:rsidRPr="00D4538D">
        <w:rPr>
          <w:lang w:val="ru-RU"/>
        </w:rPr>
        <w:t>•</w:t>
      </w:r>
      <w:r w:rsidRPr="00D4538D">
        <w:rPr>
          <w:lang w:val="ru-RU"/>
        </w:rPr>
        <w:tab/>
      </w:r>
      <w:r w:rsidR="00D4538D" w:rsidRPr="00D4538D">
        <w:rPr>
          <w:lang w:val="ru-RU"/>
        </w:rPr>
        <w:t>помещения для голосования располагаются преимущественно на</w:t>
      </w:r>
      <w:r w:rsidR="00D4538D" w:rsidRPr="00D4538D">
        <w:rPr>
          <w:lang w:val="en-US"/>
        </w:rPr>
        <w:t> </w:t>
      </w:r>
      <w:r w:rsidR="00D4538D" w:rsidRPr="00D4538D">
        <w:rPr>
          <w:lang w:val="ru-RU"/>
        </w:rPr>
        <w:t>первых этажах зданий, которые при необходимости и наличии конструктивной возможности оборудуются пандусами, поручнями, кнопками вызова сотрудников.</w:t>
      </w:r>
    </w:p>
    <w:p w14:paraId="606737DC" w14:textId="0C430802" w:rsidR="00D4538D" w:rsidRPr="00D4538D" w:rsidRDefault="00445656" w:rsidP="00445656">
      <w:pPr>
        <w:pStyle w:val="SingleTxtG"/>
        <w:tabs>
          <w:tab w:val="clear" w:pos="2268"/>
          <w:tab w:val="clear" w:pos="2835"/>
        </w:tabs>
        <w:rPr>
          <w:i/>
          <w:lang w:val="ru-RU"/>
        </w:rPr>
      </w:pPr>
      <w:r w:rsidRPr="00D4538D">
        <w:rPr>
          <w:bCs/>
          <w:iCs/>
          <w:lang w:val="ru-RU"/>
        </w:rPr>
        <w:t>232.</w:t>
      </w:r>
      <w:r w:rsidRPr="00D4538D">
        <w:rPr>
          <w:bCs/>
          <w:iCs/>
          <w:lang w:val="ru-RU"/>
        </w:rPr>
        <w:tab/>
      </w:r>
      <w:r w:rsidR="00D4538D" w:rsidRPr="00D4538D">
        <w:rPr>
          <w:lang w:val="ru-RU"/>
        </w:rPr>
        <w:t>Центральной комиссией не ведется статистика о доле инвалидов на выборных должностях. Кандидаты на выборах вправе не предоставлять избирательным комиссиям информацию о наличии инвалидности.</w:t>
      </w:r>
    </w:p>
    <w:p w14:paraId="37F28A10" w14:textId="19FAFF49" w:rsidR="00D4538D" w:rsidRPr="00D4538D" w:rsidRDefault="00147100" w:rsidP="00147100">
      <w:pPr>
        <w:pStyle w:val="H1G"/>
        <w:rPr>
          <w:rFonts w:eastAsia="Calibri"/>
          <w:lang w:val="ru-RU"/>
        </w:rPr>
      </w:pPr>
      <w:r>
        <w:rPr>
          <w:lang w:val="ru-RU"/>
        </w:rPr>
        <w:tab/>
      </w:r>
      <w:r>
        <w:rPr>
          <w:lang w:val="ru-RU"/>
        </w:rPr>
        <w:tab/>
      </w:r>
      <w:r w:rsidR="00101007" w:rsidRPr="008A38F8">
        <w:rPr>
          <w:bCs/>
          <w:lang w:val="ru-RU"/>
        </w:rPr>
        <w:t>Ответ на пункт</w:t>
      </w:r>
      <w:r w:rsidR="00D4538D" w:rsidRPr="00D4538D">
        <w:rPr>
          <w:lang w:val="ru-RU"/>
        </w:rPr>
        <w:t xml:space="preserve"> 30 перечня вопросов </w:t>
      </w:r>
    </w:p>
    <w:p w14:paraId="6EA74913" w14:textId="03987EBF" w:rsidR="00D4538D" w:rsidRPr="00D4538D" w:rsidRDefault="00445656" w:rsidP="00445656">
      <w:pPr>
        <w:pStyle w:val="SingleTxtG"/>
        <w:tabs>
          <w:tab w:val="clear" w:pos="2268"/>
          <w:tab w:val="clear" w:pos="2835"/>
        </w:tabs>
        <w:rPr>
          <w:lang w:val="ru-RU"/>
        </w:rPr>
      </w:pPr>
      <w:r w:rsidRPr="00D4538D">
        <w:rPr>
          <w:bCs/>
          <w:iCs/>
          <w:lang w:val="ru-RU"/>
        </w:rPr>
        <w:t>233.</w:t>
      </w:r>
      <w:r w:rsidRPr="00D4538D">
        <w:rPr>
          <w:bCs/>
          <w:iCs/>
          <w:lang w:val="ru-RU"/>
        </w:rPr>
        <w:tab/>
      </w:r>
      <w:r w:rsidR="00D4538D" w:rsidRPr="00D4538D">
        <w:rPr>
          <w:lang w:val="ru-RU"/>
        </w:rPr>
        <w:t xml:space="preserve">В Республике Беларусь создаются условия и расширяется участие инвалидов в туристических, спортивных и досуговых мероприятиях. </w:t>
      </w:r>
    </w:p>
    <w:p w14:paraId="22AB3FC3" w14:textId="00060FCB" w:rsidR="00D4538D" w:rsidRPr="00D4538D" w:rsidRDefault="00445656" w:rsidP="00445656">
      <w:pPr>
        <w:pStyle w:val="SingleTxtG"/>
        <w:tabs>
          <w:tab w:val="clear" w:pos="2268"/>
          <w:tab w:val="clear" w:pos="2835"/>
        </w:tabs>
        <w:rPr>
          <w:b/>
          <w:lang w:val="ru-RU" w:eastAsia="ru-RU"/>
        </w:rPr>
      </w:pPr>
      <w:r w:rsidRPr="00D4538D">
        <w:rPr>
          <w:bCs/>
          <w:iCs/>
          <w:lang w:val="ru-RU" w:eastAsia="ru-RU"/>
        </w:rPr>
        <w:t>234.</w:t>
      </w:r>
      <w:r w:rsidRPr="00D4538D">
        <w:rPr>
          <w:bCs/>
          <w:iCs/>
          <w:lang w:val="ru-RU" w:eastAsia="ru-RU"/>
        </w:rPr>
        <w:tab/>
      </w:r>
      <w:r w:rsidR="00D4538D" w:rsidRPr="00D4538D">
        <w:rPr>
          <w:lang w:val="ru-RU" w:eastAsia="ru-RU"/>
        </w:rPr>
        <w:t xml:space="preserve">Организациями культуры, спорта и туризма совместно с общественными </w:t>
      </w:r>
      <w:r w:rsidR="00D4538D" w:rsidRPr="00D4538D">
        <w:rPr>
          <w:lang w:val="ru-RU"/>
        </w:rPr>
        <w:t>объединениям</w:t>
      </w:r>
      <w:r w:rsidR="00D4538D" w:rsidRPr="00D4538D">
        <w:rPr>
          <w:lang w:val="ru-RU" w:eastAsia="ru-RU"/>
        </w:rPr>
        <w:t xml:space="preserve"> инвалидов проводятся различные массовые культурные и спортивные мероприятия, в том числе к социально-значимым датам. </w:t>
      </w:r>
    </w:p>
    <w:p w14:paraId="1EB9D802" w14:textId="759569BB" w:rsidR="00D4538D" w:rsidRPr="00D4538D" w:rsidRDefault="00445656" w:rsidP="00445656">
      <w:pPr>
        <w:pStyle w:val="SingleTxtG"/>
        <w:tabs>
          <w:tab w:val="clear" w:pos="2268"/>
          <w:tab w:val="clear" w:pos="2835"/>
        </w:tabs>
        <w:rPr>
          <w:lang w:val="ru-RU" w:eastAsia="ru-RU"/>
        </w:rPr>
      </w:pPr>
      <w:r w:rsidRPr="00D4538D">
        <w:rPr>
          <w:bCs/>
          <w:iCs/>
          <w:lang w:val="ru-RU" w:eastAsia="ru-RU"/>
        </w:rPr>
        <w:t>235.</w:t>
      </w:r>
      <w:r w:rsidRPr="00D4538D">
        <w:rPr>
          <w:bCs/>
          <w:iCs/>
          <w:lang w:val="ru-RU" w:eastAsia="ru-RU"/>
        </w:rPr>
        <w:tab/>
      </w:r>
      <w:r w:rsidR="00D4538D" w:rsidRPr="00D4538D">
        <w:rPr>
          <w:lang w:val="ru-RU" w:eastAsia="ru-RU"/>
        </w:rPr>
        <w:t>Объединения, группы на базе клубных, спортивных учреждений посещают на постоянной основе люди с инвалидностью. Ведется тесное сотрудничество с районными общественными объединениями инвалидов по участию в международных, республиканских и региональных фестивалях, соревнованиях и конкурсах, реализуются совместные социальные проекты и программы.</w:t>
      </w:r>
    </w:p>
    <w:p w14:paraId="5AA09918" w14:textId="163E782F" w:rsidR="00D4538D" w:rsidRPr="00D4538D" w:rsidRDefault="00445656" w:rsidP="00445656">
      <w:pPr>
        <w:pStyle w:val="SingleTxtG"/>
        <w:tabs>
          <w:tab w:val="clear" w:pos="2268"/>
          <w:tab w:val="clear" w:pos="2835"/>
        </w:tabs>
        <w:rPr>
          <w:lang w:val="ru-RU" w:eastAsia="ru-RU"/>
        </w:rPr>
      </w:pPr>
      <w:r w:rsidRPr="00D4538D">
        <w:rPr>
          <w:bCs/>
          <w:iCs/>
          <w:lang w:val="ru-RU" w:eastAsia="ru-RU"/>
        </w:rPr>
        <w:t>236.</w:t>
      </w:r>
      <w:r w:rsidRPr="00D4538D">
        <w:rPr>
          <w:bCs/>
          <w:iCs/>
          <w:lang w:val="ru-RU" w:eastAsia="ru-RU"/>
        </w:rPr>
        <w:tab/>
      </w:r>
      <w:r w:rsidR="00D4538D" w:rsidRPr="00D4538D">
        <w:rPr>
          <w:lang w:val="ru-RU" w:eastAsia="ru-RU"/>
        </w:rPr>
        <w:t xml:space="preserve">На комплектование библиотечного фонда публичных библиотек для незрячих и слабовидящих пользователей (аудиокниги, издания, выполненные шрифтом Брайля, укрупненным </w:t>
      </w:r>
      <w:r w:rsidR="00D4538D" w:rsidRPr="00D4538D">
        <w:rPr>
          <w:lang w:val="ru-RU"/>
        </w:rPr>
        <w:t>шрифтом</w:t>
      </w:r>
      <w:r w:rsidR="00D4538D" w:rsidRPr="00D4538D">
        <w:rPr>
          <w:lang w:val="ru-RU" w:eastAsia="ru-RU"/>
        </w:rPr>
        <w:t xml:space="preserve"> и др.) ежегодно направляются средства для приобретения различных специальных изданий, книг, в том числе шрифтом Брайля, периодических изданий, дисков и кассет. Читатели с инвалидностью являются постоянными участниками массовых мероприятий, проводимых на базе библиотек.</w:t>
      </w:r>
    </w:p>
    <w:p w14:paraId="5E1E1BC9" w14:textId="781D471F" w:rsidR="00D4538D" w:rsidRPr="00D4538D" w:rsidRDefault="00445656" w:rsidP="00445656">
      <w:pPr>
        <w:pStyle w:val="SingleTxtG"/>
        <w:tabs>
          <w:tab w:val="clear" w:pos="2268"/>
          <w:tab w:val="clear" w:pos="2835"/>
        </w:tabs>
        <w:rPr>
          <w:lang w:val="ru-RU" w:eastAsia="ru-RU"/>
        </w:rPr>
      </w:pPr>
      <w:r w:rsidRPr="00D4538D">
        <w:rPr>
          <w:bCs/>
          <w:iCs/>
          <w:lang w:val="ru-RU" w:eastAsia="ru-RU"/>
        </w:rPr>
        <w:t>237.</w:t>
      </w:r>
      <w:r w:rsidRPr="00D4538D">
        <w:rPr>
          <w:bCs/>
          <w:iCs/>
          <w:lang w:val="ru-RU" w:eastAsia="ru-RU"/>
        </w:rPr>
        <w:tab/>
      </w:r>
      <w:r w:rsidR="00D4538D" w:rsidRPr="00D4538D">
        <w:rPr>
          <w:lang w:val="ru-RU" w:eastAsia="ru-RU"/>
        </w:rPr>
        <w:t xml:space="preserve">Музеи страны обеспечиваются системами </w:t>
      </w:r>
      <w:proofErr w:type="spellStart"/>
      <w:r w:rsidR="00D4538D" w:rsidRPr="00D4538D">
        <w:rPr>
          <w:lang w:val="ru-RU" w:eastAsia="ru-RU"/>
        </w:rPr>
        <w:t>аудиодескрипции</w:t>
      </w:r>
      <w:proofErr w:type="spellEnd"/>
      <w:r w:rsidR="00D4538D" w:rsidRPr="00D4538D">
        <w:rPr>
          <w:lang w:val="ru-RU" w:eastAsia="ru-RU"/>
        </w:rPr>
        <w:t xml:space="preserve">. Аудиогиды записаны на русском, </w:t>
      </w:r>
      <w:r w:rsidR="00D4538D" w:rsidRPr="00D4538D">
        <w:rPr>
          <w:lang w:val="ru-RU"/>
        </w:rPr>
        <w:t>белорусском</w:t>
      </w:r>
      <w:r w:rsidR="00D4538D" w:rsidRPr="00D4538D">
        <w:rPr>
          <w:lang w:val="ru-RU" w:eastAsia="ru-RU"/>
        </w:rPr>
        <w:t xml:space="preserve">, польском и английском языках. Для людей с инвалидностью в музеях проводятся обзорные и тематические экскурсии, как по постоянной экспозиции, так и по временным выставкам, музейные вечера и гостиные, презентации. </w:t>
      </w:r>
    </w:p>
    <w:p w14:paraId="441CE7B4" w14:textId="15F521C5" w:rsidR="00D4538D" w:rsidRPr="00D4538D" w:rsidRDefault="00445656" w:rsidP="00445656">
      <w:pPr>
        <w:pStyle w:val="SingleTxtG"/>
        <w:tabs>
          <w:tab w:val="clear" w:pos="2268"/>
          <w:tab w:val="clear" w:pos="2835"/>
        </w:tabs>
        <w:rPr>
          <w:lang w:val="ru-RU" w:eastAsia="ru-RU"/>
        </w:rPr>
      </w:pPr>
      <w:r w:rsidRPr="00D4538D">
        <w:rPr>
          <w:bCs/>
          <w:iCs/>
          <w:lang w:val="ru-RU" w:eastAsia="ru-RU"/>
        </w:rPr>
        <w:t>238.</w:t>
      </w:r>
      <w:r w:rsidRPr="00D4538D">
        <w:rPr>
          <w:bCs/>
          <w:iCs/>
          <w:lang w:val="ru-RU" w:eastAsia="ru-RU"/>
        </w:rPr>
        <w:tab/>
      </w:r>
      <w:r w:rsidR="00D4538D" w:rsidRPr="00D4538D">
        <w:rPr>
          <w:lang w:val="ru-RU" w:eastAsia="ru-RU"/>
        </w:rPr>
        <w:t xml:space="preserve">Оказание услуг в учреждениях культуры, физической культуры и спорта для посетителей с </w:t>
      </w:r>
      <w:r w:rsidR="00D4538D" w:rsidRPr="00D4538D">
        <w:rPr>
          <w:lang w:val="ru-RU"/>
        </w:rPr>
        <w:t>инвалидностью</w:t>
      </w:r>
      <w:r w:rsidR="00D4538D" w:rsidRPr="00D4538D">
        <w:rPr>
          <w:lang w:val="ru-RU" w:eastAsia="ru-RU"/>
        </w:rPr>
        <w:t xml:space="preserve"> осуществляется бесплатно либо на льготных условиях.</w:t>
      </w:r>
    </w:p>
    <w:p w14:paraId="0C04B025" w14:textId="58635EC9" w:rsidR="00D4538D" w:rsidRPr="00D4538D" w:rsidRDefault="00147100" w:rsidP="00147100">
      <w:pPr>
        <w:pStyle w:val="H1G"/>
        <w:rPr>
          <w:rFonts w:eastAsia="Calibri"/>
          <w:lang w:val="ru-RU"/>
        </w:rPr>
      </w:pPr>
      <w:r>
        <w:rPr>
          <w:lang w:val="ru-RU"/>
        </w:rPr>
        <w:tab/>
      </w:r>
      <w:r>
        <w:rPr>
          <w:lang w:val="ru-RU"/>
        </w:rPr>
        <w:tab/>
      </w:r>
      <w:r w:rsidR="00F537F4" w:rsidRPr="008A38F8">
        <w:rPr>
          <w:bCs/>
          <w:lang w:val="ru-RU"/>
        </w:rPr>
        <w:t>Ответ на пункт</w:t>
      </w:r>
      <w:r w:rsidR="00D4538D" w:rsidRPr="00D4538D">
        <w:rPr>
          <w:lang w:val="ru-RU"/>
        </w:rPr>
        <w:t xml:space="preserve"> 31 перечня вопросов </w:t>
      </w:r>
    </w:p>
    <w:p w14:paraId="2AE62913" w14:textId="7EE79968" w:rsidR="00D4538D" w:rsidRPr="00D4538D" w:rsidRDefault="00445656" w:rsidP="00445656">
      <w:pPr>
        <w:pStyle w:val="SingleTxtG"/>
        <w:tabs>
          <w:tab w:val="clear" w:pos="2268"/>
          <w:tab w:val="clear" w:pos="2835"/>
        </w:tabs>
        <w:rPr>
          <w:lang w:val="ru-RU" w:eastAsia="ru-RU"/>
        </w:rPr>
      </w:pPr>
      <w:r w:rsidRPr="00D4538D">
        <w:rPr>
          <w:bCs/>
          <w:iCs/>
          <w:lang w:val="ru-RU" w:eastAsia="ru-RU"/>
        </w:rPr>
        <w:t>239.</w:t>
      </w:r>
      <w:r w:rsidRPr="00D4538D">
        <w:rPr>
          <w:bCs/>
          <w:iCs/>
          <w:lang w:val="ru-RU" w:eastAsia="ru-RU"/>
        </w:rPr>
        <w:tab/>
      </w:r>
      <w:r w:rsidR="00D4538D" w:rsidRPr="00D4538D">
        <w:rPr>
          <w:lang w:val="ru-RU" w:eastAsia="ru-RU"/>
        </w:rPr>
        <w:t>Приняты меры для систематического сбора и распространения данных о положении инвалидов в республике.</w:t>
      </w:r>
    </w:p>
    <w:p w14:paraId="5AC28921" w14:textId="514C806C" w:rsidR="00D4538D" w:rsidRPr="00D4538D" w:rsidRDefault="00445656" w:rsidP="00445656">
      <w:pPr>
        <w:pStyle w:val="SingleTxtG"/>
        <w:tabs>
          <w:tab w:val="clear" w:pos="2268"/>
          <w:tab w:val="clear" w:pos="2835"/>
        </w:tabs>
        <w:rPr>
          <w:lang w:val="ru-RU" w:eastAsia="ru-RU"/>
        </w:rPr>
      </w:pPr>
      <w:r w:rsidRPr="00D4538D">
        <w:rPr>
          <w:bCs/>
          <w:iCs/>
          <w:lang w:val="ru-RU" w:eastAsia="ru-RU"/>
        </w:rPr>
        <w:t>240.</w:t>
      </w:r>
      <w:r w:rsidRPr="00D4538D">
        <w:rPr>
          <w:bCs/>
          <w:iCs/>
          <w:lang w:val="ru-RU" w:eastAsia="ru-RU"/>
        </w:rPr>
        <w:tab/>
      </w:r>
      <w:r w:rsidR="00D4538D" w:rsidRPr="00D4538D">
        <w:rPr>
          <w:lang w:val="ru-RU" w:eastAsia="ru-RU"/>
        </w:rPr>
        <w:t xml:space="preserve">В 2019 году </w:t>
      </w:r>
      <w:r w:rsidR="00D4538D" w:rsidRPr="00D4538D">
        <w:rPr>
          <w:spacing w:val="4"/>
          <w:lang w:val="ru-RU" w:eastAsia="ru-RU"/>
        </w:rPr>
        <w:t xml:space="preserve">органами государственной статистики </w:t>
      </w:r>
      <w:r w:rsidR="00D4538D" w:rsidRPr="00D4538D">
        <w:rPr>
          <w:lang w:val="ru-RU" w:eastAsia="ru-RU"/>
        </w:rPr>
        <w:t xml:space="preserve">проведено единовременное </w:t>
      </w:r>
      <w:proofErr w:type="spellStart"/>
      <w:r w:rsidR="00D4538D" w:rsidRPr="00D4538D">
        <w:rPr>
          <w:lang w:val="ru-RU" w:eastAsia="ru-RU"/>
        </w:rPr>
        <w:t>многоиндикаторное</w:t>
      </w:r>
      <w:proofErr w:type="spellEnd"/>
      <w:r w:rsidR="00D4538D" w:rsidRPr="00D4538D">
        <w:rPr>
          <w:lang w:val="ru-RU" w:eastAsia="ru-RU"/>
        </w:rPr>
        <w:t xml:space="preserve"> кластерное обследование для оценки положения детей и женщин. В индивидуальных вопросниках для женщин и мужчин использовался краткий набор вопросов об ограничении жизнедеятельности Вашингтонской группы по статистике инвалидности, в вопросниках о детях </w:t>
      </w:r>
      <w:r w:rsidR="00FC6CBF">
        <w:rPr>
          <w:lang w:val="ru-RU" w:eastAsia="ru-RU"/>
        </w:rPr>
        <w:t>—</w:t>
      </w:r>
      <w:r w:rsidR="00D4538D" w:rsidRPr="00D4538D">
        <w:rPr>
          <w:lang w:val="ru-RU" w:eastAsia="ru-RU"/>
        </w:rPr>
        <w:t xml:space="preserve"> модуль ЮНИСЕФ и Вашингтонской группы по функционированию и ограничениям жизнедеятельности у детей, который позволил всесторонне оценить уровень </w:t>
      </w:r>
      <w:r w:rsidR="00D4538D" w:rsidRPr="00D4538D">
        <w:rPr>
          <w:lang w:val="ru-RU" w:eastAsia="ru-RU"/>
        </w:rPr>
        <w:lastRenderedPageBreak/>
        <w:t xml:space="preserve">ограничения здоровья среди детей и подростков. Отчет по результатам обследования размещен на официальном сайте </w:t>
      </w:r>
      <w:proofErr w:type="spellStart"/>
      <w:r w:rsidR="00D4538D" w:rsidRPr="00D4538D">
        <w:rPr>
          <w:lang w:val="ru-RU" w:eastAsia="ru-RU"/>
        </w:rPr>
        <w:t>Белстата</w:t>
      </w:r>
      <w:proofErr w:type="spellEnd"/>
      <w:r w:rsidR="00D4538D" w:rsidRPr="00D4538D">
        <w:rPr>
          <w:lang w:val="ru-RU" w:eastAsia="ru-RU"/>
        </w:rPr>
        <w:t>.</w:t>
      </w:r>
    </w:p>
    <w:p w14:paraId="74139EE9" w14:textId="0040CEDC" w:rsidR="00D4538D" w:rsidRPr="00D4538D" w:rsidRDefault="00445656" w:rsidP="00445656">
      <w:pPr>
        <w:pStyle w:val="SingleTxtG"/>
        <w:tabs>
          <w:tab w:val="clear" w:pos="2268"/>
          <w:tab w:val="clear" w:pos="2835"/>
        </w:tabs>
        <w:rPr>
          <w:lang w:val="ru-RU" w:eastAsia="ru-RU"/>
        </w:rPr>
      </w:pPr>
      <w:r w:rsidRPr="00D4538D">
        <w:rPr>
          <w:bCs/>
          <w:iCs/>
          <w:lang w:val="ru-RU" w:eastAsia="ru-RU"/>
        </w:rPr>
        <w:t>241.</w:t>
      </w:r>
      <w:r w:rsidRPr="00D4538D">
        <w:rPr>
          <w:bCs/>
          <w:iCs/>
          <w:lang w:val="ru-RU" w:eastAsia="ru-RU"/>
        </w:rPr>
        <w:tab/>
      </w:r>
      <w:r w:rsidR="00D4538D" w:rsidRPr="00D4538D">
        <w:rPr>
          <w:lang w:val="ru-RU" w:eastAsia="ru-RU"/>
        </w:rPr>
        <w:t xml:space="preserve">С 2020 года в форму государственной статистической отчетности 12-т «Отчет по труду» добавлена информация о среднесписочной численности, фонде заработной платы и количестве отработанного времени работающих инвалидов, в форму государственной статистической отчетности 1-тур (размещение) «Отчет о средствах размещения» </w:t>
      </w:r>
      <w:r w:rsidR="00FC6CBF">
        <w:rPr>
          <w:lang w:val="ru-RU" w:eastAsia="ru-RU"/>
        </w:rPr>
        <w:t>—</w:t>
      </w:r>
      <w:r w:rsidR="00D4538D" w:rsidRPr="00D4538D">
        <w:rPr>
          <w:lang w:val="ru-RU" w:eastAsia="ru-RU"/>
        </w:rPr>
        <w:t xml:space="preserve"> информация о числе номеров (комнат), оборудованных для размещения и проживания инвалидов.</w:t>
      </w:r>
    </w:p>
    <w:p w14:paraId="2FC44E60" w14:textId="097C4A73" w:rsidR="00D4538D" w:rsidRPr="00D4538D" w:rsidRDefault="00445656" w:rsidP="00445656">
      <w:pPr>
        <w:pStyle w:val="SingleTxtG"/>
        <w:tabs>
          <w:tab w:val="clear" w:pos="2268"/>
          <w:tab w:val="clear" w:pos="2835"/>
        </w:tabs>
        <w:rPr>
          <w:lang w:val="ru-RU" w:eastAsia="ru-RU"/>
        </w:rPr>
      </w:pPr>
      <w:r w:rsidRPr="00D4538D">
        <w:rPr>
          <w:bCs/>
          <w:iCs/>
          <w:lang w:val="ru-RU" w:eastAsia="ru-RU"/>
        </w:rPr>
        <w:t>242.</w:t>
      </w:r>
      <w:r w:rsidRPr="00D4538D">
        <w:rPr>
          <w:bCs/>
          <w:iCs/>
          <w:lang w:val="ru-RU" w:eastAsia="ru-RU"/>
        </w:rPr>
        <w:tab/>
      </w:r>
      <w:r w:rsidR="00D4538D" w:rsidRPr="00D4538D">
        <w:rPr>
          <w:lang w:val="ru-RU" w:eastAsia="ru-RU"/>
        </w:rPr>
        <w:t xml:space="preserve">Форма выборочного обследования домашних хозяйств по уровню жизни 1-дх (основной) «Вопросник для основного интервью» с 2020 года и форма выборочного обследования домашних хозяйств в целях изучения проблем занятости населения 4-т (занятость) «Анкета по изучению занятости населения» с 2021 года дополнены вопросами, которые позволяют получать данные об уровне жизни и занятости населения в </w:t>
      </w:r>
      <w:proofErr w:type="spellStart"/>
      <w:r w:rsidR="00D4538D" w:rsidRPr="00D4538D">
        <w:rPr>
          <w:lang w:val="ru-RU" w:eastAsia="ru-RU"/>
        </w:rPr>
        <w:t>дезагрегации</w:t>
      </w:r>
      <w:proofErr w:type="spellEnd"/>
      <w:r w:rsidR="00D4538D" w:rsidRPr="00D4538D">
        <w:rPr>
          <w:lang w:val="ru-RU" w:eastAsia="ru-RU"/>
        </w:rPr>
        <w:t xml:space="preserve"> по признаку инвалидности в соответствии с критериями Вашингтонской группы.</w:t>
      </w:r>
    </w:p>
    <w:p w14:paraId="18FF8AED" w14:textId="6B61295A" w:rsidR="00D4538D" w:rsidRPr="00D4538D" w:rsidRDefault="00445656" w:rsidP="00445656">
      <w:pPr>
        <w:pStyle w:val="SingleTxtG"/>
        <w:tabs>
          <w:tab w:val="clear" w:pos="2268"/>
          <w:tab w:val="clear" w:pos="2835"/>
        </w:tabs>
        <w:rPr>
          <w:lang w:val="ru-RU" w:eastAsia="ru-RU"/>
        </w:rPr>
      </w:pPr>
      <w:r w:rsidRPr="00D4538D">
        <w:rPr>
          <w:bCs/>
          <w:iCs/>
          <w:lang w:val="ru-RU" w:eastAsia="ru-RU"/>
        </w:rPr>
        <w:t>243.</w:t>
      </w:r>
      <w:r w:rsidRPr="00D4538D">
        <w:rPr>
          <w:bCs/>
          <w:iCs/>
          <w:lang w:val="ru-RU" w:eastAsia="ru-RU"/>
        </w:rPr>
        <w:tab/>
      </w:r>
      <w:r w:rsidR="00D4538D" w:rsidRPr="00D4538D">
        <w:rPr>
          <w:lang w:val="ru-RU" w:eastAsia="ru-RU"/>
        </w:rPr>
        <w:t xml:space="preserve">С 2019 года на сайте </w:t>
      </w:r>
      <w:proofErr w:type="spellStart"/>
      <w:r w:rsidR="00D4538D" w:rsidRPr="00D4538D">
        <w:rPr>
          <w:lang w:val="ru-RU" w:eastAsia="ru-RU"/>
        </w:rPr>
        <w:t>Белстата</w:t>
      </w:r>
      <w:proofErr w:type="spellEnd"/>
      <w:r w:rsidR="00D4538D" w:rsidRPr="00D4538D">
        <w:rPr>
          <w:lang w:val="ru-RU" w:eastAsia="ru-RU"/>
        </w:rPr>
        <w:t xml:space="preserve"> функционирует созданный при финансовой поддержке ЮНИСЕФ информационный портал «Универсальный веб-портал статистических данных о детях». В системе портала содержится порядка 200</w:t>
      </w:r>
      <w:r w:rsidR="00BA677B">
        <w:rPr>
          <w:lang w:val="ru-RU" w:eastAsia="ru-RU"/>
        </w:rPr>
        <w:t> </w:t>
      </w:r>
      <w:r w:rsidR="00D4538D" w:rsidRPr="00D4538D">
        <w:rPr>
          <w:lang w:val="ru-RU" w:eastAsia="ru-RU"/>
        </w:rPr>
        <w:t>показателей о детях, 14 из которых позволяют осуществлять мониторинг и оценку положения детей с инвалидностью в основных сферах жизни общества (образование, здравоохранение, социальная защита). В качестве основных источников информации для наполнения портала используются данные форм государственной статистической отчетности, административные данные, данные выборочных обследований домашних хозяйств.</w:t>
      </w:r>
    </w:p>
    <w:p w14:paraId="62BDD4ED" w14:textId="7257E5D1" w:rsidR="00D4538D" w:rsidRPr="00D4538D" w:rsidRDefault="00147100" w:rsidP="00147100">
      <w:pPr>
        <w:pStyle w:val="H1G"/>
        <w:rPr>
          <w:rFonts w:eastAsia="Calibri"/>
          <w:lang w:val="ru-RU"/>
        </w:rPr>
      </w:pPr>
      <w:r>
        <w:rPr>
          <w:lang w:val="ru-RU"/>
        </w:rPr>
        <w:tab/>
      </w:r>
      <w:r>
        <w:rPr>
          <w:lang w:val="ru-RU"/>
        </w:rPr>
        <w:tab/>
      </w:r>
      <w:r w:rsidR="00035444" w:rsidRPr="008A38F8">
        <w:rPr>
          <w:bCs/>
          <w:lang w:val="ru-RU"/>
        </w:rPr>
        <w:t>Ответ на пункт</w:t>
      </w:r>
      <w:r w:rsidR="00D4538D" w:rsidRPr="00D4538D">
        <w:rPr>
          <w:lang w:val="ru-RU"/>
        </w:rPr>
        <w:t xml:space="preserve"> 32 перечня вопросов </w:t>
      </w:r>
    </w:p>
    <w:p w14:paraId="279E7C17" w14:textId="52ED0EE4" w:rsidR="00D4538D" w:rsidRPr="00D4538D" w:rsidRDefault="00445656" w:rsidP="00445656">
      <w:pPr>
        <w:pStyle w:val="SingleTxtG"/>
        <w:tabs>
          <w:tab w:val="clear" w:pos="2268"/>
          <w:tab w:val="clear" w:pos="2835"/>
        </w:tabs>
        <w:rPr>
          <w:lang w:val="ru-RU" w:eastAsia="ru-RU"/>
        </w:rPr>
      </w:pPr>
      <w:r w:rsidRPr="00D4538D">
        <w:rPr>
          <w:bCs/>
          <w:iCs/>
          <w:lang w:val="ru-RU" w:eastAsia="ru-RU"/>
        </w:rPr>
        <w:t>244.</w:t>
      </w:r>
      <w:r w:rsidRPr="00D4538D">
        <w:rPr>
          <w:bCs/>
          <w:iCs/>
          <w:lang w:val="ru-RU" w:eastAsia="ru-RU"/>
        </w:rPr>
        <w:tab/>
      </w:r>
      <w:r w:rsidR="00D4538D" w:rsidRPr="00D4538D">
        <w:rPr>
          <w:lang w:val="ru-RU" w:eastAsia="ru-RU"/>
        </w:rPr>
        <w:t>При проведении переписи населения Республики Беларусь в 2019 году вопросы, касающиеся инвалидности, в программу включены не были, так как краткий набор вопросов по инвалидности Вашингтонской группы был использован при проведении в 2018 году крупномасштабного выборочного обследования домашних хозяйств в целях комплексной оценки положения лиц с ограниченными возможностями.</w:t>
      </w:r>
    </w:p>
    <w:p w14:paraId="778BFE26" w14:textId="2FF36EA0" w:rsidR="00D4538D" w:rsidRPr="00D4538D" w:rsidRDefault="00147100" w:rsidP="00147100">
      <w:pPr>
        <w:pStyle w:val="H1G"/>
        <w:rPr>
          <w:rFonts w:eastAsia="Calibri"/>
          <w:lang w:val="ru-RU"/>
        </w:rPr>
      </w:pPr>
      <w:r>
        <w:rPr>
          <w:lang w:val="ru-RU"/>
        </w:rPr>
        <w:tab/>
      </w:r>
      <w:r>
        <w:rPr>
          <w:lang w:val="ru-RU"/>
        </w:rPr>
        <w:tab/>
      </w:r>
      <w:r w:rsidR="00E719E0" w:rsidRPr="008A38F8">
        <w:rPr>
          <w:bCs/>
          <w:lang w:val="ru-RU"/>
        </w:rPr>
        <w:t>Ответ на пункт</w:t>
      </w:r>
      <w:r w:rsidR="00D4538D" w:rsidRPr="00D4538D">
        <w:rPr>
          <w:lang w:val="ru-RU"/>
        </w:rPr>
        <w:t xml:space="preserve"> 33 перечня вопросов </w:t>
      </w:r>
    </w:p>
    <w:p w14:paraId="50A1FC0D" w14:textId="7D70294B" w:rsidR="00D4538D" w:rsidRPr="00D4538D" w:rsidRDefault="00445656" w:rsidP="00445656">
      <w:pPr>
        <w:pStyle w:val="SingleTxtG"/>
        <w:tabs>
          <w:tab w:val="clear" w:pos="2268"/>
          <w:tab w:val="clear" w:pos="2835"/>
        </w:tabs>
        <w:rPr>
          <w:lang w:val="ru-RU"/>
        </w:rPr>
      </w:pPr>
      <w:r w:rsidRPr="00D4538D">
        <w:rPr>
          <w:bCs/>
          <w:iCs/>
          <w:lang w:val="ru-RU"/>
        </w:rPr>
        <w:t>245.</w:t>
      </w:r>
      <w:r w:rsidRPr="00D4538D">
        <w:rPr>
          <w:bCs/>
          <w:iCs/>
          <w:lang w:val="ru-RU"/>
        </w:rPr>
        <w:tab/>
      </w:r>
      <w:r w:rsidR="00D4538D" w:rsidRPr="00D4538D">
        <w:rPr>
          <w:lang w:val="ru-RU" w:eastAsia="ru-RU"/>
        </w:rPr>
        <w:t>Государством</w:t>
      </w:r>
      <w:r w:rsidR="00D4538D" w:rsidRPr="00D4538D">
        <w:rPr>
          <w:lang w:val="ru-RU"/>
        </w:rPr>
        <w:t xml:space="preserve"> поддержана реализация международных проектов:</w:t>
      </w:r>
    </w:p>
    <w:p w14:paraId="714F6F7D" w14:textId="4890FE14" w:rsidR="00D4538D" w:rsidRPr="00D4538D" w:rsidRDefault="00445656" w:rsidP="00445656">
      <w:pPr>
        <w:pStyle w:val="SingleTxtG"/>
        <w:tabs>
          <w:tab w:val="clear" w:pos="2268"/>
          <w:tab w:val="clear" w:pos="2835"/>
        </w:tabs>
        <w:rPr>
          <w:lang w:val="ru-RU"/>
        </w:rPr>
      </w:pPr>
      <w:r w:rsidRPr="00D4538D">
        <w:rPr>
          <w:bCs/>
          <w:iCs/>
          <w:lang w:val="ru-RU"/>
        </w:rPr>
        <w:t>246.</w:t>
      </w:r>
      <w:r w:rsidRPr="00D4538D">
        <w:rPr>
          <w:bCs/>
          <w:iCs/>
          <w:lang w:val="ru-RU"/>
        </w:rPr>
        <w:tab/>
      </w:r>
      <w:r w:rsidR="00D4538D" w:rsidRPr="00D4538D">
        <w:rPr>
          <w:lang w:val="ru-RU"/>
        </w:rPr>
        <w:t xml:space="preserve">«Профилактика инвалидности и социальная интеграция детей с инвалидностью и особенностями психофизического развития» при финансовой поддержке Правительства Российской Федерации и Детского Фонда ООН (ЮНИСЕФ) в Беларуси (1 365 000 </w:t>
      </w:r>
      <w:r w:rsidR="00D4538D" w:rsidRPr="00D4538D">
        <w:rPr>
          <w:lang w:val="ru-RU" w:eastAsia="ru-RU"/>
        </w:rPr>
        <w:t>долл</w:t>
      </w:r>
      <w:r w:rsidR="0041360E">
        <w:rPr>
          <w:lang w:val="ru-RU" w:eastAsia="ru-RU"/>
        </w:rPr>
        <w:t>.</w:t>
      </w:r>
      <w:r w:rsidR="00D4538D" w:rsidRPr="00D4538D">
        <w:rPr>
          <w:lang w:val="ru-RU"/>
        </w:rPr>
        <w:t xml:space="preserve"> США);</w:t>
      </w:r>
    </w:p>
    <w:p w14:paraId="0F74F66A" w14:textId="6A7FEC16" w:rsidR="00D4538D" w:rsidRPr="00D4538D" w:rsidRDefault="00445656" w:rsidP="00445656">
      <w:pPr>
        <w:pStyle w:val="SingleTxtG"/>
        <w:tabs>
          <w:tab w:val="clear" w:pos="2268"/>
          <w:tab w:val="clear" w:pos="2835"/>
        </w:tabs>
        <w:rPr>
          <w:lang w:val="ru-RU"/>
        </w:rPr>
      </w:pPr>
      <w:r w:rsidRPr="00D4538D">
        <w:rPr>
          <w:bCs/>
          <w:iCs/>
          <w:lang w:val="ru-RU"/>
        </w:rPr>
        <w:t>247.</w:t>
      </w:r>
      <w:r w:rsidRPr="00D4538D">
        <w:rPr>
          <w:bCs/>
          <w:iCs/>
          <w:lang w:val="ru-RU"/>
        </w:rPr>
        <w:tab/>
      </w:r>
      <w:r w:rsidR="00D4538D" w:rsidRPr="00D4538D">
        <w:rPr>
          <w:lang w:val="ru-RU"/>
        </w:rPr>
        <w:t xml:space="preserve">«Улучшение реабилитационных услуг для детей с тяжелыми неврологическими заболеваниями в трансграничном регионе» </w:t>
      </w:r>
      <w:r w:rsidR="00FC6CBF">
        <w:rPr>
          <w:lang w:val="ru-RU"/>
        </w:rPr>
        <w:t>—</w:t>
      </w:r>
      <w:r w:rsidR="00D4538D" w:rsidRPr="00D4538D">
        <w:rPr>
          <w:lang w:val="ru-RU"/>
        </w:rPr>
        <w:t xml:space="preserve"> Гродненский областной центр </w:t>
      </w:r>
      <w:r w:rsidR="00D4538D" w:rsidRPr="00D4538D">
        <w:rPr>
          <w:lang w:val="ru-RU" w:eastAsia="ru-RU"/>
        </w:rPr>
        <w:t>медицинской</w:t>
      </w:r>
      <w:r w:rsidR="00D4538D" w:rsidRPr="00D4538D">
        <w:rPr>
          <w:lang w:val="ru-RU"/>
        </w:rPr>
        <w:t xml:space="preserve"> реабилитации детей инвалидов и больных детей психоневрологического профиля при финансовой поддержке Европейского Союза (111</w:t>
      </w:r>
      <w:r w:rsidR="0041360E">
        <w:rPr>
          <w:lang w:val="ru-RU"/>
        </w:rPr>
        <w:t> </w:t>
      </w:r>
      <w:r w:rsidR="00D4538D" w:rsidRPr="00D4538D">
        <w:rPr>
          <w:lang w:val="ru-RU"/>
        </w:rPr>
        <w:t>164,2 евро);</w:t>
      </w:r>
    </w:p>
    <w:p w14:paraId="151DF87B" w14:textId="17DF3EFB" w:rsidR="00D4538D" w:rsidRPr="00D4538D" w:rsidRDefault="00445656" w:rsidP="00445656">
      <w:pPr>
        <w:pStyle w:val="SingleTxtG"/>
        <w:tabs>
          <w:tab w:val="clear" w:pos="2268"/>
          <w:tab w:val="clear" w:pos="2835"/>
        </w:tabs>
        <w:rPr>
          <w:lang w:val="ru-RU"/>
        </w:rPr>
      </w:pPr>
      <w:r w:rsidRPr="00D4538D">
        <w:rPr>
          <w:bCs/>
          <w:iCs/>
          <w:lang w:val="ru-RU"/>
        </w:rPr>
        <w:t>248.</w:t>
      </w:r>
      <w:r w:rsidRPr="00D4538D">
        <w:rPr>
          <w:bCs/>
          <w:iCs/>
          <w:lang w:val="ru-RU"/>
        </w:rPr>
        <w:tab/>
      </w:r>
      <w:r w:rsidR="00D4538D" w:rsidRPr="00D4538D">
        <w:rPr>
          <w:lang w:val="ru-RU"/>
        </w:rPr>
        <w:t xml:space="preserve">«Искусство за инклюзию людей с инвалидностью (продление: расширение возможностей для независимого проживания в Беларуси)» </w:t>
      </w:r>
      <w:r w:rsidR="00FC6CBF">
        <w:rPr>
          <w:lang w:val="ru-RU"/>
        </w:rPr>
        <w:t>—</w:t>
      </w:r>
      <w:r w:rsidR="00D4538D" w:rsidRPr="00D4538D">
        <w:rPr>
          <w:lang w:val="ru-RU"/>
        </w:rPr>
        <w:t xml:space="preserve"> общественное </w:t>
      </w:r>
      <w:r w:rsidR="00D4538D" w:rsidRPr="00D4538D">
        <w:rPr>
          <w:lang w:val="ru-RU" w:eastAsia="ru-RU"/>
        </w:rPr>
        <w:t>объединение</w:t>
      </w:r>
      <w:r w:rsidR="00D4538D" w:rsidRPr="00D4538D">
        <w:rPr>
          <w:lang w:val="ru-RU"/>
        </w:rPr>
        <w:t xml:space="preserve"> «Белорусская ассоциация помощи детям-инвалидам и молодым инвалидам» при финансовой поддержке Американского агентства по </w:t>
      </w:r>
      <w:r w:rsidR="00D4538D" w:rsidRPr="00D4538D">
        <w:rPr>
          <w:lang w:val="ru-RU" w:eastAsia="ru-RU"/>
        </w:rPr>
        <w:t>международному</w:t>
      </w:r>
      <w:r w:rsidR="00D4538D" w:rsidRPr="00D4538D">
        <w:rPr>
          <w:lang w:val="ru-RU"/>
        </w:rPr>
        <w:t xml:space="preserve"> развитию (635 000 долл</w:t>
      </w:r>
      <w:r w:rsidR="00BB09F5">
        <w:rPr>
          <w:lang w:val="ru-RU"/>
        </w:rPr>
        <w:t>.</w:t>
      </w:r>
      <w:r w:rsidR="00D4538D" w:rsidRPr="00D4538D">
        <w:rPr>
          <w:lang w:val="ru-RU"/>
        </w:rPr>
        <w:t xml:space="preserve"> США);</w:t>
      </w:r>
    </w:p>
    <w:p w14:paraId="39D25476" w14:textId="1523C23C" w:rsidR="00D4538D" w:rsidRPr="00D4538D" w:rsidRDefault="00445656" w:rsidP="00445656">
      <w:pPr>
        <w:pStyle w:val="SingleTxtG"/>
        <w:tabs>
          <w:tab w:val="clear" w:pos="2268"/>
          <w:tab w:val="clear" w:pos="2835"/>
        </w:tabs>
        <w:rPr>
          <w:lang w:val="ru-RU"/>
        </w:rPr>
      </w:pPr>
      <w:r w:rsidRPr="00D4538D">
        <w:rPr>
          <w:bCs/>
          <w:iCs/>
          <w:lang w:val="ru-RU"/>
        </w:rPr>
        <w:t>249.</w:t>
      </w:r>
      <w:r w:rsidRPr="00D4538D">
        <w:rPr>
          <w:bCs/>
          <w:iCs/>
          <w:lang w:val="ru-RU"/>
        </w:rPr>
        <w:tab/>
      </w:r>
      <w:r w:rsidR="00D4538D" w:rsidRPr="00D4538D">
        <w:rPr>
          <w:lang w:val="ru-RU"/>
        </w:rPr>
        <w:t xml:space="preserve">«Выстраивание эффективных механизмов защиты для улучшения положения детей с </w:t>
      </w:r>
      <w:r w:rsidR="00D4538D" w:rsidRPr="00D4538D">
        <w:rPr>
          <w:lang w:val="ru-RU" w:eastAsia="ru-RU"/>
        </w:rPr>
        <w:t>тяжелыми</w:t>
      </w:r>
      <w:r w:rsidR="00D4538D" w:rsidRPr="00D4538D">
        <w:rPr>
          <w:lang w:val="ru-RU"/>
        </w:rPr>
        <w:t xml:space="preserve"> формами инвалидности и заболеваниями, ограничивающими продолжительность жизни» </w:t>
      </w:r>
      <w:r w:rsidR="00FC6CBF">
        <w:rPr>
          <w:lang w:val="ru-RU"/>
        </w:rPr>
        <w:t>—</w:t>
      </w:r>
      <w:r w:rsidR="00D4538D" w:rsidRPr="00D4538D">
        <w:rPr>
          <w:lang w:val="ru-RU"/>
        </w:rPr>
        <w:t xml:space="preserve"> общественная благотворительная организация «Белорусский детский хоспис» при финансовой поддержке Европейского Союза (484</w:t>
      </w:r>
      <w:r w:rsidR="00FB15B5">
        <w:rPr>
          <w:lang w:val="ru-RU"/>
        </w:rPr>
        <w:t> </w:t>
      </w:r>
      <w:r w:rsidR="00D4538D" w:rsidRPr="00D4538D">
        <w:rPr>
          <w:lang w:val="ru-RU"/>
        </w:rPr>
        <w:t>018</w:t>
      </w:r>
      <w:r w:rsidR="00FB15B5">
        <w:rPr>
          <w:lang w:val="ru-RU"/>
        </w:rPr>
        <w:t> </w:t>
      </w:r>
      <w:r w:rsidR="00D4538D" w:rsidRPr="00D4538D">
        <w:rPr>
          <w:lang w:val="ru-RU"/>
        </w:rPr>
        <w:t>евро).</w:t>
      </w:r>
    </w:p>
    <w:p w14:paraId="54FEFB2C" w14:textId="0E8C196B" w:rsidR="00D4538D" w:rsidRPr="00D4538D" w:rsidRDefault="00445656" w:rsidP="00445656">
      <w:pPr>
        <w:pStyle w:val="SingleTxtG"/>
        <w:tabs>
          <w:tab w:val="clear" w:pos="2268"/>
          <w:tab w:val="clear" w:pos="2835"/>
        </w:tabs>
        <w:rPr>
          <w:lang w:val="ru-RU"/>
        </w:rPr>
      </w:pPr>
      <w:r w:rsidRPr="00D4538D">
        <w:rPr>
          <w:bCs/>
          <w:iCs/>
          <w:lang w:val="ru-RU"/>
        </w:rPr>
        <w:lastRenderedPageBreak/>
        <w:t>250.</w:t>
      </w:r>
      <w:r w:rsidRPr="00D4538D">
        <w:rPr>
          <w:bCs/>
          <w:iCs/>
          <w:lang w:val="ru-RU"/>
        </w:rPr>
        <w:tab/>
      </w:r>
      <w:r w:rsidR="00D4538D" w:rsidRPr="00D4538D">
        <w:rPr>
          <w:lang w:val="ru-RU"/>
        </w:rPr>
        <w:t xml:space="preserve">«Доступная работа для людей с инвалидностью» при финансовой поддержке </w:t>
      </w:r>
      <w:proofErr w:type="spellStart"/>
      <w:r w:rsidR="00D4538D" w:rsidRPr="00D4538D">
        <w:rPr>
          <w:lang w:val="ru-RU"/>
        </w:rPr>
        <w:t>Диаконической</w:t>
      </w:r>
      <w:proofErr w:type="spellEnd"/>
      <w:r w:rsidR="00D4538D" w:rsidRPr="00D4538D">
        <w:rPr>
          <w:lang w:val="ru-RU"/>
        </w:rPr>
        <w:t xml:space="preserve"> службы Протестантской Церкви в Германии «Хлеб для </w:t>
      </w:r>
      <w:r w:rsidR="002C44B8">
        <w:rPr>
          <w:lang w:val="ru-RU"/>
        </w:rPr>
        <w:t>м</w:t>
      </w:r>
      <w:r w:rsidR="00D4538D" w:rsidRPr="00D4538D">
        <w:rPr>
          <w:lang w:val="ru-RU"/>
        </w:rPr>
        <w:t>ира» (</w:t>
      </w:r>
      <w:proofErr w:type="spellStart"/>
      <w:r w:rsidR="00D4538D" w:rsidRPr="00D4538D">
        <w:rPr>
          <w:lang w:val="ru-RU"/>
        </w:rPr>
        <w:t>Brot</w:t>
      </w:r>
      <w:proofErr w:type="spellEnd"/>
      <w:r w:rsidR="002C44B8">
        <w:rPr>
          <w:lang w:val="ru-RU"/>
        </w:rPr>
        <w:t xml:space="preserve"> </w:t>
      </w:r>
      <w:proofErr w:type="spellStart"/>
      <w:r w:rsidR="00D4538D" w:rsidRPr="00D4538D">
        <w:rPr>
          <w:lang w:val="ru-RU"/>
        </w:rPr>
        <w:t>fur</w:t>
      </w:r>
      <w:proofErr w:type="spellEnd"/>
      <w:r w:rsidR="00D4538D" w:rsidRPr="00D4538D">
        <w:rPr>
          <w:lang w:val="ru-RU"/>
        </w:rPr>
        <w:t xml:space="preserve"> </w:t>
      </w:r>
      <w:proofErr w:type="spellStart"/>
      <w:r w:rsidR="00D4538D" w:rsidRPr="00D4538D">
        <w:rPr>
          <w:lang w:val="ru-RU"/>
        </w:rPr>
        <w:t>die</w:t>
      </w:r>
      <w:proofErr w:type="spellEnd"/>
      <w:r w:rsidR="00D4538D" w:rsidRPr="00D4538D">
        <w:rPr>
          <w:lang w:val="ru-RU"/>
        </w:rPr>
        <w:t xml:space="preserve"> </w:t>
      </w:r>
      <w:r w:rsidR="00D4538D" w:rsidRPr="00D4538D">
        <w:rPr>
          <w:lang w:val="ru-RU" w:eastAsia="ru-RU"/>
        </w:rPr>
        <w:t>Welt</w:t>
      </w:r>
      <w:r w:rsidR="00D4538D" w:rsidRPr="00D4538D">
        <w:rPr>
          <w:lang w:val="ru-RU"/>
        </w:rPr>
        <w:t xml:space="preserve">); «Ясный язык: стандартизация и расширение доступности» (короткое название: «Я понимаю </w:t>
      </w:r>
      <w:r w:rsidR="00FC6CBF">
        <w:rPr>
          <w:lang w:val="ru-RU"/>
        </w:rPr>
        <w:t>—</w:t>
      </w:r>
      <w:r w:rsidR="00D4538D" w:rsidRPr="00D4538D">
        <w:rPr>
          <w:lang w:val="ru-RU"/>
        </w:rPr>
        <w:t xml:space="preserve"> я выбираю») при содействии Программы поддержки Беларуси Федерального правительства Германии (IBB </w:t>
      </w:r>
      <w:proofErr w:type="spellStart"/>
      <w:r w:rsidR="00D4538D" w:rsidRPr="00D4538D">
        <w:rPr>
          <w:lang w:val="ru-RU"/>
        </w:rPr>
        <w:t>Dortmund</w:t>
      </w:r>
      <w:proofErr w:type="spellEnd"/>
      <w:r w:rsidR="00D4538D" w:rsidRPr="00D4538D">
        <w:rPr>
          <w:lang w:val="ru-RU"/>
        </w:rPr>
        <w:t>) и Германского общества по международному сотрудничеству (GIZ); «Я есть в интернете!» при содействии Дортмундского международного образовательного центра (IBB</w:t>
      </w:r>
      <w:r w:rsidR="00317905">
        <w:rPr>
          <w:lang w:val="ru-RU"/>
        </w:rPr>
        <w:t> </w:t>
      </w:r>
      <w:proofErr w:type="spellStart"/>
      <w:r w:rsidR="00D4538D" w:rsidRPr="00D4538D">
        <w:rPr>
          <w:lang w:val="ru-RU"/>
        </w:rPr>
        <w:t>Dortmund</w:t>
      </w:r>
      <w:proofErr w:type="spellEnd"/>
      <w:r w:rsidR="00D4538D" w:rsidRPr="00D4538D">
        <w:rPr>
          <w:lang w:val="ru-RU"/>
        </w:rPr>
        <w:t xml:space="preserve">); «Вовлечение общественности в экологический мониторинг и улучшение управления охраной окружающей среды на местном уровне», финансируемого Европейским </w:t>
      </w:r>
      <w:r w:rsidR="006C5FE5">
        <w:rPr>
          <w:lang w:val="ru-RU"/>
        </w:rPr>
        <w:t>с</w:t>
      </w:r>
      <w:r w:rsidR="00D4538D" w:rsidRPr="00D4538D">
        <w:rPr>
          <w:lang w:val="ru-RU"/>
        </w:rPr>
        <w:t>оюзом и реализуемого Программой развития ООН в Беларуси в партнерстве с Минприроды и при поддержке Минобразования и другие.</w:t>
      </w:r>
    </w:p>
    <w:p w14:paraId="16255D93" w14:textId="1736A75F" w:rsidR="00D4538D" w:rsidRPr="00D4538D" w:rsidRDefault="00147100" w:rsidP="00147100">
      <w:pPr>
        <w:pStyle w:val="H1G"/>
        <w:rPr>
          <w:rFonts w:eastAsia="Calibri"/>
          <w:lang w:val="ru-RU"/>
        </w:rPr>
      </w:pPr>
      <w:r>
        <w:rPr>
          <w:lang w:val="ru-RU"/>
        </w:rPr>
        <w:tab/>
      </w:r>
      <w:r>
        <w:rPr>
          <w:lang w:val="ru-RU"/>
        </w:rPr>
        <w:tab/>
      </w:r>
      <w:r w:rsidR="00D426CE" w:rsidRPr="008A38F8">
        <w:rPr>
          <w:bCs/>
          <w:lang w:val="ru-RU"/>
        </w:rPr>
        <w:t>Ответ на пункт</w:t>
      </w:r>
      <w:r w:rsidR="00D4538D" w:rsidRPr="00D4538D">
        <w:rPr>
          <w:lang w:val="ru-RU"/>
        </w:rPr>
        <w:t xml:space="preserve"> 34 перечня вопросов </w:t>
      </w:r>
    </w:p>
    <w:p w14:paraId="328393B0" w14:textId="6C6B1711" w:rsidR="00D4538D" w:rsidRPr="00D4538D" w:rsidRDefault="00445656" w:rsidP="00445656">
      <w:pPr>
        <w:pStyle w:val="SingleTxtG"/>
        <w:tabs>
          <w:tab w:val="clear" w:pos="2268"/>
          <w:tab w:val="clear" w:pos="2835"/>
        </w:tabs>
        <w:rPr>
          <w:lang w:val="ru-RU"/>
        </w:rPr>
      </w:pPr>
      <w:r w:rsidRPr="00D4538D">
        <w:rPr>
          <w:bCs/>
          <w:iCs/>
          <w:lang w:val="ru-RU"/>
        </w:rPr>
        <w:t>251.</w:t>
      </w:r>
      <w:r w:rsidRPr="00D4538D">
        <w:rPr>
          <w:bCs/>
          <w:iCs/>
          <w:lang w:val="ru-RU"/>
        </w:rPr>
        <w:tab/>
      </w:r>
      <w:r w:rsidR="00D4538D" w:rsidRPr="00D4538D">
        <w:rPr>
          <w:lang w:val="ru-RU"/>
        </w:rPr>
        <w:t xml:space="preserve">Координацию деятельности государственных органов, проводящих единую государственную политику в области обеспечения прав инвалидов и их социальной интеграции, профилактики инвалидности и выработку согласованных действий, направленных на выполнение положений Конвенции, мониторинг их реализации осуществляет Республиканский межведомственный совет. </w:t>
      </w:r>
    </w:p>
    <w:p w14:paraId="7CC5A51E" w14:textId="0FE201C8" w:rsidR="00D4538D" w:rsidRPr="00D4538D" w:rsidRDefault="00445656" w:rsidP="00445656">
      <w:pPr>
        <w:pStyle w:val="SingleTxtG"/>
        <w:tabs>
          <w:tab w:val="clear" w:pos="2268"/>
          <w:tab w:val="clear" w:pos="2835"/>
        </w:tabs>
        <w:rPr>
          <w:lang w:val="ru-RU"/>
        </w:rPr>
      </w:pPr>
      <w:r w:rsidRPr="00D4538D">
        <w:rPr>
          <w:bCs/>
          <w:iCs/>
          <w:lang w:val="ru-RU"/>
        </w:rPr>
        <w:t>252.</w:t>
      </w:r>
      <w:r w:rsidRPr="00D4538D">
        <w:rPr>
          <w:bCs/>
          <w:iCs/>
          <w:lang w:val="ru-RU"/>
        </w:rPr>
        <w:tab/>
      </w:r>
      <w:r w:rsidR="00D4538D" w:rsidRPr="00D4538D">
        <w:rPr>
          <w:lang w:val="ru-RU"/>
        </w:rPr>
        <w:t>Мониторинг выполнения мероприятий Национального плана действий по реализации положений Конвенции осуществляется путем анализа ежегодных отчетов, а также изучения работы местных органов власти по решению проблем инвалидов с выездом в регионы. Так, в 2020</w:t>
      </w:r>
      <w:r w:rsidR="009F100B">
        <w:rPr>
          <w:lang w:val="ru-RU"/>
        </w:rPr>
        <w:t>–</w:t>
      </w:r>
      <w:r w:rsidR="00D4538D" w:rsidRPr="00D4538D">
        <w:rPr>
          <w:lang w:val="ru-RU"/>
        </w:rPr>
        <w:t>2022 год</w:t>
      </w:r>
      <w:r w:rsidR="00E873E3">
        <w:rPr>
          <w:lang w:val="ru-RU"/>
        </w:rPr>
        <w:t>ах</w:t>
      </w:r>
      <w:r w:rsidR="00D4538D" w:rsidRPr="00D4538D">
        <w:rPr>
          <w:lang w:val="ru-RU"/>
        </w:rPr>
        <w:t xml:space="preserve"> рассматривались результаты работы Брестской, Гомельской, Гродненской, Могилевской областей по оказанию государственной поддержки инвалидам, а также вопросы развития инклюзивного туризма, физической культуры и спорта для инвалидов, санаторно-курортного лечения и оздоровления инвалидов, создания доступной среды. Проблемные вопросы людей с инвалидностью рассматриваются на заседаниях межведомственных советов, созданных на местном уровне. </w:t>
      </w:r>
    </w:p>
    <w:p w14:paraId="455C7C77" w14:textId="42BE0C13" w:rsidR="00D4538D" w:rsidRPr="00D4538D" w:rsidRDefault="00445656" w:rsidP="00445656">
      <w:pPr>
        <w:pStyle w:val="SingleTxtG"/>
        <w:tabs>
          <w:tab w:val="clear" w:pos="2268"/>
          <w:tab w:val="clear" w:pos="2835"/>
        </w:tabs>
        <w:rPr>
          <w:lang w:val="ru-RU"/>
        </w:rPr>
      </w:pPr>
      <w:r w:rsidRPr="00D4538D">
        <w:rPr>
          <w:bCs/>
          <w:iCs/>
          <w:lang w:val="ru-RU"/>
        </w:rPr>
        <w:t>253.</w:t>
      </w:r>
      <w:r w:rsidRPr="00D4538D">
        <w:rPr>
          <w:bCs/>
          <w:iCs/>
          <w:lang w:val="ru-RU"/>
        </w:rPr>
        <w:tab/>
      </w:r>
      <w:r w:rsidR="00D4538D" w:rsidRPr="00D4538D">
        <w:rPr>
          <w:lang w:val="ru-RU"/>
        </w:rPr>
        <w:t>Важную роль в защите прав человека играет Закон Республики Беларусь «Об обращениях граждан и юридических лиц», который регулирует порядок реализации гражданами и юридическими лицами прав на обращение в государственные органы, иные организации с целью защиты прав, свобод и (или) законных интересов. Закон определяет права и обязанности заявителей, порядок подачи письменных, электронных и устных обращений, порядок организации личного приема, представительство при подаче обращений, сроки рассмотрения обращений, особенности рассмотрения отдельных видов обращений.</w:t>
      </w:r>
    </w:p>
    <w:p w14:paraId="081FB1C8" w14:textId="4532A3AD" w:rsidR="00D4538D" w:rsidRPr="00D4538D" w:rsidRDefault="00445656" w:rsidP="00445656">
      <w:pPr>
        <w:pStyle w:val="SingleTxtG"/>
        <w:tabs>
          <w:tab w:val="clear" w:pos="2268"/>
          <w:tab w:val="clear" w:pos="2835"/>
        </w:tabs>
        <w:rPr>
          <w:lang w:val="ru-RU"/>
        </w:rPr>
      </w:pPr>
      <w:r w:rsidRPr="00D4538D">
        <w:rPr>
          <w:bCs/>
          <w:iCs/>
          <w:lang w:val="ru-RU"/>
        </w:rPr>
        <w:t>254.</w:t>
      </w:r>
      <w:r w:rsidRPr="00D4538D">
        <w:rPr>
          <w:bCs/>
          <w:iCs/>
          <w:lang w:val="ru-RU"/>
        </w:rPr>
        <w:tab/>
      </w:r>
      <w:r w:rsidR="00D4538D" w:rsidRPr="00D4538D">
        <w:rPr>
          <w:lang w:val="ru-RU"/>
        </w:rPr>
        <w:t>В Беларуси действует развитая система специализированных государственно-общественных институтов по защите и поощрению различных категорий прав человека: Национальная комиссия по правам ребенка; Национальный совет по гендерной политике; Республиканский межведомственный совет по правам инвалидов; Консультативный межэтнический совет; Консультативный межконфессиональный совет; Национальный совет по трудовым и социальным вопросам; Общественный координационный совет в сфере массовой информации; Общественный координационный экологический совет и другие.</w:t>
      </w:r>
    </w:p>
    <w:p w14:paraId="42F4033F" w14:textId="14CE30CB" w:rsidR="00D4538D" w:rsidRPr="00D4538D" w:rsidRDefault="00445656" w:rsidP="00445656">
      <w:pPr>
        <w:pStyle w:val="SingleTxtG"/>
        <w:tabs>
          <w:tab w:val="clear" w:pos="2268"/>
          <w:tab w:val="clear" w:pos="2835"/>
        </w:tabs>
        <w:rPr>
          <w:lang w:val="ru-RU"/>
        </w:rPr>
      </w:pPr>
      <w:r w:rsidRPr="00D4538D">
        <w:rPr>
          <w:bCs/>
          <w:iCs/>
          <w:lang w:val="ru-RU"/>
        </w:rPr>
        <w:t>255.</w:t>
      </w:r>
      <w:r w:rsidRPr="00D4538D">
        <w:rPr>
          <w:bCs/>
          <w:iCs/>
          <w:lang w:val="ru-RU"/>
        </w:rPr>
        <w:tab/>
      </w:r>
      <w:r w:rsidR="00D4538D" w:rsidRPr="00D4538D">
        <w:rPr>
          <w:lang w:val="ru-RU"/>
        </w:rPr>
        <w:t>Учитывая деятельность существующих специализированных государственно-общественных институтов по защите и поощрению различных категорий прав человека и экономический фактор, Беларусь продолжает изучать международный опыт функционирования правозащитных учреждений и рассматривать вопрос о возможности и целесообразности их дополнения правозащитным учреждением в духе Парижских принципов.</w:t>
      </w:r>
    </w:p>
    <w:p w14:paraId="6BC8FCC4" w14:textId="11E55C39" w:rsidR="007125A6" w:rsidRPr="005D4E34" w:rsidRDefault="00D4538D" w:rsidP="00D4538D">
      <w:pPr>
        <w:spacing w:before="240"/>
        <w:ind w:left="1134" w:right="1134"/>
        <w:jc w:val="center"/>
        <w:rPr>
          <w:u w:val="single"/>
          <w:lang w:val="ru-RU"/>
        </w:rPr>
      </w:pPr>
      <w:r w:rsidRPr="005D4E34">
        <w:rPr>
          <w:u w:val="single"/>
          <w:lang w:val="ru-RU"/>
        </w:rPr>
        <w:tab/>
      </w:r>
      <w:r w:rsidRPr="005D4E34">
        <w:rPr>
          <w:u w:val="single"/>
          <w:lang w:val="ru-RU"/>
        </w:rPr>
        <w:tab/>
      </w:r>
      <w:r w:rsidRPr="005D4E34">
        <w:rPr>
          <w:u w:val="single"/>
          <w:lang w:val="ru-RU"/>
        </w:rPr>
        <w:tab/>
      </w:r>
      <w:r w:rsidRPr="005D4E34">
        <w:rPr>
          <w:u w:val="single"/>
          <w:lang w:val="ru-RU"/>
        </w:rPr>
        <w:tab/>
      </w:r>
    </w:p>
    <w:sectPr w:rsidR="007125A6" w:rsidRPr="005D4E34">
      <w:headerReference w:type="even" r:id="rId12"/>
      <w:headerReference w:type="default" r:id="rId13"/>
      <w:footerReference w:type="even" r:id="rId14"/>
      <w:footerReference w:type="default" r:id="rId15"/>
      <w:headerReference w:type="firs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2322E" w14:textId="77777777" w:rsidR="00273F01" w:rsidRDefault="00273F01"/>
  </w:endnote>
  <w:endnote w:type="continuationSeparator" w:id="0">
    <w:p w14:paraId="218751D9" w14:textId="77777777" w:rsidR="00273F01" w:rsidRDefault="00273F01">
      <w:pPr>
        <w:pStyle w:val="a5"/>
      </w:pPr>
    </w:p>
  </w:endnote>
  <w:endnote w:type="continuationNotice" w:id="1">
    <w:p w14:paraId="59EFF8B9" w14:textId="77777777" w:rsidR="00273F01" w:rsidRDefault="00273F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44D0E" w14:textId="46E7F438" w:rsidR="007125A6" w:rsidRDefault="00A36460">
    <w:pPr>
      <w:pStyle w:val="a5"/>
      <w:tabs>
        <w:tab w:val="right" w:pos="9639"/>
      </w:tabs>
    </w:pPr>
    <w:r>
      <w:rPr>
        <w:b/>
        <w:sz w:val="18"/>
      </w:rPr>
      <w:fldChar w:fldCharType="begin"/>
    </w:r>
    <w:r>
      <w:rPr>
        <w:b/>
        <w:sz w:val="18"/>
      </w:rPr>
      <w:instrText xml:space="preserve"> PAGE  \* MERGEFORMAT </w:instrText>
    </w:r>
    <w:r>
      <w:rPr>
        <w:b/>
        <w:sz w:val="18"/>
      </w:rPr>
      <w:fldChar w:fldCharType="separate"/>
    </w:r>
    <w:r w:rsidR="007B1AB5">
      <w:rPr>
        <w:b/>
        <w:noProof/>
        <w:sz w:val="18"/>
      </w:rPr>
      <w:t>2</w:t>
    </w:r>
    <w:r>
      <w:rPr>
        <w:b/>
        <w:sz w:val="18"/>
      </w:rPr>
      <w:fldChar w:fldCharType="end"/>
    </w:r>
    <w:r>
      <w:tab/>
    </w:r>
    <w:r w:rsidR="00A23A84">
      <w:t>GE.23-15511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E3740" w14:textId="0FFFD9B9" w:rsidR="007125A6" w:rsidRDefault="00A23A84">
    <w:pPr>
      <w:pStyle w:val="a5"/>
      <w:tabs>
        <w:tab w:val="right" w:pos="9639"/>
      </w:tabs>
      <w:rPr>
        <w:sz w:val="20"/>
      </w:rPr>
    </w:pPr>
    <w:r>
      <w:t>GE.23-15511</w:t>
    </w:r>
    <w:r w:rsidR="00CF305B">
      <w:tab/>
    </w:r>
    <w:r w:rsidR="00CF305B">
      <w:rPr>
        <w:b/>
        <w:sz w:val="18"/>
      </w:rPr>
      <w:fldChar w:fldCharType="begin"/>
    </w:r>
    <w:r w:rsidR="00CF305B">
      <w:rPr>
        <w:b/>
        <w:sz w:val="18"/>
      </w:rPr>
      <w:instrText xml:space="preserve"> PAGE  \* MERGEFORMAT </w:instrText>
    </w:r>
    <w:r w:rsidR="00CF305B">
      <w:rPr>
        <w:b/>
        <w:sz w:val="18"/>
      </w:rPr>
      <w:fldChar w:fldCharType="separate"/>
    </w:r>
    <w:r w:rsidR="00CF305B">
      <w:rPr>
        <w:b/>
        <w:noProof/>
        <w:sz w:val="18"/>
      </w:rPr>
      <w:t>1</w:t>
    </w:r>
    <w:r w:rsidR="00CF305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9453D" w14:textId="30EDAB6A" w:rsidR="007125A6" w:rsidRPr="00EB5F2C" w:rsidRDefault="00283ADF">
    <w:pPr>
      <w:pStyle w:val="a5"/>
      <w:rPr>
        <w:sz w:val="20"/>
      </w:rPr>
    </w:pPr>
    <w:r>
      <w:rPr>
        <w:noProof/>
        <w:sz w:val="20"/>
      </w:rPr>
      <w:drawing>
        <wp:anchor distT="0" distB="0" distL="114300" distR="114300" simplePos="0" relativeHeight="251660288" behindDoc="0" locked="0" layoutInCell="1" allowOverlap="1" wp14:anchorId="6252AA4A" wp14:editId="5E6EE872">
          <wp:simplePos x="0" y="0"/>
          <wp:positionH relativeFrom="column">
            <wp:posOffset>5464455</wp:posOffset>
          </wp:positionH>
          <wp:positionV relativeFrom="paragraph">
            <wp:posOffset>-497434</wp:posOffset>
          </wp:positionV>
          <wp:extent cx="628650" cy="628650"/>
          <wp:effectExtent l="0" t="0" r="0" b="0"/>
          <wp:wrapNone/>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EB5F2C" w:rsidRPr="00EB5F2C">
      <w:rPr>
        <w:sz w:val="20"/>
      </w:rPr>
      <w:t>GE.</w:t>
    </w:r>
    <w:r w:rsidR="00EB5F2C" w:rsidRPr="00EB5F2C">
      <w:rPr>
        <w:b/>
        <w:noProof/>
        <w:sz w:val="20"/>
        <w:lang w:val="fr-CH" w:eastAsia="fr-CH"/>
      </w:rPr>
      <w:drawing>
        <wp:anchor distT="0" distB="0" distL="114300" distR="114300" simplePos="0" relativeHeight="251659264" behindDoc="0" locked="0" layoutInCell="1" allowOverlap="1" wp14:anchorId="7FD898A1" wp14:editId="3364568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B5F2C" w:rsidRPr="00EB5F2C">
      <w:rPr>
        <w:sz w:val="20"/>
      </w:rPr>
      <w:t>23-</w:t>
    </w:r>
    <w:r w:rsidR="00EB5F2C">
      <w:rPr>
        <w:sz w:val="20"/>
      </w:rPr>
      <w:t>155</w:t>
    </w:r>
    <w:r w:rsidR="00A67967">
      <w:rPr>
        <w:sz w:val="20"/>
      </w:rPr>
      <w:t>1</w:t>
    </w:r>
    <w:r w:rsidR="00EB5F2C">
      <w:rPr>
        <w:sz w:val="20"/>
      </w:rPr>
      <w:t>1  (R)  100823  110823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24FC4" w14:textId="77777777" w:rsidR="00273F01" w:rsidRDefault="00273F01">
      <w:pPr>
        <w:pStyle w:val="a5"/>
        <w:tabs>
          <w:tab w:val="right" w:pos="2155"/>
        </w:tabs>
        <w:spacing w:after="80" w:line="240" w:lineRule="atLeast"/>
        <w:ind w:left="680"/>
        <w:rPr>
          <w:u w:val="single"/>
        </w:rPr>
      </w:pPr>
      <w:r>
        <w:rPr>
          <w:u w:val="single"/>
        </w:rPr>
        <w:tab/>
      </w:r>
    </w:p>
  </w:footnote>
  <w:footnote w:type="continuationSeparator" w:id="0">
    <w:p w14:paraId="338237CF" w14:textId="77777777" w:rsidR="00273F01" w:rsidRDefault="00273F01">
      <w:pPr>
        <w:pStyle w:val="a5"/>
        <w:tabs>
          <w:tab w:val="right" w:pos="2155"/>
        </w:tabs>
        <w:spacing w:after="80" w:line="240" w:lineRule="atLeast"/>
        <w:ind w:left="680"/>
        <w:rPr>
          <w:u w:val="single"/>
        </w:rPr>
      </w:pPr>
      <w:r>
        <w:rPr>
          <w:u w:val="single"/>
        </w:rPr>
        <w:tab/>
      </w:r>
    </w:p>
  </w:footnote>
  <w:footnote w:type="continuationNotice" w:id="1">
    <w:p w14:paraId="16A36954" w14:textId="77777777" w:rsidR="00273F01" w:rsidRDefault="00273F01">
      <w:pPr>
        <w:rPr>
          <w:sz w:val="2"/>
          <w:szCs w:val="2"/>
        </w:rPr>
      </w:pPr>
    </w:p>
  </w:footnote>
  <w:footnote w:id="2">
    <w:p w14:paraId="108BE842" w14:textId="05B8422D" w:rsidR="002A5398" w:rsidRPr="00CC0E87" w:rsidRDefault="00A36460" w:rsidP="002A5398">
      <w:pPr>
        <w:pStyle w:val="ac"/>
        <w:rPr>
          <w:lang w:val="ru-RU"/>
        </w:rPr>
      </w:pPr>
      <w:r>
        <w:tab/>
      </w:r>
      <w:r w:rsidRPr="00CC0E87">
        <w:rPr>
          <w:rStyle w:val="a7"/>
          <w:sz w:val="20"/>
          <w:vertAlign w:val="baseline"/>
          <w:lang w:val="ru-RU"/>
        </w:rPr>
        <w:t>*</w:t>
      </w:r>
      <w:r w:rsidRPr="00CC0E87">
        <w:rPr>
          <w:sz w:val="20"/>
          <w:lang w:val="ru-RU"/>
        </w:rPr>
        <w:tab/>
      </w:r>
      <w:r w:rsidR="00CC0E87" w:rsidRPr="00CC0E87">
        <w:rPr>
          <w:lang w:val="ru-RU"/>
        </w:rP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4D8BF" w14:textId="77777777" w:rsidR="007125A6" w:rsidRDefault="00CF305B">
    <w:pPr>
      <w:pStyle w:val="a3"/>
    </w:pPr>
    <w:r>
      <w:t>CRPD/C/BLR/RQ/1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CDCF0" w14:textId="77777777" w:rsidR="007125A6" w:rsidRDefault="00CF305B">
    <w:pPr>
      <w:pStyle w:val="a3"/>
      <w:jc w:val="right"/>
    </w:pPr>
    <w:r>
      <w:t>CRPD/C/BLR/RQ/1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24F2E" w14:textId="77777777" w:rsidR="007125A6" w:rsidRDefault="007125A6">
    <w:pPr>
      <w:pStyle w:val="a3"/>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6E48F5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C182940">
      <w:start w:val="1"/>
      <w:numFmt w:val="decimal"/>
      <w:lvlText w:val="%1."/>
      <w:lvlJc w:val="left"/>
      <w:pPr>
        <w:tabs>
          <w:tab w:val="num" w:pos="0"/>
        </w:tabs>
        <w:ind w:left="1134" w:firstLine="0"/>
      </w:pPr>
      <w:rPr>
        <w:rFonts w:ascii="Times New Roman" w:hAnsi="Times New Roman" w:hint="default"/>
        <w:b w:val="0"/>
        <w:i w:val="0"/>
        <w:sz w:val="20"/>
      </w:rPr>
    </w:lvl>
    <w:lvl w:ilvl="1" w:tplc="F572D698" w:tentative="1">
      <w:start w:val="1"/>
      <w:numFmt w:val="lowerLetter"/>
      <w:lvlText w:val="%2."/>
      <w:lvlJc w:val="left"/>
      <w:pPr>
        <w:tabs>
          <w:tab w:val="num" w:pos="1440"/>
        </w:tabs>
        <w:ind w:left="1440" w:hanging="360"/>
      </w:pPr>
    </w:lvl>
    <w:lvl w:ilvl="2" w:tplc="010C937A" w:tentative="1">
      <w:start w:val="1"/>
      <w:numFmt w:val="lowerRoman"/>
      <w:lvlText w:val="%3."/>
      <w:lvlJc w:val="right"/>
      <w:pPr>
        <w:tabs>
          <w:tab w:val="num" w:pos="2160"/>
        </w:tabs>
        <w:ind w:left="2160" w:hanging="180"/>
      </w:pPr>
    </w:lvl>
    <w:lvl w:ilvl="3" w:tplc="2D22E692" w:tentative="1">
      <w:start w:val="1"/>
      <w:numFmt w:val="decimal"/>
      <w:lvlText w:val="%4."/>
      <w:lvlJc w:val="left"/>
      <w:pPr>
        <w:tabs>
          <w:tab w:val="num" w:pos="2880"/>
        </w:tabs>
        <w:ind w:left="2880" w:hanging="360"/>
      </w:pPr>
    </w:lvl>
    <w:lvl w:ilvl="4" w:tplc="14823BA0" w:tentative="1">
      <w:start w:val="1"/>
      <w:numFmt w:val="lowerLetter"/>
      <w:lvlText w:val="%5."/>
      <w:lvlJc w:val="left"/>
      <w:pPr>
        <w:tabs>
          <w:tab w:val="num" w:pos="3600"/>
        </w:tabs>
        <w:ind w:left="3600" w:hanging="360"/>
      </w:pPr>
    </w:lvl>
    <w:lvl w:ilvl="5" w:tplc="FCB2F558" w:tentative="1">
      <w:start w:val="1"/>
      <w:numFmt w:val="lowerRoman"/>
      <w:lvlText w:val="%6."/>
      <w:lvlJc w:val="right"/>
      <w:pPr>
        <w:tabs>
          <w:tab w:val="num" w:pos="4320"/>
        </w:tabs>
        <w:ind w:left="4320" w:hanging="180"/>
      </w:pPr>
    </w:lvl>
    <w:lvl w:ilvl="6" w:tplc="BF7A380A" w:tentative="1">
      <w:start w:val="1"/>
      <w:numFmt w:val="decimal"/>
      <w:lvlText w:val="%7."/>
      <w:lvlJc w:val="left"/>
      <w:pPr>
        <w:tabs>
          <w:tab w:val="num" w:pos="5040"/>
        </w:tabs>
        <w:ind w:left="5040" w:hanging="360"/>
      </w:pPr>
    </w:lvl>
    <w:lvl w:ilvl="7" w:tplc="24E00078" w:tentative="1">
      <w:start w:val="1"/>
      <w:numFmt w:val="lowerLetter"/>
      <w:lvlText w:val="%8."/>
      <w:lvlJc w:val="left"/>
      <w:pPr>
        <w:tabs>
          <w:tab w:val="num" w:pos="5760"/>
        </w:tabs>
        <w:ind w:left="5760" w:hanging="360"/>
      </w:pPr>
    </w:lvl>
    <w:lvl w:ilvl="8" w:tplc="58A2939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174E1A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706B516" w:tentative="1">
      <w:start w:val="1"/>
      <w:numFmt w:val="lowerLetter"/>
      <w:lvlText w:val="%2."/>
      <w:lvlJc w:val="left"/>
      <w:pPr>
        <w:tabs>
          <w:tab w:val="num" w:pos="1440"/>
        </w:tabs>
        <w:ind w:left="1440" w:hanging="360"/>
      </w:pPr>
    </w:lvl>
    <w:lvl w:ilvl="2" w:tplc="B4E2C164" w:tentative="1">
      <w:start w:val="1"/>
      <w:numFmt w:val="lowerRoman"/>
      <w:lvlText w:val="%3."/>
      <w:lvlJc w:val="right"/>
      <w:pPr>
        <w:tabs>
          <w:tab w:val="num" w:pos="2160"/>
        </w:tabs>
        <w:ind w:left="2160" w:hanging="180"/>
      </w:pPr>
    </w:lvl>
    <w:lvl w:ilvl="3" w:tplc="D35881C4" w:tentative="1">
      <w:start w:val="1"/>
      <w:numFmt w:val="decimal"/>
      <w:lvlText w:val="%4."/>
      <w:lvlJc w:val="left"/>
      <w:pPr>
        <w:tabs>
          <w:tab w:val="num" w:pos="2880"/>
        </w:tabs>
        <w:ind w:left="2880" w:hanging="360"/>
      </w:pPr>
    </w:lvl>
    <w:lvl w:ilvl="4" w:tplc="CCF68644" w:tentative="1">
      <w:start w:val="1"/>
      <w:numFmt w:val="lowerLetter"/>
      <w:lvlText w:val="%5."/>
      <w:lvlJc w:val="left"/>
      <w:pPr>
        <w:tabs>
          <w:tab w:val="num" w:pos="3600"/>
        </w:tabs>
        <w:ind w:left="3600" w:hanging="360"/>
      </w:pPr>
    </w:lvl>
    <w:lvl w:ilvl="5" w:tplc="41BC15F6" w:tentative="1">
      <w:start w:val="1"/>
      <w:numFmt w:val="lowerRoman"/>
      <w:lvlText w:val="%6."/>
      <w:lvlJc w:val="right"/>
      <w:pPr>
        <w:tabs>
          <w:tab w:val="num" w:pos="4320"/>
        </w:tabs>
        <w:ind w:left="4320" w:hanging="180"/>
      </w:pPr>
    </w:lvl>
    <w:lvl w:ilvl="6" w:tplc="03949A38" w:tentative="1">
      <w:start w:val="1"/>
      <w:numFmt w:val="decimal"/>
      <w:lvlText w:val="%7."/>
      <w:lvlJc w:val="left"/>
      <w:pPr>
        <w:tabs>
          <w:tab w:val="num" w:pos="5040"/>
        </w:tabs>
        <w:ind w:left="5040" w:hanging="360"/>
      </w:pPr>
    </w:lvl>
    <w:lvl w:ilvl="7" w:tplc="F44E18EA" w:tentative="1">
      <w:start w:val="1"/>
      <w:numFmt w:val="lowerLetter"/>
      <w:lvlText w:val="%8."/>
      <w:lvlJc w:val="left"/>
      <w:pPr>
        <w:tabs>
          <w:tab w:val="num" w:pos="5760"/>
        </w:tabs>
        <w:ind w:left="5760" w:hanging="360"/>
      </w:pPr>
    </w:lvl>
    <w:lvl w:ilvl="8" w:tplc="37F2AD38" w:tentative="1">
      <w:start w:val="1"/>
      <w:numFmt w:val="lowerRoman"/>
      <w:lvlText w:val="%9."/>
      <w:lvlJc w:val="right"/>
      <w:pPr>
        <w:tabs>
          <w:tab w:val="num" w:pos="6480"/>
        </w:tabs>
        <w:ind w:left="6480" w:hanging="180"/>
      </w:pPr>
    </w:lvl>
  </w:abstractNum>
  <w:abstractNum w:abstractNumId="12" w15:restartNumberingAfterBreak="0">
    <w:nsid w:val="0F630093"/>
    <w:multiLevelType w:val="hybridMultilevel"/>
    <w:tmpl w:val="66427D4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E253887"/>
    <w:multiLevelType w:val="hybridMultilevel"/>
    <w:tmpl w:val="497EC7CC"/>
    <w:lvl w:ilvl="0" w:tplc="B3322D7C">
      <w:start w:val="1"/>
      <w:numFmt w:val="bullet"/>
      <w:lvlText w:val="•"/>
      <w:lvlJc w:val="left"/>
      <w:pPr>
        <w:tabs>
          <w:tab w:val="num" w:pos="2268"/>
        </w:tabs>
        <w:ind w:left="2268" w:hanging="170"/>
      </w:pPr>
      <w:rPr>
        <w:rFonts w:ascii="Times New Roman" w:hAnsi="Times New Roman" w:cs="Times New Roman" w:hint="default"/>
      </w:rPr>
    </w:lvl>
    <w:lvl w:ilvl="1" w:tplc="61321C76" w:tentative="1">
      <w:start w:val="1"/>
      <w:numFmt w:val="bullet"/>
      <w:lvlText w:val="o"/>
      <w:lvlJc w:val="left"/>
      <w:pPr>
        <w:tabs>
          <w:tab w:val="num" w:pos="1440"/>
        </w:tabs>
        <w:ind w:left="1440" w:hanging="360"/>
      </w:pPr>
      <w:rPr>
        <w:rFonts w:ascii="Courier New" w:hAnsi="Courier New" w:hint="default"/>
      </w:rPr>
    </w:lvl>
    <w:lvl w:ilvl="2" w:tplc="215E6366" w:tentative="1">
      <w:start w:val="1"/>
      <w:numFmt w:val="bullet"/>
      <w:lvlText w:val=""/>
      <w:lvlJc w:val="left"/>
      <w:pPr>
        <w:tabs>
          <w:tab w:val="num" w:pos="2160"/>
        </w:tabs>
        <w:ind w:left="2160" w:hanging="360"/>
      </w:pPr>
      <w:rPr>
        <w:rFonts w:ascii="Wingdings" w:hAnsi="Wingdings" w:hint="default"/>
      </w:rPr>
    </w:lvl>
    <w:lvl w:ilvl="3" w:tplc="95A42DAC" w:tentative="1">
      <w:start w:val="1"/>
      <w:numFmt w:val="bullet"/>
      <w:lvlText w:val=""/>
      <w:lvlJc w:val="left"/>
      <w:pPr>
        <w:tabs>
          <w:tab w:val="num" w:pos="2880"/>
        </w:tabs>
        <w:ind w:left="2880" w:hanging="360"/>
      </w:pPr>
      <w:rPr>
        <w:rFonts w:ascii="Symbol" w:hAnsi="Symbol" w:hint="default"/>
      </w:rPr>
    </w:lvl>
    <w:lvl w:ilvl="4" w:tplc="70062AE4" w:tentative="1">
      <w:start w:val="1"/>
      <w:numFmt w:val="bullet"/>
      <w:lvlText w:val="o"/>
      <w:lvlJc w:val="left"/>
      <w:pPr>
        <w:tabs>
          <w:tab w:val="num" w:pos="3600"/>
        </w:tabs>
        <w:ind w:left="3600" w:hanging="360"/>
      </w:pPr>
      <w:rPr>
        <w:rFonts w:ascii="Courier New" w:hAnsi="Courier New" w:hint="default"/>
      </w:rPr>
    </w:lvl>
    <w:lvl w:ilvl="5" w:tplc="C6B48756" w:tentative="1">
      <w:start w:val="1"/>
      <w:numFmt w:val="bullet"/>
      <w:lvlText w:val=""/>
      <w:lvlJc w:val="left"/>
      <w:pPr>
        <w:tabs>
          <w:tab w:val="num" w:pos="4320"/>
        </w:tabs>
        <w:ind w:left="4320" w:hanging="360"/>
      </w:pPr>
      <w:rPr>
        <w:rFonts w:ascii="Wingdings" w:hAnsi="Wingdings" w:hint="default"/>
      </w:rPr>
    </w:lvl>
    <w:lvl w:ilvl="6" w:tplc="8FAEB25A" w:tentative="1">
      <w:start w:val="1"/>
      <w:numFmt w:val="bullet"/>
      <w:lvlText w:val=""/>
      <w:lvlJc w:val="left"/>
      <w:pPr>
        <w:tabs>
          <w:tab w:val="num" w:pos="5040"/>
        </w:tabs>
        <w:ind w:left="5040" w:hanging="360"/>
      </w:pPr>
      <w:rPr>
        <w:rFonts w:ascii="Symbol" w:hAnsi="Symbol" w:hint="default"/>
      </w:rPr>
    </w:lvl>
    <w:lvl w:ilvl="7" w:tplc="96EEB43C" w:tentative="1">
      <w:start w:val="1"/>
      <w:numFmt w:val="bullet"/>
      <w:lvlText w:val="o"/>
      <w:lvlJc w:val="left"/>
      <w:pPr>
        <w:tabs>
          <w:tab w:val="num" w:pos="5760"/>
        </w:tabs>
        <w:ind w:left="5760" w:hanging="360"/>
      </w:pPr>
      <w:rPr>
        <w:rFonts w:ascii="Courier New" w:hAnsi="Courier New" w:hint="default"/>
      </w:rPr>
    </w:lvl>
    <w:lvl w:ilvl="8" w:tplc="0F267132"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A55B2F"/>
    <w:multiLevelType w:val="hybridMultilevel"/>
    <w:tmpl w:val="BD0AC972"/>
    <w:lvl w:ilvl="0" w:tplc="D2F81824">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1F02501A"/>
    <w:multiLevelType w:val="hybridMultilevel"/>
    <w:tmpl w:val="1504BDE4"/>
    <w:lvl w:ilvl="0" w:tplc="0CB85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2ED559FD"/>
    <w:multiLevelType w:val="hybridMultilevel"/>
    <w:tmpl w:val="11F2E268"/>
    <w:lvl w:ilvl="0" w:tplc="76E470FE">
      <w:start w:val="1"/>
      <w:numFmt w:val="decimal"/>
      <w:lvlText w:val="%1."/>
      <w:lvlJc w:val="left"/>
      <w:pPr>
        <w:ind w:left="1637" w:hanging="360"/>
      </w:pPr>
      <w:rPr>
        <w:b w:val="0"/>
        <w:i w:val="0"/>
        <w:color w:val="auto"/>
        <w:sz w:val="20"/>
        <w:szCs w:val="20"/>
      </w:rPr>
    </w:lvl>
    <w:lvl w:ilvl="1" w:tplc="04190019">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7" w15:restartNumberingAfterBreak="0">
    <w:nsid w:val="31A12325"/>
    <w:multiLevelType w:val="hybridMultilevel"/>
    <w:tmpl w:val="FF0E5B48"/>
    <w:lvl w:ilvl="0" w:tplc="29DAF3E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81A40AEC" w:tentative="1">
      <w:start w:val="1"/>
      <w:numFmt w:val="bullet"/>
      <w:lvlText w:val="o"/>
      <w:lvlJc w:val="left"/>
      <w:pPr>
        <w:tabs>
          <w:tab w:val="num" w:pos="1440"/>
        </w:tabs>
        <w:ind w:left="1440" w:hanging="360"/>
      </w:pPr>
      <w:rPr>
        <w:rFonts w:ascii="Courier New" w:hAnsi="Courier New" w:hint="default"/>
      </w:rPr>
    </w:lvl>
    <w:lvl w:ilvl="2" w:tplc="4306C562" w:tentative="1">
      <w:start w:val="1"/>
      <w:numFmt w:val="bullet"/>
      <w:lvlText w:val=""/>
      <w:lvlJc w:val="left"/>
      <w:pPr>
        <w:tabs>
          <w:tab w:val="num" w:pos="2160"/>
        </w:tabs>
        <w:ind w:left="2160" w:hanging="360"/>
      </w:pPr>
      <w:rPr>
        <w:rFonts w:ascii="Wingdings" w:hAnsi="Wingdings" w:hint="default"/>
      </w:rPr>
    </w:lvl>
    <w:lvl w:ilvl="3" w:tplc="BC92C75A" w:tentative="1">
      <w:start w:val="1"/>
      <w:numFmt w:val="bullet"/>
      <w:lvlText w:val=""/>
      <w:lvlJc w:val="left"/>
      <w:pPr>
        <w:tabs>
          <w:tab w:val="num" w:pos="2880"/>
        </w:tabs>
        <w:ind w:left="2880" w:hanging="360"/>
      </w:pPr>
      <w:rPr>
        <w:rFonts w:ascii="Symbol" w:hAnsi="Symbol" w:hint="default"/>
      </w:rPr>
    </w:lvl>
    <w:lvl w:ilvl="4" w:tplc="569629F0" w:tentative="1">
      <w:start w:val="1"/>
      <w:numFmt w:val="bullet"/>
      <w:lvlText w:val="o"/>
      <w:lvlJc w:val="left"/>
      <w:pPr>
        <w:tabs>
          <w:tab w:val="num" w:pos="3600"/>
        </w:tabs>
        <w:ind w:left="3600" w:hanging="360"/>
      </w:pPr>
      <w:rPr>
        <w:rFonts w:ascii="Courier New" w:hAnsi="Courier New" w:hint="default"/>
      </w:rPr>
    </w:lvl>
    <w:lvl w:ilvl="5" w:tplc="360CBEFE" w:tentative="1">
      <w:start w:val="1"/>
      <w:numFmt w:val="bullet"/>
      <w:lvlText w:val=""/>
      <w:lvlJc w:val="left"/>
      <w:pPr>
        <w:tabs>
          <w:tab w:val="num" w:pos="4320"/>
        </w:tabs>
        <w:ind w:left="4320" w:hanging="360"/>
      </w:pPr>
      <w:rPr>
        <w:rFonts w:ascii="Wingdings" w:hAnsi="Wingdings" w:hint="default"/>
      </w:rPr>
    </w:lvl>
    <w:lvl w:ilvl="6" w:tplc="92FC43AE" w:tentative="1">
      <w:start w:val="1"/>
      <w:numFmt w:val="bullet"/>
      <w:lvlText w:val=""/>
      <w:lvlJc w:val="left"/>
      <w:pPr>
        <w:tabs>
          <w:tab w:val="num" w:pos="5040"/>
        </w:tabs>
        <w:ind w:left="5040" w:hanging="360"/>
      </w:pPr>
      <w:rPr>
        <w:rFonts w:ascii="Symbol" w:hAnsi="Symbol" w:hint="default"/>
      </w:rPr>
    </w:lvl>
    <w:lvl w:ilvl="7" w:tplc="005661D8" w:tentative="1">
      <w:start w:val="1"/>
      <w:numFmt w:val="bullet"/>
      <w:lvlText w:val="o"/>
      <w:lvlJc w:val="left"/>
      <w:pPr>
        <w:tabs>
          <w:tab w:val="num" w:pos="5760"/>
        </w:tabs>
        <w:ind w:left="5760" w:hanging="360"/>
      </w:pPr>
      <w:rPr>
        <w:rFonts w:ascii="Courier New" w:hAnsi="Courier New" w:hint="default"/>
      </w:rPr>
    </w:lvl>
    <w:lvl w:ilvl="8" w:tplc="29AC2634"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55956CB"/>
    <w:multiLevelType w:val="hybridMultilevel"/>
    <w:tmpl w:val="2F344E32"/>
    <w:lvl w:ilvl="0" w:tplc="47E8FA02">
      <w:start w:val="1"/>
      <w:numFmt w:val="decimal"/>
      <w:lvlText w:val="%1."/>
      <w:lvlJc w:val="left"/>
      <w:pPr>
        <w:ind w:left="1637"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ACF4EB2"/>
    <w:multiLevelType w:val="hybridMultilevel"/>
    <w:tmpl w:val="CB6C816A"/>
    <w:lvl w:ilvl="0" w:tplc="52304F08">
      <w:start w:val="1"/>
      <w:numFmt w:val="bullet"/>
      <w:pStyle w:val="Bullet2G"/>
      <w:lvlText w:val="•"/>
      <w:lvlJc w:val="left"/>
      <w:pPr>
        <w:tabs>
          <w:tab w:val="num" w:pos="2268"/>
        </w:tabs>
        <w:ind w:left="2268" w:hanging="170"/>
      </w:pPr>
      <w:rPr>
        <w:rFonts w:ascii="Times New Roman" w:hAnsi="Times New Roman" w:cs="Times New Roman" w:hint="default"/>
      </w:rPr>
    </w:lvl>
    <w:lvl w:ilvl="1" w:tplc="591E2EE2" w:tentative="1">
      <w:start w:val="1"/>
      <w:numFmt w:val="bullet"/>
      <w:lvlText w:val="o"/>
      <w:lvlJc w:val="left"/>
      <w:pPr>
        <w:tabs>
          <w:tab w:val="num" w:pos="3708"/>
        </w:tabs>
        <w:ind w:left="3708" w:hanging="360"/>
      </w:pPr>
      <w:rPr>
        <w:rFonts w:ascii="Courier New" w:hAnsi="Courier New" w:hint="default"/>
      </w:rPr>
    </w:lvl>
    <w:lvl w:ilvl="2" w:tplc="1A942308" w:tentative="1">
      <w:start w:val="1"/>
      <w:numFmt w:val="bullet"/>
      <w:lvlText w:val=""/>
      <w:lvlJc w:val="left"/>
      <w:pPr>
        <w:tabs>
          <w:tab w:val="num" w:pos="4428"/>
        </w:tabs>
        <w:ind w:left="4428" w:hanging="360"/>
      </w:pPr>
      <w:rPr>
        <w:rFonts w:ascii="Wingdings" w:hAnsi="Wingdings" w:hint="default"/>
      </w:rPr>
    </w:lvl>
    <w:lvl w:ilvl="3" w:tplc="4D0E60A4" w:tentative="1">
      <w:start w:val="1"/>
      <w:numFmt w:val="bullet"/>
      <w:lvlText w:val=""/>
      <w:lvlJc w:val="left"/>
      <w:pPr>
        <w:tabs>
          <w:tab w:val="num" w:pos="5148"/>
        </w:tabs>
        <w:ind w:left="5148" w:hanging="360"/>
      </w:pPr>
      <w:rPr>
        <w:rFonts w:ascii="Symbol" w:hAnsi="Symbol" w:hint="default"/>
      </w:rPr>
    </w:lvl>
    <w:lvl w:ilvl="4" w:tplc="CE041CDA" w:tentative="1">
      <w:start w:val="1"/>
      <w:numFmt w:val="bullet"/>
      <w:lvlText w:val="o"/>
      <w:lvlJc w:val="left"/>
      <w:pPr>
        <w:tabs>
          <w:tab w:val="num" w:pos="5868"/>
        </w:tabs>
        <w:ind w:left="5868" w:hanging="360"/>
      </w:pPr>
      <w:rPr>
        <w:rFonts w:ascii="Courier New" w:hAnsi="Courier New" w:hint="default"/>
      </w:rPr>
    </w:lvl>
    <w:lvl w:ilvl="5" w:tplc="3968AADA" w:tentative="1">
      <w:start w:val="1"/>
      <w:numFmt w:val="bullet"/>
      <w:lvlText w:val=""/>
      <w:lvlJc w:val="left"/>
      <w:pPr>
        <w:tabs>
          <w:tab w:val="num" w:pos="6588"/>
        </w:tabs>
        <w:ind w:left="6588" w:hanging="360"/>
      </w:pPr>
      <w:rPr>
        <w:rFonts w:ascii="Wingdings" w:hAnsi="Wingdings" w:hint="default"/>
      </w:rPr>
    </w:lvl>
    <w:lvl w:ilvl="6" w:tplc="D8EEA416" w:tentative="1">
      <w:start w:val="1"/>
      <w:numFmt w:val="bullet"/>
      <w:lvlText w:val=""/>
      <w:lvlJc w:val="left"/>
      <w:pPr>
        <w:tabs>
          <w:tab w:val="num" w:pos="7308"/>
        </w:tabs>
        <w:ind w:left="7308" w:hanging="360"/>
      </w:pPr>
      <w:rPr>
        <w:rFonts w:ascii="Symbol" w:hAnsi="Symbol" w:hint="default"/>
      </w:rPr>
    </w:lvl>
    <w:lvl w:ilvl="7" w:tplc="4C42E200" w:tentative="1">
      <w:start w:val="1"/>
      <w:numFmt w:val="bullet"/>
      <w:lvlText w:val="o"/>
      <w:lvlJc w:val="left"/>
      <w:pPr>
        <w:tabs>
          <w:tab w:val="num" w:pos="8028"/>
        </w:tabs>
        <w:ind w:left="8028" w:hanging="360"/>
      </w:pPr>
      <w:rPr>
        <w:rFonts w:ascii="Courier New" w:hAnsi="Courier New" w:hint="default"/>
      </w:rPr>
    </w:lvl>
    <w:lvl w:ilvl="8" w:tplc="DA208722"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783386C"/>
    <w:multiLevelType w:val="hybridMultilevel"/>
    <w:tmpl w:val="84B0E5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48925470"/>
    <w:multiLevelType w:val="hybridMultilevel"/>
    <w:tmpl w:val="4AE0E83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ACB012B"/>
    <w:multiLevelType w:val="hybridMultilevel"/>
    <w:tmpl w:val="11EE31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4DB25AA2"/>
    <w:multiLevelType w:val="hybridMultilevel"/>
    <w:tmpl w:val="759A1926"/>
    <w:lvl w:ilvl="0" w:tplc="13061D60">
      <w:start w:val="1"/>
      <w:numFmt w:val="decimal"/>
      <w:lvlText w:val="%1."/>
      <w:lvlJc w:val="left"/>
      <w:pPr>
        <w:ind w:left="1520" w:hanging="810"/>
      </w:pPr>
      <w:rPr>
        <w:rFonts w:ascii="Times New Roman" w:hAnsi="Times New Roman" w:cs="Times New Roman" w:hint="default"/>
        <w:b w:val="0"/>
        <w:i w:val="0"/>
        <w:sz w:val="30"/>
        <w:szCs w:val="3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25D4417"/>
    <w:multiLevelType w:val="hybridMultilevel"/>
    <w:tmpl w:val="EB7A69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8000B34"/>
    <w:multiLevelType w:val="hybridMultilevel"/>
    <w:tmpl w:val="FADA2D9C"/>
    <w:lvl w:ilvl="0" w:tplc="27FEA472">
      <w:start w:val="1"/>
      <w:numFmt w:val="decimal"/>
      <w:lvlText w:val="%1."/>
      <w:lvlJc w:val="left"/>
      <w:pPr>
        <w:ind w:left="1854" w:hanging="360"/>
      </w:pPr>
      <w:rPr>
        <w:b w:val="0"/>
        <w:bCs/>
        <w:i w:val="0"/>
        <w:iCs/>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68AD07B2"/>
    <w:multiLevelType w:val="hybridMultilevel"/>
    <w:tmpl w:val="7FEE3222"/>
    <w:lvl w:ilvl="0" w:tplc="442489FC">
      <w:start w:val="1"/>
      <w:numFmt w:val="bullet"/>
      <w:pStyle w:val="Bullet1G"/>
      <w:lvlText w:val="•"/>
      <w:lvlJc w:val="left"/>
      <w:pPr>
        <w:tabs>
          <w:tab w:val="num" w:pos="1701"/>
        </w:tabs>
        <w:ind w:left="1701" w:hanging="170"/>
      </w:pPr>
      <w:rPr>
        <w:rFonts w:ascii="Times New Roman" w:hAnsi="Times New Roman" w:cs="Times New Roman" w:hint="default"/>
      </w:rPr>
    </w:lvl>
    <w:lvl w:ilvl="1" w:tplc="30D0F652" w:tentative="1">
      <w:start w:val="1"/>
      <w:numFmt w:val="bullet"/>
      <w:lvlText w:val="o"/>
      <w:lvlJc w:val="left"/>
      <w:pPr>
        <w:tabs>
          <w:tab w:val="num" w:pos="3141"/>
        </w:tabs>
        <w:ind w:left="3141" w:hanging="360"/>
      </w:pPr>
      <w:rPr>
        <w:rFonts w:ascii="Courier New" w:hAnsi="Courier New" w:hint="default"/>
      </w:rPr>
    </w:lvl>
    <w:lvl w:ilvl="2" w:tplc="4CA48C24" w:tentative="1">
      <w:start w:val="1"/>
      <w:numFmt w:val="bullet"/>
      <w:lvlText w:val=""/>
      <w:lvlJc w:val="left"/>
      <w:pPr>
        <w:tabs>
          <w:tab w:val="num" w:pos="3861"/>
        </w:tabs>
        <w:ind w:left="3861" w:hanging="360"/>
      </w:pPr>
      <w:rPr>
        <w:rFonts w:ascii="Wingdings" w:hAnsi="Wingdings" w:hint="default"/>
      </w:rPr>
    </w:lvl>
    <w:lvl w:ilvl="3" w:tplc="E39208DA" w:tentative="1">
      <w:start w:val="1"/>
      <w:numFmt w:val="bullet"/>
      <w:lvlText w:val=""/>
      <w:lvlJc w:val="left"/>
      <w:pPr>
        <w:tabs>
          <w:tab w:val="num" w:pos="4581"/>
        </w:tabs>
        <w:ind w:left="4581" w:hanging="360"/>
      </w:pPr>
      <w:rPr>
        <w:rFonts w:ascii="Symbol" w:hAnsi="Symbol" w:hint="default"/>
      </w:rPr>
    </w:lvl>
    <w:lvl w:ilvl="4" w:tplc="F10E633A" w:tentative="1">
      <w:start w:val="1"/>
      <w:numFmt w:val="bullet"/>
      <w:lvlText w:val="o"/>
      <w:lvlJc w:val="left"/>
      <w:pPr>
        <w:tabs>
          <w:tab w:val="num" w:pos="5301"/>
        </w:tabs>
        <w:ind w:left="5301" w:hanging="360"/>
      </w:pPr>
      <w:rPr>
        <w:rFonts w:ascii="Courier New" w:hAnsi="Courier New" w:hint="default"/>
      </w:rPr>
    </w:lvl>
    <w:lvl w:ilvl="5" w:tplc="168C7348" w:tentative="1">
      <w:start w:val="1"/>
      <w:numFmt w:val="bullet"/>
      <w:lvlText w:val=""/>
      <w:lvlJc w:val="left"/>
      <w:pPr>
        <w:tabs>
          <w:tab w:val="num" w:pos="6021"/>
        </w:tabs>
        <w:ind w:left="6021" w:hanging="360"/>
      </w:pPr>
      <w:rPr>
        <w:rFonts w:ascii="Wingdings" w:hAnsi="Wingdings" w:hint="default"/>
      </w:rPr>
    </w:lvl>
    <w:lvl w:ilvl="6" w:tplc="04268542" w:tentative="1">
      <w:start w:val="1"/>
      <w:numFmt w:val="bullet"/>
      <w:lvlText w:val=""/>
      <w:lvlJc w:val="left"/>
      <w:pPr>
        <w:tabs>
          <w:tab w:val="num" w:pos="6741"/>
        </w:tabs>
        <w:ind w:left="6741" w:hanging="360"/>
      </w:pPr>
      <w:rPr>
        <w:rFonts w:ascii="Symbol" w:hAnsi="Symbol" w:hint="default"/>
      </w:rPr>
    </w:lvl>
    <w:lvl w:ilvl="7" w:tplc="935CAAAE" w:tentative="1">
      <w:start w:val="1"/>
      <w:numFmt w:val="bullet"/>
      <w:lvlText w:val="o"/>
      <w:lvlJc w:val="left"/>
      <w:pPr>
        <w:tabs>
          <w:tab w:val="num" w:pos="7461"/>
        </w:tabs>
        <w:ind w:left="7461" w:hanging="360"/>
      </w:pPr>
      <w:rPr>
        <w:rFonts w:ascii="Courier New" w:hAnsi="Courier New" w:hint="default"/>
      </w:rPr>
    </w:lvl>
    <w:lvl w:ilvl="8" w:tplc="533EDA60" w:tentative="1">
      <w:start w:val="1"/>
      <w:numFmt w:val="bullet"/>
      <w:lvlText w:val=""/>
      <w:lvlJc w:val="left"/>
      <w:pPr>
        <w:tabs>
          <w:tab w:val="num" w:pos="8181"/>
        </w:tabs>
        <w:ind w:left="8181" w:hanging="360"/>
      </w:pPr>
      <w:rPr>
        <w:rFonts w:ascii="Wingdings" w:hAnsi="Wingdings" w:hint="default"/>
      </w:rPr>
    </w:lvl>
  </w:abstractNum>
  <w:abstractNum w:abstractNumId="30" w15:restartNumberingAfterBreak="0">
    <w:nsid w:val="72882B05"/>
    <w:multiLevelType w:val="hybridMultilevel"/>
    <w:tmpl w:val="2F344E32"/>
    <w:lvl w:ilvl="0" w:tplc="47E8FA02">
      <w:start w:val="1"/>
      <w:numFmt w:val="decimal"/>
      <w:lvlText w:val="%1."/>
      <w:lvlJc w:val="left"/>
      <w:pPr>
        <w:ind w:left="3621" w:hanging="360"/>
      </w:pPr>
      <w:rPr>
        <w:b w:val="0"/>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F35BB5"/>
    <w:multiLevelType w:val="hybridMultilevel"/>
    <w:tmpl w:val="E7F07E7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53968163">
    <w:abstractNumId w:val="29"/>
  </w:num>
  <w:num w:numId="2" w16cid:durableId="158928428">
    <w:abstractNumId w:val="19"/>
  </w:num>
  <w:num w:numId="3" w16cid:durableId="986132794">
    <w:abstractNumId w:val="11"/>
  </w:num>
  <w:num w:numId="4" w16cid:durableId="1845702614">
    <w:abstractNumId w:val="8"/>
  </w:num>
  <w:num w:numId="5" w16cid:durableId="852453826">
    <w:abstractNumId w:val="3"/>
  </w:num>
  <w:num w:numId="6" w16cid:durableId="1833137815">
    <w:abstractNumId w:val="2"/>
  </w:num>
  <w:num w:numId="7" w16cid:durableId="826438051">
    <w:abstractNumId w:val="1"/>
  </w:num>
  <w:num w:numId="8" w16cid:durableId="157580776">
    <w:abstractNumId w:val="0"/>
  </w:num>
  <w:num w:numId="9" w16cid:durableId="1374773269">
    <w:abstractNumId w:val="9"/>
  </w:num>
  <w:num w:numId="10" w16cid:durableId="1170099666">
    <w:abstractNumId w:val="7"/>
  </w:num>
  <w:num w:numId="11" w16cid:durableId="1623226704">
    <w:abstractNumId w:val="6"/>
  </w:num>
  <w:num w:numId="12" w16cid:durableId="1952391977">
    <w:abstractNumId w:val="5"/>
  </w:num>
  <w:num w:numId="13" w16cid:durableId="812600390">
    <w:abstractNumId w:val="4"/>
  </w:num>
  <w:num w:numId="14" w16cid:durableId="976495972">
    <w:abstractNumId w:val="17"/>
  </w:num>
  <w:num w:numId="15" w16cid:durableId="1368020247">
    <w:abstractNumId w:val="13"/>
  </w:num>
  <w:num w:numId="16" w16cid:durableId="142233296">
    <w:abstractNumId w:val="10"/>
  </w:num>
  <w:num w:numId="17" w16cid:durableId="1163817875">
    <w:abstractNumId w:val="25"/>
  </w:num>
  <w:num w:numId="18" w16cid:durableId="820001226">
    <w:abstractNumId w:val="26"/>
  </w:num>
  <w:num w:numId="19" w16cid:durableId="1282034032">
    <w:abstractNumId w:val="24"/>
  </w:num>
  <w:num w:numId="20" w16cid:durableId="404765205">
    <w:abstractNumId w:val="31"/>
  </w:num>
  <w:num w:numId="21" w16cid:durableId="1907035563">
    <w:abstractNumId w:val="29"/>
  </w:num>
  <w:num w:numId="22" w16cid:durableId="1630670437">
    <w:abstractNumId w:val="19"/>
  </w:num>
  <w:num w:numId="23" w16cid:durableId="1594430663">
    <w:abstractNumId w:val="11"/>
  </w:num>
  <w:num w:numId="24" w16cid:durableId="786434305">
    <w:abstractNumId w:val="14"/>
  </w:num>
  <w:num w:numId="25" w16cid:durableId="16635026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77257877">
    <w:abstractNumId w:val="23"/>
  </w:num>
  <w:num w:numId="27" w16cid:durableId="1658024796">
    <w:abstractNumId w:val="16"/>
  </w:num>
  <w:num w:numId="28" w16cid:durableId="1784111823">
    <w:abstractNumId w:val="12"/>
  </w:num>
  <w:num w:numId="29" w16cid:durableId="2015181485">
    <w:abstractNumId w:val="32"/>
  </w:num>
  <w:num w:numId="30" w16cid:durableId="776483115">
    <w:abstractNumId w:val="30"/>
  </w:num>
  <w:num w:numId="31" w16cid:durableId="1910580958">
    <w:abstractNumId w:val="22"/>
  </w:num>
  <w:num w:numId="32" w16cid:durableId="1038242815">
    <w:abstractNumId w:val="21"/>
  </w:num>
  <w:num w:numId="33" w16cid:durableId="566964575">
    <w:abstractNumId w:val="20"/>
  </w:num>
  <w:num w:numId="34" w16cid:durableId="1362245577">
    <w:abstractNumId w:val="27"/>
  </w:num>
  <w:num w:numId="35" w16cid:durableId="1636910774">
    <w:abstractNumId w:val="18"/>
  </w:num>
  <w:num w:numId="36" w16cid:durableId="9352145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84931445">
    <w:abstractNumId w:val="30"/>
    <w:lvlOverride w:ilvl="0">
      <w:startOverride w:val="24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0986527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25A6"/>
    <w:rsid w:val="00022BD9"/>
    <w:rsid w:val="00022EB5"/>
    <w:rsid w:val="000251FE"/>
    <w:rsid w:val="000317F4"/>
    <w:rsid w:val="00035444"/>
    <w:rsid w:val="00042A67"/>
    <w:rsid w:val="00062BE1"/>
    <w:rsid w:val="000863F9"/>
    <w:rsid w:val="00094D0B"/>
    <w:rsid w:val="000B3EE0"/>
    <w:rsid w:val="000D455A"/>
    <w:rsid w:val="000D5A7F"/>
    <w:rsid w:val="000E0E80"/>
    <w:rsid w:val="000F568F"/>
    <w:rsid w:val="00101007"/>
    <w:rsid w:val="001039B8"/>
    <w:rsid w:val="001118F6"/>
    <w:rsid w:val="00112521"/>
    <w:rsid w:val="00120F23"/>
    <w:rsid w:val="0013486B"/>
    <w:rsid w:val="00145B1D"/>
    <w:rsid w:val="00147100"/>
    <w:rsid w:val="00165F5E"/>
    <w:rsid w:val="00191656"/>
    <w:rsid w:val="00193B48"/>
    <w:rsid w:val="001A3161"/>
    <w:rsid w:val="001B111F"/>
    <w:rsid w:val="001B2E6F"/>
    <w:rsid w:val="001C489A"/>
    <w:rsid w:val="001E1A64"/>
    <w:rsid w:val="001E3712"/>
    <w:rsid w:val="001F491E"/>
    <w:rsid w:val="002008A0"/>
    <w:rsid w:val="00213CDA"/>
    <w:rsid w:val="00214A45"/>
    <w:rsid w:val="002310E2"/>
    <w:rsid w:val="00246FED"/>
    <w:rsid w:val="00247542"/>
    <w:rsid w:val="00267B44"/>
    <w:rsid w:val="00273F01"/>
    <w:rsid w:val="00281865"/>
    <w:rsid w:val="002821F7"/>
    <w:rsid w:val="00283A75"/>
    <w:rsid w:val="00283ADF"/>
    <w:rsid w:val="002942D1"/>
    <w:rsid w:val="002A5398"/>
    <w:rsid w:val="002A66B7"/>
    <w:rsid w:val="002B19DD"/>
    <w:rsid w:val="002C44B8"/>
    <w:rsid w:val="002C7FFC"/>
    <w:rsid w:val="002F0E09"/>
    <w:rsid w:val="002F17DC"/>
    <w:rsid w:val="00301C32"/>
    <w:rsid w:val="00301CB3"/>
    <w:rsid w:val="003027A1"/>
    <w:rsid w:val="0030350D"/>
    <w:rsid w:val="00306D77"/>
    <w:rsid w:val="00310D8A"/>
    <w:rsid w:val="00316CC0"/>
    <w:rsid w:val="00317905"/>
    <w:rsid w:val="0032070B"/>
    <w:rsid w:val="00320783"/>
    <w:rsid w:val="003444C1"/>
    <w:rsid w:val="0035443E"/>
    <w:rsid w:val="003646CD"/>
    <w:rsid w:val="00367FCC"/>
    <w:rsid w:val="003811E8"/>
    <w:rsid w:val="00386D3C"/>
    <w:rsid w:val="00394263"/>
    <w:rsid w:val="003A1D96"/>
    <w:rsid w:val="003A1F21"/>
    <w:rsid w:val="003B51CC"/>
    <w:rsid w:val="003D5ACA"/>
    <w:rsid w:val="003F2F9E"/>
    <w:rsid w:val="003F5217"/>
    <w:rsid w:val="0040336C"/>
    <w:rsid w:val="00413383"/>
    <w:rsid w:val="0041360E"/>
    <w:rsid w:val="00423147"/>
    <w:rsid w:val="004253C9"/>
    <w:rsid w:val="004330CC"/>
    <w:rsid w:val="004420C1"/>
    <w:rsid w:val="004443FC"/>
    <w:rsid w:val="00445656"/>
    <w:rsid w:val="0048705F"/>
    <w:rsid w:val="004A4B12"/>
    <w:rsid w:val="004D0D5A"/>
    <w:rsid w:val="004D1DD8"/>
    <w:rsid w:val="004E1BDD"/>
    <w:rsid w:val="00515973"/>
    <w:rsid w:val="00520F48"/>
    <w:rsid w:val="00523346"/>
    <w:rsid w:val="00532B0C"/>
    <w:rsid w:val="005347A5"/>
    <w:rsid w:val="0054513C"/>
    <w:rsid w:val="00581AEE"/>
    <w:rsid w:val="005A0756"/>
    <w:rsid w:val="005A6BB1"/>
    <w:rsid w:val="005D4E34"/>
    <w:rsid w:val="005F1E6F"/>
    <w:rsid w:val="005F5197"/>
    <w:rsid w:val="006028E6"/>
    <w:rsid w:val="00615532"/>
    <w:rsid w:val="00617F96"/>
    <w:rsid w:val="00627BCC"/>
    <w:rsid w:val="006406BF"/>
    <w:rsid w:val="00641ED1"/>
    <w:rsid w:val="00646372"/>
    <w:rsid w:val="00653610"/>
    <w:rsid w:val="00657578"/>
    <w:rsid w:val="006640A8"/>
    <w:rsid w:val="00665062"/>
    <w:rsid w:val="006718A8"/>
    <w:rsid w:val="00671945"/>
    <w:rsid w:val="006A4A52"/>
    <w:rsid w:val="006A5F19"/>
    <w:rsid w:val="006A7EDA"/>
    <w:rsid w:val="006B0858"/>
    <w:rsid w:val="006C4A7D"/>
    <w:rsid w:val="006C5FE5"/>
    <w:rsid w:val="006D5AF8"/>
    <w:rsid w:val="006F3432"/>
    <w:rsid w:val="007125A6"/>
    <w:rsid w:val="0072780B"/>
    <w:rsid w:val="00731EA6"/>
    <w:rsid w:val="00746ACC"/>
    <w:rsid w:val="00791A7A"/>
    <w:rsid w:val="007B114E"/>
    <w:rsid w:val="007B1AB5"/>
    <w:rsid w:val="007B7A1D"/>
    <w:rsid w:val="007C02A1"/>
    <w:rsid w:val="007C5011"/>
    <w:rsid w:val="007C5FE6"/>
    <w:rsid w:val="007F6300"/>
    <w:rsid w:val="00803342"/>
    <w:rsid w:val="008059F2"/>
    <w:rsid w:val="00811FF7"/>
    <w:rsid w:val="008155DF"/>
    <w:rsid w:val="008219DF"/>
    <w:rsid w:val="008355A2"/>
    <w:rsid w:val="00842F28"/>
    <w:rsid w:val="00845865"/>
    <w:rsid w:val="00846A57"/>
    <w:rsid w:val="0085278F"/>
    <w:rsid w:val="00853AF8"/>
    <w:rsid w:val="008661B6"/>
    <w:rsid w:val="008759AA"/>
    <w:rsid w:val="00882744"/>
    <w:rsid w:val="00890EFB"/>
    <w:rsid w:val="00891252"/>
    <w:rsid w:val="008A0425"/>
    <w:rsid w:val="008A141D"/>
    <w:rsid w:val="008A38F8"/>
    <w:rsid w:val="008A5F04"/>
    <w:rsid w:val="008A6D0E"/>
    <w:rsid w:val="008B40CC"/>
    <w:rsid w:val="008C3E13"/>
    <w:rsid w:val="008E62D6"/>
    <w:rsid w:val="008F3881"/>
    <w:rsid w:val="009204E9"/>
    <w:rsid w:val="0092573F"/>
    <w:rsid w:val="0093072A"/>
    <w:rsid w:val="00930DCB"/>
    <w:rsid w:val="00937CA1"/>
    <w:rsid w:val="00941B69"/>
    <w:rsid w:val="00941C79"/>
    <w:rsid w:val="00942B6D"/>
    <w:rsid w:val="009448FA"/>
    <w:rsid w:val="0095358F"/>
    <w:rsid w:val="009579E3"/>
    <w:rsid w:val="009623DF"/>
    <w:rsid w:val="009919E7"/>
    <w:rsid w:val="00991F5C"/>
    <w:rsid w:val="00993BF7"/>
    <w:rsid w:val="009A3815"/>
    <w:rsid w:val="009B2D70"/>
    <w:rsid w:val="009F100B"/>
    <w:rsid w:val="00A23A84"/>
    <w:rsid w:val="00A24B63"/>
    <w:rsid w:val="00A334FC"/>
    <w:rsid w:val="00A36460"/>
    <w:rsid w:val="00A365EB"/>
    <w:rsid w:val="00A67967"/>
    <w:rsid w:val="00A823D7"/>
    <w:rsid w:val="00A90552"/>
    <w:rsid w:val="00A908D9"/>
    <w:rsid w:val="00A935CA"/>
    <w:rsid w:val="00AB0DFD"/>
    <w:rsid w:val="00AE7883"/>
    <w:rsid w:val="00AF63F1"/>
    <w:rsid w:val="00B10E83"/>
    <w:rsid w:val="00B16271"/>
    <w:rsid w:val="00B1737E"/>
    <w:rsid w:val="00B26BB8"/>
    <w:rsid w:val="00B35A14"/>
    <w:rsid w:val="00B4150A"/>
    <w:rsid w:val="00B63125"/>
    <w:rsid w:val="00B7646E"/>
    <w:rsid w:val="00BA3C07"/>
    <w:rsid w:val="00BA62C6"/>
    <w:rsid w:val="00BA677B"/>
    <w:rsid w:val="00BA6FF1"/>
    <w:rsid w:val="00BB09F5"/>
    <w:rsid w:val="00BB6293"/>
    <w:rsid w:val="00BC5CA7"/>
    <w:rsid w:val="00BD6827"/>
    <w:rsid w:val="00BF104E"/>
    <w:rsid w:val="00C41F60"/>
    <w:rsid w:val="00C82507"/>
    <w:rsid w:val="00C8517B"/>
    <w:rsid w:val="00C93181"/>
    <w:rsid w:val="00CA3591"/>
    <w:rsid w:val="00CC0E87"/>
    <w:rsid w:val="00CE703A"/>
    <w:rsid w:val="00CE7E71"/>
    <w:rsid w:val="00CF305B"/>
    <w:rsid w:val="00CF65EA"/>
    <w:rsid w:val="00D22228"/>
    <w:rsid w:val="00D426CE"/>
    <w:rsid w:val="00D4538D"/>
    <w:rsid w:val="00D535A7"/>
    <w:rsid w:val="00D600C9"/>
    <w:rsid w:val="00D75D9E"/>
    <w:rsid w:val="00D80E11"/>
    <w:rsid w:val="00D815DB"/>
    <w:rsid w:val="00D95A9B"/>
    <w:rsid w:val="00DA1CD0"/>
    <w:rsid w:val="00DB3CB7"/>
    <w:rsid w:val="00DC02F2"/>
    <w:rsid w:val="00DC0AB5"/>
    <w:rsid w:val="00DF2D58"/>
    <w:rsid w:val="00E355F5"/>
    <w:rsid w:val="00E57D91"/>
    <w:rsid w:val="00E70A4E"/>
    <w:rsid w:val="00E719E0"/>
    <w:rsid w:val="00E815A8"/>
    <w:rsid w:val="00E873E3"/>
    <w:rsid w:val="00EA2670"/>
    <w:rsid w:val="00EB5F2C"/>
    <w:rsid w:val="00EC0442"/>
    <w:rsid w:val="00EC1F67"/>
    <w:rsid w:val="00EC3F0E"/>
    <w:rsid w:val="00ED28A9"/>
    <w:rsid w:val="00ED4937"/>
    <w:rsid w:val="00EE243C"/>
    <w:rsid w:val="00EF48FE"/>
    <w:rsid w:val="00EF6ED4"/>
    <w:rsid w:val="00F333ED"/>
    <w:rsid w:val="00F37BAD"/>
    <w:rsid w:val="00F504A4"/>
    <w:rsid w:val="00F537F4"/>
    <w:rsid w:val="00F63B4B"/>
    <w:rsid w:val="00F71BDD"/>
    <w:rsid w:val="00F957E5"/>
    <w:rsid w:val="00FA4F76"/>
    <w:rsid w:val="00FA71E8"/>
    <w:rsid w:val="00FB15B5"/>
    <w:rsid w:val="00FB4D47"/>
    <w:rsid w:val="00FB5127"/>
    <w:rsid w:val="00FB76F7"/>
    <w:rsid w:val="00FC6CBF"/>
    <w:rsid w:val="00FC75F8"/>
    <w:rsid w:val="00FE0D42"/>
    <w:rsid w:val="00FE2F65"/>
    <w:rsid w:val="00FF0D9F"/>
    <w:rsid w:val="00FF613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9A10A8F"/>
  <w15:docId w15:val="{1CD2F336-C71E-47E2-B19C-FEAB35E51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1E6F"/>
    <w:pPr>
      <w:suppressAutoHyphens/>
      <w:spacing w:after="0" w:line="240" w:lineRule="atLeast"/>
    </w:pPr>
    <w:rPr>
      <w:rFonts w:ascii="Times New Roman" w:eastAsia="Times New Roman" w:hAnsi="Times New Roman" w:cs="Times New Roman"/>
      <w:sz w:val="20"/>
      <w:szCs w:val="20"/>
      <w:lang w:val="en-GB"/>
    </w:rPr>
  </w:style>
  <w:style w:type="paragraph" w:styleId="1">
    <w:name w:val="heading 1"/>
    <w:aliases w:val="Table_G,Table_GR"/>
    <w:basedOn w:val="SingleTxtG"/>
    <w:next w:val="SingleTxtG"/>
    <w:link w:val="10"/>
    <w:qFormat/>
    <w:pPr>
      <w:keepNext/>
      <w:keepLines/>
      <w:spacing w:after="0" w:line="240" w:lineRule="auto"/>
      <w:ind w:right="0"/>
      <w:jc w:val="left"/>
      <w:outlineLvl w:val="0"/>
    </w:pPr>
  </w:style>
  <w:style w:type="paragraph" w:styleId="2">
    <w:name w:val="heading 2"/>
    <w:basedOn w:val="a"/>
    <w:next w:val="a"/>
    <w:link w:val="20"/>
    <w:semiHidden/>
    <w:qFormat/>
    <w:pPr>
      <w:kinsoku w:val="0"/>
      <w:overflowPunct w:val="0"/>
      <w:autoSpaceDE w:val="0"/>
      <w:autoSpaceDN w:val="0"/>
      <w:adjustRightInd w:val="0"/>
      <w:snapToGrid w:val="0"/>
      <w:outlineLvl w:val="1"/>
    </w:pPr>
    <w:rPr>
      <w:rFonts w:eastAsiaTheme="minorHAnsi"/>
      <w:lang w:val="fr-CH"/>
    </w:rPr>
  </w:style>
  <w:style w:type="paragraph" w:styleId="3">
    <w:name w:val="heading 3"/>
    <w:basedOn w:val="a"/>
    <w:next w:val="a"/>
    <w:link w:val="30"/>
    <w:semiHidden/>
    <w:qFormat/>
    <w:pPr>
      <w:kinsoku w:val="0"/>
      <w:overflowPunct w:val="0"/>
      <w:autoSpaceDE w:val="0"/>
      <w:autoSpaceDN w:val="0"/>
      <w:adjustRightInd w:val="0"/>
      <w:snapToGrid w:val="0"/>
      <w:outlineLvl w:val="2"/>
    </w:pPr>
    <w:rPr>
      <w:rFonts w:eastAsiaTheme="minorHAnsi"/>
      <w:lang w:val="fr-CH"/>
    </w:rPr>
  </w:style>
  <w:style w:type="paragraph" w:styleId="4">
    <w:name w:val="heading 4"/>
    <w:basedOn w:val="a"/>
    <w:next w:val="a"/>
    <w:link w:val="40"/>
    <w:semiHidden/>
    <w:qFormat/>
    <w:pPr>
      <w:kinsoku w:val="0"/>
      <w:overflowPunct w:val="0"/>
      <w:autoSpaceDE w:val="0"/>
      <w:autoSpaceDN w:val="0"/>
      <w:adjustRightInd w:val="0"/>
      <w:snapToGrid w:val="0"/>
      <w:outlineLvl w:val="3"/>
    </w:pPr>
    <w:rPr>
      <w:rFonts w:eastAsiaTheme="minorHAnsi"/>
      <w:lang w:val="fr-CH"/>
    </w:rPr>
  </w:style>
  <w:style w:type="paragraph" w:styleId="5">
    <w:name w:val="heading 5"/>
    <w:basedOn w:val="a"/>
    <w:next w:val="a"/>
    <w:link w:val="50"/>
    <w:semiHidden/>
    <w:qFormat/>
    <w:pPr>
      <w:kinsoku w:val="0"/>
      <w:overflowPunct w:val="0"/>
      <w:autoSpaceDE w:val="0"/>
      <w:autoSpaceDN w:val="0"/>
      <w:adjustRightInd w:val="0"/>
      <w:snapToGrid w:val="0"/>
      <w:outlineLvl w:val="4"/>
    </w:pPr>
    <w:rPr>
      <w:rFonts w:eastAsiaTheme="minorHAnsi"/>
      <w:lang w:val="fr-CH"/>
    </w:rPr>
  </w:style>
  <w:style w:type="paragraph" w:styleId="6">
    <w:name w:val="heading 6"/>
    <w:basedOn w:val="a"/>
    <w:next w:val="a"/>
    <w:link w:val="60"/>
    <w:semiHidden/>
    <w:qFormat/>
    <w:pPr>
      <w:kinsoku w:val="0"/>
      <w:overflowPunct w:val="0"/>
      <w:autoSpaceDE w:val="0"/>
      <w:autoSpaceDN w:val="0"/>
      <w:adjustRightInd w:val="0"/>
      <w:snapToGrid w:val="0"/>
      <w:outlineLvl w:val="5"/>
    </w:pPr>
    <w:rPr>
      <w:rFonts w:eastAsiaTheme="minorHAnsi"/>
      <w:lang w:val="fr-CH"/>
    </w:rPr>
  </w:style>
  <w:style w:type="paragraph" w:styleId="7">
    <w:name w:val="heading 7"/>
    <w:basedOn w:val="a"/>
    <w:next w:val="a"/>
    <w:link w:val="70"/>
    <w:semiHidden/>
    <w:qFormat/>
    <w:pPr>
      <w:kinsoku w:val="0"/>
      <w:overflowPunct w:val="0"/>
      <w:autoSpaceDE w:val="0"/>
      <w:autoSpaceDN w:val="0"/>
      <w:adjustRightInd w:val="0"/>
      <w:snapToGrid w:val="0"/>
      <w:outlineLvl w:val="6"/>
    </w:pPr>
    <w:rPr>
      <w:rFonts w:eastAsiaTheme="minorHAnsi"/>
      <w:lang w:val="fr-CH"/>
    </w:rPr>
  </w:style>
  <w:style w:type="paragraph" w:styleId="8">
    <w:name w:val="heading 8"/>
    <w:basedOn w:val="a"/>
    <w:next w:val="a"/>
    <w:link w:val="80"/>
    <w:semiHidden/>
    <w:qFormat/>
    <w:pPr>
      <w:kinsoku w:val="0"/>
      <w:overflowPunct w:val="0"/>
      <w:autoSpaceDE w:val="0"/>
      <w:autoSpaceDN w:val="0"/>
      <w:adjustRightInd w:val="0"/>
      <w:snapToGrid w:val="0"/>
      <w:outlineLvl w:val="7"/>
    </w:pPr>
    <w:rPr>
      <w:rFonts w:eastAsiaTheme="minorHAnsi"/>
      <w:lang w:val="fr-CH"/>
    </w:rPr>
  </w:style>
  <w:style w:type="paragraph" w:styleId="9">
    <w:name w:val="heading 9"/>
    <w:basedOn w:val="a"/>
    <w:next w:val="a"/>
    <w:link w:val="90"/>
    <w:semiHidden/>
    <w:qFormat/>
    <w:pPr>
      <w:kinsoku w:val="0"/>
      <w:overflowPunct w:val="0"/>
      <w:autoSpaceDE w:val="0"/>
      <w:autoSpaceDN w:val="0"/>
      <w:adjustRightInd w:val="0"/>
      <w:snapToGrid w:val="0"/>
      <w:outlineLvl w:val="8"/>
    </w:pPr>
    <w:rPr>
      <w:rFonts w:eastAsiaTheme="minorHAnsi"/>
      <w:lang w:val="fr-CH"/>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uiPriority w:val="99"/>
    <w:pPr>
      <w:pBdr>
        <w:bottom w:val="single" w:sz="4" w:space="4" w:color="auto"/>
      </w:pBdr>
      <w:suppressAutoHyphens w:val="0"/>
      <w:spacing w:line="240" w:lineRule="auto"/>
    </w:pPr>
    <w:rPr>
      <w:rFonts w:eastAsiaTheme="minorHAnsi"/>
      <w:b/>
      <w:sz w:val="18"/>
    </w:rPr>
  </w:style>
  <w:style w:type="character" w:customStyle="1" w:styleId="a4">
    <w:name w:val="Верхний колонтитул Знак"/>
    <w:aliases w:val="6_G Знак"/>
    <w:basedOn w:val="a0"/>
    <w:link w:val="a3"/>
    <w:uiPriority w:val="99"/>
    <w:rPr>
      <w:rFonts w:ascii="Times New Roman" w:hAnsi="Times New Roman" w:cs="Times New Roman"/>
      <w:b/>
      <w:sz w:val="18"/>
      <w:szCs w:val="20"/>
      <w:lang w:val="en-GB"/>
    </w:rPr>
  </w:style>
  <w:style w:type="paragraph" w:styleId="a5">
    <w:name w:val="footer"/>
    <w:aliases w:val="3_G"/>
    <w:basedOn w:val="a"/>
    <w:link w:val="a6"/>
    <w:uiPriority w:val="99"/>
    <w:pPr>
      <w:suppressAutoHyphens w:val="0"/>
      <w:spacing w:line="240" w:lineRule="auto"/>
    </w:pPr>
    <w:rPr>
      <w:rFonts w:eastAsiaTheme="minorHAnsi"/>
      <w:sz w:val="16"/>
    </w:rPr>
  </w:style>
  <w:style w:type="character" w:customStyle="1" w:styleId="a6">
    <w:name w:val="Нижний колонтитул Знак"/>
    <w:aliases w:val="3_G Знак"/>
    <w:basedOn w:val="a0"/>
    <w:link w:val="a5"/>
    <w:uiPriority w:val="99"/>
    <w:rPr>
      <w:rFonts w:ascii="Times New Roman" w:hAnsi="Times New Roman" w:cs="Times New Roman"/>
      <w:sz w:val="16"/>
      <w:szCs w:val="20"/>
      <w:lang w:val="en-GB"/>
    </w:rPr>
  </w:style>
  <w:style w:type="paragraph" w:customStyle="1" w:styleId="HMG">
    <w:name w:val="_ H __M_G"/>
    <w:basedOn w:val="a"/>
    <w:next w:val="a"/>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a"/>
    <w:next w:val="a"/>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a"/>
    <w:next w:val="a"/>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a"/>
    <w:next w:val="a"/>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a"/>
    <w:next w:val="a"/>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a"/>
    <w:next w:val="a"/>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a"/>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a"/>
    <w:next w:val="a"/>
    <w:pPr>
      <w:keepNext/>
      <w:keepLines/>
      <w:spacing w:before="240" w:after="240" w:line="580" w:lineRule="exact"/>
      <w:ind w:left="1134" w:right="1134"/>
    </w:pPr>
    <w:rPr>
      <w:b/>
      <w:sz w:val="56"/>
    </w:rPr>
  </w:style>
  <w:style w:type="paragraph" w:customStyle="1" w:styleId="SMG">
    <w:name w:val="__S_M_G"/>
    <w:basedOn w:val="a"/>
    <w:next w:val="a"/>
    <w:pPr>
      <w:keepNext/>
      <w:keepLines/>
      <w:spacing w:before="240" w:after="240" w:line="420" w:lineRule="exact"/>
      <w:ind w:left="1134" w:right="1134"/>
    </w:pPr>
    <w:rPr>
      <w:b/>
      <w:sz w:val="40"/>
    </w:rPr>
  </w:style>
  <w:style w:type="paragraph" w:customStyle="1" w:styleId="SSG">
    <w:name w:val="__S_S_G"/>
    <w:basedOn w:val="a"/>
    <w:next w:val="a"/>
    <w:pPr>
      <w:keepNext/>
      <w:keepLines/>
      <w:spacing w:before="240" w:after="240" w:line="300" w:lineRule="exact"/>
      <w:ind w:left="1134" w:right="1134"/>
    </w:pPr>
    <w:rPr>
      <w:b/>
      <w:sz w:val="28"/>
    </w:rPr>
  </w:style>
  <w:style w:type="paragraph" w:customStyle="1" w:styleId="XLargeG">
    <w:name w:val="__XLarge_G"/>
    <w:basedOn w:val="a"/>
    <w:next w:val="a"/>
    <w:pPr>
      <w:keepNext/>
      <w:keepLines/>
      <w:spacing w:before="240" w:after="240" w:line="420" w:lineRule="exact"/>
      <w:ind w:left="1134" w:right="1134"/>
    </w:pPr>
    <w:rPr>
      <w:b/>
      <w:sz w:val="40"/>
    </w:rPr>
  </w:style>
  <w:style w:type="paragraph" w:customStyle="1" w:styleId="Bullet1G">
    <w:name w:val="_Bullet 1_G"/>
    <w:basedOn w:val="a"/>
    <w:qFormat/>
    <w:pPr>
      <w:numPr>
        <w:numId w:val="2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a"/>
    <w:qFormat/>
    <w:pPr>
      <w:numPr>
        <w:numId w:val="2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a"/>
    <w:qFormat/>
    <w:pPr>
      <w:numPr>
        <w:numId w:val="2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a7">
    <w:name w:val="footnote reference"/>
    <w:aliases w:val="4_G,Footnote Reference/,ftref,Footnote Refernece,Texto de nota al pie,Appel note de bas de page,Footnotes refss,Footnote number,referencia nota al pie,BVI fnr,f,16 Point,Superscript 6 Point,Texto nota al pie,Footnote Reference Char3"/>
    <w:basedOn w:val="a0"/>
    <w:qFormat/>
    <w:rPr>
      <w:rFonts w:ascii="Times New Roman" w:hAnsi="Times New Roman"/>
      <w:sz w:val="18"/>
      <w:vertAlign w:val="superscript"/>
      <w:lang w:val="en-GB"/>
    </w:rPr>
  </w:style>
  <w:style w:type="character" w:styleId="a8">
    <w:name w:val="endnote reference"/>
    <w:aliases w:val="1_G"/>
    <w:basedOn w:val="a7"/>
    <w:qFormat/>
    <w:rPr>
      <w:rFonts w:ascii="Times New Roman" w:hAnsi="Times New Roman"/>
      <w:sz w:val="18"/>
      <w:vertAlign w:val="superscript"/>
      <w:lang w:val="en-GB"/>
    </w:rPr>
  </w:style>
  <w:style w:type="table" w:styleId="a9">
    <w:name w:val="Table Grid"/>
    <w:basedOn w:val="a1"/>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a">
    <w:name w:val="Hyperlink"/>
    <w:basedOn w:val="a0"/>
    <w:semiHidden/>
    <w:rPr>
      <w:color w:val="0000FF"/>
      <w:u w:val="none"/>
    </w:rPr>
  </w:style>
  <w:style w:type="character" w:styleId="ab">
    <w:name w:val="FollowedHyperlink"/>
    <w:basedOn w:val="a0"/>
    <w:semiHidden/>
    <w:rPr>
      <w:color w:val="0000FF"/>
      <w:u w:val="none"/>
    </w:rPr>
  </w:style>
  <w:style w:type="paragraph" w:styleId="ac">
    <w:name w:val="footnote text"/>
    <w:aliases w:val="5_G"/>
    <w:basedOn w:val="a"/>
    <w:link w:val="ad"/>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ad">
    <w:name w:val="Текст сноски Знак"/>
    <w:aliases w:val="5_G Знак"/>
    <w:basedOn w:val="a0"/>
    <w:link w:val="ac"/>
    <w:uiPriority w:val="99"/>
    <w:rPr>
      <w:rFonts w:ascii="Times New Roman" w:hAnsi="Times New Roman" w:cs="Times New Roman"/>
      <w:sz w:val="18"/>
      <w:szCs w:val="20"/>
      <w:lang w:val="en-GB"/>
    </w:rPr>
  </w:style>
  <w:style w:type="paragraph" w:styleId="ae">
    <w:name w:val="endnote text"/>
    <w:aliases w:val="2_G"/>
    <w:basedOn w:val="ac"/>
    <w:link w:val="af"/>
    <w:qFormat/>
  </w:style>
  <w:style w:type="character" w:customStyle="1" w:styleId="af">
    <w:name w:val="Текст концевой сноски Знак"/>
    <w:aliases w:val="2_G Знак"/>
    <w:basedOn w:val="a0"/>
    <w:link w:val="ae"/>
    <w:rPr>
      <w:rFonts w:ascii="Times New Roman" w:hAnsi="Times New Roman" w:cs="Times New Roman"/>
      <w:sz w:val="18"/>
      <w:szCs w:val="20"/>
      <w:lang w:val="en-GB"/>
    </w:rPr>
  </w:style>
  <w:style w:type="character" w:styleId="af0">
    <w:name w:val="page number"/>
    <w:aliases w:val="7_G"/>
    <w:basedOn w:val="a0"/>
    <w:qFormat/>
    <w:rPr>
      <w:rFonts w:ascii="Times New Roman" w:hAnsi="Times New Roman"/>
      <w:b/>
      <w:sz w:val="18"/>
      <w:lang w:val="en-GB"/>
    </w:rPr>
  </w:style>
  <w:style w:type="character" w:customStyle="1" w:styleId="10">
    <w:name w:val="Заголовок 1 Знак"/>
    <w:aliases w:val="Table_G Знак,Table_GR Знак"/>
    <w:basedOn w:val="a0"/>
    <w:link w:val="1"/>
    <w:rPr>
      <w:rFonts w:ascii="Times New Roman" w:hAnsi="Times New Roman" w:cs="Times New Roman"/>
      <w:sz w:val="20"/>
      <w:szCs w:val="20"/>
    </w:rPr>
  </w:style>
  <w:style w:type="character" w:customStyle="1" w:styleId="20">
    <w:name w:val="Заголовок 2 Знак"/>
    <w:basedOn w:val="a0"/>
    <w:link w:val="2"/>
    <w:semiHidden/>
    <w:rPr>
      <w:rFonts w:ascii="Times New Roman" w:hAnsi="Times New Roman" w:cs="Times New Roman"/>
      <w:sz w:val="20"/>
      <w:szCs w:val="20"/>
    </w:rPr>
  </w:style>
  <w:style w:type="character" w:customStyle="1" w:styleId="30">
    <w:name w:val="Заголовок 3 Знак"/>
    <w:basedOn w:val="a0"/>
    <w:link w:val="3"/>
    <w:semiHidden/>
    <w:rPr>
      <w:rFonts w:ascii="Times New Roman" w:hAnsi="Times New Roman" w:cs="Times New Roman"/>
      <w:sz w:val="20"/>
      <w:szCs w:val="20"/>
    </w:rPr>
  </w:style>
  <w:style w:type="character" w:customStyle="1" w:styleId="40">
    <w:name w:val="Заголовок 4 Знак"/>
    <w:basedOn w:val="a0"/>
    <w:link w:val="4"/>
    <w:semiHidden/>
    <w:rPr>
      <w:rFonts w:ascii="Times New Roman" w:hAnsi="Times New Roman" w:cs="Times New Roman"/>
      <w:sz w:val="20"/>
      <w:szCs w:val="20"/>
    </w:rPr>
  </w:style>
  <w:style w:type="character" w:customStyle="1" w:styleId="50">
    <w:name w:val="Заголовок 5 Знак"/>
    <w:basedOn w:val="a0"/>
    <w:link w:val="5"/>
    <w:semiHidden/>
    <w:rPr>
      <w:rFonts w:ascii="Times New Roman" w:hAnsi="Times New Roman" w:cs="Times New Roman"/>
      <w:sz w:val="20"/>
      <w:szCs w:val="20"/>
    </w:rPr>
  </w:style>
  <w:style w:type="character" w:customStyle="1" w:styleId="60">
    <w:name w:val="Заголовок 6 Знак"/>
    <w:basedOn w:val="a0"/>
    <w:link w:val="6"/>
    <w:semiHidden/>
    <w:rPr>
      <w:rFonts w:ascii="Times New Roman" w:hAnsi="Times New Roman" w:cs="Times New Roman"/>
      <w:sz w:val="20"/>
      <w:szCs w:val="20"/>
    </w:rPr>
  </w:style>
  <w:style w:type="character" w:customStyle="1" w:styleId="70">
    <w:name w:val="Заголовок 7 Знак"/>
    <w:basedOn w:val="a0"/>
    <w:link w:val="7"/>
    <w:semiHidden/>
    <w:rPr>
      <w:rFonts w:ascii="Times New Roman" w:hAnsi="Times New Roman" w:cs="Times New Roman"/>
      <w:sz w:val="20"/>
      <w:szCs w:val="20"/>
    </w:rPr>
  </w:style>
  <w:style w:type="character" w:customStyle="1" w:styleId="80">
    <w:name w:val="Заголовок 8 Знак"/>
    <w:basedOn w:val="a0"/>
    <w:link w:val="8"/>
    <w:semiHidden/>
    <w:rPr>
      <w:rFonts w:ascii="Times New Roman" w:hAnsi="Times New Roman" w:cs="Times New Roman"/>
      <w:sz w:val="20"/>
      <w:szCs w:val="20"/>
    </w:rPr>
  </w:style>
  <w:style w:type="character" w:customStyle="1" w:styleId="90">
    <w:name w:val="Заголовок 9 Знак"/>
    <w:basedOn w:val="a0"/>
    <w:link w:val="9"/>
    <w:semiHidden/>
    <w:rPr>
      <w:rFonts w:ascii="Times New Roman" w:hAnsi="Times New Roman" w:cs="Times New Roman"/>
      <w:sz w:val="20"/>
      <w:szCs w:val="20"/>
    </w:rPr>
  </w:style>
  <w:style w:type="paragraph" w:styleId="af1">
    <w:name w:val="Balloon Text"/>
    <w:basedOn w:val="a"/>
    <w:link w:val="af2"/>
    <w:uiPriority w:val="99"/>
    <w:semiHidden/>
    <w:unhideWhenUsed/>
    <w:pPr>
      <w:spacing w:line="240" w:lineRule="auto"/>
    </w:pPr>
    <w:rPr>
      <w:rFonts w:ascii="Tahoma" w:hAnsi="Tahoma" w:cs="Tahoma"/>
      <w:sz w:val="16"/>
      <w:szCs w:val="16"/>
    </w:rPr>
  </w:style>
  <w:style w:type="character" w:customStyle="1" w:styleId="af2">
    <w:name w:val="Текст выноски Знак"/>
    <w:basedOn w:val="a0"/>
    <w:link w:val="af1"/>
    <w:uiPriority w:val="99"/>
    <w:semiHidden/>
    <w:rPr>
      <w:rFonts w:ascii="Tahoma" w:eastAsia="Times New Roman" w:hAnsi="Tahoma" w:cs="Tahoma"/>
      <w:sz w:val="16"/>
      <w:szCs w:val="16"/>
      <w:lang w:val="en-GB"/>
    </w:rPr>
  </w:style>
  <w:style w:type="numbering" w:styleId="111111">
    <w:name w:val="Outline List 2"/>
    <w:basedOn w:val="a2"/>
    <w:semiHidden/>
    <w:pPr>
      <w:numPr>
        <w:numId w:val="18"/>
      </w:numPr>
    </w:pPr>
  </w:style>
  <w:style w:type="numbering" w:styleId="1ai">
    <w:name w:val="Outline List 1"/>
    <w:basedOn w:val="a2"/>
    <w:semiHidden/>
    <w:pPr>
      <w:numPr>
        <w:numId w:val="20"/>
      </w:numPr>
    </w:p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a1"/>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tyle7">
    <w:name w:val="Style7"/>
    <w:basedOn w:val="a"/>
    <w:uiPriority w:val="99"/>
    <w:rsid w:val="00D4538D"/>
    <w:pPr>
      <w:widowControl w:val="0"/>
      <w:suppressAutoHyphens w:val="0"/>
      <w:autoSpaceDE w:val="0"/>
      <w:autoSpaceDN w:val="0"/>
      <w:adjustRightInd w:val="0"/>
      <w:spacing w:line="349" w:lineRule="exact"/>
      <w:ind w:firstLine="701"/>
      <w:jc w:val="both"/>
    </w:pPr>
    <w:rPr>
      <w:sz w:val="24"/>
      <w:szCs w:val="24"/>
      <w:lang w:val="ru-RU" w:eastAsia="ru-RU"/>
    </w:rPr>
  </w:style>
  <w:style w:type="character" w:customStyle="1" w:styleId="FontStyle24">
    <w:name w:val="Font Style24"/>
    <w:basedOn w:val="a0"/>
    <w:uiPriority w:val="99"/>
    <w:rsid w:val="00D4538D"/>
    <w:rPr>
      <w:rFonts w:ascii="Times New Roman" w:hAnsi="Times New Roman" w:cs="Times New Roman"/>
      <w:b/>
      <w:bCs/>
      <w:sz w:val="28"/>
      <w:szCs w:val="28"/>
    </w:rPr>
  </w:style>
  <w:style w:type="character" w:customStyle="1" w:styleId="FontStyle25">
    <w:name w:val="Font Style25"/>
    <w:basedOn w:val="a0"/>
    <w:uiPriority w:val="99"/>
    <w:rsid w:val="00D4538D"/>
    <w:rPr>
      <w:rFonts w:ascii="Times New Roman" w:hAnsi="Times New Roman" w:cs="Times New Roman"/>
      <w:sz w:val="28"/>
      <w:szCs w:val="28"/>
    </w:rPr>
  </w:style>
  <w:style w:type="paragraph" w:customStyle="1" w:styleId="Style4">
    <w:name w:val="Style4"/>
    <w:basedOn w:val="a"/>
    <w:uiPriority w:val="99"/>
    <w:rsid w:val="00D4538D"/>
    <w:pPr>
      <w:widowControl w:val="0"/>
      <w:suppressAutoHyphens w:val="0"/>
      <w:autoSpaceDE w:val="0"/>
      <w:autoSpaceDN w:val="0"/>
      <w:adjustRightInd w:val="0"/>
      <w:spacing w:line="345" w:lineRule="exact"/>
      <w:ind w:firstLine="922"/>
      <w:jc w:val="both"/>
    </w:pPr>
    <w:rPr>
      <w:sz w:val="24"/>
      <w:szCs w:val="24"/>
      <w:lang w:val="ru-RU" w:eastAsia="ru-RU"/>
    </w:rPr>
  </w:style>
  <w:style w:type="paragraph" w:customStyle="1" w:styleId="Style10">
    <w:name w:val="Style10"/>
    <w:basedOn w:val="a"/>
    <w:rsid w:val="00D4538D"/>
    <w:pPr>
      <w:widowControl w:val="0"/>
      <w:suppressAutoHyphens w:val="0"/>
      <w:autoSpaceDE w:val="0"/>
      <w:autoSpaceDN w:val="0"/>
      <w:adjustRightInd w:val="0"/>
      <w:spacing w:line="350" w:lineRule="exact"/>
      <w:ind w:firstLine="538"/>
      <w:jc w:val="both"/>
    </w:pPr>
    <w:rPr>
      <w:sz w:val="24"/>
      <w:szCs w:val="24"/>
      <w:lang w:val="ru-RU" w:eastAsia="ru-RU"/>
    </w:rPr>
  </w:style>
  <w:style w:type="paragraph" w:customStyle="1" w:styleId="Style15">
    <w:name w:val="Style15"/>
    <w:basedOn w:val="a"/>
    <w:uiPriority w:val="99"/>
    <w:rsid w:val="00D4538D"/>
    <w:pPr>
      <w:widowControl w:val="0"/>
      <w:suppressAutoHyphens w:val="0"/>
      <w:autoSpaceDE w:val="0"/>
      <w:autoSpaceDN w:val="0"/>
      <w:adjustRightInd w:val="0"/>
      <w:spacing w:line="346" w:lineRule="exact"/>
      <w:jc w:val="both"/>
    </w:pPr>
    <w:rPr>
      <w:sz w:val="24"/>
      <w:szCs w:val="24"/>
      <w:lang w:val="ru-RU" w:eastAsia="ru-RU"/>
    </w:rPr>
  </w:style>
  <w:style w:type="paragraph" w:customStyle="1" w:styleId="Style6">
    <w:name w:val="Style6"/>
    <w:basedOn w:val="a"/>
    <w:uiPriority w:val="99"/>
    <w:rsid w:val="00D4538D"/>
    <w:pPr>
      <w:widowControl w:val="0"/>
      <w:suppressAutoHyphens w:val="0"/>
      <w:autoSpaceDE w:val="0"/>
      <w:autoSpaceDN w:val="0"/>
      <w:adjustRightInd w:val="0"/>
      <w:spacing w:line="240" w:lineRule="auto"/>
    </w:pPr>
    <w:rPr>
      <w:sz w:val="24"/>
      <w:szCs w:val="24"/>
      <w:lang w:val="ru-RU" w:eastAsia="ru-RU"/>
    </w:rPr>
  </w:style>
  <w:style w:type="paragraph" w:customStyle="1" w:styleId="Style9">
    <w:name w:val="Style9"/>
    <w:basedOn w:val="a"/>
    <w:uiPriority w:val="99"/>
    <w:rsid w:val="00D4538D"/>
    <w:pPr>
      <w:widowControl w:val="0"/>
      <w:suppressAutoHyphens w:val="0"/>
      <w:autoSpaceDE w:val="0"/>
      <w:autoSpaceDN w:val="0"/>
      <w:adjustRightInd w:val="0"/>
      <w:spacing w:line="240" w:lineRule="auto"/>
      <w:jc w:val="both"/>
    </w:pPr>
    <w:rPr>
      <w:sz w:val="24"/>
      <w:szCs w:val="24"/>
      <w:lang w:val="ru-RU" w:eastAsia="ru-RU"/>
    </w:rPr>
  </w:style>
  <w:style w:type="paragraph" w:customStyle="1" w:styleId="Style12">
    <w:name w:val="Style12"/>
    <w:basedOn w:val="a"/>
    <w:uiPriority w:val="99"/>
    <w:rsid w:val="00D4538D"/>
    <w:pPr>
      <w:widowControl w:val="0"/>
      <w:suppressAutoHyphens w:val="0"/>
      <w:autoSpaceDE w:val="0"/>
      <w:autoSpaceDN w:val="0"/>
      <w:adjustRightInd w:val="0"/>
      <w:spacing w:line="346" w:lineRule="exact"/>
      <w:ind w:firstLine="715"/>
      <w:jc w:val="both"/>
    </w:pPr>
    <w:rPr>
      <w:sz w:val="24"/>
      <w:szCs w:val="24"/>
      <w:lang w:val="ru-RU" w:eastAsia="ru-RU"/>
    </w:rPr>
  </w:style>
  <w:style w:type="character" w:customStyle="1" w:styleId="FontStyle27">
    <w:name w:val="Font Style27"/>
    <w:basedOn w:val="a0"/>
    <w:uiPriority w:val="99"/>
    <w:rsid w:val="00D4538D"/>
    <w:rPr>
      <w:rFonts w:ascii="Times New Roman" w:hAnsi="Times New Roman" w:cs="Times New Roman"/>
      <w:i/>
      <w:iCs/>
      <w:sz w:val="30"/>
      <w:szCs w:val="30"/>
    </w:rPr>
  </w:style>
  <w:style w:type="paragraph" w:customStyle="1" w:styleId="Style2">
    <w:name w:val="Style2"/>
    <w:basedOn w:val="a"/>
    <w:uiPriority w:val="99"/>
    <w:rsid w:val="00D4538D"/>
    <w:pPr>
      <w:widowControl w:val="0"/>
      <w:suppressAutoHyphens w:val="0"/>
      <w:autoSpaceDE w:val="0"/>
      <w:autoSpaceDN w:val="0"/>
      <w:adjustRightInd w:val="0"/>
      <w:spacing w:line="259" w:lineRule="exact"/>
      <w:jc w:val="both"/>
    </w:pPr>
    <w:rPr>
      <w:sz w:val="24"/>
      <w:szCs w:val="24"/>
      <w:lang w:val="ru-RU" w:eastAsia="ru-RU"/>
    </w:rPr>
  </w:style>
  <w:style w:type="paragraph" w:styleId="af3">
    <w:name w:val="List Paragraph"/>
    <w:basedOn w:val="a"/>
    <w:link w:val="af4"/>
    <w:uiPriority w:val="34"/>
    <w:qFormat/>
    <w:rsid w:val="00D4538D"/>
    <w:pPr>
      <w:suppressAutoHyphens w:val="0"/>
      <w:spacing w:after="200" w:line="276" w:lineRule="auto"/>
      <w:ind w:left="720"/>
      <w:contextualSpacing/>
    </w:pPr>
    <w:rPr>
      <w:rFonts w:ascii="Calibri" w:eastAsia="Calibri" w:hAnsi="Calibri"/>
      <w:sz w:val="22"/>
      <w:szCs w:val="22"/>
      <w:lang w:val="ru-RU"/>
    </w:rPr>
  </w:style>
  <w:style w:type="paragraph" w:customStyle="1" w:styleId="ConsPlusNormal">
    <w:name w:val="ConsPlusNormal"/>
    <w:rsid w:val="00D4538D"/>
    <w:pPr>
      <w:suppressAutoHyphens/>
      <w:spacing w:after="0" w:line="240" w:lineRule="auto"/>
    </w:pPr>
    <w:rPr>
      <w:rFonts w:ascii="Times New Roman" w:eastAsia="Calibri" w:hAnsi="Times New Roman" w:cs="Times New Roman"/>
      <w:b/>
      <w:bCs/>
      <w:sz w:val="20"/>
      <w:szCs w:val="28"/>
      <w:lang w:val="ru-RU"/>
    </w:rPr>
  </w:style>
  <w:style w:type="paragraph" w:customStyle="1" w:styleId="11">
    <w:name w:val="Абзац списка1"/>
    <w:rsid w:val="00D4538D"/>
    <w:pPr>
      <w:framePr w:wrap="around" w:hAnchor="text"/>
      <w:spacing w:after="0" w:line="240" w:lineRule="auto"/>
      <w:ind w:left="720"/>
    </w:pPr>
    <w:rPr>
      <w:rFonts w:ascii="Times New Roman" w:eastAsia="Arial Unicode MS" w:hAnsi="Times New Roman" w:cs="Arial Unicode MS"/>
      <w:color w:val="000000"/>
      <w:sz w:val="28"/>
      <w:szCs w:val="28"/>
      <w:u w:color="000000"/>
      <w:lang w:val="ru-RU" w:eastAsia="ru-RU"/>
    </w:rPr>
  </w:style>
  <w:style w:type="character" w:customStyle="1" w:styleId="21">
    <w:name w:val="Основной текст (2)_"/>
    <w:basedOn w:val="a0"/>
    <w:link w:val="22"/>
    <w:rsid w:val="00D4538D"/>
    <w:rPr>
      <w:rFonts w:ascii="Times New Roman" w:eastAsia="Times New Roman" w:hAnsi="Times New Roman" w:cs="Times New Roman"/>
      <w:sz w:val="30"/>
      <w:szCs w:val="30"/>
      <w:shd w:val="clear" w:color="auto" w:fill="FFFFFF"/>
    </w:rPr>
  </w:style>
  <w:style w:type="paragraph" w:customStyle="1" w:styleId="22">
    <w:name w:val="Основной текст (2)"/>
    <w:basedOn w:val="a"/>
    <w:link w:val="21"/>
    <w:rsid w:val="00D4538D"/>
    <w:pPr>
      <w:widowControl w:val="0"/>
      <w:shd w:val="clear" w:color="auto" w:fill="FFFFFF"/>
      <w:suppressAutoHyphens w:val="0"/>
      <w:spacing w:after="500" w:line="277" w:lineRule="exact"/>
    </w:pPr>
    <w:rPr>
      <w:sz w:val="30"/>
      <w:szCs w:val="30"/>
      <w:lang w:val="fr-CH"/>
    </w:rPr>
  </w:style>
  <w:style w:type="character" w:customStyle="1" w:styleId="af4">
    <w:name w:val="Абзац списка Знак"/>
    <w:link w:val="af3"/>
    <w:uiPriority w:val="34"/>
    <w:rsid w:val="00D4538D"/>
    <w:rPr>
      <w:rFonts w:ascii="Calibri" w:eastAsia="Calibri" w:hAnsi="Calibri" w:cs="Times New Roman"/>
      <w:lang w:val="ru-RU"/>
    </w:rPr>
  </w:style>
  <w:style w:type="paragraph" w:customStyle="1" w:styleId="text">
    <w:name w:val="text"/>
    <w:basedOn w:val="a"/>
    <w:rsid w:val="00D4538D"/>
    <w:pPr>
      <w:suppressAutoHyphens w:val="0"/>
      <w:spacing w:before="100" w:beforeAutospacing="1" w:after="100" w:afterAutospacing="1" w:line="240" w:lineRule="auto"/>
    </w:pPr>
    <w:rPr>
      <w:sz w:val="24"/>
      <w:szCs w:val="24"/>
      <w:lang w:val="ru-RU" w:eastAsia="ru-RU"/>
    </w:rPr>
  </w:style>
  <w:style w:type="paragraph" w:styleId="23">
    <w:name w:val="List Number 2"/>
    <w:basedOn w:val="a"/>
    <w:semiHidden/>
    <w:rsid w:val="00D4538D"/>
    <w:pPr>
      <w:tabs>
        <w:tab w:val="num" w:pos="643"/>
      </w:tabs>
      <w:ind w:left="643" w:hanging="360"/>
    </w:pPr>
  </w:style>
  <w:style w:type="paragraph" w:customStyle="1" w:styleId="Default">
    <w:name w:val="Default"/>
    <w:rsid w:val="00D4538D"/>
    <w:pPr>
      <w:autoSpaceDE w:val="0"/>
      <w:autoSpaceDN w:val="0"/>
      <w:adjustRightInd w:val="0"/>
      <w:spacing w:after="0" w:line="240" w:lineRule="auto"/>
    </w:pPr>
    <w:rPr>
      <w:rFonts w:ascii="Times New Roman" w:eastAsia="Calibri" w:hAnsi="Times New Roman" w:cs="Times New Roman"/>
      <w:color w:val="000000"/>
      <w:sz w:val="24"/>
      <w:szCs w:val="24"/>
      <w:lang w:val="en-US"/>
    </w:rPr>
  </w:style>
  <w:style w:type="paragraph" w:styleId="af5">
    <w:name w:val="Revision"/>
    <w:hidden/>
    <w:uiPriority w:val="99"/>
    <w:semiHidden/>
    <w:rsid w:val="00367FCC"/>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837B86-8B9F-41CD-ADA6-C530A9CE0974}">
  <ds:schemaRefs>
    <ds:schemaRef ds:uri="http://schemas.microsoft.com/sharepoint/v3/contenttype/forms"/>
  </ds:schemaRefs>
</ds:datastoreItem>
</file>

<file path=customXml/itemProps2.xml><?xml version="1.0" encoding="utf-8"?>
<ds:datastoreItem xmlns:ds="http://schemas.openxmlformats.org/officeDocument/2006/customXml" ds:itemID="{1F979F28-5F50-4493-AF54-9976EEE3C36B}">
  <ds:schemaRefs>
    <ds:schemaRef ds:uri="http://schemas.openxmlformats.org/officeDocument/2006/bibliography"/>
  </ds:schemaRefs>
</ds:datastoreItem>
</file>

<file path=customXml/itemProps3.xml><?xml version="1.0" encoding="utf-8"?>
<ds:datastoreItem xmlns:ds="http://schemas.openxmlformats.org/officeDocument/2006/customXml" ds:itemID="{436B7DB0-09CB-4817-8767-AFE7813275CB}">
  <ds:schemaRefs>
    <ds:schemaRef ds:uri="http://schemas.microsoft.com/office/infopath/2007/PartnerControls"/>
    <ds:schemaRef ds:uri="http://purl.org/dc/elements/1.1/"/>
    <ds:schemaRef ds:uri="http://schemas.microsoft.com/office/2006/metadata/properties"/>
    <ds:schemaRef ds:uri="c897859b-c95c-4367-a7a2-639c24a5e29a"/>
    <ds:schemaRef ds:uri="http://purl.org/dc/terms/"/>
    <ds:schemaRef ds:uri="http://schemas.openxmlformats.org/package/2006/metadata/core-properties"/>
    <ds:schemaRef ds:uri="c11320bd-0376-468b-ae19-b827459cb638"/>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77883D7A-FABB-4DF5-AEAC-C684B26646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10842</Words>
  <Characters>77636</Characters>
  <Application>Microsoft Office Word</Application>
  <DocSecurity>0</DocSecurity>
  <Lines>1338</Lines>
  <Paragraphs>370</Paragraphs>
  <ScaleCrop>false</ScaleCrop>
  <HeadingPairs>
    <vt:vector size="8" baseType="variant">
      <vt:variant>
        <vt:lpstr>Название</vt:lpstr>
      </vt:variant>
      <vt:variant>
        <vt:i4>1</vt:i4>
      </vt:variant>
      <vt:variant>
        <vt:lpstr>Title</vt:lpstr>
      </vt:variant>
      <vt:variant>
        <vt:i4>1</vt:i4>
      </vt:variant>
      <vt:variant>
        <vt:lpstr>Titre</vt:lpstr>
      </vt:variant>
      <vt:variant>
        <vt:i4>1</vt:i4>
      </vt:variant>
      <vt:variant>
        <vt:lpstr>Título</vt:lpstr>
      </vt:variant>
      <vt:variant>
        <vt:i4>1</vt:i4>
      </vt:variant>
    </vt:vector>
  </HeadingPairs>
  <TitlesOfParts>
    <vt:vector size="4" baseType="lpstr">
      <vt:lpstr>CRPD/C/BLR/RQ/1</vt:lpstr>
      <vt:lpstr>CRPD/C/BLR/RQ/1</vt:lpstr>
      <vt:lpstr/>
      <vt:lpstr/>
    </vt:vector>
  </TitlesOfParts>
  <Company>DCM</Company>
  <LinksUpToDate>false</LinksUpToDate>
  <CharactersWithSpaces>88108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CRPD/C/BLR/RQ/1</dc:title>
  <dc:subject/>
  <dc:creator>Gloria</dc:creator>
  <cp:keywords/>
  <dc:description/>
  <cp:lastModifiedBy>Natalia Shuvalova</cp:lastModifiedBy>
  <cp:revision>2</cp:revision>
  <cp:lastPrinted>2017-10-25T12:09:00Z</cp:lastPrinted>
  <dcterms:created xsi:type="dcterms:W3CDTF">2023-08-11T13:47:00Z</dcterms:created>
  <dcterms:modified xsi:type="dcterms:W3CDTF">2023-08-11T13:47:00Z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0x010100EF7F3C829DF7D944B160ED13BF208A7C</vt:lpwstr>
  </property>
  <property fmtid="{D5CDD505-2E9C-101B-9397-08002B2CF9AE}" pid="8" name="count">
    <vt:lpwstr>Belarus</vt:lpwstr>
  </property>
  <property fmtid="{D5CDD505-2E9C-101B-9397-08002B2CF9AE}" pid="9" name="countw">
    <vt:lpwstr>Belarus</vt:lpwstr>
  </property>
  <property fmtid="{D5CDD505-2E9C-101B-9397-08002B2CF9AE}" pid="10" name="countwd">
    <vt:lpwstr>Belarus</vt:lpwstr>
  </property>
  <property fmtid="{D5CDD505-2E9C-101B-9397-08002B2CF9AE}" pid="11" name="date">
    <vt:lpwstr>16 May 2023</vt:lpwstr>
  </property>
  <property fmtid="{D5CDD505-2E9C-101B-9397-08002B2CF9AE}" pid="12" name="Date-Generated">
    <vt:filetime>2023-05-16T09:01:32Z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174200</vt:r8>
  </property>
  <property fmtid="{D5CDD505-2E9C-101B-9397-08002B2CF9AE}" pid="22" name="Org">
    <vt:lpwstr>OHCHR</vt:lpwstr>
  </property>
  <property fmtid="{D5CDD505-2E9C-101B-9397-08002B2CF9AE}" pid="23" name="prep">
    <vt:lpwstr>initial report of Belarus</vt:lpwstr>
  </property>
  <property fmtid="{D5CDD505-2E9C-101B-9397-08002B2CF9AE}" pid="24" name="preps">
    <vt:lpwstr>initial report of Belarus</vt:lpwstr>
  </property>
  <property fmtid="{D5CDD505-2E9C-101B-9397-08002B2CF9AE}" pid="25" name="prepw">
    <vt:lpwstr>initial report</vt:lpwstr>
  </property>
  <property fmtid="{D5CDD505-2E9C-101B-9397-08002B2CF9AE}" pid="26" name="prepwc">
    <vt:lpwstr>Initial report</vt:lpwstr>
  </property>
  <property fmtid="{D5CDD505-2E9C-101B-9397-08002B2CF9AE}" pid="27" name="prepws">
    <vt:lpwstr>initial report</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C/BLR/RQ/1</vt:lpwstr>
  </property>
  <property fmtid="{D5CDD505-2E9C-101B-9397-08002B2CF9AE}" pid="32" name="symh">
    <vt:lpwstr>CRPD/C/BLR/RQ/1</vt:lpwstr>
  </property>
  <property fmtid="{D5CDD505-2E9C-101B-9397-08002B2CF9AE}" pid="33" name="Title">
    <vt:lpwstr>CRPD/C/BLR/RQ/1</vt:lpwstr>
  </property>
  <property fmtid="{D5CDD505-2E9C-101B-9397-08002B2CF9AE}" pid="34" name="tlang">
    <vt:lpwstr/>
  </property>
  <property fmtid="{D5CDD505-2E9C-101B-9397-08002B2CF9AE}" pid="35" name="virs">
    <vt:lpwstr>Arabic, English, French, Russian and Spanish only</vt:lpwstr>
  </property>
</Properties>
</file>